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2028"/>
        <w:gridCol w:w="4536"/>
      </w:tblGrid>
      <w:tr w:rsidR="00E52373" w:rsidRPr="00202DAD" w14:paraId="4B960117" w14:textId="77777777" w:rsidTr="00202DAD">
        <w:trPr>
          <w:trHeight w:val="709"/>
        </w:trPr>
        <w:tc>
          <w:tcPr>
            <w:tcW w:w="5245" w:type="dxa"/>
            <w:gridSpan w:val="2"/>
          </w:tcPr>
          <w:p w14:paraId="41C402CE" w14:textId="77777777" w:rsidR="00E52373" w:rsidRPr="00202DAD" w:rsidRDefault="00E52373" w:rsidP="00202DAD">
            <w:pPr>
              <w:spacing w:line="320" w:lineRule="exact"/>
              <w:rPr>
                <w:rFonts w:ascii="Arial" w:hAnsi="Arial" w:cs="Arial"/>
                <w:sz w:val="24"/>
                <w:szCs w:val="24"/>
              </w:rPr>
            </w:pPr>
          </w:p>
        </w:tc>
        <w:tc>
          <w:tcPr>
            <w:tcW w:w="4536" w:type="dxa"/>
          </w:tcPr>
          <w:p w14:paraId="17AC6471" w14:textId="77777777" w:rsidR="00E52373" w:rsidRPr="00202DAD" w:rsidRDefault="00E52373" w:rsidP="00202DAD">
            <w:pPr>
              <w:spacing w:line="320" w:lineRule="exact"/>
              <w:rPr>
                <w:rFonts w:ascii="Arial" w:hAnsi="Arial" w:cs="Arial"/>
                <w:sz w:val="24"/>
                <w:szCs w:val="24"/>
              </w:rPr>
            </w:pPr>
          </w:p>
        </w:tc>
      </w:tr>
      <w:tr w:rsidR="00E52373" w:rsidRPr="00202DAD" w14:paraId="5856A135" w14:textId="77777777" w:rsidTr="00202DAD">
        <w:trPr>
          <w:trHeight w:val="839"/>
        </w:trPr>
        <w:tc>
          <w:tcPr>
            <w:tcW w:w="5245" w:type="dxa"/>
            <w:gridSpan w:val="2"/>
          </w:tcPr>
          <w:p w14:paraId="54B4B87B" w14:textId="77777777" w:rsidR="00A74817" w:rsidRPr="00202DAD" w:rsidRDefault="00A74817" w:rsidP="00202DAD">
            <w:pPr>
              <w:spacing w:line="320" w:lineRule="exact"/>
              <w:rPr>
                <w:rFonts w:ascii="Arial" w:hAnsi="Arial" w:cs="Arial"/>
                <w:sz w:val="24"/>
                <w:szCs w:val="24"/>
              </w:rPr>
            </w:pPr>
          </w:p>
        </w:tc>
        <w:tc>
          <w:tcPr>
            <w:tcW w:w="4536" w:type="dxa"/>
          </w:tcPr>
          <w:p w14:paraId="34161A74" w14:textId="677DCEBA" w:rsidR="006264A2" w:rsidRPr="00202DAD" w:rsidRDefault="007B17FD" w:rsidP="00202DAD">
            <w:pPr>
              <w:pStyle w:val="Arial10i50"/>
              <w:spacing w:line="320" w:lineRule="exact"/>
              <w:rPr>
                <w:rFonts w:cs="Arial"/>
                <w:color w:val="auto"/>
                <w:sz w:val="24"/>
                <w:szCs w:val="24"/>
              </w:rPr>
            </w:pPr>
            <w:r w:rsidRPr="00202DAD">
              <w:rPr>
                <w:rFonts w:cs="Arial"/>
                <w:color w:val="auto"/>
                <w:sz w:val="24"/>
                <w:szCs w:val="24"/>
              </w:rPr>
              <w:t>Ka</w:t>
            </w:r>
            <w:r w:rsidR="001157D1" w:rsidRPr="00202DAD">
              <w:rPr>
                <w:rFonts w:cs="Arial"/>
                <w:color w:val="auto"/>
                <w:sz w:val="24"/>
                <w:szCs w:val="24"/>
              </w:rPr>
              <w:t>towice, dnia</w:t>
            </w:r>
            <w:r w:rsidR="000C5A26">
              <w:rPr>
                <w:rFonts w:cs="Arial"/>
                <w:color w:val="auto"/>
                <w:sz w:val="24"/>
                <w:szCs w:val="24"/>
              </w:rPr>
              <w:t xml:space="preserve"> 4 czerwca</w:t>
            </w:r>
            <w:r w:rsidR="006264A2" w:rsidRPr="00202DAD">
              <w:rPr>
                <w:rFonts w:cs="Arial"/>
                <w:color w:val="auto"/>
                <w:sz w:val="24"/>
                <w:szCs w:val="24"/>
              </w:rPr>
              <w:t xml:space="preserve"> </w:t>
            </w:r>
            <w:r w:rsidR="00202DAD">
              <w:rPr>
                <w:rFonts w:cs="Arial"/>
                <w:color w:val="auto"/>
                <w:sz w:val="24"/>
                <w:szCs w:val="24"/>
              </w:rPr>
              <w:t xml:space="preserve">2025 </w:t>
            </w:r>
            <w:r w:rsidR="006264A2" w:rsidRPr="00202DAD">
              <w:rPr>
                <w:rFonts w:cs="Arial"/>
                <w:color w:val="auto"/>
                <w:sz w:val="24"/>
                <w:szCs w:val="24"/>
              </w:rPr>
              <w:t>r.</w:t>
            </w:r>
          </w:p>
          <w:p w14:paraId="4F01B0D4" w14:textId="7082A623" w:rsidR="006264A2" w:rsidRPr="00202DAD" w:rsidRDefault="007367F6" w:rsidP="00202DAD">
            <w:pPr>
              <w:pStyle w:val="Arial10i50"/>
              <w:spacing w:line="320" w:lineRule="exact"/>
              <w:rPr>
                <w:rFonts w:cs="Arial"/>
                <w:color w:val="auto"/>
                <w:sz w:val="24"/>
                <w:szCs w:val="24"/>
              </w:rPr>
            </w:pPr>
            <w:r w:rsidRPr="00202DAD">
              <w:rPr>
                <w:rFonts w:cs="Arial"/>
                <w:color w:val="auto"/>
                <w:sz w:val="24"/>
                <w:szCs w:val="24"/>
              </w:rPr>
              <w:t xml:space="preserve">znak sprawy: </w:t>
            </w:r>
            <w:r w:rsidR="00D5484F" w:rsidRPr="00202DAD">
              <w:rPr>
                <w:rFonts w:cs="Arial"/>
                <w:color w:val="auto"/>
                <w:sz w:val="24"/>
                <w:szCs w:val="24"/>
              </w:rPr>
              <w:t xml:space="preserve">OE-WS-PZ.7222.70.2024 (kontynuacja: </w:t>
            </w:r>
            <w:r w:rsidRPr="00202DAD">
              <w:rPr>
                <w:rFonts w:cs="Arial"/>
                <w:color w:val="auto"/>
                <w:sz w:val="24"/>
                <w:szCs w:val="24"/>
              </w:rPr>
              <w:t>OE</w:t>
            </w:r>
            <w:r w:rsidR="0017653B" w:rsidRPr="00202DAD">
              <w:rPr>
                <w:rFonts w:cs="Arial"/>
                <w:color w:val="auto"/>
                <w:sz w:val="24"/>
                <w:szCs w:val="24"/>
              </w:rPr>
              <w:t>-PZ.7222</w:t>
            </w:r>
            <w:r w:rsidR="009C24F0" w:rsidRPr="00202DAD">
              <w:rPr>
                <w:rFonts w:cs="Arial"/>
                <w:color w:val="auto"/>
                <w:sz w:val="24"/>
                <w:szCs w:val="24"/>
              </w:rPr>
              <w:t>.7.2024</w:t>
            </w:r>
            <w:r w:rsidR="00D5484F" w:rsidRPr="00202DAD">
              <w:rPr>
                <w:rFonts w:cs="Arial"/>
                <w:color w:val="auto"/>
                <w:sz w:val="24"/>
                <w:szCs w:val="24"/>
              </w:rPr>
              <w:t>)</w:t>
            </w:r>
          </w:p>
          <w:p w14:paraId="0EE982F2" w14:textId="1FB96A67" w:rsidR="006264A2" w:rsidRPr="00202DAD" w:rsidRDefault="007367F6" w:rsidP="00202DAD">
            <w:pPr>
              <w:pStyle w:val="Arial10i50"/>
              <w:spacing w:line="320" w:lineRule="exact"/>
              <w:rPr>
                <w:rFonts w:cs="Arial"/>
                <w:color w:val="auto"/>
                <w:sz w:val="24"/>
                <w:szCs w:val="24"/>
              </w:rPr>
            </w:pPr>
            <w:r w:rsidRPr="00202DAD">
              <w:rPr>
                <w:rFonts w:cs="Arial"/>
                <w:color w:val="auto"/>
                <w:sz w:val="24"/>
                <w:szCs w:val="24"/>
              </w:rPr>
              <w:t>znak decyzji:</w:t>
            </w:r>
            <w:r w:rsidR="00F541D0">
              <w:rPr>
                <w:rFonts w:cs="Arial"/>
                <w:color w:val="auto"/>
                <w:sz w:val="24"/>
                <w:szCs w:val="24"/>
              </w:rPr>
              <w:t xml:space="preserve"> </w:t>
            </w:r>
            <w:r w:rsidR="00F541D0" w:rsidRPr="00F541D0">
              <w:rPr>
                <w:rFonts w:cs="Arial"/>
                <w:color w:val="auto"/>
                <w:sz w:val="24"/>
                <w:szCs w:val="24"/>
              </w:rPr>
              <w:t>OE-WS-PZ.KW-00815/25</w:t>
            </w:r>
            <w:r w:rsidRPr="00202DAD">
              <w:rPr>
                <w:rFonts w:cs="Arial"/>
                <w:color w:val="auto"/>
                <w:sz w:val="24"/>
                <w:szCs w:val="24"/>
              </w:rPr>
              <w:t xml:space="preserve"> </w:t>
            </w:r>
          </w:p>
          <w:p w14:paraId="2F512DCB" w14:textId="3A1C3DFA" w:rsidR="007048AF" w:rsidRPr="00202DAD" w:rsidRDefault="00B46D69" w:rsidP="00202DAD">
            <w:pPr>
              <w:pStyle w:val="Tre0"/>
              <w:spacing w:line="320" w:lineRule="exact"/>
              <w:rPr>
                <w:rFonts w:cs="Arial"/>
                <w:i/>
                <w:noProof/>
                <w:color w:val="auto"/>
                <w:sz w:val="24"/>
                <w:szCs w:val="24"/>
                <w:u w:val="single"/>
              </w:rPr>
            </w:pPr>
            <w:r w:rsidRPr="00202DAD">
              <w:rPr>
                <w:rFonts w:cs="Arial"/>
                <w:i/>
                <w:noProof/>
                <w:color w:val="auto"/>
                <w:sz w:val="24"/>
                <w:szCs w:val="24"/>
                <w:u w:val="single"/>
              </w:rPr>
              <w:t>za dowodem doręczenia</w:t>
            </w:r>
          </w:p>
        </w:tc>
      </w:tr>
      <w:tr w:rsidR="00E52373" w:rsidRPr="00202DAD" w14:paraId="05D544A2" w14:textId="77777777" w:rsidTr="00202DAD">
        <w:trPr>
          <w:trHeight w:val="3881"/>
        </w:trPr>
        <w:tc>
          <w:tcPr>
            <w:tcW w:w="5245" w:type="dxa"/>
            <w:gridSpan w:val="2"/>
          </w:tcPr>
          <w:p w14:paraId="0E734DA4" w14:textId="77777777" w:rsidR="00CE2F4D" w:rsidRPr="00202DAD" w:rsidRDefault="00CE2F4D" w:rsidP="00202DAD">
            <w:pPr>
              <w:spacing w:line="320" w:lineRule="exact"/>
              <w:rPr>
                <w:rFonts w:ascii="Arial" w:hAnsi="Arial" w:cs="Arial"/>
                <w:sz w:val="24"/>
                <w:szCs w:val="24"/>
              </w:rPr>
            </w:pPr>
          </w:p>
          <w:p w14:paraId="6CD47BA0" w14:textId="01094FEA" w:rsidR="005A1271" w:rsidRPr="00202DAD" w:rsidRDefault="005A1271" w:rsidP="00202DAD">
            <w:pPr>
              <w:spacing w:line="320" w:lineRule="exact"/>
              <w:rPr>
                <w:rFonts w:ascii="Arial" w:hAnsi="Arial" w:cs="Arial"/>
                <w:sz w:val="24"/>
                <w:szCs w:val="24"/>
              </w:rPr>
            </w:pPr>
          </w:p>
          <w:p w14:paraId="5D4B78D5" w14:textId="77777777" w:rsidR="0051462C" w:rsidRPr="00202DAD" w:rsidRDefault="0051462C" w:rsidP="00202DAD">
            <w:pPr>
              <w:spacing w:line="320" w:lineRule="exact"/>
              <w:rPr>
                <w:rFonts w:ascii="Arial" w:hAnsi="Arial" w:cs="Arial"/>
                <w:sz w:val="24"/>
                <w:szCs w:val="24"/>
              </w:rPr>
            </w:pPr>
          </w:p>
          <w:p w14:paraId="07F4F38C" w14:textId="73B46208" w:rsidR="007048AF" w:rsidRPr="00202DAD" w:rsidRDefault="007048AF" w:rsidP="00202DAD">
            <w:pPr>
              <w:spacing w:line="320" w:lineRule="exact"/>
              <w:rPr>
                <w:rFonts w:ascii="Arial" w:hAnsi="Arial" w:cs="Arial"/>
                <w:sz w:val="24"/>
                <w:szCs w:val="24"/>
              </w:rPr>
            </w:pPr>
          </w:p>
          <w:p w14:paraId="6A21BBB9" w14:textId="77777777" w:rsidR="00FE66A0" w:rsidRPr="00202DAD" w:rsidRDefault="00FE66A0" w:rsidP="00202DAD">
            <w:pPr>
              <w:spacing w:line="320" w:lineRule="exact"/>
              <w:rPr>
                <w:rFonts w:ascii="Arial" w:hAnsi="Arial" w:cs="Arial"/>
                <w:sz w:val="24"/>
                <w:szCs w:val="24"/>
              </w:rPr>
            </w:pPr>
          </w:p>
          <w:p w14:paraId="5B2FF40F" w14:textId="77777777" w:rsidR="005A1271" w:rsidRPr="00202DAD" w:rsidRDefault="005A1271" w:rsidP="00202DAD">
            <w:pPr>
              <w:spacing w:line="320" w:lineRule="exact"/>
              <w:rPr>
                <w:rFonts w:ascii="Arial" w:hAnsi="Arial" w:cs="Arial"/>
                <w:sz w:val="24"/>
                <w:szCs w:val="24"/>
              </w:rPr>
            </w:pPr>
          </w:p>
          <w:p w14:paraId="1B98E2D6" w14:textId="7BF43323" w:rsidR="0003343F" w:rsidRPr="00202DAD" w:rsidRDefault="0003343F" w:rsidP="00202DAD">
            <w:pPr>
              <w:spacing w:line="320" w:lineRule="exact"/>
              <w:rPr>
                <w:rFonts w:ascii="Arial" w:hAnsi="Arial" w:cs="Arial"/>
                <w:sz w:val="24"/>
                <w:szCs w:val="24"/>
              </w:rPr>
            </w:pPr>
          </w:p>
          <w:p w14:paraId="625ABF19" w14:textId="07D924DF" w:rsidR="00905AAF" w:rsidRPr="00202DAD" w:rsidRDefault="00905AAF" w:rsidP="00202DAD">
            <w:pPr>
              <w:spacing w:line="320" w:lineRule="exact"/>
              <w:rPr>
                <w:rFonts w:ascii="Arial" w:hAnsi="Arial" w:cs="Arial"/>
                <w:sz w:val="24"/>
                <w:szCs w:val="24"/>
              </w:rPr>
            </w:pPr>
          </w:p>
          <w:p w14:paraId="306829F3" w14:textId="77777777" w:rsidR="00905AAF" w:rsidRPr="00202DAD" w:rsidRDefault="00905AAF" w:rsidP="00202DAD">
            <w:pPr>
              <w:spacing w:line="320" w:lineRule="exact"/>
              <w:rPr>
                <w:rFonts w:ascii="Arial" w:hAnsi="Arial" w:cs="Arial"/>
                <w:sz w:val="24"/>
                <w:szCs w:val="24"/>
              </w:rPr>
            </w:pPr>
          </w:p>
          <w:p w14:paraId="0046B02E" w14:textId="77777777" w:rsidR="00FE66A0" w:rsidRPr="00202DAD" w:rsidRDefault="00FE66A0" w:rsidP="00202DAD">
            <w:pPr>
              <w:spacing w:line="320" w:lineRule="exact"/>
              <w:rPr>
                <w:rFonts w:ascii="Arial" w:hAnsi="Arial" w:cs="Arial"/>
                <w:sz w:val="24"/>
                <w:szCs w:val="24"/>
              </w:rPr>
            </w:pPr>
          </w:p>
          <w:p w14:paraId="2250E768" w14:textId="77777777" w:rsidR="00FE66A0" w:rsidRPr="00202DAD" w:rsidRDefault="00FE66A0" w:rsidP="00202DAD">
            <w:pPr>
              <w:spacing w:line="320" w:lineRule="exact"/>
              <w:rPr>
                <w:rFonts w:ascii="Arial" w:hAnsi="Arial" w:cs="Arial"/>
                <w:sz w:val="24"/>
                <w:szCs w:val="24"/>
              </w:rPr>
            </w:pPr>
          </w:p>
          <w:p w14:paraId="4896CC36" w14:textId="14C8586E" w:rsidR="0053785D" w:rsidRPr="00202DAD" w:rsidRDefault="0053785D" w:rsidP="00202DAD">
            <w:pPr>
              <w:spacing w:line="320" w:lineRule="exact"/>
              <w:rPr>
                <w:rFonts w:ascii="Arial" w:hAnsi="Arial" w:cs="Arial"/>
                <w:sz w:val="24"/>
                <w:szCs w:val="24"/>
              </w:rPr>
            </w:pPr>
          </w:p>
          <w:p w14:paraId="5C251B04" w14:textId="77777777" w:rsidR="00D17238" w:rsidRPr="00202DAD" w:rsidRDefault="00D17238" w:rsidP="00202DAD">
            <w:pPr>
              <w:spacing w:line="320" w:lineRule="exact"/>
              <w:rPr>
                <w:rFonts w:ascii="Arial" w:hAnsi="Arial" w:cs="Arial"/>
                <w:sz w:val="24"/>
                <w:szCs w:val="24"/>
              </w:rPr>
            </w:pPr>
          </w:p>
          <w:p w14:paraId="168A5BC5" w14:textId="77777777" w:rsidR="00D17238" w:rsidRPr="00202DAD" w:rsidRDefault="00D17238" w:rsidP="00202DAD">
            <w:pPr>
              <w:spacing w:line="320" w:lineRule="exact"/>
              <w:rPr>
                <w:rFonts w:ascii="Arial" w:hAnsi="Arial" w:cs="Arial"/>
                <w:sz w:val="24"/>
                <w:szCs w:val="24"/>
              </w:rPr>
            </w:pPr>
          </w:p>
          <w:p w14:paraId="7DCD9B95" w14:textId="370C0ED0" w:rsidR="00D17238" w:rsidRPr="00202DAD" w:rsidRDefault="00D17238" w:rsidP="00202DAD">
            <w:pPr>
              <w:spacing w:line="320" w:lineRule="exact"/>
              <w:rPr>
                <w:rFonts w:ascii="Arial" w:hAnsi="Arial" w:cs="Arial"/>
                <w:sz w:val="24"/>
                <w:szCs w:val="24"/>
              </w:rPr>
            </w:pPr>
          </w:p>
          <w:p w14:paraId="334E4122" w14:textId="77777777" w:rsidR="0046758D" w:rsidRPr="00202DAD" w:rsidRDefault="0046758D" w:rsidP="00202DAD">
            <w:pPr>
              <w:spacing w:line="320" w:lineRule="exact"/>
              <w:rPr>
                <w:rFonts w:ascii="Arial" w:hAnsi="Arial" w:cs="Arial"/>
                <w:b/>
                <w:sz w:val="24"/>
                <w:szCs w:val="24"/>
              </w:rPr>
            </w:pPr>
          </w:p>
          <w:p w14:paraId="658973C4" w14:textId="77777777" w:rsidR="0046758D" w:rsidRPr="00202DAD" w:rsidRDefault="0046758D" w:rsidP="00202DAD">
            <w:pPr>
              <w:spacing w:line="320" w:lineRule="exact"/>
              <w:rPr>
                <w:rFonts w:ascii="Arial" w:hAnsi="Arial" w:cs="Arial"/>
                <w:b/>
                <w:sz w:val="24"/>
                <w:szCs w:val="24"/>
              </w:rPr>
            </w:pPr>
          </w:p>
          <w:p w14:paraId="53D6A401" w14:textId="6A43408A" w:rsidR="0053785D" w:rsidRPr="00202DAD" w:rsidRDefault="0053785D" w:rsidP="00202DAD">
            <w:pPr>
              <w:spacing w:line="320" w:lineRule="exact"/>
              <w:rPr>
                <w:rFonts w:ascii="Arial" w:hAnsi="Arial" w:cs="Arial"/>
                <w:sz w:val="24"/>
                <w:szCs w:val="24"/>
              </w:rPr>
            </w:pPr>
          </w:p>
        </w:tc>
        <w:tc>
          <w:tcPr>
            <w:tcW w:w="4536" w:type="dxa"/>
          </w:tcPr>
          <w:p w14:paraId="6C5EA462" w14:textId="77777777" w:rsidR="00E52373" w:rsidRPr="00202DAD" w:rsidRDefault="00E52373" w:rsidP="00202DAD">
            <w:pPr>
              <w:spacing w:line="320" w:lineRule="exact"/>
              <w:rPr>
                <w:rFonts w:ascii="Arial" w:hAnsi="Arial" w:cs="Arial"/>
                <w:sz w:val="24"/>
                <w:szCs w:val="24"/>
              </w:rPr>
            </w:pPr>
          </w:p>
        </w:tc>
      </w:tr>
      <w:tr w:rsidR="00852ADC" w:rsidRPr="00202DAD" w14:paraId="1BEEC4A3" w14:textId="77777777" w:rsidTr="00202DAD">
        <w:trPr>
          <w:trHeight w:val="385"/>
        </w:trPr>
        <w:tc>
          <w:tcPr>
            <w:tcW w:w="3217" w:type="dxa"/>
          </w:tcPr>
          <w:p w14:paraId="61B6A63C" w14:textId="42698FEF" w:rsidR="00E52373" w:rsidRPr="00202DAD" w:rsidRDefault="001143CC" w:rsidP="00202DAD">
            <w:pPr>
              <w:pStyle w:val="Arial10i50"/>
              <w:spacing w:line="320" w:lineRule="exact"/>
              <w:rPr>
                <w:rFonts w:cs="Arial"/>
                <w:b/>
                <w:color w:val="auto"/>
                <w:sz w:val="24"/>
                <w:szCs w:val="24"/>
              </w:rPr>
            </w:pPr>
            <w:r w:rsidRPr="00202DAD">
              <w:rPr>
                <w:rFonts w:cs="Arial"/>
                <w:b/>
                <w:color w:val="auto"/>
                <w:sz w:val="24"/>
                <w:szCs w:val="24"/>
              </w:rPr>
              <w:t>Decyzja nr</w:t>
            </w:r>
          </w:p>
        </w:tc>
        <w:tc>
          <w:tcPr>
            <w:tcW w:w="6564" w:type="dxa"/>
            <w:gridSpan w:val="2"/>
          </w:tcPr>
          <w:p w14:paraId="37142C28" w14:textId="5F602A98" w:rsidR="00E52373" w:rsidRPr="00202DAD" w:rsidRDefault="00852246" w:rsidP="00202DAD">
            <w:pPr>
              <w:pStyle w:val="Arial10i50"/>
              <w:spacing w:line="320" w:lineRule="exact"/>
              <w:rPr>
                <w:rFonts w:cs="Arial"/>
                <w:color w:val="auto"/>
                <w:sz w:val="24"/>
                <w:szCs w:val="24"/>
              </w:rPr>
            </w:pPr>
            <w:r w:rsidRPr="00852246">
              <w:rPr>
                <w:rFonts w:cs="Arial"/>
                <w:b/>
                <w:color w:val="auto"/>
                <w:sz w:val="24"/>
                <w:szCs w:val="24"/>
              </w:rPr>
              <w:t>2024</w:t>
            </w:r>
            <w:r w:rsidR="007367F6" w:rsidRPr="00202DAD">
              <w:rPr>
                <w:rFonts w:cs="Arial"/>
                <w:b/>
                <w:color w:val="auto"/>
                <w:sz w:val="24"/>
                <w:szCs w:val="24"/>
              </w:rPr>
              <w:t>/OE</w:t>
            </w:r>
            <w:r w:rsidR="00FD4FA1" w:rsidRPr="00202DAD">
              <w:rPr>
                <w:rFonts w:cs="Arial"/>
                <w:b/>
                <w:color w:val="auto"/>
                <w:sz w:val="24"/>
                <w:szCs w:val="24"/>
              </w:rPr>
              <w:t>/20</w:t>
            </w:r>
            <w:r w:rsidR="0010641C" w:rsidRPr="00202DAD">
              <w:rPr>
                <w:rFonts w:cs="Arial"/>
                <w:b/>
                <w:color w:val="auto"/>
                <w:sz w:val="24"/>
                <w:szCs w:val="24"/>
              </w:rPr>
              <w:t>2</w:t>
            </w:r>
            <w:r w:rsidR="00202DAD">
              <w:rPr>
                <w:rFonts w:cs="Arial"/>
                <w:b/>
                <w:color w:val="auto"/>
                <w:sz w:val="24"/>
                <w:szCs w:val="24"/>
              </w:rPr>
              <w:t>5</w:t>
            </w:r>
          </w:p>
        </w:tc>
      </w:tr>
      <w:tr w:rsidR="00852ADC" w:rsidRPr="00202DAD" w14:paraId="619528DE" w14:textId="77777777" w:rsidTr="00202DAD">
        <w:trPr>
          <w:trHeight w:val="272"/>
        </w:trPr>
        <w:tc>
          <w:tcPr>
            <w:tcW w:w="3217" w:type="dxa"/>
            <w:tcBorders>
              <w:top w:val="single" w:sz="4" w:space="0" w:color="auto"/>
            </w:tcBorders>
          </w:tcPr>
          <w:p w14:paraId="39313DEB" w14:textId="77777777" w:rsidR="00E52373" w:rsidRPr="00202DAD" w:rsidRDefault="00E52373" w:rsidP="00202DAD">
            <w:pPr>
              <w:pStyle w:val="Arial10i50"/>
              <w:spacing w:line="320" w:lineRule="exact"/>
              <w:rPr>
                <w:rFonts w:cs="Arial"/>
                <w:color w:val="auto"/>
                <w:sz w:val="24"/>
                <w:szCs w:val="24"/>
              </w:rPr>
            </w:pPr>
          </w:p>
        </w:tc>
        <w:tc>
          <w:tcPr>
            <w:tcW w:w="6564" w:type="dxa"/>
            <w:gridSpan w:val="2"/>
            <w:tcBorders>
              <w:top w:val="single" w:sz="4" w:space="0" w:color="auto"/>
            </w:tcBorders>
          </w:tcPr>
          <w:p w14:paraId="31213258" w14:textId="77777777" w:rsidR="00E52373" w:rsidRPr="00202DAD" w:rsidRDefault="00E52373" w:rsidP="00202DAD">
            <w:pPr>
              <w:pStyle w:val="Arial10i50"/>
              <w:spacing w:line="320" w:lineRule="exact"/>
              <w:rPr>
                <w:rFonts w:cs="Arial"/>
                <w:color w:val="auto"/>
                <w:sz w:val="24"/>
                <w:szCs w:val="24"/>
              </w:rPr>
            </w:pPr>
          </w:p>
        </w:tc>
      </w:tr>
      <w:tr w:rsidR="00852ADC" w:rsidRPr="00202DAD" w14:paraId="54A8390A" w14:textId="77777777" w:rsidTr="00202DAD">
        <w:trPr>
          <w:trHeight w:val="429"/>
        </w:trPr>
        <w:tc>
          <w:tcPr>
            <w:tcW w:w="3217" w:type="dxa"/>
          </w:tcPr>
          <w:p w14:paraId="324DB0C1" w14:textId="77777777" w:rsidR="00E52373" w:rsidRPr="00202DAD" w:rsidRDefault="00055D8B" w:rsidP="00202DAD">
            <w:pPr>
              <w:pStyle w:val="Arial10i50"/>
              <w:spacing w:line="320" w:lineRule="exact"/>
              <w:rPr>
                <w:rFonts w:cs="Arial"/>
                <w:b/>
                <w:color w:val="auto"/>
                <w:sz w:val="24"/>
                <w:szCs w:val="24"/>
              </w:rPr>
            </w:pPr>
            <w:r w:rsidRPr="00202DAD">
              <w:rPr>
                <w:rFonts w:cs="Arial"/>
                <w:b/>
                <w:color w:val="auto"/>
                <w:sz w:val="24"/>
                <w:szCs w:val="24"/>
              </w:rPr>
              <w:t>Organ wydający:</w:t>
            </w:r>
          </w:p>
        </w:tc>
        <w:tc>
          <w:tcPr>
            <w:tcW w:w="6564" w:type="dxa"/>
            <w:gridSpan w:val="2"/>
          </w:tcPr>
          <w:p w14:paraId="6982A95D" w14:textId="77777777" w:rsidR="00E52373" w:rsidRPr="00202DAD" w:rsidRDefault="00985405" w:rsidP="00202DAD">
            <w:pPr>
              <w:pStyle w:val="Arial10i50"/>
              <w:spacing w:line="320" w:lineRule="exact"/>
              <w:rPr>
                <w:rFonts w:cs="Arial"/>
                <w:b/>
                <w:color w:val="auto"/>
                <w:sz w:val="24"/>
                <w:szCs w:val="24"/>
              </w:rPr>
            </w:pPr>
            <w:r w:rsidRPr="00202DAD">
              <w:rPr>
                <w:rFonts w:cs="Arial"/>
                <w:b/>
                <w:color w:val="auto"/>
                <w:sz w:val="24"/>
                <w:szCs w:val="24"/>
              </w:rPr>
              <w:t>Marszałek Województwa Śląskiego</w:t>
            </w:r>
          </w:p>
        </w:tc>
      </w:tr>
      <w:tr w:rsidR="00852ADC" w:rsidRPr="00202DAD" w14:paraId="2385EB58" w14:textId="77777777" w:rsidTr="00202DAD">
        <w:trPr>
          <w:trHeight w:val="70"/>
        </w:trPr>
        <w:tc>
          <w:tcPr>
            <w:tcW w:w="3217" w:type="dxa"/>
            <w:tcBorders>
              <w:top w:val="single" w:sz="4" w:space="0" w:color="auto"/>
            </w:tcBorders>
          </w:tcPr>
          <w:p w14:paraId="25B9AF9D" w14:textId="77777777" w:rsidR="00055D8B" w:rsidRPr="00202DAD" w:rsidRDefault="00055D8B" w:rsidP="00202DAD">
            <w:pPr>
              <w:pStyle w:val="Arial10i50"/>
              <w:spacing w:line="320" w:lineRule="exact"/>
              <w:rPr>
                <w:rFonts w:cs="Arial"/>
                <w:color w:val="auto"/>
                <w:sz w:val="24"/>
                <w:szCs w:val="24"/>
              </w:rPr>
            </w:pPr>
          </w:p>
        </w:tc>
        <w:tc>
          <w:tcPr>
            <w:tcW w:w="6564" w:type="dxa"/>
            <w:gridSpan w:val="2"/>
            <w:tcBorders>
              <w:top w:val="single" w:sz="4" w:space="0" w:color="auto"/>
            </w:tcBorders>
          </w:tcPr>
          <w:p w14:paraId="5F92F320" w14:textId="77777777" w:rsidR="00055D8B" w:rsidRPr="00202DAD" w:rsidRDefault="00055D8B" w:rsidP="00202DAD">
            <w:pPr>
              <w:pStyle w:val="Arial10i50"/>
              <w:spacing w:line="320" w:lineRule="exact"/>
              <w:rPr>
                <w:rFonts w:cs="Arial"/>
                <w:color w:val="auto"/>
                <w:sz w:val="24"/>
                <w:szCs w:val="24"/>
              </w:rPr>
            </w:pPr>
          </w:p>
        </w:tc>
      </w:tr>
      <w:tr w:rsidR="00852ADC" w:rsidRPr="00202DAD" w14:paraId="6BA38D8C" w14:textId="77777777" w:rsidTr="00202DAD">
        <w:trPr>
          <w:trHeight w:val="425"/>
        </w:trPr>
        <w:tc>
          <w:tcPr>
            <w:tcW w:w="3217" w:type="dxa"/>
            <w:tcBorders>
              <w:bottom w:val="single" w:sz="4" w:space="0" w:color="auto"/>
            </w:tcBorders>
          </w:tcPr>
          <w:p w14:paraId="63A244D7" w14:textId="77777777" w:rsidR="00055D8B" w:rsidRPr="00202DAD" w:rsidRDefault="009B0DB8" w:rsidP="00202DAD">
            <w:pPr>
              <w:pStyle w:val="1Rozwjregionalny"/>
              <w:spacing w:before="0" w:after="0" w:line="320" w:lineRule="exact"/>
              <w:jc w:val="left"/>
              <w:rPr>
                <w:b w:val="0"/>
                <w:sz w:val="24"/>
                <w:szCs w:val="24"/>
              </w:rPr>
            </w:pPr>
            <w:r w:rsidRPr="00202DAD">
              <w:rPr>
                <w:b w:val="0"/>
                <w:sz w:val="24"/>
                <w:szCs w:val="24"/>
              </w:rPr>
              <w:t>w</w:t>
            </w:r>
            <w:r w:rsidR="00842AB9" w:rsidRPr="00202DAD">
              <w:rPr>
                <w:b w:val="0"/>
                <w:sz w:val="24"/>
                <w:szCs w:val="24"/>
              </w:rPr>
              <w:t xml:space="preserve"> sprawie</w:t>
            </w:r>
          </w:p>
        </w:tc>
        <w:tc>
          <w:tcPr>
            <w:tcW w:w="6564" w:type="dxa"/>
            <w:gridSpan w:val="2"/>
            <w:tcBorders>
              <w:bottom w:val="single" w:sz="4" w:space="0" w:color="auto"/>
            </w:tcBorders>
            <w:shd w:val="clear" w:color="auto" w:fill="auto"/>
          </w:tcPr>
          <w:p w14:paraId="4BE35793" w14:textId="43D3E73C" w:rsidR="00F14C7A" w:rsidRPr="00202DAD" w:rsidRDefault="001B54D1" w:rsidP="00202DAD">
            <w:pPr>
              <w:pStyle w:val="Arial10i50"/>
              <w:spacing w:line="320" w:lineRule="exact"/>
              <w:jc w:val="both"/>
              <w:rPr>
                <w:rFonts w:cs="Arial"/>
                <w:color w:val="auto"/>
                <w:sz w:val="24"/>
                <w:szCs w:val="24"/>
              </w:rPr>
            </w:pPr>
            <w:r w:rsidRPr="00202DAD">
              <w:rPr>
                <w:rFonts w:cs="Arial"/>
                <w:color w:val="auto"/>
                <w:sz w:val="24"/>
                <w:szCs w:val="24"/>
              </w:rPr>
              <w:t>wniosku o zmianę</w:t>
            </w:r>
            <w:r w:rsidR="00155524" w:rsidRPr="00202DAD">
              <w:rPr>
                <w:rFonts w:cs="Arial"/>
                <w:color w:val="auto"/>
                <w:sz w:val="24"/>
                <w:szCs w:val="24"/>
              </w:rPr>
              <w:t xml:space="preserve"> </w:t>
            </w:r>
            <w:r w:rsidR="00261489" w:rsidRPr="00202DAD">
              <w:rPr>
                <w:rFonts w:cs="Arial"/>
                <w:color w:val="auto"/>
                <w:sz w:val="24"/>
                <w:szCs w:val="24"/>
              </w:rPr>
              <w:t>pozwolenia</w:t>
            </w:r>
            <w:r w:rsidR="0066072B" w:rsidRPr="00202DAD">
              <w:rPr>
                <w:rFonts w:cs="Arial"/>
                <w:color w:val="auto"/>
                <w:sz w:val="24"/>
                <w:szCs w:val="24"/>
              </w:rPr>
              <w:t xml:space="preserve"> zi</w:t>
            </w:r>
            <w:r w:rsidR="00261489" w:rsidRPr="00202DAD">
              <w:rPr>
                <w:rFonts w:cs="Arial"/>
                <w:color w:val="auto"/>
                <w:sz w:val="24"/>
                <w:szCs w:val="24"/>
              </w:rPr>
              <w:t>ntegrowanego</w:t>
            </w:r>
            <w:r w:rsidR="00D12F06" w:rsidRPr="00202DAD">
              <w:rPr>
                <w:rFonts w:cs="Arial"/>
                <w:color w:val="auto"/>
                <w:sz w:val="24"/>
                <w:szCs w:val="24"/>
              </w:rPr>
              <w:t xml:space="preserve"> </w:t>
            </w:r>
          </w:p>
        </w:tc>
      </w:tr>
      <w:tr w:rsidR="00F14C7A" w:rsidRPr="00202DAD" w14:paraId="1264B7FF" w14:textId="77777777" w:rsidTr="00202DAD">
        <w:trPr>
          <w:trHeight w:val="1988"/>
        </w:trPr>
        <w:tc>
          <w:tcPr>
            <w:tcW w:w="3217" w:type="dxa"/>
            <w:tcBorders>
              <w:top w:val="single" w:sz="4" w:space="0" w:color="auto"/>
            </w:tcBorders>
          </w:tcPr>
          <w:p w14:paraId="5BB6A811" w14:textId="2DAAB03E" w:rsidR="00F14C7A" w:rsidRPr="00202DAD" w:rsidRDefault="00F14C7A" w:rsidP="00202DAD">
            <w:pPr>
              <w:pStyle w:val="Arial10i50"/>
              <w:spacing w:line="320" w:lineRule="exact"/>
              <w:rPr>
                <w:rFonts w:cs="Arial"/>
                <w:color w:val="auto"/>
                <w:sz w:val="24"/>
                <w:szCs w:val="24"/>
              </w:rPr>
            </w:pPr>
          </w:p>
          <w:p w14:paraId="2A6F5E19" w14:textId="3C2111DA" w:rsidR="00F14C7A" w:rsidRPr="00202DAD" w:rsidRDefault="00F14C7A" w:rsidP="00202DAD">
            <w:pPr>
              <w:pStyle w:val="Arial10i50"/>
              <w:spacing w:line="320" w:lineRule="exact"/>
              <w:rPr>
                <w:rFonts w:cs="Arial"/>
                <w:color w:val="auto"/>
                <w:sz w:val="24"/>
                <w:szCs w:val="24"/>
              </w:rPr>
            </w:pPr>
            <w:r w:rsidRPr="00202DAD">
              <w:rPr>
                <w:rFonts w:cs="Arial"/>
                <w:color w:val="auto"/>
                <w:sz w:val="24"/>
                <w:szCs w:val="24"/>
              </w:rPr>
              <w:t>na podstawie</w:t>
            </w:r>
          </w:p>
          <w:p w14:paraId="0CE9B6CE" w14:textId="77777777" w:rsidR="00F14C7A" w:rsidRPr="00202DAD" w:rsidRDefault="00F14C7A" w:rsidP="00202DAD">
            <w:pPr>
              <w:spacing w:line="320" w:lineRule="exact"/>
              <w:rPr>
                <w:rFonts w:ascii="Arial" w:hAnsi="Arial" w:cs="Arial"/>
                <w:sz w:val="24"/>
                <w:szCs w:val="24"/>
              </w:rPr>
            </w:pPr>
          </w:p>
          <w:p w14:paraId="14DD7F16" w14:textId="082BCCAE" w:rsidR="00F14C7A" w:rsidRPr="00202DAD" w:rsidRDefault="00F14C7A" w:rsidP="00202DAD">
            <w:pPr>
              <w:spacing w:line="320" w:lineRule="exact"/>
              <w:rPr>
                <w:rFonts w:ascii="Arial" w:hAnsi="Arial" w:cs="Arial"/>
                <w:sz w:val="24"/>
                <w:szCs w:val="24"/>
              </w:rPr>
            </w:pPr>
          </w:p>
          <w:p w14:paraId="3B2A72EF" w14:textId="036DFDB5" w:rsidR="00F14C7A" w:rsidRPr="00202DAD" w:rsidRDefault="00F14C7A" w:rsidP="00202DAD">
            <w:pPr>
              <w:spacing w:line="320" w:lineRule="exact"/>
              <w:rPr>
                <w:rFonts w:ascii="Arial" w:hAnsi="Arial" w:cs="Arial"/>
                <w:sz w:val="24"/>
                <w:szCs w:val="24"/>
              </w:rPr>
            </w:pPr>
          </w:p>
        </w:tc>
        <w:tc>
          <w:tcPr>
            <w:tcW w:w="6564" w:type="dxa"/>
            <w:gridSpan w:val="2"/>
            <w:tcBorders>
              <w:top w:val="single" w:sz="4" w:space="0" w:color="auto"/>
            </w:tcBorders>
          </w:tcPr>
          <w:p w14:paraId="6F562820" w14:textId="77777777" w:rsidR="00F14C7A" w:rsidRPr="00202DAD" w:rsidRDefault="00F14C7A" w:rsidP="00202DAD">
            <w:pPr>
              <w:pStyle w:val="Arial10i50"/>
              <w:spacing w:line="320" w:lineRule="exact"/>
              <w:jc w:val="both"/>
              <w:rPr>
                <w:rFonts w:cs="Arial"/>
                <w:color w:val="auto"/>
                <w:sz w:val="24"/>
                <w:szCs w:val="24"/>
              </w:rPr>
            </w:pPr>
            <w:bookmarkStart w:id="0" w:name="_Hlk66969819"/>
          </w:p>
          <w:p w14:paraId="0D79BD6D" w14:textId="77A79112" w:rsidR="00F14C7A" w:rsidRPr="00202DAD" w:rsidRDefault="00AA64DA" w:rsidP="00202DAD">
            <w:pPr>
              <w:pStyle w:val="Arial10i50"/>
              <w:spacing w:line="320" w:lineRule="exact"/>
              <w:rPr>
                <w:rFonts w:cs="Arial"/>
                <w:color w:val="auto"/>
                <w:sz w:val="24"/>
                <w:szCs w:val="24"/>
              </w:rPr>
            </w:pPr>
            <w:r w:rsidRPr="00202DAD">
              <w:rPr>
                <w:rFonts w:cs="Arial"/>
                <w:color w:val="auto"/>
                <w:sz w:val="24"/>
                <w:szCs w:val="24"/>
              </w:rPr>
              <w:t>art. 163</w:t>
            </w:r>
            <w:r w:rsidR="00575947" w:rsidRPr="00202DAD">
              <w:rPr>
                <w:rFonts w:cs="Arial"/>
                <w:color w:val="auto"/>
                <w:sz w:val="24"/>
                <w:szCs w:val="24"/>
              </w:rPr>
              <w:t xml:space="preserve"> </w:t>
            </w:r>
            <w:r w:rsidR="00F14C7A" w:rsidRPr="00202DAD">
              <w:rPr>
                <w:rFonts w:cs="Arial"/>
                <w:color w:val="auto"/>
                <w:sz w:val="24"/>
                <w:szCs w:val="24"/>
              </w:rPr>
              <w:t>ustawy z</w:t>
            </w:r>
            <w:r w:rsidR="00575947" w:rsidRPr="00202DAD">
              <w:rPr>
                <w:rFonts w:cs="Arial"/>
                <w:color w:val="auto"/>
                <w:sz w:val="24"/>
                <w:szCs w:val="24"/>
              </w:rPr>
              <w:t xml:space="preserve"> dnia 14 czerwca 1960 </w:t>
            </w:r>
            <w:r w:rsidR="0066072B" w:rsidRPr="00202DAD">
              <w:rPr>
                <w:rFonts w:cs="Arial"/>
                <w:color w:val="auto"/>
                <w:sz w:val="24"/>
                <w:szCs w:val="24"/>
              </w:rPr>
              <w:t xml:space="preserve">r. </w:t>
            </w:r>
            <w:r w:rsidR="00575947" w:rsidRPr="00202DAD">
              <w:rPr>
                <w:rFonts w:cs="Arial"/>
                <w:i/>
                <w:color w:val="auto"/>
                <w:sz w:val="24"/>
                <w:szCs w:val="24"/>
              </w:rPr>
              <w:t xml:space="preserve">Kodeks </w:t>
            </w:r>
            <w:r w:rsidR="0066072B" w:rsidRPr="00202DAD">
              <w:rPr>
                <w:rFonts w:cs="Arial"/>
                <w:i/>
                <w:color w:val="auto"/>
                <w:sz w:val="24"/>
                <w:szCs w:val="24"/>
              </w:rPr>
              <w:t>Postępowania A</w:t>
            </w:r>
            <w:r w:rsidR="00F14C7A" w:rsidRPr="00202DAD">
              <w:rPr>
                <w:rFonts w:cs="Arial"/>
                <w:i/>
                <w:color w:val="auto"/>
                <w:sz w:val="24"/>
                <w:szCs w:val="24"/>
              </w:rPr>
              <w:t>dministracyjnego</w:t>
            </w:r>
            <w:r w:rsidR="00F14C7A" w:rsidRPr="00202DAD">
              <w:rPr>
                <w:rFonts w:cs="Arial"/>
                <w:color w:val="auto"/>
                <w:sz w:val="24"/>
                <w:szCs w:val="24"/>
              </w:rPr>
              <w:t xml:space="preserve"> </w:t>
            </w:r>
            <w:r w:rsidR="00B7432C" w:rsidRPr="00202DAD">
              <w:rPr>
                <w:rFonts w:cs="Arial"/>
                <w:sz w:val="24"/>
                <w:szCs w:val="24"/>
              </w:rPr>
              <w:t>(</w:t>
            </w:r>
            <w:r w:rsidR="00D94639" w:rsidRPr="00202DAD">
              <w:rPr>
                <w:rFonts w:cs="Arial"/>
                <w:sz w:val="24"/>
                <w:szCs w:val="24"/>
              </w:rPr>
              <w:t>t.j. Dz.U. z 2024 r. poz.</w:t>
            </w:r>
            <w:r w:rsidR="00383F27">
              <w:rPr>
                <w:rFonts w:cs="Arial"/>
                <w:sz w:val="24"/>
                <w:szCs w:val="24"/>
              </w:rPr>
              <w:t> </w:t>
            </w:r>
            <w:r w:rsidR="00D94639" w:rsidRPr="00202DAD">
              <w:rPr>
                <w:rFonts w:cs="Arial"/>
                <w:sz w:val="24"/>
                <w:szCs w:val="24"/>
              </w:rPr>
              <w:t>572</w:t>
            </w:r>
            <w:r w:rsidR="00B7432C" w:rsidRPr="00202DAD">
              <w:rPr>
                <w:rFonts w:cs="Arial"/>
                <w:sz w:val="24"/>
                <w:szCs w:val="24"/>
              </w:rPr>
              <w:t>)</w:t>
            </w:r>
            <w:r w:rsidR="00383E72" w:rsidRPr="00202DAD">
              <w:rPr>
                <w:rFonts w:cs="Arial"/>
                <w:color w:val="auto"/>
                <w:sz w:val="24"/>
                <w:szCs w:val="24"/>
              </w:rPr>
              <w:t xml:space="preserve"> </w:t>
            </w:r>
            <w:r w:rsidR="00F14C7A" w:rsidRPr="00202DAD">
              <w:rPr>
                <w:rFonts w:cs="Arial"/>
                <w:color w:val="auto"/>
                <w:sz w:val="24"/>
                <w:szCs w:val="24"/>
              </w:rPr>
              <w:t xml:space="preserve">oraz na podstawie </w:t>
            </w:r>
            <w:r w:rsidR="00575947" w:rsidRPr="00202DAD">
              <w:rPr>
                <w:rFonts w:cs="Arial"/>
                <w:color w:val="auto"/>
                <w:sz w:val="24"/>
                <w:szCs w:val="24"/>
              </w:rPr>
              <w:t>art.</w:t>
            </w:r>
            <w:r w:rsidR="00202407" w:rsidRPr="00202DAD">
              <w:rPr>
                <w:rFonts w:cs="Arial"/>
                <w:color w:val="auto"/>
                <w:sz w:val="24"/>
                <w:szCs w:val="24"/>
              </w:rPr>
              <w:t xml:space="preserve"> 181 ust. 1 pkt. 1, 183 ust.</w:t>
            </w:r>
            <w:r w:rsidR="006603DF">
              <w:rPr>
                <w:rFonts w:cs="Arial"/>
                <w:color w:val="auto"/>
                <w:sz w:val="24"/>
                <w:szCs w:val="24"/>
              </w:rPr>
              <w:t> </w:t>
            </w:r>
            <w:r w:rsidR="00202407" w:rsidRPr="00202DAD">
              <w:rPr>
                <w:rFonts w:cs="Arial"/>
                <w:color w:val="auto"/>
                <w:sz w:val="24"/>
                <w:szCs w:val="24"/>
              </w:rPr>
              <w:t>1</w:t>
            </w:r>
            <w:r w:rsidR="00F14C7A" w:rsidRPr="00202DAD">
              <w:rPr>
                <w:rFonts w:cs="Arial"/>
                <w:color w:val="auto"/>
                <w:sz w:val="24"/>
                <w:szCs w:val="24"/>
              </w:rPr>
              <w:t>,</w:t>
            </w:r>
            <w:r w:rsidR="00575947" w:rsidRPr="00202DAD">
              <w:rPr>
                <w:rFonts w:cs="Arial"/>
                <w:color w:val="auto"/>
                <w:sz w:val="24"/>
                <w:szCs w:val="24"/>
              </w:rPr>
              <w:t xml:space="preserve"> 184 ust. 1,</w:t>
            </w:r>
            <w:r w:rsidR="00F14C7A" w:rsidRPr="00202DAD">
              <w:rPr>
                <w:rFonts w:cs="Arial"/>
                <w:color w:val="auto"/>
                <w:sz w:val="24"/>
                <w:szCs w:val="24"/>
              </w:rPr>
              <w:t xml:space="preserve"> </w:t>
            </w:r>
            <w:r w:rsidR="0066072B" w:rsidRPr="00202DAD">
              <w:rPr>
                <w:rFonts w:cs="Arial"/>
                <w:color w:val="auto"/>
                <w:sz w:val="24"/>
                <w:szCs w:val="24"/>
              </w:rPr>
              <w:t xml:space="preserve">art. 192, </w:t>
            </w:r>
            <w:r w:rsidR="00077F0C" w:rsidRPr="00202DAD">
              <w:rPr>
                <w:rFonts w:cs="Arial"/>
                <w:color w:val="auto"/>
                <w:sz w:val="24"/>
                <w:szCs w:val="24"/>
              </w:rPr>
              <w:t xml:space="preserve">art. 211, </w:t>
            </w:r>
            <w:r w:rsidR="0066072B" w:rsidRPr="00202DAD">
              <w:rPr>
                <w:rFonts w:cs="Arial"/>
                <w:color w:val="auto"/>
                <w:sz w:val="24"/>
                <w:szCs w:val="24"/>
              </w:rPr>
              <w:t>art. 214 ust.</w:t>
            </w:r>
            <w:r w:rsidR="00575947" w:rsidRPr="00202DAD">
              <w:rPr>
                <w:rFonts w:cs="Arial"/>
                <w:color w:val="auto"/>
                <w:sz w:val="24"/>
                <w:szCs w:val="24"/>
              </w:rPr>
              <w:t xml:space="preserve"> </w:t>
            </w:r>
            <w:r w:rsidR="0066072B" w:rsidRPr="00202DAD">
              <w:rPr>
                <w:rFonts w:cs="Arial"/>
                <w:color w:val="auto"/>
                <w:sz w:val="24"/>
                <w:szCs w:val="24"/>
              </w:rPr>
              <w:t xml:space="preserve">5 </w:t>
            </w:r>
            <w:r w:rsidR="00F14C7A" w:rsidRPr="00202DAD">
              <w:rPr>
                <w:rFonts w:cs="Arial"/>
                <w:color w:val="auto"/>
                <w:sz w:val="24"/>
                <w:szCs w:val="24"/>
              </w:rPr>
              <w:t>i</w:t>
            </w:r>
            <w:r w:rsidR="00383F27">
              <w:rPr>
                <w:rFonts w:cs="Arial"/>
                <w:color w:val="auto"/>
                <w:sz w:val="24"/>
                <w:szCs w:val="24"/>
              </w:rPr>
              <w:t> </w:t>
            </w:r>
            <w:r w:rsidR="00F14C7A" w:rsidRPr="00202DAD">
              <w:rPr>
                <w:rFonts w:cs="Arial"/>
                <w:color w:val="auto"/>
                <w:sz w:val="24"/>
                <w:szCs w:val="24"/>
              </w:rPr>
              <w:t>378 ust.</w:t>
            </w:r>
            <w:r w:rsidR="006603DF">
              <w:rPr>
                <w:rFonts w:cs="Arial"/>
                <w:color w:val="auto"/>
                <w:sz w:val="24"/>
                <w:szCs w:val="24"/>
              </w:rPr>
              <w:t> </w:t>
            </w:r>
            <w:r w:rsidR="00F14C7A" w:rsidRPr="00202DAD">
              <w:rPr>
                <w:rFonts w:cs="Arial"/>
                <w:color w:val="auto"/>
                <w:sz w:val="24"/>
                <w:szCs w:val="24"/>
              </w:rPr>
              <w:t xml:space="preserve">2a ustawy z dnia 27 kwietnia 2001 r. </w:t>
            </w:r>
            <w:r w:rsidR="00F14C7A" w:rsidRPr="00202DAD">
              <w:rPr>
                <w:rFonts w:cs="Arial"/>
                <w:i/>
                <w:iCs/>
                <w:color w:val="auto"/>
                <w:sz w:val="24"/>
                <w:szCs w:val="24"/>
              </w:rPr>
              <w:t>Prawo ochrony środowiska</w:t>
            </w:r>
            <w:r w:rsidR="00F14C7A" w:rsidRPr="00202DAD">
              <w:rPr>
                <w:rFonts w:cs="Arial"/>
                <w:iCs/>
                <w:color w:val="auto"/>
                <w:sz w:val="24"/>
                <w:szCs w:val="24"/>
              </w:rPr>
              <w:t xml:space="preserve"> </w:t>
            </w:r>
            <w:r w:rsidR="00160CCC" w:rsidRPr="00202DAD">
              <w:rPr>
                <w:rFonts w:cs="Arial"/>
                <w:color w:val="auto"/>
                <w:sz w:val="24"/>
                <w:szCs w:val="24"/>
              </w:rPr>
              <w:t>(</w:t>
            </w:r>
            <w:r w:rsidR="00486F60" w:rsidRPr="00202DAD">
              <w:rPr>
                <w:rFonts w:cs="Arial"/>
                <w:color w:val="auto"/>
                <w:sz w:val="24"/>
                <w:szCs w:val="24"/>
              </w:rPr>
              <w:t>t.j. Dz.U. z 2024 r. poz. 54</w:t>
            </w:r>
            <w:r w:rsidR="005B76AF" w:rsidRPr="00202DAD">
              <w:rPr>
                <w:rFonts w:cs="Arial"/>
                <w:color w:val="auto"/>
                <w:sz w:val="24"/>
                <w:szCs w:val="24"/>
              </w:rPr>
              <w:t xml:space="preserve"> z późn. zm.)</w:t>
            </w:r>
            <w:bookmarkEnd w:id="0"/>
          </w:p>
        </w:tc>
      </w:tr>
    </w:tbl>
    <w:p w14:paraId="700F9F93" w14:textId="77777777" w:rsidR="00FE79A0" w:rsidRPr="00202DAD" w:rsidRDefault="00FE79A0" w:rsidP="00D2634A">
      <w:pPr>
        <w:pStyle w:val="Arial10i50"/>
        <w:pBdr>
          <w:top w:val="single" w:sz="4" w:space="13" w:color="auto"/>
        </w:pBdr>
        <w:spacing w:before="240" w:after="240" w:line="320" w:lineRule="exact"/>
        <w:rPr>
          <w:rFonts w:cs="Arial"/>
          <w:color w:val="auto"/>
          <w:sz w:val="24"/>
          <w:szCs w:val="24"/>
        </w:rPr>
      </w:pPr>
      <w:r w:rsidRPr="00202DAD">
        <w:rPr>
          <w:rFonts w:cs="Arial"/>
          <w:color w:val="auto"/>
          <w:sz w:val="24"/>
          <w:szCs w:val="24"/>
        </w:rPr>
        <w:t>po rozpoznaniu wniosku Pełnomocnika Strony z dnia 29 stycznia 2024 r.</w:t>
      </w:r>
    </w:p>
    <w:p w14:paraId="2269B421" w14:textId="77777777" w:rsidR="00FE79A0" w:rsidRPr="00202DAD" w:rsidRDefault="00FE79A0" w:rsidP="00202DAD">
      <w:pPr>
        <w:pStyle w:val="Arial10i50"/>
        <w:spacing w:after="200" w:line="320" w:lineRule="exact"/>
        <w:rPr>
          <w:rFonts w:cs="Arial"/>
          <w:b/>
          <w:color w:val="auto"/>
          <w:sz w:val="24"/>
          <w:szCs w:val="24"/>
        </w:rPr>
      </w:pPr>
      <w:r w:rsidRPr="00202DAD">
        <w:rPr>
          <w:rFonts w:cs="Arial"/>
          <w:b/>
          <w:color w:val="auto"/>
          <w:sz w:val="24"/>
          <w:szCs w:val="24"/>
        </w:rPr>
        <w:t>orzekam</w:t>
      </w:r>
    </w:p>
    <w:p w14:paraId="4C3014DA" w14:textId="707F798B" w:rsidR="00FE79A0" w:rsidRPr="00202DAD" w:rsidRDefault="00FE79A0" w:rsidP="00202DAD">
      <w:pPr>
        <w:pStyle w:val="Arial10i5"/>
        <w:spacing w:after="0" w:line="320" w:lineRule="exact"/>
        <w:rPr>
          <w:rFonts w:cs="Arial"/>
          <w:bCs/>
          <w:color w:val="auto"/>
          <w:sz w:val="24"/>
          <w:szCs w:val="24"/>
        </w:rPr>
      </w:pPr>
      <w:r w:rsidRPr="00202DAD">
        <w:rPr>
          <w:rFonts w:cs="Arial"/>
          <w:color w:val="auto"/>
          <w:sz w:val="24"/>
          <w:szCs w:val="24"/>
        </w:rPr>
        <w:t>zmienić warunki pozwolenia zintegrowanego, udzielonego decyzją Wojewody Śląskiego</w:t>
      </w:r>
      <w:r w:rsidRPr="00202DAD">
        <w:rPr>
          <w:rFonts w:cs="Arial"/>
          <w:sz w:val="24"/>
          <w:szCs w:val="24"/>
        </w:rPr>
        <w:t xml:space="preserve"> </w:t>
      </w:r>
      <w:r w:rsidRPr="00202DAD">
        <w:rPr>
          <w:rFonts w:cs="Arial"/>
          <w:color w:val="auto"/>
          <w:sz w:val="24"/>
          <w:szCs w:val="24"/>
        </w:rPr>
        <w:t>znak: ŚR-III-6618/PZ/151/18/7 z dnia 14 czerwca 2007 r. (ze zm.</w:t>
      </w:r>
      <w:r w:rsidRPr="00202DAD">
        <w:rPr>
          <w:rFonts w:cs="Arial"/>
          <w:color w:val="auto"/>
          <w:sz w:val="24"/>
          <w:szCs w:val="24"/>
          <w:lang w:bidi="pl-PL"/>
        </w:rPr>
        <w:t xml:space="preserve">) </w:t>
      </w:r>
      <w:r w:rsidRPr="00202DAD">
        <w:rPr>
          <w:rFonts w:cs="Arial"/>
          <w:bCs/>
          <w:color w:val="auto"/>
          <w:sz w:val="24"/>
          <w:szCs w:val="24"/>
        </w:rPr>
        <w:t>dla</w:t>
      </w:r>
      <w:r w:rsidR="006D1A9D">
        <w:rPr>
          <w:rFonts w:cs="Arial"/>
          <w:bCs/>
          <w:color w:val="auto"/>
          <w:sz w:val="24"/>
          <w:szCs w:val="24"/>
        </w:rPr>
        <w:t> </w:t>
      </w:r>
      <w:r w:rsidRPr="00202DAD">
        <w:rPr>
          <w:rFonts w:cs="Arial"/>
          <w:bCs/>
          <w:color w:val="auto"/>
          <w:sz w:val="24"/>
          <w:szCs w:val="24"/>
        </w:rPr>
        <w:t>instalacji:</w:t>
      </w:r>
    </w:p>
    <w:p w14:paraId="6B9CD83E" w14:textId="77777777" w:rsidR="00FE79A0" w:rsidRPr="00202DAD" w:rsidRDefault="00FE79A0" w:rsidP="0059744F">
      <w:pPr>
        <w:pStyle w:val="Arial10i5"/>
        <w:numPr>
          <w:ilvl w:val="0"/>
          <w:numId w:val="67"/>
        </w:numPr>
        <w:spacing w:after="0" w:line="320" w:lineRule="exact"/>
        <w:rPr>
          <w:rFonts w:cs="Arial"/>
          <w:bCs/>
          <w:color w:val="auto"/>
          <w:sz w:val="24"/>
          <w:szCs w:val="24"/>
        </w:rPr>
      </w:pPr>
      <w:r w:rsidRPr="00202DAD">
        <w:rPr>
          <w:rFonts w:cs="Arial"/>
          <w:bCs/>
          <w:color w:val="auto"/>
          <w:sz w:val="24"/>
          <w:szCs w:val="24"/>
        </w:rPr>
        <w:t>do spiekania rud metali, o przerobie nie mniejszym niż 500 000 t na rok - spiekalnia,</w:t>
      </w:r>
    </w:p>
    <w:p w14:paraId="7B20B5AF" w14:textId="4A85729B" w:rsidR="00FE79A0" w:rsidRPr="00202DAD" w:rsidRDefault="00FE79A0" w:rsidP="0059744F">
      <w:pPr>
        <w:pStyle w:val="Arial10i5"/>
        <w:numPr>
          <w:ilvl w:val="0"/>
          <w:numId w:val="67"/>
        </w:numPr>
        <w:spacing w:after="0" w:line="320" w:lineRule="exact"/>
        <w:rPr>
          <w:rFonts w:cs="Arial"/>
          <w:bCs/>
          <w:color w:val="auto"/>
          <w:sz w:val="24"/>
          <w:szCs w:val="24"/>
        </w:rPr>
      </w:pPr>
      <w:r w:rsidRPr="00202DAD">
        <w:rPr>
          <w:rFonts w:cs="Arial"/>
          <w:bCs/>
          <w:color w:val="auto"/>
          <w:sz w:val="24"/>
          <w:szCs w:val="24"/>
        </w:rPr>
        <w:lastRenderedPageBreak/>
        <w:t>do pierwotnego wytopu surówki żelaza, o zdolności produkcyjnej ponad 2,5 Mg wytopu na godzinę</w:t>
      </w:r>
      <w:r w:rsidR="00FC4265">
        <w:rPr>
          <w:rFonts w:cs="Arial"/>
          <w:bCs/>
          <w:color w:val="auto"/>
          <w:sz w:val="24"/>
          <w:szCs w:val="24"/>
        </w:rPr>
        <w:t xml:space="preserve"> – wielkie piece</w:t>
      </w:r>
      <w:r w:rsidRPr="00202DAD">
        <w:rPr>
          <w:rFonts w:cs="Arial"/>
          <w:bCs/>
          <w:color w:val="auto"/>
          <w:sz w:val="24"/>
          <w:szCs w:val="24"/>
        </w:rPr>
        <w:t>,</w:t>
      </w:r>
    </w:p>
    <w:p w14:paraId="30E701D2" w14:textId="5F143533" w:rsidR="00FE79A0" w:rsidRPr="00202DAD" w:rsidRDefault="00FE79A0" w:rsidP="0059744F">
      <w:pPr>
        <w:pStyle w:val="Arial10i5"/>
        <w:numPr>
          <w:ilvl w:val="0"/>
          <w:numId w:val="67"/>
        </w:numPr>
        <w:spacing w:after="0" w:line="320" w:lineRule="exact"/>
        <w:rPr>
          <w:rFonts w:cs="Arial"/>
          <w:bCs/>
          <w:color w:val="auto"/>
          <w:sz w:val="24"/>
          <w:szCs w:val="24"/>
        </w:rPr>
      </w:pPr>
      <w:r w:rsidRPr="00202DAD">
        <w:rPr>
          <w:rFonts w:cs="Arial"/>
          <w:bCs/>
          <w:color w:val="auto"/>
          <w:sz w:val="24"/>
          <w:szCs w:val="24"/>
        </w:rPr>
        <w:t xml:space="preserve">do wtórnego wytopu surówki żelaza, w tym do ciągłego odlewania stali, </w:t>
      </w:r>
      <w:r w:rsidR="009F2EDA">
        <w:rPr>
          <w:rFonts w:cs="Arial"/>
          <w:bCs/>
          <w:color w:val="auto"/>
          <w:sz w:val="24"/>
          <w:szCs w:val="24"/>
        </w:rPr>
        <w:br/>
      </w:r>
      <w:r w:rsidRPr="00202DAD">
        <w:rPr>
          <w:rFonts w:cs="Arial"/>
          <w:bCs/>
          <w:color w:val="auto"/>
          <w:sz w:val="24"/>
          <w:szCs w:val="24"/>
        </w:rPr>
        <w:t>o zdolności produkcyjnej ponad 2,5 Mg wytopu na godzinę</w:t>
      </w:r>
      <w:r w:rsidR="007D2276">
        <w:rPr>
          <w:rFonts w:cs="Arial"/>
          <w:bCs/>
          <w:color w:val="auto"/>
          <w:sz w:val="24"/>
          <w:szCs w:val="24"/>
        </w:rPr>
        <w:t xml:space="preserve"> - stalownia</w:t>
      </w:r>
      <w:r w:rsidRPr="00202DAD">
        <w:rPr>
          <w:rFonts w:cs="Arial"/>
          <w:bCs/>
          <w:color w:val="auto"/>
          <w:sz w:val="24"/>
          <w:szCs w:val="24"/>
        </w:rPr>
        <w:t>,</w:t>
      </w:r>
    </w:p>
    <w:p w14:paraId="293DA9E3" w14:textId="6D2DF3FA" w:rsidR="00FE79A0" w:rsidRPr="00202DAD" w:rsidRDefault="00FE79A0" w:rsidP="0059744F">
      <w:pPr>
        <w:pStyle w:val="Arial10i5"/>
        <w:numPr>
          <w:ilvl w:val="0"/>
          <w:numId w:val="67"/>
        </w:numPr>
        <w:spacing w:after="0" w:line="320" w:lineRule="exact"/>
        <w:rPr>
          <w:rFonts w:cs="Arial"/>
          <w:bCs/>
          <w:color w:val="auto"/>
          <w:sz w:val="24"/>
          <w:szCs w:val="24"/>
        </w:rPr>
      </w:pPr>
      <w:r w:rsidRPr="00202DAD">
        <w:rPr>
          <w:rFonts w:cs="Arial"/>
          <w:bCs/>
          <w:color w:val="auto"/>
          <w:sz w:val="24"/>
          <w:szCs w:val="24"/>
        </w:rPr>
        <w:t>do obróbki metali żelaznych poprzez walcowanie na gorąco, o zdolności produkcyjnej ponad 20 Mg stali surowej na godzinę</w:t>
      </w:r>
      <w:r w:rsidR="007D2276">
        <w:rPr>
          <w:rFonts w:cs="Arial"/>
          <w:bCs/>
          <w:color w:val="auto"/>
          <w:sz w:val="24"/>
          <w:szCs w:val="24"/>
        </w:rPr>
        <w:t xml:space="preserve"> - walcownia</w:t>
      </w:r>
      <w:r w:rsidRPr="00202DAD">
        <w:rPr>
          <w:rFonts w:cs="Arial"/>
          <w:bCs/>
          <w:color w:val="auto"/>
          <w:sz w:val="24"/>
          <w:szCs w:val="24"/>
        </w:rPr>
        <w:t>,</w:t>
      </w:r>
    </w:p>
    <w:p w14:paraId="3DAB1FB7" w14:textId="6AA6570D" w:rsidR="00FE79A0" w:rsidRPr="00202DAD" w:rsidRDefault="00FE79A0" w:rsidP="0059744F">
      <w:pPr>
        <w:pStyle w:val="Arial10i5"/>
        <w:numPr>
          <w:ilvl w:val="0"/>
          <w:numId w:val="67"/>
        </w:numPr>
        <w:spacing w:after="0" w:line="320" w:lineRule="exact"/>
        <w:rPr>
          <w:rFonts w:cs="Arial"/>
          <w:bCs/>
          <w:color w:val="auto"/>
          <w:sz w:val="24"/>
          <w:szCs w:val="24"/>
        </w:rPr>
      </w:pPr>
      <w:r w:rsidRPr="00202DAD">
        <w:rPr>
          <w:rFonts w:cs="Arial"/>
          <w:bCs/>
          <w:color w:val="auto"/>
          <w:sz w:val="24"/>
          <w:szCs w:val="24"/>
        </w:rPr>
        <w:t>do produkcji wapna w piecach, o zdolności produkcyjnej ponad 50 Mg na dobę</w:t>
      </w:r>
      <w:r w:rsidR="007D2276">
        <w:rPr>
          <w:rFonts w:cs="Arial"/>
          <w:bCs/>
          <w:color w:val="auto"/>
          <w:sz w:val="24"/>
          <w:szCs w:val="24"/>
        </w:rPr>
        <w:t xml:space="preserve"> - </w:t>
      </w:r>
      <w:proofErr w:type="spellStart"/>
      <w:r w:rsidR="007D2276">
        <w:rPr>
          <w:rFonts w:cs="Arial"/>
          <w:bCs/>
          <w:color w:val="auto"/>
          <w:sz w:val="24"/>
          <w:szCs w:val="24"/>
        </w:rPr>
        <w:t>wapnialnia</w:t>
      </w:r>
      <w:proofErr w:type="spellEnd"/>
      <w:r w:rsidRPr="00202DAD">
        <w:rPr>
          <w:rFonts w:cs="Arial"/>
          <w:bCs/>
          <w:color w:val="auto"/>
          <w:sz w:val="24"/>
          <w:szCs w:val="24"/>
        </w:rPr>
        <w:t>,</w:t>
      </w:r>
    </w:p>
    <w:p w14:paraId="68EC766F" w14:textId="58CB8CC6" w:rsidR="00FE79A0" w:rsidRPr="00202DAD" w:rsidRDefault="00FE79A0" w:rsidP="0059744F">
      <w:pPr>
        <w:pStyle w:val="Arial10i5"/>
        <w:numPr>
          <w:ilvl w:val="0"/>
          <w:numId w:val="67"/>
        </w:numPr>
        <w:spacing w:after="0" w:line="320" w:lineRule="exact"/>
        <w:rPr>
          <w:rFonts w:cs="Arial"/>
          <w:bCs/>
          <w:color w:val="auto"/>
          <w:sz w:val="24"/>
          <w:szCs w:val="24"/>
        </w:rPr>
      </w:pPr>
      <w:r w:rsidRPr="00202DAD">
        <w:rPr>
          <w:rFonts w:cs="Arial"/>
          <w:bCs/>
          <w:color w:val="auto"/>
          <w:sz w:val="24"/>
          <w:szCs w:val="24"/>
        </w:rPr>
        <w:t>do oczyszczania ścieków</w:t>
      </w:r>
      <w:r w:rsidR="007D2276">
        <w:rPr>
          <w:rFonts w:cs="Arial"/>
          <w:bCs/>
          <w:color w:val="auto"/>
          <w:sz w:val="24"/>
          <w:szCs w:val="24"/>
        </w:rPr>
        <w:t xml:space="preserve"> - </w:t>
      </w:r>
      <w:r w:rsidR="007D2276" w:rsidRPr="007D2276">
        <w:rPr>
          <w:rFonts w:cs="Arial"/>
          <w:bCs/>
          <w:color w:val="auto"/>
          <w:sz w:val="24"/>
          <w:szCs w:val="24"/>
        </w:rPr>
        <w:t>oczyszczalnia</w:t>
      </w:r>
      <w:r w:rsidRPr="00202DAD">
        <w:rPr>
          <w:rFonts w:cs="Arial"/>
          <w:bCs/>
          <w:color w:val="auto"/>
          <w:sz w:val="24"/>
          <w:szCs w:val="24"/>
        </w:rPr>
        <w:t>,</w:t>
      </w:r>
    </w:p>
    <w:p w14:paraId="5288810D" w14:textId="65FDA338" w:rsidR="00FE79A0" w:rsidRPr="00202DAD" w:rsidRDefault="00FE79A0" w:rsidP="00D2634A">
      <w:pPr>
        <w:pStyle w:val="Arial10i5"/>
        <w:spacing w:after="240" w:line="320" w:lineRule="exact"/>
        <w:rPr>
          <w:rFonts w:cs="Arial"/>
          <w:color w:val="auto"/>
          <w:sz w:val="24"/>
          <w:szCs w:val="24"/>
        </w:rPr>
      </w:pPr>
      <w:r w:rsidRPr="00202DAD">
        <w:rPr>
          <w:rFonts w:cs="Arial"/>
          <w:bCs/>
          <w:color w:val="auto"/>
          <w:sz w:val="24"/>
          <w:szCs w:val="24"/>
        </w:rPr>
        <w:t xml:space="preserve">zlokalizowanych w Dąbrowie Górniczej, przy Al. J. Piłsudskiego 92, eksploatowanych przez spółkę ArcelorMittal Poland S.A. z siedzibą w Dąbrowie Górniczej </w:t>
      </w:r>
      <w:r w:rsidR="00E952A4">
        <w:rPr>
          <w:rFonts w:cs="Arial"/>
          <w:bCs/>
          <w:color w:val="auto"/>
          <w:sz w:val="24"/>
          <w:szCs w:val="24"/>
        </w:rPr>
        <w:br/>
      </w:r>
      <w:r w:rsidRPr="00202DAD">
        <w:rPr>
          <w:rFonts w:cs="Arial"/>
          <w:bCs/>
          <w:color w:val="auto"/>
          <w:sz w:val="24"/>
          <w:szCs w:val="24"/>
        </w:rPr>
        <w:t xml:space="preserve">(NIP: 6342463083, Regon: 277839653), </w:t>
      </w:r>
      <w:r w:rsidRPr="00202DAD">
        <w:rPr>
          <w:rFonts w:cs="Arial"/>
          <w:color w:val="auto"/>
          <w:sz w:val="24"/>
          <w:szCs w:val="24"/>
        </w:rPr>
        <w:t>w następujący sposób:</w:t>
      </w:r>
    </w:p>
    <w:p w14:paraId="4D396476" w14:textId="72433154" w:rsidR="00BD4EFB" w:rsidRDefault="00BD4EFB" w:rsidP="00202DAD">
      <w:pPr>
        <w:pStyle w:val="Tekstpodstawowywcity"/>
        <w:numPr>
          <w:ilvl w:val="0"/>
          <w:numId w:val="59"/>
        </w:numPr>
        <w:suppressAutoHyphens w:val="0"/>
        <w:spacing w:before="120" w:line="320" w:lineRule="exact"/>
        <w:ind w:left="567" w:right="-2" w:hanging="283"/>
        <w:jc w:val="left"/>
        <w:rPr>
          <w:rFonts w:ascii="Arial" w:hAnsi="Arial" w:cs="Arial"/>
          <w:b/>
          <w:i w:val="0"/>
          <w:color w:val="auto"/>
        </w:rPr>
      </w:pPr>
      <w:r w:rsidRPr="00BD4EFB">
        <w:rPr>
          <w:rFonts w:ascii="Arial" w:hAnsi="Arial" w:cs="Arial"/>
          <w:b/>
          <w:i w:val="0"/>
          <w:color w:val="auto"/>
        </w:rPr>
        <w:t>W części I. decyzji „Rodzaj i parametry instalacji</w:t>
      </w:r>
      <w:r w:rsidR="006A51AF">
        <w:rPr>
          <w:rFonts w:ascii="Arial" w:hAnsi="Arial" w:cs="Arial"/>
          <w:b/>
          <w:i w:val="0"/>
          <w:color w:val="auto"/>
        </w:rPr>
        <w:t>.</w:t>
      </w:r>
      <w:r w:rsidRPr="00BD4EFB">
        <w:rPr>
          <w:rFonts w:ascii="Arial" w:hAnsi="Arial" w:cs="Arial"/>
          <w:b/>
          <w:i w:val="0"/>
          <w:color w:val="auto"/>
        </w:rPr>
        <w:t>” w punkcie</w:t>
      </w:r>
      <w:r w:rsidR="005F5EC2">
        <w:rPr>
          <w:rFonts w:ascii="Arial" w:hAnsi="Arial" w:cs="Arial"/>
          <w:b/>
          <w:i w:val="0"/>
          <w:color w:val="auto"/>
        </w:rPr>
        <w:t xml:space="preserve"> </w:t>
      </w:r>
      <w:r w:rsidR="005F5EC2" w:rsidRPr="005F5EC2">
        <w:rPr>
          <w:rFonts w:ascii="Arial" w:hAnsi="Arial" w:cs="Arial"/>
          <w:b/>
          <w:i w:val="0"/>
          <w:color w:val="auto"/>
        </w:rPr>
        <w:t xml:space="preserve">1. </w:t>
      </w:r>
      <w:r w:rsidR="005F5EC2">
        <w:rPr>
          <w:rFonts w:ascii="Arial" w:hAnsi="Arial" w:cs="Arial"/>
          <w:b/>
          <w:i w:val="0"/>
          <w:color w:val="auto"/>
        </w:rPr>
        <w:t>„</w:t>
      </w:r>
      <w:r w:rsidR="005F5EC2" w:rsidRPr="005F5EC2">
        <w:rPr>
          <w:rFonts w:ascii="Arial" w:hAnsi="Arial" w:cs="Arial"/>
          <w:b/>
          <w:i w:val="0"/>
          <w:color w:val="auto"/>
        </w:rPr>
        <w:t xml:space="preserve">Prowadzący instalację oraz charakterystyka działalności:” podpunkt D. „Instalacje (niebędące </w:t>
      </w:r>
      <w:r w:rsidR="00056A91" w:rsidRPr="00056A91">
        <w:rPr>
          <w:rFonts w:ascii="Arial" w:hAnsi="Arial" w:cs="Arial"/>
          <w:b/>
          <w:i w:val="0"/>
          <w:color w:val="auto"/>
        </w:rPr>
        <w:t xml:space="preserve">instalacjami </w:t>
      </w:r>
      <w:r w:rsidR="005F5EC2" w:rsidRPr="005F5EC2">
        <w:rPr>
          <w:rFonts w:ascii="Arial" w:hAnsi="Arial" w:cs="Arial"/>
          <w:b/>
          <w:i w:val="0"/>
          <w:color w:val="auto"/>
        </w:rPr>
        <w:t>IPPC) niepowiązane technologicznie z</w:t>
      </w:r>
      <w:r w:rsidR="00056A91">
        <w:rPr>
          <w:rFonts w:ascii="Arial" w:hAnsi="Arial" w:cs="Arial"/>
          <w:b/>
          <w:i w:val="0"/>
          <w:color w:val="auto"/>
        </w:rPr>
        <w:t> i</w:t>
      </w:r>
      <w:r w:rsidR="005F5EC2" w:rsidRPr="005F5EC2">
        <w:rPr>
          <w:rFonts w:ascii="Arial" w:hAnsi="Arial" w:cs="Arial"/>
          <w:b/>
          <w:i w:val="0"/>
          <w:color w:val="auto"/>
        </w:rPr>
        <w:t>nstalacją IPPC</w:t>
      </w:r>
      <w:r w:rsidR="00E55DFD">
        <w:rPr>
          <w:rFonts w:ascii="Arial" w:hAnsi="Arial" w:cs="Arial"/>
          <w:b/>
          <w:i w:val="0"/>
          <w:color w:val="auto"/>
        </w:rPr>
        <w:t>,</w:t>
      </w:r>
      <w:r w:rsidR="005F5EC2" w:rsidRPr="005F5EC2">
        <w:rPr>
          <w:rFonts w:ascii="Arial" w:hAnsi="Arial" w:cs="Arial"/>
          <w:b/>
          <w:i w:val="0"/>
          <w:color w:val="auto"/>
        </w:rPr>
        <w:t xml:space="preserve"> </w:t>
      </w:r>
      <w:r w:rsidR="00056A91" w:rsidRPr="00056A91">
        <w:rPr>
          <w:rFonts w:ascii="Arial" w:hAnsi="Arial" w:cs="Arial"/>
          <w:b/>
          <w:i w:val="0"/>
          <w:color w:val="auto"/>
        </w:rPr>
        <w:t>objęte pozwoleniem zintegrowanym</w:t>
      </w:r>
      <w:r w:rsidR="009069AD">
        <w:rPr>
          <w:rFonts w:ascii="Arial" w:hAnsi="Arial" w:cs="Arial"/>
          <w:b/>
          <w:i w:val="0"/>
          <w:color w:val="auto"/>
        </w:rPr>
        <w:t>.</w:t>
      </w:r>
      <w:r w:rsidR="005F5EC2" w:rsidRPr="005F5EC2">
        <w:rPr>
          <w:rFonts w:ascii="Arial" w:hAnsi="Arial" w:cs="Arial"/>
          <w:b/>
          <w:i w:val="0"/>
          <w:color w:val="auto"/>
        </w:rPr>
        <w:t>” otrzymuje brzmienie:</w:t>
      </w:r>
    </w:p>
    <w:p w14:paraId="11FC5AD9" w14:textId="7AB31CE9" w:rsidR="00BD4EFB" w:rsidRDefault="005F5EC2" w:rsidP="005F5EC2">
      <w:pPr>
        <w:pStyle w:val="Arial10i5"/>
        <w:spacing w:before="240" w:after="400" w:line="320" w:lineRule="exact"/>
        <w:rPr>
          <w:b/>
          <w:sz w:val="24"/>
          <w:szCs w:val="24"/>
        </w:rPr>
      </w:pPr>
      <w:r w:rsidRPr="005F5EC2">
        <w:rPr>
          <w:b/>
          <w:sz w:val="24"/>
          <w:szCs w:val="24"/>
        </w:rPr>
        <w:t xml:space="preserve">„D. </w:t>
      </w:r>
      <w:r w:rsidR="00056A91" w:rsidRPr="00056A91">
        <w:rPr>
          <w:b/>
          <w:sz w:val="24"/>
          <w:szCs w:val="24"/>
        </w:rPr>
        <w:t>Instalacje (niebędące instalacjami IPPC) niepowiązane technologicznie z</w:t>
      </w:r>
      <w:r w:rsidR="00056A91">
        <w:rPr>
          <w:b/>
          <w:sz w:val="24"/>
          <w:szCs w:val="24"/>
        </w:rPr>
        <w:t> </w:t>
      </w:r>
      <w:r w:rsidR="00056A91" w:rsidRPr="00056A91">
        <w:rPr>
          <w:b/>
          <w:sz w:val="24"/>
          <w:szCs w:val="24"/>
        </w:rPr>
        <w:t>instalacją IPPC</w:t>
      </w:r>
      <w:r w:rsidR="00E55DFD">
        <w:rPr>
          <w:b/>
          <w:sz w:val="24"/>
          <w:szCs w:val="24"/>
        </w:rPr>
        <w:t>,</w:t>
      </w:r>
      <w:r w:rsidR="00056A91" w:rsidRPr="00056A91">
        <w:rPr>
          <w:b/>
          <w:sz w:val="24"/>
          <w:szCs w:val="24"/>
        </w:rPr>
        <w:t xml:space="preserve"> objęte pozwoleniem zintegrowanym</w:t>
      </w:r>
      <w:r w:rsidRPr="005F5EC2">
        <w:rPr>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0"/>
        <w:gridCol w:w="1419"/>
        <w:gridCol w:w="997"/>
        <w:gridCol w:w="708"/>
        <w:gridCol w:w="991"/>
        <w:gridCol w:w="1131"/>
        <w:gridCol w:w="1419"/>
        <w:gridCol w:w="1975"/>
      </w:tblGrid>
      <w:tr w:rsidR="006A4899" w:rsidRPr="006A4899" w14:paraId="09F3E75A" w14:textId="77777777" w:rsidTr="00E11FE0">
        <w:trPr>
          <w:trHeight w:val="290"/>
        </w:trPr>
        <w:tc>
          <w:tcPr>
            <w:tcW w:w="232" w:type="pct"/>
            <w:vMerge w:val="restart"/>
            <w:shd w:val="clear" w:color="auto" w:fill="D9D9D9" w:themeFill="background1" w:themeFillShade="D9"/>
            <w:tcMar>
              <w:top w:w="0" w:type="dxa"/>
              <w:left w:w="70" w:type="dxa"/>
              <w:bottom w:w="0" w:type="dxa"/>
              <w:right w:w="70" w:type="dxa"/>
            </w:tcMar>
            <w:vAlign w:val="center"/>
            <w:hideMark/>
          </w:tcPr>
          <w:p w14:paraId="068B8A77" w14:textId="77777777" w:rsidR="005F5EC2" w:rsidRPr="006A4899" w:rsidRDefault="005F5EC2" w:rsidP="00756CA2">
            <w:pPr>
              <w:widowControl w:val="0"/>
              <w:suppressAutoHyphens/>
              <w:spacing w:after="0" w:line="240" w:lineRule="exact"/>
              <w:jc w:val="center"/>
              <w:rPr>
                <w:rFonts w:ascii="Arial" w:eastAsia="Times New Roman" w:hAnsi="Arial" w:cs="Arial"/>
                <w:b/>
                <w:color w:val="000000"/>
                <w:kern w:val="1"/>
                <w:sz w:val="18"/>
                <w:szCs w:val="18"/>
                <w:lang w:eastAsia="pl-PL"/>
              </w:rPr>
            </w:pPr>
            <w:r w:rsidRPr="006A4899">
              <w:rPr>
                <w:rFonts w:ascii="Arial" w:eastAsia="Times New Roman" w:hAnsi="Arial" w:cs="Arial"/>
                <w:b/>
                <w:bCs/>
                <w:color w:val="000000"/>
                <w:kern w:val="1"/>
                <w:sz w:val="18"/>
                <w:szCs w:val="18"/>
                <w:lang w:eastAsia="pl-PL"/>
              </w:rPr>
              <w:t>L.p.</w:t>
            </w:r>
          </w:p>
        </w:tc>
        <w:tc>
          <w:tcPr>
            <w:tcW w:w="783" w:type="pct"/>
            <w:vMerge w:val="restart"/>
            <w:shd w:val="clear" w:color="auto" w:fill="D9D9D9" w:themeFill="background1" w:themeFillShade="D9"/>
            <w:tcMar>
              <w:top w:w="0" w:type="dxa"/>
              <w:left w:w="70" w:type="dxa"/>
              <w:bottom w:w="0" w:type="dxa"/>
              <w:right w:w="70" w:type="dxa"/>
            </w:tcMar>
            <w:vAlign w:val="center"/>
            <w:hideMark/>
          </w:tcPr>
          <w:p w14:paraId="324B9CD8" w14:textId="4ED11ECA" w:rsidR="005F5EC2" w:rsidRPr="006A4899" w:rsidRDefault="005F5EC2" w:rsidP="00756CA2">
            <w:pPr>
              <w:widowControl w:val="0"/>
              <w:suppressAutoHyphens/>
              <w:spacing w:after="0" w:line="240" w:lineRule="exact"/>
              <w:jc w:val="center"/>
              <w:rPr>
                <w:rFonts w:ascii="Arial" w:eastAsia="Times New Roman" w:hAnsi="Arial" w:cs="Arial"/>
                <w:b/>
                <w:color w:val="000000"/>
                <w:kern w:val="1"/>
                <w:sz w:val="18"/>
                <w:szCs w:val="18"/>
                <w:lang w:eastAsia="pl-PL"/>
              </w:rPr>
            </w:pPr>
            <w:r w:rsidRPr="006A4899">
              <w:rPr>
                <w:rFonts w:ascii="Arial" w:eastAsia="Times New Roman" w:hAnsi="Arial" w:cs="Arial"/>
                <w:b/>
                <w:bCs/>
                <w:color w:val="000000"/>
                <w:kern w:val="1"/>
                <w:sz w:val="18"/>
                <w:szCs w:val="18"/>
                <w:lang w:eastAsia="pl-PL"/>
              </w:rPr>
              <w:t>Nazwa instalacji</w:t>
            </w:r>
          </w:p>
        </w:tc>
        <w:tc>
          <w:tcPr>
            <w:tcW w:w="1487" w:type="pct"/>
            <w:gridSpan w:val="3"/>
            <w:shd w:val="clear" w:color="auto" w:fill="D9D9D9" w:themeFill="background1" w:themeFillShade="D9"/>
            <w:tcMar>
              <w:top w:w="0" w:type="dxa"/>
              <w:left w:w="70" w:type="dxa"/>
              <w:bottom w:w="0" w:type="dxa"/>
              <w:right w:w="70" w:type="dxa"/>
            </w:tcMar>
            <w:vAlign w:val="center"/>
            <w:hideMark/>
          </w:tcPr>
          <w:p w14:paraId="19CCEB5B" w14:textId="77777777" w:rsidR="005F5EC2" w:rsidRPr="006A4899" w:rsidRDefault="005F5EC2" w:rsidP="00756CA2">
            <w:pPr>
              <w:widowControl w:val="0"/>
              <w:suppressAutoHyphens/>
              <w:spacing w:after="0" w:line="240" w:lineRule="exact"/>
              <w:jc w:val="center"/>
              <w:rPr>
                <w:rFonts w:ascii="Arial" w:eastAsia="Times New Roman" w:hAnsi="Arial" w:cs="Arial"/>
                <w:b/>
                <w:color w:val="000000"/>
                <w:kern w:val="1"/>
                <w:sz w:val="18"/>
                <w:szCs w:val="18"/>
                <w:lang w:eastAsia="pl-PL"/>
              </w:rPr>
            </w:pPr>
            <w:r w:rsidRPr="006A4899">
              <w:rPr>
                <w:rFonts w:ascii="Arial" w:eastAsia="Times New Roman" w:hAnsi="Arial" w:cs="Arial"/>
                <w:b/>
                <w:bCs/>
                <w:color w:val="000000"/>
                <w:kern w:val="1"/>
                <w:sz w:val="18"/>
                <w:szCs w:val="18"/>
                <w:lang w:eastAsia="pl-PL"/>
              </w:rPr>
              <w:t>Adres instalacji</w:t>
            </w:r>
          </w:p>
        </w:tc>
        <w:tc>
          <w:tcPr>
            <w:tcW w:w="624" w:type="pct"/>
            <w:vMerge w:val="restart"/>
            <w:shd w:val="clear" w:color="auto" w:fill="D9D9D9" w:themeFill="background1" w:themeFillShade="D9"/>
            <w:vAlign w:val="center"/>
          </w:tcPr>
          <w:p w14:paraId="656DB036" w14:textId="77777777" w:rsidR="005F5EC2" w:rsidRPr="006A4899" w:rsidRDefault="005F5EC2" w:rsidP="00756CA2">
            <w:pPr>
              <w:widowControl w:val="0"/>
              <w:suppressAutoHyphens/>
              <w:spacing w:after="0" w:line="240" w:lineRule="exact"/>
              <w:jc w:val="center"/>
              <w:rPr>
                <w:rFonts w:ascii="Arial" w:eastAsia="Times New Roman" w:hAnsi="Arial" w:cs="Arial"/>
                <w:b/>
                <w:bCs/>
                <w:color w:val="000000"/>
                <w:kern w:val="1"/>
                <w:sz w:val="18"/>
                <w:szCs w:val="18"/>
                <w:lang w:eastAsia="pl-PL"/>
              </w:rPr>
            </w:pPr>
          </w:p>
          <w:p w14:paraId="3C0E03A0" w14:textId="77777777" w:rsidR="005F5EC2" w:rsidRPr="006A4899" w:rsidRDefault="005F5EC2" w:rsidP="00756CA2">
            <w:pPr>
              <w:widowControl w:val="0"/>
              <w:suppressAutoHyphens/>
              <w:spacing w:after="0" w:line="240" w:lineRule="exact"/>
              <w:jc w:val="center"/>
              <w:rPr>
                <w:rFonts w:ascii="Arial" w:eastAsia="Times New Roman" w:hAnsi="Arial" w:cs="Arial"/>
                <w:b/>
                <w:bCs/>
                <w:color w:val="000000"/>
                <w:kern w:val="1"/>
                <w:sz w:val="18"/>
                <w:szCs w:val="18"/>
                <w:lang w:eastAsia="pl-PL"/>
              </w:rPr>
            </w:pPr>
            <w:r w:rsidRPr="006A4899">
              <w:rPr>
                <w:rFonts w:ascii="Arial" w:eastAsia="Times New Roman" w:hAnsi="Arial" w:cs="Arial"/>
                <w:b/>
                <w:bCs/>
                <w:color w:val="000000"/>
                <w:kern w:val="1"/>
                <w:sz w:val="18"/>
                <w:szCs w:val="18"/>
                <w:lang w:eastAsia="pl-PL"/>
              </w:rPr>
              <w:t>Kwalifikacja przedsięwzięcia</w:t>
            </w:r>
          </w:p>
        </w:tc>
        <w:tc>
          <w:tcPr>
            <w:tcW w:w="783" w:type="pct"/>
            <w:vMerge w:val="restart"/>
            <w:shd w:val="clear" w:color="auto" w:fill="D9D9D9" w:themeFill="background1" w:themeFillShade="D9"/>
            <w:tcMar>
              <w:top w:w="0" w:type="dxa"/>
              <w:left w:w="70" w:type="dxa"/>
              <w:bottom w:w="0" w:type="dxa"/>
              <w:right w:w="70" w:type="dxa"/>
            </w:tcMar>
            <w:vAlign w:val="center"/>
            <w:hideMark/>
          </w:tcPr>
          <w:p w14:paraId="00ADDC35" w14:textId="77777777" w:rsidR="005F5EC2" w:rsidRPr="006A4899" w:rsidRDefault="005F5EC2" w:rsidP="00756CA2">
            <w:pPr>
              <w:widowControl w:val="0"/>
              <w:suppressAutoHyphens/>
              <w:spacing w:after="0" w:line="240" w:lineRule="exact"/>
              <w:jc w:val="center"/>
              <w:rPr>
                <w:rFonts w:ascii="Arial" w:eastAsia="Times New Roman" w:hAnsi="Arial" w:cs="Arial"/>
                <w:b/>
                <w:color w:val="000000"/>
                <w:kern w:val="1"/>
                <w:sz w:val="18"/>
                <w:szCs w:val="18"/>
                <w:lang w:eastAsia="pl-PL"/>
              </w:rPr>
            </w:pPr>
            <w:r w:rsidRPr="006A4899">
              <w:rPr>
                <w:rFonts w:ascii="Arial" w:eastAsia="Times New Roman" w:hAnsi="Arial" w:cs="Arial"/>
                <w:b/>
                <w:bCs/>
                <w:color w:val="000000"/>
                <w:kern w:val="1"/>
                <w:sz w:val="18"/>
                <w:szCs w:val="18"/>
                <w:lang w:eastAsia="pl-PL"/>
              </w:rPr>
              <w:t>Liczba instalacji</w:t>
            </w:r>
          </w:p>
        </w:tc>
        <w:tc>
          <w:tcPr>
            <w:tcW w:w="1091" w:type="pct"/>
            <w:vMerge w:val="restart"/>
            <w:shd w:val="clear" w:color="auto" w:fill="D9D9D9" w:themeFill="background1" w:themeFillShade="D9"/>
            <w:tcMar>
              <w:top w:w="0" w:type="dxa"/>
              <w:left w:w="70" w:type="dxa"/>
              <w:bottom w:w="0" w:type="dxa"/>
              <w:right w:w="70" w:type="dxa"/>
            </w:tcMar>
            <w:vAlign w:val="center"/>
            <w:hideMark/>
          </w:tcPr>
          <w:p w14:paraId="28E590E2" w14:textId="77777777" w:rsidR="005F5EC2" w:rsidRPr="006A4899" w:rsidRDefault="005F5EC2" w:rsidP="00756CA2">
            <w:pPr>
              <w:widowControl w:val="0"/>
              <w:suppressAutoHyphens/>
              <w:spacing w:after="0" w:line="240" w:lineRule="exact"/>
              <w:jc w:val="center"/>
              <w:rPr>
                <w:rFonts w:ascii="Arial" w:eastAsia="Times New Roman" w:hAnsi="Arial" w:cs="Arial"/>
                <w:b/>
                <w:color w:val="000000"/>
                <w:kern w:val="1"/>
                <w:sz w:val="18"/>
                <w:szCs w:val="18"/>
                <w:lang w:eastAsia="pl-PL"/>
              </w:rPr>
            </w:pPr>
            <w:r w:rsidRPr="006A4899">
              <w:rPr>
                <w:rFonts w:ascii="Arial" w:eastAsia="Times New Roman" w:hAnsi="Arial" w:cs="Arial"/>
                <w:b/>
                <w:bCs/>
                <w:color w:val="000000"/>
                <w:kern w:val="1"/>
                <w:sz w:val="18"/>
                <w:szCs w:val="18"/>
                <w:lang w:eastAsia="pl-PL"/>
              </w:rPr>
              <w:t>Numery ewidencyjne działek, na których zlokalizowana jest dana instalacja</w:t>
            </w:r>
          </w:p>
        </w:tc>
      </w:tr>
      <w:tr w:rsidR="00756CA2" w:rsidRPr="006A4899" w14:paraId="522654CB" w14:textId="77777777" w:rsidTr="00E11FE0">
        <w:trPr>
          <w:trHeight w:val="240"/>
        </w:trPr>
        <w:tc>
          <w:tcPr>
            <w:tcW w:w="232" w:type="pct"/>
            <w:vMerge/>
            <w:shd w:val="clear" w:color="auto" w:fill="auto"/>
            <w:tcMar>
              <w:top w:w="0" w:type="dxa"/>
              <w:left w:w="70" w:type="dxa"/>
              <w:bottom w:w="0" w:type="dxa"/>
              <w:right w:w="70" w:type="dxa"/>
            </w:tcMar>
            <w:vAlign w:val="center"/>
            <w:hideMark/>
          </w:tcPr>
          <w:p w14:paraId="6CFF1DFA" w14:textId="77777777" w:rsidR="005F5EC2" w:rsidRPr="006A4899" w:rsidRDefault="005F5EC2" w:rsidP="00756CA2">
            <w:pPr>
              <w:widowControl w:val="0"/>
              <w:suppressAutoHyphens/>
              <w:spacing w:after="0" w:line="240" w:lineRule="exact"/>
              <w:jc w:val="center"/>
              <w:rPr>
                <w:rFonts w:ascii="Arial" w:eastAsia="Times New Roman" w:hAnsi="Arial" w:cs="Arial"/>
                <w:b/>
                <w:bCs/>
                <w:color w:val="000000"/>
                <w:kern w:val="1"/>
                <w:sz w:val="18"/>
                <w:szCs w:val="18"/>
                <w:lang w:eastAsia="pl-PL"/>
              </w:rPr>
            </w:pPr>
          </w:p>
        </w:tc>
        <w:tc>
          <w:tcPr>
            <w:tcW w:w="783" w:type="pct"/>
            <w:vMerge/>
            <w:shd w:val="clear" w:color="auto" w:fill="auto"/>
            <w:tcMar>
              <w:top w:w="0" w:type="dxa"/>
              <w:left w:w="70" w:type="dxa"/>
              <w:bottom w:w="0" w:type="dxa"/>
              <w:right w:w="70" w:type="dxa"/>
            </w:tcMar>
            <w:vAlign w:val="center"/>
            <w:hideMark/>
          </w:tcPr>
          <w:p w14:paraId="122E03CF" w14:textId="77777777" w:rsidR="005F5EC2" w:rsidRPr="006A4899" w:rsidRDefault="005F5EC2" w:rsidP="00756CA2">
            <w:pPr>
              <w:widowControl w:val="0"/>
              <w:suppressAutoHyphens/>
              <w:spacing w:after="0" w:line="240" w:lineRule="exact"/>
              <w:jc w:val="center"/>
              <w:rPr>
                <w:rFonts w:ascii="Arial" w:eastAsia="Times New Roman" w:hAnsi="Arial" w:cs="Arial"/>
                <w:b/>
                <w:bCs/>
                <w:color w:val="000000"/>
                <w:kern w:val="1"/>
                <w:sz w:val="18"/>
                <w:szCs w:val="18"/>
                <w:lang w:eastAsia="pl-PL"/>
              </w:rPr>
            </w:pPr>
          </w:p>
        </w:tc>
        <w:tc>
          <w:tcPr>
            <w:tcW w:w="550" w:type="pct"/>
            <w:shd w:val="clear" w:color="auto" w:fill="D9D9D9" w:themeFill="background1" w:themeFillShade="D9"/>
            <w:tcMar>
              <w:top w:w="0" w:type="dxa"/>
              <w:left w:w="70" w:type="dxa"/>
              <w:bottom w:w="0" w:type="dxa"/>
              <w:right w:w="70" w:type="dxa"/>
            </w:tcMar>
            <w:vAlign w:val="center"/>
            <w:hideMark/>
          </w:tcPr>
          <w:p w14:paraId="0A54E15D" w14:textId="77777777" w:rsidR="005F5EC2" w:rsidRPr="006A4899" w:rsidRDefault="005F5EC2" w:rsidP="00756CA2">
            <w:pPr>
              <w:widowControl w:val="0"/>
              <w:suppressAutoHyphens/>
              <w:spacing w:after="0" w:line="240" w:lineRule="exact"/>
              <w:jc w:val="center"/>
              <w:rPr>
                <w:rFonts w:ascii="Arial" w:eastAsia="Times New Roman" w:hAnsi="Arial" w:cs="Arial"/>
                <w:b/>
                <w:bCs/>
                <w:color w:val="000000"/>
                <w:kern w:val="1"/>
                <w:sz w:val="18"/>
                <w:szCs w:val="18"/>
                <w:lang w:eastAsia="pl-PL"/>
              </w:rPr>
            </w:pPr>
            <w:r w:rsidRPr="006A4899">
              <w:rPr>
                <w:rFonts w:ascii="Arial" w:eastAsia="Times New Roman" w:hAnsi="Arial" w:cs="Arial"/>
                <w:b/>
                <w:bCs/>
                <w:color w:val="000000"/>
                <w:kern w:val="1"/>
                <w:sz w:val="18"/>
                <w:szCs w:val="18"/>
                <w:lang w:eastAsia="pl-PL"/>
              </w:rPr>
              <w:t>ulica i numer</w:t>
            </w:r>
          </w:p>
        </w:tc>
        <w:tc>
          <w:tcPr>
            <w:tcW w:w="391" w:type="pct"/>
            <w:shd w:val="clear" w:color="auto" w:fill="D9D9D9" w:themeFill="background1" w:themeFillShade="D9"/>
            <w:vAlign w:val="center"/>
          </w:tcPr>
          <w:p w14:paraId="755652FF" w14:textId="77777777" w:rsidR="005F5EC2" w:rsidRPr="006A4899" w:rsidRDefault="005F5EC2" w:rsidP="00756CA2">
            <w:pPr>
              <w:widowControl w:val="0"/>
              <w:suppressAutoHyphens/>
              <w:spacing w:after="0" w:line="240" w:lineRule="exact"/>
              <w:jc w:val="center"/>
              <w:rPr>
                <w:rFonts w:ascii="Arial" w:eastAsia="Times New Roman" w:hAnsi="Arial" w:cs="Arial"/>
                <w:b/>
                <w:bCs/>
                <w:color w:val="000000"/>
                <w:kern w:val="1"/>
                <w:sz w:val="18"/>
                <w:szCs w:val="18"/>
                <w:lang w:eastAsia="pl-PL"/>
              </w:rPr>
            </w:pPr>
            <w:r w:rsidRPr="006A4899">
              <w:rPr>
                <w:rFonts w:ascii="Arial" w:eastAsia="Times New Roman" w:hAnsi="Arial" w:cs="Arial"/>
                <w:b/>
                <w:bCs/>
                <w:color w:val="000000"/>
                <w:kern w:val="1"/>
                <w:sz w:val="18"/>
                <w:szCs w:val="18"/>
                <w:lang w:eastAsia="pl-PL"/>
              </w:rPr>
              <w:t>kod</w:t>
            </w:r>
          </w:p>
        </w:tc>
        <w:tc>
          <w:tcPr>
            <w:tcW w:w="547" w:type="pct"/>
            <w:shd w:val="clear" w:color="auto" w:fill="D9D9D9" w:themeFill="background1" w:themeFillShade="D9"/>
            <w:vAlign w:val="center"/>
          </w:tcPr>
          <w:p w14:paraId="0BBAF2E8" w14:textId="77777777" w:rsidR="005F5EC2" w:rsidRPr="006A4899" w:rsidRDefault="005F5EC2" w:rsidP="00756CA2">
            <w:pPr>
              <w:widowControl w:val="0"/>
              <w:suppressAutoHyphens/>
              <w:spacing w:after="0" w:line="240" w:lineRule="exact"/>
              <w:jc w:val="center"/>
              <w:rPr>
                <w:rFonts w:ascii="Arial" w:eastAsia="Times New Roman" w:hAnsi="Arial" w:cs="Arial"/>
                <w:b/>
                <w:bCs/>
                <w:color w:val="000000"/>
                <w:kern w:val="1"/>
                <w:sz w:val="18"/>
                <w:szCs w:val="18"/>
                <w:lang w:eastAsia="pl-PL"/>
              </w:rPr>
            </w:pPr>
            <w:r w:rsidRPr="006A4899">
              <w:rPr>
                <w:rFonts w:ascii="Arial" w:eastAsia="Times New Roman" w:hAnsi="Arial" w:cs="Arial"/>
                <w:b/>
                <w:bCs/>
                <w:color w:val="000000"/>
                <w:kern w:val="1"/>
                <w:sz w:val="18"/>
                <w:szCs w:val="18"/>
                <w:lang w:eastAsia="pl-PL"/>
              </w:rPr>
              <w:t>miasto</w:t>
            </w:r>
          </w:p>
        </w:tc>
        <w:tc>
          <w:tcPr>
            <w:tcW w:w="624" w:type="pct"/>
            <w:vMerge/>
            <w:shd w:val="clear" w:color="auto" w:fill="auto"/>
            <w:vAlign w:val="center"/>
          </w:tcPr>
          <w:p w14:paraId="1E0561E9" w14:textId="77777777" w:rsidR="005F5EC2" w:rsidRPr="006A4899" w:rsidRDefault="005F5EC2" w:rsidP="00756CA2">
            <w:pPr>
              <w:widowControl w:val="0"/>
              <w:suppressAutoHyphens/>
              <w:spacing w:after="0" w:line="240" w:lineRule="exact"/>
              <w:jc w:val="center"/>
              <w:rPr>
                <w:rFonts w:ascii="Arial" w:eastAsia="Times New Roman" w:hAnsi="Arial" w:cs="Arial"/>
                <w:b/>
                <w:bCs/>
                <w:color w:val="000000"/>
                <w:kern w:val="1"/>
                <w:sz w:val="18"/>
                <w:szCs w:val="18"/>
                <w:lang w:eastAsia="pl-PL"/>
              </w:rPr>
            </w:pPr>
          </w:p>
        </w:tc>
        <w:tc>
          <w:tcPr>
            <w:tcW w:w="783" w:type="pct"/>
            <w:vMerge/>
            <w:shd w:val="clear" w:color="auto" w:fill="auto"/>
            <w:tcMar>
              <w:top w:w="0" w:type="dxa"/>
              <w:left w:w="70" w:type="dxa"/>
              <w:bottom w:w="0" w:type="dxa"/>
              <w:right w:w="70" w:type="dxa"/>
            </w:tcMar>
            <w:vAlign w:val="center"/>
            <w:hideMark/>
          </w:tcPr>
          <w:p w14:paraId="4F89E0E4" w14:textId="77777777" w:rsidR="005F5EC2" w:rsidRPr="006A4899" w:rsidRDefault="005F5EC2" w:rsidP="00756CA2">
            <w:pPr>
              <w:widowControl w:val="0"/>
              <w:suppressAutoHyphens/>
              <w:spacing w:after="0" w:line="240" w:lineRule="exact"/>
              <w:jc w:val="center"/>
              <w:rPr>
                <w:rFonts w:ascii="Arial" w:eastAsia="Times New Roman" w:hAnsi="Arial" w:cs="Arial"/>
                <w:b/>
                <w:bCs/>
                <w:color w:val="000000"/>
                <w:kern w:val="1"/>
                <w:sz w:val="18"/>
                <w:szCs w:val="18"/>
                <w:lang w:eastAsia="pl-PL"/>
              </w:rPr>
            </w:pPr>
          </w:p>
        </w:tc>
        <w:tc>
          <w:tcPr>
            <w:tcW w:w="1091" w:type="pct"/>
            <w:vMerge/>
            <w:shd w:val="clear" w:color="auto" w:fill="auto"/>
            <w:tcMar>
              <w:top w:w="0" w:type="dxa"/>
              <w:left w:w="70" w:type="dxa"/>
              <w:bottom w:w="0" w:type="dxa"/>
              <w:right w:w="70" w:type="dxa"/>
            </w:tcMar>
            <w:vAlign w:val="center"/>
            <w:hideMark/>
          </w:tcPr>
          <w:p w14:paraId="77855BF9" w14:textId="77777777" w:rsidR="005F5EC2" w:rsidRPr="006A4899" w:rsidRDefault="005F5EC2" w:rsidP="00756CA2">
            <w:pPr>
              <w:widowControl w:val="0"/>
              <w:suppressAutoHyphens/>
              <w:spacing w:after="0" w:line="240" w:lineRule="exact"/>
              <w:jc w:val="center"/>
              <w:rPr>
                <w:rFonts w:ascii="Arial" w:eastAsia="Times New Roman" w:hAnsi="Arial" w:cs="Arial"/>
                <w:b/>
                <w:bCs/>
                <w:color w:val="000000"/>
                <w:kern w:val="1"/>
                <w:sz w:val="18"/>
                <w:szCs w:val="18"/>
                <w:lang w:eastAsia="pl-PL"/>
              </w:rPr>
            </w:pPr>
          </w:p>
        </w:tc>
      </w:tr>
      <w:tr w:rsidR="00756CA2" w:rsidRPr="006A4899" w14:paraId="0BD78881" w14:textId="77777777" w:rsidTr="00E11FE0">
        <w:trPr>
          <w:trHeight w:val="282"/>
        </w:trPr>
        <w:tc>
          <w:tcPr>
            <w:tcW w:w="232" w:type="pct"/>
            <w:shd w:val="clear" w:color="auto" w:fill="auto"/>
            <w:noWrap/>
            <w:tcMar>
              <w:top w:w="0" w:type="dxa"/>
              <w:left w:w="70" w:type="dxa"/>
              <w:bottom w:w="0" w:type="dxa"/>
              <w:right w:w="70" w:type="dxa"/>
            </w:tcMar>
            <w:vAlign w:val="center"/>
            <w:hideMark/>
          </w:tcPr>
          <w:p w14:paraId="238FDAF8" w14:textId="77777777" w:rsidR="005F5EC2" w:rsidRPr="006A4899" w:rsidRDefault="005F5EC2" w:rsidP="00756CA2">
            <w:pPr>
              <w:widowControl w:val="0"/>
              <w:suppressAutoHyphens/>
              <w:spacing w:after="0" w:line="240" w:lineRule="exact"/>
              <w:jc w:val="center"/>
              <w:rPr>
                <w:rFonts w:ascii="Arial" w:eastAsia="Times New Roman" w:hAnsi="Arial" w:cs="Arial"/>
                <w:color w:val="000000"/>
                <w:kern w:val="1"/>
                <w:sz w:val="18"/>
                <w:szCs w:val="18"/>
                <w:lang w:eastAsia="pl-PL"/>
              </w:rPr>
            </w:pPr>
            <w:r w:rsidRPr="006A4899">
              <w:rPr>
                <w:rFonts w:ascii="Arial" w:eastAsia="Times New Roman" w:hAnsi="Arial" w:cs="Arial"/>
                <w:color w:val="000000"/>
                <w:kern w:val="1"/>
                <w:sz w:val="18"/>
                <w:szCs w:val="18"/>
                <w:lang w:eastAsia="pl-PL"/>
              </w:rPr>
              <w:t>1</w:t>
            </w:r>
          </w:p>
        </w:tc>
        <w:tc>
          <w:tcPr>
            <w:tcW w:w="783" w:type="pct"/>
            <w:shd w:val="clear" w:color="auto" w:fill="auto"/>
            <w:tcMar>
              <w:top w:w="0" w:type="dxa"/>
              <w:left w:w="70" w:type="dxa"/>
              <w:bottom w:w="0" w:type="dxa"/>
              <w:right w:w="70" w:type="dxa"/>
            </w:tcMar>
            <w:vAlign w:val="center"/>
            <w:hideMark/>
          </w:tcPr>
          <w:p w14:paraId="60D03329" w14:textId="77777777" w:rsidR="005F5EC2" w:rsidRPr="006A4899" w:rsidRDefault="005F5EC2" w:rsidP="00756CA2">
            <w:pPr>
              <w:widowControl w:val="0"/>
              <w:suppressAutoHyphens/>
              <w:spacing w:after="0" w:line="240" w:lineRule="exact"/>
              <w:rPr>
                <w:rFonts w:ascii="Arial" w:eastAsia="Times New Roman" w:hAnsi="Arial" w:cs="Arial"/>
                <w:color w:val="000000"/>
                <w:kern w:val="1"/>
                <w:sz w:val="18"/>
                <w:szCs w:val="18"/>
                <w:lang w:eastAsia="pl-PL"/>
              </w:rPr>
            </w:pPr>
            <w:r w:rsidRPr="006A4899">
              <w:rPr>
                <w:rFonts w:ascii="Arial" w:eastAsia="Times New Roman" w:hAnsi="Arial" w:cs="Arial"/>
                <w:color w:val="000000"/>
                <w:kern w:val="1"/>
                <w:sz w:val="18"/>
                <w:szCs w:val="18"/>
                <w:lang w:eastAsia="pl-PL"/>
              </w:rPr>
              <w:t>Składowisko odpadów azbestowych</w:t>
            </w:r>
          </w:p>
          <w:p w14:paraId="2E478848" w14:textId="77777777" w:rsidR="005F5EC2" w:rsidRPr="006A4899" w:rsidRDefault="005F5EC2" w:rsidP="00756CA2">
            <w:pPr>
              <w:widowControl w:val="0"/>
              <w:suppressAutoHyphens/>
              <w:spacing w:after="0" w:line="240" w:lineRule="exact"/>
              <w:rPr>
                <w:rFonts w:ascii="Arial" w:eastAsia="Times New Roman" w:hAnsi="Arial" w:cs="Arial"/>
                <w:color w:val="000000"/>
                <w:kern w:val="1"/>
                <w:sz w:val="18"/>
                <w:szCs w:val="18"/>
                <w:lang w:eastAsia="pl-PL"/>
              </w:rPr>
            </w:pPr>
          </w:p>
        </w:tc>
        <w:tc>
          <w:tcPr>
            <w:tcW w:w="550" w:type="pct"/>
            <w:shd w:val="clear" w:color="auto" w:fill="auto"/>
            <w:tcMar>
              <w:top w:w="0" w:type="dxa"/>
              <w:left w:w="70" w:type="dxa"/>
              <w:bottom w:w="0" w:type="dxa"/>
              <w:right w:w="70" w:type="dxa"/>
            </w:tcMar>
            <w:vAlign w:val="center"/>
            <w:hideMark/>
          </w:tcPr>
          <w:p w14:paraId="09440A93" w14:textId="77777777" w:rsidR="005F5EC2" w:rsidRPr="006A4899" w:rsidRDefault="005F5EC2" w:rsidP="00756CA2">
            <w:pPr>
              <w:widowControl w:val="0"/>
              <w:suppressAutoHyphens/>
              <w:spacing w:after="0" w:line="240" w:lineRule="exact"/>
              <w:jc w:val="center"/>
              <w:rPr>
                <w:rFonts w:ascii="Arial" w:eastAsia="Times New Roman" w:hAnsi="Arial" w:cs="Arial"/>
                <w:color w:val="000000"/>
                <w:kern w:val="1"/>
                <w:sz w:val="18"/>
                <w:szCs w:val="18"/>
                <w:lang w:eastAsia="pl-PL"/>
              </w:rPr>
            </w:pPr>
            <w:r w:rsidRPr="006A4899">
              <w:rPr>
                <w:rFonts w:ascii="Arial" w:eastAsia="Times New Roman" w:hAnsi="Arial" w:cs="Arial"/>
                <w:color w:val="000000"/>
                <w:kern w:val="1"/>
                <w:sz w:val="18"/>
                <w:szCs w:val="18"/>
                <w:lang w:eastAsia="pl-PL"/>
              </w:rPr>
              <w:t>Al. J. Piłsudskiego 92</w:t>
            </w:r>
          </w:p>
        </w:tc>
        <w:tc>
          <w:tcPr>
            <w:tcW w:w="391" w:type="pct"/>
            <w:shd w:val="clear" w:color="auto" w:fill="auto"/>
            <w:tcMar>
              <w:top w:w="0" w:type="dxa"/>
              <w:left w:w="70" w:type="dxa"/>
              <w:bottom w:w="0" w:type="dxa"/>
              <w:right w:w="70" w:type="dxa"/>
            </w:tcMar>
            <w:vAlign w:val="center"/>
            <w:hideMark/>
          </w:tcPr>
          <w:p w14:paraId="125669C5" w14:textId="77777777" w:rsidR="005F5EC2" w:rsidRPr="006A4899" w:rsidRDefault="005F5EC2" w:rsidP="00756CA2">
            <w:pPr>
              <w:widowControl w:val="0"/>
              <w:suppressAutoHyphens/>
              <w:spacing w:after="0" w:line="240" w:lineRule="exact"/>
              <w:jc w:val="center"/>
              <w:rPr>
                <w:rFonts w:ascii="Arial" w:eastAsia="Times New Roman" w:hAnsi="Arial" w:cs="Arial"/>
                <w:color w:val="000000"/>
                <w:kern w:val="1"/>
                <w:sz w:val="18"/>
                <w:szCs w:val="18"/>
                <w:lang w:eastAsia="pl-PL"/>
              </w:rPr>
            </w:pPr>
            <w:r w:rsidRPr="006A4899">
              <w:rPr>
                <w:rFonts w:ascii="Arial" w:eastAsia="Times New Roman" w:hAnsi="Arial" w:cs="Arial"/>
                <w:color w:val="000000"/>
                <w:kern w:val="1"/>
                <w:sz w:val="18"/>
                <w:szCs w:val="18"/>
                <w:lang w:eastAsia="pl-PL"/>
              </w:rPr>
              <w:t>41-308</w:t>
            </w:r>
          </w:p>
        </w:tc>
        <w:tc>
          <w:tcPr>
            <w:tcW w:w="547" w:type="pct"/>
            <w:shd w:val="clear" w:color="auto" w:fill="auto"/>
            <w:tcMar>
              <w:top w:w="0" w:type="dxa"/>
              <w:left w:w="70" w:type="dxa"/>
              <w:bottom w:w="0" w:type="dxa"/>
              <w:right w:w="70" w:type="dxa"/>
            </w:tcMar>
            <w:vAlign w:val="center"/>
            <w:hideMark/>
          </w:tcPr>
          <w:p w14:paraId="18245F2B" w14:textId="77777777" w:rsidR="005F5EC2" w:rsidRPr="006A4899" w:rsidRDefault="005F5EC2" w:rsidP="00756CA2">
            <w:pPr>
              <w:widowControl w:val="0"/>
              <w:suppressAutoHyphens/>
              <w:spacing w:after="0" w:line="240" w:lineRule="exact"/>
              <w:jc w:val="center"/>
              <w:rPr>
                <w:rFonts w:ascii="Arial" w:eastAsia="Times New Roman" w:hAnsi="Arial" w:cs="Arial"/>
                <w:color w:val="000000"/>
                <w:kern w:val="1"/>
                <w:sz w:val="18"/>
                <w:szCs w:val="18"/>
                <w:lang w:eastAsia="pl-PL"/>
              </w:rPr>
            </w:pPr>
            <w:r w:rsidRPr="006A4899">
              <w:rPr>
                <w:rFonts w:ascii="Arial" w:eastAsia="Times New Roman" w:hAnsi="Arial" w:cs="Arial"/>
                <w:color w:val="000000"/>
                <w:kern w:val="1"/>
                <w:sz w:val="18"/>
                <w:szCs w:val="18"/>
                <w:lang w:eastAsia="pl-PL"/>
              </w:rPr>
              <w:t>Dąbrowa Górnicza</w:t>
            </w:r>
          </w:p>
        </w:tc>
        <w:tc>
          <w:tcPr>
            <w:tcW w:w="624" w:type="pct"/>
            <w:shd w:val="clear" w:color="auto" w:fill="auto"/>
            <w:vAlign w:val="center"/>
          </w:tcPr>
          <w:p w14:paraId="4663BBBA" w14:textId="49C1B2B6" w:rsidR="005F5EC2" w:rsidRPr="006A4899" w:rsidRDefault="005F5EC2" w:rsidP="00756CA2">
            <w:pPr>
              <w:widowControl w:val="0"/>
              <w:suppressAutoHyphens/>
              <w:spacing w:after="0" w:line="240" w:lineRule="exact"/>
              <w:jc w:val="center"/>
              <w:rPr>
                <w:rFonts w:ascii="Arial" w:eastAsia="Times New Roman" w:hAnsi="Arial" w:cs="Arial"/>
                <w:bCs/>
                <w:color w:val="000000"/>
                <w:kern w:val="1"/>
                <w:sz w:val="18"/>
                <w:szCs w:val="18"/>
                <w:lang w:eastAsia="pl-PL"/>
              </w:rPr>
            </w:pPr>
            <w:r w:rsidRPr="006A4899">
              <w:rPr>
                <w:rFonts w:ascii="Arial" w:eastAsia="Times New Roman" w:hAnsi="Arial" w:cs="Arial"/>
                <w:color w:val="000000"/>
                <w:kern w:val="1"/>
                <w:sz w:val="18"/>
                <w:szCs w:val="18"/>
                <w:lang w:eastAsia="pl-PL"/>
              </w:rPr>
              <w:t xml:space="preserve">Rozp. </w:t>
            </w:r>
            <w:r w:rsidRPr="006A4899">
              <w:rPr>
                <w:rFonts w:ascii="Arial" w:eastAsia="Times New Roman" w:hAnsi="Arial" w:cs="Arial"/>
                <w:bCs/>
                <w:color w:val="000000"/>
                <w:kern w:val="1"/>
                <w:sz w:val="18"/>
                <w:szCs w:val="18"/>
                <w:lang w:eastAsia="pl-PL"/>
              </w:rPr>
              <w:t>§</w:t>
            </w:r>
            <w:r w:rsidRPr="006A4899">
              <w:rPr>
                <w:rFonts w:ascii="Arial" w:eastAsia="Times New Roman" w:hAnsi="Arial" w:cs="Arial"/>
                <w:color w:val="000000"/>
                <w:kern w:val="1"/>
                <w:sz w:val="18"/>
                <w:szCs w:val="18"/>
                <w:lang w:eastAsia="pl-PL"/>
              </w:rPr>
              <w:t> 2</w:t>
            </w:r>
            <w:r w:rsidRPr="006A4899">
              <w:rPr>
                <w:rFonts w:ascii="Arial" w:eastAsia="Times New Roman" w:hAnsi="Arial" w:cs="Arial"/>
                <w:bCs/>
                <w:color w:val="000000"/>
                <w:kern w:val="1"/>
                <w:sz w:val="18"/>
                <w:szCs w:val="18"/>
                <w:lang w:eastAsia="pl-PL"/>
              </w:rPr>
              <w:t xml:space="preserve"> </w:t>
            </w:r>
            <w:r w:rsidR="006860A4">
              <w:rPr>
                <w:rFonts w:ascii="Arial" w:eastAsia="Times New Roman" w:hAnsi="Arial" w:cs="Arial"/>
                <w:bCs/>
                <w:color w:val="000000"/>
                <w:kern w:val="1"/>
                <w:sz w:val="18"/>
                <w:szCs w:val="18"/>
                <w:lang w:eastAsia="pl-PL"/>
              </w:rPr>
              <w:br/>
            </w:r>
            <w:r w:rsidRPr="006A4899">
              <w:rPr>
                <w:rFonts w:ascii="Arial" w:eastAsia="Times New Roman" w:hAnsi="Arial" w:cs="Arial"/>
                <w:bCs/>
                <w:color w:val="000000"/>
                <w:kern w:val="1"/>
                <w:sz w:val="18"/>
                <w:szCs w:val="18"/>
                <w:lang w:eastAsia="pl-PL"/>
              </w:rPr>
              <w:t>pkt 41</w:t>
            </w:r>
          </w:p>
          <w:p w14:paraId="7B25B6DE" w14:textId="77777777" w:rsidR="005F5EC2" w:rsidRPr="006A4899" w:rsidRDefault="005F5EC2" w:rsidP="00756CA2">
            <w:pPr>
              <w:widowControl w:val="0"/>
              <w:suppressAutoHyphens/>
              <w:spacing w:after="0" w:line="240" w:lineRule="exact"/>
              <w:jc w:val="center"/>
              <w:rPr>
                <w:rFonts w:ascii="Arial" w:eastAsia="Times New Roman" w:hAnsi="Arial" w:cs="Arial"/>
                <w:bCs/>
                <w:color w:val="000000"/>
                <w:kern w:val="1"/>
                <w:sz w:val="18"/>
                <w:szCs w:val="18"/>
                <w:lang w:eastAsia="pl-PL"/>
              </w:rPr>
            </w:pPr>
          </w:p>
          <w:p w14:paraId="70E55CDB" w14:textId="26F1CADB" w:rsidR="005F5EC2" w:rsidRPr="006A4899" w:rsidRDefault="005F5EC2" w:rsidP="00756CA2">
            <w:pPr>
              <w:widowControl w:val="0"/>
              <w:suppressAutoHyphens/>
              <w:spacing w:after="0" w:line="240" w:lineRule="exact"/>
              <w:jc w:val="center"/>
              <w:rPr>
                <w:rFonts w:ascii="Arial" w:eastAsia="Times New Roman" w:hAnsi="Arial" w:cs="Arial"/>
                <w:color w:val="000000"/>
                <w:kern w:val="1"/>
                <w:sz w:val="18"/>
                <w:szCs w:val="18"/>
                <w:lang w:eastAsia="pl-PL"/>
              </w:rPr>
            </w:pPr>
            <w:r w:rsidRPr="006A4899">
              <w:rPr>
                <w:rFonts w:ascii="Arial" w:eastAsia="Times New Roman" w:hAnsi="Arial" w:cs="Arial"/>
                <w:color w:val="000000"/>
                <w:kern w:val="1"/>
                <w:sz w:val="18"/>
                <w:szCs w:val="18"/>
                <w:lang w:eastAsia="pl-PL"/>
              </w:rPr>
              <w:t>Poś art.</w:t>
            </w:r>
            <w:r w:rsidR="006860A4">
              <w:rPr>
                <w:rFonts w:ascii="Arial" w:eastAsia="Times New Roman" w:hAnsi="Arial" w:cs="Arial"/>
                <w:color w:val="000000"/>
                <w:kern w:val="1"/>
                <w:sz w:val="18"/>
                <w:szCs w:val="18"/>
                <w:lang w:eastAsia="pl-PL"/>
              </w:rPr>
              <w:t xml:space="preserve"> </w:t>
            </w:r>
            <w:r w:rsidRPr="006A4899">
              <w:rPr>
                <w:rFonts w:ascii="Arial" w:eastAsia="Times New Roman" w:hAnsi="Arial" w:cs="Arial"/>
                <w:color w:val="000000"/>
                <w:kern w:val="1"/>
                <w:sz w:val="18"/>
                <w:szCs w:val="18"/>
                <w:lang w:eastAsia="pl-PL"/>
              </w:rPr>
              <w:t>378 ust.</w:t>
            </w:r>
            <w:r w:rsidR="006860A4">
              <w:rPr>
                <w:rFonts w:ascii="Arial" w:eastAsia="Times New Roman" w:hAnsi="Arial" w:cs="Arial"/>
                <w:color w:val="000000"/>
                <w:kern w:val="1"/>
                <w:sz w:val="18"/>
                <w:szCs w:val="18"/>
                <w:lang w:eastAsia="pl-PL"/>
              </w:rPr>
              <w:t xml:space="preserve"> </w:t>
            </w:r>
            <w:r w:rsidRPr="006A4899">
              <w:rPr>
                <w:rFonts w:ascii="Arial" w:eastAsia="Times New Roman" w:hAnsi="Arial" w:cs="Arial"/>
                <w:color w:val="000000"/>
                <w:kern w:val="1"/>
                <w:sz w:val="18"/>
                <w:szCs w:val="18"/>
                <w:lang w:eastAsia="pl-PL"/>
              </w:rPr>
              <w:t>2a pkt 2</w:t>
            </w:r>
          </w:p>
        </w:tc>
        <w:tc>
          <w:tcPr>
            <w:tcW w:w="783" w:type="pct"/>
            <w:shd w:val="clear" w:color="auto" w:fill="auto"/>
            <w:tcMar>
              <w:top w:w="0" w:type="dxa"/>
              <w:left w:w="70" w:type="dxa"/>
              <w:bottom w:w="0" w:type="dxa"/>
              <w:right w:w="70" w:type="dxa"/>
            </w:tcMar>
            <w:vAlign w:val="center"/>
            <w:hideMark/>
          </w:tcPr>
          <w:p w14:paraId="2A28214A" w14:textId="5E8A6425" w:rsidR="005F5EC2" w:rsidRPr="006A4899" w:rsidRDefault="005F5EC2" w:rsidP="00756CA2">
            <w:pPr>
              <w:widowControl w:val="0"/>
              <w:suppressAutoHyphens/>
              <w:spacing w:after="0" w:line="240" w:lineRule="exact"/>
              <w:jc w:val="center"/>
              <w:rPr>
                <w:rFonts w:ascii="Arial" w:eastAsia="Times New Roman" w:hAnsi="Arial" w:cs="Arial"/>
                <w:color w:val="000000"/>
                <w:kern w:val="1"/>
                <w:sz w:val="18"/>
                <w:szCs w:val="18"/>
                <w:lang w:eastAsia="pl-PL"/>
              </w:rPr>
            </w:pPr>
            <w:r w:rsidRPr="006A4899">
              <w:rPr>
                <w:rFonts w:ascii="Arial" w:eastAsia="Times New Roman" w:hAnsi="Arial" w:cs="Arial"/>
                <w:color w:val="000000"/>
                <w:kern w:val="1"/>
                <w:sz w:val="18"/>
                <w:szCs w:val="18"/>
                <w:lang w:eastAsia="pl-PL"/>
              </w:rPr>
              <w:t>1 instalacja, o</w:t>
            </w:r>
            <w:r w:rsidR="00756CA2">
              <w:rPr>
                <w:rFonts w:ascii="Arial" w:eastAsia="Times New Roman" w:hAnsi="Arial" w:cs="Arial"/>
                <w:color w:val="000000"/>
                <w:kern w:val="1"/>
                <w:sz w:val="18"/>
                <w:szCs w:val="18"/>
                <w:lang w:eastAsia="pl-PL"/>
              </w:rPr>
              <w:t> </w:t>
            </w:r>
            <w:r w:rsidRPr="006A4899">
              <w:rPr>
                <w:rFonts w:ascii="Arial" w:eastAsia="Times New Roman" w:hAnsi="Arial" w:cs="Arial"/>
                <w:color w:val="000000"/>
                <w:kern w:val="1"/>
                <w:sz w:val="18"/>
                <w:szCs w:val="18"/>
                <w:lang w:eastAsia="pl-PL"/>
              </w:rPr>
              <w:t>zdolności przyjmowania 8</w:t>
            </w:r>
            <w:r w:rsidR="00756CA2">
              <w:rPr>
                <w:rFonts w:ascii="Arial" w:eastAsia="Times New Roman" w:hAnsi="Arial" w:cs="Arial"/>
                <w:color w:val="000000"/>
                <w:kern w:val="1"/>
                <w:sz w:val="18"/>
                <w:szCs w:val="18"/>
                <w:lang w:eastAsia="pl-PL"/>
              </w:rPr>
              <w:t> </w:t>
            </w:r>
            <w:r w:rsidRPr="006A4899">
              <w:rPr>
                <w:rFonts w:ascii="Arial" w:eastAsia="Times New Roman" w:hAnsi="Arial" w:cs="Arial"/>
                <w:color w:val="000000"/>
                <w:kern w:val="1"/>
                <w:sz w:val="18"/>
                <w:szCs w:val="18"/>
                <w:lang w:eastAsia="pl-PL"/>
              </w:rPr>
              <w:t>ton odpadów na dobę i</w:t>
            </w:r>
            <w:r w:rsidR="00756CA2">
              <w:rPr>
                <w:rFonts w:ascii="Arial" w:eastAsia="Times New Roman" w:hAnsi="Arial" w:cs="Arial"/>
                <w:color w:val="000000"/>
                <w:kern w:val="1"/>
                <w:sz w:val="18"/>
                <w:szCs w:val="18"/>
                <w:lang w:eastAsia="pl-PL"/>
              </w:rPr>
              <w:t> </w:t>
            </w:r>
            <w:r w:rsidRPr="006A4899">
              <w:rPr>
                <w:rFonts w:ascii="Arial" w:eastAsia="Times New Roman" w:hAnsi="Arial" w:cs="Arial"/>
                <w:color w:val="000000"/>
                <w:kern w:val="1"/>
                <w:sz w:val="18"/>
                <w:szCs w:val="18"/>
                <w:lang w:eastAsia="pl-PL"/>
              </w:rPr>
              <w:t>pojemności całkowitej 1</w:t>
            </w:r>
            <w:r w:rsidR="00756CA2">
              <w:rPr>
                <w:rFonts w:ascii="Arial" w:eastAsia="Times New Roman" w:hAnsi="Arial" w:cs="Arial"/>
                <w:color w:val="000000"/>
                <w:kern w:val="1"/>
                <w:sz w:val="18"/>
                <w:szCs w:val="18"/>
                <w:lang w:eastAsia="pl-PL"/>
              </w:rPr>
              <w:t> </w:t>
            </w:r>
            <w:r w:rsidRPr="006A4899">
              <w:rPr>
                <w:rFonts w:ascii="Arial" w:eastAsia="Times New Roman" w:hAnsi="Arial" w:cs="Arial"/>
                <w:color w:val="000000"/>
                <w:kern w:val="1"/>
                <w:sz w:val="18"/>
                <w:szCs w:val="18"/>
                <w:lang w:eastAsia="pl-PL"/>
              </w:rPr>
              <w:t>230</w:t>
            </w:r>
            <w:r w:rsidR="00756CA2">
              <w:rPr>
                <w:rFonts w:ascii="Arial" w:eastAsia="Times New Roman" w:hAnsi="Arial" w:cs="Arial"/>
                <w:color w:val="000000"/>
                <w:kern w:val="1"/>
                <w:sz w:val="18"/>
                <w:szCs w:val="18"/>
                <w:lang w:eastAsia="pl-PL"/>
              </w:rPr>
              <w:t> </w:t>
            </w:r>
            <w:r w:rsidRPr="006A4899">
              <w:rPr>
                <w:rFonts w:ascii="Arial" w:eastAsia="Times New Roman" w:hAnsi="Arial" w:cs="Arial"/>
                <w:color w:val="000000"/>
                <w:kern w:val="1"/>
                <w:sz w:val="18"/>
                <w:szCs w:val="18"/>
                <w:lang w:eastAsia="pl-PL"/>
              </w:rPr>
              <w:t>m</w:t>
            </w:r>
            <w:r w:rsidRPr="006A4899">
              <w:rPr>
                <w:rFonts w:ascii="Arial" w:eastAsia="Times New Roman" w:hAnsi="Arial" w:cs="Arial"/>
                <w:color w:val="000000"/>
                <w:kern w:val="1"/>
                <w:sz w:val="18"/>
                <w:szCs w:val="18"/>
                <w:vertAlign w:val="superscript"/>
                <w:lang w:eastAsia="pl-PL"/>
              </w:rPr>
              <w:t>3</w:t>
            </w:r>
          </w:p>
          <w:p w14:paraId="6091E4BB" w14:textId="77777777" w:rsidR="005F5EC2" w:rsidRPr="006A4899" w:rsidRDefault="005F5EC2" w:rsidP="00756CA2">
            <w:pPr>
              <w:widowControl w:val="0"/>
              <w:suppressAutoHyphens/>
              <w:spacing w:after="0" w:line="240" w:lineRule="exact"/>
              <w:jc w:val="center"/>
              <w:rPr>
                <w:rFonts w:ascii="Arial" w:eastAsia="Times New Roman" w:hAnsi="Arial" w:cs="Arial"/>
                <w:color w:val="000000"/>
                <w:kern w:val="1"/>
                <w:sz w:val="18"/>
                <w:szCs w:val="18"/>
                <w:lang w:eastAsia="pl-PL"/>
              </w:rPr>
            </w:pPr>
          </w:p>
        </w:tc>
        <w:tc>
          <w:tcPr>
            <w:tcW w:w="1091" w:type="pct"/>
            <w:shd w:val="clear" w:color="auto" w:fill="auto"/>
            <w:noWrap/>
            <w:tcMar>
              <w:top w:w="0" w:type="dxa"/>
              <w:left w:w="70" w:type="dxa"/>
              <w:bottom w:w="0" w:type="dxa"/>
              <w:right w:w="70" w:type="dxa"/>
            </w:tcMar>
            <w:vAlign w:val="center"/>
            <w:hideMark/>
          </w:tcPr>
          <w:p w14:paraId="4A74CFE2" w14:textId="62D7A0E4" w:rsidR="005F5EC2" w:rsidRPr="006A4899" w:rsidRDefault="00430AA9" w:rsidP="00756CA2">
            <w:pPr>
              <w:widowControl w:val="0"/>
              <w:suppressAutoHyphens/>
              <w:spacing w:after="0" w:line="240" w:lineRule="exact"/>
              <w:jc w:val="center"/>
              <w:rPr>
                <w:rFonts w:ascii="Arial" w:eastAsia="Times New Roman" w:hAnsi="Arial" w:cs="Arial"/>
                <w:color w:val="000000"/>
                <w:kern w:val="1"/>
                <w:sz w:val="18"/>
                <w:szCs w:val="18"/>
                <w:highlight w:val="yellow"/>
                <w:lang w:eastAsia="pl-PL"/>
              </w:rPr>
            </w:pPr>
            <w:r w:rsidRPr="00430AA9">
              <w:rPr>
                <w:rFonts w:ascii="Arial" w:eastAsia="Times New Roman" w:hAnsi="Arial" w:cs="Arial"/>
                <w:color w:val="000000"/>
                <w:kern w:val="1"/>
                <w:sz w:val="18"/>
                <w:szCs w:val="18"/>
                <w:lang w:eastAsia="pl-PL"/>
              </w:rPr>
              <w:t>Obręb 0021 Dąbrowa Górnicza III: 498</w:t>
            </w:r>
          </w:p>
          <w:p w14:paraId="7E57DD73" w14:textId="77777777" w:rsidR="005F5EC2" w:rsidRPr="006A4899" w:rsidRDefault="005F5EC2" w:rsidP="00756CA2">
            <w:pPr>
              <w:widowControl w:val="0"/>
              <w:suppressAutoHyphens/>
              <w:spacing w:after="0" w:line="240" w:lineRule="exact"/>
              <w:jc w:val="center"/>
              <w:rPr>
                <w:rFonts w:ascii="Arial" w:eastAsia="Times New Roman" w:hAnsi="Arial" w:cs="Arial"/>
                <w:color w:val="000000"/>
                <w:kern w:val="1"/>
                <w:sz w:val="18"/>
                <w:szCs w:val="18"/>
                <w:highlight w:val="yellow"/>
                <w:lang w:eastAsia="pl-PL"/>
              </w:rPr>
            </w:pPr>
          </w:p>
        </w:tc>
      </w:tr>
      <w:tr w:rsidR="00756CA2" w:rsidRPr="006A4899" w14:paraId="0FCA5C8E" w14:textId="77777777" w:rsidTr="00E11FE0">
        <w:trPr>
          <w:trHeight w:val="795"/>
        </w:trPr>
        <w:tc>
          <w:tcPr>
            <w:tcW w:w="232" w:type="pct"/>
            <w:shd w:val="clear" w:color="auto" w:fill="auto"/>
            <w:noWrap/>
            <w:tcMar>
              <w:top w:w="0" w:type="dxa"/>
              <w:left w:w="70" w:type="dxa"/>
              <w:bottom w:w="0" w:type="dxa"/>
              <w:right w:w="70" w:type="dxa"/>
            </w:tcMar>
            <w:vAlign w:val="center"/>
          </w:tcPr>
          <w:p w14:paraId="669C7CED" w14:textId="77777777" w:rsidR="005F5EC2" w:rsidRPr="006A4899" w:rsidRDefault="005F5EC2" w:rsidP="00756CA2">
            <w:pPr>
              <w:widowControl w:val="0"/>
              <w:suppressAutoHyphens/>
              <w:spacing w:after="0" w:line="240" w:lineRule="exact"/>
              <w:jc w:val="center"/>
              <w:rPr>
                <w:rFonts w:ascii="Arial" w:eastAsia="Times New Roman" w:hAnsi="Arial" w:cs="Arial"/>
                <w:color w:val="000000"/>
                <w:kern w:val="1"/>
                <w:sz w:val="18"/>
                <w:szCs w:val="18"/>
                <w:lang w:eastAsia="pl-PL"/>
              </w:rPr>
            </w:pPr>
            <w:r w:rsidRPr="006A4899">
              <w:rPr>
                <w:rFonts w:ascii="Arial" w:eastAsia="Times New Roman" w:hAnsi="Arial" w:cs="Arial"/>
                <w:color w:val="000000"/>
                <w:kern w:val="1"/>
                <w:sz w:val="18"/>
                <w:szCs w:val="18"/>
                <w:lang w:eastAsia="pl-PL"/>
              </w:rPr>
              <w:t>2</w:t>
            </w:r>
          </w:p>
        </w:tc>
        <w:tc>
          <w:tcPr>
            <w:tcW w:w="783" w:type="pct"/>
            <w:shd w:val="clear" w:color="auto" w:fill="auto"/>
            <w:tcMar>
              <w:top w:w="0" w:type="dxa"/>
              <w:left w:w="70" w:type="dxa"/>
              <w:bottom w:w="0" w:type="dxa"/>
              <w:right w:w="70" w:type="dxa"/>
            </w:tcMar>
            <w:vAlign w:val="center"/>
          </w:tcPr>
          <w:p w14:paraId="1C71758E" w14:textId="77777777" w:rsidR="005F5EC2" w:rsidRPr="006A4899" w:rsidRDefault="005F5EC2" w:rsidP="00756CA2">
            <w:pPr>
              <w:widowControl w:val="0"/>
              <w:suppressAutoHyphens/>
              <w:spacing w:after="0" w:line="240" w:lineRule="exact"/>
              <w:rPr>
                <w:rFonts w:ascii="Arial" w:eastAsia="Times New Roman" w:hAnsi="Arial" w:cs="Arial"/>
                <w:color w:val="000000"/>
                <w:kern w:val="1"/>
                <w:sz w:val="18"/>
                <w:szCs w:val="18"/>
                <w:lang w:eastAsia="pl-PL"/>
              </w:rPr>
            </w:pPr>
            <w:r w:rsidRPr="006A4899">
              <w:rPr>
                <w:rFonts w:ascii="Arial" w:eastAsia="Lucida Sans Unicode" w:hAnsi="Arial" w:cs="Arial"/>
                <w:color w:val="000000"/>
                <w:kern w:val="1"/>
                <w:sz w:val="18"/>
                <w:szCs w:val="18"/>
                <w:lang w:eastAsia="pl-PL"/>
              </w:rPr>
              <w:t xml:space="preserve">Instalacja regeneracji walców </w:t>
            </w:r>
            <w:r w:rsidRPr="006A4899">
              <w:rPr>
                <w:rFonts w:ascii="Arial" w:eastAsia="Lucida Sans Unicode" w:hAnsi="Arial" w:cs="Arial"/>
                <w:color w:val="000000"/>
                <w:kern w:val="1"/>
                <w:sz w:val="18"/>
                <w:szCs w:val="18"/>
                <w:lang w:eastAsia="pl-PL"/>
              </w:rPr>
              <w:br/>
              <w:t>i osprzętu walcowniczego</w:t>
            </w:r>
          </w:p>
        </w:tc>
        <w:tc>
          <w:tcPr>
            <w:tcW w:w="550" w:type="pct"/>
            <w:shd w:val="clear" w:color="auto" w:fill="auto"/>
            <w:tcMar>
              <w:top w:w="0" w:type="dxa"/>
              <w:left w:w="70" w:type="dxa"/>
              <w:bottom w:w="0" w:type="dxa"/>
              <w:right w:w="70" w:type="dxa"/>
            </w:tcMar>
            <w:vAlign w:val="center"/>
          </w:tcPr>
          <w:p w14:paraId="47B779D0" w14:textId="77777777" w:rsidR="005F5EC2" w:rsidRPr="006A4899" w:rsidRDefault="005F5EC2" w:rsidP="00756CA2">
            <w:pPr>
              <w:widowControl w:val="0"/>
              <w:suppressAutoHyphens/>
              <w:spacing w:after="0" w:line="240" w:lineRule="exact"/>
              <w:jc w:val="center"/>
              <w:rPr>
                <w:rFonts w:ascii="Arial" w:eastAsia="Times New Roman" w:hAnsi="Arial" w:cs="Arial"/>
                <w:color w:val="000000"/>
                <w:kern w:val="1"/>
                <w:sz w:val="18"/>
                <w:szCs w:val="18"/>
                <w:lang w:eastAsia="pl-PL"/>
              </w:rPr>
            </w:pPr>
            <w:r w:rsidRPr="006A4899">
              <w:rPr>
                <w:rFonts w:ascii="Arial" w:eastAsia="Times New Roman" w:hAnsi="Arial" w:cs="Arial"/>
                <w:color w:val="000000"/>
                <w:kern w:val="1"/>
                <w:sz w:val="18"/>
                <w:szCs w:val="18"/>
                <w:lang w:eastAsia="pl-PL"/>
              </w:rPr>
              <w:t>Al. J. Piłsudskiego 92</w:t>
            </w:r>
          </w:p>
        </w:tc>
        <w:tc>
          <w:tcPr>
            <w:tcW w:w="391" w:type="pct"/>
            <w:shd w:val="clear" w:color="auto" w:fill="auto"/>
            <w:tcMar>
              <w:top w:w="0" w:type="dxa"/>
              <w:left w:w="70" w:type="dxa"/>
              <w:bottom w:w="0" w:type="dxa"/>
              <w:right w:w="70" w:type="dxa"/>
            </w:tcMar>
            <w:vAlign w:val="center"/>
          </w:tcPr>
          <w:p w14:paraId="64C9075D" w14:textId="77777777" w:rsidR="005F5EC2" w:rsidRPr="006A4899" w:rsidRDefault="005F5EC2" w:rsidP="00756CA2">
            <w:pPr>
              <w:widowControl w:val="0"/>
              <w:suppressAutoHyphens/>
              <w:spacing w:after="0" w:line="240" w:lineRule="exact"/>
              <w:jc w:val="center"/>
              <w:rPr>
                <w:rFonts w:ascii="Arial" w:eastAsia="Times New Roman" w:hAnsi="Arial" w:cs="Arial"/>
                <w:color w:val="000000"/>
                <w:kern w:val="1"/>
                <w:sz w:val="18"/>
                <w:szCs w:val="18"/>
                <w:lang w:eastAsia="pl-PL"/>
              </w:rPr>
            </w:pPr>
            <w:r w:rsidRPr="006A4899">
              <w:rPr>
                <w:rFonts w:ascii="Arial" w:eastAsia="Times New Roman" w:hAnsi="Arial" w:cs="Arial"/>
                <w:color w:val="000000"/>
                <w:kern w:val="1"/>
                <w:sz w:val="18"/>
                <w:szCs w:val="18"/>
                <w:lang w:eastAsia="pl-PL"/>
              </w:rPr>
              <w:t>41-308</w:t>
            </w:r>
          </w:p>
        </w:tc>
        <w:tc>
          <w:tcPr>
            <w:tcW w:w="547" w:type="pct"/>
            <w:shd w:val="clear" w:color="auto" w:fill="auto"/>
            <w:tcMar>
              <w:top w:w="0" w:type="dxa"/>
              <w:left w:w="70" w:type="dxa"/>
              <w:bottom w:w="0" w:type="dxa"/>
              <w:right w:w="70" w:type="dxa"/>
            </w:tcMar>
            <w:vAlign w:val="center"/>
          </w:tcPr>
          <w:p w14:paraId="0F2C5CB8" w14:textId="77777777" w:rsidR="005F5EC2" w:rsidRPr="006A4899" w:rsidRDefault="005F5EC2" w:rsidP="00756CA2">
            <w:pPr>
              <w:widowControl w:val="0"/>
              <w:suppressAutoHyphens/>
              <w:spacing w:after="0" w:line="240" w:lineRule="exact"/>
              <w:jc w:val="center"/>
              <w:rPr>
                <w:rFonts w:ascii="Arial" w:eastAsia="Times New Roman" w:hAnsi="Arial" w:cs="Arial"/>
                <w:color w:val="000000"/>
                <w:kern w:val="1"/>
                <w:sz w:val="18"/>
                <w:szCs w:val="18"/>
                <w:lang w:eastAsia="pl-PL"/>
              </w:rPr>
            </w:pPr>
            <w:r w:rsidRPr="006A4899">
              <w:rPr>
                <w:rFonts w:ascii="Arial" w:eastAsia="Times New Roman" w:hAnsi="Arial" w:cs="Arial"/>
                <w:color w:val="000000"/>
                <w:kern w:val="1"/>
                <w:sz w:val="18"/>
                <w:szCs w:val="18"/>
                <w:lang w:eastAsia="pl-PL"/>
              </w:rPr>
              <w:t>Dąbrowa Górnicza</w:t>
            </w:r>
          </w:p>
        </w:tc>
        <w:tc>
          <w:tcPr>
            <w:tcW w:w="624" w:type="pct"/>
            <w:shd w:val="clear" w:color="auto" w:fill="auto"/>
            <w:vAlign w:val="center"/>
          </w:tcPr>
          <w:p w14:paraId="33EDC1D5" w14:textId="01250EBB" w:rsidR="005F5EC2" w:rsidRPr="006A4899" w:rsidRDefault="005F5EC2" w:rsidP="00756CA2">
            <w:pPr>
              <w:widowControl w:val="0"/>
              <w:suppressAutoHyphens/>
              <w:spacing w:after="0" w:line="240" w:lineRule="exact"/>
              <w:jc w:val="center"/>
              <w:rPr>
                <w:rFonts w:ascii="Arial" w:eastAsia="Times New Roman" w:hAnsi="Arial" w:cs="Arial"/>
                <w:color w:val="000000"/>
                <w:kern w:val="1"/>
                <w:sz w:val="18"/>
                <w:szCs w:val="18"/>
                <w:lang w:eastAsia="pl-PL"/>
              </w:rPr>
            </w:pPr>
            <w:r w:rsidRPr="006A4899">
              <w:rPr>
                <w:rFonts w:ascii="Arial" w:eastAsia="Times New Roman" w:hAnsi="Arial" w:cs="Arial"/>
                <w:color w:val="000000"/>
                <w:kern w:val="1"/>
                <w:sz w:val="18"/>
                <w:szCs w:val="18"/>
                <w:lang w:eastAsia="pl-PL"/>
              </w:rPr>
              <w:t xml:space="preserve">Rozp. § 3 </w:t>
            </w:r>
            <w:r w:rsidR="006860A4">
              <w:rPr>
                <w:rFonts w:ascii="Arial" w:eastAsia="Times New Roman" w:hAnsi="Arial" w:cs="Arial"/>
                <w:color w:val="000000"/>
                <w:kern w:val="1"/>
                <w:sz w:val="18"/>
                <w:szCs w:val="18"/>
                <w:lang w:eastAsia="pl-PL"/>
              </w:rPr>
              <w:br/>
            </w:r>
            <w:r w:rsidRPr="006A4899">
              <w:rPr>
                <w:rFonts w:ascii="Arial" w:eastAsia="Times New Roman" w:hAnsi="Arial" w:cs="Arial"/>
                <w:color w:val="000000"/>
                <w:kern w:val="1"/>
                <w:sz w:val="18"/>
                <w:szCs w:val="18"/>
                <w:lang w:eastAsia="pl-PL"/>
              </w:rPr>
              <w:t>ust. 1 pkt. 5</w:t>
            </w:r>
            <w:r w:rsidR="00473252">
              <w:rPr>
                <w:rFonts w:ascii="Arial" w:eastAsia="Times New Roman" w:hAnsi="Arial" w:cs="Arial"/>
                <w:color w:val="000000"/>
                <w:kern w:val="1"/>
                <w:sz w:val="18"/>
                <w:szCs w:val="18"/>
                <w:lang w:eastAsia="pl-PL"/>
              </w:rPr>
              <w:t>4</w:t>
            </w:r>
          </w:p>
        </w:tc>
        <w:tc>
          <w:tcPr>
            <w:tcW w:w="783" w:type="pct"/>
            <w:shd w:val="clear" w:color="auto" w:fill="auto"/>
            <w:tcMar>
              <w:top w:w="0" w:type="dxa"/>
              <w:left w:w="70" w:type="dxa"/>
              <w:bottom w:w="0" w:type="dxa"/>
              <w:right w:w="70" w:type="dxa"/>
            </w:tcMar>
            <w:vAlign w:val="center"/>
          </w:tcPr>
          <w:p w14:paraId="4331CAB1" w14:textId="77777777" w:rsidR="005F5EC2" w:rsidRPr="006A4899" w:rsidRDefault="005F5EC2" w:rsidP="00756CA2">
            <w:pPr>
              <w:widowControl w:val="0"/>
              <w:suppressAutoHyphens/>
              <w:spacing w:after="0" w:line="240" w:lineRule="exact"/>
              <w:jc w:val="center"/>
              <w:rPr>
                <w:rFonts w:ascii="Arial" w:eastAsia="Times New Roman" w:hAnsi="Arial" w:cs="Arial"/>
                <w:color w:val="000000"/>
                <w:kern w:val="1"/>
                <w:sz w:val="18"/>
                <w:szCs w:val="18"/>
                <w:lang w:eastAsia="pl-PL"/>
              </w:rPr>
            </w:pPr>
            <w:r w:rsidRPr="006A4899">
              <w:rPr>
                <w:rFonts w:ascii="Arial" w:eastAsia="Times New Roman" w:hAnsi="Arial" w:cs="Arial"/>
                <w:color w:val="000000"/>
                <w:kern w:val="1"/>
                <w:sz w:val="18"/>
                <w:szCs w:val="18"/>
                <w:lang w:eastAsia="pl-PL"/>
              </w:rPr>
              <w:t>1</w:t>
            </w:r>
          </w:p>
        </w:tc>
        <w:tc>
          <w:tcPr>
            <w:tcW w:w="1091" w:type="pct"/>
            <w:shd w:val="clear" w:color="auto" w:fill="auto"/>
            <w:noWrap/>
            <w:tcMar>
              <w:top w:w="0" w:type="dxa"/>
              <w:left w:w="70" w:type="dxa"/>
              <w:bottom w:w="0" w:type="dxa"/>
              <w:right w:w="70" w:type="dxa"/>
            </w:tcMar>
            <w:vAlign w:val="center"/>
          </w:tcPr>
          <w:p w14:paraId="27700707" w14:textId="3CE59BB3" w:rsidR="005F5EC2" w:rsidRPr="006A4899" w:rsidRDefault="000625EA" w:rsidP="00756CA2">
            <w:pPr>
              <w:widowControl w:val="0"/>
              <w:suppressAutoHyphens/>
              <w:spacing w:after="0" w:line="240" w:lineRule="exact"/>
              <w:jc w:val="center"/>
              <w:rPr>
                <w:rFonts w:ascii="Arial" w:eastAsia="Times New Roman" w:hAnsi="Arial" w:cs="Arial"/>
                <w:color w:val="000000"/>
                <w:kern w:val="1"/>
                <w:sz w:val="18"/>
                <w:szCs w:val="18"/>
                <w:highlight w:val="yellow"/>
                <w:lang w:eastAsia="pl-PL"/>
              </w:rPr>
            </w:pPr>
            <w:r w:rsidRPr="000625EA">
              <w:rPr>
                <w:rFonts w:ascii="Arial" w:eastAsia="Times New Roman" w:hAnsi="Arial" w:cs="Arial"/>
                <w:color w:val="000000"/>
                <w:kern w:val="1"/>
                <w:sz w:val="18"/>
                <w:szCs w:val="18"/>
                <w:lang w:eastAsia="pl-PL"/>
              </w:rPr>
              <w:t>Obręb 0021 Dąbrowa Górnicza III: 454</w:t>
            </w:r>
          </w:p>
        </w:tc>
      </w:tr>
      <w:tr w:rsidR="00756CA2" w:rsidRPr="006A4899" w14:paraId="637CD88C" w14:textId="77777777" w:rsidTr="00E11FE0">
        <w:trPr>
          <w:trHeight w:val="795"/>
        </w:trPr>
        <w:tc>
          <w:tcPr>
            <w:tcW w:w="232" w:type="pct"/>
            <w:shd w:val="clear" w:color="auto" w:fill="auto"/>
            <w:noWrap/>
            <w:tcMar>
              <w:top w:w="0" w:type="dxa"/>
              <w:left w:w="70" w:type="dxa"/>
              <w:bottom w:w="0" w:type="dxa"/>
              <w:right w:w="70" w:type="dxa"/>
            </w:tcMar>
            <w:vAlign w:val="center"/>
          </w:tcPr>
          <w:p w14:paraId="5BC22988" w14:textId="6353DA8B" w:rsidR="006A4899" w:rsidRPr="006A4899" w:rsidRDefault="006A4899" w:rsidP="00756CA2">
            <w:pPr>
              <w:widowControl w:val="0"/>
              <w:suppressAutoHyphens/>
              <w:spacing w:after="0" w:line="240" w:lineRule="exact"/>
              <w:jc w:val="center"/>
              <w:rPr>
                <w:rFonts w:ascii="Arial" w:eastAsia="Times New Roman" w:hAnsi="Arial" w:cs="Arial"/>
                <w:color w:val="000000"/>
                <w:kern w:val="1"/>
                <w:sz w:val="18"/>
                <w:szCs w:val="18"/>
                <w:lang w:eastAsia="pl-PL"/>
              </w:rPr>
            </w:pPr>
            <w:r w:rsidRPr="006A4899">
              <w:rPr>
                <w:rFonts w:ascii="Arial" w:hAnsi="Arial" w:cs="Arial"/>
                <w:sz w:val="18"/>
                <w:szCs w:val="18"/>
              </w:rPr>
              <w:t>3</w:t>
            </w:r>
          </w:p>
        </w:tc>
        <w:tc>
          <w:tcPr>
            <w:tcW w:w="783" w:type="pct"/>
            <w:shd w:val="clear" w:color="auto" w:fill="auto"/>
            <w:tcMar>
              <w:top w:w="0" w:type="dxa"/>
              <w:left w:w="70" w:type="dxa"/>
              <w:bottom w:w="0" w:type="dxa"/>
              <w:right w:w="70" w:type="dxa"/>
            </w:tcMar>
            <w:vAlign w:val="center"/>
          </w:tcPr>
          <w:p w14:paraId="42C032AE" w14:textId="22F3F325" w:rsidR="006A4899" w:rsidRPr="006A4899" w:rsidRDefault="006A4899" w:rsidP="00756CA2">
            <w:pPr>
              <w:widowControl w:val="0"/>
              <w:suppressAutoHyphens/>
              <w:spacing w:after="0" w:line="240" w:lineRule="exact"/>
              <w:rPr>
                <w:rFonts w:ascii="Arial" w:eastAsia="Lucida Sans Unicode" w:hAnsi="Arial" w:cs="Arial"/>
                <w:color w:val="000000"/>
                <w:kern w:val="1"/>
                <w:sz w:val="18"/>
                <w:szCs w:val="18"/>
                <w:lang w:eastAsia="pl-PL"/>
              </w:rPr>
            </w:pPr>
            <w:r w:rsidRPr="006A4899">
              <w:rPr>
                <w:rFonts w:ascii="Arial" w:hAnsi="Arial" w:cs="Arial"/>
                <w:sz w:val="18"/>
                <w:szCs w:val="18"/>
              </w:rPr>
              <w:t>Warsztat Remontowy</w:t>
            </w:r>
          </w:p>
        </w:tc>
        <w:tc>
          <w:tcPr>
            <w:tcW w:w="550" w:type="pct"/>
            <w:shd w:val="clear" w:color="auto" w:fill="auto"/>
            <w:tcMar>
              <w:top w:w="0" w:type="dxa"/>
              <w:left w:w="70" w:type="dxa"/>
              <w:bottom w:w="0" w:type="dxa"/>
              <w:right w:w="70" w:type="dxa"/>
            </w:tcMar>
            <w:vAlign w:val="center"/>
          </w:tcPr>
          <w:p w14:paraId="626502BE" w14:textId="03C39475" w:rsidR="006A4899" w:rsidRPr="006A4899" w:rsidRDefault="006A4899" w:rsidP="00756CA2">
            <w:pPr>
              <w:widowControl w:val="0"/>
              <w:suppressAutoHyphens/>
              <w:spacing w:after="0" w:line="240" w:lineRule="exact"/>
              <w:jc w:val="center"/>
              <w:rPr>
                <w:rFonts w:ascii="Arial" w:eastAsia="Times New Roman" w:hAnsi="Arial" w:cs="Arial"/>
                <w:color w:val="000000"/>
                <w:kern w:val="1"/>
                <w:sz w:val="18"/>
                <w:szCs w:val="18"/>
                <w:lang w:eastAsia="pl-PL"/>
              </w:rPr>
            </w:pPr>
            <w:r w:rsidRPr="006A4899">
              <w:rPr>
                <w:rFonts w:ascii="Arial" w:hAnsi="Arial" w:cs="Arial"/>
                <w:sz w:val="18"/>
                <w:szCs w:val="18"/>
              </w:rPr>
              <w:t>Al. Józefa Piłsudskiego 92</w:t>
            </w:r>
          </w:p>
        </w:tc>
        <w:tc>
          <w:tcPr>
            <w:tcW w:w="391" w:type="pct"/>
            <w:shd w:val="clear" w:color="auto" w:fill="auto"/>
            <w:tcMar>
              <w:top w:w="0" w:type="dxa"/>
              <w:left w:w="70" w:type="dxa"/>
              <w:bottom w:w="0" w:type="dxa"/>
              <w:right w:w="70" w:type="dxa"/>
            </w:tcMar>
            <w:vAlign w:val="center"/>
          </w:tcPr>
          <w:p w14:paraId="58272271" w14:textId="012300F5" w:rsidR="006A4899" w:rsidRPr="006A4899" w:rsidRDefault="006A4899" w:rsidP="00756CA2">
            <w:pPr>
              <w:widowControl w:val="0"/>
              <w:suppressAutoHyphens/>
              <w:spacing w:after="0" w:line="240" w:lineRule="exact"/>
              <w:jc w:val="center"/>
              <w:rPr>
                <w:rFonts w:ascii="Arial" w:eastAsia="Times New Roman" w:hAnsi="Arial" w:cs="Arial"/>
                <w:color w:val="000000"/>
                <w:kern w:val="1"/>
                <w:sz w:val="18"/>
                <w:szCs w:val="18"/>
                <w:lang w:eastAsia="pl-PL"/>
              </w:rPr>
            </w:pPr>
            <w:r w:rsidRPr="006A4899">
              <w:rPr>
                <w:rFonts w:ascii="Arial" w:hAnsi="Arial" w:cs="Arial"/>
                <w:sz w:val="18"/>
                <w:szCs w:val="18"/>
              </w:rPr>
              <w:t>41-308</w:t>
            </w:r>
          </w:p>
        </w:tc>
        <w:tc>
          <w:tcPr>
            <w:tcW w:w="547" w:type="pct"/>
            <w:shd w:val="clear" w:color="auto" w:fill="auto"/>
            <w:tcMar>
              <w:top w:w="0" w:type="dxa"/>
              <w:left w:w="70" w:type="dxa"/>
              <w:bottom w:w="0" w:type="dxa"/>
              <w:right w:w="70" w:type="dxa"/>
            </w:tcMar>
            <w:vAlign w:val="center"/>
          </w:tcPr>
          <w:p w14:paraId="706126B5" w14:textId="36E8702D" w:rsidR="006A4899" w:rsidRPr="006A4899" w:rsidRDefault="006A4899" w:rsidP="00756CA2">
            <w:pPr>
              <w:widowControl w:val="0"/>
              <w:suppressAutoHyphens/>
              <w:spacing w:after="0" w:line="240" w:lineRule="exact"/>
              <w:jc w:val="center"/>
              <w:rPr>
                <w:rFonts w:ascii="Arial" w:eastAsia="Times New Roman" w:hAnsi="Arial" w:cs="Arial"/>
                <w:color w:val="000000"/>
                <w:kern w:val="1"/>
                <w:sz w:val="18"/>
                <w:szCs w:val="18"/>
                <w:lang w:eastAsia="pl-PL"/>
              </w:rPr>
            </w:pPr>
            <w:r w:rsidRPr="006A4899">
              <w:rPr>
                <w:rFonts w:ascii="Arial" w:hAnsi="Arial" w:cs="Arial"/>
                <w:sz w:val="18"/>
                <w:szCs w:val="18"/>
              </w:rPr>
              <w:t>Dąbrowa</w:t>
            </w:r>
          </w:p>
        </w:tc>
        <w:tc>
          <w:tcPr>
            <w:tcW w:w="624" w:type="pct"/>
            <w:shd w:val="clear" w:color="auto" w:fill="auto"/>
            <w:vAlign w:val="center"/>
          </w:tcPr>
          <w:p w14:paraId="5A16EFE7" w14:textId="5A1DF15F" w:rsidR="006A4899" w:rsidRPr="006A4899" w:rsidRDefault="006A4899" w:rsidP="00756CA2">
            <w:pPr>
              <w:widowControl w:val="0"/>
              <w:suppressAutoHyphens/>
              <w:spacing w:after="0" w:line="240" w:lineRule="exact"/>
              <w:jc w:val="center"/>
              <w:rPr>
                <w:rFonts w:ascii="Arial" w:eastAsia="Times New Roman" w:hAnsi="Arial" w:cs="Arial"/>
                <w:color w:val="000000"/>
                <w:kern w:val="1"/>
                <w:sz w:val="18"/>
                <w:szCs w:val="18"/>
                <w:lang w:eastAsia="pl-PL"/>
              </w:rPr>
            </w:pPr>
            <w:r w:rsidRPr="006A4899">
              <w:rPr>
                <w:rFonts w:ascii="Arial" w:hAnsi="Arial" w:cs="Arial"/>
                <w:sz w:val="18"/>
                <w:szCs w:val="18"/>
              </w:rPr>
              <w:t>Rozp. §</w:t>
            </w:r>
            <w:r w:rsidR="006860A4">
              <w:rPr>
                <w:rFonts w:ascii="Arial" w:hAnsi="Arial" w:cs="Arial"/>
                <w:sz w:val="18"/>
                <w:szCs w:val="18"/>
              </w:rPr>
              <w:t xml:space="preserve"> </w:t>
            </w:r>
            <w:r w:rsidRPr="006A4899">
              <w:rPr>
                <w:rFonts w:ascii="Arial" w:hAnsi="Arial" w:cs="Arial"/>
                <w:sz w:val="18"/>
                <w:szCs w:val="18"/>
              </w:rPr>
              <w:t xml:space="preserve">3 </w:t>
            </w:r>
            <w:r w:rsidR="006860A4">
              <w:rPr>
                <w:rFonts w:ascii="Arial" w:hAnsi="Arial" w:cs="Arial"/>
                <w:sz w:val="18"/>
                <w:szCs w:val="18"/>
              </w:rPr>
              <w:br/>
            </w:r>
            <w:r w:rsidRPr="006A4899">
              <w:rPr>
                <w:rFonts w:ascii="Arial" w:hAnsi="Arial" w:cs="Arial"/>
                <w:sz w:val="18"/>
                <w:szCs w:val="18"/>
              </w:rPr>
              <w:t>ust 1 pkt 54</w:t>
            </w:r>
          </w:p>
        </w:tc>
        <w:tc>
          <w:tcPr>
            <w:tcW w:w="783" w:type="pct"/>
            <w:shd w:val="clear" w:color="auto" w:fill="auto"/>
            <w:tcMar>
              <w:top w:w="0" w:type="dxa"/>
              <w:left w:w="70" w:type="dxa"/>
              <w:bottom w:w="0" w:type="dxa"/>
              <w:right w:w="70" w:type="dxa"/>
            </w:tcMar>
            <w:vAlign w:val="center"/>
          </w:tcPr>
          <w:p w14:paraId="3CFE5E64" w14:textId="47B53BCC" w:rsidR="006A4899" w:rsidRPr="006A4899" w:rsidRDefault="006A4899" w:rsidP="00756CA2">
            <w:pPr>
              <w:widowControl w:val="0"/>
              <w:suppressAutoHyphens/>
              <w:spacing w:after="0" w:line="240" w:lineRule="exact"/>
              <w:jc w:val="center"/>
              <w:rPr>
                <w:rFonts w:ascii="Arial" w:eastAsia="Times New Roman" w:hAnsi="Arial" w:cs="Arial"/>
                <w:color w:val="000000"/>
                <w:kern w:val="1"/>
                <w:sz w:val="18"/>
                <w:szCs w:val="18"/>
                <w:lang w:eastAsia="pl-PL"/>
              </w:rPr>
            </w:pPr>
            <w:r w:rsidRPr="006A4899">
              <w:rPr>
                <w:rFonts w:ascii="Arial" w:hAnsi="Arial" w:cs="Arial"/>
                <w:sz w:val="18"/>
                <w:szCs w:val="18"/>
              </w:rPr>
              <w:t>1</w:t>
            </w:r>
          </w:p>
        </w:tc>
        <w:tc>
          <w:tcPr>
            <w:tcW w:w="1091" w:type="pct"/>
            <w:shd w:val="clear" w:color="auto" w:fill="auto"/>
            <w:noWrap/>
            <w:tcMar>
              <w:top w:w="0" w:type="dxa"/>
              <w:left w:w="70" w:type="dxa"/>
              <w:bottom w:w="0" w:type="dxa"/>
              <w:right w:w="70" w:type="dxa"/>
            </w:tcMar>
            <w:vAlign w:val="center"/>
          </w:tcPr>
          <w:p w14:paraId="0577E445" w14:textId="0A7FB048" w:rsidR="006A4899" w:rsidRPr="006A4899" w:rsidRDefault="006A4899" w:rsidP="00756CA2">
            <w:pPr>
              <w:widowControl w:val="0"/>
              <w:suppressAutoHyphens/>
              <w:spacing w:after="0" w:line="240" w:lineRule="exact"/>
              <w:jc w:val="center"/>
              <w:rPr>
                <w:rFonts w:ascii="Arial" w:eastAsia="Times New Roman" w:hAnsi="Arial" w:cs="Arial"/>
                <w:color w:val="000000"/>
                <w:kern w:val="1"/>
                <w:sz w:val="18"/>
                <w:szCs w:val="18"/>
                <w:lang w:eastAsia="pl-PL"/>
              </w:rPr>
            </w:pPr>
            <w:r w:rsidRPr="006A4899">
              <w:rPr>
                <w:rFonts w:ascii="Arial" w:hAnsi="Arial" w:cs="Arial"/>
                <w:sz w:val="18"/>
                <w:szCs w:val="18"/>
              </w:rPr>
              <w:t>obręb 0021 Dąbrowa Górnicza III: 345</w:t>
            </w:r>
          </w:p>
        </w:tc>
      </w:tr>
    </w:tbl>
    <w:p w14:paraId="05108449" w14:textId="0B80E54B" w:rsidR="00BD4EFB" w:rsidRPr="00C66E21" w:rsidRDefault="00C66E21" w:rsidP="00C66E21">
      <w:pPr>
        <w:pStyle w:val="Arial10i5"/>
        <w:spacing w:after="400" w:line="320" w:lineRule="exact"/>
        <w:jc w:val="right"/>
        <w:rPr>
          <w:b/>
          <w:sz w:val="24"/>
          <w:szCs w:val="24"/>
        </w:rPr>
      </w:pPr>
      <w:r>
        <w:rPr>
          <w:b/>
          <w:sz w:val="24"/>
          <w:szCs w:val="24"/>
        </w:rPr>
        <w:t>„</w:t>
      </w:r>
    </w:p>
    <w:p w14:paraId="1A2AA6F9" w14:textId="4F06A49C" w:rsidR="003375EC" w:rsidRPr="00202DAD" w:rsidRDefault="003375EC" w:rsidP="00202DAD">
      <w:pPr>
        <w:pStyle w:val="Tekstpodstawowywcity"/>
        <w:numPr>
          <w:ilvl w:val="0"/>
          <w:numId w:val="59"/>
        </w:numPr>
        <w:suppressAutoHyphens w:val="0"/>
        <w:spacing w:before="120" w:line="320" w:lineRule="exact"/>
        <w:ind w:left="567" w:right="-2" w:hanging="283"/>
        <w:jc w:val="left"/>
        <w:rPr>
          <w:rFonts w:ascii="Arial" w:hAnsi="Arial" w:cs="Arial"/>
          <w:b/>
          <w:i w:val="0"/>
          <w:color w:val="auto"/>
        </w:rPr>
      </w:pPr>
      <w:r w:rsidRPr="00202DAD">
        <w:rPr>
          <w:rFonts w:ascii="Arial" w:hAnsi="Arial" w:cs="Arial"/>
          <w:b/>
          <w:i w:val="0"/>
          <w:color w:val="auto"/>
        </w:rPr>
        <w:t>W części I. decyzji „Rodzaj i parametry instalacji</w:t>
      </w:r>
      <w:r w:rsidR="00984233">
        <w:rPr>
          <w:rFonts w:ascii="Arial" w:hAnsi="Arial" w:cs="Arial"/>
          <w:b/>
          <w:i w:val="0"/>
          <w:color w:val="auto"/>
        </w:rPr>
        <w:t>.</w:t>
      </w:r>
      <w:r w:rsidRPr="00202DAD">
        <w:rPr>
          <w:rFonts w:ascii="Arial" w:hAnsi="Arial" w:cs="Arial"/>
          <w:b/>
          <w:i w:val="0"/>
          <w:color w:val="auto"/>
        </w:rPr>
        <w:t xml:space="preserve">” </w:t>
      </w:r>
      <w:r w:rsidR="00B309A2">
        <w:rPr>
          <w:rFonts w:ascii="Arial" w:hAnsi="Arial" w:cs="Arial"/>
          <w:b/>
          <w:i w:val="0"/>
          <w:color w:val="auto"/>
        </w:rPr>
        <w:t>punkt</w:t>
      </w:r>
      <w:r w:rsidRPr="00202DAD">
        <w:rPr>
          <w:rFonts w:ascii="Arial" w:hAnsi="Arial" w:cs="Arial"/>
          <w:b/>
          <w:i w:val="0"/>
          <w:color w:val="auto"/>
        </w:rPr>
        <w:t xml:space="preserve"> 3. </w:t>
      </w:r>
      <w:r w:rsidR="005047E7">
        <w:rPr>
          <w:rFonts w:ascii="Arial" w:hAnsi="Arial" w:cs="Arial"/>
          <w:b/>
          <w:i w:val="0"/>
          <w:color w:val="auto"/>
        </w:rPr>
        <w:t>„</w:t>
      </w:r>
      <w:r w:rsidR="005047E7" w:rsidRPr="005047E7">
        <w:rPr>
          <w:rFonts w:ascii="Arial" w:hAnsi="Arial" w:cs="Arial"/>
          <w:b/>
          <w:i w:val="0"/>
          <w:color w:val="auto"/>
        </w:rPr>
        <w:t>Charakterystyka instalacji, opis technologiczny</w:t>
      </w:r>
      <w:r w:rsidR="00984233">
        <w:rPr>
          <w:rFonts w:ascii="Arial" w:hAnsi="Arial" w:cs="Arial"/>
          <w:b/>
          <w:i w:val="0"/>
          <w:color w:val="auto"/>
        </w:rPr>
        <w:t>.</w:t>
      </w:r>
      <w:r w:rsidR="005047E7">
        <w:rPr>
          <w:rFonts w:ascii="Arial" w:hAnsi="Arial" w:cs="Arial"/>
          <w:b/>
          <w:i w:val="0"/>
          <w:color w:val="auto"/>
        </w:rPr>
        <w:t>”</w:t>
      </w:r>
      <w:r w:rsidR="005047E7" w:rsidRPr="005047E7">
        <w:rPr>
          <w:rFonts w:ascii="Arial" w:hAnsi="Arial" w:cs="Arial"/>
          <w:b/>
          <w:i w:val="0"/>
          <w:color w:val="auto"/>
        </w:rPr>
        <w:t xml:space="preserve"> </w:t>
      </w:r>
      <w:r w:rsidRPr="00202DAD">
        <w:rPr>
          <w:rFonts w:ascii="Arial" w:hAnsi="Arial" w:cs="Arial"/>
          <w:b/>
          <w:i w:val="0"/>
          <w:color w:val="auto"/>
        </w:rPr>
        <w:t>otrzymuje brzmienie:</w:t>
      </w:r>
    </w:p>
    <w:p w14:paraId="7AB1C6DE" w14:textId="59AFF244" w:rsidR="00225F9C" w:rsidRDefault="003375EC" w:rsidP="00202DAD">
      <w:pPr>
        <w:pStyle w:val="Arial10i5"/>
        <w:spacing w:before="240" w:line="320" w:lineRule="exact"/>
        <w:rPr>
          <w:rFonts w:cs="Arial"/>
          <w:b/>
          <w:sz w:val="24"/>
          <w:szCs w:val="24"/>
        </w:rPr>
      </w:pPr>
      <w:r w:rsidRPr="00202DAD">
        <w:rPr>
          <w:rFonts w:cs="Arial"/>
          <w:b/>
          <w:sz w:val="24"/>
          <w:szCs w:val="24"/>
        </w:rPr>
        <w:t>„</w:t>
      </w:r>
      <w:r w:rsidR="00225F9C" w:rsidRPr="00225F9C">
        <w:rPr>
          <w:rFonts w:cs="Arial"/>
          <w:b/>
          <w:sz w:val="24"/>
          <w:szCs w:val="24"/>
        </w:rPr>
        <w:t>3. Charakterystyka instalacji, opis technologiczny</w:t>
      </w:r>
      <w:r w:rsidR="005047E7">
        <w:rPr>
          <w:rFonts w:cs="Arial"/>
          <w:b/>
          <w:sz w:val="24"/>
          <w:szCs w:val="24"/>
        </w:rPr>
        <w:t>.</w:t>
      </w:r>
    </w:p>
    <w:p w14:paraId="251F063E" w14:textId="4DEDF8AA" w:rsidR="00225F9C" w:rsidRDefault="00225F9C" w:rsidP="00202DAD">
      <w:pPr>
        <w:pStyle w:val="Arial10i5"/>
        <w:spacing w:before="240" w:line="320" w:lineRule="exact"/>
        <w:rPr>
          <w:rFonts w:cs="Arial"/>
          <w:b/>
          <w:sz w:val="24"/>
          <w:szCs w:val="24"/>
        </w:rPr>
      </w:pPr>
      <w:r w:rsidRPr="00225F9C">
        <w:rPr>
          <w:rFonts w:cs="Arial"/>
          <w:b/>
          <w:sz w:val="24"/>
          <w:szCs w:val="24"/>
        </w:rPr>
        <w:lastRenderedPageBreak/>
        <w:t>3.1. Charakterystyka instalacji, opis technologiczny instalacji IPPC</w:t>
      </w:r>
      <w:r w:rsidR="005047E7">
        <w:rPr>
          <w:rFonts w:cs="Arial"/>
          <w:b/>
          <w:sz w:val="24"/>
          <w:szCs w:val="24"/>
        </w:rPr>
        <w:t>.</w:t>
      </w:r>
    </w:p>
    <w:p w14:paraId="6EA7A5FE" w14:textId="60904DA9" w:rsidR="0098468E" w:rsidRPr="00202DAD" w:rsidRDefault="003375EC" w:rsidP="00202DAD">
      <w:pPr>
        <w:pStyle w:val="Arial10i5"/>
        <w:spacing w:before="240" w:line="320" w:lineRule="exact"/>
        <w:rPr>
          <w:rFonts w:cs="Arial"/>
          <w:b/>
          <w:sz w:val="24"/>
          <w:szCs w:val="24"/>
        </w:rPr>
      </w:pPr>
      <w:r w:rsidRPr="00202DAD">
        <w:rPr>
          <w:rFonts w:cs="Arial"/>
          <w:b/>
          <w:sz w:val="24"/>
          <w:szCs w:val="24"/>
        </w:rPr>
        <w:t>A. instalacja do spiekania rud metali (IPPC)</w:t>
      </w:r>
      <w:r w:rsidR="007D2276">
        <w:rPr>
          <w:rFonts w:cs="Arial"/>
          <w:b/>
          <w:sz w:val="24"/>
          <w:szCs w:val="24"/>
        </w:rPr>
        <w:t xml:space="preserve"> - </w:t>
      </w:r>
      <w:r w:rsidR="007D2276" w:rsidRPr="007D2276">
        <w:rPr>
          <w:rFonts w:cs="Arial"/>
          <w:b/>
          <w:sz w:val="24"/>
          <w:szCs w:val="24"/>
        </w:rPr>
        <w:t>spiekalnia</w:t>
      </w:r>
      <w:r w:rsidR="006A51AF">
        <w:rPr>
          <w:rFonts w:cs="Arial"/>
          <w:b/>
          <w:sz w:val="24"/>
          <w:szCs w:val="24"/>
        </w:rPr>
        <w:t>.</w:t>
      </w:r>
    </w:p>
    <w:p w14:paraId="66C9BEA4" w14:textId="27D24F0C" w:rsidR="003375EC" w:rsidRPr="00202DAD" w:rsidRDefault="003375EC" w:rsidP="00202DAD">
      <w:pPr>
        <w:pStyle w:val="Arial10i5"/>
        <w:spacing w:before="240" w:after="0" w:line="320" w:lineRule="exact"/>
        <w:rPr>
          <w:rFonts w:cs="Arial"/>
          <w:sz w:val="24"/>
          <w:szCs w:val="24"/>
        </w:rPr>
      </w:pPr>
      <w:r w:rsidRPr="00202DAD">
        <w:rPr>
          <w:rFonts w:cs="Arial"/>
          <w:sz w:val="24"/>
          <w:szCs w:val="24"/>
        </w:rPr>
        <w:t xml:space="preserve">Zadaniem instalacji jest przygotowanie mieszanki wsadu do procesu spiekania, produkcja spieku na taśmach spiekalniczych oraz rozładunek, rozdrobnienie </w:t>
      </w:r>
      <w:r w:rsidR="00E952A4">
        <w:rPr>
          <w:rFonts w:cs="Arial"/>
          <w:sz w:val="24"/>
          <w:szCs w:val="24"/>
        </w:rPr>
        <w:br/>
      </w:r>
      <w:r w:rsidRPr="00202DAD">
        <w:rPr>
          <w:rFonts w:cs="Arial"/>
          <w:sz w:val="24"/>
          <w:szCs w:val="24"/>
        </w:rPr>
        <w:t>i chłodzenie powstałego spieku. Produktem instalacji jest spiek stanowiący surowiec dla pierwotnego wytopu surówki. Surowcami do produkcji spieku są: materiały żelazonośne (rudy żelaza, walcowina, pył, wybrane frakcje żużla konwertorowego, szlam), topniki (kamień wapienny i dolomitowy), spiek zwrotny, koksik i biomasa. Instalacja obejmuje:</w:t>
      </w:r>
    </w:p>
    <w:p w14:paraId="64A382B3" w14:textId="0F19EF19" w:rsidR="003375EC" w:rsidRPr="00202DAD" w:rsidRDefault="003375EC" w:rsidP="0059744F">
      <w:pPr>
        <w:pStyle w:val="Arial10i5"/>
        <w:numPr>
          <w:ilvl w:val="0"/>
          <w:numId w:val="74"/>
        </w:numPr>
        <w:spacing w:after="0" w:line="320" w:lineRule="exact"/>
        <w:rPr>
          <w:rFonts w:cs="Arial"/>
          <w:sz w:val="24"/>
          <w:szCs w:val="24"/>
        </w:rPr>
      </w:pPr>
      <w:r w:rsidRPr="00202DAD">
        <w:rPr>
          <w:rFonts w:cs="Arial"/>
          <w:sz w:val="24"/>
          <w:szCs w:val="24"/>
          <w:u w:val="single"/>
        </w:rPr>
        <w:t>system przenośników taśmowych</w:t>
      </w:r>
      <w:r w:rsidR="00E952A4">
        <w:rPr>
          <w:rFonts w:cs="Arial"/>
          <w:sz w:val="24"/>
          <w:szCs w:val="24"/>
          <w:u w:val="single"/>
        </w:rPr>
        <w:t>,</w:t>
      </w:r>
      <w:r w:rsidRPr="00202DAD">
        <w:rPr>
          <w:rFonts w:cs="Arial"/>
          <w:sz w:val="24"/>
          <w:szCs w:val="24"/>
        </w:rPr>
        <w:t xml:space="preserve"> doprowadzających poszczególne składniki mieszanki spiekalniczej z magazynu uśredniającego do zasobników namiarowni wsadu spiekalni</w:t>
      </w:r>
      <w:r w:rsidR="00E952A4">
        <w:rPr>
          <w:rFonts w:cs="Arial"/>
          <w:sz w:val="24"/>
          <w:szCs w:val="24"/>
        </w:rPr>
        <w:t>,</w:t>
      </w:r>
      <w:r w:rsidRPr="00202DAD">
        <w:rPr>
          <w:rFonts w:cs="Arial"/>
          <w:sz w:val="24"/>
          <w:szCs w:val="24"/>
        </w:rPr>
        <w:t xml:space="preserve"> w celu przygotowania mieszanki spiekalniczej</w:t>
      </w:r>
      <w:r w:rsidR="00E55DFD">
        <w:rPr>
          <w:rFonts w:cs="Arial"/>
          <w:sz w:val="24"/>
          <w:szCs w:val="24"/>
        </w:rPr>
        <w:t>,</w:t>
      </w:r>
    </w:p>
    <w:p w14:paraId="6FDA0728" w14:textId="19BBD79B" w:rsidR="003375EC" w:rsidRPr="00202DAD" w:rsidRDefault="003375EC" w:rsidP="0059744F">
      <w:pPr>
        <w:pStyle w:val="Arial10i5"/>
        <w:numPr>
          <w:ilvl w:val="0"/>
          <w:numId w:val="74"/>
        </w:numPr>
        <w:spacing w:after="0" w:line="320" w:lineRule="exact"/>
        <w:rPr>
          <w:rFonts w:cs="Arial"/>
          <w:sz w:val="24"/>
          <w:szCs w:val="24"/>
        </w:rPr>
      </w:pPr>
      <w:r w:rsidRPr="00202DAD">
        <w:rPr>
          <w:rFonts w:cs="Arial"/>
          <w:sz w:val="24"/>
          <w:szCs w:val="24"/>
          <w:u w:val="single"/>
        </w:rPr>
        <w:t>węzeł namiarowni składników mieszanki spiekalniczej</w:t>
      </w:r>
      <w:r w:rsidR="00E952A4">
        <w:rPr>
          <w:rFonts w:cs="Arial"/>
          <w:sz w:val="24"/>
          <w:szCs w:val="24"/>
          <w:u w:val="single"/>
        </w:rPr>
        <w:t>,</w:t>
      </w:r>
      <w:r w:rsidRPr="00202DAD">
        <w:rPr>
          <w:rFonts w:cs="Arial"/>
          <w:sz w:val="24"/>
          <w:szCs w:val="24"/>
        </w:rPr>
        <w:t xml:space="preserve"> wyposażony w trzy</w:t>
      </w:r>
      <w:r w:rsidR="007D2276">
        <w:rPr>
          <w:rFonts w:cs="Arial"/>
          <w:sz w:val="24"/>
          <w:szCs w:val="24"/>
        </w:rPr>
        <w:t>,</w:t>
      </w:r>
      <w:r w:rsidRPr="00202DAD">
        <w:rPr>
          <w:rFonts w:cs="Arial"/>
          <w:sz w:val="24"/>
          <w:szCs w:val="24"/>
        </w:rPr>
        <w:t xml:space="preserve"> niezależne ciągi </w:t>
      </w:r>
      <w:proofErr w:type="spellStart"/>
      <w:r w:rsidRPr="00202DAD">
        <w:rPr>
          <w:rFonts w:cs="Arial"/>
          <w:sz w:val="24"/>
          <w:szCs w:val="24"/>
        </w:rPr>
        <w:t>namiarowania</w:t>
      </w:r>
      <w:proofErr w:type="spellEnd"/>
      <w:r w:rsidRPr="00202DAD">
        <w:rPr>
          <w:rFonts w:cs="Arial"/>
          <w:sz w:val="24"/>
          <w:szCs w:val="24"/>
        </w:rPr>
        <w:t xml:space="preserve"> wsadu</w:t>
      </w:r>
      <w:r w:rsidR="00E952A4">
        <w:rPr>
          <w:rFonts w:cs="Arial"/>
          <w:sz w:val="24"/>
          <w:szCs w:val="24"/>
        </w:rPr>
        <w:t>,</w:t>
      </w:r>
      <w:r w:rsidRPr="00202DAD">
        <w:rPr>
          <w:rFonts w:cs="Arial"/>
          <w:sz w:val="24"/>
          <w:szCs w:val="24"/>
        </w:rPr>
        <w:t xml:space="preserve"> dla każdej taśmy spiekalniczej osobno, składające się z:</w:t>
      </w:r>
    </w:p>
    <w:p w14:paraId="1A518C95" w14:textId="738A3FBB" w:rsidR="003375EC" w:rsidRPr="00202DAD" w:rsidRDefault="003375EC" w:rsidP="0059744F">
      <w:pPr>
        <w:pStyle w:val="Arial10i5"/>
        <w:numPr>
          <w:ilvl w:val="1"/>
          <w:numId w:val="75"/>
        </w:numPr>
        <w:spacing w:after="0" w:line="320" w:lineRule="exact"/>
        <w:ind w:left="851"/>
        <w:rPr>
          <w:rFonts w:cs="Arial"/>
          <w:sz w:val="24"/>
          <w:szCs w:val="24"/>
        </w:rPr>
      </w:pPr>
      <w:r w:rsidRPr="00202DAD">
        <w:rPr>
          <w:rFonts w:cs="Arial"/>
          <w:sz w:val="24"/>
          <w:szCs w:val="24"/>
        </w:rPr>
        <w:t xml:space="preserve">zasobników do gromadzenia surowców, osobnych dla mieszanki uśrednionej materiałów </w:t>
      </w:r>
      <w:proofErr w:type="spellStart"/>
      <w:r w:rsidRPr="00202DAD">
        <w:rPr>
          <w:rFonts w:cs="Arial"/>
          <w:sz w:val="24"/>
          <w:szCs w:val="24"/>
        </w:rPr>
        <w:t>żelazonośnych</w:t>
      </w:r>
      <w:proofErr w:type="spellEnd"/>
      <w:r w:rsidRPr="00202DAD">
        <w:rPr>
          <w:rFonts w:cs="Arial"/>
          <w:sz w:val="24"/>
          <w:szCs w:val="24"/>
        </w:rPr>
        <w:t>, topników, koksik</w:t>
      </w:r>
      <w:r w:rsidR="007D2276">
        <w:rPr>
          <w:rFonts w:cs="Arial"/>
          <w:sz w:val="24"/>
          <w:szCs w:val="24"/>
        </w:rPr>
        <w:t>u</w:t>
      </w:r>
      <w:r w:rsidRPr="00202DAD">
        <w:rPr>
          <w:rFonts w:cs="Arial"/>
          <w:sz w:val="24"/>
          <w:szCs w:val="24"/>
        </w:rPr>
        <w:t xml:space="preserve"> i biomas</w:t>
      </w:r>
      <w:r w:rsidR="007D2276">
        <w:rPr>
          <w:rFonts w:cs="Arial"/>
          <w:sz w:val="24"/>
          <w:szCs w:val="24"/>
        </w:rPr>
        <w:t>y</w:t>
      </w:r>
      <w:r w:rsidRPr="00202DAD">
        <w:rPr>
          <w:rFonts w:cs="Arial"/>
          <w:sz w:val="24"/>
          <w:szCs w:val="24"/>
        </w:rPr>
        <w:t>, zimnego spieku zwrotnego i gorącego spieku zwrotnego,</w:t>
      </w:r>
    </w:p>
    <w:p w14:paraId="458AFE21" w14:textId="564B13B9" w:rsidR="003375EC" w:rsidRPr="00202DAD" w:rsidRDefault="003375EC" w:rsidP="0059744F">
      <w:pPr>
        <w:pStyle w:val="Arial10i5"/>
        <w:numPr>
          <w:ilvl w:val="1"/>
          <w:numId w:val="75"/>
        </w:numPr>
        <w:spacing w:after="0" w:line="320" w:lineRule="exact"/>
        <w:ind w:left="851"/>
        <w:rPr>
          <w:rFonts w:cs="Arial"/>
          <w:sz w:val="24"/>
          <w:szCs w:val="24"/>
        </w:rPr>
      </w:pPr>
      <w:r w:rsidRPr="00202DAD">
        <w:rPr>
          <w:rFonts w:cs="Arial"/>
          <w:sz w:val="24"/>
          <w:szCs w:val="24"/>
        </w:rPr>
        <w:t>dozowników taśmowych</w:t>
      </w:r>
      <w:r w:rsidR="007D2276">
        <w:rPr>
          <w:rFonts w:cs="Arial"/>
          <w:sz w:val="24"/>
          <w:szCs w:val="24"/>
        </w:rPr>
        <w:t>,</w:t>
      </w:r>
      <w:r w:rsidRPr="00202DAD">
        <w:rPr>
          <w:rFonts w:cs="Arial"/>
          <w:sz w:val="24"/>
          <w:szCs w:val="24"/>
        </w:rPr>
        <w:t xml:space="preserve"> automatycznie </w:t>
      </w:r>
      <w:proofErr w:type="spellStart"/>
      <w:r w:rsidRPr="00202DAD">
        <w:rPr>
          <w:rFonts w:cs="Arial"/>
          <w:sz w:val="24"/>
          <w:szCs w:val="24"/>
        </w:rPr>
        <w:t>naważających</w:t>
      </w:r>
      <w:proofErr w:type="spellEnd"/>
      <w:r w:rsidRPr="00202DAD">
        <w:rPr>
          <w:rFonts w:cs="Arial"/>
          <w:sz w:val="24"/>
          <w:szCs w:val="24"/>
        </w:rPr>
        <w:t>, dozujących poszczególne składniki na przenośniki zbiorcze indywidualne dla trzech taśm spiekalniczych, przenośników zbiorczych poszczególnych taśm spiekalniczych</w:t>
      </w:r>
      <w:r w:rsidR="00E55DFD">
        <w:rPr>
          <w:rFonts w:cs="Arial"/>
          <w:sz w:val="24"/>
          <w:szCs w:val="24"/>
        </w:rPr>
        <w:t>,</w:t>
      </w:r>
      <w:r w:rsidRPr="00202DAD">
        <w:rPr>
          <w:rFonts w:cs="Arial"/>
          <w:sz w:val="24"/>
          <w:szCs w:val="24"/>
        </w:rPr>
        <w:t xml:space="preserve"> transportujących surowce do mieszalni namiaru</w:t>
      </w:r>
      <w:r w:rsidR="00E55DFD">
        <w:rPr>
          <w:rFonts w:cs="Arial"/>
          <w:sz w:val="24"/>
          <w:szCs w:val="24"/>
        </w:rPr>
        <w:t>,</w:t>
      </w:r>
    </w:p>
    <w:p w14:paraId="00441534" w14:textId="43861154" w:rsidR="003375EC" w:rsidRPr="00202DAD" w:rsidRDefault="003375EC" w:rsidP="0059744F">
      <w:pPr>
        <w:pStyle w:val="Arial10i5"/>
        <w:numPr>
          <w:ilvl w:val="0"/>
          <w:numId w:val="74"/>
        </w:numPr>
        <w:spacing w:after="0" w:line="320" w:lineRule="exact"/>
        <w:rPr>
          <w:rFonts w:cs="Arial"/>
          <w:sz w:val="24"/>
          <w:szCs w:val="24"/>
        </w:rPr>
      </w:pPr>
      <w:r w:rsidRPr="00202DAD">
        <w:rPr>
          <w:rFonts w:cs="Arial"/>
          <w:sz w:val="24"/>
          <w:szCs w:val="24"/>
          <w:u w:val="single"/>
        </w:rPr>
        <w:t>węzeł namiarowni składników pylastych</w:t>
      </w:r>
      <w:r w:rsidR="0098468E" w:rsidRPr="00202DAD">
        <w:rPr>
          <w:rFonts w:cs="Arial"/>
          <w:sz w:val="24"/>
          <w:szCs w:val="24"/>
          <w:u w:val="single"/>
        </w:rPr>
        <w:t>,</w:t>
      </w:r>
      <w:r w:rsidRPr="00202DAD">
        <w:rPr>
          <w:rFonts w:cs="Arial"/>
          <w:sz w:val="24"/>
          <w:szCs w:val="24"/>
        </w:rPr>
        <w:t xml:space="preserve"> w skład którego wchodzą:</w:t>
      </w:r>
    </w:p>
    <w:p w14:paraId="4EEE1DDE" w14:textId="32F2C9C9" w:rsidR="003375EC" w:rsidRPr="00202DAD" w:rsidRDefault="003375EC" w:rsidP="0059744F">
      <w:pPr>
        <w:pStyle w:val="Arial10i5"/>
        <w:numPr>
          <w:ilvl w:val="1"/>
          <w:numId w:val="74"/>
        </w:numPr>
        <w:spacing w:after="0" w:line="320" w:lineRule="exact"/>
        <w:ind w:left="851"/>
        <w:rPr>
          <w:rFonts w:cs="Arial"/>
          <w:sz w:val="24"/>
          <w:szCs w:val="24"/>
        </w:rPr>
      </w:pPr>
      <w:r w:rsidRPr="00202DAD">
        <w:rPr>
          <w:rFonts w:cs="Arial"/>
          <w:sz w:val="24"/>
          <w:szCs w:val="24"/>
        </w:rPr>
        <w:t>zasobniki na dodatki dozowane do rudy, czyli walcowinę, frakcje żużla konwertorowego, mieszaninę pyłów i wapno palone, których zadaniem jest przyjmowanie i magazynowanie składników pylastych, system transportowy transportujący rudę wraz z dodatkami do magazynu uśredniającego rudy</w:t>
      </w:r>
      <w:r w:rsidR="00E55DFD">
        <w:rPr>
          <w:rFonts w:cs="Arial"/>
          <w:sz w:val="24"/>
          <w:szCs w:val="24"/>
        </w:rPr>
        <w:t>,</w:t>
      </w:r>
    </w:p>
    <w:p w14:paraId="2187767C" w14:textId="0C35056C" w:rsidR="003375EC" w:rsidRPr="00202DAD" w:rsidRDefault="003375EC" w:rsidP="0059744F">
      <w:pPr>
        <w:pStyle w:val="Arial10i5"/>
        <w:numPr>
          <w:ilvl w:val="0"/>
          <w:numId w:val="74"/>
        </w:numPr>
        <w:spacing w:after="0" w:line="320" w:lineRule="exact"/>
        <w:rPr>
          <w:rFonts w:cs="Arial"/>
          <w:sz w:val="24"/>
          <w:szCs w:val="24"/>
        </w:rPr>
      </w:pPr>
      <w:r w:rsidRPr="00202DAD">
        <w:rPr>
          <w:rFonts w:cs="Arial"/>
          <w:sz w:val="24"/>
          <w:szCs w:val="24"/>
          <w:u w:val="single"/>
        </w:rPr>
        <w:t>węzeł mieszalni namiaru</w:t>
      </w:r>
      <w:r w:rsidR="00E952A4">
        <w:rPr>
          <w:rFonts w:cs="Arial"/>
          <w:sz w:val="24"/>
          <w:szCs w:val="24"/>
          <w:u w:val="single"/>
        </w:rPr>
        <w:t>,</w:t>
      </w:r>
      <w:r w:rsidRPr="00202DAD">
        <w:rPr>
          <w:rFonts w:cs="Arial"/>
          <w:sz w:val="24"/>
          <w:szCs w:val="24"/>
        </w:rPr>
        <w:t xml:space="preserve"> wyposażony w 3 bębny mieszalnikowe (po jednym </w:t>
      </w:r>
      <w:r w:rsidR="00E952A4">
        <w:rPr>
          <w:rFonts w:cs="Arial"/>
          <w:sz w:val="24"/>
          <w:szCs w:val="24"/>
        </w:rPr>
        <w:br/>
      </w:r>
      <w:r w:rsidRPr="00202DAD">
        <w:rPr>
          <w:rFonts w:cs="Arial"/>
          <w:sz w:val="24"/>
          <w:szCs w:val="24"/>
        </w:rPr>
        <w:t>dla każdej taśmy spiekalniczej) oraz system przenośników taśmowych</w:t>
      </w:r>
      <w:r w:rsidR="00E952A4">
        <w:rPr>
          <w:rFonts w:cs="Arial"/>
          <w:sz w:val="24"/>
          <w:szCs w:val="24"/>
        </w:rPr>
        <w:t>,</w:t>
      </w:r>
      <w:r w:rsidRPr="00202DAD">
        <w:rPr>
          <w:rFonts w:cs="Arial"/>
          <w:sz w:val="24"/>
          <w:szCs w:val="24"/>
        </w:rPr>
        <w:t xml:space="preserve"> transportujących mieszankę do zasobników buforowych na spiekalni</w:t>
      </w:r>
      <w:r w:rsidR="00E55DFD">
        <w:rPr>
          <w:rFonts w:cs="Arial"/>
          <w:sz w:val="24"/>
          <w:szCs w:val="24"/>
        </w:rPr>
        <w:t>,</w:t>
      </w:r>
    </w:p>
    <w:p w14:paraId="556132C7" w14:textId="242B3FE4" w:rsidR="003375EC" w:rsidRPr="00202DAD" w:rsidRDefault="003375EC" w:rsidP="0059744F">
      <w:pPr>
        <w:pStyle w:val="Arial10i5"/>
        <w:numPr>
          <w:ilvl w:val="0"/>
          <w:numId w:val="74"/>
        </w:numPr>
        <w:spacing w:after="0" w:line="320" w:lineRule="exact"/>
        <w:rPr>
          <w:rFonts w:cs="Arial"/>
          <w:sz w:val="24"/>
          <w:szCs w:val="24"/>
        </w:rPr>
      </w:pPr>
      <w:r w:rsidRPr="00202DAD">
        <w:rPr>
          <w:rFonts w:cs="Arial"/>
          <w:sz w:val="24"/>
          <w:szCs w:val="24"/>
          <w:u w:val="single"/>
        </w:rPr>
        <w:t>węzeł spiekania rud metali</w:t>
      </w:r>
      <w:r w:rsidRPr="00202DAD">
        <w:rPr>
          <w:rFonts w:cs="Arial"/>
          <w:sz w:val="24"/>
          <w:szCs w:val="24"/>
        </w:rPr>
        <w:t>, w skład którego wchodzą:</w:t>
      </w:r>
    </w:p>
    <w:p w14:paraId="0CE5E725" w14:textId="2A3EE2E0" w:rsidR="003375EC" w:rsidRPr="00202DAD" w:rsidRDefault="003375EC" w:rsidP="0059744F">
      <w:pPr>
        <w:pStyle w:val="Arial10i5"/>
        <w:numPr>
          <w:ilvl w:val="1"/>
          <w:numId w:val="74"/>
        </w:numPr>
        <w:spacing w:after="0" w:line="320" w:lineRule="exact"/>
        <w:ind w:left="851"/>
        <w:rPr>
          <w:rFonts w:cs="Arial"/>
          <w:sz w:val="24"/>
          <w:szCs w:val="24"/>
        </w:rPr>
      </w:pPr>
      <w:r w:rsidRPr="00202DAD">
        <w:rPr>
          <w:rFonts w:cs="Arial"/>
          <w:sz w:val="24"/>
          <w:szCs w:val="24"/>
        </w:rPr>
        <w:t>zasobniki buforowe mieszanki spiekalniczej,</w:t>
      </w:r>
    </w:p>
    <w:p w14:paraId="6AE12AAA" w14:textId="79110DB8" w:rsidR="003375EC" w:rsidRPr="00202DAD" w:rsidRDefault="003375EC" w:rsidP="0059744F">
      <w:pPr>
        <w:pStyle w:val="Arial10i5"/>
        <w:numPr>
          <w:ilvl w:val="1"/>
          <w:numId w:val="74"/>
        </w:numPr>
        <w:spacing w:after="0" w:line="320" w:lineRule="exact"/>
        <w:ind w:left="851"/>
        <w:rPr>
          <w:rFonts w:cs="Arial"/>
          <w:sz w:val="24"/>
          <w:szCs w:val="24"/>
        </w:rPr>
      </w:pPr>
      <w:r w:rsidRPr="00202DAD">
        <w:rPr>
          <w:rFonts w:cs="Arial"/>
          <w:sz w:val="24"/>
          <w:szCs w:val="24"/>
        </w:rPr>
        <w:t>bębny grudkujące</w:t>
      </w:r>
      <w:r w:rsidR="00E952A4">
        <w:rPr>
          <w:rFonts w:cs="Arial"/>
          <w:sz w:val="24"/>
          <w:szCs w:val="24"/>
        </w:rPr>
        <w:t>,</w:t>
      </w:r>
      <w:r w:rsidRPr="00202DAD">
        <w:rPr>
          <w:rFonts w:cs="Arial"/>
          <w:sz w:val="24"/>
          <w:szCs w:val="24"/>
        </w:rPr>
        <w:t xml:space="preserve"> służące do wymieszania, nawilżania i wytwarzania grudek z mieszanki spiekalniczej (po dwa da każdej taśmy spiekalniczej), </w:t>
      </w:r>
    </w:p>
    <w:p w14:paraId="5B2EACC0" w14:textId="5591C601" w:rsidR="003375EC" w:rsidRPr="00202DAD" w:rsidRDefault="003375EC" w:rsidP="0059744F">
      <w:pPr>
        <w:pStyle w:val="Arial10i5"/>
        <w:numPr>
          <w:ilvl w:val="1"/>
          <w:numId w:val="74"/>
        </w:numPr>
        <w:spacing w:line="320" w:lineRule="exact"/>
        <w:ind w:left="851"/>
        <w:rPr>
          <w:rFonts w:cs="Arial"/>
          <w:sz w:val="24"/>
          <w:szCs w:val="24"/>
        </w:rPr>
      </w:pPr>
      <w:r w:rsidRPr="00202DAD">
        <w:rPr>
          <w:rFonts w:cs="Arial"/>
          <w:sz w:val="24"/>
          <w:szCs w:val="24"/>
        </w:rPr>
        <w:t>trzy taśmy spiekalnicze do spiekania mieszanki i produkcji spieku</w:t>
      </w:r>
      <w:r w:rsidR="00E952A4">
        <w:rPr>
          <w:rFonts w:cs="Arial"/>
          <w:sz w:val="24"/>
          <w:szCs w:val="24"/>
        </w:rPr>
        <w:t>,</w:t>
      </w:r>
      <w:r w:rsidRPr="00202DAD">
        <w:rPr>
          <w:rFonts w:cs="Arial"/>
          <w:sz w:val="24"/>
          <w:szCs w:val="24"/>
        </w:rPr>
        <w:t xml:space="preserve"> posiadające indywidualne piece zapłonowe</w:t>
      </w:r>
      <w:r w:rsidR="00E952A4">
        <w:rPr>
          <w:rFonts w:cs="Arial"/>
          <w:sz w:val="24"/>
          <w:szCs w:val="24"/>
        </w:rPr>
        <w:t>,</w:t>
      </w:r>
      <w:r w:rsidRPr="00202DAD">
        <w:rPr>
          <w:rFonts w:cs="Arial"/>
          <w:sz w:val="24"/>
          <w:szCs w:val="24"/>
        </w:rPr>
        <w:t xml:space="preserve"> opalane mieszanką gazu wielkopiecowego i koksowniczego.</w:t>
      </w:r>
    </w:p>
    <w:p w14:paraId="06FEC739" w14:textId="691DBB93" w:rsidR="003375EC" w:rsidRPr="00202DAD" w:rsidRDefault="003375EC" w:rsidP="00202DAD">
      <w:pPr>
        <w:pStyle w:val="Arial10i5"/>
        <w:spacing w:after="0" w:line="320" w:lineRule="exact"/>
        <w:rPr>
          <w:rFonts w:cs="Arial"/>
          <w:sz w:val="24"/>
          <w:szCs w:val="24"/>
        </w:rPr>
      </w:pPr>
      <w:r w:rsidRPr="00202DAD">
        <w:rPr>
          <w:rFonts w:cs="Arial"/>
          <w:sz w:val="24"/>
          <w:szCs w:val="24"/>
        </w:rPr>
        <w:t>Przygotowana mieszanka do procesu spiekania podawana jest na taśmę spiekalniczą poprzez bębny dozujące</w:t>
      </w:r>
      <w:r w:rsidR="00F13C2B">
        <w:rPr>
          <w:rFonts w:cs="Arial"/>
          <w:sz w:val="24"/>
          <w:szCs w:val="24"/>
        </w:rPr>
        <w:t>,</w:t>
      </w:r>
      <w:r w:rsidRPr="00202DAD">
        <w:rPr>
          <w:rFonts w:cs="Arial"/>
          <w:sz w:val="24"/>
          <w:szCs w:val="24"/>
        </w:rPr>
        <w:t xml:space="preserve"> umieszczone nad taśmą spiekalniczą. Zapalenie górnej warstwy wsadu następuje po wejściu taśmy spiekalniczej pod piec zapłonowy</w:t>
      </w:r>
      <w:r w:rsidR="00F13C2B">
        <w:rPr>
          <w:rFonts w:cs="Arial"/>
          <w:sz w:val="24"/>
          <w:szCs w:val="24"/>
        </w:rPr>
        <w:t>,</w:t>
      </w:r>
      <w:r w:rsidRPr="00202DAD">
        <w:rPr>
          <w:rFonts w:cs="Arial"/>
          <w:sz w:val="24"/>
          <w:szCs w:val="24"/>
        </w:rPr>
        <w:t xml:space="preserve"> opalany mieszanką gazu wielkopiecowego i koksowniczego. Spalana </w:t>
      </w:r>
      <w:r w:rsidRPr="00202DAD">
        <w:rPr>
          <w:rFonts w:cs="Arial"/>
          <w:sz w:val="24"/>
          <w:szCs w:val="24"/>
        </w:rPr>
        <w:lastRenderedPageBreak/>
        <w:t xml:space="preserve">mieszanka gazów pozwala na uzyskanie temperatury w piecu zapłonowym około </w:t>
      </w:r>
      <w:r w:rsidR="00E952A4">
        <w:rPr>
          <w:rFonts w:cs="Arial"/>
          <w:sz w:val="24"/>
          <w:szCs w:val="24"/>
        </w:rPr>
        <w:br/>
      </w:r>
      <w:r w:rsidRPr="00202DAD">
        <w:rPr>
          <w:rFonts w:cs="Arial"/>
          <w:sz w:val="24"/>
          <w:szCs w:val="24"/>
        </w:rPr>
        <w:t>1 130 ÷ 1 250 °C.</w:t>
      </w:r>
    </w:p>
    <w:p w14:paraId="772D7E3D" w14:textId="34B1F136" w:rsidR="003375EC" w:rsidRPr="00202DAD" w:rsidRDefault="003375EC" w:rsidP="00202DAD">
      <w:pPr>
        <w:pStyle w:val="Arial10i5"/>
        <w:spacing w:line="320" w:lineRule="exact"/>
        <w:rPr>
          <w:rFonts w:cs="Arial"/>
          <w:sz w:val="24"/>
          <w:szCs w:val="24"/>
        </w:rPr>
      </w:pPr>
      <w:r w:rsidRPr="00202DAD">
        <w:rPr>
          <w:rFonts w:cs="Arial"/>
          <w:sz w:val="24"/>
          <w:szCs w:val="24"/>
        </w:rPr>
        <w:t>Spalanie koksiku i biomasy</w:t>
      </w:r>
      <w:r w:rsidR="00F13C2B">
        <w:rPr>
          <w:rFonts w:cs="Arial"/>
          <w:sz w:val="24"/>
          <w:szCs w:val="24"/>
        </w:rPr>
        <w:t>,</w:t>
      </w:r>
      <w:r w:rsidRPr="00202DAD">
        <w:rPr>
          <w:rFonts w:cs="Arial"/>
          <w:sz w:val="24"/>
          <w:szCs w:val="24"/>
        </w:rPr>
        <w:t xml:space="preserve"> zawartych w mieszance spiekalniczej</w:t>
      </w:r>
      <w:r w:rsidR="00F13C2B">
        <w:rPr>
          <w:rFonts w:cs="Arial"/>
          <w:sz w:val="24"/>
          <w:szCs w:val="24"/>
        </w:rPr>
        <w:t>,</w:t>
      </w:r>
      <w:r w:rsidRPr="00202DAD">
        <w:rPr>
          <w:rFonts w:cs="Arial"/>
          <w:sz w:val="24"/>
          <w:szCs w:val="24"/>
        </w:rPr>
        <w:t xml:space="preserve"> powoduje wytworzenie gorących spalin, które przechodząc przez mieszankę podgrzewają ją </w:t>
      </w:r>
      <w:r w:rsidR="00E952A4">
        <w:rPr>
          <w:rFonts w:cs="Arial"/>
          <w:sz w:val="24"/>
          <w:szCs w:val="24"/>
        </w:rPr>
        <w:br/>
      </w:r>
      <w:r w:rsidRPr="00202DAD">
        <w:rPr>
          <w:rFonts w:cs="Arial"/>
          <w:sz w:val="24"/>
          <w:szCs w:val="24"/>
        </w:rPr>
        <w:t xml:space="preserve">i powodują spiekanie. Każda taśma spiekalnicza posiada długość 78 m i szerokość </w:t>
      </w:r>
      <w:r w:rsidR="00E952A4">
        <w:rPr>
          <w:rFonts w:cs="Arial"/>
          <w:sz w:val="24"/>
          <w:szCs w:val="24"/>
        </w:rPr>
        <w:br/>
      </w:r>
      <w:r w:rsidRPr="00202DAD">
        <w:rPr>
          <w:rFonts w:cs="Arial"/>
          <w:sz w:val="24"/>
          <w:szCs w:val="24"/>
        </w:rPr>
        <w:t>4 m i naciągnięta jest na dwóch bębnach. Składa się z</w:t>
      </w:r>
      <w:r w:rsidR="00E55DFD">
        <w:rPr>
          <w:rFonts w:cs="Arial"/>
          <w:sz w:val="24"/>
          <w:szCs w:val="24"/>
        </w:rPr>
        <w:t>e</w:t>
      </w:r>
      <w:r w:rsidRPr="00202DAD">
        <w:rPr>
          <w:rFonts w:cs="Arial"/>
          <w:sz w:val="24"/>
          <w:szCs w:val="24"/>
        </w:rPr>
        <w:t xml:space="preserve"> 132 wózków i 336 rusztów </w:t>
      </w:r>
      <w:r w:rsidR="00E952A4">
        <w:rPr>
          <w:rFonts w:cs="Arial"/>
          <w:sz w:val="24"/>
          <w:szCs w:val="24"/>
        </w:rPr>
        <w:br/>
      </w:r>
      <w:r w:rsidRPr="00202DAD">
        <w:rPr>
          <w:rFonts w:cs="Arial"/>
          <w:sz w:val="24"/>
          <w:szCs w:val="24"/>
        </w:rPr>
        <w:t>na każdym z wózków</w:t>
      </w:r>
      <w:r w:rsidR="00E42593">
        <w:rPr>
          <w:rFonts w:cs="Arial"/>
          <w:sz w:val="24"/>
          <w:szCs w:val="24"/>
        </w:rPr>
        <w:t>,</w:t>
      </w:r>
      <w:r w:rsidRPr="00202DAD">
        <w:rPr>
          <w:rFonts w:cs="Arial"/>
          <w:sz w:val="24"/>
          <w:szCs w:val="24"/>
        </w:rPr>
        <w:t xml:space="preserve"> przesuwających się na kołach po szynach umocowanych wzdłuż taśmy.</w:t>
      </w:r>
    </w:p>
    <w:p w14:paraId="2750F4A1" w14:textId="1AA1568C" w:rsidR="003375EC" w:rsidRPr="00202DAD" w:rsidRDefault="0098468E" w:rsidP="00202DAD">
      <w:pPr>
        <w:pStyle w:val="Arial10i5"/>
        <w:spacing w:after="0" w:line="320" w:lineRule="exact"/>
        <w:ind w:left="708"/>
        <w:rPr>
          <w:rFonts w:cs="Arial"/>
          <w:sz w:val="24"/>
          <w:szCs w:val="24"/>
        </w:rPr>
      </w:pPr>
      <w:r w:rsidRPr="00202DAD">
        <w:rPr>
          <w:rFonts w:cs="Arial"/>
          <w:sz w:val="24"/>
          <w:szCs w:val="24"/>
        </w:rPr>
        <w:t xml:space="preserve">  </w:t>
      </w:r>
      <w:r w:rsidR="003375EC" w:rsidRPr="00202DAD">
        <w:rPr>
          <w:rFonts w:cs="Arial"/>
          <w:sz w:val="24"/>
          <w:szCs w:val="24"/>
        </w:rPr>
        <w:t>Parametry techniczne taśm spiekalniczych:</w:t>
      </w:r>
    </w:p>
    <w:tbl>
      <w:tblPr>
        <w:tblStyle w:val="Tabela-Siatka"/>
        <w:tblW w:w="9060"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98468E" w:rsidRPr="00202DAD" w14:paraId="0C584401" w14:textId="77777777" w:rsidTr="0098468E">
        <w:tc>
          <w:tcPr>
            <w:tcW w:w="4530" w:type="dxa"/>
          </w:tcPr>
          <w:p w14:paraId="14992BDA" w14:textId="77777777" w:rsidR="0098468E" w:rsidRPr="00202DAD" w:rsidRDefault="0098468E" w:rsidP="00202DAD">
            <w:pPr>
              <w:pStyle w:val="Arial10i5"/>
              <w:spacing w:after="0" w:line="320" w:lineRule="exact"/>
              <w:rPr>
                <w:rFonts w:cs="Arial"/>
                <w:sz w:val="24"/>
                <w:szCs w:val="24"/>
              </w:rPr>
            </w:pPr>
            <w:r w:rsidRPr="00202DAD">
              <w:rPr>
                <w:rFonts w:cs="Arial"/>
                <w:sz w:val="24"/>
                <w:szCs w:val="24"/>
              </w:rPr>
              <w:t>Wydajność</w:t>
            </w:r>
          </w:p>
        </w:tc>
        <w:tc>
          <w:tcPr>
            <w:tcW w:w="4530" w:type="dxa"/>
          </w:tcPr>
          <w:p w14:paraId="5333FC06" w14:textId="77777777" w:rsidR="0098468E" w:rsidRPr="00202DAD" w:rsidRDefault="0098468E" w:rsidP="00202DAD">
            <w:pPr>
              <w:pStyle w:val="Arial10i5"/>
              <w:spacing w:after="0" w:line="320" w:lineRule="exact"/>
              <w:rPr>
                <w:rFonts w:cs="Arial"/>
                <w:sz w:val="24"/>
                <w:szCs w:val="24"/>
              </w:rPr>
            </w:pPr>
            <w:r w:rsidRPr="00202DAD">
              <w:rPr>
                <w:rFonts w:cs="Arial"/>
                <w:sz w:val="24"/>
                <w:szCs w:val="24"/>
              </w:rPr>
              <w:t>Q = 380-450 Mg/h (1150 kg/m</w:t>
            </w:r>
            <w:r w:rsidRPr="00202DAD">
              <w:rPr>
                <w:rFonts w:cs="Arial"/>
                <w:sz w:val="24"/>
                <w:szCs w:val="24"/>
                <w:vertAlign w:val="superscript"/>
              </w:rPr>
              <w:t>2</w:t>
            </w:r>
            <w:r w:rsidRPr="00202DAD">
              <w:rPr>
                <w:rFonts w:cs="Arial"/>
                <w:sz w:val="24"/>
                <w:szCs w:val="24"/>
              </w:rPr>
              <w:t>/h)</w:t>
            </w:r>
          </w:p>
        </w:tc>
      </w:tr>
      <w:tr w:rsidR="0098468E" w:rsidRPr="00202DAD" w14:paraId="12841A01" w14:textId="77777777" w:rsidTr="0098468E">
        <w:tc>
          <w:tcPr>
            <w:tcW w:w="4530" w:type="dxa"/>
          </w:tcPr>
          <w:p w14:paraId="31359B54" w14:textId="77777777" w:rsidR="0098468E" w:rsidRPr="00202DAD" w:rsidRDefault="0098468E" w:rsidP="00202DAD">
            <w:pPr>
              <w:pStyle w:val="Arial10i5"/>
              <w:spacing w:after="0" w:line="320" w:lineRule="exact"/>
              <w:rPr>
                <w:rFonts w:cs="Arial"/>
                <w:sz w:val="24"/>
                <w:szCs w:val="24"/>
              </w:rPr>
            </w:pPr>
            <w:r w:rsidRPr="00202DAD">
              <w:rPr>
                <w:rFonts w:cs="Arial"/>
                <w:sz w:val="24"/>
                <w:szCs w:val="24"/>
              </w:rPr>
              <w:t>Czynna powierzchnia spiekania</w:t>
            </w:r>
          </w:p>
        </w:tc>
        <w:tc>
          <w:tcPr>
            <w:tcW w:w="4530" w:type="dxa"/>
          </w:tcPr>
          <w:p w14:paraId="7094AB7F" w14:textId="77777777" w:rsidR="0098468E" w:rsidRPr="00202DAD" w:rsidRDefault="0098468E" w:rsidP="00202DAD">
            <w:pPr>
              <w:pStyle w:val="Arial10i5"/>
              <w:spacing w:after="0" w:line="320" w:lineRule="exact"/>
              <w:rPr>
                <w:rFonts w:cs="Arial"/>
                <w:sz w:val="24"/>
                <w:szCs w:val="24"/>
              </w:rPr>
            </w:pPr>
            <w:r w:rsidRPr="00202DAD">
              <w:rPr>
                <w:rFonts w:cs="Arial"/>
                <w:sz w:val="24"/>
                <w:szCs w:val="24"/>
              </w:rPr>
              <w:t>F = 324 m</w:t>
            </w:r>
            <w:r w:rsidRPr="00202DAD">
              <w:rPr>
                <w:rFonts w:cs="Arial"/>
                <w:sz w:val="24"/>
                <w:szCs w:val="24"/>
                <w:vertAlign w:val="superscript"/>
              </w:rPr>
              <w:t>2</w:t>
            </w:r>
          </w:p>
        </w:tc>
      </w:tr>
      <w:tr w:rsidR="0098468E" w:rsidRPr="00202DAD" w14:paraId="15699E1A" w14:textId="77777777" w:rsidTr="0098468E">
        <w:tc>
          <w:tcPr>
            <w:tcW w:w="4530" w:type="dxa"/>
          </w:tcPr>
          <w:p w14:paraId="70E65D5F" w14:textId="77777777" w:rsidR="0098468E" w:rsidRPr="00202DAD" w:rsidRDefault="0098468E" w:rsidP="00202DAD">
            <w:pPr>
              <w:pStyle w:val="Arial10i5"/>
              <w:spacing w:after="0" w:line="320" w:lineRule="exact"/>
              <w:rPr>
                <w:rFonts w:cs="Arial"/>
                <w:sz w:val="24"/>
                <w:szCs w:val="24"/>
              </w:rPr>
            </w:pPr>
            <w:r w:rsidRPr="00202DAD">
              <w:rPr>
                <w:rFonts w:cs="Arial"/>
                <w:sz w:val="24"/>
                <w:szCs w:val="24"/>
              </w:rPr>
              <w:t>Szerokość wózków</w:t>
            </w:r>
          </w:p>
        </w:tc>
        <w:tc>
          <w:tcPr>
            <w:tcW w:w="4530" w:type="dxa"/>
          </w:tcPr>
          <w:p w14:paraId="5098EA84" w14:textId="77777777" w:rsidR="0098468E" w:rsidRPr="00202DAD" w:rsidRDefault="0098468E" w:rsidP="00202DAD">
            <w:pPr>
              <w:pStyle w:val="Arial10i5"/>
              <w:spacing w:after="0" w:line="320" w:lineRule="exact"/>
              <w:rPr>
                <w:rFonts w:cs="Arial"/>
                <w:sz w:val="24"/>
                <w:szCs w:val="24"/>
              </w:rPr>
            </w:pPr>
            <w:r w:rsidRPr="00202DAD">
              <w:rPr>
                <w:rFonts w:cs="Arial"/>
                <w:sz w:val="24"/>
                <w:szCs w:val="24"/>
              </w:rPr>
              <w:t>B = 4 m</w:t>
            </w:r>
          </w:p>
        </w:tc>
      </w:tr>
      <w:tr w:rsidR="0098468E" w:rsidRPr="00202DAD" w14:paraId="52DD3727" w14:textId="77777777" w:rsidTr="0098468E">
        <w:tc>
          <w:tcPr>
            <w:tcW w:w="4530" w:type="dxa"/>
          </w:tcPr>
          <w:p w14:paraId="0FE2FE40" w14:textId="77777777" w:rsidR="0098468E" w:rsidRPr="00202DAD" w:rsidRDefault="0098468E" w:rsidP="00202DAD">
            <w:pPr>
              <w:pStyle w:val="Arial10i5"/>
              <w:spacing w:after="0" w:line="320" w:lineRule="exact"/>
              <w:rPr>
                <w:rFonts w:cs="Arial"/>
                <w:sz w:val="24"/>
                <w:szCs w:val="24"/>
              </w:rPr>
            </w:pPr>
            <w:r w:rsidRPr="00202DAD">
              <w:rPr>
                <w:rFonts w:cs="Arial"/>
                <w:sz w:val="24"/>
                <w:szCs w:val="24"/>
              </w:rPr>
              <w:t>Ilość wózków</w:t>
            </w:r>
          </w:p>
        </w:tc>
        <w:tc>
          <w:tcPr>
            <w:tcW w:w="4530" w:type="dxa"/>
          </w:tcPr>
          <w:p w14:paraId="12409693" w14:textId="77777777" w:rsidR="0098468E" w:rsidRPr="00202DAD" w:rsidRDefault="0098468E" w:rsidP="00202DAD">
            <w:pPr>
              <w:pStyle w:val="Arial10i5"/>
              <w:spacing w:after="0" w:line="320" w:lineRule="exact"/>
              <w:rPr>
                <w:rFonts w:cs="Arial"/>
                <w:sz w:val="24"/>
                <w:szCs w:val="24"/>
              </w:rPr>
            </w:pPr>
            <w:r w:rsidRPr="00202DAD">
              <w:rPr>
                <w:rFonts w:cs="Arial"/>
                <w:sz w:val="24"/>
                <w:szCs w:val="24"/>
              </w:rPr>
              <w:t>I</w:t>
            </w:r>
            <w:r w:rsidRPr="00202DAD">
              <w:rPr>
                <w:rFonts w:cs="Arial"/>
                <w:sz w:val="24"/>
                <w:szCs w:val="24"/>
                <w:vertAlign w:val="subscript"/>
              </w:rPr>
              <w:t>1</w:t>
            </w:r>
            <w:r w:rsidRPr="00202DAD">
              <w:rPr>
                <w:rFonts w:cs="Arial"/>
                <w:sz w:val="24"/>
                <w:szCs w:val="24"/>
              </w:rPr>
              <w:t xml:space="preserve"> = 132</w:t>
            </w:r>
          </w:p>
        </w:tc>
      </w:tr>
      <w:tr w:rsidR="0098468E" w:rsidRPr="00202DAD" w14:paraId="6A86EB54" w14:textId="77777777" w:rsidTr="0098468E">
        <w:tc>
          <w:tcPr>
            <w:tcW w:w="4530" w:type="dxa"/>
          </w:tcPr>
          <w:p w14:paraId="0B99C463" w14:textId="77777777" w:rsidR="0098468E" w:rsidRPr="00202DAD" w:rsidRDefault="0098468E" w:rsidP="00202DAD">
            <w:pPr>
              <w:pStyle w:val="Arial10i5"/>
              <w:spacing w:after="0" w:line="320" w:lineRule="exact"/>
              <w:rPr>
                <w:rFonts w:cs="Arial"/>
                <w:sz w:val="24"/>
                <w:szCs w:val="24"/>
              </w:rPr>
            </w:pPr>
            <w:r w:rsidRPr="00202DAD">
              <w:rPr>
                <w:rFonts w:cs="Arial"/>
                <w:sz w:val="24"/>
                <w:szCs w:val="24"/>
              </w:rPr>
              <w:t>Ilość komór ssących</w:t>
            </w:r>
          </w:p>
        </w:tc>
        <w:tc>
          <w:tcPr>
            <w:tcW w:w="4530" w:type="dxa"/>
          </w:tcPr>
          <w:p w14:paraId="250FCF0D" w14:textId="77777777" w:rsidR="0098468E" w:rsidRPr="00202DAD" w:rsidRDefault="0098468E" w:rsidP="00202DAD">
            <w:pPr>
              <w:pStyle w:val="Arial10i5"/>
              <w:spacing w:after="0" w:line="320" w:lineRule="exact"/>
              <w:rPr>
                <w:rFonts w:cs="Arial"/>
                <w:sz w:val="24"/>
                <w:szCs w:val="24"/>
              </w:rPr>
            </w:pPr>
            <w:r w:rsidRPr="00202DAD">
              <w:rPr>
                <w:rFonts w:cs="Arial"/>
                <w:sz w:val="24"/>
                <w:szCs w:val="24"/>
              </w:rPr>
              <w:t>I</w:t>
            </w:r>
            <w:r w:rsidRPr="00202DAD">
              <w:rPr>
                <w:rFonts w:cs="Arial"/>
                <w:sz w:val="24"/>
                <w:szCs w:val="24"/>
                <w:vertAlign w:val="subscript"/>
              </w:rPr>
              <w:t>2</w:t>
            </w:r>
            <w:r w:rsidRPr="00202DAD">
              <w:rPr>
                <w:rFonts w:cs="Arial"/>
                <w:sz w:val="24"/>
                <w:szCs w:val="24"/>
              </w:rPr>
              <w:t xml:space="preserve"> = 27</w:t>
            </w:r>
          </w:p>
        </w:tc>
      </w:tr>
      <w:tr w:rsidR="0098468E" w:rsidRPr="00202DAD" w14:paraId="4BAC22AA" w14:textId="77777777" w:rsidTr="0098468E">
        <w:tc>
          <w:tcPr>
            <w:tcW w:w="4530" w:type="dxa"/>
          </w:tcPr>
          <w:p w14:paraId="54FEEBE7" w14:textId="77777777" w:rsidR="0098468E" w:rsidRPr="00202DAD" w:rsidRDefault="0098468E" w:rsidP="00202DAD">
            <w:pPr>
              <w:pStyle w:val="Arial10i5"/>
              <w:spacing w:after="0" w:line="320" w:lineRule="exact"/>
              <w:rPr>
                <w:rFonts w:cs="Arial"/>
                <w:sz w:val="24"/>
                <w:szCs w:val="24"/>
              </w:rPr>
            </w:pPr>
            <w:r w:rsidRPr="00202DAD">
              <w:rPr>
                <w:rFonts w:cs="Arial"/>
                <w:sz w:val="24"/>
                <w:szCs w:val="24"/>
              </w:rPr>
              <w:t>Max grubość spiekanej warstwy</w:t>
            </w:r>
          </w:p>
        </w:tc>
        <w:tc>
          <w:tcPr>
            <w:tcW w:w="4530" w:type="dxa"/>
          </w:tcPr>
          <w:p w14:paraId="52ACD675" w14:textId="77777777" w:rsidR="0098468E" w:rsidRPr="00202DAD" w:rsidRDefault="0098468E" w:rsidP="00202DAD">
            <w:pPr>
              <w:pStyle w:val="Arial10i5"/>
              <w:spacing w:after="0" w:line="320" w:lineRule="exact"/>
              <w:rPr>
                <w:rFonts w:cs="Arial"/>
                <w:sz w:val="24"/>
                <w:szCs w:val="24"/>
              </w:rPr>
            </w:pPr>
            <w:r w:rsidRPr="00202DAD">
              <w:rPr>
                <w:rFonts w:cs="Arial"/>
                <w:sz w:val="24"/>
                <w:szCs w:val="24"/>
              </w:rPr>
              <w:t>h - 550 mm</w:t>
            </w:r>
          </w:p>
        </w:tc>
      </w:tr>
      <w:tr w:rsidR="0098468E" w:rsidRPr="00202DAD" w14:paraId="7894539A" w14:textId="77777777" w:rsidTr="0098468E">
        <w:tc>
          <w:tcPr>
            <w:tcW w:w="4530" w:type="dxa"/>
          </w:tcPr>
          <w:p w14:paraId="25BABDA2" w14:textId="77777777" w:rsidR="0098468E" w:rsidRPr="00202DAD" w:rsidRDefault="0098468E" w:rsidP="00202DAD">
            <w:pPr>
              <w:pStyle w:val="Arial10i5"/>
              <w:spacing w:line="320" w:lineRule="exact"/>
              <w:rPr>
                <w:rFonts w:cs="Arial"/>
                <w:sz w:val="24"/>
                <w:szCs w:val="24"/>
              </w:rPr>
            </w:pPr>
            <w:r w:rsidRPr="00202DAD">
              <w:rPr>
                <w:rFonts w:cs="Arial"/>
                <w:sz w:val="24"/>
                <w:szCs w:val="24"/>
              </w:rPr>
              <w:t>Szybkość taśmy</w:t>
            </w:r>
          </w:p>
        </w:tc>
        <w:tc>
          <w:tcPr>
            <w:tcW w:w="4530" w:type="dxa"/>
          </w:tcPr>
          <w:p w14:paraId="0809BC95" w14:textId="77777777" w:rsidR="0098468E" w:rsidRPr="00202DAD" w:rsidRDefault="0098468E" w:rsidP="00202DAD">
            <w:pPr>
              <w:pStyle w:val="Arial10i5"/>
              <w:spacing w:line="320" w:lineRule="exact"/>
              <w:rPr>
                <w:rFonts w:cs="Arial"/>
                <w:sz w:val="24"/>
                <w:szCs w:val="24"/>
              </w:rPr>
            </w:pPr>
            <w:r w:rsidRPr="00202DAD">
              <w:rPr>
                <w:rFonts w:cs="Arial"/>
                <w:sz w:val="24"/>
                <w:szCs w:val="24"/>
              </w:rPr>
              <w:t>0 ÷ 4 m/min.</w:t>
            </w:r>
          </w:p>
        </w:tc>
      </w:tr>
    </w:tbl>
    <w:p w14:paraId="292A4917" w14:textId="616D72E0" w:rsidR="003375EC" w:rsidRPr="00202DAD" w:rsidRDefault="003375EC" w:rsidP="00202DAD">
      <w:pPr>
        <w:pStyle w:val="Arial10i5"/>
        <w:spacing w:line="320" w:lineRule="exact"/>
        <w:rPr>
          <w:rFonts w:cs="Arial"/>
          <w:sz w:val="24"/>
          <w:szCs w:val="24"/>
        </w:rPr>
      </w:pPr>
      <w:r w:rsidRPr="00202DAD">
        <w:rPr>
          <w:rFonts w:cs="Arial"/>
          <w:sz w:val="24"/>
          <w:szCs w:val="24"/>
        </w:rPr>
        <w:t xml:space="preserve">W miejscu odrywania się spieku od taśmy spiekalniczej następuje zsyp spieku </w:t>
      </w:r>
      <w:r w:rsidR="00E952A4">
        <w:rPr>
          <w:rFonts w:cs="Arial"/>
          <w:sz w:val="24"/>
          <w:szCs w:val="24"/>
        </w:rPr>
        <w:br/>
      </w:r>
      <w:r w:rsidRPr="00202DAD">
        <w:rPr>
          <w:rFonts w:cs="Arial"/>
          <w:sz w:val="24"/>
          <w:szCs w:val="24"/>
        </w:rPr>
        <w:t>na łamacz spieku.</w:t>
      </w:r>
    </w:p>
    <w:p w14:paraId="5642BDB6" w14:textId="77777777" w:rsidR="003375EC" w:rsidRPr="00202DAD" w:rsidRDefault="003375EC" w:rsidP="00202DAD">
      <w:pPr>
        <w:pStyle w:val="Arial10i5"/>
        <w:spacing w:after="0" w:line="320" w:lineRule="exact"/>
        <w:rPr>
          <w:rFonts w:cs="Arial"/>
          <w:sz w:val="24"/>
          <w:szCs w:val="24"/>
        </w:rPr>
      </w:pPr>
      <w:r w:rsidRPr="00202DAD">
        <w:rPr>
          <w:rFonts w:cs="Arial"/>
          <w:sz w:val="24"/>
          <w:szCs w:val="24"/>
        </w:rPr>
        <w:t>Każda taśma spiekalnicza posiada własny układ odciągowo-odpylający:</w:t>
      </w:r>
    </w:p>
    <w:p w14:paraId="5974DE76" w14:textId="1976D373" w:rsidR="003375EC" w:rsidRPr="00202DAD" w:rsidRDefault="003375EC" w:rsidP="0059744F">
      <w:pPr>
        <w:pStyle w:val="Arial10i5"/>
        <w:numPr>
          <w:ilvl w:val="0"/>
          <w:numId w:val="76"/>
        </w:numPr>
        <w:spacing w:after="0" w:line="320" w:lineRule="exact"/>
        <w:ind w:left="426"/>
        <w:rPr>
          <w:rFonts w:cs="Arial"/>
          <w:sz w:val="24"/>
          <w:szCs w:val="24"/>
        </w:rPr>
      </w:pPr>
      <w:r w:rsidRPr="00202DAD">
        <w:rPr>
          <w:rFonts w:cs="Arial"/>
          <w:sz w:val="24"/>
          <w:szCs w:val="24"/>
        </w:rPr>
        <w:t>Taśma spiekalnicza nr 1 posiada układ odciągowo - odpylający, w skład którego wchodzą 2 nowoczesne elektrofiltry hybrydowe</w:t>
      </w:r>
      <w:r w:rsidR="004B41CD">
        <w:rPr>
          <w:rFonts w:cs="Arial"/>
          <w:sz w:val="24"/>
          <w:szCs w:val="24"/>
        </w:rPr>
        <w:t>,</w:t>
      </w:r>
      <w:r w:rsidRPr="00202DAD">
        <w:rPr>
          <w:rFonts w:cs="Arial"/>
          <w:sz w:val="24"/>
          <w:szCs w:val="24"/>
        </w:rPr>
        <w:t xml:space="preserve"> o wydajności 2</w:t>
      </w:r>
      <w:r w:rsidR="00535F51">
        <w:rPr>
          <w:rFonts w:cs="Arial"/>
          <w:sz w:val="24"/>
          <w:szCs w:val="24"/>
        </w:rPr>
        <w:t xml:space="preserve"> </w:t>
      </w:r>
      <w:r w:rsidRPr="00202DAD">
        <w:rPr>
          <w:rFonts w:cs="Arial"/>
          <w:sz w:val="24"/>
          <w:szCs w:val="24"/>
        </w:rPr>
        <w:t>× 900 000 m</w:t>
      </w:r>
      <w:r w:rsidRPr="00202DAD">
        <w:rPr>
          <w:rFonts w:cs="Arial"/>
          <w:sz w:val="24"/>
          <w:szCs w:val="24"/>
          <w:vertAlign w:val="superscript"/>
        </w:rPr>
        <w:t>3</w:t>
      </w:r>
      <w:r w:rsidRPr="00202DAD">
        <w:rPr>
          <w:rFonts w:cs="Arial"/>
          <w:sz w:val="24"/>
          <w:szCs w:val="24"/>
        </w:rPr>
        <w:t xml:space="preserve">/h </w:t>
      </w:r>
      <w:r w:rsidR="00E952A4">
        <w:rPr>
          <w:rFonts w:cs="Arial"/>
          <w:sz w:val="24"/>
          <w:szCs w:val="24"/>
        </w:rPr>
        <w:br/>
      </w:r>
      <w:r w:rsidRPr="00202DAD">
        <w:rPr>
          <w:rFonts w:cs="Arial"/>
          <w:sz w:val="24"/>
          <w:szCs w:val="24"/>
        </w:rPr>
        <w:t>i skuteczności odpylania na poziomie 99,5</w:t>
      </w:r>
      <w:r w:rsidR="00535F51">
        <w:rPr>
          <w:rFonts w:cs="Arial"/>
          <w:sz w:val="24"/>
          <w:szCs w:val="24"/>
        </w:rPr>
        <w:t> </w:t>
      </w:r>
      <w:r w:rsidRPr="00202DAD">
        <w:rPr>
          <w:rFonts w:cs="Arial"/>
          <w:sz w:val="24"/>
          <w:szCs w:val="24"/>
        </w:rPr>
        <w:t>%</w:t>
      </w:r>
      <w:r w:rsidR="004B41CD">
        <w:rPr>
          <w:rFonts w:cs="Arial"/>
          <w:sz w:val="24"/>
          <w:szCs w:val="24"/>
        </w:rPr>
        <w:t>,</w:t>
      </w:r>
      <w:r w:rsidRPr="00202DAD">
        <w:rPr>
          <w:rFonts w:cs="Arial"/>
          <w:sz w:val="24"/>
          <w:szCs w:val="24"/>
        </w:rPr>
        <w:t xml:space="preserve"> gwarantując</w:t>
      </w:r>
      <w:r w:rsidR="00E55DFD">
        <w:rPr>
          <w:rFonts w:cs="Arial"/>
          <w:sz w:val="24"/>
          <w:szCs w:val="24"/>
        </w:rPr>
        <w:t>e</w:t>
      </w:r>
      <w:r w:rsidRPr="00202DAD">
        <w:rPr>
          <w:rFonts w:cs="Arial"/>
          <w:sz w:val="24"/>
          <w:szCs w:val="24"/>
        </w:rPr>
        <w:t xml:space="preserve"> dotrzymanie granicznej wielkości emisyjnej pyłu</w:t>
      </w:r>
      <w:r w:rsidR="004B41CD">
        <w:rPr>
          <w:rFonts w:cs="Arial"/>
          <w:sz w:val="24"/>
          <w:szCs w:val="24"/>
        </w:rPr>
        <w:t>,</w:t>
      </w:r>
      <w:r w:rsidRPr="00202DAD">
        <w:rPr>
          <w:rFonts w:cs="Arial"/>
          <w:sz w:val="24"/>
          <w:szCs w:val="24"/>
        </w:rPr>
        <w:t xml:space="preserve"> wynoszącej 40 mg/Nm</w:t>
      </w:r>
      <w:r w:rsidRPr="00202DAD">
        <w:rPr>
          <w:rFonts w:cs="Arial"/>
          <w:sz w:val="24"/>
          <w:szCs w:val="24"/>
          <w:vertAlign w:val="superscript"/>
        </w:rPr>
        <w:t>3</w:t>
      </w:r>
      <w:r w:rsidRPr="00202DAD">
        <w:rPr>
          <w:rFonts w:cs="Arial"/>
          <w:sz w:val="24"/>
          <w:szCs w:val="24"/>
        </w:rPr>
        <w:t xml:space="preserve"> (jako wartość średniodobowa)</w:t>
      </w:r>
      <w:r w:rsidR="007B7A60" w:rsidRPr="00202DAD">
        <w:rPr>
          <w:rFonts w:cs="Arial"/>
          <w:sz w:val="24"/>
          <w:szCs w:val="24"/>
        </w:rPr>
        <w:t>.</w:t>
      </w:r>
    </w:p>
    <w:p w14:paraId="73872B8E" w14:textId="7CC28858" w:rsidR="003375EC" w:rsidRPr="00202DAD" w:rsidRDefault="003375EC" w:rsidP="0059744F">
      <w:pPr>
        <w:pStyle w:val="Arial10i5"/>
        <w:numPr>
          <w:ilvl w:val="0"/>
          <w:numId w:val="76"/>
        </w:numPr>
        <w:spacing w:after="0" w:line="320" w:lineRule="exact"/>
        <w:ind w:left="426"/>
        <w:rPr>
          <w:rFonts w:cs="Arial"/>
          <w:sz w:val="24"/>
          <w:szCs w:val="24"/>
        </w:rPr>
      </w:pPr>
      <w:r w:rsidRPr="00202DAD">
        <w:rPr>
          <w:rFonts w:cs="Arial"/>
          <w:sz w:val="24"/>
          <w:szCs w:val="24"/>
        </w:rPr>
        <w:t>Taśma spiekalnicza nr 2 posiada układ odciągowo-odpylający, w skład którego będą wchodziły 2 nowoczesne elektrofiltry hybrydowe</w:t>
      </w:r>
      <w:r w:rsidR="00E952A4">
        <w:rPr>
          <w:rFonts w:cs="Arial"/>
          <w:sz w:val="24"/>
          <w:szCs w:val="24"/>
        </w:rPr>
        <w:t>,</w:t>
      </w:r>
      <w:r w:rsidRPr="00202DAD">
        <w:rPr>
          <w:rFonts w:cs="Arial"/>
          <w:sz w:val="24"/>
          <w:szCs w:val="24"/>
        </w:rPr>
        <w:t xml:space="preserve"> o wydajności </w:t>
      </w:r>
      <w:r w:rsidR="00535F51">
        <w:rPr>
          <w:rFonts w:cs="Arial"/>
          <w:sz w:val="24"/>
          <w:szCs w:val="24"/>
        </w:rPr>
        <w:br/>
      </w:r>
      <w:r w:rsidRPr="00202DAD">
        <w:rPr>
          <w:rFonts w:cs="Arial"/>
          <w:sz w:val="24"/>
          <w:szCs w:val="24"/>
        </w:rPr>
        <w:t>2</w:t>
      </w:r>
      <w:r w:rsidR="00BC18F0">
        <w:rPr>
          <w:rFonts w:cs="Arial"/>
          <w:sz w:val="24"/>
          <w:szCs w:val="24"/>
        </w:rPr>
        <w:t xml:space="preserve"> </w:t>
      </w:r>
      <w:r w:rsidRPr="00202DAD">
        <w:rPr>
          <w:rFonts w:cs="Arial"/>
          <w:sz w:val="24"/>
          <w:szCs w:val="24"/>
        </w:rPr>
        <w:t>× 900 000 m</w:t>
      </w:r>
      <w:r w:rsidRPr="00202DAD">
        <w:rPr>
          <w:rFonts w:cs="Arial"/>
          <w:sz w:val="24"/>
          <w:szCs w:val="24"/>
          <w:vertAlign w:val="superscript"/>
        </w:rPr>
        <w:t>3</w:t>
      </w:r>
      <w:r w:rsidRPr="00202DAD">
        <w:rPr>
          <w:rFonts w:cs="Arial"/>
          <w:sz w:val="24"/>
          <w:szCs w:val="24"/>
        </w:rPr>
        <w:t>/h i skuteczności odpylania na poziomie 99,5</w:t>
      </w:r>
      <w:r w:rsidR="00535F51">
        <w:rPr>
          <w:rFonts w:cs="Arial"/>
          <w:sz w:val="24"/>
          <w:szCs w:val="24"/>
        </w:rPr>
        <w:t> </w:t>
      </w:r>
      <w:r w:rsidRPr="00202DAD">
        <w:rPr>
          <w:rFonts w:cs="Arial"/>
          <w:sz w:val="24"/>
          <w:szCs w:val="24"/>
        </w:rPr>
        <w:t>%</w:t>
      </w:r>
      <w:r w:rsidR="00E952A4">
        <w:rPr>
          <w:rFonts w:cs="Arial"/>
          <w:sz w:val="24"/>
          <w:szCs w:val="24"/>
        </w:rPr>
        <w:t>,</w:t>
      </w:r>
      <w:r w:rsidRPr="00202DAD">
        <w:rPr>
          <w:rFonts w:cs="Arial"/>
          <w:sz w:val="24"/>
          <w:szCs w:val="24"/>
        </w:rPr>
        <w:t xml:space="preserve"> gwarantując</w:t>
      </w:r>
      <w:r w:rsidR="00B96414">
        <w:rPr>
          <w:rFonts w:cs="Arial"/>
          <w:sz w:val="24"/>
          <w:szCs w:val="24"/>
        </w:rPr>
        <w:t>e</w:t>
      </w:r>
      <w:r w:rsidRPr="00202DAD">
        <w:rPr>
          <w:rFonts w:cs="Arial"/>
          <w:sz w:val="24"/>
          <w:szCs w:val="24"/>
        </w:rPr>
        <w:t xml:space="preserve"> dotrzymanie granicznej wielkości emisyjnej pyłu</w:t>
      </w:r>
      <w:r w:rsidR="00E952A4">
        <w:rPr>
          <w:rFonts w:cs="Arial"/>
          <w:sz w:val="24"/>
          <w:szCs w:val="24"/>
        </w:rPr>
        <w:t>,</w:t>
      </w:r>
      <w:r w:rsidRPr="00202DAD">
        <w:rPr>
          <w:rFonts w:cs="Arial"/>
          <w:sz w:val="24"/>
          <w:szCs w:val="24"/>
        </w:rPr>
        <w:t xml:space="preserve"> wynoszącej 40 mg/Nm</w:t>
      </w:r>
      <w:r w:rsidRPr="00202DAD">
        <w:rPr>
          <w:rFonts w:cs="Arial"/>
          <w:sz w:val="24"/>
          <w:szCs w:val="24"/>
          <w:vertAlign w:val="superscript"/>
        </w:rPr>
        <w:t>3</w:t>
      </w:r>
      <w:r w:rsidRPr="00202DAD">
        <w:rPr>
          <w:rFonts w:cs="Arial"/>
          <w:sz w:val="24"/>
          <w:szCs w:val="24"/>
        </w:rPr>
        <w:t xml:space="preserve"> (jako wartość średniodobowa) – doposażenie w terminie do dnia wznowienia produkcji </w:t>
      </w:r>
      <w:r w:rsidR="00653631">
        <w:rPr>
          <w:rFonts w:cs="Arial"/>
          <w:sz w:val="24"/>
          <w:szCs w:val="24"/>
        </w:rPr>
        <w:t xml:space="preserve">na </w:t>
      </w:r>
      <w:r w:rsidRPr="00202DAD">
        <w:rPr>
          <w:rFonts w:cs="Arial"/>
          <w:sz w:val="24"/>
          <w:szCs w:val="24"/>
        </w:rPr>
        <w:t>taśmie spiekalniczej nr 2</w:t>
      </w:r>
      <w:r w:rsidR="007B7A60" w:rsidRPr="00202DAD">
        <w:rPr>
          <w:rFonts w:cs="Arial"/>
          <w:sz w:val="24"/>
          <w:szCs w:val="24"/>
        </w:rPr>
        <w:t>.</w:t>
      </w:r>
    </w:p>
    <w:p w14:paraId="239EECDC" w14:textId="0B7A6DAD" w:rsidR="003375EC" w:rsidRPr="00202DAD" w:rsidRDefault="003375EC" w:rsidP="0059744F">
      <w:pPr>
        <w:pStyle w:val="Arial10i5"/>
        <w:numPr>
          <w:ilvl w:val="0"/>
          <w:numId w:val="76"/>
        </w:numPr>
        <w:spacing w:line="320" w:lineRule="exact"/>
        <w:ind w:left="426"/>
        <w:rPr>
          <w:rFonts w:cs="Arial"/>
          <w:sz w:val="24"/>
          <w:szCs w:val="24"/>
        </w:rPr>
      </w:pPr>
      <w:r w:rsidRPr="00202DAD">
        <w:rPr>
          <w:rFonts w:cs="Arial"/>
          <w:sz w:val="24"/>
          <w:szCs w:val="24"/>
        </w:rPr>
        <w:t>Taśma spiekalnicza nr 3 posiada układ odciągowo-odpylający, w skład którego obecnie wchodzą 2 nowoczesne elektrofiltry hybrydowe</w:t>
      </w:r>
      <w:r w:rsidR="00E952A4">
        <w:rPr>
          <w:rFonts w:cs="Arial"/>
          <w:sz w:val="24"/>
          <w:szCs w:val="24"/>
        </w:rPr>
        <w:t>,</w:t>
      </w:r>
      <w:r w:rsidRPr="00202DAD">
        <w:rPr>
          <w:rFonts w:cs="Arial"/>
          <w:sz w:val="24"/>
          <w:szCs w:val="24"/>
        </w:rPr>
        <w:t xml:space="preserve"> o wydajności </w:t>
      </w:r>
      <w:r w:rsidR="00535F51">
        <w:rPr>
          <w:rFonts w:cs="Arial"/>
          <w:sz w:val="24"/>
          <w:szCs w:val="24"/>
        </w:rPr>
        <w:br/>
      </w:r>
      <w:r w:rsidRPr="00202DAD">
        <w:rPr>
          <w:rFonts w:cs="Arial"/>
          <w:sz w:val="24"/>
          <w:szCs w:val="24"/>
        </w:rPr>
        <w:t>2</w:t>
      </w:r>
      <w:r w:rsidR="006704BC">
        <w:rPr>
          <w:rFonts w:cs="Arial"/>
          <w:sz w:val="24"/>
          <w:szCs w:val="24"/>
        </w:rPr>
        <w:t xml:space="preserve"> </w:t>
      </w:r>
      <w:r w:rsidRPr="00202DAD">
        <w:rPr>
          <w:rFonts w:cs="Arial"/>
          <w:sz w:val="24"/>
          <w:szCs w:val="24"/>
        </w:rPr>
        <w:t>× 900 000 m</w:t>
      </w:r>
      <w:r w:rsidRPr="00202DAD">
        <w:rPr>
          <w:rFonts w:cs="Arial"/>
          <w:sz w:val="24"/>
          <w:szCs w:val="24"/>
          <w:vertAlign w:val="superscript"/>
        </w:rPr>
        <w:t>3</w:t>
      </w:r>
      <w:r w:rsidRPr="00202DAD">
        <w:rPr>
          <w:rFonts w:cs="Arial"/>
          <w:sz w:val="24"/>
          <w:szCs w:val="24"/>
        </w:rPr>
        <w:t>/h i skuteczności odpylania na poziomie 99,5</w:t>
      </w:r>
      <w:r w:rsidR="006860A4">
        <w:rPr>
          <w:rFonts w:cs="Arial"/>
          <w:sz w:val="24"/>
          <w:szCs w:val="24"/>
        </w:rPr>
        <w:t xml:space="preserve"> </w:t>
      </w:r>
      <w:r w:rsidRPr="00202DAD">
        <w:rPr>
          <w:rFonts w:cs="Arial"/>
          <w:sz w:val="24"/>
          <w:szCs w:val="24"/>
        </w:rPr>
        <w:t>%</w:t>
      </w:r>
      <w:r w:rsidR="004B41CD">
        <w:rPr>
          <w:rFonts w:cs="Arial"/>
          <w:sz w:val="24"/>
          <w:szCs w:val="24"/>
        </w:rPr>
        <w:t>,</w:t>
      </w:r>
      <w:r w:rsidRPr="00202DAD">
        <w:rPr>
          <w:rFonts w:cs="Arial"/>
          <w:sz w:val="24"/>
          <w:szCs w:val="24"/>
        </w:rPr>
        <w:t xml:space="preserve"> gwarantując</w:t>
      </w:r>
      <w:r w:rsidR="00E55DFD">
        <w:rPr>
          <w:rFonts w:cs="Arial"/>
          <w:sz w:val="24"/>
          <w:szCs w:val="24"/>
        </w:rPr>
        <w:t>e</w:t>
      </w:r>
      <w:r w:rsidRPr="00202DAD">
        <w:rPr>
          <w:rFonts w:cs="Arial"/>
          <w:sz w:val="24"/>
          <w:szCs w:val="24"/>
        </w:rPr>
        <w:t xml:space="preserve"> dotrzymanie granicznej wielkości emisyjnej pyłu</w:t>
      </w:r>
      <w:r w:rsidR="004B41CD">
        <w:rPr>
          <w:rFonts w:cs="Arial"/>
          <w:sz w:val="24"/>
          <w:szCs w:val="24"/>
        </w:rPr>
        <w:t>,</w:t>
      </w:r>
      <w:r w:rsidRPr="00202DAD">
        <w:rPr>
          <w:rFonts w:cs="Arial"/>
          <w:sz w:val="24"/>
          <w:szCs w:val="24"/>
        </w:rPr>
        <w:t xml:space="preserve"> wynoszącej 40 mg/Nm</w:t>
      </w:r>
      <w:r w:rsidRPr="00202DAD">
        <w:rPr>
          <w:rFonts w:cs="Arial"/>
          <w:sz w:val="24"/>
          <w:szCs w:val="24"/>
          <w:vertAlign w:val="superscript"/>
        </w:rPr>
        <w:t>3</w:t>
      </w:r>
      <w:r w:rsidRPr="00202DAD">
        <w:rPr>
          <w:rFonts w:cs="Arial"/>
          <w:sz w:val="24"/>
          <w:szCs w:val="24"/>
        </w:rPr>
        <w:t xml:space="preserve"> (jako wartość średniodobowa)</w:t>
      </w:r>
      <w:r w:rsidR="007B7A60" w:rsidRPr="00202DAD">
        <w:rPr>
          <w:rFonts w:cs="Arial"/>
          <w:sz w:val="24"/>
          <w:szCs w:val="24"/>
        </w:rPr>
        <w:t>.</w:t>
      </w:r>
    </w:p>
    <w:p w14:paraId="22F17A95" w14:textId="79F24D61" w:rsidR="003375EC" w:rsidRPr="00202DAD" w:rsidRDefault="003375EC" w:rsidP="00D2634A">
      <w:pPr>
        <w:pStyle w:val="Arial10i5"/>
        <w:spacing w:after="240" w:line="320" w:lineRule="exact"/>
        <w:rPr>
          <w:rFonts w:cs="Arial"/>
          <w:sz w:val="24"/>
          <w:szCs w:val="24"/>
        </w:rPr>
      </w:pPr>
      <w:r w:rsidRPr="00202DAD">
        <w:rPr>
          <w:rFonts w:cs="Arial"/>
          <w:sz w:val="24"/>
          <w:szCs w:val="24"/>
        </w:rPr>
        <w:t>Gazy z wszystkich trzech taśm spiekalniczych</w:t>
      </w:r>
      <w:r w:rsidR="004B41CD">
        <w:rPr>
          <w:rFonts w:cs="Arial"/>
          <w:sz w:val="24"/>
          <w:szCs w:val="24"/>
        </w:rPr>
        <w:t>,</w:t>
      </w:r>
      <w:r w:rsidRPr="00202DAD">
        <w:rPr>
          <w:rFonts w:cs="Arial"/>
          <w:sz w:val="24"/>
          <w:szCs w:val="24"/>
        </w:rPr>
        <w:t xml:space="preserve"> po odpyleniu w elektrofiltrach</w:t>
      </w:r>
      <w:r w:rsidR="004B41CD">
        <w:rPr>
          <w:rFonts w:cs="Arial"/>
          <w:sz w:val="24"/>
          <w:szCs w:val="24"/>
        </w:rPr>
        <w:t>,</w:t>
      </w:r>
      <w:r w:rsidRPr="00202DAD">
        <w:rPr>
          <w:rFonts w:cs="Arial"/>
          <w:sz w:val="24"/>
          <w:szCs w:val="24"/>
        </w:rPr>
        <w:t xml:space="preserve"> wprowadzane są do powietrza wspólnym emitorem E-14</w:t>
      </w:r>
      <w:r w:rsidR="004B41CD">
        <w:rPr>
          <w:rFonts w:cs="Arial"/>
          <w:sz w:val="24"/>
          <w:szCs w:val="24"/>
        </w:rPr>
        <w:t>,</w:t>
      </w:r>
      <w:r w:rsidRPr="00202DAD">
        <w:rPr>
          <w:rFonts w:cs="Arial"/>
          <w:sz w:val="24"/>
          <w:szCs w:val="24"/>
        </w:rPr>
        <w:t xml:space="preserve"> o wysokości h = 250 m </w:t>
      </w:r>
      <w:r w:rsidR="00535F51">
        <w:rPr>
          <w:rFonts w:cs="Arial"/>
          <w:sz w:val="24"/>
          <w:szCs w:val="24"/>
        </w:rPr>
        <w:br/>
      </w:r>
      <w:r w:rsidRPr="00202DAD">
        <w:rPr>
          <w:rFonts w:cs="Arial"/>
          <w:sz w:val="24"/>
          <w:szCs w:val="24"/>
        </w:rPr>
        <w:t>i średnicy d = 10,0 m.</w:t>
      </w:r>
    </w:p>
    <w:p w14:paraId="66094A41" w14:textId="6E45E221" w:rsidR="003375EC" w:rsidRPr="00202DAD" w:rsidRDefault="003375EC" w:rsidP="00D2634A">
      <w:pPr>
        <w:pStyle w:val="Arial10i5"/>
        <w:spacing w:after="240" w:line="320" w:lineRule="exact"/>
        <w:rPr>
          <w:rFonts w:cs="Arial"/>
          <w:sz w:val="24"/>
          <w:szCs w:val="24"/>
        </w:rPr>
      </w:pPr>
      <w:r w:rsidRPr="00202DAD">
        <w:rPr>
          <w:rFonts w:cs="Arial"/>
          <w:sz w:val="24"/>
          <w:szCs w:val="24"/>
        </w:rPr>
        <w:t>Powyższe układy odciągowo</w:t>
      </w:r>
      <w:r w:rsidR="007B7A60" w:rsidRPr="00202DAD">
        <w:rPr>
          <w:rFonts w:cs="Arial"/>
          <w:sz w:val="24"/>
          <w:szCs w:val="24"/>
        </w:rPr>
        <w:t>-</w:t>
      </w:r>
      <w:r w:rsidRPr="00202DAD">
        <w:rPr>
          <w:rFonts w:cs="Arial"/>
          <w:sz w:val="24"/>
          <w:szCs w:val="24"/>
        </w:rPr>
        <w:t xml:space="preserve">odpylające taśmy spiekalnicze nr 1 i nr 3, w celu odsiarczania spalin i usuwania rtęci, posiadają układy dozowania wapna </w:t>
      </w:r>
      <w:r w:rsidRPr="00202DAD">
        <w:rPr>
          <w:rFonts w:cs="Arial"/>
          <w:sz w:val="24"/>
          <w:szCs w:val="24"/>
        </w:rPr>
        <w:lastRenderedPageBreak/>
        <w:t>(do</w:t>
      </w:r>
      <w:r w:rsidR="00312F2A">
        <w:rPr>
          <w:rFonts w:cs="Arial"/>
          <w:sz w:val="24"/>
          <w:szCs w:val="24"/>
        </w:rPr>
        <w:t> </w:t>
      </w:r>
      <w:r w:rsidRPr="00202DAD">
        <w:rPr>
          <w:rFonts w:cs="Arial"/>
          <w:sz w:val="24"/>
          <w:szCs w:val="24"/>
        </w:rPr>
        <w:t>odsiarczania) i węgla aktywnego (do usuwania rtęci). Dozowanie reagentów może odbywać się w dwóch etapach: pierwszy</w:t>
      </w:r>
      <w:r w:rsidR="00E55DFD">
        <w:rPr>
          <w:rFonts w:cs="Arial"/>
          <w:sz w:val="24"/>
          <w:szCs w:val="24"/>
        </w:rPr>
        <w:t>,</w:t>
      </w:r>
      <w:r w:rsidRPr="00202DAD">
        <w:rPr>
          <w:rFonts w:cs="Arial"/>
          <w:sz w:val="24"/>
          <w:szCs w:val="24"/>
        </w:rPr>
        <w:t xml:space="preserve"> do kolektora zbiorczego w hali spiekalni i drugi</w:t>
      </w:r>
      <w:r w:rsidR="00E55DFD">
        <w:rPr>
          <w:rFonts w:cs="Arial"/>
          <w:sz w:val="24"/>
          <w:szCs w:val="24"/>
        </w:rPr>
        <w:t>,</w:t>
      </w:r>
      <w:r w:rsidRPr="00202DAD">
        <w:rPr>
          <w:rFonts w:cs="Arial"/>
          <w:sz w:val="24"/>
          <w:szCs w:val="24"/>
        </w:rPr>
        <w:t xml:space="preserve"> w filtrze za polem elektrostatycznym. Ilości dozowanych reagentów są regulowane na podstawie pomiarów systemu ciągłego monitorowania składu gazów.</w:t>
      </w:r>
    </w:p>
    <w:p w14:paraId="0D728E96" w14:textId="78CD384A" w:rsidR="003375EC" w:rsidRPr="00202DAD" w:rsidRDefault="003375EC" w:rsidP="00D2634A">
      <w:pPr>
        <w:pStyle w:val="Arial10i5"/>
        <w:spacing w:after="240" w:line="320" w:lineRule="exact"/>
        <w:rPr>
          <w:rFonts w:cs="Arial"/>
          <w:sz w:val="24"/>
          <w:szCs w:val="24"/>
        </w:rPr>
      </w:pPr>
      <w:r w:rsidRPr="00202DAD">
        <w:rPr>
          <w:rFonts w:cs="Arial"/>
          <w:sz w:val="24"/>
          <w:szCs w:val="24"/>
        </w:rPr>
        <w:t>Układy odciągowo</w:t>
      </w:r>
      <w:r w:rsidR="007B7A60" w:rsidRPr="00202DAD">
        <w:rPr>
          <w:rFonts w:cs="Arial"/>
          <w:sz w:val="24"/>
          <w:szCs w:val="24"/>
        </w:rPr>
        <w:t>-</w:t>
      </w:r>
      <w:r w:rsidRPr="00202DAD">
        <w:rPr>
          <w:rFonts w:cs="Arial"/>
          <w:sz w:val="24"/>
          <w:szCs w:val="24"/>
        </w:rPr>
        <w:t>odpylające taśm spiekalniczych nr 1 i nr 3 zostały również wyposażone w zbiorniki pyłu, który jest wychwytywany w elektrofiltrach hybrydowych</w:t>
      </w:r>
      <w:r w:rsidR="004B41CD">
        <w:rPr>
          <w:rFonts w:cs="Arial"/>
          <w:sz w:val="24"/>
          <w:szCs w:val="24"/>
        </w:rPr>
        <w:t>.</w:t>
      </w:r>
    </w:p>
    <w:p w14:paraId="7ED4C457" w14:textId="4953B3C6" w:rsidR="003375EC" w:rsidRPr="00202DAD" w:rsidRDefault="003375EC" w:rsidP="00D2634A">
      <w:pPr>
        <w:pStyle w:val="Arial10i5"/>
        <w:spacing w:after="240" w:line="320" w:lineRule="exact"/>
        <w:rPr>
          <w:rFonts w:cs="Arial"/>
          <w:sz w:val="24"/>
          <w:szCs w:val="24"/>
        </w:rPr>
      </w:pPr>
      <w:r w:rsidRPr="00202DAD">
        <w:rPr>
          <w:rFonts w:cs="Arial"/>
          <w:sz w:val="24"/>
          <w:szCs w:val="24"/>
        </w:rPr>
        <w:t>Powyższe reagenty oraz pył magazynowane są w zbiornikach typu silos</w:t>
      </w:r>
      <w:r w:rsidR="00AB3A85">
        <w:rPr>
          <w:rFonts w:cs="Arial"/>
          <w:sz w:val="24"/>
          <w:szCs w:val="24"/>
        </w:rPr>
        <w:t>,</w:t>
      </w:r>
      <w:r w:rsidRPr="00202DAD">
        <w:rPr>
          <w:rFonts w:cs="Arial"/>
          <w:sz w:val="24"/>
          <w:szCs w:val="24"/>
        </w:rPr>
        <w:t xml:space="preserve"> posiadających odpowietrzenia</w:t>
      </w:r>
      <w:r w:rsidR="00AB3A85">
        <w:rPr>
          <w:rFonts w:cs="Arial"/>
          <w:sz w:val="24"/>
          <w:szCs w:val="24"/>
        </w:rPr>
        <w:t>,</w:t>
      </w:r>
      <w:r w:rsidRPr="00202DAD">
        <w:rPr>
          <w:rFonts w:cs="Arial"/>
          <w:sz w:val="24"/>
          <w:szCs w:val="24"/>
        </w:rPr>
        <w:t xml:space="preserve"> wyposażone w filtry tkaninowe</w:t>
      </w:r>
      <w:r w:rsidR="00AB3A85">
        <w:rPr>
          <w:rFonts w:cs="Arial"/>
          <w:sz w:val="24"/>
          <w:szCs w:val="24"/>
        </w:rPr>
        <w:t>,</w:t>
      </w:r>
      <w:r w:rsidRPr="00202DAD">
        <w:rPr>
          <w:rFonts w:cs="Arial"/>
          <w:sz w:val="24"/>
          <w:szCs w:val="24"/>
        </w:rPr>
        <w:t xml:space="preserve"> gwarantujące emisję pyłu na poziomie 10 mg/Nm</w:t>
      </w:r>
      <w:r w:rsidRPr="00202DAD">
        <w:rPr>
          <w:rFonts w:cs="Arial"/>
          <w:sz w:val="24"/>
          <w:szCs w:val="24"/>
          <w:vertAlign w:val="superscript"/>
        </w:rPr>
        <w:t>3</w:t>
      </w:r>
      <w:r w:rsidRPr="00202DAD">
        <w:rPr>
          <w:rFonts w:cs="Arial"/>
          <w:sz w:val="24"/>
          <w:szCs w:val="24"/>
        </w:rPr>
        <w:t>.</w:t>
      </w:r>
    </w:p>
    <w:p w14:paraId="34F8941F" w14:textId="5692D62C" w:rsidR="003375EC" w:rsidRPr="00202DAD" w:rsidRDefault="00E55DFD" w:rsidP="007048A2">
      <w:pPr>
        <w:pStyle w:val="Arial10i5"/>
        <w:numPr>
          <w:ilvl w:val="0"/>
          <w:numId w:val="77"/>
        </w:numPr>
        <w:spacing w:after="0" w:line="320" w:lineRule="exact"/>
        <w:rPr>
          <w:rFonts w:cs="Arial"/>
          <w:sz w:val="24"/>
          <w:szCs w:val="24"/>
        </w:rPr>
      </w:pPr>
      <w:r w:rsidRPr="00E55DFD">
        <w:rPr>
          <w:rFonts w:cs="Arial"/>
          <w:sz w:val="24"/>
          <w:szCs w:val="24"/>
          <w:u w:val="single"/>
        </w:rPr>
        <w:t>W</w:t>
      </w:r>
      <w:r w:rsidR="003375EC" w:rsidRPr="00E55DFD">
        <w:rPr>
          <w:rFonts w:cs="Arial"/>
          <w:sz w:val="24"/>
          <w:szCs w:val="24"/>
          <w:u w:val="single"/>
        </w:rPr>
        <w:t>ęzeł kruszenia, sortowania i chłodzenia spieku</w:t>
      </w:r>
      <w:r w:rsidR="003375EC" w:rsidRPr="00202DAD">
        <w:rPr>
          <w:rFonts w:cs="Arial"/>
          <w:sz w:val="24"/>
          <w:szCs w:val="24"/>
        </w:rPr>
        <w:t xml:space="preserve"> obejmuje trzy niezależne ciągi dla każdej taśmy spiekalniczej osobno</w:t>
      </w:r>
      <w:r>
        <w:rPr>
          <w:rFonts w:cs="Arial"/>
          <w:sz w:val="24"/>
          <w:szCs w:val="24"/>
        </w:rPr>
        <w:t>,</w:t>
      </w:r>
      <w:r w:rsidR="003375EC" w:rsidRPr="00202DAD">
        <w:rPr>
          <w:rFonts w:cs="Arial"/>
          <w:sz w:val="24"/>
          <w:szCs w:val="24"/>
        </w:rPr>
        <w:t xml:space="preserve"> składające się z:</w:t>
      </w:r>
    </w:p>
    <w:p w14:paraId="3F574054" w14:textId="1DEE8EA4" w:rsidR="003375EC" w:rsidRPr="00202DAD" w:rsidRDefault="003375EC" w:rsidP="007048A2">
      <w:pPr>
        <w:pStyle w:val="Arial10i5"/>
        <w:numPr>
          <w:ilvl w:val="1"/>
          <w:numId w:val="78"/>
        </w:numPr>
        <w:spacing w:after="0" w:line="320" w:lineRule="exact"/>
        <w:ind w:left="851"/>
        <w:rPr>
          <w:rFonts w:cs="Arial"/>
          <w:sz w:val="24"/>
          <w:szCs w:val="24"/>
        </w:rPr>
      </w:pPr>
      <w:r w:rsidRPr="00202DAD">
        <w:rPr>
          <w:rFonts w:cs="Arial"/>
          <w:sz w:val="24"/>
          <w:szCs w:val="24"/>
        </w:rPr>
        <w:t xml:space="preserve">łamacza spieku, przesiewaczy wibracyjnych i chłodni obrotowej spieku, </w:t>
      </w:r>
    </w:p>
    <w:p w14:paraId="114BB2E8" w14:textId="63E2DFE6" w:rsidR="003375EC" w:rsidRPr="00202DAD" w:rsidRDefault="003375EC" w:rsidP="0059744F">
      <w:pPr>
        <w:pStyle w:val="Arial10i5"/>
        <w:numPr>
          <w:ilvl w:val="1"/>
          <w:numId w:val="78"/>
        </w:numPr>
        <w:spacing w:line="320" w:lineRule="exact"/>
        <w:ind w:left="851"/>
        <w:rPr>
          <w:rFonts w:cs="Arial"/>
          <w:sz w:val="24"/>
          <w:szCs w:val="24"/>
        </w:rPr>
      </w:pPr>
      <w:r w:rsidRPr="00202DAD">
        <w:rPr>
          <w:rFonts w:cs="Arial"/>
          <w:sz w:val="24"/>
          <w:szCs w:val="24"/>
        </w:rPr>
        <w:t>systemu przenośników transportujących gotowy spiek do zasobników sortowni.</w:t>
      </w:r>
    </w:p>
    <w:p w14:paraId="4BB4439B" w14:textId="2FB22D22" w:rsidR="003375EC" w:rsidRPr="00202DAD" w:rsidRDefault="003375EC" w:rsidP="00202DAD">
      <w:pPr>
        <w:pStyle w:val="Arial10i5"/>
        <w:spacing w:after="0" w:line="320" w:lineRule="exact"/>
        <w:rPr>
          <w:rFonts w:cs="Arial"/>
          <w:sz w:val="24"/>
          <w:szCs w:val="24"/>
        </w:rPr>
      </w:pPr>
      <w:r w:rsidRPr="00202DAD">
        <w:rPr>
          <w:rFonts w:cs="Arial"/>
          <w:sz w:val="24"/>
          <w:szCs w:val="24"/>
        </w:rPr>
        <w:t xml:space="preserve">Gotowy spiek z taśmy spiekalniczej poddawany jest operacjom kruszenia </w:t>
      </w:r>
      <w:r w:rsidR="00535F51">
        <w:rPr>
          <w:rFonts w:cs="Arial"/>
          <w:sz w:val="24"/>
          <w:szCs w:val="24"/>
        </w:rPr>
        <w:br/>
      </w:r>
      <w:r w:rsidRPr="00202DAD">
        <w:rPr>
          <w:rFonts w:cs="Arial"/>
          <w:sz w:val="24"/>
          <w:szCs w:val="24"/>
        </w:rPr>
        <w:t>na łamaczach spieku, przesiewania niedostatecznie spieczonych ziaren i chłodzenia. Chłodzenie gorącego spieku prowadzone jest w indywidualnych dla każdej taśmy chłodni</w:t>
      </w:r>
      <w:r w:rsidR="007D2276">
        <w:rPr>
          <w:rFonts w:cs="Arial"/>
          <w:sz w:val="24"/>
          <w:szCs w:val="24"/>
        </w:rPr>
        <w:t>ach</w:t>
      </w:r>
      <w:r w:rsidRPr="00202DAD">
        <w:rPr>
          <w:rFonts w:cs="Arial"/>
          <w:sz w:val="24"/>
          <w:szCs w:val="24"/>
        </w:rPr>
        <w:t xml:space="preserve"> spieku</w:t>
      </w:r>
      <w:r w:rsidR="00E42593">
        <w:rPr>
          <w:rFonts w:cs="Arial"/>
          <w:sz w:val="24"/>
          <w:szCs w:val="24"/>
        </w:rPr>
        <w:t>,</w:t>
      </w:r>
      <w:r w:rsidRPr="00202DAD">
        <w:rPr>
          <w:rFonts w:cs="Arial"/>
          <w:sz w:val="24"/>
          <w:szCs w:val="24"/>
        </w:rPr>
        <w:t xml:space="preserve"> o średnicy 26 m i polega na przedmuchu powietrza przez warstwę spieku. Przedmuch prowadzony jest przy pomocy trzech wentylatorów powietrza.</w:t>
      </w:r>
    </w:p>
    <w:p w14:paraId="5D926C45" w14:textId="434E7F3B" w:rsidR="003375EC" w:rsidRPr="00202DAD" w:rsidRDefault="003375EC" w:rsidP="00202DAD">
      <w:pPr>
        <w:pStyle w:val="Arial10i5"/>
        <w:spacing w:after="0" w:line="320" w:lineRule="exact"/>
        <w:rPr>
          <w:rFonts w:cs="Arial"/>
          <w:sz w:val="24"/>
          <w:szCs w:val="24"/>
        </w:rPr>
      </w:pPr>
      <w:r w:rsidRPr="00202DAD">
        <w:rPr>
          <w:rFonts w:cs="Arial"/>
          <w:sz w:val="24"/>
          <w:szCs w:val="24"/>
        </w:rPr>
        <w:t xml:space="preserve">Gazy z chłodni obrotowej wykorzystywane są do podgrzania mieszanki przed piecem zapłonowym, warstwy spieczonej za piecem zapłonowym i do podgrzania wody </w:t>
      </w:r>
      <w:r w:rsidR="00535F51">
        <w:rPr>
          <w:rFonts w:cs="Arial"/>
          <w:sz w:val="24"/>
          <w:szCs w:val="24"/>
        </w:rPr>
        <w:br/>
      </w:r>
      <w:r w:rsidRPr="00202DAD">
        <w:rPr>
          <w:rFonts w:cs="Arial"/>
          <w:sz w:val="24"/>
          <w:szCs w:val="24"/>
        </w:rPr>
        <w:t>w wymienniku ciepła</w:t>
      </w:r>
      <w:r w:rsidR="00E42593">
        <w:rPr>
          <w:rFonts w:cs="Arial"/>
          <w:sz w:val="24"/>
          <w:szCs w:val="24"/>
        </w:rPr>
        <w:t>,</w:t>
      </w:r>
      <w:r w:rsidRPr="00202DAD">
        <w:rPr>
          <w:rFonts w:cs="Arial"/>
          <w:sz w:val="24"/>
          <w:szCs w:val="24"/>
        </w:rPr>
        <w:t xml:space="preserve"> wykorzystanej do nawilżenia mieszanki w grudkownikach.</w:t>
      </w:r>
    </w:p>
    <w:p w14:paraId="55508089" w14:textId="5E47CEF6" w:rsidR="003375EC" w:rsidRPr="00202DAD" w:rsidRDefault="003375EC" w:rsidP="00D2634A">
      <w:pPr>
        <w:pStyle w:val="Arial10i5"/>
        <w:spacing w:after="240" w:line="320" w:lineRule="exact"/>
        <w:rPr>
          <w:rFonts w:cs="Arial"/>
          <w:sz w:val="24"/>
          <w:szCs w:val="24"/>
        </w:rPr>
      </w:pPr>
      <w:r w:rsidRPr="00202DAD">
        <w:rPr>
          <w:rFonts w:cs="Arial"/>
          <w:sz w:val="24"/>
          <w:szCs w:val="24"/>
        </w:rPr>
        <w:t>Ochłodzony spiek zostaje rozładowany z chłodni do zasobników, z których podajnikami wibracyjnymi</w:t>
      </w:r>
      <w:r w:rsidR="00E55DFD">
        <w:rPr>
          <w:rFonts w:cs="Arial"/>
          <w:sz w:val="24"/>
          <w:szCs w:val="24"/>
        </w:rPr>
        <w:t>,</w:t>
      </w:r>
      <w:r w:rsidRPr="00202DAD">
        <w:rPr>
          <w:rFonts w:cs="Arial"/>
          <w:sz w:val="24"/>
          <w:szCs w:val="24"/>
        </w:rPr>
        <w:t xml:space="preserve"> poprzez przenośniki taśmowe, zasobniki buforowe sortowni i dalej przenośnikami</w:t>
      </w:r>
      <w:r w:rsidR="00E55DFD">
        <w:rPr>
          <w:rFonts w:cs="Arial"/>
          <w:sz w:val="24"/>
          <w:szCs w:val="24"/>
        </w:rPr>
        <w:t>,</w:t>
      </w:r>
      <w:r w:rsidRPr="00202DAD">
        <w:rPr>
          <w:rFonts w:cs="Arial"/>
          <w:sz w:val="24"/>
          <w:szCs w:val="24"/>
        </w:rPr>
        <w:t xml:space="preserve"> kierowany jest do namiarowni wielkich pieców.</w:t>
      </w:r>
    </w:p>
    <w:p w14:paraId="0C5FF013" w14:textId="615E36F9" w:rsidR="003375EC" w:rsidRPr="00202DAD" w:rsidRDefault="003375EC" w:rsidP="00D2634A">
      <w:pPr>
        <w:pStyle w:val="Arial10i5"/>
        <w:spacing w:after="240" w:line="320" w:lineRule="exact"/>
        <w:rPr>
          <w:rFonts w:cs="Arial"/>
          <w:sz w:val="24"/>
          <w:szCs w:val="24"/>
        </w:rPr>
      </w:pPr>
      <w:r w:rsidRPr="00202DAD">
        <w:rPr>
          <w:rFonts w:cs="Arial"/>
          <w:sz w:val="24"/>
          <w:szCs w:val="24"/>
        </w:rPr>
        <w:t xml:space="preserve">Gazy z procesów kruszenia i przesiewania spieku oraz z chłodni spieku odpylane </w:t>
      </w:r>
      <w:r w:rsidR="00E42593">
        <w:rPr>
          <w:rFonts w:cs="Arial"/>
          <w:sz w:val="24"/>
          <w:szCs w:val="24"/>
        </w:rPr>
        <w:br/>
      </w:r>
      <w:r w:rsidRPr="00202DAD">
        <w:rPr>
          <w:rFonts w:cs="Arial"/>
          <w:sz w:val="24"/>
          <w:szCs w:val="24"/>
        </w:rPr>
        <w:t>są w elektrofiltrach:</w:t>
      </w:r>
    </w:p>
    <w:p w14:paraId="5789B662" w14:textId="67D1FBA5" w:rsidR="003375EC" w:rsidRPr="00202DAD" w:rsidRDefault="003375EC" w:rsidP="00D2634A">
      <w:pPr>
        <w:pStyle w:val="Arial10i5"/>
        <w:numPr>
          <w:ilvl w:val="0"/>
          <w:numId w:val="79"/>
        </w:numPr>
        <w:spacing w:after="240" w:line="320" w:lineRule="exact"/>
        <w:rPr>
          <w:rFonts w:cs="Arial"/>
          <w:sz w:val="24"/>
          <w:szCs w:val="24"/>
        </w:rPr>
      </w:pPr>
      <w:r w:rsidRPr="00202DAD">
        <w:rPr>
          <w:rFonts w:cs="Arial"/>
          <w:sz w:val="24"/>
          <w:szCs w:val="24"/>
        </w:rPr>
        <w:t xml:space="preserve">Gazy z procesu kruszenia, przesiewania spieku taśmy nr 1 (węzeł rozładowczy </w:t>
      </w:r>
      <w:r w:rsidR="00E42593">
        <w:rPr>
          <w:rFonts w:cs="Arial"/>
          <w:sz w:val="24"/>
          <w:szCs w:val="24"/>
        </w:rPr>
        <w:br/>
      </w:r>
      <w:r w:rsidRPr="00202DAD">
        <w:rPr>
          <w:rFonts w:cs="Arial"/>
          <w:sz w:val="24"/>
          <w:szCs w:val="24"/>
        </w:rPr>
        <w:t>nr 1) oraz chłodni spieku taśmy spiekalniczej nr 1</w:t>
      </w:r>
      <w:r w:rsidR="00E42593">
        <w:rPr>
          <w:rFonts w:cs="Arial"/>
          <w:sz w:val="24"/>
          <w:szCs w:val="24"/>
        </w:rPr>
        <w:t>,</w:t>
      </w:r>
      <w:r w:rsidRPr="00202DAD">
        <w:rPr>
          <w:rFonts w:cs="Arial"/>
          <w:sz w:val="24"/>
          <w:szCs w:val="24"/>
        </w:rPr>
        <w:t xml:space="preserve"> odpylane są w elektrofiltrze</w:t>
      </w:r>
      <w:r w:rsidR="00E42593">
        <w:rPr>
          <w:rFonts w:cs="Arial"/>
          <w:sz w:val="24"/>
          <w:szCs w:val="24"/>
        </w:rPr>
        <w:t>,</w:t>
      </w:r>
      <w:r w:rsidRPr="00202DAD">
        <w:rPr>
          <w:rFonts w:cs="Arial"/>
          <w:sz w:val="24"/>
          <w:szCs w:val="24"/>
        </w:rPr>
        <w:t xml:space="preserve"> </w:t>
      </w:r>
      <w:r w:rsidR="00E42593">
        <w:rPr>
          <w:rFonts w:cs="Arial"/>
          <w:sz w:val="24"/>
          <w:szCs w:val="24"/>
        </w:rPr>
        <w:br/>
      </w:r>
      <w:r w:rsidRPr="00202DAD">
        <w:rPr>
          <w:rFonts w:cs="Arial"/>
          <w:sz w:val="24"/>
          <w:szCs w:val="24"/>
        </w:rPr>
        <w:t>o skuteczności odpylania 99,9</w:t>
      </w:r>
      <w:r w:rsidR="00535F51">
        <w:rPr>
          <w:rFonts w:cs="Arial"/>
          <w:sz w:val="24"/>
          <w:szCs w:val="24"/>
        </w:rPr>
        <w:t> </w:t>
      </w:r>
      <w:r w:rsidRPr="00202DAD">
        <w:rPr>
          <w:rFonts w:cs="Arial"/>
          <w:sz w:val="24"/>
          <w:szCs w:val="24"/>
        </w:rPr>
        <w:t>%</w:t>
      </w:r>
      <w:r w:rsidR="00E42593">
        <w:rPr>
          <w:rFonts w:cs="Arial"/>
          <w:sz w:val="24"/>
          <w:szCs w:val="24"/>
        </w:rPr>
        <w:t>,</w:t>
      </w:r>
      <w:r w:rsidRPr="00202DAD">
        <w:rPr>
          <w:rFonts w:cs="Arial"/>
          <w:sz w:val="24"/>
          <w:szCs w:val="24"/>
        </w:rPr>
        <w:t xml:space="preserve"> gwarantującym dotrzymanie granicznej wielkości emisyjnej pyłu</w:t>
      </w:r>
      <w:r w:rsidR="00E42593">
        <w:rPr>
          <w:rFonts w:cs="Arial"/>
          <w:sz w:val="24"/>
          <w:szCs w:val="24"/>
        </w:rPr>
        <w:t>,</w:t>
      </w:r>
      <w:r w:rsidRPr="00202DAD">
        <w:rPr>
          <w:rFonts w:cs="Arial"/>
          <w:sz w:val="24"/>
          <w:szCs w:val="24"/>
        </w:rPr>
        <w:t xml:space="preserve"> wynoszącej 30</w:t>
      </w:r>
      <w:r w:rsidR="007B7A60" w:rsidRPr="00202DAD">
        <w:rPr>
          <w:rFonts w:cs="Arial"/>
          <w:sz w:val="24"/>
          <w:szCs w:val="24"/>
        </w:rPr>
        <w:t xml:space="preserve"> </w:t>
      </w:r>
      <w:r w:rsidRPr="00202DAD">
        <w:rPr>
          <w:rFonts w:cs="Arial"/>
          <w:sz w:val="24"/>
          <w:szCs w:val="24"/>
        </w:rPr>
        <w:t>mg/Nm</w:t>
      </w:r>
      <w:r w:rsidRPr="00202DAD">
        <w:rPr>
          <w:rFonts w:cs="Arial"/>
          <w:sz w:val="24"/>
          <w:szCs w:val="24"/>
          <w:vertAlign w:val="superscript"/>
        </w:rPr>
        <w:t>3</w:t>
      </w:r>
      <w:r w:rsidRPr="00202DAD">
        <w:rPr>
          <w:rFonts w:cs="Arial"/>
          <w:sz w:val="24"/>
          <w:szCs w:val="24"/>
        </w:rPr>
        <w:t xml:space="preserve"> (jako wartość średniodobowa). Oczyszczone gazy odprowadzane są do powietrza emitorem E-15</w:t>
      </w:r>
      <w:r w:rsidR="00E42593">
        <w:rPr>
          <w:rFonts w:cs="Arial"/>
          <w:sz w:val="24"/>
          <w:szCs w:val="24"/>
        </w:rPr>
        <w:t>,</w:t>
      </w:r>
      <w:r w:rsidRPr="00202DAD">
        <w:rPr>
          <w:rFonts w:cs="Arial"/>
          <w:sz w:val="24"/>
          <w:szCs w:val="24"/>
        </w:rPr>
        <w:t xml:space="preserve"> o wysokości </w:t>
      </w:r>
      <w:r w:rsidR="00E42593">
        <w:rPr>
          <w:rFonts w:cs="Arial"/>
          <w:sz w:val="24"/>
          <w:szCs w:val="24"/>
        </w:rPr>
        <w:br/>
      </w:r>
      <w:r w:rsidRPr="00202DAD">
        <w:rPr>
          <w:rFonts w:cs="Arial"/>
          <w:sz w:val="24"/>
          <w:szCs w:val="24"/>
        </w:rPr>
        <w:t>h = 60 m i średnicy d = 6,0 m</w:t>
      </w:r>
      <w:r w:rsidR="00D8742D">
        <w:rPr>
          <w:rFonts w:cs="Arial"/>
          <w:sz w:val="24"/>
          <w:szCs w:val="24"/>
        </w:rPr>
        <w:t>.</w:t>
      </w:r>
    </w:p>
    <w:p w14:paraId="5926B141" w14:textId="20C043C1" w:rsidR="003375EC" w:rsidRPr="00202DAD" w:rsidRDefault="003375EC" w:rsidP="00D2634A">
      <w:pPr>
        <w:pStyle w:val="Arial10i5"/>
        <w:numPr>
          <w:ilvl w:val="0"/>
          <w:numId w:val="79"/>
        </w:numPr>
        <w:spacing w:after="240" w:line="320" w:lineRule="exact"/>
        <w:ind w:left="357" w:hanging="357"/>
        <w:rPr>
          <w:rFonts w:cs="Arial"/>
          <w:sz w:val="24"/>
          <w:szCs w:val="24"/>
        </w:rPr>
      </w:pPr>
      <w:bookmarkStart w:id="1" w:name="_Hlk198191885"/>
      <w:r w:rsidRPr="00202DAD">
        <w:rPr>
          <w:rFonts w:cs="Arial"/>
          <w:sz w:val="24"/>
          <w:szCs w:val="24"/>
        </w:rPr>
        <w:t xml:space="preserve">Gazy z procesu kruszenia i przesiewania spieku taśmy nr 2 i 3 (węzeł rozładowczy nr 2) oraz chłodni spieku taśmy nr 2 odpylane </w:t>
      </w:r>
      <w:r w:rsidR="009C2ABB">
        <w:rPr>
          <w:rFonts w:cs="Arial"/>
          <w:sz w:val="24"/>
          <w:szCs w:val="24"/>
        </w:rPr>
        <w:t>będą</w:t>
      </w:r>
      <w:r w:rsidR="00B06694">
        <w:rPr>
          <w:rFonts w:cs="Arial"/>
          <w:sz w:val="24"/>
          <w:szCs w:val="24"/>
        </w:rPr>
        <w:t xml:space="preserve"> </w:t>
      </w:r>
      <w:r w:rsidRPr="009C2ABB">
        <w:rPr>
          <w:rFonts w:cs="Arial"/>
          <w:sz w:val="24"/>
          <w:szCs w:val="24"/>
        </w:rPr>
        <w:t>w elektrofiltrze</w:t>
      </w:r>
      <w:r w:rsidR="00E42593" w:rsidRPr="009C2ABB">
        <w:rPr>
          <w:rFonts w:cs="Arial"/>
          <w:sz w:val="24"/>
          <w:szCs w:val="24"/>
        </w:rPr>
        <w:t>,</w:t>
      </w:r>
      <w:r w:rsidRPr="009C2ABB">
        <w:rPr>
          <w:rFonts w:cs="Arial"/>
          <w:sz w:val="24"/>
          <w:szCs w:val="24"/>
        </w:rPr>
        <w:t xml:space="preserve"> o</w:t>
      </w:r>
      <w:r w:rsidR="00B90AD1">
        <w:rPr>
          <w:rFonts w:cs="Arial"/>
          <w:sz w:val="24"/>
          <w:szCs w:val="24"/>
        </w:rPr>
        <w:t> </w:t>
      </w:r>
      <w:r w:rsidRPr="009C2ABB">
        <w:rPr>
          <w:rFonts w:cs="Arial"/>
          <w:sz w:val="24"/>
          <w:szCs w:val="24"/>
        </w:rPr>
        <w:t>skuteczności odpylania 99,9</w:t>
      </w:r>
      <w:r w:rsidR="00535F51" w:rsidRPr="009C2ABB">
        <w:rPr>
          <w:rFonts w:cs="Arial"/>
          <w:sz w:val="24"/>
          <w:szCs w:val="24"/>
        </w:rPr>
        <w:t> </w:t>
      </w:r>
      <w:r w:rsidRPr="009C2ABB">
        <w:rPr>
          <w:rFonts w:cs="Arial"/>
          <w:sz w:val="24"/>
          <w:szCs w:val="24"/>
        </w:rPr>
        <w:t>%</w:t>
      </w:r>
      <w:r w:rsidR="00E42593" w:rsidRPr="009C2ABB">
        <w:rPr>
          <w:rFonts w:cs="Arial"/>
          <w:sz w:val="24"/>
          <w:szCs w:val="24"/>
        </w:rPr>
        <w:t>,</w:t>
      </w:r>
      <w:r w:rsidRPr="009C2ABB">
        <w:rPr>
          <w:rFonts w:cs="Arial"/>
          <w:sz w:val="24"/>
          <w:szCs w:val="24"/>
        </w:rPr>
        <w:t xml:space="preserve"> gwarantującej dotrzymanie</w:t>
      </w:r>
      <w:r w:rsidRPr="00202DAD">
        <w:rPr>
          <w:rFonts w:cs="Arial"/>
          <w:sz w:val="24"/>
          <w:szCs w:val="24"/>
        </w:rPr>
        <w:t xml:space="preserve"> granicznej wielkości emisyjnej pyłu</w:t>
      </w:r>
      <w:r w:rsidR="00E42593">
        <w:rPr>
          <w:rFonts w:cs="Arial"/>
          <w:sz w:val="24"/>
          <w:szCs w:val="24"/>
        </w:rPr>
        <w:t>,</w:t>
      </w:r>
      <w:r w:rsidRPr="00202DAD">
        <w:rPr>
          <w:rFonts w:cs="Arial"/>
          <w:sz w:val="24"/>
          <w:szCs w:val="24"/>
        </w:rPr>
        <w:t xml:space="preserve"> wynoszącej 30 mg/Nm</w:t>
      </w:r>
      <w:r w:rsidRPr="00202DAD">
        <w:rPr>
          <w:rFonts w:cs="Arial"/>
          <w:sz w:val="24"/>
          <w:szCs w:val="24"/>
          <w:vertAlign w:val="superscript"/>
        </w:rPr>
        <w:t>3</w:t>
      </w:r>
      <w:r w:rsidRPr="00202DAD">
        <w:rPr>
          <w:rFonts w:cs="Arial"/>
          <w:sz w:val="24"/>
          <w:szCs w:val="24"/>
        </w:rPr>
        <w:t xml:space="preserve"> (jako wartość średniodobowa)</w:t>
      </w:r>
      <w:r w:rsidR="00E42593">
        <w:rPr>
          <w:rFonts w:cs="Arial"/>
          <w:sz w:val="24"/>
          <w:szCs w:val="24"/>
        </w:rPr>
        <w:t>,</w:t>
      </w:r>
      <w:r w:rsidRPr="00202DAD">
        <w:rPr>
          <w:rFonts w:cs="Arial"/>
          <w:sz w:val="24"/>
          <w:szCs w:val="24"/>
        </w:rPr>
        <w:t xml:space="preserve"> w terminie </w:t>
      </w:r>
      <w:r w:rsidRPr="00202DAD">
        <w:rPr>
          <w:rFonts w:cs="Arial"/>
          <w:sz w:val="24"/>
          <w:szCs w:val="24"/>
        </w:rPr>
        <w:lastRenderedPageBreak/>
        <w:t>o</w:t>
      </w:r>
      <w:r w:rsidR="00B95658">
        <w:rPr>
          <w:rFonts w:cs="Arial"/>
          <w:sz w:val="24"/>
          <w:szCs w:val="24"/>
        </w:rPr>
        <w:t>d</w:t>
      </w:r>
      <w:r w:rsidRPr="00202DAD">
        <w:rPr>
          <w:rFonts w:cs="Arial"/>
          <w:sz w:val="24"/>
          <w:szCs w:val="24"/>
        </w:rPr>
        <w:t xml:space="preserve"> dnia wznowienia produkcji </w:t>
      </w:r>
      <w:r w:rsidR="00E81B5E">
        <w:rPr>
          <w:rFonts w:cs="Arial"/>
          <w:sz w:val="24"/>
          <w:szCs w:val="24"/>
        </w:rPr>
        <w:t xml:space="preserve">na </w:t>
      </w:r>
      <w:r w:rsidRPr="00202DAD">
        <w:rPr>
          <w:rFonts w:cs="Arial"/>
          <w:sz w:val="24"/>
          <w:szCs w:val="24"/>
        </w:rPr>
        <w:t xml:space="preserve">taśmie spiekalniczej nr 2. Oczyszczone gazy </w:t>
      </w:r>
      <w:r w:rsidR="00B90AD1">
        <w:rPr>
          <w:rFonts w:cs="Arial"/>
          <w:sz w:val="24"/>
          <w:szCs w:val="24"/>
        </w:rPr>
        <w:t xml:space="preserve">będą </w:t>
      </w:r>
      <w:r w:rsidRPr="00202DAD">
        <w:rPr>
          <w:rFonts w:cs="Arial"/>
          <w:sz w:val="24"/>
          <w:szCs w:val="24"/>
        </w:rPr>
        <w:t>odprowadzane do powietrza wspólnym emitorem E-16</w:t>
      </w:r>
      <w:r w:rsidR="00E42593">
        <w:rPr>
          <w:rFonts w:cs="Arial"/>
          <w:sz w:val="24"/>
          <w:szCs w:val="24"/>
        </w:rPr>
        <w:t>,</w:t>
      </w:r>
      <w:r w:rsidRPr="00202DAD">
        <w:rPr>
          <w:rFonts w:cs="Arial"/>
          <w:sz w:val="24"/>
          <w:szCs w:val="24"/>
        </w:rPr>
        <w:t xml:space="preserve"> o wysokości </w:t>
      </w:r>
      <w:r w:rsidR="00B90AD1">
        <w:rPr>
          <w:rFonts w:cs="Arial"/>
          <w:sz w:val="24"/>
          <w:szCs w:val="24"/>
        </w:rPr>
        <w:br/>
      </w:r>
      <w:r w:rsidRPr="00202DAD">
        <w:rPr>
          <w:rFonts w:cs="Arial"/>
          <w:sz w:val="24"/>
          <w:szCs w:val="24"/>
        </w:rPr>
        <w:t>h = 60 m i</w:t>
      </w:r>
      <w:r w:rsidR="00B06694">
        <w:rPr>
          <w:rFonts w:cs="Arial"/>
          <w:sz w:val="24"/>
          <w:szCs w:val="24"/>
        </w:rPr>
        <w:t> </w:t>
      </w:r>
      <w:r w:rsidRPr="00202DAD">
        <w:rPr>
          <w:rFonts w:cs="Arial"/>
          <w:sz w:val="24"/>
          <w:szCs w:val="24"/>
        </w:rPr>
        <w:t>średnicy d = 6,0 m</w:t>
      </w:r>
      <w:r w:rsidR="005D5BD8">
        <w:rPr>
          <w:rFonts w:cs="Arial"/>
          <w:sz w:val="24"/>
          <w:szCs w:val="24"/>
        </w:rPr>
        <w:t>.</w:t>
      </w:r>
    </w:p>
    <w:bookmarkEnd w:id="1"/>
    <w:p w14:paraId="3C6AFAC8" w14:textId="079913EC" w:rsidR="003375EC" w:rsidRPr="00202DAD" w:rsidRDefault="003375EC" w:rsidP="00D2634A">
      <w:pPr>
        <w:pStyle w:val="Arial10i5"/>
        <w:numPr>
          <w:ilvl w:val="0"/>
          <w:numId w:val="79"/>
        </w:numPr>
        <w:spacing w:after="240" w:line="320" w:lineRule="exact"/>
        <w:ind w:left="357" w:hanging="357"/>
        <w:rPr>
          <w:rFonts w:cs="Arial"/>
          <w:sz w:val="24"/>
          <w:szCs w:val="24"/>
        </w:rPr>
      </w:pPr>
      <w:r w:rsidRPr="00202DAD">
        <w:rPr>
          <w:rFonts w:cs="Arial"/>
          <w:sz w:val="24"/>
          <w:szCs w:val="24"/>
        </w:rPr>
        <w:t>Gazy z procesu kruszenia i przesiewania spieku taśmy nr 2 i 3 (węzeł rozładowczy nr 2) oraz chłodni spieku taśmy nr 3 odpylane są w elektrofiltrze</w:t>
      </w:r>
      <w:r w:rsidR="00E42593">
        <w:rPr>
          <w:rFonts w:cs="Arial"/>
          <w:sz w:val="24"/>
          <w:szCs w:val="24"/>
        </w:rPr>
        <w:t>,</w:t>
      </w:r>
      <w:r w:rsidRPr="00202DAD">
        <w:rPr>
          <w:rFonts w:cs="Arial"/>
          <w:sz w:val="24"/>
          <w:szCs w:val="24"/>
        </w:rPr>
        <w:t xml:space="preserve"> </w:t>
      </w:r>
      <w:r w:rsidR="005A4E91">
        <w:rPr>
          <w:rFonts w:cs="Arial"/>
          <w:sz w:val="24"/>
          <w:szCs w:val="24"/>
        </w:rPr>
        <w:br/>
      </w:r>
      <w:r w:rsidRPr="00202DAD">
        <w:rPr>
          <w:rFonts w:cs="Arial"/>
          <w:sz w:val="24"/>
          <w:szCs w:val="24"/>
        </w:rPr>
        <w:t>o skuteczności odpylania 99,9</w:t>
      </w:r>
      <w:r w:rsidR="00535F51">
        <w:rPr>
          <w:rFonts w:cs="Arial"/>
          <w:sz w:val="24"/>
          <w:szCs w:val="24"/>
        </w:rPr>
        <w:t> </w:t>
      </w:r>
      <w:r w:rsidRPr="00202DAD">
        <w:rPr>
          <w:rFonts w:cs="Arial"/>
          <w:sz w:val="24"/>
          <w:szCs w:val="24"/>
        </w:rPr>
        <w:t>%</w:t>
      </w:r>
      <w:r w:rsidR="005A4E91">
        <w:rPr>
          <w:rFonts w:cs="Arial"/>
          <w:sz w:val="24"/>
          <w:szCs w:val="24"/>
        </w:rPr>
        <w:t>,</w:t>
      </w:r>
      <w:r w:rsidRPr="00202DAD">
        <w:rPr>
          <w:rFonts w:cs="Arial"/>
          <w:sz w:val="24"/>
          <w:szCs w:val="24"/>
        </w:rPr>
        <w:t xml:space="preserve"> gwarantującym dotrzymanie granicznej wielkości emisyjnej pyłu wynoszącej 30 mg/Nm</w:t>
      </w:r>
      <w:r w:rsidRPr="00202DAD">
        <w:rPr>
          <w:rFonts w:cs="Arial"/>
          <w:sz w:val="24"/>
          <w:szCs w:val="24"/>
          <w:vertAlign w:val="superscript"/>
        </w:rPr>
        <w:t>3</w:t>
      </w:r>
      <w:r w:rsidRPr="00202DAD">
        <w:rPr>
          <w:rFonts w:cs="Arial"/>
          <w:sz w:val="24"/>
          <w:szCs w:val="24"/>
        </w:rPr>
        <w:t xml:space="preserve"> (jako wartość średniodobowa). Oczyszczone gazy odprowadzane są do powietrza wspólnym emitorem E-16</w:t>
      </w:r>
      <w:r w:rsidR="005A4E91">
        <w:rPr>
          <w:rFonts w:cs="Arial"/>
          <w:sz w:val="24"/>
          <w:szCs w:val="24"/>
        </w:rPr>
        <w:t>,</w:t>
      </w:r>
      <w:r w:rsidRPr="00202DAD">
        <w:rPr>
          <w:rFonts w:cs="Arial"/>
          <w:sz w:val="24"/>
          <w:szCs w:val="24"/>
        </w:rPr>
        <w:t xml:space="preserve"> </w:t>
      </w:r>
      <w:r w:rsidR="005A4E91">
        <w:rPr>
          <w:rFonts w:cs="Arial"/>
          <w:sz w:val="24"/>
          <w:szCs w:val="24"/>
        </w:rPr>
        <w:br/>
      </w:r>
      <w:r w:rsidRPr="00202DAD">
        <w:rPr>
          <w:rFonts w:cs="Arial"/>
          <w:sz w:val="24"/>
          <w:szCs w:val="24"/>
        </w:rPr>
        <w:t>o wysokości h = 60 m i średnicy d = 6,0 m</w:t>
      </w:r>
      <w:r w:rsidR="006C22A0">
        <w:rPr>
          <w:rFonts w:cs="Arial"/>
          <w:sz w:val="24"/>
          <w:szCs w:val="24"/>
        </w:rPr>
        <w:t>,</w:t>
      </w:r>
    </w:p>
    <w:p w14:paraId="7A5FAC12" w14:textId="4A01A98B" w:rsidR="003375EC" w:rsidRPr="00202DAD" w:rsidRDefault="003375EC" w:rsidP="00D2634A">
      <w:pPr>
        <w:pStyle w:val="Arial10i5"/>
        <w:numPr>
          <w:ilvl w:val="0"/>
          <w:numId w:val="79"/>
        </w:numPr>
        <w:spacing w:after="240" w:line="320" w:lineRule="exact"/>
        <w:ind w:left="357" w:hanging="357"/>
        <w:rPr>
          <w:rFonts w:cs="Arial"/>
          <w:sz w:val="24"/>
          <w:szCs w:val="24"/>
        </w:rPr>
      </w:pPr>
      <w:r w:rsidRPr="00202DAD">
        <w:rPr>
          <w:rFonts w:cs="Arial"/>
          <w:sz w:val="24"/>
          <w:szCs w:val="24"/>
        </w:rPr>
        <w:t>Gazy z urządzeń sortowni i kruszenia spieku odpylane są w elektrofiltrze</w:t>
      </w:r>
      <w:r w:rsidR="005A4E91">
        <w:rPr>
          <w:rFonts w:cs="Arial"/>
          <w:sz w:val="24"/>
          <w:szCs w:val="24"/>
        </w:rPr>
        <w:t>,</w:t>
      </w:r>
      <w:r w:rsidRPr="00202DAD">
        <w:rPr>
          <w:rFonts w:cs="Arial"/>
          <w:sz w:val="24"/>
          <w:szCs w:val="24"/>
        </w:rPr>
        <w:t xml:space="preserve"> </w:t>
      </w:r>
      <w:r w:rsidR="005A4E91">
        <w:rPr>
          <w:rFonts w:cs="Arial"/>
          <w:sz w:val="24"/>
          <w:szCs w:val="24"/>
        </w:rPr>
        <w:br/>
      </w:r>
      <w:r w:rsidRPr="00202DAD">
        <w:rPr>
          <w:rFonts w:cs="Arial"/>
          <w:sz w:val="24"/>
          <w:szCs w:val="24"/>
        </w:rPr>
        <w:t>o skuteczności odpylania 99,8</w:t>
      </w:r>
      <w:r w:rsidR="008A4823">
        <w:rPr>
          <w:rFonts w:cs="Arial"/>
          <w:sz w:val="24"/>
          <w:szCs w:val="24"/>
        </w:rPr>
        <w:t> </w:t>
      </w:r>
      <w:r w:rsidRPr="00202DAD">
        <w:rPr>
          <w:rFonts w:cs="Arial"/>
          <w:sz w:val="24"/>
          <w:szCs w:val="24"/>
        </w:rPr>
        <w:t>% w obiekcie 01-026, a następnie wprowadzane są do powietrza emitorem E-17</w:t>
      </w:r>
      <w:r w:rsidR="005A4E91">
        <w:rPr>
          <w:rFonts w:cs="Arial"/>
          <w:sz w:val="24"/>
          <w:szCs w:val="24"/>
        </w:rPr>
        <w:t>,</w:t>
      </w:r>
      <w:r w:rsidRPr="00202DAD">
        <w:rPr>
          <w:rFonts w:cs="Arial"/>
          <w:sz w:val="24"/>
          <w:szCs w:val="24"/>
        </w:rPr>
        <w:t xml:space="preserve"> o wysokości h = 60 m i średnicy d = 2,8 m</w:t>
      </w:r>
      <w:r w:rsidR="007B7A60" w:rsidRPr="00202DAD">
        <w:rPr>
          <w:rFonts w:cs="Arial"/>
          <w:sz w:val="24"/>
          <w:szCs w:val="24"/>
        </w:rPr>
        <w:t>.</w:t>
      </w:r>
    </w:p>
    <w:p w14:paraId="63D8FD1A" w14:textId="1B5D6559" w:rsidR="00894171" w:rsidRPr="00894171" w:rsidRDefault="00894171" w:rsidP="00D2634A">
      <w:pPr>
        <w:pStyle w:val="Tekstpodstawowywcity"/>
        <w:spacing w:before="240" w:after="240" w:line="320" w:lineRule="exact"/>
        <w:jc w:val="left"/>
        <w:rPr>
          <w:rFonts w:ascii="Arial" w:hAnsi="Arial" w:cs="Arial"/>
          <w:b/>
          <w:i w:val="0"/>
          <w:color w:val="auto"/>
        </w:rPr>
      </w:pPr>
      <w:r w:rsidRPr="00894171">
        <w:rPr>
          <w:rFonts w:ascii="Arial" w:hAnsi="Arial" w:cs="Arial"/>
          <w:b/>
          <w:i w:val="0"/>
          <w:color w:val="auto"/>
        </w:rPr>
        <w:t>B. Instalacja do pierwotnego wytopu surówki żelaza</w:t>
      </w:r>
      <w:r w:rsidR="007A4737">
        <w:rPr>
          <w:rFonts w:ascii="Arial" w:hAnsi="Arial" w:cs="Arial"/>
          <w:b/>
          <w:i w:val="0"/>
          <w:color w:val="auto"/>
        </w:rPr>
        <w:t>,</w:t>
      </w:r>
      <w:r w:rsidRPr="00894171">
        <w:rPr>
          <w:rFonts w:ascii="Arial" w:hAnsi="Arial" w:cs="Arial"/>
          <w:b/>
          <w:i w:val="0"/>
          <w:color w:val="auto"/>
        </w:rPr>
        <w:t xml:space="preserve"> o zdolności produkcyjnej ponad 2,5 Mg wytopu na godzinę (IPPC)</w:t>
      </w:r>
      <w:r w:rsidR="006B20FD">
        <w:rPr>
          <w:rFonts w:ascii="Arial" w:hAnsi="Arial" w:cs="Arial"/>
          <w:b/>
          <w:i w:val="0"/>
          <w:color w:val="auto"/>
        </w:rPr>
        <w:t xml:space="preserve"> – wielkie piece</w:t>
      </w:r>
      <w:r w:rsidR="006A51AF">
        <w:rPr>
          <w:rFonts w:ascii="Arial" w:hAnsi="Arial" w:cs="Arial"/>
          <w:b/>
          <w:i w:val="0"/>
          <w:color w:val="auto"/>
        </w:rPr>
        <w:t>.</w:t>
      </w:r>
    </w:p>
    <w:p w14:paraId="0C7D37AB" w14:textId="176F5BB2" w:rsidR="00894171" w:rsidRDefault="00894171" w:rsidP="00894171">
      <w:pPr>
        <w:pStyle w:val="Tekstpodstawowywcity"/>
        <w:spacing w:before="240" w:line="320" w:lineRule="exact"/>
        <w:jc w:val="left"/>
        <w:rPr>
          <w:rFonts w:ascii="Arial" w:hAnsi="Arial" w:cs="Arial"/>
          <w:i w:val="0"/>
          <w:color w:val="auto"/>
        </w:rPr>
      </w:pPr>
      <w:r w:rsidRPr="00894171">
        <w:rPr>
          <w:rFonts w:ascii="Arial" w:hAnsi="Arial" w:cs="Arial"/>
          <w:i w:val="0"/>
          <w:color w:val="auto"/>
        </w:rPr>
        <w:t>Zadaniem instalacji jest przygotowanie mieszanki wsadu dla wielkich pieców i wytop surówki żelaza w wielkich piecach. Produktem instalacji jest surówka ciekła</w:t>
      </w:r>
      <w:r w:rsidR="005851FE">
        <w:rPr>
          <w:rFonts w:ascii="Arial" w:hAnsi="Arial" w:cs="Arial"/>
          <w:i w:val="0"/>
          <w:color w:val="auto"/>
        </w:rPr>
        <w:t>,</w:t>
      </w:r>
      <w:r w:rsidRPr="00894171">
        <w:rPr>
          <w:rFonts w:ascii="Arial" w:hAnsi="Arial" w:cs="Arial"/>
          <w:i w:val="0"/>
          <w:color w:val="auto"/>
        </w:rPr>
        <w:t xml:space="preserve"> stanowiąca surowiec do procesu produkcji stali w konwertorach tlenowych, surówka stała</w:t>
      </w:r>
      <w:r w:rsidR="005851FE">
        <w:rPr>
          <w:rFonts w:ascii="Arial" w:hAnsi="Arial" w:cs="Arial"/>
          <w:i w:val="0"/>
          <w:color w:val="auto"/>
        </w:rPr>
        <w:t>,</w:t>
      </w:r>
      <w:r w:rsidRPr="00894171">
        <w:rPr>
          <w:rFonts w:ascii="Arial" w:hAnsi="Arial" w:cs="Arial"/>
          <w:i w:val="0"/>
          <w:color w:val="auto"/>
        </w:rPr>
        <w:t xml:space="preserve"> stanowiąca produkt handlowy i gaz wielkopiecowy. Surowcami do produkcji surówki żelaza w instalacji do pierwotnego wytopu surówki jest spiek z instalacji spiekania rud, palety, koncentrat żelazonośny, ruda żelaza kawałkowa, wybrane frakcje żużla konwertorowego, topniki, różne frakcje i rodzaje koksu i pył węglowy, stosowany jako zamiennik części koksu. </w:t>
      </w:r>
    </w:p>
    <w:p w14:paraId="7932EC15" w14:textId="64542E33" w:rsidR="00894171" w:rsidRPr="00894171" w:rsidRDefault="00894171" w:rsidP="00894171">
      <w:pPr>
        <w:pStyle w:val="Tekstpodstawowywcity"/>
        <w:spacing w:line="320" w:lineRule="exact"/>
        <w:jc w:val="left"/>
        <w:rPr>
          <w:rFonts w:ascii="Arial" w:hAnsi="Arial" w:cs="Arial"/>
          <w:i w:val="0"/>
          <w:color w:val="auto"/>
        </w:rPr>
      </w:pPr>
      <w:r w:rsidRPr="00894171">
        <w:rPr>
          <w:rFonts w:ascii="Arial" w:hAnsi="Arial" w:cs="Arial"/>
          <w:i w:val="0"/>
          <w:color w:val="auto"/>
        </w:rPr>
        <w:t>W skład instalacji wchodzi:</w:t>
      </w:r>
    </w:p>
    <w:p w14:paraId="3197D864" w14:textId="147D9CC0" w:rsidR="00894171" w:rsidRPr="00894171" w:rsidRDefault="00894171" w:rsidP="00930798">
      <w:pPr>
        <w:pStyle w:val="Tekstpodstawowywcity"/>
        <w:numPr>
          <w:ilvl w:val="0"/>
          <w:numId w:val="77"/>
        </w:numPr>
        <w:spacing w:line="320" w:lineRule="exact"/>
        <w:jc w:val="left"/>
        <w:rPr>
          <w:rFonts w:ascii="Arial" w:hAnsi="Arial" w:cs="Arial"/>
          <w:i w:val="0"/>
          <w:color w:val="auto"/>
        </w:rPr>
      </w:pPr>
      <w:r w:rsidRPr="006C22A0">
        <w:rPr>
          <w:rFonts w:ascii="Arial" w:hAnsi="Arial" w:cs="Arial"/>
          <w:i w:val="0"/>
          <w:color w:val="auto"/>
          <w:u w:val="single"/>
        </w:rPr>
        <w:t>węzeł namiarowni wielkich pieców</w:t>
      </w:r>
      <w:r w:rsidRPr="00894171">
        <w:rPr>
          <w:rFonts w:ascii="Arial" w:hAnsi="Arial" w:cs="Arial"/>
          <w:i w:val="0"/>
          <w:color w:val="auto"/>
        </w:rPr>
        <w:t>, obejmujący trzy niezależne ciągi namiarowania wsadu dla każdego wielkiego pieca osobno</w:t>
      </w:r>
      <w:r w:rsidR="007A4737">
        <w:rPr>
          <w:rFonts w:ascii="Arial" w:hAnsi="Arial" w:cs="Arial"/>
          <w:i w:val="0"/>
          <w:color w:val="auto"/>
        </w:rPr>
        <w:t>,</w:t>
      </w:r>
      <w:r w:rsidRPr="00894171">
        <w:rPr>
          <w:rFonts w:ascii="Arial" w:hAnsi="Arial" w:cs="Arial"/>
          <w:i w:val="0"/>
          <w:color w:val="auto"/>
        </w:rPr>
        <w:t xml:space="preserve"> składające się z:</w:t>
      </w:r>
    </w:p>
    <w:p w14:paraId="46DE0031" w14:textId="266F862B" w:rsidR="00D332B1" w:rsidRPr="00894171" w:rsidRDefault="00894171" w:rsidP="00730D79">
      <w:pPr>
        <w:pStyle w:val="Tekstpodstawowywcity"/>
        <w:numPr>
          <w:ilvl w:val="0"/>
          <w:numId w:val="138"/>
        </w:numPr>
        <w:suppressAutoHyphens w:val="0"/>
        <w:spacing w:line="320" w:lineRule="exact"/>
        <w:jc w:val="left"/>
        <w:rPr>
          <w:rFonts w:ascii="Arial" w:hAnsi="Arial" w:cs="Arial"/>
          <w:i w:val="0"/>
          <w:color w:val="auto"/>
        </w:rPr>
      </w:pPr>
      <w:r w:rsidRPr="00894171">
        <w:rPr>
          <w:rFonts w:ascii="Arial" w:hAnsi="Arial" w:cs="Arial"/>
          <w:i w:val="0"/>
          <w:color w:val="auto"/>
        </w:rPr>
        <w:t>systemu przenośników transportujących surowce do zasobników,</w:t>
      </w:r>
    </w:p>
    <w:p w14:paraId="0ED4FDC7" w14:textId="5AD631FD" w:rsidR="00894171" w:rsidRPr="00894171" w:rsidRDefault="00894171" w:rsidP="00730D79">
      <w:pPr>
        <w:pStyle w:val="Tekstpodstawowywcity"/>
        <w:numPr>
          <w:ilvl w:val="0"/>
          <w:numId w:val="138"/>
        </w:numPr>
        <w:spacing w:line="320" w:lineRule="exact"/>
        <w:jc w:val="left"/>
        <w:rPr>
          <w:rFonts w:ascii="Arial" w:hAnsi="Arial" w:cs="Arial"/>
          <w:i w:val="0"/>
          <w:color w:val="auto"/>
        </w:rPr>
      </w:pPr>
      <w:r w:rsidRPr="00894171">
        <w:rPr>
          <w:rFonts w:ascii="Arial" w:hAnsi="Arial" w:cs="Arial"/>
          <w:i w:val="0"/>
          <w:color w:val="auto"/>
        </w:rPr>
        <w:t>zasobników do gromadzenia surowców do procesu wielkopiecowego, osobnych dla spieku, koksu i dodatków wraz z systemem podajników i</w:t>
      </w:r>
      <w:r w:rsidR="007A4737">
        <w:rPr>
          <w:rFonts w:ascii="Arial" w:hAnsi="Arial" w:cs="Arial"/>
          <w:i w:val="0"/>
          <w:color w:val="auto"/>
        </w:rPr>
        <w:t> </w:t>
      </w:r>
      <w:r w:rsidRPr="00894171">
        <w:rPr>
          <w:rFonts w:ascii="Arial" w:hAnsi="Arial" w:cs="Arial"/>
          <w:i w:val="0"/>
          <w:color w:val="auto"/>
        </w:rPr>
        <w:t xml:space="preserve">podawaczy, </w:t>
      </w:r>
    </w:p>
    <w:p w14:paraId="1C187178" w14:textId="1439F91F" w:rsidR="00894171" w:rsidRPr="00894171" w:rsidRDefault="00894171" w:rsidP="00730D79">
      <w:pPr>
        <w:pStyle w:val="Tekstpodstawowywcity"/>
        <w:numPr>
          <w:ilvl w:val="0"/>
          <w:numId w:val="138"/>
        </w:numPr>
        <w:spacing w:line="320" w:lineRule="exact"/>
        <w:jc w:val="left"/>
        <w:rPr>
          <w:rFonts w:ascii="Arial" w:hAnsi="Arial" w:cs="Arial"/>
          <w:i w:val="0"/>
          <w:color w:val="auto"/>
        </w:rPr>
      </w:pPr>
      <w:r w:rsidRPr="00894171">
        <w:rPr>
          <w:rFonts w:ascii="Arial" w:hAnsi="Arial" w:cs="Arial"/>
          <w:i w:val="0"/>
          <w:color w:val="auto"/>
        </w:rPr>
        <w:t>przesiewaczy spieku i koksu,</w:t>
      </w:r>
    </w:p>
    <w:p w14:paraId="70C5C894" w14:textId="089E0AA9" w:rsidR="00894171" w:rsidRPr="00894171" w:rsidRDefault="00894171" w:rsidP="00730D79">
      <w:pPr>
        <w:pStyle w:val="Tekstpodstawowywcity"/>
        <w:numPr>
          <w:ilvl w:val="0"/>
          <w:numId w:val="138"/>
        </w:numPr>
        <w:spacing w:line="320" w:lineRule="exact"/>
        <w:jc w:val="left"/>
        <w:rPr>
          <w:rFonts w:ascii="Arial" w:hAnsi="Arial" w:cs="Arial"/>
          <w:i w:val="0"/>
          <w:color w:val="auto"/>
        </w:rPr>
      </w:pPr>
      <w:r w:rsidRPr="00894171">
        <w:rPr>
          <w:rFonts w:ascii="Arial" w:hAnsi="Arial" w:cs="Arial"/>
          <w:i w:val="0"/>
          <w:color w:val="auto"/>
        </w:rPr>
        <w:t>przenośników głównych poszczególnych wielkich pieców służących do</w:t>
      </w:r>
      <w:r w:rsidR="007A4737">
        <w:rPr>
          <w:rFonts w:ascii="Arial" w:hAnsi="Arial" w:cs="Arial"/>
          <w:i w:val="0"/>
          <w:color w:val="auto"/>
        </w:rPr>
        <w:t> </w:t>
      </w:r>
      <w:r w:rsidRPr="00894171">
        <w:rPr>
          <w:rFonts w:ascii="Arial" w:hAnsi="Arial" w:cs="Arial"/>
          <w:i w:val="0"/>
          <w:color w:val="auto"/>
        </w:rPr>
        <w:t xml:space="preserve">transportu i załadunku wsadu do gardzieli pieca, </w:t>
      </w:r>
    </w:p>
    <w:p w14:paraId="6EACDA9C" w14:textId="77777777" w:rsidR="00894171" w:rsidRPr="00894171" w:rsidRDefault="00894171" w:rsidP="00894171">
      <w:pPr>
        <w:pStyle w:val="Tekstpodstawowywcity"/>
        <w:spacing w:line="320" w:lineRule="exact"/>
        <w:jc w:val="left"/>
        <w:rPr>
          <w:rFonts w:ascii="Arial" w:hAnsi="Arial" w:cs="Arial"/>
          <w:i w:val="0"/>
          <w:color w:val="auto"/>
        </w:rPr>
      </w:pPr>
      <w:r w:rsidRPr="00894171">
        <w:rPr>
          <w:rFonts w:ascii="Arial" w:hAnsi="Arial" w:cs="Arial"/>
          <w:i w:val="0"/>
          <w:color w:val="auto"/>
        </w:rPr>
        <w:t xml:space="preserve">oraz urządzenia wtrysku pyłu węglowego do wielkiego pieca nr 2 takie jak: </w:t>
      </w:r>
    </w:p>
    <w:p w14:paraId="784B94D2" w14:textId="179C5A99" w:rsidR="00894171" w:rsidRPr="00894171" w:rsidRDefault="00894171" w:rsidP="00730D79">
      <w:pPr>
        <w:pStyle w:val="Tekstpodstawowywcity"/>
        <w:numPr>
          <w:ilvl w:val="0"/>
          <w:numId w:val="137"/>
        </w:numPr>
        <w:spacing w:line="320" w:lineRule="exact"/>
        <w:jc w:val="left"/>
        <w:rPr>
          <w:rFonts w:ascii="Arial" w:hAnsi="Arial" w:cs="Arial"/>
          <w:i w:val="0"/>
          <w:color w:val="auto"/>
        </w:rPr>
      </w:pPr>
      <w:r w:rsidRPr="00894171">
        <w:rPr>
          <w:rFonts w:ascii="Arial" w:hAnsi="Arial" w:cs="Arial"/>
          <w:i w:val="0"/>
          <w:color w:val="auto"/>
        </w:rPr>
        <w:t xml:space="preserve">silos magazynowy i zbiorniki pośrednie pyłu węglowego, </w:t>
      </w:r>
    </w:p>
    <w:p w14:paraId="069929C3" w14:textId="24D242C4" w:rsidR="00894171" w:rsidRPr="00894171" w:rsidRDefault="00894171" w:rsidP="00730D79">
      <w:pPr>
        <w:pStyle w:val="Tekstpodstawowywcity"/>
        <w:numPr>
          <w:ilvl w:val="0"/>
          <w:numId w:val="137"/>
        </w:numPr>
        <w:spacing w:line="320" w:lineRule="exact"/>
        <w:jc w:val="left"/>
        <w:rPr>
          <w:rFonts w:ascii="Arial" w:hAnsi="Arial" w:cs="Arial"/>
          <w:i w:val="0"/>
          <w:color w:val="auto"/>
        </w:rPr>
      </w:pPr>
      <w:r w:rsidRPr="00894171">
        <w:rPr>
          <w:rFonts w:ascii="Arial" w:hAnsi="Arial" w:cs="Arial"/>
          <w:i w:val="0"/>
          <w:color w:val="auto"/>
        </w:rPr>
        <w:t>linie transportu pneumatycznego pyłu węglowego,</w:t>
      </w:r>
    </w:p>
    <w:p w14:paraId="3CE3DFDA" w14:textId="62A4AF62" w:rsidR="00894171" w:rsidRPr="00894171" w:rsidRDefault="00894171" w:rsidP="00730D79">
      <w:pPr>
        <w:pStyle w:val="Tekstpodstawowywcity"/>
        <w:numPr>
          <w:ilvl w:val="0"/>
          <w:numId w:val="137"/>
        </w:numPr>
        <w:spacing w:line="320" w:lineRule="exact"/>
        <w:jc w:val="left"/>
        <w:rPr>
          <w:rFonts w:ascii="Arial" w:hAnsi="Arial" w:cs="Arial"/>
          <w:i w:val="0"/>
          <w:color w:val="auto"/>
        </w:rPr>
      </w:pPr>
      <w:r w:rsidRPr="00894171">
        <w:rPr>
          <w:rFonts w:ascii="Arial" w:hAnsi="Arial" w:cs="Arial"/>
          <w:i w:val="0"/>
          <w:color w:val="auto"/>
        </w:rPr>
        <w:t>zbiornik dystrybucyjny i układ rurociągów transportowych rozprowadzających surowiec do dysz dmuchu wielkopiecowego.</w:t>
      </w:r>
    </w:p>
    <w:p w14:paraId="0D0F8903" w14:textId="0AA32358" w:rsidR="00894171" w:rsidRPr="00894171" w:rsidRDefault="00894171" w:rsidP="007A4737">
      <w:pPr>
        <w:pStyle w:val="Tekstpodstawowywcity"/>
        <w:numPr>
          <w:ilvl w:val="0"/>
          <w:numId w:val="77"/>
        </w:numPr>
        <w:spacing w:line="320" w:lineRule="exact"/>
        <w:jc w:val="left"/>
        <w:rPr>
          <w:rFonts w:ascii="Arial" w:hAnsi="Arial" w:cs="Arial"/>
          <w:i w:val="0"/>
          <w:color w:val="auto"/>
        </w:rPr>
      </w:pPr>
      <w:r w:rsidRPr="00965085">
        <w:rPr>
          <w:rFonts w:ascii="Arial" w:hAnsi="Arial" w:cs="Arial"/>
          <w:i w:val="0"/>
          <w:color w:val="auto"/>
          <w:u w:val="single"/>
        </w:rPr>
        <w:t>węzeł pierwotnego wytopu surówki</w:t>
      </w:r>
      <w:r w:rsidRPr="00894171">
        <w:rPr>
          <w:rFonts w:ascii="Arial" w:hAnsi="Arial" w:cs="Arial"/>
          <w:i w:val="0"/>
          <w:color w:val="auto"/>
        </w:rPr>
        <w:t xml:space="preserve"> obejmujący:</w:t>
      </w:r>
    </w:p>
    <w:p w14:paraId="2807F143" w14:textId="261D7AD5" w:rsidR="00894171" w:rsidRPr="00894171" w:rsidRDefault="00894171" w:rsidP="00730D79">
      <w:pPr>
        <w:pStyle w:val="Tekstpodstawowywcity"/>
        <w:numPr>
          <w:ilvl w:val="0"/>
          <w:numId w:val="139"/>
        </w:numPr>
        <w:spacing w:line="320" w:lineRule="exact"/>
        <w:jc w:val="left"/>
        <w:rPr>
          <w:rFonts w:ascii="Arial" w:hAnsi="Arial" w:cs="Arial"/>
          <w:i w:val="0"/>
          <w:color w:val="auto"/>
        </w:rPr>
      </w:pPr>
      <w:r w:rsidRPr="00894171">
        <w:rPr>
          <w:rFonts w:ascii="Arial" w:hAnsi="Arial" w:cs="Arial"/>
          <w:i w:val="0"/>
          <w:color w:val="auto"/>
        </w:rPr>
        <w:t>trzy wielkie piece do wytopu surówki żelaza</w:t>
      </w:r>
      <w:r w:rsidR="005851FE">
        <w:rPr>
          <w:rFonts w:ascii="Arial" w:hAnsi="Arial" w:cs="Arial"/>
          <w:i w:val="0"/>
          <w:color w:val="auto"/>
        </w:rPr>
        <w:t>,</w:t>
      </w:r>
      <w:r w:rsidRPr="00894171">
        <w:rPr>
          <w:rFonts w:ascii="Arial" w:hAnsi="Arial" w:cs="Arial"/>
          <w:i w:val="0"/>
          <w:color w:val="auto"/>
        </w:rPr>
        <w:t xml:space="preserve"> usytuowane w okrągłych halach lejniczych, wyposażone w bezstożkowy aparat zasypowy Wurth, koryta i rynny </w:t>
      </w:r>
      <w:r w:rsidRPr="00894171">
        <w:rPr>
          <w:rFonts w:ascii="Arial" w:hAnsi="Arial" w:cs="Arial"/>
          <w:i w:val="0"/>
          <w:color w:val="auto"/>
        </w:rPr>
        <w:lastRenderedPageBreak/>
        <w:t>spustowe surówki i żużla, odpylniki statyczne do wstępnego oczyszczania gazu wielkopiecowego oraz układ chłodzenia pieca,</w:t>
      </w:r>
    </w:p>
    <w:p w14:paraId="53BF6185" w14:textId="77777777" w:rsidR="00894171" w:rsidRPr="00894171" w:rsidRDefault="00894171" w:rsidP="00730D79">
      <w:pPr>
        <w:pStyle w:val="Tekstpodstawowywcity"/>
        <w:numPr>
          <w:ilvl w:val="0"/>
          <w:numId w:val="139"/>
        </w:numPr>
        <w:spacing w:after="240" w:line="320" w:lineRule="exact"/>
        <w:ind w:left="714" w:hanging="357"/>
        <w:jc w:val="left"/>
        <w:rPr>
          <w:rFonts w:ascii="Arial" w:hAnsi="Arial" w:cs="Arial"/>
          <w:i w:val="0"/>
          <w:color w:val="auto"/>
        </w:rPr>
      </w:pPr>
      <w:r w:rsidRPr="00894171">
        <w:rPr>
          <w:rFonts w:ascii="Arial" w:hAnsi="Arial" w:cs="Arial"/>
          <w:i w:val="0"/>
          <w:color w:val="auto"/>
        </w:rPr>
        <w:t>nagrzewnice dmuchu wielkopiecowego Cowpera, po cztery dla każdego wielkiego pieca, opalane mieszanką gazu wielkopiecowego i koksowniczego.</w:t>
      </w:r>
    </w:p>
    <w:p w14:paraId="7E6CC056" w14:textId="3D88ECD8" w:rsidR="00CD6BB8" w:rsidRPr="00894171" w:rsidRDefault="00894171" w:rsidP="00D2634A">
      <w:pPr>
        <w:pStyle w:val="Tekstpodstawowywcity"/>
        <w:suppressAutoHyphens w:val="0"/>
        <w:spacing w:before="240" w:line="320" w:lineRule="exact"/>
        <w:jc w:val="left"/>
        <w:rPr>
          <w:rFonts w:ascii="Arial" w:hAnsi="Arial" w:cs="Arial"/>
          <w:i w:val="0"/>
          <w:color w:val="auto"/>
        </w:rPr>
      </w:pPr>
      <w:r w:rsidRPr="00894171">
        <w:rPr>
          <w:rFonts w:ascii="Arial" w:hAnsi="Arial" w:cs="Arial"/>
          <w:i w:val="0"/>
          <w:color w:val="auto"/>
        </w:rPr>
        <w:t>Parametry techniczne Wielkich Pieców: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15"/>
        <w:gridCol w:w="1372"/>
        <w:gridCol w:w="1426"/>
        <w:gridCol w:w="1274"/>
        <w:gridCol w:w="1473"/>
      </w:tblGrid>
      <w:tr w:rsidR="00894171" w:rsidRPr="00756CA2" w14:paraId="470E0AD8" w14:textId="77777777" w:rsidTr="0088417A">
        <w:trPr>
          <w:cantSplit/>
          <w:trHeight w:val="284"/>
          <w:jc w:val="center"/>
        </w:trPr>
        <w:tc>
          <w:tcPr>
            <w:tcW w:w="1940" w:type="pct"/>
            <w:shd w:val="clear" w:color="auto" w:fill="D9D9D9" w:themeFill="background1" w:themeFillShade="D9"/>
            <w:vAlign w:val="center"/>
            <w:hideMark/>
          </w:tcPr>
          <w:p w14:paraId="1557F612" w14:textId="77777777" w:rsidR="00894171" w:rsidRPr="00756CA2" w:rsidRDefault="00894171" w:rsidP="006B4F49">
            <w:pPr>
              <w:spacing w:after="0" w:line="240" w:lineRule="exact"/>
              <w:jc w:val="center"/>
              <w:rPr>
                <w:rFonts w:ascii="Arial" w:eastAsia="Times New Roman" w:hAnsi="Arial" w:cs="Arial"/>
                <w:b/>
                <w:sz w:val="18"/>
                <w:szCs w:val="18"/>
                <w:lang w:eastAsia="pl-PL"/>
              </w:rPr>
            </w:pPr>
            <w:r w:rsidRPr="00756CA2">
              <w:rPr>
                <w:rFonts w:ascii="Arial" w:eastAsia="Times New Roman" w:hAnsi="Arial" w:cs="Arial"/>
                <w:b/>
                <w:sz w:val="18"/>
                <w:szCs w:val="18"/>
                <w:lang w:eastAsia="pl-PL"/>
              </w:rPr>
              <w:t>Parametr</w:t>
            </w:r>
          </w:p>
        </w:tc>
        <w:tc>
          <w:tcPr>
            <w:tcW w:w="757" w:type="pct"/>
            <w:shd w:val="clear" w:color="auto" w:fill="D9D9D9" w:themeFill="background1" w:themeFillShade="D9"/>
            <w:vAlign w:val="center"/>
            <w:hideMark/>
          </w:tcPr>
          <w:p w14:paraId="6A87D446" w14:textId="77777777" w:rsidR="00894171" w:rsidRPr="00756CA2" w:rsidRDefault="00894171" w:rsidP="006B4F49">
            <w:pPr>
              <w:spacing w:after="0" w:line="240" w:lineRule="exact"/>
              <w:jc w:val="center"/>
              <w:rPr>
                <w:rFonts w:ascii="Arial" w:eastAsia="Times New Roman" w:hAnsi="Arial" w:cs="Arial"/>
                <w:b/>
                <w:sz w:val="18"/>
                <w:szCs w:val="18"/>
                <w:lang w:eastAsia="pl-PL"/>
              </w:rPr>
            </w:pPr>
            <w:r w:rsidRPr="00756CA2">
              <w:rPr>
                <w:rFonts w:ascii="Arial" w:eastAsia="Times New Roman" w:hAnsi="Arial" w:cs="Arial"/>
                <w:b/>
                <w:sz w:val="18"/>
                <w:szCs w:val="18"/>
                <w:lang w:eastAsia="pl-PL"/>
              </w:rPr>
              <w:t>Jednostka</w:t>
            </w:r>
          </w:p>
        </w:tc>
        <w:tc>
          <w:tcPr>
            <w:tcW w:w="787" w:type="pct"/>
            <w:shd w:val="clear" w:color="auto" w:fill="D9D9D9" w:themeFill="background1" w:themeFillShade="D9"/>
            <w:vAlign w:val="center"/>
            <w:hideMark/>
          </w:tcPr>
          <w:p w14:paraId="77E7630F" w14:textId="77777777" w:rsidR="00894171" w:rsidRPr="00756CA2" w:rsidRDefault="00894171" w:rsidP="006B4F49">
            <w:pPr>
              <w:spacing w:after="0" w:line="240" w:lineRule="exact"/>
              <w:jc w:val="center"/>
              <w:rPr>
                <w:rFonts w:ascii="Arial" w:eastAsia="Times New Roman" w:hAnsi="Arial" w:cs="Arial"/>
                <w:b/>
                <w:sz w:val="18"/>
                <w:szCs w:val="18"/>
                <w:lang w:eastAsia="pl-PL"/>
              </w:rPr>
            </w:pPr>
            <w:r w:rsidRPr="00756CA2">
              <w:rPr>
                <w:rFonts w:ascii="Arial" w:eastAsia="Times New Roman" w:hAnsi="Arial" w:cs="Arial"/>
                <w:b/>
                <w:sz w:val="18"/>
                <w:szCs w:val="18"/>
                <w:lang w:eastAsia="pl-PL"/>
              </w:rPr>
              <w:t xml:space="preserve">Wielki Piec </w:t>
            </w:r>
          </w:p>
          <w:p w14:paraId="02D02A4B" w14:textId="77777777" w:rsidR="00894171" w:rsidRPr="00756CA2" w:rsidRDefault="00894171" w:rsidP="006B4F49">
            <w:pPr>
              <w:spacing w:after="0" w:line="240" w:lineRule="exact"/>
              <w:jc w:val="center"/>
              <w:rPr>
                <w:rFonts w:ascii="Arial" w:eastAsia="Times New Roman" w:hAnsi="Arial" w:cs="Arial"/>
                <w:b/>
                <w:sz w:val="18"/>
                <w:szCs w:val="18"/>
                <w:lang w:eastAsia="pl-PL"/>
              </w:rPr>
            </w:pPr>
            <w:r w:rsidRPr="00756CA2">
              <w:rPr>
                <w:rFonts w:ascii="Arial" w:eastAsia="Times New Roman" w:hAnsi="Arial" w:cs="Arial"/>
                <w:b/>
                <w:sz w:val="18"/>
                <w:szCs w:val="18"/>
                <w:lang w:eastAsia="pl-PL"/>
              </w:rPr>
              <w:t>nr 1</w:t>
            </w:r>
          </w:p>
        </w:tc>
        <w:tc>
          <w:tcPr>
            <w:tcW w:w="703" w:type="pct"/>
            <w:shd w:val="clear" w:color="auto" w:fill="D9D9D9" w:themeFill="background1" w:themeFillShade="D9"/>
            <w:vAlign w:val="center"/>
            <w:hideMark/>
          </w:tcPr>
          <w:p w14:paraId="06F32BD5" w14:textId="77777777" w:rsidR="00894171" w:rsidRPr="00756CA2" w:rsidRDefault="00894171" w:rsidP="006B4F49">
            <w:pPr>
              <w:spacing w:after="0" w:line="240" w:lineRule="exact"/>
              <w:jc w:val="center"/>
              <w:rPr>
                <w:rFonts w:ascii="Arial" w:eastAsia="Times New Roman" w:hAnsi="Arial" w:cs="Arial"/>
                <w:b/>
                <w:sz w:val="18"/>
                <w:szCs w:val="18"/>
                <w:lang w:eastAsia="pl-PL"/>
              </w:rPr>
            </w:pPr>
            <w:r w:rsidRPr="00756CA2">
              <w:rPr>
                <w:rFonts w:ascii="Arial" w:eastAsia="Times New Roman" w:hAnsi="Arial" w:cs="Arial"/>
                <w:b/>
                <w:sz w:val="18"/>
                <w:szCs w:val="18"/>
                <w:lang w:eastAsia="pl-PL"/>
              </w:rPr>
              <w:t>Wielki Piec nr 2</w:t>
            </w:r>
          </w:p>
        </w:tc>
        <w:tc>
          <w:tcPr>
            <w:tcW w:w="813" w:type="pct"/>
            <w:shd w:val="clear" w:color="auto" w:fill="D9D9D9" w:themeFill="background1" w:themeFillShade="D9"/>
            <w:vAlign w:val="center"/>
            <w:hideMark/>
          </w:tcPr>
          <w:p w14:paraId="39E540C8" w14:textId="77777777" w:rsidR="00894171" w:rsidRPr="00756CA2" w:rsidRDefault="00894171" w:rsidP="006B4F49">
            <w:pPr>
              <w:spacing w:after="0" w:line="240" w:lineRule="exact"/>
              <w:jc w:val="center"/>
              <w:rPr>
                <w:rFonts w:ascii="Arial" w:eastAsia="Times New Roman" w:hAnsi="Arial" w:cs="Arial"/>
                <w:b/>
                <w:sz w:val="18"/>
                <w:szCs w:val="18"/>
                <w:lang w:eastAsia="pl-PL"/>
              </w:rPr>
            </w:pPr>
            <w:r w:rsidRPr="00756CA2">
              <w:rPr>
                <w:rFonts w:ascii="Arial" w:eastAsia="Times New Roman" w:hAnsi="Arial" w:cs="Arial"/>
                <w:b/>
                <w:sz w:val="18"/>
                <w:szCs w:val="18"/>
                <w:lang w:eastAsia="pl-PL"/>
              </w:rPr>
              <w:t xml:space="preserve">Wielki Piec </w:t>
            </w:r>
          </w:p>
          <w:p w14:paraId="2AF2FE2F" w14:textId="77777777" w:rsidR="00894171" w:rsidRPr="00756CA2" w:rsidRDefault="00894171" w:rsidP="006B4F49">
            <w:pPr>
              <w:spacing w:after="0" w:line="240" w:lineRule="exact"/>
              <w:jc w:val="center"/>
              <w:rPr>
                <w:rFonts w:ascii="Arial" w:eastAsia="Times New Roman" w:hAnsi="Arial" w:cs="Arial"/>
                <w:b/>
                <w:sz w:val="18"/>
                <w:szCs w:val="18"/>
                <w:lang w:eastAsia="pl-PL"/>
              </w:rPr>
            </w:pPr>
            <w:r w:rsidRPr="00756CA2">
              <w:rPr>
                <w:rFonts w:ascii="Arial" w:eastAsia="Times New Roman" w:hAnsi="Arial" w:cs="Arial"/>
                <w:b/>
                <w:sz w:val="18"/>
                <w:szCs w:val="18"/>
                <w:lang w:eastAsia="pl-PL"/>
              </w:rPr>
              <w:t>nr 3</w:t>
            </w:r>
          </w:p>
        </w:tc>
      </w:tr>
      <w:tr w:rsidR="00894171" w:rsidRPr="00756CA2" w14:paraId="04096044" w14:textId="77777777" w:rsidTr="00894171">
        <w:trPr>
          <w:cantSplit/>
          <w:trHeight w:val="284"/>
          <w:jc w:val="center"/>
        </w:trPr>
        <w:tc>
          <w:tcPr>
            <w:tcW w:w="1940" w:type="pct"/>
            <w:vAlign w:val="center"/>
            <w:hideMark/>
          </w:tcPr>
          <w:p w14:paraId="00C2DC09" w14:textId="77777777" w:rsidR="00894171" w:rsidRPr="00756CA2" w:rsidRDefault="00894171" w:rsidP="006B4F49">
            <w:pPr>
              <w:spacing w:after="0" w:line="240" w:lineRule="exact"/>
              <w:rPr>
                <w:rFonts w:ascii="Arial" w:eastAsia="Times New Roman" w:hAnsi="Arial" w:cs="Arial"/>
                <w:sz w:val="18"/>
                <w:szCs w:val="18"/>
                <w:lang w:eastAsia="pl-PL"/>
              </w:rPr>
            </w:pPr>
            <w:r w:rsidRPr="00756CA2">
              <w:rPr>
                <w:rFonts w:ascii="Arial" w:eastAsia="Times New Roman" w:hAnsi="Arial" w:cs="Arial"/>
                <w:sz w:val="18"/>
                <w:szCs w:val="18"/>
                <w:lang w:eastAsia="pl-PL"/>
              </w:rPr>
              <w:t>Pojemność użyteczna</w:t>
            </w:r>
          </w:p>
        </w:tc>
        <w:tc>
          <w:tcPr>
            <w:tcW w:w="757" w:type="pct"/>
            <w:vAlign w:val="center"/>
            <w:hideMark/>
          </w:tcPr>
          <w:p w14:paraId="4E7FF765"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m</w:t>
            </w:r>
            <w:r w:rsidRPr="00756CA2">
              <w:rPr>
                <w:rFonts w:ascii="Arial" w:eastAsia="Times New Roman" w:hAnsi="Arial" w:cs="Arial"/>
                <w:sz w:val="18"/>
                <w:szCs w:val="18"/>
                <w:vertAlign w:val="superscript"/>
                <w:lang w:eastAsia="pl-PL"/>
              </w:rPr>
              <w:t>3</w:t>
            </w:r>
          </w:p>
        </w:tc>
        <w:tc>
          <w:tcPr>
            <w:tcW w:w="787" w:type="pct"/>
            <w:vAlign w:val="center"/>
            <w:hideMark/>
          </w:tcPr>
          <w:p w14:paraId="1E42CB64"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3 130</w:t>
            </w:r>
          </w:p>
        </w:tc>
        <w:tc>
          <w:tcPr>
            <w:tcW w:w="703" w:type="pct"/>
            <w:vAlign w:val="center"/>
            <w:hideMark/>
          </w:tcPr>
          <w:p w14:paraId="03817746"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3 600</w:t>
            </w:r>
          </w:p>
        </w:tc>
        <w:tc>
          <w:tcPr>
            <w:tcW w:w="813" w:type="pct"/>
            <w:vAlign w:val="center"/>
            <w:hideMark/>
          </w:tcPr>
          <w:p w14:paraId="18C977E6"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3 355</w:t>
            </w:r>
          </w:p>
        </w:tc>
      </w:tr>
      <w:tr w:rsidR="00894171" w:rsidRPr="00756CA2" w14:paraId="108EB323" w14:textId="77777777" w:rsidTr="00894171">
        <w:trPr>
          <w:cantSplit/>
          <w:trHeight w:val="284"/>
          <w:jc w:val="center"/>
        </w:trPr>
        <w:tc>
          <w:tcPr>
            <w:tcW w:w="1940" w:type="pct"/>
            <w:vAlign w:val="center"/>
            <w:hideMark/>
          </w:tcPr>
          <w:p w14:paraId="76BEBC88" w14:textId="77777777" w:rsidR="00894171" w:rsidRPr="00756CA2" w:rsidRDefault="00894171" w:rsidP="006B4F49">
            <w:pPr>
              <w:spacing w:after="0" w:line="240" w:lineRule="exact"/>
              <w:rPr>
                <w:rFonts w:ascii="Arial" w:eastAsia="Times New Roman" w:hAnsi="Arial" w:cs="Arial"/>
                <w:sz w:val="18"/>
                <w:szCs w:val="18"/>
                <w:lang w:eastAsia="pl-PL"/>
              </w:rPr>
            </w:pPr>
            <w:r w:rsidRPr="00756CA2">
              <w:rPr>
                <w:rFonts w:ascii="Arial" w:eastAsia="Times New Roman" w:hAnsi="Arial" w:cs="Arial"/>
                <w:sz w:val="18"/>
                <w:szCs w:val="18"/>
                <w:lang w:eastAsia="pl-PL"/>
              </w:rPr>
              <w:t>Średnica garu</w:t>
            </w:r>
          </w:p>
        </w:tc>
        <w:tc>
          <w:tcPr>
            <w:tcW w:w="757" w:type="pct"/>
            <w:vAlign w:val="center"/>
            <w:hideMark/>
          </w:tcPr>
          <w:p w14:paraId="0E53B794"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m</w:t>
            </w:r>
          </w:p>
        </w:tc>
        <w:tc>
          <w:tcPr>
            <w:tcW w:w="787" w:type="pct"/>
            <w:vAlign w:val="center"/>
            <w:hideMark/>
          </w:tcPr>
          <w:p w14:paraId="3CB65A25"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12</w:t>
            </w:r>
          </w:p>
        </w:tc>
        <w:tc>
          <w:tcPr>
            <w:tcW w:w="703" w:type="pct"/>
            <w:vAlign w:val="center"/>
            <w:hideMark/>
          </w:tcPr>
          <w:p w14:paraId="3AAD0BD1"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12</w:t>
            </w:r>
          </w:p>
        </w:tc>
        <w:tc>
          <w:tcPr>
            <w:tcW w:w="813" w:type="pct"/>
            <w:vAlign w:val="center"/>
            <w:hideMark/>
          </w:tcPr>
          <w:p w14:paraId="1BAB2A9E"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12</w:t>
            </w:r>
          </w:p>
        </w:tc>
      </w:tr>
      <w:tr w:rsidR="00894171" w:rsidRPr="00756CA2" w14:paraId="24804A16" w14:textId="77777777" w:rsidTr="00894171">
        <w:trPr>
          <w:cantSplit/>
          <w:trHeight w:val="284"/>
          <w:jc w:val="center"/>
        </w:trPr>
        <w:tc>
          <w:tcPr>
            <w:tcW w:w="1940" w:type="pct"/>
            <w:vAlign w:val="center"/>
            <w:hideMark/>
          </w:tcPr>
          <w:p w14:paraId="4D7B00FC" w14:textId="77777777" w:rsidR="00894171" w:rsidRPr="00756CA2" w:rsidRDefault="00894171" w:rsidP="006B4F49">
            <w:pPr>
              <w:spacing w:after="0" w:line="240" w:lineRule="exact"/>
              <w:rPr>
                <w:rFonts w:ascii="Arial" w:eastAsia="Times New Roman" w:hAnsi="Arial" w:cs="Arial"/>
                <w:sz w:val="18"/>
                <w:szCs w:val="18"/>
                <w:lang w:eastAsia="pl-PL"/>
              </w:rPr>
            </w:pPr>
            <w:r w:rsidRPr="00756CA2">
              <w:rPr>
                <w:rFonts w:ascii="Arial" w:eastAsia="Times New Roman" w:hAnsi="Arial" w:cs="Arial"/>
                <w:sz w:val="18"/>
                <w:szCs w:val="18"/>
                <w:lang w:eastAsia="pl-PL"/>
              </w:rPr>
              <w:t>Średnica gardzieli</w:t>
            </w:r>
          </w:p>
        </w:tc>
        <w:tc>
          <w:tcPr>
            <w:tcW w:w="757" w:type="pct"/>
            <w:vAlign w:val="center"/>
            <w:hideMark/>
          </w:tcPr>
          <w:p w14:paraId="02E19107"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m</w:t>
            </w:r>
          </w:p>
        </w:tc>
        <w:tc>
          <w:tcPr>
            <w:tcW w:w="787" w:type="pct"/>
            <w:vAlign w:val="center"/>
            <w:hideMark/>
          </w:tcPr>
          <w:p w14:paraId="228565FA"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9</w:t>
            </w:r>
          </w:p>
        </w:tc>
        <w:tc>
          <w:tcPr>
            <w:tcW w:w="703" w:type="pct"/>
            <w:vAlign w:val="center"/>
            <w:hideMark/>
          </w:tcPr>
          <w:p w14:paraId="72A5F6A5"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10</w:t>
            </w:r>
          </w:p>
        </w:tc>
        <w:tc>
          <w:tcPr>
            <w:tcW w:w="813" w:type="pct"/>
            <w:vAlign w:val="center"/>
            <w:hideMark/>
          </w:tcPr>
          <w:p w14:paraId="63F40C14"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9</w:t>
            </w:r>
          </w:p>
        </w:tc>
      </w:tr>
      <w:tr w:rsidR="00894171" w:rsidRPr="00756CA2" w14:paraId="21375348" w14:textId="77777777" w:rsidTr="00894171">
        <w:trPr>
          <w:cantSplit/>
          <w:trHeight w:val="284"/>
          <w:jc w:val="center"/>
        </w:trPr>
        <w:tc>
          <w:tcPr>
            <w:tcW w:w="1940" w:type="pct"/>
            <w:vAlign w:val="center"/>
            <w:hideMark/>
          </w:tcPr>
          <w:p w14:paraId="68A6FA44" w14:textId="77777777" w:rsidR="00894171" w:rsidRPr="00756CA2" w:rsidRDefault="00894171" w:rsidP="006B4F49">
            <w:pPr>
              <w:spacing w:after="0" w:line="240" w:lineRule="exact"/>
              <w:rPr>
                <w:rFonts w:ascii="Arial" w:eastAsia="Times New Roman" w:hAnsi="Arial" w:cs="Arial"/>
                <w:sz w:val="18"/>
                <w:szCs w:val="18"/>
                <w:lang w:eastAsia="pl-PL"/>
              </w:rPr>
            </w:pPr>
            <w:r w:rsidRPr="00756CA2">
              <w:rPr>
                <w:rFonts w:ascii="Arial" w:eastAsia="Times New Roman" w:hAnsi="Arial" w:cs="Arial"/>
                <w:sz w:val="18"/>
                <w:szCs w:val="18"/>
                <w:lang w:eastAsia="pl-PL"/>
              </w:rPr>
              <w:t>Wydajność maksymalna</w:t>
            </w:r>
          </w:p>
        </w:tc>
        <w:tc>
          <w:tcPr>
            <w:tcW w:w="757" w:type="pct"/>
            <w:vAlign w:val="center"/>
            <w:hideMark/>
          </w:tcPr>
          <w:p w14:paraId="68DBFF75"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Mg/a</w:t>
            </w:r>
          </w:p>
        </w:tc>
        <w:tc>
          <w:tcPr>
            <w:tcW w:w="787" w:type="pct"/>
            <w:vAlign w:val="center"/>
            <w:hideMark/>
          </w:tcPr>
          <w:p w14:paraId="5AE415E7"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2 200 000</w:t>
            </w:r>
          </w:p>
        </w:tc>
        <w:tc>
          <w:tcPr>
            <w:tcW w:w="703" w:type="pct"/>
            <w:vAlign w:val="center"/>
            <w:hideMark/>
          </w:tcPr>
          <w:p w14:paraId="7B29160E"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2 600 000</w:t>
            </w:r>
          </w:p>
        </w:tc>
        <w:tc>
          <w:tcPr>
            <w:tcW w:w="813" w:type="pct"/>
            <w:vAlign w:val="center"/>
            <w:hideMark/>
          </w:tcPr>
          <w:p w14:paraId="724020CD"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2 200 000</w:t>
            </w:r>
          </w:p>
        </w:tc>
      </w:tr>
      <w:tr w:rsidR="00894171" w:rsidRPr="00756CA2" w14:paraId="1B889C97" w14:textId="77777777" w:rsidTr="00894171">
        <w:trPr>
          <w:cantSplit/>
          <w:trHeight w:val="284"/>
          <w:jc w:val="center"/>
        </w:trPr>
        <w:tc>
          <w:tcPr>
            <w:tcW w:w="1940" w:type="pct"/>
            <w:vAlign w:val="center"/>
            <w:hideMark/>
          </w:tcPr>
          <w:p w14:paraId="6282BFE7" w14:textId="77777777" w:rsidR="00894171" w:rsidRPr="00756CA2" w:rsidRDefault="00894171" w:rsidP="006B4F49">
            <w:pPr>
              <w:spacing w:after="0" w:line="240" w:lineRule="exact"/>
              <w:rPr>
                <w:rFonts w:ascii="Arial" w:eastAsia="Times New Roman" w:hAnsi="Arial" w:cs="Arial"/>
                <w:sz w:val="18"/>
                <w:szCs w:val="18"/>
                <w:lang w:eastAsia="pl-PL"/>
              </w:rPr>
            </w:pPr>
            <w:r w:rsidRPr="00756CA2">
              <w:rPr>
                <w:rFonts w:ascii="Arial" w:eastAsia="Times New Roman" w:hAnsi="Arial" w:cs="Arial"/>
                <w:sz w:val="18"/>
                <w:szCs w:val="18"/>
                <w:lang w:eastAsia="pl-PL"/>
              </w:rPr>
              <w:t>Typ aparatu zasypowego</w:t>
            </w:r>
          </w:p>
        </w:tc>
        <w:tc>
          <w:tcPr>
            <w:tcW w:w="757" w:type="pct"/>
            <w:vAlign w:val="center"/>
            <w:hideMark/>
          </w:tcPr>
          <w:p w14:paraId="4D08FD73"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w:t>
            </w:r>
          </w:p>
        </w:tc>
        <w:tc>
          <w:tcPr>
            <w:tcW w:w="787" w:type="pct"/>
            <w:vAlign w:val="center"/>
            <w:hideMark/>
          </w:tcPr>
          <w:p w14:paraId="6CEFFA45"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 xml:space="preserve">bezstożkowy </w:t>
            </w:r>
          </w:p>
          <w:p w14:paraId="4D610C92"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Wurth</w:t>
            </w:r>
          </w:p>
        </w:tc>
        <w:tc>
          <w:tcPr>
            <w:tcW w:w="703" w:type="pct"/>
            <w:vAlign w:val="center"/>
            <w:hideMark/>
          </w:tcPr>
          <w:p w14:paraId="1F2C1F46"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 xml:space="preserve">bezstożkowy </w:t>
            </w:r>
          </w:p>
          <w:p w14:paraId="7AB878EC"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Wurth</w:t>
            </w:r>
          </w:p>
        </w:tc>
        <w:tc>
          <w:tcPr>
            <w:tcW w:w="813" w:type="pct"/>
            <w:vAlign w:val="center"/>
            <w:hideMark/>
          </w:tcPr>
          <w:p w14:paraId="1203F44B"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 xml:space="preserve">bezstożkowy </w:t>
            </w:r>
          </w:p>
          <w:p w14:paraId="3CBF8CC8"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Wurth</w:t>
            </w:r>
          </w:p>
        </w:tc>
      </w:tr>
      <w:tr w:rsidR="00894171" w:rsidRPr="00756CA2" w14:paraId="5D8EDDBB" w14:textId="77777777" w:rsidTr="00894171">
        <w:trPr>
          <w:cantSplit/>
          <w:trHeight w:val="284"/>
          <w:jc w:val="center"/>
        </w:trPr>
        <w:tc>
          <w:tcPr>
            <w:tcW w:w="1940" w:type="pct"/>
            <w:vAlign w:val="center"/>
            <w:hideMark/>
          </w:tcPr>
          <w:p w14:paraId="62EC0EB7" w14:textId="77777777" w:rsidR="00894171" w:rsidRPr="00756CA2" w:rsidRDefault="00894171" w:rsidP="006B4F49">
            <w:pPr>
              <w:spacing w:after="0" w:line="240" w:lineRule="exact"/>
              <w:rPr>
                <w:rFonts w:ascii="Arial" w:eastAsia="Times New Roman" w:hAnsi="Arial" w:cs="Arial"/>
                <w:sz w:val="18"/>
                <w:szCs w:val="18"/>
                <w:lang w:eastAsia="pl-PL"/>
              </w:rPr>
            </w:pPr>
            <w:r w:rsidRPr="00756CA2">
              <w:rPr>
                <w:rFonts w:ascii="Arial" w:eastAsia="Times New Roman" w:hAnsi="Arial" w:cs="Arial"/>
                <w:sz w:val="18"/>
                <w:szCs w:val="18"/>
                <w:lang w:eastAsia="pl-PL"/>
              </w:rPr>
              <w:t>Średnica dysz gorącego powietrza</w:t>
            </w:r>
          </w:p>
        </w:tc>
        <w:tc>
          <w:tcPr>
            <w:tcW w:w="757" w:type="pct"/>
            <w:vAlign w:val="center"/>
            <w:hideMark/>
          </w:tcPr>
          <w:p w14:paraId="14FD75B9"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mm</w:t>
            </w:r>
          </w:p>
        </w:tc>
        <w:tc>
          <w:tcPr>
            <w:tcW w:w="787" w:type="pct"/>
            <w:vAlign w:val="center"/>
            <w:hideMark/>
          </w:tcPr>
          <w:p w14:paraId="5A99FB9E"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130</w:t>
            </w:r>
          </w:p>
        </w:tc>
        <w:tc>
          <w:tcPr>
            <w:tcW w:w="703" w:type="pct"/>
            <w:vAlign w:val="center"/>
            <w:hideMark/>
          </w:tcPr>
          <w:p w14:paraId="6056CC31"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130</w:t>
            </w:r>
          </w:p>
        </w:tc>
        <w:tc>
          <w:tcPr>
            <w:tcW w:w="813" w:type="pct"/>
            <w:vAlign w:val="center"/>
            <w:hideMark/>
          </w:tcPr>
          <w:p w14:paraId="7CE44DF0"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130</w:t>
            </w:r>
          </w:p>
        </w:tc>
      </w:tr>
      <w:tr w:rsidR="00894171" w:rsidRPr="00756CA2" w14:paraId="5FAB615D" w14:textId="77777777" w:rsidTr="00894171">
        <w:trPr>
          <w:cantSplit/>
          <w:trHeight w:val="284"/>
          <w:jc w:val="center"/>
        </w:trPr>
        <w:tc>
          <w:tcPr>
            <w:tcW w:w="1940" w:type="pct"/>
            <w:vAlign w:val="center"/>
            <w:hideMark/>
          </w:tcPr>
          <w:p w14:paraId="4CDD3E5A" w14:textId="77777777" w:rsidR="00894171" w:rsidRPr="00756CA2" w:rsidRDefault="00894171" w:rsidP="006B4F49">
            <w:pPr>
              <w:spacing w:after="0" w:line="240" w:lineRule="exact"/>
              <w:rPr>
                <w:rFonts w:ascii="Arial" w:eastAsia="Times New Roman" w:hAnsi="Arial" w:cs="Arial"/>
                <w:sz w:val="18"/>
                <w:szCs w:val="18"/>
                <w:lang w:eastAsia="pl-PL"/>
              </w:rPr>
            </w:pPr>
            <w:r w:rsidRPr="00756CA2">
              <w:rPr>
                <w:rFonts w:ascii="Arial" w:eastAsia="Times New Roman" w:hAnsi="Arial" w:cs="Arial"/>
                <w:sz w:val="18"/>
                <w:szCs w:val="18"/>
                <w:lang w:eastAsia="pl-PL"/>
              </w:rPr>
              <w:t>Ilość dysz gorącego powietrza</w:t>
            </w:r>
          </w:p>
        </w:tc>
        <w:tc>
          <w:tcPr>
            <w:tcW w:w="757" w:type="pct"/>
            <w:vAlign w:val="center"/>
            <w:hideMark/>
          </w:tcPr>
          <w:p w14:paraId="5EADE05B"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szt.</w:t>
            </w:r>
          </w:p>
        </w:tc>
        <w:tc>
          <w:tcPr>
            <w:tcW w:w="787" w:type="pct"/>
            <w:vAlign w:val="center"/>
            <w:hideMark/>
          </w:tcPr>
          <w:p w14:paraId="4F84DED8"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32</w:t>
            </w:r>
          </w:p>
        </w:tc>
        <w:tc>
          <w:tcPr>
            <w:tcW w:w="703" w:type="pct"/>
            <w:vAlign w:val="center"/>
            <w:hideMark/>
          </w:tcPr>
          <w:p w14:paraId="3765F1DD"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32</w:t>
            </w:r>
          </w:p>
        </w:tc>
        <w:tc>
          <w:tcPr>
            <w:tcW w:w="813" w:type="pct"/>
            <w:vAlign w:val="center"/>
            <w:hideMark/>
          </w:tcPr>
          <w:p w14:paraId="5CFC8C9E"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32</w:t>
            </w:r>
          </w:p>
        </w:tc>
      </w:tr>
      <w:tr w:rsidR="00894171" w:rsidRPr="00756CA2" w14:paraId="5824CF1A" w14:textId="77777777" w:rsidTr="00894171">
        <w:trPr>
          <w:cantSplit/>
          <w:trHeight w:val="284"/>
          <w:jc w:val="center"/>
        </w:trPr>
        <w:tc>
          <w:tcPr>
            <w:tcW w:w="1940" w:type="pct"/>
            <w:vAlign w:val="center"/>
            <w:hideMark/>
          </w:tcPr>
          <w:p w14:paraId="4CC31011" w14:textId="77777777" w:rsidR="00894171" w:rsidRPr="00756CA2" w:rsidRDefault="00894171" w:rsidP="006B4F49">
            <w:pPr>
              <w:spacing w:after="0" w:line="240" w:lineRule="exact"/>
              <w:rPr>
                <w:rFonts w:ascii="Arial" w:eastAsia="Times New Roman" w:hAnsi="Arial" w:cs="Arial"/>
                <w:sz w:val="18"/>
                <w:szCs w:val="18"/>
                <w:lang w:eastAsia="pl-PL"/>
              </w:rPr>
            </w:pPr>
            <w:r w:rsidRPr="00756CA2">
              <w:rPr>
                <w:rFonts w:ascii="Arial" w:eastAsia="Times New Roman" w:hAnsi="Arial" w:cs="Arial"/>
                <w:sz w:val="18"/>
                <w:szCs w:val="18"/>
                <w:lang w:eastAsia="pl-PL"/>
              </w:rPr>
              <w:t>Ilość otworów spustowych</w:t>
            </w:r>
          </w:p>
        </w:tc>
        <w:tc>
          <w:tcPr>
            <w:tcW w:w="757" w:type="pct"/>
            <w:vAlign w:val="center"/>
            <w:hideMark/>
          </w:tcPr>
          <w:p w14:paraId="724C2980"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szt.</w:t>
            </w:r>
          </w:p>
        </w:tc>
        <w:tc>
          <w:tcPr>
            <w:tcW w:w="787" w:type="pct"/>
            <w:vAlign w:val="center"/>
            <w:hideMark/>
          </w:tcPr>
          <w:p w14:paraId="6EE0FEB8"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4</w:t>
            </w:r>
          </w:p>
        </w:tc>
        <w:tc>
          <w:tcPr>
            <w:tcW w:w="703" w:type="pct"/>
            <w:vAlign w:val="center"/>
            <w:hideMark/>
          </w:tcPr>
          <w:p w14:paraId="4898D659"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4</w:t>
            </w:r>
          </w:p>
        </w:tc>
        <w:tc>
          <w:tcPr>
            <w:tcW w:w="813" w:type="pct"/>
            <w:vAlign w:val="center"/>
            <w:hideMark/>
          </w:tcPr>
          <w:p w14:paraId="2A63F7C3"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4</w:t>
            </w:r>
          </w:p>
        </w:tc>
      </w:tr>
      <w:tr w:rsidR="00894171" w:rsidRPr="00756CA2" w14:paraId="5478C12C" w14:textId="77777777" w:rsidTr="00894171">
        <w:trPr>
          <w:cantSplit/>
          <w:trHeight w:val="284"/>
          <w:jc w:val="center"/>
        </w:trPr>
        <w:tc>
          <w:tcPr>
            <w:tcW w:w="1940" w:type="pct"/>
            <w:vAlign w:val="center"/>
            <w:hideMark/>
          </w:tcPr>
          <w:p w14:paraId="1729FB6E" w14:textId="77777777" w:rsidR="00894171" w:rsidRPr="00756CA2" w:rsidRDefault="00894171" w:rsidP="006B4F49">
            <w:pPr>
              <w:spacing w:after="0" w:line="240" w:lineRule="exact"/>
              <w:rPr>
                <w:rFonts w:ascii="Arial" w:eastAsia="Times New Roman" w:hAnsi="Arial" w:cs="Arial"/>
                <w:sz w:val="18"/>
                <w:szCs w:val="18"/>
                <w:lang w:eastAsia="pl-PL"/>
              </w:rPr>
            </w:pPr>
            <w:r w:rsidRPr="00756CA2">
              <w:rPr>
                <w:rFonts w:ascii="Arial" w:eastAsia="Times New Roman" w:hAnsi="Arial" w:cs="Arial"/>
                <w:sz w:val="18"/>
                <w:szCs w:val="18"/>
                <w:lang w:eastAsia="pl-PL"/>
              </w:rPr>
              <w:t>Głębokość otworów spustowych</w:t>
            </w:r>
          </w:p>
        </w:tc>
        <w:tc>
          <w:tcPr>
            <w:tcW w:w="757" w:type="pct"/>
            <w:vAlign w:val="center"/>
            <w:hideMark/>
          </w:tcPr>
          <w:p w14:paraId="409F5C6A"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m</w:t>
            </w:r>
          </w:p>
        </w:tc>
        <w:tc>
          <w:tcPr>
            <w:tcW w:w="787" w:type="pct"/>
            <w:vAlign w:val="center"/>
            <w:hideMark/>
          </w:tcPr>
          <w:p w14:paraId="3CA923DA"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2,4</w:t>
            </w:r>
          </w:p>
        </w:tc>
        <w:tc>
          <w:tcPr>
            <w:tcW w:w="703" w:type="pct"/>
            <w:vAlign w:val="center"/>
            <w:hideMark/>
          </w:tcPr>
          <w:p w14:paraId="3FD137C4"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2,4</w:t>
            </w:r>
          </w:p>
        </w:tc>
        <w:tc>
          <w:tcPr>
            <w:tcW w:w="813" w:type="pct"/>
            <w:vAlign w:val="center"/>
            <w:hideMark/>
          </w:tcPr>
          <w:p w14:paraId="58551E50"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2,4</w:t>
            </w:r>
          </w:p>
        </w:tc>
      </w:tr>
      <w:tr w:rsidR="00894171" w:rsidRPr="00756CA2" w14:paraId="24BAF39C" w14:textId="77777777" w:rsidTr="00894171">
        <w:trPr>
          <w:cantSplit/>
          <w:trHeight w:val="284"/>
          <w:jc w:val="center"/>
        </w:trPr>
        <w:tc>
          <w:tcPr>
            <w:tcW w:w="1940" w:type="pct"/>
            <w:vAlign w:val="center"/>
            <w:hideMark/>
          </w:tcPr>
          <w:p w14:paraId="37979438" w14:textId="77777777" w:rsidR="00894171" w:rsidRPr="00756CA2" w:rsidRDefault="00894171" w:rsidP="006B4F49">
            <w:pPr>
              <w:spacing w:after="0" w:line="240" w:lineRule="exact"/>
              <w:rPr>
                <w:rFonts w:ascii="Arial" w:eastAsia="Times New Roman" w:hAnsi="Arial" w:cs="Arial"/>
                <w:sz w:val="18"/>
                <w:szCs w:val="18"/>
                <w:lang w:eastAsia="pl-PL"/>
              </w:rPr>
            </w:pPr>
            <w:r w:rsidRPr="00756CA2">
              <w:rPr>
                <w:rFonts w:ascii="Arial" w:eastAsia="Times New Roman" w:hAnsi="Arial" w:cs="Arial"/>
                <w:sz w:val="18"/>
                <w:szCs w:val="18"/>
                <w:lang w:eastAsia="pl-PL"/>
              </w:rPr>
              <w:t>Ilość koryt głównych</w:t>
            </w:r>
          </w:p>
        </w:tc>
        <w:tc>
          <w:tcPr>
            <w:tcW w:w="757" w:type="pct"/>
            <w:vAlign w:val="center"/>
            <w:hideMark/>
          </w:tcPr>
          <w:p w14:paraId="4D1DFD03"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szt.</w:t>
            </w:r>
          </w:p>
        </w:tc>
        <w:tc>
          <w:tcPr>
            <w:tcW w:w="787" w:type="pct"/>
            <w:vAlign w:val="center"/>
            <w:hideMark/>
          </w:tcPr>
          <w:p w14:paraId="12803FAC"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4</w:t>
            </w:r>
          </w:p>
        </w:tc>
        <w:tc>
          <w:tcPr>
            <w:tcW w:w="703" w:type="pct"/>
            <w:vAlign w:val="center"/>
            <w:hideMark/>
          </w:tcPr>
          <w:p w14:paraId="5D176C52"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4</w:t>
            </w:r>
          </w:p>
        </w:tc>
        <w:tc>
          <w:tcPr>
            <w:tcW w:w="813" w:type="pct"/>
            <w:vAlign w:val="center"/>
            <w:hideMark/>
          </w:tcPr>
          <w:p w14:paraId="66A36086"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4</w:t>
            </w:r>
          </w:p>
        </w:tc>
      </w:tr>
      <w:tr w:rsidR="00894171" w:rsidRPr="00756CA2" w14:paraId="3C5C3995" w14:textId="77777777" w:rsidTr="00894171">
        <w:trPr>
          <w:cantSplit/>
          <w:trHeight w:val="284"/>
          <w:jc w:val="center"/>
        </w:trPr>
        <w:tc>
          <w:tcPr>
            <w:tcW w:w="1940" w:type="pct"/>
            <w:vAlign w:val="center"/>
            <w:hideMark/>
          </w:tcPr>
          <w:p w14:paraId="332075F9" w14:textId="77777777" w:rsidR="00894171" w:rsidRPr="00756CA2" w:rsidRDefault="00894171" w:rsidP="006B4F49">
            <w:pPr>
              <w:spacing w:after="0" w:line="240" w:lineRule="exact"/>
              <w:rPr>
                <w:rFonts w:ascii="Arial" w:eastAsia="Times New Roman" w:hAnsi="Arial" w:cs="Arial"/>
                <w:sz w:val="18"/>
                <w:szCs w:val="18"/>
                <w:lang w:eastAsia="pl-PL"/>
              </w:rPr>
            </w:pPr>
            <w:r w:rsidRPr="00756CA2">
              <w:rPr>
                <w:rFonts w:ascii="Arial" w:eastAsia="Times New Roman" w:hAnsi="Arial" w:cs="Arial"/>
                <w:sz w:val="18"/>
                <w:szCs w:val="18"/>
                <w:lang w:eastAsia="pl-PL"/>
              </w:rPr>
              <w:t>Ilość rynien żużlowych</w:t>
            </w:r>
          </w:p>
        </w:tc>
        <w:tc>
          <w:tcPr>
            <w:tcW w:w="757" w:type="pct"/>
            <w:vAlign w:val="center"/>
            <w:hideMark/>
          </w:tcPr>
          <w:p w14:paraId="7F5AA42D"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szt.</w:t>
            </w:r>
          </w:p>
        </w:tc>
        <w:tc>
          <w:tcPr>
            <w:tcW w:w="787" w:type="pct"/>
            <w:vAlign w:val="center"/>
            <w:hideMark/>
          </w:tcPr>
          <w:p w14:paraId="53594091"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4</w:t>
            </w:r>
          </w:p>
        </w:tc>
        <w:tc>
          <w:tcPr>
            <w:tcW w:w="703" w:type="pct"/>
            <w:vAlign w:val="center"/>
            <w:hideMark/>
          </w:tcPr>
          <w:p w14:paraId="220EDC03"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4</w:t>
            </w:r>
          </w:p>
        </w:tc>
        <w:tc>
          <w:tcPr>
            <w:tcW w:w="813" w:type="pct"/>
            <w:vAlign w:val="center"/>
            <w:hideMark/>
          </w:tcPr>
          <w:p w14:paraId="2F1B10B2"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4</w:t>
            </w:r>
          </w:p>
        </w:tc>
      </w:tr>
      <w:tr w:rsidR="00894171" w:rsidRPr="00756CA2" w14:paraId="3EDB8F39" w14:textId="77777777" w:rsidTr="00894171">
        <w:trPr>
          <w:cantSplit/>
          <w:trHeight w:val="284"/>
          <w:jc w:val="center"/>
        </w:trPr>
        <w:tc>
          <w:tcPr>
            <w:tcW w:w="1940" w:type="pct"/>
            <w:vAlign w:val="center"/>
            <w:hideMark/>
          </w:tcPr>
          <w:p w14:paraId="3919D675" w14:textId="77777777" w:rsidR="00894171" w:rsidRPr="00756CA2" w:rsidRDefault="00894171" w:rsidP="006B4F49">
            <w:pPr>
              <w:spacing w:after="0" w:line="240" w:lineRule="exact"/>
              <w:rPr>
                <w:rFonts w:ascii="Arial" w:eastAsia="Times New Roman" w:hAnsi="Arial" w:cs="Arial"/>
                <w:sz w:val="18"/>
                <w:szCs w:val="18"/>
                <w:lang w:eastAsia="pl-PL"/>
              </w:rPr>
            </w:pPr>
            <w:r w:rsidRPr="00756CA2">
              <w:rPr>
                <w:rFonts w:ascii="Arial" w:eastAsia="Times New Roman" w:hAnsi="Arial" w:cs="Arial"/>
                <w:sz w:val="18"/>
                <w:szCs w:val="18"/>
                <w:lang w:eastAsia="pl-PL"/>
              </w:rPr>
              <w:t>Temperatura procesu</w:t>
            </w:r>
          </w:p>
        </w:tc>
        <w:tc>
          <w:tcPr>
            <w:tcW w:w="757" w:type="pct"/>
            <w:vAlign w:val="center"/>
            <w:hideMark/>
          </w:tcPr>
          <w:p w14:paraId="2F450B5D"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ºC</w:t>
            </w:r>
          </w:p>
        </w:tc>
        <w:tc>
          <w:tcPr>
            <w:tcW w:w="787" w:type="pct"/>
            <w:vAlign w:val="center"/>
            <w:hideMark/>
          </w:tcPr>
          <w:p w14:paraId="06D1C5DB"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2 300</w:t>
            </w:r>
          </w:p>
        </w:tc>
        <w:tc>
          <w:tcPr>
            <w:tcW w:w="703" w:type="pct"/>
            <w:vAlign w:val="center"/>
            <w:hideMark/>
          </w:tcPr>
          <w:p w14:paraId="38A01895"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2 300</w:t>
            </w:r>
          </w:p>
        </w:tc>
        <w:tc>
          <w:tcPr>
            <w:tcW w:w="813" w:type="pct"/>
            <w:vAlign w:val="center"/>
            <w:hideMark/>
          </w:tcPr>
          <w:p w14:paraId="70DBE48B" w14:textId="77777777" w:rsidR="00894171" w:rsidRPr="00756CA2" w:rsidRDefault="00894171" w:rsidP="006B4F49">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2 300</w:t>
            </w:r>
          </w:p>
        </w:tc>
      </w:tr>
    </w:tbl>
    <w:p w14:paraId="7E0A30AF" w14:textId="727C6F3B" w:rsidR="00894171" w:rsidRPr="00894171" w:rsidRDefault="00894171" w:rsidP="001A5B71">
      <w:pPr>
        <w:pStyle w:val="Tekstpodstawowywcity"/>
        <w:spacing w:before="240" w:after="240" w:line="320" w:lineRule="exact"/>
        <w:jc w:val="left"/>
        <w:rPr>
          <w:rFonts w:ascii="Arial" w:hAnsi="Arial" w:cs="Arial"/>
          <w:i w:val="0"/>
          <w:color w:val="auto"/>
        </w:rPr>
      </w:pPr>
      <w:r w:rsidRPr="00894171">
        <w:rPr>
          <w:rFonts w:ascii="Arial" w:hAnsi="Arial" w:cs="Arial"/>
          <w:i w:val="0"/>
          <w:color w:val="auto"/>
        </w:rPr>
        <w:t>Wokół każdego wielkiego pieca usytuowana jest okrągła hala lejnicza</w:t>
      </w:r>
      <w:r w:rsidR="00FC74D5">
        <w:rPr>
          <w:rFonts w:ascii="Arial" w:hAnsi="Arial" w:cs="Arial"/>
          <w:i w:val="0"/>
          <w:color w:val="auto"/>
        </w:rPr>
        <w:t>,</w:t>
      </w:r>
      <w:r w:rsidRPr="00894171">
        <w:rPr>
          <w:rFonts w:ascii="Arial" w:hAnsi="Arial" w:cs="Arial"/>
          <w:i w:val="0"/>
          <w:color w:val="auto"/>
        </w:rPr>
        <w:t xml:space="preserve"> o średnicy 76</w:t>
      </w:r>
      <w:r w:rsidR="007A4737">
        <w:rPr>
          <w:rFonts w:ascii="Arial" w:hAnsi="Arial" w:cs="Arial"/>
          <w:i w:val="0"/>
          <w:color w:val="auto"/>
        </w:rPr>
        <w:t> </w:t>
      </w:r>
      <w:r w:rsidRPr="00894171">
        <w:rPr>
          <w:rFonts w:ascii="Arial" w:hAnsi="Arial" w:cs="Arial"/>
          <w:i w:val="0"/>
          <w:color w:val="auto"/>
        </w:rPr>
        <w:t>m</w:t>
      </w:r>
      <w:r w:rsidR="00FC74D5">
        <w:rPr>
          <w:rFonts w:ascii="Arial" w:hAnsi="Arial" w:cs="Arial"/>
          <w:i w:val="0"/>
          <w:color w:val="auto"/>
        </w:rPr>
        <w:t>,</w:t>
      </w:r>
      <w:r w:rsidRPr="00894171">
        <w:rPr>
          <w:rFonts w:ascii="Arial" w:hAnsi="Arial" w:cs="Arial"/>
          <w:i w:val="0"/>
          <w:color w:val="auto"/>
        </w:rPr>
        <w:t xml:space="preserve"> wyposażona w suwnice</w:t>
      </w:r>
      <w:r w:rsidR="00FC74D5">
        <w:rPr>
          <w:rFonts w:ascii="Arial" w:hAnsi="Arial" w:cs="Arial"/>
          <w:i w:val="0"/>
          <w:color w:val="auto"/>
        </w:rPr>
        <w:t>,</w:t>
      </w:r>
      <w:r w:rsidRPr="00894171">
        <w:rPr>
          <w:rFonts w:ascii="Arial" w:hAnsi="Arial" w:cs="Arial"/>
          <w:i w:val="0"/>
          <w:color w:val="auto"/>
        </w:rPr>
        <w:t xml:space="preserve"> poruszające się po okręgu. Załadunek surowców prowadzony jest od góry przez gardziel pieca</w:t>
      </w:r>
      <w:r w:rsidR="005851FE">
        <w:rPr>
          <w:rFonts w:ascii="Arial" w:hAnsi="Arial" w:cs="Arial"/>
          <w:i w:val="0"/>
          <w:color w:val="auto"/>
        </w:rPr>
        <w:t>,</w:t>
      </w:r>
      <w:r w:rsidRPr="00894171">
        <w:rPr>
          <w:rFonts w:ascii="Arial" w:hAnsi="Arial" w:cs="Arial"/>
          <w:i w:val="0"/>
          <w:color w:val="auto"/>
        </w:rPr>
        <w:t xml:space="preserve"> przechodząc stopniowo do dołu. Gorące powietrze nagrzewane jest w czterech nagrzewnicach indywidualn</w:t>
      </w:r>
      <w:r w:rsidR="009C2ABB">
        <w:rPr>
          <w:rFonts w:ascii="Arial" w:hAnsi="Arial" w:cs="Arial"/>
          <w:i w:val="0"/>
          <w:color w:val="auto"/>
        </w:rPr>
        <w:t>ych</w:t>
      </w:r>
      <w:r w:rsidRPr="00894171">
        <w:rPr>
          <w:rFonts w:ascii="Arial" w:hAnsi="Arial" w:cs="Arial"/>
          <w:i w:val="0"/>
          <w:color w:val="auto"/>
        </w:rPr>
        <w:t xml:space="preserve"> dla</w:t>
      </w:r>
      <w:r w:rsidR="007A4737">
        <w:rPr>
          <w:rFonts w:ascii="Arial" w:hAnsi="Arial" w:cs="Arial"/>
          <w:i w:val="0"/>
          <w:color w:val="auto"/>
        </w:rPr>
        <w:t> </w:t>
      </w:r>
      <w:r w:rsidRPr="00894171">
        <w:rPr>
          <w:rFonts w:ascii="Arial" w:hAnsi="Arial" w:cs="Arial"/>
          <w:i w:val="0"/>
          <w:color w:val="auto"/>
        </w:rPr>
        <w:t>każdego pieca, opalanych mieszanką gazu koksowniczego i wielkopiecowego.</w:t>
      </w:r>
    </w:p>
    <w:p w14:paraId="67FA9F49" w14:textId="77777777" w:rsidR="00894171" w:rsidRPr="00894171" w:rsidRDefault="00894171" w:rsidP="007A4737">
      <w:pPr>
        <w:pStyle w:val="Tekstpodstawowywcity"/>
        <w:spacing w:line="320" w:lineRule="exact"/>
        <w:jc w:val="left"/>
        <w:rPr>
          <w:rFonts w:ascii="Arial" w:hAnsi="Arial" w:cs="Arial"/>
          <w:i w:val="0"/>
          <w:color w:val="auto"/>
        </w:rPr>
      </w:pPr>
      <w:r w:rsidRPr="00894171">
        <w:rPr>
          <w:rFonts w:ascii="Arial" w:hAnsi="Arial" w:cs="Arial"/>
          <w:i w:val="0"/>
          <w:color w:val="auto"/>
        </w:rPr>
        <w:t>Parametry techniczne nagrzewnic dmuchu wielkopiecowego:</w:t>
      </w:r>
    </w:p>
    <w:p w14:paraId="14BD9B26" w14:textId="77777777" w:rsidR="00894171" w:rsidRPr="00894171" w:rsidRDefault="00894171" w:rsidP="007A4737">
      <w:pPr>
        <w:pStyle w:val="Tekstpodstawowywcity"/>
        <w:spacing w:line="320" w:lineRule="exact"/>
        <w:jc w:val="left"/>
        <w:rPr>
          <w:rFonts w:ascii="Arial" w:hAnsi="Arial" w:cs="Arial"/>
          <w:i w:val="0"/>
          <w:color w:val="auto"/>
        </w:rPr>
      </w:pPr>
      <w:r w:rsidRPr="00894171">
        <w:rPr>
          <w:rFonts w:ascii="Arial" w:hAnsi="Arial" w:cs="Arial"/>
          <w:i w:val="0"/>
          <w:color w:val="auto"/>
        </w:rPr>
        <w:t>Powierzchnia grzewcza</w:t>
      </w:r>
      <w:r w:rsidRPr="00894171">
        <w:rPr>
          <w:rFonts w:ascii="Arial" w:hAnsi="Arial" w:cs="Arial"/>
          <w:i w:val="0"/>
          <w:color w:val="auto"/>
        </w:rPr>
        <w:tab/>
      </w:r>
      <w:r w:rsidRPr="00894171">
        <w:rPr>
          <w:rFonts w:ascii="Arial" w:hAnsi="Arial" w:cs="Arial"/>
          <w:i w:val="0"/>
          <w:color w:val="auto"/>
        </w:rPr>
        <w:tab/>
      </w:r>
      <w:r w:rsidRPr="00894171">
        <w:rPr>
          <w:rFonts w:ascii="Arial" w:hAnsi="Arial" w:cs="Arial"/>
          <w:i w:val="0"/>
          <w:color w:val="auto"/>
        </w:rPr>
        <w:tab/>
      </w:r>
      <w:r w:rsidRPr="00894171">
        <w:rPr>
          <w:rFonts w:ascii="Arial" w:hAnsi="Arial" w:cs="Arial"/>
          <w:i w:val="0"/>
          <w:color w:val="auto"/>
        </w:rPr>
        <w:tab/>
        <w:t>70 000 m</w:t>
      </w:r>
      <w:r w:rsidRPr="007A4737">
        <w:rPr>
          <w:rFonts w:ascii="Arial" w:hAnsi="Arial" w:cs="Arial"/>
          <w:i w:val="0"/>
          <w:color w:val="auto"/>
          <w:vertAlign w:val="superscript"/>
        </w:rPr>
        <w:t>2</w:t>
      </w:r>
    </w:p>
    <w:p w14:paraId="48F5BC4C" w14:textId="77777777" w:rsidR="00894171" w:rsidRPr="00894171" w:rsidRDefault="00894171" w:rsidP="007A4737">
      <w:pPr>
        <w:pStyle w:val="Tekstpodstawowywcity"/>
        <w:spacing w:line="320" w:lineRule="exact"/>
        <w:jc w:val="left"/>
        <w:rPr>
          <w:rFonts w:ascii="Arial" w:hAnsi="Arial" w:cs="Arial"/>
          <w:i w:val="0"/>
          <w:color w:val="auto"/>
        </w:rPr>
      </w:pPr>
      <w:r w:rsidRPr="00894171">
        <w:rPr>
          <w:rFonts w:ascii="Arial" w:hAnsi="Arial" w:cs="Arial"/>
          <w:i w:val="0"/>
          <w:color w:val="auto"/>
        </w:rPr>
        <w:t>Zużycie gazu</w:t>
      </w:r>
      <w:r w:rsidRPr="00894171">
        <w:rPr>
          <w:rFonts w:ascii="Arial" w:hAnsi="Arial" w:cs="Arial"/>
          <w:i w:val="0"/>
          <w:color w:val="auto"/>
        </w:rPr>
        <w:tab/>
      </w:r>
      <w:r w:rsidRPr="00894171">
        <w:rPr>
          <w:rFonts w:ascii="Arial" w:hAnsi="Arial" w:cs="Arial"/>
          <w:i w:val="0"/>
          <w:color w:val="auto"/>
        </w:rPr>
        <w:tab/>
      </w:r>
      <w:r w:rsidRPr="00894171">
        <w:rPr>
          <w:rFonts w:ascii="Arial" w:hAnsi="Arial" w:cs="Arial"/>
          <w:i w:val="0"/>
          <w:color w:val="auto"/>
        </w:rPr>
        <w:tab/>
      </w:r>
      <w:r w:rsidRPr="00894171">
        <w:rPr>
          <w:rFonts w:ascii="Arial" w:hAnsi="Arial" w:cs="Arial"/>
          <w:i w:val="0"/>
          <w:color w:val="auto"/>
        </w:rPr>
        <w:tab/>
      </w:r>
      <w:r w:rsidRPr="00894171">
        <w:rPr>
          <w:rFonts w:ascii="Arial" w:hAnsi="Arial" w:cs="Arial"/>
          <w:i w:val="0"/>
          <w:color w:val="auto"/>
        </w:rPr>
        <w:tab/>
      </w:r>
      <w:r w:rsidRPr="00894171">
        <w:rPr>
          <w:rFonts w:ascii="Arial" w:hAnsi="Arial" w:cs="Arial"/>
          <w:i w:val="0"/>
          <w:color w:val="auto"/>
        </w:rPr>
        <w:tab/>
        <w:t>235 000 m</w:t>
      </w:r>
      <w:r w:rsidRPr="007A4737">
        <w:rPr>
          <w:rFonts w:ascii="Arial" w:hAnsi="Arial" w:cs="Arial"/>
          <w:i w:val="0"/>
          <w:color w:val="auto"/>
          <w:vertAlign w:val="superscript"/>
        </w:rPr>
        <w:t>3</w:t>
      </w:r>
      <w:r w:rsidRPr="00894171">
        <w:rPr>
          <w:rFonts w:ascii="Arial" w:hAnsi="Arial" w:cs="Arial"/>
          <w:i w:val="0"/>
          <w:color w:val="auto"/>
        </w:rPr>
        <w:t>/h</w:t>
      </w:r>
    </w:p>
    <w:p w14:paraId="164591FE" w14:textId="77777777" w:rsidR="00894171" w:rsidRPr="00894171" w:rsidRDefault="00894171" w:rsidP="007A4737">
      <w:pPr>
        <w:pStyle w:val="Tekstpodstawowywcity"/>
        <w:spacing w:line="320" w:lineRule="exact"/>
        <w:jc w:val="left"/>
        <w:rPr>
          <w:rFonts w:ascii="Arial" w:hAnsi="Arial" w:cs="Arial"/>
          <w:i w:val="0"/>
          <w:color w:val="auto"/>
        </w:rPr>
      </w:pPr>
      <w:r w:rsidRPr="00894171">
        <w:rPr>
          <w:rFonts w:ascii="Arial" w:hAnsi="Arial" w:cs="Arial"/>
          <w:i w:val="0"/>
          <w:color w:val="auto"/>
        </w:rPr>
        <w:t>Zużycie powietrza do spalania</w:t>
      </w:r>
      <w:r w:rsidRPr="00894171">
        <w:rPr>
          <w:rFonts w:ascii="Arial" w:hAnsi="Arial" w:cs="Arial"/>
          <w:i w:val="0"/>
          <w:color w:val="auto"/>
        </w:rPr>
        <w:tab/>
      </w:r>
      <w:r w:rsidRPr="00894171">
        <w:rPr>
          <w:rFonts w:ascii="Arial" w:hAnsi="Arial" w:cs="Arial"/>
          <w:i w:val="0"/>
          <w:color w:val="auto"/>
        </w:rPr>
        <w:tab/>
      </w:r>
      <w:r w:rsidRPr="00894171">
        <w:rPr>
          <w:rFonts w:ascii="Arial" w:hAnsi="Arial" w:cs="Arial"/>
          <w:i w:val="0"/>
          <w:color w:val="auto"/>
        </w:rPr>
        <w:tab/>
        <w:t>180 000 m</w:t>
      </w:r>
      <w:r w:rsidRPr="007A4737">
        <w:rPr>
          <w:rFonts w:ascii="Arial" w:hAnsi="Arial" w:cs="Arial"/>
          <w:i w:val="0"/>
          <w:color w:val="auto"/>
          <w:vertAlign w:val="superscript"/>
        </w:rPr>
        <w:t>3</w:t>
      </w:r>
      <w:r w:rsidRPr="00894171">
        <w:rPr>
          <w:rFonts w:ascii="Arial" w:hAnsi="Arial" w:cs="Arial"/>
          <w:i w:val="0"/>
          <w:color w:val="auto"/>
        </w:rPr>
        <w:t>/h</w:t>
      </w:r>
    </w:p>
    <w:p w14:paraId="05FE83B6" w14:textId="1C62AA91" w:rsidR="00894171" w:rsidRPr="00894171" w:rsidRDefault="00894171" w:rsidP="007A4737">
      <w:pPr>
        <w:pStyle w:val="Tekstpodstawowywcity"/>
        <w:spacing w:line="320" w:lineRule="exact"/>
        <w:jc w:val="left"/>
        <w:rPr>
          <w:rFonts w:ascii="Arial" w:hAnsi="Arial" w:cs="Arial"/>
          <w:i w:val="0"/>
          <w:color w:val="auto"/>
        </w:rPr>
      </w:pPr>
      <w:r w:rsidRPr="00894171">
        <w:rPr>
          <w:rFonts w:ascii="Arial" w:hAnsi="Arial" w:cs="Arial"/>
          <w:i w:val="0"/>
          <w:color w:val="auto"/>
        </w:rPr>
        <w:t>Temperatura dmuchu do pieca</w:t>
      </w:r>
      <w:r w:rsidRPr="00894171">
        <w:rPr>
          <w:rFonts w:ascii="Arial" w:hAnsi="Arial" w:cs="Arial"/>
          <w:i w:val="0"/>
          <w:color w:val="auto"/>
        </w:rPr>
        <w:tab/>
      </w:r>
      <w:r w:rsidRPr="00894171">
        <w:rPr>
          <w:rFonts w:ascii="Arial" w:hAnsi="Arial" w:cs="Arial"/>
          <w:i w:val="0"/>
          <w:color w:val="auto"/>
        </w:rPr>
        <w:tab/>
      </w:r>
      <w:r w:rsidRPr="00894171">
        <w:rPr>
          <w:rFonts w:ascii="Arial" w:hAnsi="Arial" w:cs="Arial"/>
          <w:i w:val="0"/>
          <w:color w:val="auto"/>
        </w:rPr>
        <w:tab/>
        <w:t>1</w:t>
      </w:r>
      <w:r w:rsidR="007A4737">
        <w:rPr>
          <w:rFonts w:ascii="Arial" w:hAnsi="Arial" w:cs="Arial"/>
          <w:i w:val="0"/>
          <w:color w:val="auto"/>
        </w:rPr>
        <w:t> </w:t>
      </w:r>
      <w:r w:rsidRPr="00894171">
        <w:rPr>
          <w:rFonts w:ascii="Arial" w:hAnsi="Arial" w:cs="Arial"/>
          <w:i w:val="0"/>
          <w:color w:val="auto"/>
        </w:rPr>
        <w:t>200</w:t>
      </w:r>
      <w:r w:rsidR="007A4737">
        <w:rPr>
          <w:rFonts w:ascii="Arial" w:hAnsi="Arial" w:cs="Arial"/>
          <w:i w:val="0"/>
          <w:color w:val="auto"/>
        </w:rPr>
        <w:t>°</w:t>
      </w:r>
      <w:r w:rsidRPr="00894171">
        <w:rPr>
          <w:rFonts w:ascii="Arial" w:hAnsi="Arial" w:cs="Arial"/>
          <w:i w:val="0"/>
          <w:color w:val="auto"/>
        </w:rPr>
        <w:t>C</w:t>
      </w:r>
    </w:p>
    <w:p w14:paraId="100F86B5" w14:textId="77777777" w:rsidR="00894171" w:rsidRPr="00894171" w:rsidRDefault="00894171" w:rsidP="007A4737">
      <w:pPr>
        <w:pStyle w:val="Tekstpodstawowywcity"/>
        <w:spacing w:line="320" w:lineRule="exact"/>
        <w:jc w:val="left"/>
        <w:rPr>
          <w:rFonts w:ascii="Arial" w:hAnsi="Arial" w:cs="Arial"/>
          <w:i w:val="0"/>
          <w:color w:val="auto"/>
        </w:rPr>
      </w:pPr>
      <w:r w:rsidRPr="00894171">
        <w:rPr>
          <w:rFonts w:ascii="Arial" w:hAnsi="Arial" w:cs="Arial"/>
          <w:i w:val="0"/>
          <w:color w:val="auto"/>
        </w:rPr>
        <w:t>Ciśnienie</w:t>
      </w:r>
      <w:r w:rsidRPr="00894171">
        <w:rPr>
          <w:rFonts w:ascii="Arial" w:hAnsi="Arial" w:cs="Arial"/>
          <w:i w:val="0"/>
          <w:color w:val="auto"/>
        </w:rPr>
        <w:tab/>
      </w:r>
      <w:r w:rsidRPr="00894171">
        <w:rPr>
          <w:rFonts w:ascii="Arial" w:hAnsi="Arial" w:cs="Arial"/>
          <w:i w:val="0"/>
          <w:color w:val="auto"/>
        </w:rPr>
        <w:tab/>
      </w:r>
      <w:r w:rsidRPr="00894171">
        <w:rPr>
          <w:rFonts w:ascii="Arial" w:hAnsi="Arial" w:cs="Arial"/>
          <w:i w:val="0"/>
          <w:color w:val="auto"/>
        </w:rPr>
        <w:tab/>
      </w:r>
      <w:r w:rsidRPr="00894171">
        <w:rPr>
          <w:rFonts w:ascii="Arial" w:hAnsi="Arial" w:cs="Arial"/>
          <w:i w:val="0"/>
          <w:color w:val="auto"/>
        </w:rPr>
        <w:tab/>
      </w:r>
      <w:r w:rsidRPr="00894171">
        <w:rPr>
          <w:rFonts w:ascii="Arial" w:hAnsi="Arial" w:cs="Arial"/>
          <w:i w:val="0"/>
          <w:color w:val="auto"/>
        </w:rPr>
        <w:tab/>
      </w:r>
      <w:r w:rsidRPr="00894171">
        <w:rPr>
          <w:rFonts w:ascii="Arial" w:hAnsi="Arial" w:cs="Arial"/>
          <w:i w:val="0"/>
          <w:color w:val="auto"/>
        </w:rPr>
        <w:tab/>
        <w:t>0,43 MPa</w:t>
      </w:r>
    </w:p>
    <w:p w14:paraId="3EAF79F6" w14:textId="77777777" w:rsidR="00894171" w:rsidRPr="00894171" w:rsidRDefault="00894171" w:rsidP="001A5B71">
      <w:pPr>
        <w:pStyle w:val="Tekstpodstawowywcity"/>
        <w:spacing w:after="240" w:line="320" w:lineRule="exact"/>
        <w:jc w:val="left"/>
        <w:rPr>
          <w:rFonts w:ascii="Arial" w:hAnsi="Arial" w:cs="Arial"/>
          <w:i w:val="0"/>
          <w:color w:val="auto"/>
        </w:rPr>
      </w:pPr>
      <w:r w:rsidRPr="00894171">
        <w:rPr>
          <w:rFonts w:ascii="Arial" w:hAnsi="Arial" w:cs="Arial"/>
          <w:i w:val="0"/>
          <w:color w:val="auto"/>
        </w:rPr>
        <w:t>Maksymalna ilość dmuchu</w:t>
      </w:r>
      <w:r w:rsidRPr="00894171">
        <w:rPr>
          <w:rFonts w:ascii="Arial" w:hAnsi="Arial" w:cs="Arial"/>
          <w:i w:val="0"/>
          <w:color w:val="auto"/>
        </w:rPr>
        <w:tab/>
      </w:r>
      <w:r w:rsidRPr="00894171">
        <w:rPr>
          <w:rFonts w:ascii="Arial" w:hAnsi="Arial" w:cs="Arial"/>
          <w:i w:val="0"/>
          <w:color w:val="auto"/>
        </w:rPr>
        <w:tab/>
      </w:r>
      <w:r w:rsidRPr="00894171">
        <w:rPr>
          <w:rFonts w:ascii="Arial" w:hAnsi="Arial" w:cs="Arial"/>
          <w:i w:val="0"/>
          <w:color w:val="auto"/>
        </w:rPr>
        <w:tab/>
      </w:r>
      <w:r w:rsidRPr="00894171">
        <w:rPr>
          <w:rFonts w:ascii="Arial" w:hAnsi="Arial" w:cs="Arial"/>
          <w:i w:val="0"/>
          <w:color w:val="auto"/>
        </w:rPr>
        <w:tab/>
        <w:t>330 000 m</w:t>
      </w:r>
      <w:r w:rsidRPr="007A4737">
        <w:rPr>
          <w:rFonts w:ascii="Arial" w:hAnsi="Arial" w:cs="Arial"/>
          <w:i w:val="0"/>
          <w:color w:val="auto"/>
          <w:vertAlign w:val="superscript"/>
        </w:rPr>
        <w:t>3</w:t>
      </w:r>
      <w:r w:rsidRPr="00894171">
        <w:rPr>
          <w:rFonts w:ascii="Arial" w:hAnsi="Arial" w:cs="Arial"/>
          <w:i w:val="0"/>
          <w:color w:val="auto"/>
        </w:rPr>
        <w:t>/h</w:t>
      </w:r>
    </w:p>
    <w:p w14:paraId="6953DA6A" w14:textId="6CC29124" w:rsidR="00894171" w:rsidRPr="00894171" w:rsidRDefault="00894171" w:rsidP="001A5B71">
      <w:pPr>
        <w:pStyle w:val="Tekstpodstawowywcity"/>
        <w:spacing w:after="240" w:line="320" w:lineRule="exact"/>
        <w:jc w:val="left"/>
        <w:rPr>
          <w:rFonts w:ascii="Arial" w:hAnsi="Arial" w:cs="Arial"/>
          <w:i w:val="0"/>
          <w:color w:val="auto"/>
        </w:rPr>
      </w:pPr>
      <w:r w:rsidRPr="00894171">
        <w:rPr>
          <w:rFonts w:ascii="Arial" w:hAnsi="Arial" w:cs="Arial"/>
          <w:i w:val="0"/>
          <w:color w:val="auto"/>
        </w:rPr>
        <w:t>Gorące powietrze wprowadzane jest do pieca od dołu rurociągiem dmuchu</w:t>
      </w:r>
      <w:r w:rsidR="00FC74D5">
        <w:rPr>
          <w:rFonts w:ascii="Arial" w:hAnsi="Arial" w:cs="Arial"/>
          <w:i w:val="0"/>
          <w:color w:val="auto"/>
        </w:rPr>
        <w:t>,</w:t>
      </w:r>
      <w:r w:rsidRPr="00894171">
        <w:rPr>
          <w:rFonts w:ascii="Arial" w:hAnsi="Arial" w:cs="Arial"/>
          <w:i w:val="0"/>
          <w:color w:val="auto"/>
        </w:rPr>
        <w:t xml:space="preserve"> przy pomocy 32 zestawów dysz. Dla intensyfikacji procesu</w:t>
      </w:r>
      <w:r w:rsidR="004471D4">
        <w:rPr>
          <w:rFonts w:ascii="Arial" w:hAnsi="Arial" w:cs="Arial"/>
          <w:i w:val="0"/>
          <w:color w:val="auto"/>
        </w:rPr>
        <w:t>,</w:t>
      </w:r>
      <w:r w:rsidRPr="00894171">
        <w:rPr>
          <w:rFonts w:ascii="Arial" w:hAnsi="Arial" w:cs="Arial"/>
          <w:i w:val="0"/>
          <w:color w:val="auto"/>
        </w:rPr>
        <w:t xml:space="preserve"> dmuch może być wzbogacony tlenem, parą wodną</w:t>
      </w:r>
      <w:r w:rsidRPr="00894171">
        <w:t xml:space="preserve"> </w:t>
      </w:r>
      <w:r w:rsidRPr="00894171">
        <w:rPr>
          <w:rFonts w:ascii="Arial" w:hAnsi="Arial" w:cs="Arial"/>
          <w:i w:val="0"/>
          <w:color w:val="auto"/>
        </w:rPr>
        <w:t>i gazem. Gazy</w:t>
      </w:r>
      <w:r w:rsidR="00FC74D5">
        <w:rPr>
          <w:rFonts w:ascii="Arial" w:hAnsi="Arial" w:cs="Arial"/>
          <w:i w:val="0"/>
          <w:color w:val="auto"/>
        </w:rPr>
        <w:t>,</w:t>
      </w:r>
      <w:r w:rsidRPr="00894171">
        <w:rPr>
          <w:rFonts w:ascii="Arial" w:hAnsi="Arial" w:cs="Arial"/>
          <w:i w:val="0"/>
          <w:color w:val="auto"/>
        </w:rPr>
        <w:t xml:space="preserve"> powstałe w wyniku spalania koksu</w:t>
      </w:r>
      <w:r w:rsidR="00FC74D5">
        <w:rPr>
          <w:rFonts w:ascii="Arial" w:hAnsi="Arial" w:cs="Arial"/>
          <w:i w:val="0"/>
          <w:color w:val="auto"/>
        </w:rPr>
        <w:t>,</w:t>
      </w:r>
      <w:r w:rsidRPr="00894171">
        <w:rPr>
          <w:rFonts w:ascii="Arial" w:hAnsi="Arial" w:cs="Arial"/>
          <w:i w:val="0"/>
          <w:color w:val="auto"/>
        </w:rPr>
        <w:t xml:space="preserve"> unoszą się ku</w:t>
      </w:r>
      <w:r w:rsidR="00FC74D5">
        <w:rPr>
          <w:rFonts w:ascii="Arial" w:hAnsi="Arial" w:cs="Arial"/>
          <w:i w:val="0"/>
          <w:color w:val="auto"/>
        </w:rPr>
        <w:t> </w:t>
      </w:r>
      <w:r w:rsidRPr="00894171">
        <w:rPr>
          <w:rFonts w:ascii="Arial" w:hAnsi="Arial" w:cs="Arial"/>
          <w:i w:val="0"/>
          <w:color w:val="auto"/>
        </w:rPr>
        <w:t>górze</w:t>
      </w:r>
      <w:r w:rsidR="004471D4">
        <w:rPr>
          <w:rFonts w:ascii="Arial" w:hAnsi="Arial" w:cs="Arial"/>
          <w:i w:val="0"/>
          <w:color w:val="auto"/>
        </w:rPr>
        <w:t>,</w:t>
      </w:r>
      <w:r w:rsidRPr="00894171">
        <w:rPr>
          <w:rFonts w:ascii="Arial" w:hAnsi="Arial" w:cs="Arial"/>
          <w:i w:val="0"/>
          <w:color w:val="auto"/>
        </w:rPr>
        <w:t xml:space="preserve"> powodując redukcję zawartych we wsadzie tlenków. Trzony pieca chłodzone są powietrzem, a obmurza garu, spadków, przestronu i szybu chłodzone są za</w:t>
      </w:r>
      <w:r w:rsidR="00FC74D5">
        <w:rPr>
          <w:rFonts w:ascii="Arial" w:hAnsi="Arial" w:cs="Arial"/>
          <w:i w:val="0"/>
          <w:color w:val="auto"/>
        </w:rPr>
        <w:t> </w:t>
      </w:r>
      <w:r w:rsidRPr="00894171">
        <w:rPr>
          <w:rFonts w:ascii="Arial" w:hAnsi="Arial" w:cs="Arial"/>
          <w:i w:val="0"/>
          <w:color w:val="auto"/>
        </w:rPr>
        <w:t>pomocą płyt chłodniczych</w:t>
      </w:r>
      <w:r w:rsidR="00965085">
        <w:rPr>
          <w:rFonts w:ascii="Arial" w:hAnsi="Arial" w:cs="Arial"/>
          <w:i w:val="0"/>
          <w:color w:val="auto"/>
        </w:rPr>
        <w:t>,</w:t>
      </w:r>
      <w:r w:rsidRPr="00894171">
        <w:rPr>
          <w:rFonts w:ascii="Arial" w:hAnsi="Arial" w:cs="Arial"/>
          <w:i w:val="0"/>
          <w:color w:val="auto"/>
        </w:rPr>
        <w:t xml:space="preserve"> chłodzonych wodą. Surówka kierowana jest do kadzi mieszalnikowych „torpedo”</w:t>
      </w:r>
      <w:r w:rsidR="00FC74D5">
        <w:rPr>
          <w:rFonts w:ascii="Arial" w:hAnsi="Arial" w:cs="Arial"/>
          <w:i w:val="0"/>
          <w:color w:val="auto"/>
        </w:rPr>
        <w:t>,</w:t>
      </w:r>
      <w:r w:rsidRPr="00894171">
        <w:rPr>
          <w:rFonts w:ascii="Arial" w:hAnsi="Arial" w:cs="Arial"/>
          <w:i w:val="0"/>
          <w:color w:val="auto"/>
        </w:rPr>
        <w:t xml:space="preserve"> o pojemności 420 Mg, którymi transportowana jest do</w:t>
      </w:r>
      <w:r w:rsidR="00FC74D5">
        <w:rPr>
          <w:rFonts w:ascii="Arial" w:hAnsi="Arial" w:cs="Arial"/>
          <w:i w:val="0"/>
          <w:color w:val="auto"/>
        </w:rPr>
        <w:t> </w:t>
      </w:r>
      <w:r w:rsidRPr="00894171">
        <w:rPr>
          <w:rFonts w:ascii="Arial" w:hAnsi="Arial" w:cs="Arial"/>
          <w:i w:val="0"/>
          <w:color w:val="auto"/>
        </w:rPr>
        <w:t>stalowni konwertorowej lub na maszyny rozlewnicze. Po spuście surówki następuje spust żużla do koryt żużlowych i do instalacji granulacji żużla lub do dołów zlewnych</w:t>
      </w:r>
      <w:r w:rsidR="00FC74D5">
        <w:rPr>
          <w:rFonts w:ascii="Arial" w:hAnsi="Arial" w:cs="Arial"/>
          <w:i w:val="0"/>
          <w:color w:val="auto"/>
        </w:rPr>
        <w:t>,</w:t>
      </w:r>
      <w:r w:rsidRPr="00894171">
        <w:rPr>
          <w:rFonts w:ascii="Arial" w:hAnsi="Arial" w:cs="Arial"/>
          <w:i w:val="0"/>
          <w:color w:val="auto"/>
        </w:rPr>
        <w:t xml:space="preserve"> w celu przerobu na żużel kawałkowy. Surówka może być rozlewana </w:t>
      </w:r>
      <w:r w:rsidRPr="00894171">
        <w:rPr>
          <w:rFonts w:ascii="Arial" w:hAnsi="Arial" w:cs="Arial"/>
          <w:i w:val="0"/>
          <w:color w:val="auto"/>
        </w:rPr>
        <w:lastRenderedPageBreak/>
        <w:t>w</w:t>
      </w:r>
      <w:r w:rsidR="00FC74D5">
        <w:rPr>
          <w:rFonts w:ascii="Arial" w:hAnsi="Arial" w:cs="Arial"/>
          <w:i w:val="0"/>
          <w:color w:val="auto"/>
        </w:rPr>
        <w:t> </w:t>
      </w:r>
      <w:r w:rsidRPr="00894171">
        <w:rPr>
          <w:rFonts w:ascii="Arial" w:hAnsi="Arial" w:cs="Arial"/>
          <w:i w:val="0"/>
          <w:color w:val="auto"/>
        </w:rPr>
        <w:t>gąski</w:t>
      </w:r>
      <w:r w:rsidR="004471D4">
        <w:rPr>
          <w:rFonts w:ascii="Arial" w:hAnsi="Arial" w:cs="Arial"/>
          <w:i w:val="0"/>
          <w:color w:val="auto"/>
        </w:rPr>
        <w:t>,</w:t>
      </w:r>
      <w:r w:rsidRPr="00894171">
        <w:rPr>
          <w:rFonts w:ascii="Arial" w:hAnsi="Arial" w:cs="Arial"/>
          <w:i w:val="0"/>
          <w:color w:val="auto"/>
        </w:rPr>
        <w:t xml:space="preserve"> przy pomocy dwóch maszyn rozlewniczych. Chłodzenie surówki następuje poprzez polewanie wodą. Skrzepnięta surówka jest odbierana do pojemników ustawionych na</w:t>
      </w:r>
      <w:r w:rsidR="00FC74D5">
        <w:rPr>
          <w:rFonts w:ascii="Arial" w:hAnsi="Arial" w:cs="Arial"/>
          <w:i w:val="0"/>
          <w:color w:val="auto"/>
        </w:rPr>
        <w:t> </w:t>
      </w:r>
      <w:r w:rsidRPr="00894171">
        <w:rPr>
          <w:rFonts w:ascii="Arial" w:hAnsi="Arial" w:cs="Arial"/>
          <w:i w:val="0"/>
          <w:color w:val="auto"/>
        </w:rPr>
        <w:t>wagonach kolejowych pod zsypami maszyn rozlewniczych.</w:t>
      </w:r>
    </w:p>
    <w:p w14:paraId="7A517175" w14:textId="5E4148BF" w:rsidR="00894171" w:rsidRPr="00894171" w:rsidRDefault="00965085" w:rsidP="00730D79">
      <w:pPr>
        <w:pStyle w:val="Tekstpodstawowywcity"/>
        <w:numPr>
          <w:ilvl w:val="0"/>
          <w:numId w:val="140"/>
        </w:numPr>
        <w:spacing w:line="320" w:lineRule="exact"/>
        <w:jc w:val="left"/>
        <w:rPr>
          <w:rFonts w:ascii="Arial" w:hAnsi="Arial" w:cs="Arial"/>
          <w:i w:val="0"/>
          <w:color w:val="auto"/>
        </w:rPr>
      </w:pPr>
      <w:r w:rsidRPr="004471D4">
        <w:rPr>
          <w:rFonts w:ascii="Arial" w:hAnsi="Arial" w:cs="Arial"/>
          <w:i w:val="0"/>
          <w:color w:val="auto"/>
          <w:u w:val="single"/>
        </w:rPr>
        <w:t>W</w:t>
      </w:r>
      <w:r w:rsidR="00894171" w:rsidRPr="004471D4">
        <w:rPr>
          <w:rFonts w:ascii="Arial" w:hAnsi="Arial" w:cs="Arial"/>
          <w:i w:val="0"/>
          <w:color w:val="auto"/>
          <w:u w:val="single"/>
        </w:rPr>
        <w:t>ęzeł odzysku gazu wielkopiecowego</w:t>
      </w:r>
      <w:r w:rsidR="00894171" w:rsidRPr="00894171">
        <w:rPr>
          <w:rFonts w:ascii="Arial" w:hAnsi="Arial" w:cs="Arial"/>
          <w:i w:val="0"/>
          <w:color w:val="auto"/>
        </w:rPr>
        <w:t>. Gaz wielkopiecowy</w:t>
      </w:r>
      <w:r>
        <w:rPr>
          <w:rFonts w:ascii="Arial" w:hAnsi="Arial" w:cs="Arial"/>
          <w:i w:val="0"/>
          <w:color w:val="auto"/>
        </w:rPr>
        <w:t>,</w:t>
      </w:r>
      <w:r w:rsidR="00894171" w:rsidRPr="00894171">
        <w:rPr>
          <w:rFonts w:ascii="Arial" w:hAnsi="Arial" w:cs="Arial"/>
          <w:i w:val="0"/>
          <w:color w:val="auto"/>
        </w:rPr>
        <w:t xml:space="preserve"> powstający podczas procesu wytopu surówki w wielkich piecach</w:t>
      </w:r>
      <w:r>
        <w:rPr>
          <w:rFonts w:ascii="Arial" w:hAnsi="Arial" w:cs="Arial"/>
          <w:i w:val="0"/>
          <w:color w:val="auto"/>
        </w:rPr>
        <w:t>,</w:t>
      </w:r>
      <w:r w:rsidR="00894171" w:rsidRPr="00894171">
        <w:rPr>
          <w:rFonts w:ascii="Arial" w:hAnsi="Arial" w:cs="Arial"/>
          <w:i w:val="0"/>
          <w:color w:val="auto"/>
        </w:rPr>
        <w:t xml:space="preserve"> po oczyszczeniu w indywidualnych dla każdego pieca instalacjach</w:t>
      </w:r>
      <w:r>
        <w:rPr>
          <w:rFonts w:ascii="Arial" w:hAnsi="Arial" w:cs="Arial"/>
          <w:i w:val="0"/>
          <w:color w:val="auto"/>
        </w:rPr>
        <w:t>,</w:t>
      </w:r>
      <w:r w:rsidR="00894171" w:rsidRPr="00894171">
        <w:rPr>
          <w:rFonts w:ascii="Arial" w:hAnsi="Arial" w:cs="Arial"/>
          <w:i w:val="0"/>
          <w:color w:val="auto"/>
        </w:rPr>
        <w:t xml:space="preserve"> wykorzystywany jest jako paliwo. Instalacja do odzysku gazu Wielkiego Pieca nr 1 i 3 wyposażona jest w:</w:t>
      </w:r>
    </w:p>
    <w:p w14:paraId="217A8526" w14:textId="53F6D7ED" w:rsidR="00894171" w:rsidRPr="00894171" w:rsidRDefault="00894171" w:rsidP="00730D79">
      <w:pPr>
        <w:pStyle w:val="Tekstpodstawowywcity"/>
        <w:numPr>
          <w:ilvl w:val="0"/>
          <w:numId w:val="141"/>
        </w:numPr>
        <w:spacing w:line="320" w:lineRule="exact"/>
        <w:jc w:val="left"/>
        <w:rPr>
          <w:rFonts w:ascii="Arial" w:hAnsi="Arial" w:cs="Arial"/>
          <w:i w:val="0"/>
          <w:color w:val="auto"/>
        </w:rPr>
      </w:pPr>
      <w:r w:rsidRPr="00894171">
        <w:rPr>
          <w:rFonts w:ascii="Arial" w:hAnsi="Arial" w:cs="Arial"/>
          <w:i w:val="0"/>
          <w:color w:val="auto"/>
        </w:rPr>
        <w:t>odpylnik statyczny,</w:t>
      </w:r>
    </w:p>
    <w:p w14:paraId="7452CF27" w14:textId="0990B190" w:rsidR="00894171" w:rsidRPr="00894171" w:rsidRDefault="00894171" w:rsidP="00730D79">
      <w:pPr>
        <w:pStyle w:val="Tekstpodstawowywcity"/>
        <w:numPr>
          <w:ilvl w:val="0"/>
          <w:numId w:val="141"/>
        </w:numPr>
        <w:spacing w:line="320" w:lineRule="exact"/>
        <w:jc w:val="left"/>
        <w:rPr>
          <w:rFonts w:ascii="Arial" w:hAnsi="Arial" w:cs="Arial"/>
          <w:i w:val="0"/>
          <w:color w:val="auto"/>
        </w:rPr>
      </w:pPr>
      <w:r w:rsidRPr="00894171">
        <w:rPr>
          <w:rFonts w:ascii="Arial" w:hAnsi="Arial" w:cs="Arial"/>
          <w:i w:val="0"/>
          <w:color w:val="auto"/>
        </w:rPr>
        <w:t>płuczkę wieżową SKRUBER</w:t>
      </w:r>
      <w:r w:rsidR="00965085">
        <w:rPr>
          <w:rFonts w:ascii="Arial" w:hAnsi="Arial" w:cs="Arial"/>
          <w:i w:val="0"/>
          <w:color w:val="auto"/>
        </w:rPr>
        <w:t>,</w:t>
      </w:r>
      <w:r w:rsidRPr="00894171">
        <w:rPr>
          <w:rFonts w:ascii="Arial" w:hAnsi="Arial" w:cs="Arial"/>
          <w:i w:val="0"/>
          <w:color w:val="auto"/>
        </w:rPr>
        <w:t xml:space="preserve"> służącą do wstępnego oczyszczenia i</w:t>
      </w:r>
      <w:r w:rsidR="00FC74D5">
        <w:rPr>
          <w:rFonts w:ascii="Arial" w:hAnsi="Arial" w:cs="Arial"/>
          <w:i w:val="0"/>
          <w:color w:val="auto"/>
        </w:rPr>
        <w:t> </w:t>
      </w:r>
      <w:r w:rsidRPr="00894171">
        <w:rPr>
          <w:rFonts w:ascii="Arial" w:hAnsi="Arial" w:cs="Arial"/>
          <w:i w:val="0"/>
          <w:color w:val="auto"/>
        </w:rPr>
        <w:t>schłodzenia gazu wielkopiecowego,</w:t>
      </w:r>
    </w:p>
    <w:p w14:paraId="27E20EE5" w14:textId="0EF8A38D" w:rsidR="00894171" w:rsidRPr="00894171" w:rsidRDefault="00894171" w:rsidP="00730D79">
      <w:pPr>
        <w:pStyle w:val="Tekstpodstawowywcity"/>
        <w:numPr>
          <w:ilvl w:val="0"/>
          <w:numId w:val="141"/>
        </w:numPr>
        <w:spacing w:line="320" w:lineRule="exact"/>
        <w:jc w:val="left"/>
        <w:rPr>
          <w:rFonts w:ascii="Arial" w:hAnsi="Arial" w:cs="Arial"/>
          <w:i w:val="0"/>
          <w:color w:val="auto"/>
        </w:rPr>
      </w:pPr>
      <w:r w:rsidRPr="00894171">
        <w:rPr>
          <w:rFonts w:ascii="Arial" w:hAnsi="Arial" w:cs="Arial"/>
          <w:i w:val="0"/>
          <w:color w:val="auto"/>
        </w:rPr>
        <w:t>płuczki Venturii</w:t>
      </w:r>
      <w:r w:rsidR="00965085">
        <w:rPr>
          <w:rFonts w:ascii="Arial" w:hAnsi="Arial" w:cs="Arial"/>
          <w:i w:val="0"/>
          <w:color w:val="auto"/>
        </w:rPr>
        <w:t>,</w:t>
      </w:r>
      <w:r w:rsidRPr="00894171">
        <w:rPr>
          <w:rFonts w:ascii="Arial" w:hAnsi="Arial" w:cs="Arial"/>
          <w:i w:val="0"/>
          <w:color w:val="auto"/>
        </w:rPr>
        <w:t xml:space="preserve"> służące do oczyszczania gazu wielkopiecowego,</w:t>
      </w:r>
    </w:p>
    <w:p w14:paraId="26622742" w14:textId="6302B802" w:rsidR="00894171" w:rsidRPr="00894171" w:rsidRDefault="00894171" w:rsidP="00730D79">
      <w:pPr>
        <w:pStyle w:val="Tekstpodstawowywcity"/>
        <w:numPr>
          <w:ilvl w:val="0"/>
          <w:numId w:val="141"/>
        </w:numPr>
        <w:spacing w:line="320" w:lineRule="exact"/>
        <w:jc w:val="left"/>
        <w:rPr>
          <w:rFonts w:ascii="Arial" w:hAnsi="Arial" w:cs="Arial"/>
          <w:i w:val="0"/>
          <w:color w:val="auto"/>
        </w:rPr>
      </w:pPr>
      <w:r w:rsidRPr="00894171">
        <w:rPr>
          <w:rFonts w:ascii="Arial" w:hAnsi="Arial" w:cs="Arial"/>
          <w:i w:val="0"/>
          <w:color w:val="auto"/>
        </w:rPr>
        <w:t>układ dławienia wielkiego pieca nr 1</w:t>
      </w:r>
      <w:r w:rsidR="00965085">
        <w:rPr>
          <w:rFonts w:ascii="Arial" w:hAnsi="Arial" w:cs="Arial"/>
          <w:i w:val="0"/>
          <w:color w:val="auto"/>
        </w:rPr>
        <w:t>,</w:t>
      </w:r>
      <w:r w:rsidRPr="00894171">
        <w:rPr>
          <w:rFonts w:ascii="Arial" w:hAnsi="Arial" w:cs="Arial"/>
          <w:i w:val="0"/>
          <w:color w:val="auto"/>
        </w:rPr>
        <w:t xml:space="preserve"> służący do utrzymania właściwego ciśnienia na gardzieli wielkiego pieca (układ</w:t>
      </w:r>
      <w:r w:rsidR="004471D4">
        <w:rPr>
          <w:rFonts w:ascii="Arial" w:hAnsi="Arial" w:cs="Arial"/>
          <w:i w:val="0"/>
          <w:color w:val="auto"/>
        </w:rPr>
        <w:t>y</w:t>
      </w:r>
      <w:r w:rsidRPr="00894171">
        <w:rPr>
          <w:rFonts w:ascii="Arial" w:hAnsi="Arial" w:cs="Arial"/>
          <w:i w:val="0"/>
          <w:color w:val="auto"/>
        </w:rPr>
        <w:t xml:space="preserve"> dławienia wielkich pieców nr 2 i</w:t>
      </w:r>
      <w:r w:rsidR="00FC74D5">
        <w:rPr>
          <w:rFonts w:ascii="Arial" w:hAnsi="Arial" w:cs="Arial"/>
          <w:i w:val="0"/>
          <w:color w:val="auto"/>
        </w:rPr>
        <w:t> </w:t>
      </w:r>
      <w:r w:rsidRPr="00894171">
        <w:rPr>
          <w:rFonts w:ascii="Arial" w:hAnsi="Arial" w:cs="Arial"/>
          <w:i w:val="0"/>
          <w:color w:val="auto"/>
        </w:rPr>
        <w:t>nr 3 są własnością odrębnego podmiotu),</w:t>
      </w:r>
    </w:p>
    <w:p w14:paraId="1E88CE12" w14:textId="309509B7" w:rsidR="00894171" w:rsidRPr="00894171" w:rsidRDefault="00894171" w:rsidP="00730D79">
      <w:pPr>
        <w:pStyle w:val="Tekstpodstawowywcity"/>
        <w:numPr>
          <w:ilvl w:val="0"/>
          <w:numId w:val="141"/>
        </w:numPr>
        <w:spacing w:line="320" w:lineRule="exact"/>
        <w:jc w:val="left"/>
        <w:rPr>
          <w:rFonts w:ascii="Arial" w:hAnsi="Arial" w:cs="Arial"/>
          <w:i w:val="0"/>
          <w:color w:val="auto"/>
        </w:rPr>
      </w:pPr>
      <w:r w:rsidRPr="00894171">
        <w:rPr>
          <w:rFonts w:ascii="Arial" w:hAnsi="Arial" w:cs="Arial"/>
          <w:i w:val="0"/>
          <w:color w:val="auto"/>
        </w:rPr>
        <w:t>zespół odwadniaczy wielkiego pieca nr 1 do odwodnienia końcowego gazu wielkopiecowego (zespoły odwadniaczy wielkich pieców nr 2 i nr 3 są własnością odrębnego podmiotu),</w:t>
      </w:r>
    </w:p>
    <w:p w14:paraId="015639C5" w14:textId="56070320" w:rsidR="00894171" w:rsidRPr="00894171" w:rsidRDefault="00894171" w:rsidP="00730D79">
      <w:pPr>
        <w:pStyle w:val="Tekstpodstawowywcity"/>
        <w:numPr>
          <w:ilvl w:val="0"/>
          <w:numId w:val="141"/>
        </w:numPr>
        <w:spacing w:line="320" w:lineRule="exact"/>
        <w:jc w:val="left"/>
        <w:rPr>
          <w:rFonts w:ascii="Arial" w:hAnsi="Arial" w:cs="Arial"/>
          <w:i w:val="0"/>
          <w:color w:val="auto"/>
        </w:rPr>
      </w:pPr>
      <w:r w:rsidRPr="00894171">
        <w:rPr>
          <w:rFonts w:ascii="Arial" w:hAnsi="Arial" w:cs="Arial"/>
          <w:i w:val="0"/>
          <w:color w:val="auto"/>
        </w:rPr>
        <w:t>świece kominowe do spalania nadmiaru oczyszczonego gazu wielkopiecowego z każdego wielkiego pieca.</w:t>
      </w:r>
    </w:p>
    <w:p w14:paraId="63F2FB01" w14:textId="77777777" w:rsidR="00894171" w:rsidRPr="00894171" w:rsidRDefault="00894171" w:rsidP="00FC74D5">
      <w:pPr>
        <w:pStyle w:val="Tekstpodstawowywcity"/>
        <w:spacing w:line="320" w:lineRule="exact"/>
        <w:jc w:val="left"/>
        <w:rPr>
          <w:rFonts w:ascii="Arial" w:hAnsi="Arial" w:cs="Arial"/>
          <w:i w:val="0"/>
          <w:color w:val="auto"/>
        </w:rPr>
      </w:pPr>
      <w:r w:rsidRPr="00894171">
        <w:rPr>
          <w:rFonts w:ascii="Arial" w:hAnsi="Arial" w:cs="Arial"/>
          <w:i w:val="0"/>
          <w:color w:val="auto"/>
        </w:rPr>
        <w:t>Instalacja do odzysku gazu Wielkiego Pieca nr 2 wyposażona jest w:</w:t>
      </w:r>
    </w:p>
    <w:p w14:paraId="7B94374B" w14:textId="27C75463" w:rsidR="00894171" w:rsidRPr="00894171" w:rsidRDefault="00894171" w:rsidP="00730D79">
      <w:pPr>
        <w:pStyle w:val="Tekstpodstawowywcity"/>
        <w:numPr>
          <w:ilvl w:val="0"/>
          <w:numId w:val="142"/>
        </w:numPr>
        <w:spacing w:line="320" w:lineRule="exact"/>
        <w:jc w:val="left"/>
        <w:rPr>
          <w:rFonts w:ascii="Arial" w:hAnsi="Arial" w:cs="Arial"/>
          <w:i w:val="0"/>
          <w:color w:val="auto"/>
        </w:rPr>
      </w:pPr>
      <w:r w:rsidRPr="00894171">
        <w:rPr>
          <w:rFonts w:ascii="Arial" w:hAnsi="Arial" w:cs="Arial"/>
          <w:i w:val="0"/>
          <w:color w:val="auto"/>
        </w:rPr>
        <w:t>cyklon trójwlotowy (Tri-Ax),</w:t>
      </w:r>
    </w:p>
    <w:p w14:paraId="001A2D10" w14:textId="6CD3BA31" w:rsidR="00894171" w:rsidRPr="00894171" w:rsidRDefault="00894171" w:rsidP="00730D79">
      <w:pPr>
        <w:pStyle w:val="Tekstpodstawowywcity"/>
        <w:numPr>
          <w:ilvl w:val="0"/>
          <w:numId w:val="142"/>
        </w:numPr>
        <w:spacing w:line="320" w:lineRule="exact"/>
        <w:jc w:val="left"/>
        <w:rPr>
          <w:rFonts w:ascii="Arial" w:hAnsi="Arial" w:cs="Arial"/>
          <w:i w:val="0"/>
          <w:color w:val="auto"/>
        </w:rPr>
      </w:pPr>
      <w:r w:rsidRPr="00894171">
        <w:rPr>
          <w:rFonts w:ascii="Arial" w:hAnsi="Arial" w:cs="Arial"/>
          <w:i w:val="0"/>
          <w:color w:val="auto"/>
        </w:rPr>
        <w:t>wież</w:t>
      </w:r>
      <w:r w:rsidR="00D54B7D">
        <w:rPr>
          <w:rFonts w:ascii="Arial" w:hAnsi="Arial" w:cs="Arial"/>
          <w:i w:val="0"/>
          <w:color w:val="auto"/>
        </w:rPr>
        <w:t>ę</w:t>
      </w:r>
      <w:r w:rsidRPr="00894171">
        <w:rPr>
          <w:rFonts w:ascii="Arial" w:hAnsi="Arial" w:cs="Arial"/>
          <w:i w:val="0"/>
          <w:color w:val="auto"/>
        </w:rPr>
        <w:t xml:space="preserve"> uzdatniającą,</w:t>
      </w:r>
    </w:p>
    <w:p w14:paraId="073F792F" w14:textId="1B4CD5FA" w:rsidR="00894171" w:rsidRPr="00894171" w:rsidRDefault="00894171" w:rsidP="00730D79">
      <w:pPr>
        <w:pStyle w:val="Tekstpodstawowywcity"/>
        <w:numPr>
          <w:ilvl w:val="0"/>
          <w:numId w:val="142"/>
        </w:numPr>
        <w:spacing w:line="320" w:lineRule="exact"/>
        <w:jc w:val="left"/>
        <w:rPr>
          <w:rFonts w:ascii="Arial" w:hAnsi="Arial" w:cs="Arial"/>
          <w:i w:val="0"/>
          <w:color w:val="auto"/>
        </w:rPr>
      </w:pPr>
      <w:r w:rsidRPr="00894171">
        <w:rPr>
          <w:rFonts w:ascii="Arial" w:hAnsi="Arial" w:cs="Arial"/>
          <w:i w:val="0"/>
          <w:color w:val="auto"/>
        </w:rPr>
        <w:t>3-stożkowy skruber szczelinowo-pierścieniowy,</w:t>
      </w:r>
    </w:p>
    <w:p w14:paraId="2918C6A9" w14:textId="6DB9866C" w:rsidR="00894171" w:rsidRPr="00894171" w:rsidRDefault="00894171" w:rsidP="00730D79">
      <w:pPr>
        <w:pStyle w:val="Tekstpodstawowywcity"/>
        <w:numPr>
          <w:ilvl w:val="0"/>
          <w:numId w:val="142"/>
        </w:numPr>
        <w:spacing w:line="320" w:lineRule="exact"/>
        <w:jc w:val="left"/>
        <w:rPr>
          <w:rFonts w:ascii="Arial" w:hAnsi="Arial" w:cs="Arial"/>
          <w:i w:val="0"/>
          <w:color w:val="auto"/>
        </w:rPr>
      </w:pPr>
      <w:r w:rsidRPr="00894171">
        <w:rPr>
          <w:rFonts w:ascii="Arial" w:hAnsi="Arial" w:cs="Arial"/>
          <w:i w:val="0"/>
          <w:color w:val="auto"/>
        </w:rPr>
        <w:t>odmgławiacz,</w:t>
      </w:r>
    </w:p>
    <w:p w14:paraId="368A074B" w14:textId="0166DCB1" w:rsidR="00894171" w:rsidRPr="00894171" w:rsidRDefault="00894171" w:rsidP="00730D79">
      <w:pPr>
        <w:pStyle w:val="Tekstpodstawowywcity"/>
        <w:numPr>
          <w:ilvl w:val="0"/>
          <w:numId w:val="142"/>
        </w:numPr>
        <w:spacing w:after="240" w:line="320" w:lineRule="exact"/>
        <w:ind w:left="357" w:hanging="357"/>
        <w:jc w:val="left"/>
        <w:rPr>
          <w:rFonts w:ascii="Arial" w:hAnsi="Arial" w:cs="Arial"/>
          <w:i w:val="0"/>
          <w:color w:val="auto"/>
        </w:rPr>
      </w:pPr>
      <w:r w:rsidRPr="00894171">
        <w:rPr>
          <w:rFonts w:ascii="Arial" w:hAnsi="Arial" w:cs="Arial"/>
          <w:i w:val="0"/>
          <w:color w:val="auto"/>
        </w:rPr>
        <w:t>świecę kominową do spalania nadmiaru oczyszczonego gazu wielkopiecowego.</w:t>
      </w:r>
    </w:p>
    <w:p w14:paraId="0940E8D5" w14:textId="6DBFFDEF" w:rsidR="00CD6BB8" w:rsidRPr="00894171" w:rsidRDefault="00894171" w:rsidP="001A5B71">
      <w:pPr>
        <w:pStyle w:val="Tekstpodstawowywcity"/>
        <w:suppressAutoHyphens w:val="0"/>
        <w:spacing w:after="240" w:line="320" w:lineRule="exact"/>
        <w:jc w:val="left"/>
        <w:rPr>
          <w:rFonts w:ascii="Arial" w:hAnsi="Arial" w:cs="Arial"/>
          <w:i w:val="0"/>
          <w:color w:val="auto"/>
        </w:rPr>
      </w:pPr>
      <w:r w:rsidRPr="00894171">
        <w:rPr>
          <w:rFonts w:ascii="Arial" w:hAnsi="Arial" w:cs="Arial"/>
          <w:i w:val="0"/>
          <w:color w:val="auto"/>
        </w:rPr>
        <w:t>Oczyszczony i odwodniony gaz wielkopiecowy podawany jest do spalania w</w:t>
      </w:r>
      <w:r w:rsidR="00FC74D5">
        <w:rPr>
          <w:rFonts w:ascii="Arial" w:hAnsi="Arial" w:cs="Arial"/>
          <w:i w:val="0"/>
          <w:color w:val="auto"/>
        </w:rPr>
        <w:t> </w:t>
      </w:r>
      <w:r w:rsidRPr="00894171">
        <w:rPr>
          <w:rFonts w:ascii="Arial" w:hAnsi="Arial" w:cs="Arial"/>
          <w:i w:val="0"/>
          <w:color w:val="auto"/>
        </w:rPr>
        <w:t>nagrzewnicach Cowpera. Nadmiar gazu podawany jest do sieci zakładowej lub</w:t>
      </w:r>
      <w:r w:rsidR="00FC74D5">
        <w:rPr>
          <w:rFonts w:ascii="Arial" w:hAnsi="Arial" w:cs="Arial"/>
          <w:i w:val="0"/>
          <w:color w:val="auto"/>
        </w:rPr>
        <w:t> </w:t>
      </w:r>
      <w:r w:rsidRPr="00894171">
        <w:rPr>
          <w:rFonts w:ascii="Arial" w:hAnsi="Arial" w:cs="Arial"/>
          <w:i w:val="0"/>
          <w:color w:val="auto"/>
        </w:rPr>
        <w:t>sprzedawany odbiorcom zewnętrznym. W przypadku braku zapotrzebowania</w:t>
      </w:r>
      <w:r w:rsidR="00FC74D5">
        <w:rPr>
          <w:rFonts w:ascii="Arial" w:hAnsi="Arial" w:cs="Arial"/>
          <w:i w:val="0"/>
          <w:color w:val="auto"/>
        </w:rPr>
        <w:t>,</w:t>
      </w:r>
      <w:r w:rsidRPr="00894171">
        <w:rPr>
          <w:rFonts w:ascii="Arial" w:hAnsi="Arial" w:cs="Arial"/>
          <w:i w:val="0"/>
          <w:color w:val="auto"/>
        </w:rPr>
        <w:t xml:space="preserve"> gaz spalany jest na świecach spalania nadmiaru gazu wielkopiecowego</w:t>
      </w:r>
      <w:r w:rsidR="00965085">
        <w:rPr>
          <w:rFonts w:ascii="Arial" w:hAnsi="Arial" w:cs="Arial"/>
          <w:i w:val="0"/>
          <w:color w:val="auto"/>
        </w:rPr>
        <w:t>,</w:t>
      </w:r>
      <w:r w:rsidRPr="00894171">
        <w:rPr>
          <w:rFonts w:ascii="Arial" w:hAnsi="Arial" w:cs="Arial"/>
          <w:i w:val="0"/>
          <w:color w:val="auto"/>
        </w:rPr>
        <w:t xml:space="preserve"> indywidualnych dla każdego wielkiego pieca</w:t>
      </w:r>
      <w:r>
        <w:rPr>
          <w:rFonts w:ascii="Arial" w:hAnsi="Arial" w:cs="Arial"/>
          <w:i w:val="0"/>
          <w:color w:val="auto"/>
        </w:rPr>
        <w:t>.</w:t>
      </w:r>
    </w:p>
    <w:p w14:paraId="4BC7697E" w14:textId="787B3885" w:rsidR="001A5B71" w:rsidRPr="00D2634A" w:rsidRDefault="00D2634A" w:rsidP="00D2634A">
      <w:pPr>
        <w:pStyle w:val="Tekstpodstawowywcity"/>
        <w:suppressAutoHyphens w:val="0"/>
        <w:spacing w:after="240" w:line="320" w:lineRule="exact"/>
        <w:jc w:val="left"/>
        <w:rPr>
          <w:rFonts w:ascii="Arial" w:hAnsi="Arial" w:cs="Arial"/>
          <w:b/>
          <w:i w:val="0"/>
          <w:color w:val="auto"/>
        </w:rPr>
      </w:pPr>
      <w:r w:rsidRPr="00D2634A">
        <w:rPr>
          <w:rFonts w:ascii="Arial" w:hAnsi="Arial" w:cs="Arial"/>
          <w:b/>
          <w:i w:val="0"/>
          <w:color w:val="auto"/>
        </w:rPr>
        <w:t>C. Instalacja do wtórnego wytopu surówki żelaza, w tym do ciągłego odlewania stali o zdolności produkcyjnej ponad 2,5 Mg wytopu na godzinę (IPPC)</w:t>
      </w:r>
      <w:r w:rsidR="004471D4">
        <w:rPr>
          <w:rFonts w:ascii="Arial" w:hAnsi="Arial" w:cs="Arial"/>
          <w:b/>
          <w:i w:val="0"/>
          <w:color w:val="auto"/>
        </w:rPr>
        <w:t xml:space="preserve"> - stalownia</w:t>
      </w:r>
      <w:r w:rsidR="006A51AF">
        <w:rPr>
          <w:rFonts w:ascii="Arial" w:hAnsi="Arial" w:cs="Arial"/>
          <w:b/>
          <w:i w:val="0"/>
          <w:color w:val="auto"/>
        </w:rPr>
        <w:t>.</w:t>
      </w:r>
    </w:p>
    <w:p w14:paraId="5B1E75A8" w14:textId="2799C163" w:rsidR="00730D79" w:rsidRDefault="00D2634A" w:rsidP="00730D79">
      <w:pPr>
        <w:pStyle w:val="Tekstpodstawowywcity"/>
        <w:spacing w:line="320" w:lineRule="exact"/>
        <w:jc w:val="left"/>
        <w:rPr>
          <w:rFonts w:ascii="Arial" w:hAnsi="Arial" w:cs="Arial"/>
          <w:i w:val="0"/>
          <w:color w:val="auto"/>
        </w:rPr>
      </w:pPr>
      <w:r w:rsidRPr="00D2634A">
        <w:rPr>
          <w:rFonts w:ascii="Arial" w:hAnsi="Arial" w:cs="Arial"/>
          <w:i w:val="0"/>
          <w:color w:val="auto"/>
        </w:rPr>
        <w:t>Zadaniem instalacji jest wytop stali w konwertorach tlenowych, pozapiecowa obróbka stali i jej odlewanie metodą ciągłego odlewania. Produktem instalacji jest stal, żużel i</w:t>
      </w:r>
      <w:r w:rsidR="00730D79">
        <w:rPr>
          <w:rFonts w:ascii="Arial" w:hAnsi="Arial" w:cs="Arial"/>
          <w:i w:val="0"/>
          <w:color w:val="auto"/>
        </w:rPr>
        <w:t> </w:t>
      </w:r>
      <w:r w:rsidRPr="00D2634A">
        <w:rPr>
          <w:rFonts w:ascii="Arial" w:hAnsi="Arial" w:cs="Arial"/>
          <w:i w:val="0"/>
          <w:color w:val="auto"/>
        </w:rPr>
        <w:t>gaz konwertorowy. Surowcami do produkcji stali są: surówka żelaza, żelazostopy, złom stalowy, topniki w postaci wapna i dolomitu, tlen.</w:t>
      </w:r>
    </w:p>
    <w:p w14:paraId="5B2C72CC" w14:textId="0C956A5F" w:rsidR="00D2634A" w:rsidRPr="00D2634A" w:rsidRDefault="00D2634A" w:rsidP="00C23B24">
      <w:pPr>
        <w:pStyle w:val="Tekstpodstawowywcity"/>
        <w:spacing w:before="240" w:line="320" w:lineRule="exact"/>
        <w:jc w:val="left"/>
        <w:rPr>
          <w:rFonts w:ascii="Arial" w:hAnsi="Arial" w:cs="Arial"/>
          <w:i w:val="0"/>
          <w:color w:val="auto"/>
        </w:rPr>
      </w:pPr>
      <w:r w:rsidRPr="00D2634A">
        <w:rPr>
          <w:rFonts w:ascii="Arial" w:hAnsi="Arial" w:cs="Arial"/>
          <w:i w:val="0"/>
          <w:color w:val="auto"/>
        </w:rPr>
        <w:t>Instalacja obejmuje:</w:t>
      </w:r>
    </w:p>
    <w:p w14:paraId="533CE622" w14:textId="047845D5" w:rsidR="00D2634A" w:rsidRPr="00D2634A" w:rsidRDefault="00072199" w:rsidP="00307FB4">
      <w:pPr>
        <w:pStyle w:val="Tekstpodstawowywcity"/>
        <w:numPr>
          <w:ilvl w:val="0"/>
          <w:numId w:val="143"/>
        </w:numPr>
        <w:spacing w:before="240" w:line="320" w:lineRule="exact"/>
        <w:jc w:val="left"/>
        <w:rPr>
          <w:rFonts w:ascii="Arial" w:hAnsi="Arial" w:cs="Arial"/>
          <w:i w:val="0"/>
          <w:color w:val="auto"/>
        </w:rPr>
      </w:pPr>
      <w:r>
        <w:rPr>
          <w:rFonts w:ascii="Arial" w:hAnsi="Arial" w:cs="Arial"/>
          <w:i w:val="0"/>
          <w:color w:val="auto"/>
          <w:u w:val="single"/>
        </w:rPr>
        <w:t>W</w:t>
      </w:r>
      <w:r w:rsidR="00D2634A" w:rsidRPr="00730D79">
        <w:rPr>
          <w:rFonts w:ascii="Arial" w:hAnsi="Arial" w:cs="Arial"/>
          <w:i w:val="0"/>
          <w:color w:val="auto"/>
          <w:u w:val="single"/>
        </w:rPr>
        <w:t>ęzeł załadunku surowców do konwertorów</w:t>
      </w:r>
      <w:r w:rsidR="00D2634A" w:rsidRPr="00D2634A">
        <w:rPr>
          <w:rFonts w:ascii="Arial" w:hAnsi="Arial" w:cs="Arial"/>
          <w:i w:val="0"/>
          <w:color w:val="auto"/>
        </w:rPr>
        <w:t>, składający się z:</w:t>
      </w:r>
    </w:p>
    <w:p w14:paraId="62558103" w14:textId="5876D3E9" w:rsidR="00D2634A" w:rsidRPr="00D2634A" w:rsidRDefault="00D2634A" w:rsidP="00730D79">
      <w:pPr>
        <w:pStyle w:val="Tekstpodstawowywcity"/>
        <w:numPr>
          <w:ilvl w:val="0"/>
          <w:numId w:val="144"/>
        </w:numPr>
        <w:spacing w:line="320" w:lineRule="exact"/>
        <w:jc w:val="left"/>
        <w:rPr>
          <w:rFonts w:ascii="Arial" w:hAnsi="Arial" w:cs="Arial"/>
          <w:i w:val="0"/>
          <w:color w:val="auto"/>
        </w:rPr>
      </w:pPr>
      <w:r w:rsidRPr="00D2634A">
        <w:rPr>
          <w:rFonts w:ascii="Arial" w:hAnsi="Arial" w:cs="Arial"/>
          <w:i w:val="0"/>
          <w:color w:val="auto"/>
        </w:rPr>
        <w:lastRenderedPageBreak/>
        <w:t>suwnic wsadowych</w:t>
      </w:r>
      <w:r w:rsidR="00730D79">
        <w:rPr>
          <w:rFonts w:ascii="Arial" w:hAnsi="Arial" w:cs="Arial"/>
          <w:i w:val="0"/>
          <w:color w:val="auto"/>
        </w:rPr>
        <w:t>,</w:t>
      </w:r>
      <w:r w:rsidRPr="00D2634A">
        <w:rPr>
          <w:rFonts w:ascii="Arial" w:hAnsi="Arial" w:cs="Arial"/>
          <w:i w:val="0"/>
          <w:color w:val="auto"/>
        </w:rPr>
        <w:t xml:space="preserve"> służących do załadunku surowców do konwertorów,</w:t>
      </w:r>
    </w:p>
    <w:p w14:paraId="0543480E" w14:textId="2E16C216" w:rsidR="00D2634A" w:rsidRPr="00D2634A" w:rsidRDefault="00D2634A" w:rsidP="00730D79">
      <w:pPr>
        <w:pStyle w:val="Tekstpodstawowywcity"/>
        <w:numPr>
          <w:ilvl w:val="0"/>
          <w:numId w:val="144"/>
        </w:numPr>
        <w:spacing w:line="320" w:lineRule="exact"/>
        <w:jc w:val="left"/>
        <w:rPr>
          <w:rFonts w:ascii="Arial" w:hAnsi="Arial" w:cs="Arial"/>
          <w:i w:val="0"/>
          <w:color w:val="auto"/>
        </w:rPr>
      </w:pPr>
      <w:r w:rsidRPr="00D2634A">
        <w:rPr>
          <w:rFonts w:ascii="Arial" w:hAnsi="Arial" w:cs="Arial"/>
          <w:i w:val="0"/>
          <w:color w:val="auto"/>
        </w:rPr>
        <w:t>surówkowozów do transportu kadzi zalewowych z surówką płynną,</w:t>
      </w:r>
    </w:p>
    <w:p w14:paraId="012FED26" w14:textId="5993FECF" w:rsidR="00D2634A" w:rsidRPr="00D2634A" w:rsidRDefault="00D2634A" w:rsidP="00730D79">
      <w:pPr>
        <w:pStyle w:val="Tekstpodstawowywcity"/>
        <w:numPr>
          <w:ilvl w:val="0"/>
          <w:numId w:val="144"/>
        </w:numPr>
        <w:spacing w:line="320" w:lineRule="exact"/>
        <w:jc w:val="left"/>
        <w:rPr>
          <w:rFonts w:ascii="Arial" w:hAnsi="Arial" w:cs="Arial"/>
          <w:i w:val="0"/>
          <w:color w:val="auto"/>
        </w:rPr>
      </w:pPr>
      <w:r w:rsidRPr="00D2634A">
        <w:rPr>
          <w:rFonts w:ascii="Arial" w:hAnsi="Arial" w:cs="Arial"/>
          <w:i w:val="0"/>
          <w:color w:val="auto"/>
        </w:rPr>
        <w:t>dwóch stanowisk do odsiarczania surówki płynnej przed jej poddaniem do</w:t>
      </w:r>
      <w:r w:rsidR="00730D79">
        <w:rPr>
          <w:rFonts w:ascii="Arial" w:hAnsi="Arial" w:cs="Arial"/>
          <w:i w:val="0"/>
          <w:color w:val="auto"/>
        </w:rPr>
        <w:t> </w:t>
      </w:r>
      <w:r w:rsidRPr="00D2634A">
        <w:rPr>
          <w:rFonts w:ascii="Arial" w:hAnsi="Arial" w:cs="Arial"/>
          <w:i w:val="0"/>
          <w:color w:val="auto"/>
        </w:rPr>
        <w:t>konwertora,</w:t>
      </w:r>
    </w:p>
    <w:p w14:paraId="26A976CA" w14:textId="1899CDBF" w:rsidR="00D2634A" w:rsidRPr="00D2634A" w:rsidRDefault="00D2634A" w:rsidP="00730D79">
      <w:pPr>
        <w:pStyle w:val="Tekstpodstawowywcity"/>
        <w:numPr>
          <w:ilvl w:val="0"/>
          <w:numId w:val="144"/>
        </w:numPr>
        <w:spacing w:line="320" w:lineRule="exact"/>
        <w:jc w:val="left"/>
        <w:rPr>
          <w:rFonts w:ascii="Arial" w:hAnsi="Arial" w:cs="Arial"/>
          <w:i w:val="0"/>
          <w:color w:val="auto"/>
        </w:rPr>
      </w:pPr>
      <w:r w:rsidRPr="00D2634A">
        <w:rPr>
          <w:rFonts w:ascii="Arial" w:hAnsi="Arial" w:cs="Arial"/>
          <w:i w:val="0"/>
          <w:color w:val="auto"/>
        </w:rPr>
        <w:t>trzech niezależnych ciągów transportu materiałów sypkich do konwertorów dla</w:t>
      </w:r>
      <w:r w:rsidR="00730D79">
        <w:rPr>
          <w:rFonts w:ascii="Arial" w:hAnsi="Arial" w:cs="Arial"/>
          <w:i w:val="0"/>
          <w:color w:val="auto"/>
        </w:rPr>
        <w:t> </w:t>
      </w:r>
      <w:r w:rsidRPr="00D2634A">
        <w:rPr>
          <w:rFonts w:ascii="Arial" w:hAnsi="Arial" w:cs="Arial"/>
          <w:i w:val="0"/>
          <w:color w:val="auto"/>
        </w:rPr>
        <w:t>każdego konwertora osobno, obejmujących zbiorniki do gromadzenia surowców oraz przenośniki taśmowe i ślimakowe,</w:t>
      </w:r>
    </w:p>
    <w:p w14:paraId="4E3EEEC3" w14:textId="31AE74C3" w:rsidR="00D2634A" w:rsidRPr="00D2634A" w:rsidRDefault="00D2634A" w:rsidP="00730D79">
      <w:pPr>
        <w:pStyle w:val="Tekstpodstawowywcity"/>
        <w:numPr>
          <w:ilvl w:val="0"/>
          <w:numId w:val="144"/>
        </w:numPr>
        <w:spacing w:line="320" w:lineRule="exact"/>
        <w:jc w:val="left"/>
        <w:rPr>
          <w:rFonts w:ascii="Arial" w:hAnsi="Arial" w:cs="Arial"/>
          <w:i w:val="0"/>
          <w:color w:val="auto"/>
        </w:rPr>
      </w:pPr>
      <w:r w:rsidRPr="00D2634A">
        <w:rPr>
          <w:rFonts w:ascii="Arial" w:hAnsi="Arial" w:cs="Arial"/>
          <w:i w:val="0"/>
          <w:color w:val="auto"/>
        </w:rPr>
        <w:t>zbiorników żelazostopów i nawęglaczy do gromadzenia surowców wraz z</w:t>
      </w:r>
      <w:r w:rsidR="00730D79">
        <w:rPr>
          <w:rFonts w:ascii="Arial" w:hAnsi="Arial" w:cs="Arial"/>
          <w:i w:val="0"/>
          <w:color w:val="auto"/>
        </w:rPr>
        <w:t> </w:t>
      </w:r>
      <w:r w:rsidRPr="00D2634A">
        <w:rPr>
          <w:rFonts w:ascii="Arial" w:hAnsi="Arial" w:cs="Arial"/>
          <w:i w:val="0"/>
          <w:color w:val="auto"/>
        </w:rPr>
        <w:t>wagami i rynnami zsypowymi</w:t>
      </w:r>
      <w:r w:rsidR="00072199">
        <w:rPr>
          <w:rFonts w:ascii="Arial" w:hAnsi="Arial" w:cs="Arial"/>
          <w:i w:val="0"/>
          <w:color w:val="auto"/>
        </w:rPr>
        <w:t>.</w:t>
      </w:r>
    </w:p>
    <w:p w14:paraId="2F66DAEB" w14:textId="0DC79048" w:rsidR="00D2634A" w:rsidRPr="00D2634A" w:rsidRDefault="00072199" w:rsidP="00307FB4">
      <w:pPr>
        <w:pStyle w:val="Tekstpodstawowywcity"/>
        <w:numPr>
          <w:ilvl w:val="0"/>
          <w:numId w:val="145"/>
        </w:numPr>
        <w:spacing w:before="240" w:line="320" w:lineRule="exact"/>
        <w:jc w:val="left"/>
        <w:rPr>
          <w:rFonts w:ascii="Arial" w:hAnsi="Arial" w:cs="Arial"/>
          <w:i w:val="0"/>
          <w:color w:val="auto"/>
        </w:rPr>
      </w:pPr>
      <w:r>
        <w:rPr>
          <w:rFonts w:ascii="Arial" w:hAnsi="Arial" w:cs="Arial"/>
          <w:i w:val="0"/>
          <w:color w:val="auto"/>
          <w:u w:val="single"/>
        </w:rPr>
        <w:t>W</w:t>
      </w:r>
      <w:r w:rsidR="00D2634A" w:rsidRPr="00730D79">
        <w:rPr>
          <w:rFonts w:ascii="Arial" w:hAnsi="Arial" w:cs="Arial"/>
          <w:i w:val="0"/>
          <w:color w:val="auto"/>
          <w:u w:val="single"/>
        </w:rPr>
        <w:t>ęzeł konwertorów tlenowych</w:t>
      </w:r>
      <w:r w:rsidR="00D2634A" w:rsidRPr="00D2634A">
        <w:rPr>
          <w:rFonts w:ascii="Arial" w:hAnsi="Arial" w:cs="Arial"/>
          <w:i w:val="0"/>
          <w:color w:val="auto"/>
        </w:rPr>
        <w:t>. Proces produkcji stali prowadzony jest w trzech konwertorach tlenowych. Konwertory nr 1 i 3 to urządzenia typu TBM (Thyssen – Blowing - Metallurgy – proces konwertorowy z przedmuchiwaniem gazem obojętnym - azotem i argonem przez dennicę), a konwertor nr 2 to urządzenie typu LD (Linz - Donawitz – proces konwertorowy bez przedmuchiwania w</w:t>
      </w:r>
      <w:r w:rsidR="00C23B24">
        <w:rPr>
          <w:rFonts w:ascii="Arial" w:hAnsi="Arial" w:cs="Arial"/>
          <w:i w:val="0"/>
          <w:color w:val="auto"/>
        </w:rPr>
        <w:t> </w:t>
      </w:r>
      <w:r w:rsidR="00D2634A" w:rsidRPr="00D2634A">
        <w:rPr>
          <w:rFonts w:ascii="Arial" w:hAnsi="Arial" w:cs="Arial"/>
          <w:i w:val="0"/>
          <w:color w:val="auto"/>
        </w:rPr>
        <w:t>obszarze dennicy). Po załadunku surowców do konwertora</w:t>
      </w:r>
      <w:r w:rsidR="00965085">
        <w:rPr>
          <w:rFonts w:ascii="Arial" w:hAnsi="Arial" w:cs="Arial"/>
          <w:i w:val="0"/>
          <w:color w:val="auto"/>
        </w:rPr>
        <w:t>,</w:t>
      </w:r>
      <w:r w:rsidR="00D2634A" w:rsidRPr="00D2634A">
        <w:rPr>
          <w:rFonts w:ascii="Arial" w:hAnsi="Arial" w:cs="Arial"/>
          <w:i w:val="0"/>
          <w:color w:val="auto"/>
        </w:rPr>
        <w:t xml:space="preserve"> za pomocą lancy doprowadzany jest tlen</w:t>
      </w:r>
      <w:r w:rsidR="00730D79">
        <w:rPr>
          <w:rFonts w:ascii="Arial" w:hAnsi="Arial" w:cs="Arial"/>
          <w:i w:val="0"/>
          <w:color w:val="auto"/>
        </w:rPr>
        <w:t xml:space="preserve"> </w:t>
      </w:r>
      <w:r w:rsidR="00D2634A" w:rsidRPr="00D2634A">
        <w:rPr>
          <w:rFonts w:ascii="Arial" w:hAnsi="Arial" w:cs="Arial"/>
          <w:i w:val="0"/>
          <w:color w:val="auto"/>
        </w:rPr>
        <w:t>i następuje proces świeżenia wsadu, prowadzony aż</w:t>
      </w:r>
      <w:r w:rsidR="00C23B24">
        <w:rPr>
          <w:rFonts w:ascii="Arial" w:hAnsi="Arial" w:cs="Arial"/>
          <w:i w:val="0"/>
          <w:color w:val="auto"/>
        </w:rPr>
        <w:t> </w:t>
      </w:r>
      <w:r w:rsidR="00D2634A" w:rsidRPr="00D2634A">
        <w:rPr>
          <w:rFonts w:ascii="Arial" w:hAnsi="Arial" w:cs="Arial"/>
          <w:i w:val="0"/>
          <w:color w:val="auto"/>
        </w:rPr>
        <w:t>do</w:t>
      </w:r>
      <w:r w:rsidR="00C23B24">
        <w:rPr>
          <w:rFonts w:ascii="Arial" w:hAnsi="Arial" w:cs="Arial"/>
          <w:i w:val="0"/>
          <w:color w:val="auto"/>
        </w:rPr>
        <w:t> </w:t>
      </w:r>
      <w:r w:rsidR="00D2634A" w:rsidRPr="00D2634A">
        <w:rPr>
          <w:rFonts w:ascii="Arial" w:hAnsi="Arial" w:cs="Arial"/>
          <w:i w:val="0"/>
          <w:color w:val="auto"/>
        </w:rPr>
        <w:t>uzyskania prawidłowych parametrów płynnej stali. W trakcie spustu stali do</w:t>
      </w:r>
      <w:r w:rsidR="00C23B24">
        <w:rPr>
          <w:rFonts w:ascii="Arial" w:hAnsi="Arial" w:cs="Arial"/>
          <w:i w:val="0"/>
          <w:color w:val="auto"/>
        </w:rPr>
        <w:t> </w:t>
      </w:r>
      <w:r w:rsidR="00D2634A" w:rsidRPr="00D2634A">
        <w:rPr>
          <w:rFonts w:ascii="Arial" w:hAnsi="Arial" w:cs="Arial"/>
          <w:i w:val="0"/>
          <w:color w:val="auto"/>
        </w:rPr>
        <w:t>kadzi odlewniczej podawane są dodatki stopowe i prowadzone jest wstępne odtlenianie stali. Ciekła stal jest transportowana do procesu obróbki pozapiecowej. Po zakończeniu spustu stali następuje spust ciekłego żużla do</w:t>
      </w:r>
      <w:r w:rsidR="00C23B24">
        <w:rPr>
          <w:rFonts w:ascii="Arial" w:hAnsi="Arial" w:cs="Arial"/>
          <w:i w:val="0"/>
          <w:color w:val="auto"/>
        </w:rPr>
        <w:t> </w:t>
      </w:r>
      <w:r w:rsidR="00D2634A" w:rsidRPr="00D2634A">
        <w:rPr>
          <w:rFonts w:ascii="Arial" w:hAnsi="Arial" w:cs="Arial"/>
          <w:i w:val="0"/>
          <w:color w:val="auto"/>
        </w:rPr>
        <w:t>kadzi żużlowych, w</w:t>
      </w:r>
      <w:r w:rsidR="00C23B24">
        <w:rPr>
          <w:rFonts w:ascii="Arial" w:hAnsi="Arial" w:cs="Arial"/>
          <w:i w:val="0"/>
          <w:color w:val="auto"/>
        </w:rPr>
        <w:t> </w:t>
      </w:r>
      <w:r w:rsidR="00D2634A" w:rsidRPr="00D2634A">
        <w:rPr>
          <w:rFonts w:ascii="Arial" w:hAnsi="Arial" w:cs="Arial"/>
          <w:i w:val="0"/>
          <w:color w:val="auto"/>
        </w:rPr>
        <w:t>których żużel wywożony jest na miejsce czasowego gromadzenia żużla - doły zlewcze. Cykl wytopu stali w konwertorze trwa ok.</w:t>
      </w:r>
      <w:r w:rsidR="00C23B24">
        <w:rPr>
          <w:rFonts w:ascii="Arial" w:hAnsi="Arial" w:cs="Arial"/>
          <w:i w:val="0"/>
          <w:color w:val="auto"/>
        </w:rPr>
        <w:t> </w:t>
      </w:r>
      <w:r w:rsidR="00D2634A" w:rsidRPr="00D2634A">
        <w:rPr>
          <w:rFonts w:ascii="Arial" w:hAnsi="Arial" w:cs="Arial"/>
          <w:i w:val="0"/>
          <w:color w:val="auto"/>
        </w:rPr>
        <w:t>46</w:t>
      </w:r>
      <w:r w:rsidR="00C23B24">
        <w:rPr>
          <w:rFonts w:ascii="Arial" w:hAnsi="Arial" w:cs="Arial"/>
          <w:i w:val="0"/>
          <w:color w:val="auto"/>
        </w:rPr>
        <w:t> </w:t>
      </w:r>
      <w:r w:rsidR="00D2634A" w:rsidRPr="00D2634A">
        <w:rPr>
          <w:rFonts w:ascii="Arial" w:hAnsi="Arial" w:cs="Arial"/>
          <w:i w:val="0"/>
          <w:color w:val="auto"/>
        </w:rPr>
        <w:t>min.</w:t>
      </w:r>
    </w:p>
    <w:p w14:paraId="17E92CBC" w14:textId="77777777" w:rsidR="00D2634A" w:rsidRPr="00D2634A" w:rsidRDefault="00D2634A" w:rsidP="00C23B24">
      <w:pPr>
        <w:pStyle w:val="Tekstpodstawowywcity"/>
        <w:spacing w:before="240" w:line="320" w:lineRule="exact"/>
        <w:ind w:left="360"/>
        <w:jc w:val="left"/>
        <w:rPr>
          <w:rFonts w:ascii="Arial" w:hAnsi="Arial" w:cs="Arial"/>
          <w:i w:val="0"/>
          <w:color w:val="auto"/>
        </w:rPr>
      </w:pPr>
      <w:r w:rsidRPr="00D2634A">
        <w:rPr>
          <w:rFonts w:ascii="Arial" w:hAnsi="Arial" w:cs="Arial"/>
          <w:i w:val="0"/>
          <w:color w:val="auto"/>
        </w:rPr>
        <w:t>Parametry techniczne zainstalowanych konwertorów tlenowych (dane dla 1-go konwertora):</w:t>
      </w:r>
    </w:p>
    <w:p w14:paraId="6765E716" w14:textId="77777777" w:rsidR="00D2634A" w:rsidRPr="00D2634A" w:rsidRDefault="00D2634A" w:rsidP="00C23B24">
      <w:pPr>
        <w:pStyle w:val="Tekstpodstawowywcity"/>
        <w:spacing w:line="320" w:lineRule="exact"/>
        <w:ind w:left="360"/>
        <w:jc w:val="left"/>
        <w:rPr>
          <w:rFonts w:ascii="Arial" w:hAnsi="Arial" w:cs="Arial"/>
          <w:i w:val="0"/>
          <w:color w:val="auto"/>
        </w:rPr>
      </w:pPr>
      <w:r w:rsidRPr="00D2634A">
        <w:rPr>
          <w:rFonts w:ascii="Arial" w:hAnsi="Arial" w:cs="Arial"/>
          <w:i w:val="0"/>
          <w:color w:val="auto"/>
        </w:rPr>
        <w:t xml:space="preserve">Objętość robocza </w:t>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t>268 m</w:t>
      </w:r>
      <w:r w:rsidRPr="00C23B24">
        <w:rPr>
          <w:rFonts w:ascii="Arial" w:hAnsi="Arial" w:cs="Arial"/>
          <w:i w:val="0"/>
          <w:color w:val="auto"/>
          <w:vertAlign w:val="superscript"/>
        </w:rPr>
        <w:t>3</w:t>
      </w:r>
    </w:p>
    <w:p w14:paraId="4B5F1913" w14:textId="77777777" w:rsidR="00D2634A" w:rsidRPr="00D2634A" w:rsidRDefault="00D2634A" w:rsidP="00C23B24">
      <w:pPr>
        <w:pStyle w:val="Tekstpodstawowywcity"/>
        <w:spacing w:line="320" w:lineRule="exact"/>
        <w:ind w:left="360"/>
        <w:jc w:val="left"/>
        <w:rPr>
          <w:rFonts w:ascii="Arial" w:hAnsi="Arial" w:cs="Arial"/>
          <w:i w:val="0"/>
          <w:color w:val="auto"/>
        </w:rPr>
      </w:pPr>
      <w:r w:rsidRPr="00D2634A">
        <w:rPr>
          <w:rFonts w:ascii="Arial" w:hAnsi="Arial" w:cs="Arial"/>
          <w:i w:val="0"/>
          <w:color w:val="auto"/>
        </w:rPr>
        <w:t xml:space="preserve">Powierzchnia kąpieli </w:t>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t>34,2 m</w:t>
      </w:r>
      <w:r w:rsidRPr="00C23B24">
        <w:rPr>
          <w:rFonts w:ascii="Arial" w:hAnsi="Arial" w:cs="Arial"/>
          <w:i w:val="0"/>
          <w:color w:val="auto"/>
          <w:vertAlign w:val="superscript"/>
        </w:rPr>
        <w:t>2</w:t>
      </w:r>
    </w:p>
    <w:p w14:paraId="1A51BED4" w14:textId="77777777" w:rsidR="00D2634A" w:rsidRPr="00D2634A" w:rsidRDefault="00D2634A" w:rsidP="00C23B24">
      <w:pPr>
        <w:pStyle w:val="Tekstpodstawowywcity"/>
        <w:spacing w:line="320" w:lineRule="exact"/>
        <w:ind w:left="360"/>
        <w:jc w:val="left"/>
        <w:rPr>
          <w:rFonts w:ascii="Arial" w:hAnsi="Arial" w:cs="Arial"/>
          <w:i w:val="0"/>
          <w:color w:val="auto"/>
        </w:rPr>
      </w:pPr>
      <w:r w:rsidRPr="00D2634A">
        <w:rPr>
          <w:rFonts w:ascii="Arial" w:hAnsi="Arial" w:cs="Arial"/>
          <w:i w:val="0"/>
          <w:color w:val="auto"/>
        </w:rPr>
        <w:t xml:space="preserve">Masa wsadu surówki </w:t>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t xml:space="preserve">290 Mg </w:t>
      </w:r>
    </w:p>
    <w:p w14:paraId="4D128516" w14:textId="77777777" w:rsidR="00D2634A" w:rsidRPr="00D2634A" w:rsidRDefault="00D2634A" w:rsidP="00C23B24">
      <w:pPr>
        <w:pStyle w:val="Tekstpodstawowywcity"/>
        <w:spacing w:line="320" w:lineRule="exact"/>
        <w:ind w:left="360"/>
        <w:jc w:val="left"/>
        <w:rPr>
          <w:rFonts w:ascii="Arial" w:hAnsi="Arial" w:cs="Arial"/>
          <w:i w:val="0"/>
          <w:color w:val="auto"/>
        </w:rPr>
      </w:pPr>
      <w:r w:rsidRPr="00D2634A">
        <w:rPr>
          <w:rFonts w:ascii="Arial" w:hAnsi="Arial" w:cs="Arial"/>
          <w:i w:val="0"/>
          <w:color w:val="auto"/>
        </w:rPr>
        <w:t xml:space="preserve">Maksymalna wielkość wytopu </w:t>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t>350 Mg</w:t>
      </w:r>
    </w:p>
    <w:p w14:paraId="5A886E10" w14:textId="77777777" w:rsidR="00D2634A" w:rsidRPr="00D2634A" w:rsidRDefault="00D2634A" w:rsidP="00C23B24">
      <w:pPr>
        <w:pStyle w:val="Tekstpodstawowywcity"/>
        <w:spacing w:line="320" w:lineRule="exact"/>
        <w:ind w:left="360"/>
        <w:jc w:val="left"/>
        <w:rPr>
          <w:rFonts w:ascii="Arial" w:hAnsi="Arial" w:cs="Arial"/>
          <w:i w:val="0"/>
          <w:color w:val="auto"/>
        </w:rPr>
      </w:pPr>
      <w:r w:rsidRPr="00D2634A">
        <w:rPr>
          <w:rFonts w:ascii="Arial" w:hAnsi="Arial" w:cs="Arial"/>
          <w:i w:val="0"/>
          <w:color w:val="auto"/>
        </w:rPr>
        <w:t xml:space="preserve">Wydajność maksymalna </w:t>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t xml:space="preserve">2 500 000 Mg/a </w:t>
      </w:r>
    </w:p>
    <w:p w14:paraId="3EF34A2F" w14:textId="7C297579" w:rsidR="00D2634A" w:rsidRPr="00D2634A" w:rsidRDefault="00D2634A" w:rsidP="00C23B24">
      <w:pPr>
        <w:pStyle w:val="Tekstpodstawowywcity"/>
        <w:spacing w:line="320" w:lineRule="exact"/>
        <w:ind w:left="360"/>
        <w:jc w:val="left"/>
        <w:rPr>
          <w:rFonts w:ascii="Arial" w:hAnsi="Arial" w:cs="Arial"/>
          <w:i w:val="0"/>
          <w:color w:val="auto"/>
        </w:rPr>
      </w:pPr>
      <w:r w:rsidRPr="00D2634A">
        <w:rPr>
          <w:rFonts w:ascii="Arial" w:hAnsi="Arial" w:cs="Arial"/>
          <w:i w:val="0"/>
          <w:color w:val="auto"/>
        </w:rPr>
        <w:t xml:space="preserve">Temperatura procesu </w:t>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t xml:space="preserve">1600 </w:t>
      </w:r>
      <w:r w:rsidR="00C23B24">
        <w:rPr>
          <w:rFonts w:ascii="Arial" w:hAnsi="Arial" w:cs="Arial"/>
          <w:i w:val="0"/>
          <w:color w:val="auto"/>
        </w:rPr>
        <w:t>÷</w:t>
      </w:r>
      <w:r w:rsidRPr="00D2634A">
        <w:rPr>
          <w:rFonts w:ascii="Arial" w:hAnsi="Arial" w:cs="Arial"/>
          <w:i w:val="0"/>
          <w:color w:val="auto"/>
        </w:rPr>
        <w:t xml:space="preserve"> 1700 </w:t>
      </w:r>
      <w:r w:rsidR="00C23B24">
        <w:rPr>
          <w:rFonts w:ascii="Arial" w:hAnsi="Arial" w:cs="Arial"/>
          <w:i w:val="0"/>
          <w:color w:val="auto"/>
        </w:rPr>
        <w:t>°</w:t>
      </w:r>
      <w:r w:rsidRPr="00D2634A">
        <w:rPr>
          <w:rFonts w:ascii="Arial" w:hAnsi="Arial" w:cs="Arial"/>
          <w:i w:val="0"/>
          <w:color w:val="auto"/>
        </w:rPr>
        <w:t xml:space="preserve">C </w:t>
      </w:r>
    </w:p>
    <w:p w14:paraId="1671B5E8" w14:textId="74CCCB20" w:rsidR="00D2634A" w:rsidRPr="00D2634A" w:rsidRDefault="00D2634A" w:rsidP="00C23B24">
      <w:pPr>
        <w:pStyle w:val="Tekstpodstawowywcity"/>
        <w:spacing w:line="320" w:lineRule="exact"/>
        <w:ind w:left="360"/>
        <w:jc w:val="left"/>
        <w:rPr>
          <w:rFonts w:ascii="Arial" w:hAnsi="Arial" w:cs="Arial"/>
          <w:i w:val="0"/>
          <w:color w:val="auto"/>
        </w:rPr>
      </w:pPr>
      <w:r w:rsidRPr="00D2634A">
        <w:rPr>
          <w:rFonts w:ascii="Arial" w:hAnsi="Arial" w:cs="Arial"/>
          <w:i w:val="0"/>
          <w:color w:val="auto"/>
        </w:rPr>
        <w:t xml:space="preserve">Zapotrzebowanie tlenu </w:t>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t xml:space="preserve">1000 </w:t>
      </w:r>
      <w:r w:rsidR="00C23B24">
        <w:rPr>
          <w:rFonts w:ascii="Arial" w:hAnsi="Arial" w:cs="Arial"/>
          <w:i w:val="0"/>
          <w:color w:val="auto"/>
        </w:rPr>
        <w:t>÷</w:t>
      </w:r>
      <w:r w:rsidRPr="00D2634A">
        <w:rPr>
          <w:rFonts w:ascii="Arial" w:hAnsi="Arial" w:cs="Arial"/>
          <w:i w:val="0"/>
          <w:color w:val="auto"/>
        </w:rPr>
        <w:t xml:space="preserve"> 1200 Nm</w:t>
      </w:r>
      <w:r w:rsidRPr="00C23B24">
        <w:rPr>
          <w:rFonts w:ascii="Arial" w:hAnsi="Arial" w:cs="Arial"/>
          <w:i w:val="0"/>
          <w:color w:val="auto"/>
          <w:vertAlign w:val="superscript"/>
        </w:rPr>
        <w:t>3</w:t>
      </w:r>
      <w:r w:rsidRPr="00D2634A">
        <w:rPr>
          <w:rFonts w:ascii="Arial" w:hAnsi="Arial" w:cs="Arial"/>
          <w:i w:val="0"/>
          <w:color w:val="auto"/>
        </w:rPr>
        <w:t>/min.</w:t>
      </w:r>
    </w:p>
    <w:p w14:paraId="235C4E0A" w14:textId="77777777" w:rsidR="00D2634A" w:rsidRPr="00D2634A" w:rsidRDefault="00D2634A" w:rsidP="00C23B24">
      <w:pPr>
        <w:pStyle w:val="Tekstpodstawowywcity"/>
        <w:spacing w:line="320" w:lineRule="exact"/>
        <w:ind w:left="360"/>
        <w:jc w:val="left"/>
        <w:rPr>
          <w:rFonts w:ascii="Arial" w:hAnsi="Arial" w:cs="Arial"/>
          <w:i w:val="0"/>
          <w:color w:val="auto"/>
        </w:rPr>
      </w:pPr>
      <w:r w:rsidRPr="00D2634A">
        <w:rPr>
          <w:rFonts w:ascii="Arial" w:hAnsi="Arial" w:cs="Arial"/>
          <w:i w:val="0"/>
          <w:color w:val="auto"/>
        </w:rPr>
        <w:t xml:space="preserve">Maksymalne wypalanie węgla </w:t>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t>0,54 %/min.</w:t>
      </w:r>
    </w:p>
    <w:p w14:paraId="272A976C" w14:textId="77777777" w:rsidR="00D2634A" w:rsidRPr="006A5570" w:rsidRDefault="00D2634A" w:rsidP="00C23B24">
      <w:pPr>
        <w:pStyle w:val="Tekstpodstawowywcity"/>
        <w:spacing w:line="320" w:lineRule="exact"/>
        <w:ind w:left="360"/>
        <w:jc w:val="left"/>
        <w:rPr>
          <w:rFonts w:ascii="Arial" w:hAnsi="Arial" w:cs="Arial"/>
          <w:i w:val="0"/>
          <w:color w:val="auto"/>
        </w:rPr>
      </w:pPr>
      <w:r w:rsidRPr="00D2634A">
        <w:rPr>
          <w:rFonts w:ascii="Arial" w:hAnsi="Arial" w:cs="Arial"/>
          <w:i w:val="0"/>
          <w:color w:val="auto"/>
        </w:rPr>
        <w:t xml:space="preserve">Strumień objętości gazu konwertorowego </w:t>
      </w:r>
      <w:r w:rsidRPr="00D2634A">
        <w:rPr>
          <w:rFonts w:ascii="Arial" w:hAnsi="Arial" w:cs="Arial"/>
          <w:i w:val="0"/>
          <w:color w:val="auto"/>
        </w:rPr>
        <w:tab/>
      </w:r>
      <w:r w:rsidRPr="00D2634A">
        <w:rPr>
          <w:rFonts w:ascii="Arial" w:hAnsi="Arial" w:cs="Arial"/>
          <w:i w:val="0"/>
          <w:color w:val="auto"/>
        </w:rPr>
        <w:tab/>
        <w:t xml:space="preserve">180 000 </w:t>
      </w:r>
      <w:r w:rsidRPr="006A5570">
        <w:rPr>
          <w:rFonts w:ascii="Arial" w:hAnsi="Arial" w:cs="Arial"/>
          <w:i w:val="0"/>
          <w:color w:val="auto"/>
        </w:rPr>
        <w:t>Nm</w:t>
      </w:r>
      <w:r w:rsidRPr="006A5570">
        <w:rPr>
          <w:rFonts w:ascii="Arial" w:hAnsi="Arial" w:cs="Arial"/>
          <w:i w:val="0"/>
          <w:color w:val="auto"/>
          <w:vertAlign w:val="superscript"/>
        </w:rPr>
        <w:t>3</w:t>
      </w:r>
      <w:r w:rsidRPr="006A5570">
        <w:rPr>
          <w:rFonts w:ascii="Arial" w:hAnsi="Arial" w:cs="Arial"/>
          <w:i w:val="0"/>
          <w:color w:val="auto"/>
        </w:rPr>
        <w:t>/h</w:t>
      </w:r>
    </w:p>
    <w:p w14:paraId="27FFD025" w14:textId="77777777" w:rsidR="00D2634A" w:rsidRPr="00D2634A" w:rsidRDefault="00D2634A" w:rsidP="00C23B24">
      <w:pPr>
        <w:pStyle w:val="Tekstpodstawowywcity"/>
        <w:spacing w:line="320" w:lineRule="exact"/>
        <w:ind w:left="360"/>
        <w:jc w:val="left"/>
        <w:rPr>
          <w:rFonts w:ascii="Arial" w:hAnsi="Arial" w:cs="Arial"/>
          <w:i w:val="0"/>
          <w:color w:val="auto"/>
        </w:rPr>
      </w:pPr>
      <w:r w:rsidRPr="006A5570">
        <w:rPr>
          <w:rFonts w:ascii="Arial" w:hAnsi="Arial" w:cs="Arial"/>
          <w:i w:val="0"/>
          <w:color w:val="auto"/>
        </w:rPr>
        <w:t xml:space="preserve">Przepływ gazu z konwertora </w:t>
      </w:r>
      <w:r w:rsidRPr="006A5570">
        <w:rPr>
          <w:rFonts w:ascii="Arial" w:hAnsi="Arial" w:cs="Arial"/>
          <w:i w:val="0"/>
          <w:color w:val="auto"/>
        </w:rPr>
        <w:tab/>
      </w:r>
      <w:r w:rsidRPr="006A5570">
        <w:rPr>
          <w:rFonts w:ascii="Arial" w:hAnsi="Arial" w:cs="Arial"/>
          <w:i w:val="0"/>
          <w:color w:val="auto"/>
        </w:rPr>
        <w:tab/>
      </w:r>
      <w:r w:rsidRPr="006A5570">
        <w:rPr>
          <w:rFonts w:ascii="Arial" w:hAnsi="Arial" w:cs="Arial"/>
          <w:i w:val="0"/>
          <w:color w:val="auto"/>
        </w:rPr>
        <w:tab/>
      </w:r>
      <w:r w:rsidRPr="006A5570">
        <w:rPr>
          <w:rFonts w:ascii="Arial" w:hAnsi="Arial" w:cs="Arial"/>
          <w:i w:val="0"/>
          <w:color w:val="auto"/>
        </w:rPr>
        <w:tab/>
        <w:t>45 000 N</w:t>
      </w:r>
      <w:r w:rsidRPr="00D2634A">
        <w:rPr>
          <w:rFonts w:ascii="Arial" w:hAnsi="Arial" w:cs="Arial"/>
          <w:i w:val="0"/>
          <w:color w:val="auto"/>
        </w:rPr>
        <w:t>m</w:t>
      </w:r>
      <w:r w:rsidRPr="00C23B24">
        <w:rPr>
          <w:rFonts w:ascii="Arial" w:hAnsi="Arial" w:cs="Arial"/>
          <w:i w:val="0"/>
          <w:color w:val="auto"/>
          <w:vertAlign w:val="superscript"/>
        </w:rPr>
        <w:t>3</w:t>
      </w:r>
      <w:r w:rsidRPr="00D2634A">
        <w:rPr>
          <w:rFonts w:ascii="Arial" w:hAnsi="Arial" w:cs="Arial"/>
          <w:i w:val="0"/>
          <w:color w:val="auto"/>
        </w:rPr>
        <w:t>/wytop</w:t>
      </w:r>
    </w:p>
    <w:p w14:paraId="1D239FE1" w14:textId="4397AB83" w:rsidR="00D2634A" w:rsidRPr="00D2634A" w:rsidRDefault="00D2634A" w:rsidP="00C23B24">
      <w:pPr>
        <w:pStyle w:val="Tekstpodstawowywcity"/>
        <w:spacing w:before="240" w:line="320" w:lineRule="exact"/>
        <w:ind w:left="357"/>
        <w:jc w:val="left"/>
        <w:rPr>
          <w:rFonts w:ascii="Arial" w:hAnsi="Arial" w:cs="Arial"/>
          <w:i w:val="0"/>
          <w:color w:val="auto"/>
        </w:rPr>
      </w:pPr>
      <w:r w:rsidRPr="00D2634A">
        <w:rPr>
          <w:rFonts w:ascii="Arial" w:hAnsi="Arial" w:cs="Arial"/>
          <w:i w:val="0"/>
          <w:color w:val="auto"/>
        </w:rPr>
        <w:t>Zanieczyszczone gazy z procesów powiązanych z konwertorami tlenowymi, w</w:t>
      </w:r>
      <w:r w:rsidR="00C23B24">
        <w:rPr>
          <w:rFonts w:ascii="Arial" w:hAnsi="Arial" w:cs="Arial"/>
          <w:i w:val="0"/>
          <w:color w:val="auto"/>
        </w:rPr>
        <w:t> </w:t>
      </w:r>
      <w:r w:rsidRPr="00D2634A">
        <w:rPr>
          <w:rFonts w:ascii="Arial" w:hAnsi="Arial" w:cs="Arial"/>
          <w:i w:val="0"/>
          <w:color w:val="auto"/>
        </w:rPr>
        <w:t>tym procesu wsadowania konwertorów oraz spustu stali i żużla z konwertorów</w:t>
      </w:r>
      <w:r w:rsidR="00965085">
        <w:rPr>
          <w:rFonts w:ascii="Arial" w:hAnsi="Arial" w:cs="Arial"/>
          <w:i w:val="0"/>
          <w:color w:val="auto"/>
        </w:rPr>
        <w:t>,</w:t>
      </w:r>
      <w:r w:rsidRPr="00D2634A">
        <w:rPr>
          <w:rFonts w:ascii="Arial" w:hAnsi="Arial" w:cs="Arial"/>
          <w:i w:val="0"/>
          <w:color w:val="auto"/>
        </w:rPr>
        <w:t xml:space="preserve"> kierowane są do układu odciągu pobocznych emisji pyłu</w:t>
      </w:r>
      <w:r w:rsidR="00C23B24">
        <w:rPr>
          <w:rFonts w:ascii="Arial" w:hAnsi="Arial" w:cs="Arial"/>
          <w:i w:val="0"/>
          <w:color w:val="auto"/>
        </w:rPr>
        <w:t>,</w:t>
      </w:r>
      <w:r w:rsidRPr="00D2634A">
        <w:rPr>
          <w:rFonts w:ascii="Arial" w:hAnsi="Arial" w:cs="Arial"/>
          <w:i w:val="0"/>
          <w:color w:val="auto"/>
        </w:rPr>
        <w:t xml:space="preserve"> wyposażonego w filtr tkaninowy pulsacyjny</w:t>
      </w:r>
      <w:r w:rsidR="00C23B24">
        <w:rPr>
          <w:rFonts w:ascii="Arial" w:hAnsi="Arial" w:cs="Arial"/>
          <w:i w:val="0"/>
          <w:color w:val="auto"/>
        </w:rPr>
        <w:t>,</w:t>
      </w:r>
      <w:r w:rsidRPr="00D2634A">
        <w:rPr>
          <w:rFonts w:ascii="Arial" w:hAnsi="Arial" w:cs="Arial"/>
          <w:i w:val="0"/>
          <w:color w:val="auto"/>
        </w:rPr>
        <w:t xml:space="preserve"> o skuteczności odpylania 99,9 %, a następnie odprowadzane są do powietrza emitorem E-73</w:t>
      </w:r>
      <w:r w:rsidR="00847E7E">
        <w:rPr>
          <w:rFonts w:ascii="Arial" w:hAnsi="Arial" w:cs="Arial"/>
          <w:i w:val="0"/>
          <w:color w:val="auto"/>
        </w:rPr>
        <w:t>,</w:t>
      </w:r>
      <w:r w:rsidRPr="00D2634A">
        <w:rPr>
          <w:rFonts w:ascii="Arial" w:hAnsi="Arial" w:cs="Arial"/>
          <w:i w:val="0"/>
          <w:color w:val="auto"/>
        </w:rPr>
        <w:t xml:space="preserve"> o wysokości h = 60 m i średnicy wylotu d = 3 </w:t>
      </w:r>
      <w:r w:rsidR="00C23B24">
        <w:rPr>
          <w:rFonts w:ascii="Arial" w:hAnsi="Arial" w:cs="Arial"/>
          <w:i w:val="0"/>
          <w:color w:val="auto"/>
        </w:rPr>
        <w:t>÷</w:t>
      </w:r>
      <w:r w:rsidRPr="00D2634A">
        <w:rPr>
          <w:rFonts w:ascii="Arial" w:hAnsi="Arial" w:cs="Arial"/>
          <w:i w:val="0"/>
          <w:color w:val="auto"/>
        </w:rPr>
        <w:t xml:space="preserve"> 4,6 m (d</w:t>
      </w:r>
      <w:r w:rsidRPr="005F6ED0">
        <w:rPr>
          <w:rFonts w:ascii="Arial" w:hAnsi="Arial" w:cs="Arial"/>
          <w:i w:val="0"/>
          <w:color w:val="auto"/>
          <w:vertAlign w:val="subscript"/>
        </w:rPr>
        <w:t>z</w:t>
      </w:r>
      <w:r w:rsidRPr="00D2634A">
        <w:rPr>
          <w:rFonts w:ascii="Arial" w:hAnsi="Arial" w:cs="Arial"/>
          <w:i w:val="0"/>
          <w:color w:val="auto"/>
        </w:rPr>
        <w:t xml:space="preserve"> = 8 m).</w:t>
      </w:r>
    </w:p>
    <w:p w14:paraId="7AB93208" w14:textId="32A4AC83" w:rsidR="00D2634A" w:rsidRPr="00D2634A" w:rsidRDefault="00D2634A" w:rsidP="00C23B24">
      <w:pPr>
        <w:pStyle w:val="Tekstpodstawowywcity"/>
        <w:spacing w:line="320" w:lineRule="exact"/>
        <w:ind w:left="357"/>
        <w:jc w:val="left"/>
        <w:rPr>
          <w:rFonts w:ascii="Arial" w:hAnsi="Arial" w:cs="Arial"/>
          <w:i w:val="0"/>
          <w:color w:val="auto"/>
        </w:rPr>
      </w:pPr>
      <w:r w:rsidRPr="00D2634A">
        <w:rPr>
          <w:rFonts w:ascii="Arial" w:hAnsi="Arial" w:cs="Arial"/>
          <w:i w:val="0"/>
          <w:color w:val="auto"/>
        </w:rPr>
        <w:lastRenderedPageBreak/>
        <w:t>Zanieczyszczone gazy ze stanowisk odsiarczania surówki płynnej, przelewania surówki oraz gazy z wentylacji hali żelazostopów, kierowane są do układu odpylającego (obiekt 06-047)</w:t>
      </w:r>
      <w:r w:rsidR="004471D4">
        <w:rPr>
          <w:rFonts w:ascii="Arial" w:hAnsi="Arial" w:cs="Arial"/>
          <w:i w:val="0"/>
          <w:color w:val="auto"/>
        </w:rPr>
        <w:t>,</w:t>
      </w:r>
      <w:r w:rsidRPr="00D2634A">
        <w:rPr>
          <w:rFonts w:ascii="Arial" w:hAnsi="Arial" w:cs="Arial"/>
          <w:i w:val="0"/>
          <w:color w:val="auto"/>
        </w:rPr>
        <w:t xml:space="preserve"> wyposażonego w 4 filtry tkaninowe</w:t>
      </w:r>
      <w:r w:rsidR="004471D4">
        <w:rPr>
          <w:rFonts w:ascii="Arial" w:hAnsi="Arial" w:cs="Arial"/>
          <w:i w:val="0"/>
          <w:color w:val="auto"/>
        </w:rPr>
        <w:t>,</w:t>
      </w:r>
      <w:r w:rsidRPr="00D2634A">
        <w:rPr>
          <w:rFonts w:ascii="Arial" w:hAnsi="Arial" w:cs="Arial"/>
          <w:i w:val="0"/>
          <w:color w:val="auto"/>
        </w:rPr>
        <w:t xml:space="preserve"> typu TWNK 18 – 7668</w:t>
      </w:r>
      <w:r w:rsidR="00FE0BCA">
        <w:rPr>
          <w:rFonts w:ascii="Arial" w:hAnsi="Arial" w:cs="Arial"/>
          <w:i w:val="0"/>
          <w:color w:val="auto"/>
        </w:rPr>
        <w:t>,</w:t>
      </w:r>
      <w:r w:rsidRPr="00D2634A">
        <w:rPr>
          <w:rFonts w:ascii="Arial" w:hAnsi="Arial" w:cs="Arial"/>
          <w:i w:val="0"/>
          <w:color w:val="auto"/>
        </w:rPr>
        <w:t xml:space="preserve"> o skuteczności odpylania 98,0 % każdy, a następnie odprowadzane są do</w:t>
      </w:r>
      <w:r w:rsidR="00F4770E">
        <w:rPr>
          <w:rFonts w:ascii="Arial" w:hAnsi="Arial" w:cs="Arial"/>
          <w:i w:val="0"/>
          <w:color w:val="auto"/>
        </w:rPr>
        <w:t> </w:t>
      </w:r>
      <w:r w:rsidRPr="00D2634A">
        <w:rPr>
          <w:rFonts w:ascii="Arial" w:hAnsi="Arial" w:cs="Arial"/>
          <w:i w:val="0"/>
          <w:color w:val="auto"/>
        </w:rPr>
        <w:t>powietrza emitorem E-39</w:t>
      </w:r>
      <w:r w:rsidR="00FE0BCA">
        <w:rPr>
          <w:rFonts w:ascii="Arial" w:hAnsi="Arial" w:cs="Arial"/>
          <w:i w:val="0"/>
          <w:color w:val="auto"/>
        </w:rPr>
        <w:t>,</w:t>
      </w:r>
      <w:r w:rsidRPr="00D2634A">
        <w:rPr>
          <w:rFonts w:ascii="Arial" w:hAnsi="Arial" w:cs="Arial"/>
          <w:i w:val="0"/>
          <w:color w:val="auto"/>
        </w:rPr>
        <w:t xml:space="preserve"> o wysokości h = 100 m i średnicy wylotu d = 5,0 m.</w:t>
      </w:r>
    </w:p>
    <w:p w14:paraId="2DC15F0F" w14:textId="727AF2DB" w:rsidR="00D2634A" w:rsidRPr="00D2634A" w:rsidRDefault="00D2634A" w:rsidP="00FE0BCA">
      <w:pPr>
        <w:pStyle w:val="Tekstpodstawowywcity"/>
        <w:spacing w:after="240" w:line="320" w:lineRule="exact"/>
        <w:ind w:left="357"/>
        <w:jc w:val="left"/>
        <w:rPr>
          <w:rFonts w:ascii="Arial" w:hAnsi="Arial" w:cs="Arial"/>
          <w:i w:val="0"/>
          <w:color w:val="auto"/>
        </w:rPr>
      </w:pPr>
      <w:r w:rsidRPr="00D2634A">
        <w:rPr>
          <w:rFonts w:ascii="Arial" w:hAnsi="Arial" w:cs="Arial"/>
          <w:i w:val="0"/>
          <w:color w:val="auto"/>
        </w:rPr>
        <w:t>Układ podawania materiałów sypkich</w:t>
      </w:r>
      <w:r w:rsidR="004471D4">
        <w:rPr>
          <w:rFonts w:ascii="Arial" w:hAnsi="Arial" w:cs="Arial"/>
          <w:i w:val="0"/>
          <w:color w:val="auto"/>
        </w:rPr>
        <w:t>,</w:t>
      </w:r>
      <w:r w:rsidRPr="00D2634A">
        <w:rPr>
          <w:rFonts w:ascii="Arial" w:hAnsi="Arial" w:cs="Arial"/>
          <w:i w:val="0"/>
          <w:color w:val="auto"/>
        </w:rPr>
        <w:t xml:space="preserve"> takich jak wapno, dolomit, koks, ruda żelaza, FeSi, Steelmag do konwertorów tlenowych jest odpylany w filtrach workowych, a odpylone powietrze odprowadzane jest emitorami E45, E46, E47 i</w:t>
      </w:r>
      <w:r w:rsidR="00F4770E">
        <w:rPr>
          <w:rFonts w:ascii="Arial" w:hAnsi="Arial" w:cs="Arial"/>
          <w:i w:val="0"/>
          <w:color w:val="auto"/>
        </w:rPr>
        <w:t> </w:t>
      </w:r>
      <w:r w:rsidRPr="00D2634A">
        <w:rPr>
          <w:rFonts w:ascii="Arial" w:hAnsi="Arial" w:cs="Arial"/>
          <w:i w:val="0"/>
          <w:color w:val="auto"/>
        </w:rPr>
        <w:t>E-48</w:t>
      </w:r>
      <w:r w:rsidR="00FE0BCA">
        <w:rPr>
          <w:rFonts w:ascii="Arial" w:hAnsi="Arial" w:cs="Arial"/>
          <w:i w:val="0"/>
          <w:color w:val="auto"/>
        </w:rPr>
        <w:t>,</w:t>
      </w:r>
      <w:r w:rsidRPr="00D2634A">
        <w:rPr>
          <w:rFonts w:ascii="Arial" w:hAnsi="Arial" w:cs="Arial"/>
          <w:i w:val="0"/>
          <w:color w:val="auto"/>
        </w:rPr>
        <w:t xml:space="preserve"> każdy o wysokości h = 69 m i średnicy d = 1 m.</w:t>
      </w:r>
    </w:p>
    <w:p w14:paraId="3B71F4E3" w14:textId="7B57CCFB" w:rsidR="00D2634A" w:rsidRPr="00D2634A" w:rsidRDefault="00072199" w:rsidP="00FE0BCA">
      <w:pPr>
        <w:pStyle w:val="Tekstpodstawowywcity"/>
        <w:numPr>
          <w:ilvl w:val="0"/>
          <w:numId w:val="145"/>
        </w:numPr>
        <w:spacing w:line="320" w:lineRule="exact"/>
        <w:jc w:val="left"/>
        <w:rPr>
          <w:rFonts w:ascii="Arial" w:hAnsi="Arial" w:cs="Arial"/>
          <w:i w:val="0"/>
          <w:color w:val="auto"/>
        </w:rPr>
      </w:pPr>
      <w:r>
        <w:rPr>
          <w:rFonts w:ascii="Arial" w:hAnsi="Arial" w:cs="Arial"/>
          <w:i w:val="0"/>
          <w:color w:val="auto"/>
          <w:u w:val="single"/>
        </w:rPr>
        <w:t>W</w:t>
      </w:r>
      <w:r w:rsidR="00D2634A" w:rsidRPr="00FE0BCA">
        <w:rPr>
          <w:rFonts w:ascii="Arial" w:hAnsi="Arial" w:cs="Arial"/>
          <w:i w:val="0"/>
          <w:color w:val="auto"/>
          <w:u w:val="single"/>
        </w:rPr>
        <w:t>ęzeł odzysku ciepła i gazu konwertorowego.</w:t>
      </w:r>
      <w:r w:rsidR="00D2634A" w:rsidRPr="00D2634A">
        <w:rPr>
          <w:rFonts w:ascii="Arial" w:hAnsi="Arial" w:cs="Arial"/>
          <w:i w:val="0"/>
          <w:color w:val="auto"/>
        </w:rPr>
        <w:t xml:space="preserve"> Obejmuje trzy</w:t>
      </w:r>
      <w:r w:rsidR="004471D4">
        <w:rPr>
          <w:rFonts w:ascii="Arial" w:hAnsi="Arial" w:cs="Arial"/>
          <w:i w:val="0"/>
          <w:color w:val="auto"/>
        </w:rPr>
        <w:t>,</w:t>
      </w:r>
      <w:r w:rsidR="00D2634A" w:rsidRPr="00D2634A">
        <w:rPr>
          <w:rFonts w:ascii="Arial" w:hAnsi="Arial" w:cs="Arial"/>
          <w:i w:val="0"/>
          <w:color w:val="auto"/>
        </w:rPr>
        <w:t xml:space="preserve"> niezależne ciągi</w:t>
      </w:r>
      <w:r w:rsidR="004471D4">
        <w:rPr>
          <w:rFonts w:ascii="Arial" w:hAnsi="Arial" w:cs="Arial"/>
          <w:i w:val="0"/>
          <w:color w:val="auto"/>
        </w:rPr>
        <w:t>,</w:t>
      </w:r>
      <w:r w:rsidR="00D2634A" w:rsidRPr="00D2634A">
        <w:rPr>
          <w:rFonts w:ascii="Arial" w:hAnsi="Arial" w:cs="Arial"/>
          <w:i w:val="0"/>
          <w:color w:val="auto"/>
        </w:rPr>
        <w:t xml:space="preserve"> dla</w:t>
      </w:r>
      <w:r w:rsidR="00FE0BCA">
        <w:rPr>
          <w:rFonts w:ascii="Arial" w:hAnsi="Arial" w:cs="Arial"/>
          <w:i w:val="0"/>
          <w:color w:val="auto"/>
        </w:rPr>
        <w:t> </w:t>
      </w:r>
      <w:r w:rsidR="00D2634A" w:rsidRPr="00D2634A">
        <w:rPr>
          <w:rFonts w:ascii="Arial" w:hAnsi="Arial" w:cs="Arial"/>
          <w:i w:val="0"/>
          <w:color w:val="auto"/>
        </w:rPr>
        <w:t>każdego konwertora osobno. Gaz konwertorowy</w:t>
      </w:r>
      <w:r w:rsidR="00F4770E">
        <w:rPr>
          <w:rFonts w:ascii="Arial" w:hAnsi="Arial" w:cs="Arial"/>
          <w:i w:val="0"/>
          <w:color w:val="auto"/>
        </w:rPr>
        <w:t>,</w:t>
      </w:r>
      <w:r w:rsidR="00D2634A" w:rsidRPr="00D2634A">
        <w:rPr>
          <w:rFonts w:ascii="Arial" w:hAnsi="Arial" w:cs="Arial"/>
          <w:i w:val="0"/>
          <w:color w:val="auto"/>
        </w:rPr>
        <w:t xml:space="preserve"> powstający w procesie świeżenia wsadu w konwertorach tlenowych</w:t>
      </w:r>
      <w:r w:rsidR="00F4770E">
        <w:rPr>
          <w:rFonts w:ascii="Arial" w:hAnsi="Arial" w:cs="Arial"/>
          <w:i w:val="0"/>
          <w:color w:val="auto"/>
        </w:rPr>
        <w:t>,</w:t>
      </w:r>
      <w:r w:rsidR="00D2634A" w:rsidRPr="00D2634A">
        <w:rPr>
          <w:rFonts w:ascii="Arial" w:hAnsi="Arial" w:cs="Arial"/>
          <w:i w:val="0"/>
          <w:color w:val="auto"/>
        </w:rPr>
        <w:t xml:space="preserve"> kierowany jest do instalacji oczyszczania</w:t>
      </w:r>
      <w:r w:rsidR="00F4770E">
        <w:rPr>
          <w:rFonts w:ascii="Arial" w:hAnsi="Arial" w:cs="Arial"/>
          <w:i w:val="0"/>
          <w:color w:val="auto"/>
        </w:rPr>
        <w:t>,</w:t>
      </w:r>
      <w:r w:rsidR="00D2634A" w:rsidRPr="00D2634A">
        <w:rPr>
          <w:rFonts w:ascii="Arial" w:hAnsi="Arial" w:cs="Arial"/>
          <w:i w:val="0"/>
          <w:color w:val="auto"/>
        </w:rPr>
        <w:t xml:space="preserve"> indywidualnej dla każdego konwertora i składającej się z:</w:t>
      </w:r>
    </w:p>
    <w:p w14:paraId="1DCC7C50" w14:textId="65A7FD9D" w:rsidR="00D2634A" w:rsidRPr="00D2634A" w:rsidRDefault="00D2634A" w:rsidP="00FE0BCA">
      <w:pPr>
        <w:pStyle w:val="Tekstpodstawowywcity"/>
        <w:numPr>
          <w:ilvl w:val="0"/>
          <w:numId w:val="146"/>
        </w:numPr>
        <w:spacing w:line="320" w:lineRule="exact"/>
        <w:jc w:val="left"/>
        <w:rPr>
          <w:rFonts w:ascii="Arial" w:hAnsi="Arial" w:cs="Arial"/>
          <w:i w:val="0"/>
          <w:color w:val="auto"/>
        </w:rPr>
      </w:pPr>
      <w:r w:rsidRPr="00D2634A">
        <w:rPr>
          <w:rFonts w:ascii="Arial" w:hAnsi="Arial" w:cs="Arial"/>
          <w:i w:val="0"/>
          <w:color w:val="auto"/>
        </w:rPr>
        <w:t>kotła odzysknicowego</w:t>
      </w:r>
      <w:r w:rsidR="00F4770E">
        <w:rPr>
          <w:rFonts w:ascii="Arial" w:hAnsi="Arial" w:cs="Arial"/>
          <w:i w:val="0"/>
          <w:color w:val="auto"/>
        </w:rPr>
        <w:t>,</w:t>
      </w:r>
      <w:r w:rsidRPr="00D2634A">
        <w:rPr>
          <w:rFonts w:ascii="Arial" w:hAnsi="Arial" w:cs="Arial"/>
          <w:i w:val="0"/>
          <w:color w:val="auto"/>
        </w:rPr>
        <w:t xml:space="preserve"> składającego się z kotła parowego do odzysku ciepła oraz kotła wodnego do podgrzania wody i uszczelnienia nad konwertorem,</w:t>
      </w:r>
    </w:p>
    <w:p w14:paraId="48C9C65B" w14:textId="021D33EA" w:rsidR="00D2634A" w:rsidRPr="00D2634A" w:rsidRDefault="00D2634A" w:rsidP="00FE0BCA">
      <w:pPr>
        <w:pStyle w:val="Tekstpodstawowywcity"/>
        <w:numPr>
          <w:ilvl w:val="0"/>
          <w:numId w:val="146"/>
        </w:numPr>
        <w:spacing w:line="320" w:lineRule="exact"/>
        <w:jc w:val="left"/>
        <w:rPr>
          <w:rFonts w:ascii="Arial" w:hAnsi="Arial" w:cs="Arial"/>
          <w:i w:val="0"/>
          <w:color w:val="auto"/>
        </w:rPr>
      </w:pPr>
      <w:r w:rsidRPr="00D2634A">
        <w:rPr>
          <w:rFonts w:ascii="Arial" w:hAnsi="Arial" w:cs="Arial"/>
          <w:i w:val="0"/>
          <w:color w:val="auto"/>
        </w:rPr>
        <w:t>zbiorników do magazynowania wody zasilającej kotły,</w:t>
      </w:r>
    </w:p>
    <w:p w14:paraId="7FCB5ADC" w14:textId="78B963DF" w:rsidR="00D2634A" w:rsidRPr="00D2634A" w:rsidRDefault="00D2634A" w:rsidP="00FE0BCA">
      <w:pPr>
        <w:pStyle w:val="Tekstpodstawowywcity"/>
        <w:numPr>
          <w:ilvl w:val="0"/>
          <w:numId w:val="146"/>
        </w:numPr>
        <w:spacing w:line="320" w:lineRule="exact"/>
        <w:jc w:val="left"/>
        <w:rPr>
          <w:rFonts w:ascii="Arial" w:hAnsi="Arial" w:cs="Arial"/>
          <w:i w:val="0"/>
          <w:color w:val="auto"/>
        </w:rPr>
      </w:pPr>
      <w:r w:rsidRPr="00D2634A">
        <w:rPr>
          <w:rFonts w:ascii="Arial" w:hAnsi="Arial" w:cs="Arial"/>
          <w:i w:val="0"/>
          <w:color w:val="auto"/>
        </w:rPr>
        <w:t>stacji cieplarek</w:t>
      </w:r>
      <w:r w:rsidR="00F4770E">
        <w:rPr>
          <w:rFonts w:ascii="Arial" w:hAnsi="Arial" w:cs="Arial"/>
          <w:i w:val="0"/>
          <w:color w:val="auto"/>
        </w:rPr>
        <w:t>,</w:t>
      </w:r>
      <w:r w:rsidRPr="00D2634A">
        <w:rPr>
          <w:rFonts w:ascii="Arial" w:hAnsi="Arial" w:cs="Arial"/>
          <w:i w:val="0"/>
          <w:color w:val="auto"/>
        </w:rPr>
        <w:t xml:space="preserve"> służącej do akumulacji i redukcji ciśnienia pary,</w:t>
      </w:r>
    </w:p>
    <w:p w14:paraId="3769A6E7" w14:textId="55F7D34D" w:rsidR="00D2634A" w:rsidRPr="00D2634A" w:rsidRDefault="00D2634A" w:rsidP="00FE0BCA">
      <w:pPr>
        <w:pStyle w:val="Tekstpodstawowywcity"/>
        <w:numPr>
          <w:ilvl w:val="0"/>
          <w:numId w:val="146"/>
        </w:numPr>
        <w:spacing w:line="320" w:lineRule="exact"/>
        <w:jc w:val="left"/>
        <w:rPr>
          <w:rFonts w:ascii="Arial" w:hAnsi="Arial" w:cs="Arial"/>
          <w:i w:val="0"/>
          <w:color w:val="auto"/>
        </w:rPr>
      </w:pPr>
      <w:r w:rsidRPr="00D2634A">
        <w:rPr>
          <w:rFonts w:ascii="Arial" w:hAnsi="Arial" w:cs="Arial"/>
          <w:i w:val="0"/>
          <w:color w:val="auto"/>
        </w:rPr>
        <w:t>ssawy do odciągu gazu z procesu konwertorowego,</w:t>
      </w:r>
    </w:p>
    <w:p w14:paraId="6B34C4DB" w14:textId="1F7205B8" w:rsidR="00D2634A" w:rsidRPr="00D2634A" w:rsidRDefault="00D2634A" w:rsidP="00FE0BCA">
      <w:pPr>
        <w:pStyle w:val="Tekstpodstawowywcity"/>
        <w:numPr>
          <w:ilvl w:val="0"/>
          <w:numId w:val="146"/>
        </w:numPr>
        <w:spacing w:line="320" w:lineRule="exact"/>
        <w:jc w:val="left"/>
        <w:rPr>
          <w:rFonts w:ascii="Arial" w:hAnsi="Arial" w:cs="Arial"/>
          <w:i w:val="0"/>
          <w:color w:val="auto"/>
        </w:rPr>
      </w:pPr>
      <w:r w:rsidRPr="00D2634A">
        <w:rPr>
          <w:rFonts w:ascii="Arial" w:hAnsi="Arial" w:cs="Arial"/>
          <w:i w:val="0"/>
          <w:color w:val="auto"/>
        </w:rPr>
        <w:t>mokrej oczyszczalni gazu konwertorowego,</w:t>
      </w:r>
    </w:p>
    <w:p w14:paraId="6270F6B3" w14:textId="626B75E2" w:rsidR="00D2634A" w:rsidRPr="00D2634A" w:rsidRDefault="00D2634A" w:rsidP="00FE0BCA">
      <w:pPr>
        <w:pStyle w:val="Tekstpodstawowywcity"/>
        <w:numPr>
          <w:ilvl w:val="0"/>
          <w:numId w:val="146"/>
        </w:numPr>
        <w:spacing w:line="320" w:lineRule="exact"/>
        <w:jc w:val="left"/>
        <w:rPr>
          <w:rFonts w:ascii="Arial" w:hAnsi="Arial" w:cs="Arial"/>
          <w:i w:val="0"/>
          <w:color w:val="auto"/>
        </w:rPr>
      </w:pPr>
      <w:r w:rsidRPr="00D2634A">
        <w:rPr>
          <w:rFonts w:ascii="Arial" w:hAnsi="Arial" w:cs="Arial"/>
          <w:i w:val="0"/>
          <w:color w:val="auto"/>
        </w:rPr>
        <w:t>instalacji odzysku gazu konwertorowego</w:t>
      </w:r>
      <w:r w:rsidR="00F4770E">
        <w:rPr>
          <w:rFonts w:ascii="Arial" w:hAnsi="Arial" w:cs="Arial"/>
          <w:i w:val="0"/>
          <w:color w:val="auto"/>
        </w:rPr>
        <w:t>,</w:t>
      </w:r>
      <w:r w:rsidRPr="00D2634A">
        <w:rPr>
          <w:rFonts w:ascii="Arial" w:hAnsi="Arial" w:cs="Arial"/>
          <w:i w:val="0"/>
          <w:color w:val="auto"/>
        </w:rPr>
        <w:t xml:space="preserve"> składającej się ze stacji schładzania gazu i wspólnego zbiornika wyrównawczego</w:t>
      </w:r>
      <w:r w:rsidR="00F4770E">
        <w:rPr>
          <w:rFonts w:ascii="Arial" w:hAnsi="Arial" w:cs="Arial"/>
          <w:i w:val="0"/>
          <w:color w:val="auto"/>
        </w:rPr>
        <w:t>,</w:t>
      </w:r>
      <w:r w:rsidRPr="00D2634A">
        <w:rPr>
          <w:rFonts w:ascii="Arial" w:hAnsi="Arial" w:cs="Arial"/>
          <w:i w:val="0"/>
          <w:color w:val="auto"/>
        </w:rPr>
        <w:t xml:space="preserve"> o pojemności V=52 000 m</w:t>
      </w:r>
      <w:r w:rsidRPr="00FE0BCA">
        <w:rPr>
          <w:rFonts w:ascii="Arial" w:hAnsi="Arial" w:cs="Arial"/>
          <w:i w:val="0"/>
          <w:color w:val="auto"/>
          <w:vertAlign w:val="superscript"/>
        </w:rPr>
        <w:t>3</w:t>
      </w:r>
      <w:r w:rsidRPr="00D2634A">
        <w:rPr>
          <w:rFonts w:ascii="Arial" w:hAnsi="Arial" w:cs="Arial"/>
          <w:i w:val="0"/>
          <w:color w:val="auto"/>
        </w:rPr>
        <w:t>,</w:t>
      </w:r>
    </w:p>
    <w:p w14:paraId="22B515A8" w14:textId="4F964348" w:rsidR="00D2634A" w:rsidRPr="00D2634A" w:rsidRDefault="00D2634A" w:rsidP="00FE0BCA">
      <w:pPr>
        <w:pStyle w:val="Tekstpodstawowywcity"/>
        <w:numPr>
          <w:ilvl w:val="0"/>
          <w:numId w:val="146"/>
        </w:numPr>
        <w:spacing w:after="240" w:line="320" w:lineRule="exact"/>
        <w:jc w:val="left"/>
        <w:rPr>
          <w:rFonts w:ascii="Arial" w:hAnsi="Arial" w:cs="Arial"/>
          <w:i w:val="0"/>
          <w:color w:val="auto"/>
        </w:rPr>
      </w:pPr>
      <w:r w:rsidRPr="00D2634A">
        <w:rPr>
          <w:rFonts w:ascii="Arial" w:hAnsi="Arial" w:cs="Arial"/>
          <w:i w:val="0"/>
          <w:color w:val="auto"/>
        </w:rPr>
        <w:t>świec kominowych do spalania oczyszczonego gazu konwertorowego</w:t>
      </w:r>
      <w:r w:rsidR="00F4770E">
        <w:rPr>
          <w:rFonts w:ascii="Arial" w:hAnsi="Arial" w:cs="Arial"/>
          <w:i w:val="0"/>
          <w:color w:val="auto"/>
        </w:rPr>
        <w:t>,</w:t>
      </w:r>
      <w:r w:rsidRPr="00D2634A">
        <w:rPr>
          <w:rFonts w:ascii="Arial" w:hAnsi="Arial" w:cs="Arial"/>
          <w:i w:val="0"/>
          <w:color w:val="auto"/>
        </w:rPr>
        <w:t xml:space="preserve"> indywidualnych dla każdego konwertora.</w:t>
      </w:r>
    </w:p>
    <w:p w14:paraId="383D8B6F" w14:textId="2906FCC5" w:rsidR="00D2634A" w:rsidRPr="00D2634A" w:rsidRDefault="00D2634A" w:rsidP="002F35C0">
      <w:pPr>
        <w:pStyle w:val="Tekstpodstawowywcity"/>
        <w:spacing w:line="320" w:lineRule="exact"/>
        <w:ind w:left="360"/>
        <w:jc w:val="left"/>
        <w:rPr>
          <w:rFonts w:ascii="Arial" w:hAnsi="Arial" w:cs="Arial"/>
          <w:i w:val="0"/>
          <w:color w:val="auto"/>
        </w:rPr>
      </w:pPr>
      <w:r w:rsidRPr="00D2634A">
        <w:rPr>
          <w:rFonts w:ascii="Arial" w:hAnsi="Arial" w:cs="Arial"/>
          <w:i w:val="0"/>
          <w:color w:val="auto"/>
        </w:rPr>
        <w:t>Gaz konwertorowy</w:t>
      </w:r>
      <w:r w:rsidR="00072199">
        <w:rPr>
          <w:rFonts w:ascii="Arial" w:hAnsi="Arial" w:cs="Arial"/>
          <w:i w:val="0"/>
          <w:color w:val="auto"/>
        </w:rPr>
        <w:t>,</w:t>
      </w:r>
      <w:r w:rsidRPr="00D2634A">
        <w:rPr>
          <w:rFonts w:ascii="Arial" w:hAnsi="Arial" w:cs="Arial"/>
          <w:i w:val="0"/>
          <w:color w:val="auto"/>
        </w:rPr>
        <w:t xml:space="preserve"> wychodząc przez gardziel konwertora</w:t>
      </w:r>
      <w:r w:rsidR="00072199">
        <w:rPr>
          <w:rFonts w:ascii="Arial" w:hAnsi="Arial" w:cs="Arial"/>
          <w:i w:val="0"/>
          <w:color w:val="auto"/>
        </w:rPr>
        <w:t>,</w:t>
      </w:r>
      <w:r w:rsidRPr="00D2634A">
        <w:rPr>
          <w:rFonts w:ascii="Arial" w:hAnsi="Arial" w:cs="Arial"/>
          <w:i w:val="0"/>
          <w:color w:val="auto"/>
        </w:rPr>
        <w:t xml:space="preserve"> przepływa do kotła odzysknicowego, którego zadaniem jest odbiór ciepła gazu konwertorowego. Gaz</w:t>
      </w:r>
      <w:r w:rsidR="00072199">
        <w:rPr>
          <w:rFonts w:ascii="Arial" w:hAnsi="Arial" w:cs="Arial"/>
          <w:i w:val="0"/>
          <w:color w:val="auto"/>
        </w:rPr>
        <w:t>,</w:t>
      </w:r>
      <w:r w:rsidR="00BF0C85">
        <w:rPr>
          <w:rFonts w:ascii="Arial" w:hAnsi="Arial" w:cs="Arial"/>
          <w:i w:val="0"/>
          <w:color w:val="auto"/>
        </w:rPr>
        <w:t> </w:t>
      </w:r>
      <w:r w:rsidRPr="00D2634A">
        <w:rPr>
          <w:rFonts w:ascii="Arial" w:hAnsi="Arial" w:cs="Arial"/>
          <w:i w:val="0"/>
          <w:color w:val="auto"/>
        </w:rPr>
        <w:t>po</w:t>
      </w:r>
      <w:r w:rsidR="00F4770E">
        <w:rPr>
          <w:rFonts w:ascii="Arial" w:hAnsi="Arial" w:cs="Arial"/>
          <w:i w:val="0"/>
          <w:color w:val="auto"/>
        </w:rPr>
        <w:t> </w:t>
      </w:r>
      <w:r w:rsidRPr="00D2634A">
        <w:rPr>
          <w:rFonts w:ascii="Arial" w:hAnsi="Arial" w:cs="Arial"/>
          <w:i w:val="0"/>
          <w:color w:val="auto"/>
        </w:rPr>
        <w:t>schłodzeniu</w:t>
      </w:r>
      <w:r w:rsidR="00072199">
        <w:rPr>
          <w:rFonts w:ascii="Arial" w:hAnsi="Arial" w:cs="Arial"/>
          <w:i w:val="0"/>
          <w:color w:val="auto"/>
        </w:rPr>
        <w:t>,</w:t>
      </w:r>
      <w:r w:rsidRPr="00D2634A">
        <w:rPr>
          <w:rFonts w:ascii="Arial" w:hAnsi="Arial" w:cs="Arial"/>
          <w:i w:val="0"/>
          <w:color w:val="auto"/>
        </w:rPr>
        <w:t xml:space="preserve"> przechodzi do dwustopniowej mokrej oczyszczalni gazu typu Baumco</w:t>
      </w:r>
      <w:r w:rsidR="00F4770E">
        <w:rPr>
          <w:rFonts w:ascii="Arial" w:hAnsi="Arial" w:cs="Arial"/>
          <w:i w:val="0"/>
          <w:color w:val="auto"/>
        </w:rPr>
        <w:t>-</w:t>
      </w:r>
      <w:r w:rsidRPr="00D2634A">
        <w:rPr>
          <w:rFonts w:ascii="Arial" w:hAnsi="Arial" w:cs="Arial"/>
          <w:i w:val="0"/>
          <w:color w:val="auto"/>
        </w:rPr>
        <w:t xml:space="preserve">Venturi. </w:t>
      </w:r>
    </w:p>
    <w:p w14:paraId="2C1AFF23" w14:textId="7676D75E" w:rsidR="00D2634A" w:rsidRPr="00D2634A" w:rsidRDefault="00D2634A" w:rsidP="002F35C0">
      <w:pPr>
        <w:pStyle w:val="Tekstpodstawowywcity"/>
        <w:spacing w:line="320" w:lineRule="exact"/>
        <w:ind w:left="1068"/>
        <w:jc w:val="left"/>
        <w:rPr>
          <w:rFonts w:ascii="Arial" w:hAnsi="Arial" w:cs="Arial"/>
          <w:i w:val="0"/>
          <w:color w:val="auto"/>
        </w:rPr>
      </w:pPr>
      <w:r w:rsidRPr="00D2634A">
        <w:rPr>
          <w:rFonts w:ascii="Arial" w:hAnsi="Arial" w:cs="Arial"/>
          <w:i w:val="0"/>
          <w:color w:val="auto"/>
        </w:rPr>
        <w:t>Parametry techniczne mokrej oczyszczalni gazu konwertorowego:</w:t>
      </w:r>
    </w:p>
    <w:p w14:paraId="22BAA514" w14:textId="77777777" w:rsidR="00D2634A" w:rsidRPr="00D2634A" w:rsidRDefault="00D2634A" w:rsidP="002F35C0">
      <w:pPr>
        <w:pStyle w:val="Tekstpodstawowywcity"/>
        <w:spacing w:line="320" w:lineRule="exact"/>
        <w:ind w:left="1068"/>
        <w:jc w:val="left"/>
        <w:rPr>
          <w:rFonts w:ascii="Arial" w:hAnsi="Arial" w:cs="Arial"/>
          <w:i w:val="0"/>
          <w:color w:val="auto"/>
        </w:rPr>
      </w:pPr>
      <w:r w:rsidRPr="00D2634A">
        <w:rPr>
          <w:rFonts w:ascii="Arial" w:hAnsi="Arial" w:cs="Arial"/>
          <w:i w:val="0"/>
          <w:color w:val="auto"/>
        </w:rPr>
        <w:t>Wydajność</w:t>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t>200 000 Nm</w:t>
      </w:r>
      <w:r w:rsidRPr="00F4770E">
        <w:rPr>
          <w:rFonts w:ascii="Arial" w:hAnsi="Arial" w:cs="Arial"/>
          <w:i w:val="0"/>
          <w:color w:val="auto"/>
          <w:vertAlign w:val="superscript"/>
        </w:rPr>
        <w:t>3</w:t>
      </w:r>
      <w:r w:rsidRPr="00D2634A">
        <w:rPr>
          <w:rFonts w:ascii="Arial" w:hAnsi="Arial" w:cs="Arial"/>
          <w:i w:val="0"/>
          <w:color w:val="auto"/>
        </w:rPr>
        <w:t>/h</w:t>
      </w:r>
    </w:p>
    <w:p w14:paraId="6D5BAF0E" w14:textId="531843BD" w:rsidR="00D2634A" w:rsidRPr="00D2634A" w:rsidRDefault="004471D4" w:rsidP="002F35C0">
      <w:pPr>
        <w:pStyle w:val="Tekstpodstawowywcity"/>
        <w:spacing w:line="320" w:lineRule="exact"/>
        <w:ind w:left="1068"/>
        <w:jc w:val="left"/>
        <w:rPr>
          <w:rFonts w:ascii="Arial" w:hAnsi="Arial" w:cs="Arial"/>
          <w:i w:val="0"/>
          <w:color w:val="auto"/>
        </w:rPr>
      </w:pPr>
      <w:r>
        <w:rPr>
          <w:rFonts w:ascii="Arial" w:hAnsi="Arial" w:cs="Arial"/>
          <w:i w:val="0"/>
          <w:color w:val="auto"/>
        </w:rPr>
        <w:t>Liczba</w:t>
      </w:r>
      <w:r w:rsidR="00D2634A" w:rsidRPr="00D2634A">
        <w:rPr>
          <w:rFonts w:ascii="Arial" w:hAnsi="Arial" w:cs="Arial"/>
          <w:i w:val="0"/>
          <w:color w:val="auto"/>
        </w:rPr>
        <w:t xml:space="preserve"> dysz I stopnia</w:t>
      </w:r>
      <w:r w:rsidR="00D2634A" w:rsidRPr="00D2634A">
        <w:rPr>
          <w:rFonts w:ascii="Arial" w:hAnsi="Arial" w:cs="Arial"/>
          <w:i w:val="0"/>
          <w:color w:val="auto"/>
        </w:rPr>
        <w:tab/>
      </w:r>
      <w:r w:rsidR="00D2634A" w:rsidRPr="00D2634A">
        <w:rPr>
          <w:rFonts w:ascii="Arial" w:hAnsi="Arial" w:cs="Arial"/>
          <w:i w:val="0"/>
          <w:color w:val="auto"/>
        </w:rPr>
        <w:tab/>
      </w:r>
      <w:r w:rsidR="00D2634A" w:rsidRPr="00D2634A">
        <w:rPr>
          <w:rFonts w:ascii="Arial" w:hAnsi="Arial" w:cs="Arial"/>
          <w:i w:val="0"/>
          <w:color w:val="auto"/>
        </w:rPr>
        <w:tab/>
      </w:r>
      <w:r w:rsidR="00D2634A" w:rsidRPr="00D2634A">
        <w:rPr>
          <w:rFonts w:ascii="Arial" w:hAnsi="Arial" w:cs="Arial"/>
          <w:i w:val="0"/>
          <w:color w:val="auto"/>
        </w:rPr>
        <w:tab/>
      </w:r>
      <w:r w:rsidR="00D2634A" w:rsidRPr="00D2634A">
        <w:rPr>
          <w:rFonts w:ascii="Arial" w:hAnsi="Arial" w:cs="Arial"/>
          <w:i w:val="0"/>
          <w:color w:val="auto"/>
        </w:rPr>
        <w:tab/>
        <w:t>2</w:t>
      </w:r>
    </w:p>
    <w:p w14:paraId="71578E2A" w14:textId="2529BC52" w:rsidR="00D2634A" w:rsidRPr="00D2634A" w:rsidRDefault="004471D4" w:rsidP="002F35C0">
      <w:pPr>
        <w:pStyle w:val="Tekstpodstawowywcity"/>
        <w:spacing w:line="320" w:lineRule="exact"/>
        <w:ind w:left="1068"/>
        <w:jc w:val="left"/>
        <w:rPr>
          <w:rFonts w:ascii="Arial" w:hAnsi="Arial" w:cs="Arial"/>
          <w:i w:val="0"/>
          <w:color w:val="auto"/>
        </w:rPr>
      </w:pPr>
      <w:r>
        <w:rPr>
          <w:rFonts w:ascii="Arial" w:hAnsi="Arial" w:cs="Arial"/>
          <w:i w:val="0"/>
          <w:color w:val="auto"/>
        </w:rPr>
        <w:t>Liczba</w:t>
      </w:r>
      <w:r w:rsidR="00D2634A" w:rsidRPr="00D2634A">
        <w:rPr>
          <w:rFonts w:ascii="Arial" w:hAnsi="Arial" w:cs="Arial"/>
          <w:i w:val="0"/>
          <w:color w:val="auto"/>
        </w:rPr>
        <w:t xml:space="preserve"> dysz II stopnia</w:t>
      </w:r>
      <w:r w:rsidR="00D2634A" w:rsidRPr="00D2634A">
        <w:rPr>
          <w:rFonts w:ascii="Arial" w:hAnsi="Arial" w:cs="Arial"/>
          <w:i w:val="0"/>
          <w:color w:val="auto"/>
        </w:rPr>
        <w:tab/>
      </w:r>
      <w:r w:rsidR="00D2634A" w:rsidRPr="00D2634A">
        <w:rPr>
          <w:rFonts w:ascii="Arial" w:hAnsi="Arial" w:cs="Arial"/>
          <w:i w:val="0"/>
          <w:color w:val="auto"/>
        </w:rPr>
        <w:tab/>
      </w:r>
      <w:r w:rsidR="00D2634A" w:rsidRPr="00D2634A">
        <w:rPr>
          <w:rFonts w:ascii="Arial" w:hAnsi="Arial" w:cs="Arial"/>
          <w:i w:val="0"/>
          <w:color w:val="auto"/>
        </w:rPr>
        <w:tab/>
      </w:r>
      <w:r w:rsidR="00D2634A" w:rsidRPr="00D2634A">
        <w:rPr>
          <w:rFonts w:ascii="Arial" w:hAnsi="Arial" w:cs="Arial"/>
          <w:i w:val="0"/>
          <w:color w:val="auto"/>
        </w:rPr>
        <w:tab/>
      </w:r>
      <w:r w:rsidR="00D2634A" w:rsidRPr="00D2634A">
        <w:rPr>
          <w:rFonts w:ascii="Arial" w:hAnsi="Arial" w:cs="Arial"/>
          <w:i w:val="0"/>
          <w:color w:val="auto"/>
        </w:rPr>
        <w:tab/>
        <w:t>3</w:t>
      </w:r>
    </w:p>
    <w:p w14:paraId="46F5D89E" w14:textId="77777777" w:rsidR="00D2634A" w:rsidRPr="00D2634A" w:rsidRDefault="00D2634A" w:rsidP="002F35C0">
      <w:pPr>
        <w:pStyle w:val="Tekstpodstawowywcity"/>
        <w:spacing w:line="320" w:lineRule="exact"/>
        <w:ind w:left="1068"/>
        <w:jc w:val="left"/>
        <w:rPr>
          <w:rFonts w:ascii="Arial" w:hAnsi="Arial" w:cs="Arial"/>
          <w:i w:val="0"/>
          <w:color w:val="auto"/>
        </w:rPr>
      </w:pPr>
      <w:r w:rsidRPr="00D2634A">
        <w:rPr>
          <w:rFonts w:ascii="Arial" w:hAnsi="Arial" w:cs="Arial"/>
          <w:i w:val="0"/>
          <w:color w:val="auto"/>
        </w:rPr>
        <w:t xml:space="preserve">Wydajność dysz I stopnia </w:t>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t>30 m</w:t>
      </w:r>
      <w:r w:rsidRPr="00F4770E">
        <w:rPr>
          <w:rFonts w:ascii="Arial" w:hAnsi="Arial" w:cs="Arial"/>
          <w:i w:val="0"/>
          <w:color w:val="auto"/>
          <w:vertAlign w:val="superscript"/>
        </w:rPr>
        <w:t>3</w:t>
      </w:r>
      <w:r w:rsidRPr="00D2634A">
        <w:rPr>
          <w:rFonts w:ascii="Arial" w:hAnsi="Arial" w:cs="Arial"/>
          <w:i w:val="0"/>
          <w:color w:val="auto"/>
        </w:rPr>
        <w:t>/h</w:t>
      </w:r>
    </w:p>
    <w:p w14:paraId="60840CDF" w14:textId="77777777" w:rsidR="00D2634A" w:rsidRPr="00D2634A" w:rsidRDefault="00D2634A" w:rsidP="002F35C0">
      <w:pPr>
        <w:pStyle w:val="Tekstpodstawowywcity"/>
        <w:spacing w:line="320" w:lineRule="exact"/>
        <w:ind w:left="1068"/>
        <w:jc w:val="left"/>
        <w:rPr>
          <w:rFonts w:ascii="Arial" w:hAnsi="Arial" w:cs="Arial"/>
          <w:i w:val="0"/>
          <w:color w:val="auto"/>
        </w:rPr>
      </w:pPr>
      <w:r w:rsidRPr="00D2634A">
        <w:rPr>
          <w:rFonts w:ascii="Arial" w:hAnsi="Arial" w:cs="Arial"/>
          <w:i w:val="0"/>
          <w:color w:val="auto"/>
        </w:rPr>
        <w:t>Wydajność dysz II stopnia</w:t>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t>20 m</w:t>
      </w:r>
      <w:r w:rsidRPr="00F4770E">
        <w:rPr>
          <w:rFonts w:ascii="Arial" w:hAnsi="Arial" w:cs="Arial"/>
          <w:i w:val="0"/>
          <w:color w:val="auto"/>
          <w:vertAlign w:val="superscript"/>
        </w:rPr>
        <w:t>3</w:t>
      </w:r>
      <w:r w:rsidRPr="00D2634A">
        <w:rPr>
          <w:rFonts w:ascii="Arial" w:hAnsi="Arial" w:cs="Arial"/>
          <w:i w:val="0"/>
          <w:color w:val="auto"/>
        </w:rPr>
        <w:t>/h</w:t>
      </w:r>
    </w:p>
    <w:p w14:paraId="44EEC14B" w14:textId="4F8F553D" w:rsidR="00D2634A" w:rsidRDefault="00D2634A" w:rsidP="002F35C0">
      <w:pPr>
        <w:pStyle w:val="Tekstpodstawowywcity"/>
        <w:spacing w:before="240" w:line="320" w:lineRule="exact"/>
        <w:ind w:left="357"/>
        <w:jc w:val="left"/>
        <w:rPr>
          <w:rFonts w:ascii="Arial" w:hAnsi="Arial" w:cs="Arial"/>
          <w:i w:val="0"/>
          <w:color w:val="auto"/>
        </w:rPr>
      </w:pPr>
      <w:r w:rsidRPr="00D2634A">
        <w:rPr>
          <w:rFonts w:ascii="Arial" w:hAnsi="Arial" w:cs="Arial"/>
          <w:i w:val="0"/>
          <w:color w:val="auto"/>
        </w:rPr>
        <w:t>Oczyszczony i schłodzony gaz może być kierowany do spalania na świecy kominowej lub odzyskiwany i wykorzystywany jako paliwo. Pierwszym elementem instalacji do odzysku gazu jest stacja schładzania gazu przy użyciu instalacji natryskowej. Gaz</w:t>
      </w:r>
      <w:r w:rsidR="00072199">
        <w:rPr>
          <w:rFonts w:ascii="Arial" w:hAnsi="Arial" w:cs="Arial"/>
          <w:i w:val="0"/>
          <w:color w:val="auto"/>
        </w:rPr>
        <w:t>,</w:t>
      </w:r>
      <w:r w:rsidRPr="00D2634A">
        <w:rPr>
          <w:rFonts w:ascii="Arial" w:hAnsi="Arial" w:cs="Arial"/>
          <w:i w:val="0"/>
          <w:color w:val="auto"/>
        </w:rPr>
        <w:t xml:space="preserve"> po schłodzeniu</w:t>
      </w:r>
      <w:r w:rsidR="00072199">
        <w:rPr>
          <w:rFonts w:ascii="Arial" w:hAnsi="Arial" w:cs="Arial"/>
          <w:i w:val="0"/>
          <w:color w:val="auto"/>
        </w:rPr>
        <w:t>,</w:t>
      </w:r>
      <w:r w:rsidRPr="00D2634A">
        <w:rPr>
          <w:rFonts w:ascii="Arial" w:hAnsi="Arial" w:cs="Arial"/>
          <w:i w:val="0"/>
          <w:color w:val="auto"/>
        </w:rPr>
        <w:t xml:space="preserve"> kierowany do wspólnego zbiornika wyrównawczego</w:t>
      </w:r>
      <w:r w:rsidR="00F4770E">
        <w:rPr>
          <w:rFonts w:ascii="Arial" w:hAnsi="Arial" w:cs="Arial"/>
          <w:i w:val="0"/>
          <w:color w:val="auto"/>
        </w:rPr>
        <w:t>,</w:t>
      </w:r>
      <w:r w:rsidRPr="00D2634A">
        <w:rPr>
          <w:rFonts w:ascii="Arial" w:hAnsi="Arial" w:cs="Arial"/>
          <w:i w:val="0"/>
          <w:color w:val="auto"/>
        </w:rPr>
        <w:t xml:space="preserve"> o pojemności V=52 000 m</w:t>
      </w:r>
      <w:r w:rsidRPr="00F4770E">
        <w:rPr>
          <w:rFonts w:ascii="Arial" w:hAnsi="Arial" w:cs="Arial"/>
          <w:i w:val="0"/>
          <w:color w:val="auto"/>
          <w:vertAlign w:val="superscript"/>
        </w:rPr>
        <w:t>3</w:t>
      </w:r>
      <w:r w:rsidRPr="00D2634A">
        <w:rPr>
          <w:rFonts w:ascii="Arial" w:hAnsi="Arial" w:cs="Arial"/>
          <w:i w:val="0"/>
          <w:color w:val="auto"/>
        </w:rPr>
        <w:t>, skąd jest pobierany przez Stację Przetłaczania Gazu Konwertorowego.</w:t>
      </w:r>
    </w:p>
    <w:p w14:paraId="48C5DA34" w14:textId="77777777" w:rsidR="00976008" w:rsidRPr="00D2634A" w:rsidRDefault="00976008" w:rsidP="002F35C0">
      <w:pPr>
        <w:pStyle w:val="Tekstpodstawowywcity"/>
        <w:spacing w:before="240" w:line="320" w:lineRule="exact"/>
        <w:ind w:left="357"/>
        <w:jc w:val="left"/>
        <w:rPr>
          <w:rFonts w:ascii="Arial" w:hAnsi="Arial" w:cs="Arial"/>
          <w:i w:val="0"/>
          <w:color w:val="auto"/>
        </w:rPr>
      </w:pPr>
    </w:p>
    <w:p w14:paraId="167A44DF" w14:textId="249DA329" w:rsidR="00D2634A" w:rsidRPr="00D2634A" w:rsidRDefault="00072199" w:rsidP="00307FB4">
      <w:pPr>
        <w:pStyle w:val="Tekstpodstawowywcity"/>
        <w:numPr>
          <w:ilvl w:val="0"/>
          <w:numId w:val="145"/>
        </w:numPr>
        <w:spacing w:before="240" w:line="320" w:lineRule="exact"/>
        <w:jc w:val="left"/>
        <w:rPr>
          <w:rFonts w:ascii="Arial" w:hAnsi="Arial" w:cs="Arial"/>
          <w:i w:val="0"/>
          <w:color w:val="auto"/>
        </w:rPr>
      </w:pPr>
      <w:r>
        <w:rPr>
          <w:rFonts w:ascii="Arial" w:hAnsi="Arial" w:cs="Arial"/>
          <w:i w:val="0"/>
          <w:color w:val="auto"/>
          <w:u w:val="single"/>
        </w:rPr>
        <w:lastRenderedPageBreak/>
        <w:t>W</w:t>
      </w:r>
      <w:r w:rsidR="00D2634A" w:rsidRPr="002F35C0">
        <w:rPr>
          <w:rFonts w:ascii="Arial" w:hAnsi="Arial" w:cs="Arial"/>
          <w:i w:val="0"/>
          <w:color w:val="auto"/>
          <w:u w:val="single"/>
        </w:rPr>
        <w:t>ęzeł obróbki pozapiecowej stali</w:t>
      </w:r>
      <w:r w:rsidR="00D2634A" w:rsidRPr="00D2634A">
        <w:rPr>
          <w:rFonts w:ascii="Arial" w:hAnsi="Arial" w:cs="Arial"/>
          <w:i w:val="0"/>
          <w:color w:val="auto"/>
        </w:rPr>
        <w:t xml:space="preserve"> obejmuje:</w:t>
      </w:r>
    </w:p>
    <w:p w14:paraId="6BB0E4B1" w14:textId="67125FB6" w:rsidR="00D2634A" w:rsidRPr="00D2634A" w:rsidRDefault="00D2634A" w:rsidP="00F4770E">
      <w:pPr>
        <w:pStyle w:val="Tekstpodstawowywcity"/>
        <w:numPr>
          <w:ilvl w:val="0"/>
          <w:numId w:val="147"/>
        </w:numPr>
        <w:spacing w:line="320" w:lineRule="exact"/>
        <w:jc w:val="left"/>
        <w:rPr>
          <w:rFonts w:ascii="Arial" w:hAnsi="Arial" w:cs="Arial"/>
          <w:i w:val="0"/>
          <w:color w:val="auto"/>
        </w:rPr>
      </w:pPr>
      <w:r w:rsidRPr="00D2634A">
        <w:rPr>
          <w:rFonts w:ascii="Arial" w:hAnsi="Arial" w:cs="Arial"/>
          <w:i w:val="0"/>
          <w:color w:val="auto"/>
        </w:rPr>
        <w:t>urządzenie do odgazowania próżniowego stali metod</w:t>
      </w:r>
      <w:r w:rsidR="00072199">
        <w:rPr>
          <w:rFonts w:ascii="Arial" w:hAnsi="Arial" w:cs="Arial"/>
          <w:i w:val="0"/>
          <w:color w:val="auto"/>
        </w:rPr>
        <w:t>ą</w:t>
      </w:r>
      <w:r w:rsidRPr="00D2634A">
        <w:rPr>
          <w:rFonts w:ascii="Arial" w:hAnsi="Arial" w:cs="Arial"/>
          <w:i w:val="0"/>
          <w:color w:val="auto"/>
        </w:rPr>
        <w:t xml:space="preserve"> obiegową RH,</w:t>
      </w:r>
    </w:p>
    <w:p w14:paraId="7C4257A7" w14:textId="00758ED6" w:rsidR="00D2634A" w:rsidRPr="00D2634A" w:rsidRDefault="00D2634A" w:rsidP="00F4770E">
      <w:pPr>
        <w:pStyle w:val="Tekstpodstawowywcity"/>
        <w:numPr>
          <w:ilvl w:val="0"/>
          <w:numId w:val="147"/>
        </w:numPr>
        <w:spacing w:line="320" w:lineRule="exact"/>
        <w:jc w:val="left"/>
        <w:rPr>
          <w:rFonts w:ascii="Arial" w:hAnsi="Arial" w:cs="Arial"/>
          <w:i w:val="0"/>
          <w:color w:val="auto"/>
        </w:rPr>
      </w:pPr>
      <w:r w:rsidRPr="00D2634A">
        <w:rPr>
          <w:rFonts w:ascii="Arial" w:hAnsi="Arial" w:cs="Arial"/>
          <w:i w:val="0"/>
          <w:color w:val="auto"/>
        </w:rPr>
        <w:t xml:space="preserve">stanowisko obróbki pozapiecowej SL (dawne stanowisko odsiarczania stali), </w:t>
      </w:r>
    </w:p>
    <w:p w14:paraId="18299D87" w14:textId="38F556B9" w:rsidR="00D2634A" w:rsidRPr="00D2634A" w:rsidRDefault="00D2634A" w:rsidP="00F4770E">
      <w:pPr>
        <w:pStyle w:val="Tekstpodstawowywcity"/>
        <w:numPr>
          <w:ilvl w:val="0"/>
          <w:numId w:val="147"/>
        </w:numPr>
        <w:spacing w:line="320" w:lineRule="exact"/>
        <w:jc w:val="left"/>
        <w:rPr>
          <w:rFonts w:ascii="Arial" w:hAnsi="Arial" w:cs="Arial"/>
          <w:i w:val="0"/>
          <w:color w:val="auto"/>
        </w:rPr>
      </w:pPr>
      <w:r w:rsidRPr="00D2634A">
        <w:rPr>
          <w:rFonts w:ascii="Arial" w:hAnsi="Arial" w:cs="Arial"/>
          <w:i w:val="0"/>
          <w:color w:val="auto"/>
        </w:rPr>
        <w:t>stanowiska argonowania stali,</w:t>
      </w:r>
    </w:p>
    <w:p w14:paraId="0F8D0143" w14:textId="4E891092" w:rsidR="00D2634A" w:rsidRPr="00D2634A" w:rsidRDefault="00D2634A" w:rsidP="00F4770E">
      <w:pPr>
        <w:pStyle w:val="Tekstpodstawowywcity"/>
        <w:numPr>
          <w:ilvl w:val="0"/>
          <w:numId w:val="147"/>
        </w:numPr>
        <w:spacing w:line="320" w:lineRule="exact"/>
        <w:jc w:val="left"/>
        <w:rPr>
          <w:rFonts w:ascii="Arial" w:hAnsi="Arial" w:cs="Arial"/>
          <w:i w:val="0"/>
          <w:color w:val="auto"/>
        </w:rPr>
      </w:pPr>
      <w:r w:rsidRPr="00D2634A">
        <w:rPr>
          <w:rFonts w:ascii="Arial" w:hAnsi="Arial" w:cs="Arial"/>
          <w:i w:val="0"/>
          <w:color w:val="auto"/>
        </w:rPr>
        <w:t>dwa piece kadziowe: jednostanowiskowy LHF i dwustanowiskowy TLF</w:t>
      </w:r>
      <w:r w:rsidR="00072199">
        <w:rPr>
          <w:rFonts w:ascii="Arial" w:hAnsi="Arial" w:cs="Arial"/>
          <w:i w:val="0"/>
          <w:color w:val="auto"/>
        </w:rPr>
        <w:t>,</w:t>
      </w:r>
      <w:r w:rsidRPr="00D2634A">
        <w:rPr>
          <w:rFonts w:ascii="Arial" w:hAnsi="Arial" w:cs="Arial"/>
          <w:i w:val="0"/>
          <w:color w:val="auto"/>
        </w:rPr>
        <w:t xml:space="preserve"> służące do podgrzewania i uzupełniania składu chemicznego stali,</w:t>
      </w:r>
    </w:p>
    <w:p w14:paraId="2F762A2D" w14:textId="46EEC3C6" w:rsidR="00D2634A" w:rsidRPr="00D2634A" w:rsidRDefault="00D2634A" w:rsidP="00F4770E">
      <w:pPr>
        <w:pStyle w:val="Tekstpodstawowywcity"/>
        <w:numPr>
          <w:ilvl w:val="0"/>
          <w:numId w:val="147"/>
        </w:numPr>
        <w:spacing w:line="320" w:lineRule="exact"/>
        <w:jc w:val="left"/>
        <w:rPr>
          <w:rFonts w:ascii="Arial" w:hAnsi="Arial" w:cs="Arial"/>
          <w:i w:val="0"/>
          <w:color w:val="auto"/>
        </w:rPr>
      </w:pPr>
      <w:r w:rsidRPr="00D2634A">
        <w:rPr>
          <w:rFonts w:ascii="Arial" w:hAnsi="Arial" w:cs="Arial"/>
          <w:i w:val="0"/>
          <w:color w:val="auto"/>
        </w:rPr>
        <w:t>stalowozy</w:t>
      </w:r>
      <w:r w:rsidR="00072199">
        <w:rPr>
          <w:rFonts w:ascii="Arial" w:hAnsi="Arial" w:cs="Arial"/>
          <w:i w:val="0"/>
          <w:color w:val="auto"/>
        </w:rPr>
        <w:t>,</w:t>
      </w:r>
      <w:r w:rsidRPr="00D2634A">
        <w:rPr>
          <w:rFonts w:ascii="Arial" w:hAnsi="Arial" w:cs="Arial"/>
          <w:i w:val="0"/>
          <w:color w:val="auto"/>
        </w:rPr>
        <w:t xml:space="preserve"> służące do transportu stali pomiędzy stanowiskami obróbki pozapiecowej.</w:t>
      </w:r>
    </w:p>
    <w:p w14:paraId="633CDB16" w14:textId="77777777" w:rsidR="00D2634A" w:rsidRPr="00D2634A" w:rsidRDefault="00D2634A" w:rsidP="002F35C0">
      <w:pPr>
        <w:pStyle w:val="Tekstpodstawowywcity"/>
        <w:spacing w:line="320" w:lineRule="exact"/>
        <w:ind w:left="360"/>
        <w:jc w:val="left"/>
        <w:rPr>
          <w:rFonts w:ascii="Arial" w:hAnsi="Arial" w:cs="Arial"/>
          <w:i w:val="0"/>
          <w:color w:val="auto"/>
        </w:rPr>
      </w:pPr>
      <w:r w:rsidRPr="00D2634A">
        <w:rPr>
          <w:rFonts w:ascii="Arial" w:hAnsi="Arial" w:cs="Arial"/>
          <w:i w:val="0"/>
          <w:color w:val="auto"/>
        </w:rPr>
        <w:t>Obróbka pozapiecowa stali polega na obróbce kadziowej, argonowaniu, modyfikacji drutami rdzeniowymi wapniowo-krzemowymi, wdmuchiwaniu reagentów proszkowych, a także próżniowym odgazowaniu stali, w celu podniesienia jakości stali. Obróbka pozapiecowa prowadzona jest:</w:t>
      </w:r>
    </w:p>
    <w:p w14:paraId="30ADB38F" w14:textId="5CBDAD31" w:rsidR="00D2634A" w:rsidRPr="00D2634A" w:rsidRDefault="00D2634A" w:rsidP="002F35C0">
      <w:pPr>
        <w:pStyle w:val="Tekstpodstawowywcity"/>
        <w:numPr>
          <w:ilvl w:val="0"/>
          <w:numId w:val="145"/>
        </w:numPr>
        <w:spacing w:line="320" w:lineRule="exact"/>
        <w:ind w:left="720"/>
        <w:jc w:val="left"/>
        <w:rPr>
          <w:rFonts w:ascii="Arial" w:hAnsi="Arial" w:cs="Arial"/>
          <w:i w:val="0"/>
          <w:color w:val="auto"/>
        </w:rPr>
      </w:pPr>
      <w:r w:rsidRPr="00D2634A">
        <w:rPr>
          <w:rFonts w:ascii="Arial" w:hAnsi="Arial" w:cs="Arial"/>
          <w:i w:val="0"/>
          <w:color w:val="auto"/>
        </w:rPr>
        <w:t>w urządzeniu do odgazowania próżniowego metodą obiegową RH, które służy do</w:t>
      </w:r>
      <w:r w:rsidR="00F4770E">
        <w:rPr>
          <w:rFonts w:ascii="Arial" w:hAnsi="Arial" w:cs="Arial"/>
          <w:i w:val="0"/>
          <w:color w:val="auto"/>
        </w:rPr>
        <w:t> </w:t>
      </w:r>
      <w:r w:rsidRPr="00D2634A">
        <w:rPr>
          <w:rFonts w:ascii="Arial" w:hAnsi="Arial" w:cs="Arial"/>
          <w:i w:val="0"/>
          <w:color w:val="auto"/>
        </w:rPr>
        <w:t>usunięcia gazów w postaci wodoru i azotu oraz do homogenizacji składu i</w:t>
      </w:r>
      <w:r w:rsidR="00F4770E">
        <w:rPr>
          <w:rFonts w:ascii="Arial" w:hAnsi="Arial" w:cs="Arial"/>
          <w:i w:val="0"/>
          <w:color w:val="auto"/>
        </w:rPr>
        <w:t> </w:t>
      </w:r>
      <w:r w:rsidRPr="00D2634A">
        <w:rPr>
          <w:rFonts w:ascii="Arial" w:hAnsi="Arial" w:cs="Arial"/>
          <w:i w:val="0"/>
          <w:color w:val="auto"/>
        </w:rPr>
        <w:t>temperatury stali. Składa się ono z komory próżniowej, pod którą umieszczane są kadzie odlewnicze ze stalą. Stal zasysana jest do komory próżniowej</w:t>
      </w:r>
      <w:r w:rsidR="00072199">
        <w:rPr>
          <w:rFonts w:ascii="Arial" w:hAnsi="Arial" w:cs="Arial"/>
          <w:i w:val="0"/>
          <w:color w:val="auto"/>
        </w:rPr>
        <w:t>,</w:t>
      </w:r>
      <w:r w:rsidRPr="00D2634A">
        <w:rPr>
          <w:rFonts w:ascii="Arial" w:hAnsi="Arial" w:cs="Arial"/>
          <w:i w:val="0"/>
          <w:color w:val="auto"/>
        </w:rPr>
        <w:t xml:space="preserve"> poprzez jeden z króćców i po odgazowaniu spływa drugim króćcem z powrotem do kadzi. Kilk</w:t>
      </w:r>
      <w:r w:rsidR="00143DC2">
        <w:rPr>
          <w:rFonts w:ascii="Arial" w:hAnsi="Arial" w:cs="Arial"/>
          <w:i w:val="0"/>
          <w:color w:val="auto"/>
        </w:rPr>
        <w:t>u</w:t>
      </w:r>
      <w:r w:rsidRPr="00D2634A">
        <w:rPr>
          <w:rFonts w:ascii="Arial" w:hAnsi="Arial" w:cs="Arial"/>
          <w:i w:val="0"/>
          <w:color w:val="auto"/>
        </w:rPr>
        <w:t>krotny obieg stali z kadzi przez komorę próżniową zapewnia dobre odgazowanie stali</w:t>
      </w:r>
      <w:r w:rsidR="00072199">
        <w:rPr>
          <w:rFonts w:ascii="Arial" w:hAnsi="Arial" w:cs="Arial"/>
          <w:i w:val="0"/>
          <w:color w:val="auto"/>
        </w:rPr>
        <w:t>.</w:t>
      </w:r>
    </w:p>
    <w:p w14:paraId="12CE4341" w14:textId="42F82C5E" w:rsidR="00D2634A" w:rsidRPr="00D2634A" w:rsidRDefault="00D2634A" w:rsidP="002F35C0">
      <w:pPr>
        <w:pStyle w:val="Tekstpodstawowywcity"/>
        <w:numPr>
          <w:ilvl w:val="0"/>
          <w:numId w:val="145"/>
        </w:numPr>
        <w:spacing w:line="320" w:lineRule="exact"/>
        <w:ind w:left="720"/>
        <w:jc w:val="left"/>
        <w:rPr>
          <w:rFonts w:ascii="Arial" w:hAnsi="Arial" w:cs="Arial"/>
          <w:i w:val="0"/>
          <w:color w:val="auto"/>
        </w:rPr>
      </w:pPr>
      <w:r w:rsidRPr="00D2634A">
        <w:rPr>
          <w:rFonts w:ascii="Arial" w:hAnsi="Arial" w:cs="Arial"/>
          <w:i w:val="0"/>
          <w:color w:val="auto"/>
        </w:rPr>
        <w:t>na stanowisku obróbki pozapiecowej SL, gdzie prowadzi się głównie wstępną obróbkę wytopu</w:t>
      </w:r>
      <w:r w:rsidR="00A829E2">
        <w:rPr>
          <w:rFonts w:ascii="Arial" w:hAnsi="Arial" w:cs="Arial"/>
          <w:i w:val="0"/>
          <w:color w:val="auto"/>
        </w:rPr>
        <w:t>,</w:t>
      </w:r>
      <w:r w:rsidRPr="00D2634A">
        <w:rPr>
          <w:rFonts w:ascii="Arial" w:hAnsi="Arial" w:cs="Arial"/>
          <w:i w:val="0"/>
          <w:color w:val="auto"/>
        </w:rPr>
        <w:t xml:space="preserve"> polegającą na wdmuchiwaniu argonu przez kształtki gazo-przepuszczalne oraz instalację lancy argonowej w celu odtlenienia stali i</w:t>
      </w:r>
      <w:r w:rsidR="00A829E2">
        <w:rPr>
          <w:rFonts w:ascii="Arial" w:hAnsi="Arial" w:cs="Arial"/>
          <w:i w:val="0"/>
          <w:color w:val="auto"/>
        </w:rPr>
        <w:t> </w:t>
      </w:r>
      <w:r w:rsidRPr="00D2634A">
        <w:rPr>
          <w:rFonts w:ascii="Arial" w:hAnsi="Arial" w:cs="Arial"/>
          <w:i w:val="0"/>
          <w:color w:val="auto"/>
        </w:rPr>
        <w:t>ujednolicenia składu chemicznego i temperatury po spuście stali z</w:t>
      </w:r>
      <w:r w:rsidR="002F35C0">
        <w:rPr>
          <w:rFonts w:ascii="Arial" w:hAnsi="Arial" w:cs="Arial"/>
          <w:i w:val="0"/>
          <w:color w:val="auto"/>
        </w:rPr>
        <w:t> </w:t>
      </w:r>
      <w:r w:rsidRPr="00D2634A">
        <w:rPr>
          <w:rFonts w:ascii="Arial" w:hAnsi="Arial" w:cs="Arial"/>
          <w:i w:val="0"/>
          <w:color w:val="auto"/>
        </w:rPr>
        <w:t xml:space="preserve">konwertora (wcześniej na stanowisku tym prowadzony był również proces odsiarczania stali – obecnie się go nie prowadzi). </w:t>
      </w:r>
    </w:p>
    <w:p w14:paraId="0DF6C0F9" w14:textId="77777777" w:rsidR="00D2634A" w:rsidRPr="00D2634A" w:rsidRDefault="00D2634A" w:rsidP="002F35C0">
      <w:pPr>
        <w:pStyle w:val="Tekstpodstawowywcity"/>
        <w:spacing w:line="320" w:lineRule="exact"/>
        <w:ind w:left="720"/>
        <w:jc w:val="left"/>
        <w:rPr>
          <w:rFonts w:ascii="Arial" w:hAnsi="Arial" w:cs="Arial"/>
          <w:i w:val="0"/>
          <w:color w:val="auto"/>
        </w:rPr>
      </w:pPr>
      <w:r w:rsidRPr="00D2634A">
        <w:rPr>
          <w:rFonts w:ascii="Arial" w:hAnsi="Arial" w:cs="Arial"/>
          <w:i w:val="0"/>
          <w:color w:val="auto"/>
        </w:rPr>
        <w:t>Na stanowisku tym następuje także dodawanie dodatków stopowych zamkniętych w drucie rdzeniowym za pomocą jednożyłowej podawarki drutu lub też przez ich wdmuchiwanie przez lance.</w:t>
      </w:r>
    </w:p>
    <w:p w14:paraId="4E55D850" w14:textId="78F8BD15" w:rsidR="00D2634A" w:rsidRPr="00D2634A" w:rsidRDefault="00D2634A" w:rsidP="002F35C0">
      <w:pPr>
        <w:pStyle w:val="Tekstpodstawowywcity"/>
        <w:numPr>
          <w:ilvl w:val="0"/>
          <w:numId w:val="145"/>
        </w:numPr>
        <w:spacing w:line="320" w:lineRule="exact"/>
        <w:ind w:left="720"/>
        <w:jc w:val="left"/>
        <w:rPr>
          <w:rFonts w:ascii="Arial" w:hAnsi="Arial" w:cs="Arial"/>
          <w:i w:val="0"/>
          <w:color w:val="auto"/>
        </w:rPr>
      </w:pPr>
      <w:r w:rsidRPr="00D2634A">
        <w:rPr>
          <w:rFonts w:ascii="Arial" w:hAnsi="Arial" w:cs="Arial"/>
          <w:i w:val="0"/>
          <w:color w:val="auto"/>
        </w:rPr>
        <w:t xml:space="preserve">na trzech stanowiskach argonowania stali, na których prowadzony jest proces </w:t>
      </w:r>
      <w:proofErr w:type="spellStart"/>
      <w:r w:rsidRPr="00D2634A">
        <w:rPr>
          <w:rFonts w:ascii="Arial" w:hAnsi="Arial" w:cs="Arial"/>
          <w:i w:val="0"/>
          <w:color w:val="auto"/>
        </w:rPr>
        <w:t>argonowania</w:t>
      </w:r>
      <w:proofErr w:type="spellEnd"/>
      <w:r w:rsidR="002443B7">
        <w:rPr>
          <w:rFonts w:ascii="Arial" w:hAnsi="Arial" w:cs="Arial"/>
          <w:i w:val="0"/>
          <w:color w:val="auto"/>
        </w:rPr>
        <w:t>,</w:t>
      </w:r>
      <w:r w:rsidRPr="00D2634A">
        <w:rPr>
          <w:rFonts w:ascii="Arial" w:hAnsi="Arial" w:cs="Arial"/>
          <w:i w:val="0"/>
          <w:color w:val="auto"/>
        </w:rPr>
        <w:t xml:space="preserve"> w celu ujednorodnienia składu chemicznego i temperatury stali. Polega on na wdmuchiwaniu argonu do kąpieli metalicznej przy pomocy lancy lub</w:t>
      </w:r>
      <w:r w:rsidR="002F35C0">
        <w:rPr>
          <w:rFonts w:ascii="Arial" w:hAnsi="Arial" w:cs="Arial"/>
          <w:i w:val="0"/>
          <w:color w:val="auto"/>
        </w:rPr>
        <w:t> </w:t>
      </w:r>
      <w:r w:rsidRPr="00D2634A">
        <w:rPr>
          <w:rFonts w:ascii="Arial" w:hAnsi="Arial" w:cs="Arial"/>
          <w:i w:val="0"/>
          <w:color w:val="auto"/>
        </w:rPr>
        <w:t>za pomocą kształtek umieszczonych w dnie kadzi. Na stanowisku tym następuje także dodawanie dodatków stopowych zamkniętych w drucie rdzeniowym z pomocą dwużyłowej podawarki drutu.</w:t>
      </w:r>
    </w:p>
    <w:p w14:paraId="4E585652" w14:textId="1D71CE8A" w:rsidR="00D2634A" w:rsidRPr="00D2634A" w:rsidRDefault="00D2634A" w:rsidP="002F35C0">
      <w:pPr>
        <w:pStyle w:val="Tekstpodstawowywcity"/>
        <w:numPr>
          <w:ilvl w:val="0"/>
          <w:numId w:val="145"/>
        </w:numPr>
        <w:spacing w:after="400" w:line="320" w:lineRule="exact"/>
        <w:ind w:left="717" w:hanging="357"/>
        <w:jc w:val="left"/>
        <w:rPr>
          <w:rFonts w:ascii="Arial" w:hAnsi="Arial" w:cs="Arial"/>
          <w:i w:val="0"/>
          <w:color w:val="auto"/>
        </w:rPr>
      </w:pPr>
      <w:r w:rsidRPr="00D2634A">
        <w:rPr>
          <w:rFonts w:ascii="Arial" w:hAnsi="Arial" w:cs="Arial"/>
          <w:i w:val="0"/>
          <w:color w:val="auto"/>
        </w:rPr>
        <w:t>w piecu kadziowym jednostanowiskowym LHF i dwustanowiskowym TLF, które służą do podgrzewania i uzupełniania składników stopowych w stali. Piec składa się z pokrywy kadzi, transformatora z elektrodami grzewczymi, stalowozu, systemu dozowania dodatków stopowych i maszyny do</w:t>
      </w:r>
      <w:r w:rsidR="002F35C0">
        <w:rPr>
          <w:rFonts w:ascii="Arial" w:hAnsi="Arial" w:cs="Arial"/>
          <w:i w:val="0"/>
          <w:color w:val="auto"/>
        </w:rPr>
        <w:t> </w:t>
      </w:r>
      <w:r w:rsidRPr="00D2634A">
        <w:rPr>
          <w:rFonts w:ascii="Arial" w:hAnsi="Arial" w:cs="Arial"/>
          <w:i w:val="0"/>
          <w:color w:val="auto"/>
        </w:rPr>
        <w:t>wprowadzania drutów rdzeniowych.</w:t>
      </w:r>
    </w:p>
    <w:p w14:paraId="11FEFE6C" w14:textId="590D4017" w:rsidR="00D2634A" w:rsidRPr="00D2634A" w:rsidRDefault="00D2634A" w:rsidP="002F35C0">
      <w:pPr>
        <w:pStyle w:val="Tekstpodstawowywcity"/>
        <w:spacing w:line="320" w:lineRule="exact"/>
        <w:ind w:left="717"/>
        <w:jc w:val="left"/>
        <w:rPr>
          <w:rFonts w:ascii="Arial" w:hAnsi="Arial" w:cs="Arial"/>
          <w:i w:val="0"/>
          <w:color w:val="auto"/>
        </w:rPr>
      </w:pPr>
      <w:r w:rsidRPr="00D2634A">
        <w:rPr>
          <w:rFonts w:ascii="Arial" w:hAnsi="Arial" w:cs="Arial"/>
          <w:i w:val="0"/>
          <w:color w:val="auto"/>
        </w:rPr>
        <w:t>Parametry techniczne pieca kadziowego jednostanowiskowego LHF</w:t>
      </w:r>
    </w:p>
    <w:p w14:paraId="7E73422F" w14:textId="77777777" w:rsidR="00D2634A" w:rsidRPr="00D2634A" w:rsidRDefault="00D2634A" w:rsidP="002F35C0">
      <w:pPr>
        <w:pStyle w:val="Tekstpodstawowywcity"/>
        <w:spacing w:line="320" w:lineRule="exact"/>
        <w:ind w:left="717"/>
        <w:jc w:val="left"/>
        <w:rPr>
          <w:rFonts w:ascii="Arial" w:hAnsi="Arial" w:cs="Arial"/>
          <w:i w:val="0"/>
          <w:color w:val="auto"/>
        </w:rPr>
      </w:pPr>
      <w:r w:rsidRPr="00D2634A">
        <w:rPr>
          <w:rFonts w:ascii="Arial" w:hAnsi="Arial" w:cs="Arial"/>
          <w:i w:val="0"/>
          <w:color w:val="auto"/>
        </w:rPr>
        <w:t>Pojemność 1 kadzi</w:t>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t>315 Mg,</w:t>
      </w:r>
    </w:p>
    <w:p w14:paraId="26BEF3D2" w14:textId="6B76643D" w:rsidR="00D2634A" w:rsidRPr="00D2634A" w:rsidRDefault="00D2634A" w:rsidP="002F35C0">
      <w:pPr>
        <w:pStyle w:val="Tekstpodstawowywcity"/>
        <w:spacing w:line="320" w:lineRule="exact"/>
        <w:ind w:left="717"/>
        <w:jc w:val="left"/>
        <w:rPr>
          <w:rFonts w:ascii="Arial" w:hAnsi="Arial" w:cs="Arial"/>
          <w:i w:val="0"/>
          <w:color w:val="auto"/>
        </w:rPr>
      </w:pPr>
      <w:r w:rsidRPr="00D2634A">
        <w:rPr>
          <w:rFonts w:ascii="Arial" w:hAnsi="Arial" w:cs="Arial"/>
          <w:i w:val="0"/>
          <w:color w:val="auto"/>
        </w:rPr>
        <w:t>Wydajność maksymalna</w:t>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t>1 900</w:t>
      </w:r>
      <w:r w:rsidR="002F35C0">
        <w:rPr>
          <w:rFonts w:ascii="Arial" w:hAnsi="Arial" w:cs="Arial"/>
          <w:i w:val="0"/>
          <w:color w:val="auto"/>
        </w:rPr>
        <w:t> </w:t>
      </w:r>
      <w:r w:rsidRPr="00D2634A">
        <w:rPr>
          <w:rFonts w:ascii="Arial" w:hAnsi="Arial" w:cs="Arial"/>
          <w:i w:val="0"/>
          <w:color w:val="auto"/>
        </w:rPr>
        <w:t>000</w:t>
      </w:r>
      <w:r w:rsidR="002F35C0">
        <w:rPr>
          <w:rFonts w:ascii="Arial" w:hAnsi="Arial" w:cs="Arial"/>
          <w:i w:val="0"/>
          <w:color w:val="auto"/>
        </w:rPr>
        <w:t xml:space="preserve"> </w:t>
      </w:r>
      <w:r w:rsidRPr="00D2634A">
        <w:rPr>
          <w:rFonts w:ascii="Arial" w:hAnsi="Arial" w:cs="Arial"/>
          <w:i w:val="0"/>
          <w:color w:val="auto"/>
        </w:rPr>
        <w:t>Mg/a</w:t>
      </w:r>
    </w:p>
    <w:p w14:paraId="069C84C0" w14:textId="77777777" w:rsidR="00D2634A" w:rsidRPr="00D2634A" w:rsidRDefault="00D2634A" w:rsidP="002F35C0">
      <w:pPr>
        <w:pStyle w:val="Tekstpodstawowywcity"/>
        <w:spacing w:line="320" w:lineRule="exact"/>
        <w:ind w:left="717"/>
        <w:jc w:val="left"/>
        <w:rPr>
          <w:rFonts w:ascii="Arial" w:hAnsi="Arial" w:cs="Arial"/>
          <w:i w:val="0"/>
          <w:color w:val="auto"/>
        </w:rPr>
      </w:pPr>
      <w:r w:rsidRPr="00D2634A">
        <w:rPr>
          <w:rFonts w:ascii="Arial" w:hAnsi="Arial" w:cs="Arial"/>
          <w:i w:val="0"/>
          <w:color w:val="auto"/>
        </w:rPr>
        <w:lastRenderedPageBreak/>
        <w:t>Długość elektrody</w:t>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t>2 100 mm</w:t>
      </w:r>
    </w:p>
    <w:p w14:paraId="3D9D7BD6" w14:textId="77777777" w:rsidR="00D2634A" w:rsidRPr="00D2634A" w:rsidRDefault="00D2634A" w:rsidP="002F35C0">
      <w:pPr>
        <w:pStyle w:val="Tekstpodstawowywcity"/>
        <w:spacing w:line="320" w:lineRule="exact"/>
        <w:ind w:left="717"/>
        <w:jc w:val="left"/>
        <w:rPr>
          <w:rFonts w:ascii="Arial" w:hAnsi="Arial" w:cs="Arial"/>
          <w:i w:val="0"/>
          <w:color w:val="auto"/>
        </w:rPr>
      </w:pPr>
      <w:r w:rsidRPr="00D2634A">
        <w:rPr>
          <w:rFonts w:ascii="Arial" w:hAnsi="Arial" w:cs="Arial"/>
          <w:i w:val="0"/>
          <w:color w:val="auto"/>
        </w:rPr>
        <w:t>Średnica elektrody</w:t>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t>500 mm</w:t>
      </w:r>
    </w:p>
    <w:p w14:paraId="5DA4A286" w14:textId="77777777" w:rsidR="00D2634A" w:rsidRPr="00D2634A" w:rsidRDefault="00D2634A" w:rsidP="002F35C0">
      <w:pPr>
        <w:pStyle w:val="Tekstpodstawowywcity"/>
        <w:spacing w:line="320" w:lineRule="exact"/>
        <w:ind w:left="717"/>
        <w:jc w:val="left"/>
        <w:rPr>
          <w:rFonts w:ascii="Arial" w:hAnsi="Arial" w:cs="Arial"/>
          <w:i w:val="0"/>
          <w:color w:val="auto"/>
        </w:rPr>
      </w:pPr>
      <w:r w:rsidRPr="00D2634A">
        <w:rPr>
          <w:rFonts w:ascii="Arial" w:hAnsi="Arial" w:cs="Arial"/>
          <w:i w:val="0"/>
          <w:color w:val="auto"/>
        </w:rPr>
        <w:t>Moc transformatora</w:t>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t>40 MVA</w:t>
      </w:r>
    </w:p>
    <w:p w14:paraId="0FFBCA18" w14:textId="77777777" w:rsidR="00D2634A" w:rsidRPr="00D2634A" w:rsidRDefault="00D2634A" w:rsidP="002F35C0">
      <w:pPr>
        <w:pStyle w:val="Tekstpodstawowywcity"/>
        <w:spacing w:line="320" w:lineRule="exact"/>
        <w:ind w:left="717"/>
        <w:jc w:val="left"/>
        <w:rPr>
          <w:rFonts w:ascii="Arial" w:hAnsi="Arial" w:cs="Arial"/>
          <w:i w:val="0"/>
          <w:color w:val="auto"/>
        </w:rPr>
      </w:pPr>
      <w:r w:rsidRPr="00D2634A">
        <w:rPr>
          <w:rFonts w:ascii="Arial" w:hAnsi="Arial" w:cs="Arial"/>
          <w:i w:val="0"/>
          <w:color w:val="auto"/>
        </w:rPr>
        <w:t>Parametry techniczne pieca kadziowego dwustanowiskowego TLF</w:t>
      </w:r>
    </w:p>
    <w:p w14:paraId="4984C546" w14:textId="77777777" w:rsidR="00D2634A" w:rsidRPr="00D2634A" w:rsidRDefault="00D2634A" w:rsidP="002F35C0">
      <w:pPr>
        <w:pStyle w:val="Tekstpodstawowywcity"/>
        <w:spacing w:line="320" w:lineRule="exact"/>
        <w:ind w:left="717"/>
        <w:jc w:val="left"/>
        <w:rPr>
          <w:rFonts w:ascii="Arial" w:hAnsi="Arial" w:cs="Arial"/>
          <w:i w:val="0"/>
          <w:color w:val="auto"/>
        </w:rPr>
      </w:pPr>
      <w:r w:rsidRPr="00D2634A">
        <w:rPr>
          <w:rFonts w:ascii="Arial" w:hAnsi="Arial" w:cs="Arial"/>
          <w:i w:val="0"/>
          <w:color w:val="auto"/>
        </w:rPr>
        <w:t>Pojemność 1 kadzi</w:t>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t>315 Mg,</w:t>
      </w:r>
    </w:p>
    <w:p w14:paraId="0590DE02" w14:textId="77777777" w:rsidR="00D2634A" w:rsidRPr="00D2634A" w:rsidRDefault="00D2634A" w:rsidP="002F35C0">
      <w:pPr>
        <w:pStyle w:val="Tekstpodstawowywcity"/>
        <w:spacing w:line="320" w:lineRule="exact"/>
        <w:ind w:left="717"/>
        <w:jc w:val="left"/>
        <w:rPr>
          <w:rFonts w:ascii="Arial" w:hAnsi="Arial" w:cs="Arial"/>
          <w:i w:val="0"/>
          <w:color w:val="auto"/>
        </w:rPr>
      </w:pPr>
      <w:r w:rsidRPr="00D2634A">
        <w:rPr>
          <w:rFonts w:ascii="Arial" w:hAnsi="Arial" w:cs="Arial"/>
          <w:i w:val="0"/>
          <w:color w:val="auto"/>
        </w:rPr>
        <w:t>Wydajność maksymalna</w:t>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t>4 500 000 Mg/a</w:t>
      </w:r>
    </w:p>
    <w:p w14:paraId="21A1A275" w14:textId="77777777" w:rsidR="00D2634A" w:rsidRPr="00D2634A" w:rsidRDefault="00D2634A" w:rsidP="002F35C0">
      <w:pPr>
        <w:pStyle w:val="Tekstpodstawowywcity"/>
        <w:spacing w:line="320" w:lineRule="exact"/>
        <w:ind w:left="717"/>
        <w:jc w:val="left"/>
        <w:rPr>
          <w:rFonts w:ascii="Arial" w:hAnsi="Arial" w:cs="Arial"/>
          <w:i w:val="0"/>
          <w:color w:val="auto"/>
        </w:rPr>
      </w:pPr>
      <w:r w:rsidRPr="00D2634A">
        <w:rPr>
          <w:rFonts w:ascii="Arial" w:hAnsi="Arial" w:cs="Arial"/>
          <w:i w:val="0"/>
          <w:color w:val="auto"/>
        </w:rPr>
        <w:t>Długość elektrody</w:t>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t>2 100 mm</w:t>
      </w:r>
    </w:p>
    <w:p w14:paraId="50E23107" w14:textId="77777777" w:rsidR="00D2634A" w:rsidRPr="00D2634A" w:rsidRDefault="00D2634A" w:rsidP="002F35C0">
      <w:pPr>
        <w:pStyle w:val="Tekstpodstawowywcity"/>
        <w:spacing w:line="320" w:lineRule="exact"/>
        <w:ind w:left="717"/>
        <w:jc w:val="left"/>
        <w:rPr>
          <w:rFonts w:ascii="Arial" w:hAnsi="Arial" w:cs="Arial"/>
          <w:i w:val="0"/>
          <w:color w:val="auto"/>
        </w:rPr>
      </w:pPr>
      <w:r w:rsidRPr="00D2634A">
        <w:rPr>
          <w:rFonts w:ascii="Arial" w:hAnsi="Arial" w:cs="Arial"/>
          <w:i w:val="0"/>
          <w:color w:val="auto"/>
        </w:rPr>
        <w:t>Średnica elektrody</w:t>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t>500 mm</w:t>
      </w:r>
    </w:p>
    <w:p w14:paraId="107FC12C" w14:textId="77777777" w:rsidR="00D2634A" w:rsidRPr="00D2634A" w:rsidRDefault="00D2634A" w:rsidP="002F35C0">
      <w:pPr>
        <w:pStyle w:val="Tekstpodstawowywcity"/>
        <w:spacing w:line="320" w:lineRule="exact"/>
        <w:ind w:left="717"/>
        <w:jc w:val="left"/>
        <w:rPr>
          <w:rFonts w:ascii="Arial" w:hAnsi="Arial" w:cs="Arial"/>
          <w:i w:val="0"/>
          <w:color w:val="auto"/>
        </w:rPr>
      </w:pPr>
      <w:r w:rsidRPr="00D2634A">
        <w:rPr>
          <w:rFonts w:ascii="Arial" w:hAnsi="Arial" w:cs="Arial"/>
          <w:i w:val="0"/>
          <w:color w:val="auto"/>
        </w:rPr>
        <w:t>Moc transformatora</w:t>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r>
      <w:r w:rsidRPr="00D2634A">
        <w:rPr>
          <w:rFonts w:ascii="Arial" w:hAnsi="Arial" w:cs="Arial"/>
          <w:i w:val="0"/>
          <w:color w:val="auto"/>
        </w:rPr>
        <w:tab/>
        <w:t>50 MVA</w:t>
      </w:r>
    </w:p>
    <w:p w14:paraId="1022707B" w14:textId="07867BE1" w:rsidR="00D2634A" w:rsidRPr="002F35C0" w:rsidRDefault="00307FB4" w:rsidP="00307FB4">
      <w:pPr>
        <w:pStyle w:val="Tekstpodstawowywcity"/>
        <w:numPr>
          <w:ilvl w:val="0"/>
          <w:numId w:val="145"/>
        </w:numPr>
        <w:spacing w:before="240" w:line="320" w:lineRule="exact"/>
        <w:jc w:val="left"/>
        <w:rPr>
          <w:rFonts w:ascii="Arial" w:hAnsi="Arial" w:cs="Arial"/>
          <w:i w:val="0"/>
          <w:color w:val="auto"/>
          <w:u w:val="single"/>
        </w:rPr>
      </w:pPr>
      <w:r>
        <w:rPr>
          <w:rFonts w:ascii="Arial" w:hAnsi="Arial" w:cs="Arial"/>
          <w:i w:val="0"/>
          <w:color w:val="auto"/>
          <w:u w:val="single"/>
        </w:rPr>
        <w:t>W</w:t>
      </w:r>
      <w:r w:rsidR="00D2634A" w:rsidRPr="002F35C0">
        <w:rPr>
          <w:rFonts w:ascii="Arial" w:hAnsi="Arial" w:cs="Arial"/>
          <w:i w:val="0"/>
          <w:color w:val="auto"/>
          <w:u w:val="single"/>
        </w:rPr>
        <w:t xml:space="preserve">ęzeł odlewania odlewów: </w:t>
      </w:r>
    </w:p>
    <w:p w14:paraId="1441DAB4" w14:textId="77777777" w:rsidR="00D2634A" w:rsidRPr="00D2634A" w:rsidRDefault="00D2634A" w:rsidP="002F35C0">
      <w:pPr>
        <w:pStyle w:val="Tekstpodstawowywcity"/>
        <w:spacing w:line="320" w:lineRule="exact"/>
        <w:ind w:left="360"/>
        <w:jc w:val="left"/>
        <w:rPr>
          <w:rFonts w:ascii="Arial" w:hAnsi="Arial" w:cs="Arial"/>
          <w:i w:val="0"/>
          <w:color w:val="auto"/>
        </w:rPr>
      </w:pPr>
      <w:r w:rsidRPr="00D2634A">
        <w:rPr>
          <w:rFonts w:ascii="Arial" w:hAnsi="Arial" w:cs="Arial"/>
          <w:i w:val="0"/>
          <w:color w:val="auto"/>
        </w:rPr>
        <w:t xml:space="preserve">Odlewy odlewane są ze stali do wcześniej przygotowanych form. Formowanie wykonywane jest z modelu lub w rdzeniach. Formowanie z modelu wykonuje się </w:t>
      </w:r>
    </w:p>
    <w:p w14:paraId="0A9CFB9B" w14:textId="772135EA" w:rsidR="00D2634A" w:rsidRPr="00D2634A" w:rsidRDefault="00D2634A" w:rsidP="002F35C0">
      <w:pPr>
        <w:pStyle w:val="Tekstpodstawowywcity"/>
        <w:spacing w:line="320" w:lineRule="exact"/>
        <w:ind w:left="360"/>
        <w:jc w:val="left"/>
        <w:rPr>
          <w:rFonts w:ascii="Arial" w:hAnsi="Arial" w:cs="Arial"/>
          <w:i w:val="0"/>
          <w:color w:val="auto"/>
        </w:rPr>
      </w:pPr>
      <w:r w:rsidRPr="00D2634A">
        <w:rPr>
          <w:rFonts w:ascii="Arial" w:hAnsi="Arial" w:cs="Arial"/>
          <w:i w:val="0"/>
          <w:color w:val="auto"/>
        </w:rPr>
        <w:t>w skrzyniach formierskich, a formowanie w rdzeniach</w:t>
      </w:r>
      <w:r w:rsidR="002F35C0">
        <w:rPr>
          <w:rFonts w:ascii="Arial" w:hAnsi="Arial" w:cs="Arial"/>
          <w:i w:val="0"/>
          <w:color w:val="auto"/>
        </w:rPr>
        <w:t>,</w:t>
      </w:r>
      <w:r w:rsidRPr="00D2634A">
        <w:rPr>
          <w:rFonts w:ascii="Arial" w:hAnsi="Arial" w:cs="Arial"/>
          <w:i w:val="0"/>
          <w:color w:val="auto"/>
        </w:rPr>
        <w:t xml:space="preserve"> w specjalnych kesonach. Kadź stalownicza</w:t>
      </w:r>
      <w:r w:rsidR="002443B7">
        <w:rPr>
          <w:rFonts w:ascii="Arial" w:hAnsi="Arial" w:cs="Arial"/>
          <w:i w:val="0"/>
          <w:color w:val="auto"/>
        </w:rPr>
        <w:t>,</w:t>
      </w:r>
      <w:r w:rsidRPr="00D2634A">
        <w:rPr>
          <w:rFonts w:ascii="Arial" w:hAnsi="Arial" w:cs="Arial"/>
          <w:i w:val="0"/>
          <w:color w:val="auto"/>
        </w:rPr>
        <w:t xml:space="preserve"> wypełniona stalą</w:t>
      </w:r>
      <w:r w:rsidR="002443B7">
        <w:rPr>
          <w:rFonts w:ascii="Arial" w:hAnsi="Arial" w:cs="Arial"/>
          <w:i w:val="0"/>
          <w:color w:val="auto"/>
        </w:rPr>
        <w:t>,</w:t>
      </w:r>
      <w:r w:rsidRPr="00D2634A">
        <w:rPr>
          <w:rFonts w:ascii="Arial" w:hAnsi="Arial" w:cs="Arial"/>
          <w:i w:val="0"/>
          <w:color w:val="auto"/>
        </w:rPr>
        <w:t xml:space="preserve"> zostaje przetransportowana do hali odlewniczej, gdzie za pomocą suwnicy lejniczej następuje zalanie formy odlewniczej poprzez układ wlewowy, stanowiący integralną część formy odlewniczej, który doprowadza metal do wnęki formy. Po okresie stygnięcia odlewu następuje wyciągnięcie odlewu z formy i apretura wykonanego odlewu. </w:t>
      </w:r>
    </w:p>
    <w:p w14:paraId="73096C4B" w14:textId="5678934C" w:rsidR="00D2634A" w:rsidRPr="002F35C0" w:rsidRDefault="00307FB4" w:rsidP="00307FB4">
      <w:pPr>
        <w:pStyle w:val="Tekstpodstawowywcity"/>
        <w:numPr>
          <w:ilvl w:val="0"/>
          <w:numId w:val="145"/>
        </w:numPr>
        <w:spacing w:before="240" w:line="320" w:lineRule="exact"/>
        <w:jc w:val="left"/>
        <w:rPr>
          <w:rFonts w:ascii="Arial" w:hAnsi="Arial" w:cs="Arial"/>
          <w:i w:val="0"/>
          <w:color w:val="auto"/>
        </w:rPr>
      </w:pPr>
      <w:r>
        <w:rPr>
          <w:rFonts w:ascii="Arial" w:hAnsi="Arial" w:cs="Arial"/>
          <w:i w:val="0"/>
          <w:color w:val="auto"/>
          <w:u w:val="single"/>
        </w:rPr>
        <w:t>W</w:t>
      </w:r>
      <w:r w:rsidR="00D2634A" w:rsidRPr="002F35C0">
        <w:rPr>
          <w:rFonts w:ascii="Arial" w:hAnsi="Arial" w:cs="Arial"/>
          <w:i w:val="0"/>
          <w:color w:val="auto"/>
          <w:u w:val="single"/>
        </w:rPr>
        <w:t>ęzeł ciągłego odlewania stali (</w:t>
      </w:r>
      <w:proofErr w:type="gramStart"/>
      <w:r w:rsidR="00D2634A" w:rsidRPr="002F35C0">
        <w:rPr>
          <w:rFonts w:ascii="Arial" w:hAnsi="Arial" w:cs="Arial"/>
          <w:i w:val="0"/>
          <w:color w:val="auto"/>
          <w:u w:val="single"/>
        </w:rPr>
        <w:t>COS</w:t>
      </w:r>
      <w:proofErr w:type="gramEnd"/>
      <w:r w:rsidR="00D2634A" w:rsidRPr="002F35C0">
        <w:rPr>
          <w:rFonts w:ascii="Arial" w:hAnsi="Arial" w:cs="Arial"/>
          <w:i w:val="0"/>
          <w:color w:val="auto"/>
          <w:u w:val="single"/>
        </w:rPr>
        <w:t>)</w:t>
      </w:r>
      <w:r w:rsidR="00D2634A" w:rsidRPr="002F35C0">
        <w:rPr>
          <w:rFonts w:ascii="Arial" w:hAnsi="Arial" w:cs="Arial"/>
          <w:i w:val="0"/>
          <w:color w:val="auto"/>
        </w:rPr>
        <w:t>. W skład węzła wchodzą 2 sześciożyłowe linie i 1 dwużyłowa linia ciągłego odlewania stali. Kadzie odlewnicze ze stalą przenoszone są przy pomocy suwnic na wieżę obrotową, a następnie ustawiane są w pozycji odlewania nad kadzią pośrednią. Żużel pozostały w kadzi odlewniczej po zakończeniu odlewania zlewa się do kadzi żużlowej, która transportowana jest na kafar żużla. Odlewanie stali rozpoczyna się od przelania stali z kadzi odlewniczej do podgrzanej kadzi pośredniej, która stanowi rezerwuar zapewniający stałe ciśnienie stali oraz jej rozdzielenie na poszczególne żyły linii technologicznej. Po osiągnięciu określonej masy stali w kadzi pośredniej rozpoczyna się napełnianie krystalizatorów poprzez zanurzony wylew kadziowy. Kształt pasma i jego wymiary zależą od wymiarów wewnętrznych krystalizatora. W krystalizatorze stal zaczyna krzepnąć, tworząc stały naskórek, a rdzeń pasma pozostaje ciekły. Aby zapobiec przywieraniu stali do ścianek krystalizatora jest on wprawiany w ruch drgający. Krzepnące pasma</w:t>
      </w:r>
      <w:r w:rsidR="000C0296">
        <w:rPr>
          <w:rFonts w:ascii="Arial" w:hAnsi="Arial" w:cs="Arial"/>
          <w:i w:val="0"/>
          <w:color w:val="auto"/>
        </w:rPr>
        <w:t>,</w:t>
      </w:r>
      <w:r w:rsidR="00D2634A" w:rsidRPr="002F35C0">
        <w:rPr>
          <w:rFonts w:ascii="Arial" w:hAnsi="Arial" w:cs="Arial"/>
          <w:i w:val="0"/>
          <w:color w:val="auto"/>
        </w:rPr>
        <w:t xml:space="preserve"> wyciągane z krystalizatora przy pomocy drąga startowego</w:t>
      </w:r>
      <w:r w:rsidR="004E1E53">
        <w:rPr>
          <w:rFonts w:ascii="Arial" w:hAnsi="Arial" w:cs="Arial"/>
          <w:i w:val="0"/>
          <w:color w:val="auto"/>
        </w:rPr>
        <w:t>,</w:t>
      </w:r>
      <w:r w:rsidR="00D2634A" w:rsidRPr="002F35C0">
        <w:rPr>
          <w:rFonts w:ascii="Arial" w:hAnsi="Arial" w:cs="Arial"/>
          <w:i w:val="0"/>
          <w:color w:val="auto"/>
        </w:rPr>
        <w:t xml:space="preserve"> przesuwają się po rolkach samotoków i poddawane są procesowi chłodzenia za pomocą dysz do natrysków wodnych lub mgłą powietrzno-wodną. Całkowicie skrzepnięte pasma stali podawane są w rejon maszyn do cięcia ogniowego, w celu pocięcia na wlewki o żądanej długości. Gotowe wlewki kierowane są do znakownicy, gdzie następuje trwałe oznakowanie produktu i kontrola jakości. Gotowe wlewki wytworzone w linii ciągłego odlewania stali nr 2, przed ich przekazaniem na miejsca magazynowania, są dodatkowo chłodzone na chłodni pokrocznej. W zależności od wymagań klientów</w:t>
      </w:r>
      <w:r w:rsidR="004E1E53">
        <w:rPr>
          <w:rFonts w:ascii="Arial" w:hAnsi="Arial" w:cs="Arial"/>
          <w:i w:val="0"/>
          <w:color w:val="auto"/>
        </w:rPr>
        <w:t>,</w:t>
      </w:r>
      <w:r w:rsidR="00D2634A" w:rsidRPr="002F35C0">
        <w:rPr>
          <w:rFonts w:ascii="Arial" w:hAnsi="Arial" w:cs="Arial"/>
          <w:i w:val="0"/>
          <w:color w:val="auto"/>
        </w:rPr>
        <w:t xml:space="preserve"> w linii ciągłego odlewania stali nr 3 przeprowadza się dodatkowo cięcie na maszynie do</w:t>
      </w:r>
      <w:r w:rsidR="004E1E53">
        <w:rPr>
          <w:rFonts w:ascii="Arial" w:hAnsi="Arial" w:cs="Arial"/>
          <w:i w:val="0"/>
          <w:color w:val="auto"/>
        </w:rPr>
        <w:t> </w:t>
      </w:r>
      <w:r w:rsidR="00D2634A" w:rsidRPr="002F35C0">
        <w:rPr>
          <w:rFonts w:ascii="Arial" w:hAnsi="Arial" w:cs="Arial"/>
          <w:i w:val="0"/>
          <w:color w:val="auto"/>
        </w:rPr>
        <w:t xml:space="preserve">rozcinania wzdłużnego. </w:t>
      </w:r>
    </w:p>
    <w:p w14:paraId="4B8C6FDB" w14:textId="546A5715" w:rsidR="00D2634A" w:rsidRPr="00D2634A" w:rsidRDefault="00D2634A" w:rsidP="004E1E53">
      <w:pPr>
        <w:pStyle w:val="Tekstpodstawowywcity"/>
        <w:spacing w:line="320" w:lineRule="exact"/>
        <w:ind w:left="360"/>
        <w:jc w:val="left"/>
        <w:rPr>
          <w:rFonts w:ascii="Arial" w:hAnsi="Arial" w:cs="Arial"/>
          <w:i w:val="0"/>
          <w:color w:val="auto"/>
        </w:rPr>
      </w:pPr>
      <w:r w:rsidRPr="00D2634A">
        <w:rPr>
          <w:rFonts w:ascii="Arial" w:hAnsi="Arial" w:cs="Arial"/>
          <w:i w:val="0"/>
          <w:color w:val="auto"/>
        </w:rPr>
        <w:lastRenderedPageBreak/>
        <w:t>Całość wyprodukowanych półwyrobów w liniach COS nr 1, 2 i 3 kierowana jest do</w:t>
      </w:r>
      <w:r w:rsidR="004E1E53">
        <w:rPr>
          <w:rFonts w:ascii="Arial" w:hAnsi="Arial" w:cs="Arial"/>
          <w:i w:val="0"/>
          <w:color w:val="auto"/>
        </w:rPr>
        <w:t> </w:t>
      </w:r>
      <w:r w:rsidRPr="00D2634A">
        <w:rPr>
          <w:rFonts w:ascii="Arial" w:hAnsi="Arial" w:cs="Arial"/>
          <w:i w:val="0"/>
          <w:color w:val="auto"/>
        </w:rPr>
        <w:t xml:space="preserve">wykańczalni i ekspedycji </w:t>
      </w:r>
      <w:proofErr w:type="gramStart"/>
      <w:r w:rsidRPr="00D2634A">
        <w:rPr>
          <w:rFonts w:ascii="Arial" w:hAnsi="Arial" w:cs="Arial"/>
          <w:i w:val="0"/>
          <w:color w:val="auto"/>
        </w:rPr>
        <w:t>COS</w:t>
      </w:r>
      <w:proofErr w:type="gramEnd"/>
      <w:r w:rsidRPr="00D2634A">
        <w:rPr>
          <w:rFonts w:ascii="Arial" w:hAnsi="Arial" w:cs="Arial"/>
          <w:i w:val="0"/>
          <w:color w:val="auto"/>
        </w:rPr>
        <w:t>. W celu produkcji różnego asortymentu slabów w dostosowaniu do zamówień klientów oraz poprawę ich jakości (przez wykańczanie powierzchni slabów), a także poprawę kontroli jakości eliminującej wysyłanie wadliwej produkcji</w:t>
      </w:r>
      <w:r w:rsidR="004E1E53">
        <w:rPr>
          <w:rFonts w:ascii="Arial" w:hAnsi="Arial" w:cs="Arial"/>
          <w:i w:val="0"/>
          <w:color w:val="auto"/>
        </w:rPr>
        <w:t>,</w:t>
      </w:r>
      <w:r w:rsidRPr="00D2634A">
        <w:rPr>
          <w:rFonts w:ascii="Arial" w:hAnsi="Arial" w:cs="Arial"/>
          <w:i w:val="0"/>
          <w:color w:val="auto"/>
        </w:rPr>
        <w:t xml:space="preserve"> prowadzona jest obróbka i wykańczanie slabów prowadzone jest na stanowiskach:</w:t>
      </w:r>
    </w:p>
    <w:p w14:paraId="65AC1313" w14:textId="0E9BAFAD" w:rsidR="00D2634A" w:rsidRPr="00D2634A" w:rsidRDefault="00D2634A" w:rsidP="00815E0A">
      <w:pPr>
        <w:pStyle w:val="Tekstpodstawowywcity"/>
        <w:numPr>
          <w:ilvl w:val="0"/>
          <w:numId w:val="148"/>
        </w:numPr>
        <w:spacing w:line="320" w:lineRule="exact"/>
        <w:jc w:val="left"/>
        <w:rPr>
          <w:rFonts w:ascii="Arial" w:hAnsi="Arial" w:cs="Arial"/>
          <w:i w:val="0"/>
          <w:color w:val="auto"/>
        </w:rPr>
      </w:pPr>
      <w:r w:rsidRPr="00D2634A">
        <w:rPr>
          <w:rFonts w:ascii="Arial" w:hAnsi="Arial" w:cs="Arial"/>
          <w:i w:val="0"/>
          <w:color w:val="auto"/>
        </w:rPr>
        <w:t>stanowisko z maszyną do cięcia poprzecznego slabów,</w:t>
      </w:r>
    </w:p>
    <w:p w14:paraId="1564BD09" w14:textId="2E6A7C27" w:rsidR="00D2634A" w:rsidRPr="00D2634A" w:rsidRDefault="00D2634A" w:rsidP="00815E0A">
      <w:pPr>
        <w:pStyle w:val="Tekstpodstawowywcity"/>
        <w:numPr>
          <w:ilvl w:val="0"/>
          <w:numId w:val="148"/>
        </w:numPr>
        <w:spacing w:line="320" w:lineRule="exact"/>
        <w:jc w:val="left"/>
        <w:rPr>
          <w:rFonts w:ascii="Arial" w:hAnsi="Arial" w:cs="Arial"/>
          <w:i w:val="0"/>
          <w:color w:val="auto"/>
        </w:rPr>
      </w:pPr>
      <w:r w:rsidRPr="00D2634A">
        <w:rPr>
          <w:rFonts w:ascii="Arial" w:hAnsi="Arial" w:cs="Arial"/>
          <w:i w:val="0"/>
          <w:color w:val="auto"/>
        </w:rPr>
        <w:t>trzy stanowiska z maszynami do cięcia wzdłużnego slabów,</w:t>
      </w:r>
    </w:p>
    <w:p w14:paraId="54B4C2C8" w14:textId="4751C818" w:rsidR="00D2634A" w:rsidRPr="00D2634A" w:rsidRDefault="00D2634A" w:rsidP="00815E0A">
      <w:pPr>
        <w:pStyle w:val="Tekstpodstawowywcity"/>
        <w:numPr>
          <w:ilvl w:val="0"/>
          <w:numId w:val="148"/>
        </w:numPr>
        <w:spacing w:line="320" w:lineRule="exact"/>
        <w:jc w:val="left"/>
        <w:rPr>
          <w:rFonts w:ascii="Arial" w:hAnsi="Arial" w:cs="Arial"/>
          <w:i w:val="0"/>
          <w:color w:val="auto"/>
        </w:rPr>
      </w:pPr>
      <w:r w:rsidRPr="00D2634A">
        <w:rPr>
          <w:rFonts w:ascii="Arial" w:hAnsi="Arial" w:cs="Arial"/>
          <w:i w:val="0"/>
          <w:color w:val="auto"/>
        </w:rPr>
        <w:t>stanowisko wykańczania powierzchni slabów po procesie cięcia wzdłużnego.</w:t>
      </w:r>
    </w:p>
    <w:p w14:paraId="35A15B8F" w14:textId="79679120" w:rsidR="00D2634A" w:rsidRPr="00D2634A" w:rsidRDefault="00D2634A" w:rsidP="004E1E53">
      <w:pPr>
        <w:pStyle w:val="Tekstpodstawowywcity"/>
        <w:spacing w:line="320" w:lineRule="exact"/>
        <w:ind w:left="360"/>
        <w:jc w:val="left"/>
        <w:rPr>
          <w:rFonts w:ascii="Arial" w:hAnsi="Arial" w:cs="Arial"/>
          <w:i w:val="0"/>
          <w:color w:val="auto"/>
        </w:rPr>
      </w:pPr>
      <w:r w:rsidRPr="00D2634A">
        <w:rPr>
          <w:rFonts w:ascii="Arial" w:hAnsi="Arial" w:cs="Arial"/>
          <w:i w:val="0"/>
          <w:color w:val="auto"/>
        </w:rPr>
        <w:t>Półwyroby są odbierane przez kontrolę jakości, mogą być poddawane apreturze (czyszczenie, opalanie ogniowe palnikami ręcznymi typu Messer, Perun) i</w:t>
      </w:r>
      <w:r w:rsidR="004E1E53">
        <w:rPr>
          <w:rFonts w:ascii="Arial" w:hAnsi="Arial" w:cs="Arial"/>
          <w:i w:val="0"/>
          <w:color w:val="auto"/>
        </w:rPr>
        <w:t> </w:t>
      </w:r>
      <w:r w:rsidRPr="00D2634A">
        <w:rPr>
          <w:rFonts w:ascii="Arial" w:hAnsi="Arial" w:cs="Arial"/>
          <w:i w:val="0"/>
          <w:color w:val="auto"/>
        </w:rPr>
        <w:t>następuje ich ekspedycja do kolejnych procesów obróbki w zakładzie lub poza zakładem.</w:t>
      </w:r>
    </w:p>
    <w:p w14:paraId="013D2A6B" w14:textId="62925F09" w:rsidR="00D2634A" w:rsidRDefault="00976615" w:rsidP="004E1E53">
      <w:pPr>
        <w:pStyle w:val="Tekstpodstawowywcity"/>
        <w:numPr>
          <w:ilvl w:val="0"/>
          <w:numId w:val="145"/>
        </w:numPr>
        <w:suppressAutoHyphens w:val="0"/>
        <w:spacing w:after="240" w:line="320" w:lineRule="exact"/>
        <w:jc w:val="left"/>
        <w:rPr>
          <w:rFonts w:ascii="Arial" w:hAnsi="Arial" w:cs="Arial"/>
          <w:i w:val="0"/>
          <w:color w:val="auto"/>
        </w:rPr>
      </w:pPr>
      <w:r>
        <w:rPr>
          <w:rFonts w:ascii="Arial" w:hAnsi="Arial" w:cs="Arial"/>
          <w:i w:val="0"/>
          <w:color w:val="auto"/>
          <w:u w:val="single"/>
        </w:rPr>
        <w:t>W</w:t>
      </w:r>
      <w:r w:rsidR="00D2634A" w:rsidRPr="004E1E53">
        <w:rPr>
          <w:rFonts w:ascii="Arial" w:hAnsi="Arial" w:cs="Arial"/>
          <w:i w:val="0"/>
          <w:color w:val="auto"/>
          <w:u w:val="single"/>
        </w:rPr>
        <w:t>arsztat remontu kadzi stalowniczych</w:t>
      </w:r>
      <w:r w:rsidR="00D2634A" w:rsidRPr="00D2634A">
        <w:rPr>
          <w:rFonts w:ascii="Arial" w:hAnsi="Arial" w:cs="Arial"/>
          <w:i w:val="0"/>
          <w:color w:val="auto"/>
        </w:rPr>
        <w:t xml:space="preserve"> – w warsztacie kadzi prowadzone są operacje związane z wyburzaniem kadzi i oczyszczaniem zużytej wymurówki oraz</w:t>
      </w:r>
      <w:r>
        <w:rPr>
          <w:rFonts w:ascii="Arial" w:hAnsi="Arial" w:cs="Arial"/>
          <w:i w:val="0"/>
          <w:color w:val="auto"/>
        </w:rPr>
        <w:t> </w:t>
      </w:r>
      <w:r w:rsidR="00D2634A" w:rsidRPr="00D2634A">
        <w:rPr>
          <w:rFonts w:ascii="Arial" w:hAnsi="Arial" w:cs="Arial"/>
          <w:i w:val="0"/>
          <w:color w:val="auto"/>
        </w:rPr>
        <w:t>ponownym wymurowaniem, po czym prowadzony jest proces wygrzewania i</w:t>
      </w:r>
      <w:r w:rsidR="004E1E53">
        <w:rPr>
          <w:rFonts w:ascii="Arial" w:hAnsi="Arial" w:cs="Arial"/>
          <w:i w:val="0"/>
          <w:color w:val="auto"/>
        </w:rPr>
        <w:t> </w:t>
      </w:r>
      <w:r w:rsidR="00D2634A" w:rsidRPr="00D2634A">
        <w:rPr>
          <w:rFonts w:ascii="Arial" w:hAnsi="Arial" w:cs="Arial"/>
          <w:i w:val="0"/>
          <w:color w:val="auto"/>
        </w:rPr>
        <w:t>suszenia kadzi. Kadzie stalownicze są suszone i wygrzewane za pomocą suszarek poziomych</w:t>
      </w:r>
      <w:r>
        <w:rPr>
          <w:rFonts w:ascii="Arial" w:hAnsi="Arial" w:cs="Arial"/>
          <w:i w:val="0"/>
          <w:color w:val="auto"/>
        </w:rPr>
        <w:t>,</w:t>
      </w:r>
      <w:r w:rsidR="00D2634A" w:rsidRPr="00D2634A">
        <w:rPr>
          <w:rFonts w:ascii="Arial" w:hAnsi="Arial" w:cs="Arial"/>
          <w:i w:val="0"/>
          <w:color w:val="auto"/>
        </w:rPr>
        <w:t xml:space="preserve"> o mocy 4 MW każda i suszarek pionowych</w:t>
      </w:r>
      <w:r>
        <w:rPr>
          <w:rFonts w:ascii="Arial" w:hAnsi="Arial" w:cs="Arial"/>
          <w:i w:val="0"/>
          <w:color w:val="auto"/>
        </w:rPr>
        <w:t>,</w:t>
      </w:r>
      <w:r w:rsidR="00D2634A" w:rsidRPr="00D2634A">
        <w:rPr>
          <w:rFonts w:ascii="Arial" w:hAnsi="Arial" w:cs="Arial"/>
          <w:i w:val="0"/>
          <w:color w:val="auto"/>
        </w:rPr>
        <w:t xml:space="preserve"> o mocy 2,4 MW każda, opalanych gazem mieszankowym. Eksploatacja kadzi powoduje także konieczność wymiany oprzyrządowania oraz kontroli stanu technicznego na</w:t>
      </w:r>
      <w:r w:rsidR="00A559D4">
        <w:rPr>
          <w:rFonts w:ascii="Arial" w:hAnsi="Arial" w:cs="Arial"/>
          <w:i w:val="0"/>
          <w:color w:val="auto"/>
        </w:rPr>
        <w:t> </w:t>
      </w:r>
      <w:r w:rsidR="00D2634A" w:rsidRPr="00D2634A">
        <w:rPr>
          <w:rFonts w:ascii="Arial" w:hAnsi="Arial" w:cs="Arial"/>
          <w:i w:val="0"/>
          <w:color w:val="auto"/>
        </w:rPr>
        <w:t>stanowisku do laserowego pomiaru grubości wymurówki.</w:t>
      </w:r>
    </w:p>
    <w:p w14:paraId="6CCA9733" w14:textId="39C578E9" w:rsidR="008E5049" w:rsidRPr="008E5049" w:rsidRDefault="008E5049" w:rsidP="008E5049">
      <w:pPr>
        <w:pStyle w:val="Tekstpodstawowywcity"/>
        <w:spacing w:after="240" w:line="320" w:lineRule="exact"/>
        <w:jc w:val="left"/>
        <w:rPr>
          <w:rFonts w:ascii="Arial" w:hAnsi="Arial" w:cs="Arial"/>
          <w:b/>
          <w:i w:val="0"/>
          <w:color w:val="auto"/>
        </w:rPr>
      </w:pPr>
      <w:r w:rsidRPr="008E5049">
        <w:rPr>
          <w:rFonts w:ascii="Arial" w:hAnsi="Arial" w:cs="Arial"/>
          <w:b/>
          <w:i w:val="0"/>
          <w:color w:val="auto"/>
        </w:rPr>
        <w:t>D. Instalacja do obróbki metali żelaznych poprzez walcowanie na gorąco, o</w:t>
      </w:r>
      <w:r>
        <w:rPr>
          <w:rFonts w:ascii="Arial" w:hAnsi="Arial" w:cs="Arial"/>
          <w:b/>
          <w:i w:val="0"/>
          <w:color w:val="auto"/>
        </w:rPr>
        <w:t> </w:t>
      </w:r>
      <w:r w:rsidRPr="008E5049">
        <w:rPr>
          <w:rFonts w:ascii="Arial" w:hAnsi="Arial" w:cs="Arial"/>
          <w:b/>
          <w:i w:val="0"/>
          <w:color w:val="auto"/>
        </w:rPr>
        <w:t>zdolności produkcyjnej ponad 20 Mg stali surowej na godzinę (IPPC)</w:t>
      </w:r>
      <w:r w:rsidR="002443B7">
        <w:rPr>
          <w:rFonts w:ascii="Arial" w:hAnsi="Arial" w:cs="Arial"/>
          <w:b/>
          <w:i w:val="0"/>
          <w:color w:val="auto"/>
        </w:rPr>
        <w:t xml:space="preserve"> - walcownia</w:t>
      </w:r>
      <w:r w:rsidR="006A51AF">
        <w:rPr>
          <w:rFonts w:ascii="Arial" w:hAnsi="Arial" w:cs="Arial"/>
          <w:b/>
          <w:i w:val="0"/>
          <w:color w:val="auto"/>
        </w:rPr>
        <w:t>.</w:t>
      </w:r>
    </w:p>
    <w:p w14:paraId="498E0C1A" w14:textId="78D59A4F" w:rsidR="008E5049" w:rsidRPr="008E5049" w:rsidRDefault="008E5049" w:rsidP="008E5049">
      <w:pPr>
        <w:pStyle w:val="Tekstpodstawowywcity"/>
        <w:spacing w:line="320" w:lineRule="exact"/>
        <w:jc w:val="left"/>
        <w:rPr>
          <w:rFonts w:ascii="Arial" w:hAnsi="Arial" w:cs="Arial"/>
          <w:i w:val="0"/>
          <w:color w:val="auto"/>
        </w:rPr>
      </w:pPr>
      <w:r w:rsidRPr="008E5049">
        <w:rPr>
          <w:rFonts w:ascii="Arial" w:hAnsi="Arial" w:cs="Arial"/>
          <w:i w:val="0"/>
          <w:color w:val="auto"/>
        </w:rPr>
        <w:t>Zadaniem instalacji jest produkcja wyrobów ze stali</w:t>
      </w:r>
      <w:r>
        <w:rPr>
          <w:rFonts w:ascii="Arial" w:hAnsi="Arial" w:cs="Arial"/>
          <w:i w:val="0"/>
          <w:color w:val="auto"/>
        </w:rPr>
        <w:t>,</w:t>
      </w:r>
      <w:r w:rsidRPr="008E5049">
        <w:rPr>
          <w:rFonts w:ascii="Arial" w:hAnsi="Arial" w:cs="Arial"/>
          <w:i w:val="0"/>
          <w:color w:val="auto"/>
        </w:rPr>
        <w:t xml:space="preserve"> poprzez walcowanie kęsisk i</w:t>
      </w:r>
      <w:r>
        <w:rPr>
          <w:rFonts w:ascii="Arial" w:hAnsi="Arial" w:cs="Arial"/>
          <w:i w:val="0"/>
          <w:color w:val="auto"/>
        </w:rPr>
        <w:t> </w:t>
      </w:r>
      <w:r w:rsidRPr="008E5049">
        <w:rPr>
          <w:rFonts w:ascii="Arial" w:hAnsi="Arial" w:cs="Arial"/>
          <w:i w:val="0"/>
          <w:color w:val="auto"/>
        </w:rPr>
        <w:t>kęsów z maszyn ciągłego odlewania stali. Produktami instalacji są wyroby w postaci kształtowników ciężkich (dwuteowniki, ceowniki), grodzice, kształtowniki dla</w:t>
      </w:r>
      <w:r>
        <w:rPr>
          <w:rFonts w:ascii="Arial" w:hAnsi="Arial" w:cs="Arial"/>
          <w:i w:val="0"/>
          <w:color w:val="auto"/>
        </w:rPr>
        <w:t> </w:t>
      </w:r>
      <w:r w:rsidRPr="008E5049">
        <w:rPr>
          <w:rFonts w:ascii="Arial" w:hAnsi="Arial" w:cs="Arial"/>
          <w:i w:val="0"/>
          <w:color w:val="auto"/>
        </w:rPr>
        <w:t>górnictwa, szyny kolejowe i tramwajowe oraz wyroby w postaci kształtowników średnich (kątowniki, ceowniki, dwuteowniki), obudowy górnicze. W skład instalacji wchodzą dwie linie walcownicze:</w:t>
      </w:r>
    </w:p>
    <w:p w14:paraId="697320E7" w14:textId="67BC60D4" w:rsidR="008E5049" w:rsidRPr="008E5049" w:rsidRDefault="008E5049" w:rsidP="008E5049">
      <w:pPr>
        <w:pStyle w:val="Tekstpodstawowywcity"/>
        <w:numPr>
          <w:ilvl w:val="0"/>
          <w:numId w:val="145"/>
        </w:numPr>
        <w:spacing w:line="320" w:lineRule="exact"/>
        <w:jc w:val="left"/>
        <w:rPr>
          <w:rFonts w:ascii="Arial" w:hAnsi="Arial" w:cs="Arial"/>
          <w:i w:val="0"/>
          <w:color w:val="auto"/>
        </w:rPr>
      </w:pPr>
      <w:r w:rsidRPr="00FA6EA3">
        <w:rPr>
          <w:rFonts w:ascii="Arial" w:hAnsi="Arial" w:cs="Arial"/>
          <w:i w:val="0"/>
          <w:color w:val="auto"/>
          <w:u w:val="single"/>
        </w:rPr>
        <w:t>linia walcownicza do produkcji wyrobów walcowanych w postaci kształtowników ciężkich</w:t>
      </w:r>
      <w:r w:rsidRPr="008E5049">
        <w:rPr>
          <w:rFonts w:ascii="Arial" w:hAnsi="Arial" w:cs="Arial"/>
          <w:i w:val="0"/>
          <w:color w:val="auto"/>
        </w:rPr>
        <w:t xml:space="preserve"> (Walcownia Duża) obejmuje:</w:t>
      </w:r>
    </w:p>
    <w:p w14:paraId="3371E3FE" w14:textId="60A71B27" w:rsidR="008E5049" w:rsidRPr="008E5049" w:rsidRDefault="008E5049" w:rsidP="00E7578C">
      <w:pPr>
        <w:pStyle w:val="Tekstpodstawowywcity"/>
        <w:numPr>
          <w:ilvl w:val="0"/>
          <w:numId w:val="203"/>
        </w:numPr>
        <w:spacing w:line="320" w:lineRule="exact"/>
        <w:jc w:val="left"/>
        <w:rPr>
          <w:rFonts w:ascii="Arial" w:hAnsi="Arial" w:cs="Arial"/>
          <w:i w:val="0"/>
          <w:color w:val="auto"/>
        </w:rPr>
      </w:pPr>
      <w:r w:rsidRPr="00FA6EA3">
        <w:rPr>
          <w:rFonts w:ascii="Arial" w:hAnsi="Arial" w:cs="Arial"/>
          <w:color w:val="auto"/>
          <w:u w:val="single"/>
        </w:rPr>
        <w:t>Węzeł nagrzewania kęsów w piecach grzewczych pokrocznych</w:t>
      </w:r>
      <w:r w:rsidRPr="00FA6EA3">
        <w:rPr>
          <w:rFonts w:ascii="Arial" w:hAnsi="Arial" w:cs="Arial"/>
          <w:color w:val="auto"/>
        </w:rPr>
        <w:t>.</w:t>
      </w:r>
      <w:r w:rsidRPr="008E5049">
        <w:rPr>
          <w:rFonts w:ascii="Arial" w:hAnsi="Arial" w:cs="Arial"/>
          <w:i w:val="0"/>
          <w:color w:val="auto"/>
        </w:rPr>
        <w:t xml:space="preserve"> Nagrzanie wsadu do temperatury walcowania prowadzone jest w dwóch piecach grzewczych pokrocznych</w:t>
      </w:r>
      <w:r w:rsidR="00976615">
        <w:rPr>
          <w:rFonts w:ascii="Arial" w:hAnsi="Arial" w:cs="Arial"/>
          <w:i w:val="0"/>
          <w:color w:val="auto"/>
        </w:rPr>
        <w:t>,</w:t>
      </w:r>
      <w:r w:rsidRPr="008E5049">
        <w:rPr>
          <w:rFonts w:ascii="Arial" w:hAnsi="Arial" w:cs="Arial"/>
          <w:i w:val="0"/>
          <w:color w:val="auto"/>
        </w:rPr>
        <w:t xml:space="preserve"> opalanych gazem koksowniczym i wielkopiecowym. Wsad do pieca dostarczany jest samotokiem załadowczym, skąd spychany jest na przypiecowy stół załadowczy. Kęsiska są ładowane do pieca w dwóch rzędach. Transport kęsisk wzdłuż pieca odbywa się ruchem pokrocznym. Przemieszczany przez piec wsad nagrzewany jest stopniowo ze wszystkich stron, dzięki zastosowaniu w piecu dolnego i górnego grzania. Wsad</w:t>
      </w:r>
      <w:r w:rsidR="00976615">
        <w:rPr>
          <w:rFonts w:ascii="Arial" w:hAnsi="Arial" w:cs="Arial"/>
          <w:i w:val="0"/>
          <w:color w:val="auto"/>
        </w:rPr>
        <w:t>,</w:t>
      </w:r>
      <w:r w:rsidRPr="008E5049">
        <w:rPr>
          <w:rFonts w:ascii="Arial" w:hAnsi="Arial" w:cs="Arial"/>
          <w:i w:val="0"/>
          <w:color w:val="auto"/>
        </w:rPr>
        <w:t xml:space="preserve"> po</w:t>
      </w:r>
      <w:r w:rsidR="00FA6EA3">
        <w:rPr>
          <w:rFonts w:ascii="Arial" w:hAnsi="Arial" w:cs="Arial"/>
          <w:i w:val="0"/>
          <w:color w:val="auto"/>
        </w:rPr>
        <w:t> </w:t>
      </w:r>
      <w:r w:rsidRPr="008E5049">
        <w:rPr>
          <w:rFonts w:ascii="Arial" w:hAnsi="Arial" w:cs="Arial"/>
          <w:i w:val="0"/>
          <w:color w:val="auto"/>
        </w:rPr>
        <w:t>nagrzaniu do temperatury walcowania</w:t>
      </w:r>
      <w:r w:rsidR="00976615">
        <w:rPr>
          <w:rFonts w:ascii="Arial" w:hAnsi="Arial" w:cs="Arial"/>
          <w:i w:val="0"/>
          <w:color w:val="auto"/>
        </w:rPr>
        <w:t>,</w:t>
      </w:r>
      <w:r w:rsidRPr="008E5049">
        <w:rPr>
          <w:rFonts w:ascii="Arial" w:hAnsi="Arial" w:cs="Arial"/>
          <w:i w:val="0"/>
          <w:color w:val="auto"/>
        </w:rPr>
        <w:t xml:space="preserve"> wyładowywany jest z pieca i</w:t>
      </w:r>
      <w:r w:rsidR="00FA6EA3">
        <w:rPr>
          <w:rFonts w:ascii="Arial" w:hAnsi="Arial" w:cs="Arial"/>
          <w:i w:val="0"/>
          <w:color w:val="auto"/>
        </w:rPr>
        <w:t> </w:t>
      </w:r>
      <w:r w:rsidRPr="008E5049">
        <w:rPr>
          <w:rFonts w:ascii="Arial" w:hAnsi="Arial" w:cs="Arial"/>
          <w:i w:val="0"/>
          <w:color w:val="auto"/>
        </w:rPr>
        <w:t xml:space="preserve">transportowany przy pomocy samotoku do hydraulicznego zbijacza </w:t>
      </w:r>
      <w:r w:rsidRPr="008E5049">
        <w:rPr>
          <w:rFonts w:ascii="Arial" w:hAnsi="Arial" w:cs="Arial"/>
          <w:i w:val="0"/>
          <w:color w:val="auto"/>
        </w:rPr>
        <w:lastRenderedPageBreak/>
        <w:t xml:space="preserve">zgorzeliny. </w:t>
      </w:r>
    </w:p>
    <w:p w14:paraId="33444B3C" w14:textId="77777777" w:rsidR="008E5049" w:rsidRPr="00E7578C" w:rsidRDefault="008E5049" w:rsidP="00FA6EA3">
      <w:pPr>
        <w:pStyle w:val="Tekstpodstawowywcity"/>
        <w:spacing w:line="320" w:lineRule="exact"/>
        <w:ind w:left="1416"/>
        <w:jc w:val="left"/>
        <w:rPr>
          <w:rFonts w:ascii="Arial" w:hAnsi="Arial" w:cs="Arial"/>
          <w:color w:val="auto"/>
        </w:rPr>
      </w:pPr>
      <w:r w:rsidRPr="00E7578C">
        <w:rPr>
          <w:rFonts w:ascii="Arial" w:hAnsi="Arial" w:cs="Arial"/>
          <w:color w:val="auto"/>
        </w:rPr>
        <w:t>Parametry techniczne pieców pokrocznych Walcowni Dużej:</w:t>
      </w:r>
    </w:p>
    <w:p w14:paraId="5E071878" w14:textId="23C3914A" w:rsidR="008E5049" w:rsidRPr="008E5049" w:rsidRDefault="008E5049" w:rsidP="00FA6EA3">
      <w:pPr>
        <w:pStyle w:val="Tekstpodstawowywcity"/>
        <w:spacing w:line="320" w:lineRule="exact"/>
        <w:ind w:left="708"/>
        <w:jc w:val="left"/>
        <w:rPr>
          <w:rFonts w:ascii="Arial" w:hAnsi="Arial" w:cs="Arial"/>
          <w:i w:val="0"/>
          <w:color w:val="auto"/>
        </w:rPr>
      </w:pPr>
      <w:r w:rsidRPr="008E5049">
        <w:rPr>
          <w:rFonts w:ascii="Arial" w:hAnsi="Arial" w:cs="Arial"/>
          <w:i w:val="0"/>
          <w:color w:val="auto"/>
        </w:rPr>
        <w:tab/>
        <w:t>Szerokość pieca</w:t>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r>
      <w:r w:rsidR="00FA6EA3">
        <w:rPr>
          <w:rFonts w:ascii="Arial" w:hAnsi="Arial" w:cs="Arial"/>
          <w:i w:val="0"/>
          <w:color w:val="auto"/>
        </w:rPr>
        <w:tab/>
      </w:r>
      <w:r w:rsidRPr="008E5049">
        <w:rPr>
          <w:rFonts w:ascii="Arial" w:hAnsi="Arial" w:cs="Arial"/>
          <w:i w:val="0"/>
          <w:color w:val="auto"/>
        </w:rPr>
        <w:t>13 000 mm</w:t>
      </w:r>
    </w:p>
    <w:p w14:paraId="5142A9B8" w14:textId="20A984FF" w:rsidR="008E5049" w:rsidRPr="008E5049" w:rsidRDefault="008E5049" w:rsidP="00FA6EA3">
      <w:pPr>
        <w:pStyle w:val="Tekstpodstawowywcity"/>
        <w:spacing w:line="320" w:lineRule="exact"/>
        <w:ind w:left="708"/>
        <w:jc w:val="left"/>
        <w:rPr>
          <w:rFonts w:ascii="Arial" w:hAnsi="Arial" w:cs="Arial"/>
          <w:i w:val="0"/>
          <w:color w:val="auto"/>
        </w:rPr>
      </w:pPr>
      <w:r w:rsidRPr="008E5049">
        <w:rPr>
          <w:rFonts w:ascii="Arial" w:hAnsi="Arial" w:cs="Arial"/>
          <w:i w:val="0"/>
          <w:color w:val="auto"/>
        </w:rPr>
        <w:tab/>
        <w:t>Długość pieca</w:t>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r>
      <w:r w:rsidR="00FA6EA3">
        <w:rPr>
          <w:rFonts w:ascii="Arial" w:hAnsi="Arial" w:cs="Arial"/>
          <w:i w:val="0"/>
          <w:color w:val="auto"/>
        </w:rPr>
        <w:tab/>
      </w:r>
      <w:r w:rsidRPr="008E5049">
        <w:rPr>
          <w:rFonts w:ascii="Arial" w:hAnsi="Arial" w:cs="Arial"/>
          <w:i w:val="0"/>
          <w:color w:val="auto"/>
        </w:rPr>
        <w:t>26 000 mm</w:t>
      </w:r>
    </w:p>
    <w:p w14:paraId="0575CC38" w14:textId="225FFE8F" w:rsidR="008E5049" w:rsidRPr="008E5049" w:rsidRDefault="008E5049" w:rsidP="00FA6EA3">
      <w:pPr>
        <w:pStyle w:val="Tekstpodstawowywcity"/>
        <w:spacing w:line="320" w:lineRule="exact"/>
        <w:ind w:left="708"/>
        <w:jc w:val="left"/>
        <w:rPr>
          <w:rFonts w:ascii="Arial" w:hAnsi="Arial" w:cs="Arial"/>
          <w:i w:val="0"/>
          <w:color w:val="auto"/>
        </w:rPr>
      </w:pPr>
      <w:r w:rsidRPr="008E5049">
        <w:rPr>
          <w:rFonts w:ascii="Arial" w:hAnsi="Arial" w:cs="Arial"/>
          <w:i w:val="0"/>
          <w:color w:val="auto"/>
        </w:rPr>
        <w:tab/>
        <w:t>Wysokość pieca</w:t>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r>
      <w:r w:rsidR="00FA6EA3">
        <w:rPr>
          <w:rFonts w:ascii="Arial" w:hAnsi="Arial" w:cs="Arial"/>
          <w:i w:val="0"/>
          <w:color w:val="auto"/>
        </w:rPr>
        <w:tab/>
      </w:r>
      <w:r w:rsidRPr="008E5049">
        <w:rPr>
          <w:rFonts w:ascii="Arial" w:hAnsi="Arial" w:cs="Arial"/>
          <w:i w:val="0"/>
          <w:color w:val="auto"/>
        </w:rPr>
        <w:t>6 000 mm</w:t>
      </w:r>
    </w:p>
    <w:p w14:paraId="132821B1" w14:textId="57B57835" w:rsidR="008E5049" w:rsidRPr="008E5049" w:rsidRDefault="008E5049" w:rsidP="00FA6EA3">
      <w:pPr>
        <w:pStyle w:val="Tekstpodstawowywcity"/>
        <w:spacing w:line="320" w:lineRule="exact"/>
        <w:ind w:left="708"/>
        <w:jc w:val="left"/>
        <w:rPr>
          <w:rFonts w:ascii="Arial" w:hAnsi="Arial" w:cs="Arial"/>
          <w:i w:val="0"/>
          <w:color w:val="auto"/>
        </w:rPr>
      </w:pPr>
      <w:r w:rsidRPr="008E5049">
        <w:rPr>
          <w:rFonts w:ascii="Arial" w:hAnsi="Arial" w:cs="Arial"/>
          <w:i w:val="0"/>
          <w:color w:val="auto"/>
        </w:rPr>
        <w:tab/>
        <w:t>Wydajność pieca</w:t>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r>
      <w:r w:rsidR="00FA6EA3">
        <w:rPr>
          <w:rFonts w:ascii="Arial" w:hAnsi="Arial" w:cs="Arial"/>
          <w:i w:val="0"/>
          <w:color w:val="auto"/>
        </w:rPr>
        <w:tab/>
      </w:r>
      <w:r w:rsidRPr="008E5049">
        <w:rPr>
          <w:rFonts w:ascii="Arial" w:hAnsi="Arial" w:cs="Arial"/>
          <w:i w:val="0"/>
          <w:color w:val="auto"/>
        </w:rPr>
        <w:t>200 Mg/h</w:t>
      </w:r>
    </w:p>
    <w:p w14:paraId="05A13043" w14:textId="67D1754C" w:rsidR="008E5049" w:rsidRPr="008E5049" w:rsidRDefault="008E5049" w:rsidP="00FA6EA3">
      <w:pPr>
        <w:pStyle w:val="Tekstpodstawowywcity"/>
        <w:spacing w:line="320" w:lineRule="exact"/>
        <w:ind w:left="708"/>
        <w:jc w:val="left"/>
        <w:rPr>
          <w:rFonts w:ascii="Arial" w:hAnsi="Arial" w:cs="Arial"/>
          <w:i w:val="0"/>
          <w:color w:val="auto"/>
        </w:rPr>
      </w:pPr>
      <w:r w:rsidRPr="008E5049">
        <w:rPr>
          <w:rFonts w:ascii="Arial" w:hAnsi="Arial" w:cs="Arial"/>
          <w:i w:val="0"/>
          <w:color w:val="auto"/>
        </w:rPr>
        <w:tab/>
        <w:t>Temperatura procesu</w:t>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r>
      <w:r w:rsidR="00FA6EA3">
        <w:rPr>
          <w:rFonts w:ascii="Arial" w:hAnsi="Arial" w:cs="Arial"/>
          <w:i w:val="0"/>
          <w:color w:val="auto"/>
        </w:rPr>
        <w:tab/>
      </w:r>
      <w:r w:rsidRPr="008E5049">
        <w:rPr>
          <w:rFonts w:ascii="Arial" w:hAnsi="Arial" w:cs="Arial"/>
          <w:i w:val="0"/>
          <w:color w:val="auto"/>
        </w:rPr>
        <w:t>1220 – 1280 ºC</w:t>
      </w:r>
    </w:p>
    <w:p w14:paraId="13C52D38" w14:textId="698DE1F6" w:rsidR="008E5049" w:rsidRPr="008E5049" w:rsidRDefault="008E5049" w:rsidP="00FA6EA3">
      <w:pPr>
        <w:pStyle w:val="Tekstpodstawowywcity"/>
        <w:spacing w:line="320" w:lineRule="exact"/>
        <w:ind w:left="708"/>
        <w:jc w:val="left"/>
        <w:rPr>
          <w:rFonts w:ascii="Arial" w:hAnsi="Arial" w:cs="Arial"/>
          <w:i w:val="0"/>
          <w:color w:val="auto"/>
        </w:rPr>
      </w:pPr>
      <w:r w:rsidRPr="008E5049">
        <w:rPr>
          <w:rFonts w:ascii="Arial" w:hAnsi="Arial" w:cs="Arial"/>
          <w:i w:val="0"/>
          <w:color w:val="auto"/>
        </w:rPr>
        <w:tab/>
        <w:t>Ilość palników w strefie grzewczej</w:t>
      </w:r>
      <w:r w:rsidRPr="008E5049">
        <w:rPr>
          <w:rFonts w:ascii="Arial" w:hAnsi="Arial" w:cs="Arial"/>
          <w:i w:val="0"/>
          <w:color w:val="auto"/>
        </w:rPr>
        <w:tab/>
      </w:r>
      <w:r w:rsidR="00FA6EA3">
        <w:rPr>
          <w:rFonts w:ascii="Arial" w:hAnsi="Arial" w:cs="Arial"/>
          <w:i w:val="0"/>
          <w:color w:val="auto"/>
        </w:rPr>
        <w:tab/>
      </w:r>
      <w:r w:rsidRPr="008E5049">
        <w:rPr>
          <w:rFonts w:ascii="Arial" w:hAnsi="Arial" w:cs="Arial"/>
          <w:i w:val="0"/>
          <w:color w:val="auto"/>
        </w:rPr>
        <w:t xml:space="preserve">44 </w:t>
      </w:r>
    </w:p>
    <w:p w14:paraId="0E647DA3" w14:textId="1ABF5534" w:rsidR="008E5049" w:rsidRPr="008E5049" w:rsidRDefault="008E5049" w:rsidP="00FA6EA3">
      <w:pPr>
        <w:pStyle w:val="Tekstpodstawowywcity"/>
        <w:spacing w:line="320" w:lineRule="exact"/>
        <w:ind w:left="6360" w:hanging="4956"/>
        <w:jc w:val="left"/>
        <w:rPr>
          <w:rFonts w:ascii="Arial" w:hAnsi="Arial" w:cs="Arial"/>
          <w:i w:val="0"/>
          <w:color w:val="auto"/>
        </w:rPr>
      </w:pPr>
      <w:r w:rsidRPr="008E5049">
        <w:rPr>
          <w:rFonts w:ascii="Arial" w:hAnsi="Arial" w:cs="Arial"/>
          <w:i w:val="0"/>
          <w:color w:val="auto"/>
        </w:rPr>
        <w:t>Rodzaj palników w strefie grzewczej</w:t>
      </w:r>
      <w:r w:rsidRPr="008E5049">
        <w:rPr>
          <w:rFonts w:ascii="Arial" w:hAnsi="Arial" w:cs="Arial"/>
          <w:i w:val="0"/>
          <w:color w:val="auto"/>
        </w:rPr>
        <w:tab/>
        <w:t>stropowy boczny, płaskopłomienny</w:t>
      </w:r>
    </w:p>
    <w:p w14:paraId="403483D9" w14:textId="39347073" w:rsidR="008E5049" w:rsidRPr="008E5049" w:rsidRDefault="008E5049" w:rsidP="00FA6EA3">
      <w:pPr>
        <w:pStyle w:val="Tekstpodstawowywcity"/>
        <w:spacing w:line="320" w:lineRule="exact"/>
        <w:ind w:left="708"/>
        <w:jc w:val="left"/>
        <w:rPr>
          <w:rFonts w:ascii="Arial" w:hAnsi="Arial" w:cs="Arial"/>
          <w:i w:val="0"/>
          <w:color w:val="auto"/>
        </w:rPr>
      </w:pPr>
      <w:r w:rsidRPr="008E5049">
        <w:rPr>
          <w:rFonts w:ascii="Arial" w:hAnsi="Arial" w:cs="Arial"/>
          <w:i w:val="0"/>
          <w:color w:val="auto"/>
        </w:rPr>
        <w:tab/>
        <w:t>Ilość palników w strefie wyrównawczej</w:t>
      </w:r>
      <w:r w:rsidRPr="008E5049">
        <w:rPr>
          <w:rFonts w:ascii="Arial" w:hAnsi="Arial" w:cs="Arial"/>
          <w:i w:val="0"/>
          <w:color w:val="auto"/>
        </w:rPr>
        <w:tab/>
      </w:r>
      <w:r w:rsidR="00FA6EA3">
        <w:rPr>
          <w:rFonts w:ascii="Arial" w:hAnsi="Arial" w:cs="Arial"/>
          <w:i w:val="0"/>
          <w:color w:val="auto"/>
        </w:rPr>
        <w:tab/>
      </w:r>
      <w:r w:rsidRPr="008E5049">
        <w:rPr>
          <w:rFonts w:ascii="Arial" w:hAnsi="Arial" w:cs="Arial"/>
          <w:i w:val="0"/>
          <w:color w:val="auto"/>
        </w:rPr>
        <w:t xml:space="preserve">28 </w:t>
      </w:r>
    </w:p>
    <w:p w14:paraId="1FB2F9E0" w14:textId="77777777" w:rsidR="00FA6EA3" w:rsidRDefault="008E5049" w:rsidP="00FA6EA3">
      <w:pPr>
        <w:pStyle w:val="Tekstpodstawowywcity"/>
        <w:spacing w:line="320" w:lineRule="exact"/>
        <w:ind w:left="1416" w:hanging="708"/>
        <w:jc w:val="left"/>
        <w:rPr>
          <w:rFonts w:ascii="Arial" w:hAnsi="Arial" w:cs="Arial"/>
          <w:i w:val="0"/>
          <w:color w:val="auto"/>
        </w:rPr>
      </w:pPr>
      <w:r w:rsidRPr="008E5049">
        <w:rPr>
          <w:rFonts w:ascii="Arial" w:hAnsi="Arial" w:cs="Arial"/>
          <w:i w:val="0"/>
          <w:color w:val="auto"/>
        </w:rPr>
        <w:tab/>
        <w:t>Rodzaj palników w strefie wyrównawczej</w:t>
      </w:r>
      <w:r w:rsidRPr="008E5049">
        <w:rPr>
          <w:rFonts w:ascii="Arial" w:hAnsi="Arial" w:cs="Arial"/>
          <w:i w:val="0"/>
          <w:color w:val="auto"/>
        </w:rPr>
        <w:tab/>
        <w:t>stropowy czołowy,</w:t>
      </w:r>
    </w:p>
    <w:p w14:paraId="39B2E710" w14:textId="412E139B" w:rsidR="008E5049" w:rsidRPr="008E5049" w:rsidRDefault="008E5049" w:rsidP="00FA6EA3">
      <w:pPr>
        <w:pStyle w:val="Tekstpodstawowywcity"/>
        <w:spacing w:line="320" w:lineRule="exact"/>
        <w:ind w:left="7080" w:hanging="708"/>
        <w:jc w:val="left"/>
        <w:rPr>
          <w:rFonts w:ascii="Arial" w:hAnsi="Arial" w:cs="Arial"/>
          <w:i w:val="0"/>
          <w:color w:val="auto"/>
        </w:rPr>
      </w:pPr>
      <w:r w:rsidRPr="008E5049">
        <w:rPr>
          <w:rFonts w:ascii="Arial" w:hAnsi="Arial" w:cs="Arial"/>
          <w:i w:val="0"/>
          <w:color w:val="auto"/>
        </w:rPr>
        <w:t>wirowy</w:t>
      </w:r>
    </w:p>
    <w:p w14:paraId="1F571261" w14:textId="5125F6AB" w:rsidR="008E5049" w:rsidRPr="008E5049" w:rsidRDefault="008E5049" w:rsidP="00FA6EA3">
      <w:pPr>
        <w:pStyle w:val="Tekstpodstawowywcity"/>
        <w:spacing w:line="320" w:lineRule="exact"/>
        <w:ind w:left="708"/>
        <w:jc w:val="left"/>
        <w:rPr>
          <w:rFonts w:ascii="Arial" w:hAnsi="Arial" w:cs="Arial"/>
          <w:i w:val="0"/>
          <w:color w:val="auto"/>
        </w:rPr>
      </w:pPr>
      <w:r w:rsidRPr="008E5049">
        <w:rPr>
          <w:rFonts w:ascii="Arial" w:hAnsi="Arial" w:cs="Arial"/>
          <w:i w:val="0"/>
          <w:color w:val="auto"/>
        </w:rPr>
        <w:tab/>
        <w:t>Czas cyklu nagrzewania</w:t>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r>
      <w:r w:rsidR="00FA6EA3">
        <w:rPr>
          <w:rFonts w:ascii="Arial" w:hAnsi="Arial" w:cs="Arial"/>
          <w:i w:val="0"/>
          <w:color w:val="auto"/>
        </w:rPr>
        <w:tab/>
      </w:r>
      <w:r w:rsidRPr="008E5049">
        <w:rPr>
          <w:rFonts w:ascii="Arial" w:hAnsi="Arial" w:cs="Arial"/>
          <w:i w:val="0"/>
          <w:color w:val="auto"/>
        </w:rPr>
        <w:t>4 h</w:t>
      </w:r>
    </w:p>
    <w:p w14:paraId="6A68C43D" w14:textId="3874CC92" w:rsidR="008E5049" w:rsidRPr="008E5049" w:rsidRDefault="008E5049" w:rsidP="00FA6EA3">
      <w:pPr>
        <w:pStyle w:val="Tekstpodstawowywcity"/>
        <w:spacing w:line="320" w:lineRule="exact"/>
        <w:ind w:left="708"/>
        <w:jc w:val="left"/>
        <w:rPr>
          <w:rFonts w:ascii="Arial" w:hAnsi="Arial" w:cs="Arial"/>
          <w:i w:val="0"/>
          <w:color w:val="auto"/>
        </w:rPr>
      </w:pPr>
      <w:r w:rsidRPr="008E5049">
        <w:rPr>
          <w:rFonts w:ascii="Arial" w:hAnsi="Arial" w:cs="Arial"/>
          <w:i w:val="0"/>
          <w:color w:val="auto"/>
        </w:rPr>
        <w:tab/>
        <w:t>Zużycie gazu koksowniczego</w:t>
      </w:r>
      <w:r w:rsidRPr="008E5049">
        <w:rPr>
          <w:rFonts w:ascii="Arial" w:hAnsi="Arial" w:cs="Arial"/>
          <w:i w:val="0"/>
          <w:color w:val="auto"/>
        </w:rPr>
        <w:tab/>
      </w:r>
      <w:r w:rsidRPr="008E5049">
        <w:rPr>
          <w:rFonts w:ascii="Arial" w:hAnsi="Arial" w:cs="Arial"/>
          <w:i w:val="0"/>
          <w:color w:val="auto"/>
        </w:rPr>
        <w:tab/>
        <w:t xml:space="preserve">          15 000 Nm</w:t>
      </w:r>
      <w:r w:rsidRPr="00FA6EA3">
        <w:rPr>
          <w:rFonts w:ascii="Arial" w:hAnsi="Arial" w:cs="Arial"/>
          <w:i w:val="0"/>
          <w:color w:val="auto"/>
          <w:vertAlign w:val="superscript"/>
        </w:rPr>
        <w:t>3</w:t>
      </w:r>
      <w:r w:rsidRPr="008E5049">
        <w:rPr>
          <w:rFonts w:ascii="Arial" w:hAnsi="Arial" w:cs="Arial"/>
          <w:i w:val="0"/>
          <w:color w:val="auto"/>
        </w:rPr>
        <w:t>/h</w:t>
      </w:r>
    </w:p>
    <w:p w14:paraId="503D506B" w14:textId="73D8DDB2" w:rsidR="008E5049" w:rsidRPr="008E5049" w:rsidRDefault="008E5049" w:rsidP="00FA6EA3">
      <w:pPr>
        <w:pStyle w:val="Tekstpodstawowywcity"/>
        <w:spacing w:line="320" w:lineRule="exact"/>
        <w:ind w:left="708"/>
        <w:jc w:val="left"/>
        <w:rPr>
          <w:rFonts w:ascii="Arial" w:hAnsi="Arial" w:cs="Arial"/>
          <w:i w:val="0"/>
          <w:color w:val="auto"/>
        </w:rPr>
      </w:pPr>
      <w:r w:rsidRPr="008E5049">
        <w:rPr>
          <w:rFonts w:ascii="Arial" w:hAnsi="Arial" w:cs="Arial"/>
          <w:i w:val="0"/>
          <w:color w:val="auto"/>
        </w:rPr>
        <w:tab/>
        <w:t>Zużycie gazu wielkopiecowego</w:t>
      </w:r>
      <w:r w:rsidRPr="008E5049">
        <w:rPr>
          <w:rFonts w:ascii="Arial" w:hAnsi="Arial" w:cs="Arial"/>
          <w:i w:val="0"/>
          <w:color w:val="auto"/>
        </w:rPr>
        <w:tab/>
      </w:r>
      <w:r w:rsidRPr="008E5049">
        <w:rPr>
          <w:rFonts w:ascii="Arial" w:hAnsi="Arial" w:cs="Arial"/>
          <w:i w:val="0"/>
          <w:color w:val="auto"/>
        </w:rPr>
        <w:tab/>
      </w:r>
      <w:r w:rsidR="00FA6EA3">
        <w:rPr>
          <w:rFonts w:ascii="Arial" w:hAnsi="Arial" w:cs="Arial"/>
          <w:i w:val="0"/>
          <w:color w:val="auto"/>
        </w:rPr>
        <w:tab/>
      </w:r>
      <w:r w:rsidRPr="008E5049">
        <w:rPr>
          <w:rFonts w:ascii="Arial" w:hAnsi="Arial" w:cs="Arial"/>
          <w:i w:val="0"/>
          <w:color w:val="auto"/>
        </w:rPr>
        <w:t>57 000 Nm</w:t>
      </w:r>
      <w:r w:rsidRPr="00FA6EA3">
        <w:rPr>
          <w:rFonts w:ascii="Arial" w:hAnsi="Arial" w:cs="Arial"/>
          <w:i w:val="0"/>
          <w:color w:val="auto"/>
          <w:vertAlign w:val="superscript"/>
        </w:rPr>
        <w:t>3</w:t>
      </w:r>
      <w:r w:rsidRPr="008E5049">
        <w:rPr>
          <w:rFonts w:ascii="Arial" w:hAnsi="Arial" w:cs="Arial"/>
          <w:i w:val="0"/>
          <w:color w:val="auto"/>
        </w:rPr>
        <w:t>/h</w:t>
      </w:r>
    </w:p>
    <w:p w14:paraId="5B43072A" w14:textId="77777777" w:rsidR="008E5049" w:rsidRPr="008E5049" w:rsidRDefault="008E5049" w:rsidP="00FA6EA3">
      <w:pPr>
        <w:pStyle w:val="Tekstpodstawowywcity"/>
        <w:spacing w:line="320" w:lineRule="exact"/>
        <w:ind w:left="708"/>
        <w:jc w:val="left"/>
        <w:rPr>
          <w:rFonts w:ascii="Arial" w:hAnsi="Arial" w:cs="Arial"/>
          <w:i w:val="0"/>
          <w:color w:val="auto"/>
        </w:rPr>
      </w:pPr>
      <w:r w:rsidRPr="008E5049">
        <w:rPr>
          <w:rFonts w:ascii="Arial" w:hAnsi="Arial" w:cs="Arial"/>
          <w:i w:val="0"/>
          <w:color w:val="auto"/>
        </w:rPr>
        <w:tab/>
        <w:t>Zapotrzebowanie powietrza</w:t>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t>84 000 Nm</w:t>
      </w:r>
      <w:r w:rsidRPr="00FA6EA3">
        <w:rPr>
          <w:rFonts w:ascii="Arial" w:hAnsi="Arial" w:cs="Arial"/>
          <w:i w:val="0"/>
          <w:color w:val="auto"/>
          <w:vertAlign w:val="superscript"/>
        </w:rPr>
        <w:t>3</w:t>
      </w:r>
      <w:r w:rsidRPr="008E5049">
        <w:rPr>
          <w:rFonts w:ascii="Arial" w:hAnsi="Arial" w:cs="Arial"/>
          <w:i w:val="0"/>
          <w:color w:val="auto"/>
        </w:rPr>
        <w:t>/h</w:t>
      </w:r>
    </w:p>
    <w:p w14:paraId="277667ED" w14:textId="5586E314" w:rsidR="008E5049" w:rsidRPr="008E5049" w:rsidRDefault="008E5049" w:rsidP="00FA6EA3">
      <w:pPr>
        <w:pStyle w:val="Tekstpodstawowywcity"/>
        <w:numPr>
          <w:ilvl w:val="0"/>
          <w:numId w:val="203"/>
        </w:numPr>
        <w:spacing w:line="320" w:lineRule="exact"/>
        <w:jc w:val="left"/>
        <w:rPr>
          <w:rFonts w:ascii="Arial" w:hAnsi="Arial" w:cs="Arial"/>
          <w:i w:val="0"/>
          <w:color w:val="auto"/>
        </w:rPr>
      </w:pPr>
      <w:r w:rsidRPr="00FA6EA3">
        <w:rPr>
          <w:rFonts w:ascii="Arial" w:hAnsi="Arial" w:cs="Arial"/>
          <w:color w:val="auto"/>
          <w:u w:val="single"/>
        </w:rPr>
        <w:t>Węzeł walcowania i obróbki mechanicznej nagrzanych kęsów</w:t>
      </w:r>
      <w:r w:rsidRPr="00FA6EA3">
        <w:rPr>
          <w:rFonts w:ascii="Arial" w:hAnsi="Arial" w:cs="Arial"/>
          <w:color w:val="auto"/>
        </w:rPr>
        <w:t>.</w:t>
      </w:r>
      <w:r w:rsidRPr="008E5049">
        <w:rPr>
          <w:rFonts w:ascii="Arial" w:hAnsi="Arial" w:cs="Arial"/>
          <w:i w:val="0"/>
          <w:color w:val="auto"/>
        </w:rPr>
        <w:t xml:space="preserve"> Kęsiska</w:t>
      </w:r>
      <w:r w:rsidR="00976615">
        <w:rPr>
          <w:rFonts w:ascii="Arial" w:hAnsi="Arial" w:cs="Arial"/>
          <w:i w:val="0"/>
          <w:color w:val="auto"/>
        </w:rPr>
        <w:t>,</w:t>
      </w:r>
      <w:r w:rsidRPr="008E5049">
        <w:rPr>
          <w:rFonts w:ascii="Arial" w:hAnsi="Arial" w:cs="Arial"/>
          <w:i w:val="0"/>
          <w:color w:val="auto"/>
        </w:rPr>
        <w:t xml:space="preserve"> po wyjściu z pieca pokrocznego</w:t>
      </w:r>
      <w:r w:rsidR="00976615">
        <w:rPr>
          <w:rFonts w:ascii="Arial" w:hAnsi="Arial" w:cs="Arial"/>
          <w:i w:val="0"/>
          <w:color w:val="auto"/>
        </w:rPr>
        <w:t>,</w:t>
      </w:r>
      <w:r w:rsidRPr="008E5049">
        <w:rPr>
          <w:rFonts w:ascii="Arial" w:hAnsi="Arial" w:cs="Arial"/>
          <w:i w:val="0"/>
          <w:color w:val="auto"/>
        </w:rPr>
        <w:t xml:space="preserve"> przechodzą przez zbijacz zgorzeliny, gdzie następuje usunięcie zgorzeliny powstałej w trakcie nagrzewania, a następnie transportowane są przy użyciu samotoku do linii walcowniczej. Ilość i rodzaj klatek</w:t>
      </w:r>
      <w:r w:rsidR="00976615">
        <w:rPr>
          <w:rFonts w:ascii="Arial" w:hAnsi="Arial" w:cs="Arial"/>
          <w:i w:val="0"/>
          <w:color w:val="auto"/>
        </w:rPr>
        <w:t>,</w:t>
      </w:r>
      <w:r w:rsidRPr="008E5049">
        <w:rPr>
          <w:rFonts w:ascii="Arial" w:hAnsi="Arial" w:cs="Arial"/>
          <w:i w:val="0"/>
          <w:color w:val="auto"/>
        </w:rPr>
        <w:t xml:space="preserve"> stanowiących linię walcowniczą</w:t>
      </w:r>
      <w:r w:rsidR="00976615">
        <w:rPr>
          <w:rFonts w:ascii="Arial" w:hAnsi="Arial" w:cs="Arial"/>
          <w:i w:val="0"/>
          <w:color w:val="auto"/>
        </w:rPr>
        <w:t>,</w:t>
      </w:r>
      <w:r w:rsidRPr="008E5049">
        <w:rPr>
          <w:rFonts w:ascii="Arial" w:hAnsi="Arial" w:cs="Arial"/>
          <w:i w:val="0"/>
          <w:color w:val="auto"/>
        </w:rPr>
        <w:t xml:space="preserve"> uzależniona jest od walcowanego profilu. Transport materiału walcowanego odbywa się w obrębie linii walcowniczej za pomocą samotoków, które doprowadzają i odprowadzają pasmo w rejon klatek oraz dwóch przesuwaczy linowych, które umożliwiają transport poprzeczny pasma. Na końcu samotoku wybiegowego</w:t>
      </w:r>
      <w:r w:rsidR="00976615">
        <w:rPr>
          <w:rFonts w:ascii="Arial" w:hAnsi="Arial" w:cs="Arial"/>
          <w:i w:val="0"/>
          <w:color w:val="auto"/>
        </w:rPr>
        <w:t>,</w:t>
      </w:r>
      <w:r w:rsidRPr="008E5049">
        <w:rPr>
          <w:rFonts w:ascii="Arial" w:hAnsi="Arial" w:cs="Arial"/>
          <w:i w:val="0"/>
          <w:color w:val="auto"/>
        </w:rPr>
        <w:t xml:space="preserve"> za drugą klatką pośrednią</w:t>
      </w:r>
      <w:r w:rsidR="00976615">
        <w:rPr>
          <w:rFonts w:ascii="Arial" w:hAnsi="Arial" w:cs="Arial"/>
          <w:i w:val="0"/>
          <w:color w:val="auto"/>
        </w:rPr>
        <w:t>,</w:t>
      </w:r>
      <w:r w:rsidRPr="008E5049">
        <w:rPr>
          <w:rFonts w:ascii="Arial" w:hAnsi="Arial" w:cs="Arial"/>
          <w:i w:val="0"/>
          <w:color w:val="auto"/>
        </w:rPr>
        <w:t xml:space="preserve"> znajduje się piła saniowa</w:t>
      </w:r>
      <w:r w:rsidR="00976615">
        <w:rPr>
          <w:rFonts w:ascii="Arial" w:hAnsi="Arial" w:cs="Arial"/>
          <w:i w:val="0"/>
          <w:color w:val="auto"/>
        </w:rPr>
        <w:t>,</w:t>
      </w:r>
      <w:r w:rsidRPr="008E5049">
        <w:rPr>
          <w:rFonts w:ascii="Arial" w:hAnsi="Arial" w:cs="Arial"/>
          <w:i w:val="0"/>
          <w:color w:val="auto"/>
        </w:rPr>
        <w:t xml:space="preserve"> wykorzystywana do obcinania rozwarstwionych końców pasm. Po ostatniej klatce pasmo podawane jest do</w:t>
      </w:r>
      <w:r w:rsidR="00EB6E52">
        <w:rPr>
          <w:rFonts w:ascii="Arial" w:hAnsi="Arial" w:cs="Arial"/>
          <w:i w:val="0"/>
          <w:color w:val="auto"/>
        </w:rPr>
        <w:t> </w:t>
      </w:r>
      <w:r w:rsidRPr="008E5049">
        <w:rPr>
          <w:rFonts w:ascii="Arial" w:hAnsi="Arial" w:cs="Arial"/>
          <w:i w:val="0"/>
          <w:color w:val="auto"/>
        </w:rPr>
        <w:t>jednej z dwóch linii cięcia, na których następuje cięcie i oznakowanie materiału, po czym pasmo kierowane jest na chłodnie. Po ochłodzeniu wyroby podawane są samotokiem do operacji wykańczania na prostownicy, a</w:t>
      </w:r>
      <w:r w:rsidR="00EB6E52">
        <w:rPr>
          <w:rFonts w:ascii="Arial" w:hAnsi="Arial" w:cs="Arial"/>
          <w:i w:val="0"/>
          <w:color w:val="auto"/>
        </w:rPr>
        <w:t> </w:t>
      </w:r>
      <w:r w:rsidRPr="008E5049">
        <w:rPr>
          <w:rFonts w:ascii="Arial" w:hAnsi="Arial" w:cs="Arial"/>
          <w:i w:val="0"/>
          <w:color w:val="auto"/>
        </w:rPr>
        <w:t>następnie kierowane samotokiem za pomocą przesuwaczy na ruszty inspekcyjne, gdzie przeprowadzana jest kontrola jakości. Instalacja została przystosowana do produkcji szyny długiej</w:t>
      </w:r>
      <w:r w:rsidR="00976615">
        <w:rPr>
          <w:rFonts w:ascii="Arial" w:hAnsi="Arial" w:cs="Arial"/>
          <w:i w:val="0"/>
          <w:color w:val="auto"/>
        </w:rPr>
        <w:t>,</w:t>
      </w:r>
      <w:r w:rsidRPr="008E5049">
        <w:rPr>
          <w:rFonts w:ascii="Arial" w:hAnsi="Arial" w:cs="Arial"/>
          <w:i w:val="0"/>
          <w:color w:val="auto"/>
        </w:rPr>
        <w:t xml:space="preserve"> poprzez wydłużenie samotoku pomiędzy klatką pośrednią i klatką wykańczającą oraz zainstalowanie bezpośrednio za drugą klatką wykańczającą urządzenia do laserowego pomiaru profilu końcowego szyny i znakownicy do nadawania numeru seryjnego. Istniejące chłodnie zostały połączone poprzez zabudowę dodatkowych łańcuchów transferowych i wyposażone w nowy samotok umożliwiający transport szyn długich do węzła wykańczalni szyn.</w:t>
      </w:r>
    </w:p>
    <w:p w14:paraId="047DB084" w14:textId="7A1BCC5F" w:rsidR="008E5049" w:rsidRPr="008E5049" w:rsidRDefault="008E5049" w:rsidP="00FA6EA3">
      <w:pPr>
        <w:pStyle w:val="Tekstpodstawowywcity"/>
        <w:numPr>
          <w:ilvl w:val="0"/>
          <w:numId w:val="204"/>
        </w:numPr>
        <w:spacing w:line="320" w:lineRule="exact"/>
        <w:jc w:val="left"/>
        <w:rPr>
          <w:rFonts w:ascii="Arial" w:hAnsi="Arial" w:cs="Arial"/>
          <w:i w:val="0"/>
          <w:color w:val="auto"/>
        </w:rPr>
      </w:pPr>
      <w:r w:rsidRPr="00FA6EA3">
        <w:rPr>
          <w:rFonts w:ascii="Arial" w:hAnsi="Arial" w:cs="Arial"/>
          <w:color w:val="auto"/>
          <w:u w:val="single"/>
        </w:rPr>
        <w:t>Węzeł produkcji obudów górniczych obejmuje:</w:t>
      </w:r>
      <w:r w:rsidRPr="008E5049">
        <w:rPr>
          <w:rFonts w:ascii="Arial" w:hAnsi="Arial" w:cs="Arial"/>
          <w:i w:val="0"/>
          <w:color w:val="auto"/>
        </w:rPr>
        <w:t xml:space="preserve"> elektrorolki</w:t>
      </w:r>
      <w:r w:rsidR="00976615">
        <w:rPr>
          <w:rFonts w:ascii="Arial" w:hAnsi="Arial" w:cs="Arial"/>
          <w:i w:val="0"/>
          <w:color w:val="auto"/>
        </w:rPr>
        <w:t>,</w:t>
      </w:r>
      <w:r w:rsidRPr="008E5049">
        <w:rPr>
          <w:rFonts w:ascii="Arial" w:hAnsi="Arial" w:cs="Arial"/>
          <w:i w:val="0"/>
          <w:color w:val="auto"/>
        </w:rPr>
        <w:t xml:space="preserve"> służące do</w:t>
      </w:r>
      <w:r w:rsidR="00EB6E52">
        <w:rPr>
          <w:rFonts w:ascii="Arial" w:hAnsi="Arial" w:cs="Arial"/>
          <w:i w:val="0"/>
          <w:color w:val="auto"/>
        </w:rPr>
        <w:t> </w:t>
      </w:r>
      <w:r w:rsidRPr="008E5049">
        <w:rPr>
          <w:rFonts w:ascii="Arial" w:hAnsi="Arial" w:cs="Arial"/>
          <w:i w:val="0"/>
          <w:color w:val="auto"/>
        </w:rPr>
        <w:t>transportu profili „V” do nożycy, nożycę do cięcia profili „V”, kosz zbiorczy do</w:t>
      </w:r>
      <w:r w:rsidR="00EB6E52">
        <w:rPr>
          <w:rFonts w:ascii="Arial" w:hAnsi="Arial" w:cs="Arial"/>
          <w:i w:val="0"/>
          <w:color w:val="auto"/>
        </w:rPr>
        <w:t> </w:t>
      </w:r>
      <w:r w:rsidRPr="008E5049">
        <w:rPr>
          <w:rFonts w:ascii="Arial" w:hAnsi="Arial" w:cs="Arial"/>
          <w:i w:val="0"/>
          <w:color w:val="auto"/>
        </w:rPr>
        <w:t xml:space="preserve">gromadzenia niewymiarowych profili, samotoki transportujące walcowany </w:t>
      </w:r>
      <w:r w:rsidRPr="008E5049">
        <w:rPr>
          <w:rFonts w:ascii="Arial" w:hAnsi="Arial" w:cs="Arial"/>
          <w:i w:val="0"/>
          <w:color w:val="auto"/>
        </w:rPr>
        <w:lastRenderedPageBreak/>
        <w:t>materiał pomiędzy urządzeniami walcowni, giętarkę łuków</w:t>
      </w:r>
      <w:r w:rsidR="00976615">
        <w:rPr>
          <w:rFonts w:ascii="Arial" w:hAnsi="Arial" w:cs="Arial"/>
          <w:i w:val="0"/>
          <w:color w:val="auto"/>
        </w:rPr>
        <w:t>,</w:t>
      </w:r>
      <w:r w:rsidRPr="008E5049">
        <w:rPr>
          <w:rFonts w:ascii="Arial" w:hAnsi="Arial" w:cs="Arial"/>
          <w:i w:val="0"/>
          <w:color w:val="auto"/>
        </w:rPr>
        <w:t xml:space="preserve"> służącą do gięcia profili „V” na obudowy górnicze wraz ze stołem odbiorczym, urządzenia do</w:t>
      </w:r>
      <w:r w:rsidR="00EB6E52">
        <w:rPr>
          <w:rFonts w:ascii="Arial" w:hAnsi="Arial" w:cs="Arial"/>
          <w:i w:val="0"/>
          <w:color w:val="auto"/>
        </w:rPr>
        <w:t> </w:t>
      </w:r>
      <w:r w:rsidRPr="008E5049">
        <w:rPr>
          <w:rFonts w:ascii="Arial" w:hAnsi="Arial" w:cs="Arial"/>
          <w:i w:val="0"/>
          <w:color w:val="auto"/>
        </w:rPr>
        <w:t>transportu wygiętych łuków</w:t>
      </w:r>
      <w:r w:rsidR="00976615">
        <w:rPr>
          <w:rFonts w:ascii="Arial" w:hAnsi="Arial" w:cs="Arial"/>
          <w:i w:val="0"/>
          <w:color w:val="auto"/>
        </w:rPr>
        <w:t>,</w:t>
      </w:r>
      <w:r w:rsidRPr="008E5049">
        <w:rPr>
          <w:rFonts w:ascii="Arial" w:hAnsi="Arial" w:cs="Arial"/>
          <w:i w:val="0"/>
          <w:color w:val="auto"/>
        </w:rPr>
        <w:t xml:space="preserve"> takie jak manipulator i transporter. Zadaniem procesu jest przerób profili walcowanych typu „V”</w:t>
      </w:r>
      <w:r w:rsidR="00990842">
        <w:rPr>
          <w:rFonts w:ascii="Arial" w:hAnsi="Arial" w:cs="Arial"/>
          <w:i w:val="0"/>
          <w:color w:val="auto"/>
        </w:rPr>
        <w:t>,</w:t>
      </w:r>
      <w:r w:rsidRPr="008E5049">
        <w:rPr>
          <w:rFonts w:ascii="Arial" w:hAnsi="Arial" w:cs="Arial"/>
          <w:i w:val="0"/>
          <w:color w:val="auto"/>
        </w:rPr>
        <w:t xml:space="preserve"> wytworzonych w linii walcowniczej na profile mające zastosowanie jako obudowy górnicze.</w:t>
      </w:r>
    </w:p>
    <w:p w14:paraId="6755A8F4" w14:textId="67C22EBE" w:rsidR="008E5049" w:rsidRPr="008E5049" w:rsidRDefault="008E5049" w:rsidP="00FA6EA3">
      <w:pPr>
        <w:pStyle w:val="Tekstpodstawowywcity"/>
        <w:numPr>
          <w:ilvl w:val="0"/>
          <w:numId w:val="204"/>
        </w:numPr>
        <w:spacing w:line="320" w:lineRule="exact"/>
        <w:jc w:val="left"/>
        <w:rPr>
          <w:rFonts w:ascii="Arial" w:hAnsi="Arial" w:cs="Arial"/>
          <w:i w:val="0"/>
          <w:color w:val="auto"/>
        </w:rPr>
      </w:pPr>
      <w:r w:rsidRPr="00FA6EA3">
        <w:rPr>
          <w:rFonts w:ascii="Arial" w:hAnsi="Arial" w:cs="Arial"/>
          <w:color w:val="auto"/>
          <w:u w:val="single"/>
        </w:rPr>
        <w:t>Węzeł wykańczalni szyn obejmuje:</w:t>
      </w:r>
      <w:r w:rsidRPr="008E5049">
        <w:rPr>
          <w:rFonts w:ascii="Arial" w:hAnsi="Arial" w:cs="Arial"/>
          <w:i w:val="0"/>
          <w:color w:val="auto"/>
        </w:rPr>
        <w:t xml:space="preserve"> bloki kontrolno-pomiarowe</w:t>
      </w:r>
      <w:r w:rsidR="00976615">
        <w:rPr>
          <w:rFonts w:ascii="Arial" w:hAnsi="Arial" w:cs="Arial"/>
          <w:i w:val="0"/>
          <w:color w:val="auto"/>
        </w:rPr>
        <w:t>,</w:t>
      </w:r>
      <w:r w:rsidRPr="008E5049">
        <w:rPr>
          <w:rFonts w:ascii="Arial" w:hAnsi="Arial" w:cs="Arial"/>
          <w:i w:val="0"/>
          <w:color w:val="auto"/>
        </w:rPr>
        <w:t xml:space="preserve"> służące do</w:t>
      </w:r>
      <w:r w:rsidR="00EB6E52">
        <w:rPr>
          <w:rFonts w:ascii="Arial" w:hAnsi="Arial" w:cs="Arial"/>
          <w:i w:val="0"/>
          <w:color w:val="auto"/>
        </w:rPr>
        <w:t> </w:t>
      </w:r>
      <w:r w:rsidRPr="008E5049">
        <w:rPr>
          <w:rFonts w:ascii="Arial" w:hAnsi="Arial" w:cs="Arial"/>
          <w:i w:val="0"/>
          <w:color w:val="auto"/>
        </w:rPr>
        <w:t>badania jakości powierzchni szyn za pomocą sond statycznych i</w:t>
      </w:r>
      <w:r w:rsidR="00EB6E52">
        <w:rPr>
          <w:rFonts w:ascii="Arial" w:hAnsi="Arial" w:cs="Arial"/>
          <w:i w:val="0"/>
          <w:color w:val="auto"/>
        </w:rPr>
        <w:t> </w:t>
      </w:r>
      <w:r w:rsidRPr="008E5049">
        <w:rPr>
          <w:rFonts w:ascii="Arial" w:hAnsi="Arial" w:cs="Arial"/>
          <w:i w:val="0"/>
          <w:color w:val="auto"/>
        </w:rPr>
        <w:t>dynamicznych lub pomiarów laserowych, prasy prostownicze</w:t>
      </w:r>
      <w:r w:rsidR="00976615">
        <w:rPr>
          <w:rFonts w:ascii="Arial" w:hAnsi="Arial" w:cs="Arial"/>
          <w:i w:val="0"/>
          <w:color w:val="auto"/>
        </w:rPr>
        <w:t>,</w:t>
      </w:r>
      <w:r w:rsidRPr="008E5049">
        <w:rPr>
          <w:rFonts w:ascii="Arial" w:hAnsi="Arial" w:cs="Arial"/>
          <w:i w:val="0"/>
          <w:color w:val="auto"/>
        </w:rPr>
        <w:t xml:space="preserve"> służące do</w:t>
      </w:r>
      <w:r w:rsidR="00EB6E52">
        <w:rPr>
          <w:rFonts w:ascii="Arial" w:hAnsi="Arial" w:cs="Arial"/>
          <w:i w:val="0"/>
          <w:color w:val="auto"/>
        </w:rPr>
        <w:t> </w:t>
      </w:r>
      <w:r w:rsidRPr="008E5049">
        <w:rPr>
          <w:rFonts w:ascii="Arial" w:hAnsi="Arial" w:cs="Arial"/>
          <w:i w:val="0"/>
          <w:color w:val="auto"/>
        </w:rPr>
        <w:t>doprostowywania końców szyn, piły do cięcia końców szyn i wycinania wad, wiertarkę służącą do otworowania szyn, blok naprawczy służący do</w:t>
      </w:r>
      <w:r w:rsidR="00EB6E52">
        <w:rPr>
          <w:rFonts w:ascii="Arial" w:hAnsi="Arial" w:cs="Arial"/>
          <w:i w:val="0"/>
          <w:color w:val="auto"/>
        </w:rPr>
        <w:t> </w:t>
      </w:r>
      <w:r w:rsidRPr="008E5049">
        <w:rPr>
          <w:rFonts w:ascii="Arial" w:hAnsi="Arial" w:cs="Arial"/>
          <w:i w:val="0"/>
          <w:color w:val="auto"/>
        </w:rPr>
        <w:t>pomiaru jakości powierzchni szyn, stołów inspekcyjnych służących do</w:t>
      </w:r>
      <w:r w:rsidR="00EB6E52">
        <w:rPr>
          <w:rFonts w:ascii="Arial" w:hAnsi="Arial" w:cs="Arial"/>
          <w:i w:val="0"/>
          <w:color w:val="auto"/>
        </w:rPr>
        <w:t> </w:t>
      </w:r>
      <w:r w:rsidRPr="008E5049">
        <w:rPr>
          <w:rFonts w:ascii="Arial" w:hAnsi="Arial" w:cs="Arial"/>
          <w:i w:val="0"/>
          <w:color w:val="auto"/>
        </w:rPr>
        <w:t>odbioru końcowego szyn, suwnic do transportu wewnętrznego szyn oraz</w:t>
      </w:r>
      <w:r w:rsidR="00A559D4">
        <w:rPr>
          <w:rFonts w:ascii="Arial" w:hAnsi="Arial" w:cs="Arial"/>
          <w:i w:val="0"/>
          <w:color w:val="auto"/>
        </w:rPr>
        <w:t> </w:t>
      </w:r>
      <w:r w:rsidRPr="008E5049">
        <w:rPr>
          <w:rFonts w:ascii="Arial" w:hAnsi="Arial" w:cs="Arial"/>
          <w:i w:val="0"/>
          <w:color w:val="auto"/>
        </w:rPr>
        <w:t>prac remontowych i pomocniczych. Instalacja została przystosowana do</w:t>
      </w:r>
      <w:r w:rsidR="00EB6E52">
        <w:rPr>
          <w:rFonts w:ascii="Arial" w:hAnsi="Arial" w:cs="Arial"/>
          <w:i w:val="0"/>
          <w:color w:val="auto"/>
        </w:rPr>
        <w:t> </w:t>
      </w:r>
      <w:r w:rsidRPr="008E5049">
        <w:rPr>
          <w:rFonts w:ascii="Arial" w:hAnsi="Arial" w:cs="Arial"/>
          <w:i w:val="0"/>
          <w:color w:val="auto"/>
        </w:rPr>
        <w:t>produkcji szyny długiej</w:t>
      </w:r>
      <w:r w:rsidR="00976615">
        <w:rPr>
          <w:rFonts w:ascii="Arial" w:hAnsi="Arial" w:cs="Arial"/>
          <w:i w:val="0"/>
          <w:color w:val="auto"/>
        </w:rPr>
        <w:t>,</w:t>
      </w:r>
      <w:r w:rsidRPr="008E5049">
        <w:rPr>
          <w:rFonts w:ascii="Arial" w:hAnsi="Arial" w:cs="Arial"/>
          <w:i w:val="0"/>
          <w:color w:val="auto"/>
        </w:rPr>
        <w:t xml:space="preserve"> poprzez zabudowę dodatkowego rusztu poprzecznego przed prostownicą, wymianę manipulatora prostownicy, zabudowę samotoku do</w:t>
      </w:r>
      <w:r w:rsidR="00EB6E52">
        <w:rPr>
          <w:rFonts w:ascii="Arial" w:hAnsi="Arial" w:cs="Arial"/>
          <w:i w:val="0"/>
          <w:color w:val="auto"/>
        </w:rPr>
        <w:t> </w:t>
      </w:r>
      <w:r w:rsidRPr="008E5049">
        <w:rPr>
          <w:rFonts w:ascii="Arial" w:hAnsi="Arial" w:cs="Arial"/>
          <w:i w:val="0"/>
          <w:color w:val="auto"/>
        </w:rPr>
        <w:t>bloku kontrolno – pomiarowego, demontaż 3 pras prostowniczych i</w:t>
      </w:r>
      <w:r w:rsidR="00EB6E52">
        <w:rPr>
          <w:rFonts w:ascii="Arial" w:hAnsi="Arial" w:cs="Arial"/>
          <w:i w:val="0"/>
          <w:color w:val="auto"/>
        </w:rPr>
        <w:t> </w:t>
      </w:r>
      <w:r w:rsidRPr="008E5049">
        <w:rPr>
          <w:rFonts w:ascii="Arial" w:hAnsi="Arial" w:cs="Arial"/>
          <w:i w:val="0"/>
          <w:color w:val="auto"/>
        </w:rPr>
        <w:t>instalację 2 nowych pras, zabudowę stołu transferowego poprzecznego, połączenie osobno działających rusztów inspekcyjnych, przesunięcie w nowe miejsce 2 pił do cięcia szyn, zainstalowanie urządzenia do laserowego pomiaru długości szyn oraz organizację nowych składowisk szyn długich.</w:t>
      </w:r>
    </w:p>
    <w:p w14:paraId="0C0BA859" w14:textId="13026C74" w:rsidR="008E5049" w:rsidRPr="008E5049" w:rsidRDefault="008E5049" w:rsidP="00FA6EA3">
      <w:pPr>
        <w:pStyle w:val="Tekstpodstawowywcity"/>
        <w:numPr>
          <w:ilvl w:val="0"/>
          <w:numId w:val="143"/>
        </w:numPr>
        <w:spacing w:line="320" w:lineRule="exact"/>
        <w:jc w:val="left"/>
        <w:rPr>
          <w:rFonts w:ascii="Arial" w:hAnsi="Arial" w:cs="Arial"/>
          <w:i w:val="0"/>
          <w:color w:val="auto"/>
        </w:rPr>
      </w:pPr>
      <w:r w:rsidRPr="00FA6EA3">
        <w:rPr>
          <w:rFonts w:ascii="Arial" w:hAnsi="Arial" w:cs="Arial"/>
          <w:i w:val="0"/>
          <w:color w:val="auto"/>
          <w:u w:val="single"/>
        </w:rPr>
        <w:t>Linia walcownicza do produkcji wyrobów walcowanych w postaci kształtowników średnich (Walcownia Średnia)</w:t>
      </w:r>
      <w:r w:rsidRPr="008E5049">
        <w:rPr>
          <w:rFonts w:ascii="Arial" w:hAnsi="Arial" w:cs="Arial"/>
          <w:i w:val="0"/>
          <w:color w:val="auto"/>
        </w:rPr>
        <w:t>, w skład której wchodzą:</w:t>
      </w:r>
    </w:p>
    <w:p w14:paraId="37A1F555" w14:textId="187B3532" w:rsidR="008E5049" w:rsidRPr="00FA6EA3" w:rsidRDefault="008E5049" w:rsidP="00D44775">
      <w:pPr>
        <w:pStyle w:val="Tekstpodstawowywcity"/>
        <w:numPr>
          <w:ilvl w:val="0"/>
          <w:numId w:val="205"/>
        </w:numPr>
        <w:spacing w:line="320" w:lineRule="exact"/>
        <w:jc w:val="left"/>
        <w:rPr>
          <w:rFonts w:ascii="Arial" w:hAnsi="Arial" w:cs="Arial"/>
          <w:i w:val="0"/>
          <w:color w:val="auto"/>
        </w:rPr>
      </w:pPr>
      <w:r w:rsidRPr="00FA6EA3">
        <w:rPr>
          <w:rFonts w:ascii="Arial" w:hAnsi="Arial" w:cs="Arial"/>
          <w:color w:val="auto"/>
          <w:u w:val="single"/>
        </w:rPr>
        <w:t>Węzeł nagrzewania kęsów w piecach grzewczych pokrocznych.</w:t>
      </w:r>
      <w:r w:rsidRPr="00FA6EA3">
        <w:rPr>
          <w:rFonts w:ascii="Arial" w:hAnsi="Arial" w:cs="Arial"/>
          <w:i w:val="0"/>
          <w:color w:val="auto"/>
        </w:rPr>
        <w:t xml:space="preserve"> Nagrzewanie kęsów do temperatury walcowania następuje w dwóch piecach pokrocznych</w:t>
      </w:r>
      <w:r w:rsidR="00976615">
        <w:rPr>
          <w:rFonts w:ascii="Arial" w:hAnsi="Arial" w:cs="Arial"/>
          <w:i w:val="0"/>
          <w:color w:val="auto"/>
        </w:rPr>
        <w:t>,</w:t>
      </w:r>
      <w:r w:rsidRPr="00FA6EA3">
        <w:rPr>
          <w:rFonts w:ascii="Arial" w:hAnsi="Arial" w:cs="Arial"/>
          <w:i w:val="0"/>
          <w:color w:val="auto"/>
        </w:rPr>
        <w:t xml:space="preserve"> opalanych gazem koksowniczym i gazem wielkopiecowym. Wsad dostarczany jest na ruszt załadowczy pieca za pomocą suwnic trawersowo-magnesowych, a następnie przesuwany jest na samotok odprowadzający w kierunku pieców. Transport kęsisk wzdłuż pieca odbywa się ruchem pokrocznym. Wsad przemieszczany przez piec nagrzewany jest stopniowo ze wszystkich stron</w:t>
      </w:r>
      <w:r w:rsidR="00976615">
        <w:rPr>
          <w:rFonts w:ascii="Arial" w:hAnsi="Arial" w:cs="Arial"/>
          <w:i w:val="0"/>
          <w:color w:val="auto"/>
        </w:rPr>
        <w:t>,</w:t>
      </w:r>
      <w:r w:rsidRPr="00FA6EA3">
        <w:rPr>
          <w:rFonts w:ascii="Arial" w:hAnsi="Arial" w:cs="Arial"/>
          <w:i w:val="0"/>
          <w:color w:val="auto"/>
        </w:rPr>
        <w:t xml:space="preserve"> dzięki zastosowaniu w piecu dolnego i górnego grzania. Po nagrzaniu do</w:t>
      </w:r>
      <w:r w:rsidR="00EB6E52">
        <w:rPr>
          <w:rFonts w:ascii="Arial" w:hAnsi="Arial" w:cs="Arial"/>
          <w:i w:val="0"/>
          <w:color w:val="auto"/>
        </w:rPr>
        <w:t> </w:t>
      </w:r>
      <w:r w:rsidRPr="00FA6EA3">
        <w:rPr>
          <w:rFonts w:ascii="Arial" w:hAnsi="Arial" w:cs="Arial"/>
          <w:i w:val="0"/>
          <w:color w:val="auto"/>
        </w:rPr>
        <w:t>temperatury walcowania</w:t>
      </w:r>
      <w:r w:rsidR="00976615">
        <w:rPr>
          <w:rFonts w:ascii="Arial" w:hAnsi="Arial" w:cs="Arial"/>
          <w:i w:val="0"/>
          <w:color w:val="auto"/>
        </w:rPr>
        <w:t>,</w:t>
      </w:r>
      <w:r w:rsidRPr="00FA6EA3">
        <w:rPr>
          <w:rFonts w:ascii="Arial" w:hAnsi="Arial" w:cs="Arial"/>
          <w:i w:val="0"/>
          <w:color w:val="auto"/>
        </w:rPr>
        <w:t xml:space="preserve"> wsad wyładowywany jest z pieca i</w:t>
      </w:r>
      <w:r w:rsidR="00990842">
        <w:rPr>
          <w:rFonts w:ascii="Arial" w:hAnsi="Arial" w:cs="Arial"/>
          <w:i w:val="0"/>
          <w:color w:val="auto"/>
        </w:rPr>
        <w:t> </w:t>
      </w:r>
      <w:r w:rsidRPr="00FA6EA3">
        <w:rPr>
          <w:rFonts w:ascii="Arial" w:hAnsi="Arial" w:cs="Arial"/>
          <w:i w:val="0"/>
          <w:color w:val="auto"/>
        </w:rPr>
        <w:t>transportowany</w:t>
      </w:r>
      <w:r w:rsidR="00976615">
        <w:rPr>
          <w:rFonts w:ascii="Arial" w:hAnsi="Arial" w:cs="Arial"/>
          <w:i w:val="0"/>
          <w:color w:val="auto"/>
        </w:rPr>
        <w:t>,</w:t>
      </w:r>
      <w:r w:rsidRPr="00FA6EA3">
        <w:rPr>
          <w:rFonts w:ascii="Arial" w:hAnsi="Arial" w:cs="Arial"/>
          <w:i w:val="0"/>
          <w:color w:val="auto"/>
        </w:rPr>
        <w:t xml:space="preserve"> przy pomocy samotoku</w:t>
      </w:r>
      <w:r w:rsidR="00976615">
        <w:rPr>
          <w:rFonts w:ascii="Arial" w:hAnsi="Arial" w:cs="Arial"/>
          <w:i w:val="0"/>
          <w:color w:val="auto"/>
        </w:rPr>
        <w:t>,</w:t>
      </w:r>
      <w:r w:rsidRPr="00FA6EA3">
        <w:rPr>
          <w:rFonts w:ascii="Arial" w:hAnsi="Arial" w:cs="Arial"/>
          <w:i w:val="0"/>
          <w:color w:val="auto"/>
        </w:rPr>
        <w:t xml:space="preserve"> do hydraulicznego zbijacza zgorzeliny.</w:t>
      </w:r>
    </w:p>
    <w:p w14:paraId="5B4D8429" w14:textId="77777777" w:rsidR="008E5049" w:rsidRPr="00FA6EA3" w:rsidRDefault="008E5049" w:rsidP="00FA6EA3">
      <w:pPr>
        <w:pStyle w:val="Tekstpodstawowywcity"/>
        <w:spacing w:line="320" w:lineRule="exact"/>
        <w:ind w:left="1416"/>
        <w:jc w:val="left"/>
        <w:rPr>
          <w:rFonts w:ascii="Arial" w:hAnsi="Arial" w:cs="Arial"/>
          <w:color w:val="auto"/>
        </w:rPr>
      </w:pPr>
      <w:r w:rsidRPr="00FA6EA3">
        <w:rPr>
          <w:rFonts w:ascii="Arial" w:hAnsi="Arial" w:cs="Arial"/>
          <w:color w:val="auto"/>
        </w:rPr>
        <w:t>Parametry techniczne pieców pokrocznych Walcowni Średniej:</w:t>
      </w:r>
    </w:p>
    <w:p w14:paraId="47D40145" w14:textId="0E61F192" w:rsidR="008E5049" w:rsidRPr="008E5049" w:rsidRDefault="008E5049" w:rsidP="00FA6EA3">
      <w:pPr>
        <w:pStyle w:val="Tekstpodstawowywcity"/>
        <w:spacing w:line="320" w:lineRule="exact"/>
        <w:ind w:left="1416"/>
        <w:jc w:val="left"/>
        <w:rPr>
          <w:rFonts w:ascii="Arial" w:hAnsi="Arial" w:cs="Arial"/>
          <w:i w:val="0"/>
          <w:color w:val="auto"/>
        </w:rPr>
      </w:pPr>
      <w:r w:rsidRPr="008E5049">
        <w:rPr>
          <w:rFonts w:ascii="Arial" w:hAnsi="Arial" w:cs="Arial"/>
          <w:i w:val="0"/>
          <w:color w:val="auto"/>
        </w:rPr>
        <w:t>Szerokość pieca</w:t>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r>
      <w:r w:rsidR="00FA6EA3">
        <w:rPr>
          <w:rFonts w:ascii="Arial" w:hAnsi="Arial" w:cs="Arial"/>
          <w:i w:val="0"/>
          <w:color w:val="auto"/>
        </w:rPr>
        <w:tab/>
      </w:r>
      <w:r w:rsidRPr="008E5049">
        <w:rPr>
          <w:rFonts w:ascii="Arial" w:hAnsi="Arial" w:cs="Arial"/>
          <w:i w:val="0"/>
          <w:color w:val="auto"/>
        </w:rPr>
        <w:t>14 600 mm</w:t>
      </w:r>
    </w:p>
    <w:p w14:paraId="2B418EE2" w14:textId="77777777" w:rsidR="008E5049" w:rsidRPr="008E5049" w:rsidRDefault="008E5049" w:rsidP="00FA6EA3">
      <w:pPr>
        <w:pStyle w:val="Tekstpodstawowywcity"/>
        <w:spacing w:line="320" w:lineRule="exact"/>
        <w:ind w:left="708"/>
        <w:jc w:val="left"/>
        <w:rPr>
          <w:rFonts w:ascii="Arial" w:hAnsi="Arial" w:cs="Arial"/>
          <w:i w:val="0"/>
          <w:color w:val="auto"/>
        </w:rPr>
      </w:pPr>
      <w:r w:rsidRPr="008E5049">
        <w:rPr>
          <w:rFonts w:ascii="Arial" w:hAnsi="Arial" w:cs="Arial"/>
          <w:i w:val="0"/>
          <w:color w:val="auto"/>
        </w:rPr>
        <w:tab/>
        <w:t>Długość pieca</w:t>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t>19 600 mm</w:t>
      </w:r>
    </w:p>
    <w:p w14:paraId="0D132D46" w14:textId="5E7D1A52" w:rsidR="008E5049" w:rsidRPr="008E5049" w:rsidRDefault="008E5049" w:rsidP="00FA6EA3">
      <w:pPr>
        <w:pStyle w:val="Tekstpodstawowywcity"/>
        <w:spacing w:line="320" w:lineRule="exact"/>
        <w:ind w:left="708"/>
        <w:jc w:val="left"/>
        <w:rPr>
          <w:rFonts w:ascii="Arial" w:hAnsi="Arial" w:cs="Arial"/>
          <w:i w:val="0"/>
          <w:color w:val="auto"/>
        </w:rPr>
      </w:pPr>
      <w:r w:rsidRPr="008E5049">
        <w:rPr>
          <w:rFonts w:ascii="Arial" w:hAnsi="Arial" w:cs="Arial"/>
          <w:i w:val="0"/>
          <w:color w:val="auto"/>
        </w:rPr>
        <w:tab/>
        <w:t>Wysokość pieca</w:t>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r>
      <w:r w:rsidR="00FA6EA3">
        <w:rPr>
          <w:rFonts w:ascii="Arial" w:hAnsi="Arial" w:cs="Arial"/>
          <w:i w:val="0"/>
          <w:color w:val="auto"/>
        </w:rPr>
        <w:tab/>
      </w:r>
      <w:r w:rsidRPr="008E5049">
        <w:rPr>
          <w:rFonts w:ascii="Arial" w:hAnsi="Arial" w:cs="Arial"/>
          <w:i w:val="0"/>
          <w:color w:val="auto"/>
        </w:rPr>
        <w:t>4 100 mm</w:t>
      </w:r>
    </w:p>
    <w:p w14:paraId="33BCA09C" w14:textId="0067A30B" w:rsidR="008E5049" w:rsidRPr="008E5049" w:rsidRDefault="008E5049" w:rsidP="00FA6EA3">
      <w:pPr>
        <w:pStyle w:val="Tekstpodstawowywcity"/>
        <w:spacing w:line="320" w:lineRule="exact"/>
        <w:ind w:left="708"/>
        <w:jc w:val="left"/>
        <w:rPr>
          <w:rFonts w:ascii="Arial" w:hAnsi="Arial" w:cs="Arial"/>
          <w:i w:val="0"/>
          <w:color w:val="auto"/>
        </w:rPr>
      </w:pPr>
      <w:r w:rsidRPr="008E5049">
        <w:rPr>
          <w:rFonts w:ascii="Arial" w:hAnsi="Arial" w:cs="Arial"/>
          <w:i w:val="0"/>
          <w:color w:val="auto"/>
        </w:rPr>
        <w:tab/>
        <w:t>Wydajność pieca</w:t>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r>
      <w:r w:rsidR="00FA6EA3">
        <w:rPr>
          <w:rFonts w:ascii="Arial" w:hAnsi="Arial" w:cs="Arial"/>
          <w:i w:val="0"/>
          <w:color w:val="auto"/>
        </w:rPr>
        <w:tab/>
      </w:r>
      <w:r w:rsidRPr="008E5049">
        <w:rPr>
          <w:rFonts w:ascii="Arial" w:hAnsi="Arial" w:cs="Arial"/>
          <w:i w:val="0"/>
          <w:color w:val="auto"/>
        </w:rPr>
        <w:t>180 Mg/h</w:t>
      </w:r>
    </w:p>
    <w:p w14:paraId="666A53C4" w14:textId="048272D1" w:rsidR="008E5049" w:rsidRPr="008E5049" w:rsidRDefault="008E5049" w:rsidP="00FA6EA3">
      <w:pPr>
        <w:pStyle w:val="Tekstpodstawowywcity"/>
        <w:spacing w:line="320" w:lineRule="exact"/>
        <w:ind w:left="708"/>
        <w:jc w:val="left"/>
        <w:rPr>
          <w:rFonts w:ascii="Arial" w:hAnsi="Arial" w:cs="Arial"/>
          <w:i w:val="0"/>
          <w:color w:val="auto"/>
        </w:rPr>
      </w:pPr>
      <w:r w:rsidRPr="008E5049">
        <w:rPr>
          <w:rFonts w:ascii="Arial" w:hAnsi="Arial" w:cs="Arial"/>
          <w:i w:val="0"/>
          <w:color w:val="auto"/>
        </w:rPr>
        <w:tab/>
        <w:t>Temperatura procesu</w:t>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t>1</w:t>
      </w:r>
      <w:r w:rsidR="00CD4A4E">
        <w:rPr>
          <w:rFonts w:ascii="Arial" w:hAnsi="Arial" w:cs="Arial"/>
          <w:i w:val="0"/>
          <w:color w:val="auto"/>
        </w:rPr>
        <w:t xml:space="preserve"> </w:t>
      </w:r>
      <w:r w:rsidRPr="008E5049">
        <w:rPr>
          <w:rFonts w:ascii="Arial" w:hAnsi="Arial" w:cs="Arial"/>
          <w:i w:val="0"/>
          <w:color w:val="auto"/>
        </w:rPr>
        <w:t xml:space="preserve">200 – </w:t>
      </w:r>
      <w:r w:rsidRPr="00061570">
        <w:rPr>
          <w:rFonts w:ascii="Arial" w:hAnsi="Arial" w:cs="Arial"/>
          <w:i w:val="0"/>
          <w:color w:val="auto"/>
        </w:rPr>
        <w:t>1</w:t>
      </w:r>
      <w:r w:rsidR="00437072" w:rsidRPr="00061570">
        <w:rPr>
          <w:rFonts w:ascii="Arial" w:hAnsi="Arial" w:cs="Arial"/>
          <w:i w:val="0"/>
          <w:color w:val="auto"/>
        </w:rPr>
        <w:t xml:space="preserve"> </w:t>
      </w:r>
      <w:r w:rsidRPr="00061570">
        <w:rPr>
          <w:rFonts w:ascii="Arial" w:hAnsi="Arial" w:cs="Arial"/>
          <w:i w:val="0"/>
          <w:color w:val="auto"/>
        </w:rPr>
        <w:t>250</w:t>
      </w:r>
      <w:r w:rsidR="00FA6EA3" w:rsidRPr="00061570">
        <w:rPr>
          <w:rFonts w:ascii="Arial" w:hAnsi="Arial" w:cs="Arial"/>
          <w:i w:val="0"/>
          <w:color w:val="auto"/>
        </w:rPr>
        <w:t>°</w:t>
      </w:r>
      <w:r w:rsidRPr="00061570">
        <w:rPr>
          <w:rFonts w:ascii="Arial" w:hAnsi="Arial" w:cs="Arial"/>
          <w:i w:val="0"/>
          <w:color w:val="auto"/>
        </w:rPr>
        <w:t>C</w:t>
      </w:r>
    </w:p>
    <w:p w14:paraId="181C70E7" w14:textId="77777777" w:rsidR="008E5049" w:rsidRPr="008E5049" w:rsidRDefault="008E5049" w:rsidP="00FA6EA3">
      <w:pPr>
        <w:pStyle w:val="Tekstpodstawowywcity"/>
        <w:spacing w:line="320" w:lineRule="exact"/>
        <w:ind w:left="708"/>
        <w:jc w:val="left"/>
        <w:rPr>
          <w:rFonts w:ascii="Arial" w:hAnsi="Arial" w:cs="Arial"/>
          <w:i w:val="0"/>
          <w:color w:val="auto"/>
        </w:rPr>
      </w:pPr>
      <w:r w:rsidRPr="008E5049">
        <w:rPr>
          <w:rFonts w:ascii="Arial" w:hAnsi="Arial" w:cs="Arial"/>
          <w:i w:val="0"/>
          <w:color w:val="auto"/>
        </w:rPr>
        <w:tab/>
        <w:t xml:space="preserve">Ilość palników w strefie grzewczej </w:t>
      </w:r>
      <w:r w:rsidRPr="008E5049">
        <w:rPr>
          <w:rFonts w:ascii="Arial" w:hAnsi="Arial" w:cs="Arial"/>
          <w:i w:val="0"/>
          <w:color w:val="auto"/>
        </w:rPr>
        <w:tab/>
      </w:r>
      <w:r w:rsidRPr="008E5049">
        <w:rPr>
          <w:rFonts w:ascii="Arial" w:hAnsi="Arial" w:cs="Arial"/>
          <w:i w:val="0"/>
          <w:color w:val="auto"/>
        </w:rPr>
        <w:tab/>
        <w:t>35</w:t>
      </w:r>
    </w:p>
    <w:p w14:paraId="16241A93" w14:textId="70ECB749" w:rsidR="008E5049" w:rsidRPr="008E5049" w:rsidRDefault="008E5049" w:rsidP="00FA6EA3">
      <w:pPr>
        <w:pStyle w:val="Tekstpodstawowywcity"/>
        <w:spacing w:line="320" w:lineRule="exact"/>
        <w:ind w:left="708"/>
        <w:jc w:val="left"/>
        <w:rPr>
          <w:rFonts w:ascii="Arial" w:hAnsi="Arial" w:cs="Arial"/>
          <w:i w:val="0"/>
          <w:color w:val="auto"/>
        </w:rPr>
      </w:pPr>
      <w:r w:rsidRPr="008E5049">
        <w:rPr>
          <w:rFonts w:ascii="Arial" w:hAnsi="Arial" w:cs="Arial"/>
          <w:i w:val="0"/>
          <w:color w:val="auto"/>
        </w:rPr>
        <w:tab/>
        <w:t>Rodzaj palników w strefie grzewczej</w:t>
      </w:r>
      <w:r w:rsidRPr="008E5049">
        <w:rPr>
          <w:rFonts w:ascii="Arial" w:hAnsi="Arial" w:cs="Arial"/>
          <w:i w:val="0"/>
          <w:color w:val="auto"/>
        </w:rPr>
        <w:tab/>
        <w:t xml:space="preserve">           płaskopłomienne</w:t>
      </w:r>
    </w:p>
    <w:p w14:paraId="021C25EA" w14:textId="4440667A" w:rsidR="008E5049" w:rsidRPr="008E5049" w:rsidRDefault="008E5049" w:rsidP="00FA6EA3">
      <w:pPr>
        <w:pStyle w:val="Tekstpodstawowywcity"/>
        <w:spacing w:line="320" w:lineRule="exact"/>
        <w:ind w:left="708"/>
        <w:jc w:val="left"/>
        <w:rPr>
          <w:rFonts w:ascii="Arial" w:hAnsi="Arial" w:cs="Arial"/>
          <w:i w:val="0"/>
          <w:color w:val="auto"/>
        </w:rPr>
      </w:pPr>
      <w:r w:rsidRPr="008E5049">
        <w:rPr>
          <w:rFonts w:ascii="Arial" w:hAnsi="Arial" w:cs="Arial"/>
          <w:i w:val="0"/>
          <w:color w:val="auto"/>
        </w:rPr>
        <w:tab/>
        <w:t>Ilość palników</w:t>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t xml:space="preserve">           28</w:t>
      </w:r>
    </w:p>
    <w:p w14:paraId="0CE73171" w14:textId="77777777" w:rsidR="008E5049" w:rsidRPr="008E5049" w:rsidRDefault="008E5049" w:rsidP="00FA6EA3">
      <w:pPr>
        <w:pStyle w:val="Tekstpodstawowywcity"/>
        <w:spacing w:line="320" w:lineRule="exact"/>
        <w:ind w:left="708"/>
        <w:jc w:val="left"/>
        <w:rPr>
          <w:rFonts w:ascii="Arial" w:hAnsi="Arial" w:cs="Arial"/>
          <w:i w:val="0"/>
          <w:color w:val="auto"/>
        </w:rPr>
      </w:pPr>
      <w:r w:rsidRPr="008E5049">
        <w:rPr>
          <w:rFonts w:ascii="Arial" w:hAnsi="Arial" w:cs="Arial"/>
          <w:i w:val="0"/>
          <w:color w:val="auto"/>
        </w:rPr>
        <w:lastRenderedPageBreak/>
        <w:tab/>
        <w:t>Rodzaj palników w strefie wyrównawczej</w:t>
      </w:r>
      <w:r w:rsidRPr="008E5049">
        <w:rPr>
          <w:rFonts w:ascii="Arial" w:hAnsi="Arial" w:cs="Arial"/>
          <w:i w:val="0"/>
          <w:color w:val="auto"/>
        </w:rPr>
        <w:tab/>
        <w:t>płaskopłomienne</w:t>
      </w:r>
    </w:p>
    <w:p w14:paraId="1C606EB5" w14:textId="22E69C03" w:rsidR="008E5049" w:rsidRPr="008E5049" w:rsidRDefault="008E5049" w:rsidP="00FA6EA3">
      <w:pPr>
        <w:pStyle w:val="Tekstpodstawowywcity"/>
        <w:spacing w:line="320" w:lineRule="exact"/>
        <w:ind w:left="708"/>
        <w:jc w:val="left"/>
        <w:rPr>
          <w:rFonts w:ascii="Arial" w:hAnsi="Arial" w:cs="Arial"/>
          <w:i w:val="0"/>
          <w:color w:val="auto"/>
        </w:rPr>
      </w:pPr>
      <w:r w:rsidRPr="008E5049">
        <w:rPr>
          <w:rFonts w:ascii="Arial" w:hAnsi="Arial" w:cs="Arial"/>
          <w:i w:val="0"/>
          <w:color w:val="auto"/>
        </w:rPr>
        <w:tab/>
        <w:t>Czas cyklu nagrzewania</w:t>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r>
      <w:r w:rsidR="00FA6EA3">
        <w:rPr>
          <w:rFonts w:ascii="Arial" w:hAnsi="Arial" w:cs="Arial"/>
          <w:i w:val="0"/>
          <w:color w:val="auto"/>
        </w:rPr>
        <w:tab/>
      </w:r>
      <w:r w:rsidRPr="008E5049">
        <w:rPr>
          <w:rFonts w:ascii="Arial" w:hAnsi="Arial" w:cs="Arial"/>
          <w:i w:val="0"/>
          <w:color w:val="auto"/>
        </w:rPr>
        <w:t>3 h</w:t>
      </w:r>
    </w:p>
    <w:p w14:paraId="3A83D822" w14:textId="37E1EA77" w:rsidR="008E5049" w:rsidRPr="008E5049" w:rsidRDefault="008E5049" w:rsidP="00FA6EA3">
      <w:pPr>
        <w:pStyle w:val="Tekstpodstawowywcity"/>
        <w:spacing w:line="320" w:lineRule="exact"/>
        <w:ind w:left="708"/>
        <w:jc w:val="left"/>
        <w:rPr>
          <w:rFonts w:ascii="Arial" w:hAnsi="Arial" w:cs="Arial"/>
          <w:i w:val="0"/>
          <w:color w:val="auto"/>
        </w:rPr>
      </w:pPr>
      <w:r w:rsidRPr="008E5049">
        <w:rPr>
          <w:rFonts w:ascii="Arial" w:hAnsi="Arial" w:cs="Arial"/>
          <w:i w:val="0"/>
          <w:color w:val="auto"/>
        </w:rPr>
        <w:tab/>
        <w:t>Zużycie gazu koksowniczego</w:t>
      </w:r>
      <w:r w:rsidRPr="008E5049">
        <w:rPr>
          <w:rFonts w:ascii="Arial" w:hAnsi="Arial" w:cs="Arial"/>
          <w:i w:val="0"/>
          <w:color w:val="auto"/>
        </w:rPr>
        <w:tab/>
      </w:r>
      <w:r w:rsidRPr="008E5049">
        <w:rPr>
          <w:rFonts w:ascii="Arial" w:hAnsi="Arial" w:cs="Arial"/>
          <w:i w:val="0"/>
          <w:color w:val="auto"/>
        </w:rPr>
        <w:tab/>
        <w:t xml:space="preserve">          </w:t>
      </w:r>
      <w:r w:rsidR="00FA6EA3">
        <w:rPr>
          <w:rFonts w:ascii="Arial" w:hAnsi="Arial" w:cs="Arial"/>
          <w:i w:val="0"/>
          <w:color w:val="auto"/>
        </w:rPr>
        <w:t xml:space="preserve"> </w:t>
      </w:r>
      <w:r w:rsidRPr="008E5049">
        <w:rPr>
          <w:rFonts w:ascii="Arial" w:hAnsi="Arial" w:cs="Arial"/>
          <w:i w:val="0"/>
          <w:color w:val="auto"/>
        </w:rPr>
        <w:t>12 000 Nm</w:t>
      </w:r>
      <w:r w:rsidRPr="00FA6EA3">
        <w:rPr>
          <w:rFonts w:ascii="Arial" w:hAnsi="Arial" w:cs="Arial"/>
          <w:i w:val="0"/>
          <w:color w:val="auto"/>
          <w:vertAlign w:val="superscript"/>
        </w:rPr>
        <w:t>3</w:t>
      </w:r>
      <w:r w:rsidRPr="008E5049">
        <w:rPr>
          <w:rFonts w:ascii="Arial" w:hAnsi="Arial" w:cs="Arial"/>
          <w:i w:val="0"/>
          <w:color w:val="auto"/>
        </w:rPr>
        <w:t>/h</w:t>
      </w:r>
    </w:p>
    <w:p w14:paraId="6F075864" w14:textId="03FBEFB8" w:rsidR="008E5049" w:rsidRPr="008E5049" w:rsidRDefault="008E5049" w:rsidP="00FA6EA3">
      <w:pPr>
        <w:pStyle w:val="Tekstpodstawowywcity"/>
        <w:spacing w:line="320" w:lineRule="exact"/>
        <w:ind w:left="708"/>
        <w:jc w:val="left"/>
        <w:rPr>
          <w:rFonts w:ascii="Arial" w:hAnsi="Arial" w:cs="Arial"/>
          <w:i w:val="0"/>
          <w:color w:val="auto"/>
        </w:rPr>
      </w:pPr>
      <w:r w:rsidRPr="008E5049">
        <w:rPr>
          <w:rFonts w:ascii="Arial" w:hAnsi="Arial" w:cs="Arial"/>
          <w:i w:val="0"/>
          <w:color w:val="auto"/>
        </w:rPr>
        <w:tab/>
        <w:t>Zużycie gazu wielkopiecowego</w:t>
      </w:r>
      <w:r w:rsidRPr="008E5049">
        <w:rPr>
          <w:rFonts w:ascii="Arial" w:hAnsi="Arial" w:cs="Arial"/>
          <w:i w:val="0"/>
          <w:color w:val="auto"/>
        </w:rPr>
        <w:tab/>
      </w:r>
      <w:r w:rsidRPr="008E5049">
        <w:rPr>
          <w:rFonts w:ascii="Arial" w:hAnsi="Arial" w:cs="Arial"/>
          <w:i w:val="0"/>
          <w:color w:val="auto"/>
        </w:rPr>
        <w:tab/>
      </w:r>
      <w:r w:rsidR="00FA6EA3">
        <w:rPr>
          <w:rFonts w:ascii="Arial" w:hAnsi="Arial" w:cs="Arial"/>
          <w:i w:val="0"/>
          <w:color w:val="auto"/>
        </w:rPr>
        <w:tab/>
      </w:r>
      <w:r w:rsidRPr="008E5049">
        <w:rPr>
          <w:rFonts w:ascii="Arial" w:hAnsi="Arial" w:cs="Arial"/>
          <w:i w:val="0"/>
          <w:color w:val="auto"/>
        </w:rPr>
        <w:t>32 000 Nm</w:t>
      </w:r>
      <w:r w:rsidRPr="00FA6EA3">
        <w:rPr>
          <w:rFonts w:ascii="Arial" w:hAnsi="Arial" w:cs="Arial"/>
          <w:i w:val="0"/>
          <w:color w:val="auto"/>
          <w:vertAlign w:val="superscript"/>
        </w:rPr>
        <w:t>3</w:t>
      </w:r>
      <w:r w:rsidRPr="008E5049">
        <w:rPr>
          <w:rFonts w:ascii="Arial" w:hAnsi="Arial" w:cs="Arial"/>
          <w:i w:val="0"/>
          <w:color w:val="auto"/>
        </w:rPr>
        <w:t>/h</w:t>
      </w:r>
    </w:p>
    <w:p w14:paraId="07D6FA27" w14:textId="77777777" w:rsidR="008E5049" w:rsidRPr="008E5049" w:rsidRDefault="008E5049" w:rsidP="00FA6EA3">
      <w:pPr>
        <w:pStyle w:val="Tekstpodstawowywcity"/>
        <w:spacing w:line="320" w:lineRule="exact"/>
        <w:ind w:left="708"/>
        <w:jc w:val="left"/>
        <w:rPr>
          <w:rFonts w:ascii="Arial" w:hAnsi="Arial" w:cs="Arial"/>
          <w:i w:val="0"/>
          <w:color w:val="auto"/>
        </w:rPr>
      </w:pPr>
      <w:r w:rsidRPr="008E5049">
        <w:rPr>
          <w:rFonts w:ascii="Arial" w:hAnsi="Arial" w:cs="Arial"/>
          <w:i w:val="0"/>
          <w:color w:val="auto"/>
        </w:rPr>
        <w:tab/>
        <w:t>Zapotrzebowanie powietrza</w:t>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t>81 500 Nm</w:t>
      </w:r>
      <w:r w:rsidRPr="00FA6EA3">
        <w:rPr>
          <w:rFonts w:ascii="Arial" w:hAnsi="Arial" w:cs="Arial"/>
          <w:i w:val="0"/>
          <w:color w:val="auto"/>
          <w:vertAlign w:val="superscript"/>
        </w:rPr>
        <w:t>3</w:t>
      </w:r>
      <w:r w:rsidRPr="008E5049">
        <w:rPr>
          <w:rFonts w:ascii="Arial" w:hAnsi="Arial" w:cs="Arial"/>
          <w:i w:val="0"/>
          <w:color w:val="auto"/>
        </w:rPr>
        <w:t>/h</w:t>
      </w:r>
    </w:p>
    <w:p w14:paraId="1841B933" w14:textId="493363B3" w:rsidR="008E5049" w:rsidRPr="00057969" w:rsidRDefault="008E5049" w:rsidP="00D44775">
      <w:pPr>
        <w:pStyle w:val="Tekstpodstawowywcity"/>
        <w:numPr>
          <w:ilvl w:val="0"/>
          <w:numId w:val="205"/>
        </w:numPr>
        <w:spacing w:line="320" w:lineRule="exact"/>
        <w:jc w:val="left"/>
        <w:rPr>
          <w:rFonts w:ascii="Arial" w:hAnsi="Arial" w:cs="Arial"/>
          <w:i w:val="0"/>
          <w:color w:val="auto"/>
        </w:rPr>
      </w:pPr>
      <w:r w:rsidRPr="00057969">
        <w:rPr>
          <w:rFonts w:ascii="Arial" w:hAnsi="Arial" w:cs="Arial"/>
          <w:color w:val="auto"/>
          <w:u w:val="single"/>
        </w:rPr>
        <w:t>Węzeł walcowania i obróbki mechanicznej nagrzanych kęsów.</w:t>
      </w:r>
      <w:r w:rsidRPr="006632A2">
        <w:rPr>
          <w:rFonts w:ascii="Arial" w:hAnsi="Arial" w:cs="Arial"/>
          <w:i w:val="0"/>
          <w:color w:val="auto"/>
        </w:rPr>
        <w:t xml:space="preserve"> </w:t>
      </w:r>
      <w:r w:rsidRPr="00057969">
        <w:rPr>
          <w:rFonts w:ascii="Arial" w:hAnsi="Arial" w:cs="Arial"/>
          <w:i w:val="0"/>
          <w:color w:val="auto"/>
        </w:rPr>
        <w:t>Nagrzane kęsy</w:t>
      </w:r>
      <w:r w:rsidR="00976615">
        <w:rPr>
          <w:rFonts w:ascii="Arial" w:hAnsi="Arial" w:cs="Arial"/>
          <w:i w:val="0"/>
          <w:color w:val="auto"/>
        </w:rPr>
        <w:t>,</w:t>
      </w:r>
      <w:r w:rsidRPr="00057969">
        <w:rPr>
          <w:rFonts w:ascii="Arial" w:hAnsi="Arial" w:cs="Arial"/>
          <w:i w:val="0"/>
          <w:color w:val="auto"/>
        </w:rPr>
        <w:t xml:space="preserve"> po przejściu przez zbijacz zgorzeliny</w:t>
      </w:r>
      <w:r w:rsidR="00976615">
        <w:rPr>
          <w:rFonts w:ascii="Arial" w:hAnsi="Arial" w:cs="Arial"/>
          <w:i w:val="0"/>
          <w:color w:val="auto"/>
        </w:rPr>
        <w:t>,</w:t>
      </w:r>
      <w:r w:rsidRPr="00057969">
        <w:rPr>
          <w:rFonts w:ascii="Arial" w:hAnsi="Arial" w:cs="Arial"/>
          <w:i w:val="0"/>
          <w:color w:val="auto"/>
        </w:rPr>
        <w:t xml:space="preserve"> transportowane są przy użyciu samotoku do klatki wstępnej linii walcowniczej. Z klatki wstępnej pasmo transportowane jest samotokiem do I, a następnie do II klatki pośredniej. Za II klatką pośrednią znajduje się nożyca wahadłowa, której zadaniem jest obcinanie pasma w celu jego wyrównania. Następnie pasmo transportowane jest do I klatki układu ciągłego. Walcowanie w zespole walcowniczym układu ciągłego odbywa się z</w:t>
      </w:r>
      <w:r w:rsidR="00057969">
        <w:rPr>
          <w:rFonts w:ascii="Arial" w:hAnsi="Arial" w:cs="Arial"/>
          <w:i w:val="0"/>
          <w:color w:val="auto"/>
        </w:rPr>
        <w:t> </w:t>
      </w:r>
      <w:r w:rsidRPr="00057969">
        <w:rPr>
          <w:rFonts w:ascii="Arial" w:hAnsi="Arial" w:cs="Arial"/>
          <w:i w:val="0"/>
          <w:color w:val="auto"/>
        </w:rPr>
        <w:t>dużą prędkością, zgodnie z tabelami przepustów dla poszczególnych profili. Za ostatnią klatką układu ciągłego znajduje się nożyca czterokorbowa, która dzieli pasmo na tzw. „długości chłodniowe”. Podzielone pasma przekazywane są na chłodnię. Ochłodzone kształtowniki kierowane są do procesu prostowania w prostownicach rolkowych.</w:t>
      </w:r>
    </w:p>
    <w:p w14:paraId="4B8BC4D1" w14:textId="64FC6703" w:rsidR="00EB6E52" w:rsidRDefault="008E5049" w:rsidP="00EB6E52">
      <w:pPr>
        <w:pStyle w:val="Tekstpodstawowywcity"/>
        <w:spacing w:before="240" w:after="240" w:line="320" w:lineRule="exact"/>
        <w:jc w:val="left"/>
        <w:rPr>
          <w:rFonts w:ascii="Arial" w:hAnsi="Arial" w:cs="Arial"/>
          <w:b/>
          <w:i w:val="0"/>
          <w:color w:val="auto"/>
        </w:rPr>
      </w:pPr>
      <w:r w:rsidRPr="00EB6E52">
        <w:rPr>
          <w:rFonts w:ascii="Arial" w:hAnsi="Arial" w:cs="Arial"/>
          <w:b/>
          <w:i w:val="0"/>
          <w:color w:val="auto"/>
        </w:rPr>
        <w:t>E.</w:t>
      </w:r>
      <w:r w:rsidR="00EB6E52" w:rsidRPr="00EB6E52">
        <w:rPr>
          <w:rFonts w:ascii="Arial" w:hAnsi="Arial" w:cs="Arial"/>
          <w:b/>
          <w:i w:val="0"/>
          <w:color w:val="auto"/>
        </w:rPr>
        <w:t xml:space="preserve"> </w:t>
      </w:r>
      <w:r w:rsidRPr="00EB6E52">
        <w:rPr>
          <w:rFonts w:ascii="Arial" w:hAnsi="Arial" w:cs="Arial"/>
          <w:b/>
          <w:i w:val="0"/>
          <w:color w:val="auto"/>
        </w:rPr>
        <w:t>Instalacja do produkcji wapna w piecach</w:t>
      </w:r>
      <w:r w:rsidR="00031FA6">
        <w:rPr>
          <w:rFonts w:ascii="Arial" w:hAnsi="Arial" w:cs="Arial"/>
          <w:b/>
          <w:i w:val="0"/>
          <w:color w:val="auto"/>
        </w:rPr>
        <w:t>,</w:t>
      </w:r>
      <w:r w:rsidRPr="00EB6E52">
        <w:rPr>
          <w:rFonts w:ascii="Arial" w:hAnsi="Arial" w:cs="Arial"/>
          <w:b/>
          <w:i w:val="0"/>
          <w:color w:val="auto"/>
        </w:rPr>
        <w:t xml:space="preserve"> o zdolności produkcyjnej ponad 50</w:t>
      </w:r>
      <w:r w:rsidR="004C60D0">
        <w:rPr>
          <w:rFonts w:ascii="Arial" w:hAnsi="Arial" w:cs="Arial"/>
          <w:b/>
          <w:i w:val="0"/>
          <w:color w:val="auto"/>
        </w:rPr>
        <w:t> </w:t>
      </w:r>
      <w:r w:rsidRPr="00EB6E52">
        <w:rPr>
          <w:rFonts w:ascii="Arial" w:hAnsi="Arial" w:cs="Arial"/>
          <w:b/>
          <w:i w:val="0"/>
          <w:color w:val="auto"/>
        </w:rPr>
        <w:t>Mg na dobę (IPPC)</w:t>
      </w:r>
      <w:r w:rsidR="00990842">
        <w:rPr>
          <w:rFonts w:ascii="Arial" w:hAnsi="Arial" w:cs="Arial"/>
          <w:b/>
          <w:i w:val="0"/>
          <w:color w:val="auto"/>
        </w:rPr>
        <w:t xml:space="preserve"> - </w:t>
      </w:r>
      <w:proofErr w:type="spellStart"/>
      <w:r w:rsidR="00990842">
        <w:rPr>
          <w:rFonts w:ascii="Arial" w:hAnsi="Arial" w:cs="Arial"/>
          <w:b/>
          <w:i w:val="0"/>
          <w:color w:val="auto"/>
        </w:rPr>
        <w:t>wapnialnia</w:t>
      </w:r>
      <w:proofErr w:type="spellEnd"/>
      <w:r w:rsidR="006A51AF">
        <w:rPr>
          <w:rFonts w:ascii="Arial" w:hAnsi="Arial" w:cs="Arial"/>
          <w:b/>
          <w:i w:val="0"/>
          <w:color w:val="auto"/>
        </w:rPr>
        <w:t>.</w:t>
      </w:r>
    </w:p>
    <w:p w14:paraId="0FEC62D0" w14:textId="4208D9CC" w:rsidR="008E5049" w:rsidRPr="008E5049" w:rsidRDefault="008E5049" w:rsidP="008E5049">
      <w:pPr>
        <w:pStyle w:val="Tekstpodstawowywcity"/>
        <w:spacing w:line="320" w:lineRule="exact"/>
        <w:jc w:val="left"/>
        <w:rPr>
          <w:rFonts w:ascii="Arial" w:hAnsi="Arial" w:cs="Arial"/>
          <w:i w:val="0"/>
          <w:color w:val="auto"/>
        </w:rPr>
      </w:pPr>
      <w:r w:rsidRPr="008E5049">
        <w:rPr>
          <w:rFonts w:ascii="Arial" w:hAnsi="Arial" w:cs="Arial"/>
          <w:i w:val="0"/>
          <w:color w:val="auto"/>
        </w:rPr>
        <w:t>Zadaniem instalacji jest przygotowanie surowców</w:t>
      </w:r>
      <w:r w:rsidR="00990842">
        <w:rPr>
          <w:rFonts w:ascii="Arial" w:hAnsi="Arial" w:cs="Arial"/>
          <w:i w:val="0"/>
          <w:color w:val="auto"/>
        </w:rPr>
        <w:t>,</w:t>
      </w:r>
      <w:r w:rsidRPr="008E5049">
        <w:rPr>
          <w:rFonts w:ascii="Arial" w:hAnsi="Arial" w:cs="Arial"/>
          <w:i w:val="0"/>
          <w:color w:val="auto"/>
        </w:rPr>
        <w:t xml:space="preserve"> w postaci kamienia wapiennego i</w:t>
      </w:r>
      <w:r w:rsidR="00EB6E52">
        <w:rPr>
          <w:rFonts w:ascii="Arial" w:hAnsi="Arial" w:cs="Arial"/>
          <w:i w:val="0"/>
          <w:color w:val="auto"/>
        </w:rPr>
        <w:t> </w:t>
      </w:r>
      <w:r w:rsidRPr="008E5049">
        <w:rPr>
          <w:rFonts w:ascii="Arial" w:hAnsi="Arial" w:cs="Arial"/>
          <w:i w:val="0"/>
          <w:color w:val="auto"/>
        </w:rPr>
        <w:t>dolomitowego oraz wypalanie kamienia w piecach dwuszybowych Maerz’a</w:t>
      </w:r>
      <w:r w:rsidR="00976615">
        <w:rPr>
          <w:rFonts w:ascii="Arial" w:hAnsi="Arial" w:cs="Arial"/>
          <w:i w:val="0"/>
          <w:color w:val="auto"/>
        </w:rPr>
        <w:t>,</w:t>
      </w:r>
      <w:r w:rsidRPr="008E5049">
        <w:rPr>
          <w:rFonts w:ascii="Arial" w:hAnsi="Arial" w:cs="Arial"/>
          <w:i w:val="0"/>
          <w:color w:val="auto"/>
        </w:rPr>
        <w:t xml:space="preserve"> </w:t>
      </w:r>
    </w:p>
    <w:p w14:paraId="7A977FA1" w14:textId="6DACDDB1" w:rsidR="008E5049" w:rsidRPr="008E5049" w:rsidRDefault="008E5049" w:rsidP="008E5049">
      <w:pPr>
        <w:pStyle w:val="Tekstpodstawowywcity"/>
        <w:spacing w:line="320" w:lineRule="exact"/>
        <w:jc w:val="left"/>
        <w:rPr>
          <w:rFonts w:ascii="Arial" w:hAnsi="Arial" w:cs="Arial"/>
          <w:i w:val="0"/>
          <w:color w:val="auto"/>
        </w:rPr>
      </w:pPr>
      <w:r w:rsidRPr="008E5049">
        <w:rPr>
          <w:rFonts w:ascii="Arial" w:hAnsi="Arial" w:cs="Arial"/>
          <w:i w:val="0"/>
          <w:color w:val="auto"/>
        </w:rPr>
        <w:t>w celu uzyskania wapna i dolomitu palonego. Produktem instalacji jest wapno i</w:t>
      </w:r>
      <w:r w:rsidR="00EB6E52">
        <w:rPr>
          <w:rFonts w:ascii="Arial" w:hAnsi="Arial" w:cs="Arial"/>
          <w:i w:val="0"/>
          <w:color w:val="auto"/>
        </w:rPr>
        <w:t> </w:t>
      </w:r>
      <w:r w:rsidRPr="008E5049">
        <w:rPr>
          <w:rFonts w:ascii="Arial" w:hAnsi="Arial" w:cs="Arial"/>
          <w:i w:val="0"/>
          <w:color w:val="auto"/>
        </w:rPr>
        <w:t>dolomit palony. Surowcami w instalacji są: kamień wapienny, kamień dolomitowy. Instalacja obejmuje:</w:t>
      </w:r>
    </w:p>
    <w:p w14:paraId="21083AED" w14:textId="03F25EE7" w:rsidR="008E5049" w:rsidRPr="008E5049" w:rsidRDefault="008E5049" w:rsidP="00EB6E52">
      <w:pPr>
        <w:pStyle w:val="Tekstpodstawowywcity"/>
        <w:numPr>
          <w:ilvl w:val="0"/>
          <w:numId w:val="206"/>
        </w:numPr>
        <w:spacing w:line="320" w:lineRule="exact"/>
        <w:jc w:val="left"/>
        <w:rPr>
          <w:rFonts w:ascii="Arial" w:hAnsi="Arial" w:cs="Arial"/>
          <w:i w:val="0"/>
          <w:color w:val="auto"/>
        </w:rPr>
      </w:pPr>
      <w:r w:rsidRPr="00EB6E52">
        <w:rPr>
          <w:rFonts w:ascii="Arial" w:hAnsi="Arial" w:cs="Arial"/>
          <w:i w:val="0"/>
          <w:color w:val="auto"/>
          <w:u w:val="single"/>
        </w:rPr>
        <w:t xml:space="preserve">węzeł namiarowania kamienia dla pieców </w:t>
      </w:r>
      <w:proofErr w:type="spellStart"/>
      <w:r w:rsidRPr="00990842">
        <w:rPr>
          <w:rFonts w:ascii="Arial" w:hAnsi="Arial" w:cs="Arial"/>
          <w:i w:val="0"/>
          <w:color w:val="auto"/>
          <w:u w:val="single"/>
        </w:rPr>
        <w:t>Maerz’a</w:t>
      </w:r>
      <w:proofErr w:type="spellEnd"/>
      <w:r w:rsidR="00990842">
        <w:rPr>
          <w:rFonts w:ascii="Arial" w:hAnsi="Arial" w:cs="Arial"/>
          <w:i w:val="0"/>
          <w:color w:val="auto"/>
        </w:rPr>
        <w:t xml:space="preserve">, </w:t>
      </w:r>
      <w:r w:rsidRPr="00990842">
        <w:rPr>
          <w:rFonts w:ascii="Arial" w:hAnsi="Arial" w:cs="Arial"/>
          <w:i w:val="0"/>
          <w:color w:val="auto"/>
        </w:rPr>
        <w:t>obejmujący</w:t>
      </w:r>
      <w:r w:rsidRPr="008E5049">
        <w:rPr>
          <w:rFonts w:ascii="Arial" w:hAnsi="Arial" w:cs="Arial"/>
          <w:i w:val="0"/>
          <w:color w:val="auto"/>
        </w:rPr>
        <w:t xml:space="preserve"> jeden ciąg </w:t>
      </w:r>
      <w:proofErr w:type="spellStart"/>
      <w:r w:rsidRPr="008E5049">
        <w:rPr>
          <w:rFonts w:ascii="Arial" w:hAnsi="Arial" w:cs="Arial"/>
          <w:i w:val="0"/>
          <w:color w:val="auto"/>
        </w:rPr>
        <w:t>namiarowania</w:t>
      </w:r>
      <w:proofErr w:type="spellEnd"/>
      <w:r w:rsidR="00976615">
        <w:rPr>
          <w:rFonts w:ascii="Arial" w:hAnsi="Arial" w:cs="Arial"/>
          <w:i w:val="0"/>
          <w:color w:val="auto"/>
        </w:rPr>
        <w:t>,</w:t>
      </w:r>
      <w:r w:rsidRPr="008E5049">
        <w:rPr>
          <w:rFonts w:ascii="Arial" w:hAnsi="Arial" w:cs="Arial"/>
          <w:i w:val="0"/>
          <w:color w:val="auto"/>
        </w:rPr>
        <w:t xml:space="preserve"> wspólny dla wszystkich pieców, składający się z:</w:t>
      </w:r>
    </w:p>
    <w:p w14:paraId="53C95E41" w14:textId="7211FE56" w:rsidR="008E5049" w:rsidRPr="008E5049" w:rsidRDefault="008E5049" w:rsidP="00EB6E52">
      <w:pPr>
        <w:pStyle w:val="Tekstpodstawowywcity"/>
        <w:numPr>
          <w:ilvl w:val="0"/>
          <w:numId w:val="207"/>
        </w:numPr>
        <w:spacing w:line="320" w:lineRule="exact"/>
        <w:jc w:val="left"/>
        <w:rPr>
          <w:rFonts w:ascii="Arial" w:hAnsi="Arial" w:cs="Arial"/>
          <w:i w:val="0"/>
          <w:color w:val="auto"/>
        </w:rPr>
      </w:pPr>
      <w:r w:rsidRPr="008E5049">
        <w:rPr>
          <w:rFonts w:ascii="Arial" w:hAnsi="Arial" w:cs="Arial"/>
          <w:i w:val="0"/>
          <w:color w:val="auto"/>
        </w:rPr>
        <w:t>zbiorników buforowych do gromadzenia kamienia surowego,</w:t>
      </w:r>
    </w:p>
    <w:p w14:paraId="6F31BA61" w14:textId="2F0D19C9" w:rsidR="008E5049" w:rsidRPr="008E5049" w:rsidRDefault="008E5049" w:rsidP="00EB6E52">
      <w:pPr>
        <w:pStyle w:val="Tekstpodstawowywcity"/>
        <w:numPr>
          <w:ilvl w:val="0"/>
          <w:numId w:val="207"/>
        </w:numPr>
        <w:spacing w:line="320" w:lineRule="exact"/>
        <w:jc w:val="left"/>
        <w:rPr>
          <w:rFonts w:ascii="Arial" w:hAnsi="Arial" w:cs="Arial"/>
          <w:i w:val="0"/>
          <w:color w:val="auto"/>
        </w:rPr>
      </w:pPr>
      <w:r w:rsidRPr="008E5049">
        <w:rPr>
          <w:rFonts w:ascii="Arial" w:hAnsi="Arial" w:cs="Arial"/>
          <w:i w:val="0"/>
          <w:color w:val="auto"/>
        </w:rPr>
        <w:t>przesiewaczy wibracyjnych dwupokładowych</w:t>
      </w:r>
      <w:r w:rsidR="00976615">
        <w:rPr>
          <w:rFonts w:ascii="Arial" w:hAnsi="Arial" w:cs="Arial"/>
          <w:i w:val="0"/>
          <w:color w:val="auto"/>
        </w:rPr>
        <w:t>,</w:t>
      </w:r>
      <w:r w:rsidRPr="008E5049">
        <w:rPr>
          <w:rFonts w:ascii="Arial" w:hAnsi="Arial" w:cs="Arial"/>
          <w:i w:val="0"/>
          <w:color w:val="auto"/>
        </w:rPr>
        <w:t xml:space="preserve"> służących do przesiania kamienia surowego,</w:t>
      </w:r>
    </w:p>
    <w:p w14:paraId="61C8021D" w14:textId="187AFDBA" w:rsidR="008E5049" w:rsidRPr="008E5049" w:rsidRDefault="008E5049" w:rsidP="00EB6E52">
      <w:pPr>
        <w:pStyle w:val="Tekstpodstawowywcity"/>
        <w:numPr>
          <w:ilvl w:val="0"/>
          <w:numId w:val="207"/>
        </w:numPr>
        <w:spacing w:line="320" w:lineRule="exact"/>
        <w:jc w:val="left"/>
        <w:rPr>
          <w:rFonts w:ascii="Arial" w:hAnsi="Arial" w:cs="Arial"/>
          <w:i w:val="0"/>
          <w:color w:val="auto"/>
        </w:rPr>
      </w:pPr>
      <w:r w:rsidRPr="008E5049">
        <w:rPr>
          <w:rFonts w:ascii="Arial" w:hAnsi="Arial" w:cs="Arial"/>
          <w:i w:val="0"/>
          <w:color w:val="auto"/>
        </w:rPr>
        <w:t>zbiorników kamienia do gromadzenia kamienia</w:t>
      </w:r>
      <w:r w:rsidR="00671216">
        <w:rPr>
          <w:rFonts w:ascii="Arial" w:hAnsi="Arial" w:cs="Arial"/>
          <w:i w:val="0"/>
          <w:color w:val="auto"/>
        </w:rPr>
        <w:t>,</w:t>
      </w:r>
      <w:r w:rsidRPr="008E5049">
        <w:rPr>
          <w:rFonts w:ascii="Arial" w:hAnsi="Arial" w:cs="Arial"/>
          <w:i w:val="0"/>
          <w:color w:val="auto"/>
        </w:rPr>
        <w:t xml:space="preserve"> przygotowanego do procesu wypalania,</w:t>
      </w:r>
    </w:p>
    <w:p w14:paraId="5105FB82" w14:textId="358EC12A" w:rsidR="008E5049" w:rsidRPr="008E5049" w:rsidRDefault="008E5049" w:rsidP="00EB6E52">
      <w:pPr>
        <w:pStyle w:val="Tekstpodstawowywcity"/>
        <w:numPr>
          <w:ilvl w:val="0"/>
          <w:numId w:val="207"/>
        </w:numPr>
        <w:spacing w:line="320" w:lineRule="exact"/>
        <w:jc w:val="left"/>
        <w:rPr>
          <w:rFonts w:ascii="Arial" w:hAnsi="Arial" w:cs="Arial"/>
          <w:i w:val="0"/>
          <w:color w:val="auto"/>
        </w:rPr>
      </w:pPr>
      <w:r w:rsidRPr="008E5049">
        <w:rPr>
          <w:rFonts w:ascii="Arial" w:hAnsi="Arial" w:cs="Arial"/>
          <w:i w:val="0"/>
          <w:color w:val="auto"/>
        </w:rPr>
        <w:t>zbiorników do gromadzenia odsiewów kamienia,</w:t>
      </w:r>
    </w:p>
    <w:p w14:paraId="6D8E966C" w14:textId="40953D27" w:rsidR="008E5049" w:rsidRPr="008E5049" w:rsidRDefault="008E5049" w:rsidP="00EB6E52">
      <w:pPr>
        <w:pStyle w:val="Tekstpodstawowywcity"/>
        <w:numPr>
          <w:ilvl w:val="0"/>
          <w:numId w:val="207"/>
        </w:numPr>
        <w:spacing w:line="320" w:lineRule="exact"/>
        <w:jc w:val="left"/>
        <w:rPr>
          <w:rFonts w:ascii="Arial" w:hAnsi="Arial" w:cs="Arial"/>
          <w:i w:val="0"/>
          <w:color w:val="auto"/>
        </w:rPr>
      </w:pPr>
      <w:r w:rsidRPr="008E5049">
        <w:rPr>
          <w:rFonts w:ascii="Arial" w:hAnsi="Arial" w:cs="Arial"/>
          <w:i w:val="0"/>
          <w:color w:val="auto"/>
        </w:rPr>
        <w:t>przenośników taśmowych do transportu kamienia do zbiorników nad piecami Maerz’a,</w:t>
      </w:r>
    </w:p>
    <w:p w14:paraId="122D922A" w14:textId="3857D34A" w:rsidR="008E5049" w:rsidRPr="008E5049" w:rsidRDefault="008E5049" w:rsidP="00EB6E52">
      <w:pPr>
        <w:pStyle w:val="Tekstpodstawowywcity"/>
        <w:numPr>
          <w:ilvl w:val="0"/>
          <w:numId w:val="207"/>
        </w:numPr>
        <w:spacing w:line="320" w:lineRule="exact"/>
        <w:jc w:val="left"/>
        <w:rPr>
          <w:rFonts w:ascii="Arial" w:hAnsi="Arial" w:cs="Arial"/>
          <w:i w:val="0"/>
          <w:color w:val="auto"/>
        </w:rPr>
      </w:pPr>
      <w:r w:rsidRPr="008E5049">
        <w:rPr>
          <w:rFonts w:ascii="Arial" w:hAnsi="Arial" w:cs="Arial"/>
          <w:i w:val="0"/>
          <w:color w:val="auto"/>
        </w:rPr>
        <w:t>przenośnika taśmowego do transportu odsiewu kamienia na plac gromadzenia kamienia,</w:t>
      </w:r>
    </w:p>
    <w:p w14:paraId="794D2281" w14:textId="41647AC6" w:rsidR="008E5049" w:rsidRPr="008E5049" w:rsidRDefault="008E5049" w:rsidP="00EB6E52">
      <w:pPr>
        <w:pStyle w:val="Tekstpodstawowywcity"/>
        <w:numPr>
          <w:ilvl w:val="0"/>
          <w:numId w:val="207"/>
        </w:numPr>
        <w:spacing w:line="320" w:lineRule="exact"/>
        <w:jc w:val="left"/>
        <w:rPr>
          <w:rFonts w:ascii="Arial" w:hAnsi="Arial" w:cs="Arial"/>
          <w:i w:val="0"/>
          <w:color w:val="auto"/>
        </w:rPr>
      </w:pPr>
      <w:r w:rsidRPr="008E5049">
        <w:rPr>
          <w:rFonts w:ascii="Arial" w:hAnsi="Arial" w:cs="Arial"/>
          <w:i w:val="0"/>
          <w:color w:val="auto"/>
        </w:rPr>
        <w:t>podajników wibracyjnych</w:t>
      </w:r>
      <w:r w:rsidR="00671216">
        <w:rPr>
          <w:rFonts w:ascii="Arial" w:hAnsi="Arial" w:cs="Arial"/>
          <w:i w:val="0"/>
          <w:color w:val="auto"/>
        </w:rPr>
        <w:t>,</w:t>
      </w:r>
      <w:r w:rsidRPr="008E5049">
        <w:rPr>
          <w:rFonts w:ascii="Arial" w:hAnsi="Arial" w:cs="Arial"/>
          <w:i w:val="0"/>
          <w:color w:val="auto"/>
        </w:rPr>
        <w:t xml:space="preserve"> dostarczających kamień do zasobników wagowych poszczególnych pieców.</w:t>
      </w:r>
    </w:p>
    <w:p w14:paraId="51A57F05" w14:textId="46C6CC3B" w:rsidR="008E5049" w:rsidRPr="00EB6E52" w:rsidRDefault="008E5049" w:rsidP="00D44775">
      <w:pPr>
        <w:pStyle w:val="Tekstpodstawowywcity"/>
        <w:numPr>
          <w:ilvl w:val="0"/>
          <w:numId w:val="206"/>
        </w:numPr>
        <w:spacing w:line="320" w:lineRule="exact"/>
        <w:jc w:val="left"/>
        <w:rPr>
          <w:rFonts w:ascii="Arial" w:hAnsi="Arial" w:cs="Arial"/>
          <w:i w:val="0"/>
          <w:color w:val="auto"/>
        </w:rPr>
      </w:pPr>
      <w:r w:rsidRPr="00EB6E52">
        <w:rPr>
          <w:rFonts w:ascii="Arial" w:hAnsi="Arial" w:cs="Arial"/>
          <w:i w:val="0"/>
          <w:color w:val="auto"/>
          <w:u w:val="single"/>
        </w:rPr>
        <w:t>węzeł produkcji wapna palonego w piecach Maerz’a.</w:t>
      </w:r>
      <w:r w:rsidRPr="00EB6E52">
        <w:rPr>
          <w:rFonts w:ascii="Arial" w:hAnsi="Arial" w:cs="Arial"/>
          <w:i w:val="0"/>
          <w:color w:val="auto"/>
        </w:rPr>
        <w:t xml:space="preserve"> Każdy z trzech pieców Maerz’a posiada dwa</w:t>
      </w:r>
      <w:r w:rsidR="006935ED">
        <w:rPr>
          <w:rFonts w:ascii="Arial" w:hAnsi="Arial" w:cs="Arial"/>
          <w:i w:val="0"/>
          <w:color w:val="auto"/>
        </w:rPr>
        <w:t>,</w:t>
      </w:r>
      <w:r w:rsidRPr="00EB6E52">
        <w:rPr>
          <w:rFonts w:ascii="Arial" w:hAnsi="Arial" w:cs="Arial"/>
          <w:i w:val="0"/>
          <w:color w:val="auto"/>
        </w:rPr>
        <w:t xml:space="preserve"> połączone kanałem, stalowe szyby</w:t>
      </w:r>
      <w:r w:rsidR="006935ED">
        <w:rPr>
          <w:rFonts w:ascii="Arial" w:hAnsi="Arial" w:cs="Arial"/>
          <w:i w:val="0"/>
          <w:color w:val="auto"/>
        </w:rPr>
        <w:t>,</w:t>
      </w:r>
      <w:r w:rsidRPr="00EB6E52">
        <w:rPr>
          <w:rFonts w:ascii="Arial" w:hAnsi="Arial" w:cs="Arial"/>
          <w:i w:val="0"/>
          <w:color w:val="auto"/>
        </w:rPr>
        <w:t xml:space="preserve"> wymurowane wewnątrz materiałami ogniotrwałymi. Praca pieców jest całkowicie zautomatyzowana. Opalanie pieca przebiega we współprądzie z opadającym w dół wypalanym </w:t>
      </w:r>
      <w:r w:rsidRPr="00EB6E52">
        <w:rPr>
          <w:rFonts w:ascii="Arial" w:hAnsi="Arial" w:cs="Arial"/>
          <w:i w:val="0"/>
          <w:color w:val="auto"/>
        </w:rPr>
        <w:lastRenderedPageBreak/>
        <w:t>kamieniem. Proces wypalania wapna lub dolomitu polega na wykorzystaniu dwóch szybów</w:t>
      </w:r>
      <w:r w:rsidR="00671216">
        <w:rPr>
          <w:rFonts w:ascii="Arial" w:hAnsi="Arial" w:cs="Arial"/>
          <w:i w:val="0"/>
          <w:color w:val="auto"/>
        </w:rPr>
        <w:t>,</w:t>
      </w:r>
      <w:r w:rsidRPr="00EB6E52">
        <w:rPr>
          <w:rFonts w:ascii="Arial" w:hAnsi="Arial" w:cs="Arial"/>
          <w:i w:val="0"/>
          <w:color w:val="auto"/>
        </w:rPr>
        <w:t xml:space="preserve"> z zastosowaniem opalania na przemian jednego lub drugiego szybu. Załadunek pieca kamieniem następuje po otwarciu napędzanych hydraulicznie klapowych zamknięć szybów. W pokrywie zamknięcia szybu zabudowana jest sonda</w:t>
      </w:r>
      <w:r w:rsidR="00976615">
        <w:rPr>
          <w:rFonts w:ascii="Arial" w:hAnsi="Arial" w:cs="Arial"/>
          <w:i w:val="0"/>
          <w:color w:val="auto"/>
        </w:rPr>
        <w:t>,</w:t>
      </w:r>
      <w:r w:rsidRPr="00EB6E52">
        <w:rPr>
          <w:rFonts w:ascii="Arial" w:hAnsi="Arial" w:cs="Arial"/>
          <w:i w:val="0"/>
          <w:color w:val="auto"/>
        </w:rPr>
        <w:t xml:space="preserve"> służąca do pomiaru poziomu kamienia w piecu.</w:t>
      </w:r>
    </w:p>
    <w:p w14:paraId="5506CCC4" w14:textId="77777777" w:rsidR="008E5049" w:rsidRPr="00D33A53" w:rsidRDefault="008E5049" w:rsidP="00D33A53">
      <w:pPr>
        <w:pStyle w:val="Tekstpodstawowywcity"/>
        <w:spacing w:line="320" w:lineRule="exact"/>
        <w:ind w:left="360"/>
        <w:jc w:val="left"/>
        <w:rPr>
          <w:rFonts w:ascii="Arial" w:hAnsi="Arial" w:cs="Arial"/>
          <w:color w:val="auto"/>
        </w:rPr>
      </w:pPr>
      <w:r w:rsidRPr="00D33A53">
        <w:rPr>
          <w:rFonts w:ascii="Arial" w:hAnsi="Arial" w:cs="Arial"/>
          <w:color w:val="auto"/>
        </w:rPr>
        <w:t xml:space="preserve">Parametry techniczne pieców </w:t>
      </w:r>
      <w:proofErr w:type="spellStart"/>
      <w:r w:rsidRPr="00D33A53">
        <w:rPr>
          <w:rFonts w:ascii="Arial" w:hAnsi="Arial" w:cs="Arial"/>
          <w:color w:val="auto"/>
        </w:rPr>
        <w:t>Maerz’a</w:t>
      </w:r>
      <w:proofErr w:type="spellEnd"/>
    </w:p>
    <w:p w14:paraId="00EA4EE7" w14:textId="4279807D" w:rsidR="008E5049" w:rsidRPr="008E5049" w:rsidRDefault="008E5049" w:rsidP="00D33A53">
      <w:pPr>
        <w:pStyle w:val="Tekstpodstawowywcity"/>
        <w:spacing w:line="320" w:lineRule="exact"/>
        <w:ind w:left="360"/>
        <w:jc w:val="left"/>
        <w:rPr>
          <w:rFonts w:ascii="Arial" w:hAnsi="Arial" w:cs="Arial"/>
          <w:i w:val="0"/>
          <w:color w:val="auto"/>
        </w:rPr>
      </w:pPr>
      <w:r w:rsidRPr="008E5049">
        <w:rPr>
          <w:rFonts w:ascii="Arial" w:hAnsi="Arial" w:cs="Arial"/>
          <w:i w:val="0"/>
          <w:color w:val="auto"/>
        </w:rPr>
        <w:t>Typ</w:t>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t>współprądowy regeneracyjny</w:t>
      </w:r>
    </w:p>
    <w:p w14:paraId="37E1A346" w14:textId="4A43067D" w:rsidR="008E5049" w:rsidRPr="008E5049" w:rsidRDefault="008E5049" w:rsidP="00D33A53">
      <w:pPr>
        <w:pStyle w:val="Tekstpodstawowywcity"/>
        <w:spacing w:line="320" w:lineRule="exact"/>
        <w:ind w:left="360"/>
        <w:jc w:val="left"/>
        <w:rPr>
          <w:rFonts w:ascii="Arial" w:hAnsi="Arial" w:cs="Arial"/>
          <w:i w:val="0"/>
          <w:color w:val="auto"/>
        </w:rPr>
      </w:pPr>
      <w:r w:rsidRPr="008E5049">
        <w:rPr>
          <w:rFonts w:ascii="Arial" w:hAnsi="Arial" w:cs="Arial"/>
          <w:i w:val="0"/>
          <w:color w:val="auto"/>
        </w:rPr>
        <w:t>Ilość szybów</w:t>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t>2</w:t>
      </w:r>
    </w:p>
    <w:p w14:paraId="6641867A" w14:textId="085CC367" w:rsidR="008E5049" w:rsidRPr="008E5049" w:rsidRDefault="008E5049" w:rsidP="00D33A53">
      <w:pPr>
        <w:pStyle w:val="Tekstpodstawowywcity"/>
        <w:spacing w:line="320" w:lineRule="exact"/>
        <w:ind w:left="360"/>
        <w:jc w:val="left"/>
        <w:rPr>
          <w:rFonts w:ascii="Arial" w:hAnsi="Arial" w:cs="Arial"/>
          <w:i w:val="0"/>
          <w:color w:val="auto"/>
        </w:rPr>
      </w:pPr>
      <w:r w:rsidRPr="008E5049">
        <w:rPr>
          <w:rFonts w:ascii="Arial" w:hAnsi="Arial" w:cs="Arial"/>
          <w:i w:val="0"/>
          <w:color w:val="auto"/>
        </w:rPr>
        <w:t>Średnica wewnętrzna szybu</w:t>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t>4 000 mm</w:t>
      </w:r>
    </w:p>
    <w:p w14:paraId="7AD0D7A6" w14:textId="69C0FFA9" w:rsidR="008E5049" w:rsidRPr="008E5049" w:rsidRDefault="008E5049" w:rsidP="00D33A53">
      <w:pPr>
        <w:pStyle w:val="Tekstpodstawowywcity"/>
        <w:spacing w:line="320" w:lineRule="exact"/>
        <w:ind w:left="360"/>
        <w:jc w:val="left"/>
        <w:rPr>
          <w:rFonts w:ascii="Arial" w:hAnsi="Arial" w:cs="Arial"/>
          <w:i w:val="0"/>
          <w:color w:val="auto"/>
        </w:rPr>
      </w:pPr>
      <w:r w:rsidRPr="008E5049">
        <w:rPr>
          <w:rFonts w:ascii="Arial" w:hAnsi="Arial" w:cs="Arial"/>
          <w:i w:val="0"/>
          <w:color w:val="auto"/>
        </w:rPr>
        <w:t>Nominalna wydajność pieca</w:t>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t>330 Mg/dobę</w:t>
      </w:r>
    </w:p>
    <w:p w14:paraId="38EDF9A2" w14:textId="2C1CEDE8" w:rsidR="008E5049" w:rsidRPr="008E5049" w:rsidRDefault="008E5049" w:rsidP="00D33A53">
      <w:pPr>
        <w:pStyle w:val="Tekstpodstawowywcity"/>
        <w:spacing w:line="320" w:lineRule="exact"/>
        <w:ind w:left="360"/>
        <w:jc w:val="left"/>
        <w:rPr>
          <w:rFonts w:ascii="Arial" w:hAnsi="Arial" w:cs="Arial"/>
          <w:i w:val="0"/>
          <w:color w:val="auto"/>
        </w:rPr>
      </w:pPr>
      <w:r w:rsidRPr="008E5049">
        <w:rPr>
          <w:rFonts w:ascii="Arial" w:hAnsi="Arial" w:cs="Arial"/>
          <w:i w:val="0"/>
          <w:color w:val="auto"/>
        </w:rPr>
        <w:t>Maksymalna wydajność pieca</w:t>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t xml:space="preserve">           400 Mg/dobę</w:t>
      </w:r>
    </w:p>
    <w:p w14:paraId="1C8E9F49" w14:textId="6CDFAC41" w:rsidR="008E5049" w:rsidRPr="008E5049" w:rsidRDefault="008E5049" w:rsidP="00D33A53">
      <w:pPr>
        <w:pStyle w:val="Tekstpodstawowywcity"/>
        <w:spacing w:line="320" w:lineRule="exact"/>
        <w:ind w:left="360"/>
        <w:jc w:val="left"/>
        <w:rPr>
          <w:rFonts w:ascii="Arial" w:hAnsi="Arial" w:cs="Arial"/>
          <w:i w:val="0"/>
          <w:color w:val="auto"/>
        </w:rPr>
      </w:pPr>
      <w:r w:rsidRPr="008E5049">
        <w:rPr>
          <w:rFonts w:ascii="Arial" w:hAnsi="Arial" w:cs="Arial"/>
          <w:i w:val="0"/>
          <w:color w:val="auto"/>
        </w:rPr>
        <w:t>Minimalna wydajność pieca</w:t>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t>250 Mg/dobę</w:t>
      </w:r>
    </w:p>
    <w:p w14:paraId="2681686C" w14:textId="50A2AFF3" w:rsidR="008E5049" w:rsidRPr="008E5049" w:rsidRDefault="008E5049" w:rsidP="00D33A53">
      <w:pPr>
        <w:pStyle w:val="Tekstpodstawowywcity"/>
        <w:spacing w:line="320" w:lineRule="exact"/>
        <w:ind w:left="360"/>
        <w:jc w:val="left"/>
        <w:rPr>
          <w:rFonts w:ascii="Arial" w:hAnsi="Arial" w:cs="Arial"/>
          <w:i w:val="0"/>
          <w:color w:val="auto"/>
        </w:rPr>
      </w:pPr>
      <w:r w:rsidRPr="008E5049">
        <w:rPr>
          <w:rFonts w:ascii="Arial" w:hAnsi="Arial" w:cs="Arial"/>
          <w:i w:val="0"/>
          <w:color w:val="auto"/>
        </w:rPr>
        <w:t>Temperatura prażenia</w:t>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t>1</w:t>
      </w:r>
      <w:r w:rsidR="00D33A53">
        <w:rPr>
          <w:rFonts w:ascii="Arial" w:hAnsi="Arial" w:cs="Arial"/>
          <w:i w:val="0"/>
          <w:color w:val="auto"/>
        </w:rPr>
        <w:t xml:space="preserve"> </w:t>
      </w:r>
      <w:r w:rsidRPr="008E5049">
        <w:rPr>
          <w:rFonts w:ascii="Arial" w:hAnsi="Arial" w:cs="Arial"/>
          <w:i w:val="0"/>
          <w:color w:val="auto"/>
        </w:rPr>
        <w:t>100</w:t>
      </w:r>
      <w:r w:rsidR="00D33A53">
        <w:rPr>
          <w:rFonts w:ascii="Arial" w:hAnsi="Arial" w:cs="Arial"/>
          <w:i w:val="0"/>
          <w:color w:val="auto"/>
        </w:rPr>
        <w:t>÷</w:t>
      </w:r>
      <w:r w:rsidRPr="008E5049">
        <w:rPr>
          <w:rFonts w:ascii="Arial" w:hAnsi="Arial" w:cs="Arial"/>
          <w:i w:val="0"/>
          <w:color w:val="auto"/>
        </w:rPr>
        <w:t>11</w:t>
      </w:r>
      <w:r w:rsidR="00D33A53">
        <w:rPr>
          <w:rFonts w:ascii="Arial" w:hAnsi="Arial" w:cs="Arial"/>
          <w:i w:val="0"/>
          <w:color w:val="auto"/>
        </w:rPr>
        <w:t xml:space="preserve"> </w:t>
      </w:r>
      <w:r w:rsidRPr="008E5049">
        <w:rPr>
          <w:rFonts w:ascii="Arial" w:hAnsi="Arial" w:cs="Arial"/>
          <w:i w:val="0"/>
          <w:color w:val="auto"/>
        </w:rPr>
        <w:t>50</w:t>
      </w:r>
      <w:r w:rsidR="00D33A53">
        <w:rPr>
          <w:rFonts w:ascii="Arial" w:hAnsi="Arial" w:cs="Arial"/>
          <w:i w:val="0"/>
          <w:color w:val="auto"/>
        </w:rPr>
        <w:t>°</w:t>
      </w:r>
      <w:r w:rsidRPr="008E5049">
        <w:rPr>
          <w:rFonts w:ascii="Arial" w:hAnsi="Arial" w:cs="Arial"/>
          <w:i w:val="0"/>
          <w:color w:val="auto"/>
        </w:rPr>
        <w:t>C</w:t>
      </w:r>
    </w:p>
    <w:p w14:paraId="4D8FB3DA" w14:textId="40EC3D25" w:rsidR="008E5049" w:rsidRPr="008E5049" w:rsidRDefault="008E5049" w:rsidP="00D33A53">
      <w:pPr>
        <w:pStyle w:val="Tekstpodstawowywcity"/>
        <w:spacing w:line="320" w:lineRule="exact"/>
        <w:ind w:left="360"/>
        <w:jc w:val="left"/>
        <w:rPr>
          <w:rFonts w:ascii="Arial" w:hAnsi="Arial" w:cs="Arial"/>
          <w:i w:val="0"/>
          <w:color w:val="auto"/>
        </w:rPr>
      </w:pPr>
      <w:r w:rsidRPr="008E5049">
        <w:rPr>
          <w:rFonts w:ascii="Arial" w:hAnsi="Arial" w:cs="Arial"/>
          <w:i w:val="0"/>
          <w:color w:val="auto"/>
        </w:rPr>
        <w:t>Zasilanie kamieniem</w:t>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t xml:space="preserve">2 porcje po 3,65 Mg </w:t>
      </w:r>
    </w:p>
    <w:p w14:paraId="1CF38A04" w14:textId="41F279AD" w:rsidR="008E5049" w:rsidRPr="008E5049" w:rsidRDefault="008E5049" w:rsidP="00D33A53">
      <w:pPr>
        <w:pStyle w:val="Tekstpodstawowywcity"/>
        <w:spacing w:line="320" w:lineRule="exact"/>
        <w:ind w:left="360"/>
        <w:jc w:val="left"/>
        <w:rPr>
          <w:rFonts w:ascii="Arial" w:hAnsi="Arial" w:cs="Arial"/>
          <w:i w:val="0"/>
          <w:color w:val="auto"/>
        </w:rPr>
      </w:pPr>
      <w:r w:rsidRPr="008E5049">
        <w:rPr>
          <w:rFonts w:ascii="Arial" w:hAnsi="Arial" w:cs="Arial"/>
          <w:i w:val="0"/>
          <w:color w:val="auto"/>
        </w:rPr>
        <w:t>Odbiór wapna z szybów</w:t>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t>ciągły</w:t>
      </w:r>
    </w:p>
    <w:p w14:paraId="46026A6F" w14:textId="4CAF5536" w:rsidR="008E5049" w:rsidRPr="008E5049" w:rsidRDefault="008E5049" w:rsidP="00D33A53">
      <w:pPr>
        <w:pStyle w:val="Tekstpodstawowywcity"/>
        <w:spacing w:line="320" w:lineRule="exact"/>
        <w:ind w:left="360"/>
        <w:jc w:val="left"/>
        <w:rPr>
          <w:rFonts w:ascii="Arial" w:hAnsi="Arial" w:cs="Arial"/>
          <w:i w:val="0"/>
          <w:color w:val="auto"/>
        </w:rPr>
      </w:pPr>
      <w:r w:rsidRPr="008E5049">
        <w:rPr>
          <w:rFonts w:ascii="Arial" w:hAnsi="Arial" w:cs="Arial"/>
          <w:i w:val="0"/>
          <w:color w:val="auto"/>
        </w:rPr>
        <w:t>Uzyskana ilość wapna w cyklu</w:t>
      </w:r>
      <w:r w:rsidRPr="008E5049">
        <w:rPr>
          <w:rFonts w:ascii="Arial" w:hAnsi="Arial" w:cs="Arial"/>
          <w:i w:val="0"/>
          <w:color w:val="auto"/>
        </w:rPr>
        <w:tab/>
      </w:r>
      <w:r w:rsidRPr="008E5049">
        <w:rPr>
          <w:rFonts w:ascii="Arial" w:hAnsi="Arial" w:cs="Arial"/>
          <w:i w:val="0"/>
          <w:color w:val="auto"/>
        </w:rPr>
        <w:tab/>
        <w:t xml:space="preserve">           4,15 Mg/cykl</w:t>
      </w:r>
    </w:p>
    <w:p w14:paraId="65B9F9E4" w14:textId="4A65AB79" w:rsidR="008E5049" w:rsidRPr="008E5049" w:rsidRDefault="008E5049" w:rsidP="00D33A53">
      <w:pPr>
        <w:pStyle w:val="Tekstpodstawowywcity"/>
        <w:spacing w:line="320" w:lineRule="exact"/>
        <w:ind w:left="360"/>
        <w:jc w:val="left"/>
        <w:rPr>
          <w:rFonts w:ascii="Arial" w:hAnsi="Arial" w:cs="Arial"/>
          <w:i w:val="0"/>
          <w:color w:val="auto"/>
        </w:rPr>
      </w:pPr>
      <w:r w:rsidRPr="008E5049">
        <w:rPr>
          <w:rFonts w:ascii="Arial" w:hAnsi="Arial" w:cs="Arial"/>
          <w:i w:val="0"/>
          <w:color w:val="auto"/>
        </w:rPr>
        <w:t>Uzyskana ilość dolomitu w cyklu</w:t>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t>3,76 Mg/cykl</w:t>
      </w:r>
    </w:p>
    <w:p w14:paraId="2AB48A4E" w14:textId="038ACEB5" w:rsidR="008E5049" w:rsidRPr="008E5049" w:rsidRDefault="008E5049" w:rsidP="00D33A53">
      <w:pPr>
        <w:pStyle w:val="Tekstpodstawowywcity"/>
        <w:spacing w:line="320" w:lineRule="exact"/>
        <w:ind w:left="360"/>
        <w:jc w:val="left"/>
        <w:rPr>
          <w:rFonts w:ascii="Arial" w:hAnsi="Arial" w:cs="Arial"/>
          <w:i w:val="0"/>
          <w:color w:val="auto"/>
        </w:rPr>
      </w:pPr>
      <w:r w:rsidRPr="008E5049">
        <w:rPr>
          <w:rFonts w:ascii="Arial" w:hAnsi="Arial" w:cs="Arial"/>
          <w:i w:val="0"/>
          <w:color w:val="auto"/>
        </w:rPr>
        <w:t>Temperatura wapna z pieca</w:t>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t>120</w:t>
      </w:r>
      <w:r w:rsidR="00D33A53">
        <w:rPr>
          <w:rFonts w:ascii="Arial" w:hAnsi="Arial" w:cs="Arial"/>
          <w:i w:val="0"/>
          <w:color w:val="auto"/>
        </w:rPr>
        <w:t xml:space="preserve"> </w:t>
      </w:r>
      <w:r w:rsidRPr="008E5049">
        <w:rPr>
          <w:rFonts w:ascii="Arial" w:hAnsi="Arial" w:cs="Arial"/>
          <w:i w:val="0"/>
          <w:color w:val="auto"/>
        </w:rPr>
        <w:t>ºC</w:t>
      </w:r>
    </w:p>
    <w:p w14:paraId="6B2A8A15" w14:textId="36A56205" w:rsidR="008E5049" w:rsidRPr="008E5049" w:rsidRDefault="008E5049" w:rsidP="00D33A53">
      <w:pPr>
        <w:pStyle w:val="Tekstpodstawowywcity"/>
        <w:spacing w:line="320" w:lineRule="exact"/>
        <w:ind w:left="360"/>
        <w:jc w:val="left"/>
        <w:rPr>
          <w:rFonts w:ascii="Arial" w:hAnsi="Arial" w:cs="Arial"/>
          <w:i w:val="0"/>
          <w:color w:val="auto"/>
        </w:rPr>
      </w:pPr>
      <w:r w:rsidRPr="008E5049">
        <w:rPr>
          <w:rFonts w:ascii="Arial" w:hAnsi="Arial" w:cs="Arial"/>
          <w:i w:val="0"/>
          <w:color w:val="auto"/>
        </w:rPr>
        <w:t>Zużycie gazu koksowniczego (dla wapna)</w:t>
      </w:r>
      <w:r w:rsidRPr="008E5049">
        <w:rPr>
          <w:rFonts w:ascii="Arial" w:hAnsi="Arial" w:cs="Arial"/>
          <w:i w:val="0"/>
          <w:color w:val="auto"/>
        </w:rPr>
        <w:tab/>
      </w:r>
      <w:r w:rsidRPr="008E5049">
        <w:rPr>
          <w:rFonts w:ascii="Arial" w:hAnsi="Arial" w:cs="Arial"/>
          <w:i w:val="0"/>
          <w:color w:val="auto"/>
        </w:rPr>
        <w:tab/>
        <w:t>780 m</w:t>
      </w:r>
      <w:r w:rsidRPr="00D33A53">
        <w:rPr>
          <w:rFonts w:ascii="Arial" w:hAnsi="Arial" w:cs="Arial"/>
          <w:i w:val="0"/>
          <w:color w:val="auto"/>
          <w:vertAlign w:val="superscript"/>
        </w:rPr>
        <w:t>3</w:t>
      </w:r>
      <w:r w:rsidRPr="008E5049">
        <w:rPr>
          <w:rFonts w:ascii="Arial" w:hAnsi="Arial" w:cs="Arial"/>
          <w:i w:val="0"/>
          <w:color w:val="auto"/>
        </w:rPr>
        <w:t>/cykl; 200 m</w:t>
      </w:r>
      <w:r w:rsidRPr="00D33A53">
        <w:rPr>
          <w:rFonts w:ascii="Arial" w:hAnsi="Arial" w:cs="Arial"/>
          <w:i w:val="0"/>
          <w:color w:val="auto"/>
          <w:vertAlign w:val="superscript"/>
        </w:rPr>
        <w:t>3</w:t>
      </w:r>
      <w:r w:rsidRPr="008E5049">
        <w:rPr>
          <w:rFonts w:ascii="Arial" w:hAnsi="Arial" w:cs="Arial"/>
          <w:i w:val="0"/>
          <w:color w:val="auto"/>
        </w:rPr>
        <w:t>/Mg</w:t>
      </w:r>
    </w:p>
    <w:p w14:paraId="5A0026DD" w14:textId="1E86DBA7" w:rsidR="008E5049" w:rsidRPr="008E5049" w:rsidRDefault="008E5049" w:rsidP="00D33A53">
      <w:pPr>
        <w:pStyle w:val="Tekstpodstawowywcity"/>
        <w:spacing w:line="320" w:lineRule="exact"/>
        <w:ind w:left="360"/>
        <w:jc w:val="left"/>
        <w:rPr>
          <w:rFonts w:ascii="Arial" w:hAnsi="Arial" w:cs="Arial"/>
          <w:i w:val="0"/>
          <w:color w:val="auto"/>
        </w:rPr>
      </w:pPr>
      <w:r w:rsidRPr="008E5049">
        <w:rPr>
          <w:rFonts w:ascii="Arial" w:hAnsi="Arial" w:cs="Arial"/>
          <w:i w:val="0"/>
          <w:color w:val="auto"/>
        </w:rPr>
        <w:t>Zużycie gazu ziemnego (dla wapna)</w:t>
      </w:r>
      <w:r w:rsidRPr="008E5049">
        <w:rPr>
          <w:rFonts w:ascii="Arial" w:hAnsi="Arial" w:cs="Arial"/>
          <w:i w:val="0"/>
          <w:color w:val="auto"/>
        </w:rPr>
        <w:tab/>
      </w:r>
      <w:r w:rsidRPr="008E5049">
        <w:rPr>
          <w:rFonts w:ascii="Arial" w:hAnsi="Arial" w:cs="Arial"/>
          <w:i w:val="0"/>
          <w:color w:val="auto"/>
        </w:rPr>
        <w:tab/>
      </w:r>
      <w:r w:rsidRPr="008E5049">
        <w:rPr>
          <w:rFonts w:ascii="Arial" w:hAnsi="Arial" w:cs="Arial"/>
          <w:i w:val="0"/>
          <w:color w:val="auto"/>
        </w:rPr>
        <w:tab/>
        <w:t>410 m</w:t>
      </w:r>
      <w:r w:rsidRPr="00D33A53">
        <w:rPr>
          <w:rFonts w:ascii="Arial" w:hAnsi="Arial" w:cs="Arial"/>
          <w:i w:val="0"/>
          <w:color w:val="auto"/>
          <w:vertAlign w:val="superscript"/>
        </w:rPr>
        <w:t>3</w:t>
      </w:r>
      <w:r w:rsidRPr="008E5049">
        <w:rPr>
          <w:rFonts w:ascii="Arial" w:hAnsi="Arial" w:cs="Arial"/>
          <w:i w:val="0"/>
          <w:color w:val="auto"/>
        </w:rPr>
        <w:t>/cykl; 101 m</w:t>
      </w:r>
      <w:r w:rsidRPr="00D33A53">
        <w:rPr>
          <w:rFonts w:ascii="Arial" w:hAnsi="Arial" w:cs="Arial"/>
          <w:i w:val="0"/>
          <w:color w:val="auto"/>
          <w:vertAlign w:val="superscript"/>
        </w:rPr>
        <w:t>3</w:t>
      </w:r>
      <w:r w:rsidRPr="008E5049">
        <w:rPr>
          <w:rFonts w:ascii="Arial" w:hAnsi="Arial" w:cs="Arial"/>
          <w:i w:val="0"/>
          <w:color w:val="auto"/>
        </w:rPr>
        <w:t>/Mg</w:t>
      </w:r>
    </w:p>
    <w:p w14:paraId="52DFC107" w14:textId="6E8279C8" w:rsidR="008E5049" w:rsidRPr="008E5049" w:rsidRDefault="008E5049" w:rsidP="00D33A53">
      <w:pPr>
        <w:pStyle w:val="Tekstpodstawowywcity"/>
        <w:spacing w:line="320" w:lineRule="exact"/>
        <w:ind w:left="360"/>
        <w:jc w:val="left"/>
        <w:rPr>
          <w:rFonts w:ascii="Arial" w:hAnsi="Arial" w:cs="Arial"/>
          <w:i w:val="0"/>
          <w:color w:val="auto"/>
        </w:rPr>
      </w:pPr>
      <w:r w:rsidRPr="008E5049">
        <w:rPr>
          <w:rFonts w:ascii="Arial" w:hAnsi="Arial" w:cs="Arial"/>
          <w:i w:val="0"/>
          <w:color w:val="auto"/>
        </w:rPr>
        <w:t xml:space="preserve">Zużycie gazu koksowniczego (dla dolomitu)   </w:t>
      </w:r>
      <w:r w:rsidRPr="008E5049">
        <w:rPr>
          <w:rFonts w:ascii="Arial" w:hAnsi="Arial" w:cs="Arial"/>
          <w:i w:val="0"/>
          <w:color w:val="auto"/>
        </w:rPr>
        <w:tab/>
        <w:t>630 m</w:t>
      </w:r>
      <w:r w:rsidRPr="00D33A53">
        <w:rPr>
          <w:rFonts w:ascii="Arial" w:hAnsi="Arial" w:cs="Arial"/>
          <w:i w:val="0"/>
          <w:color w:val="auto"/>
          <w:vertAlign w:val="superscript"/>
        </w:rPr>
        <w:t>3</w:t>
      </w:r>
      <w:r w:rsidRPr="008E5049">
        <w:rPr>
          <w:rFonts w:ascii="Arial" w:hAnsi="Arial" w:cs="Arial"/>
          <w:i w:val="0"/>
          <w:color w:val="auto"/>
        </w:rPr>
        <w:t>/cykl; 185 m</w:t>
      </w:r>
      <w:r w:rsidRPr="00D33A53">
        <w:rPr>
          <w:rFonts w:ascii="Arial" w:hAnsi="Arial" w:cs="Arial"/>
          <w:i w:val="0"/>
          <w:color w:val="auto"/>
          <w:vertAlign w:val="superscript"/>
        </w:rPr>
        <w:t>3</w:t>
      </w:r>
      <w:r w:rsidRPr="008E5049">
        <w:rPr>
          <w:rFonts w:ascii="Arial" w:hAnsi="Arial" w:cs="Arial"/>
          <w:i w:val="0"/>
          <w:color w:val="auto"/>
        </w:rPr>
        <w:t>/Mg</w:t>
      </w:r>
    </w:p>
    <w:p w14:paraId="6CFD1417" w14:textId="0C63DF84" w:rsidR="008E5049" w:rsidRPr="008E5049" w:rsidRDefault="008E5049" w:rsidP="00D33A53">
      <w:pPr>
        <w:pStyle w:val="Tekstpodstawowywcity"/>
        <w:spacing w:line="320" w:lineRule="exact"/>
        <w:ind w:left="360"/>
        <w:jc w:val="left"/>
        <w:rPr>
          <w:rFonts w:ascii="Arial" w:hAnsi="Arial" w:cs="Arial"/>
          <w:i w:val="0"/>
          <w:color w:val="auto"/>
        </w:rPr>
      </w:pPr>
      <w:r w:rsidRPr="008E5049">
        <w:rPr>
          <w:rFonts w:ascii="Arial" w:hAnsi="Arial" w:cs="Arial"/>
          <w:i w:val="0"/>
          <w:color w:val="auto"/>
        </w:rPr>
        <w:t>Zużycie gazu ziemnego (dla dolomitu)</w:t>
      </w:r>
      <w:r w:rsidRPr="008E5049">
        <w:rPr>
          <w:rFonts w:ascii="Arial" w:hAnsi="Arial" w:cs="Arial"/>
          <w:i w:val="0"/>
          <w:color w:val="auto"/>
        </w:rPr>
        <w:tab/>
      </w:r>
      <w:r w:rsidRPr="008E5049">
        <w:rPr>
          <w:rFonts w:ascii="Arial" w:hAnsi="Arial" w:cs="Arial"/>
          <w:i w:val="0"/>
          <w:color w:val="auto"/>
        </w:rPr>
        <w:tab/>
        <w:t>320 m</w:t>
      </w:r>
      <w:r w:rsidRPr="00D33A53">
        <w:rPr>
          <w:rFonts w:ascii="Arial" w:hAnsi="Arial" w:cs="Arial"/>
          <w:i w:val="0"/>
          <w:color w:val="auto"/>
          <w:vertAlign w:val="superscript"/>
        </w:rPr>
        <w:t>3</w:t>
      </w:r>
      <w:r w:rsidRPr="008E5049">
        <w:rPr>
          <w:rFonts w:ascii="Arial" w:hAnsi="Arial" w:cs="Arial"/>
          <w:i w:val="0"/>
          <w:color w:val="auto"/>
        </w:rPr>
        <w:t>/cykl; 90 m</w:t>
      </w:r>
      <w:r w:rsidRPr="00D33A53">
        <w:rPr>
          <w:rFonts w:ascii="Arial" w:hAnsi="Arial" w:cs="Arial"/>
          <w:i w:val="0"/>
          <w:color w:val="auto"/>
          <w:vertAlign w:val="superscript"/>
        </w:rPr>
        <w:t>3</w:t>
      </w:r>
      <w:r w:rsidRPr="008E5049">
        <w:rPr>
          <w:rFonts w:ascii="Arial" w:hAnsi="Arial" w:cs="Arial"/>
          <w:i w:val="0"/>
          <w:color w:val="auto"/>
        </w:rPr>
        <w:t>/Mg</w:t>
      </w:r>
    </w:p>
    <w:p w14:paraId="43F89B6F" w14:textId="13879FA1" w:rsidR="008E5049" w:rsidRPr="008E5049" w:rsidRDefault="008E5049" w:rsidP="00D33A53">
      <w:pPr>
        <w:pStyle w:val="Tekstpodstawowywcity"/>
        <w:spacing w:line="320" w:lineRule="exact"/>
        <w:ind w:left="360"/>
        <w:jc w:val="left"/>
        <w:rPr>
          <w:rFonts w:ascii="Arial" w:hAnsi="Arial" w:cs="Arial"/>
          <w:i w:val="0"/>
          <w:color w:val="auto"/>
        </w:rPr>
      </w:pPr>
      <w:r w:rsidRPr="008E5049">
        <w:rPr>
          <w:rFonts w:ascii="Arial" w:hAnsi="Arial" w:cs="Arial"/>
          <w:i w:val="0"/>
          <w:color w:val="auto"/>
        </w:rPr>
        <w:t>Zapotrzebowanie powietrza spalania dla gazu koksowniczego    4,14 m</w:t>
      </w:r>
      <w:r w:rsidRPr="00D33A53">
        <w:rPr>
          <w:rFonts w:ascii="Arial" w:hAnsi="Arial" w:cs="Arial"/>
          <w:i w:val="0"/>
          <w:color w:val="auto"/>
          <w:vertAlign w:val="superscript"/>
        </w:rPr>
        <w:t>3</w:t>
      </w:r>
      <w:r w:rsidRPr="008E5049">
        <w:rPr>
          <w:rFonts w:ascii="Arial" w:hAnsi="Arial" w:cs="Arial"/>
          <w:i w:val="0"/>
          <w:color w:val="auto"/>
        </w:rPr>
        <w:t>/m</w:t>
      </w:r>
      <w:r w:rsidRPr="00D33A53">
        <w:rPr>
          <w:rFonts w:ascii="Arial" w:hAnsi="Arial" w:cs="Arial"/>
          <w:i w:val="0"/>
          <w:color w:val="auto"/>
          <w:vertAlign w:val="superscript"/>
        </w:rPr>
        <w:t>3</w:t>
      </w:r>
      <w:r w:rsidRPr="008E5049">
        <w:rPr>
          <w:rFonts w:ascii="Arial" w:hAnsi="Arial" w:cs="Arial"/>
          <w:i w:val="0"/>
          <w:color w:val="auto"/>
        </w:rPr>
        <w:t xml:space="preserve"> gazu</w:t>
      </w:r>
    </w:p>
    <w:p w14:paraId="336FCC83" w14:textId="056A4E6B" w:rsidR="008E5049" w:rsidRPr="008E5049" w:rsidRDefault="008E5049" w:rsidP="00D33A53">
      <w:pPr>
        <w:pStyle w:val="Tekstpodstawowywcity"/>
        <w:spacing w:line="320" w:lineRule="exact"/>
        <w:ind w:left="360"/>
        <w:jc w:val="left"/>
        <w:rPr>
          <w:rFonts w:ascii="Arial" w:hAnsi="Arial" w:cs="Arial"/>
          <w:i w:val="0"/>
          <w:color w:val="auto"/>
        </w:rPr>
      </w:pPr>
      <w:r w:rsidRPr="008E5049">
        <w:rPr>
          <w:rFonts w:ascii="Arial" w:hAnsi="Arial" w:cs="Arial"/>
          <w:i w:val="0"/>
          <w:color w:val="auto"/>
        </w:rPr>
        <w:t>Zapotrzebowanie powietrza spalania dla gazu ziemnego             9,52 m</w:t>
      </w:r>
      <w:r w:rsidRPr="00D33A53">
        <w:rPr>
          <w:rFonts w:ascii="Arial" w:hAnsi="Arial" w:cs="Arial"/>
          <w:i w:val="0"/>
          <w:color w:val="auto"/>
          <w:vertAlign w:val="superscript"/>
        </w:rPr>
        <w:t>3</w:t>
      </w:r>
      <w:r w:rsidRPr="008E5049">
        <w:rPr>
          <w:rFonts w:ascii="Arial" w:hAnsi="Arial" w:cs="Arial"/>
          <w:i w:val="0"/>
          <w:color w:val="auto"/>
        </w:rPr>
        <w:t>/m</w:t>
      </w:r>
      <w:r w:rsidRPr="00D33A53">
        <w:rPr>
          <w:rFonts w:ascii="Arial" w:hAnsi="Arial" w:cs="Arial"/>
          <w:i w:val="0"/>
          <w:color w:val="auto"/>
          <w:vertAlign w:val="superscript"/>
        </w:rPr>
        <w:t>3</w:t>
      </w:r>
      <w:r w:rsidRPr="008E5049">
        <w:rPr>
          <w:rFonts w:ascii="Arial" w:hAnsi="Arial" w:cs="Arial"/>
          <w:i w:val="0"/>
          <w:color w:val="auto"/>
        </w:rPr>
        <w:t xml:space="preserve"> gazu</w:t>
      </w:r>
    </w:p>
    <w:p w14:paraId="5F9F47A0" w14:textId="7C4E4777" w:rsidR="00225F9C" w:rsidRPr="008E5049" w:rsidRDefault="008E5049" w:rsidP="008E5049">
      <w:pPr>
        <w:pStyle w:val="Tekstpodstawowywcity"/>
        <w:suppressAutoHyphens w:val="0"/>
        <w:spacing w:after="240" w:line="320" w:lineRule="exact"/>
        <w:jc w:val="left"/>
        <w:rPr>
          <w:rFonts w:ascii="Arial" w:hAnsi="Arial" w:cs="Arial"/>
          <w:i w:val="0"/>
          <w:color w:val="auto"/>
        </w:rPr>
      </w:pPr>
      <w:r w:rsidRPr="008E5049">
        <w:rPr>
          <w:rFonts w:ascii="Arial" w:hAnsi="Arial" w:cs="Arial"/>
          <w:i w:val="0"/>
          <w:color w:val="auto"/>
        </w:rPr>
        <w:t>Wypalone wapno lub dolomit odprowadzane są w sposób ciągły z obu szybów równocześnie</w:t>
      </w:r>
      <w:r w:rsidR="006935ED">
        <w:rPr>
          <w:rFonts w:ascii="Arial" w:hAnsi="Arial" w:cs="Arial"/>
          <w:i w:val="0"/>
          <w:color w:val="auto"/>
        </w:rPr>
        <w:t>,</w:t>
      </w:r>
      <w:r w:rsidRPr="008E5049">
        <w:rPr>
          <w:rFonts w:ascii="Arial" w:hAnsi="Arial" w:cs="Arial"/>
          <w:i w:val="0"/>
          <w:color w:val="auto"/>
        </w:rPr>
        <w:t xml:space="preserve"> przy pomocy ruchomych czteroczęściowych rusztów odbiorczych</w:t>
      </w:r>
      <w:r w:rsidR="006935ED">
        <w:rPr>
          <w:rFonts w:ascii="Arial" w:hAnsi="Arial" w:cs="Arial"/>
          <w:i w:val="0"/>
          <w:color w:val="auto"/>
        </w:rPr>
        <w:t>,</w:t>
      </w:r>
      <w:r w:rsidRPr="008E5049">
        <w:rPr>
          <w:rFonts w:ascii="Arial" w:hAnsi="Arial" w:cs="Arial"/>
          <w:i w:val="0"/>
          <w:color w:val="auto"/>
        </w:rPr>
        <w:t xml:space="preserve"> napędzanych siłownikami hydraulicznymi. Ze stożkowego zbiornika pod stołami rozładowczymi produkty cyklicznie wysypywane są do zbiornika podpiecowego, skąd za pomocą podajników wibracyjnych podawane są na przenośniki taśmowe transportujące produkty do sortowni i kruszarni.</w:t>
      </w:r>
    </w:p>
    <w:p w14:paraId="2FFC54E2" w14:textId="77777777" w:rsidR="00984470" w:rsidRDefault="006B100C" w:rsidP="004544B5">
      <w:pPr>
        <w:pStyle w:val="Tekstpodstawowywcity"/>
        <w:spacing w:line="320" w:lineRule="exact"/>
        <w:jc w:val="left"/>
        <w:rPr>
          <w:rFonts w:ascii="Arial" w:hAnsi="Arial" w:cs="Arial"/>
          <w:i w:val="0"/>
          <w:color w:val="auto"/>
        </w:rPr>
      </w:pPr>
      <w:r w:rsidRPr="006B100C">
        <w:rPr>
          <w:rFonts w:ascii="Arial" w:hAnsi="Arial" w:cs="Arial"/>
          <w:b/>
          <w:i w:val="0"/>
          <w:color w:val="auto"/>
        </w:rPr>
        <w:t>F. Instalacja do oczyszczania ścieków</w:t>
      </w:r>
      <w:r w:rsidR="00671216">
        <w:rPr>
          <w:rFonts w:ascii="Arial" w:hAnsi="Arial" w:cs="Arial"/>
          <w:b/>
          <w:i w:val="0"/>
          <w:color w:val="auto"/>
        </w:rPr>
        <w:t xml:space="preserve"> </w:t>
      </w:r>
      <w:r w:rsidR="00984470">
        <w:rPr>
          <w:rFonts w:ascii="Arial" w:hAnsi="Arial" w:cs="Arial"/>
          <w:b/>
          <w:i w:val="0"/>
          <w:color w:val="auto"/>
        </w:rPr>
        <w:t>–</w:t>
      </w:r>
      <w:r w:rsidR="00671216">
        <w:rPr>
          <w:rFonts w:ascii="Arial" w:hAnsi="Arial" w:cs="Arial"/>
          <w:b/>
          <w:i w:val="0"/>
          <w:color w:val="auto"/>
        </w:rPr>
        <w:t xml:space="preserve"> oczyszczalnia</w:t>
      </w:r>
      <w:r w:rsidR="00984470">
        <w:rPr>
          <w:rFonts w:ascii="Arial" w:hAnsi="Arial" w:cs="Arial"/>
          <w:i w:val="0"/>
          <w:color w:val="auto"/>
        </w:rPr>
        <w:t>.</w:t>
      </w:r>
    </w:p>
    <w:p w14:paraId="465E9F91" w14:textId="7A7EE4C1" w:rsidR="006B100C" w:rsidRPr="006B100C" w:rsidRDefault="00984470" w:rsidP="00984470">
      <w:pPr>
        <w:pStyle w:val="Tekstpodstawowywcity"/>
        <w:spacing w:before="240" w:line="320" w:lineRule="exact"/>
        <w:jc w:val="left"/>
        <w:rPr>
          <w:rFonts w:ascii="Arial" w:hAnsi="Arial" w:cs="Arial"/>
          <w:i w:val="0"/>
          <w:color w:val="auto"/>
        </w:rPr>
      </w:pPr>
      <w:r>
        <w:rPr>
          <w:rFonts w:ascii="Arial" w:hAnsi="Arial" w:cs="Arial"/>
          <w:i w:val="0"/>
          <w:color w:val="auto"/>
        </w:rPr>
        <w:t xml:space="preserve">Instalacja </w:t>
      </w:r>
      <w:r w:rsidR="006B100C" w:rsidRPr="006B100C">
        <w:rPr>
          <w:rFonts w:ascii="Arial" w:hAnsi="Arial" w:cs="Arial"/>
          <w:i w:val="0"/>
          <w:color w:val="auto"/>
        </w:rPr>
        <w:t>jest oczyszczalnią typu mechaniczno-chemicznego</w:t>
      </w:r>
      <w:r>
        <w:rPr>
          <w:rFonts w:ascii="Arial" w:hAnsi="Arial" w:cs="Arial"/>
          <w:i w:val="0"/>
          <w:color w:val="auto"/>
        </w:rPr>
        <w:t xml:space="preserve">, która </w:t>
      </w:r>
      <w:r w:rsidR="006B100C" w:rsidRPr="006B100C">
        <w:rPr>
          <w:rFonts w:ascii="Arial" w:hAnsi="Arial" w:cs="Arial"/>
          <w:i w:val="0"/>
          <w:color w:val="auto"/>
        </w:rPr>
        <w:t xml:space="preserve">podzielona jest na część retencyjną </w:t>
      </w:r>
      <w:r>
        <w:rPr>
          <w:rFonts w:ascii="Arial" w:hAnsi="Arial" w:cs="Arial"/>
          <w:i w:val="0"/>
          <w:color w:val="auto"/>
        </w:rPr>
        <w:t>oraz</w:t>
      </w:r>
      <w:r w:rsidR="006B100C" w:rsidRPr="006B100C">
        <w:rPr>
          <w:rFonts w:ascii="Arial" w:hAnsi="Arial" w:cs="Arial"/>
          <w:i w:val="0"/>
          <w:color w:val="auto"/>
        </w:rPr>
        <w:t xml:space="preserve"> część mechaniczno-chemiczną. Ścieki przemysłowe oraz</w:t>
      </w:r>
      <w:r>
        <w:rPr>
          <w:rFonts w:ascii="Arial" w:hAnsi="Arial" w:cs="Arial"/>
          <w:i w:val="0"/>
          <w:color w:val="auto"/>
        </w:rPr>
        <w:t> </w:t>
      </w:r>
      <w:r w:rsidR="006B100C" w:rsidRPr="006B100C">
        <w:rPr>
          <w:rFonts w:ascii="Arial" w:hAnsi="Arial" w:cs="Arial"/>
          <w:i w:val="0"/>
          <w:color w:val="auto"/>
        </w:rPr>
        <w:t>wody opadowe i infiltracyjne, wpływają do</w:t>
      </w:r>
      <w:r w:rsidR="004544B5">
        <w:rPr>
          <w:rFonts w:ascii="Arial" w:hAnsi="Arial" w:cs="Arial"/>
          <w:i w:val="0"/>
          <w:color w:val="auto"/>
        </w:rPr>
        <w:t> </w:t>
      </w:r>
      <w:r w:rsidR="006B100C" w:rsidRPr="006B100C">
        <w:rPr>
          <w:rFonts w:ascii="Arial" w:hAnsi="Arial" w:cs="Arial"/>
          <w:i w:val="0"/>
          <w:color w:val="auto"/>
        </w:rPr>
        <w:t>oczyszczalni dwoma kanałami - lewym i prawym, do kanału rozdzielczego, który</w:t>
      </w:r>
      <w:r w:rsidR="004544B5">
        <w:rPr>
          <w:rFonts w:ascii="Arial" w:hAnsi="Arial" w:cs="Arial"/>
          <w:i w:val="0"/>
          <w:color w:val="auto"/>
        </w:rPr>
        <w:t> </w:t>
      </w:r>
      <w:r w:rsidR="006B100C" w:rsidRPr="006B100C">
        <w:rPr>
          <w:rFonts w:ascii="Arial" w:hAnsi="Arial" w:cs="Arial"/>
          <w:i w:val="0"/>
          <w:color w:val="auto"/>
        </w:rPr>
        <w:t>doprowadza ścieki do siedmiu zbiorników retencyjnych, w</w:t>
      </w:r>
      <w:r w:rsidR="00181CCE">
        <w:rPr>
          <w:rFonts w:ascii="Arial" w:hAnsi="Arial" w:cs="Arial"/>
          <w:i w:val="0"/>
          <w:color w:val="auto"/>
        </w:rPr>
        <w:t> </w:t>
      </w:r>
      <w:r w:rsidR="006B100C" w:rsidRPr="006B100C">
        <w:rPr>
          <w:rFonts w:ascii="Arial" w:hAnsi="Arial" w:cs="Arial"/>
          <w:i w:val="0"/>
          <w:color w:val="auto"/>
        </w:rPr>
        <w:t>których następuje wytrącenie zawiesiny, przy czym ścieki z kanału lewego - wpływają do zbiorników nr</w:t>
      </w:r>
      <w:r w:rsidR="004544B5">
        <w:rPr>
          <w:rFonts w:ascii="Arial" w:hAnsi="Arial" w:cs="Arial"/>
          <w:i w:val="0"/>
          <w:color w:val="auto"/>
        </w:rPr>
        <w:t> </w:t>
      </w:r>
      <w:r w:rsidR="006B100C" w:rsidRPr="006B100C">
        <w:rPr>
          <w:rFonts w:ascii="Arial" w:hAnsi="Arial" w:cs="Arial"/>
          <w:i w:val="0"/>
          <w:color w:val="auto"/>
        </w:rPr>
        <w:t>4, 6 i 8, natomiast ścieki z kanału prawego</w:t>
      </w:r>
      <w:r w:rsidR="004544B5">
        <w:rPr>
          <w:rFonts w:ascii="Arial" w:hAnsi="Arial" w:cs="Arial"/>
          <w:i w:val="0"/>
          <w:color w:val="auto"/>
        </w:rPr>
        <w:t xml:space="preserve"> </w:t>
      </w:r>
      <w:r w:rsidR="006B100C" w:rsidRPr="006B100C">
        <w:rPr>
          <w:rFonts w:ascii="Arial" w:hAnsi="Arial" w:cs="Arial"/>
          <w:i w:val="0"/>
          <w:color w:val="auto"/>
        </w:rPr>
        <w:t>wpływają do</w:t>
      </w:r>
      <w:r w:rsidR="00181CCE">
        <w:rPr>
          <w:rFonts w:ascii="Arial" w:hAnsi="Arial" w:cs="Arial"/>
          <w:i w:val="0"/>
          <w:color w:val="auto"/>
        </w:rPr>
        <w:t> </w:t>
      </w:r>
      <w:r w:rsidR="006B100C" w:rsidRPr="006B100C">
        <w:rPr>
          <w:rFonts w:ascii="Arial" w:hAnsi="Arial" w:cs="Arial"/>
          <w:i w:val="0"/>
          <w:color w:val="auto"/>
        </w:rPr>
        <w:t xml:space="preserve">zbiorników nr 1, 3, 5 i 7. </w:t>
      </w:r>
    </w:p>
    <w:p w14:paraId="4B36FE72" w14:textId="42EC58DE" w:rsidR="006B100C" w:rsidRPr="006B100C" w:rsidRDefault="006B100C" w:rsidP="00984470">
      <w:pPr>
        <w:pStyle w:val="Tekstpodstawowywcity"/>
        <w:spacing w:line="320" w:lineRule="exact"/>
        <w:jc w:val="left"/>
        <w:rPr>
          <w:rFonts w:ascii="Arial" w:hAnsi="Arial" w:cs="Arial"/>
          <w:i w:val="0"/>
          <w:color w:val="auto"/>
        </w:rPr>
      </w:pPr>
      <w:r w:rsidRPr="006B100C">
        <w:rPr>
          <w:rFonts w:ascii="Arial" w:hAnsi="Arial" w:cs="Arial"/>
          <w:i w:val="0"/>
          <w:color w:val="auto"/>
        </w:rPr>
        <w:t xml:space="preserve">Ścieki przepływające przez zbiorniki nr 4, 6 i 8, po oczyszczeniu z zawiesiny, kierowane są do kolektora odpływowego i odprowadzane do potoku Rakówka. Ścieki przepływające przez zbiorniki retencyjne nr 1, 3, 5 i 7, po oczyszczeniu, kierowane są na osadniki wstępne o numerach: 1, 2, 3, 4. Nadmiar tych ścieków może być </w:t>
      </w:r>
      <w:r w:rsidRPr="006B100C">
        <w:rPr>
          <w:rFonts w:ascii="Arial" w:hAnsi="Arial" w:cs="Arial"/>
          <w:i w:val="0"/>
          <w:color w:val="auto"/>
        </w:rPr>
        <w:lastRenderedPageBreak/>
        <w:t>odprowadzany odpływem awaryjnym do potoku Rakówka. Do osadników wstępnych nr 5 i 6, poprzez rurociąg ø 300, wprowadzane są również ścieki sanitarne. W</w:t>
      </w:r>
      <w:r w:rsidR="004544B5">
        <w:rPr>
          <w:rFonts w:ascii="Arial" w:hAnsi="Arial" w:cs="Arial"/>
          <w:i w:val="0"/>
          <w:color w:val="auto"/>
        </w:rPr>
        <w:t> </w:t>
      </w:r>
      <w:r w:rsidRPr="006B100C">
        <w:rPr>
          <w:rFonts w:ascii="Arial" w:hAnsi="Arial" w:cs="Arial"/>
          <w:i w:val="0"/>
          <w:color w:val="auto"/>
        </w:rPr>
        <w:t>osadnikach wstępnych, następuje mieszanie wszystkich ścieków oraz wytrącanie osadów. Osadnik wstępny nr 1, pełni funkcję zbiornika magazynowego na odpady o</w:t>
      </w:r>
      <w:r w:rsidR="004544B5">
        <w:rPr>
          <w:rFonts w:ascii="Arial" w:hAnsi="Arial" w:cs="Arial"/>
          <w:i w:val="0"/>
          <w:color w:val="auto"/>
        </w:rPr>
        <w:t> </w:t>
      </w:r>
      <w:r w:rsidRPr="006B100C">
        <w:rPr>
          <w:rFonts w:ascii="Arial" w:hAnsi="Arial" w:cs="Arial"/>
          <w:i w:val="0"/>
          <w:color w:val="auto"/>
        </w:rPr>
        <w:t>kodzie 19 08 10* - tłuszcze, mieszaniny olejów z separacji, olej/woda inne niż wymienione w 19 08 09. Wymieszane w osadnikach wstępnych ścieki, przelewają się do koryt odpływowych żelbetonowych i kierowane są do trzech zbiorników wyrównawczych (zbiorniki nr 1 i 2 dla ścieków przemysłowych, zbiornik nr 3 dla</w:t>
      </w:r>
      <w:r w:rsidR="000D06EE">
        <w:rPr>
          <w:rFonts w:ascii="Arial" w:hAnsi="Arial" w:cs="Arial"/>
          <w:i w:val="0"/>
          <w:color w:val="auto"/>
        </w:rPr>
        <w:t> </w:t>
      </w:r>
      <w:r w:rsidRPr="006B100C">
        <w:rPr>
          <w:rFonts w:ascii="Arial" w:hAnsi="Arial" w:cs="Arial"/>
          <w:i w:val="0"/>
          <w:color w:val="auto"/>
        </w:rPr>
        <w:t xml:space="preserve">ścieków bytowych), gdzie zachodzi uśrednianie ich jakości oraz wyrównanie spływu. Ścieki, po zbiornikach wyrównawczych nr 1 i 2, wpływają bezpośrednio przez komorę pomp do zbiornika wody czystej, gdzie mieszają się ze ściekami bytowymi. </w:t>
      </w:r>
    </w:p>
    <w:p w14:paraId="0EBF6053" w14:textId="1044820A" w:rsidR="006B100C" w:rsidRPr="006B100C" w:rsidRDefault="006B100C" w:rsidP="000D06EE">
      <w:pPr>
        <w:pStyle w:val="Tekstpodstawowywcity"/>
        <w:spacing w:before="240" w:line="320" w:lineRule="exact"/>
        <w:jc w:val="left"/>
        <w:rPr>
          <w:rFonts w:ascii="Arial" w:hAnsi="Arial" w:cs="Arial"/>
          <w:i w:val="0"/>
          <w:color w:val="auto"/>
        </w:rPr>
      </w:pPr>
      <w:r w:rsidRPr="006B100C">
        <w:rPr>
          <w:rFonts w:ascii="Arial" w:hAnsi="Arial" w:cs="Arial"/>
          <w:i w:val="0"/>
          <w:color w:val="auto"/>
        </w:rPr>
        <w:t>Zbiornik wody czystej pełni rolę zbiornika buforowego wody zawracanej do huty. Ścieki bytowe ze zbiornika wyrównawczego nr 3, gdzie również zachodzi proces sedymentacji, przepływają przez tzw. reaktor nr 3, w którym nie prowadzi się chemicznego oczyszczania, a następnie wpływają do zbiornika wody czystej. Jedynym procesem chemicznym jaki jest realizowany na oczyszczalni ścieków to</w:t>
      </w:r>
      <w:r w:rsidR="000D06EE">
        <w:rPr>
          <w:rFonts w:ascii="Arial" w:hAnsi="Arial" w:cs="Arial"/>
          <w:i w:val="0"/>
          <w:color w:val="auto"/>
        </w:rPr>
        <w:t> </w:t>
      </w:r>
      <w:r w:rsidRPr="006B100C">
        <w:rPr>
          <w:rFonts w:ascii="Arial" w:hAnsi="Arial" w:cs="Arial"/>
          <w:i w:val="0"/>
          <w:color w:val="auto"/>
        </w:rPr>
        <w:t>dozowanie podchlorynu sodu, celem likwidacji bakterii coli, występujących w</w:t>
      </w:r>
      <w:r w:rsidR="000D06EE">
        <w:rPr>
          <w:rFonts w:ascii="Arial" w:hAnsi="Arial" w:cs="Arial"/>
          <w:i w:val="0"/>
          <w:color w:val="auto"/>
        </w:rPr>
        <w:t> </w:t>
      </w:r>
      <w:r w:rsidRPr="006B100C">
        <w:rPr>
          <w:rFonts w:ascii="Arial" w:hAnsi="Arial" w:cs="Arial"/>
          <w:i w:val="0"/>
          <w:color w:val="auto"/>
        </w:rPr>
        <w:t>ściekach sanitarnych. Podchloryn sodu dozowany jest do zmieszanych ścieków sanitarnych i deszczowo-przemysłowych, bezpośrednio po ich wyjściu ze zbiornika wody czystej, w czerpni komory zasuw. Ścieki bytowe nie są odprowadzane do</w:t>
      </w:r>
      <w:r w:rsidR="000D06EE">
        <w:rPr>
          <w:rFonts w:ascii="Arial" w:hAnsi="Arial" w:cs="Arial"/>
          <w:i w:val="0"/>
          <w:color w:val="auto"/>
        </w:rPr>
        <w:t> </w:t>
      </w:r>
      <w:r w:rsidRPr="006B100C">
        <w:rPr>
          <w:rFonts w:ascii="Arial" w:hAnsi="Arial" w:cs="Arial"/>
          <w:i w:val="0"/>
          <w:color w:val="auto"/>
        </w:rPr>
        <w:t xml:space="preserve">potoku Rakówka. </w:t>
      </w:r>
    </w:p>
    <w:p w14:paraId="5EDF0F77" w14:textId="419FCC21" w:rsidR="006B100C" w:rsidRPr="006B100C" w:rsidRDefault="006B100C" w:rsidP="004544B5">
      <w:pPr>
        <w:pStyle w:val="Tekstpodstawowywcity"/>
        <w:spacing w:line="320" w:lineRule="exact"/>
        <w:jc w:val="left"/>
        <w:rPr>
          <w:rFonts w:ascii="Arial" w:hAnsi="Arial" w:cs="Arial"/>
          <w:i w:val="0"/>
          <w:color w:val="auto"/>
        </w:rPr>
      </w:pPr>
      <w:r w:rsidRPr="006B100C">
        <w:rPr>
          <w:rFonts w:ascii="Arial" w:hAnsi="Arial" w:cs="Arial"/>
          <w:i w:val="0"/>
          <w:color w:val="auto"/>
        </w:rPr>
        <w:t>Oczyszczone ścieki zgromadzone w zbiorniku wody czystej, przetłaczane są do</w:t>
      </w:r>
      <w:r w:rsidR="000D06EE">
        <w:rPr>
          <w:rFonts w:ascii="Arial" w:hAnsi="Arial" w:cs="Arial"/>
          <w:i w:val="0"/>
          <w:color w:val="auto"/>
        </w:rPr>
        <w:t> </w:t>
      </w:r>
      <w:r w:rsidRPr="006B100C">
        <w:rPr>
          <w:rFonts w:ascii="Arial" w:hAnsi="Arial" w:cs="Arial"/>
          <w:i w:val="0"/>
          <w:color w:val="auto"/>
        </w:rPr>
        <w:t>obiegów wody przemysłowej własnych instalacji oraz spółek zlokalizowanych na</w:t>
      </w:r>
      <w:r w:rsidR="000D06EE">
        <w:rPr>
          <w:rFonts w:ascii="Arial" w:hAnsi="Arial" w:cs="Arial"/>
          <w:i w:val="0"/>
          <w:color w:val="auto"/>
        </w:rPr>
        <w:t> </w:t>
      </w:r>
      <w:r w:rsidRPr="006B100C">
        <w:rPr>
          <w:rFonts w:ascii="Arial" w:hAnsi="Arial" w:cs="Arial"/>
          <w:i w:val="0"/>
          <w:color w:val="auto"/>
        </w:rPr>
        <w:t>terenie ArcelorMittal Poland S.A. Oddział w Dąbrowie Górniczej. Poza ww.</w:t>
      </w:r>
      <w:r w:rsidR="000D06EE">
        <w:rPr>
          <w:rFonts w:ascii="Arial" w:hAnsi="Arial" w:cs="Arial"/>
          <w:i w:val="0"/>
          <w:color w:val="auto"/>
        </w:rPr>
        <w:t> </w:t>
      </w:r>
      <w:r w:rsidRPr="006B100C">
        <w:rPr>
          <w:rFonts w:ascii="Arial" w:hAnsi="Arial" w:cs="Arial"/>
          <w:i w:val="0"/>
          <w:color w:val="auto"/>
        </w:rPr>
        <w:t>układem zbiorników, na terenie Oczyszczalni Ścieków Deszczowo-Przemysłowych, znajduje się 5 zbiorników retencyjnych (2, 9, 10, 11, 12), przeznaczonych do osuszania szlamów żelazonośnych. W w/w zbiornikach następuje proces osuszania szlamów do uwodnienia około 45%. Osuszanie odbywa się za pomocą instalacji drenażowej. Wstępnie, woda nadosadowa jest odpompowywana przez pompy do wewnętrznej kanalizacji deszczowo-przemysłowej, a następnie, przez obieg 011, jest pompowana na kanał rozdzielczy. Woda odciekowa z drenaży również trafia do obiektu 011, skąd jest przepompowywana do kanału rozdzielczego. Następnie woda jest rozprowadzana na</w:t>
      </w:r>
      <w:r w:rsidR="000D06EE">
        <w:rPr>
          <w:rFonts w:ascii="Arial" w:hAnsi="Arial" w:cs="Arial"/>
          <w:i w:val="0"/>
          <w:color w:val="auto"/>
        </w:rPr>
        <w:t> </w:t>
      </w:r>
      <w:r w:rsidRPr="006B100C">
        <w:rPr>
          <w:rFonts w:ascii="Arial" w:hAnsi="Arial" w:cs="Arial"/>
          <w:i w:val="0"/>
          <w:color w:val="auto"/>
        </w:rPr>
        <w:t>zbiorniki retencyjne nr 1, 3, 4, 5, 6, 7, 8. Proces oczyszczania zachodzi zgodnie z</w:t>
      </w:r>
      <w:r w:rsidR="000D06EE">
        <w:rPr>
          <w:rFonts w:ascii="Arial" w:hAnsi="Arial" w:cs="Arial"/>
          <w:i w:val="0"/>
          <w:color w:val="auto"/>
        </w:rPr>
        <w:t> </w:t>
      </w:r>
      <w:r w:rsidRPr="006B100C">
        <w:rPr>
          <w:rFonts w:ascii="Arial" w:hAnsi="Arial" w:cs="Arial"/>
          <w:i w:val="0"/>
          <w:color w:val="auto"/>
        </w:rPr>
        <w:t>opisem przedstawionym powyżej.</w:t>
      </w:r>
    </w:p>
    <w:p w14:paraId="2E6134BA" w14:textId="77777777" w:rsidR="006B100C" w:rsidRPr="006B100C" w:rsidRDefault="006B100C" w:rsidP="004544B5">
      <w:pPr>
        <w:pStyle w:val="Tekstpodstawowywcity"/>
        <w:spacing w:line="320" w:lineRule="exact"/>
        <w:jc w:val="left"/>
        <w:rPr>
          <w:rFonts w:ascii="Arial" w:hAnsi="Arial" w:cs="Arial"/>
          <w:i w:val="0"/>
          <w:color w:val="auto"/>
        </w:rPr>
      </w:pPr>
    </w:p>
    <w:p w14:paraId="62309E02" w14:textId="77777777" w:rsidR="006B100C" w:rsidRPr="006B100C" w:rsidRDefault="006B100C" w:rsidP="004544B5">
      <w:pPr>
        <w:pStyle w:val="Tekstpodstawowywcity"/>
        <w:spacing w:line="320" w:lineRule="exact"/>
        <w:jc w:val="left"/>
        <w:rPr>
          <w:rFonts w:ascii="Arial" w:hAnsi="Arial" w:cs="Arial"/>
          <w:i w:val="0"/>
          <w:color w:val="auto"/>
        </w:rPr>
      </w:pPr>
      <w:r w:rsidRPr="006B100C">
        <w:rPr>
          <w:rFonts w:ascii="Arial" w:hAnsi="Arial" w:cs="Arial"/>
          <w:i w:val="0"/>
          <w:color w:val="auto"/>
        </w:rPr>
        <w:t>Charakterystyka techniczna urządzeń oczyszczalni ścieków:</w:t>
      </w:r>
    </w:p>
    <w:p w14:paraId="0C10C159" w14:textId="77777777" w:rsidR="000D06EE" w:rsidRDefault="006B100C" w:rsidP="00D44775">
      <w:pPr>
        <w:pStyle w:val="Tekstpodstawowywcity"/>
        <w:numPr>
          <w:ilvl w:val="0"/>
          <w:numId w:val="206"/>
        </w:numPr>
        <w:spacing w:line="320" w:lineRule="exact"/>
        <w:jc w:val="left"/>
        <w:rPr>
          <w:rFonts w:ascii="Arial" w:hAnsi="Arial" w:cs="Arial"/>
          <w:i w:val="0"/>
          <w:color w:val="auto"/>
        </w:rPr>
      </w:pPr>
      <w:r w:rsidRPr="000D06EE">
        <w:rPr>
          <w:rFonts w:ascii="Arial" w:hAnsi="Arial" w:cs="Arial"/>
          <w:i w:val="0"/>
          <w:color w:val="auto"/>
        </w:rPr>
        <w:t>dopływ lewy - typ otwarty, żelbetonowy, długość: 350 m, szerokość: 3 m, wysokość: 2,8 m,</w:t>
      </w:r>
    </w:p>
    <w:p w14:paraId="17514ED7" w14:textId="77777777" w:rsidR="000D06EE" w:rsidRDefault="006B100C" w:rsidP="00D44775">
      <w:pPr>
        <w:pStyle w:val="Tekstpodstawowywcity"/>
        <w:numPr>
          <w:ilvl w:val="0"/>
          <w:numId w:val="206"/>
        </w:numPr>
        <w:spacing w:line="320" w:lineRule="exact"/>
        <w:jc w:val="left"/>
        <w:rPr>
          <w:rFonts w:ascii="Arial" w:hAnsi="Arial" w:cs="Arial"/>
          <w:i w:val="0"/>
          <w:color w:val="auto"/>
        </w:rPr>
      </w:pPr>
      <w:r w:rsidRPr="000D06EE">
        <w:rPr>
          <w:rFonts w:ascii="Arial" w:hAnsi="Arial" w:cs="Arial"/>
          <w:i w:val="0"/>
          <w:color w:val="auto"/>
        </w:rPr>
        <w:t>dopływ prawy - typ otwarty, żelbetonowy, długość: 310 m, szerokość: 3 m, wysokość: 2,8 m,</w:t>
      </w:r>
    </w:p>
    <w:p w14:paraId="5B7FCC9D" w14:textId="4F9FAE65" w:rsidR="000D06EE" w:rsidRPr="006A1B31" w:rsidRDefault="006B100C" w:rsidP="006A51AF">
      <w:pPr>
        <w:pStyle w:val="Tekstpodstawowywcity"/>
        <w:numPr>
          <w:ilvl w:val="0"/>
          <w:numId w:val="206"/>
        </w:numPr>
        <w:spacing w:line="320" w:lineRule="exact"/>
        <w:jc w:val="left"/>
        <w:rPr>
          <w:rFonts w:ascii="Arial" w:hAnsi="Arial" w:cs="Arial"/>
          <w:i w:val="0"/>
          <w:color w:val="auto"/>
        </w:rPr>
      </w:pPr>
      <w:r w:rsidRPr="006A1B31">
        <w:rPr>
          <w:rFonts w:ascii="Arial" w:hAnsi="Arial" w:cs="Arial"/>
          <w:i w:val="0"/>
          <w:color w:val="auto"/>
        </w:rPr>
        <w:t>kanał rozdzielczy - typ otwarty, żelbetonowy, długość: 167,7 m, szerokość: 5,6 m,</w:t>
      </w:r>
      <w:r w:rsidR="006A1B31">
        <w:rPr>
          <w:rFonts w:ascii="Arial" w:hAnsi="Arial" w:cs="Arial"/>
          <w:i w:val="0"/>
          <w:color w:val="auto"/>
        </w:rPr>
        <w:t xml:space="preserve"> </w:t>
      </w:r>
      <w:r w:rsidRPr="006A1B31">
        <w:rPr>
          <w:rFonts w:ascii="Arial" w:hAnsi="Arial" w:cs="Arial"/>
          <w:i w:val="0"/>
          <w:color w:val="auto"/>
        </w:rPr>
        <w:t>wysokość: 2,6 m,</w:t>
      </w:r>
    </w:p>
    <w:p w14:paraId="1EAC76AC" w14:textId="77777777" w:rsidR="000D06EE" w:rsidRDefault="006B100C" w:rsidP="000D06EE">
      <w:pPr>
        <w:pStyle w:val="Tekstpodstawowywcity"/>
        <w:numPr>
          <w:ilvl w:val="0"/>
          <w:numId w:val="208"/>
        </w:numPr>
        <w:spacing w:line="320" w:lineRule="exact"/>
        <w:jc w:val="left"/>
        <w:rPr>
          <w:rFonts w:ascii="Arial" w:hAnsi="Arial" w:cs="Arial"/>
          <w:i w:val="0"/>
          <w:color w:val="auto"/>
        </w:rPr>
      </w:pPr>
      <w:r w:rsidRPr="006B100C">
        <w:rPr>
          <w:rFonts w:ascii="Arial" w:hAnsi="Arial" w:cs="Arial"/>
          <w:i w:val="0"/>
          <w:color w:val="auto"/>
        </w:rPr>
        <w:lastRenderedPageBreak/>
        <w:t>komory przelewowe - 7 szt., długość: 5,5 m, szerokość: 2,3 m, wysokość: 4 m,</w:t>
      </w:r>
    </w:p>
    <w:p w14:paraId="4F29E53C" w14:textId="50D69302" w:rsidR="006B100C" w:rsidRPr="006A1B31" w:rsidRDefault="006B100C" w:rsidP="006A51AF">
      <w:pPr>
        <w:pStyle w:val="Tekstpodstawowywcity"/>
        <w:numPr>
          <w:ilvl w:val="0"/>
          <w:numId w:val="208"/>
        </w:numPr>
        <w:spacing w:line="320" w:lineRule="exact"/>
        <w:jc w:val="left"/>
        <w:rPr>
          <w:rFonts w:ascii="Arial" w:hAnsi="Arial" w:cs="Arial"/>
          <w:i w:val="0"/>
          <w:color w:val="auto"/>
        </w:rPr>
      </w:pPr>
      <w:r w:rsidRPr="006A1B31">
        <w:rPr>
          <w:rFonts w:ascii="Arial" w:hAnsi="Arial" w:cs="Arial"/>
          <w:i w:val="0"/>
          <w:color w:val="auto"/>
        </w:rPr>
        <w:t>zbiorniki retencyjne - 10 szt. (nr 1 - 10), długość: 180 m, szerokość: 40 m,</w:t>
      </w:r>
      <w:r w:rsidR="006A1B31">
        <w:rPr>
          <w:rFonts w:ascii="Arial" w:hAnsi="Arial" w:cs="Arial"/>
          <w:i w:val="0"/>
          <w:color w:val="auto"/>
        </w:rPr>
        <w:t xml:space="preserve"> </w:t>
      </w:r>
      <w:r w:rsidRPr="006A1B31">
        <w:rPr>
          <w:rFonts w:ascii="Arial" w:hAnsi="Arial" w:cs="Arial"/>
          <w:i w:val="0"/>
          <w:color w:val="auto"/>
        </w:rPr>
        <w:t>wysokość: 2,80 - 3,15 m,</w:t>
      </w:r>
    </w:p>
    <w:p w14:paraId="154C14DA" w14:textId="02670419" w:rsidR="006B100C" w:rsidRPr="006B100C" w:rsidRDefault="006B100C" w:rsidP="004544B5">
      <w:pPr>
        <w:pStyle w:val="Tekstpodstawowywcity"/>
        <w:spacing w:line="320" w:lineRule="exact"/>
        <w:jc w:val="left"/>
        <w:rPr>
          <w:rFonts w:ascii="Arial" w:hAnsi="Arial" w:cs="Arial"/>
          <w:i w:val="0"/>
          <w:color w:val="auto"/>
        </w:rPr>
      </w:pPr>
      <w:r w:rsidRPr="006B100C">
        <w:rPr>
          <w:rFonts w:ascii="Arial" w:hAnsi="Arial" w:cs="Arial"/>
          <w:i w:val="0"/>
          <w:color w:val="auto"/>
        </w:rPr>
        <w:t xml:space="preserve">zbiorniki retencyjne - 2 szt. (nr 11 i 12), długość: 150 m, szerokość: 60 m, </w:t>
      </w:r>
    </w:p>
    <w:p w14:paraId="22C8B1CF" w14:textId="77777777" w:rsidR="006B100C" w:rsidRPr="006B100C" w:rsidRDefault="006B100C" w:rsidP="000D06EE">
      <w:pPr>
        <w:pStyle w:val="Tekstpodstawowywcity"/>
        <w:numPr>
          <w:ilvl w:val="0"/>
          <w:numId w:val="209"/>
        </w:numPr>
        <w:spacing w:line="320" w:lineRule="exact"/>
        <w:jc w:val="left"/>
        <w:rPr>
          <w:rFonts w:ascii="Arial" w:hAnsi="Arial" w:cs="Arial"/>
          <w:i w:val="0"/>
          <w:color w:val="auto"/>
        </w:rPr>
      </w:pPr>
      <w:r w:rsidRPr="006B100C">
        <w:rPr>
          <w:rFonts w:ascii="Arial" w:hAnsi="Arial" w:cs="Arial"/>
          <w:i w:val="0"/>
          <w:color w:val="auto"/>
        </w:rPr>
        <w:t>wysokość: 3,10 - 3,50 m,</w:t>
      </w:r>
    </w:p>
    <w:p w14:paraId="085A1809" w14:textId="4514F1A6" w:rsidR="006B100C" w:rsidRPr="006B100C" w:rsidRDefault="006B100C" w:rsidP="000D06EE">
      <w:pPr>
        <w:pStyle w:val="Tekstpodstawowywcity"/>
        <w:numPr>
          <w:ilvl w:val="0"/>
          <w:numId w:val="209"/>
        </w:numPr>
        <w:spacing w:line="320" w:lineRule="exact"/>
        <w:jc w:val="left"/>
        <w:rPr>
          <w:rFonts w:ascii="Arial" w:hAnsi="Arial" w:cs="Arial"/>
          <w:i w:val="0"/>
          <w:color w:val="auto"/>
        </w:rPr>
      </w:pPr>
      <w:r w:rsidRPr="006B100C">
        <w:rPr>
          <w:rFonts w:ascii="Arial" w:hAnsi="Arial" w:cs="Arial"/>
          <w:i w:val="0"/>
          <w:color w:val="auto"/>
        </w:rPr>
        <w:t xml:space="preserve">osadniki wstępne - 6 szt. (nr 1 - 6), szerokość: 6 m, głębokość: 3,5 m, szerokość dna: 5,3 m, </w:t>
      </w:r>
    </w:p>
    <w:p w14:paraId="0358CFD7" w14:textId="77777777" w:rsidR="006B100C" w:rsidRPr="006B100C" w:rsidRDefault="006B100C" w:rsidP="000D06EE">
      <w:pPr>
        <w:pStyle w:val="Tekstpodstawowywcity"/>
        <w:numPr>
          <w:ilvl w:val="0"/>
          <w:numId w:val="209"/>
        </w:numPr>
        <w:spacing w:line="320" w:lineRule="exact"/>
        <w:jc w:val="left"/>
        <w:rPr>
          <w:rFonts w:ascii="Arial" w:hAnsi="Arial" w:cs="Arial"/>
          <w:i w:val="0"/>
          <w:color w:val="auto"/>
        </w:rPr>
      </w:pPr>
      <w:r w:rsidRPr="006B100C">
        <w:rPr>
          <w:rFonts w:ascii="Arial" w:hAnsi="Arial" w:cs="Arial"/>
          <w:i w:val="0"/>
          <w:color w:val="auto"/>
        </w:rPr>
        <w:t>długość czynna: 40,0 m,</w:t>
      </w:r>
    </w:p>
    <w:p w14:paraId="012A11EC" w14:textId="4F873A7C" w:rsidR="006B100C" w:rsidRPr="006B100C" w:rsidRDefault="006B100C" w:rsidP="000D06EE">
      <w:pPr>
        <w:pStyle w:val="Tekstpodstawowywcity"/>
        <w:numPr>
          <w:ilvl w:val="0"/>
          <w:numId w:val="209"/>
        </w:numPr>
        <w:spacing w:line="320" w:lineRule="exact"/>
        <w:jc w:val="left"/>
        <w:rPr>
          <w:rFonts w:ascii="Arial" w:hAnsi="Arial" w:cs="Arial"/>
          <w:i w:val="0"/>
          <w:color w:val="auto"/>
        </w:rPr>
      </w:pPr>
      <w:r w:rsidRPr="006B100C">
        <w:rPr>
          <w:rFonts w:ascii="Arial" w:hAnsi="Arial" w:cs="Arial"/>
          <w:i w:val="0"/>
          <w:color w:val="auto"/>
        </w:rPr>
        <w:t>zbiorniki wyrównawcze - 3 szt., długość: 52,6 m, szerokość: 12,4 m, wysokość: 3,2 m,</w:t>
      </w:r>
    </w:p>
    <w:p w14:paraId="3103B0D2" w14:textId="43DA3351" w:rsidR="00225F9C" w:rsidRPr="000D06EE" w:rsidRDefault="006B100C" w:rsidP="000D06EE">
      <w:pPr>
        <w:pStyle w:val="Tekstpodstawowywcity"/>
        <w:numPr>
          <w:ilvl w:val="0"/>
          <w:numId w:val="209"/>
        </w:numPr>
        <w:suppressAutoHyphens w:val="0"/>
        <w:spacing w:line="320" w:lineRule="exact"/>
        <w:jc w:val="left"/>
        <w:rPr>
          <w:rFonts w:ascii="Arial" w:hAnsi="Arial" w:cs="Arial"/>
          <w:i w:val="0"/>
          <w:color w:val="auto"/>
        </w:rPr>
      </w:pPr>
      <w:r w:rsidRPr="000D06EE">
        <w:rPr>
          <w:rFonts w:ascii="Arial" w:hAnsi="Arial" w:cs="Arial"/>
          <w:i w:val="0"/>
          <w:color w:val="auto"/>
        </w:rPr>
        <w:t>zbiornik wody czystej - ziemny, o dnie i skarpach wzmocnionym płytami betonowymi</w:t>
      </w:r>
      <w:r w:rsidR="000D06EE" w:rsidRPr="000D06EE">
        <w:rPr>
          <w:rFonts w:ascii="Arial" w:hAnsi="Arial" w:cs="Arial"/>
          <w:i w:val="0"/>
          <w:color w:val="auto"/>
        </w:rPr>
        <w:t>,</w:t>
      </w:r>
      <w:r w:rsidR="000D06EE">
        <w:rPr>
          <w:rFonts w:ascii="Arial" w:hAnsi="Arial" w:cs="Arial"/>
          <w:i w:val="0"/>
          <w:color w:val="auto"/>
        </w:rPr>
        <w:t xml:space="preserve"> </w:t>
      </w:r>
      <w:r w:rsidRPr="000D06EE">
        <w:rPr>
          <w:rFonts w:ascii="Arial" w:hAnsi="Arial" w:cs="Arial"/>
          <w:i w:val="0"/>
          <w:color w:val="auto"/>
        </w:rPr>
        <w:t>o wymiarach: 2,0 x 2,0 m. Skarpy zbiornika o nachyleniu: 1:1,3, wymiary dna: 215 x 50 m, średni poziom wody: 3,0 m.</w:t>
      </w:r>
    </w:p>
    <w:p w14:paraId="773424EA" w14:textId="627CACCC" w:rsidR="000D06EE" w:rsidRDefault="003375EC" w:rsidP="00A3346D">
      <w:pPr>
        <w:pStyle w:val="Tekstpodstawowywcity"/>
        <w:suppressAutoHyphens w:val="0"/>
        <w:spacing w:before="400" w:after="400" w:line="320" w:lineRule="exact"/>
        <w:jc w:val="left"/>
        <w:rPr>
          <w:rFonts w:ascii="Arial" w:hAnsi="Arial" w:cs="Arial"/>
          <w:b/>
          <w:i w:val="0"/>
          <w:color w:val="auto"/>
        </w:rPr>
      </w:pPr>
      <w:r w:rsidRPr="00202DAD">
        <w:rPr>
          <w:rFonts w:ascii="Arial" w:hAnsi="Arial" w:cs="Arial"/>
          <w:b/>
          <w:i w:val="0"/>
          <w:color w:val="auto"/>
        </w:rPr>
        <w:t>3.2. Charakterystyka instalacji, opis technologiczny instalacji powiązanych technologicznie z instalacjami IPPC</w:t>
      </w:r>
      <w:r w:rsidR="006A51AF">
        <w:rPr>
          <w:rFonts w:ascii="Arial" w:hAnsi="Arial" w:cs="Arial"/>
          <w:b/>
          <w:i w:val="0"/>
          <w:color w:val="auto"/>
        </w:rPr>
        <w:t>.</w:t>
      </w:r>
    </w:p>
    <w:p w14:paraId="342A01EA" w14:textId="3D69630E" w:rsidR="003375EC" w:rsidRPr="00202DAD" w:rsidRDefault="003375EC" w:rsidP="00A3346D">
      <w:pPr>
        <w:pStyle w:val="Tekstpodstawowywcity"/>
        <w:suppressAutoHyphens w:val="0"/>
        <w:spacing w:line="320" w:lineRule="exact"/>
        <w:ind w:right="-2"/>
        <w:jc w:val="left"/>
        <w:rPr>
          <w:rFonts w:ascii="Arial" w:hAnsi="Arial" w:cs="Arial"/>
          <w:b/>
          <w:i w:val="0"/>
          <w:color w:val="auto"/>
        </w:rPr>
      </w:pPr>
      <w:r w:rsidRPr="00202DAD">
        <w:rPr>
          <w:rFonts w:ascii="Arial" w:hAnsi="Arial" w:cs="Arial"/>
          <w:b/>
          <w:i w:val="0"/>
          <w:color w:val="auto"/>
        </w:rPr>
        <w:t xml:space="preserve"> A.</w:t>
      </w:r>
      <w:r w:rsidR="007B7A60" w:rsidRPr="00202DAD">
        <w:rPr>
          <w:rFonts w:ascii="Arial" w:hAnsi="Arial" w:cs="Arial"/>
          <w:b/>
          <w:i w:val="0"/>
          <w:color w:val="auto"/>
        </w:rPr>
        <w:t xml:space="preserve"> </w:t>
      </w:r>
      <w:r w:rsidR="00A2530C" w:rsidRPr="00A2530C">
        <w:rPr>
          <w:rFonts w:ascii="Arial" w:hAnsi="Arial" w:cs="Arial"/>
          <w:b/>
          <w:i w:val="0"/>
          <w:color w:val="auto"/>
        </w:rPr>
        <w:t>Instalacje powiązane z instalacją do spiekania rud metali</w:t>
      </w:r>
      <w:r w:rsidR="005047E7">
        <w:rPr>
          <w:rFonts w:ascii="Arial" w:hAnsi="Arial" w:cs="Arial"/>
          <w:b/>
          <w:i w:val="0"/>
          <w:color w:val="auto"/>
        </w:rPr>
        <w:t>:</w:t>
      </w:r>
    </w:p>
    <w:p w14:paraId="257A0CCF" w14:textId="7FBCF1AB" w:rsidR="00A2530C" w:rsidRPr="00BE6862" w:rsidRDefault="00A2530C" w:rsidP="00BE6862">
      <w:pPr>
        <w:pStyle w:val="Arial10i5"/>
        <w:numPr>
          <w:ilvl w:val="0"/>
          <w:numId w:val="211"/>
        </w:numPr>
        <w:spacing w:before="240" w:after="0" w:line="320" w:lineRule="exact"/>
        <w:rPr>
          <w:rFonts w:cs="Arial"/>
          <w:sz w:val="24"/>
          <w:szCs w:val="24"/>
        </w:rPr>
      </w:pPr>
      <w:r w:rsidRPr="00BE6862">
        <w:rPr>
          <w:rFonts w:cs="Arial"/>
          <w:sz w:val="24"/>
          <w:szCs w:val="24"/>
          <w:u w:val="single"/>
        </w:rPr>
        <w:t>Instalacja gromadzenia i wstępnego uśredniania rud żelaza</w:t>
      </w:r>
      <w:r w:rsidRPr="00BE6862">
        <w:rPr>
          <w:rFonts w:cs="Arial"/>
          <w:sz w:val="24"/>
          <w:szCs w:val="24"/>
        </w:rPr>
        <w:t xml:space="preserve"> - magazyn buforowy obejmuje:</w:t>
      </w:r>
    </w:p>
    <w:p w14:paraId="564A28D4" w14:textId="24686A46" w:rsidR="00A2530C" w:rsidRPr="00A2530C" w:rsidRDefault="00A2530C" w:rsidP="00BE6862">
      <w:pPr>
        <w:pStyle w:val="Arial10i5"/>
        <w:numPr>
          <w:ilvl w:val="0"/>
          <w:numId w:val="212"/>
        </w:numPr>
        <w:spacing w:after="0" w:line="320" w:lineRule="exact"/>
        <w:rPr>
          <w:rFonts w:cs="Arial"/>
          <w:sz w:val="24"/>
          <w:szCs w:val="24"/>
        </w:rPr>
      </w:pPr>
      <w:r w:rsidRPr="00A2530C">
        <w:rPr>
          <w:rFonts w:cs="Arial"/>
          <w:sz w:val="24"/>
          <w:szCs w:val="24"/>
        </w:rPr>
        <w:t>dwie wywrotnice wagonów rudy</w:t>
      </w:r>
      <w:r w:rsidR="00D44775">
        <w:rPr>
          <w:rFonts w:cs="Arial"/>
          <w:sz w:val="24"/>
          <w:szCs w:val="24"/>
        </w:rPr>
        <w:t>,</w:t>
      </w:r>
      <w:r w:rsidRPr="00A2530C">
        <w:rPr>
          <w:rFonts w:cs="Arial"/>
          <w:sz w:val="24"/>
          <w:szCs w:val="24"/>
        </w:rPr>
        <w:t xml:space="preserve"> służące do rozładunku rudy z wagonów kolejowych,</w:t>
      </w:r>
    </w:p>
    <w:p w14:paraId="760D3FBA" w14:textId="5E91838C" w:rsidR="00A2530C" w:rsidRPr="00A2530C" w:rsidRDefault="00A2530C" w:rsidP="00BE6862">
      <w:pPr>
        <w:pStyle w:val="Arial10i5"/>
        <w:numPr>
          <w:ilvl w:val="0"/>
          <w:numId w:val="212"/>
        </w:numPr>
        <w:spacing w:after="0" w:line="320" w:lineRule="exact"/>
        <w:rPr>
          <w:rFonts w:cs="Arial"/>
          <w:sz w:val="24"/>
          <w:szCs w:val="24"/>
        </w:rPr>
      </w:pPr>
      <w:r w:rsidRPr="00A2530C">
        <w:rPr>
          <w:rFonts w:cs="Arial"/>
          <w:sz w:val="24"/>
          <w:szCs w:val="24"/>
        </w:rPr>
        <w:t>siedmiokomorową rozmrażalnię wagonów</w:t>
      </w:r>
      <w:r w:rsidR="00A3346D">
        <w:rPr>
          <w:rFonts w:cs="Arial"/>
          <w:sz w:val="24"/>
          <w:szCs w:val="24"/>
        </w:rPr>
        <w:t>,</w:t>
      </w:r>
      <w:r w:rsidRPr="00A2530C">
        <w:rPr>
          <w:rFonts w:cs="Arial"/>
          <w:sz w:val="24"/>
          <w:szCs w:val="24"/>
        </w:rPr>
        <w:t xml:space="preserve"> służącą do rozmrażania rudy w</w:t>
      </w:r>
      <w:r w:rsidR="00A3346D">
        <w:rPr>
          <w:rFonts w:cs="Arial"/>
          <w:sz w:val="24"/>
          <w:szCs w:val="24"/>
        </w:rPr>
        <w:t> </w:t>
      </w:r>
      <w:r w:rsidRPr="00A2530C">
        <w:rPr>
          <w:rFonts w:cs="Arial"/>
          <w:sz w:val="24"/>
          <w:szCs w:val="24"/>
        </w:rPr>
        <w:t>okresie zimowym,</w:t>
      </w:r>
    </w:p>
    <w:p w14:paraId="7552C64B" w14:textId="0F70743E" w:rsidR="00A2530C" w:rsidRPr="00A2530C" w:rsidRDefault="00A2530C" w:rsidP="00BE6862">
      <w:pPr>
        <w:pStyle w:val="Arial10i5"/>
        <w:numPr>
          <w:ilvl w:val="0"/>
          <w:numId w:val="212"/>
        </w:numPr>
        <w:spacing w:after="0" w:line="320" w:lineRule="exact"/>
        <w:rPr>
          <w:rFonts w:cs="Arial"/>
          <w:sz w:val="24"/>
          <w:szCs w:val="24"/>
        </w:rPr>
      </w:pPr>
      <w:r w:rsidRPr="00A2530C">
        <w:rPr>
          <w:rFonts w:cs="Arial"/>
          <w:sz w:val="24"/>
          <w:szCs w:val="24"/>
        </w:rPr>
        <w:t>kraty rudy</w:t>
      </w:r>
      <w:r w:rsidR="00A3346D">
        <w:rPr>
          <w:rFonts w:cs="Arial"/>
          <w:sz w:val="24"/>
          <w:szCs w:val="24"/>
        </w:rPr>
        <w:t>,</w:t>
      </w:r>
      <w:r w:rsidRPr="00A2530C">
        <w:rPr>
          <w:rFonts w:cs="Arial"/>
          <w:sz w:val="24"/>
          <w:szCs w:val="24"/>
        </w:rPr>
        <w:t xml:space="preserve"> służące do rozładowywania rudy z wagonów samowyładowczych,</w:t>
      </w:r>
    </w:p>
    <w:p w14:paraId="038E11AD" w14:textId="1BBAE90E" w:rsidR="00A2530C" w:rsidRPr="00A2530C" w:rsidRDefault="00A2530C" w:rsidP="00BE6862">
      <w:pPr>
        <w:pStyle w:val="Arial10i5"/>
        <w:numPr>
          <w:ilvl w:val="0"/>
          <w:numId w:val="212"/>
        </w:numPr>
        <w:spacing w:after="0" w:line="320" w:lineRule="exact"/>
        <w:rPr>
          <w:rFonts w:cs="Arial"/>
          <w:sz w:val="24"/>
          <w:szCs w:val="24"/>
        </w:rPr>
      </w:pPr>
      <w:r w:rsidRPr="00A2530C">
        <w:rPr>
          <w:rFonts w:cs="Arial"/>
          <w:sz w:val="24"/>
          <w:szCs w:val="24"/>
        </w:rPr>
        <w:t xml:space="preserve">podajniki stalowo </w:t>
      </w:r>
      <w:r w:rsidR="00A3346D">
        <w:rPr>
          <w:rFonts w:cs="Arial"/>
          <w:sz w:val="24"/>
          <w:szCs w:val="24"/>
        </w:rPr>
        <w:t>–</w:t>
      </w:r>
      <w:r w:rsidRPr="00A2530C">
        <w:rPr>
          <w:rFonts w:cs="Arial"/>
          <w:sz w:val="24"/>
          <w:szCs w:val="24"/>
        </w:rPr>
        <w:t xml:space="preserve"> członowe</w:t>
      </w:r>
      <w:r w:rsidR="00A3346D">
        <w:rPr>
          <w:rFonts w:cs="Arial"/>
          <w:sz w:val="24"/>
          <w:szCs w:val="24"/>
        </w:rPr>
        <w:t>,</w:t>
      </w:r>
      <w:r w:rsidRPr="00A2530C">
        <w:rPr>
          <w:rFonts w:cs="Arial"/>
          <w:sz w:val="24"/>
          <w:szCs w:val="24"/>
        </w:rPr>
        <w:t xml:space="preserve"> podające rudę z wywrotnic lub krat rudy na</w:t>
      </w:r>
      <w:r w:rsidR="00A3346D">
        <w:rPr>
          <w:rFonts w:cs="Arial"/>
          <w:sz w:val="24"/>
          <w:szCs w:val="24"/>
        </w:rPr>
        <w:t> </w:t>
      </w:r>
      <w:r w:rsidRPr="00A2530C">
        <w:rPr>
          <w:rFonts w:cs="Arial"/>
          <w:sz w:val="24"/>
          <w:szCs w:val="24"/>
        </w:rPr>
        <w:t>przenośniki transportujące rudę do magazynu buforowego,</w:t>
      </w:r>
    </w:p>
    <w:p w14:paraId="7C48D902" w14:textId="13E4788D" w:rsidR="00A2530C" w:rsidRPr="00A2530C" w:rsidRDefault="00A2530C" w:rsidP="00BE6862">
      <w:pPr>
        <w:pStyle w:val="Arial10i5"/>
        <w:numPr>
          <w:ilvl w:val="0"/>
          <w:numId w:val="212"/>
        </w:numPr>
        <w:spacing w:after="0" w:line="320" w:lineRule="exact"/>
        <w:rPr>
          <w:rFonts w:cs="Arial"/>
          <w:sz w:val="24"/>
          <w:szCs w:val="24"/>
        </w:rPr>
      </w:pPr>
      <w:r w:rsidRPr="00A2530C">
        <w:rPr>
          <w:rFonts w:cs="Arial"/>
          <w:sz w:val="24"/>
          <w:szCs w:val="24"/>
        </w:rPr>
        <w:t>system przenośników taśmowych</w:t>
      </w:r>
      <w:r w:rsidR="00BF1C81">
        <w:rPr>
          <w:rFonts w:cs="Arial"/>
          <w:sz w:val="24"/>
          <w:szCs w:val="24"/>
        </w:rPr>
        <w:t>,</w:t>
      </w:r>
      <w:r w:rsidRPr="00A2530C">
        <w:rPr>
          <w:rFonts w:cs="Arial"/>
          <w:sz w:val="24"/>
          <w:szCs w:val="24"/>
        </w:rPr>
        <w:t xml:space="preserve"> transportujących rudę żelaza z wywrotnic wagonów lub krat rozładunkowych na określone pola magazynu buforowego rudy,</w:t>
      </w:r>
    </w:p>
    <w:p w14:paraId="11BA26A7" w14:textId="6C8B8E56" w:rsidR="00A2530C" w:rsidRPr="00A2530C" w:rsidRDefault="00A2530C" w:rsidP="00BE6862">
      <w:pPr>
        <w:pStyle w:val="Arial10i5"/>
        <w:numPr>
          <w:ilvl w:val="0"/>
          <w:numId w:val="212"/>
        </w:numPr>
        <w:spacing w:after="0" w:line="320" w:lineRule="exact"/>
        <w:rPr>
          <w:rFonts w:cs="Arial"/>
          <w:sz w:val="24"/>
          <w:szCs w:val="24"/>
        </w:rPr>
      </w:pPr>
      <w:r w:rsidRPr="00A2530C">
        <w:rPr>
          <w:rFonts w:cs="Arial"/>
          <w:sz w:val="24"/>
          <w:szCs w:val="24"/>
        </w:rPr>
        <w:t>system przenośników taśmowych</w:t>
      </w:r>
      <w:r w:rsidR="00A3346D">
        <w:rPr>
          <w:rFonts w:cs="Arial"/>
          <w:sz w:val="24"/>
          <w:szCs w:val="24"/>
        </w:rPr>
        <w:t>,</w:t>
      </w:r>
      <w:r w:rsidRPr="00A2530C">
        <w:rPr>
          <w:rFonts w:cs="Arial"/>
          <w:sz w:val="24"/>
          <w:szCs w:val="24"/>
        </w:rPr>
        <w:t xml:space="preserve"> usytuowanych wzdłuż pół magazynu buforowego rudy i służących do doprowadzenia rudy na odpowiednie pola magazynowania,</w:t>
      </w:r>
    </w:p>
    <w:p w14:paraId="2D699123" w14:textId="114CC9F4" w:rsidR="00A2530C" w:rsidRPr="00A2530C" w:rsidRDefault="00A2530C" w:rsidP="00BE6862">
      <w:pPr>
        <w:pStyle w:val="Arial10i5"/>
        <w:numPr>
          <w:ilvl w:val="0"/>
          <w:numId w:val="212"/>
        </w:numPr>
        <w:spacing w:after="0" w:line="320" w:lineRule="exact"/>
        <w:rPr>
          <w:rFonts w:cs="Arial"/>
          <w:sz w:val="24"/>
          <w:szCs w:val="24"/>
        </w:rPr>
      </w:pPr>
      <w:r w:rsidRPr="00A2530C">
        <w:rPr>
          <w:rFonts w:cs="Arial"/>
          <w:sz w:val="24"/>
          <w:szCs w:val="24"/>
        </w:rPr>
        <w:t>zwało-ładowarki</w:t>
      </w:r>
      <w:r w:rsidR="00A3346D">
        <w:rPr>
          <w:rFonts w:cs="Arial"/>
          <w:sz w:val="24"/>
          <w:szCs w:val="24"/>
        </w:rPr>
        <w:t>,</w:t>
      </w:r>
      <w:r w:rsidRPr="00A2530C">
        <w:rPr>
          <w:rFonts w:cs="Arial"/>
          <w:sz w:val="24"/>
          <w:szCs w:val="24"/>
        </w:rPr>
        <w:t xml:space="preserve"> służące do rozładunku rud na pola magazynu buforowego i</w:t>
      </w:r>
      <w:r w:rsidR="00A3346D">
        <w:rPr>
          <w:rFonts w:cs="Arial"/>
          <w:sz w:val="24"/>
          <w:szCs w:val="24"/>
        </w:rPr>
        <w:t> </w:t>
      </w:r>
      <w:r w:rsidRPr="00A2530C">
        <w:rPr>
          <w:rFonts w:cs="Arial"/>
          <w:sz w:val="24"/>
          <w:szCs w:val="24"/>
        </w:rPr>
        <w:t>załadunku rud na przenośniki transportujące rudę do magazynu uśredniającego.</w:t>
      </w:r>
    </w:p>
    <w:p w14:paraId="45F1B598" w14:textId="4EEC8050" w:rsidR="00A2530C" w:rsidRPr="00A2530C" w:rsidRDefault="00A2530C" w:rsidP="00BE6862">
      <w:pPr>
        <w:pStyle w:val="Arial10i5"/>
        <w:spacing w:after="0" w:line="320" w:lineRule="exact"/>
        <w:ind w:left="360"/>
        <w:rPr>
          <w:rFonts w:cs="Arial"/>
          <w:sz w:val="24"/>
          <w:szCs w:val="24"/>
        </w:rPr>
      </w:pPr>
      <w:r w:rsidRPr="00A2530C">
        <w:rPr>
          <w:rFonts w:cs="Arial"/>
          <w:sz w:val="24"/>
          <w:szCs w:val="24"/>
        </w:rPr>
        <w:t>Ruda układana jest w pryzmy i pobierana z pól magazynowych przy pomocy zwałoładowarek. Podczas układania rudy w pryzmy ze zwało-ładowarkami współpracują wozy zrzutowe. W magazynie buforowym</w:t>
      </w:r>
      <w:r w:rsidR="00BF1C81">
        <w:rPr>
          <w:rFonts w:cs="Arial"/>
          <w:sz w:val="24"/>
          <w:szCs w:val="24"/>
        </w:rPr>
        <w:t>,</w:t>
      </w:r>
      <w:r w:rsidRPr="00A2530C">
        <w:rPr>
          <w:rFonts w:cs="Arial"/>
          <w:sz w:val="24"/>
          <w:szCs w:val="24"/>
        </w:rPr>
        <w:t xml:space="preserve"> rudy gromadzone są oddzielnie</w:t>
      </w:r>
      <w:r w:rsidR="00BF1C81">
        <w:rPr>
          <w:rFonts w:cs="Arial"/>
          <w:sz w:val="24"/>
          <w:szCs w:val="24"/>
        </w:rPr>
        <w:t>,</w:t>
      </w:r>
      <w:r w:rsidRPr="00A2530C">
        <w:rPr>
          <w:rFonts w:cs="Arial"/>
          <w:sz w:val="24"/>
          <w:szCs w:val="24"/>
        </w:rPr>
        <w:t xml:space="preserve"> według gatunków. Z magazynu buforowego ruda przekazywana jest na</w:t>
      </w:r>
      <w:r w:rsidR="00A3346D">
        <w:rPr>
          <w:rFonts w:cs="Arial"/>
          <w:sz w:val="24"/>
          <w:szCs w:val="24"/>
        </w:rPr>
        <w:t> </w:t>
      </w:r>
      <w:r w:rsidRPr="00A2530C">
        <w:rPr>
          <w:rFonts w:cs="Arial"/>
          <w:sz w:val="24"/>
          <w:szCs w:val="24"/>
        </w:rPr>
        <w:t>przenośnik taśmowy i kierowana do magazynu uśredniającego.</w:t>
      </w:r>
    </w:p>
    <w:p w14:paraId="29DE64A8" w14:textId="0A5F5C17" w:rsidR="00A2530C" w:rsidRPr="00BE6862" w:rsidRDefault="00A2530C" w:rsidP="00A3346D">
      <w:pPr>
        <w:pStyle w:val="Arial10i5"/>
        <w:numPr>
          <w:ilvl w:val="0"/>
          <w:numId w:val="211"/>
        </w:numPr>
        <w:spacing w:after="0" w:line="320" w:lineRule="exact"/>
        <w:rPr>
          <w:rFonts w:cs="Arial"/>
          <w:sz w:val="24"/>
          <w:szCs w:val="24"/>
        </w:rPr>
      </w:pPr>
      <w:r w:rsidRPr="00BE6862">
        <w:rPr>
          <w:rFonts w:cs="Arial"/>
          <w:sz w:val="24"/>
          <w:szCs w:val="24"/>
          <w:u w:val="single"/>
        </w:rPr>
        <w:lastRenderedPageBreak/>
        <w:t>Instalacja przygotowania mieszanki uśrednionej</w:t>
      </w:r>
      <w:r w:rsidRPr="00BE6862">
        <w:rPr>
          <w:rFonts w:cs="Arial"/>
          <w:sz w:val="24"/>
          <w:szCs w:val="24"/>
        </w:rPr>
        <w:t xml:space="preserve"> - Magazyn Uśredniający Rudy,</w:t>
      </w:r>
      <w:r w:rsidR="00BE6862">
        <w:rPr>
          <w:rFonts w:cs="Arial"/>
          <w:sz w:val="24"/>
          <w:szCs w:val="24"/>
        </w:rPr>
        <w:t xml:space="preserve"> </w:t>
      </w:r>
      <w:r w:rsidRPr="00BE6862">
        <w:rPr>
          <w:rFonts w:cs="Arial"/>
          <w:sz w:val="24"/>
          <w:szCs w:val="24"/>
        </w:rPr>
        <w:t>obejmuje:</w:t>
      </w:r>
    </w:p>
    <w:p w14:paraId="53C84C2F" w14:textId="62034A16" w:rsidR="00A2530C" w:rsidRPr="00A2530C" w:rsidRDefault="00A2530C" w:rsidP="00BE6862">
      <w:pPr>
        <w:pStyle w:val="Arial10i5"/>
        <w:numPr>
          <w:ilvl w:val="0"/>
          <w:numId w:val="213"/>
        </w:numPr>
        <w:spacing w:after="0" w:line="320" w:lineRule="exact"/>
        <w:rPr>
          <w:rFonts w:cs="Arial"/>
          <w:sz w:val="24"/>
          <w:szCs w:val="24"/>
        </w:rPr>
      </w:pPr>
      <w:r w:rsidRPr="00A2530C">
        <w:rPr>
          <w:rFonts w:cs="Arial"/>
          <w:sz w:val="24"/>
          <w:szCs w:val="24"/>
        </w:rPr>
        <w:t>system przenośników taśmowych</w:t>
      </w:r>
      <w:r w:rsidR="00BF1C81">
        <w:rPr>
          <w:rFonts w:cs="Arial"/>
          <w:sz w:val="24"/>
          <w:szCs w:val="24"/>
        </w:rPr>
        <w:t>,</w:t>
      </w:r>
      <w:r w:rsidRPr="00A2530C">
        <w:rPr>
          <w:rFonts w:cs="Arial"/>
          <w:sz w:val="24"/>
          <w:szCs w:val="24"/>
        </w:rPr>
        <w:t xml:space="preserve"> transportujących rudę z magazynu buforowego na przenośniki podające surowiec na pola magazynu uśredniającego,</w:t>
      </w:r>
    </w:p>
    <w:p w14:paraId="461F8808" w14:textId="5224D21A" w:rsidR="00A2530C" w:rsidRPr="00A2530C" w:rsidRDefault="00A2530C" w:rsidP="00BE6862">
      <w:pPr>
        <w:pStyle w:val="Arial10i5"/>
        <w:numPr>
          <w:ilvl w:val="0"/>
          <w:numId w:val="213"/>
        </w:numPr>
        <w:spacing w:after="0" w:line="320" w:lineRule="exact"/>
        <w:rPr>
          <w:rFonts w:cs="Arial"/>
          <w:sz w:val="24"/>
          <w:szCs w:val="24"/>
        </w:rPr>
      </w:pPr>
      <w:r w:rsidRPr="00A2530C">
        <w:rPr>
          <w:rFonts w:cs="Arial"/>
          <w:sz w:val="24"/>
          <w:szCs w:val="24"/>
        </w:rPr>
        <w:t>system przenośników taśmowych</w:t>
      </w:r>
      <w:r w:rsidR="00A3346D">
        <w:rPr>
          <w:rFonts w:cs="Arial"/>
          <w:sz w:val="24"/>
          <w:szCs w:val="24"/>
        </w:rPr>
        <w:t>,</w:t>
      </w:r>
      <w:r w:rsidRPr="00A2530C">
        <w:rPr>
          <w:rFonts w:cs="Arial"/>
          <w:sz w:val="24"/>
          <w:szCs w:val="24"/>
        </w:rPr>
        <w:t xml:space="preserve"> usytuowanych wzdłuż pół magazynu uśredniającego i służących do doprowadzenia rudy na odpowiednie pola magazynowania,</w:t>
      </w:r>
    </w:p>
    <w:p w14:paraId="42B27665" w14:textId="333E23B5" w:rsidR="00A2530C" w:rsidRPr="00A2530C" w:rsidRDefault="00A2530C" w:rsidP="00BE6862">
      <w:pPr>
        <w:pStyle w:val="Arial10i5"/>
        <w:numPr>
          <w:ilvl w:val="0"/>
          <w:numId w:val="213"/>
        </w:numPr>
        <w:spacing w:after="0" w:line="320" w:lineRule="exact"/>
        <w:rPr>
          <w:rFonts w:cs="Arial"/>
          <w:sz w:val="24"/>
          <w:szCs w:val="24"/>
        </w:rPr>
      </w:pPr>
      <w:r w:rsidRPr="00A2530C">
        <w:rPr>
          <w:rFonts w:cs="Arial"/>
          <w:sz w:val="24"/>
          <w:szCs w:val="24"/>
        </w:rPr>
        <w:t>system przenośników taśmowych</w:t>
      </w:r>
      <w:r w:rsidR="00BF1C81">
        <w:rPr>
          <w:rFonts w:cs="Arial"/>
          <w:sz w:val="24"/>
          <w:szCs w:val="24"/>
        </w:rPr>
        <w:t>,</w:t>
      </w:r>
      <w:r w:rsidRPr="00A2530C">
        <w:rPr>
          <w:rFonts w:cs="Arial"/>
          <w:sz w:val="24"/>
          <w:szCs w:val="24"/>
        </w:rPr>
        <w:t xml:space="preserve"> podających mieszankę uśrednioną na</w:t>
      </w:r>
      <w:r w:rsidR="00A3346D">
        <w:rPr>
          <w:rFonts w:cs="Arial"/>
          <w:sz w:val="24"/>
          <w:szCs w:val="24"/>
        </w:rPr>
        <w:t> </w:t>
      </w:r>
      <w:r w:rsidRPr="00A2530C">
        <w:rPr>
          <w:rFonts w:cs="Arial"/>
          <w:sz w:val="24"/>
          <w:szCs w:val="24"/>
        </w:rPr>
        <w:t>przenośniki transportujące surowiec do namiarowni spiekalni,</w:t>
      </w:r>
    </w:p>
    <w:p w14:paraId="5374D236" w14:textId="0727F4F9" w:rsidR="00A2530C" w:rsidRPr="00A2530C" w:rsidRDefault="00A2530C" w:rsidP="00BE6862">
      <w:pPr>
        <w:pStyle w:val="Arial10i5"/>
        <w:numPr>
          <w:ilvl w:val="0"/>
          <w:numId w:val="213"/>
        </w:numPr>
        <w:spacing w:after="0" w:line="320" w:lineRule="exact"/>
        <w:rPr>
          <w:rFonts w:cs="Arial"/>
          <w:sz w:val="24"/>
          <w:szCs w:val="24"/>
        </w:rPr>
      </w:pPr>
      <w:r w:rsidRPr="00A2530C">
        <w:rPr>
          <w:rFonts w:cs="Arial"/>
          <w:sz w:val="24"/>
          <w:szCs w:val="24"/>
        </w:rPr>
        <w:t>zwałowarko-ładowarki uśredniające służące do zwałowania rud,</w:t>
      </w:r>
    </w:p>
    <w:p w14:paraId="43B1536F" w14:textId="1C8DD371" w:rsidR="00A2530C" w:rsidRPr="00A2530C" w:rsidRDefault="00A2530C" w:rsidP="00BE6862">
      <w:pPr>
        <w:pStyle w:val="Arial10i5"/>
        <w:numPr>
          <w:ilvl w:val="0"/>
          <w:numId w:val="213"/>
        </w:numPr>
        <w:spacing w:after="0" w:line="320" w:lineRule="exact"/>
        <w:rPr>
          <w:rFonts w:cs="Arial"/>
          <w:sz w:val="24"/>
          <w:szCs w:val="24"/>
        </w:rPr>
      </w:pPr>
      <w:r w:rsidRPr="00A2530C">
        <w:rPr>
          <w:rFonts w:cs="Arial"/>
          <w:sz w:val="24"/>
          <w:szCs w:val="24"/>
        </w:rPr>
        <w:t>maszyny uśredniające</w:t>
      </w:r>
      <w:r w:rsidR="00BF1C81">
        <w:rPr>
          <w:rFonts w:cs="Arial"/>
          <w:sz w:val="24"/>
          <w:szCs w:val="24"/>
        </w:rPr>
        <w:t>,</w:t>
      </w:r>
      <w:r w:rsidRPr="00A2530C">
        <w:rPr>
          <w:rFonts w:cs="Arial"/>
          <w:sz w:val="24"/>
          <w:szCs w:val="24"/>
        </w:rPr>
        <w:t xml:space="preserve"> służące do podawania mieszanki uśrednionej na</w:t>
      </w:r>
      <w:r w:rsidR="00A3346D">
        <w:rPr>
          <w:rFonts w:cs="Arial"/>
          <w:sz w:val="24"/>
          <w:szCs w:val="24"/>
        </w:rPr>
        <w:t> </w:t>
      </w:r>
      <w:r w:rsidRPr="00A2530C">
        <w:rPr>
          <w:rFonts w:cs="Arial"/>
          <w:sz w:val="24"/>
          <w:szCs w:val="24"/>
        </w:rPr>
        <w:t>odpowiedni przenośnik taśmowy</w:t>
      </w:r>
      <w:r w:rsidR="00BF1C81">
        <w:rPr>
          <w:rFonts w:cs="Arial"/>
          <w:sz w:val="24"/>
          <w:szCs w:val="24"/>
        </w:rPr>
        <w:t>,</w:t>
      </w:r>
      <w:r w:rsidRPr="00A2530C">
        <w:rPr>
          <w:rFonts w:cs="Arial"/>
          <w:sz w:val="24"/>
          <w:szCs w:val="24"/>
        </w:rPr>
        <w:t xml:space="preserve"> transportujący surowiec na kolejne przenośniki do namiarowni spiekalni. </w:t>
      </w:r>
    </w:p>
    <w:p w14:paraId="04DA9FCC" w14:textId="047B7773" w:rsidR="00A2530C" w:rsidRPr="00A2530C" w:rsidRDefault="00A2530C" w:rsidP="00BE6862">
      <w:pPr>
        <w:pStyle w:val="Arial10i5"/>
        <w:spacing w:after="0" w:line="320" w:lineRule="exact"/>
        <w:ind w:left="360"/>
        <w:rPr>
          <w:rFonts w:cs="Arial"/>
          <w:sz w:val="24"/>
          <w:szCs w:val="24"/>
        </w:rPr>
      </w:pPr>
      <w:r w:rsidRPr="00A2530C">
        <w:rPr>
          <w:rFonts w:cs="Arial"/>
          <w:sz w:val="24"/>
          <w:szCs w:val="24"/>
        </w:rPr>
        <w:t>Magazyn uśredniający jest magazynem otwartym. Proces uśredniania rud polega na układaniu aglorud i koncentratów cienkimi warstwami w zwały. Do zwałowania rud służą zwałowarko - ładowarki. Rudy mieszane są z innymi materiałami żelazonośnymi, a całość surowców jest odpowiednio nawilżana. Obok uśredniania prowadzony jest proces sezonowania utworzonej mieszanki. Po</w:t>
      </w:r>
      <w:r w:rsidR="00A3346D">
        <w:rPr>
          <w:rFonts w:cs="Arial"/>
          <w:sz w:val="24"/>
          <w:szCs w:val="24"/>
        </w:rPr>
        <w:t> </w:t>
      </w:r>
      <w:r w:rsidRPr="00A2530C">
        <w:rPr>
          <w:rFonts w:cs="Arial"/>
          <w:sz w:val="24"/>
          <w:szCs w:val="24"/>
        </w:rPr>
        <w:t>sezonowaniu zwał jest rozbierany przez maszynę uśredniającą, a następnie przenośnikiem taśmowym mieszanka uśredniona przekazywana jest do</w:t>
      </w:r>
      <w:r w:rsidR="00A3346D">
        <w:rPr>
          <w:rFonts w:cs="Arial"/>
          <w:sz w:val="24"/>
          <w:szCs w:val="24"/>
        </w:rPr>
        <w:t> </w:t>
      </w:r>
      <w:r w:rsidRPr="00A2530C">
        <w:rPr>
          <w:rFonts w:cs="Arial"/>
          <w:sz w:val="24"/>
          <w:szCs w:val="24"/>
        </w:rPr>
        <w:t>namiarowi spiekalni.</w:t>
      </w:r>
    </w:p>
    <w:p w14:paraId="3BEA0DC5" w14:textId="68AADABC" w:rsidR="00A2530C" w:rsidRPr="00BE6862" w:rsidRDefault="00A2530C" w:rsidP="00A3346D">
      <w:pPr>
        <w:pStyle w:val="Arial10i5"/>
        <w:numPr>
          <w:ilvl w:val="0"/>
          <w:numId w:val="211"/>
        </w:numPr>
        <w:spacing w:after="0" w:line="320" w:lineRule="exact"/>
        <w:rPr>
          <w:rFonts w:cs="Arial"/>
          <w:sz w:val="24"/>
          <w:szCs w:val="24"/>
        </w:rPr>
      </w:pPr>
      <w:r w:rsidRPr="00BE6862">
        <w:rPr>
          <w:rFonts w:cs="Arial"/>
          <w:sz w:val="24"/>
          <w:szCs w:val="24"/>
          <w:u w:val="single"/>
        </w:rPr>
        <w:t>Instalacja rozładunku, gromadzenia, sortowania i przemiałowni topników</w:t>
      </w:r>
      <w:r w:rsidR="00BE6862">
        <w:rPr>
          <w:rFonts w:cs="Arial"/>
          <w:sz w:val="24"/>
          <w:szCs w:val="24"/>
          <w:u w:val="single"/>
        </w:rPr>
        <w:t>,</w:t>
      </w:r>
      <w:r w:rsidRPr="00BE6862">
        <w:rPr>
          <w:rFonts w:cs="Arial"/>
          <w:sz w:val="24"/>
          <w:szCs w:val="24"/>
        </w:rPr>
        <w:t xml:space="preserve"> obejmuje:</w:t>
      </w:r>
    </w:p>
    <w:p w14:paraId="1D1F224C" w14:textId="0FA21726" w:rsidR="00A2530C" w:rsidRPr="00A2530C" w:rsidRDefault="00A2530C" w:rsidP="00BE6862">
      <w:pPr>
        <w:pStyle w:val="Arial10i5"/>
        <w:numPr>
          <w:ilvl w:val="0"/>
          <w:numId w:val="214"/>
        </w:numPr>
        <w:spacing w:after="0" w:line="320" w:lineRule="exact"/>
        <w:rPr>
          <w:rFonts w:cs="Arial"/>
          <w:sz w:val="24"/>
          <w:szCs w:val="24"/>
        </w:rPr>
      </w:pPr>
      <w:r w:rsidRPr="00A2530C">
        <w:rPr>
          <w:rFonts w:cs="Arial"/>
          <w:sz w:val="24"/>
          <w:szCs w:val="24"/>
        </w:rPr>
        <w:t>wywrotnicę wagonów topnika</w:t>
      </w:r>
      <w:r w:rsidR="00A3346D">
        <w:rPr>
          <w:rFonts w:cs="Arial"/>
          <w:sz w:val="24"/>
          <w:szCs w:val="24"/>
        </w:rPr>
        <w:t>,</w:t>
      </w:r>
      <w:r w:rsidRPr="00A2530C">
        <w:rPr>
          <w:rFonts w:cs="Arial"/>
          <w:sz w:val="24"/>
          <w:szCs w:val="24"/>
        </w:rPr>
        <w:t xml:space="preserve"> służącą do rozładunku topników z wagonów kolejowych, </w:t>
      </w:r>
    </w:p>
    <w:p w14:paraId="4E738E62" w14:textId="585ED243" w:rsidR="00A2530C" w:rsidRPr="00A2530C" w:rsidRDefault="00A2530C" w:rsidP="00BE6862">
      <w:pPr>
        <w:pStyle w:val="Arial10i5"/>
        <w:numPr>
          <w:ilvl w:val="0"/>
          <w:numId w:val="214"/>
        </w:numPr>
        <w:spacing w:after="0" w:line="320" w:lineRule="exact"/>
        <w:rPr>
          <w:rFonts w:cs="Arial"/>
          <w:sz w:val="24"/>
          <w:szCs w:val="24"/>
        </w:rPr>
      </w:pPr>
      <w:r w:rsidRPr="00A2530C">
        <w:rPr>
          <w:rFonts w:cs="Arial"/>
          <w:sz w:val="24"/>
          <w:szCs w:val="24"/>
        </w:rPr>
        <w:t>kraty topnika</w:t>
      </w:r>
      <w:r w:rsidR="00A3346D">
        <w:rPr>
          <w:rFonts w:cs="Arial"/>
          <w:sz w:val="24"/>
          <w:szCs w:val="24"/>
        </w:rPr>
        <w:t>,</w:t>
      </w:r>
      <w:r w:rsidRPr="00A2530C">
        <w:rPr>
          <w:rFonts w:cs="Arial"/>
          <w:sz w:val="24"/>
          <w:szCs w:val="24"/>
        </w:rPr>
        <w:t xml:space="preserve"> służące do rozładowywania topników z wagonów samowyładowczych, </w:t>
      </w:r>
    </w:p>
    <w:p w14:paraId="422A1819" w14:textId="09226DAD" w:rsidR="00A2530C" w:rsidRPr="00A2530C" w:rsidRDefault="00A2530C" w:rsidP="00BE6862">
      <w:pPr>
        <w:pStyle w:val="Arial10i5"/>
        <w:numPr>
          <w:ilvl w:val="0"/>
          <w:numId w:val="214"/>
        </w:numPr>
        <w:spacing w:after="0" w:line="320" w:lineRule="exact"/>
        <w:rPr>
          <w:rFonts w:cs="Arial"/>
          <w:sz w:val="24"/>
          <w:szCs w:val="24"/>
        </w:rPr>
      </w:pPr>
      <w:r w:rsidRPr="00A2530C">
        <w:rPr>
          <w:rFonts w:cs="Arial"/>
          <w:sz w:val="24"/>
          <w:szCs w:val="24"/>
        </w:rPr>
        <w:t xml:space="preserve">podajniki stalowo </w:t>
      </w:r>
      <w:r w:rsidR="00A3346D">
        <w:rPr>
          <w:rFonts w:cs="Arial"/>
          <w:sz w:val="24"/>
          <w:szCs w:val="24"/>
        </w:rPr>
        <w:t>–</w:t>
      </w:r>
      <w:r w:rsidRPr="00A2530C">
        <w:rPr>
          <w:rFonts w:cs="Arial"/>
          <w:sz w:val="24"/>
          <w:szCs w:val="24"/>
        </w:rPr>
        <w:t xml:space="preserve"> członowe</w:t>
      </w:r>
      <w:r w:rsidR="00A3346D">
        <w:rPr>
          <w:rFonts w:cs="Arial"/>
          <w:sz w:val="24"/>
          <w:szCs w:val="24"/>
        </w:rPr>
        <w:t>,</w:t>
      </w:r>
      <w:r w:rsidRPr="00A2530C">
        <w:rPr>
          <w:rFonts w:cs="Arial"/>
          <w:sz w:val="24"/>
          <w:szCs w:val="24"/>
        </w:rPr>
        <w:t xml:space="preserve"> służące do podawania topników z wywrotnicy lub krat na przenośniki transportujące topniki do magazynu topnika,</w:t>
      </w:r>
    </w:p>
    <w:p w14:paraId="63EB5065" w14:textId="74BAD11C" w:rsidR="00A2530C" w:rsidRPr="00A2530C" w:rsidRDefault="00A2530C" w:rsidP="00BE6862">
      <w:pPr>
        <w:pStyle w:val="Arial10i5"/>
        <w:numPr>
          <w:ilvl w:val="0"/>
          <w:numId w:val="214"/>
        </w:numPr>
        <w:spacing w:after="0" w:line="320" w:lineRule="exact"/>
        <w:rPr>
          <w:rFonts w:cs="Arial"/>
          <w:sz w:val="24"/>
          <w:szCs w:val="24"/>
        </w:rPr>
      </w:pPr>
      <w:r w:rsidRPr="00A2530C">
        <w:rPr>
          <w:rFonts w:cs="Arial"/>
          <w:sz w:val="24"/>
          <w:szCs w:val="24"/>
        </w:rPr>
        <w:t>system przenośników taśmowych transportujących topniki z wywrotnicy wagonów lub krat rozładunkowych do magazynu topnika,</w:t>
      </w:r>
    </w:p>
    <w:p w14:paraId="5578204F" w14:textId="08D62A0B" w:rsidR="00A2530C" w:rsidRPr="00A2530C" w:rsidRDefault="00A2530C" w:rsidP="00BE6862">
      <w:pPr>
        <w:pStyle w:val="Arial10i5"/>
        <w:numPr>
          <w:ilvl w:val="0"/>
          <w:numId w:val="214"/>
        </w:numPr>
        <w:spacing w:after="0" w:line="320" w:lineRule="exact"/>
        <w:rPr>
          <w:rFonts w:cs="Arial"/>
          <w:sz w:val="24"/>
          <w:szCs w:val="24"/>
        </w:rPr>
      </w:pPr>
      <w:r w:rsidRPr="00A2530C">
        <w:rPr>
          <w:rFonts w:cs="Arial"/>
          <w:sz w:val="24"/>
          <w:szCs w:val="24"/>
        </w:rPr>
        <w:t>zwałowarkę topnika</w:t>
      </w:r>
      <w:r w:rsidR="00A3346D">
        <w:rPr>
          <w:rFonts w:cs="Arial"/>
          <w:sz w:val="24"/>
          <w:szCs w:val="24"/>
        </w:rPr>
        <w:t>,</w:t>
      </w:r>
      <w:r w:rsidRPr="00A2530C">
        <w:rPr>
          <w:rFonts w:cs="Arial"/>
          <w:sz w:val="24"/>
          <w:szCs w:val="24"/>
        </w:rPr>
        <w:t xml:space="preserve"> służącą do zwałowania topników w magazynie topnika,</w:t>
      </w:r>
    </w:p>
    <w:p w14:paraId="7C7C6CEF" w14:textId="1B179136" w:rsidR="00A2530C" w:rsidRPr="00A2530C" w:rsidRDefault="00A2530C" w:rsidP="00BE6862">
      <w:pPr>
        <w:pStyle w:val="Arial10i5"/>
        <w:numPr>
          <w:ilvl w:val="0"/>
          <w:numId w:val="214"/>
        </w:numPr>
        <w:spacing w:after="0" w:line="320" w:lineRule="exact"/>
        <w:rPr>
          <w:rFonts w:cs="Arial"/>
          <w:sz w:val="24"/>
          <w:szCs w:val="24"/>
        </w:rPr>
      </w:pPr>
      <w:r w:rsidRPr="00A2530C">
        <w:rPr>
          <w:rFonts w:cs="Arial"/>
          <w:sz w:val="24"/>
          <w:szCs w:val="24"/>
        </w:rPr>
        <w:t>wózki wygarniające</w:t>
      </w:r>
      <w:r w:rsidR="00A3346D">
        <w:rPr>
          <w:rFonts w:cs="Arial"/>
          <w:sz w:val="24"/>
          <w:szCs w:val="24"/>
        </w:rPr>
        <w:t>,</w:t>
      </w:r>
      <w:r w:rsidRPr="00A2530C">
        <w:rPr>
          <w:rFonts w:cs="Arial"/>
          <w:sz w:val="24"/>
          <w:szCs w:val="24"/>
        </w:rPr>
        <w:t xml:space="preserve"> służące do wygarniania topników z zasobników szczelinowych pod pryzmami,</w:t>
      </w:r>
    </w:p>
    <w:p w14:paraId="4C6BFECA" w14:textId="5BFDE12F" w:rsidR="00A2530C" w:rsidRPr="00A2530C" w:rsidRDefault="00A2530C" w:rsidP="00BE6862">
      <w:pPr>
        <w:pStyle w:val="Arial10i5"/>
        <w:numPr>
          <w:ilvl w:val="0"/>
          <w:numId w:val="214"/>
        </w:numPr>
        <w:spacing w:after="0" w:line="320" w:lineRule="exact"/>
        <w:rPr>
          <w:rFonts w:cs="Arial"/>
          <w:sz w:val="24"/>
          <w:szCs w:val="24"/>
        </w:rPr>
      </w:pPr>
      <w:r w:rsidRPr="00A2530C">
        <w:rPr>
          <w:rFonts w:cs="Arial"/>
          <w:sz w:val="24"/>
          <w:szCs w:val="24"/>
        </w:rPr>
        <w:t>system przenośników taśmowych</w:t>
      </w:r>
      <w:r w:rsidR="00A3346D">
        <w:rPr>
          <w:rFonts w:cs="Arial"/>
          <w:sz w:val="24"/>
          <w:szCs w:val="24"/>
        </w:rPr>
        <w:t>,</w:t>
      </w:r>
      <w:r w:rsidRPr="00A2530C">
        <w:rPr>
          <w:rFonts w:cs="Arial"/>
          <w:sz w:val="24"/>
          <w:szCs w:val="24"/>
        </w:rPr>
        <w:t xml:space="preserve"> służących do transportu topników z</w:t>
      </w:r>
      <w:r w:rsidR="00A3346D">
        <w:rPr>
          <w:rFonts w:cs="Arial"/>
          <w:sz w:val="24"/>
          <w:szCs w:val="24"/>
        </w:rPr>
        <w:t> </w:t>
      </w:r>
      <w:r w:rsidRPr="00A2530C">
        <w:rPr>
          <w:rFonts w:cs="Arial"/>
          <w:sz w:val="24"/>
          <w:szCs w:val="24"/>
        </w:rPr>
        <w:t>magazynu topnika do kruszarni i sortowni topnika,</w:t>
      </w:r>
    </w:p>
    <w:p w14:paraId="661A6FDC" w14:textId="35B4A9EE" w:rsidR="00A2530C" w:rsidRPr="00A2530C" w:rsidRDefault="00A2530C" w:rsidP="00BE6862">
      <w:pPr>
        <w:pStyle w:val="Arial10i5"/>
        <w:numPr>
          <w:ilvl w:val="0"/>
          <w:numId w:val="214"/>
        </w:numPr>
        <w:spacing w:after="0" w:line="320" w:lineRule="exact"/>
        <w:rPr>
          <w:rFonts w:cs="Arial"/>
          <w:sz w:val="24"/>
          <w:szCs w:val="24"/>
        </w:rPr>
      </w:pPr>
      <w:r w:rsidRPr="00A2530C">
        <w:rPr>
          <w:rFonts w:cs="Arial"/>
          <w:sz w:val="24"/>
          <w:szCs w:val="24"/>
        </w:rPr>
        <w:t>kruszarki młotkowe</w:t>
      </w:r>
      <w:r w:rsidR="00A3346D">
        <w:rPr>
          <w:rFonts w:cs="Arial"/>
          <w:sz w:val="24"/>
          <w:szCs w:val="24"/>
        </w:rPr>
        <w:t>,</w:t>
      </w:r>
      <w:r w:rsidRPr="00A2530C">
        <w:rPr>
          <w:rFonts w:cs="Arial"/>
          <w:sz w:val="24"/>
          <w:szCs w:val="24"/>
        </w:rPr>
        <w:t xml:space="preserve"> służące do mielenia kamienia i dolomitu na ziarna,</w:t>
      </w:r>
    </w:p>
    <w:p w14:paraId="1F423B04" w14:textId="0D6BA939" w:rsidR="00A2530C" w:rsidRPr="00A2530C" w:rsidRDefault="00A2530C" w:rsidP="00BE6862">
      <w:pPr>
        <w:pStyle w:val="Arial10i5"/>
        <w:numPr>
          <w:ilvl w:val="0"/>
          <w:numId w:val="214"/>
        </w:numPr>
        <w:spacing w:after="0" w:line="320" w:lineRule="exact"/>
        <w:rPr>
          <w:rFonts w:cs="Arial"/>
          <w:sz w:val="24"/>
          <w:szCs w:val="24"/>
        </w:rPr>
      </w:pPr>
      <w:r w:rsidRPr="00A2530C">
        <w:rPr>
          <w:rFonts w:cs="Arial"/>
          <w:sz w:val="24"/>
          <w:szCs w:val="24"/>
        </w:rPr>
        <w:t>system przenośników taśmowych podających topnik z zasobników na</w:t>
      </w:r>
      <w:r w:rsidR="00A3346D">
        <w:rPr>
          <w:rFonts w:cs="Arial"/>
          <w:sz w:val="24"/>
          <w:szCs w:val="24"/>
        </w:rPr>
        <w:t> </w:t>
      </w:r>
      <w:r w:rsidRPr="00A2530C">
        <w:rPr>
          <w:rFonts w:cs="Arial"/>
          <w:sz w:val="24"/>
          <w:szCs w:val="24"/>
        </w:rPr>
        <w:t>kruszarki,</w:t>
      </w:r>
    </w:p>
    <w:p w14:paraId="4ADED81A" w14:textId="7647A9A0" w:rsidR="00A2530C" w:rsidRPr="00A2530C" w:rsidRDefault="00A2530C" w:rsidP="00BE6862">
      <w:pPr>
        <w:pStyle w:val="Arial10i5"/>
        <w:numPr>
          <w:ilvl w:val="0"/>
          <w:numId w:val="214"/>
        </w:numPr>
        <w:spacing w:after="0" w:line="320" w:lineRule="exact"/>
        <w:rPr>
          <w:rFonts w:cs="Arial"/>
          <w:sz w:val="24"/>
          <w:szCs w:val="24"/>
        </w:rPr>
      </w:pPr>
      <w:r w:rsidRPr="00A2530C">
        <w:rPr>
          <w:rFonts w:cs="Arial"/>
          <w:sz w:val="24"/>
          <w:szCs w:val="24"/>
        </w:rPr>
        <w:t>przesiewacze wibracyjne</w:t>
      </w:r>
      <w:r w:rsidR="00A3346D">
        <w:rPr>
          <w:rFonts w:cs="Arial"/>
          <w:sz w:val="24"/>
          <w:szCs w:val="24"/>
        </w:rPr>
        <w:t>,</w:t>
      </w:r>
      <w:r w:rsidRPr="00A2530C">
        <w:rPr>
          <w:rFonts w:cs="Arial"/>
          <w:sz w:val="24"/>
          <w:szCs w:val="24"/>
        </w:rPr>
        <w:t xml:space="preserve"> służące do sortowania frakcji topników po mieleniu.</w:t>
      </w:r>
    </w:p>
    <w:p w14:paraId="1A90317B" w14:textId="62B6C154" w:rsidR="00A2530C" w:rsidRDefault="00A2530C" w:rsidP="00BE6862">
      <w:pPr>
        <w:pStyle w:val="Arial10i5"/>
        <w:spacing w:after="0" w:line="320" w:lineRule="exact"/>
        <w:ind w:left="360"/>
        <w:rPr>
          <w:rFonts w:cs="Arial"/>
          <w:sz w:val="24"/>
          <w:szCs w:val="24"/>
        </w:rPr>
      </w:pPr>
      <w:r w:rsidRPr="00A2530C">
        <w:rPr>
          <w:rFonts w:cs="Arial"/>
          <w:sz w:val="24"/>
          <w:szCs w:val="24"/>
        </w:rPr>
        <w:lastRenderedPageBreak/>
        <w:t>Rozładunek topników w magazynie topnika odbywa się za pomocą wywrotnicy wagonowej lub na kratach rozładowczych. Magazyn topnika jest magazynem otwartym.</w:t>
      </w:r>
    </w:p>
    <w:p w14:paraId="1823A88E" w14:textId="77777777" w:rsidR="007D13A2" w:rsidRPr="00A2530C" w:rsidRDefault="007D13A2" w:rsidP="00BE6862">
      <w:pPr>
        <w:pStyle w:val="Arial10i5"/>
        <w:spacing w:after="0" w:line="320" w:lineRule="exact"/>
        <w:ind w:left="360"/>
        <w:rPr>
          <w:rFonts w:cs="Arial"/>
          <w:sz w:val="24"/>
          <w:szCs w:val="24"/>
        </w:rPr>
      </w:pPr>
    </w:p>
    <w:p w14:paraId="1F4B8DD2" w14:textId="77777777" w:rsidR="00CB1F54" w:rsidRDefault="003375EC" w:rsidP="00A3346D">
      <w:pPr>
        <w:pStyle w:val="Arial10i5"/>
        <w:numPr>
          <w:ilvl w:val="0"/>
          <w:numId w:val="210"/>
        </w:numPr>
        <w:spacing w:after="0" w:line="320" w:lineRule="exact"/>
        <w:rPr>
          <w:rFonts w:cs="Arial"/>
          <w:sz w:val="24"/>
          <w:szCs w:val="24"/>
          <w:u w:val="single"/>
        </w:rPr>
      </w:pPr>
      <w:r w:rsidRPr="00A2530C">
        <w:rPr>
          <w:rFonts w:cs="Arial"/>
          <w:sz w:val="24"/>
          <w:szCs w:val="24"/>
          <w:u w:val="single"/>
        </w:rPr>
        <w:t>Instalacja rozładunku, gromadzenia, sortowania i przemiałowni koksu i</w:t>
      </w:r>
      <w:r w:rsidR="00DC1B82" w:rsidRPr="00A2530C">
        <w:rPr>
          <w:rFonts w:cs="Arial"/>
          <w:sz w:val="24"/>
          <w:szCs w:val="24"/>
          <w:u w:val="single"/>
        </w:rPr>
        <w:t> </w:t>
      </w:r>
      <w:r w:rsidRPr="00A2530C">
        <w:rPr>
          <w:rFonts w:cs="Arial"/>
          <w:sz w:val="24"/>
          <w:szCs w:val="24"/>
          <w:u w:val="single"/>
        </w:rPr>
        <w:t>koksiku</w:t>
      </w:r>
    </w:p>
    <w:p w14:paraId="68189365" w14:textId="7EBC77C4" w:rsidR="003375EC" w:rsidRPr="00CB1F54" w:rsidRDefault="003375EC" w:rsidP="00CB1F54">
      <w:pPr>
        <w:pStyle w:val="Arial10i5"/>
        <w:spacing w:after="0" w:line="320" w:lineRule="exact"/>
        <w:ind w:left="360"/>
        <w:rPr>
          <w:rFonts w:cs="Arial"/>
          <w:sz w:val="24"/>
          <w:szCs w:val="24"/>
          <w:u w:val="single"/>
        </w:rPr>
      </w:pPr>
      <w:r w:rsidRPr="00CB1F54">
        <w:rPr>
          <w:rFonts w:cs="Arial"/>
          <w:sz w:val="24"/>
          <w:szCs w:val="24"/>
        </w:rPr>
        <w:t>Koks z koksowni w Dąbrowie Górniczej transportowany jest do ArcelorMittal Poland S.A. systemem przenośników taśmowych do węzła WR8, WR9 i WR4, a</w:t>
      </w:r>
      <w:r w:rsidR="00BE6862" w:rsidRPr="00CB1F54">
        <w:rPr>
          <w:rFonts w:cs="Arial"/>
          <w:sz w:val="24"/>
          <w:szCs w:val="24"/>
        </w:rPr>
        <w:t> </w:t>
      </w:r>
      <w:r w:rsidRPr="00CB1F54">
        <w:rPr>
          <w:rFonts w:cs="Arial"/>
          <w:sz w:val="24"/>
          <w:szCs w:val="24"/>
        </w:rPr>
        <w:t>koks z koksowni w Zdzieszowicach dostarczany jest transportem kolejowym na</w:t>
      </w:r>
      <w:r w:rsidR="00BE6862" w:rsidRPr="00CB1F54">
        <w:rPr>
          <w:rFonts w:cs="Arial"/>
          <w:sz w:val="24"/>
          <w:szCs w:val="24"/>
        </w:rPr>
        <w:t> </w:t>
      </w:r>
      <w:r w:rsidRPr="00CB1F54">
        <w:rPr>
          <w:rFonts w:cs="Arial"/>
          <w:sz w:val="24"/>
          <w:szCs w:val="24"/>
        </w:rPr>
        <w:t xml:space="preserve">punkt rozładunkowy wywrotnicy wagonowej koksu. Rozładunek koksu odbywa się za pomocą wywrotnic wagonowych, a następnie koks jest transportowany </w:t>
      </w:r>
      <w:r w:rsidR="005A4E91" w:rsidRPr="00CB1F54">
        <w:rPr>
          <w:rFonts w:cs="Arial"/>
          <w:sz w:val="24"/>
          <w:szCs w:val="24"/>
        </w:rPr>
        <w:br/>
      </w:r>
      <w:r w:rsidRPr="00CB1F54">
        <w:rPr>
          <w:rFonts w:cs="Arial"/>
          <w:sz w:val="24"/>
          <w:szCs w:val="24"/>
        </w:rPr>
        <w:t>do magazynu koksu nr 1, sortowni koksu lub magazynu buforowego. Magazyn koksu jest magazynem otwartym</w:t>
      </w:r>
      <w:r w:rsidR="005A4E91" w:rsidRPr="00CB1F54">
        <w:rPr>
          <w:rFonts w:cs="Arial"/>
          <w:sz w:val="24"/>
          <w:szCs w:val="24"/>
        </w:rPr>
        <w:t>,</w:t>
      </w:r>
      <w:r w:rsidRPr="00CB1F54">
        <w:rPr>
          <w:rFonts w:cs="Arial"/>
          <w:sz w:val="24"/>
          <w:szCs w:val="24"/>
        </w:rPr>
        <w:t xml:space="preserve"> służącym do magazynowania niezbędnych zapasów surowca. Koksik gromadzony jest w magazynie koksiku</w:t>
      </w:r>
      <w:r w:rsidR="005A4E91" w:rsidRPr="00CB1F54">
        <w:rPr>
          <w:rFonts w:cs="Arial"/>
          <w:sz w:val="24"/>
          <w:szCs w:val="24"/>
        </w:rPr>
        <w:t>,</w:t>
      </w:r>
      <w:r w:rsidRPr="00CB1F54">
        <w:rPr>
          <w:rFonts w:cs="Arial"/>
          <w:sz w:val="24"/>
          <w:szCs w:val="24"/>
        </w:rPr>
        <w:t xml:space="preserve"> stanowiącym magazyn otwarty</w:t>
      </w:r>
      <w:r w:rsidR="005A4E91" w:rsidRPr="00CB1F54">
        <w:rPr>
          <w:rFonts w:cs="Arial"/>
          <w:sz w:val="24"/>
          <w:szCs w:val="24"/>
        </w:rPr>
        <w:t>,</w:t>
      </w:r>
      <w:r w:rsidRPr="00CB1F54">
        <w:rPr>
          <w:rFonts w:cs="Arial"/>
          <w:sz w:val="24"/>
          <w:szCs w:val="24"/>
        </w:rPr>
        <w:t xml:space="preserve"> służący do magazynowania niezbędnych zapasów tego surowca. </w:t>
      </w:r>
      <w:r w:rsidR="005A4E91" w:rsidRPr="00CB1F54">
        <w:rPr>
          <w:rFonts w:cs="Arial"/>
          <w:sz w:val="24"/>
          <w:szCs w:val="24"/>
        </w:rPr>
        <w:br/>
      </w:r>
      <w:r w:rsidRPr="00CB1F54">
        <w:rPr>
          <w:rFonts w:cs="Arial"/>
          <w:sz w:val="24"/>
          <w:szCs w:val="24"/>
        </w:rPr>
        <w:t>W magazynie koksiku magazynowana będzie również biomasa, która zastępuje część podawanego koksiku do procesu spiekania. Koksik i biomasa</w:t>
      </w:r>
      <w:r w:rsidR="005A4E91" w:rsidRPr="00CB1F54">
        <w:rPr>
          <w:rFonts w:cs="Arial"/>
          <w:sz w:val="24"/>
          <w:szCs w:val="24"/>
        </w:rPr>
        <w:t>,</w:t>
      </w:r>
      <w:r w:rsidRPr="00CB1F54">
        <w:rPr>
          <w:rFonts w:cs="Arial"/>
          <w:sz w:val="24"/>
          <w:szCs w:val="24"/>
        </w:rPr>
        <w:t xml:space="preserve"> przed podaniem do procesu spiekania</w:t>
      </w:r>
      <w:r w:rsidR="005A4E91" w:rsidRPr="00CB1F54">
        <w:rPr>
          <w:rFonts w:cs="Arial"/>
          <w:sz w:val="24"/>
          <w:szCs w:val="24"/>
        </w:rPr>
        <w:t>,</w:t>
      </w:r>
      <w:r w:rsidRPr="00CB1F54">
        <w:rPr>
          <w:rFonts w:cs="Arial"/>
          <w:sz w:val="24"/>
          <w:szCs w:val="24"/>
        </w:rPr>
        <w:t xml:space="preserve"> będą poddawane mieleniu</w:t>
      </w:r>
      <w:r w:rsidR="005A4E91" w:rsidRPr="00CB1F54">
        <w:rPr>
          <w:rFonts w:cs="Arial"/>
          <w:sz w:val="24"/>
          <w:szCs w:val="24"/>
        </w:rPr>
        <w:t>,</w:t>
      </w:r>
      <w:r w:rsidRPr="00CB1F54">
        <w:rPr>
          <w:rFonts w:cs="Arial"/>
          <w:sz w:val="24"/>
          <w:szCs w:val="24"/>
        </w:rPr>
        <w:t xml:space="preserve"> w celu uzyskania odpowiedniej frakcji surowca. Przemielony koksik i biomasa podawane będą poprzez zsypy na przenośnik odbierający, a następnie na przenośnik transportujący go do namiarowni spiekalni.</w:t>
      </w:r>
    </w:p>
    <w:p w14:paraId="6E7C75AC" w14:textId="7D7F5BBB" w:rsidR="006261A1" w:rsidRPr="00CB1F54" w:rsidRDefault="006261A1" w:rsidP="00A3346D">
      <w:pPr>
        <w:pStyle w:val="Arial10i5"/>
        <w:numPr>
          <w:ilvl w:val="0"/>
          <w:numId w:val="210"/>
        </w:numPr>
        <w:spacing w:after="0" w:line="320" w:lineRule="exact"/>
        <w:rPr>
          <w:rFonts w:cs="Arial"/>
          <w:sz w:val="24"/>
          <w:szCs w:val="24"/>
          <w:u w:val="single"/>
        </w:rPr>
      </w:pPr>
      <w:r w:rsidRPr="00CB1F54">
        <w:rPr>
          <w:rFonts w:cs="Arial"/>
          <w:sz w:val="24"/>
          <w:szCs w:val="24"/>
          <w:u w:val="single"/>
        </w:rPr>
        <w:t>Instalacja tworzenia warstwy ochronnej wózków taśm spiekalniczych</w:t>
      </w:r>
    </w:p>
    <w:p w14:paraId="37BB3FAC" w14:textId="07F55645" w:rsidR="006261A1" w:rsidRPr="006261A1" w:rsidRDefault="006261A1" w:rsidP="00A3346D">
      <w:pPr>
        <w:pStyle w:val="Arial10i5"/>
        <w:spacing w:after="0" w:line="320" w:lineRule="exact"/>
        <w:ind w:left="360"/>
        <w:rPr>
          <w:rFonts w:cs="Arial"/>
          <w:sz w:val="24"/>
          <w:szCs w:val="24"/>
        </w:rPr>
      </w:pPr>
      <w:r w:rsidRPr="006261A1">
        <w:rPr>
          <w:rFonts w:cs="Arial"/>
          <w:sz w:val="24"/>
          <w:szCs w:val="24"/>
        </w:rPr>
        <w:t>Instalacja służy do przygotowania i transportu podsypki do tworzenia warstwy ochronnej wózków taśmy spiekalniczej</w:t>
      </w:r>
      <w:r w:rsidR="00BF1C81">
        <w:rPr>
          <w:rFonts w:cs="Arial"/>
          <w:sz w:val="24"/>
          <w:szCs w:val="24"/>
        </w:rPr>
        <w:t>,</w:t>
      </w:r>
      <w:r w:rsidRPr="006261A1">
        <w:rPr>
          <w:rFonts w:cs="Arial"/>
          <w:sz w:val="24"/>
          <w:szCs w:val="24"/>
        </w:rPr>
        <w:t xml:space="preserve"> w celu wyeliminowania zjawiska nadmiernego nagrzewania się i zużywania rusztów wózków maszyny spiekającej. Instalacja obejmuje układ urządzeń do przesiewania spieku w budynku sortowni i</w:t>
      </w:r>
      <w:r>
        <w:rPr>
          <w:rFonts w:cs="Arial"/>
          <w:sz w:val="24"/>
          <w:szCs w:val="24"/>
        </w:rPr>
        <w:t> </w:t>
      </w:r>
      <w:r w:rsidRPr="006261A1">
        <w:rPr>
          <w:rFonts w:cs="Arial"/>
          <w:sz w:val="24"/>
          <w:szCs w:val="24"/>
        </w:rPr>
        <w:t>kruszarni spieku</w:t>
      </w:r>
      <w:r w:rsidR="00A3346D">
        <w:rPr>
          <w:rFonts w:cs="Arial"/>
          <w:sz w:val="24"/>
          <w:szCs w:val="24"/>
        </w:rPr>
        <w:t>,</w:t>
      </w:r>
      <w:r w:rsidRPr="006261A1">
        <w:rPr>
          <w:rFonts w:cs="Arial"/>
          <w:sz w:val="24"/>
          <w:szCs w:val="24"/>
        </w:rPr>
        <w:t xml:space="preserve"> służących do wyselekcjonowania frakcji spieku właściwej na</w:t>
      </w:r>
      <w:r>
        <w:rPr>
          <w:rFonts w:cs="Arial"/>
          <w:sz w:val="24"/>
          <w:szCs w:val="24"/>
        </w:rPr>
        <w:t> </w:t>
      </w:r>
      <w:r w:rsidRPr="006261A1">
        <w:rPr>
          <w:rFonts w:cs="Arial"/>
          <w:sz w:val="24"/>
          <w:szCs w:val="24"/>
        </w:rPr>
        <w:t>podsypkę, układ transportowy podsypki pomiędzy sortownią spieku a</w:t>
      </w:r>
      <w:r>
        <w:rPr>
          <w:rFonts w:cs="Arial"/>
          <w:sz w:val="24"/>
          <w:szCs w:val="24"/>
        </w:rPr>
        <w:t> </w:t>
      </w:r>
      <w:r w:rsidRPr="006261A1">
        <w:rPr>
          <w:rFonts w:cs="Arial"/>
          <w:sz w:val="24"/>
          <w:szCs w:val="24"/>
        </w:rPr>
        <w:t>budynkiem spiekalni oraz zasobniki i urządzenia dozujące podsypkę indywidualne dla każdej taśmy spiekalniczej. Bezpośrednio na ruszty wózków spiekalniczych jest zasypywana warstwa ochronna grubości 30 do 50 mm (podsypka) ze spieku</w:t>
      </w:r>
      <w:r>
        <w:rPr>
          <w:rFonts w:cs="Arial"/>
          <w:sz w:val="24"/>
          <w:szCs w:val="24"/>
        </w:rPr>
        <w:t>,</w:t>
      </w:r>
      <w:r w:rsidRPr="006261A1">
        <w:rPr>
          <w:rFonts w:cs="Arial"/>
          <w:sz w:val="24"/>
          <w:szCs w:val="24"/>
        </w:rPr>
        <w:t xml:space="preserve"> o granulacji 10 do 20 mm, oddzielająca ruszt od warstwy mieszanki do spiekania.</w:t>
      </w:r>
    </w:p>
    <w:p w14:paraId="25866A73" w14:textId="3BEDE41C" w:rsidR="006261A1" w:rsidRPr="00CB1F54" w:rsidRDefault="006261A1" w:rsidP="00CB1F54">
      <w:pPr>
        <w:pStyle w:val="Arial10i5"/>
        <w:numPr>
          <w:ilvl w:val="0"/>
          <w:numId w:val="210"/>
        </w:numPr>
        <w:spacing w:after="0" w:line="320" w:lineRule="exact"/>
        <w:rPr>
          <w:rFonts w:cs="Arial"/>
          <w:sz w:val="24"/>
          <w:szCs w:val="24"/>
          <w:u w:val="single"/>
        </w:rPr>
      </w:pPr>
      <w:r w:rsidRPr="00CB1F54">
        <w:rPr>
          <w:rFonts w:cs="Arial"/>
          <w:sz w:val="24"/>
          <w:szCs w:val="24"/>
          <w:u w:val="single"/>
        </w:rPr>
        <w:t>Instalacja wysyłki spieku w węźle załadowczym P30</w:t>
      </w:r>
    </w:p>
    <w:p w14:paraId="48A130B1" w14:textId="6C7014F4" w:rsidR="00FD32BB" w:rsidRDefault="006261A1" w:rsidP="006261A1">
      <w:pPr>
        <w:pStyle w:val="Arial10i5"/>
        <w:spacing w:line="320" w:lineRule="exact"/>
        <w:ind w:left="360"/>
        <w:rPr>
          <w:rFonts w:cs="Arial"/>
          <w:sz w:val="24"/>
          <w:szCs w:val="24"/>
        </w:rPr>
      </w:pPr>
      <w:r w:rsidRPr="006261A1">
        <w:rPr>
          <w:rFonts w:cs="Arial"/>
          <w:sz w:val="24"/>
          <w:szCs w:val="24"/>
        </w:rPr>
        <w:t>Instalacja wysyłki spieku posiada wydajność 500 Mg/h i wykorzystywana jest w</w:t>
      </w:r>
      <w:r>
        <w:rPr>
          <w:rFonts w:cs="Arial"/>
          <w:sz w:val="24"/>
          <w:szCs w:val="24"/>
        </w:rPr>
        <w:t> </w:t>
      </w:r>
      <w:r w:rsidRPr="006261A1">
        <w:rPr>
          <w:rFonts w:cs="Arial"/>
          <w:sz w:val="24"/>
          <w:szCs w:val="24"/>
        </w:rPr>
        <w:t>sytuacjach sprzedaży spieku odbiorcom zewnętrznym. Wysyłanie spieku odbywa się z sortowni spieku, gdzie spiek</w:t>
      </w:r>
      <w:r w:rsidR="00A3346D">
        <w:rPr>
          <w:rFonts w:cs="Arial"/>
          <w:sz w:val="24"/>
          <w:szCs w:val="24"/>
        </w:rPr>
        <w:t>,</w:t>
      </w:r>
      <w:r w:rsidRPr="006261A1">
        <w:rPr>
          <w:rFonts w:cs="Arial"/>
          <w:sz w:val="24"/>
          <w:szCs w:val="24"/>
        </w:rPr>
        <w:t xml:space="preserve"> dostarczany z taśm spiekalniczych systemem przenośników taśmowych</w:t>
      </w:r>
      <w:r w:rsidR="00A3346D">
        <w:rPr>
          <w:rFonts w:cs="Arial"/>
          <w:sz w:val="24"/>
          <w:szCs w:val="24"/>
        </w:rPr>
        <w:t>,</w:t>
      </w:r>
      <w:r w:rsidRPr="006261A1">
        <w:rPr>
          <w:rFonts w:cs="Arial"/>
          <w:sz w:val="24"/>
          <w:szCs w:val="24"/>
        </w:rPr>
        <w:t xml:space="preserve"> gromadzony jest w 3 zasobnikach. Przenośnikami taśmowymi spiek transportowany jest do węzła wysyłkowego P30, zlokalizowanego nad dwoma torami kolejowymi nr 113 i 114. Nad każdym torem umieszczone są po dwa zasobniki z podajnikami taśmowymi ważącymi, zasypującymi wagony kolejowe w cyklu automatycznym.</w:t>
      </w:r>
    </w:p>
    <w:p w14:paraId="27374B68" w14:textId="29EF854A" w:rsidR="00FD32BB" w:rsidRPr="006261A1" w:rsidRDefault="006261A1" w:rsidP="00FD32BB">
      <w:pPr>
        <w:pStyle w:val="Arial10i5"/>
        <w:spacing w:line="320" w:lineRule="exact"/>
        <w:rPr>
          <w:rFonts w:cs="Arial"/>
          <w:b/>
          <w:sz w:val="24"/>
          <w:szCs w:val="24"/>
        </w:rPr>
      </w:pPr>
      <w:r w:rsidRPr="006261A1">
        <w:rPr>
          <w:rFonts w:cs="Arial"/>
          <w:b/>
          <w:sz w:val="24"/>
          <w:szCs w:val="24"/>
        </w:rPr>
        <w:lastRenderedPageBreak/>
        <w:t>B.</w:t>
      </w:r>
      <w:r>
        <w:rPr>
          <w:rFonts w:cs="Arial"/>
          <w:b/>
          <w:sz w:val="24"/>
          <w:szCs w:val="24"/>
        </w:rPr>
        <w:t xml:space="preserve"> </w:t>
      </w:r>
      <w:r w:rsidRPr="006261A1">
        <w:rPr>
          <w:rFonts w:cs="Arial"/>
          <w:b/>
          <w:sz w:val="24"/>
          <w:szCs w:val="24"/>
        </w:rPr>
        <w:t>Instalacje powiązane z instalacją do pierwotnego wytopu surówki żelaza</w:t>
      </w:r>
      <w:r w:rsidR="00846A2A">
        <w:rPr>
          <w:rFonts w:cs="Arial"/>
          <w:b/>
          <w:sz w:val="24"/>
          <w:szCs w:val="24"/>
        </w:rPr>
        <w:t>,</w:t>
      </w:r>
      <w:r w:rsidRPr="006261A1">
        <w:rPr>
          <w:rFonts w:cs="Arial"/>
          <w:b/>
          <w:sz w:val="24"/>
          <w:szCs w:val="24"/>
        </w:rPr>
        <w:t xml:space="preserve"> o</w:t>
      </w:r>
      <w:r>
        <w:rPr>
          <w:rFonts w:cs="Arial"/>
          <w:b/>
          <w:sz w:val="24"/>
          <w:szCs w:val="24"/>
        </w:rPr>
        <w:t> </w:t>
      </w:r>
      <w:r w:rsidRPr="006261A1">
        <w:rPr>
          <w:rFonts w:cs="Arial"/>
          <w:b/>
          <w:sz w:val="24"/>
          <w:szCs w:val="24"/>
        </w:rPr>
        <w:t>zdolności produkcyjnej ponad 2,5 Mg wytopu na godzinę:</w:t>
      </w:r>
    </w:p>
    <w:p w14:paraId="52E0B5D6" w14:textId="5C584EC7" w:rsidR="00A3346D" w:rsidRDefault="00A3346D" w:rsidP="00A3346D">
      <w:pPr>
        <w:pStyle w:val="Arial10i5"/>
        <w:numPr>
          <w:ilvl w:val="0"/>
          <w:numId w:val="210"/>
        </w:numPr>
        <w:spacing w:after="0" w:line="320" w:lineRule="exact"/>
        <w:rPr>
          <w:rFonts w:cs="Arial"/>
          <w:sz w:val="24"/>
          <w:szCs w:val="24"/>
        </w:rPr>
      </w:pPr>
      <w:r w:rsidRPr="00A3346D">
        <w:rPr>
          <w:rFonts w:cs="Arial"/>
          <w:sz w:val="24"/>
          <w:szCs w:val="24"/>
          <w:u w:val="single"/>
        </w:rPr>
        <w:t>Instalacja transportu surowców do namiarowni Wielkich Pieców</w:t>
      </w:r>
      <w:r w:rsidRPr="00A3346D">
        <w:rPr>
          <w:rFonts w:cs="Arial"/>
          <w:sz w:val="24"/>
          <w:szCs w:val="24"/>
        </w:rPr>
        <w:t xml:space="preserve"> obejmuje system przenośników taśmowych transportujących surowce</w:t>
      </w:r>
      <w:r w:rsidR="009B31FC">
        <w:rPr>
          <w:rFonts w:cs="Arial"/>
          <w:sz w:val="24"/>
          <w:szCs w:val="24"/>
        </w:rPr>
        <w:t>,</w:t>
      </w:r>
      <w:r w:rsidRPr="00A3346D">
        <w:rPr>
          <w:rFonts w:cs="Arial"/>
          <w:sz w:val="24"/>
          <w:szCs w:val="24"/>
        </w:rPr>
        <w:t xml:space="preserve"> takie jak spiek, topniki, koks, pellety i inne dodatki z magazynów surowców</w:t>
      </w:r>
      <w:r w:rsidR="003B08B4">
        <w:rPr>
          <w:rFonts w:cs="Arial"/>
          <w:sz w:val="24"/>
          <w:szCs w:val="24"/>
        </w:rPr>
        <w:t>,</w:t>
      </w:r>
      <w:r w:rsidRPr="00A3346D">
        <w:rPr>
          <w:rFonts w:cs="Arial"/>
          <w:sz w:val="24"/>
          <w:szCs w:val="24"/>
        </w:rPr>
        <w:t xml:space="preserve"> poprzez węzły rozdzielcze WR2, WR3 i WR4 do poszczególnych namiarowni wielkich pieców. Spiek z sortowni spieku podawany jest na równoległe przenośniki taśmowe i transportowany do</w:t>
      </w:r>
      <w:r w:rsidR="003B08B4">
        <w:rPr>
          <w:rFonts w:cs="Arial"/>
          <w:sz w:val="24"/>
          <w:szCs w:val="24"/>
        </w:rPr>
        <w:t> </w:t>
      </w:r>
      <w:r w:rsidRPr="00A3346D">
        <w:rPr>
          <w:rFonts w:cs="Arial"/>
          <w:sz w:val="24"/>
          <w:szCs w:val="24"/>
        </w:rPr>
        <w:t>węzła rozdzielczego, gdzie rozdzielany jest pomiędzy poszczególne jednostki wielkopiecowe i ciągami przenośników taśmowych dostarczany do zasobników spieku w namiarowniach wielkich pieców. Koks transportowany jest do</w:t>
      </w:r>
      <w:r w:rsidR="009B31FC">
        <w:rPr>
          <w:rFonts w:cs="Arial"/>
          <w:sz w:val="24"/>
          <w:szCs w:val="24"/>
        </w:rPr>
        <w:t> </w:t>
      </w:r>
      <w:r w:rsidRPr="00A3346D">
        <w:rPr>
          <w:rFonts w:cs="Arial"/>
          <w:sz w:val="24"/>
          <w:szCs w:val="24"/>
        </w:rPr>
        <w:t>zasobników namiarowni wielkich pieców podwójnym ciągiem przenośników taśmowych. Pellety i dodatki transportowane są z magazynów buforowych przenośnikami taśmowymi do węzła przesypowego, w którym zostają skierowane na przenośniki taśmowe koksu i dalej</w:t>
      </w:r>
      <w:r w:rsidR="003B08B4">
        <w:rPr>
          <w:rFonts w:cs="Arial"/>
          <w:sz w:val="24"/>
          <w:szCs w:val="24"/>
        </w:rPr>
        <w:t>,</w:t>
      </w:r>
      <w:r w:rsidRPr="00A3346D">
        <w:rPr>
          <w:rFonts w:cs="Arial"/>
          <w:sz w:val="24"/>
          <w:szCs w:val="24"/>
        </w:rPr>
        <w:t xml:space="preserve"> poprzez węzły rozdzielcze WR3 i WR2</w:t>
      </w:r>
      <w:r w:rsidR="003B08B4">
        <w:rPr>
          <w:rFonts w:cs="Arial"/>
          <w:sz w:val="24"/>
          <w:szCs w:val="24"/>
        </w:rPr>
        <w:t>,</w:t>
      </w:r>
      <w:r w:rsidRPr="00A3346D">
        <w:rPr>
          <w:rFonts w:cs="Arial"/>
          <w:sz w:val="24"/>
          <w:szCs w:val="24"/>
        </w:rPr>
        <w:t xml:space="preserve"> do</w:t>
      </w:r>
      <w:r w:rsidR="004C60D0">
        <w:rPr>
          <w:rFonts w:cs="Arial"/>
          <w:sz w:val="24"/>
          <w:szCs w:val="24"/>
        </w:rPr>
        <w:t> </w:t>
      </w:r>
      <w:r w:rsidRPr="00A3346D">
        <w:rPr>
          <w:rFonts w:cs="Arial"/>
          <w:sz w:val="24"/>
          <w:szCs w:val="24"/>
        </w:rPr>
        <w:t>zasobników namiarowni wielkich pieców. Topniki z magazynu topnika transportowane są przenośnikami taśmowymi do odpowiednich zasobników namiarowni Wielkich Pieców.</w:t>
      </w:r>
    </w:p>
    <w:p w14:paraId="2BE79BE8" w14:textId="68E0083A" w:rsidR="00A3346D" w:rsidRDefault="00A3346D" w:rsidP="00A3346D">
      <w:pPr>
        <w:pStyle w:val="Arial10i5"/>
        <w:numPr>
          <w:ilvl w:val="0"/>
          <w:numId w:val="210"/>
        </w:numPr>
        <w:spacing w:after="0" w:line="320" w:lineRule="exact"/>
        <w:rPr>
          <w:rFonts w:cs="Arial"/>
          <w:sz w:val="24"/>
          <w:szCs w:val="24"/>
        </w:rPr>
      </w:pPr>
      <w:r w:rsidRPr="00A3346D">
        <w:rPr>
          <w:rFonts w:cs="Arial"/>
          <w:sz w:val="24"/>
          <w:szCs w:val="24"/>
          <w:u w:val="single"/>
        </w:rPr>
        <w:t>Instalacja transportu odsiewu spieku do namiarowni spiekalni</w:t>
      </w:r>
      <w:r w:rsidRPr="00A3346D">
        <w:rPr>
          <w:rFonts w:cs="Arial"/>
          <w:sz w:val="24"/>
          <w:szCs w:val="24"/>
        </w:rPr>
        <w:t xml:space="preserve"> obejmuje systemy przenośników taśmowych</w:t>
      </w:r>
      <w:r w:rsidR="003B08B4">
        <w:rPr>
          <w:rFonts w:cs="Arial"/>
          <w:sz w:val="24"/>
          <w:szCs w:val="24"/>
        </w:rPr>
        <w:t>,</w:t>
      </w:r>
      <w:r w:rsidRPr="00A3346D">
        <w:rPr>
          <w:rFonts w:cs="Arial"/>
          <w:sz w:val="24"/>
          <w:szCs w:val="24"/>
        </w:rPr>
        <w:t xml:space="preserve"> indywidualnych dla każdego wielkiego pieca</w:t>
      </w:r>
      <w:r w:rsidR="003B08B4">
        <w:rPr>
          <w:rFonts w:cs="Arial"/>
          <w:sz w:val="24"/>
          <w:szCs w:val="24"/>
        </w:rPr>
        <w:t>,</w:t>
      </w:r>
      <w:r w:rsidRPr="00A3346D">
        <w:rPr>
          <w:rFonts w:cs="Arial"/>
          <w:sz w:val="24"/>
          <w:szCs w:val="24"/>
        </w:rPr>
        <w:t xml:space="preserve"> transportujących odsiew spieku do zasobników namiarowni spiekalni</w:t>
      </w:r>
      <w:r w:rsidR="003B08B4">
        <w:rPr>
          <w:rFonts w:cs="Arial"/>
          <w:sz w:val="24"/>
          <w:szCs w:val="24"/>
        </w:rPr>
        <w:t>.</w:t>
      </w:r>
    </w:p>
    <w:p w14:paraId="3DECE4BF" w14:textId="5781AEE5" w:rsidR="00FD32BB" w:rsidRDefault="00A3346D" w:rsidP="00186BAC">
      <w:pPr>
        <w:pStyle w:val="Arial10i5"/>
        <w:numPr>
          <w:ilvl w:val="0"/>
          <w:numId w:val="210"/>
        </w:numPr>
        <w:spacing w:after="0" w:line="320" w:lineRule="exact"/>
        <w:rPr>
          <w:rFonts w:cs="Arial"/>
          <w:sz w:val="24"/>
          <w:szCs w:val="24"/>
        </w:rPr>
      </w:pPr>
      <w:r w:rsidRPr="00A3346D">
        <w:rPr>
          <w:rFonts w:cs="Arial"/>
          <w:sz w:val="24"/>
          <w:szCs w:val="24"/>
          <w:u w:val="single"/>
        </w:rPr>
        <w:t>Instalacja transportu odsiewu koksu do sortowni koksu</w:t>
      </w:r>
      <w:r w:rsidRPr="00A3346D">
        <w:rPr>
          <w:rFonts w:cs="Arial"/>
          <w:sz w:val="24"/>
          <w:szCs w:val="24"/>
        </w:rPr>
        <w:t xml:space="preserve"> obejmuje systemy przenośników taśmowych</w:t>
      </w:r>
      <w:r w:rsidR="003B08B4">
        <w:rPr>
          <w:rFonts w:cs="Arial"/>
          <w:sz w:val="24"/>
          <w:szCs w:val="24"/>
        </w:rPr>
        <w:t>,</w:t>
      </w:r>
      <w:r w:rsidRPr="00A3346D">
        <w:rPr>
          <w:rFonts w:cs="Arial"/>
          <w:sz w:val="24"/>
          <w:szCs w:val="24"/>
        </w:rPr>
        <w:t xml:space="preserve"> indywidualnych dla każdego wielkiego pieca</w:t>
      </w:r>
      <w:r w:rsidR="003B08B4">
        <w:rPr>
          <w:rFonts w:cs="Arial"/>
          <w:sz w:val="24"/>
          <w:szCs w:val="24"/>
        </w:rPr>
        <w:t>,</w:t>
      </w:r>
      <w:r w:rsidRPr="00A3346D">
        <w:rPr>
          <w:rFonts w:cs="Arial"/>
          <w:sz w:val="24"/>
          <w:szCs w:val="24"/>
        </w:rPr>
        <w:t xml:space="preserve"> transportujących odsiew koksu do sortowni koksu.</w:t>
      </w:r>
    </w:p>
    <w:p w14:paraId="251F5EEF" w14:textId="4DCF18FB" w:rsidR="005A5359" w:rsidRPr="00A3346D" w:rsidRDefault="00186BAC" w:rsidP="00C74334">
      <w:pPr>
        <w:pStyle w:val="Arial10i5"/>
        <w:numPr>
          <w:ilvl w:val="0"/>
          <w:numId w:val="210"/>
        </w:numPr>
        <w:spacing w:line="320" w:lineRule="exact"/>
        <w:rPr>
          <w:rFonts w:cs="Arial"/>
          <w:sz w:val="24"/>
          <w:szCs w:val="24"/>
        </w:rPr>
      </w:pPr>
      <w:r w:rsidRPr="00186BAC">
        <w:rPr>
          <w:rFonts w:cs="Arial"/>
          <w:sz w:val="24"/>
          <w:szCs w:val="24"/>
          <w:u w:val="single"/>
        </w:rPr>
        <w:t>Instalacja granulacji żużla wielkopiecowego</w:t>
      </w:r>
      <w:r w:rsidRPr="00186BAC">
        <w:rPr>
          <w:rFonts w:cs="Arial"/>
          <w:sz w:val="24"/>
          <w:szCs w:val="24"/>
        </w:rPr>
        <w:t xml:space="preserve"> obejmuje trzy niezależne zespoły granulacji żużla, osobne dla każdego wielkiego pieca. Płynny żużel wytworzony w</w:t>
      </w:r>
      <w:r w:rsidR="004C2140">
        <w:rPr>
          <w:rFonts w:cs="Arial"/>
          <w:sz w:val="24"/>
          <w:szCs w:val="24"/>
        </w:rPr>
        <w:t> </w:t>
      </w:r>
      <w:r w:rsidRPr="00186BAC">
        <w:rPr>
          <w:rFonts w:cs="Arial"/>
          <w:sz w:val="24"/>
          <w:szCs w:val="24"/>
        </w:rPr>
        <w:t>wielkim piecu, poprzez zastosowanie zastawek na korytach spustowych surówki, kierowany jest do rynien żużlowych, którymi odprowadzany jest do</w:t>
      </w:r>
      <w:r w:rsidR="004C2140">
        <w:rPr>
          <w:rFonts w:cs="Arial"/>
          <w:sz w:val="24"/>
          <w:szCs w:val="24"/>
        </w:rPr>
        <w:t> </w:t>
      </w:r>
      <w:r w:rsidRPr="00186BAC">
        <w:rPr>
          <w:rFonts w:cs="Arial"/>
          <w:sz w:val="24"/>
          <w:szCs w:val="24"/>
        </w:rPr>
        <w:t>układu granulacji lub w sytuacjach awaryjnych do dołów zlewnych, w celu przerobu na żużel kawałkowy. Płynny żużel, odprowadzany do rynny granulacyjnej pod wpływem wtryskiwanej wody, przechodzi w granulat, który spływa do komory granulacyjnej. Zmieszany z wodą granulat, tłoczony jest zespołem pomp tłocznych, przez zbiornik rozdzielczy oraz rynny rozdzielcze, do</w:t>
      </w:r>
      <w:r w:rsidR="004C2140">
        <w:rPr>
          <w:rFonts w:cs="Arial"/>
          <w:sz w:val="24"/>
          <w:szCs w:val="24"/>
        </w:rPr>
        <w:t> </w:t>
      </w:r>
      <w:r w:rsidRPr="00186BAC">
        <w:rPr>
          <w:rFonts w:cs="Arial"/>
          <w:sz w:val="24"/>
          <w:szCs w:val="24"/>
        </w:rPr>
        <w:t>silosów, gdzie następuje całkowite odwodnienie żużla. Granulat, po osuszeniu w silosach, transportowany jest rynnami podawczymi na zespół przenośników i</w:t>
      </w:r>
      <w:r w:rsidR="004C2140">
        <w:rPr>
          <w:rFonts w:cs="Arial"/>
          <w:sz w:val="24"/>
          <w:szCs w:val="24"/>
        </w:rPr>
        <w:t> </w:t>
      </w:r>
      <w:r w:rsidRPr="00186BAC">
        <w:rPr>
          <w:rFonts w:cs="Arial"/>
          <w:sz w:val="24"/>
          <w:szCs w:val="24"/>
        </w:rPr>
        <w:t>dalej na miejsce czasowego gromadzenia żużla granulowanego.</w:t>
      </w:r>
    </w:p>
    <w:p w14:paraId="486E80CB" w14:textId="0B65F63A" w:rsidR="000A6F45" w:rsidRPr="000A6F45" w:rsidRDefault="000A6F45" w:rsidP="000A6F45">
      <w:pPr>
        <w:pStyle w:val="Tekstpodstawowywcity"/>
        <w:spacing w:after="240" w:line="320" w:lineRule="exact"/>
        <w:jc w:val="left"/>
        <w:rPr>
          <w:rFonts w:ascii="Arial" w:hAnsi="Arial" w:cs="Arial"/>
          <w:b/>
          <w:i w:val="0"/>
          <w:color w:val="auto"/>
        </w:rPr>
      </w:pPr>
      <w:r w:rsidRPr="000A6F45">
        <w:rPr>
          <w:rFonts w:ascii="Arial" w:hAnsi="Arial" w:cs="Arial"/>
          <w:b/>
          <w:i w:val="0"/>
          <w:color w:val="auto"/>
        </w:rPr>
        <w:t>C. Instalacje powiązane z instalacją do wtórnego wytopu surówki żelaza, w</w:t>
      </w:r>
      <w:r>
        <w:rPr>
          <w:rFonts w:ascii="Arial" w:hAnsi="Arial" w:cs="Arial"/>
          <w:b/>
          <w:i w:val="0"/>
          <w:color w:val="auto"/>
        </w:rPr>
        <w:t> </w:t>
      </w:r>
      <w:r w:rsidRPr="000A6F45">
        <w:rPr>
          <w:rFonts w:ascii="Arial" w:hAnsi="Arial" w:cs="Arial"/>
          <w:b/>
          <w:i w:val="0"/>
          <w:color w:val="auto"/>
        </w:rPr>
        <w:t>tym</w:t>
      </w:r>
      <w:r w:rsidR="004C60D0">
        <w:rPr>
          <w:rFonts w:ascii="Arial" w:hAnsi="Arial" w:cs="Arial"/>
          <w:b/>
          <w:i w:val="0"/>
          <w:color w:val="auto"/>
        </w:rPr>
        <w:t> </w:t>
      </w:r>
      <w:r w:rsidRPr="000A6F45">
        <w:rPr>
          <w:rFonts w:ascii="Arial" w:hAnsi="Arial" w:cs="Arial"/>
          <w:b/>
          <w:i w:val="0"/>
          <w:color w:val="auto"/>
        </w:rPr>
        <w:t>do ciągłego odlewania stali</w:t>
      </w:r>
      <w:r w:rsidR="00456056">
        <w:rPr>
          <w:rFonts w:ascii="Arial" w:hAnsi="Arial" w:cs="Arial"/>
          <w:b/>
          <w:i w:val="0"/>
          <w:color w:val="auto"/>
        </w:rPr>
        <w:t>,</w:t>
      </w:r>
      <w:r w:rsidRPr="000A6F45">
        <w:rPr>
          <w:rFonts w:ascii="Arial" w:hAnsi="Arial" w:cs="Arial"/>
          <w:b/>
          <w:i w:val="0"/>
          <w:color w:val="auto"/>
        </w:rPr>
        <w:t xml:space="preserve"> o zdolności produkcyjnej ponad 2,5 Mg wytopu na</w:t>
      </w:r>
      <w:r w:rsidR="004C60D0">
        <w:rPr>
          <w:rFonts w:ascii="Arial" w:hAnsi="Arial" w:cs="Arial"/>
          <w:b/>
          <w:i w:val="0"/>
          <w:color w:val="auto"/>
        </w:rPr>
        <w:t> </w:t>
      </w:r>
      <w:r w:rsidRPr="000A6F45">
        <w:rPr>
          <w:rFonts w:ascii="Arial" w:hAnsi="Arial" w:cs="Arial"/>
          <w:b/>
          <w:i w:val="0"/>
          <w:color w:val="auto"/>
        </w:rPr>
        <w:t>godzinę:</w:t>
      </w:r>
    </w:p>
    <w:p w14:paraId="524FCEA7" w14:textId="03DD6869" w:rsidR="000A6F45" w:rsidRPr="000A6F45" w:rsidRDefault="000A6F45" w:rsidP="000A6F45">
      <w:pPr>
        <w:pStyle w:val="Tekstpodstawowywcity"/>
        <w:numPr>
          <w:ilvl w:val="0"/>
          <w:numId w:val="145"/>
        </w:numPr>
        <w:spacing w:line="320" w:lineRule="exact"/>
        <w:jc w:val="left"/>
        <w:rPr>
          <w:rFonts w:ascii="Arial" w:hAnsi="Arial" w:cs="Arial"/>
          <w:i w:val="0"/>
          <w:color w:val="auto"/>
        </w:rPr>
      </w:pPr>
      <w:r w:rsidRPr="00A3346D">
        <w:rPr>
          <w:rFonts w:ascii="Arial" w:hAnsi="Arial" w:cs="Arial"/>
          <w:i w:val="0"/>
          <w:color w:val="auto"/>
          <w:u w:val="single"/>
        </w:rPr>
        <w:t>Instalacja przygotowania surowców do procesu konwertorowego</w:t>
      </w:r>
      <w:r w:rsidRPr="000A6F45">
        <w:rPr>
          <w:rFonts w:ascii="Arial" w:hAnsi="Arial" w:cs="Arial"/>
          <w:i w:val="0"/>
          <w:color w:val="auto"/>
        </w:rPr>
        <w:t xml:space="preserve"> obejmuje:</w:t>
      </w:r>
    </w:p>
    <w:p w14:paraId="4C2277E6" w14:textId="550EFB14" w:rsidR="000A6F45" w:rsidRDefault="000A6F45" w:rsidP="00815E0A">
      <w:pPr>
        <w:pStyle w:val="Tekstpodstawowywcity"/>
        <w:numPr>
          <w:ilvl w:val="0"/>
          <w:numId w:val="149"/>
        </w:numPr>
        <w:spacing w:line="320" w:lineRule="exact"/>
        <w:jc w:val="left"/>
        <w:rPr>
          <w:rFonts w:ascii="Arial" w:hAnsi="Arial" w:cs="Arial"/>
          <w:i w:val="0"/>
          <w:color w:val="auto"/>
        </w:rPr>
      </w:pPr>
      <w:r w:rsidRPr="000A6F45">
        <w:rPr>
          <w:rFonts w:ascii="Arial" w:hAnsi="Arial" w:cs="Arial"/>
          <w:i w:val="0"/>
          <w:color w:val="auto"/>
        </w:rPr>
        <w:t>urządzenia kafara złomu</w:t>
      </w:r>
      <w:r w:rsidR="003B08B4">
        <w:rPr>
          <w:rFonts w:ascii="Arial" w:hAnsi="Arial" w:cs="Arial"/>
          <w:i w:val="0"/>
          <w:color w:val="auto"/>
        </w:rPr>
        <w:t>,</w:t>
      </w:r>
      <w:r w:rsidRPr="000A6F45">
        <w:rPr>
          <w:rFonts w:ascii="Arial" w:hAnsi="Arial" w:cs="Arial"/>
          <w:i w:val="0"/>
          <w:color w:val="auto"/>
        </w:rPr>
        <w:t xml:space="preserve"> takie jak beczka kafara do rozbijania dużych elementów, palniki do przepalania materiałów niewsadowych na elementy </w:t>
      </w:r>
      <w:r w:rsidRPr="000A6F45">
        <w:rPr>
          <w:rFonts w:ascii="Arial" w:hAnsi="Arial" w:cs="Arial"/>
          <w:i w:val="0"/>
          <w:color w:val="auto"/>
        </w:rPr>
        <w:lastRenderedPageBreak/>
        <w:t>wymiarowe dla produkcji oraz suwnice do rozbijania niewsadowych skrzepów i</w:t>
      </w:r>
      <w:r>
        <w:rPr>
          <w:rFonts w:ascii="Arial" w:hAnsi="Arial" w:cs="Arial"/>
          <w:i w:val="0"/>
          <w:color w:val="auto"/>
        </w:rPr>
        <w:t> </w:t>
      </w:r>
      <w:r w:rsidRPr="000A6F45">
        <w:rPr>
          <w:rFonts w:ascii="Arial" w:hAnsi="Arial" w:cs="Arial"/>
          <w:i w:val="0"/>
          <w:color w:val="auto"/>
        </w:rPr>
        <w:t>żeliwa oraz przewozu materiałów w rejon palników do przepalania materiałów,</w:t>
      </w:r>
    </w:p>
    <w:p w14:paraId="38D49330" w14:textId="77777777" w:rsidR="000A6F45" w:rsidRDefault="000A6F45" w:rsidP="00815E0A">
      <w:pPr>
        <w:pStyle w:val="Tekstpodstawowywcity"/>
        <w:numPr>
          <w:ilvl w:val="0"/>
          <w:numId w:val="149"/>
        </w:numPr>
        <w:spacing w:line="320" w:lineRule="exact"/>
        <w:jc w:val="left"/>
        <w:rPr>
          <w:rFonts w:ascii="Arial" w:hAnsi="Arial" w:cs="Arial"/>
          <w:i w:val="0"/>
          <w:color w:val="auto"/>
        </w:rPr>
      </w:pPr>
      <w:r w:rsidRPr="000A6F45">
        <w:rPr>
          <w:rFonts w:ascii="Arial" w:hAnsi="Arial" w:cs="Arial"/>
          <w:i w:val="0"/>
          <w:color w:val="auto"/>
        </w:rPr>
        <w:t>urządzenia transportowe hali złomu w postaci suwnic do rozładunku wagonów ze złomem i załadunku koryt,</w:t>
      </w:r>
    </w:p>
    <w:p w14:paraId="520CEBF3" w14:textId="3AC303AF" w:rsidR="000A6F45" w:rsidRDefault="000A6F45" w:rsidP="00815E0A">
      <w:pPr>
        <w:pStyle w:val="Tekstpodstawowywcity"/>
        <w:numPr>
          <w:ilvl w:val="0"/>
          <w:numId w:val="149"/>
        </w:numPr>
        <w:spacing w:line="320" w:lineRule="exact"/>
        <w:jc w:val="left"/>
        <w:rPr>
          <w:rFonts w:ascii="Arial" w:hAnsi="Arial" w:cs="Arial"/>
          <w:i w:val="0"/>
          <w:color w:val="auto"/>
        </w:rPr>
      </w:pPr>
      <w:r w:rsidRPr="000A6F45">
        <w:rPr>
          <w:rFonts w:ascii="Arial" w:hAnsi="Arial" w:cs="Arial"/>
          <w:i w:val="0"/>
          <w:color w:val="auto"/>
        </w:rPr>
        <w:t>urządzenia hali przeładunku koryt</w:t>
      </w:r>
      <w:r w:rsidR="003B08B4">
        <w:rPr>
          <w:rFonts w:ascii="Arial" w:hAnsi="Arial" w:cs="Arial"/>
          <w:i w:val="0"/>
          <w:color w:val="auto"/>
        </w:rPr>
        <w:t>,</w:t>
      </w:r>
      <w:r w:rsidRPr="000A6F45">
        <w:rPr>
          <w:rFonts w:ascii="Arial" w:hAnsi="Arial" w:cs="Arial"/>
          <w:i w:val="0"/>
          <w:color w:val="auto"/>
        </w:rPr>
        <w:t xml:space="preserve"> takie jak suwnice do przestawiania próżnych i pełnych koryt, do rozładunku złomu z wagonów i załadunku koryt oraz złomowozy samojezdne do przewozu pełnych i pustych koryt pomiędzy halą koryt a halą stalowni,</w:t>
      </w:r>
    </w:p>
    <w:p w14:paraId="1BB9C3CF" w14:textId="66712D1C" w:rsidR="000A6F45" w:rsidRPr="000A6F45" w:rsidRDefault="000A6F45" w:rsidP="00815E0A">
      <w:pPr>
        <w:pStyle w:val="Tekstpodstawowywcity"/>
        <w:numPr>
          <w:ilvl w:val="0"/>
          <w:numId w:val="149"/>
        </w:numPr>
        <w:spacing w:line="320" w:lineRule="exact"/>
        <w:jc w:val="left"/>
        <w:rPr>
          <w:rFonts w:ascii="Arial" w:hAnsi="Arial" w:cs="Arial"/>
          <w:i w:val="0"/>
          <w:color w:val="auto"/>
        </w:rPr>
      </w:pPr>
      <w:r w:rsidRPr="000A6F45">
        <w:rPr>
          <w:rFonts w:ascii="Arial" w:hAnsi="Arial" w:cs="Arial"/>
          <w:i w:val="0"/>
          <w:color w:val="auto"/>
        </w:rPr>
        <w:t>urządzenia hali żelazostopów</w:t>
      </w:r>
      <w:r w:rsidR="003B08B4">
        <w:rPr>
          <w:rFonts w:ascii="Arial" w:hAnsi="Arial" w:cs="Arial"/>
          <w:i w:val="0"/>
          <w:color w:val="auto"/>
        </w:rPr>
        <w:t>,</w:t>
      </w:r>
      <w:r w:rsidRPr="000A6F45">
        <w:rPr>
          <w:rFonts w:ascii="Arial" w:hAnsi="Arial" w:cs="Arial"/>
          <w:i w:val="0"/>
          <w:color w:val="auto"/>
        </w:rPr>
        <w:t xml:space="preserve"> takie jak suwnice, zbiorniki namiarowe, podajniki wibracyjne, zbiorniki ważące, przenośniki, czterokomorowe zbiorniki przy konwertorach oraz kruszarki do kruszenia materiałów nadwymiarowych.</w:t>
      </w:r>
    </w:p>
    <w:p w14:paraId="7A6B932B" w14:textId="77777777" w:rsidR="00A3346D" w:rsidRDefault="000A6F45" w:rsidP="00A3346D">
      <w:pPr>
        <w:pStyle w:val="Tekstpodstawowywcity"/>
        <w:numPr>
          <w:ilvl w:val="0"/>
          <w:numId w:val="145"/>
        </w:numPr>
        <w:suppressAutoHyphens w:val="0"/>
        <w:spacing w:line="320" w:lineRule="exact"/>
        <w:ind w:left="284"/>
        <w:jc w:val="left"/>
        <w:rPr>
          <w:rFonts w:ascii="Arial" w:hAnsi="Arial" w:cs="Arial"/>
          <w:i w:val="0"/>
          <w:color w:val="auto"/>
        </w:rPr>
      </w:pPr>
      <w:r w:rsidRPr="00A3346D">
        <w:rPr>
          <w:rFonts w:ascii="Arial" w:hAnsi="Arial" w:cs="Arial"/>
          <w:i w:val="0"/>
          <w:color w:val="auto"/>
          <w:u w:val="single"/>
        </w:rPr>
        <w:t>Instalacja zagospodarowania żużla z procesu konwertorowego,</w:t>
      </w:r>
      <w:r w:rsidRPr="00A3346D">
        <w:rPr>
          <w:rFonts w:ascii="Arial" w:hAnsi="Arial" w:cs="Arial"/>
          <w:i w:val="0"/>
          <w:color w:val="auto"/>
        </w:rPr>
        <w:t xml:space="preserve"> odsiarczania surówki i procesu odlewania.</w:t>
      </w:r>
    </w:p>
    <w:p w14:paraId="05959494" w14:textId="3BB379C5" w:rsidR="000A59A9" w:rsidRDefault="000A6F45" w:rsidP="00A3346D">
      <w:pPr>
        <w:pStyle w:val="Tekstpodstawowywcity"/>
        <w:suppressAutoHyphens w:val="0"/>
        <w:spacing w:after="240" w:line="320" w:lineRule="exact"/>
        <w:ind w:left="284"/>
        <w:jc w:val="left"/>
        <w:rPr>
          <w:rFonts w:ascii="Arial" w:hAnsi="Arial" w:cs="Arial"/>
          <w:i w:val="0"/>
          <w:color w:val="auto"/>
        </w:rPr>
      </w:pPr>
      <w:r w:rsidRPr="00A3346D">
        <w:rPr>
          <w:rFonts w:ascii="Arial" w:hAnsi="Arial" w:cs="Arial"/>
          <w:i w:val="0"/>
          <w:color w:val="auto"/>
        </w:rPr>
        <w:t>Żużel konwertorowy</w:t>
      </w:r>
      <w:r w:rsidR="003B08B4">
        <w:rPr>
          <w:rFonts w:ascii="Arial" w:hAnsi="Arial" w:cs="Arial"/>
          <w:i w:val="0"/>
          <w:color w:val="auto"/>
        </w:rPr>
        <w:t>,</w:t>
      </w:r>
      <w:r w:rsidRPr="00A3346D">
        <w:rPr>
          <w:rFonts w:ascii="Arial" w:hAnsi="Arial" w:cs="Arial"/>
          <w:i w:val="0"/>
          <w:color w:val="auto"/>
        </w:rPr>
        <w:t xml:space="preserve"> powstający w procesie wytopu stali w konwertorach tlenowych</w:t>
      </w:r>
      <w:r w:rsidR="003B08B4">
        <w:rPr>
          <w:rFonts w:ascii="Arial" w:hAnsi="Arial" w:cs="Arial"/>
          <w:i w:val="0"/>
          <w:color w:val="auto"/>
        </w:rPr>
        <w:t>,</w:t>
      </w:r>
      <w:r w:rsidRPr="00A3346D">
        <w:rPr>
          <w:rFonts w:ascii="Arial" w:hAnsi="Arial" w:cs="Arial"/>
          <w:i w:val="0"/>
          <w:color w:val="auto"/>
        </w:rPr>
        <w:t xml:space="preserve"> przywożony jest na tzw. doły zlewcze, które stanowią miejsce czasowego gromadzenia żużla płynnego. Wylany z kadzi żużlowych ciekły żużel schładzany jest wodą przemysłową i po schłodzeniu oraz skruszeniu za pomocą spycharki załadowywany na wagony i transportowany do miejsc dalszego przerobu. Żużel z procesu odsiarczania surówki i odlewania stali transportowany jest w kadzi żużlowej wagonami na kafar żużla. Kafar żużla to zasiek wyposażony w pulpit do przechyłu czasz i suwnice do transportu ciężkich elementów. Żużel w</w:t>
      </w:r>
      <w:r w:rsidR="009B31FC">
        <w:rPr>
          <w:rFonts w:ascii="Arial" w:hAnsi="Arial" w:cs="Arial"/>
          <w:i w:val="0"/>
          <w:color w:val="auto"/>
        </w:rPr>
        <w:t> </w:t>
      </w:r>
      <w:r w:rsidRPr="00A3346D">
        <w:rPr>
          <w:rFonts w:ascii="Arial" w:hAnsi="Arial" w:cs="Arial"/>
          <w:i w:val="0"/>
          <w:color w:val="auto"/>
        </w:rPr>
        <w:t>zasieku rozbijany jest przy pomocy suwnicy magnesowo-czerpakowej</w:t>
      </w:r>
      <w:r w:rsidR="003B08B4">
        <w:rPr>
          <w:rFonts w:ascii="Arial" w:hAnsi="Arial" w:cs="Arial"/>
          <w:i w:val="0"/>
          <w:color w:val="auto"/>
        </w:rPr>
        <w:t>,</w:t>
      </w:r>
      <w:r w:rsidRPr="00A3346D">
        <w:rPr>
          <w:rFonts w:ascii="Arial" w:hAnsi="Arial" w:cs="Arial"/>
          <w:i w:val="0"/>
          <w:color w:val="auto"/>
        </w:rPr>
        <w:t xml:space="preserve"> wyposażonej w kulę i kostkę do wybijania czasz. Poobijane z żużla skrzepy żelaza wybrane elektromagnesem przesyłane są na kafar złomu, natomiast pokruszony żużel wywożony jest wagonami do przerobu u uprawnionego odbiorcy.</w:t>
      </w:r>
    </w:p>
    <w:p w14:paraId="5E6753EA" w14:textId="61A3BC66" w:rsidR="00821789" w:rsidRPr="00821789" w:rsidRDefault="00821789" w:rsidP="00821789">
      <w:pPr>
        <w:pStyle w:val="Tekstpodstawowywcity"/>
        <w:spacing w:after="240" w:line="320" w:lineRule="exact"/>
        <w:jc w:val="left"/>
        <w:rPr>
          <w:rFonts w:ascii="Arial" w:hAnsi="Arial" w:cs="Arial"/>
          <w:b/>
          <w:i w:val="0"/>
          <w:color w:val="auto"/>
        </w:rPr>
      </w:pPr>
      <w:r w:rsidRPr="00821789">
        <w:rPr>
          <w:rFonts w:ascii="Arial" w:hAnsi="Arial" w:cs="Arial"/>
          <w:b/>
          <w:i w:val="0"/>
          <w:color w:val="auto"/>
        </w:rPr>
        <w:t>D. Instalacje powiązane z instalacją do produkcji wapna w piecach</w:t>
      </w:r>
      <w:r w:rsidR="00456056">
        <w:rPr>
          <w:rFonts w:ascii="Arial" w:hAnsi="Arial" w:cs="Arial"/>
          <w:b/>
          <w:i w:val="0"/>
          <w:color w:val="auto"/>
        </w:rPr>
        <w:t>,</w:t>
      </w:r>
      <w:r w:rsidRPr="00821789">
        <w:rPr>
          <w:rFonts w:ascii="Arial" w:hAnsi="Arial" w:cs="Arial"/>
          <w:b/>
          <w:i w:val="0"/>
          <w:color w:val="auto"/>
        </w:rPr>
        <w:t xml:space="preserve"> o zdolności produkcyjnej ponad 50 Mg na dobę:</w:t>
      </w:r>
    </w:p>
    <w:p w14:paraId="5B7BD660" w14:textId="73375BD6" w:rsidR="00821789" w:rsidRDefault="00821789" w:rsidP="00821789">
      <w:pPr>
        <w:pStyle w:val="Tekstpodstawowywcity"/>
        <w:numPr>
          <w:ilvl w:val="0"/>
          <w:numId w:val="215"/>
        </w:numPr>
        <w:spacing w:line="320" w:lineRule="exact"/>
        <w:jc w:val="left"/>
        <w:rPr>
          <w:rFonts w:ascii="Arial" w:hAnsi="Arial" w:cs="Arial"/>
          <w:i w:val="0"/>
          <w:color w:val="auto"/>
        </w:rPr>
      </w:pPr>
      <w:r w:rsidRPr="00821789">
        <w:rPr>
          <w:rFonts w:ascii="Arial" w:hAnsi="Arial" w:cs="Arial"/>
          <w:i w:val="0"/>
          <w:color w:val="auto"/>
          <w:u w:val="single"/>
        </w:rPr>
        <w:t>Instalacja gromadzenia kamienia wapiennego i dolomitowego - magazyn buforowy</w:t>
      </w:r>
      <w:r w:rsidRPr="00821789">
        <w:rPr>
          <w:rFonts w:ascii="Arial" w:hAnsi="Arial" w:cs="Arial"/>
          <w:i w:val="0"/>
          <w:color w:val="auto"/>
        </w:rPr>
        <w:t xml:space="preserve"> - obejmuje system przenośników taśmowych</w:t>
      </w:r>
      <w:r>
        <w:rPr>
          <w:rFonts w:ascii="Arial" w:hAnsi="Arial" w:cs="Arial"/>
          <w:i w:val="0"/>
          <w:color w:val="auto"/>
        </w:rPr>
        <w:t>,</w:t>
      </w:r>
      <w:r w:rsidRPr="00821789">
        <w:rPr>
          <w:rFonts w:ascii="Arial" w:hAnsi="Arial" w:cs="Arial"/>
          <w:i w:val="0"/>
          <w:color w:val="auto"/>
        </w:rPr>
        <w:t xml:space="preserve"> służących do transportu kamienia wapiennego do magazynu buforowego oraz podawania kamienia wapiennego i dolomitowego z magazynu buforowego lub stacji rozładunku i</w:t>
      </w:r>
      <w:r>
        <w:rPr>
          <w:rFonts w:ascii="Arial" w:hAnsi="Arial" w:cs="Arial"/>
          <w:i w:val="0"/>
          <w:color w:val="auto"/>
        </w:rPr>
        <w:t> </w:t>
      </w:r>
      <w:r w:rsidRPr="00821789">
        <w:rPr>
          <w:rFonts w:ascii="Arial" w:hAnsi="Arial" w:cs="Arial"/>
          <w:i w:val="0"/>
          <w:color w:val="auto"/>
        </w:rPr>
        <w:t xml:space="preserve">dozowania kamienia wapiennego i dolomitu do namiarowni surowca wapnialni. </w:t>
      </w:r>
    </w:p>
    <w:p w14:paraId="6F2287B2" w14:textId="542E586B" w:rsidR="00821789" w:rsidRPr="00821789" w:rsidRDefault="00821789" w:rsidP="00821789">
      <w:pPr>
        <w:pStyle w:val="Tekstpodstawowywcity"/>
        <w:numPr>
          <w:ilvl w:val="0"/>
          <w:numId w:val="215"/>
        </w:numPr>
        <w:spacing w:line="320" w:lineRule="exact"/>
        <w:jc w:val="left"/>
        <w:rPr>
          <w:rFonts w:ascii="Arial" w:hAnsi="Arial" w:cs="Arial"/>
          <w:i w:val="0"/>
          <w:color w:val="auto"/>
          <w:u w:val="single"/>
        </w:rPr>
      </w:pPr>
      <w:r w:rsidRPr="00821789">
        <w:rPr>
          <w:rFonts w:ascii="Arial" w:hAnsi="Arial" w:cs="Arial"/>
          <w:i w:val="0"/>
          <w:color w:val="auto"/>
          <w:u w:val="single"/>
        </w:rPr>
        <w:t>Instalacja sortowania i kruszenia wapna palonego</w:t>
      </w:r>
    </w:p>
    <w:p w14:paraId="1ABCB3BF" w14:textId="19D4AF79" w:rsidR="00821789" w:rsidRPr="00821789" w:rsidRDefault="00821789" w:rsidP="00821789">
      <w:pPr>
        <w:pStyle w:val="Tekstpodstawowywcity"/>
        <w:spacing w:line="320" w:lineRule="exact"/>
        <w:ind w:left="360"/>
        <w:jc w:val="left"/>
        <w:rPr>
          <w:rFonts w:ascii="Arial" w:hAnsi="Arial" w:cs="Arial"/>
          <w:i w:val="0"/>
          <w:color w:val="auto"/>
        </w:rPr>
      </w:pPr>
      <w:r>
        <w:rPr>
          <w:rFonts w:ascii="Arial" w:hAnsi="Arial" w:cs="Arial"/>
          <w:i w:val="0"/>
          <w:color w:val="auto"/>
        </w:rPr>
        <w:t>W</w:t>
      </w:r>
      <w:r w:rsidRPr="00821789">
        <w:rPr>
          <w:rFonts w:ascii="Arial" w:hAnsi="Arial" w:cs="Arial"/>
          <w:i w:val="0"/>
          <w:color w:val="auto"/>
        </w:rPr>
        <w:t>apno i dolomit palony</w:t>
      </w:r>
      <w:r>
        <w:rPr>
          <w:rFonts w:ascii="Arial" w:hAnsi="Arial" w:cs="Arial"/>
          <w:i w:val="0"/>
          <w:color w:val="auto"/>
        </w:rPr>
        <w:t>,</w:t>
      </w:r>
      <w:r w:rsidRPr="00821789">
        <w:rPr>
          <w:rFonts w:ascii="Arial" w:hAnsi="Arial" w:cs="Arial"/>
          <w:i w:val="0"/>
          <w:color w:val="auto"/>
        </w:rPr>
        <w:t xml:space="preserve"> po procesie wypalania w piecach Maerz’a</w:t>
      </w:r>
      <w:r>
        <w:rPr>
          <w:rFonts w:ascii="Arial" w:hAnsi="Arial" w:cs="Arial"/>
          <w:i w:val="0"/>
          <w:color w:val="auto"/>
        </w:rPr>
        <w:t>,</w:t>
      </w:r>
      <w:r w:rsidRPr="00821789">
        <w:rPr>
          <w:rFonts w:ascii="Arial" w:hAnsi="Arial" w:cs="Arial"/>
          <w:i w:val="0"/>
          <w:color w:val="auto"/>
        </w:rPr>
        <w:t xml:space="preserve"> poddawane są sortowaniu i kruszeniu. Frakcja o wymiarach 10-60 mm przekazywana jest do</w:t>
      </w:r>
      <w:r>
        <w:rPr>
          <w:rFonts w:ascii="Arial" w:hAnsi="Arial" w:cs="Arial"/>
          <w:i w:val="0"/>
          <w:color w:val="auto"/>
        </w:rPr>
        <w:t> </w:t>
      </w:r>
      <w:r w:rsidRPr="00821789">
        <w:rPr>
          <w:rFonts w:ascii="Arial" w:hAnsi="Arial" w:cs="Arial"/>
          <w:i w:val="0"/>
          <w:color w:val="auto"/>
        </w:rPr>
        <w:t>zbiorników wapna i dolomitu w sortowni, skąd przenośnikami taśmowymi przesyłana jest wraz z innymi materiałami sypkimi do zbiorników nad</w:t>
      </w:r>
      <w:r>
        <w:rPr>
          <w:rFonts w:ascii="Arial" w:hAnsi="Arial" w:cs="Arial"/>
          <w:i w:val="0"/>
          <w:color w:val="auto"/>
        </w:rPr>
        <w:t> </w:t>
      </w:r>
      <w:r w:rsidRPr="00821789">
        <w:rPr>
          <w:rFonts w:ascii="Arial" w:hAnsi="Arial" w:cs="Arial"/>
          <w:i w:val="0"/>
          <w:color w:val="auto"/>
        </w:rPr>
        <w:t>konwertorami. Frakcja ta stanowi gotowy produkt dla procesu wytopu stali. Odsiewy wapna palonego i dolomitu kierowane są na kruszarki, gdzie po</w:t>
      </w:r>
      <w:r>
        <w:rPr>
          <w:rFonts w:ascii="Arial" w:hAnsi="Arial" w:cs="Arial"/>
          <w:i w:val="0"/>
          <w:color w:val="auto"/>
        </w:rPr>
        <w:t> </w:t>
      </w:r>
      <w:r w:rsidRPr="00821789">
        <w:rPr>
          <w:rFonts w:ascii="Arial" w:hAnsi="Arial" w:cs="Arial"/>
          <w:i w:val="0"/>
          <w:color w:val="auto"/>
        </w:rPr>
        <w:t>zmieleniu do wielkości 0-3 mm wysyłane są transportem pneumatycznym do</w:t>
      </w:r>
      <w:r>
        <w:rPr>
          <w:rFonts w:ascii="Arial" w:hAnsi="Arial" w:cs="Arial"/>
          <w:i w:val="0"/>
          <w:color w:val="auto"/>
        </w:rPr>
        <w:t> </w:t>
      </w:r>
      <w:r w:rsidRPr="00821789">
        <w:rPr>
          <w:rFonts w:ascii="Arial" w:hAnsi="Arial" w:cs="Arial"/>
          <w:i w:val="0"/>
          <w:color w:val="auto"/>
        </w:rPr>
        <w:t xml:space="preserve">namiarowni spiekalni. Instalacja doposażona została w stanowisko załadunku </w:t>
      </w:r>
      <w:r w:rsidRPr="00821789">
        <w:rPr>
          <w:rFonts w:ascii="Arial" w:hAnsi="Arial" w:cs="Arial"/>
          <w:i w:val="0"/>
          <w:color w:val="auto"/>
        </w:rPr>
        <w:lastRenderedPageBreak/>
        <w:t>i</w:t>
      </w:r>
      <w:r>
        <w:rPr>
          <w:rFonts w:ascii="Arial" w:hAnsi="Arial" w:cs="Arial"/>
          <w:i w:val="0"/>
          <w:color w:val="auto"/>
        </w:rPr>
        <w:t> </w:t>
      </w:r>
      <w:r w:rsidRPr="00821789">
        <w:rPr>
          <w:rFonts w:ascii="Arial" w:hAnsi="Arial" w:cs="Arial"/>
          <w:i w:val="0"/>
          <w:color w:val="auto"/>
        </w:rPr>
        <w:t>wysyłki wapna poprzez zabudowę dodatkowego zbiornika magazynowego</w:t>
      </w:r>
      <w:r>
        <w:rPr>
          <w:rFonts w:ascii="Arial" w:hAnsi="Arial" w:cs="Arial"/>
          <w:i w:val="0"/>
          <w:color w:val="auto"/>
        </w:rPr>
        <w:t>,</w:t>
      </w:r>
      <w:r w:rsidRPr="00821789">
        <w:rPr>
          <w:rFonts w:ascii="Arial" w:hAnsi="Arial" w:cs="Arial"/>
          <w:i w:val="0"/>
          <w:color w:val="auto"/>
        </w:rPr>
        <w:t xml:space="preserve"> o</w:t>
      </w:r>
      <w:r>
        <w:rPr>
          <w:rFonts w:ascii="Arial" w:hAnsi="Arial" w:cs="Arial"/>
          <w:i w:val="0"/>
          <w:color w:val="auto"/>
        </w:rPr>
        <w:t> </w:t>
      </w:r>
      <w:r w:rsidRPr="00821789">
        <w:rPr>
          <w:rFonts w:ascii="Arial" w:hAnsi="Arial" w:cs="Arial"/>
          <w:i w:val="0"/>
          <w:color w:val="auto"/>
        </w:rPr>
        <w:t>pojemności 75</w:t>
      </w:r>
      <w:r>
        <w:rPr>
          <w:rFonts w:ascii="Arial" w:hAnsi="Arial" w:cs="Arial"/>
          <w:i w:val="0"/>
          <w:color w:val="auto"/>
        </w:rPr>
        <w:t xml:space="preserve"> </w:t>
      </w:r>
      <w:r w:rsidRPr="00821789">
        <w:rPr>
          <w:rFonts w:ascii="Arial" w:hAnsi="Arial" w:cs="Arial"/>
          <w:i w:val="0"/>
          <w:color w:val="auto"/>
        </w:rPr>
        <w:t>m</w:t>
      </w:r>
      <w:r w:rsidRPr="00821789">
        <w:rPr>
          <w:rFonts w:ascii="Arial" w:hAnsi="Arial" w:cs="Arial"/>
          <w:i w:val="0"/>
          <w:color w:val="auto"/>
          <w:vertAlign w:val="superscript"/>
        </w:rPr>
        <w:t>3</w:t>
      </w:r>
      <w:r>
        <w:rPr>
          <w:rFonts w:ascii="Arial" w:hAnsi="Arial" w:cs="Arial"/>
          <w:i w:val="0"/>
          <w:color w:val="auto"/>
        </w:rPr>
        <w:t>,</w:t>
      </w:r>
      <w:r w:rsidRPr="00821789">
        <w:rPr>
          <w:rFonts w:ascii="Arial" w:hAnsi="Arial" w:cs="Arial"/>
          <w:i w:val="0"/>
          <w:color w:val="auto"/>
        </w:rPr>
        <w:t xml:space="preserve"> z podajnikiem taśmowym ważącym oraz rękawem załadowczym</w:t>
      </w:r>
      <w:r>
        <w:rPr>
          <w:rFonts w:ascii="Arial" w:hAnsi="Arial" w:cs="Arial"/>
          <w:i w:val="0"/>
          <w:color w:val="auto"/>
        </w:rPr>
        <w:t>,</w:t>
      </w:r>
      <w:r w:rsidRPr="00821789">
        <w:rPr>
          <w:rFonts w:ascii="Arial" w:hAnsi="Arial" w:cs="Arial"/>
          <w:i w:val="0"/>
          <w:color w:val="auto"/>
        </w:rPr>
        <w:t xml:space="preserve"> umożliwiającym załadunek wapna na samochód i wysyłkę produktu na zewnątrz.</w:t>
      </w:r>
    </w:p>
    <w:p w14:paraId="1E713820" w14:textId="662AE6FD" w:rsidR="00A3346D" w:rsidRPr="00A3346D" w:rsidRDefault="00821789" w:rsidP="00821789">
      <w:pPr>
        <w:pStyle w:val="Tekstpodstawowywcity"/>
        <w:numPr>
          <w:ilvl w:val="0"/>
          <w:numId w:val="216"/>
        </w:numPr>
        <w:suppressAutoHyphens w:val="0"/>
        <w:spacing w:after="240" w:line="320" w:lineRule="exact"/>
        <w:jc w:val="left"/>
        <w:rPr>
          <w:rFonts w:ascii="Arial" w:hAnsi="Arial" w:cs="Arial"/>
          <w:i w:val="0"/>
          <w:color w:val="auto"/>
        </w:rPr>
      </w:pPr>
      <w:r w:rsidRPr="00821789">
        <w:rPr>
          <w:rFonts w:ascii="Arial" w:hAnsi="Arial" w:cs="Arial"/>
          <w:i w:val="0"/>
          <w:color w:val="auto"/>
          <w:u w:val="single"/>
        </w:rPr>
        <w:t>Instalacja gromadzenia i transportu materiałów sypkich do konwertorów</w:t>
      </w:r>
      <w:r w:rsidRPr="00821789">
        <w:rPr>
          <w:rFonts w:ascii="Arial" w:hAnsi="Arial" w:cs="Arial"/>
          <w:i w:val="0"/>
          <w:color w:val="auto"/>
        </w:rPr>
        <w:t xml:space="preserve"> obejmuje system przenośników taśmowych do transportu materiałów sypkich do zbiorników usytuowanych w hali stalowni. Wapno i dolomit palony ze zbiorników wapna i</w:t>
      </w:r>
      <w:r>
        <w:rPr>
          <w:rFonts w:ascii="Arial" w:hAnsi="Arial" w:cs="Arial"/>
          <w:i w:val="0"/>
          <w:color w:val="auto"/>
        </w:rPr>
        <w:t> </w:t>
      </w:r>
      <w:r w:rsidRPr="00821789">
        <w:rPr>
          <w:rFonts w:ascii="Arial" w:hAnsi="Arial" w:cs="Arial"/>
          <w:i w:val="0"/>
          <w:color w:val="auto"/>
        </w:rPr>
        <w:t>dolomitu w sortowni transportowane są przenośnikami taśmowymi wraz z innymi materiałami sypkimi do zbiorników nad konwertorami w hali stalowni.</w:t>
      </w:r>
    </w:p>
    <w:p w14:paraId="4961075A" w14:textId="3DEDAFC3" w:rsidR="000A6F45" w:rsidRDefault="000A6F45" w:rsidP="00821789">
      <w:pPr>
        <w:pStyle w:val="Tekstpodstawowywcity"/>
        <w:suppressAutoHyphens w:val="0"/>
        <w:spacing w:before="240" w:after="240" w:line="320" w:lineRule="exact"/>
        <w:jc w:val="left"/>
        <w:rPr>
          <w:rFonts w:ascii="Arial" w:hAnsi="Arial" w:cs="Arial"/>
          <w:b/>
          <w:i w:val="0"/>
          <w:color w:val="auto"/>
        </w:rPr>
      </w:pPr>
      <w:r w:rsidRPr="000A6F45">
        <w:rPr>
          <w:rFonts w:ascii="Arial" w:hAnsi="Arial" w:cs="Arial"/>
          <w:b/>
          <w:i w:val="0"/>
          <w:color w:val="auto"/>
        </w:rPr>
        <w:t>3.3. Charakterystyka instalacji, opis technologiczny instalacji niepowiązanych technologicznie z instalacjami IPPC</w:t>
      </w:r>
      <w:r w:rsidR="006A51AF">
        <w:rPr>
          <w:rFonts w:ascii="Arial" w:hAnsi="Arial" w:cs="Arial"/>
          <w:b/>
          <w:i w:val="0"/>
          <w:color w:val="auto"/>
        </w:rPr>
        <w:t>.</w:t>
      </w:r>
    </w:p>
    <w:p w14:paraId="153DA28B" w14:textId="5F9CE84E" w:rsidR="00821789" w:rsidRPr="00821789" w:rsidRDefault="00821789" w:rsidP="00821789">
      <w:pPr>
        <w:pStyle w:val="Tekstpodstawowywcity"/>
        <w:numPr>
          <w:ilvl w:val="0"/>
          <w:numId w:val="216"/>
        </w:numPr>
        <w:spacing w:line="320" w:lineRule="exact"/>
        <w:jc w:val="left"/>
        <w:rPr>
          <w:rFonts w:ascii="Arial" w:hAnsi="Arial" w:cs="Arial"/>
          <w:i w:val="0"/>
          <w:color w:val="auto"/>
        </w:rPr>
      </w:pPr>
      <w:r w:rsidRPr="00821789">
        <w:rPr>
          <w:rFonts w:ascii="Arial" w:hAnsi="Arial" w:cs="Arial"/>
          <w:i w:val="0"/>
          <w:color w:val="auto"/>
          <w:u w:val="single"/>
        </w:rPr>
        <w:t>Instalacja regeneracji walców i osprzętu walcowniczego</w:t>
      </w:r>
      <w:r w:rsidRPr="00821789">
        <w:rPr>
          <w:rFonts w:ascii="Arial" w:hAnsi="Arial" w:cs="Arial"/>
          <w:i w:val="0"/>
          <w:color w:val="auto"/>
        </w:rPr>
        <w:t>. Zadaniem instalacji jest regeneracja walców i naprawa poszczególnych elementów osprzętu walcowniczego. Prace naprawcze prowadzone są w warsztatach znajdujących się przy halach poszczególnych walcowni. Regeneracja walców polega na</w:t>
      </w:r>
      <w:r w:rsidR="00854478">
        <w:rPr>
          <w:rFonts w:ascii="Arial" w:hAnsi="Arial" w:cs="Arial"/>
          <w:i w:val="0"/>
          <w:color w:val="auto"/>
        </w:rPr>
        <w:t> </w:t>
      </w:r>
      <w:r w:rsidRPr="00821789">
        <w:rPr>
          <w:rFonts w:ascii="Arial" w:hAnsi="Arial" w:cs="Arial"/>
          <w:i w:val="0"/>
          <w:color w:val="auto"/>
        </w:rPr>
        <w:t>napawaniu elementów walca i przetoczeniu w tokarkach do uzyskania żądanego profilu. Regeneracja osprzętu walcowniczego (m.in. przepustnice, pazury) polega na napawaniu elementów, a następnie na ich mechanicznej obróbce. Zadania te wykonuje się przy pomocy takich urządzeń jak: tokarki, napawarki, drążarki elektroerozyjne, obrabiarki.</w:t>
      </w:r>
    </w:p>
    <w:p w14:paraId="78916DE2" w14:textId="377AD38F" w:rsidR="00821789" w:rsidRPr="00821789" w:rsidRDefault="00821789" w:rsidP="00821789">
      <w:pPr>
        <w:pStyle w:val="Tekstpodstawowywcity"/>
        <w:numPr>
          <w:ilvl w:val="0"/>
          <w:numId w:val="216"/>
        </w:numPr>
        <w:spacing w:line="320" w:lineRule="exact"/>
        <w:jc w:val="left"/>
        <w:rPr>
          <w:rFonts w:ascii="Arial" w:hAnsi="Arial" w:cs="Arial"/>
          <w:i w:val="0"/>
          <w:color w:val="auto"/>
        </w:rPr>
      </w:pPr>
      <w:r w:rsidRPr="00821789">
        <w:rPr>
          <w:rFonts w:ascii="Arial" w:hAnsi="Arial" w:cs="Arial"/>
          <w:i w:val="0"/>
          <w:color w:val="auto"/>
          <w:u w:val="single"/>
        </w:rPr>
        <w:t>Składowisko odpadów azbestowych</w:t>
      </w:r>
      <w:r w:rsidRPr="00821789">
        <w:rPr>
          <w:rFonts w:ascii="Arial" w:hAnsi="Arial" w:cs="Arial"/>
          <w:i w:val="0"/>
          <w:color w:val="auto"/>
        </w:rPr>
        <w:t>. Służy do unieszkodliwiania odpadów</w:t>
      </w:r>
      <w:r>
        <w:rPr>
          <w:rFonts w:ascii="Arial" w:hAnsi="Arial" w:cs="Arial"/>
          <w:i w:val="0"/>
          <w:color w:val="auto"/>
        </w:rPr>
        <w:t xml:space="preserve"> z</w:t>
      </w:r>
      <w:r w:rsidRPr="00821789">
        <w:rPr>
          <w:rFonts w:ascii="Arial" w:hAnsi="Arial" w:cs="Arial"/>
          <w:i w:val="0"/>
          <w:color w:val="auto"/>
        </w:rPr>
        <w:t>awierających azbest o kodach: 17 06 01* - materiały izolacyjne zawierające azbest oraz 17 06 05* - materiały konstrukcyjne zawierające azbest. Na</w:t>
      </w:r>
      <w:r>
        <w:rPr>
          <w:rFonts w:ascii="Arial" w:hAnsi="Arial" w:cs="Arial"/>
          <w:i w:val="0"/>
          <w:color w:val="auto"/>
        </w:rPr>
        <w:t> </w:t>
      </w:r>
      <w:r w:rsidRPr="00821789">
        <w:rPr>
          <w:rFonts w:ascii="Arial" w:hAnsi="Arial" w:cs="Arial"/>
          <w:i w:val="0"/>
          <w:color w:val="auto"/>
        </w:rPr>
        <w:t>składowisku składowane są zużyte płyty azbestowe</w:t>
      </w:r>
      <w:r>
        <w:rPr>
          <w:rFonts w:ascii="Arial" w:hAnsi="Arial" w:cs="Arial"/>
          <w:i w:val="0"/>
          <w:color w:val="auto"/>
        </w:rPr>
        <w:t>,</w:t>
      </w:r>
      <w:r w:rsidRPr="00821789">
        <w:rPr>
          <w:rFonts w:ascii="Arial" w:hAnsi="Arial" w:cs="Arial"/>
          <w:i w:val="0"/>
          <w:color w:val="auto"/>
        </w:rPr>
        <w:t xml:space="preserve"> pochodzące z</w:t>
      </w:r>
      <w:r>
        <w:rPr>
          <w:rFonts w:ascii="Arial" w:hAnsi="Arial" w:cs="Arial"/>
          <w:i w:val="0"/>
          <w:color w:val="auto"/>
        </w:rPr>
        <w:t> </w:t>
      </w:r>
      <w:r w:rsidRPr="00821789">
        <w:rPr>
          <w:rFonts w:ascii="Arial" w:hAnsi="Arial" w:cs="Arial"/>
          <w:i w:val="0"/>
          <w:color w:val="auto"/>
        </w:rPr>
        <w:t>remontowanych chłodni oraz elementy azbestowe o mniejszych gabarytach</w:t>
      </w:r>
      <w:r>
        <w:rPr>
          <w:rFonts w:ascii="Arial" w:hAnsi="Arial" w:cs="Arial"/>
          <w:i w:val="0"/>
          <w:color w:val="auto"/>
        </w:rPr>
        <w:t>,</w:t>
      </w:r>
      <w:r w:rsidRPr="00821789">
        <w:rPr>
          <w:rFonts w:ascii="Arial" w:hAnsi="Arial" w:cs="Arial"/>
          <w:i w:val="0"/>
          <w:color w:val="auto"/>
        </w:rPr>
        <w:t xml:space="preserve"> powstałe z demontażu innych urządzeń. Maksymalna pojemność składowiska wynosi 3 200 m</w:t>
      </w:r>
      <w:r w:rsidRPr="00821789">
        <w:rPr>
          <w:rFonts w:ascii="Arial" w:hAnsi="Arial" w:cs="Arial"/>
          <w:i w:val="0"/>
          <w:color w:val="auto"/>
          <w:vertAlign w:val="superscript"/>
        </w:rPr>
        <w:t>3</w:t>
      </w:r>
      <w:r w:rsidRPr="00821789">
        <w:rPr>
          <w:rFonts w:ascii="Arial" w:hAnsi="Arial" w:cs="Arial"/>
          <w:i w:val="0"/>
          <w:color w:val="auto"/>
        </w:rPr>
        <w:t>, z czego 2 890 m</w:t>
      </w:r>
      <w:r w:rsidRPr="00821789">
        <w:rPr>
          <w:rFonts w:ascii="Arial" w:hAnsi="Arial" w:cs="Arial"/>
          <w:i w:val="0"/>
          <w:color w:val="auto"/>
          <w:vertAlign w:val="superscript"/>
        </w:rPr>
        <w:t>3</w:t>
      </w:r>
      <w:r w:rsidRPr="00821789">
        <w:rPr>
          <w:rFonts w:ascii="Arial" w:hAnsi="Arial" w:cs="Arial"/>
          <w:i w:val="0"/>
          <w:color w:val="auto"/>
        </w:rPr>
        <w:t xml:space="preserve"> to pojemność dla składowania odpadów. Pozostałe 310 m</w:t>
      </w:r>
      <w:r w:rsidRPr="00821789">
        <w:rPr>
          <w:rFonts w:ascii="Arial" w:hAnsi="Arial" w:cs="Arial"/>
          <w:i w:val="0"/>
          <w:color w:val="auto"/>
          <w:vertAlign w:val="superscript"/>
        </w:rPr>
        <w:t>3</w:t>
      </w:r>
      <w:r w:rsidRPr="00821789">
        <w:rPr>
          <w:rFonts w:ascii="Arial" w:hAnsi="Arial" w:cs="Arial"/>
          <w:i w:val="0"/>
          <w:color w:val="auto"/>
        </w:rPr>
        <w:t xml:space="preserve"> zajmują warstwy izolacyjne. Dno składowiska wykonane jest z</w:t>
      </w:r>
      <w:r>
        <w:rPr>
          <w:rFonts w:ascii="Arial" w:hAnsi="Arial" w:cs="Arial"/>
          <w:i w:val="0"/>
          <w:color w:val="auto"/>
        </w:rPr>
        <w:t> </w:t>
      </w:r>
      <w:r w:rsidRPr="00821789">
        <w:rPr>
          <w:rFonts w:ascii="Arial" w:hAnsi="Arial" w:cs="Arial"/>
          <w:i w:val="0"/>
          <w:color w:val="auto"/>
        </w:rPr>
        <w:t>betonu</w:t>
      </w:r>
      <w:r w:rsidR="00A56DCF">
        <w:rPr>
          <w:rFonts w:ascii="Arial" w:hAnsi="Arial" w:cs="Arial"/>
          <w:i w:val="0"/>
          <w:color w:val="auto"/>
        </w:rPr>
        <w:t>,</w:t>
      </w:r>
      <w:r w:rsidRPr="00821789">
        <w:rPr>
          <w:rFonts w:ascii="Arial" w:hAnsi="Arial" w:cs="Arial"/>
          <w:i w:val="0"/>
          <w:color w:val="auto"/>
        </w:rPr>
        <w:t xml:space="preserve"> o grubości 90 mm, pokrytego bitizolem „G”, na którym ułożone są 4</w:t>
      </w:r>
      <w:r>
        <w:rPr>
          <w:rFonts w:ascii="Arial" w:hAnsi="Arial" w:cs="Arial"/>
          <w:i w:val="0"/>
          <w:color w:val="auto"/>
        </w:rPr>
        <w:t> </w:t>
      </w:r>
      <w:r w:rsidRPr="00821789">
        <w:rPr>
          <w:rFonts w:ascii="Arial" w:hAnsi="Arial" w:cs="Arial"/>
          <w:i w:val="0"/>
          <w:color w:val="auto"/>
        </w:rPr>
        <w:t>warstwy papy</w:t>
      </w:r>
      <w:r w:rsidR="00055EDE">
        <w:rPr>
          <w:rFonts w:ascii="Arial" w:hAnsi="Arial" w:cs="Arial"/>
          <w:i w:val="0"/>
          <w:color w:val="auto"/>
        </w:rPr>
        <w:t>,</w:t>
      </w:r>
      <w:r w:rsidRPr="00821789">
        <w:rPr>
          <w:rFonts w:ascii="Arial" w:hAnsi="Arial" w:cs="Arial"/>
          <w:i w:val="0"/>
          <w:color w:val="auto"/>
        </w:rPr>
        <w:t xml:space="preserve"> pokryte warstwą wyrównującą</w:t>
      </w:r>
      <w:r w:rsidR="00A56DCF">
        <w:rPr>
          <w:rFonts w:ascii="Arial" w:hAnsi="Arial" w:cs="Arial"/>
          <w:i w:val="0"/>
          <w:color w:val="auto"/>
        </w:rPr>
        <w:t>,</w:t>
      </w:r>
      <w:r w:rsidRPr="00821789">
        <w:rPr>
          <w:rFonts w:ascii="Arial" w:hAnsi="Arial" w:cs="Arial"/>
          <w:i w:val="0"/>
          <w:color w:val="auto"/>
        </w:rPr>
        <w:t xml:space="preserve"> o grubości 30 mm. Ściany boczne zabezpieczone są przed osypywaniem z trzech stron ściankami Larsena i z jednej strony ścianką ceglano-żelbetową. Po ułożeniu na składowisku warstwy odpadów</w:t>
      </w:r>
      <w:r>
        <w:rPr>
          <w:rFonts w:ascii="Arial" w:hAnsi="Arial" w:cs="Arial"/>
          <w:i w:val="0"/>
          <w:color w:val="auto"/>
        </w:rPr>
        <w:t>,</w:t>
      </w:r>
      <w:r w:rsidRPr="00821789">
        <w:rPr>
          <w:rFonts w:ascii="Arial" w:hAnsi="Arial" w:cs="Arial"/>
          <w:i w:val="0"/>
          <w:color w:val="auto"/>
        </w:rPr>
        <w:t xml:space="preserve"> o grubości 0,5 do 0,8 m, zeskładowane odpady przykrywane są warstwą izolacyjną z ziemi</w:t>
      </w:r>
      <w:r w:rsidR="00A56DCF">
        <w:rPr>
          <w:rFonts w:ascii="Arial" w:hAnsi="Arial" w:cs="Arial"/>
          <w:i w:val="0"/>
          <w:color w:val="auto"/>
        </w:rPr>
        <w:t>,</w:t>
      </w:r>
      <w:r w:rsidRPr="00821789">
        <w:rPr>
          <w:rFonts w:ascii="Arial" w:hAnsi="Arial" w:cs="Arial"/>
          <w:i w:val="0"/>
          <w:color w:val="auto"/>
        </w:rPr>
        <w:t xml:space="preserve"> o grubości 0,10 m. Po uzyskaniu przez składowanie rzędnej o 2,0 m niższej niż otaczający teren, wykonana zostanie końcowa warstwa izolacyjna z ziemi</w:t>
      </w:r>
      <w:r>
        <w:rPr>
          <w:rFonts w:ascii="Arial" w:hAnsi="Arial" w:cs="Arial"/>
          <w:i w:val="0"/>
          <w:color w:val="auto"/>
        </w:rPr>
        <w:t>,</w:t>
      </w:r>
      <w:r w:rsidRPr="00821789">
        <w:rPr>
          <w:rFonts w:ascii="Arial" w:hAnsi="Arial" w:cs="Arial"/>
          <w:i w:val="0"/>
          <w:color w:val="auto"/>
        </w:rPr>
        <w:t xml:space="preserve"> o grubości 2,0 mm, w tym wierzchnia warstwa</w:t>
      </w:r>
      <w:r>
        <w:rPr>
          <w:rFonts w:ascii="Arial" w:hAnsi="Arial" w:cs="Arial"/>
          <w:i w:val="0"/>
          <w:color w:val="auto"/>
        </w:rPr>
        <w:t>,</w:t>
      </w:r>
      <w:r w:rsidRPr="00821789">
        <w:rPr>
          <w:rFonts w:ascii="Arial" w:hAnsi="Arial" w:cs="Arial"/>
          <w:i w:val="0"/>
          <w:color w:val="auto"/>
        </w:rPr>
        <w:t xml:space="preserve"> o</w:t>
      </w:r>
      <w:r>
        <w:rPr>
          <w:rFonts w:ascii="Arial" w:hAnsi="Arial" w:cs="Arial"/>
          <w:i w:val="0"/>
          <w:color w:val="auto"/>
        </w:rPr>
        <w:t> </w:t>
      </w:r>
      <w:r w:rsidRPr="00821789">
        <w:rPr>
          <w:rFonts w:ascii="Arial" w:hAnsi="Arial" w:cs="Arial"/>
          <w:i w:val="0"/>
          <w:color w:val="auto"/>
        </w:rPr>
        <w:t>grubości 0,10 m z ziemi urodzajnej. Na terenie składowiska pracuje następujący sprzęt: dźwig 5 Mg do przeładunku płyt azbestowych, ładowarka do załadunku i</w:t>
      </w:r>
      <w:r>
        <w:rPr>
          <w:rFonts w:ascii="Arial" w:hAnsi="Arial" w:cs="Arial"/>
          <w:i w:val="0"/>
          <w:color w:val="auto"/>
        </w:rPr>
        <w:t> </w:t>
      </w:r>
      <w:r w:rsidRPr="00821789">
        <w:rPr>
          <w:rFonts w:ascii="Arial" w:hAnsi="Arial" w:cs="Arial"/>
          <w:i w:val="0"/>
          <w:color w:val="auto"/>
        </w:rPr>
        <w:t>rozładunku materiału na warstwy przesypowe, koparko-spycharka do</w:t>
      </w:r>
      <w:r>
        <w:rPr>
          <w:rFonts w:ascii="Arial" w:hAnsi="Arial" w:cs="Arial"/>
          <w:i w:val="0"/>
          <w:color w:val="auto"/>
        </w:rPr>
        <w:t> </w:t>
      </w:r>
      <w:r w:rsidRPr="00821789">
        <w:rPr>
          <w:rFonts w:ascii="Arial" w:hAnsi="Arial" w:cs="Arial"/>
          <w:i w:val="0"/>
          <w:color w:val="auto"/>
        </w:rPr>
        <w:t>wykonywania warstw przesypowych, waga samochodowa.</w:t>
      </w:r>
    </w:p>
    <w:p w14:paraId="66F95D8D" w14:textId="76914CE5" w:rsidR="00821789" w:rsidRDefault="00821789" w:rsidP="00C74334">
      <w:pPr>
        <w:pStyle w:val="Tekstpodstawowywcity"/>
        <w:numPr>
          <w:ilvl w:val="0"/>
          <w:numId w:val="216"/>
        </w:numPr>
        <w:spacing w:line="320" w:lineRule="exact"/>
        <w:jc w:val="left"/>
        <w:rPr>
          <w:rFonts w:ascii="Arial" w:hAnsi="Arial" w:cs="Arial"/>
          <w:i w:val="0"/>
          <w:color w:val="auto"/>
        </w:rPr>
      </w:pPr>
      <w:r w:rsidRPr="0080789B">
        <w:rPr>
          <w:rFonts w:ascii="Arial" w:hAnsi="Arial" w:cs="Arial"/>
          <w:i w:val="0"/>
          <w:color w:val="auto"/>
          <w:u w:val="single"/>
        </w:rPr>
        <w:t>Laboratoria badań jakościowych</w:t>
      </w:r>
      <w:r w:rsidRPr="00821789">
        <w:rPr>
          <w:rFonts w:ascii="Arial" w:hAnsi="Arial" w:cs="Arial"/>
          <w:i w:val="0"/>
          <w:color w:val="auto"/>
        </w:rPr>
        <w:t xml:space="preserve"> to 3 laboratoria</w:t>
      </w:r>
      <w:r w:rsidR="00A56DCF">
        <w:rPr>
          <w:rFonts w:ascii="Arial" w:hAnsi="Arial" w:cs="Arial"/>
          <w:i w:val="0"/>
          <w:color w:val="auto"/>
        </w:rPr>
        <w:t>,</w:t>
      </w:r>
      <w:r w:rsidRPr="00821789">
        <w:rPr>
          <w:rFonts w:ascii="Arial" w:hAnsi="Arial" w:cs="Arial"/>
          <w:i w:val="0"/>
          <w:color w:val="auto"/>
        </w:rPr>
        <w:t xml:space="preserve"> wykonujące analizy składu chemicznego materiałów:</w:t>
      </w:r>
    </w:p>
    <w:p w14:paraId="1355A9B8" w14:textId="77777777" w:rsidR="00821789" w:rsidRDefault="00821789" w:rsidP="00821789">
      <w:pPr>
        <w:pStyle w:val="Tekstpodstawowywcity"/>
        <w:numPr>
          <w:ilvl w:val="1"/>
          <w:numId w:val="145"/>
        </w:numPr>
        <w:spacing w:line="320" w:lineRule="exact"/>
        <w:ind w:left="709"/>
        <w:jc w:val="left"/>
        <w:rPr>
          <w:rFonts w:ascii="Arial" w:hAnsi="Arial" w:cs="Arial"/>
          <w:i w:val="0"/>
          <w:color w:val="auto"/>
        </w:rPr>
      </w:pPr>
      <w:r w:rsidRPr="00821789">
        <w:rPr>
          <w:rFonts w:ascii="Arial" w:hAnsi="Arial" w:cs="Arial"/>
          <w:i w:val="0"/>
          <w:color w:val="auto"/>
        </w:rPr>
        <w:lastRenderedPageBreak/>
        <w:t>Laboratorium Olejów i Smarów - prowadzące badania własności fizyko-chemicznych olejów,</w:t>
      </w:r>
    </w:p>
    <w:p w14:paraId="74185492" w14:textId="002BD149" w:rsidR="00821789" w:rsidRDefault="00821789" w:rsidP="00821789">
      <w:pPr>
        <w:pStyle w:val="Tekstpodstawowywcity"/>
        <w:numPr>
          <w:ilvl w:val="1"/>
          <w:numId w:val="145"/>
        </w:numPr>
        <w:spacing w:line="320" w:lineRule="exact"/>
        <w:ind w:left="709"/>
        <w:jc w:val="left"/>
        <w:rPr>
          <w:rFonts w:ascii="Arial" w:hAnsi="Arial" w:cs="Arial"/>
          <w:i w:val="0"/>
          <w:color w:val="auto"/>
        </w:rPr>
      </w:pPr>
      <w:r w:rsidRPr="00821789">
        <w:rPr>
          <w:rFonts w:ascii="Arial" w:hAnsi="Arial" w:cs="Arial"/>
          <w:i w:val="0"/>
          <w:color w:val="auto"/>
        </w:rPr>
        <w:t>Centralne Laboratorium Chemiczne - wykonujące analizy składu chemicznego surowców i materiałów stosowanych w procesach technologicznych oraz</w:t>
      </w:r>
      <w:r w:rsidR="001B3497">
        <w:rPr>
          <w:rFonts w:ascii="Arial" w:hAnsi="Arial" w:cs="Arial"/>
          <w:i w:val="0"/>
          <w:color w:val="auto"/>
        </w:rPr>
        <w:t> </w:t>
      </w:r>
      <w:r w:rsidRPr="00821789">
        <w:rPr>
          <w:rFonts w:ascii="Arial" w:hAnsi="Arial" w:cs="Arial"/>
          <w:i w:val="0"/>
          <w:color w:val="auto"/>
        </w:rPr>
        <w:t>wyrobów gotowych i odpadów poprodukcyjnych,</w:t>
      </w:r>
    </w:p>
    <w:p w14:paraId="2D3F876B" w14:textId="162A695A" w:rsidR="00821789" w:rsidRPr="00821789" w:rsidRDefault="00821789" w:rsidP="00821789">
      <w:pPr>
        <w:pStyle w:val="Tekstpodstawowywcity"/>
        <w:numPr>
          <w:ilvl w:val="1"/>
          <w:numId w:val="145"/>
        </w:numPr>
        <w:spacing w:line="320" w:lineRule="exact"/>
        <w:ind w:left="709"/>
        <w:jc w:val="left"/>
        <w:rPr>
          <w:rFonts w:ascii="Arial" w:hAnsi="Arial" w:cs="Arial"/>
          <w:i w:val="0"/>
          <w:color w:val="auto"/>
        </w:rPr>
      </w:pPr>
      <w:r w:rsidRPr="00821789">
        <w:rPr>
          <w:rFonts w:ascii="Arial" w:hAnsi="Arial" w:cs="Arial"/>
          <w:i w:val="0"/>
          <w:color w:val="auto"/>
        </w:rPr>
        <w:t>Centralne Laboratorium Badań Materiałowych - wykonujące badania odbiorowe i ekspertyzy metaloznawcze półwyrobów i wyrobów hutniczych oraz badania parametrów fizycznych materiałów ogniotrwałych i materiałów technologicznych stosowanych w procesie wytwarzania surówki i stali.</w:t>
      </w:r>
    </w:p>
    <w:p w14:paraId="793ACCBD" w14:textId="64714BB0" w:rsidR="00821789" w:rsidRPr="00821789" w:rsidRDefault="00821789" w:rsidP="00821789">
      <w:pPr>
        <w:pStyle w:val="Tekstpodstawowywcity"/>
        <w:numPr>
          <w:ilvl w:val="0"/>
          <w:numId w:val="218"/>
        </w:numPr>
        <w:spacing w:line="320" w:lineRule="exact"/>
        <w:jc w:val="left"/>
        <w:rPr>
          <w:rFonts w:ascii="Arial" w:hAnsi="Arial" w:cs="Arial"/>
          <w:i w:val="0"/>
          <w:color w:val="auto"/>
        </w:rPr>
      </w:pPr>
      <w:r w:rsidRPr="0080789B">
        <w:rPr>
          <w:rFonts w:ascii="Arial" w:hAnsi="Arial" w:cs="Arial"/>
          <w:i w:val="0"/>
          <w:color w:val="auto"/>
          <w:u w:val="single"/>
        </w:rPr>
        <w:t>Laboratoria ochrony środowiska</w:t>
      </w:r>
      <w:r w:rsidRPr="0080789B">
        <w:rPr>
          <w:rFonts w:ascii="Arial" w:hAnsi="Arial" w:cs="Arial"/>
          <w:i w:val="0"/>
          <w:color w:val="auto"/>
        </w:rPr>
        <w:t xml:space="preserve"> </w:t>
      </w:r>
      <w:r w:rsidRPr="00821789">
        <w:rPr>
          <w:rFonts w:ascii="Arial" w:hAnsi="Arial" w:cs="Arial"/>
          <w:i w:val="0"/>
          <w:color w:val="auto"/>
        </w:rPr>
        <w:t>to 2 laboratoria:</w:t>
      </w:r>
    </w:p>
    <w:p w14:paraId="3A6D8F87" w14:textId="77777777" w:rsidR="00821789" w:rsidRDefault="00821789" w:rsidP="00C74334">
      <w:pPr>
        <w:pStyle w:val="Tekstpodstawowywcity"/>
        <w:numPr>
          <w:ilvl w:val="0"/>
          <w:numId w:val="219"/>
        </w:numPr>
        <w:spacing w:line="320" w:lineRule="exact"/>
        <w:jc w:val="left"/>
        <w:rPr>
          <w:rFonts w:ascii="Arial" w:hAnsi="Arial" w:cs="Arial"/>
          <w:i w:val="0"/>
          <w:color w:val="auto"/>
        </w:rPr>
      </w:pPr>
      <w:r w:rsidRPr="00821789">
        <w:rPr>
          <w:rFonts w:ascii="Arial" w:hAnsi="Arial" w:cs="Arial"/>
          <w:i w:val="0"/>
          <w:color w:val="auto"/>
        </w:rPr>
        <w:t>Laboratorium Badań Środowiska Pracy - prowadzące pomiary czynników szkodliwych dla zdrowia w środowisku pracy.</w:t>
      </w:r>
    </w:p>
    <w:p w14:paraId="3CF04CC1" w14:textId="2FA74D7C" w:rsidR="00266CB0" w:rsidRDefault="00821789" w:rsidP="00C74334">
      <w:pPr>
        <w:pStyle w:val="Tekstpodstawowywcity"/>
        <w:numPr>
          <w:ilvl w:val="0"/>
          <w:numId w:val="219"/>
        </w:numPr>
        <w:spacing w:line="320" w:lineRule="exact"/>
        <w:jc w:val="left"/>
        <w:rPr>
          <w:rFonts w:ascii="Arial" w:hAnsi="Arial" w:cs="Arial"/>
          <w:i w:val="0"/>
          <w:color w:val="auto"/>
        </w:rPr>
      </w:pPr>
      <w:r w:rsidRPr="00821789">
        <w:rPr>
          <w:rFonts w:ascii="Arial" w:hAnsi="Arial" w:cs="Arial"/>
          <w:i w:val="0"/>
          <w:color w:val="auto"/>
        </w:rPr>
        <w:t>Laboratorium Ochrony Środowiska i Analiz Technologicznych - wykonujące oznaczenia pyłów i substancji chemicznych w związku z badaniami w</w:t>
      </w:r>
      <w:r w:rsidR="0080789B">
        <w:rPr>
          <w:rFonts w:ascii="Arial" w:hAnsi="Arial" w:cs="Arial"/>
          <w:i w:val="0"/>
          <w:color w:val="auto"/>
        </w:rPr>
        <w:t> </w:t>
      </w:r>
      <w:r w:rsidRPr="00821789">
        <w:rPr>
          <w:rFonts w:ascii="Arial" w:hAnsi="Arial" w:cs="Arial"/>
          <w:i w:val="0"/>
          <w:color w:val="auto"/>
        </w:rPr>
        <w:t>środowisku pracy oraz badania fizyko-chemiczne pyłów, wód, ścieków i</w:t>
      </w:r>
      <w:r w:rsidR="0080789B">
        <w:rPr>
          <w:rFonts w:ascii="Arial" w:hAnsi="Arial" w:cs="Arial"/>
          <w:i w:val="0"/>
          <w:color w:val="auto"/>
        </w:rPr>
        <w:t> </w:t>
      </w:r>
      <w:r w:rsidRPr="00821789">
        <w:rPr>
          <w:rFonts w:ascii="Arial" w:hAnsi="Arial" w:cs="Arial"/>
          <w:i w:val="0"/>
          <w:color w:val="auto"/>
        </w:rPr>
        <w:t>odpadów związane z ochroną środowiska naturalnego</w:t>
      </w:r>
      <w:r w:rsidR="00323877">
        <w:rPr>
          <w:rFonts w:ascii="Arial" w:hAnsi="Arial" w:cs="Arial"/>
          <w:i w:val="0"/>
          <w:color w:val="auto"/>
        </w:rPr>
        <w:t>.</w:t>
      </w:r>
    </w:p>
    <w:p w14:paraId="40545CA6" w14:textId="77777777" w:rsidR="00734852" w:rsidRPr="00821789" w:rsidRDefault="00734852" w:rsidP="00734852">
      <w:pPr>
        <w:pStyle w:val="Tekstpodstawowywcity"/>
        <w:spacing w:line="320" w:lineRule="exact"/>
        <w:ind w:left="720"/>
        <w:jc w:val="left"/>
        <w:rPr>
          <w:rFonts w:ascii="Arial" w:hAnsi="Arial" w:cs="Arial"/>
          <w:i w:val="0"/>
          <w:color w:val="auto"/>
        </w:rPr>
      </w:pPr>
    </w:p>
    <w:p w14:paraId="67568F6A" w14:textId="6A28DE98" w:rsidR="000A6F45" w:rsidRPr="00821789" w:rsidRDefault="000A6F45" w:rsidP="0080789B">
      <w:pPr>
        <w:pStyle w:val="Tekstpodstawowywcity"/>
        <w:numPr>
          <w:ilvl w:val="0"/>
          <w:numId w:val="217"/>
        </w:numPr>
        <w:spacing w:line="320" w:lineRule="exact"/>
        <w:jc w:val="left"/>
        <w:rPr>
          <w:rFonts w:ascii="Arial" w:hAnsi="Arial" w:cs="Arial"/>
          <w:i w:val="0"/>
          <w:color w:val="auto"/>
          <w:u w:val="single"/>
        </w:rPr>
      </w:pPr>
      <w:r w:rsidRPr="00821789">
        <w:rPr>
          <w:rFonts w:ascii="Arial" w:hAnsi="Arial" w:cs="Arial"/>
          <w:i w:val="0"/>
          <w:color w:val="auto"/>
          <w:u w:val="single"/>
        </w:rPr>
        <w:t>Warsztat remontowy</w:t>
      </w:r>
    </w:p>
    <w:p w14:paraId="7EC8C975" w14:textId="04F894B9" w:rsidR="000A6F45" w:rsidRPr="000A6F45" w:rsidRDefault="000A6F45" w:rsidP="00821789">
      <w:pPr>
        <w:pStyle w:val="Tekstpodstawowywcity"/>
        <w:spacing w:line="320" w:lineRule="exact"/>
        <w:ind w:left="360"/>
        <w:jc w:val="left"/>
        <w:rPr>
          <w:rFonts w:ascii="Arial" w:hAnsi="Arial" w:cs="Arial"/>
          <w:i w:val="0"/>
          <w:color w:val="auto"/>
        </w:rPr>
      </w:pPr>
      <w:r w:rsidRPr="000A6F45">
        <w:rPr>
          <w:rFonts w:ascii="Arial" w:hAnsi="Arial" w:cs="Arial"/>
          <w:i w:val="0"/>
          <w:color w:val="auto"/>
        </w:rPr>
        <w:t>ArcelorMittal Poland S.A. Oddział w Dąbrowie Górniczej wykonuje naprawy maszyn i</w:t>
      </w:r>
      <w:r w:rsidR="00266CB0">
        <w:rPr>
          <w:rFonts w:ascii="Arial" w:hAnsi="Arial" w:cs="Arial"/>
          <w:i w:val="0"/>
          <w:color w:val="auto"/>
        </w:rPr>
        <w:t> </w:t>
      </w:r>
      <w:r w:rsidRPr="000A6F45">
        <w:rPr>
          <w:rFonts w:ascii="Arial" w:hAnsi="Arial" w:cs="Arial"/>
          <w:i w:val="0"/>
          <w:color w:val="auto"/>
        </w:rPr>
        <w:t>urządzeń hutniczych, których elementy poddawane są obróbce mechanicznej i</w:t>
      </w:r>
      <w:r w:rsidR="00266CB0">
        <w:rPr>
          <w:rFonts w:ascii="Arial" w:hAnsi="Arial" w:cs="Arial"/>
          <w:i w:val="0"/>
          <w:color w:val="auto"/>
        </w:rPr>
        <w:t> </w:t>
      </w:r>
      <w:r w:rsidRPr="000A6F45">
        <w:rPr>
          <w:rFonts w:ascii="Arial" w:hAnsi="Arial" w:cs="Arial"/>
          <w:i w:val="0"/>
          <w:color w:val="auto"/>
        </w:rPr>
        <w:t>cieplnej, procesom spawania i napawania oraz cięcia. Remonty elementów, maszyn oraz urządzeń prowadzone są w różnych częściach kompleksu hal, na</w:t>
      </w:r>
      <w:r w:rsidR="00266CB0">
        <w:rPr>
          <w:rFonts w:ascii="Arial" w:hAnsi="Arial" w:cs="Arial"/>
          <w:i w:val="0"/>
          <w:color w:val="auto"/>
        </w:rPr>
        <w:t> </w:t>
      </w:r>
      <w:r w:rsidRPr="000A6F45">
        <w:rPr>
          <w:rFonts w:ascii="Arial" w:hAnsi="Arial" w:cs="Arial"/>
          <w:i w:val="0"/>
          <w:color w:val="auto"/>
        </w:rPr>
        <w:t>dedykowanych stanowiskach, a rodzaj wykonywanych procesów zależy od</w:t>
      </w:r>
      <w:r w:rsidR="00266CB0">
        <w:rPr>
          <w:rFonts w:ascii="Arial" w:hAnsi="Arial" w:cs="Arial"/>
          <w:i w:val="0"/>
          <w:color w:val="auto"/>
        </w:rPr>
        <w:t> </w:t>
      </w:r>
      <w:r w:rsidRPr="000A6F45">
        <w:rPr>
          <w:rFonts w:ascii="Arial" w:hAnsi="Arial" w:cs="Arial"/>
          <w:i w:val="0"/>
          <w:color w:val="auto"/>
        </w:rPr>
        <w:t>zakresu wymaganych prac remontowych – w zależności od</w:t>
      </w:r>
      <w:r w:rsidR="00821789">
        <w:rPr>
          <w:rFonts w:ascii="Arial" w:hAnsi="Arial" w:cs="Arial"/>
          <w:i w:val="0"/>
          <w:color w:val="auto"/>
        </w:rPr>
        <w:t> </w:t>
      </w:r>
      <w:r w:rsidRPr="000A6F45">
        <w:rPr>
          <w:rFonts w:ascii="Arial" w:hAnsi="Arial" w:cs="Arial"/>
          <w:i w:val="0"/>
          <w:color w:val="auto"/>
        </w:rPr>
        <w:t>koniecznych napraw i</w:t>
      </w:r>
      <w:r w:rsidR="00266CB0">
        <w:rPr>
          <w:rFonts w:ascii="Arial" w:hAnsi="Arial" w:cs="Arial"/>
          <w:i w:val="0"/>
          <w:color w:val="auto"/>
        </w:rPr>
        <w:t> </w:t>
      </w:r>
      <w:r w:rsidRPr="000A6F45">
        <w:rPr>
          <w:rFonts w:ascii="Arial" w:hAnsi="Arial" w:cs="Arial"/>
          <w:i w:val="0"/>
          <w:color w:val="auto"/>
        </w:rPr>
        <w:t>remontów poszczególne maszyny i urządzenia mogą być poddawane większej ilości procesów jednostkowych lub jedynie wybranym, które będą konieczne w</w:t>
      </w:r>
      <w:r w:rsidR="00266CB0">
        <w:rPr>
          <w:rFonts w:ascii="Arial" w:hAnsi="Arial" w:cs="Arial"/>
          <w:i w:val="0"/>
          <w:color w:val="auto"/>
        </w:rPr>
        <w:t> </w:t>
      </w:r>
      <w:r w:rsidRPr="000A6F45">
        <w:rPr>
          <w:rFonts w:ascii="Arial" w:hAnsi="Arial" w:cs="Arial"/>
          <w:i w:val="0"/>
          <w:color w:val="auto"/>
        </w:rPr>
        <w:t>danym przypadku.</w:t>
      </w:r>
    </w:p>
    <w:p w14:paraId="77E57DE5" w14:textId="0511A81C" w:rsidR="000A6F45" w:rsidRPr="000A6F45" w:rsidRDefault="000A6F45" w:rsidP="00821789">
      <w:pPr>
        <w:pStyle w:val="Tekstpodstawowywcity"/>
        <w:spacing w:line="320" w:lineRule="exact"/>
        <w:ind w:left="360"/>
        <w:jc w:val="left"/>
        <w:rPr>
          <w:rFonts w:ascii="Arial" w:hAnsi="Arial" w:cs="Arial"/>
          <w:i w:val="0"/>
          <w:color w:val="auto"/>
        </w:rPr>
      </w:pPr>
      <w:r w:rsidRPr="000A6F45">
        <w:rPr>
          <w:rFonts w:ascii="Arial" w:hAnsi="Arial" w:cs="Arial"/>
          <w:i w:val="0"/>
          <w:color w:val="auto"/>
        </w:rPr>
        <w:t>Prowadzenie remontów warsztatowych zasadniczo obejmuje demontaż i montaż zespołów, maszyn i urządzeń, remonty lub regenerację zespołów, maszyn i</w:t>
      </w:r>
      <w:r w:rsidR="00266CB0">
        <w:rPr>
          <w:rFonts w:ascii="Arial" w:hAnsi="Arial" w:cs="Arial"/>
          <w:i w:val="0"/>
          <w:color w:val="auto"/>
        </w:rPr>
        <w:t> </w:t>
      </w:r>
      <w:r w:rsidRPr="000A6F45">
        <w:rPr>
          <w:rFonts w:ascii="Arial" w:hAnsi="Arial" w:cs="Arial"/>
          <w:i w:val="0"/>
          <w:color w:val="auto"/>
        </w:rPr>
        <w:t>urządzeń, a także remonty urządzeń dźwignicowych. W Warsztacie Remontowym wykonuje się następujące prace:</w:t>
      </w:r>
    </w:p>
    <w:p w14:paraId="3A1BA5B7" w14:textId="57B09F96" w:rsidR="000A6F45" w:rsidRPr="000A6F45" w:rsidRDefault="000A6F45" w:rsidP="00821789">
      <w:pPr>
        <w:pStyle w:val="Tekstpodstawowywcity"/>
        <w:numPr>
          <w:ilvl w:val="0"/>
          <w:numId w:val="150"/>
        </w:numPr>
        <w:spacing w:line="320" w:lineRule="exact"/>
        <w:ind w:left="720"/>
        <w:jc w:val="left"/>
        <w:rPr>
          <w:rFonts w:ascii="Arial" w:hAnsi="Arial" w:cs="Arial"/>
          <w:i w:val="0"/>
          <w:color w:val="auto"/>
        </w:rPr>
      </w:pPr>
      <w:r w:rsidRPr="000A6F45">
        <w:rPr>
          <w:rFonts w:ascii="Arial" w:hAnsi="Arial" w:cs="Arial"/>
          <w:i w:val="0"/>
          <w:color w:val="auto"/>
        </w:rPr>
        <w:t>wstępne przygotowanie urządzeń i maszyn (np. mycie lub czyszczenie),</w:t>
      </w:r>
    </w:p>
    <w:p w14:paraId="51B12A22" w14:textId="2DE714B6" w:rsidR="000A6F45" w:rsidRPr="000A6F45" w:rsidRDefault="000A6F45" w:rsidP="00821789">
      <w:pPr>
        <w:pStyle w:val="Tekstpodstawowywcity"/>
        <w:numPr>
          <w:ilvl w:val="0"/>
          <w:numId w:val="150"/>
        </w:numPr>
        <w:spacing w:line="320" w:lineRule="exact"/>
        <w:ind w:left="720"/>
        <w:jc w:val="left"/>
        <w:rPr>
          <w:rFonts w:ascii="Arial" w:hAnsi="Arial" w:cs="Arial"/>
          <w:i w:val="0"/>
          <w:color w:val="auto"/>
        </w:rPr>
      </w:pPr>
      <w:r w:rsidRPr="000A6F45">
        <w:rPr>
          <w:rFonts w:ascii="Arial" w:hAnsi="Arial" w:cs="Arial"/>
          <w:i w:val="0"/>
          <w:color w:val="auto"/>
        </w:rPr>
        <w:t>obróbkę mechaniczną, w tym m.in.:</w:t>
      </w:r>
    </w:p>
    <w:p w14:paraId="14AA2D3A" w14:textId="580DD54A" w:rsidR="000A6F45" w:rsidRPr="000A6F45" w:rsidRDefault="000A6F45" w:rsidP="00821789">
      <w:pPr>
        <w:pStyle w:val="Tekstpodstawowywcity"/>
        <w:numPr>
          <w:ilvl w:val="0"/>
          <w:numId w:val="151"/>
        </w:numPr>
        <w:spacing w:line="320" w:lineRule="exact"/>
        <w:ind w:left="1080"/>
        <w:jc w:val="left"/>
        <w:rPr>
          <w:rFonts w:ascii="Arial" w:hAnsi="Arial" w:cs="Arial"/>
          <w:i w:val="0"/>
          <w:color w:val="auto"/>
        </w:rPr>
      </w:pPr>
      <w:r w:rsidRPr="000A6F45">
        <w:rPr>
          <w:rFonts w:ascii="Arial" w:hAnsi="Arial" w:cs="Arial"/>
          <w:i w:val="0"/>
          <w:color w:val="auto"/>
        </w:rPr>
        <w:t>obróbkę skrawaniem na obrabiarkach konwencjonalnych i sterowanych CNC,</w:t>
      </w:r>
    </w:p>
    <w:p w14:paraId="5F95B980" w14:textId="25BC6342" w:rsidR="000A6F45" w:rsidRPr="000A6F45" w:rsidRDefault="000A6F45" w:rsidP="00821789">
      <w:pPr>
        <w:pStyle w:val="Tekstpodstawowywcity"/>
        <w:numPr>
          <w:ilvl w:val="0"/>
          <w:numId w:val="151"/>
        </w:numPr>
        <w:spacing w:line="320" w:lineRule="exact"/>
        <w:ind w:left="1080"/>
        <w:jc w:val="left"/>
        <w:rPr>
          <w:rFonts w:ascii="Arial" w:hAnsi="Arial" w:cs="Arial"/>
          <w:i w:val="0"/>
          <w:color w:val="auto"/>
        </w:rPr>
      </w:pPr>
      <w:r w:rsidRPr="000A6F45">
        <w:rPr>
          <w:rFonts w:ascii="Arial" w:hAnsi="Arial" w:cs="Arial"/>
          <w:i w:val="0"/>
          <w:color w:val="auto"/>
        </w:rPr>
        <w:t>śrutowanie,</w:t>
      </w:r>
    </w:p>
    <w:p w14:paraId="0DFA3C85" w14:textId="4738999E" w:rsidR="000A6F45" w:rsidRPr="000A6F45" w:rsidRDefault="000A6F45" w:rsidP="00821789">
      <w:pPr>
        <w:pStyle w:val="Tekstpodstawowywcity"/>
        <w:numPr>
          <w:ilvl w:val="0"/>
          <w:numId w:val="151"/>
        </w:numPr>
        <w:spacing w:line="320" w:lineRule="exact"/>
        <w:ind w:left="1080"/>
        <w:jc w:val="left"/>
        <w:rPr>
          <w:rFonts w:ascii="Arial" w:hAnsi="Arial" w:cs="Arial"/>
          <w:i w:val="0"/>
          <w:color w:val="auto"/>
        </w:rPr>
      </w:pPr>
      <w:r w:rsidRPr="000A6F45">
        <w:rPr>
          <w:rFonts w:ascii="Arial" w:hAnsi="Arial" w:cs="Arial"/>
          <w:i w:val="0"/>
          <w:color w:val="auto"/>
        </w:rPr>
        <w:t>wykrawanie, zwijanie, ukosowanie krawędzi blach,</w:t>
      </w:r>
    </w:p>
    <w:p w14:paraId="53F065B3" w14:textId="616A168B" w:rsidR="000A6F45" w:rsidRPr="000A6F45" w:rsidRDefault="000A6F45" w:rsidP="00821789">
      <w:pPr>
        <w:pStyle w:val="Tekstpodstawowywcity"/>
        <w:numPr>
          <w:ilvl w:val="0"/>
          <w:numId w:val="151"/>
        </w:numPr>
        <w:spacing w:line="320" w:lineRule="exact"/>
        <w:ind w:left="1080"/>
        <w:jc w:val="left"/>
        <w:rPr>
          <w:rFonts w:ascii="Arial" w:hAnsi="Arial" w:cs="Arial"/>
          <w:i w:val="0"/>
          <w:color w:val="auto"/>
        </w:rPr>
      </w:pPr>
      <w:r w:rsidRPr="000A6F45">
        <w:rPr>
          <w:rFonts w:ascii="Arial" w:hAnsi="Arial" w:cs="Arial"/>
          <w:i w:val="0"/>
          <w:color w:val="auto"/>
        </w:rPr>
        <w:t>wyważanie dynamiczne wirników o masie do 28 Mg,</w:t>
      </w:r>
    </w:p>
    <w:p w14:paraId="487A6463" w14:textId="3DEFABA9" w:rsidR="000A6F45" w:rsidRPr="000A6F45" w:rsidRDefault="000A6F45" w:rsidP="00821789">
      <w:pPr>
        <w:pStyle w:val="Tekstpodstawowywcity"/>
        <w:numPr>
          <w:ilvl w:val="0"/>
          <w:numId w:val="151"/>
        </w:numPr>
        <w:spacing w:line="320" w:lineRule="exact"/>
        <w:ind w:left="1080"/>
        <w:jc w:val="left"/>
        <w:rPr>
          <w:rFonts w:ascii="Arial" w:hAnsi="Arial" w:cs="Arial"/>
          <w:i w:val="0"/>
          <w:color w:val="auto"/>
        </w:rPr>
      </w:pPr>
      <w:r w:rsidRPr="000A6F45">
        <w:rPr>
          <w:rFonts w:ascii="Arial" w:hAnsi="Arial" w:cs="Arial"/>
          <w:i w:val="0"/>
          <w:color w:val="auto"/>
        </w:rPr>
        <w:t>ostrzenie narzędzi skrawających,</w:t>
      </w:r>
    </w:p>
    <w:p w14:paraId="1A69F412" w14:textId="1625A1EE" w:rsidR="000A6F45" w:rsidRPr="000A6F45" w:rsidRDefault="000A6F45" w:rsidP="00821789">
      <w:pPr>
        <w:pStyle w:val="Tekstpodstawowywcity"/>
        <w:numPr>
          <w:ilvl w:val="0"/>
          <w:numId w:val="152"/>
        </w:numPr>
        <w:spacing w:line="320" w:lineRule="exact"/>
        <w:ind w:left="720"/>
        <w:jc w:val="left"/>
        <w:rPr>
          <w:rFonts w:ascii="Arial" w:hAnsi="Arial" w:cs="Arial"/>
          <w:i w:val="0"/>
          <w:color w:val="auto"/>
        </w:rPr>
      </w:pPr>
      <w:r w:rsidRPr="000A6F45">
        <w:rPr>
          <w:rFonts w:ascii="Arial" w:hAnsi="Arial" w:cs="Arial"/>
          <w:i w:val="0"/>
          <w:color w:val="auto"/>
        </w:rPr>
        <w:t>obróbkę cieplną,</w:t>
      </w:r>
    </w:p>
    <w:p w14:paraId="6DC522AA" w14:textId="3CC1D2C5" w:rsidR="000A6F45" w:rsidRPr="000A6F45" w:rsidRDefault="000A6F45" w:rsidP="00821789">
      <w:pPr>
        <w:pStyle w:val="Tekstpodstawowywcity"/>
        <w:numPr>
          <w:ilvl w:val="0"/>
          <w:numId w:val="152"/>
        </w:numPr>
        <w:spacing w:line="320" w:lineRule="exact"/>
        <w:ind w:left="720"/>
        <w:jc w:val="left"/>
        <w:rPr>
          <w:rFonts w:ascii="Arial" w:hAnsi="Arial" w:cs="Arial"/>
          <w:i w:val="0"/>
          <w:color w:val="auto"/>
        </w:rPr>
      </w:pPr>
      <w:r w:rsidRPr="000A6F45">
        <w:rPr>
          <w:rFonts w:ascii="Arial" w:hAnsi="Arial" w:cs="Arial"/>
          <w:i w:val="0"/>
          <w:color w:val="auto"/>
        </w:rPr>
        <w:t>spawanie i napawanie,</w:t>
      </w:r>
    </w:p>
    <w:p w14:paraId="68A6FD1C" w14:textId="0BBA72D4" w:rsidR="000A6F45" w:rsidRDefault="000A6F45" w:rsidP="00821789">
      <w:pPr>
        <w:pStyle w:val="Tekstpodstawowywcity"/>
        <w:numPr>
          <w:ilvl w:val="0"/>
          <w:numId w:val="152"/>
        </w:numPr>
        <w:suppressAutoHyphens w:val="0"/>
        <w:spacing w:after="240" w:line="320" w:lineRule="exact"/>
        <w:ind w:left="720"/>
        <w:jc w:val="left"/>
        <w:rPr>
          <w:rFonts w:ascii="Arial" w:hAnsi="Arial" w:cs="Arial"/>
          <w:i w:val="0"/>
          <w:color w:val="auto"/>
        </w:rPr>
      </w:pPr>
      <w:r w:rsidRPr="000A6F45">
        <w:rPr>
          <w:rFonts w:ascii="Arial" w:hAnsi="Arial" w:cs="Arial"/>
          <w:i w:val="0"/>
          <w:color w:val="auto"/>
        </w:rPr>
        <w:t>cięcie mechaniczne i termiczne (w tym plazmowe)”</w:t>
      </w:r>
      <w:r w:rsidR="00266CB0">
        <w:rPr>
          <w:rFonts w:ascii="Arial" w:hAnsi="Arial" w:cs="Arial"/>
          <w:i w:val="0"/>
          <w:color w:val="auto"/>
        </w:rPr>
        <w:t>.</w:t>
      </w:r>
    </w:p>
    <w:p w14:paraId="6B686EC4" w14:textId="0F4968C0" w:rsidR="00FA2677" w:rsidRPr="00202DAD" w:rsidRDefault="000A714C" w:rsidP="00821789">
      <w:pPr>
        <w:pStyle w:val="Tekstpodstawowywcity"/>
        <w:numPr>
          <w:ilvl w:val="0"/>
          <w:numId w:val="59"/>
        </w:numPr>
        <w:suppressAutoHyphens w:val="0"/>
        <w:spacing w:before="120" w:line="320" w:lineRule="exact"/>
        <w:ind w:left="567" w:right="-2" w:hanging="283"/>
        <w:jc w:val="left"/>
        <w:rPr>
          <w:rFonts w:ascii="Arial" w:hAnsi="Arial" w:cs="Arial"/>
          <w:b/>
          <w:i w:val="0"/>
          <w:color w:val="auto"/>
        </w:rPr>
      </w:pPr>
      <w:r w:rsidRPr="00202DAD">
        <w:rPr>
          <w:rFonts w:ascii="Arial" w:hAnsi="Arial" w:cs="Arial"/>
          <w:b/>
          <w:i w:val="0"/>
          <w:color w:val="auto"/>
        </w:rPr>
        <w:t>W części I. decyzji „Rodzaj i parametry instalacji” punk</w:t>
      </w:r>
      <w:r w:rsidR="004C60D0">
        <w:rPr>
          <w:rFonts w:ascii="Arial" w:hAnsi="Arial" w:cs="Arial"/>
          <w:b/>
          <w:i w:val="0"/>
          <w:color w:val="auto"/>
        </w:rPr>
        <w:t>t</w:t>
      </w:r>
      <w:r w:rsidRPr="00202DAD">
        <w:rPr>
          <w:rFonts w:ascii="Arial" w:hAnsi="Arial" w:cs="Arial"/>
          <w:b/>
          <w:i w:val="0"/>
          <w:color w:val="auto"/>
        </w:rPr>
        <w:t xml:space="preserve"> 4. „Źródła emisji </w:t>
      </w:r>
      <w:r w:rsidRPr="00202DAD">
        <w:rPr>
          <w:rFonts w:ascii="Arial" w:hAnsi="Arial" w:cs="Arial"/>
          <w:b/>
          <w:i w:val="0"/>
          <w:color w:val="auto"/>
        </w:rPr>
        <w:lastRenderedPageBreak/>
        <w:t>substancji do powietrza”</w:t>
      </w:r>
      <w:r w:rsidR="007123B3">
        <w:rPr>
          <w:rFonts w:ascii="Arial" w:hAnsi="Arial" w:cs="Arial"/>
          <w:b/>
          <w:i w:val="0"/>
          <w:color w:val="auto"/>
        </w:rPr>
        <w:t xml:space="preserve"> </w:t>
      </w:r>
      <w:r w:rsidRPr="00202DAD">
        <w:rPr>
          <w:rFonts w:ascii="Arial" w:hAnsi="Arial" w:cs="Arial"/>
          <w:b/>
          <w:i w:val="0"/>
          <w:color w:val="auto"/>
        </w:rPr>
        <w:t>otrzymuje brzmienie:</w:t>
      </w:r>
    </w:p>
    <w:p w14:paraId="3C9A381F" w14:textId="2DECA830" w:rsidR="004C60D0" w:rsidRDefault="000A714C" w:rsidP="00821789">
      <w:pPr>
        <w:pStyle w:val="Arial10i5"/>
        <w:spacing w:before="240" w:line="320" w:lineRule="exact"/>
        <w:rPr>
          <w:rFonts w:cs="Arial"/>
          <w:b/>
          <w:sz w:val="24"/>
          <w:szCs w:val="24"/>
        </w:rPr>
      </w:pPr>
      <w:r w:rsidRPr="00202DAD">
        <w:rPr>
          <w:rFonts w:cs="Arial"/>
          <w:b/>
          <w:sz w:val="24"/>
          <w:szCs w:val="24"/>
        </w:rPr>
        <w:t>„</w:t>
      </w:r>
      <w:r w:rsidR="004C60D0" w:rsidRPr="004C60D0">
        <w:rPr>
          <w:rFonts w:cs="Arial"/>
          <w:b/>
          <w:sz w:val="24"/>
          <w:szCs w:val="24"/>
        </w:rPr>
        <w:t>4. Źródła emisji substancji do powietrza</w:t>
      </w:r>
      <w:r w:rsidR="006A51AF">
        <w:rPr>
          <w:rFonts w:cs="Arial"/>
          <w:b/>
          <w:sz w:val="24"/>
          <w:szCs w:val="24"/>
        </w:rPr>
        <w:t>.</w:t>
      </w:r>
    </w:p>
    <w:p w14:paraId="4060A161" w14:textId="6AFD04E3" w:rsidR="004C60D0" w:rsidRDefault="004C60D0" w:rsidP="00821789">
      <w:pPr>
        <w:pStyle w:val="Arial10i5"/>
        <w:spacing w:before="240" w:line="320" w:lineRule="exact"/>
        <w:rPr>
          <w:rFonts w:cs="Arial"/>
          <w:b/>
          <w:sz w:val="24"/>
          <w:szCs w:val="24"/>
        </w:rPr>
      </w:pPr>
      <w:r w:rsidRPr="004C60D0">
        <w:rPr>
          <w:rFonts w:cs="Arial"/>
          <w:b/>
          <w:sz w:val="24"/>
          <w:szCs w:val="24"/>
        </w:rPr>
        <w:t>4.1. Źródła emisji substancji do powietrza z instalacji IPPC</w:t>
      </w:r>
      <w:r w:rsidR="006A51AF">
        <w:rPr>
          <w:rFonts w:cs="Arial"/>
          <w:b/>
          <w:sz w:val="24"/>
          <w:szCs w:val="24"/>
        </w:rPr>
        <w:t>.</w:t>
      </w:r>
    </w:p>
    <w:p w14:paraId="4392369E" w14:textId="58BA3894" w:rsidR="000A714C" w:rsidRPr="00202DAD" w:rsidRDefault="000A714C" w:rsidP="00821789">
      <w:pPr>
        <w:pStyle w:val="Arial10i5"/>
        <w:spacing w:before="240" w:line="320" w:lineRule="exact"/>
        <w:rPr>
          <w:rFonts w:cs="Arial"/>
          <w:b/>
          <w:sz w:val="24"/>
          <w:szCs w:val="24"/>
        </w:rPr>
      </w:pPr>
      <w:r w:rsidRPr="00202DAD">
        <w:rPr>
          <w:rFonts w:cs="Arial"/>
          <w:b/>
          <w:sz w:val="24"/>
          <w:szCs w:val="24"/>
        </w:rPr>
        <w:t>A.1. Instalacja do spiekania rud metali</w:t>
      </w:r>
      <w:r w:rsidR="00A56DCF">
        <w:rPr>
          <w:rFonts w:cs="Arial"/>
          <w:b/>
          <w:sz w:val="24"/>
          <w:szCs w:val="24"/>
        </w:rPr>
        <w:t xml:space="preserve"> - spiekalnia</w:t>
      </w:r>
      <w:r w:rsidR="006A51AF">
        <w:rPr>
          <w:rFonts w:cs="Arial"/>
          <w:b/>
          <w:sz w:val="24"/>
          <w:szCs w:val="24"/>
        </w:rPr>
        <w:t>.</w:t>
      </w:r>
    </w:p>
    <w:p w14:paraId="5B4628E8" w14:textId="77777777" w:rsidR="000A714C" w:rsidRPr="00202DAD" w:rsidRDefault="000A714C" w:rsidP="00821789">
      <w:pPr>
        <w:pStyle w:val="Arial10i5"/>
        <w:spacing w:line="320" w:lineRule="exact"/>
        <w:rPr>
          <w:rFonts w:cs="Arial"/>
          <w:sz w:val="24"/>
          <w:szCs w:val="24"/>
          <w:u w:val="single"/>
        </w:rPr>
      </w:pPr>
      <w:r w:rsidRPr="00202DAD">
        <w:rPr>
          <w:rFonts w:cs="Arial"/>
          <w:sz w:val="24"/>
          <w:szCs w:val="24"/>
          <w:u w:val="single"/>
        </w:rPr>
        <w:t>A.1.1. Linia transportu i przygotowania składników mieszanki spiekalniczej</w:t>
      </w:r>
    </w:p>
    <w:p w14:paraId="3DBE142B" w14:textId="42D0DFC1" w:rsidR="005F1D13" w:rsidRPr="00202DAD" w:rsidRDefault="005F1D13" w:rsidP="00202DAD">
      <w:pPr>
        <w:pStyle w:val="Arial10i5"/>
        <w:spacing w:line="320" w:lineRule="exact"/>
        <w:rPr>
          <w:rFonts w:cs="Arial"/>
          <w:sz w:val="24"/>
          <w:szCs w:val="24"/>
        </w:rPr>
      </w:pPr>
      <w:r w:rsidRPr="00202DAD">
        <w:rPr>
          <w:rFonts w:cs="Arial"/>
          <w:sz w:val="24"/>
          <w:szCs w:val="24"/>
        </w:rPr>
        <w:t>Proces transportu i przygotowania składników mieszanki spiekalniczej jest źródłem emisji substancji pyłowych do powietrza, które powstają w trakcie przesypywania składników mieszanki. Emisja do powietrza zachodzi z urządzeń technologicznych (urządzenia transportujące). Zapylone powietrze, po oczyszczeniu w 3 elektrofiltrach</w:t>
      </w:r>
      <w:r w:rsidR="00D170B7">
        <w:rPr>
          <w:rFonts w:cs="Arial"/>
          <w:sz w:val="24"/>
          <w:szCs w:val="24"/>
        </w:rPr>
        <w:t>,</w:t>
      </w:r>
      <w:r w:rsidRPr="00202DAD">
        <w:rPr>
          <w:rFonts w:cs="Arial"/>
          <w:sz w:val="24"/>
          <w:szCs w:val="24"/>
        </w:rPr>
        <w:t xml:space="preserve"> o skuteczności η=97,8</w:t>
      </w:r>
      <w:r w:rsidR="008A4823">
        <w:rPr>
          <w:rFonts w:cs="Arial"/>
          <w:sz w:val="24"/>
          <w:szCs w:val="24"/>
        </w:rPr>
        <w:t> </w:t>
      </w:r>
      <w:r w:rsidRPr="00202DAD">
        <w:rPr>
          <w:rFonts w:cs="Arial"/>
          <w:sz w:val="24"/>
          <w:szCs w:val="24"/>
        </w:rPr>
        <w:t xml:space="preserve">% każdy, jest odprowadzane emitorem E-11. </w:t>
      </w:r>
    </w:p>
    <w:p w14:paraId="40187B3B" w14:textId="4EACE686" w:rsidR="005F1D13" w:rsidRPr="00202DAD" w:rsidRDefault="005F1D13" w:rsidP="00202DAD">
      <w:pPr>
        <w:pStyle w:val="Arial10i5"/>
        <w:spacing w:line="320" w:lineRule="exact"/>
        <w:rPr>
          <w:rFonts w:cs="Arial"/>
          <w:sz w:val="24"/>
          <w:szCs w:val="24"/>
        </w:rPr>
      </w:pPr>
      <w:r w:rsidRPr="00202DAD">
        <w:rPr>
          <w:rFonts w:cs="Arial"/>
          <w:sz w:val="24"/>
          <w:szCs w:val="24"/>
        </w:rPr>
        <w:t>W układzie tym oczyszczane są również gazy odlotowe</w:t>
      </w:r>
      <w:r w:rsidR="00D170B7">
        <w:rPr>
          <w:rFonts w:cs="Arial"/>
          <w:sz w:val="24"/>
          <w:szCs w:val="24"/>
        </w:rPr>
        <w:t>,</w:t>
      </w:r>
      <w:r w:rsidRPr="00202DAD">
        <w:rPr>
          <w:rFonts w:cs="Arial"/>
          <w:sz w:val="24"/>
          <w:szCs w:val="24"/>
        </w:rPr>
        <w:t xml:space="preserve"> z urządzeń do mielenia koksu i topnika</w:t>
      </w:r>
      <w:r w:rsidR="00D170B7">
        <w:rPr>
          <w:rFonts w:cs="Arial"/>
          <w:sz w:val="24"/>
          <w:szCs w:val="24"/>
        </w:rPr>
        <w:t>,</w:t>
      </w:r>
      <w:r w:rsidRPr="00202DAD">
        <w:rPr>
          <w:rFonts w:cs="Arial"/>
          <w:sz w:val="24"/>
          <w:szCs w:val="24"/>
        </w:rPr>
        <w:t xml:space="preserve"> z instalacji pomocniczej dla instalacji do spiekania rud metali (instalacja rozładunku, gromadzenia, sortowania i przemiałowni topników oraz instalacja rozładunku, gromadzenia, sortowania i przemiałowni koksu i koksiku).</w:t>
      </w:r>
    </w:p>
    <w:p w14:paraId="063C5676" w14:textId="77777777" w:rsidR="005F1D13" w:rsidRPr="00202DAD" w:rsidRDefault="005F1D13" w:rsidP="00202DAD">
      <w:pPr>
        <w:pStyle w:val="Arial10i5"/>
        <w:spacing w:line="320" w:lineRule="exact"/>
        <w:rPr>
          <w:rFonts w:cs="Arial"/>
          <w:sz w:val="24"/>
          <w:szCs w:val="24"/>
          <w:u w:val="single"/>
        </w:rPr>
      </w:pPr>
      <w:r w:rsidRPr="00202DAD">
        <w:rPr>
          <w:rFonts w:cs="Arial"/>
          <w:sz w:val="24"/>
          <w:szCs w:val="24"/>
          <w:u w:val="single"/>
        </w:rPr>
        <w:t>A.1.2. Linia przesypywania i namiarowania mieszanki spiekalniczej oraz spieku zwrotnego gorącego</w:t>
      </w:r>
    </w:p>
    <w:p w14:paraId="53CDA00B" w14:textId="61BCEC2C" w:rsidR="005F1D13" w:rsidRPr="00202DAD" w:rsidRDefault="005F1D13" w:rsidP="00202DAD">
      <w:pPr>
        <w:pStyle w:val="Arial10i5"/>
        <w:spacing w:after="0" w:line="320" w:lineRule="exact"/>
        <w:rPr>
          <w:rFonts w:cs="Arial"/>
          <w:sz w:val="24"/>
          <w:szCs w:val="24"/>
        </w:rPr>
      </w:pPr>
      <w:r w:rsidRPr="00202DAD">
        <w:rPr>
          <w:rFonts w:cs="Arial"/>
          <w:sz w:val="24"/>
          <w:szCs w:val="24"/>
        </w:rPr>
        <w:t>Proces załadunku surowców do zasobników w namiarowni spiekalni, a następnie dozowanie odpowiednich ilości poszczególnych składników mieszanki spiekalniczej</w:t>
      </w:r>
      <w:r w:rsidR="00D170B7">
        <w:rPr>
          <w:rFonts w:cs="Arial"/>
          <w:sz w:val="24"/>
          <w:szCs w:val="24"/>
        </w:rPr>
        <w:t>,</w:t>
      </w:r>
      <w:r w:rsidRPr="00202DAD">
        <w:rPr>
          <w:rFonts w:cs="Arial"/>
          <w:sz w:val="24"/>
          <w:szCs w:val="24"/>
        </w:rPr>
        <w:t xml:space="preserve"> z zasobników na przenośniki zbiorcze i transport do mieszalni namiaru, jest źródłem emisji pyłu do powietrza. Zanieczyszczone powietrze znad miejsc transportu, przesypu i namiarowania składników mieszanki spiekalniczej ciągów technologicznych taśmy nr 1, 2 i 3</w:t>
      </w:r>
      <w:r w:rsidR="00D170B7">
        <w:rPr>
          <w:rFonts w:cs="Arial"/>
          <w:sz w:val="24"/>
          <w:szCs w:val="24"/>
        </w:rPr>
        <w:t>,</w:t>
      </w:r>
      <w:r w:rsidRPr="00202DAD">
        <w:rPr>
          <w:rFonts w:cs="Arial"/>
          <w:sz w:val="24"/>
          <w:szCs w:val="24"/>
        </w:rPr>
        <w:t xml:space="preserve"> ujmowane jest przy pomocy czterech ciągów odpylania, gdzie:</w:t>
      </w:r>
    </w:p>
    <w:p w14:paraId="5E475687" w14:textId="12D66F0E" w:rsidR="00A0255A" w:rsidRPr="00202DAD" w:rsidRDefault="005F1D13" w:rsidP="0059744F">
      <w:pPr>
        <w:pStyle w:val="Arial10i5"/>
        <w:numPr>
          <w:ilvl w:val="0"/>
          <w:numId w:val="77"/>
        </w:numPr>
        <w:spacing w:after="0" w:line="320" w:lineRule="exact"/>
        <w:rPr>
          <w:rFonts w:cs="Arial"/>
          <w:sz w:val="24"/>
          <w:szCs w:val="24"/>
        </w:rPr>
      </w:pPr>
      <w:r w:rsidRPr="00202DAD">
        <w:rPr>
          <w:rFonts w:cs="Arial"/>
          <w:sz w:val="24"/>
          <w:szCs w:val="24"/>
        </w:rPr>
        <w:t>dwa ciągi</w:t>
      </w:r>
      <w:r w:rsidR="00D170B7">
        <w:rPr>
          <w:rFonts w:cs="Arial"/>
          <w:sz w:val="24"/>
          <w:szCs w:val="24"/>
        </w:rPr>
        <w:t>,</w:t>
      </w:r>
      <w:r w:rsidRPr="00202DAD">
        <w:rPr>
          <w:rFonts w:cs="Arial"/>
          <w:sz w:val="24"/>
          <w:szCs w:val="24"/>
        </w:rPr>
        <w:t xml:space="preserve"> o wydajności na poziomie 55 000 m</w:t>
      </w:r>
      <w:r w:rsidRPr="00202DAD">
        <w:rPr>
          <w:rFonts w:cs="Arial"/>
          <w:sz w:val="24"/>
          <w:szCs w:val="24"/>
          <w:vertAlign w:val="superscript"/>
        </w:rPr>
        <w:t>3</w:t>
      </w:r>
      <w:r w:rsidRPr="00202DAD">
        <w:rPr>
          <w:rFonts w:cs="Arial"/>
          <w:sz w:val="24"/>
          <w:szCs w:val="24"/>
        </w:rPr>
        <w:t>/h</w:t>
      </w:r>
      <w:r w:rsidR="00D170B7">
        <w:rPr>
          <w:rFonts w:cs="Arial"/>
          <w:sz w:val="24"/>
          <w:szCs w:val="24"/>
        </w:rPr>
        <w:t>,</w:t>
      </w:r>
      <w:r w:rsidRPr="00202DAD">
        <w:rPr>
          <w:rFonts w:cs="Arial"/>
          <w:sz w:val="24"/>
          <w:szCs w:val="24"/>
        </w:rPr>
        <w:t xml:space="preserve"> służą do odpylania części załadowczej gorącego spieku zwrotnego i wyposażone zostały w dwa skrubery </w:t>
      </w:r>
      <w:r w:rsidR="00D170B7">
        <w:rPr>
          <w:rFonts w:cs="Arial"/>
          <w:sz w:val="24"/>
          <w:szCs w:val="24"/>
        </w:rPr>
        <w:br/>
      </w:r>
      <w:r w:rsidRPr="00202DAD">
        <w:rPr>
          <w:rFonts w:cs="Arial"/>
          <w:sz w:val="24"/>
          <w:szCs w:val="24"/>
        </w:rPr>
        <w:t>nr 3 i 4;</w:t>
      </w:r>
    </w:p>
    <w:p w14:paraId="1236C268" w14:textId="1008E73C" w:rsidR="005F1D13" w:rsidRPr="00202DAD" w:rsidRDefault="00A0255A" w:rsidP="0059744F">
      <w:pPr>
        <w:pStyle w:val="Arial10i5"/>
        <w:numPr>
          <w:ilvl w:val="0"/>
          <w:numId w:val="77"/>
        </w:numPr>
        <w:spacing w:after="0" w:line="320" w:lineRule="exact"/>
        <w:rPr>
          <w:rFonts w:cs="Arial"/>
          <w:sz w:val="24"/>
          <w:szCs w:val="24"/>
        </w:rPr>
      </w:pPr>
      <w:r w:rsidRPr="00202DAD">
        <w:rPr>
          <w:rFonts w:cs="Arial"/>
          <w:sz w:val="24"/>
          <w:szCs w:val="24"/>
        </w:rPr>
        <w:t>d</w:t>
      </w:r>
      <w:r w:rsidR="005F1D13" w:rsidRPr="00202DAD">
        <w:rPr>
          <w:rFonts w:cs="Arial"/>
          <w:sz w:val="24"/>
          <w:szCs w:val="24"/>
        </w:rPr>
        <w:t>wa ciągi</w:t>
      </w:r>
      <w:r w:rsidR="00D170B7">
        <w:rPr>
          <w:rFonts w:cs="Arial"/>
          <w:sz w:val="24"/>
          <w:szCs w:val="24"/>
        </w:rPr>
        <w:t>,</w:t>
      </w:r>
      <w:r w:rsidR="005F1D13" w:rsidRPr="00202DAD">
        <w:rPr>
          <w:rFonts w:cs="Arial"/>
          <w:sz w:val="24"/>
          <w:szCs w:val="24"/>
        </w:rPr>
        <w:t xml:space="preserve"> o wydajności na poziomie 42 000 m</w:t>
      </w:r>
      <w:r w:rsidR="005F1D13" w:rsidRPr="00202DAD">
        <w:rPr>
          <w:rFonts w:cs="Arial"/>
          <w:sz w:val="24"/>
          <w:szCs w:val="24"/>
          <w:vertAlign w:val="superscript"/>
        </w:rPr>
        <w:t>3</w:t>
      </w:r>
      <w:r w:rsidR="005F1D13" w:rsidRPr="00202DAD">
        <w:rPr>
          <w:rFonts w:cs="Arial"/>
          <w:sz w:val="24"/>
          <w:szCs w:val="24"/>
        </w:rPr>
        <w:t>/h</w:t>
      </w:r>
      <w:r w:rsidR="00D170B7">
        <w:rPr>
          <w:rFonts w:cs="Arial"/>
          <w:sz w:val="24"/>
          <w:szCs w:val="24"/>
        </w:rPr>
        <w:t>,</w:t>
      </w:r>
      <w:r w:rsidR="005F1D13" w:rsidRPr="00202DAD">
        <w:rPr>
          <w:rFonts w:cs="Arial"/>
          <w:sz w:val="24"/>
          <w:szCs w:val="24"/>
        </w:rPr>
        <w:t xml:space="preserve"> służą do odpylania części rozładowczej gorącego spieku zwrotnego i wyposażone zostały w dwa skrubery nr 1 i 2.</w:t>
      </w:r>
    </w:p>
    <w:p w14:paraId="59CCDC82" w14:textId="77777777" w:rsidR="005F1D13" w:rsidRPr="00202DAD" w:rsidRDefault="005F1D13" w:rsidP="00202DAD">
      <w:pPr>
        <w:pStyle w:val="Arial10i5"/>
        <w:spacing w:line="320" w:lineRule="exact"/>
        <w:rPr>
          <w:rFonts w:cs="Arial"/>
          <w:sz w:val="24"/>
          <w:szCs w:val="24"/>
        </w:rPr>
      </w:pPr>
      <w:r w:rsidRPr="00202DAD">
        <w:rPr>
          <w:rFonts w:cs="Arial"/>
          <w:sz w:val="24"/>
          <w:szCs w:val="24"/>
        </w:rPr>
        <w:t xml:space="preserve">Oczyszczone powietrze z wszystkich czterech układów odpylania ciągów gorącego spieku zwrotnego odprowadzane jest do emitorów E-12 i E-13. Powietrze oczyszczone w skruberze nr 1 i 3 odprowadzane jest do powietrza emitorem E-12, natomiast powietrze ze skruberów nr 2 i 4 odprowadzane jest do powietrza emitorem E-13. Każdy z emitorów ma wysokość h = 40 m i średnicę wylotu d = 1 m. </w:t>
      </w:r>
    </w:p>
    <w:p w14:paraId="5E392ADF" w14:textId="77777777" w:rsidR="00976008" w:rsidRDefault="00976008" w:rsidP="00202DAD">
      <w:pPr>
        <w:pStyle w:val="Arial10i5"/>
        <w:spacing w:line="320" w:lineRule="exact"/>
        <w:rPr>
          <w:rFonts w:cs="Arial"/>
          <w:sz w:val="24"/>
          <w:szCs w:val="24"/>
          <w:u w:val="single"/>
        </w:rPr>
      </w:pPr>
    </w:p>
    <w:p w14:paraId="5E628615" w14:textId="77777777" w:rsidR="00976008" w:rsidRDefault="00976008" w:rsidP="00202DAD">
      <w:pPr>
        <w:pStyle w:val="Arial10i5"/>
        <w:spacing w:line="320" w:lineRule="exact"/>
        <w:rPr>
          <w:rFonts w:cs="Arial"/>
          <w:sz w:val="24"/>
          <w:szCs w:val="24"/>
          <w:u w:val="single"/>
        </w:rPr>
      </w:pPr>
    </w:p>
    <w:p w14:paraId="23344111" w14:textId="522E899F" w:rsidR="005F1D13" w:rsidRPr="00202DAD" w:rsidRDefault="005F1D13" w:rsidP="00202DAD">
      <w:pPr>
        <w:pStyle w:val="Arial10i5"/>
        <w:spacing w:line="320" w:lineRule="exact"/>
        <w:rPr>
          <w:rFonts w:cs="Arial"/>
          <w:sz w:val="24"/>
          <w:szCs w:val="24"/>
          <w:u w:val="single"/>
        </w:rPr>
      </w:pPr>
      <w:r w:rsidRPr="00202DAD">
        <w:rPr>
          <w:rFonts w:cs="Arial"/>
          <w:sz w:val="24"/>
          <w:szCs w:val="24"/>
          <w:u w:val="single"/>
        </w:rPr>
        <w:lastRenderedPageBreak/>
        <w:t>A.1.3. Linia spiekania na taśmach spiekalniczych</w:t>
      </w:r>
    </w:p>
    <w:p w14:paraId="26B0FAD9" w14:textId="77777777" w:rsidR="005F1D13" w:rsidRPr="00202DAD" w:rsidRDefault="005F1D13" w:rsidP="00202DAD">
      <w:pPr>
        <w:pStyle w:val="Arial10i5"/>
        <w:spacing w:line="320" w:lineRule="exact"/>
        <w:rPr>
          <w:rFonts w:cs="Arial"/>
          <w:sz w:val="24"/>
          <w:szCs w:val="24"/>
        </w:rPr>
      </w:pPr>
      <w:r w:rsidRPr="00202DAD">
        <w:rPr>
          <w:rFonts w:cs="Arial"/>
          <w:sz w:val="24"/>
          <w:szCs w:val="24"/>
        </w:rPr>
        <w:t>Źródłem emisji substancji do powietrza są 3 piece zapłonowe oraz 3 taśmy spiekalnicze.</w:t>
      </w:r>
    </w:p>
    <w:p w14:paraId="6E943038" w14:textId="7B196D50" w:rsidR="005F1D13" w:rsidRPr="00202DAD" w:rsidRDefault="005F1D13" w:rsidP="00202DAD">
      <w:pPr>
        <w:pStyle w:val="Arial10i5"/>
        <w:spacing w:line="320" w:lineRule="exact"/>
        <w:rPr>
          <w:rFonts w:cs="Arial"/>
          <w:sz w:val="24"/>
          <w:szCs w:val="24"/>
        </w:rPr>
      </w:pPr>
      <w:r w:rsidRPr="00202DAD">
        <w:rPr>
          <w:rFonts w:cs="Arial"/>
          <w:b/>
          <w:sz w:val="24"/>
          <w:szCs w:val="24"/>
        </w:rPr>
        <w:t>Piece zapłonowe.</w:t>
      </w:r>
      <w:r w:rsidRPr="00202DAD">
        <w:rPr>
          <w:rFonts w:cs="Arial"/>
          <w:sz w:val="24"/>
          <w:szCs w:val="24"/>
        </w:rPr>
        <w:t xml:space="preserve"> Każda taśma posiada własny piec zapłonowy</w:t>
      </w:r>
      <w:r w:rsidR="00A56DCF">
        <w:rPr>
          <w:rFonts w:cs="Arial"/>
          <w:sz w:val="24"/>
          <w:szCs w:val="24"/>
        </w:rPr>
        <w:t>,</w:t>
      </w:r>
      <w:r w:rsidRPr="00202DAD">
        <w:rPr>
          <w:rFonts w:cs="Arial"/>
          <w:sz w:val="24"/>
          <w:szCs w:val="24"/>
        </w:rPr>
        <w:t xml:space="preserve"> inicjujący proces spiekania, opalany gazem mieszankowym (gaz wielkopiecowy i koksowniczy </w:t>
      </w:r>
      <w:r w:rsidR="008A4823">
        <w:rPr>
          <w:rFonts w:cs="Arial"/>
          <w:sz w:val="24"/>
          <w:szCs w:val="24"/>
        </w:rPr>
        <w:br/>
      </w:r>
      <w:r w:rsidRPr="00202DAD">
        <w:rPr>
          <w:rFonts w:cs="Arial"/>
          <w:sz w:val="24"/>
          <w:szCs w:val="24"/>
        </w:rPr>
        <w:t xml:space="preserve">lub ziemny). </w:t>
      </w:r>
    </w:p>
    <w:p w14:paraId="460AC8EF" w14:textId="0E5C485B" w:rsidR="005F1D13" w:rsidRPr="00202DAD" w:rsidRDefault="005F1D13" w:rsidP="00202DAD">
      <w:pPr>
        <w:pStyle w:val="Arial10i5"/>
        <w:spacing w:line="320" w:lineRule="exact"/>
        <w:rPr>
          <w:rFonts w:cs="Arial"/>
          <w:sz w:val="24"/>
          <w:szCs w:val="24"/>
        </w:rPr>
      </w:pPr>
      <w:r w:rsidRPr="00202DAD">
        <w:rPr>
          <w:rFonts w:cs="Arial"/>
          <w:b/>
          <w:sz w:val="24"/>
          <w:szCs w:val="24"/>
        </w:rPr>
        <w:t xml:space="preserve">Taśmy spiekalnicze. </w:t>
      </w:r>
      <w:r w:rsidRPr="00202DAD">
        <w:rPr>
          <w:rFonts w:cs="Arial"/>
          <w:sz w:val="24"/>
          <w:szCs w:val="24"/>
        </w:rPr>
        <w:t xml:space="preserve">Spalanie koksiku na taśmie spiekalniczej powoduje wytworzenie gorących spalin, które przechodząc przez mieszankę surowców podgrzewają ją i powodują spiekanie. Spaliny </w:t>
      </w:r>
      <w:r w:rsidR="000573D8">
        <w:rPr>
          <w:rFonts w:cs="Arial"/>
          <w:sz w:val="24"/>
          <w:szCs w:val="24"/>
        </w:rPr>
        <w:t>s</w:t>
      </w:r>
      <w:r w:rsidRPr="00202DAD">
        <w:rPr>
          <w:rFonts w:cs="Arial"/>
          <w:sz w:val="24"/>
          <w:szCs w:val="24"/>
        </w:rPr>
        <w:t>pod każdej taśmy odprowadzane są przez 27 komór ssących do dwóch kolektorów ssących</w:t>
      </w:r>
      <w:r w:rsidR="00D170B7">
        <w:rPr>
          <w:rFonts w:cs="Arial"/>
          <w:sz w:val="24"/>
          <w:szCs w:val="24"/>
        </w:rPr>
        <w:t>,</w:t>
      </w:r>
      <w:r w:rsidRPr="00202DAD">
        <w:rPr>
          <w:rFonts w:cs="Arial"/>
          <w:sz w:val="24"/>
          <w:szCs w:val="24"/>
        </w:rPr>
        <w:t xml:space="preserve"> pełniących funkcję komór osadczych pyłu. Wytrącone pyły przenośnikami zgrzebłowymi transportowane są </w:t>
      </w:r>
      <w:r w:rsidR="008A4823">
        <w:rPr>
          <w:rFonts w:cs="Arial"/>
          <w:sz w:val="24"/>
          <w:szCs w:val="24"/>
        </w:rPr>
        <w:br/>
      </w:r>
      <w:r w:rsidRPr="00202DAD">
        <w:rPr>
          <w:rFonts w:cs="Arial"/>
          <w:sz w:val="24"/>
          <w:szCs w:val="24"/>
        </w:rPr>
        <w:t xml:space="preserve">do części rozładowczej maszyn spiekalniczych i podawane na przenośnik taśmowy spieku zwrotnego. </w:t>
      </w:r>
    </w:p>
    <w:p w14:paraId="26CB4494" w14:textId="77777777" w:rsidR="005F1D13" w:rsidRPr="00202DAD" w:rsidRDefault="005F1D13" w:rsidP="00202DAD">
      <w:pPr>
        <w:pStyle w:val="Arial10i5"/>
        <w:spacing w:after="0" w:line="320" w:lineRule="exact"/>
        <w:rPr>
          <w:rFonts w:cs="Arial"/>
          <w:sz w:val="24"/>
          <w:szCs w:val="24"/>
        </w:rPr>
      </w:pPr>
      <w:r w:rsidRPr="00202DAD">
        <w:rPr>
          <w:rFonts w:cs="Arial"/>
          <w:sz w:val="24"/>
          <w:szCs w:val="24"/>
        </w:rPr>
        <w:t>Gazy odlotowe z komór ssących z taśm spiekalniczych są odpylane:</w:t>
      </w:r>
    </w:p>
    <w:p w14:paraId="264B1704" w14:textId="0BF00299" w:rsidR="00546A62" w:rsidRPr="00202DAD" w:rsidRDefault="005F1D13" w:rsidP="0059744F">
      <w:pPr>
        <w:pStyle w:val="Arial10i5"/>
        <w:numPr>
          <w:ilvl w:val="0"/>
          <w:numId w:val="90"/>
        </w:numPr>
        <w:spacing w:after="0" w:line="320" w:lineRule="exact"/>
        <w:rPr>
          <w:rFonts w:cs="Arial"/>
          <w:sz w:val="24"/>
          <w:szCs w:val="24"/>
        </w:rPr>
      </w:pPr>
      <w:r w:rsidRPr="00202DAD">
        <w:rPr>
          <w:rFonts w:cs="Arial"/>
          <w:sz w:val="24"/>
          <w:szCs w:val="24"/>
        </w:rPr>
        <w:t>z taśmy nr 1 w 2-ch nowoczesnych elektrofiltrach hybrydowych</w:t>
      </w:r>
      <w:r w:rsidR="00D170B7">
        <w:rPr>
          <w:rFonts w:cs="Arial"/>
          <w:sz w:val="24"/>
          <w:szCs w:val="24"/>
        </w:rPr>
        <w:t>,</w:t>
      </w:r>
      <w:r w:rsidRPr="00202DAD">
        <w:rPr>
          <w:rFonts w:cs="Arial"/>
          <w:sz w:val="24"/>
          <w:szCs w:val="24"/>
        </w:rPr>
        <w:t xml:space="preserve"> o skuteczności η=99,5</w:t>
      </w:r>
      <w:r w:rsidR="008A4823">
        <w:rPr>
          <w:rFonts w:cs="Arial"/>
          <w:sz w:val="24"/>
          <w:szCs w:val="24"/>
        </w:rPr>
        <w:t> </w:t>
      </w:r>
      <w:r w:rsidRPr="00202DAD">
        <w:rPr>
          <w:rFonts w:cs="Arial"/>
          <w:sz w:val="24"/>
          <w:szCs w:val="24"/>
        </w:rPr>
        <w:t>%,</w:t>
      </w:r>
    </w:p>
    <w:p w14:paraId="302DB45A" w14:textId="4B5EB91A" w:rsidR="00546A62" w:rsidRPr="00202DAD" w:rsidRDefault="005F1D13" w:rsidP="0059744F">
      <w:pPr>
        <w:pStyle w:val="Arial10i5"/>
        <w:numPr>
          <w:ilvl w:val="0"/>
          <w:numId w:val="90"/>
        </w:numPr>
        <w:spacing w:after="0" w:line="320" w:lineRule="exact"/>
        <w:rPr>
          <w:rFonts w:cs="Arial"/>
          <w:sz w:val="24"/>
          <w:szCs w:val="24"/>
        </w:rPr>
      </w:pPr>
      <w:r w:rsidRPr="00202DAD">
        <w:rPr>
          <w:rFonts w:cs="Arial"/>
          <w:sz w:val="24"/>
          <w:szCs w:val="24"/>
        </w:rPr>
        <w:t>z taśmy nr 2 w 2-ch nowoczesnych elektrofiltrach hybrydowych</w:t>
      </w:r>
      <w:r w:rsidR="00D170B7">
        <w:rPr>
          <w:rFonts w:cs="Arial"/>
          <w:sz w:val="24"/>
          <w:szCs w:val="24"/>
        </w:rPr>
        <w:t>,</w:t>
      </w:r>
      <w:r w:rsidRPr="00202DAD">
        <w:rPr>
          <w:rFonts w:cs="Arial"/>
          <w:sz w:val="24"/>
          <w:szCs w:val="24"/>
        </w:rPr>
        <w:t xml:space="preserve"> o skuteczności η=99,5</w:t>
      </w:r>
      <w:r w:rsidR="008A4823">
        <w:rPr>
          <w:rFonts w:cs="Arial"/>
          <w:sz w:val="24"/>
          <w:szCs w:val="24"/>
        </w:rPr>
        <w:t> </w:t>
      </w:r>
      <w:r w:rsidRPr="00202DAD">
        <w:rPr>
          <w:rFonts w:cs="Arial"/>
          <w:sz w:val="24"/>
          <w:szCs w:val="24"/>
        </w:rPr>
        <w:t>%,</w:t>
      </w:r>
    </w:p>
    <w:p w14:paraId="1ECDC2CD" w14:textId="1420DA2D" w:rsidR="005F1D13" w:rsidRPr="00202DAD" w:rsidRDefault="005F1D13" w:rsidP="0059744F">
      <w:pPr>
        <w:pStyle w:val="Arial10i5"/>
        <w:numPr>
          <w:ilvl w:val="0"/>
          <w:numId w:val="90"/>
        </w:numPr>
        <w:spacing w:after="0" w:line="320" w:lineRule="exact"/>
        <w:rPr>
          <w:rFonts w:cs="Arial"/>
          <w:sz w:val="24"/>
          <w:szCs w:val="24"/>
        </w:rPr>
      </w:pPr>
      <w:r w:rsidRPr="00202DAD">
        <w:rPr>
          <w:rFonts w:cs="Arial"/>
          <w:sz w:val="24"/>
          <w:szCs w:val="24"/>
        </w:rPr>
        <w:t>z taśmy nr 3 w 2-ch nowoczesnych elektrofiltrach hybrydowych</w:t>
      </w:r>
      <w:r w:rsidR="00D170B7">
        <w:rPr>
          <w:rFonts w:cs="Arial"/>
          <w:sz w:val="24"/>
          <w:szCs w:val="24"/>
        </w:rPr>
        <w:t>,</w:t>
      </w:r>
      <w:r w:rsidRPr="00202DAD">
        <w:rPr>
          <w:rFonts w:cs="Arial"/>
          <w:sz w:val="24"/>
          <w:szCs w:val="24"/>
        </w:rPr>
        <w:t xml:space="preserve"> o skuteczności η=99,5</w:t>
      </w:r>
      <w:r w:rsidR="008A4823">
        <w:rPr>
          <w:rFonts w:cs="Arial"/>
          <w:sz w:val="24"/>
          <w:szCs w:val="24"/>
        </w:rPr>
        <w:t> </w:t>
      </w:r>
      <w:r w:rsidRPr="00202DAD">
        <w:rPr>
          <w:rFonts w:cs="Arial"/>
          <w:sz w:val="24"/>
          <w:szCs w:val="24"/>
        </w:rPr>
        <w:t>%.</w:t>
      </w:r>
    </w:p>
    <w:p w14:paraId="56B7081D" w14:textId="548F53A5" w:rsidR="005F1D13" w:rsidRPr="00202DAD" w:rsidRDefault="005F1D13" w:rsidP="00202DAD">
      <w:pPr>
        <w:pStyle w:val="Arial10i5"/>
        <w:spacing w:line="320" w:lineRule="exact"/>
        <w:rPr>
          <w:rFonts w:cs="Arial"/>
          <w:sz w:val="24"/>
          <w:szCs w:val="24"/>
        </w:rPr>
      </w:pPr>
      <w:r w:rsidRPr="00202DAD">
        <w:rPr>
          <w:rFonts w:cs="Arial"/>
          <w:sz w:val="24"/>
          <w:szCs w:val="24"/>
        </w:rPr>
        <w:t>Gazy odlotowe ze wszystkich taśm spiekalniczych</w:t>
      </w:r>
      <w:r w:rsidR="00404CF0">
        <w:rPr>
          <w:rFonts w:cs="Arial"/>
          <w:sz w:val="24"/>
          <w:szCs w:val="24"/>
        </w:rPr>
        <w:t>,</w:t>
      </w:r>
      <w:r w:rsidRPr="00202DAD">
        <w:rPr>
          <w:rFonts w:cs="Arial"/>
          <w:sz w:val="24"/>
          <w:szCs w:val="24"/>
        </w:rPr>
        <w:t xml:space="preserve"> po odpyleniu są wprowadzane </w:t>
      </w:r>
      <w:r w:rsidR="005A0CF2">
        <w:rPr>
          <w:rFonts w:cs="Arial"/>
          <w:sz w:val="24"/>
          <w:szCs w:val="24"/>
        </w:rPr>
        <w:br/>
      </w:r>
      <w:r w:rsidRPr="00202DAD">
        <w:rPr>
          <w:rFonts w:cs="Arial"/>
          <w:sz w:val="24"/>
          <w:szCs w:val="24"/>
        </w:rPr>
        <w:t xml:space="preserve">do powietrza wspólnym emitorem E-14. Wychwycone w elektrofiltrach pyły kierowane są do części rozładowczej spiekalni, gdzie podawane są na przenośniki taśmowe spieku zwrotnego. </w:t>
      </w:r>
    </w:p>
    <w:p w14:paraId="46BF31FA" w14:textId="1988B756" w:rsidR="005F1D13" w:rsidRPr="00202DAD" w:rsidRDefault="005F1D13" w:rsidP="00202DAD">
      <w:pPr>
        <w:pStyle w:val="Arial10i5"/>
        <w:spacing w:line="320" w:lineRule="exact"/>
        <w:rPr>
          <w:rFonts w:cs="Arial"/>
          <w:sz w:val="24"/>
          <w:szCs w:val="24"/>
        </w:rPr>
      </w:pPr>
      <w:r w:rsidRPr="00202DAD">
        <w:rPr>
          <w:rFonts w:cs="Arial"/>
          <w:sz w:val="24"/>
          <w:szCs w:val="24"/>
        </w:rPr>
        <w:t>Układy odciągowo</w:t>
      </w:r>
      <w:r w:rsidR="00611A0D" w:rsidRPr="00202DAD">
        <w:rPr>
          <w:rFonts w:cs="Arial"/>
          <w:sz w:val="24"/>
          <w:szCs w:val="24"/>
        </w:rPr>
        <w:t>-</w:t>
      </w:r>
      <w:r w:rsidRPr="00202DAD">
        <w:rPr>
          <w:rFonts w:cs="Arial"/>
          <w:sz w:val="24"/>
          <w:szCs w:val="24"/>
        </w:rPr>
        <w:t>odpylające taśmy spiekalnicze nr 1 i nr 3, w celu odsiarczania spalin i usuwania rtęci, posiadają układy dozowania wapna (do odsiarczania) i węgla aktywnego (do usuwania rtęci). Dozowanie reagentów może odbywać się w dwóch etapach: pierwszy do kolektora zbiorczego w hali spiekalni i drugi</w:t>
      </w:r>
      <w:r w:rsidR="00404CF0">
        <w:rPr>
          <w:rFonts w:cs="Arial"/>
          <w:sz w:val="24"/>
          <w:szCs w:val="24"/>
        </w:rPr>
        <w:t>,</w:t>
      </w:r>
      <w:r w:rsidRPr="00202DAD">
        <w:rPr>
          <w:rFonts w:cs="Arial"/>
          <w:sz w:val="24"/>
          <w:szCs w:val="24"/>
        </w:rPr>
        <w:t xml:space="preserve"> w filtrze za polem elektrostatycznym. Ilości dozowanych reagentów są regulowane na podstawie pomiarów systemu ciągłego monitorowania składu gazów.</w:t>
      </w:r>
    </w:p>
    <w:p w14:paraId="2FED1DCF" w14:textId="7CFCCF7C" w:rsidR="005F1D13" w:rsidRPr="00202DAD" w:rsidRDefault="005F1D13" w:rsidP="00202DAD">
      <w:pPr>
        <w:pStyle w:val="Arial10i5"/>
        <w:spacing w:after="0" w:line="320" w:lineRule="exact"/>
        <w:rPr>
          <w:rFonts w:cs="Arial"/>
          <w:sz w:val="24"/>
          <w:szCs w:val="24"/>
        </w:rPr>
      </w:pPr>
      <w:r w:rsidRPr="00202DAD">
        <w:rPr>
          <w:rFonts w:cs="Arial"/>
          <w:sz w:val="24"/>
          <w:szCs w:val="24"/>
        </w:rPr>
        <w:t>Powyższe reagenty magazynowane są w zbiornikach typu silos</w:t>
      </w:r>
      <w:r w:rsidR="009F6EAD">
        <w:rPr>
          <w:rFonts w:cs="Arial"/>
          <w:sz w:val="24"/>
          <w:szCs w:val="24"/>
        </w:rPr>
        <w:t>,</w:t>
      </w:r>
      <w:r w:rsidRPr="00202DAD">
        <w:rPr>
          <w:rFonts w:cs="Arial"/>
          <w:sz w:val="24"/>
          <w:szCs w:val="24"/>
        </w:rPr>
        <w:t xml:space="preserve"> posiadających odpowietrzenia</w:t>
      </w:r>
      <w:r w:rsidR="009F6EAD">
        <w:rPr>
          <w:rFonts w:cs="Arial"/>
          <w:sz w:val="24"/>
          <w:szCs w:val="24"/>
        </w:rPr>
        <w:t>,</w:t>
      </w:r>
      <w:r w:rsidRPr="00202DAD">
        <w:rPr>
          <w:rFonts w:cs="Arial"/>
          <w:sz w:val="24"/>
          <w:szCs w:val="24"/>
        </w:rPr>
        <w:t xml:space="preserve"> wyposażone w filtry tkaninowe</w:t>
      </w:r>
      <w:r w:rsidR="009F6EAD">
        <w:rPr>
          <w:rFonts w:cs="Arial"/>
          <w:sz w:val="24"/>
          <w:szCs w:val="24"/>
        </w:rPr>
        <w:t>,</w:t>
      </w:r>
      <w:r w:rsidRPr="00202DAD">
        <w:rPr>
          <w:rFonts w:cs="Arial"/>
          <w:sz w:val="24"/>
          <w:szCs w:val="24"/>
        </w:rPr>
        <w:t xml:space="preserve"> gwarantujące emisję pyłu </w:t>
      </w:r>
      <w:r w:rsidR="009F6EAD">
        <w:rPr>
          <w:rFonts w:cs="Arial"/>
          <w:sz w:val="24"/>
          <w:szCs w:val="24"/>
        </w:rPr>
        <w:br/>
      </w:r>
      <w:r w:rsidRPr="00202DAD">
        <w:rPr>
          <w:rFonts w:cs="Arial"/>
          <w:sz w:val="24"/>
          <w:szCs w:val="24"/>
        </w:rPr>
        <w:t>na poziomie 10 mg/Nm</w:t>
      </w:r>
      <w:r w:rsidRPr="00202DAD">
        <w:rPr>
          <w:rFonts w:cs="Arial"/>
          <w:sz w:val="24"/>
          <w:szCs w:val="24"/>
          <w:vertAlign w:val="superscript"/>
        </w:rPr>
        <w:t>3</w:t>
      </w:r>
      <w:r w:rsidRPr="00202DAD">
        <w:rPr>
          <w:rFonts w:cs="Arial"/>
          <w:sz w:val="24"/>
          <w:szCs w:val="24"/>
        </w:rPr>
        <w:t>:</w:t>
      </w:r>
    </w:p>
    <w:p w14:paraId="365B1BDE" w14:textId="76E16F0F" w:rsidR="00DC7C02" w:rsidRPr="00202DAD" w:rsidRDefault="005F1D13" w:rsidP="0059744F">
      <w:pPr>
        <w:pStyle w:val="Arial10i5"/>
        <w:numPr>
          <w:ilvl w:val="0"/>
          <w:numId w:val="91"/>
        </w:numPr>
        <w:spacing w:after="0" w:line="320" w:lineRule="exact"/>
        <w:rPr>
          <w:rFonts w:cs="Arial"/>
          <w:sz w:val="24"/>
          <w:szCs w:val="24"/>
        </w:rPr>
      </w:pPr>
      <w:r w:rsidRPr="00202DAD">
        <w:rPr>
          <w:rFonts w:cs="Arial"/>
          <w:sz w:val="24"/>
          <w:szCs w:val="24"/>
        </w:rPr>
        <w:t>silos węgla aktywnego dla taśmy nr 1</w:t>
      </w:r>
      <w:r w:rsidR="009F6EAD">
        <w:rPr>
          <w:rFonts w:cs="Arial"/>
          <w:sz w:val="24"/>
          <w:szCs w:val="24"/>
        </w:rPr>
        <w:t>,</w:t>
      </w:r>
      <w:r w:rsidRPr="00202DAD">
        <w:rPr>
          <w:rFonts w:cs="Arial"/>
          <w:sz w:val="24"/>
          <w:szCs w:val="24"/>
        </w:rPr>
        <w:t xml:space="preserve"> o pojemności 30 m</w:t>
      </w:r>
      <w:r w:rsidRPr="00202DAD">
        <w:rPr>
          <w:rFonts w:cs="Arial"/>
          <w:sz w:val="24"/>
          <w:szCs w:val="24"/>
          <w:vertAlign w:val="superscript"/>
        </w:rPr>
        <w:t>3</w:t>
      </w:r>
      <w:r w:rsidRPr="00202DAD">
        <w:rPr>
          <w:rFonts w:cs="Arial"/>
          <w:sz w:val="24"/>
          <w:szCs w:val="24"/>
        </w:rPr>
        <w:t xml:space="preserve"> – wypierane powietrze podczas załadunku odprowadzane jest emitorem zadaszonym E-83</w:t>
      </w:r>
      <w:r w:rsidR="00087DF8">
        <w:rPr>
          <w:rFonts w:cs="Arial"/>
          <w:sz w:val="24"/>
          <w:szCs w:val="24"/>
        </w:rPr>
        <w:t>,</w:t>
      </w:r>
      <w:r w:rsidRPr="00202DAD">
        <w:rPr>
          <w:rFonts w:cs="Arial"/>
          <w:sz w:val="24"/>
          <w:szCs w:val="24"/>
        </w:rPr>
        <w:t xml:space="preserve"> o wysokości h = 10,3 m i przekroju 1,1 × 1,2 m;</w:t>
      </w:r>
    </w:p>
    <w:p w14:paraId="1ED697B4" w14:textId="416E94E6" w:rsidR="00DC7C02" w:rsidRPr="00202DAD" w:rsidRDefault="005F1D13" w:rsidP="0059744F">
      <w:pPr>
        <w:pStyle w:val="Arial10i5"/>
        <w:numPr>
          <w:ilvl w:val="0"/>
          <w:numId w:val="91"/>
        </w:numPr>
        <w:spacing w:after="0" w:line="320" w:lineRule="exact"/>
        <w:rPr>
          <w:rFonts w:cs="Arial"/>
          <w:sz w:val="24"/>
          <w:szCs w:val="24"/>
        </w:rPr>
      </w:pPr>
      <w:r w:rsidRPr="00202DAD">
        <w:rPr>
          <w:rFonts w:cs="Arial"/>
          <w:sz w:val="24"/>
          <w:szCs w:val="24"/>
        </w:rPr>
        <w:t>silos węgla aktywnego dla taśmy nr 3</w:t>
      </w:r>
      <w:r w:rsidR="009F6EAD">
        <w:rPr>
          <w:rFonts w:cs="Arial"/>
          <w:sz w:val="24"/>
          <w:szCs w:val="24"/>
        </w:rPr>
        <w:t>,</w:t>
      </w:r>
      <w:r w:rsidRPr="00202DAD">
        <w:rPr>
          <w:rFonts w:cs="Arial"/>
          <w:sz w:val="24"/>
          <w:szCs w:val="24"/>
        </w:rPr>
        <w:t xml:space="preserve"> o pojemności 78 m</w:t>
      </w:r>
      <w:r w:rsidRPr="00202DAD">
        <w:rPr>
          <w:rFonts w:cs="Arial"/>
          <w:sz w:val="24"/>
          <w:szCs w:val="24"/>
          <w:vertAlign w:val="superscript"/>
        </w:rPr>
        <w:t>3</w:t>
      </w:r>
      <w:r w:rsidRPr="00202DAD">
        <w:rPr>
          <w:rFonts w:cs="Arial"/>
          <w:sz w:val="24"/>
          <w:szCs w:val="24"/>
        </w:rPr>
        <w:t xml:space="preserve"> – wypierane powietrze podczas załadunku odprowadzane jest emitorem z wylotem bocznym E-84</w:t>
      </w:r>
      <w:r w:rsidR="009F6EAD">
        <w:rPr>
          <w:rFonts w:cs="Arial"/>
          <w:sz w:val="24"/>
          <w:szCs w:val="24"/>
        </w:rPr>
        <w:t>,</w:t>
      </w:r>
      <w:r w:rsidRPr="00202DAD">
        <w:rPr>
          <w:rFonts w:cs="Arial"/>
          <w:sz w:val="24"/>
          <w:szCs w:val="24"/>
        </w:rPr>
        <w:t xml:space="preserve"> </w:t>
      </w:r>
      <w:r w:rsidR="00087DF8">
        <w:rPr>
          <w:rFonts w:cs="Arial"/>
          <w:sz w:val="24"/>
          <w:szCs w:val="24"/>
        </w:rPr>
        <w:br/>
      </w:r>
      <w:r w:rsidRPr="00202DAD">
        <w:rPr>
          <w:rFonts w:cs="Arial"/>
          <w:sz w:val="24"/>
          <w:szCs w:val="24"/>
        </w:rPr>
        <w:t>o wysokości h = 18,2 m i średnicy d = 0,2 m;</w:t>
      </w:r>
    </w:p>
    <w:p w14:paraId="3D12D63E" w14:textId="4A531E89" w:rsidR="00DC7C02" w:rsidRPr="00202DAD" w:rsidRDefault="005F1D13" w:rsidP="0059744F">
      <w:pPr>
        <w:pStyle w:val="Arial10i5"/>
        <w:numPr>
          <w:ilvl w:val="0"/>
          <w:numId w:val="91"/>
        </w:numPr>
        <w:spacing w:after="0" w:line="320" w:lineRule="exact"/>
        <w:rPr>
          <w:rFonts w:cs="Arial"/>
          <w:sz w:val="24"/>
          <w:szCs w:val="24"/>
        </w:rPr>
      </w:pPr>
      <w:r w:rsidRPr="00202DAD">
        <w:rPr>
          <w:rFonts w:cs="Arial"/>
          <w:sz w:val="24"/>
          <w:szCs w:val="24"/>
        </w:rPr>
        <w:lastRenderedPageBreak/>
        <w:t>silos wapna dla taśmy nr 1</w:t>
      </w:r>
      <w:r w:rsidR="009F6EAD">
        <w:rPr>
          <w:rFonts w:cs="Arial"/>
          <w:sz w:val="24"/>
          <w:szCs w:val="24"/>
        </w:rPr>
        <w:t>,</w:t>
      </w:r>
      <w:r w:rsidRPr="00202DAD">
        <w:rPr>
          <w:rFonts w:cs="Arial"/>
          <w:sz w:val="24"/>
          <w:szCs w:val="24"/>
        </w:rPr>
        <w:t xml:space="preserve"> o pojemności 200 m</w:t>
      </w:r>
      <w:r w:rsidRPr="00202DAD">
        <w:rPr>
          <w:rFonts w:cs="Arial"/>
          <w:sz w:val="24"/>
          <w:szCs w:val="24"/>
          <w:vertAlign w:val="superscript"/>
        </w:rPr>
        <w:t>3</w:t>
      </w:r>
      <w:r w:rsidRPr="00202DAD">
        <w:rPr>
          <w:rFonts w:cs="Arial"/>
          <w:sz w:val="24"/>
          <w:szCs w:val="24"/>
        </w:rPr>
        <w:t xml:space="preserve"> – wypierane powietrze podczas załadunku odprowadzane jest emitorem zadaszonym E-85</w:t>
      </w:r>
      <w:r w:rsidR="009F6EAD">
        <w:rPr>
          <w:rFonts w:cs="Arial"/>
          <w:sz w:val="24"/>
          <w:szCs w:val="24"/>
        </w:rPr>
        <w:t>,</w:t>
      </w:r>
      <w:r w:rsidRPr="00202DAD">
        <w:rPr>
          <w:rFonts w:cs="Arial"/>
          <w:sz w:val="24"/>
          <w:szCs w:val="24"/>
        </w:rPr>
        <w:t xml:space="preserve"> o wysokości </w:t>
      </w:r>
      <w:r w:rsidR="00087DF8">
        <w:rPr>
          <w:rFonts w:cs="Arial"/>
          <w:sz w:val="24"/>
          <w:szCs w:val="24"/>
        </w:rPr>
        <w:br/>
      </w:r>
      <w:r w:rsidRPr="00202DAD">
        <w:rPr>
          <w:rFonts w:cs="Arial"/>
          <w:sz w:val="24"/>
          <w:szCs w:val="24"/>
        </w:rPr>
        <w:t>h = 16,6 m i przekroju 1,1 × 1,2 m;</w:t>
      </w:r>
    </w:p>
    <w:p w14:paraId="16BA3369" w14:textId="71C74595" w:rsidR="005F1D13" w:rsidRPr="00202DAD" w:rsidRDefault="005F1D13" w:rsidP="0059744F">
      <w:pPr>
        <w:pStyle w:val="Arial10i5"/>
        <w:numPr>
          <w:ilvl w:val="0"/>
          <w:numId w:val="91"/>
        </w:numPr>
        <w:spacing w:after="0" w:line="320" w:lineRule="exact"/>
        <w:rPr>
          <w:rFonts w:cs="Arial"/>
          <w:sz w:val="24"/>
          <w:szCs w:val="24"/>
        </w:rPr>
      </w:pPr>
      <w:r w:rsidRPr="00202DAD">
        <w:rPr>
          <w:rFonts w:cs="Arial"/>
          <w:sz w:val="24"/>
          <w:szCs w:val="24"/>
        </w:rPr>
        <w:t>silos wapna dla taśmy nr 3</w:t>
      </w:r>
      <w:r w:rsidR="009F6EAD">
        <w:rPr>
          <w:rFonts w:cs="Arial"/>
          <w:sz w:val="24"/>
          <w:szCs w:val="24"/>
        </w:rPr>
        <w:t>,</w:t>
      </w:r>
      <w:r w:rsidRPr="00202DAD">
        <w:rPr>
          <w:rFonts w:cs="Arial"/>
          <w:sz w:val="24"/>
          <w:szCs w:val="24"/>
        </w:rPr>
        <w:t xml:space="preserve"> o pojemności 300 m</w:t>
      </w:r>
      <w:r w:rsidRPr="00202DAD">
        <w:rPr>
          <w:rFonts w:cs="Arial"/>
          <w:sz w:val="24"/>
          <w:szCs w:val="24"/>
          <w:vertAlign w:val="superscript"/>
        </w:rPr>
        <w:t>3</w:t>
      </w:r>
      <w:r w:rsidRPr="00202DAD">
        <w:rPr>
          <w:rFonts w:cs="Arial"/>
          <w:sz w:val="24"/>
          <w:szCs w:val="24"/>
        </w:rPr>
        <w:t xml:space="preserve"> – wypierane powietrze podczas załadunku odprowadzane jest emitorem z wylotem bocznym E-86</w:t>
      </w:r>
      <w:r w:rsidR="009F6EAD">
        <w:rPr>
          <w:rFonts w:cs="Arial"/>
          <w:sz w:val="24"/>
          <w:szCs w:val="24"/>
        </w:rPr>
        <w:t>,</w:t>
      </w:r>
      <w:r w:rsidRPr="00202DAD">
        <w:rPr>
          <w:rFonts w:cs="Arial"/>
          <w:sz w:val="24"/>
          <w:szCs w:val="24"/>
        </w:rPr>
        <w:t xml:space="preserve"> o wysokości</w:t>
      </w:r>
      <w:r w:rsidR="00087DF8">
        <w:rPr>
          <w:rFonts w:cs="Arial"/>
          <w:sz w:val="24"/>
          <w:szCs w:val="24"/>
        </w:rPr>
        <w:br/>
      </w:r>
      <w:r w:rsidRPr="00202DAD">
        <w:rPr>
          <w:rFonts w:cs="Arial"/>
          <w:sz w:val="24"/>
          <w:szCs w:val="24"/>
        </w:rPr>
        <w:t xml:space="preserve"> h = 23 m i średnicy d = 0,2 m.</w:t>
      </w:r>
    </w:p>
    <w:p w14:paraId="00530C47" w14:textId="6F6AD62E" w:rsidR="005F1D13" w:rsidRPr="00202DAD" w:rsidRDefault="005F1D13" w:rsidP="00202DAD">
      <w:pPr>
        <w:pStyle w:val="Arial10i5"/>
        <w:spacing w:before="240" w:after="0" w:line="320" w:lineRule="exact"/>
        <w:rPr>
          <w:rFonts w:cs="Arial"/>
          <w:sz w:val="24"/>
          <w:szCs w:val="24"/>
        </w:rPr>
      </w:pPr>
      <w:r w:rsidRPr="00202DAD">
        <w:rPr>
          <w:rFonts w:cs="Arial"/>
          <w:sz w:val="24"/>
          <w:szCs w:val="24"/>
        </w:rPr>
        <w:t>Układy odciągowo</w:t>
      </w:r>
      <w:r w:rsidR="00DC7C02" w:rsidRPr="00202DAD">
        <w:rPr>
          <w:rFonts w:cs="Arial"/>
          <w:sz w:val="24"/>
          <w:szCs w:val="24"/>
        </w:rPr>
        <w:t>-</w:t>
      </w:r>
      <w:r w:rsidRPr="00202DAD">
        <w:rPr>
          <w:rFonts w:cs="Arial"/>
          <w:sz w:val="24"/>
          <w:szCs w:val="24"/>
        </w:rPr>
        <w:t>odpylające taśm spiekalniczych nr 1 i nr 3 zostały również wyposażone w zbiorniki pyłu, który jest wychwytywany w elektrofiltrach hybrydowych:</w:t>
      </w:r>
    </w:p>
    <w:p w14:paraId="21BCEC72" w14:textId="2320C763" w:rsidR="00DC7C02" w:rsidRPr="00202DAD" w:rsidRDefault="005F1D13" w:rsidP="0059744F">
      <w:pPr>
        <w:pStyle w:val="Arial10i5"/>
        <w:numPr>
          <w:ilvl w:val="0"/>
          <w:numId w:val="92"/>
        </w:numPr>
        <w:spacing w:after="0" w:line="320" w:lineRule="exact"/>
        <w:rPr>
          <w:rFonts w:cs="Arial"/>
          <w:sz w:val="24"/>
          <w:szCs w:val="24"/>
        </w:rPr>
      </w:pPr>
      <w:r w:rsidRPr="00202DAD">
        <w:rPr>
          <w:rFonts w:cs="Arial"/>
          <w:sz w:val="24"/>
          <w:szCs w:val="24"/>
        </w:rPr>
        <w:t>silos pyłu dla taśmy nr 1</w:t>
      </w:r>
      <w:r w:rsidR="00087DF8">
        <w:rPr>
          <w:rFonts w:cs="Arial"/>
          <w:sz w:val="24"/>
          <w:szCs w:val="24"/>
        </w:rPr>
        <w:t>,</w:t>
      </w:r>
      <w:r w:rsidRPr="00202DAD">
        <w:rPr>
          <w:rFonts w:cs="Arial"/>
          <w:sz w:val="24"/>
          <w:szCs w:val="24"/>
        </w:rPr>
        <w:t xml:space="preserve"> o pojemności 250 m</w:t>
      </w:r>
      <w:r w:rsidRPr="00202DAD">
        <w:rPr>
          <w:rFonts w:cs="Arial"/>
          <w:sz w:val="24"/>
          <w:szCs w:val="24"/>
          <w:vertAlign w:val="superscript"/>
        </w:rPr>
        <w:t>3</w:t>
      </w:r>
      <w:r w:rsidRPr="00202DAD">
        <w:rPr>
          <w:rFonts w:cs="Arial"/>
          <w:sz w:val="24"/>
          <w:szCs w:val="24"/>
        </w:rPr>
        <w:t xml:space="preserve"> – wypierane powietrze podczas załadunku odprowadzane jest emitorem zadaszonym E-81</w:t>
      </w:r>
      <w:r w:rsidR="00087DF8">
        <w:rPr>
          <w:rFonts w:cs="Arial"/>
          <w:sz w:val="24"/>
          <w:szCs w:val="24"/>
        </w:rPr>
        <w:t>,</w:t>
      </w:r>
      <w:r w:rsidRPr="00202DAD">
        <w:rPr>
          <w:rFonts w:cs="Arial"/>
          <w:sz w:val="24"/>
          <w:szCs w:val="24"/>
        </w:rPr>
        <w:t xml:space="preserve"> o wysokości h = 25 m i przekroju 1,1 × 1,2 m;</w:t>
      </w:r>
    </w:p>
    <w:p w14:paraId="702A1D1D" w14:textId="617F9122" w:rsidR="005F1D13" w:rsidRDefault="005F1D13" w:rsidP="0059744F">
      <w:pPr>
        <w:pStyle w:val="Arial10i5"/>
        <w:numPr>
          <w:ilvl w:val="0"/>
          <w:numId w:val="92"/>
        </w:numPr>
        <w:spacing w:line="320" w:lineRule="exact"/>
        <w:rPr>
          <w:rFonts w:cs="Arial"/>
          <w:sz w:val="24"/>
          <w:szCs w:val="24"/>
        </w:rPr>
      </w:pPr>
      <w:r w:rsidRPr="00202DAD">
        <w:rPr>
          <w:rFonts w:cs="Arial"/>
          <w:sz w:val="24"/>
          <w:szCs w:val="24"/>
        </w:rPr>
        <w:t>silos pyłu dla taśmy nr 3</w:t>
      </w:r>
      <w:r w:rsidR="00087DF8">
        <w:rPr>
          <w:rFonts w:cs="Arial"/>
          <w:sz w:val="24"/>
          <w:szCs w:val="24"/>
        </w:rPr>
        <w:t>,</w:t>
      </w:r>
      <w:r w:rsidRPr="00202DAD">
        <w:rPr>
          <w:rFonts w:cs="Arial"/>
          <w:sz w:val="24"/>
          <w:szCs w:val="24"/>
        </w:rPr>
        <w:t xml:space="preserve"> o pojemności 239 m</w:t>
      </w:r>
      <w:r w:rsidRPr="00202DAD">
        <w:rPr>
          <w:rFonts w:cs="Arial"/>
          <w:sz w:val="24"/>
          <w:szCs w:val="24"/>
          <w:vertAlign w:val="superscript"/>
        </w:rPr>
        <w:t>3</w:t>
      </w:r>
      <w:r w:rsidRPr="00202DAD">
        <w:rPr>
          <w:rFonts w:cs="Arial"/>
          <w:sz w:val="24"/>
          <w:szCs w:val="24"/>
        </w:rPr>
        <w:t xml:space="preserve"> – wypierane powietrze podczas załadunku odprowadzane jest bocznym E-82</w:t>
      </w:r>
      <w:r w:rsidR="00087DF8">
        <w:rPr>
          <w:rFonts w:cs="Arial"/>
          <w:sz w:val="24"/>
          <w:szCs w:val="24"/>
        </w:rPr>
        <w:t>,</w:t>
      </w:r>
      <w:r w:rsidRPr="00202DAD">
        <w:rPr>
          <w:rFonts w:cs="Arial"/>
          <w:sz w:val="24"/>
          <w:szCs w:val="24"/>
        </w:rPr>
        <w:t xml:space="preserve"> o wysokości h = 29,8 m i średnicy </w:t>
      </w:r>
      <w:r w:rsidR="00087DF8">
        <w:rPr>
          <w:rFonts w:cs="Arial"/>
          <w:sz w:val="24"/>
          <w:szCs w:val="24"/>
        </w:rPr>
        <w:br/>
      </w:r>
      <w:r w:rsidRPr="00202DAD">
        <w:rPr>
          <w:rFonts w:cs="Arial"/>
          <w:sz w:val="24"/>
          <w:szCs w:val="24"/>
        </w:rPr>
        <w:t>d = 0,2 m.</w:t>
      </w:r>
    </w:p>
    <w:p w14:paraId="1AABDDAF" w14:textId="06686FE7" w:rsidR="005F1D13" w:rsidRPr="00202DAD" w:rsidRDefault="005F1D13" w:rsidP="00202DAD">
      <w:pPr>
        <w:pStyle w:val="Arial10i5"/>
        <w:spacing w:line="320" w:lineRule="exact"/>
        <w:rPr>
          <w:rFonts w:cs="Arial"/>
          <w:sz w:val="24"/>
          <w:szCs w:val="24"/>
          <w:u w:val="single"/>
        </w:rPr>
      </w:pPr>
      <w:r w:rsidRPr="00202DAD">
        <w:rPr>
          <w:rFonts w:cs="Arial"/>
          <w:sz w:val="24"/>
          <w:szCs w:val="24"/>
          <w:u w:val="single"/>
        </w:rPr>
        <w:t>A.1.4. Linia obróbki spieku</w:t>
      </w:r>
    </w:p>
    <w:p w14:paraId="4E644C61" w14:textId="121479CF" w:rsidR="005F1D13" w:rsidRPr="00202DAD" w:rsidRDefault="005F1D13" w:rsidP="00202DAD">
      <w:pPr>
        <w:pStyle w:val="Arial10i5"/>
        <w:spacing w:line="320" w:lineRule="exact"/>
        <w:rPr>
          <w:rFonts w:cs="Arial"/>
          <w:sz w:val="24"/>
          <w:szCs w:val="24"/>
        </w:rPr>
      </w:pPr>
      <w:r w:rsidRPr="00202DAD">
        <w:rPr>
          <w:rFonts w:cs="Arial"/>
          <w:sz w:val="24"/>
          <w:szCs w:val="24"/>
        </w:rPr>
        <w:t xml:space="preserve">Źródłami emisji substancji pyłowych i gazowych do powietrza są operacje związane </w:t>
      </w:r>
      <w:r w:rsidR="004E1685">
        <w:rPr>
          <w:rFonts w:cs="Arial"/>
          <w:sz w:val="24"/>
          <w:szCs w:val="24"/>
        </w:rPr>
        <w:br/>
      </w:r>
      <w:r w:rsidRPr="00202DAD">
        <w:rPr>
          <w:rFonts w:cs="Arial"/>
          <w:sz w:val="24"/>
          <w:szCs w:val="24"/>
        </w:rPr>
        <w:t>z mechaniczną obróbką spieku</w:t>
      </w:r>
      <w:r w:rsidR="004E1685">
        <w:rPr>
          <w:rFonts w:cs="Arial"/>
          <w:sz w:val="24"/>
          <w:szCs w:val="24"/>
        </w:rPr>
        <w:t>,</w:t>
      </w:r>
      <w:r w:rsidRPr="00202DAD">
        <w:rPr>
          <w:rFonts w:cs="Arial"/>
          <w:sz w:val="24"/>
          <w:szCs w:val="24"/>
        </w:rPr>
        <w:t xml:space="preserve"> polegające na kruszeniu spieku za pomocą łamaczy palczastych, przesiewaniu, chłodzeniu i sortowaniu przed transportem do namiarowni wielkich pieców. </w:t>
      </w:r>
    </w:p>
    <w:p w14:paraId="78D2FBDA" w14:textId="77777777" w:rsidR="005F1D13" w:rsidRPr="00202DAD" w:rsidRDefault="005F1D13" w:rsidP="00202DAD">
      <w:pPr>
        <w:pStyle w:val="Arial10i5"/>
        <w:spacing w:after="0" w:line="320" w:lineRule="exact"/>
        <w:rPr>
          <w:rFonts w:cs="Arial"/>
          <w:sz w:val="24"/>
          <w:szCs w:val="24"/>
        </w:rPr>
      </w:pPr>
      <w:r w:rsidRPr="00202DAD">
        <w:rPr>
          <w:rFonts w:cs="Arial"/>
          <w:sz w:val="24"/>
          <w:szCs w:val="24"/>
        </w:rPr>
        <w:t>Gazy z:</w:t>
      </w:r>
    </w:p>
    <w:p w14:paraId="7975F18C" w14:textId="0C4F04CA" w:rsidR="00DC7C02" w:rsidRPr="00202DAD" w:rsidRDefault="005F1D13" w:rsidP="0059744F">
      <w:pPr>
        <w:pStyle w:val="Arial10i5"/>
        <w:numPr>
          <w:ilvl w:val="0"/>
          <w:numId w:val="93"/>
        </w:numPr>
        <w:spacing w:after="0" w:line="320" w:lineRule="exact"/>
        <w:rPr>
          <w:rFonts w:cs="Arial"/>
          <w:sz w:val="24"/>
          <w:szCs w:val="24"/>
        </w:rPr>
      </w:pPr>
      <w:r w:rsidRPr="00202DAD">
        <w:rPr>
          <w:rFonts w:cs="Arial"/>
          <w:sz w:val="24"/>
          <w:szCs w:val="24"/>
        </w:rPr>
        <w:t>węzła rozładowczego nr 1 i chłodni obrotowej spieku taśmy nr 1</w:t>
      </w:r>
      <w:r w:rsidR="004E1685">
        <w:rPr>
          <w:rFonts w:cs="Arial"/>
          <w:sz w:val="24"/>
          <w:szCs w:val="24"/>
        </w:rPr>
        <w:t>,</w:t>
      </w:r>
      <w:r w:rsidRPr="00202DAD">
        <w:rPr>
          <w:rFonts w:cs="Arial"/>
          <w:sz w:val="24"/>
          <w:szCs w:val="24"/>
        </w:rPr>
        <w:t xml:space="preserve"> po oczyszczeniu w elektrofiltrze</w:t>
      </w:r>
      <w:r w:rsidR="004E1685">
        <w:rPr>
          <w:rFonts w:cs="Arial"/>
          <w:sz w:val="24"/>
          <w:szCs w:val="24"/>
        </w:rPr>
        <w:t>,</w:t>
      </w:r>
      <w:r w:rsidRPr="00202DAD">
        <w:rPr>
          <w:rFonts w:cs="Arial"/>
          <w:sz w:val="24"/>
          <w:szCs w:val="24"/>
        </w:rPr>
        <w:t xml:space="preserve"> o skuteczności η=99,9</w:t>
      </w:r>
      <w:r w:rsidR="008A4823">
        <w:rPr>
          <w:rFonts w:cs="Arial"/>
          <w:sz w:val="24"/>
          <w:szCs w:val="24"/>
        </w:rPr>
        <w:t> </w:t>
      </w:r>
      <w:r w:rsidRPr="00202DAD">
        <w:rPr>
          <w:rFonts w:cs="Arial"/>
          <w:sz w:val="24"/>
          <w:szCs w:val="24"/>
        </w:rPr>
        <w:t>%</w:t>
      </w:r>
      <w:r w:rsidR="004E1685">
        <w:rPr>
          <w:rFonts w:cs="Arial"/>
          <w:sz w:val="24"/>
          <w:szCs w:val="24"/>
        </w:rPr>
        <w:t>,</w:t>
      </w:r>
      <w:r w:rsidRPr="00202DAD">
        <w:rPr>
          <w:rFonts w:cs="Arial"/>
          <w:sz w:val="24"/>
          <w:szCs w:val="24"/>
        </w:rPr>
        <w:t xml:space="preserve"> gwarantującej dotrzymanie granicznej wielkości emisyjnej pyłu</w:t>
      </w:r>
      <w:r w:rsidR="004E1685">
        <w:rPr>
          <w:rFonts w:cs="Arial"/>
          <w:sz w:val="24"/>
          <w:szCs w:val="24"/>
        </w:rPr>
        <w:t>,</w:t>
      </w:r>
      <w:r w:rsidRPr="00202DAD">
        <w:rPr>
          <w:rFonts w:cs="Arial"/>
          <w:sz w:val="24"/>
          <w:szCs w:val="24"/>
        </w:rPr>
        <w:t xml:space="preserve"> wynoszącej 30 mg/Nm</w:t>
      </w:r>
      <w:r w:rsidRPr="00202DAD">
        <w:rPr>
          <w:rFonts w:cs="Arial"/>
          <w:sz w:val="24"/>
          <w:szCs w:val="24"/>
          <w:vertAlign w:val="superscript"/>
        </w:rPr>
        <w:t>3</w:t>
      </w:r>
      <w:r w:rsidRPr="00202DAD">
        <w:rPr>
          <w:rFonts w:cs="Arial"/>
          <w:sz w:val="24"/>
          <w:szCs w:val="24"/>
        </w:rPr>
        <w:t xml:space="preserve"> (jako wartość średniodobowa)</w:t>
      </w:r>
      <w:r w:rsidR="004E1685">
        <w:rPr>
          <w:rFonts w:cs="Arial"/>
          <w:sz w:val="24"/>
          <w:szCs w:val="24"/>
        </w:rPr>
        <w:t>,</w:t>
      </w:r>
      <w:r w:rsidRPr="00202DAD">
        <w:rPr>
          <w:rFonts w:cs="Arial"/>
          <w:sz w:val="24"/>
          <w:szCs w:val="24"/>
        </w:rPr>
        <w:t xml:space="preserve"> odprowadzane </w:t>
      </w:r>
      <w:r w:rsidR="00F44675">
        <w:rPr>
          <w:rFonts w:cs="Arial"/>
          <w:sz w:val="24"/>
          <w:szCs w:val="24"/>
        </w:rPr>
        <w:t>są</w:t>
      </w:r>
      <w:r w:rsidRPr="00202DAD">
        <w:rPr>
          <w:rFonts w:cs="Arial"/>
          <w:sz w:val="24"/>
          <w:szCs w:val="24"/>
        </w:rPr>
        <w:t xml:space="preserve"> emitorem E-15,</w:t>
      </w:r>
    </w:p>
    <w:p w14:paraId="5E3DB9B3" w14:textId="520ABE4A" w:rsidR="00DC7C02" w:rsidRPr="00202DAD" w:rsidRDefault="005F1D13" w:rsidP="0059744F">
      <w:pPr>
        <w:pStyle w:val="Arial10i5"/>
        <w:numPr>
          <w:ilvl w:val="0"/>
          <w:numId w:val="93"/>
        </w:numPr>
        <w:spacing w:after="0" w:line="320" w:lineRule="exact"/>
        <w:rPr>
          <w:rFonts w:cs="Arial"/>
          <w:sz w:val="24"/>
          <w:szCs w:val="24"/>
        </w:rPr>
      </w:pPr>
      <w:r w:rsidRPr="00202DAD">
        <w:rPr>
          <w:rFonts w:cs="Arial"/>
          <w:sz w:val="24"/>
          <w:szCs w:val="24"/>
        </w:rPr>
        <w:t>węzła rozładowczego nr 2 i chłodni obrotowej spieku taśmy nr 2</w:t>
      </w:r>
      <w:r w:rsidR="004E1685">
        <w:rPr>
          <w:rFonts w:cs="Arial"/>
          <w:sz w:val="24"/>
          <w:szCs w:val="24"/>
        </w:rPr>
        <w:t>,</w:t>
      </w:r>
      <w:r w:rsidRPr="00202DAD">
        <w:rPr>
          <w:rFonts w:cs="Arial"/>
          <w:sz w:val="24"/>
          <w:szCs w:val="24"/>
        </w:rPr>
        <w:t xml:space="preserve"> po oczyszczeniu w elektrofiltrze</w:t>
      </w:r>
      <w:r w:rsidR="004E1685">
        <w:rPr>
          <w:rFonts w:cs="Arial"/>
          <w:sz w:val="24"/>
          <w:szCs w:val="24"/>
        </w:rPr>
        <w:t>,</w:t>
      </w:r>
      <w:r w:rsidRPr="00202DAD">
        <w:rPr>
          <w:rFonts w:cs="Arial"/>
          <w:sz w:val="24"/>
          <w:szCs w:val="24"/>
        </w:rPr>
        <w:t xml:space="preserve"> o skuteczności η=99,9</w:t>
      </w:r>
      <w:r w:rsidR="008A4823">
        <w:rPr>
          <w:rFonts w:cs="Arial"/>
          <w:sz w:val="24"/>
          <w:szCs w:val="24"/>
        </w:rPr>
        <w:t> </w:t>
      </w:r>
      <w:r w:rsidRPr="00202DAD">
        <w:rPr>
          <w:rFonts w:cs="Arial"/>
          <w:sz w:val="24"/>
          <w:szCs w:val="24"/>
        </w:rPr>
        <w:t>%</w:t>
      </w:r>
      <w:r w:rsidR="004E1685">
        <w:rPr>
          <w:rFonts w:cs="Arial"/>
          <w:sz w:val="24"/>
          <w:szCs w:val="24"/>
        </w:rPr>
        <w:t>,</w:t>
      </w:r>
      <w:r w:rsidRPr="00202DAD">
        <w:rPr>
          <w:rFonts w:cs="Arial"/>
          <w:sz w:val="24"/>
          <w:szCs w:val="24"/>
        </w:rPr>
        <w:t xml:space="preserve"> gwarantującej dotrzymanie granicznej wielkości emisyjnej pyłu</w:t>
      </w:r>
      <w:r w:rsidR="004E1685">
        <w:rPr>
          <w:rFonts w:cs="Arial"/>
          <w:sz w:val="24"/>
          <w:szCs w:val="24"/>
        </w:rPr>
        <w:t>,</w:t>
      </w:r>
      <w:r w:rsidRPr="00202DAD">
        <w:rPr>
          <w:rFonts w:cs="Arial"/>
          <w:sz w:val="24"/>
          <w:szCs w:val="24"/>
        </w:rPr>
        <w:t xml:space="preserve"> wynoszącej 30 mg/Nm</w:t>
      </w:r>
      <w:r w:rsidRPr="00202DAD">
        <w:rPr>
          <w:rFonts w:cs="Arial"/>
          <w:sz w:val="24"/>
          <w:szCs w:val="24"/>
          <w:vertAlign w:val="superscript"/>
        </w:rPr>
        <w:t>3</w:t>
      </w:r>
      <w:r w:rsidRPr="00202DAD">
        <w:rPr>
          <w:rFonts w:cs="Arial"/>
          <w:sz w:val="24"/>
          <w:szCs w:val="24"/>
        </w:rPr>
        <w:t xml:space="preserve"> (jako wartość średniodobowa)</w:t>
      </w:r>
      <w:r w:rsidR="004E1685">
        <w:rPr>
          <w:rFonts w:cs="Arial"/>
          <w:sz w:val="24"/>
          <w:szCs w:val="24"/>
        </w:rPr>
        <w:t>,</w:t>
      </w:r>
      <w:r w:rsidRPr="00202DAD">
        <w:rPr>
          <w:rFonts w:cs="Arial"/>
          <w:sz w:val="24"/>
          <w:szCs w:val="24"/>
        </w:rPr>
        <w:t xml:space="preserve"> odprowadzane będ</w:t>
      </w:r>
      <w:r w:rsidR="00517BF3">
        <w:rPr>
          <w:rFonts w:cs="Arial"/>
          <w:sz w:val="24"/>
          <w:szCs w:val="24"/>
        </w:rPr>
        <w:t>ą</w:t>
      </w:r>
      <w:r w:rsidRPr="00202DAD">
        <w:rPr>
          <w:rFonts w:cs="Arial"/>
          <w:sz w:val="24"/>
          <w:szCs w:val="24"/>
        </w:rPr>
        <w:t xml:space="preserve"> emitorem E-16 (w terminie </w:t>
      </w:r>
      <w:r w:rsidR="00CF00FB">
        <w:rPr>
          <w:rFonts w:cs="Arial"/>
          <w:sz w:val="24"/>
          <w:szCs w:val="24"/>
        </w:rPr>
        <w:t>od</w:t>
      </w:r>
      <w:r w:rsidRPr="00202DAD">
        <w:rPr>
          <w:rFonts w:cs="Arial"/>
          <w:sz w:val="24"/>
          <w:szCs w:val="24"/>
        </w:rPr>
        <w:t xml:space="preserve"> dnia wznowienia produkcji </w:t>
      </w:r>
      <w:r w:rsidR="00653631">
        <w:rPr>
          <w:rFonts w:cs="Arial"/>
          <w:sz w:val="24"/>
          <w:szCs w:val="24"/>
        </w:rPr>
        <w:t>na</w:t>
      </w:r>
      <w:r w:rsidR="00517BF3">
        <w:rPr>
          <w:rFonts w:cs="Arial"/>
          <w:sz w:val="24"/>
          <w:szCs w:val="24"/>
        </w:rPr>
        <w:t> </w:t>
      </w:r>
      <w:r w:rsidRPr="00202DAD">
        <w:rPr>
          <w:rFonts w:cs="Arial"/>
          <w:sz w:val="24"/>
          <w:szCs w:val="24"/>
        </w:rPr>
        <w:t>taśmie spiekalniczej nr 2),</w:t>
      </w:r>
    </w:p>
    <w:p w14:paraId="29413E25" w14:textId="1B88278D" w:rsidR="005F1D13" w:rsidRPr="00202DAD" w:rsidRDefault="005F1D13" w:rsidP="0059744F">
      <w:pPr>
        <w:pStyle w:val="Arial10i5"/>
        <w:numPr>
          <w:ilvl w:val="0"/>
          <w:numId w:val="93"/>
        </w:numPr>
        <w:spacing w:after="0" w:line="320" w:lineRule="exact"/>
        <w:rPr>
          <w:rFonts w:cs="Arial"/>
          <w:sz w:val="24"/>
          <w:szCs w:val="24"/>
        </w:rPr>
      </w:pPr>
      <w:r w:rsidRPr="00202DAD">
        <w:rPr>
          <w:rFonts w:cs="Arial"/>
          <w:sz w:val="24"/>
          <w:szCs w:val="24"/>
        </w:rPr>
        <w:t>węzła rozładowczego nr 2 i chłodni obrotowej spieku taśmy nr 3</w:t>
      </w:r>
      <w:r w:rsidR="004E1685">
        <w:rPr>
          <w:rFonts w:cs="Arial"/>
          <w:sz w:val="24"/>
          <w:szCs w:val="24"/>
        </w:rPr>
        <w:t>,</w:t>
      </w:r>
      <w:r w:rsidRPr="00202DAD">
        <w:rPr>
          <w:rFonts w:cs="Arial"/>
          <w:sz w:val="24"/>
          <w:szCs w:val="24"/>
        </w:rPr>
        <w:t xml:space="preserve"> po oczyszczeniu w elektrofiltrze</w:t>
      </w:r>
      <w:r w:rsidR="004E1685">
        <w:rPr>
          <w:rFonts w:cs="Arial"/>
          <w:sz w:val="24"/>
          <w:szCs w:val="24"/>
        </w:rPr>
        <w:t>,</w:t>
      </w:r>
      <w:r w:rsidRPr="00202DAD">
        <w:rPr>
          <w:rFonts w:cs="Arial"/>
          <w:sz w:val="24"/>
          <w:szCs w:val="24"/>
        </w:rPr>
        <w:t xml:space="preserve"> o skuteczności η=99,9</w:t>
      </w:r>
      <w:r w:rsidR="008A4823">
        <w:rPr>
          <w:rFonts w:cs="Arial"/>
          <w:sz w:val="24"/>
          <w:szCs w:val="24"/>
        </w:rPr>
        <w:t> </w:t>
      </w:r>
      <w:r w:rsidRPr="00202DAD">
        <w:rPr>
          <w:rFonts w:cs="Arial"/>
          <w:sz w:val="24"/>
          <w:szCs w:val="24"/>
        </w:rPr>
        <w:t>%</w:t>
      </w:r>
      <w:r w:rsidR="004E1685">
        <w:rPr>
          <w:rFonts w:cs="Arial"/>
          <w:sz w:val="24"/>
          <w:szCs w:val="24"/>
        </w:rPr>
        <w:t>,</w:t>
      </w:r>
      <w:r w:rsidRPr="00202DAD">
        <w:rPr>
          <w:rFonts w:cs="Arial"/>
          <w:sz w:val="24"/>
          <w:szCs w:val="24"/>
        </w:rPr>
        <w:t xml:space="preserve"> gwarantującej dotrzymanie granicznej wielkości emisyjnej pyłu</w:t>
      </w:r>
      <w:r w:rsidR="004E1685">
        <w:rPr>
          <w:rFonts w:cs="Arial"/>
          <w:sz w:val="24"/>
          <w:szCs w:val="24"/>
        </w:rPr>
        <w:t>,</w:t>
      </w:r>
      <w:r w:rsidRPr="00202DAD">
        <w:rPr>
          <w:rFonts w:cs="Arial"/>
          <w:sz w:val="24"/>
          <w:szCs w:val="24"/>
        </w:rPr>
        <w:t xml:space="preserve"> wynoszącej 30 mg/Nm</w:t>
      </w:r>
      <w:r w:rsidRPr="00202DAD">
        <w:rPr>
          <w:rFonts w:cs="Arial"/>
          <w:sz w:val="24"/>
          <w:szCs w:val="24"/>
          <w:vertAlign w:val="superscript"/>
        </w:rPr>
        <w:t>3</w:t>
      </w:r>
      <w:r w:rsidRPr="00202DAD">
        <w:rPr>
          <w:rFonts w:cs="Arial"/>
          <w:sz w:val="24"/>
          <w:szCs w:val="24"/>
        </w:rPr>
        <w:t xml:space="preserve"> (jako wartość średniodobowa)</w:t>
      </w:r>
      <w:r w:rsidR="004E1685">
        <w:rPr>
          <w:rFonts w:cs="Arial"/>
          <w:sz w:val="24"/>
          <w:szCs w:val="24"/>
        </w:rPr>
        <w:t>,</w:t>
      </w:r>
      <w:r w:rsidRPr="00202DAD">
        <w:rPr>
          <w:rFonts w:cs="Arial"/>
          <w:sz w:val="24"/>
          <w:szCs w:val="24"/>
        </w:rPr>
        <w:t xml:space="preserve"> odprowadzane </w:t>
      </w:r>
      <w:r w:rsidR="00E81B5E">
        <w:rPr>
          <w:rFonts w:cs="Arial"/>
          <w:sz w:val="24"/>
          <w:szCs w:val="24"/>
        </w:rPr>
        <w:t>są</w:t>
      </w:r>
      <w:r w:rsidRPr="00202DAD">
        <w:rPr>
          <w:rFonts w:cs="Arial"/>
          <w:sz w:val="24"/>
          <w:szCs w:val="24"/>
        </w:rPr>
        <w:t xml:space="preserve"> emitorem E-16.</w:t>
      </w:r>
    </w:p>
    <w:p w14:paraId="46F9D70D" w14:textId="23ABBA77" w:rsidR="005F1D13" w:rsidRPr="00202DAD" w:rsidRDefault="005F1D13" w:rsidP="00202DAD">
      <w:pPr>
        <w:pStyle w:val="Arial10i5"/>
        <w:spacing w:before="240" w:line="320" w:lineRule="exact"/>
        <w:rPr>
          <w:rFonts w:cs="Arial"/>
          <w:sz w:val="24"/>
          <w:szCs w:val="24"/>
        </w:rPr>
      </w:pPr>
      <w:r w:rsidRPr="00202DAD">
        <w:rPr>
          <w:rFonts w:cs="Arial"/>
          <w:sz w:val="24"/>
          <w:szCs w:val="24"/>
        </w:rPr>
        <w:t>Gazy z procesów sortowania i transportu spieku do namiarowni wielkich pieców</w:t>
      </w:r>
      <w:r w:rsidR="00E54834">
        <w:rPr>
          <w:rFonts w:cs="Arial"/>
          <w:sz w:val="24"/>
          <w:szCs w:val="24"/>
        </w:rPr>
        <w:t>,</w:t>
      </w:r>
      <w:r w:rsidRPr="00202DAD">
        <w:rPr>
          <w:rFonts w:cs="Arial"/>
          <w:sz w:val="24"/>
          <w:szCs w:val="24"/>
        </w:rPr>
        <w:t xml:space="preserve"> ujmowane są przez układ odciągowy i oczyszczane w elektrofiltrze</w:t>
      </w:r>
      <w:r w:rsidR="004E1685">
        <w:rPr>
          <w:rFonts w:cs="Arial"/>
          <w:sz w:val="24"/>
          <w:szCs w:val="24"/>
        </w:rPr>
        <w:t>,</w:t>
      </w:r>
      <w:r w:rsidRPr="00202DAD">
        <w:rPr>
          <w:rFonts w:cs="Arial"/>
          <w:sz w:val="24"/>
          <w:szCs w:val="24"/>
        </w:rPr>
        <w:t xml:space="preserve"> o skuteczności η=99,8 %, odprowadzane </w:t>
      </w:r>
      <w:r w:rsidR="004E1685" w:rsidRPr="00253C0A">
        <w:rPr>
          <w:rFonts w:cs="Arial"/>
          <w:sz w:val="24"/>
          <w:szCs w:val="24"/>
        </w:rPr>
        <w:t>są</w:t>
      </w:r>
      <w:r w:rsidRPr="00202DAD">
        <w:rPr>
          <w:rFonts w:cs="Arial"/>
          <w:sz w:val="24"/>
          <w:szCs w:val="24"/>
        </w:rPr>
        <w:t xml:space="preserve"> emitorem E-17.</w:t>
      </w:r>
    </w:p>
    <w:p w14:paraId="2225C55D" w14:textId="77777777" w:rsidR="00976008" w:rsidRDefault="00976008" w:rsidP="00202DAD">
      <w:pPr>
        <w:pStyle w:val="Arial10i5"/>
        <w:spacing w:line="320" w:lineRule="exact"/>
        <w:rPr>
          <w:rFonts w:cs="Arial"/>
          <w:sz w:val="24"/>
          <w:szCs w:val="24"/>
          <w:u w:val="single"/>
        </w:rPr>
      </w:pPr>
    </w:p>
    <w:p w14:paraId="166A905E" w14:textId="77777777" w:rsidR="00976008" w:rsidRDefault="00976008" w:rsidP="00202DAD">
      <w:pPr>
        <w:pStyle w:val="Arial10i5"/>
        <w:spacing w:line="320" w:lineRule="exact"/>
        <w:rPr>
          <w:rFonts w:cs="Arial"/>
          <w:sz w:val="24"/>
          <w:szCs w:val="24"/>
          <w:u w:val="single"/>
        </w:rPr>
      </w:pPr>
    </w:p>
    <w:p w14:paraId="128AA5F3" w14:textId="1E113D54" w:rsidR="009F2947" w:rsidRPr="00202DAD" w:rsidRDefault="005F1D13" w:rsidP="00202DAD">
      <w:pPr>
        <w:pStyle w:val="Arial10i5"/>
        <w:spacing w:line="320" w:lineRule="exact"/>
        <w:rPr>
          <w:rFonts w:cs="Arial"/>
          <w:sz w:val="24"/>
          <w:szCs w:val="24"/>
          <w:u w:val="single"/>
        </w:rPr>
      </w:pPr>
      <w:r w:rsidRPr="00202DAD">
        <w:rPr>
          <w:rFonts w:cs="Arial"/>
          <w:sz w:val="24"/>
          <w:szCs w:val="24"/>
          <w:u w:val="single"/>
        </w:rPr>
        <w:lastRenderedPageBreak/>
        <w:t>A.1.5. Charakterystyka miejsc wprowadzania gazów i pyłów do powietrza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830"/>
        <w:gridCol w:w="993"/>
        <w:gridCol w:w="1276"/>
        <w:gridCol w:w="1276"/>
        <w:gridCol w:w="1107"/>
        <w:gridCol w:w="727"/>
      </w:tblGrid>
      <w:tr w:rsidR="006F1284" w:rsidRPr="006B4F49" w14:paraId="25EAB953" w14:textId="77777777" w:rsidTr="00756CA2">
        <w:trPr>
          <w:cantSplit/>
          <w:trHeight w:val="184"/>
          <w:tblHeader/>
        </w:trPr>
        <w:tc>
          <w:tcPr>
            <w:tcW w:w="47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ABFC3C" w14:textId="77777777" w:rsidR="00ED42C6" w:rsidRPr="006B4F49" w:rsidRDefault="00ED42C6" w:rsidP="00756CA2">
            <w:pPr>
              <w:spacing w:before="20" w:after="20" w:line="240" w:lineRule="exact"/>
              <w:jc w:val="center"/>
              <w:rPr>
                <w:rFonts w:ascii="Arial" w:eastAsia="Times New Roman" w:hAnsi="Arial" w:cs="Arial"/>
                <w:b/>
                <w:sz w:val="18"/>
                <w:szCs w:val="18"/>
                <w:lang w:eastAsia="pl-PL"/>
              </w:rPr>
            </w:pPr>
            <w:r w:rsidRPr="006B4F49">
              <w:rPr>
                <w:rFonts w:ascii="Arial" w:eastAsia="Times New Roman" w:hAnsi="Arial" w:cs="Arial"/>
                <w:b/>
                <w:sz w:val="18"/>
                <w:szCs w:val="18"/>
                <w:lang w:eastAsia="pl-PL"/>
              </w:rPr>
              <w:t>Emitor</w:t>
            </w:r>
          </w:p>
        </w:tc>
        <w:tc>
          <w:tcPr>
            <w:tcW w:w="156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F86BA8" w14:textId="77777777" w:rsidR="00ED42C6" w:rsidRPr="006B4F49" w:rsidRDefault="00ED42C6" w:rsidP="00756CA2">
            <w:pPr>
              <w:spacing w:before="20" w:after="20" w:line="240" w:lineRule="exact"/>
              <w:jc w:val="center"/>
              <w:rPr>
                <w:rFonts w:ascii="Arial" w:eastAsia="Times New Roman" w:hAnsi="Arial" w:cs="Arial"/>
                <w:b/>
                <w:sz w:val="18"/>
                <w:szCs w:val="18"/>
                <w:lang w:eastAsia="pl-PL"/>
              </w:rPr>
            </w:pPr>
            <w:r w:rsidRPr="006B4F49">
              <w:rPr>
                <w:rFonts w:ascii="Arial" w:eastAsia="Times New Roman" w:hAnsi="Arial" w:cs="Arial"/>
                <w:b/>
                <w:sz w:val="18"/>
                <w:szCs w:val="18"/>
                <w:lang w:eastAsia="pl-PL"/>
              </w:rPr>
              <w:t>Źródło emisji</w:t>
            </w:r>
          </w:p>
        </w:tc>
        <w:tc>
          <w:tcPr>
            <w:tcW w:w="2969"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46DF20" w14:textId="77777777" w:rsidR="00ED42C6" w:rsidRPr="006B4F49" w:rsidRDefault="00ED42C6" w:rsidP="00756CA2">
            <w:pPr>
              <w:spacing w:before="40" w:after="40" w:line="240" w:lineRule="exact"/>
              <w:jc w:val="center"/>
              <w:rPr>
                <w:rFonts w:ascii="Arial" w:eastAsia="Times New Roman" w:hAnsi="Arial" w:cs="Arial"/>
                <w:b/>
                <w:sz w:val="18"/>
                <w:szCs w:val="18"/>
                <w:lang w:eastAsia="pl-PL"/>
              </w:rPr>
            </w:pPr>
            <w:r w:rsidRPr="006B4F49">
              <w:rPr>
                <w:rFonts w:ascii="Arial" w:eastAsia="Times New Roman" w:hAnsi="Arial" w:cs="Arial"/>
                <w:b/>
                <w:sz w:val="18"/>
                <w:szCs w:val="18"/>
                <w:lang w:eastAsia="pl-PL"/>
              </w:rPr>
              <w:t>Charakterystyka emitora</w:t>
            </w:r>
          </w:p>
        </w:tc>
      </w:tr>
      <w:tr w:rsidR="00821489" w:rsidRPr="006B4F49" w14:paraId="5FEFE52F" w14:textId="77777777" w:rsidTr="00756CA2">
        <w:trPr>
          <w:cantSplit/>
          <w:trHeight w:val="70"/>
        </w:trPr>
        <w:tc>
          <w:tcPr>
            <w:tcW w:w="47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D471CE" w14:textId="77777777" w:rsidR="00ED42C6" w:rsidRPr="006B4F49" w:rsidRDefault="00ED42C6" w:rsidP="00756CA2">
            <w:pPr>
              <w:spacing w:before="20" w:after="20" w:line="240" w:lineRule="exact"/>
              <w:jc w:val="center"/>
              <w:rPr>
                <w:rFonts w:ascii="Arial" w:eastAsia="Times New Roman" w:hAnsi="Arial" w:cs="Arial"/>
                <w:b/>
                <w:sz w:val="18"/>
                <w:szCs w:val="18"/>
                <w:lang w:eastAsia="pl-PL"/>
              </w:rPr>
            </w:pPr>
          </w:p>
        </w:tc>
        <w:tc>
          <w:tcPr>
            <w:tcW w:w="1562"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1EBEB5" w14:textId="77777777" w:rsidR="00ED42C6" w:rsidRPr="006B4F49" w:rsidRDefault="00ED42C6" w:rsidP="00756CA2">
            <w:pPr>
              <w:spacing w:before="20" w:after="20" w:line="240" w:lineRule="exact"/>
              <w:jc w:val="center"/>
              <w:rPr>
                <w:rFonts w:ascii="Arial" w:eastAsia="Times New Roman" w:hAnsi="Arial" w:cs="Arial"/>
                <w:b/>
                <w:sz w:val="18"/>
                <w:szCs w:val="18"/>
                <w:lang w:eastAsia="pl-PL"/>
              </w:rPr>
            </w:pPr>
          </w:p>
        </w:tc>
        <w:tc>
          <w:tcPr>
            <w:tcW w:w="5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86FB8C" w14:textId="77777777" w:rsidR="00ED42C6" w:rsidRPr="006B4F49" w:rsidRDefault="00ED42C6" w:rsidP="00756CA2">
            <w:pPr>
              <w:spacing w:before="20" w:after="20" w:line="240" w:lineRule="exact"/>
              <w:ind w:left="-111" w:right="-94"/>
              <w:jc w:val="center"/>
              <w:rPr>
                <w:rFonts w:ascii="Arial" w:eastAsia="Times New Roman" w:hAnsi="Arial" w:cs="Arial"/>
                <w:b/>
                <w:sz w:val="18"/>
                <w:szCs w:val="18"/>
                <w:lang w:eastAsia="pl-PL"/>
              </w:rPr>
            </w:pPr>
            <w:r w:rsidRPr="006B4F49">
              <w:rPr>
                <w:rFonts w:ascii="Arial" w:eastAsia="Times New Roman" w:hAnsi="Arial" w:cs="Arial"/>
                <w:b/>
                <w:sz w:val="18"/>
                <w:szCs w:val="18"/>
                <w:lang w:eastAsia="pl-PL"/>
              </w:rPr>
              <w:t>Wysokość emitora</w:t>
            </w:r>
          </w:p>
          <w:p w14:paraId="446D02E0" w14:textId="77777777" w:rsidR="00ED42C6" w:rsidRPr="006B4F49" w:rsidRDefault="00ED42C6" w:rsidP="00756CA2">
            <w:pPr>
              <w:spacing w:before="20" w:after="20" w:line="240" w:lineRule="exact"/>
              <w:ind w:left="-111" w:right="-94"/>
              <w:jc w:val="center"/>
              <w:rPr>
                <w:rFonts w:ascii="Arial" w:eastAsia="Times New Roman" w:hAnsi="Arial" w:cs="Arial"/>
                <w:b/>
                <w:sz w:val="18"/>
                <w:szCs w:val="18"/>
                <w:lang w:eastAsia="pl-PL"/>
              </w:rPr>
            </w:pPr>
            <w:r w:rsidRPr="006B4F49">
              <w:rPr>
                <w:rFonts w:ascii="Arial" w:eastAsia="Times New Roman" w:hAnsi="Arial" w:cs="Arial"/>
                <w:b/>
                <w:sz w:val="18"/>
                <w:szCs w:val="18"/>
                <w:lang w:eastAsia="pl-PL"/>
              </w:rPr>
              <w:t>[m]</w:t>
            </w:r>
          </w:p>
        </w:tc>
        <w:tc>
          <w:tcPr>
            <w:tcW w:w="7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141D20" w14:textId="77777777" w:rsidR="00ED42C6" w:rsidRPr="006B4F49" w:rsidRDefault="00ED42C6" w:rsidP="00756CA2">
            <w:pPr>
              <w:spacing w:before="20" w:after="20" w:line="240" w:lineRule="exact"/>
              <w:ind w:left="-111" w:right="-94"/>
              <w:jc w:val="center"/>
              <w:rPr>
                <w:rFonts w:ascii="Arial" w:eastAsia="Times New Roman" w:hAnsi="Arial" w:cs="Arial"/>
                <w:b/>
                <w:sz w:val="18"/>
                <w:szCs w:val="18"/>
                <w:lang w:eastAsia="pl-PL"/>
              </w:rPr>
            </w:pPr>
            <w:r w:rsidRPr="006B4F49">
              <w:rPr>
                <w:rFonts w:ascii="Arial" w:eastAsia="Times New Roman" w:hAnsi="Arial" w:cs="Arial"/>
                <w:b/>
                <w:sz w:val="18"/>
                <w:szCs w:val="18"/>
                <w:lang w:eastAsia="pl-PL"/>
              </w:rPr>
              <w:t>Średnica wewnętrzna emitora</w:t>
            </w:r>
          </w:p>
          <w:p w14:paraId="0FAE0E9F" w14:textId="77777777" w:rsidR="00ED42C6" w:rsidRPr="006B4F49" w:rsidRDefault="00ED42C6" w:rsidP="00756CA2">
            <w:pPr>
              <w:spacing w:before="20" w:after="20" w:line="240" w:lineRule="exact"/>
              <w:ind w:left="-111" w:right="-94"/>
              <w:jc w:val="center"/>
              <w:rPr>
                <w:rFonts w:ascii="Arial" w:eastAsia="Times New Roman" w:hAnsi="Arial" w:cs="Arial"/>
                <w:b/>
                <w:sz w:val="18"/>
                <w:szCs w:val="18"/>
                <w:lang w:eastAsia="pl-PL"/>
              </w:rPr>
            </w:pPr>
            <w:r w:rsidRPr="006B4F49">
              <w:rPr>
                <w:rFonts w:ascii="Arial" w:eastAsia="Times New Roman" w:hAnsi="Arial" w:cs="Arial"/>
                <w:b/>
                <w:sz w:val="18"/>
                <w:szCs w:val="18"/>
                <w:lang w:eastAsia="pl-PL"/>
              </w:rPr>
              <w:t>[m]</w:t>
            </w:r>
          </w:p>
        </w:tc>
        <w:tc>
          <w:tcPr>
            <w:tcW w:w="7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73B3DE" w14:textId="77777777" w:rsidR="00ED42C6" w:rsidRPr="006B4F49" w:rsidRDefault="00ED42C6" w:rsidP="00756CA2">
            <w:pPr>
              <w:spacing w:before="20" w:after="20" w:line="240" w:lineRule="exact"/>
              <w:ind w:left="-111" w:right="-94"/>
              <w:jc w:val="center"/>
              <w:rPr>
                <w:rFonts w:ascii="Arial" w:eastAsia="Times New Roman" w:hAnsi="Arial" w:cs="Arial"/>
                <w:b/>
                <w:sz w:val="18"/>
                <w:szCs w:val="18"/>
                <w:lang w:eastAsia="pl-PL"/>
              </w:rPr>
            </w:pPr>
            <w:r w:rsidRPr="006B4F49">
              <w:rPr>
                <w:rFonts w:ascii="Arial" w:eastAsia="Times New Roman" w:hAnsi="Arial" w:cs="Arial"/>
                <w:b/>
                <w:sz w:val="18"/>
                <w:szCs w:val="18"/>
                <w:lang w:eastAsia="pl-PL"/>
              </w:rPr>
              <w:t>Przepływ</w:t>
            </w:r>
            <w:r w:rsidRPr="006B4F49">
              <w:rPr>
                <w:rFonts w:ascii="Arial" w:eastAsia="Times New Roman" w:hAnsi="Arial" w:cs="Arial"/>
                <w:b/>
                <w:sz w:val="18"/>
                <w:szCs w:val="18"/>
                <w:lang w:eastAsia="pl-PL"/>
              </w:rPr>
              <w:br/>
              <w:t>gazów</w:t>
            </w:r>
          </w:p>
          <w:p w14:paraId="28C817C7" w14:textId="77777777" w:rsidR="00ED42C6" w:rsidRPr="006B4F49" w:rsidRDefault="00ED42C6" w:rsidP="00756CA2">
            <w:pPr>
              <w:spacing w:before="20" w:after="20" w:line="240" w:lineRule="exact"/>
              <w:ind w:left="-111" w:right="-94"/>
              <w:jc w:val="center"/>
              <w:rPr>
                <w:rFonts w:ascii="Arial" w:eastAsia="Times New Roman" w:hAnsi="Arial" w:cs="Arial"/>
                <w:b/>
                <w:sz w:val="18"/>
                <w:szCs w:val="18"/>
                <w:lang w:eastAsia="pl-PL"/>
              </w:rPr>
            </w:pPr>
            <w:r w:rsidRPr="006B4F49">
              <w:rPr>
                <w:rFonts w:ascii="Arial" w:eastAsia="Times New Roman" w:hAnsi="Arial" w:cs="Arial"/>
                <w:b/>
                <w:sz w:val="18"/>
                <w:szCs w:val="18"/>
                <w:lang w:eastAsia="pl-PL"/>
              </w:rPr>
              <w:t>[Nm</w:t>
            </w:r>
            <w:r w:rsidRPr="006B4F49">
              <w:rPr>
                <w:rFonts w:ascii="Arial" w:eastAsia="Times New Roman" w:hAnsi="Arial" w:cs="Arial"/>
                <w:b/>
                <w:sz w:val="18"/>
                <w:szCs w:val="18"/>
                <w:vertAlign w:val="superscript"/>
                <w:lang w:eastAsia="pl-PL"/>
              </w:rPr>
              <w:t>3</w:t>
            </w:r>
            <w:r w:rsidRPr="006B4F49">
              <w:rPr>
                <w:rFonts w:ascii="Arial" w:eastAsia="Times New Roman" w:hAnsi="Arial" w:cs="Arial"/>
                <w:b/>
                <w:sz w:val="18"/>
                <w:szCs w:val="18"/>
                <w:lang w:eastAsia="pl-PL"/>
              </w:rPr>
              <w:t>/h]</w:t>
            </w:r>
          </w:p>
        </w:tc>
        <w:tc>
          <w:tcPr>
            <w:tcW w:w="6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44F5C0" w14:textId="77777777" w:rsidR="00ED42C6" w:rsidRPr="006B4F49" w:rsidRDefault="00ED42C6" w:rsidP="00756CA2">
            <w:pPr>
              <w:spacing w:before="20" w:after="20" w:line="240" w:lineRule="exact"/>
              <w:ind w:left="-111" w:right="-94"/>
              <w:jc w:val="center"/>
              <w:rPr>
                <w:rFonts w:ascii="Arial" w:eastAsia="Times New Roman" w:hAnsi="Arial" w:cs="Arial"/>
                <w:b/>
                <w:sz w:val="18"/>
                <w:szCs w:val="18"/>
                <w:lang w:eastAsia="pl-PL"/>
              </w:rPr>
            </w:pPr>
            <w:r w:rsidRPr="006B4F49">
              <w:rPr>
                <w:rFonts w:ascii="Arial" w:eastAsia="Times New Roman" w:hAnsi="Arial" w:cs="Arial"/>
                <w:b/>
                <w:sz w:val="18"/>
                <w:szCs w:val="18"/>
                <w:lang w:eastAsia="pl-PL"/>
              </w:rPr>
              <w:t>Temperatura wylotowa gazów</w:t>
            </w:r>
          </w:p>
          <w:p w14:paraId="33949307" w14:textId="77777777" w:rsidR="00ED42C6" w:rsidRPr="006B4F49" w:rsidRDefault="00ED42C6" w:rsidP="00756CA2">
            <w:pPr>
              <w:spacing w:before="20" w:after="20" w:line="240" w:lineRule="exact"/>
              <w:ind w:left="-111" w:right="-94"/>
              <w:jc w:val="center"/>
              <w:rPr>
                <w:rFonts w:ascii="Arial" w:eastAsia="Times New Roman" w:hAnsi="Arial" w:cs="Arial"/>
                <w:b/>
                <w:sz w:val="18"/>
                <w:szCs w:val="18"/>
                <w:lang w:eastAsia="pl-PL"/>
              </w:rPr>
            </w:pPr>
            <w:r w:rsidRPr="006B4F49">
              <w:rPr>
                <w:rFonts w:ascii="Arial" w:eastAsia="Times New Roman" w:hAnsi="Arial" w:cs="Arial"/>
                <w:b/>
                <w:sz w:val="18"/>
                <w:szCs w:val="18"/>
                <w:lang w:eastAsia="pl-PL"/>
              </w:rPr>
              <w:t>[K]</w:t>
            </w:r>
          </w:p>
        </w:tc>
        <w:tc>
          <w:tcPr>
            <w:tcW w:w="4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D949EF" w14:textId="77777777" w:rsidR="00ED42C6" w:rsidRPr="006B4F49" w:rsidRDefault="00ED42C6" w:rsidP="00756CA2">
            <w:pPr>
              <w:spacing w:before="20" w:after="20" w:line="240" w:lineRule="exact"/>
              <w:ind w:left="-111" w:right="-94"/>
              <w:jc w:val="center"/>
              <w:rPr>
                <w:rFonts w:ascii="Arial" w:eastAsia="Times New Roman" w:hAnsi="Arial" w:cs="Arial"/>
                <w:b/>
                <w:sz w:val="18"/>
                <w:szCs w:val="18"/>
                <w:lang w:eastAsia="pl-PL"/>
              </w:rPr>
            </w:pPr>
            <w:r w:rsidRPr="006B4F49">
              <w:rPr>
                <w:rFonts w:ascii="Arial" w:eastAsia="Times New Roman" w:hAnsi="Arial" w:cs="Arial"/>
                <w:b/>
                <w:sz w:val="18"/>
                <w:szCs w:val="18"/>
                <w:lang w:eastAsia="pl-PL"/>
              </w:rPr>
              <w:t>Czas</w:t>
            </w:r>
          </w:p>
          <w:p w14:paraId="5BF64039" w14:textId="77777777" w:rsidR="00ED42C6" w:rsidRPr="006B4F49" w:rsidRDefault="00ED42C6" w:rsidP="00756CA2">
            <w:pPr>
              <w:spacing w:before="20" w:after="20" w:line="240" w:lineRule="exact"/>
              <w:ind w:left="-111" w:right="-94"/>
              <w:jc w:val="center"/>
              <w:rPr>
                <w:rFonts w:ascii="Arial" w:eastAsia="Times New Roman" w:hAnsi="Arial" w:cs="Arial"/>
                <w:b/>
                <w:sz w:val="18"/>
                <w:szCs w:val="18"/>
                <w:lang w:eastAsia="pl-PL"/>
              </w:rPr>
            </w:pPr>
            <w:r w:rsidRPr="006B4F49">
              <w:rPr>
                <w:rFonts w:ascii="Arial" w:eastAsia="Times New Roman" w:hAnsi="Arial" w:cs="Arial"/>
                <w:b/>
                <w:sz w:val="18"/>
                <w:szCs w:val="18"/>
                <w:lang w:eastAsia="pl-PL"/>
              </w:rPr>
              <w:t>pracy</w:t>
            </w:r>
          </w:p>
          <w:p w14:paraId="110AA1DA" w14:textId="77777777" w:rsidR="00ED42C6" w:rsidRPr="006B4F49" w:rsidRDefault="00ED42C6" w:rsidP="00756CA2">
            <w:pPr>
              <w:spacing w:before="20" w:after="20" w:line="240" w:lineRule="exact"/>
              <w:ind w:left="-111" w:right="-94"/>
              <w:jc w:val="center"/>
              <w:rPr>
                <w:rFonts w:ascii="Arial" w:eastAsia="Times New Roman" w:hAnsi="Arial" w:cs="Arial"/>
                <w:b/>
                <w:sz w:val="18"/>
                <w:szCs w:val="18"/>
                <w:lang w:eastAsia="pl-PL"/>
              </w:rPr>
            </w:pPr>
            <w:r w:rsidRPr="006B4F49">
              <w:rPr>
                <w:rFonts w:ascii="Arial" w:eastAsia="Times New Roman" w:hAnsi="Arial" w:cs="Arial"/>
                <w:b/>
                <w:sz w:val="18"/>
                <w:szCs w:val="18"/>
                <w:lang w:eastAsia="pl-PL"/>
              </w:rPr>
              <w:t>[h/rok]</w:t>
            </w:r>
          </w:p>
        </w:tc>
      </w:tr>
      <w:tr w:rsidR="00821489" w:rsidRPr="006B4F49" w14:paraId="6E1F0BEB" w14:textId="77777777" w:rsidTr="00756CA2">
        <w:trPr>
          <w:cantSplit/>
          <w:trHeight w:val="408"/>
        </w:trPr>
        <w:tc>
          <w:tcPr>
            <w:tcW w:w="470" w:type="pct"/>
            <w:vMerge w:val="restart"/>
            <w:tcBorders>
              <w:top w:val="single" w:sz="4" w:space="0" w:color="auto"/>
            </w:tcBorders>
            <w:vAlign w:val="center"/>
          </w:tcPr>
          <w:p w14:paraId="113836BC"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E-11</w:t>
            </w:r>
          </w:p>
        </w:tc>
        <w:tc>
          <w:tcPr>
            <w:tcW w:w="1562" w:type="pct"/>
            <w:tcBorders>
              <w:top w:val="single" w:sz="4" w:space="0" w:color="auto"/>
            </w:tcBorders>
            <w:vAlign w:val="center"/>
          </w:tcPr>
          <w:p w14:paraId="34988B09" w14:textId="5BCBB6FC" w:rsidR="00ED42C6" w:rsidRPr="006B4F49" w:rsidRDefault="00ED42C6" w:rsidP="00756CA2">
            <w:pPr>
              <w:spacing w:before="20" w:after="20" w:line="240" w:lineRule="exact"/>
              <w:rPr>
                <w:rFonts w:ascii="Arial" w:eastAsia="Times New Roman" w:hAnsi="Arial" w:cs="Arial"/>
                <w:bCs/>
                <w:sz w:val="18"/>
                <w:szCs w:val="18"/>
                <w:lang w:eastAsia="pl-PL"/>
              </w:rPr>
            </w:pPr>
            <w:r w:rsidRPr="006B4F49">
              <w:rPr>
                <w:rFonts w:ascii="Arial" w:eastAsia="Times New Roman" w:hAnsi="Arial" w:cs="Arial"/>
                <w:bCs/>
                <w:sz w:val="18"/>
                <w:szCs w:val="18"/>
                <w:lang w:eastAsia="pl-PL"/>
              </w:rPr>
              <w:t xml:space="preserve">Namiarownia składników mieszanki spiekalniczej – odciąg znad urządzeń transportu </w:t>
            </w:r>
            <w:r w:rsidR="003222EC" w:rsidRPr="006B4F49">
              <w:rPr>
                <w:rFonts w:ascii="Arial" w:eastAsia="Times New Roman" w:hAnsi="Arial" w:cs="Arial"/>
                <w:bCs/>
                <w:sz w:val="18"/>
                <w:szCs w:val="18"/>
                <w:lang w:eastAsia="pl-PL"/>
              </w:rPr>
              <w:br/>
            </w:r>
            <w:r w:rsidRPr="006B4F49">
              <w:rPr>
                <w:rFonts w:ascii="Arial" w:eastAsia="Times New Roman" w:hAnsi="Arial" w:cs="Arial"/>
                <w:bCs/>
                <w:sz w:val="18"/>
                <w:szCs w:val="18"/>
                <w:lang w:eastAsia="pl-PL"/>
              </w:rPr>
              <w:t>i przygotowania składników mieszanki spiekalniczej</w:t>
            </w:r>
          </w:p>
        </w:tc>
        <w:tc>
          <w:tcPr>
            <w:tcW w:w="548" w:type="pct"/>
            <w:vMerge w:val="restart"/>
            <w:tcBorders>
              <w:top w:val="single" w:sz="4" w:space="0" w:color="auto"/>
            </w:tcBorders>
            <w:vAlign w:val="center"/>
          </w:tcPr>
          <w:p w14:paraId="5B1AAFB6"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60,0</w:t>
            </w:r>
          </w:p>
        </w:tc>
        <w:tc>
          <w:tcPr>
            <w:tcW w:w="704" w:type="pct"/>
            <w:vMerge w:val="restart"/>
            <w:tcBorders>
              <w:top w:val="single" w:sz="4" w:space="0" w:color="auto"/>
            </w:tcBorders>
            <w:vAlign w:val="center"/>
          </w:tcPr>
          <w:p w14:paraId="29D3B1FC"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4,0</w:t>
            </w:r>
          </w:p>
        </w:tc>
        <w:tc>
          <w:tcPr>
            <w:tcW w:w="704" w:type="pct"/>
            <w:vMerge w:val="restart"/>
            <w:tcBorders>
              <w:top w:val="single" w:sz="4" w:space="0" w:color="auto"/>
            </w:tcBorders>
            <w:vAlign w:val="center"/>
          </w:tcPr>
          <w:p w14:paraId="395FD45C" w14:textId="45859334"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3</w:t>
            </w:r>
            <w:r w:rsidR="00535F51" w:rsidRPr="006B4F49">
              <w:rPr>
                <w:rFonts w:ascii="Arial" w:eastAsia="Times New Roman" w:hAnsi="Arial" w:cs="Arial"/>
                <w:bCs/>
                <w:sz w:val="18"/>
                <w:szCs w:val="18"/>
                <w:lang w:eastAsia="pl-PL"/>
              </w:rPr>
              <w:t xml:space="preserve"> </w:t>
            </w:r>
            <w:r w:rsidRPr="006B4F49">
              <w:rPr>
                <w:rFonts w:ascii="Arial" w:eastAsia="Times New Roman" w:hAnsi="Arial" w:cs="Arial"/>
                <w:bCs/>
                <w:sz w:val="18"/>
                <w:szCs w:val="18"/>
                <w:lang w:eastAsia="pl-PL"/>
              </w:rPr>
              <w:t>x 350 000</w:t>
            </w:r>
          </w:p>
        </w:tc>
        <w:tc>
          <w:tcPr>
            <w:tcW w:w="611" w:type="pct"/>
            <w:vMerge w:val="restart"/>
            <w:tcBorders>
              <w:top w:val="single" w:sz="4" w:space="0" w:color="auto"/>
            </w:tcBorders>
            <w:vAlign w:val="center"/>
          </w:tcPr>
          <w:p w14:paraId="2C628FA9"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281</w:t>
            </w:r>
          </w:p>
        </w:tc>
        <w:tc>
          <w:tcPr>
            <w:tcW w:w="401" w:type="pct"/>
            <w:vMerge w:val="restart"/>
            <w:tcBorders>
              <w:top w:val="single" w:sz="4" w:space="0" w:color="auto"/>
            </w:tcBorders>
            <w:vAlign w:val="center"/>
          </w:tcPr>
          <w:p w14:paraId="5C2E0FBF"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8760</w:t>
            </w:r>
          </w:p>
        </w:tc>
      </w:tr>
      <w:tr w:rsidR="00821489" w:rsidRPr="006B4F49" w14:paraId="061C6D31" w14:textId="77777777" w:rsidTr="00756CA2">
        <w:trPr>
          <w:cantSplit/>
          <w:trHeight w:val="70"/>
        </w:trPr>
        <w:tc>
          <w:tcPr>
            <w:tcW w:w="470" w:type="pct"/>
            <w:vMerge/>
            <w:vAlign w:val="center"/>
          </w:tcPr>
          <w:p w14:paraId="3819280A"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p>
        </w:tc>
        <w:tc>
          <w:tcPr>
            <w:tcW w:w="1562" w:type="pct"/>
            <w:vAlign w:val="center"/>
          </w:tcPr>
          <w:p w14:paraId="3821D03D" w14:textId="2177B182" w:rsidR="00ED42C6" w:rsidRPr="006B4F49" w:rsidRDefault="00ED42C6" w:rsidP="00756CA2">
            <w:pPr>
              <w:spacing w:before="20" w:after="20" w:line="240" w:lineRule="exact"/>
              <w:rPr>
                <w:rFonts w:ascii="Arial" w:eastAsia="Times New Roman" w:hAnsi="Arial" w:cs="Arial"/>
                <w:bCs/>
                <w:sz w:val="18"/>
                <w:szCs w:val="18"/>
                <w:lang w:eastAsia="pl-PL"/>
              </w:rPr>
            </w:pPr>
            <w:r w:rsidRPr="006B4F49">
              <w:rPr>
                <w:rFonts w:ascii="Arial" w:eastAsia="Times New Roman" w:hAnsi="Arial" w:cs="Arial"/>
                <w:bCs/>
                <w:sz w:val="18"/>
                <w:szCs w:val="18"/>
                <w:lang w:eastAsia="pl-PL"/>
              </w:rPr>
              <w:t>Przemiałownia koksu (instalacja pomocnicza) – odciąg znad urządzeń do transportu i</w:t>
            </w:r>
            <w:r w:rsidR="00E54834">
              <w:rPr>
                <w:rFonts w:ascii="Arial" w:eastAsia="Times New Roman" w:hAnsi="Arial" w:cs="Arial"/>
                <w:bCs/>
                <w:sz w:val="18"/>
                <w:szCs w:val="18"/>
                <w:lang w:eastAsia="pl-PL"/>
              </w:rPr>
              <w:t> </w:t>
            </w:r>
            <w:r w:rsidRPr="006B4F49">
              <w:rPr>
                <w:rFonts w:ascii="Arial" w:eastAsia="Times New Roman" w:hAnsi="Arial" w:cs="Arial"/>
                <w:bCs/>
                <w:sz w:val="18"/>
                <w:szCs w:val="18"/>
                <w:lang w:eastAsia="pl-PL"/>
              </w:rPr>
              <w:t>kruszenia koksu</w:t>
            </w:r>
          </w:p>
        </w:tc>
        <w:tc>
          <w:tcPr>
            <w:tcW w:w="548" w:type="pct"/>
            <w:vMerge/>
            <w:vAlign w:val="center"/>
          </w:tcPr>
          <w:p w14:paraId="043E8E61"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p>
        </w:tc>
        <w:tc>
          <w:tcPr>
            <w:tcW w:w="704" w:type="pct"/>
            <w:vMerge/>
            <w:vAlign w:val="center"/>
          </w:tcPr>
          <w:p w14:paraId="6EE8C706"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p>
        </w:tc>
        <w:tc>
          <w:tcPr>
            <w:tcW w:w="704" w:type="pct"/>
            <w:vMerge/>
            <w:vAlign w:val="center"/>
          </w:tcPr>
          <w:p w14:paraId="73281C53"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p>
        </w:tc>
        <w:tc>
          <w:tcPr>
            <w:tcW w:w="611" w:type="pct"/>
            <w:vMerge/>
            <w:vAlign w:val="center"/>
          </w:tcPr>
          <w:p w14:paraId="64D392C3"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p>
        </w:tc>
        <w:tc>
          <w:tcPr>
            <w:tcW w:w="401" w:type="pct"/>
            <w:vMerge/>
            <w:vAlign w:val="center"/>
          </w:tcPr>
          <w:p w14:paraId="23B2315C"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p>
        </w:tc>
      </w:tr>
      <w:tr w:rsidR="00821489" w:rsidRPr="006B4F49" w14:paraId="705682BD" w14:textId="77777777" w:rsidTr="00756CA2">
        <w:trPr>
          <w:cantSplit/>
          <w:trHeight w:val="70"/>
        </w:trPr>
        <w:tc>
          <w:tcPr>
            <w:tcW w:w="470" w:type="pct"/>
            <w:vMerge/>
            <w:vAlign w:val="center"/>
          </w:tcPr>
          <w:p w14:paraId="0B95B151"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p>
        </w:tc>
        <w:tc>
          <w:tcPr>
            <w:tcW w:w="1562" w:type="pct"/>
            <w:vAlign w:val="center"/>
          </w:tcPr>
          <w:p w14:paraId="08C032F7" w14:textId="7289C095" w:rsidR="00ED42C6" w:rsidRPr="006B4F49" w:rsidRDefault="00ED42C6" w:rsidP="00756CA2">
            <w:pPr>
              <w:spacing w:before="20" w:after="20" w:line="240" w:lineRule="exact"/>
              <w:rPr>
                <w:rFonts w:ascii="Arial" w:eastAsia="Times New Roman" w:hAnsi="Arial" w:cs="Arial"/>
                <w:bCs/>
                <w:sz w:val="18"/>
                <w:szCs w:val="18"/>
                <w:lang w:eastAsia="pl-PL"/>
              </w:rPr>
            </w:pPr>
            <w:r w:rsidRPr="006B4F49">
              <w:rPr>
                <w:rFonts w:ascii="Arial" w:eastAsia="Times New Roman" w:hAnsi="Arial" w:cs="Arial"/>
                <w:bCs/>
                <w:sz w:val="18"/>
                <w:szCs w:val="18"/>
                <w:lang w:eastAsia="pl-PL"/>
              </w:rPr>
              <w:t>Przemiałownia topnika (instalacja pomocnicza) – odciąg znad urządzeń do transportu i</w:t>
            </w:r>
            <w:r w:rsidR="00E54834">
              <w:rPr>
                <w:rFonts w:ascii="Arial" w:eastAsia="Times New Roman" w:hAnsi="Arial" w:cs="Arial"/>
                <w:bCs/>
                <w:sz w:val="18"/>
                <w:szCs w:val="18"/>
                <w:lang w:eastAsia="pl-PL"/>
              </w:rPr>
              <w:t> </w:t>
            </w:r>
            <w:r w:rsidRPr="006B4F49">
              <w:rPr>
                <w:rFonts w:ascii="Arial" w:eastAsia="Times New Roman" w:hAnsi="Arial" w:cs="Arial"/>
                <w:bCs/>
                <w:sz w:val="18"/>
                <w:szCs w:val="18"/>
                <w:lang w:eastAsia="pl-PL"/>
              </w:rPr>
              <w:t>kruszenia topnika</w:t>
            </w:r>
          </w:p>
        </w:tc>
        <w:tc>
          <w:tcPr>
            <w:tcW w:w="548" w:type="pct"/>
            <w:vMerge/>
            <w:vAlign w:val="center"/>
          </w:tcPr>
          <w:p w14:paraId="506FEC98"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p>
        </w:tc>
        <w:tc>
          <w:tcPr>
            <w:tcW w:w="704" w:type="pct"/>
            <w:vMerge/>
            <w:vAlign w:val="center"/>
          </w:tcPr>
          <w:p w14:paraId="70D46C44"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p>
        </w:tc>
        <w:tc>
          <w:tcPr>
            <w:tcW w:w="704" w:type="pct"/>
            <w:vMerge/>
            <w:vAlign w:val="center"/>
          </w:tcPr>
          <w:p w14:paraId="204A5FDF"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p>
        </w:tc>
        <w:tc>
          <w:tcPr>
            <w:tcW w:w="611" w:type="pct"/>
            <w:vMerge/>
            <w:vAlign w:val="center"/>
          </w:tcPr>
          <w:p w14:paraId="604CA887"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p>
        </w:tc>
        <w:tc>
          <w:tcPr>
            <w:tcW w:w="401" w:type="pct"/>
            <w:vMerge/>
            <w:vAlign w:val="center"/>
          </w:tcPr>
          <w:p w14:paraId="77EA3DEC"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p>
        </w:tc>
      </w:tr>
      <w:tr w:rsidR="00821489" w:rsidRPr="006B4F49" w14:paraId="019249C4" w14:textId="77777777" w:rsidTr="00756CA2">
        <w:trPr>
          <w:cantSplit/>
          <w:trHeight w:val="70"/>
        </w:trPr>
        <w:tc>
          <w:tcPr>
            <w:tcW w:w="470" w:type="pct"/>
            <w:vMerge w:val="restart"/>
            <w:vAlign w:val="center"/>
          </w:tcPr>
          <w:p w14:paraId="41E27E2D"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E-12</w:t>
            </w:r>
          </w:p>
        </w:tc>
        <w:tc>
          <w:tcPr>
            <w:tcW w:w="1562" w:type="pct"/>
            <w:vMerge w:val="restart"/>
            <w:vAlign w:val="center"/>
          </w:tcPr>
          <w:p w14:paraId="290F6562" w14:textId="154EFE37" w:rsidR="00ED42C6" w:rsidRPr="006B4F49" w:rsidRDefault="00ED42C6" w:rsidP="00756CA2">
            <w:pPr>
              <w:spacing w:before="20" w:after="20" w:line="240" w:lineRule="exact"/>
              <w:rPr>
                <w:rFonts w:ascii="Arial" w:eastAsia="Times New Roman" w:hAnsi="Arial" w:cs="Arial"/>
                <w:bCs/>
                <w:sz w:val="18"/>
                <w:szCs w:val="18"/>
                <w:lang w:eastAsia="pl-PL"/>
              </w:rPr>
            </w:pPr>
            <w:r w:rsidRPr="006B4F49">
              <w:rPr>
                <w:rFonts w:ascii="Arial" w:eastAsia="Times New Roman" w:hAnsi="Arial" w:cs="Arial"/>
                <w:bCs/>
                <w:sz w:val="18"/>
                <w:szCs w:val="18"/>
                <w:lang w:eastAsia="pl-PL"/>
              </w:rPr>
              <w:t>Namiarownia mieszanki spiekalniczej – odciąg znad przesypów mieszanki i</w:t>
            </w:r>
            <w:r w:rsidR="00E54834">
              <w:rPr>
                <w:rFonts w:ascii="Arial" w:eastAsia="Times New Roman" w:hAnsi="Arial" w:cs="Arial"/>
                <w:bCs/>
                <w:sz w:val="18"/>
                <w:szCs w:val="18"/>
                <w:lang w:eastAsia="pl-PL"/>
              </w:rPr>
              <w:t> </w:t>
            </w:r>
            <w:r w:rsidRPr="006B4F49">
              <w:rPr>
                <w:rFonts w:ascii="Arial" w:eastAsia="Times New Roman" w:hAnsi="Arial" w:cs="Arial"/>
                <w:bCs/>
                <w:sz w:val="18"/>
                <w:szCs w:val="18"/>
                <w:lang w:eastAsia="pl-PL"/>
              </w:rPr>
              <w:t>zasobników namiarowych spieku zwrotnego</w:t>
            </w:r>
          </w:p>
        </w:tc>
        <w:tc>
          <w:tcPr>
            <w:tcW w:w="548" w:type="pct"/>
            <w:vMerge w:val="restart"/>
            <w:vAlign w:val="center"/>
          </w:tcPr>
          <w:p w14:paraId="4EB11CB2"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40,0</w:t>
            </w:r>
          </w:p>
        </w:tc>
        <w:tc>
          <w:tcPr>
            <w:tcW w:w="704" w:type="pct"/>
            <w:vMerge w:val="restart"/>
            <w:vAlign w:val="center"/>
          </w:tcPr>
          <w:p w14:paraId="7BA6A610"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1,0</w:t>
            </w:r>
          </w:p>
        </w:tc>
        <w:tc>
          <w:tcPr>
            <w:tcW w:w="704" w:type="pct"/>
            <w:shd w:val="clear" w:color="auto" w:fill="auto"/>
            <w:vAlign w:val="center"/>
          </w:tcPr>
          <w:p w14:paraId="433DA601"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55 000</w:t>
            </w:r>
          </w:p>
        </w:tc>
        <w:tc>
          <w:tcPr>
            <w:tcW w:w="611" w:type="pct"/>
            <w:vMerge w:val="restart"/>
            <w:vAlign w:val="center"/>
          </w:tcPr>
          <w:p w14:paraId="2F16474F"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300</w:t>
            </w:r>
          </w:p>
        </w:tc>
        <w:tc>
          <w:tcPr>
            <w:tcW w:w="401" w:type="pct"/>
            <w:vMerge w:val="restart"/>
            <w:vAlign w:val="center"/>
          </w:tcPr>
          <w:p w14:paraId="04BA7E77"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4 500</w:t>
            </w:r>
          </w:p>
        </w:tc>
      </w:tr>
      <w:tr w:rsidR="00821489" w:rsidRPr="006B4F49" w14:paraId="228EBA4A" w14:textId="77777777" w:rsidTr="00756CA2">
        <w:trPr>
          <w:cantSplit/>
          <w:trHeight w:val="336"/>
        </w:trPr>
        <w:tc>
          <w:tcPr>
            <w:tcW w:w="470" w:type="pct"/>
            <w:vMerge/>
            <w:vAlign w:val="center"/>
          </w:tcPr>
          <w:p w14:paraId="64248FF6"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p>
        </w:tc>
        <w:tc>
          <w:tcPr>
            <w:tcW w:w="1562" w:type="pct"/>
            <w:vMerge/>
            <w:vAlign w:val="center"/>
          </w:tcPr>
          <w:p w14:paraId="69B3AD34" w14:textId="77777777" w:rsidR="00ED42C6" w:rsidRPr="006B4F49" w:rsidRDefault="00ED42C6" w:rsidP="00756CA2">
            <w:pPr>
              <w:spacing w:before="20" w:after="20" w:line="240" w:lineRule="exact"/>
              <w:rPr>
                <w:rFonts w:ascii="Arial" w:eastAsia="Times New Roman" w:hAnsi="Arial" w:cs="Arial"/>
                <w:bCs/>
                <w:sz w:val="18"/>
                <w:szCs w:val="18"/>
                <w:lang w:eastAsia="pl-PL"/>
              </w:rPr>
            </w:pPr>
          </w:p>
        </w:tc>
        <w:tc>
          <w:tcPr>
            <w:tcW w:w="548" w:type="pct"/>
            <w:vMerge/>
            <w:vAlign w:val="center"/>
          </w:tcPr>
          <w:p w14:paraId="2D088B38"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p>
        </w:tc>
        <w:tc>
          <w:tcPr>
            <w:tcW w:w="704" w:type="pct"/>
            <w:vMerge/>
            <w:vAlign w:val="center"/>
          </w:tcPr>
          <w:p w14:paraId="3BD1A954"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p>
        </w:tc>
        <w:tc>
          <w:tcPr>
            <w:tcW w:w="704" w:type="pct"/>
            <w:shd w:val="clear" w:color="auto" w:fill="auto"/>
            <w:vAlign w:val="center"/>
          </w:tcPr>
          <w:p w14:paraId="7559C804"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42 000</w:t>
            </w:r>
          </w:p>
        </w:tc>
        <w:tc>
          <w:tcPr>
            <w:tcW w:w="611" w:type="pct"/>
            <w:vMerge/>
            <w:vAlign w:val="center"/>
          </w:tcPr>
          <w:p w14:paraId="105B2CC1"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p>
        </w:tc>
        <w:tc>
          <w:tcPr>
            <w:tcW w:w="401" w:type="pct"/>
            <w:vMerge/>
            <w:vAlign w:val="center"/>
          </w:tcPr>
          <w:p w14:paraId="14D09FCA"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p>
        </w:tc>
      </w:tr>
      <w:tr w:rsidR="00821489" w:rsidRPr="006B4F49" w14:paraId="0C2DB008" w14:textId="77777777" w:rsidTr="00756CA2">
        <w:trPr>
          <w:cantSplit/>
          <w:trHeight w:val="348"/>
        </w:trPr>
        <w:tc>
          <w:tcPr>
            <w:tcW w:w="470" w:type="pct"/>
            <w:vMerge w:val="restart"/>
            <w:vAlign w:val="center"/>
          </w:tcPr>
          <w:p w14:paraId="588D5B4F"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E-13</w:t>
            </w:r>
          </w:p>
        </w:tc>
        <w:tc>
          <w:tcPr>
            <w:tcW w:w="1562" w:type="pct"/>
            <w:vMerge/>
            <w:vAlign w:val="center"/>
          </w:tcPr>
          <w:p w14:paraId="41F4C8E8" w14:textId="77777777" w:rsidR="00ED42C6" w:rsidRPr="006B4F49" w:rsidRDefault="00ED42C6" w:rsidP="00756CA2">
            <w:pPr>
              <w:spacing w:before="20" w:after="20" w:line="240" w:lineRule="exact"/>
              <w:rPr>
                <w:rFonts w:ascii="Arial" w:eastAsia="Times New Roman" w:hAnsi="Arial" w:cs="Arial"/>
                <w:bCs/>
                <w:sz w:val="18"/>
                <w:szCs w:val="18"/>
                <w:lang w:eastAsia="pl-PL"/>
              </w:rPr>
            </w:pPr>
          </w:p>
        </w:tc>
        <w:tc>
          <w:tcPr>
            <w:tcW w:w="548" w:type="pct"/>
            <w:vMerge w:val="restart"/>
            <w:vAlign w:val="center"/>
          </w:tcPr>
          <w:p w14:paraId="66CC32A3"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40,0</w:t>
            </w:r>
          </w:p>
        </w:tc>
        <w:tc>
          <w:tcPr>
            <w:tcW w:w="704" w:type="pct"/>
            <w:vMerge w:val="restart"/>
            <w:vAlign w:val="center"/>
          </w:tcPr>
          <w:p w14:paraId="42BF868F"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1,0</w:t>
            </w:r>
          </w:p>
        </w:tc>
        <w:tc>
          <w:tcPr>
            <w:tcW w:w="704" w:type="pct"/>
            <w:shd w:val="clear" w:color="auto" w:fill="auto"/>
            <w:vAlign w:val="center"/>
          </w:tcPr>
          <w:p w14:paraId="4899F2A4"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55 000</w:t>
            </w:r>
          </w:p>
        </w:tc>
        <w:tc>
          <w:tcPr>
            <w:tcW w:w="611" w:type="pct"/>
            <w:vMerge w:val="restart"/>
            <w:vAlign w:val="center"/>
          </w:tcPr>
          <w:p w14:paraId="54FE5D7C"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300</w:t>
            </w:r>
          </w:p>
        </w:tc>
        <w:tc>
          <w:tcPr>
            <w:tcW w:w="401" w:type="pct"/>
            <w:vMerge w:val="restart"/>
            <w:vAlign w:val="center"/>
          </w:tcPr>
          <w:p w14:paraId="3D554B11"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4 500</w:t>
            </w:r>
          </w:p>
        </w:tc>
      </w:tr>
      <w:tr w:rsidR="00821489" w:rsidRPr="006B4F49" w14:paraId="71B6E038" w14:textId="77777777" w:rsidTr="00756CA2">
        <w:trPr>
          <w:cantSplit/>
          <w:trHeight w:val="70"/>
        </w:trPr>
        <w:tc>
          <w:tcPr>
            <w:tcW w:w="470" w:type="pct"/>
            <w:vMerge/>
            <w:vAlign w:val="center"/>
          </w:tcPr>
          <w:p w14:paraId="4FC6E91D"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p>
        </w:tc>
        <w:tc>
          <w:tcPr>
            <w:tcW w:w="1562" w:type="pct"/>
            <w:vMerge/>
            <w:vAlign w:val="center"/>
          </w:tcPr>
          <w:p w14:paraId="1CE9DEF2" w14:textId="77777777" w:rsidR="00ED42C6" w:rsidRPr="006B4F49" w:rsidRDefault="00ED42C6" w:rsidP="00756CA2">
            <w:pPr>
              <w:spacing w:before="20" w:after="20" w:line="240" w:lineRule="exact"/>
              <w:rPr>
                <w:rFonts w:ascii="Arial" w:eastAsia="Times New Roman" w:hAnsi="Arial" w:cs="Arial"/>
                <w:bCs/>
                <w:sz w:val="18"/>
                <w:szCs w:val="18"/>
                <w:lang w:eastAsia="pl-PL"/>
              </w:rPr>
            </w:pPr>
          </w:p>
        </w:tc>
        <w:tc>
          <w:tcPr>
            <w:tcW w:w="548" w:type="pct"/>
            <w:vMerge/>
            <w:vAlign w:val="center"/>
          </w:tcPr>
          <w:p w14:paraId="531AA27C" w14:textId="77777777" w:rsidR="00ED42C6" w:rsidRPr="006B4F49" w:rsidRDefault="00ED42C6" w:rsidP="00756CA2">
            <w:pPr>
              <w:spacing w:before="20" w:after="20" w:line="240" w:lineRule="exact"/>
              <w:jc w:val="center"/>
              <w:rPr>
                <w:rFonts w:ascii="Arial" w:eastAsia="Times New Roman" w:hAnsi="Arial" w:cs="Arial"/>
                <w:b/>
                <w:sz w:val="18"/>
                <w:szCs w:val="18"/>
                <w:lang w:eastAsia="pl-PL"/>
              </w:rPr>
            </w:pPr>
          </w:p>
        </w:tc>
        <w:tc>
          <w:tcPr>
            <w:tcW w:w="704" w:type="pct"/>
            <w:vMerge/>
            <w:vAlign w:val="center"/>
          </w:tcPr>
          <w:p w14:paraId="3FD84E35" w14:textId="77777777" w:rsidR="00ED42C6" w:rsidRPr="006B4F49" w:rsidRDefault="00ED42C6" w:rsidP="00756CA2">
            <w:pPr>
              <w:spacing w:before="20" w:after="20" w:line="240" w:lineRule="exact"/>
              <w:jc w:val="center"/>
              <w:rPr>
                <w:rFonts w:ascii="Arial" w:eastAsia="Times New Roman" w:hAnsi="Arial" w:cs="Arial"/>
                <w:b/>
                <w:sz w:val="18"/>
                <w:szCs w:val="18"/>
                <w:lang w:eastAsia="pl-PL"/>
              </w:rPr>
            </w:pPr>
          </w:p>
        </w:tc>
        <w:tc>
          <w:tcPr>
            <w:tcW w:w="704" w:type="pct"/>
            <w:shd w:val="clear" w:color="auto" w:fill="auto"/>
            <w:vAlign w:val="center"/>
          </w:tcPr>
          <w:p w14:paraId="683D14F4"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42 000</w:t>
            </w:r>
          </w:p>
        </w:tc>
        <w:tc>
          <w:tcPr>
            <w:tcW w:w="611" w:type="pct"/>
            <w:vMerge/>
            <w:vAlign w:val="center"/>
          </w:tcPr>
          <w:p w14:paraId="0A59BC58" w14:textId="77777777" w:rsidR="00ED42C6" w:rsidRPr="006B4F49" w:rsidRDefault="00ED42C6" w:rsidP="00756CA2">
            <w:pPr>
              <w:spacing w:before="20" w:after="20" w:line="240" w:lineRule="exact"/>
              <w:jc w:val="center"/>
              <w:rPr>
                <w:rFonts w:ascii="Arial" w:eastAsia="Times New Roman" w:hAnsi="Arial" w:cs="Arial"/>
                <w:sz w:val="18"/>
                <w:szCs w:val="18"/>
                <w:lang w:eastAsia="pl-PL"/>
              </w:rPr>
            </w:pPr>
          </w:p>
        </w:tc>
        <w:tc>
          <w:tcPr>
            <w:tcW w:w="401" w:type="pct"/>
            <w:vMerge/>
            <w:vAlign w:val="center"/>
          </w:tcPr>
          <w:p w14:paraId="2F9B3E6E" w14:textId="77777777" w:rsidR="00ED42C6" w:rsidRPr="006B4F49" w:rsidRDefault="00ED42C6" w:rsidP="00756CA2">
            <w:pPr>
              <w:spacing w:before="20" w:after="20" w:line="240" w:lineRule="exact"/>
              <w:jc w:val="center"/>
              <w:rPr>
                <w:rFonts w:ascii="Arial" w:eastAsia="Times New Roman" w:hAnsi="Arial" w:cs="Arial"/>
                <w:b/>
                <w:sz w:val="18"/>
                <w:szCs w:val="18"/>
                <w:lang w:eastAsia="pl-PL"/>
              </w:rPr>
            </w:pPr>
          </w:p>
        </w:tc>
      </w:tr>
      <w:tr w:rsidR="00821489" w:rsidRPr="006B4F49" w14:paraId="148EFEC8" w14:textId="77777777" w:rsidTr="00756CA2">
        <w:trPr>
          <w:cantSplit/>
          <w:trHeight w:val="420"/>
        </w:trPr>
        <w:tc>
          <w:tcPr>
            <w:tcW w:w="470" w:type="pct"/>
            <w:vMerge w:val="restart"/>
            <w:vAlign w:val="center"/>
          </w:tcPr>
          <w:p w14:paraId="0FC4B184"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E-14</w:t>
            </w:r>
          </w:p>
        </w:tc>
        <w:tc>
          <w:tcPr>
            <w:tcW w:w="1562" w:type="pct"/>
            <w:vAlign w:val="center"/>
          </w:tcPr>
          <w:p w14:paraId="07DAE175" w14:textId="77777777" w:rsidR="00ED42C6" w:rsidRPr="006B4F49" w:rsidRDefault="00ED42C6" w:rsidP="00756CA2">
            <w:pPr>
              <w:spacing w:before="20" w:after="20" w:line="240" w:lineRule="exact"/>
              <w:rPr>
                <w:rFonts w:ascii="Arial" w:eastAsia="Times New Roman" w:hAnsi="Arial" w:cs="Arial"/>
                <w:bCs/>
                <w:sz w:val="18"/>
                <w:szCs w:val="18"/>
                <w:lang w:eastAsia="pl-PL"/>
              </w:rPr>
            </w:pPr>
            <w:r w:rsidRPr="006B4F49">
              <w:rPr>
                <w:rFonts w:ascii="Arial" w:eastAsia="Times New Roman" w:hAnsi="Arial" w:cs="Arial"/>
                <w:bCs/>
                <w:sz w:val="18"/>
                <w:szCs w:val="18"/>
                <w:lang w:eastAsia="pl-PL"/>
              </w:rPr>
              <w:t>Taśma spiekalnicza nr 1 – odciąg znad taśmy spiekalniczej</w:t>
            </w:r>
          </w:p>
        </w:tc>
        <w:tc>
          <w:tcPr>
            <w:tcW w:w="548" w:type="pct"/>
            <w:vMerge w:val="restart"/>
            <w:vAlign w:val="center"/>
          </w:tcPr>
          <w:p w14:paraId="73080A6F"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250,0</w:t>
            </w:r>
          </w:p>
        </w:tc>
        <w:tc>
          <w:tcPr>
            <w:tcW w:w="704" w:type="pct"/>
            <w:vMerge w:val="restart"/>
            <w:vAlign w:val="center"/>
          </w:tcPr>
          <w:p w14:paraId="168548BA"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10,0</w:t>
            </w:r>
          </w:p>
        </w:tc>
        <w:tc>
          <w:tcPr>
            <w:tcW w:w="704" w:type="pct"/>
            <w:vAlign w:val="center"/>
          </w:tcPr>
          <w:p w14:paraId="1243B98D" w14:textId="5CFD6743"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2</w:t>
            </w:r>
            <w:r w:rsidR="00535F51" w:rsidRPr="006B4F49">
              <w:rPr>
                <w:rFonts w:ascii="Arial" w:eastAsia="Times New Roman" w:hAnsi="Arial" w:cs="Arial"/>
                <w:bCs/>
                <w:sz w:val="18"/>
                <w:szCs w:val="18"/>
                <w:lang w:eastAsia="pl-PL"/>
              </w:rPr>
              <w:t xml:space="preserve"> </w:t>
            </w:r>
            <w:r w:rsidRPr="006B4F49">
              <w:rPr>
                <w:rFonts w:ascii="Arial" w:eastAsia="Times New Roman" w:hAnsi="Arial" w:cs="Arial"/>
                <w:bCs/>
                <w:sz w:val="18"/>
                <w:szCs w:val="18"/>
                <w:lang w:eastAsia="pl-PL"/>
              </w:rPr>
              <w:t>x 900 000</w:t>
            </w:r>
          </w:p>
        </w:tc>
        <w:tc>
          <w:tcPr>
            <w:tcW w:w="611" w:type="pct"/>
            <w:vMerge w:val="restart"/>
            <w:vAlign w:val="center"/>
          </w:tcPr>
          <w:p w14:paraId="4B320F9E"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370</w:t>
            </w:r>
          </w:p>
        </w:tc>
        <w:tc>
          <w:tcPr>
            <w:tcW w:w="401" w:type="pct"/>
            <w:tcBorders>
              <w:bottom w:val="single" w:sz="4" w:space="0" w:color="auto"/>
            </w:tcBorders>
            <w:vAlign w:val="center"/>
          </w:tcPr>
          <w:p w14:paraId="5A8DFF7B"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7 500</w:t>
            </w:r>
          </w:p>
        </w:tc>
      </w:tr>
      <w:tr w:rsidR="00821489" w:rsidRPr="006B4F49" w14:paraId="037EA5BF" w14:textId="77777777" w:rsidTr="00756CA2">
        <w:trPr>
          <w:cantSplit/>
          <w:trHeight w:val="418"/>
        </w:trPr>
        <w:tc>
          <w:tcPr>
            <w:tcW w:w="470" w:type="pct"/>
            <w:vMerge/>
            <w:vAlign w:val="center"/>
          </w:tcPr>
          <w:p w14:paraId="4CD1041D"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p>
        </w:tc>
        <w:tc>
          <w:tcPr>
            <w:tcW w:w="1562" w:type="pct"/>
            <w:vAlign w:val="center"/>
          </w:tcPr>
          <w:p w14:paraId="0997B4FD" w14:textId="77777777" w:rsidR="00ED42C6" w:rsidRPr="006B4F49" w:rsidRDefault="00ED42C6" w:rsidP="00756CA2">
            <w:pPr>
              <w:spacing w:before="20" w:after="20" w:line="240" w:lineRule="exact"/>
              <w:rPr>
                <w:rFonts w:ascii="Arial" w:eastAsia="Times New Roman" w:hAnsi="Arial" w:cs="Arial"/>
                <w:bCs/>
                <w:sz w:val="18"/>
                <w:szCs w:val="18"/>
                <w:lang w:eastAsia="pl-PL"/>
              </w:rPr>
            </w:pPr>
            <w:r w:rsidRPr="006B4F49">
              <w:rPr>
                <w:rFonts w:ascii="Arial" w:eastAsia="Times New Roman" w:hAnsi="Arial" w:cs="Arial"/>
                <w:bCs/>
                <w:sz w:val="18"/>
                <w:szCs w:val="18"/>
                <w:lang w:eastAsia="pl-PL"/>
              </w:rPr>
              <w:t>Taśma spiekalnicza nr 2 – odciąg znad taśmy spiekalniczej</w:t>
            </w:r>
          </w:p>
        </w:tc>
        <w:tc>
          <w:tcPr>
            <w:tcW w:w="548" w:type="pct"/>
            <w:vMerge/>
            <w:vAlign w:val="center"/>
          </w:tcPr>
          <w:p w14:paraId="1C070955"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p>
        </w:tc>
        <w:tc>
          <w:tcPr>
            <w:tcW w:w="704" w:type="pct"/>
            <w:vMerge/>
            <w:vAlign w:val="center"/>
          </w:tcPr>
          <w:p w14:paraId="54FDB6ED"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p>
        </w:tc>
        <w:tc>
          <w:tcPr>
            <w:tcW w:w="704" w:type="pct"/>
            <w:vAlign w:val="center"/>
          </w:tcPr>
          <w:p w14:paraId="245F9304" w14:textId="51BC729B"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2</w:t>
            </w:r>
            <w:r w:rsidR="00535F51" w:rsidRPr="006B4F49">
              <w:rPr>
                <w:rFonts w:ascii="Arial" w:eastAsia="Times New Roman" w:hAnsi="Arial" w:cs="Arial"/>
                <w:bCs/>
                <w:sz w:val="18"/>
                <w:szCs w:val="18"/>
                <w:lang w:eastAsia="pl-PL"/>
              </w:rPr>
              <w:t xml:space="preserve"> </w:t>
            </w:r>
            <w:r w:rsidRPr="006B4F49">
              <w:rPr>
                <w:rFonts w:ascii="Arial" w:eastAsia="Times New Roman" w:hAnsi="Arial" w:cs="Arial"/>
                <w:bCs/>
                <w:sz w:val="18"/>
                <w:szCs w:val="18"/>
                <w:lang w:eastAsia="pl-PL"/>
              </w:rPr>
              <w:t>x 900 000</w:t>
            </w:r>
          </w:p>
        </w:tc>
        <w:tc>
          <w:tcPr>
            <w:tcW w:w="611" w:type="pct"/>
            <w:vMerge/>
            <w:vAlign w:val="center"/>
          </w:tcPr>
          <w:p w14:paraId="0197D008"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p>
        </w:tc>
        <w:tc>
          <w:tcPr>
            <w:tcW w:w="401" w:type="pct"/>
            <w:tcBorders>
              <w:bottom w:val="single" w:sz="4" w:space="0" w:color="auto"/>
            </w:tcBorders>
            <w:vAlign w:val="center"/>
          </w:tcPr>
          <w:p w14:paraId="381472A3"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7 500</w:t>
            </w:r>
          </w:p>
        </w:tc>
      </w:tr>
      <w:tr w:rsidR="00821489" w:rsidRPr="006B4F49" w14:paraId="426124D3" w14:textId="77777777" w:rsidTr="00756CA2">
        <w:trPr>
          <w:cantSplit/>
          <w:trHeight w:val="418"/>
        </w:trPr>
        <w:tc>
          <w:tcPr>
            <w:tcW w:w="470" w:type="pct"/>
            <w:vMerge/>
            <w:tcBorders>
              <w:bottom w:val="single" w:sz="4" w:space="0" w:color="auto"/>
            </w:tcBorders>
            <w:vAlign w:val="center"/>
          </w:tcPr>
          <w:p w14:paraId="2CA936C0"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p>
        </w:tc>
        <w:tc>
          <w:tcPr>
            <w:tcW w:w="1562" w:type="pct"/>
            <w:tcBorders>
              <w:bottom w:val="single" w:sz="4" w:space="0" w:color="auto"/>
            </w:tcBorders>
            <w:vAlign w:val="center"/>
          </w:tcPr>
          <w:p w14:paraId="72A63D96" w14:textId="77777777" w:rsidR="00ED42C6" w:rsidRPr="006B4F49" w:rsidRDefault="00ED42C6" w:rsidP="00756CA2">
            <w:pPr>
              <w:spacing w:before="20" w:after="20" w:line="240" w:lineRule="exact"/>
              <w:rPr>
                <w:rFonts w:ascii="Arial" w:eastAsia="Times New Roman" w:hAnsi="Arial" w:cs="Arial"/>
                <w:bCs/>
                <w:sz w:val="18"/>
                <w:szCs w:val="18"/>
                <w:lang w:eastAsia="pl-PL"/>
              </w:rPr>
            </w:pPr>
            <w:r w:rsidRPr="006B4F49">
              <w:rPr>
                <w:rFonts w:ascii="Arial" w:eastAsia="Times New Roman" w:hAnsi="Arial" w:cs="Arial"/>
                <w:bCs/>
                <w:sz w:val="18"/>
                <w:szCs w:val="18"/>
                <w:lang w:eastAsia="pl-PL"/>
              </w:rPr>
              <w:t>Taśma spiekalnicza nr 3 – odciąg znad taśmy spiekalniczej</w:t>
            </w:r>
          </w:p>
        </w:tc>
        <w:tc>
          <w:tcPr>
            <w:tcW w:w="548" w:type="pct"/>
            <w:vMerge/>
            <w:tcBorders>
              <w:bottom w:val="single" w:sz="4" w:space="0" w:color="auto"/>
            </w:tcBorders>
            <w:vAlign w:val="center"/>
          </w:tcPr>
          <w:p w14:paraId="6E959B86"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p>
        </w:tc>
        <w:tc>
          <w:tcPr>
            <w:tcW w:w="704" w:type="pct"/>
            <w:vMerge/>
            <w:tcBorders>
              <w:bottom w:val="single" w:sz="4" w:space="0" w:color="auto"/>
            </w:tcBorders>
            <w:vAlign w:val="center"/>
          </w:tcPr>
          <w:p w14:paraId="7C7C6394"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p>
        </w:tc>
        <w:tc>
          <w:tcPr>
            <w:tcW w:w="704" w:type="pct"/>
            <w:tcBorders>
              <w:bottom w:val="single" w:sz="4" w:space="0" w:color="auto"/>
            </w:tcBorders>
            <w:vAlign w:val="center"/>
          </w:tcPr>
          <w:p w14:paraId="4B05275E" w14:textId="4D060FEA"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2</w:t>
            </w:r>
            <w:r w:rsidR="00535F51" w:rsidRPr="006B4F49">
              <w:rPr>
                <w:rFonts w:ascii="Arial" w:eastAsia="Times New Roman" w:hAnsi="Arial" w:cs="Arial"/>
                <w:bCs/>
                <w:sz w:val="18"/>
                <w:szCs w:val="18"/>
                <w:lang w:eastAsia="pl-PL"/>
              </w:rPr>
              <w:t xml:space="preserve"> </w:t>
            </w:r>
            <w:r w:rsidRPr="006B4F49">
              <w:rPr>
                <w:rFonts w:ascii="Arial" w:eastAsia="Times New Roman" w:hAnsi="Arial" w:cs="Arial"/>
                <w:bCs/>
                <w:sz w:val="18"/>
                <w:szCs w:val="18"/>
                <w:lang w:eastAsia="pl-PL"/>
              </w:rPr>
              <w:t>x 900 000</w:t>
            </w:r>
          </w:p>
        </w:tc>
        <w:tc>
          <w:tcPr>
            <w:tcW w:w="611" w:type="pct"/>
            <w:vMerge/>
            <w:tcBorders>
              <w:bottom w:val="single" w:sz="4" w:space="0" w:color="auto"/>
            </w:tcBorders>
            <w:vAlign w:val="center"/>
          </w:tcPr>
          <w:p w14:paraId="1FC40BB4"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p>
        </w:tc>
        <w:tc>
          <w:tcPr>
            <w:tcW w:w="401" w:type="pct"/>
            <w:tcBorders>
              <w:bottom w:val="single" w:sz="4" w:space="0" w:color="auto"/>
            </w:tcBorders>
            <w:vAlign w:val="center"/>
          </w:tcPr>
          <w:p w14:paraId="3F01C7F7"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7 500</w:t>
            </w:r>
          </w:p>
        </w:tc>
      </w:tr>
      <w:tr w:rsidR="00821489" w:rsidRPr="006B4F49" w14:paraId="2DFD9681" w14:textId="77777777" w:rsidTr="00756CA2">
        <w:trPr>
          <w:cantSplit/>
          <w:trHeight w:val="628"/>
        </w:trPr>
        <w:tc>
          <w:tcPr>
            <w:tcW w:w="470" w:type="pct"/>
            <w:vMerge w:val="restart"/>
            <w:vAlign w:val="center"/>
          </w:tcPr>
          <w:p w14:paraId="23CE812E"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E-15</w:t>
            </w:r>
          </w:p>
        </w:tc>
        <w:tc>
          <w:tcPr>
            <w:tcW w:w="1562" w:type="pct"/>
            <w:vAlign w:val="center"/>
          </w:tcPr>
          <w:p w14:paraId="443E82F9" w14:textId="77777777" w:rsidR="00ED42C6" w:rsidRPr="006B4F49" w:rsidRDefault="00ED42C6" w:rsidP="00756CA2">
            <w:pPr>
              <w:spacing w:before="20" w:after="20" w:line="240" w:lineRule="exact"/>
              <w:rPr>
                <w:rFonts w:ascii="Arial" w:eastAsia="Times New Roman" w:hAnsi="Arial" w:cs="Arial"/>
                <w:bCs/>
                <w:sz w:val="18"/>
                <w:szCs w:val="18"/>
                <w:lang w:eastAsia="pl-PL"/>
              </w:rPr>
            </w:pPr>
            <w:r w:rsidRPr="006B4F49">
              <w:rPr>
                <w:rFonts w:ascii="Arial" w:eastAsia="Times New Roman" w:hAnsi="Arial" w:cs="Arial"/>
                <w:bCs/>
                <w:sz w:val="18"/>
                <w:szCs w:val="18"/>
                <w:lang w:eastAsia="pl-PL"/>
              </w:rPr>
              <w:t>Węzeł rozładowczy nr 1 – odciąg znad urządzeń do kruszenia i przesiewania spieku taśmy nr 1</w:t>
            </w:r>
          </w:p>
        </w:tc>
        <w:tc>
          <w:tcPr>
            <w:tcW w:w="548" w:type="pct"/>
            <w:vMerge w:val="restart"/>
            <w:vAlign w:val="center"/>
          </w:tcPr>
          <w:p w14:paraId="2D336C51"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60,0</w:t>
            </w:r>
          </w:p>
        </w:tc>
        <w:tc>
          <w:tcPr>
            <w:tcW w:w="704" w:type="pct"/>
            <w:vMerge w:val="restart"/>
            <w:vAlign w:val="center"/>
          </w:tcPr>
          <w:p w14:paraId="28CF1B72"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6,0</w:t>
            </w:r>
          </w:p>
        </w:tc>
        <w:tc>
          <w:tcPr>
            <w:tcW w:w="704" w:type="pct"/>
            <w:vMerge w:val="restart"/>
            <w:vAlign w:val="center"/>
          </w:tcPr>
          <w:p w14:paraId="2C5CAAD9"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400 000</w:t>
            </w:r>
          </w:p>
        </w:tc>
        <w:tc>
          <w:tcPr>
            <w:tcW w:w="611" w:type="pct"/>
            <w:vMerge w:val="restart"/>
            <w:vAlign w:val="center"/>
          </w:tcPr>
          <w:p w14:paraId="7A1316C7"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378</w:t>
            </w:r>
          </w:p>
        </w:tc>
        <w:tc>
          <w:tcPr>
            <w:tcW w:w="401" w:type="pct"/>
            <w:vMerge w:val="restart"/>
            <w:vAlign w:val="center"/>
          </w:tcPr>
          <w:p w14:paraId="495DC93A"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7 500</w:t>
            </w:r>
          </w:p>
        </w:tc>
      </w:tr>
      <w:tr w:rsidR="00821489" w:rsidRPr="006B4F49" w14:paraId="3D3246A6" w14:textId="77777777" w:rsidTr="00756CA2">
        <w:trPr>
          <w:cantSplit/>
          <w:trHeight w:val="628"/>
        </w:trPr>
        <w:tc>
          <w:tcPr>
            <w:tcW w:w="470" w:type="pct"/>
            <w:vMerge/>
            <w:tcBorders>
              <w:bottom w:val="single" w:sz="4" w:space="0" w:color="auto"/>
            </w:tcBorders>
            <w:vAlign w:val="center"/>
          </w:tcPr>
          <w:p w14:paraId="7483A3EF"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p>
        </w:tc>
        <w:tc>
          <w:tcPr>
            <w:tcW w:w="1562" w:type="pct"/>
            <w:tcBorders>
              <w:bottom w:val="single" w:sz="4" w:space="0" w:color="auto"/>
            </w:tcBorders>
            <w:vAlign w:val="center"/>
          </w:tcPr>
          <w:p w14:paraId="7934F631" w14:textId="77777777" w:rsidR="00ED42C6" w:rsidRPr="006B4F49" w:rsidRDefault="00ED42C6" w:rsidP="00756CA2">
            <w:pPr>
              <w:spacing w:before="20" w:after="20" w:line="240" w:lineRule="exact"/>
              <w:rPr>
                <w:rFonts w:ascii="Arial" w:eastAsia="Times New Roman" w:hAnsi="Arial" w:cs="Arial"/>
                <w:bCs/>
                <w:sz w:val="18"/>
                <w:szCs w:val="18"/>
                <w:lang w:eastAsia="pl-PL"/>
              </w:rPr>
            </w:pPr>
            <w:r w:rsidRPr="006B4F49">
              <w:rPr>
                <w:rFonts w:ascii="Arial" w:eastAsia="Times New Roman" w:hAnsi="Arial" w:cs="Arial"/>
                <w:bCs/>
                <w:sz w:val="18"/>
                <w:szCs w:val="18"/>
                <w:lang w:eastAsia="pl-PL"/>
              </w:rPr>
              <w:t>Chłodnia obrotowa spieku taśmy nr 1 – odciąg znad chłodni</w:t>
            </w:r>
          </w:p>
        </w:tc>
        <w:tc>
          <w:tcPr>
            <w:tcW w:w="548" w:type="pct"/>
            <w:vMerge/>
            <w:tcBorders>
              <w:bottom w:val="single" w:sz="4" w:space="0" w:color="auto"/>
            </w:tcBorders>
            <w:vAlign w:val="center"/>
          </w:tcPr>
          <w:p w14:paraId="7FD5A511"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p>
        </w:tc>
        <w:tc>
          <w:tcPr>
            <w:tcW w:w="704" w:type="pct"/>
            <w:vMerge/>
            <w:tcBorders>
              <w:bottom w:val="single" w:sz="4" w:space="0" w:color="auto"/>
            </w:tcBorders>
            <w:vAlign w:val="center"/>
          </w:tcPr>
          <w:p w14:paraId="422A7357"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p>
        </w:tc>
        <w:tc>
          <w:tcPr>
            <w:tcW w:w="704" w:type="pct"/>
            <w:vMerge/>
            <w:tcBorders>
              <w:bottom w:val="single" w:sz="4" w:space="0" w:color="auto"/>
            </w:tcBorders>
            <w:vAlign w:val="center"/>
          </w:tcPr>
          <w:p w14:paraId="71979550"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p>
        </w:tc>
        <w:tc>
          <w:tcPr>
            <w:tcW w:w="611" w:type="pct"/>
            <w:vMerge/>
            <w:tcBorders>
              <w:bottom w:val="single" w:sz="4" w:space="0" w:color="auto"/>
            </w:tcBorders>
            <w:vAlign w:val="center"/>
          </w:tcPr>
          <w:p w14:paraId="5F480D8E"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p>
        </w:tc>
        <w:tc>
          <w:tcPr>
            <w:tcW w:w="401" w:type="pct"/>
            <w:vMerge/>
            <w:tcBorders>
              <w:bottom w:val="single" w:sz="4" w:space="0" w:color="auto"/>
            </w:tcBorders>
            <w:vAlign w:val="center"/>
          </w:tcPr>
          <w:p w14:paraId="6A3CE536"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p>
        </w:tc>
      </w:tr>
      <w:tr w:rsidR="00821489" w:rsidRPr="006B4F49" w14:paraId="23EEAC69" w14:textId="77777777" w:rsidTr="00756CA2">
        <w:trPr>
          <w:cantSplit/>
          <w:trHeight w:val="628"/>
        </w:trPr>
        <w:tc>
          <w:tcPr>
            <w:tcW w:w="470" w:type="pct"/>
            <w:vMerge w:val="restart"/>
            <w:vAlign w:val="center"/>
          </w:tcPr>
          <w:p w14:paraId="4CCD15B6"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E-16</w:t>
            </w:r>
          </w:p>
        </w:tc>
        <w:tc>
          <w:tcPr>
            <w:tcW w:w="1562" w:type="pct"/>
            <w:vAlign w:val="center"/>
          </w:tcPr>
          <w:p w14:paraId="72C6C4ED" w14:textId="77777777" w:rsidR="00ED42C6" w:rsidRPr="006B4F49" w:rsidRDefault="00ED42C6" w:rsidP="00756CA2">
            <w:pPr>
              <w:spacing w:before="20" w:after="20" w:line="240" w:lineRule="exact"/>
              <w:rPr>
                <w:rFonts w:ascii="Arial" w:eastAsia="Times New Roman" w:hAnsi="Arial" w:cs="Arial"/>
                <w:bCs/>
                <w:sz w:val="18"/>
                <w:szCs w:val="18"/>
                <w:lang w:eastAsia="pl-PL"/>
              </w:rPr>
            </w:pPr>
            <w:r w:rsidRPr="006B4F49">
              <w:rPr>
                <w:rFonts w:ascii="Arial" w:eastAsia="Times New Roman" w:hAnsi="Arial" w:cs="Arial"/>
                <w:bCs/>
                <w:sz w:val="18"/>
                <w:szCs w:val="18"/>
                <w:lang w:eastAsia="pl-PL"/>
              </w:rPr>
              <w:t>Węzeł rozładowczy nr 2 – odciąg znad urządzeń do kruszenia i przesiewania spieku taśmy nr 2 i 3</w:t>
            </w:r>
          </w:p>
          <w:p w14:paraId="4E7DA1D2" w14:textId="77777777" w:rsidR="00ED42C6" w:rsidRPr="006B4F49" w:rsidRDefault="00ED42C6" w:rsidP="00756CA2">
            <w:pPr>
              <w:spacing w:before="20" w:after="20" w:line="240" w:lineRule="exact"/>
              <w:rPr>
                <w:rFonts w:ascii="Arial" w:eastAsia="Times New Roman" w:hAnsi="Arial" w:cs="Arial"/>
                <w:bCs/>
                <w:sz w:val="18"/>
                <w:szCs w:val="18"/>
                <w:lang w:eastAsia="pl-PL"/>
              </w:rPr>
            </w:pPr>
            <w:r w:rsidRPr="006B4F49">
              <w:rPr>
                <w:rFonts w:ascii="Arial" w:eastAsia="Times New Roman" w:hAnsi="Arial" w:cs="Arial"/>
                <w:bCs/>
                <w:sz w:val="18"/>
                <w:szCs w:val="18"/>
                <w:lang w:eastAsia="pl-PL"/>
              </w:rPr>
              <w:t>Chłodnia obrotowa spieku taśmy nr 2 – odciąg znad chłodni</w:t>
            </w:r>
          </w:p>
        </w:tc>
        <w:tc>
          <w:tcPr>
            <w:tcW w:w="548" w:type="pct"/>
            <w:vMerge w:val="restart"/>
            <w:vAlign w:val="center"/>
          </w:tcPr>
          <w:p w14:paraId="44B5DA84"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60,0</w:t>
            </w:r>
          </w:p>
        </w:tc>
        <w:tc>
          <w:tcPr>
            <w:tcW w:w="704" w:type="pct"/>
            <w:vMerge w:val="restart"/>
            <w:vAlign w:val="center"/>
          </w:tcPr>
          <w:p w14:paraId="0F8CE302"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6,0</w:t>
            </w:r>
          </w:p>
        </w:tc>
        <w:tc>
          <w:tcPr>
            <w:tcW w:w="704" w:type="pct"/>
            <w:vMerge w:val="restart"/>
            <w:vAlign w:val="center"/>
          </w:tcPr>
          <w:p w14:paraId="2AED6A2B" w14:textId="7C9D6782"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2</w:t>
            </w:r>
            <w:r w:rsidR="00535F51" w:rsidRPr="006B4F49">
              <w:rPr>
                <w:rFonts w:ascii="Arial" w:eastAsia="Times New Roman" w:hAnsi="Arial" w:cs="Arial"/>
                <w:bCs/>
                <w:sz w:val="18"/>
                <w:szCs w:val="18"/>
                <w:lang w:eastAsia="pl-PL"/>
              </w:rPr>
              <w:t xml:space="preserve"> </w:t>
            </w:r>
            <w:r w:rsidRPr="006B4F49">
              <w:rPr>
                <w:rFonts w:ascii="Arial" w:eastAsia="Times New Roman" w:hAnsi="Arial" w:cs="Arial"/>
                <w:bCs/>
                <w:sz w:val="18"/>
                <w:szCs w:val="18"/>
                <w:lang w:eastAsia="pl-PL"/>
              </w:rPr>
              <w:t>x 400 000</w:t>
            </w:r>
          </w:p>
        </w:tc>
        <w:tc>
          <w:tcPr>
            <w:tcW w:w="611" w:type="pct"/>
            <w:vMerge w:val="restart"/>
            <w:vAlign w:val="center"/>
          </w:tcPr>
          <w:p w14:paraId="710EAE10"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350</w:t>
            </w:r>
          </w:p>
        </w:tc>
        <w:tc>
          <w:tcPr>
            <w:tcW w:w="401" w:type="pct"/>
            <w:vAlign w:val="center"/>
          </w:tcPr>
          <w:p w14:paraId="5B388FBA"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7 500</w:t>
            </w:r>
          </w:p>
        </w:tc>
      </w:tr>
      <w:tr w:rsidR="00821489" w:rsidRPr="006B4F49" w14:paraId="0849DC06" w14:textId="77777777" w:rsidTr="00756CA2">
        <w:trPr>
          <w:cantSplit/>
          <w:trHeight w:val="628"/>
        </w:trPr>
        <w:tc>
          <w:tcPr>
            <w:tcW w:w="470" w:type="pct"/>
            <w:vMerge/>
            <w:tcBorders>
              <w:bottom w:val="single" w:sz="4" w:space="0" w:color="auto"/>
            </w:tcBorders>
            <w:vAlign w:val="center"/>
          </w:tcPr>
          <w:p w14:paraId="165909D2"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p>
        </w:tc>
        <w:tc>
          <w:tcPr>
            <w:tcW w:w="1562" w:type="pct"/>
            <w:tcBorders>
              <w:bottom w:val="single" w:sz="4" w:space="0" w:color="auto"/>
            </w:tcBorders>
            <w:vAlign w:val="center"/>
          </w:tcPr>
          <w:p w14:paraId="70DA7050" w14:textId="77777777" w:rsidR="00ED42C6" w:rsidRPr="006B4F49" w:rsidRDefault="00ED42C6" w:rsidP="00756CA2">
            <w:pPr>
              <w:spacing w:before="20" w:after="20" w:line="240" w:lineRule="exact"/>
              <w:rPr>
                <w:rFonts w:ascii="Arial" w:eastAsia="Times New Roman" w:hAnsi="Arial" w:cs="Arial"/>
                <w:bCs/>
                <w:sz w:val="18"/>
                <w:szCs w:val="18"/>
                <w:lang w:eastAsia="pl-PL"/>
              </w:rPr>
            </w:pPr>
            <w:r w:rsidRPr="006B4F49">
              <w:rPr>
                <w:rFonts w:ascii="Arial" w:eastAsia="Times New Roman" w:hAnsi="Arial" w:cs="Arial"/>
                <w:bCs/>
                <w:sz w:val="18"/>
                <w:szCs w:val="18"/>
                <w:lang w:eastAsia="pl-PL"/>
              </w:rPr>
              <w:t>Węzeł rozładowczy nr 2 – odciąg znad urządzeń do kruszenia i przesiewania spieku taśmy nr 2 i 3</w:t>
            </w:r>
          </w:p>
          <w:p w14:paraId="0713A1A8" w14:textId="77777777" w:rsidR="00ED42C6" w:rsidRPr="006B4F49" w:rsidRDefault="00ED42C6" w:rsidP="00756CA2">
            <w:pPr>
              <w:spacing w:before="20" w:after="20" w:line="240" w:lineRule="exact"/>
              <w:rPr>
                <w:rFonts w:ascii="Arial" w:eastAsia="Times New Roman" w:hAnsi="Arial" w:cs="Arial"/>
                <w:bCs/>
                <w:sz w:val="18"/>
                <w:szCs w:val="18"/>
                <w:lang w:eastAsia="pl-PL"/>
              </w:rPr>
            </w:pPr>
            <w:r w:rsidRPr="006B4F49">
              <w:rPr>
                <w:rFonts w:ascii="Arial" w:eastAsia="Times New Roman" w:hAnsi="Arial" w:cs="Arial"/>
                <w:bCs/>
                <w:sz w:val="18"/>
                <w:szCs w:val="18"/>
                <w:lang w:eastAsia="pl-PL"/>
              </w:rPr>
              <w:t>Chłodnia obrotowa spieku taśmy nr 3 – odciąg znad chłodni</w:t>
            </w:r>
          </w:p>
        </w:tc>
        <w:tc>
          <w:tcPr>
            <w:tcW w:w="548" w:type="pct"/>
            <w:vMerge/>
            <w:tcBorders>
              <w:bottom w:val="single" w:sz="4" w:space="0" w:color="auto"/>
            </w:tcBorders>
            <w:vAlign w:val="center"/>
          </w:tcPr>
          <w:p w14:paraId="172D4F6C"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p>
        </w:tc>
        <w:tc>
          <w:tcPr>
            <w:tcW w:w="704" w:type="pct"/>
            <w:vMerge/>
            <w:tcBorders>
              <w:bottom w:val="single" w:sz="4" w:space="0" w:color="auto"/>
            </w:tcBorders>
            <w:vAlign w:val="center"/>
          </w:tcPr>
          <w:p w14:paraId="404CAE36"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p>
        </w:tc>
        <w:tc>
          <w:tcPr>
            <w:tcW w:w="704" w:type="pct"/>
            <w:vMerge/>
            <w:tcBorders>
              <w:bottom w:val="single" w:sz="4" w:space="0" w:color="auto"/>
            </w:tcBorders>
            <w:vAlign w:val="center"/>
          </w:tcPr>
          <w:p w14:paraId="58C42E80"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p>
        </w:tc>
        <w:tc>
          <w:tcPr>
            <w:tcW w:w="611" w:type="pct"/>
            <w:vMerge/>
            <w:tcBorders>
              <w:bottom w:val="single" w:sz="4" w:space="0" w:color="auto"/>
            </w:tcBorders>
            <w:vAlign w:val="center"/>
          </w:tcPr>
          <w:p w14:paraId="7938B904"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p>
        </w:tc>
        <w:tc>
          <w:tcPr>
            <w:tcW w:w="401" w:type="pct"/>
            <w:tcBorders>
              <w:bottom w:val="single" w:sz="4" w:space="0" w:color="auto"/>
            </w:tcBorders>
            <w:vAlign w:val="center"/>
          </w:tcPr>
          <w:p w14:paraId="101ECA76"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7 500</w:t>
            </w:r>
          </w:p>
        </w:tc>
      </w:tr>
      <w:tr w:rsidR="00821489" w:rsidRPr="006B4F49" w14:paraId="5F5D27E1" w14:textId="77777777" w:rsidTr="00756CA2">
        <w:trPr>
          <w:cantSplit/>
          <w:trHeight w:val="70"/>
        </w:trPr>
        <w:tc>
          <w:tcPr>
            <w:tcW w:w="470" w:type="pct"/>
            <w:vAlign w:val="center"/>
          </w:tcPr>
          <w:p w14:paraId="148A8CC7"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E-17</w:t>
            </w:r>
          </w:p>
        </w:tc>
        <w:tc>
          <w:tcPr>
            <w:tcW w:w="1562" w:type="pct"/>
            <w:vAlign w:val="center"/>
          </w:tcPr>
          <w:p w14:paraId="2247636B" w14:textId="77777777" w:rsidR="00ED42C6" w:rsidRPr="006B4F49" w:rsidRDefault="00ED42C6" w:rsidP="00756CA2">
            <w:pPr>
              <w:spacing w:before="20" w:after="20" w:line="240" w:lineRule="exact"/>
              <w:rPr>
                <w:rFonts w:ascii="Arial" w:eastAsia="Times New Roman" w:hAnsi="Arial" w:cs="Arial"/>
                <w:bCs/>
                <w:sz w:val="18"/>
                <w:szCs w:val="18"/>
                <w:lang w:eastAsia="pl-PL"/>
              </w:rPr>
            </w:pPr>
            <w:r w:rsidRPr="006B4F49">
              <w:rPr>
                <w:rFonts w:ascii="Arial" w:eastAsia="Times New Roman" w:hAnsi="Arial" w:cs="Arial"/>
                <w:bCs/>
                <w:sz w:val="18"/>
                <w:szCs w:val="18"/>
                <w:lang w:eastAsia="pl-PL"/>
              </w:rPr>
              <w:t>Sortownia spieku – odciąg znad urządzeń sortowni i transportu spieku do namiarowi WP</w:t>
            </w:r>
          </w:p>
        </w:tc>
        <w:tc>
          <w:tcPr>
            <w:tcW w:w="548" w:type="pct"/>
            <w:vAlign w:val="center"/>
          </w:tcPr>
          <w:p w14:paraId="27BDD165"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60,0</w:t>
            </w:r>
          </w:p>
        </w:tc>
        <w:tc>
          <w:tcPr>
            <w:tcW w:w="704" w:type="pct"/>
            <w:vAlign w:val="center"/>
          </w:tcPr>
          <w:p w14:paraId="3816DB25"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2,8</w:t>
            </w:r>
          </w:p>
        </w:tc>
        <w:tc>
          <w:tcPr>
            <w:tcW w:w="704" w:type="pct"/>
            <w:vAlign w:val="center"/>
          </w:tcPr>
          <w:p w14:paraId="5FE1F0E8"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300 000</w:t>
            </w:r>
          </w:p>
        </w:tc>
        <w:tc>
          <w:tcPr>
            <w:tcW w:w="611" w:type="pct"/>
            <w:vAlign w:val="center"/>
          </w:tcPr>
          <w:p w14:paraId="79E3E5A5"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294</w:t>
            </w:r>
          </w:p>
        </w:tc>
        <w:tc>
          <w:tcPr>
            <w:tcW w:w="401" w:type="pct"/>
            <w:vAlign w:val="center"/>
          </w:tcPr>
          <w:p w14:paraId="36EDE453"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eastAsia="Times New Roman" w:hAnsi="Arial" w:cs="Arial"/>
                <w:bCs/>
                <w:sz w:val="18"/>
                <w:szCs w:val="18"/>
                <w:lang w:eastAsia="pl-PL"/>
              </w:rPr>
              <w:t>8 760</w:t>
            </w:r>
          </w:p>
        </w:tc>
      </w:tr>
      <w:tr w:rsidR="00821489" w:rsidRPr="006B4F49" w14:paraId="62BCD8DB" w14:textId="77777777" w:rsidTr="00756CA2">
        <w:trPr>
          <w:cantSplit/>
          <w:trHeight w:val="70"/>
        </w:trPr>
        <w:tc>
          <w:tcPr>
            <w:tcW w:w="470" w:type="pct"/>
            <w:shd w:val="clear" w:color="auto" w:fill="auto"/>
            <w:vAlign w:val="center"/>
          </w:tcPr>
          <w:p w14:paraId="13CFD9E1"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lastRenderedPageBreak/>
              <w:t>E-81</w:t>
            </w:r>
          </w:p>
        </w:tc>
        <w:tc>
          <w:tcPr>
            <w:tcW w:w="1562" w:type="pct"/>
            <w:shd w:val="clear" w:color="auto" w:fill="auto"/>
            <w:vAlign w:val="center"/>
          </w:tcPr>
          <w:p w14:paraId="27E638DF" w14:textId="77777777" w:rsidR="00ED42C6" w:rsidRPr="006B4F49" w:rsidRDefault="00ED42C6" w:rsidP="00756CA2">
            <w:pPr>
              <w:spacing w:before="20" w:after="20" w:line="240" w:lineRule="exact"/>
              <w:rPr>
                <w:rFonts w:ascii="Arial" w:eastAsia="Times New Roman" w:hAnsi="Arial" w:cs="Arial"/>
                <w:bCs/>
                <w:sz w:val="18"/>
                <w:szCs w:val="18"/>
                <w:lang w:eastAsia="pl-PL"/>
              </w:rPr>
            </w:pPr>
            <w:r w:rsidRPr="006B4F49">
              <w:rPr>
                <w:rFonts w:ascii="Arial" w:hAnsi="Arial" w:cs="Arial"/>
                <w:sz w:val="18"/>
                <w:szCs w:val="18"/>
              </w:rPr>
              <w:t>Silos pyłu dla taśmy nr 1</w:t>
            </w:r>
          </w:p>
        </w:tc>
        <w:tc>
          <w:tcPr>
            <w:tcW w:w="548" w:type="pct"/>
            <w:shd w:val="clear" w:color="auto" w:fill="auto"/>
            <w:vAlign w:val="center"/>
          </w:tcPr>
          <w:p w14:paraId="46209C54"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25,0</w:t>
            </w:r>
          </w:p>
        </w:tc>
        <w:tc>
          <w:tcPr>
            <w:tcW w:w="704" w:type="pct"/>
            <w:shd w:val="clear" w:color="auto" w:fill="auto"/>
            <w:vAlign w:val="center"/>
          </w:tcPr>
          <w:p w14:paraId="6C1A09C5" w14:textId="3137C4AE" w:rsidR="00ED42C6" w:rsidRPr="006B4F49" w:rsidRDefault="00ED42C6" w:rsidP="00756CA2">
            <w:pPr>
              <w:spacing w:before="20" w:after="20" w:line="240" w:lineRule="exact"/>
              <w:jc w:val="center"/>
              <w:rPr>
                <w:rFonts w:ascii="Arial" w:hAnsi="Arial" w:cs="Arial"/>
                <w:sz w:val="18"/>
                <w:szCs w:val="18"/>
              </w:rPr>
            </w:pPr>
            <w:r w:rsidRPr="006B4F49">
              <w:rPr>
                <w:rFonts w:ascii="Arial" w:hAnsi="Arial" w:cs="Arial"/>
                <w:sz w:val="18"/>
                <w:szCs w:val="18"/>
              </w:rPr>
              <w:t>1,1 × 1,2</w:t>
            </w:r>
          </w:p>
          <w:p w14:paraId="3DF5C0CE"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(wylot zadaszony)</w:t>
            </w:r>
          </w:p>
        </w:tc>
        <w:tc>
          <w:tcPr>
            <w:tcW w:w="704" w:type="pct"/>
            <w:shd w:val="clear" w:color="auto" w:fill="auto"/>
            <w:vAlign w:val="center"/>
          </w:tcPr>
          <w:p w14:paraId="17F26A97"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25</w:t>
            </w:r>
          </w:p>
        </w:tc>
        <w:tc>
          <w:tcPr>
            <w:tcW w:w="611" w:type="pct"/>
            <w:shd w:val="clear" w:color="auto" w:fill="auto"/>
            <w:vAlign w:val="center"/>
          </w:tcPr>
          <w:p w14:paraId="49EFEED5"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281</w:t>
            </w:r>
          </w:p>
        </w:tc>
        <w:tc>
          <w:tcPr>
            <w:tcW w:w="401" w:type="pct"/>
            <w:shd w:val="clear" w:color="auto" w:fill="auto"/>
            <w:vAlign w:val="center"/>
          </w:tcPr>
          <w:p w14:paraId="14AA4244"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6 600</w:t>
            </w:r>
          </w:p>
        </w:tc>
      </w:tr>
      <w:tr w:rsidR="00821489" w:rsidRPr="006B4F49" w14:paraId="5568A7A9" w14:textId="77777777" w:rsidTr="00756CA2">
        <w:trPr>
          <w:cantSplit/>
          <w:trHeight w:val="70"/>
        </w:trPr>
        <w:tc>
          <w:tcPr>
            <w:tcW w:w="470" w:type="pct"/>
            <w:shd w:val="clear" w:color="auto" w:fill="auto"/>
            <w:vAlign w:val="center"/>
          </w:tcPr>
          <w:p w14:paraId="01D84592"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E-82</w:t>
            </w:r>
          </w:p>
        </w:tc>
        <w:tc>
          <w:tcPr>
            <w:tcW w:w="1562" w:type="pct"/>
            <w:shd w:val="clear" w:color="auto" w:fill="auto"/>
            <w:vAlign w:val="center"/>
          </w:tcPr>
          <w:p w14:paraId="60F196C1" w14:textId="77777777" w:rsidR="00ED42C6" w:rsidRPr="006B4F49" w:rsidRDefault="00ED42C6" w:rsidP="00756CA2">
            <w:pPr>
              <w:spacing w:before="20" w:after="20" w:line="240" w:lineRule="exact"/>
              <w:rPr>
                <w:rFonts w:ascii="Arial" w:eastAsia="Times New Roman" w:hAnsi="Arial" w:cs="Arial"/>
                <w:bCs/>
                <w:sz w:val="18"/>
                <w:szCs w:val="18"/>
                <w:lang w:eastAsia="pl-PL"/>
              </w:rPr>
            </w:pPr>
            <w:r w:rsidRPr="006B4F49">
              <w:rPr>
                <w:rFonts w:ascii="Arial" w:hAnsi="Arial" w:cs="Arial"/>
                <w:sz w:val="18"/>
                <w:szCs w:val="18"/>
              </w:rPr>
              <w:t>Silos pyłu dla taśmy nr 3</w:t>
            </w:r>
          </w:p>
        </w:tc>
        <w:tc>
          <w:tcPr>
            <w:tcW w:w="548" w:type="pct"/>
            <w:shd w:val="clear" w:color="auto" w:fill="auto"/>
            <w:vAlign w:val="center"/>
          </w:tcPr>
          <w:p w14:paraId="2F31441B"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29,8</w:t>
            </w:r>
          </w:p>
        </w:tc>
        <w:tc>
          <w:tcPr>
            <w:tcW w:w="704" w:type="pct"/>
            <w:shd w:val="clear" w:color="auto" w:fill="auto"/>
            <w:vAlign w:val="center"/>
          </w:tcPr>
          <w:p w14:paraId="100E900F" w14:textId="4381069A" w:rsidR="00ED42C6" w:rsidRPr="006B4F49" w:rsidRDefault="00ED42C6" w:rsidP="00756CA2">
            <w:pPr>
              <w:spacing w:before="20" w:after="20" w:line="240" w:lineRule="exact"/>
              <w:jc w:val="center"/>
              <w:rPr>
                <w:rFonts w:ascii="Arial" w:hAnsi="Arial" w:cs="Arial"/>
                <w:sz w:val="18"/>
                <w:szCs w:val="18"/>
              </w:rPr>
            </w:pPr>
            <w:r w:rsidRPr="006B4F49">
              <w:rPr>
                <w:rFonts w:ascii="Arial" w:hAnsi="Arial" w:cs="Arial"/>
                <w:sz w:val="18"/>
                <w:szCs w:val="18"/>
              </w:rPr>
              <w:t>0,2</w:t>
            </w:r>
          </w:p>
          <w:p w14:paraId="19B95788"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(poziomy)</w:t>
            </w:r>
          </w:p>
        </w:tc>
        <w:tc>
          <w:tcPr>
            <w:tcW w:w="704" w:type="pct"/>
            <w:shd w:val="clear" w:color="auto" w:fill="auto"/>
            <w:vAlign w:val="center"/>
          </w:tcPr>
          <w:p w14:paraId="765FCC34"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25</w:t>
            </w:r>
          </w:p>
        </w:tc>
        <w:tc>
          <w:tcPr>
            <w:tcW w:w="611" w:type="pct"/>
            <w:shd w:val="clear" w:color="auto" w:fill="auto"/>
            <w:vAlign w:val="center"/>
          </w:tcPr>
          <w:p w14:paraId="5429D1E3"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281</w:t>
            </w:r>
          </w:p>
        </w:tc>
        <w:tc>
          <w:tcPr>
            <w:tcW w:w="401" w:type="pct"/>
            <w:shd w:val="clear" w:color="auto" w:fill="auto"/>
            <w:vAlign w:val="center"/>
          </w:tcPr>
          <w:p w14:paraId="6365D9FD"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6 600</w:t>
            </w:r>
          </w:p>
        </w:tc>
      </w:tr>
      <w:tr w:rsidR="00821489" w:rsidRPr="006B4F49" w14:paraId="3CFEDD08" w14:textId="77777777" w:rsidTr="00756CA2">
        <w:trPr>
          <w:cantSplit/>
          <w:trHeight w:val="70"/>
        </w:trPr>
        <w:tc>
          <w:tcPr>
            <w:tcW w:w="470" w:type="pct"/>
            <w:shd w:val="clear" w:color="auto" w:fill="auto"/>
            <w:vAlign w:val="center"/>
          </w:tcPr>
          <w:p w14:paraId="2AF4D5B0"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E-83</w:t>
            </w:r>
          </w:p>
        </w:tc>
        <w:tc>
          <w:tcPr>
            <w:tcW w:w="1562" w:type="pct"/>
            <w:shd w:val="clear" w:color="auto" w:fill="auto"/>
            <w:vAlign w:val="center"/>
          </w:tcPr>
          <w:p w14:paraId="0DB68BDF" w14:textId="77777777" w:rsidR="00ED42C6" w:rsidRPr="006B4F49" w:rsidRDefault="00ED42C6" w:rsidP="00756CA2">
            <w:pPr>
              <w:spacing w:before="20" w:after="20" w:line="240" w:lineRule="exact"/>
              <w:rPr>
                <w:rFonts w:ascii="Arial" w:eastAsia="Times New Roman" w:hAnsi="Arial" w:cs="Arial"/>
                <w:bCs/>
                <w:sz w:val="18"/>
                <w:szCs w:val="18"/>
                <w:lang w:eastAsia="pl-PL"/>
              </w:rPr>
            </w:pPr>
            <w:r w:rsidRPr="006B4F49">
              <w:rPr>
                <w:rFonts w:ascii="Arial" w:hAnsi="Arial" w:cs="Arial"/>
                <w:sz w:val="18"/>
                <w:szCs w:val="18"/>
              </w:rPr>
              <w:t>Silos węgla aktywnego dla taśmy nr 1</w:t>
            </w:r>
          </w:p>
        </w:tc>
        <w:tc>
          <w:tcPr>
            <w:tcW w:w="548" w:type="pct"/>
            <w:shd w:val="clear" w:color="auto" w:fill="auto"/>
            <w:vAlign w:val="center"/>
          </w:tcPr>
          <w:p w14:paraId="2F208FB4"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10,3</w:t>
            </w:r>
          </w:p>
        </w:tc>
        <w:tc>
          <w:tcPr>
            <w:tcW w:w="704" w:type="pct"/>
            <w:shd w:val="clear" w:color="auto" w:fill="auto"/>
            <w:vAlign w:val="center"/>
          </w:tcPr>
          <w:p w14:paraId="0F35ADE2" w14:textId="47E70F0C" w:rsidR="00ED42C6" w:rsidRPr="006B4F49" w:rsidRDefault="00ED42C6" w:rsidP="00756CA2">
            <w:pPr>
              <w:spacing w:before="20" w:after="20" w:line="240" w:lineRule="exact"/>
              <w:jc w:val="center"/>
              <w:rPr>
                <w:rFonts w:ascii="Arial" w:hAnsi="Arial" w:cs="Arial"/>
                <w:sz w:val="18"/>
                <w:szCs w:val="18"/>
              </w:rPr>
            </w:pPr>
            <w:r w:rsidRPr="006B4F49">
              <w:rPr>
                <w:rFonts w:ascii="Arial" w:hAnsi="Arial" w:cs="Arial"/>
                <w:sz w:val="18"/>
                <w:szCs w:val="18"/>
              </w:rPr>
              <w:t>1,1 × 1,2</w:t>
            </w:r>
          </w:p>
          <w:p w14:paraId="195C6124"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(wylot zadaszony)</w:t>
            </w:r>
          </w:p>
        </w:tc>
        <w:tc>
          <w:tcPr>
            <w:tcW w:w="704" w:type="pct"/>
            <w:shd w:val="clear" w:color="auto" w:fill="auto"/>
            <w:vAlign w:val="center"/>
          </w:tcPr>
          <w:p w14:paraId="080751BC"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30</w:t>
            </w:r>
          </w:p>
        </w:tc>
        <w:tc>
          <w:tcPr>
            <w:tcW w:w="611" w:type="pct"/>
            <w:shd w:val="clear" w:color="auto" w:fill="auto"/>
            <w:vAlign w:val="center"/>
          </w:tcPr>
          <w:p w14:paraId="1BD760DB"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281</w:t>
            </w:r>
          </w:p>
        </w:tc>
        <w:tc>
          <w:tcPr>
            <w:tcW w:w="401" w:type="pct"/>
            <w:shd w:val="clear" w:color="auto" w:fill="auto"/>
            <w:vAlign w:val="center"/>
          </w:tcPr>
          <w:p w14:paraId="30AB76F2"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35</w:t>
            </w:r>
          </w:p>
        </w:tc>
      </w:tr>
      <w:tr w:rsidR="00821489" w:rsidRPr="006B4F49" w14:paraId="208CBC2E" w14:textId="77777777" w:rsidTr="00756CA2">
        <w:trPr>
          <w:cantSplit/>
          <w:trHeight w:val="70"/>
        </w:trPr>
        <w:tc>
          <w:tcPr>
            <w:tcW w:w="470" w:type="pct"/>
            <w:shd w:val="clear" w:color="auto" w:fill="auto"/>
            <w:vAlign w:val="center"/>
          </w:tcPr>
          <w:p w14:paraId="187261D0"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E-84</w:t>
            </w:r>
          </w:p>
        </w:tc>
        <w:tc>
          <w:tcPr>
            <w:tcW w:w="1562" w:type="pct"/>
            <w:shd w:val="clear" w:color="auto" w:fill="auto"/>
            <w:vAlign w:val="center"/>
          </w:tcPr>
          <w:p w14:paraId="771F1D3C" w14:textId="77777777" w:rsidR="00ED42C6" w:rsidRPr="006B4F49" w:rsidRDefault="00ED42C6" w:rsidP="00756CA2">
            <w:pPr>
              <w:spacing w:before="20" w:after="20" w:line="240" w:lineRule="exact"/>
              <w:rPr>
                <w:rFonts w:ascii="Arial" w:eastAsia="Times New Roman" w:hAnsi="Arial" w:cs="Arial"/>
                <w:bCs/>
                <w:sz w:val="18"/>
                <w:szCs w:val="18"/>
                <w:lang w:eastAsia="pl-PL"/>
              </w:rPr>
            </w:pPr>
            <w:r w:rsidRPr="006B4F49">
              <w:rPr>
                <w:rFonts w:ascii="Arial" w:hAnsi="Arial" w:cs="Arial"/>
                <w:sz w:val="18"/>
                <w:szCs w:val="18"/>
              </w:rPr>
              <w:t>Silos węgla aktywnego dla taśmy nr 3</w:t>
            </w:r>
          </w:p>
        </w:tc>
        <w:tc>
          <w:tcPr>
            <w:tcW w:w="548" w:type="pct"/>
            <w:shd w:val="clear" w:color="auto" w:fill="auto"/>
            <w:vAlign w:val="center"/>
          </w:tcPr>
          <w:p w14:paraId="7FB17B3B"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18,2</w:t>
            </w:r>
          </w:p>
        </w:tc>
        <w:tc>
          <w:tcPr>
            <w:tcW w:w="704" w:type="pct"/>
            <w:shd w:val="clear" w:color="auto" w:fill="auto"/>
            <w:vAlign w:val="center"/>
          </w:tcPr>
          <w:p w14:paraId="56D19120" w14:textId="063915AE" w:rsidR="00ED42C6" w:rsidRPr="006B4F49" w:rsidRDefault="00ED42C6" w:rsidP="00756CA2">
            <w:pPr>
              <w:spacing w:before="20" w:after="20" w:line="240" w:lineRule="exact"/>
              <w:jc w:val="center"/>
              <w:rPr>
                <w:rFonts w:ascii="Arial" w:hAnsi="Arial" w:cs="Arial"/>
                <w:sz w:val="18"/>
                <w:szCs w:val="18"/>
              </w:rPr>
            </w:pPr>
            <w:r w:rsidRPr="006B4F49">
              <w:rPr>
                <w:rFonts w:ascii="Arial" w:hAnsi="Arial" w:cs="Arial"/>
                <w:sz w:val="18"/>
                <w:szCs w:val="18"/>
              </w:rPr>
              <w:t>0,2</w:t>
            </w:r>
          </w:p>
          <w:p w14:paraId="40B95ADB"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(poziomy)</w:t>
            </w:r>
          </w:p>
        </w:tc>
        <w:tc>
          <w:tcPr>
            <w:tcW w:w="704" w:type="pct"/>
            <w:shd w:val="clear" w:color="auto" w:fill="auto"/>
            <w:vAlign w:val="center"/>
          </w:tcPr>
          <w:p w14:paraId="21DF626C"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30</w:t>
            </w:r>
          </w:p>
        </w:tc>
        <w:tc>
          <w:tcPr>
            <w:tcW w:w="611" w:type="pct"/>
            <w:shd w:val="clear" w:color="auto" w:fill="auto"/>
            <w:vAlign w:val="center"/>
          </w:tcPr>
          <w:p w14:paraId="11CF7B11"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281</w:t>
            </w:r>
          </w:p>
        </w:tc>
        <w:tc>
          <w:tcPr>
            <w:tcW w:w="401" w:type="pct"/>
            <w:shd w:val="clear" w:color="auto" w:fill="auto"/>
            <w:vAlign w:val="center"/>
          </w:tcPr>
          <w:p w14:paraId="5FB0E6A2"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35</w:t>
            </w:r>
          </w:p>
        </w:tc>
      </w:tr>
      <w:tr w:rsidR="00821489" w:rsidRPr="006B4F49" w14:paraId="471063AE" w14:textId="77777777" w:rsidTr="00756CA2">
        <w:trPr>
          <w:cantSplit/>
          <w:trHeight w:val="70"/>
        </w:trPr>
        <w:tc>
          <w:tcPr>
            <w:tcW w:w="470" w:type="pct"/>
            <w:shd w:val="clear" w:color="auto" w:fill="auto"/>
            <w:vAlign w:val="center"/>
          </w:tcPr>
          <w:p w14:paraId="521BF6B1"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E-85</w:t>
            </w:r>
          </w:p>
        </w:tc>
        <w:tc>
          <w:tcPr>
            <w:tcW w:w="1562" w:type="pct"/>
            <w:shd w:val="clear" w:color="auto" w:fill="auto"/>
            <w:vAlign w:val="center"/>
          </w:tcPr>
          <w:p w14:paraId="15D3D72B" w14:textId="77777777" w:rsidR="00ED42C6" w:rsidRPr="006B4F49" w:rsidRDefault="00ED42C6" w:rsidP="00756CA2">
            <w:pPr>
              <w:spacing w:before="20" w:after="20" w:line="240" w:lineRule="exact"/>
              <w:rPr>
                <w:rFonts w:ascii="Arial" w:eastAsia="Times New Roman" w:hAnsi="Arial" w:cs="Arial"/>
                <w:bCs/>
                <w:sz w:val="18"/>
                <w:szCs w:val="18"/>
                <w:lang w:eastAsia="pl-PL"/>
              </w:rPr>
            </w:pPr>
            <w:r w:rsidRPr="006B4F49">
              <w:rPr>
                <w:rFonts w:ascii="Arial" w:hAnsi="Arial" w:cs="Arial"/>
                <w:sz w:val="18"/>
                <w:szCs w:val="18"/>
              </w:rPr>
              <w:t>Silos wapna dla taśmy nr 1</w:t>
            </w:r>
          </w:p>
        </w:tc>
        <w:tc>
          <w:tcPr>
            <w:tcW w:w="548" w:type="pct"/>
            <w:shd w:val="clear" w:color="auto" w:fill="auto"/>
            <w:vAlign w:val="center"/>
          </w:tcPr>
          <w:p w14:paraId="7AF2518D"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16,6</w:t>
            </w:r>
          </w:p>
        </w:tc>
        <w:tc>
          <w:tcPr>
            <w:tcW w:w="704" w:type="pct"/>
            <w:shd w:val="clear" w:color="auto" w:fill="auto"/>
            <w:vAlign w:val="center"/>
          </w:tcPr>
          <w:p w14:paraId="3D2F929F" w14:textId="57017147" w:rsidR="00ED42C6" w:rsidRPr="006B4F49" w:rsidRDefault="00ED42C6" w:rsidP="00756CA2">
            <w:pPr>
              <w:spacing w:before="20" w:after="20" w:line="240" w:lineRule="exact"/>
              <w:jc w:val="center"/>
              <w:rPr>
                <w:rFonts w:ascii="Arial" w:hAnsi="Arial" w:cs="Arial"/>
                <w:sz w:val="18"/>
                <w:szCs w:val="18"/>
              </w:rPr>
            </w:pPr>
            <w:r w:rsidRPr="006B4F49">
              <w:rPr>
                <w:rFonts w:ascii="Arial" w:hAnsi="Arial" w:cs="Arial"/>
                <w:sz w:val="18"/>
                <w:szCs w:val="18"/>
              </w:rPr>
              <w:t>1,1 × 1,2</w:t>
            </w:r>
          </w:p>
          <w:p w14:paraId="6518B61A"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(wylot zadaszony)</w:t>
            </w:r>
          </w:p>
        </w:tc>
        <w:tc>
          <w:tcPr>
            <w:tcW w:w="704" w:type="pct"/>
            <w:shd w:val="clear" w:color="auto" w:fill="auto"/>
            <w:vAlign w:val="center"/>
          </w:tcPr>
          <w:p w14:paraId="000EE335"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30</w:t>
            </w:r>
          </w:p>
        </w:tc>
        <w:tc>
          <w:tcPr>
            <w:tcW w:w="611" w:type="pct"/>
            <w:shd w:val="clear" w:color="auto" w:fill="auto"/>
            <w:vAlign w:val="center"/>
          </w:tcPr>
          <w:p w14:paraId="562F20F9"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281</w:t>
            </w:r>
          </w:p>
        </w:tc>
        <w:tc>
          <w:tcPr>
            <w:tcW w:w="401" w:type="pct"/>
            <w:shd w:val="clear" w:color="auto" w:fill="auto"/>
            <w:vAlign w:val="center"/>
          </w:tcPr>
          <w:p w14:paraId="6910DD8D"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6 600</w:t>
            </w:r>
          </w:p>
        </w:tc>
      </w:tr>
      <w:tr w:rsidR="00821489" w:rsidRPr="006B4F49" w14:paraId="2E7C211D" w14:textId="77777777" w:rsidTr="00756CA2">
        <w:trPr>
          <w:cantSplit/>
          <w:trHeight w:val="70"/>
        </w:trPr>
        <w:tc>
          <w:tcPr>
            <w:tcW w:w="470" w:type="pct"/>
            <w:shd w:val="clear" w:color="auto" w:fill="auto"/>
            <w:vAlign w:val="center"/>
          </w:tcPr>
          <w:p w14:paraId="5ACCF4E8" w14:textId="5E571B13"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E-8</w:t>
            </w:r>
            <w:r w:rsidR="004D5004" w:rsidRPr="006B4F49">
              <w:rPr>
                <w:rFonts w:ascii="Arial" w:hAnsi="Arial" w:cs="Arial"/>
                <w:sz w:val="18"/>
                <w:szCs w:val="18"/>
              </w:rPr>
              <w:t>6</w:t>
            </w:r>
          </w:p>
        </w:tc>
        <w:tc>
          <w:tcPr>
            <w:tcW w:w="1562" w:type="pct"/>
            <w:tcBorders>
              <w:bottom w:val="single" w:sz="4" w:space="0" w:color="auto"/>
            </w:tcBorders>
            <w:shd w:val="clear" w:color="auto" w:fill="auto"/>
            <w:vAlign w:val="center"/>
          </w:tcPr>
          <w:p w14:paraId="03DC5B4D" w14:textId="77777777" w:rsidR="00ED42C6" w:rsidRPr="006B4F49" w:rsidRDefault="00ED42C6" w:rsidP="00756CA2">
            <w:pPr>
              <w:spacing w:before="20" w:after="20" w:line="240" w:lineRule="exact"/>
              <w:rPr>
                <w:rFonts w:ascii="Arial" w:eastAsia="Times New Roman" w:hAnsi="Arial" w:cs="Arial"/>
                <w:bCs/>
                <w:sz w:val="18"/>
                <w:szCs w:val="18"/>
                <w:lang w:eastAsia="pl-PL"/>
              </w:rPr>
            </w:pPr>
            <w:r w:rsidRPr="006B4F49">
              <w:rPr>
                <w:rFonts w:ascii="Arial" w:hAnsi="Arial" w:cs="Arial"/>
                <w:sz w:val="18"/>
                <w:szCs w:val="18"/>
              </w:rPr>
              <w:t>Silos wapna dla taśmy nr 3</w:t>
            </w:r>
          </w:p>
        </w:tc>
        <w:tc>
          <w:tcPr>
            <w:tcW w:w="548" w:type="pct"/>
            <w:shd w:val="clear" w:color="auto" w:fill="auto"/>
            <w:vAlign w:val="center"/>
          </w:tcPr>
          <w:p w14:paraId="37A7457B"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23,0</w:t>
            </w:r>
          </w:p>
        </w:tc>
        <w:tc>
          <w:tcPr>
            <w:tcW w:w="704" w:type="pct"/>
            <w:shd w:val="clear" w:color="auto" w:fill="auto"/>
            <w:vAlign w:val="center"/>
          </w:tcPr>
          <w:p w14:paraId="2721557A" w14:textId="6D638C0E" w:rsidR="00ED42C6" w:rsidRPr="006B4F49" w:rsidRDefault="00ED42C6" w:rsidP="00756CA2">
            <w:pPr>
              <w:spacing w:before="20" w:after="20" w:line="240" w:lineRule="exact"/>
              <w:jc w:val="center"/>
              <w:rPr>
                <w:rFonts w:ascii="Arial" w:hAnsi="Arial" w:cs="Arial"/>
                <w:sz w:val="18"/>
                <w:szCs w:val="18"/>
              </w:rPr>
            </w:pPr>
            <w:r w:rsidRPr="006B4F49">
              <w:rPr>
                <w:rFonts w:ascii="Arial" w:hAnsi="Arial" w:cs="Arial"/>
                <w:sz w:val="18"/>
                <w:szCs w:val="18"/>
              </w:rPr>
              <w:t>0,2</w:t>
            </w:r>
          </w:p>
          <w:p w14:paraId="44D90256"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(poziomy)</w:t>
            </w:r>
          </w:p>
        </w:tc>
        <w:tc>
          <w:tcPr>
            <w:tcW w:w="704" w:type="pct"/>
            <w:shd w:val="clear" w:color="auto" w:fill="auto"/>
            <w:vAlign w:val="center"/>
          </w:tcPr>
          <w:p w14:paraId="543B6EFD"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30</w:t>
            </w:r>
          </w:p>
        </w:tc>
        <w:tc>
          <w:tcPr>
            <w:tcW w:w="611" w:type="pct"/>
            <w:shd w:val="clear" w:color="auto" w:fill="auto"/>
            <w:vAlign w:val="center"/>
          </w:tcPr>
          <w:p w14:paraId="071DC046"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281</w:t>
            </w:r>
          </w:p>
        </w:tc>
        <w:tc>
          <w:tcPr>
            <w:tcW w:w="401" w:type="pct"/>
            <w:shd w:val="clear" w:color="auto" w:fill="auto"/>
            <w:vAlign w:val="center"/>
          </w:tcPr>
          <w:p w14:paraId="1B65E12C" w14:textId="77777777" w:rsidR="00ED42C6" w:rsidRPr="006B4F49" w:rsidRDefault="00ED42C6" w:rsidP="00756CA2">
            <w:pPr>
              <w:spacing w:before="20" w:after="20" w:line="240" w:lineRule="exact"/>
              <w:jc w:val="center"/>
              <w:rPr>
                <w:rFonts w:ascii="Arial" w:eastAsia="Times New Roman" w:hAnsi="Arial" w:cs="Arial"/>
                <w:bCs/>
                <w:sz w:val="18"/>
                <w:szCs w:val="18"/>
                <w:lang w:eastAsia="pl-PL"/>
              </w:rPr>
            </w:pPr>
            <w:r w:rsidRPr="006B4F49">
              <w:rPr>
                <w:rFonts w:ascii="Arial" w:hAnsi="Arial" w:cs="Arial"/>
                <w:sz w:val="18"/>
                <w:szCs w:val="18"/>
              </w:rPr>
              <w:t>6 600</w:t>
            </w:r>
          </w:p>
        </w:tc>
      </w:tr>
    </w:tbl>
    <w:p w14:paraId="682B2118" w14:textId="094FB7B6" w:rsidR="00ED42C6" w:rsidRPr="00202DAD" w:rsidRDefault="00ED42C6" w:rsidP="00202DAD">
      <w:pPr>
        <w:pStyle w:val="Arial10i5"/>
        <w:spacing w:before="240" w:line="320" w:lineRule="exact"/>
        <w:rPr>
          <w:rFonts w:cs="Arial"/>
          <w:sz w:val="24"/>
          <w:szCs w:val="24"/>
          <w:u w:val="single"/>
        </w:rPr>
      </w:pPr>
      <w:r w:rsidRPr="00202DAD">
        <w:rPr>
          <w:rFonts w:cs="Arial"/>
          <w:sz w:val="24"/>
          <w:szCs w:val="24"/>
          <w:u w:val="single"/>
        </w:rPr>
        <w:t>A.1.6. Urządzenia redukujące emisję pyłowo-gazową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1"/>
        <w:gridCol w:w="4635"/>
        <w:gridCol w:w="3634"/>
      </w:tblGrid>
      <w:tr w:rsidR="00ED42C6" w:rsidRPr="00E2178F" w14:paraId="4D199EC3" w14:textId="77777777" w:rsidTr="00903042">
        <w:trPr>
          <w:cantSplit/>
          <w:tblHeader/>
        </w:trPr>
        <w:tc>
          <w:tcPr>
            <w:tcW w:w="389" w:type="pct"/>
            <w:tcBorders>
              <w:top w:val="single" w:sz="4" w:space="0" w:color="auto"/>
              <w:left w:val="single" w:sz="4" w:space="0" w:color="auto"/>
              <w:right w:val="single" w:sz="4" w:space="0" w:color="auto"/>
            </w:tcBorders>
            <w:shd w:val="clear" w:color="auto" w:fill="D9D9D9"/>
            <w:vAlign w:val="center"/>
          </w:tcPr>
          <w:p w14:paraId="1313577A" w14:textId="77777777" w:rsidR="00ED42C6" w:rsidRPr="00E2178F" w:rsidRDefault="00ED42C6" w:rsidP="00756CA2">
            <w:pPr>
              <w:spacing w:before="20" w:after="20" w:line="240" w:lineRule="exact"/>
              <w:jc w:val="center"/>
              <w:rPr>
                <w:rFonts w:ascii="Arial" w:eastAsia="Times New Roman" w:hAnsi="Arial" w:cs="Arial"/>
                <w:b/>
                <w:sz w:val="18"/>
                <w:szCs w:val="18"/>
                <w:lang w:eastAsia="pl-PL"/>
              </w:rPr>
            </w:pPr>
            <w:r w:rsidRPr="00E2178F">
              <w:rPr>
                <w:rFonts w:ascii="Arial" w:eastAsia="Times New Roman" w:hAnsi="Arial" w:cs="Arial"/>
                <w:b/>
                <w:sz w:val="18"/>
                <w:szCs w:val="18"/>
                <w:lang w:eastAsia="pl-PL"/>
              </w:rPr>
              <w:t>Numer emitora</w:t>
            </w:r>
          </w:p>
        </w:tc>
        <w:tc>
          <w:tcPr>
            <w:tcW w:w="2582" w:type="pct"/>
            <w:tcBorders>
              <w:top w:val="single" w:sz="4" w:space="0" w:color="auto"/>
              <w:left w:val="single" w:sz="4" w:space="0" w:color="auto"/>
              <w:right w:val="single" w:sz="4" w:space="0" w:color="auto"/>
            </w:tcBorders>
            <w:shd w:val="clear" w:color="auto" w:fill="D9D9D9"/>
            <w:vAlign w:val="center"/>
          </w:tcPr>
          <w:p w14:paraId="680FB07F" w14:textId="77777777" w:rsidR="00ED42C6" w:rsidRPr="00E2178F" w:rsidRDefault="00ED42C6" w:rsidP="00756CA2">
            <w:pPr>
              <w:spacing w:before="20" w:after="20" w:line="240" w:lineRule="exact"/>
              <w:jc w:val="center"/>
              <w:rPr>
                <w:rFonts w:ascii="Arial" w:eastAsia="Times New Roman" w:hAnsi="Arial" w:cs="Arial"/>
                <w:b/>
                <w:sz w:val="18"/>
                <w:szCs w:val="18"/>
                <w:lang w:eastAsia="pl-PL"/>
              </w:rPr>
            </w:pPr>
            <w:r w:rsidRPr="00E2178F">
              <w:rPr>
                <w:rFonts w:ascii="Arial" w:eastAsia="Times New Roman" w:hAnsi="Arial" w:cs="Arial"/>
                <w:b/>
                <w:sz w:val="18"/>
                <w:szCs w:val="18"/>
                <w:lang w:eastAsia="pl-PL"/>
              </w:rPr>
              <w:t>Źródło emisji</w:t>
            </w:r>
          </w:p>
        </w:tc>
        <w:tc>
          <w:tcPr>
            <w:tcW w:w="2030" w:type="pct"/>
            <w:tcBorders>
              <w:top w:val="single" w:sz="4" w:space="0" w:color="auto"/>
              <w:left w:val="single" w:sz="4" w:space="0" w:color="auto"/>
              <w:right w:val="single" w:sz="4" w:space="0" w:color="auto"/>
            </w:tcBorders>
            <w:shd w:val="clear" w:color="auto" w:fill="D9D9D9"/>
            <w:vAlign w:val="center"/>
          </w:tcPr>
          <w:p w14:paraId="3CF2E3CA" w14:textId="77777777" w:rsidR="00ED42C6" w:rsidRPr="00E2178F" w:rsidRDefault="00ED42C6" w:rsidP="00756CA2">
            <w:pPr>
              <w:spacing w:before="20" w:after="20" w:line="240" w:lineRule="exact"/>
              <w:jc w:val="center"/>
              <w:rPr>
                <w:rFonts w:ascii="Arial" w:eastAsia="Times New Roman" w:hAnsi="Arial" w:cs="Arial"/>
                <w:sz w:val="18"/>
                <w:szCs w:val="18"/>
                <w:lang w:eastAsia="pl-PL"/>
              </w:rPr>
            </w:pPr>
            <w:r w:rsidRPr="00E2178F">
              <w:rPr>
                <w:rFonts w:ascii="Arial" w:eastAsia="Times New Roman" w:hAnsi="Arial" w:cs="Arial"/>
                <w:b/>
                <w:sz w:val="18"/>
                <w:szCs w:val="18"/>
                <w:lang w:eastAsia="pl-PL"/>
              </w:rPr>
              <w:t>Urządzenie ograniczające emisję substancji do powietrza</w:t>
            </w:r>
          </w:p>
        </w:tc>
      </w:tr>
      <w:tr w:rsidR="00ED42C6" w:rsidRPr="00E2178F" w14:paraId="767F52D6" w14:textId="77777777" w:rsidTr="00903042">
        <w:trPr>
          <w:cantSplit/>
        </w:trPr>
        <w:tc>
          <w:tcPr>
            <w:tcW w:w="389" w:type="pct"/>
            <w:vMerge w:val="restart"/>
            <w:tcBorders>
              <w:top w:val="single" w:sz="4" w:space="0" w:color="auto"/>
              <w:left w:val="single" w:sz="4" w:space="0" w:color="auto"/>
              <w:right w:val="single" w:sz="4" w:space="0" w:color="auto"/>
            </w:tcBorders>
            <w:vAlign w:val="center"/>
          </w:tcPr>
          <w:p w14:paraId="6AEC8BA2" w14:textId="77777777" w:rsidR="00ED42C6" w:rsidRPr="00E2178F" w:rsidRDefault="00ED42C6" w:rsidP="00756CA2">
            <w:pPr>
              <w:spacing w:before="20" w:after="20" w:line="240" w:lineRule="exact"/>
              <w:jc w:val="center"/>
              <w:rPr>
                <w:rFonts w:ascii="Arial" w:eastAsia="Times New Roman" w:hAnsi="Arial" w:cs="Arial"/>
                <w:sz w:val="18"/>
                <w:szCs w:val="18"/>
                <w:lang w:eastAsia="pl-PL"/>
              </w:rPr>
            </w:pPr>
            <w:r w:rsidRPr="00E2178F">
              <w:rPr>
                <w:rFonts w:ascii="Arial" w:eastAsia="Times New Roman" w:hAnsi="Arial" w:cs="Arial"/>
                <w:sz w:val="18"/>
                <w:szCs w:val="18"/>
                <w:lang w:eastAsia="pl-PL"/>
              </w:rPr>
              <w:t>E-11</w:t>
            </w:r>
          </w:p>
        </w:tc>
        <w:tc>
          <w:tcPr>
            <w:tcW w:w="2582" w:type="pct"/>
            <w:tcBorders>
              <w:top w:val="single" w:sz="4" w:space="0" w:color="auto"/>
              <w:left w:val="single" w:sz="4" w:space="0" w:color="auto"/>
              <w:right w:val="single" w:sz="4" w:space="0" w:color="auto"/>
            </w:tcBorders>
            <w:vAlign w:val="center"/>
          </w:tcPr>
          <w:p w14:paraId="0FB5BC2B" w14:textId="77777777" w:rsidR="00ED42C6" w:rsidRPr="00E2178F" w:rsidRDefault="00ED42C6" w:rsidP="00756CA2">
            <w:pPr>
              <w:spacing w:before="20" w:after="20" w:line="240" w:lineRule="exact"/>
              <w:rPr>
                <w:rFonts w:ascii="Arial" w:eastAsia="Times New Roman" w:hAnsi="Arial" w:cs="Arial"/>
                <w:bCs/>
                <w:sz w:val="18"/>
                <w:szCs w:val="18"/>
                <w:lang w:eastAsia="pl-PL"/>
              </w:rPr>
            </w:pPr>
            <w:r w:rsidRPr="00E2178F">
              <w:rPr>
                <w:rFonts w:ascii="Arial" w:eastAsia="Times New Roman" w:hAnsi="Arial" w:cs="Arial"/>
                <w:bCs/>
                <w:sz w:val="18"/>
                <w:szCs w:val="18"/>
                <w:lang w:eastAsia="pl-PL"/>
              </w:rPr>
              <w:t xml:space="preserve">Namiarownia składników mieszanki spiekalniczej </w:t>
            </w:r>
          </w:p>
        </w:tc>
        <w:tc>
          <w:tcPr>
            <w:tcW w:w="2030" w:type="pct"/>
            <w:vMerge w:val="restart"/>
            <w:tcBorders>
              <w:top w:val="single" w:sz="4" w:space="0" w:color="auto"/>
              <w:left w:val="single" w:sz="4" w:space="0" w:color="auto"/>
              <w:right w:val="single" w:sz="4" w:space="0" w:color="auto"/>
            </w:tcBorders>
            <w:vAlign w:val="center"/>
          </w:tcPr>
          <w:p w14:paraId="4A0069E7" w14:textId="77777777" w:rsidR="00ED42C6" w:rsidRPr="00E2178F" w:rsidRDefault="00ED42C6" w:rsidP="00756CA2">
            <w:pPr>
              <w:spacing w:before="20" w:after="20" w:line="240" w:lineRule="exact"/>
              <w:rPr>
                <w:rFonts w:ascii="Arial" w:eastAsia="Times New Roman" w:hAnsi="Arial" w:cs="Arial"/>
                <w:bCs/>
                <w:sz w:val="18"/>
                <w:szCs w:val="18"/>
                <w:u w:val="single"/>
                <w:lang w:eastAsia="pl-PL"/>
              </w:rPr>
            </w:pPr>
            <w:r w:rsidRPr="00E2178F">
              <w:rPr>
                <w:rFonts w:ascii="Arial" w:eastAsia="Times New Roman" w:hAnsi="Arial" w:cs="Arial"/>
                <w:bCs/>
                <w:sz w:val="18"/>
                <w:szCs w:val="18"/>
                <w:u w:val="single"/>
                <w:lang w:eastAsia="pl-PL"/>
              </w:rPr>
              <w:t xml:space="preserve">3 elektrofiltry typu </w:t>
            </w:r>
            <w:r w:rsidRPr="00E2178F">
              <w:rPr>
                <w:rFonts w:ascii="Arial" w:eastAsia="Times New Roman" w:hAnsi="Arial" w:cs="Arial"/>
                <w:sz w:val="18"/>
                <w:szCs w:val="18"/>
                <w:u w:val="single"/>
                <w:lang w:eastAsia="pl-PL"/>
              </w:rPr>
              <w:t>23/12/2x12/0,3</w:t>
            </w:r>
          </w:p>
          <w:p w14:paraId="0CEBAA2C" w14:textId="7FF24955" w:rsidR="00ED42C6" w:rsidRPr="00E2178F" w:rsidRDefault="00ED42C6" w:rsidP="00AE745D">
            <w:pPr>
              <w:numPr>
                <w:ilvl w:val="0"/>
                <w:numId w:val="180"/>
              </w:numPr>
              <w:tabs>
                <w:tab w:val="clear" w:pos="718"/>
              </w:tabs>
              <w:overflowPunct w:val="0"/>
              <w:autoSpaceDE w:val="0"/>
              <w:autoSpaceDN w:val="0"/>
              <w:adjustRightInd w:val="0"/>
              <w:spacing w:before="20" w:after="20" w:line="240" w:lineRule="exact"/>
              <w:ind w:left="166" w:hanging="141"/>
              <w:rPr>
                <w:rFonts w:ascii="Arial" w:eastAsia="Times New Roman" w:hAnsi="Arial" w:cs="Arial"/>
                <w:bCs/>
                <w:sz w:val="18"/>
                <w:szCs w:val="18"/>
                <w:lang w:eastAsia="pl-PL"/>
              </w:rPr>
            </w:pPr>
            <w:r w:rsidRPr="00E2178F">
              <w:rPr>
                <w:rFonts w:ascii="Arial" w:eastAsia="Times New Roman" w:hAnsi="Arial" w:cs="Arial"/>
                <w:bCs/>
                <w:sz w:val="18"/>
                <w:szCs w:val="18"/>
                <w:lang w:eastAsia="pl-PL"/>
              </w:rPr>
              <w:t>skuteczność odpylania: 97,8</w:t>
            </w:r>
            <w:r w:rsidR="00C03E8D" w:rsidRPr="00E2178F">
              <w:rPr>
                <w:rFonts w:ascii="Arial" w:eastAsia="Times New Roman" w:hAnsi="Arial" w:cs="Arial"/>
                <w:bCs/>
                <w:sz w:val="18"/>
                <w:szCs w:val="18"/>
                <w:lang w:eastAsia="pl-PL"/>
              </w:rPr>
              <w:t xml:space="preserve"> </w:t>
            </w:r>
            <w:r w:rsidRPr="00E2178F">
              <w:rPr>
                <w:rFonts w:ascii="Arial" w:eastAsia="Times New Roman" w:hAnsi="Arial" w:cs="Arial"/>
                <w:bCs/>
                <w:sz w:val="18"/>
                <w:szCs w:val="18"/>
                <w:lang w:eastAsia="pl-PL"/>
              </w:rPr>
              <w:t>%</w:t>
            </w:r>
          </w:p>
          <w:p w14:paraId="47EC1900" w14:textId="3D876E1F" w:rsidR="00ED42C6" w:rsidRPr="00E2178F" w:rsidRDefault="00ED42C6" w:rsidP="00AE745D">
            <w:pPr>
              <w:numPr>
                <w:ilvl w:val="0"/>
                <w:numId w:val="180"/>
              </w:numPr>
              <w:tabs>
                <w:tab w:val="clear" w:pos="718"/>
              </w:tabs>
              <w:overflowPunct w:val="0"/>
              <w:autoSpaceDE w:val="0"/>
              <w:autoSpaceDN w:val="0"/>
              <w:adjustRightInd w:val="0"/>
              <w:spacing w:before="20" w:after="20" w:line="240" w:lineRule="exact"/>
              <w:ind w:left="166" w:hanging="141"/>
              <w:rPr>
                <w:rFonts w:ascii="Arial" w:eastAsia="Times New Roman" w:hAnsi="Arial" w:cs="Arial"/>
                <w:bCs/>
                <w:sz w:val="18"/>
                <w:szCs w:val="18"/>
                <w:lang w:eastAsia="pl-PL"/>
              </w:rPr>
            </w:pPr>
            <w:r w:rsidRPr="00E2178F">
              <w:rPr>
                <w:rFonts w:ascii="Arial" w:eastAsia="Times New Roman" w:hAnsi="Arial" w:cs="Arial"/>
                <w:bCs/>
                <w:sz w:val="18"/>
                <w:szCs w:val="18"/>
                <w:lang w:eastAsia="pl-PL"/>
              </w:rPr>
              <w:t>wydajność: 3</w:t>
            </w:r>
            <w:r w:rsidR="00436B9A" w:rsidRPr="00E2178F">
              <w:rPr>
                <w:rFonts w:ascii="Arial" w:eastAsia="Times New Roman" w:hAnsi="Arial" w:cs="Arial"/>
                <w:bCs/>
                <w:sz w:val="18"/>
                <w:szCs w:val="18"/>
                <w:lang w:eastAsia="pl-PL"/>
              </w:rPr>
              <w:t xml:space="preserve"> </w:t>
            </w:r>
            <w:r w:rsidRPr="00E2178F">
              <w:rPr>
                <w:rFonts w:ascii="Arial" w:eastAsia="Times New Roman" w:hAnsi="Arial" w:cs="Arial"/>
                <w:bCs/>
                <w:sz w:val="18"/>
                <w:szCs w:val="18"/>
                <w:lang w:eastAsia="pl-PL"/>
              </w:rPr>
              <w:t>x 350 000 m</w:t>
            </w:r>
            <w:r w:rsidRPr="00E2178F">
              <w:rPr>
                <w:rFonts w:ascii="Arial" w:eastAsia="Times New Roman" w:hAnsi="Arial" w:cs="Arial"/>
                <w:bCs/>
                <w:sz w:val="18"/>
                <w:szCs w:val="18"/>
                <w:vertAlign w:val="superscript"/>
                <w:lang w:eastAsia="pl-PL"/>
              </w:rPr>
              <w:t>3</w:t>
            </w:r>
            <w:r w:rsidRPr="00E2178F">
              <w:rPr>
                <w:rFonts w:ascii="Arial" w:eastAsia="Times New Roman" w:hAnsi="Arial" w:cs="Arial"/>
                <w:bCs/>
                <w:sz w:val="18"/>
                <w:szCs w:val="18"/>
                <w:lang w:eastAsia="pl-PL"/>
              </w:rPr>
              <w:t>/h</w:t>
            </w:r>
          </w:p>
          <w:p w14:paraId="4787E59F" w14:textId="19A1B8CA" w:rsidR="00ED42C6" w:rsidRPr="00E2178F" w:rsidRDefault="00ED42C6" w:rsidP="00AE745D">
            <w:pPr>
              <w:numPr>
                <w:ilvl w:val="0"/>
                <w:numId w:val="180"/>
              </w:numPr>
              <w:tabs>
                <w:tab w:val="clear" w:pos="718"/>
              </w:tabs>
              <w:overflowPunct w:val="0"/>
              <w:autoSpaceDE w:val="0"/>
              <w:autoSpaceDN w:val="0"/>
              <w:adjustRightInd w:val="0"/>
              <w:spacing w:before="20" w:after="20" w:line="240" w:lineRule="exact"/>
              <w:ind w:left="166" w:hanging="141"/>
              <w:rPr>
                <w:rFonts w:ascii="Arial" w:eastAsia="Times New Roman" w:hAnsi="Arial" w:cs="Arial"/>
                <w:bCs/>
                <w:sz w:val="18"/>
                <w:szCs w:val="18"/>
                <w:lang w:eastAsia="pl-PL"/>
              </w:rPr>
            </w:pPr>
            <w:r w:rsidRPr="00E2178F">
              <w:rPr>
                <w:rFonts w:ascii="Arial" w:eastAsia="Times New Roman" w:hAnsi="Arial" w:cs="Arial"/>
                <w:bCs/>
                <w:sz w:val="18"/>
                <w:szCs w:val="18"/>
                <w:lang w:eastAsia="pl-PL"/>
              </w:rPr>
              <w:t xml:space="preserve">napięcie między elektrodami: </w:t>
            </w:r>
            <w:r w:rsidR="00C03E8D" w:rsidRPr="00E2178F">
              <w:rPr>
                <w:rFonts w:ascii="Arial" w:eastAsia="Times New Roman" w:hAnsi="Arial" w:cs="Arial"/>
                <w:bCs/>
                <w:sz w:val="18"/>
                <w:szCs w:val="18"/>
                <w:lang w:eastAsia="pl-PL"/>
              </w:rPr>
              <w:br/>
            </w:r>
            <w:r w:rsidRPr="00E2178F">
              <w:rPr>
                <w:rFonts w:ascii="Arial" w:eastAsia="Times New Roman" w:hAnsi="Arial" w:cs="Arial"/>
                <w:bCs/>
                <w:sz w:val="18"/>
                <w:szCs w:val="18"/>
                <w:lang w:eastAsia="pl-PL"/>
              </w:rPr>
              <w:t>30- 70kV</w:t>
            </w:r>
          </w:p>
          <w:p w14:paraId="4380EFAF" w14:textId="77777777" w:rsidR="00ED42C6" w:rsidRPr="00E2178F" w:rsidRDefault="00ED42C6" w:rsidP="00AE745D">
            <w:pPr>
              <w:numPr>
                <w:ilvl w:val="0"/>
                <w:numId w:val="180"/>
              </w:numPr>
              <w:tabs>
                <w:tab w:val="clear" w:pos="718"/>
              </w:tabs>
              <w:overflowPunct w:val="0"/>
              <w:autoSpaceDE w:val="0"/>
              <w:autoSpaceDN w:val="0"/>
              <w:adjustRightInd w:val="0"/>
              <w:spacing w:before="20" w:after="20" w:line="240" w:lineRule="exact"/>
              <w:ind w:left="166" w:hanging="141"/>
              <w:rPr>
                <w:rFonts w:ascii="Arial" w:eastAsia="Times New Roman" w:hAnsi="Arial" w:cs="Arial"/>
                <w:bCs/>
                <w:sz w:val="18"/>
                <w:szCs w:val="18"/>
                <w:lang w:eastAsia="pl-PL"/>
              </w:rPr>
            </w:pPr>
            <w:r w:rsidRPr="00E2178F">
              <w:rPr>
                <w:rFonts w:ascii="Arial" w:eastAsia="Times New Roman" w:hAnsi="Arial" w:cs="Arial"/>
                <w:bCs/>
                <w:sz w:val="18"/>
                <w:szCs w:val="18"/>
                <w:lang w:eastAsia="pl-PL"/>
              </w:rPr>
              <w:t>natężenie prądu:400-800 mA</w:t>
            </w:r>
          </w:p>
          <w:p w14:paraId="4477EE22" w14:textId="77777777" w:rsidR="00ED42C6" w:rsidRPr="00E2178F" w:rsidRDefault="00ED42C6" w:rsidP="00AE745D">
            <w:pPr>
              <w:numPr>
                <w:ilvl w:val="0"/>
                <w:numId w:val="180"/>
              </w:numPr>
              <w:tabs>
                <w:tab w:val="clear" w:pos="718"/>
              </w:tabs>
              <w:overflowPunct w:val="0"/>
              <w:autoSpaceDE w:val="0"/>
              <w:autoSpaceDN w:val="0"/>
              <w:adjustRightInd w:val="0"/>
              <w:spacing w:before="20" w:after="20" w:line="240" w:lineRule="exact"/>
              <w:ind w:left="166" w:hanging="141"/>
              <w:rPr>
                <w:rFonts w:ascii="Arial" w:eastAsia="Times New Roman" w:hAnsi="Arial" w:cs="Arial"/>
                <w:bCs/>
                <w:sz w:val="18"/>
                <w:szCs w:val="18"/>
                <w:lang w:eastAsia="pl-PL"/>
              </w:rPr>
            </w:pPr>
            <w:r w:rsidRPr="00E2178F">
              <w:rPr>
                <w:rFonts w:ascii="Arial" w:eastAsia="Times New Roman" w:hAnsi="Arial" w:cs="Arial"/>
                <w:bCs/>
                <w:sz w:val="18"/>
                <w:szCs w:val="18"/>
                <w:lang w:eastAsia="pl-PL"/>
              </w:rPr>
              <w:t>regeneracja elektrod ulotowych: ciągła</w:t>
            </w:r>
          </w:p>
          <w:p w14:paraId="47F754DC" w14:textId="77777777" w:rsidR="00ED42C6" w:rsidRPr="00E2178F" w:rsidRDefault="00ED42C6" w:rsidP="00AE745D">
            <w:pPr>
              <w:numPr>
                <w:ilvl w:val="0"/>
                <w:numId w:val="180"/>
              </w:numPr>
              <w:tabs>
                <w:tab w:val="clear" w:pos="718"/>
              </w:tabs>
              <w:overflowPunct w:val="0"/>
              <w:autoSpaceDE w:val="0"/>
              <w:autoSpaceDN w:val="0"/>
              <w:adjustRightInd w:val="0"/>
              <w:spacing w:before="20" w:after="20" w:line="240" w:lineRule="exact"/>
              <w:ind w:left="166" w:hanging="141"/>
              <w:rPr>
                <w:rFonts w:ascii="Arial" w:eastAsia="Times New Roman" w:hAnsi="Arial" w:cs="Arial"/>
                <w:bCs/>
                <w:sz w:val="18"/>
                <w:szCs w:val="18"/>
                <w:lang w:eastAsia="pl-PL"/>
              </w:rPr>
            </w:pPr>
            <w:r w:rsidRPr="00E2178F">
              <w:rPr>
                <w:rFonts w:ascii="Arial" w:eastAsia="Times New Roman" w:hAnsi="Arial" w:cs="Arial"/>
                <w:bCs/>
                <w:sz w:val="18"/>
                <w:szCs w:val="18"/>
                <w:lang w:eastAsia="pl-PL"/>
              </w:rPr>
              <w:t>regeneracja elektrod zbiorczych: okresowa</w:t>
            </w:r>
          </w:p>
        </w:tc>
      </w:tr>
      <w:tr w:rsidR="00ED42C6" w:rsidRPr="00E2178F" w14:paraId="67706265" w14:textId="77777777" w:rsidTr="00903042">
        <w:trPr>
          <w:cantSplit/>
        </w:trPr>
        <w:tc>
          <w:tcPr>
            <w:tcW w:w="389" w:type="pct"/>
            <w:vMerge/>
            <w:tcBorders>
              <w:left w:val="single" w:sz="4" w:space="0" w:color="auto"/>
              <w:right w:val="single" w:sz="4" w:space="0" w:color="auto"/>
            </w:tcBorders>
            <w:vAlign w:val="center"/>
          </w:tcPr>
          <w:p w14:paraId="0D99D08F" w14:textId="77777777" w:rsidR="00ED42C6" w:rsidRPr="00E2178F" w:rsidRDefault="00ED42C6" w:rsidP="00756CA2">
            <w:pPr>
              <w:spacing w:before="20" w:after="20" w:line="240" w:lineRule="exact"/>
              <w:jc w:val="center"/>
              <w:rPr>
                <w:rFonts w:ascii="Arial" w:eastAsia="Times New Roman" w:hAnsi="Arial" w:cs="Arial"/>
                <w:sz w:val="18"/>
                <w:szCs w:val="18"/>
                <w:lang w:eastAsia="pl-PL"/>
              </w:rPr>
            </w:pPr>
          </w:p>
        </w:tc>
        <w:tc>
          <w:tcPr>
            <w:tcW w:w="2582" w:type="pct"/>
            <w:tcBorders>
              <w:top w:val="single" w:sz="4" w:space="0" w:color="auto"/>
              <w:left w:val="single" w:sz="4" w:space="0" w:color="auto"/>
              <w:right w:val="single" w:sz="4" w:space="0" w:color="auto"/>
            </w:tcBorders>
            <w:vAlign w:val="center"/>
          </w:tcPr>
          <w:p w14:paraId="60E2B851" w14:textId="77777777" w:rsidR="00ED42C6" w:rsidRPr="00E2178F" w:rsidRDefault="00ED42C6" w:rsidP="00756CA2">
            <w:pPr>
              <w:spacing w:before="20" w:after="20" w:line="240" w:lineRule="exact"/>
              <w:rPr>
                <w:rFonts w:ascii="Arial" w:eastAsia="Times New Roman" w:hAnsi="Arial" w:cs="Arial"/>
                <w:bCs/>
                <w:sz w:val="18"/>
                <w:szCs w:val="18"/>
                <w:lang w:eastAsia="pl-PL"/>
              </w:rPr>
            </w:pPr>
            <w:r w:rsidRPr="00E2178F">
              <w:rPr>
                <w:rFonts w:ascii="Arial" w:eastAsia="Times New Roman" w:hAnsi="Arial" w:cs="Arial"/>
                <w:bCs/>
                <w:sz w:val="18"/>
                <w:szCs w:val="18"/>
                <w:lang w:eastAsia="pl-PL"/>
              </w:rPr>
              <w:t>Przemiałownia koksu (instalacja pomocnicza)</w:t>
            </w:r>
          </w:p>
        </w:tc>
        <w:tc>
          <w:tcPr>
            <w:tcW w:w="2030" w:type="pct"/>
            <w:vMerge/>
            <w:tcBorders>
              <w:left w:val="single" w:sz="4" w:space="0" w:color="auto"/>
              <w:right w:val="single" w:sz="4" w:space="0" w:color="auto"/>
            </w:tcBorders>
            <w:vAlign w:val="center"/>
          </w:tcPr>
          <w:p w14:paraId="74C5E85E" w14:textId="77777777" w:rsidR="00ED42C6" w:rsidRPr="00E2178F" w:rsidRDefault="00ED42C6" w:rsidP="00756CA2">
            <w:pPr>
              <w:spacing w:before="20" w:after="20" w:line="240" w:lineRule="exact"/>
              <w:rPr>
                <w:rFonts w:ascii="Arial" w:eastAsia="Times New Roman" w:hAnsi="Arial" w:cs="Arial"/>
                <w:sz w:val="18"/>
                <w:szCs w:val="18"/>
                <w:lang w:eastAsia="pl-PL"/>
              </w:rPr>
            </w:pPr>
          </w:p>
        </w:tc>
      </w:tr>
      <w:tr w:rsidR="00ED42C6" w:rsidRPr="00E2178F" w14:paraId="1A814A61" w14:textId="77777777" w:rsidTr="00903042">
        <w:trPr>
          <w:cantSplit/>
        </w:trPr>
        <w:tc>
          <w:tcPr>
            <w:tcW w:w="389" w:type="pct"/>
            <w:vMerge/>
            <w:tcBorders>
              <w:left w:val="single" w:sz="4" w:space="0" w:color="auto"/>
              <w:bottom w:val="single" w:sz="4" w:space="0" w:color="auto"/>
              <w:right w:val="single" w:sz="4" w:space="0" w:color="auto"/>
            </w:tcBorders>
            <w:vAlign w:val="center"/>
          </w:tcPr>
          <w:p w14:paraId="5D7BAD75" w14:textId="77777777" w:rsidR="00ED42C6" w:rsidRPr="00E2178F" w:rsidRDefault="00ED42C6" w:rsidP="00756CA2">
            <w:pPr>
              <w:spacing w:before="20" w:after="20" w:line="240" w:lineRule="exact"/>
              <w:jc w:val="center"/>
              <w:rPr>
                <w:rFonts w:ascii="Arial" w:eastAsia="Times New Roman" w:hAnsi="Arial" w:cs="Arial"/>
                <w:sz w:val="18"/>
                <w:szCs w:val="18"/>
                <w:lang w:eastAsia="pl-PL"/>
              </w:rPr>
            </w:pPr>
          </w:p>
        </w:tc>
        <w:tc>
          <w:tcPr>
            <w:tcW w:w="2582" w:type="pct"/>
            <w:tcBorders>
              <w:top w:val="single" w:sz="4" w:space="0" w:color="auto"/>
              <w:left w:val="single" w:sz="4" w:space="0" w:color="auto"/>
              <w:right w:val="single" w:sz="4" w:space="0" w:color="auto"/>
            </w:tcBorders>
            <w:vAlign w:val="center"/>
          </w:tcPr>
          <w:p w14:paraId="6CBA4981" w14:textId="77777777" w:rsidR="00ED42C6" w:rsidRPr="00E2178F" w:rsidRDefault="00ED42C6" w:rsidP="00756CA2">
            <w:pPr>
              <w:spacing w:before="20" w:after="20" w:line="240" w:lineRule="exact"/>
              <w:rPr>
                <w:rFonts w:ascii="Arial" w:eastAsia="Times New Roman" w:hAnsi="Arial" w:cs="Arial"/>
                <w:bCs/>
                <w:sz w:val="18"/>
                <w:szCs w:val="18"/>
                <w:lang w:eastAsia="pl-PL"/>
              </w:rPr>
            </w:pPr>
            <w:r w:rsidRPr="00E2178F">
              <w:rPr>
                <w:rFonts w:ascii="Arial" w:eastAsia="Times New Roman" w:hAnsi="Arial" w:cs="Arial"/>
                <w:bCs/>
                <w:sz w:val="18"/>
                <w:szCs w:val="18"/>
                <w:lang w:eastAsia="pl-PL"/>
              </w:rPr>
              <w:t>Przemiałownia topnika (instalacja pomocnicza)</w:t>
            </w:r>
          </w:p>
        </w:tc>
        <w:tc>
          <w:tcPr>
            <w:tcW w:w="2030" w:type="pct"/>
            <w:vMerge/>
            <w:tcBorders>
              <w:left w:val="single" w:sz="4" w:space="0" w:color="auto"/>
              <w:right w:val="single" w:sz="4" w:space="0" w:color="auto"/>
            </w:tcBorders>
            <w:vAlign w:val="center"/>
          </w:tcPr>
          <w:p w14:paraId="41A2B833" w14:textId="77777777" w:rsidR="00ED42C6" w:rsidRPr="00E2178F" w:rsidRDefault="00ED42C6" w:rsidP="00756CA2">
            <w:pPr>
              <w:spacing w:before="20" w:after="20" w:line="240" w:lineRule="exact"/>
              <w:rPr>
                <w:rFonts w:ascii="Arial" w:eastAsia="Times New Roman" w:hAnsi="Arial" w:cs="Arial"/>
                <w:sz w:val="18"/>
                <w:szCs w:val="18"/>
                <w:lang w:eastAsia="pl-PL"/>
              </w:rPr>
            </w:pPr>
          </w:p>
        </w:tc>
      </w:tr>
      <w:tr w:rsidR="00ED42C6" w:rsidRPr="00E2178F" w14:paraId="3B9DA2C1" w14:textId="77777777" w:rsidTr="00903042">
        <w:trPr>
          <w:cantSplit/>
        </w:trPr>
        <w:tc>
          <w:tcPr>
            <w:tcW w:w="389" w:type="pct"/>
            <w:tcBorders>
              <w:top w:val="single" w:sz="4" w:space="0" w:color="auto"/>
              <w:left w:val="single" w:sz="4" w:space="0" w:color="auto"/>
              <w:bottom w:val="single" w:sz="4" w:space="0" w:color="auto"/>
              <w:right w:val="single" w:sz="4" w:space="0" w:color="auto"/>
            </w:tcBorders>
            <w:vAlign w:val="center"/>
          </w:tcPr>
          <w:p w14:paraId="6D0F3A83" w14:textId="77777777" w:rsidR="00ED42C6" w:rsidRPr="00E2178F" w:rsidRDefault="00ED42C6" w:rsidP="00756CA2">
            <w:pPr>
              <w:spacing w:before="20" w:after="20" w:line="240" w:lineRule="exact"/>
              <w:jc w:val="center"/>
              <w:rPr>
                <w:rFonts w:ascii="Arial" w:eastAsia="Times New Roman" w:hAnsi="Arial" w:cs="Arial"/>
                <w:sz w:val="18"/>
                <w:szCs w:val="18"/>
                <w:lang w:eastAsia="pl-PL"/>
              </w:rPr>
            </w:pPr>
            <w:r w:rsidRPr="00E2178F">
              <w:rPr>
                <w:rFonts w:ascii="Arial" w:eastAsia="Times New Roman" w:hAnsi="Arial" w:cs="Arial"/>
                <w:sz w:val="18"/>
                <w:szCs w:val="18"/>
                <w:lang w:eastAsia="pl-PL"/>
              </w:rPr>
              <w:t>E-12</w:t>
            </w:r>
          </w:p>
        </w:tc>
        <w:tc>
          <w:tcPr>
            <w:tcW w:w="2582" w:type="pct"/>
            <w:vMerge w:val="restart"/>
            <w:tcBorders>
              <w:left w:val="single" w:sz="4" w:space="0" w:color="auto"/>
              <w:right w:val="single" w:sz="4" w:space="0" w:color="auto"/>
            </w:tcBorders>
            <w:vAlign w:val="center"/>
          </w:tcPr>
          <w:p w14:paraId="7C44942B" w14:textId="77777777" w:rsidR="00ED42C6" w:rsidRPr="00E2178F" w:rsidRDefault="00ED42C6" w:rsidP="00756CA2">
            <w:pPr>
              <w:spacing w:before="20" w:after="20" w:line="240" w:lineRule="exact"/>
              <w:rPr>
                <w:rFonts w:ascii="Arial" w:eastAsia="Times New Roman" w:hAnsi="Arial" w:cs="Arial"/>
                <w:sz w:val="18"/>
                <w:szCs w:val="18"/>
                <w:lang w:eastAsia="pl-PL"/>
              </w:rPr>
            </w:pPr>
            <w:r w:rsidRPr="00E2178F">
              <w:rPr>
                <w:rFonts w:ascii="Arial" w:eastAsia="Times New Roman" w:hAnsi="Arial" w:cs="Arial"/>
                <w:bCs/>
                <w:sz w:val="18"/>
                <w:szCs w:val="18"/>
                <w:lang w:eastAsia="pl-PL"/>
              </w:rPr>
              <w:t>Namiarownia mieszanki spiekalniczej</w:t>
            </w:r>
          </w:p>
        </w:tc>
        <w:tc>
          <w:tcPr>
            <w:tcW w:w="2030" w:type="pct"/>
            <w:tcBorders>
              <w:left w:val="single" w:sz="4" w:space="0" w:color="auto"/>
              <w:right w:val="single" w:sz="4" w:space="0" w:color="auto"/>
            </w:tcBorders>
            <w:vAlign w:val="center"/>
          </w:tcPr>
          <w:p w14:paraId="6DF53B11" w14:textId="77777777" w:rsidR="00ED42C6" w:rsidRPr="00E2178F" w:rsidRDefault="00ED42C6" w:rsidP="00756CA2">
            <w:pPr>
              <w:spacing w:before="20" w:after="20" w:line="240" w:lineRule="exact"/>
              <w:rPr>
                <w:rFonts w:ascii="Arial" w:eastAsia="Times New Roman" w:hAnsi="Arial" w:cs="Arial"/>
                <w:sz w:val="18"/>
                <w:szCs w:val="18"/>
                <w:u w:val="single"/>
                <w:lang w:eastAsia="pl-PL"/>
              </w:rPr>
            </w:pPr>
            <w:r w:rsidRPr="00E2178F">
              <w:rPr>
                <w:rFonts w:ascii="Arial" w:eastAsia="Times New Roman" w:hAnsi="Arial" w:cs="Arial"/>
                <w:bCs/>
                <w:sz w:val="18"/>
                <w:szCs w:val="18"/>
                <w:u w:val="single"/>
                <w:lang w:eastAsia="pl-PL"/>
              </w:rPr>
              <w:t>Skruber nr 1 i 2</w:t>
            </w:r>
          </w:p>
          <w:p w14:paraId="73E7E858" w14:textId="77777777" w:rsidR="00ED42C6" w:rsidRPr="00E2178F" w:rsidRDefault="00ED42C6" w:rsidP="00AE745D">
            <w:pPr>
              <w:numPr>
                <w:ilvl w:val="0"/>
                <w:numId w:val="181"/>
              </w:numPr>
              <w:tabs>
                <w:tab w:val="clear" w:pos="718"/>
              </w:tabs>
              <w:overflowPunct w:val="0"/>
              <w:autoSpaceDE w:val="0"/>
              <w:autoSpaceDN w:val="0"/>
              <w:adjustRightInd w:val="0"/>
              <w:spacing w:before="20" w:after="20" w:line="240" w:lineRule="exact"/>
              <w:ind w:left="166" w:hanging="166"/>
              <w:rPr>
                <w:rFonts w:ascii="Arial" w:eastAsia="Times New Roman" w:hAnsi="Arial" w:cs="Arial"/>
                <w:bCs/>
                <w:sz w:val="18"/>
                <w:szCs w:val="18"/>
                <w:lang w:eastAsia="pl-PL"/>
              </w:rPr>
            </w:pPr>
            <w:r w:rsidRPr="00E2178F">
              <w:rPr>
                <w:rFonts w:ascii="Arial" w:eastAsia="Times New Roman" w:hAnsi="Arial" w:cs="Arial"/>
                <w:bCs/>
                <w:sz w:val="18"/>
                <w:szCs w:val="18"/>
                <w:lang w:eastAsia="pl-PL"/>
              </w:rPr>
              <w:t>wydajność: 55 000 m</w:t>
            </w:r>
            <w:r w:rsidRPr="00E2178F">
              <w:rPr>
                <w:rFonts w:ascii="Arial" w:eastAsia="Times New Roman" w:hAnsi="Arial" w:cs="Arial"/>
                <w:bCs/>
                <w:sz w:val="18"/>
                <w:szCs w:val="18"/>
                <w:vertAlign w:val="superscript"/>
                <w:lang w:eastAsia="pl-PL"/>
              </w:rPr>
              <w:t>3</w:t>
            </w:r>
            <w:r w:rsidRPr="00E2178F">
              <w:rPr>
                <w:rFonts w:ascii="Arial" w:eastAsia="Times New Roman" w:hAnsi="Arial" w:cs="Arial"/>
                <w:bCs/>
                <w:sz w:val="18"/>
                <w:szCs w:val="18"/>
                <w:lang w:eastAsia="pl-PL"/>
              </w:rPr>
              <w:t>/h</w:t>
            </w:r>
          </w:p>
          <w:p w14:paraId="22C96AD6" w14:textId="77777777" w:rsidR="00ED42C6" w:rsidRPr="00E2178F" w:rsidRDefault="00ED42C6" w:rsidP="00AE745D">
            <w:pPr>
              <w:numPr>
                <w:ilvl w:val="0"/>
                <w:numId w:val="181"/>
              </w:numPr>
              <w:tabs>
                <w:tab w:val="clear" w:pos="718"/>
              </w:tabs>
              <w:overflowPunct w:val="0"/>
              <w:autoSpaceDE w:val="0"/>
              <w:autoSpaceDN w:val="0"/>
              <w:adjustRightInd w:val="0"/>
              <w:spacing w:before="20" w:after="20" w:line="240" w:lineRule="exact"/>
              <w:ind w:left="166" w:hanging="166"/>
              <w:rPr>
                <w:rFonts w:ascii="Arial" w:eastAsia="Times New Roman" w:hAnsi="Arial" w:cs="Arial"/>
                <w:bCs/>
                <w:sz w:val="18"/>
                <w:szCs w:val="18"/>
                <w:lang w:eastAsia="pl-PL"/>
              </w:rPr>
            </w:pPr>
            <w:r w:rsidRPr="00E2178F">
              <w:rPr>
                <w:rFonts w:ascii="Arial" w:eastAsia="Times New Roman" w:hAnsi="Arial" w:cs="Arial"/>
                <w:bCs/>
                <w:sz w:val="18"/>
                <w:szCs w:val="18"/>
                <w:lang w:eastAsia="pl-PL"/>
              </w:rPr>
              <w:t>zużycie wody: 10 m</w:t>
            </w:r>
            <w:r w:rsidRPr="00E2178F">
              <w:rPr>
                <w:rFonts w:ascii="Arial" w:eastAsia="Times New Roman" w:hAnsi="Arial" w:cs="Arial"/>
                <w:bCs/>
                <w:sz w:val="18"/>
                <w:szCs w:val="18"/>
                <w:vertAlign w:val="superscript"/>
                <w:lang w:eastAsia="pl-PL"/>
              </w:rPr>
              <w:t>3</w:t>
            </w:r>
            <w:r w:rsidRPr="00E2178F">
              <w:rPr>
                <w:rFonts w:ascii="Arial" w:eastAsia="Times New Roman" w:hAnsi="Arial" w:cs="Arial"/>
                <w:bCs/>
                <w:sz w:val="18"/>
                <w:szCs w:val="18"/>
                <w:lang w:eastAsia="pl-PL"/>
              </w:rPr>
              <w:t>/h</w:t>
            </w:r>
          </w:p>
          <w:p w14:paraId="241458C1" w14:textId="77777777" w:rsidR="00ED42C6" w:rsidRPr="00E2178F" w:rsidRDefault="00ED42C6" w:rsidP="00AE745D">
            <w:pPr>
              <w:numPr>
                <w:ilvl w:val="0"/>
                <w:numId w:val="181"/>
              </w:numPr>
              <w:tabs>
                <w:tab w:val="clear" w:pos="718"/>
              </w:tabs>
              <w:overflowPunct w:val="0"/>
              <w:autoSpaceDE w:val="0"/>
              <w:autoSpaceDN w:val="0"/>
              <w:adjustRightInd w:val="0"/>
              <w:spacing w:before="20" w:after="20" w:line="240" w:lineRule="exact"/>
              <w:ind w:left="166" w:hanging="166"/>
              <w:rPr>
                <w:rFonts w:ascii="Arial" w:eastAsia="Times New Roman" w:hAnsi="Arial" w:cs="Arial"/>
                <w:bCs/>
                <w:sz w:val="18"/>
                <w:szCs w:val="18"/>
                <w:lang w:eastAsia="pl-PL"/>
              </w:rPr>
            </w:pPr>
            <w:r w:rsidRPr="00E2178F">
              <w:rPr>
                <w:rFonts w:ascii="Arial" w:eastAsia="Times New Roman" w:hAnsi="Arial" w:cs="Arial"/>
                <w:bCs/>
                <w:sz w:val="18"/>
                <w:szCs w:val="18"/>
                <w:lang w:eastAsia="pl-PL"/>
              </w:rPr>
              <w:t>skuteczności odpylania: 20 mg/Nm</w:t>
            </w:r>
            <w:r w:rsidRPr="00E2178F">
              <w:rPr>
                <w:rFonts w:ascii="Arial" w:eastAsia="Times New Roman" w:hAnsi="Arial" w:cs="Arial"/>
                <w:bCs/>
                <w:sz w:val="18"/>
                <w:szCs w:val="18"/>
                <w:vertAlign w:val="superscript"/>
                <w:lang w:eastAsia="pl-PL"/>
              </w:rPr>
              <w:t>3</w:t>
            </w:r>
          </w:p>
        </w:tc>
      </w:tr>
      <w:tr w:rsidR="00ED42C6" w:rsidRPr="00E2178F" w14:paraId="0A47BB36" w14:textId="77777777" w:rsidTr="00903042">
        <w:trPr>
          <w:cantSplit/>
        </w:trPr>
        <w:tc>
          <w:tcPr>
            <w:tcW w:w="389" w:type="pct"/>
            <w:tcBorders>
              <w:top w:val="single" w:sz="4" w:space="0" w:color="auto"/>
              <w:left w:val="single" w:sz="4" w:space="0" w:color="auto"/>
              <w:bottom w:val="single" w:sz="4" w:space="0" w:color="auto"/>
              <w:right w:val="single" w:sz="4" w:space="0" w:color="auto"/>
            </w:tcBorders>
            <w:vAlign w:val="center"/>
          </w:tcPr>
          <w:p w14:paraId="29799A42" w14:textId="77777777" w:rsidR="00ED42C6" w:rsidRPr="00E2178F" w:rsidRDefault="00ED42C6" w:rsidP="00756CA2">
            <w:pPr>
              <w:spacing w:before="20" w:after="20" w:line="240" w:lineRule="exact"/>
              <w:jc w:val="center"/>
              <w:rPr>
                <w:rFonts w:ascii="Arial" w:eastAsia="Times New Roman" w:hAnsi="Arial" w:cs="Arial"/>
                <w:sz w:val="18"/>
                <w:szCs w:val="18"/>
                <w:lang w:val="de-DE" w:eastAsia="pl-PL"/>
              </w:rPr>
            </w:pPr>
            <w:r w:rsidRPr="00E2178F">
              <w:rPr>
                <w:rFonts w:ascii="Arial" w:eastAsia="Times New Roman" w:hAnsi="Arial" w:cs="Arial"/>
                <w:sz w:val="18"/>
                <w:szCs w:val="18"/>
                <w:lang w:val="de-DE" w:eastAsia="pl-PL"/>
              </w:rPr>
              <w:t>E-13</w:t>
            </w:r>
          </w:p>
        </w:tc>
        <w:tc>
          <w:tcPr>
            <w:tcW w:w="2582" w:type="pct"/>
            <w:vMerge/>
            <w:tcBorders>
              <w:left w:val="single" w:sz="4" w:space="0" w:color="auto"/>
              <w:bottom w:val="single" w:sz="4" w:space="0" w:color="auto"/>
              <w:right w:val="single" w:sz="4" w:space="0" w:color="auto"/>
            </w:tcBorders>
            <w:vAlign w:val="center"/>
          </w:tcPr>
          <w:p w14:paraId="391FAF24" w14:textId="77777777" w:rsidR="00ED42C6" w:rsidRPr="00E2178F" w:rsidRDefault="00ED42C6" w:rsidP="00756CA2">
            <w:pPr>
              <w:spacing w:before="20" w:after="20" w:line="240" w:lineRule="exact"/>
              <w:jc w:val="center"/>
              <w:rPr>
                <w:rFonts w:ascii="Arial" w:eastAsia="Times New Roman" w:hAnsi="Arial" w:cs="Arial"/>
                <w:sz w:val="18"/>
                <w:szCs w:val="18"/>
                <w:lang w:val="de-DE" w:eastAsia="pl-PL"/>
              </w:rPr>
            </w:pPr>
          </w:p>
        </w:tc>
        <w:tc>
          <w:tcPr>
            <w:tcW w:w="2030" w:type="pct"/>
            <w:tcBorders>
              <w:left w:val="single" w:sz="4" w:space="0" w:color="auto"/>
              <w:bottom w:val="single" w:sz="4" w:space="0" w:color="auto"/>
              <w:right w:val="single" w:sz="4" w:space="0" w:color="auto"/>
            </w:tcBorders>
            <w:vAlign w:val="center"/>
          </w:tcPr>
          <w:p w14:paraId="0F8ED7C4" w14:textId="77777777" w:rsidR="00ED42C6" w:rsidRPr="00E2178F" w:rsidRDefault="00ED42C6" w:rsidP="00756CA2">
            <w:pPr>
              <w:spacing w:before="20" w:after="20" w:line="240" w:lineRule="exact"/>
              <w:rPr>
                <w:rFonts w:ascii="Arial" w:eastAsia="Times New Roman" w:hAnsi="Arial" w:cs="Arial"/>
                <w:sz w:val="18"/>
                <w:szCs w:val="18"/>
                <w:u w:val="single"/>
                <w:lang w:eastAsia="pl-PL"/>
              </w:rPr>
            </w:pPr>
            <w:r w:rsidRPr="00E2178F">
              <w:rPr>
                <w:rFonts w:ascii="Arial" w:eastAsia="Times New Roman" w:hAnsi="Arial" w:cs="Arial"/>
                <w:bCs/>
                <w:sz w:val="18"/>
                <w:szCs w:val="18"/>
                <w:u w:val="single"/>
                <w:lang w:eastAsia="pl-PL"/>
              </w:rPr>
              <w:t>Płuczka pianowa nr 3 i 4</w:t>
            </w:r>
          </w:p>
          <w:p w14:paraId="75F82BF4" w14:textId="77777777" w:rsidR="00ED42C6" w:rsidRPr="00E2178F" w:rsidRDefault="00ED42C6" w:rsidP="00AE745D">
            <w:pPr>
              <w:numPr>
                <w:ilvl w:val="0"/>
                <w:numId w:val="182"/>
              </w:numPr>
              <w:tabs>
                <w:tab w:val="clear" w:pos="718"/>
              </w:tabs>
              <w:overflowPunct w:val="0"/>
              <w:autoSpaceDE w:val="0"/>
              <w:autoSpaceDN w:val="0"/>
              <w:adjustRightInd w:val="0"/>
              <w:spacing w:before="20" w:after="20" w:line="240" w:lineRule="exact"/>
              <w:ind w:left="166" w:hanging="141"/>
              <w:rPr>
                <w:rFonts w:ascii="Arial" w:eastAsia="Times New Roman" w:hAnsi="Arial" w:cs="Arial"/>
                <w:bCs/>
                <w:sz w:val="18"/>
                <w:szCs w:val="18"/>
                <w:lang w:eastAsia="pl-PL"/>
              </w:rPr>
            </w:pPr>
            <w:r w:rsidRPr="00E2178F">
              <w:rPr>
                <w:rFonts w:ascii="Arial" w:eastAsia="Times New Roman" w:hAnsi="Arial" w:cs="Arial"/>
                <w:bCs/>
                <w:sz w:val="18"/>
                <w:szCs w:val="18"/>
                <w:lang w:eastAsia="pl-PL"/>
              </w:rPr>
              <w:t>wydajność: 42 000 m</w:t>
            </w:r>
            <w:r w:rsidRPr="00E2178F">
              <w:rPr>
                <w:rFonts w:ascii="Arial" w:eastAsia="Times New Roman" w:hAnsi="Arial" w:cs="Arial"/>
                <w:bCs/>
                <w:sz w:val="18"/>
                <w:szCs w:val="18"/>
                <w:vertAlign w:val="superscript"/>
                <w:lang w:eastAsia="pl-PL"/>
              </w:rPr>
              <w:t>3</w:t>
            </w:r>
            <w:r w:rsidRPr="00E2178F">
              <w:rPr>
                <w:rFonts w:ascii="Arial" w:eastAsia="Times New Roman" w:hAnsi="Arial" w:cs="Arial"/>
                <w:bCs/>
                <w:sz w:val="18"/>
                <w:szCs w:val="18"/>
                <w:lang w:eastAsia="pl-PL"/>
              </w:rPr>
              <w:t>/h</w:t>
            </w:r>
          </w:p>
          <w:p w14:paraId="4CBB20DB" w14:textId="77777777" w:rsidR="00ED42C6" w:rsidRPr="00E2178F" w:rsidRDefault="00ED42C6" w:rsidP="00AE745D">
            <w:pPr>
              <w:numPr>
                <w:ilvl w:val="0"/>
                <w:numId w:val="182"/>
              </w:numPr>
              <w:tabs>
                <w:tab w:val="clear" w:pos="718"/>
              </w:tabs>
              <w:overflowPunct w:val="0"/>
              <w:autoSpaceDE w:val="0"/>
              <w:autoSpaceDN w:val="0"/>
              <w:adjustRightInd w:val="0"/>
              <w:spacing w:before="20" w:after="20" w:line="240" w:lineRule="exact"/>
              <w:ind w:left="166" w:hanging="141"/>
              <w:rPr>
                <w:rFonts w:ascii="Arial" w:eastAsia="Times New Roman" w:hAnsi="Arial" w:cs="Arial"/>
                <w:bCs/>
                <w:sz w:val="18"/>
                <w:szCs w:val="18"/>
                <w:lang w:eastAsia="pl-PL"/>
              </w:rPr>
            </w:pPr>
            <w:r w:rsidRPr="00E2178F">
              <w:rPr>
                <w:rFonts w:ascii="Arial" w:eastAsia="Times New Roman" w:hAnsi="Arial" w:cs="Arial"/>
                <w:bCs/>
                <w:sz w:val="18"/>
                <w:szCs w:val="18"/>
                <w:lang w:eastAsia="pl-PL"/>
              </w:rPr>
              <w:t>zużycie wody: 10 m</w:t>
            </w:r>
            <w:r w:rsidRPr="00E2178F">
              <w:rPr>
                <w:rFonts w:ascii="Arial" w:eastAsia="Times New Roman" w:hAnsi="Arial" w:cs="Arial"/>
                <w:bCs/>
                <w:sz w:val="18"/>
                <w:szCs w:val="18"/>
                <w:vertAlign w:val="superscript"/>
                <w:lang w:eastAsia="pl-PL"/>
              </w:rPr>
              <w:t>3</w:t>
            </w:r>
            <w:r w:rsidRPr="00E2178F">
              <w:rPr>
                <w:rFonts w:ascii="Arial" w:eastAsia="Times New Roman" w:hAnsi="Arial" w:cs="Arial"/>
                <w:bCs/>
                <w:sz w:val="18"/>
                <w:szCs w:val="18"/>
                <w:lang w:eastAsia="pl-PL"/>
              </w:rPr>
              <w:t>/h</w:t>
            </w:r>
          </w:p>
          <w:p w14:paraId="41E85D15" w14:textId="77777777" w:rsidR="00ED42C6" w:rsidRPr="00E2178F" w:rsidRDefault="00ED42C6" w:rsidP="00AE745D">
            <w:pPr>
              <w:numPr>
                <w:ilvl w:val="0"/>
                <w:numId w:val="182"/>
              </w:numPr>
              <w:tabs>
                <w:tab w:val="clear" w:pos="718"/>
              </w:tabs>
              <w:overflowPunct w:val="0"/>
              <w:autoSpaceDE w:val="0"/>
              <w:autoSpaceDN w:val="0"/>
              <w:adjustRightInd w:val="0"/>
              <w:spacing w:before="20" w:after="20" w:line="240" w:lineRule="exact"/>
              <w:ind w:left="166" w:hanging="141"/>
              <w:rPr>
                <w:rFonts w:ascii="Arial" w:eastAsia="Times New Roman" w:hAnsi="Arial" w:cs="Arial"/>
                <w:bCs/>
                <w:sz w:val="18"/>
                <w:szCs w:val="18"/>
                <w:lang w:eastAsia="pl-PL"/>
              </w:rPr>
            </w:pPr>
            <w:r w:rsidRPr="00E2178F">
              <w:rPr>
                <w:rFonts w:ascii="Arial" w:eastAsia="Times New Roman" w:hAnsi="Arial" w:cs="Arial"/>
                <w:bCs/>
                <w:sz w:val="18"/>
                <w:szCs w:val="18"/>
                <w:lang w:eastAsia="pl-PL"/>
              </w:rPr>
              <w:t>skuteczności odpylania: 20 mg/Nm</w:t>
            </w:r>
            <w:r w:rsidRPr="00E2178F">
              <w:rPr>
                <w:rFonts w:ascii="Arial" w:eastAsia="Times New Roman" w:hAnsi="Arial" w:cs="Arial"/>
                <w:bCs/>
                <w:sz w:val="18"/>
                <w:szCs w:val="18"/>
                <w:vertAlign w:val="superscript"/>
                <w:lang w:eastAsia="pl-PL"/>
              </w:rPr>
              <w:t>3</w:t>
            </w:r>
          </w:p>
        </w:tc>
      </w:tr>
      <w:tr w:rsidR="00ED42C6" w:rsidRPr="00E2178F" w14:paraId="43E469A9" w14:textId="77777777" w:rsidTr="00903042">
        <w:trPr>
          <w:cantSplit/>
        </w:trPr>
        <w:tc>
          <w:tcPr>
            <w:tcW w:w="389" w:type="pct"/>
            <w:vMerge w:val="restart"/>
            <w:tcBorders>
              <w:top w:val="single" w:sz="4" w:space="0" w:color="auto"/>
              <w:left w:val="single" w:sz="4" w:space="0" w:color="auto"/>
              <w:right w:val="single" w:sz="4" w:space="0" w:color="auto"/>
            </w:tcBorders>
            <w:vAlign w:val="center"/>
          </w:tcPr>
          <w:p w14:paraId="7CE5AC27" w14:textId="77777777" w:rsidR="00ED42C6" w:rsidRPr="00E2178F" w:rsidRDefault="00ED42C6" w:rsidP="00756CA2">
            <w:pPr>
              <w:spacing w:before="20" w:after="20" w:line="240" w:lineRule="exact"/>
              <w:jc w:val="center"/>
              <w:rPr>
                <w:rFonts w:ascii="Arial" w:eastAsia="Times New Roman" w:hAnsi="Arial" w:cs="Arial"/>
                <w:sz w:val="18"/>
                <w:szCs w:val="18"/>
                <w:lang w:val="de-DE" w:eastAsia="pl-PL"/>
              </w:rPr>
            </w:pPr>
            <w:r w:rsidRPr="00E2178F">
              <w:rPr>
                <w:rFonts w:ascii="Arial" w:eastAsia="Times New Roman" w:hAnsi="Arial" w:cs="Arial"/>
                <w:sz w:val="18"/>
                <w:szCs w:val="18"/>
                <w:lang w:val="de-DE" w:eastAsia="pl-PL"/>
              </w:rPr>
              <w:t>E-14</w:t>
            </w:r>
          </w:p>
        </w:tc>
        <w:tc>
          <w:tcPr>
            <w:tcW w:w="2582" w:type="pct"/>
            <w:tcBorders>
              <w:left w:val="single" w:sz="4" w:space="0" w:color="auto"/>
              <w:right w:val="single" w:sz="4" w:space="0" w:color="auto"/>
            </w:tcBorders>
            <w:vAlign w:val="center"/>
          </w:tcPr>
          <w:p w14:paraId="120A5473" w14:textId="77777777" w:rsidR="00ED42C6" w:rsidRPr="00E2178F" w:rsidRDefault="00ED42C6" w:rsidP="00756CA2">
            <w:pPr>
              <w:spacing w:before="20" w:after="20" w:line="240" w:lineRule="exact"/>
              <w:rPr>
                <w:rFonts w:ascii="Arial" w:eastAsia="Times New Roman" w:hAnsi="Arial" w:cs="Arial"/>
                <w:bCs/>
                <w:sz w:val="18"/>
                <w:szCs w:val="18"/>
                <w:lang w:eastAsia="pl-PL"/>
              </w:rPr>
            </w:pPr>
            <w:r w:rsidRPr="00E2178F">
              <w:rPr>
                <w:rFonts w:ascii="Arial" w:eastAsia="Times New Roman" w:hAnsi="Arial" w:cs="Arial"/>
                <w:bCs/>
                <w:sz w:val="18"/>
                <w:szCs w:val="18"/>
                <w:lang w:eastAsia="pl-PL"/>
              </w:rPr>
              <w:t>Taśma spiekalnicza nr 1</w:t>
            </w:r>
          </w:p>
        </w:tc>
        <w:tc>
          <w:tcPr>
            <w:tcW w:w="2030" w:type="pct"/>
            <w:tcBorders>
              <w:left w:val="single" w:sz="4" w:space="0" w:color="auto"/>
              <w:right w:val="single" w:sz="4" w:space="0" w:color="auto"/>
            </w:tcBorders>
            <w:vAlign w:val="center"/>
          </w:tcPr>
          <w:p w14:paraId="3156720E" w14:textId="3D98EED2" w:rsidR="00ED42C6" w:rsidRPr="00E2178F" w:rsidRDefault="00ED42C6" w:rsidP="00756CA2">
            <w:pPr>
              <w:spacing w:before="20" w:after="20" w:line="240" w:lineRule="exact"/>
              <w:rPr>
                <w:rFonts w:ascii="Arial" w:eastAsia="Times New Roman" w:hAnsi="Arial" w:cs="Arial"/>
                <w:bCs/>
                <w:sz w:val="18"/>
                <w:szCs w:val="18"/>
                <w:lang w:eastAsia="pl-PL"/>
              </w:rPr>
            </w:pPr>
            <w:r w:rsidRPr="00E2178F">
              <w:rPr>
                <w:rFonts w:ascii="Arial" w:eastAsia="Times New Roman" w:hAnsi="Arial" w:cs="Arial"/>
                <w:bCs/>
                <w:sz w:val="18"/>
                <w:szCs w:val="18"/>
                <w:u w:val="single"/>
                <w:lang w:eastAsia="pl-PL"/>
              </w:rPr>
              <w:t xml:space="preserve">2 nowoczesne elektrofiltry hybrydowe </w:t>
            </w:r>
            <w:r w:rsidRPr="00E2178F">
              <w:rPr>
                <w:rFonts w:ascii="Arial" w:eastAsia="Times New Roman" w:hAnsi="Arial" w:cs="Arial"/>
                <w:bCs/>
                <w:sz w:val="18"/>
                <w:szCs w:val="18"/>
                <w:lang w:eastAsia="pl-PL"/>
              </w:rPr>
              <w:t>wydajność: 2</w:t>
            </w:r>
            <w:r w:rsidR="00535F51" w:rsidRPr="00E2178F">
              <w:rPr>
                <w:rFonts w:ascii="Arial" w:eastAsia="Times New Roman" w:hAnsi="Arial" w:cs="Arial"/>
                <w:bCs/>
                <w:sz w:val="18"/>
                <w:szCs w:val="18"/>
                <w:lang w:eastAsia="pl-PL"/>
              </w:rPr>
              <w:t xml:space="preserve"> </w:t>
            </w:r>
            <w:r w:rsidRPr="00E2178F">
              <w:rPr>
                <w:rFonts w:ascii="Arial" w:eastAsia="Times New Roman" w:hAnsi="Arial" w:cs="Arial"/>
                <w:bCs/>
                <w:sz w:val="18"/>
                <w:szCs w:val="18"/>
                <w:lang w:eastAsia="pl-PL"/>
              </w:rPr>
              <w:t>x 900 000 m</w:t>
            </w:r>
            <w:r w:rsidRPr="00E2178F">
              <w:rPr>
                <w:rFonts w:ascii="Arial" w:eastAsia="Times New Roman" w:hAnsi="Arial" w:cs="Arial"/>
                <w:bCs/>
                <w:sz w:val="18"/>
                <w:szCs w:val="18"/>
                <w:vertAlign w:val="superscript"/>
                <w:lang w:eastAsia="pl-PL"/>
              </w:rPr>
              <w:t>3</w:t>
            </w:r>
            <w:r w:rsidRPr="00E2178F">
              <w:rPr>
                <w:rFonts w:ascii="Arial" w:eastAsia="Times New Roman" w:hAnsi="Arial" w:cs="Arial"/>
                <w:bCs/>
                <w:sz w:val="18"/>
                <w:szCs w:val="18"/>
                <w:lang w:eastAsia="pl-PL"/>
              </w:rPr>
              <w:t>/h</w:t>
            </w:r>
          </w:p>
          <w:p w14:paraId="5C62585A" w14:textId="77777777" w:rsidR="00ED42C6" w:rsidRPr="00756CA2" w:rsidRDefault="00ED42C6" w:rsidP="00AE745D">
            <w:pPr>
              <w:pStyle w:val="Akapitzlist"/>
              <w:numPr>
                <w:ilvl w:val="0"/>
                <w:numId w:val="183"/>
              </w:numPr>
              <w:overflowPunct w:val="0"/>
              <w:autoSpaceDE w:val="0"/>
              <w:autoSpaceDN w:val="0"/>
              <w:adjustRightInd w:val="0"/>
              <w:spacing w:before="20" w:after="20" w:line="240" w:lineRule="exact"/>
              <w:ind w:left="166" w:hanging="141"/>
              <w:rPr>
                <w:rFonts w:ascii="Arial" w:hAnsi="Arial" w:cs="Arial"/>
                <w:sz w:val="18"/>
                <w:szCs w:val="18"/>
              </w:rPr>
            </w:pPr>
            <w:r w:rsidRPr="00756CA2">
              <w:rPr>
                <w:rFonts w:ascii="Arial" w:hAnsi="Arial" w:cs="Arial"/>
                <w:bCs/>
                <w:sz w:val="18"/>
                <w:szCs w:val="18"/>
              </w:rPr>
              <w:t>skuteczność odpylania: 99,5 %</w:t>
            </w:r>
          </w:p>
        </w:tc>
      </w:tr>
      <w:tr w:rsidR="00ED42C6" w:rsidRPr="00E2178F" w14:paraId="5172BB8A" w14:textId="77777777" w:rsidTr="00903042">
        <w:trPr>
          <w:cantSplit/>
        </w:trPr>
        <w:tc>
          <w:tcPr>
            <w:tcW w:w="389" w:type="pct"/>
            <w:vMerge/>
            <w:tcBorders>
              <w:left w:val="single" w:sz="4" w:space="0" w:color="auto"/>
              <w:right w:val="single" w:sz="4" w:space="0" w:color="auto"/>
            </w:tcBorders>
            <w:vAlign w:val="center"/>
          </w:tcPr>
          <w:p w14:paraId="2CB640A0" w14:textId="77777777" w:rsidR="00ED42C6" w:rsidRPr="00E2178F" w:rsidRDefault="00ED42C6" w:rsidP="00756CA2">
            <w:pPr>
              <w:spacing w:before="20" w:after="20" w:line="240" w:lineRule="exact"/>
              <w:jc w:val="center"/>
              <w:rPr>
                <w:rFonts w:ascii="Arial" w:eastAsia="Times New Roman" w:hAnsi="Arial" w:cs="Arial"/>
                <w:sz w:val="18"/>
                <w:szCs w:val="18"/>
                <w:lang w:eastAsia="pl-PL"/>
              </w:rPr>
            </w:pPr>
          </w:p>
        </w:tc>
        <w:tc>
          <w:tcPr>
            <w:tcW w:w="2582" w:type="pct"/>
            <w:vMerge w:val="restart"/>
            <w:tcBorders>
              <w:left w:val="single" w:sz="4" w:space="0" w:color="auto"/>
              <w:right w:val="single" w:sz="4" w:space="0" w:color="auto"/>
            </w:tcBorders>
            <w:vAlign w:val="center"/>
          </w:tcPr>
          <w:p w14:paraId="66DA17DC" w14:textId="77777777" w:rsidR="00ED42C6" w:rsidRPr="00E2178F" w:rsidRDefault="00ED42C6" w:rsidP="00756CA2">
            <w:pPr>
              <w:spacing w:before="20" w:after="20" w:line="240" w:lineRule="exact"/>
              <w:rPr>
                <w:rFonts w:ascii="Arial" w:eastAsia="Times New Roman" w:hAnsi="Arial" w:cs="Arial"/>
                <w:bCs/>
                <w:sz w:val="18"/>
                <w:szCs w:val="18"/>
                <w:lang w:eastAsia="pl-PL"/>
              </w:rPr>
            </w:pPr>
            <w:r w:rsidRPr="00E2178F">
              <w:rPr>
                <w:rFonts w:ascii="Arial" w:eastAsia="Times New Roman" w:hAnsi="Arial" w:cs="Arial"/>
                <w:bCs/>
                <w:sz w:val="18"/>
                <w:szCs w:val="18"/>
                <w:lang w:eastAsia="pl-PL"/>
              </w:rPr>
              <w:t>Taśma spiekalnicza nr 2</w:t>
            </w:r>
          </w:p>
        </w:tc>
        <w:tc>
          <w:tcPr>
            <w:tcW w:w="2030" w:type="pct"/>
            <w:tcBorders>
              <w:left w:val="single" w:sz="4" w:space="0" w:color="auto"/>
              <w:right w:val="single" w:sz="4" w:space="0" w:color="auto"/>
            </w:tcBorders>
            <w:vAlign w:val="center"/>
          </w:tcPr>
          <w:p w14:paraId="57D235AD" w14:textId="77777777" w:rsidR="00ED42C6" w:rsidRPr="00E2178F" w:rsidRDefault="00ED42C6" w:rsidP="00756CA2">
            <w:pPr>
              <w:spacing w:before="20" w:after="20" w:line="240" w:lineRule="exact"/>
              <w:rPr>
                <w:rFonts w:ascii="Arial" w:eastAsia="Times New Roman" w:hAnsi="Arial" w:cs="Arial"/>
                <w:bCs/>
                <w:sz w:val="18"/>
                <w:szCs w:val="18"/>
                <w:lang w:eastAsia="pl-PL"/>
              </w:rPr>
            </w:pPr>
            <w:r w:rsidRPr="00E2178F">
              <w:rPr>
                <w:rFonts w:ascii="Arial" w:eastAsia="Times New Roman" w:hAnsi="Arial" w:cs="Arial"/>
                <w:bCs/>
                <w:sz w:val="18"/>
                <w:szCs w:val="18"/>
                <w:u w:val="single"/>
                <w:lang w:eastAsia="pl-PL"/>
              </w:rPr>
              <w:t>2 nowoczesne elektrofiltry hybrydowe od dnia wznowienia pracy taśmy</w:t>
            </w:r>
          </w:p>
          <w:p w14:paraId="3662171F" w14:textId="2F0ECD39" w:rsidR="00ED42C6" w:rsidRPr="00E2178F" w:rsidRDefault="00ED42C6" w:rsidP="00AE745D">
            <w:pPr>
              <w:numPr>
                <w:ilvl w:val="0"/>
                <w:numId w:val="184"/>
              </w:numPr>
              <w:tabs>
                <w:tab w:val="clear" w:pos="718"/>
                <w:tab w:val="num" w:pos="166"/>
              </w:tabs>
              <w:overflowPunct w:val="0"/>
              <w:autoSpaceDE w:val="0"/>
              <w:autoSpaceDN w:val="0"/>
              <w:adjustRightInd w:val="0"/>
              <w:spacing w:before="20" w:after="20" w:line="240" w:lineRule="exact"/>
              <w:ind w:left="308" w:hanging="308"/>
              <w:rPr>
                <w:rFonts w:ascii="Arial" w:eastAsia="Times New Roman" w:hAnsi="Arial" w:cs="Arial"/>
                <w:bCs/>
                <w:sz w:val="18"/>
                <w:szCs w:val="18"/>
                <w:lang w:eastAsia="pl-PL"/>
              </w:rPr>
            </w:pPr>
            <w:r w:rsidRPr="00E2178F">
              <w:rPr>
                <w:rFonts w:ascii="Arial" w:eastAsia="Times New Roman" w:hAnsi="Arial" w:cs="Arial"/>
                <w:bCs/>
                <w:sz w:val="18"/>
                <w:szCs w:val="18"/>
                <w:lang w:eastAsia="pl-PL"/>
              </w:rPr>
              <w:t>wydajność: 2</w:t>
            </w:r>
            <w:r w:rsidR="00535F51" w:rsidRPr="00E2178F">
              <w:rPr>
                <w:rFonts w:ascii="Arial" w:eastAsia="Times New Roman" w:hAnsi="Arial" w:cs="Arial"/>
                <w:bCs/>
                <w:sz w:val="18"/>
                <w:szCs w:val="18"/>
                <w:lang w:eastAsia="pl-PL"/>
              </w:rPr>
              <w:t xml:space="preserve"> </w:t>
            </w:r>
            <w:r w:rsidRPr="00E2178F">
              <w:rPr>
                <w:rFonts w:ascii="Arial" w:eastAsia="Times New Roman" w:hAnsi="Arial" w:cs="Arial"/>
                <w:bCs/>
                <w:sz w:val="18"/>
                <w:szCs w:val="18"/>
                <w:lang w:eastAsia="pl-PL"/>
              </w:rPr>
              <w:t>x 900 000 m</w:t>
            </w:r>
            <w:r w:rsidRPr="00E2178F">
              <w:rPr>
                <w:rFonts w:ascii="Arial" w:eastAsia="Times New Roman" w:hAnsi="Arial" w:cs="Arial"/>
                <w:bCs/>
                <w:sz w:val="18"/>
                <w:szCs w:val="18"/>
                <w:vertAlign w:val="superscript"/>
                <w:lang w:eastAsia="pl-PL"/>
              </w:rPr>
              <w:t>3</w:t>
            </w:r>
            <w:r w:rsidRPr="00E2178F">
              <w:rPr>
                <w:rFonts w:ascii="Arial" w:eastAsia="Times New Roman" w:hAnsi="Arial" w:cs="Arial"/>
                <w:bCs/>
                <w:sz w:val="18"/>
                <w:szCs w:val="18"/>
                <w:lang w:eastAsia="pl-PL"/>
              </w:rPr>
              <w:t>/h</w:t>
            </w:r>
          </w:p>
          <w:p w14:paraId="6C1DE1F7" w14:textId="77777777" w:rsidR="00ED42C6" w:rsidRPr="00E2178F" w:rsidRDefault="00ED42C6" w:rsidP="00AE745D">
            <w:pPr>
              <w:numPr>
                <w:ilvl w:val="0"/>
                <w:numId w:val="184"/>
              </w:numPr>
              <w:tabs>
                <w:tab w:val="clear" w:pos="718"/>
                <w:tab w:val="num" w:pos="166"/>
              </w:tabs>
              <w:overflowPunct w:val="0"/>
              <w:autoSpaceDE w:val="0"/>
              <w:autoSpaceDN w:val="0"/>
              <w:adjustRightInd w:val="0"/>
              <w:spacing w:before="20" w:after="20" w:line="240" w:lineRule="exact"/>
              <w:ind w:left="308" w:hanging="283"/>
              <w:rPr>
                <w:rFonts w:ascii="Arial" w:eastAsia="Times New Roman" w:hAnsi="Arial" w:cs="Arial"/>
                <w:sz w:val="18"/>
                <w:szCs w:val="18"/>
                <w:lang w:eastAsia="pl-PL"/>
              </w:rPr>
            </w:pPr>
            <w:r w:rsidRPr="00E2178F">
              <w:rPr>
                <w:rFonts w:ascii="Arial" w:eastAsia="Times New Roman" w:hAnsi="Arial" w:cs="Arial"/>
                <w:bCs/>
                <w:sz w:val="18"/>
                <w:szCs w:val="18"/>
                <w:lang w:eastAsia="pl-PL"/>
              </w:rPr>
              <w:t>skuteczność odpylania: 99,5 %</w:t>
            </w:r>
          </w:p>
        </w:tc>
      </w:tr>
      <w:tr w:rsidR="00ED42C6" w:rsidRPr="00E2178F" w14:paraId="6E13B874" w14:textId="77777777" w:rsidTr="00903042">
        <w:trPr>
          <w:cantSplit/>
        </w:trPr>
        <w:tc>
          <w:tcPr>
            <w:tcW w:w="389" w:type="pct"/>
            <w:vMerge/>
            <w:tcBorders>
              <w:left w:val="single" w:sz="4" w:space="0" w:color="auto"/>
              <w:right w:val="single" w:sz="4" w:space="0" w:color="auto"/>
            </w:tcBorders>
            <w:vAlign w:val="center"/>
          </w:tcPr>
          <w:p w14:paraId="39916BE2" w14:textId="77777777" w:rsidR="00ED42C6" w:rsidRPr="00E2178F" w:rsidRDefault="00ED42C6" w:rsidP="00756CA2">
            <w:pPr>
              <w:spacing w:before="20" w:after="20" w:line="240" w:lineRule="exact"/>
              <w:jc w:val="center"/>
              <w:rPr>
                <w:rFonts w:ascii="Arial" w:eastAsia="Times New Roman" w:hAnsi="Arial" w:cs="Arial"/>
                <w:sz w:val="18"/>
                <w:szCs w:val="18"/>
                <w:lang w:eastAsia="pl-PL"/>
              </w:rPr>
            </w:pPr>
          </w:p>
        </w:tc>
        <w:tc>
          <w:tcPr>
            <w:tcW w:w="2582" w:type="pct"/>
            <w:vMerge/>
            <w:tcBorders>
              <w:left w:val="single" w:sz="4" w:space="0" w:color="auto"/>
              <w:right w:val="single" w:sz="4" w:space="0" w:color="auto"/>
            </w:tcBorders>
            <w:vAlign w:val="center"/>
          </w:tcPr>
          <w:p w14:paraId="1AE49346" w14:textId="77777777" w:rsidR="00ED42C6" w:rsidRPr="00E2178F" w:rsidRDefault="00ED42C6" w:rsidP="00756CA2">
            <w:pPr>
              <w:spacing w:before="20" w:after="20" w:line="240" w:lineRule="exact"/>
              <w:rPr>
                <w:rFonts w:ascii="Arial" w:eastAsia="Times New Roman" w:hAnsi="Arial" w:cs="Arial"/>
                <w:bCs/>
                <w:sz w:val="18"/>
                <w:szCs w:val="18"/>
                <w:lang w:eastAsia="pl-PL"/>
              </w:rPr>
            </w:pPr>
          </w:p>
        </w:tc>
        <w:tc>
          <w:tcPr>
            <w:tcW w:w="2030" w:type="pct"/>
            <w:tcBorders>
              <w:left w:val="single" w:sz="4" w:space="0" w:color="auto"/>
              <w:right w:val="single" w:sz="4" w:space="0" w:color="auto"/>
            </w:tcBorders>
            <w:vAlign w:val="center"/>
          </w:tcPr>
          <w:p w14:paraId="4DF2938F" w14:textId="77777777" w:rsidR="00ED42C6" w:rsidRPr="00E2178F" w:rsidRDefault="00ED42C6" w:rsidP="00756CA2">
            <w:pPr>
              <w:spacing w:before="20" w:after="20" w:line="240" w:lineRule="exact"/>
              <w:rPr>
                <w:rFonts w:ascii="Arial" w:eastAsia="Times New Roman" w:hAnsi="Arial" w:cs="Arial"/>
                <w:bCs/>
                <w:sz w:val="18"/>
                <w:szCs w:val="18"/>
                <w:lang w:eastAsia="pl-PL"/>
              </w:rPr>
            </w:pPr>
            <w:r w:rsidRPr="00E2178F">
              <w:rPr>
                <w:rFonts w:ascii="Arial" w:eastAsia="Times New Roman" w:hAnsi="Arial" w:cs="Arial"/>
                <w:bCs/>
                <w:sz w:val="18"/>
                <w:szCs w:val="18"/>
                <w:lang w:eastAsia="pl-PL"/>
              </w:rPr>
              <w:t>Kondycjonowania gazów z taśmy spiekalniczej DL-2 za pomocą SO</w:t>
            </w:r>
            <w:r w:rsidRPr="00E2178F">
              <w:rPr>
                <w:rFonts w:ascii="Arial" w:eastAsia="Times New Roman" w:hAnsi="Arial" w:cs="Arial"/>
                <w:bCs/>
                <w:sz w:val="18"/>
                <w:szCs w:val="18"/>
                <w:vertAlign w:val="subscript"/>
                <w:lang w:eastAsia="pl-PL"/>
              </w:rPr>
              <w:t>3</w:t>
            </w:r>
          </w:p>
        </w:tc>
      </w:tr>
      <w:tr w:rsidR="00ED42C6" w:rsidRPr="00E2178F" w14:paraId="50112525" w14:textId="77777777" w:rsidTr="00903042">
        <w:trPr>
          <w:cantSplit/>
        </w:trPr>
        <w:tc>
          <w:tcPr>
            <w:tcW w:w="389" w:type="pct"/>
            <w:vMerge/>
            <w:tcBorders>
              <w:left w:val="single" w:sz="4" w:space="0" w:color="auto"/>
              <w:right w:val="single" w:sz="4" w:space="0" w:color="auto"/>
            </w:tcBorders>
            <w:vAlign w:val="center"/>
          </w:tcPr>
          <w:p w14:paraId="05981C60" w14:textId="77777777" w:rsidR="00ED42C6" w:rsidRPr="00E2178F" w:rsidRDefault="00ED42C6" w:rsidP="00756CA2">
            <w:pPr>
              <w:spacing w:before="20" w:after="20" w:line="240" w:lineRule="exact"/>
              <w:jc w:val="center"/>
              <w:rPr>
                <w:rFonts w:ascii="Arial" w:eastAsia="Times New Roman" w:hAnsi="Arial" w:cs="Arial"/>
                <w:sz w:val="18"/>
                <w:szCs w:val="18"/>
                <w:lang w:eastAsia="pl-PL"/>
              </w:rPr>
            </w:pPr>
          </w:p>
        </w:tc>
        <w:tc>
          <w:tcPr>
            <w:tcW w:w="2582" w:type="pct"/>
            <w:tcBorders>
              <w:left w:val="single" w:sz="4" w:space="0" w:color="auto"/>
              <w:right w:val="single" w:sz="4" w:space="0" w:color="auto"/>
            </w:tcBorders>
            <w:vAlign w:val="center"/>
          </w:tcPr>
          <w:p w14:paraId="37854772" w14:textId="77777777" w:rsidR="00ED42C6" w:rsidRPr="00E2178F" w:rsidRDefault="00ED42C6" w:rsidP="00756CA2">
            <w:pPr>
              <w:spacing w:before="20" w:after="20" w:line="240" w:lineRule="exact"/>
              <w:rPr>
                <w:rFonts w:ascii="Arial" w:eastAsia="Times New Roman" w:hAnsi="Arial" w:cs="Arial"/>
                <w:bCs/>
                <w:sz w:val="18"/>
                <w:szCs w:val="18"/>
                <w:lang w:eastAsia="pl-PL"/>
              </w:rPr>
            </w:pPr>
            <w:r w:rsidRPr="00E2178F">
              <w:rPr>
                <w:rFonts w:ascii="Arial" w:eastAsia="Times New Roman" w:hAnsi="Arial" w:cs="Arial"/>
                <w:bCs/>
                <w:sz w:val="18"/>
                <w:szCs w:val="18"/>
                <w:lang w:eastAsia="pl-PL"/>
              </w:rPr>
              <w:t>Taśma spiekalnicza nr 3</w:t>
            </w:r>
          </w:p>
        </w:tc>
        <w:tc>
          <w:tcPr>
            <w:tcW w:w="2030" w:type="pct"/>
            <w:tcBorders>
              <w:left w:val="single" w:sz="4" w:space="0" w:color="auto"/>
              <w:right w:val="single" w:sz="4" w:space="0" w:color="auto"/>
            </w:tcBorders>
            <w:vAlign w:val="center"/>
          </w:tcPr>
          <w:p w14:paraId="0F12BF94" w14:textId="77777777" w:rsidR="00ED42C6" w:rsidRPr="00E2178F" w:rsidRDefault="00ED42C6" w:rsidP="00756CA2">
            <w:pPr>
              <w:spacing w:before="20" w:after="20" w:line="240" w:lineRule="exact"/>
              <w:rPr>
                <w:rFonts w:ascii="Arial" w:eastAsia="Times New Roman" w:hAnsi="Arial" w:cs="Arial"/>
                <w:bCs/>
                <w:sz w:val="18"/>
                <w:szCs w:val="18"/>
                <w:lang w:eastAsia="pl-PL"/>
              </w:rPr>
            </w:pPr>
            <w:r w:rsidRPr="00E2178F">
              <w:rPr>
                <w:rFonts w:ascii="Arial" w:eastAsia="Times New Roman" w:hAnsi="Arial" w:cs="Arial"/>
                <w:bCs/>
                <w:sz w:val="18"/>
                <w:szCs w:val="18"/>
                <w:u w:val="single"/>
                <w:lang w:eastAsia="pl-PL"/>
              </w:rPr>
              <w:t xml:space="preserve">2 nowoczesne elektrofiltry hybrydowe </w:t>
            </w:r>
            <w:r w:rsidRPr="00E2178F">
              <w:rPr>
                <w:rFonts w:ascii="Arial" w:eastAsia="Times New Roman" w:hAnsi="Arial" w:cs="Arial"/>
                <w:bCs/>
                <w:sz w:val="18"/>
                <w:szCs w:val="18"/>
                <w:lang w:eastAsia="pl-PL"/>
              </w:rPr>
              <w:t>wydajność: 2 x 900 000 m</w:t>
            </w:r>
            <w:r w:rsidRPr="00E2178F">
              <w:rPr>
                <w:rFonts w:ascii="Arial" w:eastAsia="Times New Roman" w:hAnsi="Arial" w:cs="Arial"/>
                <w:bCs/>
                <w:sz w:val="18"/>
                <w:szCs w:val="18"/>
                <w:vertAlign w:val="superscript"/>
                <w:lang w:eastAsia="pl-PL"/>
              </w:rPr>
              <w:t>3</w:t>
            </w:r>
            <w:r w:rsidRPr="00E2178F">
              <w:rPr>
                <w:rFonts w:ascii="Arial" w:eastAsia="Times New Roman" w:hAnsi="Arial" w:cs="Arial"/>
                <w:bCs/>
                <w:sz w:val="18"/>
                <w:szCs w:val="18"/>
                <w:lang w:eastAsia="pl-PL"/>
              </w:rPr>
              <w:t>/h</w:t>
            </w:r>
          </w:p>
          <w:p w14:paraId="5D4C381A" w14:textId="77777777" w:rsidR="00ED42C6" w:rsidRPr="00E2178F" w:rsidRDefault="00ED42C6" w:rsidP="00756CA2">
            <w:pPr>
              <w:numPr>
                <w:ilvl w:val="0"/>
                <w:numId w:val="71"/>
              </w:numPr>
              <w:tabs>
                <w:tab w:val="clear" w:pos="718"/>
                <w:tab w:val="num" w:pos="166"/>
              </w:tabs>
              <w:overflowPunct w:val="0"/>
              <w:autoSpaceDE w:val="0"/>
              <w:autoSpaceDN w:val="0"/>
              <w:adjustRightInd w:val="0"/>
              <w:spacing w:before="20" w:after="20" w:line="240" w:lineRule="exact"/>
              <w:ind w:left="341" w:hanging="284"/>
              <w:rPr>
                <w:rFonts w:ascii="Arial" w:eastAsia="Times New Roman" w:hAnsi="Arial" w:cs="Arial"/>
                <w:sz w:val="18"/>
                <w:szCs w:val="18"/>
                <w:lang w:eastAsia="pl-PL"/>
              </w:rPr>
            </w:pPr>
            <w:r w:rsidRPr="00E2178F">
              <w:rPr>
                <w:rFonts w:ascii="Arial" w:eastAsia="Times New Roman" w:hAnsi="Arial" w:cs="Arial"/>
                <w:bCs/>
                <w:sz w:val="18"/>
                <w:szCs w:val="18"/>
                <w:lang w:eastAsia="pl-PL"/>
              </w:rPr>
              <w:t>skuteczność odpylania: 99,5 %</w:t>
            </w:r>
          </w:p>
        </w:tc>
      </w:tr>
      <w:tr w:rsidR="00ED42C6" w:rsidRPr="00E2178F" w14:paraId="455A942B" w14:textId="77777777" w:rsidTr="00903042">
        <w:trPr>
          <w:cantSplit/>
        </w:trPr>
        <w:tc>
          <w:tcPr>
            <w:tcW w:w="389" w:type="pct"/>
            <w:tcBorders>
              <w:top w:val="single" w:sz="4" w:space="0" w:color="auto"/>
              <w:left w:val="single" w:sz="4" w:space="0" w:color="auto"/>
              <w:right w:val="single" w:sz="4" w:space="0" w:color="auto"/>
            </w:tcBorders>
            <w:vAlign w:val="center"/>
          </w:tcPr>
          <w:p w14:paraId="3CCAE544" w14:textId="77777777" w:rsidR="00ED42C6" w:rsidRPr="00E2178F" w:rsidRDefault="00ED42C6" w:rsidP="00756CA2">
            <w:pPr>
              <w:spacing w:before="20" w:after="20" w:line="240" w:lineRule="exact"/>
              <w:jc w:val="center"/>
              <w:rPr>
                <w:rFonts w:ascii="Arial" w:eastAsia="Times New Roman" w:hAnsi="Arial" w:cs="Arial"/>
                <w:sz w:val="18"/>
                <w:szCs w:val="18"/>
                <w:lang w:eastAsia="pl-PL"/>
              </w:rPr>
            </w:pPr>
            <w:r w:rsidRPr="00E2178F">
              <w:rPr>
                <w:rFonts w:ascii="Arial" w:eastAsia="Times New Roman" w:hAnsi="Arial" w:cs="Arial"/>
                <w:sz w:val="18"/>
                <w:szCs w:val="18"/>
                <w:lang w:eastAsia="pl-PL"/>
              </w:rPr>
              <w:t>E-15</w:t>
            </w:r>
          </w:p>
        </w:tc>
        <w:tc>
          <w:tcPr>
            <w:tcW w:w="2582" w:type="pct"/>
            <w:tcBorders>
              <w:left w:val="single" w:sz="4" w:space="0" w:color="auto"/>
              <w:right w:val="single" w:sz="4" w:space="0" w:color="auto"/>
            </w:tcBorders>
            <w:vAlign w:val="center"/>
          </w:tcPr>
          <w:p w14:paraId="4ECA3FF6" w14:textId="77777777" w:rsidR="00ED42C6" w:rsidRPr="00E2178F" w:rsidRDefault="00ED42C6" w:rsidP="00756CA2">
            <w:pPr>
              <w:spacing w:before="20" w:after="20" w:line="240" w:lineRule="exact"/>
              <w:rPr>
                <w:rFonts w:ascii="Arial" w:eastAsia="Times New Roman" w:hAnsi="Arial" w:cs="Arial"/>
                <w:bCs/>
                <w:sz w:val="18"/>
                <w:szCs w:val="18"/>
                <w:lang w:eastAsia="pl-PL"/>
              </w:rPr>
            </w:pPr>
            <w:r w:rsidRPr="00E2178F">
              <w:rPr>
                <w:rFonts w:ascii="Arial" w:eastAsia="Times New Roman" w:hAnsi="Arial" w:cs="Arial"/>
                <w:bCs/>
                <w:sz w:val="18"/>
                <w:szCs w:val="18"/>
                <w:lang w:eastAsia="pl-PL"/>
              </w:rPr>
              <w:t>Urządzenia kruszenia i przesiewania spieku taśmy nr 1</w:t>
            </w:r>
          </w:p>
          <w:p w14:paraId="4004AD8A" w14:textId="77777777" w:rsidR="00ED42C6" w:rsidRPr="00E2178F" w:rsidRDefault="00ED42C6" w:rsidP="00756CA2">
            <w:pPr>
              <w:spacing w:before="20" w:after="20" w:line="240" w:lineRule="exact"/>
              <w:rPr>
                <w:rFonts w:ascii="Arial" w:eastAsia="Times New Roman" w:hAnsi="Arial" w:cs="Arial"/>
                <w:bCs/>
                <w:sz w:val="18"/>
                <w:szCs w:val="18"/>
                <w:lang w:eastAsia="pl-PL"/>
              </w:rPr>
            </w:pPr>
            <w:r w:rsidRPr="00E2178F">
              <w:rPr>
                <w:rFonts w:ascii="Arial" w:eastAsia="Times New Roman" w:hAnsi="Arial" w:cs="Arial"/>
                <w:bCs/>
                <w:sz w:val="18"/>
                <w:szCs w:val="18"/>
                <w:lang w:eastAsia="pl-PL"/>
              </w:rPr>
              <w:t>Chłodnia obrotowa spieku taśmy nr 1</w:t>
            </w:r>
          </w:p>
        </w:tc>
        <w:tc>
          <w:tcPr>
            <w:tcW w:w="2030" w:type="pct"/>
            <w:tcBorders>
              <w:left w:val="single" w:sz="4" w:space="0" w:color="auto"/>
              <w:right w:val="single" w:sz="4" w:space="0" w:color="auto"/>
            </w:tcBorders>
            <w:vAlign w:val="center"/>
          </w:tcPr>
          <w:p w14:paraId="0E825390" w14:textId="77777777" w:rsidR="00ED42C6" w:rsidRPr="00E2178F" w:rsidRDefault="00ED42C6" w:rsidP="00756CA2">
            <w:pPr>
              <w:spacing w:before="20" w:after="20" w:line="240" w:lineRule="exact"/>
              <w:rPr>
                <w:rFonts w:ascii="Arial" w:eastAsia="Times New Roman" w:hAnsi="Arial" w:cs="Arial"/>
                <w:bCs/>
                <w:sz w:val="18"/>
                <w:szCs w:val="18"/>
                <w:lang w:eastAsia="pl-PL"/>
              </w:rPr>
            </w:pPr>
            <w:r w:rsidRPr="00E2178F">
              <w:rPr>
                <w:rFonts w:ascii="Arial" w:eastAsia="Times New Roman" w:hAnsi="Arial" w:cs="Arial"/>
                <w:bCs/>
                <w:sz w:val="18"/>
                <w:szCs w:val="18"/>
                <w:u w:val="single"/>
                <w:lang w:eastAsia="pl-PL"/>
              </w:rPr>
              <w:t>Elektrofiltr</w:t>
            </w:r>
          </w:p>
          <w:p w14:paraId="38CC7947" w14:textId="77777777" w:rsidR="00ED42C6" w:rsidRPr="00E2178F" w:rsidRDefault="00ED42C6" w:rsidP="00756CA2">
            <w:pPr>
              <w:numPr>
                <w:ilvl w:val="0"/>
                <w:numId w:val="71"/>
              </w:numPr>
              <w:tabs>
                <w:tab w:val="clear" w:pos="718"/>
                <w:tab w:val="num" w:pos="166"/>
              </w:tabs>
              <w:overflowPunct w:val="0"/>
              <w:autoSpaceDE w:val="0"/>
              <w:autoSpaceDN w:val="0"/>
              <w:adjustRightInd w:val="0"/>
              <w:spacing w:before="20" w:after="20" w:line="240" w:lineRule="exact"/>
              <w:ind w:left="341" w:hanging="284"/>
              <w:rPr>
                <w:rFonts w:ascii="Arial" w:eastAsia="Times New Roman" w:hAnsi="Arial" w:cs="Arial"/>
                <w:bCs/>
                <w:sz w:val="18"/>
                <w:szCs w:val="18"/>
                <w:lang w:eastAsia="pl-PL"/>
              </w:rPr>
            </w:pPr>
            <w:r w:rsidRPr="00E2178F">
              <w:rPr>
                <w:rFonts w:ascii="Arial" w:eastAsia="Times New Roman" w:hAnsi="Arial" w:cs="Arial"/>
                <w:bCs/>
                <w:sz w:val="18"/>
                <w:szCs w:val="18"/>
                <w:lang w:eastAsia="pl-PL"/>
              </w:rPr>
              <w:t>wydajność: 400 000 m</w:t>
            </w:r>
            <w:r w:rsidRPr="00E2178F">
              <w:rPr>
                <w:rFonts w:ascii="Arial" w:eastAsia="Times New Roman" w:hAnsi="Arial" w:cs="Arial"/>
                <w:bCs/>
                <w:sz w:val="18"/>
                <w:szCs w:val="18"/>
                <w:vertAlign w:val="superscript"/>
                <w:lang w:eastAsia="pl-PL"/>
              </w:rPr>
              <w:t>3</w:t>
            </w:r>
            <w:r w:rsidRPr="00E2178F">
              <w:rPr>
                <w:rFonts w:ascii="Arial" w:eastAsia="Times New Roman" w:hAnsi="Arial" w:cs="Arial"/>
                <w:bCs/>
                <w:sz w:val="18"/>
                <w:szCs w:val="18"/>
                <w:lang w:eastAsia="pl-PL"/>
              </w:rPr>
              <w:t>/h</w:t>
            </w:r>
          </w:p>
          <w:p w14:paraId="17557AF4" w14:textId="77777777" w:rsidR="00ED42C6" w:rsidRPr="00E2178F" w:rsidRDefault="00ED42C6" w:rsidP="00756CA2">
            <w:pPr>
              <w:numPr>
                <w:ilvl w:val="0"/>
                <w:numId w:val="71"/>
              </w:numPr>
              <w:tabs>
                <w:tab w:val="clear" w:pos="718"/>
                <w:tab w:val="num" w:pos="166"/>
              </w:tabs>
              <w:overflowPunct w:val="0"/>
              <w:autoSpaceDE w:val="0"/>
              <w:autoSpaceDN w:val="0"/>
              <w:adjustRightInd w:val="0"/>
              <w:spacing w:before="20" w:after="20" w:line="240" w:lineRule="exact"/>
              <w:ind w:left="341" w:hanging="284"/>
              <w:rPr>
                <w:rFonts w:ascii="Arial" w:eastAsia="Times New Roman" w:hAnsi="Arial" w:cs="Arial"/>
                <w:bCs/>
                <w:sz w:val="18"/>
                <w:szCs w:val="18"/>
                <w:lang w:eastAsia="pl-PL"/>
              </w:rPr>
            </w:pPr>
            <w:r w:rsidRPr="00E2178F">
              <w:rPr>
                <w:rFonts w:ascii="Arial" w:eastAsia="Times New Roman" w:hAnsi="Arial" w:cs="Arial"/>
                <w:bCs/>
                <w:sz w:val="18"/>
                <w:szCs w:val="18"/>
                <w:lang w:eastAsia="pl-PL"/>
              </w:rPr>
              <w:t>skuteczność odpylania: 99,9 %</w:t>
            </w:r>
          </w:p>
        </w:tc>
      </w:tr>
      <w:tr w:rsidR="00ED42C6" w:rsidRPr="00E2178F" w14:paraId="3BA7DB9D" w14:textId="77777777" w:rsidTr="00903042">
        <w:trPr>
          <w:cantSplit/>
        </w:trPr>
        <w:tc>
          <w:tcPr>
            <w:tcW w:w="389" w:type="pct"/>
            <w:vMerge w:val="restart"/>
            <w:tcBorders>
              <w:top w:val="single" w:sz="4" w:space="0" w:color="auto"/>
              <w:left w:val="single" w:sz="4" w:space="0" w:color="auto"/>
              <w:right w:val="single" w:sz="4" w:space="0" w:color="auto"/>
            </w:tcBorders>
            <w:vAlign w:val="center"/>
          </w:tcPr>
          <w:p w14:paraId="3EF311EF" w14:textId="77777777" w:rsidR="00ED42C6" w:rsidRPr="00E2178F" w:rsidRDefault="00ED42C6" w:rsidP="00756CA2">
            <w:pPr>
              <w:spacing w:before="20" w:after="20" w:line="240" w:lineRule="exact"/>
              <w:jc w:val="center"/>
              <w:rPr>
                <w:rFonts w:ascii="Arial" w:eastAsia="Times New Roman" w:hAnsi="Arial" w:cs="Arial"/>
                <w:sz w:val="18"/>
                <w:szCs w:val="18"/>
                <w:lang w:eastAsia="pl-PL"/>
              </w:rPr>
            </w:pPr>
            <w:r w:rsidRPr="00E2178F">
              <w:rPr>
                <w:rFonts w:ascii="Arial" w:eastAsia="Times New Roman" w:hAnsi="Arial" w:cs="Arial"/>
                <w:sz w:val="18"/>
                <w:szCs w:val="18"/>
                <w:lang w:eastAsia="pl-PL"/>
              </w:rPr>
              <w:t>E-16</w:t>
            </w:r>
          </w:p>
        </w:tc>
        <w:tc>
          <w:tcPr>
            <w:tcW w:w="2582" w:type="pct"/>
            <w:vMerge w:val="restart"/>
            <w:tcBorders>
              <w:left w:val="single" w:sz="4" w:space="0" w:color="auto"/>
              <w:right w:val="single" w:sz="4" w:space="0" w:color="auto"/>
            </w:tcBorders>
            <w:vAlign w:val="center"/>
          </w:tcPr>
          <w:p w14:paraId="0E03CF46" w14:textId="77777777" w:rsidR="00ED42C6" w:rsidRPr="00E2178F" w:rsidRDefault="00ED42C6" w:rsidP="00756CA2">
            <w:pPr>
              <w:spacing w:before="20" w:after="20" w:line="240" w:lineRule="exact"/>
              <w:rPr>
                <w:rFonts w:ascii="Arial" w:eastAsia="Times New Roman" w:hAnsi="Arial" w:cs="Arial"/>
                <w:bCs/>
                <w:sz w:val="18"/>
                <w:szCs w:val="18"/>
                <w:lang w:eastAsia="pl-PL"/>
              </w:rPr>
            </w:pPr>
            <w:r w:rsidRPr="00E2178F">
              <w:rPr>
                <w:rFonts w:ascii="Arial" w:eastAsia="Times New Roman" w:hAnsi="Arial" w:cs="Arial"/>
                <w:bCs/>
                <w:sz w:val="18"/>
                <w:szCs w:val="18"/>
                <w:lang w:eastAsia="pl-PL"/>
              </w:rPr>
              <w:t>Urządzenia kruszenia i przesiewania spieku taśmy nr 2</w:t>
            </w:r>
          </w:p>
          <w:p w14:paraId="433374EA" w14:textId="77777777" w:rsidR="00ED42C6" w:rsidRPr="00E2178F" w:rsidRDefault="00ED42C6" w:rsidP="00756CA2">
            <w:pPr>
              <w:spacing w:before="20" w:after="20" w:line="240" w:lineRule="exact"/>
              <w:rPr>
                <w:rFonts w:ascii="Arial" w:eastAsia="Times New Roman" w:hAnsi="Arial" w:cs="Arial"/>
                <w:bCs/>
                <w:sz w:val="18"/>
                <w:szCs w:val="18"/>
                <w:lang w:eastAsia="pl-PL"/>
              </w:rPr>
            </w:pPr>
          </w:p>
          <w:p w14:paraId="28190F99" w14:textId="77777777" w:rsidR="00ED42C6" w:rsidRPr="00E2178F" w:rsidRDefault="00ED42C6" w:rsidP="00756CA2">
            <w:pPr>
              <w:spacing w:before="20" w:after="20" w:line="240" w:lineRule="exact"/>
              <w:rPr>
                <w:rFonts w:ascii="Arial" w:eastAsia="Times New Roman" w:hAnsi="Arial" w:cs="Arial"/>
                <w:bCs/>
                <w:sz w:val="18"/>
                <w:szCs w:val="18"/>
                <w:lang w:eastAsia="pl-PL"/>
              </w:rPr>
            </w:pPr>
            <w:r w:rsidRPr="00E2178F">
              <w:rPr>
                <w:rFonts w:ascii="Arial" w:eastAsia="Times New Roman" w:hAnsi="Arial" w:cs="Arial"/>
                <w:bCs/>
                <w:sz w:val="18"/>
                <w:szCs w:val="18"/>
                <w:lang w:eastAsia="pl-PL"/>
              </w:rPr>
              <w:t>Chłodnia obrotowa spieku taśmy nr 2</w:t>
            </w:r>
          </w:p>
          <w:p w14:paraId="64782B35" w14:textId="77777777" w:rsidR="00ED42C6" w:rsidRPr="00E2178F" w:rsidRDefault="00ED42C6" w:rsidP="00756CA2">
            <w:pPr>
              <w:spacing w:before="20" w:after="20" w:line="240" w:lineRule="exact"/>
              <w:rPr>
                <w:rFonts w:ascii="Arial" w:eastAsia="Times New Roman" w:hAnsi="Arial" w:cs="Arial"/>
                <w:bCs/>
                <w:sz w:val="18"/>
                <w:szCs w:val="18"/>
                <w:lang w:eastAsia="pl-PL"/>
              </w:rPr>
            </w:pPr>
          </w:p>
          <w:p w14:paraId="711E8D28" w14:textId="77777777" w:rsidR="00ED42C6" w:rsidRPr="00E2178F" w:rsidRDefault="00ED42C6" w:rsidP="00756CA2">
            <w:pPr>
              <w:spacing w:before="20" w:after="20" w:line="240" w:lineRule="exact"/>
              <w:rPr>
                <w:rFonts w:ascii="Arial" w:eastAsia="Times New Roman" w:hAnsi="Arial" w:cs="Arial"/>
                <w:bCs/>
                <w:sz w:val="18"/>
                <w:szCs w:val="18"/>
                <w:lang w:eastAsia="pl-PL"/>
              </w:rPr>
            </w:pPr>
            <w:r w:rsidRPr="00E2178F">
              <w:rPr>
                <w:rFonts w:ascii="Arial" w:eastAsia="Times New Roman" w:hAnsi="Arial" w:cs="Arial"/>
                <w:bCs/>
                <w:sz w:val="18"/>
                <w:szCs w:val="18"/>
                <w:lang w:eastAsia="pl-PL"/>
              </w:rPr>
              <w:t>Urządzenia kruszenie i przesiewania spieku taśmy nr 3</w:t>
            </w:r>
          </w:p>
          <w:p w14:paraId="3C1A2FDE" w14:textId="77777777" w:rsidR="00ED42C6" w:rsidRPr="00E2178F" w:rsidRDefault="00ED42C6" w:rsidP="00756CA2">
            <w:pPr>
              <w:spacing w:before="20" w:after="20" w:line="240" w:lineRule="exact"/>
              <w:rPr>
                <w:rFonts w:ascii="Arial" w:eastAsia="Times New Roman" w:hAnsi="Arial" w:cs="Arial"/>
                <w:bCs/>
                <w:sz w:val="18"/>
                <w:szCs w:val="18"/>
                <w:lang w:eastAsia="pl-PL"/>
              </w:rPr>
            </w:pPr>
          </w:p>
          <w:p w14:paraId="53AB26B2" w14:textId="77777777" w:rsidR="00ED42C6" w:rsidRPr="00E2178F" w:rsidRDefault="00ED42C6" w:rsidP="00756CA2">
            <w:pPr>
              <w:spacing w:before="20" w:after="20" w:line="240" w:lineRule="exact"/>
              <w:rPr>
                <w:rFonts w:ascii="Arial" w:eastAsia="Times New Roman" w:hAnsi="Arial" w:cs="Arial"/>
                <w:bCs/>
                <w:sz w:val="18"/>
                <w:szCs w:val="18"/>
                <w:lang w:eastAsia="pl-PL"/>
              </w:rPr>
            </w:pPr>
            <w:r w:rsidRPr="00E2178F">
              <w:rPr>
                <w:rFonts w:ascii="Arial" w:eastAsia="Times New Roman" w:hAnsi="Arial" w:cs="Arial"/>
                <w:bCs/>
                <w:sz w:val="18"/>
                <w:szCs w:val="18"/>
                <w:lang w:eastAsia="pl-PL"/>
              </w:rPr>
              <w:t>Chłodnia obrotowa spieku taśmy nr 3</w:t>
            </w:r>
          </w:p>
        </w:tc>
        <w:tc>
          <w:tcPr>
            <w:tcW w:w="2030" w:type="pct"/>
            <w:tcBorders>
              <w:left w:val="single" w:sz="4" w:space="0" w:color="auto"/>
              <w:right w:val="single" w:sz="4" w:space="0" w:color="auto"/>
            </w:tcBorders>
            <w:vAlign w:val="center"/>
          </w:tcPr>
          <w:p w14:paraId="67F86CB4" w14:textId="77777777" w:rsidR="00ED42C6" w:rsidRPr="00E2178F" w:rsidRDefault="00ED42C6" w:rsidP="00756CA2">
            <w:pPr>
              <w:spacing w:before="20" w:after="20" w:line="240" w:lineRule="exact"/>
              <w:rPr>
                <w:rFonts w:ascii="Arial" w:eastAsia="Times New Roman" w:hAnsi="Arial" w:cs="Arial"/>
                <w:bCs/>
                <w:sz w:val="18"/>
                <w:szCs w:val="18"/>
                <w:lang w:eastAsia="pl-PL"/>
              </w:rPr>
            </w:pPr>
            <w:r w:rsidRPr="00E2178F">
              <w:rPr>
                <w:rFonts w:ascii="Arial" w:eastAsia="Times New Roman" w:hAnsi="Arial" w:cs="Arial"/>
                <w:bCs/>
                <w:sz w:val="18"/>
                <w:szCs w:val="18"/>
                <w:u w:val="single"/>
                <w:lang w:eastAsia="pl-PL"/>
              </w:rPr>
              <w:t>Elektrofiltr od dnia wznowienia pracy taśmy</w:t>
            </w:r>
          </w:p>
          <w:p w14:paraId="406F20C3" w14:textId="77777777" w:rsidR="00ED42C6" w:rsidRPr="00E2178F" w:rsidRDefault="00ED42C6" w:rsidP="00756CA2">
            <w:pPr>
              <w:numPr>
                <w:ilvl w:val="0"/>
                <w:numId w:val="71"/>
              </w:numPr>
              <w:tabs>
                <w:tab w:val="clear" w:pos="718"/>
                <w:tab w:val="num" w:pos="166"/>
              </w:tabs>
              <w:overflowPunct w:val="0"/>
              <w:autoSpaceDE w:val="0"/>
              <w:autoSpaceDN w:val="0"/>
              <w:adjustRightInd w:val="0"/>
              <w:spacing w:before="20" w:after="20" w:line="240" w:lineRule="exact"/>
              <w:ind w:left="341" w:hanging="284"/>
              <w:rPr>
                <w:rFonts w:ascii="Arial" w:eastAsia="Times New Roman" w:hAnsi="Arial" w:cs="Arial"/>
                <w:bCs/>
                <w:sz w:val="18"/>
                <w:szCs w:val="18"/>
                <w:lang w:eastAsia="pl-PL"/>
              </w:rPr>
            </w:pPr>
            <w:r w:rsidRPr="00E2178F">
              <w:rPr>
                <w:rFonts w:ascii="Arial" w:eastAsia="Times New Roman" w:hAnsi="Arial" w:cs="Arial"/>
                <w:bCs/>
                <w:sz w:val="18"/>
                <w:szCs w:val="18"/>
                <w:lang w:eastAsia="pl-PL"/>
              </w:rPr>
              <w:t>wydajność: 400 000 m</w:t>
            </w:r>
            <w:r w:rsidRPr="00E2178F">
              <w:rPr>
                <w:rFonts w:ascii="Arial" w:eastAsia="Times New Roman" w:hAnsi="Arial" w:cs="Arial"/>
                <w:bCs/>
                <w:sz w:val="18"/>
                <w:szCs w:val="18"/>
                <w:vertAlign w:val="superscript"/>
                <w:lang w:eastAsia="pl-PL"/>
              </w:rPr>
              <w:t>3</w:t>
            </w:r>
            <w:r w:rsidRPr="00E2178F">
              <w:rPr>
                <w:rFonts w:ascii="Arial" w:eastAsia="Times New Roman" w:hAnsi="Arial" w:cs="Arial"/>
                <w:bCs/>
                <w:sz w:val="18"/>
                <w:szCs w:val="18"/>
                <w:lang w:eastAsia="pl-PL"/>
              </w:rPr>
              <w:t>/h</w:t>
            </w:r>
          </w:p>
          <w:p w14:paraId="0248BDD9" w14:textId="77777777" w:rsidR="00ED42C6" w:rsidRPr="00E2178F" w:rsidRDefault="00ED42C6" w:rsidP="00756CA2">
            <w:pPr>
              <w:numPr>
                <w:ilvl w:val="0"/>
                <w:numId w:val="71"/>
              </w:numPr>
              <w:tabs>
                <w:tab w:val="clear" w:pos="718"/>
                <w:tab w:val="num" w:pos="166"/>
              </w:tabs>
              <w:overflowPunct w:val="0"/>
              <w:autoSpaceDE w:val="0"/>
              <w:autoSpaceDN w:val="0"/>
              <w:adjustRightInd w:val="0"/>
              <w:spacing w:before="20" w:after="20" w:line="240" w:lineRule="exact"/>
              <w:ind w:left="341" w:hanging="284"/>
              <w:rPr>
                <w:rFonts w:ascii="Arial" w:eastAsia="Times New Roman" w:hAnsi="Arial" w:cs="Arial"/>
                <w:bCs/>
                <w:sz w:val="18"/>
                <w:szCs w:val="18"/>
                <w:lang w:eastAsia="pl-PL"/>
              </w:rPr>
            </w:pPr>
            <w:r w:rsidRPr="00E2178F">
              <w:rPr>
                <w:rFonts w:ascii="Arial" w:eastAsia="Times New Roman" w:hAnsi="Arial" w:cs="Arial"/>
                <w:bCs/>
                <w:sz w:val="18"/>
                <w:szCs w:val="18"/>
                <w:lang w:eastAsia="pl-PL"/>
              </w:rPr>
              <w:t>skuteczność odpylania: 99,9 %</w:t>
            </w:r>
          </w:p>
        </w:tc>
      </w:tr>
      <w:tr w:rsidR="00ED42C6" w:rsidRPr="00E2178F" w14:paraId="510C7381" w14:textId="77777777" w:rsidTr="00903042">
        <w:trPr>
          <w:cantSplit/>
        </w:trPr>
        <w:tc>
          <w:tcPr>
            <w:tcW w:w="389" w:type="pct"/>
            <w:vMerge/>
            <w:tcBorders>
              <w:left w:val="single" w:sz="4" w:space="0" w:color="auto"/>
              <w:bottom w:val="single" w:sz="4" w:space="0" w:color="auto"/>
              <w:right w:val="single" w:sz="4" w:space="0" w:color="auto"/>
            </w:tcBorders>
            <w:vAlign w:val="center"/>
          </w:tcPr>
          <w:p w14:paraId="31A0EF34" w14:textId="77777777" w:rsidR="00ED42C6" w:rsidRPr="00E2178F" w:rsidRDefault="00ED42C6" w:rsidP="00756CA2">
            <w:pPr>
              <w:spacing w:before="20" w:after="20" w:line="240" w:lineRule="exact"/>
              <w:jc w:val="center"/>
              <w:rPr>
                <w:rFonts w:ascii="Arial" w:eastAsia="Times New Roman" w:hAnsi="Arial" w:cs="Arial"/>
                <w:sz w:val="18"/>
                <w:szCs w:val="18"/>
                <w:lang w:eastAsia="pl-PL"/>
              </w:rPr>
            </w:pPr>
          </w:p>
        </w:tc>
        <w:tc>
          <w:tcPr>
            <w:tcW w:w="2582" w:type="pct"/>
            <w:vMerge/>
            <w:tcBorders>
              <w:left w:val="single" w:sz="4" w:space="0" w:color="auto"/>
              <w:bottom w:val="single" w:sz="4" w:space="0" w:color="auto"/>
              <w:right w:val="single" w:sz="4" w:space="0" w:color="auto"/>
            </w:tcBorders>
            <w:vAlign w:val="center"/>
          </w:tcPr>
          <w:p w14:paraId="06056E38" w14:textId="77777777" w:rsidR="00ED42C6" w:rsidRPr="00E2178F" w:rsidRDefault="00ED42C6" w:rsidP="00756CA2">
            <w:pPr>
              <w:spacing w:before="20" w:after="20" w:line="240" w:lineRule="exact"/>
              <w:rPr>
                <w:rFonts w:ascii="Arial" w:eastAsia="Times New Roman" w:hAnsi="Arial" w:cs="Arial"/>
                <w:bCs/>
                <w:sz w:val="18"/>
                <w:szCs w:val="18"/>
                <w:lang w:eastAsia="pl-PL"/>
              </w:rPr>
            </w:pPr>
          </w:p>
        </w:tc>
        <w:tc>
          <w:tcPr>
            <w:tcW w:w="2030" w:type="pct"/>
            <w:tcBorders>
              <w:left w:val="single" w:sz="4" w:space="0" w:color="auto"/>
              <w:bottom w:val="single" w:sz="4" w:space="0" w:color="auto"/>
              <w:right w:val="single" w:sz="4" w:space="0" w:color="auto"/>
            </w:tcBorders>
            <w:vAlign w:val="center"/>
          </w:tcPr>
          <w:p w14:paraId="19620308" w14:textId="77777777" w:rsidR="00ED42C6" w:rsidRPr="00E2178F" w:rsidRDefault="00ED42C6" w:rsidP="00756CA2">
            <w:pPr>
              <w:spacing w:before="20" w:after="20" w:line="240" w:lineRule="exact"/>
              <w:rPr>
                <w:rFonts w:ascii="Arial" w:eastAsia="Times New Roman" w:hAnsi="Arial" w:cs="Arial"/>
                <w:bCs/>
                <w:sz w:val="18"/>
                <w:szCs w:val="18"/>
                <w:lang w:eastAsia="pl-PL"/>
              </w:rPr>
            </w:pPr>
            <w:r w:rsidRPr="00E2178F">
              <w:rPr>
                <w:rFonts w:ascii="Arial" w:eastAsia="Times New Roman" w:hAnsi="Arial" w:cs="Arial"/>
                <w:bCs/>
                <w:sz w:val="18"/>
                <w:szCs w:val="18"/>
                <w:u w:val="single"/>
                <w:lang w:eastAsia="pl-PL"/>
              </w:rPr>
              <w:t>Elektrofiltr</w:t>
            </w:r>
          </w:p>
          <w:p w14:paraId="601B1595" w14:textId="77777777" w:rsidR="00ED42C6" w:rsidRPr="00E2178F" w:rsidRDefault="00ED42C6" w:rsidP="00756CA2">
            <w:pPr>
              <w:numPr>
                <w:ilvl w:val="0"/>
                <w:numId w:val="71"/>
              </w:numPr>
              <w:tabs>
                <w:tab w:val="clear" w:pos="718"/>
                <w:tab w:val="num" w:pos="166"/>
              </w:tabs>
              <w:overflowPunct w:val="0"/>
              <w:autoSpaceDE w:val="0"/>
              <w:autoSpaceDN w:val="0"/>
              <w:adjustRightInd w:val="0"/>
              <w:spacing w:before="20" w:after="20" w:line="240" w:lineRule="exact"/>
              <w:ind w:left="341" w:hanging="284"/>
              <w:rPr>
                <w:rFonts w:ascii="Arial" w:eastAsia="Times New Roman" w:hAnsi="Arial" w:cs="Arial"/>
                <w:bCs/>
                <w:sz w:val="18"/>
                <w:szCs w:val="18"/>
                <w:lang w:eastAsia="pl-PL"/>
              </w:rPr>
            </w:pPr>
            <w:r w:rsidRPr="00E2178F">
              <w:rPr>
                <w:rFonts w:ascii="Arial" w:eastAsia="Times New Roman" w:hAnsi="Arial" w:cs="Arial"/>
                <w:bCs/>
                <w:sz w:val="18"/>
                <w:szCs w:val="18"/>
                <w:lang w:eastAsia="pl-PL"/>
              </w:rPr>
              <w:t>wydajność: 400 000 m</w:t>
            </w:r>
            <w:r w:rsidRPr="00E2178F">
              <w:rPr>
                <w:rFonts w:ascii="Arial" w:eastAsia="Times New Roman" w:hAnsi="Arial" w:cs="Arial"/>
                <w:bCs/>
                <w:sz w:val="18"/>
                <w:szCs w:val="18"/>
                <w:vertAlign w:val="superscript"/>
                <w:lang w:eastAsia="pl-PL"/>
              </w:rPr>
              <w:t>3</w:t>
            </w:r>
            <w:r w:rsidRPr="00E2178F">
              <w:rPr>
                <w:rFonts w:ascii="Arial" w:eastAsia="Times New Roman" w:hAnsi="Arial" w:cs="Arial"/>
                <w:bCs/>
                <w:sz w:val="18"/>
                <w:szCs w:val="18"/>
                <w:lang w:eastAsia="pl-PL"/>
              </w:rPr>
              <w:t>/h</w:t>
            </w:r>
          </w:p>
          <w:p w14:paraId="0A17E081" w14:textId="77777777" w:rsidR="00ED42C6" w:rsidRPr="00E2178F" w:rsidRDefault="00ED42C6" w:rsidP="00756CA2">
            <w:pPr>
              <w:numPr>
                <w:ilvl w:val="0"/>
                <w:numId w:val="71"/>
              </w:numPr>
              <w:tabs>
                <w:tab w:val="clear" w:pos="718"/>
                <w:tab w:val="num" w:pos="166"/>
              </w:tabs>
              <w:overflowPunct w:val="0"/>
              <w:autoSpaceDE w:val="0"/>
              <w:autoSpaceDN w:val="0"/>
              <w:adjustRightInd w:val="0"/>
              <w:spacing w:before="20" w:after="20" w:line="240" w:lineRule="exact"/>
              <w:ind w:left="341" w:hanging="284"/>
              <w:rPr>
                <w:rFonts w:ascii="Arial" w:eastAsia="Times New Roman" w:hAnsi="Arial" w:cs="Arial"/>
                <w:sz w:val="18"/>
                <w:szCs w:val="18"/>
                <w:u w:val="single"/>
                <w:lang w:eastAsia="pl-PL"/>
              </w:rPr>
            </w:pPr>
            <w:r w:rsidRPr="00E2178F">
              <w:rPr>
                <w:rFonts w:ascii="Arial" w:eastAsia="Times New Roman" w:hAnsi="Arial" w:cs="Arial"/>
                <w:bCs/>
                <w:sz w:val="18"/>
                <w:szCs w:val="18"/>
                <w:lang w:eastAsia="pl-PL"/>
              </w:rPr>
              <w:t>skuteczność odpylania: 99,9 %</w:t>
            </w:r>
          </w:p>
        </w:tc>
      </w:tr>
      <w:tr w:rsidR="00ED42C6" w:rsidRPr="00E2178F" w14:paraId="58534E41" w14:textId="77777777" w:rsidTr="00903042">
        <w:tc>
          <w:tcPr>
            <w:tcW w:w="389" w:type="pct"/>
            <w:tcBorders>
              <w:top w:val="single" w:sz="4" w:space="0" w:color="auto"/>
              <w:left w:val="single" w:sz="4" w:space="0" w:color="auto"/>
              <w:bottom w:val="single" w:sz="4" w:space="0" w:color="auto"/>
              <w:right w:val="single" w:sz="4" w:space="0" w:color="auto"/>
            </w:tcBorders>
            <w:vAlign w:val="center"/>
          </w:tcPr>
          <w:p w14:paraId="65B7F001" w14:textId="77777777" w:rsidR="00ED42C6" w:rsidRPr="00E2178F" w:rsidRDefault="00ED42C6" w:rsidP="00756CA2">
            <w:pPr>
              <w:spacing w:before="20" w:after="20" w:line="240" w:lineRule="exact"/>
              <w:jc w:val="center"/>
              <w:rPr>
                <w:rFonts w:ascii="Arial" w:eastAsia="Times New Roman" w:hAnsi="Arial" w:cs="Arial"/>
                <w:sz w:val="18"/>
                <w:szCs w:val="18"/>
                <w:lang w:eastAsia="pl-PL"/>
              </w:rPr>
            </w:pPr>
            <w:r w:rsidRPr="00E2178F">
              <w:rPr>
                <w:rFonts w:ascii="Arial" w:eastAsia="Times New Roman" w:hAnsi="Arial" w:cs="Arial"/>
                <w:sz w:val="18"/>
                <w:szCs w:val="18"/>
                <w:lang w:eastAsia="pl-PL"/>
              </w:rPr>
              <w:t>E-17</w:t>
            </w:r>
          </w:p>
        </w:tc>
        <w:tc>
          <w:tcPr>
            <w:tcW w:w="2582" w:type="pct"/>
            <w:tcBorders>
              <w:left w:val="single" w:sz="4" w:space="0" w:color="auto"/>
              <w:right w:val="single" w:sz="4" w:space="0" w:color="auto"/>
            </w:tcBorders>
            <w:vAlign w:val="center"/>
          </w:tcPr>
          <w:p w14:paraId="5C7F55E4" w14:textId="77777777" w:rsidR="00ED42C6" w:rsidRPr="00E2178F" w:rsidRDefault="00ED42C6" w:rsidP="00756CA2">
            <w:pPr>
              <w:spacing w:before="20" w:after="20" w:line="240" w:lineRule="exact"/>
              <w:rPr>
                <w:rFonts w:ascii="Arial" w:eastAsia="Times New Roman" w:hAnsi="Arial" w:cs="Arial"/>
                <w:bCs/>
                <w:sz w:val="18"/>
                <w:szCs w:val="18"/>
                <w:lang w:eastAsia="pl-PL"/>
              </w:rPr>
            </w:pPr>
            <w:r w:rsidRPr="00E2178F">
              <w:rPr>
                <w:rFonts w:ascii="Arial" w:eastAsia="Times New Roman" w:hAnsi="Arial" w:cs="Arial"/>
                <w:bCs/>
                <w:sz w:val="18"/>
                <w:szCs w:val="18"/>
                <w:lang w:eastAsia="pl-PL"/>
              </w:rPr>
              <w:t>Sortownia spieku</w:t>
            </w:r>
          </w:p>
        </w:tc>
        <w:tc>
          <w:tcPr>
            <w:tcW w:w="2030" w:type="pct"/>
            <w:tcBorders>
              <w:left w:val="single" w:sz="4" w:space="0" w:color="auto"/>
              <w:right w:val="single" w:sz="4" w:space="0" w:color="auto"/>
            </w:tcBorders>
            <w:vAlign w:val="center"/>
          </w:tcPr>
          <w:p w14:paraId="1C0EEB84" w14:textId="77777777" w:rsidR="00ED42C6" w:rsidRPr="00E2178F" w:rsidRDefault="00ED42C6" w:rsidP="00756CA2">
            <w:pPr>
              <w:spacing w:before="20" w:after="20" w:line="240" w:lineRule="exact"/>
              <w:rPr>
                <w:rFonts w:ascii="Arial" w:eastAsia="Times New Roman" w:hAnsi="Arial" w:cs="Arial"/>
                <w:bCs/>
                <w:sz w:val="18"/>
                <w:szCs w:val="18"/>
                <w:u w:val="single"/>
                <w:lang w:eastAsia="pl-PL"/>
              </w:rPr>
            </w:pPr>
            <w:r w:rsidRPr="00E2178F">
              <w:rPr>
                <w:rFonts w:ascii="Arial" w:eastAsia="Times New Roman" w:hAnsi="Arial" w:cs="Arial"/>
                <w:bCs/>
                <w:sz w:val="18"/>
                <w:szCs w:val="18"/>
                <w:u w:val="single"/>
                <w:lang w:eastAsia="pl-PL"/>
              </w:rPr>
              <w:t>Elektrofiltr t</w:t>
            </w:r>
            <w:r w:rsidRPr="00E2178F">
              <w:rPr>
                <w:rFonts w:ascii="Arial" w:eastAsia="Times New Roman" w:hAnsi="Arial" w:cs="Arial"/>
                <w:sz w:val="18"/>
                <w:szCs w:val="18"/>
                <w:u w:val="single"/>
                <w:lang w:eastAsia="pl-PL"/>
              </w:rPr>
              <w:t>ypu 27/12/2x9/0,3</w:t>
            </w:r>
          </w:p>
          <w:p w14:paraId="036DD8B6" w14:textId="77777777" w:rsidR="00ED42C6" w:rsidRPr="00E2178F" w:rsidRDefault="00ED42C6" w:rsidP="00756CA2">
            <w:pPr>
              <w:numPr>
                <w:ilvl w:val="0"/>
                <w:numId w:val="71"/>
              </w:numPr>
              <w:tabs>
                <w:tab w:val="clear" w:pos="718"/>
                <w:tab w:val="num" w:pos="166"/>
              </w:tabs>
              <w:overflowPunct w:val="0"/>
              <w:autoSpaceDE w:val="0"/>
              <w:autoSpaceDN w:val="0"/>
              <w:adjustRightInd w:val="0"/>
              <w:spacing w:before="20" w:after="20" w:line="240" w:lineRule="exact"/>
              <w:ind w:left="341" w:hanging="284"/>
              <w:rPr>
                <w:rFonts w:ascii="Arial" w:eastAsia="Times New Roman" w:hAnsi="Arial" w:cs="Arial"/>
                <w:bCs/>
                <w:sz w:val="18"/>
                <w:szCs w:val="18"/>
                <w:lang w:eastAsia="pl-PL"/>
              </w:rPr>
            </w:pPr>
            <w:r w:rsidRPr="00E2178F">
              <w:rPr>
                <w:rFonts w:ascii="Arial" w:eastAsia="Times New Roman" w:hAnsi="Arial" w:cs="Arial"/>
                <w:bCs/>
                <w:sz w:val="18"/>
                <w:szCs w:val="18"/>
                <w:lang w:eastAsia="pl-PL"/>
              </w:rPr>
              <w:t>wydajność: 400 000 m</w:t>
            </w:r>
            <w:r w:rsidRPr="00E2178F">
              <w:rPr>
                <w:rFonts w:ascii="Arial" w:eastAsia="Times New Roman" w:hAnsi="Arial" w:cs="Arial"/>
                <w:bCs/>
                <w:sz w:val="18"/>
                <w:szCs w:val="18"/>
                <w:vertAlign w:val="superscript"/>
                <w:lang w:eastAsia="pl-PL"/>
              </w:rPr>
              <w:t>3</w:t>
            </w:r>
            <w:r w:rsidRPr="00E2178F">
              <w:rPr>
                <w:rFonts w:ascii="Arial" w:eastAsia="Times New Roman" w:hAnsi="Arial" w:cs="Arial"/>
                <w:bCs/>
                <w:sz w:val="18"/>
                <w:szCs w:val="18"/>
                <w:lang w:eastAsia="pl-PL"/>
              </w:rPr>
              <w:t>/h</w:t>
            </w:r>
          </w:p>
          <w:p w14:paraId="281F629C" w14:textId="350FD205" w:rsidR="00ED42C6" w:rsidRPr="00E2178F" w:rsidRDefault="00ED42C6" w:rsidP="00756CA2">
            <w:pPr>
              <w:numPr>
                <w:ilvl w:val="0"/>
                <w:numId w:val="71"/>
              </w:numPr>
              <w:tabs>
                <w:tab w:val="clear" w:pos="718"/>
                <w:tab w:val="num" w:pos="166"/>
              </w:tabs>
              <w:overflowPunct w:val="0"/>
              <w:autoSpaceDE w:val="0"/>
              <w:autoSpaceDN w:val="0"/>
              <w:adjustRightInd w:val="0"/>
              <w:spacing w:before="20" w:after="20" w:line="240" w:lineRule="exact"/>
              <w:ind w:left="341" w:hanging="284"/>
              <w:rPr>
                <w:rFonts w:ascii="Arial" w:eastAsia="Times New Roman" w:hAnsi="Arial" w:cs="Arial"/>
                <w:bCs/>
                <w:sz w:val="18"/>
                <w:szCs w:val="18"/>
                <w:lang w:eastAsia="pl-PL"/>
              </w:rPr>
            </w:pPr>
            <w:r w:rsidRPr="00E2178F">
              <w:rPr>
                <w:rFonts w:ascii="Arial" w:eastAsia="Times New Roman" w:hAnsi="Arial" w:cs="Arial"/>
                <w:bCs/>
                <w:sz w:val="18"/>
                <w:szCs w:val="18"/>
                <w:lang w:eastAsia="pl-PL"/>
              </w:rPr>
              <w:t>skuteczność: 99,8</w:t>
            </w:r>
            <w:r w:rsidR="00D05D70" w:rsidRPr="00E2178F">
              <w:rPr>
                <w:rFonts w:ascii="Arial" w:eastAsia="Times New Roman" w:hAnsi="Arial" w:cs="Arial"/>
                <w:bCs/>
                <w:sz w:val="18"/>
                <w:szCs w:val="18"/>
                <w:lang w:eastAsia="pl-PL"/>
              </w:rPr>
              <w:t xml:space="preserve"> </w:t>
            </w:r>
            <w:r w:rsidRPr="00E2178F">
              <w:rPr>
                <w:rFonts w:ascii="Arial" w:eastAsia="Times New Roman" w:hAnsi="Arial" w:cs="Arial"/>
                <w:bCs/>
                <w:sz w:val="18"/>
                <w:szCs w:val="18"/>
                <w:lang w:eastAsia="pl-PL"/>
              </w:rPr>
              <w:t>%</w:t>
            </w:r>
          </w:p>
          <w:p w14:paraId="5716BFC1" w14:textId="77777777" w:rsidR="00ED42C6" w:rsidRPr="00E2178F" w:rsidRDefault="00ED42C6" w:rsidP="00756CA2">
            <w:pPr>
              <w:numPr>
                <w:ilvl w:val="0"/>
                <w:numId w:val="71"/>
              </w:numPr>
              <w:tabs>
                <w:tab w:val="clear" w:pos="718"/>
                <w:tab w:val="num" w:pos="166"/>
              </w:tabs>
              <w:overflowPunct w:val="0"/>
              <w:autoSpaceDE w:val="0"/>
              <w:autoSpaceDN w:val="0"/>
              <w:adjustRightInd w:val="0"/>
              <w:spacing w:before="20" w:after="20" w:line="240" w:lineRule="exact"/>
              <w:ind w:left="341" w:hanging="284"/>
              <w:rPr>
                <w:rFonts w:ascii="Arial" w:eastAsia="Times New Roman" w:hAnsi="Arial" w:cs="Arial"/>
                <w:bCs/>
                <w:sz w:val="18"/>
                <w:szCs w:val="18"/>
                <w:lang w:eastAsia="pl-PL"/>
              </w:rPr>
            </w:pPr>
            <w:r w:rsidRPr="00E2178F">
              <w:rPr>
                <w:rFonts w:ascii="Arial" w:eastAsia="Times New Roman" w:hAnsi="Arial" w:cs="Arial"/>
                <w:bCs/>
                <w:sz w:val="18"/>
                <w:szCs w:val="18"/>
                <w:lang w:eastAsia="pl-PL"/>
              </w:rPr>
              <w:t>ilość zespołów zasilających: 2</w:t>
            </w:r>
          </w:p>
          <w:p w14:paraId="1EC73B16" w14:textId="78039904" w:rsidR="00ED42C6" w:rsidRPr="00E2178F" w:rsidRDefault="00ED42C6" w:rsidP="00756CA2">
            <w:pPr>
              <w:numPr>
                <w:ilvl w:val="0"/>
                <w:numId w:val="71"/>
              </w:numPr>
              <w:tabs>
                <w:tab w:val="clear" w:pos="718"/>
                <w:tab w:val="num" w:pos="166"/>
              </w:tabs>
              <w:overflowPunct w:val="0"/>
              <w:autoSpaceDE w:val="0"/>
              <w:autoSpaceDN w:val="0"/>
              <w:adjustRightInd w:val="0"/>
              <w:spacing w:before="20" w:after="20" w:line="240" w:lineRule="exact"/>
              <w:ind w:left="341" w:hanging="284"/>
              <w:rPr>
                <w:rFonts w:ascii="Arial" w:eastAsia="Times New Roman" w:hAnsi="Arial" w:cs="Arial"/>
                <w:bCs/>
                <w:sz w:val="18"/>
                <w:szCs w:val="18"/>
                <w:lang w:eastAsia="pl-PL"/>
              </w:rPr>
            </w:pPr>
            <w:r w:rsidRPr="00E2178F">
              <w:rPr>
                <w:rFonts w:ascii="Arial" w:eastAsia="Times New Roman" w:hAnsi="Arial" w:cs="Arial"/>
                <w:bCs/>
                <w:sz w:val="18"/>
                <w:szCs w:val="18"/>
                <w:lang w:eastAsia="pl-PL"/>
              </w:rPr>
              <w:t xml:space="preserve">napięcie między elektrodami: </w:t>
            </w:r>
            <w:r w:rsidR="00436B9A" w:rsidRPr="00E2178F">
              <w:rPr>
                <w:rFonts w:ascii="Arial" w:eastAsia="Times New Roman" w:hAnsi="Arial" w:cs="Arial"/>
                <w:bCs/>
                <w:sz w:val="18"/>
                <w:szCs w:val="18"/>
                <w:lang w:eastAsia="pl-PL"/>
              </w:rPr>
              <w:br/>
            </w:r>
            <w:r w:rsidRPr="00E2178F">
              <w:rPr>
                <w:rFonts w:ascii="Arial" w:eastAsia="Times New Roman" w:hAnsi="Arial" w:cs="Arial"/>
                <w:bCs/>
                <w:sz w:val="18"/>
                <w:szCs w:val="18"/>
                <w:lang w:eastAsia="pl-PL"/>
              </w:rPr>
              <w:t>30-60 kV</w:t>
            </w:r>
          </w:p>
          <w:p w14:paraId="5C328B04" w14:textId="77777777" w:rsidR="00ED42C6" w:rsidRPr="00E2178F" w:rsidRDefault="00ED42C6" w:rsidP="00756CA2">
            <w:pPr>
              <w:numPr>
                <w:ilvl w:val="0"/>
                <w:numId w:val="71"/>
              </w:numPr>
              <w:tabs>
                <w:tab w:val="clear" w:pos="718"/>
                <w:tab w:val="num" w:pos="166"/>
              </w:tabs>
              <w:overflowPunct w:val="0"/>
              <w:autoSpaceDE w:val="0"/>
              <w:autoSpaceDN w:val="0"/>
              <w:adjustRightInd w:val="0"/>
              <w:spacing w:before="20" w:after="20" w:line="240" w:lineRule="exact"/>
              <w:ind w:left="341" w:hanging="284"/>
              <w:rPr>
                <w:rFonts w:ascii="Arial" w:eastAsia="Times New Roman" w:hAnsi="Arial" w:cs="Arial"/>
                <w:bCs/>
                <w:sz w:val="18"/>
                <w:szCs w:val="18"/>
                <w:lang w:eastAsia="pl-PL"/>
              </w:rPr>
            </w:pPr>
            <w:r w:rsidRPr="00E2178F">
              <w:rPr>
                <w:rFonts w:ascii="Arial" w:eastAsia="Times New Roman" w:hAnsi="Arial" w:cs="Arial"/>
                <w:bCs/>
                <w:sz w:val="18"/>
                <w:szCs w:val="18"/>
                <w:lang w:eastAsia="pl-PL"/>
              </w:rPr>
              <w:t>natężenie prądu: 300-600 mA</w:t>
            </w:r>
          </w:p>
          <w:p w14:paraId="1A0BF1FF" w14:textId="77777777" w:rsidR="00ED42C6" w:rsidRPr="00E2178F" w:rsidRDefault="00ED42C6" w:rsidP="00756CA2">
            <w:pPr>
              <w:numPr>
                <w:ilvl w:val="0"/>
                <w:numId w:val="71"/>
              </w:numPr>
              <w:tabs>
                <w:tab w:val="clear" w:pos="718"/>
                <w:tab w:val="num" w:pos="166"/>
              </w:tabs>
              <w:overflowPunct w:val="0"/>
              <w:autoSpaceDE w:val="0"/>
              <w:autoSpaceDN w:val="0"/>
              <w:adjustRightInd w:val="0"/>
              <w:spacing w:before="20" w:after="20" w:line="240" w:lineRule="exact"/>
              <w:ind w:left="341" w:hanging="284"/>
              <w:rPr>
                <w:rFonts w:ascii="Arial" w:eastAsia="Times New Roman" w:hAnsi="Arial" w:cs="Arial"/>
                <w:bCs/>
                <w:sz w:val="18"/>
                <w:szCs w:val="18"/>
                <w:lang w:eastAsia="pl-PL"/>
              </w:rPr>
            </w:pPr>
            <w:r w:rsidRPr="00E2178F">
              <w:rPr>
                <w:rFonts w:ascii="Arial" w:eastAsia="Times New Roman" w:hAnsi="Arial" w:cs="Arial"/>
                <w:bCs/>
                <w:sz w:val="18"/>
                <w:szCs w:val="18"/>
                <w:lang w:eastAsia="pl-PL"/>
              </w:rPr>
              <w:t>regeneracja elektrody ulotowej: ciągła</w:t>
            </w:r>
          </w:p>
          <w:p w14:paraId="574F796F" w14:textId="77777777" w:rsidR="00ED42C6" w:rsidRPr="00E2178F" w:rsidRDefault="00ED42C6" w:rsidP="00756CA2">
            <w:pPr>
              <w:numPr>
                <w:ilvl w:val="0"/>
                <w:numId w:val="71"/>
              </w:numPr>
              <w:tabs>
                <w:tab w:val="clear" w:pos="718"/>
                <w:tab w:val="num" w:pos="166"/>
              </w:tabs>
              <w:overflowPunct w:val="0"/>
              <w:autoSpaceDE w:val="0"/>
              <w:autoSpaceDN w:val="0"/>
              <w:adjustRightInd w:val="0"/>
              <w:spacing w:before="20" w:after="20" w:line="240" w:lineRule="exact"/>
              <w:ind w:left="341" w:hanging="284"/>
              <w:rPr>
                <w:rFonts w:ascii="Arial" w:eastAsia="Times New Roman" w:hAnsi="Arial" w:cs="Arial"/>
                <w:bCs/>
                <w:sz w:val="18"/>
                <w:szCs w:val="18"/>
                <w:lang w:eastAsia="pl-PL"/>
              </w:rPr>
            </w:pPr>
            <w:r w:rsidRPr="00E2178F">
              <w:rPr>
                <w:rFonts w:ascii="Arial" w:eastAsia="Times New Roman" w:hAnsi="Arial" w:cs="Arial"/>
                <w:bCs/>
                <w:sz w:val="18"/>
                <w:szCs w:val="18"/>
                <w:lang w:eastAsia="pl-PL"/>
              </w:rPr>
              <w:t>regeneracja elektrody zbiorczej: cykliczna</w:t>
            </w:r>
          </w:p>
          <w:p w14:paraId="1EF28133" w14:textId="77777777" w:rsidR="00ED42C6" w:rsidRPr="00E2178F" w:rsidRDefault="00ED42C6" w:rsidP="00756CA2">
            <w:pPr>
              <w:numPr>
                <w:ilvl w:val="0"/>
                <w:numId w:val="71"/>
              </w:numPr>
              <w:tabs>
                <w:tab w:val="clear" w:pos="718"/>
                <w:tab w:val="num" w:pos="166"/>
              </w:tabs>
              <w:overflowPunct w:val="0"/>
              <w:autoSpaceDE w:val="0"/>
              <w:autoSpaceDN w:val="0"/>
              <w:adjustRightInd w:val="0"/>
              <w:spacing w:before="20" w:after="20" w:line="240" w:lineRule="exact"/>
              <w:ind w:left="341" w:hanging="284"/>
              <w:rPr>
                <w:rFonts w:ascii="Arial" w:eastAsia="Times New Roman" w:hAnsi="Arial" w:cs="Arial"/>
                <w:bCs/>
                <w:sz w:val="18"/>
                <w:szCs w:val="18"/>
                <w:lang w:eastAsia="pl-PL"/>
              </w:rPr>
            </w:pPr>
            <w:r w:rsidRPr="00E2178F">
              <w:rPr>
                <w:rFonts w:ascii="Arial" w:eastAsia="Times New Roman" w:hAnsi="Arial" w:cs="Arial"/>
                <w:bCs/>
                <w:sz w:val="18"/>
                <w:szCs w:val="18"/>
                <w:lang w:eastAsia="pl-PL"/>
              </w:rPr>
              <w:t>ilość wentylatorów: 2 szt., typ WPWD 160/1.4c</w:t>
            </w:r>
          </w:p>
        </w:tc>
      </w:tr>
      <w:tr w:rsidR="00ED42C6" w:rsidRPr="00E2178F" w14:paraId="539CD666" w14:textId="77777777" w:rsidTr="00903042">
        <w:trPr>
          <w:cantSplit/>
        </w:trPr>
        <w:tc>
          <w:tcPr>
            <w:tcW w:w="389" w:type="pct"/>
            <w:shd w:val="clear" w:color="auto" w:fill="auto"/>
            <w:vAlign w:val="center"/>
          </w:tcPr>
          <w:p w14:paraId="0EEDED75" w14:textId="77777777" w:rsidR="00ED42C6" w:rsidRPr="00E2178F" w:rsidRDefault="00ED42C6" w:rsidP="00756CA2">
            <w:pPr>
              <w:spacing w:before="20" w:after="20" w:line="240" w:lineRule="exact"/>
              <w:jc w:val="center"/>
              <w:rPr>
                <w:rFonts w:ascii="Arial" w:eastAsia="Times New Roman" w:hAnsi="Arial" w:cs="Arial"/>
                <w:sz w:val="18"/>
                <w:szCs w:val="18"/>
                <w:lang w:eastAsia="pl-PL"/>
              </w:rPr>
            </w:pPr>
            <w:r w:rsidRPr="00E2178F">
              <w:rPr>
                <w:rFonts w:ascii="Arial" w:hAnsi="Arial" w:cs="Arial"/>
                <w:sz w:val="18"/>
                <w:szCs w:val="18"/>
              </w:rPr>
              <w:t>E-81</w:t>
            </w:r>
          </w:p>
        </w:tc>
        <w:tc>
          <w:tcPr>
            <w:tcW w:w="2582" w:type="pct"/>
            <w:shd w:val="clear" w:color="auto" w:fill="auto"/>
            <w:vAlign w:val="center"/>
          </w:tcPr>
          <w:p w14:paraId="58BB4CD0" w14:textId="77777777" w:rsidR="00ED42C6" w:rsidRPr="00E2178F" w:rsidRDefault="00ED42C6" w:rsidP="00756CA2">
            <w:pPr>
              <w:spacing w:before="20" w:after="20" w:line="240" w:lineRule="exact"/>
              <w:rPr>
                <w:rFonts w:ascii="Arial" w:eastAsia="Times New Roman" w:hAnsi="Arial" w:cs="Arial"/>
                <w:bCs/>
                <w:sz w:val="18"/>
                <w:szCs w:val="18"/>
                <w:lang w:eastAsia="pl-PL"/>
              </w:rPr>
            </w:pPr>
            <w:r w:rsidRPr="00E2178F">
              <w:rPr>
                <w:rFonts w:ascii="Arial" w:hAnsi="Arial" w:cs="Arial"/>
                <w:sz w:val="18"/>
                <w:szCs w:val="18"/>
              </w:rPr>
              <w:t>Silos pyłu dla taśmy nr 1</w:t>
            </w:r>
          </w:p>
        </w:tc>
        <w:tc>
          <w:tcPr>
            <w:tcW w:w="2030" w:type="pct"/>
            <w:tcBorders>
              <w:left w:val="single" w:sz="4" w:space="0" w:color="auto"/>
              <w:right w:val="single" w:sz="4" w:space="0" w:color="auto"/>
            </w:tcBorders>
            <w:vAlign w:val="center"/>
          </w:tcPr>
          <w:p w14:paraId="247EA0F4" w14:textId="77777777" w:rsidR="00ED42C6" w:rsidRPr="00E2178F" w:rsidRDefault="00ED42C6" w:rsidP="00756CA2">
            <w:pPr>
              <w:spacing w:before="20" w:after="20" w:line="240" w:lineRule="exact"/>
              <w:rPr>
                <w:rFonts w:ascii="Arial" w:eastAsia="Times New Roman" w:hAnsi="Arial" w:cs="Arial"/>
                <w:bCs/>
                <w:sz w:val="18"/>
                <w:szCs w:val="18"/>
                <w:u w:val="single"/>
                <w:lang w:eastAsia="pl-PL"/>
              </w:rPr>
            </w:pPr>
            <w:r w:rsidRPr="00E2178F">
              <w:rPr>
                <w:rFonts w:ascii="Arial" w:eastAsia="Times New Roman" w:hAnsi="Arial" w:cs="Arial"/>
                <w:bCs/>
                <w:sz w:val="18"/>
                <w:szCs w:val="18"/>
                <w:u w:val="single"/>
                <w:lang w:eastAsia="pl-PL"/>
              </w:rPr>
              <w:t>Filtr tkaninowy</w:t>
            </w:r>
          </w:p>
          <w:p w14:paraId="28F17EDE" w14:textId="505DC8B3" w:rsidR="00ED42C6" w:rsidRPr="00E2178F" w:rsidRDefault="00ED42C6" w:rsidP="00756CA2">
            <w:pPr>
              <w:spacing w:before="20" w:after="20" w:line="240" w:lineRule="exact"/>
              <w:rPr>
                <w:rFonts w:ascii="Arial" w:eastAsia="Times New Roman" w:hAnsi="Arial" w:cs="Arial"/>
                <w:bCs/>
                <w:sz w:val="18"/>
                <w:szCs w:val="18"/>
                <w:u w:val="single"/>
                <w:lang w:eastAsia="pl-PL"/>
              </w:rPr>
            </w:pPr>
            <w:r w:rsidRPr="00E2178F">
              <w:rPr>
                <w:rFonts w:ascii="Arial" w:eastAsia="Times New Roman" w:hAnsi="Arial" w:cs="Arial"/>
                <w:bCs/>
                <w:sz w:val="18"/>
                <w:szCs w:val="18"/>
                <w:lang w:eastAsia="pl-PL"/>
              </w:rPr>
              <w:t>skutecznoś</w:t>
            </w:r>
            <w:r w:rsidR="00436B9A" w:rsidRPr="00E2178F">
              <w:rPr>
                <w:rFonts w:ascii="Arial" w:eastAsia="Times New Roman" w:hAnsi="Arial" w:cs="Arial"/>
                <w:bCs/>
                <w:sz w:val="18"/>
                <w:szCs w:val="18"/>
                <w:lang w:eastAsia="pl-PL"/>
              </w:rPr>
              <w:t>ć</w:t>
            </w:r>
            <w:r w:rsidRPr="00E2178F">
              <w:rPr>
                <w:rFonts w:ascii="Arial" w:eastAsia="Times New Roman" w:hAnsi="Arial" w:cs="Arial"/>
                <w:bCs/>
                <w:sz w:val="18"/>
                <w:szCs w:val="18"/>
                <w:lang w:eastAsia="pl-PL"/>
              </w:rPr>
              <w:t xml:space="preserve"> odpylania: 10 mg/Nm</w:t>
            </w:r>
            <w:r w:rsidRPr="00E2178F">
              <w:rPr>
                <w:rFonts w:ascii="Arial" w:eastAsia="Times New Roman" w:hAnsi="Arial" w:cs="Arial"/>
                <w:bCs/>
                <w:sz w:val="18"/>
                <w:szCs w:val="18"/>
                <w:vertAlign w:val="superscript"/>
                <w:lang w:eastAsia="pl-PL"/>
              </w:rPr>
              <w:t>3</w:t>
            </w:r>
          </w:p>
        </w:tc>
      </w:tr>
      <w:tr w:rsidR="00ED42C6" w:rsidRPr="00E2178F" w14:paraId="5C442651" w14:textId="77777777" w:rsidTr="00903042">
        <w:trPr>
          <w:cantSplit/>
        </w:trPr>
        <w:tc>
          <w:tcPr>
            <w:tcW w:w="389" w:type="pct"/>
            <w:shd w:val="clear" w:color="auto" w:fill="auto"/>
            <w:vAlign w:val="center"/>
          </w:tcPr>
          <w:p w14:paraId="42D9F965" w14:textId="77777777" w:rsidR="00ED42C6" w:rsidRPr="00E2178F" w:rsidRDefault="00ED42C6" w:rsidP="00756CA2">
            <w:pPr>
              <w:spacing w:before="20" w:after="20" w:line="240" w:lineRule="exact"/>
              <w:jc w:val="center"/>
              <w:rPr>
                <w:rFonts w:ascii="Arial" w:eastAsia="Times New Roman" w:hAnsi="Arial" w:cs="Arial"/>
                <w:sz w:val="18"/>
                <w:szCs w:val="18"/>
                <w:lang w:eastAsia="pl-PL"/>
              </w:rPr>
            </w:pPr>
            <w:r w:rsidRPr="00E2178F">
              <w:rPr>
                <w:rFonts w:ascii="Arial" w:hAnsi="Arial" w:cs="Arial"/>
                <w:sz w:val="18"/>
                <w:szCs w:val="18"/>
              </w:rPr>
              <w:t>E-82</w:t>
            </w:r>
          </w:p>
        </w:tc>
        <w:tc>
          <w:tcPr>
            <w:tcW w:w="2582" w:type="pct"/>
            <w:shd w:val="clear" w:color="auto" w:fill="auto"/>
            <w:vAlign w:val="center"/>
          </w:tcPr>
          <w:p w14:paraId="3F417893" w14:textId="77777777" w:rsidR="00ED42C6" w:rsidRPr="00E2178F" w:rsidRDefault="00ED42C6" w:rsidP="00756CA2">
            <w:pPr>
              <w:spacing w:before="20" w:after="20" w:line="240" w:lineRule="exact"/>
              <w:rPr>
                <w:rFonts w:ascii="Arial" w:eastAsia="Times New Roman" w:hAnsi="Arial" w:cs="Arial"/>
                <w:bCs/>
                <w:sz w:val="18"/>
                <w:szCs w:val="18"/>
                <w:lang w:eastAsia="pl-PL"/>
              </w:rPr>
            </w:pPr>
            <w:r w:rsidRPr="00E2178F">
              <w:rPr>
                <w:rFonts w:ascii="Arial" w:hAnsi="Arial" w:cs="Arial"/>
                <w:sz w:val="18"/>
                <w:szCs w:val="18"/>
              </w:rPr>
              <w:t>Silos pyłu dla taśmy nr 3</w:t>
            </w:r>
          </w:p>
        </w:tc>
        <w:tc>
          <w:tcPr>
            <w:tcW w:w="2030" w:type="pct"/>
            <w:tcBorders>
              <w:left w:val="single" w:sz="4" w:space="0" w:color="auto"/>
              <w:right w:val="single" w:sz="4" w:space="0" w:color="auto"/>
            </w:tcBorders>
            <w:vAlign w:val="center"/>
          </w:tcPr>
          <w:p w14:paraId="4DBB73EC" w14:textId="77777777" w:rsidR="00ED42C6" w:rsidRPr="00E2178F" w:rsidRDefault="00ED42C6" w:rsidP="00756CA2">
            <w:pPr>
              <w:spacing w:before="20" w:after="20" w:line="240" w:lineRule="exact"/>
              <w:rPr>
                <w:rFonts w:ascii="Arial" w:eastAsia="Times New Roman" w:hAnsi="Arial" w:cs="Arial"/>
                <w:bCs/>
                <w:sz w:val="18"/>
                <w:szCs w:val="18"/>
                <w:u w:val="single"/>
                <w:lang w:eastAsia="pl-PL"/>
              </w:rPr>
            </w:pPr>
            <w:r w:rsidRPr="00E2178F">
              <w:rPr>
                <w:rFonts w:ascii="Arial" w:eastAsia="Times New Roman" w:hAnsi="Arial" w:cs="Arial"/>
                <w:bCs/>
                <w:sz w:val="18"/>
                <w:szCs w:val="18"/>
                <w:u w:val="single"/>
                <w:lang w:eastAsia="pl-PL"/>
              </w:rPr>
              <w:t>Filtr tkaninowy</w:t>
            </w:r>
          </w:p>
          <w:p w14:paraId="2B5AFA61" w14:textId="2F3B93F6" w:rsidR="00ED42C6" w:rsidRPr="00E2178F" w:rsidRDefault="00ED42C6" w:rsidP="00756CA2">
            <w:pPr>
              <w:spacing w:before="20" w:after="20" w:line="240" w:lineRule="exact"/>
              <w:rPr>
                <w:rFonts w:ascii="Arial" w:eastAsia="Times New Roman" w:hAnsi="Arial" w:cs="Arial"/>
                <w:bCs/>
                <w:sz w:val="18"/>
                <w:szCs w:val="18"/>
                <w:u w:val="single"/>
                <w:lang w:eastAsia="pl-PL"/>
              </w:rPr>
            </w:pPr>
            <w:r w:rsidRPr="00E2178F">
              <w:rPr>
                <w:rFonts w:ascii="Arial" w:eastAsia="Times New Roman" w:hAnsi="Arial" w:cs="Arial"/>
                <w:bCs/>
                <w:sz w:val="18"/>
                <w:szCs w:val="18"/>
                <w:lang w:eastAsia="pl-PL"/>
              </w:rPr>
              <w:t>skutecznoś</w:t>
            </w:r>
            <w:r w:rsidR="00436B9A" w:rsidRPr="00E2178F">
              <w:rPr>
                <w:rFonts w:ascii="Arial" w:eastAsia="Times New Roman" w:hAnsi="Arial" w:cs="Arial"/>
                <w:bCs/>
                <w:sz w:val="18"/>
                <w:szCs w:val="18"/>
                <w:lang w:eastAsia="pl-PL"/>
              </w:rPr>
              <w:t>ć</w:t>
            </w:r>
            <w:r w:rsidRPr="00E2178F">
              <w:rPr>
                <w:rFonts w:ascii="Arial" w:eastAsia="Times New Roman" w:hAnsi="Arial" w:cs="Arial"/>
                <w:bCs/>
                <w:sz w:val="18"/>
                <w:szCs w:val="18"/>
                <w:lang w:eastAsia="pl-PL"/>
              </w:rPr>
              <w:t xml:space="preserve"> odpylania: 10 mg/Nm</w:t>
            </w:r>
            <w:r w:rsidRPr="00E2178F">
              <w:rPr>
                <w:rFonts w:ascii="Arial" w:eastAsia="Times New Roman" w:hAnsi="Arial" w:cs="Arial"/>
                <w:bCs/>
                <w:sz w:val="18"/>
                <w:szCs w:val="18"/>
                <w:vertAlign w:val="superscript"/>
                <w:lang w:eastAsia="pl-PL"/>
              </w:rPr>
              <w:t>3</w:t>
            </w:r>
          </w:p>
        </w:tc>
      </w:tr>
      <w:tr w:rsidR="00ED42C6" w:rsidRPr="00E2178F" w14:paraId="50624BF3" w14:textId="77777777" w:rsidTr="00903042">
        <w:trPr>
          <w:cantSplit/>
        </w:trPr>
        <w:tc>
          <w:tcPr>
            <w:tcW w:w="389" w:type="pct"/>
            <w:shd w:val="clear" w:color="auto" w:fill="auto"/>
            <w:vAlign w:val="center"/>
          </w:tcPr>
          <w:p w14:paraId="3D7ECB6A" w14:textId="77777777" w:rsidR="00ED42C6" w:rsidRPr="00E2178F" w:rsidRDefault="00ED42C6" w:rsidP="00756CA2">
            <w:pPr>
              <w:spacing w:before="20" w:after="20" w:line="240" w:lineRule="exact"/>
              <w:jc w:val="center"/>
              <w:rPr>
                <w:rFonts w:ascii="Arial" w:eastAsia="Times New Roman" w:hAnsi="Arial" w:cs="Arial"/>
                <w:sz w:val="18"/>
                <w:szCs w:val="18"/>
                <w:lang w:eastAsia="pl-PL"/>
              </w:rPr>
            </w:pPr>
            <w:r w:rsidRPr="00E2178F">
              <w:rPr>
                <w:rFonts w:ascii="Arial" w:hAnsi="Arial" w:cs="Arial"/>
                <w:sz w:val="18"/>
                <w:szCs w:val="18"/>
              </w:rPr>
              <w:t>E-83</w:t>
            </w:r>
          </w:p>
        </w:tc>
        <w:tc>
          <w:tcPr>
            <w:tcW w:w="2582" w:type="pct"/>
            <w:shd w:val="clear" w:color="auto" w:fill="auto"/>
            <w:vAlign w:val="center"/>
          </w:tcPr>
          <w:p w14:paraId="444E811E" w14:textId="77777777" w:rsidR="00ED42C6" w:rsidRPr="00E2178F" w:rsidRDefault="00ED42C6" w:rsidP="00756CA2">
            <w:pPr>
              <w:spacing w:before="20" w:after="20" w:line="240" w:lineRule="exact"/>
              <w:rPr>
                <w:rFonts w:ascii="Arial" w:eastAsia="Times New Roman" w:hAnsi="Arial" w:cs="Arial"/>
                <w:bCs/>
                <w:sz w:val="18"/>
                <w:szCs w:val="18"/>
                <w:lang w:eastAsia="pl-PL"/>
              </w:rPr>
            </w:pPr>
            <w:r w:rsidRPr="00E2178F">
              <w:rPr>
                <w:rFonts w:ascii="Arial" w:hAnsi="Arial" w:cs="Arial"/>
                <w:sz w:val="18"/>
                <w:szCs w:val="18"/>
              </w:rPr>
              <w:t>Silos węgla aktywnego dla taśmy nr 1</w:t>
            </w:r>
          </w:p>
        </w:tc>
        <w:tc>
          <w:tcPr>
            <w:tcW w:w="2030" w:type="pct"/>
            <w:tcBorders>
              <w:left w:val="single" w:sz="4" w:space="0" w:color="auto"/>
              <w:right w:val="single" w:sz="4" w:space="0" w:color="auto"/>
            </w:tcBorders>
            <w:vAlign w:val="center"/>
          </w:tcPr>
          <w:p w14:paraId="12BC2D0D" w14:textId="77777777" w:rsidR="00ED42C6" w:rsidRPr="00E2178F" w:rsidRDefault="00ED42C6" w:rsidP="00756CA2">
            <w:pPr>
              <w:spacing w:before="20" w:after="20" w:line="240" w:lineRule="exact"/>
              <w:rPr>
                <w:rFonts w:ascii="Arial" w:eastAsia="Times New Roman" w:hAnsi="Arial" w:cs="Arial"/>
                <w:bCs/>
                <w:sz w:val="18"/>
                <w:szCs w:val="18"/>
                <w:u w:val="single"/>
                <w:lang w:eastAsia="pl-PL"/>
              </w:rPr>
            </w:pPr>
            <w:r w:rsidRPr="00E2178F">
              <w:rPr>
                <w:rFonts w:ascii="Arial" w:eastAsia="Times New Roman" w:hAnsi="Arial" w:cs="Arial"/>
                <w:bCs/>
                <w:sz w:val="18"/>
                <w:szCs w:val="18"/>
                <w:u w:val="single"/>
                <w:lang w:eastAsia="pl-PL"/>
              </w:rPr>
              <w:t>Filtr tkaninowy</w:t>
            </w:r>
          </w:p>
          <w:p w14:paraId="5818F455" w14:textId="1BA81F68" w:rsidR="00ED42C6" w:rsidRPr="00E2178F" w:rsidRDefault="00ED42C6" w:rsidP="00756CA2">
            <w:pPr>
              <w:spacing w:before="20" w:after="20" w:line="240" w:lineRule="exact"/>
              <w:rPr>
                <w:rFonts w:ascii="Arial" w:eastAsia="Times New Roman" w:hAnsi="Arial" w:cs="Arial"/>
                <w:bCs/>
                <w:sz w:val="18"/>
                <w:szCs w:val="18"/>
                <w:u w:val="single"/>
                <w:lang w:eastAsia="pl-PL"/>
              </w:rPr>
            </w:pPr>
            <w:r w:rsidRPr="00E2178F">
              <w:rPr>
                <w:rFonts w:ascii="Arial" w:eastAsia="Times New Roman" w:hAnsi="Arial" w:cs="Arial"/>
                <w:bCs/>
                <w:sz w:val="18"/>
                <w:szCs w:val="18"/>
                <w:lang w:eastAsia="pl-PL"/>
              </w:rPr>
              <w:t>skutecznoś</w:t>
            </w:r>
            <w:r w:rsidR="00436B9A" w:rsidRPr="00E2178F">
              <w:rPr>
                <w:rFonts w:ascii="Arial" w:eastAsia="Times New Roman" w:hAnsi="Arial" w:cs="Arial"/>
                <w:bCs/>
                <w:sz w:val="18"/>
                <w:szCs w:val="18"/>
                <w:lang w:eastAsia="pl-PL"/>
              </w:rPr>
              <w:t>ć</w:t>
            </w:r>
            <w:r w:rsidRPr="00E2178F">
              <w:rPr>
                <w:rFonts w:ascii="Arial" w:eastAsia="Times New Roman" w:hAnsi="Arial" w:cs="Arial"/>
                <w:bCs/>
                <w:sz w:val="18"/>
                <w:szCs w:val="18"/>
                <w:lang w:eastAsia="pl-PL"/>
              </w:rPr>
              <w:t xml:space="preserve"> odpylania: 10 mg/Nm</w:t>
            </w:r>
            <w:r w:rsidRPr="00E2178F">
              <w:rPr>
                <w:rFonts w:ascii="Arial" w:eastAsia="Times New Roman" w:hAnsi="Arial" w:cs="Arial"/>
                <w:bCs/>
                <w:sz w:val="18"/>
                <w:szCs w:val="18"/>
                <w:vertAlign w:val="superscript"/>
                <w:lang w:eastAsia="pl-PL"/>
              </w:rPr>
              <w:t>3</w:t>
            </w:r>
          </w:p>
        </w:tc>
      </w:tr>
      <w:tr w:rsidR="00ED42C6" w:rsidRPr="00E2178F" w14:paraId="18614D93" w14:textId="77777777" w:rsidTr="00903042">
        <w:trPr>
          <w:cantSplit/>
        </w:trPr>
        <w:tc>
          <w:tcPr>
            <w:tcW w:w="389" w:type="pct"/>
            <w:shd w:val="clear" w:color="auto" w:fill="auto"/>
            <w:vAlign w:val="center"/>
          </w:tcPr>
          <w:p w14:paraId="660898C5" w14:textId="77777777" w:rsidR="00ED42C6" w:rsidRPr="00E2178F" w:rsidRDefault="00ED42C6" w:rsidP="00756CA2">
            <w:pPr>
              <w:spacing w:before="20" w:after="20" w:line="240" w:lineRule="exact"/>
              <w:jc w:val="center"/>
              <w:rPr>
                <w:rFonts w:ascii="Arial" w:eastAsia="Times New Roman" w:hAnsi="Arial" w:cs="Arial"/>
                <w:sz w:val="18"/>
                <w:szCs w:val="18"/>
                <w:lang w:eastAsia="pl-PL"/>
              </w:rPr>
            </w:pPr>
            <w:r w:rsidRPr="00E2178F">
              <w:rPr>
                <w:rFonts w:ascii="Arial" w:hAnsi="Arial" w:cs="Arial"/>
                <w:sz w:val="18"/>
                <w:szCs w:val="18"/>
              </w:rPr>
              <w:t>E-84</w:t>
            </w:r>
          </w:p>
        </w:tc>
        <w:tc>
          <w:tcPr>
            <w:tcW w:w="2582" w:type="pct"/>
            <w:shd w:val="clear" w:color="auto" w:fill="auto"/>
            <w:vAlign w:val="center"/>
          </w:tcPr>
          <w:p w14:paraId="72D9A231" w14:textId="77777777" w:rsidR="00ED42C6" w:rsidRPr="00E2178F" w:rsidRDefault="00ED42C6" w:rsidP="00756CA2">
            <w:pPr>
              <w:spacing w:before="20" w:after="20" w:line="240" w:lineRule="exact"/>
              <w:rPr>
                <w:rFonts w:ascii="Arial" w:eastAsia="Times New Roman" w:hAnsi="Arial" w:cs="Arial"/>
                <w:bCs/>
                <w:sz w:val="18"/>
                <w:szCs w:val="18"/>
                <w:lang w:eastAsia="pl-PL"/>
              </w:rPr>
            </w:pPr>
            <w:r w:rsidRPr="00E2178F">
              <w:rPr>
                <w:rFonts w:ascii="Arial" w:hAnsi="Arial" w:cs="Arial"/>
                <w:sz w:val="18"/>
                <w:szCs w:val="18"/>
              </w:rPr>
              <w:t>Silos węgla aktywnego dla taśmy nr 3</w:t>
            </w:r>
          </w:p>
        </w:tc>
        <w:tc>
          <w:tcPr>
            <w:tcW w:w="2030" w:type="pct"/>
            <w:tcBorders>
              <w:left w:val="single" w:sz="4" w:space="0" w:color="auto"/>
              <w:right w:val="single" w:sz="4" w:space="0" w:color="auto"/>
            </w:tcBorders>
            <w:vAlign w:val="center"/>
          </w:tcPr>
          <w:p w14:paraId="22302FD5" w14:textId="77777777" w:rsidR="00ED42C6" w:rsidRPr="00E2178F" w:rsidRDefault="00ED42C6" w:rsidP="00756CA2">
            <w:pPr>
              <w:spacing w:before="20" w:after="20" w:line="240" w:lineRule="exact"/>
              <w:rPr>
                <w:rFonts w:ascii="Arial" w:eastAsia="Times New Roman" w:hAnsi="Arial" w:cs="Arial"/>
                <w:bCs/>
                <w:sz w:val="18"/>
                <w:szCs w:val="18"/>
                <w:u w:val="single"/>
                <w:lang w:eastAsia="pl-PL"/>
              </w:rPr>
            </w:pPr>
            <w:r w:rsidRPr="00E2178F">
              <w:rPr>
                <w:rFonts w:ascii="Arial" w:eastAsia="Times New Roman" w:hAnsi="Arial" w:cs="Arial"/>
                <w:bCs/>
                <w:sz w:val="18"/>
                <w:szCs w:val="18"/>
                <w:u w:val="single"/>
                <w:lang w:eastAsia="pl-PL"/>
              </w:rPr>
              <w:t>Filtr tkaninowy</w:t>
            </w:r>
          </w:p>
          <w:p w14:paraId="2DA7C5F0" w14:textId="1BC9A6DC" w:rsidR="00ED42C6" w:rsidRPr="00E2178F" w:rsidRDefault="00ED42C6" w:rsidP="00756CA2">
            <w:pPr>
              <w:spacing w:before="20" w:after="20" w:line="240" w:lineRule="exact"/>
              <w:rPr>
                <w:rFonts w:ascii="Arial" w:eastAsia="Times New Roman" w:hAnsi="Arial" w:cs="Arial"/>
                <w:bCs/>
                <w:sz w:val="18"/>
                <w:szCs w:val="18"/>
                <w:u w:val="single"/>
                <w:lang w:eastAsia="pl-PL"/>
              </w:rPr>
            </w:pPr>
            <w:r w:rsidRPr="00E2178F">
              <w:rPr>
                <w:rFonts w:ascii="Arial" w:eastAsia="Times New Roman" w:hAnsi="Arial" w:cs="Arial"/>
                <w:bCs/>
                <w:sz w:val="18"/>
                <w:szCs w:val="18"/>
                <w:lang w:eastAsia="pl-PL"/>
              </w:rPr>
              <w:t>skutecznoś</w:t>
            </w:r>
            <w:r w:rsidR="00436B9A" w:rsidRPr="00E2178F">
              <w:rPr>
                <w:rFonts w:ascii="Arial" w:eastAsia="Times New Roman" w:hAnsi="Arial" w:cs="Arial"/>
                <w:bCs/>
                <w:sz w:val="18"/>
                <w:szCs w:val="18"/>
                <w:lang w:eastAsia="pl-PL"/>
              </w:rPr>
              <w:t>ć</w:t>
            </w:r>
            <w:r w:rsidRPr="00E2178F">
              <w:rPr>
                <w:rFonts w:ascii="Arial" w:eastAsia="Times New Roman" w:hAnsi="Arial" w:cs="Arial"/>
                <w:bCs/>
                <w:sz w:val="18"/>
                <w:szCs w:val="18"/>
                <w:lang w:eastAsia="pl-PL"/>
              </w:rPr>
              <w:t xml:space="preserve"> odpylania: 10 mg/Nm</w:t>
            </w:r>
            <w:r w:rsidRPr="00E2178F">
              <w:rPr>
                <w:rFonts w:ascii="Arial" w:eastAsia="Times New Roman" w:hAnsi="Arial" w:cs="Arial"/>
                <w:bCs/>
                <w:sz w:val="18"/>
                <w:szCs w:val="18"/>
                <w:vertAlign w:val="superscript"/>
                <w:lang w:eastAsia="pl-PL"/>
              </w:rPr>
              <w:t>3</w:t>
            </w:r>
          </w:p>
        </w:tc>
      </w:tr>
      <w:tr w:rsidR="00ED42C6" w:rsidRPr="00E2178F" w14:paraId="26358008" w14:textId="77777777" w:rsidTr="00903042">
        <w:trPr>
          <w:cantSplit/>
        </w:trPr>
        <w:tc>
          <w:tcPr>
            <w:tcW w:w="389" w:type="pct"/>
            <w:shd w:val="clear" w:color="auto" w:fill="auto"/>
            <w:vAlign w:val="center"/>
          </w:tcPr>
          <w:p w14:paraId="67E9BB85" w14:textId="77777777" w:rsidR="00ED42C6" w:rsidRPr="00E2178F" w:rsidRDefault="00ED42C6" w:rsidP="00756CA2">
            <w:pPr>
              <w:spacing w:before="20" w:after="20" w:line="240" w:lineRule="exact"/>
              <w:jc w:val="center"/>
              <w:rPr>
                <w:rFonts w:ascii="Arial" w:eastAsia="Times New Roman" w:hAnsi="Arial" w:cs="Arial"/>
                <w:sz w:val="18"/>
                <w:szCs w:val="18"/>
                <w:lang w:eastAsia="pl-PL"/>
              </w:rPr>
            </w:pPr>
            <w:r w:rsidRPr="00E2178F">
              <w:rPr>
                <w:rFonts w:ascii="Arial" w:hAnsi="Arial" w:cs="Arial"/>
                <w:sz w:val="18"/>
                <w:szCs w:val="18"/>
              </w:rPr>
              <w:t>E-85</w:t>
            </w:r>
          </w:p>
        </w:tc>
        <w:tc>
          <w:tcPr>
            <w:tcW w:w="2582" w:type="pct"/>
            <w:shd w:val="clear" w:color="auto" w:fill="auto"/>
            <w:vAlign w:val="center"/>
          </w:tcPr>
          <w:p w14:paraId="0CCBC339" w14:textId="77777777" w:rsidR="00ED42C6" w:rsidRPr="00E2178F" w:rsidRDefault="00ED42C6" w:rsidP="00756CA2">
            <w:pPr>
              <w:spacing w:before="20" w:after="20" w:line="240" w:lineRule="exact"/>
              <w:rPr>
                <w:rFonts w:ascii="Arial" w:eastAsia="Times New Roman" w:hAnsi="Arial" w:cs="Arial"/>
                <w:bCs/>
                <w:sz w:val="18"/>
                <w:szCs w:val="18"/>
                <w:lang w:eastAsia="pl-PL"/>
              </w:rPr>
            </w:pPr>
            <w:r w:rsidRPr="00E2178F">
              <w:rPr>
                <w:rFonts w:ascii="Arial" w:hAnsi="Arial" w:cs="Arial"/>
                <w:sz w:val="18"/>
                <w:szCs w:val="18"/>
              </w:rPr>
              <w:t>Silos wapna dla taśmy nr 1</w:t>
            </w:r>
          </w:p>
        </w:tc>
        <w:tc>
          <w:tcPr>
            <w:tcW w:w="2030" w:type="pct"/>
            <w:tcBorders>
              <w:left w:val="single" w:sz="4" w:space="0" w:color="auto"/>
              <w:right w:val="single" w:sz="4" w:space="0" w:color="auto"/>
            </w:tcBorders>
            <w:vAlign w:val="center"/>
          </w:tcPr>
          <w:p w14:paraId="000D1663" w14:textId="77777777" w:rsidR="00ED42C6" w:rsidRPr="00E2178F" w:rsidRDefault="00ED42C6" w:rsidP="00756CA2">
            <w:pPr>
              <w:spacing w:before="20" w:after="20" w:line="240" w:lineRule="exact"/>
              <w:rPr>
                <w:rFonts w:ascii="Arial" w:eastAsia="Times New Roman" w:hAnsi="Arial" w:cs="Arial"/>
                <w:bCs/>
                <w:sz w:val="18"/>
                <w:szCs w:val="18"/>
                <w:u w:val="single"/>
                <w:lang w:eastAsia="pl-PL"/>
              </w:rPr>
            </w:pPr>
            <w:r w:rsidRPr="00E2178F">
              <w:rPr>
                <w:rFonts w:ascii="Arial" w:eastAsia="Times New Roman" w:hAnsi="Arial" w:cs="Arial"/>
                <w:bCs/>
                <w:sz w:val="18"/>
                <w:szCs w:val="18"/>
                <w:u w:val="single"/>
                <w:lang w:eastAsia="pl-PL"/>
              </w:rPr>
              <w:t>Filtr tkaninowy</w:t>
            </w:r>
          </w:p>
          <w:p w14:paraId="11207BAE" w14:textId="3564573C" w:rsidR="00ED42C6" w:rsidRPr="00E2178F" w:rsidRDefault="00436B9A" w:rsidP="00756CA2">
            <w:pPr>
              <w:spacing w:before="20" w:after="20" w:line="240" w:lineRule="exact"/>
              <w:rPr>
                <w:rFonts w:ascii="Arial" w:eastAsia="Times New Roman" w:hAnsi="Arial" w:cs="Arial"/>
                <w:bCs/>
                <w:sz w:val="18"/>
                <w:szCs w:val="18"/>
                <w:u w:val="single"/>
                <w:lang w:eastAsia="pl-PL"/>
              </w:rPr>
            </w:pPr>
            <w:r w:rsidRPr="00E2178F">
              <w:rPr>
                <w:rFonts w:ascii="Arial" w:eastAsia="Times New Roman" w:hAnsi="Arial" w:cs="Arial"/>
                <w:bCs/>
                <w:sz w:val="18"/>
                <w:szCs w:val="18"/>
                <w:lang w:eastAsia="pl-PL"/>
              </w:rPr>
              <w:t>S</w:t>
            </w:r>
            <w:r w:rsidR="00ED42C6" w:rsidRPr="00E2178F">
              <w:rPr>
                <w:rFonts w:ascii="Arial" w:eastAsia="Times New Roman" w:hAnsi="Arial" w:cs="Arial"/>
                <w:bCs/>
                <w:sz w:val="18"/>
                <w:szCs w:val="18"/>
                <w:lang w:eastAsia="pl-PL"/>
              </w:rPr>
              <w:t>kutecznoś</w:t>
            </w:r>
            <w:r w:rsidRPr="00E2178F">
              <w:rPr>
                <w:rFonts w:ascii="Arial" w:eastAsia="Times New Roman" w:hAnsi="Arial" w:cs="Arial"/>
                <w:bCs/>
                <w:sz w:val="18"/>
                <w:szCs w:val="18"/>
                <w:lang w:eastAsia="pl-PL"/>
              </w:rPr>
              <w:t xml:space="preserve">ć </w:t>
            </w:r>
            <w:r w:rsidR="00ED42C6" w:rsidRPr="00E2178F">
              <w:rPr>
                <w:rFonts w:ascii="Arial" w:eastAsia="Times New Roman" w:hAnsi="Arial" w:cs="Arial"/>
                <w:bCs/>
                <w:sz w:val="18"/>
                <w:szCs w:val="18"/>
                <w:lang w:eastAsia="pl-PL"/>
              </w:rPr>
              <w:t>odpylania: 10 mg/Nm</w:t>
            </w:r>
            <w:r w:rsidR="00ED42C6" w:rsidRPr="00E2178F">
              <w:rPr>
                <w:rFonts w:ascii="Arial" w:eastAsia="Times New Roman" w:hAnsi="Arial" w:cs="Arial"/>
                <w:bCs/>
                <w:sz w:val="18"/>
                <w:szCs w:val="18"/>
                <w:vertAlign w:val="superscript"/>
                <w:lang w:eastAsia="pl-PL"/>
              </w:rPr>
              <w:t>3</w:t>
            </w:r>
          </w:p>
        </w:tc>
      </w:tr>
      <w:tr w:rsidR="00ED42C6" w:rsidRPr="00E2178F" w14:paraId="0B3586D8" w14:textId="77777777" w:rsidTr="00903042">
        <w:trPr>
          <w:cantSplit/>
        </w:trPr>
        <w:tc>
          <w:tcPr>
            <w:tcW w:w="389" w:type="pct"/>
            <w:shd w:val="clear" w:color="auto" w:fill="auto"/>
            <w:vAlign w:val="center"/>
          </w:tcPr>
          <w:p w14:paraId="6D7D6E6A" w14:textId="3360BFDD" w:rsidR="00ED42C6" w:rsidRPr="00E2178F" w:rsidRDefault="00ED42C6" w:rsidP="00756CA2">
            <w:pPr>
              <w:spacing w:before="20" w:after="20" w:line="240" w:lineRule="exact"/>
              <w:jc w:val="center"/>
              <w:rPr>
                <w:rFonts w:ascii="Arial" w:eastAsia="Times New Roman" w:hAnsi="Arial" w:cs="Arial"/>
                <w:sz w:val="18"/>
                <w:szCs w:val="18"/>
                <w:lang w:eastAsia="pl-PL"/>
              </w:rPr>
            </w:pPr>
            <w:r w:rsidRPr="00E2178F">
              <w:rPr>
                <w:rFonts w:ascii="Arial" w:hAnsi="Arial" w:cs="Arial"/>
                <w:sz w:val="18"/>
                <w:szCs w:val="18"/>
              </w:rPr>
              <w:t>E-8</w:t>
            </w:r>
            <w:r w:rsidR="002F10F8">
              <w:rPr>
                <w:rFonts w:ascii="Arial" w:hAnsi="Arial" w:cs="Arial"/>
                <w:sz w:val="18"/>
                <w:szCs w:val="18"/>
              </w:rPr>
              <w:t>6</w:t>
            </w:r>
          </w:p>
        </w:tc>
        <w:tc>
          <w:tcPr>
            <w:tcW w:w="2582" w:type="pct"/>
            <w:tcBorders>
              <w:bottom w:val="single" w:sz="4" w:space="0" w:color="auto"/>
            </w:tcBorders>
            <w:shd w:val="clear" w:color="auto" w:fill="auto"/>
            <w:vAlign w:val="center"/>
          </w:tcPr>
          <w:p w14:paraId="0001D964" w14:textId="77777777" w:rsidR="00ED42C6" w:rsidRPr="00E2178F" w:rsidRDefault="00ED42C6" w:rsidP="00756CA2">
            <w:pPr>
              <w:spacing w:before="20" w:after="20" w:line="240" w:lineRule="exact"/>
              <w:rPr>
                <w:rFonts w:ascii="Arial" w:eastAsia="Times New Roman" w:hAnsi="Arial" w:cs="Arial"/>
                <w:bCs/>
                <w:sz w:val="18"/>
                <w:szCs w:val="18"/>
                <w:lang w:eastAsia="pl-PL"/>
              </w:rPr>
            </w:pPr>
            <w:r w:rsidRPr="00E2178F">
              <w:rPr>
                <w:rFonts w:ascii="Arial" w:hAnsi="Arial" w:cs="Arial"/>
                <w:sz w:val="18"/>
                <w:szCs w:val="18"/>
              </w:rPr>
              <w:t>Silos wapna dla taśmy nr 3</w:t>
            </w:r>
          </w:p>
        </w:tc>
        <w:tc>
          <w:tcPr>
            <w:tcW w:w="2030" w:type="pct"/>
            <w:tcBorders>
              <w:left w:val="single" w:sz="4" w:space="0" w:color="auto"/>
              <w:bottom w:val="single" w:sz="4" w:space="0" w:color="auto"/>
              <w:right w:val="single" w:sz="4" w:space="0" w:color="auto"/>
            </w:tcBorders>
            <w:vAlign w:val="center"/>
          </w:tcPr>
          <w:p w14:paraId="61FD6EA0" w14:textId="77777777" w:rsidR="00ED42C6" w:rsidRPr="00E2178F" w:rsidRDefault="00ED42C6" w:rsidP="00756CA2">
            <w:pPr>
              <w:spacing w:before="20" w:after="20" w:line="240" w:lineRule="exact"/>
              <w:rPr>
                <w:rFonts w:ascii="Arial" w:eastAsia="Times New Roman" w:hAnsi="Arial" w:cs="Arial"/>
                <w:bCs/>
                <w:sz w:val="18"/>
                <w:szCs w:val="18"/>
                <w:u w:val="single"/>
                <w:lang w:eastAsia="pl-PL"/>
              </w:rPr>
            </w:pPr>
            <w:r w:rsidRPr="00E2178F">
              <w:rPr>
                <w:rFonts w:ascii="Arial" w:eastAsia="Times New Roman" w:hAnsi="Arial" w:cs="Arial"/>
                <w:bCs/>
                <w:sz w:val="18"/>
                <w:szCs w:val="18"/>
                <w:u w:val="single"/>
                <w:lang w:eastAsia="pl-PL"/>
              </w:rPr>
              <w:t>Filtr tkaninowy</w:t>
            </w:r>
          </w:p>
          <w:p w14:paraId="5289CACA" w14:textId="221303BD" w:rsidR="00ED42C6" w:rsidRPr="00E2178F" w:rsidRDefault="00ED42C6" w:rsidP="00756CA2">
            <w:pPr>
              <w:spacing w:before="20" w:after="20" w:line="240" w:lineRule="exact"/>
              <w:rPr>
                <w:rFonts w:ascii="Arial" w:eastAsia="Times New Roman" w:hAnsi="Arial" w:cs="Arial"/>
                <w:bCs/>
                <w:sz w:val="18"/>
                <w:szCs w:val="18"/>
                <w:u w:val="single"/>
                <w:lang w:eastAsia="pl-PL"/>
              </w:rPr>
            </w:pPr>
            <w:r w:rsidRPr="00E2178F">
              <w:rPr>
                <w:rFonts w:ascii="Arial" w:eastAsia="Times New Roman" w:hAnsi="Arial" w:cs="Arial"/>
                <w:bCs/>
                <w:sz w:val="18"/>
                <w:szCs w:val="18"/>
                <w:lang w:eastAsia="pl-PL"/>
              </w:rPr>
              <w:t>skutecznoś</w:t>
            </w:r>
            <w:r w:rsidR="00436B9A" w:rsidRPr="00E2178F">
              <w:rPr>
                <w:rFonts w:ascii="Arial" w:eastAsia="Times New Roman" w:hAnsi="Arial" w:cs="Arial"/>
                <w:bCs/>
                <w:sz w:val="18"/>
                <w:szCs w:val="18"/>
                <w:lang w:eastAsia="pl-PL"/>
              </w:rPr>
              <w:t>ć</w:t>
            </w:r>
            <w:r w:rsidRPr="00E2178F">
              <w:rPr>
                <w:rFonts w:ascii="Arial" w:eastAsia="Times New Roman" w:hAnsi="Arial" w:cs="Arial"/>
                <w:bCs/>
                <w:sz w:val="18"/>
                <w:szCs w:val="18"/>
                <w:lang w:eastAsia="pl-PL"/>
              </w:rPr>
              <w:t xml:space="preserve"> odpylania: 10 mg/Nm</w:t>
            </w:r>
            <w:r w:rsidRPr="00E2178F">
              <w:rPr>
                <w:rFonts w:ascii="Arial" w:eastAsia="Times New Roman" w:hAnsi="Arial" w:cs="Arial"/>
                <w:bCs/>
                <w:sz w:val="18"/>
                <w:szCs w:val="18"/>
                <w:vertAlign w:val="superscript"/>
                <w:lang w:eastAsia="pl-PL"/>
              </w:rPr>
              <w:t>3</w:t>
            </w:r>
          </w:p>
        </w:tc>
      </w:tr>
    </w:tbl>
    <w:p w14:paraId="6A5D8D13" w14:textId="72381296" w:rsidR="00ED42C6" w:rsidRPr="00202DAD" w:rsidRDefault="00ED42C6" w:rsidP="00A4400D">
      <w:pPr>
        <w:pStyle w:val="Arial10i5"/>
        <w:spacing w:before="240" w:line="320" w:lineRule="exact"/>
        <w:rPr>
          <w:rFonts w:cs="Arial"/>
          <w:b/>
          <w:sz w:val="24"/>
          <w:szCs w:val="24"/>
        </w:rPr>
      </w:pPr>
      <w:r w:rsidRPr="00202DAD">
        <w:rPr>
          <w:rFonts w:cs="Arial"/>
          <w:b/>
          <w:sz w:val="24"/>
          <w:szCs w:val="24"/>
        </w:rPr>
        <w:t>B.1. Instalacja do pierwotnego wytopu surówki żelaza o zdolności produkcyjnej ponad 2,5 Mg wytopu na godzinę</w:t>
      </w:r>
      <w:r w:rsidR="003E6E6D">
        <w:rPr>
          <w:rFonts w:cs="Arial"/>
          <w:b/>
          <w:sz w:val="24"/>
          <w:szCs w:val="24"/>
        </w:rPr>
        <w:t xml:space="preserve"> – wielkie piece</w:t>
      </w:r>
      <w:r w:rsidR="006A51AF">
        <w:rPr>
          <w:rFonts w:cs="Arial"/>
          <w:b/>
          <w:sz w:val="24"/>
          <w:szCs w:val="24"/>
        </w:rPr>
        <w:t>.</w:t>
      </w:r>
    </w:p>
    <w:p w14:paraId="21F9FD80" w14:textId="4DAE4B3C" w:rsidR="00ED42C6" w:rsidRPr="00202DAD" w:rsidRDefault="00ED42C6" w:rsidP="00202DAD">
      <w:pPr>
        <w:pStyle w:val="Arial10i5"/>
        <w:spacing w:after="0" w:line="320" w:lineRule="exact"/>
        <w:rPr>
          <w:rFonts w:cs="Arial"/>
          <w:sz w:val="24"/>
          <w:szCs w:val="24"/>
        </w:rPr>
      </w:pPr>
      <w:r w:rsidRPr="00202DAD">
        <w:rPr>
          <w:rFonts w:cs="Arial"/>
          <w:sz w:val="24"/>
          <w:szCs w:val="24"/>
        </w:rPr>
        <w:t xml:space="preserve">Instalacja do pierwotnego wytopu surówki żelaza jest źródłem emisji substancji </w:t>
      </w:r>
      <w:r w:rsidR="00436B9A">
        <w:rPr>
          <w:rFonts w:cs="Arial"/>
          <w:sz w:val="24"/>
          <w:szCs w:val="24"/>
        </w:rPr>
        <w:br/>
      </w:r>
      <w:r w:rsidRPr="00202DAD">
        <w:rPr>
          <w:rFonts w:cs="Arial"/>
          <w:sz w:val="24"/>
          <w:szCs w:val="24"/>
        </w:rPr>
        <w:t>do powietrza z następujących procesów technologicznych:</w:t>
      </w:r>
    </w:p>
    <w:p w14:paraId="7F1AE142" w14:textId="77777777" w:rsidR="003804FE" w:rsidRPr="00202DAD" w:rsidRDefault="00ED42C6" w:rsidP="0059744F">
      <w:pPr>
        <w:pStyle w:val="Arial10i5"/>
        <w:numPr>
          <w:ilvl w:val="0"/>
          <w:numId w:val="94"/>
        </w:numPr>
        <w:spacing w:after="0" w:line="320" w:lineRule="exact"/>
        <w:rPr>
          <w:rFonts w:cs="Arial"/>
          <w:sz w:val="24"/>
          <w:szCs w:val="24"/>
        </w:rPr>
      </w:pPr>
      <w:r w:rsidRPr="00202DAD">
        <w:rPr>
          <w:rFonts w:cs="Arial"/>
          <w:sz w:val="24"/>
          <w:szCs w:val="24"/>
        </w:rPr>
        <w:t>transportu i namiarowania surowców do wielkiego pieca,</w:t>
      </w:r>
    </w:p>
    <w:p w14:paraId="2A33EFBE" w14:textId="77777777" w:rsidR="003804FE" w:rsidRPr="00202DAD" w:rsidRDefault="00ED42C6" w:rsidP="0059744F">
      <w:pPr>
        <w:pStyle w:val="Arial10i5"/>
        <w:numPr>
          <w:ilvl w:val="0"/>
          <w:numId w:val="94"/>
        </w:numPr>
        <w:spacing w:after="0" w:line="320" w:lineRule="exact"/>
        <w:rPr>
          <w:rFonts w:cs="Arial"/>
          <w:sz w:val="24"/>
          <w:szCs w:val="24"/>
        </w:rPr>
      </w:pPr>
      <w:r w:rsidRPr="00202DAD">
        <w:rPr>
          <w:rFonts w:cs="Arial"/>
          <w:sz w:val="24"/>
          <w:szCs w:val="24"/>
        </w:rPr>
        <w:t>wytopu surówki oraz spustu surówki i żużla wielkopiecowego,</w:t>
      </w:r>
    </w:p>
    <w:p w14:paraId="037B865F" w14:textId="3A7B608E" w:rsidR="00ED42C6" w:rsidRPr="00202DAD" w:rsidRDefault="00ED42C6" w:rsidP="0059744F">
      <w:pPr>
        <w:pStyle w:val="Arial10i5"/>
        <w:numPr>
          <w:ilvl w:val="0"/>
          <w:numId w:val="94"/>
        </w:numPr>
        <w:spacing w:line="320" w:lineRule="exact"/>
        <w:rPr>
          <w:rFonts w:cs="Arial"/>
          <w:sz w:val="24"/>
          <w:szCs w:val="24"/>
        </w:rPr>
      </w:pPr>
      <w:r w:rsidRPr="00202DAD">
        <w:rPr>
          <w:rFonts w:cs="Arial"/>
          <w:sz w:val="24"/>
          <w:szCs w:val="24"/>
        </w:rPr>
        <w:t>odzysku gazu wielkopiecowego.</w:t>
      </w:r>
    </w:p>
    <w:p w14:paraId="23A28172" w14:textId="77777777" w:rsidR="00976008" w:rsidRDefault="00976008" w:rsidP="00202DAD">
      <w:pPr>
        <w:pStyle w:val="Arial10i5"/>
        <w:spacing w:line="320" w:lineRule="exact"/>
        <w:rPr>
          <w:rFonts w:cs="Arial"/>
          <w:sz w:val="24"/>
          <w:szCs w:val="24"/>
          <w:u w:val="single"/>
        </w:rPr>
      </w:pPr>
    </w:p>
    <w:p w14:paraId="168A2AB7" w14:textId="77777777" w:rsidR="00976008" w:rsidRDefault="00976008" w:rsidP="00202DAD">
      <w:pPr>
        <w:pStyle w:val="Arial10i5"/>
        <w:spacing w:line="320" w:lineRule="exact"/>
        <w:rPr>
          <w:rFonts w:cs="Arial"/>
          <w:sz w:val="24"/>
          <w:szCs w:val="24"/>
          <w:u w:val="single"/>
        </w:rPr>
      </w:pPr>
    </w:p>
    <w:p w14:paraId="34DE9945" w14:textId="2C4CBA0C" w:rsidR="00ED42C6" w:rsidRPr="00202DAD" w:rsidRDefault="00ED42C6" w:rsidP="00202DAD">
      <w:pPr>
        <w:pStyle w:val="Arial10i5"/>
        <w:spacing w:line="320" w:lineRule="exact"/>
        <w:rPr>
          <w:rFonts w:cs="Arial"/>
          <w:sz w:val="24"/>
          <w:szCs w:val="24"/>
          <w:u w:val="single"/>
        </w:rPr>
      </w:pPr>
      <w:r w:rsidRPr="00202DAD">
        <w:rPr>
          <w:rFonts w:cs="Arial"/>
          <w:sz w:val="24"/>
          <w:szCs w:val="24"/>
          <w:u w:val="single"/>
        </w:rPr>
        <w:lastRenderedPageBreak/>
        <w:t>B.1.1. Linia transportu i namiarowania surowców do wielkiego pieca</w:t>
      </w:r>
    </w:p>
    <w:p w14:paraId="5AAAACBA" w14:textId="4A220001" w:rsidR="00ED42C6" w:rsidRPr="00202DAD" w:rsidRDefault="00ED42C6" w:rsidP="00202DAD">
      <w:pPr>
        <w:pStyle w:val="Arial10i5"/>
        <w:spacing w:line="320" w:lineRule="exact"/>
        <w:rPr>
          <w:rFonts w:cs="Arial"/>
          <w:sz w:val="24"/>
          <w:szCs w:val="24"/>
        </w:rPr>
      </w:pPr>
      <w:r w:rsidRPr="00202DAD">
        <w:rPr>
          <w:rFonts w:cs="Arial"/>
          <w:b/>
          <w:sz w:val="24"/>
          <w:szCs w:val="24"/>
        </w:rPr>
        <w:t xml:space="preserve">Dwa ciągi technologiczne namiarowni wsadu Wielkiego Pieca nr 1. </w:t>
      </w:r>
      <w:r w:rsidRPr="00202DAD">
        <w:rPr>
          <w:rFonts w:cs="Arial"/>
          <w:sz w:val="24"/>
          <w:szCs w:val="24"/>
        </w:rPr>
        <w:t>Emisja pyłu do powietrza występuje w związku z eksploatacją urządzeń technologicznych linii. Zapylone powietrze</w:t>
      </w:r>
      <w:r w:rsidR="00436B9A">
        <w:rPr>
          <w:rFonts w:cs="Arial"/>
          <w:sz w:val="24"/>
          <w:szCs w:val="24"/>
        </w:rPr>
        <w:t>,</w:t>
      </w:r>
      <w:r w:rsidRPr="00202DAD">
        <w:rPr>
          <w:rFonts w:cs="Arial"/>
          <w:sz w:val="24"/>
          <w:szCs w:val="24"/>
        </w:rPr>
        <w:t xml:space="preserve"> powstające w namiarowniach surowców ciągów nr 1 i 2</w:t>
      </w:r>
      <w:r w:rsidR="00436B9A">
        <w:rPr>
          <w:rFonts w:cs="Arial"/>
          <w:sz w:val="24"/>
          <w:szCs w:val="24"/>
        </w:rPr>
        <w:t>,</w:t>
      </w:r>
      <w:r w:rsidRPr="00202DAD">
        <w:rPr>
          <w:rFonts w:cs="Arial"/>
          <w:sz w:val="24"/>
          <w:szCs w:val="24"/>
        </w:rPr>
        <w:t xml:space="preserve"> jest ujmowane odciągami i kierowane kolektorami do elektrofiltrów</w:t>
      </w:r>
      <w:r w:rsidR="00436B9A">
        <w:rPr>
          <w:rFonts w:cs="Arial"/>
          <w:sz w:val="24"/>
          <w:szCs w:val="24"/>
        </w:rPr>
        <w:t>,</w:t>
      </w:r>
      <w:r w:rsidRPr="00202DAD">
        <w:rPr>
          <w:rFonts w:cs="Arial"/>
          <w:sz w:val="24"/>
          <w:szCs w:val="24"/>
        </w:rPr>
        <w:t xml:space="preserve"> o skuteczności odpowiednio η=98,7</w:t>
      </w:r>
      <w:r w:rsidR="008A4823">
        <w:rPr>
          <w:rFonts w:cs="Arial"/>
          <w:sz w:val="24"/>
          <w:szCs w:val="24"/>
        </w:rPr>
        <w:t> </w:t>
      </w:r>
      <w:r w:rsidRPr="00202DAD">
        <w:rPr>
          <w:rFonts w:cs="Arial"/>
          <w:sz w:val="24"/>
          <w:szCs w:val="24"/>
        </w:rPr>
        <w:t>% i η=99,5</w:t>
      </w:r>
      <w:r w:rsidR="008A4823">
        <w:rPr>
          <w:rFonts w:cs="Arial"/>
          <w:sz w:val="24"/>
          <w:szCs w:val="24"/>
        </w:rPr>
        <w:t> </w:t>
      </w:r>
      <w:r w:rsidRPr="00202DAD">
        <w:rPr>
          <w:rFonts w:cs="Arial"/>
          <w:sz w:val="24"/>
          <w:szCs w:val="24"/>
        </w:rPr>
        <w:t>%, a następnie odprowadzane odpowiednio emitorami E-19 i E-20.</w:t>
      </w:r>
    </w:p>
    <w:p w14:paraId="60B15268" w14:textId="673C3AD9" w:rsidR="00ED42C6" w:rsidRPr="00202DAD" w:rsidRDefault="00ED42C6" w:rsidP="00202DAD">
      <w:pPr>
        <w:pStyle w:val="Arial10i5"/>
        <w:spacing w:line="320" w:lineRule="exact"/>
        <w:rPr>
          <w:rFonts w:cs="Arial"/>
          <w:sz w:val="24"/>
          <w:szCs w:val="24"/>
        </w:rPr>
      </w:pPr>
      <w:r w:rsidRPr="00202DAD">
        <w:rPr>
          <w:rFonts w:cs="Arial"/>
          <w:b/>
          <w:sz w:val="24"/>
          <w:szCs w:val="24"/>
        </w:rPr>
        <w:t>Dwa ciągi technologiczne namiarowni wsadu Wielkiego Pieca nr 2.</w:t>
      </w:r>
      <w:r w:rsidRPr="00202DAD">
        <w:rPr>
          <w:rFonts w:cs="Arial"/>
          <w:sz w:val="24"/>
          <w:szCs w:val="24"/>
        </w:rPr>
        <w:t xml:space="preserve"> Emisja </w:t>
      </w:r>
      <w:r w:rsidR="00A34006">
        <w:rPr>
          <w:rFonts w:cs="Arial"/>
          <w:sz w:val="24"/>
          <w:szCs w:val="24"/>
        </w:rPr>
        <w:br/>
      </w:r>
      <w:r w:rsidRPr="00202DAD">
        <w:rPr>
          <w:rFonts w:cs="Arial"/>
          <w:sz w:val="24"/>
          <w:szCs w:val="24"/>
        </w:rPr>
        <w:t>do powietrza powstaje w związku z eksploatacją urządzeń technologicznych linii. Zapylone powietrze</w:t>
      </w:r>
      <w:r w:rsidR="00A34006">
        <w:rPr>
          <w:rFonts w:cs="Arial"/>
          <w:sz w:val="24"/>
          <w:szCs w:val="24"/>
        </w:rPr>
        <w:t>,</w:t>
      </w:r>
      <w:r w:rsidRPr="00202DAD">
        <w:rPr>
          <w:rFonts w:cs="Arial"/>
          <w:sz w:val="24"/>
          <w:szCs w:val="24"/>
        </w:rPr>
        <w:t xml:space="preserve"> powstające w namiarowniach surowców ciągów nr 1 i 2</w:t>
      </w:r>
      <w:r w:rsidR="00A34006">
        <w:rPr>
          <w:rFonts w:cs="Arial"/>
          <w:sz w:val="24"/>
          <w:szCs w:val="24"/>
        </w:rPr>
        <w:t>,</w:t>
      </w:r>
      <w:r w:rsidRPr="00202DAD">
        <w:rPr>
          <w:rFonts w:cs="Arial"/>
          <w:sz w:val="24"/>
          <w:szCs w:val="24"/>
        </w:rPr>
        <w:t xml:space="preserve"> jest ujmowane odciągami i kierowane kolektorami do elektrofiltrów</w:t>
      </w:r>
      <w:r w:rsidR="00A34006">
        <w:rPr>
          <w:rFonts w:cs="Arial"/>
          <w:sz w:val="24"/>
          <w:szCs w:val="24"/>
        </w:rPr>
        <w:t>,</w:t>
      </w:r>
      <w:r w:rsidRPr="00202DAD">
        <w:rPr>
          <w:rFonts w:cs="Arial"/>
          <w:sz w:val="24"/>
          <w:szCs w:val="24"/>
        </w:rPr>
        <w:t xml:space="preserve"> o skuteczności </w:t>
      </w:r>
      <w:r w:rsidR="00D05D70">
        <w:rPr>
          <w:rFonts w:cs="Arial"/>
          <w:sz w:val="24"/>
          <w:szCs w:val="24"/>
        </w:rPr>
        <w:br/>
      </w:r>
      <w:r w:rsidRPr="00202DAD">
        <w:rPr>
          <w:rFonts w:cs="Arial"/>
          <w:sz w:val="24"/>
          <w:szCs w:val="24"/>
        </w:rPr>
        <w:t>η=98,3</w:t>
      </w:r>
      <w:r w:rsidR="008A4823">
        <w:rPr>
          <w:rFonts w:cs="Arial"/>
          <w:sz w:val="24"/>
          <w:szCs w:val="24"/>
        </w:rPr>
        <w:t> </w:t>
      </w:r>
      <w:r w:rsidRPr="00202DAD">
        <w:rPr>
          <w:rFonts w:cs="Arial"/>
          <w:sz w:val="24"/>
          <w:szCs w:val="24"/>
        </w:rPr>
        <w:t>%, a następnie odprowadzane odpowiednio emitorami E-21 i E-22.</w:t>
      </w:r>
    </w:p>
    <w:p w14:paraId="0DB33CC5" w14:textId="110CB66B" w:rsidR="00ED42C6" w:rsidRPr="00202DAD" w:rsidRDefault="00ED42C6" w:rsidP="00202DAD">
      <w:pPr>
        <w:pStyle w:val="Arial10i5"/>
        <w:spacing w:line="320" w:lineRule="exact"/>
        <w:rPr>
          <w:rFonts w:cs="Arial"/>
          <w:sz w:val="24"/>
          <w:szCs w:val="24"/>
        </w:rPr>
      </w:pPr>
      <w:r w:rsidRPr="00202DAD">
        <w:rPr>
          <w:rFonts w:cs="Arial"/>
          <w:b/>
          <w:sz w:val="24"/>
          <w:szCs w:val="24"/>
        </w:rPr>
        <w:t>Zbiorniki magazynowe pyłu węglowego.</w:t>
      </w:r>
      <w:r w:rsidRPr="00202DAD">
        <w:rPr>
          <w:rFonts w:cs="Arial"/>
          <w:sz w:val="24"/>
          <w:szCs w:val="24"/>
        </w:rPr>
        <w:t xml:space="preserve"> Dodatkowymi źródłami emisji są silos magazynowy pyłu węglowego</w:t>
      </w:r>
      <w:r w:rsidR="00A34006">
        <w:rPr>
          <w:rFonts w:cs="Arial"/>
          <w:sz w:val="24"/>
          <w:szCs w:val="24"/>
        </w:rPr>
        <w:t>,</w:t>
      </w:r>
      <w:r w:rsidRPr="00202DAD">
        <w:rPr>
          <w:rFonts w:cs="Arial"/>
          <w:sz w:val="24"/>
          <w:szCs w:val="24"/>
        </w:rPr>
        <w:t xml:space="preserve"> stosowanego jako zamiennik części koksu w procesie wielkopiecowym</w:t>
      </w:r>
      <w:r w:rsidR="00A34006">
        <w:rPr>
          <w:rFonts w:cs="Arial"/>
          <w:sz w:val="24"/>
          <w:szCs w:val="24"/>
        </w:rPr>
        <w:t>,</w:t>
      </w:r>
      <w:r w:rsidRPr="00202DAD">
        <w:rPr>
          <w:rFonts w:cs="Arial"/>
          <w:sz w:val="24"/>
          <w:szCs w:val="24"/>
        </w:rPr>
        <w:t xml:space="preserve"> o pojemności 2</w:t>
      </w:r>
      <w:r w:rsidR="00A34006">
        <w:rPr>
          <w:rFonts w:cs="Arial"/>
          <w:sz w:val="24"/>
          <w:szCs w:val="24"/>
        </w:rPr>
        <w:t xml:space="preserve"> </w:t>
      </w:r>
      <w:r w:rsidRPr="00202DAD">
        <w:rPr>
          <w:rFonts w:cs="Arial"/>
          <w:sz w:val="24"/>
          <w:szCs w:val="24"/>
        </w:rPr>
        <w:t>800 m</w:t>
      </w:r>
      <w:r w:rsidRPr="00202DAD">
        <w:rPr>
          <w:rFonts w:cs="Arial"/>
          <w:sz w:val="24"/>
          <w:szCs w:val="24"/>
          <w:vertAlign w:val="superscript"/>
        </w:rPr>
        <w:t>3</w:t>
      </w:r>
      <w:r w:rsidRPr="00202DAD">
        <w:rPr>
          <w:rFonts w:cs="Arial"/>
          <w:sz w:val="24"/>
          <w:szCs w:val="24"/>
        </w:rPr>
        <w:t>, z którego gazy kierowane są do 2 filtrów workowych</w:t>
      </w:r>
      <w:r w:rsidR="00A34006">
        <w:rPr>
          <w:rFonts w:cs="Arial"/>
          <w:sz w:val="24"/>
          <w:szCs w:val="24"/>
        </w:rPr>
        <w:t>,</w:t>
      </w:r>
      <w:r w:rsidRPr="00202DAD">
        <w:rPr>
          <w:rFonts w:cs="Arial"/>
          <w:sz w:val="24"/>
          <w:szCs w:val="24"/>
        </w:rPr>
        <w:t xml:space="preserve"> o skuteczności η=99,9</w:t>
      </w:r>
      <w:r w:rsidR="008A4823">
        <w:rPr>
          <w:rFonts w:cs="Arial"/>
          <w:sz w:val="24"/>
          <w:szCs w:val="24"/>
        </w:rPr>
        <w:t> </w:t>
      </w:r>
      <w:r w:rsidRPr="00202DAD">
        <w:rPr>
          <w:rFonts w:cs="Arial"/>
          <w:sz w:val="24"/>
          <w:szCs w:val="24"/>
        </w:rPr>
        <w:t>% i do powietrza emitorem E-63 oraz zbiornik dystrybucyjny pyłu</w:t>
      </w:r>
      <w:r w:rsidR="00A34006">
        <w:rPr>
          <w:rFonts w:cs="Arial"/>
          <w:sz w:val="24"/>
          <w:szCs w:val="24"/>
        </w:rPr>
        <w:t>,</w:t>
      </w:r>
      <w:r w:rsidRPr="00202DAD">
        <w:rPr>
          <w:rFonts w:cs="Arial"/>
          <w:sz w:val="24"/>
          <w:szCs w:val="24"/>
        </w:rPr>
        <w:t xml:space="preserve"> o pojemności 50 m</w:t>
      </w:r>
      <w:r w:rsidRPr="008A4823">
        <w:rPr>
          <w:rFonts w:cs="Arial"/>
          <w:sz w:val="24"/>
          <w:szCs w:val="24"/>
          <w:vertAlign w:val="superscript"/>
        </w:rPr>
        <w:t>3</w:t>
      </w:r>
      <w:r w:rsidRPr="00202DAD">
        <w:rPr>
          <w:rFonts w:cs="Arial"/>
          <w:sz w:val="24"/>
          <w:szCs w:val="24"/>
        </w:rPr>
        <w:t>, z którego gazy oczyszczane są w filtrze workowym</w:t>
      </w:r>
      <w:r w:rsidR="00A34006">
        <w:rPr>
          <w:rFonts w:cs="Arial"/>
          <w:sz w:val="24"/>
          <w:szCs w:val="24"/>
        </w:rPr>
        <w:t>,</w:t>
      </w:r>
      <w:r w:rsidRPr="00202DAD">
        <w:rPr>
          <w:rFonts w:cs="Arial"/>
          <w:sz w:val="24"/>
          <w:szCs w:val="24"/>
        </w:rPr>
        <w:t xml:space="preserve"> o skuteczności η=99,9</w:t>
      </w:r>
      <w:r w:rsidR="008A4823">
        <w:rPr>
          <w:rFonts w:cs="Arial"/>
          <w:sz w:val="24"/>
          <w:szCs w:val="24"/>
        </w:rPr>
        <w:t> </w:t>
      </w:r>
      <w:r w:rsidRPr="00202DAD">
        <w:rPr>
          <w:rFonts w:cs="Arial"/>
          <w:sz w:val="24"/>
          <w:szCs w:val="24"/>
        </w:rPr>
        <w:t>% i odprowadzane do powietrza emitorem E-64.</w:t>
      </w:r>
    </w:p>
    <w:p w14:paraId="302F1501" w14:textId="210E3314" w:rsidR="00ED42C6" w:rsidRPr="00202DAD" w:rsidRDefault="00ED42C6" w:rsidP="00202DAD">
      <w:pPr>
        <w:pStyle w:val="Arial10i5"/>
        <w:spacing w:line="320" w:lineRule="exact"/>
        <w:rPr>
          <w:rFonts w:cs="Arial"/>
          <w:sz w:val="24"/>
          <w:szCs w:val="24"/>
        </w:rPr>
      </w:pPr>
      <w:r w:rsidRPr="00202DAD">
        <w:rPr>
          <w:rFonts w:cs="Arial"/>
          <w:b/>
          <w:sz w:val="24"/>
          <w:szCs w:val="24"/>
        </w:rPr>
        <w:t xml:space="preserve">Ciąg technologiczny namiarowni wsadu Wielkiego Pieca nr 3. </w:t>
      </w:r>
      <w:r w:rsidRPr="00202DAD">
        <w:rPr>
          <w:rFonts w:cs="Arial"/>
          <w:sz w:val="24"/>
          <w:szCs w:val="24"/>
        </w:rPr>
        <w:t xml:space="preserve">Emisja </w:t>
      </w:r>
      <w:r w:rsidR="00A34006">
        <w:rPr>
          <w:rFonts w:cs="Arial"/>
          <w:sz w:val="24"/>
          <w:szCs w:val="24"/>
        </w:rPr>
        <w:br/>
      </w:r>
      <w:r w:rsidRPr="00202DAD">
        <w:rPr>
          <w:rFonts w:cs="Arial"/>
          <w:sz w:val="24"/>
          <w:szCs w:val="24"/>
        </w:rPr>
        <w:t>do powietrza powstaje w związku z eksploatacją urządzeń technologicznych linii. Zapylone powietrze</w:t>
      </w:r>
      <w:r w:rsidR="00A34006">
        <w:rPr>
          <w:rFonts w:cs="Arial"/>
          <w:sz w:val="24"/>
          <w:szCs w:val="24"/>
        </w:rPr>
        <w:t>,</w:t>
      </w:r>
      <w:r w:rsidRPr="00202DAD">
        <w:rPr>
          <w:rFonts w:cs="Arial"/>
          <w:sz w:val="24"/>
          <w:szCs w:val="24"/>
        </w:rPr>
        <w:t xml:space="preserve"> powstające w namiarowni surowców</w:t>
      </w:r>
      <w:r w:rsidR="00A34006">
        <w:rPr>
          <w:rFonts w:cs="Arial"/>
          <w:sz w:val="24"/>
          <w:szCs w:val="24"/>
        </w:rPr>
        <w:t>,</w:t>
      </w:r>
      <w:r w:rsidRPr="00202DAD">
        <w:rPr>
          <w:rFonts w:cs="Arial"/>
          <w:sz w:val="24"/>
          <w:szCs w:val="24"/>
        </w:rPr>
        <w:t xml:space="preserve"> jest ujmowane odciągami </w:t>
      </w:r>
      <w:r w:rsidR="00A34006">
        <w:rPr>
          <w:rFonts w:cs="Arial"/>
          <w:sz w:val="24"/>
          <w:szCs w:val="24"/>
        </w:rPr>
        <w:br/>
      </w:r>
      <w:r w:rsidRPr="00202DAD">
        <w:rPr>
          <w:rFonts w:cs="Arial"/>
          <w:sz w:val="24"/>
          <w:szCs w:val="24"/>
        </w:rPr>
        <w:t>i kierowane kolektorem do 3 elektrofiltrów</w:t>
      </w:r>
      <w:r w:rsidR="00A34006">
        <w:rPr>
          <w:rFonts w:cs="Arial"/>
          <w:sz w:val="24"/>
          <w:szCs w:val="24"/>
        </w:rPr>
        <w:t>,</w:t>
      </w:r>
      <w:r w:rsidRPr="00202DAD">
        <w:rPr>
          <w:rFonts w:cs="Arial"/>
          <w:sz w:val="24"/>
          <w:szCs w:val="24"/>
        </w:rPr>
        <w:t xml:space="preserve"> o skuteczności η=99,7</w:t>
      </w:r>
      <w:r w:rsidR="008A4823">
        <w:rPr>
          <w:rFonts w:cs="Arial"/>
          <w:sz w:val="24"/>
          <w:szCs w:val="24"/>
        </w:rPr>
        <w:t> </w:t>
      </w:r>
      <w:r w:rsidRPr="00202DAD">
        <w:rPr>
          <w:rFonts w:cs="Arial"/>
          <w:sz w:val="24"/>
          <w:szCs w:val="24"/>
        </w:rPr>
        <w:t xml:space="preserve">%, a następnie odprowadzane emitorem E-23. W układzie tym oczyszczane są również gazy odlotowe z instalacji pomocniczej dla instalacji do pierwotnego wytopu surówki żelaza (instalacja transportu surowców do namiarowni wielkich pieców - przesypy </w:t>
      </w:r>
      <w:r w:rsidR="00A34006">
        <w:rPr>
          <w:rFonts w:cs="Arial"/>
          <w:sz w:val="24"/>
          <w:szCs w:val="24"/>
        </w:rPr>
        <w:br/>
      </w:r>
      <w:r w:rsidRPr="00202DAD">
        <w:rPr>
          <w:rFonts w:cs="Arial"/>
          <w:sz w:val="24"/>
          <w:szCs w:val="24"/>
        </w:rPr>
        <w:t xml:space="preserve">i urządzenia transportu składników wsadu wielkopiecowego wielkiego pieca nr 3 </w:t>
      </w:r>
      <w:r w:rsidR="00A34006">
        <w:rPr>
          <w:rFonts w:cs="Arial"/>
          <w:sz w:val="24"/>
          <w:szCs w:val="24"/>
        </w:rPr>
        <w:br/>
      </w:r>
      <w:r w:rsidRPr="00202DAD">
        <w:rPr>
          <w:rFonts w:cs="Arial"/>
          <w:sz w:val="24"/>
          <w:szCs w:val="24"/>
        </w:rPr>
        <w:t>w węzłach rozdzielczych WR6, WR7, WR141, WR142).</w:t>
      </w:r>
    </w:p>
    <w:p w14:paraId="19458D20" w14:textId="12146C31" w:rsidR="00ED42C6" w:rsidRPr="00202DAD" w:rsidRDefault="00ED42C6" w:rsidP="00202DAD">
      <w:pPr>
        <w:pStyle w:val="Arial10i5"/>
        <w:spacing w:line="320" w:lineRule="exact"/>
        <w:rPr>
          <w:rFonts w:cs="Arial"/>
          <w:sz w:val="24"/>
          <w:szCs w:val="24"/>
          <w:u w:val="single"/>
        </w:rPr>
      </w:pPr>
      <w:r w:rsidRPr="00202DAD">
        <w:rPr>
          <w:rFonts w:cs="Arial"/>
          <w:sz w:val="24"/>
          <w:szCs w:val="24"/>
          <w:u w:val="single"/>
        </w:rPr>
        <w:t>B.1.2. Linia wytopu surówki oraz spustu surówki i żużla wielkopiecowego</w:t>
      </w:r>
    </w:p>
    <w:p w14:paraId="1C43BC39" w14:textId="77777777" w:rsidR="00ED42C6" w:rsidRPr="00202DAD" w:rsidRDefault="00ED42C6" w:rsidP="00202DAD">
      <w:pPr>
        <w:pStyle w:val="Arial10i5"/>
        <w:spacing w:line="320" w:lineRule="exact"/>
        <w:rPr>
          <w:rFonts w:cs="Arial"/>
          <w:sz w:val="24"/>
          <w:szCs w:val="24"/>
        </w:rPr>
      </w:pPr>
      <w:r w:rsidRPr="00202DAD">
        <w:rPr>
          <w:rFonts w:cs="Arial"/>
          <w:sz w:val="24"/>
          <w:szCs w:val="24"/>
        </w:rPr>
        <w:t>Główne emisje powstają na halach lejniczych w procesie wytopu surówki. Źródłem emisji substancji pyłowo-gazowych są urządzenia technologiczne linii - nagrzewnice dmuchu wielkopiecowego (nagrzewnice Cowpera), 3 Wielkie Piece w fazie załadunku, wytopu oraz spustu surówki i żużla (emisja z gardzieli Wielkich Pieców, otworów spustowych, koryt surówkowych i żużlowych), stanowiska napełniania kadzi surówkowych oraz doły zlewowe.</w:t>
      </w:r>
    </w:p>
    <w:p w14:paraId="6D98A800" w14:textId="53FAE552" w:rsidR="00ED42C6" w:rsidRPr="00202DAD" w:rsidRDefault="00ED42C6" w:rsidP="00202DAD">
      <w:pPr>
        <w:pStyle w:val="Arial10i5"/>
        <w:spacing w:line="320" w:lineRule="exact"/>
        <w:rPr>
          <w:rFonts w:cs="Arial"/>
          <w:sz w:val="24"/>
          <w:szCs w:val="24"/>
        </w:rPr>
      </w:pPr>
      <w:r w:rsidRPr="00202DAD">
        <w:rPr>
          <w:rFonts w:cs="Arial"/>
          <w:b/>
          <w:sz w:val="24"/>
          <w:szCs w:val="24"/>
        </w:rPr>
        <w:t>Wielkie piece.</w:t>
      </w:r>
      <w:r w:rsidRPr="00202DAD">
        <w:rPr>
          <w:rFonts w:cs="Arial"/>
          <w:sz w:val="24"/>
          <w:szCs w:val="24"/>
        </w:rPr>
        <w:t xml:space="preserve"> Zanieczyszczone gazy odlotowe z hal lejniczych Wielkich Pieców nr 1 i nr 3, po oczyszczaniu w indywidualnych elektrofiltrach</w:t>
      </w:r>
      <w:r w:rsidR="00A34006">
        <w:rPr>
          <w:rFonts w:cs="Arial"/>
          <w:sz w:val="24"/>
          <w:szCs w:val="24"/>
        </w:rPr>
        <w:t>,</w:t>
      </w:r>
      <w:r w:rsidRPr="00202DAD">
        <w:rPr>
          <w:rFonts w:cs="Arial"/>
          <w:sz w:val="24"/>
          <w:szCs w:val="24"/>
        </w:rPr>
        <w:t xml:space="preserve"> o skuteczności odpowiednio η=93,0</w:t>
      </w:r>
      <w:r w:rsidR="008A4823">
        <w:rPr>
          <w:rFonts w:cs="Arial"/>
          <w:sz w:val="24"/>
          <w:szCs w:val="24"/>
        </w:rPr>
        <w:t> </w:t>
      </w:r>
      <w:r w:rsidRPr="00202DAD">
        <w:rPr>
          <w:rFonts w:cs="Arial"/>
          <w:sz w:val="24"/>
          <w:szCs w:val="24"/>
        </w:rPr>
        <w:t>% i η=93,8</w:t>
      </w:r>
      <w:r w:rsidR="008A4823">
        <w:rPr>
          <w:rFonts w:cs="Arial"/>
          <w:sz w:val="24"/>
          <w:szCs w:val="24"/>
        </w:rPr>
        <w:t> </w:t>
      </w:r>
      <w:r w:rsidRPr="00202DAD">
        <w:rPr>
          <w:rFonts w:cs="Arial"/>
          <w:sz w:val="24"/>
          <w:szCs w:val="24"/>
        </w:rPr>
        <w:t>%, są emitowane do powietrza indywidualnymi emitorami E-24 i</w:t>
      </w:r>
      <w:r w:rsidR="00926E92">
        <w:rPr>
          <w:rFonts w:cs="Arial"/>
          <w:sz w:val="24"/>
          <w:szCs w:val="24"/>
        </w:rPr>
        <w:t> </w:t>
      </w:r>
      <w:r w:rsidRPr="00202DAD">
        <w:rPr>
          <w:rFonts w:cs="Arial"/>
          <w:sz w:val="24"/>
          <w:szCs w:val="24"/>
        </w:rPr>
        <w:t xml:space="preserve">E-26. Zanieczyszczone gazy odlotowe z hali lejniczej Wielkiego Pieca nr 2, </w:t>
      </w:r>
      <w:r w:rsidRPr="00202DAD">
        <w:rPr>
          <w:rFonts w:cs="Arial"/>
          <w:sz w:val="24"/>
          <w:szCs w:val="24"/>
        </w:rPr>
        <w:lastRenderedPageBreak/>
        <w:t>po</w:t>
      </w:r>
      <w:r w:rsidR="00D37A61">
        <w:rPr>
          <w:rFonts w:cs="Arial"/>
          <w:sz w:val="24"/>
          <w:szCs w:val="24"/>
        </w:rPr>
        <w:t> </w:t>
      </w:r>
      <w:r w:rsidRPr="00202DAD">
        <w:rPr>
          <w:rFonts w:cs="Arial"/>
          <w:sz w:val="24"/>
          <w:szCs w:val="24"/>
        </w:rPr>
        <w:t>oczyszczaniu w filtrze workowym</w:t>
      </w:r>
      <w:r w:rsidR="00A34006">
        <w:rPr>
          <w:rFonts w:cs="Arial"/>
          <w:sz w:val="24"/>
          <w:szCs w:val="24"/>
        </w:rPr>
        <w:t>,</w:t>
      </w:r>
      <w:r w:rsidRPr="00202DAD">
        <w:rPr>
          <w:rFonts w:cs="Arial"/>
          <w:sz w:val="24"/>
          <w:szCs w:val="24"/>
        </w:rPr>
        <w:t xml:space="preserve"> o skuteczności gwarantującej emisje pyłu na</w:t>
      </w:r>
      <w:r w:rsidR="00D37A61">
        <w:rPr>
          <w:rFonts w:cs="Arial"/>
          <w:sz w:val="24"/>
          <w:szCs w:val="24"/>
        </w:rPr>
        <w:t> </w:t>
      </w:r>
      <w:r w:rsidRPr="00202DAD">
        <w:rPr>
          <w:rFonts w:cs="Arial"/>
          <w:sz w:val="24"/>
          <w:szCs w:val="24"/>
        </w:rPr>
        <w:t>poziomie 10 mg/Nm</w:t>
      </w:r>
      <w:r w:rsidRPr="00A34006">
        <w:rPr>
          <w:rFonts w:cs="Arial"/>
          <w:sz w:val="24"/>
          <w:szCs w:val="24"/>
          <w:vertAlign w:val="superscript"/>
        </w:rPr>
        <w:t>3</w:t>
      </w:r>
      <w:r w:rsidRPr="00202DAD">
        <w:rPr>
          <w:rFonts w:cs="Arial"/>
          <w:sz w:val="24"/>
          <w:szCs w:val="24"/>
        </w:rPr>
        <w:t>, jest emitowane do powietrza emitorem E-80.</w:t>
      </w:r>
    </w:p>
    <w:p w14:paraId="63FE106E" w14:textId="1B423208" w:rsidR="00ED42C6" w:rsidRDefault="00ED42C6" w:rsidP="00202DAD">
      <w:pPr>
        <w:pStyle w:val="Arial10i5"/>
        <w:spacing w:line="320" w:lineRule="exact"/>
        <w:rPr>
          <w:rFonts w:cs="Arial"/>
          <w:sz w:val="24"/>
          <w:szCs w:val="24"/>
        </w:rPr>
      </w:pPr>
      <w:r w:rsidRPr="00202DAD">
        <w:rPr>
          <w:rFonts w:cs="Arial"/>
          <w:b/>
          <w:sz w:val="24"/>
          <w:szCs w:val="24"/>
        </w:rPr>
        <w:t>Nagrzewnice Cowpera.</w:t>
      </w:r>
      <w:r w:rsidRPr="00202DAD">
        <w:rPr>
          <w:rFonts w:cs="Arial"/>
          <w:sz w:val="24"/>
          <w:szCs w:val="24"/>
        </w:rPr>
        <w:t xml:space="preserve"> Każdy z Wielkich Pieców jest wyposażony w 4 nagrzewnice Cowpera. Palniki nagrzewnic są wyposażone w elektroniczny układ zapłonu i kontroli obecności płomienia. Źródłem emisji substancji pyłowych i gazowych do powietrza </w:t>
      </w:r>
      <w:r w:rsidR="00A34006">
        <w:rPr>
          <w:rFonts w:cs="Arial"/>
          <w:sz w:val="24"/>
          <w:szCs w:val="24"/>
        </w:rPr>
        <w:br/>
      </w:r>
      <w:r w:rsidRPr="00202DAD">
        <w:rPr>
          <w:rFonts w:cs="Arial"/>
          <w:sz w:val="24"/>
          <w:szCs w:val="24"/>
        </w:rPr>
        <w:t>z nagrzewnic jest proces spalania mieszaniny gazu. Spaliny ze spalania mieszanki gazu koksowniczego i wielkopiecowego w nagrzewnicach trzech Wielkich Pieców są odprowadzane do powietrza trzema indywidualnymi emitorami E-30, E-31 i E-32.</w:t>
      </w:r>
    </w:p>
    <w:p w14:paraId="4B586479" w14:textId="79A210F8" w:rsidR="00ED42C6" w:rsidRDefault="00ED42C6" w:rsidP="00202DAD">
      <w:pPr>
        <w:pStyle w:val="Arial10i5"/>
        <w:spacing w:line="320" w:lineRule="exact"/>
        <w:rPr>
          <w:rFonts w:cs="Arial"/>
          <w:sz w:val="24"/>
          <w:szCs w:val="24"/>
          <w:u w:val="single"/>
        </w:rPr>
      </w:pPr>
      <w:r w:rsidRPr="00202DAD">
        <w:rPr>
          <w:rFonts w:cs="Arial"/>
          <w:sz w:val="24"/>
          <w:szCs w:val="24"/>
          <w:u w:val="single"/>
        </w:rPr>
        <w:t>B.1.3. Charakterystyka miejsc wprowadzania gazów i pyłów do powietrza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
        <w:gridCol w:w="3128"/>
        <w:gridCol w:w="993"/>
        <w:gridCol w:w="1134"/>
        <w:gridCol w:w="1134"/>
        <w:gridCol w:w="1134"/>
        <w:gridCol w:w="701"/>
      </w:tblGrid>
      <w:tr w:rsidR="000D121F" w:rsidRPr="00756CA2" w14:paraId="003A3C5C" w14:textId="77777777" w:rsidTr="000D121F">
        <w:trPr>
          <w:cantSplit/>
          <w:trHeight w:val="70"/>
          <w:tblHeader/>
        </w:trPr>
        <w:tc>
          <w:tcPr>
            <w:tcW w:w="461" w:type="pct"/>
            <w:vMerge w:val="restart"/>
            <w:shd w:val="clear" w:color="auto" w:fill="D9D9D9"/>
            <w:vAlign w:val="center"/>
          </w:tcPr>
          <w:p w14:paraId="5CF157DF" w14:textId="77777777" w:rsidR="00ED42C6" w:rsidRPr="00756CA2" w:rsidRDefault="00ED42C6" w:rsidP="00756CA2">
            <w:pPr>
              <w:spacing w:after="0" w:line="240" w:lineRule="exact"/>
              <w:ind w:hanging="12"/>
              <w:jc w:val="center"/>
              <w:rPr>
                <w:rFonts w:ascii="Arial" w:eastAsia="Times New Roman" w:hAnsi="Arial" w:cs="Arial"/>
                <w:b/>
                <w:sz w:val="18"/>
                <w:szCs w:val="18"/>
                <w:lang w:eastAsia="pl-PL"/>
              </w:rPr>
            </w:pPr>
            <w:r w:rsidRPr="00756CA2">
              <w:rPr>
                <w:rFonts w:ascii="Arial" w:eastAsia="Times New Roman" w:hAnsi="Arial" w:cs="Arial"/>
                <w:b/>
                <w:sz w:val="18"/>
                <w:szCs w:val="18"/>
                <w:lang w:eastAsia="pl-PL"/>
              </w:rPr>
              <w:t>Emitor</w:t>
            </w:r>
          </w:p>
        </w:tc>
        <w:tc>
          <w:tcPr>
            <w:tcW w:w="1726" w:type="pct"/>
            <w:vMerge w:val="restart"/>
            <w:shd w:val="clear" w:color="auto" w:fill="D9D9D9"/>
            <w:vAlign w:val="center"/>
          </w:tcPr>
          <w:p w14:paraId="31C4E88B" w14:textId="77777777" w:rsidR="00ED42C6" w:rsidRPr="00756CA2" w:rsidRDefault="00ED42C6" w:rsidP="00756CA2">
            <w:pPr>
              <w:spacing w:after="0" w:line="240" w:lineRule="exact"/>
              <w:ind w:left="-116" w:right="-137"/>
              <w:jc w:val="center"/>
              <w:rPr>
                <w:rFonts w:ascii="Arial" w:eastAsia="Times New Roman" w:hAnsi="Arial" w:cs="Arial"/>
                <w:b/>
                <w:sz w:val="18"/>
                <w:szCs w:val="18"/>
                <w:lang w:eastAsia="pl-PL"/>
              </w:rPr>
            </w:pPr>
            <w:r w:rsidRPr="00756CA2">
              <w:rPr>
                <w:rFonts w:ascii="Arial" w:eastAsia="Times New Roman" w:hAnsi="Arial" w:cs="Arial"/>
                <w:b/>
                <w:sz w:val="18"/>
                <w:szCs w:val="18"/>
                <w:lang w:eastAsia="pl-PL"/>
              </w:rPr>
              <w:t>Źródło emisji</w:t>
            </w:r>
          </w:p>
        </w:tc>
        <w:tc>
          <w:tcPr>
            <w:tcW w:w="2812" w:type="pct"/>
            <w:gridSpan w:val="5"/>
            <w:shd w:val="clear" w:color="auto" w:fill="D9D9D9"/>
            <w:vAlign w:val="center"/>
          </w:tcPr>
          <w:p w14:paraId="6A19F0DD" w14:textId="77777777" w:rsidR="00ED42C6" w:rsidRPr="00756CA2" w:rsidRDefault="00ED42C6" w:rsidP="00756CA2">
            <w:pPr>
              <w:spacing w:before="60" w:after="60" w:line="240" w:lineRule="exact"/>
              <w:ind w:left="-113" w:right="-136"/>
              <w:jc w:val="center"/>
              <w:rPr>
                <w:rFonts w:ascii="Arial" w:eastAsia="Times New Roman" w:hAnsi="Arial" w:cs="Arial"/>
                <w:b/>
                <w:sz w:val="18"/>
                <w:szCs w:val="18"/>
                <w:lang w:eastAsia="pl-PL"/>
              </w:rPr>
            </w:pPr>
            <w:r w:rsidRPr="00756CA2">
              <w:rPr>
                <w:rFonts w:ascii="Arial" w:eastAsia="Times New Roman" w:hAnsi="Arial" w:cs="Arial"/>
                <w:b/>
                <w:sz w:val="18"/>
                <w:szCs w:val="18"/>
                <w:lang w:eastAsia="pl-PL"/>
              </w:rPr>
              <w:t>Charakterystyka emitora</w:t>
            </w:r>
          </w:p>
        </w:tc>
      </w:tr>
      <w:tr w:rsidR="000D121F" w:rsidRPr="00756CA2" w14:paraId="5BAEBC60" w14:textId="77777777" w:rsidTr="000D121F">
        <w:trPr>
          <w:cantSplit/>
          <w:trHeight w:val="70"/>
        </w:trPr>
        <w:tc>
          <w:tcPr>
            <w:tcW w:w="461" w:type="pct"/>
            <w:vMerge/>
            <w:shd w:val="clear" w:color="auto" w:fill="D9D9D9"/>
            <w:vAlign w:val="center"/>
          </w:tcPr>
          <w:p w14:paraId="552A4261" w14:textId="77777777" w:rsidR="00ED42C6" w:rsidRPr="00756CA2" w:rsidRDefault="00ED42C6" w:rsidP="00756CA2">
            <w:pPr>
              <w:spacing w:after="0" w:line="240" w:lineRule="exact"/>
              <w:ind w:hanging="12"/>
              <w:jc w:val="center"/>
              <w:rPr>
                <w:rFonts w:ascii="Arial" w:eastAsia="Times New Roman" w:hAnsi="Arial" w:cs="Arial"/>
                <w:b/>
                <w:sz w:val="18"/>
                <w:szCs w:val="18"/>
                <w:lang w:eastAsia="pl-PL"/>
              </w:rPr>
            </w:pPr>
          </w:p>
        </w:tc>
        <w:tc>
          <w:tcPr>
            <w:tcW w:w="1726" w:type="pct"/>
            <w:vMerge/>
            <w:shd w:val="clear" w:color="auto" w:fill="D9D9D9"/>
            <w:vAlign w:val="center"/>
          </w:tcPr>
          <w:p w14:paraId="51415C7B" w14:textId="77777777" w:rsidR="00ED42C6" w:rsidRPr="00756CA2" w:rsidRDefault="00ED42C6" w:rsidP="00756CA2">
            <w:pPr>
              <w:spacing w:after="0" w:line="240" w:lineRule="exact"/>
              <w:ind w:left="-116" w:right="-137"/>
              <w:jc w:val="center"/>
              <w:rPr>
                <w:rFonts w:ascii="Arial" w:eastAsia="Times New Roman" w:hAnsi="Arial" w:cs="Arial"/>
                <w:b/>
                <w:sz w:val="18"/>
                <w:szCs w:val="18"/>
                <w:lang w:eastAsia="pl-PL"/>
              </w:rPr>
            </w:pPr>
          </w:p>
        </w:tc>
        <w:tc>
          <w:tcPr>
            <w:tcW w:w="548" w:type="pct"/>
            <w:shd w:val="clear" w:color="auto" w:fill="D9D9D9"/>
            <w:vAlign w:val="center"/>
          </w:tcPr>
          <w:p w14:paraId="5385A95C" w14:textId="77777777" w:rsidR="00ED42C6" w:rsidRPr="00756CA2" w:rsidRDefault="00ED42C6" w:rsidP="00756CA2">
            <w:pPr>
              <w:spacing w:after="0" w:line="240" w:lineRule="exact"/>
              <w:ind w:left="-116" w:right="-137"/>
              <w:jc w:val="center"/>
              <w:rPr>
                <w:rFonts w:ascii="Arial" w:eastAsia="Times New Roman" w:hAnsi="Arial" w:cs="Arial"/>
                <w:b/>
                <w:sz w:val="18"/>
                <w:szCs w:val="18"/>
                <w:lang w:eastAsia="pl-PL"/>
              </w:rPr>
            </w:pPr>
            <w:r w:rsidRPr="00756CA2">
              <w:rPr>
                <w:rFonts w:ascii="Arial" w:eastAsia="Times New Roman" w:hAnsi="Arial" w:cs="Arial"/>
                <w:b/>
                <w:sz w:val="18"/>
                <w:szCs w:val="18"/>
                <w:lang w:eastAsia="pl-PL"/>
              </w:rPr>
              <w:t>Wysokość emitora</w:t>
            </w:r>
          </w:p>
          <w:p w14:paraId="49BEFD9F" w14:textId="77777777" w:rsidR="00ED42C6" w:rsidRPr="00756CA2" w:rsidRDefault="00ED42C6" w:rsidP="00756CA2">
            <w:pPr>
              <w:spacing w:after="0" w:line="240" w:lineRule="exact"/>
              <w:ind w:left="-116" w:right="-137"/>
              <w:jc w:val="center"/>
              <w:rPr>
                <w:rFonts w:ascii="Arial" w:eastAsia="Times New Roman" w:hAnsi="Arial" w:cs="Arial"/>
                <w:b/>
                <w:sz w:val="18"/>
                <w:szCs w:val="18"/>
                <w:lang w:eastAsia="pl-PL"/>
              </w:rPr>
            </w:pPr>
            <w:r w:rsidRPr="00756CA2">
              <w:rPr>
                <w:rFonts w:ascii="Arial" w:eastAsia="Times New Roman" w:hAnsi="Arial" w:cs="Arial"/>
                <w:b/>
                <w:sz w:val="18"/>
                <w:szCs w:val="18"/>
                <w:lang w:eastAsia="pl-PL"/>
              </w:rPr>
              <w:t>[m]</w:t>
            </w:r>
          </w:p>
        </w:tc>
        <w:tc>
          <w:tcPr>
            <w:tcW w:w="626" w:type="pct"/>
            <w:shd w:val="clear" w:color="auto" w:fill="D9D9D9"/>
            <w:vAlign w:val="center"/>
          </w:tcPr>
          <w:p w14:paraId="3F149660" w14:textId="77777777" w:rsidR="00ED42C6" w:rsidRPr="00756CA2" w:rsidRDefault="00ED42C6" w:rsidP="00756CA2">
            <w:pPr>
              <w:spacing w:after="0" w:line="240" w:lineRule="exact"/>
              <w:ind w:left="-116" w:right="-137"/>
              <w:jc w:val="center"/>
              <w:rPr>
                <w:rFonts w:ascii="Arial" w:eastAsia="Times New Roman" w:hAnsi="Arial" w:cs="Arial"/>
                <w:b/>
                <w:sz w:val="18"/>
                <w:szCs w:val="18"/>
                <w:lang w:eastAsia="pl-PL"/>
              </w:rPr>
            </w:pPr>
            <w:r w:rsidRPr="00756CA2">
              <w:rPr>
                <w:rFonts w:ascii="Arial" w:eastAsia="Times New Roman" w:hAnsi="Arial" w:cs="Arial"/>
                <w:b/>
                <w:sz w:val="18"/>
                <w:szCs w:val="18"/>
                <w:lang w:eastAsia="pl-PL"/>
              </w:rPr>
              <w:t>Średnica wewnętrzna emitora</w:t>
            </w:r>
          </w:p>
          <w:p w14:paraId="13D9C402" w14:textId="77777777" w:rsidR="00ED42C6" w:rsidRPr="00756CA2" w:rsidRDefault="00ED42C6" w:rsidP="00756CA2">
            <w:pPr>
              <w:spacing w:after="0" w:line="240" w:lineRule="exact"/>
              <w:ind w:left="-116" w:right="-137"/>
              <w:jc w:val="center"/>
              <w:rPr>
                <w:rFonts w:ascii="Arial" w:eastAsia="Times New Roman" w:hAnsi="Arial" w:cs="Arial"/>
                <w:b/>
                <w:sz w:val="18"/>
                <w:szCs w:val="18"/>
                <w:lang w:eastAsia="pl-PL"/>
              </w:rPr>
            </w:pPr>
            <w:r w:rsidRPr="00756CA2">
              <w:rPr>
                <w:rFonts w:ascii="Arial" w:eastAsia="Times New Roman" w:hAnsi="Arial" w:cs="Arial"/>
                <w:b/>
                <w:sz w:val="18"/>
                <w:szCs w:val="18"/>
                <w:lang w:eastAsia="pl-PL"/>
              </w:rPr>
              <w:t>[m]</w:t>
            </w:r>
          </w:p>
        </w:tc>
        <w:tc>
          <w:tcPr>
            <w:tcW w:w="626" w:type="pct"/>
            <w:shd w:val="clear" w:color="auto" w:fill="D9D9D9"/>
            <w:vAlign w:val="center"/>
          </w:tcPr>
          <w:p w14:paraId="2441401E" w14:textId="77777777" w:rsidR="00ED42C6" w:rsidRPr="00756CA2" w:rsidRDefault="00ED42C6" w:rsidP="00756CA2">
            <w:pPr>
              <w:spacing w:after="0" w:line="240" w:lineRule="exact"/>
              <w:ind w:left="-116" w:right="-137"/>
              <w:jc w:val="center"/>
              <w:rPr>
                <w:rFonts w:ascii="Arial" w:eastAsia="Times New Roman" w:hAnsi="Arial" w:cs="Arial"/>
                <w:b/>
                <w:sz w:val="18"/>
                <w:szCs w:val="18"/>
                <w:lang w:eastAsia="pl-PL"/>
              </w:rPr>
            </w:pPr>
            <w:r w:rsidRPr="00756CA2">
              <w:rPr>
                <w:rFonts w:ascii="Arial" w:eastAsia="Times New Roman" w:hAnsi="Arial" w:cs="Arial"/>
                <w:b/>
                <w:sz w:val="18"/>
                <w:szCs w:val="18"/>
                <w:lang w:eastAsia="pl-PL"/>
              </w:rPr>
              <w:t>Przepływ gazów</w:t>
            </w:r>
          </w:p>
          <w:p w14:paraId="76458BFF" w14:textId="77777777" w:rsidR="00ED42C6" w:rsidRPr="00756CA2" w:rsidRDefault="00ED42C6" w:rsidP="00756CA2">
            <w:pPr>
              <w:spacing w:after="0" w:line="240" w:lineRule="exact"/>
              <w:ind w:left="-116" w:right="-137"/>
              <w:jc w:val="center"/>
              <w:rPr>
                <w:rFonts w:ascii="Arial" w:eastAsia="Times New Roman" w:hAnsi="Arial" w:cs="Arial"/>
                <w:b/>
                <w:sz w:val="18"/>
                <w:szCs w:val="18"/>
                <w:lang w:eastAsia="pl-PL"/>
              </w:rPr>
            </w:pPr>
            <w:r w:rsidRPr="00756CA2">
              <w:rPr>
                <w:rFonts w:ascii="Arial" w:eastAsia="Times New Roman" w:hAnsi="Arial" w:cs="Arial"/>
                <w:b/>
                <w:sz w:val="18"/>
                <w:szCs w:val="18"/>
                <w:lang w:eastAsia="pl-PL"/>
              </w:rPr>
              <w:t>[Nm</w:t>
            </w:r>
            <w:r w:rsidRPr="00756CA2">
              <w:rPr>
                <w:rFonts w:ascii="Arial" w:eastAsia="Times New Roman" w:hAnsi="Arial" w:cs="Arial"/>
                <w:b/>
                <w:sz w:val="18"/>
                <w:szCs w:val="18"/>
                <w:vertAlign w:val="superscript"/>
                <w:lang w:eastAsia="pl-PL"/>
              </w:rPr>
              <w:t>3</w:t>
            </w:r>
            <w:r w:rsidRPr="00756CA2">
              <w:rPr>
                <w:rFonts w:ascii="Arial" w:eastAsia="Times New Roman" w:hAnsi="Arial" w:cs="Arial"/>
                <w:b/>
                <w:sz w:val="18"/>
                <w:szCs w:val="18"/>
                <w:lang w:eastAsia="pl-PL"/>
              </w:rPr>
              <w:t>/h]</w:t>
            </w:r>
          </w:p>
        </w:tc>
        <w:tc>
          <w:tcPr>
            <w:tcW w:w="626" w:type="pct"/>
            <w:shd w:val="clear" w:color="auto" w:fill="D9D9D9"/>
            <w:vAlign w:val="center"/>
          </w:tcPr>
          <w:p w14:paraId="6518B251" w14:textId="77777777" w:rsidR="00ED42C6" w:rsidRPr="00756CA2" w:rsidRDefault="00ED42C6" w:rsidP="00756CA2">
            <w:pPr>
              <w:spacing w:after="0" w:line="240" w:lineRule="exact"/>
              <w:ind w:left="-116" w:right="-137"/>
              <w:jc w:val="center"/>
              <w:rPr>
                <w:rFonts w:ascii="Arial" w:eastAsia="Times New Roman" w:hAnsi="Arial" w:cs="Arial"/>
                <w:b/>
                <w:sz w:val="18"/>
                <w:szCs w:val="18"/>
                <w:lang w:eastAsia="pl-PL"/>
              </w:rPr>
            </w:pPr>
            <w:r w:rsidRPr="00756CA2">
              <w:rPr>
                <w:rFonts w:ascii="Arial" w:eastAsia="Times New Roman" w:hAnsi="Arial" w:cs="Arial"/>
                <w:b/>
                <w:sz w:val="18"/>
                <w:szCs w:val="18"/>
                <w:lang w:eastAsia="pl-PL"/>
              </w:rPr>
              <w:t>Temperatura wylotowa gazów</w:t>
            </w:r>
          </w:p>
          <w:p w14:paraId="7F7DB0DA" w14:textId="77777777" w:rsidR="00ED42C6" w:rsidRPr="00756CA2" w:rsidRDefault="00ED42C6" w:rsidP="00756CA2">
            <w:pPr>
              <w:spacing w:after="0" w:line="240" w:lineRule="exact"/>
              <w:ind w:left="-116" w:right="-137"/>
              <w:jc w:val="center"/>
              <w:rPr>
                <w:rFonts w:ascii="Arial" w:eastAsia="Times New Roman" w:hAnsi="Arial" w:cs="Arial"/>
                <w:b/>
                <w:sz w:val="18"/>
                <w:szCs w:val="18"/>
                <w:lang w:eastAsia="pl-PL"/>
              </w:rPr>
            </w:pPr>
            <w:r w:rsidRPr="00756CA2">
              <w:rPr>
                <w:rFonts w:ascii="Arial" w:eastAsia="Times New Roman" w:hAnsi="Arial" w:cs="Arial"/>
                <w:b/>
                <w:sz w:val="18"/>
                <w:szCs w:val="18"/>
                <w:lang w:eastAsia="pl-PL"/>
              </w:rPr>
              <w:t>[K]</w:t>
            </w:r>
          </w:p>
        </w:tc>
        <w:tc>
          <w:tcPr>
            <w:tcW w:w="387" w:type="pct"/>
            <w:shd w:val="clear" w:color="auto" w:fill="D9D9D9"/>
            <w:vAlign w:val="center"/>
          </w:tcPr>
          <w:p w14:paraId="13F69CD3" w14:textId="77777777" w:rsidR="00ED42C6" w:rsidRPr="00756CA2" w:rsidRDefault="00ED42C6" w:rsidP="00756CA2">
            <w:pPr>
              <w:spacing w:after="0" w:line="240" w:lineRule="exact"/>
              <w:ind w:left="-116" w:right="-137"/>
              <w:jc w:val="center"/>
              <w:rPr>
                <w:rFonts w:ascii="Arial" w:eastAsia="Times New Roman" w:hAnsi="Arial" w:cs="Arial"/>
                <w:b/>
                <w:sz w:val="18"/>
                <w:szCs w:val="18"/>
                <w:lang w:eastAsia="pl-PL"/>
              </w:rPr>
            </w:pPr>
            <w:r w:rsidRPr="00756CA2">
              <w:rPr>
                <w:rFonts w:ascii="Arial" w:eastAsia="Times New Roman" w:hAnsi="Arial" w:cs="Arial"/>
                <w:b/>
                <w:sz w:val="18"/>
                <w:szCs w:val="18"/>
                <w:lang w:eastAsia="pl-PL"/>
              </w:rPr>
              <w:t>Czas</w:t>
            </w:r>
          </w:p>
          <w:p w14:paraId="76EB076B" w14:textId="77777777" w:rsidR="00ED42C6" w:rsidRPr="00756CA2" w:rsidRDefault="00ED42C6" w:rsidP="00756CA2">
            <w:pPr>
              <w:spacing w:after="0" w:line="240" w:lineRule="exact"/>
              <w:ind w:left="-116" w:right="-137"/>
              <w:jc w:val="center"/>
              <w:rPr>
                <w:rFonts w:ascii="Arial" w:eastAsia="Times New Roman" w:hAnsi="Arial" w:cs="Arial"/>
                <w:b/>
                <w:sz w:val="18"/>
                <w:szCs w:val="18"/>
                <w:lang w:eastAsia="pl-PL"/>
              </w:rPr>
            </w:pPr>
            <w:r w:rsidRPr="00756CA2">
              <w:rPr>
                <w:rFonts w:ascii="Arial" w:eastAsia="Times New Roman" w:hAnsi="Arial" w:cs="Arial"/>
                <w:b/>
                <w:sz w:val="18"/>
                <w:szCs w:val="18"/>
                <w:lang w:eastAsia="pl-PL"/>
              </w:rPr>
              <w:t>pracy</w:t>
            </w:r>
          </w:p>
          <w:p w14:paraId="318879A0" w14:textId="77777777" w:rsidR="00ED42C6" w:rsidRPr="00756CA2" w:rsidRDefault="00ED42C6" w:rsidP="00756CA2">
            <w:pPr>
              <w:spacing w:after="0" w:line="240" w:lineRule="exact"/>
              <w:ind w:left="-116" w:right="-137"/>
              <w:jc w:val="center"/>
              <w:rPr>
                <w:rFonts w:ascii="Arial" w:eastAsia="Times New Roman" w:hAnsi="Arial" w:cs="Arial"/>
                <w:b/>
                <w:sz w:val="18"/>
                <w:szCs w:val="18"/>
                <w:lang w:eastAsia="pl-PL"/>
              </w:rPr>
            </w:pPr>
            <w:r w:rsidRPr="00756CA2">
              <w:rPr>
                <w:rFonts w:ascii="Arial" w:eastAsia="Times New Roman" w:hAnsi="Arial" w:cs="Arial"/>
                <w:b/>
                <w:sz w:val="18"/>
                <w:szCs w:val="18"/>
                <w:lang w:eastAsia="pl-PL"/>
              </w:rPr>
              <w:t>[h/a]</w:t>
            </w:r>
          </w:p>
        </w:tc>
      </w:tr>
      <w:tr w:rsidR="000D121F" w:rsidRPr="00756CA2" w14:paraId="5A6FC1BA" w14:textId="77777777" w:rsidTr="000D121F">
        <w:trPr>
          <w:cantSplit/>
          <w:trHeight w:val="408"/>
        </w:trPr>
        <w:tc>
          <w:tcPr>
            <w:tcW w:w="461" w:type="pct"/>
            <w:shd w:val="clear" w:color="auto" w:fill="FFFFFF"/>
            <w:vAlign w:val="center"/>
          </w:tcPr>
          <w:p w14:paraId="597D9321"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E-19</w:t>
            </w:r>
          </w:p>
        </w:tc>
        <w:tc>
          <w:tcPr>
            <w:tcW w:w="1726" w:type="pct"/>
            <w:shd w:val="clear" w:color="auto" w:fill="FFFFFF"/>
            <w:vAlign w:val="center"/>
          </w:tcPr>
          <w:p w14:paraId="4182342D" w14:textId="087C46D0" w:rsidR="00ED42C6" w:rsidRPr="00756CA2" w:rsidRDefault="00ED42C6" w:rsidP="00756CA2">
            <w:pPr>
              <w:spacing w:after="0" w:line="240" w:lineRule="exact"/>
              <w:rPr>
                <w:rFonts w:ascii="Arial" w:eastAsia="Times New Roman" w:hAnsi="Arial" w:cs="Arial"/>
                <w:bCs/>
                <w:sz w:val="18"/>
                <w:szCs w:val="18"/>
                <w:lang w:eastAsia="pl-PL"/>
              </w:rPr>
            </w:pPr>
            <w:r w:rsidRPr="00756CA2">
              <w:rPr>
                <w:rStyle w:val="Teksttreci275pt"/>
                <w:rFonts w:ascii="Arial" w:hAnsi="Arial" w:cs="Arial"/>
                <w:sz w:val="18"/>
                <w:szCs w:val="18"/>
              </w:rPr>
              <w:t>Namiarownia wsadu wielkiego pieca nr 1 - odciąg znad zasobników składników wsadu wielkopiecowego</w:t>
            </w:r>
          </w:p>
        </w:tc>
        <w:tc>
          <w:tcPr>
            <w:tcW w:w="548" w:type="pct"/>
            <w:shd w:val="clear" w:color="auto" w:fill="FFFFFF"/>
            <w:vAlign w:val="center"/>
          </w:tcPr>
          <w:p w14:paraId="3B187E5C"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60,0</w:t>
            </w:r>
          </w:p>
        </w:tc>
        <w:tc>
          <w:tcPr>
            <w:tcW w:w="626" w:type="pct"/>
            <w:shd w:val="clear" w:color="auto" w:fill="FFFFFF"/>
            <w:vAlign w:val="center"/>
          </w:tcPr>
          <w:p w14:paraId="35B46B5C"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2,8</w:t>
            </w:r>
          </w:p>
        </w:tc>
        <w:tc>
          <w:tcPr>
            <w:tcW w:w="626" w:type="pct"/>
            <w:shd w:val="clear" w:color="auto" w:fill="FFFFFF"/>
            <w:vAlign w:val="center"/>
          </w:tcPr>
          <w:p w14:paraId="65877D63"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400 000</w:t>
            </w:r>
          </w:p>
        </w:tc>
        <w:tc>
          <w:tcPr>
            <w:tcW w:w="626" w:type="pct"/>
            <w:shd w:val="clear" w:color="auto" w:fill="FFFFFF"/>
            <w:vAlign w:val="center"/>
          </w:tcPr>
          <w:p w14:paraId="19E23E6C"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290</w:t>
            </w:r>
          </w:p>
        </w:tc>
        <w:tc>
          <w:tcPr>
            <w:tcW w:w="387" w:type="pct"/>
            <w:shd w:val="clear" w:color="auto" w:fill="FFFFFF"/>
            <w:vAlign w:val="center"/>
          </w:tcPr>
          <w:p w14:paraId="17816797"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8 600</w:t>
            </w:r>
          </w:p>
        </w:tc>
      </w:tr>
      <w:tr w:rsidR="000D121F" w:rsidRPr="00756CA2" w14:paraId="5B00D3AF" w14:textId="77777777" w:rsidTr="000D121F">
        <w:trPr>
          <w:cantSplit/>
          <w:trHeight w:val="70"/>
        </w:trPr>
        <w:tc>
          <w:tcPr>
            <w:tcW w:w="461" w:type="pct"/>
            <w:shd w:val="clear" w:color="auto" w:fill="FFFFFF"/>
            <w:vAlign w:val="center"/>
          </w:tcPr>
          <w:p w14:paraId="0C67ED6A"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E-20</w:t>
            </w:r>
          </w:p>
        </w:tc>
        <w:tc>
          <w:tcPr>
            <w:tcW w:w="1726" w:type="pct"/>
            <w:shd w:val="clear" w:color="auto" w:fill="FFFFFF"/>
            <w:vAlign w:val="center"/>
          </w:tcPr>
          <w:p w14:paraId="0A0BC41E" w14:textId="77777777" w:rsidR="00ED42C6" w:rsidRPr="00756CA2" w:rsidRDefault="00ED42C6" w:rsidP="00756CA2">
            <w:pPr>
              <w:spacing w:after="0" w:line="240" w:lineRule="exact"/>
              <w:rPr>
                <w:rFonts w:ascii="Arial" w:eastAsia="Times New Roman" w:hAnsi="Arial" w:cs="Arial"/>
                <w:bCs/>
                <w:sz w:val="18"/>
                <w:szCs w:val="18"/>
                <w:lang w:eastAsia="pl-PL"/>
              </w:rPr>
            </w:pPr>
            <w:r w:rsidRPr="00756CA2">
              <w:rPr>
                <w:rStyle w:val="Teksttreci275pt"/>
                <w:rFonts w:ascii="Arial" w:hAnsi="Arial" w:cs="Arial"/>
                <w:sz w:val="18"/>
                <w:szCs w:val="18"/>
              </w:rPr>
              <w:t>Namiarownia wsadu wielkiego pieca nr 1 - odciąg znad zasobników składników wsadu wielkopiecowego</w:t>
            </w:r>
          </w:p>
        </w:tc>
        <w:tc>
          <w:tcPr>
            <w:tcW w:w="548" w:type="pct"/>
            <w:shd w:val="clear" w:color="auto" w:fill="FFFFFF"/>
            <w:vAlign w:val="center"/>
          </w:tcPr>
          <w:p w14:paraId="006F66C1" w14:textId="77777777" w:rsidR="00ED42C6" w:rsidRPr="00756CA2" w:rsidRDefault="00ED42C6" w:rsidP="00756CA2">
            <w:pPr>
              <w:spacing w:after="0" w:line="240" w:lineRule="exact"/>
              <w:jc w:val="center"/>
              <w:rPr>
                <w:rFonts w:ascii="Arial" w:eastAsia="Times New Roman" w:hAnsi="Arial" w:cs="Arial"/>
                <w:b/>
                <w:sz w:val="18"/>
                <w:szCs w:val="18"/>
                <w:lang w:eastAsia="pl-PL"/>
              </w:rPr>
            </w:pPr>
            <w:r w:rsidRPr="00756CA2">
              <w:rPr>
                <w:rStyle w:val="Teksttreci275pt"/>
                <w:rFonts w:ascii="Arial" w:hAnsi="Arial" w:cs="Arial"/>
                <w:sz w:val="18"/>
                <w:szCs w:val="18"/>
              </w:rPr>
              <w:t>60,0</w:t>
            </w:r>
          </w:p>
        </w:tc>
        <w:tc>
          <w:tcPr>
            <w:tcW w:w="626" w:type="pct"/>
            <w:shd w:val="clear" w:color="auto" w:fill="FFFFFF"/>
            <w:vAlign w:val="center"/>
          </w:tcPr>
          <w:p w14:paraId="4CC5A1E6" w14:textId="77777777" w:rsidR="00ED42C6" w:rsidRPr="00756CA2" w:rsidRDefault="00ED42C6" w:rsidP="00756CA2">
            <w:pPr>
              <w:spacing w:after="0" w:line="240" w:lineRule="exact"/>
              <w:jc w:val="center"/>
              <w:rPr>
                <w:rFonts w:ascii="Arial" w:eastAsia="Times New Roman" w:hAnsi="Arial" w:cs="Arial"/>
                <w:b/>
                <w:sz w:val="18"/>
                <w:szCs w:val="18"/>
                <w:lang w:eastAsia="pl-PL"/>
              </w:rPr>
            </w:pPr>
            <w:r w:rsidRPr="00756CA2">
              <w:rPr>
                <w:rStyle w:val="Teksttreci275pt"/>
                <w:rFonts w:ascii="Arial" w:hAnsi="Arial" w:cs="Arial"/>
                <w:sz w:val="18"/>
                <w:szCs w:val="18"/>
              </w:rPr>
              <w:t>2,4</w:t>
            </w:r>
          </w:p>
        </w:tc>
        <w:tc>
          <w:tcPr>
            <w:tcW w:w="626" w:type="pct"/>
            <w:shd w:val="clear" w:color="auto" w:fill="FFFFFF"/>
            <w:vAlign w:val="center"/>
          </w:tcPr>
          <w:p w14:paraId="54E0DFB4"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300 000</w:t>
            </w:r>
          </w:p>
        </w:tc>
        <w:tc>
          <w:tcPr>
            <w:tcW w:w="626" w:type="pct"/>
            <w:shd w:val="clear" w:color="auto" w:fill="FFFFFF"/>
            <w:vAlign w:val="center"/>
          </w:tcPr>
          <w:p w14:paraId="51F2D7F4" w14:textId="77777777" w:rsidR="00ED42C6" w:rsidRPr="00756CA2" w:rsidRDefault="00ED42C6" w:rsidP="00756CA2">
            <w:pPr>
              <w:spacing w:after="0" w:line="240" w:lineRule="exact"/>
              <w:jc w:val="center"/>
              <w:rPr>
                <w:rStyle w:val="Teksttreci275pt"/>
                <w:rFonts w:ascii="Arial" w:hAnsi="Arial" w:cs="Arial"/>
                <w:sz w:val="18"/>
                <w:szCs w:val="18"/>
              </w:rPr>
            </w:pPr>
            <w:r w:rsidRPr="00756CA2">
              <w:rPr>
                <w:rStyle w:val="Teksttreci275pt"/>
                <w:rFonts w:ascii="Arial" w:hAnsi="Arial" w:cs="Arial"/>
                <w:sz w:val="18"/>
                <w:szCs w:val="18"/>
              </w:rPr>
              <w:t>290</w:t>
            </w:r>
          </w:p>
        </w:tc>
        <w:tc>
          <w:tcPr>
            <w:tcW w:w="387" w:type="pct"/>
            <w:shd w:val="clear" w:color="auto" w:fill="FFFFFF"/>
            <w:vAlign w:val="center"/>
          </w:tcPr>
          <w:p w14:paraId="6C538421" w14:textId="77777777" w:rsidR="00ED42C6" w:rsidRPr="00756CA2" w:rsidRDefault="00ED42C6" w:rsidP="00756CA2">
            <w:pPr>
              <w:spacing w:after="0" w:line="240" w:lineRule="exact"/>
              <w:jc w:val="center"/>
              <w:rPr>
                <w:rFonts w:ascii="Arial" w:eastAsia="Times New Roman" w:hAnsi="Arial" w:cs="Arial"/>
                <w:b/>
                <w:sz w:val="18"/>
                <w:szCs w:val="18"/>
                <w:lang w:eastAsia="pl-PL"/>
              </w:rPr>
            </w:pPr>
            <w:r w:rsidRPr="00756CA2">
              <w:rPr>
                <w:rStyle w:val="Teksttreci275pt"/>
                <w:rFonts w:ascii="Arial" w:hAnsi="Arial" w:cs="Arial"/>
                <w:sz w:val="18"/>
                <w:szCs w:val="18"/>
              </w:rPr>
              <w:t>8 600</w:t>
            </w:r>
          </w:p>
        </w:tc>
      </w:tr>
      <w:tr w:rsidR="000D121F" w:rsidRPr="00756CA2" w14:paraId="603C292D" w14:textId="77777777" w:rsidTr="000D121F">
        <w:trPr>
          <w:cantSplit/>
          <w:trHeight w:val="70"/>
        </w:trPr>
        <w:tc>
          <w:tcPr>
            <w:tcW w:w="461" w:type="pct"/>
            <w:shd w:val="clear" w:color="auto" w:fill="FFFFFF"/>
            <w:vAlign w:val="center"/>
          </w:tcPr>
          <w:p w14:paraId="49C5B76A"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E-21</w:t>
            </w:r>
          </w:p>
        </w:tc>
        <w:tc>
          <w:tcPr>
            <w:tcW w:w="1726" w:type="pct"/>
            <w:shd w:val="clear" w:color="auto" w:fill="FFFFFF"/>
            <w:vAlign w:val="center"/>
          </w:tcPr>
          <w:p w14:paraId="411A4B5A" w14:textId="77777777" w:rsidR="00ED42C6" w:rsidRPr="00756CA2" w:rsidRDefault="00ED42C6" w:rsidP="00756CA2">
            <w:pPr>
              <w:spacing w:after="0" w:line="240" w:lineRule="exact"/>
              <w:rPr>
                <w:rFonts w:ascii="Arial" w:eastAsia="Times New Roman" w:hAnsi="Arial" w:cs="Arial"/>
                <w:bCs/>
                <w:sz w:val="18"/>
                <w:szCs w:val="18"/>
                <w:lang w:eastAsia="pl-PL"/>
              </w:rPr>
            </w:pPr>
            <w:r w:rsidRPr="00756CA2">
              <w:rPr>
                <w:rStyle w:val="Teksttreci275pt"/>
                <w:rFonts w:ascii="Arial" w:hAnsi="Arial" w:cs="Arial"/>
                <w:sz w:val="18"/>
                <w:szCs w:val="18"/>
              </w:rPr>
              <w:t>Namiarownia wsadu wielkiego pieca nr 2 - odciąg znad zasobników składników wsadu wielkopiecowego</w:t>
            </w:r>
          </w:p>
        </w:tc>
        <w:tc>
          <w:tcPr>
            <w:tcW w:w="548" w:type="pct"/>
            <w:shd w:val="clear" w:color="auto" w:fill="FFFFFF"/>
            <w:vAlign w:val="center"/>
          </w:tcPr>
          <w:p w14:paraId="28C9A07A" w14:textId="77777777" w:rsidR="00ED42C6" w:rsidRPr="00756CA2" w:rsidRDefault="00ED42C6" w:rsidP="00756CA2">
            <w:pPr>
              <w:spacing w:after="0" w:line="240" w:lineRule="exact"/>
              <w:jc w:val="center"/>
              <w:rPr>
                <w:rFonts w:ascii="Arial" w:eastAsia="Times New Roman" w:hAnsi="Arial" w:cs="Arial"/>
                <w:b/>
                <w:sz w:val="18"/>
                <w:szCs w:val="18"/>
                <w:lang w:eastAsia="pl-PL"/>
              </w:rPr>
            </w:pPr>
            <w:r w:rsidRPr="00756CA2">
              <w:rPr>
                <w:rStyle w:val="Teksttreci275pt"/>
                <w:rFonts w:ascii="Arial" w:hAnsi="Arial" w:cs="Arial"/>
                <w:sz w:val="18"/>
                <w:szCs w:val="18"/>
              </w:rPr>
              <w:t>34,0</w:t>
            </w:r>
          </w:p>
        </w:tc>
        <w:tc>
          <w:tcPr>
            <w:tcW w:w="626" w:type="pct"/>
            <w:shd w:val="clear" w:color="auto" w:fill="FFFFFF"/>
            <w:vAlign w:val="center"/>
          </w:tcPr>
          <w:p w14:paraId="5A1E278F" w14:textId="77777777" w:rsidR="00ED42C6" w:rsidRPr="00756CA2" w:rsidRDefault="00ED42C6" w:rsidP="00756CA2">
            <w:pPr>
              <w:spacing w:after="0" w:line="240" w:lineRule="exact"/>
              <w:jc w:val="center"/>
              <w:rPr>
                <w:rFonts w:ascii="Arial" w:eastAsia="Times New Roman" w:hAnsi="Arial" w:cs="Arial"/>
                <w:b/>
                <w:sz w:val="18"/>
                <w:szCs w:val="18"/>
                <w:lang w:eastAsia="pl-PL"/>
              </w:rPr>
            </w:pPr>
            <w:r w:rsidRPr="00756CA2">
              <w:rPr>
                <w:rStyle w:val="Teksttreci275pt"/>
                <w:rFonts w:ascii="Arial" w:hAnsi="Arial" w:cs="Arial"/>
                <w:sz w:val="18"/>
                <w:szCs w:val="18"/>
              </w:rPr>
              <w:t>2,4</w:t>
            </w:r>
          </w:p>
        </w:tc>
        <w:tc>
          <w:tcPr>
            <w:tcW w:w="626" w:type="pct"/>
            <w:shd w:val="clear" w:color="auto" w:fill="FFFFFF"/>
            <w:vAlign w:val="center"/>
          </w:tcPr>
          <w:p w14:paraId="51E07E7A"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300 000</w:t>
            </w:r>
          </w:p>
        </w:tc>
        <w:tc>
          <w:tcPr>
            <w:tcW w:w="626" w:type="pct"/>
            <w:shd w:val="clear" w:color="auto" w:fill="FFFFFF"/>
            <w:vAlign w:val="center"/>
          </w:tcPr>
          <w:p w14:paraId="2C60ECE2" w14:textId="77777777" w:rsidR="00ED42C6" w:rsidRPr="00756CA2" w:rsidRDefault="00ED42C6" w:rsidP="00756CA2">
            <w:pPr>
              <w:spacing w:after="0" w:line="240" w:lineRule="exact"/>
              <w:jc w:val="center"/>
              <w:rPr>
                <w:rStyle w:val="Teksttreci275pt"/>
                <w:rFonts w:ascii="Arial" w:hAnsi="Arial" w:cs="Arial"/>
                <w:sz w:val="18"/>
                <w:szCs w:val="18"/>
              </w:rPr>
            </w:pPr>
            <w:r w:rsidRPr="00756CA2">
              <w:rPr>
                <w:rStyle w:val="Teksttreci275pt"/>
                <w:rFonts w:ascii="Arial" w:hAnsi="Arial" w:cs="Arial"/>
                <w:sz w:val="18"/>
                <w:szCs w:val="18"/>
              </w:rPr>
              <w:t>290</w:t>
            </w:r>
          </w:p>
        </w:tc>
        <w:tc>
          <w:tcPr>
            <w:tcW w:w="387" w:type="pct"/>
            <w:shd w:val="clear" w:color="auto" w:fill="FFFFFF"/>
            <w:vAlign w:val="center"/>
          </w:tcPr>
          <w:p w14:paraId="1D6C566C" w14:textId="77777777" w:rsidR="00ED42C6" w:rsidRPr="00756CA2" w:rsidRDefault="00ED42C6" w:rsidP="00756CA2">
            <w:pPr>
              <w:spacing w:after="0" w:line="240" w:lineRule="exact"/>
              <w:jc w:val="center"/>
              <w:rPr>
                <w:rFonts w:ascii="Arial" w:eastAsia="Times New Roman" w:hAnsi="Arial" w:cs="Arial"/>
                <w:b/>
                <w:sz w:val="18"/>
                <w:szCs w:val="18"/>
                <w:lang w:eastAsia="pl-PL"/>
              </w:rPr>
            </w:pPr>
            <w:r w:rsidRPr="00756CA2">
              <w:rPr>
                <w:rStyle w:val="Teksttreci275pt"/>
                <w:rFonts w:ascii="Arial" w:hAnsi="Arial" w:cs="Arial"/>
                <w:sz w:val="18"/>
                <w:szCs w:val="18"/>
              </w:rPr>
              <w:t>8 600</w:t>
            </w:r>
          </w:p>
        </w:tc>
      </w:tr>
      <w:tr w:rsidR="000D121F" w:rsidRPr="00756CA2" w14:paraId="7129B338" w14:textId="77777777" w:rsidTr="000D121F">
        <w:trPr>
          <w:cantSplit/>
          <w:trHeight w:val="70"/>
        </w:trPr>
        <w:tc>
          <w:tcPr>
            <w:tcW w:w="461" w:type="pct"/>
            <w:shd w:val="clear" w:color="auto" w:fill="FFFFFF"/>
            <w:vAlign w:val="center"/>
          </w:tcPr>
          <w:p w14:paraId="7F04892C"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E-22</w:t>
            </w:r>
          </w:p>
        </w:tc>
        <w:tc>
          <w:tcPr>
            <w:tcW w:w="1726" w:type="pct"/>
            <w:shd w:val="clear" w:color="auto" w:fill="FFFFFF"/>
            <w:vAlign w:val="center"/>
          </w:tcPr>
          <w:p w14:paraId="6C0F576A" w14:textId="77777777" w:rsidR="00ED42C6" w:rsidRPr="00756CA2" w:rsidRDefault="00ED42C6" w:rsidP="00756CA2">
            <w:pPr>
              <w:spacing w:after="0" w:line="240" w:lineRule="exact"/>
              <w:rPr>
                <w:rFonts w:ascii="Arial" w:eastAsia="Times New Roman" w:hAnsi="Arial" w:cs="Arial"/>
                <w:bCs/>
                <w:sz w:val="18"/>
                <w:szCs w:val="18"/>
                <w:lang w:eastAsia="pl-PL"/>
              </w:rPr>
            </w:pPr>
            <w:r w:rsidRPr="00756CA2">
              <w:rPr>
                <w:rStyle w:val="Teksttreci275pt"/>
                <w:rFonts w:ascii="Arial" w:hAnsi="Arial" w:cs="Arial"/>
                <w:sz w:val="18"/>
                <w:szCs w:val="18"/>
              </w:rPr>
              <w:t>Namiarownia wsadu wielkiego pieca nr 2 - odciąg znad zasobników składników wsadu wielkopiecowego</w:t>
            </w:r>
          </w:p>
        </w:tc>
        <w:tc>
          <w:tcPr>
            <w:tcW w:w="548" w:type="pct"/>
            <w:shd w:val="clear" w:color="auto" w:fill="FFFFFF"/>
            <w:vAlign w:val="center"/>
          </w:tcPr>
          <w:p w14:paraId="23997638" w14:textId="77777777" w:rsidR="00ED42C6" w:rsidRPr="00756CA2" w:rsidRDefault="00ED42C6" w:rsidP="00756CA2">
            <w:pPr>
              <w:spacing w:after="0" w:line="240" w:lineRule="exact"/>
              <w:jc w:val="center"/>
              <w:rPr>
                <w:rFonts w:ascii="Arial" w:eastAsia="Times New Roman" w:hAnsi="Arial" w:cs="Arial"/>
                <w:b/>
                <w:sz w:val="18"/>
                <w:szCs w:val="18"/>
                <w:lang w:eastAsia="pl-PL"/>
              </w:rPr>
            </w:pPr>
            <w:r w:rsidRPr="00756CA2">
              <w:rPr>
                <w:rStyle w:val="Teksttreci275pt"/>
                <w:rFonts w:ascii="Arial" w:hAnsi="Arial" w:cs="Arial"/>
                <w:sz w:val="18"/>
                <w:szCs w:val="18"/>
              </w:rPr>
              <w:t>38,0</w:t>
            </w:r>
          </w:p>
        </w:tc>
        <w:tc>
          <w:tcPr>
            <w:tcW w:w="626" w:type="pct"/>
            <w:shd w:val="clear" w:color="auto" w:fill="FFFFFF"/>
            <w:vAlign w:val="center"/>
          </w:tcPr>
          <w:p w14:paraId="51590DCC" w14:textId="77777777" w:rsidR="00ED42C6" w:rsidRPr="00756CA2" w:rsidRDefault="00ED42C6" w:rsidP="00756CA2">
            <w:pPr>
              <w:spacing w:after="0" w:line="240" w:lineRule="exact"/>
              <w:jc w:val="center"/>
              <w:rPr>
                <w:rFonts w:ascii="Arial" w:eastAsia="Times New Roman" w:hAnsi="Arial" w:cs="Arial"/>
                <w:b/>
                <w:sz w:val="18"/>
                <w:szCs w:val="18"/>
                <w:lang w:eastAsia="pl-PL"/>
              </w:rPr>
            </w:pPr>
            <w:r w:rsidRPr="00756CA2">
              <w:rPr>
                <w:rStyle w:val="Teksttreci275pt"/>
                <w:rFonts w:ascii="Arial" w:hAnsi="Arial" w:cs="Arial"/>
                <w:sz w:val="18"/>
                <w:szCs w:val="18"/>
              </w:rPr>
              <w:t>2,8</w:t>
            </w:r>
          </w:p>
        </w:tc>
        <w:tc>
          <w:tcPr>
            <w:tcW w:w="626" w:type="pct"/>
            <w:shd w:val="clear" w:color="auto" w:fill="FFFFFF"/>
            <w:vAlign w:val="center"/>
          </w:tcPr>
          <w:p w14:paraId="60732193"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400 000</w:t>
            </w:r>
          </w:p>
        </w:tc>
        <w:tc>
          <w:tcPr>
            <w:tcW w:w="626" w:type="pct"/>
            <w:shd w:val="clear" w:color="auto" w:fill="FFFFFF"/>
            <w:vAlign w:val="center"/>
          </w:tcPr>
          <w:p w14:paraId="3BDBF5C5" w14:textId="77777777" w:rsidR="00ED42C6" w:rsidRPr="00756CA2" w:rsidRDefault="00ED42C6" w:rsidP="00756CA2">
            <w:pPr>
              <w:spacing w:after="0" w:line="240" w:lineRule="exact"/>
              <w:jc w:val="center"/>
              <w:rPr>
                <w:rStyle w:val="Teksttreci275pt"/>
                <w:rFonts w:ascii="Arial" w:hAnsi="Arial" w:cs="Arial"/>
                <w:sz w:val="18"/>
                <w:szCs w:val="18"/>
              </w:rPr>
            </w:pPr>
            <w:r w:rsidRPr="00756CA2">
              <w:rPr>
                <w:rStyle w:val="Teksttreci275pt"/>
                <w:rFonts w:ascii="Arial" w:hAnsi="Arial" w:cs="Arial"/>
                <w:sz w:val="18"/>
                <w:szCs w:val="18"/>
              </w:rPr>
              <w:t>290</w:t>
            </w:r>
          </w:p>
        </w:tc>
        <w:tc>
          <w:tcPr>
            <w:tcW w:w="387" w:type="pct"/>
            <w:shd w:val="clear" w:color="auto" w:fill="FFFFFF"/>
            <w:vAlign w:val="center"/>
          </w:tcPr>
          <w:p w14:paraId="00705997" w14:textId="77777777" w:rsidR="00ED42C6" w:rsidRPr="00756CA2" w:rsidRDefault="00ED42C6" w:rsidP="00756CA2">
            <w:pPr>
              <w:spacing w:after="0" w:line="240" w:lineRule="exact"/>
              <w:jc w:val="center"/>
              <w:rPr>
                <w:rFonts w:ascii="Arial" w:eastAsia="Times New Roman" w:hAnsi="Arial" w:cs="Arial"/>
                <w:b/>
                <w:sz w:val="18"/>
                <w:szCs w:val="18"/>
                <w:lang w:eastAsia="pl-PL"/>
              </w:rPr>
            </w:pPr>
            <w:r w:rsidRPr="00756CA2">
              <w:rPr>
                <w:rStyle w:val="Teksttreci275pt"/>
                <w:rFonts w:ascii="Arial" w:hAnsi="Arial" w:cs="Arial"/>
                <w:sz w:val="18"/>
                <w:szCs w:val="18"/>
              </w:rPr>
              <w:t>8 600</w:t>
            </w:r>
          </w:p>
        </w:tc>
      </w:tr>
      <w:tr w:rsidR="000D121F" w:rsidRPr="00756CA2" w14:paraId="040D0FFC" w14:textId="77777777" w:rsidTr="000D121F">
        <w:trPr>
          <w:cantSplit/>
          <w:trHeight w:val="70"/>
        </w:trPr>
        <w:tc>
          <w:tcPr>
            <w:tcW w:w="461" w:type="pct"/>
            <w:shd w:val="clear" w:color="auto" w:fill="FFFFFF"/>
            <w:vAlign w:val="center"/>
          </w:tcPr>
          <w:p w14:paraId="67CD627B"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E-63</w:t>
            </w:r>
          </w:p>
        </w:tc>
        <w:tc>
          <w:tcPr>
            <w:tcW w:w="1726" w:type="pct"/>
            <w:shd w:val="clear" w:color="auto" w:fill="FFFFFF"/>
            <w:vAlign w:val="center"/>
          </w:tcPr>
          <w:p w14:paraId="4D47E6B8" w14:textId="155563F1" w:rsidR="00ED42C6" w:rsidRPr="00756CA2" w:rsidRDefault="00ED42C6" w:rsidP="00756CA2">
            <w:pPr>
              <w:spacing w:after="0" w:line="240" w:lineRule="exact"/>
              <w:rPr>
                <w:rFonts w:ascii="Arial" w:eastAsia="Times New Roman" w:hAnsi="Arial" w:cs="Arial"/>
                <w:bCs/>
                <w:sz w:val="18"/>
                <w:szCs w:val="18"/>
                <w:lang w:eastAsia="pl-PL"/>
              </w:rPr>
            </w:pPr>
            <w:r w:rsidRPr="00756CA2">
              <w:rPr>
                <w:rStyle w:val="Teksttreci275pt"/>
                <w:rFonts w:ascii="Arial" w:hAnsi="Arial" w:cs="Arial"/>
                <w:sz w:val="18"/>
                <w:szCs w:val="18"/>
              </w:rPr>
              <w:t>Silos magazynowy pyłu węglowego</w:t>
            </w:r>
            <w:r w:rsidR="000D121F" w:rsidRPr="00756CA2">
              <w:rPr>
                <w:rStyle w:val="Teksttreci275pt"/>
                <w:rFonts w:ascii="Arial" w:hAnsi="Arial" w:cs="Arial"/>
                <w:sz w:val="18"/>
                <w:szCs w:val="18"/>
              </w:rPr>
              <w:t>,</w:t>
            </w:r>
            <w:r w:rsidRPr="00756CA2">
              <w:rPr>
                <w:rStyle w:val="Teksttreci275pt"/>
                <w:rFonts w:ascii="Arial" w:hAnsi="Arial" w:cs="Arial"/>
                <w:sz w:val="18"/>
                <w:szCs w:val="18"/>
              </w:rPr>
              <w:t xml:space="preserve"> o poj. 2800 m</w:t>
            </w:r>
            <w:r w:rsidRPr="00756CA2">
              <w:rPr>
                <w:rStyle w:val="Teksttreci275pt"/>
                <w:rFonts w:ascii="Arial" w:hAnsi="Arial" w:cs="Arial"/>
                <w:sz w:val="18"/>
                <w:szCs w:val="18"/>
                <w:vertAlign w:val="superscript"/>
              </w:rPr>
              <w:t>3</w:t>
            </w:r>
            <w:r w:rsidRPr="00756CA2">
              <w:rPr>
                <w:rStyle w:val="Teksttreci275pt"/>
                <w:rFonts w:ascii="Arial" w:hAnsi="Arial" w:cs="Arial"/>
                <w:sz w:val="18"/>
                <w:szCs w:val="18"/>
              </w:rPr>
              <w:t xml:space="preserve"> dla wielkiego pieca nr 2</w:t>
            </w:r>
          </w:p>
        </w:tc>
        <w:tc>
          <w:tcPr>
            <w:tcW w:w="548" w:type="pct"/>
            <w:shd w:val="clear" w:color="auto" w:fill="FFFFFF"/>
            <w:vAlign w:val="center"/>
          </w:tcPr>
          <w:p w14:paraId="5A6AF91C" w14:textId="77777777" w:rsidR="00ED42C6" w:rsidRPr="00756CA2" w:rsidRDefault="00ED42C6" w:rsidP="00756CA2">
            <w:pPr>
              <w:spacing w:after="0" w:line="240" w:lineRule="exact"/>
              <w:jc w:val="center"/>
              <w:rPr>
                <w:rFonts w:ascii="Arial" w:eastAsia="Times New Roman" w:hAnsi="Arial" w:cs="Arial"/>
                <w:b/>
                <w:sz w:val="18"/>
                <w:szCs w:val="18"/>
                <w:lang w:eastAsia="pl-PL"/>
              </w:rPr>
            </w:pPr>
            <w:r w:rsidRPr="00756CA2">
              <w:rPr>
                <w:rStyle w:val="Teksttreci275pt"/>
                <w:rFonts w:ascii="Arial" w:hAnsi="Arial" w:cs="Arial"/>
                <w:sz w:val="18"/>
                <w:szCs w:val="18"/>
              </w:rPr>
              <w:t>53,0</w:t>
            </w:r>
          </w:p>
        </w:tc>
        <w:tc>
          <w:tcPr>
            <w:tcW w:w="626" w:type="pct"/>
            <w:shd w:val="clear" w:color="auto" w:fill="FFFFFF"/>
            <w:vAlign w:val="center"/>
          </w:tcPr>
          <w:p w14:paraId="54E37FF6" w14:textId="77777777" w:rsidR="00ED42C6" w:rsidRPr="00756CA2" w:rsidRDefault="00ED42C6" w:rsidP="00756CA2">
            <w:pPr>
              <w:spacing w:after="0" w:line="240" w:lineRule="exact"/>
              <w:jc w:val="center"/>
              <w:rPr>
                <w:rFonts w:ascii="Arial" w:eastAsia="Times New Roman" w:hAnsi="Arial" w:cs="Arial"/>
                <w:b/>
                <w:sz w:val="18"/>
                <w:szCs w:val="18"/>
                <w:lang w:eastAsia="pl-PL"/>
              </w:rPr>
            </w:pPr>
            <w:r w:rsidRPr="00756CA2">
              <w:rPr>
                <w:rStyle w:val="Teksttreci275pt"/>
                <w:rFonts w:ascii="Arial" w:hAnsi="Arial" w:cs="Arial"/>
                <w:sz w:val="18"/>
                <w:szCs w:val="18"/>
              </w:rPr>
              <w:t>0,4</w:t>
            </w:r>
          </w:p>
        </w:tc>
        <w:tc>
          <w:tcPr>
            <w:tcW w:w="626" w:type="pct"/>
            <w:shd w:val="clear" w:color="auto" w:fill="FFFFFF"/>
            <w:vAlign w:val="center"/>
          </w:tcPr>
          <w:p w14:paraId="36B0E393" w14:textId="77777777" w:rsidR="00ED42C6" w:rsidRPr="00756CA2" w:rsidRDefault="00ED42C6" w:rsidP="00756CA2">
            <w:pPr>
              <w:spacing w:after="0" w:line="240" w:lineRule="exact"/>
              <w:ind w:left="-143" w:right="-217"/>
              <w:jc w:val="center"/>
              <w:rPr>
                <w:rFonts w:ascii="Arial" w:eastAsia="Times New Roman" w:hAnsi="Arial" w:cs="Arial"/>
                <w:bCs/>
                <w:sz w:val="18"/>
                <w:szCs w:val="18"/>
                <w:lang w:eastAsia="pl-PL"/>
              </w:rPr>
            </w:pPr>
            <w:r w:rsidRPr="00756CA2">
              <w:rPr>
                <w:rStyle w:val="Teksttreci275pt"/>
                <w:rFonts w:ascii="Arial" w:hAnsi="Arial" w:cs="Arial"/>
                <w:sz w:val="18"/>
                <w:szCs w:val="18"/>
              </w:rPr>
              <w:t>2 x 12 400</w:t>
            </w:r>
          </w:p>
        </w:tc>
        <w:tc>
          <w:tcPr>
            <w:tcW w:w="626" w:type="pct"/>
            <w:shd w:val="clear" w:color="auto" w:fill="FFFFFF"/>
            <w:vAlign w:val="center"/>
          </w:tcPr>
          <w:p w14:paraId="3B1744C3" w14:textId="77777777" w:rsidR="00ED42C6" w:rsidRPr="00756CA2" w:rsidRDefault="00ED42C6" w:rsidP="00756CA2">
            <w:pPr>
              <w:spacing w:after="0" w:line="240" w:lineRule="exact"/>
              <w:jc w:val="center"/>
              <w:rPr>
                <w:rStyle w:val="Teksttreci275pt"/>
                <w:rFonts w:ascii="Arial" w:hAnsi="Arial" w:cs="Arial"/>
                <w:sz w:val="18"/>
                <w:szCs w:val="18"/>
              </w:rPr>
            </w:pPr>
            <w:r w:rsidRPr="00756CA2">
              <w:rPr>
                <w:rStyle w:val="Teksttreci275pt"/>
                <w:rFonts w:ascii="Arial" w:hAnsi="Arial" w:cs="Arial"/>
                <w:sz w:val="18"/>
                <w:szCs w:val="18"/>
              </w:rPr>
              <w:t>293</w:t>
            </w:r>
          </w:p>
        </w:tc>
        <w:tc>
          <w:tcPr>
            <w:tcW w:w="387" w:type="pct"/>
            <w:shd w:val="clear" w:color="auto" w:fill="FFFFFF"/>
            <w:vAlign w:val="center"/>
          </w:tcPr>
          <w:p w14:paraId="06B5B5D3" w14:textId="77777777" w:rsidR="00ED42C6" w:rsidRPr="00756CA2" w:rsidRDefault="00ED42C6" w:rsidP="00756CA2">
            <w:pPr>
              <w:spacing w:after="0" w:line="240" w:lineRule="exact"/>
              <w:jc w:val="center"/>
              <w:rPr>
                <w:rFonts w:ascii="Arial" w:eastAsia="Times New Roman" w:hAnsi="Arial" w:cs="Arial"/>
                <w:b/>
                <w:sz w:val="18"/>
                <w:szCs w:val="18"/>
                <w:lang w:eastAsia="pl-PL"/>
              </w:rPr>
            </w:pPr>
            <w:r w:rsidRPr="00756CA2">
              <w:rPr>
                <w:rStyle w:val="Teksttreci275pt"/>
                <w:rFonts w:ascii="Arial" w:hAnsi="Arial" w:cs="Arial"/>
                <w:sz w:val="18"/>
                <w:szCs w:val="18"/>
              </w:rPr>
              <w:t>8 600</w:t>
            </w:r>
          </w:p>
        </w:tc>
      </w:tr>
      <w:tr w:rsidR="000D121F" w:rsidRPr="00756CA2" w14:paraId="35E49F69" w14:textId="77777777" w:rsidTr="000D121F">
        <w:trPr>
          <w:cantSplit/>
          <w:trHeight w:val="70"/>
        </w:trPr>
        <w:tc>
          <w:tcPr>
            <w:tcW w:w="461" w:type="pct"/>
            <w:shd w:val="clear" w:color="auto" w:fill="FFFFFF"/>
            <w:vAlign w:val="center"/>
          </w:tcPr>
          <w:p w14:paraId="042AF019"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E-64</w:t>
            </w:r>
          </w:p>
        </w:tc>
        <w:tc>
          <w:tcPr>
            <w:tcW w:w="1726" w:type="pct"/>
            <w:shd w:val="clear" w:color="auto" w:fill="FFFFFF"/>
            <w:vAlign w:val="center"/>
          </w:tcPr>
          <w:p w14:paraId="7E498F5F" w14:textId="07E7CE53" w:rsidR="00ED42C6" w:rsidRPr="00756CA2" w:rsidRDefault="00ED42C6" w:rsidP="00756CA2">
            <w:pPr>
              <w:spacing w:after="0" w:line="240" w:lineRule="exact"/>
              <w:rPr>
                <w:rFonts w:ascii="Arial" w:eastAsia="Times New Roman" w:hAnsi="Arial" w:cs="Arial"/>
                <w:bCs/>
                <w:sz w:val="18"/>
                <w:szCs w:val="18"/>
                <w:lang w:eastAsia="pl-PL"/>
              </w:rPr>
            </w:pPr>
            <w:r w:rsidRPr="00756CA2">
              <w:rPr>
                <w:rStyle w:val="Teksttreci275pt"/>
                <w:rFonts w:ascii="Arial" w:hAnsi="Arial" w:cs="Arial"/>
                <w:sz w:val="18"/>
                <w:szCs w:val="18"/>
              </w:rPr>
              <w:t>Zbiornik dystrybucyjny pyłu węglowego</w:t>
            </w:r>
            <w:r w:rsidR="000D121F" w:rsidRPr="00756CA2">
              <w:rPr>
                <w:rStyle w:val="Teksttreci275pt"/>
                <w:rFonts w:ascii="Arial" w:hAnsi="Arial" w:cs="Arial"/>
                <w:sz w:val="18"/>
                <w:szCs w:val="18"/>
              </w:rPr>
              <w:t>,</w:t>
            </w:r>
            <w:r w:rsidRPr="00756CA2">
              <w:rPr>
                <w:rStyle w:val="Teksttreci275pt"/>
                <w:rFonts w:ascii="Arial" w:hAnsi="Arial" w:cs="Arial"/>
                <w:sz w:val="18"/>
                <w:szCs w:val="18"/>
              </w:rPr>
              <w:t xml:space="preserve"> o poj. 50 m</w:t>
            </w:r>
            <w:r w:rsidRPr="00756CA2">
              <w:rPr>
                <w:rStyle w:val="Teksttreci275pt"/>
                <w:rFonts w:ascii="Arial" w:hAnsi="Arial" w:cs="Arial"/>
                <w:sz w:val="18"/>
                <w:szCs w:val="18"/>
                <w:vertAlign w:val="superscript"/>
              </w:rPr>
              <w:t xml:space="preserve">3 </w:t>
            </w:r>
            <w:r w:rsidRPr="00756CA2">
              <w:rPr>
                <w:rStyle w:val="Teksttreci275pt"/>
                <w:rFonts w:ascii="Arial" w:hAnsi="Arial" w:cs="Arial"/>
                <w:sz w:val="18"/>
                <w:szCs w:val="18"/>
              </w:rPr>
              <w:t>dla wielkiego pieca nr 2</w:t>
            </w:r>
          </w:p>
        </w:tc>
        <w:tc>
          <w:tcPr>
            <w:tcW w:w="548" w:type="pct"/>
            <w:shd w:val="clear" w:color="auto" w:fill="FFFFFF"/>
            <w:vAlign w:val="center"/>
          </w:tcPr>
          <w:p w14:paraId="670E3ABA" w14:textId="77777777" w:rsidR="00ED42C6" w:rsidRPr="00756CA2" w:rsidRDefault="00ED42C6" w:rsidP="00756CA2">
            <w:pPr>
              <w:spacing w:after="0" w:line="240" w:lineRule="exact"/>
              <w:jc w:val="center"/>
              <w:rPr>
                <w:rFonts w:ascii="Arial" w:eastAsia="Times New Roman" w:hAnsi="Arial" w:cs="Arial"/>
                <w:b/>
                <w:sz w:val="18"/>
                <w:szCs w:val="18"/>
                <w:lang w:eastAsia="pl-PL"/>
              </w:rPr>
            </w:pPr>
            <w:r w:rsidRPr="00756CA2">
              <w:rPr>
                <w:rStyle w:val="Teksttreci275pt"/>
                <w:rFonts w:ascii="Arial" w:hAnsi="Arial" w:cs="Arial"/>
                <w:sz w:val="18"/>
                <w:szCs w:val="18"/>
              </w:rPr>
              <w:t>19,0</w:t>
            </w:r>
          </w:p>
        </w:tc>
        <w:tc>
          <w:tcPr>
            <w:tcW w:w="626" w:type="pct"/>
            <w:shd w:val="clear" w:color="auto" w:fill="FFFFFF"/>
            <w:vAlign w:val="center"/>
          </w:tcPr>
          <w:p w14:paraId="27EFDE4B" w14:textId="77777777" w:rsidR="00ED42C6" w:rsidRPr="00756CA2" w:rsidRDefault="00ED42C6" w:rsidP="00756CA2">
            <w:pPr>
              <w:spacing w:after="0" w:line="240" w:lineRule="exact"/>
              <w:jc w:val="center"/>
              <w:rPr>
                <w:rFonts w:ascii="Arial" w:eastAsia="Times New Roman" w:hAnsi="Arial" w:cs="Arial"/>
                <w:b/>
                <w:sz w:val="18"/>
                <w:szCs w:val="18"/>
                <w:lang w:eastAsia="pl-PL"/>
              </w:rPr>
            </w:pPr>
            <w:r w:rsidRPr="00756CA2">
              <w:rPr>
                <w:rStyle w:val="Teksttreci275pt"/>
                <w:rFonts w:ascii="Arial" w:hAnsi="Arial" w:cs="Arial"/>
                <w:sz w:val="18"/>
                <w:szCs w:val="18"/>
              </w:rPr>
              <w:t>0,25</w:t>
            </w:r>
          </w:p>
        </w:tc>
        <w:tc>
          <w:tcPr>
            <w:tcW w:w="626" w:type="pct"/>
            <w:shd w:val="clear" w:color="auto" w:fill="FFFFFF"/>
            <w:vAlign w:val="center"/>
          </w:tcPr>
          <w:p w14:paraId="382FAC3A"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1 320</w:t>
            </w:r>
          </w:p>
        </w:tc>
        <w:tc>
          <w:tcPr>
            <w:tcW w:w="626" w:type="pct"/>
            <w:shd w:val="clear" w:color="auto" w:fill="FFFFFF"/>
            <w:vAlign w:val="center"/>
          </w:tcPr>
          <w:p w14:paraId="17EF03C4" w14:textId="77777777" w:rsidR="00ED42C6" w:rsidRPr="00756CA2" w:rsidRDefault="00ED42C6" w:rsidP="00756CA2">
            <w:pPr>
              <w:spacing w:after="0" w:line="240" w:lineRule="exact"/>
              <w:jc w:val="center"/>
              <w:rPr>
                <w:rStyle w:val="Teksttreci275pt"/>
                <w:rFonts w:ascii="Arial" w:hAnsi="Arial" w:cs="Arial"/>
                <w:sz w:val="18"/>
                <w:szCs w:val="18"/>
              </w:rPr>
            </w:pPr>
            <w:r w:rsidRPr="00756CA2">
              <w:rPr>
                <w:rStyle w:val="Teksttreci275pt"/>
                <w:rFonts w:ascii="Arial" w:hAnsi="Arial" w:cs="Arial"/>
                <w:sz w:val="18"/>
                <w:szCs w:val="18"/>
              </w:rPr>
              <w:t>293</w:t>
            </w:r>
          </w:p>
        </w:tc>
        <w:tc>
          <w:tcPr>
            <w:tcW w:w="387" w:type="pct"/>
            <w:shd w:val="clear" w:color="auto" w:fill="FFFFFF"/>
            <w:vAlign w:val="center"/>
          </w:tcPr>
          <w:p w14:paraId="47702FBF" w14:textId="77777777" w:rsidR="00ED42C6" w:rsidRPr="00756CA2" w:rsidRDefault="00ED42C6" w:rsidP="00756CA2">
            <w:pPr>
              <w:spacing w:after="0" w:line="240" w:lineRule="exact"/>
              <w:jc w:val="center"/>
              <w:rPr>
                <w:rFonts w:ascii="Arial" w:eastAsia="Times New Roman" w:hAnsi="Arial" w:cs="Arial"/>
                <w:b/>
                <w:sz w:val="18"/>
                <w:szCs w:val="18"/>
                <w:lang w:eastAsia="pl-PL"/>
              </w:rPr>
            </w:pPr>
            <w:r w:rsidRPr="00756CA2">
              <w:rPr>
                <w:rStyle w:val="Teksttreci275pt"/>
                <w:rFonts w:ascii="Arial" w:hAnsi="Arial" w:cs="Arial"/>
                <w:sz w:val="18"/>
                <w:szCs w:val="18"/>
              </w:rPr>
              <w:t>8 600</w:t>
            </w:r>
          </w:p>
        </w:tc>
      </w:tr>
      <w:tr w:rsidR="000D121F" w:rsidRPr="00756CA2" w14:paraId="4C27B125" w14:textId="77777777" w:rsidTr="000D121F">
        <w:trPr>
          <w:cantSplit/>
          <w:trHeight w:val="70"/>
        </w:trPr>
        <w:tc>
          <w:tcPr>
            <w:tcW w:w="461" w:type="pct"/>
            <w:vMerge w:val="restart"/>
            <w:shd w:val="clear" w:color="auto" w:fill="FFFFFF"/>
            <w:vAlign w:val="center"/>
          </w:tcPr>
          <w:p w14:paraId="1EC43DA3"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E-23</w:t>
            </w:r>
          </w:p>
        </w:tc>
        <w:tc>
          <w:tcPr>
            <w:tcW w:w="1726" w:type="pct"/>
            <w:shd w:val="clear" w:color="auto" w:fill="FFFFFF"/>
            <w:vAlign w:val="center"/>
          </w:tcPr>
          <w:p w14:paraId="697D5C6C" w14:textId="77777777" w:rsidR="00ED42C6" w:rsidRPr="00756CA2" w:rsidRDefault="00ED42C6" w:rsidP="00756CA2">
            <w:pPr>
              <w:spacing w:after="0" w:line="240" w:lineRule="exact"/>
              <w:rPr>
                <w:rFonts w:ascii="Arial" w:eastAsia="Times New Roman" w:hAnsi="Arial" w:cs="Arial"/>
                <w:bCs/>
                <w:sz w:val="18"/>
                <w:szCs w:val="18"/>
                <w:lang w:eastAsia="pl-PL"/>
              </w:rPr>
            </w:pPr>
            <w:r w:rsidRPr="00756CA2">
              <w:rPr>
                <w:rStyle w:val="Teksttreci275pt"/>
                <w:rFonts w:ascii="Arial" w:hAnsi="Arial" w:cs="Arial"/>
                <w:sz w:val="18"/>
                <w:szCs w:val="18"/>
              </w:rPr>
              <w:t xml:space="preserve">Namiarownia wsadu wielkiego pieca nr 3 - odciąg znad zasobników składników wsadu wielkopiecowego </w:t>
            </w:r>
          </w:p>
        </w:tc>
        <w:tc>
          <w:tcPr>
            <w:tcW w:w="548" w:type="pct"/>
            <w:vMerge w:val="restart"/>
            <w:shd w:val="clear" w:color="auto" w:fill="FFFFFF"/>
            <w:vAlign w:val="center"/>
          </w:tcPr>
          <w:p w14:paraId="094F7CA5" w14:textId="77777777" w:rsidR="00ED42C6" w:rsidRPr="00756CA2" w:rsidRDefault="00ED42C6" w:rsidP="00756CA2">
            <w:pPr>
              <w:spacing w:after="0" w:line="240" w:lineRule="exact"/>
              <w:jc w:val="center"/>
              <w:rPr>
                <w:rFonts w:ascii="Arial" w:eastAsia="Times New Roman" w:hAnsi="Arial" w:cs="Arial"/>
                <w:b/>
                <w:sz w:val="18"/>
                <w:szCs w:val="18"/>
                <w:lang w:eastAsia="pl-PL"/>
              </w:rPr>
            </w:pPr>
            <w:r w:rsidRPr="00756CA2">
              <w:rPr>
                <w:rStyle w:val="Teksttreci275pt"/>
                <w:rFonts w:ascii="Arial" w:hAnsi="Arial" w:cs="Arial"/>
                <w:sz w:val="18"/>
                <w:szCs w:val="18"/>
              </w:rPr>
              <w:t>60,0</w:t>
            </w:r>
          </w:p>
        </w:tc>
        <w:tc>
          <w:tcPr>
            <w:tcW w:w="626" w:type="pct"/>
            <w:vMerge w:val="restart"/>
            <w:shd w:val="clear" w:color="auto" w:fill="FFFFFF"/>
            <w:vAlign w:val="center"/>
          </w:tcPr>
          <w:p w14:paraId="496D7E83" w14:textId="77777777" w:rsidR="00ED42C6" w:rsidRPr="00756CA2" w:rsidRDefault="00ED42C6" w:rsidP="00756CA2">
            <w:pPr>
              <w:spacing w:after="0" w:line="240" w:lineRule="exact"/>
              <w:jc w:val="center"/>
              <w:rPr>
                <w:rFonts w:ascii="Arial" w:eastAsia="Times New Roman" w:hAnsi="Arial" w:cs="Arial"/>
                <w:b/>
                <w:sz w:val="18"/>
                <w:szCs w:val="18"/>
                <w:lang w:eastAsia="pl-PL"/>
              </w:rPr>
            </w:pPr>
            <w:r w:rsidRPr="00756CA2">
              <w:rPr>
                <w:rStyle w:val="Teksttreci275pt"/>
                <w:rFonts w:ascii="Arial" w:hAnsi="Arial" w:cs="Arial"/>
                <w:sz w:val="18"/>
                <w:szCs w:val="18"/>
              </w:rPr>
              <w:t>2,4</w:t>
            </w:r>
          </w:p>
        </w:tc>
        <w:tc>
          <w:tcPr>
            <w:tcW w:w="626" w:type="pct"/>
            <w:vMerge w:val="restart"/>
            <w:shd w:val="clear" w:color="auto" w:fill="FFFFFF"/>
            <w:vAlign w:val="center"/>
          </w:tcPr>
          <w:p w14:paraId="089B46C1" w14:textId="201E6401" w:rsidR="00ED42C6" w:rsidRPr="00756CA2" w:rsidRDefault="00ED42C6" w:rsidP="00756CA2">
            <w:pPr>
              <w:spacing w:after="0" w:line="240" w:lineRule="exact"/>
              <w:ind w:left="-143" w:right="-217"/>
              <w:jc w:val="center"/>
              <w:rPr>
                <w:rFonts w:ascii="Arial" w:eastAsia="Times New Roman" w:hAnsi="Arial" w:cs="Arial"/>
                <w:bCs/>
                <w:sz w:val="18"/>
                <w:szCs w:val="18"/>
              </w:rPr>
            </w:pPr>
            <w:r w:rsidRPr="00756CA2">
              <w:rPr>
                <w:rStyle w:val="Teksttreci275pt"/>
                <w:rFonts w:ascii="Arial" w:hAnsi="Arial" w:cs="Arial"/>
                <w:sz w:val="18"/>
                <w:szCs w:val="18"/>
              </w:rPr>
              <w:t>3 x 350</w:t>
            </w:r>
            <w:r w:rsidR="000D121F" w:rsidRPr="00756CA2">
              <w:rPr>
                <w:rStyle w:val="Teksttreci275pt"/>
                <w:rFonts w:ascii="Arial" w:hAnsi="Arial" w:cs="Arial"/>
                <w:sz w:val="18"/>
                <w:szCs w:val="18"/>
              </w:rPr>
              <w:t xml:space="preserve"> </w:t>
            </w:r>
            <w:r w:rsidRPr="00756CA2">
              <w:rPr>
                <w:rStyle w:val="Teksttreci275pt"/>
                <w:rFonts w:ascii="Arial" w:eastAsia="Calibri" w:hAnsi="Arial" w:cs="Arial"/>
                <w:sz w:val="18"/>
                <w:szCs w:val="18"/>
              </w:rPr>
              <w:t>000</w:t>
            </w:r>
          </w:p>
        </w:tc>
        <w:tc>
          <w:tcPr>
            <w:tcW w:w="626" w:type="pct"/>
            <w:vMerge w:val="restart"/>
            <w:shd w:val="clear" w:color="auto" w:fill="FFFFFF"/>
            <w:vAlign w:val="center"/>
          </w:tcPr>
          <w:p w14:paraId="47F60173" w14:textId="77777777" w:rsidR="00ED42C6" w:rsidRPr="00756CA2" w:rsidRDefault="00ED42C6" w:rsidP="00756CA2">
            <w:pPr>
              <w:spacing w:after="0" w:line="240" w:lineRule="exact"/>
              <w:jc w:val="center"/>
              <w:rPr>
                <w:rStyle w:val="Teksttreci275pt"/>
                <w:rFonts w:ascii="Arial" w:hAnsi="Arial" w:cs="Arial"/>
                <w:sz w:val="18"/>
                <w:szCs w:val="18"/>
              </w:rPr>
            </w:pPr>
            <w:r w:rsidRPr="00756CA2">
              <w:rPr>
                <w:rStyle w:val="Teksttreci275pt"/>
                <w:rFonts w:ascii="Arial" w:hAnsi="Arial" w:cs="Arial"/>
                <w:sz w:val="18"/>
                <w:szCs w:val="18"/>
              </w:rPr>
              <w:t>290</w:t>
            </w:r>
          </w:p>
        </w:tc>
        <w:tc>
          <w:tcPr>
            <w:tcW w:w="387" w:type="pct"/>
            <w:vMerge w:val="restart"/>
            <w:shd w:val="clear" w:color="auto" w:fill="FFFFFF"/>
            <w:vAlign w:val="center"/>
          </w:tcPr>
          <w:p w14:paraId="43A2807A" w14:textId="77777777" w:rsidR="00ED42C6" w:rsidRPr="00756CA2" w:rsidRDefault="00ED42C6" w:rsidP="00756CA2">
            <w:pPr>
              <w:spacing w:after="0" w:line="240" w:lineRule="exact"/>
              <w:jc w:val="center"/>
              <w:rPr>
                <w:rFonts w:ascii="Arial" w:eastAsia="Times New Roman" w:hAnsi="Arial" w:cs="Arial"/>
                <w:b/>
                <w:sz w:val="18"/>
                <w:szCs w:val="18"/>
                <w:lang w:eastAsia="pl-PL"/>
              </w:rPr>
            </w:pPr>
            <w:r w:rsidRPr="00756CA2">
              <w:rPr>
                <w:rStyle w:val="Teksttreci275pt"/>
                <w:rFonts w:ascii="Arial" w:hAnsi="Arial" w:cs="Arial"/>
                <w:sz w:val="18"/>
                <w:szCs w:val="18"/>
              </w:rPr>
              <w:t>8 600</w:t>
            </w:r>
          </w:p>
        </w:tc>
      </w:tr>
      <w:tr w:rsidR="000D121F" w:rsidRPr="00756CA2" w14:paraId="26EB2FFB" w14:textId="77777777" w:rsidTr="000D121F">
        <w:trPr>
          <w:cantSplit/>
          <w:trHeight w:val="70"/>
        </w:trPr>
        <w:tc>
          <w:tcPr>
            <w:tcW w:w="461" w:type="pct"/>
            <w:vMerge/>
            <w:vAlign w:val="center"/>
          </w:tcPr>
          <w:p w14:paraId="29C3B6B4"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p>
        </w:tc>
        <w:tc>
          <w:tcPr>
            <w:tcW w:w="1726" w:type="pct"/>
            <w:shd w:val="clear" w:color="auto" w:fill="FFFFFF"/>
            <w:vAlign w:val="center"/>
          </w:tcPr>
          <w:p w14:paraId="5444DE32" w14:textId="77777777" w:rsidR="00ED42C6" w:rsidRPr="00756CA2" w:rsidRDefault="00ED42C6" w:rsidP="00756CA2">
            <w:pPr>
              <w:spacing w:after="0" w:line="240" w:lineRule="exact"/>
              <w:rPr>
                <w:rFonts w:ascii="Arial" w:eastAsia="Times New Roman" w:hAnsi="Arial" w:cs="Arial"/>
                <w:bCs/>
                <w:sz w:val="18"/>
                <w:szCs w:val="18"/>
                <w:lang w:eastAsia="pl-PL"/>
              </w:rPr>
            </w:pPr>
            <w:r w:rsidRPr="00756CA2">
              <w:rPr>
                <w:rFonts w:ascii="Arial" w:hAnsi="Arial" w:cs="Arial"/>
                <w:color w:val="000000"/>
                <w:sz w:val="18"/>
                <w:szCs w:val="18"/>
                <w:shd w:val="clear" w:color="auto" w:fill="FFFFFF"/>
                <w:lang w:eastAsia="pl-PL" w:bidi="pl-PL"/>
              </w:rPr>
              <w:t>Węzeł rozdzielczy WR-6 (instalacja pomocnicza) -</w:t>
            </w:r>
            <w:r w:rsidRPr="00756CA2">
              <w:rPr>
                <w:rStyle w:val="Teksttreci275pt"/>
                <w:rFonts w:ascii="Arial" w:hAnsi="Arial" w:cs="Arial"/>
                <w:sz w:val="18"/>
                <w:szCs w:val="18"/>
              </w:rPr>
              <w:t>odciąg znad przesypów i urządzeń transportu składników wsadu wielkopiecowego do WP3</w:t>
            </w:r>
          </w:p>
        </w:tc>
        <w:tc>
          <w:tcPr>
            <w:tcW w:w="548" w:type="pct"/>
            <w:vMerge/>
            <w:vAlign w:val="center"/>
          </w:tcPr>
          <w:p w14:paraId="710D16F4" w14:textId="77777777" w:rsidR="00ED42C6" w:rsidRPr="00756CA2" w:rsidRDefault="00ED42C6" w:rsidP="00756CA2">
            <w:pPr>
              <w:spacing w:after="0" w:line="240" w:lineRule="exact"/>
              <w:jc w:val="center"/>
              <w:rPr>
                <w:rFonts w:ascii="Arial" w:eastAsia="Times New Roman" w:hAnsi="Arial" w:cs="Arial"/>
                <w:b/>
                <w:sz w:val="18"/>
                <w:szCs w:val="18"/>
                <w:lang w:eastAsia="pl-PL"/>
              </w:rPr>
            </w:pPr>
          </w:p>
        </w:tc>
        <w:tc>
          <w:tcPr>
            <w:tcW w:w="626" w:type="pct"/>
            <w:vMerge/>
            <w:vAlign w:val="center"/>
          </w:tcPr>
          <w:p w14:paraId="1E3672F9" w14:textId="77777777" w:rsidR="00ED42C6" w:rsidRPr="00756CA2" w:rsidRDefault="00ED42C6" w:rsidP="00756CA2">
            <w:pPr>
              <w:spacing w:after="0" w:line="240" w:lineRule="exact"/>
              <w:jc w:val="center"/>
              <w:rPr>
                <w:rFonts w:ascii="Arial" w:eastAsia="Times New Roman" w:hAnsi="Arial" w:cs="Arial"/>
                <w:b/>
                <w:sz w:val="18"/>
                <w:szCs w:val="18"/>
                <w:lang w:eastAsia="pl-PL"/>
              </w:rPr>
            </w:pPr>
          </w:p>
        </w:tc>
        <w:tc>
          <w:tcPr>
            <w:tcW w:w="626" w:type="pct"/>
            <w:vMerge/>
            <w:shd w:val="clear" w:color="auto" w:fill="auto"/>
            <w:vAlign w:val="center"/>
          </w:tcPr>
          <w:p w14:paraId="29E57654"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p>
        </w:tc>
        <w:tc>
          <w:tcPr>
            <w:tcW w:w="626" w:type="pct"/>
            <w:vMerge/>
            <w:vAlign w:val="center"/>
          </w:tcPr>
          <w:p w14:paraId="62F92D02" w14:textId="77777777" w:rsidR="00ED42C6" w:rsidRPr="00756CA2" w:rsidRDefault="00ED42C6" w:rsidP="00756CA2">
            <w:pPr>
              <w:spacing w:after="0" w:line="240" w:lineRule="exact"/>
              <w:jc w:val="center"/>
              <w:rPr>
                <w:rFonts w:ascii="Arial" w:eastAsia="Times New Roman" w:hAnsi="Arial" w:cs="Arial"/>
                <w:b/>
                <w:sz w:val="18"/>
                <w:szCs w:val="18"/>
                <w:lang w:eastAsia="pl-PL"/>
              </w:rPr>
            </w:pPr>
          </w:p>
        </w:tc>
        <w:tc>
          <w:tcPr>
            <w:tcW w:w="387" w:type="pct"/>
            <w:vMerge/>
            <w:vAlign w:val="center"/>
          </w:tcPr>
          <w:p w14:paraId="0C40A449" w14:textId="77777777" w:rsidR="00ED42C6" w:rsidRPr="00756CA2" w:rsidRDefault="00ED42C6" w:rsidP="00756CA2">
            <w:pPr>
              <w:spacing w:after="0" w:line="240" w:lineRule="exact"/>
              <w:jc w:val="center"/>
              <w:rPr>
                <w:rFonts w:ascii="Arial" w:eastAsia="Times New Roman" w:hAnsi="Arial" w:cs="Arial"/>
                <w:b/>
                <w:sz w:val="18"/>
                <w:szCs w:val="18"/>
                <w:lang w:eastAsia="pl-PL"/>
              </w:rPr>
            </w:pPr>
          </w:p>
        </w:tc>
      </w:tr>
      <w:tr w:rsidR="000D121F" w:rsidRPr="00756CA2" w14:paraId="090B1782" w14:textId="77777777" w:rsidTr="000D121F">
        <w:trPr>
          <w:cantSplit/>
          <w:trHeight w:val="70"/>
        </w:trPr>
        <w:tc>
          <w:tcPr>
            <w:tcW w:w="461" w:type="pct"/>
            <w:vMerge/>
            <w:vAlign w:val="center"/>
          </w:tcPr>
          <w:p w14:paraId="279C7126"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p>
        </w:tc>
        <w:tc>
          <w:tcPr>
            <w:tcW w:w="1726" w:type="pct"/>
            <w:shd w:val="clear" w:color="auto" w:fill="FFFFFF"/>
            <w:vAlign w:val="center"/>
          </w:tcPr>
          <w:p w14:paraId="37AD84CA" w14:textId="77777777" w:rsidR="00ED42C6" w:rsidRPr="00756CA2" w:rsidRDefault="00ED42C6" w:rsidP="00756CA2">
            <w:pPr>
              <w:spacing w:after="0" w:line="240" w:lineRule="exact"/>
              <w:rPr>
                <w:rFonts w:ascii="Arial" w:eastAsia="Times New Roman" w:hAnsi="Arial" w:cs="Arial"/>
                <w:bCs/>
                <w:sz w:val="18"/>
                <w:szCs w:val="18"/>
                <w:lang w:eastAsia="pl-PL"/>
              </w:rPr>
            </w:pPr>
            <w:r w:rsidRPr="00756CA2">
              <w:rPr>
                <w:rStyle w:val="Teksttreci275pt"/>
                <w:rFonts w:ascii="Arial" w:hAnsi="Arial" w:cs="Arial"/>
                <w:sz w:val="18"/>
                <w:szCs w:val="18"/>
              </w:rPr>
              <w:t>Węzeł rozdzielczy WR-7 (instalacja pomocnicza) - odciąg znad przesypów i urządzeń transportu składników wsadu wielkopiecowego do WP3</w:t>
            </w:r>
          </w:p>
        </w:tc>
        <w:tc>
          <w:tcPr>
            <w:tcW w:w="548" w:type="pct"/>
            <w:vMerge/>
            <w:vAlign w:val="center"/>
          </w:tcPr>
          <w:p w14:paraId="16CC05E3" w14:textId="77777777" w:rsidR="00ED42C6" w:rsidRPr="00756CA2" w:rsidRDefault="00ED42C6" w:rsidP="00756CA2">
            <w:pPr>
              <w:spacing w:after="0" w:line="240" w:lineRule="exact"/>
              <w:jc w:val="center"/>
              <w:rPr>
                <w:rFonts w:ascii="Arial" w:eastAsia="Times New Roman" w:hAnsi="Arial" w:cs="Arial"/>
                <w:b/>
                <w:sz w:val="18"/>
                <w:szCs w:val="18"/>
                <w:lang w:eastAsia="pl-PL"/>
              </w:rPr>
            </w:pPr>
          </w:p>
        </w:tc>
        <w:tc>
          <w:tcPr>
            <w:tcW w:w="626" w:type="pct"/>
            <w:vMerge/>
            <w:vAlign w:val="center"/>
          </w:tcPr>
          <w:p w14:paraId="2C0A9A67" w14:textId="77777777" w:rsidR="00ED42C6" w:rsidRPr="00756CA2" w:rsidRDefault="00ED42C6" w:rsidP="00756CA2">
            <w:pPr>
              <w:spacing w:after="0" w:line="240" w:lineRule="exact"/>
              <w:jc w:val="center"/>
              <w:rPr>
                <w:rFonts w:ascii="Arial" w:eastAsia="Times New Roman" w:hAnsi="Arial" w:cs="Arial"/>
                <w:b/>
                <w:sz w:val="18"/>
                <w:szCs w:val="18"/>
                <w:lang w:eastAsia="pl-PL"/>
              </w:rPr>
            </w:pPr>
          </w:p>
        </w:tc>
        <w:tc>
          <w:tcPr>
            <w:tcW w:w="626" w:type="pct"/>
            <w:vMerge/>
            <w:shd w:val="clear" w:color="auto" w:fill="auto"/>
            <w:vAlign w:val="center"/>
          </w:tcPr>
          <w:p w14:paraId="2DD21917"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p>
        </w:tc>
        <w:tc>
          <w:tcPr>
            <w:tcW w:w="626" w:type="pct"/>
            <w:vMerge/>
            <w:vAlign w:val="center"/>
          </w:tcPr>
          <w:p w14:paraId="70195F9E" w14:textId="77777777" w:rsidR="00ED42C6" w:rsidRPr="00756CA2" w:rsidRDefault="00ED42C6" w:rsidP="00756CA2">
            <w:pPr>
              <w:spacing w:after="0" w:line="240" w:lineRule="exact"/>
              <w:jc w:val="center"/>
              <w:rPr>
                <w:rFonts w:ascii="Arial" w:eastAsia="Times New Roman" w:hAnsi="Arial" w:cs="Arial"/>
                <w:b/>
                <w:sz w:val="18"/>
                <w:szCs w:val="18"/>
                <w:lang w:eastAsia="pl-PL"/>
              </w:rPr>
            </w:pPr>
          </w:p>
        </w:tc>
        <w:tc>
          <w:tcPr>
            <w:tcW w:w="387" w:type="pct"/>
            <w:vMerge/>
            <w:vAlign w:val="center"/>
          </w:tcPr>
          <w:p w14:paraId="18762F8E" w14:textId="77777777" w:rsidR="00ED42C6" w:rsidRPr="00756CA2" w:rsidRDefault="00ED42C6" w:rsidP="00756CA2">
            <w:pPr>
              <w:spacing w:after="0" w:line="240" w:lineRule="exact"/>
              <w:jc w:val="center"/>
              <w:rPr>
                <w:rFonts w:ascii="Arial" w:eastAsia="Times New Roman" w:hAnsi="Arial" w:cs="Arial"/>
                <w:b/>
                <w:sz w:val="18"/>
                <w:szCs w:val="18"/>
                <w:lang w:eastAsia="pl-PL"/>
              </w:rPr>
            </w:pPr>
          </w:p>
        </w:tc>
      </w:tr>
      <w:tr w:rsidR="000D121F" w:rsidRPr="00756CA2" w14:paraId="4697AF4F" w14:textId="77777777" w:rsidTr="000D121F">
        <w:trPr>
          <w:cantSplit/>
          <w:trHeight w:val="420"/>
        </w:trPr>
        <w:tc>
          <w:tcPr>
            <w:tcW w:w="461" w:type="pct"/>
            <w:vMerge/>
            <w:vAlign w:val="center"/>
          </w:tcPr>
          <w:p w14:paraId="09917D31"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p>
        </w:tc>
        <w:tc>
          <w:tcPr>
            <w:tcW w:w="1726" w:type="pct"/>
            <w:shd w:val="clear" w:color="auto" w:fill="FFFFFF"/>
            <w:vAlign w:val="center"/>
          </w:tcPr>
          <w:p w14:paraId="2D7C85A9" w14:textId="77777777" w:rsidR="00ED42C6" w:rsidRPr="00756CA2" w:rsidRDefault="00ED42C6" w:rsidP="00756CA2">
            <w:pPr>
              <w:spacing w:after="0" w:line="240" w:lineRule="exact"/>
              <w:rPr>
                <w:rFonts w:ascii="Arial" w:eastAsia="Times New Roman" w:hAnsi="Arial" w:cs="Arial"/>
                <w:bCs/>
                <w:sz w:val="18"/>
                <w:szCs w:val="18"/>
                <w:lang w:eastAsia="pl-PL"/>
              </w:rPr>
            </w:pPr>
            <w:r w:rsidRPr="00756CA2">
              <w:rPr>
                <w:rStyle w:val="Teksttreci275pt"/>
                <w:rFonts w:ascii="Arial" w:hAnsi="Arial" w:cs="Arial"/>
                <w:sz w:val="18"/>
                <w:szCs w:val="18"/>
              </w:rPr>
              <w:t>Węzeł rozdzielczy WR-141 (instalacja pomocnicza) - odciąg znad przesypów i urządzeń transportu składników wsadu wielkopiecowego do WP3</w:t>
            </w:r>
          </w:p>
        </w:tc>
        <w:tc>
          <w:tcPr>
            <w:tcW w:w="548" w:type="pct"/>
            <w:vMerge/>
            <w:vAlign w:val="center"/>
          </w:tcPr>
          <w:p w14:paraId="1D207B77"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p>
        </w:tc>
        <w:tc>
          <w:tcPr>
            <w:tcW w:w="626" w:type="pct"/>
            <w:vMerge/>
            <w:vAlign w:val="center"/>
          </w:tcPr>
          <w:p w14:paraId="022D3A42"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p>
        </w:tc>
        <w:tc>
          <w:tcPr>
            <w:tcW w:w="626" w:type="pct"/>
            <w:vMerge/>
            <w:vAlign w:val="center"/>
          </w:tcPr>
          <w:p w14:paraId="1C20A808"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p>
        </w:tc>
        <w:tc>
          <w:tcPr>
            <w:tcW w:w="626" w:type="pct"/>
            <w:vMerge/>
            <w:vAlign w:val="center"/>
          </w:tcPr>
          <w:p w14:paraId="2BDAFB46"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p>
        </w:tc>
        <w:tc>
          <w:tcPr>
            <w:tcW w:w="387" w:type="pct"/>
            <w:vMerge/>
            <w:vAlign w:val="center"/>
          </w:tcPr>
          <w:p w14:paraId="0AE67809"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p>
        </w:tc>
      </w:tr>
      <w:tr w:rsidR="000D121F" w:rsidRPr="00756CA2" w14:paraId="1901D9C9" w14:textId="77777777" w:rsidTr="000D121F">
        <w:trPr>
          <w:cantSplit/>
          <w:trHeight w:val="628"/>
        </w:trPr>
        <w:tc>
          <w:tcPr>
            <w:tcW w:w="461" w:type="pct"/>
            <w:vMerge/>
            <w:vAlign w:val="center"/>
          </w:tcPr>
          <w:p w14:paraId="442D52D3"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p>
        </w:tc>
        <w:tc>
          <w:tcPr>
            <w:tcW w:w="1726" w:type="pct"/>
            <w:shd w:val="clear" w:color="auto" w:fill="FFFFFF"/>
            <w:vAlign w:val="center"/>
          </w:tcPr>
          <w:p w14:paraId="19CF3C6D" w14:textId="77777777" w:rsidR="00ED42C6" w:rsidRPr="00756CA2" w:rsidRDefault="00ED42C6" w:rsidP="00756CA2">
            <w:pPr>
              <w:spacing w:after="0" w:line="240" w:lineRule="exact"/>
              <w:rPr>
                <w:rFonts w:ascii="Arial" w:eastAsia="Times New Roman" w:hAnsi="Arial" w:cs="Arial"/>
                <w:bCs/>
                <w:sz w:val="18"/>
                <w:szCs w:val="18"/>
                <w:lang w:eastAsia="pl-PL"/>
              </w:rPr>
            </w:pPr>
            <w:r w:rsidRPr="00756CA2">
              <w:rPr>
                <w:rStyle w:val="Teksttreci275pt"/>
                <w:rFonts w:ascii="Arial" w:hAnsi="Arial" w:cs="Arial"/>
                <w:sz w:val="18"/>
                <w:szCs w:val="18"/>
              </w:rPr>
              <w:t>Węzeł rozdzielczy WR-142 (instalacja pomocnicza) - odciąg znad przesypów i urządzeń transportu składników wsadu wielkopiecowego do WP3</w:t>
            </w:r>
          </w:p>
        </w:tc>
        <w:tc>
          <w:tcPr>
            <w:tcW w:w="548" w:type="pct"/>
            <w:vMerge/>
            <w:vAlign w:val="center"/>
          </w:tcPr>
          <w:p w14:paraId="3E4DD7EC"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p>
        </w:tc>
        <w:tc>
          <w:tcPr>
            <w:tcW w:w="626" w:type="pct"/>
            <w:vMerge/>
            <w:vAlign w:val="center"/>
          </w:tcPr>
          <w:p w14:paraId="4B6146A9"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p>
        </w:tc>
        <w:tc>
          <w:tcPr>
            <w:tcW w:w="626" w:type="pct"/>
            <w:vMerge/>
            <w:vAlign w:val="center"/>
          </w:tcPr>
          <w:p w14:paraId="6DE097A2"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p>
        </w:tc>
        <w:tc>
          <w:tcPr>
            <w:tcW w:w="626" w:type="pct"/>
            <w:vMerge/>
            <w:vAlign w:val="center"/>
          </w:tcPr>
          <w:p w14:paraId="5C2624AD"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p>
        </w:tc>
        <w:tc>
          <w:tcPr>
            <w:tcW w:w="387" w:type="pct"/>
            <w:vMerge/>
            <w:vAlign w:val="center"/>
          </w:tcPr>
          <w:p w14:paraId="3E59E062"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p>
        </w:tc>
      </w:tr>
      <w:tr w:rsidR="000D121F" w:rsidRPr="00756CA2" w14:paraId="38A750BF" w14:textId="77777777" w:rsidTr="000D121F">
        <w:trPr>
          <w:cantSplit/>
          <w:trHeight w:val="628"/>
        </w:trPr>
        <w:tc>
          <w:tcPr>
            <w:tcW w:w="461" w:type="pct"/>
            <w:shd w:val="clear" w:color="auto" w:fill="FFFFFF"/>
            <w:vAlign w:val="center"/>
          </w:tcPr>
          <w:p w14:paraId="770CA0C0"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E-24</w:t>
            </w:r>
          </w:p>
        </w:tc>
        <w:tc>
          <w:tcPr>
            <w:tcW w:w="1726" w:type="pct"/>
            <w:shd w:val="clear" w:color="auto" w:fill="FFFFFF"/>
            <w:vAlign w:val="center"/>
          </w:tcPr>
          <w:p w14:paraId="3A7FD073" w14:textId="77777777" w:rsidR="00ED42C6" w:rsidRPr="00756CA2" w:rsidRDefault="00ED42C6" w:rsidP="00756CA2">
            <w:pPr>
              <w:spacing w:after="0" w:line="240" w:lineRule="exact"/>
              <w:rPr>
                <w:rFonts w:ascii="Arial" w:eastAsia="Times New Roman" w:hAnsi="Arial" w:cs="Arial"/>
                <w:bCs/>
                <w:sz w:val="18"/>
                <w:szCs w:val="18"/>
                <w:lang w:eastAsia="pl-PL"/>
              </w:rPr>
            </w:pPr>
            <w:r w:rsidRPr="00756CA2">
              <w:rPr>
                <w:rStyle w:val="Teksttreci275pt"/>
                <w:rFonts w:ascii="Arial" w:hAnsi="Arial" w:cs="Arial"/>
                <w:sz w:val="18"/>
                <w:szCs w:val="18"/>
              </w:rPr>
              <w:t xml:space="preserve">Hala lejnicza wielkiego pieca nr 1 - odciąg znad otworów spustowych, koryt zlewowych </w:t>
            </w:r>
            <w:r w:rsidRPr="00756CA2">
              <w:rPr>
                <w:rStyle w:val="Teksttreci275ptKursywa"/>
                <w:rFonts w:ascii="Arial" w:eastAsia="Calibri" w:hAnsi="Arial" w:cs="Arial"/>
                <w:sz w:val="18"/>
                <w:szCs w:val="18"/>
              </w:rPr>
              <w:t>oraz</w:t>
            </w:r>
            <w:r w:rsidRPr="00756CA2">
              <w:rPr>
                <w:rStyle w:val="Teksttreci275pt"/>
                <w:rFonts w:ascii="Arial" w:hAnsi="Arial" w:cs="Arial"/>
                <w:sz w:val="18"/>
                <w:szCs w:val="18"/>
              </w:rPr>
              <w:t xml:space="preserve"> stanowisk zalewania surówki i żużla do kadzi</w:t>
            </w:r>
          </w:p>
        </w:tc>
        <w:tc>
          <w:tcPr>
            <w:tcW w:w="548" w:type="pct"/>
            <w:shd w:val="clear" w:color="auto" w:fill="FFFFFF"/>
            <w:vAlign w:val="center"/>
          </w:tcPr>
          <w:p w14:paraId="546C986E"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60,0</w:t>
            </w:r>
          </w:p>
        </w:tc>
        <w:tc>
          <w:tcPr>
            <w:tcW w:w="626" w:type="pct"/>
            <w:shd w:val="clear" w:color="auto" w:fill="FFFFFF"/>
            <w:vAlign w:val="center"/>
          </w:tcPr>
          <w:p w14:paraId="652086D4"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3,4</w:t>
            </w:r>
          </w:p>
        </w:tc>
        <w:tc>
          <w:tcPr>
            <w:tcW w:w="626" w:type="pct"/>
            <w:shd w:val="clear" w:color="auto" w:fill="FFFFFF"/>
            <w:vAlign w:val="center"/>
          </w:tcPr>
          <w:p w14:paraId="2BE16F2C"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600 000</w:t>
            </w:r>
          </w:p>
        </w:tc>
        <w:tc>
          <w:tcPr>
            <w:tcW w:w="626" w:type="pct"/>
            <w:shd w:val="clear" w:color="auto" w:fill="FFFFFF"/>
            <w:vAlign w:val="center"/>
          </w:tcPr>
          <w:p w14:paraId="0272C401"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310</w:t>
            </w:r>
          </w:p>
        </w:tc>
        <w:tc>
          <w:tcPr>
            <w:tcW w:w="387" w:type="pct"/>
            <w:shd w:val="clear" w:color="auto" w:fill="FFFFFF"/>
            <w:vAlign w:val="center"/>
          </w:tcPr>
          <w:p w14:paraId="07D605C0"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8 600</w:t>
            </w:r>
          </w:p>
        </w:tc>
      </w:tr>
      <w:tr w:rsidR="000D121F" w:rsidRPr="00756CA2" w14:paraId="6290F060" w14:textId="77777777" w:rsidTr="000D121F">
        <w:trPr>
          <w:cantSplit/>
          <w:trHeight w:val="628"/>
        </w:trPr>
        <w:tc>
          <w:tcPr>
            <w:tcW w:w="461" w:type="pct"/>
            <w:shd w:val="clear" w:color="auto" w:fill="FFFFFF" w:themeFill="background1"/>
            <w:vAlign w:val="center"/>
          </w:tcPr>
          <w:p w14:paraId="05D1907D" w14:textId="77777777" w:rsidR="00ED42C6" w:rsidRPr="00756CA2" w:rsidRDefault="00ED42C6" w:rsidP="00756CA2">
            <w:pPr>
              <w:spacing w:after="0" w:line="240" w:lineRule="exact"/>
              <w:jc w:val="center"/>
              <w:rPr>
                <w:rFonts w:ascii="Arial" w:hAnsi="Arial" w:cs="Arial"/>
                <w:sz w:val="18"/>
                <w:szCs w:val="18"/>
              </w:rPr>
            </w:pPr>
            <w:r w:rsidRPr="00756CA2">
              <w:rPr>
                <w:rFonts w:ascii="Arial" w:hAnsi="Arial" w:cs="Arial"/>
                <w:sz w:val="18"/>
                <w:szCs w:val="18"/>
              </w:rPr>
              <w:t>E-80</w:t>
            </w:r>
          </w:p>
        </w:tc>
        <w:tc>
          <w:tcPr>
            <w:tcW w:w="1726" w:type="pct"/>
            <w:shd w:val="clear" w:color="auto" w:fill="FFFFFF" w:themeFill="background1"/>
            <w:vAlign w:val="center"/>
          </w:tcPr>
          <w:p w14:paraId="53A0BF2F" w14:textId="77777777" w:rsidR="00ED42C6" w:rsidRPr="00756CA2" w:rsidRDefault="00ED42C6" w:rsidP="00756CA2">
            <w:pPr>
              <w:spacing w:after="0" w:line="240" w:lineRule="exact"/>
              <w:rPr>
                <w:rFonts w:ascii="Arial" w:hAnsi="Arial" w:cs="Arial"/>
                <w:sz w:val="18"/>
                <w:szCs w:val="18"/>
              </w:rPr>
            </w:pPr>
            <w:r w:rsidRPr="00756CA2">
              <w:rPr>
                <w:rFonts w:ascii="Arial" w:hAnsi="Arial" w:cs="Arial"/>
                <w:sz w:val="18"/>
                <w:szCs w:val="18"/>
              </w:rPr>
              <w:t>Hala lejnicza wielkiego pieca nr 2</w:t>
            </w:r>
          </w:p>
          <w:p w14:paraId="58D35B9E" w14:textId="77777777" w:rsidR="00ED42C6" w:rsidRPr="00756CA2" w:rsidRDefault="00ED42C6" w:rsidP="00756CA2">
            <w:pPr>
              <w:spacing w:after="0" w:line="240" w:lineRule="exact"/>
              <w:rPr>
                <w:rFonts w:ascii="Arial" w:hAnsi="Arial" w:cs="Arial"/>
                <w:sz w:val="18"/>
                <w:szCs w:val="18"/>
              </w:rPr>
            </w:pPr>
            <w:r w:rsidRPr="00756CA2">
              <w:rPr>
                <w:rFonts w:ascii="Arial" w:hAnsi="Arial" w:cs="Arial"/>
                <w:sz w:val="18"/>
                <w:szCs w:val="18"/>
              </w:rPr>
              <w:t>- odciąg znad otworów spustowych, koryt zlewowych oraz stanowisk zalewania surówki i żużla do kadzi</w:t>
            </w:r>
          </w:p>
        </w:tc>
        <w:tc>
          <w:tcPr>
            <w:tcW w:w="548" w:type="pct"/>
            <w:shd w:val="clear" w:color="auto" w:fill="FFFFFF" w:themeFill="background1"/>
            <w:vAlign w:val="center"/>
          </w:tcPr>
          <w:p w14:paraId="3F6EABAB" w14:textId="77777777" w:rsidR="00ED42C6" w:rsidRPr="00756CA2" w:rsidRDefault="00ED42C6" w:rsidP="00756CA2">
            <w:pPr>
              <w:spacing w:after="0" w:line="240" w:lineRule="exact"/>
              <w:jc w:val="center"/>
              <w:rPr>
                <w:rStyle w:val="Teksttreci275pt"/>
                <w:rFonts w:ascii="Arial" w:hAnsi="Arial" w:cs="Arial"/>
                <w:sz w:val="18"/>
                <w:szCs w:val="18"/>
              </w:rPr>
            </w:pPr>
            <w:r w:rsidRPr="00756CA2">
              <w:rPr>
                <w:rFonts w:ascii="Arial" w:hAnsi="Arial" w:cs="Arial"/>
                <w:sz w:val="18"/>
                <w:szCs w:val="18"/>
              </w:rPr>
              <w:t>60,0</w:t>
            </w:r>
          </w:p>
        </w:tc>
        <w:tc>
          <w:tcPr>
            <w:tcW w:w="626" w:type="pct"/>
            <w:shd w:val="clear" w:color="auto" w:fill="FFFFFF" w:themeFill="background1"/>
            <w:vAlign w:val="center"/>
          </w:tcPr>
          <w:p w14:paraId="13BC8ED9" w14:textId="77777777" w:rsidR="00ED42C6" w:rsidRPr="00756CA2" w:rsidRDefault="00ED42C6" w:rsidP="00756CA2">
            <w:pPr>
              <w:spacing w:after="0" w:line="240" w:lineRule="exact"/>
              <w:jc w:val="center"/>
              <w:rPr>
                <w:rStyle w:val="Teksttreci275pt"/>
                <w:rFonts w:ascii="Arial" w:hAnsi="Arial" w:cs="Arial"/>
                <w:sz w:val="18"/>
                <w:szCs w:val="18"/>
              </w:rPr>
            </w:pPr>
            <w:r w:rsidRPr="00756CA2">
              <w:rPr>
                <w:rFonts w:ascii="Arial" w:hAnsi="Arial" w:cs="Arial"/>
                <w:sz w:val="18"/>
                <w:szCs w:val="18"/>
              </w:rPr>
              <w:t>4,2</w:t>
            </w:r>
          </w:p>
        </w:tc>
        <w:tc>
          <w:tcPr>
            <w:tcW w:w="626" w:type="pct"/>
            <w:shd w:val="clear" w:color="auto" w:fill="FFFFFF" w:themeFill="background1"/>
            <w:vAlign w:val="center"/>
          </w:tcPr>
          <w:p w14:paraId="43C0D880" w14:textId="77777777" w:rsidR="00ED42C6" w:rsidRPr="00756CA2" w:rsidRDefault="00ED42C6" w:rsidP="00756CA2">
            <w:pPr>
              <w:spacing w:after="0" w:line="240" w:lineRule="exact"/>
              <w:ind w:left="-26" w:right="-53"/>
              <w:jc w:val="center"/>
              <w:rPr>
                <w:rFonts w:ascii="Arial" w:hAnsi="Arial" w:cs="Arial"/>
                <w:sz w:val="18"/>
                <w:szCs w:val="18"/>
              </w:rPr>
            </w:pPr>
            <w:r w:rsidRPr="00756CA2">
              <w:rPr>
                <w:rFonts w:ascii="Arial" w:hAnsi="Arial" w:cs="Arial"/>
                <w:sz w:val="18"/>
                <w:szCs w:val="18"/>
              </w:rPr>
              <w:t>770 000</w:t>
            </w:r>
          </w:p>
          <w:p w14:paraId="583E6CC8" w14:textId="77777777" w:rsidR="00ED42C6" w:rsidRPr="00756CA2" w:rsidRDefault="00ED42C6" w:rsidP="00756CA2">
            <w:pPr>
              <w:spacing w:after="0" w:line="240" w:lineRule="exact"/>
              <w:ind w:left="-26" w:right="-53"/>
              <w:jc w:val="center"/>
              <w:rPr>
                <w:rStyle w:val="Teksttreci275pt"/>
                <w:rFonts w:ascii="Arial" w:hAnsi="Arial" w:cs="Arial"/>
                <w:sz w:val="18"/>
                <w:szCs w:val="18"/>
              </w:rPr>
            </w:pPr>
            <w:r w:rsidRPr="00756CA2">
              <w:rPr>
                <w:rFonts w:ascii="Arial" w:hAnsi="Arial" w:cs="Arial"/>
                <w:sz w:val="18"/>
                <w:szCs w:val="18"/>
              </w:rPr>
              <w:t>(960 000 przy nakładaniu się spustów)</w:t>
            </w:r>
          </w:p>
        </w:tc>
        <w:tc>
          <w:tcPr>
            <w:tcW w:w="626" w:type="pct"/>
            <w:shd w:val="clear" w:color="auto" w:fill="FFFFFF" w:themeFill="background1"/>
            <w:vAlign w:val="center"/>
          </w:tcPr>
          <w:p w14:paraId="6DE01D07" w14:textId="77777777" w:rsidR="00ED42C6" w:rsidRPr="00756CA2" w:rsidRDefault="00ED42C6" w:rsidP="00756CA2">
            <w:pPr>
              <w:spacing w:after="0" w:line="240" w:lineRule="exact"/>
              <w:jc w:val="center"/>
              <w:rPr>
                <w:rStyle w:val="Teksttreci275pt"/>
                <w:rFonts w:ascii="Arial" w:hAnsi="Arial" w:cs="Arial"/>
                <w:sz w:val="18"/>
                <w:szCs w:val="18"/>
              </w:rPr>
            </w:pPr>
            <w:r w:rsidRPr="00756CA2">
              <w:rPr>
                <w:rFonts w:ascii="Arial" w:hAnsi="Arial" w:cs="Arial"/>
                <w:sz w:val="18"/>
                <w:szCs w:val="18"/>
              </w:rPr>
              <w:t>423</w:t>
            </w:r>
          </w:p>
        </w:tc>
        <w:tc>
          <w:tcPr>
            <w:tcW w:w="387" w:type="pct"/>
            <w:shd w:val="clear" w:color="auto" w:fill="FFFFFF" w:themeFill="background1"/>
            <w:vAlign w:val="center"/>
          </w:tcPr>
          <w:p w14:paraId="49C696B8" w14:textId="77777777" w:rsidR="00ED42C6" w:rsidRPr="00756CA2" w:rsidRDefault="00ED42C6" w:rsidP="00756CA2">
            <w:pPr>
              <w:spacing w:after="0" w:line="240" w:lineRule="exact"/>
              <w:jc w:val="center"/>
              <w:rPr>
                <w:rStyle w:val="Teksttreci275pt"/>
                <w:rFonts w:ascii="Arial" w:hAnsi="Arial" w:cs="Arial"/>
                <w:sz w:val="18"/>
                <w:szCs w:val="18"/>
              </w:rPr>
            </w:pPr>
            <w:r w:rsidRPr="00756CA2">
              <w:rPr>
                <w:rFonts w:ascii="Arial" w:hAnsi="Arial" w:cs="Arial"/>
                <w:sz w:val="18"/>
                <w:szCs w:val="18"/>
              </w:rPr>
              <w:t>8 760</w:t>
            </w:r>
          </w:p>
        </w:tc>
      </w:tr>
      <w:tr w:rsidR="000D121F" w:rsidRPr="00756CA2" w14:paraId="03A45766" w14:textId="77777777" w:rsidTr="000D121F">
        <w:trPr>
          <w:cantSplit/>
          <w:trHeight w:val="628"/>
        </w:trPr>
        <w:tc>
          <w:tcPr>
            <w:tcW w:w="461" w:type="pct"/>
            <w:shd w:val="clear" w:color="auto" w:fill="FFFFFF"/>
            <w:vAlign w:val="center"/>
          </w:tcPr>
          <w:p w14:paraId="6D62836A"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E-26</w:t>
            </w:r>
          </w:p>
        </w:tc>
        <w:tc>
          <w:tcPr>
            <w:tcW w:w="1726" w:type="pct"/>
            <w:shd w:val="clear" w:color="auto" w:fill="FFFFFF"/>
            <w:vAlign w:val="center"/>
          </w:tcPr>
          <w:p w14:paraId="775872F7" w14:textId="77777777" w:rsidR="00ED42C6" w:rsidRPr="00756CA2" w:rsidRDefault="00ED42C6" w:rsidP="00756CA2">
            <w:pPr>
              <w:spacing w:after="0" w:line="240" w:lineRule="exact"/>
              <w:rPr>
                <w:rFonts w:ascii="Arial" w:eastAsia="Times New Roman" w:hAnsi="Arial" w:cs="Arial"/>
                <w:bCs/>
                <w:sz w:val="18"/>
                <w:szCs w:val="18"/>
                <w:lang w:eastAsia="pl-PL"/>
              </w:rPr>
            </w:pPr>
            <w:r w:rsidRPr="00756CA2">
              <w:rPr>
                <w:rStyle w:val="Teksttreci275pt"/>
                <w:rFonts w:ascii="Arial" w:hAnsi="Arial" w:cs="Arial"/>
                <w:sz w:val="18"/>
                <w:szCs w:val="18"/>
              </w:rPr>
              <w:t>Hala lejnicza wielkiego pieca nr 3 - odciąg znad otworów spustowych, koryt zlewowych oraz stanowisk zalewania surówki i żużla do kadzi</w:t>
            </w:r>
          </w:p>
        </w:tc>
        <w:tc>
          <w:tcPr>
            <w:tcW w:w="548" w:type="pct"/>
            <w:shd w:val="clear" w:color="auto" w:fill="FFFFFF"/>
            <w:vAlign w:val="center"/>
          </w:tcPr>
          <w:p w14:paraId="173F5882"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60,0</w:t>
            </w:r>
          </w:p>
        </w:tc>
        <w:tc>
          <w:tcPr>
            <w:tcW w:w="626" w:type="pct"/>
            <w:shd w:val="clear" w:color="auto" w:fill="FFFFFF"/>
            <w:vAlign w:val="center"/>
          </w:tcPr>
          <w:p w14:paraId="7433208E"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3,4</w:t>
            </w:r>
          </w:p>
        </w:tc>
        <w:tc>
          <w:tcPr>
            <w:tcW w:w="626" w:type="pct"/>
            <w:shd w:val="clear" w:color="auto" w:fill="FFFFFF"/>
            <w:vAlign w:val="center"/>
          </w:tcPr>
          <w:p w14:paraId="6874E3AA"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600 000</w:t>
            </w:r>
          </w:p>
        </w:tc>
        <w:tc>
          <w:tcPr>
            <w:tcW w:w="626" w:type="pct"/>
            <w:shd w:val="clear" w:color="auto" w:fill="FFFFFF"/>
            <w:vAlign w:val="center"/>
          </w:tcPr>
          <w:p w14:paraId="674EE92A"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310</w:t>
            </w:r>
          </w:p>
        </w:tc>
        <w:tc>
          <w:tcPr>
            <w:tcW w:w="387" w:type="pct"/>
            <w:shd w:val="clear" w:color="auto" w:fill="FFFFFF"/>
            <w:vAlign w:val="center"/>
          </w:tcPr>
          <w:p w14:paraId="5953EC7D"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8 600</w:t>
            </w:r>
          </w:p>
        </w:tc>
      </w:tr>
      <w:tr w:rsidR="000D121F" w:rsidRPr="00756CA2" w14:paraId="29F17919" w14:textId="77777777" w:rsidTr="000D121F">
        <w:trPr>
          <w:cantSplit/>
          <w:trHeight w:val="628"/>
        </w:trPr>
        <w:tc>
          <w:tcPr>
            <w:tcW w:w="461" w:type="pct"/>
            <w:shd w:val="clear" w:color="auto" w:fill="FFFFFF"/>
            <w:vAlign w:val="center"/>
          </w:tcPr>
          <w:p w14:paraId="52B98B51"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E-30</w:t>
            </w:r>
          </w:p>
        </w:tc>
        <w:tc>
          <w:tcPr>
            <w:tcW w:w="1726" w:type="pct"/>
            <w:shd w:val="clear" w:color="auto" w:fill="FFFFFF"/>
            <w:vAlign w:val="center"/>
          </w:tcPr>
          <w:p w14:paraId="33228329" w14:textId="77777777" w:rsidR="00ED42C6" w:rsidRPr="00756CA2" w:rsidRDefault="00ED42C6" w:rsidP="00756CA2">
            <w:pPr>
              <w:spacing w:after="0" w:line="240" w:lineRule="exact"/>
              <w:rPr>
                <w:rFonts w:ascii="Arial" w:eastAsia="Times New Roman" w:hAnsi="Arial" w:cs="Arial"/>
                <w:bCs/>
                <w:sz w:val="18"/>
                <w:szCs w:val="18"/>
                <w:lang w:eastAsia="pl-PL"/>
              </w:rPr>
            </w:pPr>
            <w:r w:rsidRPr="00756CA2">
              <w:rPr>
                <w:rStyle w:val="Teksttreci275pt"/>
                <w:rFonts w:ascii="Arial" w:hAnsi="Arial" w:cs="Arial"/>
                <w:sz w:val="18"/>
                <w:szCs w:val="18"/>
              </w:rPr>
              <w:t>Nagrzewnice Cowpera wielkiego pieca nr 1</w:t>
            </w:r>
          </w:p>
        </w:tc>
        <w:tc>
          <w:tcPr>
            <w:tcW w:w="548" w:type="pct"/>
            <w:shd w:val="clear" w:color="auto" w:fill="FFFFFF"/>
            <w:vAlign w:val="center"/>
          </w:tcPr>
          <w:p w14:paraId="4E0E827A"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80,0</w:t>
            </w:r>
          </w:p>
        </w:tc>
        <w:tc>
          <w:tcPr>
            <w:tcW w:w="626" w:type="pct"/>
            <w:shd w:val="clear" w:color="auto" w:fill="FFFFFF"/>
            <w:vAlign w:val="center"/>
          </w:tcPr>
          <w:p w14:paraId="1DB06035"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4,4</w:t>
            </w:r>
          </w:p>
        </w:tc>
        <w:tc>
          <w:tcPr>
            <w:tcW w:w="626" w:type="pct"/>
            <w:shd w:val="clear" w:color="auto" w:fill="FFFFFF"/>
            <w:vAlign w:val="center"/>
          </w:tcPr>
          <w:p w14:paraId="12679B96"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200 000</w:t>
            </w:r>
          </w:p>
        </w:tc>
        <w:tc>
          <w:tcPr>
            <w:tcW w:w="626" w:type="pct"/>
            <w:shd w:val="clear" w:color="auto" w:fill="FFFFFF"/>
            <w:vAlign w:val="center"/>
          </w:tcPr>
          <w:p w14:paraId="2BC8842A"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393</w:t>
            </w:r>
          </w:p>
        </w:tc>
        <w:tc>
          <w:tcPr>
            <w:tcW w:w="387" w:type="pct"/>
            <w:shd w:val="clear" w:color="auto" w:fill="FFFFFF"/>
            <w:vAlign w:val="center"/>
          </w:tcPr>
          <w:p w14:paraId="4682FB5A"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8 600</w:t>
            </w:r>
          </w:p>
        </w:tc>
      </w:tr>
      <w:tr w:rsidR="000D121F" w:rsidRPr="00756CA2" w14:paraId="4EFF5525" w14:textId="77777777" w:rsidTr="000D121F">
        <w:trPr>
          <w:cantSplit/>
          <w:trHeight w:val="628"/>
        </w:trPr>
        <w:tc>
          <w:tcPr>
            <w:tcW w:w="461" w:type="pct"/>
            <w:shd w:val="clear" w:color="auto" w:fill="FFFFFF"/>
            <w:vAlign w:val="center"/>
          </w:tcPr>
          <w:p w14:paraId="2FBF7FE9"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E-31</w:t>
            </w:r>
          </w:p>
        </w:tc>
        <w:tc>
          <w:tcPr>
            <w:tcW w:w="1726" w:type="pct"/>
            <w:shd w:val="clear" w:color="auto" w:fill="FFFFFF"/>
            <w:vAlign w:val="center"/>
          </w:tcPr>
          <w:p w14:paraId="609AE097" w14:textId="77777777" w:rsidR="00ED42C6" w:rsidRPr="00756CA2" w:rsidRDefault="00ED42C6" w:rsidP="00756CA2">
            <w:pPr>
              <w:spacing w:after="0" w:line="240" w:lineRule="exact"/>
              <w:rPr>
                <w:rFonts w:ascii="Arial" w:eastAsia="Times New Roman" w:hAnsi="Arial" w:cs="Arial"/>
                <w:bCs/>
                <w:sz w:val="18"/>
                <w:szCs w:val="18"/>
                <w:lang w:eastAsia="pl-PL"/>
              </w:rPr>
            </w:pPr>
            <w:r w:rsidRPr="00756CA2">
              <w:rPr>
                <w:rStyle w:val="Teksttreci275pt"/>
                <w:rFonts w:ascii="Arial" w:hAnsi="Arial" w:cs="Arial"/>
                <w:sz w:val="18"/>
                <w:szCs w:val="18"/>
              </w:rPr>
              <w:t>Nagrzewnice Cowpera wielkiego pieca nr 2</w:t>
            </w:r>
          </w:p>
        </w:tc>
        <w:tc>
          <w:tcPr>
            <w:tcW w:w="548" w:type="pct"/>
            <w:shd w:val="clear" w:color="auto" w:fill="FFFFFF"/>
            <w:vAlign w:val="center"/>
          </w:tcPr>
          <w:p w14:paraId="30A6DD9E"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80,0</w:t>
            </w:r>
          </w:p>
        </w:tc>
        <w:tc>
          <w:tcPr>
            <w:tcW w:w="626" w:type="pct"/>
            <w:shd w:val="clear" w:color="auto" w:fill="FFFFFF"/>
            <w:vAlign w:val="center"/>
          </w:tcPr>
          <w:p w14:paraId="0C90CB4C"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4,4</w:t>
            </w:r>
          </w:p>
        </w:tc>
        <w:tc>
          <w:tcPr>
            <w:tcW w:w="626" w:type="pct"/>
            <w:shd w:val="clear" w:color="auto" w:fill="FFFFFF"/>
            <w:vAlign w:val="center"/>
          </w:tcPr>
          <w:p w14:paraId="29D3CE5F"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200 000</w:t>
            </w:r>
          </w:p>
        </w:tc>
        <w:tc>
          <w:tcPr>
            <w:tcW w:w="626" w:type="pct"/>
            <w:shd w:val="clear" w:color="auto" w:fill="FFFFFF"/>
            <w:vAlign w:val="center"/>
          </w:tcPr>
          <w:p w14:paraId="3DA0C8FC"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393</w:t>
            </w:r>
          </w:p>
        </w:tc>
        <w:tc>
          <w:tcPr>
            <w:tcW w:w="387" w:type="pct"/>
            <w:shd w:val="clear" w:color="auto" w:fill="FFFFFF"/>
            <w:vAlign w:val="center"/>
          </w:tcPr>
          <w:p w14:paraId="5C4B4768"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8 600</w:t>
            </w:r>
          </w:p>
        </w:tc>
      </w:tr>
      <w:tr w:rsidR="000D121F" w:rsidRPr="00756CA2" w14:paraId="48C18EDA" w14:textId="77777777" w:rsidTr="000D121F">
        <w:trPr>
          <w:cantSplit/>
          <w:trHeight w:val="628"/>
        </w:trPr>
        <w:tc>
          <w:tcPr>
            <w:tcW w:w="461" w:type="pct"/>
            <w:shd w:val="clear" w:color="auto" w:fill="FFFFFF"/>
            <w:vAlign w:val="center"/>
          </w:tcPr>
          <w:p w14:paraId="347249A7"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E-32</w:t>
            </w:r>
          </w:p>
        </w:tc>
        <w:tc>
          <w:tcPr>
            <w:tcW w:w="1726" w:type="pct"/>
            <w:shd w:val="clear" w:color="auto" w:fill="FFFFFF"/>
            <w:vAlign w:val="center"/>
          </w:tcPr>
          <w:p w14:paraId="1F806403" w14:textId="77777777" w:rsidR="00ED42C6" w:rsidRPr="00756CA2" w:rsidRDefault="00ED42C6" w:rsidP="00756CA2">
            <w:pPr>
              <w:spacing w:after="0" w:line="240" w:lineRule="exact"/>
              <w:rPr>
                <w:rFonts w:ascii="Arial" w:eastAsia="Times New Roman" w:hAnsi="Arial" w:cs="Arial"/>
                <w:bCs/>
                <w:sz w:val="18"/>
                <w:szCs w:val="18"/>
                <w:lang w:eastAsia="pl-PL"/>
              </w:rPr>
            </w:pPr>
            <w:r w:rsidRPr="00756CA2">
              <w:rPr>
                <w:rStyle w:val="Teksttreci275pt"/>
                <w:rFonts w:ascii="Arial" w:hAnsi="Arial" w:cs="Arial"/>
                <w:sz w:val="18"/>
                <w:szCs w:val="18"/>
              </w:rPr>
              <w:t>Nagrzewnice Cowpera wielkiego pieca nr 3</w:t>
            </w:r>
          </w:p>
        </w:tc>
        <w:tc>
          <w:tcPr>
            <w:tcW w:w="548" w:type="pct"/>
            <w:shd w:val="clear" w:color="auto" w:fill="FFFFFF"/>
            <w:vAlign w:val="center"/>
          </w:tcPr>
          <w:p w14:paraId="1B89807D"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80,0</w:t>
            </w:r>
          </w:p>
        </w:tc>
        <w:tc>
          <w:tcPr>
            <w:tcW w:w="626" w:type="pct"/>
            <w:shd w:val="clear" w:color="auto" w:fill="FFFFFF"/>
            <w:vAlign w:val="center"/>
          </w:tcPr>
          <w:p w14:paraId="0512F423"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4,4</w:t>
            </w:r>
          </w:p>
        </w:tc>
        <w:tc>
          <w:tcPr>
            <w:tcW w:w="626" w:type="pct"/>
            <w:shd w:val="clear" w:color="auto" w:fill="FFFFFF"/>
            <w:vAlign w:val="center"/>
          </w:tcPr>
          <w:p w14:paraId="432C8316"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200 000</w:t>
            </w:r>
          </w:p>
        </w:tc>
        <w:tc>
          <w:tcPr>
            <w:tcW w:w="626" w:type="pct"/>
            <w:shd w:val="clear" w:color="auto" w:fill="FFFFFF"/>
            <w:vAlign w:val="center"/>
          </w:tcPr>
          <w:p w14:paraId="1DADA874"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393</w:t>
            </w:r>
          </w:p>
        </w:tc>
        <w:tc>
          <w:tcPr>
            <w:tcW w:w="387" w:type="pct"/>
            <w:shd w:val="clear" w:color="auto" w:fill="FFFFFF"/>
            <w:vAlign w:val="center"/>
          </w:tcPr>
          <w:p w14:paraId="2A242C3B"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Style w:val="Teksttreci275pt"/>
                <w:rFonts w:ascii="Arial" w:hAnsi="Arial" w:cs="Arial"/>
                <w:sz w:val="18"/>
                <w:szCs w:val="18"/>
              </w:rPr>
              <w:t>8 600</w:t>
            </w:r>
          </w:p>
        </w:tc>
      </w:tr>
    </w:tbl>
    <w:p w14:paraId="7537CEE3" w14:textId="581E0E35" w:rsidR="00ED42C6" w:rsidRPr="00202DAD" w:rsidRDefault="00ED42C6" w:rsidP="00202DAD">
      <w:pPr>
        <w:pStyle w:val="Arial10i5"/>
        <w:spacing w:before="240" w:line="320" w:lineRule="exact"/>
        <w:rPr>
          <w:rFonts w:cs="Arial"/>
          <w:sz w:val="24"/>
          <w:szCs w:val="24"/>
          <w:u w:val="single"/>
        </w:rPr>
      </w:pPr>
      <w:r w:rsidRPr="00202DAD">
        <w:rPr>
          <w:rFonts w:cs="Arial"/>
          <w:sz w:val="24"/>
          <w:szCs w:val="24"/>
          <w:u w:val="single"/>
        </w:rPr>
        <w:t>B.1.4. Urządzenia redukujące emisję pyłowo-gazową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2"/>
        <w:gridCol w:w="4307"/>
        <w:gridCol w:w="3961"/>
      </w:tblGrid>
      <w:tr w:rsidR="00ED42C6" w:rsidRPr="00202DAD" w14:paraId="59A76F93" w14:textId="77777777" w:rsidTr="0034468B">
        <w:trPr>
          <w:trHeight w:val="372"/>
          <w:tblHeader/>
        </w:trPr>
        <w:tc>
          <w:tcPr>
            <w:tcW w:w="437" w:type="pct"/>
            <w:tcBorders>
              <w:top w:val="single" w:sz="4" w:space="0" w:color="auto"/>
              <w:left w:val="single" w:sz="4" w:space="0" w:color="auto"/>
              <w:right w:val="single" w:sz="4" w:space="0" w:color="auto"/>
            </w:tcBorders>
            <w:shd w:val="clear" w:color="auto" w:fill="D9D9D9" w:themeFill="background1" w:themeFillShade="D9"/>
            <w:vAlign w:val="center"/>
          </w:tcPr>
          <w:p w14:paraId="425C552B" w14:textId="77777777" w:rsidR="00ED42C6" w:rsidRPr="00501DD4" w:rsidRDefault="00ED42C6" w:rsidP="00756CA2">
            <w:pPr>
              <w:spacing w:after="0" w:line="240" w:lineRule="exact"/>
              <w:jc w:val="center"/>
              <w:rPr>
                <w:rFonts w:ascii="Arial" w:eastAsia="Times New Roman" w:hAnsi="Arial" w:cs="Arial"/>
                <w:b/>
                <w:sz w:val="18"/>
                <w:szCs w:val="18"/>
                <w:lang w:eastAsia="pl-PL"/>
              </w:rPr>
            </w:pPr>
            <w:r w:rsidRPr="00501DD4">
              <w:rPr>
                <w:rFonts w:ascii="Arial" w:eastAsia="Times New Roman" w:hAnsi="Arial" w:cs="Arial"/>
                <w:b/>
                <w:sz w:val="18"/>
                <w:szCs w:val="18"/>
                <w:lang w:eastAsia="pl-PL"/>
              </w:rPr>
              <w:t>Numer emitora</w:t>
            </w:r>
          </w:p>
        </w:tc>
        <w:tc>
          <w:tcPr>
            <w:tcW w:w="2377" w:type="pct"/>
            <w:tcBorders>
              <w:top w:val="single" w:sz="4" w:space="0" w:color="auto"/>
              <w:left w:val="single" w:sz="4" w:space="0" w:color="auto"/>
              <w:right w:val="single" w:sz="4" w:space="0" w:color="auto"/>
            </w:tcBorders>
            <w:shd w:val="clear" w:color="auto" w:fill="D9D9D9" w:themeFill="background1" w:themeFillShade="D9"/>
            <w:vAlign w:val="center"/>
          </w:tcPr>
          <w:p w14:paraId="6B3C1D66" w14:textId="77777777" w:rsidR="00ED42C6" w:rsidRPr="00501DD4" w:rsidRDefault="00ED42C6" w:rsidP="00756CA2">
            <w:pPr>
              <w:spacing w:after="0" w:line="240" w:lineRule="exact"/>
              <w:jc w:val="center"/>
              <w:rPr>
                <w:rFonts w:ascii="Arial" w:eastAsia="Times New Roman" w:hAnsi="Arial" w:cs="Arial"/>
                <w:b/>
                <w:sz w:val="18"/>
                <w:szCs w:val="18"/>
                <w:lang w:eastAsia="pl-PL"/>
              </w:rPr>
            </w:pPr>
            <w:r w:rsidRPr="00501DD4">
              <w:rPr>
                <w:rFonts w:ascii="Arial" w:eastAsia="Times New Roman" w:hAnsi="Arial" w:cs="Arial"/>
                <w:b/>
                <w:sz w:val="18"/>
                <w:szCs w:val="18"/>
                <w:lang w:eastAsia="pl-PL"/>
              </w:rPr>
              <w:t>Źródło emisji</w:t>
            </w:r>
          </w:p>
        </w:tc>
        <w:tc>
          <w:tcPr>
            <w:tcW w:w="2187" w:type="pct"/>
            <w:tcBorders>
              <w:top w:val="single" w:sz="4" w:space="0" w:color="auto"/>
              <w:left w:val="single" w:sz="4" w:space="0" w:color="auto"/>
              <w:right w:val="single" w:sz="4" w:space="0" w:color="auto"/>
            </w:tcBorders>
            <w:shd w:val="clear" w:color="auto" w:fill="D9D9D9" w:themeFill="background1" w:themeFillShade="D9"/>
            <w:vAlign w:val="center"/>
          </w:tcPr>
          <w:p w14:paraId="7C40B688" w14:textId="77777777" w:rsidR="00ED42C6" w:rsidRPr="00501DD4" w:rsidRDefault="00ED42C6" w:rsidP="00756CA2">
            <w:pPr>
              <w:spacing w:after="0" w:line="240" w:lineRule="exact"/>
              <w:jc w:val="center"/>
              <w:rPr>
                <w:rFonts w:ascii="Arial" w:eastAsia="Times New Roman" w:hAnsi="Arial" w:cs="Arial"/>
                <w:sz w:val="18"/>
                <w:szCs w:val="18"/>
                <w:lang w:eastAsia="pl-PL"/>
              </w:rPr>
            </w:pPr>
            <w:r w:rsidRPr="00501DD4">
              <w:rPr>
                <w:rFonts w:ascii="Arial" w:eastAsia="Times New Roman" w:hAnsi="Arial" w:cs="Arial"/>
                <w:b/>
                <w:sz w:val="18"/>
                <w:szCs w:val="18"/>
                <w:lang w:eastAsia="pl-PL"/>
              </w:rPr>
              <w:t>Urządzenie ograniczające emisję substancji do powietrza</w:t>
            </w:r>
          </w:p>
        </w:tc>
      </w:tr>
      <w:tr w:rsidR="00ED42C6" w:rsidRPr="00202DAD" w14:paraId="0CF90ED3" w14:textId="77777777" w:rsidTr="0034468B">
        <w:trPr>
          <w:cantSplit/>
          <w:trHeight w:val="636"/>
        </w:trPr>
        <w:tc>
          <w:tcPr>
            <w:tcW w:w="437" w:type="pct"/>
            <w:tcBorders>
              <w:top w:val="single" w:sz="4" w:space="0" w:color="auto"/>
              <w:left w:val="single" w:sz="4" w:space="0" w:color="auto"/>
              <w:bottom w:val="single" w:sz="4" w:space="0" w:color="auto"/>
            </w:tcBorders>
            <w:shd w:val="clear" w:color="auto" w:fill="FFFFFF" w:themeFill="background1"/>
            <w:vAlign w:val="center"/>
          </w:tcPr>
          <w:p w14:paraId="07703119" w14:textId="77777777" w:rsidR="00ED42C6" w:rsidRPr="00501DD4" w:rsidRDefault="00ED42C6" w:rsidP="00756CA2">
            <w:pPr>
              <w:spacing w:after="0" w:line="240" w:lineRule="exact"/>
              <w:jc w:val="center"/>
              <w:rPr>
                <w:rFonts w:ascii="Arial" w:eastAsia="Times New Roman" w:hAnsi="Arial" w:cs="Arial"/>
                <w:sz w:val="18"/>
                <w:szCs w:val="18"/>
                <w:lang w:eastAsia="pl-PL"/>
              </w:rPr>
            </w:pPr>
            <w:r w:rsidRPr="00501DD4">
              <w:rPr>
                <w:rStyle w:val="Teksttreci275pt"/>
                <w:rFonts w:ascii="Arial" w:hAnsi="Arial" w:cs="Arial"/>
                <w:sz w:val="18"/>
                <w:szCs w:val="18"/>
              </w:rPr>
              <w:t>E-19</w:t>
            </w:r>
          </w:p>
        </w:tc>
        <w:tc>
          <w:tcPr>
            <w:tcW w:w="2377" w:type="pct"/>
            <w:tcBorders>
              <w:top w:val="single" w:sz="4" w:space="0" w:color="auto"/>
              <w:left w:val="single" w:sz="4" w:space="0" w:color="auto"/>
              <w:bottom w:val="single" w:sz="4" w:space="0" w:color="auto"/>
            </w:tcBorders>
            <w:shd w:val="clear" w:color="auto" w:fill="FFFFFF" w:themeFill="background1"/>
            <w:vAlign w:val="center"/>
          </w:tcPr>
          <w:p w14:paraId="761845A0" w14:textId="77777777" w:rsidR="00ED42C6" w:rsidRPr="00501DD4" w:rsidRDefault="00ED42C6" w:rsidP="00756CA2">
            <w:pPr>
              <w:spacing w:after="0" w:line="240" w:lineRule="exact"/>
              <w:rPr>
                <w:rFonts w:ascii="Arial" w:eastAsia="Times New Roman" w:hAnsi="Arial" w:cs="Arial"/>
                <w:bCs/>
                <w:sz w:val="18"/>
                <w:szCs w:val="18"/>
                <w:lang w:eastAsia="pl-PL"/>
              </w:rPr>
            </w:pPr>
            <w:r w:rsidRPr="00501DD4">
              <w:rPr>
                <w:rStyle w:val="Teksttreci275pt"/>
                <w:rFonts w:ascii="Arial" w:hAnsi="Arial" w:cs="Arial"/>
                <w:sz w:val="18"/>
                <w:szCs w:val="18"/>
              </w:rPr>
              <w:t>Namiarownia wsadu wielkiego pieca nr 1 (ciąg nr 1)</w:t>
            </w:r>
          </w:p>
        </w:tc>
        <w:tc>
          <w:tcPr>
            <w:tcW w:w="21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3F826" w14:textId="77777777" w:rsidR="00ED42C6" w:rsidRPr="00501DD4" w:rsidRDefault="00ED42C6" w:rsidP="00756CA2">
            <w:pPr>
              <w:spacing w:line="240" w:lineRule="exact"/>
              <w:rPr>
                <w:rFonts w:ascii="Arial" w:hAnsi="Arial" w:cs="Arial"/>
                <w:sz w:val="18"/>
                <w:szCs w:val="18"/>
              </w:rPr>
            </w:pPr>
            <w:r w:rsidRPr="00501DD4">
              <w:rPr>
                <w:rStyle w:val="Teksttreci275pt"/>
                <w:rFonts w:ascii="Arial" w:eastAsia="Calibri" w:hAnsi="Arial" w:cs="Arial"/>
                <w:sz w:val="18"/>
                <w:szCs w:val="18"/>
              </w:rPr>
              <w:t>Elektrofiltr typu 32/10.5/2x9/0.3</w:t>
            </w:r>
          </w:p>
          <w:p w14:paraId="10C3885F" w14:textId="4215C7B1" w:rsidR="00ED42C6" w:rsidRPr="00501DD4" w:rsidRDefault="00ED42C6" w:rsidP="00756CA2">
            <w:pPr>
              <w:widowControl w:val="0"/>
              <w:numPr>
                <w:ilvl w:val="0"/>
                <w:numId w:val="80"/>
              </w:numPr>
              <w:tabs>
                <w:tab w:val="left" w:pos="331"/>
              </w:tabs>
              <w:spacing w:after="0" w:line="240" w:lineRule="exact"/>
              <w:ind w:left="360" w:hanging="360"/>
              <w:rPr>
                <w:rFonts w:ascii="Arial" w:hAnsi="Arial" w:cs="Arial"/>
                <w:sz w:val="18"/>
                <w:szCs w:val="18"/>
              </w:rPr>
            </w:pPr>
            <w:r w:rsidRPr="00501DD4">
              <w:rPr>
                <w:rStyle w:val="Teksttreci275pt"/>
                <w:rFonts w:ascii="Arial" w:eastAsia="Calibri" w:hAnsi="Arial" w:cs="Arial"/>
                <w:sz w:val="18"/>
                <w:szCs w:val="18"/>
              </w:rPr>
              <w:t>skuteczność: 98,7</w:t>
            </w:r>
            <w:r w:rsidR="008A4823" w:rsidRPr="00501DD4">
              <w:rPr>
                <w:rStyle w:val="Teksttreci275pt"/>
                <w:rFonts w:ascii="Arial" w:eastAsia="Calibri" w:hAnsi="Arial" w:cs="Arial"/>
                <w:sz w:val="18"/>
                <w:szCs w:val="18"/>
              </w:rPr>
              <w:t> </w:t>
            </w:r>
            <w:r w:rsidRPr="00501DD4">
              <w:rPr>
                <w:rStyle w:val="Teksttreci275pt"/>
                <w:rFonts w:ascii="Arial" w:eastAsia="Calibri" w:hAnsi="Arial" w:cs="Arial"/>
                <w:sz w:val="18"/>
                <w:szCs w:val="18"/>
              </w:rPr>
              <w:t>%</w:t>
            </w:r>
          </w:p>
          <w:p w14:paraId="385371B0" w14:textId="77777777" w:rsidR="00ED42C6" w:rsidRPr="00501DD4" w:rsidRDefault="00ED42C6" w:rsidP="00756CA2">
            <w:pPr>
              <w:widowControl w:val="0"/>
              <w:numPr>
                <w:ilvl w:val="0"/>
                <w:numId w:val="80"/>
              </w:numPr>
              <w:tabs>
                <w:tab w:val="left" w:pos="331"/>
              </w:tabs>
              <w:spacing w:after="0" w:line="240" w:lineRule="exact"/>
              <w:ind w:left="360" w:hanging="360"/>
              <w:rPr>
                <w:rFonts w:ascii="Arial" w:hAnsi="Arial" w:cs="Arial"/>
                <w:sz w:val="18"/>
                <w:szCs w:val="18"/>
              </w:rPr>
            </w:pPr>
            <w:r w:rsidRPr="00501DD4">
              <w:rPr>
                <w:rStyle w:val="Teksttreci275pt"/>
                <w:rFonts w:ascii="Arial" w:eastAsia="Calibri" w:hAnsi="Arial" w:cs="Arial"/>
                <w:sz w:val="18"/>
                <w:szCs w:val="18"/>
              </w:rPr>
              <w:t>wydajność: 400 000 m</w:t>
            </w:r>
            <w:r w:rsidRPr="00501DD4">
              <w:rPr>
                <w:rStyle w:val="Teksttreci275pt"/>
                <w:rFonts w:ascii="Arial" w:eastAsia="Calibri" w:hAnsi="Arial" w:cs="Arial"/>
                <w:sz w:val="18"/>
                <w:szCs w:val="18"/>
                <w:vertAlign w:val="superscript"/>
              </w:rPr>
              <w:t>3</w:t>
            </w:r>
            <w:r w:rsidRPr="00501DD4">
              <w:rPr>
                <w:rStyle w:val="Teksttreci275pt"/>
                <w:rFonts w:ascii="Arial" w:eastAsia="Calibri" w:hAnsi="Arial" w:cs="Arial"/>
                <w:sz w:val="18"/>
                <w:szCs w:val="18"/>
              </w:rPr>
              <w:t>/h,</w:t>
            </w:r>
          </w:p>
          <w:p w14:paraId="743D4A38" w14:textId="77777777" w:rsidR="00ED42C6" w:rsidRPr="00501DD4" w:rsidRDefault="00ED42C6" w:rsidP="00756CA2">
            <w:pPr>
              <w:widowControl w:val="0"/>
              <w:numPr>
                <w:ilvl w:val="0"/>
                <w:numId w:val="80"/>
              </w:numPr>
              <w:tabs>
                <w:tab w:val="left" w:pos="331"/>
              </w:tabs>
              <w:spacing w:after="0" w:line="240" w:lineRule="exact"/>
              <w:ind w:left="360" w:hanging="360"/>
              <w:rPr>
                <w:rStyle w:val="Teksttreci275pt"/>
                <w:rFonts w:ascii="Arial" w:eastAsia="Times New Roman" w:hAnsi="Arial" w:cs="Arial"/>
                <w:bCs/>
                <w:sz w:val="18"/>
                <w:szCs w:val="18"/>
              </w:rPr>
            </w:pPr>
            <w:r w:rsidRPr="00501DD4">
              <w:rPr>
                <w:rStyle w:val="Teksttreci275pt"/>
                <w:rFonts w:ascii="Arial" w:eastAsia="Calibri" w:hAnsi="Arial" w:cs="Arial"/>
                <w:sz w:val="18"/>
                <w:szCs w:val="18"/>
              </w:rPr>
              <w:t>ilość zespołów zasilających: 2</w:t>
            </w:r>
          </w:p>
          <w:p w14:paraId="6E554C03" w14:textId="051B8A24" w:rsidR="00ED42C6" w:rsidRPr="00501DD4" w:rsidRDefault="00ED42C6" w:rsidP="00756CA2">
            <w:pPr>
              <w:widowControl w:val="0"/>
              <w:numPr>
                <w:ilvl w:val="0"/>
                <w:numId w:val="80"/>
              </w:numPr>
              <w:tabs>
                <w:tab w:val="left" w:pos="331"/>
              </w:tabs>
              <w:spacing w:after="0" w:line="240" w:lineRule="exact"/>
              <w:ind w:left="360" w:hanging="360"/>
              <w:rPr>
                <w:rFonts w:ascii="Arial" w:eastAsia="Times New Roman" w:hAnsi="Arial" w:cs="Arial"/>
                <w:bCs/>
                <w:sz w:val="18"/>
                <w:szCs w:val="18"/>
              </w:rPr>
            </w:pPr>
            <w:r w:rsidRPr="00501DD4">
              <w:rPr>
                <w:rFonts w:ascii="Arial" w:eastAsia="Times New Roman" w:hAnsi="Arial" w:cs="Arial"/>
                <w:bCs/>
                <w:sz w:val="18"/>
                <w:szCs w:val="18"/>
              </w:rPr>
              <w:t>napięcie między elektrodami: 34÷50 kV,</w:t>
            </w:r>
          </w:p>
          <w:p w14:paraId="59521117" w14:textId="77777777" w:rsidR="00ED42C6" w:rsidRPr="00501DD4" w:rsidRDefault="00ED42C6" w:rsidP="00756CA2">
            <w:pPr>
              <w:widowControl w:val="0"/>
              <w:numPr>
                <w:ilvl w:val="0"/>
                <w:numId w:val="80"/>
              </w:numPr>
              <w:tabs>
                <w:tab w:val="left" w:pos="331"/>
              </w:tabs>
              <w:spacing w:after="0" w:line="240" w:lineRule="exact"/>
              <w:ind w:left="360" w:hanging="360"/>
              <w:rPr>
                <w:rFonts w:ascii="Arial" w:eastAsia="Times New Roman" w:hAnsi="Arial" w:cs="Arial"/>
                <w:bCs/>
                <w:sz w:val="18"/>
                <w:szCs w:val="18"/>
              </w:rPr>
            </w:pPr>
            <w:r w:rsidRPr="00501DD4">
              <w:rPr>
                <w:rFonts w:ascii="Arial" w:eastAsia="Times New Roman" w:hAnsi="Arial" w:cs="Arial"/>
                <w:bCs/>
                <w:sz w:val="18"/>
                <w:szCs w:val="18"/>
              </w:rPr>
              <w:t>natężenie prądu: 400-550 mA,</w:t>
            </w:r>
          </w:p>
          <w:p w14:paraId="3C667EE4" w14:textId="77777777" w:rsidR="00ED42C6" w:rsidRPr="00501DD4" w:rsidRDefault="00ED42C6" w:rsidP="00756CA2">
            <w:pPr>
              <w:widowControl w:val="0"/>
              <w:numPr>
                <w:ilvl w:val="0"/>
                <w:numId w:val="80"/>
              </w:numPr>
              <w:tabs>
                <w:tab w:val="left" w:pos="331"/>
              </w:tabs>
              <w:spacing w:after="0" w:line="240" w:lineRule="exact"/>
              <w:ind w:left="360" w:hanging="360"/>
              <w:rPr>
                <w:rFonts w:ascii="Arial" w:eastAsia="Times New Roman" w:hAnsi="Arial" w:cs="Arial"/>
                <w:bCs/>
                <w:sz w:val="18"/>
                <w:szCs w:val="18"/>
              </w:rPr>
            </w:pPr>
            <w:r w:rsidRPr="00501DD4">
              <w:rPr>
                <w:rFonts w:ascii="Arial" w:eastAsia="Times New Roman" w:hAnsi="Arial" w:cs="Arial"/>
                <w:bCs/>
                <w:sz w:val="18"/>
                <w:szCs w:val="18"/>
              </w:rPr>
              <w:t>regeneracja elektrody ulotowej: ciągła,</w:t>
            </w:r>
          </w:p>
          <w:p w14:paraId="431EBB02" w14:textId="77777777" w:rsidR="00ED42C6" w:rsidRPr="00501DD4" w:rsidRDefault="00ED42C6" w:rsidP="00756CA2">
            <w:pPr>
              <w:widowControl w:val="0"/>
              <w:numPr>
                <w:ilvl w:val="0"/>
                <w:numId w:val="80"/>
              </w:numPr>
              <w:tabs>
                <w:tab w:val="left" w:pos="331"/>
              </w:tabs>
              <w:spacing w:after="0" w:line="240" w:lineRule="exact"/>
              <w:ind w:left="360" w:hanging="360"/>
              <w:rPr>
                <w:rFonts w:ascii="Arial" w:eastAsia="Times New Roman" w:hAnsi="Arial" w:cs="Arial"/>
                <w:bCs/>
                <w:sz w:val="18"/>
                <w:szCs w:val="18"/>
              </w:rPr>
            </w:pPr>
            <w:r w:rsidRPr="00501DD4">
              <w:rPr>
                <w:rFonts w:ascii="Arial" w:eastAsia="Times New Roman" w:hAnsi="Arial" w:cs="Arial"/>
                <w:bCs/>
                <w:sz w:val="18"/>
                <w:szCs w:val="18"/>
              </w:rPr>
              <w:t>regeneracja elektrody zbiorczej: cykliczna</w:t>
            </w:r>
          </w:p>
        </w:tc>
      </w:tr>
      <w:tr w:rsidR="00ED42C6" w:rsidRPr="00202DAD" w14:paraId="69A88DC0" w14:textId="77777777" w:rsidTr="0034468B">
        <w:trPr>
          <w:cantSplit/>
          <w:trHeight w:val="70"/>
        </w:trPr>
        <w:tc>
          <w:tcPr>
            <w:tcW w:w="437" w:type="pct"/>
            <w:tcBorders>
              <w:top w:val="single" w:sz="4" w:space="0" w:color="auto"/>
              <w:left w:val="single" w:sz="4" w:space="0" w:color="auto"/>
            </w:tcBorders>
            <w:shd w:val="clear" w:color="auto" w:fill="FFFFFF" w:themeFill="background1"/>
            <w:vAlign w:val="center"/>
          </w:tcPr>
          <w:p w14:paraId="49BA78FD" w14:textId="77777777" w:rsidR="00ED42C6" w:rsidRPr="00501DD4" w:rsidRDefault="00ED42C6" w:rsidP="00756CA2">
            <w:pPr>
              <w:spacing w:after="0" w:line="240" w:lineRule="exact"/>
              <w:jc w:val="center"/>
              <w:rPr>
                <w:rFonts w:ascii="Arial" w:eastAsia="Times New Roman" w:hAnsi="Arial" w:cs="Arial"/>
                <w:sz w:val="18"/>
                <w:szCs w:val="18"/>
                <w:lang w:eastAsia="pl-PL"/>
              </w:rPr>
            </w:pPr>
            <w:r w:rsidRPr="00501DD4">
              <w:rPr>
                <w:rStyle w:val="Teksttreci275pt"/>
                <w:rFonts w:ascii="Arial" w:hAnsi="Arial" w:cs="Arial"/>
                <w:sz w:val="18"/>
                <w:szCs w:val="18"/>
              </w:rPr>
              <w:t>E-20</w:t>
            </w:r>
          </w:p>
        </w:tc>
        <w:tc>
          <w:tcPr>
            <w:tcW w:w="2377" w:type="pct"/>
            <w:tcBorders>
              <w:top w:val="single" w:sz="4" w:space="0" w:color="auto"/>
              <w:left w:val="single" w:sz="4" w:space="0" w:color="auto"/>
            </w:tcBorders>
            <w:shd w:val="clear" w:color="auto" w:fill="FFFFFF" w:themeFill="background1"/>
            <w:vAlign w:val="center"/>
          </w:tcPr>
          <w:p w14:paraId="11C04E91" w14:textId="77777777" w:rsidR="00ED42C6" w:rsidRPr="00501DD4" w:rsidRDefault="00ED42C6" w:rsidP="00756CA2">
            <w:pPr>
              <w:spacing w:after="0" w:line="240" w:lineRule="exact"/>
              <w:rPr>
                <w:rFonts w:ascii="Arial" w:eastAsia="Times New Roman" w:hAnsi="Arial" w:cs="Arial"/>
                <w:sz w:val="18"/>
                <w:szCs w:val="18"/>
                <w:lang w:eastAsia="pl-PL"/>
              </w:rPr>
            </w:pPr>
            <w:r w:rsidRPr="00501DD4">
              <w:rPr>
                <w:rStyle w:val="Teksttreci275pt"/>
                <w:rFonts w:ascii="Arial" w:hAnsi="Arial" w:cs="Arial"/>
                <w:sz w:val="18"/>
                <w:szCs w:val="18"/>
              </w:rPr>
              <w:t>Namiarownia wsadu wielkiego pieca nr 1 (ciąg nr 2)</w:t>
            </w:r>
          </w:p>
        </w:tc>
        <w:tc>
          <w:tcPr>
            <w:tcW w:w="2187" w:type="pct"/>
            <w:tcBorders>
              <w:top w:val="single" w:sz="4" w:space="0" w:color="auto"/>
              <w:left w:val="single" w:sz="4" w:space="0" w:color="auto"/>
              <w:right w:val="single" w:sz="4" w:space="0" w:color="auto"/>
            </w:tcBorders>
            <w:shd w:val="clear" w:color="auto" w:fill="FFFFFF" w:themeFill="background1"/>
            <w:vAlign w:val="center"/>
          </w:tcPr>
          <w:p w14:paraId="1992BD30" w14:textId="77777777" w:rsidR="00ED42C6" w:rsidRPr="00501DD4" w:rsidRDefault="00ED42C6" w:rsidP="00756CA2">
            <w:pPr>
              <w:spacing w:line="240" w:lineRule="exact"/>
              <w:rPr>
                <w:rFonts w:ascii="Arial" w:hAnsi="Arial" w:cs="Arial"/>
                <w:sz w:val="18"/>
                <w:szCs w:val="18"/>
              </w:rPr>
            </w:pPr>
            <w:r w:rsidRPr="00501DD4">
              <w:rPr>
                <w:rStyle w:val="Teksttreci275pt"/>
                <w:rFonts w:ascii="Arial" w:eastAsia="Calibri" w:hAnsi="Arial" w:cs="Arial"/>
                <w:sz w:val="18"/>
                <w:szCs w:val="18"/>
              </w:rPr>
              <w:t>Elektrofiltr typu 28/7.5/2x9/0.3</w:t>
            </w:r>
          </w:p>
          <w:p w14:paraId="2D7089DE" w14:textId="589AB3D5" w:rsidR="00ED42C6" w:rsidRPr="00501DD4" w:rsidRDefault="00ED42C6" w:rsidP="00756CA2">
            <w:pPr>
              <w:widowControl w:val="0"/>
              <w:numPr>
                <w:ilvl w:val="0"/>
                <w:numId w:val="80"/>
              </w:numPr>
              <w:tabs>
                <w:tab w:val="left" w:pos="331"/>
              </w:tabs>
              <w:spacing w:after="0" w:line="240" w:lineRule="exact"/>
              <w:ind w:left="360" w:hanging="360"/>
              <w:rPr>
                <w:rFonts w:ascii="Arial" w:hAnsi="Arial" w:cs="Arial"/>
                <w:sz w:val="18"/>
                <w:szCs w:val="18"/>
              </w:rPr>
            </w:pPr>
            <w:r w:rsidRPr="00501DD4">
              <w:rPr>
                <w:rStyle w:val="Teksttreci275pt"/>
                <w:rFonts w:ascii="Arial" w:eastAsia="Calibri" w:hAnsi="Arial" w:cs="Arial"/>
                <w:sz w:val="18"/>
                <w:szCs w:val="18"/>
              </w:rPr>
              <w:t>skuteczność: 99,5</w:t>
            </w:r>
            <w:r w:rsidR="008A4823" w:rsidRPr="00501DD4">
              <w:rPr>
                <w:rStyle w:val="Teksttreci275pt"/>
                <w:rFonts w:ascii="Arial" w:eastAsia="Calibri" w:hAnsi="Arial" w:cs="Arial"/>
                <w:sz w:val="18"/>
                <w:szCs w:val="18"/>
              </w:rPr>
              <w:t> </w:t>
            </w:r>
            <w:r w:rsidRPr="00501DD4">
              <w:rPr>
                <w:rStyle w:val="Teksttreci275pt"/>
                <w:rFonts w:ascii="Arial" w:eastAsia="Calibri" w:hAnsi="Arial" w:cs="Arial"/>
                <w:sz w:val="18"/>
                <w:szCs w:val="18"/>
              </w:rPr>
              <w:t>%</w:t>
            </w:r>
          </w:p>
          <w:p w14:paraId="5165E2AA" w14:textId="77777777" w:rsidR="00ED42C6" w:rsidRPr="00501DD4" w:rsidRDefault="00ED42C6" w:rsidP="00756CA2">
            <w:pPr>
              <w:widowControl w:val="0"/>
              <w:numPr>
                <w:ilvl w:val="0"/>
                <w:numId w:val="80"/>
              </w:numPr>
              <w:tabs>
                <w:tab w:val="left" w:pos="324"/>
              </w:tabs>
              <w:spacing w:after="0" w:line="240" w:lineRule="exact"/>
              <w:ind w:left="360" w:hanging="360"/>
              <w:rPr>
                <w:rFonts w:ascii="Arial" w:hAnsi="Arial" w:cs="Arial"/>
                <w:sz w:val="18"/>
                <w:szCs w:val="18"/>
              </w:rPr>
            </w:pPr>
            <w:r w:rsidRPr="00501DD4">
              <w:rPr>
                <w:rStyle w:val="Teksttreci275pt"/>
                <w:rFonts w:ascii="Arial" w:eastAsia="Calibri" w:hAnsi="Arial" w:cs="Arial"/>
                <w:sz w:val="18"/>
                <w:szCs w:val="18"/>
              </w:rPr>
              <w:t>wydajność: 300 000 m</w:t>
            </w:r>
            <w:r w:rsidRPr="00501DD4">
              <w:rPr>
                <w:rStyle w:val="Teksttreci275pt"/>
                <w:rFonts w:ascii="Arial" w:eastAsia="Calibri" w:hAnsi="Arial" w:cs="Arial"/>
                <w:sz w:val="18"/>
                <w:szCs w:val="18"/>
                <w:vertAlign w:val="superscript"/>
              </w:rPr>
              <w:t>3</w:t>
            </w:r>
            <w:r w:rsidRPr="00501DD4">
              <w:rPr>
                <w:rStyle w:val="Teksttreci275pt"/>
                <w:rFonts w:ascii="Arial" w:eastAsia="Calibri" w:hAnsi="Arial" w:cs="Arial"/>
                <w:sz w:val="18"/>
                <w:szCs w:val="18"/>
              </w:rPr>
              <w:t>/h,</w:t>
            </w:r>
          </w:p>
          <w:p w14:paraId="4CB56581" w14:textId="6E99A393" w:rsidR="00ED42C6" w:rsidRPr="00501DD4" w:rsidRDefault="00ED42C6" w:rsidP="00756CA2">
            <w:pPr>
              <w:widowControl w:val="0"/>
              <w:numPr>
                <w:ilvl w:val="0"/>
                <w:numId w:val="80"/>
              </w:numPr>
              <w:tabs>
                <w:tab w:val="left" w:pos="331"/>
              </w:tabs>
              <w:spacing w:after="0" w:line="240" w:lineRule="exact"/>
              <w:ind w:left="360" w:hanging="360"/>
              <w:rPr>
                <w:rStyle w:val="Teksttreci275pt"/>
                <w:rFonts w:ascii="Arial" w:eastAsia="Calibri" w:hAnsi="Arial" w:cs="Arial"/>
                <w:sz w:val="18"/>
                <w:szCs w:val="18"/>
              </w:rPr>
            </w:pPr>
            <w:r w:rsidRPr="00501DD4">
              <w:rPr>
                <w:rStyle w:val="Teksttreci275pt"/>
                <w:rFonts w:ascii="Arial" w:eastAsia="Calibri" w:hAnsi="Arial" w:cs="Arial"/>
                <w:sz w:val="18"/>
                <w:szCs w:val="18"/>
              </w:rPr>
              <w:t>ilość zespołów zasilających: 2</w:t>
            </w:r>
            <w:r w:rsidR="00C10AE4">
              <w:rPr>
                <w:rStyle w:val="Teksttreci275pt"/>
                <w:rFonts w:ascii="Arial" w:eastAsia="Calibri" w:hAnsi="Arial" w:cs="Arial"/>
                <w:sz w:val="18"/>
                <w:szCs w:val="18"/>
              </w:rPr>
              <w:t xml:space="preserve"> </w:t>
            </w:r>
            <w:r w:rsidRPr="00501DD4">
              <w:rPr>
                <w:rStyle w:val="Teksttreci275pt"/>
                <w:rFonts w:ascii="Arial" w:eastAsia="Calibri" w:hAnsi="Arial" w:cs="Arial"/>
                <w:sz w:val="18"/>
                <w:szCs w:val="18"/>
              </w:rPr>
              <w:t>+ rezerwa</w:t>
            </w:r>
          </w:p>
          <w:p w14:paraId="6603E638" w14:textId="310E0BA0" w:rsidR="00ED42C6" w:rsidRPr="00501DD4" w:rsidRDefault="00ED42C6" w:rsidP="00756CA2">
            <w:pPr>
              <w:widowControl w:val="0"/>
              <w:numPr>
                <w:ilvl w:val="0"/>
                <w:numId w:val="80"/>
              </w:numPr>
              <w:tabs>
                <w:tab w:val="left" w:pos="331"/>
              </w:tabs>
              <w:spacing w:after="0" w:line="240" w:lineRule="exact"/>
              <w:ind w:left="360" w:hanging="360"/>
              <w:rPr>
                <w:rStyle w:val="Teksttreci275pt"/>
                <w:rFonts w:ascii="Arial" w:eastAsia="Calibri" w:hAnsi="Arial" w:cs="Arial"/>
                <w:sz w:val="18"/>
                <w:szCs w:val="18"/>
              </w:rPr>
            </w:pPr>
            <w:r w:rsidRPr="00501DD4">
              <w:rPr>
                <w:rStyle w:val="Teksttreci275pt"/>
                <w:rFonts w:ascii="Arial" w:eastAsia="Calibri" w:hAnsi="Arial" w:cs="Arial"/>
                <w:sz w:val="18"/>
                <w:szCs w:val="18"/>
              </w:rPr>
              <w:t>napięcie między elektrodami: 40÷60 kV,</w:t>
            </w:r>
          </w:p>
          <w:p w14:paraId="3EA3E2D0" w14:textId="77777777" w:rsidR="00ED42C6" w:rsidRPr="00501DD4" w:rsidRDefault="00ED42C6" w:rsidP="00756CA2">
            <w:pPr>
              <w:widowControl w:val="0"/>
              <w:numPr>
                <w:ilvl w:val="0"/>
                <w:numId w:val="80"/>
              </w:numPr>
              <w:tabs>
                <w:tab w:val="left" w:pos="338"/>
              </w:tabs>
              <w:spacing w:after="0" w:line="240" w:lineRule="exact"/>
              <w:ind w:left="360" w:hanging="360"/>
              <w:rPr>
                <w:rStyle w:val="Teksttreci275pt"/>
                <w:rFonts w:ascii="Arial" w:eastAsia="Calibri" w:hAnsi="Arial" w:cs="Arial"/>
                <w:sz w:val="18"/>
                <w:szCs w:val="18"/>
              </w:rPr>
            </w:pPr>
            <w:r w:rsidRPr="00501DD4">
              <w:rPr>
                <w:rStyle w:val="Teksttreci275pt"/>
                <w:rFonts w:ascii="Arial" w:eastAsia="Calibri" w:hAnsi="Arial" w:cs="Arial"/>
                <w:sz w:val="18"/>
                <w:szCs w:val="18"/>
              </w:rPr>
              <w:t>natężenie prądu: 300 mA,</w:t>
            </w:r>
          </w:p>
          <w:p w14:paraId="304111B1" w14:textId="77777777" w:rsidR="00ED42C6" w:rsidRPr="00501DD4" w:rsidRDefault="00ED42C6" w:rsidP="00756CA2">
            <w:pPr>
              <w:widowControl w:val="0"/>
              <w:numPr>
                <w:ilvl w:val="0"/>
                <w:numId w:val="80"/>
              </w:numPr>
              <w:tabs>
                <w:tab w:val="left" w:pos="331"/>
              </w:tabs>
              <w:spacing w:after="0" w:line="240" w:lineRule="exact"/>
              <w:ind w:left="360" w:hanging="360"/>
              <w:rPr>
                <w:rStyle w:val="Teksttreci275pt"/>
                <w:rFonts w:ascii="Arial" w:eastAsia="Calibri" w:hAnsi="Arial" w:cs="Arial"/>
                <w:sz w:val="18"/>
                <w:szCs w:val="18"/>
              </w:rPr>
            </w:pPr>
            <w:r w:rsidRPr="00501DD4">
              <w:rPr>
                <w:rStyle w:val="Teksttreci275pt"/>
                <w:rFonts w:ascii="Arial" w:eastAsia="Calibri" w:hAnsi="Arial" w:cs="Arial"/>
                <w:sz w:val="18"/>
                <w:szCs w:val="18"/>
              </w:rPr>
              <w:t>regeneracja elektrody ulotowej: ciągła,</w:t>
            </w:r>
          </w:p>
          <w:p w14:paraId="4B507BC2" w14:textId="77777777" w:rsidR="00ED42C6" w:rsidRPr="00501DD4" w:rsidRDefault="00ED42C6" w:rsidP="00756CA2">
            <w:pPr>
              <w:widowControl w:val="0"/>
              <w:numPr>
                <w:ilvl w:val="0"/>
                <w:numId w:val="80"/>
              </w:numPr>
              <w:tabs>
                <w:tab w:val="left" w:pos="331"/>
              </w:tabs>
              <w:spacing w:after="0" w:line="240" w:lineRule="exact"/>
              <w:ind w:left="360" w:hanging="360"/>
              <w:rPr>
                <w:rFonts w:ascii="Arial" w:eastAsia="Times New Roman" w:hAnsi="Arial" w:cs="Arial"/>
                <w:b/>
                <w:bCs/>
                <w:sz w:val="18"/>
                <w:szCs w:val="18"/>
              </w:rPr>
            </w:pPr>
            <w:r w:rsidRPr="00501DD4">
              <w:rPr>
                <w:rStyle w:val="Teksttreci275pt"/>
                <w:rFonts w:ascii="Arial" w:eastAsia="Calibri" w:hAnsi="Arial" w:cs="Arial"/>
                <w:sz w:val="18"/>
                <w:szCs w:val="18"/>
              </w:rPr>
              <w:t>regeneracja elektrody zbiorczej: cykliczna</w:t>
            </w:r>
          </w:p>
        </w:tc>
      </w:tr>
      <w:tr w:rsidR="00ED42C6" w:rsidRPr="00202DAD" w14:paraId="680F01AB" w14:textId="77777777" w:rsidTr="0034468B">
        <w:trPr>
          <w:cantSplit/>
          <w:trHeight w:val="1208"/>
        </w:trPr>
        <w:tc>
          <w:tcPr>
            <w:tcW w:w="437" w:type="pct"/>
            <w:tcBorders>
              <w:top w:val="single" w:sz="4" w:space="0" w:color="auto"/>
              <w:left w:val="single" w:sz="4" w:space="0" w:color="auto"/>
            </w:tcBorders>
            <w:shd w:val="clear" w:color="auto" w:fill="FFFFFF" w:themeFill="background1"/>
            <w:vAlign w:val="center"/>
          </w:tcPr>
          <w:p w14:paraId="0252FB82" w14:textId="77777777" w:rsidR="00ED42C6" w:rsidRPr="00501DD4" w:rsidRDefault="00ED42C6" w:rsidP="00756CA2">
            <w:pPr>
              <w:spacing w:after="0" w:line="240" w:lineRule="exact"/>
              <w:jc w:val="center"/>
              <w:rPr>
                <w:rFonts w:ascii="Arial" w:eastAsia="Times New Roman" w:hAnsi="Arial" w:cs="Arial"/>
                <w:sz w:val="18"/>
                <w:szCs w:val="18"/>
                <w:lang w:val="de-DE" w:eastAsia="pl-PL"/>
              </w:rPr>
            </w:pPr>
            <w:r w:rsidRPr="00501DD4">
              <w:rPr>
                <w:rStyle w:val="Teksttreci275pt"/>
                <w:rFonts w:ascii="Arial" w:hAnsi="Arial" w:cs="Arial"/>
                <w:sz w:val="18"/>
                <w:szCs w:val="18"/>
              </w:rPr>
              <w:lastRenderedPageBreak/>
              <w:t>E-21</w:t>
            </w:r>
          </w:p>
        </w:tc>
        <w:tc>
          <w:tcPr>
            <w:tcW w:w="2377" w:type="pct"/>
            <w:tcBorders>
              <w:top w:val="single" w:sz="4" w:space="0" w:color="auto"/>
              <w:left w:val="single" w:sz="4" w:space="0" w:color="auto"/>
            </w:tcBorders>
            <w:shd w:val="clear" w:color="auto" w:fill="FFFFFF" w:themeFill="background1"/>
            <w:vAlign w:val="center"/>
          </w:tcPr>
          <w:p w14:paraId="44876E43" w14:textId="77777777" w:rsidR="00ED42C6" w:rsidRPr="00501DD4" w:rsidRDefault="00ED42C6" w:rsidP="00756CA2">
            <w:pPr>
              <w:spacing w:after="0" w:line="240" w:lineRule="exact"/>
              <w:rPr>
                <w:rFonts w:ascii="Arial" w:eastAsia="Times New Roman" w:hAnsi="Arial" w:cs="Arial"/>
                <w:bCs/>
                <w:sz w:val="18"/>
                <w:szCs w:val="18"/>
                <w:lang w:eastAsia="pl-PL"/>
              </w:rPr>
            </w:pPr>
            <w:r w:rsidRPr="00501DD4">
              <w:rPr>
                <w:rStyle w:val="Teksttreci275pt"/>
                <w:rFonts w:ascii="Arial" w:hAnsi="Arial" w:cs="Arial"/>
                <w:sz w:val="18"/>
                <w:szCs w:val="18"/>
              </w:rPr>
              <w:t>Namiarownia wsadu wielkiego pieca nr 2 (ciąg nr1)</w:t>
            </w:r>
          </w:p>
        </w:tc>
        <w:tc>
          <w:tcPr>
            <w:tcW w:w="2187" w:type="pct"/>
            <w:tcBorders>
              <w:top w:val="single" w:sz="4" w:space="0" w:color="auto"/>
              <w:left w:val="single" w:sz="4" w:space="0" w:color="auto"/>
              <w:right w:val="single" w:sz="4" w:space="0" w:color="auto"/>
            </w:tcBorders>
            <w:shd w:val="clear" w:color="auto" w:fill="FFFFFF" w:themeFill="background1"/>
            <w:vAlign w:val="center"/>
          </w:tcPr>
          <w:p w14:paraId="1A9DD77D" w14:textId="77777777" w:rsidR="00ED42C6" w:rsidRPr="00501DD4" w:rsidRDefault="00ED42C6" w:rsidP="00756CA2">
            <w:pPr>
              <w:spacing w:line="240" w:lineRule="exact"/>
              <w:rPr>
                <w:rFonts w:ascii="Arial" w:hAnsi="Arial" w:cs="Arial"/>
                <w:sz w:val="18"/>
                <w:szCs w:val="18"/>
              </w:rPr>
            </w:pPr>
            <w:r w:rsidRPr="00501DD4">
              <w:rPr>
                <w:rStyle w:val="Teksttreci275pt"/>
                <w:rFonts w:ascii="Arial" w:eastAsia="Calibri" w:hAnsi="Arial" w:cs="Arial"/>
                <w:sz w:val="18"/>
                <w:szCs w:val="18"/>
              </w:rPr>
              <w:t>Elektrofiltr typu 21/8.0/2x9/0.4</w:t>
            </w:r>
          </w:p>
          <w:p w14:paraId="3460840B" w14:textId="41F1C6C0" w:rsidR="00ED42C6" w:rsidRPr="00501DD4" w:rsidRDefault="00ED42C6" w:rsidP="00756CA2">
            <w:pPr>
              <w:widowControl w:val="0"/>
              <w:numPr>
                <w:ilvl w:val="0"/>
                <w:numId w:val="80"/>
              </w:numPr>
              <w:tabs>
                <w:tab w:val="left" w:pos="328"/>
              </w:tabs>
              <w:spacing w:after="0" w:line="240" w:lineRule="exact"/>
              <w:ind w:left="360" w:hanging="360"/>
              <w:rPr>
                <w:rFonts w:ascii="Arial" w:hAnsi="Arial" w:cs="Arial"/>
                <w:sz w:val="18"/>
                <w:szCs w:val="18"/>
              </w:rPr>
            </w:pPr>
            <w:r w:rsidRPr="00501DD4">
              <w:rPr>
                <w:rStyle w:val="Teksttreci275pt"/>
                <w:rFonts w:ascii="Arial" w:eastAsia="Calibri" w:hAnsi="Arial" w:cs="Arial"/>
                <w:sz w:val="18"/>
                <w:szCs w:val="18"/>
              </w:rPr>
              <w:t>skuteczność: 98,3</w:t>
            </w:r>
            <w:r w:rsidR="008A4823" w:rsidRPr="00501DD4">
              <w:rPr>
                <w:rStyle w:val="Teksttreci275pt"/>
                <w:rFonts w:ascii="Arial" w:eastAsia="Calibri" w:hAnsi="Arial" w:cs="Arial"/>
                <w:sz w:val="18"/>
                <w:szCs w:val="18"/>
              </w:rPr>
              <w:t> </w:t>
            </w:r>
            <w:r w:rsidRPr="00501DD4">
              <w:rPr>
                <w:rStyle w:val="Teksttreci275pt"/>
                <w:rFonts w:ascii="Arial" w:eastAsia="Calibri" w:hAnsi="Arial" w:cs="Arial"/>
                <w:sz w:val="18"/>
                <w:szCs w:val="18"/>
              </w:rPr>
              <w:t>%</w:t>
            </w:r>
          </w:p>
          <w:p w14:paraId="75B66539" w14:textId="77777777" w:rsidR="00ED42C6" w:rsidRPr="00501DD4" w:rsidRDefault="00ED42C6" w:rsidP="00756CA2">
            <w:pPr>
              <w:widowControl w:val="0"/>
              <w:numPr>
                <w:ilvl w:val="0"/>
                <w:numId w:val="80"/>
              </w:numPr>
              <w:tabs>
                <w:tab w:val="left" w:pos="324"/>
              </w:tabs>
              <w:spacing w:after="0" w:line="240" w:lineRule="exact"/>
              <w:ind w:left="360" w:hanging="360"/>
              <w:rPr>
                <w:rFonts w:ascii="Arial" w:hAnsi="Arial" w:cs="Arial"/>
                <w:sz w:val="18"/>
                <w:szCs w:val="18"/>
              </w:rPr>
            </w:pPr>
            <w:r w:rsidRPr="00501DD4">
              <w:rPr>
                <w:rStyle w:val="Teksttreci275pt"/>
                <w:rFonts w:ascii="Arial" w:eastAsia="Calibri" w:hAnsi="Arial" w:cs="Arial"/>
                <w:sz w:val="18"/>
                <w:szCs w:val="18"/>
              </w:rPr>
              <w:t>wydajność: 300 000 m</w:t>
            </w:r>
            <w:r w:rsidRPr="00501DD4">
              <w:rPr>
                <w:rStyle w:val="Teksttreci275pt"/>
                <w:rFonts w:ascii="Arial" w:eastAsia="Calibri" w:hAnsi="Arial" w:cs="Arial"/>
                <w:sz w:val="18"/>
                <w:szCs w:val="18"/>
                <w:vertAlign w:val="superscript"/>
              </w:rPr>
              <w:t>3</w:t>
            </w:r>
            <w:r w:rsidRPr="00501DD4">
              <w:rPr>
                <w:rStyle w:val="Teksttreci275pt"/>
                <w:rFonts w:ascii="Arial" w:eastAsia="Calibri" w:hAnsi="Arial" w:cs="Arial"/>
                <w:sz w:val="18"/>
                <w:szCs w:val="18"/>
              </w:rPr>
              <w:t>/h,</w:t>
            </w:r>
          </w:p>
          <w:p w14:paraId="715623A1" w14:textId="77777777" w:rsidR="00ED42C6" w:rsidRPr="00501DD4" w:rsidRDefault="00ED42C6" w:rsidP="00756CA2">
            <w:pPr>
              <w:widowControl w:val="0"/>
              <w:numPr>
                <w:ilvl w:val="0"/>
                <w:numId w:val="80"/>
              </w:numPr>
              <w:tabs>
                <w:tab w:val="left" w:pos="331"/>
              </w:tabs>
              <w:spacing w:after="0" w:line="240" w:lineRule="exact"/>
              <w:ind w:left="360" w:hanging="360"/>
              <w:rPr>
                <w:rFonts w:ascii="Arial" w:hAnsi="Arial" w:cs="Arial"/>
                <w:sz w:val="18"/>
                <w:szCs w:val="18"/>
              </w:rPr>
            </w:pPr>
            <w:r w:rsidRPr="00501DD4">
              <w:rPr>
                <w:rStyle w:val="Teksttreci275pt"/>
                <w:rFonts w:ascii="Arial" w:eastAsia="Calibri" w:hAnsi="Arial" w:cs="Arial"/>
                <w:sz w:val="18"/>
                <w:szCs w:val="18"/>
              </w:rPr>
              <w:t>ilość zespołów zasilających: 2</w:t>
            </w:r>
          </w:p>
          <w:p w14:paraId="10A1D54C" w14:textId="1A85B201" w:rsidR="00ED42C6" w:rsidRPr="00501DD4" w:rsidRDefault="00ED42C6" w:rsidP="00756CA2">
            <w:pPr>
              <w:widowControl w:val="0"/>
              <w:numPr>
                <w:ilvl w:val="0"/>
                <w:numId w:val="80"/>
              </w:numPr>
              <w:tabs>
                <w:tab w:val="left" w:pos="331"/>
              </w:tabs>
              <w:spacing w:after="0" w:line="240" w:lineRule="exact"/>
              <w:ind w:left="360" w:hanging="360"/>
              <w:rPr>
                <w:rFonts w:ascii="Arial" w:hAnsi="Arial" w:cs="Arial"/>
                <w:sz w:val="18"/>
                <w:szCs w:val="18"/>
              </w:rPr>
            </w:pPr>
            <w:r w:rsidRPr="00501DD4">
              <w:rPr>
                <w:rStyle w:val="Teksttreci275pt"/>
                <w:rFonts w:ascii="Arial" w:eastAsia="Calibri" w:hAnsi="Arial" w:cs="Arial"/>
                <w:sz w:val="18"/>
                <w:szCs w:val="18"/>
              </w:rPr>
              <w:t>napięcie między elektrodami: 45÷60 kV,</w:t>
            </w:r>
          </w:p>
          <w:p w14:paraId="2B807730" w14:textId="77777777" w:rsidR="00ED42C6" w:rsidRPr="00501DD4" w:rsidRDefault="00ED42C6" w:rsidP="00756CA2">
            <w:pPr>
              <w:widowControl w:val="0"/>
              <w:numPr>
                <w:ilvl w:val="0"/>
                <w:numId w:val="80"/>
              </w:numPr>
              <w:tabs>
                <w:tab w:val="left" w:pos="331"/>
              </w:tabs>
              <w:spacing w:after="0" w:line="240" w:lineRule="exact"/>
              <w:ind w:left="360" w:hanging="360"/>
              <w:rPr>
                <w:rFonts w:ascii="Arial" w:hAnsi="Arial" w:cs="Arial"/>
                <w:sz w:val="18"/>
                <w:szCs w:val="18"/>
              </w:rPr>
            </w:pPr>
            <w:r w:rsidRPr="00501DD4">
              <w:rPr>
                <w:rStyle w:val="Teksttreci275pt"/>
                <w:rFonts w:ascii="Arial" w:eastAsia="Calibri" w:hAnsi="Arial" w:cs="Arial"/>
                <w:sz w:val="18"/>
                <w:szCs w:val="18"/>
              </w:rPr>
              <w:t>natężenie prądu: 500 mA,</w:t>
            </w:r>
          </w:p>
          <w:p w14:paraId="7A693736" w14:textId="77777777" w:rsidR="00ED42C6" w:rsidRPr="00501DD4" w:rsidRDefault="00ED42C6" w:rsidP="00756CA2">
            <w:pPr>
              <w:widowControl w:val="0"/>
              <w:numPr>
                <w:ilvl w:val="0"/>
                <w:numId w:val="80"/>
              </w:numPr>
              <w:tabs>
                <w:tab w:val="left" w:pos="331"/>
              </w:tabs>
              <w:spacing w:after="0" w:line="240" w:lineRule="exact"/>
              <w:ind w:left="360" w:hanging="360"/>
              <w:rPr>
                <w:rFonts w:ascii="Arial" w:hAnsi="Arial" w:cs="Arial"/>
                <w:sz w:val="18"/>
                <w:szCs w:val="18"/>
              </w:rPr>
            </w:pPr>
            <w:r w:rsidRPr="00501DD4">
              <w:rPr>
                <w:rStyle w:val="Teksttreci275pt"/>
                <w:rFonts w:ascii="Arial" w:eastAsia="Calibri" w:hAnsi="Arial" w:cs="Arial"/>
                <w:sz w:val="18"/>
                <w:szCs w:val="18"/>
              </w:rPr>
              <w:t>regeneracja elektrody ulotowej: sterowanie w programie czasowym,</w:t>
            </w:r>
          </w:p>
          <w:p w14:paraId="31781D76" w14:textId="77777777" w:rsidR="00ED42C6" w:rsidRPr="00501DD4" w:rsidRDefault="00ED42C6" w:rsidP="00756CA2">
            <w:pPr>
              <w:widowControl w:val="0"/>
              <w:numPr>
                <w:ilvl w:val="0"/>
                <w:numId w:val="80"/>
              </w:numPr>
              <w:tabs>
                <w:tab w:val="left" w:pos="331"/>
              </w:tabs>
              <w:spacing w:after="0" w:line="240" w:lineRule="exact"/>
              <w:ind w:left="360" w:hanging="360"/>
              <w:rPr>
                <w:rFonts w:ascii="Arial" w:eastAsia="Times New Roman" w:hAnsi="Arial" w:cs="Arial"/>
                <w:sz w:val="18"/>
                <w:szCs w:val="18"/>
              </w:rPr>
            </w:pPr>
            <w:r w:rsidRPr="00501DD4">
              <w:rPr>
                <w:rStyle w:val="Teksttreci275pt"/>
                <w:rFonts w:ascii="Arial" w:eastAsia="Calibri" w:hAnsi="Arial" w:cs="Arial"/>
                <w:sz w:val="18"/>
                <w:szCs w:val="18"/>
              </w:rPr>
              <w:t>regeneracja elektrody zbiorczej: sterowanie w programie czasowym</w:t>
            </w:r>
          </w:p>
        </w:tc>
      </w:tr>
      <w:tr w:rsidR="00ED42C6" w:rsidRPr="00202DAD" w14:paraId="7E94C7C4" w14:textId="77777777" w:rsidTr="0034468B">
        <w:trPr>
          <w:cantSplit/>
          <w:trHeight w:val="2178"/>
        </w:trPr>
        <w:tc>
          <w:tcPr>
            <w:tcW w:w="437" w:type="pct"/>
            <w:tcBorders>
              <w:top w:val="single" w:sz="4" w:space="0" w:color="auto"/>
              <w:left w:val="single" w:sz="4" w:space="0" w:color="auto"/>
            </w:tcBorders>
            <w:shd w:val="clear" w:color="auto" w:fill="FFFFFF" w:themeFill="background1"/>
            <w:vAlign w:val="center"/>
          </w:tcPr>
          <w:p w14:paraId="22BFFA1B" w14:textId="77777777" w:rsidR="00ED42C6" w:rsidRPr="00501DD4" w:rsidRDefault="00ED42C6" w:rsidP="00756CA2">
            <w:pPr>
              <w:spacing w:after="0" w:line="240" w:lineRule="exact"/>
              <w:jc w:val="center"/>
              <w:rPr>
                <w:rFonts w:ascii="Arial" w:eastAsia="Times New Roman" w:hAnsi="Arial" w:cs="Arial"/>
                <w:sz w:val="18"/>
                <w:szCs w:val="18"/>
                <w:lang w:eastAsia="pl-PL"/>
              </w:rPr>
            </w:pPr>
            <w:r w:rsidRPr="00501DD4">
              <w:rPr>
                <w:rStyle w:val="Teksttreci275pt"/>
                <w:rFonts w:ascii="Arial" w:hAnsi="Arial" w:cs="Arial"/>
                <w:sz w:val="18"/>
                <w:szCs w:val="18"/>
              </w:rPr>
              <w:t>E-22</w:t>
            </w:r>
          </w:p>
        </w:tc>
        <w:tc>
          <w:tcPr>
            <w:tcW w:w="2377" w:type="pct"/>
            <w:tcBorders>
              <w:top w:val="single" w:sz="4" w:space="0" w:color="auto"/>
              <w:left w:val="single" w:sz="4" w:space="0" w:color="auto"/>
            </w:tcBorders>
            <w:shd w:val="clear" w:color="auto" w:fill="FFFFFF" w:themeFill="background1"/>
            <w:vAlign w:val="center"/>
          </w:tcPr>
          <w:p w14:paraId="39EA9063" w14:textId="77777777" w:rsidR="00ED42C6" w:rsidRPr="00501DD4" w:rsidRDefault="00ED42C6" w:rsidP="00756CA2">
            <w:pPr>
              <w:spacing w:after="0" w:line="240" w:lineRule="exact"/>
              <w:rPr>
                <w:rFonts w:ascii="Arial" w:eastAsia="Times New Roman" w:hAnsi="Arial" w:cs="Arial"/>
                <w:bCs/>
                <w:sz w:val="18"/>
                <w:szCs w:val="18"/>
                <w:lang w:eastAsia="pl-PL"/>
              </w:rPr>
            </w:pPr>
            <w:r w:rsidRPr="00501DD4">
              <w:rPr>
                <w:rStyle w:val="Teksttreci275pt"/>
                <w:rFonts w:ascii="Arial" w:hAnsi="Arial" w:cs="Arial"/>
                <w:sz w:val="18"/>
                <w:szCs w:val="18"/>
              </w:rPr>
              <w:t>Namiarownia wsadu wielkiego pieca nr 2 (ciąg nr 2)</w:t>
            </w:r>
          </w:p>
        </w:tc>
        <w:tc>
          <w:tcPr>
            <w:tcW w:w="2187" w:type="pct"/>
            <w:tcBorders>
              <w:top w:val="single" w:sz="4" w:space="0" w:color="auto"/>
              <w:left w:val="single" w:sz="4" w:space="0" w:color="auto"/>
              <w:right w:val="single" w:sz="4" w:space="0" w:color="auto"/>
            </w:tcBorders>
            <w:shd w:val="clear" w:color="auto" w:fill="FFFFFF" w:themeFill="background1"/>
            <w:vAlign w:val="center"/>
          </w:tcPr>
          <w:p w14:paraId="76B1F0BE" w14:textId="77777777" w:rsidR="00ED42C6" w:rsidRPr="00501DD4" w:rsidRDefault="00ED42C6" w:rsidP="00756CA2">
            <w:pPr>
              <w:spacing w:line="240" w:lineRule="exact"/>
              <w:rPr>
                <w:rFonts w:ascii="Arial" w:hAnsi="Arial" w:cs="Arial"/>
                <w:sz w:val="18"/>
                <w:szCs w:val="18"/>
              </w:rPr>
            </w:pPr>
            <w:r w:rsidRPr="00501DD4">
              <w:rPr>
                <w:rStyle w:val="Teksttreci275pt"/>
                <w:rFonts w:ascii="Arial" w:eastAsia="Calibri" w:hAnsi="Arial" w:cs="Arial"/>
                <w:sz w:val="18"/>
                <w:szCs w:val="18"/>
              </w:rPr>
              <w:t xml:space="preserve">Elektrofiltr </w:t>
            </w:r>
            <w:r w:rsidRPr="00501DD4">
              <w:rPr>
                <w:rStyle w:val="Teksttreci2MSReferenceSansSerif55pt"/>
                <w:rFonts w:ascii="Arial" w:hAnsi="Arial" w:cs="Arial"/>
                <w:sz w:val="18"/>
                <w:szCs w:val="18"/>
              </w:rPr>
              <w:t xml:space="preserve">typu </w:t>
            </w:r>
            <w:r w:rsidRPr="00501DD4">
              <w:rPr>
                <w:rStyle w:val="Teksttreci275pt"/>
                <w:rFonts w:ascii="Arial" w:eastAsia="Calibri" w:hAnsi="Arial" w:cs="Arial"/>
                <w:sz w:val="18"/>
                <w:szCs w:val="18"/>
              </w:rPr>
              <w:t>24/10.5/2x9/0.4</w:t>
            </w:r>
          </w:p>
          <w:p w14:paraId="236D8D81" w14:textId="73627B74" w:rsidR="00ED42C6" w:rsidRPr="00501DD4" w:rsidRDefault="00ED42C6" w:rsidP="00756CA2">
            <w:pPr>
              <w:widowControl w:val="0"/>
              <w:numPr>
                <w:ilvl w:val="0"/>
                <w:numId w:val="81"/>
              </w:numPr>
              <w:tabs>
                <w:tab w:val="left" w:pos="324"/>
              </w:tabs>
              <w:spacing w:after="0" w:line="240" w:lineRule="exact"/>
              <w:ind w:left="432" w:hanging="432"/>
              <w:rPr>
                <w:rFonts w:ascii="Arial" w:hAnsi="Arial" w:cs="Arial"/>
                <w:sz w:val="18"/>
                <w:szCs w:val="18"/>
              </w:rPr>
            </w:pPr>
            <w:r w:rsidRPr="00501DD4">
              <w:rPr>
                <w:rStyle w:val="Teksttreci275pt"/>
                <w:rFonts w:ascii="Arial" w:eastAsia="Calibri" w:hAnsi="Arial" w:cs="Arial"/>
                <w:sz w:val="18"/>
                <w:szCs w:val="18"/>
              </w:rPr>
              <w:t>skuteczność: 98,3</w:t>
            </w:r>
            <w:r w:rsidR="008A4823" w:rsidRPr="00501DD4">
              <w:rPr>
                <w:rStyle w:val="Teksttreci275pt"/>
                <w:rFonts w:ascii="Arial" w:eastAsia="Calibri" w:hAnsi="Arial" w:cs="Arial"/>
                <w:sz w:val="18"/>
                <w:szCs w:val="18"/>
              </w:rPr>
              <w:t> </w:t>
            </w:r>
            <w:r w:rsidRPr="00501DD4">
              <w:rPr>
                <w:rStyle w:val="Teksttreci275pt"/>
                <w:rFonts w:ascii="Arial" w:eastAsia="Calibri" w:hAnsi="Arial" w:cs="Arial"/>
                <w:sz w:val="18"/>
                <w:szCs w:val="18"/>
              </w:rPr>
              <w:t>%</w:t>
            </w:r>
          </w:p>
          <w:p w14:paraId="3CDA57AB" w14:textId="77777777" w:rsidR="00ED42C6" w:rsidRPr="00501DD4" w:rsidRDefault="00ED42C6" w:rsidP="00756CA2">
            <w:pPr>
              <w:widowControl w:val="0"/>
              <w:numPr>
                <w:ilvl w:val="0"/>
                <w:numId w:val="81"/>
              </w:numPr>
              <w:tabs>
                <w:tab w:val="left" w:pos="324"/>
              </w:tabs>
              <w:spacing w:after="0" w:line="240" w:lineRule="exact"/>
              <w:ind w:left="432" w:hanging="432"/>
              <w:rPr>
                <w:rFonts w:ascii="Arial" w:hAnsi="Arial" w:cs="Arial"/>
                <w:sz w:val="18"/>
                <w:szCs w:val="18"/>
              </w:rPr>
            </w:pPr>
            <w:r w:rsidRPr="00501DD4">
              <w:rPr>
                <w:rStyle w:val="Teksttreci275pt"/>
                <w:rFonts w:ascii="Arial" w:eastAsia="Calibri" w:hAnsi="Arial" w:cs="Arial"/>
                <w:sz w:val="18"/>
                <w:szCs w:val="18"/>
              </w:rPr>
              <w:t>wydajność: 400 000 m</w:t>
            </w:r>
            <w:r w:rsidRPr="00501DD4">
              <w:rPr>
                <w:rStyle w:val="Teksttreci275pt"/>
                <w:rFonts w:ascii="Arial" w:eastAsia="Calibri" w:hAnsi="Arial" w:cs="Arial"/>
                <w:sz w:val="18"/>
                <w:szCs w:val="18"/>
                <w:vertAlign w:val="superscript"/>
              </w:rPr>
              <w:t>3</w:t>
            </w:r>
            <w:r w:rsidRPr="00501DD4">
              <w:rPr>
                <w:rStyle w:val="Teksttreci275pt"/>
                <w:rFonts w:ascii="Arial" w:eastAsia="Calibri" w:hAnsi="Arial" w:cs="Arial"/>
                <w:sz w:val="18"/>
                <w:szCs w:val="18"/>
              </w:rPr>
              <w:t>/h,</w:t>
            </w:r>
          </w:p>
          <w:p w14:paraId="1F6211BE" w14:textId="77777777" w:rsidR="00ED42C6" w:rsidRPr="00501DD4" w:rsidRDefault="00ED42C6" w:rsidP="00756CA2">
            <w:pPr>
              <w:widowControl w:val="0"/>
              <w:numPr>
                <w:ilvl w:val="0"/>
                <w:numId w:val="81"/>
              </w:numPr>
              <w:tabs>
                <w:tab w:val="left" w:pos="331"/>
              </w:tabs>
              <w:spacing w:after="0" w:line="240" w:lineRule="exact"/>
              <w:ind w:left="432" w:hanging="432"/>
              <w:rPr>
                <w:rFonts w:ascii="Arial" w:hAnsi="Arial" w:cs="Arial"/>
                <w:sz w:val="18"/>
                <w:szCs w:val="18"/>
              </w:rPr>
            </w:pPr>
            <w:r w:rsidRPr="00501DD4">
              <w:rPr>
                <w:rStyle w:val="Teksttreci275pt"/>
                <w:rFonts w:ascii="Arial" w:eastAsia="Calibri" w:hAnsi="Arial" w:cs="Arial"/>
                <w:sz w:val="18"/>
                <w:szCs w:val="18"/>
              </w:rPr>
              <w:t>ilość zespołów zasilających: 2</w:t>
            </w:r>
          </w:p>
          <w:p w14:paraId="104F589A" w14:textId="4691807E" w:rsidR="00ED42C6" w:rsidRPr="00501DD4" w:rsidRDefault="00ED42C6" w:rsidP="00756CA2">
            <w:pPr>
              <w:widowControl w:val="0"/>
              <w:numPr>
                <w:ilvl w:val="0"/>
                <w:numId w:val="81"/>
              </w:numPr>
              <w:tabs>
                <w:tab w:val="left" w:pos="338"/>
              </w:tabs>
              <w:spacing w:after="0" w:line="240" w:lineRule="exact"/>
              <w:ind w:left="432" w:hanging="432"/>
              <w:rPr>
                <w:rFonts w:ascii="Arial" w:hAnsi="Arial" w:cs="Arial"/>
                <w:sz w:val="18"/>
                <w:szCs w:val="18"/>
              </w:rPr>
            </w:pPr>
            <w:r w:rsidRPr="00501DD4">
              <w:rPr>
                <w:rStyle w:val="Teksttreci275pt"/>
                <w:rFonts w:ascii="Arial" w:eastAsia="Calibri" w:hAnsi="Arial" w:cs="Arial"/>
                <w:sz w:val="18"/>
                <w:szCs w:val="18"/>
              </w:rPr>
              <w:t>napięcie między elektrodami: 45÷60 kV,</w:t>
            </w:r>
          </w:p>
          <w:p w14:paraId="4F06D6B9" w14:textId="77777777" w:rsidR="00ED42C6" w:rsidRPr="00501DD4" w:rsidRDefault="00ED42C6" w:rsidP="00756CA2">
            <w:pPr>
              <w:widowControl w:val="0"/>
              <w:numPr>
                <w:ilvl w:val="0"/>
                <w:numId w:val="81"/>
              </w:numPr>
              <w:tabs>
                <w:tab w:val="left" w:pos="331"/>
              </w:tabs>
              <w:spacing w:after="0" w:line="240" w:lineRule="exact"/>
              <w:ind w:left="432" w:hanging="432"/>
              <w:rPr>
                <w:rStyle w:val="Teksttreci275pt"/>
                <w:rFonts w:ascii="Arial" w:eastAsia="Calibri" w:hAnsi="Arial" w:cs="Arial"/>
                <w:sz w:val="18"/>
                <w:szCs w:val="18"/>
              </w:rPr>
            </w:pPr>
            <w:r w:rsidRPr="00501DD4">
              <w:rPr>
                <w:rStyle w:val="Teksttreci275pt"/>
                <w:rFonts w:ascii="Arial" w:eastAsia="Calibri" w:hAnsi="Arial" w:cs="Arial"/>
                <w:sz w:val="18"/>
                <w:szCs w:val="18"/>
              </w:rPr>
              <w:t>natężenie prądu: 800 mA,</w:t>
            </w:r>
          </w:p>
          <w:p w14:paraId="54685BAF" w14:textId="77777777" w:rsidR="00ED42C6" w:rsidRPr="00501DD4" w:rsidRDefault="00ED42C6" w:rsidP="00756CA2">
            <w:pPr>
              <w:widowControl w:val="0"/>
              <w:numPr>
                <w:ilvl w:val="0"/>
                <w:numId w:val="81"/>
              </w:numPr>
              <w:tabs>
                <w:tab w:val="left" w:pos="331"/>
              </w:tabs>
              <w:spacing w:after="0" w:line="240" w:lineRule="exact"/>
              <w:ind w:left="432" w:hanging="432"/>
              <w:rPr>
                <w:rStyle w:val="Teksttreci275pt"/>
                <w:rFonts w:ascii="Arial" w:eastAsia="Calibri" w:hAnsi="Arial" w:cs="Arial"/>
                <w:sz w:val="18"/>
                <w:szCs w:val="18"/>
              </w:rPr>
            </w:pPr>
            <w:r w:rsidRPr="00501DD4">
              <w:rPr>
                <w:rStyle w:val="Teksttreci275pt"/>
                <w:rFonts w:ascii="Arial" w:eastAsia="Calibri" w:hAnsi="Arial" w:cs="Arial"/>
                <w:sz w:val="18"/>
                <w:szCs w:val="18"/>
              </w:rPr>
              <w:t>regeneracja elektrody ulotowej: sterowanie w próg ramie czasowym,</w:t>
            </w:r>
          </w:p>
          <w:p w14:paraId="429238AB" w14:textId="77777777" w:rsidR="00ED42C6" w:rsidRPr="00501DD4" w:rsidRDefault="00ED42C6" w:rsidP="00756CA2">
            <w:pPr>
              <w:widowControl w:val="0"/>
              <w:numPr>
                <w:ilvl w:val="0"/>
                <w:numId w:val="81"/>
              </w:numPr>
              <w:tabs>
                <w:tab w:val="left" w:pos="331"/>
              </w:tabs>
              <w:spacing w:after="0" w:line="240" w:lineRule="exact"/>
              <w:ind w:left="432" w:hanging="432"/>
              <w:rPr>
                <w:rFonts w:ascii="Arial" w:eastAsia="Times New Roman" w:hAnsi="Arial" w:cs="Arial"/>
                <w:bCs/>
                <w:sz w:val="18"/>
                <w:szCs w:val="18"/>
              </w:rPr>
            </w:pPr>
            <w:r w:rsidRPr="00501DD4">
              <w:rPr>
                <w:rStyle w:val="Teksttreci275pt"/>
                <w:rFonts w:ascii="Arial" w:eastAsia="Calibri" w:hAnsi="Arial" w:cs="Arial"/>
                <w:sz w:val="18"/>
                <w:szCs w:val="18"/>
              </w:rPr>
              <w:t>regeneracja elektrody zbiorczej: sterowanie w programie czasowym</w:t>
            </w:r>
          </w:p>
        </w:tc>
      </w:tr>
      <w:tr w:rsidR="00ED42C6" w:rsidRPr="00202DAD" w14:paraId="6FE79C8A" w14:textId="77777777" w:rsidTr="0034468B">
        <w:trPr>
          <w:cantSplit/>
          <w:trHeight w:val="1194"/>
        </w:trPr>
        <w:tc>
          <w:tcPr>
            <w:tcW w:w="437" w:type="pct"/>
            <w:tcBorders>
              <w:top w:val="single" w:sz="4" w:space="0" w:color="auto"/>
              <w:left w:val="single" w:sz="4" w:space="0" w:color="auto"/>
            </w:tcBorders>
            <w:shd w:val="clear" w:color="auto" w:fill="FFFFFF" w:themeFill="background1"/>
            <w:vAlign w:val="center"/>
          </w:tcPr>
          <w:p w14:paraId="2CC0ADA1" w14:textId="77777777" w:rsidR="00ED42C6" w:rsidRPr="00501DD4" w:rsidRDefault="00ED42C6" w:rsidP="00756CA2">
            <w:pPr>
              <w:spacing w:after="0" w:line="240" w:lineRule="exact"/>
              <w:jc w:val="center"/>
              <w:rPr>
                <w:rFonts w:ascii="Arial" w:eastAsia="Times New Roman" w:hAnsi="Arial" w:cs="Arial"/>
                <w:sz w:val="18"/>
                <w:szCs w:val="18"/>
                <w:lang w:eastAsia="pl-PL"/>
              </w:rPr>
            </w:pPr>
            <w:r w:rsidRPr="00501DD4">
              <w:rPr>
                <w:rStyle w:val="Teksttreci275pt"/>
                <w:rFonts w:ascii="Arial" w:hAnsi="Arial" w:cs="Arial"/>
                <w:sz w:val="18"/>
                <w:szCs w:val="18"/>
              </w:rPr>
              <w:t>E-63</w:t>
            </w:r>
          </w:p>
        </w:tc>
        <w:tc>
          <w:tcPr>
            <w:tcW w:w="2377" w:type="pct"/>
            <w:tcBorders>
              <w:top w:val="single" w:sz="4" w:space="0" w:color="auto"/>
              <w:left w:val="single" w:sz="4" w:space="0" w:color="auto"/>
            </w:tcBorders>
            <w:shd w:val="clear" w:color="auto" w:fill="FFFFFF" w:themeFill="background1"/>
            <w:vAlign w:val="center"/>
          </w:tcPr>
          <w:p w14:paraId="76D1C40A" w14:textId="38F0F34A" w:rsidR="00ED42C6" w:rsidRPr="00501DD4" w:rsidRDefault="00ED42C6" w:rsidP="00756CA2">
            <w:pPr>
              <w:spacing w:after="0" w:line="240" w:lineRule="exact"/>
              <w:rPr>
                <w:rFonts w:ascii="Arial" w:eastAsia="Times New Roman" w:hAnsi="Arial" w:cs="Arial"/>
                <w:bCs/>
                <w:sz w:val="18"/>
                <w:szCs w:val="18"/>
                <w:lang w:eastAsia="pl-PL"/>
              </w:rPr>
            </w:pPr>
            <w:r w:rsidRPr="00501DD4">
              <w:rPr>
                <w:rStyle w:val="Teksttreci275pt"/>
                <w:rFonts w:ascii="Arial" w:hAnsi="Arial" w:cs="Arial"/>
                <w:sz w:val="18"/>
                <w:szCs w:val="18"/>
              </w:rPr>
              <w:t>Silos magazynowy pyłu węglowego</w:t>
            </w:r>
            <w:r w:rsidR="005E0203">
              <w:rPr>
                <w:rStyle w:val="Teksttreci275pt"/>
                <w:rFonts w:ascii="Arial" w:hAnsi="Arial" w:cs="Arial"/>
                <w:sz w:val="18"/>
                <w:szCs w:val="18"/>
              </w:rPr>
              <w:t>,</w:t>
            </w:r>
            <w:r w:rsidRPr="00501DD4">
              <w:rPr>
                <w:rStyle w:val="Teksttreci275pt"/>
                <w:rFonts w:ascii="Arial" w:hAnsi="Arial" w:cs="Arial"/>
                <w:sz w:val="18"/>
                <w:szCs w:val="18"/>
              </w:rPr>
              <w:t xml:space="preserve"> o poj. 2800 m</w:t>
            </w:r>
            <w:r w:rsidRPr="00501DD4">
              <w:rPr>
                <w:rStyle w:val="Teksttreci275pt"/>
                <w:rFonts w:ascii="Arial" w:hAnsi="Arial" w:cs="Arial"/>
                <w:sz w:val="18"/>
                <w:szCs w:val="18"/>
                <w:vertAlign w:val="superscript"/>
              </w:rPr>
              <w:t>3</w:t>
            </w:r>
            <w:r w:rsidRPr="00501DD4">
              <w:rPr>
                <w:rStyle w:val="Teksttreci275pt"/>
                <w:rFonts w:ascii="Arial" w:hAnsi="Arial" w:cs="Arial"/>
                <w:sz w:val="18"/>
                <w:szCs w:val="18"/>
              </w:rPr>
              <w:t xml:space="preserve"> dla wielkiego pieca nr 2</w:t>
            </w:r>
          </w:p>
        </w:tc>
        <w:tc>
          <w:tcPr>
            <w:tcW w:w="2187" w:type="pct"/>
            <w:tcBorders>
              <w:top w:val="single" w:sz="4" w:space="0" w:color="auto"/>
              <w:left w:val="single" w:sz="4" w:space="0" w:color="auto"/>
              <w:right w:val="single" w:sz="4" w:space="0" w:color="auto"/>
            </w:tcBorders>
            <w:shd w:val="clear" w:color="auto" w:fill="FFFFFF" w:themeFill="background1"/>
            <w:vAlign w:val="center"/>
          </w:tcPr>
          <w:p w14:paraId="685AA991" w14:textId="77777777" w:rsidR="00ED42C6" w:rsidRPr="00501DD4" w:rsidRDefault="00ED42C6" w:rsidP="00756CA2">
            <w:pPr>
              <w:spacing w:line="240" w:lineRule="exact"/>
              <w:rPr>
                <w:rFonts w:ascii="Arial" w:hAnsi="Arial" w:cs="Arial"/>
                <w:sz w:val="18"/>
                <w:szCs w:val="18"/>
              </w:rPr>
            </w:pPr>
            <w:r w:rsidRPr="00501DD4">
              <w:rPr>
                <w:rStyle w:val="Teksttreci275pt"/>
                <w:rFonts w:ascii="Arial" w:eastAsia="Calibri" w:hAnsi="Arial" w:cs="Arial"/>
                <w:sz w:val="18"/>
                <w:szCs w:val="18"/>
              </w:rPr>
              <w:t>2 filtry workowe typu AJM710-1000-18P</w:t>
            </w:r>
          </w:p>
          <w:p w14:paraId="79281C47" w14:textId="77777777" w:rsidR="00ED42C6" w:rsidRPr="00501DD4" w:rsidRDefault="00ED42C6" w:rsidP="00756CA2">
            <w:pPr>
              <w:widowControl w:val="0"/>
              <w:numPr>
                <w:ilvl w:val="0"/>
                <w:numId w:val="82"/>
              </w:numPr>
              <w:tabs>
                <w:tab w:val="left" w:pos="331"/>
              </w:tabs>
              <w:spacing w:after="0" w:line="240" w:lineRule="exact"/>
              <w:ind w:left="540" w:hanging="540"/>
              <w:rPr>
                <w:rStyle w:val="Teksttreci275pt"/>
                <w:rFonts w:ascii="Arial" w:eastAsia="Calibri" w:hAnsi="Arial" w:cs="Arial"/>
                <w:sz w:val="18"/>
                <w:szCs w:val="18"/>
              </w:rPr>
            </w:pPr>
            <w:r w:rsidRPr="00501DD4">
              <w:rPr>
                <w:rStyle w:val="Teksttreci275pt"/>
                <w:rFonts w:ascii="Arial" w:eastAsia="Calibri" w:hAnsi="Arial" w:cs="Arial"/>
                <w:sz w:val="18"/>
                <w:szCs w:val="18"/>
              </w:rPr>
              <w:t>ilość wkładów filtracyjnych: 80 szt.</w:t>
            </w:r>
          </w:p>
          <w:p w14:paraId="12D1D29F" w14:textId="77777777" w:rsidR="00ED42C6" w:rsidRPr="00501DD4" w:rsidRDefault="00ED42C6" w:rsidP="00756CA2">
            <w:pPr>
              <w:widowControl w:val="0"/>
              <w:numPr>
                <w:ilvl w:val="0"/>
                <w:numId w:val="82"/>
              </w:numPr>
              <w:tabs>
                <w:tab w:val="left" w:pos="331"/>
              </w:tabs>
              <w:spacing w:after="0" w:line="240" w:lineRule="exact"/>
              <w:ind w:left="540" w:hanging="540"/>
              <w:rPr>
                <w:rStyle w:val="Teksttreci275pt"/>
                <w:rFonts w:ascii="Arial" w:eastAsia="Calibri" w:hAnsi="Arial" w:cs="Arial"/>
                <w:sz w:val="18"/>
                <w:szCs w:val="18"/>
              </w:rPr>
            </w:pPr>
            <w:r w:rsidRPr="00501DD4">
              <w:rPr>
                <w:rStyle w:val="Teksttreci275pt"/>
                <w:rFonts w:ascii="Arial" w:eastAsia="Calibri" w:hAnsi="Arial" w:cs="Arial"/>
                <w:sz w:val="18"/>
                <w:szCs w:val="18"/>
              </w:rPr>
              <w:t>powierzchnia filtracji: 120 m</w:t>
            </w:r>
            <w:r w:rsidRPr="00501DD4">
              <w:rPr>
                <w:rStyle w:val="Teksttreci275pt"/>
                <w:rFonts w:ascii="Arial" w:eastAsia="Calibri" w:hAnsi="Arial" w:cs="Arial"/>
                <w:sz w:val="18"/>
                <w:szCs w:val="18"/>
                <w:vertAlign w:val="superscript"/>
              </w:rPr>
              <w:t>2</w:t>
            </w:r>
          </w:p>
          <w:p w14:paraId="1689D6EF" w14:textId="5097C159" w:rsidR="00ED42C6" w:rsidRPr="00501DD4" w:rsidRDefault="00ED42C6" w:rsidP="00756CA2">
            <w:pPr>
              <w:widowControl w:val="0"/>
              <w:numPr>
                <w:ilvl w:val="0"/>
                <w:numId w:val="82"/>
              </w:numPr>
              <w:tabs>
                <w:tab w:val="left" w:pos="331"/>
              </w:tabs>
              <w:spacing w:after="0" w:line="240" w:lineRule="exact"/>
              <w:ind w:left="540" w:hanging="540"/>
              <w:rPr>
                <w:rFonts w:ascii="Arial" w:hAnsi="Arial" w:cs="Arial"/>
                <w:sz w:val="18"/>
                <w:szCs w:val="18"/>
              </w:rPr>
            </w:pPr>
            <w:r w:rsidRPr="00501DD4">
              <w:rPr>
                <w:rStyle w:val="Teksttreci275pt"/>
                <w:rFonts w:ascii="Arial" w:eastAsia="Calibri" w:hAnsi="Arial" w:cs="Arial"/>
                <w:sz w:val="18"/>
                <w:szCs w:val="18"/>
              </w:rPr>
              <w:t>max temp. na dolocie do filtra: 80</w:t>
            </w:r>
            <w:r w:rsidR="00175F00">
              <w:rPr>
                <w:rStyle w:val="Teksttreci275pt"/>
                <w:rFonts w:ascii="Arial" w:eastAsia="Calibri" w:hAnsi="Arial" w:cs="Arial"/>
                <w:sz w:val="18"/>
                <w:szCs w:val="18"/>
              </w:rPr>
              <w:t> </w:t>
            </w:r>
            <w:r w:rsidRPr="00501DD4">
              <w:rPr>
                <w:rStyle w:val="Teksttreci275pt"/>
                <w:rFonts w:ascii="Arial" w:eastAsia="Calibri" w:hAnsi="Arial" w:cs="Arial"/>
                <w:sz w:val="18"/>
                <w:szCs w:val="18"/>
              </w:rPr>
              <w:t>°C</w:t>
            </w:r>
          </w:p>
          <w:p w14:paraId="41075901" w14:textId="77777777" w:rsidR="00ED42C6" w:rsidRPr="00501DD4" w:rsidRDefault="00ED42C6" w:rsidP="00756CA2">
            <w:pPr>
              <w:widowControl w:val="0"/>
              <w:numPr>
                <w:ilvl w:val="0"/>
                <w:numId w:val="82"/>
              </w:numPr>
              <w:tabs>
                <w:tab w:val="left" w:pos="331"/>
              </w:tabs>
              <w:spacing w:after="0" w:line="240" w:lineRule="exact"/>
              <w:ind w:left="540" w:hanging="540"/>
              <w:rPr>
                <w:rFonts w:ascii="Arial" w:hAnsi="Arial" w:cs="Arial"/>
                <w:sz w:val="18"/>
                <w:szCs w:val="18"/>
              </w:rPr>
            </w:pPr>
            <w:r w:rsidRPr="00501DD4">
              <w:rPr>
                <w:rStyle w:val="Teksttreci275pt"/>
                <w:rFonts w:ascii="Arial" w:eastAsia="Calibri" w:hAnsi="Arial" w:cs="Arial"/>
                <w:sz w:val="18"/>
                <w:szCs w:val="18"/>
              </w:rPr>
              <w:t>system regeneracji: pulsacyjny,</w:t>
            </w:r>
          </w:p>
          <w:p w14:paraId="51EE4E75" w14:textId="3C3489A6" w:rsidR="00ED42C6" w:rsidRPr="00501DD4" w:rsidRDefault="00ED42C6" w:rsidP="00756CA2">
            <w:pPr>
              <w:widowControl w:val="0"/>
              <w:numPr>
                <w:ilvl w:val="0"/>
                <w:numId w:val="82"/>
              </w:numPr>
              <w:tabs>
                <w:tab w:val="left" w:pos="324"/>
              </w:tabs>
              <w:spacing w:after="0" w:line="240" w:lineRule="exact"/>
              <w:ind w:left="540" w:hanging="540"/>
              <w:rPr>
                <w:rFonts w:ascii="Arial" w:hAnsi="Arial" w:cs="Arial"/>
                <w:sz w:val="18"/>
                <w:szCs w:val="18"/>
              </w:rPr>
            </w:pPr>
            <w:r w:rsidRPr="00501DD4">
              <w:rPr>
                <w:rStyle w:val="Teksttreci275pt"/>
                <w:rFonts w:ascii="Arial" w:eastAsia="Calibri" w:hAnsi="Arial" w:cs="Arial"/>
                <w:sz w:val="18"/>
                <w:szCs w:val="18"/>
              </w:rPr>
              <w:t>wydajność: 2</w:t>
            </w:r>
            <w:r w:rsidR="00535F51" w:rsidRPr="00501DD4">
              <w:rPr>
                <w:rStyle w:val="Teksttreci275pt"/>
                <w:rFonts w:ascii="Arial" w:eastAsia="Calibri" w:hAnsi="Arial" w:cs="Arial"/>
                <w:sz w:val="18"/>
                <w:szCs w:val="18"/>
              </w:rPr>
              <w:t xml:space="preserve"> </w:t>
            </w:r>
            <w:r w:rsidRPr="00501DD4">
              <w:rPr>
                <w:rStyle w:val="Teksttreci275pt"/>
                <w:rFonts w:ascii="Arial" w:eastAsia="Calibri" w:hAnsi="Arial" w:cs="Arial"/>
                <w:sz w:val="18"/>
                <w:szCs w:val="18"/>
              </w:rPr>
              <w:t>x</w:t>
            </w:r>
            <w:r w:rsidR="0034468B" w:rsidRPr="00501DD4">
              <w:rPr>
                <w:rStyle w:val="Teksttreci275pt"/>
                <w:rFonts w:ascii="Arial" w:eastAsia="Calibri" w:hAnsi="Arial" w:cs="Arial"/>
                <w:sz w:val="18"/>
                <w:szCs w:val="18"/>
              </w:rPr>
              <w:t xml:space="preserve"> </w:t>
            </w:r>
            <w:r w:rsidRPr="00501DD4">
              <w:rPr>
                <w:rStyle w:val="Teksttreci275pt"/>
                <w:rFonts w:ascii="Arial" w:eastAsia="Calibri" w:hAnsi="Arial" w:cs="Arial"/>
                <w:sz w:val="18"/>
                <w:szCs w:val="18"/>
              </w:rPr>
              <w:t>12 400 m</w:t>
            </w:r>
            <w:r w:rsidRPr="00501DD4">
              <w:rPr>
                <w:rStyle w:val="Teksttreci275pt"/>
                <w:rFonts w:ascii="Arial" w:eastAsia="Calibri" w:hAnsi="Arial" w:cs="Arial"/>
                <w:sz w:val="18"/>
                <w:szCs w:val="18"/>
                <w:vertAlign w:val="superscript"/>
              </w:rPr>
              <w:t>3</w:t>
            </w:r>
            <w:r w:rsidRPr="00501DD4">
              <w:rPr>
                <w:rStyle w:val="Teksttreci275pt"/>
                <w:rFonts w:ascii="Arial" w:eastAsia="Calibri" w:hAnsi="Arial" w:cs="Arial"/>
                <w:sz w:val="18"/>
                <w:szCs w:val="18"/>
              </w:rPr>
              <w:t>/h</w:t>
            </w:r>
          </w:p>
          <w:p w14:paraId="3E44C934" w14:textId="24270AD4" w:rsidR="00ED42C6" w:rsidRPr="00501DD4" w:rsidRDefault="00ED42C6" w:rsidP="00756CA2">
            <w:pPr>
              <w:widowControl w:val="0"/>
              <w:numPr>
                <w:ilvl w:val="0"/>
                <w:numId w:val="82"/>
              </w:numPr>
              <w:tabs>
                <w:tab w:val="left" w:pos="331"/>
              </w:tabs>
              <w:spacing w:after="0" w:line="240" w:lineRule="exact"/>
              <w:ind w:left="540" w:hanging="540"/>
              <w:rPr>
                <w:rFonts w:ascii="Arial" w:eastAsia="Times New Roman" w:hAnsi="Arial" w:cs="Arial"/>
                <w:bCs/>
                <w:sz w:val="18"/>
                <w:szCs w:val="18"/>
              </w:rPr>
            </w:pPr>
            <w:r w:rsidRPr="00501DD4">
              <w:rPr>
                <w:rStyle w:val="Teksttreci275pt"/>
                <w:rFonts w:ascii="Arial" w:eastAsia="Calibri" w:hAnsi="Arial" w:cs="Arial"/>
                <w:sz w:val="18"/>
                <w:szCs w:val="18"/>
              </w:rPr>
              <w:t>skuteczność: 99,9</w:t>
            </w:r>
            <w:r w:rsidR="008A4823" w:rsidRPr="00501DD4">
              <w:rPr>
                <w:rStyle w:val="Teksttreci275pt"/>
                <w:rFonts w:ascii="Arial" w:eastAsia="Calibri" w:hAnsi="Arial" w:cs="Arial"/>
                <w:sz w:val="18"/>
                <w:szCs w:val="18"/>
              </w:rPr>
              <w:t> </w:t>
            </w:r>
            <w:r w:rsidRPr="00501DD4">
              <w:rPr>
                <w:rStyle w:val="Teksttreci275pt"/>
                <w:rFonts w:ascii="Arial" w:eastAsia="Calibri" w:hAnsi="Arial" w:cs="Arial"/>
                <w:sz w:val="18"/>
                <w:szCs w:val="18"/>
              </w:rPr>
              <w:t>%</w:t>
            </w:r>
          </w:p>
        </w:tc>
      </w:tr>
      <w:tr w:rsidR="00ED42C6" w:rsidRPr="00202DAD" w14:paraId="4BD77218" w14:textId="77777777" w:rsidTr="0034468B">
        <w:trPr>
          <w:cantSplit/>
          <w:trHeight w:val="348"/>
        </w:trPr>
        <w:tc>
          <w:tcPr>
            <w:tcW w:w="437" w:type="pct"/>
            <w:tcBorders>
              <w:top w:val="single" w:sz="4" w:space="0" w:color="auto"/>
              <w:left w:val="single" w:sz="4" w:space="0" w:color="auto"/>
            </w:tcBorders>
            <w:shd w:val="clear" w:color="auto" w:fill="FFFFFF" w:themeFill="background1"/>
          </w:tcPr>
          <w:p w14:paraId="236D535E" w14:textId="77777777" w:rsidR="00ED42C6" w:rsidRPr="00501DD4" w:rsidRDefault="00ED42C6" w:rsidP="00756CA2">
            <w:pPr>
              <w:spacing w:after="0" w:line="240" w:lineRule="exact"/>
              <w:jc w:val="center"/>
              <w:rPr>
                <w:rFonts w:ascii="Arial" w:eastAsia="Times New Roman" w:hAnsi="Arial" w:cs="Arial"/>
                <w:sz w:val="18"/>
                <w:szCs w:val="18"/>
                <w:lang w:eastAsia="pl-PL"/>
              </w:rPr>
            </w:pPr>
            <w:r w:rsidRPr="00501DD4">
              <w:rPr>
                <w:rStyle w:val="Teksttreci275pt"/>
                <w:rFonts w:ascii="Arial" w:hAnsi="Arial" w:cs="Arial"/>
                <w:sz w:val="18"/>
                <w:szCs w:val="18"/>
              </w:rPr>
              <w:t>E-64</w:t>
            </w:r>
          </w:p>
        </w:tc>
        <w:tc>
          <w:tcPr>
            <w:tcW w:w="2377" w:type="pct"/>
            <w:tcBorders>
              <w:top w:val="single" w:sz="4" w:space="0" w:color="auto"/>
              <w:left w:val="single" w:sz="4" w:space="0" w:color="auto"/>
            </w:tcBorders>
            <w:shd w:val="clear" w:color="auto" w:fill="FFFFFF" w:themeFill="background1"/>
            <w:vAlign w:val="center"/>
          </w:tcPr>
          <w:p w14:paraId="34241318" w14:textId="400C74FD" w:rsidR="00ED42C6" w:rsidRPr="00501DD4" w:rsidRDefault="00ED42C6" w:rsidP="00756CA2">
            <w:pPr>
              <w:spacing w:after="0" w:line="240" w:lineRule="exact"/>
              <w:rPr>
                <w:rFonts w:ascii="Arial" w:eastAsia="Times New Roman" w:hAnsi="Arial" w:cs="Arial"/>
                <w:bCs/>
                <w:sz w:val="18"/>
                <w:szCs w:val="18"/>
                <w:lang w:eastAsia="pl-PL"/>
              </w:rPr>
            </w:pPr>
            <w:r w:rsidRPr="00501DD4">
              <w:rPr>
                <w:rStyle w:val="Teksttreci275pt"/>
                <w:rFonts w:ascii="Arial" w:hAnsi="Arial" w:cs="Arial"/>
                <w:sz w:val="18"/>
                <w:szCs w:val="18"/>
              </w:rPr>
              <w:t>Zbiornik dystrybucyjny pyłu węglowego</w:t>
            </w:r>
            <w:r w:rsidR="005E0203">
              <w:rPr>
                <w:rStyle w:val="Teksttreci275pt"/>
                <w:rFonts w:ascii="Arial" w:hAnsi="Arial" w:cs="Arial"/>
                <w:sz w:val="18"/>
                <w:szCs w:val="18"/>
              </w:rPr>
              <w:t>,</w:t>
            </w:r>
            <w:r w:rsidRPr="00501DD4">
              <w:rPr>
                <w:rStyle w:val="Teksttreci275pt"/>
                <w:rFonts w:ascii="Arial" w:hAnsi="Arial" w:cs="Arial"/>
                <w:sz w:val="18"/>
                <w:szCs w:val="18"/>
              </w:rPr>
              <w:t xml:space="preserve"> o poj. 50</w:t>
            </w:r>
            <w:r w:rsidR="005E0203">
              <w:rPr>
                <w:rStyle w:val="Teksttreci275pt"/>
                <w:rFonts w:ascii="Arial" w:hAnsi="Arial" w:cs="Arial"/>
                <w:sz w:val="18"/>
                <w:szCs w:val="18"/>
              </w:rPr>
              <w:t> </w:t>
            </w:r>
            <w:r w:rsidRPr="00501DD4">
              <w:rPr>
                <w:rStyle w:val="Teksttreci275pt"/>
                <w:rFonts w:ascii="Arial" w:hAnsi="Arial" w:cs="Arial"/>
                <w:sz w:val="18"/>
                <w:szCs w:val="18"/>
              </w:rPr>
              <w:t>m</w:t>
            </w:r>
            <w:r w:rsidRPr="00501DD4">
              <w:rPr>
                <w:rStyle w:val="Teksttreci275pt"/>
                <w:rFonts w:ascii="Arial" w:hAnsi="Arial" w:cs="Arial"/>
                <w:sz w:val="18"/>
                <w:szCs w:val="18"/>
                <w:vertAlign w:val="superscript"/>
              </w:rPr>
              <w:t>3</w:t>
            </w:r>
            <w:r w:rsidR="005E0203">
              <w:rPr>
                <w:rStyle w:val="Teksttreci275pt"/>
                <w:rFonts w:ascii="Arial" w:hAnsi="Arial" w:cs="Arial"/>
                <w:sz w:val="18"/>
                <w:szCs w:val="18"/>
                <w:vertAlign w:val="superscript"/>
              </w:rPr>
              <w:t xml:space="preserve"> </w:t>
            </w:r>
            <w:r w:rsidRPr="00501DD4">
              <w:rPr>
                <w:rStyle w:val="Teksttreci275pt"/>
                <w:rFonts w:ascii="Arial" w:hAnsi="Arial" w:cs="Arial"/>
                <w:sz w:val="18"/>
                <w:szCs w:val="18"/>
              </w:rPr>
              <w:t>dla wielkiego pieca nr 2</w:t>
            </w:r>
          </w:p>
        </w:tc>
        <w:tc>
          <w:tcPr>
            <w:tcW w:w="2187" w:type="pct"/>
            <w:tcBorders>
              <w:left w:val="single" w:sz="4" w:space="0" w:color="auto"/>
              <w:right w:val="single" w:sz="4" w:space="0" w:color="auto"/>
            </w:tcBorders>
            <w:shd w:val="clear" w:color="auto" w:fill="FFFFFF" w:themeFill="background1"/>
            <w:vAlign w:val="center"/>
          </w:tcPr>
          <w:p w14:paraId="66FD404E" w14:textId="77777777" w:rsidR="00ED42C6" w:rsidRPr="00501DD4" w:rsidRDefault="00ED42C6" w:rsidP="00756CA2">
            <w:pPr>
              <w:overflowPunct w:val="0"/>
              <w:autoSpaceDE w:val="0"/>
              <w:autoSpaceDN w:val="0"/>
              <w:adjustRightInd w:val="0"/>
              <w:spacing w:after="0" w:line="240" w:lineRule="exact"/>
              <w:rPr>
                <w:rFonts w:ascii="Arial" w:eastAsia="Times New Roman" w:hAnsi="Arial" w:cs="Arial"/>
                <w:bCs/>
                <w:sz w:val="18"/>
                <w:szCs w:val="18"/>
                <w:lang w:eastAsia="pl-PL"/>
              </w:rPr>
            </w:pPr>
            <w:r w:rsidRPr="00501DD4">
              <w:rPr>
                <w:rFonts w:ascii="Arial" w:eastAsia="Times New Roman" w:hAnsi="Arial" w:cs="Arial"/>
                <w:bCs/>
                <w:sz w:val="18"/>
                <w:szCs w:val="18"/>
                <w:lang w:eastAsia="pl-PL"/>
              </w:rPr>
              <w:t>3 elektrofiltry typu 23/12/2x12/0.3</w:t>
            </w:r>
          </w:p>
          <w:p w14:paraId="1C98E035" w14:textId="08D719E5" w:rsidR="00ED42C6" w:rsidRPr="00501DD4" w:rsidRDefault="00ED42C6" w:rsidP="00756CA2">
            <w:pPr>
              <w:widowControl w:val="0"/>
              <w:numPr>
                <w:ilvl w:val="0"/>
                <w:numId w:val="82"/>
              </w:numPr>
              <w:tabs>
                <w:tab w:val="left" w:pos="324"/>
              </w:tabs>
              <w:spacing w:after="0" w:line="240" w:lineRule="exact"/>
              <w:ind w:left="540" w:hanging="540"/>
              <w:rPr>
                <w:rStyle w:val="Teksttreci275pt"/>
                <w:rFonts w:ascii="Arial" w:eastAsia="Calibri" w:hAnsi="Arial" w:cs="Arial"/>
                <w:sz w:val="18"/>
                <w:szCs w:val="18"/>
              </w:rPr>
            </w:pPr>
            <w:r w:rsidRPr="00501DD4">
              <w:rPr>
                <w:rStyle w:val="Teksttreci275pt"/>
                <w:rFonts w:ascii="Arial" w:eastAsia="Calibri" w:hAnsi="Arial" w:cs="Arial"/>
                <w:sz w:val="18"/>
                <w:szCs w:val="18"/>
              </w:rPr>
              <w:t>skuteczność: 99,7</w:t>
            </w:r>
            <w:r w:rsidR="008A4823" w:rsidRPr="00501DD4">
              <w:rPr>
                <w:rStyle w:val="Teksttreci275pt"/>
                <w:rFonts w:ascii="Arial" w:eastAsia="Calibri" w:hAnsi="Arial" w:cs="Arial"/>
                <w:sz w:val="18"/>
                <w:szCs w:val="18"/>
              </w:rPr>
              <w:t> </w:t>
            </w:r>
            <w:r w:rsidRPr="00501DD4">
              <w:rPr>
                <w:rStyle w:val="Teksttreci275pt"/>
                <w:rFonts w:ascii="Arial" w:eastAsia="Calibri" w:hAnsi="Arial" w:cs="Arial"/>
                <w:sz w:val="18"/>
                <w:szCs w:val="18"/>
              </w:rPr>
              <w:t>%</w:t>
            </w:r>
          </w:p>
          <w:p w14:paraId="2FDE0C00" w14:textId="66E83715" w:rsidR="00ED42C6" w:rsidRPr="00501DD4" w:rsidRDefault="00ED42C6" w:rsidP="00756CA2">
            <w:pPr>
              <w:widowControl w:val="0"/>
              <w:numPr>
                <w:ilvl w:val="0"/>
                <w:numId w:val="82"/>
              </w:numPr>
              <w:tabs>
                <w:tab w:val="left" w:pos="324"/>
              </w:tabs>
              <w:spacing w:after="0" w:line="240" w:lineRule="exact"/>
              <w:ind w:left="540" w:hanging="540"/>
              <w:rPr>
                <w:rStyle w:val="Teksttreci275pt"/>
                <w:rFonts w:ascii="Arial" w:eastAsia="Calibri" w:hAnsi="Arial" w:cs="Arial"/>
                <w:sz w:val="18"/>
                <w:szCs w:val="18"/>
              </w:rPr>
            </w:pPr>
            <w:r w:rsidRPr="00501DD4">
              <w:rPr>
                <w:rStyle w:val="Teksttreci275pt"/>
                <w:rFonts w:ascii="Arial" w:eastAsia="Calibri" w:hAnsi="Arial" w:cs="Arial"/>
                <w:sz w:val="18"/>
                <w:szCs w:val="18"/>
              </w:rPr>
              <w:t>wydajność: 3</w:t>
            </w:r>
            <w:r w:rsidR="00436B9A" w:rsidRPr="00501DD4">
              <w:rPr>
                <w:rStyle w:val="Teksttreci275pt"/>
                <w:rFonts w:ascii="Arial" w:eastAsia="Calibri" w:hAnsi="Arial" w:cs="Arial"/>
                <w:sz w:val="18"/>
                <w:szCs w:val="18"/>
              </w:rPr>
              <w:t xml:space="preserve"> </w:t>
            </w:r>
            <w:r w:rsidRPr="00501DD4">
              <w:rPr>
                <w:rStyle w:val="Teksttreci275pt"/>
                <w:rFonts w:ascii="Arial" w:eastAsia="Calibri" w:hAnsi="Arial" w:cs="Arial"/>
                <w:sz w:val="18"/>
                <w:szCs w:val="18"/>
              </w:rPr>
              <w:t>x</w:t>
            </w:r>
            <w:r w:rsidR="00436B9A" w:rsidRPr="00501DD4">
              <w:rPr>
                <w:rStyle w:val="Teksttreci275pt"/>
                <w:rFonts w:ascii="Arial" w:eastAsia="Calibri" w:hAnsi="Arial" w:cs="Arial"/>
                <w:sz w:val="18"/>
                <w:szCs w:val="18"/>
              </w:rPr>
              <w:t xml:space="preserve"> </w:t>
            </w:r>
            <w:r w:rsidRPr="00501DD4">
              <w:rPr>
                <w:rStyle w:val="Teksttreci275pt"/>
                <w:rFonts w:ascii="Arial" w:eastAsia="Calibri" w:hAnsi="Arial" w:cs="Arial"/>
                <w:sz w:val="18"/>
                <w:szCs w:val="18"/>
              </w:rPr>
              <w:t>350 000 m</w:t>
            </w:r>
            <w:r w:rsidRPr="00501DD4">
              <w:rPr>
                <w:rStyle w:val="Teksttreci275pt"/>
                <w:rFonts w:ascii="Arial" w:eastAsia="Calibri" w:hAnsi="Arial" w:cs="Arial"/>
                <w:sz w:val="18"/>
                <w:szCs w:val="18"/>
                <w:vertAlign w:val="superscript"/>
              </w:rPr>
              <w:t>3</w:t>
            </w:r>
            <w:r w:rsidRPr="00501DD4">
              <w:rPr>
                <w:rStyle w:val="Teksttreci275pt"/>
                <w:rFonts w:ascii="Arial" w:eastAsia="Calibri" w:hAnsi="Arial" w:cs="Arial"/>
                <w:sz w:val="18"/>
                <w:szCs w:val="18"/>
              </w:rPr>
              <w:t>/h,</w:t>
            </w:r>
          </w:p>
          <w:p w14:paraId="747F1F0F" w14:textId="77777777" w:rsidR="00ED42C6" w:rsidRPr="00501DD4" w:rsidRDefault="00ED42C6" w:rsidP="00756CA2">
            <w:pPr>
              <w:widowControl w:val="0"/>
              <w:numPr>
                <w:ilvl w:val="0"/>
                <w:numId w:val="82"/>
              </w:numPr>
              <w:tabs>
                <w:tab w:val="left" w:pos="331"/>
              </w:tabs>
              <w:spacing w:after="0" w:line="240" w:lineRule="exact"/>
              <w:ind w:left="540" w:hanging="540"/>
              <w:rPr>
                <w:rFonts w:ascii="Arial" w:eastAsia="Times New Roman" w:hAnsi="Arial" w:cs="Arial"/>
                <w:bCs/>
                <w:sz w:val="18"/>
                <w:szCs w:val="18"/>
              </w:rPr>
            </w:pPr>
            <w:r w:rsidRPr="00501DD4">
              <w:rPr>
                <w:rStyle w:val="Teksttreci275pt"/>
                <w:rFonts w:ascii="Arial" w:eastAsia="Calibri" w:hAnsi="Arial" w:cs="Arial"/>
                <w:sz w:val="18"/>
                <w:szCs w:val="18"/>
              </w:rPr>
              <w:t>ilość zespołów zasilających: 6 + rezerwa</w:t>
            </w:r>
          </w:p>
        </w:tc>
      </w:tr>
      <w:tr w:rsidR="00ED42C6" w:rsidRPr="00202DAD" w14:paraId="04B33997" w14:textId="77777777" w:rsidTr="0034468B">
        <w:trPr>
          <w:cantSplit/>
          <w:trHeight w:val="348"/>
        </w:trPr>
        <w:tc>
          <w:tcPr>
            <w:tcW w:w="437" w:type="pct"/>
            <w:vMerge w:val="restart"/>
            <w:tcBorders>
              <w:top w:val="single" w:sz="4" w:space="0" w:color="auto"/>
              <w:left w:val="single" w:sz="4" w:space="0" w:color="auto"/>
            </w:tcBorders>
            <w:shd w:val="clear" w:color="auto" w:fill="FFFFFF" w:themeFill="background1"/>
          </w:tcPr>
          <w:p w14:paraId="2340CF13" w14:textId="77777777" w:rsidR="00ED42C6" w:rsidRPr="00501DD4" w:rsidRDefault="00ED42C6" w:rsidP="00756CA2">
            <w:pPr>
              <w:spacing w:after="0" w:line="240" w:lineRule="exact"/>
              <w:jc w:val="center"/>
              <w:rPr>
                <w:rFonts w:ascii="Arial" w:eastAsia="Times New Roman" w:hAnsi="Arial" w:cs="Arial"/>
                <w:sz w:val="18"/>
                <w:szCs w:val="18"/>
                <w:lang w:eastAsia="pl-PL"/>
              </w:rPr>
            </w:pPr>
            <w:r w:rsidRPr="00501DD4">
              <w:rPr>
                <w:rStyle w:val="Teksttreci275pt"/>
                <w:rFonts w:ascii="Arial" w:hAnsi="Arial" w:cs="Arial"/>
                <w:sz w:val="18"/>
                <w:szCs w:val="18"/>
              </w:rPr>
              <w:t>E-23</w:t>
            </w:r>
          </w:p>
        </w:tc>
        <w:tc>
          <w:tcPr>
            <w:tcW w:w="2377" w:type="pct"/>
            <w:tcBorders>
              <w:top w:val="single" w:sz="4" w:space="0" w:color="auto"/>
              <w:left w:val="single" w:sz="4" w:space="0" w:color="auto"/>
            </w:tcBorders>
            <w:shd w:val="clear" w:color="auto" w:fill="FFFFFF" w:themeFill="background1"/>
            <w:vAlign w:val="center"/>
          </w:tcPr>
          <w:p w14:paraId="0854C2E7" w14:textId="77777777" w:rsidR="00ED42C6" w:rsidRPr="00501DD4" w:rsidRDefault="00ED42C6" w:rsidP="00756CA2">
            <w:pPr>
              <w:spacing w:after="0" w:line="240" w:lineRule="exact"/>
              <w:rPr>
                <w:rFonts w:ascii="Arial" w:eastAsia="Times New Roman" w:hAnsi="Arial" w:cs="Arial"/>
                <w:bCs/>
                <w:sz w:val="18"/>
                <w:szCs w:val="18"/>
                <w:lang w:eastAsia="pl-PL"/>
              </w:rPr>
            </w:pPr>
            <w:r w:rsidRPr="00501DD4">
              <w:rPr>
                <w:rStyle w:val="Teksttreci275pt"/>
                <w:rFonts w:ascii="Arial" w:hAnsi="Arial" w:cs="Arial"/>
                <w:sz w:val="18"/>
                <w:szCs w:val="18"/>
              </w:rPr>
              <w:t>Namiarownia wsadu wielkiego pieca nr 3</w:t>
            </w:r>
          </w:p>
        </w:tc>
        <w:tc>
          <w:tcPr>
            <w:tcW w:w="2187" w:type="pct"/>
            <w:vMerge w:val="restart"/>
            <w:tcBorders>
              <w:top w:val="single" w:sz="4" w:space="0" w:color="auto"/>
              <w:left w:val="single" w:sz="4" w:space="0" w:color="auto"/>
              <w:right w:val="single" w:sz="4" w:space="0" w:color="auto"/>
            </w:tcBorders>
            <w:shd w:val="clear" w:color="auto" w:fill="FFFFFF" w:themeFill="background1"/>
            <w:vAlign w:val="center"/>
          </w:tcPr>
          <w:p w14:paraId="36C5D7D5" w14:textId="77777777" w:rsidR="00ED42C6" w:rsidRPr="00501DD4" w:rsidRDefault="00ED42C6" w:rsidP="00756CA2">
            <w:pPr>
              <w:spacing w:after="0" w:line="240" w:lineRule="exact"/>
              <w:rPr>
                <w:rFonts w:ascii="Arial" w:eastAsia="Times New Roman" w:hAnsi="Arial" w:cs="Arial"/>
                <w:bCs/>
                <w:sz w:val="18"/>
                <w:szCs w:val="18"/>
                <w:u w:val="single"/>
                <w:lang w:eastAsia="pl-PL"/>
              </w:rPr>
            </w:pPr>
            <w:r w:rsidRPr="00501DD4">
              <w:rPr>
                <w:rStyle w:val="Teksttreci275pt"/>
                <w:rFonts w:ascii="Arial" w:hAnsi="Arial" w:cs="Arial"/>
                <w:sz w:val="18"/>
                <w:szCs w:val="18"/>
              </w:rPr>
              <w:t>3 elektrofiltry typu 23/12/2x12/0.3</w:t>
            </w:r>
          </w:p>
          <w:p w14:paraId="5EF5DDE5" w14:textId="3F09267B" w:rsidR="00ED42C6" w:rsidRPr="00501DD4" w:rsidRDefault="00ED42C6" w:rsidP="00756CA2">
            <w:pPr>
              <w:widowControl w:val="0"/>
              <w:numPr>
                <w:ilvl w:val="0"/>
                <w:numId w:val="82"/>
              </w:numPr>
              <w:tabs>
                <w:tab w:val="left" w:pos="331"/>
              </w:tabs>
              <w:spacing w:after="0" w:line="240" w:lineRule="exact"/>
              <w:ind w:left="540" w:hanging="540"/>
              <w:rPr>
                <w:rFonts w:ascii="Arial" w:hAnsi="Arial" w:cs="Arial"/>
                <w:sz w:val="18"/>
                <w:szCs w:val="18"/>
              </w:rPr>
            </w:pPr>
            <w:r w:rsidRPr="00501DD4">
              <w:rPr>
                <w:rStyle w:val="Teksttreci275pt"/>
                <w:rFonts w:ascii="Arial" w:eastAsia="Calibri" w:hAnsi="Arial" w:cs="Arial"/>
                <w:sz w:val="18"/>
                <w:szCs w:val="18"/>
              </w:rPr>
              <w:t>skuteczność: 99,7</w:t>
            </w:r>
            <w:r w:rsidR="008A4823" w:rsidRPr="00501DD4">
              <w:rPr>
                <w:rStyle w:val="Teksttreci275pt"/>
                <w:rFonts w:ascii="Arial" w:eastAsia="Calibri" w:hAnsi="Arial" w:cs="Arial"/>
                <w:sz w:val="18"/>
                <w:szCs w:val="18"/>
              </w:rPr>
              <w:t> </w:t>
            </w:r>
            <w:r w:rsidRPr="00501DD4">
              <w:rPr>
                <w:rStyle w:val="Teksttreci275pt"/>
                <w:rFonts w:ascii="Arial" w:eastAsia="Calibri" w:hAnsi="Arial" w:cs="Arial"/>
                <w:sz w:val="18"/>
                <w:szCs w:val="18"/>
              </w:rPr>
              <w:t>%</w:t>
            </w:r>
          </w:p>
          <w:p w14:paraId="194E7A07" w14:textId="167456BC" w:rsidR="00ED42C6" w:rsidRPr="00501DD4" w:rsidRDefault="00ED42C6" w:rsidP="00756CA2">
            <w:pPr>
              <w:widowControl w:val="0"/>
              <w:numPr>
                <w:ilvl w:val="0"/>
                <w:numId w:val="82"/>
              </w:numPr>
              <w:tabs>
                <w:tab w:val="left" w:pos="324"/>
              </w:tabs>
              <w:spacing w:after="0" w:line="240" w:lineRule="exact"/>
              <w:ind w:left="540" w:hanging="540"/>
              <w:rPr>
                <w:rFonts w:ascii="Arial" w:hAnsi="Arial" w:cs="Arial"/>
                <w:sz w:val="18"/>
                <w:szCs w:val="18"/>
              </w:rPr>
            </w:pPr>
            <w:r w:rsidRPr="00501DD4">
              <w:rPr>
                <w:rStyle w:val="Teksttreci275pt"/>
                <w:rFonts w:ascii="Arial" w:eastAsia="Calibri" w:hAnsi="Arial" w:cs="Arial"/>
                <w:sz w:val="18"/>
                <w:szCs w:val="18"/>
              </w:rPr>
              <w:t>wydajność: 3</w:t>
            </w:r>
            <w:r w:rsidR="00436B9A" w:rsidRPr="00501DD4">
              <w:rPr>
                <w:rStyle w:val="Teksttreci275pt"/>
                <w:rFonts w:ascii="Arial" w:eastAsia="Calibri" w:hAnsi="Arial" w:cs="Arial"/>
                <w:sz w:val="18"/>
                <w:szCs w:val="18"/>
              </w:rPr>
              <w:t xml:space="preserve"> </w:t>
            </w:r>
            <w:r w:rsidRPr="00501DD4">
              <w:rPr>
                <w:rStyle w:val="Teksttreci275pt"/>
                <w:rFonts w:ascii="Arial" w:eastAsia="Calibri" w:hAnsi="Arial" w:cs="Arial"/>
                <w:sz w:val="18"/>
                <w:szCs w:val="18"/>
              </w:rPr>
              <w:t>x</w:t>
            </w:r>
            <w:r w:rsidR="00436B9A" w:rsidRPr="00501DD4">
              <w:rPr>
                <w:rStyle w:val="Teksttreci275pt"/>
                <w:rFonts w:ascii="Arial" w:eastAsia="Calibri" w:hAnsi="Arial" w:cs="Arial"/>
                <w:sz w:val="18"/>
                <w:szCs w:val="18"/>
              </w:rPr>
              <w:t xml:space="preserve"> </w:t>
            </w:r>
            <w:r w:rsidRPr="00501DD4">
              <w:rPr>
                <w:rStyle w:val="Teksttreci275pt"/>
                <w:rFonts w:ascii="Arial" w:eastAsia="Calibri" w:hAnsi="Arial" w:cs="Arial"/>
                <w:sz w:val="18"/>
                <w:szCs w:val="18"/>
              </w:rPr>
              <w:t>350 000 m</w:t>
            </w:r>
            <w:r w:rsidRPr="00501DD4">
              <w:rPr>
                <w:rStyle w:val="Teksttreci275pt"/>
                <w:rFonts w:ascii="Arial" w:eastAsia="Calibri" w:hAnsi="Arial" w:cs="Arial"/>
                <w:sz w:val="18"/>
                <w:szCs w:val="18"/>
                <w:vertAlign w:val="superscript"/>
              </w:rPr>
              <w:t>3</w:t>
            </w:r>
            <w:r w:rsidRPr="00501DD4">
              <w:rPr>
                <w:rStyle w:val="Teksttreci275pt"/>
                <w:rFonts w:ascii="Arial" w:eastAsia="Calibri" w:hAnsi="Arial" w:cs="Arial"/>
                <w:sz w:val="18"/>
                <w:szCs w:val="18"/>
              </w:rPr>
              <w:t>/h,</w:t>
            </w:r>
          </w:p>
          <w:p w14:paraId="72AC1E3B" w14:textId="77777777" w:rsidR="00ED42C6" w:rsidRPr="00501DD4" w:rsidRDefault="00ED42C6" w:rsidP="00756CA2">
            <w:pPr>
              <w:widowControl w:val="0"/>
              <w:numPr>
                <w:ilvl w:val="0"/>
                <w:numId w:val="82"/>
              </w:numPr>
              <w:tabs>
                <w:tab w:val="left" w:pos="331"/>
              </w:tabs>
              <w:spacing w:after="0" w:line="240" w:lineRule="exact"/>
              <w:ind w:left="540" w:hanging="540"/>
              <w:rPr>
                <w:rFonts w:ascii="Arial" w:eastAsia="Times New Roman" w:hAnsi="Arial" w:cs="Arial"/>
                <w:bCs/>
                <w:sz w:val="18"/>
                <w:szCs w:val="18"/>
                <w:u w:val="single"/>
              </w:rPr>
            </w:pPr>
            <w:r w:rsidRPr="00501DD4">
              <w:rPr>
                <w:rStyle w:val="Teksttreci275pt"/>
                <w:rFonts w:ascii="Arial" w:eastAsia="Calibri" w:hAnsi="Arial" w:cs="Arial"/>
                <w:sz w:val="18"/>
                <w:szCs w:val="18"/>
              </w:rPr>
              <w:t>ilość zespołów zasilających: 6 + rezerwa</w:t>
            </w:r>
          </w:p>
          <w:p w14:paraId="5010A668" w14:textId="7F7E23F4" w:rsidR="00ED42C6" w:rsidRPr="00501DD4" w:rsidRDefault="00ED42C6" w:rsidP="00756CA2">
            <w:pPr>
              <w:widowControl w:val="0"/>
              <w:numPr>
                <w:ilvl w:val="0"/>
                <w:numId w:val="82"/>
              </w:numPr>
              <w:tabs>
                <w:tab w:val="left" w:pos="331"/>
              </w:tabs>
              <w:spacing w:after="0" w:line="240" w:lineRule="exact"/>
              <w:ind w:left="540" w:hanging="540"/>
              <w:rPr>
                <w:rStyle w:val="Teksttreci275pt"/>
                <w:rFonts w:ascii="Arial" w:eastAsia="Calibri" w:hAnsi="Arial" w:cs="Arial"/>
                <w:sz w:val="18"/>
                <w:szCs w:val="18"/>
              </w:rPr>
            </w:pPr>
            <w:r w:rsidRPr="00501DD4">
              <w:rPr>
                <w:rStyle w:val="Teksttreci275pt"/>
                <w:rFonts w:ascii="Arial" w:eastAsia="Calibri" w:hAnsi="Arial" w:cs="Arial"/>
                <w:sz w:val="18"/>
                <w:szCs w:val="18"/>
              </w:rPr>
              <w:t>napięcie między elektrodami: 40÷60 kV,</w:t>
            </w:r>
          </w:p>
          <w:p w14:paraId="29CCD00E" w14:textId="77777777" w:rsidR="00ED42C6" w:rsidRPr="00501DD4" w:rsidRDefault="00ED42C6" w:rsidP="00756CA2">
            <w:pPr>
              <w:widowControl w:val="0"/>
              <w:numPr>
                <w:ilvl w:val="0"/>
                <w:numId w:val="82"/>
              </w:numPr>
              <w:tabs>
                <w:tab w:val="left" w:pos="331"/>
              </w:tabs>
              <w:spacing w:after="0" w:line="240" w:lineRule="exact"/>
              <w:ind w:left="540" w:hanging="540"/>
              <w:rPr>
                <w:rStyle w:val="Teksttreci275pt"/>
                <w:rFonts w:ascii="Arial" w:eastAsia="Calibri" w:hAnsi="Arial" w:cs="Arial"/>
                <w:sz w:val="18"/>
                <w:szCs w:val="18"/>
              </w:rPr>
            </w:pPr>
            <w:r w:rsidRPr="00501DD4">
              <w:rPr>
                <w:rStyle w:val="Teksttreci275pt"/>
                <w:rFonts w:ascii="Arial" w:eastAsia="Calibri" w:hAnsi="Arial" w:cs="Arial"/>
                <w:sz w:val="18"/>
                <w:szCs w:val="18"/>
              </w:rPr>
              <w:t>natężenie prądu: 500-1200 mA</w:t>
            </w:r>
          </w:p>
          <w:p w14:paraId="31566E9F" w14:textId="77777777" w:rsidR="00ED42C6" w:rsidRPr="00501DD4" w:rsidRDefault="00ED42C6" w:rsidP="00756CA2">
            <w:pPr>
              <w:widowControl w:val="0"/>
              <w:numPr>
                <w:ilvl w:val="0"/>
                <w:numId w:val="82"/>
              </w:numPr>
              <w:tabs>
                <w:tab w:val="left" w:pos="331"/>
              </w:tabs>
              <w:spacing w:after="0" w:line="240" w:lineRule="exact"/>
              <w:ind w:left="540" w:hanging="540"/>
              <w:rPr>
                <w:rStyle w:val="Teksttreci275pt"/>
                <w:rFonts w:ascii="Arial" w:eastAsia="Calibri" w:hAnsi="Arial" w:cs="Arial"/>
                <w:sz w:val="18"/>
                <w:szCs w:val="18"/>
              </w:rPr>
            </w:pPr>
            <w:r w:rsidRPr="00501DD4">
              <w:rPr>
                <w:rStyle w:val="Teksttreci275pt"/>
                <w:rFonts w:ascii="Arial" w:eastAsia="Calibri" w:hAnsi="Arial" w:cs="Arial"/>
                <w:sz w:val="18"/>
                <w:szCs w:val="18"/>
              </w:rPr>
              <w:t>regeneracja elektrody ulotowej: ciągła</w:t>
            </w:r>
          </w:p>
          <w:p w14:paraId="5BDE92D1" w14:textId="77777777" w:rsidR="00ED42C6" w:rsidRPr="00501DD4" w:rsidRDefault="00ED42C6" w:rsidP="00756CA2">
            <w:pPr>
              <w:widowControl w:val="0"/>
              <w:numPr>
                <w:ilvl w:val="0"/>
                <w:numId w:val="82"/>
              </w:numPr>
              <w:tabs>
                <w:tab w:val="left" w:pos="331"/>
              </w:tabs>
              <w:spacing w:after="0" w:line="240" w:lineRule="exact"/>
              <w:ind w:left="540" w:hanging="540"/>
              <w:rPr>
                <w:rFonts w:ascii="Arial" w:eastAsia="Times New Roman" w:hAnsi="Arial" w:cs="Arial"/>
                <w:bCs/>
                <w:sz w:val="18"/>
                <w:szCs w:val="18"/>
                <w:u w:val="single"/>
              </w:rPr>
            </w:pPr>
            <w:r w:rsidRPr="00501DD4">
              <w:rPr>
                <w:rStyle w:val="Teksttreci275pt"/>
                <w:rFonts w:ascii="Arial" w:eastAsia="Calibri" w:hAnsi="Arial" w:cs="Arial"/>
                <w:sz w:val="18"/>
                <w:szCs w:val="18"/>
              </w:rPr>
              <w:t>regeneracja elektrody zbiorczej: cykliczna</w:t>
            </w:r>
          </w:p>
        </w:tc>
      </w:tr>
      <w:tr w:rsidR="00ED42C6" w:rsidRPr="00202DAD" w14:paraId="5DCFF788" w14:textId="77777777" w:rsidTr="0034468B">
        <w:trPr>
          <w:cantSplit/>
          <w:trHeight w:val="348"/>
        </w:trPr>
        <w:tc>
          <w:tcPr>
            <w:tcW w:w="437" w:type="pct"/>
            <w:vMerge/>
            <w:tcBorders>
              <w:left w:val="single" w:sz="4" w:space="0" w:color="auto"/>
            </w:tcBorders>
            <w:shd w:val="clear" w:color="auto" w:fill="FFFFFF" w:themeFill="background1"/>
            <w:vAlign w:val="center"/>
          </w:tcPr>
          <w:p w14:paraId="6AB50B47" w14:textId="77777777" w:rsidR="00ED42C6" w:rsidRPr="00501DD4" w:rsidRDefault="00ED42C6" w:rsidP="00756CA2">
            <w:pPr>
              <w:spacing w:after="0" w:line="240" w:lineRule="exact"/>
              <w:jc w:val="center"/>
              <w:rPr>
                <w:rFonts w:ascii="Arial" w:eastAsia="Times New Roman" w:hAnsi="Arial" w:cs="Arial"/>
                <w:sz w:val="18"/>
                <w:szCs w:val="18"/>
                <w:lang w:eastAsia="pl-PL"/>
              </w:rPr>
            </w:pPr>
          </w:p>
        </w:tc>
        <w:tc>
          <w:tcPr>
            <w:tcW w:w="2377" w:type="pct"/>
            <w:shd w:val="clear" w:color="auto" w:fill="FFFFFF" w:themeFill="background1"/>
            <w:vAlign w:val="center"/>
          </w:tcPr>
          <w:p w14:paraId="3E7E9030" w14:textId="77777777" w:rsidR="00ED42C6" w:rsidRPr="00501DD4" w:rsidRDefault="00ED42C6" w:rsidP="00756CA2">
            <w:pPr>
              <w:spacing w:after="0" w:line="240" w:lineRule="exact"/>
              <w:rPr>
                <w:rFonts w:ascii="Arial" w:eastAsia="Times New Roman" w:hAnsi="Arial" w:cs="Arial"/>
                <w:bCs/>
                <w:sz w:val="18"/>
                <w:szCs w:val="18"/>
                <w:lang w:eastAsia="pl-PL"/>
              </w:rPr>
            </w:pPr>
            <w:r w:rsidRPr="00501DD4">
              <w:rPr>
                <w:rFonts w:ascii="Arial" w:eastAsia="Times New Roman" w:hAnsi="Arial" w:cs="Arial"/>
                <w:bCs/>
                <w:sz w:val="18"/>
                <w:szCs w:val="18"/>
                <w:lang w:eastAsia="pl-PL" w:bidi="pl-PL"/>
              </w:rPr>
              <w:t>Węzeł rozdzielczy WR-6 (instalacja pomocnicza)</w:t>
            </w:r>
          </w:p>
        </w:tc>
        <w:tc>
          <w:tcPr>
            <w:tcW w:w="2187" w:type="pct"/>
            <w:vMerge/>
            <w:tcBorders>
              <w:left w:val="single" w:sz="4" w:space="0" w:color="auto"/>
              <w:right w:val="single" w:sz="4" w:space="0" w:color="auto"/>
            </w:tcBorders>
            <w:shd w:val="clear" w:color="auto" w:fill="FFFFFF" w:themeFill="background1"/>
            <w:vAlign w:val="center"/>
          </w:tcPr>
          <w:p w14:paraId="186E62C6" w14:textId="77777777" w:rsidR="00ED42C6" w:rsidRPr="00501DD4" w:rsidRDefault="00ED42C6" w:rsidP="00756CA2">
            <w:pPr>
              <w:spacing w:after="0" w:line="240" w:lineRule="exact"/>
              <w:rPr>
                <w:rFonts w:ascii="Arial" w:eastAsia="Times New Roman" w:hAnsi="Arial" w:cs="Arial"/>
                <w:bCs/>
                <w:sz w:val="18"/>
                <w:szCs w:val="18"/>
                <w:u w:val="single"/>
                <w:lang w:eastAsia="pl-PL"/>
              </w:rPr>
            </w:pPr>
          </w:p>
        </w:tc>
      </w:tr>
      <w:tr w:rsidR="00ED42C6" w:rsidRPr="00202DAD" w14:paraId="5FC2BC61" w14:textId="77777777" w:rsidTr="0034468B">
        <w:trPr>
          <w:cantSplit/>
          <w:trHeight w:val="348"/>
        </w:trPr>
        <w:tc>
          <w:tcPr>
            <w:tcW w:w="437" w:type="pct"/>
            <w:vMerge/>
            <w:tcBorders>
              <w:left w:val="single" w:sz="4" w:space="0" w:color="auto"/>
            </w:tcBorders>
            <w:shd w:val="clear" w:color="auto" w:fill="FFFFFF" w:themeFill="background1"/>
            <w:vAlign w:val="center"/>
          </w:tcPr>
          <w:p w14:paraId="0E57FFB1" w14:textId="77777777" w:rsidR="00ED42C6" w:rsidRPr="00501DD4" w:rsidRDefault="00ED42C6" w:rsidP="00756CA2">
            <w:pPr>
              <w:spacing w:after="0" w:line="240" w:lineRule="exact"/>
              <w:jc w:val="center"/>
              <w:rPr>
                <w:rFonts w:ascii="Arial" w:eastAsia="Times New Roman" w:hAnsi="Arial" w:cs="Arial"/>
                <w:sz w:val="18"/>
                <w:szCs w:val="18"/>
                <w:lang w:eastAsia="pl-PL"/>
              </w:rPr>
            </w:pPr>
          </w:p>
        </w:tc>
        <w:tc>
          <w:tcPr>
            <w:tcW w:w="2377" w:type="pct"/>
            <w:tcBorders>
              <w:top w:val="single" w:sz="4" w:space="0" w:color="auto"/>
              <w:left w:val="single" w:sz="4" w:space="0" w:color="auto"/>
            </w:tcBorders>
            <w:shd w:val="clear" w:color="auto" w:fill="FFFFFF" w:themeFill="background1"/>
            <w:vAlign w:val="center"/>
          </w:tcPr>
          <w:p w14:paraId="60F8D043" w14:textId="77777777" w:rsidR="00ED42C6" w:rsidRPr="00501DD4" w:rsidRDefault="00ED42C6" w:rsidP="00756CA2">
            <w:pPr>
              <w:spacing w:after="0" w:line="240" w:lineRule="exact"/>
              <w:rPr>
                <w:rFonts w:ascii="Arial" w:eastAsia="Times New Roman" w:hAnsi="Arial" w:cs="Arial"/>
                <w:bCs/>
                <w:sz w:val="18"/>
                <w:szCs w:val="18"/>
                <w:lang w:eastAsia="pl-PL"/>
              </w:rPr>
            </w:pPr>
            <w:r w:rsidRPr="00501DD4">
              <w:rPr>
                <w:rStyle w:val="Teksttreci275pt"/>
                <w:rFonts w:ascii="Arial" w:hAnsi="Arial" w:cs="Arial"/>
                <w:sz w:val="18"/>
                <w:szCs w:val="18"/>
              </w:rPr>
              <w:t>Węzeł rozdzielczy WR-7 (instalacja pomocnicza)</w:t>
            </w:r>
          </w:p>
        </w:tc>
        <w:tc>
          <w:tcPr>
            <w:tcW w:w="2187" w:type="pct"/>
            <w:vMerge/>
            <w:tcBorders>
              <w:left w:val="single" w:sz="4" w:space="0" w:color="auto"/>
              <w:right w:val="single" w:sz="4" w:space="0" w:color="auto"/>
            </w:tcBorders>
            <w:shd w:val="clear" w:color="auto" w:fill="FFFFFF" w:themeFill="background1"/>
            <w:vAlign w:val="center"/>
          </w:tcPr>
          <w:p w14:paraId="445A8590" w14:textId="77777777" w:rsidR="00ED42C6" w:rsidRPr="00501DD4" w:rsidRDefault="00ED42C6" w:rsidP="00756CA2">
            <w:pPr>
              <w:spacing w:after="0" w:line="240" w:lineRule="exact"/>
              <w:rPr>
                <w:rFonts w:ascii="Arial" w:eastAsia="Times New Roman" w:hAnsi="Arial" w:cs="Arial"/>
                <w:bCs/>
                <w:sz w:val="18"/>
                <w:szCs w:val="18"/>
                <w:u w:val="single"/>
                <w:lang w:eastAsia="pl-PL"/>
              </w:rPr>
            </w:pPr>
          </w:p>
        </w:tc>
      </w:tr>
      <w:tr w:rsidR="00ED42C6" w:rsidRPr="00202DAD" w14:paraId="545BEDE2" w14:textId="77777777" w:rsidTr="0034468B">
        <w:trPr>
          <w:cantSplit/>
          <w:trHeight w:val="348"/>
        </w:trPr>
        <w:tc>
          <w:tcPr>
            <w:tcW w:w="437" w:type="pct"/>
            <w:vMerge/>
            <w:tcBorders>
              <w:left w:val="single" w:sz="4" w:space="0" w:color="auto"/>
            </w:tcBorders>
            <w:shd w:val="clear" w:color="auto" w:fill="FFFFFF" w:themeFill="background1"/>
            <w:vAlign w:val="center"/>
          </w:tcPr>
          <w:p w14:paraId="4CC1B1A0" w14:textId="77777777" w:rsidR="00ED42C6" w:rsidRPr="00501DD4" w:rsidRDefault="00ED42C6" w:rsidP="00756CA2">
            <w:pPr>
              <w:spacing w:after="0" w:line="240" w:lineRule="exact"/>
              <w:jc w:val="center"/>
              <w:rPr>
                <w:rFonts w:ascii="Arial" w:eastAsia="Times New Roman" w:hAnsi="Arial" w:cs="Arial"/>
                <w:sz w:val="18"/>
                <w:szCs w:val="18"/>
                <w:lang w:eastAsia="pl-PL"/>
              </w:rPr>
            </w:pPr>
          </w:p>
        </w:tc>
        <w:tc>
          <w:tcPr>
            <w:tcW w:w="2377" w:type="pct"/>
            <w:tcBorders>
              <w:top w:val="single" w:sz="4" w:space="0" w:color="auto"/>
              <w:left w:val="single" w:sz="4" w:space="0" w:color="auto"/>
            </w:tcBorders>
            <w:shd w:val="clear" w:color="auto" w:fill="FFFFFF" w:themeFill="background1"/>
            <w:vAlign w:val="center"/>
          </w:tcPr>
          <w:p w14:paraId="3DC81F8A" w14:textId="77777777" w:rsidR="00ED42C6" w:rsidRPr="00501DD4" w:rsidRDefault="00ED42C6" w:rsidP="00756CA2">
            <w:pPr>
              <w:spacing w:after="0" w:line="240" w:lineRule="exact"/>
              <w:rPr>
                <w:rFonts w:ascii="Arial" w:eastAsia="Times New Roman" w:hAnsi="Arial" w:cs="Arial"/>
                <w:bCs/>
                <w:sz w:val="18"/>
                <w:szCs w:val="18"/>
                <w:lang w:eastAsia="pl-PL"/>
              </w:rPr>
            </w:pPr>
            <w:r w:rsidRPr="00501DD4">
              <w:rPr>
                <w:rStyle w:val="Teksttreci275pt"/>
                <w:rFonts w:ascii="Arial" w:hAnsi="Arial" w:cs="Arial"/>
                <w:sz w:val="18"/>
                <w:szCs w:val="18"/>
              </w:rPr>
              <w:t>Węzeł rozdzielczy WR-142 (instalacja pomocnicza)</w:t>
            </w:r>
          </w:p>
        </w:tc>
        <w:tc>
          <w:tcPr>
            <w:tcW w:w="2187" w:type="pct"/>
            <w:vMerge/>
            <w:tcBorders>
              <w:left w:val="single" w:sz="4" w:space="0" w:color="auto"/>
              <w:right w:val="single" w:sz="4" w:space="0" w:color="auto"/>
            </w:tcBorders>
            <w:shd w:val="clear" w:color="auto" w:fill="FFFFFF" w:themeFill="background1"/>
            <w:vAlign w:val="center"/>
          </w:tcPr>
          <w:p w14:paraId="416ED7DC" w14:textId="77777777" w:rsidR="00ED42C6" w:rsidRPr="00501DD4" w:rsidRDefault="00ED42C6" w:rsidP="00756CA2">
            <w:pPr>
              <w:spacing w:after="0" w:line="240" w:lineRule="exact"/>
              <w:rPr>
                <w:rFonts w:ascii="Arial" w:eastAsia="Times New Roman" w:hAnsi="Arial" w:cs="Arial"/>
                <w:bCs/>
                <w:sz w:val="18"/>
                <w:szCs w:val="18"/>
                <w:u w:val="single"/>
                <w:lang w:eastAsia="pl-PL"/>
              </w:rPr>
            </w:pPr>
          </w:p>
        </w:tc>
      </w:tr>
      <w:tr w:rsidR="00ED42C6" w:rsidRPr="00202DAD" w14:paraId="071BD84C" w14:textId="77777777" w:rsidTr="0034468B">
        <w:trPr>
          <w:cantSplit/>
          <w:trHeight w:val="348"/>
        </w:trPr>
        <w:tc>
          <w:tcPr>
            <w:tcW w:w="437" w:type="pct"/>
            <w:tcBorders>
              <w:top w:val="single" w:sz="4" w:space="0" w:color="auto"/>
              <w:left w:val="single" w:sz="4" w:space="0" w:color="auto"/>
            </w:tcBorders>
            <w:shd w:val="clear" w:color="auto" w:fill="FFFFFF" w:themeFill="background1"/>
            <w:vAlign w:val="center"/>
          </w:tcPr>
          <w:p w14:paraId="65C1E492" w14:textId="77777777" w:rsidR="00ED42C6" w:rsidRPr="00501DD4" w:rsidRDefault="00ED42C6" w:rsidP="00756CA2">
            <w:pPr>
              <w:spacing w:after="0" w:line="240" w:lineRule="exact"/>
              <w:jc w:val="center"/>
              <w:rPr>
                <w:rFonts w:ascii="Arial" w:eastAsia="Times New Roman" w:hAnsi="Arial" w:cs="Arial"/>
                <w:sz w:val="18"/>
                <w:szCs w:val="18"/>
                <w:lang w:eastAsia="pl-PL"/>
              </w:rPr>
            </w:pPr>
            <w:r w:rsidRPr="00501DD4">
              <w:rPr>
                <w:rStyle w:val="Teksttreci275pt"/>
                <w:rFonts w:ascii="Arial" w:hAnsi="Arial" w:cs="Arial"/>
                <w:sz w:val="18"/>
                <w:szCs w:val="18"/>
              </w:rPr>
              <w:t>E-24</w:t>
            </w:r>
          </w:p>
        </w:tc>
        <w:tc>
          <w:tcPr>
            <w:tcW w:w="2377" w:type="pct"/>
            <w:tcBorders>
              <w:top w:val="single" w:sz="4" w:space="0" w:color="auto"/>
              <w:left w:val="single" w:sz="4" w:space="0" w:color="auto"/>
            </w:tcBorders>
            <w:shd w:val="clear" w:color="auto" w:fill="FFFFFF" w:themeFill="background1"/>
            <w:vAlign w:val="center"/>
          </w:tcPr>
          <w:p w14:paraId="5A6A9D57" w14:textId="77777777" w:rsidR="00ED42C6" w:rsidRPr="00501DD4" w:rsidRDefault="00ED42C6" w:rsidP="00756CA2">
            <w:pPr>
              <w:spacing w:after="0" w:line="240" w:lineRule="exact"/>
              <w:rPr>
                <w:rFonts w:ascii="Arial" w:eastAsia="Times New Roman" w:hAnsi="Arial" w:cs="Arial"/>
                <w:bCs/>
                <w:sz w:val="18"/>
                <w:szCs w:val="18"/>
                <w:lang w:eastAsia="pl-PL"/>
              </w:rPr>
            </w:pPr>
            <w:r w:rsidRPr="00501DD4">
              <w:rPr>
                <w:rStyle w:val="Teksttreci275pt"/>
                <w:rFonts w:ascii="Arial" w:hAnsi="Arial" w:cs="Arial"/>
                <w:sz w:val="18"/>
                <w:szCs w:val="18"/>
              </w:rPr>
              <w:t>Hala lejnicza wielkiego pieca nr 1</w:t>
            </w:r>
          </w:p>
        </w:tc>
        <w:tc>
          <w:tcPr>
            <w:tcW w:w="2187" w:type="pct"/>
            <w:tcBorders>
              <w:top w:val="single" w:sz="4" w:space="0" w:color="auto"/>
              <w:left w:val="single" w:sz="4" w:space="0" w:color="auto"/>
              <w:right w:val="single" w:sz="4" w:space="0" w:color="auto"/>
            </w:tcBorders>
            <w:shd w:val="clear" w:color="auto" w:fill="FFFFFF" w:themeFill="background1"/>
            <w:vAlign w:val="center"/>
          </w:tcPr>
          <w:p w14:paraId="4722E673" w14:textId="77777777" w:rsidR="00ED42C6" w:rsidRPr="00501DD4" w:rsidRDefault="00ED42C6" w:rsidP="00756CA2">
            <w:pPr>
              <w:spacing w:after="0" w:line="240" w:lineRule="exact"/>
              <w:rPr>
                <w:rFonts w:ascii="Arial" w:hAnsi="Arial" w:cs="Arial"/>
                <w:sz w:val="18"/>
                <w:szCs w:val="18"/>
              </w:rPr>
            </w:pPr>
            <w:r w:rsidRPr="00501DD4">
              <w:rPr>
                <w:rStyle w:val="Teksttreci275pt"/>
                <w:rFonts w:ascii="Arial" w:hAnsi="Arial" w:cs="Arial"/>
                <w:sz w:val="18"/>
                <w:szCs w:val="18"/>
              </w:rPr>
              <w:t>Elektrofiltr typu 42/12/2x7/0.3</w:t>
            </w:r>
          </w:p>
          <w:p w14:paraId="20EFAD6F" w14:textId="5D1610AD" w:rsidR="00ED42C6" w:rsidRPr="00501DD4" w:rsidRDefault="00ED42C6" w:rsidP="00756CA2">
            <w:pPr>
              <w:widowControl w:val="0"/>
              <w:numPr>
                <w:ilvl w:val="0"/>
                <w:numId w:val="82"/>
              </w:numPr>
              <w:tabs>
                <w:tab w:val="left" w:pos="331"/>
              </w:tabs>
              <w:spacing w:after="0" w:line="240" w:lineRule="exact"/>
              <w:ind w:left="540" w:hanging="540"/>
              <w:rPr>
                <w:rFonts w:ascii="Arial" w:hAnsi="Arial" w:cs="Arial"/>
                <w:sz w:val="18"/>
                <w:szCs w:val="18"/>
              </w:rPr>
            </w:pPr>
            <w:r w:rsidRPr="00501DD4">
              <w:rPr>
                <w:rStyle w:val="Teksttreci275pt"/>
                <w:rFonts w:ascii="Arial" w:hAnsi="Arial" w:cs="Arial"/>
                <w:sz w:val="18"/>
                <w:szCs w:val="18"/>
              </w:rPr>
              <w:t>skuteczność: 93</w:t>
            </w:r>
            <w:r w:rsidR="008A4823" w:rsidRPr="00501DD4">
              <w:rPr>
                <w:rStyle w:val="Teksttreci275pt"/>
                <w:rFonts w:ascii="Arial" w:hAnsi="Arial" w:cs="Arial"/>
                <w:sz w:val="18"/>
                <w:szCs w:val="18"/>
              </w:rPr>
              <w:t> </w:t>
            </w:r>
            <w:r w:rsidRPr="00501DD4">
              <w:rPr>
                <w:rStyle w:val="Teksttreci275pt"/>
                <w:rFonts w:ascii="Arial" w:hAnsi="Arial" w:cs="Arial"/>
                <w:sz w:val="18"/>
                <w:szCs w:val="18"/>
              </w:rPr>
              <w:t>%</w:t>
            </w:r>
          </w:p>
          <w:p w14:paraId="25DD4521" w14:textId="77777777" w:rsidR="00ED42C6" w:rsidRPr="00501DD4" w:rsidRDefault="00ED42C6" w:rsidP="00756CA2">
            <w:pPr>
              <w:widowControl w:val="0"/>
              <w:numPr>
                <w:ilvl w:val="0"/>
                <w:numId w:val="82"/>
              </w:numPr>
              <w:tabs>
                <w:tab w:val="left" w:pos="324"/>
              </w:tabs>
              <w:spacing w:after="0" w:line="240" w:lineRule="exact"/>
              <w:ind w:left="540" w:hanging="540"/>
              <w:rPr>
                <w:rFonts w:ascii="Arial" w:hAnsi="Arial" w:cs="Arial"/>
                <w:sz w:val="18"/>
                <w:szCs w:val="18"/>
              </w:rPr>
            </w:pPr>
            <w:r w:rsidRPr="00501DD4">
              <w:rPr>
                <w:rStyle w:val="Teksttreci275pt"/>
                <w:rFonts w:ascii="Arial" w:hAnsi="Arial" w:cs="Arial"/>
                <w:sz w:val="18"/>
                <w:szCs w:val="18"/>
              </w:rPr>
              <w:t>wydajność: 600 000 m</w:t>
            </w:r>
            <w:r w:rsidRPr="00501DD4">
              <w:rPr>
                <w:rStyle w:val="Teksttreci275pt"/>
                <w:rFonts w:ascii="Arial" w:hAnsi="Arial" w:cs="Arial"/>
                <w:sz w:val="18"/>
                <w:szCs w:val="18"/>
                <w:vertAlign w:val="superscript"/>
              </w:rPr>
              <w:t>3</w:t>
            </w:r>
            <w:r w:rsidRPr="00501DD4">
              <w:rPr>
                <w:rStyle w:val="Teksttreci275pt"/>
                <w:rFonts w:ascii="Arial" w:hAnsi="Arial" w:cs="Arial"/>
                <w:sz w:val="18"/>
                <w:szCs w:val="18"/>
              </w:rPr>
              <w:t>/h</w:t>
            </w:r>
          </w:p>
          <w:p w14:paraId="34B1D99B" w14:textId="77777777" w:rsidR="00ED42C6" w:rsidRPr="00501DD4" w:rsidRDefault="00ED42C6" w:rsidP="00756CA2">
            <w:pPr>
              <w:widowControl w:val="0"/>
              <w:numPr>
                <w:ilvl w:val="0"/>
                <w:numId w:val="82"/>
              </w:numPr>
              <w:tabs>
                <w:tab w:val="left" w:pos="331"/>
              </w:tabs>
              <w:spacing w:after="0" w:line="240" w:lineRule="exact"/>
              <w:ind w:left="540" w:hanging="540"/>
              <w:rPr>
                <w:rFonts w:ascii="Arial" w:hAnsi="Arial" w:cs="Arial"/>
                <w:sz w:val="18"/>
                <w:szCs w:val="18"/>
              </w:rPr>
            </w:pPr>
            <w:r w:rsidRPr="00501DD4">
              <w:rPr>
                <w:rStyle w:val="Teksttreci275pt"/>
                <w:rFonts w:ascii="Arial" w:hAnsi="Arial" w:cs="Arial"/>
                <w:sz w:val="18"/>
                <w:szCs w:val="18"/>
              </w:rPr>
              <w:t>ilość zespołów zasilających: 4 + rezerwa</w:t>
            </w:r>
          </w:p>
          <w:p w14:paraId="25F5E840" w14:textId="77777777" w:rsidR="00ED42C6" w:rsidRPr="00501DD4" w:rsidRDefault="00ED42C6" w:rsidP="00756CA2">
            <w:pPr>
              <w:widowControl w:val="0"/>
              <w:numPr>
                <w:ilvl w:val="0"/>
                <w:numId w:val="82"/>
              </w:numPr>
              <w:tabs>
                <w:tab w:val="left" w:pos="331"/>
              </w:tabs>
              <w:spacing w:after="0" w:line="240" w:lineRule="exact"/>
              <w:ind w:left="540" w:hanging="540"/>
              <w:rPr>
                <w:rFonts w:ascii="Arial" w:hAnsi="Arial" w:cs="Arial"/>
                <w:sz w:val="18"/>
                <w:szCs w:val="18"/>
              </w:rPr>
            </w:pPr>
            <w:r w:rsidRPr="00501DD4">
              <w:rPr>
                <w:rStyle w:val="Teksttreci275pt"/>
                <w:rFonts w:ascii="Arial" w:hAnsi="Arial" w:cs="Arial"/>
                <w:sz w:val="18"/>
                <w:szCs w:val="18"/>
              </w:rPr>
              <w:t>napięcie między elektrodami: 40-50 kV</w:t>
            </w:r>
          </w:p>
          <w:p w14:paraId="65DBAA07" w14:textId="77777777" w:rsidR="00ED42C6" w:rsidRPr="00501DD4" w:rsidRDefault="00ED42C6" w:rsidP="00756CA2">
            <w:pPr>
              <w:widowControl w:val="0"/>
              <w:numPr>
                <w:ilvl w:val="0"/>
                <w:numId w:val="82"/>
              </w:numPr>
              <w:tabs>
                <w:tab w:val="left" w:pos="338"/>
              </w:tabs>
              <w:spacing w:after="0" w:line="240" w:lineRule="exact"/>
              <w:ind w:left="540" w:hanging="540"/>
              <w:rPr>
                <w:rFonts w:ascii="Arial" w:hAnsi="Arial" w:cs="Arial"/>
                <w:sz w:val="18"/>
                <w:szCs w:val="18"/>
              </w:rPr>
            </w:pPr>
            <w:r w:rsidRPr="00501DD4">
              <w:rPr>
                <w:rStyle w:val="Teksttreci275pt"/>
                <w:rFonts w:ascii="Arial" w:hAnsi="Arial" w:cs="Arial"/>
                <w:sz w:val="18"/>
                <w:szCs w:val="18"/>
              </w:rPr>
              <w:t>natężenie prądu: 100-250 mA</w:t>
            </w:r>
          </w:p>
          <w:p w14:paraId="3716B306" w14:textId="77777777" w:rsidR="00ED42C6" w:rsidRPr="00501DD4" w:rsidRDefault="00ED42C6" w:rsidP="00756CA2">
            <w:pPr>
              <w:widowControl w:val="0"/>
              <w:numPr>
                <w:ilvl w:val="0"/>
                <w:numId w:val="82"/>
              </w:numPr>
              <w:tabs>
                <w:tab w:val="left" w:pos="338"/>
              </w:tabs>
              <w:spacing w:after="0" w:line="240" w:lineRule="exact"/>
              <w:ind w:left="540" w:hanging="540"/>
              <w:rPr>
                <w:rFonts w:ascii="Arial" w:hAnsi="Arial" w:cs="Arial"/>
                <w:sz w:val="18"/>
                <w:szCs w:val="18"/>
              </w:rPr>
            </w:pPr>
            <w:r w:rsidRPr="00501DD4">
              <w:rPr>
                <w:rStyle w:val="Teksttreci275pt"/>
                <w:rFonts w:ascii="Arial" w:hAnsi="Arial" w:cs="Arial"/>
                <w:sz w:val="18"/>
                <w:szCs w:val="18"/>
              </w:rPr>
              <w:t>regeneracja elektrody ulotowej: ciągła</w:t>
            </w:r>
          </w:p>
          <w:p w14:paraId="7CDEB6E8" w14:textId="77777777" w:rsidR="00ED42C6" w:rsidRPr="00501DD4" w:rsidRDefault="00ED42C6" w:rsidP="00756CA2">
            <w:pPr>
              <w:widowControl w:val="0"/>
              <w:numPr>
                <w:ilvl w:val="0"/>
                <w:numId w:val="82"/>
              </w:numPr>
              <w:tabs>
                <w:tab w:val="left" w:pos="331"/>
              </w:tabs>
              <w:spacing w:after="0" w:line="240" w:lineRule="exact"/>
              <w:ind w:left="540" w:hanging="540"/>
              <w:rPr>
                <w:rFonts w:ascii="Arial" w:eastAsia="Times New Roman" w:hAnsi="Arial" w:cs="Arial"/>
                <w:bCs/>
                <w:sz w:val="18"/>
                <w:szCs w:val="18"/>
                <w:u w:val="single"/>
              </w:rPr>
            </w:pPr>
            <w:r w:rsidRPr="00501DD4">
              <w:rPr>
                <w:rStyle w:val="Teksttreci275pt"/>
                <w:rFonts w:ascii="Arial" w:hAnsi="Arial" w:cs="Arial"/>
                <w:sz w:val="18"/>
                <w:szCs w:val="18"/>
              </w:rPr>
              <w:t>regeneracja elektrody zbiorczej: cykliczna</w:t>
            </w:r>
          </w:p>
        </w:tc>
      </w:tr>
      <w:tr w:rsidR="00ED42C6" w:rsidRPr="00202DAD" w14:paraId="2D436756" w14:textId="77777777" w:rsidTr="0034468B">
        <w:trPr>
          <w:cantSplit/>
          <w:trHeight w:val="348"/>
        </w:trPr>
        <w:tc>
          <w:tcPr>
            <w:tcW w:w="437" w:type="pct"/>
            <w:tcBorders>
              <w:left w:val="single" w:sz="4" w:space="0" w:color="auto"/>
              <w:bottom w:val="single" w:sz="4" w:space="0" w:color="auto"/>
            </w:tcBorders>
            <w:shd w:val="clear" w:color="auto" w:fill="FFFFFF" w:themeFill="background1"/>
            <w:vAlign w:val="center"/>
          </w:tcPr>
          <w:p w14:paraId="52459262" w14:textId="77777777" w:rsidR="00ED42C6" w:rsidRPr="00501DD4" w:rsidRDefault="00ED42C6" w:rsidP="00756CA2">
            <w:pPr>
              <w:spacing w:after="0" w:line="240" w:lineRule="exact"/>
              <w:jc w:val="center"/>
              <w:rPr>
                <w:rStyle w:val="Teksttreci275pt"/>
                <w:rFonts w:ascii="Arial" w:hAnsi="Arial" w:cs="Arial"/>
                <w:sz w:val="18"/>
                <w:szCs w:val="18"/>
              </w:rPr>
            </w:pPr>
            <w:r w:rsidRPr="00501DD4">
              <w:rPr>
                <w:rStyle w:val="Teksttreci275pt"/>
                <w:rFonts w:ascii="Arial" w:hAnsi="Arial" w:cs="Arial"/>
                <w:sz w:val="18"/>
                <w:szCs w:val="18"/>
              </w:rPr>
              <w:t>E-80</w:t>
            </w:r>
          </w:p>
        </w:tc>
        <w:tc>
          <w:tcPr>
            <w:tcW w:w="2377" w:type="pct"/>
            <w:tcBorders>
              <w:left w:val="single" w:sz="4" w:space="0" w:color="auto"/>
              <w:bottom w:val="single" w:sz="4" w:space="0" w:color="auto"/>
            </w:tcBorders>
            <w:shd w:val="clear" w:color="auto" w:fill="FFFFFF" w:themeFill="background1"/>
            <w:vAlign w:val="center"/>
          </w:tcPr>
          <w:p w14:paraId="520D8AF9" w14:textId="77777777" w:rsidR="00ED42C6" w:rsidRPr="00501DD4" w:rsidRDefault="00ED42C6" w:rsidP="00756CA2">
            <w:pPr>
              <w:spacing w:after="0" w:line="240" w:lineRule="exact"/>
              <w:rPr>
                <w:rStyle w:val="Teksttreci275pt"/>
                <w:rFonts w:ascii="Arial" w:hAnsi="Arial" w:cs="Arial"/>
                <w:sz w:val="18"/>
                <w:szCs w:val="18"/>
              </w:rPr>
            </w:pPr>
            <w:r w:rsidRPr="00501DD4">
              <w:rPr>
                <w:rStyle w:val="Teksttreci275pt"/>
                <w:rFonts w:ascii="Arial" w:hAnsi="Arial" w:cs="Arial"/>
                <w:sz w:val="18"/>
                <w:szCs w:val="18"/>
              </w:rPr>
              <w:t>Hala lejnicza wielkiego pieca nr 2</w:t>
            </w:r>
          </w:p>
          <w:p w14:paraId="6C995656" w14:textId="77777777" w:rsidR="00ED42C6" w:rsidRPr="00501DD4" w:rsidRDefault="00ED42C6" w:rsidP="00756CA2">
            <w:pPr>
              <w:spacing w:after="0" w:line="240" w:lineRule="exact"/>
              <w:rPr>
                <w:rStyle w:val="Teksttreci275pt"/>
                <w:rFonts w:ascii="Arial" w:hAnsi="Arial" w:cs="Arial"/>
                <w:sz w:val="18"/>
                <w:szCs w:val="18"/>
              </w:rPr>
            </w:pPr>
            <w:r w:rsidRPr="00501DD4">
              <w:rPr>
                <w:rStyle w:val="Teksttreci275pt"/>
                <w:rFonts w:ascii="Arial" w:hAnsi="Arial" w:cs="Arial"/>
                <w:sz w:val="18"/>
                <w:szCs w:val="18"/>
              </w:rPr>
              <w:t>- odciąg znad otworów spustowych, koryt zlewowych oraz stanowisk zalewania surówki i żużla do kadzi</w:t>
            </w:r>
          </w:p>
        </w:tc>
        <w:tc>
          <w:tcPr>
            <w:tcW w:w="21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1FFF3" w14:textId="77777777" w:rsidR="00ED42C6" w:rsidRPr="00501DD4" w:rsidRDefault="00ED42C6" w:rsidP="00756CA2">
            <w:pPr>
              <w:spacing w:after="0" w:line="240" w:lineRule="exact"/>
              <w:rPr>
                <w:rFonts w:ascii="Arial" w:eastAsia="Arial Unicode MS" w:hAnsi="Arial" w:cs="Arial"/>
                <w:sz w:val="18"/>
                <w:szCs w:val="18"/>
                <w:shd w:val="clear" w:color="auto" w:fill="FFFFFF"/>
                <w:lang w:eastAsia="pl-PL" w:bidi="pl-PL"/>
              </w:rPr>
            </w:pPr>
            <w:r w:rsidRPr="00501DD4">
              <w:rPr>
                <w:rFonts w:ascii="Arial" w:eastAsia="Arial Unicode MS" w:hAnsi="Arial" w:cs="Arial"/>
                <w:sz w:val="18"/>
                <w:szCs w:val="18"/>
                <w:shd w:val="clear" w:color="auto" w:fill="FFFFFF"/>
                <w:lang w:eastAsia="pl-PL" w:bidi="pl-PL"/>
              </w:rPr>
              <w:t>Filtr workowy typu SP/6/160/7,0/20/26</w:t>
            </w:r>
          </w:p>
          <w:p w14:paraId="6914FDE4" w14:textId="2DB423B3" w:rsidR="00ED42C6" w:rsidRPr="00501DD4" w:rsidRDefault="00ED42C6" w:rsidP="00756CA2">
            <w:pPr>
              <w:widowControl w:val="0"/>
              <w:numPr>
                <w:ilvl w:val="0"/>
                <w:numId w:val="82"/>
              </w:numPr>
              <w:tabs>
                <w:tab w:val="left" w:pos="331"/>
              </w:tabs>
              <w:spacing w:after="0" w:line="240" w:lineRule="exact"/>
              <w:ind w:left="540" w:hanging="540"/>
              <w:rPr>
                <w:rStyle w:val="Teksttreci275pt"/>
                <w:rFonts w:ascii="Arial" w:eastAsia="Calibri" w:hAnsi="Arial" w:cs="Arial"/>
                <w:sz w:val="18"/>
                <w:szCs w:val="18"/>
              </w:rPr>
            </w:pPr>
            <w:r w:rsidRPr="00501DD4">
              <w:rPr>
                <w:rStyle w:val="Teksttreci275pt"/>
                <w:rFonts w:ascii="Arial" w:eastAsia="Calibri" w:hAnsi="Arial" w:cs="Arial"/>
                <w:sz w:val="18"/>
                <w:szCs w:val="18"/>
              </w:rPr>
              <w:t>ilość wkładów filtracyjnych:</w:t>
            </w:r>
            <w:r w:rsidR="0034468B" w:rsidRPr="00501DD4">
              <w:rPr>
                <w:rStyle w:val="Teksttreci275pt"/>
                <w:rFonts w:ascii="Arial" w:eastAsia="Calibri" w:hAnsi="Arial" w:cs="Arial"/>
                <w:sz w:val="18"/>
                <w:szCs w:val="18"/>
              </w:rPr>
              <w:t xml:space="preserve"> </w:t>
            </w:r>
            <w:r w:rsidRPr="00501DD4">
              <w:rPr>
                <w:rStyle w:val="Teksttreci275pt"/>
                <w:rFonts w:ascii="Arial" w:eastAsia="Calibri" w:hAnsi="Arial" w:cs="Arial"/>
                <w:sz w:val="18"/>
                <w:szCs w:val="18"/>
              </w:rPr>
              <w:t>3</w:t>
            </w:r>
            <w:r w:rsidR="0034468B" w:rsidRPr="00501DD4">
              <w:rPr>
                <w:rStyle w:val="Teksttreci275pt"/>
                <w:rFonts w:ascii="Arial" w:eastAsia="Calibri" w:hAnsi="Arial" w:cs="Arial"/>
                <w:sz w:val="18"/>
                <w:szCs w:val="18"/>
              </w:rPr>
              <w:t xml:space="preserve"> </w:t>
            </w:r>
            <w:r w:rsidRPr="00501DD4">
              <w:rPr>
                <w:rStyle w:val="Teksttreci275pt"/>
                <w:rFonts w:ascii="Arial" w:eastAsia="Calibri" w:hAnsi="Arial" w:cs="Arial"/>
                <w:sz w:val="18"/>
                <w:szCs w:val="18"/>
              </w:rPr>
              <w:t>120 szt.</w:t>
            </w:r>
          </w:p>
          <w:p w14:paraId="655D1441" w14:textId="72CA4A50" w:rsidR="00ED42C6" w:rsidRPr="00501DD4" w:rsidRDefault="00ED42C6" w:rsidP="00756CA2">
            <w:pPr>
              <w:widowControl w:val="0"/>
              <w:numPr>
                <w:ilvl w:val="0"/>
                <w:numId w:val="82"/>
              </w:numPr>
              <w:tabs>
                <w:tab w:val="left" w:pos="331"/>
              </w:tabs>
              <w:spacing w:after="0" w:line="240" w:lineRule="exact"/>
              <w:ind w:left="540" w:hanging="540"/>
              <w:rPr>
                <w:rStyle w:val="Teksttreci275pt"/>
                <w:rFonts w:ascii="Arial" w:eastAsia="Calibri" w:hAnsi="Arial" w:cs="Arial"/>
                <w:sz w:val="18"/>
                <w:szCs w:val="18"/>
              </w:rPr>
            </w:pPr>
            <w:r w:rsidRPr="00501DD4">
              <w:rPr>
                <w:rStyle w:val="Teksttreci275pt"/>
                <w:rFonts w:ascii="Arial" w:eastAsia="Calibri" w:hAnsi="Arial" w:cs="Arial"/>
                <w:sz w:val="18"/>
                <w:szCs w:val="18"/>
              </w:rPr>
              <w:t>powierzchnia filtracji: 1</w:t>
            </w:r>
            <w:r w:rsidRPr="00501DD4">
              <w:rPr>
                <w:rStyle w:val="Teksttreci275pt"/>
                <w:rFonts w:ascii="Arial" w:eastAsia="Calibri" w:hAnsi="Arial" w:cs="Arial"/>
                <w:bCs/>
                <w:sz w:val="18"/>
                <w:szCs w:val="18"/>
              </w:rPr>
              <w:t>0</w:t>
            </w:r>
            <w:r w:rsidR="0034468B" w:rsidRPr="00501DD4">
              <w:rPr>
                <w:rStyle w:val="Teksttreci275pt"/>
                <w:rFonts w:ascii="Arial" w:eastAsia="Calibri" w:hAnsi="Arial" w:cs="Arial"/>
                <w:bCs/>
                <w:sz w:val="18"/>
                <w:szCs w:val="18"/>
              </w:rPr>
              <w:t xml:space="preserve"> </w:t>
            </w:r>
            <w:r w:rsidRPr="00501DD4">
              <w:rPr>
                <w:rStyle w:val="Teksttreci275pt"/>
                <w:rFonts w:ascii="Arial" w:eastAsia="Calibri" w:hAnsi="Arial" w:cs="Arial"/>
                <w:bCs/>
                <w:sz w:val="18"/>
                <w:szCs w:val="18"/>
              </w:rPr>
              <w:t>978</w:t>
            </w:r>
            <w:r w:rsidRPr="00501DD4">
              <w:rPr>
                <w:rStyle w:val="Teksttreci275pt"/>
                <w:rFonts w:ascii="Arial" w:eastAsia="Calibri" w:hAnsi="Arial" w:cs="Arial"/>
                <w:sz w:val="18"/>
                <w:szCs w:val="18"/>
              </w:rPr>
              <w:t xml:space="preserve"> m</w:t>
            </w:r>
            <w:r w:rsidRPr="00501DD4">
              <w:rPr>
                <w:rStyle w:val="Teksttreci275pt"/>
                <w:rFonts w:ascii="Arial" w:eastAsia="Calibri" w:hAnsi="Arial" w:cs="Arial"/>
                <w:sz w:val="18"/>
                <w:szCs w:val="18"/>
                <w:vertAlign w:val="superscript"/>
              </w:rPr>
              <w:t>2</w:t>
            </w:r>
          </w:p>
          <w:p w14:paraId="3EDEE831" w14:textId="77777777" w:rsidR="00ED42C6" w:rsidRPr="00501DD4" w:rsidRDefault="00ED42C6" w:rsidP="00756CA2">
            <w:pPr>
              <w:widowControl w:val="0"/>
              <w:numPr>
                <w:ilvl w:val="0"/>
                <w:numId w:val="82"/>
              </w:numPr>
              <w:tabs>
                <w:tab w:val="left" w:pos="331"/>
              </w:tabs>
              <w:spacing w:after="0" w:line="240" w:lineRule="exact"/>
              <w:ind w:left="540" w:hanging="540"/>
              <w:rPr>
                <w:rFonts w:ascii="Arial" w:hAnsi="Arial" w:cs="Arial"/>
                <w:sz w:val="18"/>
                <w:szCs w:val="18"/>
              </w:rPr>
            </w:pPr>
            <w:r w:rsidRPr="00501DD4">
              <w:rPr>
                <w:rStyle w:val="Teksttreci275pt"/>
                <w:rFonts w:ascii="Arial" w:eastAsia="Calibri" w:hAnsi="Arial" w:cs="Arial"/>
                <w:sz w:val="18"/>
                <w:szCs w:val="18"/>
              </w:rPr>
              <w:t>system regeneracji: pulsacyjny</w:t>
            </w:r>
          </w:p>
          <w:p w14:paraId="087E6CD5" w14:textId="77777777" w:rsidR="00ED42C6" w:rsidRPr="00501DD4" w:rsidRDefault="00ED42C6" w:rsidP="00756CA2">
            <w:pPr>
              <w:widowControl w:val="0"/>
              <w:numPr>
                <w:ilvl w:val="0"/>
                <w:numId w:val="82"/>
              </w:numPr>
              <w:tabs>
                <w:tab w:val="left" w:pos="324"/>
              </w:tabs>
              <w:spacing w:after="0" w:line="240" w:lineRule="exact"/>
              <w:ind w:left="540" w:hanging="540"/>
              <w:rPr>
                <w:rFonts w:ascii="Arial" w:hAnsi="Arial" w:cs="Arial"/>
                <w:sz w:val="18"/>
                <w:szCs w:val="18"/>
              </w:rPr>
            </w:pPr>
            <w:r w:rsidRPr="00501DD4">
              <w:rPr>
                <w:rStyle w:val="Teksttreci275pt"/>
                <w:rFonts w:ascii="Arial" w:eastAsia="Calibri" w:hAnsi="Arial" w:cs="Arial"/>
                <w:sz w:val="18"/>
                <w:szCs w:val="18"/>
              </w:rPr>
              <w:t>wydajność: 960 000 Nm</w:t>
            </w:r>
            <w:r w:rsidRPr="00501DD4">
              <w:rPr>
                <w:rStyle w:val="Teksttreci275pt"/>
                <w:rFonts w:ascii="Arial" w:eastAsia="Calibri" w:hAnsi="Arial" w:cs="Arial"/>
                <w:sz w:val="18"/>
                <w:szCs w:val="18"/>
                <w:vertAlign w:val="superscript"/>
              </w:rPr>
              <w:t>3</w:t>
            </w:r>
            <w:r w:rsidRPr="00501DD4">
              <w:rPr>
                <w:rStyle w:val="Teksttreci275pt"/>
                <w:rFonts w:ascii="Arial" w:eastAsia="Calibri" w:hAnsi="Arial" w:cs="Arial"/>
                <w:sz w:val="18"/>
                <w:szCs w:val="18"/>
              </w:rPr>
              <w:t>/h</w:t>
            </w:r>
          </w:p>
          <w:p w14:paraId="7521D05D" w14:textId="77777777" w:rsidR="00ED42C6" w:rsidRPr="00501DD4" w:rsidRDefault="00ED42C6" w:rsidP="00756CA2">
            <w:pPr>
              <w:widowControl w:val="0"/>
              <w:numPr>
                <w:ilvl w:val="0"/>
                <w:numId w:val="82"/>
              </w:numPr>
              <w:tabs>
                <w:tab w:val="left" w:pos="324"/>
              </w:tabs>
              <w:spacing w:after="0" w:line="240" w:lineRule="exact"/>
              <w:ind w:left="540" w:hanging="540"/>
              <w:rPr>
                <w:rFonts w:ascii="Arial" w:eastAsia="Arial Unicode MS" w:hAnsi="Arial" w:cs="Arial"/>
                <w:sz w:val="18"/>
                <w:szCs w:val="18"/>
                <w:shd w:val="clear" w:color="auto" w:fill="FFFFFF"/>
                <w:lang w:bidi="pl-PL"/>
              </w:rPr>
            </w:pPr>
            <w:r w:rsidRPr="00501DD4">
              <w:rPr>
                <w:rStyle w:val="Teksttreci275pt"/>
                <w:rFonts w:ascii="Arial" w:eastAsia="Calibri" w:hAnsi="Arial" w:cs="Arial"/>
                <w:sz w:val="18"/>
                <w:szCs w:val="18"/>
              </w:rPr>
              <w:t>skuteczność: &lt;10 mg/Nm</w:t>
            </w:r>
            <w:r w:rsidRPr="00501DD4">
              <w:rPr>
                <w:rStyle w:val="Teksttreci275pt"/>
                <w:rFonts w:ascii="Arial" w:eastAsia="Calibri" w:hAnsi="Arial" w:cs="Arial"/>
                <w:sz w:val="18"/>
                <w:szCs w:val="18"/>
                <w:vertAlign w:val="superscript"/>
              </w:rPr>
              <w:t>3</w:t>
            </w:r>
          </w:p>
        </w:tc>
      </w:tr>
      <w:tr w:rsidR="00ED42C6" w:rsidRPr="00202DAD" w14:paraId="24D7EA89" w14:textId="77777777" w:rsidTr="0034468B">
        <w:trPr>
          <w:cantSplit/>
          <w:trHeight w:val="348"/>
        </w:trPr>
        <w:tc>
          <w:tcPr>
            <w:tcW w:w="437" w:type="pct"/>
            <w:tcBorders>
              <w:top w:val="single" w:sz="4" w:space="0" w:color="auto"/>
              <w:left w:val="single" w:sz="4" w:space="0" w:color="auto"/>
              <w:bottom w:val="single" w:sz="4" w:space="0" w:color="auto"/>
            </w:tcBorders>
            <w:shd w:val="clear" w:color="auto" w:fill="FFFFFF" w:themeFill="background1"/>
            <w:vAlign w:val="center"/>
          </w:tcPr>
          <w:p w14:paraId="0DE02949" w14:textId="77777777" w:rsidR="00ED42C6" w:rsidRPr="00501DD4" w:rsidRDefault="00ED42C6" w:rsidP="00756CA2">
            <w:pPr>
              <w:spacing w:after="0" w:line="240" w:lineRule="exact"/>
              <w:jc w:val="center"/>
              <w:rPr>
                <w:rStyle w:val="Teksttreci275pt"/>
                <w:rFonts w:ascii="Arial" w:hAnsi="Arial" w:cs="Arial"/>
                <w:sz w:val="18"/>
                <w:szCs w:val="18"/>
              </w:rPr>
            </w:pPr>
            <w:r w:rsidRPr="00501DD4">
              <w:rPr>
                <w:rStyle w:val="Teksttreci275pt"/>
                <w:rFonts w:ascii="Arial" w:hAnsi="Arial" w:cs="Arial"/>
                <w:sz w:val="18"/>
                <w:szCs w:val="18"/>
              </w:rPr>
              <w:lastRenderedPageBreak/>
              <w:t>E-26</w:t>
            </w:r>
          </w:p>
        </w:tc>
        <w:tc>
          <w:tcPr>
            <w:tcW w:w="2377" w:type="pct"/>
            <w:tcBorders>
              <w:top w:val="single" w:sz="4" w:space="0" w:color="auto"/>
              <w:left w:val="single" w:sz="4" w:space="0" w:color="auto"/>
              <w:bottom w:val="single" w:sz="4" w:space="0" w:color="auto"/>
            </w:tcBorders>
            <w:shd w:val="clear" w:color="auto" w:fill="FFFFFF" w:themeFill="background1"/>
            <w:vAlign w:val="center"/>
          </w:tcPr>
          <w:p w14:paraId="6B9C7D3B" w14:textId="77777777" w:rsidR="00ED42C6" w:rsidRPr="00501DD4" w:rsidRDefault="00ED42C6" w:rsidP="00756CA2">
            <w:pPr>
              <w:spacing w:after="0" w:line="240" w:lineRule="exact"/>
              <w:rPr>
                <w:rStyle w:val="Teksttreci275pt"/>
                <w:rFonts w:ascii="Arial" w:hAnsi="Arial" w:cs="Arial"/>
                <w:sz w:val="18"/>
                <w:szCs w:val="18"/>
              </w:rPr>
            </w:pPr>
            <w:r w:rsidRPr="00501DD4">
              <w:rPr>
                <w:rStyle w:val="Teksttreci275pt"/>
                <w:rFonts w:ascii="Arial" w:hAnsi="Arial" w:cs="Arial"/>
                <w:sz w:val="18"/>
                <w:szCs w:val="18"/>
              </w:rPr>
              <w:t>Hala lejnicza wielkiego pieca nr 3</w:t>
            </w:r>
          </w:p>
        </w:tc>
        <w:tc>
          <w:tcPr>
            <w:tcW w:w="21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D249C" w14:textId="77777777" w:rsidR="00ED42C6" w:rsidRPr="00501DD4" w:rsidRDefault="00ED42C6" w:rsidP="00756CA2">
            <w:pPr>
              <w:tabs>
                <w:tab w:val="left" w:pos="331"/>
              </w:tabs>
              <w:spacing w:line="240" w:lineRule="exact"/>
              <w:rPr>
                <w:rStyle w:val="Teksttreci275pt"/>
                <w:rFonts w:ascii="Arial" w:eastAsia="Calibri" w:hAnsi="Arial" w:cs="Arial"/>
                <w:sz w:val="18"/>
                <w:szCs w:val="18"/>
              </w:rPr>
            </w:pPr>
            <w:r w:rsidRPr="00501DD4">
              <w:rPr>
                <w:rStyle w:val="Teksttreci275pt"/>
                <w:rFonts w:ascii="Arial" w:hAnsi="Arial" w:cs="Arial"/>
                <w:sz w:val="18"/>
                <w:szCs w:val="18"/>
              </w:rPr>
              <w:t>Elektrofiltr typu 42/12/2x7/0.3</w:t>
            </w:r>
          </w:p>
          <w:p w14:paraId="74F26F54" w14:textId="328AAE71" w:rsidR="00ED42C6" w:rsidRPr="00501DD4" w:rsidRDefault="00ED42C6" w:rsidP="00756CA2">
            <w:pPr>
              <w:widowControl w:val="0"/>
              <w:numPr>
                <w:ilvl w:val="0"/>
                <w:numId w:val="82"/>
              </w:numPr>
              <w:tabs>
                <w:tab w:val="left" w:pos="331"/>
              </w:tabs>
              <w:spacing w:after="0" w:line="240" w:lineRule="exact"/>
              <w:ind w:left="540" w:hanging="540"/>
              <w:rPr>
                <w:rFonts w:ascii="Arial" w:hAnsi="Arial" w:cs="Arial"/>
                <w:sz w:val="18"/>
                <w:szCs w:val="18"/>
              </w:rPr>
            </w:pPr>
            <w:r w:rsidRPr="00501DD4">
              <w:rPr>
                <w:rStyle w:val="Teksttreci275pt"/>
                <w:rFonts w:ascii="Arial" w:hAnsi="Arial" w:cs="Arial"/>
                <w:sz w:val="18"/>
                <w:szCs w:val="18"/>
              </w:rPr>
              <w:t>skuteczność: 93,8</w:t>
            </w:r>
            <w:r w:rsidR="008A4823" w:rsidRPr="00501DD4">
              <w:rPr>
                <w:rStyle w:val="Teksttreci275pt"/>
                <w:rFonts w:ascii="Arial" w:hAnsi="Arial" w:cs="Arial"/>
                <w:sz w:val="18"/>
                <w:szCs w:val="18"/>
              </w:rPr>
              <w:t> </w:t>
            </w:r>
            <w:r w:rsidRPr="00501DD4">
              <w:rPr>
                <w:rStyle w:val="Teksttreci275pt"/>
                <w:rFonts w:ascii="Arial" w:hAnsi="Arial" w:cs="Arial"/>
                <w:sz w:val="18"/>
                <w:szCs w:val="18"/>
              </w:rPr>
              <w:t>%</w:t>
            </w:r>
          </w:p>
          <w:p w14:paraId="13A5D0B2" w14:textId="77777777" w:rsidR="00ED42C6" w:rsidRPr="00501DD4" w:rsidRDefault="00ED42C6" w:rsidP="00756CA2">
            <w:pPr>
              <w:widowControl w:val="0"/>
              <w:numPr>
                <w:ilvl w:val="0"/>
                <w:numId w:val="82"/>
              </w:numPr>
              <w:tabs>
                <w:tab w:val="left" w:pos="317"/>
              </w:tabs>
              <w:spacing w:after="0" w:line="240" w:lineRule="exact"/>
              <w:ind w:left="540" w:hanging="540"/>
              <w:rPr>
                <w:rFonts w:ascii="Arial" w:hAnsi="Arial" w:cs="Arial"/>
                <w:sz w:val="18"/>
                <w:szCs w:val="18"/>
              </w:rPr>
            </w:pPr>
            <w:r w:rsidRPr="00501DD4">
              <w:rPr>
                <w:rStyle w:val="Teksttreci275pt"/>
                <w:rFonts w:ascii="Arial" w:hAnsi="Arial" w:cs="Arial"/>
                <w:sz w:val="18"/>
                <w:szCs w:val="18"/>
              </w:rPr>
              <w:t>wydajność: 600 000 m</w:t>
            </w:r>
            <w:r w:rsidRPr="00501DD4">
              <w:rPr>
                <w:rStyle w:val="Teksttreci275pt"/>
                <w:rFonts w:ascii="Arial" w:hAnsi="Arial" w:cs="Arial"/>
                <w:sz w:val="18"/>
                <w:szCs w:val="18"/>
                <w:vertAlign w:val="superscript"/>
              </w:rPr>
              <w:t>3</w:t>
            </w:r>
            <w:r w:rsidRPr="00501DD4">
              <w:rPr>
                <w:rStyle w:val="Teksttreci275pt"/>
                <w:rFonts w:ascii="Arial" w:hAnsi="Arial" w:cs="Arial"/>
                <w:sz w:val="18"/>
                <w:szCs w:val="18"/>
              </w:rPr>
              <w:t>/h</w:t>
            </w:r>
          </w:p>
          <w:p w14:paraId="5B43F4C9" w14:textId="77777777" w:rsidR="00ED42C6" w:rsidRPr="00501DD4" w:rsidRDefault="00ED42C6" w:rsidP="00756CA2">
            <w:pPr>
              <w:widowControl w:val="0"/>
              <w:numPr>
                <w:ilvl w:val="0"/>
                <w:numId w:val="82"/>
              </w:numPr>
              <w:tabs>
                <w:tab w:val="left" w:pos="331"/>
              </w:tabs>
              <w:spacing w:after="0" w:line="240" w:lineRule="exact"/>
              <w:ind w:left="540" w:hanging="540"/>
              <w:rPr>
                <w:rFonts w:ascii="Arial" w:hAnsi="Arial" w:cs="Arial"/>
                <w:sz w:val="18"/>
                <w:szCs w:val="18"/>
              </w:rPr>
            </w:pPr>
            <w:r w:rsidRPr="00501DD4">
              <w:rPr>
                <w:rStyle w:val="Teksttreci275pt"/>
                <w:rFonts w:ascii="Arial" w:hAnsi="Arial" w:cs="Arial"/>
                <w:sz w:val="18"/>
                <w:szCs w:val="18"/>
              </w:rPr>
              <w:t>Ilość zespołów zasilających: 4 + rezerwa</w:t>
            </w:r>
          </w:p>
          <w:p w14:paraId="59129EBB" w14:textId="574ECF89" w:rsidR="00ED42C6" w:rsidRPr="00501DD4" w:rsidRDefault="00ED42C6" w:rsidP="00756CA2">
            <w:pPr>
              <w:widowControl w:val="0"/>
              <w:numPr>
                <w:ilvl w:val="0"/>
                <w:numId w:val="82"/>
              </w:numPr>
              <w:tabs>
                <w:tab w:val="left" w:pos="331"/>
              </w:tabs>
              <w:spacing w:after="0" w:line="240" w:lineRule="exact"/>
              <w:ind w:left="540" w:hanging="540"/>
              <w:rPr>
                <w:rFonts w:ascii="Arial" w:hAnsi="Arial" w:cs="Arial"/>
                <w:sz w:val="18"/>
                <w:szCs w:val="18"/>
              </w:rPr>
            </w:pPr>
            <w:r w:rsidRPr="00501DD4">
              <w:rPr>
                <w:rStyle w:val="Teksttreci275pt"/>
                <w:rFonts w:ascii="Arial" w:hAnsi="Arial" w:cs="Arial"/>
                <w:sz w:val="18"/>
                <w:szCs w:val="18"/>
              </w:rPr>
              <w:t>napięcie między elektrodami: 40÷50 kV</w:t>
            </w:r>
          </w:p>
          <w:p w14:paraId="3A60525C" w14:textId="77777777" w:rsidR="00ED42C6" w:rsidRPr="00501DD4" w:rsidRDefault="00ED42C6" w:rsidP="00756CA2">
            <w:pPr>
              <w:widowControl w:val="0"/>
              <w:numPr>
                <w:ilvl w:val="0"/>
                <w:numId w:val="82"/>
              </w:numPr>
              <w:tabs>
                <w:tab w:val="left" w:pos="331"/>
              </w:tabs>
              <w:spacing w:after="0" w:line="240" w:lineRule="exact"/>
              <w:ind w:left="540" w:hanging="540"/>
              <w:rPr>
                <w:rFonts w:ascii="Arial" w:hAnsi="Arial" w:cs="Arial"/>
                <w:sz w:val="18"/>
                <w:szCs w:val="18"/>
              </w:rPr>
            </w:pPr>
            <w:r w:rsidRPr="00501DD4">
              <w:rPr>
                <w:rStyle w:val="Teksttreci275pt"/>
                <w:rFonts w:ascii="Arial" w:hAnsi="Arial" w:cs="Arial"/>
                <w:sz w:val="18"/>
                <w:szCs w:val="18"/>
              </w:rPr>
              <w:t>natężenie prądu: 100-300 mA</w:t>
            </w:r>
          </w:p>
          <w:p w14:paraId="1C4478E1" w14:textId="77777777" w:rsidR="00ED42C6" w:rsidRPr="00501DD4" w:rsidRDefault="00ED42C6" w:rsidP="00756CA2">
            <w:pPr>
              <w:widowControl w:val="0"/>
              <w:numPr>
                <w:ilvl w:val="0"/>
                <w:numId w:val="82"/>
              </w:numPr>
              <w:tabs>
                <w:tab w:val="left" w:pos="331"/>
              </w:tabs>
              <w:spacing w:after="0" w:line="240" w:lineRule="exact"/>
              <w:ind w:left="540" w:hanging="540"/>
              <w:rPr>
                <w:rFonts w:ascii="Arial" w:hAnsi="Arial" w:cs="Arial"/>
                <w:sz w:val="18"/>
                <w:szCs w:val="18"/>
              </w:rPr>
            </w:pPr>
            <w:r w:rsidRPr="00501DD4">
              <w:rPr>
                <w:rStyle w:val="Teksttreci275pt"/>
                <w:rFonts w:ascii="Arial" w:hAnsi="Arial" w:cs="Arial"/>
                <w:sz w:val="18"/>
                <w:szCs w:val="18"/>
              </w:rPr>
              <w:t>regeneracja elektrody ulotowej: ciągła</w:t>
            </w:r>
          </w:p>
          <w:p w14:paraId="09DE00F8" w14:textId="77777777" w:rsidR="00ED42C6" w:rsidRPr="00501DD4" w:rsidRDefault="00ED42C6" w:rsidP="00756CA2">
            <w:pPr>
              <w:widowControl w:val="0"/>
              <w:numPr>
                <w:ilvl w:val="0"/>
                <w:numId w:val="82"/>
              </w:numPr>
              <w:tabs>
                <w:tab w:val="left" w:pos="331"/>
              </w:tabs>
              <w:spacing w:after="0" w:line="240" w:lineRule="exact"/>
              <w:ind w:left="540" w:hanging="540"/>
              <w:rPr>
                <w:rStyle w:val="Teksttreci275pt"/>
                <w:rFonts w:ascii="Arial" w:hAnsi="Arial" w:cs="Arial"/>
                <w:sz w:val="18"/>
                <w:szCs w:val="18"/>
              </w:rPr>
            </w:pPr>
            <w:r w:rsidRPr="00501DD4">
              <w:rPr>
                <w:rStyle w:val="Teksttreci275pt"/>
                <w:rFonts w:ascii="Arial" w:eastAsia="Calibri" w:hAnsi="Arial" w:cs="Arial"/>
                <w:sz w:val="18"/>
                <w:szCs w:val="18"/>
              </w:rPr>
              <w:t>regeneracja</w:t>
            </w:r>
            <w:r w:rsidRPr="00501DD4">
              <w:rPr>
                <w:rStyle w:val="Teksttreci275pt"/>
                <w:rFonts w:ascii="Arial" w:hAnsi="Arial" w:cs="Arial"/>
                <w:sz w:val="18"/>
                <w:szCs w:val="18"/>
              </w:rPr>
              <w:t xml:space="preserve"> elektrody zbiorczej: cykliczna</w:t>
            </w:r>
          </w:p>
        </w:tc>
      </w:tr>
    </w:tbl>
    <w:p w14:paraId="06353D48" w14:textId="4C4F36B9" w:rsidR="00ED42C6" w:rsidRPr="00202DAD" w:rsidRDefault="00ED42C6" w:rsidP="0050427D">
      <w:pPr>
        <w:pStyle w:val="Arial10i5"/>
        <w:spacing w:before="240" w:line="320" w:lineRule="exact"/>
        <w:rPr>
          <w:rFonts w:cs="Arial"/>
          <w:b/>
          <w:sz w:val="24"/>
          <w:szCs w:val="24"/>
        </w:rPr>
      </w:pPr>
      <w:r w:rsidRPr="00202DAD">
        <w:rPr>
          <w:rFonts w:cs="Arial"/>
          <w:b/>
          <w:sz w:val="24"/>
          <w:szCs w:val="24"/>
        </w:rPr>
        <w:t>C.1. Instalacja do wtórnego wytopu surówki żelaza, w tym do ciągłego odlewania stali</w:t>
      </w:r>
      <w:r w:rsidR="006D74CE">
        <w:rPr>
          <w:rFonts w:cs="Arial"/>
          <w:b/>
          <w:sz w:val="24"/>
          <w:szCs w:val="24"/>
        </w:rPr>
        <w:t>,</w:t>
      </w:r>
      <w:r w:rsidRPr="00202DAD">
        <w:rPr>
          <w:rFonts w:cs="Arial"/>
          <w:b/>
          <w:sz w:val="24"/>
          <w:szCs w:val="24"/>
        </w:rPr>
        <w:t xml:space="preserve"> o zdolności produkcyjnej ponad 2,5 Mg wytopu na godzinę </w:t>
      </w:r>
      <w:r w:rsidR="006A51AF">
        <w:rPr>
          <w:rFonts w:cs="Arial"/>
          <w:b/>
          <w:sz w:val="24"/>
          <w:szCs w:val="24"/>
        </w:rPr>
        <w:t>–</w:t>
      </w:r>
      <w:r w:rsidRPr="00202DAD">
        <w:rPr>
          <w:rFonts w:cs="Arial"/>
          <w:b/>
          <w:sz w:val="24"/>
          <w:szCs w:val="24"/>
        </w:rPr>
        <w:t xml:space="preserve"> stalownia</w:t>
      </w:r>
      <w:r w:rsidR="006A51AF">
        <w:rPr>
          <w:rFonts w:cs="Arial"/>
          <w:b/>
          <w:sz w:val="24"/>
          <w:szCs w:val="24"/>
        </w:rPr>
        <w:t>.</w:t>
      </w:r>
    </w:p>
    <w:p w14:paraId="437C9E47" w14:textId="77777777" w:rsidR="00ED42C6" w:rsidRPr="00202DAD" w:rsidRDefault="00ED42C6" w:rsidP="00202DAD">
      <w:pPr>
        <w:pStyle w:val="Arial10i5"/>
        <w:spacing w:line="320" w:lineRule="exact"/>
        <w:rPr>
          <w:rFonts w:cs="Arial"/>
          <w:sz w:val="24"/>
          <w:szCs w:val="24"/>
          <w:u w:val="single"/>
        </w:rPr>
      </w:pPr>
      <w:r w:rsidRPr="00202DAD">
        <w:rPr>
          <w:rFonts w:cs="Arial"/>
          <w:sz w:val="24"/>
          <w:szCs w:val="24"/>
          <w:u w:val="single"/>
        </w:rPr>
        <w:t>C.1.1. Linia konwertorowego wytopu stali</w:t>
      </w:r>
    </w:p>
    <w:p w14:paraId="1ED0E4F2" w14:textId="2699A04C" w:rsidR="00ED42C6" w:rsidRPr="00202DAD" w:rsidRDefault="00ED42C6" w:rsidP="00202DAD">
      <w:pPr>
        <w:pStyle w:val="Arial10i5"/>
        <w:spacing w:line="320" w:lineRule="exact"/>
        <w:rPr>
          <w:rFonts w:cs="Arial"/>
          <w:sz w:val="24"/>
          <w:szCs w:val="24"/>
        </w:rPr>
      </w:pPr>
      <w:r w:rsidRPr="00202DAD">
        <w:rPr>
          <w:rFonts w:cs="Arial"/>
          <w:sz w:val="24"/>
          <w:szCs w:val="24"/>
        </w:rPr>
        <w:t xml:space="preserve">Źródłem emisji gazów i pyłów jest proces konwertorowego wytopu stali. W procesie konwertorowym głównymi źródłami emisji są 3 konwertory tlenowe (dwa typu TBM </w:t>
      </w:r>
      <w:r w:rsidR="006D74CE">
        <w:rPr>
          <w:rFonts w:cs="Arial"/>
          <w:sz w:val="24"/>
          <w:szCs w:val="24"/>
        </w:rPr>
        <w:br/>
      </w:r>
      <w:r w:rsidRPr="00202DAD">
        <w:rPr>
          <w:rFonts w:cs="Arial"/>
          <w:sz w:val="24"/>
          <w:szCs w:val="24"/>
        </w:rPr>
        <w:t xml:space="preserve">z przedmuchiwaniem gazem obojętnym przez dennicę i jednym typu LD), a ponadto miejsca gromadzenia, naważania surowców sypkich do konwertorów, dwa miejsca przelewania surówki z kadzi typu torpedo do kadzi zalewowych, przestrzeni przy konwertorach podczas wsadowania surówki, proces spustu stali do kadzi odlewniczej, proces spustu żużla, dodawanie dodatków stopowych oraz dwa stanowiska do odsiarczania surówki płynnej przed jej podaniem do konwertora. Zanieczyszczone gazy odlotowe ujmowane są systemem odciągów miejscowych </w:t>
      </w:r>
      <w:r w:rsidR="006D74CE">
        <w:rPr>
          <w:rFonts w:cs="Arial"/>
          <w:sz w:val="24"/>
          <w:szCs w:val="24"/>
        </w:rPr>
        <w:br/>
      </w:r>
      <w:r w:rsidRPr="00202DAD">
        <w:rPr>
          <w:rFonts w:cs="Arial"/>
          <w:sz w:val="24"/>
          <w:szCs w:val="24"/>
        </w:rPr>
        <w:t>i kierowane do 4 filtrów tkaninowych</w:t>
      </w:r>
      <w:r w:rsidR="006D74CE">
        <w:rPr>
          <w:rFonts w:cs="Arial"/>
          <w:sz w:val="24"/>
          <w:szCs w:val="24"/>
        </w:rPr>
        <w:t>,</w:t>
      </w:r>
      <w:r w:rsidRPr="00202DAD">
        <w:rPr>
          <w:rFonts w:cs="Arial"/>
          <w:sz w:val="24"/>
          <w:szCs w:val="24"/>
        </w:rPr>
        <w:t xml:space="preserve"> o skuteczności η=98,0</w:t>
      </w:r>
      <w:r w:rsidR="008A4823">
        <w:rPr>
          <w:rFonts w:cs="Arial"/>
          <w:sz w:val="24"/>
          <w:szCs w:val="24"/>
        </w:rPr>
        <w:t> </w:t>
      </w:r>
      <w:r w:rsidRPr="00202DAD">
        <w:rPr>
          <w:rFonts w:cs="Arial"/>
          <w:sz w:val="24"/>
          <w:szCs w:val="24"/>
        </w:rPr>
        <w:t xml:space="preserve">%, a następnie </w:t>
      </w:r>
      <w:r w:rsidR="006D74CE">
        <w:rPr>
          <w:rFonts w:cs="Arial"/>
          <w:sz w:val="24"/>
          <w:szCs w:val="24"/>
        </w:rPr>
        <w:br/>
      </w:r>
      <w:r w:rsidRPr="00202DAD">
        <w:rPr>
          <w:rFonts w:cs="Arial"/>
          <w:sz w:val="24"/>
          <w:szCs w:val="24"/>
        </w:rPr>
        <w:t>do powietrza emitorem E-39. W w/w układzie oczyszczane są również gazy odlotowe z wentylacji hali żelazostopów instalacji pomocniczej dla instalacji do wtórnego wytopu surówki.</w:t>
      </w:r>
    </w:p>
    <w:p w14:paraId="4EEBDD4C" w14:textId="684EAAAB" w:rsidR="00ED42C6" w:rsidRPr="00202DAD" w:rsidRDefault="00ED42C6" w:rsidP="00202DAD">
      <w:pPr>
        <w:pStyle w:val="Arial10i5"/>
        <w:spacing w:line="320" w:lineRule="exact"/>
        <w:rPr>
          <w:rFonts w:cs="Arial"/>
          <w:sz w:val="24"/>
          <w:szCs w:val="24"/>
        </w:rPr>
      </w:pPr>
      <w:r w:rsidRPr="00202DAD">
        <w:rPr>
          <w:rFonts w:cs="Arial"/>
          <w:sz w:val="24"/>
          <w:szCs w:val="24"/>
        </w:rPr>
        <w:t>Zanieczyszczone gazy z procesów powiązanych z konwertorami tlenowymi, w tym głównie z procesu wsadowania konwertorów, dodawania dodatków stopowych oraz</w:t>
      </w:r>
      <w:r w:rsidR="005D6EAD">
        <w:rPr>
          <w:rFonts w:cs="Arial"/>
          <w:sz w:val="24"/>
          <w:szCs w:val="24"/>
        </w:rPr>
        <w:t> </w:t>
      </w:r>
      <w:r w:rsidRPr="00202DAD">
        <w:rPr>
          <w:rFonts w:cs="Arial"/>
          <w:sz w:val="24"/>
          <w:szCs w:val="24"/>
        </w:rPr>
        <w:t>spustu stali i żużla z konwertorów</w:t>
      </w:r>
      <w:r w:rsidR="006D74CE">
        <w:rPr>
          <w:rFonts w:cs="Arial"/>
          <w:sz w:val="24"/>
          <w:szCs w:val="24"/>
        </w:rPr>
        <w:t>,</w:t>
      </w:r>
      <w:r w:rsidRPr="00202DAD">
        <w:rPr>
          <w:rFonts w:cs="Arial"/>
          <w:sz w:val="24"/>
          <w:szCs w:val="24"/>
        </w:rPr>
        <w:t xml:space="preserve"> ujmowane są systemem odciągów miejscowych i kierowane do filtra tkaninowego</w:t>
      </w:r>
      <w:r w:rsidR="006D74CE">
        <w:rPr>
          <w:rFonts w:cs="Arial"/>
          <w:sz w:val="24"/>
          <w:szCs w:val="24"/>
        </w:rPr>
        <w:t>,</w:t>
      </w:r>
      <w:r w:rsidRPr="00202DAD">
        <w:rPr>
          <w:rFonts w:cs="Arial"/>
          <w:sz w:val="24"/>
          <w:szCs w:val="24"/>
        </w:rPr>
        <w:t xml:space="preserve"> o skuteczności η=99,9</w:t>
      </w:r>
      <w:r w:rsidR="008A4823">
        <w:rPr>
          <w:rFonts w:cs="Arial"/>
          <w:sz w:val="24"/>
          <w:szCs w:val="24"/>
        </w:rPr>
        <w:t> </w:t>
      </w:r>
      <w:r w:rsidRPr="00202DAD">
        <w:rPr>
          <w:rFonts w:cs="Arial"/>
          <w:sz w:val="24"/>
          <w:szCs w:val="24"/>
        </w:rPr>
        <w:t>%, a</w:t>
      </w:r>
      <w:r w:rsidR="005D6EAD">
        <w:rPr>
          <w:rFonts w:cs="Arial"/>
          <w:sz w:val="24"/>
          <w:szCs w:val="24"/>
        </w:rPr>
        <w:t> </w:t>
      </w:r>
      <w:r w:rsidRPr="00202DAD">
        <w:rPr>
          <w:rFonts w:cs="Arial"/>
          <w:sz w:val="24"/>
          <w:szCs w:val="24"/>
        </w:rPr>
        <w:t xml:space="preserve">następnie do powietrza emitorem E-73. </w:t>
      </w:r>
    </w:p>
    <w:p w14:paraId="49958E17" w14:textId="5461ACD6" w:rsidR="00ED42C6" w:rsidRPr="00202DAD" w:rsidRDefault="00ED42C6" w:rsidP="00202DAD">
      <w:pPr>
        <w:pStyle w:val="Arial10i5"/>
        <w:spacing w:line="320" w:lineRule="exact"/>
        <w:rPr>
          <w:rFonts w:cs="Arial"/>
          <w:sz w:val="24"/>
          <w:szCs w:val="24"/>
        </w:rPr>
      </w:pPr>
      <w:r w:rsidRPr="00202DAD">
        <w:rPr>
          <w:rFonts w:cs="Arial"/>
          <w:sz w:val="24"/>
          <w:szCs w:val="24"/>
        </w:rPr>
        <w:t>System odbioru gazów pochodzących z procesów powiązanych z konwertorami tlenowymi (prowadzonych w obrębie konwertorów) i oczyszczania ich w filtrze tkaninowym, wyposażony jest w zbiornik pyłu</w:t>
      </w:r>
      <w:r w:rsidR="006D74CE">
        <w:rPr>
          <w:rFonts w:cs="Arial"/>
          <w:sz w:val="24"/>
          <w:szCs w:val="24"/>
        </w:rPr>
        <w:t>,</w:t>
      </w:r>
      <w:r w:rsidRPr="00202DAD">
        <w:rPr>
          <w:rFonts w:cs="Arial"/>
          <w:sz w:val="24"/>
          <w:szCs w:val="24"/>
        </w:rPr>
        <w:t xml:space="preserve"> o pojemności 150 m</w:t>
      </w:r>
      <w:r w:rsidRPr="00202DAD">
        <w:rPr>
          <w:rFonts w:cs="Arial"/>
          <w:sz w:val="24"/>
          <w:szCs w:val="24"/>
          <w:vertAlign w:val="superscript"/>
        </w:rPr>
        <w:t>3</w:t>
      </w:r>
      <w:r w:rsidRPr="00202DAD">
        <w:rPr>
          <w:rFonts w:cs="Arial"/>
          <w:sz w:val="24"/>
          <w:szCs w:val="24"/>
        </w:rPr>
        <w:t xml:space="preserve">. Pył spod filtra tkaninowego transportowany jest pneumatycznie do zbiornika, wyposażonego w filtr tkaninowy, gdzie pył oddzielany jest od powietrza transportowego. </w:t>
      </w:r>
      <w:r w:rsidR="002A7014">
        <w:rPr>
          <w:rFonts w:cs="Arial"/>
          <w:sz w:val="24"/>
          <w:szCs w:val="24"/>
        </w:rPr>
        <w:t>Oczyszczone p</w:t>
      </w:r>
      <w:r w:rsidRPr="002A7014">
        <w:rPr>
          <w:rFonts w:cs="Arial"/>
          <w:sz w:val="24"/>
          <w:szCs w:val="24"/>
        </w:rPr>
        <w:t>owietrze następnie wprowadzane jest do powietrza</w:t>
      </w:r>
      <w:r w:rsidRPr="00202DAD">
        <w:rPr>
          <w:rFonts w:cs="Arial"/>
          <w:sz w:val="24"/>
          <w:szCs w:val="24"/>
        </w:rPr>
        <w:t xml:space="preserve"> emitorem E-87.</w:t>
      </w:r>
    </w:p>
    <w:p w14:paraId="0978EE43" w14:textId="6CEDC134" w:rsidR="00ED42C6" w:rsidRPr="00202DAD" w:rsidRDefault="00ED42C6" w:rsidP="00202DAD">
      <w:pPr>
        <w:pStyle w:val="Arial10i5"/>
        <w:spacing w:line="320" w:lineRule="exact"/>
        <w:rPr>
          <w:rFonts w:cs="Arial"/>
          <w:sz w:val="24"/>
          <w:szCs w:val="24"/>
        </w:rPr>
      </w:pPr>
      <w:r w:rsidRPr="00202DAD">
        <w:rPr>
          <w:rFonts w:cs="Arial"/>
          <w:sz w:val="24"/>
          <w:szCs w:val="24"/>
        </w:rPr>
        <w:t xml:space="preserve">W hali konwertorów znajduje się również system odpylania układu transportowego materiałów sypkich do zbiorników w hali konwertorów. Trzy instalacje odpylania są przeznaczone do ciągu załadunku trzech konwertorów, a jedna do załadunku 24 szt. </w:t>
      </w:r>
      <w:r w:rsidRPr="00202DAD">
        <w:rPr>
          <w:rFonts w:cs="Arial"/>
          <w:sz w:val="24"/>
          <w:szCs w:val="24"/>
        </w:rPr>
        <w:lastRenderedPageBreak/>
        <w:t xml:space="preserve">zbiorników namiarowych tych konwertorów. </w:t>
      </w:r>
      <w:r w:rsidR="00B41339" w:rsidRPr="00B41339">
        <w:rPr>
          <w:rFonts w:cs="Arial"/>
          <w:sz w:val="24"/>
          <w:szCs w:val="24"/>
        </w:rPr>
        <w:t xml:space="preserve">Powietrze, oczyszczone w filtrach workowych, </w:t>
      </w:r>
      <w:r w:rsidRPr="00202DAD">
        <w:rPr>
          <w:rFonts w:cs="Arial"/>
          <w:sz w:val="24"/>
          <w:szCs w:val="24"/>
        </w:rPr>
        <w:t>odprowadzane jest do powietrza emitorami</w:t>
      </w:r>
      <w:r w:rsidR="005459F7">
        <w:rPr>
          <w:rFonts w:cs="Arial"/>
          <w:sz w:val="24"/>
          <w:szCs w:val="24"/>
        </w:rPr>
        <w:t>,</w:t>
      </w:r>
      <w:r w:rsidRPr="00202DAD">
        <w:rPr>
          <w:rFonts w:cs="Arial"/>
          <w:sz w:val="24"/>
          <w:szCs w:val="24"/>
        </w:rPr>
        <w:t xml:space="preserve"> oznaczonymi jako E-45, </w:t>
      </w:r>
      <w:r w:rsidR="00AF7D78">
        <w:rPr>
          <w:rFonts w:cs="Arial"/>
          <w:sz w:val="24"/>
          <w:szCs w:val="24"/>
        </w:rPr>
        <w:br/>
      </w:r>
      <w:r w:rsidRPr="00202DAD">
        <w:rPr>
          <w:rFonts w:cs="Arial"/>
          <w:sz w:val="24"/>
          <w:szCs w:val="24"/>
        </w:rPr>
        <w:t>E-46, E-47 i E-48.</w:t>
      </w:r>
    </w:p>
    <w:p w14:paraId="7F593503" w14:textId="6BEC636A" w:rsidR="00ED42C6" w:rsidRDefault="00ED42C6" w:rsidP="00202DAD">
      <w:pPr>
        <w:pStyle w:val="Arial10i5"/>
        <w:spacing w:line="320" w:lineRule="exact"/>
        <w:rPr>
          <w:rFonts w:cs="Arial"/>
          <w:sz w:val="24"/>
          <w:szCs w:val="24"/>
        </w:rPr>
      </w:pPr>
      <w:r w:rsidRPr="00202DAD">
        <w:rPr>
          <w:rFonts w:cs="Arial"/>
          <w:sz w:val="24"/>
          <w:szCs w:val="24"/>
        </w:rPr>
        <w:t>Pył z filtrów tkaninowych odpylni ZO1 ÷ ZO4 transportowany jest pneumatycznie do</w:t>
      </w:r>
      <w:r w:rsidR="00AF7D78">
        <w:rPr>
          <w:rFonts w:cs="Arial"/>
          <w:sz w:val="24"/>
          <w:szCs w:val="24"/>
        </w:rPr>
        <w:t> </w:t>
      </w:r>
      <w:r w:rsidRPr="00202DAD">
        <w:rPr>
          <w:rFonts w:cs="Arial"/>
          <w:sz w:val="24"/>
          <w:szCs w:val="24"/>
        </w:rPr>
        <w:t>zbiornika</w:t>
      </w:r>
      <w:r w:rsidR="00A02457">
        <w:rPr>
          <w:rFonts w:cs="Arial"/>
          <w:sz w:val="24"/>
          <w:szCs w:val="24"/>
        </w:rPr>
        <w:t>,</w:t>
      </w:r>
      <w:r w:rsidRPr="00202DAD">
        <w:rPr>
          <w:rFonts w:cs="Arial"/>
          <w:sz w:val="24"/>
          <w:szCs w:val="24"/>
        </w:rPr>
        <w:t xml:space="preserve"> o pojemności 150 m</w:t>
      </w:r>
      <w:r w:rsidRPr="00202DAD">
        <w:rPr>
          <w:rFonts w:cs="Arial"/>
          <w:sz w:val="24"/>
          <w:szCs w:val="24"/>
          <w:vertAlign w:val="superscript"/>
        </w:rPr>
        <w:t>3</w:t>
      </w:r>
      <w:r w:rsidRPr="00202DAD">
        <w:rPr>
          <w:rFonts w:cs="Arial"/>
          <w:sz w:val="24"/>
          <w:szCs w:val="24"/>
        </w:rPr>
        <w:t xml:space="preserve">, wyposażonego w filtr tkaninowy, gdzie pył oddzielany jest od powietrza transportowego. </w:t>
      </w:r>
      <w:r w:rsidR="002A7014" w:rsidRPr="002A7014">
        <w:rPr>
          <w:rFonts w:cs="Arial"/>
          <w:sz w:val="24"/>
          <w:szCs w:val="24"/>
        </w:rPr>
        <w:t>Oczyszczone p</w:t>
      </w:r>
      <w:r w:rsidRPr="002A7014">
        <w:rPr>
          <w:rFonts w:cs="Arial"/>
          <w:sz w:val="24"/>
          <w:szCs w:val="24"/>
        </w:rPr>
        <w:t>owietrze następnie wprowadzane jest do powietrza e</w:t>
      </w:r>
      <w:r w:rsidRPr="00202DAD">
        <w:rPr>
          <w:rFonts w:cs="Arial"/>
          <w:sz w:val="24"/>
          <w:szCs w:val="24"/>
        </w:rPr>
        <w:t>mitorem E-88.</w:t>
      </w:r>
    </w:p>
    <w:p w14:paraId="1C53A888" w14:textId="1E068DDC" w:rsidR="00ED42C6" w:rsidRPr="00202DAD" w:rsidRDefault="00ED42C6" w:rsidP="00202DAD">
      <w:pPr>
        <w:pStyle w:val="Arial10i5"/>
        <w:spacing w:line="320" w:lineRule="exact"/>
        <w:rPr>
          <w:rFonts w:cs="Arial"/>
          <w:sz w:val="24"/>
          <w:szCs w:val="24"/>
          <w:u w:val="single"/>
        </w:rPr>
      </w:pPr>
      <w:r w:rsidRPr="00202DAD">
        <w:rPr>
          <w:rFonts w:cs="Arial"/>
          <w:sz w:val="24"/>
          <w:szCs w:val="24"/>
          <w:u w:val="single"/>
        </w:rPr>
        <w:t>C.1.2. Linia odzysku ciepła i gazu konwertorowego</w:t>
      </w:r>
    </w:p>
    <w:p w14:paraId="3D3AFD03" w14:textId="7AC3DAD7" w:rsidR="00ED42C6" w:rsidRPr="00202DAD" w:rsidRDefault="00ED42C6" w:rsidP="00202DAD">
      <w:pPr>
        <w:pStyle w:val="Arial10i5"/>
        <w:spacing w:line="320" w:lineRule="exact"/>
        <w:rPr>
          <w:rFonts w:cs="Arial"/>
          <w:sz w:val="24"/>
          <w:szCs w:val="24"/>
        </w:rPr>
      </w:pPr>
      <w:r w:rsidRPr="00202DAD">
        <w:rPr>
          <w:rFonts w:cs="Arial"/>
          <w:sz w:val="24"/>
          <w:szCs w:val="24"/>
        </w:rPr>
        <w:t>Gaz konwertorowy odprowadzany jest do powietrza indywidualnymi (dla każdego konwertora) emitorami E-40, E-41, E-42. Niewykorzystany gaz konwertorowy, kierowany jest do spalenia w pochodniach bezpieczeństwa - w celu uniknięcia emisji szkodliwych substancji zawartych w gazie konwertorowym oraz niebezpiecznego wzrostu ciśnienia gazu w sieci gazowej.</w:t>
      </w:r>
    </w:p>
    <w:p w14:paraId="1B093867" w14:textId="44DF0825" w:rsidR="00ED42C6" w:rsidRPr="00202DAD" w:rsidRDefault="00ED42C6" w:rsidP="00202DAD">
      <w:pPr>
        <w:pStyle w:val="Arial10i5"/>
        <w:spacing w:line="320" w:lineRule="exact"/>
        <w:rPr>
          <w:rFonts w:cs="Arial"/>
          <w:sz w:val="24"/>
          <w:szCs w:val="24"/>
          <w:u w:val="single"/>
        </w:rPr>
      </w:pPr>
      <w:r w:rsidRPr="00202DAD">
        <w:rPr>
          <w:rFonts w:cs="Arial"/>
          <w:sz w:val="24"/>
          <w:szCs w:val="24"/>
          <w:u w:val="single"/>
        </w:rPr>
        <w:t>C.1.3. Linia pozapiecowej obróbki ciekłej stali</w:t>
      </w:r>
    </w:p>
    <w:p w14:paraId="4BC598DD" w14:textId="77777777" w:rsidR="00ED42C6" w:rsidRPr="00202DAD" w:rsidRDefault="00ED42C6" w:rsidP="00202DAD">
      <w:pPr>
        <w:pStyle w:val="Arial10i5"/>
        <w:spacing w:after="0" w:line="320" w:lineRule="exact"/>
        <w:rPr>
          <w:rFonts w:cs="Arial"/>
          <w:sz w:val="24"/>
          <w:szCs w:val="24"/>
        </w:rPr>
      </w:pPr>
      <w:r w:rsidRPr="00202DAD">
        <w:rPr>
          <w:rFonts w:cs="Arial"/>
          <w:sz w:val="24"/>
          <w:szCs w:val="24"/>
        </w:rPr>
        <w:t>Głównym źródłem emisji gazów i pyłów do powietrza są:</w:t>
      </w:r>
    </w:p>
    <w:p w14:paraId="412315F9" w14:textId="77777777" w:rsidR="00C97B5C" w:rsidRPr="00202DAD" w:rsidRDefault="00ED42C6" w:rsidP="0059744F">
      <w:pPr>
        <w:pStyle w:val="Arial10i5"/>
        <w:numPr>
          <w:ilvl w:val="0"/>
          <w:numId w:val="95"/>
        </w:numPr>
        <w:spacing w:after="0" w:line="320" w:lineRule="exact"/>
        <w:rPr>
          <w:rFonts w:cs="Arial"/>
          <w:sz w:val="24"/>
          <w:szCs w:val="24"/>
        </w:rPr>
      </w:pPr>
      <w:r w:rsidRPr="00202DAD">
        <w:rPr>
          <w:rFonts w:cs="Arial"/>
          <w:sz w:val="24"/>
          <w:szCs w:val="24"/>
        </w:rPr>
        <w:t>stanowisko próżniowego odgazowania ciekłej stali RH, stanowisko obróbki pozapiecowej SL oraz 3 stanowiska argonowania stali,</w:t>
      </w:r>
    </w:p>
    <w:p w14:paraId="5BDF036A" w14:textId="77777777" w:rsidR="00C97B5C" w:rsidRPr="00202DAD" w:rsidRDefault="00ED42C6" w:rsidP="0059744F">
      <w:pPr>
        <w:pStyle w:val="Arial10i5"/>
        <w:numPr>
          <w:ilvl w:val="0"/>
          <w:numId w:val="95"/>
        </w:numPr>
        <w:spacing w:after="0" w:line="320" w:lineRule="exact"/>
        <w:rPr>
          <w:rFonts w:cs="Arial"/>
          <w:sz w:val="24"/>
          <w:szCs w:val="24"/>
        </w:rPr>
      </w:pPr>
      <w:r w:rsidRPr="00202DAD">
        <w:rPr>
          <w:rFonts w:cs="Arial"/>
          <w:sz w:val="24"/>
          <w:szCs w:val="24"/>
        </w:rPr>
        <w:t>piec kadziowy LHF jednostanowiskowy,</w:t>
      </w:r>
    </w:p>
    <w:p w14:paraId="4707DB41" w14:textId="3C0661B4" w:rsidR="00ED42C6" w:rsidRPr="00202DAD" w:rsidRDefault="00ED42C6" w:rsidP="0059744F">
      <w:pPr>
        <w:pStyle w:val="Arial10i5"/>
        <w:numPr>
          <w:ilvl w:val="0"/>
          <w:numId w:val="95"/>
        </w:numPr>
        <w:spacing w:line="320" w:lineRule="exact"/>
        <w:rPr>
          <w:rFonts w:cs="Arial"/>
          <w:sz w:val="24"/>
          <w:szCs w:val="24"/>
        </w:rPr>
      </w:pPr>
      <w:r w:rsidRPr="00202DAD">
        <w:rPr>
          <w:rFonts w:cs="Arial"/>
          <w:sz w:val="24"/>
          <w:szCs w:val="24"/>
        </w:rPr>
        <w:t>piec kadziowy TLF dwustanowiskowy.</w:t>
      </w:r>
    </w:p>
    <w:p w14:paraId="6A265A63" w14:textId="4152A0A9" w:rsidR="00ED42C6" w:rsidRPr="00202DAD" w:rsidRDefault="00ED42C6" w:rsidP="00202DAD">
      <w:pPr>
        <w:pStyle w:val="Arial10i5"/>
        <w:spacing w:line="320" w:lineRule="exact"/>
        <w:rPr>
          <w:rFonts w:cs="Arial"/>
          <w:sz w:val="24"/>
          <w:szCs w:val="24"/>
        </w:rPr>
      </w:pPr>
      <w:r w:rsidRPr="00202DAD">
        <w:rPr>
          <w:rFonts w:cs="Arial"/>
          <w:sz w:val="24"/>
          <w:szCs w:val="24"/>
        </w:rPr>
        <w:t>Zanieczyszczone gazy odlotowe ze stanowisk próżniowego odgazowania, z obróbki pozapiecowej SL i argonowania stali kierowane są do układu odpylającego składającego się filtra tkaninowego</w:t>
      </w:r>
      <w:r w:rsidR="00A02457">
        <w:rPr>
          <w:rFonts w:cs="Arial"/>
          <w:sz w:val="24"/>
          <w:szCs w:val="24"/>
        </w:rPr>
        <w:t>,</w:t>
      </w:r>
      <w:r w:rsidRPr="00202DAD">
        <w:rPr>
          <w:rFonts w:cs="Arial"/>
          <w:sz w:val="24"/>
          <w:szCs w:val="24"/>
        </w:rPr>
        <w:t xml:space="preserve"> o skuteczności η=98,5</w:t>
      </w:r>
      <w:r w:rsidR="008A4823">
        <w:rPr>
          <w:rFonts w:cs="Arial"/>
          <w:sz w:val="24"/>
          <w:szCs w:val="24"/>
        </w:rPr>
        <w:t> </w:t>
      </w:r>
      <w:r w:rsidRPr="00202DAD">
        <w:rPr>
          <w:rFonts w:cs="Arial"/>
          <w:sz w:val="24"/>
          <w:szCs w:val="24"/>
        </w:rPr>
        <w:t>% i po odpyleniu są odprowadzane do powietrza emitorem E-43.</w:t>
      </w:r>
    </w:p>
    <w:p w14:paraId="562D18FD" w14:textId="31FAF16D" w:rsidR="00ED42C6" w:rsidRPr="00202DAD" w:rsidRDefault="00ED42C6" w:rsidP="00202DAD">
      <w:pPr>
        <w:pStyle w:val="Arial10i5"/>
        <w:spacing w:line="320" w:lineRule="exact"/>
        <w:rPr>
          <w:rFonts w:cs="Arial"/>
          <w:sz w:val="24"/>
          <w:szCs w:val="24"/>
        </w:rPr>
      </w:pPr>
      <w:r w:rsidRPr="00202DAD">
        <w:rPr>
          <w:rFonts w:cs="Arial"/>
          <w:sz w:val="24"/>
          <w:szCs w:val="24"/>
        </w:rPr>
        <w:t>Gazy odlotowe znad pieca kadziowego jednostanowiskowego LHF, po oczyszczeniu w filtrze tkaninowym</w:t>
      </w:r>
      <w:r w:rsidR="00A02457">
        <w:rPr>
          <w:rFonts w:cs="Arial"/>
          <w:sz w:val="24"/>
          <w:szCs w:val="24"/>
        </w:rPr>
        <w:t>,</w:t>
      </w:r>
      <w:r w:rsidRPr="00202DAD">
        <w:rPr>
          <w:rFonts w:cs="Arial"/>
          <w:sz w:val="24"/>
          <w:szCs w:val="24"/>
        </w:rPr>
        <w:t xml:space="preserve"> o skuteczności </w:t>
      </w:r>
      <w:r w:rsidR="00DE012E" w:rsidRPr="00202DAD">
        <w:rPr>
          <w:rFonts w:cs="Arial"/>
          <w:sz w:val="24"/>
          <w:szCs w:val="24"/>
        </w:rPr>
        <w:t>η</w:t>
      </w:r>
      <w:r w:rsidRPr="00202DAD">
        <w:rPr>
          <w:rFonts w:cs="Arial"/>
          <w:sz w:val="24"/>
          <w:szCs w:val="24"/>
        </w:rPr>
        <w:t>=99,7</w:t>
      </w:r>
      <w:r w:rsidR="008A4823">
        <w:rPr>
          <w:rFonts w:cs="Arial"/>
          <w:sz w:val="24"/>
          <w:szCs w:val="24"/>
        </w:rPr>
        <w:t> </w:t>
      </w:r>
      <w:r w:rsidRPr="00202DAD">
        <w:rPr>
          <w:rFonts w:cs="Arial"/>
          <w:sz w:val="24"/>
          <w:szCs w:val="24"/>
        </w:rPr>
        <w:t>%, są odprowadzane do powietrza emitorem E-44.</w:t>
      </w:r>
    </w:p>
    <w:p w14:paraId="1B2495E7" w14:textId="02DC206D" w:rsidR="00ED42C6" w:rsidRPr="00202DAD" w:rsidRDefault="00ED42C6" w:rsidP="00202DAD">
      <w:pPr>
        <w:pStyle w:val="Arial10i5"/>
        <w:spacing w:line="320" w:lineRule="exact"/>
        <w:rPr>
          <w:rFonts w:cs="Arial"/>
          <w:sz w:val="24"/>
          <w:szCs w:val="24"/>
        </w:rPr>
      </w:pPr>
      <w:r w:rsidRPr="00202DAD">
        <w:rPr>
          <w:rFonts w:cs="Arial"/>
          <w:sz w:val="24"/>
          <w:szCs w:val="24"/>
        </w:rPr>
        <w:t xml:space="preserve">Gazy odlotowe znad pieca kadziowego dwustanowiskowego TLF, po oczyszczeniu </w:t>
      </w:r>
      <w:r w:rsidR="00A02457">
        <w:rPr>
          <w:rFonts w:cs="Arial"/>
          <w:sz w:val="24"/>
          <w:szCs w:val="24"/>
        </w:rPr>
        <w:br/>
      </w:r>
      <w:r w:rsidRPr="00202DAD">
        <w:rPr>
          <w:rFonts w:cs="Arial"/>
          <w:sz w:val="24"/>
          <w:szCs w:val="24"/>
        </w:rPr>
        <w:t>w filtrze tkaninowym</w:t>
      </w:r>
      <w:r w:rsidR="00A02457">
        <w:rPr>
          <w:rFonts w:cs="Arial"/>
          <w:sz w:val="24"/>
          <w:szCs w:val="24"/>
        </w:rPr>
        <w:t>,</w:t>
      </w:r>
      <w:r w:rsidRPr="00202DAD">
        <w:rPr>
          <w:rFonts w:cs="Arial"/>
          <w:sz w:val="24"/>
          <w:szCs w:val="24"/>
        </w:rPr>
        <w:t xml:space="preserve"> o skuteczności </w:t>
      </w:r>
      <w:r w:rsidR="00DE012E" w:rsidRPr="00202DAD">
        <w:rPr>
          <w:rFonts w:cs="Arial"/>
          <w:sz w:val="24"/>
          <w:szCs w:val="24"/>
        </w:rPr>
        <w:t>η</w:t>
      </w:r>
      <w:r w:rsidRPr="00202DAD">
        <w:rPr>
          <w:rFonts w:cs="Arial"/>
          <w:sz w:val="24"/>
          <w:szCs w:val="24"/>
        </w:rPr>
        <w:t>=99,9</w:t>
      </w:r>
      <w:r w:rsidR="008A4823">
        <w:rPr>
          <w:rFonts w:cs="Arial"/>
          <w:sz w:val="24"/>
          <w:szCs w:val="24"/>
        </w:rPr>
        <w:t> </w:t>
      </w:r>
      <w:r w:rsidRPr="00202DAD">
        <w:rPr>
          <w:rFonts w:cs="Arial"/>
          <w:sz w:val="24"/>
          <w:szCs w:val="24"/>
        </w:rPr>
        <w:t>%, są odprowadzane do powietrza emitorem E-62.</w:t>
      </w:r>
    </w:p>
    <w:p w14:paraId="65977949" w14:textId="46AF63A4" w:rsidR="00ED42C6" w:rsidRPr="00202DAD" w:rsidRDefault="00ED42C6" w:rsidP="00202DAD">
      <w:pPr>
        <w:pStyle w:val="Arial10i5"/>
        <w:spacing w:line="320" w:lineRule="exact"/>
        <w:rPr>
          <w:rFonts w:cs="Arial"/>
          <w:sz w:val="24"/>
          <w:szCs w:val="24"/>
          <w:u w:val="single"/>
        </w:rPr>
      </w:pPr>
      <w:r w:rsidRPr="00202DAD">
        <w:rPr>
          <w:rFonts w:cs="Arial"/>
          <w:sz w:val="24"/>
          <w:szCs w:val="24"/>
          <w:u w:val="single"/>
        </w:rPr>
        <w:t>C.1.4. Linia remontu kadzi stalowniczych</w:t>
      </w:r>
    </w:p>
    <w:p w14:paraId="7F14D276" w14:textId="77777777" w:rsidR="00ED42C6" w:rsidRPr="00202DAD" w:rsidRDefault="00ED42C6" w:rsidP="00202DAD">
      <w:pPr>
        <w:pStyle w:val="Arial10i5"/>
        <w:spacing w:after="0" w:line="320" w:lineRule="exact"/>
        <w:rPr>
          <w:rFonts w:cs="Arial"/>
          <w:sz w:val="24"/>
          <w:szCs w:val="24"/>
        </w:rPr>
      </w:pPr>
      <w:r w:rsidRPr="00202DAD">
        <w:rPr>
          <w:rFonts w:cs="Arial"/>
          <w:sz w:val="24"/>
          <w:szCs w:val="24"/>
        </w:rPr>
        <w:t>Głównym źródłem emisji gazów i pyłów do powietrza są:</w:t>
      </w:r>
    </w:p>
    <w:p w14:paraId="5CDAFD1D" w14:textId="6844800F" w:rsidR="00ED42C6" w:rsidRPr="00202DAD" w:rsidRDefault="00ED42C6" w:rsidP="0059744F">
      <w:pPr>
        <w:pStyle w:val="Arial10i5"/>
        <w:numPr>
          <w:ilvl w:val="0"/>
          <w:numId w:val="96"/>
        </w:numPr>
        <w:spacing w:after="0" w:line="320" w:lineRule="exact"/>
        <w:rPr>
          <w:rFonts w:cs="Arial"/>
          <w:sz w:val="24"/>
          <w:szCs w:val="24"/>
        </w:rPr>
      </w:pPr>
      <w:r w:rsidRPr="00202DAD">
        <w:rPr>
          <w:rFonts w:cs="Arial"/>
          <w:sz w:val="24"/>
          <w:szCs w:val="24"/>
        </w:rPr>
        <w:t>5 suszarek pionowych do wygrzewania kadzi stalowniczych, opalanych mieszanką gazu koksowniczego i wielkopiecowego,</w:t>
      </w:r>
    </w:p>
    <w:p w14:paraId="582D324D" w14:textId="204CFE21" w:rsidR="00ED42C6" w:rsidRPr="00202DAD" w:rsidRDefault="00ED42C6" w:rsidP="0059744F">
      <w:pPr>
        <w:pStyle w:val="Arial10i5"/>
        <w:numPr>
          <w:ilvl w:val="0"/>
          <w:numId w:val="96"/>
        </w:numPr>
        <w:spacing w:line="320" w:lineRule="exact"/>
        <w:rPr>
          <w:rFonts w:cs="Arial"/>
          <w:sz w:val="24"/>
          <w:szCs w:val="24"/>
        </w:rPr>
      </w:pPr>
      <w:r w:rsidRPr="00202DAD">
        <w:rPr>
          <w:rFonts w:cs="Arial"/>
          <w:sz w:val="24"/>
          <w:szCs w:val="24"/>
        </w:rPr>
        <w:t>6 stanowisk do wygrzewania kadzi z palnikiem poziomym opalanym mieszanką gazu koksowniczego i wielkopiecowego.</w:t>
      </w:r>
    </w:p>
    <w:p w14:paraId="58EF9BF9" w14:textId="608405E0" w:rsidR="00ED42C6" w:rsidRDefault="00ED42C6" w:rsidP="00202DAD">
      <w:pPr>
        <w:pStyle w:val="Arial10i5"/>
        <w:spacing w:line="320" w:lineRule="exact"/>
        <w:rPr>
          <w:rFonts w:cs="Arial"/>
          <w:sz w:val="24"/>
          <w:szCs w:val="24"/>
        </w:rPr>
      </w:pPr>
      <w:r w:rsidRPr="00202DAD">
        <w:rPr>
          <w:rFonts w:cs="Arial"/>
          <w:sz w:val="24"/>
          <w:szCs w:val="24"/>
        </w:rPr>
        <w:lastRenderedPageBreak/>
        <w:t>Gazy z suszarek pionowych odprowadzane są do powietrza indywidualnymi emitorami E-66, E-69, E-70, E-71, E-72.</w:t>
      </w:r>
      <w:r w:rsidR="00A02457">
        <w:rPr>
          <w:rFonts w:cs="Arial"/>
          <w:sz w:val="24"/>
          <w:szCs w:val="24"/>
        </w:rPr>
        <w:t xml:space="preserve"> </w:t>
      </w:r>
      <w:r w:rsidRPr="00202DAD">
        <w:rPr>
          <w:rFonts w:cs="Arial"/>
          <w:sz w:val="24"/>
          <w:szCs w:val="24"/>
        </w:rPr>
        <w:t xml:space="preserve">Gazy ze stanowisk wygrzewania z palnikiem poziomym odprowadzane są do powietrza emitorami E-65, E-67, E-68, przy czym </w:t>
      </w:r>
      <w:r w:rsidR="00A02457">
        <w:rPr>
          <w:rFonts w:cs="Arial"/>
          <w:sz w:val="24"/>
          <w:szCs w:val="24"/>
        </w:rPr>
        <w:br/>
      </w:r>
      <w:r w:rsidRPr="00202DAD">
        <w:rPr>
          <w:rFonts w:cs="Arial"/>
          <w:sz w:val="24"/>
          <w:szCs w:val="24"/>
        </w:rPr>
        <w:t>do jednego emitora podłączone są po dwa stanowiska.</w:t>
      </w:r>
    </w:p>
    <w:p w14:paraId="0BE4A300" w14:textId="7B3F7DCA" w:rsidR="00ED42C6" w:rsidRPr="00202DAD" w:rsidRDefault="00ED42C6" w:rsidP="00202DAD">
      <w:pPr>
        <w:pStyle w:val="Arial10i5"/>
        <w:spacing w:line="320" w:lineRule="exact"/>
        <w:rPr>
          <w:rFonts w:cs="Arial"/>
          <w:sz w:val="24"/>
          <w:szCs w:val="24"/>
          <w:u w:val="single"/>
        </w:rPr>
      </w:pPr>
      <w:r w:rsidRPr="00202DAD">
        <w:rPr>
          <w:rFonts w:cs="Arial"/>
          <w:sz w:val="24"/>
          <w:szCs w:val="24"/>
          <w:u w:val="single"/>
        </w:rPr>
        <w:t>C.1.5. Charakterystyka miejsc wprowadzania gazów i pyłów do powietrza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787"/>
        <w:gridCol w:w="2956"/>
        <w:gridCol w:w="1032"/>
        <w:gridCol w:w="1162"/>
        <w:gridCol w:w="1017"/>
        <w:gridCol w:w="1232"/>
        <w:gridCol w:w="874"/>
      </w:tblGrid>
      <w:tr w:rsidR="00ED42C6" w:rsidRPr="00756CA2" w14:paraId="06300204" w14:textId="77777777" w:rsidTr="00446DF3">
        <w:trPr>
          <w:cantSplit/>
          <w:trHeight w:val="57"/>
          <w:tblHeader/>
        </w:trPr>
        <w:tc>
          <w:tcPr>
            <w:tcW w:w="386" w:type="pct"/>
            <w:vMerge w:val="restart"/>
            <w:shd w:val="clear" w:color="auto" w:fill="D9D9D9" w:themeFill="background1" w:themeFillShade="D9"/>
            <w:vAlign w:val="center"/>
          </w:tcPr>
          <w:p w14:paraId="54988631" w14:textId="77777777" w:rsidR="00ED42C6" w:rsidRPr="00756CA2" w:rsidRDefault="00ED42C6" w:rsidP="00756CA2">
            <w:pPr>
              <w:spacing w:after="0" w:line="240" w:lineRule="exact"/>
              <w:jc w:val="center"/>
              <w:rPr>
                <w:rFonts w:ascii="Arial" w:eastAsia="Times New Roman" w:hAnsi="Arial" w:cs="Arial"/>
                <w:b/>
                <w:sz w:val="18"/>
                <w:szCs w:val="18"/>
                <w:lang w:eastAsia="pl-PL"/>
              </w:rPr>
            </w:pPr>
            <w:r w:rsidRPr="00756CA2">
              <w:rPr>
                <w:rFonts w:ascii="Arial" w:eastAsia="Times New Roman" w:hAnsi="Arial" w:cs="Arial"/>
                <w:b/>
                <w:sz w:val="18"/>
                <w:szCs w:val="18"/>
                <w:lang w:eastAsia="pl-PL"/>
              </w:rPr>
              <w:t>Emitor</w:t>
            </w:r>
          </w:p>
        </w:tc>
        <w:tc>
          <w:tcPr>
            <w:tcW w:w="1778" w:type="pct"/>
            <w:vMerge w:val="restart"/>
            <w:shd w:val="clear" w:color="auto" w:fill="D9D9D9" w:themeFill="background1" w:themeFillShade="D9"/>
            <w:vAlign w:val="center"/>
          </w:tcPr>
          <w:p w14:paraId="7A60E2DC" w14:textId="77777777" w:rsidR="00ED42C6" w:rsidRPr="00756CA2" w:rsidRDefault="00ED42C6" w:rsidP="00756CA2">
            <w:pPr>
              <w:spacing w:after="0" w:line="240" w:lineRule="exact"/>
              <w:jc w:val="center"/>
              <w:rPr>
                <w:rFonts w:ascii="Arial" w:eastAsia="Times New Roman" w:hAnsi="Arial" w:cs="Arial"/>
                <w:b/>
                <w:sz w:val="18"/>
                <w:szCs w:val="18"/>
                <w:lang w:eastAsia="pl-PL"/>
              </w:rPr>
            </w:pPr>
            <w:r w:rsidRPr="00756CA2">
              <w:rPr>
                <w:rFonts w:ascii="Arial" w:eastAsia="Times New Roman" w:hAnsi="Arial" w:cs="Arial"/>
                <w:b/>
                <w:sz w:val="18"/>
                <w:szCs w:val="18"/>
                <w:lang w:eastAsia="pl-PL"/>
              </w:rPr>
              <w:t>Źródło emisji</w:t>
            </w:r>
          </w:p>
        </w:tc>
        <w:tc>
          <w:tcPr>
            <w:tcW w:w="2836" w:type="pct"/>
            <w:gridSpan w:val="5"/>
            <w:shd w:val="clear" w:color="auto" w:fill="D9D9D9" w:themeFill="background1" w:themeFillShade="D9"/>
            <w:vAlign w:val="center"/>
          </w:tcPr>
          <w:p w14:paraId="71EC02B0" w14:textId="77777777" w:rsidR="00ED42C6" w:rsidRPr="00756CA2" w:rsidRDefault="00ED42C6" w:rsidP="00756CA2">
            <w:pPr>
              <w:spacing w:before="60" w:after="60" w:line="240" w:lineRule="exact"/>
              <w:jc w:val="center"/>
              <w:rPr>
                <w:rFonts w:ascii="Arial" w:eastAsia="Times New Roman" w:hAnsi="Arial" w:cs="Arial"/>
                <w:b/>
                <w:sz w:val="18"/>
                <w:szCs w:val="18"/>
                <w:lang w:eastAsia="pl-PL"/>
              </w:rPr>
            </w:pPr>
            <w:r w:rsidRPr="00756CA2">
              <w:rPr>
                <w:rFonts w:ascii="Arial" w:eastAsia="Times New Roman" w:hAnsi="Arial" w:cs="Arial"/>
                <w:b/>
                <w:sz w:val="18"/>
                <w:szCs w:val="18"/>
                <w:lang w:eastAsia="pl-PL"/>
              </w:rPr>
              <w:t>Charakterystyka emitora</w:t>
            </w:r>
          </w:p>
        </w:tc>
      </w:tr>
      <w:tr w:rsidR="00ED42C6" w:rsidRPr="00756CA2" w14:paraId="32BF467A" w14:textId="77777777" w:rsidTr="00446DF3">
        <w:trPr>
          <w:cantSplit/>
          <w:trHeight w:val="57"/>
        </w:trPr>
        <w:tc>
          <w:tcPr>
            <w:tcW w:w="386" w:type="pct"/>
            <w:vMerge/>
            <w:shd w:val="clear" w:color="auto" w:fill="D9D9D9" w:themeFill="background1" w:themeFillShade="D9"/>
            <w:vAlign w:val="center"/>
          </w:tcPr>
          <w:p w14:paraId="7ACA1277" w14:textId="77777777" w:rsidR="00ED42C6" w:rsidRPr="00756CA2" w:rsidRDefault="00ED42C6" w:rsidP="00756CA2">
            <w:pPr>
              <w:spacing w:after="0" w:line="240" w:lineRule="exact"/>
              <w:jc w:val="center"/>
              <w:rPr>
                <w:rFonts w:ascii="Arial" w:eastAsia="Times New Roman" w:hAnsi="Arial" w:cs="Arial"/>
                <w:b/>
                <w:sz w:val="18"/>
                <w:szCs w:val="18"/>
                <w:lang w:eastAsia="pl-PL"/>
              </w:rPr>
            </w:pPr>
          </w:p>
        </w:tc>
        <w:tc>
          <w:tcPr>
            <w:tcW w:w="1778" w:type="pct"/>
            <w:vMerge/>
            <w:shd w:val="clear" w:color="auto" w:fill="D9D9D9" w:themeFill="background1" w:themeFillShade="D9"/>
            <w:vAlign w:val="center"/>
          </w:tcPr>
          <w:p w14:paraId="35335638" w14:textId="77777777" w:rsidR="00ED42C6" w:rsidRPr="00756CA2" w:rsidRDefault="00ED42C6" w:rsidP="00756CA2">
            <w:pPr>
              <w:spacing w:after="0" w:line="240" w:lineRule="exact"/>
              <w:jc w:val="center"/>
              <w:rPr>
                <w:rFonts w:ascii="Arial" w:eastAsia="Times New Roman" w:hAnsi="Arial" w:cs="Arial"/>
                <w:b/>
                <w:sz w:val="18"/>
                <w:szCs w:val="18"/>
                <w:lang w:eastAsia="pl-PL"/>
              </w:rPr>
            </w:pPr>
          </w:p>
        </w:tc>
        <w:tc>
          <w:tcPr>
            <w:tcW w:w="513" w:type="pct"/>
            <w:shd w:val="clear" w:color="auto" w:fill="D9D9D9" w:themeFill="background1" w:themeFillShade="D9"/>
            <w:vAlign w:val="center"/>
          </w:tcPr>
          <w:p w14:paraId="0D7F66E8" w14:textId="77777777" w:rsidR="00ED42C6" w:rsidRPr="00756CA2" w:rsidRDefault="00ED42C6" w:rsidP="00756CA2">
            <w:pPr>
              <w:spacing w:after="0" w:line="240" w:lineRule="exact"/>
              <w:ind w:left="-75" w:right="-55"/>
              <w:jc w:val="center"/>
              <w:rPr>
                <w:rFonts w:ascii="Arial" w:eastAsia="Times New Roman" w:hAnsi="Arial" w:cs="Arial"/>
                <w:b/>
                <w:sz w:val="18"/>
                <w:szCs w:val="18"/>
                <w:lang w:eastAsia="pl-PL"/>
              </w:rPr>
            </w:pPr>
            <w:r w:rsidRPr="00756CA2">
              <w:rPr>
                <w:rFonts w:ascii="Arial" w:eastAsia="Times New Roman" w:hAnsi="Arial" w:cs="Arial"/>
                <w:b/>
                <w:sz w:val="18"/>
                <w:szCs w:val="18"/>
                <w:lang w:eastAsia="pl-PL"/>
              </w:rPr>
              <w:t>Wysokość emitora</w:t>
            </w:r>
          </w:p>
          <w:p w14:paraId="6B9B8D79" w14:textId="77777777" w:rsidR="00ED42C6" w:rsidRPr="00756CA2" w:rsidRDefault="00ED42C6" w:rsidP="00756CA2">
            <w:pPr>
              <w:spacing w:after="0" w:line="240" w:lineRule="exact"/>
              <w:ind w:left="-75" w:right="-55"/>
              <w:jc w:val="center"/>
              <w:rPr>
                <w:rFonts w:ascii="Arial" w:eastAsia="Times New Roman" w:hAnsi="Arial" w:cs="Arial"/>
                <w:b/>
                <w:sz w:val="18"/>
                <w:szCs w:val="18"/>
                <w:lang w:eastAsia="pl-PL"/>
              </w:rPr>
            </w:pPr>
            <w:r w:rsidRPr="00756CA2">
              <w:rPr>
                <w:rFonts w:ascii="Arial" w:eastAsia="Times New Roman" w:hAnsi="Arial" w:cs="Arial"/>
                <w:b/>
                <w:sz w:val="18"/>
                <w:szCs w:val="18"/>
                <w:lang w:eastAsia="pl-PL"/>
              </w:rPr>
              <w:t>[m]</w:t>
            </w:r>
          </w:p>
        </w:tc>
        <w:tc>
          <w:tcPr>
            <w:tcW w:w="650" w:type="pct"/>
            <w:shd w:val="clear" w:color="auto" w:fill="D9D9D9" w:themeFill="background1" w:themeFillShade="D9"/>
            <w:vAlign w:val="center"/>
          </w:tcPr>
          <w:p w14:paraId="498F47D4" w14:textId="77777777" w:rsidR="00ED42C6" w:rsidRPr="00756CA2" w:rsidRDefault="00ED42C6" w:rsidP="00756CA2">
            <w:pPr>
              <w:spacing w:after="0" w:line="240" w:lineRule="exact"/>
              <w:ind w:left="-75" w:right="-55"/>
              <w:jc w:val="center"/>
              <w:rPr>
                <w:rFonts w:ascii="Arial" w:eastAsia="Times New Roman" w:hAnsi="Arial" w:cs="Arial"/>
                <w:b/>
                <w:sz w:val="18"/>
                <w:szCs w:val="18"/>
                <w:lang w:eastAsia="pl-PL"/>
              </w:rPr>
            </w:pPr>
            <w:r w:rsidRPr="00756CA2">
              <w:rPr>
                <w:rFonts w:ascii="Arial" w:eastAsia="Times New Roman" w:hAnsi="Arial" w:cs="Arial"/>
                <w:b/>
                <w:sz w:val="18"/>
                <w:szCs w:val="18"/>
                <w:lang w:eastAsia="pl-PL"/>
              </w:rPr>
              <w:t>Średnica wewnętrzna emitora</w:t>
            </w:r>
          </w:p>
          <w:p w14:paraId="18C36703" w14:textId="77777777" w:rsidR="00ED42C6" w:rsidRPr="00756CA2" w:rsidRDefault="00ED42C6" w:rsidP="00756CA2">
            <w:pPr>
              <w:spacing w:after="0" w:line="240" w:lineRule="exact"/>
              <w:ind w:left="-75" w:right="-55"/>
              <w:jc w:val="center"/>
              <w:rPr>
                <w:rFonts w:ascii="Arial" w:eastAsia="Times New Roman" w:hAnsi="Arial" w:cs="Arial"/>
                <w:b/>
                <w:sz w:val="18"/>
                <w:szCs w:val="18"/>
                <w:lang w:eastAsia="pl-PL"/>
              </w:rPr>
            </w:pPr>
            <w:r w:rsidRPr="00756CA2">
              <w:rPr>
                <w:rFonts w:ascii="Arial" w:eastAsia="Times New Roman" w:hAnsi="Arial" w:cs="Arial"/>
                <w:b/>
                <w:sz w:val="18"/>
                <w:szCs w:val="18"/>
                <w:lang w:eastAsia="pl-PL"/>
              </w:rPr>
              <w:t>[m]</w:t>
            </w:r>
          </w:p>
        </w:tc>
        <w:tc>
          <w:tcPr>
            <w:tcW w:w="632" w:type="pct"/>
            <w:shd w:val="clear" w:color="auto" w:fill="D9D9D9" w:themeFill="background1" w:themeFillShade="D9"/>
            <w:vAlign w:val="center"/>
          </w:tcPr>
          <w:p w14:paraId="1B538D26" w14:textId="77777777" w:rsidR="00ED42C6" w:rsidRPr="00756CA2" w:rsidRDefault="00ED42C6" w:rsidP="00756CA2">
            <w:pPr>
              <w:spacing w:after="0" w:line="240" w:lineRule="exact"/>
              <w:ind w:left="-75" w:right="-55"/>
              <w:jc w:val="center"/>
              <w:rPr>
                <w:rFonts w:ascii="Arial" w:eastAsia="Times New Roman" w:hAnsi="Arial" w:cs="Arial"/>
                <w:b/>
                <w:sz w:val="18"/>
                <w:szCs w:val="18"/>
                <w:lang w:eastAsia="pl-PL"/>
              </w:rPr>
            </w:pPr>
            <w:r w:rsidRPr="00756CA2">
              <w:rPr>
                <w:rFonts w:ascii="Arial" w:eastAsia="Times New Roman" w:hAnsi="Arial" w:cs="Arial"/>
                <w:b/>
                <w:sz w:val="18"/>
                <w:szCs w:val="18"/>
                <w:lang w:eastAsia="pl-PL"/>
              </w:rPr>
              <w:t>Przepływ gazów</w:t>
            </w:r>
          </w:p>
          <w:p w14:paraId="6F5AA0FA" w14:textId="77777777" w:rsidR="00ED42C6" w:rsidRPr="00756CA2" w:rsidRDefault="00ED42C6" w:rsidP="00756CA2">
            <w:pPr>
              <w:spacing w:after="0" w:line="240" w:lineRule="exact"/>
              <w:ind w:left="-75" w:right="-55"/>
              <w:jc w:val="center"/>
              <w:rPr>
                <w:rFonts w:ascii="Arial" w:eastAsia="Times New Roman" w:hAnsi="Arial" w:cs="Arial"/>
                <w:b/>
                <w:sz w:val="18"/>
                <w:szCs w:val="18"/>
                <w:lang w:eastAsia="pl-PL"/>
              </w:rPr>
            </w:pPr>
            <w:r w:rsidRPr="00756CA2">
              <w:rPr>
                <w:rFonts w:ascii="Arial" w:eastAsia="Times New Roman" w:hAnsi="Arial" w:cs="Arial"/>
                <w:b/>
                <w:sz w:val="18"/>
                <w:szCs w:val="18"/>
                <w:lang w:eastAsia="pl-PL"/>
              </w:rPr>
              <w:t>[Nm</w:t>
            </w:r>
            <w:r w:rsidRPr="00756CA2">
              <w:rPr>
                <w:rFonts w:ascii="Arial" w:eastAsia="Times New Roman" w:hAnsi="Arial" w:cs="Arial"/>
                <w:b/>
                <w:sz w:val="18"/>
                <w:szCs w:val="18"/>
                <w:vertAlign w:val="superscript"/>
                <w:lang w:eastAsia="pl-PL"/>
              </w:rPr>
              <w:t>3</w:t>
            </w:r>
            <w:r w:rsidRPr="00756CA2">
              <w:rPr>
                <w:rFonts w:ascii="Arial" w:eastAsia="Times New Roman" w:hAnsi="Arial" w:cs="Arial"/>
                <w:b/>
                <w:sz w:val="18"/>
                <w:szCs w:val="18"/>
                <w:lang w:eastAsia="pl-PL"/>
              </w:rPr>
              <w:t>/h]</w:t>
            </w:r>
          </w:p>
        </w:tc>
        <w:tc>
          <w:tcPr>
            <w:tcW w:w="586" w:type="pct"/>
            <w:shd w:val="clear" w:color="auto" w:fill="D9D9D9" w:themeFill="background1" w:themeFillShade="D9"/>
            <w:vAlign w:val="center"/>
          </w:tcPr>
          <w:p w14:paraId="02DE7D2D" w14:textId="77777777" w:rsidR="00ED42C6" w:rsidRPr="00756CA2" w:rsidRDefault="00ED42C6" w:rsidP="00756CA2">
            <w:pPr>
              <w:spacing w:after="0" w:line="240" w:lineRule="exact"/>
              <w:ind w:left="-75" w:right="-55"/>
              <w:jc w:val="center"/>
              <w:rPr>
                <w:rFonts w:ascii="Arial" w:eastAsia="Times New Roman" w:hAnsi="Arial" w:cs="Arial"/>
                <w:b/>
                <w:sz w:val="18"/>
                <w:szCs w:val="18"/>
                <w:lang w:eastAsia="pl-PL"/>
              </w:rPr>
            </w:pPr>
            <w:r w:rsidRPr="00756CA2">
              <w:rPr>
                <w:rFonts w:ascii="Arial" w:eastAsia="Times New Roman" w:hAnsi="Arial" w:cs="Arial"/>
                <w:b/>
                <w:sz w:val="18"/>
                <w:szCs w:val="18"/>
                <w:lang w:eastAsia="pl-PL"/>
              </w:rPr>
              <w:t>Temperatura wylotowa gazów</w:t>
            </w:r>
          </w:p>
          <w:p w14:paraId="2C74DF9F" w14:textId="77777777" w:rsidR="00ED42C6" w:rsidRPr="00756CA2" w:rsidRDefault="00ED42C6" w:rsidP="00756CA2">
            <w:pPr>
              <w:spacing w:after="0" w:line="240" w:lineRule="exact"/>
              <w:ind w:left="-75" w:right="-55"/>
              <w:jc w:val="center"/>
              <w:rPr>
                <w:rFonts w:ascii="Arial" w:eastAsia="Times New Roman" w:hAnsi="Arial" w:cs="Arial"/>
                <w:b/>
                <w:sz w:val="18"/>
                <w:szCs w:val="18"/>
                <w:lang w:eastAsia="pl-PL"/>
              </w:rPr>
            </w:pPr>
            <w:r w:rsidRPr="00756CA2">
              <w:rPr>
                <w:rFonts w:ascii="Arial" w:eastAsia="Times New Roman" w:hAnsi="Arial" w:cs="Arial"/>
                <w:b/>
                <w:sz w:val="18"/>
                <w:szCs w:val="18"/>
                <w:lang w:eastAsia="pl-PL"/>
              </w:rPr>
              <w:t>[K]</w:t>
            </w:r>
          </w:p>
        </w:tc>
        <w:tc>
          <w:tcPr>
            <w:tcW w:w="454" w:type="pct"/>
            <w:shd w:val="clear" w:color="auto" w:fill="D9D9D9" w:themeFill="background1" w:themeFillShade="D9"/>
            <w:vAlign w:val="center"/>
          </w:tcPr>
          <w:p w14:paraId="1AB39A0D" w14:textId="77777777" w:rsidR="00ED42C6" w:rsidRPr="00756CA2" w:rsidRDefault="00ED42C6" w:rsidP="00756CA2">
            <w:pPr>
              <w:spacing w:after="0" w:line="240" w:lineRule="exact"/>
              <w:jc w:val="center"/>
              <w:rPr>
                <w:rFonts w:ascii="Arial" w:eastAsia="Times New Roman" w:hAnsi="Arial" w:cs="Arial"/>
                <w:b/>
                <w:sz w:val="18"/>
                <w:szCs w:val="18"/>
                <w:lang w:eastAsia="pl-PL"/>
              </w:rPr>
            </w:pPr>
            <w:r w:rsidRPr="00756CA2">
              <w:rPr>
                <w:rFonts w:ascii="Arial" w:eastAsia="Times New Roman" w:hAnsi="Arial" w:cs="Arial"/>
                <w:b/>
                <w:sz w:val="18"/>
                <w:szCs w:val="18"/>
                <w:lang w:eastAsia="pl-PL"/>
              </w:rPr>
              <w:t>Czas</w:t>
            </w:r>
          </w:p>
          <w:p w14:paraId="7729B38B" w14:textId="77777777" w:rsidR="00ED42C6" w:rsidRPr="00756CA2" w:rsidRDefault="00ED42C6" w:rsidP="00756CA2">
            <w:pPr>
              <w:spacing w:after="0" w:line="240" w:lineRule="exact"/>
              <w:jc w:val="center"/>
              <w:rPr>
                <w:rFonts w:ascii="Arial" w:eastAsia="Times New Roman" w:hAnsi="Arial" w:cs="Arial"/>
                <w:b/>
                <w:sz w:val="18"/>
                <w:szCs w:val="18"/>
                <w:lang w:eastAsia="pl-PL"/>
              </w:rPr>
            </w:pPr>
            <w:r w:rsidRPr="00756CA2">
              <w:rPr>
                <w:rFonts w:ascii="Arial" w:eastAsia="Times New Roman" w:hAnsi="Arial" w:cs="Arial"/>
                <w:b/>
                <w:sz w:val="18"/>
                <w:szCs w:val="18"/>
                <w:lang w:eastAsia="pl-PL"/>
              </w:rPr>
              <w:t>pracy</w:t>
            </w:r>
          </w:p>
          <w:p w14:paraId="624CAE15" w14:textId="77777777" w:rsidR="00ED42C6" w:rsidRPr="00756CA2" w:rsidRDefault="00ED42C6" w:rsidP="00756CA2">
            <w:pPr>
              <w:spacing w:after="0" w:line="240" w:lineRule="exact"/>
              <w:jc w:val="center"/>
              <w:rPr>
                <w:rFonts w:ascii="Arial" w:eastAsia="Times New Roman" w:hAnsi="Arial" w:cs="Arial"/>
                <w:b/>
                <w:sz w:val="18"/>
                <w:szCs w:val="18"/>
                <w:lang w:eastAsia="pl-PL"/>
              </w:rPr>
            </w:pPr>
            <w:r w:rsidRPr="00756CA2">
              <w:rPr>
                <w:rFonts w:ascii="Arial" w:eastAsia="Times New Roman" w:hAnsi="Arial" w:cs="Arial"/>
                <w:b/>
                <w:sz w:val="18"/>
                <w:szCs w:val="18"/>
                <w:lang w:eastAsia="pl-PL"/>
              </w:rPr>
              <w:t>[h/a]</w:t>
            </w:r>
          </w:p>
        </w:tc>
      </w:tr>
      <w:tr w:rsidR="00ED42C6" w:rsidRPr="00756CA2" w14:paraId="66806900" w14:textId="77777777" w:rsidTr="00446DF3">
        <w:trPr>
          <w:cantSplit/>
          <w:trHeight w:val="57"/>
        </w:trPr>
        <w:tc>
          <w:tcPr>
            <w:tcW w:w="386" w:type="pct"/>
            <w:vMerge w:val="restart"/>
            <w:shd w:val="clear" w:color="auto" w:fill="FFFFFF" w:themeFill="background1"/>
            <w:vAlign w:val="center"/>
          </w:tcPr>
          <w:p w14:paraId="6EFF90E8"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eastAsia="Times New Roman" w:hAnsi="Arial" w:cs="Arial"/>
                <w:bCs/>
                <w:sz w:val="18"/>
                <w:szCs w:val="18"/>
                <w:lang w:eastAsia="pl-PL"/>
              </w:rPr>
              <w:t>E-39</w:t>
            </w:r>
          </w:p>
        </w:tc>
        <w:tc>
          <w:tcPr>
            <w:tcW w:w="1778" w:type="pct"/>
            <w:shd w:val="clear" w:color="auto" w:fill="FFFFFF" w:themeFill="background1"/>
            <w:vAlign w:val="center"/>
          </w:tcPr>
          <w:p w14:paraId="5D670546" w14:textId="77777777" w:rsidR="00ED42C6" w:rsidRPr="00756CA2" w:rsidRDefault="00ED42C6" w:rsidP="00756CA2">
            <w:pPr>
              <w:spacing w:after="0" w:line="240" w:lineRule="exact"/>
              <w:rPr>
                <w:rFonts w:ascii="Arial" w:eastAsia="Times New Roman" w:hAnsi="Arial" w:cs="Arial"/>
                <w:bCs/>
                <w:sz w:val="18"/>
                <w:szCs w:val="18"/>
                <w:lang w:eastAsia="pl-PL"/>
              </w:rPr>
            </w:pPr>
            <w:r w:rsidRPr="00756CA2">
              <w:rPr>
                <w:rFonts w:ascii="Arial" w:eastAsia="Times New Roman" w:hAnsi="Arial" w:cs="Arial"/>
                <w:sz w:val="18"/>
                <w:szCs w:val="18"/>
                <w:lang w:eastAsia="pl-PL"/>
              </w:rPr>
              <w:t>Dwa stanowiska przelewania surówki</w:t>
            </w:r>
          </w:p>
        </w:tc>
        <w:tc>
          <w:tcPr>
            <w:tcW w:w="513" w:type="pct"/>
            <w:vMerge w:val="restart"/>
            <w:shd w:val="clear" w:color="auto" w:fill="FFFFFF" w:themeFill="background1"/>
            <w:vAlign w:val="center"/>
          </w:tcPr>
          <w:p w14:paraId="544224F9"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eastAsia="Times New Roman" w:hAnsi="Arial" w:cs="Arial"/>
                <w:sz w:val="18"/>
                <w:szCs w:val="18"/>
                <w:lang w:eastAsia="pl-PL"/>
              </w:rPr>
              <w:t>100,0</w:t>
            </w:r>
          </w:p>
        </w:tc>
        <w:tc>
          <w:tcPr>
            <w:tcW w:w="650" w:type="pct"/>
            <w:vMerge w:val="restart"/>
            <w:shd w:val="clear" w:color="auto" w:fill="FFFFFF" w:themeFill="background1"/>
            <w:vAlign w:val="center"/>
          </w:tcPr>
          <w:p w14:paraId="0891366F"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eastAsia="Times New Roman" w:hAnsi="Arial" w:cs="Arial"/>
                <w:sz w:val="18"/>
                <w:szCs w:val="18"/>
                <w:lang w:eastAsia="pl-PL"/>
              </w:rPr>
              <w:t>5,0</w:t>
            </w:r>
          </w:p>
        </w:tc>
        <w:tc>
          <w:tcPr>
            <w:tcW w:w="632" w:type="pct"/>
            <w:vMerge w:val="restart"/>
            <w:shd w:val="clear" w:color="auto" w:fill="FFFFFF" w:themeFill="background1"/>
            <w:vAlign w:val="center"/>
          </w:tcPr>
          <w:p w14:paraId="45E1E8DC"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eastAsia="Times New Roman" w:hAnsi="Arial" w:cs="Arial"/>
                <w:sz w:val="18"/>
                <w:szCs w:val="18"/>
                <w:lang w:eastAsia="pl-PL"/>
              </w:rPr>
              <w:t>4 x 500 000</w:t>
            </w:r>
          </w:p>
        </w:tc>
        <w:tc>
          <w:tcPr>
            <w:tcW w:w="586" w:type="pct"/>
            <w:vMerge w:val="restart"/>
            <w:shd w:val="clear" w:color="auto" w:fill="FFFFFF" w:themeFill="background1"/>
            <w:vAlign w:val="center"/>
          </w:tcPr>
          <w:p w14:paraId="06AF2408"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eastAsia="Times New Roman" w:hAnsi="Arial" w:cs="Arial"/>
                <w:sz w:val="18"/>
                <w:szCs w:val="18"/>
                <w:lang w:eastAsia="pl-PL"/>
              </w:rPr>
              <w:t>310</w:t>
            </w:r>
          </w:p>
        </w:tc>
        <w:tc>
          <w:tcPr>
            <w:tcW w:w="454" w:type="pct"/>
            <w:vMerge w:val="restart"/>
            <w:shd w:val="clear" w:color="auto" w:fill="FFFFFF" w:themeFill="background1"/>
            <w:vAlign w:val="center"/>
          </w:tcPr>
          <w:p w14:paraId="0805EDCC"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eastAsia="Times New Roman" w:hAnsi="Arial" w:cs="Arial"/>
                <w:sz w:val="18"/>
                <w:szCs w:val="18"/>
                <w:lang w:eastAsia="pl-PL"/>
              </w:rPr>
              <w:t>8 760</w:t>
            </w:r>
          </w:p>
        </w:tc>
      </w:tr>
      <w:tr w:rsidR="00ED42C6" w:rsidRPr="00756CA2" w14:paraId="1AA5DCFC" w14:textId="77777777" w:rsidTr="00446DF3">
        <w:trPr>
          <w:cantSplit/>
          <w:trHeight w:val="57"/>
        </w:trPr>
        <w:tc>
          <w:tcPr>
            <w:tcW w:w="386" w:type="pct"/>
            <w:vMerge/>
            <w:shd w:val="clear" w:color="auto" w:fill="FFFFFF" w:themeFill="background1"/>
            <w:vAlign w:val="center"/>
          </w:tcPr>
          <w:p w14:paraId="67490030"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p>
        </w:tc>
        <w:tc>
          <w:tcPr>
            <w:tcW w:w="1778" w:type="pct"/>
            <w:shd w:val="clear" w:color="auto" w:fill="FFFFFF" w:themeFill="background1"/>
            <w:vAlign w:val="center"/>
          </w:tcPr>
          <w:p w14:paraId="76990D72" w14:textId="77777777" w:rsidR="00ED42C6" w:rsidRPr="00756CA2" w:rsidRDefault="00ED42C6" w:rsidP="00756CA2">
            <w:pPr>
              <w:spacing w:after="0" w:line="240" w:lineRule="exact"/>
              <w:rPr>
                <w:rFonts w:ascii="Arial" w:eastAsia="Times New Roman" w:hAnsi="Arial" w:cs="Arial"/>
                <w:sz w:val="18"/>
                <w:szCs w:val="18"/>
                <w:lang w:eastAsia="pl-PL"/>
              </w:rPr>
            </w:pPr>
            <w:r w:rsidRPr="00756CA2">
              <w:rPr>
                <w:rFonts w:ascii="Arial" w:eastAsia="Times New Roman" w:hAnsi="Arial" w:cs="Arial"/>
                <w:sz w:val="18"/>
                <w:szCs w:val="18"/>
                <w:lang w:eastAsia="pl-PL"/>
              </w:rPr>
              <w:t>Hala stalowni:</w:t>
            </w:r>
          </w:p>
          <w:p w14:paraId="68A5D0B6" w14:textId="77777777" w:rsidR="00ED42C6" w:rsidRPr="00756CA2" w:rsidRDefault="00ED42C6" w:rsidP="00756CA2">
            <w:pPr>
              <w:spacing w:after="0" w:line="240" w:lineRule="exact"/>
              <w:rPr>
                <w:rFonts w:ascii="Arial" w:eastAsia="Times New Roman" w:hAnsi="Arial" w:cs="Arial"/>
                <w:bCs/>
                <w:sz w:val="18"/>
                <w:szCs w:val="18"/>
                <w:lang w:eastAsia="pl-PL"/>
              </w:rPr>
            </w:pPr>
            <w:r w:rsidRPr="00756CA2">
              <w:rPr>
                <w:rFonts w:ascii="Arial" w:hAnsi="Arial" w:cs="Arial"/>
                <w:sz w:val="18"/>
                <w:szCs w:val="18"/>
              </w:rPr>
              <w:t>odciągi znad dwóch stanowisk do odsiarczania surówki</w:t>
            </w:r>
          </w:p>
        </w:tc>
        <w:tc>
          <w:tcPr>
            <w:tcW w:w="513" w:type="pct"/>
            <w:vMerge/>
            <w:shd w:val="clear" w:color="auto" w:fill="FFFFFF" w:themeFill="background1"/>
            <w:vAlign w:val="center"/>
          </w:tcPr>
          <w:p w14:paraId="3C44D186" w14:textId="77777777" w:rsidR="00ED42C6" w:rsidRPr="00756CA2" w:rsidRDefault="00ED42C6" w:rsidP="00756CA2">
            <w:pPr>
              <w:spacing w:after="0" w:line="240" w:lineRule="exact"/>
              <w:jc w:val="center"/>
              <w:rPr>
                <w:rFonts w:ascii="Arial" w:eastAsia="Times New Roman" w:hAnsi="Arial" w:cs="Arial"/>
                <w:sz w:val="18"/>
                <w:szCs w:val="18"/>
                <w:lang w:eastAsia="pl-PL"/>
              </w:rPr>
            </w:pPr>
          </w:p>
        </w:tc>
        <w:tc>
          <w:tcPr>
            <w:tcW w:w="650" w:type="pct"/>
            <w:vMerge/>
            <w:shd w:val="clear" w:color="auto" w:fill="FFFFFF" w:themeFill="background1"/>
            <w:vAlign w:val="center"/>
          </w:tcPr>
          <w:p w14:paraId="3726E1BD" w14:textId="77777777" w:rsidR="00ED42C6" w:rsidRPr="00756CA2" w:rsidRDefault="00ED42C6" w:rsidP="00756CA2">
            <w:pPr>
              <w:spacing w:after="0" w:line="240" w:lineRule="exact"/>
              <w:jc w:val="center"/>
              <w:rPr>
                <w:rFonts w:ascii="Arial" w:eastAsia="Times New Roman" w:hAnsi="Arial" w:cs="Arial"/>
                <w:sz w:val="18"/>
                <w:szCs w:val="18"/>
                <w:lang w:eastAsia="pl-PL"/>
              </w:rPr>
            </w:pPr>
          </w:p>
        </w:tc>
        <w:tc>
          <w:tcPr>
            <w:tcW w:w="632" w:type="pct"/>
            <w:vMerge/>
            <w:shd w:val="clear" w:color="auto" w:fill="FFFFFF" w:themeFill="background1"/>
            <w:vAlign w:val="center"/>
          </w:tcPr>
          <w:p w14:paraId="69AEE441"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p>
        </w:tc>
        <w:tc>
          <w:tcPr>
            <w:tcW w:w="586" w:type="pct"/>
            <w:vMerge/>
            <w:shd w:val="clear" w:color="auto" w:fill="FFFFFF" w:themeFill="background1"/>
            <w:vAlign w:val="center"/>
          </w:tcPr>
          <w:p w14:paraId="75776E39" w14:textId="77777777" w:rsidR="00ED42C6" w:rsidRPr="00756CA2" w:rsidRDefault="00ED42C6" w:rsidP="00756CA2">
            <w:pPr>
              <w:spacing w:after="0" w:line="240" w:lineRule="exact"/>
              <w:jc w:val="center"/>
              <w:rPr>
                <w:rStyle w:val="Teksttreci275pt"/>
                <w:rFonts w:ascii="Arial" w:hAnsi="Arial" w:cs="Arial"/>
                <w:sz w:val="18"/>
                <w:szCs w:val="18"/>
              </w:rPr>
            </w:pPr>
          </w:p>
        </w:tc>
        <w:tc>
          <w:tcPr>
            <w:tcW w:w="454" w:type="pct"/>
            <w:vMerge/>
            <w:shd w:val="clear" w:color="auto" w:fill="FFFFFF" w:themeFill="background1"/>
            <w:vAlign w:val="center"/>
          </w:tcPr>
          <w:p w14:paraId="01CC6E08" w14:textId="77777777" w:rsidR="00ED42C6" w:rsidRPr="00756CA2" w:rsidRDefault="00ED42C6" w:rsidP="00756CA2">
            <w:pPr>
              <w:spacing w:after="0" w:line="240" w:lineRule="exact"/>
              <w:jc w:val="center"/>
              <w:rPr>
                <w:rFonts w:ascii="Arial" w:eastAsia="Times New Roman" w:hAnsi="Arial" w:cs="Arial"/>
                <w:sz w:val="18"/>
                <w:szCs w:val="18"/>
                <w:lang w:eastAsia="pl-PL"/>
              </w:rPr>
            </w:pPr>
          </w:p>
        </w:tc>
      </w:tr>
      <w:tr w:rsidR="00ED42C6" w:rsidRPr="00756CA2" w14:paraId="5E565702" w14:textId="77777777" w:rsidTr="00446DF3">
        <w:trPr>
          <w:cantSplit/>
          <w:trHeight w:val="57"/>
        </w:trPr>
        <w:tc>
          <w:tcPr>
            <w:tcW w:w="386" w:type="pct"/>
            <w:vMerge/>
            <w:shd w:val="clear" w:color="auto" w:fill="FFFFFF" w:themeFill="background1"/>
            <w:vAlign w:val="center"/>
          </w:tcPr>
          <w:p w14:paraId="681B6C3D"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p>
        </w:tc>
        <w:tc>
          <w:tcPr>
            <w:tcW w:w="1778" w:type="pct"/>
            <w:shd w:val="clear" w:color="auto" w:fill="FFFFFF" w:themeFill="background1"/>
            <w:vAlign w:val="center"/>
          </w:tcPr>
          <w:p w14:paraId="7F1455F2" w14:textId="77777777" w:rsidR="00ED42C6" w:rsidRPr="00756CA2" w:rsidRDefault="00ED42C6" w:rsidP="00756CA2">
            <w:pPr>
              <w:spacing w:after="0" w:line="240" w:lineRule="exact"/>
              <w:rPr>
                <w:rFonts w:ascii="Arial" w:eastAsia="Times New Roman" w:hAnsi="Arial" w:cs="Arial"/>
                <w:bCs/>
                <w:sz w:val="18"/>
                <w:szCs w:val="18"/>
                <w:lang w:eastAsia="pl-PL"/>
              </w:rPr>
            </w:pPr>
            <w:r w:rsidRPr="00756CA2">
              <w:rPr>
                <w:rFonts w:ascii="Arial" w:eastAsia="Times New Roman" w:hAnsi="Arial" w:cs="Arial"/>
                <w:sz w:val="18"/>
                <w:szCs w:val="18"/>
                <w:lang w:eastAsia="pl-PL"/>
              </w:rPr>
              <w:t>Wentylacja hali żelazostopów (instalacja pomocnicza), gdzie przygotowuje się surowce dla procesu konwertorowego</w:t>
            </w:r>
          </w:p>
        </w:tc>
        <w:tc>
          <w:tcPr>
            <w:tcW w:w="513" w:type="pct"/>
            <w:vMerge/>
            <w:shd w:val="clear" w:color="auto" w:fill="FFFFFF" w:themeFill="background1"/>
            <w:vAlign w:val="center"/>
          </w:tcPr>
          <w:p w14:paraId="4A32136F" w14:textId="77777777" w:rsidR="00ED42C6" w:rsidRPr="00756CA2" w:rsidRDefault="00ED42C6" w:rsidP="00756CA2">
            <w:pPr>
              <w:spacing w:after="0" w:line="240" w:lineRule="exact"/>
              <w:jc w:val="center"/>
              <w:rPr>
                <w:rFonts w:ascii="Arial" w:eastAsia="Times New Roman" w:hAnsi="Arial" w:cs="Arial"/>
                <w:sz w:val="18"/>
                <w:szCs w:val="18"/>
                <w:lang w:eastAsia="pl-PL"/>
              </w:rPr>
            </w:pPr>
          </w:p>
        </w:tc>
        <w:tc>
          <w:tcPr>
            <w:tcW w:w="650" w:type="pct"/>
            <w:vMerge/>
            <w:shd w:val="clear" w:color="auto" w:fill="FFFFFF" w:themeFill="background1"/>
            <w:vAlign w:val="center"/>
          </w:tcPr>
          <w:p w14:paraId="7E20602A" w14:textId="77777777" w:rsidR="00ED42C6" w:rsidRPr="00756CA2" w:rsidRDefault="00ED42C6" w:rsidP="00756CA2">
            <w:pPr>
              <w:spacing w:after="0" w:line="240" w:lineRule="exact"/>
              <w:jc w:val="center"/>
              <w:rPr>
                <w:rFonts w:ascii="Arial" w:eastAsia="Times New Roman" w:hAnsi="Arial" w:cs="Arial"/>
                <w:sz w:val="18"/>
                <w:szCs w:val="18"/>
                <w:lang w:eastAsia="pl-PL"/>
              </w:rPr>
            </w:pPr>
          </w:p>
        </w:tc>
        <w:tc>
          <w:tcPr>
            <w:tcW w:w="632" w:type="pct"/>
            <w:vMerge/>
            <w:shd w:val="clear" w:color="auto" w:fill="FFFFFF" w:themeFill="background1"/>
            <w:vAlign w:val="center"/>
          </w:tcPr>
          <w:p w14:paraId="3B16191A"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p>
        </w:tc>
        <w:tc>
          <w:tcPr>
            <w:tcW w:w="586" w:type="pct"/>
            <w:vMerge/>
            <w:shd w:val="clear" w:color="auto" w:fill="FFFFFF" w:themeFill="background1"/>
            <w:vAlign w:val="center"/>
          </w:tcPr>
          <w:p w14:paraId="59CDDF5F" w14:textId="77777777" w:rsidR="00ED42C6" w:rsidRPr="00756CA2" w:rsidRDefault="00ED42C6" w:rsidP="00756CA2">
            <w:pPr>
              <w:spacing w:after="0" w:line="240" w:lineRule="exact"/>
              <w:jc w:val="center"/>
              <w:rPr>
                <w:rStyle w:val="Teksttreci275pt"/>
                <w:rFonts w:ascii="Arial" w:hAnsi="Arial" w:cs="Arial"/>
                <w:sz w:val="18"/>
                <w:szCs w:val="18"/>
              </w:rPr>
            </w:pPr>
          </w:p>
        </w:tc>
        <w:tc>
          <w:tcPr>
            <w:tcW w:w="454" w:type="pct"/>
            <w:vMerge/>
            <w:shd w:val="clear" w:color="auto" w:fill="FFFFFF" w:themeFill="background1"/>
            <w:vAlign w:val="center"/>
          </w:tcPr>
          <w:p w14:paraId="49FF330D" w14:textId="77777777" w:rsidR="00ED42C6" w:rsidRPr="00756CA2" w:rsidRDefault="00ED42C6" w:rsidP="00756CA2">
            <w:pPr>
              <w:spacing w:after="0" w:line="240" w:lineRule="exact"/>
              <w:jc w:val="center"/>
              <w:rPr>
                <w:rFonts w:ascii="Arial" w:eastAsia="Times New Roman" w:hAnsi="Arial" w:cs="Arial"/>
                <w:sz w:val="18"/>
                <w:szCs w:val="18"/>
                <w:lang w:eastAsia="pl-PL"/>
              </w:rPr>
            </w:pPr>
          </w:p>
        </w:tc>
      </w:tr>
      <w:tr w:rsidR="00ED42C6" w:rsidRPr="00756CA2" w14:paraId="32D7C9C0" w14:textId="77777777" w:rsidTr="00446DF3">
        <w:trPr>
          <w:cantSplit/>
          <w:trHeight w:val="57"/>
        </w:trPr>
        <w:tc>
          <w:tcPr>
            <w:tcW w:w="386" w:type="pct"/>
            <w:shd w:val="clear" w:color="auto" w:fill="FFFFFF" w:themeFill="background1"/>
            <w:vAlign w:val="center"/>
          </w:tcPr>
          <w:p w14:paraId="3154C709"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eastAsia="Times New Roman" w:hAnsi="Arial" w:cs="Arial"/>
                <w:sz w:val="18"/>
                <w:szCs w:val="18"/>
                <w:lang w:eastAsia="pl-PL"/>
              </w:rPr>
              <w:t>E-73</w:t>
            </w:r>
          </w:p>
        </w:tc>
        <w:tc>
          <w:tcPr>
            <w:tcW w:w="1778" w:type="pct"/>
            <w:shd w:val="clear" w:color="auto" w:fill="FFFFFF" w:themeFill="background1"/>
            <w:vAlign w:val="center"/>
          </w:tcPr>
          <w:p w14:paraId="1C647FE9" w14:textId="5638F2C9" w:rsidR="00ED42C6" w:rsidRPr="00756CA2" w:rsidRDefault="00ED42C6" w:rsidP="00756CA2">
            <w:pPr>
              <w:spacing w:after="0" w:line="240" w:lineRule="exact"/>
              <w:rPr>
                <w:rFonts w:ascii="Arial" w:eastAsia="Times New Roman" w:hAnsi="Arial" w:cs="Arial"/>
                <w:bCs/>
                <w:sz w:val="18"/>
                <w:szCs w:val="18"/>
                <w:lang w:eastAsia="pl-PL"/>
              </w:rPr>
            </w:pPr>
            <w:r w:rsidRPr="00756CA2">
              <w:rPr>
                <w:rFonts w:ascii="Arial" w:eastAsia="Times New Roman" w:hAnsi="Arial" w:cs="Arial"/>
                <w:sz w:val="18"/>
                <w:szCs w:val="18"/>
                <w:lang w:eastAsia="pl-PL"/>
              </w:rPr>
              <w:t>Odciąg pobocznych emisji z</w:t>
            </w:r>
            <w:r w:rsidR="00565BDC">
              <w:rPr>
                <w:rFonts w:ascii="Arial" w:eastAsia="Times New Roman" w:hAnsi="Arial" w:cs="Arial"/>
                <w:sz w:val="18"/>
                <w:szCs w:val="18"/>
                <w:lang w:eastAsia="pl-PL"/>
              </w:rPr>
              <w:t> </w:t>
            </w:r>
            <w:r w:rsidRPr="00756CA2">
              <w:rPr>
                <w:rFonts w:ascii="Arial" w:eastAsia="Times New Roman" w:hAnsi="Arial" w:cs="Arial"/>
                <w:sz w:val="18"/>
                <w:szCs w:val="18"/>
                <w:lang w:eastAsia="pl-PL"/>
              </w:rPr>
              <w:t>procesów powiązanych z</w:t>
            </w:r>
            <w:r w:rsidR="00565BDC">
              <w:rPr>
                <w:rFonts w:ascii="Arial" w:eastAsia="Times New Roman" w:hAnsi="Arial" w:cs="Arial"/>
                <w:sz w:val="18"/>
                <w:szCs w:val="18"/>
                <w:lang w:eastAsia="pl-PL"/>
              </w:rPr>
              <w:t> </w:t>
            </w:r>
            <w:r w:rsidRPr="00756CA2">
              <w:rPr>
                <w:rFonts w:ascii="Arial" w:eastAsia="Times New Roman" w:hAnsi="Arial" w:cs="Arial"/>
                <w:sz w:val="18"/>
                <w:szCs w:val="18"/>
                <w:lang w:eastAsia="pl-PL"/>
              </w:rPr>
              <w:t>konwertorami tlenowymi (</w:t>
            </w:r>
            <w:proofErr w:type="spellStart"/>
            <w:r w:rsidRPr="00756CA2">
              <w:rPr>
                <w:rFonts w:ascii="Arial" w:eastAsia="Times New Roman" w:hAnsi="Arial" w:cs="Arial"/>
                <w:sz w:val="18"/>
                <w:szCs w:val="18"/>
                <w:lang w:eastAsia="pl-PL"/>
              </w:rPr>
              <w:t>wsadowanie</w:t>
            </w:r>
            <w:proofErr w:type="spellEnd"/>
            <w:r w:rsidRPr="00756CA2">
              <w:rPr>
                <w:rFonts w:ascii="Arial" w:eastAsia="Times New Roman" w:hAnsi="Arial" w:cs="Arial"/>
                <w:sz w:val="18"/>
                <w:szCs w:val="18"/>
                <w:lang w:eastAsia="pl-PL"/>
              </w:rPr>
              <w:t xml:space="preserve"> konwertorów, proces produkcji stali, spust stali i</w:t>
            </w:r>
            <w:r w:rsidR="00565BDC">
              <w:rPr>
                <w:rFonts w:ascii="Arial" w:eastAsia="Times New Roman" w:hAnsi="Arial" w:cs="Arial"/>
                <w:sz w:val="18"/>
                <w:szCs w:val="18"/>
                <w:lang w:eastAsia="pl-PL"/>
              </w:rPr>
              <w:t> </w:t>
            </w:r>
            <w:r w:rsidRPr="00756CA2">
              <w:rPr>
                <w:rFonts w:ascii="Arial" w:eastAsia="Times New Roman" w:hAnsi="Arial" w:cs="Arial"/>
                <w:sz w:val="18"/>
                <w:szCs w:val="18"/>
                <w:lang w:eastAsia="pl-PL"/>
              </w:rPr>
              <w:t>żużla z konwertorów)</w:t>
            </w:r>
          </w:p>
        </w:tc>
        <w:tc>
          <w:tcPr>
            <w:tcW w:w="513" w:type="pct"/>
            <w:shd w:val="clear" w:color="auto" w:fill="FFFFFF" w:themeFill="background1"/>
            <w:vAlign w:val="center"/>
          </w:tcPr>
          <w:p w14:paraId="568BC6BD" w14:textId="77777777" w:rsidR="00ED42C6" w:rsidRPr="00756CA2" w:rsidRDefault="00ED42C6" w:rsidP="00756CA2">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60,0</w:t>
            </w:r>
          </w:p>
        </w:tc>
        <w:tc>
          <w:tcPr>
            <w:tcW w:w="650" w:type="pct"/>
            <w:shd w:val="clear" w:color="auto" w:fill="FFFFFF" w:themeFill="background1"/>
            <w:vAlign w:val="center"/>
          </w:tcPr>
          <w:p w14:paraId="4B542A3C" w14:textId="77777777" w:rsidR="00ED42C6" w:rsidRPr="00756CA2" w:rsidRDefault="00ED42C6" w:rsidP="00756CA2">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 xml:space="preserve">3 </w:t>
            </w:r>
            <w:r w:rsidRPr="00756CA2">
              <w:rPr>
                <w:rFonts w:ascii="Arial" w:eastAsia="Symbol" w:hAnsi="Arial" w:cs="Arial"/>
                <w:sz w:val="18"/>
                <w:szCs w:val="18"/>
                <w:lang w:eastAsia="pl-PL"/>
              </w:rPr>
              <w:t>x</w:t>
            </w:r>
            <w:r w:rsidRPr="00756CA2">
              <w:rPr>
                <w:rFonts w:ascii="Arial" w:eastAsia="Times New Roman" w:hAnsi="Arial" w:cs="Arial"/>
                <w:sz w:val="18"/>
                <w:szCs w:val="18"/>
                <w:lang w:eastAsia="pl-PL"/>
              </w:rPr>
              <w:t xml:space="preserve"> 4,6 m</w:t>
            </w:r>
          </w:p>
          <w:p w14:paraId="76E51703" w14:textId="77777777" w:rsidR="00ED42C6" w:rsidRPr="00756CA2" w:rsidRDefault="00ED42C6" w:rsidP="00756CA2">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(d</w:t>
            </w:r>
            <w:r w:rsidRPr="00756CA2">
              <w:rPr>
                <w:rFonts w:ascii="Arial" w:eastAsia="Times New Roman" w:hAnsi="Arial" w:cs="Arial"/>
                <w:sz w:val="18"/>
                <w:szCs w:val="18"/>
                <w:vertAlign w:val="subscript"/>
                <w:lang w:eastAsia="pl-PL"/>
              </w:rPr>
              <w:t>z</w:t>
            </w:r>
            <w:r w:rsidRPr="00756CA2">
              <w:rPr>
                <w:rFonts w:ascii="Arial" w:eastAsia="Times New Roman" w:hAnsi="Arial" w:cs="Arial"/>
                <w:sz w:val="18"/>
                <w:szCs w:val="18"/>
                <w:lang w:eastAsia="pl-PL"/>
              </w:rPr>
              <w:t xml:space="preserve"> = 8 m)</w:t>
            </w:r>
          </w:p>
        </w:tc>
        <w:tc>
          <w:tcPr>
            <w:tcW w:w="632" w:type="pct"/>
            <w:shd w:val="clear" w:color="auto" w:fill="FFFFFF" w:themeFill="background1"/>
            <w:vAlign w:val="center"/>
          </w:tcPr>
          <w:p w14:paraId="4DB0B86A"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eastAsia="Times New Roman" w:hAnsi="Arial" w:cs="Arial"/>
                <w:sz w:val="18"/>
                <w:szCs w:val="18"/>
                <w:lang w:eastAsia="pl-PL"/>
              </w:rPr>
              <w:t>3 400 000</w:t>
            </w:r>
          </w:p>
        </w:tc>
        <w:tc>
          <w:tcPr>
            <w:tcW w:w="586" w:type="pct"/>
            <w:shd w:val="clear" w:color="auto" w:fill="FFFFFF" w:themeFill="background1"/>
            <w:vAlign w:val="center"/>
          </w:tcPr>
          <w:p w14:paraId="0F9F8AC2" w14:textId="77777777" w:rsidR="00ED42C6" w:rsidRPr="00756CA2" w:rsidRDefault="00ED42C6" w:rsidP="00756CA2">
            <w:pPr>
              <w:spacing w:after="0" w:line="240" w:lineRule="exact"/>
              <w:jc w:val="center"/>
              <w:rPr>
                <w:rStyle w:val="Teksttreci275pt"/>
                <w:rFonts w:ascii="Arial" w:hAnsi="Arial" w:cs="Arial"/>
                <w:sz w:val="18"/>
                <w:szCs w:val="18"/>
              </w:rPr>
            </w:pPr>
            <w:r w:rsidRPr="00756CA2">
              <w:rPr>
                <w:rFonts w:ascii="Arial" w:eastAsia="Times New Roman" w:hAnsi="Arial" w:cs="Arial"/>
                <w:sz w:val="18"/>
                <w:szCs w:val="18"/>
                <w:lang w:eastAsia="pl-PL"/>
              </w:rPr>
              <w:t>313</w:t>
            </w:r>
          </w:p>
        </w:tc>
        <w:tc>
          <w:tcPr>
            <w:tcW w:w="454" w:type="pct"/>
            <w:shd w:val="clear" w:color="auto" w:fill="FFFFFF" w:themeFill="background1"/>
            <w:vAlign w:val="center"/>
          </w:tcPr>
          <w:p w14:paraId="769AFC8E" w14:textId="77777777" w:rsidR="00ED42C6" w:rsidRPr="00756CA2" w:rsidRDefault="00ED42C6" w:rsidP="00756CA2">
            <w:pPr>
              <w:spacing w:after="0" w:line="240" w:lineRule="exact"/>
              <w:jc w:val="center"/>
              <w:rPr>
                <w:rFonts w:ascii="Arial" w:eastAsia="Times New Roman" w:hAnsi="Arial" w:cs="Arial"/>
                <w:sz w:val="18"/>
                <w:szCs w:val="18"/>
                <w:lang w:eastAsia="pl-PL"/>
              </w:rPr>
            </w:pPr>
            <w:r w:rsidRPr="00756CA2">
              <w:rPr>
                <w:rFonts w:ascii="Arial" w:eastAsia="Times New Roman" w:hAnsi="Arial" w:cs="Arial"/>
                <w:sz w:val="18"/>
                <w:szCs w:val="18"/>
                <w:lang w:eastAsia="pl-PL"/>
              </w:rPr>
              <w:t>8 760</w:t>
            </w:r>
          </w:p>
        </w:tc>
      </w:tr>
      <w:tr w:rsidR="00ED42C6" w:rsidRPr="00756CA2" w14:paraId="65BE8C66" w14:textId="77777777" w:rsidTr="00446DF3">
        <w:trPr>
          <w:cantSplit/>
          <w:trHeight w:val="57"/>
        </w:trPr>
        <w:tc>
          <w:tcPr>
            <w:tcW w:w="386" w:type="pct"/>
            <w:shd w:val="clear" w:color="auto" w:fill="FFFFFF" w:themeFill="background1"/>
            <w:vAlign w:val="center"/>
          </w:tcPr>
          <w:p w14:paraId="1B638F76" w14:textId="77777777" w:rsidR="00ED42C6" w:rsidRPr="00756CA2" w:rsidRDefault="00ED42C6" w:rsidP="00756CA2">
            <w:pPr>
              <w:spacing w:after="0" w:line="240" w:lineRule="exact"/>
              <w:jc w:val="center"/>
              <w:rPr>
                <w:rFonts w:ascii="Arial" w:eastAsia="Times New Roman" w:hAnsi="Arial" w:cs="Arial"/>
                <w:sz w:val="18"/>
                <w:szCs w:val="18"/>
                <w:lang w:eastAsia="pl-PL"/>
              </w:rPr>
            </w:pPr>
            <w:r w:rsidRPr="00756CA2">
              <w:rPr>
                <w:rFonts w:ascii="Arial" w:hAnsi="Arial" w:cs="Arial"/>
                <w:sz w:val="18"/>
                <w:szCs w:val="18"/>
              </w:rPr>
              <w:t>E-87</w:t>
            </w:r>
          </w:p>
        </w:tc>
        <w:tc>
          <w:tcPr>
            <w:tcW w:w="1778" w:type="pct"/>
            <w:shd w:val="clear" w:color="auto" w:fill="FFFFFF" w:themeFill="background1"/>
            <w:vAlign w:val="center"/>
          </w:tcPr>
          <w:p w14:paraId="55836AFF" w14:textId="77777777" w:rsidR="00ED42C6" w:rsidRPr="00756CA2" w:rsidRDefault="00ED42C6" w:rsidP="00756CA2">
            <w:pPr>
              <w:spacing w:after="0" w:line="240" w:lineRule="exact"/>
              <w:rPr>
                <w:rFonts w:ascii="Arial" w:eastAsia="Times New Roman" w:hAnsi="Arial" w:cs="Arial"/>
                <w:sz w:val="18"/>
                <w:szCs w:val="18"/>
                <w:lang w:eastAsia="pl-PL"/>
              </w:rPr>
            </w:pPr>
            <w:r w:rsidRPr="00756CA2">
              <w:rPr>
                <w:rFonts w:ascii="Arial" w:hAnsi="Arial" w:cs="Arial"/>
                <w:sz w:val="18"/>
                <w:szCs w:val="18"/>
              </w:rPr>
              <w:t>Silos pyłu z odciągu pobocznych emisji z konwertorów nr 1</w:t>
            </w:r>
          </w:p>
        </w:tc>
        <w:tc>
          <w:tcPr>
            <w:tcW w:w="513" w:type="pct"/>
            <w:shd w:val="clear" w:color="auto" w:fill="FFFFFF" w:themeFill="background1"/>
            <w:vAlign w:val="center"/>
          </w:tcPr>
          <w:p w14:paraId="2DAC9D44" w14:textId="1BABF00C" w:rsidR="00ED42C6" w:rsidRPr="00756CA2" w:rsidRDefault="00ED42C6" w:rsidP="00756CA2">
            <w:pPr>
              <w:spacing w:after="0" w:line="240" w:lineRule="exact"/>
              <w:jc w:val="center"/>
              <w:rPr>
                <w:rFonts w:ascii="Arial" w:eastAsia="Times New Roman" w:hAnsi="Arial" w:cs="Arial"/>
                <w:sz w:val="18"/>
                <w:szCs w:val="18"/>
                <w:lang w:eastAsia="pl-PL"/>
              </w:rPr>
            </w:pPr>
            <w:r w:rsidRPr="00756CA2">
              <w:rPr>
                <w:rFonts w:ascii="Arial" w:hAnsi="Arial" w:cs="Arial"/>
                <w:sz w:val="18"/>
                <w:szCs w:val="18"/>
              </w:rPr>
              <w:t>6,9</w:t>
            </w:r>
          </w:p>
        </w:tc>
        <w:tc>
          <w:tcPr>
            <w:tcW w:w="650" w:type="pct"/>
            <w:shd w:val="clear" w:color="auto" w:fill="FFFFFF" w:themeFill="background1"/>
            <w:vAlign w:val="center"/>
          </w:tcPr>
          <w:p w14:paraId="521A115E" w14:textId="77777777" w:rsidR="00ED42C6" w:rsidRPr="00756CA2" w:rsidRDefault="00ED42C6" w:rsidP="00756CA2">
            <w:pPr>
              <w:spacing w:after="0" w:line="240" w:lineRule="exact"/>
              <w:jc w:val="center"/>
              <w:rPr>
                <w:rFonts w:ascii="Arial" w:hAnsi="Arial" w:cs="Arial"/>
                <w:sz w:val="18"/>
                <w:szCs w:val="18"/>
              </w:rPr>
            </w:pPr>
            <w:r w:rsidRPr="00756CA2">
              <w:rPr>
                <w:rFonts w:ascii="Arial" w:hAnsi="Arial" w:cs="Arial"/>
                <w:sz w:val="18"/>
                <w:szCs w:val="18"/>
              </w:rPr>
              <w:t xml:space="preserve">0,5 × 0,5 </w:t>
            </w:r>
          </w:p>
          <w:p w14:paraId="4D1930EB" w14:textId="77777777" w:rsidR="00ED42C6" w:rsidRPr="00756CA2" w:rsidRDefault="00ED42C6" w:rsidP="00756CA2">
            <w:pPr>
              <w:spacing w:after="0" w:line="240" w:lineRule="exact"/>
              <w:jc w:val="center"/>
              <w:rPr>
                <w:rFonts w:ascii="Arial" w:eastAsia="Times New Roman" w:hAnsi="Arial" w:cs="Arial"/>
                <w:sz w:val="18"/>
                <w:szCs w:val="18"/>
                <w:lang w:eastAsia="pl-PL"/>
              </w:rPr>
            </w:pPr>
            <w:r w:rsidRPr="00756CA2">
              <w:rPr>
                <w:rFonts w:ascii="Arial" w:hAnsi="Arial" w:cs="Arial"/>
                <w:sz w:val="18"/>
                <w:szCs w:val="18"/>
              </w:rPr>
              <w:t>(poziomy)</w:t>
            </w:r>
          </w:p>
        </w:tc>
        <w:tc>
          <w:tcPr>
            <w:tcW w:w="632" w:type="pct"/>
            <w:shd w:val="clear" w:color="auto" w:fill="FFFFFF" w:themeFill="background1"/>
            <w:vAlign w:val="center"/>
          </w:tcPr>
          <w:p w14:paraId="5A76852E" w14:textId="77777777" w:rsidR="00ED42C6" w:rsidRPr="00756CA2" w:rsidRDefault="00ED42C6" w:rsidP="00756CA2">
            <w:pPr>
              <w:spacing w:after="0" w:line="240" w:lineRule="exact"/>
              <w:jc w:val="center"/>
              <w:rPr>
                <w:rFonts w:ascii="Arial" w:eastAsia="Times New Roman" w:hAnsi="Arial" w:cs="Arial"/>
                <w:sz w:val="18"/>
                <w:szCs w:val="18"/>
                <w:lang w:eastAsia="pl-PL"/>
              </w:rPr>
            </w:pPr>
            <w:r w:rsidRPr="00756CA2">
              <w:rPr>
                <w:rFonts w:ascii="Arial" w:hAnsi="Arial" w:cs="Arial"/>
                <w:sz w:val="18"/>
                <w:szCs w:val="18"/>
              </w:rPr>
              <w:t>4 000</w:t>
            </w:r>
          </w:p>
        </w:tc>
        <w:tc>
          <w:tcPr>
            <w:tcW w:w="586" w:type="pct"/>
            <w:shd w:val="clear" w:color="auto" w:fill="FFFFFF" w:themeFill="background1"/>
            <w:vAlign w:val="center"/>
          </w:tcPr>
          <w:p w14:paraId="0FE01F70" w14:textId="77777777" w:rsidR="00ED42C6" w:rsidRPr="00756CA2" w:rsidRDefault="00ED42C6" w:rsidP="00756CA2">
            <w:pPr>
              <w:spacing w:after="0" w:line="240" w:lineRule="exact"/>
              <w:jc w:val="center"/>
              <w:rPr>
                <w:rFonts w:ascii="Arial" w:eastAsia="Times New Roman" w:hAnsi="Arial" w:cs="Arial"/>
                <w:sz w:val="18"/>
                <w:szCs w:val="18"/>
                <w:lang w:eastAsia="pl-PL"/>
              </w:rPr>
            </w:pPr>
            <w:r w:rsidRPr="00756CA2">
              <w:rPr>
                <w:rFonts w:ascii="Arial" w:hAnsi="Arial" w:cs="Arial"/>
                <w:sz w:val="18"/>
                <w:szCs w:val="18"/>
              </w:rPr>
              <w:t>281</w:t>
            </w:r>
          </w:p>
        </w:tc>
        <w:tc>
          <w:tcPr>
            <w:tcW w:w="454" w:type="pct"/>
            <w:shd w:val="clear" w:color="auto" w:fill="FFFFFF" w:themeFill="background1"/>
            <w:vAlign w:val="center"/>
          </w:tcPr>
          <w:p w14:paraId="2422CA7B" w14:textId="77777777" w:rsidR="00ED42C6" w:rsidRPr="00756CA2" w:rsidRDefault="00ED42C6" w:rsidP="00756CA2">
            <w:pPr>
              <w:spacing w:after="0" w:line="240" w:lineRule="exact"/>
              <w:jc w:val="center"/>
              <w:rPr>
                <w:rFonts w:ascii="Arial" w:eastAsia="Times New Roman" w:hAnsi="Arial" w:cs="Arial"/>
                <w:sz w:val="18"/>
                <w:szCs w:val="18"/>
                <w:lang w:eastAsia="pl-PL"/>
              </w:rPr>
            </w:pPr>
            <w:r w:rsidRPr="00756CA2">
              <w:rPr>
                <w:rFonts w:ascii="Arial" w:hAnsi="Arial" w:cs="Arial"/>
                <w:sz w:val="18"/>
                <w:szCs w:val="18"/>
              </w:rPr>
              <w:t>8 760</w:t>
            </w:r>
          </w:p>
        </w:tc>
      </w:tr>
      <w:tr w:rsidR="00ED42C6" w:rsidRPr="00756CA2" w14:paraId="5732E85C" w14:textId="77777777" w:rsidTr="00446DF3">
        <w:trPr>
          <w:cantSplit/>
          <w:trHeight w:val="57"/>
        </w:trPr>
        <w:tc>
          <w:tcPr>
            <w:tcW w:w="386" w:type="pct"/>
            <w:shd w:val="clear" w:color="auto" w:fill="FFFFFF" w:themeFill="background1"/>
            <w:vAlign w:val="center"/>
          </w:tcPr>
          <w:p w14:paraId="5A1D1C57" w14:textId="77777777" w:rsidR="00ED42C6" w:rsidRPr="00756CA2" w:rsidRDefault="00ED42C6" w:rsidP="00756CA2">
            <w:pPr>
              <w:spacing w:after="0" w:line="240" w:lineRule="exact"/>
              <w:jc w:val="center"/>
              <w:rPr>
                <w:rFonts w:ascii="Arial" w:eastAsia="Times New Roman" w:hAnsi="Arial" w:cs="Arial"/>
                <w:sz w:val="18"/>
                <w:szCs w:val="18"/>
                <w:lang w:eastAsia="pl-PL"/>
              </w:rPr>
            </w:pPr>
            <w:r w:rsidRPr="00756CA2">
              <w:rPr>
                <w:rFonts w:ascii="Arial" w:hAnsi="Arial" w:cs="Arial"/>
                <w:sz w:val="18"/>
                <w:szCs w:val="18"/>
              </w:rPr>
              <w:t>E-88</w:t>
            </w:r>
          </w:p>
        </w:tc>
        <w:tc>
          <w:tcPr>
            <w:tcW w:w="1778" w:type="pct"/>
            <w:shd w:val="clear" w:color="auto" w:fill="FFFFFF" w:themeFill="background1"/>
            <w:vAlign w:val="center"/>
          </w:tcPr>
          <w:p w14:paraId="29D5160A" w14:textId="77777777" w:rsidR="00ED42C6" w:rsidRPr="00756CA2" w:rsidRDefault="00ED42C6" w:rsidP="00756CA2">
            <w:pPr>
              <w:spacing w:after="0" w:line="240" w:lineRule="exact"/>
              <w:rPr>
                <w:rFonts w:ascii="Arial" w:eastAsia="Times New Roman" w:hAnsi="Arial" w:cs="Arial"/>
                <w:sz w:val="18"/>
                <w:szCs w:val="18"/>
                <w:lang w:eastAsia="pl-PL"/>
              </w:rPr>
            </w:pPr>
            <w:r w:rsidRPr="00756CA2">
              <w:rPr>
                <w:rFonts w:ascii="Arial" w:hAnsi="Arial" w:cs="Arial"/>
                <w:sz w:val="18"/>
                <w:szCs w:val="18"/>
              </w:rPr>
              <w:t>Silos pyłu z odciągu pobocznych emisji z konwertorów nr 2</w:t>
            </w:r>
          </w:p>
        </w:tc>
        <w:tc>
          <w:tcPr>
            <w:tcW w:w="513" w:type="pct"/>
            <w:shd w:val="clear" w:color="auto" w:fill="FFFFFF" w:themeFill="background1"/>
            <w:vAlign w:val="center"/>
          </w:tcPr>
          <w:p w14:paraId="6EBB4EB4" w14:textId="77777777" w:rsidR="00ED42C6" w:rsidRPr="00756CA2" w:rsidRDefault="00ED42C6" w:rsidP="00756CA2">
            <w:pPr>
              <w:spacing w:after="0" w:line="240" w:lineRule="exact"/>
              <w:jc w:val="center"/>
              <w:rPr>
                <w:rFonts w:ascii="Arial" w:eastAsia="Times New Roman" w:hAnsi="Arial" w:cs="Arial"/>
                <w:sz w:val="18"/>
                <w:szCs w:val="18"/>
                <w:lang w:eastAsia="pl-PL"/>
              </w:rPr>
            </w:pPr>
            <w:r w:rsidRPr="00756CA2">
              <w:rPr>
                <w:rFonts w:ascii="Arial" w:hAnsi="Arial" w:cs="Arial"/>
                <w:sz w:val="18"/>
                <w:szCs w:val="18"/>
              </w:rPr>
              <w:t>6,9</w:t>
            </w:r>
          </w:p>
        </w:tc>
        <w:tc>
          <w:tcPr>
            <w:tcW w:w="650" w:type="pct"/>
            <w:shd w:val="clear" w:color="auto" w:fill="FFFFFF" w:themeFill="background1"/>
            <w:vAlign w:val="center"/>
          </w:tcPr>
          <w:p w14:paraId="22C73DC3" w14:textId="77777777" w:rsidR="00ED42C6" w:rsidRPr="00756CA2" w:rsidRDefault="00ED42C6" w:rsidP="00756CA2">
            <w:pPr>
              <w:spacing w:after="0" w:line="240" w:lineRule="exact"/>
              <w:jc w:val="center"/>
              <w:rPr>
                <w:rFonts w:ascii="Arial" w:hAnsi="Arial" w:cs="Arial"/>
                <w:sz w:val="18"/>
                <w:szCs w:val="18"/>
              </w:rPr>
            </w:pPr>
            <w:r w:rsidRPr="00756CA2">
              <w:rPr>
                <w:rFonts w:ascii="Arial" w:hAnsi="Arial" w:cs="Arial"/>
                <w:sz w:val="18"/>
                <w:szCs w:val="18"/>
              </w:rPr>
              <w:t xml:space="preserve">0,2 </w:t>
            </w:r>
          </w:p>
          <w:p w14:paraId="50992ABF" w14:textId="77777777" w:rsidR="00ED42C6" w:rsidRPr="00756CA2" w:rsidRDefault="00ED42C6" w:rsidP="00756CA2">
            <w:pPr>
              <w:spacing w:after="0" w:line="240" w:lineRule="exact"/>
              <w:jc w:val="center"/>
              <w:rPr>
                <w:rFonts w:ascii="Arial" w:eastAsia="Times New Roman" w:hAnsi="Arial" w:cs="Arial"/>
                <w:sz w:val="18"/>
                <w:szCs w:val="18"/>
                <w:lang w:eastAsia="pl-PL"/>
              </w:rPr>
            </w:pPr>
            <w:r w:rsidRPr="00756CA2">
              <w:rPr>
                <w:rFonts w:ascii="Arial" w:hAnsi="Arial" w:cs="Arial"/>
                <w:sz w:val="18"/>
                <w:szCs w:val="18"/>
              </w:rPr>
              <w:t>(poziomy)</w:t>
            </w:r>
          </w:p>
        </w:tc>
        <w:tc>
          <w:tcPr>
            <w:tcW w:w="632" w:type="pct"/>
            <w:shd w:val="clear" w:color="auto" w:fill="FFFFFF" w:themeFill="background1"/>
            <w:vAlign w:val="center"/>
          </w:tcPr>
          <w:p w14:paraId="1F09B11D" w14:textId="77777777" w:rsidR="00ED42C6" w:rsidRPr="00756CA2" w:rsidRDefault="00ED42C6" w:rsidP="00756CA2">
            <w:pPr>
              <w:spacing w:after="0" w:line="240" w:lineRule="exact"/>
              <w:jc w:val="center"/>
              <w:rPr>
                <w:rFonts w:ascii="Arial" w:eastAsia="Times New Roman" w:hAnsi="Arial" w:cs="Arial"/>
                <w:sz w:val="18"/>
                <w:szCs w:val="18"/>
                <w:lang w:eastAsia="pl-PL"/>
              </w:rPr>
            </w:pPr>
            <w:r w:rsidRPr="00756CA2">
              <w:rPr>
                <w:rFonts w:ascii="Arial" w:hAnsi="Arial" w:cs="Arial"/>
                <w:sz w:val="18"/>
                <w:szCs w:val="18"/>
              </w:rPr>
              <w:t>4 000</w:t>
            </w:r>
          </w:p>
        </w:tc>
        <w:tc>
          <w:tcPr>
            <w:tcW w:w="586" w:type="pct"/>
            <w:shd w:val="clear" w:color="auto" w:fill="FFFFFF" w:themeFill="background1"/>
            <w:vAlign w:val="center"/>
          </w:tcPr>
          <w:p w14:paraId="51DC6333" w14:textId="77777777" w:rsidR="00ED42C6" w:rsidRPr="00756CA2" w:rsidRDefault="00ED42C6" w:rsidP="00756CA2">
            <w:pPr>
              <w:spacing w:after="0" w:line="240" w:lineRule="exact"/>
              <w:jc w:val="center"/>
              <w:rPr>
                <w:rFonts w:ascii="Arial" w:eastAsia="Times New Roman" w:hAnsi="Arial" w:cs="Arial"/>
                <w:sz w:val="18"/>
                <w:szCs w:val="18"/>
                <w:lang w:eastAsia="pl-PL"/>
              </w:rPr>
            </w:pPr>
            <w:r w:rsidRPr="00756CA2">
              <w:rPr>
                <w:rFonts w:ascii="Arial" w:hAnsi="Arial" w:cs="Arial"/>
                <w:sz w:val="18"/>
                <w:szCs w:val="18"/>
              </w:rPr>
              <w:t>281</w:t>
            </w:r>
          </w:p>
        </w:tc>
        <w:tc>
          <w:tcPr>
            <w:tcW w:w="454" w:type="pct"/>
            <w:shd w:val="clear" w:color="auto" w:fill="FFFFFF" w:themeFill="background1"/>
            <w:vAlign w:val="center"/>
          </w:tcPr>
          <w:p w14:paraId="0ED6882D" w14:textId="77777777" w:rsidR="00ED42C6" w:rsidRPr="00756CA2" w:rsidRDefault="00ED42C6" w:rsidP="00756CA2">
            <w:pPr>
              <w:spacing w:after="0" w:line="240" w:lineRule="exact"/>
              <w:jc w:val="center"/>
              <w:rPr>
                <w:rFonts w:ascii="Arial" w:eastAsia="Times New Roman" w:hAnsi="Arial" w:cs="Arial"/>
                <w:sz w:val="18"/>
                <w:szCs w:val="18"/>
                <w:lang w:eastAsia="pl-PL"/>
              </w:rPr>
            </w:pPr>
            <w:r w:rsidRPr="00756CA2">
              <w:rPr>
                <w:rFonts w:ascii="Arial" w:hAnsi="Arial" w:cs="Arial"/>
                <w:sz w:val="18"/>
                <w:szCs w:val="18"/>
              </w:rPr>
              <w:t>8 760</w:t>
            </w:r>
          </w:p>
        </w:tc>
      </w:tr>
      <w:tr w:rsidR="00ED42C6" w:rsidRPr="00756CA2" w14:paraId="6A93CEC5" w14:textId="77777777" w:rsidTr="00446DF3">
        <w:trPr>
          <w:cantSplit/>
          <w:trHeight w:val="57"/>
        </w:trPr>
        <w:tc>
          <w:tcPr>
            <w:tcW w:w="386" w:type="pct"/>
            <w:shd w:val="clear" w:color="auto" w:fill="FFFFFF" w:themeFill="background1"/>
            <w:vAlign w:val="center"/>
          </w:tcPr>
          <w:p w14:paraId="5708EC3C"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bCs/>
                <w:sz w:val="18"/>
                <w:szCs w:val="18"/>
              </w:rPr>
              <w:t>E-40</w:t>
            </w:r>
          </w:p>
        </w:tc>
        <w:tc>
          <w:tcPr>
            <w:tcW w:w="1778" w:type="pct"/>
            <w:shd w:val="clear" w:color="auto" w:fill="FFFFFF" w:themeFill="background1"/>
            <w:vAlign w:val="center"/>
          </w:tcPr>
          <w:p w14:paraId="0C5B9955" w14:textId="77777777" w:rsidR="00ED42C6" w:rsidRPr="00756CA2" w:rsidRDefault="00ED42C6" w:rsidP="00756CA2">
            <w:pPr>
              <w:spacing w:after="0" w:line="240" w:lineRule="exact"/>
              <w:rPr>
                <w:rFonts w:ascii="Arial" w:eastAsia="Times New Roman" w:hAnsi="Arial" w:cs="Arial"/>
                <w:bCs/>
                <w:sz w:val="18"/>
                <w:szCs w:val="18"/>
                <w:lang w:eastAsia="pl-PL"/>
              </w:rPr>
            </w:pPr>
            <w:r w:rsidRPr="00756CA2">
              <w:rPr>
                <w:rFonts w:ascii="Arial" w:hAnsi="Arial" w:cs="Arial"/>
                <w:sz w:val="18"/>
                <w:szCs w:val="18"/>
              </w:rPr>
              <w:t>Oczyszczalnia gazu konwertorowego konwertora nr 1</w:t>
            </w:r>
          </w:p>
        </w:tc>
        <w:tc>
          <w:tcPr>
            <w:tcW w:w="513" w:type="pct"/>
            <w:shd w:val="clear" w:color="auto" w:fill="FFFFFF" w:themeFill="background1"/>
            <w:vAlign w:val="center"/>
          </w:tcPr>
          <w:p w14:paraId="31161C0F" w14:textId="77777777" w:rsidR="00ED42C6" w:rsidRPr="00756CA2" w:rsidRDefault="00ED42C6" w:rsidP="00756CA2">
            <w:pPr>
              <w:spacing w:after="0" w:line="240" w:lineRule="exact"/>
              <w:jc w:val="center"/>
              <w:rPr>
                <w:rFonts w:ascii="Arial" w:eastAsia="Times New Roman" w:hAnsi="Arial" w:cs="Arial"/>
                <w:sz w:val="18"/>
                <w:szCs w:val="18"/>
                <w:lang w:eastAsia="pl-PL"/>
              </w:rPr>
            </w:pPr>
            <w:r w:rsidRPr="00756CA2">
              <w:rPr>
                <w:rFonts w:ascii="Arial" w:hAnsi="Arial" w:cs="Arial"/>
                <w:sz w:val="18"/>
                <w:szCs w:val="18"/>
              </w:rPr>
              <w:t>99,5</w:t>
            </w:r>
          </w:p>
        </w:tc>
        <w:tc>
          <w:tcPr>
            <w:tcW w:w="650" w:type="pct"/>
            <w:shd w:val="clear" w:color="auto" w:fill="FFFFFF" w:themeFill="background1"/>
            <w:vAlign w:val="center"/>
          </w:tcPr>
          <w:p w14:paraId="383F3E8C" w14:textId="77777777" w:rsidR="00ED42C6" w:rsidRPr="00756CA2" w:rsidRDefault="00ED42C6" w:rsidP="00756CA2">
            <w:pPr>
              <w:spacing w:after="0" w:line="240" w:lineRule="exact"/>
              <w:jc w:val="center"/>
              <w:rPr>
                <w:rFonts w:ascii="Arial" w:eastAsia="Times New Roman" w:hAnsi="Arial" w:cs="Arial"/>
                <w:sz w:val="18"/>
                <w:szCs w:val="18"/>
                <w:lang w:eastAsia="pl-PL"/>
              </w:rPr>
            </w:pPr>
            <w:r w:rsidRPr="00756CA2">
              <w:rPr>
                <w:rFonts w:ascii="Arial" w:hAnsi="Arial" w:cs="Arial"/>
                <w:sz w:val="18"/>
                <w:szCs w:val="18"/>
              </w:rPr>
              <w:t>2,4</w:t>
            </w:r>
          </w:p>
        </w:tc>
        <w:tc>
          <w:tcPr>
            <w:tcW w:w="632" w:type="pct"/>
            <w:shd w:val="clear" w:color="auto" w:fill="FFFFFF" w:themeFill="background1"/>
            <w:vAlign w:val="center"/>
          </w:tcPr>
          <w:p w14:paraId="6D4F4531"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220 000</w:t>
            </w:r>
          </w:p>
        </w:tc>
        <w:tc>
          <w:tcPr>
            <w:tcW w:w="586" w:type="pct"/>
            <w:shd w:val="clear" w:color="auto" w:fill="FFFFFF" w:themeFill="background1"/>
            <w:vAlign w:val="center"/>
          </w:tcPr>
          <w:p w14:paraId="151E5BD2" w14:textId="77777777" w:rsidR="00ED42C6" w:rsidRPr="00756CA2" w:rsidRDefault="00ED42C6" w:rsidP="00756CA2">
            <w:pPr>
              <w:spacing w:after="0" w:line="240" w:lineRule="exact"/>
              <w:jc w:val="center"/>
              <w:rPr>
                <w:rStyle w:val="Teksttreci275pt"/>
                <w:rFonts w:ascii="Arial" w:hAnsi="Arial" w:cs="Arial"/>
                <w:sz w:val="18"/>
                <w:szCs w:val="18"/>
              </w:rPr>
            </w:pPr>
            <w:r w:rsidRPr="00756CA2">
              <w:rPr>
                <w:rFonts w:ascii="Arial" w:hAnsi="Arial" w:cs="Arial"/>
                <w:sz w:val="18"/>
                <w:szCs w:val="18"/>
              </w:rPr>
              <w:t>340</w:t>
            </w:r>
          </w:p>
        </w:tc>
        <w:tc>
          <w:tcPr>
            <w:tcW w:w="454" w:type="pct"/>
            <w:shd w:val="clear" w:color="auto" w:fill="FFFFFF" w:themeFill="background1"/>
            <w:vAlign w:val="center"/>
          </w:tcPr>
          <w:p w14:paraId="48B533DF" w14:textId="77777777" w:rsidR="00ED42C6" w:rsidRPr="00756CA2" w:rsidRDefault="00ED42C6" w:rsidP="00756CA2">
            <w:pPr>
              <w:spacing w:after="0" w:line="240" w:lineRule="exact"/>
              <w:jc w:val="center"/>
              <w:rPr>
                <w:rFonts w:ascii="Arial" w:eastAsia="Times New Roman" w:hAnsi="Arial" w:cs="Arial"/>
                <w:sz w:val="18"/>
                <w:szCs w:val="18"/>
                <w:lang w:eastAsia="pl-PL"/>
              </w:rPr>
            </w:pPr>
            <w:r w:rsidRPr="00756CA2">
              <w:rPr>
                <w:rFonts w:ascii="Arial" w:hAnsi="Arial" w:cs="Arial"/>
                <w:sz w:val="18"/>
                <w:szCs w:val="18"/>
              </w:rPr>
              <w:t>500</w:t>
            </w:r>
            <w:r w:rsidRPr="00756CA2">
              <w:rPr>
                <w:rFonts w:ascii="Arial" w:hAnsi="Arial" w:cs="Arial"/>
                <w:sz w:val="18"/>
                <w:szCs w:val="18"/>
                <w:vertAlign w:val="superscript"/>
              </w:rPr>
              <w:t>1)</w:t>
            </w:r>
          </w:p>
        </w:tc>
      </w:tr>
      <w:tr w:rsidR="00ED42C6" w:rsidRPr="00756CA2" w14:paraId="12356009" w14:textId="77777777" w:rsidTr="00446DF3">
        <w:trPr>
          <w:cantSplit/>
          <w:trHeight w:val="57"/>
        </w:trPr>
        <w:tc>
          <w:tcPr>
            <w:tcW w:w="386" w:type="pct"/>
            <w:shd w:val="clear" w:color="auto" w:fill="FFFFFF" w:themeFill="background1"/>
            <w:vAlign w:val="center"/>
          </w:tcPr>
          <w:p w14:paraId="437056D3"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bCs/>
                <w:sz w:val="18"/>
                <w:szCs w:val="18"/>
              </w:rPr>
              <w:t>E-41</w:t>
            </w:r>
          </w:p>
        </w:tc>
        <w:tc>
          <w:tcPr>
            <w:tcW w:w="1778" w:type="pct"/>
            <w:shd w:val="clear" w:color="auto" w:fill="FFFFFF" w:themeFill="background1"/>
            <w:vAlign w:val="center"/>
          </w:tcPr>
          <w:p w14:paraId="47BFAEC6" w14:textId="77777777" w:rsidR="00ED42C6" w:rsidRPr="00756CA2" w:rsidRDefault="00ED42C6" w:rsidP="00756CA2">
            <w:pPr>
              <w:spacing w:after="0" w:line="240" w:lineRule="exact"/>
              <w:rPr>
                <w:rFonts w:ascii="Arial" w:eastAsia="Times New Roman" w:hAnsi="Arial" w:cs="Arial"/>
                <w:bCs/>
                <w:sz w:val="18"/>
                <w:szCs w:val="18"/>
                <w:lang w:eastAsia="pl-PL"/>
              </w:rPr>
            </w:pPr>
            <w:r w:rsidRPr="00756CA2">
              <w:rPr>
                <w:rFonts w:ascii="Arial" w:hAnsi="Arial" w:cs="Arial"/>
                <w:sz w:val="18"/>
                <w:szCs w:val="18"/>
              </w:rPr>
              <w:t>Oczyszczalnia gazu konwertorowego konwertora nr 2</w:t>
            </w:r>
          </w:p>
        </w:tc>
        <w:tc>
          <w:tcPr>
            <w:tcW w:w="513" w:type="pct"/>
            <w:shd w:val="clear" w:color="auto" w:fill="FFFFFF" w:themeFill="background1"/>
            <w:vAlign w:val="center"/>
          </w:tcPr>
          <w:p w14:paraId="1FA0BEC5" w14:textId="77777777" w:rsidR="00ED42C6" w:rsidRPr="00756CA2" w:rsidRDefault="00ED42C6" w:rsidP="00756CA2">
            <w:pPr>
              <w:spacing w:after="0" w:line="240" w:lineRule="exact"/>
              <w:jc w:val="center"/>
              <w:rPr>
                <w:rFonts w:ascii="Arial" w:eastAsia="Times New Roman" w:hAnsi="Arial" w:cs="Arial"/>
                <w:sz w:val="18"/>
                <w:szCs w:val="18"/>
                <w:lang w:eastAsia="pl-PL"/>
              </w:rPr>
            </w:pPr>
            <w:r w:rsidRPr="00756CA2">
              <w:rPr>
                <w:rFonts w:ascii="Arial" w:hAnsi="Arial" w:cs="Arial"/>
                <w:sz w:val="18"/>
                <w:szCs w:val="18"/>
              </w:rPr>
              <w:t>99,5</w:t>
            </w:r>
          </w:p>
        </w:tc>
        <w:tc>
          <w:tcPr>
            <w:tcW w:w="650" w:type="pct"/>
            <w:shd w:val="clear" w:color="auto" w:fill="FFFFFF" w:themeFill="background1"/>
            <w:vAlign w:val="center"/>
          </w:tcPr>
          <w:p w14:paraId="74C34110" w14:textId="77777777" w:rsidR="00ED42C6" w:rsidRPr="00756CA2" w:rsidRDefault="00ED42C6" w:rsidP="00756CA2">
            <w:pPr>
              <w:spacing w:after="0" w:line="240" w:lineRule="exact"/>
              <w:jc w:val="center"/>
              <w:rPr>
                <w:rFonts w:ascii="Arial" w:eastAsia="Times New Roman" w:hAnsi="Arial" w:cs="Arial"/>
                <w:sz w:val="18"/>
                <w:szCs w:val="18"/>
                <w:lang w:eastAsia="pl-PL"/>
              </w:rPr>
            </w:pPr>
            <w:r w:rsidRPr="00756CA2">
              <w:rPr>
                <w:rFonts w:ascii="Arial" w:hAnsi="Arial" w:cs="Arial"/>
                <w:sz w:val="18"/>
                <w:szCs w:val="18"/>
              </w:rPr>
              <w:t>2,4</w:t>
            </w:r>
          </w:p>
        </w:tc>
        <w:tc>
          <w:tcPr>
            <w:tcW w:w="632" w:type="pct"/>
            <w:shd w:val="clear" w:color="auto" w:fill="FFFFFF" w:themeFill="background1"/>
            <w:vAlign w:val="center"/>
          </w:tcPr>
          <w:p w14:paraId="01A3F72E"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220 000</w:t>
            </w:r>
          </w:p>
        </w:tc>
        <w:tc>
          <w:tcPr>
            <w:tcW w:w="586" w:type="pct"/>
            <w:shd w:val="clear" w:color="auto" w:fill="FFFFFF" w:themeFill="background1"/>
            <w:vAlign w:val="center"/>
          </w:tcPr>
          <w:p w14:paraId="0A4E56A3" w14:textId="77777777" w:rsidR="00ED42C6" w:rsidRPr="00756CA2" w:rsidRDefault="00ED42C6" w:rsidP="00756CA2">
            <w:pPr>
              <w:spacing w:after="0" w:line="240" w:lineRule="exact"/>
              <w:jc w:val="center"/>
              <w:rPr>
                <w:rStyle w:val="Teksttreci275pt"/>
                <w:rFonts w:ascii="Arial" w:hAnsi="Arial" w:cs="Arial"/>
                <w:sz w:val="18"/>
                <w:szCs w:val="18"/>
              </w:rPr>
            </w:pPr>
            <w:r w:rsidRPr="00756CA2">
              <w:rPr>
                <w:rFonts w:ascii="Arial" w:hAnsi="Arial" w:cs="Arial"/>
                <w:sz w:val="18"/>
                <w:szCs w:val="18"/>
              </w:rPr>
              <w:t>340</w:t>
            </w:r>
          </w:p>
        </w:tc>
        <w:tc>
          <w:tcPr>
            <w:tcW w:w="454" w:type="pct"/>
            <w:shd w:val="clear" w:color="auto" w:fill="FFFFFF" w:themeFill="background1"/>
            <w:vAlign w:val="center"/>
          </w:tcPr>
          <w:p w14:paraId="7A5E6429" w14:textId="77777777" w:rsidR="00ED42C6" w:rsidRPr="00756CA2" w:rsidRDefault="00ED42C6" w:rsidP="00756CA2">
            <w:pPr>
              <w:spacing w:after="0" w:line="240" w:lineRule="exact"/>
              <w:jc w:val="center"/>
              <w:rPr>
                <w:rFonts w:ascii="Arial" w:eastAsia="Times New Roman" w:hAnsi="Arial" w:cs="Arial"/>
                <w:sz w:val="18"/>
                <w:szCs w:val="18"/>
                <w:lang w:eastAsia="pl-PL"/>
              </w:rPr>
            </w:pPr>
            <w:r w:rsidRPr="00756CA2">
              <w:rPr>
                <w:rFonts w:ascii="Arial" w:hAnsi="Arial" w:cs="Arial"/>
                <w:sz w:val="18"/>
                <w:szCs w:val="18"/>
              </w:rPr>
              <w:t>500</w:t>
            </w:r>
            <w:r w:rsidRPr="00756CA2">
              <w:rPr>
                <w:rFonts w:ascii="Arial" w:hAnsi="Arial" w:cs="Arial"/>
                <w:sz w:val="18"/>
                <w:szCs w:val="18"/>
                <w:vertAlign w:val="superscript"/>
              </w:rPr>
              <w:t>1)</w:t>
            </w:r>
          </w:p>
        </w:tc>
      </w:tr>
      <w:tr w:rsidR="00ED42C6" w:rsidRPr="00756CA2" w14:paraId="7BBF4528" w14:textId="77777777" w:rsidTr="00446DF3">
        <w:trPr>
          <w:cantSplit/>
          <w:trHeight w:val="57"/>
        </w:trPr>
        <w:tc>
          <w:tcPr>
            <w:tcW w:w="386" w:type="pct"/>
            <w:shd w:val="clear" w:color="auto" w:fill="FFFFFF" w:themeFill="background1"/>
            <w:vAlign w:val="center"/>
          </w:tcPr>
          <w:p w14:paraId="24B20121"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bCs/>
                <w:sz w:val="18"/>
                <w:szCs w:val="18"/>
              </w:rPr>
              <w:t>E-42</w:t>
            </w:r>
          </w:p>
        </w:tc>
        <w:tc>
          <w:tcPr>
            <w:tcW w:w="1778" w:type="pct"/>
            <w:shd w:val="clear" w:color="auto" w:fill="FFFFFF" w:themeFill="background1"/>
            <w:vAlign w:val="center"/>
          </w:tcPr>
          <w:p w14:paraId="5BE209E1" w14:textId="77777777" w:rsidR="00ED42C6" w:rsidRPr="00756CA2" w:rsidRDefault="00ED42C6" w:rsidP="00756CA2">
            <w:pPr>
              <w:spacing w:after="0" w:line="240" w:lineRule="exact"/>
              <w:rPr>
                <w:rFonts w:ascii="Arial" w:eastAsia="Times New Roman" w:hAnsi="Arial" w:cs="Arial"/>
                <w:bCs/>
                <w:sz w:val="18"/>
                <w:szCs w:val="18"/>
                <w:lang w:eastAsia="pl-PL"/>
              </w:rPr>
            </w:pPr>
            <w:r w:rsidRPr="00756CA2">
              <w:rPr>
                <w:rFonts w:ascii="Arial" w:hAnsi="Arial" w:cs="Arial"/>
                <w:sz w:val="18"/>
                <w:szCs w:val="18"/>
              </w:rPr>
              <w:t>Oczyszczalnia gazu konwertorowego konwertora nr 3</w:t>
            </w:r>
          </w:p>
        </w:tc>
        <w:tc>
          <w:tcPr>
            <w:tcW w:w="513" w:type="pct"/>
            <w:shd w:val="clear" w:color="auto" w:fill="FFFFFF" w:themeFill="background1"/>
            <w:vAlign w:val="center"/>
          </w:tcPr>
          <w:p w14:paraId="09A1F41A" w14:textId="77777777" w:rsidR="00ED42C6" w:rsidRPr="00756CA2" w:rsidRDefault="00ED42C6" w:rsidP="00756CA2">
            <w:pPr>
              <w:spacing w:after="0" w:line="240" w:lineRule="exact"/>
              <w:jc w:val="center"/>
              <w:rPr>
                <w:rFonts w:ascii="Arial" w:eastAsia="Times New Roman" w:hAnsi="Arial" w:cs="Arial"/>
                <w:sz w:val="18"/>
                <w:szCs w:val="18"/>
                <w:lang w:eastAsia="pl-PL"/>
              </w:rPr>
            </w:pPr>
            <w:r w:rsidRPr="00756CA2">
              <w:rPr>
                <w:rFonts w:ascii="Arial" w:hAnsi="Arial" w:cs="Arial"/>
                <w:sz w:val="18"/>
                <w:szCs w:val="18"/>
              </w:rPr>
              <w:t>99,5</w:t>
            </w:r>
          </w:p>
        </w:tc>
        <w:tc>
          <w:tcPr>
            <w:tcW w:w="650" w:type="pct"/>
            <w:shd w:val="clear" w:color="auto" w:fill="FFFFFF" w:themeFill="background1"/>
            <w:vAlign w:val="center"/>
          </w:tcPr>
          <w:p w14:paraId="251E4A7C" w14:textId="77777777" w:rsidR="00ED42C6" w:rsidRPr="00756CA2" w:rsidRDefault="00ED42C6" w:rsidP="00756CA2">
            <w:pPr>
              <w:spacing w:after="0" w:line="240" w:lineRule="exact"/>
              <w:jc w:val="center"/>
              <w:rPr>
                <w:rFonts w:ascii="Arial" w:eastAsia="Times New Roman" w:hAnsi="Arial" w:cs="Arial"/>
                <w:sz w:val="18"/>
                <w:szCs w:val="18"/>
                <w:lang w:eastAsia="pl-PL"/>
              </w:rPr>
            </w:pPr>
            <w:r w:rsidRPr="00756CA2">
              <w:rPr>
                <w:rFonts w:ascii="Arial" w:hAnsi="Arial" w:cs="Arial"/>
                <w:sz w:val="18"/>
                <w:szCs w:val="18"/>
              </w:rPr>
              <w:t>2,4</w:t>
            </w:r>
          </w:p>
        </w:tc>
        <w:tc>
          <w:tcPr>
            <w:tcW w:w="632" w:type="pct"/>
            <w:shd w:val="clear" w:color="auto" w:fill="FFFFFF" w:themeFill="background1"/>
            <w:vAlign w:val="center"/>
          </w:tcPr>
          <w:p w14:paraId="161C4400" w14:textId="77777777" w:rsidR="00ED42C6" w:rsidRPr="00756CA2" w:rsidRDefault="00ED42C6" w:rsidP="00756CA2">
            <w:pPr>
              <w:spacing w:line="240" w:lineRule="exact"/>
              <w:jc w:val="center"/>
              <w:rPr>
                <w:rFonts w:ascii="Arial" w:eastAsia="Times New Roman" w:hAnsi="Arial" w:cs="Arial"/>
                <w:bCs/>
                <w:sz w:val="18"/>
                <w:szCs w:val="18"/>
              </w:rPr>
            </w:pPr>
            <w:r w:rsidRPr="00756CA2">
              <w:rPr>
                <w:rFonts w:ascii="Arial" w:hAnsi="Arial" w:cs="Arial"/>
                <w:sz w:val="18"/>
                <w:szCs w:val="18"/>
              </w:rPr>
              <w:t>220 000</w:t>
            </w:r>
          </w:p>
        </w:tc>
        <w:tc>
          <w:tcPr>
            <w:tcW w:w="586" w:type="pct"/>
            <w:shd w:val="clear" w:color="auto" w:fill="FFFFFF" w:themeFill="background1"/>
            <w:vAlign w:val="center"/>
          </w:tcPr>
          <w:p w14:paraId="55697C61" w14:textId="77777777" w:rsidR="00ED42C6" w:rsidRPr="00756CA2" w:rsidRDefault="00ED42C6" w:rsidP="00756CA2">
            <w:pPr>
              <w:spacing w:after="0" w:line="240" w:lineRule="exact"/>
              <w:jc w:val="center"/>
              <w:rPr>
                <w:rStyle w:val="Teksttreci275pt"/>
                <w:rFonts w:ascii="Arial" w:hAnsi="Arial" w:cs="Arial"/>
                <w:sz w:val="18"/>
                <w:szCs w:val="18"/>
              </w:rPr>
            </w:pPr>
            <w:r w:rsidRPr="00756CA2">
              <w:rPr>
                <w:rFonts w:ascii="Arial" w:hAnsi="Arial" w:cs="Arial"/>
                <w:sz w:val="18"/>
                <w:szCs w:val="18"/>
              </w:rPr>
              <w:t>340</w:t>
            </w:r>
          </w:p>
        </w:tc>
        <w:tc>
          <w:tcPr>
            <w:tcW w:w="454" w:type="pct"/>
            <w:shd w:val="clear" w:color="auto" w:fill="FFFFFF" w:themeFill="background1"/>
            <w:vAlign w:val="center"/>
          </w:tcPr>
          <w:p w14:paraId="4AD580E9" w14:textId="77777777" w:rsidR="00ED42C6" w:rsidRPr="00756CA2" w:rsidRDefault="00ED42C6" w:rsidP="00756CA2">
            <w:pPr>
              <w:spacing w:after="0" w:line="240" w:lineRule="exact"/>
              <w:jc w:val="center"/>
              <w:rPr>
                <w:rFonts w:ascii="Arial" w:eastAsia="Times New Roman" w:hAnsi="Arial" w:cs="Arial"/>
                <w:sz w:val="18"/>
                <w:szCs w:val="18"/>
                <w:lang w:eastAsia="pl-PL"/>
              </w:rPr>
            </w:pPr>
            <w:r w:rsidRPr="00756CA2">
              <w:rPr>
                <w:rFonts w:ascii="Arial" w:hAnsi="Arial" w:cs="Arial"/>
                <w:sz w:val="18"/>
                <w:szCs w:val="18"/>
              </w:rPr>
              <w:t>500</w:t>
            </w:r>
            <w:r w:rsidRPr="00756CA2">
              <w:rPr>
                <w:rFonts w:ascii="Arial" w:hAnsi="Arial" w:cs="Arial"/>
                <w:sz w:val="18"/>
                <w:szCs w:val="18"/>
                <w:vertAlign w:val="superscript"/>
              </w:rPr>
              <w:t>1)</w:t>
            </w:r>
          </w:p>
        </w:tc>
      </w:tr>
      <w:tr w:rsidR="00ED42C6" w:rsidRPr="00756CA2" w14:paraId="14F88DBA" w14:textId="77777777" w:rsidTr="00446DF3">
        <w:trPr>
          <w:cantSplit/>
          <w:trHeight w:val="57"/>
        </w:trPr>
        <w:tc>
          <w:tcPr>
            <w:tcW w:w="386" w:type="pct"/>
            <w:vMerge w:val="restart"/>
            <w:shd w:val="clear" w:color="auto" w:fill="FFFFFF" w:themeFill="background1"/>
            <w:vAlign w:val="center"/>
          </w:tcPr>
          <w:p w14:paraId="73CCF98D"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bCs/>
                <w:sz w:val="18"/>
                <w:szCs w:val="18"/>
              </w:rPr>
              <w:t>E-43</w:t>
            </w:r>
          </w:p>
        </w:tc>
        <w:tc>
          <w:tcPr>
            <w:tcW w:w="1778" w:type="pct"/>
            <w:shd w:val="clear" w:color="auto" w:fill="FFFFFF" w:themeFill="background1"/>
            <w:vAlign w:val="center"/>
          </w:tcPr>
          <w:p w14:paraId="198E9754" w14:textId="77777777" w:rsidR="00ED42C6" w:rsidRPr="00756CA2" w:rsidRDefault="00ED42C6" w:rsidP="00756CA2">
            <w:pPr>
              <w:spacing w:after="0" w:line="240" w:lineRule="exact"/>
              <w:rPr>
                <w:rFonts w:ascii="Arial" w:eastAsia="Times New Roman" w:hAnsi="Arial" w:cs="Arial"/>
                <w:bCs/>
                <w:sz w:val="18"/>
                <w:szCs w:val="18"/>
                <w:lang w:eastAsia="pl-PL"/>
              </w:rPr>
            </w:pPr>
            <w:r w:rsidRPr="00756CA2">
              <w:rPr>
                <w:rFonts w:ascii="Arial" w:hAnsi="Arial" w:cs="Arial"/>
                <w:sz w:val="18"/>
                <w:szCs w:val="18"/>
              </w:rPr>
              <w:t>Stanowisko próżniowego odgazowania stali</w:t>
            </w:r>
          </w:p>
        </w:tc>
        <w:tc>
          <w:tcPr>
            <w:tcW w:w="513" w:type="pct"/>
            <w:vMerge w:val="restart"/>
            <w:shd w:val="clear" w:color="auto" w:fill="FFFFFF" w:themeFill="background1"/>
            <w:vAlign w:val="center"/>
          </w:tcPr>
          <w:p w14:paraId="0E5023CC"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40,0</w:t>
            </w:r>
          </w:p>
        </w:tc>
        <w:tc>
          <w:tcPr>
            <w:tcW w:w="650" w:type="pct"/>
            <w:vMerge w:val="restart"/>
            <w:shd w:val="clear" w:color="auto" w:fill="FFFFFF" w:themeFill="background1"/>
            <w:vAlign w:val="center"/>
          </w:tcPr>
          <w:p w14:paraId="3379F804"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1,2</w:t>
            </w:r>
          </w:p>
        </w:tc>
        <w:tc>
          <w:tcPr>
            <w:tcW w:w="632" w:type="pct"/>
            <w:vMerge w:val="restart"/>
            <w:shd w:val="clear" w:color="auto" w:fill="FFFFFF" w:themeFill="background1"/>
            <w:vAlign w:val="center"/>
          </w:tcPr>
          <w:p w14:paraId="692C800D" w14:textId="77777777" w:rsidR="00ED42C6" w:rsidRPr="00756CA2" w:rsidRDefault="00ED42C6" w:rsidP="00756CA2">
            <w:pPr>
              <w:spacing w:after="0" w:line="240" w:lineRule="exact"/>
              <w:jc w:val="center"/>
              <w:rPr>
                <w:rFonts w:ascii="Arial" w:eastAsia="Times New Roman" w:hAnsi="Arial" w:cs="Arial"/>
                <w:sz w:val="18"/>
                <w:szCs w:val="18"/>
                <w:lang w:eastAsia="pl-PL"/>
              </w:rPr>
            </w:pPr>
            <w:r w:rsidRPr="00756CA2">
              <w:rPr>
                <w:rFonts w:ascii="Arial" w:hAnsi="Arial" w:cs="Arial"/>
                <w:sz w:val="18"/>
                <w:szCs w:val="18"/>
              </w:rPr>
              <w:t>120 000</w:t>
            </w:r>
          </w:p>
        </w:tc>
        <w:tc>
          <w:tcPr>
            <w:tcW w:w="586" w:type="pct"/>
            <w:vMerge w:val="restart"/>
            <w:shd w:val="clear" w:color="auto" w:fill="FFFFFF" w:themeFill="background1"/>
            <w:vAlign w:val="center"/>
          </w:tcPr>
          <w:p w14:paraId="6B396151" w14:textId="77777777" w:rsidR="00ED42C6" w:rsidRPr="00756CA2" w:rsidRDefault="00ED42C6" w:rsidP="00756CA2">
            <w:pPr>
              <w:spacing w:after="0" w:line="240" w:lineRule="exact"/>
              <w:jc w:val="center"/>
              <w:rPr>
                <w:rFonts w:ascii="Arial" w:eastAsia="Times New Roman" w:hAnsi="Arial" w:cs="Arial"/>
                <w:sz w:val="18"/>
                <w:szCs w:val="18"/>
                <w:lang w:eastAsia="pl-PL"/>
              </w:rPr>
            </w:pPr>
            <w:r w:rsidRPr="00756CA2">
              <w:rPr>
                <w:rFonts w:ascii="Arial" w:hAnsi="Arial" w:cs="Arial"/>
                <w:sz w:val="18"/>
                <w:szCs w:val="18"/>
              </w:rPr>
              <w:t>291</w:t>
            </w:r>
          </w:p>
        </w:tc>
        <w:tc>
          <w:tcPr>
            <w:tcW w:w="454" w:type="pct"/>
            <w:vMerge w:val="restart"/>
            <w:shd w:val="clear" w:color="auto" w:fill="FFFFFF" w:themeFill="background1"/>
            <w:vAlign w:val="center"/>
          </w:tcPr>
          <w:p w14:paraId="13573E2A" w14:textId="77777777" w:rsidR="00ED42C6" w:rsidRPr="00756CA2" w:rsidRDefault="00ED42C6" w:rsidP="00756CA2">
            <w:pPr>
              <w:spacing w:after="0" w:line="240" w:lineRule="exact"/>
              <w:jc w:val="center"/>
              <w:rPr>
                <w:rFonts w:ascii="Arial" w:eastAsia="Times New Roman" w:hAnsi="Arial" w:cs="Arial"/>
                <w:sz w:val="18"/>
                <w:szCs w:val="18"/>
                <w:lang w:eastAsia="pl-PL"/>
              </w:rPr>
            </w:pPr>
            <w:r w:rsidRPr="00756CA2">
              <w:rPr>
                <w:rFonts w:ascii="Arial" w:hAnsi="Arial" w:cs="Arial"/>
                <w:sz w:val="18"/>
                <w:szCs w:val="18"/>
              </w:rPr>
              <w:t>8 500</w:t>
            </w:r>
          </w:p>
        </w:tc>
      </w:tr>
      <w:tr w:rsidR="00ED42C6" w:rsidRPr="00756CA2" w14:paraId="7FC96A2D" w14:textId="77777777" w:rsidTr="00446DF3">
        <w:trPr>
          <w:cantSplit/>
          <w:trHeight w:val="57"/>
        </w:trPr>
        <w:tc>
          <w:tcPr>
            <w:tcW w:w="386" w:type="pct"/>
            <w:vMerge/>
            <w:shd w:val="clear" w:color="auto" w:fill="FFFFFF" w:themeFill="background1"/>
            <w:vAlign w:val="center"/>
          </w:tcPr>
          <w:p w14:paraId="1E61E274" w14:textId="77777777" w:rsidR="00ED42C6" w:rsidRPr="00756CA2" w:rsidRDefault="00ED42C6" w:rsidP="00756CA2">
            <w:pPr>
              <w:spacing w:after="0" w:line="240" w:lineRule="exact"/>
              <w:jc w:val="center"/>
              <w:rPr>
                <w:rFonts w:ascii="Arial" w:eastAsia="Times New Roman" w:hAnsi="Arial" w:cs="Arial"/>
                <w:bCs/>
                <w:strike/>
                <w:sz w:val="18"/>
                <w:szCs w:val="18"/>
                <w:lang w:eastAsia="pl-PL"/>
              </w:rPr>
            </w:pPr>
          </w:p>
        </w:tc>
        <w:tc>
          <w:tcPr>
            <w:tcW w:w="1778" w:type="pct"/>
            <w:shd w:val="clear" w:color="auto" w:fill="FFFFFF" w:themeFill="background1"/>
            <w:vAlign w:val="center"/>
          </w:tcPr>
          <w:p w14:paraId="2C39335D" w14:textId="77777777" w:rsidR="00ED42C6" w:rsidRPr="00756CA2" w:rsidRDefault="00ED42C6" w:rsidP="00756CA2">
            <w:pPr>
              <w:spacing w:after="0" w:line="240" w:lineRule="exact"/>
              <w:rPr>
                <w:rFonts w:ascii="Arial" w:eastAsia="Times New Roman" w:hAnsi="Arial" w:cs="Arial"/>
                <w:bCs/>
                <w:sz w:val="18"/>
                <w:szCs w:val="18"/>
                <w:lang w:eastAsia="pl-PL"/>
              </w:rPr>
            </w:pPr>
            <w:r w:rsidRPr="00756CA2">
              <w:rPr>
                <w:rFonts w:ascii="Arial" w:eastAsia="Times New Roman" w:hAnsi="Arial" w:cs="Arial"/>
                <w:bCs/>
                <w:sz w:val="18"/>
                <w:szCs w:val="18"/>
                <w:lang w:eastAsia="pl-PL"/>
              </w:rPr>
              <w:t>Stanowisko obróbki pozapiecowej SL</w:t>
            </w:r>
          </w:p>
        </w:tc>
        <w:tc>
          <w:tcPr>
            <w:tcW w:w="513" w:type="pct"/>
            <w:vMerge/>
            <w:shd w:val="clear" w:color="auto" w:fill="FFFFFF" w:themeFill="background1"/>
            <w:vAlign w:val="center"/>
          </w:tcPr>
          <w:p w14:paraId="29744B9B" w14:textId="77777777" w:rsidR="00ED42C6" w:rsidRPr="00756CA2" w:rsidRDefault="00ED42C6" w:rsidP="00756CA2">
            <w:pPr>
              <w:spacing w:after="0" w:line="240" w:lineRule="exact"/>
              <w:jc w:val="center"/>
              <w:rPr>
                <w:rFonts w:ascii="Arial" w:eastAsia="Times New Roman" w:hAnsi="Arial" w:cs="Arial"/>
                <w:bCs/>
                <w:strike/>
                <w:sz w:val="18"/>
                <w:szCs w:val="18"/>
                <w:lang w:eastAsia="pl-PL"/>
              </w:rPr>
            </w:pPr>
          </w:p>
        </w:tc>
        <w:tc>
          <w:tcPr>
            <w:tcW w:w="650" w:type="pct"/>
            <w:vMerge/>
            <w:shd w:val="clear" w:color="auto" w:fill="FFFFFF" w:themeFill="background1"/>
            <w:vAlign w:val="center"/>
          </w:tcPr>
          <w:p w14:paraId="6D854476" w14:textId="77777777" w:rsidR="00ED42C6" w:rsidRPr="00756CA2" w:rsidRDefault="00ED42C6" w:rsidP="00756CA2">
            <w:pPr>
              <w:spacing w:after="0" w:line="240" w:lineRule="exact"/>
              <w:jc w:val="center"/>
              <w:rPr>
                <w:rFonts w:ascii="Arial" w:eastAsia="Times New Roman" w:hAnsi="Arial" w:cs="Arial"/>
                <w:bCs/>
                <w:strike/>
                <w:sz w:val="18"/>
                <w:szCs w:val="18"/>
                <w:lang w:eastAsia="pl-PL"/>
              </w:rPr>
            </w:pPr>
          </w:p>
        </w:tc>
        <w:tc>
          <w:tcPr>
            <w:tcW w:w="632" w:type="pct"/>
            <w:vMerge/>
            <w:shd w:val="clear" w:color="auto" w:fill="FFFFFF" w:themeFill="background1"/>
            <w:vAlign w:val="center"/>
          </w:tcPr>
          <w:p w14:paraId="2CA043D3" w14:textId="77777777" w:rsidR="00ED42C6" w:rsidRPr="00756CA2" w:rsidRDefault="00ED42C6" w:rsidP="00756CA2">
            <w:pPr>
              <w:spacing w:after="0" w:line="240" w:lineRule="exact"/>
              <w:jc w:val="center"/>
              <w:rPr>
                <w:rFonts w:ascii="Arial" w:eastAsia="Times New Roman" w:hAnsi="Arial" w:cs="Arial"/>
                <w:bCs/>
                <w:strike/>
                <w:sz w:val="18"/>
                <w:szCs w:val="18"/>
                <w:lang w:eastAsia="pl-PL"/>
              </w:rPr>
            </w:pPr>
          </w:p>
        </w:tc>
        <w:tc>
          <w:tcPr>
            <w:tcW w:w="586" w:type="pct"/>
            <w:vMerge/>
            <w:shd w:val="clear" w:color="auto" w:fill="FFFFFF" w:themeFill="background1"/>
            <w:vAlign w:val="center"/>
          </w:tcPr>
          <w:p w14:paraId="1B56D14B" w14:textId="77777777" w:rsidR="00ED42C6" w:rsidRPr="00756CA2" w:rsidRDefault="00ED42C6" w:rsidP="00756CA2">
            <w:pPr>
              <w:spacing w:after="0" w:line="240" w:lineRule="exact"/>
              <w:jc w:val="center"/>
              <w:rPr>
                <w:rFonts w:ascii="Arial" w:eastAsia="Times New Roman" w:hAnsi="Arial" w:cs="Arial"/>
                <w:bCs/>
                <w:strike/>
                <w:sz w:val="18"/>
                <w:szCs w:val="18"/>
                <w:lang w:eastAsia="pl-PL"/>
              </w:rPr>
            </w:pPr>
          </w:p>
        </w:tc>
        <w:tc>
          <w:tcPr>
            <w:tcW w:w="454" w:type="pct"/>
            <w:vMerge/>
            <w:shd w:val="clear" w:color="auto" w:fill="FFFFFF" w:themeFill="background1"/>
            <w:vAlign w:val="center"/>
          </w:tcPr>
          <w:p w14:paraId="6CA7E357" w14:textId="77777777" w:rsidR="00ED42C6" w:rsidRPr="00756CA2" w:rsidRDefault="00ED42C6" w:rsidP="00756CA2">
            <w:pPr>
              <w:spacing w:after="0" w:line="240" w:lineRule="exact"/>
              <w:jc w:val="center"/>
              <w:rPr>
                <w:rFonts w:ascii="Arial" w:eastAsia="Times New Roman" w:hAnsi="Arial" w:cs="Arial"/>
                <w:bCs/>
                <w:strike/>
                <w:sz w:val="18"/>
                <w:szCs w:val="18"/>
                <w:lang w:eastAsia="pl-PL"/>
              </w:rPr>
            </w:pPr>
          </w:p>
        </w:tc>
      </w:tr>
      <w:tr w:rsidR="00ED42C6" w:rsidRPr="00756CA2" w14:paraId="00FEDF05" w14:textId="77777777" w:rsidTr="00446DF3">
        <w:trPr>
          <w:cantSplit/>
          <w:trHeight w:val="57"/>
        </w:trPr>
        <w:tc>
          <w:tcPr>
            <w:tcW w:w="386" w:type="pct"/>
            <w:vMerge/>
            <w:shd w:val="clear" w:color="auto" w:fill="FFFFFF" w:themeFill="background1"/>
            <w:vAlign w:val="center"/>
          </w:tcPr>
          <w:p w14:paraId="6CFB3E00" w14:textId="77777777" w:rsidR="00ED42C6" w:rsidRPr="00756CA2" w:rsidRDefault="00ED42C6" w:rsidP="00756CA2">
            <w:pPr>
              <w:spacing w:after="0" w:line="240" w:lineRule="exact"/>
              <w:jc w:val="center"/>
              <w:rPr>
                <w:rFonts w:ascii="Arial" w:eastAsia="Times New Roman" w:hAnsi="Arial" w:cs="Arial"/>
                <w:bCs/>
                <w:strike/>
                <w:sz w:val="18"/>
                <w:szCs w:val="18"/>
                <w:lang w:eastAsia="pl-PL"/>
              </w:rPr>
            </w:pPr>
          </w:p>
        </w:tc>
        <w:tc>
          <w:tcPr>
            <w:tcW w:w="1778" w:type="pct"/>
            <w:shd w:val="clear" w:color="auto" w:fill="FFFFFF" w:themeFill="background1"/>
            <w:vAlign w:val="center"/>
          </w:tcPr>
          <w:p w14:paraId="7D86775D" w14:textId="77777777" w:rsidR="00ED42C6" w:rsidRPr="00756CA2" w:rsidRDefault="00ED42C6" w:rsidP="00756CA2">
            <w:pPr>
              <w:spacing w:after="0" w:line="240" w:lineRule="exact"/>
              <w:rPr>
                <w:rFonts w:ascii="Arial" w:eastAsia="Times New Roman" w:hAnsi="Arial" w:cs="Arial"/>
                <w:bCs/>
                <w:strike/>
                <w:sz w:val="18"/>
                <w:szCs w:val="18"/>
                <w:lang w:eastAsia="pl-PL"/>
              </w:rPr>
            </w:pPr>
            <w:r w:rsidRPr="00756CA2">
              <w:rPr>
                <w:rFonts w:ascii="Arial" w:hAnsi="Arial" w:cs="Arial"/>
                <w:sz w:val="18"/>
                <w:szCs w:val="18"/>
              </w:rPr>
              <w:t>Trzy stanowiska argonowania stali</w:t>
            </w:r>
          </w:p>
        </w:tc>
        <w:tc>
          <w:tcPr>
            <w:tcW w:w="513" w:type="pct"/>
            <w:vMerge/>
            <w:shd w:val="clear" w:color="auto" w:fill="FFFFFF" w:themeFill="background1"/>
            <w:vAlign w:val="center"/>
          </w:tcPr>
          <w:p w14:paraId="2A9E243F" w14:textId="77777777" w:rsidR="00ED42C6" w:rsidRPr="00756CA2" w:rsidRDefault="00ED42C6" w:rsidP="00756CA2">
            <w:pPr>
              <w:spacing w:after="0" w:line="240" w:lineRule="exact"/>
              <w:jc w:val="center"/>
              <w:rPr>
                <w:rFonts w:ascii="Arial" w:eastAsia="Times New Roman" w:hAnsi="Arial" w:cs="Arial"/>
                <w:bCs/>
                <w:strike/>
                <w:sz w:val="18"/>
                <w:szCs w:val="18"/>
                <w:lang w:eastAsia="pl-PL"/>
              </w:rPr>
            </w:pPr>
          </w:p>
        </w:tc>
        <w:tc>
          <w:tcPr>
            <w:tcW w:w="650" w:type="pct"/>
            <w:vMerge/>
            <w:shd w:val="clear" w:color="auto" w:fill="FFFFFF" w:themeFill="background1"/>
            <w:vAlign w:val="center"/>
          </w:tcPr>
          <w:p w14:paraId="0FE1494D" w14:textId="77777777" w:rsidR="00ED42C6" w:rsidRPr="00756CA2" w:rsidRDefault="00ED42C6" w:rsidP="00756CA2">
            <w:pPr>
              <w:spacing w:after="0" w:line="240" w:lineRule="exact"/>
              <w:jc w:val="center"/>
              <w:rPr>
                <w:rFonts w:ascii="Arial" w:eastAsia="Times New Roman" w:hAnsi="Arial" w:cs="Arial"/>
                <w:bCs/>
                <w:strike/>
                <w:sz w:val="18"/>
                <w:szCs w:val="18"/>
                <w:lang w:eastAsia="pl-PL"/>
              </w:rPr>
            </w:pPr>
          </w:p>
        </w:tc>
        <w:tc>
          <w:tcPr>
            <w:tcW w:w="632" w:type="pct"/>
            <w:vMerge/>
            <w:shd w:val="clear" w:color="auto" w:fill="FFFFFF" w:themeFill="background1"/>
            <w:vAlign w:val="center"/>
          </w:tcPr>
          <w:p w14:paraId="50C5BC3B" w14:textId="77777777" w:rsidR="00ED42C6" w:rsidRPr="00756CA2" w:rsidRDefault="00ED42C6" w:rsidP="00756CA2">
            <w:pPr>
              <w:spacing w:after="0" w:line="240" w:lineRule="exact"/>
              <w:jc w:val="center"/>
              <w:rPr>
                <w:rFonts w:ascii="Arial" w:eastAsia="Times New Roman" w:hAnsi="Arial" w:cs="Arial"/>
                <w:bCs/>
                <w:strike/>
                <w:sz w:val="18"/>
                <w:szCs w:val="18"/>
                <w:lang w:eastAsia="pl-PL"/>
              </w:rPr>
            </w:pPr>
          </w:p>
        </w:tc>
        <w:tc>
          <w:tcPr>
            <w:tcW w:w="586" w:type="pct"/>
            <w:vMerge/>
            <w:shd w:val="clear" w:color="auto" w:fill="FFFFFF" w:themeFill="background1"/>
            <w:vAlign w:val="center"/>
          </w:tcPr>
          <w:p w14:paraId="4CD2F22F" w14:textId="77777777" w:rsidR="00ED42C6" w:rsidRPr="00756CA2" w:rsidRDefault="00ED42C6" w:rsidP="00756CA2">
            <w:pPr>
              <w:spacing w:after="0" w:line="240" w:lineRule="exact"/>
              <w:jc w:val="center"/>
              <w:rPr>
                <w:rFonts w:ascii="Arial" w:eastAsia="Times New Roman" w:hAnsi="Arial" w:cs="Arial"/>
                <w:bCs/>
                <w:strike/>
                <w:sz w:val="18"/>
                <w:szCs w:val="18"/>
                <w:lang w:eastAsia="pl-PL"/>
              </w:rPr>
            </w:pPr>
          </w:p>
        </w:tc>
        <w:tc>
          <w:tcPr>
            <w:tcW w:w="454" w:type="pct"/>
            <w:vMerge/>
            <w:shd w:val="clear" w:color="auto" w:fill="FFFFFF" w:themeFill="background1"/>
            <w:vAlign w:val="center"/>
          </w:tcPr>
          <w:p w14:paraId="53A1CB3E" w14:textId="77777777" w:rsidR="00ED42C6" w:rsidRPr="00756CA2" w:rsidRDefault="00ED42C6" w:rsidP="00756CA2">
            <w:pPr>
              <w:spacing w:after="0" w:line="240" w:lineRule="exact"/>
              <w:jc w:val="center"/>
              <w:rPr>
                <w:rFonts w:ascii="Arial" w:eastAsia="Times New Roman" w:hAnsi="Arial" w:cs="Arial"/>
                <w:bCs/>
                <w:strike/>
                <w:sz w:val="18"/>
                <w:szCs w:val="18"/>
                <w:lang w:eastAsia="pl-PL"/>
              </w:rPr>
            </w:pPr>
          </w:p>
        </w:tc>
      </w:tr>
      <w:tr w:rsidR="00ED42C6" w:rsidRPr="00756CA2" w14:paraId="332DC6BB" w14:textId="77777777" w:rsidTr="00446DF3">
        <w:trPr>
          <w:cantSplit/>
          <w:trHeight w:val="57"/>
        </w:trPr>
        <w:tc>
          <w:tcPr>
            <w:tcW w:w="386" w:type="pct"/>
            <w:shd w:val="clear" w:color="auto" w:fill="FFFFFF" w:themeFill="background1"/>
            <w:vAlign w:val="center"/>
          </w:tcPr>
          <w:p w14:paraId="4CBE7FF5" w14:textId="77777777" w:rsidR="00ED42C6" w:rsidRPr="00756CA2" w:rsidRDefault="00ED42C6" w:rsidP="00756CA2">
            <w:pPr>
              <w:spacing w:after="0" w:line="240" w:lineRule="exact"/>
              <w:jc w:val="center"/>
              <w:rPr>
                <w:rFonts w:ascii="Arial" w:eastAsia="Times New Roman" w:hAnsi="Arial" w:cs="Arial"/>
                <w:bCs/>
                <w:strike/>
                <w:sz w:val="18"/>
                <w:szCs w:val="18"/>
                <w:lang w:eastAsia="pl-PL"/>
              </w:rPr>
            </w:pPr>
            <w:r w:rsidRPr="00756CA2">
              <w:rPr>
                <w:rFonts w:ascii="Arial" w:hAnsi="Arial" w:cs="Arial"/>
                <w:bCs/>
                <w:sz w:val="18"/>
                <w:szCs w:val="18"/>
              </w:rPr>
              <w:t>E-44</w:t>
            </w:r>
          </w:p>
        </w:tc>
        <w:tc>
          <w:tcPr>
            <w:tcW w:w="1778" w:type="pct"/>
            <w:shd w:val="clear" w:color="auto" w:fill="FFFFFF" w:themeFill="background1"/>
            <w:vAlign w:val="center"/>
          </w:tcPr>
          <w:p w14:paraId="433FBC3C" w14:textId="77777777" w:rsidR="00ED42C6" w:rsidRPr="00756CA2" w:rsidRDefault="00ED42C6" w:rsidP="00756CA2">
            <w:pPr>
              <w:spacing w:after="0" w:line="240" w:lineRule="exact"/>
              <w:rPr>
                <w:rFonts w:ascii="Arial" w:eastAsia="Times New Roman" w:hAnsi="Arial" w:cs="Arial"/>
                <w:bCs/>
                <w:strike/>
                <w:sz w:val="18"/>
                <w:szCs w:val="18"/>
                <w:lang w:eastAsia="pl-PL"/>
              </w:rPr>
            </w:pPr>
            <w:r w:rsidRPr="00756CA2">
              <w:rPr>
                <w:rFonts w:ascii="Arial" w:hAnsi="Arial" w:cs="Arial"/>
                <w:sz w:val="18"/>
                <w:szCs w:val="18"/>
              </w:rPr>
              <w:t>Piec kadziowy LHF</w:t>
            </w:r>
          </w:p>
        </w:tc>
        <w:tc>
          <w:tcPr>
            <w:tcW w:w="513" w:type="pct"/>
            <w:shd w:val="clear" w:color="auto" w:fill="FFFFFF" w:themeFill="background1"/>
            <w:vAlign w:val="center"/>
          </w:tcPr>
          <w:p w14:paraId="7F25341E" w14:textId="77777777" w:rsidR="00ED42C6" w:rsidRPr="00756CA2" w:rsidRDefault="00ED42C6" w:rsidP="00756CA2">
            <w:pPr>
              <w:spacing w:after="0" w:line="240" w:lineRule="exact"/>
              <w:jc w:val="center"/>
              <w:rPr>
                <w:rFonts w:ascii="Arial" w:eastAsia="Times New Roman" w:hAnsi="Arial" w:cs="Arial"/>
                <w:bCs/>
                <w:strike/>
                <w:sz w:val="18"/>
                <w:szCs w:val="18"/>
                <w:lang w:eastAsia="pl-PL"/>
              </w:rPr>
            </w:pPr>
            <w:r w:rsidRPr="00756CA2">
              <w:rPr>
                <w:rFonts w:ascii="Arial" w:hAnsi="Arial" w:cs="Arial"/>
                <w:sz w:val="18"/>
                <w:szCs w:val="18"/>
              </w:rPr>
              <w:t>40,0</w:t>
            </w:r>
          </w:p>
        </w:tc>
        <w:tc>
          <w:tcPr>
            <w:tcW w:w="650" w:type="pct"/>
            <w:shd w:val="clear" w:color="auto" w:fill="FFFFFF" w:themeFill="background1"/>
            <w:vAlign w:val="center"/>
          </w:tcPr>
          <w:p w14:paraId="514D596F" w14:textId="77777777" w:rsidR="00ED42C6" w:rsidRPr="00756CA2" w:rsidRDefault="00ED42C6" w:rsidP="00756CA2">
            <w:pPr>
              <w:spacing w:after="0" w:line="240" w:lineRule="exact"/>
              <w:jc w:val="center"/>
              <w:rPr>
                <w:rFonts w:ascii="Arial" w:eastAsia="Times New Roman" w:hAnsi="Arial" w:cs="Arial"/>
                <w:bCs/>
                <w:strike/>
                <w:sz w:val="18"/>
                <w:szCs w:val="18"/>
                <w:lang w:eastAsia="pl-PL"/>
              </w:rPr>
            </w:pPr>
            <w:r w:rsidRPr="00756CA2">
              <w:rPr>
                <w:rFonts w:ascii="Arial" w:hAnsi="Arial" w:cs="Arial"/>
                <w:sz w:val="18"/>
                <w:szCs w:val="18"/>
              </w:rPr>
              <w:t>1,6</w:t>
            </w:r>
          </w:p>
        </w:tc>
        <w:tc>
          <w:tcPr>
            <w:tcW w:w="632" w:type="pct"/>
            <w:shd w:val="clear" w:color="auto" w:fill="FFFFFF" w:themeFill="background1"/>
            <w:vAlign w:val="center"/>
          </w:tcPr>
          <w:p w14:paraId="1F6CDEF4" w14:textId="77777777" w:rsidR="00ED42C6" w:rsidRPr="00756CA2" w:rsidRDefault="00ED42C6" w:rsidP="00756CA2">
            <w:pPr>
              <w:spacing w:after="0" w:line="240" w:lineRule="exact"/>
              <w:jc w:val="center"/>
              <w:rPr>
                <w:rFonts w:ascii="Arial" w:eastAsia="Times New Roman" w:hAnsi="Arial" w:cs="Arial"/>
                <w:bCs/>
                <w:strike/>
                <w:sz w:val="18"/>
                <w:szCs w:val="18"/>
                <w:lang w:eastAsia="pl-PL"/>
              </w:rPr>
            </w:pPr>
            <w:r w:rsidRPr="00756CA2">
              <w:rPr>
                <w:rFonts w:ascii="Arial" w:hAnsi="Arial" w:cs="Arial"/>
                <w:sz w:val="18"/>
                <w:szCs w:val="18"/>
              </w:rPr>
              <w:t>180 000</w:t>
            </w:r>
          </w:p>
        </w:tc>
        <w:tc>
          <w:tcPr>
            <w:tcW w:w="586" w:type="pct"/>
            <w:shd w:val="clear" w:color="auto" w:fill="FFFFFF" w:themeFill="background1"/>
            <w:vAlign w:val="center"/>
          </w:tcPr>
          <w:p w14:paraId="2EB1F223" w14:textId="77777777" w:rsidR="00ED42C6" w:rsidRPr="00756CA2" w:rsidRDefault="00ED42C6" w:rsidP="00756CA2">
            <w:pPr>
              <w:spacing w:after="0" w:line="240" w:lineRule="exact"/>
              <w:jc w:val="center"/>
              <w:rPr>
                <w:rFonts w:ascii="Arial" w:eastAsia="Times New Roman" w:hAnsi="Arial" w:cs="Arial"/>
                <w:bCs/>
                <w:strike/>
                <w:sz w:val="18"/>
                <w:szCs w:val="18"/>
                <w:lang w:eastAsia="pl-PL"/>
              </w:rPr>
            </w:pPr>
            <w:r w:rsidRPr="00756CA2">
              <w:rPr>
                <w:rFonts w:ascii="Arial" w:hAnsi="Arial" w:cs="Arial"/>
                <w:sz w:val="18"/>
                <w:szCs w:val="18"/>
              </w:rPr>
              <w:t>291</w:t>
            </w:r>
          </w:p>
        </w:tc>
        <w:tc>
          <w:tcPr>
            <w:tcW w:w="454" w:type="pct"/>
            <w:shd w:val="clear" w:color="auto" w:fill="FFFFFF" w:themeFill="background1"/>
            <w:vAlign w:val="center"/>
          </w:tcPr>
          <w:p w14:paraId="7BA2E4BB" w14:textId="77777777" w:rsidR="00ED42C6" w:rsidRPr="00756CA2" w:rsidRDefault="00ED42C6" w:rsidP="00756CA2">
            <w:pPr>
              <w:spacing w:after="0" w:line="240" w:lineRule="exact"/>
              <w:jc w:val="center"/>
              <w:rPr>
                <w:rFonts w:ascii="Arial" w:eastAsia="Times New Roman" w:hAnsi="Arial" w:cs="Arial"/>
                <w:bCs/>
                <w:strike/>
                <w:sz w:val="18"/>
                <w:szCs w:val="18"/>
                <w:lang w:eastAsia="pl-PL"/>
              </w:rPr>
            </w:pPr>
            <w:r w:rsidRPr="00756CA2">
              <w:rPr>
                <w:rFonts w:ascii="Arial" w:hAnsi="Arial" w:cs="Arial"/>
                <w:sz w:val="18"/>
                <w:szCs w:val="18"/>
              </w:rPr>
              <w:t>3 500</w:t>
            </w:r>
          </w:p>
        </w:tc>
      </w:tr>
      <w:tr w:rsidR="00ED42C6" w:rsidRPr="00756CA2" w14:paraId="4BE9849C" w14:textId="77777777" w:rsidTr="00446DF3">
        <w:trPr>
          <w:cantSplit/>
          <w:trHeight w:val="57"/>
        </w:trPr>
        <w:tc>
          <w:tcPr>
            <w:tcW w:w="386" w:type="pct"/>
            <w:shd w:val="clear" w:color="auto" w:fill="FFFFFF" w:themeFill="background1"/>
            <w:vAlign w:val="center"/>
          </w:tcPr>
          <w:p w14:paraId="7E2DC3E1"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bCs/>
                <w:sz w:val="18"/>
                <w:szCs w:val="18"/>
              </w:rPr>
              <w:t>E-62</w:t>
            </w:r>
          </w:p>
        </w:tc>
        <w:tc>
          <w:tcPr>
            <w:tcW w:w="1778" w:type="pct"/>
            <w:shd w:val="clear" w:color="auto" w:fill="FFFFFF" w:themeFill="background1"/>
            <w:vAlign w:val="center"/>
          </w:tcPr>
          <w:p w14:paraId="3CC087AC" w14:textId="77777777" w:rsidR="00ED42C6" w:rsidRPr="00756CA2" w:rsidRDefault="00ED42C6" w:rsidP="00756CA2">
            <w:pPr>
              <w:spacing w:after="0" w:line="240" w:lineRule="exact"/>
              <w:rPr>
                <w:rFonts w:ascii="Arial" w:eastAsia="Times New Roman" w:hAnsi="Arial" w:cs="Arial"/>
                <w:bCs/>
                <w:sz w:val="18"/>
                <w:szCs w:val="18"/>
                <w:lang w:eastAsia="pl-PL"/>
              </w:rPr>
            </w:pPr>
            <w:r w:rsidRPr="00756CA2">
              <w:rPr>
                <w:rFonts w:ascii="Arial" w:hAnsi="Arial" w:cs="Arial"/>
                <w:sz w:val="18"/>
                <w:szCs w:val="18"/>
              </w:rPr>
              <w:t>Piec kadziowy dwustanowiskowy LF</w:t>
            </w:r>
          </w:p>
        </w:tc>
        <w:tc>
          <w:tcPr>
            <w:tcW w:w="513" w:type="pct"/>
            <w:shd w:val="clear" w:color="auto" w:fill="FFFFFF" w:themeFill="background1"/>
            <w:vAlign w:val="center"/>
          </w:tcPr>
          <w:p w14:paraId="4121B1EB"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40,0</w:t>
            </w:r>
          </w:p>
        </w:tc>
        <w:tc>
          <w:tcPr>
            <w:tcW w:w="650" w:type="pct"/>
            <w:shd w:val="clear" w:color="auto" w:fill="FFFFFF" w:themeFill="background1"/>
            <w:vAlign w:val="center"/>
          </w:tcPr>
          <w:p w14:paraId="44B35572"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3,2</w:t>
            </w:r>
          </w:p>
        </w:tc>
        <w:tc>
          <w:tcPr>
            <w:tcW w:w="632" w:type="pct"/>
            <w:shd w:val="clear" w:color="auto" w:fill="FFFFFF" w:themeFill="background1"/>
            <w:vAlign w:val="center"/>
          </w:tcPr>
          <w:p w14:paraId="2EE1BE6C"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color w:val="0D0D0D"/>
                <w:sz w:val="18"/>
                <w:szCs w:val="18"/>
              </w:rPr>
              <w:t>400 000</w:t>
            </w:r>
          </w:p>
        </w:tc>
        <w:tc>
          <w:tcPr>
            <w:tcW w:w="586" w:type="pct"/>
            <w:shd w:val="clear" w:color="auto" w:fill="FFFFFF" w:themeFill="background1"/>
            <w:vAlign w:val="center"/>
          </w:tcPr>
          <w:p w14:paraId="2552FE11"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323</w:t>
            </w:r>
          </w:p>
        </w:tc>
        <w:tc>
          <w:tcPr>
            <w:tcW w:w="454" w:type="pct"/>
            <w:shd w:val="clear" w:color="auto" w:fill="FFFFFF" w:themeFill="background1"/>
            <w:vAlign w:val="center"/>
          </w:tcPr>
          <w:p w14:paraId="7BE99AEE"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7 200</w:t>
            </w:r>
          </w:p>
        </w:tc>
      </w:tr>
      <w:tr w:rsidR="00ED42C6" w:rsidRPr="00756CA2" w14:paraId="5EE2F028" w14:textId="77777777" w:rsidTr="00446DF3">
        <w:trPr>
          <w:cantSplit/>
          <w:trHeight w:val="57"/>
        </w:trPr>
        <w:tc>
          <w:tcPr>
            <w:tcW w:w="386" w:type="pct"/>
            <w:shd w:val="clear" w:color="auto" w:fill="FFFFFF" w:themeFill="background1"/>
            <w:vAlign w:val="center"/>
          </w:tcPr>
          <w:p w14:paraId="58914118"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bCs/>
                <w:sz w:val="18"/>
                <w:szCs w:val="18"/>
              </w:rPr>
              <w:t>E-65</w:t>
            </w:r>
          </w:p>
        </w:tc>
        <w:tc>
          <w:tcPr>
            <w:tcW w:w="1778" w:type="pct"/>
            <w:shd w:val="clear" w:color="auto" w:fill="FFFFFF" w:themeFill="background1"/>
            <w:vAlign w:val="center"/>
          </w:tcPr>
          <w:p w14:paraId="577B0930" w14:textId="282A6A60" w:rsidR="00ED42C6" w:rsidRPr="00756CA2" w:rsidRDefault="00ED42C6" w:rsidP="00756CA2">
            <w:pPr>
              <w:spacing w:after="0" w:line="240" w:lineRule="exact"/>
              <w:rPr>
                <w:rFonts w:ascii="Arial" w:eastAsia="Times New Roman" w:hAnsi="Arial" w:cs="Arial"/>
                <w:bCs/>
                <w:sz w:val="18"/>
                <w:szCs w:val="18"/>
                <w:lang w:eastAsia="pl-PL"/>
              </w:rPr>
            </w:pPr>
            <w:r w:rsidRPr="00756CA2">
              <w:rPr>
                <w:rFonts w:ascii="Arial" w:hAnsi="Arial" w:cs="Arial"/>
                <w:sz w:val="18"/>
                <w:szCs w:val="18"/>
              </w:rPr>
              <w:t>2 stanowiska wygrzewania kadzi opalane gazem mieszankowym nr</w:t>
            </w:r>
            <w:r w:rsidR="00565BDC">
              <w:rPr>
                <w:rFonts w:ascii="Arial" w:hAnsi="Arial" w:cs="Arial"/>
                <w:sz w:val="18"/>
                <w:szCs w:val="18"/>
              </w:rPr>
              <w:t> </w:t>
            </w:r>
            <w:r w:rsidRPr="00756CA2">
              <w:rPr>
                <w:rFonts w:ascii="Arial" w:hAnsi="Arial" w:cs="Arial"/>
                <w:sz w:val="18"/>
                <w:szCs w:val="18"/>
              </w:rPr>
              <w:t>1 i 2 (w rejonie słupa H12)</w:t>
            </w:r>
          </w:p>
        </w:tc>
        <w:tc>
          <w:tcPr>
            <w:tcW w:w="513" w:type="pct"/>
            <w:shd w:val="clear" w:color="auto" w:fill="FFFFFF" w:themeFill="background1"/>
            <w:vAlign w:val="center"/>
          </w:tcPr>
          <w:p w14:paraId="261C5D9E"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38,0</w:t>
            </w:r>
          </w:p>
        </w:tc>
        <w:tc>
          <w:tcPr>
            <w:tcW w:w="650" w:type="pct"/>
            <w:shd w:val="clear" w:color="auto" w:fill="FFFFFF" w:themeFill="background1"/>
            <w:vAlign w:val="center"/>
          </w:tcPr>
          <w:p w14:paraId="29402E72"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0,8</w:t>
            </w:r>
          </w:p>
        </w:tc>
        <w:tc>
          <w:tcPr>
            <w:tcW w:w="632" w:type="pct"/>
            <w:shd w:val="clear" w:color="auto" w:fill="FFFFFF" w:themeFill="background1"/>
            <w:vAlign w:val="center"/>
          </w:tcPr>
          <w:p w14:paraId="1E42A029"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44 000</w:t>
            </w:r>
          </w:p>
        </w:tc>
        <w:tc>
          <w:tcPr>
            <w:tcW w:w="586" w:type="pct"/>
            <w:shd w:val="clear" w:color="auto" w:fill="FFFFFF" w:themeFill="background1"/>
            <w:vAlign w:val="center"/>
          </w:tcPr>
          <w:p w14:paraId="7D070913"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323</w:t>
            </w:r>
          </w:p>
        </w:tc>
        <w:tc>
          <w:tcPr>
            <w:tcW w:w="454" w:type="pct"/>
            <w:vMerge w:val="restart"/>
            <w:shd w:val="clear" w:color="auto" w:fill="FFFFFF" w:themeFill="background1"/>
            <w:vAlign w:val="center"/>
          </w:tcPr>
          <w:p w14:paraId="11F42959"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14 000</w:t>
            </w:r>
            <w:r w:rsidRPr="00756CA2">
              <w:rPr>
                <w:rFonts w:ascii="Arial" w:hAnsi="Arial" w:cs="Arial"/>
                <w:sz w:val="18"/>
                <w:szCs w:val="18"/>
                <w:vertAlign w:val="superscript"/>
              </w:rPr>
              <w:t>2)</w:t>
            </w:r>
          </w:p>
        </w:tc>
      </w:tr>
      <w:tr w:rsidR="00ED42C6" w:rsidRPr="00756CA2" w14:paraId="61C0C51E" w14:textId="77777777" w:rsidTr="00446DF3">
        <w:trPr>
          <w:cantSplit/>
          <w:trHeight w:val="57"/>
        </w:trPr>
        <w:tc>
          <w:tcPr>
            <w:tcW w:w="386" w:type="pct"/>
            <w:shd w:val="clear" w:color="auto" w:fill="FFFFFF" w:themeFill="background1"/>
            <w:vAlign w:val="center"/>
          </w:tcPr>
          <w:p w14:paraId="43240A8B"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bCs/>
                <w:sz w:val="18"/>
                <w:szCs w:val="18"/>
              </w:rPr>
              <w:t>E-67</w:t>
            </w:r>
          </w:p>
        </w:tc>
        <w:tc>
          <w:tcPr>
            <w:tcW w:w="1778" w:type="pct"/>
            <w:shd w:val="clear" w:color="auto" w:fill="FFFFFF" w:themeFill="background1"/>
            <w:vAlign w:val="center"/>
          </w:tcPr>
          <w:p w14:paraId="58B5526F" w14:textId="6EC0A16F" w:rsidR="00ED42C6" w:rsidRPr="00756CA2" w:rsidRDefault="00ED42C6" w:rsidP="00756CA2">
            <w:pPr>
              <w:spacing w:after="0" w:line="240" w:lineRule="exact"/>
              <w:rPr>
                <w:rFonts w:ascii="Arial" w:eastAsia="Times New Roman" w:hAnsi="Arial" w:cs="Arial"/>
                <w:bCs/>
                <w:sz w:val="18"/>
                <w:szCs w:val="18"/>
                <w:lang w:eastAsia="pl-PL"/>
              </w:rPr>
            </w:pPr>
            <w:r w:rsidRPr="00756CA2">
              <w:rPr>
                <w:rFonts w:ascii="Arial" w:hAnsi="Arial" w:cs="Arial"/>
                <w:sz w:val="18"/>
                <w:szCs w:val="18"/>
              </w:rPr>
              <w:t>2 stanowiska wygrzewania kadzi opalane gazem mieszankowym nr</w:t>
            </w:r>
            <w:r w:rsidR="00565BDC">
              <w:rPr>
                <w:rFonts w:ascii="Arial" w:hAnsi="Arial" w:cs="Arial"/>
                <w:sz w:val="18"/>
                <w:szCs w:val="18"/>
              </w:rPr>
              <w:t> </w:t>
            </w:r>
            <w:r w:rsidRPr="00756CA2">
              <w:rPr>
                <w:rFonts w:ascii="Arial" w:hAnsi="Arial" w:cs="Arial"/>
                <w:sz w:val="18"/>
                <w:szCs w:val="18"/>
              </w:rPr>
              <w:t>3 i 4 (pomiędzy słupami G15-G18)</w:t>
            </w:r>
          </w:p>
        </w:tc>
        <w:tc>
          <w:tcPr>
            <w:tcW w:w="513" w:type="pct"/>
            <w:shd w:val="clear" w:color="auto" w:fill="FFFFFF" w:themeFill="background1"/>
            <w:vAlign w:val="center"/>
          </w:tcPr>
          <w:p w14:paraId="3F28414B"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38,0</w:t>
            </w:r>
          </w:p>
        </w:tc>
        <w:tc>
          <w:tcPr>
            <w:tcW w:w="650" w:type="pct"/>
            <w:shd w:val="clear" w:color="auto" w:fill="FFFFFF" w:themeFill="background1"/>
            <w:vAlign w:val="center"/>
          </w:tcPr>
          <w:p w14:paraId="065DB357"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0,8</w:t>
            </w:r>
          </w:p>
        </w:tc>
        <w:tc>
          <w:tcPr>
            <w:tcW w:w="632" w:type="pct"/>
            <w:shd w:val="clear" w:color="auto" w:fill="FFFFFF" w:themeFill="background1"/>
            <w:vAlign w:val="center"/>
          </w:tcPr>
          <w:p w14:paraId="53B5C2F5"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44 000</w:t>
            </w:r>
          </w:p>
        </w:tc>
        <w:tc>
          <w:tcPr>
            <w:tcW w:w="586" w:type="pct"/>
            <w:shd w:val="clear" w:color="auto" w:fill="FFFFFF" w:themeFill="background1"/>
            <w:vAlign w:val="center"/>
          </w:tcPr>
          <w:p w14:paraId="7F050D3D"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323</w:t>
            </w:r>
          </w:p>
        </w:tc>
        <w:tc>
          <w:tcPr>
            <w:tcW w:w="454" w:type="pct"/>
            <w:vMerge/>
            <w:shd w:val="clear" w:color="auto" w:fill="FFFFFF" w:themeFill="background1"/>
            <w:vAlign w:val="center"/>
          </w:tcPr>
          <w:p w14:paraId="7FD9CE00"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p>
        </w:tc>
      </w:tr>
      <w:tr w:rsidR="00ED42C6" w:rsidRPr="00756CA2" w14:paraId="79745E24" w14:textId="77777777" w:rsidTr="00446DF3">
        <w:trPr>
          <w:cantSplit/>
          <w:trHeight w:val="57"/>
        </w:trPr>
        <w:tc>
          <w:tcPr>
            <w:tcW w:w="386" w:type="pct"/>
            <w:shd w:val="clear" w:color="auto" w:fill="FFFFFF" w:themeFill="background1"/>
            <w:vAlign w:val="center"/>
          </w:tcPr>
          <w:p w14:paraId="3B56F820"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bCs/>
                <w:sz w:val="18"/>
                <w:szCs w:val="18"/>
              </w:rPr>
              <w:lastRenderedPageBreak/>
              <w:t>E-68</w:t>
            </w:r>
          </w:p>
        </w:tc>
        <w:tc>
          <w:tcPr>
            <w:tcW w:w="1778" w:type="pct"/>
            <w:shd w:val="clear" w:color="auto" w:fill="FFFFFF" w:themeFill="background1"/>
            <w:vAlign w:val="center"/>
          </w:tcPr>
          <w:p w14:paraId="1279B081" w14:textId="262A9200" w:rsidR="00ED42C6" w:rsidRPr="00756CA2" w:rsidRDefault="00ED42C6" w:rsidP="00756CA2">
            <w:pPr>
              <w:spacing w:after="0" w:line="240" w:lineRule="exact"/>
              <w:rPr>
                <w:rFonts w:ascii="Arial" w:eastAsia="Times New Roman" w:hAnsi="Arial" w:cs="Arial"/>
                <w:bCs/>
                <w:sz w:val="18"/>
                <w:szCs w:val="18"/>
                <w:lang w:eastAsia="pl-PL"/>
              </w:rPr>
            </w:pPr>
            <w:r w:rsidRPr="00756CA2">
              <w:rPr>
                <w:rFonts w:ascii="Arial" w:hAnsi="Arial" w:cs="Arial"/>
                <w:sz w:val="18"/>
                <w:szCs w:val="18"/>
              </w:rPr>
              <w:t>2 stanowiska wygrzewania kadzi opalane gazem mieszankowym nr</w:t>
            </w:r>
            <w:r w:rsidR="00F507C8">
              <w:rPr>
                <w:rFonts w:ascii="Arial" w:hAnsi="Arial" w:cs="Arial"/>
                <w:sz w:val="18"/>
                <w:szCs w:val="18"/>
              </w:rPr>
              <w:t> </w:t>
            </w:r>
            <w:r w:rsidRPr="00756CA2">
              <w:rPr>
                <w:rFonts w:ascii="Arial" w:hAnsi="Arial" w:cs="Arial"/>
                <w:sz w:val="18"/>
                <w:szCs w:val="18"/>
              </w:rPr>
              <w:t>5 i 6 (pomiędzy słupami G15-G18)</w:t>
            </w:r>
          </w:p>
        </w:tc>
        <w:tc>
          <w:tcPr>
            <w:tcW w:w="513" w:type="pct"/>
            <w:shd w:val="clear" w:color="auto" w:fill="FFFFFF" w:themeFill="background1"/>
            <w:vAlign w:val="center"/>
          </w:tcPr>
          <w:p w14:paraId="61750646"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38,0</w:t>
            </w:r>
          </w:p>
        </w:tc>
        <w:tc>
          <w:tcPr>
            <w:tcW w:w="650" w:type="pct"/>
            <w:shd w:val="clear" w:color="auto" w:fill="FFFFFF" w:themeFill="background1"/>
            <w:vAlign w:val="center"/>
          </w:tcPr>
          <w:p w14:paraId="617E9B39"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0,8</w:t>
            </w:r>
          </w:p>
        </w:tc>
        <w:tc>
          <w:tcPr>
            <w:tcW w:w="632" w:type="pct"/>
            <w:shd w:val="clear" w:color="auto" w:fill="FFFFFF" w:themeFill="background1"/>
            <w:vAlign w:val="center"/>
          </w:tcPr>
          <w:p w14:paraId="5115B3D8"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44 000</w:t>
            </w:r>
          </w:p>
        </w:tc>
        <w:tc>
          <w:tcPr>
            <w:tcW w:w="586" w:type="pct"/>
            <w:shd w:val="clear" w:color="auto" w:fill="FFFFFF" w:themeFill="background1"/>
            <w:vAlign w:val="center"/>
          </w:tcPr>
          <w:p w14:paraId="48A15304"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323</w:t>
            </w:r>
          </w:p>
        </w:tc>
        <w:tc>
          <w:tcPr>
            <w:tcW w:w="454" w:type="pct"/>
            <w:vMerge/>
            <w:shd w:val="clear" w:color="auto" w:fill="FFFFFF" w:themeFill="background1"/>
            <w:vAlign w:val="center"/>
          </w:tcPr>
          <w:p w14:paraId="6FFA895B"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p>
        </w:tc>
      </w:tr>
      <w:tr w:rsidR="00ED42C6" w:rsidRPr="00756CA2" w14:paraId="4CAE55F5" w14:textId="77777777" w:rsidTr="00446DF3">
        <w:trPr>
          <w:cantSplit/>
          <w:trHeight w:val="57"/>
        </w:trPr>
        <w:tc>
          <w:tcPr>
            <w:tcW w:w="386" w:type="pct"/>
            <w:shd w:val="clear" w:color="auto" w:fill="FFFFFF" w:themeFill="background1"/>
            <w:vAlign w:val="center"/>
          </w:tcPr>
          <w:p w14:paraId="004C957A"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bCs/>
                <w:sz w:val="18"/>
                <w:szCs w:val="18"/>
              </w:rPr>
              <w:t xml:space="preserve"> E-66</w:t>
            </w:r>
          </w:p>
        </w:tc>
        <w:tc>
          <w:tcPr>
            <w:tcW w:w="1778" w:type="pct"/>
            <w:shd w:val="clear" w:color="auto" w:fill="FFFFFF" w:themeFill="background1"/>
            <w:vAlign w:val="center"/>
          </w:tcPr>
          <w:p w14:paraId="150F0951" w14:textId="28A0D3A9" w:rsidR="00ED42C6" w:rsidRPr="00756CA2" w:rsidRDefault="00ED42C6" w:rsidP="00756CA2">
            <w:pPr>
              <w:tabs>
                <w:tab w:val="left" w:pos="0"/>
              </w:tabs>
              <w:spacing w:after="0" w:line="240" w:lineRule="exact"/>
              <w:rPr>
                <w:rFonts w:ascii="Arial" w:eastAsia="Times New Roman" w:hAnsi="Arial" w:cs="Arial"/>
                <w:bCs/>
                <w:sz w:val="18"/>
                <w:szCs w:val="18"/>
                <w:lang w:eastAsia="pl-PL"/>
              </w:rPr>
            </w:pPr>
            <w:r w:rsidRPr="00756CA2">
              <w:rPr>
                <w:rFonts w:ascii="Arial" w:hAnsi="Arial" w:cs="Arial"/>
                <w:bCs/>
                <w:sz w:val="18"/>
                <w:szCs w:val="18"/>
              </w:rPr>
              <w:t>Suszarka pionowa opalana gazem mieszankowym nr 1 (w</w:t>
            </w:r>
            <w:r w:rsidR="00F507C8">
              <w:rPr>
                <w:rFonts w:ascii="Arial" w:hAnsi="Arial" w:cs="Arial"/>
                <w:bCs/>
                <w:sz w:val="18"/>
                <w:szCs w:val="18"/>
              </w:rPr>
              <w:t> </w:t>
            </w:r>
            <w:r w:rsidRPr="00756CA2">
              <w:rPr>
                <w:rFonts w:ascii="Arial" w:hAnsi="Arial" w:cs="Arial"/>
                <w:bCs/>
                <w:sz w:val="18"/>
                <w:szCs w:val="18"/>
              </w:rPr>
              <w:t>rejonie słupa H13)</w:t>
            </w:r>
          </w:p>
        </w:tc>
        <w:tc>
          <w:tcPr>
            <w:tcW w:w="513" w:type="pct"/>
            <w:shd w:val="clear" w:color="auto" w:fill="FFFFFF" w:themeFill="background1"/>
            <w:vAlign w:val="center"/>
          </w:tcPr>
          <w:p w14:paraId="7CE53167"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bCs/>
                <w:sz w:val="18"/>
                <w:szCs w:val="18"/>
              </w:rPr>
              <w:t>38,0</w:t>
            </w:r>
          </w:p>
        </w:tc>
        <w:tc>
          <w:tcPr>
            <w:tcW w:w="650" w:type="pct"/>
            <w:shd w:val="clear" w:color="auto" w:fill="FFFFFF" w:themeFill="background1"/>
            <w:vAlign w:val="center"/>
          </w:tcPr>
          <w:p w14:paraId="7FA547D6"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bCs/>
                <w:sz w:val="18"/>
                <w:szCs w:val="18"/>
              </w:rPr>
              <w:t>0,7</w:t>
            </w:r>
          </w:p>
        </w:tc>
        <w:tc>
          <w:tcPr>
            <w:tcW w:w="632" w:type="pct"/>
            <w:shd w:val="clear" w:color="auto" w:fill="FFFFFF" w:themeFill="background1"/>
            <w:vAlign w:val="center"/>
          </w:tcPr>
          <w:p w14:paraId="02C1E617"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bCs/>
                <w:sz w:val="18"/>
                <w:szCs w:val="18"/>
              </w:rPr>
              <w:t>13 000</w:t>
            </w:r>
          </w:p>
        </w:tc>
        <w:tc>
          <w:tcPr>
            <w:tcW w:w="586" w:type="pct"/>
            <w:shd w:val="clear" w:color="auto" w:fill="FFFFFF" w:themeFill="background1"/>
            <w:vAlign w:val="center"/>
          </w:tcPr>
          <w:p w14:paraId="63A4B1E2"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bCs/>
                <w:sz w:val="18"/>
                <w:szCs w:val="18"/>
              </w:rPr>
              <w:t>323</w:t>
            </w:r>
          </w:p>
        </w:tc>
        <w:tc>
          <w:tcPr>
            <w:tcW w:w="454" w:type="pct"/>
            <w:vMerge w:val="restart"/>
            <w:shd w:val="clear" w:color="auto" w:fill="FFFFFF" w:themeFill="background1"/>
            <w:vAlign w:val="center"/>
          </w:tcPr>
          <w:p w14:paraId="4049076A"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eastAsia="Times New Roman" w:hAnsi="Arial" w:cs="Arial"/>
                <w:bCs/>
                <w:sz w:val="18"/>
                <w:szCs w:val="18"/>
                <w:lang w:eastAsia="pl-PL"/>
              </w:rPr>
              <w:t>20 000</w:t>
            </w:r>
            <w:r w:rsidRPr="00756CA2">
              <w:rPr>
                <w:rFonts w:ascii="Arial" w:eastAsia="Times New Roman" w:hAnsi="Arial" w:cs="Arial"/>
                <w:bCs/>
                <w:sz w:val="18"/>
                <w:szCs w:val="18"/>
                <w:vertAlign w:val="superscript"/>
                <w:lang w:eastAsia="pl-PL"/>
              </w:rPr>
              <w:t>3)</w:t>
            </w:r>
          </w:p>
        </w:tc>
      </w:tr>
      <w:tr w:rsidR="00ED42C6" w:rsidRPr="00756CA2" w14:paraId="5E256661" w14:textId="77777777" w:rsidTr="00446DF3">
        <w:trPr>
          <w:cantSplit/>
          <w:trHeight w:val="57"/>
        </w:trPr>
        <w:tc>
          <w:tcPr>
            <w:tcW w:w="386" w:type="pct"/>
            <w:shd w:val="clear" w:color="auto" w:fill="FFFFFF" w:themeFill="background1"/>
            <w:vAlign w:val="center"/>
          </w:tcPr>
          <w:p w14:paraId="572479C9"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bCs/>
                <w:sz w:val="18"/>
                <w:szCs w:val="18"/>
              </w:rPr>
              <w:t>E-69</w:t>
            </w:r>
          </w:p>
        </w:tc>
        <w:tc>
          <w:tcPr>
            <w:tcW w:w="1778" w:type="pct"/>
            <w:shd w:val="clear" w:color="auto" w:fill="FFFFFF" w:themeFill="background1"/>
            <w:vAlign w:val="center"/>
          </w:tcPr>
          <w:p w14:paraId="2D60EF6F" w14:textId="77777777" w:rsidR="00ED42C6" w:rsidRPr="00756CA2" w:rsidRDefault="00ED42C6" w:rsidP="00756CA2">
            <w:pPr>
              <w:spacing w:after="0" w:line="240" w:lineRule="exact"/>
              <w:rPr>
                <w:rFonts w:ascii="Arial" w:eastAsia="Times New Roman" w:hAnsi="Arial" w:cs="Arial"/>
                <w:bCs/>
                <w:sz w:val="18"/>
                <w:szCs w:val="18"/>
                <w:lang w:eastAsia="pl-PL"/>
              </w:rPr>
            </w:pPr>
            <w:r w:rsidRPr="00756CA2">
              <w:rPr>
                <w:rFonts w:ascii="Arial" w:hAnsi="Arial" w:cs="Arial"/>
                <w:sz w:val="18"/>
                <w:szCs w:val="18"/>
              </w:rPr>
              <w:t>Suszarka pionowa opalana gazem mieszankowym nr 2 (pomiędzy słupami G15-G18)</w:t>
            </w:r>
          </w:p>
        </w:tc>
        <w:tc>
          <w:tcPr>
            <w:tcW w:w="513" w:type="pct"/>
            <w:shd w:val="clear" w:color="auto" w:fill="FFFFFF" w:themeFill="background1"/>
            <w:vAlign w:val="center"/>
          </w:tcPr>
          <w:p w14:paraId="7ACE3FE0"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38,0</w:t>
            </w:r>
          </w:p>
        </w:tc>
        <w:tc>
          <w:tcPr>
            <w:tcW w:w="650" w:type="pct"/>
            <w:shd w:val="clear" w:color="auto" w:fill="FFFFFF" w:themeFill="background1"/>
            <w:vAlign w:val="center"/>
          </w:tcPr>
          <w:p w14:paraId="55756A50"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0,7</w:t>
            </w:r>
          </w:p>
        </w:tc>
        <w:tc>
          <w:tcPr>
            <w:tcW w:w="632" w:type="pct"/>
            <w:shd w:val="clear" w:color="auto" w:fill="FFFFFF" w:themeFill="background1"/>
            <w:vAlign w:val="center"/>
          </w:tcPr>
          <w:p w14:paraId="147C554F"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13 000</w:t>
            </w:r>
          </w:p>
        </w:tc>
        <w:tc>
          <w:tcPr>
            <w:tcW w:w="586" w:type="pct"/>
            <w:shd w:val="clear" w:color="auto" w:fill="FFFFFF" w:themeFill="background1"/>
            <w:vAlign w:val="center"/>
          </w:tcPr>
          <w:p w14:paraId="00E16DCD"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323</w:t>
            </w:r>
          </w:p>
        </w:tc>
        <w:tc>
          <w:tcPr>
            <w:tcW w:w="454" w:type="pct"/>
            <w:vMerge/>
            <w:shd w:val="clear" w:color="auto" w:fill="FFFFFF" w:themeFill="background1"/>
            <w:vAlign w:val="center"/>
          </w:tcPr>
          <w:p w14:paraId="633E0A7E"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p>
        </w:tc>
      </w:tr>
      <w:tr w:rsidR="00ED42C6" w:rsidRPr="00756CA2" w14:paraId="37EF8748" w14:textId="77777777" w:rsidTr="00446DF3">
        <w:trPr>
          <w:cantSplit/>
          <w:trHeight w:val="57"/>
        </w:trPr>
        <w:tc>
          <w:tcPr>
            <w:tcW w:w="386" w:type="pct"/>
            <w:shd w:val="clear" w:color="auto" w:fill="FFFFFF" w:themeFill="background1"/>
            <w:vAlign w:val="center"/>
          </w:tcPr>
          <w:p w14:paraId="5BD57E0A"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bCs/>
                <w:sz w:val="18"/>
                <w:szCs w:val="18"/>
              </w:rPr>
              <w:t>E-70</w:t>
            </w:r>
          </w:p>
        </w:tc>
        <w:tc>
          <w:tcPr>
            <w:tcW w:w="1778" w:type="pct"/>
            <w:shd w:val="clear" w:color="auto" w:fill="FFFFFF" w:themeFill="background1"/>
            <w:vAlign w:val="center"/>
          </w:tcPr>
          <w:p w14:paraId="28512791" w14:textId="77777777" w:rsidR="00ED42C6" w:rsidRPr="00756CA2" w:rsidRDefault="00ED42C6" w:rsidP="00756CA2">
            <w:pPr>
              <w:spacing w:after="0" w:line="240" w:lineRule="exact"/>
              <w:rPr>
                <w:rFonts w:ascii="Arial" w:eastAsia="Times New Roman" w:hAnsi="Arial" w:cs="Arial"/>
                <w:bCs/>
                <w:sz w:val="18"/>
                <w:szCs w:val="18"/>
                <w:lang w:eastAsia="pl-PL"/>
              </w:rPr>
            </w:pPr>
            <w:r w:rsidRPr="00756CA2">
              <w:rPr>
                <w:rFonts w:ascii="Arial" w:hAnsi="Arial" w:cs="Arial"/>
                <w:sz w:val="18"/>
                <w:szCs w:val="18"/>
              </w:rPr>
              <w:t>Suszarka pionowa opalana gazem mieszankowym nr 3 (pomiędzy słupami G15-G18)</w:t>
            </w:r>
          </w:p>
        </w:tc>
        <w:tc>
          <w:tcPr>
            <w:tcW w:w="513" w:type="pct"/>
            <w:shd w:val="clear" w:color="auto" w:fill="FFFFFF" w:themeFill="background1"/>
            <w:vAlign w:val="center"/>
          </w:tcPr>
          <w:p w14:paraId="4C67A8A9"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38,0</w:t>
            </w:r>
          </w:p>
        </w:tc>
        <w:tc>
          <w:tcPr>
            <w:tcW w:w="650" w:type="pct"/>
            <w:shd w:val="clear" w:color="auto" w:fill="FFFFFF" w:themeFill="background1"/>
            <w:vAlign w:val="center"/>
          </w:tcPr>
          <w:p w14:paraId="3FBE4412"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0,7</w:t>
            </w:r>
          </w:p>
        </w:tc>
        <w:tc>
          <w:tcPr>
            <w:tcW w:w="632" w:type="pct"/>
            <w:shd w:val="clear" w:color="auto" w:fill="FFFFFF" w:themeFill="background1"/>
            <w:vAlign w:val="center"/>
          </w:tcPr>
          <w:p w14:paraId="014636DE"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13 000</w:t>
            </w:r>
          </w:p>
        </w:tc>
        <w:tc>
          <w:tcPr>
            <w:tcW w:w="586" w:type="pct"/>
            <w:shd w:val="clear" w:color="auto" w:fill="FFFFFF" w:themeFill="background1"/>
            <w:vAlign w:val="center"/>
          </w:tcPr>
          <w:p w14:paraId="7DB38B55"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323</w:t>
            </w:r>
          </w:p>
        </w:tc>
        <w:tc>
          <w:tcPr>
            <w:tcW w:w="454" w:type="pct"/>
            <w:vMerge/>
            <w:shd w:val="clear" w:color="auto" w:fill="FFFFFF" w:themeFill="background1"/>
            <w:vAlign w:val="center"/>
          </w:tcPr>
          <w:p w14:paraId="6BF52DEB"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p>
        </w:tc>
      </w:tr>
      <w:tr w:rsidR="00ED42C6" w:rsidRPr="00756CA2" w14:paraId="669B83FD" w14:textId="77777777" w:rsidTr="00446DF3">
        <w:trPr>
          <w:cantSplit/>
          <w:trHeight w:val="57"/>
        </w:trPr>
        <w:tc>
          <w:tcPr>
            <w:tcW w:w="386" w:type="pct"/>
            <w:shd w:val="clear" w:color="auto" w:fill="FFFFFF" w:themeFill="background1"/>
            <w:vAlign w:val="center"/>
          </w:tcPr>
          <w:p w14:paraId="7B25B92F"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bCs/>
                <w:sz w:val="18"/>
                <w:szCs w:val="18"/>
              </w:rPr>
              <w:t>E-71</w:t>
            </w:r>
          </w:p>
        </w:tc>
        <w:tc>
          <w:tcPr>
            <w:tcW w:w="1778" w:type="pct"/>
            <w:shd w:val="clear" w:color="auto" w:fill="FFFFFF" w:themeFill="background1"/>
            <w:vAlign w:val="center"/>
          </w:tcPr>
          <w:p w14:paraId="713E2CB8" w14:textId="77777777" w:rsidR="00ED42C6" w:rsidRPr="00756CA2" w:rsidRDefault="00ED42C6" w:rsidP="00756CA2">
            <w:pPr>
              <w:spacing w:after="0" w:line="240" w:lineRule="exact"/>
              <w:rPr>
                <w:rFonts w:ascii="Arial" w:eastAsia="Times New Roman" w:hAnsi="Arial" w:cs="Arial"/>
                <w:bCs/>
                <w:sz w:val="18"/>
                <w:szCs w:val="18"/>
                <w:lang w:eastAsia="pl-PL"/>
              </w:rPr>
            </w:pPr>
            <w:r w:rsidRPr="00756CA2">
              <w:rPr>
                <w:rFonts w:ascii="Arial" w:hAnsi="Arial" w:cs="Arial"/>
                <w:sz w:val="18"/>
                <w:szCs w:val="18"/>
              </w:rPr>
              <w:t>Suszarka pionowa opalana gazem mieszankowym nr 4 (pomiędzy słupami G19-G22)</w:t>
            </w:r>
          </w:p>
        </w:tc>
        <w:tc>
          <w:tcPr>
            <w:tcW w:w="513" w:type="pct"/>
            <w:shd w:val="clear" w:color="auto" w:fill="FFFFFF" w:themeFill="background1"/>
            <w:vAlign w:val="center"/>
          </w:tcPr>
          <w:p w14:paraId="7946775E"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38,0</w:t>
            </w:r>
          </w:p>
        </w:tc>
        <w:tc>
          <w:tcPr>
            <w:tcW w:w="650" w:type="pct"/>
            <w:shd w:val="clear" w:color="auto" w:fill="FFFFFF" w:themeFill="background1"/>
            <w:vAlign w:val="center"/>
          </w:tcPr>
          <w:p w14:paraId="1F5E39FA"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0,7</w:t>
            </w:r>
          </w:p>
        </w:tc>
        <w:tc>
          <w:tcPr>
            <w:tcW w:w="632" w:type="pct"/>
            <w:shd w:val="clear" w:color="auto" w:fill="FFFFFF" w:themeFill="background1"/>
            <w:vAlign w:val="center"/>
          </w:tcPr>
          <w:p w14:paraId="7CE2E3CA"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13 000</w:t>
            </w:r>
          </w:p>
        </w:tc>
        <w:tc>
          <w:tcPr>
            <w:tcW w:w="586" w:type="pct"/>
            <w:shd w:val="clear" w:color="auto" w:fill="FFFFFF" w:themeFill="background1"/>
            <w:vAlign w:val="center"/>
          </w:tcPr>
          <w:p w14:paraId="2749B086"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323</w:t>
            </w:r>
          </w:p>
        </w:tc>
        <w:tc>
          <w:tcPr>
            <w:tcW w:w="454" w:type="pct"/>
            <w:vMerge/>
            <w:shd w:val="clear" w:color="auto" w:fill="FFFFFF" w:themeFill="background1"/>
            <w:vAlign w:val="center"/>
          </w:tcPr>
          <w:p w14:paraId="5105CD22"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p>
        </w:tc>
      </w:tr>
      <w:tr w:rsidR="00ED42C6" w:rsidRPr="00756CA2" w14:paraId="4B60A552" w14:textId="77777777" w:rsidTr="00446DF3">
        <w:trPr>
          <w:cantSplit/>
          <w:trHeight w:val="57"/>
        </w:trPr>
        <w:tc>
          <w:tcPr>
            <w:tcW w:w="386" w:type="pct"/>
            <w:shd w:val="clear" w:color="auto" w:fill="FFFFFF" w:themeFill="background1"/>
            <w:vAlign w:val="center"/>
          </w:tcPr>
          <w:p w14:paraId="77237DAA"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bCs/>
                <w:sz w:val="18"/>
                <w:szCs w:val="18"/>
              </w:rPr>
              <w:t>E-72</w:t>
            </w:r>
          </w:p>
        </w:tc>
        <w:tc>
          <w:tcPr>
            <w:tcW w:w="1778" w:type="pct"/>
            <w:shd w:val="clear" w:color="auto" w:fill="FFFFFF" w:themeFill="background1"/>
            <w:vAlign w:val="center"/>
          </w:tcPr>
          <w:p w14:paraId="2798CD28" w14:textId="77777777" w:rsidR="00ED42C6" w:rsidRPr="00756CA2" w:rsidRDefault="00ED42C6" w:rsidP="00756CA2">
            <w:pPr>
              <w:spacing w:after="0" w:line="240" w:lineRule="exact"/>
              <w:rPr>
                <w:rFonts w:ascii="Arial" w:eastAsia="Times New Roman" w:hAnsi="Arial" w:cs="Arial"/>
                <w:bCs/>
                <w:sz w:val="18"/>
                <w:szCs w:val="18"/>
                <w:lang w:eastAsia="pl-PL"/>
              </w:rPr>
            </w:pPr>
            <w:r w:rsidRPr="00756CA2">
              <w:rPr>
                <w:rFonts w:ascii="Arial" w:hAnsi="Arial" w:cs="Arial"/>
                <w:sz w:val="18"/>
                <w:szCs w:val="18"/>
              </w:rPr>
              <w:t>Suszarka pionowa opalana gazem mieszankowym nr 5 (pomiędzy słupami G19-G22)</w:t>
            </w:r>
          </w:p>
        </w:tc>
        <w:tc>
          <w:tcPr>
            <w:tcW w:w="513" w:type="pct"/>
            <w:shd w:val="clear" w:color="auto" w:fill="FFFFFF" w:themeFill="background1"/>
            <w:vAlign w:val="center"/>
          </w:tcPr>
          <w:p w14:paraId="2C034EAD"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38,0</w:t>
            </w:r>
          </w:p>
        </w:tc>
        <w:tc>
          <w:tcPr>
            <w:tcW w:w="650" w:type="pct"/>
            <w:shd w:val="clear" w:color="auto" w:fill="FFFFFF" w:themeFill="background1"/>
            <w:vAlign w:val="center"/>
          </w:tcPr>
          <w:p w14:paraId="15EDFFD8"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0,7</w:t>
            </w:r>
          </w:p>
        </w:tc>
        <w:tc>
          <w:tcPr>
            <w:tcW w:w="632" w:type="pct"/>
            <w:shd w:val="clear" w:color="auto" w:fill="FFFFFF" w:themeFill="background1"/>
            <w:vAlign w:val="center"/>
          </w:tcPr>
          <w:p w14:paraId="667CAF66"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13 000</w:t>
            </w:r>
          </w:p>
        </w:tc>
        <w:tc>
          <w:tcPr>
            <w:tcW w:w="586" w:type="pct"/>
            <w:shd w:val="clear" w:color="auto" w:fill="FFFFFF" w:themeFill="background1"/>
            <w:vAlign w:val="center"/>
          </w:tcPr>
          <w:p w14:paraId="5861C328"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323</w:t>
            </w:r>
          </w:p>
        </w:tc>
        <w:tc>
          <w:tcPr>
            <w:tcW w:w="454" w:type="pct"/>
            <w:vMerge/>
            <w:shd w:val="clear" w:color="auto" w:fill="FFFFFF" w:themeFill="background1"/>
            <w:vAlign w:val="center"/>
          </w:tcPr>
          <w:p w14:paraId="3988ACF9"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p>
        </w:tc>
      </w:tr>
      <w:tr w:rsidR="00ED42C6" w:rsidRPr="00756CA2" w14:paraId="29D7CEDA" w14:textId="77777777" w:rsidTr="00446DF3">
        <w:trPr>
          <w:cantSplit/>
          <w:trHeight w:val="57"/>
        </w:trPr>
        <w:tc>
          <w:tcPr>
            <w:tcW w:w="386" w:type="pct"/>
            <w:shd w:val="clear" w:color="auto" w:fill="FFFFFF" w:themeFill="background1"/>
            <w:vAlign w:val="center"/>
          </w:tcPr>
          <w:p w14:paraId="55B324F6" w14:textId="77777777" w:rsidR="00ED42C6" w:rsidRPr="00756CA2" w:rsidRDefault="00ED42C6" w:rsidP="00756CA2">
            <w:pPr>
              <w:spacing w:after="0" w:line="240" w:lineRule="exact"/>
              <w:jc w:val="center"/>
              <w:rPr>
                <w:rFonts w:ascii="Arial" w:hAnsi="Arial" w:cs="Arial"/>
                <w:bCs/>
                <w:sz w:val="18"/>
                <w:szCs w:val="18"/>
              </w:rPr>
            </w:pPr>
            <w:r w:rsidRPr="00756CA2">
              <w:rPr>
                <w:rFonts w:ascii="Arial" w:hAnsi="Arial" w:cs="Arial"/>
                <w:sz w:val="18"/>
                <w:szCs w:val="18"/>
              </w:rPr>
              <w:t>E-45</w:t>
            </w:r>
          </w:p>
        </w:tc>
        <w:tc>
          <w:tcPr>
            <w:tcW w:w="1778" w:type="pct"/>
            <w:shd w:val="clear" w:color="auto" w:fill="FFFFFF" w:themeFill="background1"/>
            <w:vAlign w:val="center"/>
          </w:tcPr>
          <w:p w14:paraId="549DD9F7" w14:textId="77777777" w:rsidR="00ED42C6" w:rsidRPr="00756CA2" w:rsidRDefault="00ED42C6" w:rsidP="00756CA2">
            <w:pPr>
              <w:spacing w:after="0" w:line="240" w:lineRule="exact"/>
              <w:rPr>
                <w:rFonts w:ascii="Arial" w:hAnsi="Arial" w:cs="Arial"/>
                <w:sz w:val="18"/>
                <w:szCs w:val="18"/>
              </w:rPr>
            </w:pPr>
            <w:r w:rsidRPr="00756CA2">
              <w:rPr>
                <w:rFonts w:ascii="Arial" w:hAnsi="Arial" w:cs="Arial"/>
                <w:sz w:val="18"/>
                <w:szCs w:val="18"/>
              </w:rPr>
              <w:t>Urządzenia transportu materiałów sypkich do konwertora ZO1</w:t>
            </w:r>
          </w:p>
        </w:tc>
        <w:tc>
          <w:tcPr>
            <w:tcW w:w="513" w:type="pct"/>
            <w:shd w:val="clear" w:color="auto" w:fill="FFFFFF" w:themeFill="background1"/>
            <w:vAlign w:val="center"/>
          </w:tcPr>
          <w:p w14:paraId="46BFC873" w14:textId="77777777" w:rsidR="00ED42C6" w:rsidRPr="00756CA2" w:rsidRDefault="00ED42C6" w:rsidP="00756CA2">
            <w:pPr>
              <w:spacing w:after="0" w:line="240" w:lineRule="exact"/>
              <w:jc w:val="center"/>
              <w:rPr>
                <w:rFonts w:ascii="Arial" w:hAnsi="Arial" w:cs="Arial"/>
                <w:sz w:val="18"/>
                <w:szCs w:val="18"/>
              </w:rPr>
            </w:pPr>
            <w:r w:rsidRPr="00756CA2">
              <w:rPr>
                <w:rFonts w:ascii="Arial" w:hAnsi="Arial" w:cs="Arial"/>
                <w:sz w:val="18"/>
                <w:szCs w:val="18"/>
              </w:rPr>
              <w:t>69,0</w:t>
            </w:r>
          </w:p>
        </w:tc>
        <w:tc>
          <w:tcPr>
            <w:tcW w:w="650" w:type="pct"/>
            <w:shd w:val="clear" w:color="auto" w:fill="FFFFFF" w:themeFill="background1"/>
            <w:vAlign w:val="center"/>
          </w:tcPr>
          <w:p w14:paraId="4679B6F3" w14:textId="77777777" w:rsidR="00ED42C6" w:rsidRPr="00756CA2" w:rsidRDefault="00ED42C6" w:rsidP="00756CA2">
            <w:pPr>
              <w:spacing w:after="0" w:line="240" w:lineRule="exact"/>
              <w:jc w:val="center"/>
              <w:rPr>
                <w:rFonts w:ascii="Arial" w:hAnsi="Arial" w:cs="Arial"/>
                <w:sz w:val="18"/>
                <w:szCs w:val="18"/>
              </w:rPr>
            </w:pPr>
            <w:r w:rsidRPr="00756CA2">
              <w:rPr>
                <w:rFonts w:ascii="Arial" w:hAnsi="Arial" w:cs="Arial"/>
                <w:sz w:val="18"/>
                <w:szCs w:val="18"/>
              </w:rPr>
              <w:t>1,0</w:t>
            </w:r>
          </w:p>
        </w:tc>
        <w:tc>
          <w:tcPr>
            <w:tcW w:w="632" w:type="pct"/>
            <w:shd w:val="clear" w:color="auto" w:fill="FFFFFF" w:themeFill="background1"/>
            <w:vAlign w:val="center"/>
          </w:tcPr>
          <w:p w14:paraId="466C5395" w14:textId="77777777" w:rsidR="00ED42C6" w:rsidRPr="00756CA2" w:rsidRDefault="00ED42C6" w:rsidP="00756CA2">
            <w:pPr>
              <w:spacing w:after="0" w:line="240" w:lineRule="exact"/>
              <w:jc w:val="center"/>
              <w:rPr>
                <w:rFonts w:ascii="Arial" w:hAnsi="Arial" w:cs="Arial"/>
                <w:sz w:val="18"/>
                <w:szCs w:val="18"/>
              </w:rPr>
            </w:pPr>
            <w:r w:rsidRPr="00756CA2">
              <w:rPr>
                <w:rFonts w:ascii="Arial" w:hAnsi="Arial" w:cs="Arial"/>
                <w:sz w:val="18"/>
                <w:szCs w:val="18"/>
              </w:rPr>
              <w:t>60 000</w:t>
            </w:r>
          </w:p>
        </w:tc>
        <w:tc>
          <w:tcPr>
            <w:tcW w:w="586" w:type="pct"/>
            <w:shd w:val="clear" w:color="auto" w:fill="FFFFFF" w:themeFill="background1"/>
            <w:vAlign w:val="center"/>
          </w:tcPr>
          <w:p w14:paraId="44CF43A9" w14:textId="77777777" w:rsidR="00ED42C6" w:rsidRPr="00756CA2" w:rsidRDefault="00ED42C6" w:rsidP="00756CA2">
            <w:pPr>
              <w:spacing w:after="0" w:line="240" w:lineRule="exact"/>
              <w:jc w:val="center"/>
              <w:rPr>
                <w:rFonts w:ascii="Arial" w:hAnsi="Arial" w:cs="Arial"/>
                <w:sz w:val="18"/>
                <w:szCs w:val="18"/>
              </w:rPr>
            </w:pPr>
            <w:r w:rsidRPr="00756CA2">
              <w:rPr>
                <w:rFonts w:ascii="Arial" w:hAnsi="Arial" w:cs="Arial"/>
                <w:sz w:val="18"/>
                <w:szCs w:val="18"/>
              </w:rPr>
              <w:t>291</w:t>
            </w:r>
          </w:p>
        </w:tc>
        <w:tc>
          <w:tcPr>
            <w:tcW w:w="454" w:type="pct"/>
            <w:shd w:val="clear" w:color="auto" w:fill="FFFFFF" w:themeFill="background1"/>
            <w:vAlign w:val="center"/>
          </w:tcPr>
          <w:p w14:paraId="5E637DA3"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8 600</w:t>
            </w:r>
          </w:p>
        </w:tc>
      </w:tr>
      <w:tr w:rsidR="00ED42C6" w:rsidRPr="00756CA2" w14:paraId="3F3F3C23" w14:textId="77777777" w:rsidTr="00446DF3">
        <w:trPr>
          <w:cantSplit/>
          <w:trHeight w:val="57"/>
        </w:trPr>
        <w:tc>
          <w:tcPr>
            <w:tcW w:w="386" w:type="pct"/>
            <w:shd w:val="clear" w:color="auto" w:fill="FFFFFF" w:themeFill="background1"/>
            <w:vAlign w:val="center"/>
          </w:tcPr>
          <w:p w14:paraId="5727459B" w14:textId="77777777" w:rsidR="00ED42C6" w:rsidRPr="00756CA2" w:rsidRDefault="00ED42C6" w:rsidP="00756CA2">
            <w:pPr>
              <w:spacing w:after="0" w:line="240" w:lineRule="exact"/>
              <w:jc w:val="center"/>
              <w:rPr>
                <w:rFonts w:ascii="Arial" w:hAnsi="Arial" w:cs="Arial"/>
                <w:bCs/>
                <w:sz w:val="18"/>
                <w:szCs w:val="18"/>
              </w:rPr>
            </w:pPr>
            <w:r w:rsidRPr="00756CA2">
              <w:rPr>
                <w:rFonts w:ascii="Arial" w:hAnsi="Arial" w:cs="Arial"/>
                <w:sz w:val="18"/>
                <w:szCs w:val="18"/>
              </w:rPr>
              <w:t>E-46</w:t>
            </w:r>
          </w:p>
        </w:tc>
        <w:tc>
          <w:tcPr>
            <w:tcW w:w="1778" w:type="pct"/>
            <w:shd w:val="clear" w:color="auto" w:fill="FFFFFF" w:themeFill="background1"/>
            <w:vAlign w:val="center"/>
          </w:tcPr>
          <w:p w14:paraId="18A61EEE" w14:textId="77777777" w:rsidR="00ED42C6" w:rsidRPr="00756CA2" w:rsidRDefault="00ED42C6" w:rsidP="00756CA2">
            <w:pPr>
              <w:spacing w:after="0" w:line="240" w:lineRule="exact"/>
              <w:rPr>
                <w:rFonts w:ascii="Arial" w:hAnsi="Arial" w:cs="Arial"/>
                <w:sz w:val="18"/>
                <w:szCs w:val="18"/>
              </w:rPr>
            </w:pPr>
            <w:r w:rsidRPr="00756CA2">
              <w:rPr>
                <w:rFonts w:ascii="Arial" w:hAnsi="Arial" w:cs="Arial"/>
                <w:sz w:val="18"/>
                <w:szCs w:val="18"/>
              </w:rPr>
              <w:t>Urządzenia transportu materiałów sypkich do 24 zbiorników nad konwertorami ZO2</w:t>
            </w:r>
          </w:p>
        </w:tc>
        <w:tc>
          <w:tcPr>
            <w:tcW w:w="513" w:type="pct"/>
            <w:shd w:val="clear" w:color="auto" w:fill="FFFFFF" w:themeFill="background1"/>
            <w:vAlign w:val="center"/>
          </w:tcPr>
          <w:p w14:paraId="37FD5F36" w14:textId="77777777" w:rsidR="00ED42C6" w:rsidRPr="00756CA2" w:rsidRDefault="00ED42C6" w:rsidP="00756CA2">
            <w:pPr>
              <w:spacing w:after="0" w:line="240" w:lineRule="exact"/>
              <w:jc w:val="center"/>
              <w:rPr>
                <w:rFonts w:ascii="Arial" w:hAnsi="Arial" w:cs="Arial"/>
                <w:sz w:val="18"/>
                <w:szCs w:val="18"/>
              </w:rPr>
            </w:pPr>
            <w:r w:rsidRPr="00756CA2">
              <w:rPr>
                <w:rFonts w:ascii="Arial" w:hAnsi="Arial" w:cs="Arial"/>
                <w:sz w:val="18"/>
                <w:szCs w:val="18"/>
              </w:rPr>
              <w:t>69,0</w:t>
            </w:r>
          </w:p>
        </w:tc>
        <w:tc>
          <w:tcPr>
            <w:tcW w:w="650" w:type="pct"/>
            <w:shd w:val="clear" w:color="auto" w:fill="FFFFFF" w:themeFill="background1"/>
            <w:vAlign w:val="center"/>
          </w:tcPr>
          <w:p w14:paraId="0E3A70CA" w14:textId="77777777" w:rsidR="00ED42C6" w:rsidRPr="00756CA2" w:rsidRDefault="00ED42C6" w:rsidP="00756CA2">
            <w:pPr>
              <w:spacing w:after="0" w:line="240" w:lineRule="exact"/>
              <w:jc w:val="center"/>
              <w:rPr>
                <w:rFonts w:ascii="Arial" w:hAnsi="Arial" w:cs="Arial"/>
                <w:sz w:val="18"/>
                <w:szCs w:val="18"/>
              </w:rPr>
            </w:pPr>
            <w:r w:rsidRPr="00756CA2">
              <w:rPr>
                <w:rFonts w:ascii="Arial" w:hAnsi="Arial" w:cs="Arial"/>
                <w:sz w:val="18"/>
                <w:szCs w:val="18"/>
              </w:rPr>
              <w:t>1,0</w:t>
            </w:r>
          </w:p>
        </w:tc>
        <w:tc>
          <w:tcPr>
            <w:tcW w:w="632" w:type="pct"/>
            <w:shd w:val="clear" w:color="auto" w:fill="FFFFFF" w:themeFill="background1"/>
            <w:vAlign w:val="center"/>
          </w:tcPr>
          <w:p w14:paraId="7305A483" w14:textId="77777777" w:rsidR="00ED42C6" w:rsidRPr="00756CA2" w:rsidRDefault="00ED42C6" w:rsidP="00756CA2">
            <w:pPr>
              <w:spacing w:after="0" w:line="240" w:lineRule="exact"/>
              <w:jc w:val="center"/>
              <w:rPr>
                <w:rFonts w:ascii="Arial" w:hAnsi="Arial" w:cs="Arial"/>
                <w:sz w:val="18"/>
                <w:szCs w:val="18"/>
              </w:rPr>
            </w:pPr>
            <w:r w:rsidRPr="00756CA2">
              <w:rPr>
                <w:rFonts w:ascii="Arial" w:hAnsi="Arial" w:cs="Arial"/>
                <w:sz w:val="18"/>
                <w:szCs w:val="18"/>
              </w:rPr>
              <w:t>60 000</w:t>
            </w:r>
          </w:p>
        </w:tc>
        <w:tc>
          <w:tcPr>
            <w:tcW w:w="586" w:type="pct"/>
            <w:shd w:val="clear" w:color="auto" w:fill="FFFFFF" w:themeFill="background1"/>
            <w:vAlign w:val="center"/>
          </w:tcPr>
          <w:p w14:paraId="3A851918" w14:textId="77777777" w:rsidR="00ED42C6" w:rsidRPr="00756CA2" w:rsidRDefault="00ED42C6" w:rsidP="00756CA2">
            <w:pPr>
              <w:spacing w:after="0" w:line="240" w:lineRule="exact"/>
              <w:jc w:val="center"/>
              <w:rPr>
                <w:rFonts w:ascii="Arial" w:hAnsi="Arial" w:cs="Arial"/>
                <w:sz w:val="18"/>
                <w:szCs w:val="18"/>
              </w:rPr>
            </w:pPr>
            <w:r w:rsidRPr="00756CA2">
              <w:rPr>
                <w:rFonts w:ascii="Arial" w:hAnsi="Arial" w:cs="Arial"/>
                <w:sz w:val="18"/>
                <w:szCs w:val="18"/>
              </w:rPr>
              <w:t>291</w:t>
            </w:r>
          </w:p>
        </w:tc>
        <w:tc>
          <w:tcPr>
            <w:tcW w:w="454" w:type="pct"/>
            <w:shd w:val="clear" w:color="auto" w:fill="FFFFFF" w:themeFill="background1"/>
            <w:vAlign w:val="center"/>
          </w:tcPr>
          <w:p w14:paraId="1F208FF4"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8 600</w:t>
            </w:r>
          </w:p>
        </w:tc>
      </w:tr>
      <w:tr w:rsidR="00ED42C6" w:rsidRPr="00756CA2" w14:paraId="370BE2D2" w14:textId="77777777" w:rsidTr="00446DF3">
        <w:trPr>
          <w:cantSplit/>
          <w:trHeight w:val="57"/>
        </w:trPr>
        <w:tc>
          <w:tcPr>
            <w:tcW w:w="386" w:type="pct"/>
            <w:shd w:val="clear" w:color="auto" w:fill="FFFFFF" w:themeFill="background1"/>
            <w:vAlign w:val="center"/>
          </w:tcPr>
          <w:p w14:paraId="77F2E2E7" w14:textId="77777777" w:rsidR="00ED42C6" w:rsidRPr="00756CA2" w:rsidRDefault="00ED42C6" w:rsidP="00756CA2">
            <w:pPr>
              <w:spacing w:after="0" w:line="240" w:lineRule="exact"/>
              <w:jc w:val="center"/>
              <w:rPr>
                <w:rFonts w:ascii="Arial" w:hAnsi="Arial" w:cs="Arial"/>
                <w:bCs/>
                <w:sz w:val="18"/>
                <w:szCs w:val="18"/>
              </w:rPr>
            </w:pPr>
            <w:r w:rsidRPr="00756CA2">
              <w:rPr>
                <w:rFonts w:ascii="Arial" w:hAnsi="Arial" w:cs="Arial"/>
                <w:sz w:val="18"/>
                <w:szCs w:val="18"/>
              </w:rPr>
              <w:t>E-47</w:t>
            </w:r>
          </w:p>
        </w:tc>
        <w:tc>
          <w:tcPr>
            <w:tcW w:w="1778" w:type="pct"/>
            <w:shd w:val="clear" w:color="auto" w:fill="FFFFFF" w:themeFill="background1"/>
            <w:vAlign w:val="center"/>
          </w:tcPr>
          <w:p w14:paraId="3BF7B01B" w14:textId="77777777" w:rsidR="00ED42C6" w:rsidRPr="00756CA2" w:rsidRDefault="00ED42C6" w:rsidP="00756CA2">
            <w:pPr>
              <w:spacing w:after="0" w:line="240" w:lineRule="exact"/>
              <w:rPr>
                <w:rFonts w:ascii="Arial" w:hAnsi="Arial" w:cs="Arial"/>
                <w:sz w:val="18"/>
                <w:szCs w:val="18"/>
              </w:rPr>
            </w:pPr>
            <w:r w:rsidRPr="00756CA2">
              <w:rPr>
                <w:rFonts w:ascii="Arial" w:hAnsi="Arial" w:cs="Arial"/>
                <w:sz w:val="18"/>
                <w:szCs w:val="18"/>
              </w:rPr>
              <w:t>Urządzenia transportu materiałów sypkich do konwertora ZO3</w:t>
            </w:r>
          </w:p>
        </w:tc>
        <w:tc>
          <w:tcPr>
            <w:tcW w:w="513" w:type="pct"/>
            <w:shd w:val="clear" w:color="auto" w:fill="FFFFFF" w:themeFill="background1"/>
            <w:vAlign w:val="center"/>
          </w:tcPr>
          <w:p w14:paraId="282BBCC6" w14:textId="77777777" w:rsidR="00ED42C6" w:rsidRPr="00756CA2" w:rsidRDefault="00ED42C6" w:rsidP="00756CA2">
            <w:pPr>
              <w:spacing w:after="0" w:line="240" w:lineRule="exact"/>
              <w:jc w:val="center"/>
              <w:rPr>
                <w:rFonts w:ascii="Arial" w:hAnsi="Arial" w:cs="Arial"/>
                <w:sz w:val="18"/>
                <w:szCs w:val="18"/>
              </w:rPr>
            </w:pPr>
            <w:r w:rsidRPr="00756CA2">
              <w:rPr>
                <w:rFonts w:ascii="Arial" w:hAnsi="Arial" w:cs="Arial"/>
                <w:sz w:val="18"/>
                <w:szCs w:val="18"/>
              </w:rPr>
              <w:t>69,0</w:t>
            </w:r>
          </w:p>
        </w:tc>
        <w:tc>
          <w:tcPr>
            <w:tcW w:w="650" w:type="pct"/>
            <w:shd w:val="clear" w:color="auto" w:fill="FFFFFF" w:themeFill="background1"/>
            <w:vAlign w:val="center"/>
          </w:tcPr>
          <w:p w14:paraId="30F5BDEA" w14:textId="77777777" w:rsidR="00ED42C6" w:rsidRPr="00756CA2" w:rsidRDefault="00ED42C6" w:rsidP="00756CA2">
            <w:pPr>
              <w:spacing w:after="0" w:line="240" w:lineRule="exact"/>
              <w:jc w:val="center"/>
              <w:rPr>
                <w:rFonts w:ascii="Arial" w:hAnsi="Arial" w:cs="Arial"/>
                <w:sz w:val="18"/>
                <w:szCs w:val="18"/>
              </w:rPr>
            </w:pPr>
            <w:r w:rsidRPr="00756CA2">
              <w:rPr>
                <w:rFonts w:ascii="Arial" w:hAnsi="Arial" w:cs="Arial"/>
                <w:sz w:val="18"/>
                <w:szCs w:val="18"/>
              </w:rPr>
              <w:t>1,0</w:t>
            </w:r>
          </w:p>
        </w:tc>
        <w:tc>
          <w:tcPr>
            <w:tcW w:w="632" w:type="pct"/>
            <w:shd w:val="clear" w:color="auto" w:fill="FFFFFF" w:themeFill="background1"/>
            <w:vAlign w:val="center"/>
          </w:tcPr>
          <w:p w14:paraId="5E838682" w14:textId="77777777" w:rsidR="00ED42C6" w:rsidRPr="00756CA2" w:rsidRDefault="00ED42C6" w:rsidP="00756CA2">
            <w:pPr>
              <w:spacing w:after="0" w:line="240" w:lineRule="exact"/>
              <w:jc w:val="center"/>
              <w:rPr>
                <w:rFonts w:ascii="Arial" w:hAnsi="Arial" w:cs="Arial"/>
                <w:sz w:val="18"/>
                <w:szCs w:val="18"/>
              </w:rPr>
            </w:pPr>
            <w:r w:rsidRPr="00756CA2">
              <w:rPr>
                <w:rFonts w:ascii="Arial" w:hAnsi="Arial" w:cs="Arial"/>
                <w:sz w:val="18"/>
                <w:szCs w:val="18"/>
              </w:rPr>
              <w:t>60 000</w:t>
            </w:r>
          </w:p>
        </w:tc>
        <w:tc>
          <w:tcPr>
            <w:tcW w:w="586" w:type="pct"/>
            <w:shd w:val="clear" w:color="auto" w:fill="FFFFFF" w:themeFill="background1"/>
            <w:vAlign w:val="center"/>
          </w:tcPr>
          <w:p w14:paraId="76CC1485" w14:textId="77777777" w:rsidR="00ED42C6" w:rsidRPr="00756CA2" w:rsidRDefault="00ED42C6" w:rsidP="00756CA2">
            <w:pPr>
              <w:spacing w:after="0" w:line="240" w:lineRule="exact"/>
              <w:jc w:val="center"/>
              <w:rPr>
                <w:rFonts w:ascii="Arial" w:hAnsi="Arial" w:cs="Arial"/>
                <w:sz w:val="18"/>
                <w:szCs w:val="18"/>
              </w:rPr>
            </w:pPr>
            <w:r w:rsidRPr="00756CA2">
              <w:rPr>
                <w:rFonts w:ascii="Arial" w:hAnsi="Arial" w:cs="Arial"/>
                <w:sz w:val="18"/>
                <w:szCs w:val="18"/>
              </w:rPr>
              <w:t>291</w:t>
            </w:r>
          </w:p>
        </w:tc>
        <w:tc>
          <w:tcPr>
            <w:tcW w:w="454" w:type="pct"/>
            <w:shd w:val="clear" w:color="auto" w:fill="FFFFFF" w:themeFill="background1"/>
            <w:vAlign w:val="center"/>
          </w:tcPr>
          <w:p w14:paraId="0E3C36B8"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8 600</w:t>
            </w:r>
          </w:p>
        </w:tc>
      </w:tr>
      <w:tr w:rsidR="00ED42C6" w:rsidRPr="00756CA2" w14:paraId="7FB6E83D" w14:textId="77777777" w:rsidTr="00446DF3">
        <w:trPr>
          <w:cantSplit/>
          <w:trHeight w:val="57"/>
        </w:trPr>
        <w:tc>
          <w:tcPr>
            <w:tcW w:w="386" w:type="pct"/>
            <w:shd w:val="clear" w:color="auto" w:fill="FFFFFF" w:themeFill="background1"/>
            <w:vAlign w:val="center"/>
          </w:tcPr>
          <w:p w14:paraId="5E09720C" w14:textId="77777777" w:rsidR="00ED42C6" w:rsidRPr="00756CA2" w:rsidRDefault="00ED42C6" w:rsidP="00756CA2">
            <w:pPr>
              <w:spacing w:after="0" w:line="240" w:lineRule="exact"/>
              <w:jc w:val="center"/>
              <w:rPr>
                <w:rFonts w:ascii="Arial" w:hAnsi="Arial" w:cs="Arial"/>
                <w:bCs/>
                <w:sz w:val="18"/>
                <w:szCs w:val="18"/>
              </w:rPr>
            </w:pPr>
            <w:r w:rsidRPr="00756CA2">
              <w:rPr>
                <w:rFonts w:ascii="Arial" w:hAnsi="Arial" w:cs="Arial"/>
                <w:sz w:val="18"/>
                <w:szCs w:val="18"/>
              </w:rPr>
              <w:t>E-48</w:t>
            </w:r>
          </w:p>
        </w:tc>
        <w:tc>
          <w:tcPr>
            <w:tcW w:w="1778" w:type="pct"/>
            <w:shd w:val="clear" w:color="auto" w:fill="FFFFFF" w:themeFill="background1"/>
            <w:vAlign w:val="center"/>
          </w:tcPr>
          <w:p w14:paraId="2B691572" w14:textId="77777777" w:rsidR="00ED42C6" w:rsidRPr="00756CA2" w:rsidRDefault="00ED42C6" w:rsidP="00756CA2">
            <w:pPr>
              <w:spacing w:after="0" w:line="240" w:lineRule="exact"/>
              <w:rPr>
                <w:rFonts w:ascii="Arial" w:hAnsi="Arial" w:cs="Arial"/>
                <w:sz w:val="18"/>
                <w:szCs w:val="18"/>
              </w:rPr>
            </w:pPr>
            <w:r w:rsidRPr="00756CA2">
              <w:rPr>
                <w:rFonts w:ascii="Arial" w:hAnsi="Arial" w:cs="Arial"/>
                <w:sz w:val="18"/>
                <w:szCs w:val="18"/>
              </w:rPr>
              <w:t>Urządzenia transportu materiałów sypkich do konwertora ZO4</w:t>
            </w:r>
          </w:p>
        </w:tc>
        <w:tc>
          <w:tcPr>
            <w:tcW w:w="513" w:type="pct"/>
            <w:shd w:val="clear" w:color="auto" w:fill="FFFFFF" w:themeFill="background1"/>
            <w:vAlign w:val="center"/>
          </w:tcPr>
          <w:p w14:paraId="79687D25" w14:textId="77777777" w:rsidR="00ED42C6" w:rsidRPr="00756CA2" w:rsidRDefault="00ED42C6" w:rsidP="00756CA2">
            <w:pPr>
              <w:spacing w:after="0" w:line="240" w:lineRule="exact"/>
              <w:jc w:val="center"/>
              <w:rPr>
                <w:rFonts w:ascii="Arial" w:hAnsi="Arial" w:cs="Arial"/>
                <w:sz w:val="18"/>
                <w:szCs w:val="18"/>
              </w:rPr>
            </w:pPr>
            <w:r w:rsidRPr="00756CA2">
              <w:rPr>
                <w:rFonts w:ascii="Arial" w:hAnsi="Arial" w:cs="Arial"/>
                <w:sz w:val="18"/>
                <w:szCs w:val="18"/>
              </w:rPr>
              <w:t>69,0</w:t>
            </w:r>
          </w:p>
        </w:tc>
        <w:tc>
          <w:tcPr>
            <w:tcW w:w="650" w:type="pct"/>
            <w:shd w:val="clear" w:color="auto" w:fill="FFFFFF" w:themeFill="background1"/>
            <w:vAlign w:val="center"/>
          </w:tcPr>
          <w:p w14:paraId="3895E044" w14:textId="77777777" w:rsidR="00ED42C6" w:rsidRPr="00756CA2" w:rsidRDefault="00ED42C6" w:rsidP="00756CA2">
            <w:pPr>
              <w:spacing w:after="0" w:line="240" w:lineRule="exact"/>
              <w:jc w:val="center"/>
              <w:rPr>
                <w:rFonts w:ascii="Arial" w:hAnsi="Arial" w:cs="Arial"/>
                <w:sz w:val="18"/>
                <w:szCs w:val="18"/>
              </w:rPr>
            </w:pPr>
            <w:r w:rsidRPr="00756CA2">
              <w:rPr>
                <w:rFonts w:ascii="Arial" w:hAnsi="Arial" w:cs="Arial"/>
                <w:sz w:val="18"/>
                <w:szCs w:val="18"/>
              </w:rPr>
              <w:t>1,0</w:t>
            </w:r>
          </w:p>
        </w:tc>
        <w:tc>
          <w:tcPr>
            <w:tcW w:w="632" w:type="pct"/>
            <w:shd w:val="clear" w:color="auto" w:fill="FFFFFF" w:themeFill="background1"/>
            <w:vAlign w:val="center"/>
          </w:tcPr>
          <w:p w14:paraId="68C952DD" w14:textId="77777777" w:rsidR="00ED42C6" w:rsidRPr="00756CA2" w:rsidRDefault="00ED42C6" w:rsidP="00756CA2">
            <w:pPr>
              <w:spacing w:after="0" w:line="240" w:lineRule="exact"/>
              <w:jc w:val="center"/>
              <w:rPr>
                <w:rFonts w:ascii="Arial" w:hAnsi="Arial" w:cs="Arial"/>
                <w:sz w:val="18"/>
                <w:szCs w:val="18"/>
              </w:rPr>
            </w:pPr>
            <w:r w:rsidRPr="00756CA2">
              <w:rPr>
                <w:rFonts w:ascii="Arial" w:hAnsi="Arial" w:cs="Arial"/>
                <w:sz w:val="18"/>
                <w:szCs w:val="18"/>
              </w:rPr>
              <w:t>60 000</w:t>
            </w:r>
          </w:p>
        </w:tc>
        <w:tc>
          <w:tcPr>
            <w:tcW w:w="586" w:type="pct"/>
            <w:shd w:val="clear" w:color="auto" w:fill="FFFFFF" w:themeFill="background1"/>
            <w:vAlign w:val="center"/>
          </w:tcPr>
          <w:p w14:paraId="0E7CD10A" w14:textId="77777777" w:rsidR="00ED42C6" w:rsidRPr="00756CA2" w:rsidRDefault="00ED42C6" w:rsidP="00756CA2">
            <w:pPr>
              <w:spacing w:after="0" w:line="240" w:lineRule="exact"/>
              <w:jc w:val="center"/>
              <w:rPr>
                <w:rFonts w:ascii="Arial" w:hAnsi="Arial" w:cs="Arial"/>
                <w:sz w:val="18"/>
                <w:szCs w:val="18"/>
              </w:rPr>
            </w:pPr>
            <w:r w:rsidRPr="00756CA2">
              <w:rPr>
                <w:rFonts w:ascii="Arial" w:hAnsi="Arial" w:cs="Arial"/>
                <w:sz w:val="18"/>
                <w:szCs w:val="18"/>
              </w:rPr>
              <w:t>291</w:t>
            </w:r>
          </w:p>
        </w:tc>
        <w:tc>
          <w:tcPr>
            <w:tcW w:w="454" w:type="pct"/>
            <w:shd w:val="clear" w:color="auto" w:fill="FFFFFF" w:themeFill="background1"/>
            <w:vAlign w:val="center"/>
          </w:tcPr>
          <w:p w14:paraId="656C1D8F" w14:textId="77777777" w:rsidR="00ED42C6" w:rsidRPr="00756CA2" w:rsidRDefault="00ED42C6" w:rsidP="00756CA2">
            <w:pPr>
              <w:spacing w:after="0" w:line="240" w:lineRule="exact"/>
              <w:jc w:val="center"/>
              <w:rPr>
                <w:rFonts w:ascii="Arial" w:eastAsia="Times New Roman" w:hAnsi="Arial" w:cs="Arial"/>
                <w:bCs/>
                <w:sz w:val="18"/>
                <w:szCs w:val="18"/>
                <w:lang w:eastAsia="pl-PL"/>
              </w:rPr>
            </w:pPr>
            <w:r w:rsidRPr="00756CA2">
              <w:rPr>
                <w:rFonts w:ascii="Arial" w:hAnsi="Arial" w:cs="Arial"/>
                <w:sz w:val="18"/>
                <w:szCs w:val="18"/>
              </w:rPr>
              <w:t>8 600</w:t>
            </w:r>
          </w:p>
        </w:tc>
      </w:tr>
    </w:tbl>
    <w:p w14:paraId="475E72A2" w14:textId="2E835298" w:rsidR="00ED42C6" w:rsidRPr="0048508D" w:rsidRDefault="00ED42C6" w:rsidP="00E40812">
      <w:pPr>
        <w:pStyle w:val="Arial10i5"/>
        <w:spacing w:after="0" w:line="276" w:lineRule="auto"/>
        <w:ind w:left="142" w:hanging="142"/>
        <w:rPr>
          <w:rFonts w:cs="Arial"/>
          <w:i/>
          <w:sz w:val="18"/>
          <w:szCs w:val="18"/>
        </w:rPr>
      </w:pPr>
      <w:r w:rsidRPr="0048508D">
        <w:rPr>
          <w:rFonts w:cs="Arial"/>
          <w:i/>
          <w:sz w:val="18"/>
          <w:szCs w:val="18"/>
          <w:vertAlign w:val="superscript"/>
        </w:rPr>
        <w:t>1)</w:t>
      </w:r>
      <w:r w:rsidR="007B6830" w:rsidRPr="0048508D">
        <w:rPr>
          <w:rFonts w:cs="Arial"/>
          <w:i/>
          <w:sz w:val="24"/>
          <w:szCs w:val="24"/>
        </w:rPr>
        <w:t xml:space="preserve"> </w:t>
      </w:r>
      <w:r w:rsidRPr="0048508D">
        <w:rPr>
          <w:rFonts w:cs="Arial"/>
          <w:i/>
          <w:sz w:val="18"/>
          <w:szCs w:val="18"/>
        </w:rPr>
        <w:t>Każda z oczyszczalni gazu konwertorowego (emitory E-40, E-41, E-42) pracuje około 1 600 h/rok, przy czym 500 h/rok, stanowi emisja zorganizowana gazów z procesu świeżenia, a 1 100 h/rok stanowi emisja niezorganizowana ze spalania gazu na świecy,</w:t>
      </w:r>
    </w:p>
    <w:p w14:paraId="0D609E07" w14:textId="66585DF5" w:rsidR="00ED42C6" w:rsidRPr="0048508D" w:rsidRDefault="00ED42C6" w:rsidP="00E40812">
      <w:pPr>
        <w:pStyle w:val="Arial10i5"/>
        <w:spacing w:after="0" w:line="276" w:lineRule="auto"/>
        <w:ind w:left="142" w:hanging="142"/>
        <w:rPr>
          <w:rFonts w:cs="Arial"/>
          <w:i/>
          <w:sz w:val="18"/>
          <w:szCs w:val="18"/>
        </w:rPr>
      </w:pPr>
      <w:r w:rsidRPr="0048508D">
        <w:rPr>
          <w:rFonts w:cs="Arial"/>
          <w:i/>
          <w:sz w:val="18"/>
          <w:szCs w:val="18"/>
          <w:vertAlign w:val="superscript"/>
        </w:rPr>
        <w:t>2)</w:t>
      </w:r>
      <w:r w:rsidR="007B6830" w:rsidRPr="0048508D">
        <w:rPr>
          <w:rFonts w:cs="Arial"/>
          <w:i/>
          <w:sz w:val="18"/>
          <w:szCs w:val="18"/>
        </w:rPr>
        <w:t xml:space="preserve"> </w:t>
      </w:r>
      <w:r w:rsidRPr="0048508D">
        <w:rPr>
          <w:rFonts w:cs="Arial"/>
          <w:i/>
          <w:sz w:val="18"/>
          <w:szCs w:val="18"/>
        </w:rPr>
        <w:t>Z uwagi różne obciążenie źródeł emisji i nierównomierność pracy, łączny czas pracy stanowisk wygrzewania kadzi z emitorami E-65, E-67, E-68 wynosi 14 000 h/rok,</w:t>
      </w:r>
    </w:p>
    <w:p w14:paraId="2F0BD6A4" w14:textId="55616511" w:rsidR="00ED42C6" w:rsidRPr="0048508D" w:rsidRDefault="00ED42C6" w:rsidP="00E40812">
      <w:pPr>
        <w:pStyle w:val="Arial10i5"/>
        <w:spacing w:after="0" w:line="276" w:lineRule="auto"/>
        <w:ind w:left="142" w:hanging="142"/>
        <w:rPr>
          <w:rFonts w:cs="Arial"/>
          <w:i/>
          <w:sz w:val="18"/>
          <w:szCs w:val="18"/>
        </w:rPr>
      </w:pPr>
      <w:r w:rsidRPr="0048508D">
        <w:rPr>
          <w:rFonts w:cs="Arial"/>
          <w:i/>
          <w:sz w:val="18"/>
          <w:szCs w:val="18"/>
          <w:vertAlign w:val="superscript"/>
        </w:rPr>
        <w:t>3)</w:t>
      </w:r>
      <w:r w:rsidR="007B6830" w:rsidRPr="0048508D">
        <w:rPr>
          <w:rFonts w:cs="Arial"/>
          <w:i/>
          <w:sz w:val="18"/>
          <w:szCs w:val="18"/>
        </w:rPr>
        <w:t xml:space="preserve"> </w:t>
      </w:r>
      <w:r w:rsidRPr="0048508D">
        <w:rPr>
          <w:rFonts w:cs="Arial"/>
          <w:i/>
          <w:sz w:val="18"/>
          <w:szCs w:val="18"/>
        </w:rPr>
        <w:t>Z uwagi różne obciążenie źródeł emisji i nierównomierność pracy, łączny czas pracy suszarek pionowych kadzi z emitorami E-66, E-69, E-70, E-71, E-72 wynosi 20 000 h/rok, co odpowiada średnim czasom pracy poszczególnych suszarek 4 000 h/rok.</w:t>
      </w:r>
    </w:p>
    <w:p w14:paraId="11069D8C" w14:textId="6BEE193D" w:rsidR="00ED42C6" w:rsidRPr="00202DAD" w:rsidRDefault="00ED42C6" w:rsidP="00202DAD">
      <w:pPr>
        <w:pStyle w:val="Arial10i5"/>
        <w:spacing w:before="240" w:line="320" w:lineRule="exact"/>
        <w:rPr>
          <w:rFonts w:cs="Arial"/>
          <w:sz w:val="24"/>
          <w:szCs w:val="24"/>
          <w:u w:val="single"/>
        </w:rPr>
      </w:pPr>
      <w:r w:rsidRPr="00202DAD">
        <w:rPr>
          <w:rFonts w:cs="Arial"/>
          <w:sz w:val="24"/>
          <w:szCs w:val="24"/>
          <w:u w:val="single"/>
        </w:rPr>
        <w:t>C.1.6. Urządzenia redukujące emisję pyłowo-gazową.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2"/>
        <w:gridCol w:w="4166"/>
        <w:gridCol w:w="4102"/>
      </w:tblGrid>
      <w:tr w:rsidR="00ED42C6" w:rsidRPr="00756CA2" w14:paraId="661EBEC6" w14:textId="77777777" w:rsidTr="00F940E1">
        <w:trPr>
          <w:trHeight w:val="113"/>
          <w:tblHeader/>
        </w:trPr>
        <w:tc>
          <w:tcPr>
            <w:tcW w:w="437" w:type="pct"/>
            <w:tcBorders>
              <w:top w:val="single" w:sz="4" w:space="0" w:color="auto"/>
              <w:left w:val="single" w:sz="4" w:space="0" w:color="auto"/>
              <w:right w:val="single" w:sz="4" w:space="0" w:color="auto"/>
            </w:tcBorders>
            <w:shd w:val="clear" w:color="auto" w:fill="D9D9D9"/>
            <w:vAlign w:val="center"/>
          </w:tcPr>
          <w:p w14:paraId="3242ECF3" w14:textId="77777777" w:rsidR="00ED42C6" w:rsidRPr="00756CA2" w:rsidRDefault="00ED42C6" w:rsidP="00756CA2">
            <w:pPr>
              <w:spacing w:before="60" w:after="60" w:line="240" w:lineRule="exact"/>
              <w:jc w:val="center"/>
              <w:rPr>
                <w:rFonts w:ascii="Arial" w:eastAsia="Times New Roman" w:hAnsi="Arial" w:cs="Arial"/>
                <w:b/>
                <w:sz w:val="18"/>
                <w:szCs w:val="18"/>
                <w:lang w:eastAsia="pl-PL"/>
              </w:rPr>
            </w:pPr>
            <w:r w:rsidRPr="00756CA2">
              <w:rPr>
                <w:rFonts w:ascii="Arial" w:eastAsia="Times New Roman" w:hAnsi="Arial" w:cs="Arial"/>
                <w:b/>
                <w:sz w:val="18"/>
                <w:szCs w:val="18"/>
                <w:lang w:eastAsia="pl-PL"/>
              </w:rPr>
              <w:t>Numer emitora</w:t>
            </w:r>
          </w:p>
        </w:tc>
        <w:tc>
          <w:tcPr>
            <w:tcW w:w="2299" w:type="pct"/>
            <w:tcBorders>
              <w:top w:val="single" w:sz="4" w:space="0" w:color="auto"/>
              <w:left w:val="single" w:sz="4" w:space="0" w:color="auto"/>
              <w:right w:val="single" w:sz="4" w:space="0" w:color="auto"/>
            </w:tcBorders>
            <w:shd w:val="clear" w:color="auto" w:fill="D9D9D9"/>
            <w:vAlign w:val="center"/>
          </w:tcPr>
          <w:p w14:paraId="4C89055C" w14:textId="77777777" w:rsidR="00ED42C6" w:rsidRPr="00756CA2" w:rsidRDefault="00ED42C6" w:rsidP="00756CA2">
            <w:pPr>
              <w:spacing w:before="60" w:after="60" w:line="240" w:lineRule="exact"/>
              <w:jc w:val="center"/>
              <w:rPr>
                <w:rFonts w:ascii="Arial" w:eastAsia="Times New Roman" w:hAnsi="Arial" w:cs="Arial"/>
                <w:b/>
                <w:sz w:val="18"/>
                <w:szCs w:val="18"/>
                <w:lang w:eastAsia="pl-PL"/>
              </w:rPr>
            </w:pPr>
            <w:r w:rsidRPr="00756CA2">
              <w:rPr>
                <w:rFonts w:ascii="Arial" w:eastAsia="Times New Roman" w:hAnsi="Arial" w:cs="Arial"/>
                <w:b/>
                <w:sz w:val="18"/>
                <w:szCs w:val="18"/>
                <w:lang w:eastAsia="pl-PL"/>
              </w:rPr>
              <w:t>Źródło emisji</w:t>
            </w:r>
          </w:p>
        </w:tc>
        <w:tc>
          <w:tcPr>
            <w:tcW w:w="2264" w:type="pct"/>
            <w:tcBorders>
              <w:top w:val="single" w:sz="4" w:space="0" w:color="auto"/>
              <w:left w:val="single" w:sz="4" w:space="0" w:color="auto"/>
              <w:right w:val="single" w:sz="4" w:space="0" w:color="auto"/>
            </w:tcBorders>
            <w:shd w:val="clear" w:color="auto" w:fill="D9D9D9"/>
            <w:vAlign w:val="center"/>
          </w:tcPr>
          <w:p w14:paraId="3F9F8785" w14:textId="77777777" w:rsidR="00ED42C6" w:rsidRPr="00756CA2" w:rsidRDefault="00ED42C6" w:rsidP="00756CA2">
            <w:pPr>
              <w:spacing w:before="60" w:after="60" w:line="240" w:lineRule="exact"/>
              <w:jc w:val="center"/>
              <w:rPr>
                <w:rFonts w:ascii="Arial" w:eastAsia="Times New Roman" w:hAnsi="Arial" w:cs="Arial"/>
                <w:sz w:val="18"/>
                <w:szCs w:val="18"/>
                <w:lang w:eastAsia="pl-PL"/>
              </w:rPr>
            </w:pPr>
            <w:r w:rsidRPr="00756CA2">
              <w:rPr>
                <w:rFonts w:ascii="Arial" w:eastAsia="Times New Roman" w:hAnsi="Arial" w:cs="Arial"/>
                <w:b/>
                <w:sz w:val="18"/>
                <w:szCs w:val="18"/>
                <w:lang w:eastAsia="pl-PL"/>
              </w:rPr>
              <w:t>Urządzenie ograniczające emisję substancji do powietrza</w:t>
            </w:r>
          </w:p>
        </w:tc>
      </w:tr>
      <w:tr w:rsidR="00ED42C6" w:rsidRPr="00756CA2" w14:paraId="2314D3BA" w14:textId="77777777" w:rsidTr="00F940E1">
        <w:trPr>
          <w:trHeight w:val="284"/>
        </w:trPr>
        <w:tc>
          <w:tcPr>
            <w:tcW w:w="437" w:type="pct"/>
            <w:vMerge w:val="restart"/>
            <w:tcBorders>
              <w:top w:val="single" w:sz="4" w:space="0" w:color="auto"/>
              <w:left w:val="single" w:sz="4" w:space="0" w:color="auto"/>
            </w:tcBorders>
            <w:shd w:val="clear" w:color="auto" w:fill="auto"/>
            <w:vAlign w:val="center"/>
          </w:tcPr>
          <w:p w14:paraId="44899A61" w14:textId="77777777" w:rsidR="00ED42C6" w:rsidRPr="00756CA2" w:rsidRDefault="00ED42C6" w:rsidP="00756CA2">
            <w:pPr>
              <w:spacing w:after="0" w:line="240" w:lineRule="exact"/>
              <w:jc w:val="center"/>
              <w:rPr>
                <w:rFonts w:ascii="Arial" w:eastAsia="Times New Roman" w:hAnsi="Arial" w:cs="Arial"/>
                <w:sz w:val="18"/>
                <w:szCs w:val="18"/>
                <w:lang w:eastAsia="pl-PL"/>
              </w:rPr>
            </w:pPr>
            <w:r w:rsidRPr="00756CA2">
              <w:rPr>
                <w:rStyle w:val="Teksttreci275pt"/>
                <w:rFonts w:ascii="Arial" w:hAnsi="Arial" w:cs="Arial"/>
                <w:sz w:val="18"/>
                <w:szCs w:val="18"/>
              </w:rPr>
              <w:t>E-39</w:t>
            </w:r>
          </w:p>
        </w:tc>
        <w:tc>
          <w:tcPr>
            <w:tcW w:w="2299" w:type="pct"/>
            <w:tcBorders>
              <w:top w:val="single" w:sz="4" w:space="0" w:color="auto"/>
              <w:left w:val="single" w:sz="4" w:space="0" w:color="auto"/>
            </w:tcBorders>
            <w:shd w:val="clear" w:color="auto" w:fill="auto"/>
            <w:vAlign w:val="center"/>
          </w:tcPr>
          <w:p w14:paraId="6DF45D04" w14:textId="77777777" w:rsidR="00ED42C6" w:rsidRPr="00756CA2" w:rsidRDefault="00ED42C6" w:rsidP="00756CA2">
            <w:pPr>
              <w:spacing w:after="0" w:line="240" w:lineRule="exact"/>
              <w:rPr>
                <w:rFonts w:ascii="Arial" w:eastAsia="Times New Roman" w:hAnsi="Arial" w:cs="Arial"/>
                <w:bCs/>
                <w:sz w:val="18"/>
                <w:szCs w:val="18"/>
                <w:lang w:eastAsia="pl-PL"/>
              </w:rPr>
            </w:pPr>
            <w:r w:rsidRPr="00756CA2">
              <w:rPr>
                <w:rStyle w:val="Teksttreci275pt"/>
                <w:rFonts w:ascii="Arial" w:hAnsi="Arial" w:cs="Arial"/>
                <w:sz w:val="18"/>
                <w:szCs w:val="18"/>
              </w:rPr>
              <w:t>Dwa stanowiska przelewania surówki</w:t>
            </w:r>
          </w:p>
        </w:tc>
        <w:tc>
          <w:tcPr>
            <w:tcW w:w="2264" w:type="pct"/>
            <w:vMerge w:val="restart"/>
            <w:tcBorders>
              <w:top w:val="single" w:sz="4" w:space="0" w:color="auto"/>
              <w:left w:val="single" w:sz="4" w:space="0" w:color="auto"/>
              <w:right w:val="single" w:sz="4" w:space="0" w:color="auto"/>
            </w:tcBorders>
            <w:shd w:val="clear" w:color="auto" w:fill="FFFFFF"/>
            <w:vAlign w:val="center"/>
          </w:tcPr>
          <w:p w14:paraId="52A1643A" w14:textId="77777777" w:rsidR="00ED42C6" w:rsidRPr="00756CA2" w:rsidRDefault="00ED42C6" w:rsidP="00756CA2">
            <w:pPr>
              <w:spacing w:after="0" w:line="240" w:lineRule="exact"/>
              <w:rPr>
                <w:rFonts w:ascii="Arial" w:hAnsi="Arial" w:cs="Arial"/>
                <w:sz w:val="18"/>
                <w:szCs w:val="18"/>
              </w:rPr>
            </w:pPr>
            <w:r w:rsidRPr="00756CA2">
              <w:rPr>
                <w:rStyle w:val="Teksttreci275pt"/>
                <w:rFonts w:ascii="Arial" w:hAnsi="Arial" w:cs="Arial"/>
                <w:sz w:val="18"/>
                <w:szCs w:val="18"/>
              </w:rPr>
              <w:t>4 filtry tkaninowe typu TWNK18 - 7688</w:t>
            </w:r>
          </w:p>
          <w:p w14:paraId="148EF5FD" w14:textId="77777777" w:rsidR="00ED42C6" w:rsidRPr="00756CA2" w:rsidRDefault="00ED42C6" w:rsidP="00756CA2">
            <w:pPr>
              <w:widowControl w:val="0"/>
              <w:numPr>
                <w:ilvl w:val="0"/>
                <w:numId w:val="85"/>
              </w:numPr>
              <w:tabs>
                <w:tab w:val="left" w:pos="331"/>
              </w:tabs>
              <w:spacing w:after="0" w:line="240" w:lineRule="exact"/>
              <w:ind w:left="398" w:hanging="284"/>
              <w:jc w:val="both"/>
              <w:rPr>
                <w:rFonts w:ascii="Arial" w:hAnsi="Arial" w:cs="Arial"/>
                <w:sz w:val="18"/>
                <w:szCs w:val="18"/>
              </w:rPr>
            </w:pPr>
            <w:r w:rsidRPr="00756CA2">
              <w:rPr>
                <w:rStyle w:val="Teksttreci275pt"/>
                <w:rFonts w:ascii="Arial" w:hAnsi="Arial" w:cs="Arial"/>
                <w:sz w:val="18"/>
                <w:szCs w:val="18"/>
              </w:rPr>
              <w:t>ilość komór w filtrze: 18 szt. (2 x 9),</w:t>
            </w:r>
          </w:p>
          <w:p w14:paraId="4B7FBA7C" w14:textId="77777777" w:rsidR="00ED42C6" w:rsidRPr="00756CA2" w:rsidRDefault="00ED42C6" w:rsidP="00756CA2">
            <w:pPr>
              <w:widowControl w:val="0"/>
              <w:numPr>
                <w:ilvl w:val="0"/>
                <w:numId w:val="85"/>
              </w:numPr>
              <w:tabs>
                <w:tab w:val="left" w:pos="331"/>
              </w:tabs>
              <w:spacing w:after="0" w:line="240" w:lineRule="exact"/>
              <w:ind w:left="398" w:hanging="284"/>
              <w:jc w:val="both"/>
              <w:rPr>
                <w:rFonts w:ascii="Arial" w:hAnsi="Arial" w:cs="Arial"/>
                <w:sz w:val="18"/>
                <w:szCs w:val="18"/>
              </w:rPr>
            </w:pPr>
            <w:r w:rsidRPr="00756CA2">
              <w:rPr>
                <w:rStyle w:val="Teksttreci275pt"/>
                <w:rFonts w:ascii="Arial" w:hAnsi="Arial" w:cs="Arial"/>
                <w:sz w:val="18"/>
                <w:szCs w:val="18"/>
              </w:rPr>
              <w:t>powierzchnia filtracyjna 1 filtra: 7 668 m</w:t>
            </w:r>
            <w:r w:rsidRPr="00756CA2">
              <w:rPr>
                <w:rStyle w:val="Teksttreci275pt"/>
                <w:rFonts w:ascii="Arial" w:hAnsi="Arial" w:cs="Arial"/>
                <w:sz w:val="18"/>
                <w:szCs w:val="18"/>
                <w:vertAlign w:val="superscript"/>
              </w:rPr>
              <w:t>3</w:t>
            </w:r>
            <w:r w:rsidRPr="00756CA2">
              <w:rPr>
                <w:rStyle w:val="Teksttreci275pt"/>
                <w:rFonts w:ascii="Arial" w:hAnsi="Arial" w:cs="Arial"/>
                <w:sz w:val="18"/>
                <w:szCs w:val="18"/>
              </w:rPr>
              <w:t>,</w:t>
            </w:r>
          </w:p>
          <w:p w14:paraId="7E21FD23" w14:textId="77777777" w:rsidR="00ED42C6" w:rsidRPr="00756CA2" w:rsidRDefault="00ED42C6" w:rsidP="00756CA2">
            <w:pPr>
              <w:widowControl w:val="0"/>
              <w:numPr>
                <w:ilvl w:val="0"/>
                <w:numId w:val="85"/>
              </w:numPr>
              <w:tabs>
                <w:tab w:val="left" w:pos="331"/>
              </w:tabs>
              <w:spacing w:after="0" w:line="240" w:lineRule="exact"/>
              <w:ind w:left="398" w:hanging="284"/>
              <w:jc w:val="both"/>
              <w:rPr>
                <w:rFonts w:ascii="Arial" w:hAnsi="Arial" w:cs="Arial"/>
                <w:sz w:val="18"/>
                <w:szCs w:val="18"/>
              </w:rPr>
            </w:pPr>
            <w:r w:rsidRPr="00756CA2">
              <w:rPr>
                <w:rStyle w:val="Teksttreci275pt"/>
                <w:rFonts w:ascii="Arial" w:hAnsi="Arial" w:cs="Arial"/>
                <w:sz w:val="18"/>
                <w:szCs w:val="18"/>
              </w:rPr>
              <w:t>ilość worków w filtrze: 2 304 szt.,</w:t>
            </w:r>
          </w:p>
          <w:p w14:paraId="78F91C9A" w14:textId="77777777" w:rsidR="00ED42C6" w:rsidRPr="00756CA2" w:rsidRDefault="00ED42C6" w:rsidP="00756CA2">
            <w:pPr>
              <w:widowControl w:val="0"/>
              <w:numPr>
                <w:ilvl w:val="0"/>
                <w:numId w:val="85"/>
              </w:numPr>
              <w:tabs>
                <w:tab w:val="left" w:pos="324"/>
              </w:tabs>
              <w:spacing w:after="0" w:line="240" w:lineRule="exact"/>
              <w:ind w:left="398" w:hanging="284"/>
              <w:jc w:val="both"/>
              <w:rPr>
                <w:rFonts w:ascii="Arial" w:hAnsi="Arial" w:cs="Arial"/>
                <w:sz w:val="18"/>
                <w:szCs w:val="18"/>
              </w:rPr>
            </w:pPr>
            <w:r w:rsidRPr="00756CA2">
              <w:rPr>
                <w:rStyle w:val="Teksttreci275pt"/>
                <w:rFonts w:ascii="Arial" w:hAnsi="Arial" w:cs="Arial"/>
                <w:sz w:val="18"/>
                <w:szCs w:val="18"/>
              </w:rPr>
              <w:t>sposób regeneracji: przedmuch rewersyjny,</w:t>
            </w:r>
          </w:p>
          <w:p w14:paraId="07CB2793" w14:textId="77777777" w:rsidR="00ED42C6" w:rsidRPr="00756CA2" w:rsidRDefault="00ED42C6" w:rsidP="00756CA2">
            <w:pPr>
              <w:widowControl w:val="0"/>
              <w:numPr>
                <w:ilvl w:val="0"/>
                <w:numId w:val="85"/>
              </w:numPr>
              <w:tabs>
                <w:tab w:val="left" w:pos="324"/>
              </w:tabs>
              <w:spacing w:after="0" w:line="240" w:lineRule="exact"/>
              <w:ind w:left="398" w:hanging="284"/>
              <w:jc w:val="both"/>
              <w:rPr>
                <w:rFonts w:ascii="Arial" w:hAnsi="Arial" w:cs="Arial"/>
                <w:sz w:val="18"/>
                <w:szCs w:val="18"/>
              </w:rPr>
            </w:pPr>
            <w:r w:rsidRPr="00756CA2">
              <w:rPr>
                <w:rStyle w:val="Teksttreci275pt"/>
                <w:rFonts w:ascii="Arial" w:hAnsi="Arial" w:cs="Arial"/>
                <w:sz w:val="18"/>
                <w:szCs w:val="18"/>
              </w:rPr>
              <w:t>wydajność stacji filtrów: 2 000 000 m</w:t>
            </w:r>
            <w:r w:rsidRPr="00756CA2">
              <w:rPr>
                <w:rStyle w:val="Teksttreci275pt"/>
                <w:rFonts w:ascii="Arial" w:hAnsi="Arial" w:cs="Arial"/>
                <w:sz w:val="18"/>
                <w:szCs w:val="18"/>
                <w:vertAlign w:val="superscript"/>
              </w:rPr>
              <w:t>3</w:t>
            </w:r>
            <w:r w:rsidRPr="00756CA2">
              <w:rPr>
                <w:rStyle w:val="Teksttreci275pt"/>
                <w:rFonts w:ascii="Arial" w:hAnsi="Arial" w:cs="Arial"/>
                <w:sz w:val="18"/>
                <w:szCs w:val="18"/>
              </w:rPr>
              <w:t>/h</w:t>
            </w:r>
          </w:p>
          <w:p w14:paraId="17B9EDF9" w14:textId="52512388" w:rsidR="00ED42C6" w:rsidRPr="00756CA2" w:rsidRDefault="00ED42C6" w:rsidP="00756CA2">
            <w:pPr>
              <w:widowControl w:val="0"/>
              <w:numPr>
                <w:ilvl w:val="0"/>
                <w:numId w:val="85"/>
              </w:numPr>
              <w:tabs>
                <w:tab w:val="left" w:pos="331"/>
              </w:tabs>
              <w:spacing w:after="0" w:line="240" w:lineRule="exact"/>
              <w:ind w:left="398" w:hanging="284"/>
              <w:rPr>
                <w:rStyle w:val="Teksttreci275pt"/>
                <w:rFonts w:ascii="Arial" w:eastAsia="Times New Roman" w:hAnsi="Arial" w:cs="Arial"/>
                <w:bCs/>
                <w:sz w:val="18"/>
                <w:szCs w:val="18"/>
              </w:rPr>
            </w:pPr>
            <w:r w:rsidRPr="00756CA2">
              <w:rPr>
                <w:rStyle w:val="Teksttreci275pt"/>
                <w:rFonts w:ascii="Arial" w:hAnsi="Arial" w:cs="Arial"/>
                <w:sz w:val="18"/>
                <w:szCs w:val="18"/>
              </w:rPr>
              <w:t>temp. na dolocie do filtra: 40-120</w:t>
            </w:r>
            <w:r w:rsidR="00B71CD2" w:rsidRPr="00756CA2">
              <w:rPr>
                <w:rStyle w:val="Teksttreci275pt"/>
                <w:rFonts w:ascii="Arial" w:hAnsi="Arial" w:cs="Arial"/>
                <w:sz w:val="18"/>
                <w:szCs w:val="18"/>
              </w:rPr>
              <w:t xml:space="preserve"> </w:t>
            </w:r>
            <w:r w:rsidRPr="00756CA2">
              <w:rPr>
                <w:rStyle w:val="Teksttreci275pt"/>
                <w:rFonts w:ascii="Arial" w:hAnsi="Arial" w:cs="Arial"/>
                <w:sz w:val="18"/>
                <w:szCs w:val="18"/>
              </w:rPr>
              <w:t>°C</w:t>
            </w:r>
          </w:p>
          <w:p w14:paraId="52EB2C71" w14:textId="27ECB066" w:rsidR="00ED42C6" w:rsidRPr="00756CA2" w:rsidRDefault="00ED42C6" w:rsidP="00756CA2">
            <w:pPr>
              <w:widowControl w:val="0"/>
              <w:numPr>
                <w:ilvl w:val="0"/>
                <w:numId w:val="85"/>
              </w:numPr>
              <w:tabs>
                <w:tab w:val="left" w:pos="331"/>
              </w:tabs>
              <w:spacing w:after="0" w:line="240" w:lineRule="exact"/>
              <w:ind w:left="398" w:hanging="284"/>
              <w:rPr>
                <w:rFonts w:ascii="Arial" w:eastAsia="Times New Roman" w:hAnsi="Arial" w:cs="Arial"/>
                <w:bCs/>
                <w:sz w:val="18"/>
                <w:szCs w:val="18"/>
              </w:rPr>
            </w:pPr>
            <w:r w:rsidRPr="00756CA2">
              <w:rPr>
                <w:rStyle w:val="Teksttreci275pt"/>
                <w:rFonts w:ascii="Arial" w:hAnsi="Arial" w:cs="Arial"/>
                <w:sz w:val="18"/>
                <w:szCs w:val="18"/>
              </w:rPr>
              <w:t>skuteczność: 98,0</w:t>
            </w:r>
            <w:r w:rsidR="008A4823" w:rsidRPr="00756CA2">
              <w:rPr>
                <w:rStyle w:val="Teksttreci275pt"/>
                <w:rFonts w:ascii="Arial" w:hAnsi="Arial" w:cs="Arial"/>
                <w:sz w:val="18"/>
                <w:szCs w:val="18"/>
              </w:rPr>
              <w:t> </w:t>
            </w:r>
            <w:r w:rsidRPr="00756CA2">
              <w:rPr>
                <w:rStyle w:val="Teksttreci275pt"/>
                <w:rFonts w:ascii="Arial" w:hAnsi="Arial" w:cs="Arial"/>
                <w:sz w:val="18"/>
                <w:szCs w:val="18"/>
              </w:rPr>
              <w:t>%</w:t>
            </w:r>
          </w:p>
        </w:tc>
      </w:tr>
      <w:tr w:rsidR="00ED42C6" w:rsidRPr="00756CA2" w14:paraId="2E6A3BC6" w14:textId="77777777" w:rsidTr="00F940E1">
        <w:trPr>
          <w:trHeight w:val="284"/>
        </w:trPr>
        <w:tc>
          <w:tcPr>
            <w:tcW w:w="437" w:type="pct"/>
            <w:vMerge/>
            <w:tcBorders>
              <w:left w:val="single" w:sz="4" w:space="0" w:color="auto"/>
            </w:tcBorders>
            <w:shd w:val="clear" w:color="auto" w:fill="auto"/>
            <w:vAlign w:val="center"/>
          </w:tcPr>
          <w:p w14:paraId="710B56E4" w14:textId="77777777" w:rsidR="00ED42C6" w:rsidRPr="00756CA2" w:rsidRDefault="00ED42C6" w:rsidP="00756CA2">
            <w:pPr>
              <w:spacing w:after="0" w:line="240" w:lineRule="exact"/>
              <w:jc w:val="center"/>
              <w:rPr>
                <w:rFonts w:ascii="Arial" w:eastAsia="Times New Roman" w:hAnsi="Arial" w:cs="Arial"/>
                <w:sz w:val="18"/>
                <w:szCs w:val="18"/>
                <w:lang w:eastAsia="pl-PL"/>
              </w:rPr>
            </w:pPr>
          </w:p>
        </w:tc>
        <w:tc>
          <w:tcPr>
            <w:tcW w:w="2299" w:type="pct"/>
            <w:tcBorders>
              <w:top w:val="single" w:sz="4" w:space="0" w:color="auto"/>
              <w:left w:val="single" w:sz="4" w:space="0" w:color="auto"/>
            </w:tcBorders>
            <w:shd w:val="clear" w:color="auto" w:fill="auto"/>
            <w:vAlign w:val="center"/>
          </w:tcPr>
          <w:p w14:paraId="5B115E3D" w14:textId="0024776A" w:rsidR="00ED42C6" w:rsidRPr="00756CA2" w:rsidRDefault="00ED42C6" w:rsidP="00756CA2">
            <w:pPr>
              <w:spacing w:after="0" w:line="240" w:lineRule="exact"/>
              <w:rPr>
                <w:rStyle w:val="Teksttreci275pt"/>
                <w:rFonts w:ascii="Arial" w:hAnsi="Arial" w:cs="Arial"/>
                <w:sz w:val="18"/>
                <w:szCs w:val="18"/>
              </w:rPr>
            </w:pPr>
            <w:r w:rsidRPr="00756CA2">
              <w:rPr>
                <w:rStyle w:val="Teksttreci275pt"/>
                <w:rFonts w:ascii="Arial" w:hAnsi="Arial" w:cs="Arial"/>
                <w:sz w:val="18"/>
                <w:szCs w:val="18"/>
              </w:rPr>
              <w:t>Hala stalowni - odciąg znad dwóch stanowisk do</w:t>
            </w:r>
            <w:r w:rsidR="00256403" w:rsidRPr="00756CA2">
              <w:rPr>
                <w:rStyle w:val="Teksttreci275pt"/>
                <w:rFonts w:ascii="Arial" w:hAnsi="Arial" w:cs="Arial"/>
                <w:sz w:val="18"/>
                <w:szCs w:val="18"/>
              </w:rPr>
              <w:t> </w:t>
            </w:r>
            <w:r w:rsidRPr="00756CA2">
              <w:rPr>
                <w:rStyle w:val="Teksttreci275pt"/>
                <w:rFonts w:ascii="Arial" w:hAnsi="Arial" w:cs="Arial"/>
                <w:sz w:val="18"/>
                <w:szCs w:val="18"/>
              </w:rPr>
              <w:t>odsiarczania surówki</w:t>
            </w:r>
          </w:p>
        </w:tc>
        <w:tc>
          <w:tcPr>
            <w:tcW w:w="2264" w:type="pct"/>
            <w:vMerge/>
            <w:tcBorders>
              <w:left w:val="single" w:sz="4" w:space="0" w:color="auto"/>
              <w:right w:val="single" w:sz="4" w:space="0" w:color="auto"/>
            </w:tcBorders>
            <w:shd w:val="clear" w:color="auto" w:fill="FFFFFF"/>
            <w:vAlign w:val="center"/>
          </w:tcPr>
          <w:p w14:paraId="44593C47" w14:textId="77777777" w:rsidR="00ED42C6" w:rsidRPr="00756CA2" w:rsidRDefault="00ED42C6" w:rsidP="00756CA2">
            <w:pPr>
              <w:widowControl w:val="0"/>
              <w:numPr>
                <w:ilvl w:val="0"/>
                <w:numId w:val="84"/>
              </w:numPr>
              <w:tabs>
                <w:tab w:val="left" w:pos="331"/>
              </w:tabs>
              <w:spacing w:after="0" w:line="240" w:lineRule="exact"/>
              <w:ind w:left="360" w:hanging="360"/>
              <w:rPr>
                <w:rFonts w:ascii="Arial" w:eastAsia="Times New Roman" w:hAnsi="Arial" w:cs="Arial"/>
                <w:b/>
                <w:bCs/>
                <w:sz w:val="18"/>
                <w:szCs w:val="18"/>
              </w:rPr>
            </w:pPr>
          </w:p>
        </w:tc>
      </w:tr>
      <w:tr w:rsidR="00ED42C6" w:rsidRPr="00756CA2" w14:paraId="33BEF6B1" w14:textId="77777777" w:rsidTr="00F940E1">
        <w:trPr>
          <w:trHeight w:val="284"/>
        </w:trPr>
        <w:tc>
          <w:tcPr>
            <w:tcW w:w="437" w:type="pct"/>
            <w:vMerge/>
            <w:tcBorders>
              <w:left w:val="single" w:sz="4" w:space="0" w:color="auto"/>
            </w:tcBorders>
            <w:shd w:val="clear" w:color="auto" w:fill="auto"/>
            <w:vAlign w:val="center"/>
          </w:tcPr>
          <w:p w14:paraId="3C83D573" w14:textId="77777777" w:rsidR="00ED42C6" w:rsidRPr="00756CA2" w:rsidRDefault="00ED42C6" w:rsidP="00756CA2">
            <w:pPr>
              <w:spacing w:after="0" w:line="240" w:lineRule="exact"/>
              <w:jc w:val="center"/>
              <w:rPr>
                <w:rFonts w:ascii="Arial" w:eastAsia="Times New Roman" w:hAnsi="Arial" w:cs="Arial"/>
                <w:sz w:val="18"/>
                <w:szCs w:val="18"/>
                <w:lang w:eastAsia="pl-PL"/>
              </w:rPr>
            </w:pPr>
          </w:p>
        </w:tc>
        <w:tc>
          <w:tcPr>
            <w:tcW w:w="2299" w:type="pct"/>
            <w:tcBorders>
              <w:top w:val="single" w:sz="4" w:space="0" w:color="auto"/>
              <w:left w:val="single" w:sz="4" w:space="0" w:color="auto"/>
            </w:tcBorders>
            <w:shd w:val="clear" w:color="auto" w:fill="auto"/>
            <w:vAlign w:val="center"/>
          </w:tcPr>
          <w:p w14:paraId="28A0714C" w14:textId="77777777" w:rsidR="00ED42C6" w:rsidRPr="00756CA2" w:rsidRDefault="00ED42C6" w:rsidP="00756CA2">
            <w:pPr>
              <w:spacing w:after="0" w:line="240" w:lineRule="exact"/>
              <w:rPr>
                <w:rStyle w:val="Teksttreci275pt"/>
                <w:rFonts w:ascii="Arial" w:hAnsi="Arial" w:cs="Arial"/>
                <w:sz w:val="18"/>
                <w:szCs w:val="18"/>
              </w:rPr>
            </w:pPr>
            <w:r w:rsidRPr="00756CA2">
              <w:rPr>
                <w:rStyle w:val="Teksttreci275pt"/>
                <w:rFonts w:ascii="Arial" w:hAnsi="Arial" w:cs="Arial"/>
                <w:sz w:val="18"/>
                <w:szCs w:val="18"/>
              </w:rPr>
              <w:t>Wentylacja hali żelazostopów (instalacja pomocnicza)</w:t>
            </w:r>
          </w:p>
        </w:tc>
        <w:tc>
          <w:tcPr>
            <w:tcW w:w="2264" w:type="pct"/>
            <w:vMerge/>
            <w:tcBorders>
              <w:left w:val="single" w:sz="4" w:space="0" w:color="auto"/>
              <w:right w:val="single" w:sz="4" w:space="0" w:color="auto"/>
            </w:tcBorders>
            <w:shd w:val="clear" w:color="auto" w:fill="FFFFFF"/>
            <w:vAlign w:val="center"/>
          </w:tcPr>
          <w:p w14:paraId="2E274641" w14:textId="77777777" w:rsidR="00ED42C6" w:rsidRPr="00756CA2" w:rsidRDefault="00ED42C6" w:rsidP="00756CA2">
            <w:pPr>
              <w:widowControl w:val="0"/>
              <w:numPr>
                <w:ilvl w:val="0"/>
                <w:numId w:val="84"/>
              </w:numPr>
              <w:tabs>
                <w:tab w:val="left" w:pos="331"/>
              </w:tabs>
              <w:spacing w:after="0" w:line="240" w:lineRule="exact"/>
              <w:ind w:left="360" w:hanging="360"/>
              <w:rPr>
                <w:rFonts w:ascii="Arial" w:eastAsia="Times New Roman" w:hAnsi="Arial" w:cs="Arial"/>
                <w:b/>
                <w:bCs/>
                <w:sz w:val="18"/>
                <w:szCs w:val="18"/>
              </w:rPr>
            </w:pPr>
          </w:p>
        </w:tc>
      </w:tr>
      <w:tr w:rsidR="00ED42C6" w:rsidRPr="00756CA2" w14:paraId="61912384" w14:textId="77777777" w:rsidTr="00F940E1">
        <w:trPr>
          <w:trHeight w:val="113"/>
        </w:trPr>
        <w:tc>
          <w:tcPr>
            <w:tcW w:w="437" w:type="pct"/>
            <w:tcBorders>
              <w:top w:val="single" w:sz="4" w:space="0" w:color="auto"/>
              <w:left w:val="single" w:sz="4" w:space="0" w:color="auto"/>
              <w:bottom w:val="single" w:sz="4" w:space="0" w:color="auto"/>
            </w:tcBorders>
            <w:shd w:val="clear" w:color="auto" w:fill="FFFFFF"/>
            <w:vAlign w:val="center"/>
          </w:tcPr>
          <w:p w14:paraId="400ABE4A" w14:textId="77777777" w:rsidR="00ED42C6" w:rsidRPr="00756CA2" w:rsidRDefault="00ED42C6" w:rsidP="00756CA2">
            <w:pPr>
              <w:spacing w:after="0" w:line="240" w:lineRule="exact"/>
              <w:jc w:val="center"/>
              <w:rPr>
                <w:rFonts w:ascii="Arial" w:eastAsia="Times New Roman" w:hAnsi="Arial" w:cs="Arial"/>
                <w:sz w:val="18"/>
                <w:szCs w:val="18"/>
                <w:lang w:val="de-DE" w:eastAsia="pl-PL"/>
              </w:rPr>
            </w:pPr>
            <w:r w:rsidRPr="00756CA2">
              <w:rPr>
                <w:rStyle w:val="Teksttreci275pt"/>
                <w:rFonts w:ascii="Arial" w:hAnsi="Arial" w:cs="Arial"/>
                <w:sz w:val="18"/>
                <w:szCs w:val="18"/>
              </w:rPr>
              <w:t>E-73</w:t>
            </w:r>
          </w:p>
        </w:tc>
        <w:tc>
          <w:tcPr>
            <w:tcW w:w="2299" w:type="pct"/>
            <w:tcBorders>
              <w:top w:val="single" w:sz="4" w:space="0" w:color="auto"/>
              <w:left w:val="single" w:sz="4" w:space="0" w:color="auto"/>
              <w:bottom w:val="single" w:sz="4" w:space="0" w:color="auto"/>
            </w:tcBorders>
            <w:shd w:val="clear" w:color="auto" w:fill="FFFFFF"/>
            <w:vAlign w:val="center"/>
          </w:tcPr>
          <w:p w14:paraId="7732FC7D" w14:textId="77777777" w:rsidR="00ED42C6" w:rsidRPr="00756CA2" w:rsidRDefault="00ED42C6" w:rsidP="00756CA2">
            <w:pPr>
              <w:spacing w:after="0" w:line="240" w:lineRule="exact"/>
              <w:rPr>
                <w:rFonts w:ascii="Arial" w:eastAsia="Times New Roman" w:hAnsi="Arial" w:cs="Arial"/>
                <w:bCs/>
                <w:sz w:val="18"/>
                <w:szCs w:val="18"/>
                <w:lang w:eastAsia="pl-PL"/>
              </w:rPr>
            </w:pPr>
            <w:r w:rsidRPr="00756CA2">
              <w:rPr>
                <w:rStyle w:val="Teksttreci275pt"/>
                <w:rFonts w:ascii="Arial" w:hAnsi="Arial" w:cs="Arial"/>
                <w:sz w:val="18"/>
                <w:szCs w:val="18"/>
              </w:rPr>
              <w:t xml:space="preserve">Odciąg pobocznych emisji z procesów powiązanych z konwertorami tlenowymi (wsad </w:t>
            </w:r>
            <w:r w:rsidRPr="00756CA2">
              <w:rPr>
                <w:rStyle w:val="Teksttreci275pt"/>
                <w:rFonts w:ascii="Arial" w:hAnsi="Arial" w:cs="Arial"/>
                <w:sz w:val="18"/>
                <w:szCs w:val="18"/>
              </w:rPr>
              <w:lastRenderedPageBreak/>
              <w:t>owa nie konwertorów, proces produkcji stali, spust stali i żużla z konwertorów)</w:t>
            </w:r>
          </w:p>
        </w:tc>
        <w:tc>
          <w:tcPr>
            <w:tcW w:w="2264" w:type="pct"/>
            <w:tcBorders>
              <w:top w:val="single" w:sz="4" w:space="0" w:color="auto"/>
              <w:left w:val="single" w:sz="4" w:space="0" w:color="auto"/>
              <w:bottom w:val="single" w:sz="4" w:space="0" w:color="auto"/>
              <w:right w:val="single" w:sz="4" w:space="0" w:color="auto"/>
            </w:tcBorders>
            <w:shd w:val="clear" w:color="auto" w:fill="FFFFFF"/>
            <w:vAlign w:val="center"/>
          </w:tcPr>
          <w:p w14:paraId="7A0D3EEB" w14:textId="77777777" w:rsidR="00ED42C6" w:rsidRPr="00756CA2" w:rsidRDefault="00ED42C6" w:rsidP="00756CA2">
            <w:pPr>
              <w:spacing w:after="0" w:line="240" w:lineRule="exact"/>
              <w:rPr>
                <w:rFonts w:ascii="Arial" w:hAnsi="Arial" w:cs="Arial"/>
                <w:sz w:val="18"/>
                <w:szCs w:val="18"/>
              </w:rPr>
            </w:pPr>
            <w:r w:rsidRPr="00756CA2">
              <w:rPr>
                <w:rStyle w:val="Teksttreci275pt"/>
                <w:rFonts w:ascii="Arial" w:hAnsi="Arial" w:cs="Arial"/>
                <w:sz w:val="18"/>
                <w:szCs w:val="18"/>
              </w:rPr>
              <w:lastRenderedPageBreak/>
              <w:t>Filtr tkaninowy</w:t>
            </w:r>
          </w:p>
          <w:p w14:paraId="6933B2C8" w14:textId="1D3DA29A" w:rsidR="00ED42C6" w:rsidRPr="00756CA2" w:rsidRDefault="00ED42C6" w:rsidP="00756CA2">
            <w:pPr>
              <w:widowControl w:val="0"/>
              <w:numPr>
                <w:ilvl w:val="0"/>
                <w:numId w:val="85"/>
              </w:numPr>
              <w:tabs>
                <w:tab w:val="left" w:pos="331"/>
              </w:tabs>
              <w:spacing w:after="0" w:line="240" w:lineRule="exact"/>
              <w:ind w:left="256" w:hanging="142"/>
              <w:rPr>
                <w:rStyle w:val="Teksttreci275pt"/>
                <w:rFonts w:ascii="Arial" w:hAnsi="Arial" w:cs="Arial"/>
                <w:sz w:val="18"/>
                <w:szCs w:val="18"/>
              </w:rPr>
            </w:pPr>
            <w:r w:rsidRPr="00756CA2">
              <w:rPr>
                <w:rStyle w:val="Teksttreci275pt"/>
                <w:rFonts w:ascii="Arial" w:hAnsi="Arial" w:cs="Arial"/>
                <w:sz w:val="18"/>
                <w:szCs w:val="18"/>
              </w:rPr>
              <w:t>ilość worków filtracyjnych: 8</w:t>
            </w:r>
            <w:r w:rsidR="00256403" w:rsidRPr="00756CA2">
              <w:rPr>
                <w:rStyle w:val="Teksttreci275pt"/>
                <w:rFonts w:ascii="Arial" w:hAnsi="Arial" w:cs="Arial"/>
                <w:sz w:val="18"/>
                <w:szCs w:val="18"/>
              </w:rPr>
              <w:t xml:space="preserve"> </w:t>
            </w:r>
            <w:r w:rsidRPr="00756CA2">
              <w:rPr>
                <w:rStyle w:val="Teksttreci275pt"/>
                <w:rFonts w:ascii="Arial" w:hAnsi="Arial" w:cs="Arial"/>
                <w:sz w:val="18"/>
                <w:szCs w:val="18"/>
              </w:rPr>
              <w:t xml:space="preserve">064 szt. </w:t>
            </w:r>
          </w:p>
          <w:p w14:paraId="7F5E94C5" w14:textId="77777777" w:rsidR="00ED42C6" w:rsidRPr="00756CA2" w:rsidRDefault="00ED42C6" w:rsidP="00756CA2">
            <w:pPr>
              <w:widowControl w:val="0"/>
              <w:numPr>
                <w:ilvl w:val="0"/>
                <w:numId w:val="85"/>
              </w:numPr>
              <w:tabs>
                <w:tab w:val="left" w:pos="331"/>
              </w:tabs>
              <w:spacing w:after="0" w:line="240" w:lineRule="exact"/>
              <w:ind w:left="256" w:hanging="142"/>
              <w:rPr>
                <w:rStyle w:val="Teksttreci275pt"/>
                <w:rFonts w:ascii="Arial" w:hAnsi="Arial" w:cs="Arial"/>
                <w:sz w:val="18"/>
                <w:szCs w:val="18"/>
              </w:rPr>
            </w:pPr>
            <w:r w:rsidRPr="00756CA2">
              <w:rPr>
                <w:rStyle w:val="Teksttreci275pt"/>
                <w:rFonts w:ascii="Arial" w:hAnsi="Arial" w:cs="Arial"/>
                <w:sz w:val="18"/>
                <w:szCs w:val="18"/>
              </w:rPr>
              <w:lastRenderedPageBreak/>
              <w:t>system regeneracji: pulsacyjny,</w:t>
            </w:r>
          </w:p>
          <w:p w14:paraId="6A7E3BE8" w14:textId="77777777" w:rsidR="00ED42C6" w:rsidRPr="00756CA2" w:rsidRDefault="00ED42C6" w:rsidP="00756CA2">
            <w:pPr>
              <w:widowControl w:val="0"/>
              <w:numPr>
                <w:ilvl w:val="0"/>
                <w:numId w:val="85"/>
              </w:numPr>
              <w:tabs>
                <w:tab w:val="left" w:pos="331"/>
              </w:tabs>
              <w:spacing w:after="0" w:line="240" w:lineRule="exact"/>
              <w:ind w:left="256" w:hanging="142"/>
              <w:rPr>
                <w:rStyle w:val="Teksttreci275pt"/>
                <w:rFonts w:ascii="Arial" w:eastAsia="Times New Roman" w:hAnsi="Arial" w:cs="Arial"/>
                <w:sz w:val="18"/>
                <w:szCs w:val="18"/>
              </w:rPr>
            </w:pPr>
            <w:r w:rsidRPr="00756CA2">
              <w:rPr>
                <w:rStyle w:val="Teksttreci275pt"/>
                <w:rFonts w:ascii="Arial" w:hAnsi="Arial" w:cs="Arial"/>
                <w:sz w:val="18"/>
                <w:szCs w:val="18"/>
              </w:rPr>
              <w:t>wydajność: 3 400 000 m</w:t>
            </w:r>
            <w:r w:rsidRPr="00756CA2">
              <w:rPr>
                <w:rStyle w:val="Teksttreci275pt"/>
                <w:rFonts w:ascii="Arial" w:hAnsi="Arial" w:cs="Arial"/>
                <w:sz w:val="18"/>
                <w:szCs w:val="18"/>
                <w:vertAlign w:val="superscript"/>
              </w:rPr>
              <w:t>3</w:t>
            </w:r>
            <w:r w:rsidRPr="00756CA2">
              <w:rPr>
                <w:rStyle w:val="Teksttreci275pt"/>
                <w:rFonts w:ascii="Arial" w:hAnsi="Arial" w:cs="Arial"/>
                <w:sz w:val="18"/>
                <w:szCs w:val="18"/>
              </w:rPr>
              <w:t xml:space="preserve">/h </w:t>
            </w:r>
          </w:p>
          <w:p w14:paraId="07CD1451" w14:textId="3E37FA78" w:rsidR="00ED42C6" w:rsidRPr="00756CA2" w:rsidRDefault="00ED42C6" w:rsidP="00756CA2">
            <w:pPr>
              <w:widowControl w:val="0"/>
              <w:numPr>
                <w:ilvl w:val="0"/>
                <w:numId w:val="85"/>
              </w:numPr>
              <w:tabs>
                <w:tab w:val="left" w:pos="331"/>
              </w:tabs>
              <w:spacing w:after="0" w:line="240" w:lineRule="exact"/>
              <w:ind w:left="256" w:hanging="142"/>
              <w:rPr>
                <w:rFonts w:ascii="Arial" w:eastAsia="Times New Roman" w:hAnsi="Arial" w:cs="Arial"/>
                <w:sz w:val="18"/>
                <w:szCs w:val="18"/>
              </w:rPr>
            </w:pPr>
            <w:r w:rsidRPr="00756CA2">
              <w:rPr>
                <w:rStyle w:val="Teksttreci275pt"/>
                <w:rFonts w:ascii="Arial" w:hAnsi="Arial" w:cs="Arial"/>
                <w:sz w:val="18"/>
                <w:szCs w:val="18"/>
              </w:rPr>
              <w:t>skuteczność: 99,9</w:t>
            </w:r>
            <w:r w:rsidR="008A4823" w:rsidRPr="00756CA2">
              <w:rPr>
                <w:rStyle w:val="Teksttreci275pt"/>
                <w:rFonts w:ascii="Arial" w:hAnsi="Arial" w:cs="Arial"/>
                <w:sz w:val="18"/>
                <w:szCs w:val="18"/>
              </w:rPr>
              <w:t> </w:t>
            </w:r>
            <w:r w:rsidRPr="00756CA2">
              <w:rPr>
                <w:rStyle w:val="Teksttreci275pt"/>
                <w:rFonts w:ascii="Arial" w:hAnsi="Arial" w:cs="Arial"/>
                <w:sz w:val="18"/>
                <w:szCs w:val="18"/>
              </w:rPr>
              <w:t>%</w:t>
            </w:r>
          </w:p>
        </w:tc>
      </w:tr>
      <w:tr w:rsidR="00ED42C6" w:rsidRPr="00756CA2" w14:paraId="59DE5A03" w14:textId="77777777" w:rsidTr="00F940E1">
        <w:trPr>
          <w:trHeight w:val="113"/>
        </w:trPr>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180C72B8" w14:textId="77777777" w:rsidR="00ED42C6" w:rsidRPr="00756CA2" w:rsidRDefault="00ED42C6" w:rsidP="00756CA2">
            <w:pPr>
              <w:spacing w:after="0" w:line="240" w:lineRule="exact"/>
              <w:jc w:val="center"/>
              <w:rPr>
                <w:rStyle w:val="Teksttreci275pt"/>
                <w:rFonts w:ascii="Arial" w:hAnsi="Arial" w:cs="Arial"/>
                <w:sz w:val="18"/>
                <w:szCs w:val="18"/>
              </w:rPr>
            </w:pPr>
            <w:r w:rsidRPr="00756CA2">
              <w:rPr>
                <w:rFonts w:ascii="Arial" w:hAnsi="Arial" w:cs="Arial"/>
                <w:sz w:val="18"/>
                <w:szCs w:val="18"/>
              </w:rPr>
              <w:lastRenderedPageBreak/>
              <w:t>E-87</w:t>
            </w:r>
          </w:p>
        </w:tc>
        <w:tc>
          <w:tcPr>
            <w:tcW w:w="2299" w:type="pct"/>
            <w:tcBorders>
              <w:top w:val="single" w:sz="4" w:space="0" w:color="auto"/>
              <w:left w:val="single" w:sz="4" w:space="0" w:color="auto"/>
              <w:bottom w:val="single" w:sz="4" w:space="0" w:color="auto"/>
              <w:right w:val="single" w:sz="4" w:space="0" w:color="auto"/>
            </w:tcBorders>
            <w:shd w:val="clear" w:color="auto" w:fill="auto"/>
            <w:vAlign w:val="center"/>
          </w:tcPr>
          <w:p w14:paraId="3099C8AC" w14:textId="1CACC680" w:rsidR="00ED42C6" w:rsidRPr="00756CA2" w:rsidRDefault="00ED42C6" w:rsidP="00756CA2">
            <w:pPr>
              <w:spacing w:after="0" w:line="240" w:lineRule="exact"/>
              <w:rPr>
                <w:rStyle w:val="Teksttreci275pt"/>
                <w:rFonts w:ascii="Arial" w:hAnsi="Arial" w:cs="Arial"/>
                <w:sz w:val="18"/>
                <w:szCs w:val="18"/>
              </w:rPr>
            </w:pPr>
            <w:r w:rsidRPr="00756CA2">
              <w:rPr>
                <w:rFonts w:ascii="Arial" w:hAnsi="Arial" w:cs="Arial"/>
                <w:sz w:val="18"/>
                <w:szCs w:val="18"/>
              </w:rPr>
              <w:t>Silos pyłu z odciągu pobocznych emisji z</w:t>
            </w:r>
            <w:r w:rsidR="00256403" w:rsidRPr="00756CA2">
              <w:rPr>
                <w:rFonts w:ascii="Arial" w:hAnsi="Arial" w:cs="Arial"/>
                <w:sz w:val="18"/>
                <w:szCs w:val="18"/>
              </w:rPr>
              <w:t> </w:t>
            </w:r>
            <w:r w:rsidRPr="00756CA2">
              <w:rPr>
                <w:rFonts w:ascii="Arial" w:hAnsi="Arial" w:cs="Arial"/>
                <w:sz w:val="18"/>
                <w:szCs w:val="18"/>
              </w:rPr>
              <w:t>konwertorów</w:t>
            </w:r>
          </w:p>
        </w:tc>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16B4416F" w14:textId="77777777" w:rsidR="00ED42C6" w:rsidRPr="00756CA2" w:rsidRDefault="00ED42C6" w:rsidP="00756CA2">
            <w:pPr>
              <w:tabs>
                <w:tab w:val="left" w:pos="166"/>
              </w:tabs>
              <w:spacing w:after="0" w:line="240" w:lineRule="exact"/>
              <w:rPr>
                <w:rStyle w:val="Teksttreci275pt"/>
                <w:rFonts w:ascii="Arial" w:hAnsi="Arial" w:cs="Arial"/>
                <w:sz w:val="18"/>
                <w:szCs w:val="18"/>
              </w:rPr>
            </w:pPr>
            <w:r w:rsidRPr="00756CA2">
              <w:rPr>
                <w:rStyle w:val="Teksttreci275pt"/>
                <w:rFonts w:ascii="Arial" w:hAnsi="Arial" w:cs="Arial"/>
                <w:sz w:val="18"/>
                <w:szCs w:val="18"/>
              </w:rPr>
              <w:t>Filtr tkaninowy typu DONALDSON DCE DLMV25/12 FAD K7 3kW</w:t>
            </w:r>
          </w:p>
          <w:p w14:paraId="1C3EF5BA" w14:textId="04909707" w:rsidR="00ED42C6" w:rsidRPr="00756CA2" w:rsidRDefault="00ED42C6" w:rsidP="00756CA2">
            <w:pPr>
              <w:widowControl w:val="0"/>
              <w:numPr>
                <w:ilvl w:val="0"/>
                <w:numId w:val="85"/>
              </w:numPr>
              <w:tabs>
                <w:tab w:val="left" w:pos="331"/>
              </w:tabs>
              <w:spacing w:after="0" w:line="240" w:lineRule="exact"/>
              <w:ind w:left="398" w:hanging="284"/>
              <w:rPr>
                <w:rFonts w:ascii="Arial" w:hAnsi="Arial" w:cs="Arial"/>
                <w:sz w:val="18"/>
                <w:szCs w:val="18"/>
              </w:rPr>
            </w:pPr>
            <w:r w:rsidRPr="00756CA2">
              <w:rPr>
                <w:rStyle w:val="Teksttreci275pt"/>
                <w:rFonts w:ascii="Arial" w:hAnsi="Arial" w:cs="Arial"/>
                <w:sz w:val="18"/>
                <w:szCs w:val="18"/>
              </w:rPr>
              <w:t>skuteczność: 99</w:t>
            </w:r>
            <w:r w:rsidR="008A4823" w:rsidRPr="00756CA2">
              <w:rPr>
                <w:rStyle w:val="Teksttreci275pt"/>
                <w:rFonts w:ascii="Arial" w:hAnsi="Arial" w:cs="Arial"/>
                <w:sz w:val="18"/>
                <w:szCs w:val="18"/>
              </w:rPr>
              <w:t> </w:t>
            </w:r>
            <w:r w:rsidRPr="00756CA2">
              <w:rPr>
                <w:rStyle w:val="Teksttreci275pt"/>
                <w:rFonts w:ascii="Arial" w:hAnsi="Arial" w:cs="Arial"/>
                <w:sz w:val="18"/>
                <w:szCs w:val="18"/>
              </w:rPr>
              <w:t>% (10 mg/Nm</w:t>
            </w:r>
            <w:r w:rsidRPr="00756CA2">
              <w:rPr>
                <w:rStyle w:val="Teksttreci275pt"/>
                <w:rFonts w:ascii="Arial" w:hAnsi="Arial" w:cs="Arial"/>
                <w:sz w:val="18"/>
                <w:szCs w:val="18"/>
                <w:vertAlign w:val="superscript"/>
              </w:rPr>
              <w:t>3</w:t>
            </w:r>
            <w:r w:rsidRPr="00756CA2">
              <w:rPr>
                <w:rStyle w:val="Teksttreci275pt"/>
                <w:rFonts w:ascii="Arial" w:hAnsi="Arial" w:cs="Arial"/>
                <w:sz w:val="18"/>
                <w:szCs w:val="18"/>
              </w:rPr>
              <w:t>)</w:t>
            </w:r>
          </w:p>
          <w:p w14:paraId="36658F1A" w14:textId="77777777" w:rsidR="00ED42C6" w:rsidRPr="00756CA2" w:rsidRDefault="00ED42C6" w:rsidP="00756CA2">
            <w:pPr>
              <w:widowControl w:val="0"/>
              <w:numPr>
                <w:ilvl w:val="0"/>
                <w:numId w:val="85"/>
              </w:numPr>
              <w:tabs>
                <w:tab w:val="left" w:pos="331"/>
              </w:tabs>
              <w:spacing w:after="0" w:line="240" w:lineRule="exact"/>
              <w:ind w:left="398" w:hanging="284"/>
              <w:rPr>
                <w:rStyle w:val="Teksttreci275pt"/>
                <w:rFonts w:ascii="Arial" w:hAnsi="Arial" w:cs="Arial"/>
                <w:sz w:val="18"/>
                <w:szCs w:val="18"/>
              </w:rPr>
            </w:pPr>
            <w:r w:rsidRPr="00756CA2">
              <w:rPr>
                <w:rStyle w:val="Teksttreci275pt"/>
                <w:rFonts w:ascii="Arial" w:hAnsi="Arial" w:cs="Arial"/>
                <w:sz w:val="18"/>
                <w:szCs w:val="18"/>
              </w:rPr>
              <w:t>powierzchnia filtracyjna: 25,05 m</w:t>
            </w:r>
            <w:r w:rsidRPr="00756CA2">
              <w:rPr>
                <w:rStyle w:val="Teksttreci275pt"/>
                <w:rFonts w:ascii="Arial" w:hAnsi="Arial" w:cs="Arial"/>
                <w:sz w:val="18"/>
                <w:szCs w:val="18"/>
                <w:vertAlign w:val="superscript"/>
              </w:rPr>
              <w:t>2</w:t>
            </w:r>
          </w:p>
          <w:p w14:paraId="712FAA90" w14:textId="77777777" w:rsidR="00ED42C6" w:rsidRPr="00756CA2" w:rsidRDefault="00ED42C6" w:rsidP="00756CA2">
            <w:pPr>
              <w:widowControl w:val="0"/>
              <w:numPr>
                <w:ilvl w:val="0"/>
                <w:numId w:val="85"/>
              </w:numPr>
              <w:tabs>
                <w:tab w:val="left" w:pos="331"/>
              </w:tabs>
              <w:spacing w:after="0" w:line="240" w:lineRule="exact"/>
              <w:ind w:left="398" w:hanging="284"/>
              <w:rPr>
                <w:rStyle w:val="Teksttreci275pt"/>
                <w:rFonts w:ascii="Arial" w:hAnsi="Arial" w:cs="Arial"/>
                <w:sz w:val="18"/>
                <w:szCs w:val="18"/>
              </w:rPr>
            </w:pPr>
            <w:r w:rsidRPr="00756CA2">
              <w:rPr>
                <w:rStyle w:val="Teksttreci275pt"/>
                <w:rFonts w:ascii="Arial" w:hAnsi="Arial" w:cs="Arial"/>
                <w:sz w:val="18"/>
                <w:szCs w:val="18"/>
              </w:rPr>
              <w:t>ilość elementów filtrujących: 20 szt.</w:t>
            </w:r>
          </w:p>
          <w:p w14:paraId="4CAF5983" w14:textId="0DCCFCF7" w:rsidR="00ED42C6" w:rsidRPr="00756CA2" w:rsidRDefault="00ED42C6" w:rsidP="00756CA2">
            <w:pPr>
              <w:widowControl w:val="0"/>
              <w:numPr>
                <w:ilvl w:val="0"/>
                <w:numId w:val="85"/>
              </w:numPr>
              <w:tabs>
                <w:tab w:val="left" w:pos="331"/>
              </w:tabs>
              <w:spacing w:after="0" w:line="240" w:lineRule="exact"/>
              <w:ind w:left="398" w:hanging="284"/>
              <w:rPr>
                <w:rStyle w:val="Teksttreci275pt"/>
                <w:rFonts w:ascii="Arial" w:hAnsi="Arial" w:cs="Arial"/>
                <w:sz w:val="18"/>
                <w:szCs w:val="18"/>
              </w:rPr>
            </w:pPr>
            <w:r w:rsidRPr="00756CA2">
              <w:rPr>
                <w:rStyle w:val="Teksttreci275pt"/>
                <w:rFonts w:ascii="Arial" w:hAnsi="Arial" w:cs="Arial"/>
                <w:sz w:val="18"/>
                <w:szCs w:val="18"/>
              </w:rPr>
              <w:t>długość poduszek filtracyjnych: 1,25</w:t>
            </w:r>
            <w:r w:rsidR="00B71CD2" w:rsidRPr="00756CA2">
              <w:rPr>
                <w:rStyle w:val="Teksttreci275pt"/>
                <w:rFonts w:ascii="Arial" w:hAnsi="Arial" w:cs="Arial"/>
                <w:sz w:val="18"/>
                <w:szCs w:val="18"/>
              </w:rPr>
              <w:t xml:space="preserve"> </w:t>
            </w:r>
            <w:r w:rsidRPr="00756CA2">
              <w:rPr>
                <w:rStyle w:val="Teksttreci275pt"/>
                <w:rFonts w:ascii="Arial" w:hAnsi="Arial" w:cs="Arial"/>
                <w:sz w:val="18"/>
                <w:szCs w:val="18"/>
              </w:rPr>
              <w:t>m,</w:t>
            </w:r>
          </w:p>
          <w:p w14:paraId="7E09D286" w14:textId="77777777" w:rsidR="00ED42C6" w:rsidRPr="00756CA2" w:rsidRDefault="00ED42C6" w:rsidP="00756CA2">
            <w:pPr>
              <w:widowControl w:val="0"/>
              <w:numPr>
                <w:ilvl w:val="0"/>
                <w:numId w:val="85"/>
              </w:numPr>
              <w:tabs>
                <w:tab w:val="left" w:pos="331"/>
              </w:tabs>
              <w:spacing w:after="0" w:line="240" w:lineRule="exact"/>
              <w:ind w:left="398" w:hanging="284"/>
              <w:rPr>
                <w:rStyle w:val="Teksttreci275pt"/>
                <w:rFonts w:ascii="Arial" w:hAnsi="Arial" w:cs="Arial"/>
                <w:sz w:val="18"/>
                <w:szCs w:val="18"/>
              </w:rPr>
            </w:pPr>
            <w:r w:rsidRPr="00756CA2">
              <w:rPr>
                <w:rStyle w:val="Teksttreci275pt"/>
                <w:rFonts w:ascii="Arial" w:hAnsi="Arial" w:cs="Arial"/>
                <w:sz w:val="18"/>
                <w:szCs w:val="18"/>
              </w:rPr>
              <w:t>sposób regeneracji: impulsy sprężone powietrza</w:t>
            </w:r>
          </w:p>
        </w:tc>
      </w:tr>
      <w:tr w:rsidR="00ED42C6" w:rsidRPr="00756CA2" w14:paraId="3D29B9B9" w14:textId="77777777" w:rsidTr="00F940E1">
        <w:trPr>
          <w:trHeight w:val="113"/>
        </w:trPr>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422FFE54" w14:textId="77777777" w:rsidR="00ED42C6" w:rsidRPr="00756CA2" w:rsidRDefault="00ED42C6" w:rsidP="00756CA2">
            <w:pPr>
              <w:spacing w:after="0" w:line="240" w:lineRule="exact"/>
              <w:jc w:val="center"/>
              <w:rPr>
                <w:rStyle w:val="Teksttreci275pt"/>
                <w:rFonts w:ascii="Arial" w:hAnsi="Arial" w:cs="Arial"/>
                <w:sz w:val="18"/>
                <w:szCs w:val="18"/>
              </w:rPr>
            </w:pPr>
            <w:r w:rsidRPr="00756CA2">
              <w:rPr>
                <w:rFonts w:ascii="Arial" w:hAnsi="Arial" w:cs="Arial"/>
                <w:sz w:val="18"/>
                <w:szCs w:val="18"/>
              </w:rPr>
              <w:t>E-88</w:t>
            </w:r>
          </w:p>
        </w:tc>
        <w:tc>
          <w:tcPr>
            <w:tcW w:w="2299" w:type="pct"/>
            <w:tcBorders>
              <w:top w:val="single" w:sz="4" w:space="0" w:color="auto"/>
              <w:left w:val="single" w:sz="4" w:space="0" w:color="auto"/>
              <w:bottom w:val="single" w:sz="4" w:space="0" w:color="auto"/>
              <w:right w:val="single" w:sz="4" w:space="0" w:color="auto"/>
            </w:tcBorders>
            <w:shd w:val="clear" w:color="auto" w:fill="auto"/>
            <w:vAlign w:val="center"/>
          </w:tcPr>
          <w:p w14:paraId="463CC32B" w14:textId="77777777" w:rsidR="00ED42C6" w:rsidRPr="00756CA2" w:rsidRDefault="00ED42C6" w:rsidP="00756CA2">
            <w:pPr>
              <w:spacing w:after="0" w:line="240" w:lineRule="exact"/>
              <w:rPr>
                <w:rStyle w:val="Teksttreci275pt"/>
                <w:rFonts w:ascii="Arial" w:hAnsi="Arial" w:cs="Arial"/>
                <w:sz w:val="18"/>
                <w:szCs w:val="18"/>
              </w:rPr>
            </w:pPr>
            <w:r w:rsidRPr="00756CA2">
              <w:rPr>
                <w:rFonts w:ascii="Arial" w:hAnsi="Arial" w:cs="Arial"/>
                <w:sz w:val="18"/>
                <w:szCs w:val="18"/>
              </w:rPr>
              <w:t>Silos pyłu pochodzącego z odpylani ZO1 ÷ ZO4</w:t>
            </w:r>
          </w:p>
        </w:tc>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24181C9E" w14:textId="77777777" w:rsidR="00ED42C6" w:rsidRPr="00756CA2" w:rsidRDefault="00ED42C6" w:rsidP="00756CA2">
            <w:pPr>
              <w:tabs>
                <w:tab w:val="left" w:pos="166"/>
              </w:tabs>
              <w:spacing w:after="0" w:line="240" w:lineRule="exact"/>
              <w:rPr>
                <w:rStyle w:val="Teksttreci275pt"/>
                <w:rFonts w:ascii="Arial" w:hAnsi="Arial" w:cs="Arial"/>
                <w:sz w:val="18"/>
                <w:szCs w:val="18"/>
              </w:rPr>
            </w:pPr>
            <w:r w:rsidRPr="00756CA2">
              <w:rPr>
                <w:rStyle w:val="Teksttreci275pt"/>
                <w:rFonts w:ascii="Arial" w:hAnsi="Arial" w:cs="Arial"/>
                <w:sz w:val="18"/>
                <w:szCs w:val="18"/>
              </w:rPr>
              <w:t>Filtr tkaninowy typu DONALDSON DCE DLMV25/12 FAD K7 3kW</w:t>
            </w:r>
          </w:p>
          <w:p w14:paraId="4C0EA4A0" w14:textId="39FE9B52" w:rsidR="00ED42C6" w:rsidRPr="00756CA2" w:rsidRDefault="00ED42C6" w:rsidP="00756CA2">
            <w:pPr>
              <w:widowControl w:val="0"/>
              <w:numPr>
                <w:ilvl w:val="0"/>
                <w:numId w:val="85"/>
              </w:numPr>
              <w:tabs>
                <w:tab w:val="left" w:pos="331"/>
              </w:tabs>
              <w:spacing w:after="0" w:line="240" w:lineRule="exact"/>
              <w:ind w:left="398" w:hanging="284"/>
              <w:rPr>
                <w:rFonts w:ascii="Arial" w:hAnsi="Arial" w:cs="Arial"/>
                <w:sz w:val="18"/>
                <w:szCs w:val="18"/>
              </w:rPr>
            </w:pPr>
            <w:r w:rsidRPr="00756CA2">
              <w:rPr>
                <w:rStyle w:val="Teksttreci275pt"/>
                <w:rFonts w:ascii="Arial" w:hAnsi="Arial" w:cs="Arial"/>
                <w:sz w:val="18"/>
                <w:szCs w:val="18"/>
              </w:rPr>
              <w:t>skuteczność: 99</w:t>
            </w:r>
            <w:r w:rsidR="008A4823" w:rsidRPr="00756CA2">
              <w:rPr>
                <w:rStyle w:val="Teksttreci275pt"/>
                <w:rFonts w:ascii="Arial" w:hAnsi="Arial" w:cs="Arial"/>
                <w:sz w:val="18"/>
                <w:szCs w:val="18"/>
              </w:rPr>
              <w:t> </w:t>
            </w:r>
            <w:r w:rsidRPr="00756CA2">
              <w:rPr>
                <w:rStyle w:val="Teksttreci275pt"/>
                <w:rFonts w:ascii="Arial" w:hAnsi="Arial" w:cs="Arial"/>
                <w:sz w:val="18"/>
                <w:szCs w:val="18"/>
              </w:rPr>
              <w:t>% (10 mg/Nm</w:t>
            </w:r>
            <w:r w:rsidRPr="00756CA2">
              <w:rPr>
                <w:rStyle w:val="Teksttreci275pt"/>
                <w:rFonts w:ascii="Arial" w:hAnsi="Arial" w:cs="Arial"/>
                <w:sz w:val="18"/>
                <w:szCs w:val="18"/>
                <w:vertAlign w:val="superscript"/>
              </w:rPr>
              <w:t>3</w:t>
            </w:r>
            <w:r w:rsidRPr="00756CA2">
              <w:rPr>
                <w:rStyle w:val="Teksttreci275pt"/>
                <w:rFonts w:ascii="Arial" w:hAnsi="Arial" w:cs="Arial"/>
                <w:sz w:val="18"/>
                <w:szCs w:val="18"/>
              </w:rPr>
              <w:t>)</w:t>
            </w:r>
          </w:p>
          <w:p w14:paraId="68CE760C" w14:textId="77777777" w:rsidR="00ED42C6" w:rsidRPr="00756CA2" w:rsidRDefault="00ED42C6" w:rsidP="00756CA2">
            <w:pPr>
              <w:widowControl w:val="0"/>
              <w:numPr>
                <w:ilvl w:val="0"/>
                <w:numId w:val="85"/>
              </w:numPr>
              <w:tabs>
                <w:tab w:val="left" w:pos="331"/>
              </w:tabs>
              <w:spacing w:after="0" w:line="240" w:lineRule="exact"/>
              <w:ind w:left="398" w:hanging="284"/>
              <w:rPr>
                <w:rStyle w:val="Teksttreci275pt"/>
                <w:rFonts w:ascii="Arial" w:hAnsi="Arial" w:cs="Arial"/>
                <w:sz w:val="18"/>
                <w:szCs w:val="18"/>
              </w:rPr>
            </w:pPr>
            <w:r w:rsidRPr="00756CA2">
              <w:rPr>
                <w:rStyle w:val="Teksttreci275pt"/>
                <w:rFonts w:ascii="Arial" w:hAnsi="Arial" w:cs="Arial"/>
                <w:sz w:val="18"/>
                <w:szCs w:val="18"/>
              </w:rPr>
              <w:t>powierzchnia filtracyjna: 25,05 m</w:t>
            </w:r>
            <w:r w:rsidRPr="00756CA2">
              <w:rPr>
                <w:rStyle w:val="Teksttreci275pt"/>
                <w:rFonts w:ascii="Arial" w:hAnsi="Arial" w:cs="Arial"/>
                <w:sz w:val="18"/>
                <w:szCs w:val="18"/>
                <w:vertAlign w:val="superscript"/>
              </w:rPr>
              <w:t>2</w:t>
            </w:r>
          </w:p>
          <w:p w14:paraId="5393A817" w14:textId="77777777" w:rsidR="00ED42C6" w:rsidRPr="00756CA2" w:rsidRDefault="00ED42C6" w:rsidP="00756CA2">
            <w:pPr>
              <w:widowControl w:val="0"/>
              <w:numPr>
                <w:ilvl w:val="0"/>
                <w:numId w:val="85"/>
              </w:numPr>
              <w:tabs>
                <w:tab w:val="left" w:pos="331"/>
              </w:tabs>
              <w:spacing w:after="0" w:line="240" w:lineRule="exact"/>
              <w:ind w:left="398" w:hanging="284"/>
              <w:rPr>
                <w:rStyle w:val="Teksttreci275pt"/>
                <w:rFonts w:ascii="Arial" w:hAnsi="Arial" w:cs="Arial"/>
                <w:sz w:val="18"/>
                <w:szCs w:val="18"/>
              </w:rPr>
            </w:pPr>
            <w:r w:rsidRPr="00756CA2">
              <w:rPr>
                <w:rStyle w:val="Teksttreci275pt"/>
                <w:rFonts w:ascii="Arial" w:hAnsi="Arial" w:cs="Arial"/>
                <w:sz w:val="18"/>
                <w:szCs w:val="18"/>
              </w:rPr>
              <w:t>ilość elementów filtrujących: 20 szt.</w:t>
            </w:r>
          </w:p>
          <w:p w14:paraId="62A44C40" w14:textId="1205D1A9" w:rsidR="00ED42C6" w:rsidRPr="00756CA2" w:rsidRDefault="00ED42C6" w:rsidP="00756CA2">
            <w:pPr>
              <w:widowControl w:val="0"/>
              <w:numPr>
                <w:ilvl w:val="0"/>
                <w:numId w:val="85"/>
              </w:numPr>
              <w:tabs>
                <w:tab w:val="left" w:pos="331"/>
              </w:tabs>
              <w:spacing w:after="0" w:line="240" w:lineRule="exact"/>
              <w:ind w:left="398" w:hanging="284"/>
              <w:rPr>
                <w:rStyle w:val="Teksttreci275pt"/>
                <w:rFonts w:ascii="Arial" w:hAnsi="Arial" w:cs="Arial"/>
                <w:sz w:val="18"/>
                <w:szCs w:val="18"/>
              </w:rPr>
            </w:pPr>
            <w:r w:rsidRPr="00756CA2">
              <w:rPr>
                <w:rStyle w:val="Teksttreci275pt"/>
                <w:rFonts w:ascii="Arial" w:hAnsi="Arial" w:cs="Arial"/>
                <w:sz w:val="18"/>
                <w:szCs w:val="18"/>
              </w:rPr>
              <w:t>długość poduszek filtracyjnych: 1,25</w:t>
            </w:r>
            <w:r w:rsidR="00256403" w:rsidRPr="00756CA2">
              <w:rPr>
                <w:rStyle w:val="Teksttreci275pt"/>
                <w:rFonts w:ascii="Arial" w:hAnsi="Arial" w:cs="Arial"/>
                <w:sz w:val="18"/>
                <w:szCs w:val="18"/>
              </w:rPr>
              <w:t xml:space="preserve"> </w:t>
            </w:r>
            <w:r w:rsidRPr="00756CA2">
              <w:rPr>
                <w:rStyle w:val="Teksttreci275pt"/>
                <w:rFonts w:ascii="Arial" w:hAnsi="Arial" w:cs="Arial"/>
                <w:sz w:val="18"/>
                <w:szCs w:val="18"/>
              </w:rPr>
              <w:t>m</w:t>
            </w:r>
          </w:p>
          <w:p w14:paraId="540E218B" w14:textId="77777777" w:rsidR="00ED42C6" w:rsidRPr="00756CA2" w:rsidRDefault="00ED42C6" w:rsidP="00756CA2">
            <w:pPr>
              <w:widowControl w:val="0"/>
              <w:numPr>
                <w:ilvl w:val="0"/>
                <w:numId w:val="85"/>
              </w:numPr>
              <w:tabs>
                <w:tab w:val="left" w:pos="331"/>
              </w:tabs>
              <w:spacing w:after="0" w:line="240" w:lineRule="exact"/>
              <w:ind w:left="398" w:hanging="284"/>
              <w:rPr>
                <w:rStyle w:val="Teksttreci275pt"/>
                <w:rFonts w:ascii="Arial" w:hAnsi="Arial" w:cs="Arial"/>
                <w:b/>
                <w:strike/>
                <w:sz w:val="18"/>
                <w:szCs w:val="18"/>
              </w:rPr>
            </w:pPr>
            <w:r w:rsidRPr="00756CA2">
              <w:rPr>
                <w:rStyle w:val="Teksttreci275pt"/>
                <w:rFonts w:ascii="Arial" w:hAnsi="Arial" w:cs="Arial"/>
                <w:sz w:val="18"/>
                <w:szCs w:val="18"/>
              </w:rPr>
              <w:t>sposób regeneracji: impulsy sprężone powietrza</w:t>
            </w:r>
          </w:p>
        </w:tc>
      </w:tr>
      <w:tr w:rsidR="00ED42C6" w:rsidRPr="00756CA2" w14:paraId="5E8E8566" w14:textId="77777777" w:rsidTr="00F940E1">
        <w:trPr>
          <w:trHeight w:val="113"/>
        </w:trPr>
        <w:tc>
          <w:tcPr>
            <w:tcW w:w="437" w:type="pct"/>
            <w:vMerge w:val="restart"/>
            <w:tcBorders>
              <w:top w:val="single" w:sz="4" w:space="0" w:color="auto"/>
              <w:left w:val="single" w:sz="4" w:space="0" w:color="auto"/>
            </w:tcBorders>
            <w:shd w:val="clear" w:color="auto" w:fill="auto"/>
            <w:vAlign w:val="center"/>
          </w:tcPr>
          <w:p w14:paraId="04C6BB16" w14:textId="77777777" w:rsidR="00ED42C6" w:rsidRPr="00756CA2" w:rsidRDefault="00ED42C6" w:rsidP="00756CA2">
            <w:pPr>
              <w:spacing w:after="0" w:line="240" w:lineRule="exact"/>
              <w:jc w:val="center"/>
              <w:rPr>
                <w:rFonts w:ascii="Arial" w:eastAsia="Times New Roman" w:hAnsi="Arial" w:cs="Arial"/>
                <w:sz w:val="18"/>
                <w:szCs w:val="18"/>
                <w:lang w:eastAsia="pl-PL"/>
              </w:rPr>
            </w:pPr>
            <w:r w:rsidRPr="00756CA2">
              <w:rPr>
                <w:rStyle w:val="Teksttreci275pt"/>
                <w:rFonts w:ascii="Arial" w:hAnsi="Arial" w:cs="Arial"/>
                <w:sz w:val="18"/>
                <w:szCs w:val="18"/>
              </w:rPr>
              <w:t>E-43</w:t>
            </w:r>
          </w:p>
        </w:tc>
        <w:tc>
          <w:tcPr>
            <w:tcW w:w="2299" w:type="pct"/>
            <w:vMerge w:val="restart"/>
            <w:tcBorders>
              <w:top w:val="single" w:sz="4" w:space="0" w:color="auto"/>
              <w:left w:val="single" w:sz="4" w:space="0" w:color="auto"/>
            </w:tcBorders>
            <w:shd w:val="clear" w:color="auto" w:fill="auto"/>
            <w:vAlign w:val="center"/>
          </w:tcPr>
          <w:p w14:paraId="5703FC67" w14:textId="77777777" w:rsidR="00ED42C6" w:rsidRPr="00756CA2" w:rsidRDefault="00ED42C6" w:rsidP="00756CA2">
            <w:pPr>
              <w:spacing w:after="0" w:line="240" w:lineRule="exact"/>
              <w:rPr>
                <w:rFonts w:ascii="Arial" w:eastAsia="Times New Roman" w:hAnsi="Arial" w:cs="Arial"/>
                <w:bCs/>
                <w:sz w:val="18"/>
                <w:szCs w:val="18"/>
                <w:lang w:eastAsia="pl-PL"/>
              </w:rPr>
            </w:pPr>
            <w:r w:rsidRPr="00756CA2">
              <w:rPr>
                <w:rStyle w:val="Teksttreci275pt"/>
                <w:rFonts w:ascii="Arial" w:hAnsi="Arial" w:cs="Arial"/>
                <w:sz w:val="18"/>
                <w:szCs w:val="18"/>
              </w:rPr>
              <w:t>Stanowisko próżniowego odgazowania stali Stanowisko odsiarczania stali Trzy stanowiska argonowania stali</w:t>
            </w:r>
          </w:p>
        </w:tc>
        <w:tc>
          <w:tcPr>
            <w:tcW w:w="2264" w:type="pct"/>
            <w:tcBorders>
              <w:top w:val="single" w:sz="4" w:space="0" w:color="auto"/>
              <w:left w:val="single" w:sz="4" w:space="0" w:color="auto"/>
              <w:right w:val="single" w:sz="4" w:space="0" w:color="auto"/>
            </w:tcBorders>
            <w:shd w:val="clear" w:color="auto" w:fill="auto"/>
            <w:vAlign w:val="center"/>
          </w:tcPr>
          <w:p w14:paraId="4EF6EB36" w14:textId="77777777" w:rsidR="00ED42C6" w:rsidRPr="00756CA2" w:rsidRDefault="00ED42C6" w:rsidP="00756CA2">
            <w:pPr>
              <w:tabs>
                <w:tab w:val="left" w:pos="166"/>
              </w:tabs>
              <w:spacing w:after="0" w:line="240" w:lineRule="exact"/>
              <w:jc w:val="both"/>
              <w:rPr>
                <w:rFonts w:ascii="Arial" w:eastAsia="Times New Roman" w:hAnsi="Arial" w:cs="Arial"/>
                <w:bCs/>
                <w:sz w:val="18"/>
                <w:szCs w:val="18"/>
              </w:rPr>
            </w:pPr>
            <w:r w:rsidRPr="00756CA2">
              <w:rPr>
                <w:rFonts w:ascii="Arial" w:eastAsia="Times New Roman" w:hAnsi="Arial" w:cs="Arial"/>
                <w:bCs/>
                <w:sz w:val="18"/>
                <w:szCs w:val="18"/>
              </w:rPr>
              <w:t>Filtr tkaninowy typu PJ-A108-134-254</w:t>
            </w:r>
          </w:p>
          <w:p w14:paraId="71AA50C1" w14:textId="77777777" w:rsidR="00ED42C6" w:rsidRPr="00756CA2" w:rsidRDefault="00ED42C6" w:rsidP="00756CA2">
            <w:pPr>
              <w:widowControl w:val="0"/>
              <w:numPr>
                <w:ilvl w:val="0"/>
                <w:numId w:val="85"/>
              </w:numPr>
              <w:tabs>
                <w:tab w:val="left" w:pos="331"/>
              </w:tabs>
              <w:spacing w:after="0" w:line="240" w:lineRule="exact"/>
              <w:ind w:left="398" w:hanging="284"/>
              <w:rPr>
                <w:rFonts w:ascii="Arial" w:eastAsia="Times New Roman" w:hAnsi="Arial" w:cs="Arial"/>
                <w:bCs/>
                <w:sz w:val="18"/>
                <w:szCs w:val="18"/>
              </w:rPr>
            </w:pPr>
            <w:r w:rsidRPr="00756CA2">
              <w:rPr>
                <w:rFonts w:ascii="Arial" w:eastAsia="Times New Roman" w:hAnsi="Arial" w:cs="Arial"/>
                <w:bCs/>
                <w:sz w:val="18"/>
                <w:szCs w:val="18"/>
              </w:rPr>
              <w:t>ilość komór w filtrze: 10</w:t>
            </w:r>
          </w:p>
          <w:p w14:paraId="2DE8E9A9" w14:textId="77777777" w:rsidR="00ED42C6" w:rsidRPr="00756CA2" w:rsidRDefault="00ED42C6" w:rsidP="00756CA2">
            <w:pPr>
              <w:widowControl w:val="0"/>
              <w:numPr>
                <w:ilvl w:val="0"/>
                <w:numId w:val="85"/>
              </w:numPr>
              <w:tabs>
                <w:tab w:val="left" w:pos="331"/>
              </w:tabs>
              <w:spacing w:after="0" w:line="240" w:lineRule="exact"/>
              <w:ind w:left="398" w:hanging="284"/>
              <w:rPr>
                <w:rFonts w:ascii="Arial" w:eastAsia="Times New Roman" w:hAnsi="Arial" w:cs="Arial"/>
                <w:bCs/>
                <w:sz w:val="18"/>
                <w:szCs w:val="18"/>
              </w:rPr>
            </w:pPr>
            <w:r w:rsidRPr="00756CA2">
              <w:rPr>
                <w:rFonts w:ascii="Arial" w:eastAsia="Times New Roman" w:hAnsi="Arial" w:cs="Arial"/>
                <w:bCs/>
                <w:sz w:val="18"/>
                <w:szCs w:val="18"/>
              </w:rPr>
              <w:t>ilość worków filtracyjnych: 480 szt.</w:t>
            </w:r>
          </w:p>
          <w:p w14:paraId="5B58C173" w14:textId="77777777" w:rsidR="00ED42C6" w:rsidRPr="00756CA2" w:rsidRDefault="00ED42C6" w:rsidP="00756CA2">
            <w:pPr>
              <w:widowControl w:val="0"/>
              <w:numPr>
                <w:ilvl w:val="0"/>
                <w:numId w:val="85"/>
              </w:numPr>
              <w:tabs>
                <w:tab w:val="left" w:pos="331"/>
              </w:tabs>
              <w:spacing w:after="0" w:line="240" w:lineRule="exact"/>
              <w:ind w:left="398" w:hanging="284"/>
              <w:rPr>
                <w:rFonts w:ascii="Arial" w:eastAsia="Times New Roman" w:hAnsi="Arial" w:cs="Arial"/>
                <w:bCs/>
                <w:sz w:val="18"/>
                <w:szCs w:val="18"/>
              </w:rPr>
            </w:pPr>
            <w:r w:rsidRPr="00756CA2">
              <w:rPr>
                <w:rFonts w:ascii="Arial" w:eastAsia="Times New Roman" w:hAnsi="Arial" w:cs="Arial"/>
                <w:bCs/>
                <w:sz w:val="18"/>
                <w:szCs w:val="18"/>
              </w:rPr>
              <w:t>sumaryczna powierzchnia filtracji: 942 m</w:t>
            </w:r>
            <w:r w:rsidRPr="00756CA2">
              <w:rPr>
                <w:rFonts w:ascii="Arial" w:eastAsia="Times New Roman" w:hAnsi="Arial" w:cs="Arial"/>
                <w:bCs/>
                <w:sz w:val="18"/>
                <w:szCs w:val="18"/>
                <w:vertAlign w:val="superscript"/>
              </w:rPr>
              <w:t>2</w:t>
            </w:r>
            <w:r w:rsidRPr="00756CA2">
              <w:rPr>
                <w:rFonts w:ascii="Arial" w:eastAsia="Times New Roman" w:hAnsi="Arial" w:cs="Arial"/>
                <w:bCs/>
                <w:sz w:val="18"/>
                <w:szCs w:val="18"/>
              </w:rPr>
              <w:t>,</w:t>
            </w:r>
          </w:p>
          <w:p w14:paraId="7702366F" w14:textId="3D80F9D2" w:rsidR="00ED42C6" w:rsidRPr="00756CA2" w:rsidRDefault="00ED42C6" w:rsidP="00756CA2">
            <w:pPr>
              <w:widowControl w:val="0"/>
              <w:numPr>
                <w:ilvl w:val="0"/>
                <w:numId w:val="85"/>
              </w:numPr>
              <w:tabs>
                <w:tab w:val="left" w:pos="331"/>
              </w:tabs>
              <w:spacing w:after="0" w:line="240" w:lineRule="exact"/>
              <w:ind w:left="398" w:hanging="284"/>
              <w:rPr>
                <w:rFonts w:ascii="Arial" w:eastAsia="Times New Roman" w:hAnsi="Arial" w:cs="Arial"/>
                <w:bCs/>
                <w:sz w:val="18"/>
                <w:szCs w:val="18"/>
              </w:rPr>
            </w:pPr>
            <w:r w:rsidRPr="00756CA2">
              <w:rPr>
                <w:rFonts w:ascii="Arial" w:eastAsia="Times New Roman" w:hAnsi="Arial" w:cs="Arial"/>
                <w:bCs/>
                <w:sz w:val="18"/>
                <w:szCs w:val="18"/>
              </w:rPr>
              <w:t>temp. na dolocie do filtra: 100</w:t>
            </w:r>
            <w:r w:rsidR="0018408E" w:rsidRPr="00756CA2">
              <w:rPr>
                <w:rFonts w:ascii="Arial" w:eastAsia="Times New Roman" w:hAnsi="Arial" w:cs="Arial"/>
                <w:bCs/>
                <w:sz w:val="18"/>
                <w:szCs w:val="18"/>
              </w:rPr>
              <w:t xml:space="preserve"> </w:t>
            </w:r>
            <w:r w:rsidRPr="00756CA2">
              <w:rPr>
                <w:rFonts w:ascii="Arial" w:eastAsia="Times New Roman" w:hAnsi="Arial" w:cs="Arial"/>
                <w:bCs/>
                <w:sz w:val="18"/>
                <w:szCs w:val="18"/>
              </w:rPr>
              <w:t>°C</w:t>
            </w:r>
          </w:p>
          <w:p w14:paraId="2AEF427A" w14:textId="77777777" w:rsidR="00ED42C6" w:rsidRPr="00756CA2" w:rsidRDefault="00ED42C6" w:rsidP="00756CA2">
            <w:pPr>
              <w:widowControl w:val="0"/>
              <w:numPr>
                <w:ilvl w:val="0"/>
                <w:numId w:val="85"/>
              </w:numPr>
              <w:tabs>
                <w:tab w:val="left" w:pos="331"/>
              </w:tabs>
              <w:spacing w:after="0" w:line="240" w:lineRule="exact"/>
              <w:ind w:left="398" w:hanging="284"/>
              <w:rPr>
                <w:rFonts w:ascii="Arial" w:eastAsia="Times New Roman" w:hAnsi="Arial" w:cs="Arial"/>
                <w:bCs/>
                <w:sz w:val="18"/>
                <w:szCs w:val="18"/>
              </w:rPr>
            </w:pPr>
            <w:r w:rsidRPr="00756CA2">
              <w:rPr>
                <w:rFonts w:ascii="Arial" w:eastAsia="Times New Roman" w:hAnsi="Arial" w:cs="Arial"/>
                <w:bCs/>
                <w:sz w:val="18"/>
                <w:szCs w:val="18"/>
              </w:rPr>
              <w:t>system regeneracji: pulsacyjny,</w:t>
            </w:r>
          </w:p>
          <w:p w14:paraId="37D6096E" w14:textId="77777777" w:rsidR="00ED42C6" w:rsidRPr="00756CA2" w:rsidRDefault="00ED42C6" w:rsidP="00756CA2">
            <w:pPr>
              <w:widowControl w:val="0"/>
              <w:numPr>
                <w:ilvl w:val="0"/>
                <w:numId w:val="85"/>
              </w:numPr>
              <w:tabs>
                <w:tab w:val="left" w:pos="331"/>
              </w:tabs>
              <w:spacing w:after="0" w:line="240" w:lineRule="exact"/>
              <w:ind w:left="398" w:hanging="284"/>
              <w:rPr>
                <w:rFonts w:ascii="Arial" w:eastAsia="Times New Roman" w:hAnsi="Arial" w:cs="Arial"/>
                <w:bCs/>
                <w:sz w:val="18"/>
                <w:szCs w:val="18"/>
              </w:rPr>
            </w:pPr>
            <w:r w:rsidRPr="00756CA2">
              <w:rPr>
                <w:rFonts w:ascii="Arial" w:eastAsia="Times New Roman" w:hAnsi="Arial" w:cs="Arial"/>
                <w:bCs/>
                <w:sz w:val="18"/>
                <w:szCs w:val="18"/>
              </w:rPr>
              <w:t>wydajność: 120 000 m</w:t>
            </w:r>
            <w:r w:rsidRPr="00756CA2">
              <w:rPr>
                <w:rFonts w:ascii="Arial" w:eastAsia="Times New Roman" w:hAnsi="Arial" w:cs="Arial"/>
                <w:bCs/>
                <w:sz w:val="18"/>
                <w:szCs w:val="18"/>
                <w:vertAlign w:val="superscript"/>
              </w:rPr>
              <w:t>3</w:t>
            </w:r>
            <w:r w:rsidRPr="00756CA2">
              <w:rPr>
                <w:rFonts w:ascii="Arial" w:eastAsia="Times New Roman" w:hAnsi="Arial" w:cs="Arial"/>
                <w:bCs/>
                <w:sz w:val="18"/>
                <w:szCs w:val="18"/>
              </w:rPr>
              <w:t>/h</w:t>
            </w:r>
          </w:p>
          <w:p w14:paraId="293482E6" w14:textId="77995FF8" w:rsidR="00ED42C6" w:rsidRPr="00756CA2" w:rsidRDefault="00ED42C6" w:rsidP="00756CA2">
            <w:pPr>
              <w:widowControl w:val="0"/>
              <w:numPr>
                <w:ilvl w:val="0"/>
                <w:numId w:val="85"/>
              </w:numPr>
              <w:tabs>
                <w:tab w:val="left" w:pos="331"/>
              </w:tabs>
              <w:spacing w:after="0" w:line="240" w:lineRule="exact"/>
              <w:ind w:left="398" w:hanging="284"/>
              <w:rPr>
                <w:rFonts w:ascii="Arial" w:eastAsia="Times New Roman" w:hAnsi="Arial" w:cs="Arial"/>
                <w:bCs/>
                <w:sz w:val="18"/>
                <w:szCs w:val="18"/>
              </w:rPr>
            </w:pPr>
            <w:r w:rsidRPr="00756CA2">
              <w:rPr>
                <w:rFonts w:ascii="Arial" w:eastAsia="Times New Roman" w:hAnsi="Arial" w:cs="Arial"/>
                <w:bCs/>
                <w:sz w:val="18"/>
                <w:szCs w:val="18"/>
              </w:rPr>
              <w:t>skuteczność: 98,5</w:t>
            </w:r>
            <w:r w:rsidR="008A4823" w:rsidRPr="00756CA2">
              <w:rPr>
                <w:rFonts w:ascii="Arial" w:eastAsia="Times New Roman" w:hAnsi="Arial" w:cs="Arial"/>
                <w:bCs/>
                <w:sz w:val="18"/>
                <w:szCs w:val="18"/>
              </w:rPr>
              <w:t> </w:t>
            </w:r>
            <w:r w:rsidRPr="00756CA2">
              <w:rPr>
                <w:rFonts w:ascii="Arial" w:eastAsia="Times New Roman" w:hAnsi="Arial" w:cs="Arial"/>
                <w:bCs/>
                <w:sz w:val="18"/>
                <w:szCs w:val="18"/>
              </w:rPr>
              <w:t>%</w:t>
            </w:r>
          </w:p>
        </w:tc>
      </w:tr>
      <w:tr w:rsidR="00ED42C6" w:rsidRPr="00756CA2" w14:paraId="4DE376F6" w14:textId="77777777" w:rsidTr="00F940E1">
        <w:trPr>
          <w:trHeight w:val="113"/>
        </w:trPr>
        <w:tc>
          <w:tcPr>
            <w:tcW w:w="437" w:type="pct"/>
            <w:vMerge/>
            <w:tcBorders>
              <w:left w:val="single" w:sz="4" w:space="0" w:color="auto"/>
            </w:tcBorders>
            <w:shd w:val="clear" w:color="auto" w:fill="auto"/>
            <w:vAlign w:val="center"/>
          </w:tcPr>
          <w:p w14:paraId="1CA07DB6" w14:textId="77777777" w:rsidR="00ED42C6" w:rsidRPr="00756CA2" w:rsidRDefault="00ED42C6" w:rsidP="00756CA2">
            <w:pPr>
              <w:spacing w:after="0" w:line="240" w:lineRule="exact"/>
              <w:jc w:val="center"/>
              <w:rPr>
                <w:rStyle w:val="Teksttreci275pt"/>
                <w:rFonts w:ascii="Arial" w:hAnsi="Arial" w:cs="Arial"/>
                <w:sz w:val="18"/>
                <w:szCs w:val="18"/>
              </w:rPr>
            </w:pPr>
          </w:p>
        </w:tc>
        <w:tc>
          <w:tcPr>
            <w:tcW w:w="2299" w:type="pct"/>
            <w:vMerge/>
            <w:tcBorders>
              <w:left w:val="single" w:sz="4" w:space="0" w:color="auto"/>
            </w:tcBorders>
            <w:shd w:val="clear" w:color="auto" w:fill="auto"/>
            <w:vAlign w:val="center"/>
          </w:tcPr>
          <w:p w14:paraId="540378EC" w14:textId="77777777" w:rsidR="00ED42C6" w:rsidRPr="00756CA2" w:rsidRDefault="00ED42C6" w:rsidP="00756CA2">
            <w:pPr>
              <w:spacing w:after="0" w:line="240" w:lineRule="exact"/>
              <w:rPr>
                <w:rStyle w:val="Teksttreci275pt"/>
                <w:rFonts w:ascii="Arial" w:hAnsi="Arial" w:cs="Arial"/>
                <w:sz w:val="18"/>
                <w:szCs w:val="18"/>
              </w:rPr>
            </w:pPr>
          </w:p>
        </w:tc>
        <w:tc>
          <w:tcPr>
            <w:tcW w:w="2264" w:type="pct"/>
            <w:tcBorders>
              <w:top w:val="single" w:sz="4" w:space="0" w:color="auto"/>
              <w:left w:val="single" w:sz="4" w:space="0" w:color="auto"/>
              <w:right w:val="single" w:sz="4" w:space="0" w:color="auto"/>
            </w:tcBorders>
            <w:shd w:val="clear" w:color="auto" w:fill="auto"/>
            <w:vAlign w:val="center"/>
          </w:tcPr>
          <w:p w14:paraId="2442CC5A" w14:textId="77777777" w:rsidR="00ED42C6" w:rsidRPr="00756CA2" w:rsidRDefault="00ED42C6" w:rsidP="00756CA2">
            <w:pPr>
              <w:widowControl w:val="0"/>
              <w:numPr>
                <w:ilvl w:val="0"/>
                <w:numId w:val="83"/>
              </w:numPr>
              <w:shd w:val="clear" w:color="auto" w:fill="FFFFFF"/>
              <w:tabs>
                <w:tab w:val="left" w:pos="535"/>
              </w:tabs>
              <w:spacing w:after="0" w:line="240" w:lineRule="exact"/>
              <w:ind w:left="676" w:hanging="360"/>
              <w:rPr>
                <w:rFonts w:ascii="Arial" w:eastAsia="Times New Roman" w:hAnsi="Arial" w:cs="Arial"/>
                <w:bCs/>
                <w:sz w:val="18"/>
                <w:szCs w:val="18"/>
                <w:lang w:bidi="pl-PL"/>
              </w:rPr>
            </w:pPr>
            <w:r w:rsidRPr="00756CA2">
              <w:rPr>
                <w:rFonts w:ascii="Arial" w:eastAsia="Times New Roman" w:hAnsi="Arial" w:cs="Arial"/>
                <w:bCs/>
                <w:sz w:val="18"/>
                <w:szCs w:val="18"/>
                <w:lang w:bidi="pl-PL"/>
              </w:rPr>
              <w:t>Od dnia 01.01.2025 r.</w:t>
            </w:r>
          </w:p>
          <w:p w14:paraId="31A671A3" w14:textId="77777777" w:rsidR="00ED42C6" w:rsidRPr="00756CA2" w:rsidRDefault="00ED42C6" w:rsidP="00756CA2">
            <w:pPr>
              <w:widowControl w:val="0"/>
              <w:numPr>
                <w:ilvl w:val="0"/>
                <w:numId w:val="83"/>
              </w:numPr>
              <w:shd w:val="clear" w:color="auto" w:fill="FFFFFF"/>
              <w:tabs>
                <w:tab w:val="left" w:pos="535"/>
              </w:tabs>
              <w:spacing w:after="0" w:line="240" w:lineRule="exact"/>
              <w:ind w:left="676" w:hanging="360"/>
              <w:rPr>
                <w:rFonts w:ascii="Arial" w:eastAsia="Times New Roman" w:hAnsi="Arial" w:cs="Arial"/>
                <w:bCs/>
                <w:sz w:val="18"/>
                <w:szCs w:val="18"/>
                <w:lang w:bidi="pl-PL"/>
              </w:rPr>
            </w:pPr>
            <w:r w:rsidRPr="00756CA2">
              <w:rPr>
                <w:rFonts w:ascii="Arial" w:eastAsia="Times New Roman" w:hAnsi="Arial" w:cs="Arial"/>
                <w:bCs/>
                <w:sz w:val="18"/>
                <w:szCs w:val="18"/>
                <w:lang w:bidi="pl-PL"/>
              </w:rPr>
              <w:t>Filtr tkaninowy</w:t>
            </w:r>
          </w:p>
          <w:p w14:paraId="596244FE" w14:textId="37EE4712" w:rsidR="00ED42C6" w:rsidRPr="00756CA2" w:rsidRDefault="00ED42C6" w:rsidP="00756CA2">
            <w:pPr>
              <w:widowControl w:val="0"/>
              <w:numPr>
                <w:ilvl w:val="0"/>
                <w:numId w:val="85"/>
              </w:numPr>
              <w:tabs>
                <w:tab w:val="left" w:pos="331"/>
              </w:tabs>
              <w:spacing w:after="0" w:line="240" w:lineRule="exact"/>
              <w:ind w:left="398" w:hanging="284"/>
              <w:rPr>
                <w:rFonts w:ascii="Arial" w:eastAsia="Times New Roman" w:hAnsi="Arial" w:cs="Arial"/>
                <w:bCs/>
                <w:sz w:val="18"/>
                <w:szCs w:val="18"/>
              </w:rPr>
            </w:pPr>
            <w:r w:rsidRPr="00756CA2">
              <w:rPr>
                <w:rFonts w:ascii="Arial" w:eastAsia="Times New Roman" w:hAnsi="Arial" w:cs="Arial"/>
                <w:bCs/>
                <w:sz w:val="18"/>
                <w:szCs w:val="18"/>
              </w:rPr>
              <w:t>temp. na dolocie do filtra: 100</w:t>
            </w:r>
            <w:r w:rsidR="00E81D2D" w:rsidRPr="00756CA2">
              <w:rPr>
                <w:rFonts w:ascii="Arial" w:eastAsia="Times New Roman" w:hAnsi="Arial" w:cs="Arial"/>
                <w:bCs/>
                <w:sz w:val="18"/>
                <w:szCs w:val="18"/>
              </w:rPr>
              <w:t xml:space="preserve"> </w:t>
            </w:r>
            <w:r w:rsidRPr="00756CA2">
              <w:rPr>
                <w:rFonts w:ascii="Arial" w:eastAsia="Times New Roman" w:hAnsi="Arial" w:cs="Arial"/>
                <w:bCs/>
                <w:sz w:val="18"/>
                <w:szCs w:val="18"/>
              </w:rPr>
              <w:t>°C</w:t>
            </w:r>
          </w:p>
          <w:p w14:paraId="29FDA8C1" w14:textId="77777777" w:rsidR="00ED42C6" w:rsidRPr="00756CA2" w:rsidRDefault="00ED42C6" w:rsidP="00756CA2">
            <w:pPr>
              <w:widowControl w:val="0"/>
              <w:numPr>
                <w:ilvl w:val="0"/>
                <w:numId w:val="85"/>
              </w:numPr>
              <w:tabs>
                <w:tab w:val="left" w:pos="331"/>
              </w:tabs>
              <w:spacing w:after="0" w:line="240" w:lineRule="exact"/>
              <w:ind w:left="398" w:hanging="284"/>
              <w:rPr>
                <w:rFonts w:ascii="Arial" w:eastAsia="Times New Roman" w:hAnsi="Arial" w:cs="Arial"/>
                <w:bCs/>
                <w:sz w:val="18"/>
                <w:szCs w:val="18"/>
              </w:rPr>
            </w:pPr>
            <w:r w:rsidRPr="00756CA2">
              <w:rPr>
                <w:rFonts w:ascii="Arial" w:eastAsia="Times New Roman" w:hAnsi="Arial" w:cs="Arial"/>
                <w:bCs/>
                <w:sz w:val="18"/>
                <w:szCs w:val="18"/>
              </w:rPr>
              <w:t>system regeneracji: pulsacyjny,</w:t>
            </w:r>
          </w:p>
          <w:p w14:paraId="033FBDD9" w14:textId="77777777" w:rsidR="00ED42C6" w:rsidRPr="00756CA2" w:rsidRDefault="00ED42C6" w:rsidP="00756CA2">
            <w:pPr>
              <w:widowControl w:val="0"/>
              <w:numPr>
                <w:ilvl w:val="0"/>
                <w:numId w:val="85"/>
              </w:numPr>
              <w:tabs>
                <w:tab w:val="left" w:pos="331"/>
              </w:tabs>
              <w:spacing w:after="0" w:line="240" w:lineRule="exact"/>
              <w:ind w:left="398" w:hanging="284"/>
              <w:rPr>
                <w:rFonts w:ascii="Arial" w:eastAsia="Times New Roman" w:hAnsi="Arial" w:cs="Arial"/>
                <w:bCs/>
                <w:sz w:val="18"/>
                <w:szCs w:val="18"/>
              </w:rPr>
            </w:pPr>
            <w:r w:rsidRPr="00756CA2">
              <w:rPr>
                <w:rFonts w:ascii="Arial" w:eastAsia="Times New Roman" w:hAnsi="Arial" w:cs="Arial"/>
                <w:bCs/>
                <w:sz w:val="18"/>
                <w:szCs w:val="18"/>
              </w:rPr>
              <w:t>wydajność: 120 000 m</w:t>
            </w:r>
            <w:r w:rsidRPr="00756CA2">
              <w:rPr>
                <w:rFonts w:ascii="Arial" w:eastAsia="Times New Roman" w:hAnsi="Arial" w:cs="Arial"/>
                <w:bCs/>
                <w:sz w:val="18"/>
                <w:szCs w:val="18"/>
                <w:vertAlign w:val="superscript"/>
              </w:rPr>
              <w:t>3</w:t>
            </w:r>
            <w:r w:rsidRPr="00756CA2">
              <w:rPr>
                <w:rFonts w:ascii="Arial" w:eastAsia="Times New Roman" w:hAnsi="Arial" w:cs="Arial"/>
                <w:bCs/>
                <w:sz w:val="18"/>
                <w:szCs w:val="18"/>
              </w:rPr>
              <w:t>/h</w:t>
            </w:r>
          </w:p>
          <w:p w14:paraId="3F62D71E" w14:textId="52039C5D" w:rsidR="00ED42C6" w:rsidRPr="00756CA2" w:rsidRDefault="00ED42C6" w:rsidP="00756CA2">
            <w:pPr>
              <w:widowControl w:val="0"/>
              <w:numPr>
                <w:ilvl w:val="0"/>
                <w:numId w:val="85"/>
              </w:numPr>
              <w:tabs>
                <w:tab w:val="left" w:pos="331"/>
              </w:tabs>
              <w:spacing w:after="0" w:line="240" w:lineRule="exact"/>
              <w:ind w:left="398" w:hanging="284"/>
              <w:rPr>
                <w:rFonts w:ascii="Arial" w:eastAsia="Times New Roman" w:hAnsi="Arial" w:cs="Arial"/>
                <w:bCs/>
                <w:sz w:val="18"/>
                <w:szCs w:val="18"/>
              </w:rPr>
            </w:pPr>
            <w:r w:rsidRPr="00756CA2">
              <w:rPr>
                <w:rFonts w:ascii="Arial" w:eastAsia="Times New Roman" w:hAnsi="Arial" w:cs="Arial"/>
                <w:bCs/>
                <w:sz w:val="18"/>
                <w:szCs w:val="18"/>
              </w:rPr>
              <w:t>skuteczność: 99,9</w:t>
            </w:r>
            <w:r w:rsidR="008A4823" w:rsidRPr="00756CA2">
              <w:rPr>
                <w:rFonts w:ascii="Arial" w:eastAsia="Times New Roman" w:hAnsi="Arial" w:cs="Arial"/>
                <w:bCs/>
                <w:sz w:val="18"/>
                <w:szCs w:val="18"/>
              </w:rPr>
              <w:t> </w:t>
            </w:r>
            <w:r w:rsidRPr="00756CA2">
              <w:rPr>
                <w:rFonts w:ascii="Arial" w:eastAsia="Times New Roman" w:hAnsi="Arial" w:cs="Arial"/>
                <w:bCs/>
                <w:sz w:val="18"/>
                <w:szCs w:val="18"/>
              </w:rPr>
              <w:t>%</w:t>
            </w:r>
          </w:p>
        </w:tc>
      </w:tr>
      <w:tr w:rsidR="00ED42C6" w:rsidRPr="00756CA2" w14:paraId="650A441D" w14:textId="77777777" w:rsidTr="00F940E1">
        <w:trPr>
          <w:trHeight w:val="113"/>
        </w:trPr>
        <w:tc>
          <w:tcPr>
            <w:tcW w:w="437" w:type="pct"/>
            <w:vMerge w:val="restart"/>
            <w:tcBorders>
              <w:top w:val="single" w:sz="4" w:space="0" w:color="auto"/>
              <w:left w:val="single" w:sz="4" w:space="0" w:color="auto"/>
            </w:tcBorders>
            <w:shd w:val="clear" w:color="auto" w:fill="auto"/>
            <w:vAlign w:val="center"/>
          </w:tcPr>
          <w:p w14:paraId="2A579CC7" w14:textId="77777777" w:rsidR="00ED42C6" w:rsidRPr="00756CA2" w:rsidRDefault="00ED42C6" w:rsidP="00756CA2">
            <w:pPr>
              <w:spacing w:after="0" w:line="240" w:lineRule="exact"/>
              <w:jc w:val="center"/>
              <w:rPr>
                <w:rFonts w:ascii="Arial" w:eastAsia="Times New Roman" w:hAnsi="Arial" w:cs="Arial"/>
                <w:sz w:val="18"/>
                <w:szCs w:val="18"/>
                <w:lang w:eastAsia="pl-PL"/>
              </w:rPr>
            </w:pPr>
            <w:r w:rsidRPr="00756CA2">
              <w:rPr>
                <w:rStyle w:val="Teksttreci275pt"/>
                <w:rFonts w:ascii="Arial" w:hAnsi="Arial" w:cs="Arial"/>
                <w:sz w:val="18"/>
                <w:szCs w:val="18"/>
              </w:rPr>
              <w:t>E-44</w:t>
            </w:r>
          </w:p>
        </w:tc>
        <w:tc>
          <w:tcPr>
            <w:tcW w:w="2299" w:type="pct"/>
            <w:vMerge w:val="restart"/>
            <w:tcBorders>
              <w:top w:val="single" w:sz="4" w:space="0" w:color="auto"/>
              <w:left w:val="single" w:sz="4" w:space="0" w:color="auto"/>
            </w:tcBorders>
            <w:shd w:val="clear" w:color="auto" w:fill="auto"/>
            <w:vAlign w:val="center"/>
          </w:tcPr>
          <w:p w14:paraId="7E2636DC" w14:textId="77777777" w:rsidR="00ED42C6" w:rsidRPr="00756CA2" w:rsidRDefault="00ED42C6" w:rsidP="00756CA2">
            <w:pPr>
              <w:spacing w:after="0" w:line="240" w:lineRule="exact"/>
              <w:rPr>
                <w:rFonts w:ascii="Arial" w:eastAsia="Times New Roman" w:hAnsi="Arial" w:cs="Arial"/>
                <w:bCs/>
                <w:sz w:val="18"/>
                <w:szCs w:val="18"/>
                <w:lang w:eastAsia="pl-PL"/>
              </w:rPr>
            </w:pPr>
            <w:r w:rsidRPr="00756CA2">
              <w:rPr>
                <w:rStyle w:val="Teksttreci275pt"/>
                <w:rFonts w:ascii="Arial" w:hAnsi="Arial" w:cs="Arial"/>
                <w:sz w:val="18"/>
                <w:szCs w:val="18"/>
              </w:rPr>
              <w:t>Piec kadziowy jednostanowiskowy LHF</w:t>
            </w:r>
          </w:p>
        </w:tc>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1B139B72" w14:textId="77777777" w:rsidR="00ED42C6" w:rsidRPr="00756CA2" w:rsidRDefault="00ED42C6" w:rsidP="00756CA2">
            <w:pPr>
              <w:tabs>
                <w:tab w:val="left" w:pos="331"/>
              </w:tabs>
              <w:spacing w:after="0" w:line="240" w:lineRule="exact"/>
              <w:rPr>
                <w:rStyle w:val="Teksttreci275pt"/>
                <w:rFonts w:ascii="Arial" w:eastAsia="Times New Roman" w:hAnsi="Arial" w:cs="Arial"/>
                <w:bCs/>
                <w:sz w:val="18"/>
                <w:szCs w:val="18"/>
              </w:rPr>
            </w:pPr>
            <w:r w:rsidRPr="00756CA2">
              <w:rPr>
                <w:rStyle w:val="Teksttreci275pt"/>
                <w:rFonts w:ascii="Arial" w:hAnsi="Arial" w:cs="Arial"/>
                <w:sz w:val="18"/>
                <w:szCs w:val="18"/>
              </w:rPr>
              <w:t>Filtr tkaninowy typu JFJC-80/12-S-DKS</w:t>
            </w:r>
          </w:p>
          <w:p w14:paraId="5A3F3243" w14:textId="77777777" w:rsidR="00ED42C6" w:rsidRPr="00756CA2" w:rsidRDefault="00ED42C6" w:rsidP="00756CA2">
            <w:pPr>
              <w:widowControl w:val="0"/>
              <w:numPr>
                <w:ilvl w:val="0"/>
                <w:numId w:val="85"/>
              </w:numPr>
              <w:tabs>
                <w:tab w:val="left" w:pos="331"/>
              </w:tabs>
              <w:spacing w:after="0" w:line="240" w:lineRule="exact"/>
              <w:ind w:left="398" w:hanging="284"/>
              <w:rPr>
                <w:rFonts w:ascii="Arial" w:eastAsia="Times New Roman" w:hAnsi="Arial" w:cs="Arial"/>
                <w:bCs/>
                <w:sz w:val="18"/>
                <w:szCs w:val="18"/>
                <w:lang w:bidi="pl-PL"/>
              </w:rPr>
            </w:pPr>
            <w:r w:rsidRPr="00756CA2">
              <w:rPr>
                <w:rFonts w:ascii="Arial" w:eastAsia="Times New Roman" w:hAnsi="Arial" w:cs="Arial"/>
                <w:bCs/>
                <w:sz w:val="18"/>
                <w:szCs w:val="18"/>
                <w:lang w:bidi="pl-PL"/>
              </w:rPr>
              <w:t>ilość komór w filtrze: 12</w:t>
            </w:r>
          </w:p>
          <w:p w14:paraId="457829FA" w14:textId="77777777" w:rsidR="00ED42C6" w:rsidRPr="00756CA2" w:rsidRDefault="00ED42C6" w:rsidP="00756CA2">
            <w:pPr>
              <w:widowControl w:val="0"/>
              <w:numPr>
                <w:ilvl w:val="0"/>
                <w:numId w:val="85"/>
              </w:numPr>
              <w:tabs>
                <w:tab w:val="left" w:pos="331"/>
              </w:tabs>
              <w:spacing w:after="0" w:line="240" w:lineRule="exact"/>
              <w:ind w:left="398" w:hanging="284"/>
              <w:rPr>
                <w:rFonts w:ascii="Arial" w:eastAsia="Times New Roman" w:hAnsi="Arial" w:cs="Arial"/>
                <w:bCs/>
                <w:sz w:val="18"/>
                <w:szCs w:val="18"/>
                <w:lang w:bidi="pl-PL"/>
              </w:rPr>
            </w:pPr>
            <w:r w:rsidRPr="00756CA2">
              <w:rPr>
                <w:rFonts w:ascii="Arial" w:eastAsia="Times New Roman" w:hAnsi="Arial" w:cs="Arial"/>
                <w:bCs/>
                <w:sz w:val="18"/>
                <w:szCs w:val="18"/>
                <w:lang w:bidi="pl-PL"/>
              </w:rPr>
              <w:t>ilość worków filtracyjnych: 960 szt.</w:t>
            </w:r>
          </w:p>
          <w:p w14:paraId="2DEF3C68" w14:textId="65C4378D" w:rsidR="00ED42C6" w:rsidRPr="00756CA2" w:rsidRDefault="00ED42C6" w:rsidP="00756CA2">
            <w:pPr>
              <w:widowControl w:val="0"/>
              <w:numPr>
                <w:ilvl w:val="0"/>
                <w:numId w:val="85"/>
              </w:numPr>
              <w:tabs>
                <w:tab w:val="left" w:pos="331"/>
              </w:tabs>
              <w:spacing w:after="0" w:line="240" w:lineRule="exact"/>
              <w:ind w:left="398" w:hanging="284"/>
              <w:rPr>
                <w:rFonts w:ascii="Arial" w:eastAsia="Times New Roman" w:hAnsi="Arial" w:cs="Arial"/>
                <w:bCs/>
                <w:sz w:val="18"/>
                <w:szCs w:val="18"/>
                <w:lang w:bidi="pl-PL"/>
              </w:rPr>
            </w:pPr>
            <w:r w:rsidRPr="00756CA2">
              <w:rPr>
                <w:rFonts w:ascii="Arial" w:eastAsia="Times New Roman" w:hAnsi="Arial" w:cs="Arial"/>
                <w:bCs/>
                <w:sz w:val="18"/>
                <w:szCs w:val="18"/>
                <w:lang w:bidi="pl-PL"/>
              </w:rPr>
              <w:t>sumaryczna powierzchnia filtracji: 2</w:t>
            </w:r>
            <w:r w:rsidR="00E40812" w:rsidRPr="00756CA2">
              <w:rPr>
                <w:rFonts w:ascii="Arial" w:eastAsia="Times New Roman" w:hAnsi="Arial" w:cs="Arial"/>
                <w:bCs/>
                <w:sz w:val="18"/>
                <w:szCs w:val="18"/>
                <w:lang w:bidi="pl-PL"/>
              </w:rPr>
              <w:t> </w:t>
            </w:r>
            <w:r w:rsidRPr="00756CA2">
              <w:rPr>
                <w:rFonts w:ascii="Arial" w:eastAsia="Times New Roman" w:hAnsi="Arial" w:cs="Arial"/>
                <w:bCs/>
                <w:sz w:val="18"/>
                <w:szCs w:val="18"/>
                <w:lang w:bidi="pl-PL"/>
              </w:rPr>
              <w:t>799 m</w:t>
            </w:r>
            <w:r w:rsidRPr="00756CA2">
              <w:rPr>
                <w:rFonts w:ascii="Arial" w:eastAsia="Times New Roman" w:hAnsi="Arial" w:cs="Arial"/>
                <w:bCs/>
                <w:sz w:val="18"/>
                <w:szCs w:val="18"/>
                <w:vertAlign w:val="superscript"/>
                <w:lang w:bidi="pl-PL"/>
              </w:rPr>
              <w:t>2</w:t>
            </w:r>
            <w:r w:rsidRPr="00756CA2">
              <w:rPr>
                <w:rFonts w:ascii="Arial" w:eastAsia="Times New Roman" w:hAnsi="Arial" w:cs="Arial"/>
                <w:bCs/>
                <w:sz w:val="18"/>
                <w:szCs w:val="18"/>
                <w:lang w:bidi="pl-PL"/>
              </w:rPr>
              <w:t>,</w:t>
            </w:r>
          </w:p>
          <w:p w14:paraId="4DED1A6D" w14:textId="17FCC243" w:rsidR="00ED42C6" w:rsidRPr="00756CA2" w:rsidRDefault="00ED42C6" w:rsidP="00756CA2">
            <w:pPr>
              <w:widowControl w:val="0"/>
              <w:numPr>
                <w:ilvl w:val="0"/>
                <w:numId w:val="85"/>
              </w:numPr>
              <w:tabs>
                <w:tab w:val="left" w:pos="331"/>
              </w:tabs>
              <w:spacing w:after="0" w:line="240" w:lineRule="exact"/>
              <w:ind w:left="398" w:hanging="284"/>
              <w:rPr>
                <w:rFonts w:ascii="Arial" w:eastAsia="Times New Roman" w:hAnsi="Arial" w:cs="Arial"/>
                <w:bCs/>
                <w:sz w:val="18"/>
                <w:szCs w:val="18"/>
                <w:lang w:bidi="pl-PL"/>
              </w:rPr>
            </w:pPr>
            <w:r w:rsidRPr="00756CA2">
              <w:rPr>
                <w:rFonts w:ascii="Arial" w:eastAsia="Times New Roman" w:hAnsi="Arial" w:cs="Arial"/>
                <w:bCs/>
                <w:sz w:val="18"/>
                <w:szCs w:val="18"/>
                <w:lang w:bidi="pl-PL"/>
              </w:rPr>
              <w:t>temp. na dolocie do filtra: 180</w:t>
            </w:r>
            <w:r w:rsidR="0018408E" w:rsidRPr="00756CA2">
              <w:rPr>
                <w:rFonts w:ascii="Arial" w:eastAsia="Times New Roman" w:hAnsi="Arial" w:cs="Arial"/>
                <w:bCs/>
                <w:sz w:val="18"/>
                <w:szCs w:val="18"/>
                <w:lang w:bidi="pl-PL"/>
              </w:rPr>
              <w:t xml:space="preserve"> </w:t>
            </w:r>
            <w:r w:rsidRPr="00756CA2">
              <w:rPr>
                <w:rFonts w:ascii="Arial" w:eastAsia="Times New Roman" w:hAnsi="Arial" w:cs="Arial"/>
                <w:bCs/>
                <w:sz w:val="18"/>
                <w:szCs w:val="18"/>
                <w:lang w:bidi="pl-PL"/>
              </w:rPr>
              <w:t>°C,</w:t>
            </w:r>
          </w:p>
          <w:p w14:paraId="1C1BADBA" w14:textId="77777777" w:rsidR="00ED42C6" w:rsidRPr="00756CA2" w:rsidRDefault="00ED42C6" w:rsidP="00756CA2">
            <w:pPr>
              <w:widowControl w:val="0"/>
              <w:numPr>
                <w:ilvl w:val="0"/>
                <w:numId w:val="85"/>
              </w:numPr>
              <w:tabs>
                <w:tab w:val="left" w:pos="331"/>
              </w:tabs>
              <w:spacing w:after="0" w:line="240" w:lineRule="exact"/>
              <w:ind w:left="398" w:hanging="284"/>
              <w:rPr>
                <w:rFonts w:ascii="Arial" w:eastAsia="Times New Roman" w:hAnsi="Arial" w:cs="Arial"/>
                <w:bCs/>
                <w:sz w:val="18"/>
                <w:szCs w:val="18"/>
                <w:lang w:bidi="pl-PL"/>
              </w:rPr>
            </w:pPr>
            <w:r w:rsidRPr="00756CA2">
              <w:rPr>
                <w:rFonts w:ascii="Arial" w:eastAsia="Times New Roman" w:hAnsi="Arial" w:cs="Arial"/>
                <w:bCs/>
                <w:sz w:val="18"/>
                <w:szCs w:val="18"/>
                <w:lang w:bidi="pl-PL"/>
              </w:rPr>
              <w:t>system regeneracji: pulsacyjny,</w:t>
            </w:r>
          </w:p>
          <w:p w14:paraId="6CE48226" w14:textId="77777777" w:rsidR="00ED42C6" w:rsidRPr="00756CA2" w:rsidRDefault="00ED42C6" w:rsidP="00756CA2">
            <w:pPr>
              <w:widowControl w:val="0"/>
              <w:numPr>
                <w:ilvl w:val="0"/>
                <w:numId w:val="85"/>
              </w:numPr>
              <w:tabs>
                <w:tab w:val="left" w:pos="331"/>
              </w:tabs>
              <w:spacing w:after="0" w:line="240" w:lineRule="exact"/>
              <w:ind w:left="398" w:hanging="284"/>
              <w:rPr>
                <w:rFonts w:ascii="Arial" w:eastAsia="Times New Roman" w:hAnsi="Arial" w:cs="Arial"/>
                <w:bCs/>
                <w:sz w:val="18"/>
                <w:szCs w:val="18"/>
                <w:lang w:bidi="pl-PL"/>
              </w:rPr>
            </w:pPr>
            <w:r w:rsidRPr="00756CA2">
              <w:rPr>
                <w:rFonts w:ascii="Arial" w:eastAsia="Times New Roman" w:hAnsi="Arial" w:cs="Arial"/>
                <w:bCs/>
                <w:sz w:val="18"/>
                <w:szCs w:val="18"/>
                <w:lang w:bidi="pl-PL"/>
              </w:rPr>
              <w:t>wydajność: 180 000 m</w:t>
            </w:r>
            <w:r w:rsidRPr="00756CA2">
              <w:rPr>
                <w:rFonts w:ascii="Arial" w:eastAsia="Times New Roman" w:hAnsi="Arial" w:cs="Arial"/>
                <w:bCs/>
                <w:sz w:val="18"/>
                <w:szCs w:val="18"/>
                <w:vertAlign w:val="superscript"/>
                <w:lang w:bidi="pl-PL"/>
              </w:rPr>
              <w:t>3</w:t>
            </w:r>
            <w:r w:rsidRPr="00756CA2">
              <w:rPr>
                <w:rFonts w:ascii="Arial" w:eastAsia="Times New Roman" w:hAnsi="Arial" w:cs="Arial"/>
                <w:bCs/>
                <w:sz w:val="18"/>
                <w:szCs w:val="18"/>
                <w:lang w:bidi="pl-PL"/>
              </w:rPr>
              <w:t>/h,</w:t>
            </w:r>
          </w:p>
          <w:p w14:paraId="1561D3E2" w14:textId="6F926B95" w:rsidR="00ED42C6" w:rsidRPr="00756CA2" w:rsidRDefault="00ED42C6" w:rsidP="00756CA2">
            <w:pPr>
              <w:widowControl w:val="0"/>
              <w:numPr>
                <w:ilvl w:val="0"/>
                <w:numId w:val="85"/>
              </w:numPr>
              <w:tabs>
                <w:tab w:val="left" w:pos="331"/>
              </w:tabs>
              <w:spacing w:after="0" w:line="240" w:lineRule="exact"/>
              <w:ind w:left="398" w:hanging="284"/>
              <w:rPr>
                <w:rFonts w:ascii="Arial" w:eastAsia="Times New Roman" w:hAnsi="Arial" w:cs="Arial"/>
                <w:bCs/>
                <w:sz w:val="18"/>
                <w:szCs w:val="18"/>
              </w:rPr>
            </w:pPr>
            <w:r w:rsidRPr="00756CA2">
              <w:rPr>
                <w:rFonts w:ascii="Arial" w:eastAsia="Times New Roman" w:hAnsi="Arial" w:cs="Arial"/>
                <w:bCs/>
                <w:sz w:val="18"/>
                <w:szCs w:val="18"/>
                <w:lang w:bidi="pl-PL"/>
              </w:rPr>
              <w:t>skuteczność: 99,7</w:t>
            </w:r>
            <w:r w:rsidR="008A4823" w:rsidRPr="00756CA2">
              <w:rPr>
                <w:rFonts w:ascii="Arial" w:eastAsia="Times New Roman" w:hAnsi="Arial" w:cs="Arial"/>
                <w:bCs/>
                <w:sz w:val="18"/>
                <w:szCs w:val="18"/>
                <w:lang w:bidi="pl-PL"/>
              </w:rPr>
              <w:t> </w:t>
            </w:r>
            <w:r w:rsidRPr="00756CA2">
              <w:rPr>
                <w:rFonts w:ascii="Arial" w:eastAsia="Times New Roman" w:hAnsi="Arial" w:cs="Arial"/>
                <w:bCs/>
                <w:sz w:val="18"/>
                <w:szCs w:val="18"/>
                <w:lang w:bidi="pl-PL"/>
              </w:rPr>
              <w:t>%</w:t>
            </w:r>
          </w:p>
        </w:tc>
      </w:tr>
      <w:tr w:rsidR="00ED42C6" w:rsidRPr="00756CA2" w14:paraId="678F4031" w14:textId="77777777" w:rsidTr="00F940E1">
        <w:trPr>
          <w:trHeight w:val="113"/>
        </w:trPr>
        <w:tc>
          <w:tcPr>
            <w:tcW w:w="437" w:type="pct"/>
            <w:vMerge/>
            <w:tcBorders>
              <w:left w:val="single" w:sz="4" w:space="0" w:color="auto"/>
              <w:bottom w:val="single" w:sz="4" w:space="0" w:color="auto"/>
            </w:tcBorders>
            <w:shd w:val="clear" w:color="auto" w:fill="auto"/>
            <w:vAlign w:val="center"/>
          </w:tcPr>
          <w:p w14:paraId="55E40385" w14:textId="77777777" w:rsidR="00ED42C6" w:rsidRPr="00756CA2" w:rsidRDefault="00ED42C6" w:rsidP="00756CA2">
            <w:pPr>
              <w:spacing w:after="0" w:line="240" w:lineRule="exact"/>
              <w:jc w:val="center"/>
              <w:rPr>
                <w:rStyle w:val="Teksttreci275pt"/>
                <w:rFonts w:ascii="Arial" w:hAnsi="Arial" w:cs="Arial"/>
                <w:sz w:val="18"/>
                <w:szCs w:val="18"/>
              </w:rPr>
            </w:pPr>
          </w:p>
        </w:tc>
        <w:tc>
          <w:tcPr>
            <w:tcW w:w="2299" w:type="pct"/>
            <w:vMerge/>
            <w:tcBorders>
              <w:left w:val="single" w:sz="4" w:space="0" w:color="auto"/>
              <w:bottom w:val="single" w:sz="4" w:space="0" w:color="auto"/>
            </w:tcBorders>
            <w:shd w:val="clear" w:color="auto" w:fill="auto"/>
            <w:vAlign w:val="center"/>
          </w:tcPr>
          <w:p w14:paraId="2767F03E" w14:textId="77777777" w:rsidR="00ED42C6" w:rsidRPr="00756CA2" w:rsidRDefault="00ED42C6" w:rsidP="00756CA2">
            <w:pPr>
              <w:spacing w:after="0" w:line="240" w:lineRule="exact"/>
              <w:rPr>
                <w:rStyle w:val="Teksttreci275pt"/>
                <w:rFonts w:ascii="Arial" w:hAnsi="Arial" w:cs="Arial"/>
                <w:sz w:val="18"/>
                <w:szCs w:val="18"/>
              </w:rPr>
            </w:pPr>
          </w:p>
        </w:tc>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597835B7" w14:textId="77777777" w:rsidR="00ED42C6" w:rsidRPr="00756CA2" w:rsidRDefault="00ED42C6" w:rsidP="00756CA2">
            <w:pPr>
              <w:tabs>
                <w:tab w:val="left" w:pos="331"/>
              </w:tabs>
              <w:spacing w:after="0" w:line="240" w:lineRule="exact"/>
              <w:rPr>
                <w:rStyle w:val="Teksttreci275pt"/>
                <w:rFonts w:ascii="Arial" w:hAnsi="Arial" w:cs="Arial"/>
                <w:sz w:val="18"/>
                <w:szCs w:val="18"/>
              </w:rPr>
            </w:pPr>
            <w:r w:rsidRPr="00756CA2">
              <w:rPr>
                <w:rStyle w:val="Teksttreci275pt"/>
                <w:rFonts w:ascii="Arial" w:hAnsi="Arial" w:cs="Arial"/>
                <w:sz w:val="18"/>
                <w:szCs w:val="18"/>
              </w:rPr>
              <w:t>Od dnia 01.01.2026 r.</w:t>
            </w:r>
          </w:p>
          <w:p w14:paraId="73B19A59" w14:textId="77777777" w:rsidR="00ED42C6" w:rsidRPr="00756CA2" w:rsidRDefault="00ED42C6" w:rsidP="00756CA2">
            <w:pPr>
              <w:tabs>
                <w:tab w:val="left" w:pos="331"/>
              </w:tabs>
              <w:spacing w:after="0" w:line="240" w:lineRule="exact"/>
              <w:rPr>
                <w:rStyle w:val="Teksttreci275pt"/>
                <w:rFonts w:ascii="Arial" w:hAnsi="Arial" w:cs="Arial"/>
                <w:sz w:val="18"/>
                <w:szCs w:val="18"/>
              </w:rPr>
            </w:pPr>
            <w:r w:rsidRPr="00756CA2">
              <w:rPr>
                <w:rStyle w:val="Teksttreci275pt"/>
                <w:rFonts w:ascii="Arial" w:hAnsi="Arial" w:cs="Arial"/>
                <w:sz w:val="18"/>
                <w:szCs w:val="18"/>
              </w:rPr>
              <w:t>Filtr tkaninowy</w:t>
            </w:r>
          </w:p>
          <w:p w14:paraId="7F7B459C" w14:textId="56B53711" w:rsidR="00ED42C6" w:rsidRPr="00756CA2" w:rsidRDefault="00ED42C6" w:rsidP="00756CA2">
            <w:pPr>
              <w:widowControl w:val="0"/>
              <w:numPr>
                <w:ilvl w:val="0"/>
                <w:numId w:val="85"/>
              </w:numPr>
              <w:tabs>
                <w:tab w:val="left" w:pos="331"/>
              </w:tabs>
              <w:spacing w:after="0" w:line="240" w:lineRule="exact"/>
              <w:ind w:left="398" w:hanging="284"/>
              <w:rPr>
                <w:rStyle w:val="Teksttreci275pt"/>
                <w:rFonts w:ascii="Arial" w:hAnsi="Arial" w:cs="Arial"/>
                <w:sz w:val="18"/>
                <w:szCs w:val="18"/>
              </w:rPr>
            </w:pPr>
            <w:r w:rsidRPr="00756CA2">
              <w:rPr>
                <w:rStyle w:val="Teksttreci275pt"/>
                <w:rFonts w:ascii="Arial" w:hAnsi="Arial" w:cs="Arial"/>
                <w:sz w:val="18"/>
                <w:szCs w:val="18"/>
              </w:rPr>
              <w:t>temp. na dolocie do filtra: 180</w:t>
            </w:r>
            <w:r w:rsidR="0018408E" w:rsidRPr="00756CA2">
              <w:rPr>
                <w:rStyle w:val="Teksttreci275pt"/>
                <w:rFonts w:ascii="Arial" w:hAnsi="Arial" w:cs="Arial"/>
                <w:sz w:val="18"/>
                <w:szCs w:val="18"/>
              </w:rPr>
              <w:t xml:space="preserve"> </w:t>
            </w:r>
            <w:r w:rsidRPr="00756CA2">
              <w:rPr>
                <w:rStyle w:val="Teksttreci275pt"/>
                <w:rFonts w:ascii="Arial" w:hAnsi="Arial" w:cs="Arial"/>
                <w:sz w:val="18"/>
                <w:szCs w:val="18"/>
              </w:rPr>
              <w:t>°C</w:t>
            </w:r>
          </w:p>
          <w:p w14:paraId="372A667C" w14:textId="77777777" w:rsidR="00ED42C6" w:rsidRPr="00756CA2" w:rsidRDefault="00ED42C6" w:rsidP="00756CA2">
            <w:pPr>
              <w:widowControl w:val="0"/>
              <w:numPr>
                <w:ilvl w:val="0"/>
                <w:numId w:val="85"/>
              </w:numPr>
              <w:tabs>
                <w:tab w:val="left" w:pos="331"/>
              </w:tabs>
              <w:spacing w:after="0" w:line="240" w:lineRule="exact"/>
              <w:ind w:left="398" w:hanging="284"/>
              <w:rPr>
                <w:rFonts w:ascii="Arial" w:eastAsia="Times New Roman" w:hAnsi="Arial" w:cs="Arial"/>
                <w:bCs/>
                <w:sz w:val="18"/>
                <w:szCs w:val="18"/>
                <w:u w:val="single"/>
              </w:rPr>
            </w:pPr>
            <w:r w:rsidRPr="00756CA2">
              <w:rPr>
                <w:rStyle w:val="Teksttreci275pt"/>
                <w:rFonts w:ascii="Arial" w:hAnsi="Arial" w:cs="Arial"/>
                <w:sz w:val="18"/>
                <w:szCs w:val="18"/>
              </w:rPr>
              <w:t>system regeneracji: pulsacyjny,</w:t>
            </w:r>
          </w:p>
          <w:p w14:paraId="70AA83C7" w14:textId="77777777" w:rsidR="00ED42C6" w:rsidRPr="00756CA2" w:rsidRDefault="00ED42C6" w:rsidP="00756CA2">
            <w:pPr>
              <w:widowControl w:val="0"/>
              <w:numPr>
                <w:ilvl w:val="0"/>
                <w:numId w:val="85"/>
              </w:numPr>
              <w:tabs>
                <w:tab w:val="left" w:pos="331"/>
              </w:tabs>
              <w:spacing w:after="0" w:line="240" w:lineRule="exact"/>
              <w:ind w:left="398" w:hanging="284"/>
              <w:rPr>
                <w:rFonts w:ascii="Arial" w:eastAsia="Times New Roman" w:hAnsi="Arial" w:cs="Arial"/>
                <w:bCs/>
                <w:sz w:val="18"/>
                <w:szCs w:val="18"/>
                <w:u w:val="single"/>
              </w:rPr>
            </w:pPr>
            <w:r w:rsidRPr="00756CA2">
              <w:rPr>
                <w:rStyle w:val="Teksttreci275pt"/>
                <w:rFonts w:ascii="Arial" w:hAnsi="Arial" w:cs="Arial"/>
                <w:sz w:val="18"/>
                <w:szCs w:val="18"/>
              </w:rPr>
              <w:t>wydajność: 180 000 m</w:t>
            </w:r>
            <w:r w:rsidRPr="00756CA2">
              <w:rPr>
                <w:rStyle w:val="Teksttreci275pt"/>
                <w:rFonts w:ascii="Arial" w:hAnsi="Arial" w:cs="Arial"/>
                <w:sz w:val="18"/>
                <w:szCs w:val="18"/>
                <w:vertAlign w:val="superscript"/>
              </w:rPr>
              <w:t>3</w:t>
            </w:r>
            <w:r w:rsidRPr="00756CA2">
              <w:rPr>
                <w:rStyle w:val="Teksttreci275pt"/>
                <w:rFonts w:ascii="Arial" w:hAnsi="Arial" w:cs="Arial"/>
                <w:sz w:val="18"/>
                <w:szCs w:val="18"/>
              </w:rPr>
              <w:t>/h,</w:t>
            </w:r>
          </w:p>
          <w:p w14:paraId="588E563D" w14:textId="5F361E20" w:rsidR="00ED42C6" w:rsidRPr="00756CA2" w:rsidRDefault="00ED42C6" w:rsidP="00756CA2">
            <w:pPr>
              <w:widowControl w:val="0"/>
              <w:numPr>
                <w:ilvl w:val="0"/>
                <w:numId w:val="85"/>
              </w:numPr>
              <w:tabs>
                <w:tab w:val="left" w:pos="331"/>
              </w:tabs>
              <w:spacing w:after="0" w:line="240" w:lineRule="exact"/>
              <w:ind w:left="398" w:hanging="284"/>
              <w:rPr>
                <w:rStyle w:val="Teksttreci275pt"/>
                <w:rFonts w:ascii="Arial" w:hAnsi="Arial" w:cs="Arial"/>
                <w:sz w:val="18"/>
                <w:szCs w:val="18"/>
              </w:rPr>
            </w:pPr>
            <w:r w:rsidRPr="00756CA2">
              <w:rPr>
                <w:rStyle w:val="Teksttreci275pt"/>
                <w:rFonts w:ascii="Arial" w:hAnsi="Arial" w:cs="Arial"/>
                <w:sz w:val="18"/>
                <w:szCs w:val="18"/>
              </w:rPr>
              <w:t>skuteczność: 99,9</w:t>
            </w:r>
            <w:r w:rsidR="008A4823" w:rsidRPr="00756CA2">
              <w:rPr>
                <w:rStyle w:val="Teksttreci275pt"/>
                <w:rFonts w:ascii="Arial" w:hAnsi="Arial" w:cs="Arial"/>
                <w:sz w:val="18"/>
                <w:szCs w:val="18"/>
              </w:rPr>
              <w:t> </w:t>
            </w:r>
            <w:r w:rsidRPr="00756CA2">
              <w:rPr>
                <w:rStyle w:val="Teksttreci275pt"/>
                <w:rFonts w:ascii="Arial" w:hAnsi="Arial" w:cs="Arial"/>
                <w:sz w:val="18"/>
                <w:szCs w:val="18"/>
              </w:rPr>
              <w:t>%</w:t>
            </w:r>
          </w:p>
        </w:tc>
      </w:tr>
      <w:tr w:rsidR="00ED42C6" w:rsidRPr="00756CA2" w14:paraId="2F85B170" w14:textId="77777777" w:rsidTr="00F940E1">
        <w:trPr>
          <w:trHeight w:val="113"/>
        </w:trPr>
        <w:tc>
          <w:tcPr>
            <w:tcW w:w="437" w:type="pct"/>
            <w:tcBorders>
              <w:left w:val="single" w:sz="4" w:space="0" w:color="auto"/>
            </w:tcBorders>
            <w:shd w:val="clear" w:color="auto" w:fill="auto"/>
            <w:vAlign w:val="center"/>
          </w:tcPr>
          <w:p w14:paraId="7D9E966D" w14:textId="77777777" w:rsidR="00ED42C6" w:rsidRPr="00756CA2" w:rsidRDefault="00ED42C6" w:rsidP="00756CA2">
            <w:pPr>
              <w:spacing w:after="0" w:line="240" w:lineRule="exact"/>
              <w:jc w:val="center"/>
              <w:rPr>
                <w:rFonts w:ascii="Arial" w:eastAsia="Times New Roman" w:hAnsi="Arial" w:cs="Arial"/>
                <w:sz w:val="18"/>
                <w:szCs w:val="18"/>
                <w:lang w:eastAsia="pl-PL"/>
              </w:rPr>
            </w:pPr>
            <w:r w:rsidRPr="00756CA2">
              <w:rPr>
                <w:rStyle w:val="Teksttreci275pt"/>
                <w:rFonts w:ascii="Arial" w:hAnsi="Arial" w:cs="Arial"/>
                <w:sz w:val="18"/>
                <w:szCs w:val="18"/>
              </w:rPr>
              <w:t>E-62</w:t>
            </w:r>
          </w:p>
        </w:tc>
        <w:tc>
          <w:tcPr>
            <w:tcW w:w="2299" w:type="pct"/>
            <w:tcBorders>
              <w:left w:val="single" w:sz="4" w:space="0" w:color="auto"/>
            </w:tcBorders>
            <w:shd w:val="clear" w:color="auto" w:fill="auto"/>
            <w:vAlign w:val="center"/>
          </w:tcPr>
          <w:p w14:paraId="47FDD2C0" w14:textId="77777777" w:rsidR="00ED42C6" w:rsidRPr="00756CA2" w:rsidRDefault="00ED42C6" w:rsidP="00756CA2">
            <w:pPr>
              <w:spacing w:after="0" w:line="240" w:lineRule="exact"/>
              <w:rPr>
                <w:rFonts w:ascii="Arial" w:eastAsia="Times New Roman" w:hAnsi="Arial" w:cs="Arial"/>
                <w:bCs/>
                <w:sz w:val="18"/>
                <w:szCs w:val="18"/>
                <w:lang w:eastAsia="pl-PL"/>
              </w:rPr>
            </w:pPr>
            <w:r w:rsidRPr="00756CA2">
              <w:rPr>
                <w:rStyle w:val="Teksttreci275pt"/>
                <w:rFonts w:ascii="Arial" w:hAnsi="Arial" w:cs="Arial"/>
                <w:sz w:val="18"/>
                <w:szCs w:val="18"/>
              </w:rPr>
              <w:t>Piec kadziowy dwustanowiskowy LF</w:t>
            </w:r>
          </w:p>
        </w:tc>
        <w:tc>
          <w:tcPr>
            <w:tcW w:w="2264" w:type="pct"/>
            <w:tcBorders>
              <w:right w:val="single" w:sz="4" w:space="0" w:color="auto"/>
            </w:tcBorders>
            <w:shd w:val="clear" w:color="auto" w:fill="auto"/>
            <w:vAlign w:val="center"/>
          </w:tcPr>
          <w:p w14:paraId="6F8AF307" w14:textId="77777777" w:rsidR="00ED42C6" w:rsidRPr="00756CA2" w:rsidRDefault="00ED42C6" w:rsidP="00756CA2">
            <w:pPr>
              <w:tabs>
                <w:tab w:val="left" w:pos="331"/>
              </w:tabs>
              <w:spacing w:after="0" w:line="240" w:lineRule="exact"/>
              <w:rPr>
                <w:rFonts w:ascii="Arial" w:eastAsia="Times New Roman" w:hAnsi="Arial" w:cs="Arial"/>
                <w:bCs/>
                <w:sz w:val="18"/>
                <w:szCs w:val="18"/>
              </w:rPr>
            </w:pPr>
            <w:r w:rsidRPr="00756CA2">
              <w:rPr>
                <w:rFonts w:ascii="Arial" w:eastAsia="Times New Roman" w:hAnsi="Arial" w:cs="Arial"/>
                <w:bCs/>
                <w:sz w:val="18"/>
                <w:szCs w:val="18"/>
              </w:rPr>
              <w:t>Filtr tkaninowy typu AJ-D-5f4x16V3M/192</w:t>
            </w:r>
          </w:p>
          <w:p w14:paraId="409A473C" w14:textId="77777777" w:rsidR="00ED42C6" w:rsidRPr="00756CA2" w:rsidRDefault="00ED42C6" w:rsidP="00756CA2">
            <w:pPr>
              <w:widowControl w:val="0"/>
              <w:numPr>
                <w:ilvl w:val="0"/>
                <w:numId w:val="85"/>
              </w:numPr>
              <w:tabs>
                <w:tab w:val="left" w:pos="331"/>
              </w:tabs>
              <w:spacing w:after="0" w:line="240" w:lineRule="exact"/>
              <w:ind w:left="398" w:hanging="284"/>
              <w:rPr>
                <w:rStyle w:val="Teksttreci275pt"/>
                <w:rFonts w:ascii="Arial" w:hAnsi="Arial" w:cs="Arial"/>
                <w:sz w:val="18"/>
                <w:szCs w:val="18"/>
              </w:rPr>
            </w:pPr>
            <w:r w:rsidRPr="00756CA2">
              <w:rPr>
                <w:rStyle w:val="Teksttreci275pt"/>
                <w:rFonts w:ascii="Arial" w:hAnsi="Arial" w:cs="Arial"/>
                <w:sz w:val="18"/>
                <w:szCs w:val="18"/>
              </w:rPr>
              <w:t>ilość komór w filtrze: 10</w:t>
            </w:r>
          </w:p>
          <w:p w14:paraId="79AB8DA7" w14:textId="010E5FE5" w:rsidR="00ED42C6" w:rsidRPr="00756CA2" w:rsidRDefault="00ED42C6" w:rsidP="00756CA2">
            <w:pPr>
              <w:widowControl w:val="0"/>
              <w:numPr>
                <w:ilvl w:val="0"/>
                <w:numId w:val="85"/>
              </w:numPr>
              <w:tabs>
                <w:tab w:val="left" w:pos="331"/>
              </w:tabs>
              <w:spacing w:after="0" w:line="240" w:lineRule="exact"/>
              <w:ind w:left="398" w:hanging="284"/>
              <w:rPr>
                <w:rStyle w:val="Teksttreci275pt"/>
                <w:rFonts w:ascii="Arial" w:hAnsi="Arial" w:cs="Arial"/>
                <w:sz w:val="18"/>
                <w:szCs w:val="18"/>
              </w:rPr>
            </w:pPr>
            <w:r w:rsidRPr="00756CA2">
              <w:rPr>
                <w:rStyle w:val="Teksttreci275pt"/>
                <w:rFonts w:ascii="Arial" w:hAnsi="Arial" w:cs="Arial"/>
                <w:sz w:val="18"/>
                <w:szCs w:val="18"/>
              </w:rPr>
              <w:t>ilość worków filtracyjnych: 1</w:t>
            </w:r>
            <w:r w:rsidR="0018408E" w:rsidRPr="00756CA2">
              <w:rPr>
                <w:rStyle w:val="Teksttreci275pt"/>
                <w:rFonts w:ascii="Arial" w:hAnsi="Arial" w:cs="Arial"/>
                <w:sz w:val="18"/>
                <w:szCs w:val="18"/>
              </w:rPr>
              <w:t xml:space="preserve"> </w:t>
            </w:r>
            <w:r w:rsidRPr="00756CA2">
              <w:rPr>
                <w:rStyle w:val="Teksttreci275pt"/>
                <w:rFonts w:ascii="Arial" w:hAnsi="Arial" w:cs="Arial"/>
                <w:sz w:val="18"/>
                <w:szCs w:val="18"/>
              </w:rPr>
              <w:t>920 szt.</w:t>
            </w:r>
          </w:p>
          <w:p w14:paraId="45663D19" w14:textId="3394136F" w:rsidR="00ED42C6" w:rsidRPr="00756CA2" w:rsidRDefault="00ED42C6" w:rsidP="00756CA2">
            <w:pPr>
              <w:widowControl w:val="0"/>
              <w:numPr>
                <w:ilvl w:val="0"/>
                <w:numId w:val="85"/>
              </w:numPr>
              <w:tabs>
                <w:tab w:val="left" w:pos="331"/>
              </w:tabs>
              <w:spacing w:after="0" w:line="240" w:lineRule="exact"/>
              <w:ind w:left="398" w:hanging="284"/>
              <w:rPr>
                <w:rStyle w:val="Teksttreci275pt"/>
                <w:rFonts w:ascii="Arial" w:hAnsi="Arial" w:cs="Arial"/>
                <w:sz w:val="18"/>
                <w:szCs w:val="18"/>
              </w:rPr>
            </w:pPr>
            <w:r w:rsidRPr="00756CA2">
              <w:rPr>
                <w:rStyle w:val="Teksttreci275pt"/>
                <w:rFonts w:ascii="Arial" w:hAnsi="Arial" w:cs="Arial"/>
                <w:sz w:val="18"/>
                <w:szCs w:val="18"/>
              </w:rPr>
              <w:t>sumaryczna powierzchnia filtracji: 5</w:t>
            </w:r>
            <w:r w:rsidR="00E40812" w:rsidRPr="00756CA2">
              <w:rPr>
                <w:rStyle w:val="Teksttreci275pt"/>
                <w:rFonts w:ascii="Arial" w:hAnsi="Arial" w:cs="Arial"/>
                <w:sz w:val="18"/>
                <w:szCs w:val="18"/>
              </w:rPr>
              <w:t> </w:t>
            </w:r>
            <w:r w:rsidRPr="00756CA2">
              <w:rPr>
                <w:rStyle w:val="Teksttreci275pt"/>
                <w:rFonts w:ascii="Arial" w:hAnsi="Arial" w:cs="Arial"/>
                <w:sz w:val="18"/>
                <w:szCs w:val="18"/>
              </w:rPr>
              <w:t>760 m</w:t>
            </w:r>
            <w:r w:rsidRPr="00756CA2">
              <w:rPr>
                <w:rStyle w:val="Teksttreci275pt"/>
                <w:rFonts w:ascii="Arial" w:hAnsi="Arial" w:cs="Arial"/>
                <w:sz w:val="18"/>
                <w:szCs w:val="18"/>
                <w:vertAlign w:val="superscript"/>
              </w:rPr>
              <w:t>2</w:t>
            </w:r>
            <w:r w:rsidRPr="00756CA2">
              <w:rPr>
                <w:rStyle w:val="Teksttreci275pt"/>
                <w:rFonts w:ascii="Arial" w:hAnsi="Arial" w:cs="Arial"/>
                <w:sz w:val="18"/>
                <w:szCs w:val="18"/>
              </w:rPr>
              <w:t>,</w:t>
            </w:r>
          </w:p>
          <w:p w14:paraId="7E42C49D" w14:textId="66E6BC9D" w:rsidR="00ED42C6" w:rsidRPr="00756CA2" w:rsidRDefault="00ED42C6" w:rsidP="00756CA2">
            <w:pPr>
              <w:widowControl w:val="0"/>
              <w:numPr>
                <w:ilvl w:val="0"/>
                <w:numId w:val="85"/>
              </w:numPr>
              <w:tabs>
                <w:tab w:val="left" w:pos="331"/>
              </w:tabs>
              <w:spacing w:after="0" w:line="240" w:lineRule="exact"/>
              <w:ind w:left="398" w:hanging="284"/>
              <w:rPr>
                <w:rStyle w:val="Teksttreci275pt"/>
                <w:rFonts w:ascii="Arial" w:hAnsi="Arial" w:cs="Arial"/>
                <w:sz w:val="18"/>
                <w:szCs w:val="18"/>
              </w:rPr>
            </w:pPr>
            <w:r w:rsidRPr="00756CA2">
              <w:rPr>
                <w:rStyle w:val="Teksttreci275pt"/>
                <w:rFonts w:ascii="Arial" w:hAnsi="Arial" w:cs="Arial"/>
                <w:sz w:val="18"/>
                <w:szCs w:val="18"/>
              </w:rPr>
              <w:t xml:space="preserve">temp. na dolocie do filtra: 750 </w:t>
            </w:r>
            <w:r w:rsidR="0018408E" w:rsidRPr="00756CA2">
              <w:rPr>
                <w:rStyle w:val="Teksttreci275pt"/>
                <w:rFonts w:ascii="Arial" w:hAnsi="Arial" w:cs="Arial"/>
                <w:sz w:val="18"/>
                <w:szCs w:val="18"/>
              </w:rPr>
              <w:t>°</w:t>
            </w:r>
            <w:r w:rsidRPr="00756CA2">
              <w:rPr>
                <w:rStyle w:val="Teksttreci275pt"/>
                <w:rFonts w:ascii="Arial" w:hAnsi="Arial" w:cs="Arial"/>
                <w:sz w:val="18"/>
                <w:szCs w:val="18"/>
              </w:rPr>
              <w:t>C,</w:t>
            </w:r>
          </w:p>
          <w:p w14:paraId="627DC7C0" w14:textId="77777777" w:rsidR="00ED42C6" w:rsidRPr="00756CA2" w:rsidRDefault="00ED42C6" w:rsidP="00756CA2">
            <w:pPr>
              <w:widowControl w:val="0"/>
              <w:numPr>
                <w:ilvl w:val="0"/>
                <w:numId w:val="85"/>
              </w:numPr>
              <w:tabs>
                <w:tab w:val="left" w:pos="331"/>
              </w:tabs>
              <w:spacing w:after="0" w:line="240" w:lineRule="exact"/>
              <w:ind w:left="398" w:hanging="284"/>
              <w:rPr>
                <w:rStyle w:val="Teksttreci275pt"/>
                <w:rFonts w:ascii="Arial" w:hAnsi="Arial" w:cs="Arial"/>
                <w:sz w:val="18"/>
                <w:szCs w:val="18"/>
              </w:rPr>
            </w:pPr>
            <w:r w:rsidRPr="00756CA2">
              <w:rPr>
                <w:rStyle w:val="Teksttreci275pt"/>
                <w:rFonts w:ascii="Arial" w:hAnsi="Arial" w:cs="Arial"/>
                <w:sz w:val="18"/>
                <w:szCs w:val="18"/>
              </w:rPr>
              <w:t>system regeneracji: pulsacyjny,</w:t>
            </w:r>
          </w:p>
          <w:p w14:paraId="0E64EF63" w14:textId="77777777" w:rsidR="00ED42C6" w:rsidRPr="00756CA2" w:rsidRDefault="00ED42C6" w:rsidP="00756CA2">
            <w:pPr>
              <w:widowControl w:val="0"/>
              <w:numPr>
                <w:ilvl w:val="0"/>
                <w:numId w:val="85"/>
              </w:numPr>
              <w:tabs>
                <w:tab w:val="left" w:pos="331"/>
              </w:tabs>
              <w:spacing w:after="0" w:line="240" w:lineRule="exact"/>
              <w:ind w:left="398" w:hanging="284"/>
              <w:rPr>
                <w:rStyle w:val="Teksttreci275pt"/>
                <w:rFonts w:ascii="Arial" w:hAnsi="Arial" w:cs="Arial"/>
                <w:sz w:val="18"/>
                <w:szCs w:val="18"/>
              </w:rPr>
            </w:pPr>
            <w:r w:rsidRPr="00756CA2">
              <w:rPr>
                <w:rStyle w:val="Teksttreci275pt"/>
                <w:rFonts w:ascii="Arial" w:hAnsi="Arial" w:cs="Arial"/>
                <w:sz w:val="18"/>
                <w:szCs w:val="18"/>
              </w:rPr>
              <w:t>wydajność: 400 000 m</w:t>
            </w:r>
            <w:r w:rsidRPr="00756CA2">
              <w:rPr>
                <w:rStyle w:val="Teksttreci275pt"/>
                <w:rFonts w:ascii="Arial" w:hAnsi="Arial" w:cs="Arial"/>
                <w:sz w:val="18"/>
                <w:szCs w:val="18"/>
                <w:vertAlign w:val="superscript"/>
              </w:rPr>
              <w:t>3</w:t>
            </w:r>
            <w:r w:rsidRPr="00756CA2">
              <w:rPr>
                <w:rStyle w:val="Teksttreci275pt"/>
                <w:rFonts w:ascii="Arial" w:hAnsi="Arial" w:cs="Arial"/>
                <w:sz w:val="18"/>
                <w:szCs w:val="18"/>
              </w:rPr>
              <w:t>/h,</w:t>
            </w:r>
          </w:p>
          <w:p w14:paraId="51406C40" w14:textId="3A2E9A27" w:rsidR="00ED42C6" w:rsidRPr="00756CA2" w:rsidRDefault="00ED42C6" w:rsidP="00756CA2">
            <w:pPr>
              <w:widowControl w:val="0"/>
              <w:numPr>
                <w:ilvl w:val="0"/>
                <w:numId w:val="85"/>
              </w:numPr>
              <w:tabs>
                <w:tab w:val="left" w:pos="331"/>
              </w:tabs>
              <w:spacing w:after="0" w:line="240" w:lineRule="exact"/>
              <w:ind w:left="398" w:hanging="284"/>
              <w:rPr>
                <w:rFonts w:ascii="Arial" w:eastAsia="Times New Roman" w:hAnsi="Arial" w:cs="Arial"/>
                <w:bCs/>
                <w:sz w:val="18"/>
                <w:szCs w:val="18"/>
                <w:u w:val="single"/>
              </w:rPr>
            </w:pPr>
            <w:r w:rsidRPr="00756CA2">
              <w:rPr>
                <w:rStyle w:val="Teksttreci275pt"/>
                <w:rFonts w:ascii="Arial" w:hAnsi="Arial" w:cs="Arial"/>
                <w:sz w:val="18"/>
                <w:szCs w:val="18"/>
              </w:rPr>
              <w:t>skuteczność: 99,9</w:t>
            </w:r>
            <w:r w:rsidR="008A4823" w:rsidRPr="00756CA2">
              <w:rPr>
                <w:rStyle w:val="Teksttreci275pt"/>
                <w:rFonts w:ascii="Arial" w:hAnsi="Arial" w:cs="Arial"/>
                <w:sz w:val="18"/>
                <w:szCs w:val="18"/>
              </w:rPr>
              <w:t> </w:t>
            </w:r>
            <w:r w:rsidRPr="00756CA2">
              <w:rPr>
                <w:rStyle w:val="Teksttreci275pt"/>
                <w:rFonts w:ascii="Arial" w:hAnsi="Arial" w:cs="Arial"/>
                <w:sz w:val="18"/>
                <w:szCs w:val="18"/>
              </w:rPr>
              <w:t>%</w:t>
            </w:r>
          </w:p>
        </w:tc>
      </w:tr>
      <w:tr w:rsidR="00ED42C6" w:rsidRPr="00756CA2" w14:paraId="595A98D4" w14:textId="77777777" w:rsidTr="00F940E1">
        <w:trPr>
          <w:trHeight w:val="113"/>
        </w:trPr>
        <w:tc>
          <w:tcPr>
            <w:tcW w:w="437" w:type="pct"/>
            <w:shd w:val="clear" w:color="auto" w:fill="auto"/>
            <w:vAlign w:val="center"/>
          </w:tcPr>
          <w:p w14:paraId="36F4D587" w14:textId="77777777" w:rsidR="00ED42C6" w:rsidRPr="00756CA2" w:rsidRDefault="00ED42C6" w:rsidP="00756CA2">
            <w:pPr>
              <w:spacing w:after="0" w:line="240" w:lineRule="exact"/>
              <w:jc w:val="center"/>
              <w:rPr>
                <w:rStyle w:val="Teksttreci275pt"/>
                <w:rFonts w:ascii="Arial" w:hAnsi="Arial" w:cs="Arial"/>
                <w:sz w:val="18"/>
                <w:szCs w:val="18"/>
              </w:rPr>
            </w:pPr>
            <w:r w:rsidRPr="00756CA2">
              <w:rPr>
                <w:rFonts w:ascii="Arial" w:hAnsi="Arial" w:cs="Arial"/>
                <w:sz w:val="18"/>
                <w:szCs w:val="18"/>
              </w:rPr>
              <w:lastRenderedPageBreak/>
              <w:t>E-45</w:t>
            </w:r>
          </w:p>
        </w:tc>
        <w:tc>
          <w:tcPr>
            <w:tcW w:w="2299" w:type="pct"/>
            <w:shd w:val="clear" w:color="auto" w:fill="auto"/>
            <w:vAlign w:val="center"/>
          </w:tcPr>
          <w:p w14:paraId="69B06C97" w14:textId="77777777" w:rsidR="00ED42C6" w:rsidRPr="00756CA2" w:rsidRDefault="00ED42C6" w:rsidP="00756CA2">
            <w:pPr>
              <w:spacing w:after="0" w:line="240" w:lineRule="exact"/>
              <w:rPr>
                <w:rStyle w:val="Teksttreci275pt"/>
                <w:rFonts w:ascii="Arial" w:hAnsi="Arial" w:cs="Arial"/>
                <w:sz w:val="18"/>
                <w:szCs w:val="18"/>
              </w:rPr>
            </w:pPr>
            <w:r w:rsidRPr="00756CA2">
              <w:rPr>
                <w:rFonts w:ascii="Arial" w:hAnsi="Arial" w:cs="Arial"/>
                <w:sz w:val="18"/>
                <w:szCs w:val="18"/>
              </w:rPr>
              <w:t>Urządzenia transportu materiałów sypkich do konwertora ZO1</w:t>
            </w:r>
          </w:p>
        </w:tc>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3042C0D0" w14:textId="77777777" w:rsidR="00ED42C6" w:rsidRPr="00756CA2" w:rsidRDefault="00ED42C6" w:rsidP="00756CA2">
            <w:pPr>
              <w:tabs>
                <w:tab w:val="left" w:pos="166"/>
              </w:tabs>
              <w:spacing w:after="0" w:line="240" w:lineRule="exact"/>
              <w:jc w:val="both"/>
              <w:rPr>
                <w:rStyle w:val="Teksttreci275pt"/>
                <w:rFonts w:ascii="Arial" w:hAnsi="Arial" w:cs="Arial"/>
                <w:sz w:val="18"/>
                <w:szCs w:val="18"/>
              </w:rPr>
            </w:pPr>
            <w:r w:rsidRPr="00756CA2">
              <w:rPr>
                <w:rStyle w:val="Teksttreci275pt"/>
                <w:rFonts w:ascii="Arial" w:hAnsi="Arial" w:cs="Arial"/>
                <w:sz w:val="18"/>
                <w:szCs w:val="18"/>
              </w:rPr>
              <w:t>Filtr tkaninowy typu GF-6x8x9-4</w:t>
            </w:r>
          </w:p>
          <w:p w14:paraId="0BEBAAE1" w14:textId="28DC8C8E" w:rsidR="00ED42C6" w:rsidRPr="00756CA2" w:rsidRDefault="00ED42C6" w:rsidP="00756CA2">
            <w:pPr>
              <w:widowControl w:val="0"/>
              <w:numPr>
                <w:ilvl w:val="0"/>
                <w:numId w:val="85"/>
              </w:numPr>
              <w:tabs>
                <w:tab w:val="left" w:pos="331"/>
              </w:tabs>
              <w:spacing w:after="0" w:line="240" w:lineRule="exact"/>
              <w:ind w:left="398" w:hanging="284"/>
              <w:rPr>
                <w:rFonts w:ascii="Arial" w:hAnsi="Arial" w:cs="Arial"/>
                <w:sz w:val="18"/>
                <w:szCs w:val="18"/>
              </w:rPr>
            </w:pPr>
            <w:r w:rsidRPr="00756CA2">
              <w:rPr>
                <w:rStyle w:val="Teksttreci275pt"/>
                <w:rFonts w:ascii="Arial" w:hAnsi="Arial" w:cs="Arial"/>
                <w:sz w:val="18"/>
                <w:szCs w:val="18"/>
              </w:rPr>
              <w:t>skuteczność: 99</w:t>
            </w:r>
            <w:r w:rsidR="008A4823" w:rsidRPr="00756CA2">
              <w:rPr>
                <w:rStyle w:val="Teksttreci275pt"/>
                <w:rFonts w:ascii="Arial" w:hAnsi="Arial" w:cs="Arial"/>
                <w:sz w:val="18"/>
                <w:szCs w:val="18"/>
              </w:rPr>
              <w:t> </w:t>
            </w:r>
            <w:r w:rsidRPr="00756CA2">
              <w:rPr>
                <w:rStyle w:val="Teksttreci275pt"/>
                <w:rFonts w:ascii="Arial" w:hAnsi="Arial" w:cs="Arial"/>
                <w:sz w:val="18"/>
                <w:szCs w:val="18"/>
              </w:rPr>
              <w:t>% (10 mg/Nm</w:t>
            </w:r>
            <w:r w:rsidRPr="00756CA2">
              <w:rPr>
                <w:rStyle w:val="Teksttreci275pt"/>
                <w:rFonts w:ascii="Arial" w:hAnsi="Arial" w:cs="Arial"/>
                <w:sz w:val="18"/>
                <w:szCs w:val="18"/>
                <w:vertAlign w:val="superscript"/>
              </w:rPr>
              <w:t>3</w:t>
            </w:r>
            <w:r w:rsidRPr="00756CA2">
              <w:rPr>
                <w:rStyle w:val="Teksttreci275pt"/>
                <w:rFonts w:ascii="Arial" w:hAnsi="Arial" w:cs="Arial"/>
                <w:sz w:val="18"/>
                <w:szCs w:val="18"/>
              </w:rPr>
              <w:t>)</w:t>
            </w:r>
          </w:p>
          <w:p w14:paraId="6B073FDE" w14:textId="77777777" w:rsidR="00ED42C6" w:rsidRPr="00756CA2" w:rsidRDefault="00ED42C6" w:rsidP="00756CA2">
            <w:pPr>
              <w:widowControl w:val="0"/>
              <w:numPr>
                <w:ilvl w:val="0"/>
                <w:numId w:val="85"/>
              </w:numPr>
              <w:tabs>
                <w:tab w:val="left" w:pos="331"/>
              </w:tabs>
              <w:spacing w:after="0" w:line="240" w:lineRule="exact"/>
              <w:ind w:left="398" w:hanging="284"/>
              <w:rPr>
                <w:rStyle w:val="Teksttreci275pt"/>
                <w:rFonts w:ascii="Arial" w:hAnsi="Arial" w:cs="Arial"/>
                <w:sz w:val="18"/>
                <w:szCs w:val="18"/>
              </w:rPr>
            </w:pPr>
            <w:r w:rsidRPr="00756CA2">
              <w:rPr>
                <w:rStyle w:val="Teksttreci275pt"/>
                <w:rFonts w:ascii="Arial" w:hAnsi="Arial" w:cs="Arial"/>
                <w:sz w:val="18"/>
                <w:szCs w:val="18"/>
              </w:rPr>
              <w:t>ilość komór w filtrze: 6</w:t>
            </w:r>
          </w:p>
          <w:p w14:paraId="102A2874" w14:textId="77777777" w:rsidR="00ED42C6" w:rsidRPr="00756CA2" w:rsidRDefault="00ED42C6" w:rsidP="00756CA2">
            <w:pPr>
              <w:widowControl w:val="0"/>
              <w:numPr>
                <w:ilvl w:val="0"/>
                <w:numId w:val="85"/>
              </w:numPr>
              <w:tabs>
                <w:tab w:val="left" w:pos="331"/>
              </w:tabs>
              <w:spacing w:after="0" w:line="240" w:lineRule="exact"/>
              <w:ind w:left="398" w:hanging="284"/>
              <w:rPr>
                <w:rFonts w:ascii="Arial" w:hAnsi="Arial" w:cs="Arial"/>
                <w:sz w:val="18"/>
                <w:szCs w:val="18"/>
              </w:rPr>
            </w:pPr>
            <w:r w:rsidRPr="00756CA2">
              <w:rPr>
                <w:rStyle w:val="Teksttreci275pt"/>
                <w:rFonts w:ascii="Arial" w:hAnsi="Arial" w:cs="Arial"/>
                <w:sz w:val="18"/>
                <w:szCs w:val="18"/>
              </w:rPr>
              <w:t>wydajność stacji filtrów: 60 000 m</w:t>
            </w:r>
            <w:r w:rsidRPr="00756CA2">
              <w:rPr>
                <w:rStyle w:val="Teksttreci275pt"/>
                <w:rFonts w:ascii="Arial" w:hAnsi="Arial" w:cs="Arial"/>
                <w:sz w:val="18"/>
                <w:szCs w:val="18"/>
                <w:vertAlign w:val="superscript"/>
              </w:rPr>
              <w:t>3</w:t>
            </w:r>
            <w:r w:rsidRPr="00756CA2">
              <w:rPr>
                <w:rStyle w:val="Teksttreci275pt"/>
                <w:rFonts w:ascii="Arial" w:hAnsi="Arial" w:cs="Arial"/>
                <w:sz w:val="18"/>
                <w:szCs w:val="18"/>
              </w:rPr>
              <w:t>/h</w:t>
            </w:r>
          </w:p>
          <w:p w14:paraId="3C5EA6E8" w14:textId="77777777" w:rsidR="00ED42C6" w:rsidRPr="00756CA2" w:rsidRDefault="00ED42C6" w:rsidP="00756CA2">
            <w:pPr>
              <w:widowControl w:val="0"/>
              <w:numPr>
                <w:ilvl w:val="0"/>
                <w:numId w:val="85"/>
              </w:numPr>
              <w:tabs>
                <w:tab w:val="left" w:pos="331"/>
              </w:tabs>
              <w:spacing w:after="0" w:line="240" w:lineRule="exact"/>
              <w:ind w:left="398" w:hanging="284"/>
              <w:rPr>
                <w:rFonts w:ascii="Arial" w:hAnsi="Arial" w:cs="Arial"/>
                <w:sz w:val="18"/>
                <w:szCs w:val="18"/>
              </w:rPr>
            </w:pPr>
            <w:r w:rsidRPr="00756CA2">
              <w:rPr>
                <w:rStyle w:val="Teksttreci275pt"/>
                <w:rFonts w:ascii="Arial" w:hAnsi="Arial" w:cs="Arial"/>
                <w:sz w:val="18"/>
                <w:szCs w:val="18"/>
              </w:rPr>
              <w:t>powierzchnia filtracyjna: 812 m</w:t>
            </w:r>
            <w:r w:rsidRPr="00756CA2">
              <w:rPr>
                <w:rStyle w:val="Teksttreci275pt"/>
                <w:rFonts w:ascii="Arial" w:hAnsi="Arial" w:cs="Arial"/>
                <w:sz w:val="18"/>
                <w:szCs w:val="18"/>
                <w:vertAlign w:val="superscript"/>
              </w:rPr>
              <w:t>3</w:t>
            </w:r>
          </w:p>
          <w:p w14:paraId="1635F809" w14:textId="77777777" w:rsidR="00ED42C6" w:rsidRPr="00756CA2" w:rsidRDefault="00ED42C6" w:rsidP="00756CA2">
            <w:pPr>
              <w:widowControl w:val="0"/>
              <w:numPr>
                <w:ilvl w:val="0"/>
                <w:numId w:val="85"/>
              </w:numPr>
              <w:tabs>
                <w:tab w:val="left" w:pos="331"/>
              </w:tabs>
              <w:spacing w:after="0" w:line="240" w:lineRule="exact"/>
              <w:ind w:left="398" w:hanging="284"/>
              <w:rPr>
                <w:rFonts w:ascii="Arial" w:hAnsi="Arial" w:cs="Arial"/>
                <w:sz w:val="18"/>
                <w:szCs w:val="18"/>
              </w:rPr>
            </w:pPr>
            <w:r w:rsidRPr="00756CA2">
              <w:rPr>
                <w:rStyle w:val="Teksttreci275pt"/>
                <w:rFonts w:ascii="Arial" w:hAnsi="Arial" w:cs="Arial"/>
                <w:sz w:val="18"/>
                <w:szCs w:val="18"/>
              </w:rPr>
              <w:t>ilość worków: 432 szt.</w:t>
            </w:r>
          </w:p>
          <w:p w14:paraId="2F793E5F" w14:textId="77777777" w:rsidR="00ED42C6" w:rsidRPr="00756CA2" w:rsidRDefault="00ED42C6" w:rsidP="00756CA2">
            <w:pPr>
              <w:widowControl w:val="0"/>
              <w:numPr>
                <w:ilvl w:val="0"/>
                <w:numId w:val="85"/>
              </w:numPr>
              <w:tabs>
                <w:tab w:val="left" w:pos="331"/>
              </w:tabs>
              <w:spacing w:after="0" w:line="240" w:lineRule="exact"/>
              <w:ind w:left="398" w:hanging="284"/>
              <w:rPr>
                <w:rStyle w:val="Teksttreci275pt"/>
                <w:rFonts w:ascii="Arial" w:hAnsi="Arial" w:cs="Arial"/>
                <w:sz w:val="18"/>
                <w:szCs w:val="18"/>
              </w:rPr>
            </w:pPr>
            <w:r w:rsidRPr="00756CA2">
              <w:rPr>
                <w:rStyle w:val="Teksttreci275pt"/>
                <w:rFonts w:ascii="Arial" w:hAnsi="Arial" w:cs="Arial"/>
                <w:sz w:val="18"/>
                <w:szCs w:val="18"/>
              </w:rPr>
              <w:t>sposób regeneracji: przedmuch + strzepywanie</w:t>
            </w:r>
          </w:p>
        </w:tc>
      </w:tr>
      <w:tr w:rsidR="00ED42C6" w:rsidRPr="00756CA2" w14:paraId="082C69C7" w14:textId="77777777" w:rsidTr="00F940E1">
        <w:trPr>
          <w:trHeight w:val="113"/>
        </w:trPr>
        <w:tc>
          <w:tcPr>
            <w:tcW w:w="437" w:type="pct"/>
            <w:shd w:val="clear" w:color="auto" w:fill="auto"/>
            <w:vAlign w:val="center"/>
          </w:tcPr>
          <w:p w14:paraId="03A5E073" w14:textId="77777777" w:rsidR="00ED42C6" w:rsidRPr="00756CA2" w:rsidRDefault="00ED42C6" w:rsidP="00756CA2">
            <w:pPr>
              <w:spacing w:after="0" w:line="240" w:lineRule="exact"/>
              <w:jc w:val="center"/>
              <w:rPr>
                <w:rStyle w:val="Teksttreci275pt"/>
                <w:rFonts w:ascii="Arial" w:hAnsi="Arial" w:cs="Arial"/>
                <w:sz w:val="18"/>
                <w:szCs w:val="18"/>
              </w:rPr>
            </w:pPr>
            <w:r w:rsidRPr="00756CA2">
              <w:rPr>
                <w:rFonts w:ascii="Arial" w:hAnsi="Arial" w:cs="Arial"/>
                <w:sz w:val="18"/>
                <w:szCs w:val="18"/>
              </w:rPr>
              <w:t>E-46</w:t>
            </w:r>
          </w:p>
        </w:tc>
        <w:tc>
          <w:tcPr>
            <w:tcW w:w="2299" w:type="pct"/>
            <w:shd w:val="clear" w:color="auto" w:fill="auto"/>
            <w:vAlign w:val="center"/>
          </w:tcPr>
          <w:p w14:paraId="0DA050AE" w14:textId="77777777" w:rsidR="00ED42C6" w:rsidRPr="00756CA2" w:rsidRDefault="00ED42C6" w:rsidP="00756CA2">
            <w:pPr>
              <w:spacing w:after="0" w:line="240" w:lineRule="exact"/>
              <w:rPr>
                <w:rStyle w:val="Teksttreci275pt"/>
                <w:rFonts w:ascii="Arial" w:hAnsi="Arial" w:cs="Arial"/>
                <w:sz w:val="18"/>
                <w:szCs w:val="18"/>
              </w:rPr>
            </w:pPr>
            <w:r w:rsidRPr="00756CA2">
              <w:rPr>
                <w:rFonts w:ascii="Arial" w:hAnsi="Arial" w:cs="Arial"/>
                <w:sz w:val="18"/>
                <w:szCs w:val="18"/>
              </w:rPr>
              <w:t>Urządzenia transportu materiałów sypkich do 24 zbiorników nad konwertorami ZO2</w:t>
            </w:r>
          </w:p>
        </w:tc>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5A43DFD4" w14:textId="77777777" w:rsidR="00ED42C6" w:rsidRPr="00756CA2" w:rsidRDefault="00ED42C6" w:rsidP="00756CA2">
            <w:pPr>
              <w:tabs>
                <w:tab w:val="left" w:pos="166"/>
              </w:tabs>
              <w:spacing w:after="0" w:line="240" w:lineRule="exact"/>
              <w:jc w:val="both"/>
              <w:rPr>
                <w:rStyle w:val="Teksttreci275pt"/>
                <w:rFonts w:ascii="Arial" w:hAnsi="Arial" w:cs="Arial"/>
                <w:sz w:val="18"/>
                <w:szCs w:val="18"/>
              </w:rPr>
            </w:pPr>
            <w:r w:rsidRPr="00756CA2">
              <w:rPr>
                <w:rStyle w:val="Teksttreci275pt"/>
                <w:rFonts w:ascii="Arial" w:hAnsi="Arial" w:cs="Arial"/>
                <w:sz w:val="18"/>
                <w:szCs w:val="18"/>
              </w:rPr>
              <w:t>Filtr tkaninowy typu GF-6x8x9-4</w:t>
            </w:r>
          </w:p>
          <w:p w14:paraId="78EE9FD4" w14:textId="3008FAE1" w:rsidR="00ED42C6" w:rsidRPr="00756CA2" w:rsidRDefault="00ED42C6" w:rsidP="00756CA2">
            <w:pPr>
              <w:widowControl w:val="0"/>
              <w:numPr>
                <w:ilvl w:val="0"/>
                <w:numId w:val="85"/>
              </w:numPr>
              <w:tabs>
                <w:tab w:val="left" w:pos="331"/>
              </w:tabs>
              <w:spacing w:after="0" w:line="240" w:lineRule="exact"/>
              <w:ind w:left="398" w:hanging="284"/>
              <w:rPr>
                <w:rFonts w:ascii="Arial" w:hAnsi="Arial" w:cs="Arial"/>
                <w:sz w:val="18"/>
                <w:szCs w:val="18"/>
              </w:rPr>
            </w:pPr>
            <w:r w:rsidRPr="00756CA2">
              <w:rPr>
                <w:rStyle w:val="Teksttreci275pt"/>
                <w:rFonts w:ascii="Arial" w:hAnsi="Arial" w:cs="Arial"/>
                <w:sz w:val="18"/>
                <w:szCs w:val="18"/>
              </w:rPr>
              <w:t>skuteczność: 99</w:t>
            </w:r>
            <w:r w:rsidR="008A4823" w:rsidRPr="00756CA2">
              <w:rPr>
                <w:rStyle w:val="Teksttreci275pt"/>
                <w:rFonts w:ascii="Arial" w:hAnsi="Arial" w:cs="Arial"/>
                <w:sz w:val="18"/>
                <w:szCs w:val="18"/>
              </w:rPr>
              <w:t> </w:t>
            </w:r>
            <w:r w:rsidRPr="00756CA2">
              <w:rPr>
                <w:rStyle w:val="Teksttreci275pt"/>
                <w:rFonts w:ascii="Arial" w:hAnsi="Arial" w:cs="Arial"/>
                <w:sz w:val="18"/>
                <w:szCs w:val="18"/>
              </w:rPr>
              <w:t>% (10 mg/Nm</w:t>
            </w:r>
            <w:r w:rsidRPr="00756CA2">
              <w:rPr>
                <w:rStyle w:val="Teksttreci275pt"/>
                <w:rFonts w:ascii="Arial" w:hAnsi="Arial" w:cs="Arial"/>
                <w:sz w:val="18"/>
                <w:szCs w:val="18"/>
                <w:vertAlign w:val="superscript"/>
              </w:rPr>
              <w:t>3</w:t>
            </w:r>
            <w:r w:rsidRPr="00756CA2">
              <w:rPr>
                <w:rStyle w:val="Teksttreci275pt"/>
                <w:rFonts w:ascii="Arial" w:hAnsi="Arial" w:cs="Arial"/>
                <w:sz w:val="18"/>
                <w:szCs w:val="18"/>
              </w:rPr>
              <w:t>)</w:t>
            </w:r>
          </w:p>
          <w:p w14:paraId="757683B8" w14:textId="77777777" w:rsidR="00ED42C6" w:rsidRPr="00756CA2" w:rsidRDefault="00ED42C6" w:rsidP="00756CA2">
            <w:pPr>
              <w:widowControl w:val="0"/>
              <w:numPr>
                <w:ilvl w:val="0"/>
                <w:numId w:val="85"/>
              </w:numPr>
              <w:tabs>
                <w:tab w:val="left" w:pos="331"/>
              </w:tabs>
              <w:spacing w:after="0" w:line="240" w:lineRule="exact"/>
              <w:ind w:left="398" w:hanging="284"/>
              <w:rPr>
                <w:rStyle w:val="Teksttreci275pt"/>
                <w:rFonts w:ascii="Arial" w:hAnsi="Arial" w:cs="Arial"/>
                <w:sz w:val="18"/>
                <w:szCs w:val="18"/>
              </w:rPr>
            </w:pPr>
            <w:r w:rsidRPr="00756CA2">
              <w:rPr>
                <w:rStyle w:val="Teksttreci275pt"/>
                <w:rFonts w:ascii="Arial" w:hAnsi="Arial" w:cs="Arial"/>
                <w:sz w:val="18"/>
                <w:szCs w:val="18"/>
              </w:rPr>
              <w:t>ilość komór w filtrze: 6</w:t>
            </w:r>
          </w:p>
          <w:p w14:paraId="5EA825D9" w14:textId="77777777" w:rsidR="00ED42C6" w:rsidRPr="00756CA2" w:rsidRDefault="00ED42C6" w:rsidP="00756CA2">
            <w:pPr>
              <w:widowControl w:val="0"/>
              <w:numPr>
                <w:ilvl w:val="0"/>
                <w:numId w:val="85"/>
              </w:numPr>
              <w:tabs>
                <w:tab w:val="left" w:pos="331"/>
              </w:tabs>
              <w:spacing w:after="0" w:line="240" w:lineRule="exact"/>
              <w:ind w:left="398" w:hanging="284"/>
              <w:rPr>
                <w:rFonts w:ascii="Arial" w:hAnsi="Arial" w:cs="Arial"/>
                <w:sz w:val="18"/>
                <w:szCs w:val="18"/>
              </w:rPr>
            </w:pPr>
            <w:r w:rsidRPr="00756CA2">
              <w:rPr>
                <w:rStyle w:val="Teksttreci275pt"/>
                <w:rFonts w:ascii="Arial" w:hAnsi="Arial" w:cs="Arial"/>
                <w:sz w:val="18"/>
                <w:szCs w:val="18"/>
              </w:rPr>
              <w:t>wydajność stacji filtrów: 60 000 m</w:t>
            </w:r>
            <w:r w:rsidRPr="00756CA2">
              <w:rPr>
                <w:rStyle w:val="Teksttreci275pt"/>
                <w:rFonts w:ascii="Arial" w:hAnsi="Arial" w:cs="Arial"/>
                <w:sz w:val="18"/>
                <w:szCs w:val="18"/>
                <w:vertAlign w:val="superscript"/>
              </w:rPr>
              <w:t>3</w:t>
            </w:r>
            <w:r w:rsidRPr="00756CA2">
              <w:rPr>
                <w:rStyle w:val="Teksttreci275pt"/>
                <w:rFonts w:ascii="Arial" w:hAnsi="Arial" w:cs="Arial"/>
                <w:sz w:val="18"/>
                <w:szCs w:val="18"/>
              </w:rPr>
              <w:t>/h</w:t>
            </w:r>
          </w:p>
          <w:p w14:paraId="73C0E758" w14:textId="77777777" w:rsidR="00ED42C6" w:rsidRPr="00756CA2" w:rsidRDefault="00ED42C6" w:rsidP="00756CA2">
            <w:pPr>
              <w:widowControl w:val="0"/>
              <w:numPr>
                <w:ilvl w:val="0"/>
                <w:numId w:val="85"/>
              </w:numPr>
              <w:tabs>
                <w:tab w:val="left" w:pos="331"/>
              </w:tabs>
              <w:spacing w:after="0" w:line="240" w:lineRule="exact"/>
              <w:ind w:left="398" w:hanging="284"/>
              <w:rPr>
                <w:rFonts w:ascii="Arial" w:hAnsi="Arial" w:cs="Arial"/>
                <w:sz w:val="18"/>
                <w:szCs w:val="18"/>
              </w:rPr>
            </w:pPr>
            <w:r w:rsidRPr="00756CA2">
              <w:rPr>
                <w:rStyle w:val="Teksttreci275pt"/>
                <w:rFonts w:ascii="Arial" w:hAnsi="Arial" w:cs="Arial"/>
                <w:sz w:val="18"/>
                <w:szCs w:val="18"/>
              </w:rPr>
              <w:t>powierzchnia filtracyjna: 812 m</w:t>
            </w:r>
            <w:r w:rsidRPr="00756CA2">
              <w:rPr>
                <w:rStyle w:val="Teksttreci275pt"/>
                <w:rFonts w:ascii="Arial" w:hAnsi="Arial" w:cs="Arial"/>
                <w:sz w:val="18"/>
                <w:szCs w:val="18"/>
                <w:vertAlign w:val="superscript"/>
              </w:rPr>
              <w:t>3</w:t>
            </w:r>
          </w:p>
          <w:p w14:paraId="4A78224A" w14:textId="77777777" w:rsidR="00ED42C6" w:rsidRPr="00756CA2" w:rsidRDefault="00ED42C6" w:rsidP="00756CA2">
            <w:pPr>
              <w:widowControl w:val="0"/>
              <w:numPr>
                <w:ilvl w:val="0"/>
                <w:numId w:val="85"/>
              </w:numPr>
              <w:tabs>
                <w:tab w:val="left" w:pos="331"/>
              </w:tabs>
              <w:spacing w:after="0" w:line="240" w:lineRule="exact"/>
              <w:ind w:left="398" w:hanging="284"/>
              <w:rPr>
                <w:rFonts w:ascii="Arial" w:hAnsi="Arial" w:cs="Arial"/>
                <w:sz w:val="18"/>
                <w:szCs w:val="18"/>
              </w:rPr>
            </w:pPr>
            <w:r w:rsidRPr="00756CA2">
              <w:rPr>
                <w:rStyle w:val="Teksttreci275pt"/>
                <w:rFonts w:ascii="Arial" w:hAnsi="Arial" w:cs="Arial"/>
                <w:sz w:val="18"/>
                <w:szCs w:val="18"/>
              </w:rPr>
              <w:t>ilość worków: 432 szt.</w:t>
            </w:r>
          </w:p>
          <w:p w14:paraId="7DC84C84" w14:textId="77777777" w:rsidR="00ED42C6" w:rsidRPr="00756CA2" w:rsidRDefault="00ED42C6" w:rsidP="00756CA2">
            <w:pPr>
              <w:widowControl w:val="0"/>
              <w:numPr>
                <w:ilvl w:val="0"/>
                <w:numId w:val="85"/>
              </w:numPr>
              <w:tabs>
                <w:tab w:val="left" w:pos="331"/>
              </w:tabs>
              <w:spacing w:after="0" w:line="240" w:lineRule="exact"/>
              <w:ind w:left="398" w:hanging="284"/>
              <w:rPr>
                <w:rStyle w:val="Teksttreci275pt"/>
                <w:rFonts w:ascii="Arial" w:hAnsi="Arial" w:cs="Arial"/>
                <w:sz w:val="18"/>
                <w:szCs w:val="18"/>
              </w:rPr>
            </w:pPr>
            <w:r w:rsidRPr="00756CA2">
              <w:rPr>
                <w:rStyle w:val="Teksttreci275pt"/>
                <w:rFonts w:ascii="Arial" w:hAnsi="Arial" w:cs="Arial"/>
                <w:sz w:val="18"/>
                <w:szCs w:val="18"/>
              </w:rPr>
              <w:t>sposób regeneracji: przedmuch + strzepywanie</w:t>
            </w:r>
          </w:p>
        </w:tc>
      </w:tr>
      <w:tr w:rsidR="00ED42C6" w:rsidRPr="00756CA2" w14:paraId="340DDB06" w14:textId="77777777" w:rsidTr="00F940E1">
        <w:trPr>
          <w:trHeight w:val="113"/>
        </w:trPr>
        <w:tc>
          <w:tcPr>
            <w:tcW w:w="437" w:type="pct"/>
            <w:shd w:val="clear" w:color="auto" w:fill="auto"/>
            <w:vAlign w:val="center"/>
          </w:tcPr>
          <w:p w14:paraId="2AE2BAA8" w14:textId="77777777" w:rsidR="00ED42C6" w:rsidRPr="00756CA2" w:rsidRDefault="00ED42C6" w:rsidP="00756CA2">
            <w:pPr>
              <w:spacing w:after="0" w:line="240" w:lineRule="exact"/>
              <w:jc w:val="center"/>
              <w:rPr>
                <w:rStyle w:val="Teksttreci275pt"/>
                <w:rFonts w:ascii="Arial" w:hAnsi="Arial" w:cs="Arial"/>
                <w:sz w:val="18"/>
                <w:szCs w:val="18"/>
              </w:rPr>
            </w:pPr>
            <w:r w:rsidRPr="00756CA2">
              <w:rPr>
                <w:rFonts w:ascii="Arial" w:hAnsi="Arial" w:cs="Arial"/>
                <w:sz w:val="18"/>
                <w:szCs w:val="18"/>
              </w:rPr>
              <w:t>E-47</w:t>
            </w:r>
          </w:p>
        </w:tc>
        <w:tc>
          <w:tcPr>
            <w:tcW w:w="2299" w:type="pct"/>
            <w:shd w:val="clear" w:color="auto" w:fill="auto"/>
            <w:vAlign w:val="center"/>
          </w:tcPr>
          <w:p w14:paraId="571F7DD2" w14:textId="77777777" w:rsidR="00ED42C6" w:rsidRPr="00756CA2" w:rsidRDefault="00ED42C6" w:rsidP="00756CA2">
            <w:pPr>
              <w:spacing w:after="0" w:line="240" w:lineRule="exact"/>
              <w:rPr>
                <w:rStyle w:val="Teksttreci275pt"/>
                <w:rFonts w:ascii="Arial" w:hAnsi="Arial" w:cs="Arial"/>
                <w:sz w:val="18"/>
                <w:szCs w:val="18"/>
              </w:rPr>
            </w:pPr>
            <w:r w:rsidRPr="00756CA2">
              <w:rPr>
                <w:rFonts w:ascii="Arial" w:hAnsi="Arial" w:cs="Arial"/>
                <w:sz w:val="18"/>
                <w:szCs w:val="18"/>
              </w:rPr>
              <w:t>Urządzenia transportu materiałów sypkich do konwertora ZO3</w:t>
            </w:r>
          </w:p>
        </w:tc>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6E2AC35E" w14:textId="77777777" w:rsidR="00ED42C6" w:rsidRPr="00756CA2" w:rsidRDefault="00ED42C6" w:rsidP="00756CA2">
            <w:pPr>
              <w:tabs>
                <w:tab w:val="left" w:pos="166"/>
              </w:tabs>
              <w:spacing w:after="0" w:line="240" w:lineRule="exact"/>
              <w:jc w:val="both"/>
              <w:rPr>
                <w:rStyle w:val="Teksttreci275pt"/>
                <w:rFonts w:ascii="Arial" w:hAnsi="Arial" w:cs="Arial"/>
                <w:sz w:val="18"/>
                <w:szCs w:val="18"/>
              </w:rPr>
            </w:pPr>
            <w:r w:rsidRPr="00756CA2">
              <w:rPr>
                <w:rStyle w:val="Teksttreci275pt"/>
                <w:rFonts w:ascii="Arial" w:hAnsi="Arial" w:cs="Arial"/>
                <w:sz w:val="18"/>
                <w:szCs w:val="18"/>
              </w:rPr>
              <w:t>Filtr tkaninowy typu GF-6x8x9-4</w:t>
            </w:r>
          </w:p>
          <w:p w14:paraId="7995E46E" w14:textId="638D54AA" w:rsidR="00ED42C6" w:rsidRPr="00756CA2" w:rsidRDefault="00ED42C6" w:rsidP="00756CA2">
            <w:pPr>
              <w:widowControl w:val="0"/>
              <w:numPr>
                <w:ilvl w:val="0"/>
                <w:numId w:val="85"/>
              </w:numPr>
              <w:tabs>
                <w:tab w:val="left" w:pos="331"/>
              </w:tabs>
              <w:spacing w:after="0" w:line="240" w:lineRule="exact"/>
              <w:ind w:left="398" w:hanging="284"/>
              <w:rPr>
                <w:rFonts w:ascii="Arial" w:hAnsi="Arial" w:cs="Arial"/>
                <w:sz w:val="18"/>
                <w:szCs w:val="18"/>
              </w:rPr>
            </w:pPr>
            <w:r w:rsidRPr="00756CA2">
              <w:rPr>
                <w:rStyle w:val="Teksttreci275pt"/>
                <w:rFonts w:ascii="Arial" w:hAnsi="Arial" w:cs="Arial"/>
                <w:sz w:val="18"/>
                <w:szCs w:val="18"/>
              </w:rPr>
              <w:t>skuteczność: 99</w:t>
            </w:r>
            <w:r w:rsidR="008A4823" w:rsidRPr="00756CA2">
              <w:rPr>
                <w:rStyle w:val="Teksttreci275pt"/>
                <w:rFonts w:ascii="Arial" w:hAnsi="Arial" w:cs="Arial"/>
                <w:sz w:val="18"/>
                <w:szCs w:val="18"/>
              </w:rPr>
              <w:t> </w:t>
            </w:r>
            <w:r w:rsidRPr="00756CA2">
              <w:rPr>
                <w:rStyle w:val="Teksttreci275pt"/>
                <w:rFonts w:ascii="Arial" w:hAnsi="Arial" w:cs="Arial"/>
                <w:sz w:val="18"/>
                <w:szCs w:val="18"/>
              </w:rPr>
              <w:t>% (10 mg/Nm</w:t>
            </w:r>
            <w:r w:rsidRPr="00756CA2">
              <w:rPr>
                <w:rStyle w:val="Teksttreci275pt"/>
                <w:rFonts w:ascii="Arial" w:hAnsi="Arial" w:cs="Arial"/>
                <w:sz w:val="18"/>
                <w:szCs w:val="18"/>
                <w:vertAlign w:val="superscript"/>
              </w:rPr>
              <w:t>3</w:t>
            </w:r>
            <w:r w:rsidRPr="00756CA2">
              <w:rPr>
                <w:rStyle w:val="Teksttreci275pt"/>
                <w:rFonts w:ascii="Arial" w:hAnsi="Arial" w:cs="Arial"/>
                <w:sz w:val="18"/>
                <w:szCs w:val="18"/>
              </w:rPr>
              <w:t>)</w:t>
            </w:r>
          </w:p>
          <w:p w14:paraId="066956C3" w14:textId="77777777" w:rsidR="00ED42C6" w:rsidRPr="00756CA2" w:rsidRDefault="00ED42C6" w:rsidP="00756CA2">
            <w:pPr>
              <w:widowControl w:val="0"/>
              <w:numPr>
                <w:ilvl w:val="0"/>
                <w:numId w:val="85"/>
              </w:numPr>
              <w:tabs>
                <w:tab w:val="left" w:pos="331"/>
              </w:tabs>
              <w:spacing w:after="0" w:line="240" w:lineRule="exact"/>
              <w:ind w:left="398" w:hanging="284"/>
              <w:rPr>
                <w:rStyle w:val="Teksttreci275pt"/>
                <w:rFonts w:ascii="Arial" w:hAnsi="Arial" w:cs="Arial"/>
                <w:sz w:val="18"/>
                <w:szCs w:val="18"/>
              </w:rPr>
            </w:pPr>
            <w:r w:rsidRPr="00756CA2">
              <w:rPr>
                <w:rStyle w:val="Teksttreci275pt"/>
                <w:rFonts w:ascii="Arial" w:hAnsi="Arial" w:cs="Arial"/>
                <w:sz w:val="18"/>
                <w:szCs w:val="18"/>
              </w:rPr>
              <w:t>ilość komór w filtrze: 6</w:t>
            </w:r>
          </w:p>
          <w:p w14:paraId="123221A1" w14:textId="77777777" w:rsidR="00ED42C6" w:rsidRPr="00756CA2" w:rsidRDefault="00ED42C6" w:rsidP="00756CA2">
            <w:pPr>
              <w:widowControl w:val="0"/>
              <w:numPr>
                <w:ilvl w:val="0"/>
                <w:numId w:val="85"/>
              </w:numPr>
              <w:tabs>
                <w:tab w:val="left" w:pos="331"/>
              </w:tabs>
              <w:spacing w:after="0" w:line="240" w:lineRule="exact"/>
              <w:ind w:left="398" w:hanging="284"/>
              <w:rPr>
                <w:rFonts w:ascii="Arial" w:hAnsi="Arial" w:cs="Arial"/>
                <w:sz w:val="18"/>
                <w:szCs w:val="18"/>
              </w:rPr>
            </w:pPr>
            <w:r w:rsidRPr="00756CA2">
              <w:rPr>
                <w:rStyle w:val="Teksttreci275pt"/>
                <w:rFonts w:ascii="Arial" w:hAnsi="Arial" w:cs="Arial"/>
                <w:sz w:val="18"/>
                <w:szCs w:val="18"/>
              </w:rPr>
              <w:t>wydajność stacji filtrów: 60 000 m</w:t>
            </w:r>
            <w:r w:rsidRPr="00756CA2">
              <w:rPr>
                <w:rStyle w:val="Teksttreci275pt"/>
                <w:rFonts w:ascii="Arial" w:hAnsi="Arial" w:cs="Arial"/>
                <w:sz w:val="18"/>
                <w:szCs w:val="18"/>
                <w:vertAlign w:val="superscript"/>
              </w:rPr>
              <w:t>3</w:t>
            </w:r>
            <w:r w:rsidRPr="00756CA2">
              <w:rPr>
                <w:rStyle w:val="Teksttreci275pt"/>
                <w:rFonts w:ascii="Arial" w:hAnsi="Arial" w:cs="Arial"/>
                <w:sz w:val="18"/>
                <w:szCs w:val="18"/>
              </w:rPr>
              <w:t>/h</w:t>
            </w:r>
          </w:p>
          <w:p w14:paraId="2840C61A" w14:textId="77777777" w:rsidR="00ED42C6" w:rsidRPr="00756CA2" w:rsidRDefault="00ED42C6" w:rsidP="00756CA2">
            <w:pPr>
              <w:widowControl w:val="0"/>
              <w:numPr>
                <w:ilvl w:val="0"/>
                <w:numId w:val="85"/>
              </w:numPr>
              <w:tabs>
                <w:tab w:val="left" w:pos="331"/>
              </w:tabs>
              <w:spacing w:after="0" w:line="240" w:lineRule="exact"/>
              <w:ind w:left="398" w:hanging="284"/>
              <w:rPr>
                <w:rFonts w:ascii="Arial" w:hAnsi="Arial" w:cs="Arial"/>
                <w:sz w:val="18"/>
                <w:szCs w:val="18"/>
              </w:rPr>
            </w:pPr>
            <w:r w:rsidRPr="00756CA2">
              <w:rPr>
                <w:rStyle w:val="Teksttreci275pt"/>
                <w:rFonts w:ascii="Arial" w:hAnsi="Arial" w:cs="Arial"/>
                <w:sz w:val="18"/>
                <w:szCs w:val="18"/>
              </w:rPr>
              <w:t>powierzchnia filtracyjna: 812 m</w:t>
            </w:r>
            <w:r w:rsidRPr="00756CA2">
              <w:rPr>
                <w:rStyle w:val="Teksttreci275pt"/>
                <w:rFonts w:ascii="Arial" w:hAnsi="Arial" w:cs="Arial"/>
                <w:sz w:val="18"/>
                <w:szCs w:val="18"/>
                <w:vertAlign w:val="superscript"/>
              </w:rPr>
              <w:t>3</w:t>
            </w:r>
          </w:p>
          <w:p w14:paraId="57FC9827" w14:textId="77777777" w:rsidR="00ED42C6" w:rsidRPr="00756CA2" w:rsidRDefault="00ED42C6" w:rsidP="00756CA2">
            <w:pPr>
              <w:widowControl w:val="0"/>
              <w:numPr>
                <w:ilvl w:val="0"/>
                <w:numId w:val="85"/>
              </w:numPr>
              <w:tabs>
                <w:tab w:val="left" w:pos="331"/>
              </w:tabs>
              <w:spacing w:after="0" w:line="240" w:lineRule="exact"/>
              <w:ind w:left="398" w:hanging="284"/>
              <w:rPr>
                <w:rFonts w:ascii="Arial" w:hAnsi="Arial" w:cs="Arial"/>
                <w:sz w:val="18"/>
                <w:szCs w:val="18"/>
              </w:rPr>
            </w:pPr>
            <w:r w:rsidRPr="00756CA2">
              <w:rPr>
                <w:rStyle w:val="Teksttreci275pt"/>
                <w:rFonts w:ascii="Arial" w:hAnsi="Arial" w:cs="Arial"/>
                <w:sz w:val="18"/>
                <w:szCs w:val="18"/>
              </w:rPr>
              <w:t>ilość worków: 432 szt.</w:t>
            </w:r>
          </w:p>
          <w:p w14:paraId="1065FFAA" w14:textId="77777777" w:rsidR="00ED42C6" w:rsidRPr="00756CA2" w:rsidRDefault="00ED42C6" w:rsidP="00756CA2">
            <w:pPr>
              <w:widowControl w:val="0"/>
              <w:numPr>
                <w:ilvl w:val="0"/>
                <w:numId w:val="85"/>
              </w:numPr>
              <w:tabs>
                <w:tab w:val="left" w:pos="331"/>
              </w:tabs>
              <w:spacing w:after="0" w:line="240" w:lineRule="exact"/>
              <w:ind w:left="398" w:hanging="284"/>
              <w:rPr>
                <w:rStyle w:val="Teksttreci275pt"/>
                <w:rFonts w:ascii="Arial" w:hAnsi="Arial" w:cs="Arial"/>
                <w:sz w:val="18"/>
                <w:szCs w:val="18"/>
              </w:rPr>
            </w:pPr>
            <w:r w:rsidRPr="00756CA2">
              <w:rPr>
                <w:rStyle w:val="Teksttreci275pt"/>
                <w:rFonts w:ascii="Arial" w:hAnsi="Arial" w:cs="Arial"/>
                <w:sz w:val="18"/>
                <w:szCs w:val="18"/>
              </w:rPr>
              <w:t>sposób regeneracji: przedmuch + strzepywanie</w:t>
            </w:r>
          </w:p>
        </w:tc>
      </w:tr>
      <w:tr w:rsidR="00ED42C6" w:rsidRPr="00756CA2" w14:paraId="2FDEFB3D" w14:textId="77777777" w:rsidTr="00F940E1">
        <w:trPr>
          <w:trHeight w:val="113"/>
        </w:trPr>
        <w:tc>
          <w:tcPr>
            <w:tcW w:w="437" w:type="pct"/>
            <w:shd w:val="clear" w:color="auto" w:fill="auto"/>
            <w:vAlign w:val="center"/>
          </w:tcPr>
          <w:p w14:paraId="12984CD9" w14:textId="77777777" w:rsidR="00ED42C6" w:rsidRPr="00756CA2" w:rsidRDefault="00ED42C6" w:rsidP="00756CA2">
            <w:pPr>
              <w:spacing w:after="0" w:line="240" w:lineRule="exact"/>
              <w:jc w:val="center"/>
              <w:rPr>
                <w:rStyle w:val="Teksttreci275pt"/>
                <w:rFonts w:ascii="Arial" w:hAnsi="Arial" w:cs="Arial"/>
                <w:sz w:val="18"/>
                <w:szCs w:val="18"/>
              </w:rPr>
            </w:pPr>
            <w:r w:rsidRPr="00756CA2">
              <w:rPr>
                <w:rFonts w:ascii="Arial" w:hAnsi="Arial" w:cs="Arial"/>
                <w:sz w:val="18"/>
                <w:szCs w:val="18"/>
              </w:rPr>
              <w:t>E-48</w:t>
            </w:r>
          </w:p>
        </w:tc>
        <w:tc>
          <w:tcPr>
            <w:tcW w:w="2299" w:type="pct"/>
            <w:shd w:val="clear" w:color="auto" w:fill="auto"/>
            <w:vAlign w:val="center"/>
          </w:tcPr>
          <w:p w14:paraId="77C8E83C" w14:textId="77777777" w:rsidR="00ED42C6" w:rsidRPr="00756CA2" w:rsidRDefault="00ED42C6" w:rsidP="00756CA2">
            <w:pPr>
              <w:spacing w:after="0" w:line="240" w:lineRule="exact"/>
              <w:rPr>
                <w:rStyle w:val="Teksttreci275pt"/>
                <w:rFonts w:ascii="Arial" w:hAnsi="Arial" w:cs="Arial"/>
                <w:sz w:val="18"/>
                <w:szCs w:val="18"/>
              </w:rPr>
            </w:pPr>
            <w:r w:rsidRPr="00756CA2">
              <w:rPr>
                <w:rFonts w:ascii="Arial" w:hAnsi="Arial" w:cs="Arial"/>
                <w:sz w:val="18"/>
                <w:szCs w:val="18"/>
              </w:rPr>
              <w:t>Urządzenia transportu materiałów sypkich do konwertora ZO4</w:t>
            </w:r>
          </w:p>
        </w:tc>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718249F8" w14:textId="77777777" w:rsidR="00ED42C6" w:rsidRPr="00756CA2" w:rsidRDefault="00ED42C6" w:rsidP="00756CA2">
            <w:pPr>
              <w:tabs>
                <w:tab w:val="left" w:pos="166"/>
              </w:tabs>
              <w:spacing w:after="0" w:line="240" w:lineRule="exact"/>
              <w:jc w:val="both"/>
              <w:rPr>
                <w:rStyle w:val="Teksttreci275pt"/>
                <w:rFonts w:ascii="Arial" w:hAnsi="Arial" w:cs="Arial"/>
                <w:sz w:val="18"/>
                <w:szCs w:val="18"/>
              </w:rPr>
            </w:pPr>
            <w:r w:rsidRPr="00756CA2">
              <w:rPr>
                <w:rStyle w:val="Teksttreci275pt"/>
                <w:rFonts w:ascii="Arial" w:hAnsi="Arial" w:cs="Arial"/>
                <w:sz w:val="18"/>
                <w:szCs w:val="18"/>
              </w:rPr>
              <w:t>Filtr tkaninowy typu GF-6x8x9-4</w:t>
            </w:r>
          </w:p>
          <w:p w14:paraId="2E5C98D2" w14:textId="3FF5F02C" w:rsidR="00ED42C6" w:rsidRPr="00756CA2" w:rsidRDefault="00ED42C6" w:rsidP="00756CA2">
            <w:pPr>
              <w:widowControl w:val="0"/>
              <w:numPr>
                <w:ilvl w:val="0"/>
                <w:numId w:val="85"/>
              </w:numPr>
              <w:tabs>
                <w:tab w:val="left" w:pos="331"/>
              </w:tabs>
              <w:spacing w:after="0" w:line="240" w:lineRule="exact"/>
              <w:ind w:left="398" w:hanging="284"/>
              <w:rPr>
                <w:rFonts w:ascii="Arial" w:hAnsi="Arial" w:cs="Arial"/>
                <w:sz w:val="18"/>
                <w:szCs w:val="18"/>
              </w:rPr>
            </w:pPr>
            <w:r w:rsidRPr="00756CA2">
              <w:rPr>
                <w:rStyle w:val="Teksttreci275pt"/>
                <w:rFonts w:ascii="Arial" w:hAnsi="Arial" w:cs="Arial"/>
                <w:sz w:val="18"/>
                <w:szCs w:val="18"/>
              </w:rPr>
              <w:t>skuteczność: 99</w:t>
            </w:r>
            <w:r w:rsidR="008A4823" w:rsidRPr="00756CA2">
              <w:rPr>
                <w:rStyle w:val="Teksttreci275pt"/>
                <w:rFonts w:ascii="Arial" w:hAnsi="Arial" w:cs="Arial"/>
                <w:sz w:val="18"/>
                <w:szCs w:val="18"/>
              </w:rPr>
              <w:t> </w:t>
            </w:r>
            <w:r w:rsidRPr="00756CA2">
              <w:rPr>
                <w:rStyle w:val="Teksttreci275pt"/>
                <w:rFonts w:ascii="Arial" w:hAnsi="Arial" w:cs="Arial"/>
                <w:sz w:val="18"/>
                <w:szCs w:val="18"/>
              </w:rPr>
              <w:t>% (10 mg/Nm</w:t>
            </w:r>
            <w:r w:rsidRPr="00756CA2">
              <w:rPr>
                <w:rStyle w:val="Teksttreci275pt"/>
                <w:rFonts w:ascii="Arial" w:hAnsi="Arial" w:cs="Arial"/>
                <w:sz w:val="18"/>
                <w:szCs w:val="18"/>
                <w:vertAlign w:val="superscript"/>
              </w:rPr>
              <w:t>3</w:t>
            </w:r>
            <w:r w:rsidRPr="00756CA2">
              <w:rPr>
                <w:rStyle w:val="Teksttreci275pt"/>
                <w:rFonts w:ascii="Arial" w:hAnsi="Arial" w:cs="Arial"/>
                <w:sz w:val="18"/>
                <w:szCs w:val="18"/>
              </w:rPr>
              <w:t>)</w:t>
            </w:r>
          </w:p>
          <w:p w14:paraId="315F6F28" w14:textId="77777777" w:rsidR="00ED42C6" w:rsidRPr="00756CA2" w:rsidRDefault="00ED42C6" w:rsidP="00756CA2">
            <w:pPr>
              <w:widowControl w:val="0"/>
              <w:numPr>
                <w:ilvl w:val="0"/>
                <w:numId w:val="85"/>
              </w:numPr>
              <w:tabs>
                <w:tab w:val="left" w:pos="331"/>
              </w:tabs>
              <w:spacing w:after="0" w:line="240" w:lineRule="exact"/>
              <w:ind w:left="398" w:hanging="284"/>
              <w:rPr>
                <w:rStyle w:val="Teksttreci275pt"/>
                <w:rFonts w:ascii="Arial" w:hAnsi="Arial" w:cs="Arial"/>
                <w:sz w:val="18"/>
                <w:szCs w:val="18"/>
              </w:rPr>
            </w:pPr>
            <w:r w:rsidRPr="00756CA2">
              <w:rPr>
                <w:rStyle w:val="Teksttreci275pt"/>
                <w:rFonts w:ascii="Arial" w:hAnsi="Arial" w:cs="Arial"/>
                <w:sz w:val="18"/>
                <w:szCs w:val="18"/>
              </w:rPr>
              <w:t>ilość komór w filtrze: 6</w:t>
            </w:r>
          </w:p>
          <w:p w14:paraId="35381438" w14:textId="77777777" w:rsidR="00ED42C6" w:rsidRPr="00756CA2" w:rsidRDefault="00ED42C6" w:rsidP="00756CA2">
            <w:pPr>
              <w:widowControl w:val="0"/>
              <w:numPr>
                <w:ilvl w:val="0"/>
                <w:numId w:val="85"/>
              </w:numPr>
              <w:tabs>
                <w:tab w:val="left" w:pos="331"/>
              </w:tabs>
              <w:spacing w:after="0" w:line="240" w:lineRule="exact"/>
              <w:ind w:left="398" w:hanging="284"/>
              <w:rPr>
                <w:rFonts w:ascii="Arial" w:hAnsi="Arial" w:cs="Arial"/>
                <w:sz w:val="18"/>
                <w:szCs w:val="18"/>
              </w:rPr>
            </w:pPr>
            <w:r w:rsidRPr="00756CA2">
              <w:rPr>
                <w:rStyle w:val="Teksttreci275pt"/>
                <w:rFonts w:ascii="Arial" w:hAnsi="Arial" w:cs="Arial"/>
                <w:sz w:val="18"/>
                <w:szCs w:val="18"/>
              </w:rPr>
              <w:t>wydajność stacji filtrów: 60 000 m</w:t>
            </w:r>
            <w:r w:rsidRPr="00756CA2">
              <w:rPr>
                <w:rStyle w:val="Teksttreci275pt"/>
                <w:rFonts w:ascii="Arial" w:hAnsi="Arial" w:cs="Arial"/>
                <w:sz w:val="18"/>
                <w:szCs w:val="18"/>
                <w:vertAlign w:val="superscript"/>
              </w:rPr>
              <w:t>3</w:t>
            </w:r>
            <w:r w:rsidRPr="00756CA2">
              <w:rPr>
                <w:rStyle w:val="Teksttreci275pt"/>
                <w:rFonts w:ascii="Arial" w:hAnsi="Arial" w:cs="Arial"/>
                <w:sz w:val="18"/>
                <w:szCs w:val="18"/>
              </w:rPr>
              <w:t>/h</w:t>
            </w:r>
          </w:p>
          <w:p w14:paraId="436C7525" w14:textId="77777777" w:rsidR="00ED42C6" w:rsidRPr="00756CA2" w:rsidRDefault="00ED42C6" w:rsidP="00756CA2">
            <w:pPr>
              <w:widowControl w:val="0"/>
              <w:numPr>
                <w:ilvl w:val="0"/>
                <w:numId w:val="85"/>
              </w:numPr>
              <w:tabs>
                <w:tab w:val="left" w:pos="331"/>
              </w:tabs>
              <w:spacing w:after="0" w:line="240" w:lineRule="exact"/>
              <w:ind w:left="398" w:hanging="284"/>
              <w:rPr>
                <w:rFonts w:ascii="Arial" w:hAnsi="Arial" w:cs="Arial"/>
                <w:sz w:val="18"/>
                <w:szCs w:val="18"/>
              </w:rPr>
            </w:pPr>
            <w:r w:rsidRPr="00756CA2">
              <w:rPr>
                <w:rStyle w:val="Teksttreci275pt"/>
                <w:rFonts w:ascii="Arial" w:hAnsi="Arial" w:cs="Arial"/>
                <w:sz w:val="18"/>
                <w:szCs w:val="18"/>
              </w:rPr>
              <w:t>powierzchnia filtracyjna: 812 m</w:t>
            </w:r>
            <w:r w:rsidRPr="00756CA2">
              <w:rPr>
                <w:rStyle w:val="Teksttreci275pt"/>
                <w:rFonts w:ascii="Arial" w:hAnsi="Arial" w:cs="Arial"/>
                <w:sz w:val="18"/>
                <w:szCs w:val="18"/>
                <w:vertAlign w:val="superscript"/>
              </w:rPr>
              <w:t>3</w:t>
            </w:r>
          </w:p>
          <w:p w14:paraId="32D6ED40" w14:textId="77777777" w:rsidR="00ED42C6" w:rsidRPr="00756CA2" w:rsidRDefault="00ED42C6" w:rsidP="00756CA2">
            <w:pPr>
              <w:widowControl w:val="0"/>
              <w:numPr>
                <w:ilvl w:val="0"/>
                <w:numId w:val="85"/>
              </w:numPr>
              <w:tabs>
                <w:tab w:val="left" w:pos="331"/>
              </w:tabs>
              <w:spacing w:after="0" w:line="240" w:lineRule="exact"/>
              <w:ind w:left="398" w:hanging="284"/>
              <w:rPr>
                <w:rFonts w:ascii="Arial" w:hAnsi="Arial" w:cs="Arial"/>
                <w:sz w:val="18"/>
                <w:szCs w:val="18"/>
              </w:rPr>
            </w:pPr>
            <w:r w:rsidRPr="00756CA2">
              <w:rPr>
                <w:rStyle w:val="Teksttreci275pt"/>
                <w:rFonts w:ascii="Arial" w:hAnsi="Arial" w:cs="Arial"/>
                <w:sz w:val="18"/>
                <w:szCs w:val="18"/>
              </w:rPr>
              <w:t>ilość worków: 432 szt.</w:t>
            </w:r>
          </w:p>
          <w:p w14:paraId="7A587DCC" w14:textId="77777777" w:rsidR="00ED42C6" w:rsidRPr="00756CA2" w:rsidRDefault="00ED42C6" w:rsidP="00756CA2">
            <w:pPr>
              <w:widowControl w:val="0"/>
              <w:numPr>
                <w:ilvl w:val="0"/>
                <w:numId w:val="85"/>
              </w:numPr>
              <w:tabs>
                <w:tab w:val="left" w:pos="331"/>
              </w:tabs>
              <w:spacing w:after="0" w:line="240" w:lineRule="exact"/>
              <w:ind w:left="398" w:hanging="284"/>
              <w:rPr>
                <w:rStyle w:val="Teksttreci275pt"/>
                <w:rFonts w:ascii="Arial" w:hAnsi="Arial" w:cs="Arial"/>
                <w:sz w:val="18"/>
                <w:szCs w:val="18"/>
              </w:rPr>
            </w:pPr>
            <w:r w:rsidRPr="00756CA2">
              <w:rPr>
                <w:rStyle w:val="Teksttreci275pt"/>
                <w:rFonts w:ascii="Arial" w:hAnsi="Arial" w:cs="Arial"/>
                <w:sz w:val="18"/>
                <w:szCs w:val="18"/>
              </w:rPr>
              <w:t>sposób regeneracji: przedmuch + strzepywanie</w:t>
            </w:r>
          </w:p>
        </w:tc>
      </w:tr>
    </w:tbl>
    <w:p w14:paraId="330560E4" w14:textId="635C93F5" w:rsidR="00F940E1" w:rsidRPr="00F940E1" w:rsidRDefault="00F940E1" w:rsidP="00F940E1">
      <w:pPr>
        <w:pStyle w:val="Arial10i5"/>
        <w:spacing w:before="240" w:line="320" w:lineRule="exact"/>
        <w:rPr>
          <w:rFonts w:cs="Arial"/>
          <w:b/>
          <w:sz w:val="24"/>
          <w:szCs w:val="24"/>
        </w:rPr>
      </w:pPr>
      <w:r w:rsidRPr="00F940E1">
        <w:rPr>
          <w:rFonts w:cs="Arial"/>
          <w:b/>
          <w:sz w:val="24"/>
          <w:szCs w:val="24"/>
        </w:rPr>
        <w:t>D.1. Instalacja do obróbki metali żelaznych poprzez walcowanie na gorąco, o</w:t>
      </w:r>
      <w:r>
        <w:rPr>
          <w:rFonts w:cs="Arial"/>
          <w:b/>
          <w:sz w:val="24"/>
          <w:szCs w:val="24"/>
        </w:rPr>
        <w:t> </w:t>
      </w:r>
      <w:r w:rsidRPr="00F940E1">
        <w:rPr>
          <w:rFonts w:cs="Arial"/>
          <w:b/>
          <w:sz w:val="24"/>
          <w:szCs w:val="24"/>
        </w:rPr>
        <w:t>zdolności produkcyjnej ponad 20 Mg stali surowej na godzinę</w:t>
      </w:r>
      <w:r w:rsidR="003E6E6D">
        <w:rPr>
          <w:rFonts w:cs="Arial"/>
          <w:b/>
          <w:sz w:val="24"/>
          <w:szCs w:val="24"/>
        </w:rPr>
        <w:t xml:space="preserve"> - walcownia</w:t>
      </w:r>
      <w:r w:rsidR="006A51AF">
        <w:rPr>
          <w:rFonts w:cs="Arial"/>
          <w:b/>
          <w:sz w:val="24"/>
          <w:szCs w:val="24"/>
        </w:rPr>
        <w:t>.</w:t>
      </w:r>
    </w:p>
    <w:p w14:paraId="18B5564B" w14:textId="29F431BD" w:rsidR="00F940E1" w:rsidRPr="00F940E1" w:rsidRDefault="00F940E1" w:rsidP="00F940E1">
      <w:pPr>
        <w:pStyle w:val="Arial10i5"/>
        <w:spacing w:before="240" w:line="320" w:lineRule="exact"/>
        <w:rPr>
          <w:rFonts w:cs="Arial"/>
          <w:sz w:val="24"/>
          <w:szCs w:val="24"/>
          <w:u w:val="single"/>
        </w:rPr>
      </w:pPr>
      <w:r w:rsidRPr="00F940E1">
        <w:rPr>
          <w:rFonts w:cs="Arial"/>
          <w:sz w:val="24"/>
          <w:szCs w:val="24"/>
          <w:u w:val="single"/>
        </w:rPr>
        <w:t>D.1.1. Linia produkcji szyn, grodzic i kształtowników ciężkich (Walcownia Duża)</w:t>
      </w:r>
    </w:p>
    <w:p w14:paraId="72EBAEC5" w14:textId="34C3E6A0" w:rsidR="00F940E1" w:rsidRPr="00F940E1" w:rsidRDefault="00F940E1" w:rsidP="00F940E1">
      <w:pPr>
        <w:pStyle w:val="Arial10i5"/>
        <w:spacing w:before="240" w:line="320" w:lineRule="exact"/>
        <w:rPr>
          <w:rFonts w:cs="Arial"/>
          <w:sz w:val="24"/>
          <w:szCs w:val="24"/>
        </w:rPr>
      </w:pPr>
      <w:r w:rsidRPr="00F940E1">
        <w:rPr>
          <w:rFonts w:cs="Arial"/>
          <w:sz w:val="24"/>
          <w:szCs w:val="24"/>
        </w:rPr>
        <w:t>Źródłem emisji do powietrza są piece grzewcze pokroczne (2 szt.)</w:t>
      </w:r>
      <w:r w:rsidR="00DE59EF">
        <w:rPr>
          <w:rFonts w:cs="Arial"/>
          <w:sz w:val="24"/>
          <w:szCs w:val="24"/>
        </w:rPr>
        <w:t>,</w:t>
      </w:r>
      <w:r w:rsidRPr="00F940E1">
        <w:rPr>
          <w:rFonts w:cs="Arial"/>
          <w:sz w:val="24"/>
          <w:szCs w:val="24"/>
        </w:rPr>
        <w:t xml:space="preserve"> opalane mieszanką gazu koksowniczego i wielkopiecowego. W piecach pokrocznych prowadzone jest nagrzewanie wsadu do temperatury walcowania. Spaliny</w:t>
      </w:r>
      <w:r w:rsidR="00DE59EF">
        <w:rPr>
          <w:rFonts w:cs="Arial"/>
          <w:sz w:val="24"/>
          <w:szCs w:val="24"/>
        </w:rPr>
        <w:t>,</w:t>
      </w:r>
      <w:r w:rsidRPr="00F940E1">
        <w:rPr>
          <w:rFonts w:cs="Arial"/>
          <w:sz w:val="24"/>
          <w:szCs w:val="24"/>
        </w:rPr>
        <w:t xml:space="preserve"> powstające w wyniku procesu spalania gazu w przestrzeni roboczej pieców grzewczych pokrocznych nr 1 i 2</w:t>
      </w:r>
      <w:r w:rsidR="00DE59EF">
        <w:rPr>
          <w:rFonts w:cs="Arial"/>
          <w:sz w:val="24"/>
          <w:szCs w:val="24"/>
        </w:rPr>
        <w:t>,</w:t>
      </w:r>
      <w:r w:rsidRPr="00F940E1">
        <w:rPr>
          <w:rFonts w:cs="Arial"/>
          <w:sz w:val="24"/>
          <w:szCs w:val="24"/>
        </w:rPr>
        <w:t xml:space="preserve"> są wprowadzane do powietrza wspólnym emitorem E-61.</w:t>
      </w:r>
    </w:p>
    <w:p w14:paraId="5597496A" w14:textId="06BD56C0" w:rsidR="00F940E1" w:rsidRPr="00F940E1" w:rsidRDefault="00F940E1" w:rsidP="00F940E1">
      <w:pPr>
        <w:pStyle w:val="Arial10i5"/>
        <w:spacing w:before="240" w:line="320" w:lineRule="exact"/>
        <w:rPr>
          <w:rFonts w:cs="Arial"/>
          <w:sz w:val="24"/>
          <w:szCs w:val="24"/>
          <w:u w:val="single"/>
        </w:rPr>
      </w:pPr>
      <w:r w:rsidRPr="00F940E1">
        <w:rPr>
          <w:rFonts w:cs="Arial"/>
          <w:sz w:val="24"/>
          <w:szCs w:val="24"/>
          <w:u w:val="single"/>
        </w:rPr>
        <w:t>D.1.2. Linia produkcji kształtowników średnich (Walcownia Średnia)</w:t>
      </w:r>
    </w:p>
    <w:p w14:paraId="27E85E0C" w14:textId="77777777" w:rsidR="00F940E1" w:rsidRPr="00F940E1" w:rsidRDefault="00F940E1" w:rsidP="00F940E1">
      <w:pPr>
        <w:pStyle w:val="Arial10i5"/>
        <w:spacing w:before="240" w:line="320" w:lineRule="exact"/>
        <w:rPr>
          <w:rFonts w:cs="Arial"/>
          <w:sz w:val="24"/>
          <w:szCs w:val="24"/>
        </w:rPr>
      </w:pPr>
      <w:r w:rsidRPr="00F940E1">
        <w:rPr>
          <w:rFonts w:cs="Arial"/>
          <w:sz w:val="24"/>
          <w:szCs w:val="24"/>
        </w:rPr>
        <w:t>Źródłem emisji są piece grzewcze pokroczne (2 szt.) oraz prostownice rolkowe.</w:t>
      </w:r>
    </w:p>
    <w:p w14:paraId="186CB37A" w14:textId="7E0855EA" w:rsidR="00F940E1" w:rsidRPr="00F940E1" w:rsidRDefault="00F940E1" w:rsidP="00F940E1">
      <w:pPr>
        <w:pStyle w:val="Arial10i5"/>
        <w:spacing w:before="240" w:line="320" w:lineRule="exact"/>
        <w:rPr>
          <w:rFonts w:cs="Arial"/>
          <w:sz w:val="24"/>
          <w:szCs w:val="24"/>
        </w:rPr>
      </w:pPr>
      <w:r w:rsidRPr="00F940E1">
        <w:rPr>
          <w:rFonts w:cs="Arial"/>
          <w:i/>
          <w:sz w:val="24"/>
          <w:szCs w:val="24"/>
        </w:rPr>
        <w:t>Piece grzewcze pokroczne</w:t>
      </w:r>
      <w:r w:rsidRPr="00F940E1">
        <w:rPr>
          <w:rFonts w:cs="Arial"/>
          <w:sz w:val="24"/>
          <w:szCs w:val="24"/>
        </w:rPr>
        <w:t>. Źródłem emisji do powietrza jest proces spalania gazu w</w:t>
      </w:r>
      <w:r>
        <w:rPr>
          <w:rFonts w:cs="Arial"/>
          <w:sz w:val="24"/>
          <w:szCs w:val="24"/>
        </w:rPr>
        <w:t> </w:t>
      </w:r>
      <w:r w:rsidRPr="00F940E1">
        <w:rPr>
          <w:rFonts w:cs="Arial"/>
          <w:sz w:val="24"/>
          <w:szCs w:val="24"/>
        </w:rPr>
        <w:t>dwóch piecach grzewczych pokrocznych nr 1 i 2</w:t>
      </w:r>
      <w:r w:rsidR="00DE59EF">
        <w:rPr>
          <w:rFonts w:cs="Arial"/>
          <w:sz w:val="24"/>
          <w:szCs w:val="24"/>
        </w:rPr>
        <w:t>,</w:t>
      </w:r>
      <w:r w:rsidRPr="00F940E1">
        <w:rPr>
          <w:rFonts w:cs="Arial"/>
          <w:sz w:val="24"/>
          <w:szCs w:val="24"/>
        </w:rPr>
        <w:t xml:space="preserve"> opalanych mieszanką gazu </w:t>
      </w:r>
      <w:r w:rsidRPr="00F940E1">
        <w:rPr>
          <w:rFonts w:cs="Arial"/>
          <w:sz w:val="24"/>
          <w:szCs w:val="24"/>
        </w:rPr>
        <w:lastRenderedPageBreak/>
        <w:t>koksowniczego i wielkopiecowego, w których następuje nagrzanie kęsisk do</w:t>
      </w:r>
      <w:r>
        <w:rPr>
          <w:rFonts w:cs="Arial"/>
          <w:sz w:val="24"/>
          <w:szCs w:val="24"/>
        </w:rPr>
        <w:t> </w:t>
      </w:r>
      <w:r w:rsidRPr="00F940E1">
        <w:rPr>
          <w:rFonts w:cs="Arial"/>
          <w:sz w:val="24"/>
          <w:szCs w:val="24"/>
        </w:rPr>
        <w:t>temperatury walcowania. Gazy z pieca grzewczego pokrocznego nr 1 odprowadzane są do powietrza emitorem E-59, a gazy z pieca nr 2 - emitorem E-60.</w:t>
      </w:r>
    </w:p>
    <w:p w14:paraId="084B0800" w14:textId="667A5C25" w:rsidR="00F940E1" w:rsidRPr="00F940E1" w:rsidRDefault="00F940E1" w:rsidP="00F940E1">
      <w:pPr>
        <w:pStyle w:val="Arial10i5"/>
        <w:spacing w:before="240" w:line="320" w:lineRule="exact"/>
        <w:rPr>
          <w:rFonts w:cs="Arial"/>
          <w:sz w:val="24"/>
          <w:szCs w:val="24"/>
        </w:rPr>
      </w:pPr>
      <w:r w:rsidRPr="00F940E1">
        <w:rPr>
          <w:rFonts w:cs="Arial"/>
          <w:i/>
          <w:sz w:val="24"/>
          <w:szCs w:val="24"/>
        </w:rPr>
        <w:t>Prostownice rolkowe</w:t>
      </w:r>
      <w:r w:rsidRPr="00F940E1">
        <w:rPr>
          <w:rFonts w:cs="Arial"/>
          <w:sz w:val="24"/>
          <w:szCs w:val="24"/>
        </w:rPr>
        <w:t>. Źródłem emisji do powietrza jest proces mechanicznej obróbki kształtowników na dwóch prostownicach rolkowych nr 1 i 2, gdzie następuje wykańczanie kształtowników poprzez prostowanie. Zanieczyszczone gazy odlotowe z prostownic rolkowych nr 1 i nr 2, po oczyszczeniu w dwóch indywidualnych układach odpylających, składających się z cyklonu i filtra tkaninowego</w:t>
      </w:r>
      <w:r w:rsidR="00DE59EF">
        <w:rPr>
          <w:rFonts w:cs="Arial"/>
          <w:sz w:val="24"/>
          <w:szCs w:val="24"/>
        </w:rPr>
        <w:t>,</w:t>
      </w:r>
      <w:r w:rsidRPr="00F940E1">
        <w:rPr>
          <w:rFonts w:cs="Arial"/>
          <w:sz w:val="24"/>
          <w:szCs w:val="24"/>
        </w:rPr>
        <w:t xml:space="preserve"> o</w:t>
      </w:r>
      <w:r w:rsidR="00DE59EF">
        <w:rPr>
          <w:rFonts w:cs="Arial"/>
          <w:sz w:val="24"/>
          <w:szCs w:val="24"/>
        </w:rPr>
        <w:t> </w:t>
      </w:r>
      <w:r w:rsidRPr="00F940E1">
        <w:rPr>
          <w:rFonts w:cs="Arial"/>
          <w:sz w:val="24"/>
          <w:szCs w:val="24"/>
        </w:rPr>
        <w:t>skuteczności η=98,0%, są wprowadzane do powietrza odpowiednio emitorami E-57 i E-58.</w:t>
      </w:r>
    </w:p>
    <w:p w14:paraId="4536660F" w14:textId="33D9E991" w:rsidR="00F940E1" w:rsidRPr="00DE59EF" w:rsidRDefault="00F940E1" w:rsidP="00F940E1">
      <w:pPr>
        <w:pStyle w:val="Arial10i5"/>
        <w:spacing w:before="240" w:line="320" w:lineRule="exact"/>
        <w:rPr>
          <w:rFonts w:cs="Arial"/>
          <w:sz w:val="24"/>
          <w:szCs w:val="24"/>
          <w:u w:val="single"/>
        </w:rPr>
      </w:pPr>
      <w:r w:rsidRPr="00DE59EF">
        <w:rPr>
          <w:rFonts w:cs="Arial"/>
          <w:sz w:val="24"/>
          <w:szCs w:val="24"/>
          <w:u w:val="single"/>
        </w:rPr>
        <w:t>D.1.3. Charakterystyka miejsc wprowadzania gazów i pyłów do powietrza</w:t>
      </w: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18"/>
        <w:gridCol w:w="1183"/>
        <w:gridCol w:w="1250"/>
        <w:gridCol w:w="1389"/>
        <w:gridCol w:w="1666"/>
        <w:gridCol w:w="1253"/>
      </w:tblGrid>
      <w:tr w:rsidR="00DE59EF" w:rsidRPr="00DE59EF" w14:paraId="7F474BB9" w14:textId="77777777" w:rsidTr="0017788A">
        <w:trPr>
          <w:tblHeader/>
        </w:trPr>
        <w:tc>
          <w:tcPr>
            <w:tcW w:w="84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264174" w14:textId="77777777" w:rsidR="00DE59EF" w:rsidRPr="00DE59EF" w:rsidRDefault="00DE59EF" w:rsidP="007D7435">
            <w:pPr>
              <w:spacing w:after="0" w:line="240" w:lineRule="exact"/>
              <w:jc w:val="center"/>
              <w:rPr>
                <w:rFonts w:ascii="Arial" w:eastAsia="Calibri" w:hAnsi="Arial" w:cs="Arial"/>
                <w:b/>
                <w:sz w:val="18"/>
                <w:szCs w:val="18"/>
              </w:rPr>
            </w:pPr>
            <w:r w:rsidRPr="00DE59EF">
              <w:rPr>
                <w:rFonts w:ascii="Arial" w:eastAsia="Calibri" w:hAnsi="Arial" w:cs="Arial"/>
                <w:b/>
                <w:sz w:val="18"/>
                <w:szCs w:val="18"/>
              </w:rPr>
              <w:t>Emitor</w:t>
            </w:r>
          </w:p>
        </w:tc>
        <w:tc>
          <w:tcPr>
            <w:tcW w:w="15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0D1154" w14:textId="05C466D5" w:rsidR="00DE59EF" w:rsidRPr="00DE59EF" w:rsidRDefault="00DE59EF" w:rsidP="007D7435">
            <w:pPr>
              <w:spacing w:after="0" w:line="240" w:lineRule="exact"/>
              <w:jc w:val="center"/>
              <w:rPr>
                <w:rFonts w:ascii="Arial" w:eastAsia="Calibri" w:hAnsi="Arial" w:cs="Arial"/>
                <w:b/>
                <w:sz w:val="18"/>
                <w:szCs w:val="18"/>
              </w:rPr>
            </w:pPr>
            <w:r w:rsidRPr="00DE59EF">
              <w:rPr>
                <w:rFonts w:ascii="Arial" w:eastAsia="Calibri" w:hAnsi="Arial" w:cs="Arial"/>
                <w:b/>
                <w:sz w:val="18"/>
                <w:szCs w:val="18"/>
              </w:rPr>
              <w:t>Źródło emisji</w:t>
            </w:r>
          </w:p>
        </w:tc>
        <w:tc>
          <w:tcPr>
            <w:tcW w:w="674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BE3014" w14:textId="5CB6B31D" w:rsidR="00DE59EF" w:rsidRPr="00DE59EF" w:rsidRDefault="00DE59EF" w:rsidP="007D7435">
            <w:pPr>
              <w:spacing w:after="0" w:line="240" w:lineRule="exact"/>
              <w:jc w:val="center"/>
              <w:rPr>
                <w:rFonts w:ascii="Arial" w:eastAsia="Calibri" w:hAnsi="Arial" w:cs="Arial"/>
                <w:b/>
                <w:sz w:val="18"/>
                <w:szCs w:val="18"/>
              </w:rPr>
            </w:pPr>
            <w:r w:rsidRPr="00DE59EF">
              <w:rPr>
                <w:rFonts w:ascii="Arial" w:eastAsia="Calibri" w:hAnsi="Arial" w:cs="Arial"/>
                <w:b/>
                <w:sz w:val="18"/>
                <w:szCs w:val="18"/>
              </w:rPr>
              <w:t>Charakterystyka emitora</w:t>
            </w:r>
          </w:p>
        </w:tc>
      </w:tr>
      <w:tr w:rsidR="00DE59EF" w:rsidRPr="00DE59EF" w14:paraId="258A2932" w14:textId="77777777" w:rsidTr="007D7435">
        <w:tc>
          <w:tcPr>
            <w:tcW w:w="84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30FDF4" w14:textId="77777777" w:rsidR="00DE59EF" w:rsidRPr="00DE59EF" w:rsidRDefault="00DE59EF" w:rsidP="007D7435">
            <w:pPr>
              <w:spacing w:after="0" w:line="240" w:lineRule="exact"/>
              <w:jc w:val="center"/>
              <w:rPr>
                <w:rFonts w:ascii="Arial" w:eastAsia="Calibri" w:hAnsi="Arial" w:cs="Arial"/>
                <w:b/>
                <w:sz w:val="18"/>
                <w:szCs w:val="18"/>
              </w:rPr>
            </w:pPr>
          </w:p>
        </w:tc>
        <w:tc>
          <w:tcPr>
            <w:tcW w:w="15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8B5C53" w14:textId="77777777" w:rsidR="00DE59EF" w:rsidRPr="00DE59EF" w:rsidRDefault="00DE59EF" w:rsidP="007D7435">
            <w:pPr>
              <w:spacing w:after="0" w:line="240" w:lineRule="exact"/>
              <w:jc w:val="center"/>
              <w:rPr>
                <w:rFonts w:ascii="Arial" w:eastAsia="Calibri" w:hAnsi="Arial" w:cs="Arial"/>
                <w:b/>
                <w:sz w:val="18"/>
                <w:szCs w:val="18"/>
              </w:rPr>
            </w:pPr>
          </w:p>
        </w:tc>
        <w:tc>
          <w:tcPr>
            <w:tcW w:w="1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61982B" w14:textId="77777777" w:rsidR="00DE59EF" w:rsidRPr="00DE59EF" w:rsidRDefault="00DE59EF" w:rsidP="007D7435">
            <w:pPr>
              <w:spacing w:after="0" w:line="240" w:lineRule="exact"/>
              <w:jc w:val="center"/>
              <w:rPr>
                <w:rFonts w:ascii="Arial" w:eastAsia="Calibri" w:hAnsi="Arial" w:cs="Arial"/>
                <w:b/>
                <w:sz w:val="18"/>
                <w:szCs w:val="18"/>
              </w:rPr>
            </w:pPr>
            <w:r w:rsidRPr="00DE59EF">
              <w:rPr>
                <w:rFonts w:ascii="Arial" w:eastAsia="Calibri" w:hAnsi="Arial" w:cs="Arial"/>
                <w:b/>
                <w:sz w:val="18"/>
                <w:szCs w:val="18"/>
              </w:rPr>
              <w:t>Wysokość emitora</w:t>
            </w:r>
          </w:p>
          <w:p w14:paraId="6EF256D1" w14:textId="77777777" w:rsidR="00DE59EF" w:rsidRPr="00DE59EF" w:rsidRDefault="00DE59EF" w:rsidP="007D7435">
            <w:pPr>
              <w:spacing w:after="0" w:line="240" w:lineRule="exact"/>
              <w:jc w:val="center"/>
              <w:rPr>
                <w:rFonts w:ascii="Arial" w:eastAsia="Calibri" w:hAnsi="Arial" w:cs="Arial"/>
                <w:b/>
                <w:sz w:val="18"/>
                <w:szCs w:val="18"/>
              </w:rPr>
            </w:pPr>
            <w:r w:rsidRPr="00DE59EF">
              <w:rPr>
                <w:rFonts w:ascii="Arial" w:eastAsia="Calibri" w:hAnsi="Arial" w:cs="Arial"/>
                <w:b/>
                <w:sz w:val="18"/>
                <w:szCs w:val="18"/>
              </w:rPr>
              <w:t>[m]</w:t>
            </w:r>
          </w:p>
        </w:tc>
        <w:tc>
          <w:tcPr>
            <w:tcW w:w="1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F988DC" w14:textId="77777777" w:rsidR="00DE59EF" w:rsidRPr="00DE59EF" w:rsidRDefault="00DE59EF" w:rsidP="007D7435">
            <w:pPr>
              <w:spacing w:after="0" w:line="240" w:lineRule="exact"/>
              <w:jc w:val="center"/>
              <w:rPr>
                <w:rFonts w:ascii="Arial" w:eastAsia="Calibri" w:hAnsi="Arial" w:cs="Arial"/>
                <w:b/>
                <w:sz w:val="18"/>
                <w:szCs w:val="18"/>
              </w:rPr>
            </w:pPr>
            <w:r w:rsidRPr="00DE59EF">
              <w:rPr>
                <w:rFonts w:ascii="Arial" w:eastAsia="Calibri" w:hAnsi="Arial" w:cs="Arial"/>
                <w:b/>
                <w:sz w:val="18"/>
                <w:szCs w:val="18"/>
              </w:rPr>
              <w:t>Średnica wewnętrzna emitora</w:t>
            </w:r>
          </w:p>
          <w:p w14:paraId="3D04405B" w14:textId="77777777" w:rsidR="00DE59EF" w:rsidRPr="00DE59EF" w:rsidRDefault="00DE59EF" w:rsidP="007D7435">
            <w:pPr>
              <w:spacing w:after="0" w:line="240" w:lineRule="exact"/>
              <w:jc w:val="center"/>
              <w:rPr>
                <w:rFonts w:ascii="Arial" w:eastAsia="Calibri" w:hAnsi="Arial" w:cs="Arial"/>
                <w:b/>
                <w:sz w:val="18"/>
                <w:szCs w:val="18"/>
              </w:rPr>
            </w:pPr>
            <w:r w:rsidRPr="00DE59EF">
              <w:rPr>
                <w:rFonts w:ascii="Arial" w:eastAsia="Calibri" w:hAnsi="Arial" w:cs="Arial"/>
                <w:b/>
                <w:sz w:val="18"/>
                <w:szCs w:val="18"/>
              </w:rPr>
              <w:t>[m]</w:t>
            </w:r>
          </w:p>
        </w:tc>
        <w:tc>
          <w:tcPr>
            <w:tcW w:w="1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25B421" w14:textId="77777777" w:rsidR="00DE59EF" w:rsidRPr="00DE59EF" w:rsidRDefault="00DE59EF" w:rsidP="007D7435">
            <w:pPr>
              <w:spacing w:after="0" w:line="240" w:lineRule="exact"/>
              <w:jc w:val="center"/>
              <w:rPr>
                <w:rFonts w:ascii="Arial" w:eastAsia="Calibri" w:hAnsi="Arial" w:cs="Arial"/>
                <w:b/>
                <w:sz w:val="18"/>
                <w:szCs w:val="18"/>
              </w:rPr>
            </w:pPr>
            <w:r w:rsidRPr="00DE59EF">
              <w:rPr>
                <w:rFonts w:ascii="Arial" w:eastAsia="Calibri" w:hAnsi="Arial" w:cs="Arial"/>
                <w:b/>
                <w:sz w:val="18"/>
                <w:szCs w:val="18"/>
              </w:rPr>
              <w:t>Przepływ gazów</w:t>
            </w:r>
          </w:p>
          <w:p w14:paraId="36574641" w14:textId="77777777" w:rsidR="00DE59EF" w:rsidRPr="00DE59EF" w:rsidRDefault="00DE59EF" w:rsidP="007D7435">
            <w:pPr>
              <w:spacing w:after="0" w:line="240" w:lineRule="exact"/>
              <w:jc w:val="center"/>
              <w:rPr>
                <w:rFonts w:ascii="Arial" w:eastAsia="Calibri" w:hAnsi="Arial" w:cs="Arial"/>
                <w:b/>
                <w:sz w:val="18"/>
                <w:szCs w:val="18"/>
              </w:rPr>
            </w:pPr>
            <w:r w:rsidRPr="00DE59EF">
              <w:rPr>
                <w:rFonts w:ascii="Arial" w:eastAsia="Calibri" w:hAnsi="Arial" w:cs="Arial"/>
                <w:b/>
                <w:sz w:val="18"/>
                <w:szCs w:val="18"/>
              </w:rPr>
              <w:t>[Nm</w:t>
            </w:r>
            <w:r w:rsidRPr="00DE59EF">
              <w:rPr>
                <w:rFonts w:ascii="Arial" w:eastAsia="Calibri" w:hAnsi="Arial" w:cs="Arial"/>
                <w:b/>
                <w:sz w:val="18"/>
                <w:szCs w:val="18"/>
                <w:vertAlign w:val="superscript"/>
              </w:rPr>
              <w:t>3</w:t>
            </w:r>
            <w:r w:rsidRPr="00DE59EF">
              <w:rPr>
                <w:rFonts w:ascii="Arial" w:eastAsia="Calibri" w:hAnsi="Arial" w:cs="Arial"/>
                <w:b/>
                <w:sz w:val="18"/>
                <w:szCs w:val="18"/>
              </w:rPr>
              <w:t>/h]</w:t>
            </w:r>
          </w:p>
        </w:tc>
        <w:tc>
          <w:tcPr>
            <w:tcW w:w="1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EF45E" w14:textId="77777777" w:rsidR="00DE59EF" w:rsidRPr="00DE59EF" w:rsidRDefault="00DE59EF" w:rsidP="007D7435">
            <w:pPr>
              <w:spacing w:after="0" w:line="240" w:lineRule="exact"/>
              <w:jc w:val="center"/>
              <w:rPr>
                <w:rFonts w:ascii="Arial" w:eastAsia="Calibri" w:hAnsi="Arial" w:cs="Arial"/>
                <w:b/>
                <w:sz w:val="18"/>
                <w:szCs w:val="18"/>
              </w:rPr>
            </w:pPr>
            <w:r w:rsidRPr="00DE59EF">
              <w:rPr>
                <w:rFonts w:ascii="Arial" w:eastAsia="Calibri" w:hAnsi="Arial" w:cs="Arial"/>
                <w:b/>
                <w:sz w:val="18"/>
                <w:szCs w:val="18"/>
              </w:rPr>
              <w:t>Temperatura wylotowa gazów</w:t>
            </w:r>
          </w:p>
          <w:p w14:paraId="459C29E1" w14:textId="77777777" w:rsidR="00DE59EF" w:rsidRPr="00DE59EF" w:rsidRDefault="00DE59EF" w:rsidP="007D7435">
            <w:pPr>
              <w:spacing w:after="0" w:line="240" w:lineRule="exact"/>
              <w:jc w:val="center"/>
              <w:rPr>
                <w:rFonts w:ascii="Arial" w:eastAsia="Calibri" w:hAnsi="Arial" w:cs="Arial"/>
                <w:b/>
                <w:sz w:val="18"/>
                <w:szCs w:val="18"/>
              </w:rPr>
            </w:pPr>
            <w:r w:rsidRPr="00DE59EF">
              <w:rPr>
                <w:rFonts w:ascii="Arial" w:eastAsia="Calibri" w:hAnsi="Arial" w:cs="Arial"/>
                <w:b/>
                <w:sz w:val="18"/>
                <w:szCs w:val="18"/>
              </w:rPr>
              <w:t>[K]</w:t>
            </w:r>
          </w:p>
        </w:tc>
        <w:tc>
          <w:tcPr>
            <w:tcW w:w="1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FF88A3" w14:textId="77777777" w:rsidR="00DE59EF" w:rsidRPr="00DE59EF" w:rsidRDefault="00DE59EF" w:rsidP="007D7435">
            <w:pPr>
              <w:spacing w:after="0" w:line="240" w:lineRule="exact"/>
              <w:ind w:right="176"/>
              <w:jc w:val="center"/>
              <w:rPr>
                <w:rFonts w:ascii="Arial" w:eastAsia="Calibri" w:hAnsi="Arial" w:cs="Arial"/>
                <w:b/>
                <w:sz w:val="18"/>
                <w:szCs w:val="18"/>
              </w:rPr>
            </w:pPr>
            <w:r w:rsidRPr="00DE59EF">
              <w:rPr>
                <w:rFonts w:ascii="Arial" w:eastAsia="Calibri" w:hAnsi="Arial" w:cs="Arial"/>
                <w:b/>
                <w:sz w:val="18"/>
                <w:szCs w:val="18"/>
              </w:rPr>
              <w:t>Czas</w:t>
            </w:r>
          </w:p>
          <w:p w14:paraId="70299E44" w14:textId="77777777" w:rsidR="00DE59EF" w:rsidRPr="00DE59EF" w:rsidRDefault="00DE59EF" w:rsidP="007D7435">
            <w:pPr>
              <w:spacing w:after="0" w:line="240" w:lineRule="exact"/>
              <w:jc w:val="center"/>
              <w:rPr>
                <w:rFonts w:ascii="Arial" w:eastAsia="Calibri" w:hAnsi="Arial" w:cs="Arial"/>
                <w:b/>
                <w:sz w:val="18"/>
                <w:szCs w:val="18"/>
              </w:rPr>
            </w:pPr>
            <w:r w:rsidRPr="00DE59EF">
              <w:rPr>
                <w:rFonts w:ascii="Arial" w:eastAsia="Calibri" w:hAnsi="Arial" w:cs="Arial"/>
                <w:b/>
                <w:sz w:val="18"/>
                <w:szCs w:val="18"/>
              </w:rPr>
              <w:t>pracy</w:t>
            </w:r>
          </w:p>
          <w:p w14:paraId="10A1AD83" w14:textId="77777777" w:rsidR="00DE59EF" w:rsidRPr="00DE59EF" w:rsidRDefault="00DE59EF" w:rsidP="007D7435">
            <w:pPr>
              <w:spacing w:after="0" w:line="240" w:lineRule="exact"/>
              <w:jc w:val="center"/>
              <w:rPr>
                <w:rFonts w:ascii="Arial" w:eastAsia="Calibri" w:hAnsi="Arial" w:cs="Arial"/>
                <w:b/>
                <w:sz w:val="18"/>
                <w:szCs w:val="18"/>
              </w:rPr>
            </w:pPr>
            <w:r w:rsidRPr="00DE59EF">
              <w:rPr>
                <w:rFonts w:ascii="Arial" w:eastAsia="Calibri" w:hAnsi="Arial" w:cs="Arial"/>
                <w:b/>
                <w:sz w:val="18"/>
                <w:szCs w:val="18"/>
              </w:rPr>
              <w:t>[h/a]</w:t>
            </w:r>
          </w:p>
        </w:tc>
      </w:tr>
      <w:tr w:rsidR="00DE59EF" w:rsidRPr="00DE59EF" w14:paraId="09E53F3A" w14:textId="77777777" w:rsidTr="007D7435">
        <w:tc>
          <w:tcPr>
            <w:tcW w:w="846" w:type="dxa"/>
            <w:tcBorders>
              <w:top w:val="single" w:sz="4" w:space="0" w:color="auto"/>
              <w:left w:val="single" w:sz="4" w:space="0" w:color="auto"/>
              <w:bottom w:val="single" w:sz="4" w:space="0" w:color="auto"/>
              <w:right w:val="single" w:sz="4" w:space="0" w:color="auto"/>
            </w:tcBorders>
            <w:vAlign w:val="center"/>
          </w:tcPr>
          <w:p w14:paraId="73800CC0" w14:textId="167ED1BC" w:rsidR="00DE59EF" w:rsidRPr="00DE59EF" w:rsidRDefault="00DE59EF" w:rsidP="007D7435">
            <w:pPr>
              <w:spacing w:after="0" w:line="240" w:lineRule="exact"/>
              <w:jc w:val="center"/>
              <w:rPr>
                <w:rFonts w:ascii="Arial" w:eastAsia="Calibri" w:hAnsi="Arial" w:cs="Arial"/>
                <w:bCs/>
                <w:sz w:val="18"/>
                <w:szCs w:val="18"/>
              </w:rPr>
            </w:pPr>
            <w:r w:rsidRPr="00DE59EF">
              <w:rPr>
                <w:rFonts w:ascii="Arial" w:eastAsia="Calibri" w:hAnsi="Arial" w:cs="Arial"/>
                <w:bCs/>
                <w:sz w:val="18"/>
                <w:szCs w:val="18"/>
              </w:rPr>
              <w:t>E-57</w:t>
            </w:r>
          </w:p>
        </w:tc>
        <w:tc>
          <w:tcPr>
            <w:tcW w:w="1518" w:type="dxa"/>
            <w:tcBorders>
              <w:top w:val="single" w:sz="4" w:space="0" w:color="auto"/>
              <w:left w:val="single" w:sz="4" w:space="0" w:color="auto"/>
              <w:bottom w:val="single" w:sz="4" w:space="0" w:color="auto"/>
              <w:right w:val="single" w:sz="4" w:space="0" w:color="auto"/>
            </w:tcBorders>
            <w:vAlign w:val="center"/>
            <w:hideMark/>
          </w:tcPr>
          <w:p w14:paraId="12761298" w14:textId="77777777" w:rsidR="00DE59EF" w:rsidRPr="00DE59EF" w:rsidRDefault="00DE59EF" w:rsidP="00DE59EF">
            <w:pPr>
              <w:spacing w:after="0" w:line="240" w:lineRule="exact"/>
              <w:rPr>
                <w:rFonts w:ascii="Arial" w:eastAsia="Calibri" w:hAnsi="Arial" w:cs="Arial"/>
                <w:bCs/>
                <w:sz w:val="18"/>
                <w:szCs w:val="18"/>
              </w:rPr>
            </w:pPr>
            <w:r w:rsidRPr="00DE59EF">
              <w:rPr>
                <w:rFonts w:ascii="Arial" w:eastAsia="Calibri" w:hAnsi="Arial" w:cs="Arial"/>
                <w:bCs/>
                <w:sz w:val="18"/>
                <w:szCs w:val="18"/>
              </w:rPr>
              <w:t>Prostownica rolkowa nr 1</w:t>
            </w:r>
          </w:p>
        </w:tc>
        <w:tc>
          <w:tcPr>
            <w:tcW w:w="1183" w:type="dxa"/>
            <w:tcBorders>
              <w:top w:val="single" w:sz="4" w:space="0" w:color="auto"/>
              <w:left w:val="single" w:sz="4" w:space="0" w:color="auto"/>
              <w:bottom w:val="single" w:sz="4" w:space="0" w:color="auto"/>
              <w:right w:val="single" w:sz="4" w:space="0" w:color="auto"/>
            </w:tcBorders>
            <w:vAlign w:val="center"/>
            <w:hideMark/>
          </w:tcPr>
          <w:p w14:paraId="56B419F9" w14:textId="77777777" w:rsidR="00DE59EF" w:rsidRPr="00DE59EF" w:rsidRDefault="00DE59EF" w:rsidP="00DE59EF">
            <w:pPr>
              <w:spacing w:after="0" w:line="240" w:lineRule="exact"/>
              <w:jc w:val="center"/>
              <w:rPr>
                <w:rFonts w:ascii="Arial" w:eastAsia="Calibri" w:hAnsi="Arial" w:cs="Arial"/>
                <w:bCs/>
                <w:sz w:val="18"/>
                <w:szCs w:val="18"/>
              </w:rPr>
            </w:pPr>
            <w:r w:rsidRPr="00DE59EF">
              <w:rPr>
                <w:rFonts w:ascii="Arial" w:eastAsia="Calibri" w:hAnsi="Arial" w:cs="Arial"/>
                <w:bCs/>
                <w:sz w:val="18"/>
                <w:szCs w:val="18"/>
              </w:rPr>
              <w:t>20,0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6554D9B" w14:textId="77777777" w:rsidR="00DE59EF" w:rsidRPr="00DE59EF" w:rsidRDefault="00DE59EF" w:rsidP="00DE59EF">
            <w:pPr>
              <w:spacing w:after="0" w:line="240" w:lineRule="exact"/>
              <w:jc w:val="center"/>
              <w:rPr>
                <w:rFonts w:ascii="Arial" w:eastAsia="Calibri" w:hAnsi="Arial" w:cs="Arial"/>
                <w:bCs/>
                <w:sz w:val="18"/>
                <w:szCs w:val="18"/>
              </w:rPr>
            </w:pPr>
            <w:r w:rsidRPr="00DE59EF">
              <w:rPr>
                <w:rFonts w:ascii="Arial" w:eastAsia="Calibri" w:hAnsi="Arial" w:cs="Arial"/>
                <w:bCs/>
                <w:sz w:val="18"/>
                <w:szCs w:val="18"/>
              </w:rPr>
              <w:t>0,7</w:t>
            </w:r>
          </w:p>
        </w:tc>
        <w:tc>
          <w:tcPr>
            <w:tcW w:w="1389" w:type="dxa"/>
            <w:tcBorders>
              <w:top w:val="single" w:sz="4" w:space="0" w:color="auto"/>
              <w:left w:val="single" w:sz="4" w:space="0" w:color="auto"/>
              <w:bottom w:val="single" w:sz="4" w:space="0" w:color="auto"/>
              <w:right w:val="single" w:sz="4" w:space="0" w:color="auto"/>
            </w:tcBorders>
            <w:vAlign w:val="center"/>
            <w:hideMark/>
          </w:tcPr>
          <w:p w14:paraId="218F1F95" w14:textId="77777777" w:rsidR="00DE59EF" w:rsidRPr="00DE59EF" w:rsidRDefault="00DE59EF" w:rsidP="00DE59EF">
            <w:pPr>
              <w:spacing w:after="0" w:line="240" w:lineRule="exact"/>
              <w:jc w:val="center"/>
              <w:rPr>
                <w:rFonts w:ascii="Arial" w:eastAsia="Calibri" w:hAnsi="Arial" w:cs="Arial"/>
                <w:bCs/>
                <w:sz w:val="18"/>
                <w:szCs w:val="18"/>
              </w:rPr>
            </w:pPr>
            <w:r w:rsidRPr="00DE59EF">
              <w:rPr>
                <w:rFonts w:ascii="Arial" w:eastAsia="Calibri" w:hAnsi="Arial" w:cs="Arial"/>
                <w:bCs/>
                <w:sz w:val="18"/>
                <w:szCs w:val="18"/>
              </w:rPr>
              <w:t>20 000</w:t>
            </w:r>
          </w:p>
        </w:tc>
        <w:tc>
          <w:tcPr>
            <w:tcW w:w="1666" w:type="dxa"/>
            <w:tcBorders>
              <w:top w:val="single" w:sz="4" w:space="0" w:color="auto"/>
              <w:left w:val="single" w:sz="4" w:space="0" w:color="auto"/>
              <w:bottom w:val="single" w:sz="4" w:space="0" w:color="auto"/>
              <w:right w:val="single" w:sz="4" w:space="0" w:color="auto"/>
            </w:tcBorders>
            <w:vAlign w:val="center"/>
            <w:hideMark/>
          </w:tcPr>
          <w:p w14:paraId="0ABB5CAA" w14:textId="77777777" w:rsidR="00DE59EF" w:rsidRPr="00DE59EF" w:rsidRDefault="00DE59EF" w:rsidP="00DE59EF">
            <w:pPr>
              <w:spacing w:after="0" w:line="240" w:lineRule="exact"/>
              <w:jc w:val="center"/>
              <w:rPr>
                <w:rFonts w:ascii="Arial" w:eastAsia="Calibri" w:hAnsi="Arial" w:cs="Arial"/>
                <w:bCs/>
                <w:sz w:val="18"/>
                <w:szCs w:val="18"/>
              </w:rPr>
            </w:pPr>
            <w:r w:rsidRPr="00DE59EF">
              <w:rPr>
                <w:rFonts w:ascii="Arial" w:eastAsia="Calibri" w:hAnsi="Arial" w:cs="Arial"/>
                <w:bCs/>
                <w:sz w:val="18"/>
                <w:szCs w:val="18"/>
              </w:rPr>
              <w:t>291</w:t>
            </w:r>
          </w:p>
        </w:tc>
        <w:tc>
          <w:tcPr>
            <w:tcW w:w="1253" w:type="dxa"/>
            <w:vMerge w:val="restart"/>
            <w:tcBorders>
              <w:top w:val="single" w:sz="4" w:space="0" w:color="auto"/>
              <w:left w:val="single" w:sz="4" w:space="0" w:color="auto"/>
              <w:right w:val="single" w:sz="4" w:space="0" w:color="auto"/>
            </w:tcBorders>
            <w:vAlign w:val="center"/>
          </w:tcPr>
          <w:p w14:paraId="50DEAED0" w14:textId="77777777" w:rsidR="00DE59EF" w:rsidRPr="00DE59EF" w:rsidRDefault="00DE59EF" w:rsidP="00DE59EF">
            <w:pPr>
              <w:spacing w:after="0" w:line="240" w:lineRule="exact"/>
              <w:jc w:val="center"/>
              <w:rPr>
                <w:rFonts w:ascii="Arial" w:eastAsia="Calibri" w:hAnsi="Arial" w:cs="Arial"/>
                <w:bCs/>
                <w:sz w:val="18"/>
                <w:szCs w:val="18"/>
              </w:rPr>
            </w:pPr>
            <w:r w:rsidRPr="00DE59EF">
              <w:rPr>
                <w:rFonts w:ascii="Arial" w:eastAsia="Calibri" w:hAnsi="Arial" w:cs="Arial"/>
                <w:bCs/>
                <w:sz w:val="18"/>
                <w:szCs w:val="18"/>
              </w:rPr>
              <w:t>8 000</w:t>
            </w:r>
          </w:p>
        </w:tc>
      </w:tr>
      <w:tr w:rsidR="00DE59EF" w:rsidRPr="00DE59EF" w14:paraId="386E2866" w14:textId="77777777" w:rsidTr="007D7435">
        <w:tc>
          <w:tcPr>
            <w:tcW w:w="846" w:type="dxa"/>
            <w:tcBorders>
              <w:top w:val="single" w:sz="4" w:space="0" w:color="auto"/>
              <w:left w:val="single" w:sz="4" w:space="0" w:color="auto"/>
              <w:bottom w:val="single" w:sz="4" w:space="0" w:color="auto"/>
              <w:right w:val="single" w:sz="4" w:space="0" w:color="auto"/>
            </w:tcBorders>
            <w:vAlign w:val="center"/>
          </w:tcPr>
          <w:p w14:paraId="1028D6F5" w14:textId="542B9573" w:rsidR="00DE59EF" w:rsidRPr="00DE59EF" w:rsidRDefault="00DE59EF" w:rsidP="007D7435">
            <w:pPr>
              <w:spacing w:after="0" w:line="240" w:lineRule="exact"/>
              <w:jc w:val="center"/>
              <w:rPr>
                <w:rFonts w:ascii="Arial" w:eastAsia="Calibri" w:hAnsi="Arial" w:cs="Arial"/>
                <w:bCs/>
                <w:sz w:val="18"/>
                <w:szCs w:val="18"/>
              </w:rPr>
            </w:pPr>
            <w:r w:rsidRPr="00DE59EF">
              <w:rPr>
                <w:rFonts w:ascii="Arial" w:eastAsia="Calibri" w:hAnsi="Arial" w:cs="Arial"/>
                <w:bCs/>
                <w:sz w:val="18"/>
                <w:szCs w:val="18"/>
              </w:rPr>
              <w:t>E-58</w:t>
            </w:r>
          </w:p>
        </w:tc>
        <w:tc>
          <w:tcPr>
            <w:tcW w:w="1518" w:type="dxa"/>
            <w:tcBorders>
              <w:top w:val="single" w:sz="4" w:space="0" w:color="auto"/>
              <w:left w:val="single" w:sz="4" w:space="0" w:color="auto"/>
              <w:bottom w:val="single" w:sz="4" w:space="0" w:color="auto"/>
              <w:right w:val="single" w:sz="4" w:space="0" w:color="auto"/>
            </w:tcBorders>
            <w:vAlign w:val="center"/>
            <w:hideMark/>
          </w:tcPr>
          <w:p w14:paraId="09CB269C" w14:textId="77777777" w:rsidR="00DE59EF" w:rsidRPr="00DE59EF" w:rsidRDefault="00DE59EF" w:rsidP="00DE59EF">
            <w:pPr>
              <w:spacing w:after="0" w:line="240" w:lineRule="exact"/>
              <w:rPr>
                <w:rFonts w:ascii="Arial" w:eastAsia="Calibri" w:hAnsi="Arial" w:cs="Arial"/>
                <w:bCs/>
                <w:sz w:val="18"/>
                <w:szCs w:val="18"/>
              </w:rPr>
            </w:pPr>
            <w:r w:rsidRPr="00DE59EF">
              <w:rPr>
                <w:rFonts w:ascii="Arial" w:eastAsia="Calibri" w:hAnsi="Arial" w:cs="Arial"/>
                <w:bCs/>
                <w:sz w:val="18"/>
                <w:szCs w:val="18"/>
              </w:rPr>
              <w:t>Prostownica rolkowa nr 2</w:t>
            </w:r>
          </w:p>
        </w:tc>
        <w:tc>
          <w:tcPr>
            <w:tcW w:w="1183" w:type="dxa"/>
            <w:tcBorders>
              <w:top w:val="single" w:sz="4" w:space="0" w:color="auto"/>
              <w:left w:val="single" w:sz="4" w:space="0" w:color="auto"/>
              <w:bottom w:val="single" w:sz="4" w:space="0" w:color="auto"/>
              <w:right w:val="single" w:sz="4" w:space="0" w:color="auto"/>
            </w:tcBorders>
            <w:vAlign w:val="center"/>
            <w:hideMark/>
          </w:tcPr>
          <w:p w14:paraId="5194EB96" w14:textId="77777777" w:rsidR="00DE59EF" w:rsidRPr="00DE59EF" w:rsidRDefault="00DE59EF" w:rsidP="00DE59EF">
            <w:pPr>
              <w:spacing w:after="0" w:line="240" w:lineRule="exact"/>
              <w:jc w:val="center"/>
              <w:rPr>
                <w:rFonts w:ascii="Arial" w:eastAsia="Calibri" w:hAnsi="Arial" w:cs="Arial"/>
                <w:bCs/>
                <w:sz w:val="18"/>
                <w:szCs w:val="18"/>
              </w:rPr>
            </w:pPr>
            <w:r w:rsidRPr="00DE59EF">
              <w:rPr>
                <w:rFonts w:ascii="Arial" w:eastAsia="Calibri" w:hAnsi="Arial" w:cs="Arial"/>
                <w:bCs/>
                <w:sz w:val="18"/>
                <w:szCs w:val="18"/>
              </w:rPr>
              <w:t>20,0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91ECD2E" w14:textId="77777777" w:rsidR="00DE59EF" w:rsidRPr="00DE59EF" w:rsidRDefault="00DE59EF" w:rsidP="00DE59EF">
            <w:pPr>
              <w:spacing w:after="0" w:line="240" w:lineRule="exact"/>
              <w:jc w:val="center"/>
              <w:rPr>
                <w:rFonts w:ascii="Arial" w:eastAsia="Calibri" w:hAnsi="Arial" w:cs="Arial"/>
                <w:bCs/>
                <w:sz w:val="18"/>
                <w:szCs w:val="18"/>
              </w:rPr>
            </w:pPr>
            <w:r w:rsidRPr="00DE59EF">
              <w:rPr>
                <w:rFonts w:ascii="Arial" w:eastAsia="Calibri" w:hAnsi="Arial" w:cs="Arial"/>
                <w:bCs/>
                <w:sz w:val="18"/>
                <w:szCs w:val="18"/>
              </w:rPr>
              <w:t>0,7</w:t>
            </w:r>
          </w:p>
        </w:tc>
        <w:tc>
          <w:tcPr>
            <w:tcW w:w="1389" w:type="dxa"/>
            <w:tcBorders>
              <w:top w:val="single" w:sz="4" w:space="0" w:color="auto"/>
              <w:left w:val="single" w:sz="4" w:space="0" w:color="auto"/>
              <w:bottom w:val="single" w:sz="4" w:space="0" w:color="auto"/>
              <w:right w:val="single" w:sz="4" w:space="0" w:color="auto"/>
            </w:tcBorders>
            <w:vAlign w:val="center"/>
            <w:hideMark/>
          </w:tcPr>
          <w:p w14:paraId="0DB248F0" w14:textId="77777777" w:rsidR="00DE59EF" w:rsidRPr="00DE59EF" w:rsidRDefault="00DE59EF" w:rsidP="00DE59EF">
            <w:pPr>
              <w:spacing w:after="0" w:line="240" w:lineRule="exact"/>
              <w:jc w:val="center"/>
              <w:rPr>
                <w:rFonts w:ascii="Arial" w:eastAsia="Calibri" w:hAnsi="Arial" w:cs="Arial"/>
                <w:bCs/>
                <w:sz w:val="18"/>
                <w:szCs w:val="18"/>
              </w:rPr>
            </w:pPr>
            <w:r w:rsidRPr="00DE59EF">
              <w:rPr>
                <w:rFonts w:ascii="Arial" w:eastAsia="Calibri" w:hAnsi="Arial" w:cs="Arial"/>
                <w:bCs/>
                <w:sz w:val="18"/>
                <w:szCs w:val="18"/>
              </w:rPr>
              <w:t>22 000</w:t>
            </w:r>
          </w:p>
        </w:tc>
        <w:tc>
          <w:tcPr>
            <w:tcW w:w="1666" w:type="dxa"/>
            <w:tcBorders>
              <w:top w:val="single" w:sz="4" w:space="0" w:color="auto"/>
              <w:left w:val="single" w:sz="4" w:space="0" w:color="auto"/>
              <w:bottom w:val="single" w:sz="4" w:space="0" w:color="auto"/>
              <w:right w:val="single" w:sz="4" w:space="0" w:color="auto"/>
            </w:tcBorders>
            <w:vAlign w:val="center"/>
            <w:hideMark/>
          </w:tcPr>
          <w:p w14:paraId="0BA4CFE5" w14:textId="77777777" w:rsidR="00DE59EF" w:rsidRPr="00DE59EF" w:rsidRDefault="00DE59EF" w:rsidP="00DE59EF">
            <w:pPr>
              <w:spacing w:after="0" w:line="240" w:lineRule="exact"/>
              <w:jc w:val="center"/>
              <w:rPr>
                <w:rFonts w:ascii="Arial" w:eastAsia="Calibri" w:hAnsi="Arial" w:cs="Arial"/>
                <w:bCs/>
                <w:sz w:val="18"/>
                <w:szCs w:val="18"/>
              </w:rPr>
            </w:pPr>
            <w:r w:rsidRPr="00DE59EF">
              <w:rPr>
                <w:rFonts w:ascii="Arial" w:eastAsia="Calibri" w:hAnsi="Arial" w:cs="Arial"/>
                <w:bCs/>
                <w:sz w:val="18"/>
                <w:szCs w:val="18"/>
              </w:rPr>
              <w:t>291</w:t>
            </w:r>
          </w:p>
        </w:tc>
        <w:tc>
          <w:tcPr>
            <w:tcW w:w="1253" w:type="dxa"/>
            <w:vMerge/>
            <w:tcBorders>
              <w:left w:val="single" w:sz="4" w:space="0" w:color="auto"/>
              <w:bottom w:val="single" w:sz="4" w:space="0" w:color="auto"/>
              <w:right w:val="single" w:sz="4" w:space="0" w:color="auto"/>
            </w:tcBorders>
            <w:vAlign w:val="center"/>
            <w:hideMark/>
          </w:tcPr>
          <w:p w14:paraId="4CC83A37" w14:textId="77777777" w:rsidR="00DE59EF" w:rsidRPr="00DE59EF" w:rsidRDefault="00DE59EF" w:rsidP="00DE59EF">
            <w:pPr>
              <w:spacing w:after="0" w:line="240" w:lineRule="exact"/>
              <w:jc w:val="center"/>
              <w:rPr>
                <w:rFonts w:ascii="Arial" w:eastAsia="Calibri" w:hAnsi="Arial" w:cs="Arial"/>
                <w:bCs/>
                <w:sz w:val="18"/>
                <w:szCs w:val="18"/>
              </w:rPr>
            </w:pPr>
          </w:p>
        </w:tc>
      </w:tr>
      <w:tr w:rsidR="00DE59EF" w:rsidRPr="00DE59EF" w14:paraId="338A4671" w14:textId="77777777" w:rsidTr="007D7435">
        <w:tc>
          <w:tcPr>
            <w:tcW w:w="846" w:type="dxa"/>
            <w:tcBorders>
              <w:top w:val="single" w:sz="4" w:space="0" w:color="auto"/>
              <w:left w:val="single" w:sz="4" w:space="0" w:color="auto"/>
              <w:bottom w:val="single" w:sz="4" w:space="0" w:color="auto"/>
              <w:right w:val="single" w:sz="4" w:space="0" w:color="auto"/>
            </w:tcBorders>
            <w:vAlign w:val="center"/>
          </w:tcPr>
          <w:p w14:paraId="126C2901" w14:textId="539E7DDF" w:rsidR="00DE59EF" w:rsidRPr="00DE59EF" w:rsidRDefault="00DE59EF" w:rsidP="007D7435">
            <w:pPr>
              <w:spacing w:after="0" w:line="240" w:lineRule="exact"/>
              <w:jc w:val="center"/>
              <w:rPr>
                <w:rFonts w:ascii="Arial" w:eastAsia="Calibri" w:hAnsi="Arial" w:cs="Arial"/>
                <w:bCs/>
                <w:sz w:val="18"/>
                <w:szCs w:val="18"/>
              </w:rPr>
            </w:pPr>
            <w:r w:rsidRPr="00DE59EF">
              <w:rPr>
                <w:rFonts w:ascii="Arial" w:eastAsia="Calibri" w:hAnsi="Arial" w:cs="Arial"/>
                <w:bCs/>
                <w:sz w:val="18"/>
                <w:szCs w:val="18"/>
              </w:rPr>
              <w:t>E-59</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A6DB4DF" w14:textId="77777777" w:rsidR="00DE59EF" w:rsidRPr="00DE59EF" w:rsidRDefault="00DE59EF" w:rsidP="00DE59EF">
            <w:pPr>
              <w:spacing w:after="0" w:line="240" w:lineRule="exact"/>
              <w:rPr>
                <w:rFonts w:ascii="Arial" w:eastAsia="Calibri" w:hAnsi="Arial" w:cs="Arial"/>
                <w:bCs/>
                <w:sz w:val="18"/>
                <w:szCs w:val="18"/>
              </w:rPr>
            </w:pPr>
            <w:r w:rsidRPr="00DE59EF">
              <w:rPr>
                <w:rFonts w:ascii="Arial" w:eastAsia="Calibri" w:hAnsi="Arial" w:cs="Arial"/>
                <w:bCs/>
                <w:sz w:val="18"/>
                <w:szCs w:val="18"/>
              </w:rPr>
              <w:t xml:space="preserve">Piec grzewczy pokroczny </w:t>
            </w:r>
            <w:r w:rsidRPr="00DE59EF">
              <w:rPr>
                <w:rFonts w:ascii="Arial" w:eastAsia="Calibri" w:hAnsi="Arial" w:cs="Arial"/>
                <w:bCs/>
                <w:sz w:val="18"/>
                <w:szCs w:val="18"/>
              </w:rPr>
              <w:br/>
              <w:t>nr 1 – opalanie pieca</w:t>
            </w:r>
          </w:p>
        </w:tc>
        <w:tc>
          <w:tcPr>
            <w:tcW w:w="1183" w:type="dxa"/>
            <w:tcBorders>
              <w:top w:val="single" w:sz="4" w:space="0" w:color="auto"/>
              <w:left w:val="single" w:sz="4" w:space="0" w:color="auto"/>
              <w:bottom w:val="single" w:sz="4" w:space="0" w:color="auto"/>
              <w:right w:val="single" w:sz="4" w:space="0" w:color="auto"/>
            </w:tcBorders>
            <w:vAlign w:val="center"/>
            <w:hideMark/>
          </w:tcPr>
          <w:p w14:paraId="3DC0C0FA" w14:textId="77777777" w:rsidR="00DE59EF" w:rsidRPr="00DE59EF" w:rsidRDefault="00DE59EF" w:rsidP="00DE59EF">
            <w:pPr>
              <w:spacing w:after="0" w:line="240" w:lineRule="exact"/>
              <w:jc w:val="center"/>
              <w:rPr>
                <w:rFonts w:ascii="Arial" w:eastAsia="Calibri" w:hAnsi="Arial" w:cs="Arial"/>
                <w:bCs/>
                <w:sz w:val="18"/>
                <w:szCs w:val="18"/>
              </w:rPr>
            </w:pPr>
            <w:r w:rsidRPr="00DE59EF">
              <w:rPr>
                <w:rFonts w:ascii="Arial" w:eastAsia="Calibri" w:hAnsi="Arial" w:cs="Arial"/>
                <w:bCs/>
                <w:sz w:val="18"/>
                <w:szCs w:val="18"/>
              </w:rPr>
              <w:t>80,0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6B81B3A" w14:textId="77777777" w:rsidR="00DE59EF" w:rsidRPr="00DE59EF" w:rsidRDefault="00DE59EF" w:rsidP="00DE59EF">
            <w:pPr>
              <w:spacing w:after="0" w:line="240" w:lineRule="exact"/>
              <w:jc w:val="center"/>
              <w:rPr>
                <w:rFonts w:ascii="Arial" w:eastAsia="Calibri" w:hAnsi="Arial" w:cs="Arial"/>
                <w:bCs/>
                <w:sz w:val="18"/>
                <w:szCs w:val="18"/>
              </w:rPr>
            </w:pPr>
            <w:r w:rsidRPr="00DE59EF">
              <w:rPr>
                <w:rFonts w:ascii="Arial" w:eastAsia="Calibri" w:hAnsi="Arial" w:cs="Arial"/>
                <w:bCs/>
                <w:sz w:val="18"/>
                <w:szCs w:val="18"/>
              </w:rPr>
              <w:t>2,0</w:t>
            </w:r>
          </w:p>
        </w:tc>
        <w:tc>
          <w:tcPr>
            <w:tcW w:w="1389" w:type="dxa"/>
            <w:tcBorders>
              <w:top w:val="single" w:sz="4" w:space="0" w:color="auto"/>
              <w:left w:val="single" w:sz="4" w:space="0" w:color="auto"/>
              <w:bottom w:val="single" w:sz="4" w:space="0" w:color="auto"/>
              <w:right w:val="single" w:sz="4" w:space="0" w:color="auto"/>
            </w:tcBorders>
            <w:vAlign w:val="center"/>
            <w:hideMark/>
          </w:tcPr>
          <w:p w14:paraId="7FF942D4" w14:textId="77777777" w:rsidR="00DE59EF" w:rsidRPr="00DE59EF" w:rsidRDefault="00DE59EF" w:rsidP="00DE59EF">
            <w:pPr>
              <w:spacing w:after="0" w:line="240" w:lineRule="exact"/>
              <w:jc w:val="center"/>
              <w:rPr>
                <w:rFonts w:ascii="Arial" w:eastAsia="Calibri" w:hAnsi="Arial" w:cs="Arial"/>
                <w:bCs/>
                <w:sz w:val="18"/>
                <w:szCs w:val="18"/>
              </w:rPr>
            </w:pPr>
            <w:r w:rsidRPr="00DE59EF">
              <w:rPr>
                <w:rFonts w:ascii="Arial" w:eastAsia="Calibri" w:hAnsi="Arial" w:cs="Arial"/>
                <w:bCs/>
                <w:sz w:val="18"/>
                <w:szCs w:val="18"/>
              </w:rPr>
              <w:t>150 000</w:t>
            </w:r>
          </w:p>
        </w:tc>
        <w:tc>
          <w:tcPr>
            <w:tcW w:w="1666" w:type="dxa"/>
            <w:tcBorders>
              <w:top w:val="single" w:sz="4" w:space="0" w:color="auto"/>
              <w:left w:val="single" w:sz="4" w:space="0" w:color="auto"/>
              <w:bottom w:val="single" w:sz="4" w:space="0" w:color="auto"/>
              <w:right w:val="single" w:sz="4" w:space="0" w:color="auto"/>
            </w:tcBorders>
            <w:vAlign w:val="center"/>
            <w:hideMark/>
          </w:tcPr>
          <w:p w14:paraId="1885B927" w14:textId="77777777" w:rsidR="00DE59EF" w:rsidRPr="00DE59EF" w:rsidRDefault="00DE59EF" w:rsidP="00DE59EF">
            <w:pPr>
              <w:spacing w:after="0" w:line="240" w:lineRule="exact"/>
              <w:jc w:val="center"/>
              <w:rPr>
                <w:rFonts w:ascii="Arial" w:eastAsia="Calibri" w:hAnsi="Arial" w:cs="Arial"/>
                <w:bCs/>
                <w:sz w:val="18"/>
                <w:szCs w:val="18"/>
              </w:rPr>
            </w:pPr>
            <w:r w:rsidRPr="00DE59EF">
              <w:rPr>
                <w:rFonts w:ascii="Arial" w:eastAsia="Calibri" w:hAnsi="Arial" w:cs="Arial"/>
                <w:bCs/>
                <w:sz w:val="18"/>
                <w:szCs w:val="18"/>
              </w:rPr>
              <w:t>400</w:t>
            </w:r>
          </w:p>
        </w:tc>
        <w:tc>
          <w:tcPr>
            <w:tcW w:w="1253" w:type="dxa"/>
            <w:vMerge w:val="restart"/>
            <w:tcBorders>
              <w:top w:val="single" w:sz="4" w:space="0" w:color="auto"/>
              <w:left w:val="single" w:sz="4" w:space="0" w:color="auto"/>
              <w:bottom w:val="single" w:sz="4" w:space="0" w:color="auto"/>
              <w:right w:val="single" w:sz="4" w:space="0" w:color="auto"/>
            </w:tcBorders>
            <w:vAlign w:val="center"/>
            <w:hideMark/>
          </w:tcPr>
          <w:p w14:paraId="5D1CC3A4" w14:textId="77777777" w:rsidR="00DE59EF" w:rsidRPr="00DE59EF" w:rsidRDefault="00DE59EF" w:rsidP="00DE59EF">
            <w:pPr>
              <w:spacing w:after="0" w:line="240" w:lineRule="exact"/>
              <w:jc w:val="center"/>
              <w:rPr>
                <w:rFonts w:ascii="Arial" w:eastAsia="Calibri" w:hAnsi="Arial" w:cs="Arial"/>
                <w:bCs/>
                <w:sz w:val="18"/>
                <w:szCs w:val="18"/>
                <w:vertAlign w:val="superscript"/>
              </w:rPr>
            </w:pPr>
            <w:r w:rsidRPr="00DE59EF">
              <w:rPr>
                <w:rFonts w:ascii="Arial" w:eastAsia="Calibri" w:hAnsi="Arial" w:cs="Arial"/>
                <w:bCs/>
                <w:sz w:val="18"/>
                <w:szCs w:val="18"/>
              </w:rPr>
              <w:t xml:space="preserve">11 000 </w:t>
            </w:r>
            <w:r w:rsidRPr="00DE59EF">
              <w:rPr>
                <w:rFonts w:ascii="Arial" w:eastAsia="Calibri" w:hAnsi="Arial" w:cs="Arial"/>
                <w:bCs/>
                <w:sz w:val="18"/>
                <w:szCs w:val="18"/>
                <w:vertAlign w:val="superscript"/>
              </w:rPr>
              <w:t>1)</w:t>
            </w:r>
          </w:p>
        </w:tc>
      </w:tr>
      <w:tr w:rsidR="00DE59EF" w:rsidRPr="00DE59EF" w14:paraId="7E3D65E3" w14:textId="77777777" w:rsidTr="007D7435">
        <w:tc>
          <w:tcPr>
            <w:tcW w:w="846" w:type="dxa"/>
            <w:tcBorders>
              <w:top w:val="single" w:sz="4" w:space="0" w:color="auto"/>
              <w:left w:val="single" w:sz="4" w:space="0" w:color="auto"/>
              <w:bottom w:val="single" w:sz="4" w:space="0" w:color="auto"/>
              <w:right w:val="single" w:sz="4" w:space="0" w:color="auto"/>
            </w:tcBorders>
            <w:vAlign w:val="center"/>
          </w:tcPr>
          <w:p w14:paraId="1E919F2B" w14:textId="6A320ACE" w:rsidR="00DE59EF" w:rsidRPr="00DE59EF" w:rsidRDefault="00DE59EF" w:rsidP="007D7435">
            <w:pPr>
              <w:spacing w:after="0" w:line="240" w:lineRule="exact"/>
              <w:jc w:val="center"/>
              <w:rPr>
                <w:rFonts w:ascii="Arial" w:eastAsia="Calibri" w:hAnsi="Arial" w:cs="Arial"/>
                <w:bCs/>
                <w:sz w:val="18"/>
                <w:szCs w:val="18"/>
              </w:rPr>
            </w:pPr>
            <w:r w:rsidRPr="00DE59EF">
              <w:rPr>
                <w:rFonts w:ascii="Arial" w:eastAsia="Calibri" w:hAnsi="Arial" w:cs="Arial"/>
                <w:bCs/>
                <w:sz w:val="18"/>
                <w:szCs w:val="18"/>
              </w:rPr>
              <w:t>E-60</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393EE04" w14:textId="77777777" w:rsidR="00DE59EF" w:rsidRPr="00DE59EF" w:rsidRDefault="00DE59EF" w:rsidP="00DE59EF">
            <w:pPr>
              <w:spacing w:after="0" w:line="240" w:lineRule="exact"/>
              <w:rPr>
                <w:rFonts w:ascii="Arial" w:eastAsia="Calibri" w:hAnsi="Arial" w:cs="Arial"/>
                <w:bCs/>
                <w:sz w:val="18"/>
                <w:szCs w:val="18"/>
              </w:rPr>
            </w:pPr>
            <w:r w:rsidRPr="00DE59EF">
              <w:rPr>
                <w:rFonts w:ascii="Arial" w:eastAsia="Calibri" w:hAnsi="Arial" w:cs="Arial"/>
                <w:bCs/>
                <w:sz w:val="18"/>
                <w:szCs w:val="18"/>
              </w:rPr>
              <w:t xml:space="preserve">Piec grzewczy pokroczny </w:t>
            </w:r>
            <w:r w:rsidRPr="00DE59EF">
              <w:rPr>
                <w:rFonts w:ascii="Arial" w:eastAsia="Calibri" w:hAnsi="Arial" w:cs="Arial"/>
                <w:bCs/>
                <w:sz w:val="18"/>
                <w:szCs w:val="18"/>
              </w:rPr>
              <w:br/>
              <w:t>nr 2 – opalanie pieca</w:t>
            </w:r>
          </w:p>
        </w:tc>
        <w:tc>
          <w:tcPr>
            <w:tcW w:w="1183" w:type="dxa"/>
            <w:tcBorders>
              <w:top w:val="single" w:sz="4" w:space="0" w:color="auto"/>
              <w:left w:val="single" w:sz="4" w:space="0" w:color="auto"/>
              <w:bottom w:val="single" w:sz="4" w:space="0" w:color="auto"/>
              <w:right w:val="single" w:sz="4" w:space="0" w:color="auto"/>
            </w:tcBorders>
            <w:vAlign w:val="center"/>
            <w:hideMark/>
          </w:tcPr>
          <w:p w14:paraId="6D1EEE89" w14:textId="77777777" w:rsidR="00DE59EF" w:rsidRPr="00DE59EF" w:rsidRDefault="00DE59EF" w:rsidP="00DE59EF">
            <w:pPr>
              <w:spacing w:after="0" w:line="240" w:lineRule="exact"/>
              <w:jc w:val="center"/>
              <w:rPr>
                <w:rFonts w:ascii="Arial" w:eastAsia="Calibri" w:hAnsi="Arial" w:cs="Arial"/>
                <w:bCs/>
                <w:sz w:val="18"/>
                <w:szCs w:val="18"/>
              </w:rPr>
            </w:pPr>
            <w:r w:rsidRPr="00DE59EF">
              <w:rPr>
                <w:rFonts w:ascii="Arial" w:eastAsia="Calibri" w:hAnsi="Arial" w:cs="Arial"/>
                <w:bCs/>
                <w:sz w:val="18"/>
                <w:szCs w:val="18"/>
              </w:rPr>
              <w:t>80,0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6B1EADD" w14:textId="77777777" w:rsidR="00DE59EF" w:rsidRPr="00DE59EF" w:rsidRDefault="00DE59EF" w:rsidP="00DE59EF">
            <w:pPr>
              <w:spacing w:after="0" w:line="240" w:lineRule="exact"/>
              <w:jc w:val="center"/>
              <w:rPr>
                <w:rFonts w:ascii="Arial" w:eastAsia="Calibri" w:hAnsi="Arial" w:cs="Arial"/>
                <w:bCs/>
                <w:sz w:val="18"/>
                <w:szCs w:val="18"/>
              </w:rPr>
            </w:pPr>
            <w:r w:rsidRPr="00DE59EF">
              <w:rPr>
                <w:rFonts w:ascii="Arial" w:eastAsia="Calibri" w:hAnsi="Arial" w:cs="Arial"/>
                <w:bCs/>
                <w:sz w:val="18"/>
                <w:szCs w:val="18"/>
              </w:rPr>
              <w:t>2,0</w:t>
            </w:r>
          </w:p>
        </w:tc>
        <w:tc>
          <w:tcPr>
            <w:tcW w:w="1389" w:type="dxa"/>
            <w:tcBorders>
              <w:top w:val="single" w:sz="4" w:space="0" w:color="auto"/>
              <w:left w:val="single" w:sz="4" w:space="0" w:color="auto"/>
              <w:bottom w:val="single" w:sz="4" w:space="0" w:color="auto"/>
              <w:right w:val="single" w:sz="4" w:space="0" w:color="auto"/>
            </w:tcBorders>
            <w:vAlign w:val="center"/>
            <w:hideMark/>
          </w:tcPr>
          <w:p w14:paraId="028C0C1C" w14:textId="77777777" w:rsidR="00DE59EF" w:rsidRPr="00DE59EF" w:rsidRDefault="00DE59EF" w:rsidP="00DE59EF">
            <w:pPr>
              <w:spacing w:after="0" w:line="240" w:lineRule="exact"/>
              <w:jc w:val="center"/>
              <w:rPr>
                <w:rFonts w:ascii="Arial" w:eastAsia="Calibri" w:hAnsi="Arial" w:cs="Arial"/>
                <w:bCs/>
                <w:sz w:val="18"/>
                <w:szCs w:val="18"/>
              </w:rPr>
            </w:pPr>
            <w:r w:rsidRPr="00DE59EF">
              <w:rPr>
                <w:rFonts w:ascii="Arial" w:eastAsia="Calibri" w:hAnsi="Arial" w:cs="Arial"/>
                <w:bCs/>
                <w:sz w:val="18"/>
                <w:szCs w:val="18"/>
              </w:rPr>
              <w:t>150 000</w:t>
            </w:r>
          </w:p>
        </w:tc>
        <w:tc>
          <w:tcPr>
            <w:tcW w:w="1666" w:type="dxa"/>
            <w:tcBorders>
              <w:top w:val="single" w:sz="4" w:space="0" w:color="auto"/>
              <w:left w:val="single" w:sz="4" w:space="0" w:color="auto"/>
              <w:bottom w:val="single" w:sz="4" w:space="0" w:color="auto"/>
              <w:right w:val="single" w:sz="4" w:space="0" w:color="auto"/>
            </w:tcBorders>
            <w:vAlign w:val="center"/>
            <w:hideMark/>
          </w:tcPr>
          <w:p w14:paraId="51B95042" w14:textId="77777777" w:rsidR="00DE59EF" w:rsidRPr="00DE59EF" w:rsidRDefault="00DE59EF" w:rsidP="00DE59EF">
            <w:pPr>
              <w:spacing w:after="0" w:line="240" w:lineRule="exact"/>
              <w:jc w:val="center"/>
              <w:rPr>
                <w:rFonts w:ascii="Arial" w:eastAsia="Calibri" w:hAnsi="Arial" w:cs="Arial"/>
                <w:bCs/>
                <w:sz w:val="18"/>
                <w:szCs w:val="18"/>
              </w:rPr>
            </w:pPr>
            <w:r w:rsidRPr="00DE59EF">
              <w:rPr>
                <w:rFonts w:ascii="Arial" w:eastAsia="Calibri" w:hAnsi="Arial" w:cs="Arial"/>
                <w:bCs/>
                <w:sz w:val="18"/>
                <w:szCs w:val="18"/>
              </w:rPr>
              <w:t>400</w:t>
            </w:r>
          </w:p>
        </w:tc>
        <w:tc>
          <w:tcPr>
            <w:tcW w:w="1253" w:type="dxa"/>
            <w:vMerge/>
            <w:tcBorders>
              <w:top w:val="single" w:sz="4" w:space="0" w:color="auto"/>
              <w:left w:val="single" w:sz="4" w:space="0" w:color="auto"/>
              <w:bottom w:val="single" w:sz="4" w:space="0" w:color="auto"/>
              <w:right w:val="single" w:sz="4" w:space="0" w:color="auto"/>
            </w:tcBorders>
            <w:vAlign w:val="center"/>
            <w:hideMark/>
          </w:tcPr>
          <w:p w14:paraId="4D48D5C3" w14:textId="77777777" w:rsidR="00DE59EF" w:rsidRPr="00DE59EF" w:rsidRDefault="00DE59EF" w:rsidP="00DE59EF">
            <w:pPr>
              <w:spacing w:after="0" w:line="240" w:lineRule="exact"/>
              <w:rPr>
                <w:rFonts w:ascii="Arial" w:eastAsia="Calibri" w:hAnsi="Arial" w:cs="Arial"/>
                <w:bCs/>
                <w:sz w:val="18"/>
                <w:szCs w:val="18"/>
                <w:vertAlign w:val="superscript"/>
              </w:rPr>
            </w:pPr>
          </w:p>
        </w:tc>
      </w:tr>
      <w:tr w:rsidR="00DE59EF" w:rsidRPr="00DE59EF" w14:paraId="1E8E5A87" w14:textId="77777777" w:rsidTr="007D7435">
        <w:tc>
          <w:tcPr>
            <w:tcW w:w="846" w:type="dxa"/>
            <w:vMerge w:val="restart"/>
            <w:tcBorders>
              <w:top w:val="single" w:sz="4" w:space="0" w:color="auto"/>
              <w:left w:val="single" w:sz="4" w:space="0" w:color="auto"/>
              <w:bottom w:val="single" w:sz="4" w:space="0" w:color="auto"/>
              <w:right w:val="single" w:sz="4" w:space="0" w:color="auto"/>
            </w:tcBorders>
            <w:vAlign w:val="center"/>
          </w:tcPr>
          <w:p w14:paraId="44B1BAC2" w14:textId="5B5BD38C" w:rsidR="00DE59EF" w:rsidRPr="00DE59EF" w:rsidRDefault="00DE59EF" w:rsidP="007D7435">
            <w:pPr>
              <w:spacing w:after="0" w:line="240" w:lineRule="exact"/>
              <w:jc w:val="center"/>
              <w:rPr>
                <w:rFonts w:ascii="Arial" w:eastAsia="Calibri" w:hAnsi="Arial" w:cs="Arial"/>
                <w:bCs/>
                <w:sz w:val="18"/>
                <w:szCs w:val="18"/>
              </w:rPr>
            </w:pPr>
            <w:r w:rsidRPr="00DE59EF">
              <w:rPr>
                <w:rFonts w:ascii="Arial" w:eastAsia="Calibri" w:hAnsi="Arial" w:cs="Arial"/>
                <w:bCs/>
                <w:sz w:val="18"/>
                <w:szCs w:val="18"/>
              </w:rPr>
              <w:t>E-61</w:t>
            </w:r>
          </w:p>
        </w:tc>
        <w:tc>
          <w:tcPr>
            <w:tcW w:w="1518" w:type="dxa"/>
            <w:tcBorders>
              <w:top w:val="single" w:sz="4" w:space="0" w:color="auto"/>
              <w:left w:val="single" w:sz="4" w:space="0" w:color="auto"/>
              <w:bottom w:val="single" w:sz="4" w:space="0" w:color="auto"/>
              <w:right w:val="single" w:sz="4" w:space="0" w:color="auto"/>
            </w:tcBorders>
            <w:vAlign w:val="center"/>
            <w:hideMark/>
          </w:tcPr>
          <w:p w14:paraId="7156886E" w14:textId="77777777" w:rsidR="00DE59EF" w:rsidRPr="00DE59EF" w:rsidRDefault="00DE59EF" w:rsidP="00DE59EF">
            <w:pPr>
              <w:spacing w:after="0" w:line="240" w:lineRule="exact"/>
              <w:rPr>
                <w:rFonts w:ascii="Arial" w:eastAsia="Calibri" w:hAnsi="Arial" w:cs="Arial"/>
                <w:bCs/>
                <w:sz w:val="18"/>
                <w:szCs w:val="18"/>
              </w:rPr>
            </w:pPr>
            <w:r w:rsidRPr="00DE59EF">
              <w:rPr>
                <w:rFonts w:ascii="Arial" w:eastAsia="Calibri" w:hAnsi="Arial" w:cs="Arial"/>
                <w:bCs/>
                <w:sz w:val="18"/>
                <w:szCs w:val="18"/>
              </w:rPr>
              <w:t xml:space="preserve">Piec grzewczy pokroczny </w:t>
            </w:r>
            <w:r w:rsidRPr="00DE59EF">
              <w:rPr>
                <w:rFonts w:ascii="Arial" w:eastAsia="Calibri" w:hAnsi="Arial" w:cs="Arial"/>
                <w:bCs/>
                <w:sz w:val="18"/>
                <w:szCs w:val="18"/>
              </w:rPr>
              <w:br/>
              <w:t>nr 1 – opalanie pieca</w:t>
            </w:r>
          </w:p>
        </w:tc>
        <w:tc>
          <w:tcPr>
            <w:tcW w:w="1183" w:type="dxa"/>
            <w:vMerge w:val="restart"/>
            <w:tcBorders>
              <w:top w:val="single" w:sz="4" w:space="0" w:color="auto"/>
              <w:left w:val="single" w:sz="4" w:space="0" w:color="auto"/>
              <w:bottom w:val="single" w:sz="4" w:space="0" w:color="auto"/>
              <w:right w:val="single" w:sz="4" w:space="0" w:color="auto"/>
            </w:tcBorders>
            <w:vAlign w:val="center"/>
            <w:hideMark/>
          </w:tcPr>
          <w:p w14:paraId="1FBCC9A4" w14:textId="77777777" w:rsidR="00DE59EF" w:rsidRPr="00DE59EF" w:rsidRDefault="00DE59EF" w:rsidP="00DE59EF">
            <w:pPr>
              <w:spacing w:after="0" w:line="240" w:lineRule="exact"/>
              <w:jc w:val="center"/>
              <w:rPr>
                <w:rFonts w:ascii="Arial" w:eastAsia="Calibri" w:hAnsi="Arial" w:cs="Arial"/>
                <w:bCs/>
                <w:sz w:val="18"/>
                <w:szCs w:val="18"/>
              </w:rPr>
            </w:pPr>
            <w:r w:rsidRPr="00DE59EF">
              <w:rPr>
                <w:rFonts w:ascii="Arial" w:eastAsia="Calibri" w:hAnsi="Arial" w:cs="Arial"/>
                <w:bCs/>
                <w:sz w:val="18"/>
                <w:szCs w:val="18"/>
              </w:rPr>
              <w:t>80,0</w:t>
            </w:r>
          </w:p>
        </w:tc>
        <w:tc>
          <w:tcPr>
            <w:tcW w:w="1250" w:type="dxa"/>
            <w:vMerge w:val="restart"/>
            <w:tcBorders>
              <w:top w:val="single" w:sz="4" w:space="0" w:color="auto"/>
              <w:left w:val="single" w:sz="4" w:space="0" w:color="auto"/>
              <w:bottom w:val="single" w:sz="4" w:space="0" w:color="auto"/>
              <w:right w:val="single" w:sz="4" w:space="0" w:color="auto"/>
            </w:tcBorders>
            <w:vAlign w:val="center"/>
            <w:hideMark/>
          </w:tcPr>
          <w:p w14:paraId="28905ECA" w14:textId="77777777" w:rsidR="00DE59EF" w:rsidRPr="00DE59EF" w:rsidRDefault="00DE59EF" w:rsidP="00DE59EF">
            <w:pPr>
              <w:spacing w:after="0" w:line="240" w:lineRule="exact"/>
              <w:jc w:val="center"/>
              <w:rPr>
                <w:rFonts w:ascii="Arial" w:eastAsia="Calibri" w:hAnsi="Arial" w:cs="Arial"/>
                <w:bCs/>
                <w:sz w:val="18"/>
                <w:szCs w:val="18"/>
              </w:rPr>
            </w:pPr>
            <w:r w:rsidRPr="00DE59EF">
              <w:rPr>
                <w:rFonts w:ascii="Arial" w:eastAsia="Calibri" w:hAnsi="Arial" w:cs="Arial"/>
                <w:bCs/>
                <w:sz w:val="18"/>
                <w:szCs w:val="18"/>
              </w:rPr>
              <w:t>3,0</w:t>
            </w:r>
          </w:p>
        </w:tc>
        <w:tc>
          <w:tcPr>
            <w:tcW w:w="1389" w:type="dxa"/>
            <w:tcBorders>
              <w:top w:val="single" w:sz="4" w:space="0" w:color="auto"/>
              <w:left w:val="single" w:sz="4" w:space="0" w:color="auto"/>
              <w:bottom w:val="single" w:sz="4" w:space="0" w:color="auto"/>
              <w:right w:val="single" w:sz="4" w:space="0" w:color="auto"/>
            </w:tcBorders>
            <w:vAlign w:val="center"/>
            <w:hideMark/>
          </w:tcPr>
          <w:p w14:paraId="4591266D" w14:textId="77777777" w:rsidR="00DE59EF" w:rsidRPr="00DE59EF" w:rsidRDefault="00DE59EF" w:rsidP="00DE59EF">
            <w:pPr>
              <w:spacing w:after="0" w:line="240" w:lineRule="exact"/>
              <w:jc w:val="center"/>
              <w:rPr>
                <w:rFonts w:ascii="Arial" w:eastAsia="Calibri" w:hAnsi="Arial" w:cs="Arial"/>
                <w:bCs/>
                <w:sz w:val="18"/>
                <w:szCs w:val="18"/>
              </w:rPr>
            </w:pPr>
            <w:r w:rsidRPr="00DE59EF">
              <w:rPr>
                <w:rFonts w:ascii="Arial" w:eastAsia="Calibri" w:hAnsi="Arial" w:cs="Arial"/>
                <w:bCs/>
                <w:sz w:val="18"/>
                <w:szCs w:val="18"/>
              </w:rPr>
              <w:t>100 000</w:t>
            </w:r>
          </w:p>
        </w:tc>
        <w:tc>
          <w:tcPr>
            <w:tcW w:w="1666" w:type="dxa"/>
            <w:vMerge w:val="restart"/>
            <w:tcBorders>
              <w:top w:val="single" w:sz="4" w:space="0" w:color="auto"/>
              <w:left w:val="single" w:sz="4" w:space="0" w:color="auto"/>
              <w:bottom w:val="single" w:sz="4" w:space="0" w:color="auto"/>
              <w:right w:val="single" w:sz="4" w:space="0" w:color="auto"/>
            </w:tcBorders>
            <w:vAlign w:val="center"/>
            <w:hideMark/>
          </w:tcPr>
          <w:p w14:paraId="6C7C0288" w14:textId="77777777" w:rsidR="00DE59EF" w:rsidRPr="00DE59EF" w:rsidRDefault="00DE59EF" w:rsidP="00DE59EF">
            <w:pPr>
              <w:spacing w:after="0" w:line="240" w:lineRule="exact"/>
              <w:jc w:val="center"/>
              <w:rPr>
                <w:rFonts w:ascii="Arial" w:eastAsia="Calibri" w:hAnsi="Arial" w:cs="Arial"/>
                <w:bCs/>
                <w:sz w:val="18"/>
                <w:szCs w:val="18"/>
              </w:rPr>
            </w:pPr>
            <w:r w:rsidRPr="00DE59EF">
              <w:rPr>
                <w:rFonts w:ascii="Arial" w:eastAsia="Calibri" w:hAnsi="Arial" w:cs="Arial"/>
                <w:bCs/>
                <w:sz w:val="18"/>
                <w:szCs w:val="18"/>
              </w:rPr>
              <w:t>400</w:t>
            </w:r>
          </w:p>
        </w:tc>
        <w:tc>
          <w:tcPr>
            <w:tcW w:w="1253" w:type="dxa"/>
            <w:tcBorders>
              <w:top w:val="single" w:sz="4" w:space="0" w:color="auto"/>
              <w:left w:val="single" w:sz="4" w:space="0" w:color="auto"/>
              <w:bottom w:val="single" w:sz="4" w:space="0" w:color="auto"/>
              <w:right w:val="single" w:sz="4" w:space="0" w:color="auto"/>
            </w:tcBorders>
            <w:vAlign w:val="center"/>
            <w:hideMark/>
          </w:tcPr>
          <w:p w14:paraId="6C79FA90" w14:textId="77777777" w:rsidR="00DE59EF" w:rsidRPr="00DE59EF" w:rsidRDefault="00DE59EF" w:rsidP="00DE59EF">
            <w:pPr>
              <w:spacing w:after="0" w:line="240" w:lineRule="exact"/>
              <w:jc w:val="center"/>
              <w:rPr>
                <w:rFonts w:ascii="Arial" w:eastAsia="Calibri" w:hAnsi="Arial" w:cs="Arial"/>
                <w:bCs/>
                <w:sz w:val="18"/>
                <w:szCs w:val="18"/>
              </w:rPr>
            </w:pPr>
            <w:r w:rsidRPr="00DE59EF">
              <w:rPr>
                <w:rFonts w:ascii="Arial" w:eastAsia="Calibri" w:hAnsi="Arial" w:cs="Arial"/>
                <w:bCs/>
                <w:sz w:val="18"/>
                <w:szCs w:val="18"/>
              </w:rPr>
              <w:t>8 500</w:t>
            </w:r>
          </w:p>
        </w:tc>
      </w:tr>
      <w:tr w:rsidR="00DE59EF" w:rsidRPr="00DE59EF" w14:paraId="7CFCAAB5" w14:textId="77777777" w:rsidTr="007D7435">
        <w:tc>
          <w:tcPr>
            <w:tcW w:w="846" w:type="dxa"/>
            <w:vMerge/>
            <w:tcBorders>
              <w:top w:val="single" w:sz="4" w:space="0" w:color="auto"/>
              <w:left w:val="single" w:sz="4" w:space="0" w:color="auto"/>
              <w:bottom w:val="single" w:sz="4" w:space="0" w:color="auto"/>
              <w:right w:val="single" w:sz="4" w:space="0" w:color="auto"/>
            </w:tcBorders>
            <w:vAlign w:val="center"/>
            <w:hideMark/>
          </w:tcPr>
          <w:p w14:paraId="5633BC64" w14:textId="77777777" w:rsidR="00DE59EF" w:rsidRPr="00DE59EF" w:rsidRDefault="00DE59EF" w:rsidP="00DE59EF">
            <w:pPr>
              <w:spacing w:after="0" w:line="240" w:lineRule="exact"/>
              <w:rPr>
                <w:rFonts w:ascii="Arial" w:eastAsia="Calibri" w:hAnsi="Arial" w:cs="Arial"/>
                <w:bCs/>
                <w:sz w:val="18"/>
                <w:szCs w:val="18"/>
              </w:rPr>
            </w:pPr>
          </w:p>
        </w:tc>
        <w:tc>
          <w:tcPr>
            <w:tcW w:w="1518" w:type="dxa"/>
            <w:tcBorders>
              <w:top w:val="single" w:sz="4" w:space="0" w:color="auto"/>
              <w:left w:val="single" w:sz="4" w:space="0" w:color="auto"/>
              <w:bottom w:val="single" w:sz="4" w:space="0" w:color="auto"/>
              <w:right w:val="single" w:sz="4" w:space="0" w:color="auto"/>
            </w:tcBorders>
            <w:vAlign w:val="center"/>
            <w:hideMark/>
          </w:tcPr>
          <w:p w14:paraId="19CF2FE2" w14:textId="77777777" w:rsidR="00DE59EF" w:rsidRPr="00DE59EF" w:rsidRDefault="00DE59EF" w:rsidP="00DE59EF">
            <w:pPr>
              <w:spacing w:after="0" w:line="240" w:lineRule="exact"/>
              <w:rPr>
                <w:rFonts w:ascii="Arial" w:eastAsia="Calibri" w:hAnsi="Arial" w:cs="Arial"/>
                <w:bCs/>
                <w:sz w:val="18"/>
                <w:szCs w:val="18"/>
              </w:rPr>
            </w:pPr>
            <w:r w:rsidRPr="00DE59EF">
              <w:rPr>
                <w:rFonts w:ascii="Arial" w:eastAsia="Calibri" w:hAnsi="Arial" w:cs="Arial"/>
                <w:bCs/>
                <w:sz w:val="18"/>
                <w:szCs w:val="18"/>
              </w:rPr>
              <w:t xml:space="preserve">Piec grzewczy pokroczny </w:t>
            </w:r>
            <w:r w:rsidRPr="00DE59EF">
              <w:rPr>
                <w:rFonts w:ascii="Arial" w:eastAsia="Calibri" w:hAnsi="Arial" w:cs="Arial"/>
                <w:bCs/>
                <w:sz w:val="18"/>
                <w:szCs w:val="18"/>
              </w:rPr>
              <w:br/>
              <w:t>nr 2 – opalanie pieca</w:t>
            </w:r>
          </w:p>
        </w:tc>
        <w:tc>
          <w:tcPr>
            <w:tcW w:w="1183" w:type="dxa"/>
            <w:vMerge/>
            <w:tcBorders>
              <w:top w:val="single" w:sz="4" w:space="0" w:color="auto"/>
              <w:left w:val="single" w:sz="4" w:space="0" w:color="auto"/>
              <w:bottom w:val="single" w:sz="4" w:space="0" w:color="auto"/>
              <w:right w:val="single" w:sz="4" w:space="0" w:color="auto"/>
            </w:tcBorders>
            <w:vAlign w:val="center"/>
            <w:hideMark/>
          </w:tcPr>
          <w:p w14:paraId="3C6CA5A0" w14:textId="77777777" w:rsidR="00DE59EF" w:rsidRPr="00DE59EF" w:rsidRDefault="00DE59EF" w:rsidP="00DE59EF">
            <w:pPr>
              <w:spacing w:after="0" w:line="240" w:lineRule="exact"/>
              <w:rPr>
                <w:rFonts w:ascii="Arial" w:eastAsia="Calibri" w:hAnsi="Arial" w:cs="Arial"/>
                <w:bCs/>
                <w:sz w:val="18"/>
                <w:szCs w:val="18"/>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2F1AD1A1" w14:textId="77777777" w:rsidR="00DE59EF" w:rsidRPr="00DE59EF" w:rsidRDefault="00DE59EF" w:rsidP="00DE59EF">
            <w:pPr>
              <w:spacing w:after="0" w:line="240" w:lineRule="exact"/>
              <w:rPr>
                <w:rFonts w:ascii="Arial" w:eastAsia="Calibri" w:hAnsi="Arial" w:cs="Arial"/>
                <w:bCs/>
                <w:sz w:val="18"/>
                <w:szCs w:val="18"/>
              </w:rPr>
            </w:pPr>
          </w:p>
        </w:tc>
        <w:tc>
          <w:tcPr>
            <w:tcW w:w="1389" w:type="dxa"/>
            <w:tcBorders>
              <w:top w:val="single" w:sz="4" w:space="0" w:color="auto"/>
              <w:left w:val="single" w:sz="4" w:space="0" w:color="auto"/>
              <w:bottom w:val="single" w:sz="4" w:space="0" w:color="auto"/>
              <w:right w:val="single" w:sz="4" w:space="0" w:color="auto"/>
            </w:tcBorders>
            <w:vAlign w:val="center"/>
            <w:hideMark/>
          </w:tcPr>
          <w:p w14:paraId="32E8D38C" w14:textId="77777777" w:rsidR="00DE59EF" w:rsidRPr="00DE59EF" w:rsidRDefault="00DE59EF" w:rsidP="00DE59EF">
            <w:pPr>
              <w:spacing w:after="0" w:line="240" w:lineRule="exact"/>
              <w:jc w:val="center"/>
              <w:rPr>
                <w:rFonts w:ascii="Arial" w:eastAsia="Calibri" w:hAnsi="Arial" w:cs="Arial"/>
                <w:bCs/>
                <w:sz w:val="18"/>
                <w:szCs w:val="18"/>
              </w:rPr>
            </w:pPr>
            <w:r w:rsidRPr="00DE59EF">
              <w:rPr>
                <w:rFonts w:ascii="Arial" w:eastAsia="Calibri" w:hAnsi="Arial" w:cs="Arial"/>
                <w:bCs/>
                <w:sz w:val="18"/>
                <w:szCs w:val="18"/>
              </w:rPr>
              <w:t>100 000</w:t>
            </w:r>
          </w:p>
        </w:tc>
        <w:tc>
          <w:tcPr>
            <w:tcW w:w="1666" w:type="dxa"/>
            <w:vMerge/>
            <w:tcBorders>
              <w:top w:val="single" w:sz="4" w:space="0" w:color="auto"/>
              <w:left w:val="single" w:sz="4" w:space="0" w:color="auto"/>
              <w:bottom w:val="single" w:sz="4" w:space="0" w:color="auto"/>
              <w:right w:val="single" w:sz="4" w:space="0" w:color="auto"/>
            </w:tcBorders>
            <w:vAlign w:val="center"/>
            <w:hideMark/>
          </w:tcPr>
          <w:p w14:paraId="29087555" w14:textId="77777777" w:rsidR="00DE59EF" w:rsidRPr="00DE59EF" w:rsidRDefault="00DE59EF" w:rsidP="00DE59EF">
            <w:pPr>
              <w:spacing w:after="0" w:line="240" w:lineRule="exact"/>
              <w:rPr>
                <w:rFonts w:ascii="Arial" w:eastAsia="Calibri" w:hAnsi="Arial" w:cs="Arial"/>
                <w:bCs/>
                <w:sz w:val="18"/>
                <w:szCs w:val="18"/>
              </w:rPr>
            </w:pPr>
          </w:p>
        </w:tc>
        <w:tc>
          <w:tcPr>
            <w:tcW w:w="1253" w:type="dxa"/>
            <w:tcBorders>
              <w:top w:val="single" w:sz="4" w:space="0" w:color="auto"/>
              <w:left w:val="single" w:sz="4" w:space="0" w:color="auto"/>
              <w:bottom w:val="single" w:sz="4" w:space="0" w:color="auto"/>
              <w:right w:val="single" w:sz="4" w:space="0" w:color="auto"/>
            </w:tcBorders>
            <w:vAlign w:val="center"/>
            <w:hideMark/>
          </w:tcPr>
          <w:p w14:paraId="4489FEB1" w14:textId="77777777" w:rsidR="00DE59EF" w:rsidRPr="00DE59EF" w:rsidRDefault="00DE59EF" w:rsidP="00DE59EF">
            <w:pPr>
              <w:spacing w:after="0" w:line="240" w:lineRule="exact"/>
              <w:jc w:val="center"/>
              <w:rPr>
                <w:rFonts w:ascii="Arial" w:eastAsia="Calibri" w:hAnsi="Arial" w:cs="Arial"/>
                <w:bCs/>
                <w:sz w:val="18"/>
                <w:szCs w:val="18"/>
              </w:rPr>
            </w:pPr>
            <w:r w:rsidRPr="00DE59EF">
              <w:rPr>
                <w:rFonts w:ascii="Arial" w:eastAsia="Calibri" w:hAnsi="Arial" w:cs="Arial"/>
                <w:bCs/>
                <w:sz w:val="18"/>
                <w:szCs w:val="18"/>
              </w:rPr>
              <w:t>8 500</w:t>
            </w:r>
          </w:p>
        </w:tc>
      </w:tr>
    </w:tbl>
    <w:p w14:paraId="5126EE08" w14:textId="77777777" w:rsidR="007D7435" w:rsidRPr="0017788A" w:rsidRDefault="007D7435" w:rsidP="007D7435">
      <w:pPr>
        <w:pStyle w:val="Arial10i5"/>
        <w:spacing w:after="0" w:line="320" w:lineRule="exact"/>
        <w:rPr>
          <w:rFonts w:cs="Arial"/>
          <w:i/>
          <w:sz w:val="16"/>
          <w:szCs w:val="16"/>
        </w:rPr>
      </w:pPr>
      <w:r w:rsidRPr="0017788A">
        <w:rPr>
          <w:rFonts w:cs="Arial"/>
          <w:i/>
          <w:sz w:val="16"/>
          <w:szCs w:val="16"/>
          <w:vertAlign w:val="superscript"/>
        </w:rPr>
        <w:t>1)</w:t>
      </w:r>
      <w:r w:rsidRPr="0017788A">
        <w:rPr>
          <w:rFonts w:cs="Arial"/>
          <w:i/>
          <w:sz w:val="16"/>
          <w:szCs w:val="16"/>
        </w:rPr>
        <w:t xml:space="preserve"> z uwagi na różne obciążenie źródeł emisji i nierównomierność pracy, łączny czas pracy prostownic rolkowych z emitorami </w:t>
      </w:r>
    </w:p>
    <w:p w14:paraId="07568CE4" w14:textId="4A450A48" w:rsidR="007D7435" w:rsidRPr="0017788A" w:rsidRDefault="007D7435" w:rsidP="007D7435">
      <w:pPr>
        <w:pStyle w:val="Arial10i5"/>
        <w:spacing w:line="240" w:lineRule="auto"/>
        <w:rPr>
          <w:rFonts w:cs="Arial"/>
          <w:i/>
          <w:sz w:val="16"/>
          <w:szCs w:val="16"/>
        </w:rPr>
      </w:pPr>
      <w:r w:rsidRPr="0017788A">
        <w:rPr>
          <w:rFonts w:cs="Arial"/>
          <w:i/>
          <w:sz w:val="16"/>
          <w:szCs w:val="16"/>
        </w:rPr>
        <w:t xml:space="preserve">   E-57 i E-58 wynosi 8 000 h/rok</w:t>
      </w:r>
    </w:p>
    <w:p w14:paraId="0B225EA6" w14:textId="1D1989FC" w:rsidR="00F940E1" w:rsidRDefault="00370888" w:rsidP="00202DAD">
      <w:pPr>
        <w:pStyle w:val="Arial10i5"/>
        <w:spacing w:line="320" w:lineRule="exact"/>
        <w:rPr>
          <w:rFonts w:cs="Arial"/>
          <w:sz w:val="24"/>
          <w:szCs w:val="24"/>
          <w:u w:val="single"/>
        </w:rPr>
      </w:pPr>
      <w:r w:rsidRPr="00370888">
        <w:rPr>
          <w:rFonts w:cs="Arial"/>
          <w:sz w:val="24"/>
          <w:szCs w:val="24"/>
          <w:u w:val="single"/>
        </w:rPr>
        <w:t>D.1.4. Urządzenia redukujące emisję pyłowo-gazową</w:t>
      </w:r>
    </w:p>
    <w:tbl>
      <w:tblPr>
        <w:tblW w:w="4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
        <w:gridCol w:w="2225"/>
        <w:gridCol w:w="4471"/>
      </w:tblGrid>
      <w:tr w:rsidR="008814BD" w:rsidRPr="008814BD" w14:paraId="642A116D" w14:textId="77777777" w:rsidTr="00903042">
        <w:trPr>
          <w:tblHeader/>
        </w:trPr>
        <w:tc>
          <w:tcPr>
            <w:tcW w:w="624" w:type="pct"/>
            <w:tcBorders>
              <w:top w:val="single" w:sz="4" w:space="0" w:color="auto"/>
              <w:left w:val="single" w:sz="4" w:space="0" w:color="auto"/>
              <w:right w:val="single" w:sz="4" w:space="0" w:color="auto"/>
            </w:tcBorders>
            <w:shd w:val="clear" w:color="auto" w:fill="D9D9D9" w:themeFill="background1" w:themeFillShade="D9"/>
            <w:vAlign w:val="center"/>
          </w:tcPr>
          <w:p w14:paraId="394C5D08" w14:textId="77777777" w:rsidR="008814BD" w:rsidRPr="008814BD" w:rsidRDefault="008814BD" w:rsidP="008814BD">
            <w:pPr>
              <w:spacing w:after="0" w:line="268" w:lineRule="exact"/>
              <w:jc w:val="center"/>
              <w:rPr>
                <w:rFonts w:ascii="Arial" w:eastAsia="Times New Roman" w:hAnsi="Arial" w:cs="Arial"/>
                <w:b/>
                <w:sz w:val="18"/>
                <w:szCs w:val="18"/>
                <w:lang w:eastAsia="pl-PL"/>
              </w:rPr>
            </w:pPr>
            <w:r w:rsidRPr="008814BD">
              <w:rPr>
                <w:rFonts w:ascii="Arial" w:eastAsia="Times New Roman" w:hAnsi="Arial" w:cs="Arial"/>
                <w:b/>
                <w:sz w:val="18"/>
                <w:szCs w:val="18"/>
                <w:lang w:eastAsia="pl-PL"/>
              </w:rPr>
              <w:t>Numer emitora</w:t>
            </w:r>
          </w:p>
        </w:tc>
        <w:tc>
          <w:tcPr>
            <w:tcW w:w="1454" w:type="pct"/>
            <w:tcBorders>
              <w:top w:val="single" w:sz="4" w:space="0" w:color="auto"/>
              <w:left w:val="single" w:sz="4" w:space="0" w:color="auto"/>
              <w:right w:val="single" w:sz="4" w:space="0" w:color="auto"/>
            </w:tcBorders>
            <w:shd w:val="clear" w:color="auto" w:fill="D9D9D9" w:themeFill="background1" w:themeFillShade="D9"/>
            <w:vAlign w:val="center"/>
          </w:tcPr>
          <w:p w14:paraId="4199C902" w14:textId="77777777" w:rsidR="008814BD" w:rsidRPr="008814BD" w:rsidRDefault="008814BD" w:rsidP="008814BD">
            <w:pPr>
              <w:spacing w:after="0" w:line="268" w:lineRule="exact"/>
              <w:jc w:val="center"/>
              <w:rPr>
                <w:rFonts w:ascii="Arial" w:eastAsia="Times New Roman" w:hAnsi="Arial" w:cs="Arial"/>
                <w:b/>
                <w:sz w:val="18"/>
                <w:szCs w:val="18"/>
                <w:lang w:eastAsia="pl-PL"/>
              </w:rPr>
            </w:pPr>
            <w:r w:rsidRPr="008814BD">
              <w:rPr>
                <w:rFonts w:ascii="Arial" w:eastAsia="Times New Roman" w:hAnsi="Arial" w:cs="Arial"/>
                <w:b/>
                <w:sz w:val="18"/>
                <w:szCs w:val="18"/>
                <w:lang w:eastAsia="pl-PL"/>
              </w:rPr>
              <w:t>Źródło emisji</w:t>
            </w:r>
          </w:p>
        </w:tc>
        <w:tc>
          <w:tcPr>
            <w:tcW w:w="2922" w:type="pct"/>
            <w:tcBorders>
              <w:top w:val="single" w:sz="4" w:space="0" w:color="auto"/>
              <w:left w:val="single" w:sz="4" w:space="0" w:color="auto"/>
              <w:right w:val="single" w:sz="4" w:space="0" w:color="auto"/>
            </w:tcBorders>
            <w:shd w:val="clear" w:color="auto" w:fill="D9D9D9" w:themeFill="background1" w:themeFillShade="D9"/>
            <w:vAlign w:val="center"/>
          </w:tcPr>
          <w:p w14:paraId="43C1280B" w14:textId="77777777" w:rsidR="008814BD" w:rsidRPr="008814BD" w:rsidRDefault="008814BD" w:rsidP="008814BD">
            <w:pPr>
              <w:spacing w:after="0" w:line="268" w:lineRule="exact"/>
              <w:jc w:val="center"/>
              <w:rPr>
                <w:rFonts w:ascii="Arial" w:eastAsia="Times New Roman" w:hAnsi="Arial" w:cs="Arial"/>
                <w:sz w:val="18"/>
                <w:szCs w:val="18"/>
                <w:lang w:eastAsia="pl-PL"/>
              </w:rPr>
            </w:pPr>
            <w:r w:rsidRPr="008814BD">
              <w:rPr>
                <w:rFonts w:ascii="Arial" w:eastAsia="Times New Roman" w:hAnsi="Arial" w:cs="Arial"/>
                <w:b/>
                <w:sz w:val="18"/>
                <w:szCs w:val="18"/>
                <w:lang w:eastAsia="pl-PL"/>
              </w:rPr>
              <w:t>Urządzenie ograniczające emisję substancji do powietrza</w:t>
            </w:r>
          </w:p>
        </w:tc>
      </w:tr>
      <w:tr w:rsidR="008814BD" w:rsidRPr="008814BD" w14:paraId="1D3A1FE5" w14:textId="77777777" w:rsidTr="00903042">
        <w:tc>
          <w:tcPr>
            <w:tcW w:w="624" w:type="pct"/>
            <w:tcBorders>
              <w:top w:val="single" w:sz="4" w:space="0" w:color="auto"/>
              <w:left w:val="single" w:sz="4" w:space="0" w:color="auto"/>
              <w:bottom w:val="single" w:sz="4" w:space="0" w:color="auto"/>
              <w:right w:val="single" w:sz="4" w:space="0" w:color="auto"/>
            </w:tcBorders>
            <w:vAlign w:val="center"/>
          </w:tcPr>
          <w:p w14:paraId="3CEB5DDC" w14:textId="77777777" w:rsidR="008814BD" w:rsidRPr="008814BD" w:rsidRDefault="008814BD" w:rsidP="008814BD">
            <w:pPr>
              <w:spacing w:after="0" w:line="268" w:lineRule="exact"/>
              <w:jc w:val="center"/>
              <w:rPr>
                <w:rFonts w:ascii="Arial" w:eastAsia="Times New Roman" w:hAnsi="Arial" w:cs="Arial"/>
                <w:bCs/>
                <w:sz w:val="18"/>
                <w:szCs w:val="18"/>
                <w:lang w:eastAsia="pl-PL"/>
              </w:rPr>
            </w:pPr>
            <w:r w:rsidRPr="008814BD">
              <w:rPr>
                <w:rFonts w:ascii="Arial" w:eastAsia="Times New Roman" w:hAnsi="Arial" w:cs="Arial"/>
                <w:bCs/>
                <w:sz w:val="18"/>
                <w:szCs w:val="18"/>
                <w:lang w:eastAsia="pl-PL"/>
              </w:rPr>
              <w:t>E-57</w:t>
            </w:r>
          </w:p>
        </w:tc>
        <w:tc>
          <w:tcPr>
            <w:tcW w:w="1454" w:type="pct"/>
            <w:tcBorders>
              <w:left w:val="single" w:sz="4" w:space="0" w:color="auto"/>
              <w:bottom w:val="single" w:sz="4" w:space="0" w:color="auto"/>
              <w:right w:val="single" w:sz="4" w:space="0" w:color="auto"/>
            </w:tcBorders>
            <w:vAlign w:val="center"/>
          </w:tcPr>
          <w:p w14:paraId="2C7CA3E7" w14:textId="77777777" w:rsidR="008814BD" w:rsidRPr="008814BD" w:rsidRDefault="008814BD" w:rsidP="008814BD">
            <w:pPr>
              <w:spacing w:after="0" w:line="268" w:lineRule="exact"/>
              <w:rPr>
                <w:rFonts w:ascii="Arial" w:eastAsia="Times New Roman" w:hAnsi="Arial" w:cs="Arial"/>
                <w:bCs/>
                <w:sz w:val="18"/>
                <w:szCs w:val="18"/>
                <w:lang w:eastAsia="pl-PL"/>
              </w:rPr>
            </w:pPr>
            <w:r w:rsidRPr="008814BD">
              <w:rPr>
                <w:rFonts w:ascii="Arial" w:eastAsia="Times New Roman" w:hAnsi="Arial" w:cs="Arial"/>
                <w:bCs/>
                <w:sz w:val="18"/>
                <w:szCs w:val="18"/>
                <w:lang w:eastAsia="pl-PL"/>
              </w:rPr>
              <w:t>Prostownica rolkowa nr 1</w:t>
            </w:r>
          </w:p>
        </w:tc>
        <w:tc>
          <w:tcPr>
            <w:tcW w:w="2922" w:type="pct"/>
            <w:tcBorders>
              <w:left w:val="single" w:sz="4" w:space="0" w:color="auto"/>
              <w:bottom w:val="single" w:sz="4" w:space="0" w:color="auto"/>
              <w:right w:val="single" w:sz="4" w:space="0" w:color="auto"/>
            </w:tcBorders>
            <w:vAlign w:val="center"/>
          </w:tcPr>
          <w:p w14:paraId="44A8ACBC" w14:textId="77777777" w:rsidR="008814BD" w:rsidRPr="008814BD" w:rsidRDefault="008814BD" w:rsidP="008814BD">
            <w:pPr>
              <w:spacing w:after="0" w:line="268" w:lineRule="exact"/>
              <w:rPr>
                <w:rFonts w:ascii="Arial" w:eastAsia="Times New Roman" w:hAnsi="Arial" w:cs="Arial"/>
                <w:bCs/>
                <w:sz w:val="18"/>
                <w:szCs w:val="18"/>
                <w:u w:val="single"/>
                <w:lang w:eastAsia="pl-PL"/>
              </w:rPr>
            </w:pPr>
            <w:r w:rsidRPr="008814BD">
              <w:rPr>
                <w:rFonts w:ascii="Arial" w:eastAsia="Times New Roman" w:hAnsi="Arial" w:cs="Arial"/>
                <w:bCs/>
                <w:sz w:val="18"/>
                <w:szCs w:val="18"/>
                <w:u w:val="single"/>
                <w:lang w:eastAsia="pl-PL"/>
              </w:rPr>
              <w:t>Cyklon+filtr tkaninowy typu</w:t>
            </w:r>
            <w:r w:rsidRPr="008814BD">
              <w:rPr>
                <w:rFonts w:ascii="Arial" w:eastAsia="Times New Roman" w:hAnsi="Arial" w:cs="Arial"/>
                <w:sz w:val="18"/>
                <w:szCs w:val="18"/>
                <w:u w:val="single"/>
                <w:lang w:eastAsia="pl-PL"/>
              </w:rPr>
              <w:t xml:space="preserve"> KL-R79WD 80W2</w:t>
            </w:r>
          </w:p>
          <w:p w14:paraId="15F77DA5" w14:textId="5531A4F0" w:rsidR="008814BD" w:rsidRPr="008814BD" w:rsidRDefault="008814BD" w:rsidP="008814BD">
            <w:pPr>
              <w:numPr>
                <w:ilvl w:val="0"/>
                <w:numId w:val="220"/>
              </w:numPr>
              <w:spacing w:after="0" w:line="268" w:lineRule="exact"/>
              <w:rPr>
                <w:rFonts w:ascii="Arial" w:eastAsia="Times New Roman" w:hAnsi="Arial" w:cs="Arial"/>
                <w:sz w:val="18"/>
                <w:szCs w:val="18"/>
                <w:lang w:eastAsia="pl-PL"/>
              </w:rPr>
            </w:pPr>
            <w:r w:rsidRPr="008814BD">
              <w:rPr>
                <w:rFonts w:ascii="Arial" w:eastAsia="Times New Roman" w:hAnsi="Arial" w:cs="Arial"/>
                <w:sz w:val="18"/>
                <w:szCs w:val="18"/>
                <w:lang w:eastAsia="pl-PL"/>
              </w:rPr>
              <w:t>skuteczność: 98</w:t>
            </w:r>
            <w:r>
              <w:rPr>
                <w:rFonts w:ascii="Arial" w:eastAsia="Times New Roman" w:hAnsi="Arial" w:cs="Arial"/>
                <w:sz w:val="18"/>
                <w:szCs w:val="18"/>
                <w:lang w:eastAsia="pl-PL"/>
              </w:rPr>
              <w:t xml:space="preserve"> </w:t>
            </w:r>
            <w:r w:rsidRPr="008814BD">
              <w:rPr>
                <w:rFonts w:ascii="Arial" w:eastAsia="Times New Roman" w:hAnsi="Arial" w:cs="Arial"/>
                <w:sz w:val="18"/>
                <w:szCs w:val="18"/>
                <w:lang w:eastAsia="pl-PL"/>
              </w:rPr>
              <w:t>%</w:t>
            </w:r>
          </w:p>
          <w:p w14:paraId="529BD225" w14:textId="77777777" w:rsidR="008814BD" w:rsidRPr="008814BD" w:rsidRDefault="008814BD" w:rsidP="008814BD">
            <w:pPr>
              <w:numPr>
                <w:ilvl w:val="0"/>
                <w:numId w:val="220"/>
              </w:numPr>
              <w:spacing w:after="0" w:line="268" w:lineRule="exact"/>
              <w:rPr>
                <w:rFonts w:ascii="Arial" w:eastAsia="Times New Roman" w:hAnsi="Arial" w:cs="Arial"/>
                <w:sz w:val="18"/>
                <w:szCs w:val="18"/>
                <w:lang w:eastAsia="pl-PL"/>
              </w:rPr>
            </w:pPr>
            <w:r w:rsidRPr="008814BD">
              <w:rPr>
                <w:rFonts w:ascii="Arial" w:eastAsia="Times New Roman" w:hAnsi="Arial" w:cs="Arial"/>
                <w:sz w:val="18"/>
                <w:szCs w:val="18"/>
                <w:lang w:eastAsia="pl-PL"/>
              </w:rPr>
              <w:t>wydajność: 20 000 m</w:t>
            </w:r>
            <w:r w:rsidRPr="008814BD">
              <w:rPr>
                <w:rFonts w:ascii="Arial" w:eastAsia="Times New Roman" w:hAnsi="Arial" w:cs="Arial"/>
                <w:sz w:val="18"/>
                <w:szCs w:val="18"/>
                <w:vertAlign w:val="superscript"/>
                <w:lang w:eastAsia="pl-PL"/>
              </w:rPr>
              <w:t>3</w:t>
            </w:r>
            <w:r w:rsidRPr="008814BD">
              <w:rPr>
                <w:rFonts w:ascii="Arial" w:eastAsia="Times New Roman" w:hAnsi="Arial" w:cs="Arial"/>
                <w:sz w:val="18"/>
                <w:szCs w:val="18"/>
                <w:lang w:eastAsia="pl-PL"/>
              </w:rPr>
              <w:t>/h</w:t>
            </w:r>
          </w:p>
          <w:p w14:paraId="3ED9BFEA" w14:textId="0576ED85" w:rsidR="008814BD" w:rsidRPr="008814BD" w:rsidRDefault="008814BD" w:rsidP="008814BD">
            <w:pPr>
              <w:numPr>
                <w:ilvl w:val="0"/>
                <w:numId w:val="220"/>
              </w:numPr>
              <w:spacing w:after="0" w:line="268" w:lineRule="exact"/>
              <w:rPr>
                <w:rFonts w:ascii="Arial" w:eastAsia="Times New Roman" w:hAnsi="Arial" w:cs="Arial"/>
                <w:sz w:val="18"/>
                <w:szCs w:val="18"/>
                <w:lang w:eastAsia="pl-PL"/>
              </w:rPr>
            </w:pPr>
            <w:r w:rsidRPr="008814BD">
              <w:rPr>
                <w:rFonts w:ascii="Arial" w:eastAsia="Times New Roman" w:hAnsi="Arial" w:cs="Arial"/>
                <w:sz w:val="18"/>
                <w:szCs w:val="18"/>
                <w:lang w:eastAsia="pl-PL"/>
              </w:rPr>
              <w:t>ilość komór w filtrze: 8 szt.</w:t>
            </w:r>
          </w:p>
          <w:p w14:paraId="42A4521E" w14:textId="3E82B58C" w:rsidR="008814BD" w:rsidRPr="008814BD" w:rsidRDefault="008814BD" w:rsidP="008814BD">
            <w:pPr>
              <w:numPr>
                <w:ilvl w:val="0"/>
                <w:numId w:val="220"/>
              </w:numPr>
              <w:spacing w:after="0" w:line="268" w:lineRule="exact"/>
              <w:rPr>
                <w:rFonts w:ascii="Arial" w:eastAsia="Times New Roman" w:hAnsi="Arial" w:cs="Arial"/>
                <w:sz w:val="18"/>
                <w:szCs w:val="18"/>
                <w:lang w:eastAsia="pl-PL"/>
              </w:rPr>
            </w:pPr>
            <w:r w:rsidRPr="008814BD">
              <w:rPr>
                <w:rFonts w:ascii="Arial" w:eastAsia="Times New Roman" w:hAnsi="Arial" w:cs="Arial"/>
                <w:sz w:val="18"/>
                <w:szCs w:val="18"/>
                <w:lang w:eastAsia="pl-PL"/>
              </w:rPr>
              <w:t xml:space="preserve">ilość worków filtracyjnych: 136 (8 </w:t>
            </w:r>
            <w:r w:rsidRPr="008814BD">
              <w:rPr>
                <w:rFonts w:ascii="Arial" w:eastAsia="Times New Roman" w:hAnsi="Arial" w:cs="Arial"/>
                <w:sz w:val="18"/>
                <w:szCs w:val="18"/>
                <w:lang w:eastAsia="pl-PL"/>
              </w:rPr>
              <w:sym w:font="Symbol" w:char="F0B4"/>
            </w:r>
            <w:r w:rsidRPr="008814BD">
              <w:rPr>
                <w:rFonts w:ascii="Arial" w:eastAsia="Times New Roman" w:hAnsi="Arial" w:cs="Arial"/>
                <w:sz w:val="18"/>
                <w:szCs w:val="18"/>
                <w:lang w:eastAsia="pl-PL"/>
              </w:rPr>
              <w:t xml:space="preserve"> 17)</w:t>
            </w:r>
          </w:p>
          <w:p w14:paraId="34EF2822" w14:textId="377B9879" w:rsidR="008814BD" w:rsidRPr="008814BD" w:rsidRDefault="008814BD" w:rsidP="008814BD">
            <w:pPr>
              <w:numPr>
                <w:ilvl w:val="0"/>
                <w:numId w:val="220"/>
              </w:numPr>
              <w:spacing w:after="0" w:line="268" w:lineRule="exact"/>
              <w:rPr>
                <w:rFonts w:ascii="Arial" w:eastAsia="Times New Roman" w:hAnsi="Arial" w:cs="Arial"/>
                <w:sz w:val="18"/>
                <w:szCs w:val="18"/>
                <w:lang w:eastAsia="pl-PL"/>
              </w:rPr>
            </w:pPr>
            <w:r w:rsidRPr="008814BD">
              <w:rPr>
                <w:rFonts w:ascii="Arial" w:eastAsia="Times New Roman" w:hAnsi="Arial" w:cs="Arial"/>
                <w:sz w:val="18"/>
                <w:szCs w:val="18"/>
                <w:lang w:eastAsia="pl-PL"/>
              </w:rPr>
              <w:t>sumaryczna pow. filtracji: 272 m</w:t>
            </w:r>
            <w:r w:rsidRPr="008814BD">
              <w:rPr>
                <w:rFonts w:ascii="Arial" w:eastAsia="Times New Roman" w:hAnsi="Arial" w:cs="Arial"/>
                <w:sz w:val="18"/>
                <w:szCs w:val="18"/>
                <w:vertAlign w:val="superscript"/>
                <w:lang w:eastAsia="pl-PL"/>
              </w:rPr>
              <w:t>2</w:t>
            </w:r>
          </w:p>
          <w:p w14:paraId="55E37505" w14:textId="1B9520EB" w:rsidR="008814BD" w:rsidRPr="008814BD" w:rsidRDefault="008814BD" w:rsidP="008814BD">
            <w:pPr>
              <w:numPr>
                <w:ilvl w:val="0"/>
                <w:numId w:val="220"/>
              </w:numPr>
              <w:spacing w:after="0" w:line="268" w:lineRule="exact"/>
              <w:rPr>
                <w:rFonts w:ascii="Arial" w:eastAsia="Times New Roman" w:hAnsi="Arial" w:cs="Arial"/>
                <w:sz w:val="18"/>
                <w:szCs w:val="18"/>
                <w:lang w:eastAsia="pl-PL"/>
              </w:rPr>
            </w:pPr>
            <w:r w:rsidRPr="008814BD">
              <w:rPr>
                <w:rFonts w:ascii="Arial" w:eastAsia="Times New Roman" w:hAnsi="Arial" w:cs="Arial"/>
                <w:sz w:val="18"/>
                <w:szCs w:val="18"/>
                <w:lang w:eastAsia="pl-PL"/>
              </w:rPr>
              <w:t>temp. na dolocie do filtra: 50 ºC</w:t>
            </w:r>
          </w:p>
          <w:p w14:paraId="120D2466" w14:textId="431C8B5F" w:rsidR="008814BD" w:rsidRPr="008814BD" w:rsidRDefault="008814BD" w:rsidP="008814BD">
            <w:pPr>
              <w:numPr>
                <w:ilvl w:val="0"/>
                <w:numId w:val="220"/>
              </w:numPr>
              <w:spacing w:after="0" w:line="268" w:lineRule="exact"/>
              <w:rPr>
                <w:rFonts w:ascii="Arial" w:eastAsia="Times New Roman" w:hAnsi="Arial" w:cs="Arial"/>
                <w:bCs/>
                <w:sz w:val="18"/>
                <w:szCs w:val="18"/>
                <w:lang w:eastAsia="pl-PL"/>
              </w:rPr>
            </w:pPr>
            <w:r w:rsidRPr="008814BD">
              <w:rPr>
                <w:rFonts w:ascii="Arial" w:eastAsia="Times New Roman" w:hAnsi="Arial" w:cs="Arial"/>
                <w:sz w:val="18"/>
                <w:szCs w:val="18"/>
                <w:lang w:eastAsia="pl-PL"/>
              </w:rPr>
              <w:lastRenderedPageBreak/>
              <w:t xml:space="preserve">system regeneracji: mech. </w:t>
            </w:r>
            <w:r w:rsidRPr="008814BD">
              <w:rPr>
                <w:rFonts w:ascii="Arial" w:eastAsia="Times New Roman" w:hAnsi="Arial" w:cs="Arial"/>
                <w:sz w:val="18"/>
                <w:szCs w:val="18"/>
                <w:lang w:eastAsia="pl-PL"/>
              </w:rPr>
              <w:br/>
              <w:t>wstrząsający typu SEW-KL-R 73 WD80N2</w:t>
            </w:r>
          </w:p>
        </w:tc>
      </w:tr>
      <w:tr w:rsidR="008814BD" w:rsidRPr="008814BD" w14:paraId="3E1DD9F8" w14:textId="77777777" w:rsidTr="00903042">
        <w:tc>
          <w:tcPr>
            <w:tcW w:w="624" w:type="pct"/>
            <w:tcBorders>
              <w:top w:val="single" w:sz="4" w:space="0" w:color="auto"/>
              <w:left w:val="single" w:sz="4" w:space="0" w:color="auto"/>
              <w:bottom w:val="single" w:sz="4" w:space="0" w:color="auto"/>
              <w:right w:val="single" w:sz="4" w:space="0" w:color="auto"/>
            </w:tcBorders>
            <w:vAlign w:val="center"/>
          </w:tcPr>
          <w:p w14:paraId="59E64891" w14:textId="77777777" w:rsidR="008814BD" w:rsidRPr="008814BD" w:rsidRDefault="008814BD" w:rsidP="008814BD">
            <w:pPr>
              <w:spacing w:after="0" w:line="268" w:lineRule="exact"/>
              <w:jc w:val="center"/>
              <w:rPr>
                <w:rFonts w:ascii="Arial" w:eastAsia="Times New Roman" w:hAnsi="Arial" w:cs="Arial"/>
                <w:bCs/>
                <w:sz w:val="18"/>
                <w:szCs w:val="18"/>
                <w:lang w:eastAsia="pl-PL"/>
              </w:rPr>
            </w:pPr>
            <w:r w:rsidRPr="008814BD">
              <w:rPr>
                <w:rFonts w:ascii="Arial" w:eastAsia="Times New Roman" w:hAnsi="Arial" w:cs="Arial"/>
                <w:bCs/>
                <w:sz w:val="18"/>
                <w:szCs w:val="18"/>
                <w:lang w:eastAsia="pl-PL"/>
              </w:rPr>
              <w:lastRenderedPageBreak/>
              <w:t>E-58</w:t>
            </w:r>
          </w:p>
        </w:tc>
        <w:tc>
          <w:tcPr>
            <w:tcW w:w="1454" w:type="pct"/>
            <w:tcBorders>
              <w:left w:val="single" w:sz="4" w:space="0" w:color="auto"/>
              <w:bottom w:val="single" w:sz="4" w:space="0" w:color="auto"/>
              <w:right w:val="single" w:sz="4" w:space="0" w:color="auto"/>
            </w:tcBorders>
            <w:vAlign w:val="center"/>
          </w:tcPr>
          <w:p w14:paraId="727ABB3D" w14:textId="77777777" w:rsidR="008814BD" w:rsidRPr="008814BD" w:rsidRDefault="008814BD" w:rsidP="008814BD">
            <w:pPr>
              <w:spacing w:after="0" w:line="268" w:lineRule="exact"/>
              <w:rPr>
                <w:rFonts w:ascii="Arial" w:eastAsia="Times New Roman" w:hAnsi="Arial" w:cs="Arial"/>
                <w:bCs/>
                <w:sz w:val="18"/>
                <w:szCs w:val="18"/>
                <w:lang w:eastAsia="pl-PL"/>
              </w:rPr>
            </w:pPr>
            <w:r w:rsidRPr="008814BD">
              <w:rPr>
                <w:rFonts w:ascii="Arial" w:eastAsia="Times New Roman" w:hAnsi="Arial" w:cs="Arial"/>
                <w:bCs/>
                <w:sz w:val="18"/>
                <w:szCs w:val="18"/>
                <w:lang w:eastAsia="pl-PL"/>
              </w:rPr>
              <w:t>Prostownica rolkowa nr 2</w:t>
            </w:r>
          </w:p>
        </w:tc>
        <w:tc>
          <w:tcPr>
            <w:tcW w:w="2922" w:type="pct"/>
            <w:tcBorders>
              <w:left w:val="single" w:sz="4" w:space="0" w:color="auto"/>
              <w:bottom w:val="single" w:sz="4" w:space="0" w:color="auto"/>
              <w:right w:val="single" w:sz="4" w:space="0" w:color="auto"/>
            </w:tcBorders>
            <w:vAlign w:val="center"/>
          </w:tcPr>
          <w:p w14:paraId="696E07D2" w14:textId="77777777" w:rsidR="008814BD" w:rsidRPr="008814BD" w:rsidRDefault="008814BD" w:rsidP="008814BD">
            <w:pPr>
              <w:spacing w:after="0" w:line="268" w:lineRule="exact"/>
              <w:rPr>
                <w:rFonts w:ascii="Arial" w:eastAsia="Times New Roman" w:hAnsi="Arial" w:cs="Arial"/>
                <w:bCs/>
                <w:sz w:val="18"/>
                <w:szCs w:val="18"/>
                <w:u w:val="single"/>
                <w:lang w:eastAsia="pl-PL"/>
              </w:rPr>
            </w:pPr>
            <w:r w:rsidRPr="008814BD">
              <w:rPr>
                <w:rFonts w:ascii="Arial" w:eastAsia="Times New Roman" w:hAnsi="Arial" w:cs="Arial"/>
                <w:bCs/>
                <w:sz w:val="18"/>
                <w:szCs w:val="18"/>
                <w:u w:val="single"/>
                <w:lang w:eastAsia="pl-PL"/>
              </w:rPr>
              <w:t>Cyklon+filtr tkaninowy typu</w:t>
            </w:r>
            <w:r w:rsidRPr="008814BD">
              <w:rPr>
                <w:rFonts w:ascii="Arial" w:eastAsia="Times New Roman" w:hAnsi="Arial" w:cs="Arial"/>
                <w:sz w:val="18"/>
                <w:szCs w:val="18"/>
                <w:u w:val="single"/>
                <w:lang w:eastAsia="pl-PL"/>
              </w:rPr>
              <w:t xml:space="preserve"> KL-R79WD 80W2</w:t>
            </w:r>
          </w:p>
          <w:p w14:paraId="3D2EFC73" w14:textId="6C9172BC" w:rsidR="008814BD" w:rsidRPr="008814BD" w:rsidRDefault="008814BD" w:rsidP="008814BD">
            <w:pPr>
              <w:numPr>
                <w:ilvl w:val="0"/>
                <w:numId w:val="221"/>
              </w:numPr>
              <w:spacing w:after="0" w:line="268" w:lineRule="exact"/>
              <w:rPr>
                <w:rFonts w:ascii="Arial" w:eastAsia="Times New Roman" w:hAnsi="Arial" w:cs="Arial"/>
                <w:sz w:val="18"/>
                <w:szCs w:val="18"/>
                <w:lang w:eastAsia="pl-PL"/>
              </w:rPr>
            </w:pPr>
            <w:r w:rsidRPr="008814BD">
              <w:rPr>
                <w:rFonts w:ascii="Arial" w:eastAsia="Times New Roman" w:hAnsi="Arial" w:cs="Arial"/>
                <w:sz w:val="18"/>
                <w:szCs w:val="18"/>
                <w:lang w:eastAsia="pl-PL"/>
              </w:rPr>
              <w:t>skuteczność: 98</w:t>
            </w:r>
            <w:r>
              <w:rPr>
                <w:rFonts w:ascii="Arial" w:eastAsia="Times New Roman" w:hAnsi="Arial" w:cs="Arial"/>
                <w:sz w:val="18"/>
                <w:szCs w:val="18"/>
                <w:lang w:eastAsia="pl-PL"/>
              </w:rPr>
              <w:t xml:space="preserve"> </w:t>
            </w:r>
            <w:r w:rsidRPr="008814BD">
              <w:rPr>
                <w:rFonts w:ascii="Arial" w:eastAsia="Times New Roman" w:hAnsi="Arial" w:cs="Arial"/>
                <w:sz w:val="18"/>
                <w:szCs w:val="18"/>
                <w:lang w:eastAsia="pl-PL"/>
              </w:rPr>
              <w:t>%</w:t>
            </w:r>
          </w:p>
          <w:p w14:paraId="4E97969A" w14:textId="77777777" w:rsidR="008814BD" w:rsidRPr="008814BD" w:rsidRDefault="008814BD" w:rsidP="008814BD">
            <w:pPr>
              <w:numPr>
                <w:ilvl w:val="0"/>
                <w:numId w:val="221"/>
              </w:numPr>
              <w:spacing w:after="0" w:line="268" w:lineRule="exact"/>
              <w:rPr>
                <w:rFonts w:ascii="Arial" w:eastAsia="Times New Roman" w:hAnsi="Arial" w:cs="Arial"/>
                <w:sz w:val="18"/>
                <w:szCs w:val="18"/>
                <w:lang w:eastAsia="pl-PL"/>
              </w:rPr>
            </w:pPr>
            <w:r w:rsidRPr="008814BD">
              <w:rPr>
                <w:rFonts w:ascii="Arial" w:eastAsia="Times New Roman" w:hAnsi="Arial" w:cs="Arial"/>
                <w:sz w:val="18"/>
                <w:szCs w:val="18"/>
                <w:lang w:eastAsia="pl-PL"/>
              </w:rPr>
              <w:t>wydajność: 22 000 m</w:t>
            </w:r>
            <w:r w:rsidRPr="008814BD">
              <w:rPr>
                <w:rFonts w:ascii="Arial" w:eastAsia="Times New Roman" w:hAnsi="Arial" w:cs="Arial"/>
                <w:sz w:val="18"/>
                <w:szCs w:val="18"/>
                <w:vertAlign w:val="superscript"/>
                <w:lang w:eastAsia="pl-PL"/>
              </w:rPr>
              <w:t>3</w:t>
            </w:r>
            <w:r w:rsidRPr="008814BD">
              <w:rPr>
                <w:rFonts w:ascii="Arial" w:eastAsia="Times New Roman" w:hAnsi="Arial" w:cs="Arial"/>
                <w:sz w:val="18"/>
                <w:szCs w:val="18"/>
                <w:lang w:eastAsia="pl-PL"/>
              </w:rPr>
              <w:t>/h</w:t>
            </w:r>
          </w:p>
          <w:p w14:paraId="28796F15" w14:textId="391B9799" w:rsidR="008814BD" w:rsidRPr="008814BD" w:rsidRDefault="008814BD" w:rsidP="008814BD">
            <w:pPr>
              <w:numPr>
                <w:ilvl w:val="0"/>
                <w:numId w:val="221"/>
              </w:numPr>
              <w:spacing w:after="0" w:line="268" w:lineRule="exact"/>
              <w:rPr>
                <w:rFonts w:ascii="Arial" w:eastAsia="Times New Roman" w:hAnsi="Arial" w:cs="Arial"/>
                <w:sz w:val="18"/>
                <w:szCs w:val="18"/>
                <w:lang w:eastAsia="pl-PL"/>
              </w:rPr>
            </w:pPr>
            <w:r w:rsidRPr="008814BD">
              <w:rPr>
                <w:rFonts w:ascii="Arial" w:eastAsia="Times New Roman" w:hAnsi="Arial" w:cs="Arial"/>
                <w:sz w:val="18"/>
                <w:szCs w:val="18"/>
                <w:lang w:eastAsia="pl-PL"/>
              </w:rPr>
              <w:t>ilość komór w filtrze: 8 szt.</w:t>
            </w:r>
          </w:p>
          <w:p w14:paraId="55A74A00" w14:textId="7293AB7C" w:rsidR="008814BD" w:rsidRPr="008814BD" w:rsidRDefault="008814BD" w:rsidP="008814BD">
            <w:pPr>
              <w:numPr>
                <w:ilvl w:val="0"/>
                <w:numId w:val="221"/>
              </w:numPr>
              <w:spacing w:after="0" w:line="268" w:lineRule="exact"/>
              <w:rPr>
                <w:rFonts w:ascii="Arial" w:eastAsia="Times New Roman" w:hAnsi="Arial" w:cs="Arial"/>
                <w:sz w:val="18"/>
                <w:szCs w:val="18"/>
                <w:lang w:eastAsia="pl-PL"/>
              </w:rPr>
            </w:pPr>
            <w:r w:rsidRPr="008814BD">
              <w:rPr>
                <w:rFonts w:ascii="Arial" w:eastAsia="Times New Roman" w:hAnsi="Arial" w:cs="Arial"/>
                <w:sz w:val="18"/>
                <w:szCs w:val="18"/>
                <w:lang w:eastAsia="pl-PL"/>
              </w:rPr>
              <w:t xml:space="preserve">ilość worków filtracyjnych: 136 (8 </w:t>
            </w:r>
            <w:r w:rsidRPr="008814BD">
              <w:rPr>
                <w:rFonts w:ascii="Arial" w:eastAsia="Times New Roman" w:hAnsi="Arial" w:cs="Arial"/>
                <w:sz w:val="18"/>
                <w:szCs w:val="18"/>
                <w:lang w:eastAsia="pl-PL"/>
              </w:rPr>
              <w:sym w:font="Symbol" w:char="F0B4"/>
            </w:r>
            <w:r w:rsidRPr="008814BD">
              <w:rPr>
                <w:rFonts w:ascii="Arial" w:eastAsia="Times New Roman" w:hAnsi="Arial" w:cs="Arial"/>
                <w:sz w:val="18"/>
                <w:szCs w:val="18"/>
                <w:lang w:eastAsia="pl-PL"/>
              </w:rPr>
              <w:t xml:space="preserve"> 17)</w:t>
            </w:r>
          </w:p>
          <w:p w14:paraId="0DCEC5E2" w14:textId="2626AB42" w:rsidR="008814BD" w:rsidRPr="008814BD" w:rsidRDefault="008814BD" w:rsidP="008814BD">
            <w:pPr>
              <w:numPr>
                <w:ilvl w:val="0"/>
                <w:numId w:val="221"/>
              </w:numPr>
              <w:spacing w:after="0" w:line="268" w:lineRule="exact"/>
              <w:rPr>
                <w:rFonts w:ascii="Arial" w:eastAsia="Times New Roman" w:hAnsi="Arial" w:cs="Arial"/>
                <w:sz w:val="18"/>
                <w:szCs w:val="18"/>
                <w:lang w:eastAsia="pl-PL"/>
              </w:rPr>
            </w:pPr>
            <w:r w:rsidRPr="008814BD">
              <w:rPr>
                <w:rFonts w:ascii="Arial" w:eastAsia="Times New Roman" w:hAnsi="Arial" w:cs="Arial"/>
                <w:sz w:val="18"/>
                <w:szCs w:val="18"/>
                <w:lang w:eastAsia="pl-PL"/>
              </w:rPr>
              <w:t>sumaryczna pow. filtracji: 272 m</w:t>
            </w:r>
            <w:r w:rsidRPr="008814BD">
              <w:rPr>
                <w:rFonts w:ascii="Arial" w:eastAsia="Times New Roman" w:hAnsi="Arial" w:cs="Arial"/>
                <w:sz w:val="18"/>
                <w:szCs w:val="18"/>
                <w:vertAlign w:val="superscript"/>
                <w:lang w:eastAsia="pl-PL"/>
              </w:rPr>
              <w:t>2</w:t>
            </w:r>
          </w:p>
          <w:p w14:paraId="508A2772" w14:textId="3484DC84" w:rsidR="008814BD" w:rsidRPr="008814BD" w:rsidRDefault="008814BD" w:rsidP="008814BD">
            <w:pPr>
              <w:numPr>
                <w:ilvl w:val="0"/>
                <w:numId w:val="221"/>
              </w:numPr>
              <w:spacing w:after="0" w:line="268" w:lineRule="exact"/>
              <w:rPr>
                <w:rFonts w:ascii="Arial" w:eastAsia="Times New Roman" w:hAnsi="Arial" w:cs="Arial"/>
                <w:bCs/>
                <w:sz w:val="18"/>
                <w:szCs w:val="18"/>
                <w:lang w:eastAsia="pl-PL"/>
              </w:rPr>
            </w:pPr>
            <w:r w:rsidRPr="008814BD">
              <w:rPr>
                <w:rFonts w:ascii="Arial" w:eastAsia="Times New Roman" w:hAnsi="Arial" w:cs="Arial"/>
                <w:sz w:val="18"/>
                <w:szCs w:val="18"/>
                <w:lang w:eastAsia="pl-PL"/>
              </w:rPr>
              <w:t>temp. na dolocie do filtra: 50 ºC</w:t>
            </w:r>
          </w:p>
          <w:p w14:paraId="5F183108" w14:textId="680C901D" w:rsidR="008814BD" w:rsidRPr="008814BD" w:rsidRDefault="008814BD" w:rsidP="008814BD">
            <w:pPr>
              <w:numPr>
                <w:ilvl w:val="0"/>
                <w:numId w:val="221"/>
              </w:numPr>
              <w:spacing w:after="0" w:line="268" w:lineRule="exact"/>
              <w:rPr>
                <w:rFonts w:ascii="Arial" w:eastAsia="Times New Roman" w:hAnsi="Arial" w:cs="Arial"/>
                <w:bCs/>
                <w:sz w:val="18"/>
                <w:szCs w:val="18"/>
                <w:lang w:eastAsia="pl-PL"/>
              </w:rPr>
            </w:pPr>
            <w:r w:rsidRPr="008814BD">
              <w:rPr>
                <w:rFonts w:ascii="Arial" w:eastAsia="Times New Roman" w:hAnsi="Arial" w:cs="Arial"/>
                <w:sz w:val="18"/>
                <w:szCs w:val="18"/>
                <w:lang w:eastAsia="pl-PL"/>
              </w:rPr>
              <w:t xml:space="preserve">system regeneracji: mech. </w:t>
            </w:r>
            <w:r w:rsidRPr="008814BD">
              <w:rPr>
                <w:rFonts w:ascii="Arial" w:eastAsia="Times New Roman" w:hAnsi="Arial" w:cs="Arial"/>
                <w:sz w:val="18"/>
                <w:szCs w:val="18"/>
                <w:lang w:eastAsia="pl-PL"/>
              </w:rPr>
              <w:br/>
              <w:t>wstrząsający typu SEW-KL-R 73 WD80N2</w:t>
            </w:r>
          </w:p>
        </w:tc>
      </w:tr>
    </w:tbl>
    <w:p w14:paraId="4EA3FD7A" w14:textId="68A119CD" w:rsidR="005A7A09" w:rsidRPr="00202DAD" w:rsidRDefault="005A7A09" w:rsidP="00976008">
      <w:pPr>
        <w:pStyle w:val="Arial10i5"/>
        <w:spacing w:before="400" w:line="320" w:lineRule="exact"/>
        <w:rPr>
          <w:rFonts w:cs="Arial"/>
          <w:b/>
          <w:sz w:val="24"/>
          <w:szCs w:val="24"/>
        </w:rPr>
      </w:pPr>
      <w:r w:rsidRPr="00202DAD">
        <w:rPr>
          <w:rFonts w:cs="Arial"/>
          <w:b/>
          <w:sz w:val="24"/>
          <w:szCs w:val="24"/>
        </w:rPr>
        <w:t>E.1. Instalacja do produkcji wapna w piecach o zdolności produkcyjnej ponad 50 Mg na dobę</w:t>
      </w:r>
      <w:r w:rsidR="002D26AD">
        <w:rPr>
          <w:rFonts w:cs="Arial"/>
          <w:b/>
          <w:sz w:val="24"/>
          <w:szCs w:val="24"/>
        </w:rPr>
        <w:t xml:space="preserve"> - </w:t>
      </w:r>
      <w:proofErr w:type="spellStart"/>
      <w:r w:rsidR="002D26AD">
        <w:rPr>
          <w:rFonts w:cs="Arial"/>
          <w:b/>
          <w:sz w:val="24"/>
          <w:szCs w:val="24"/>
        </w:rPr>
        <w:t>wapnialnia</w:t>
      </w:r>
      <w:proofErr w:type="spellEnd"/>
      <w:r w:rsidR="006A51AF">
        <w:rPr>
          <w:rFonts w:cs="Arial"/>
          <w:b/>
          <w:sz w:val="24"/>
          <w:szCs w:val="24"/>
        </w:rPr>
        <w:t>.</w:t>
      </w:r>
    </w:p>
    <w:p w14:paraId="04401820" w14:textId="77777777" w:rsidR="005A7A09" w:rsidRPr="00202DAD" w:rsidRDefault="005A7A09" w:rsidP="00202DAD">
      <w:pPr>
        <w:pStyle w:val="Arial10i5"/>
        <w:spacing w:after="0" w:line="320" w:lineRule="exact"/>
        <w:rPr>
          <w:rFonts w:cs="Arial"/>
          <w:sz w:val="24"/>
          <w:szCs w:val="24"/>
        </w:rPr>
      </w:pPr>
      <w:r w:rsidRPr="00202DAD">
        <w:rPr>
          <w:rFonts w:cs="Arial"/>
          <w:sz w:val="24"/>
          <w:szCs w:val="24"/>
        </w:rPr>
        <w:t>Instalacja do produkcji wapna w piecach jest źródłem emisji substancji do powietrza z 2 linii technologicznych:</w:t>
      </w:r>
    </w:p>
    <w:p w14:paraId="480EE56C" w14:textId="288239C8" w:rsidR="00ED42C6" w:rsidRPr="00202DAD" w:rsidRDefault="005A7A09" w:rsidP="0059744F">
      <w:pPr>
        <w:pStyle w:val="Arial10i5"/>
        <w:numPr>
          <w:ilvl w:val="0"/>
          <w:numId w:val="97"/>
        </w:numPr>
        <w:spacing w:after="0" w:line="320" w:lineRule="exact"/>
        <w:rPr>
          <w:rFonts w:cs="Arial"/>
          <w:sz w:val="24"/>
          <w:szCs w:val="24"/>
        </w:rPr>
      </w:pPr>
      <w:r w:rsidRPr="00202DAD">
        <w:rPr>
          <w:rFonts w:cs="Arial"/>
          <w:sz w:val="24"/>
          <w:szCs w:val="24"/>
        </w:rPr>
        <w:t>linii produkcji wapna palonego i prażonego dolomitu,</w:t>
      </w:r>
    </w:p>
    <w:p w14:paraId="57AFFC07" w14:textId="26EF87B9" w:rsidR="007755B9" w:rsidRPr="00202DAD" w:rsidRDefault="007755B9" w:rsidP="0059744F">
      <w:pPr>
        <w:pStyle w:val="Arial10i5"/>
        <w:numPr>
          <w:ilvl w:val="0"/>
          <w:numId w:val="97"/>
        </w:numPr>
        <w:spacing w:line="320" w:lineRule="exact"/>
        <w:rPr>
          <w:rFonts w:cs="Arial"/>
          <w:sz w:val="24"/>
          <w:szCs w:val="24"/>
        </w:rPr>
      </w:pPr>
      <w:r w:rsidRPr="00202DAD">
        <w:rPr>
          <w:rFonts w:cs="Arial"/>
          <w:sz w:val="24"/>
          <w:szCs w:val="24"/>
        </w:rPr>
        <w:t>linii transportu i przesypu wapna palonego i dolomitu prażonego.</w:t>
      </w:r>
    </w:p>
    <w:p w14:paraId="15646EF0" w14:textId="77777777" w:rsidR="007755B9" w:rsidRPr="00202DAD" w:rsidRDefault="007755B9" w:rsidP="00202DAD">
      <w:pPr>
        <w:pStyle w:val="Arial10i5"/>
        <w:spacing w:line="320" w:lineRule="exact"/>
        <w:rPr>
          <w:rFonts w:cs="Arial"/>
          <w:sz w:val="24"/>
          <w:szCs w:val="24"/>
          <w:u w:val="single"/>
        </w:rPr>
      </w:pPr>
      <w:r w:rsidRPr="00202DAD">
        <w:rPr>
          <w:rFonts w:cs="Arial"/>
          <w:sz w:val="24"/>
          <w:szCs w:val="24"/>
          <w:u w:val="single"/>
        </w:rPr>
        <w:t>E.1.1. Linia produkcji wapna palonego i prażonego dolomitu w piecach</w:t>
      </w:r>
    </w:p>
    <w:p w14:paraId="4900B139" w14:textId="0AC4B154" w:rsidR="007755B9" w:rsidRPr="00202DAD" w:rsidRDefault="007755B9" w:rsidP="00202DAD">
      <w:pPr>
        <w:pStyle w:val="Arial10i5"/>
        <w:spacing w:line="320" w:lineRule="exact"/>
        <w:rPr>
          <w:rFonts w:cs="Arial"/>
          <w:sz w:val="24"/>
          <w:szCs w:val="24"/>
        </w:rPr>
      </w:pPr>
      <w:r w:rsidRPr="00202DAD">
        <w:rPr>
          <w:rFonts w:cs="Arial"/>
          <w:sz w:val="24"/>
          <w:szCs w:val="24"/>
        </w:rPr>
        <w:t>Produkcja wapna palonego polega na rozkładzie</w:t>
      </w:r>
      <w:r w:rsidR="00693065">
        <w:rPr>
          <w:rFonts w:cs="Arial"/>
          <w:sz w:val="24"/>
          <w:szCs w:val="24"/>
        </w:rPr>
        <w:t>,</w:t>
      </w:r>
      <w:r w:rsidRPr="00202DAD">
        <w:rPr>
          <w:rFonts w:cs="Arial"/>
          <w:sz w:val="24"/>
          <w:szCs w:val="24"/>
        </w:rPr>
        <w:t xml:space="preserve"> pod wpływem ciepła</w:t>
      </w:r>
      <w:r w:rsidR="00693065">
        <w:rPr>
          <w:rFonts w:cs="Arial"/>
          <w:sz w:val="24"/>
          <w:szCs w:val="24"/>
        </w:rPr>
        <w:t>,</w:t>
      </w:r>
      <w:r w:rsidRPr="00202DAD">
        <w:rPr>
          <w:rFonts w:cs="Arial"/>
          <w:sz w:val="24"/>
          <w:szCs w:val="24"/>
        </w:rPr>
        <w:t xml:space="preserve"> węglanu wapnia na tlenek wapnia i dwutlenek węgla. Proces ten odbywa się w trzech piecach szybowych Maerz’a (nr 1, 2 i 3), opalanych gazem koksowniczym lub ziemnym i jest on źródłem emisji substancji do powietrza. Zanieczyszczone gazy odlotowe </w:t>
      </w:r>
      <w:r w:rsidR="00E40812">
        <w:rPr>
          <w:rFonts w:cs="Arial"/>
          <w:sz w:val="24"/>
          <w:szCs w:val="24"/>
        </w:rPr>
        <w:br/>
      </w:r>
      <w:r w:rsidRPr="00202DAD">
        <w:rPr>
          <w:rFonts w:cs="Arial"/>
          <w:sz w:val="24"/>
          <w:szCs w:val="24"/>
        </w:rPr>
        <w:t xml:space="preserve">z procesu prażenia dolomitu i wapna w trzech piecach Maerz’a, po oczyszczeniu </w:t>
      </w:r>
      <w:r w:rsidR="00E40812">
        <w:rPr>
          <w:rFonts w:cs="Arial"/>
          <w:sz w:val="24"/>
          <w:szCs w:val="24"/>
        </w:rPr>
        <w:br/>
      </w:r>
      <w:r w:rsidRPr="00202DAD">
        <w:rPr>
          <w:rFonts w:cs="Arial"/>
          <w:sz w:val="24"/>
          <w:szCs w:val="24"/>
        </w:rPr>
        <w:t>w 3 indywidualnych układach odpylających</w:t>
      </w:r>
      <w:r w:rsidR="00E40812">
        <w:rPr>
          <w:rFonts w:cs="Arial"/>
          <w:sz w:val="24"/>
          <w:szCs w:val="24"/>
        </w:rPr>
        <w:t>,</w:t>
      </w:r>
      <w:r w:rsidRPr="00202DAD">
        <w:rPr>
          <w:rFonts w:cs="Arial"/>
          <w:sz w:val="24"/>
          <w:szCs w:val="24"/>
        </w:rPr>
        <w:t xml:space="preserve"> wyposażonych w filtry tkaninowe, są</w:t>
      </w:r>
      <w:r w:rsidR="00403E0B">
        <w:rPr>
          <w:rFonts w:cs="Arial"/>
          <w:sz w:val="24"/>
          <w:szCs w:val="24"/>
        </w:rPr>
        <w:t> </w:t>
      </w:r>
      <w:r w:rsidRPr="00202DAD">
        <w:rPr>
          <w:rFonts w:cs="Arial"/>
          <w:sz w:val="24"/>
          <w:szCs w:val="24"/>
        </w:rPr>
        <w:t>wprowadzane do powietrza, razem z gazami odlotowymi ze stanowisk przesypu i</w:t>
      </w:r>
      <w:r w:rsidR="00403E0B">
        <w:rPr>
          <w:rFonts w:cs="Arial"/>
          <w:sz w:val="24"/>
          <w:szCs w:val="24"/>
        </w:rPr>
        <w:t> </w:t>
      </w:r>
      <w:r w:rsidRPr="00202DAD">
        <w:rPr>
          <w:rFonts w:cs="Arial"/>
          <w:sz w:val="24"/>
          <w:szCs w:val="24"/>
        </w:rPr>
        <w:t>transportu wapna i dolomitu prażonego, wspólnym emitorem E-50.</w:t>
      </w:r>
    </w:p>
    <w:p w14:paraId="3A9BAED9" w14:textId="77777777" w:rsidR="007755B9" w:rsidRPr="00202DAD" w:rsidRDefault="007755B9" w:rsidP="00202DAD">
      <w:pPr>
        <w:pStyle w:val="Arial10i5"/>
        <w:spacing w:line="320" w:lineRule="exact"/>
        <w:rPr>
          <w:rFonts w:cs="Arial"/>
          <w:sz w:val="24"/>
          <w:szCs w:val="24"/>
          <w:u w:val="single"/>
        </w:rPr>
      </w:pPr>
      <w:r w:rsidRPr="00202DAD">
        <w:rPr>
          <w:rFonts w:cs="Arial"/>
          <w:sz w:val="24"/>
          <w:szCs w:val="24"/>
          <w:u w:val="single"/>
        </w:rPr>
        <w:t>E.1.2. Linia transportu i przesypu wapna palonego i dolomitu prażonego</w:t>
      </w:r>
    </w:p>
    <w:p w14:paraId="018F9E31" w14:textId="36D389F4" w:rsidR="007755B9" w:rsidRPr="00202DAD" w:rsidRDefault="007755B9" w:rsidP="00202DAD">
      <w:pPr>
        <w:pStyle w:val="Arial10i5"/>
        <w:spacing w:line="320" w:lineRule="exact"/>
        <w:rPr>
          <w:rFonts w:cs="Arial"/>
          <w:sz w:val="24"/>
          <w:szCs w:val="24"/>
        </w:rPr>
      </w:pPr>
      <w:r w:rsidRPr="00202DAD">
        <w:rPr>
          <w:rFonts w:cs="Arial"/>
          <w:sz w:val="24"/>
          <w:szCs w:val="24"/>
        </w:rPr>
        <w:t>Głównym źródłem emisji do powietrza są przenośniki taśmowe</w:t>
      </w:r>
      <w:r w:rsidR="00693065">
        <w:rPr>
          <w:rFonts w:cs="Arial"/>
          <w:sz w:val="24"/>
          <w:szCs w:val="24"/>
        </w:rPr>
        <w:t>,</w:t>
      </w:r>
      <w:r w:rsidRPr="00202DAD">
        <w:rPr>
          <w:rFonts w:cs="Arial"/>
          <w:sz w:val="24"/>
          <w:szCs w:val="24"/>
        </w:rPr>
        <w:t xml:space="preserve"> transportujące gotowy produkt do sortowni wapna i dolomitu. Zanieczyszczone powietrze </w:t>
      </w:r>
      <w:r w:rsidR="00E40812">
        <w:rPr>
          <w:rFonts w:cs="Arial"/>
          <w:sz w:val="24"/>
          <w:szCs w:val="24"/>
        </w:rPr>
        <w:br/>
      </w:r>
      <w:r w:rsidRPr="00202DAD">
        <w:rPr>
          <w:rFonts w:cs="Arial"/>
          <w:sz w:val="24"/>
          <w:szCs w:val="24"/>
        </w:rPr>
        <w:t xml:space="preserve">ze stanowisk przesypu i transportu wapna i dolomitu prażonego do sortowni </w:t>
      </w:r>
      <w:r w:rsidR="00E40812">
        <w:rPr>
          <w:rFonts w:cs="Arial"/>
          <w:sz w:val="24"/>
          <w:szCs w:val="24"/>
        </w:rPr>
        <w:br/>
      </w:r>
      <w:r w:rsidRPr="00202DAD">
        <w:rPr>
          <w:rFonts w:cs="Arial"/>
          <w:sz w:val="24"/>
          <w:szCs w:val="24"/>
        </w:rPr>
        <w:t xml:space="preserve">i zasobników magazynowych odpylane jest w filtrze tkaninowym o skuteczności </w:t>
      </w:r>
      <w:r w:rsidR="00DE012E" w:rsidRPr="00202DAD">
        <w:rPr>
          <w:rFonts w:cs="Arial"/>
          <w:sz w:val="24"/>
          <w:szCs w:val="24"/>
        </w:rPr>
        <w:t>η</w:t>
      </w:r>
      <w:r w:rsidRPr="00202DAD">
        <w:rPr>
          <w:rFonts w:cs="Arial"/>
          <w:sz w:val="24"/>
          <w:szCs w:val="24"/>
        </w:rPr>
        <w:t>=99,9</w:t>
      </w:r>
      <w:r w:rsidR="008A4823">
        <w:rPr>
          <w:rFonts w:cs="Arial"/>
          <w:sz w:val="24"/>
          <w:szCs w:val="24"/>
        </w:rPr>
        <w:t> </w:t>
      </w:r>
      <w:r w:rsidRPr="00202DAD">
        <w:rPr>
          <w:rFonts w:cs="Arial"/>
          <w:sz w:val="24"/>
          <w:szCs w:val="24"/>
        </w:rPr>
        <w:t>% i następnie odprowadzane emitorem E-50.</w:t>
      </w:r>
    </w:p>
    <w:p w14:paraId="34669D89" w14:textId="7A5A650F" w:rsidR="00ED42C6" w:rsidRPr="00202DAD" w:rsidRDefault="007755B9" w:rsidP="00202DAD">
      <w:pPr>
        <w:pStyle w:val="Arial10i5"/>
        <w:spacing w:line="320" w:lineRule="exact"/>
        <w:rPr>
          <w:rFonts w:cs="Arial"/>
          <w:sz w:val="24"/>
          <w:szCs w:val="24"/>
          <w:u w:val="single"/>
        </w:rPr>
      </w:pPr>
      <w:r w:rsidRPr="00202DAD">
        <w:rPr>
          <w:rFonts w:cs="Arial"/>
          <w:sz w:val="24"/>
          <w:szCs w:val="24"/>
          <w:u w:val="single"/>
        </w:rPr>
        <w:t>E.1.3. Charakterystyka miejsc wprowadzania gazów i pyłów do powietrza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3253"/>
        <w:gridCol w:w="995"/>
        <w:gridCol w:w="1219"/>
        <w:gridCol w:w="920"/>
        <w:gridCol w:w="1290"/>
        <w:gridCol w:w="672"/>
      </w:tblGrid>
      <w:tr w:rsidR="007755B9" w:rsidRPr="00873D00" w14:paraId="278BC7AF" w14:textId="77777777" w:rsidTr="00456056">
        <w:trPr>
          <w:tblHeader/>
        </w:trPr>
        <w:tc>
          <w:tcPr>
            <w:tcW w:w="39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5F07D2" w14:textId="77777777" w:rsidR="007755B9" w:rsidRPr="00873D00" w:rsidRDefault="007755B9" w:rsidP="00756CA2">
            <w:pPr>
              <w:spacing w:after="0" w:line="240" w:lineRule="exact"/>
              <w:ind w:left="-77" w:right="-106"/>
              <w:jc w:val="center"/>
              <w:rPr>
                <w:rFonts w:ascii="Arial" w:hAnsi="Arial" w:cs="Arial"/>
                <w:b/>
                <w:color w:val="000000"/>
                <w:sz w:val="18"/>
                <w:szCs w:val="18"/>
              </w:rPr>
            </w:pPr>
            <w:r w:rsidRPr="00873D00">
              <w:rPr>
                <w:rFonts w:ascii="Arial" w:hAnsi="Arial" w:cs="Arial"/>
                <w:b/>
                <w:color w:val="000000"/>
                <w:sz w:val="18"/>
                <w:szCs w:val="18"/>
              </w:rPr>
              <w:lastRenderedPageBreak/>
              <w:t>Emitor</w:t>
            </w:r>
          </w:p>
        </w:tc>
        <w:tc>
          <w:tcPr>
            <w:tcW w:w="179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BBCAB2" w14:textId="77777777" w:rsidR="007755B9" w:rsidRPr="00873D00" w:rsidRDefault="007755B9" w:rsidP="00756CA2">
            <w:pPr>
              <w:spacing w:after="0" w:line="240" w:lineRule="exact"/>
              <w:ind w:left="-77" w:right="-106"/>
              <w:jc w:val="center"/>
              <w:rPr>
                <w:rFonts w:ascii="Arial" w:hAnsi="Arial" w:cs="Arial"/>
                <w:b/>
                <w:color w:val="000000"/>
                <w:sz w:val="18"/>
                <w:szCs w:val="18"/>
              </w:rPr>
            </w:pPr>
            <w:r w:rsidRPr="00873D00">
              <w:rPr>
                <w:rFonts w:ascii="Arial" w:hAnsi="Arial" w:cs="Arial"/>
                <w:b/>
                <w:color w:val="000000"/>
                <w:sz w:val="18"/>
                <w:szCs w:val="18"/>
              </w:rPr>
              <w:t>Źródło emisji</w:t>
            </w:r>
          </w:p>
        </w:tc>
        <w:tc>
          <w:tcPr>
            <w:tcW w:w="2812"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5BEC79" w14:textId="77777777" w:rsidR="007755B9" w:rsidRPr="00873D00" w:rsidRDefault="007755B9" w:rsidP="00756CA2">
            <w:pPr>
              <w:spacing w:before="60" w:after="60" w:line="240" w:lineRule="exact"/>
              <w:ind w:left="-79" w:right="-108"/>
              <w:jc w:val="center"/>
              <w:rPr>
                <w:rFonts w:ascii="Arial" w:hAnsi="Arial" w:cs="Arial"/>
                <w:b/>
                <w:color w:val="000000"/>
                <w:sz w:val="18"/>
                <w:szCs w:val="18"/>
              </w:rPr>
            </w:pPr>
            <w:r w:rsidRPr="00873D00">
              <w:rPr>
                <w:rFonts w:ascii="Arial" w:hAnsi="Arial" w:cs="Arial"/>
                <w:b/>
                <w:color w:val="000000"/>
                <w:sz w:val="18"/>
                <w:szCs w:val="18"/>
              </w:rPr>
              <w:t>Charakterystyka emitora</w:t>
            </w:r>
          </w:p>
        </w:tc>
      </w:tr>
      <w:tr w:rsidR="00873D00" w:rsidRPr="00873D00" w14:paraId="673DAA20" w14:textId="77777777" w:rsidTr="00456056">
        <w:trPr>
          <w:tblHeader/>
        </w:trPr>
        <w:tc>
          <w:tcPr>
            <w:tcW w:w="392"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784371" w14:textId="77777777" w:rsidR="007755B9" w:rsidRPr="00873D00" w:rsidRDefault="007755B9" w:rsidP="00756CA2">
            <w:pPr>
              <w:spacing w:after="0" w:line="240" w:lineRule="exact"/>
              <w:ind w:left="-77" w:right="-106"/>
              <w:jc w:val="center"/>
              <w:rPr>
                <w:rFonts w:ascii="Arial" w:hAnsi="Arial" w:cs="Arial"/>
                <w:b/>
                <w:color w:val="000000"/>
                <w:sz w:val="18"/>
                <w:szCs w:val="18"/>
              </w:rPr>
            </w:pPr>
          </w:p>
        </w:tc>
        <w:tc>
          <w:tcPr>
            <w:tcW w:w="179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C008BC" w14:textId="77777777" w:rsidR="007755B9" w:rsidRPr="00873D00" w:rsidRDefault="007755B9" w:rsidP="00756CA2">
            <w:pPr>
              <w:spacing w:after="0" w:line="240" w:lineRule="exact"/>
              <w:ind w:left="-77" w:right="-106"/>
              <w:jc w:val="center"/>
              <w:rPr>
                <w:rFonts w:ascii="Arial" w:hAnsi="Arial" w:cs="Arial"/>
                <w:b/>
                <w:color w:val="000000"/>
                <w:sz w:val="18"/>
                <w:szCs w:val="18"/>
              </w:rPr>
            </w:pPr>
          </w:p>
        </w:tc>
        <w:tc>
          <w:tcPr>
            <w:tcW w:w="5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1C0775" w14:textId="77777777" w:rsidR="007755B9" w:rsidRPr="00873D00" w:rsidRDefault="007755B9" w:rsidP="00756CA2">
            <w:pPr>
              <w:spacing w:after="0" w:line="240" w:lineRule="exact"/>
              <w:ind w:left="-77" w:right="-106"/>
              <w:jc w:val="center"/>
              <w:rPr>
                <w:rFonts w:ascii="Arial" w:hAnsi="Arial" w:cs="Arial"/>
                <w:b/>
                <w:color w:val="000000"/>
                <w:sz w:val="18"/>
                <w:szCs w:val="18"/>
              </w:rPr>
            </w:pPr>
            <w:r w:rsidRPr="00873D00">
              <w:rPr>
                <w:rFonts w:ascii="Arial" w:hAnsi="Arial" w:cs="Arial"/>
                <w:b/>
                <w:color w:val="000000"/>
                <w:sz w:val="18"/>
                <w:szCs w:val="18"/>
              </w:rPr>
              <w:t>Wysokość emitora</w:t>
            </w:r>
          </w:p>
          <w:p w14:paraId="20571AC0" w14:textId="77777777" w:rsidR="007755B9" w:rsidRPr="00873D00" w:rsidRDefault="007755B9" w:rsidP="00756CA2">
            <w:pPr>
              <w:spacing w:after="0" w:line="240" w:lineRule="exact"/>
              <w:ind w:left="-77" w:right="-106"/>
              <w:jc w:val="center"/>
              <w:rPr>
                <w:rFonts w:ascii="Arial" w:hAnsi="Arial" w:cs="Arial"/>
                <w:b/>
                <w:color w:val="000000"/>
                <w:sz w:val="18"/>
                <w:szCs w:val="18"/>
              </w:rPr>
            </w:pPr>
            <w:r w:rsidRPr="00873D00">
              <w:rPr>
                <w:rFonts w:ascii="Arial" w:hAnsi="Arial" w:cs="Arial"/>
                <w:b/>
                <w:color w:val="000000"/>
                <w:sz w:val="18"/>
                <w:szCs w:val="18"/>
              </w:rPr>
              <w:t>[m]</w:t>
            </w:r>
          </w:p>
        </w:tc>
        <w:tc>
          <w:tcPr>
            <w:tcW w:w="6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AA0C58" w14:textId="77777777" w:rsidR="007755B9" w:rsidRPr="00873D00" w:rsidRDefault="007755B9" w:rsidP="00756CA2">
            <w:pPr>
              <w:spacing w:after="0" w:line="240" w:lineRule="exact"/>
              <w:ind w:left="-77" w:right="-106"/>
              <w:jc w:val="center"/>
              <w:rPr>
                <w:rFonts w:ascii="Arial" w:hAnsi="Arial" w:cs="Arial"/>
                <w:b/>
                <w:color w:val="000000"/>
                <w:sz w:val="18"/>
                <w:szCs w:val="18"/>
              </w:rPr>
            </w:pPr>
            <w:r w:rsidRPr="00873D00">
              <w:rPr>
                <w:rFonts w:ascii="Arial" w:hAnsi="Arial" w:cs="Arial"/>
                <w:b/>
                <w:color w:val="000000"/>
                <w:sz w:val="18"/>
                <w:szCs w:val="18"/>
              </w:rPr>
              <w:t>Średnica wewnętrzna emitora</w:t>
            </w:r>
          </w:p>
          <w:p w14:paraId="3EA86895" w14:textId="77777777" w:rsidR="007755B9" w:rsidRPr="00873D00" w:rsidRDefault="007755B9" w:rsidP="00756CA2">
            <w:pPr>
              <w:spacing w:after="0" w:line="240" w:lineRule="exact"/>
              <w:ind w:left="-77" w:right="-106"/>
              <w:jc w:val="center"/>
              <w:rPr>
                <w:rFonts w:ascii="Arial" w:hAnsi="Arial" w:cs="Arial"/>
                <w:b/>
                <w:color w:val="000000"/>
                <w:sz w:val="18"/>
                <w:szCs w:val="18"/>
              </w:rPr>
            </w:pPr>
            <w:r w:rsidRPr="00873D00">
              <w:rPr>
                <w:rFonts w:ascii="Arial" w:hAnsi="Arial" w:cs="Arial"/>
                <w:b/>
                <w:color w:val="000000"/>
                <w:sz w:val="18"/>
                <w:szCs w:val="18"/>
              </w:rPr>
              <w:t>[m]</w:t>
            </w:r>
          </w:p>
        </w:tc>
        <w:tc>
          <w:tcPr>
            <w:tcW w:w="5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C0E316" w14:textId="77777777" w:rsidR="007755B9" w:rsidRPr="00873D00" w:rsidRDefault="007755B9" w:rsidP="00756CA2">
            <w:pPr>
              <w:spacing w:after="0" w:line="240" w:lineRule="exact"/>
              <w:ind w:left="-77" w:right="-106"/>
              <w:jc w:val="center"/>
              <w:rPr>
                <w:rFonts w:ascii="Arial" w:hAnsi="Arial" w:cs="Arial"/>
                <w:b/>
                <w:color w:val="000000"/>
                <w:sz w:val="18"/>
                <w:szCs w:val="18"/>
              </w:rPr>
            </w:pPr>
            <w:r w:rsidRPr="00873D00">
              <w:rPr>
                <w:rFonts w:ascii="Arial" w:hAnsi="Arial" w:cs="Arial"/>
                <w:b/>
                <w:color w:val="000000"/>
                <w:sz w:val="18"/>
                <w:szCs w:val="18"/>
              </w:rPr>
              <w:t>Przepływ gazów</w:t>
            </w:r>
          </w:p>
          <w:p w14:paraId="4BD49D5B" w14:textId="77777777" w:rsidR="007755B9" w:rsidRPr="00873D00" w:rsidRDefault="007755B9" w:rsidP="00756CA2">
            <w:pPr>
              <w:spacing w:after="0" w:line="240" w:lineRule="exact"/>
              <w:ind w:left="-77" w:right="-106"/>
              <w:jc w:val="center"/>
              <w:rPr>
                <w:rFonts w:ascii="Arial" w:hAnsi="Arial" w:cs="Arial"/>
                <w:b/>
                <w:color w:val="000000"/>
                <w:sz w:val="18"/>
                <w:szCs w:val="18"/>
              </w:rPr>
            </w:pPr>
            <w:r w:rsidRPr="00873D00">
              <w:rPr>
                <w:rFonts w:ascii="Arial" w:hAnsi="Arial" w:cs="Arial"/>
                <w:b/>
                <w:color w:val="000000"/>
                <w:sz w:val="18"/>
                <w:szCs w:val="18"/>
              </w:rPr>
              <w:t>[Nm</w:t>
            </w:r>
            <w:r w:rsidRPr="00873D00">
              <w:rPr>
                <w:rFonts w:ascii="Arial" w:hAnsi="Arial" w:cs="Arial"/>
                <w:b/>
                <w:color w:val="000000"/>
                <w:sz w:val="18"/>
                <w:szCs w:val="18"/>
                <w:vertAlign w:val="superscript"/>
              </w:rPr>
              <w:t>3</w:t>
            </w:r>
            <w:r w:rsidRPr="00873D00">
              <w:rPr>
                <w:rFonts w:ascii="Arial" w:hAnsi="Arial" w:cs="Arial"/>
                <w:b/>
                <w:color w:val="000000"/>
                <w:sz w:val="18"/>
                <w:szCs w:val="18"/>
              </w:rPr>
              <w:t>/h]</w:t>
            </w:r>
          </w:p>
        </w:tc>
        <w:tc>
          <w:tcPr>
            <w:tcW w:w="7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A58825" w14:textId="77777777" w:rsidR="007755B9" w:rsidRPr="00873D00" w:rsidRDefault="007755B9" w:rsidP="00756CA2">
            <w:pPr>
              <w:spacing w:after="0" w:line="240" w:lineRule="exact"/>
              <w:ind w:left="-77" w:right="-106"/>
              <w:jc w:val="center"/>
              <w:rPr>
                <w:rFonts w:ascii="Arial" w:hAnsi="Arial" w:cs="Arial"/>
                <w:b/>
                <w:color w:val="000000"/>
                <w:sz w:val="18"/>
                <w:szCs w:val="18"/>
              </w:rPr>
            </w:pPr>
            <w:r w:rsidRPr="00873D00">
              <w:rPr>
                <w:rFonts w:ascii="Arial" w:hAnsi="Arial" w:cs="Arial"/>
                <w:b/>
                <w:color w:val="000000"/>
                <w:sz w:val="18"/>
                <w:szCs w:val="18"/>
              </w:rPr>
              <w:t>Temperatura wylotowa gazów</w:t>
            </w:r>
          </w:p>
          <w:p w14:paraId="0764D65A" w14:textId="77777777" w:rsidR="007755B9" w:rsidRPr="00873D00" w:rsidRDefault="007755B9" w:rsidP="00756CA2">
            <w:pPr>
              <w:spacing w:after="0" w:line="240" w:lineRule="exact"/>
              <w:ind w:left="-77" w:right="-106"/>
              <w:jc w:val="center"/>
              <w:rPr>
                <w:rFonts w:ascii="Arial" w:hAnsi="Arial" w:cs="Arial"/>
                <w:b/>
                <w:color w:val="000000"/>
                <w:sz w:val="18"/>
                <w:szCs w:val="18"/>
              </w:rPr>
            </w:pPr>
            <w:r w:rsidRPr="00873D00">
              <w:rPr>
                <w:rFonts w:ascii="Arial" w:hAnsi="Arial" w:cs="Arial"/>
                <w:b/>
                <w:color w:val="000000"/>
                <w:sz w:val="18"/>
                <w:szCs w:val="18"/>
              </w:rPr>
              <w:t>[K]</w:t>
            </w:r>
          </w:p>
        </w:tc>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7FE52E" w14:textId="77777777" w:rsidR="007755B9" w:rsidRPr="00873D00" w:rsidRDefault="007755B9" w:rsidP="00756CA2">
            <w:pPr>
              <w:spacing w:after="0" w:line="240" w:lineRule="exact"/>
              <w:ind w:left="-77" w:right="-106"/>
              <w:jc w:val="center"/>
              <w:rPr>
                <w:rFonts w:ascii="Arial" w:hAnsi="Arial" w:cs="Arial"/>
                <w:b/>
                <w:color w:val="000000"/>
                <w:sz w:val="18"/>
                <w:szCs w:val="18"/>
              </w:rPr>
            </w:pPr>
            <w:r w:rsidRPr="00873D00">
              <w:rPr>
                <w:rFonts w:ascii="Arial" w:hAnsi="Arial" w:cs="Arial"/>
                <w:b/>
                <w:color w:val="000000"/>
                <w:sz w:val="18"/>
                <w:szCs w:val="18"/>
              </w:rPr>
              <w:t>Czas</w:t>
            </w:r>
          </w:p>
          <w:p w14:paraId="3F87EF2D" w14:textId="77777777" w:rsidR="007755B9" w:rsidRPr="00873D00" w:rsidRDefault="007755B9" w:rsidP="00756CA2">
            <w:pPr>
              <w:spacing w:after="0" w:line="240" w:lineRule="exact"/>
              <w:ind w:left="-77" w:right="-106"/>
              <w:jc w:val="center"/>
              <w:rPr>
                <w:rFonts w:ascii="Arial" w:hAnsi="Arial" w:cs="Arial"/>
                <w:b/>
                <w:color w:val="000000"/>
                <w:sz w:val="18"/>
                <w:szCs w:val="18"/>
              </w:rPr>
            </w:pPr>
            <w:r w:rsidRPr="00873D00">
              <w:rPr>
                <w:rFonts w:ascii="Arial" w:hAnsi="Arial" w:cs="Arial"/>
                <w:b/>
                <w:color w:val="000000"/>
                <w:sz w:val="18"/>
                <w:szCs w:val="18"/>
              </w:rPr>
              <w:t>pracy</w:t>
            </w:r>
          </w:p>
          <w:p w14:paraId="5CEF668A" w14:textId="77777777" w:rsidR="007755B9" w:rsidRPr="00873D00" w:rsidRDefault="007755B9" w:rsidP="00756CA2">
            <w:pPr>
              <w:spacing w:after="0" w:line="240" w:lineRule="exact"/>
              <w:ind w:left="-77" w:right="-106"/>
              <w:jc w:val="center"/>
              <w:rPr>
                <w:rFonts w:ascii="Arial" w:hAnsi="Arial" w:cs="Arial"/>
                <w:b/>
                <w:color w:val="000000"/>
                <w:sz w:val="18"/>
                <w:szCs w:val="18"/>
              </w:rPr>
            </w:pPr>
            <w:r w:rsidRPr="00873D00">
              <w:rPr>
                <w:rFonts w:ascii="Arial" w:hAnsi="Arial" w:cs="Arial"/>
                <w:b/>
                <w:color w:val="000000"/>
                <w:sz w:val="18"/>
                <w:szCs w:val="18"/>
              </w:rPr>
              <w:t>[h/a]</w:t>
            </w:r>
          </w:p>
        </w:tc>
      </w:tr>
      <w:tr w:rsidR="00873D00" w:rsidRPr="00873D00" w14:paraId="3D1F7D02" w14:textId="77777777" w:rsidTr="00456056">
        <w:trPr>
          <w:tblHeader/>
        </w:trPr>
        <w:tc>
          <w:tcPr>
            <w:tcW w:w="392" w:type="pct"/>
            <w:vMerge w:val="restart"/>
            <w:tcBorders>
              <w:top w:val="single" w:sz="4" w:space="0" w:color="auto"/>
              <w:left w:val="single" w:sz="4" w:space="0" w:color="auto"/>
              <w:bottom w:val="single" w:sz="4" w:space="0" w:color="auto"/>
              <w:right w:val="single" w:sz="4" w:space="0" w:color="auto"/>
            </w:tcBorders>
            <w:vAlign w:val="center"/>
            <w:hideMark/>
          </w:tcPr>
          <w:p w14:paraId="43B48057" w14:textId="77777777" w:rsidR="007755B9" w:rsidRPr="00873D00" w:rsidRDefault="007755B9" w:rsidP="00756CA2">
            <w:pPr>
              <w:spacing w:after="0" w:line="240" w:lineRule="exact"/>
              <w:jc w:val="center"/>
              <w:rPr>
                <w:rFonts w:ascii="Arial" w:hAnsi="Arial" w:cs="Arial"/>
                <w:color w:val="000000"/>
                <w:sz w:val="18"/>
                <w:szCs w:val="18"/>
              </w:rPr>
            </w:pPr>
            <w:r w:rsidRPr="00873D00">
              <w:rPr>
                <w:rFonts w:ascii="Arial" w:hAnsi="Arial" w:cs="Arial"/>
                <w:color w:val="000000"/>
                <w:sz w:val="18"/>
                <w:szCs w:val="18"/>
              </w:rPr>
              <w:t>E-50</w:t>
            </w:r>
          </w:p>
        </w:tc>
        <w:tc>
          <w:tcPr>
            <w:tcW w:w="17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AC66F6" w14:textId="77777777" w:rsidR="007755B9" w:rsidRPr="00873D00" w:rsidRDefault="007755B9" w:rsidP="00756CA2">
            <w:pPr>
              <w:spacing w:after="0" w:line="240" w:lineRule="exact"/>
              <w:rPr>
                <w:rFonts w:ascii="Arial" w:hAnsi="Arial" w:cs="Arial"/>
                <w:color w:val="000000"/>
                <w:sz w:val="18"/>
                <w:szCs w:val="18"/>
              </w:rPr>
            </w:pPr>
            <w:r w:rsidRPr="00873D00">
              <w:rPr>
                <w:rFonts w:ascii="Arial" w:hAnsi="Arial" w:cs="Arial"/>
                <w:color w:val="000000"/>
                <w:sz w:val="18"/>
                <w:szCs w:val="18"/>
              </w:rPr>
              <w:t>Piec szybowy Maerz’a nr 1 – proces prażenia dolomitu i wapna</w:t>
            </w:r>
          </w:p>
        </w:tc>
        <w:tc>
          <w:tcPr>
            <w:tcW w:w="54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F6F802" w14:textId="77777777" w:rsidR="007755B9" w:rsidRPr="00873D00" w:rsidRDefault="007755B9" w:rsidP="00756CA2">
            <w:pPr>
              <w:spacing w:after="0" w:line="240" w:lineRule="exact"/>
              <w:jc w:val="center"/>
              <w:rPr>
                <w:rFonts w:ascii="Arial" w:hAnsi="Arial" w:cs="Arial"/>
                <w:color w:val="000000"/>
                <w:sz w:val="18"/>
                <w:szCs w:val="18"/>
              </w:rPr>
            </w:pPr>
            <w:r w:rsidRPr="00873D00">
              <w:rPr>
                <w:rFonts w:ascii="Arial" w:hAnsi="Arial" w:cs="Arial"/>
                <w:color w:val="000000"/>
                <w:sz w:val="18"/>
                <w:szCs w:val="18"/>
              </w:rPr>
              <w:t>82,0</w:t>
            </w:r>
          </w:p>
        </w:tc>
        <w:tc>
          <w:tcPr>
            <w:tcW w:w="67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953C51" w14:textId="77777777" w:rsidR="007755B9" w:rsidRPr="00873D00" w:rsidRDefault="007755B9" w:rsidP="00756CA2">
            <w:pPr>
              <w:spacing w:after="0" w:line="240" w:lineRule="exact"/>
              <w:jc w:val="center"/>
              <w:rPr>
                <w:rFonts w:ascii="Arial" w:hAnsi="Arial" w:cs="Arial"/>
                <w:color w:val="000000"/>
                <w:sz w:val="18"/>
                <w:szCs w:val="18"/>
              </w:rPr>
            </w:pPr>
            <w:r w:rsidRPr="00873D00">
              <w:rPr>
                <w:rFonts w:ascii="Arial" w:hAnsi="Arial" w:cs="Arial"/>
                <w:color w:val="000000"/>
                <w:sz w:val="18"/>
                <w:szCs w:val="18"/>
              </w:rPr>
              <w:t>2,4</w:t>
            </w:r>
          </w:p>
        </w:tc>
        <w:tc>
          <w:tcPr>
            <w:tcW w:w="508" w:type="pct"/>
            <w:shd w:val="clear" w:color="auto" w:fill="FFFFFF" w:themeFill="background1"/>
            <w:vAlign w:val="center"/>
            <w:hideMark/>
          </w:tcPr>
          <w:p w14:paraId="6737D63A" w14:textId="77777777" w:rsidR="007755B9" w:rsidRPr="00873D00" w:rsidRDefault="007755B9" w:rsidP="00756CA2">
            <w:pPr>
              <w:spacing w:after="0" w:line="240" w:lineRule="exact"/>
              <w:jc w:val="center"/>
              <w:rPr>
                <w:rFonts w:ascii="Arial" w:hAnsi="Arial" w:cs="Arial"/>
                <w:sz w:val="18"/>
                <w:szCs w:val="18"/>
              </w:rPr>
            </w:pPr>
            <w:r w:rsidRPr="00873D00">
              <w:rPr>
                <w:rFonts w:ascii="Arial" w:hAnsi="Arial" w:cs="Arial"/>
                <w:sz w:val="18"/>
                <w:szCs w:val="18"/>
              </w:rPr>
              <w:t>51 300</w:t>
            </w:r>
            <w:r w:rsidRPr="00873D00">
              <w:rPr>
                <w:rFonts w:ascii="Arial" w:hAnsi="Arial" w:cs="Arial"/>
                <w:sz w:val="18"/>
                <w:szCs w:val="18"/>
                <w:vertAlign w:val="superscript"/>
              </w:rPr>
              <w:t>1)</w:t>
            </w:r>
          </w:p>
        </w:tc>
        <w:tc>
          <w:tcPr>
            <w:tcW w:w="712" w:type="pct"/>
            <w:shd w:val="clear" w:color="auto" w:fill="FFFFFF" w:themeFill="background1"/>
            <w:vAlign w:val="center"/>
            <w:hideMark/>
          </w:tcPr>
          <w:p w14:paraId="64225100" w14:textId="77777777" w:rsidR="007755B9" w:rsidRPr="00873D00" w:rsidRDefault="007755B9" w:rsidP="00756CA2">
            <w:pPr>
              <w:spacing w:after="0" w:line="240" w:lineRule="exact"/>
              <w:jc w:val="center"/>
              <w:rPr>
                <w:rFonts w:ascii="Arial" w:hAnsi="Arial" w:cs="Arial"/>
                <w:sz w:val="18"/>
                <w:szCs w:val="18"/>
              </w:rPr>
            </w:pPr>
            <w:r w:rsidRPr="00873D00">
              <w:rPr>
                <w:rFonts w:ascii="Arial" w:hAnsi="Arial" w:cs="Arial"/>
                <w:sz w:val="18"/>
                <w:szCs w:val="18"/>
              </w:rPr>
              <w:t>373÷523</w:t>
            </w:r>
          </w:p>
        </w:tc>
        <w:tc>
          <w:tcPr>
            <w:tcW w:w="3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8A565A" w14:textId="77777777" w:rsidR="007755B9" w:rsidRPr="00873D00" w:rsidRDefault="007755B9" w:rsidP="00756CA2">
            <w:pPr>
              <w:spacing w:after="0" w:line="240" w:lineRule="exact"/>
              <w:jc w:val="center"/>
              <w:rPr>
                <w:rFonts w:ascii="Arial" w:hAnsi="Arial" w:cs="Arial"/>
                <w:color w:val="000000"/>
                <w:sz w:val="18"/>
                <w:szCs w:val="18"/>
              </w:rPr>
            </w:pPr>
            <w:r w:rsidRPr="00873D00">
              <w:rPr>
                <w:rFonts w:ascii="Arial" w:hAnsi="Arial" w:cs="Arial"/>
                <w:color w:val="000000"/>
                <w:sz w:val="18"/>
                <w:szCs w:val="18"/>
              </w:rPr>
              <w:t>8 760</w:t>
            </w:r>
          </w:p>
        </w:tc>
      </w:tr>
      <w:tr w:rsidR="00873D00" w:rsidRPr="00873D00" w14:paraId="0D65763F" w14:textId="77777777" w:rsidTr="00456056">
        <w:trPr>
          <w:tblHeader/>
        </w:trPr>
        <w:tc>
          <w:tcPr>
            <w:tcW w:w="392" w:type="pct"/>
            <w:vMerge/>
            <w:tcBorders>
              <w:top w:val="single" w:sz="4" w:space="0" w:color="auto"/>
              <w:left w:val="single" w:sz="4" w:space="0" w:color="auto"/>
              <w:bottom w:val="single" w:sz="4" w:space="0" w:color="auto"/>
              <w:right w:val="single" w:sz="4" w:space="0" w:color="auto"/>
            </w:tcBorders>
            <w:vAlign w:val="center"/>
            <w:hideMark/>
          </w:tcPr>
          <w:p w14:paraId="7C0B860C" w14:textId="77777777" w:rsidR="007755B9" w:rsidRPr="00873D00" w:rsidRDefault="007755B9" w:rsidP="00756CA2">
            <w:pPr>
              <w:spacing w:after="0" w:line="240" w:lineRule="exact"/>
              <w:ind w:left="360"/>
              <w:rPr>
                <w:rFonts w:ascii="Arial" w:hAnsi="Arial" w:cs="Arial"/>
                <w:color w:val="000000"/>
                <w:sz w:val="18"/>
                <w:szCs w:val="18"/>
              </w:rPr>
            </w:pPr>
          </w:p>
        </w:tc>
        <w:tc>
          <w:tcPr>
            <w:tcW w:w="17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26FC5" w14:textId="77777777" w:rsidR="007755B9" w:rsidRPr="00873D00" w:rsidRDefault="007755B9" w:rsidP="00756CA2">
            <w:pPr>
              <w:spacing w:after="0" w:line="240" w:lineRule="exact"/>
              <w:rPr>
                <w:rFonts w:ascii="Arial" w:hAnsi="Arial" w:cs="Arial"/>
                <w:color w:val="000000"/>
                <w:sz w:val="18"/>
                <w:szCs w:val="18"/>
              </w:rPr>
            </w:pPr>
            <w:r w:rsidRPr="00873D00">
              <w:rPr>
                <w:rFonts w:ascii="Arial" w:hAnsi="Arial" w:cs="Arial"/>
                <w:color w:val="000000"/>
                <w:sz w:val="18"/>
                <w:szCs w:val="18"/>
              </w:rPr>
              <w:t>Piec szybowy Maerz’a nr 2 – proces prażenia dolomitu i wapna</w:t>
            </w:r>
          </w:p>
        </w:tc>
        <w:tc>
          <w:tcPr>
            <w:tcW w:w="54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26CAB0" w14:textId="77777777" w:rsidR="007755B9" w:rsidRPr="00873D00" w:rsidRDefault="007755B9" w:rsidP="00756CA2">
            <w:pPr>
              <w:spacing w:after="0" w:line="240" w:lineRule="exact"/>
              <w:ind w:left="360"/>
              <w:rPr>
                <w:rFonts w:ascii="Arial" w:hAnsi="Arial" w:cs="Arial"/>
                <w:color w:val="000000"/>
                <w:sz w:val="18"/>
                <w:szCs w:val="18"/>
              </w:rPr>
            </w:pPr>
          </w:p>
        </w:tc>
        <w:tc>
          <w:tcPr>
            <w:tcW w:w="67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3A678D" w14:textId="77777777" w:rsidR="007755B9" w:rsidRPr="00873D00" w:rsidRDefault="007755B9" w:rsidP="00756CA2">
            <w:pPr>
              <w:spacing w:after="0" w:line="240" w:lineRule="exact"/>
              <w:ind w:left="360"/>
              <w:rPr>
                <w:rFonts w:ascii="Arial" w:hAnsi="Arial" w:cs="Arial"/>
                <w:color w:val="000000"/>
                <w:sz w:val="18"/>
                <w:szCs w:val="18"/>
              </w:rPr>
            </w:pPr>
          </w:p>
        </w:tc>
        <w:tc>
          <w:tcPr>
            <w:tcW w:w="508" w:type="pct"/>
            <w:shd w:val="clear" w:color="auto" w:fill="FFFFFF" w:themeFill="background1"/>
            <w:vAlign w:val="center"/>
            <w:hideMark/>
          </w:tcPr>
          <w:p w14:paraId="03A36D1C" w14:textId="77777777" w:rsidR="007755B9" w:rsidRPr="00873D00" w:rsidRDefault="007755B9" w:rsidP="00756CA2">
            <w:pPr>
              <w:spacing w:after="0" w:line="240" w:lineRule="exact"/>
              <w:jc w:val="center"/>
              <w:rPr>
                <w:rFonts w:ascii="Arial" w:hAnsi="Arial" w:cs="Arial"/>
                <w:sz w:val="18"/>
                <w:szCs w:val="18"/>
              </w:rPr>
            </w:pPr>
            <w:r w:rsidRPr="00873D00">
              <w:rPr>
                <w:rFonts w:ascii="Arial" w:hAnsi="Arial" w:cs="Arial"/>
                <w:sz w:val="18"/>
                <w:szCs w:val="18"/>
              </w:rPr>
              <w:t>51 300</w:t>
            </w:r>
            <w:r w:rsidRPr="00873D00">
              <w:rPr>
                <w:rFonts w:ascii="Arial" w:hAnsi="Arial" w:cs="Arial"/>
                <w:sz w:val="18"/>
                <w:szCs w:val="18"/>
                <w:vertAlign w:val="superscript"/>
              </w:rPr>
              <w:t>1)</w:t>
            </w:r>
          </w:p>
        </w:tc>
        <w:tc>
          <w:tcPr>
            <w:tcW w:w="712" w:type="pct"/>
            <w:shd w:val="clear" w:color="auto" w:fill="FFFFFF" w:themeFill="background1"/>
            <w:vAlign w:val="center"/>
            <w:hideMark/>
          </w:tcPr>
          <w:p w14:paraId="2F9D84CB" w14:textId="77777777" w:rsidR="007755B9" w:rsidRPr="00873D00" w:rsidRDefault="007755B9" w:rsidP="00756CA2">
            <w:pPr>
              <w:spacing w:after="0" w:line="240" w:lineRule="exact"/>
              <w:jc w:val="center"/>
              <w:rPr>
                <w:rFonts w:ascii="Arial" w:hAnsi="Arial" w:cs="Arial"/>
                <w:sz w:val="18"/>
                <w:szCs w:val="18"/>
              </w:rPr>
            </w:pPr>
            <w:r w:rsidRPr="00873D00">
              <w:rPr>
                <w:rFonts w:ascii="Arial" w:hAnsi="Arial" w:cs="Arial"/>
                <w:sz w:val="18"/>
                <w:szCs w:val="18"/>
              </w:rPr>
              <w:t>373÷523</w:t>
            </w:r>
          </w:p>
        </w:tc>
        <w:tc>
          <w:tcPr>
            <w:tcW w:w="3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FC2D5F" w14:textId="77777777" w:rsidR="007755B9" w:rsidRPr="00873D00" w:rsidRDefault="007755B9" w:rsidP="00756CA2">
            <w:pPr>
              <w:spacing w:after="0" w:line="240" w:lineRule="exact"/>
              <w:jc w:val="center"/>
              <w:rPr>
                <w:rFonts w:ascii="Arial" w:hAnsi="Arial" w:cs="Arial"/>
                <w:color w:val="000000"/>
                <w:sz w:val="18"/>
                <w:szCs w:val="18"/>
              </w:rPr>
            </w:pPr>
            <w:r w:rsidRPr="00873D00">
              <w:rPr>
                <w:rFonts w:ascii="Arial" w:hAnsi="Arial" w:cs="Arial"/>
                <w:color w:val="000000"/>
                <w:sz w:val="18"/>
                <w:szCs w:val="18"/>
              </w:rPr>
              <w:t>8 760</w:t>
            </w:r>
          </w:p>
        </w:tc>
      </w:tr>
      <w:tr w:rsidR="00873D00" w:rsidRPr="00873D00" w14:paraId="4E76516D" w14:textId="77777777" w:rsidTr="00456056">
        <w:trPr>
          <w:tblHeader/>
        </w:trPr>
        <w:tc>
          <w:tcPr>
            <w:tcW w:w="392" w:type="pct"/>
            <w:vMerge/>
            <w:tcBorders>
              <w:top w:val="single" w:sz="4" w:space="0" w:color="auto"/>
              <w:left w:val="single" w:sz="4" w:space="0" w:color="auto"/>
              <w:bottom w:val="single" w:sz="4" w:space="0" w:color="auto"/>
              <w:right w:val="single" w:sz="4" w:space="0" w:color="auto"/>
            </w:tcBorders>
            <w:vAlign w:val="center"/>
            <w:hideMark/>
          </w:tcPr>
          <w:p w14:paraId="08761579" w14:textId="77777777" w:rsidR="007755B9" w:rsidRPr="00873D00" w:rsidRDefault="007755B9" w:rsidP="00756CA2">
            <w:pPr>
              <w:spacing w:after="0" w:line="240" w:lineRule="exact"/>
              <w:ind w:left="360"/>
              <w:rPr>
                <w:rFonts w:ascii="Arial" w:hAnsi="Arial" w:cs="Arial"/>
                <w:color w:val="000000"/>
                <w:sz w:val="18"/>
                <w:szCs w:val="18"/>
              </w:rPr>
            </w:pPr>
          </w:p>
        </w:tc>
        <w:tc>
          <w:tcPr>
            <w:tcW w:w="17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227A7B" w14:textId="77777777" w:rsidR="007755B9" w:rsidRPr="00873D00" w:rsidRDefault="007755B9" w:rsidP="00756CA2">
            <w:pPr>
              <w:spacing w:after="0" w:line="240" w:lineRule="exact"/>
              <w:rPr>
                <w:rFonts w:ascii="Arial" w:hAnsi="Arial" w:cs="Arial"/>
                <w:color w:val="000000"/>
                <w:sz w:val="18"/>
                <w:szCs w:val="18"/>
              </w:rPr>
            </w:pPr>
            <w:r w:rsidRPr="00873D00">
              <w:rPr>
                <w:rFonts w:ascii="Arial" w:hAnsi="Arial" w:cs="Arial"/>
                <w:color w:val="000000"/>
                <w:sz w:val="18"/>
                <w:szCs w:val="18"/>
              </w:rPr>
              <w:t>Piec szybowy Maerz’a nr 3 – proces prażenia dolomitu i wapna</w:t>
            </w:r>
          </w:p>
        </w:tc>
        <w:tc>
          <w:tcPr>
            <w:tcW w:w="54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C18B04" w14:textId="77777777" w:rsidR="007755B9" w:rsidRPr="00873D00" w:rsidRDefault="007755B9" w:rsidP="00756CA2">
            <w:pPr>
              <w:spacing w:after="0" w:line="240" w:lineRule="exact"/>
              <w:ind w:left="360"/>
              <w:rPr>
                <w:rFonts w:ascii="Arial" w:hAnsi="Arial" w:cs="Arial"/>
                <w:color w:val="000000"/>
                <w:sz w:val="18"/>
                <w:szCs w:val="18"/>
              </w:rPr>
            </w:pPr>
          </w:p>
        </w:tc>
        <w:tc>
          <w:tcPr>
            <w:tcW w:w="67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FED31F" w14:textId="77777777" w:rsidR="007755B9" w:rsidRPr="00873D00" w:rsidRDefault="007755B9" w:rsidP="00756CA2">
            <w:pPr>
              <w:spacing w:after="0" w:line="240" w:lineRule="exact"/>
              <w:ind w:left="360"/>
              <w:rPr>
                <w:rFonts w:ascii="Arial" w:hAnsi="Arial" w:cs="Arial"/>
                <w:color w:val="000000"/>
                <w:sz w:val="18"/>
                <w:szCs w:val="18"/>
              </w:rPr>
            </w:pPr>
          </w:p>
        </w:tc>
        <w:tc>
          <w:tcPr>
            <w:tcW w:w="508" w:type="pct"/>
            <w:shd w:val="clear" w:color="auto" w:fill="FFFFFF" w:themeFill="background1"/>
            <w:vAlign w:val="center"/>
            <w:hideMark/>
          </w:tcPr>
          <w:p w14:paraId="4FF62EB8" w14:textId="77777777" w:rsidR="007755B9" w:rsidRPr="00873D00" w:rsidRDefault="007755B9" w:rsidP="00756CA2">
            <w:pPr>
              <w:spacing w:after="0" w:line="240" w:lineRule="exact"/>
              <w:jc w:val="center"/>
              <w:rPr>
                <w:rFonts w:ascii="Arial" w:hAnsi="Arial" w:cs="Arial"/>
                <w:sz w:val="18"/>
                <w:szCs w:val="18"/>
              </w:rPr>
            </w:pPr>
            <w:r w:rsidRPr="00873D00">
              <w:rPr>
                <w:rFonts w:ascii="Arial" w:hAnsi="Arial" w:cs="Arial"/>
                <w:sz w:val="18"/>
                <w:szCs w:val="18"/>
              </w:rPr>
              <w:t>51 300</w:t>
            </w:r>
            <w:r w:rsidRPr="00873D00">
              <w:rPr>
                <w:rFonts w:ascii="Arial" w:hAnsi="Arial" w:cs="Arial"/>
                <w:sz w:val="18"/>
                <w:szCs w:val="18"/>
                <w:vertAlign w:val="superscript"/>
              </w:rPr>
              <w:t>1)</w:t>
            </w:r>
          </w:p>
        </w:tc>
        <w:tc>
          <w:tcPr>
            <w:tcW w:w="712" w:type="pct"/>
            <w:shd w:val="clear" w:color="auto" w:fill="FFFFFF" w:themeFill="background1"/>
            <w:vAlign w:val="center"/>
            <w:hideMark/>
          </w:tcPr>
          <w:p w14:paraId="326B163F" w14:textId="77777777" w:rsidR="007755B9" w:rsidRPr="00873D00" w:rsidRDefault="007755B9" w:rsidP="00756CA2">
            <w:pPr>
              <w:spacing w:after="0" w:line="240" w:lineRule="exact"/>
              <w:jc w:val="center"/>
              <w:rPr>
                <w:rFonts w:ascii="Arial" w:hAnsi="Arial" w:cs="Arial"/>
                <w:sz w:val="18"/>
                <w:szCs w:val="18"/>
              </w:rPr>
            </w:pPr>
            <w:r w:rsidRPr="00873D00">
              <w:rPr>
                <w:rFonts w:ascii="Arial" w:hAnsi="Arial" w:cs="Arial"/>
                <w:sz w:val="18"/>
                <w:szCs w:val="18"/>
              </w:rPr>
              <w:t>373÷523</w:t>
            </w:r>
          </w:p>
        </w:tc>
        <w:tc>
          <w:tcPr>
            <w:tcW w:w="3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413AB7" w14:textId="77777777" w:rsidR="007755B9" w:rsidRPr="00873D00" w:rsidRDefault="007755B9" w:rsidP="00756CA2">
            <w:pPr>
              <w:spacing w:after="0" w:line="240" w:lineRule="exact"/>
              <w:jc w:val="center"/>
              <w:rPr>
                <w:rFonts w:ascii="Arial" w:hAnsi="Arial" w:cs="Arial"/>
                <w:color w:val="000000"/>
                <w:sz w:val="18"/>
                <w:szCs w:val="18"/>
              </w:rPr>
            </w:pPr>
            <w:r w:rsidRPr="00873D00">
              <w:rPr>
                <w:rFonts w:ascii="Arial" w:hAnsi="Arial" w:cs="Arial"/>
                <w:color w:val="000000"/>
                <w:sz w:val="18"/>
                <w:szCs w:val="18"/>
              </w:rPr>
              <w:t>8 760</w:t>
            </w:r>
          </w:p>
        </w:tc>
      </w:tr>
      <w:tr w:rsidR="00873D00" w:rsidRPr="00873D00" w14:paraId="021CEA99" w14:textId="77777777" w:rsidTr="00456056">
        <w:trPr>
          <w:tblHeader/>
        </w:trPr>
        <w:tc>
          <w:tcPr>
            <w:tcW w:w="392" w:type="pct"/>
            <w:vMerge/>
            <w:tcBorders>
              <w:top w:val="single" w:sz="4" w:space="0" w:color="auto"/>
              <w:left w:val="single" w:sz="4" w:space="0" w:color="auto"/>
              <w:bottom w:val="single" w:sz="4" w:space="0" w:color="auto"/>
              <w:right w:val="single" w:sz="4" w:space="0" w:color="auto"/>
            </w:tcBorders>
            <w:vAlign w:val="center"/>
            <w:hideMark/>
          </w:tcPr>
          <w:p w14:paraId="2C1E9F5C" w14:textId="77777777" w:rsidR="007755B9" w:rsidRPr="00873D00" w:rsidRDefault="007755B9" w:rsidP="00756CA2">
            <w:pPr>
              <w:spacing w:after="0" w:line="240" w:lineRule="exact"/>
              <w:ind w:left="360"/>
              <w:rPr>
                <w:rFonts w:ascii="Arial" w:hAnsi="Arial" w:cs="Arial"/>
                <w:color w:val="000000"/>
                <w:sz w:val="18"/>
                <w:szCs w:val="18"/>
              </w:rPr>
            </w:pPr>
          </w:p>
        </w:tc>
        <w:tc>
          <w:tcPr>
            <w:tcW w:w="17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D46151" w14:textId="77777777" w:rsidR="007755B9" w:rsidRPr="00873D00" w:rsidRDefault="007755B9" w:rsidP="00756CA2">
            <w:pPr>
              <w:spacing w:after="0" w:line="240" w:lineRule="exact"/>
              <w:rPr>
                <w:rFonts w:ascii="Arial" w:hAnsi="Arial" w:cs="Arial"/>
                <w:color w:val="000000"/>
                <w:sz w:val="18"/>
                <w:szCs w:val="18"/>
              </w:rPr>
            </w:pPr>
            <w:r w:rsidRPr="00873D00">
              <w:rPr>
                <w:rFonts w:ascii="Arial" w:hAnsi="Arial" w:cs="Arial"/>
                <w:color w:val="000000"/>
                <w:sz w:val="18"/>
                <w:szCs w:val="18"/>
              </w:rPr>
              <w:t>Węzeł przesypowy dolomitu i wapna – odciąg znad przesypów i urządzeń transportu dolomitu i wapna do sortowni</w:t>
            </w:r>
          </w:p>
        </w:tc>
        <w:tc>
          <w:tcPr>
            <w:tcW w:w="54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A6328C" w14:textId="77777777" w:rsidR="007755B9" w:rsidRPr="00873D00" w:rsidRDefault="007755B9" w:rsidP="00756CA2">
            <w:pPr>
              <w:spacing w:after="0" w:line="240" w:lineRule="exact"/>
              <w:ind w:left="360"/>
              <w:rPr>
                <w:rFonts w:ascii="Arial" w:hAnsi="Arial" w:cs="Arial"/>
                <w:color w:val="000000"/>
                <w:sz w:val="18"/>
                <w:szCs w:val="18"/>
              </w:rPr>
            </w:pPr>
          </w:p>
        </w:tc>
        <w:tc>
          <w:tcPr>
            <w:tcW w:w="67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EE01B2" w14:textId="77777777" w:rsidR="007755B9" w:rsidRPr="00873D00" w:rsidRDefault="007755B9" w:rsidP="00756CA2">
            <w:pPr>
              <w:spacing w:after="0" w:line="240" w:lineRule="exact"/>
              <w:ind w:left="360"/>
              <w:rPr>
                <w:rFonts w:ascii="Arial" w:hAnsi="Arial" w:cs="Arial"/>
                <w:color w:val="000000"/>
                <w:sz w:val="18"/>
                <w:szCs w:val="18"/>
              </w:rPr>
            </w:pPr>
          </w:p>
        </w:tc>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C3E587" w14:textId="77777777" w:rsidR="007755B9" w:rsidRPr="00873D00" w:rsidRDefault="007755B9" w:rsidP="00756CA2">
            <w:pPr>
              <w:spacing w:after="0" w:line="240" w:lineRule="exact"/>
              <w:jc w:val="center"/>
              <w:rPr>
                <w:rFonts w:ascii="Arial" w:hAnsi="Arial" w:cs="Arial"/>
                <w:color w:val="000000"/>
                <w:sz w:val="18"/>
                <w:szCs w:val="18"/>
              </w:rPr>
            </w:pPr>
            <w:r w:rsidRPr="00873D00">
              <w:rPr>
                <w:rFonts w:ascii="Arial" w:hAnsi="Arial" w:cs="Arial"/>
                <w:color w:val="000000"/>
                <w:sz w:val="18"/>
                <w:szCs w:val="18"/>
              </w:rPr>
              <w:t>60 000</w:t>
            </w:r>
          </w:p>
        </w:tc>
        <w:tc>
          <w:tcPr>
            <w:tcW w:w="7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493A0A" w14:textId="77777777" w:rsidR="007755B9" w:rsidRPr="00873D00" w:rsidRDefault="007755B9" w:rsidP="00756CA2">
            <w:pPr>
              <w:spacing w:after="0" w:line="240" w:lineRule="exact"/>
              <w:jc w:val="center"/>
              <w:rPr>
                <w:rFonts w:ascii="Arial" w:hAnsi="Arial" w:cs="Arial"/>
                <w:color w:val="000000"/>
                <w:sz w:val="18"/>
                <w:szCs w:val="18"/>
              </w:rPr>
            </w:pPr>
            <w:r w:rsidRPr="00873D00">
              <w:rPr>
                <w:rFonts w:ascii="Arial" w:hAnsi="Arial" w:cs="Arial"/>
                <w:color w:val="000000"/>
                <w:sz w:val="18"/>
                <w:szCs w:val="18"/>
              </w:rPr>
              <w:t>380</w:t>
            </w:r>
          </w:p>
        </w:tc>
        <w:tc>
          <w:tcPr>
            <w:tcW w:w="3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449536" w14:textId="77777777" w:rsidR="007755B9" w:rsidRPr="00873D00" w:rsidRDefault="007755B9" w:rsidP="00756CA2">
            <w:pPr>
              <w:spacing w:after="0" w:line="240" w:lineRule="exact"/>
              <w:jc w:val="center"/>
              <w:rPr>
                <w:rFonts w:ascii="Arial" w:hAnsi="Arial" w:cs="Arial"/>
                <w:color w:val="000000"/>
                <w:sz w:val="18"/>
                <w:szCs w:val="18"/>
              </w:rPr>
            </w:pPr>
            <w:r w:rsidRPr="00873D00">
              <w:rPr>
                <w:rFonts w:ascii="Arial" w:hAnsi="Arial" w:cs="Arial"/>
                <w:color w:val="000000"/>
                <w:sz w:val="18"/>
                <w:szCs w:val="18"/>
              </w:rPr>
              <w:t>8 760</w:t>
            </w:r>
          </w:p>
        </w:tc>
      </w:tr>
    </w:tbl>
    <w:p w14:paraId="617FD0E6" w14:textId="03E6FC1C" w:rsidR="007755B9" w:rsidRPr="00957AAA" w:rsidRDefault="007755B9" w:rsidP="00202DAD">
      <w:pPr>
        <w:pStyle w:val="Arial10i5"/>
        <w:spacing w:line="320" w:lineRule="exact"/>
        <w:rPr>
          <w:rFonts w:cs="Arial"/>
          <w:i/>
          <w:sz w:val="18"/>
          <w:szCs w:val="18"/>
        </w:rPr>
      </w:pPr>
      <w:r w:rsidRPr="00957AAA">
        <w:rPr>
          <w:rFonts w:cs="Arial"/>
          <w:i/>
          <w:sz w:val="18"/>
          <w:szCs w:val="18"/>
          <w:vertAlign w:val="superscript"/>
        </w:rPr>
        <w:t>1)</w:t>
      </w:r>
      <w:r w:rsidRPr="00957AAA">
        <w:rPr>
          <w:rFonts w:cs="Arial"/>
          <w:i/>
          <w:sz w:val="18"/>
          <w:szCs w:val="18"/>
        </w:rPr>
        <w:t xml:space="preserve"> w warunkach normalnych w przeliczeniu na referencyjną zawartość tlenu wynoszącą 11</w:t>
      </w:r>
      <w:r w:rsidR="008A4823" w:rsidRPr="00957AAA">
        <w:rPr>
          <w:rFonts w:cs="Arial"/>
          <w:i/>
          <w:sz w:val="18"/>
          <w:szCs w:val="18"/>
        </w:rPr>
        <w:t> </w:t>
      </w:r>
      <w:r w:rsidRPr="00957AAA">
        <w:rPr>
          <w:rFonts w:cs="Arial"/>
          <w:i/>
          <w:sz w:val="18"/>
          <w:szCs w:val="18"/>
        </w:rPr>
        <w:t>%</w:t>
      </w:r>
    </w:p>
    <w:p w14:paraId="46C15840" w14:textId="7F7DE61C" w:rsidR="007755B9" w:rsidRPr="00202DAD" w:rsidRDefault="007755B9" w:rsidP="00202DAD">
      <w:pPr>
        <w:pStyle w:val="Arial10i5"/>
        <w:spacing w:line="320" w:lineRule="exact"/>
        <w:rPr>
          <w:rFonts w:cs="Arial"/>
          <w:sz w:val="24"/>
          <w:szCs w:val="24"/>
          <w:u w:val="single"/>
        </w:rPr>
      </w:pPr>
      <w:r w:rsidRPr="00202DAD">
        <w:rPr>
          <w:rFonts w:cs="Arial"/>
          <w:sz w:val="24"/>
          <w:szCs w:val="24"/>
          <w:u w:val="single"/>
        </w:rPr>
        <w:t>E.1.4. Urządzenia redukujące emisję pyłowo-gazową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
        <w:gridCol w:w="2408"/>
        <w:gridCol w:w="5806"/>
      </w:tblGrid>
      <w:tr w:rsidR="007755B9" w:rsidRPr="00DE012E" w14:paraId="37162AB9" w14:textId="77777777" w:rsidTr="00BF0572">
        <w:trPr>
          <w:trHeight w:val="372"/>
          <w:tblHeader/>
        </w:trPr>
        <w:tc>
          <w:tcPr>
            <w:tcW w:w="467" w:type="pct"/>
            <w:tcBorders>
              <w:top w:val="single" w:sz="4" w:space="0" w:color="auto"/>
              <w:left w:val="single" w:sz="4" w:space="0" w:color="auto"/>
              <w:right w:val="single" w:sz="4" w:space="0" w:color="auto"/>
            </w:tcBorders>
            <w:shd w:val="clear" w:color="auto" w:fill="D9D9D9" w:themeFill="background1" w:themeFillShade="D9"/>
            <w:vAlign w:val="center"/>
          </w:tcPr>
          <w:p w14:paraId="5F58CD60" w14:textId="77777777" w:rsidR="007755B9" w:rsidRPr="00DE012E" w:rsidRDefault="007755B9" w:rsidP="00756CA2">
            <w:pPr>
              <w:spacing w:after="0" w:line="240" w:lineRule="exact"/>
              <w:jc w:val="center"/>
              <w:rPr>
                <w:rFonts w:ascii="Arial" w:eastAsia="Times New Roman" w:hAnsi="Arial" w:cs="Arial"/>
                <w:b/>
                <w:sz w:val="18"/>
                <w:szCs w:val="18"/>
                <w:lang w:eastAsia="pl-PL"/>
              </w:rPr>
            </w:pPr>
            <w:r w:rsidRPr="00DE012E">
              <w:rPr>
                <w:rFonts w:ascii="Arial" w:eastAsia="Times New Roman" w:hAnsi="Arial" w:cs="Arial"/>
                <w:b/>
                <w:sz w:val="18"/>
                <w:szCs w:val="18"/>
                <w:lang w:eastAsia="pl-PL"/>
              </w:rPr>
              <w:t>Numer emitora</w:t>
            </w:r>
          </w:p>
        </w:tc>
        <w:tc>
          <w:tcPr>
            <w:tcW w:w="1329" w:type="pct"/>
            <w:tcBorders>
              <w:top w:val="single" w:sz="4" w:space="0" w:color="auto"/>
              <w:left w:val="single" w:sz="4" w:space="0" w:color="auto"/>
              <w:right w:val="single" w:sz="4" w:space="0" w:color="auto"/>
            </w:tcBorders>
            <w:shd w:val="clear" w:color="auto" w:fill="D9D9D9" w:themeFill="background1" w:themeFillShade="D9"/>
            <w:vAlign w:val="center"/>
          </w:tcPr>
          <w:p w14:paraId="6CCBD27C" w14:textId="77777777" w:rsidR="007755B9" w:rsidRPr="00DE012E" w:rsidRDefault="007755B9" w:rsidP="00756CA2">
            <w:pPr>
              <w:spacing w:after="0" w:line="240" w:lineRule="exact"/>
              <w:jc w:val="center"/>
              <w:rPr>
                <w:rFonts w:ascii="Arial" w:eastAsia="Times New Roman" w:hAnsi="Arial" w:cs="Arial"/>
                <w:b/>
                <w:sz w:val="18"/>
                <w:szCs w:val="18"/>
                <w:lang w:eastAsia="pl-PL"/>
              </w:rPr>
            </w:pPr>
            <w:r w:rsidRPr="00DE012E">
              <w:rPr>
                <w:rFonts w:ascii="Arial" w:eastAsia="Times New Roman" w:hAnsi="Arial" w:cs="Arial"/>
                <w:b/>
                <w:sz w:val="18"/>
                <w:szCs w:val="18"/>
                <w:lang w:eastAsia="pl-PL"/>
              </w:rPr>
              <w:t>Źródło emisji</w:t>
            </w:r>
          </w:p>
        </w:tc>
        <w:tc>
          <w:tcPr>
            <w:tcW w:w="3203" w:type="pct"/>
            <w:tcBorders>
              <w:top w:val="single" w:sz="4" w:space="0" w:color="auto"/>
              <w:left w:val="single" w:sz="4" w:space="0" w:color="auto"/>
              <w:right w:val="single" w:sz="4" w:space="0" w:color="auto"/>
            </w:tcBorders>
            <w:shd w:val="clear" w:color="auto" w:fill="D9D9D9" w:themeFill="background1" w:themeFillShade="D9"/>
            <w:vAlign w:val="center"/>
          </w:tcPr>
          <w:p w14:paraId="6256CD7D" w14:textId="77777777" w:rsidR="007755B9" w:rsidRPr="00DE012E" w:rsidRDefault="007755B9" w:rsidP="00756CA2">
            <w:pPr>
              <w:spacing w:after="0" w:line="240" w:lineRule="exact"/>
              <w:jc w:val="center"/>
              <w:rPr>
                <w:rFonts w:ascii="Arial" w:eastAsia="Times New Roman" w:hAnsi="Arial" w:cs="Arial"/>
                <w:sz w:val="18"/>
                <w:szCs w:val="18"/>
                <w:lang w:eastAsia="pl-PL"/>
              </w:rPr>
            </w:pPr>
            <w:r w:rsidRPr="00DE012E">
              <w:rPr>
                <w:rFonts w:ascii="Arial" w:eastAsia="Times New Roman" w:hAnsi="Arial" w:cs="Arial"/>
                <w:b/>
                <w:sz w:val="18"/>
                <w:szCs w:val="18"/>
                <w:lang w:eastAsia="pl-PL"/>
              </w:rPr>
              <w:t>Urządzenie ograniczające emisję substancji do powietrza</w:t>
            </w:r>
          </w:p>
        </w:tc>
      </w:tr>
      <w:tr w:rsidR="007755B9" w:rsidRPr="00DE012E" w14:paraId="7869C782" w14:textId="77777777" w:rsidTr="00DE012E">
        <w:trPr>
          <w:cantSplit/>
          <w:trHeight w:val="842"/>
        </w:trPr>
        <w:tc>
          <w:tcPr>
            <w:tcW w:w="467" w:type="pct"/>
            <w:vMerge w:val="restart"/>
            <w:tcBorders>
              <w:left w:val="single" w:sz="4" w:space="0" w:color="auto"/>
            </w:tcBorders>
            <w:shd w:val="clear" w:color="auto" w:fill="FFFFFF"/>
            <w:vAlign w:val="center"/>
          </w:tcPr>
          <w:p w14:paraId="6871CDC7" w14:textId="77777777" w:rsidR="007755B9" w:rsidRPr="00DE012E" w:rsidRDefault="007755B9" w:rsidP="00756CA2">
            <w:pPr>
              <w:spacing w:after="0" w:line="240" w:lineRule="exact"/>
              <w:jc w:val="center"/>
              <w:rPr>
                <w:rFonts w:ascii="Arial" w:eastAsia="Times New Roman" w:hAnsi="Arial" w:cs="Arial"/>
                <w:sz w:val="18"/>
                <w:szCs w:val="18"/>
                <w:lang w:eastAsia="pl-PL"/>
              </w:rPr>
            </w:pPr>
            <w:r w:rsidRPr="00DE012E">
              <w:rPr>
                <w:rStyle w:val="Teksttreci275pt"/>
                <w:rFonts w:ascii="Arial" w:hAnsi="Arial" w:cs="Arial"/>
                <w:sz w:val="18"/>
                <w:szCs w:val="18"/>
              </w:rPr>
              <w:t>E-50</w:t>
            </w:r>
          </w:p>
        </w:tc>
        <w:tc>
          <w:tcPr>
            <w:tcW w:w="1329" w:type="pct"/>
            <w:tcBorders>
              <w:top w:val="single" w:sz="4" w:space="0" w:color="auto"/>
              <w:left w:val="single" w:sz="4" w:space="0" w:color="auto"/>
            </w:tcBorders>
            <w:shd w:val="clear" w:color="auto" w:fill="auto"/>
            <w:vAlign w:val="center"/>
          </w:tcPr>
          <w:p w14:paraId="70F02B93" w14:textId="77777777" w:rsidR="007755B9" w:rsidRPr="00DE012E" w:rsidRDefault="007755B9" w:rsidP="00756CA2">
            <w:pPr>
              <w:spacing w:after="0" w:line="240" w:lineRule="exact"/>
              <w:rPr>
                <w:rStyle w:val="Teksttreci275pt"/>
                <w:rFonts w:ascii="Arial" w:hAnsi="Arial" w:cs="Arial"/>
                <w:sz w:val="18"/>
                <w:szCs w:val="18"/>
              </w:rPr>
            </w:pPr>
            <w:r w:rsidRPr="00DE012E">
              <w:rPr>
                <w:rStyle w:val="Teksttreci275pt"/>
                <w:rFonts w:ascii="Arial" w:hAnsi="Arial" w:cs="Arial"/>
                <w:sz w:val="18"/>
                <w:szCs w:val="18"/>
              </w:rPr>
              <w:t>Piec szybowy Maerz'a nr 1</w:t>
            </w:r>
          </w:p>
        </w:tc>
        <w:tc>
          <w:tcPr>
            <w:tcW w:w="3203" w:type="pct"/>
            <w:tcBorders>
              <w:left w:val="single" w:sz="4" w:space="0" w:color="auto"/>
              <w:right w:val="single" w:sz="4" w:space="0" w:color="auto"/>
            </w:tcBorders>
            <w:shd w:val="clear" w:color="auto" w:fill="FFFFFF"/>
            <w:vAlign w:val="center"/>
          </w:tcPr>
          <w:p w14:paraId="48C48FE7" w14:textId="77777777" w:rsidR="007755B9" w:rsidRPr="00DE012E" w:rsidRDefault="007755B9" w:rsidP="00756CA2">
            <w:pPr>
              <w:spacing w:line="240" w:lineRule="exact"/>
              <w:ind w:left="125"/>
              <w:rPr>
                <w:rFonts w:ascii="Arial" w:eastAsia="Times New Roman" w:hAnsi="Arial" w:cs="Arial"/>
                <w:bCs/>
                <w:sz w:val="18"/>
                <w:szCs w:val="18"/>
              </w:rPr>
            </w:pPr>
            <w:r w:rsidRPr="00DE012E">
              <w:rPr>
                <w:rFonts w:ascii="Arial" w:eastAsia="Times New Roman" w:hAnsi="Arial" w:cs="Arial"/>
                <w:bCs/>
                <w:sz w:val="18"/>
                <w:szCs w:val="18"/>
              </w:rPr>
              <w:t>Filtr tkaninowy ROTHEMUHLE SP/3/160/6,5/16/12</w:t>
            </w:r>
          </w:p>
          <w:p w14:paraId="37D1612B" w14:textId="0505F2A0" w:rsidR="007755B9" w:rsidRPr="00DE012E" w:rsidRDefault="007755B9" w:rsidP="00756CA2">
            <w:pPr>
              <w:widowControl w:val="0"/>
              <w:numPr>
                <w:ilvl w:val="0"/>
                <w:numId w:val="86"/>
              </w:numPr>
              <w:shd w:val="clear" w:color="auto" w:fill="FFFFFF"/>
              <w:tabs>
                <w:tab w:val="left" w:pos="331"/>
              </w:tabs>
              <w:spacing w:after="0" w:line="240" w:lineRule="exact"/>
              <w:ind w:left="492" w:hanging="425"/>
              <w:rPr>
                <w:rFonts w:ascii="Arial" w:eastAsia="Times New Roman" w:hAnsi="Arial" w:cs="Arial"/>
                <w:bCs/>
                <w:sz w:val="18"/>
                <w:szCs w:val="18"/>
              </w:rPr>
            </w:pPr>
            <w:r w:rsidRPr="00DE012E">
              <w:rPr>
                <w:rFonts w:ascii="Arial" w:eastAsia="Times New Roman" w:hAnsi="Arial" w:cs="Arial"/>
                <w:bCs/>
                <w:sz w:val="18"/>
                <w:szCs w:val="18"/>
              </w:rPr>
              <w:t>nominalna powierzchnia filtra: 1</w:t>
            </w:r>
            <w:r w:rsidR="00DE012E">
              <w:rPr>
                <w:rFonts w:ascii="Arial" w:eastAsia="Times New Roman" w:hAnsi="Arial" w:cs="Arial"/>
                <w:bCs/>
                <w:sz w:val="18"/>
                <w:szCs w:val="18"/>
              </w:rPr>
              <w:t xml:space="preserve"> </w:t>
            </w:r>
            <w:r w:rsidRPr="00DE012E">
              <w:rPr>
                <w:rFonts w:ascii="Arial" w:eastAsia="Times New Roman" w:hAnsi="Arial" w:cs="Arial"/>
                <w:bCs/>
                <w:sz w:val="18"/>
                <w:szCs w:val="18"/>
              </w:rPr>
              <w:t>882 m</w:t>
            </w:r>
            <w:r w:rsidRPr="00DE012E">
              <w:rPr>
                <w:rFonts w:ascii="Arial" w:eastAsia="Times New Roman" w:hAnsi="Arial" w:cs="Arial"/>
                <w:bCs/>
                <w:sz w:val="18"/>
                <w:szCs w:val="18"/>
                <w:vertAlign w:val="superscript"/>
              </w:rPr>
              <w:t>2</w:t>
            </w:r>
          </w:p>
          <w:p w14:paraId="768976B3" w14:textId="77777777" w:rsidR="007755B9" w:rsidRPr="00DE012E" w:rsidRDefault="007755B9" w:rsidP="00756CA2">
            <w:pPr>
              <w:widowControl w:val="0"/>
              <w:numPr>
                <w:ilvl w:val="0"/>
                <w:numId w:val="86"/>
              </w:numPr>
              <w:shd w:val="clear" w:color="auto" w:fill="FFFFFF"/>
              <w:tabs>
                <w:tab w:val="left" w:pos="331"/>
              </w:tabs>
              <w:spacing w:after="0" w:line="240" w:lineRule="exact"/>
              <w:ind w:left="492" w:hanging="425"/>
              <w:rPr>
                <w:rFonts w:ascii="Arial" w:eastAsia="Times New Roman" w:hAnsi="Arial" w:cs="Arial"/>
                <w:bCs/>
                <w:sz w:val="18"/>
                <w:szCs w:val="18"/>
              </w:rPr>
            </w:pPr>
            <w:r w:rsidRPr="00DE012E">
              <w:rPr>
                <w:rFonts w:ascii="Arial" w:eastAsia="Times New Roman" w:hAnsi="Arial" w:cs="Arial"/>
                <w:bCs/>
                <w:sz w:val="18"/>
                <w:szCs w:val="18"/>
              </w:rPr>
              <w:t>liczba worków filtracyjnych i koszy nośnych: 576 szt.</w:t>
            </w:r>
          </w:p>
          <w:p w14:paraId="129BA731" w14:textId="77777777" w:rsidR="007755B9" w:rsidRPr="00DE012E" w:rsidRDefault="007755B9" w:rsidP="00756CA2">
            <w:pPr>
              <w:widowControl w:val="0"/>
              <w:numPr>
                <w:ilvl w:val="0"/>
                <w:numId w:val="86"/>
              </w:numPr>
              <w:shd w:val="clear" w:color="auto" w:fill="FFFFFF"/>
              <w:tabs>
                <w:tab w:val="left" w:pos="331"/>
              </w:tabs>
              <w:spacing w:after="0" w:line="240" w:lineRule="exact"/>
              <w:ind w:left="492" w:hanging="425"/>
              <w:rPr>
                <w:rFonts w:ascii="Arial" w:eastAsia="Times New Roman" w:hAnsi="Arial" w:cs="Arial"/>
                <w:bCs/>
                <w:sz w:val="18"/>
                <w:szCs w:val="18"/>
              </w:rPr>
            </w:pPr>
            <w:r w:rsidRPr="00DE012E">
              <w:rPr>
                <w:rFonts w:ascii="Arial" w:eastAsia="Times New Roman" w:hAnsi="Arial" w:cs="Arial"/>
                <w:bCs/>
                <w:sz w:val="18"/>
                <w:szCs w:val="18"/>
              </w:rPr>
              <w:t>skuteczność: &lt;10 mg/Nm</w:t>
            </w:r>
            <w:r w:rsidRPr="00DE012E">
              <w:rPr>
                <w:rFonts w:ascii="Arial" w:eastAsia="Times New Roman" w:hAnsi="Arial" w:cs="Arial"/>
                <w:bCs/>
                <w:sz w:val="18"/>
                <w:szCs w:val="18"/>
                <w:vertAlign w:val="superscript"/>
              </w:rPr>
              <w:t>3</w:t>
            </w:r>
          </w:p>
        </w:tc>
      </w:tr>
      <w:tr w:rsidR="007755B9" w:rsidRPr="00DE012E" w14:paraId="4C71669E" w14:textId="77777777" w:rsidTr="00DE012E">
        <w:trPr>
          <w:cantSplit/>
          <w:trHeight w:val="842"/>
        </w:trPr>
        <w:tc>
          <w:tcPr>
            <w:tcW w:w="467" w:type="pct"/>
            <w:vMerge/>
            <w:tcBorders>
              <w:left w:val="single" w:sz="4" w:space="0" w:color="auto"/>
            </w:tcBorders>
            <w:shd w:val="clear" w:color="auto" w:fill="FFFFFF"/>
            <w:vAlign w:val="center"/>
          </w:tcPr>
          <w:p w14:paraId="0D17B5B9" w14:textId="77777777" w:rsidR="007755B9" w:rsidRPr="00DE012E" w:rsidRDefault="007755B9" w:rsidP="00756CA2">
            <w:pPr>
              <w:spacing w:after="0" w:line="240" w:lineRule="exact"/>
              <w:jc w:val="center"/>
              <w:rPr>
                <w:rFonts w:ascii="Arial" w:eastAsia="Times New Roman" w:hAnsi="Arial" w:cs="Arial"/>
                <w:sz w:val="18"/>
                <w:szCs w:val="18"/>
                <w:lang w:eastAsia="pl-PL"/>
              </w:rPr>
            </w:pPr>
          </w:p>
        </w:tc>
        <w:tc>
          <w:tcPr>
            <w:tcW w:w="1329" w:type="pct"/>
            <w:tcBorders>
              <w:left w:val="single" w:sz="4" w:space="0" w:color="auto"/>
            </w:tcBorders>
            <w:shd w:val="clear" w:color="auto" w:fill="auto"/>
            <w:vAlign w:val="center"/>
          </w:tcPr>
          <w:p w14:paraId="61A33879" w14:textId="77777777" w:rsidR="007755B9" w:rsidRPr="00DE012E" w:rsidRDefault="007755B9" w:rsidP="00756CA2">
            <w:pPr>
              <w:spacing w:after="0" w:line="240" w:lineRule="exact"/>
              <w:rPr>
                <w:rStyle w:val="Teksttreci275pt"/>
                <w:rFonts w:ascii="Arial" w:hAnsi="Arial" w:cs="Arial"/>
                <w:sz w:val="18"/>
                <w:szCs w:val="18"/>
              </w:rPr>
            </w:pPr>
            <w:r w:rsidRPr="00DE012E">
              <w:rPr>
                <w:rStyle w:val="Teksttreci275pt"/>
                <w:rFonts w:ascii="Arial" w:hAnsi="Arial" w:cs="Arial"/>
                <w:sz w:val="18"/>
                <w:szCs w:val="18"/>
              </w:rPr>
              <w:t>Piec szybowy Maerz’a nr 2</w:t>
            </w:r>
          </w:p>
        </w:tc>
        <w:tc>
          <w:tcPr>
            <w:tcW w:w="3203" w:type="pct"/>
            <w:tcBorders>
              <w:left w:val="single" w:sz="4" w:space="0" w:color="auto"/>
              <w:right w:val="single" w:sz="4" w:space="0" w:color="auto"/>
            </w:tcBorders>
            <w:shd w:val="clear" w:color="auto" w:fill="FFFFFF"/>
            <w:vAlign w:val="center"/>
          </w:tcPr>
          <w:p w14:paraId="4DBA519F" w14:textId="77777777" w:rsidR="007755B9" w:rsidRPr="00DE012E" w:rsidRDefault="007755B9" w:rsidP="00756CA2">
            <w:pPr>
              <w:spacing w:line="240" w:lineRule="exact"/>
              <w:ind w:left="123"/>
              <w:rPr>
                <w:rFonts w:ascii="Arial" w:eastAsia="Times New Roman" w:hAnsi="Arial" w:cs="Arial"/>
                <w:bCs/>
                <w:sz w:val="18"/>
                <w:szCs w:val="18"/>
              </w:rPr>
            </w:pPr>
            <w:r w:rsidRPr="00DE012E">
              <w:rPr>
                <w:rFonts w:ascii="Arial" w:eastAsia="Times New Roman" w:hAnsi="Arial" w:cs="Arial"/>
                <w:bCs/>
                <w:sz w:val="18"/>
                <w:szCs w:val="18"/>
              </w:rPr>
              <w:t xml:space="preserve">Filtr tkaninowy ROTHEMUHLE </w:t>
            </w:r>
            <w:bookmarkStart w:id="2" w:name="_Hlk101949176"/>
            <w:r w:rsidRPr="00DE012E">
              <w:rPr>
                <w:rFonts w:ascii="Arial" w:eastAsia="Times New Roman" w:hAnsi="Arial" w:cs="Arial"/>
                <w:bCs/>
                <w:sz w:val="18"/>
                <w:szCs w:val="18"/>
              </w:rPr>
              <w:t>SP/3/160/6,5/16/12</w:t>
            </w:r>
            <w:bookmarkEnd w:id="2"/>
          </w:p>
          <w:p w14:paraId="7FDA2E87" w14:textId="07A5F71E" w:rsidR="007755B9" w:rsidRPr="00DE012E" w:rsidRDefault="007755B9" w:rsidP="00756CA2">
            <w:pPr>
              <w:widowControl w:val="0"/>
              <w:numPr>
                <w:ilvl w:val="0"/>
                <w:numId w:val="86"/>
              </w:numPr>
              <w:shd w:val="clear" w:color="auto" w:fill="FFFFFF"/>
              <w:tabs>
                <w:tab w:val="left" w:pos="331"/>
              </w:tabs>
              <w:spacing w:after="0" w:line="240" w:lineRule="exact"/>
              <w:ind w:left="492" w:hanging="425"/>
              <w:rPr>
                <w:rFonts w:ascii="Arial" w:eastAsia="Times New Roman" w:hAnsi="Arial" w:cs="Arial"/>
                <w:bCs/>
                <w:sz w:val="18"/>
                <w:szCs w:val="18"/>
              </w:rPr>
            </w:pPr>
            <w:r w:rsidRPr="00DE012E">
              <w:rPr>
                <w:rFonts w:ascii="Arial" w:eastAsia="Times New Roman" w:hAnsi="Arial" w:cs="Arial"/>
                <w:bCs/>
                <w:sz w:val="18"/>
                <w:szCs w:val="18"/>
              </w:rPr>
              <w:t>nominalna powierzchnia filtra: 1</w:t>
            </w:r>
            <w:r w:rsidR="00DE012E">
              <w:rPr>
                <w:rFonts w:ascii="Arial" w:eastAsia="Times New Roman" w:hAnsi="Arial" w:cs="Arial"/>
                <w:bCs/>
                <w:sz w:val="18"/>
                <w:szCs w:val="18"/>
              </w:rPr>
              <w:t xml:space="preserve"> </w:t>
            </w:r>
            <w:r w:rsidRPr="00DE012E">
              <w:rPr>
                <w:rFonts w:ascii="Arial" w:eastAsia="Times New Roman" w:hAnsi="Arial" w:cs="Arial"/>
                <w:bCs/>
                <w:sz w:val="18"/>
                <w:szCs w:val="18"/>
              </w:rPr>
              <w:t>882 m</w:t>
            </w:r>
            <w:r w:rsidRPr="00DE012E">
              <w:rPr>
                <w:rFonts w:ascii="Arial" w:eastAsia="Times New Roman" w:hAnsi="Arial" w:cs="Arial"/>
                <w:bCs/>
                <w:sz w:val="18"/>
                <w:szCs w:val="18"/>
                <w:vertAlign w:val="superscript"/>
              </w:rPr>
              <w:t>2</w:t>
            </w:r>
          </w:p>
          <w:p w14:paraId="7037F537" w14:textId="77777777" w:rsidR="007755B9" w:rsidRPr="00DE012E" w:rsidRDefault="007755B9" w:rsidP="00756CA2">
            <w:pPr>
              <w:widowControl w:val="0"/>
              <w:numPr>
                <w:ilvl w:val="0"/>
                <w:numId w:val="86"/>
              </w:numPr>
              <w:shd w:val="clear" w:color="auto" w:fill="FFFFFF"/>
              <w:tabs>
                <w:tab w:val="left" w:pos="331"/>
              </w:tabs>
              <w:spacing w:after="0" w:line="240" w:lineRule="exact"/>
              <w:ind w:left="492" w:hanging="425"/>
              <w:rPr>
                <w:rFonts w:ascii="Arial" w:eastAsia="Times New Roman" w:hAnsi="Arial" w:cs="Arial"/>
                <w:bCs/>
                <w:sz w:val="18"/>
                <w:szCs w:val="18"/>
              </w:rPr>
            </w:pPr>
            <w:r w:rsidRPr="00DE012E">
              <w:rPr>
                <w:rFonts w:ascii="Arial" w:eastAsia="Times New Roman" w:hAnsi="Arial" w:cs="Arial"/>
                <w:bCs/>
                <w:sz w:val="18"/>
                <w:szCs w:val="18"/>
              </w:rPr>
              <w:t>liczba worków filtracyjnych i koszy nośnych: 576 szt.</w:t>
            </w:r>
          </w:p>
          <w:p w14:paraId="2DC728B5" w14:textId="77777777" w:rsidR="007755B9" w:rsidRPr="00DE012E" w:rsidRDefault="007755B9" w:rsidP="00756CA2">
            <w:pPr>
              <w:widowControl w:val="0"/>
              <w:numPr>
                <w:ilvl w:val="0"/>
                <w:numId w:val="86"/>
              </w:numPr>
              <w:shd w:val="clear" w:color="auto" w:fill="FFFFFF"/>
              <w:tabs>
                <w:tab w:val="left" w:pos="331"/>
              </w:tabs>
              <w:spacing w:after="0" w:line="240" w:lineRule="exact"/>
              <w:ind w:left="492" w:hanging="425"/>
              <w:rPr>
                <w:rFonts w:ascii="Arial" w:eastAsia="Times New Roman" w:hAnsi="Arial" w:cs="Arial"/>
                <w:bCs/>
                <w:sz w:val="18"/>
                <w:szCs w:val="18"/>
              </w:rPr>
            </w:pPr>
            <w:r w:rsidRPr="00DE012E">
              <w:rPr>
                <w:rFonts w:ascii="Arial" w:eastAsia="Times New Roman" w:hAnsi="Arial" w:cs="Arial"/>
                <w:bCs/>
                <w:sz w:val="18"/>
                <w:szCs w:val="18"/>
              </w:rPr>
              <w:t>skuteczność: &lt;10 mg/Nm</w:t>
            </w:r>
            <w:r w:rsidRPr="00DE012E">
              <w:rPr>
                <w:rFonts w:ascii="Arial" w:eastAsia="Times New Roman" w:hAnsi="Arial" w:cs="Arial"/>
                <w:bCs/>
                <w:sz w:val="18"/>
                <w:szCs w:val="18"/>
                <w:vertAlign w:val="superscript"/>
              </w:rPr>
              <w:t>3</w:t>
            </w:r>
          </w:p>
        </w:tc>
      </w:tr>
      <w:tr w:rsidR="007755B9" w:rsidRPr="00DE012E" w14:paraId="3C328A8F" w14:textId="77777777" w:rsidTr="00DE012E">
        <w:trPr>
          <w:cantSplit/>
          <w:trHeight w:val="842"/>
        </w:trPr>
        <w:tc>
          <w:tcPr>
            <w:tcW w:w="467" w:type="pct"/>
            <w:vMerge/>
            <w:tcBorders>
              <w:left w:val="single" w:sz="4" w:space="0" w:color="auto"/>
            </w:tcBorders>
            <w:shd w:val="clear" w:color="auto" w:fill="FFFFFF"/>
            <w:vAlign w:val="center"/>
          </w:tcPr>
          <w:p w14:paraId="357AA473" w14:textId="77777777" w:rsidR="007755B9" w:rsidRPr="00DE012E" w:rsidRDefault="007755B9" w:rsidP="00756CA2">
            <w:pPr>
              <w:spacing w:after="0" w:line="240" w:lineRule="exact"/>
              <w:jc w:val="center"/>
              <w:rPr>
                <w:rFonts w:ascii="Arial" w:eastAsia="Times New Roman" w:hAnsi="Arial" w:cs="Arial"/>
                <w:sz w:val="18"/>
                <w:szCs w:val="18"/>
                <w:lang w:eastAsia="pl-PL"/>
              </w:rPr>
            </w:pPr>
          </w:p>
        </w:tc>
        <w:tc>
          <w:tcPr>
            <w:tcW w:w="1329" w:type="pct"/>
            <w:tcBorders>
              <w:top w:val="single" w:sz="4" w:space="0" w:color="auto"/>
              <w:left w:val="single" w:sz="4" w:space="0" w:color="auto"/>
            </w:tcBorders>
            <w:shd w:val="clear" w:color="auto" w:fill="auto"/>
            <w:vAlign w:val="center"/>
          </w:tcPr>
          <w:p w14:paraId="3D039C94" w14:textId="77777777" w:rsidR="007755B9" w:rsidRPr="00DE012E" w:rsidRDefault="007755B9" w:rsidP="00756CA2">
            <w:pPr>
              <w:spacing w:after="0" w:line="240" w:lineRule="exact"/>
              <w:rPr>
                <w:rStyle w:val="Teksttreci275pt"/>
                <w:rFonts w:ascii="Arial" w:hAnsi="Arial" w:cs="Arial"/>
                <w:sz w:val="18"/>
                <w:szCs w:val="18"/>
              </w:rPr>
            </w:pPr>
            <w:r w:rsidRPr="00DE012E">
              <w:rPr>
                <w:rStyle w:val="Teksttreci275pt"/>
                <w:rFonts w:ascii="Arial" w:hAnsi="Arial" w:cs="Arial"/>
                <w:sz w:val="18"/>
                <w:szCs w:val="18"/>
              </w:rPr>
              <w:t>Piec szybowy Maerz’a nr 3</w:t>
            </w:r>
          </w:p>
        </w:tc>
        <w:tc>
          <w:tcPr>
            <w:tcW w:w="3203" w:type="pct"/>
            <w:tcBorders>
              <w:left w:val="single" w:sz="4" w:space="0" w:color="auto"/>
              <w:right w:val="single" w:sz="4" w:space="0" w:color="auto"/>
            </w:tcBorders>
            <w:shd w:val="clear" w:color="auto" w:fill="FFFFFF"/>
            <w:vAlign w:val="center"/>
          </w:tcPr>
          <w:p w14:paraId="4E9ABA93" w14:textId="77777777" w:rsidR="007755B9" w:rsidRPr="00DE012E" w:rsidRDefault="007755B9" w:rsidP="00756CA2">
            <w:pPr>
              <w:spacing w:line="240" w:lineRule="exact"/>
              <w:ind w:left="123"/>
              <w:rPr>
                <w:rFonts w:ascii="Arial" w:eastAsia="Times New Roman" w:hAnsi="Arial" w:cs="Arial"/>
                <w:bCs/>
                <w:sz w:val="18"/>
                <w:szCs w:val="18"/>
              </w:rPr>
            </w:pPr>
            <w:r w:rsidRPr="00DE012E">
              <w:rPr>
                <w:rFonts w:ascii="Arial" w:eastAsia="Times New Roman" w:hAnsi="Arial" w:cs="Arial"/>
                <w:bCs/>
                <w:sz w:val="18"/>
                <w:szCs w:val="18"/>
              </w:rPr>
              <w:t>Filtr tkaninowy ROTHEMUHLE SP/3/160/6,5/16/12</w:t>
            </w:r>
          </w:p>
          <w:p w14:paraId="20F466F5" w14:textId="7C7DF827" w:rsidR="007755B9" w:rsidRPr="00DE012E" w:rsidRDefault="007755B9" w:rsidP="00756CA2">
            <w:pPr>
              <w:widowControl w:val="0"/>
              <w:numPr>
                <w:ilvl w:val="0"/>
                <w:numId w:val="86"/>
              </w:numPr>
              <w:shd w:val="clear" w:color="auto" w:fill="FFFFFF"/>
              <w:tabs>
                <w:tab w:val="left" w:pos="331"/>
              </w:tabs>
              <w:spacing w:after="0" w:line="240" w:lineRule="exact"/>
              <w:ind w:left="492" w:hanging="425"/>
              <w:rPr>
                <w:rFonts w:ascii="Arial" w:eastAsia="Times New Roman" w:hAnsi="Arial" w:cs="Arial"/>
                <w:bCs/>
                <w:sz w:val="18"/>
                <w:szCs w:val="18"/>
              </w:rPr>
            </w:pPr>
            <w:r w:rsidRPr="00DE012E">
              <w:rPr>
                <w:rFonts w:ascii="Arial" w:eastAsia="Times New Roman" w:hAnsi="Arial" w:cs="Arial"/>
                <w:bCs/>
                <w:sz w:val="18"/>
                <w:szCs w:val="18"/>
              </w:rPr>
              <w:t>nominalna powierzchnia filtra: 1</w:t>
            </w:r>
            <w:r w:rsidR="00DE012E">
              <w:rPr>
                <w:rFonts w:ascii="Arial" w:eastAsia="Times New Roman" w:hAnsi="Arial" w:cs="Arial"/>
                <w:bCs/>
                <w:sz w:val="18"/>
                <w:szCs w:val="18"/>
              </w:rPr>
              <w:t xml:space="preserve"> </w:t>
            </w:r>
            <w:r w:rsidRPr="00DE012E">
              <w:rPr>
                <w:rFonts w:ascii="Arial" w:eastAsia="Times New Roman" w:hAnsi="Arial" w:cs="Arial"/>
                <w:bCs/>
                <w:sz w:val="18"/>
                <w:szCs w:val="18"/>
              </w:rPr>
              <w:t>882 m</w:t>
            </w:r>
            <w:r w:rsidRPr="00DE012E">
              <w:rPr>
                <w:rFonts w:ascii="Arial" w:eastAsia="Times New Roman" w:hAnsi="Arial" w:cs="Arial"/>
                <w:bCs/>
                <w:sz w:val="18"/>
                <w:szCs w:val="18"/>
                <w:vertAlign w:val="superscript"/>
              </w:rPr>
              <w:t>2</w:t>
            </w:r>
          </w:p>
          <w:p w14:paraId="5B1E7867" w14:textId="77777777" w:rsidR="007755B9" w:rsidRPr="00DE012E" w:rsidRDefault="007755B9" w:rsidP="00756CA2">
            <w:pPr>
              <w:widowControl w:val="0"/>
              <w:numPr>
                <w:ilvl w:val="0"/>
                <w:numId w:val="86"/>
              </w:numPr>
              <w:shd w:val="clear" w:color="auto" w:fill="FFFFFF"/>
              <w:tabs>
                <w:tab w:val="left" w:pos="331"/>
              </w:tabs>
              <w:spacing w:after="0" w:line="240" w:lineRule="exact"/>
              <w:ind w:left="492" w:hanging="425"/>
              <w:rPr>
                <w:rFonts w:ascii="Arial" w:eastAsia="Times New Roman" w:hAnsi="Arial" w:cs="Arial"/>
                <w:bCs/>
                <w:sz w:val="18"/>
                <w:szCs w:val="18"/>
              </w:rPr>
            </w:pPr>
            <w:r w:rsidRPr="00DE012E">
              <w:rPr>
                <w:rFonts w:ascii="Arial" w:eastAsia="Times New Roman" w:hAnsi="Arial" w:cs="Arial"/>
                <w:bCs/>
                <w:sz w:val="18"/>
                <w:szCs w:val="18"/>
              </w:rPr>
              <w:t>liczba worków filtracyjnych i koszy nośnych: 576 szt.</w:t>
            </w:r>
          </w:p>
          <w:p w14:paraId="3AFDF87C" w14:textId="77777777" w:rsidR="007755B9" w:rsidRPr="00DE012E" w:rsidRDefault="007755B9" w:rsidP="00756CA2">
            <w:pPr>
              <w:widowControl w:val="0"/>
              <w:numPr>
                <w:ilvl w:val="0"/>
                <w:numId w:val="86"/>
              </w:numPr>
              <w:shd w:val="clear" w:color="auto" w:fill="FFFFFF"/>
              <w:tabs>
                <w:tab w:val="left" w:pos="331"/>
              </w:tabs>
              <w:spacing w:after="0" w:line="240" w:lineRule="exact"/>
              <w:ind w:left="492" w:hanging="425"/>
              <w:rPr>
                <w:rFonts w:ascii="Arial" w:eastAsia="Times New Roman" w:hAnsi="Arial" w:cs="Arial"/>
                <w:bCs/>
                <w:sz w:val="18"/>
                <w:szCs w:val="18"/>
              </w:rPr>
            </w:pPr>
            <w:r w:rsidRPr="00DE012E">
              <w:rPr>
                <w:rFonts w:ascii="Arial" w:eastAsia="Times New Roman" w:hAnsi="Arial" w:cs="Arial"/>
                <w:bCs/>
                <w:sz w:val="18"/>
                <w:szCs w:val="18"/>
              </w:rPr>
              <w:t>skuteczność: &lt;10 mg/Nm</w:t>
            </w:r>
            <w:r w:rsidRPr="00DE012E">
              <w:rPr>
                <w:rFonts w:ascii="Arial" w:eastAsia="Times New Roman" w:hAnsi="Arial" w:cs="Arial"/>
                <w:bCs/>
                <w:sz w:val="18"/>
                <w:szCs w:val="18"/>
                <w:vertAlign w:val="superscript"/>
              </w:rPr>
              <w:t>3</w:t>
            </w:r>
          </w:p>
        </w:tc>
      </w:tr>
      <w:tr w:rsidR="007755B9" w:rsidRPr="00DE012E" w14:paraId="0D91B738" w14:textId="77777777" w:rsidTr="00DE012E">
        <w:trPr>
          <w:cantSplit/>
          <w:trHeight w:val="1377"/>
        </w:trPr>
        <w:tc>
          <w:tcPr>
            <w:tcW w:w="467" w:type="pct"/>
            <w:vMerge/>
            <w:tcBorders>
              <w:left w:val="single" w:sz="4" w:space="0" w:color="auto"/>
            </w:tcBorders>
            <w:shd w:val="clear" w:color="auto" w:fill="FFFFFF"/>
            <w:vAlign w:val="center"/>
          </w:tcPr>
          <w:p w14:paraId="79FA5DCC" w14:textId="77777777" w:rsidR="007755B9" w:rsidRPr="00DE012E" w:rsidRDefault="007755B9" w:rsidP="00756CA2">
            <w:pPr>
              <w:spacing w:after="0" w:line="240" w:lineRule="exact"/>
              <w:jc w:val="center"/>
              <w:rPr>
                <w:rFonts w:ascii="Arial" w:eastAsia="Times New Roman" w:hAnsi="Arial" w:cs="Arial"/>
                <w:sz w:val="18"/>
                <w:szCs w:val="18"/>
                <w:lang w:eastAsia="pl-PL"/>
              </w:rPr>
            </w:pPr>
          </w:p>
        </w:tc>
        <w:tc>
          <w:tcPr>
            <w:tcW w:w="1329" w:type="pct"/>
            <w:tcBorders>
              <w:top w:val="single" w:sz="4" w:space="0" w:color="auto"/>
              <w:left w:val="single" w:sz="4" w:space="0" w:color="auto"/>
              <w:bottom w:val="single" w:sz="4" w:space="0" w:color="auto"/>
            </w:tcBorders>
            <w:shd w:val="clear" w:color="auto" w:fill="FFFFFF"/>
            <w:vAlign w:val="center"/>
          </w:tcPr>
          <w:p w14:paraId="6F3F901E" w14:textId="58669E77" w:rsidR="007755B9" w:rsidRPr="00DE012E" w:rsidRDefault="007755B9" w:rsidP="00756CA2">
            <w:pPr>
              <w:spacing w:after="0" w:line="240" w:lineRule="exact"/>
              <w:rPr>
                <w:rStyle w:val="Teksttreci275pt"/>
                <w:rFonts w:ascii="Arial" w:hAnsi="Arial" w:cs="Arial"/>
                <w:sz w:val="18"/>
                <w:szCs w:val="18"/>
              </w:rPr>
            </w:pPr>
            <w:r w:rsidRPr="00DE012E">
              <w:rPr>
                <w:rStyle w:val="Teksttreci275pt"/>
                <w:rFonts w:ascii="Arial" w:hAnsi="Arial" w:cs="Arial"/>
                <w:sz w:val="18"/>
                <w:szCs w:val="18"/>
              </w:rPr>
              <w:t>Węzeł przesypowy dolomitu i</w:t>
            </w:r>
            <w:r w:rsidR="00DE012E">
              <w:rPr>
                <w:rStyle w:val="Teksttreci275pt"/>
                <w:rFonts w:ascii="Arial" w:hAnsi="Arial" w:cs="Arial"/>
                <w:sz w:val="18"/>
                <w:szCs w:val="18"/>
              </w:rPr>
              <w:t xml:space="preserve"> </w:t>
            </w:r>
            <w:r w:rsidRPr="00DE012E">
              <w:rPr>
                <w:rStyle w:val="Teksttreci275pt"/>
                <w:rFonts w:ascii="Arial" w:hAnsi="Arial" w:cs="Arial"/>
                <w:sz w:val="18"/>
                <w:szCs w:val="18"/>
              </w:rPr>
              <w:t>wapna</w:t>
            </w:r>
          </w:p>
        </w:tc>
        <w:tc>
          <w:tcPr>
            <w:tcW w:w="3203" w:type="pct"/>
            <w:tcBorders>
              <w:left w:val="single" w:sz="4" w:space="0" w:color="auto"/>
              <w:right w:val="single" w:sz="4" w:space="0" w:color="auto"/>
            </w:tcBorders>
            <w:shd w:val="clear" w:color="auto" w:fill="FFFFFF"/>
            <w:vAlign w:val="center"/>
          </w:tcPr>
          <w:p w14:paraId="7488BBD7" w14:textId="77777777" w:rsidR="007755B9" w:rsidRPr="00DE012E" w:rsidRDefault="007755B9" w:rsidP="00756CA2">
            <w:pPr>
              <w:tabs>
                <w:tab w:val="left" w:pos="331"/>
              </w:tabs>
              <w:spacing w:line="240" w:lineRule="exact"/>
              <w:rPr>
                <w:rFonts w:ascii="Arial" w:eastAsia="Times New Roman" w:hAnsi="Arial" w:cs="Arial"/>
                <w:bCs/>
                <w:sz w:val="18"/>
                <w:szCs w:val="18"/>
              </w:rPr>
            </w:pPr>
            <w:r w:rsidRPr="00DE012E">
              <w:rPr>
                <w:rFonts w:ascii="Arial" w:eastAsia="Times New Roman" w:hAnsi="Arial" w:cs="Arial"/>
                <w:bCs/>
                <w:sz w:val="18"/>
                <w:szCs w:val="18"/>
              </w:rPr>
              <w:t>Filtr tkaninowy typu TWNK-4-480 Bm 5-komorowy</w:t>
            </w:r>
          </w:p>
          <w:p w14:paraId="3C9B2B81" w14:textId="77777777" w:rsidR="007755B9" w:rsidRPr="00DE012E" w:rsidRDefault="007755B9" w:rsidP="00756CA2">
            <w:pPr>
              <w:widowControl w:val="0"/>
              <w:numPr>
                <w:ilvl w:val="0"/>
                <w:numId w:val="86"/>
              </w:numPr>
              <w:shd w:val="clear" w:color="auto" w:fill="FFFFFF"/>
              <w:tabs>
                <w:tab w:val="left" w:pos="331"/>
              </w:tabs>
              <w:spacing w:after="0" w:line="240" w:lineRule="exact"/>
              <w:ind w:left="492" w:hanging="425"/>
              <w:rPr>
                <w:rFonts w:ascii="Arial" w:eastAsia="Times New Roman" w:hAnsi="Arial" w:cs="Arial"/>
                <w:bCs/>
                <w:sz w:val="18"/>
                <w:szCs w:val="18"/>
              </w:rPr>
            </w:pPr>
            <w:r w:rsidRPr="00DE012E">
              <w:rPr>
                <w:rFonts w:ascii="Arial" w:eastAsia="Times New Roman" w:hAnsi="Arial" w:cs="Arial"/>
                <w:bCs/>
                <w:sz w:val="18"/>
                <w:szCs w:val="18"/>
              </w:rPr>
              <w:t>powierzchni filtracji: 360 m</w:t>
            </w:r>
            <w:r w:rsidRPr="00DE012E">
              <w:rPr>
                <w:rFonts w:ascii="Arial" w:eastAsia="Times New Roman" w:hAnsi="Arial" w:cs="Arial"/>
                <w:bCs/>
                <w:sz w:val="18"/>
                <w:szCs w:val="18"/>
                <w:vertAlign w:val="superscript"/>
              </w:rPr>
              <w:t>2</w:t>
            </w:r>
          </w:p>
          <w:p w14:paraId="27E0CC35" w14:textId="77777777" w:rsidR="007755B9" w:rsidRPr="00DE012E" w:rsidRDefault="007755B9" w:rsidP="00756CA2">
            <w:pPr>
              <w:widowControl w:val="0"/>
              <w:numPr>
                <w:ilvl w:val="0"/>
                <w:numId w:val="86"/>
              </w:numPr>
              <w:shd w:val="clear" w:color="auto" w:fill="FFFFFF"/>
              <w:tabs>
                <w:tab w:val="left" w:pos="331"/>
              </w:tabs>
              <w:spacing w:after="0" w:line="240" w:lineRule="exact"/>
              <w:ind w:left="492" w:hanging="425"/>
              <w:rPr>
                <w:rFonts w:ascii="Arial" w:eastAsia="Times New Roman" w:hAnsi="Arial" w:cs="Arial"/>
                <w:bCs/>
                <w:sz w:val="18"/>
                <w:szCs w:val="18"/>
              </w:rPr>
            </w:pPr>
            <w:r w:rsidRPr="00DE012E">
              <w:rPr>
                <w:rFonts w:ascii="Arial" w:eastAsia="Times New Roman" w:hAnsi="Arial" w:cs="Arial"/>
                <w:bCs/>
                <w:sz w:val="18"/>
                <w:szCs w:val="18"/>
              </w:rPr>
              <w:t>ilość rękawów w filtrze: 400 szt.</w:t>
            </w:r>
          </w:p>
          <w:p w14:paraId="7606C6A5" w14:textId="77777777" w:rsidR="007755B9" w:rsidRPr="00DE012E" w:rsidRDefault="007755B9" w:rsidP="00756CA2">
            <w:pPr>
              <w:widowControl w:val="0"/>
              <w:numPr>
                <w:ilvl w:val="0"/>
                <w:numId w:val="86"/>
              </w:numPr>
              <w:shd w:val="clear" w:color="auto" w:fill="FFFFFF"/>
              <w:tabs>
                <w:tab w:val="left" w:pos="331"/>
              </w:tabs>
              <w:spacing w:after="0" w:line="240" w:lineRule="exact"/>
              <w:ind w:left="492" w:hanging="425"/>
              <w:rPr>
                <w:rFonts w:ascii="Arial" w:eastAsia="Times New Roman" w:hAnsi="Arial" w:cs="Arial"/>
                <w:bCs/>
                <w:sz w:val="18"/>
                <w:szCs w:val="18"/>
              </w:rPr>
            </w:pPr>
            <w:r w:rsidRPr="00DE012E">
              <w:rPr>
                <w:rFonts w:ascii="Arial" w:eastAsia="Times New Roman" w:hAnsi="Arial" w:cs="Arial"/>
                <w:bCs/>
                <w:sz w:val="18"/>
                <w:szCs w:val="18"/>
              </w:rPr>
              <w:t xml:space="preserve">rodzaj regeneracji: przedmuch + strzepywanie </w:t>
            </w:r>
          </w:p>
          <w:p w14:paraId="7CFFAD63" w14:textId="3F4BBC19" w:rsidR="007755B9" w:rsidRPr="00DE012E" w:rsidRDefault="007755B9" w:rsidP="00756CA2">
            <w:pPr>
              <w:widowControl w:val="0"/>
              <w:numPr>
                <w:ilvl w:val="0"/>
                <w:numId w:val="86"/>
              </w:numPr>
              <w:shd w:val="clear" w:color="auto" w:fill="FFFFFF"/>
              <w:tabs>
                <w:tab w:val="left" w:pos="331"/>
              </w:tabs>
              <w:spacing w:after="0" w:line="240" w:lineRule="exact"/>
              <w:ind w:left="492" w:hanging="425"/>
              <w:rPr>
                <w:rFonts w:ascii="Arial" w:eastAsia="Times New Roman" w:hAnsi="Arial" w:cs="Arial"/>
                <w:bCs/>
                <w:sz w:val="18"/>
                <w:szCs w:val="18"/>
              </w:rPr>
            </w:pPr>
            <w:r w:rsidRPr="00DE012E">
              <w:rPr>
                <w:rFonts w:ascii="Arial" w:eastAsia="Times New Roman" w:hAnsi="Arial" w:cs="Arial"/>
                <w:bCs/>
                <w:sz w:val="18"/>
                <w:szCs w:val="18"/>
              </w:rPr>
              <w:t>skuteczność: 99,9</w:t>
            </w:r>
            <w:r w:rsidR="008A4823" w:rsidRPr="00DE012E">
              <w:rPr>
                <w:rFonts w:ascii="Arial" w:eastAsia="Times New Roman" w:hAnsi="Arial" w:cs="Arial"/>
                <w:bCs/>
                <w:sz w:val="18"/>
                <w:szCs w:val="18"/>
              </w:rPr>
              <w:t> </w:t>
            </w:r>
            <w:r w:rsidRPr="00DE012E">
              <w:rPr>
                <w:rFonts w:ascii="Arial" w:eastAsia="Times New Roman" w:hAnsi="Arial" w:cs="Arial"/>
                <w:bCs/>
                <w:sz w:val="18"/>
                <w:szCs w:val="18"/>
              </w:rPr>
              <w:t>%</w:t>
            </w:r>
          </w:p>
          <w:p w14:paraId="77AB9C22" w14:textId="77777777" w:rsidR="007755B9" w:rsidRPr="00DE012E" w:rsidRDefault="007755B9" w:rsidP="00756CA2">
            <w:pPr>
              <w:widowControl w:val="0"/>
              <w:numPr>
                <w:ilvl w:val="0"/>
                <w:numId w:val="86"/>
              </w:numPr>
              <w:shd w:val="clear" w:color="auto" w:fill="FFFFFF"/>
              <w:tabs>
                <w:tab w:val="left" w:pos="331"/>
              </w:tabs>
              <w:spacing w:after="0" w:line="240" w:lineRule="exact"/>
              <w:ind w:left="492" w:hanging="425"/>
              <w:rPr>
                <w:rFonts w:ascii="Arial" w:eastAsia="Times New Roman" w:hAnsi="Arial" w:cs="Arial"/>
                <w:b/>
                <w:bCs/>
                <w:sz w:val="18"/>
                <w:szCs w:val="18"/>
              </w:rPr>
            </w:pPr>
            <w:r w:rsidRPr="00DE012E">
              <w:rPr>
                <w:rFonts w:ascii="Arial" w:eastAsia="Times New Roman" w:hAnsi="Arial" w:cs="Arial"/>
                <w:bCs/>
                <w:sz w:val="18"/>
                <w:szCs w:val="18"/>
              </w:rPr>
              <w:t>wydajność: 80 000 m</w:t>
            </w:r>
            <w:r w:rsidRPr="00DE012E">
              <w:rPr>
                <w:rFonts w:ascii="Arial" w:eastAsia="Times New Roman" w:hAnsi="Arial" w:cs="Arial"/>
                <w:bCs/>
                <w:sz w:val="18"/>
                <w:szCs w:val="18"/>
                <w:vertAlign w:val="superscript"/>
              </w:rPr>
              <w:t>3</w:t>
            </w:r>
            <w:r w:rsidRPr="00DE012E">
              <w:rPr>
                <w:rFonts w:ascii="Arial" w:eastAsia="Times New Roman" w:hAnsi="Arial" w:cs="Arial"/>
                <w:bCs/>
                <w:sz w:val="18"/>
                <w:szCs w:val="18"/>
              </w:rPr>
              <w:t>/h</w:t>
            </w:r>
          </w:p>
        </w:tc>
      </w:tr>
    </w:tbl>
    <w:p w14:paraId="3A75CC85" w14:textId="1B96BC89" w:rsidR="007755B9" w:rsidRPr="00DE012E" w:rsidRDefault="007755B9" w:rsidP="00202DAD">
      <w:pPr>
        <w:pStyle w:val="Arial10i5"/>
        <w:spacing w:line="320" w:lineRule="exact"/>
        <w:jc w:val="right"/>
        <w:rPr>
          <w:rFonts w:cs="Arial"/>
          <w:b/>
          <w:sz w:val="24"/>
          <w:szCs w:val="24"/>
        </w:rPr>
      </w:pPr>
    </w:p>
    <w:p w14:paraId="7F46AE98" w14:textId="6C1BB991" w:rsidR="00426BC0" w:rsidRPr="00E92CFD" w:rsidRDefault="007755B9" w:rsidP="00426BC0">
      <w:pPr>
        <w:pStyle w:val="Arial10i5"/>
        <w:spacing w:before="240" w:line="320" w:lineRule="exact"/>
        <w:rPr>
          <w:rFonts w:cs="Arial"/>
          <w:b/>
          <w:sz w:val="24"/>
          <w:szCs w:val="24"/>
        </w:rPr>
      </w:pPr>
      <w:r w:rsidRPr="00202DAD">
        <w:rPr>
          <w:rFonts w:cs="Arial"/>
          <w:b/>
          <w:sz w:val="24"/>
          <w:szCs w:val="24"/>
        </w:rPr>
        <w:t>4.2. Źródła emisji substancji</w:t>
      </w:r>
      <w:r w:rsidR="00DB06E5">
        <w:rPr>
          <w:rFonts w:cs="Arial"/>
          <w:b/>
          <w:sz w:val="24"/>
          <w:szCs w:val="24"/>
        </w:rPr>
        <w:t xml:space="preserve"> </w:t>
      </w:r>
      <w:r w:rsidRPr="00202DAD">
        <w:rPr>
          <w:rFonts w:cs="Arial"/>
          <w:b/>
          <w:sz w:val="24"/>
          <w:szCs w:val="24"/>
        </w:rPr>
        <w:t>do powietrza z instalacji powiązanych technologicznie z</w:t>
      </w:r>
      <w:r w:rsidR="00BD2947">
        <w:rPr>
          <w:rFonts w:cs="Arial"/>
          <w:b/>
          <w:sz w:val="24"/>
          <w:szCs w:val="24"/>
        </w:rPr>
        <w:t> </w:t>
      </w:r>
      <w:r w:rsidRPr="00202DAD">
        <w:rPr>
          <w:rFonts w:cs="Arial"/>
          <w:b/>
          <w:sz w:val="24"/>
          <w:szCs w:val="24"/>
        </w:rPr>
        <w:t>instalacjami IPPC</w:t>
      </w:r>
      <w:r w:rsidR="006A51AF">
        <w:rPr>
          <w:rFonts w:cs="Arial"/>
          <w:b/>
          <w:sz w:val="24"/>
          <w:szCs w:val="24"/>
        </w:rPr>
        <w:t>.</w:t>
      </w:r>
    </w:p>
    <w:p w14:paraId="7216BA43" w14:textId="7EAADEF1" w:rsidR="00403E0B" w:rsidRPr="00403E0B" w:rsidRDefault="00361AA7" w:rsidP="00403E0B">
      <w:pPr>
        <w:pStyle w:val="Arial10i5"/>
        <w:spacing w:line="320" w:lineRule="exact"/>
        <w:rPr>
          <w:rFonts w:cs="Arial"/>
          <w:b/>
          <w:sz w:val="24"/>
          <w:szCs w:val="24"/>
        </w:rPr>
      </w:pPr>
      <w:r>
        <w:rPr>
          <w:rFonts w:cs="Arial"/>
          <w:b/>
          <w:sz w:val="24"/>
          <w:szCs w:val="24"/>
        </w:rPr>
        <w:t>F</w:t>
      </w:r>
      <w:r w:rsidR="00403E0B" w:rsidRPr="00403E0B">
        <w:rPr>
          <w:rFonts w:cs="Arial"/>
          <w:b/>
          <w:sz w:val="24"/>
          <w:szCs w:val="24"/>
        </w:rPr>
        <w:t>.1. Instalacje pomocnicze dla instalacji do spiekania rud metali</w:t>
      </w:r>
      <w:r w:rsidR="006A51AF">
        <w:rPr>
          <w:rFonts w:cs="Arial"/>
          <w:b/>
          <w:sz w:val="24"/>
          <w:szCs w:val="24"/>
        </w:rPr>
        <w:t>.</w:t>
      </w:r>
    </w:p>
    <w:p w14:paraId="002346DE" w14:textId="7B56ED21" w:rsidR="00403E0B" w:rsidRPr="00067CE7" w:rsidRDefault="00361AA7" w:rsidP="00067CE7">
      <w:pPr>
        <w:pStyle w:val="Arial10i5"/>
        <w:spacing w:line="320" w:lineRule="exact"/>
        <w:rPr>
          <w:rFonts w:cs="Arial"/>
          <w:sz w:val="24"/>
          <w:szCs w:val="24"/>
          <w:u w:val="single"/>
        </w:rPr>
      </w:pPr>
      <w:r>
        <w:rPr>
          <w:rFonts w:cs="Arial"/>
          <w:sz w:val="24"/>
          <w:szCs w:val="24"/>
          <w:u w:val="single"/>
        </w:rPr>
        <w:t>F</w:t>
      </w:r>
      <w:r w:rsidR="00403E0B" w:rsidRPr="00403E0B">
        <w:rPr>
          <w:rFonts w:cs="Arial"/>
          <w:sz w:val="24"/>
          <w:szCs w:val="24"/>
          <w:u w:val="single"/>
        </w:rPr>
        <w:t>.1.1. Instalacja gromadzenia i wstępnego uśredniania rud żelaza – magazyn buforowy rudy i instalacja rozładunku, sortowania i przemiałowni topników</w:t>
      </w:r>
    </w:p>
    <w:p w14:paraId="64625B55" w14:textId="77777777" w:rsidR="00403E0B" w:rsidRPr="00403E0B" w:rsidRDefault="00403E0B" w:rsidP="00403E0B">
      <w:pPr>
        <w:pStyle w:val="Arial10i5"/>
        <w:spacing w:after="0" w:line="320" w:lineRule="exact"/>
        <w:rPr>
          <w:rFonts w:cs="Arial"/>
          <w:sz w:val="24"/>
          <w:szCs w:val="24"/>
        </w:rPr>
      </w:pPr>
      <w:r w:rsidRPr="00403E0B">
        <w:rPr>
          <w:rFonts w:cs="Arial"/>
          <w:sz w:val="24"/>
          <w:szCs w:val="24"/>
        </w:rPr>
        <w:t>Źródłami emisji substancji do powietrza są:</w:t>
      </w:r>
    </w:p>
    <w:p w14:paraId="16C0DA22" w14:textId="7802D1AF" w:rsidR="00403E0B" w:rsidRPr="00403E0B" w:rsidRDefault="00403E0B" w:rsidP="00403E0B">
      <w:pPr>
        <w:pStyle w:val="Arial10i5"/>
        <w:numPr>
          <w:ilvl w:val="0"/>
          <w:numId w:val="222"/>
        </w:numPr>
        <w:spacing w:after="0" w:line="320" w:lineRule="exact"/>
        <w:rPr>
          <w:rFonts w:cs="Arial"/>
          <w:sz w:val="24"/>
          <w:szCs w:val="24"/>
        </w:rPr>
      </w:pPr>
      <w:r w:rsidRPr="00403E0B">
        <w:rPr>
          <w:rFonts w:cs="Arial"/>
          <w:sz w:val="24"/>
          <w:szCs w:val="24"/>
        </w:rPr>
        <w:lastRenderedPageBreak/>
        <w:t>dwie wywrotnice rudy na terenie magazynu buforowego rudy, gdzie prowadzony jest rozładunek rudy,</w:t>
      </w:r>
    </w:p>
    <w:p w14:paraId="7F7D0431" w14:textId="1F332A86" w:rsidR="00403E0B" w:rsidRPr="00403E0B" w:rsidRDefault="00403E0B" w:rsidP="00403E0B">
      <w:pPr>
        <w:pStyle w:val="Arial10i5"/>
        <w:numPr>
          <w:ilvl w:val="0"/>
          <w:numId w:val="222"/>
        </w:numPr>
        <w:spacing w:after="0" w:line="320" w:lineRule="exact"/>
        <w:rPr>
          <w:rFonts w:cs="Arial"/>
          <w:sz w:val="24"/>
          <w:szCs w:val="24"/>
        </w:rPr>
      </w:pPr>
      <w:r w:rsidRPr="00403E0B">
        <w:rPr>
          <w:rFonts w:cs="Arial"/>
          <w:sz w:val="24"/>
          <w:szCs w:val="24"/>
        </w:rPr>
        <w:t>wywrotnica topnika na terenie magazynu topników, gdzie następuje rozładunek topnika.</w:t>
      </w:r>
    </w:p>
    <w:p w14:paraId="58EA851B" w14:textId="7AAA24AD" w:rsidR="00403E0B" w:rsidRPr="00403E0B" w:rsidRDefault="00403E0B" w:rsidP="00403E0B">
      <w:pPr>
        <w:pStyle w:val="Arial10i5"/>
        <w:spacing w:line="320" w:lineRule="exact"/>
        <w:rPr>
          <w:rFonts w:cs="Arial"/>
          <w:sz w:val="24"/>
          <w:szCs w:val="24"/>
        </w:rPr>
      </w:pPr>
      <w:r w:rsidRPr="00403E0B">
        <w:rPr>
          <w:rFonts w:cs="Arial"/>
          <w:sz w:val="24"/>
          <w:szCs w:val="24"/>
        </w:rPr>
        <w:t>Zanieczyszczone powietrze z 2 wywrotnic rudy i wywrotnicy topnika jest odpylane</w:t>
      </w:r>
      <w:r>
        <w:rPr>
          <w:rFonts w:cs="Arial"/>
          <w:sz w:val="24"/>
          <w:szCs w:val="24"/>
        </w:rPr>
        <w:t xml:space="preserve"> </w:t>
      </w:r>
      <w:r w:rsidRPr="00403E0B">
        <w:rPr>
          <w:rFonts w:cs="Arial"/>
          <w:sz w:val="24"/>
          <w:szCs w:val="24"/>
        </w:rPr>
        <w:t>w</w:t>
      </w:r>
      <w:r>
        <w:rPr>
          <w:rFonts w:cs="Arial"/>
          <w:sz w:val="24"/>
          <w:szCs w:val="24"/>
        </w:rPr>
        <w:t> </w:t>
      </w:r>
      <w:r w:rsidRPr="00403E0B">
        <w:rPr>
          <w:rFonts w:cs="Arial"/>
          <w:sz w:val="24"/>
          <w:szCs w:val="24"/>
        </w:rPr>
        <w:t>elektrofiltrze o skuteczności η=96,6</w:t>
      </w:r>
      <w:r>
        <w:rPr>
          <w:rFonts w:cs="Arial"/>
          <w:sz w:val="24"/>
          <w:szCs w:val="24"/>
        </w:rPr>
        <w:t xml:space="preserve"> </w:t>
      </w:r>
      <w:r w:rsidRPr="00403E0B">
        <w:rPr>
          <w:rFonts w:cs="Arial"/>
          <w:sz w:val="24"/>
          <w:szCs w:val="24"/>
        </w:rPr>
        <w:t>% i odprowadzane emitorem E-1.</w:t>
      </w:r>
    </w:p>
    <w:p w14:paraId="44637419" w14:textId="051C5852" w:rsidR="00C74334" w:rsidRPr="00C74334" w:rsidRDefault="00361AA7" w:rsidP="00C74334">
      <w:pPr>
        <w:pStyle w:val="Arial10i5"/>
        <w:spacing w:after="0" w:line="320" w:lineRule="exact"/>
        <w:rPr>
          <w:rFonts w:cs="Arial"/>
          <w:sz w:val="24"/>
          <w:szCs w:val="24"/>
          <w:u w:val="single"/>
        </w:rPr>
      </w:pPr>
      <w:r>
        <w:rPr>
          <w:rFonts w:cs="Arial"/>
          <w:sz w:val="24"/>
          <w:szCs w:val="24"/>
          <w:u w:val="single"/>
        </w:rPr>
        <w:t>F</w:t>
      </w:r>
      <w:r w:rsidR="00C74334" w:rsidRPr="00C74334">
        <w:rPr>
          <w:rFonts w:cs="Arial"/>
          <w:sz w:val="24"/>
          <w:szCs w:val="24"/>
          <w:u w:val="single"/>
        </w:rPr>
        <w:t>.1.2. Instalacja rozładunku, gromadzenia, sortowania i przemiałowni koksu i</w:t>
      </w:r>
      <w:r w:rsidR="00C74334">
        <w:rPr>
          <w:rFonts w:cs="Arial"/>
          <w:sz w:val="24"/>
          <w:szCs w:val="24"/>
          <w:u w:val="single"/>
        </w:rPr>
        <w:t> </w:t>
      </w:r>
      <w:r w:rsidR="00C74334" w:rsidRPr="00C74334">
        <w:rPr>
          <w:rFonts w:cs="Arial"/>
          <w:sz w:val="24"/>
          <w:szCs w:val="24"/>
          <w:u w:val="single"/>
        </w:rPr>
        <w:t>koksiku</w:t>
      </w:r>
    </w:p>
    <w:p w14:paraId="0EDB19EE" w14:textId="0D6B6DDC" w:rsidR="00C74334" w:rsidRPr="00C74334" w:rsidRDefault="00C74334" w:rsidP="00C74334">
      <w:pPr>
        <w:pStyle w:val="Arial10i5"/>
        <w:spacing w:after="0" w:line="320" w:lineRule="exact"/>
        <w:rPr>
          <w:rFonts w:cs="Arial"/>
          <w:sz w:val="24"/>
          <w:szCs w:val="24"/>
        </w:rPr>
      </w:pPr>
      <w:r w:rsidRPr="00C74334">
        <w:rPr>
          <w:rFonts w:cs="Arial"/>
          <w:i/>
          <w:sz w:val="24"/>
          <w:szCs w:val="24"/>
        </w:rPr>
        <w:t>Linia rozładunku i transportu surowców</w:t>
      </w:r>
      <w:r w:rsidRPr="00C74334">
        <w:rPr>
          <w:rFonts w:cs="Arial"/>
          <w:sz w:val="24"/>
          <w:szCs w:val="24"/>
        </w:rPr>
        <w:t>. Źródłami emisji pyłu do powietrza są</w:t>
      </w:r>
      <w:r>
        <w:rPr>
          <w:rFonts w:cs="Arial"/>
          <w:sz w:val="24"/>
          <w:szCs w:val="24"/>
        </w:rPr>
        <w:t> </w:t>
      </w:r>
      <w:r w:rsidRPr="00C74334">
        <w:rPr>
          <w:rFonts w:cs="Arial"/>
          <w:sz w:val="24"/>
          <w:szCs w:val="24"/>
        </w:rPr>
        <w:t>operacje przesypu i transportu surowców do namiarowi spiekalni węzłów rozdzielczych WR-1, WR-3, WR-4, WR-5, WR-8, WR-9 i WR-10:</w:t>
      </w:r>
    </w:p>
    <w:p w14:paraId="067E7FFA" w14:textId="204A4F44" w:rsidR="00C74334" w:rsidRPr="00C74334" w:rsidRDefault="00C74334" w:rsidP="00C74334">
      <w:pPr>
        <w:pStyle w:val="Arial10i5"/>
        <w:numPr>
          <w:ilvl w:val="0"/>
          <w:numId w:val="223"/>
        </w:numPr>
        <w:spacing w:after="0" w:line="320" w:lineRule="exact"/>
        <w:rPr>
          <w:rFonts w:cs="Arial"/>
          <w:sz w:val="24"/>
          <w:szCs w:val="24"/>
        </w:rPr>
      </w:pPr>
      <w:r w:rsidRPr="00C74334">
        <w:rPr>
          <w:rFonts w:cs="Arial"/>
          <w:sz w:val="24"/>
          <w:szCs w:val="24"/>
        </w:rPr>
        <w:t xml:space="preserve">zanieczyszczone powietrze z przesypów urządzeń transportujących surowce </w:t>
      </w:r>
      <w:r>
        <w:rPr>
          <w:rFonts w:cs="Arial"/>
          <w:sz w:val="24"/>
          <w:szCs w:val="24"/>
        </w:rPr>
        <w:t>d</w:t>
      </w:r>
      <w:r w:rsidRPr="00C74334">
        <w:rPr>
          <w:rFonts w:cs="Arial"/>
          <w:sz w:val="24"/>
          <w:szCs w:val="24"/>
        </w:rPr>
        <w:t>o</w:t>
      </w:r>
      <w:r>
        <w:rPr>
          <w:rFonts w:cs="Arial"/>
          <w:sz w:val="24"/>
          <w:szCs w:val="24"/>
        </w:rPr>
        <w:t> </w:t>
      </w:r>
      <w:r w:rsidRPr="00C74334">
        <w:rPr>
          <w:rFonts w:cs="Arial"/>
          <w:sz w:val="24"/>
          <w:szCs w:val="24"/>
        </w:rPr>
        <w:t>namiarowni spiekalni w węzłach rozdzielczych WR-1 i WR-3 jest oczyszczane w</w:t>
      </w:r>
      <w:r>
        <w:rPr>
          <w:rFonts w:cs="Arial"/>
          <w:sz w:val="24"/>
          <w:szCs w:val="24"/>
        </w:rPr>
        <w:t> </w:t>
      </w:r>
      <w:r w:rsidRPr="00C74334">
        <w:rPr>
          <w:rFonts w:cs="Arial"/>
          <w:sz w:val="24"/>
          <w:szCs w:val="24"/>
        </w:rPr>
        <w:t>elektrofiltrze</w:t>
      </w:r>
      <w:r>
        <w:rPr>
          <w:rFonts w:cs="Arial"/>
          <w:sz w:val="24"/>
          <w:szCs w:val="24"/>
        </w:rPr>
        <w:t>,</w:t>
      </w:r>
      <w:r w:rsidRPr="00C74334">
        <w:rPr>
          <w:rFonts w:cs="Arial"/>
          <w:sz w:val="24"/>
          <w:szCs w:val="24"/>
        </w:rPr>
        <w:t xml:space="preserve"> o skuteczności η=99,9</w:t>
      </w:r>
      <w:r>
        <w:rPr>
          <w:rFonts w:cs="Arial"/>
          <w:sz w:val="24"/>
          <w:szCs w:val="24"/>
        </w:rPr>
        <w:t xml:space="preserve"> </w:t>
      </w:r>
      <w:r w:rsidRPr="00C74334">
        <w:rPr>
          <w:rFonts w:cs="Arial"/>
          <w:sz w:val="24"/>
          <w:szCs w:val="24"/>
        </w:rPr>
        <w:t>%, a następnie odprowadzane emitorem E-2,</w:t>
      </w:r>
    </w:p>
    <w:p w14:paraId="3E005C5B" w14:textId="2FBD0B49" w:rsidR="00C74334" w:rsidRPr="00C74334" w:rsidRDefault="00C74334" w:rsidP="00C74334">
      <w:pPr>
        <w:pStyle w:val="Arial10i5"/>
        <w:numPr>
          <w:ilvl w:val="0"/>
          <w:numId w:val="223"/>
        </w:numPr>
        <w:spacing w:after="0" w:line="320" w:lineRule="exact"/>
        <w:rPr>
          <w:rFonts w:cs="Arial"/>
          <w:sz w:val="24"/>
          <w:szCs w:val="24"/>
        </w:rPr>
      </w:pPr>
      <w:r w:rsidRPr="00C74334">
        <w:rPr>
          <w:rFonts w:cs="Arial"/>
          <w:sz w:val="24"/>
          <w:szCs w:val="24"/>
        </w:rPr>
        <w:t>zanieczyszczone powietrze z przesypów urządzeń transportujących koks do</w:t>
      </w:r>
      <w:r>
        <w:rPr>
          <w:rFonts w:cs="Arial"/>
          <w:sz w:val="24"/>
          <w:szCs w:val="24"/>
        </w:rPr>
        <w:t> </w:t>
      </w:r>
      <w:r w:rsidRPr="00C74334">
        <w:rPr>
          <w:rFonts w:cs="Arial"/>
          <w:sz w:val="24"/>
          <w:szCs w:val="24"/>
        </w:rPr>
        <w:t>sortowni koksu w węzła rozdzielczego WR 4 jest oczyszczane w elektrofiltrze</w:t>
      </w:r>
      <w:r>
        <w:rPr>
          <w:rFonts w:cs="Arial"/>
          <w:sz w:val="24"/>
          <w:szCs w:val="24"/>
        </w:rPr>
        <w:t>,</w:t>
      </w:r>
      <w:r w:rsidRPr="00C74334">
        <w:rPr>
          <w:rFonts w:cs="Arial"/>
          <w:sz w:val="24"/>
          <w:szCs w:val="24"/>
        </w:rPr>
        <w:t xml:space="preserve"> o skuteczności η=99,2</w:t>
      </w:r>
      <w:r>
        <w:rPr>
          <w:rFonts w:cs="Arial"/>
          <w:sz w:val="24"/>
          <w:szCs w:val="24"/>
        </w:rPr>
        <w:t xml:space="preserve"> </w:t>
      </w:r>
      <w:r w:rsidRPr="00C74334">
        <w:rPr>
          <w:rFonts w:cs="Arial"/>
          <w:sz w:val="24"/>
          <w:szCs w:val="24"/>
        </w:rPr>
        <w:t>%, a następnie odprowadzane emitorem E-3,</w:t>
      </w:r>
    </w:p>
    <w:p w14:paraId="2EE3F44A" w14:textId="50CB3F5A" w:rsidR="00C74334" w:rsidRPr="00C74334" w:rsidRDefault="00C74334" w:rsidP="00C74334">
      <w:pPr>
        <w:pStyle w:val="Arial10i5"/>
        <w:numPr>
          <w:ilvl w:val="0"/>
          <w:numId w:val="223"/>
        </w:numPr>
        <w:spacing w:after="0" w:line="320" w:lineRule="exact"/>
        <w:rPr>
          <w:rFonts w:cs="Arial"/>
          <w:sz w:val="24"/>
          <w:szCs w:val="24"/>
        </w:rPr>
      </w:pPr>
      <w:r w:rsidRPr="00C74334">
        <w:rPr>
          <w:rFonts w:cs="Arial"/>
          <w:sz w:val="24"/>
          <w:szCs w:val="24"/>
        </w:rPr>
        <w:t>zanieczyszczone powietrze z przesypu taśmociągów transportujących koks i rudę na składowisko buforowe w węźle rozdzielczym WR-8 jest odpylane w</w:t>
      </w:r>
      <w:r>
        <w:rPr>
          <w:rFonts w:cs="Arial"/>
          <w:sz w:val="24"/>
          <w:szCs w:val="24"/>
        </w:rPr>
        <w:t> </w:t>
      </w:r>
      <w:r w:rsidRPr="00C74334">
        <w:rPr>
          <w:rFonts w:cs="Arial"/>
          <w:sz w:val="24"/>
          <w:szCs w:val="24"/>
        </w:rPr>
        <w:t>elektrofiltrze o skuteczności η=98,4</w:t>
      </w:r>
      <w:r>
        <w:rPr>
          <w:rFonts w:cs="Arial"/>
          <w:sz w:val="24"/>
          <w:szCs w:val="24"/>
        </w:rPr>
        <w:t xml:space="preserve"> </w:t>
      </w:r>
      <w:r w:rsidRPr="00C74334">
        <w:rPr>
          <w:rFonts w:cs="Arial"/>
          <w:sz w:val="24"/>
          <w:szCs w:val="24"/>
        </w:rPr>
        <w:t xml:space="preserve">%, a następnie odprowadzane emitorem </w:t>
      </w:r>
      <w:r>
        <w:rPr>
          <w:rFonts w:cs="Arial"/>
          <w:sz w:val="24"/>
          <w:szCs w:val="24"/>
        </w:rPr>
        <w:br/>
      </w:r>
      <w:r w:rsidRPr="00C74334">
        <w:rPr>
          <w:rFonts w:cs="Arial"/>
          <w:sz w:val="24"/>
          <w:szCs w:val="24"/>
        </w:rPr>
        <w:t>E-4,</w:t>
      </w:r>
    </w:p>
    <w:p w14:paraId="7A1F7D91" w14:textId="22F2BFBE" w:rsidR="00C74334" w:rsidRPr="00C74334" w:rsidRDefault="00C74334" w:rsidP="00C74334">
      <w:pPr>
        <w:pStyle w:val="Arial10i5"/>
        <w:numPr>
          <w:ilvl w:val="0"/>
          <w:numId w:val="223"/>
        </w:numPr>
        <w:spacing w:after="0" w:line="320" w:lineRule="exact"/>
        <w:rPr>
          <w:rFonts w:cs="Arial"/>
          <w:sz w:val="24"/>
          <w:szCs w:val="24"/>
        </w:rPr>
      </w:pPr>
      <w:r w:rsidRPr="00C74334">
        <w:rPr>
          <w:rFonts w:cs="Arial"/>
          <w:sz w:val="24"/>
          <w:szCs w:val="24"/>
        </w:rPr>
        <w:t>zanieczyszczone powietrze z przesypów urządzeń transportujących koks do</w:t>
      </w:r>
      <w:r>
        <w:rPr>
          <w:rFonts w:cs="Arial"/>
          <w:sz w:val="24"/>
          <w:szCs w:val="24"/>
        </w:rPr>
        <w:t> </w:t>
      </w:r>
      <w:r w:rsidRPr="00C74334">
        <w:rPr>
          <w:rFonts w:cs="Arial"/>
          <w:sz w:val="24"/>
          <w:szCs w:val="24"/>
        </w:rPr>
        <w:t>sortowni spiekalni w węźle rozdzielczym WR-9 jest odpylane w elektrofiltrze</w:t>
      </w:r>
      <w:r>
        <w:rPr>
          <w:rFonts w:cs="Arial"/>
          <w:sz w:val="24"/>
          <w:szCs w:val="24"/>
        </w:rPr>
        <w:t>,</w:t>
      </w:r>
      <w:r w:rsidRPr="00C74334">
        <w:rPr>
          <w:rFonts w:cs="Arial"/>
          <w:sz w:val="24"/>
          <w:szCs w:val="24"/>
        </w:rPr>
        <w:t xml:space="preserve"> o</w:t>
      </w:r>
      <w:r>
        <w:rPr>
          <w:rFonts w:cs="Arial"/>
          <w:sz w:val="24"/>
          <w:szCs w:val="24"/>
        </w:rPr>
        <w:t> </w:t>
      </w:r>
      <w:r w:rsidRPr="00C74334">
        <w:rPr>
          <w:rFonts w:cs="Arial"/>
          <w:sz w:val="24"/>
          <w:szCs w:val="24"/>
        </w:rPr>
        <w:t>skuteczności η=98,0</w:t>
      </w:r>
      <w:r>
        <w:rPr>
          <w:rFonts w:cs="Arial"/>
          <w:sz w:val="24"/>
          <w:szCs w:val="24"/>
        </w:rPr>
        <w:t xml:space="preserve"> </w:t>
      </w:r>
      <w:r w:rsidRPr="00C74334">
        <w:rPr>
          <w:rFonts w:cs="Arial"/>
          <w:sz w:val="24"/>
          <w:szCs w:val="24"/>
        </w:rPr>
        <w:t>%, a następnie odprowadzane emitorem E-5,</w:t>
      </w:r>
    </w:p>
    <w:p w14:paraId="5A2DF04B" w14:textId="77777777" w:rsidR="00C74334" w:rsidRDefault="00C74334" w:rsidP="00C74334">
      <w:pPr>
        <w:pStyle w:val="Arial10i5"/>
        <w:numPr>
          <w:ilvl w:val="0"/>
          <w:numId w:val="223"/>
        </w:numPr>
        <w:spacing w:after="0" w:line="320" w:lineRule="exact"/>
        <w:rPr>
          <w:rFonts w:cs="Arial"/>
          <w:sz w:val="24"/>
          <w:szCs w:val="24"/>
        </w:rPr>
      </w:pPr>
      <w:r w:rsidRPr="00C74334">
        <w:rPr>
          <w:rFonts w:cs="Arial"/>
          <w:sz w:val="24"/>
          <w:szCs w:val="24"/>
        </w:rPr>
        <w:t>zanieczyszczone powietrze z przesypów urządzeń transportujących koks w węźle rozdzielczym WR-5 (węzły przesypowe WP-21, WP-22, WP-24 i WP-25) i stacji podawania pyłu z wielkiego pieca 3 jest odpylane w elektrofiltrze</w:t>
      </w:r>
      <w:r>
        <w:rPr>
          <w:rFonts w:cs="Arial"/>
          <w:sz w:val="24"/>
          <w:szCs w:val="24"/>
        </w:rPr>
        <w:t>,</w:t>
      </w:r>
      <w:r w:rsidRPr="00C74334">
        <w:rPr>
          <w:rFonts w:cs="Arial"/>
          <w:sz w:val="24"/>
          <w:szCs w:val="24"/>
        </w:rPr>
        <w:t xml:space="preserve"> o skuteczności η=97,4</w:t>
      </w:r>
      <w:r>
        <w:rPr>
          <w:rFonts w:cs="Arial"/>
          <w:sz w:val="24"/>
          <w:szCs w:val="24"/>
        </w:rPr>
        <w:t xml:space="preserve"> </w:t>
      </w:r>
      <w:r w:rsidRPr="00C74334">
        <w:rPr>
          <w:rFonts w:cs="Arial"/>
          <w:sz w:val="24"/>
          <w:szCs w:val="24"/>
        </w:rPr>
        <w:t>%, a następnie odprowadzane emitorem E-8. Podczas postoju linii transportu koksu zanieczyszczone gazy ze stacji przesypowej pyłu kierowane są do filtra tkaninowego</w:t>
      </w:r>
      <w:r>
        <w:rPr>
          <w:rFonts w:cs="Arial"/>
          <w:sz w:val="24"/>
          <w:szCs w:val="24"/>
        </w:rPr>
        <w:t>,</w:t>
      </w:r>
      <w:r w:rsidRPr="00C74334">
        <w:rPr>
          <w:rFonts w:cs="Arial"/>
          <w:sz w:val="24"/>
          <w:szCs w:val="24"/>
        </w:rPr>
        <w:t xml:space="preserve"> o skuteczności η=99,9</w:t>
      </w:r>
      <w:r>
        <w:rPr>
          <w:rFonts w:cs="Arial"/>
          <w:sz w:val="24"/>
          <w:szCs w:val="24"/>
        </w:rPr>
        <w:t xml:space="preserve"> </w:t>
      </w:r>
      <w:r w:rsidRPr="00C74334">
        <w:rPr>
          <w:rFonts w:cs="Arial"/>
          <w:sz w:val="24"/>
          <w:szCs w:val="24"/>
        </w:rPr>
        <w:t xml:space="preserve">%, a następnie do emitora E-8. </w:t>
      </w:r>
    </w:p>
    <w:p w14:paraId="252116D8" w14:textId="51F9E071" w:rsidR="00C74334" w:rsidRPr="00C74334" w:rsidRDefault="00C74334" w:rsidP="00C74334">
      <w:pPr>
        <w:pStyle w:val="Arial10i5"/>
        <w:spacing w:after="0" w:line="320" w:lineRule="exact"/>
        <w:rPr>
          <w:rFonts w:cs="Arial"/>
          <w:sz w:val="24"/>
          <w:szCs w:val="24"/>
        </w:rPr>
      </w:pPr>
      <w:r w:rsidRPr="00C74334">
        <w:rPr>
          <w:rFonts w:cs="Arial"/>
          <w:i/>
          <w:sz w:val="24"/>
          <w:szCs w:val="24"/>
        </w:rPr>
        <w:t>Linia sortowania i kruszenia koksu i koksiku.</w:t>
      </w:r>
      <w:r w:rsidRPr="00C74334">
        <w:rPr>
          <w:rFonts w:cs="Arial"/>
          <w:sz w:val="24"/>
          <w:szCs w:val="24"/>
        </w:rPr>
        <w:t xml:space="preserve"> Źródłem emisji substancji do powietrza jest proces kruszenia i sortowania koksu i koksiku na frakcje o odpowiednim uziarnieniu. Zanieczyszczone powietrze z przesypów urządzeń sortowni i kruszarni koksu i koksiku, po oczyszczeniu w 2 elektrofiltrach</w:t>
      </w:r>
      <w:r>
        <w:rPr>
          <w:rFonts w:cs="Arial"/>
          <w:sz w:val="24"/>
          <w:szCs w:val="24"/>
        </w:rPr>
        <w:t>,</w:t>
      </w:r>
      <w:r w:rsidRPr="00C74334">
        <w:rPr>
          <w:rFonts w:cs="Arial"/>
          <w:sz w:val="24"/>
          <w:szCs w:val="24"/>
        </w:rPr>
        <w:t xml:space="preserve"> o skuteczności η=96,3</w:t>
      </w:r>
      <w:r>
        <w:rPr>
          <w:rFonts w:cs="Arial"/>
          <w:sz w:val="24"/>
          <w:szCs w:val="24"/>
        </w:rPr>
        <w:t xml:space="preserve"> </w:t>
      </w:r>
      <w:r w:rsidRPr="00C74334">
        <w:rPr>
          <w:rFonts w:cs="Arial"/>
          <w:sz w:val="24"/>
          <w:szCs w:val="24"/>
        </w:rPr>
        <w:t>%, jest odprowadzane emitorem E-6.</w:t>
      </w:r>
    </w:p>
    <w:p w14:paraId="2A5CBC6E" w14:textId="77777777" w:rsidR="00C74334" w:rsidRPr="00C74334" w:rsidRDefault="00C74334" w:rsidP="00C74334">
      <w:pPr>
        <w:pStyle w:val="Arial10i5"/>
        <w:spacing w:after="0" w:line="320" w:lineRule="exact"/>
        <w:rPr>
          <w:rFonts w:cs="Arial"/>
          <w:sz w:val="24"/>
          <w:szCs w:val="24"/>
        </w:rPr>
      </w:pPr>
      <w:r w:rsidRPr="00C74334">
        <w:rPr>
          <w:rFonts w:cs="Arial"/>
          <w:i/>
          <w:sz w:val="24"/>
          <w:szCs w:val="24"/>
        </w:rPr>
        <w:t>Linia przemiałowni koksu i topnika.</w:t>
      </w:r>
      <w:r w:rsidRPr="00C74334">
        <w:rPr>
          <w:rFonts w:cs="Arial"/>
          <w:sz w:val="24"/>
          <w:szCs w:val="24"/>
        </w:rPr>
        <w:t xml:space="preserve"> Źródłami emisji substancji do powietrza są:</w:t>
      </w:r>
    </w:p>
    <w:p w14:paraId="42B59D9B" w14:textId="5435D57E" w:rsidR="00C74334" w:rsidRPr="00C74334" w:rsidRDefault="00C74334" w:rsidP="00C74334">
      <w:pPr>
        <w:pStyle w:val="Arial10i5"/>
        <w:numPr>
          <w:ilvl w:val="0"/>
          <w:numId w:val="224"/>
        </w:numPr>
        <w:spacing w:after="0" w:line="320" w:lineRule="exact"/>
        <w:rPr>
          <w:rFonts w:cs="Arial"/>
          <w:sz w:val="24"/>
          <w:szCs w:val="24"/>
        </w:rPr>
      </w:pPr>
      <w:r w:rsidRPr="00C74334">
        <w:rPr>
          <w:rFonts w:cs="Arial"/>
          <w:sz w:val="24"/>
          <w:szCs w:val="24"/>
        </w:rPr>
        <w:t>ciąg technologiczny przygotowania koksu i koksiku, gdzie następuje gromadzenie, sortowanie i mielenie koksu i koksiku oraz transport do namiarowni spiekalni,</w:t>
      </w:r>
    </w:p>
    <w:p w14:paraId="4C6C19E3" w14:textId="304C1426" w:rsidR="00C74334" w:rsidRPr="00C74334" w:rsidRDefault="00C74334" w:rsidP="00C74334">
      <w:pPr>
        <w:pStyle w:val="Arial10i5"/>
        <w:numPr>
          <w:ilvl w:val="0"/>
          <w:numId w:val="224"/>
        </w:numPr>
        <w:spacing w:after="0" w:line="320" w:lineRule="exact"/>
        <w:rPr>
          <w:rFonts w:cs="Arial"/>
          <w:sz w:val="24"/>
          <w:szCs w:val="24"/>
        </w:rPr>
      </w:pPr>
      <w:r w:rsidRPr="00C74334">
        <w:rPr>
          <w:rFonts w:cs="Arial"/>
          <w:sz w:val="24"/>
          <w:szCs w:val="24"/>
        </w:rPr>
        <w:t>ciąg technologiczny przygotowania topników, gdzie następuje gromadzenie, sortowanie i mielenie topników oraz transport topnika do namiarowni spiekalni.</w:t>
      </w:r>
    </w:p>
    <w:p w14:paraId="6A2A0210" w14:textId="77777777" w:rsidR="00C74334" w:rsidRPr="00C74334" w:rsidRDefault="00C74334" w:rsidP="00C74334">
      <w:pPr>
        <w:pStyle w:val="Arial10i5"/>
        <w:spacing w:after="0" w:line="320" w:lineRule="exact"/>
        <w:rPr>
          <w:rFonts w:cs="Arial"/>
          <w:sz w:val="24"/>
          <w:szCs w:val="24"/>
        </w:rPr>
      </w:pPr>
    </w:p>
    <w:p w14:paraId="12C6A794" w14:textId="3E10BA70" w:rsidR="00C74334" w:rsidRPr="00C74334" w:rsidRDefault="00C74334" w:rsidP="00C74334">
      <w:pPr>
        <w:pStyle w:val="Arial10i5"/>
        <w:spacing w:after="0" w:line="320" w:lineRule="exact"/>
        <w:rPr>
          <w:rFonts w:cs="Arial"/>
          <w:sz w:val="24"/>
          <w:szCs w:val="24"/>
        </w:rPr>
      </w:pPr>
      <w:r w:rsidRPr="00C74334">
        <w:rPr>
          <w:rFonts w:cs="Arial"/>
          <w:sz w:val="24"/>
          <w:szCs w:val="24"/>
        </w:rPr>
        <w:lastRenderedPageBreak/>
        <w:t>Zanieczyszczone powietrze znad miejsc unosu substancji pyłowych w przemiałowni koksu i topnika, po oczyszczeniu w układzie odciągowo-odpylającym (wspólnym z</w:t>
      </w:r>
      <w:r>
        <w:rPr>
          <w:rFonts w:cs="Arial"/>
          <w:sz w:val="24"/>
          <w:szCs w:val="24"/>
        </w:rPr>
        <w:t> </w:t>
      </w:r>
      <w:r w:rsidRPr="00C74334">
        <w:rPr>
          <w:rFonts w:cs="Arial"/>
          <w:sz w:val="24"/>
          <w:szCs w:val="24"/>
        </w:rPr>
        <w:t xml:space="preserve">namiarownią składników mieszanki spiekalniczej instalacji do spiekania rud), składającym się z 3 elektrofiltrów, jest odprowadzane emitorem E-11 (emitor wspólny z instalacją do spiekania rud – IPPC). </w:t>
      </w:r>
    </w:p>
    <w:p w14:paraId="27FE0F12" w14:textId="5AA8F380" w:rsidR="00C74334" w:rsidRPr="00C74334" w:rsidRDefault="00C74334" w:rsidP="00C74334">
      <w:pPr>
        <w:pStyle w:val="Arial10i5"/>
        <w:spacing w:after="0" w:line="320" w:lineRule="exact"/>
        <w:rPr>
          <w:rFonts w:cs="Arial"/>
          <w:sz w:val="24"/>
          <w:szCs w:val="24"/>
        </w:rPr>
      </w:pPr>
      <w:r w:rsidRPr="00C74334">
        <w:rPr>
          <w:rFonts w:cs="Arial"/>
          <w:i/>
          <w:sz w:val="24"/>
          <w:szCs w:val="24"/>
        </w:rPr>
        <w:t>Magazyn koksu.</w:t>
      </w:r>
      <w:r w:rsidRPr="00C74334">
        <w:rPr>
          <w:rFonts w:cs="Arial"/>
          <w:sz w:val="24"/>
          <w:szCs w:val="24"/>
        </w:rPr>
        <w:t xml:space="preserve"> Źródłami emisji substancji do powietrza są dwie wywrotnice wagonów koksu pracujące na terenie magazynu koksu, gdzie następuje rozładunek koksu z wagonów. </w:t>
      </w:r>
    </w:p>
    <w:p w14:paraId="5894F8C9" w14:textId="4A951AAD" w:rsidR="00C74334" w:rsidRPr="00C74334" w:rsidRDefault="00C74334" w:rsidP="00C74334">
      <w:pPr>
        <w:pStyle w:val="Arial10i5"/>
        <w:spacing w:after="0" w:line="320" w:lineRule="exact"/>
        <w:rPr>
          <w:rFonts w:cs="Arial"/>
          <w:sz w:val="24"/>
          <w:szCs w:val="24"/>
        </w:rPr>
      </w:pPr>
      <w:r w:rsidRPr="00C74334">
        <w:rPr>
          <w:rFonts w:cs="Arial"/>
          <w:sz w:val="24"/>
          <w:szCs w:val="24"/>
        </w:rPr>
        <w:t>Zanieczyszczone powietrze z 2 wywrotnic wagonowych koksu, po oczyszczeniu w</w:t>
      </w:r>
      <w:r>
        <w:rPr>
          <w:rFonts w:cs="Arial"/>
          <w:sz w:val="24"/>
          <w:szCs w:val="24"/>
        </w:rPr>
        <w:t> </w:t>
      </w:r>
      <w:r w:rsidRPr="00C74334">
        <w:rPr>
          <w:rFonts w:cs="Arial"/>
          <w:sz w:val="24"/>
          <w:szCs w:val="24"/>
        </w:rPr>
        <w:t xml:space="preserve">elektrofiltrze o skuteczności η=96,0% jest odprowadzane </w:t>
      </w:r>
      <w:r w:rsidR="000E4BA8" w:rsidRPr="00C74334">
        <w:rPr>
          <w:rFonts w:cs="Arial"/>
          <w:sz w:val="24"/>
          <w:szCs w:val="24"/>
        </w:rPr>
        <w:t>emitorem E</w:t>
      </w:r>
      <w:r w:rsidRPr="00C74334">
        <w:rPr>
          <w:rFonts w:cs="Arial"/>
          <w:sz w:val="24"/>
          <w:szCs w:val="24"/>
        </w:rPr>
        <w:t>-7.</w:t>
      </w:r>
    </w:p>
    <w:p w14:paraId="698646A7" w14:textId="3ECA1C35" w:rsidR="00C74334" w:rsidRPr="00C74334" w:rsidRDefault="00361AA7" w:rsidP="00C74334">
      <w:pPr>
        <w:pStyle w:val="Arial10i5"/>
        <w:spacing w:before="240" w:after="0" w:line="320" w:lineRule="exact"/>
        <w:rPr>
          <w:rFonts w:cs="Arial"/>
          <w:sz w:val="24"/>
          <w:szCs w:val="24"/>
          <w:u w:val="single"/>
        </w:rPr>
      </w:pPr>
      <w:r>
        <w:rPr>
          <w:rFonts w:cs="Arial"/>
          <w:sz w:val="24"/>
          <w:szCs w:val="24"/>
          <w:u w:val="single"/>
        </w:rPr>
        <w:t>F</w:t>
      </w:r>
      <w:r w:rsidR="00C74334" w:rsidRPr="00C74334">
        <w:rPr>
          <w:rFonts w:cs="Arial"/>
          <w:sz w:val="24"/>
          <w:szCs w:val="24"/>
          <w:u w:val="single"/>
        </w:rPr>
        <w:t>.1.3. Instalacja tworzenia warstwy ochronnej wózków taśm spiekalniczych</w:t>
      </w:r>
    </w:p>
    <w:p w14:paraId="520ECB6B" w14:textId="77777777" w:rsidR="00C74334" w:rsidRPr="00C74334" w:rsidRDefault="00C74334" w:rsidP="00C74334">
      <w:pPr>
        <w:pStyle w:val="Arial10i5"/>
        <w:spacing w:line="320" w:lineRule="exact"/>
        <w:rPr>
          <w:rFonts w:cs="Arial"/>
          <w:sz w:val="24"/>
          <w:szCs w:val="24"/>
        </w:rPr>
      </w:pPr>
      <w:r w:rsidRPr="00C74334">
        <w:rPr>
          <w:rFonts w:cs="Arial"/>
          <w:sz w:val="24"/>
          <w:szCs w:val="24"/>
        </w:rPr>
        <w:t xml:space="preserve">Źródłem emisji zanieczyszczeń do powietrza są operacje przesypu i transportu frakcji spieku do tworzenia podsypki z budynku sortowni i kruszarni spieku do budynku głównego spiekalni. </w:t>
      </w:r>
    </w:p>
    <w:p w14:paraId="1C9E9E0B" w14:textId="05B81341" w:rsidR="00C74334" w:rsidRPr="00C74334" w:rsidRDefault="00C74334" w:rsidP="00C74334">
      <w:pPr>
        <w:pStyle w:val="Arial10i5"/>
        <w:spacing w:line="320" w:lineRule="exact"/>
        <w:rPr>
          <w:rFonts w:cs="Arial"/>
          <w:sz w:val="24"/>
          <w:szCs w:val="24"/>
        </w:rPr>
      </w:pPr>
      <w:r w:rsidRPr="00C74334">
        <w:rPr>
          <w:rFonts w:cs="Arial"/>
          <w:sz w:val="24"/>
          <w:szCs w:val="24"/>
        </w:rPr>
        <w:t>Zanieczyszczone powietrze z miejsc przesypu spieku w budynku głównym spiekalni oraz węźle przesypowym P254 oczyszczane jest w elektrofiltrze</w:t>
      </w:r>
      <w:r>
        <w:rPr>
          <w:rFonts w:cs="Arial"/>
          <w:sz w:val="24"/>
          <w:szCs w:val="24"/>
        </w:rPr>
        <w:t>,</w:t>
      </w:r>
      <w:r w:rsidRPr="00C74334">
        <w:rPr>
          <w:rFonts w:cs="Arial"/>
          <w:sz w:val="24"/>
          <w:szCs w:val="24"/>
        </w:rPr>
        <w:t xml:space="preserve"> o skuteczności η=99,2</w:t>
      </w:r>
      <w:r>
        <w:rPr>
          <w:rFonts w:cs="Arial"/>
          <w:sz w:val="24"/>
          <w:szCs w:val="24"/>
        </w:rPr>
        <w:t xml:space="preserve"> </w:t>
      </w:r>
      <w:r w:rsidRPr="00C74334">
        <w:rPr>
          <w:rFonts w:cs="Arial"/>
          <w:sz w:val="24"/>
          <w:szCs w:val="24"/>
        </w:rPr>
        <w:t>% i odprowadzane emitorem E-3 (emitor wspólny z instalacją rozładunku, gromadzenia, sortowania i przemiałowni koksu i koksiku). Zanieczyszczone powietrze z miejsc przesypu spieku w węźle przesypowym P253 oczyszczane jest w</w:t>
      </w:r>
      <w:r>
        <w:rPr>
          <w:rFonts w:cs="Arial"/>
          <w:sz w:val="24"/>
          <w:szCs w:val="24"/>
        </w:rPr>
        <w:t> </w:t>
      </w:r>
      <w:r w:rsidRPr="00C74334">
        <w:rPr>
          <w:rFonts w:cs="Arial"/>
          <w:sz w:val="24"/>
          <w:szCs w:val="24"/>
        </w:rPr>
        <w:t>2 elektrofiltrach</w:t>
      </w:r>
      <w:r>
        <w:rPr>
          <w:rFonts w:cs="Arial"/>
          <w:sz w:val="24"/>
          <w:szCs w:val="24"/>
        </w:rPr>
        <w:t>,</w:t>
      </w:r>
      <w:r w:rsidRPr="00C74334">
        <w:rPr>
          <w:rFonts w:cs="Arial"/>
          <w:sz w:val="24"/>
          <w:szCs w:val="24"/>
        </w:rPr>
        <w:t xml:space="preserve"> o skuteczności η=96,3</w:t>
      </w:r>
      <w:r>
        <w:rPr>
          <w:rFonts w:cs="Arial"/>
          <w:sz w:val="24"/>
          <w:szCs w:val="24"/>
        </w:rPr>
        <w:t xml:space="preserve"> </w:t>
      </w:r>
      <w:r w:rsidRPr="00C74334">
        <w:rPr>
          <w:rFonts w:cs="Arial"/>
          <w:sz w:val="24"/>
          <w:szCs w:val="24"/>
        </w:rPr>
        <w:t>% i odprowadzane emitorem E-6 (emitor wspólny z instalacją rozładunku, gromadzenia, sortowania i przemiałowni koksu i</w:t>
      </w:r>
      <w:r>
        <w:rPr>
          <w:rFonts w:cs="Arial"/>
          <w:sz w:val="24"/>
          <w:szCs w:val="24"/>
        </w:rPr>
        <w:t> </w:t>
      </w:r>
      <w:r w:rsidRPr="00C74334">
        <w:rPr>
          <w:rFonts w:cs="Arial"/>
          <w:sz w:val="24"/>
          <w:szCs w:val="24"/>
        </w:rPr>
        <w:t>koksiku oraz instalacją wysyłki spieku w węźle załadowczym P30).</w:t>
      </w:r>
    </w:p>
    <w:p w14:paraId="05149E22" w14:textId="6CE2FEFF" w:rsidR="00C74334" w:rsidRPr="00C74334" w:rsidRDefault="00361AA7" w:rsidP="00C74334">
      <w:pPr>
        <w:pStyle w:val="Arial10i5"/>
        <w:spacing w:after="0" w:line="320" w:lineRule="exact"/>
        <w:rPr>
          <w:rFonts w:cs="Arial"/>
          <w:sz w:val="24"/>
          <w:szCs w:val="24"/>
          <w:u w:val="single"/>
        </w:rPr>
      </w:pPr>
      <w:r>
        <w:rPr>
          <w:rFonts w:cs="Arial"/>
          <w:sz w:val="24"/>
          <w:szCs w:val="24"/>
          <w:u w:val="single"/>
        </w:rPr>
        <w:t>F</w:t>
      </w:r>
      <w:r w:rsidR="00C74334" w:rsidRPr="00C74334">
        <w:rPr>
          <w:rFonts w:cs="Arial"/>
          <w:sz w:val="24"/>
          <w:szCs w:val="24"/>
          <w:u w:val="single"/>
        </w:rPr>
        <w:t>.1.4. Instalacja wysyłki spieku w węźle załadowczym P30</w:t>
      </w:r>
    </w:p>
    <w:p w14:paraId="2DDD5534" w14:textId="3C131F64" w:rsidR="00C74334" w:rsidRPr="00C74334" w:rsidRDefault="00C74334" w:rsidP="00C74334">
      <w:pPr>
        <w:pStyle w:val="Arial10i5"/>
        <w:spacing w:line="320" w:lineRule="exact"/>
        <w:rPr>
          <w:rFonts w:cs="Arial"/>
          <w:sz w:val="24"/>
          <w:szCs w:val="24"/>
        </w:rPr>
      </w:pPr>
      <w:r w:rsidRPr="00C74334">
        <w:rPr>
          <w:rFonts w:cs="Arial"/>
          <w:sz w:val="24"/>
          <w:szCs w:val="24"/>
        </w:rPr>
        <w:t>Źródłem emisji zanieczyszczeń do powietrza są operacje przesypu i transportu spieku z budynku sortowni i kruszarni spieku do węzła załadowczego P30. Zanieczyszczone powietrze z miejsc przesypu spieku w budynku sortowni i kruszarni spieku, węźle przesypowym P251 i P252 oraz węźle wysyłkowym P30 oczyszczane jest w 2 elektrofiltrach</w:t>
      </w:r>
      <w:r>
        <w:rPr>
          <w:rFonts w:cs="Arial"/>
          <w:sz w:val="24"/>
          <w:szCs w:val="24"/>
        </w:rPr>
        <w:t>,</w:t>
      </w:r>
      <w:r w:rsidRPr="00C74334">
        <w:rPr>
          <w:rFonts w:cs="Arial"/>
          <w:sz w:val="24"/>
          <w:szCs w:val="24"/>
        </w:rPr>
        <w:t xml:space="preserve"> o skuteczności η=96,3</w:t>
      </w:r>
      <w:r>
        <w:rPr>
          <w:rFonts w:cs="Arial"/>
          <w:sz w:val="24"/>
          <w:szCs w:val="24"/>
        </w:rPr>
        <w:t xml:space="preserve"> </w:t>
      </w:r>
      <w:r w:rsidRPr="00C74334">
        <w:rPr>
          <w:rFonts w:cs="Arial"/>
          <w:sz w:val="24"/>
          <w:szCs w:val="24"/>
        </w:rPr>
        <w:t>% i odprowadzane emitorem E-6 (emitor wspólny z instalacją rozładunku, gromadzenia, sortowania i przemiałowni koksu i koksiku oraz instalacją tworzenia warstwy ochronnej wózków taśm spiekalniczych).</w:t>
      </w:r>
    </w:p>
    <w:p w14:paraId="70B5AEE6" w14:textId="554D7662" w:rsidR="00403E0B" w:rsidRPr="00C74334" w:rsidRDefault="00361AA7" w:rsidP="00C74334">
      <w:pPr>
        <w:pStyle w:val="Arial10i5"/>
        <w:spacing w:line="320" w:lineRule="exact"/>
        <w:rPr>
          <w:rFonts w:cs="Arial"/>
          <w:sz w:val="24"/>
          <w:szCs w:val="24"/>
          <w:u w:val="single"/>
        </w:rPr>
      </w:pPr>
      <w:r>
        <w:rPr>
          <w:rFonts w:cs="Arial"/>
          <w:sz w:val="24"/>
          <w:szCs w:val="24"/>
          <w:u w:val="single"/>
        </w:rPr>
        <w:t>F</w:t>
      </w:r>
      <w:r w:rsidR="00C74334" w:rsidRPr="00C74334">
        <w:rPr>
          <w:rFonts w:cs="Arial"/>
          <w:sz w:val="24"/>
          <w:szCs w:val="24"/>
          <w:u w:val="single"/>
        </w:rPr>
        <w:t>.1.5. Charakterystyka miejsc wprowadzania gazów i pyłów do powietrza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2231"/>
        <w:gridCol w:w="1256"/>
        <w:gridCol w:w="1393"/>
        <w:gridCol w:w="1256"/>
        <w:gridCol w:w="1256"/>
        <w:gridCol w:w="837"/>
      </w:tblGrid>
      <w:tr w:rsidR="00C74334" w:rsidRPr="0055445F" w14:paraId="25E6014A" w14:textId="77777777" w:rsidTr="001C2144">
        <w:trPr>
          <w:trHeight w:val="184"/>
          <w:tblHeader/>
        </w:trPr>
        <w:tc>
          <w:tcPr>
            <w:tcW w:w="459" w:type="pct"/>
            <w:vMerge w:val="restart"/>
            <w:shd w:val="clear" w:color="auto" w:fill="D9D9D9" w:themeFill="background1" w:themeFillShade="D9"/>
            <w:vAlign w:val="center"/>
          </w:tcPr>
          <w:p w14:paraId="1F372542" w14:textId="77777777" w:rsidR="00C74334" w:rsidRPr="0055445F" w:rsidRDefault="00C74334" w:rsidP="00C74334">
            <w:pPr>
              <w:spacing w:after="0" w:line="240" w:lineRule="exact"/>
              <w:jc w:val="center"/>
              <w:rPr>
                <w:rFonts w:ascii="Arial" w:eastAsia="Times New Roman" w:hAnsi="Arial" w:cs="Arial"/>
                <w:b/>
                <w:sz w:val="16"/>
                <w:szCs w:val="16"/>
                <w:lang w:eastAsia="pl-PL"/>
              </w:rPr>
            </w:pPr>
            <w:r w:rsidRPr="0055445F">
              <w:rPr>
                <w:rFonts w:ascii="Arial" w:eastAsia="Times New Roman" w:hAnsi="Arial" w:cs="Arial"/>
                <w:b/>
                <w:sz w:val="16"/>
                <w:szCs w:val="16"/>
                <w:lang w:eastAsia="pl-PL"/>
              </w:rPr>
              <w:t>Emitor</w:t>
            </w:r>
          </w:p>
        </w:tc>
        <w:tc>
          <w:tcPr>
            <w:tcW w:w="1231" w:type="pct"/>
            <w:vMerge w:val="restart"/>
            <w:shd w:val="clear" w:color="auto" w:fill="D9D9D9" w:themeFill="background1" w:themeFillShade="D9"/>
            <w:vAlign w:val="center"/>
          </w:tcPr>
          <w:p w14:paraId="219D169E" w14:textId="77777777" w:rsidR="00C74334" w:rsidRPr="0055445F" w:rsidRDefault="00C74334" w:rsidP="00C74334">
            <w:pPr>
              <w:spacing w:after="0" w:line="240" w:lineRule="exact"/>
              <w:jc w:val="center"/>
              <w:rPr>
                <w:rFonts w:ascii="Arial" w:eastAsia="Times New Roman" w:hAnsi="Arial" w:cs="Arial"/>
                <w:b/>
                <w:sz w:val="16"/>
                <w:szCs w:val="16"/>
                <w:lang w:eastAsia="pl-PL"/>
              </w:rPr>
            </w:pPr>
            <w:r w:rsidRPr="0055445F">
              <w:rPr>
                <w:rFonts w:ascii="Arial" w:eastAsia="Times New Roman" w:hAnsi="Arial" w:cs="Arial"/>
                <w:b/>
                <w:sz w:val="16"/>
                <w:szCs w:val="16"/>
                <w:lang w:eastAsia="pl-PL"/>
              </w:rPr>
              <w:t>Źródło emisji</w:t>
            </w:r>
          </w:p>
        </w:tc>
        <w:tc>
          <w:tcPr>
            <w:tcW w:w="3309" w:type="pct"/>
            <w:gridSpan w:val="5"/>
            <w:shd w:val="clear" w:color="auto" w:fill="D9D9D9" w:themeFill="background1" w:themeFillShade="D9"/>
            <w:vAlign w:val="center"/>
          </w:tcPr>
          <w:p w14:paraId="2279635F" w14:textId="77777777" w:rsidR="00C74334" w:rsidRPr="0055445F" w:rsidRDefault="00C74334" w:rsidP="00C74334">
            <w:pPr>
              <w:spacing w:after="0" w:line="240" w:lineRule="exact"/>
              <w:jc w:val="center"/>
              <w:rPr>
                <w:rFonts w:ascii="Arial" w:eastAsia="Times New Roman" w:hAnsi="Arial" w:cs="Arial"/>
                <w:b/>
                <w:sz w:val="16"/>
                <w:szCs w:val="16"/>
                <w:lang w:eastAsia="pl-PL"/>
              </w:rPr>
            </w:pPr>
            <w:r w:rsidRPr="0055445F">
              <w:rPr>
                <w:rFonts w:ascii="Arial" w:eastAsia="Times New Roman" w:hAnsi="Arial" w:cs="Arial"/>
                <w:b/>
                <w:sz w:val="16"/>
                <w:szCs w:val="16"/>
                <w:lang w:eastAsia="pl-PL"/>
              </w:rPr>
              <w:t>Charakterystyka emitora</w:t>
            </w:r>
          </w:p>
        </w:tc>
      </w:tr>
      <w:tr w:rsidR="00C74334" w:rsidRPr="0055445F" w14:paraId="38B17138" w14:textId="77777777" w:rsidTr="00C74334">
        <w:trPr>
          <w:cantSplit/>
          <w:trHeight w:val="70"/>
        </w:trPr>
        <w:tc>
          <w:tcPr>
            <w:tcW w:w="459" w:type="pct"/>
            <w:vMerge/>
            <w:tcBorders>
              <w:bottom w:val="single" w:sz="4" w:space="0" w:color="auto"/>
            </w:tcBorders>
            <w:shd w:val="clear" w:color="auto" w:fill="D9D9D9" w:themeFill="background1" w:themeFillShade="D9"/>
            <w:vAlign w:val="center"/>
          </w:tcPr>
          <w:p w14:paraId="03CC3C31" w14:textId="77777777" w:rsidR="00C74334" w:rsidRPr="0055445F" w:rsidRDefault="00C74334" w:rsidP="00C74334">
            <w:pPr>
              <w:spacing w:after="0" w:line="240" w:lineRule="exact"/>
              <w:jc w:val="center"/>
              <w:rPr>
                <w:rFonts w:ascii="Arial" w:eastAsia="Times New Roman" w:hAnsi="Arial" w:cs="Arial"/>
                <w:b/>
                <w:sz w:val="16"/>
                <w:szCs w:val="16"/>
                <w:lang w:eastAsia="pl-PL"/>
              </w:rPr>
            </w:pPr>
          </w:p>
        </w:tc>
        <w:tc>
          <w:tcPr>
            <w:tcW w:w="1231" w:type="pct"/>
            <w:vMerge/>
            <w:tcBorders>
              <w:bottom w:val="single" w:sz="4" w:space="0" w:color="auto"/>
            </w:tcBorders>
            <w:shd w:val="clear" w:color="auto" w:fill="D9D9D9" w:themeFill="background1" w:themeFillShade="D9"/>
            <w:vAlign w:val="center"/>
          </w:tcPr>
          <w:p w14:paraId="4D2DE224" w14:textId="77777777" w:rsidR="00C74334" w:rsidRPr="0055445F" w:rsidRDefault="00C74334" w:rsidP="00C74334">
            <w:pPr>
              <w:spacing w:after="0" w:line="240" w:lineRule="exact"/>
              <w:jc w:val="center"/>
              <w:rPr>
                <w:rFonts w:ascii="Arial" w:eastAsia="Times New Roman" w:hAnsi="Arial" w:cs="Arial"/>
                <w:b/>
                <w:sz w:val="16"/>
                <w:szCs w:val="16"/>
                <w:lang w:eastAsia="pl-PL"/>
              </w:rPr>
            </w:pPr>
          </w:p>
        </w:tc>
        <w:tc>
          <w:tcPr>
            <w:tcW w:w="693" w:type="pct"/>
            <w:tcBorders>
              <w:bottom w:val="single" w:sz="4" w:space="0" w:color="auto"/>
            </w:tcBorders>
            <w:shd w:val="clear" w:color="auto" w:fill="D9D9D9" w:themeFill="background1" w:themeFillShade="D9"/>
            <w:vAlign w:val="center"/>
          </w:tcPr>
          <w:p w14:paraId="74495DB6" w14:textId="77777777" w:rsidR="00C74334" w:rsidRPr="0055445F" w:rsidRDefault="00C74334" w:rsidP="00C74334">
            <w:pPr>
              <w:spacing w:after="0" w:line="240" w:lineRule="exact"/>
              <w:jc w:val="center"/>
              <w:rPr>
                <w:rFonts w:ascii="Arial" w:eastAsia="Times New Roman" w:hAnsi="Arial" w:cs="Arial"/>
                <w:b/>
                <w:sz w:val="16"/>
                <w:szCs w:val="16"/>
                <w:lang w:eastAsia="pl-PL"/>
              </w:rPr>
            </w:pPr>
            <w:r w:rsidRPr="0055445F">
              <w:rPr>
                <w:rFonts w:ascii="Arial" w:eastAsia="Times New Roman" w:hAnsi="Arial" w:cs="Arial"/>
                <w:b/>
                <w:sz w:val="16"/>
                <w:szCs w:val="16"/>
                <w:lang w:eastAsia="pl-PL"/>
              </w:rPr>
              <w:t>Wysokość emitora</w:t>
            </w:r>
          </w:p>
          <w:p w14:paraId="3D9CF8C4" w14:textId="77777777" w:rsidR="00C74334" w:rsidRPr="0055445F" w:rsidRDefault="00C74334" w:rsidP="00C74334">
            <w:pPr>
              <w:spacing w:after="0" w:line="240" w:lineRule="exact"/>
              <w:jc w:val="center"/>
              <w:rPr>
                <w:rFonts w:ascii="Arial" w:eastAsia="Times New Roman" w:hAnsi="Arial" w:cs="Arial"/>
                <w:b/>
                <w:sz w:val="16"/>
                <w:szCs w:val="16"/>
                <w:lang w:eastAsia="pl-PL"/>
              </w:rPr>
            </w:pPr>
            <w:r w:rsidRPr="0055445F">
              <w:rPr>
                <w:rFonts w:ascii="Arial" w:eastAsia="Times New Roman" w:hAnsi="Arial" w:cs="Arial"/>
                <w:b/>
                <w:sz w:val="16"/>
                <w:szCs w:val="16"/>
                <w:lang w:eastAsia="pl-PL"/>
              </w:rPr>
              <w:t>[m]</w:t>
            </w:r>
          </w:p>
        </w:tc>
        <w:tc>
          <w:tcPr>
            <w:tcW w:w="769" w:type="pct"/>
            <w:tcBorders>
              <w:bottom w:val="single" w:sz="4" w:space="0" w:color="auto"/>
            </w:tcBorders>
            <w:shd w:val="clear" w:color="auto" w:fill="D9D9D9" w:themeFill="background1" w:themeFillShade="D9"/>
            <w:vAlign w:val="center"/>
          </w:tcPr>
          <w:p w14:paraId="4A00558A" w14:textId="77777777" w:rsidR="00C74334" w:rsidRPr="0055445F" w:rsidRDefault="00C74334" w:rsidP="00C74334">
            <w:pPr>
              <w:spacing w:after="0" w:line="240" w:lineRule="exact"/>
              <w:jc w:val="center"/>
              <w:rPr>
                <w:rFonts w:ascii="Arial" w:eastAsia="Times New Roman" w:hAnsi="Arial" w:cs="Arial"/>
                <w:b/>
                <w:sz w:val="16"/>
                <w:szCs w:val="16"/>
                <w:lang w:eastAsia="pl-PL"/>
              </w:rPr>
            </w:pPr>
            <w:r w:rsidRPr="0055445F">
              <w:rPr>
                <w:rFonts w:ascii="Arial" w:eastAsia="Times New Roman" w:hAnsi="Arial" w:cs="Arial"/>
                <w:b/>
                <w:sz w:val="16"/>
                <w:szCs w:val="16"/>
                <w:lang w:eastAsia="pl-PL"/>
              </w:rPr>
              <w:t>Średnica wewnętrzna emitora</w:t>
            </w:r>
          </w:p>
          <w:p w14:paraId="09DE5CE9" w14:textId="77777777" w:rsidR="00C74334" w:rsidRPr="0055445F" w:rsidRDefault="00C74334" w:rsidP="00C74334">
            <w:pPr>
              <w:spacing w:after="0" w:line="240" w:lineRule="exact"/>
              <w:jc w:val="center"/>
              <w:rPr>
                <w:rFonts w:ascii="Arial" w:eastAsia="Times New Roman" w:hAnsi="Arial" w:cs="Arial"/>
                <w:b/>
                <w:sz w:val="16"/>
                <w:szCs w:val="16"/>
                <w:lang w:eastAsia="pl-PL"/>
              </w:rPr>
            </w:pPr>
            <w:r w:rsidRPr="0055445F">
              <w:rPr>
                <w:rFonts w:ascii="Arial" w:eastAsia="Times New Roman" w:hAnsi="Arial" w:cs="Arial"/>
                <w:b/>
                <w:sz w:val="16"/>
                <w:szCs w:val="16"/>
                <w:lang w:eastAsia="pl-PL"/>
              </w:rPr>
              <w:t>[m]</w:t>
            </w:r>
          </w:p>
        </w:tc>
        <w:tc>
          <w:tcPr>
            <w:tcW w:w="693" w:type="pct"/>
            <w:tcBorders>
              <w:bottom w:val="single" w:sz="4" w:space="0" w:color="auto"/>
            </w:tcBorders>
            <w:shd w:val="clear" w:color="auto" w:fill="D9D9D9" w:themeFill="background1" w:themeFillShade="D9"/>
            <w:vAlign w:val="center"/>
          </w:tcPr>
          <w:p w14:paraId="329F1EF4" w14:textId="77777777" w:rsidR="00C74334" w:rsidRPr="0055445F" w:rsidRDefault="00C74334" w:rsidP="00C74334">
            <w:pPr>
              <w:spacing w:after="0" w:line="240" w:lineRule="exact"/>
              <w:jc w:val="center"/>
              <w:rPr>
                <w:rFonts w:ascii="Arial" w:eastAsia="Times New Roman" w:hAnsi="Arial" w:cs="Arial"/>
                <w:b/>
                <w:sz w:val="16"/>
                <w:szCs w:val="16"/>
                <w:lang w:eastAsia="pl-PL"/>
              </w:rPr>
            </w:pPr>
            <w:r w:rsidRPr="0055445F">
              <w:rPr>
                <w:rFonts w:ascii="Arial" w:eastAsia="Times New Roman" w:hAnsi="Arial" w:cs="Arial"/>
                <w:b/>
                <w:sz w:val="16"/>
                <w:szCs w:val="16"/>
                <w:lang w:eastAsia="pl-PL"/>
              </w:rPr>
              <w:t>Przepływ gazów</w:t>
            </w:r>
          </w:p>
          <w:p w14:paraId="67C45FD1" w14:textId="77777777" w:rsidR="00C74334" w:rsidRPr="0055445F" w:rsidRDefault="00C74334" w:rsidP="00C74334">
            <w:pPr>
              <w:spacing w:after="0" w:line="240" w:lineRule="exact"/>
              <w:jc w:val="center"/>
              <w:rPr>
                <w:rFonts w:ascii="Arial" w:eastAsia="Times New Roman" w:hAnsi="Arial" w:cs="Arial"/>
                <w:b/>
                <w:sz w:val="16"/>
                <w:szCs w:val="16"/>
                <w:lang w:eastAsia="pl-PL"/>
              </w:rPr>
            </w:pPr>
            <w:r w:rsidRPr="0055445F">
              <w:rPr>
                <w:rFonts w:ascii="Arial" w:eastAsia="Times New Roman" w:hAnsi="Arial" w:cs="Arial"/>
                <w:b/>
                <w:sz w:val="16"/>
                <w:szCs w:val="16"/>
                <w:lang w:eastAsia="pl-PL"/>
              </w:rPr>
              <w:t>[Nm</w:t>
            </w:r>
            <w:r w:rsidRPr="0055445F">
              <w:rPr>
                <w:rFonts w:ascii="Arial" w:eastAsia="Times New Roman" w:hAnsi="Arial" w:cs="Arial"/>
                <w:b/>
                <w:sz w:val="16"/>
                <w:szCs w:val="16"/>
                <w:vertAlign w:val="superscript"/>
                <w:lang w:eastAsia="pl-PL"/>
              </w:rPr>
              <w:t>3</w:t>
            </w:r>
            <w:r w:rsidRPr="0055445F">
              <w:rPr>
                <w:rFonts w:ascii="Arial" w:eastAsia="Times New Roman" w:hAnsi="Arial" w:cs="Arial"/>
                <w:b/>
                <w:sz w:val="16"/>
                <w:szCs w:val="16"/>
                <w:lang w:eastAsia="pl-PL"/>
              </w:rPr>
              <w:t>/h]</w:t>
            </w:r>
          </w:p>
        </w:tc>
        <w:tc>
          <w:tcPr>
            <w:tcW w:w="693" w:type="pct"/>
            <w:tcBorders>
              <w:bottom w:val="single" w:sz="4" w:space="0" w:color="auto"/>
            </w:tcBorders>
            <w:shd w:val="clear" w:color="auto" w:fill="D9D9D9" w:themeFill="background1" w:themeFillShade="D9"/>
            <w:vAlign w:val="center"/>
          </w:tcPr>
          <w:p w14:paraId="739CBE92" w14:textId="77777777" w:rsidR="00C74334" w:rsidRPr="0055445F" w:rsidRDefault="00C74334" w:rsidP="00C74334">
            <w:pPr>
              <w:spacing w:after="0" w:line="240" w:lineRule="exact"/>
              <w:jc w:val="center"/>
              <w:rPr>
                <w:rFonts w:ascii="Arial" w:eastAsia="Times New Roman" w:hAnsi="Arial" w:cs="Arial"/>
                <w:b/>
                <w:sz w:val="16"/>
                <w:szCs w:val="16"/>
                <w:lang w:eastAsia="pl-PL"/>
              </w:rPr>
            </w:pPr>
            <w:r w:rsidRPr="0055445F">
              <w:rPr>
                <w:rFonts w:ascii="Arial" w:eastAsia="Times New Roman" w:hAnsi="Arial" w:cs="Arial"/>
                <w:b/>
                <w:sz w:val="16"/>
                <w:szCs w:val="16"/>
                <w:lang w:eastAsia="pl-PL"/>
              </w:rPr>
              <w:t>Temperatura wylotowa gazów</w:t>
            </w:r>
          </w:p>
          <w:p w14:paraId="5F47EB96" w14:textId="77777777" w:rsidR="00C74334" w:rsidRPr="0055445F" w:rsidRDefault="00C74334" w:rsidP="00C74334">
            <w:pPr>
              <w:spacing w:after="0" w:line="240" w:lineRule="exact"/>
              <w:jc w:val="center"/>
              <w:rPr>
                <w:rFonts w:ascii="Arial" w:eastAsia="Times New Roman" w:hAnsi="Arial" w:cs="Arial"/>
                <w:b/>
                <w:sz w:val="16"/>
                <w:szCs w:val="16"/>
                <w:lang w:eastAsia="pl-PL"/>
              </w:rPr>
            </w:pPr>
            <w:r w:rsidRPr="0055445F">
              <w:rPr>
                <w:rFonts w:ascii="Arial" w:eastAsia="Times New Roman" w:hAnsi="Arial" w:cs="Arial"/>
                <w:b/>
                <w:sz w:val="16"/>
                <w:szCs w:val="16"/>
                <w:lang w:eastAsia="pl-PL"/>
              </w:rPr>
              <w:t>[K]</w:t>
            </w:r>
          </w:p>
        </w:tc>
        <w:tc>
          <w:tcPr>
            <w:tcW w:w="462" w:type="pct"/>
            <w:tcBorders>
              <w:bottom w:val="single" w:sz="4" w:space="0" w:color="auto"/>
            </w:tcBorders>
            <w:shd w:val="clear" w:color="auto" w:fill="D9D9D9" w:themeFill="background1" w:themeFillShade="D9"/>
            <w:vAlign w:val="center"/>
          </w:tcPr>
          <w:p w14:paraId="6525BFC4" w14:textId="77777777" w:rsidR="00C74334" w:rsidRPr="0055445F" w:rsidRDefault="00C74334" w:rsidP="00C74334">
            <w:pPr>
              <w:spacing w:after="0" w:line="240" w:lineRule="exact"/>
              <w:jc w:val="center"/>
              <w:rPr>
                <w:rFonts w:ascii="Arial" w:eastAsia="Times New Roman" w:hAnsi="Arial" w:cs="Arial"/>
                <w:b/>
                <w:sz w:val="16"/>
                <w:szCs w:val="16"/>
                <w:lang w:eastAsia="pl-PL"/>
              </w:rPr>
            </w:pPr>
            <w:r w:rsidRPr="0055445F">
              <w:rPr>
                <w:rFonts w:ascii="Arial" w:eastAsia="Times New Roman" w:hAnsi="Arial" w:cs="Arial"/>
                <w:b/>
                <w:sz w:val="16"/>
                <w:szCs w:val="16"/>
                <w:lang w:eastAsia="pl-PL"/>
              </w:rPr>
              <w:t>Czas</w:t>
            </w:r>
          </w:p>
          <w:p w14:paraId="743AC014" w14:textId="77777777" w:rsidR="00C74334" w:rsidRPr="0055445F" w:rsidRDefault="00C74334" w:rsidP="00C74334">
            <w:pPr>
              <w:spacing w:after="0" w:line="240" w:lineRule="exact"/>
              <w:jc w:val="center"/>
              <w:rPr>
                <w:rFonts w:ascii="Arial" w:eastAsia="Times New Roman" w:hAnsi="Arial" w:cs="Arial"/>
                <w:b/>
                <w:sz w:val="16"/>
                <w:szCs w:val="16"/>
                <w:lang w:eastAsia="pl-PL"/>
              </w:rPr>
            </w:pPr>
            <w:r w:rsidRPr="0055445F">
              <w:rPr>
                <w:rFonts w:ascii="Arial" w:eastAsia="Times New Roman" w:hAnsi="Arial" w:cs="Arial"/>
                <w:b/>
                <w:sz w:val="16"/>
                <w:szCs w:val="16"/>
                <w:lang w:eastAsia="pl-PL"/>
              </w:rPr>
              <w:t>pracy</w:t>
            </w:r>
          </w:p>
          <w:p w14:paraId="328F25FF" w14:textId="77777777" w:rsidR="00C74334" w:rsidRPr="0055445F" w:rsidRDefault="00C74334" w:rsidP="00C74334">
            <w:pPr>
              <w:spacing w:after="0" w:line="240" w:lineRule="exact"/>
              <w:jc w:val="center"/>
              <w:rPr>
                <w:rFonts w:ascii="Arial" w:eastAsia="Times New Roman" w:hAnsi="Arial" w:cs="Arial"/>
                <w:b/>
                <w:sz w:val="16"/>
                <w:szCs w:val="16"/>
                <w:lang w:eastAsia="pl-PL"/>
              </w:rPr>
            </w:pPr>
            <w:r w:rsidRPr="0055445F">
              <w:rPr>
                <w:rFonts w:ascii="Arial" w:eastAsia="Times New Roman" w:hAnsi="Arial" w:cs="Arial"/>
                <w:b/>
                <w:sz w:val="16"/>
                <w:szCs w:val="16"/>
                <w:lang w:eastAsia="pl-PL"/>
              </w:rPr>
              <w:t>[h/a]</w:t>
            </w:r>
          </w:p>
        </w:tc>
      </w:tr>
      <w:tr w:rsidR="00C74334" w:rsidRPr="0055445F" w14:paraId="7D975805" w14:textId="77777777" w:rsidTr="00C74334">
        <w:trPr>
          <w:cantSplit/>
          <w:trHeight w:val="112"/>
        </w:trPr>
        <w:tc>
          <w:tcPr>
            <w:tcW w:w="459" w:type="pct"/>
            <w:vMerge w:val="restart"/>
            <w:vAlign w:val="center"/>
          </w:tcPr>
          <w:p w14:paraId="0A51330F"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E-1</w:t>
            </w:r>
          </w:p>
        </w:tc>
        <w:tc>
          <w:tcPr>
            <w:tcW w:w="1231" w:type="pct"/>
            <w:vAlign w:val="center"/>
          </w:tcPr>
          <w:p w14:paraId="68208563" w14:textId="77777777" w:rsidR="00C74334" w:rsidRPr="0055445F" w:rsidRDefault="00C74334" w:rsidP="00C74334">
            <w:pPr>
              <w:spacing w:after="0" w:line="240" w:lineRule="exact"/>
              <w:rPr>
                <w:rFonts w:ascii="Arial" w:eastAsia="Times New Roman" w:hAnsi="Arial" w:cs="Arial"/>
                <w:sz w:val="16"/>
                <w:szCs w:val="16"/>
                <w:lang w:eastAsia="pl-PL"/>
              </w:rPr>
            </w:pPr>
            <w:r w:rsidRPr="0055445F">
              <w:rPr>
                <w:rFonts w:ascii="Arial" w:eastAsia="Times New Roman" w:hAnsi="Arial" w:cs="Arial"/>
                <w:sz w:val="16"/>
                <w:szCs w:val="16"/>
                <w:lang w:eastAsia="pl-PL"/>
              </w:rPr>
              <w:t>Dwie wywrotnice rudy na terenie magazynu buforowego rudy</w:t>
            </w:r>
          </w:p>
        </w:tc>
        <w:tc>
          <w:tcPr>
            <w:tcW w:w="693" w:type="pct"/>
            <w:vMerge w:val="restart"/>
            <w:vAlign w:val="center"/>
          </w:tcPr>
          <w:p w14:paraId="42AA16FC"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35,0</w:t>
            </w:r>
          </w:p>
        </w:tc>
        <w:tc>
          <w:tcPr>
            <w:tcW w:w="769" w:type="pct"/>
            <w:vMerge w:val="restart"/>
            <w:vAlign w:val="center"/>
          </w:tcPr>
          <w:p w14:paraId="12408A3B"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1,0</w:t>
            </w:r>
          </w:p>
        </w:tc>
        <w:tc>
          <w:tcPr>
            <w:tcW w:w="693" w:type="pct"/>
            <w:vMerge w:val="restart"/>
            <w:vAlign w:val="center"/>
          </w:tcPr>
          <w:p w14:paraId="5103B440"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400 000</w:t>
            </w:r>
          </w:p>
        </w:tc>
        <w:tc>
          <w:tcPr>
            <w:tcW w:w="693" w:type="pct"/>
            <w:vMerge w:val="restart"/>
            <w:vAlign w:val="center"/>
          </w:tcPr>
          <w:p w14:paraId="1626EBA5"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295</w:t>
            </w:r>
          </w:p>
        </w:tc>
        <w:tc>
          <w:tcPr>
            <w:tcW w:w="462" w:type="pct"/>
            <w:vMerge w:val="restart"/>
            <w:vAlign w:val="center"/>
          </w:tcPr>
          <w:p w14:paraId="6E2ADE19"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4 000</w:t>
            </w:r>
          </w:p>
        </w:tc>
      </w:tr>
      <w:tr w:rsidR="00C74334" w:rsidRPr="0055445F" w14:paraId="7B52F5DB" w14:textId="77777777" w:rsidTr="00C74334">
        <w:trPr>
          <w:cantSplit/>
          <w:trHeight w:val="112"/>
        </w:trPr>
        <w:tc>
          <w:tcPr>
            <w:tcW w:w="459" w:type="pct"/>
            <w:vMerge/>
            <w:vAlign w:val="center"/>
          </w:tcPr>
          <w:p w14:paraId="3218AA3C"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1231" w:type="pct"/>
            <w:vAlign w:val="center"/>
          </w:tcPr>
          <w:p w14:paraId="7747815B" w14:textId="77777777" w:rsidR="00C74334" w:rsidRPr="0055445F" w:rsidRDefault="00C74334" w:rsidP="00C74334">
            <w:pPr>
              <w:spacing w:after="0" w:line="240" w:lineRule="exact"/>
              <w:rPr>
                <w:rFonts w:ascii="Arial" w:eastAsia="Times New Roman" w:hAnsi="Arial" w:cs="Arial"/>
                <w:sz w:val="16"/>
                <w:szCs w:val="16"/>
                <w:lang w:eastAsia="pl-PL"/>
              </w:rPr>
            </w:pPr>
            <w:r w:rsidRPr="0055445F">
              <w:rPr>
                <w:rFonts w:ascii="Arial" w:eastAsia="Times New Roman" w:hAnsi="Arial" w:cs="Arial"/>
                <w:sz w:val="16"/>
                <w:szCs w:val="16"/>
                <w:lang w:eastAsia="pl-PL"/>
              </w:rPr>
              <w:t>Wywrotnica topnika na terenie magazynu topników</w:t>
            </w:r>
          </w:p>
        </w:tc>
        <w:tc>
          <w:tcPr>
            <w:tcW w:w="693" w:type="pct"/>
            <w:vMerge/>
            <w:vAlign w:val="center"/>
          </w:tcPr>
          <w:p w14:paraId="0D3A7DCB"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769" w:type="pct"/>
            <w:vMerge/>
            <w:vAlign w:val="center"/>
          </w:tcPr>
          <w:p w14:paraId="17F8806F"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693" w:type="pct"/>
            <w:vMerge/>
            <w:vAlign w:val="center"/>
          </w:tcPr>
          <w:p w14:paraId="3363D1D4"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693" w:type="pct"/>
            <w:vMerge/>
            <w:vAlign w:val="center"/>
          </w:tcPr>
          <w:p w14:paraId="17759200"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462" w:type="pct"/>
            <w:vMerge/>
            <w:vAlign w:val="center"/>
          </w:tcPr>
          <w:p w14:paraId="146ED7A1"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r>
      <w:tr w:rsidR="00C74334" w:rsidRPr="0055445F" w14:paraId="197980DE" w14:textId="77777777" w:rsidTr="00C74334">
        <w:trPr>
          <w:cantSplit/>
          <w:trHeight w:val="112"/>
        </w:trPr>
        <w:tc>
          <w:tcPr>
            <w:tcW w:w="459" w:type="pct"/>
            <w:vMerge w:val="restart"/>
            <w:vAlign w:val="center"/>
          </w:tcPr>
          <w:p w14:paraId="38AEBF81"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lastRenderedPageBreak/>
              <w:t>E-2</w:t>
            </w:r>
          </w:p>
        </w:tc>
        <w:tc>
          <w:tcPr>
            <w:tcW w:w="1231" w:type="pct"/>
            <w:vAlign w:val="center"/>
          </w:tcPr>
          <w:p w14:paraId="22F595E6" w14:textId="77777777" w:rsidR="00C74334" w:rsidRPr="0055445F" w:rsidRDefault="00C74334" w:rsidP="00C74334">
            <w:pPr>
              <w:spacing w:after="0" w:line="240" w:lineRule="exact"/>
              <w:rPr>
                <w:rFonts w:ascii="Arial" w:eastAsia="Times New Roman" w:hAnsi="Arial" w:cs="Arial"/>
                <w:sz w:val="16"/>
                <w:szCs w:val="16"/>
                <w:lang w:eastAsia="pl-PL"/>
              </w:rPr>
            </w:pPr>
            <w:r w:rsidRPr="0055445F">
              <w:rPr>
                <w:rFonts w:ascii="Arial" w:eastAsia="Times New Roman" w:hAnsi="Arial" w:cs="Arial"/>
                <w:sz w:val="16"/>
                <w:szCs w:val="16"/>
                <w:lang w:eastAsia="pl-PL"/>
              </w:rPr>
              <w:t>Węzeł rozdzielczy WR-1</w:t>
            </w:r>
          </w:p>
          <w:p w14:paraId="428470D2" w14:textId="77777777" w:rsidR="00C74334" w:rsidRPr="0055445F" w:rsidRDefault="00C74334" w:rsidP="00C74334">
            <w:pPr>
              <w:spacing w:after="0" w:line="240" w:lineRule="exact"/>
              <w:rPr>
                <w:rFonts w:ascii="Arial" w:eastAsia="Times New Roman" w:hAnsi="Arial" w:cs="Arial"/>
                <w:sz w:val="16"/>
                <w:szCs w:val="16"/>
                <w:lang w:eastAsia="pl-PL"/>
              </w:rPr>
            </w:pPr>
            <w:r w:rsidRPr="0055445F">
              <w:rPr>
                <w:rFonts w:ascii="Arial" w:eastAsia="Times New Roman" w:hAnsi="Arial" w:cs="Arial"/>
                <w:sz w:val="16"/>
                <w:szCs w:val="16"/>
                <w:lang w:eastAsia="pl-PL"/>
              </w:rPr>
              <w:t>rudy</w:t>
            </w:r>
          </w:p>
        </w:tc>
        <w:tc>
          <w:tcPr>
            <w:tcW w:w="693" w:type="pct"/>
            <w:vMerge w:val="restart"/>
            <w:vAlign w:val="center"/>
          </w:tcPr>
          <w:p w14:paraId="6DE90114"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60,0</w:t>
            </w:r>
          </w:p>
        </w:tc>
        <w:tc>
          <w:tcPr>
            <w:tcW w:w="769" w:type="pct"/>
            <w:vMerge w:val="restart"/>
            <w:vAlign w:val="center"/>
          </w:tcPr>
          <w:p w14:paraId="1EDB3F79"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3,4</w:t>
            </w:r>
          </w:p>
        </w:tc>
        <w:tc>
          <w:tcPr>
            <w:tcW w:w="693" w:type="pct"/>
            <w:vMerge w:val="restart"/>
            <w:vAlign w:val="center"/>
          </w:tcPr>
          <w:p w14:paraId="5C1ECB50"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400 000</w:t>
            </w:r>
          </w:p>
        </w:tc>
        <w:tc>
          <w:tcPr>
            <w:tcW w:w="693" w:type="pct"/>
            <w:vMerge w:val="restart"/>
            <w:vAlign w:val="center"/>
          </w:tcPr>
          <w:p w14:paraId="246AAB68"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288</w:t>
            </w:r>
          </w:p>
        </w:tc>
        <w:tc>
          <w:tcPr>
            <w:tcW w:w="462" w:type="pct"/>
            <w:vMerge w:val="restart"/>
            <w:vAlign w:val="center"/>
          </w:tcPr>
          <w:p w14:paraId="2B3E8B7A"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8 760</w:t>
            </w:r>
          </w:p>
        </w:tc>
      </w:tr>
      <w:tr w:rsidR="00C74334" w:rsidRPr="0055445F" w14:paraId="63A81CCB" w14:textId="77777777" w:rsidTr="00C74334">
        <w:trPr>
          <w:cantSplit/>
          <w:trHeight w:val="112"/>
        </w:trPr>
        <w:tc>
          <w:tcPr>
            <w:tcW w:w="459" w:type="pct"/>
            <w:vMerge/>
            <w:vAlign w:val="center"/>
          </w:tcPr>
          <w:p w14:paraId="65518B4E"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1231" w:type="pct"/>
            <w:vAlign w:val="center"/>
          </w:tcPr>
          <w:p w14:paraId="045A1432" w14:textId="77777777" w:rsidR="00C74334" w:rsidRPr="0055445F" w:rsidRDefault="00C74334" w:rsidP="00C74334">
            <w:pPr>
              <w:spacing w:after="0" w:line="240" w:lineRule="exact"/>
              <w:rPr>
                <w:rFonts w:ascii="Arial" w:eastAsia="Times New Roman" w:hAnsi="Arial" w:cs="Arial"/>
                <w:sz w:val="16"/>
                <w:szCs w:val="16"/>
                <w:lang w:eastAsia="pl-PL"/>
              </w:rPr>
            </w:pPr>
            <w:r w:rsidRPr="0055445F">
              <w:rPr>
                <w:rFonts w:ascii="Arial" w:eastAsia="Times New Roman" w:hAnsi="Arial" w:cs="Arial"/>
                <w:sz w:val="16"/>
                <w:szCs w:val="16"/>
                <w:lang w:eastAsia="pl-PL"/>
              </w:rPr>
              <w:t>Węzeł rozdzielczy WR-3</w:t>
            </w:r>
          </w:p>
          <w:p w14:paraId="0EC56203" w14:textId="77777777" w:rsidR="00C74334" w:rsidRPr="0055445F" w:rsidRDefault="00C74334" w:rsidP="00C74334">
            <w:pPr>
              <w:spacing w:after="0" w:line="240" w:lineRule="exact"/>
              <w:rPr>
                <w:rFonts w:ascii="Arial" w:eastAsia="Times New Roman" w:hAnsi="Arial" w:cs="Arial"/>
                <w:sz w:val="16"/>
                <w:szCs w:val="16"/>
                <w:lang w:eastAsia="pl-PL"/>
              </w:rPr>
            </w:pPr>
            <w:r w:rsidRPr="0055445F">
              <w:rPr>
                <w:rFonts w:ascii="Arial" w:eastAsia="Times New Roman" w:hAnsi="Arial" w:cs="Arial"/>
                <w:sz w:val="16"/>
                <w:szCs w:val="16"/>
                <w:lang w:eastAsia="pl-PL"/>
              </w:rPr>
              <w:t>koksu i koksiku</w:t>
            </w:r>
          </w:p>
        </w:tc>
        <w:tc>
          <w:tcPr>
            <w:tcW w:w="693" w:type="pct"/>
            <w:vMerge/>
            <w:vAlign w:val="center"/>
          </w:tcPr>
          <w:p w14:paraId="454DC822"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769" w:type="pct"/>
            <w:vMerge/>
            <w:vAlign w:val="center"/>
          </w:tcPr>
          <w:p w14:paraId="54039F49"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693" w:type="pct"/>
            <w:vMerge/>
            <w:vAlign w:val="center"/>
          </w:tcPr>
          <w:p w14:paraId="2A0292AE"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693" w:type="pct"/>
            <w:vMerge/>
            <w:vAlign w:val="center"/>
          </w:tcPr>
          <w:p w14:paraId="3FC1EAE9"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462" w:type="pct"/>
            <w:vMerge/>
            <w:vAlign w:val="center"/>
          </w:tcPr>
          <w:p w14:paraId="0D5DD459"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r>
      <w:tr w:rsidR="00C74334" w:rsidRPr="0055445F" w14:paraId="4CECA32C" w14:textId="77777777" w:rsidTr="00C74334">
        <w:trPr>
          <w:cantSplit/>
          <w:trHeight w:val="112"/>
        </w:trPr>
        <w:tc>
          <w:tcPr>
            <w:tcW w:w="459" w:type="pct"/>
            <w:vMerge w:val="restart"/>
            <w:vAlign w:val="center"/>
          </w:tcPr>
          <w:p w14:paraId="43657602"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E-3</w:t>
            </w:r>
          </w:p>
        </w:tc>
        <w:tc>
          <w:tcPr>
            <w:tcW w:w="1231" w:type="pct"/>
            <w:vAlign w:val="center"/>
          </w:tcPr>
          <w:p w14:paraId="266CF189" w14:textId="77777777" w:rsidR="00C74334" w:rsidRPr="0055445F" w:rsidRDefault="00C74334" w:rsidP="00C74334">
            <w:pPr>
              <w:spacing w:after="0" w:line="240" w:lineRule="exact"/>
              <w:rPr>
                <w:rFonts w:ascii="Arial" w:eastAsia="Times New Roman" w:hAnsi="Arial" w:cs="Arial"/>
                <w:sz w:val="16"/>
                <w:szCs w:val="16"/>
                <w:lang w:eastAsia="pl-PL"/>
              </w:rPr>
            </w:pPr>
            <w:r w:rsidRPr="0055445F">
              <w:rPr>
                <w:rFonts w:ascii="Arial" w:eastAsia="Times New Roman" w:hAnsi="Arial" w:cs="Arial"/>
                <w:sz w:val="16"/>
                <w:szCs w:val="16"/>
                <w:lang w:eastAsia="pl-PL"/>
              </w:rPr>
              <w:t>Węzeł rozdzielczy WR-4 koksu</w:t>
            </w:r>
          </w:p>
        </w:tc>
        <w:tc>
          <w:tcPr>
            <w:tcW w:w="693" w:type="pct"/>
            <w:vMerge w:val="restart"/>
            <w:vAlign w:val="center"/>
          </w:tcPr>
          <w:p w14:paraId="3C7AE132"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60,0</w:t>
            </w:r>
          </w:p>
        </w:tc>
        <w:tc>
          <w:tcPr>
            <w:tcW w:w="769" w:type="pct"/>
            <w:vMerge w:val="restart"/>
            <w:vAlign w:val="center"/>
          </w:tcPr>
          <w:p w14:paraId="511E1F7E"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1,4</w:t>
            </w:r>
          </w:p>
        </w:tc>
        <w:tc>
          <w:tcPr>
            <w:tcW w:w="693" w:type="pct"/>
            <w:vMerge w:val="restart"/>
            <w:vAlign w:val="center"/>
          </w:tcPr>
          <w:p w14:paraId="0BAB06EF"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150 000</w:t>
            </w:r>
          </w:p>
        </w:tc>
        <w:tc>
          <w:tcPr>
            <w:tcW w:w="693" w:type="pct"/>
            <w:vMerge w:val="restart"/>
            <w:vAlign w:val="center"/>
          </w:tcPr>
          <w:p w14:paraId="3B35B05A"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291</w:t>
            </w:r>
          </w:p>
        </w:tc>
        <w:tc>
          <w:tcPr>
            <w:tcW w:w="462" w:type="pct"/>
            <w:vMerge w:val="restart"/>
            <w:vAlign w:val="center"/>
          </w:tcPr>
          <w:p w14:paraId="15BB4903"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8 760</w:t>
            </w:r>
          </w:p>
        </w:tc>
      </w:tr>
      <w:tr w:rsidR="00C74334" w:rsidRPr="0055445F" w14:paraId="0EB5C977" w14:textId="77777777" w:rsidTr="00C74334">
        <w:trPr>
          <w:cantSplit/>
          <w:trHeight w:val="112"/>
        </w:trPr>
        <w:tc>
          <w:tcPr>
            <w:tcW w:w="459" w:type="pct"/>
            <w:vMerge/>
            <w:vAlign w:val="center"/>
          </w:tcPr>
          <w:p w14:paraId="2D3CB9D5"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1231" w:type="pct"/>
            <w:vAlign w:val="center"/>
          </w:tcPr>
          <w:p w14:paraId="0DB1FAF8" w14:textId="71A1409C" w:rsidR="00C74334" w:rsidRPr="0055445F" w:rsidRDefault="00C74334" w:rsidP="00C74334">
            <w:pPr>
              <w:spacing w:after="0" w:line="240" w:lineRule="exact"/>
              <w:rPr>
                <w:rFonts w:ascii="Arial" w:eastAsia="Times New Roman" w:hAnsi="Arial" w:cs="Arial"/>
                <w:sz w:val="16"/>
                <w:szCs w:val="16"/>
                <w:lang w:eastAsia="pl-PL"/>
              </w:rPr>
            </w:pPr>
            <w:r w:rsidRPr="0055445F">
              <w:rPr>
                <w:rFonts w:ascii="Arial" w:eastAsia="Times New Roman" w:hAnsi="Arial" w:cs="Arial"/>
                <w:sz w:val="16"/>
                <w:szCs w:val="16"/>
                <w:lang w:eastAsia="pl-PL"/>
              </w:rPr>
              <w:t>Urządzenia transportu i</w:t>
            </w:r>
            <w:r w:rsidR="00BD5FD2">
              <w:rPr>
                <w:rFonts w:ascii="Arial" w:eastAsia="Times New Roman" w:hAnsi="Arial" w:cs="Arial"/>
                <w:sz w:val="16"/>
                <w:szCs w:val="16"/>
                <w:lang w:eastAsia="pl-PL"/>
              </w:rPr>
              <w:t> </w:t>
            </w:r>
            <w:r w:rsidRPr="0055445F">
              <w:rPr>
                <w:rFonts w:ascii="Arial" w:eastAsia="Times New Roman" w:hAnsi="Arial" w:cs="Arial"/>
                <w:sz w:val="16"/>
                <w:szCs w:val="16"/>
                <w:lang w:eastAsia="pl-PL"/>
              </w:rPr>
              <w:t>tworzenia podsypki w</w:t>
            </w:r>
            <w:r w:rsidR="00BD5FD2">
              <w:rPr>
                <w:rFonts w:ascii="Arial" w:eastAsia="Times New Roman" w:hAnsi="Arial" w:cs="Arial"/>
                <w:sz w:val="16"/>
                <w:szCs w:val="16"/>
                <w:lang w:eastAsia="pl-PL"/>
              </w:rPr>
              <w:t> </w:t>
            </w:r>
            <w:r w:rsidRPr="0055445F">
              <w:rPr>
                <w:rFonts w:ascii="Arial" w:eastAsia="Times New Roman" w:hAnsi="Arial" w:cs="Arial"/>
                <w:sz w:val="16"/>
                <w:szCs w:val="16"/>
                <w:lang w:eastAsia="pl-PL"/>
              </w:rPr>
              <w:t>budynku spiekalni</w:t>
            </w:r>
          </w:p>
        </w:tc>
        <w:tc>
          <w:tcPr>
            <w:tcW w:w="693" w:type="pct"/>
            <w:vMerge/>
            <w:vAlign w:val="center"/>
          </w:tcPr>
          <w:p w14:paraId="7FF5C6B8"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769" w:type="pct"/>
            <w:vMerge/>
            <w:vAlign w:val="center"/>
          </w:tcPr>
          <w:p w14:paraId="12D57DC1"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693" w:type="pct"/>
            <w:vMerge/>
            <w:vAlign w:val="center"/>
          </w:tcPr>
          <w:p w14:paraId="234600CC"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693" w:type="pct"/>
            <w:vMerge/>
            <w:vAlign w:val="center"/>
          </w:tcPr>
          <w:p w14:paraId="4F9967FA"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462" w:type="pct"/>
            <w:vMerge/>
            <w:vAlign w:val="center"/>
          </w:tcPr>
          <w:p w14:paraId="4B36C1CE"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r>
      <w:tr w:rsidR="00C74334" w:rsidRPr="0055445F" w14:paraId="647B52FD" w14:textId="77777777" w:rsidTr="00C74334">
        <w:trPr>
          <w:cantSplit/>
          <w:trHeight w:val="112"/>
        </w:trPr>
        <w:tc>
          <w:tcPr>
            <w:tcW w:w="459" w:type="pct"/>
            <w:vMerge/>
            <w:vAlign w:val="center"/>
          </w:tcPr>
          <w:p w14:paraId="6EFE9499"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1231" w:type="pct"/>
            <w:vAlign w:val="center"/>
          </w:tcPr>
          <w:p w14:paraId="37979E87" w14:textId="77777777" w:rsidR="00C74334" w:rsidRPr="0055445F" w:rsidRDefault="00C74334" w:rsidP="00C74334">
            <w:pPr>
              <w:spacing w:after="0" w:line="240" w:lineRule="exact"/>
              <w:rPr>
                <w:rFonts w:ascii="Arial" w:eastAsia="Times New Roman" w:hAnsi="Arial" w:cs="Arial"/>
                <w:sz w:val="16"/>
                <w:szCs w:val="16"/>
                <w:lang w:eastAsia="pl-PL"/>
              </w:rPr>
            </w:pPr>
            <w:r w:rsidRPr="0055445F">
              <w:rPr>
                <w:rFonts w:ascii="Arial" w:eastAsia="Times New Roman" w:hAnsi="Arial" w:cs="Arial"/>
                <w:sz w:val="16"/>
                <w:szCs w:val="16"/>
                <w:lang w:eastAsia="pl-PL"/>
              </w:rPr>
              <w:t>Węzeł przesypowy P254 podsypki</w:t>
            </w:r>
          </w:p>
        </w:tc>
        <w:tc>
          <w:tcPr>
            <w:tcW w:w="693" w:type="pct"/>
            <w:vMerge/>
            <w:vAlign w:val="center"/>
          </w:tcPr>
          <w:p w14:paraId="4EA97F14"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769" w:type="pct"/>
            <w:vMerge/>
            <w:vAlign w:val="center"/>
          </w:tcPr>
          <w:p w14:paraId="577CFA88"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693" w:type="pct"/>
            <w:vMerge/>
            <w:vAlign w:val="center"/>
          </w:tcPr>
          <w:p w14:paraId="70A40C32"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693" w:type="pct"/>
            <w:vMerge/>
            <w:vAlign w:val="center"/>
          </w:tcPr>
          <w:p w14:paraId="6074BD5E"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462" w:type="pct"/>
            <w:vMerge/>
            <w:vAlign w:val="center"/>
          </w:tcPr>
          <w:p w14:paraId="7991ABDE"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r>
      <w:tr w:rsidR="00C74334" w:rsidRPr="0055445F" w14:paraId="0527E1DD" w14:textId="77777777" w:rsidTr="00C74334">
        <w:trPr>
          <w:cantSplit/>
          <w:trHeight w:val="112"/>
        </w:trPr>
        <w:tc>
          <w:tcPr>
            <w:tcW w:w="459" w:type="pct"/>
            <w:vAlign w:val="center"/>
          </w:tcPr>
          <w:p w14:paraId="6A2BB11D"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E-4</w:t>
            </w:r>
          </w:p>
        </w:tc>
        <w:tc>
          <w:tcPr>
            <w:tcW w:w="1231" w:type="pct"/>
            <w:vAlign w:val="center"/>
          </w:tcPr>
          <w:p w14:paraId="29369362" w14:textId="77777777" w:rsidR="00C74334" w:rsidRPr="0055445F" w:rsidRDefault="00C74334" w:rsidP="00C74334">
            <w:pPr>
              <w:spacing w:after="0" w:line="240" w:lineRule="exact"/>
              <w:rPr>
                <w:rFonts w:ascii="Arial" w:eastAsia="Times New Roman" w:hAnsi="Arial" w:cs="Arial"/>
                <w:sz w:val="16"/>
                <w:szCs w:val="16"/>
                <w:lang w:eastAsia="pl-PL"/>
              </w:rPr>
            </w:pPr>
            <w:r w:rsidRPr="0055445F">
              <w:rPr>
                <w:rFonts w:ascii="Arial" w:eastAsia="Times New Roman" w:hAnsi="Arial" w:cs="Arial"/>
                <w:sz w:val="16"/>
                <w:szCs w:val="16"/>
                <w:lang w:eastAsia="pl-PL"/>
              </w:rPr>
              <w:t>Węzeł rozdzielczy WR-8 rudy i koksu</w:t>
            </w:r>
          </w:p>
        </w:tc>
        <w:tc>
          <w:tcPr>
            <w:tcW w:w="693" w:type="pct"/>
            <w:vAlign w:val="center"/>
          </w:tcPr>
          <w:p w14:paraId="2DC0D505"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60,0</w:t>
            </w:r>
          </w:p>
        </w:tc>
        <w:tc>
          <w:tcPr>
            <w:tcW w:w="769" w:type="pct"/>
            <w:vAlign w:val="center"/>
          </w:tcPr>
          <w:p w14:paraId="59B8E00E"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2,8</w:t>
            </w:r>
          </w:p>
        </w:tc>
        <w:tc>
          <w:tcPr>
            <w:tcW w:w="693" w:type="pct"/>
            <w:vAlign w:val="center"/>
          </w:tcPr>
          <w:p w14:paraId="24785E9E"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400 000</w:t>
            </w:r>
          </w:p>
        </w:tc>
        <w:tc>
          <w:tcPr>
            <w:tcW w:w="693" w:type="pct"/>
            <w:vAlign w:val="center"/>
          </w:tcPr>
          <w:p w14:paraId="38D28B98"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296</w:t>
            </w:r>
          </w:p>
        </w:tc>
        <w:tc>
          <w:tcPr>
            <w:tcW w:w="462" w:type="pct"/>
            <w:vAlign w:val="center"/>
          </w:tcPr>
          <w:p w14:paraId="004228E7"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8 600</w:t>
            </w:r>
          </w:p>
        </w:tc>
      </w:tr>
      <w:tr w:rsidR="00C74334" w:rsidRPr="0055445F" w14:paraId="41EC60F7" w14:textId="77777777" w:rsidTr="00C74334">
        <w:trPr>
          <w:cantSplit/>
          <w:trHeight w:val="112"/>
        </w:trPr>
        <w:tc>
          <w:tcPr>
            <w:tcW w:w="459" w:type="pct"/>
            <w:vAlign w:val="center"/>
          </w:tcPr>
          <w:p w14:paraId="66109AC0"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E-5</w:t>
            </w:r>
          </w:p>
        </w:tc>
        <w:tc>
          <w:tcPr>
            <w:tcW w:w="1231" w:type="pct"/>
            <w:vAlign w:val="center"/>
          </w:tcPr>
          <w:p w14:paraId="260D9A32" w14:textId="77777777" w:rsidR="00C74334" w:rsidRPr="0055445F" w:rsidRDefault="00C74334" w:rsidP="00C74334">
            <w:pPr>
              <w:spacing w:after="0" w:line="240" w:lineRule="exact"/>
              <w:rPr>
                <w:rFonts w:ascii="Arial" w:eastAsia="Times New Roman" w:hAnsi="Arial" w:cs="Arial"/>
                <w:sz w:val="16"/>
                <w:szCs w:val="16"/>
                <w:lang w:eastAsia="pl-PL"/>
              </w:rPr>
            </w:pPr>
            <w:r w:rsidRPr="0055445F">
              <w:rPr>
                <w:rFonts w:ascii="Arial" w:eastAsia="Times New Roman" w:hAnsi="Arial" w:cs="Arial"/>
                <w:sz w:val="16"/>
                <w:szCs w:val="16"/>
                <w:lang w:eastAsia="pl-PL"/>
              </w:rPr>
              <w:t>Węzeł rozdzielczy WR-9</w:t>
            </w:r>
          </w:p>
          <w:p w14:paraId="72E126B6" w14:textId="77777777" w:rsidR="00C74334" w:rsidRPr="0055445F" w:rsidRDefault="00C74334" w:rsidP="00C74334">
            <w:pPr>
              <w:spacing w:after="0" w:line="240" w:lineRule="exact"/>
              <w:rPr>
                <w:rFonts w:ascii="Arial" w:eastAsia="Times New Roman" w:hAnsi="Arial" w:cs="Arial"/>
                <w:sz w:val="16"/>
                <w:szCs w:val="16"/>
                <w:lang w:eastAsia="pl-PL"/>
              </w:rPr>
            </w:pPr>
            <w:r w:rsidRPr="0055445F">
              <w:rPr>
                <w:rFonts w:ascii="Arial" w:eastAsia="Times New Roman" w:hAnsi="Arial" w:cs="Arial"/>
                <w:sz w:val="16"/>
                <w:szCs w:val="16"/>
                <w:lang w:eastAsia="pl-PL"/>
              </w:rPr>
              <w:t>koksu</w:t>
            </w:r>
          </w:p>
        </w:tc>
        <w:tc>
          <w:tcPr>
            <w:tcW w:w="693" w:type="pct"/>
            <w:vAlign w:val="center"/>
          </w:tcPr>
          <w:p w14:paraId="4296F6F3"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60,0</w:t>
            </w:r>
          </w:p>
        </w:tc>
        <w:tc>
          <w:tcPr>
            <w:tcW w:w="769" w:type="pct"/>
            <w:vAlign w:val="center"/>
          </w:tcPr>
          <w:p w14:paraId="348C923C"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2,0</w:t>
            </w:r>
          </w:p>
        </w:tc>
        <w:tc>
          <w:tcPr>
            <w:tcW w:w="693" w:type="pct"/>
            <w:vAlign w:val="center"/>
          </w:tcPr>
          <w:p w14:paraId="0FD2C5FE"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200 000</w:t>
            </w:r>
          </w:p>
        </w:tc>
        <w:tc>
          <w:tcPr>
            <w:tcW w:w="693" w:type="pct"/>
            <w:vAlign w:val="center"/>
          </w:tcPr>
          <w:p w14:paraId="24024B9C"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286</w:t>
            </w:r>
          </w:p>
        </w:tc>
        <w:tc>
          <w:tcPr>
            <w:tcW w:w="462" w:type="pct"/>
            <w:vAlign w:val="center"/>
          </w:tcPr>
          <w:p w14:paraId="071B6B34"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6 000</w:t>
            </w:r>
          </w:p>
        </w:tc>
      </w:tr>
      <w:tr w:rsidR="00C74334" w:rsidRPr="0055445F" w14:paraId="34E8BB4A" w14:textId="77777777" w:rsidTr="00C74334">
        <w:trPr>
          <w:cantSplit/>
          <w:trHeight w:val="112"/>
        </w:trPr>
        <w:tc>
          <w:tcPr>
            <w:tcW w:w="459" w:type="pct"/>
            <w:vMerge w:val="restart"/>
            <w:vAlign w:val="center"/>
          </w:tcPr>
          <w:p w14:paraId="2450AA9D"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E-6</w:t>
            </w:r>
          </w:p>
          <w:p w14:paraId="45AE1C6E" w14:textId="77777777" w:rsidR="00C74334" w:rsidRPr="0055445F" w:rsidRDefault="00C74334" w:rsidP="00C74334">
            <w:pPr>
              <w:spacing w:after="0" w:line="240" w:lineRule="exact"/>
              <w:jc w:val="center"/>
              <w:rPr>
                <w:rFonts w:ascii="Arial" w:eastAsia="Times New Roman" w:hAnsi="Arial" w:cs="Arial"/>
                <w:sz w:val="16"/>
                <w:szCs w:val="16"/>
                <w:lang w:eastAsia="pl-PL"/>
              </w:rPr>
            </w:pPr>
          </w:p>
          <w:p w14:paraId="4385882B" w14:textId="77777777" w:rsidR="00C74334" w:rsidRPr="0055445F" w:rsidRDefault="00C74334" w:rsidP="00C74334">
            <w:pPr>
              <w:spacing w:after="0" w:line="240" w:lineRule="exact"/>
              <w:jc w:val="center"/>
              <w:rPr>
                <w:rFonts w:ascii="Arial" w:eastAsia="Times New Roman" w:hAnsi="Arial" w:cs="Arial"/>
                <w:sz w:val="16"/>
                <w:szCs w:val="16"/>
                <w:lang w:eastAsia="pl-PL"/>
              </w:rPr>
            </w:pPr>
          </w:p>
          <w:p w14:paraId="74C5BC26" w14:textId="77777777" w:rsidR="00C74334" w:rsidRPr="0055445F" w:rsidRDefault="00C74334" w:rsidP="00C74334">
            <w:pPr>
              <w:spacing w:after="0" w:line="240" w:lineRule="exact"/>
              <w:jc w:val="center"/>
              <w:rPr>
                <w:rFonts w:ascii="Arial" w:eastAsia="Times New Roman" w:hAnsi="Arial" w:cs="Arial"/>
                <w:sz w:val="16"/>
                <w:szCs w:val="16"/>
                <w:lang w:eastAsia="pl-PL"/>
              </w:rPr>
            </w:pPr>
          </w:p>
          <w:p w14:paraId="60CFF889" w14:textId="77777777" w:rsidR="00C74334" w:rsidRPr="0055445F" w:rsidRDefault="00C74334" w:rsidP="00C74334">
            <w:pPr>
              <w:spacing w:after="0" w:line="240" w:lineRule="exact"/>
              <w:jc w:val="center"/>
              <w:rPr>
                <w:rFonts w:ascii="Arial" w:eastAsia="Times New Roman" w:hAnsi="Arial" w:cs="Arial"/>
                <w:sz w:val="16"/>
                <w:szCs w:val="16"/>
                <w:lang w:eastAsia="pl-PL"/>
              </w:rPr>
            </w:pPr>
          </w:p>
          <w:p w14:paraId="257E8DFE" w14:textId="77777777" w:rsidR="00C74334" w:rsidRPr="0055445F" w:rsidRDefault="00C74334" w:rsidP="00C74334">
            <w:pPr>
              <w:spacing w:after="0" w:line="240" w:lineRule="exact"/>
              <w:jc w:val="center"/>
              <w:rPr>
                <w:rFonts w:ascii="Arial" w:eastAsia="Times New Roman" w:hAnsi="Arial" w:cs="Arial"/>
                <w:sz w:val="16"/>
                <w:szCs w:val="16"/>
                <w:lang w:eastAsia="pl-PL"/>
              </w:rPr>
            </w:pPr>
          </w:p>
          <w:p w14:paraId="031A042C" w14:textId="77777777" w:rsidR="00C74334" w:rsidRPr="0055445F" w:rsidRDefault="00C74334" w:rsidP="00C74334">
            <w:pPr>
              <w:spacing w:after="0" w:line="240" w:lineRule="exact"/>
              <w:jc w:val="center"/>
              <w:rPr>
                <w:rFonts w:ascii="Arial" w:eastAsia="Times New Roman" w:hAnsi="Arial" w:cs="Arial"/>
                <w:sz w:val="16"/>
                <w:szCs w:val="16"/>
                <w:lang w:eastAsia="pl-PL"/>
              </w:rPr>
            </w:pPr>
          </w:p>
          <w:p w14:paraId="181EB69F" w14:textId="77777777" w:rsidR="00C74334" w:rsidRPr="0055445F" w:rsidRDefault="00C74334" w:rsidP="00C74334">
            <w:pPr>
              <w:spacing w:after="0" w:line="240" w:lineRule="exact"/>
              <w:jc w:val="center"/>
              <w:rPr>
                <w:rFonts w:ascii="Arial" w:eastAsia="Times New Roman" w:hAnsi="Arial" w:cs="Arial"/>
                <w:sz w:val="16"/>
                <w:szCs w:val="16"/>
                <w:lang w:eastAsia="pl-PL"/>
              </w:rPr>
            </w:pPr>
          </w:p>
          <w:p w14:paraId="6D50B2CD" w14:textId="77777777" w:rsidR="00C74334" w:rsidRPr="0055445F" w:rsidRDefault="00C74334" w:rsidP="00C74334">
            <w:pPr>
              <w:spacing w:after="0" w:line="240" w:lineRule="exact"/>
              <w:jc w:val="center"/>
              <w:rPr>
                <w:rFonts w:ascii="Arial" w:eastAsia="Times New Roman" w:hAnsi="Arial" w:cs="Arial"/>
                <w:sz w:val="16"/>
                <w:szCs w:val="16"/>
                <w:lang w:eastAsia="pl-PL"/>
              </w:rPr>
            </w:pPr>
          </w:p>
          <w:p w14:paraId="4BE8466D" w14:textId="77777777" w:rsidR="00C74334" w:rsidRPr="0055445F" w:rsidRDefault="00C74334" w:rsidP="00C74334">
            <w:pPr>
              <w:spacing w:after="0" w:line="240" w:lineRule="exact"/>
              <w:jc w:val="center"/>
              <w:rPr>
                <w:rFonts w:ascii="Arial" w:eastAsia="Times New Roman" w:hAnsi="Arial" w:cs="Arial"/>
                <w:sz w:val="16"/>
                <w:szCs w:val="16"/>
                <w:lang w:eastAsia="pl-PL"/>
              </w:rPr>
            </w:pPr>
          </w:p>
          <w:p w14:paraId="28E2A96D"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1231" w:type="pct"/>
            <w:vAlign w:val="center"/>
          </w:tcPr>
          <w:p w14:paraId="1A8A8EAB" w14:textId="77777777" w:rsidR="00C74334" w:rsidRPr="0055445F" w:rsidRDefault="00C74334" w:rsidP="00C74334">
            <w:pPr>
              <w:spacing w:after="0" w:line="240" w:lineRule="exact"/>
              <w:rPr>
                <w:rFonts w:ascii="Arial" w:eastAsia="Times New Roman" w:hAnsi="Arial" w:cs="Arial"/>
                <w:sz w:val="16"/>
                <w:szCs w:val="16"/>
                <w:lang w:eastAsia="pl-PL"/>
              </w:rPr>
            </w:pPr>
            <w:r w:rsidRPr="0055445F">
              <w:rPr>
                <w:rFonts w:ascii="Arial" w:eastAsia="Times New Roman" w:hAnsi="Arial" w:cs="Arial"/>
                <w:sz w:val="16"/>
                <w:szCs w:val="16"/>
                <w:lang w:eastAsia="pl-PL"/>
              </w:rPr>
              <w:t>Sortownia i kruszarnia koksu i koksiku</w:t>
            </w:r>
          </w:p>
        </w:tc>
        <w:tc>
          <w:tcPr>
            <w:tcW w:w="693" w:type="pct"/>
            <w:vMerge w:val="restart"/>
            <w:vAlign w:val="center"/>
          </w:tcPr>
          <w:p w14:paraId="50900851"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60,0</w:t>
            </w:r>
          </w:p>
        </w:tc>
        <w:tc>
          <w:tcPr>
            <w:tcW w:w="769" w:type="pct"/>
            <w:vMerge w:val="restart"/>
            <w:vAlign w:val="center"/>
          </w:tcPr>
          <w:p w14:paraId="409BEF3B"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3,8</w:t>
            </w:r>
          </w:p>
        </w:tc>
        <w:tc>
          <w:tcPr>
            <w:tcW w:w="693" w:type="pct"/>
            <w:vMerge w:val="restart"/>
            <w:vAlign w:val="center"/>
          </w:tcPr>
          <w:p w14:paraId="3935822D"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2 x 400 000</w:t>
            </w:r>
          </w:p>
        </w:tc>
        <w:tc>
          <w:tcPr>
            <w:tcW w:w="693" w:type="pct"/>
            <w:vMerge w:val="restart"/>
            <w:vAlign w:val="center"/>
          </w:tcPr>
          <w:p w14:paraId="54CFC6B9"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304</w:t>
            </w:r>
          </w:p>
        </w:tc>
        <w:tc>
          <w:tcPr>
            <w:tcW w:w="462" w:type="pct"/>
            <w:vMerge w:val="restart"/>
            <w:vAlign w:val="center"/>
          </w:tcPr>
          <w:p w14:paraId="420780E5"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8 760</w:t>
            </w:r>
          </w:p>
        </w:tc>
      </w:tr>
      <w:tr w:rsidR="00C74334" w:rsidRPr="0055445F" w14:paraId="1933DEA9" w14:textId="77777777" w:rsidTr="00C74334">
        <w:trPr>
          <w:cantSplit/>
          <w:trHeight w:val="112"/>
        </w:trPr>
        <w:tc>
          <w:tcPr>
            <w:tcW w:w="459" w:type="pct"/>
            <w:vMerge/>
            <w:vAlign w:val="center"/>
          </w:tcPr>
          <w:p w14:paraId="5F65E783"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1231" w:type="pct"/>
            <w:vAlign w:val="center"/>
          </w:tcPr>
          <w:p w14:paraId="636F806D" w14:textId="77777777" w:rsidR="00C74334" w:rsidRPr="0055445F" w:rsidRDefault="00C74334" w:rsidP="00C74334">
            <w:pPr>
              <w:spacing w:after="0" w:line="240" w:lineRule="exact"/>
              <w:rPr>
                <w:rFonts w:ascii="Arial" w:eastAsia="Times New Roman" w:hAnsi="Arial" w:cs="Arial"/>
                <w:sz w:val="16"/>
                <w:szCs w:val="16"/>
                <w:lang w:eastAsia="pl-PL"/>
              </w:rPr>
            </w:pPr>
            <w:r w:rsidRPr="0055445F">
              <w:rPr>
                <w:rFonts w:ascii="Arial" w:eastAsia="Times New Roman" w:hAnsi="Arial" w:cs="Arial"/>
                <w:sz w:val="16"/>
                <w:szCs w:val="16"/>
                <w:lang w:eastAsia="pl-PL"/>
              </w:rPr>
              <w:t>Węzeł przesypowy P253 podsypki</w:t>
            </w:r>
          </w:p>
        </w:tc>
        <w:tc>
          <w:tcPr>
            <w:tcW w:w="693" w:type="pct"/>
            <w:vMerge/>
            <w:vAlign w:val="center"/>
          </w:tcPr>
          <w:p w14:paraId="479ECEC2"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769" w:type="pct"/>
            <w:vMerge/>
            <w:vAlign w:val="center"/>
          </w:tcPr>
          <w:p w14:paraId="326EB74D"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693" w:type="pct"/>
            <w:vMerge/>
            <w:vAlign w:val="center"/>
          </w:tcPr>
          <w:p w14:paraId="5C7AE21B"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693" w:type="pct"/>
            <w:vMerge/>
            <w:vAlign w:val="center"/>
          </w:tcPr>
          <w:p w14:paraId="71411D8B"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462" w:type="pct"/>
            <w:vMerge/>
            <w:vAlign w:val="center"/>
          </w:tcPr>
          <w:p w14:paraId="6A174160"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r>
      <w:tr w:rsidR="00C74334" w:rsidRPr="0055445F" w14:paraId="73798152" w14:textId="77777777" w:rsidTr="00C74334">
        <w:trPr>
          <w:cantSplit/>
          <w:trHeight w:val="112"/>
        </w:trPr>
        <w:tc>
          <w:tcPr>
            <w:tcW w:w="459" w:type="pct"/>
            <w:vMerge/>
            <w:vAlign w:val="center"/>
          </w:tcPr>
          <w:p w14:paraId="75F1CA9D"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1231" w:type="pct"/>
            <w:vAlign w:val="center"/>
          </w:tcPr>
          <w:p w14:paraId="57F6E557" w14:textId="5FCE7693" w:rsidR="00C74334" w:rsidRPr="0055445F" w:rsidRDefault="00C74334" w:rsidP="00C74334">
            <w:pPr>
              <w:spacing w:after="0" w:line="240" w:lineRule="exact"/>
              <w:rPr>
                <w:rFonts w:ascii="Arial" w:eastAsia="Times New Roman" w:hAnsi="Arial" w:cs="Arial"/>
                <w:sz w:val="16"/>
                <w:szCs w:val="16"/>
                <w:lang w:eastAsia="pl-PL"/>
              </w:rPr>
            </w:pPr>
            <w:r w:rsidRPr="0055445F">
              <w:rPr>
                <w:rFonts w:ascii="Arial" w:eastAsia="Times New Roman" w:hAnsi="Arial" w:cs="Arial"/>
                <w:sz w:val="16"/>
                <w:szCs w:val="16"/>
                <w:lang w:eastAsia="pl-PL"/>
              </w:rPr>
              <w:t>Urządzenia transportu spieku w budynku sortowni i</w:t>
            </w:r>
            <w:r w:rsidR="00BD5FD2">
              <w:rPr>
                <w:rFonts w:ascii="Arial" w:eastAsia="Times New Roman" w:hAnsi="Arial" w:cs="Arial"/>
                <w:sz w:val="16"/>
                <w:szCs w:val="16"/>
                <w:lang w:eastAsia="pl-PL"/>
              </w:rPr>
              <w:t> </w:t>
            </w:r>
            <w:r w:rsidRPr="0055445F">
              <w:rPr>
                <w:rFonts w:ascii="Arial" w:eastAsia="Times New Roman" w:hAnsi="Arial" w:cs="Arial"/>
                <w:sz w:val="16"/>
                <w:szCs w:val="16"/>
                <w:lang w:eastAsia="pl-PL"/>
              </w:rPr>
              <w:t>kruszarni</w:t>
            </w:r>
          </w:p>
        </w:tc>
        <w:tc>
          <w:tcPr>
            <w:tcW w:w="693" w:type="pct"/>
            <w:vMerge/>
            <w:vAlign w:val="center"/>
          </w:tcPr>
          <w:p w14:paraId="35C921A2"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769" w:type="pct"/>
            <w:vMerge/>
            <w:vAlign w:val="center"/>
          </w:tcPr>
          <w:p w14:paraId="001C1454"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693" w:type="pct"/>
            <w:vMerge/>
            <w:vAlign w:val="center"/>
          </w:tcPr>
          <w:p w14:paraId="50449123"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693" w:type="pct"/>
            <w:vMerge/>
            <w:vAlign w:val="center"/>
          </w:tcPr>
          <w:p w14:paraId="7180D583"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462" w:type="pct"/>
            <w:vMerge/>
            <w:vAlign w:val="center"/>
          </w:tcPr>
          <w:p w14:paraId="768BFD18"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r>
      <w:tr w:rsidR="00C74334" w:rsidRPr="0055445F" w14:paraId="58AA343F" w14:textId="77777777" w:rsidTr="00C74334">
        <w:trPr>
          <w:cantSplit/>
          <w:trHeight w:val="112"/>
        </w:trPr>
        <w:tc>
          <w:tcPr>
            <w:tcW w:w="459" w:type="pct"/>
            <w:vMerge/>
            <w:vAlign w:val="center"/>
          </w:tcPr>
          <w:p w14:paraId="17630D85"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1231" w:type="pct"/>
            <w:vAlign w:val="center"/>
          </w:tcPr>
          <w:p w14:paraId="4E0A5BFE" w14:textId="5594115B" w:rsidR="00C74334" w:rsidRPr="0055445F" w:rsidRDefault="00C74334" w:rsidP="00C74334">
            <w:pPr>
              <w:spacing w:after="0" w:line="240" w:lineRule="exact"/>
              <w:rPr>
                <w:rFonts w:ascii="Arial" w:eastAsia="Times New Roman" w:hAnsi="Arial" w:cs="Arial"/>
                <w:sz w:val="16"/>
                <w:szCs w:val="16"/>
                <w:lang w:eastAsia="pl-PL"/>
              </w:rPr>
            </w:pPr>
            <w:r w:rsidRPr="0055445F">
              <w:rPr>
                <w:rFonts w:ascii="Arial" w:eastAsia="Times New Roman" w:hAnsi="Arial" w:cs="Arial"/>
                <w:sz w:val="16"/>
                <w:szCs w:val="16"/>
                <w:lang w:eastAsia="pl-PL"/>
              </w:rPr>
              <w:t>Węzeł przesypowy P251 i</w:t>
            </w:r>
            <w:r w:rsidR="00BD5FD2">
              <w:rPr>
                <w:rFonts w:ascii="Arial" w:eastAsia="Times New Roman" w:hAnsi="Arial" w:cs="Arial"/>
                <w:sz w:val="16"/>
                <w:szCs w:val="16"/>
                <w:lang w:eastAsia="pl-PL"/>
              </w:rPr>
              <w:t> </w:t>
            </w:r>
            <w:r w:rsidRPr="0055445F">
              <w:rPr>
                <w:rFonts w:ascii="Arial" w:eastAsia="Times New Roman" w:hAnsi="Arial" w:cs="Arial"/>
                <w:sz w:val="16"/>
                <w:szCs w:val="16"/>
                <w:lang w:eastAsia="pl-PL"/>
              </w:rPr>
              <w:t>P252 spieku</w:t>
            </w:r>
          </w:p>
        </w:tc>
        <w:tc>
          <w:tcPr>
            <w:tcW w:w="693" w:type="pct"/>
            <w:vMerge/>
            <w:vAlign w:val="center"/>
          </w:tcPr>
          <w:p w14:paraId="7E77ED58"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769" w:type="pct"/>
            <w:vMerge/>
            <w:vAlign w:val="center"/>
          </w:tcPr>
          <w:p w14:paraId="59D95383"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693" w:type="pct"/>
            <w:vMerge/>
            <w:vAlign w:val="center"/>
          </w:tcPr>
          <w:p w14:paraId="01659CE3"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693" w:type="pct"/>
            <w:vMerge/>
            <w:vAlign w:val="center"/>
          </w:tcPr>
          <w:p w14:paraId="32407134"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462" w:type="pct"/>
            <w:vMerge/>
            <w:vAlign w:val="center"/>
          </w:tcPr>
          <w:p w14:paraId="6D43AF55"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r>
      <w:tr w:rsidR="00C74334" w:rsidRPr="0055445F" w14:paraId="51BE3633" w14:textId="77777777" w:rsidTr="00C74334">
        <w:trPr>
          <w:cantSplit/>
          <w:trHeight w:val="112"/>
        </w:trPr>
        <w:tc>
          <w:tcPr>
            <w:tcW w:w="459" w:type="pct"/>
            <w:vMerge/>
            <w:vAlign w:val="center"/>
          </w:tcPr>
          <w:p w14:paraId="14A32763"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1231" w:type="pct"/>
            <w:vAlign w:val="center"/>
          </w:tcPr>
          <w:p w14:paraId="522AB3EA" w14:textId="77777777" w:rsidR="00C74334" w:rsidRPr="0055445F" w:rsidRDefault="00C74334" w:rsidP="00C74334">
            <w:pPr>
              <w:spacing w:after="0" w:line="240" w:lineRule="exact"/>
              <w:rPr>
                <w:rFonts w:ascii="Arial" w:eastAsia="Times New Roman" w:hAnsi="Arial" w:cs="Arial"/>
                <w:sz w:val="16"/>
                <w:szCs w:val="16"/>
                <w:lang w:eastAsia="pl-PL"/>
              </w:rPr>
            </w:pPr>
            <w:r w:rsidRPr="0055445F">
              <w:rPr>
                <w:rFonts w:ascii="Arial" w:eastAsia="Times New Roman" w:hAnsi="Arial" w:cs="Arial"/>
                <w:sz w:val="16"/>
                <w:szCs w:val="16"/>
                <w:lang w:eastAsia="pl-PL"/>
              </w:rPr>
              <w:t>Węzeł wysyłkowy P30 spieku</w:t>
            </w:r>
          </w:p>
        </w:tc>
        <w:tc>
          <w:tcPr>
            <w:tcW w:w="693" w:type="pct"/>
            <w:vMerge/>
            <w:vAlign w:val="center"/>
          </w:tcPr>
          <w:p w14:paraId="4B4505A1"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769" w:type="pct"/>
            <w:vMerge/>
            <w:vAlign w:val="center"/>
          </w:tcPr>
          <w:p w14:paraId="31F5C15D"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693" w:type="pct"/>
            <w:vMerge/>
            <w:vAlign w:val="center"/>
          </w:tcPr>
          <w:p w14:paraId="3C07D863"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693" w:type="pct"/>
            <w:vMerge/>
            <w:vAlign w:val="center"/>
          </w:tcPr>
          <w:p w14:paraId="1405325F"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462" w:type="pct"/>
            <w:vMerge/>
            <w:vAlign w:val="center"/>
          </w:tcPr>
          <w:p w14:paraId="266A2946"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r>
      <w:tr w:rsidR="00C74334" w:rsidRPr="0055445F" w14:paraId="6800387D" w14:textId="77777777" w:rsidTr="00C74334">
        <w:trPr>
          <w:cantSplit/>
          <w:trHeight w:val="112"/>
        </w:trPr>
        <w:tc>
          <w:tcPr>
            <w:tcW w:w="459" w:type="pct"/>
            <w:tcBorders>
              <w:top w:val="single" w:sz="4" w:space="0" w:color="auto"/>
              <w:left w:val="single" w:sz="4" w:space="0" w:color="auto"/>
              <w:bottom w:val="single" w:sz="4" w:space="0" w:color="auto"/>
              <w:right w:val="single" w:sz="4" w:space="0" w:color="auto"/>
            </w:tcBorders>
            <w:vAlign w:val="center"/>
          </w:tcPr>
          <w:p w14:paraId="09321F38"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E-7</w:t>
            </w:r>
          </w:p>
        </w:tc>
        <w:tc>
          <w:tcPr>
            <w:tcW w:w="1231" w:type="pct"/>
            <w:tcBorders>
              <w:top w:val="single" w:sz="4" w:space="0" w:color="auto"/>
              <w:left w:val="single" w:sz="4" w:space="0" w:color="auto"/>
              <w:bottom w:val="single" w:sz="4" w:space="0" w:color="auto"/>
              <w:right w:val="single" w:sz="4" w:space="0" w:color="auto"/>
            </w:tcBorders>
            <w:vAlign w:val="center"/>
          </w:tcPr>
          <w:p w14:paraId="62E44EE7" w14:textId="77777777" w:rsidR="00C74334" w:rsidRPr="0055445F" w:rsidRDefault="00C74334" w:rsidP="00C74334">
            <w:pPr>
              <w:spacing w:after="0" w:line="240" w:lineRule="exact"/>
              <w:rPr>
                <w:rFonts w:ascii="Arial" w:eastAsia="Times New Roman" w:hAnsi="Arial" w:cs="Arial"/>
                <w:sz w:val="16"/>
                <w:szCs w:val="16"/>
                <w:lang w:eastAsia="pl-PL"/>
              </w:rPr>
            </w:pPr>
            <w:r w:rsidRPr="0055445F">
              <w:rPr>
                <w:rFonts w:ascii="Arial" w:eastAsia="Times New Roman" w:hAnsi="Arial" w:cs="Arial"/>
                <w:sz w:val="16"/>
                <w:szCs w:val="16"/>
                <w:lang w:eastAsia="pl-PL"/>
              </w:rPr>
              <w:t>Dwie wywrotnice wagonów koksu</w:t>
            </w:r>
          </w:p>
        </w:tc>
        <w:tc>
          <w:tcPr>
            <w:tcW w:w="693" w:type="pct"/>
            <w:tcBorders>
              <w:top w:val="single" w:sz="4" w:space="0" w:color="auto"/>
              <w:left w:val="single" w:sz="4" w:space="0" w:color="auto"/>
              <w:bottom w:val="single" w:sz="4" w:space="0" w:color="auto"/>
              <w:right w:val="single" w:sz="4" w:space="0" w:color="auto"/>
            </w:tcBorders>
            <w:vAlign w:val="center"/>
          </w:tcPr>
          <w:p w14:paraId="6BB3F085"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60,0</w:t>
            </w:r>
          </w:p>
        </w:tc>
        <w:tc>
          <w:tcPr>
            <w:tcW w:w="769" w:type="pct"/>
            <w:tcBorders>
              <w:top w:val="single" w:sz="4" w:space="0" w:color="auto"/>
              <w:left w:val="single" w:sz="4" w:space="0" w:color="auto"/>
              <w:bottom w:val="single" w:sz="4" w:space="0" w:color="auto"/>
              <w:right w:val="single" w:sz="4" w:space="0" w:color="auto"/>
            </w:tcBorders>
            <w:vAlign w:val="center"/>
          </w:tcPr>
          <w:p w14:paraId="711F2123"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2,8</w:t>
            </w:r>
          </w:p>
        </w:tc>
        <w:tc>
          <w:tcPr>
            <w:tcW w:w="693" w:type="pct"/>
            <w:tcBorders>
              <w:top w:val="single" w:sz="4" w:space="0" w:color="auto"/>
              <w:left w:val="single" w:sz="4" w:space="0" w:color="auto"/>
              <w:bottom w:val="single" w:sz="4" w:space="0" w:color="auto"/>
              <w:right w:val="single" w:sz="4" w:space="0" w:color="auto"/>
            </w:tcBorders>
            <w:vAlign w:val="center"/>
          </w:tcPr>
          <w:p w14:paraId="5247419C"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400 000</w:t>
            </w:r>
          </w:p>
        </w:tc>
        <w:tc>
          <w:tcPr>
            <w:tcW w:w="693" w:type="pct"/>
            <w:tcBorders>
              <w:top w:val="single" w:sz="4" w:space="0" w:color="auto"/>
              <w:left w:val="single" w:sz="4" w:space="0" w:color="auto"/>
              <w:bottom w:val="single" w:sz="4" w:space="0" w:color="auto"/>
              <w:right w:val="single" w:sz="4" w:space="0" w:color="auto"/>
            </w:tcBorders>
            <w:vAlign w:val="center"/>
          </w:tcPr>
          <w:p w14:paraId="12ACEE4B"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298</w:t>
            </w:r>
          </w:p>
        </w:tc>
        <w:tc>
          <w:tcPr>
            <w:tcW w:w="462" w:type="pct"/>
            <w:tcBorders>
              <w:top w:val="single" w:sz="4" w:space="0" w:color="auto"/>
              <w:left w:val="single" w:sz="4" w:space="0" w:color="auto"/>
              <w:bottom w:val="single" w:sz="4" w:space="0" w:color="auto"/>
              <w:right w:val="single" w:sz="4" w:space="0" w:color="auto"/>
            </w:tcBorders>
            <w:vAlign w:val="center"/>
          </w:tcPr>
          <w:p w14:paraId="0F3E66F3"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5 300</w:t>
            </w:r>
          </w:p>
        </w:tc>
      </w:tr>
      <w:tr w:rsidR="00C74334" w:rsidRPr="0055445F" w14:paraId="07E67C93" w14:textId="77777777" w:rsidTr="00C74334">
        <w:trPr>
          <w:cantSplit/>
          <w:trHeight w:val="112"/>
        </w:trPr>
        <w:tc>
          <w:tcPr>
            <w:tcW w:w="459" w:type="pct"/>
            <w:vMerge w:val="restart"/>
            <w:vAlign w:val="center"/>
          </w:tcPr>
          <w:p w14:paraId="6B8406CC" w14:textId="77777777" w:rsidR="00C74334" w:rsidRPr="0055445F" w:rsidRDefault="00C74334" w:rsidP="00C74334">
            <w:pPr>
              <w:spacing w:after="0" w:line="240" w:lineRule="exact"/>
              <w:jc w:val="center"/>
              <w:rPr>
                <w:rFonts w:ascii="Arial" w:eastAsia="Times New Roman" w:hAnsi="Arial" w:cs="Arial"/>
                <w:sz w:val="16"/>
                <w:szCs w:val="16"/>
                <w:lang w:eastAsia="pl-PL"/>
              </w:rPr>
            </w:pPr>
          </w:p>
          <w:p w14:paraId="4305B5D2"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E-8</w:t>
            </w:r>
          </w:p>
          <w:p w14:paraId="4D1D20EA" w14:textId="77777777" w:rsidR="00C74334" w:rsidRPr="0055445F" w:rsidRDefault="00C74334" w:rsidP="00C74334">
            <w:pPr>
              <w:spacing w:after="0" w:line="240" w:lineRule="exact"/>
              <w:jc w:val="center"/>
              <w:rPr>
                <w:rFonts w:ascii="Arial" w:eastAsia="Times New Roman" w:hAnsi="Arial" w:cs="Arial"/>
                <w:sz w:val="16"/>
                <w:szCs w:val="16"/>
                <w:lang w:eastAsia="pl-PL"/>
              </w:rPr>
            </w:pPr>
          </w:p>
          <w:p w14:paraId="718492DD" w14:textId="77777777" w:rsidR="00C74334" w:rsidRPr="0055445F" w:rsidRDefault="00C74334" w:rsidP="00C74334">
            <w:pPr>
              <w:spacing w:after="0" w:line="240" w:lineRule="exact"/>
              <w:jc w:val="center"/>
              <w:rPr>
                <w:rFonts w:ascii="Arial" w:eastAsia="Times New Roman" w:hAnsi="Arial" w:cs="Arial"/>
                <w:sz w:val="16"/>
                <w:szCs w:val="16"/>
                <w:lang w:eastAsia="pl-PL"/>
              </w:rPr>
            </w:pPr>
          </w:p>
          <w:p w14:paraId="06030AAB"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1231" w:type="pct"/>
            <w:vAlign w:val="center"/>
          </w:tcPr>
          <w:p w14:paraId="3DBD08A1" w14:textId="77777777" w:rsidR="00C74334" w:rsidRPr="0055445F" w:rsidRDefault="00C74334" w:rsidP="00C74334">
            <w:pPr>
              <w:spacing w:after="0" w:line="240" w:lineRule="exact"/>
              <w:rPr>
                <w:rFonts w:ascii="Arial" w:eastAsia="Times New Roman" w:hAnsi="Arial" w:cs="Arial"/>
                <w:sz w:val="16"/>
                <w:szCs w:val="16"/>
                <w:lang w:eastAsia="pl-PL"/>
              </w:rPr>
            </w:pPr>
            <w:r w:rsidRPr="0055445F">
              <w:rPr>
                <w:rFonts w:ascii="Arial" w:eastAsia="Times New Roman" w:hAnsi="Arial" w:cs="Arial"/>
                <w:sz w:val="16"/>
                <w:szCs w:val="16"/>
                <w:lang w:eastAsia="pl-PL"/>
              </w:rPr>
              <w:t>Węzeł rozdzielczy WR-5 koksu (węzły przesypowe WP-21, WP-22, WP-24, WP-25, stacja podawania pyłu z WP3)</w:t>
            </w:r>
          </w:p>
        </w:tc>
        <w:tc>
          <w:tcPr>
            <w:tcW w:w="693" w:type="pct"/>
            <w:vMerge w:val="restart"/>
            <w:vAlign w:val="center"/>
          </w:tcPr>
          <w:p w14:paraId="1800DF68"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60,0</w:t>
            </w:r>
          </w:p>
        </w:tc>
        <w:tc>
          <w:tcPr>
            <w:tcW w:w="769" w:type="pct"/>
            <w:vMerge w:val="restart"/>
            <w:vAlign w:val="center"/>
          </w:tcPr>
          <w:p w14:paraId="7487673A"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2,4</w:t>
            </w:r>
          </w:p>
        </w:tc>
        <w:tc>
          <w:tcPr>
            <w:tcW w:w="693" w:type="pct"/>
            <w:vAlign w:val="center"/>
          </w:tcPr>
          <w:p w14:paraId="09902318"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300 000</w:t>
            </w:r>
          </w:p>
        </w:tc>
        <w:tc>
          <w:tcPr>
            <w:tcW w:w="693" w:type="pct"/>
            <w:vAlign w:val="center"/>
          </w:tcPr>
          <w:p w14:paraId="799F0F7B"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293</w:t>
            </w:r>
          </w:p>
        </w:tc>
        <w:tc>
          <w:tcPr>
            <w:tcW w:w="462" w:type="pct"/>
            <w:vMerge w:val="restart"/>
            <w:vAlign w:val="center"/>
          </w:tcPr>
          <w:p w14:paraId="6621D1A0" w14:textId="77777777" w:rsidR="00C74334" w:rsidRPr="0055445F" w:rsidRDefault="00C74334" w:rsidP="00C74334">
            <w:pPr>
              <w:spacing w:after="0" w:line="240" w:lineRule="exact"/>
              <w:jc w:val="center"/>
              <w:rPr>
                <w:rFonts w:ascii="Arial" w:eastAsia="Times New Roman" w:hAnsi="Arial" w:cs="Arial"/>
                <w:sz w:val="16"/>
                <w:szCs w:val="16"/>
                <w:lang w:eastAsia="pl-PL"/>
              </w:rPr>
            </w:pPr>
          </w:p>
          <w:p w14:paraId="3A73CF5A"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8760</w:t>
            </w:r>
          </w:p>
        </w:tc>
      </w:tr>
      <w:tr w:rsidR="00C74334" w:rsidRPr="0055445F" w14:paraId="4F70BECF" w14:textId="77777777" w:rsidTr="00C74334">
        <w:trPr>
          <w:cantSplit/>
          <w:trHeight w:val="112"/>
        </w:trPr>
        <w:tc>
          <w:tcPr>
            <w:tcW w:w="459" w:type="pct"/>
            <w:vMerge/>
            <w:vAlign w:val="center"/>
          </w:tcPr>
          <w:p w14:paraId="3045D4D1"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1231" w:type="pct"/>
            <w:vAlign w:val="center"/>
          </w:tcPr>
          <w:p w14:paraId="02021F5C" w14:textId="6DEA9F3E" w:rsidR="00C74334" w:rsidRPr="0055445F" w:rsidRDefault="00C74334" w:rsidP="00C74334">
            <w:pPr>
              <w:spacing w:after="0" w:line="240" w:lineRule="exact"/>
              <w:rPr>
                <w:rFonts w:ascii="Arial" w:eastAsia="Times New Roman" w:hAnsi="Arial" w:cs="Arial"/>
                <w:sz w:val="16"/>
                <w:szCs w:val="16"/>
                <w:lang w:eastAsia="pl-PL"/>
              </w:rPr>
            </w:pPr>
            <w:r w:rsidRPr="0055445F">
              <w:rPr>
                <w:rFonts w:ascii="Arial" w:eastAsia="Times New Roman" w:hAnsi="Arial" w:cs="Arial"/>
                <w:sz w:val="16"/>
                <w:szCs w:val="16"/>
                <w:lang w:eastAsia="pl-PL"/>
              </w:rPr>
              <w:t>Stacja podawania pyłu z</w:t>
            </w:r>
            <w:r w:rsidR="00BD5FD2">
              <w:rPr>
                <w:rFonts w:ascii="Arial" w:eastAsia="Times New Roman" w:hAnsi="Arial" w:cs="Arial"/>
                <w:sz w:val="16"/>
                <w:szCs w:val="16"/>
                <w:lang w:eastAsia="pl-PL"/>
              </w:rPr>
              <w:t> </w:t>
            </w:r>
            <w:r w:rsidRPr="0055445F">
              <w:rPr>
                <w:rFonts w:ascii="Arial" w:eastAsia="Times New Roman" w:hAnsi="Arial" w:cs="Arial"/>
                <w:sz w:val="16"/>
                <w:szCs w:val="16"/>
                <w:lang w:eastAsia="pl-PL"/>
              </w:rPr>
              <w:t>WP3</w:t>
            </w:r>
          </w:p>
        </w:tc>
        <w:tc>
          <w:tcPr>
            <w:tcW w:w="693" w:type="pct"/>
            <w:vMerge/>
            <w:vAlign w:val="center"/>
          </w:tcPr>
          <w:p w14:paraId="2679C033"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769" w:type="pct"/>
            <w:vMerge/>
            <w:vAlign w:val="center"/>
          </w:tcPr>
          <w:p w14:paraId="27CF2BB7"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c>
          <w:tcPr>
            <w:tcW w:w="693" w:type="pct"/>
            <w:vAlign w:val="center"/>
          </w:tcPr>
          <w:p w14:paraId="51CCC506"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8 000</w:t>
            </w:r>
          </w:p>
        </w:tc>
        <w:tc>
          <w:tcPr>
            <w:tcW w:w="693" w:type="pct"/>
            <w:vAlign w:val="center"/>
          </w:tcPr>
          <w:p w14:paraId="37AF6434" w14:textId="77777777" w:rsidR="00C74334" w:rsidRPr="0055445F" w:rsidRDefault="00C74334" w:rsidP="00C74334">
            <w:pPr>
              <w:spacing w:after="0" w:line="240" w:lineRule="exact"/>
              <w:jc w:val="center"/>
              <w:rPr>
                <w:rFonts w:ascii="Arial" w:eastAsia="Times New Roman" w:hAnsi="Arial" w:cs="Arial"/>
                <w:sz w:val="16"/>
                <w:szCs w:val="16"/>
                <w:lang w:eastAsia="pl-PL"/>
              </w:rPr>
            </w:pPr>
            <w:r w:rsidRPr="0055445F">
              <w:rPr>
                <w:rFonts w:ascii="Arial" w:eastAsia="Times New Roman" w:hAnsi="Arial" w:cs="Arial"/>
                <w:sz w:val="16"/>
                <w:szCs w:val="16"/>
                <w:lang w:eastAsia="pl-PL"/>
              </w:rPr>
              <w:t>293</w:t>
            </w:r>
          </w:p>
        </w:tc>
        <w:tc>
          <w:tcPr>
            <w:tcW w:w="462" w:type="pct"/>
            <w:vMerge/>
            <w:vAlign w:val="center"/>
          </w:tcPr>
          <w:p w14:paraId="5EA3DD61" w14:textId="77777777" w:rsidR="00C74334" w:rsidRPr="0055445F" w:rsidRDefault="00C74334" w:rsidP="00C74334">
            <w:pPr>
              <w:spacing w:after="0" w:line="240" w:lineRule="exact"/>
              <w:jc w:val="center"/>
              <w:rPr>
                <w:rFonts w:ascii="Arial" w:eastAsia="Times New Roman" w:hAnsi="Arial" w:cs="Arial"/>
                <w:sz w:val="16"/>
                <w:szCs w:val="16"/>
                <w:lang w:eastAsia="pl-PL"/>
              </w:rPr>
            </w:pPr>
          </w:p>
        </w:tc>
      </w:tr>
    </w:tbl>
    <w:p w14:paraId="78EF6CA1" w14:textId="2E383C5C" w:rsidR="00C74334" w:rsidRPr="00C74334" w:rsidRDefault="00361AA7" w:rsidP="00C74334">
      <w:pPr>
        <w:pStyle w:val="Arial10i5"/>
        <w:spacing w:before="240" w:line="320" w:lineRule="exact"/>
        <w:rPr>
          <w:rFonts w:cs="Arial"/>
          <w:sz w:val="24"/>
          <w:szCs w:val="24"/>
          <w:u w:val="single"/>
        </w:rPr>
      </w:pPr>
      <w:r>
        <w:rPr>
          <w:rFonts w:cs="Arial"/>
          <w:sz w:val="24"/>
          <w:szCs w:val="24"/>
          <w:u w:val="single"/>
        </w:rPr>
        <w:t>F</w:t>
      </w:r>
      <w:r w:rsidR="00C74334" w:rsidRPr="00C74334">
        <w:rPr>
          <w:rFonts w:cs="Arial"/>
          <w:sz w:val="24"/>
          <w:szCs w:val="24"/>
          <w:u w:val="single"/>
        </w:rPr>
        <w:t>.1.6. Urządzenia redukujące emisję pyłowo-gazową</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2340"/>
        <w:gridCol w:w="5616"/>
      </w:tblGrid>
      <w:tr w:rsidR="00C74334" w:rsidRPr="00C74334" w14:paraId="011F3DF2" w14:textId="77777777" w:rsidTr="00411EE3">
        <w:trPr>
          <w:trHeight w:val="372"/>
          <w:tblHeader/>
        </w:trPr>
        <w:tc>
          <w:tcPr>
            <w:tcW w:w="970" w:type="dxa"/>
            <w:tcBorders>
              <w:top w:val="single" w:sz="4" w:space="0" w:color="auto"/>
              <w:left w:val="single" w:sz="4" w:space="0" w:color="auto"/>
              <w:right w:val="single" w:sz="4" w:space="0" w:color="auto"/>
            </w:tcBorders>
            <w:shd w:val="clear" w:color="auto" w:fill="D9D9D9" w:themeFill="background1" w:themeFillShade="D9"/>
            <w:vAlign w:val="center"/>
          </w:tcPr>
          <w:p w14:paraId="1A561CB3" w14:textId="77777777" w:rsidR="00C74334" w:rsidRPr="00C74334" w:rsidRDefault="00C74334" w:rsidP="00C42E79">
            <w:pPr>
              <w:spacing w:after="0" w:line="240" w:lineRule="exact"/>
              <w:jc w:val="center"/>
              <w:rPr>
                <w:rFonts w:ascii="Arial" w:eastAsia="Times New Roman" w:hAnsi="Arial" w:cs="Arial"/>
                <w:b/>
                <w:sz w:val="18"/>
                <w:szCs w:val="18"/>
                <w:lang w:eastAsia="pl-PL"/>
              </w:rPr>
            </w:pPr>
            <w:r w:rsidRPr="00C74334">
              <w:rPr>
                <w:rFonts w:ascii="Arial" w:eastAsia="Times New Roman" w:hAnsi="Arial" w:cs="Arial"/>
                <w:b/>
                <w:sz w:val="18"/>
                <w:szCs w:val="18"/>
                <w:lang w:eastAsia="pl-PL"/>
              </w:rPr>
              <w:t>Numer emitora</w:t>
            </w:r>
          </w:p>
        </w:tc>
        <w:tc>
          <w:tcPr>
            <w:tcW w:w="2340" w:type="dxa"/>
            <w:tcBorders>
              <w:top w:val="single" w:sz="4" w:space="0" w:color="auto"/>
              <w:left w:val="single" w:sz="4" w:space="0" w:color="auto"/>
              <w:right w:val="single" w:sz="4" w:space="0" w:color="auto"/>
            </w:tcBorders>
            <w:shd w:val="clear" w:color="auto" w:fill="D9D9D9" w:themeFill="background1" w:themeFillShade="D9"/>
            <w:vAlign w:val="center"/>
          </w:tcPr>
          <w:p w14:paraId="7497B772" w14:textId="77777777" w:rsidR="00C74334" w:rsidRPr="00C74334" w:rsidRDefault="00C74334" w:rsidP="00C42E79">
            <w:pPr>
              <w:spacing w:after="0" w:line="240" w:lineRule="exact"/>
              <w:jc w:val="center"/>
              <w:rPr>
                <w:rFonts w:ascii="Arial" w:eastAsia="Times New Roman" w:hAnsi="Arial" w:cs="Arial"/>
                <w:b/>
                <w:sz w:val="18"/>
                <w:szCs w:val="18"/>
                <w:lang w:eastAsia="pl-PL"/>
              </w:rPr>
            </w:pPr>
            <w:r w:rsidRPr="00C74334">
              <w:rPr>
                <w:rFonts w:ascii="Arial" w:eastAsia="Times New Roman" w:hAnsi="Arial" w:cs="Arial"/>
                <w:b/>
                <w:sz w:val="18"/>
                <w:szCs w:val="18"/>
                <w:lang w:eastAsia="pl-PL"/>
              </w:rPr>
              <w:t>Źródło emisji</w:t>
            </w:r>
          </w:p>
        </w:tc>
        <w:tc>
          <w:tcPr>
            <w:tcW w:w="5616" w:type="dxa"/>
            <w:tcBorders>
              <w:top w:val="single" w:sz="4" w:space="0" w:color="auto"/>
              <w:left w:val="single" w:sz="4" w:space="0" w:color="auto"/>
              <w:right w:val="single" w:sz="4" w:space="0" w:color="auto"/>
            </w:tcBorders>
            <w:shd w:val="clear" w:color="auto" w:fill="D9D9D9" w:themeFill="background1" w:themeFillShade="D9"/>
            <w:vAlign w:val="center"/>
          </w:tcPr>
          <w:p w14:paraId="7B6587FF" w14:textId="77777777" w:rsidR="00C74334" w:rsidRPr="00C74334" w:rsidRDefault="00C74334" w:rsidP="00C42E79">
            <w:pPr>
              <w:spacing w:after="0" w:line="240" w:lineRule="exact"/>
              <w:jc w:val="center"/>
              <w:rPr>
                <w:rFonts w:ascii="Arial" w:eastAsia="Times New Roman" w:hAnsi="Arial" w:cs="Arial"/>
                <w:b/>
                <w:sz w:val="18"/>
                <w:szCs w:val="18"/>
                <w:lang w:eastAsia="pl-PL"/>
              </w:rPr>
            </w:pPr>
            <w:r w:rsidRPr="00C74334">
              <w:rPr>
                <w:rFonts w:ascii="Arial" w:eastAsia="Times New Roman" w:hAnsi="Arial" w:cs="Arial"/>
                <w:b/>
                <w:sz w:val="18"/>
                <w:szCs w:val="18"/>
                <w:lang w:eastAsia="pl-PL"/>
              </w:rPr>
              <w:t>Urządzenie ograniczające emisję zanieczyszczeń do powietrza</w:t>
            </w:r>
          </w:p>
        </w:tc>
      </w:tr>
      <w:tr w:rsidR="00C74334" w:rsidRPr="00C74334" w14:paraId="64CEFAE2" w14:textId="77777777" w:rsidTr="00411EE3">
        <w:trPr>
          <w:cantSplit/>
          <w:trHeight w:val="1674"/>
        </w:trPr>
        <w:tc>
          <w:tcPr>
            <w:tcW w:w="970" w:type="dxa"/>
            <w:vMerge w:val="restart"/>
            <w:tcBorders>
              <w:top w:val="single" w:sz="4" w:space="0" w:color="auto"/>
              <w:left w:val="single" w:sz="4" w:space="0" w:color="auto"/>
              <w:right w:val="single" w:sz="4" w:space="0" w:color="auto"/>
            </w:tcBorders>
            <w:vAlign w:val="center"/>
          </w:tcPr>
          <w:p w14:paraId="26982D94" w14:textId="77777777" w:rsidR="00C74334" w:rsidRPr="00C74334" w:rsidRDefault="00C74334" w:rsidP="00C42E79">
            <w:pPr>
              <w:spacing w:after="0" w:line="240" w:lineRule="exact"/>
              <w:jc w:val="center"/>
              <w:rPr>
                <w:rFonts w:ascii="Arial" w:eastAsia="Times New Roman" w:hAnsi="Arial" w:cs="Arial"/>
                <w:sz w:val="18"/>
                <w:szCs w:val="18"/>
                <w:lang w:eastAsia="pl-PL"/>
              </w:rPr>
            </w:pPr>
            <w:r w:rsidRPr="00C74334">
              <w:rPr>
                <w:rFonts w:ascii="Arial" w:eastAsia="Times New Roman" w:hAnsi="Arial" w:cs="Arial"/>
                <w:sz w:val="18"/>
                <w:szCs w:val="18"/>
                <w:lang w:eastAsia="pl-PL"/>
              </w:rPr>
              <w:t>E-1</w:t>
            </w:r>
          </w:p>
        </w:tc>
        <w:tc>
          <w:tcPr>
            <w:tcW w:w="2340" w:type="dxa"/>
            <w:tcBorders>
              <w:top w:val="single" w:sz="4" w:space="0" w:color="auto"/>
              <w:left w:val="single" w:sz="4" w:space="0" w:color="auto"/>
              <w:right w:val="single" w:sz="4" w:space="0" w:color="auto"/>
            </w:tcBorders>
            <w:vAlign w:val="center"/>
          </w:tcPr>
          <w:p w14:paraId="3719573E" w14:textId="5DDFFE84" w:rsidR="00C74334" w:rsidRPr="00C74334" w:rsidRDefault="00C74334" w:rsidP="00C42E79">
            <w:pPr>
              <w:tabs>
                <w:tab w:val="left" w:pos="357"/>
              </w:tabs>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Dwie wywrotnice rudy na</w:t>
            </w:r>
            <w:r w:rsidR="00C42E79">
              <w:rPr>
                <w:rFonts w:ascii="Arial" w:eastAsia="Times New Roman" w:hAnsi="Arial" w:cs="Arial"/>
                <w:sz w:val="18"/>
                <w:szCs w:val="18"/>
                <w:lang w:eastAsia="pl-PL"/>
              </w:rPr>
              <w:t> </w:t>
            </w:r>
            <w:r w:rsidRPr="00C74334">
              <w:rPr>
                <w:rFonts w:ascii="Arial" w:eastAsia="Times New Roman" w:hAnsi="Arial" w:cs="Arial"/>
                <w:sz w:val="18"/>
                <w:szCs w:val="18"/>
                <w:lang w:eastAsia="pl-PL"/>
              </w:rPr>
              <w:t>składowisku buforowym rudy</w:t>
            </w:r>
          </w:p>
        </w:tc>
        <w:tc>
          <w:tcPr>
            <w:tcW w:w="5616" w:type="dxa"/>
            <w:vMerge w:val="restart"/>
            <w:tcBorders>
              <w:top w:val="single" w:sz="4" w:space="0" w:color="auto"/>
              <w:left w:val="single" w:sz="4" w:space="0" w:color="auto"/>
              <w:right w:val="single" w:sz="4" w:space="0" w:color="auto"/>
            </w:tcBorders>
            <w:vAlign w:val="center"/>
          </w:tcPr>
          <w:p w14:paraId="6234A7A5" w14:textId="77777777" w:rsidR="00C74334" w:rsidRPr="00C74334" w:rsidRDefault="00C74334" w:rsidP="00C42E79">
            <w:pPr>
              <w:spacing w:after="0" w:line="240" w:lineRule="exact"/>
              <w:rPr>
                <w:rFonts w:ascii="Arial" w:eastAsia="Times New Roman" w:hAnsi="Arial" w:cs="Arial"/>
                <w:sz w:val="18"/>
                <w:szCs w:val="18"/>
                <w:u w:val="single"/>
                <w:lang w:eastAsia="pl-PL"/>
              </w:rPr>
            </w:pPr>
            <w:r w:rsidRPr="00C74334">
              <w:rPr>
                <w:rFonts w:ascii="Arial" w:eastAsia="Times New Roman" w:hAnsi="Arial" w:cs="Arial"/>
                <w:sz w:val="18"/>
                <w:szCs w:val="18"/>
                <w:u w:val="single"/>
                <w:lang w:eastAsia="pl-PL"/>
              </w:rPr>
              <w:t xml:space="preserve">Elektrofiltr </w:t>
            </w:r>
          </w:p>
          <w:p w14:paraId="19105D6E" w14:textId="640757C6" w:rsidR="00C74334" w:rsidRPr="00C74334" w:rsidRDefault="00C74334" w:rsidP="00DD7437">
            <w:pPr>
              <w:numPr>
                <w:ilvl w:val="0"/>
                <w:numId w:val="233"/>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skuteczność: 96,6</w:t>
            </w:r>
            <w:r w:rsidR="00C42E79">
              <w:rPr>
                <w:rFonts w:ascii="Arial" w:eastAsia="Times New Roman" w:hAnsi="Arial" w:cs="Arial"/>
                <w:sz w:val="18"/>
                <w:szCs w:val="18"/>
                <w:lang w:eastAsia="pl-PL"/>
              </w:rPr>
              <w:t xml:space="preserve"> </w:t>
            </w:r>
            <w:r w:rsidRPr="00C74334">
              <w:rPr>
                <w:rFonts w:ascii="Arial" w:eastAsia="Times New Roman" w:hAnsi="Arial" w:cs="Arial"/>
                <w:sz w:val="18"/>
                <w:szCs w:val="18"/>
                <w:lang w:eastAsia="pl-PL"/>
              </w:rPr>
              <w:t>%</w:t>
            </w:r>
          </w:p>
          <w:p w14:paraId="23DCFB70" w14:textId="77777777" w:rsidR="00C74334" w:rsidRPr="00C74334" w:rsidRDefault="00C74334" w:rsidP="00DD7437">
            <w:pPr>
              <w:numPr>
                <w:ilvl w:val="0"/>
                <w:numId w:val="233"/>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typ: poziomy suchy 48/7,5/3x9/0,3</w:t>
            </w:r>
          </w:p>
          <w:p w14:paraId="6FA6AD2F" w14:textId="77777777" w:rsidR="00C74334" w:rsidRPr="00C74334" w:rsidRDefault="00C74334" w:rsidP="00DD7437">
            <w:pPr>
              <w:numPr>
                <w:ilvl w:val="0"/>
                <w:numId w:val="233"/>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wydajność: 400 000 m</w:t>
            </w:r>
            <w:r w:rsidRPr="00C74334">
              <w:rPr>
                <w:rFonts w:ascii="Arial" w:eastAsia="Times New Roman" w:hAnsi="Arial" w:cs="Arial"/>
                <w:sz w:val="18"/>
                <w:szCs w:val="18"/>
                <w:vertAlign w:val="superscript"/>
                <w:lang w:eastAsia="pl-PL"/>
              </w:rPr>
              <w:t>3</w:t>
            </w:r>
            <w:r w:rsidRPr="00C74334">
              <w:rPr>
                <w:rFonts w:ascii="Arial" w:eastAsia="Times New Roman" w:hAnsi="Arial" w:cs="Arial"/>
                <w:sz w:val="18"/>
                <w:szCs w:val="18"/>
                <w:lang w:eastAsia="pl-PL"/>
              </w:rPr>
              <w:t>/h</w:t>
            </w:r>
          </w:p>
          <w:p w14:paraId="684ED870" w14:textId="77777777" w:rsidR="00C74334" w:rsidRPr="00C74334" w:rsidRDefault="00C74334" w:rsidP="00DD7437">
            <w:pPr>
              <w:numPr>
                <w:ilvl w:val="0"/>
                <w:numId w:val="233"/>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ilość zespołów zasilających: 6</w:t>
            </w:r>
          </w:p>
          <w:p w14:paraId="33D21DF9" w14:textId="08BF25DE" w:rsidR="00C74334" w:rsidRPr="00C74334" w:rsidRDefault="00C74334" w:rsidP="00DD7437">
            <w:pPr>
              <w:numPr>
                <w:ilvl w:val="0"/>
                <w:numId w:val="233"/>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napięcie między elektrodami: 250-280</w:t>
            </w:r>
            <w:r w:rsidR="00C42E79">
              <w:rPr>
                <w:rFonts w:ascii="Arial" w:eastAsia="Times New Roman" w:hAnsi="Arial" w:cs="Arial"/>
                <w:sz w:val="18"/>
                <w:szCs w:val="18"/>
                <w:lang w:eastAsia="pl-PL"/>
              </w:rPr>
              <w:t xml:space="preserve"> </w:t>
            </w:r>
            <w:r w:rsidRPr="00C74334">
              <w:rPr>
                <w:rFonts w:ascii="Arial" w:eastAsia="Times New Roman" w:hAnsi="Arial" w:cs="Arial"/>
                <w:sz w:val="18"/>
                <w:szCs w:val="18"/>
                <w:lang w:eastAsia="pl-PL"/>
              </w:rPr>
              <w:t>kV</w:t>
            </w:r>
          </w:p>
          <w:p w14:paraId="1ED4B8C5" w14:textId="77777777" w:rsidR="00C74334" w:rsidRPr="00C74334" w:rsidRDefault="00C74334" w:rsidP="00DD7437">
            <w:pPr>
              <w:numPr>
                <w:ilvl w:val="0"/>
                <w:numId w:val="233"/>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natężenie prądu: 300-700 mA</w:t>
            </w:r>
          </w:p>
          <w:p w14:paraId="61C112D7" w14:textId="77777777" w:rsidR="00C74334" w:rsidRPr="00C74334" w:rsidRDefault="00C74334" w:rsidP="00DD7437">
            <w:pPr>
              <w:numPr>
                <w:ilvl w:val="0"/>
                <w:numId w:val="233"/>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regeneracja elektrod ulotowych: ciągła</w:t>
            </w:r>
          </w:p>
          <w:p w14:paraId="46FCA190" w14:textId="77777777" w:rsidR="00C74334" w:rsidRPr="00C74334" w:rsidRDefault="00C74334" w:rsidP="00DD7437">
            <w:pPr>
              <w:numPr>
                <w:ilvl w:val="0"/>
                <w:numId w:val="233"/>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regeneracja elektrod zbiorczych: cykliczna</w:t>
            </w:r>
          </w:p>
        </w:tc>
      </w:tr>
      <w:tr w:rsidR="00C74334" w:rsidRPr="00C74334" w14:paraId="3E3285E6" w14:textId="77777777" w:rsidTr="00411EE3">
        <w:trPr>
          <w:cantSplit/>
          <w:trHeight w:val="112"/>
        </w:trPr>
        <w:tc>
          <w:tcPr>
            <w:tcW w:w="970" w:type="dxa"/>
            <w:vMerge/>
            <w:tcBorders>
              <w:left w:val="single" w:sz="4" w:space="0" w:color="auto"/>
              <w:bottom w:val="single" w:sz="4" w:space="0" w:color="auto"/>
              <w:right w:val="single" w:sz="4" w:space="0" w:color="auto"/>
            </w:tcBorders>
            <w:vAlign w:val="center"/>
          </w:tcPr>
          <w:p w14:paraId="737BADAE" w14:textId="77777777" w:rsidR="00C74334" w:rsidRPr="00C74334" w:rsidRDefault="00C74334" w:rsidP="00C42E79">
            <w:pPr>
              <w:spacing w:after="0" w:line="240" w:lineRule="exact"/>
              <w:jc w:val="center"/>
              <w:rPr>
                <w:rFonts w:ascii="Arial" w:eastAsia="Times New Roman" w:hAnsi="Arial" w:cs="Arial"/>
                <w:bCs/>
                <w:sz w:val="18"/>
                <w:szCs w:val="18"/>
                <w:lang w:eastAsia="pl-PL"/>
              </w:rPr>
            </w:pPr>
          </w:p>
        </w:tc>
        <w:tc>
          <w:tcPr>
            <w:tcW w:w="2340" w:type="dxa"/>
            <w:tcBorders>
              <w:top w:val="single" w:sz="4" w:space="0" w:color="auto"/>
              <w:left w:val="single" w:sz="4" w:space="0" w:color="auto"/>
              <w:right w:val="single" w:sz="4" w:space="0" w:color="auto"/>
            </w:tcBorders>
            <w:vAlign w:val="center"/>
          </w:tcPr>
          <w:p w14:paraId="6AC2D688" w14:textId="64C017DD" w:rsidR="00C74334" w:rsidRPr="00C74334" w:rsidRDefault="00C74334" w:rsidP="00C42E79">
            <w:p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Wywrotnica topnika na</w:t>
            </w:r>
            <w:r w:rsidR="00C42E79">
              <w:rPr>
                <w:rFonts w:ascii="Arial" w:eastAsia="Times New Roman" w:hAnsi="Arial" w:cs="Arial"/>
                <w:sz w:val="18"/>
                <w:szCs w:val="18"/>
                <w:lang w:eastAsia="pl-PL"/>
              </w:rPr>
              <w:t> </w:t>
            </w:r>
            <w:r w:rsidRPr="00C74334">
              <w:rPr>
                <w:rFonts w:ascii="Arial" w:eastAsia="Times New Roman" w:hAnsi="Arial" w:cs="Arial"/>
                <w:sz w:val="18"/>
                <w:szCs w:val="18"/>
                <w:lang w:eastAsia="pl-PL"/>
              </w:rPr>
              <w:t>składowisku topników</w:t>
            </w:r>
          </w:p>
        </w:tc>
        <w:tc>
          <w:tcPr>
            <w:tcW w:w="5616" w:type="dxa"/>
            <w:vMerge/>
            <w:tcBorders>
              <w:left w:val="single" w:sz="4" w:space="0" w:color="auto"/>
              <w:right w:val="single" w:sz="4" w:space="0" w:color="auto"/>
            </w:tcBorders>
            <w:vAlign w:val="center"/>
          </w:tcPr>
          <w:p w14:paraId="4FAD1604" w14:textId="77777777" w:rsidR="00C74334" w:rsidRPr="00C74334" w:rsidRDefault="00C74334" w:rsidP="00C42E79">
            <w:pPr>
              <w:spacing w:after="0" w:line="240" w:lineRule="exact"/>
              <w:ind w:left="110"/>
              <w:rPr>
                <w:rFonts w:ascii="Arial" w:eastAsia="Times New Roman" w:hAnsi="Arial" w:cs="Arial"/>
                <w:sz w:val="18"/>
                <w:szCs w:val="18"/>
                <w:lang w:eastAsia="pl-PL"/>
              </w:rPr>
            </w:pPr>
          </w:p>
        </w:tc>
      </w:tr>
      <w:tr w:rsidR="00C74334" w:rsidRPr="00C74334" w14:paraId="4BFC6A6F" w14:textId="77777777" w:rsidTr="00411EE3">
        <w:trPr>
          <w:cantSplit/>
          <w:trHeight w:val="1621"/>
        </w:trPr>
        <w:tc>
          <w:tcPr>
            <w:tcW w:w="970" w:type="dxa"/>
            <w:vMerge w:val="restart"/>
            <w:tcBorders>
              <w:top w:val="single" w:sz="4" w:space="0" w:color="auto"/>
              <w:left w:val="single" w:sz="4" w:space="0" w:color="auto"/>
              <w:right w:val="single" w:sz="4" w:space="0" w:color="auto"/>
            </w:tcBorders>
            <w:vAlign w:val="center"/>
          </w:tcPr>
          <w:p w14:paraId="3347985B" w14:textId="77777777" w:rsidR="00C74334" w:rsidRPr="00C74334" w:rsidRDefault="00C74334" w:rsidP="00C42E79">
            <w:pPr>
              <w:spacing w:after="0" w:line="240" w:lineRule="exact"/>
              <w:jc w:val="center"/>
              <w:rPr>
                <w:rFonts w:ascii="Arial" w:eastAsia="Times New Roman" w:hAnsi="Arial" w:cs="Arial"/>
                <w:sz w:val="18"/>
                <w:szCs w:val="18"/>
                <w:lang w:eastAsia="pl-PL"/>
              </w:rPr>
            </w:pPr>
            <w:r w:rsidRPr="00C74334">
              <w:rPr>
                <w:rFonts w:ascii="Arial" w:eastAsia="Times New Roman" w:hAnsi="Arial" w:cs="Arial"/>
                <w:sz w:val="18"/>
                <w:szCs w:val="18"/>
                <w:lang w:eastAsia="pl-PL"/>
              </w:rPr>
              <w:lastRenderedPageBreak/>
              <w:t>E-2</w:t>
            </w:r>
          </w:p>
        </w:tc>
        <w:tc>
          <w:tcPr>
            <w:tcW w:w="2340" w:type="dxa"/>
            <w:tcBorders>
              <w:left w:val="single" w:sz="4" w:space="0" w:color="auto"/>
              <w:right w:val="single" w:sz="4" w:space="0" w:color="auto"/>
            </w:tcBorders>
            <w:vAlign w:val="center"/>
          </w:tcPr>
          <w:p w14:paraId="5CAC9FB1" w14:textId="77777777" w:rsidR="00C74334" w:rsidRPr="00C74334" w:rsidRDefault="00C74334" w:rsidP="00C42E79">
            <w:p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Węzeł rozdzielczy WR-1 rudy</w:t>
            </w:r>
          </w:p>
        </w:tc>
        <w:tc>
          <w:tcPr>
            <w:tcW w:w="5616" w:type="dxa"/>
            <w:vMerge w:val="restart"/>
            <w:tcBorders>
              <w:left w:val="single" w:sz="4" w:space="0" w:color="auto"/>
              <w:right w:val="single" w:sz="4" w:space="0" w:color="auto"/>
            </w:tcBorders>
            <w:vAlign w:val="center"/>
          </w:tcPr>
          <w:p w14:paraId="657731D3" w14:textId="77777777" w:rsidR="00C74334" w:rsidRPr="00C74334" w:rsidRDefault="00C74334" w:rsidP="00C42E79">
            <w:pPr>
              <w:spacing w:after="0" w:line="240" w:lineRule="exact"/>
              <w:rPr>
                <w:rFonts w:ascii="Arial" w:eastAsia="Times New Roman" w:hAnsi="Arial" w:cs="Arial"/>
                <w:sz w:val="18"/>
                <w:szCs w:val="18"/>
                <w:u w:val="single"/>
                <w:lang w:eastAsia="pl-PL"/>
              </w:rPr>
            </w:pPr>
            <w:r w:rsidRPr="00C74334">
              <w:rPr>
                <w:rFonts w:ascii="Arial" w:eastAsia="Times New Roman" w:hAnsi="Arial" w:cs="Arial"/>
                <w:sz w:val="18"/>
                <w:szCs w:val="18"/>
                <w:u w:val="single"/>
                <w:lang w:eastAsia="pl-PL"/>
              </w:rPr>
              <w:t>Elektrofiltr</w:t>
            </w:r>
          </w:p>
          <w:p w14:paraId="28BF5467" w14:textId="281C6E72" w:rsidR="00C74334" w:rsidRPr="00C74334" w:rsidRDefault="00C74334" w:rsidP="00DD7437">
            <w:pPr>
              <w:numPr>
                <w:ilvl w:val="0"/>
                <w:numId w:val="232"/>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skuteczność: 99,9</w:t>
            </w:r>
            <w:r w:rsidR="00C42E79">
              <w:rPr>
                <w:rFonts w:ascii="Arial" w:eastAsia="Times New Roman" w:hAnsi="Arial" w:cs="Arial"/>
                <w:sz w:val="18"/>
                <w:szCs w:val="18"/>
                <w:lang w:eastAsia="pl-PL"/>
              </w:rPr>
              <w:t xml:space="preserve"> </w:t>
            </w:r>
            <w:r w:rsidRPr="00C74334">
              <w:rPr>
                <w:rFonts w:ascii="Arial" w:eastAsia="Times New Roman" w:hAnsi="Arial" w:cs="Arial"/>
                <w:sz w:val="18"/>
                <w:szCs w:val="18"/>
                <w:lang w:eastAsia="pl-PL"/>
              </w:rPr>
              <w:t>%</w:t>
            </w:r>
          </w:p>
          <w:p w14:paraId="4F15CAB5" w14:textId="77777777" w:rsidR="00C74334" w:rsidRPr="00C74334" w:rsidRDefault="00C74334" w:rsidP="00DD7437">
            <w:pPr>
              <w:numPr>
                <w:ilvl w:val="0"/>
                <w:numId w:val="232"/>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wydajność: 400 000 m</w:t>
            </w:r>
            <w:r w:rsidRPr="00C74334">
              <w:rPr>
                <w:rFonts w:ascii="Arial" w:eastAsia="Times New Roman" w:hAnsi="Arial" w:cs="Arial"/>
                <w:sz w:val="18"/>
                <w:szCs w:val="18"/>
                <w:vertAlign w:val="superscript"/>
                <w:lang w:eastAsia="pl-PL"/>
              </w:rPr>
              <w:t>3</w:t>
            </w:r>
            <w:r w:rsidRPr="00C74334">
              <w:rPr>
                <w:rFonts w:ascii="Arial" w:eastAsia="Times New Roman" w:hAnsi="Arial" w:cs="Arial"/>
                <w:sz w:val="18"/>
                <w:szCs w:val="18"/>
                <w:lang w:eastAsia="pl-PL"/>
              </w:rPr>
              <w:t>/h</w:t>
            </w:r>
          </w:p>
          <w:p w14:paraId="120E730C" w14:textId="45151064" w:rsidR="00C74334" w:rsidRPr="00C74334" w:rsidRDefault="000E4BA8" w:rsidP="00DD7437">
            <w:pPr>
              <w:numPr>
                <w:ilvl w:val="0"/>
                <w:numId w:val="232"/>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typ elektrofiltru</w:t>
            </w:r>
            <w:r w:rsidR="00C74334" w:rsidRPr="00C74334">
              <w:rPr>
                <w:rFonts w:ascii="Arial" w:eastAsia="Times New Roman" w:hAnsi="Arial" w:cs="Arial"/>
                <w:sz w:val="18"/>
                <w:szCs w:val="18"/>
                <w:lang w:eastAsia="pl-PL"/>
              </w:rPr>
              <w:t>: poziomy suchy 48/7,5/3x9/0,3</w:t>
            </w:r>
          </w:p>
          <w:p w14:paraId="4F605F69" w14:textId="77777777" w:rsidR="00C74334" w:rsidRPr="00C74334" w:rsidRDefault="00C74334" w:rsidP="00DD7437">
            <w:pPr>
              <w:numPr>
                <w:ilvl w:val="0"/>
                <w:numId w:val="232"/>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ilość zespołów zasilających: 6</w:t>
            </w:r>
          </w:p>
          <w:p w14:paraId="3F3926FF" w14:textId="65C5D91D" w:rsidR="00C74334" w:rsidRPr="00C74334" w:rsidRDefault="00C74334" w:rsidP="00DD7437">
            <w:pPr>
              <w:numPr>
                <w:ilvl w:val="0"/>
                <w:numId w:val="232"/>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napięcie między elektrodami: 250-280</w:t>
            </w:r>
            <w:r w:rsidR="00C42E79">
              <w:rPr>
                <w:rFonts w:ascii="Arial" w:eastAsia="Times New Roman" w:hAnsi="Arial" w:cs="Arial"/>
                <w:sz w:val="18"/>
                <w:szCs w:val="18"/>
                <w:lang w:eastAsia="pl-PL"/>
              </w:rPr>
              <w:t xml:space="preserve"> </w:t>
            </w:r>
            <w:r w:rsidRPr="00C74334">
              <w:rPr>
                <w:rFonts w:ascii="Arial" w:eastAsia="Times New Roman" w:hAnsi="Arial" w:cs="Arial"/>
                <w:sz w:val="18"/>
                <w:szCs w:val="18"/>
                <w:lang w:eastAsia="pl-PL"/>
              </w:rPr>
              <w:t>kV</w:t>
            </w:r>
          </w:p>
          <w:p w14:paraId="0E99D50A" w14:textId="77777777" w:rsidR="00C74334" w:rsidRPr="00C74334" w:rsidRDefault="00C74334" w:rsidP="00DD7437">
            <w:pPr>
              <w:numPr>
                <w:ilvl w:val="0"/>
                <w:numId w:val="232"/>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natężenie prądu: 300-700 mA</w:t>
            </w:r>
          </w:p>
          <w:p w14:paraId="3E8E904A" w14:textId="77777777" w:rsidR="00C74334" w:rsidRPr="00C74334" w:rsidRDefault="00C74334" w:rsidP="00DD7437">
            <w:pPr>
              <w:numPr>
                <w:ilvl w:val="0"/>
                <w:numId w:val="232"/>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regeneracja elektrod ulotowych: ciągła</w:t>
            </w:r>
          </w:p>
          <w:p w14:paraId="7E422E70" w14:textId="77777777" w:rsidR="00C74334" w:rsidRPr="00C74334" w:rsidRDefault="00C74334" w:rsidP="00DD7437">
            <w:pPr>
              <w:numPr>
                <w:ilvl w:val="0"/>
                <w:numId w:val="232"/>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regeneracja elektrod zbiorczych: okresowa</w:t>
            </w:r>
          </w:p>
        </w:tc>
      </w:tr>
      <w:tr w:rsidR="00C74334" w:rsidRPr="00C74334" w14:paraId="1E7C133C" w14:textId="77777777" w:rsidTr="00411EE3">
        <w:trPr>
          <w:cantSplit/>
          <w:trHeight w:val="246"/>
        </w:trPr>
        <w:tc>
          <w:tcPr>
            <w:tcW w:w="970" w:type="dxa"/>
            <w:vMerge/>
            <w:tcBorders>
              <w:left w:val="single" w:sz="4" w:space="0" w:color="auto"/>
              <w:bottom w:val="single" w:sz="4" w:space="0" w:color="auto"/>
              <w:right w:val="single" w:sz="4" w:space="0" w:color="auto"/>
            </w:tcBorders>
            <w:vAlign w:val="center"/>
          </w:tcPr>
          <w:p w14:paraId="2D8C05F5" w14:textId="77777777" w:rsidR="00C74334" w:rsidRPr="00C74334" w:rsidRDefault="00C74334" w:rsidP="00C42E79">
            <w:pPr>
              <w:spacing w:after="0" w:line="240" w:lineRule="exact"/>
              <w:jc w:val="center"/>
              <w:rPr>
                <w:rFonts w:ascii="Arial" w:eastAsia="Times New Roman" w:hAnsi="Arial" w:cs="Arial"/>
                <w:bCs/>
                <w:sz w:val="18"/>
                <w:szCs w:val="18"/>
                <w:lang w:eastAsia="pl-PL"/>
              </w:rPr>
            </w:pPr>
          </w:p>
        </w:tc>
        <w:tc>
          <w:tcPr>
            <w:tcW w:w="2340" w:type="dxa"/>
            <w:tcBorders>
              <w:left w:val="single" w:sz="4" w:space="0" w:color="auto"/>
              <w:right w:val="single" w:sz="4" w:space="0" w:color="auto"/>
            </w:tcBorders>
            <w:vAlign w:val="center"/>
          </w:tcPr>
          <w:p w14:paraId="6FCD557A" w14:textId="77777777" w:rsidR="00C74334" w:rsidRPr="00C74334" w:rsidRDefault="00C74334" w:rsidP="00C42E79">
            <w:p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Węzeł rozdzielczy WR-3</w:t>
            </w:r>
          </w:p>
          <w:p w14:paraId="3355227B" w14:textId="77777777" w:rsidR="00C74334" w:rsidRPr="00C74334" w:rsidRDefault="00C74334" w:rsidP="00C42E79">
            <w:p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koksu i koksiku</w:t>
            </w:r>
          </w:p>
        </w:tc>
        <w:tc>
          <w:tcPr>
            <w:tcW w:w="5616" w:type="dxa"/>
            <w:vMerge/>
            <w:tcBorders>
              <w:left w:val="single" w:sz="4" w:space="0" w:color="auto"/>
              <w:right w:val="single" w:sz="4" w:space="0" w:color="auto"/>
            </w:tcBorders>
            <w:vAlign w:val="center"/>
          </w:tcPr>
          <w:p w14:paraId="64189795" w14:textId="77777777" w:rsidR="00C74334" w:rsidRPr="00C74334" w:rsidRDefault="00C74334" w:rsidP="00C42E79">
            <w:pPr>
              <w:spacing w:after="0" w:line="240" w:lineRule="exact"/>
              <w:ind w:left="110"/>
              <w:rPr>
                <w:rFonts w:ascii="Arial" w:eastAsia="Times New Roman" w:hAnsi="Arial" w:cs="Arial"/>
                <w:sz w:val="18"/>
                <w:szCs w:val="18"/>
                <w:lang w:eastAsia="pl-PL"/>
              </w:rPr>
            </w:pPr>
          </w:p>
        </w:tc>
      </w:tr>
      <w:tr w:rsidR="00C74334" w:rsidRPr="00C74334" w14:paraId="4DC54752" w14:textId="77777777" w:rsidTr="00411EE3">
        <w:trPr>
          <w:cantSplit/>
          <w:trHeight w:val="93"/>
        </w:trPr>
        <w:tc>
          <w:tcPr>
            <w:tcW w:w="970" w:type="dxa"/>
            <w:vMerge w:val="restart"/>
            <w:tcBorders>
              <w:top w:val="single" w:sz="4" w:space="0" w:color="auto"/>
              <w:left w:val="single" w:sz="4" w:space="0" w:color="auto"/>
              <w:right w:val="single" w:sz="4" w:space="0" w:color="auto"/>
            </w:tcBorders>
            <w:vAlign w:val="center"/>
          </w:tcPr>
          <w:p w14:paraId="18FAB20D" w14:textId="77777777" w:rsidR="00C74334" w:rsidRPr="00C74334" w:rsidRDefault="00C74334" w:rsidP="00C42E79">
            <w:pPr>
              <w:spacing w:after="0" w:line="240" w:lineRule="exact"/>
              <w:jc w:val="center"/>
              <w:rPr>
                <w:rFonts w:ascii="Arial" w:eastAsia="Times New Roman" w:hAnsi="Arial" w:cs="Arial"/>
                <w:sz w:val="18"/>
                <w:szCs w:val="18"/>
                <w:lang w:eastAsia="pl-PL"/>
              </w:rPr>
            </w:pPr>
            <w:r w:rsidRPr="00C74334">
              <w:rPr>
                <w:rFonts w:ascii="Arial" w:eastAsia="Times New Roman" w:hAnsi="Arial" w:cs="Arial"/>
                <w:sz w:val="18"/>
                <w:szCs w:val="18"/>
                <w:lang w:eastAsia="pl-PL"/>
              </w:rPr>
              <w:t>E-3</w:t>
            </w:r>
          </w:p>
        </w:tc>
        <w:tc>
          <w:tcPr>
            <w:tcW w:w="2340" w:type="dxa"/>
            <w:tcBorders>
              <w:left w:val="single" w:sz="4" w:space="0" w:color="auto"/>
              <w:right w:val="single" w:sz="4" w:space="0" w:color="auto"/>
            </w:tcBorders>
            <w:vAlign w:val="center"/>
          </w:tcPr>
          <w:p w14:paraId="648D5A9D" w14:textId="77777777" w:rsidR="00C74334" w:rsidRPr="00C74334" w:rsidRDefault="00C74334" w:rsidP="00C42E79">
            <w:p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Węzeł rozdzielczy WR-4 koksu</w:t>
            </w:r>
          </w:p>
        </w:tc>
        <w:tc>
          <w:tcPr>
            <w:tcW w:w="5616" w:type="dxa"/>
            <w:vMerge w:val="restart"/>
            <w:tcBorders>
              <w:left w:val="single" w:sz="4" w:space="0" w:color="auto"/>
              <w:right w:val="single" w:sz="4" w:space="0" w:color="auto"/>
            </w:tcBorders>
            <w:vAlign w:val="center"/>
          </w:tcPr>
          <w:p w14:paraId="1DDA143A" w14:textId="77777777" w:rsidR="00C74334" w:rsidRPr="00C74334" w:rsidRDefault="00C74334" w:rsidP="00C42E79">
            <w:pPr>
              <w:spacing w:after="0" w:line="240" w:lineRule="exact"/>
              <w:rPr>
                <w:rFonts w:ascii="Arial" w:eastAsia="Times New Roman" w:hAnsi="Arial" w:cs="Arial"/>
                <w:sz w:val="18"/>
                <w:szCs w:val="18"/>
                <w:u w:val="single"/>
                <w:lang w:eastAsia="pl-PL"/>
              </w:rPr>
            </w:pPr>
            <w:r w:rsidRPr="00C74334">
              <w:rPr>
                <w:rFonts w:ascii="Arial" w:eastAsia="Times New Roman" w:hAnsi="Arial" w:cs="Arial"/>
                <w:sz w:val="18"/>
                <w:szCs w:val="18"/>
                <w:u w:val="single"/>
                <w:lang w:eastAsia="pl-PL"/>
              </w:rPr>
              <w:t>Elektrofiltr</w:t>
            </w:r>
          </w:p>
          <w:p w14:paraId="5246AAB8" w14:textId="7CDCD206" w:rsidR="00C74334" w:rsidRPr="00C74334" w:rsidRDefault="00C74334" w:rsidP="00DD7437">
            <w:pPr>
              <w:numPr>
                <w:ilvl w:val="0"/>
                <w:numId w:val="231"/>
              </w:numPr>
              <w:spacing w:after="0" w:line="240" w:lineRule="exact"/>
              <w:rPr>
                <w:rFonts w:ascii="Arial" w:eastAsia="Times New Roman" w:hAnsi="Arial" w:cs="Arial"/>
                <w:color w:val="000000"/>
                <w:sz w:val="18"/>
                <w:szCs w:val="18"/>
                <w:lang w:eastAsia="pl-PL"/>
              </w:rPr>
            </w:pPr>
            <w:r w:rsidRPr="00C74334">
              <w:rPr>
                <w:rFonts w:ascii="Arial" w:eastAsia="Times New Roman" w:hAnsi="Arial" w:cs="Arial"/>
                <w:color w:val="000000"/>
                <w:sz w:val="18"/>
                <w:szCs w:val="18"/>
                <w:lang w:eastAsia="pl-PL"/>
              </w:rPr>
              <w:t>skuteczność: 99,2</w:t>
            </w:r>
            <w:r w:rsidR="00C42E79">
              <w:rPr>
                <w:rFonts w:ascii="Arial" w:eastAsia="Times New Roman" w:hAnsi="Arial" w:cs="Arial"/>
                <w:color w:val="000000"/>
                <w:sz w:val="18"/>
                <w:szCs w:val="18"/>
                <w:lang w:eastAsia="pl-PL"/>
              </w:rPr>
              <w:t xml:space="preserve"> </w:t>
            </w:r>
            <w:r w:rsidRPr="00C74334">
              <w:rPr>
                <w:rFonts w:ascii="Arial" w:eastAsia="Times New Roman" w:hAnsi="Arial" w:cs="Arial"/>
                <w:color w:val="000000"/>
                <w:sz w:val="18"/>
                <w:szCs w:val="18"/>
                <w:lang w:eastAsia="pl-PL"/>
              </w:rPr>
              <w:t>%</w:t>
            </w:r>
          </w:p>
          <w:p w14:paraId="7C1030C7" w14:textId="77777777" w:rsidR="00C74334" w:rsidRPr="00C74334" w:rsidRDefault="00C74334" w:rsidP="00DD7437">
            <w:pPr>
              <w:numPr>
                <w:ilvl w:val="0"/>
                <w:numId w:val="231"/>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wydajność: 150 000 m</w:t>
            </w:r>
            <w:r w:rsidRPr="00C74334">
              <w:rPr>
                <w:rFonts w:ascii="Arial" w:eastAsia="Times New Roman" w:hAnsi="Arial" w:cs="Arial"/>
                <w:sz w:val="18"/>
                <w:szCs w:val="18"/>
                <w:vertAlign w:val="superscript"/>
                <w:lang w:eastAsia="pl-PL"/>
              </w:rPr>
              <w:t>3</w:t>
            </w:r>
            <w:r w:rsidRPr="00C74334">
              <w:rPr>
                <w:rFonts w:ascii="Arial" w:eastAsia="Times New Roman" w:hAnsi="Arial" w:cs="Arial"/>
                <w:sz w:val="18"/>
                <w:szCs w:val="18"/>
                <w:lang w:eastAsia="pl-PL"/>
              </w:rPr>
              <w:t>/h</w:t>
            </w:r>
          </w:p>
          <w:p w14:paraId="142C3DA1" w14:textId="5089EE94" w:rsidR="00C74334" w:rsidRPr="00C74334" w:rsidRDefault="000E4BA8" w:rsidP="00DD7437">
            <w:pPr>
              <w:numPr>
                <w:ilvl w:val="0"/>
                <w:numId w:val="231"/>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typ elektrofiltru</w:t>
            </w:r>
            <w:r w:rsidR="00C74334" w:rsidRPr="00C74334">
              <w:rPr>
                <w:rFonts w:ascii="Arial" w:eastAsia="Times New Roman" w:hAnsi="Arial" w:cs="Arial"/>
                <w:sz w:val="18"/>
                <w:szCs w:val="18"/>
                <w:lang w:eastAsia="pl-PL"/>
              </w:rPr>
              <w:t>: poziomy suchy 27/7,5/2x9/0,3</w:t>
            </w:r>
          </w:p>
          <w:p w14:paraId="0044FC5E" w14:textId="77777777" w:rsidR="00C74334" w:rsidRPr="00C74334" w:rsidRDefault="00C74334" w:rsidP="00DD7437">
            <w:pPr>
              <w:numPr>
                <w:ilvl w:val="0"/>
                <w:numId w:val="231"/>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ilość zespołów zasilających: 3</w:t>
            </w:r>
          </w:p>
          <w:p w14:paraId="7192626F" w14:textId="77777777" w:rsidR="00C74334" w:rsidRPr="00C74334" w:rsidRDefault="00C74334" w:rsidP="00DD7437">
            <w:pPr>
              <w:numPr>
                <w:ilvl w:val="0"/>
                <w:numId w:val="231"/>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napięcie między elektrodami: 45-70kV</w:t>
            </w:r>
          </w:p>
          <w:p w14:paraId="17D736B0" w14:textId="3E723986" w:rsidR="00C74334" w:rsidRPr="00C74334" w:rsidRDefault="00C74334" w:rsidP="00DD7437">
            <w:pPr>
              <w:numPr>
                <w:ilvl w:val="0"/>
                <w:numId w:val="231"/>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natężenie prądu: 450-850</w:t>
            </w:r>
            <w:r w:rsidR="00C42E79">
              <w:rPr>
                <w:rFonts w:ascii="Arial" w:eastAsia="Times New Roman" w:hAnsi="Arial" w:cs="Arial"/>
                <w:sz w:val="18"/>
                <w:szCs w:val="18"/>
                <w:lang w:eastAsia="pl-PL"/>
              </w:rPr>
              <w:t xml:space="preserve"> </w:t>
            </w:r>
            <w:r w:rsidRPr="00C74334">
              <w:rPr>
                <w:rFonts w:ascii="Arial" w:eastAsia="Times New Roman" w:hAnsi="Arial" w:cs="Arial"/>
                <w:sz w:val="18"/>
                <w:szCs w:val="18"/>
                <w:lang w:eastAsia="pl-PL"/>
              </w:rPr>
              <w:t>mA</w:t>
            </w:r>
          </w:p>
          <w:p w14:paraId="3659B144" w14:textId="77777777" w:rsidR="00C74334" w:rsidRPr="00C74334" w:rsidRDefault="00C74334" w:rsidP="00DD7437">
            <w:pPr>
              <w:numPr>
                <w:ilvl w:val="0"/>
                <w:numId w:val="231"/>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regeneracja elektrod ulotowych: ciągła</w:t>
            </w:r>
          </w:p>
          <w:p w14:paraId="29F24171" w14:textId="77777777" w:rsidR="00C74334" w:rsidRPr="00C74334" w:rsidRDefault="00C74334" w:rsidP="00DD7437">
            <w:pPr>
              <w:numPr>
                <w:ilvl w:val="0"/>
                <w:numId w:val="231"/>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regeneracja elektrod zbiorczych: okresowa</w:t>
            </w:r>
          </w:p>
        </w:tc>
      </w:tr>
      <w:tr w:rsidR="00C74334" w:rsidRPr="00C74334" w14:paraId="08A3FB4B" w14:textId="77777777" w:rsidTr="00411EE3">
        <w:trPr>
          <w:cantSplit/>
          <w:trHeight w:val="93"/>
        </w:trPr>
        <w:tc>
          <w:tcPr>
            <w:tcW w:w="970" w:type="dxa"/>
            <w:vMerge/>
            <w:tcBorders>
              <w:left w:val="single" w:sz="4" w:space="0" w:color="auto"/>
              <w:right w:val="single" w:sz="4" w:space="0" w:color="auto"/>
            </w:tcBorders>
            <w:vAlign w:val="center"/>
          </w:tcPr>
          <w:p w14:paraId="244DE244" w14:textId="77777777" w:rsidR="00C74334" w:rsidRPr="00C74334" w:rsidRDefault="00C74334" w:rsidP="00C42E79">
            <w:pPr>
              <w:spacing w:after="0" w:line="240" w:lineRule="exact"/>
              <w:jc w:val="center"/>
              <w:rPr>
                <w:rFonts w:ascii="Arial" w:eastAsia="Times New Roman" w:hAnsi="Arial" w:cs="Arial"/>
                <w:sz w:val="18"/>
                <w:szCs w:val="18"/>
                <w:lang w:eastAsia="pl-PL"/>
              </w:rPr>
            </w:pPr>
          </w:p>
        </w:tc>
        <w:tc>
          <w:tcPr>
            <w:tcW w:w="2340" w:type="dxa"/>
            <w:tcBorders>
              <w:left w:val="single" w:sz="4" w:space="0" w:color="auto"/>
              <w:right w:val="single" w:sz="4" w:space="0" w:color="auto"/>
            </w:tcBorders>
            <w:vAlign w:val="center"/>
          </w:tcPr>
          <w:p w14:paraId="5AEE1D7F" w14:textId="4D56B45E" w:rsidR="00C74334" w:rsidRPr="00C74334" w:rsidRDefault="00C74334" w:rsidP="00C42E79">
            <w:p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Urządzenia transportu i</w:t>
            </w:r>
            <w:r w:rsidR="00C42E79">
              <w:rPr>
                <w:rFonts w:ascii="Arial" w:eastAsia="Times New Roman" w:hAnsi="Arial" w:cs="Arial"/>
                <w:sz w:val="18"/>
                <w:szCs w:val="18"/>
                <w:lang w:eastAsia="pl-PL"/>
              </w:rPr>
              <w:t> </w:t>
            </w:r>
            <w:r w:rsidRPr="00C74334">
              <w:rPr>
                <w:rFonts w:ascii="Arial" w:eastAsia="Times New Roman" w:hAnsi="Arial" w:cs="Arial"/>
                <w:sz w:val="18"/>
                <w:szCs w:val="18"/>
                <w:lang w:eastAsia="pl-PL"/>
              </w:rPr>
              <w:t>tworzenia podsypki w</w:t>
            </w:r>
            <w:r w:rsidR="00C42E79">
              <w:rPr>
                <w:rFonts w:ascii="Arial" w:eastAsia="Times New Roman" w:hAnsi="Arial" w:cs="Arial"/>
                <w:sz w:val="18"/>
                <w:szCs w:val="18"/>
                <w:lang w:eastAsia="pl-PL"/>
              </w:rPr>
              <w:t> </w:t>
            </w:r>
            <w:r w:rsidRPr="00C74334">
              <w:rPr>
                <w:rFonts w:ascii="Arial" w:eastAsia="Times New Roman" w:hAnsi="Arial" w:cs="Arial"/>
                <w:sz w:val="18"/>
                <w:szCs w:val="18"/>
                <w:lang w:eastAsia="pl-PL"/>
              </w:rPr>
              <w:t>budynku spiekalni</w:t>
            </w:r>
          </w:p>
        </w:tc>
        <w:tc>
          <w:tcPr>
            <w:tcW w:w="5616" w:type="dxa"/>
            <w:vMerge/>
            <w:tcBorders>
              <w:left w:val="single" w:sz="4" w:space="0" w:color="auto"/>
              <w:right w:val="single" w:sz="4" w:space="0" w:color="auto"/>
            </w:tcBorders>
            <w:vAlign w:val="center"/>
          </w:tcPr>
          <w:p w14:paraId="7BEE8652" w14:textId="77777777" w:rsidR="00C74334" w:rsidRPr="00C74334" w:rsidRDefault="00C74334" w:rsidP="00C42E79">
            <w:pPr>
              <w:spacing w:after="0" w:line="240" w:lineRule="exact"/>
              <w:rPr>
                <w:rFonts w:ascii="Arial" w:eastAsia="Times New Roman" w:hAnsi="Arial" w:cs="Arial"/>
                <w:sz w:val="18"/>
                <w:szCs w:val="18"/>
                <w:u w:val="single"/>
                <w:lang w:eastAsia="pl-PL"/>
              </w:rPr>
            </w:pPr>
          </w:p>
        </w:tc>
      </w:tr>
      <w:tr w:rsidR="00C74334" w:rsidRPr="00C74334" w14:paraId="1CAA4B82" w14:textId="77777777" w:rsidTr="00411EE3">
        <w:trPr>
          <w:cantSplit/>
          <w:trHeight w:val="93"/>
        </w:trPr>
        <w:tc>
          <w:tcPr>
            <w:tcW w:w="970" w:type="dxa"/>
            <w:vMerge/>
            <w:tcBorders>
              <w:left w:val="single" w:sz="4" w:space="0" w:color="auto"/>
              <w:bottom w:val="single" w:sz="4" w:space="0" w:color="auto"/>
              <w:right w:val="single" w:sz="4" w:space="0" w:color="auto"/>
            </w:tcBorders>
            <w:vAlign w:val="center"/>
          </w:tcPr>
          <w:p w14:paraId="15EC1755" w14:textId="77777777" w:rsidR="00C74334" w:rsidRPr="00C74334" w:rsidRDefault="00C74334" w:rsidP="00C42E79">
            <w:pPr>
              <w:spacing w:after="0" w:line="240" w:lineRule="exact"/>
              <w:jc w:val="center"/>
              <w:rPr>
                <w:rFonts w:ascii="Arial" w:eastAsia="Times New Roman" w:hAnsi="Arial" w:cs="Arial"/>
                <w:sz w:val="18"/>
                <w:szCs w:val="18"/>
                <w:lang w:eastAsia="pl-PL"/>
              </w:rPr>
            </w:pPr>
          </w:p>
        </w:tc>
        <w:tc>
          <w:tcPr>
            <w:tcW w:w="2340" w:type="dxa"/>
            <w:tcBorders>
              <w:left w:val="single" w:sz="4" w:space="0" w:color="auto"/>
              <w:right w:val="single" w:sz="4" w:space="0" w:color="auto"/>
            </w:tcBorders>
            <w:vAlign w:val="center"/>
          </w:tcPr>
          <w:p w14:paraId="1D47DC5E" w14:textId="77777777" w:rsidR="00C74334" w:rsidRPr="00C74334" w:rsidRDefault="00C74334" w:rsidP="00C42E79">
            <w:p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Węzeł przesypowy P254 podsypki</w:t>
            </w:r>
          </w:p>
        </w:tc>
        <w:tc>
          <w:tcPr>
            <w:tcW w:w="5616" w:type="dxa"/>
            <w:vMerge/>
            <w:tcBorders>
              <w:left w:val="single" w:sz="4" w:space="0" w:color="auto"/>
              <w:right w:val="single" w:sz="4" w:space="0" w:color="auto"/>
            </w:tcBorders>
            <w:vAlign w:val="center"/>
          </w:tcPr>
          <w:p w14:paraId="68DDB65F" w14:textId="77777777" w:rsidR="00C74334" w:rsidRPr="00C74334" w:rsidRDefault="00C74334" w:rsidP="00C42E79">
            <w:pPr>
              <w:spacing w:after="0" w:line="240" w:lineRule="exact"/>
              <w:rPr>
                <w:rFonts w:ascii="Arial" w:eastAsia="Times New Roman" w:hAnsi="Arial" w:cs="Arial"/>
                <w:sz w:val="18"/>
                <w:szCs w:val="18"/>
                <w:u w:val="single"/>
                <w:lang w:eastAsia="pl-PL"/>
              </w:rPr>
            </w:pPr>
          </w:p>
        </w:tc>
      </w:tr>
      <w:tr w:rsidR="00C74334" w:rsidRPr="00C74334" w14:paraId="2F44E036" w14:textId="77777777" w:rsidTr="00411EE3">
        <w:trPr>
          <w:cantSplit/>
          <w:trHeight w:val="1384"/>
        </w:trPr>
        <w:tc>
          <w:tcPr>
            <w:tcW w:w="970" w:type="dxa"/>
            <w:tcBorders>
              <w:top w:val="single" w:sz="4" w:space="0" w:color="auto"/>
              <w:left w:val="single" w:sz="4" w:space="0" w:color="auto"/>
              <w:bottom w:val="single" w:sz="4" w:space="0" w:color="auto"/>
              <w:right w:val="single" w:sz="4" w:space="0" w:color="auto"/>
            </w:tcBorders>
            <w:vAlign w:val="center"/>
          </w:tcPr>
          <w:p w14:paraId="4C1F6A68" w14:textId="77777777" w:rsidR="00C74334" w:rsidRPr="00C74334" w:rsidRDefault="00C74334" w:rsidP="00C42E79">
            <w:pPr>
              <w:spacing w:after="0" w:line="240" w:lineRule="exact"/>
              <w:jc w:val="center"/>
              <w:rPr>
                <w:rFonts w:ascii="Arial" w:eastAsia="Times New Roman" w:hAnsi="Arial" w:cs="Arial"/>
                <w:sz w:val="18"/>
                <w:szCs w:val="18"/>
                <w:lang w:eastAsia="pl-PL"/>
              </w:rPr>
            </w:pPr>
            <w:r w:rsidRPr="00C74334">
              <w:rPr>
                <w:rFonts w:ascii="Arial" w:eastAsia="Times New Roman" w:hAnsi="Arial" w:cs="Arial"/>
                <w:sz w:val="18"/>
                <w:szCs w:val="18"/>
                <w:lang w:eastAsia="pl-PL"/>
              </w:rPr>
              <w:t>E-4</w:t>
            </w:r>
          </w:p>
        </w:tc>
        <w:tc>
          <w:tcPr>
            <w:tcW w:w="2340" w:type="dxa"/>
            <w:tcBorders>
              <w:left w:val="single" w:sz="4" w:space="0" w:color="auto"/>
              <w:right w:val="single" w:sz="4" w:space="0" w:color="auto"/>
            </w:tcBorders>
            <w:vAlign w:val="center"/>
          </w:tcPr>
          <w:p w14:paraId="6C41E9C0" w14:textId="77777777" w:rsidR="00C74334" w:rsidRPr="00C74334" w:rsidRDefault="00C74334" w:rsidP="00C42E79">
            <w:p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Węzeł rozdzielczy WR-8</w:t>
            </w:r>
          </w:p>
          <w:p w14:paraId="37B16003" w14:textId="77777777" w:rsidR="00C74334" w:rsidRPr="00C74334" w:rsidRDefault="00C74334" w:rsidP="00C42E79">
            <w:p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rudy i koksu</w:t>
            </w:r>
          </w:p>
          <w:p w14:paraId="2ABD3745" w14:textId="77777777" w:rsidR="00C74334" w:rsidRPr="00C74334" w:rsidRDefault="00C74334" w:rsidP="00C42E79">
            <w:pPr>
              <w:spacing w:after="0" w:line="240" w:lineRule="exact"/>
              <w:rPr>
                <w:rFonts w:ascii="Arial" w:eastAsia="Times New Roman" w:hAnsi="Arial" w:cs="Arial"/>
                <w:sz w:val="18"/>
                <w:szCs w:val="18"/>
                <w:lang w:eastAsia="pl-PL"/>
              </w:rPr>
            </w:pPr>
          </w:p>
        </w:tc>
        <w:tc>
          <w:tcPr>
            <w:tcW w:w="5616" w:type="dxa"/>
            <w:tcBorders>
              <w:left w:val="single" w:sz="4" w:space="0" w:color="auto"/>
              <w:right w:val="single" w:sz="4" w:space="0" w:color="auto"/>
            </w:tcBorders>
            <w:vAlign w:val="center"/>
          </w:tcPr>
          <w:p w14:paraId="37FE2649" w14:textId="77777777" w:rsidR="00C74334" w:rsidRPr="00C74334" w:rsidRDefault="00C74334" w:rsidP="00C42E79">
            <w:pPr>
              <w:spacing w:after="0" w:line="240" w:lineRule="exact"/>
              <w:rPr>
                <w:rFonts w:ascii="Arial" w:eastAsia="Times New Roman" w:hAnsi="Arial" w:cs="Arial"/>
                <w:sz w:val="18"/>
                <w:szCs w:val="18"/>
                <w:u w:val="single"/>
                <w:lang w:eastAsia="pl-PL"/>
              </w:rPr>
            </w:pPr>
            <w:r w:rsidRPr="00C74334">
              <w:rPr>
                <w:rFonts w:ascii="Arial" w:eastAsia="Times New Roman" w:hAnsi="Arial" w:cs="Arial"/>
                <w:sz w:val="18"/>
                <w:szCs w:val="18"/>
                <w:u w:val="single"/>
                <w:lang w:eastAsia="pl-PL"/>
              </w:rPr>
              <w:t>Elektrofiltr</w:t>
            </w:r>
          </w:p>
          <w:p w14:paraId="2C0F9EA7" w14:textId="12525D95" w:rsidR="00C74334" w:rsidRPr="00C74334" w:rsidRDefault="00C74334" w:rsidP="00DD7437">
            <w:pPr>
              <w:numPr>
                <w:ilvl w:val="0"/>
                <w:numId w:val="230"/>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skuteczność: 98,4</w:t>
            </w:r>
            <w:r w:rsidR="00C42E79">
              <w:rPr>
                <w:rFonts w:ascii="Arial" w:eastAsia="Times New Roman" w:hAnsi="Arial" w:cs="Arial"/>
                <w:sz w:val="18"/>
                <w:szCs w:val="18"/>
                <w:lang w:eastAsia="pl-PL"/>
              </w:rPr>
              <w:t xml:space="preserve"> </w:t>
            </w:r>
            <w:r w:rsidRPr="00C74334">
              <w:rPr>
                <w:rFonts w:ascii="Arial" w:eastAsia="Times New Roman" w:hAnsi="Arial" w:cs="Arial"/>
                <w:sz w:val="18"/>
                <w:szCs w:val="18"/>
                <w:lang w:eastAsia="pl-PL"/>
              </w:rPr>
              <w:t>%</w:t>
            </w:r>
          </w:p>
          <w:p w14:paraId="6E46483A" w14:textId="77777777" w:rsidR="00C74334" w:rsidRPr="00C74334" w:rsidRDefault="00C74334" w:rsidP="00DD7437">
            <w:pPr>
              <w:numPr>
                <w:ilvl w:val="0"/>
                <w:numId w:val="230"/>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wydajność: 400 000 m</w:t>
            </w:r>
            <w:r w:rsidRPr="00C74334">
              <w:rPr>
                <w:rFonts w:ascii="Arial" w:eastAsia="Times New Roman" w:hAnsi="Arial" w:cs="Arial"/>
                <w:sz w:val="18"/>
                <w:szCs w:val="18"/>
                <w:vertAlign w:val="superscript"/>
                <w:lang w:eastAsia="pl-PL"/>
              </w:rPr>
              <w:t>3</w:t>
            </w:r>
            <w:r w:rsidRPr="00C74334">
              <w:rPr>
                <w:rFonts w:ascii="Arial" w:eastAsia="Times New Roman" w:hAnsi="Arial" w:cs="Arial"/>
                <w:sz w:val="18"/>
                <w:szCs w:val="18"/>
                <w:lang w:eastAsia="pl-PL"/>
              </w:rPr>
              <w:t>/h</w:t>
            </w:r>
          </w:p>
          <w:p w14:paraId="194DD7ED" w14:textId="4B5FA6B3" w:rsidR="00C74334" w:rsidRPr="00C74334" w:rsidRDefault="000E4BA8" w:rsidP="00DD7437">
            <w:pPr>
              <w:numPr>
                <w:ilvl w:val="0"/>
                <w:numId w:val="230"/>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typ elektrofiltru</w:t>
            </w:r>
            <w:r w:rsidR="00C74334" w:rsidRPr="00C74334">
              <w:rPr>
                <w:rFonts w:ascii="Arial" w:eastAsia="Times New Roman" w:hAnsi="Arial" w:cs="Arial"/>
                <w:sz w:val="18"/>
                <w:szCs w:val="18"/>
                <w:lang w:eastAsia="pl-PL"/>
              </w:rPr>
              <w:t>: poziomy suchy 42/12/2x9/0,3</w:t>
            </w:r>
          </w:p>
          <w:p w14:paraId="5A616681" w14:textId="77777777" w:rsidR="00C74334" w:rsidRPr="00C74334" w:rsidRDefault="00C74334" w:rsidP="00DD7437">
            <w:pPr>
              <w:numPr>
                <w:ilvl w:val="0"/>
                <w:numId w:val="230"/>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ilość zespołów zasilających: 4 + rezerwa</w:t>
            </w:r>
          </w:p>
          <w:p w14:paraId="65A640AC" w14:textId="77777777" w:rsidR="00C74334" w:rsidRPr="00C74334" w:rsidRDefault="00C74334" w:rsidP="00DD7437">
            <w:pPr>
              <w:numPr>
                <w:ilvl w:val="0"/>
                <w:numId w:val="230"/>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napięcie między elektrodami: 40kV</w:t>
            </w:r>
          </w:p>
          <w:p w14:paraId="360BF036" w14:textId="77777777" w:rsidR="00C74334" w:rsidRPr="00C74334" w:rsidRDefault="00C74334" w:rsidP="00DD7437">
            <w:pPr>
              <w:numPr>
                <w:ilvl w:val="0"/>
                <w:numId w:val="230"/>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natężenie prądu: 600mA</w:t>
            </w:r>
          </w:p>
          <w:p w14:paraId="030B0669" w14:textId="77777777" w:rsidR="00C74334" w:rsidRPr="00C74334" w:rsidRDefault="00C74334" w:rsidP="00DD7437">
            <w:pPr>
              <w:numPr>
                <w:ilvl w:val="0"/>
                <w:numId w:val="230"/>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regeneracja elektrod ulotowych: ciągła</w:t>
            </w:r>
          </w:p>
          <w:p w14:paraId="5901A5DC" w14:textId="77777777" w:rsidR="00C74334" w:rsidRPr="00C74334" w:rsidRDefault="00C74334" w:rsidP="00C42E79">
            <w:pPr>
              <w:spacing w:after="0" w:line="240" w:lineRule="exact"/>
              <w:rPr>
                <w:rFonts w:ascii="Arial" w:eastAsia="Times New Roman" w:hAnsi="Arial" w:cs="Arial"/>
                <w:sz w:val="18"/>
                <w:szCs w:val="18"/>
                <w:u w:val="single"/>
                <w:lang w:eastAsia="pl-PL"/>
              </w:rPr>
            </w:pPr>
            <w:r w:rsidRPr="00C74334">
              <w:rPr>
                <w:rFonts w:ascii="Arial" w:eastAsia="Times New Roman" w:hAnsi="Arial" w:cs="Arial"/>
                <w:sz w:val="18"/>
                <w:szCs w:val="18"/>
                <w:lang w:eastAsia="pl-PL"/>
              </w:rPr>
              <w:t>regeneracja elektrod zbiorczych: okresowa</w:t>
            </w:r>
          </w:p>
        </w:tc>
      </w:tr>
      <w:tr w:rsidR="00C74334" w:rsidRPr="00C74334" w14:paraId="08CBBE02" w14:textId="77777777" w:rsidTr="00411EE3">
        <w:trPr>
          <w:cantSplit/>
          <w:trHeight w:val="1787"/>
        </w:trPr>
        <w:tc>
          <w:tcPr>
            <w:tcW w:w="970" w:type="dxa"/>
            <w:tcBorders>
              <w:top w:val="single" w:sz="4" w:space="0" w:color="auto"/>
              <w:left w:val="single" w:sz="4" w:space="0" w:color="auto"/>
              <w:bottom w:val="single" w:sz="4" w:space="0" w:color="auto"/>
              <w:right w:val="single" w:sz="4" w:space="0" w:color="auto"/>
            </w:tcBorders>
            <w:vAlign w:val="center"/>
          </w:tcPr>
          <w:p w14:paraId="005A48B2" w14:textId="77777777" w:rsidR="00C74334" w:rsidRPr="00C74334" w:rsidRDefault="00C74334" w:rsidP="00C42E79">
            <w:pPr>
              <w:spacing w:after="0" w:line="240" w:lineRule="exact"/>
              <w:jc w:val="center"/>
              <w:rPr>
                <w:rFonts w:ascii="Arial" w:eastAsia="Times New Roman" w:hAnsi="Arial" w:cs="Arial"/>
                <w:sz w:val="18"/>
                <w:szCs w:val="18"/>
                <w:lang w:eastAsia="pl-PL"/>
              </w:rPr>
            </w:pPr>
            <w:r w:rsidRPr="00C74334">
              <w:rPr>
                <w:rFonts w:ascii="Arial" w:hAnsi="Arial" w:cs="Arial"/>
                <w:sz w:val="18"/>
                <w:szCs w:val="18"/>
              </w:rPr>
              <w:t>E-5</w:t>
            </w:r>
          </w:p>
          <w:p w14:paraId="22A3764F" w14:textId="77777777" w:rsidR="00C74334" w:rsidRPr="00C74334" w:rsidRDefault="00C74334" w:rsidP="00C42E79">
            <w:pPr>
              <w:spacing w:after="0" w:line="240" w:lineRule="exact"/>
              <w:ind w:left="-75"/>
              <w:jc w:val="center"/>
              <w:rPr>
                <w:rFonts w:ascii="Arial" w:hAnsi="Arial" w:cs="Arial"/>
                <w:sz w:val="18"/>
                <w:szCs w:val="18"/>
              </w:rPr>
            </w:pPr>
          </w:p>
        </w:tc>
        <w:tc>
          <w:tcPr>
            <w:tcW w:w="2340" w:type="dxa"/>
            <w:tcBorders>
              <w:left w:val="single" w:sz="4" w:space="0" w:color="auto"/>
              <w:right w:val="single" w:sz="4" w:space="0" w:color="auto"/>
            </w:tcBorders>
            <w:vAlign w:val="center"/>
          </w:tcPr>
          <w:p w14:paraId="73FE7D87" w14:textId="77777777" w:rsidR="00C74334" w:rsidRPr="00C74334" w:rsidRDefault="00C74334" w:rsidP="00C42E79">
            <w:p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 xml:space="preserve">Węzeł rozdzielczy WR-9 koksu </w:t>
            </w:r>
          </w:p>
          <w:p w14:paraId="0522A18D" w14:textId="77777777" w:rsidR="00C74334" w:rsidRPr="00C74334" w:rsidRDefault="00C74334" w:rsidP="00C42E79">
            <w:pPr>
              <w:spacing w:after="0" w:line="240" w:lineRule="exact"/>
              <w:rPr>
                <w:rFonts w:ascii="Arial" w:hAnsi="Arial" w:cs="Arial"/>
                <w:sz w:val="18"/>
                <w:szCs w:val="18"/>
              </w:rPr>
            </w:pPr>
          </w:p>
        </w:tc>
        <w:tc>
          <w:tcPr>
            <w:tcW w:w="5616" w:type="dxa"/>
            <w:tcBorders>
              <w:left w:val="single" w:sz="4" w:space="0" w:color="auto"/>
              <w:right w:val="single" w:sz="4" w:space="0" w:color="auto"/>
            </w:tcBorders>
            <w:vAlign w:val="center"/>
          </w:tcPr>
          <w:p w14:paraId="1C9C5B4B" w14:textId="77777777" w:rsidR="00C74334" w:rsidRPr="00C74334" w:rsidRDefault="00C74334" w:rsidP="00C42E79">
            <w:pPr>
              <w:spacing w:after="0" w:line="240" w:lineRule="exact"/>
              <w:rPr>
                <w:rFonts w:ascii="Arial" w:eastAsia="Times New Roman" w:hAnsi="Arial" w:cs="Arial"/>
                <w:sz w:val="18"/>
                <w:szCs w:val="18"/>
                <w:u w:val="single"/>
                <w:lang w:eastAsia="pl-PL"/>
              </w:rPr>
            </w:pPr>
            <w:r w:rsidRPr="00C74334">
              <w:rPr>
                <w:rFonts w:ascii="Arial" w:eastAsia="Times New Roman" w:hAnsi="Arial" w:cs="Arial"/>
                <w:sz w:val="18"/>
                <w:szCs w:val="18"/>
                <w:u w:val="single"/>
                <w:lang w:eastAsia="pl-PL"/>
              </w:rPr>
              <w:t>Elektrofiltr</w:t>
            </w:r>
          </w:p>
          <w:p w14:paraId="35670125" w14:textId="3F15A192" w:rsidR="00C74334" w:rsidRPr="00C74334" w:rsidRDefault="00C74334" w:rsidP="00DD7437">
            <w:pPr>
              <w:numPr>
                <w:ilvl w:val="0"/>
                <w:numId w:val="229"/>
              </w:numPr>
              <w:spacing w:after="0" w:line="240" w:lineRule="exact"/>
              <w:rPr>
                <w:rFonts w:ascii="Arial" w:hAnsi="Arial" w:cs="Arial"/>
                <w:sz w:val="18"/>
                <w:szCs w:val="18"/>
              </w:rPr>
            </w:pPr>
            <w:r w:rsidRPr="00C74334">
              <w:rPr>
                <w:rFonts w:ascii="Arial" w:hAnsi="Arial" w:cs="Arial"/>
                <w:sz w:val="18"/>
                <w:szCs w:val="18"/>
              </w:rPr>
              <w:t>skuteczność: 98</w:t>
            </w:r>
            <w:r w:rsidR="00C42E79">
              <w:rPr>
                <w:rFonts w:ascii="Arial" w:hAnsi="Arial" w:cs="Arial"/>
                <w:sz w:val="18"/>
                <w:szCs w:val="18"/>
              </w:rPr>
              <w:t xml:space="preserve"> </w:t>
            </w:r>
            <w:r w:rsidRPr="00C74334">
              <w:rPr>
                <w:rFonts w:ascii="Arial" w:hAnsi="Arial" w:cs="Arial"/>
                <w:sz w:val="18"/>
                <w:szCs w:val="18"/>
              </w:rPr>
              <w:t>%</w:t>
            </w:r>
          </w:p>
          <w:p w14:paraId="4BA3CB6C" w14:textId="77777777" w:rsidR="00C74334" w:rsidRPr="00C74334" w:rsidRDefault="00C74334" w:rsidP="00DD7437">
            <w:pPr>
              <w:numPr>
                <w:ilvl w:val="0"/>
                <w:numId w:val="229"/>
              </w:numPr>
              <w:spacing w:after="0" w:line="240" w:lineRule="exact"/>
              <w:rPr>
                <w:rFonts w:ascii="Arial" w:hAnsi="Arial" w:cs="Arial"/>
                <w:sz w:val="18"/>
                <w:szCs w:val="18"/>
              </w:rPr>
            </w:pPr>
            <w:r w:rsidRPr="00C74334">
              <w:rPr>
                <w:rFonts w:ascii="Arial" w:hAnsi="Arial" w:cs="Arial"/>
                <w:sz w:val="18"/>
                <w:szCs w:val="18"/>
              </w:rPr>
              <w:t>wydajność: 200 000 m</w:t>
            </w:r>
            <w:r w:rsidRPr="00C74334">
              <w:rPr>
                <w:rFonts w:ascii="Arial" w:hAnsi="Arial" w:cs="Arial"/>
                <w:sz w:val="18"/>
                <w:szCs w:val="18"/>
                <w:vertAlign w:val="superscript"/>
              </w:rPr>
              <w:t>3</w:t>
            </w:r>
            <w:r w:rsidRPr="00C74334">
              <w:rPr>
                <w:rFonts w:ascii="Arial" w:hAnsi="Arial" w:cs="Arial"/>
                <w:sz w:val="18"/>
                <w:szCs w:val="18"/>
              </w:rPr>
              <w:t>/h</w:t>
            </w:r>
          </w:p>
          <w:p w14:paraId="65BFC60C" w14:textId="61AD73E2" w:rsidR="00C74334" w:rsidRPr="00C74334" w:rsidRDefault="00C74334" w:rsidP="00DD7437">
            <w:pPr>
              <w:numPr>
                <w:ilvl w:val="0"/>
                <w:numId w:val="229"/>
              </w:numPr>
              <w:spacing w:after="0" w:line="240" w:lineRule="exact"/>
              <w:rPr>
                <w:rFonts w:ascii="Arial" w:hAnsi="Arial" w:cs="Arial"/>
                <w:sz w:val="18"/>
                <w:szCs w:val="18"/>
              </w:rPr>
            </w:pPr>
            <w:r w:rsidRPr="00C74334">
              <w:rPr>
                <w:rFonts w:ascii="Arial" w:hAnsi="Arial" w:cs="Arial"/>
                <w:sz w:val="18"/>
                <w:szCs w:val="18"/>
              </w:rPr>
              <w:t>typ elektrofiltru: poziomy suchy 27/7,5/2x9/0,3</w:t>
            </w:r>
          </w:p>
          <w:p w14:paraId="091DB612" w14:textId="77777777" w:rsidR="00C74334" w:rsidRPr="00C74334" w:rsidRDefault="00C74334" w:rsidP="00DD7437">
            <w:pPr>
              <w:numPr>
                <w:ilvl w:val="0"/>
                <w:numId w:val="229"/>
              </w:numPr>
              <w:spacing w:after="0" w:line="240" w:lineRule="exact"/>
              <w:rPr>
                <w:rFonts w:ascii="Arial" w:hAnsi="Arial" w:cs="Arial"/>
                <w:sz w:val="18"/>
                <w:szCs w:val="18"/>
              </w:rPr>
            </w:pPr>
            <w:r w:rsidRPr="00C74334">
              <w:rPr>
                <w:rFonts w:ascii="Arial" w:hAnsi="Arial" w:cs="Arial"/>
                <w:sz w:val="18"/>
                <w:szCs w:val="18"/>
              </w:rPr>
              <w:t>ilość zespołów zasilających: 3 + rezerwa</w:t>
            </w:r>
          </w:p>
          <w:p w14:paraId="53DE7FBE" w14:textId="3BE43A5A" w:rsidR="00C74334" w:rsidRPr="00C74334" w:rsidRDefault="00C74334" w:rsidP="00DD7437">
            <w:pPr>
              <w:numPr>
                <w:ilvl w:val="0"/>
                <w:numId w:val="229"/>
              </w:numPr>
              <w:spacing w:after="0" w:line="240" w:lineRule="exact"/>
              <w:rPr>
                <w:rFonts w:ascii="Arial" w:hAnsi="Arial" w:cs="Arial"/>
                <w:sz w:val="18"/>
                <w:szCs w:val="18"/>
              </w:rPr>
            </w:pPr>
            <w:r w:rsidRPr="00C74334">
              <w:rPr>
                <w:rFonts w:ascii="Arial" w:hAnsi="Arial" w:cs="Arial"/>
                <w:sz w:val="18"/>
                <w:szCs w:val="18"/>
              </w:rPr>
              <w:t>napięcie między elektrodami: 30-45</w:t>
            </w:r>
            <w:r w:rsidR="00C42E79">
              <w:rPr>
                <w:rFonts w:ascii="Arial" w:hAnsi="Arial" w:cs="Arial"/>
                <w:sz w:val="18"/>
                <w:szCs w:val="18"/>
              </w:rPr>
              <w:t xml:space="preserve"> </w:t>
            </w:r>
            <w:r w:rsidRPr="00C74334">
              <w:rPr>
                <w:rFonts w:ascii="Arial" w:hAnsi="Arial" w:cs="Arial"/>
                <w:sz w:val="18"/>
                <w:szCs w:val="18"/>
              </w:rPr>
              <w:t>kV</w:t>
            </w:r>
          </w:p>
          <w:p w14:paraId="19D78680" w14:textId="3D9F6025" w:rsidR="00C74334" w:rsidRPr="00C74334" w:rsidRDefault="00C74334" w:rsidP="00DD7437">
            <w:pPr>
              <w:numPr>
                <w:ilvl w:val="0"/>
                <w:numId w:val="229"/>
              </w:numPr>
              <w:spacing w:after="0" w:line="240" w:lineRule="exact"/>
              <w:rPr>
                <w:rFonts w:ascii="Arial" w:hAnsi="Arial" w:cs="Arial"/>
                <w:sz w:val="18"/>
                <w:szCs w:val="18"/>
              </w:rPr>
            </w:pPr>
            <w:r w:rsidRPr="00C74334">
              <w:rPr>
                <w:rFonts w:ascii="Arial" w:hAnsi="Arial" w:cs="Arial"/>
                <w:sz w:val="18"/>
                <w:szCs w:val="18"/>
              </w:rPr>
              <w:t>natężenie prądu: 700-850</w:t>
            </w:r>
            <w:r w:rsidR="00C42E79">
              <w:rPr>
                <w:rFonts w:ascii="Arial" w:hAnsi="Arial" w:cs="Arial"/>
                <w:sz w:val="18"/>
                <w:szCs w:val="18"/>
              </w:rPr>
              <w:t xml:space="preserve"> </w:t>
            </w:r>
            <w:r w:rsidRPr="00C74334">
              <w:rPr>
                <w:rFonts w:ascii="Arial" w:hAnsi="Arial" w:cs="Arial"/>
                <w:sz w:val="18"/>
                <w:szCs w:val="18"/>
              </w:rPr>
              <w:t>mA</w:t>
            </w:r>
          </w:p>
          <w:p w14:paraId="7C4F943E" w14:textId="77777777" w:rsidR="00C74334" w:rsidRPr="00C74334" w:rsidRDefault="00C74334" w:rsidP="00DD7437">
            <w:pPr>
              <w:numPr>
                <w:ilvl w:val="0"/>
                <w:numId w:val="229"/>
              </w:numPr>
              <w:spacing w:after="0" w:line="240" w:lineRule="exact"/>
              <w:rPr>
                <w:rFonts w:ascii="Arial" w:hAnsi="Arial" w:cs="Arial"/>
                <w:sz w:val="18"/>
                <w:szCs w:val="18"/>
              </w:rPr>
            </w:pPr>
            <w:r w:rsidRPr="00C74334">
              <w:rPr>
                <w:rFonts w:ascii="Arial" w:hAnsi="Arial" w:cs="Arial"/>
                <w:sz w:val="18"/>
                <w:szCs w:val="18"/>
              </w:rPr>
              <w:t>regeneracja elektrod ulotowych: ciągła</w:t>
            </w:r>
          </w:p>
          <w:p w14:paraId="13F71420" w14:textId="77777777" w:rsidR="00C74334" w:rsidRPr="00C74334" w:rsidRDefault="00C74334" w:rsidP="00DD7437">
            <w:pPr>
              <w:numPr>
                <w:ilvl w:val="0"/>
                <w:numId w:val="229"/>
              </w:numPr>
              <w:spacing w:after="0" w:line="240" w:lineRule="exact"/>
              <w:rPr>
                <w:rFonts w:ascii="Arial" w:hAnsi="Arial" w:cs="Arial"/>
                <w:sz w:val="18"/>
                <w:szCs w:val="18"/>
              </w:rPr>
            </w:pPr>
            <w:r w:rsidRPr="00C74334">
              <w:rPr>
                <w:rFonts w:ascii="Arial" w:hAnsi="Arial" w:cs="Arial"/>
                <w:sz w:val="18"/>
                <w:szCs w:val="18"/>
              </w:rPr>
              <w:t>regeneracja elektrod zbiorczych: okresowa</w:t>
            </w:r>
          </w:p>
        </w:tc>
      </w:tr>
      <w:tr w:rsidR="00C74334" w:rsidRPr="00C74334" w14:paraId="604CB725" w14:textId="77777777" w:rsidTr="00411EE3">
        <w:trPr>
          <w:cantSplit/>
          <w:trHeight w:val="555"/>
        </w:trPr>
        <w:tc>
          <w:tcPr>
            <w:tcW w:w="970" w:type="dxa"/>
            <w:vMerge w:val="restart"/>
            <w:tcBorders>
              <w:top w:val="single" w:sz="4" w:space="0" w:color="auto"/>
              <w:left w:val="single" w:sz="4" w:space="0" w:color="auto"/>
              <w:right w:val="single" w:sz="4" w:space="0" w:color="auto"/>
            </w:tcBorders>
            <w:vAlign w:val="center"/>
          </w:tcPr>
          <w:p w14:paraId="0B4516EA" w14:textId="77777777" w:rsidR="00C74334" w:rsidRPr="00C74334" w:rsidRDefault="00C74334" w:rsidP="00C42E79">
            <w:pPr>
              <w:spacing w:after="0" w:line="240" w:lineRule="exact"/>
              <w:jc w:val="center"/>
              <w:rPr>
                <w:rFonts w:ascii="Arial" w:eastAsia="Times New Roman" w:hAnsi="Arial" w:cs="Arial"/>
                <w:sz w:val="18"/>
                <w:szCs w:val="18"/>
                <w:lang w:eastAsia="pl-PL"/>
              </w:rPr>
            </w:pPr>
          </w:p>
          <w:p w14:paraId="748CCDB8" w14:textId="77777777" w:rsidR="00C74334" w:rsidRPr="00C74334" w:rsidRDefault="00C74334" w:rsidP="00C42E79">
            <w:pPr>
              <w:spacing w:after="0" w:line="240" w:lineRule="exact"/>
              <w:jc w:val="center"/>
              <w:rPr>
                <w:rFonts w:ascii="Arial" w:eastAsia="Times New Roman" w:hAnsi="Arial" w:cs="Arial"/>
                <w:sz w:val="18"/>
                <w:szCs w:val="18"/>
                <w:lang w:eastAsia="pl-PL"/>
              </w:rPr>
            </w:pPr>
          </w:p>
          <w:p w14:paraId="58BD0D52" w14:textId="77777777" w:rsidR="00C74334" w:rsidRPr="00C74334" w:rsidRDefault="00C74334" w:rsidP="00C42E79">
            <w:pPr>
              <w:spacing w:after="0" w:line="240" w:lineRule="exact"/>
              <w:jc w:val="center"/>
              <w:rPr>
                <w:rFonts w:ascii="Arial" w:eastAsia="Times New Roman" w:hAnsi="Arial" w:cs="Arial"/>
                <w:sz w:val="18"/>
                <w:szCs w:val="18"/>
                <w:lang w:eastAsia="pl-PL"/>
              </w:rPr>
            </w:pPr>
            <w:r w:rsidRPr="00C74334">
              <w:rPr>
                <w:rFonts w:ascii="Arial" w:hAnsi="Arial" w:cs="Arial"/>
                <w:sz w:val="18"/>
                <w:szCs w:val="18"/>
              </w:rPr>
              <w:t>E-6</w:t>
            </w:r>
          </w:p>
        </w:tc>
        <w:tc>
          <w:tcPr>
            <w:tcW w:w="2340" w:type="dxa"/>
            <w:tcBorders>
              <w:left w:val="single" w:sz="4" w:space="0" w:color="auto"/>
              <w:right w:val="single" w:sz="4" w:space="0" w:color="auto"/>
            </w:tcBorders>
            <w:vAlign w:val="center"/>
          </w:tcPr>
          <w:p w14:paraId="67B4D7D5" w14:textId="77777777" w:rsidR="00C74334" w:rsidRPr="00C74334" w:rsidRDefault="00C74334" w:rsidP="00C42E79">
            <w:pPr>
              <w:spacing w:after="0" w:line="240" w:lineRule="exact"/>
              <w:rPr>
                <w:rFonts w:ascii="Arial" w:eastAsia="Times New Roman" w:hAnsi="Arial" w:cs="Arial"/>
                <w:sz w:val="18"/>
                <w:szCs w:val="18"/>
                <w:lang w:eastAsia="pl-PL"/>
              </w:rPr>
            </w:pPr>
            <w:r w:rsidRPr="00C74334">
              <w:rPr>
                <w:rFonts w:ascii="Arial" w:hAnsi="Arial" w:cs="Arial"/>
                <w:sz w:val="18"/>
                <w:szCs w:val="18"/>
              </w:rPr>
              <w:t>Sortownia i kruszarnia koksu i koksiku</w:t>
            </w:r>
          </w:p>
        </w:tc>
        <w:tc>
          <w:tcPr>
            <w:tcW w:w="5616" w:type="dxa"/>
            <w:vMerge w:val="restart"/>
            <w:tcBorders>
              <w:left w:val="single" w:sz="4" w:space="0" w:color="auto"/>
              <w:right w:val="single" w:sz="4" w:space="0" w:color="auto"/>
            </w:tcBorders>
            <w:vAlign w:val="center"/>
          </w:tcPr>
          <w:p w14:paraId="1FC8E670" w14:textId="77777777" w:rsidR="00C74334" w:rsidRPr="00C74334" w:rsidRDefault="00C74334" w:rsidP="00C42E79">
            <w:pPr>
              <w:spacing w:after="0" w:line="240" w:lineRule="exact"/>
              <w:rPr>
                <w:rFonts w:ascii="Arial" w:eastAsia="Times New Roman" w:hAnsi="Arial" w:cs="Arial"/>
                <w:sz w:val="18"/>
                <w:szCs w:val="18"/>
                <w:u w:val="single"/>
                <w:lang w:eastAsia="pl-PL"/>
              </w:rPr>
            </w:pPr>
            <w:r w:rsidRPr="00C74334">
              <w:rPr>
                <w:rFonts w:ascii="Arial" w:eastAsia="Times New Roman" w:hAnsi="Arial" w:cs="Arial"/>
                <w:sz w:val="18"/>
                <w:szCs w:val="18"/>
                <w:u w:val="single"/>
                <w:lang w:eastAsia="pl-PL"/>
              </w:rPr>
              <w:t>2 elektrofiltry</w:t>
            </w:r>
          </w:p>
          <w:p w14:paraId="793D2B47" w14:textId="26382FEE" w:rsidR="00C74334" w:rsidRPr="00C74334" w:rsidRDefault="00C74334" w:rsidP="00DD7437">
            <w:pPr>
              <w:numPr>
                <w:ilvl w:val="0"/>
                <w:numId w:val="228"/>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skuteczność: 96,3</w:t>
            </w:r>
            <w:r w:rsidR="00C42E79">
              <w:rPr>
                <w:rFonts w:ascii="Arial" w:eastAsia="Times New Roman" w:hAnsi="Arial" w:cs="Arial"/>
                <w:sz w:val="18"/>
                <w:szCs w:val="18"/>
                <w:lang w:eastAsia="pl-PL"/>
              </w:rPr>
              <w:t xml:space="preserve"> </w:t>
            </w:r>
            <w:r w:rsidRPr="00C74334">
              <w:rPr>
                <w:rFonts w:ascii="Arial" w:eastAsia="Times New Roman" w:hAnsi="Arial" w:cs="Arial"/>
                <w:sz w:val="18"/>
                <w:szCs w:val="18"/>
                <w:lang w:eastAsia="pl-PL"/>
              </w:rPr>
              <w:t>%</w:t>
            </w:r>
          </w:p>
          <w:p w14:paraId="3AB245C5" w14:textId="77777777" w:rsidR="00C74334" w:rsidRPr="00C74334" w:rsidRDefault="00C74334" w:rsidP="00DD7437">
            <w:pPr>
              <w:numPr>
                <w:ilvl w:val="0"/>
                <w:numId w:val="228"/>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wydajność: 2x400 000 m</w:t>
            </w:r>
            <w:r w:rsidRPr="00C74334">
              <w:rPr>
                <w:rFonts w:ascii="Arial" w:eastAsia="Times New Roman" w:hAnsi="Arial" w:cs="Arial"/>
                <w:sz w:val="18"/>
                <w:szCs w:val="18"/>
                <w:vertAlign w:val="superscript"/>
                <w:lang w:eastAsia="pl-PL"/>
              </w:rPr>
              <w:t>3</w:t>
            </w:r>
            <w:r w:rsidRPr="00C74334">
              <w:rPr>
                <w:rFonts w:ascii="Arial" w:eastAsia="Times New Roman" w:hAnsi="Arial" w:cs="Arial"/>
                <w:sz w:val="18"/>
                <w:szCs w:val="18"/>
                <w:lang w:eastAsia="pl-PL"/>
              </w:rPr>
              <w:t>/h</w:t>
            </w:r>
          </w:p>
          <w:p w14:paraId="642B5D86" w14:textId="0014DBDA" w:rsidR="00C74334" w:rsidRPr="00C74334" w:rsidRDefault="000E4BA8" w:rsidP="00DD7437">
            <w:pPr>
              <w:numPr>
                <w:ilvl w:val="0"/>
                <w:numId w:val="228"/>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typ elektrofiltru</w:t>
            </w:r>
            <w:r w:rsidR="00C74334" w:rsidRPr="00C74334">
              <w:rPr>
                <w:rFonts w:ascii="Arial" w:eastAsia="Times New Roman" w:hAnsi="Arial" w:cs="Arial"/>
                <w:sz w:val="18"/>
                <w:szCs w:val="18"/>
                <w:lang w:eastAsia="pl-PL"/>
              </w:rPr>
              <w:t>: poziomy suchy 48/7,5/2x12/0,3</w:t>
            </w:r>
          </w:p>
          <w:p w14:paraId="6EAFB80A" w14:textId="77777777" w:rsidR="00C74334" w:rsidRPr="00C74334" w:rsidRDefault="00C74334" w:rsidP="00DD7437">
            <w:pPr>
              <w:numPr>
                <w:ilvl w:val="0"/>
                <w:numId w:val="228"/>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ilość zespołów zasilających: 3</w:t>
            </w:r>
          </w:p>
          <w:p w14:paraId="66345A15" w14:textId="549371AF" w:rsidR="00C74334" w:rsidRPr="00C74334" w:rsidRDefault="00C74334" w:rsidP="00DD7437">
            <w:pPr>
              <w:numPr>
                <w:ilvl w:val="0"/>
                <w:numId w:val="228"/>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napięcie między elektrodami: 40-50</w:t>
            </w:r>
            <w:r w:rsidR="00C42E79">
              <w:rPr>
                <w:rFonts w:ascii="Arial" w:eastAsia="Times New Roman" w:hAnsi="Arial" w:cs="Arial"/>
                <w:sz w:val="18"/>
                <w:szCs w:val="18"/>
                <w:lang w:eastAsia="pl-PL"/>
              </w:rPr>
              <w:t xml:space="preserve"> </w:t>
            </w:r>
            <w:r w:rsidRPr="00C74334">
              <w:rPr>
                <w:rFonts w:ascii="Arial" w:eastAsia="Times New Roman" w:hAnsi="Arial" w:cs="Arial"/>
                <w:sz w:val="18"/>
                <w:szCs w:val="18"/>
                <w:lang w:eastAsia="pl-PL"/>
              </w:rPr>
              <w:t>kV</w:t>
            </w:r>
          </w:p>
          <w:p w14:paraId="0170BA9D" w14:textId="377D3791" w:rsidR="00C74334" w:rsidRPr="00C74334" w:rsidRDefault="00C74334" w:rsidP="00DD7437">
            <w:pPr>
              <w:numPr>
                <w:ilvl w:val="0"/>
                <w:numId w:val="228"/>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natężenie prądu: 250-700</w:t>
            </w:r>
            <w:r w:rsidR="00C42E79">
              <w:rPr>
                <w:rFonts w:ascii="Arial" w:eastAsia="Times New Roman" w:hAnsi="Arial" w:cs="Arial"/>
                <w:sz w:val="18"/>
                <w:szCs w:val="18"/>
                <w:lang w:eastAsia="pl-PL"/>
              </w:rPr>
              <w:t xml:space="preserve"> </w:t>
            </w:r>
            <w:r w:rsidRPr="00C74334">
              <w:rPr>
                <w:rFonts w:ascii="Arial" w:eastAsia="Times New Roman" w:hAnsi="Arial" w:cs="Arial"/>
                <w:sz w:val="18"/>
                <w:szCs w:val="18"/>
                <w:lang w:eastAsia="pl-PL"/>
              </w:rPr>
              <w:t>mA</w:t>
            </w:r>
          </w:p>
          <w:p w14:paraId="5CB3CA7D" w14:textId="77777777" w:rsidR="00C74334" w:rsidRPr="00C74334" w:rsidRDefault="00C74334" w:rsidP="00DD7437">
            <w:pPr>
              <w:numPr>
                <w:ilvl w:val="0"/>
                <w:numId w:val="228"/>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regeneracja elektrod ulotowych: ciągła</w:t>
            </w:r>
          </w:p>
          <w:p w14:paraId="786BF2C0" w14:textId="77777777" w:rsidR="00C74334" w:rsidRPr="00C74334" w:rsidRDefault="00C74334" w:rsidP="00C42E79">
            <w:pPr>
              <w:spacing w:after="0" w:line="240" w:lineRule="exact"/>
              <w:rPr>
                <w:rFonts w:ascii="Arial" w:eastAsia="Times New Roman" w:hAnsi="Arial" w:cs="Arial"/>
                <w:sz w:val="18"/>
                <w:szCs w:val="18"/>
                <w:u w:val="single"/>
                <w:lang w:eastAsia="pl-PL"/>
              </w:rPr>
            </w:pPr>
            <w:r w:rsidRPr="00C74334">
              <w:rPr>
                <w:rFonts w:ascii="Arial" w:eastAsia="Times New Roman" w:hAnsi="Arial" w:cs="Arial"/>
                <w:sz w:val="18"/>
                <w:szCs w:val="18"/>
                <w:lang w:eastAsia="pl-PL"/>
              </w:rPr>
              <w:t>regeneracja elektrod zbiorczych: okresowa</w:t>
            </w:r>
          </w:p>
        </w:tc>
      </w:tr>
      <w:tr w:rsidR="00C74334" w:rsidRPr="00C74334" w14:paraId="71DDF457" w14:textId="77777777" w:rsidTr="00411EE3">
        <w:trPr>
          <w:cantSplit/>
          <w:trHeight w:val="93"/>
        </w:trPr>
        <w:tc>
          <w:tcPr>
            <w:tcW w:w="970" w:type="dxa"/>
            <w:vMerge/>
            <w:tcBorders>
              <w:left w:val="single" w:sz="4" w:space="0" w:color="auto"/>
              <w:right w:val="single" w:sz="4" w:space="0" w:color="auto"/>
            </w:tcBorders>
            <w:vAlign w:val="center"/>
          </w:tcPr>
          <w:p w14:paraId="7A1AE8F8" w14:textId="77777777" w:rsidR="00C74334" w:rsidRPr="00C74334" w:rsidRDefault="00C74334" w:rsidP="00C42E79">
            <w:pPr>
              <w:spacing w:after="0" w:line="240" w:lineRule="exact"/>
              <w:jc w:val="center"/>
              <w:rPr>
                <w:rFonts w:ascii="Arial" w:eastAsia="Times New Roman" w:hAnsi="Arial" w:cs="Arial"/>
                <w:sz w:val="18"/>
                <w:szCs w:val="18"/>
                <w:lang w:eastAsia="pl-PL"/>
              </w:rPr>
            </w:pPr>
          </w:p>
        </w:tc>
        <w:tc>
          <w:tcPr>
            <w:tcW w:w="2340" w:type="dxa"/>
            <w:tcBorders>
              <w:left w:val="single" w:sz="4" w:space="0" w:color="auto"/>
              <w:right w:val="single" w:sz="4" w:space="0" w:color="auto"/>
            </w:tcBorders>
            <w:vAlign w:val="center"/>
          </w:tcPr>
          <w:p w14:paraId="75686CD3" w14:textId="77777777" w:rsidR="00C74334" w:rsidRPr="00C74334" w:rsidRDefault="00C74334" w:rsidP="00C42E79">
            <w:pPr>
              <w:spacing w:after="0" w:line="240" w:lineRule="exact"/>
              <w:rPr>
                <w:rFonts w:ascii="Arial" w:eastAsia="Times New Roman" w:hAnsi="Arial" w:cs="Arial"/>
                <w:sz w:val="18"/>
                <w:szCs w:val="18"/>
                <w:lang w:eastAsia="pl-PL"/>
              </w:rPr>
            </w:pPr>
            <w:r w:rsidRPr="00C74334">
              <w:rPr>
                <w:rFonts w:ascii="Arial" w:hAnsi="Arial" w:cs="Arial"/>
                <w:sz w:val="18"/>
                <w:szCs w:val="18"/>
              </w:rPr>
              <w:t>Węzeł przesypowy P253 podsypki</w:t>
            </w:r>
          </w:p>
        </w:tc>
        <w:tc>
          <w:tcPr>
            <w:tcW w:w="5616" w:type="dxa"/>
            <w:vMerge/>
            <w:tcBorders>
              <w:left w:val="single" w:sz="4" w:space="0" w:color="auto"/>
              <w:right w:val="single" w:sz="4" w:space="0" w:color="auto"/>
            </w:tcBorders>
            <w:vAlign w:val="center"/>
          </w:tcPr>
          <w:p w14:paraId="4223C8DF" w14:textId="77777777" w:rsidR="00C74334" w:rsidRPr="00C74334" w:rsidRDefault="00C74334" w:rsidP="00C42E79">
            <w:pPr>
              <w:spacing w:after="0" w:line="240" w:lineRule="exact"/>
              <w:rPr>
                <w:rFonts w:ascii="Arial" w:eastAsia="Times New Roman" w:hAnsi="Arial" w:cs="Arial"/>
                <w:sz w:val="18"/>
                <w:szCs w:val="18"/>
                <w:u w:val="single"/>
                <w:lang w:eastAsia="pl-PL"/>
              </w:rPr>
            </w:pPr>
          </w:p>
        </w:tc>
      </w:tr>
      <w:tr w:rsidR="00C74334" w:rsidRPr="00C74334" w14:paraId="4C72373A" w14:textId="77777777" w:rsidTr="00411EE3">
        <w:trPr>
          <w:cantSplit/>
          <w:trHeight w:val="93"/>
        </w:trPr>
        <w:tc>
          <w:tcPr>
            <w:tcW w:w="970" w:type="dxa"/>
            <w:vMerge/>
            <w:tcBorders>
              <w:left w:val="single" w:sz="4" w:space="0" w:color="auto"/>
              <w:right w:val="single" w:sz="4" w:space="0" w:color="auto"/>
            </w:tcBorders>
            <w:vAlign w:val="center"/>
          </w:tcPr>
          <w:p w14:paraId="6AF3ABEF" w14:textId="77777777" w:rsidR="00C74334" w:rsidRPr="00C74334" w:rsidRDefault="00C74334" w:rsidP="00C42E79">
            <w:pPr>
              <w:spacing w:after="0" w:line="240" w:lineRule="exact"/>
              <w:jc w:val="center"/>
              <w:rPr>
                <w:rFonts w:ascii="Arial" w:eastAsia="Times New Roman" w:hAnsi="Arial" w:cs="Arial"/>
                <w:sz w:val="18"/>
                <w:szCs w:val="18"/>
                <w:lang w:eastAsia="pl-PL"/>
              </w:rPr>
            </w:pPr>
          </w:p>
        </w:tc>
        <w:tc>
          <w:tcPr>
            <w:tcW w:w="2340" w:type="dxa"/>
            <w:tcBorders>
              <w:left w:val="single" w:sz="4" w:space="0" w:color="auto"/>
              <w:right w:val="single" w:sz="4" w:space="0" w:color="auto"/>
            </w:tcBorders>
            <w:vAlign w:val="center"/>
          </w:tcPr>
          <w:p w14:paraId="2117D342" w14:textId="77777777" w:rsidR="00C74334" w:rsidRPr="00C74334" w:rsidRDefault="00C74334" w:rsidP="00C42E79">
            <w:pPr>
              <w:spacing w:after="0" w:line="240" w:lineRule="exact"/>
              <w:rPr>
                <w:rFonts w:ascii="Arial" w:eastAsia="Times New Roman" w:hAnsi="Arial" w:cs="Arial"/>
                <w:sz w:val="18"/>
                <w:szCs w:val="18"/>
                <w:lang w:eastAsia="pl-PL"/>
              </w:rPr>
            </w:pPr>
            <w:r w:rsidRPr="00C74334">
              <w:rPr>
                <w:rFonts w:ascii="Arial" w:hAnsi="Arial" w:cs="Arial"/>
                <w:sz w:val="18"/>
                <w:szCs w:val="18"/>
              </w:rPr>
              <w:t>Urządzenia transportu spieku w budynku sortowni i kruszarni</w:t>
            </w:r>
          </w:p>
        </w:tc>
        <w:tc>
          <w:tcPr>
            <w:tcW w:w="5616" w:type="dxa"/>
            <w:vMerge/>
            <w:tcBorders>
              <w:left w:val="single" w:sz="4" w:space="0" w:color="auto"/>
              <w:right w:val="single" w:sz="4" w:space="0" w:color="auto"/>
            </w:tcBorders>
            <w:vAlign w:val="center"/>
          </w:tcPr>
          <w:p w14:paraId="2A103FF4" w14:textId="77777777" w:rsidR="00C74334" w:rsidRPr="00C74334" w:rsidRDefault="00C74334" w:rsidP="00C42E79">
            <w:pPr>
              <w:spacing w:after="0" w:line="240" w:lineRule="exact"/>
              <w:rPr>
                <w:rFonts w:ascii="Arial" w:eastAsia="Times New Roman" w:hAnsi="Arial" w:cs="Arial"/>
                <w:sz w:val="18"/>
                <w:szCs w:val="18"/>
                <w:u w:val="single"/>
                <w:lang w:eastAsia="pl-PL"/>
              </w:rPr>
            </w:pPr>
          </w:p>
        </w:tc>
      </w:tr>
      <w:tr w:rsidR="00C74334" w:rsidRPr="00C74334" w14:paraId="4B183086" w14:textId="77777777" w:rsidTr="00411EE3">
        <w:trPr>
          <w:cantSplit/>
          <w:trHeight w:val="93"/>
        </w:trPr>
        <w:tc>
          <w:tcPr>
            <w:tcW w:w="970" w:type="dxa"/>
            <w:vMerge/>
            <w:tcBorders>
              <w:left w:val="single" w:sz="4" w:space="0" w:color="auto"/>
              <w:right w:val="single" w:sz="4" w:space="0" w:color="auto"/>
            </w:tcBorders>
            <w:vAlign w:val="center"/>
          </w:tcPr>
          <w:p w14:paraId="54BD7FC4" w14:textId="77777777" w:rsidR="00C74334" w:rsidRPr="00C74334" w:rsidRDefault="00C74334" w:rsidP="00C42E79">
            <w:pPr>
              <w:spacing w:after="0" w:line="240" w:lineRule="exact"/>
              <w:jc w:val="center"/>
              <w:rPr>
                <w:rFonts w:ascii="Arial" w:eastAsia="Times New Roman" w:hAnsi="Arial" w:cs="Arial"/>
                <w:sz w:val="18"/>
                <w:szCs w:val="18"/>
                <w:lang w:eastAsia="pl-PL"/>
              </w:rPr>
            </w:pPr>
          </w:p>
        </w:tc>
        <w:tc>
          <w:tcPr>
            <w:tcW w:w="2340" w:type="dxa"/>
            <w:tcBorders>
              <w:left w:val="single" w:sz="4" w:space="0" w:color="auto"/>
              <w:right w:val="single" w:sz="4" w:space="0" w:color="auto"/>
            </w:tcBorders>
            <w:vAlign w:val="center"/>
          </w:tcPr>
          <w:p w14:paraId="04DB57ED" w14:textId="3E444644" w:rsidR="00C74334" w:rsidRPr="00C74334" w:rsidRDefault="00C74334" w:rsidP="00C42E79">
            <w:pPr>
              <w:spacing w:after="0" w:line="240" w:lineRule="exact"/>
              <w:contextualSpacing/>
              <w:rPr>
                <w:rFonts w:ascii="Arial" w:eastAsia="Times New Roman" w:hAnsi="Arial" w:cs="Arial"/>
                <w:sz w:val="18"/>
                <w:szCs w:val="18"/>
                <w:lang w:eastAsia="pl-PL"/>
              </w:rPr>
            </w:pPr>
            <w:r w:rsidRPr="00C74334">
              <w:rPr>
                <w:rFonts w:ascii="Arial" w:hAnsi="Arial" w:cs="Arial"/>
                <w:sz w:val="18"/>
                <w:szCs w:val="18"/>
              </w:rPr>
              <w:t>Węzeł przesypowy P251 i</w:t>
            </w:r>
            <w:r w:rsidR="00331BFB">
              <w:rPr>
                <w:rFonts w:ascii="Arial" w:hAnsi="Arial" w:cs="Arial"/>
                <w:sz w:val="18"/>
                <w:szCs w:val="18"/>
              </w:rPr>
              <w:t> </w:t>
            </w:r>
            <w:r w:rsidRPr="00C74334">
              <w:rPr>
                <w:rFonts w:ascii="Arial" w:hAnsi="Arial" w:cs="Arial"/>
                <w:sz w:val="18"/>
                <w:szCs w:val="18"/>
              </w:rPr>
              <w:t>P252 spieku</w:t>
            </w:r>
          </w:p>
        </w:tc>
        <w:tc>
          <w:tcPr>
            <w:tcW w:w="5616" w:type="dxa"/>
            <w:vMerge/>
            <w:tcBorders>
              <w:left w:val="single" w:sz="4" w:space="0" w:color="auto"/>
              <w:right w:val="single" w:sz="4" w:space="0" w:color="auto"/>
            </w:tcBorders>
            <w:vAlign w:val="center"/>
          </w:tcPr>
          <w:p w14:paraId="6DC8CAC7" w14:textId="77777777" w:rsidR="00C74334" w:rsidRPr="00C74334" w:rsidRDefault="00C74334" w:rsidP="00C42E79">
            <w:pPr>
              <w:spacing w:after="0" w:line="240" w:lineRule="exact"/>
              <w:rPr>
                <w:rFonts w:ascii="Arial" w:eastAsia="Times New Roman" w:hAnsi="Arial" w:cs="Arial"/>
                <w:sz w:val="18"/>
                <w:szCs w:val="18"/>
                <w:u w:val="single"/>
                <w:lang w:eastAsia="pl-PL"/>
              </w:rPr>
            </w:pPr>
          </w:p>
        </w:tc>
      </w:tr>
      <w:tr w:rsidR="00C74334" w:rsidRPr="00C74334" w14:paraId="0AE80D0D" w14:textId="77777777" w:rsidTr="00411EE3">
        <w:trPr>
          <w:cantSplit/>
          <w:trHeight w:val="575"/>
        </w:trPr>
        <w:tc>
          <w:tcPr>
            <w:tcW w:w="970" w:type="dxa"/>
            <w:vMerge/>
            <w:tcBorders>
              <w:left w:val="single" w:sz="4" w:space="0" w:color="auto"/>
              <w:bottom w:val="single" w:sz="4" w:space="0" w:color="auto"/>
              <w:right w:val="single" w:sz="4" w:space="0" w:color="auto"/>
            </w:tcBorders>
            <w:vAlign w:val="center"/>
          </w:tcPr>
          <w:p w14:paraId="7A0A64CF" w14:textId="77777777" w:rsidR="00C74334" w:rsidRPr="00C74334" w:rsidRDefault="00C74334" w:rsidP="00C42E79">
            <w:pPr>
              <w:spacing w:after="0" w:line="240" w:lineRule="exact"/>
              <w:jc w:val="center"/>
              <w:rPr>
                <w:rFonts w:ascii="Arial" w:eastAsia="Times New Roman" w:hAnsi="Arial" w:cs="Arial"/>
                <w:sz w:val="18"/>
                <w:szCs w:val="18"/>
                <w:lang w:eastAsia="pl-PL"/>
              </w:rPr>
            </w:pPr>
          </w:p>
        </w:tc>
        <w:tc>
          <w:tcPr>
            <w:tcW w:w="2340" w:type="dxa"/>
            <w:tcBorders>
              <w:left w:val="single" w:sz="4" w:space="0" w:color="auto"/>
              <w:right w:val="single" w:sz="4" w:space="0" w:color="auto"/>
            </w:tcBorders>
            <w:vAlign w:val="center"/>
          </w:tcPr>
          <w:p w14:paraId="7BCA5B1F" w14:textId="77777777" w:rsidR="00C74334" w:rsidRPr="00C74334" w:rsidRDefault="00C74334" w:rsidP="00C42E79">
            <w:pPr>
              <w:spacing w:after="0" w:line="240" w:lineRule="exact"/>
              <w:contextualSpacing/>
              <w:rPr>
                <w:rFonts w:ascii="Arial" w:eastAsia="Times New Roman" w:hAnsi="Arial" w:cs="Arial"/>
                <w:sz w:val="18"/>
                <w:szCs w:val="18"/>
                <w:lang w:eastAsia="pl-PL"/>
              </w:rPr>
            </w:pPr>
            <w:r w:rsidRPr="00C74334">
              <w:rPr>
                <w:rFonts w:ascii="Arial" w:eastAsia="Times New Roman" w:hAnsi="Arial" w:cs="Arial"/>
                <w:sz w:val="18"/>
                <w:szCs w:val="18"/>
                <w:lang w:eastAsia="pl-PL"/>
              </w:rPr>
              <w:t>Węzeł wysyłkowy P30 spieku</w:t>
            </w:r>
          </w:p>
        </w:tc>
        <w:tc>
          <w:tcPr>
            <w:tcW w:w="5616" w:type="dxa"/>
            <w:vMerge/>
            <w:tcBorders>
              <w:left w:val="single" w:sz="4" w:space="0" w:color="auto"/>
              <w:right w:val="single" w:sz="4" w:space="0" w:color="auto"/>
            </w:tcBorders>
            <w:vAlign w:val="center"/>
          </w:tcPr>
          <w:p w14:paraId="1D16B345" w14:textId="77777777" w:rsidR="00C74334" w:rsidRPr="00C74334" w:rsidRDefault="00C74334" w:rsidP="00C42E79">
            <w:pPr>
              <w:spacing w:after="0" w:line="240" w:lineRule="exact"/>
              <w:rPr>
                <w:rFonts w:ascii="Arial" w:eastAsia="Times New Roman" w:hAnsi="Arial" w:cs="Arial"/>
                <w:sz w:val="18"/>
                <w:szCs w:val="18"/>
                <w:u w:val="single"/>
                <w:lang w:eastAsia="pl-PL"/>
              </w:rPr>
            </w:pPr>
          </w:p>
        </w:tc>
      </w:tr>
      <w:tr w:rsidR="00C74334" w:rsidRPr="00C74334" w14:paraId="4A812B6C" w14:textId="77777777" w:rsidTr="00411EE3">
        <w:trPr>
          <w:cantSplit/>
          <w:trHeight w:val="93"/>
        </w:trPr>
        <w:tc>
          <w:tcPr>
            <w:tcW w:w="970" w:type="dxa"/>
            <w:tcBorders>
              <w:top w:val="single" w:sz="4" w:space="0" w:color="auto"/>
              <w:left w:val="single" w:sz="4" w:space="0" w:color="auto"/>
              <w:bottom w:val="single" w:sz="4" w:space="0" w:color="auto"/>
              <w:right w:val="single" w:sz="4" w:space="0" w:color="auto"/>
            </w:tcBorders>
            <w:vAlign w:val="center"/>
          </w:tcPr>
          <w:p w14:paraId="03495AEE" w14:textId="77777777" w:rsidR="00C74334" w:rsidRPr="00C74334" w:rsidRDefault="00C74334" w:rsidP="00C42E79">
            <w:pPr>
              <w:spacing w:after="0" w:line="240" w:lineRule="exact"/>
              <w:jc w:val="center"/>
              <w:rPr>
                <w:rFonts w:ascii="Arial" w:eastAsia="Times New Roman" w:hAnsi="Arial" w:cs="Arial"/>
                <w:sz w:val="18"/>
                <w:szCs w:val="18"/>
                <w:lang w:eastAsia="pl-PL"/>
              </w:rPr>
            </w:pPr>
            <w:r w:rsidRPr="00C74334">
              <w:rPr>
                <w:rFonts w:ascii="Arial" w:hAnsi="Arial" w:cs="Arial"/>
                <w:sz w:val="18"/>
                <w:szCs w:val="18"/>
              </w:rPr>
              <w:lastRenderedPageBreak/>
              <w:t>E-7</w:t>
            </w:r>
          </w:p>
          <w:p w14:paraId="30322092" w14:textId="77777777" w:rsidR="00C74334" w:rsidRPr="00C74334" w:rsidRDefault="00C74334" w:rsidP="00C42E79">
            <w:pPr>
              <w:spacing w:after="0" w:line="240" w:lineRule="exact"/>
              <w:jc w:val="center"/>
              <w:rPr>
                <w:rFonts w:ascii="Arial" w:hAnsi="Arial" w:cs="Arial"/>
                <w:sz w:val="18"/>
                <w:szCs w:val="18"/>
              </w:rPr>
            </w:pPr>
          </w:p>
        </w:tc>
        <w:tc>
          <w:tcPr>
            <w:tcW w:w="2340" w:type="dxa"/>
            <w:tcBorders>
              <w:left w:val="single" w:sz="4" w:space="0" w:color="auto"/>
              <w:right w:val="single" w:sz="4" w:space="0" w:color="auto"/>
            </w:tcBorders>
            <w:vAlign w:val="center"/>
          </w:tcPr>
          <w:p w14:paraId="0E185F28" w14:textId="77777777" w:rsidR="00C74334" w:rsidRPr="00C74334" w:rsidRDefault="00C74334" w:rsidP="00C42E79">
            <w:pPr>
              <w:spacing w:after="0" w:line="240" w:lineRule="exact"/>
              <w:contextualSpacing/>
              <w:rPr>
                <w:rFonts w:ascii="Arial" w:eastAsia="Times New Roman" w:hAnsi="Arial" w:cs="Arial"/>
                <w:sz w:val="18"/>
                <w:szCs w:val="18"/>
                <w:lang w:eastAsia="pl-PL"/>
              </w:rPr>
            </w:pPr>
            <w:r w:rsidRPr="00C74334">
              <w:rPr>
                <w:rFonts w:ascii="Arial" w:eastAsia="Times New Roman" w:hAnsi="Arial" w:cs="Arial"/>
                <w:sz w:val="18"/>
                <w:szCs w:val="18"/>
                <w:lang w:eastAsia="pl-PL"/>
              </w:rPr>
              <w:t>Dwie wytwornice wagonów koksu</w:t>
            </w:r>
          </w:p>
        </w:tc>
        <w:tc>
          <w:tcPr>
            <w:tcW w:w="5616" w:type="dxa"/>
            <w:tcBorders>
              <w:left w:val="single" w:sz="4" w:space="0" w:color="auto"/>
              <w:right w:val="single" w:sz="4" w:space="0" w:color="auto"/>
            </w:tcBorders>
            <w:vAlign w:val="center"/>
          </w:tcPr>
          <w:p w14:paraId="58072B0A" w14:textId="77777777" w:rsidR="00C74334" w:rsidRPr="00C74334" w:rsidRDefault="00C74334" w:rsidP="00C42E79">
            <w:pPr>
              <w:spacing w:after="0" w:line="240" w:lineRule="exact"/>
              <w:rPr>
                <w:rFonts w:ascii="Arial" w:eastAsia="Times New Roman" w:hAnsi="Arial" w:cs="Arial"/>
                <w:sz w:val="18"/>
                <w:szCs w:val="18"/>
                <w:u w:val="single"/>
                <w:lang w:eastAsia="pl-PL"/>
              </w:rPr>
            </w:pPr>
            <w:r w:rsidRPr="00C74334">
              <w:rPr>
                <w:rFonts w:ascii="Arial" w:eastAsia="Times New Roman" w:hAnsi="Arial" w:cs="Arial"/>
                <w:sz w:val="18"/>
                <w:szCs w:val="18"/>
                <w:u w:val="single"/>
                <w:lang w:eastAsia="pl-PL"/>
              </w:rPr>
              <w:t>Elektrofiltr</w:t>
            </w:r>
          </w:p>
          <w:p w14:paraId="260B109A" w14:textId="576C7C53" w:rsidR="00C74334" w:rsidRPr="00C74334" w:rsidRDefault="00C74334" w:rsidP="00DD7437">
            <w:pPr>
              <w:numPr>
                <w:ilvl w:val="0"/>
                <w:numId w:val="227"/>
              </w:numPr>
              <w:spacing w:after="0" w:line="240" w:lineRule="exact"/>
              <w:rPr>
                <w:rFonts w:ascii="Arial" w:hAnsi="Arial" w:cs="Arial"/>
                <w:sz w:val="18"/>
                <w:szCs w:val="18"/>
              </w:rPr>
            </w:pPr>
            <w:r w:rsidRPr="00C74334">
              <w:rPr>
                <w:rFonts w:ascii="Arial" w:hAnsi="Arial" w:cs="Arial"/>
                <w:sz w:val="18"/>
                <w:szCs w:val="18"/>
              </w:rPr>
              <w:t>skuteczność: 96</w:t>
            </w:r>
            <w:r w:rsidR="00C42E79">
              <w:rPr>
                <w:rFonts w:ascii="Arial" w:hAnsi="Arial" w:cs="Arial"/>
                <w:sz w:val="18"/>
                <w:szCs w:val="18"/>
              </w:rPr>
              <w:t xml:space="preserve"> </w:t>
            </w:r>
            <w:r w:rsidRPr="00C74334">
              <w:rPr>
                <w:rFonts w:ascii="Arial" w:hAnsi="Arial" w:cs="Arial"/>
                <w:sz w:val="18"/>
                <w:szCs w:val="18"/>
              </w:rPr>
              <w:t>%</w:t>
            </w:r>
          </w:p>
          <w:p w14:paraId="1188A1FD" w14:textId="77777777" w:rsidR="00C74334" w:rsidRPr="00C74334" w:rsidRDefault="00C74334" w:rsidP="00DD7437">
            <w:pPr>
              <w:numPr>
                <w:ilvl w:val="0"/>
                <w:numId w:val="227"/>
              </w:numPr>
              <w:spacing w:after="0" w:line="240" w:lineRule="exact"/>
              <w:rPr>
                <w:rFonts w:ascii="Arial" w:hAnsi="Arial" w:cs="Arial"/>
                <w:sz w:val="18"/>
                <w:szCs w:val="18"/>
              </w:rPr>
            </w:pPr>
            <w:r w:rsidRPr="00C74334">
              <w:rPr>
                <w:rFonts w:ascii="Arial" w:hAnsi="Arial" w:cs="Arial"/>
                <w:sz w:val="18"/>
                <w:szCs w:val="18"/>
              </w:rPr>
              <w:t>wydajność: 400 000 m</w:t>
            </w:r>
            <w:r w:rsidRPr="00C74334">
              <w:rPr>
                <w:rFonts w:ascii="Arial" w:hAnsi="Arial" w:cs="Arial"/>
                <w:sz w:val="18"/>
                <w:szCs w:val="18"/>
                <w:vertAlign w:val="superscript"/>
              </w:rPr>
              <w:t>3</w:t>
            </w:r>
            <w:r w:rsidRPr="00C74334">
              <w:rPr>
                <w:rFonts w:ascii="Arial" w:hAnsi="Arial" w:cs="Arial"/>
                <w:sz w:val="18"/>
                <w:szCs w:val="18"/>
              </w:rPr>
              <w:t>/h</w:t>
            </w:r>
          </w:p>
          <w:p w14:paraId="41BB29AC" w14:textId="12D84353" w:rsidR="00C74334" w:rsidRPr="00C74334" w:rsidRDefault="000E4BA8" w:rsidP="00DD7437">
            <w:pPr>
              <w:numPr>
                <w:ilvl w:val="0"/>
                <w:numId w:val="227"/>
              </w:numPr>
              <w:spacing w:after="0" w:line="240" w:lineRule="exact"/>
              <w:rPr>
                <w:rFonts w:ascii="Arial" w:hAnsi="Arial" w:cs="Arial"/>
                <w:sz w:val="18"/>
                <w:szCs w:val="18"/>
              </w:rPr>
            </w:pPr>
            <w:r w:rsidRPr="00C74334">
              <w:rPr>
                <w:rFonts w:ascii="Arial" w:hAnsi="Arial" w:cs="Arial"/>
                <w:sz w:val="18"/>
                <w:szCs w:val="18"/>
              </w:rPr>
              <w:t>typ elektrofiltru</w:t>
            </w:r>
            <w:r w:rsidR="00C74334" w:rsidRPr="00C74334">
              <w:rPr>
                <w:rFonts w:ascii="Arial" w:hAnsi="Arial" w:cs="Arial"/>
                <w:sz w:val="18"/>
                <w:szCs w:val="18"/>
              </w:rPr>
              <w:t>: poziomy suchy 48/7,5/2x12/0,3</w:t>
            </w:r>
          </w:p>
          <w:p w14:paraId="443A7F41" w14:textId="77777777" w:rsidR="00C74334" w:rsidRPr="00C74334" w:rsidRDefault="00C74334" w:rsidP="00DD7437">
            <w:pPr>
              <w:numPr>
                <w:ilvl w:val="0"/>
                <w:numId w:val="227"/>
              </w:numPr>
              <w:spacing w:after="0" w:line="240" w:lineRule="exact"/>
              <w:rPr>
                <w:rFonts w:ascii="Arial" w:hAnsi="Arial" w:cs="Arial"/>
                <w:sz w:val="18"/>
                <w:szCs w:val="18"/>
              </w:rPr>
            </w:pPr>
            <w:r w:rsidRPr="00C74334">
              <w:rPr>
                <w:rFonts w:ascii="Arial" w:hAnsi="Arial" w:cs="Arial"/>
                <w:sz w:val="18"/>
                <w:szCs w:val="18"/>
              </w:rPr>
              <w:t>ilość zespołów zasilających: 4</w:t>
            </w:r>
          </w:p>
          <w:p w14:paraId="1330BD4D" w14:textId="59C98C37" w:rsidR="00C74334" w:rsidRPr="00C74334" w:rsidRDefault="00C74334" w:rsidP="00DD7437">
            <w:pPr>
              <w:numPr>
                <w:ilvl w:val="0"/>
                <w:numId w:val="227"/>
              </w:numPr>
              <w:spacing w:after="0" w:line="240" w:lineRule="exact"/>
              <w:rPr>
                <w:rFonts w:ascii="Arial" w:hAnsi="Arial" w:cs="Arial"/>
                <w:sz w:val="18"/>
                <w:szCs w:val="18"/>
              </w:rPr>
            </w:pPr>
            <w:r w:rsidRPr="00C74334">
              <w:rPr>
                <w:rFonts w:ascii="Arial" w:hAnsi="Arial" w:cs="Arial"/>
                <w:sz w:val="18"/>
                <w:szCs w:val="18"/>
              </w:rPr>
              <w:t>napięcie między elektrodami: 30-40</w:t>
            </w:r>
            <w:r w:rsidR="00C42E79">
              <w:rPr>
                <w:rFonts w:ascii="Arial" w:hAnsi="Arial" w:cs="Arial"/>
                <w:sz w:val="18"/>
                <w:szCs w:val="18"/>
              </w:rPr>
              <w:t xml:space="preserve"> </w:t>
            </w:r>
            <w:r w:rsidRPr="00C74334">
              <w:rPr>
                <w:rFonts w:ascii="Arial" w:hAnsi="Arial" w:cs="Arial"/>
                <w:sz w:val="18"/>
                <w:szCs w:val="18"/>
              </w:rPr>
              <w:t>kV</w:t>
            </w:r>
          </w:p>
          <w:p w14:paraId="4FDB00E6" w14:textId="24151251" w:rsidR="00C74334" w:rsidRPr="00C74334" w:rsidRDefault="00C74334" w:rsidP="00DD7437">
            <w:pPr>
              <w:numPr>
                <w:ilvl w:val="0"/>
                <w:numId w:val="227"/>
              </w:numPr>
              <w:spacing w:after="0" w:line="240" w:lineRule="exact"/>
              <w:rPr>
                <w:rFonts w:ascii="Arial" w:hAnsi="Arial" w:cs="Arial"/>
                <w:sz w:val="18"/>
                <w:szCs w:val="18"/>
              </w:rPr>
            </w:pPr>
            <w:r w:rsidRPr="00C74334">
              <w:rPr>
                <w:rFonts w:ascii="Arial" w:hAnsi="Arial" w:cs="Arial"/>
                <w:sz w:val="18"/>
                <w:szCs w:val="18"/>
              </w:rPr>
              <w:t>natężenie prądu: 50-250</w:t>
            </w:r>
            <w:r w:rsidR="00C42E79">
              <w:rPr>
                <w:rFonts w:ascii="Arial" w:hAnsi="Arial" w:cs="Arial"/>
                <w:sz w:val="18"/>
                <w:szCs w:val="18"/>
              </w:rPr>
              <w:t xml:space="preserve"> </w:t>
            </w:r>
            <w:r w:rsidRPr="00C74334">
              <w:rPr>
                <w:rFonts w:ascii="Arial" w:hAnsi="Arial" w:cs="Arial"/>
                <w:sz w:val="18"/>
                <w:szCs w:val="18"/>
              </w:rPr>
              <w:t>mA</w:t>
            </w:r>
          </w:p>
          <w:p w14:paraId="1FBE4DCD" w14:textId="77777777" w:rsidR="00C74334" w:rsidRPr="00C74334" w:rsidRDefault="00C74334" w:rsidP="00DD7437">
            <w:pPr>
              <w:numPr>
                <w:ilvl w:val="0"/>
                <w:numId w:val="227"/>
              </w:numPr>
              <w:spacing w:after="0" w:line="240" w:lineRule="exact"/>
              <w:rPr>
                <w:rFonts w:ascii="Arial" w:hAnsi="Arial" w:cs="Arial"/>
                <w:sz w:val="18"/>
                <w:szCs w:val="18"/>
              </w:rPr>
            </w:pPr>
            <w:r w:rsidRPr="00C74334">
              <w:rPr>
                <w:rFonts w:ascii="Arial" w:hAnsi="Arial" w:cs="Arial"/>
                <w:sz w:val="18"/>
                <w:szCs w:val="18"/>
              </w:rPr>
              <w:t>regeneracja elektrod ulotowych: ciągła</w:t>
            </w:r>
          </w:p>
          <w:p w14:paraId="62BB6792" w14:textId="77777777" w:rsidR="00C74334" w:rsidRPr="00C74334" w:rsidRDefault="00C74334" w:rsidP="00DD7437">
            <w:pPr>
              <w:numPr>
                <w:ilvl w:val="0"/>
                <w:numId w:val="227"/>
              </w:numPr>
              <w:spacing w:after="0" w:line="240" w:lineRule="exact"/>
              <w:rPr>
                <w:rFonts w:ascii="Arial" w:hAnsi="Arial" w:cs="Arial"/>
                <w:sz w:val="18"/>
                <w:szCs w:val="18"/>
              </w:rPr>
            </w:pPr>
            <w:r w:rsidRPr="00C74334">
              <w:rPr>
                <w:rFonts w:ascii="Arial" w:hAnsi="Arial" w:cs="Arial"/>
                <w:sz w:val="18"/>
                <w:szCs w:val="18"/>
              </w:rPr>
              <w:t>regeneracja elektrod zbiorczych: okresowa</w:t>
            </w:r>
          </w:p>
        </w:tc>
      </w:tr>
      <w:tr w:rsidR="00C74334" w:rsidRPr="00C74334" w14:paraId="6A99899A" w14:textId="77777777" w:rsidTr="00411EE3">
        <w:trPr>
          <w:cantSplit/>
          <w:trHeight w:val="3268"/>
        </w:trPr>
        <w:tc>
          <w:tcPr>
            <w:tcW w:w="970" w:type="dxa"/>
            <w:tcBorders>
              <w:top w:val="single" w:sz="4" w:space="0" w:color="auto"/>
              <w:left w:val="single" w:sz="4" w:space="0" w:color="auto"/>
              <w:bottom w:val="single" w:sz="4" w:space="0" w:color="auto"/>
              <w:right w:val="single" w:sz="4" w:space="0" w:color="auto"/>
            </w:tcBorders>
            <w:vAlign w:val="center"/>
          </w:tcPr>
          <w:p w14:paraId="586BB0D7" w14:textId="77777777" w:rsidR="00C74334" w:rsidRPr="00C74334" w:rsidRDefault="00C74334" w:rsidP="00C42E79">
            <w:pPr>
              <w:spacing w:after="0" w:line="240" w:lineRule="exact"/>
              <w:jc w:val="center"/>
              <w:rPr>
                <w:rFonts w:ascii="Arial" w:eastAsia="Times New Roman" w:hAnsi="Arial" w:cs="Arial"/>
                <w:sz w:val="18"/>
                <w:szCs w:val="18"/>
                <w:lang w:eastAsia="pl-PL"/>
              </w:rPr>
            </w:pPr>
            <w:r w:rsidRPr="00C74334">
              <w:rPr>
                <w:rFonts w:ascii="Arial" w:hAnsi="Arial" w:cs="Arial"/>
                <w:sz w:val="18"/>
                <w:szCs w:val="18"/>
              </w:rPr>
              <w:t>E-8</w:t>
            </w:r>
          </w:p>
          <w:p w14:paraId="366C0372" w14:textId="77777777" w:rsidR="00C74334" w:rsidRPr="00C74334" w:rsidRDefault="00C74334" w:rsidP="00C42E79">
            <w:pPr>
              <w:spacing w:after="0" w:line="240" w:lineRule="exact"/>
              <w:jc w:val="center"/>
              <w:rPr>
                <w:rFonts w:ascii="Arial" w:hAnsi="Arial" w:cs="Arial"/>
                <w:sz w:val="18"/>
                <w:szCs w:val="18"/>
              </w:rPr>
            </w:pPr>
          </w:p>
        </w:tc>
        <w:tc>
          <w:tcPr>
            <w:tcW w:w="2340" w:type="dxa"/>
            <w:tcBorders>
              <w:left w:val="single" w:sz="4" w:space="0" w:color="auto"/>
              <w:right w:val="single" w:sz="4" w:space="0" w:color="auto"/>
            </w:tcBorders>
            <w:vAlign w:val="center"/>
          </w:tcPr>
          <w:p w14:paraId="68CCEFFF" w14:textId="77777777" w:rsidR="00C74334" w:rsidRPr="00C74334" w:rsidRDefault="00C74334" w:rsidP="00C42E79">
            <w:p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 xml:space="preserve">Węzeł rozdzielczy WR-5 koksu (węzły przesypowe WP-21, WP-22, WP-24, WP-25, stacja podawania pyłu z WP3) </w:t>
            </w:r>
          </w:p>
          <w:p w14:paraId="192003B3" w14:textId="77777777" w:rsidR="00C74334" w:rsidRPr="00C74334" w:rsidRDefault="00C74334" w:rsidP="00C42E79">
            <w:pPr>
              <w:spacing w:after="0" w:line="240" w:lineRule="exact"/>
              <w:rPr>
                <w:rFonts w:ascii="Arial" w:eastAsia="Times New Roman" w:hAnsi="Arial" w:cs="Arial"/>
                <w:sz w:val="18"/>
                <w:szCs w:val="18"/>
                <w:lang w:eastAsia="pl-PL"/>
              </w:rPr>
            </w:pPr>
          </w:p>
          <w:p w14:paraId="7C3A9961" w14:textId="77777777" w:rsidR="00C74334" w:rsidRPr="00C74334" w:rsidRDefault="00C74334" w:rsidP="00C42E79">
            <w:pPr>
              <w:spacing w:after="0" w:line="240" w:lineRule="exact"/>
              <w:rPr>
                <w:rFonts w:ascii="Arial" w:eastAsia="Times New Roman" w:hAnsi="Arial" w:cs="Arial"/>
                <w:sz w:val="18"/>
                <w:szCs w:val="18"/>
                <w:lang w:eastAsia="pl-PL"/>
              </w:rPr>
            </w:pPr>
          </w:p>
          <w:p w14:paraId="6F1B16A5" w14:textId="77777777" w:rsidR="00C74334" w:rsidRPr="00C74334" w:rsidRDefault="00C74334" w:rsidP="00C42E79">
            <w:pPr>
              <w:spacing w:after="0" w:line="240" w:lineRule="exact"/>
              <w:rPr>
                <w:rFonts w:ascii="Arial" w:eastAsia="Times New Roman" w:hAnsi="Arial" w:cs="Arial"/>
                <w:sz w:val="18"/>
                <w:szCs w:val="18"/>
                <w:lang w:eastAsia="pl-PL"/>
              </w:rPr>
            </w:pPr>
          </w:p>
          <w:p w14:paraId="7D40B43E" w14:textId="77777777" w:rsidR="00C74334" w:rsidRPr="00C74334" w:rsidRDefault="00C74334" w:rsidP="00C42E79">
            <w:pPr>
              <w:spacing w:after="0" w:line="240" w:lineRule="exact"/>
              <w:rPr>
                <w:rFonts w:ascii="Arial" w:eastAsia="Times New Roman" w:hAnsi="Arial" w:cs="Arial"/>
                <w:sz w:val="18"/>
                <w:szCs w:val="18"/>
                <w:lang w:eastAsia="pl-PL"/>
              </w:rPr>
            </w:pPr>
          </w:p>
          <w:p w14:paraId="364FBBEA" w14:textId="77777777" w:rsidR="00C74334" w:rsidRPr="00C74334" w:rsidRDefault="00C74334" w:rsidP="00C42E79">
            <w:pPr>
              <w:spacing w:after="0" w:line="240" w:lineRule="exact"/>
              <w:rPr>
                <w:rFonts w:ascii="Arial" w:eastAsia="Times New Roman" w:hAnsi="Arial" w:cs="Arial"/>
                <w:sz w:val="18"/>
                <w:szCs w:val="18"/>
                <w:lang w:eastAsia="pl-PL"/>
              </w:rPr>
            </w:pPr>
          </w:p>
          <w:p w14:paraId="2BE8D08F" w14:textId="5411DF08" w:rsidR="00C74334" w:rsidRPr="00C74334" w:rsidRDefault="00C74334" w:rsidP="00C42E79">
            <w:p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Stacja podawania pyłu z</w:t>
            </w:r>
            <w:r w:rsidR="003E12AE">
              <w:rPr>
                <w:rFonts w:ascii="Arial" w:eastAsia="Times New Roman" w:hAnsi="Arial" w:cs="Arial"/>
                <w:sz w:val="18"/>
                <w:szCs w:val="18"/>
                <w:lang w:eastAsia="pl-PL"/>
              </w:rPr>
              <w:t> </w:t>
            </w:r>
            <w:r w:rsidRPr="00C74334">
              <w:rPr>
                <w:rFonts w:ascii="Arial" w:eastAsia="Times New Roman" w:hAnsi="Arial" w:cs="Arial"/>
                <w:sz w:val="18"/>
                <w:szCs w:val="18"/>
                <w:lang w:eastAsia="pl-PL"/>
              </w:rPr>
              <w:t>WP3</w:t>
            </w:r>
          </w:p>
          <w:p w14:paraId="1D95BB8B" w14:textId="77777777" w:rsidR="00C74334" w:rsidRPr="00C74334" w:rsidRDefault="00C74334" w:rsidP="00C42E79">
            <w:pPr>
              <w:spacing w:after="0" w:line="240" w:lineRule="exact"/>
              <w:rPr>
                <w:rFonts w:ascii="Arial" w:eastAsia="Times New Roman" w:hAnsi="Arial" w:cs="Arial"/>
                <w:sz w:val="18"/>
                <w:szCs w:val="18"/>
                <w:lang w:eastAsia="pl-PL"/>
              </w:rPr>
            </w:pPr>
          </w:p>
          <w:p w14:paraId="144882D0" w14:textId="77777777" w:rsidR="00C74334" w:rsidRPr="00C74334" w:rsidRDefault="00C74334" w:rsidP="00C42E79">
            <w:pPr>
              <w:spacing w:after="0" w:line="240" w:lineRule="exact"/>
              <w:rPr>
                <w:rFonts w:ascii="Arial" w:hAnsi="Arial" w:cs="Arial"/>
                <w:sz w:val="18"/>
                <w:szCs w:val="18"/>
              </w:rPr>
            </w:pPr>
          </w:p>
          <w:p w14:paraId="3CCF2BB2" w14:textId="77777777" w:rsidR="00C74334" w:rsidRPr="00C74334" w:rsidRDefault="00C74334" w:rsidP="00C42E79">
            <w:pPr>
              <w:spacing w:after="0" w:line="240" w:lineRule="exact"/>
              <w:rPr>
                <w:rFonts w:ascii="Arial" w:hAnsi="Arial" w:cs="Arial"/>
                <w:sz w:val="18"/>
                <w:szCs w:val="18"/>
              </w:rPr>
            </w:pPr>
          </w:p>
          <w:p w14:paraId="72CC261A" w14:textId="77777777" w:rsidR="00C74334" w:rsidRPr="00C74334" w:rsidRDefault="00C74334" w:rsidP="00C42E79">
            <w:pPr>
              <w:spacing w:after="0" w:line="240" w:lineRule="exact"/>
              <w:rPr>
                <w:rFonts w:ascii="Arial" w:hAnsi="Arial" w:cs="Arial"/>
                <w:sz w:val="18"/>
                <w:szCs w:val="18"/>
              </w:rPr>
            </w:pPr>
          </w:p>
          <w:p w14:paraId="1CDE9681" w14:textId="77777777" w:rsidR="00C74334" w:rsidRPr="00C74334" w:rsidRDefault="00C74334" w:rsidP="00C42E79">
            <w:pPr>
              <w:spacing w:after="0" w:line="240" w:lineRule="exact"/>
              <w:rPr>
                <w:rFonts w:ascii="Arial" w:hAnsi="Arial" w:cs="Arial"/>
                <w:sz w:val="18"/>
                <w:szCs w:val="18"/>
              </w:rPr>
            </w:pPr>
          </w:p>
        </w:tc>
        <w:tc>
          <w:tcPr>
            <w:tcW w:w="5616" w:type="dxa"/>
            <w:tcBorders>
              <w:left w:val="single" w:sz="4" w:space="0" w:color="auto"/>
              <w:right w:val="single" w:sz="4" w:space="0" w:color="auto"/>
            </w:tcBorders>
            <w:vAlign w:val="center"/>
          </w:tcPr>
          <w:p w14:paraId="22408B70" w14:textId="77777777" w:rsidR="00C74334" w:rsidRPr="00C74334" w:rsidRDefault="00C74334" w:rsidP="00C42E79">
            <w:pPr>
              <w:spacing w:after="0" w:line="240" w:lineRule="exact"/>
              <w:rPr>
                <w:rFonts w:ascii="Arial" w:eastAsia="Times New Roman" w:hAnsi="Arial" w:cs="Arial"/>
                <w:sz w:val="18"/>
                <w:szCs w:val="18"/>
                <w:u w:val="single"/>
                <w:lang w:eastAsia="pl-PL"/>
              </w:rPr>
            </w:pPr>
            <w:r w:rsidRPr="00C74334">
              <w:rPr>
                <w:rFonts w:ascii="Arial" w:eastAsia="Times New Roman" w:hAnsi="Arial" w:cs="Arial"/>
                <w:sz w:val="18"/>
                <w:szCs w:val="18"/>
                <w:u w:val="single"/>
                <w:lang w:eastAsia="pl-PL"/>
              </w:rPr>
              <w:t>Elektrofiltr</w:t>
            </w:r>
          </w:p>
          <w:p w14:paraId="2132007C" w14:textId="207F4267" w:rsidR="00C74334" w:rsidRPr="00C74334" w:rsidRDefault="00C74334" w:rsidP="00DD7437">
            <w:pPr>
              <w:numPr>
                <w:ilvl w:val="0"/>
                <w:numId w:val="226"/>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skuteczność: 97,4</w:t>
            </w:r>
            <w:r w:rsidR="00C42E79">
              <w:rPr>
                <w:rFonts w:ascii="Arial" w:eastAsia="Times New Roman" w:hAnsi="Arial" w:cs="Arial"/>
                <w:sz w:val="18"/>
                <w:szCs w:val="18"/>
                <w:lang w:eastAsia="pl-PL"/>
              </w:rPr>
              <w:t xml:space="preserve"> </w:t>
            </w:r>
            <w:r w:rsidRPr="00C74334">
              <w:rPr>
                <w:rFonts w:ascii="Arial" w:eastAsia="Times New Roman" w:hAnsi="Arial" w:cs="Arial"/>
                <w:sz w:val="18"/>
                <w:szCs w:val="18"/>
                <w:lang w:eastAsia="pl-PL"/>
              </w:rPr>
              <w:t>%</w:t>
            </w:r>
          </w:p>
          <w:p w14:paraId="164962C0" w14:textId="77777777" w:rsidR="00C74334" w:rsidRPr="00C74334" w:rsidRDefault="00C74334" w:rsidP="00DD7437">
            <w:pPr>
              <w:numPr>
                <w:ilvl w:val="0"/>
                <w:numId w:val="226"/>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wydajność: 300 000 m</w:t>
            </w:r>
            <w:r w:rsidRPr="00C74334">
              <w:rPr>
                <w:rFonts w:ascii="Arial" w:eastAsia="Times New Roman" w:hAnsi="Arial" w:cs="Arial"/>
                <w:sz w:val="18"/>
                <w:szCs w:val="18"/>
                <w:vertAlign w:val="superscript"/>
                <w:lang w:eastAsia="pl-PL"/>
              </w:rPr>
              <w:t>3</w:t>
            </w:r>
            <w:r w:rsidRPr="00C74334">
              <w:rPr>
                <w:rFonts w:ascii="Arial" w:eastAsia="Times New Roman" w:hAnsi="Arial" w:cs="Arial"/>
                <w:sz w:val="18"/>
                <w:szCs w:val="18"/>
                <w:lang w:eastAsia="pl-PL"/>
              </w:rPr>
              <w:t>/h</w:t>
            </w:r>
          </w:p>
          <w:p w14:paraId="185E2117" w14:textId="77777777" w:rsidR="00C74334" w:rsidRPr="00C74334" w:rsidRDefault="00C74334" w:rsidP="00DD7437">
            <w:pPr>
              <w:numPr>
                <w:ilvl w:val="0"/>
                <w:numId w:val="226"/>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typ elektrofiltru: poziomy suchy 36/7,5/3x5/0,3</w:t>
            </w:r>
          </w:p>
          <w:p w14:paraId="6E2831D0" w14:textId="77777777" w:rsidR="00C74334" w:rsidRPr="00C74334" w:rsidRDefault="00C74334" w:rsidP="00DD7437">
            <w:pPr>
              <w:numPr>
                <w:ilvl w:val="0"/>
                <w:numId w:val="226"/>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ilość zespołów zasilających: 3</w:t>
            </w:r>
          </w:p>
          <w:p w14:paraId="170BFD30" w14:textId="77EA6041" w:rsidR="00C74334" w:rsidRPr="00C74334" w:rsidRDefault="00C74334" w:rsidP="00DD7437">
            <w:pPr>
              <w:numPr>
                <w:ilvl w:val="0"/>
                <w:numId w:val="226"/>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napięcie między elektrodami: 45-70</w:t>
            </w:r>
            <w:r w:rsidR="00C42E79">
              <w:rPr>
                <w:rFonts w:ascii="Arial" w:eastAsia="Times New Roman" w:hAnsi="Arial" w:cs="Arial"/>
                <w:sz w:val="18"/>
                <w:szCs w:val="18"/>
                <w:lang w:eastAsia="pl-PL"/>
              </w:rPr>
              <w:t xml:space="preserve"> </w:t>
            </w:r>
            <w:r w:rsidRPr="00C74334">
              <w:rPr>
                <w:rFonts w:ascii="Arial" w:eastAsia="Times New Roman" w:hAnsi="Arial" w:cs="Arial"/>
                <w:sz w:val="18"/>
                <w:szCs w:val="18"/>
                <w:lang w:eastAsia="pl-PL"/>
              </w:rPr>
              <w:t>kV</w:t>
            </w:r>
          </w:p>
          <w:p w14:paraId="41FCE165" w14:textId="4D232549" w:rsidR="00C74334" w:rsidRPr="00C74334" w:rsidRDefault="00C74334" w:rsidP="00DD7437">
            <w:pPr>
              <w:numPr>
                <w:ilvl w:val="0"/>
                <w:numId w:val="226"/>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natężenie prądu: 450-850</w:t>
            </w:r>
            <w:r w:rsidR="00C42E79">
              <w:rPr>
                <w:rFonts w:ascii="Arial" w:eastAsia="Times New Roman" w:hAnsi="Arial" w:cs="Arial"/>
                <w:sz w:val="18"/>
                <w:szCs w:val="18"/>
                <w:lang w:eastAsia="pl-PL"/>
              </w:rPr>
              <w:t xml:space="preserve"> </w:t>
            </w:r>
            <w:r w:rsidRPr="00C74334">
              <w:rPr>
                <w:rFonts w:ascii="Arial" w:eastAsia="Times New Roman" w:hAnsi="Arial" w:cs="Arial"/>
                <w:sz w:val="18"/>
                <w:szCs w:val="18"/>
                <w:lang w:eastAsia="pl-PL"/>
              </w:rPr>
              <w:t>mA</w:t>
            </w:r>
          </w:p>
          <w:p w14:paraId="1D5FBA0F" w14:textId="77777777" w:rsidR="00C74334" w:rsidRPr="00C74334" w:rsidRDefault="00C74334" w:rsidP="00DD7437">
            <w:pPr>
              <w:numPr>
                <w:ilvl w:val="0"/>
                <w:numId w:val="226"/>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regeneracja elektrod ulotowych: ciągła</w:t>
            </w:r>
          </w:p>
          <w:p w14:paraId="7C71872B" w14:textId="77777777" w:rsidR="00C74334" w:rsidRPr="00C74334" w:rsidRDefault="00C74334" w:rsidP="00DD7437">
            <w:pPr>
              <w:numPr>
                <w:ilvl w:val="0"/>
                <w:numId w:val="226"/>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regeneracja elektrod zbiorczych: okresowa</w:t>
            </w:r>
          </w:p>
          <w:p w14:paraId="2A5B85E4" w14:textId="77777777" w:rsidR="00C74334" w:rsidRPr="00C74334" w:rsidRDefault="00C74334" w:rsidP="00C42E79">
            <w:pPr>
              <w:spacing w:after="0" w:line="240" w:lineRule="exact"/>
              <w:rPr>
                <w:rFonts w:ascii="Arial" w:eastAsia="Times New Roman" w:hAnsi="Arial" w:cs="Arial"/>
                <w:sz w:val="18"/>
                <w:szCs w:val="18"/>
                <w:u w:val="single"/>
                <w:lang w:eastAsia="pl-PL"/>
              </w:rPr>
            </w:pPr>
          </w:p>
          <w:p w14:paraId="142C4CAE" w14:textId="77777777" w:rsidR="00C74334" w:rsidRPr="00C74334" w:rsidRDefault="00C74334" w:rsidP="00C42E79">
            <w:pPr>
              <w:spacing w:after="0" w:line="240" w:lineRule="exact"/>
              <w:rPr>
                <w:rFonts w:ascii="Arial" w:eastAsia="Times New Roman" w:hAnsi="Arial" w:cs="Arial"/>
                <w:sz w:val="18"/>
                <w:szCs w:val="18"/>
                <w:u w:val="single"/>
                <w:lang w:eastAsia="pl-PL"/>
              </w:rPr>
            </w:pPr>
            <w:r w:rsidRPr="00C74334">
              <w:rPr>
                <w:rFonts w:ascii="Arial" w:eastAsia="Times New Roman" w:hAnsi="Arial" w:cs="Arial"/>
                <w:sz w:val="18"/>
                <w:szCs w:val="18"/>
                <w:u w:val="single"/>
                <w:lang w:eastAsia="pl-PL"/>
              </w:rPr>
              <w:t>Filtr workowy*</w:t>
            </w:r>
          </w:p>
          <w:p w14:paraId="02866251" w14:textId="77777777" w:rsidR="00C74334" w:rsidRPr="00C74334" w:rsidRDefault="00C74334" w:rsidP="00DD7437">
            <w:pPr>
              <w:numPr>
                <w:ilvl w:val="0"/>
                <w:numId w:val="225"/>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typ filtra HSSS-00120-02,5/001,0/02,080/BWN</w:t>
            </w:r>
          </w:p>
          <w:p w14:paraId="78766C41" w14:textId="757B913A" w:rsidR="00C74334" w:rsidRPr="00C74334" w:rsidRDefault="00C74334" w:rsidP="00DD7437">
            <w:pPr>
              <w:numPr>
                <w:ilvl w:val="0"/>
                <w:numId w:val="225"/>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skuteczność: 99,9</w:t>
            </w:r>
            <w:r w:rsidR="00C42E79">
              <w:rPr>
                <w:rFonts w:ascii="Arial" w:eastAsia="Times New Roman" w:hAnsi="Arial" w:cs="Arial"/>
                <w:sz w:val="18"/>
                <w:szCs w:val="18"/>
                <w:lang w:eastAsia="pl-PL"/>
              </w:rPr>
              <w:t xml:space="preserve"> </w:t>
            </w:r>
            <w:r w:rsidRPr="00C74334">
              <w:rPr>
                <w:rFonts w:ascii="Arial" w:eastAsia="Times New Roman" w:hAnsi="Arial" w:cs="Arial"/>
                <w:sz w:val="18"/>
                <w:szCs w:val="18"/>
                <w:lang w:eastAsia="pl-PL"/>
              </w:rPr>
              <w:t>%</w:t>
            </w:r>
          </w:p>
          <w:p w14:paraId="7223E79C" w14:textId="585A4061" w:rsidR="00C74334" w:rsidRPr="00C74334" w:rsidRDefault="00C74334" w:rsidP="00DD7437">
            <w:pPr>
              <w:numPr>
                <w:ilvl w:val="0"/>
                <w:numId w:val="225"/>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wydajność -</w:t>
            </w:r>
            <w:r w:rsidR="00C42E79">
              <w:rPr>
                <w:rFonts w:ascii="Arial" w:eastAsia="Times New Roman" w:hAnsi="Arial" w:cs="Arial"/>
                <w:sz w:val="18"/>
                <w:szCs w:val="18"/>
                <w:lang w:eastAsia="pl-PL"/>
              </w:rPr>
              <w:t xml:space="preserve"> </w:t>
            </w:r>
            <w:r w:rsidRPr="00C74334">
              <w:rPr>
                <w:rFonts w:ascii="Arial" w:eastAsia="Times New Roman" w:hAnsi="Arial" w:cs="Arial"/>
                <w:sz w:val="18"/>
                <w:szCs w:val="18"/>
                <w:lang w:eastAsia="pl-PL"/>
              </w:rPr>
              <w:t>8 000 m</w:t>
            </w:r>
            <w:r w:rsidRPr="00C74334">
              <w:rPr>
                <w:rFonts w:ascii="Arial" w:eastAsia="Times New Roman" w:hAnsi="Arial" w:cs="Arial"/>
                <w:sz w:val="18"/>
                <w:szCs w:val="18"/>
                <w:vertAlign w:val="superscript"/>
                <w:lang w:eastAsia="pl-PL"/>
              </w:rPr>
              <w:t>3</w:t>
            </w:r>
            <w:r w:rsidRPr="00C74334">
              <w:rPr>
                <w:rFonts w:ascii="Arial" w:eastAsia="Times New Roman" w:hAnsi="Arial" w:cs="Arial"/>
                <w:sz w:val="18"/>
                <w:szCs w:val="18"/>
                <w:lang w:eastAsia="pl-PL"/>
              </w:rPr>
              <w:t>/h</w:t>
            </w:r>
          </w:p>
          <w:p w14:paraId="66792F1A" w14:textId="77777777" w:rsidR="00C74334" w:rsidRPr="00C74334" w:rsidRDefault="00C74334" w:rsidP="00DD7437">
            <w:pPr>
              <w:numPr>
                <w:ilvl w:val="0"/>
                <w:numId w:val="225"/>
              </w:numPr>
              <w:spacing w:after="0" w:line="240" w:lineRule="exact"/>
              <w:rPr>
                <w:rFonts w:ascii="Arial" w:eastAsia="Times New Roman" w:hAnsi="Arial" w:cs="Arial"/>
                <w:sz w:val="18"/>
                <w:szCs w:val="18"/>
                <w:lang w:eastAsia="pl-PL"/>
              </w:rPr>
            </w:pPr>
            <w:r w:rsidRPr="00C74334">
              <w:rPr>
                <w:rFonts w:ascii="Arial" w:eastAsia="Times New Roman" w:hAnsi="Arial" w:cs="Arial"/>
                <w:sz w:val="18"/>
                <w:szCs w:val="18"/>
                <w:lang w:eastAsia="pl-PL"/>
              </w:rPr>
              <w:t>ilość filtrów – 156 szt. worków</w:t>
            </w:r>
          </w:p>
          <w:p w14:paraId="5210D3C8" w14:textId="77777777" w:rsidR="00C74334" w:rsidRPr="00C74334" w:rsidRDefault="00C74334" w:rsidP="00C42E79">
            <w:pPr>
              <w:tabs>
                <w:tab w:val="num" w:pos="720"/>
              </w:tabs>
              <w:spacing w:after="0" w:line="240" w:lineRule="exact"/>
              <w:rPr>
                <w:rFonts w:ascii="Arial" w:hAnsi="Arial" w:cs="Arial"/>
                <w:sz w:val="18"/>
                <w:szCs w:val="18"/>
              </w:rPr>
            </w:pPr>
            <w:r w:rsidRPr="00C74334">
              <w:rPr>
                <w:rFonts w:ascii="Arial" w:hAnsi="Arial" w:cs="Arial"/>
                <w:sz w:val="18"/>
                <w:szCs w:val="18"/>
              </w:rPr>
              <w:t>* instalacja pracuje w okresach postoju linii koksu</w:t>
            </w:r>
            <w:r w:rsidRPr="00C74334">
              <w:rPr>
                <w:rFonts w:ascii="Arial" w:eastAsia="Times New Roman" w:hAnsi="Arial" w:cs="Arial"/>
                <w:sz w:val="18"/>
                <w:szCs w:val="18"/>
                <w:lang w:eastAsia="pl-PL"/>
              </w:rPr>
              <w:t xml:space="preserve"> </w:t>
            </w:r>
          </w:p>
        </w:tc>
      </w:tr>
    </w:tbl>
    <w:p w14:paraId="004EB6B7" w14:textId="6C9D24F6" w:rsidR="00C42E79" w:rsidRPr="00C42E79" w:rsidRDefault="00361AA7" w:rsidP="00C42E79">
      <w:pPr>
        <w:pStyle w:val="Arial10i5"/>
        <w:spacing w:before="240" w:line="320" w:lineRule="exact"/>
        <w:rPr>
          <w:rFonts w:cs="Arial"/>
          <w:b/>
          <w:sz w:val="24"/>
          <w:szCs w:val="24"/>
        </w:rPr>
      </w:pPr>
      <w:r>
        <w:rPr>
          <w:rFonts w:cs="Arial"/>
          <w:b/>
          <w:sz w:val="24"/>
          <w:szCs w:val="24"/>
        </w:rPr>
        <w:t>F</w:t>
      </w:r>
      <w:r w:rsidR="00C42E79" w:rsidRPr="00C42E79">
        <w:rPr>
          <w:rFonts w:cs="Arial"/>
          <w:b/>
          <w:sz w:val="24"/>
          <w:szCs w:val="24"/>
        </w:rPr>
        <w:t>.2. Instalacje pomocnicze dla instalacji do pierwotnego wytopu surówki żelaza</w:t>
      </w:r>
    </w:p>
    <w:p w14:paraId="108CBD10" w14:textId="1C71D56C" w:rsidR="00C42E79" w:rsidRPr="00C42E79" w:rsidRDefault="00361AA7" w:rsidP="00C42E79">
      <w:pPr>
        <w:pStyle w:val="Arial10i5"/>
        <w:spacing w:after="0" w:line="320" w:lineRule="exact"/>
        <w:rPr>
          <w:rFonts w:cs="Arial"/>
          <w:sz w:val="24"/>
          <w:szCs w:val="24"/>
          <w:u w:val="single"/>
        </w:rPr>
      </w:pPr>
      <w:r>
        <w:rPr>
          <w:rFonts w:cs="Arial"/>
          <w:sz w:val="24"/>
          <w:szCs w:val="24"/>
          <w:u w:val="single"/>
        </w:rPr>
        <w:t>F</w:t>
      </w:r>
      <w:r w:rsidR="00C42E79" w:rsidRPr="00C42E79">
        <w:rPr>
          <w:rFonts w:cs="Arial"/>
          <w:sz w:val="24"/>
          <w:szCs w:val="24"/>
          <w:u w:val="single"/>
        </w:rPr>
        <w:t>.2.1. Instalacja transportu surowców do namiarowni wielkich pieców</w:t>
      </w:r>
    </w:p>
    <w:p w14:paraId="15452EB7" w14:textId="77777777" w:rsidR="00C42E79" w:rsidRPr="00C42E79" w:rsidRDefault="00C42E79" w:rsidP="00C42E79">
      <w:pPr>
        <w:pStyle w:val="Arial10i5"/>
        <w:spacing w:after="0" w:line="320" w:lineRule="exact"/>
        <w:rPr>
          <w:rFonts w:cs="Arial"/>
          <w:sz w:val="24"/>
          <w:szCs w:val="24"/>
        </w:rPr>
      </w:pPr>
      <w:r w:rsidRPr="00C42E79">
        <w:rPr>
          <w:rFonts w:cs="Arial"/>
          <w:sz w:val="24"/>
          <w:szCs w:val="24"/>
        </w:rPr>
        <w:t>Źródłami emisji pyłu do powietrza są:</w:t>
      </w:r>
    </w:p>
    <w:p w14:paraId="1A1DD942" w14:textId="57E27BBD" w:rsidR="00C42E79" w:rsidRPr="00C42E79" w:rsidRDefault="00C42E79" w:rsidP="00DD7437">
      <w:pPr>
        <w:pStyle w:val="Arial10i5"/>
        <w:numPr>
          <w:ilvl w:val="0"/>
          <w:numId w:val="234"/>
        </w:numPr>
        <w:spacing w:after="0" w:line="320" w:lineRule="exact"/>
        <w:rPr>
          <w:rFonts w:cs="Arial"/>
          <w:sz w:val="24"/>
          <w:szCs w:val="24"/>
        </w:rPr>
      </w:pPr>
      <w:r w:rsidRPr="00C42E79">
        <w:rPr>
          <w:rFonts w:cs="Arial"/>
          <w:sz w:val="24"/>
          <w:szCs w:val="24"/>
        </w:rPr>
        <w:t>linia transportu pieców nr 1 i 2: węzeł rozdzielczy WR-2, gdzie następuje transport spieku, koksu i dodatków do namiarowni Wielkich Pieców nr 1 i 2,</w:t>
      </w:r>
    </w:p>
    <w:p w14:paraId="06247AFE" w14:textId="4FA5E167" w:rsidR="00C42E79" w:rsidRPr="00C42E79" w:rsidRDefault="00C42E79" w:rsidP="00DD7437">
      <w:pPr>
        <w:pStyle w:val="Arial10i5"/>
        <w:numPr>
          <w:ilvl w:val="0"/>
          <w:numId w:val="234"/>
        </w:numPr>
        <w:spacing w:after="0" w:line="320" w:lineRule="exact"/>
        <w:rPr>
          <w:rFonts w:cs="Arial"/>
          <w:sz w:val="24"/>
          <w:szCs w:val="24"/>
        </w:rPr>
      </w:pPr>
      <w:r w:rsidRPr="00C42E79">
        <w:rPr>
          <w:rFonts w:cs="Arial"/>
          <w:sz w:val="24"/>
          <w:szCs w:val="24"/>
        </w:rPr>
        <w:t>linia transportu pieca nr 3 węzły rozdzielcze WR6, WR7, WR-141 i WR-143, gdzie</w:t>
      </w:r>
      <w:r>
        <w:rPr>
          <w:rFonts w:cs="Arial"/>
          <w:sz w:val="24"/>
          <w:szCs w:val="24"/>
        </w:rPr>
        <w:t> </w:t>
      </w:r>
      <w:r w:rsidRPr="00C42E79">
        <w:rPr>
          <w:rFonts w:cs="Arial"/>
          <w:sz w:val="24"/>
          <w:szCs w:val="24"/>
        </w:rPr>
        <w:t>następuje transport spieku, koksu i dodatków do namiarowni.</w:t>
      </w:r>
    </w:p>
    <w:p w14:paraId="408F16B9" w14:textId="77777777" w:rsidR="00C42E79" w:rsidRPr="00C42E79" w:rsidRDefault="00C42E79" w:rsidP="00C42E79">
      <w:pPr>
        <w:pStyle w:val="Arial10i5"/>
        <w:spacing w:after="0" w:line="320" w:lineRule="exact"/>
        <w:rPr>
          <w:rFonts w:cs="Arial"/>
          <w:sz w:val="24"/>
          <w:szCs w:val="24"/>
        </w:rPr>
      </w:pPr>
    </w:p>
    <w:p w14:paraId="7A16BAFC" w14:textId="25CAAB96" w:rsidR="00C42E79" w:rsidRDefault="00C42E79" w:rsidP="00C42E79">
      <w:pPr>
        <w:pStyle w:val="Arial10i5"/>
        <w:spacing w:after="0" w:line="320" w:lineRule="exact"/>
        <w:rPr>
          <w:rFonts w:cs="Arial"/>
          <w:sz w:val="24"/>
          <w:szCs w:val="24"/>
        </w:rPr>
      </w:pPr>
      <w:r w:rsidRPr="00C42E79">
        <w:rPr>
          <w:rFonts w:cs="Arial"/>
          <w:sz w:val="24"/>
          <w:szCs w:val="24"/>
        </w:rPr>
        <w:t>Zanieczyszczone powietrze, odciągane z przesypów ur</w:t>
      </w:r>
      <w:r>
        <w:rPr>
          <w:rFonts w:cs="Arial"/>
          <w:sz w:val="24"/>
          <w:szCs w:val="24"/>
        </w:rPr>
        <w:t>zą</w:t>
      </w:r>
      <w:r w:rsidRPr="00C42E79">
        <w:rPr>
          <w:rFonts w:cs="Arial"/>
          <w:sz w:val="24"/>
          <w:szCs w:val="24"/>
        </w:rPr>
        <w:t>dzeń transportujących poszczególne składniki wsadu wielkopiecowego do namiarowni Wielkich Pieców nr 1 i 2, w węźle rozdzielczym WR-2, po oczyszczeniu w elektrofiltrze, o skuteczności η=99,0</w:t>
      </w:r>
      <w:r>
        <w:rPr>
          <w:rFonts w:cs="Arial"/>
          <w:sz w:val="24"/>
          <w:szCs w:val="24"/>
        </w:rPr>
        <w:t xml:space="preserve"> </w:t>
      </w:r>
      <w:r w:rsidRPr="00C42E79">
        <w:rPr>
          <w:rFonts w:cs="Arial"/>
          <w:sz w:val="24"/>
          <w:szCs w:val="24"/>
        </w:rPr>
        <w:t>%, jest odprowadzane emitorem E-18. Zanieczyszczone powietrze z</w:t>
      </w:r>
      <w:r>
        <w:rPr>
          <w:rFonts w:cs="Arial"/>
          <w:sz w:val="24"/>
          <w:szCs w:val="24"/>
        </w:rPr>
        <w:t> </w:t>
      </w:r>
      <w:r w:rsidRPr="00C42E79">
        <w:rPr>
          <w:rFonts w:cs="Arial"/>
          <w:sz w:val="24"/>
          <w:szCs w:val="24"/>
        </w:rPr>
        <w:t>przesypów urządzeń transportujących poszczególne składniki wsadu wielkopiecowego, do namiarowni Wielkiego Pieca nr 3 w węzłach rozdzielczych WR6, WR7, WR 141 i WR 143, kierowane jest do układu odciągowo-odpylającego wspólnego z namiarownią wsadu wielkiego pieca nr 3 (IPPC), składającego się z 3 elektrofiltrów, a następnie odprowadzane emitorem E-23 (emitor wspólny z instalacją do pierwotnego wytopu surówki żelaza IPPC).</w:t>
      </w:r>
    </w:p>
    <w:p w14:paraId="4845EA01" w14:textId="087A52CD" w:rsidR="00C42E79" w:rsidRPr="00C42E79" w:rsidRDefault="00361AA7" w:rsidP="00C42E79">
      <w:pPr>
        <w:pStyle w:val="Arial10i5"/>
        <w:spacing w:before="240" w:after="0" w:line="320" w:lineRule="exact"/>
        <w:rPr>
          <w:rFonts w:cs="Arial"/>
          <w:sz w:val="24"/>
          <w:szCs w:val="24"/>
          <w:u w:val="single"/>
        </w:rPr>
      </w:pPr>
      <w:r>
        <w:rPr>
          <w:rFonts w:cs="Arial"/>
          <w:sz w:val="24"/>
          <w:szCs w:val="24"/>
          <w:u w:val="single"/>
        </w:rPr>
        <w:t>F</w:t>
      </w:r>
      <w:r w:rsidR="00C42E79" w:rsidRPr="00C42E79">
        <w:rPr>
          <w:rFonts w:cs="Arial"/>
          <w:sz w:val="24"/>
          <w:szCs w:val="24"/>
          <w:u w:val="single"/>
        </w:rPr>
        <w:t>.2.2. Instalacja granulacji żużla wielkopiecowego</w:t>
      </w:r>
    </w:p>
    <w:p w14:paraId="4EDEDD49" w14:textId="77777777" w:rsidR="00C42E79" w:rsidRPr="00C42E79" w:rsidRDefault="00C42E79" w:rsidP="00C42E79">
      <w:pPr>
        <w:pStyle w:val="Arial10i5"/>
        <w:spacing w:after="0" w:line="320" w:lineRule="exact"/>
        <w:rPr>
          <w:rFonts w:cs="Arial"/>
          <w:sz w:val="24"/>
          <w:szCs w:val="24"/>
        </w:rPr>
      </w:pPr>
      <w:r w:rsidRPr="00C42E79">
        <w:rPr>
          <w:rFonts w:cs="Arial"/>
          <w:sz w:val="24"/>
          <w:szCs w:val="24"/>
        </w:rPr>
        <w:lastRenderedPageBreak/>
        <w:t>Źródłami emisji substancji do powietrza są trzy, indywidualne dla każdego wielkiego pieca, linie granulacji żużla:</w:t>
      </w:r>
    </w:p>
    <w:p w14:paraId="56DC2963" w14:textId="138BF078" w:rsidR="00C42E79" w:rsidRPr="00C42E79" w:rsidRDefault="00C42E79" w:rsidP="00DD7437">
      <w:pPr>
        <w:pStyle w:val="Arial10i5"/>
        <w:numPr>
          <w:ilvl w:val="0"/>
          <w:numId w:val="235"/>
        </w:numPr>
        <w:spacing w:after="0" w:line="320" w:lineRule="exact"/>
        <w:rPr>
          <w:rFonts w:cs="Arial"/>
          <w:sz w:val="24"/>
          <w:szCs w:val="24"/>
        </w:rPr>
      </w:pPr>
      <w:r w:rsidRPr="00C42E79">
        <w:rPr>
          <w:rFonts w:cs="Arial"/>
          <w:sz w:val="24"/>
          <w:szCs w:val="24"/>
        </w:rPr>
        <w:t>zanieczyszczone powietrze z urządzeń granulacji żużla z Wielkiego Pieca nr 1 odprowadzane jest emitorem E-33 (strona lewa) oraz emitorem E-34 (strona prawa),</w:t>
      </w:r>
    </w:p>
    <w:p w14:paraId="572C9C12" w14:textId="7A94F4CC" w:rsidR="00C42E79" w:rsidRPr="00C42E79" w:rsidRDefault="00C42E79" w:rsidP="00DD7437">
      <w:pPr>
        <w:pStyle w:val="Arial10i5"/>
        <w:numPr>
          <w:ilvl w:val="0"/>
          <w:numId w:val="235"/>
        </w:numPr>
        <w:spacing w:after="0" w:line="320" w:lineRule="exact"/>
        <w:rPr>
          <w:rFonts w:cs="Arial"/>
          <w:sz w:val="24"/>
          <w:szCs w:val="24"/>
        </w:rPr>
      </w:pPr>
      <w:r w:rsidRPr="00C42E79">
        <w:rPr>
          <w:rFonts w:cs="Arial"/>
          <w:sz w:val="24"/>
          <w:szCs w:val="24"/>
        </w:rPr>
        <w:t>zanieczyszczone powietrze z urządzeń granulacji żużla z Wielkiego Pieca nr 2 odprowadzane jest emitorem E-35 (strona lewa) oraz emitorem E-36 (strona prawa),</w:t>
      </w:r>
    </w:p>
    <w:p w14:paraId="656C47F6" w14:textId="3F8021B5" w:rsidR="00C42E79" w:rsidRPr="00C42E79" w:rsidRDefault="00C42E79" w:rsidP="00DD7437">
      <w:pPr>
        <w:pStyle w:val="Arial10i5"/>
        <w:numPr>
          <w:ilvl w:val="0"/>
          <w:numId w:val="235"/>
        </w:numPr>
        <w:spacing w:after="0" w:line="320" w:lineRule="exact"/>
        <w:rPr>
          <w:rFonts w:cs="Arial"/>
          <w:sz w:val="24"/>
          <w:szCs w:val="24"/>
        </w:rPr>
      </w:pPr>
      <w:r w:rsidRPr="00C42E79">
        <w:rPr>
          <w:rFonts w:cs="Arial"/>
          <w:sz w:val="24"/>
          <w:szCs w:val="24"/>
        </w:rPr>
        <w:t>zanieczyszczone powietrze z urządzeń granulacji żużla z Wielkiego Pieca nr 3 odprowadzane jest emitorem E-37 (strona lewa) oraz emitorem E-38 (strona prawa).</w:t>
      </w:r>
    </w:p>
    <w:p w14:paraId="4A2CB145" w14:textId="124207DF" w:rsidR="00C42E79" w:rsidRPr="00C42E79" w:rsidRDefault="00361AA7" w:rsidP="00C42E79">
      <w:pPr>
        <w:pStyle w:val="Arial10i5"/>
        <w:spacing w:before="240" w:after="0" w:line="320" w:lineRule="exact"/>
        <w:rPr>
          <w:rFonts w:cs="Arial"/>
          <w:sz w:val="24"/>
          <w:szCs w:val="24"/>
          <w:u w:val="single"/>
        </w:rPr>
      </w:pPr>
      <w:r>
        <w:rPr>
          <w:rFonts w:cs="Arial"/>
          <w:sz w:val="24"/>
          <w:szCs w:val="24"/>
          <w:u w:val="single"/>
        </w:rPr>
        <w:t>F</w:t>
      </w:r>
      <w:r w:rsidR="00C42E79" w:rsidRPr="00C42E79">
        <w:rPr>
          <w:rFonts w:cs="Arial"/>
          <w:sz w:val="24"/>
          <w:szCs w:val="24"/>
          <w:u w:val="single"/>
        </w:rPr>
        <w:t>.2.3. Charakterystyka miejsc wprowadzania gazów i pyłów do powietrza</w:t>
      </w:r>
    </w:p>
    <w:p w14:paraId="2DB10844" w14:textId="7B96E7E6" w:rsidR="00C42E79" w:rsidRDefault="00C42E79" w:rsidP="00C42E79">
      <w:pPr>
        <w:pStyle w:val="Arial10i5"/>
        <w:spacing w:after="0" w:line="320" w:lineRule="exact"/>
        <w:rPr>
          <w:rFonts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42"/>
        <w:gridCol w:w="2038"/>
        <w:gridCol w:w="1507"/>
        <w:gridCol w:w="1035"/>
        <w:gridCol w:w="1036"/>
        <w:gridCol w:w="1088"/>
        <w:gridCol w:w="714"/>
      </w:tblGrid>
      <w:tr w:rsidR="00DD7437" w:rsidRPr="002D4F48" w14:paraId="63E120D7" w14:textId="77777777" w:rsidTr="00903042">
        <w:trPr>
          <w:tblHeader/>
        </w:trPr>
        <w:tc>
          <w:tcPr>
            <w:tcW w:w="906" w:type="pct"/>
            <w:vMerge w:val="restart"/>
            <w:shd w:val="clear" w:color="auto" w:fill="D9D9D9" w:themeFill="background1" w:themeFillShade="D9"/>
            <w:vAlign w:val="center"/>
          </w:tcPr>
          <w:p w14:paraId="76F3D22B" w14:textId="77777777" w:rsidR="00C42E79" w:rsidRPr="002D4F48" w:rsidRDefault="00C42E79" w:rsidP="00DD7437">
            <w:pPr>
              <w:widowControl w:val="0"/>
              <w:suppressAutoHyphens/>
              <w:spacing w:after="0" w:line="240" w:lineRule="exact"/>
              <w:ind w:left="981" w:hanging="1128"/>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Nr emitora</w:t>
            </w:r>
          </w:p>
        </w:tc>
        <w:tc>
          <w:tcPr>
            <w:tcW w:w="1125" w:type="pct"/>
            <w:vMerge w:val="restart"/>
            <w:shd w:val="clear" w:color="auto" w:fill="D9D9D9" w:themeFill="background1" w:themeFillShade="D9"/>
            <w:vAlign w:val="center"/>
          </w:tcPr>
          <w:p w14:paraId="02D2A859"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Źródło emisji</w:t>
            </w:r>
          </w:p>
        </w:tc>
        <w:tc>
          <w:tcPr>
            <w:tcW w:w="2969" w:type="pct"/>
            <w:gridSpan w:val="5"/>
            <w:shd w:val="clear" w:color="auto" w:fill="D9D9D9" w:themeFill="background1" w:themeFillShade="D9"/>
            <w:vAlign w:val="center"/>
          </w:tcPr>
          <w:p w14:paraId="66910106"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Charakterystyka emitora</w:t>
            </w:r>
          </w:p>
        </w:tc>
      </w:tr>
      <w:tr w:rsidR="00C42E79" w:rsidRPr="002D4F48" w14:paraId="3A3C4FAB" w14:textId="77777777" w:rsidTr="00903042">
        <w:tc>
          <w:tcPr>
            <w:tcW w:w="906" w:type="pct"/>
            <w:vMerge/>
            <w:shd w:val="clear" w:color="auto" w:fill="D9D9D9" w:themeFill="background1" w:themeFillShade="D9"/>
            <w:vAlign w:val="center"/>
          </w:tcPr>
          <w:p w14:paraId="4EB5CAE5"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p>
        </w:tc>
        <w:tc>
          <w:tcPr>
            <w:tcW w:w="1125" w:type="pct"/>
            <w:vMerge/>
            <w:shd w:val="clear" w:color="auto" w:fill="D9D9D9" w:themeFill="background1" w:themeFillShade="D9"/>
            <w:vAlign w:val="center"/>
          </w:tcPr>
          <w:p w14:paraId="2F359786" w14:textId="77777777" w:rsidR="00C42E79" w:rsidRPr="002D4F48" w:rsidRDefault="00C42E79" w:rsidP="00DD7437">
            <w:pPr>
              <w:widowControl w:val="0"/>
              <w:suppressAutoHyphens/>
              <w:spacing w:after="0" w:line="240" w:lineRule="exact"/>
              <w:rPr>
                <w:rFonts w:ascii="Arial" w:eastAsia="Times New Roman" w:hAnsi="Arial" w:cs="Arial"/>
                <w:kern w:val="1"/>
                <w:sz w:val="18"/>
                <w:szCs w:val="18"/>
                <w:lang w:eastAsia="pl-PL"/>
              </w:rPr>
            </w:pPr>
          </w:p>
        </w:tc>
        <w:tc>
          <w:tcPr>
            <w:tcW w:w="832" w:type="pct"/>
            <w:shd w:val="clear" w:color="auto" w:fill="D9D9D9" w:themeFill="background1" w:themeFillShade="D9"/>
            <w:vAlign w:val="center"/>
          </w:tcPr>
          <w:p w14:paraId="3602AB79"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Wysokość</w:t>
            </w:r>
          </w:p>
          <w:p w14:paraId="1F7918DA"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emitora</w:t>
            </w:r>
          </w:p>
          <w:p w14:paraId="3BC071E4"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[m]</w:t>
            </w:r>
          </w:p>
        </w:tc>
        <w:tc>
          <w:tcPr>
            <w:tcW w:w="571" w:type="pct"/>
            <w:shd w:val="clear" w:color="auto" w:fill="D9D9D9" w:themeFill="background1" w:themeFillShade="D9"/>
            <w:vAlign w:val="center"/>
          </w:tcPr>
          <w:p w14:paraId="60DDFC50"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Średnica</w:t>
            </w:r>
          </w:p>
          <w:p w14:paraId="3F2563A7"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wewnętrzna</w:t>
            </w:r>
          </w:p>
          <w:p w14:paraId="186CC84D"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emitora</w:t>
            </w:r>
          </w:p>
          <w:p w14:paraId="204CE227"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[m]</w:t>
            </w:r>
          </w:p>
        </w:tc>
        <w:tc>
          <w:tcPr>
            <w:tcW w:w="572" w:type="pct"/>
            <w:shd w:val="clear" w:color="auto" w:fill="D9D9D9" w:themeFill="background1" w:themeFillShade="D9"/>
            <w:vAlign w:val="center"/>
          </w:tcPr>
          <w:p w14:paraId="408CC424"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Przepływ</w:t>
            </w:r>
          </w:p>
          <w:p w14:paraId="734D67FA"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gazów</w:t>
            </w:r>
          </w:p>
          <w:p w14:paraId="7BA7E258"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[Nm</w:t>
            </w:r>
            <w:r w:rsidRPr="002D4F48">
              <w:rPr>
                <w:rFonts w:ascii="Arial" w:eastAsia="Times New Roman" w:hAnsi="Arial" w:cs="Arial"/>
                <w:b/>
                <w:bCs/>
                <w:kern w:val="1"/>
                <w:sz w:val="18"/>
                <w:szCs w:val="18"/>
                <w:vertAlign w:val="superscript"/>
                <w:lang w:eastAsia="pl-PL"/>
              </w:rPr>
              <w:t>3</w:t>
            </w:r>
            <w:r w:rsidRPr="002D4F48">
              <w:rPr>
                <w:rFonts w:ascii="Arial" w:eastAsia="Times New Roman" w:hAnsi="Arial" w:cs="Arial"/>
                <w:b/>
                <w:bCs/>
                <w:kern w:val="1"/>
                <w:sz w:val="18"/>
                <w:szCs w:val="18"/>
                <w:lang w:eastAsia="pl-PL"/>
              </w:rPr>
              <w:t>/h]</w:t>
            </w:r>
          </w:p>
        </w:tc>
        <w:tc>
          <w:tcPr>
            <w:tcW w:w="600" w:type="pct"/>
            <w:shd w:val="clear" w:color="auto" w:fill="D9D9D9" w:themeFill="background1" w:themeFillShade="D9"/>
            <w:vAlign w:val="center"/>
          </w:tcPr>
          <w:p w14:paraId="72A354A9"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Temperatura</w:t>
            </w:r>
          </w:p>
          <w:p w14:paraId="7EF3B99F"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wylotowa</w:t>
            </w:r>
          </w:p>
          <w:p w14:paraId="67250E0F"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gazów</w:t>
            </w:r>
          </w:p>
          <w:p w14:paraId="139934B0"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[K]</w:t>
            </w:r>
          </w:p>
        </w:tc>
        <w:tc>
          <w:tcPr>
            <w:tcW w:w="393" w:type="pct"/>
            <w:shd w:val="clear" w:color="auto" w:fill="D9D9D9" w:themeFill="background1" w:themeFillShade="D9"/>
            <w:vAlign w:val="center"/>
          </w:tcPr>
          <w:p w14:paraId="7786F23D"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Czas</w:t>
            </w:r>
          </w:p>
          <w:p w14:paraId="0F08181B" w14:textId="77777777" w:rsidR="00C42E79" w:rsidRPr="002D4F48" w:rsidRDefault="00C42E79" w:rsidP="00DD7437">
            <w:pPr>
              <w:widowControl w:val="0"/>
              <w:suppressAutoHyphens/>
              <w:spacing w:after="0" w:line="240" w:lineRule="exact"/>
              <w:jc w:val="center"/>
              <w:rPr>
                <w:rFonts w:ascii="Arial" w:eastAsia="Times New Roman" w:hAnsi="Arial" w:cs="Arial"/>
                <w:b/>
                <w:bCs/>
                <w:kern w:val="1"/>
                <w:sz w:val="18"/>
                <w:szCs w:val="18"/>
                <w:lang w:eastAsia="pl-PL"/>
              </w:rPr>
            </w:pPr>
            <w:r w:rsidRPr="002D4F48">
              <w:rPr>
                <w:rFonts w:ascii="Arial" w:eastAsia="Times New Roman" w:hAnsi="Arial" w:cs="Arial"/>
                <w:b/>
                <w:bCs/>
                <w:kern w:val="1"/>
                <w:sz w:val="18"/>
                <w:szCs w:val="18"/>
                <w:lang w:eastAsia="pl-PL"/>
              </w:rPr>
              <w:t>Pracy</w:t>
            </w:r>
          </w:p>
          <w:p w14:paraId="1DEA228D"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b/>
                <w:bCs/>
                <w:kern w:val="1"/>
                <w:sz w:val="18"/>
                <w:szCs w:val="18"/>
                <w:lang w:eastAsia="pl-PL"/>
              </w:rPr>
              <w:t>[h/</w:t>
            </w:r>
            <w:r>
              <w:rPr>
                <w:rFonts w:ascii="Arial" w:eastAsia="Times New Roman" w:hAnsi="Arial" w:cs="Arial"/>
                <w:b/>
                <w:bCs/>
                <w:kern w:val="1"/>
                <w:sz w:val="18"/>
                <w:szCs w:val="18"/>
                <w:lang w:eastAsia="pl-PL"/>
              </w:rPr>
              <w:t>a</w:t>
            </w:r>
            <w:r w:rsidRPr="002D4F48">
              <w:rPr>
                <w:rFonts w:ascii="Arial" w:eastAsia="Times New Roman" w:hAnsi="Arial" w:cs="Arial"/>
                <w:b/>
                <w:bCs/>
                <w:kern w:val="1"/>
                <w:sz w:val="18"/>
                <w:szCs w:val="18"/>
                <w:lang w:eastAsia="pl-PL"/>
              </w:rPr>
              <w:t>]</w:t>
            </w:r>
          </w:p>
        </w:tc>
      </w:tr>
      <w:tr w:rsidR="00C42E79" w:rsidRPr="002D4F48" w14:paraId="06016FD3" w14:textId="77777777" w:rsidTr="00903042">
        <w:tc>
          <w:tcPr>
            <w:tcW w:w="906" w:type="pct"/>
            <w:shd w:val="clear" w:color="auto" w:fill="auto"/>
            <w:vAlign w:val="center"/>
          </w:tcPr>
          <w:p w14:paraId="36C921CC"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E-18</w:t>
            </w:r>
          </w:p>
        </w:tc>
        <w:tc>
          <w:tcPr>
            <w:tcW w:w="1125" w:type="pct"/>
            <w:shd w:val="clear" w:color="auto" w:fill="auto"/>
          </w:tcPr>
          <w:p w14:paraId="5D225E4F" w14:textId="77777777" w:rsidR="00C42E79" w:rsidRDefault="00C42E79" w:rsidP="00DD7437">
            <w:pPr>
              <w:widowControl w:val="0"/>
              <w:tabs>
                <w:tab w:val="left" w:pos="992"/>
              </w:tabs>
              <w:suppressAutoHyphens/>
              <w:spacing w:line="240" w:lineRule="exact"/>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 xml:space="preserve">Węzeł rozdzielczy WR-2 odciąg znad przesypów i urządzeń transportu składników wsadu wielkopiecowego </w:t>
            </w:r>
            <w:r w:rsidRPr="002D4F48">
              <w:rPr>
                <w:rFonts w:ascii="Arial" w:eastAsia="Times New Roman" w:hAnsi="Arial" w:cs="Arial"/>
                <w:spacing w:val="20"/>
                <w:kern w:val="1"/>
                <w:sz w:val="18"/>
                <w:szCs w:val="18"/>
                <w:shd w:val="clear" w:color="auto" w:fill="FFFFFF"/>
                <w:lang w:eastAsia="pl-PL"/>
              </w:rPr>
              <w:t>doWP1</w:t>
            </w:r>
            <w:r w:rsidRPr="002D4F48">
              <w:rPr>
                <w:rFonts w:ascii="Arial" w:eastAsia="Times New Roman" w:hAnsi="Arial" w:cs="Arial"/>
                <w:kern w:val="1"/>
                <w:sz w:val="18"/>
                <w:szCs w:val="18"/>
                <w:lang w:eastAsia="pl-PL"/>
              </w:rPr>
              <w:t>i WP2.</w:t>
            </w:r>
          </w:p>
          <w:p w14:paraId="0A88D651" w14:textId="77777777" w:rsidR="00C42E79" w:rsidRDefault="00C42E79" w:rsidP="00DD7437">
            <w:pPr>
              <w:widowControl w:val="0"/>
              <w:tabs>
                <w:tab w:val="left" w:pos="992"/>
              </w:tabs>
              <w:suppressAutoHyphens/>
              <w:spacing w:after="0" w:line="240" w:lineRule="exact"/>
              <w:rPr>
                <w:rFonts w:ascii="Arial" w:eastAsia="Times New Roman" w:hAnsi="Arial" w:cs="Arial"/>
                <w:kern w:val="1"/>
                <w:sz w:val="18"/>
                <w:szCs w:val="18"/>
                <w:lang w:eastAsia="pl-PL"/>
              </w:rPr>
            </w:pPr>
          </w:p>
          <w:p w14:paraId="3E929E31" w14:textId="77777777" w:rsidR="00C42E79" w:rsidRDefault="00C42E79" w:rsidP="00DD7437">
            <w:pPr>
              <w:widowControl w:val="0"/>
              <w:tabs>
                <w:tab w:val="left" w:pos="992"/>
              </w:tabs>
              <w:suppressAutoHyphens/>
              <w:spacing w:after="0" w:line="240" w:lineRule="exact"/>
              <w:rPr>
                <w:rFonts w:ascii="Arial" w:eastAsia="Times New Roman" w:hAnsi="Arial" w:cs="Arial"/>
                <w:kern w:val="1"/>
                <w:sz w:val="18"/>
                <w:szCs w:val="18"/>
                <w:lang w:eastAsia="pl-PL"/>
              </w:rPr>
            </w:pPr>
          </w:p>
          <w:p w14:paraId="19CBA38E" w14:textId="77777777" w:rsidR="00C42E79" w:rsidRPr="002D4F48" w:rsidRDefault="00C42E79" w:rsidP="00DD7437">
            <w:pPr>
              <w:widowControl w:val="0"/>
              <w:tabs>
                <w:tab w:val="left" w:pos="992"/>
              </w:tabs>
              <w:suppressAutoHyphens/>
              <w:spacing w:after="0" w:line="240" w:lineRule="exact"/>
              <w:rPr>
                <w:rFonts w:ascii="Arial" w:eastAsia="Times New Roman" w:hAnsi="Arial" w:cs="Arial"/>
                <w:kern w:val="1"/>
                <w:sz w:val="18"/>
                <w:szCs w:val="18"/>
                <w:lang w:eastAsia="pl-PL"/>
              </w:rPr>
            </w:pPr>
          </w:p>
        </w:tc>
        <w:tc>
          <w:tcPr>
            <w:tcW w:w="832" w:type="pct"/>
            <w:shd w:val="clear" w:color="auto" w:fill="auto"/>
            <w:vAlign w:val="center"/>
          </w:tcPr>
          <w:p w14:paraId="344E4BB0"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40</w:t>
            </w:r>
          </w:p>
        </w:tc>
        <w:tc>
          <w:tcPr>
            <w:tcW w:w="571" w:type="pct"/>
            <w:shd w:val="clear" w:color="auto" w:fill="auto"/>
            <w:vAlign w:val="center"/>
          </w:tcPr>
          <w:p w14:paraId="3ABA7541"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1,6</w:t>
            </w:r>
          </w:p>
        </w:tc>
        <w:tc>
          <w:tcPr>
            <w:tcW w:w="572" w:type="pct"/>
            <w:shd w:val="clear" w:color="auto" w:fill="auto"/>
            <w:vAlign w:val="center"/>
          </w:tcPr>
          <w:p w14:paraId="1E31220C"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150 000</w:t>
            </w:r>
          </w:p>
        </w:tc>
        <w:tc>
          <w:tcPr>
            <w:tcW w:w="600" w:type="pct"/>
            <w:shd w:val="clear" w:color="auto" w:fill="auto"/>
            <w:vAlign w:val="center"/>
          </w:tcPr>
          <w:p w14:paraId="5DF3DB42"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294</w:t>
            </w:r>
          </w:p>
        </w:tc>
        <w:tc>
          <w:tcPr>
            <w:tcW w:w="393" w:type="pct"/>
            <w:shd w:val="clear" w:color="auto" w:fill="auto"/>
            <w:vAlign w:val="center"/>
          </w:tcPr>
          <w:p w14:paraId="6F2F55F4"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8 600</w:t>
            </w:r>
          </w:p>
        </w:tc>
      </w:tr>
      <w:tr w:rsidR="00C42E79" w:rsidRPr="002D4F48" w14:paraId="0FEEE7A7" w14:textId="77777777" w:rsidTr="00903042">
        <w:tc>
          <w:tcPr>
            <w:tcW w:w="906" w:type="pct"/>
            <w:shd w:val="clear" w:color="auto" w:fill="auto"/>
            <w:vAlign w:val="center"/>
          </w:tcPr>
          <w:p w14:paraId="002BA0A3"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E-33</w:t>
            </w:r>
          </w:p>
        </w:tc>
        <w:tc>
          <w:tcPr>
            <w:tcW w:w="1125" w:type="pct"/>
            <w:shd w:val="clear" w:color="auto" w:fill="auto"/>
            <w:vAlign w:val="center"/>
          </w:tcPr>
          <w:p w14:paraId="24BE3C6C" w14:textId="77777777" w:rsidR="00C42E79" w:rsidRPr="002D4F48" w:rsidRDefault="00C42E79" w:rsidP="00DD7437">
            <w:pPr>
              <w:widowControl w:val="0"/>
              <w:suppressAutoHyphens/>
              <w:spacing w:after="0" w:line="240" w:lineRule="exact"/>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Granulacja żużla WP-1 str. lewa - odciąg znad urządzeń do granulacji żużla</w:t>
            </w:r>
          </w:p>
        </w:tc>
        <w:tc>
          <w:tcPr>
            <w:tcW w:w="832" w:type="pct"/>
            <w:shd w:val="clear" w:color="auto" w:fill="auto"/>
            <w:vAlign w:val="center"/>
          </w:tcPr>
          <w:p w14:paraId="3120BF59"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85</w:t>
            </w:r>
          </w:p>
        </w:tc>
        <w:tc>
          <w:tcPr>
            <w:tcW w:w="571" w:type="pct"/>
            <w:shd w:val="clear" w:color="auto" w:fill="auto"/>
            <w:vAlign w:val="center"/>
          </w:tcPr>
          <w:p w14:paraId="50597F77"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3,0</w:t>
            </w:r>
          </w:p>
        </w:tc>
        <w:tc>
          <w:tcPr>
            <w:tcW w:w="572" w:type="pct"/>
            <w:shd w:val="clear" w:color="auto" w:fill="auto"/>
            <w:vAlign w:val="center"/>
          </w:tcPr>
          <w:p w14:paraId="147BD2AC" w14:textId="77777777" w:rsidR="00C42E79" w:rsidRPr="002D4F48" w:rsidRDefault="00C42E79" w:rsidP="00DD7437">
            <w:pPr>
              <w:widowControl w:val="0"/>
              <w:suppressAutoHyphens/>
              <w:spacing w:after="0" w:line="240" w:lineRule="exact"/>
              <w:ind w:right="220"/>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105 500</w:t>
            </w:r>
          </w:p>
        </w:tc>
        <w:tc>
          <w:tcPr>
            <w:tcW w:w="600" w:type="pct"/>
            <w:shd w:val="clear" w:color="auto" w:fill="auto"/>
            <w:vAlign w:val="center"/>
          </w:tcPr>
          <w:p w14:paraId="6D4DCD2D"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340</w:t>
            </w:r>
          </w:p>
        </w:tc>
        <w:tc>
          <w:tcPr>
            <w:tcW w:w="393" w:type="pct"/>
            <w:shd w:val="clear" w:color="auto" w:fill="auto"/>
            <w:vAlign w:val="center"/>
          </w:tcPr>
          <w:p w14:paraId="5CC51621"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8 000</w:t>
            </w:r>
          </w:p>
        </w:tc>
      </w:tr>
      <w:tr w:rsidR="00C42E79" w:rsidRPr="002D4F48" w14:paraId="24A3D64A" w14:textId="77777777" w:rsidTr="00903042">
        <w:tc>
          <w:tcPr>
            <w:tcW w:w="906" w:type="pct"/>
            <w:shd w:val="clear" w:color="auto" w:fill="auto"/>
            <w:vAlign w:val="center"/>
          </w:tcPr>
          <w:p w14:paraId="5B39A837"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E-34</w:t>
            </w:r>
          </w:p>
        </w:tc>
        <w:tc>
          <w:tcPr>
            <w:tcW w:w="1125" w:type="pct"/>
            <w:shd w:val="clear" w:color="auto" w:fill="auto"/>
            <w:vAlign w:val="bottom"/>
          </w:tcPr>
          <w:p w14:paraId="4DF728CF" w14:textId="77777777" w:rsidR="00C42E79" w:rsidRPr="002D4F48" w:rsidRDefault="00C42E79" w:rsidP="00DD7437">
            <w:pPr>
              <w:widowControl w:val="0"/>
              <w:suppressAutoHyphens/>
              <w:spacing w:after="0" w:line="240" w:lineRule="exact"/>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Granulacja żużla WP-1 str. prawa - odciąg znad urządzeń do granulacji żużla</w:t>
            </w:r>
          </w:p>
        </w:tc>
        <w:tc>
          <w:tcPr>
            <w:tcW w:w="832" w:type="pct"/>
            <w:shd w:val="clear" w:color="auto" w:fill="auto"/>
            <w:vAlign w:val="center"/>
          </w:tcPr>
          <w:p w14:paraId="1DE57D72"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83</w:t>
            </w:r>
          </w:p>
        </w:tc>
        <w:tc>
          <w:tcPr>
            <w:tcW w:w="571" w:type="pct"/>
            <w:shd w:val="clear" w:color="auto" w:fill="auto"/>
            <w:vAlign w:val="center"/>
          </w:tcPr>
          <w:p w14:paraId="080A35A4"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3,0</w:t>
            </w:r>
          </w:p>
        </w:tc>
        <w:tc>
          <w:tcPr>
            <w:tcW w:w="572" w:type="pct"/>
            <w:shd w:val="clear" w:color="auto" w:fill="auto"/>
            <w:vAlign w:val="center"/>
          </w:tcPr>
          <w:p w14:paraId="0AB8830A" w14:textId="77777777" w:rsidR="00C42E79" w:rsidRPr="002D4F48" w:rsidRDefault="00C42E79" w:rsidP="00DD7437">
            <w:pPr>
              <w:widowControl w:val="0"/>
              <w:suppressAutoHyphens/>
              <w:spacing w:after="0" w:line="240" w:lineRule="exact"/>
              <w:ind w:right="220"/>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105 500</w:t>
            </w:r>
          </w:p>
        </w:tc>
        <w:tc>
          <w:tcPr>
            <w:tcW w:w="600" w:type="pct"/>
            <w:shd w:val="clear" w:color="auto" w:fill="auto"/>
            <w:vAlign w:val="center"/>
          </w:tcPr>
          <w:p w14:paraId="6387BB6C"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340</w:t>
            </w:r>
          </w:p>
        </w:tc>
        <w:tc>
          <w:tcPr>
            <w:tcW w:w="393" w:type="pct"/>
            <w:shd w:val="clear" w:color="auto" w:fill="auto"/>
            <w:vAlign w:val="center"/>
          </w:tcPr>
          <w:p w14:paraId="692DFF30"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8 000</w:t>
            </w:r>
          </w:p>
        </w:tc>
      </w:tr>
      <w:tr w:rsidR="00C42E79" w:rsidRPr="002D4F48" w14:paraId="15807EFE" w14:textId="77777777" w:rsidTr="00903042">
        <w:tc>
          <w:tcPr>
            <w:tcW w:w="906" w:type="pct"/>
            <w:shd w:val="clear" w:color="auto" w:fill="auto"/>
            <w:vAlign w:val="center"/>
          </w:tcPr>
          <w:p w14:paraId="3C60A668"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E-35</w:t>
            </w:r>
          </w:p>
        </w:tc>
        <w:tc>
          <w:tcPr>
            <w:tcW w:w="1125" w:type="pct"/>
            <w:shd w:val="clear" w:color="auto" w:fill="auto"/>
            <w:vAlign w:val="bottom"/>
          </w:tcPr>
          <w:p w14:paraId="62DCAF3B" w14:textId="77777777" w:rsidR="00C42E79" w:rsidRPr="002D4F48" w:rsidRDefault="00C42E79" w:rsidP="00DD7437">
            <w:pPr>
              <w:widowControl w:val="0"/>
              <w:suppressAutoHyphens/>
              <w:spacing w:after="0" w:line="240" w:lineRule="exact"/>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Granulacja żużla WP-2 str. lewa odciąg znad urządzeń do granulacji żużla</w:t>
            </w:r>
          </w:p>
        </w:tc>
        <w:tc>
          <w:tcPr>
            <w:tcW w:w="832" w:type="pct"/>
            <w:shd w:val="clear" w:color="auto" w:fill="auto"/>
            <w:vAlign w:val="center"/>
          </w:tcPr>
          <w:p w14:paraId="473B6744"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98</w:t>
            </w:r>
          </w:p>
        </w:tc>
        <w:tc>
          <w:tcPr>
            <w:tcW w:w="571" w:type="pct"/>
            <w:shd w:val="clear" w:color="auto" w:fill="auto"/>
            <w:vAlign w:val="center"/>
          </w:tcPr>
          <w:p w14:paraId="4CF566B5"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3,0</w:t>
            </w:r>
          </w:p>
        </w:tc>
        <w:tc>
          <w:tcPr>
            <w:tcW w:w="572" w:type="pct"/>
            <w:shd w:val="clear" w:color="auto" w:fill="auto"/>
            <w:vAlign w:val="center"/>
          </w:tcPr>
          <w:p w14:paraId="7D7200C5" w14:textId="77777777" w:rsidR="00C42E79" w:rsidRPr="002D4F48" w:rsidRDefault="00C42E79" w:rsidP="00DD7437">
            <w:pPr>
              <w:widowControl w:val="0"/>
              <w:suppressAutoHyphens/>
              <w:spacing w:after="0" w:line="240" w:lineRule="exact"/>
              <w:ind w:right="220"/>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105 500</w:t>
            </w:r>
          </w:p>
        </w:tc>
        <w:tc>
          <w:tcPr>
            <w:tcW w:w="600" w:type="pct"/>
            <w:shd w:val="clear" w:color="auto" w:fill="auto"/>
            <w:vAlign w:val="center"/>
          </w:tcPr>
          <w:p w14:paraId="19948FA9"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340</w:t>
            </w:r>
          </w:p>
        </w:tc>
        <w:tc>
          <w:tcPr>
            <w:tcW w:w="393" w:type="pct"/>
            <w:shd w:val="clear" w:color="auto" w:fill="auto"/>
            <w:vAlign w:val="center"/>
          </w:tcPr>
          <w:p w14:paraId="7358173D"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8 000</w:t>
            </w:r>
          </w:p>
        </w:tc>
      </w:tr>
      <w:tr w:rsidR="00C42E79" w:rsidRPr="002D4F48" w14:paraId="16C1B896" w14:textId="77777777" w:rsidTr="00903042">
        <w:tc>
          <w:tcPr>
            <w:tcW w:w="906" w:type="pct"/>
            <w:shd w:val="clear" w:color="auto" w:fill="auto"/>
            <w:vAlign w:val="center"/>
          </w:tcPr>
          <w:p w14:paraId="7D948540"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E-36</w:t>
            </w:r>
          </w:p>
        </w:tc>
        <w:tc>
          <w:tcPr>
            <w:tcW w:w="1125" w:type="pct"/>
            <w:shd w:val="clear" w:color="auto" w:fill="auto"/>
            <w:vAlign w:val="bottom"/>
          </w:tcPr>
          <w:p w14:paraId="45C8E42E" w14:textId="77777777" w:rsidR="00C42E79" w:rsidRPr="002D4F48" w:rsidRDefault="00C42E79" w:rsidP="00DD7437">
            <w:pPr>
              <w:widowControl w:val="0"/>
              <w:suppressAutoHyphens/>
              <w:spacing w:after="0" w:line="240" w:lineRule="exact"/>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Granulacja żużla WP-2 str. prawa - odciąg znad urządzeń do granulacji żużla</w:t>
            </w:r>
          </w:p>
        </w:tc>
        <w:tc>
          <w:tcPr>
            <w:tcW w:w="832" w:type="pct"/>
            <w:shd w:val="clear" w:color="auto" w:fill="auto"/>
            <w:vAlign w:val="center"/>
          </w:tcPr>
          <w:p w14:paraId="46E6A355"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98</w:t>
            </w:r>
          </w:p>
        </w:tc>
        <w:tc>
          <w:tcPr>
            <w:tcW w:w="571" w:type="pct"/>
            <w:shd w:val="clear" w:color="auto" w:fill="auto"/>
            <w:vAlign w:val="center"/>
          </w:tcPr>
          <w:p w14:paraId="1914DFEE"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3,0</w:t>
            </w:r>
          </w:p>
        </w:tc>
        <w:tc>
          <w:tcPr>
            <w:tcW w:w="572" w:type="pct"/>
            <w:shd w:val="clear" w:color="auto" w:fill="auto"/>
            <w:vAlign w:val="center"/>
          </w:tcPr>
          <w:p w14:paraId="50DF5E17" w14:textId="77777777" w:rsidR="00C42E79" w:rsidRPr="002D4F48" w:rsidRDefault="00C42E79" w:rsidP="00DD7437">
            <w:pPr>
              <w:widowControl w:val="0"/>
              <w:suppressAutoHyphens/>
              <w:spacing w:after="0" w:line="240" w:lineRule="exact"/>
              <w:ind w:right="220"/>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105 500</w:t>
            </w:r>
          </w:p>
        </w:tc>
        <w:tc>
          <w:tcPr>
            <w:tcW w:w="600" w:type="pct"/>
            <w:shd w:val="clear" w:color="auto" w:fill="auto"/>
            <w:vAlign w:val="center"/>
          </w:tcPr>
          <w:p w14:paraId="24296DC7"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340</w:t>
            </w:r>
          </w:p>
        </w:tc>
        <w:tc>
          <w:tcPr>
            <w:tcW w:w="393" w:type="pct"/>
            <w:shd w:val="clear" w:color="auto" w:fill="auto"/>
            <w:vAlign w:val="center"/>
          </w:tcPr>
          <w:p w14:paraId="64652177"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8 000</w:t>
            </w:r>
          </w:p>
        </w:tc>
      </w:tr>
      <w:tr w:rsidR="00C42E79" w:rsidRPr="002D4F48" w14:paraId="0BE313FC" w14:textId="77777777" w:rsidTr="00903042">
        <w:tc>
          <w:tcPr>
            <w:tcW w:w="906" w:type="pct"/>
            <w:shd w:val="clear" w:color="auto" w:fill="auto"/>
            <w:vAlign w:val="center"/>
          </w:tcPr>
          <w:p w14:paraId="20D30A9E" w14:textId="77777777" w:rsidR="00C42E79" w:rsidRPr="002D4F48" w:rsidRDefault="00C42E79" w:rsidP="00DD7437">
            <w:pPr>
              <w:widowControl w:val="0"/>
              <w:suppressAutoHyphens/>
              <w:spacing w:after="0" w:line="240" w:lineRule="exact"/>
              <w:ind w:right="340"/>
              <w:jc w:val="center"/>
              <w:rPr>
                <w:rFonts w:ascii="Arial" w:eastAsia="Times New Roman" w:hAnsi="Arial" w:cs="Arial"/>
                <w:kern w:val="1"/>
                <w:sz w:val="18"/>
                <w:szCs w:val="18"/>
                <w:lang w:eastAsia="pl-PL"/>
              </w:rPr>
            </w:pPr>
            <w:r>
              <w:rPr>
                <w:rFonts w:ascii="Arial" w:eastAsia="Times New Roman" w:hAnsi="Arial" w:cs="Arial"/>
                <w:kern w:val="1"/>
                <w:sz w:val="18"/>
                <w:szCs w:val="18"/>
                <w:lang w:eastAsia="pl-PL"/>
              </w:rPr>
              <w:t xml:space="preserve">       </w:t>
            </w:r>
            <w:r w:rsidRPr="002D4F48">
              <w:rPr>
                <w:rFonts w:ascii="Arial" w:eastAsia="Times New Roman" w:hAnsi="Arial" w:cs="Arial"/>
                <w:kern w:val="1"/>
                <w:sz w:val="18"/>
                <w:szCs w:val="18"/>
                <w:lang w:eastAsia="pl-PL"/>
              </w:rPr>
              <w:t>E-37</w:t>
            </w:r>
          </w:p>
        </w:tc>
        <w:tc>
          <w:tcPr>
            <w:tcW w:w="1125" w:type="pct"/>
            <w:shd w:val="clear" w:color="auto" w:fill="auto"/>
            <w:vAlign w:val="bottom"/>
          </w:tcPr>
          <w:p w14:paraId="5B4B04BF" w14:textId="77777777" w:rsidR="00C42E79" w:rsidRPr="002D4F48" w:rsidRDefault="00C42E79" w:rsidP="00DD7437">
            <w:pPr>
              <w:widowControl w:val="0"/>
              <w:suppressAutoHyphens/>
              <w:spacing w:after="0" w:line="240" w:lineRule="exact"/>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Granulacja żużla WP-3 str. lewa - odciąg znad urządzeń do granulacji żużla</w:t>
            </w:r>
          </w:p>
        </w:tc>
        <w:tc>
          <w:tcPr>
            <w:tcW w:w="832" w:type="pct"/>
            <w:shd w:val="clear" w:color="auto" w:fill="auto"/>
            <w:vAlign w:val="center"/>
          </w:tcPr>
          <w:p w14:paraId="6801F9D0"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88</w:t>
            </w:r>
          </w:p>
        </w:tc>
        <w:tc>
          <w:tcPr>
            <w:tcW w:w="571" w:type="pct"/>
            <w:shd w:val="clear" w:color="auto" w:fill="auto"/>
            <w:vAlign w:val="center"/>
          </w:tcPr>
          <w:p w14:paraId="2ED98604"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3,0</w:t>
            </w:r>
          </w:p>
        </w:tc>
        <w:tc>
          <w:tcPr>
            <w:tcW w:w="572" w:type="pct"/>
            <w:shd w:val="clear" w:color="auto" w:fill="auto"/>
            <w:vAlign w:val="center"/>
          </w:tcPr>
          <w:p w14:paraId="69F71F0B" w14:textId="77777777" w:rsidR="00C42E79" w:rsidRPr="002D4F48" w:rsidRDefault="00C42E79" w:rsidP="00DD7437">
            <w:pPr>
              <w:widowControl w:val="0"/>
              <w:suppressAutoHyphens/>
              <w:spacing w:after="0" w:line="240" w:lineRule="exact"/>
              <w:ind w:right="220"/>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105 500</w:t>
            </w:r>
          </w:p>
        </w:tc>
        <w:tc>
          <w:tcPr>
            <w:tcW w:w="600" w:type="pct"/>
            <w:shd w:val="clear" w:color="auto" w:fill="auto"/>
            <w:vAlign w:val="center"/>
          </w:tcPr>
          <w:p w14:paraId="486ECFCC"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340</w:t>
            </w:r>
          </w:p>
        </w:tc>
        <w:tc>
          <w:tcPr>
            <w:tcW w:w="393" w:type="pct"/>
            <w:shd w:val="clear" w:color="auto" w:fill="auto"/>
            <w:vAlign w:val="center"/>
          </w:tcPr>
          <w:p w14:paraId="5E26A70A"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8 000</w:t>
            </w:r>
          </w:p>
        </w:tc>
      </w:tr>
      <w:tr w:rsidR="00C42E79" w:rsidRPr="002D4F48" w14:paraId="625E1D14" w14:textId="77777777" w:rsidTr="00903042">
        <w:tc>
          <w:tcPr>
            <w:tcW w:w="906" w:type="pct"/>
            <w:shd w:val="clear" w:color="auto" w:fill="auto"/>
            <w:vAlign w:val="center"/>
          </w:tcPr>
          <w:p w14:paraId="21826CDC" w14:textId="77777777" w:rsidR="00C42E79" w:rsidRPr="002D4F48" w:rsidRDefault="00C42E79" w:rsidP="00DD7437">
            <w:pPr>
              <w:widowControl w:val="0"/>
              <w:suppressAutoHyphens/>
              <w:spacing w:after="0" w:line="240" w:lineRule="exact"/>
              <w:ind w:right="340"/>
              <w:jc w:val="center"/>
              <w:rPr>
                <w:rFonts w:ascii="Arial" w:eastAsia="Times New Roman" w:hAnsi="Arial" w:cs="Arial"/>
                <w:kern w:val="1"/>
                <w:sz w:val="18"/>
                <w:szCs w:val="18"/>
                <w:lang w:eastAsia="pl-PL"/>
              </w:rPr>
            </w:pPr>
            <w:r>
              <w:rPr>
                <w:rFonts w:ascii="Arial" w:eastAsia="Times New Roman" w:hAnsi="Arial" w:cs="Arial"/>
                <w:kern w:val="1"/>
                <w:sz w:val="18"/>
                <w:szCs w:val="18"/>
                <w:lang w:eastAsia="pl-PL"/>
              </w:rPr>
              <w:t xml:space="preserve">       </w:t>
            </w:r>
            <w:r w:rsidRPr="002D4F48">
              <w:rPr>
                <w:rFonts w:ascii="Arial" w:eastAsia="Times New Roman" w:hAnsi="Arial" w:cs="Arial"/>
                <w:kern w:val="1"/>
                <w:sz w:val="18"/>
                <w:szCs w:val="18"/>
                <w:lang w:eastAsia="pl-PL"/>
              </w:rPr>
              <w:t>E-38</w:t>
            </w:r>
          </w:p>
        </w:tc>
        <w:tc>
          <w:tcPr>
            <w:tcW w:w="1125" w:type="pct"/>
            <w:shd w:val="clear" w:color="auto" w:fill="auto"/>
            <w:vAlign w:val="bottom"/>
          </w:tcPr>
          <w:p w14:paraId="2397043F" w14:textId="77777777" w:rsidR="00C42E79" w:rsidRPr="002D4F48" w:rsidRDefault="00C42E79" w:rsidP="00DD7437">
            <w:pPr>
              <w:widowControl w:val="0"/>
              <w:suppressAutoHyphens/>
              <w:spacing w:after="0" w:line="240" w:lineRule="exact"/>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Granulacja żużla WP-3 str. prawa - odciąg znad urządzeń do granulacji żużla</w:t>
            </w:r>
          </w:p>
        </w:tc>
        <w:tc>
          <w:tcPr>
            <w:tcW w:w="832" w:type="pct"/>
            <w:shd w:val="clear" w:color="auto" w:fill="auto"/>
            <w:vAlign w:val="center"/>
          </w:tcPr>
          <w:p w14:paraId="738AB3EF"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87</w:t>
            </w:r>
          </w:p>
        </w:tc>
        <w:tc>
          <w:tcPr>
            <w:tcW w:w="571" w:type="pct"/>
            <w:shd w:val="clear" w:color="auto" w:fill="auto"/>
            <w:vAlign w:val="center"/>
          </w:tcPr>
          <w:p w14:paraId="2B25C9DE"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3,0</w:t>
            </w:r>
          </w:p>
        </w:tc>
        <w:tc>
          <w:tcPr>
            <w:tcW w:w="572" w:type="pct"/>
            <w:shd w:val="clear" w:color="auto" w:fill="auto"/>
            <w:vAlign w:val="center"/>
          </w:tcPr>
          <w:p w14:paraId="63BE0ECE" w14:textId="77777777" w:rsidR="00C42E79" w:rsidRPr="002D4F48" w:rsidRDefault="00C42E79" w:rsidP="00DD7437">
            <w:pPr>
              <w:widowControl w:val="0"/>
              <w:suppressAutoHyphens/>
              <w:spacing w:after="0" w:line="240" w:lineRule="exact"/>
              <w:ind w:right="220"/>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105 500</w:t>
            </w:r>
          </w:p>
        </w:tc>
        <w:tc>
          <w:tcPr>
            <w:tcW w:w="600" w:type="pct"/>
            <w:shd w:val="clear" w:color="auto" w:fill="auto"/>
            <w:vAlign w:val="center"/>
          </w:tcPr>
          <w:p w14:paraId="0D4AE7C8"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340</w:t>
            </w:r>
          </w:p>
        </w:tc>
        <w:tc>
          <w:tcPr>
            <w:tcW w:w="393" w:type="pct"/>
            <w:shd w:val="clear" w:color="auto" w:fill="auto"/>
            <w:vAlign w:val="center"/>
          </w:tcPr>
          <w:p w14:paraId="0DAA8933" w14:textId="77777777" w:rsidR="00C42E79" w:rsidRPr="002D4F48" w:rsidRDefault="00C42E79" w:rsidP="00DD7437">
            <w:pPr>
              <w:widowControl w:val="0"/>
              <w:suppressAutoHyphens/>
              <w:spacing w:after="0" w:line="240" w:lineRule="exact"/>
              <w:jc w:val="center"/>
              <w:rPr>
                <w:rFonts w:ascii="Arial" w:eastAsia="Times New Roman" w:hAnsi="Arial" w:cs="Arial"/>
                <w:kern w:val="1"/>
                <w:sz w:val="18"/>
                <w:szCs w:val="18"/>
                <w:lang w:eastAsia="pl-PL"/>
              </w:rPr>
            </w:pPr>
            <w:r w:rsidRPr="002D4F48">
              <w:rPr>
                <w:rFonts w:ascii="Arial" w:eastAsia="Times New Roman" w:hAnsi="Arial" w:cs="Arial"/>
                <w:kern w:val="1"/>
                <w:sz w:val="18"/>
                <w:szCs w:val="18"/>
                <w:lang w:eastAsia="pl-PL"/>
              </w:rPr>
              <w:t>8 000</w:t>
            </w:r>
          </w:p>
        </w:tc>
      </w:tr>
    </w:tbl>
    <w:p w14:paraId="45D91386" w14:textId="24173266" w:rsidR="00C42E79" w:rsidRPr="00DD7437" w:rsidRDefault="00361AA7" w:rsidP="00C42E79">
      <w:pPr>
        <w:pStyle w:val="Arial10i5"/>
        <w:spacing w:after="0" w:line="320" w:lineRule="exact"/>
        <w:rPr>
          <w:rFonts w:cs="Arial"/>
          <w:sz w:val="24"/>
          <w:szCs w:val="24"/>
          <w:u w:val="single"/>
        </w:rPr>
      </w:pPr>
      <w:r>
        <w:rPr>
          <w:rFonts w:cs="Arial"/>
          <w:sz w:val="24"/>
          <w:szCs w:val="24"/>
          <w:u w:val="single"/>
        </w:rPr>
        <w:lastRenderedPageBreak/>
        <w:t>F</w:t>
      </w:r>
      <w:r w:rsidR="00DD7437" w:rsidRPr="00DD7437">
        <w:rPr>
          <w:rFonts w:cs="Arial"/>
          <w:sz w:val="24"/>
          <w:szCs w:val="24"/>
          <w:u w:val="single"/>
        </w:rPr>
        <w:t>.2.4. Urządzenia redukujące emisję pyłowo-gazową</w:t>
      </w:r>
    </w:p>
    <w:p w14:paraId="1EF976FA" w14:textId="635611E3" w:rsidR="00C42E79" w:rsidRDefault="00C42E79" w:rsidP="00C42E79">
      <w:pPr>
        <w:pStyle w:val="Arial10i5"/>
        <w:spacing w:after="0" w:line="320" w:lineRule="exact"/>
        <w:rPr>
          <w:rFonts w:cs="Arial"/>
          <w:sz w:val="24"/>
          <w:szCs w:val="24"/>
        </w:rPr>
      </w:pPr>
    </w:p>
    <w:tbl>
      <w:tblPr>
        <w:tblW w:w="7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5"/>
        <w:gridCol w:w="2118"/>
        <w:gridCol w:w="4417"/>
      </w:tblGrid>
      <w:tr w:rsidR="00DD7437" w:rsidRPr="00E11047" w14:paraId="0E238AC3" w14:textId="77777777" w:rsidTr="001C2144">
        <w:trPr>
          <w:trHeight w:hRule="exact" w:val="572"/>
          <w:tblHeader/>
        </w:trPr>
        <w:tc>
          <w:tcPr>
            <w:tcW w:w="815" w:type="dxa"/>
            <w:shd w:val="clear" w:color="auto" w:fill="D9D9D9" w:themeFill="background1" w:themeFillShade="D9"/>
            <w:vAlign w:val="center"/>
          </w:tcPr>
          <w:p w14:paraId="00FC8F2A" w14:textId="77777777" w:rsidR="00DD7437" w:rsidRPr="00E11047" w:rsidRDefault="00DD7437" w:rsidP="00DD7437">
            <w:pPr>
              <w:widowControl w:val="0"/>
              <w:suppressAutoHyphens/>
              <w:spacing w:after="0" w:line="240" w:lineRule="exact"/>
              <w:jc w:val="center"/>
              <w:rPr>
                <w:rFonts w:ascii="Arial" w:eastAsia="Times New Roman" w:hAnsi="Arial" w:cs="Arial"/>
                <w:b/>
                <w:color w:val="000000"/>
                <w:kern w:val="1"/>
                <w:sz w:val="18"/>
                <w:szCs w:val="18"/>
                <w:lang w:eastAsia="pl-PL"/>
              </w:rPr>
            </w:pPr>
            <w:r w:rsidRPr="00E11047">
              <w:rPr>
                <w:rFonts w:ascii="Arial" w:eastAsia="Times New Roman" w:hAnsi="Arial" w:cs="Arial"/>
                <w:b/>
                <w:color w:val="000000"/>
                <w:kern w:val="1"/>
                <w:sz w:val="18"/>
                <w:szCs w:val="18"/>
                <w:lang w:eastAsia="pl-PL"/>
              </w:rPr>
              <w:t>Nr emitora</w:t>
            </w:r>
          </w:p>
        </w:tc>
        <w:tc>
          <w:tcPr>
            <w:tcW w:w="2118" w:type="dxa"/>
            <w:shd w:val="clear" w:color="auto" w:fill="D9D9D9" w:themeFill="background1" w:themeFillShade="D9"/>
            <w:vAlign w:val="center"/>
          </w:tcPr>
          <w:p w14:paraId="740CDEC6" w14:textId="77777777" w:rsidR="00DD7437" w:rsidRPr="00E11047" w:rsidRDefault="00DD7437" w:rsidP="00DD7437">
            <w:pPr>
              <w:widowControl w:val="0"/>
              <w:suppressAutoHyphens/>
              <w:spacing w:after="0" w:line="240" w:lineRule="exact"/>
              <w:jc w:val="center"/>
              <w:rPr>
                <w:rFonts w:ascii="Arial" w:eastAsia="Times New Roman" w:hAnsi="Arial" w:cs="Arial"/>
                <w:b/>
                <w:color w:val="000000"/>
                <w:kern w:val="1"/>
                <w:sz w:val="18"/>
                <w:szCs w:val="18"/>
                <w:lang w:eastAsia="pl-PL"/>
              </w:rPr>
            </w:pPr>
            <w:r w:rsidRPr="00E11047">
              <w:rPr>
                <w:rFonts w:ascii="Arial" w:eastAsia="Times New Roman" w:hAnsi="Arial" w:cs="Arial"/>
                <w:b/>
                <w:color w:val="000000"/>
                <w:kern w:val="1"/>
                <w:sz w:val="18"/>
                <w:szCs w:val="18"/>
                <w:lang w:eastAsia="pl-PL"/>
              </w:rPr>
              <w:t>Źródło emisji</w:t>
            </w:r>
          </w:p>
        </w:tc>
        <w:tc>
          <w:tcPr>
            <w:tcW w:w="4417" w:type="dxa"/>
            <w:shd w:val="clear" w:color="auto" w:fill="D9D9D9" w:themeFill="background1" w:themeFillShade="D9"/>
            <w:vAlign w:val="center"/>
          </w:tcPr>
          <w:p w14:paraId="2CCB4BB1" w14:textId="77777777" w:rsidR="00DD7437" w:rsidRPr="00E11047" w:rsidRDefault="00DD7437" w:rsidP="00DD7437">
            <w:pPr>
              <w:widowControl w:val="0"/>
              <w:suppressAutoHyphens/>
              <w:spacing w:after="0" w:line="240" w:lineRule="exact"/>
              <w:jc w:val="center"/>
              <w:rPr>
                <w:rFonts w:ascii="Arial" w:eastAsia="Times New Roman" w:hAnsi="Arial" w:cs="Arial"/>
                <w:b/>
                <w:color w:val="000000"/>
                <w:kern w:val="1"/>
                <w:sz w:val="18"/>
                <w:szCs w:val="18"/>
                <w:lang w:eastAsia="pl-PL"/>
              </w:rPr>
            </w:pPr>
            <w:r w:rsidRPr="00E11047">
              <w:rPr>
                <w:rFonts w:ascii="Arial" w:eastAsia="Times New Roman" w:hAnsi="Arial" w:cs="Arial"/>
                <w:b/>
                <w:color w:val="000000"/>
                <w:kern w:val="1"/>
                <w:sz w:val="18"/>
                <w:szCs w:val="18"/>
                <w:lang w:eastAsia="pl-PL"/>
              </w:rPr>
              <w:t>Urządzenie ograniczające emisję zanieczyszczeń do powietrza</w:t>
            </w:r>
          </w:p>
        </w:tc>
      </w:tr>
      <w:tr w:rsidR="00DD7437" w:rsidRPr="00E11047" w14:paraId="402E0861" w14:textId="77777777" w:rsidTr="001C2144">
        <w:trPr>
          <w:trHeight w:hRule="exact" w:val="2408"/>
        </w:trPr>
        <w:tc>
          <w:tcPr>
            <w:tcW w:w="815" w:type="dxa"/>
            <w:shd w:val="clear" w:color="auto" w:fill="auto"/>
            <w:vAlign w:val="center"/>
          </w:tcPr>
          <w:p w14:paraId="048F1CEE" w14:textId="77777777" w:rsidR="00DD7437" w:rsidRPr="00B428DF" w:rsidRDefault="00DD7437" w:rsidP="00DD7437">
            <w:pPr>
              <w:widowControl w:val="0"/>
              <w:suppressAutoHyphens/>
              <w:spacing w:after="0" w:line="240" w:lineRule="exact"/>
              <w:jc w:val="center"/>
              <w:rPr>
                <w:rFonts w:ascii="Arial" w:eastAsia="Times New Roman" w:hAnsi="Arial" w:cs="Arial"/>
                <w:color w:val="000000"/>
                <w:kern w:val="1"/>
                <w:sz w:val="18"/>
                <w:szCs w:val="18"/>
                <w:lang w:eastAsia="pl-PL"/>
              </w:rPr>
            </w:pPr>
            <w:r w:rsidRPr="00B428DF">
              <w:rPr>
                <w:rFonts w:ascii="Arial" w:eastAsia="Times New Roman" w:hAnsi="Arial" w:cs="Arial"/>
                <w:color w:val="000000"/>
                <w:kern w:val="1"/>
                <w:sz w:val="18"/>
                <w:szCs w:val="18"/>
                <w:lang w:eastAsia="pl-PL"/>
              </w:rPr>
              <w:t>E-18</w:t>
            </w:r>
          </w:p>
        </w:tc>
        <w:tc>
          <w:tcPr>
            <w:tcW w:w="2118" w:type="dxa"/>
            <w:shd w:val="clear" w:color="auto" w:fill="auto"/>
            <w:vAlign w:val="center"/>
          </w:tcPr>
          <w:p w14:paraId="015591E2" w14:textId="77777777" w:rsidR="00DD7437" w:rsidRPr="00E11047" w:rsidRDefault="00DD7437" w:rsidP="00DD7437">
            <w:pPr>
              <w:widowControl w:val="0"/>
              <w:suppressAutoHyphens/>
              <w:spacing w:after="0" w:line="240" w:lineRule="exact"/>
              <w:jc w:val="center"/>
              <w:rPr>
                <w:rFonts w:ascii="Arial" w:eastAsia="Times New Roman" w:hAnsi="Arial" w:cs="Arial"/>
                <w:color w:val="000000"/>
                <w:kern w:val="1"/>
                <w:sz w:val="18"/>
                <w:szCs w:val="18"/>
                <w:lang w:eastAsia="pl-PL"/>
              </w:rPr>
            </w:pPr>
            <w:r w:rsidRPr="00E11047">
              <w:rPr>
                <w:rFonts w:ascii="Arial" w:eastAsia="Times New Roman" w:hAnsi="Arial" w:cs="Arial"/>
                <w:color w:val="000000"/>
                <w:kern w:val="1"/>
                <w:sz w:val="18"/>
                <w:szCs w:val="18"/>
                <w:lang w:eastAsia="pl-PL"/>
              </w:rPr>
              <w:t>Węzeł rozdzielczy WR-2</w:t>
            </w:r>
          </w:p>
        </w:tc>
        <w:tc>
          <w:tcPr>
            <w:tcW w:w="4417" w:type="dxa"/>
            <w:shd w:val="clear" w:color="auto" w:fill="auto"/>
            <w:vAlign w:val="center"/>
          </w:tcPr>
          <w:p w14:paraId="4ACA4027" w14:textId="77777777" w:rsidR="00DD7437" w:rsidRPr="00E11047" w:rsidRDefault="00DD7437" w:rsidP="00DD7437">
            <w:pPr>
              <w:widowControl w:val="0"/>
              <w:suppressAutoHyphens/>
              <w:spacing w:after="0" w:line="240" w:lineRule="exact"/>
              <w:ind w:left="240"/>
              <w:jc w:val="both"/>
              <w:rPr>
                <w:rFonts w:ascii="Arial" w:eastAsia="Times New Roman" w:hAnsi="Arial" w:cs="Arial"/>
                <w:color w:val="000000"/>
                <w:kern w:val="1"/>
                <w:sz w:val="18"/>
                <w:szCs w:val="18"/>
                <w:lang w:eastAsia="pl-PL"/>
              </w:rPr>
            </w:pPr>
            <w:r w:rsidRPr="00E11047">
              <w:rPr>
                <w:rFonts w:ascii="Arial" w:eastAsia="Times New Roman" w:hAnsi="Arial" w:cs="Arial"/>
                <w:color w:val="000000"/>
                <w:kern w:val="1"/>
                <w:sz w:val="18"/>
                <w:szCs w:val="18"/>
                <w:lang w:eastAsia="pl-PL"/>
              </w:rPr>
              <w:t>Elektrofiltr</w:t>
            </w:r>
          </w:p>
          <w:p w14:paraId="4C0BE2B9" w14:textId="7ACB8B41" w:rsidR="00DD7437" w:rsidRPr="00E11047" w:rsidRDefault="00DD7437" w:rsidP="00DD7437">
            <w:pPr>
              <w:pStyle w:val="Akapitzlist"/>
              <w:widowControl w:val="0"/>
              <w:numPr>
                <w:ilvl w:val="0"/>
                <w:numId w:val="236"/>
              </w:numPr>
              <w:tabs>
                <w:tab w:val="left" w:pos="240"/>
                <w:tab w:val="left" w:pos="1325"/>
                <w:tab w:val="left" w:pos="1403"/>
              </w:tabs>
              <w:suppressAutoHyphens/>
              <w:spacing w:line="240" w:lineRule="exact"/>
              <w:rPr>
                <w:rFonts w:ascii="Arial" w:hAnsi="Arial" w:cs="Arial"/>
                <w:color w:val="000000"/>
                <w:kern w:val="1"/>
                <w:sz w:val="18"/>
                <w:szCs w:val="18"/>
              </w:rPr>
            </w:pPr>
            <w:r w:rsidRPr="00E11047">
              <w:rPr>
                <w:rFonts w:ascii="Arial" w:hAnsi="Arial" w:cs="Arial"/>
                <w:color w:val="000000"/>
                <w:kern w:val="1"/>
                <w:sz w:val="18"/>
                <w:szCs w:val="18"/>
              </w:rPr>
              <w:t>skuteczność: 99</w:t>
            </w:r>
            <w:r>
              <w:rPr>
                <w:rFonts w:ascii="Arial" w:hAnsi="Arial" w:cs="Arial"/>
                <w:color w:val="000000"/>
                <w:kern w:val="1"/>
                <w:sz w:val="18"/>
                <w:szCs w:val="18"/>
              </w:rPr>
              <w:t xml:space="preserve"> </w:t>
            </w:r>
            <w:r w:rsidRPr="00E11047">
              <w:rPr>
                <w:rFonts w:ascii="Arial" w:hAnsi="Arial" w:cs="Arial"/>
                <w:color w:val="000000"/>
                <w:kern w:val="1"/>
                <w:sz w:val="18"/>
                <w:szCs w:val="18"/>
              </w:rPr>
              <w:t>%</w:t>
            </w:r>
          </w:p>
          <w:p w14:paraId="7F05AE3E" w14:textId="77777777" w:rsidR="00DD7437" w:rsidRPr="00E11047" w:rsidRDefault="00DD7437" w:rsidP="00DD7437">
            <w:pPr>
              <w:pStyle w:val="Akapitzlist"/>
              <w:widowControl w:val="0"/>
              <w:numPr>
                <w:ilvl w:val="0"/>
                <w:numId w:val="236"/>
              </w:numPr>
              <w:tabs>
                <w:tab w:val="left" w:pos="240"/>
                <w:tab w:val="left" w:pos="1325"/>
                <w:tab w:val="left" w:pos="1403"/>
              </w:tabs>
              <w:suppressAutoHyphens/>
              <w:spacing w:line="240" w:lineRule="exact"/>
              <w:rPr>
                <w:rFonts w:ascii="Arial" w:hAnsi="Arial" w:cs="Arial"/>
                <w:color w:val="000000"/>
                <w:kern w:val="1"/>
                <w:sz w:val="18"/>
                <w:szCs w:val="18"/>
              </w:rPr>
            </w:pPr>
            <w:r w:rsidRPr="00E11047">
              <w:rPr>
                <w:rFonts w:ascii="Arial" w:hAnsi="Arial" w:cs="Arial"/>
                <w:color w:val="000000"/>
                <w:kern w:val="1"/>
                <w:sz w:val="18"/>
                <w:szCs w:val="18"/>
              </w:rPr>
              <w:t>typ elektrofiltra: 14/7,5/2x9/0,3</w:t>
            </w:r>
          </w:p>
          <w:p w14:paraId="17FA74F7" w14:textId="77777777" w:rsidR="00DD7437" w:rsidRPr="00E11047" w:rsidRDefault="00DD7437" w:rsidP="00DD7437">
            <w:pPr>
              <w:pStyle w:val="Akapitzlist"/>
              <w:widowControl w:val="0"/>
              <w:numPr>
                <w:ilvl w:val="0"/>
                <w:numId w:val="236"/>
              </w:numPr>
              <w:tabs>
                <w:tab w:val="left" w:pos="240"/>
                <w:tab w:val="left" w:pos="1325"/>
                <w:tab w:val="left" w:pos="1403"/>
              </w:tabs>
              <w:suppressAutoHyphens/>
              <w:spacing w:line="240" w:lineRule="exact"/>
              <w:rPr>
                <w:rFonts w:ascii="Arial" w:hAnsi="Arial" w:cs="Arial"/>
                <w:color w:val="000000"/>
                <w:kern w:val="1"/>
                <w:sz w:val="18"/>
                <w:szCs w:val="18"/>
              </w:rPr>
            </w:pPr>
            <w:r w:rsidRPr="00E11047">
              <w:rPr>
                <w:rFonts w:ascii="Arial" w:hAnsi="Arial" w:cs="Arial"/>
                <w:color w:val="000000"/>
                <w:kern w:val="1"/>
                <w:sz w:val="18"/>
                <w:szCs w:val="18"/>
              </w:rPr>
              <w:t>wydajność: 150 000 m</w:t>
            </w:r>
            <w:r w:rsidRPr="00E11047">
              <w:rPr>
                <w:rFonts w:ascii="Arial" w:hAnsi="Arial" w:cs="Arial"/>
                <w:color w:val="000000"/>
                <w:kern w:val="1"/>
                <w:sz w:val="18"/>
                <w:szCs w:val="18"/>
                <w:vertAlign w:val="superscript"/>
              </w:rPr>
              <w:t>3</w:t>
            </w:r>
            <w:r w:rsidRPr="00E11047">
              <w:rPr>
                <w:rFonts w:ascii="Arial" w:hAnsi="Arial" w:cs="Arial"/>
                <w:color w:val="000000"/>
                <w:kern w:val="1"/>
                <w:sz w:val="18"/>
                <w:szCs w:val="18"/>
              </w:rPr>
              <w:t xml:space="preserve">/h </w:t>
            </w:r>
          </w:p>
          <w:p w14:paraId="7E65E5B1" w14:textId="77777777" w:rsidR="00DD7437" w:rsidRPr="00E11047" w:rsidRDefault="00DD7437" w:rsidP="00DD7437">
            <w:pPr>
              <w:pStyle w:val="Akapitzlist"/>
              <w:widowControl w:val="0"/>
              <w:numPr>
                <w:ilvl w:val="0"/>
                <w:numId w:val="236"/>
              </w:numPr>
              <w:tabs>
                <w:tab w:val="left" w:pos="240"/>
                <w:tab w:val="left" w:pos="1325"/>
                <w:tab w:val="left" w:pos="1403"/>
              </w:tabs>
              <w:suppressAutoHyphens/>
              <w:spacing w:line="240" w:lineRule="exact"/>
              <w:rPr>
                <w:rFonts w:ascii="Arial" w:hAnsi="Arial" w:cs="Arial"/>
                <w:color w:val="000000"/>
                <w:kern w:val="1"/>
                <w:sz w:val="18"/>
                <w:szCs w:val="18"/>
              </w:rPr>
            </w:pPr>
            <w:r w:rsidRPr="00E11047">
              <w:rPr>
                <w:rFonts w:ascii="Arial" w:hAnsi="Arial" w:cs="Arial"/>
                <w:color w:val="000000"/>
                <w:kern w:val="1"/>
                <w:sz w:val="18"/>
                <w:szCs w:val="18"/>
              </w:rPr>
              <w:t xml:space="preserve">ilość zespołów zasilających: 6 </w:t>
            </w:r>
          </w:p>
          <w:p w14:paraId="2629BFD2" w14:textId="5F26A9BF" w:rsidR="00DD7437" w:rsidRPr="00E11047" w:rsidRDefault="00DD7437" w:rsidP="00DD7437">
            <w:pPr>
              <w:pStyle w:val="Akapitzlist"/>
              <w:widowControl w:val="0"/>
              <w:numPr>
                <w:ilvl w:val="0"/>
                <w:numId w:val="236"/>
              </w:numPr>
              <w:tabs>
                <w:tab w:val="left" w:pos="240"/>
                <w:tab w:val="left" w:pos="1325"/>
                <w:tab w:val="left" w:pos="1403"/>
              </w:tabs>
              <w:suppressAutoHyphens/>
              <w:spacing w:line="240" w:lineRule="exact"/>
              <w:rPr>
                <w:rFonts w:ascii="Arial" w:hAnsi="Arial" w:cs="Arial"/>
                <w:color w:val="000000"/>
                <w:kern w:val="1"/>
                <w:sz w:val="18"/>
                <w:szCs w:val="18"/>
              </w:rPr>
            </w:pPr>
            <w:r w:rsidRPr="00E11047">
              <w:rPr>
                <w:rFonts w:ascii="Arial" w:hAnsi="Arial" w:cs="Arial"/>
                <w:color w:val="000000"/>
                <w:kern w:val="1"/>
                <w:sz w:val="18"/>
                <w:szCs w:val="18"/>
              </w:rPr>
              <w:t>napięcie między elektrodami: 50</w:t>
            </w:r>
            <w:r>
              <w:rPr>
                <w:rFonts w:ascii="Arial" w:hAnsi="Arial" w:cs="Arial"/>
                <w:color w:val="000000"/>
                <w:kern w:val="1"/>
                <w:sz w:val="18"/>
                <w:szCs w:val="18"/>
              </w:rPr>
              <w:t xml:space="preserve"> </w:t>
            </w:r>
            <w:r w:rsidRPr="00E11047">
              <w:rPr>
                <w:rFonts w:ascii="Arial" w:hAnsi="Arial" w:cs="Arial"/>
                <w:color w:val="000000"/>
                <w:kern w:val="1"/>
                <w:sz w:val="18"/>
                <w:szCs w:val="18"/>
              </w:rPr>
              <w:t>kV</w:t>
            </w:r>
          </w:p>
          <w:p w14:paraId="2AB0B355" w14:textId="694AEF4F" w:rsidR="00DD7437" w:rsidRPr="00E11047" w:rsidRDefault="00DD7437" w:rsidP="00DD7437">
            <w:pPr>
              <w:pStyle w:val="Akapitzlist"/>
              <w:widowControl w:val="0"/>
              <w:numPr>
                <w:ilvl w:val="0"/>
                <w:numId w:val="236"/>
              </w:numPr>
              <w:tabs>
                <w:tab w:val="left" w:pos="240"/>
                <w:tab w:val="left" w:pos="1325"/>
                <w:tab w:val="left" w:pos="1403"/>
              </w:tabs>
              <w:suppressAutoHyphens/>
              <w:spacing w:line="240" w:lineRule="exact"/>
              <w:rPr>
                <w:rFonts w:ascii="Arial" w:hAnsi="Arial" w:cs="Arial"/>
                <w:color w:val="000000"/>
                <w:kern w:val="1"/>
                <w:sz w:val="18"/>
                <w:szCs w:val="18"/>
              </w:rPr>
            </w:pPr>
            <w:r w:rsidRPr="00E11047">
              <w:rPr>
                <w:rFonts w:ascii="Arial" w:hAnsi="Arial" w:cs="Arial"/>
                <w:color w:val="000000"/>
                <w:kern w:val="1"/>
                <w:sz w:val="18"/>
                <w:szCs w:val="18"/>
              </w:rPr>
              <w:t>natężenie prądu: 400 ÷ 800</w:t>
            </w:r>
            <w:r>
              <w:rPr>
                <w:rFonts w:ascii="Arial" w:hAnsi="Arial" w:cs="Arial"/>
                <w:color w:val="000000"/>
                <w:kern w:val="1"/>
                <w:sz w:val="18"/>
                <w:szCs w:val="18"/>
              </w:rPr>
              <w:t xml:space="preserve"> </w:t>
            </w:r>
            <w:r w:rsidRPr="00E11047">
              <w:rPr>
                <w:rFonts w:ascii="Arial" w:hAnsi="Arial" w:cs="Arial"/>
                <w:color w:val="000000"/>
                <w:kern w:val="1"/>
                <w:sz w:val="18"/>
                <w:szCs w:val="18"/>
              </w:rPr>
              <w:t>mA</w:t>
            </w:r>
          </w:p>
          <w:p w14:paraId="57DC87C3" w14:textId="77777777" w:rsidR="00DD7437" w:rsidRPr="00E11047" w:rsidRDefault="00DD7437" w:rsidP="00DD7437">
            <w:pPr>
              <w:pStyle w:val="Akapitzlist"/>
              <w:widowControl w:val="0"/>
              <w:numPr>
                <w:ilvl w:val="0"/>
                <w:numId w:val="236"/>
              </w:numPr>
              <w:tabs>
                <w:tab w:val="left" w:pos="240"/>
                <w:tab w:val="left" w:pos="1325"/>
                <w:tab w:val="left" w:pos="1403"/>
              </w:tabs>
              <w:suppressAutoHyphens/>
              <w:spacing w:line="240" w:lineRule="exact"/>
              <w:rPr>
                <w:rFonts w:ascii="Arial" w:hAnsi="Arial" w:cs="Arial"/>
                <w:color w:val="000000"/>
                <w:kern w:val="1"/>
                <w:sz w:val="18"/>
                <w:szCs w:val="18"/>
              </w:rPr>
            </w:pPr>
            <w:r w:rsidRPr="00E11047">
              <w:rPr>
                <w:rFonts w:ascii="Arial" w:hAnsi="Arial" w:cs="Arial"/>
                <w:color w:val="000000"/>
                <w:kern w:val="1"/>
                <w:sz w:val="18"/>
                <w:szCs w:val="18"/>
              </w:rPr>
              <w:t>regeneracja elektrody ulotowej: ciągła,</w:t>
            </w:r>
          </w:p>
          <w:p w14:paraId="42513369" w14:textId="77777777" w:rsidR="00DD7437" w:rsidRPr="00E11047" w:rsidRDefault="00DD7437" w:rsidP="00DD7437">
            <w:pPr>
              <w:pStyle w:val="Akapitzlist"/>
              <w:widowControl w:val="0"/>
              <w:numPr>
                <w:ilvl w:val="0"/>
                <w:numId w:val="236"/>
              </w:numPr>
              <w:tabs>
                <w:tab w:val="left" w:pos="240"/>
                <w:tab w:val="left" w:pos="1325"/>
                <w:tab w:val="left" w:pos="1403"/>
              </w:tabs>
              <w:suppressAutoHyphens/>
              <w:spacing w:line="240" w:lineRule="exact"/>
              <w:rPr>
                <w:rFonts w:ascii="Arial" w:hAnsi="Arial" w:cs="Arial"/>
                <w:color w:val="000000"/>
                <w:kern w:val="1"/>
                <w:sz w:val="18"/>
                <w:szCs w:val="18"/>
              </w:rPr>
            </w:pPr>
            <w:r w:rsidRPr="00E11047">
              <w:rPr>
                <w:rFonts w:ascii="Arial" w:hAnsi="Arial" w:cs="Arial"/>
                <w:color w:val="000000"/>
                <w:kern w:val="1"/>
                <w:sz w:val="18"/>
                <w:szCs w:val="18"/>
              </w:rPr>
              <w:t>regeneracja elektrody zbiorczej: cykliczna</w:t>
            </w:r>
          </w:p>
        </w:tc>
      </w:tr>
    </w:tbl>
    <w:p w14:paraId="0DE8DD45" w14:textId="639FD069" w:rsidR="00DD7437" w:rsidRPr="00DD7437" w:rsidRDefault="00361AA7" w:rsidP="00DD7437">
      <w:pPr>
        <w:pStyle w:val="Arial10i5"/>
        <w:spacing w:before="240" w:after="0" w:line="320" w:lineRule="exact"/>
        <w:rPr>
          <w:rFonts w:cs="Arial"/>
          <w:b/>
          <w:sz w:val="24"/>
          <w:szCs w:val="24"/>
        </w:rPr>
      </w:pPr>
      <w:r>
        <w:rPr>
          <w:rFonts w:cs="Arial"/>
          <w:b/>
          <w:sz w:val="24"/>
          <w:szCs w:val="24"/>
        </w:rPr>
        <w:t>F</w:t>
      </w:r>
      <w:r w:rsidR="00DD7437" w:rsidRPr="00DD7437">
        <w:rPr>
          <w:rFonts w:cs="Arial"/>
          <w:b/>
          <w:sz w:val="24"/>
          <w:szCs w:val="24"/>
        </w:rPr>
        <w:t>.3. Instalacje pomocnicze dla instalacji do wtórnego wytopu surówki żelaza, w</w:t>
      </w:r>
      <w:r w:rsidR="00DD7437">
        <w:rPr>
          <w:rFonts w:cs="Arial"/>
          <w:b/>
          <w:sz w:val="24"/>
          <w:szCs w:val="24"/>
        </w:rPr>
        <w:t> </w:t>
      </w:r>
      <w:r w:rsidR="00DD7437" w:rsidRPr="00DD7437">
        <w:rPr>
          <w:rFonts w:cs="Arial"/>
          <w:b/>
          <w:sz w:val="24"/>
          <w:szCs w:val="24"/>
        </w:rPr>
        <w:t>tym do ciągłego odlewania stali</w:t>
      </w:r>
      <w:r w:rsidR="006A51AF">
        <w:rPr>
          <w:rFonts w:cs="Arial"/>
          <w:b/>
          <w:sz w:val="24"/>
          <w:szCs w:val="24"/>
        </w:rPr>
        <w:t>.</w:t>
      </w:r>
    </w:p>
    <w:p w14:paraId="17205700" w14:textId="3668B1CE" w:rsidR="00DD7437" w:rsidRPr="00DD7437" w:rsidRDefault="00361AA7" w:rsidP="00DD7437">
      <w:pPr>
        <w:pStyle w:val="Arial10i5"/>
        <w:spacing w:before="240" w:after="0" w:line="320" w:lineRule="exact"/>
        <w:rPr>
          <w:rFonts w:cs="Arial"/>
          <w:sz w:val="24"/>
          <w:szCs w:val="24"/>
          <w:u w:val="single"/>
        </w:rPr>
      </w:pPr>
      <w:r>
        <w:rPr>
          <w:rFonts w:cs="Arial"/>
          <w:sz w:val="24"/>
          <w:szCs w:val="24"/>
          <w:u w:val="single"/>
        </w:rPr>
        <w:t>F</w:t>
      </w:r>
      <w:r w:rsidR="00DD7437" w:rsidRPr="00DD7437">
        <w:rPr>
          <w:rFonts w:cs="Arial"/>
          <w:sz w:val="24"/>
          <w:szCs w:val="24"/>
          <w:u w:val="single"/>
        </w:rPr>
        <w:t>.3.1. Instalacja przygotowania surowców do procesu konwertorowego (hala żelazostopów)</w:t>
      </w:r>
    </w:p>
    <w:p w14:paraId="43CDA5E8" w14:textId="1DBC5C64" w:rsidR="00DD7437" w:rsidRPr="00DD7437" w:rsidRDefault="00DD7437" w:rsidP="00DD7437">
      <w:pPr>
        <w:pStyle w:val="Arial10i5"/>
        <w:spacing w:after="0" w:line="320" w:lineRule="exact"/>
        <w:rPr>
          <w:rFonts w:cs="Arial"/>
          <w:sz w:val="24"/>
          <w:szCs w:val="24"/>
        </w:rPr>
      </w:pPr>
      <w:r w:rsidRPr="00DD7437">
        <w:rPr>
          <w:rFonts w:cs="Arial"/>
          <w:sz w:val="24"/>
          <w:szCs w:val="24"/>
        </w:rPr>
        <w:t>Źródłami emisji substancji do powietrza są miejsca przesypu surowców w hali żelazostopów, gdzie prowadzony jest proces przygotowania żelazostopów i</w:t>
      </w:r>
      <w:r>
        <w:rPr>
          <w:rFonts w:cs="Arial"/>
          <w:sz w:val="24"/>
          <w:szCs w:val="24"/>
        </w:rPr>
        <w:t> </w:t>
      </w:r>
      <w:r w:rsidRPr="00DD7437">
        <w:rPr>
          <w:rFonts w:cs="Arial"/>
          <w:sz w:val="24"/>
          <w:szCs w:val="24"/>
        </w:rPr>
        <w:t>nawęglaczy dla procesu produkcji stali w konwertorach tlenowych (linia przygotowania żelazostopów). Zanieczyszczone gazy z wentylacji mechanicznej hali żelazostopów kierowane są do układu odciągowo-odpylającego stanowisk przelewania surówki, wsadowania konwertorów oraz spustu stali i żużla instalacji, który należy do instalacji wtórnego wytopu surówki i stali (IPPC). Układ odciągowo-odpylający składa się z 4 filtrów tkaninowych</w:t>
      </w:r>
      <w:r>
        <w:rPr>
          <w:rFonts w:cs="Arial"/>
          <w:sz w:val="24"/>
          <w:szCs w:val="24"/>
        </w:rPr>
        <w:t>,</w:t>
      </w:r>
      <w:r w:rsidRPr="00DD7437">
        <w:rPr>
          <w:rFonts w:cs="Arial"/>
          <w:sz w:val="24"/>
          <w:szCs w:val="24"/>
        </w:rPr>
        <w:t xml:space="preserve"> o skuteczności η=98,0</w:t>
      </w:r>
      <w:r>
        <w:rPr>
          <w:rFonts w:cs="Arial"/>
          <w:sz w:val="24"/>
          <w:szCs w:val="24"/>
        </w:rPr>
        <w:t xml:space="preserve"> </w:t>
      </w:r>
      <w:r w:rsidRPr="00DD7437">
        <w:rPr>
          <w:rFonts w:cs="Arial"/>
          <w:sz w:val="24"/>
          <w:szCs w:val="24"/>
        </w:rPr>
        <w:t xml:space="preserve">%. </w:t>
      </w:r>
    </w:p>
    <w:p w14:paraId="0A22DF1E" w14:textId="7764DB47" w:rsidR="00C42E79" w:rsidRDefault="00DD7437" w:rsidP="00DD7437">
      <w:pPr>
        <w:pStyle w:val="Arial10i5"/>
        <w:spacing w:after="0" w:line="320" w:lineRule="exact"/>
        <w:rPr>
          <w:rFonts w:cs="Arial"/>
          <w:sz w:val="24"/>
          <w:szCs w:val="24"/>
        </w:rPr>
      </w:pPr>
      <w:r w:rsidRPr="00DD7437">
        <w:rPr>
          <w:rFonts w:cs="Arial"/>
          <w:sz w:val="24"/>
          <w:szCs w:val="24"/>
        </w:rPr>
        <w:t>Po oczyszczeniu, gazy odlotowe są wprowadzane do powietrza emitorem E-39 (emitor wspólny z instalacją IPPC).</w:t>
      </w:r>
    </w:p>
    <w:p w14:paraId="26940F9C" w14:textId="050B490E" w:rsidR="007755B9" w:rsidRPr="00E92CFD" w:rsidRDefault="00361AA7" w:rsidP="00DD7437">
      <w:pPr>
        <w:pStyle w:val="Arial10i5"/>
        <w:spacing w:before="240" w:line="320" w:lineRule="exact"/>
        <w:rPr>
          <w:rFonts w:cs="Arial"/>
          <w:b/>
          <w:sz w:val="24"/>
          <w:szCs w:val="24"/>
        </w:rPr>
      </w:pPr>
      <w:r>
        <w:rPr>
          <w:rFonts w:cs="Arial"/>
          <w:b/>
          <w:sz w:val="24"/>
          <w:szCs w:val="24"/>
        </w:rPr>
        <w:t>F</w:t>
      </w:r>
      <w:r w:rsidR="007755B9" w:rsidRPr="00E92CFD">
        <w:rPr>
          <w:rFonts w:cs="Arial"/>
          <w:b/>
          <w:sz w:val="24"/>
          <w:szCs w:val="24"/>
        </w:rPr>
        <w:t>.4. Instalacje pomocnicze dla instalacji do produkcji wapna w piecach</w:t>
      </w:r>
      <w:r w:rsidR="006A51AF">
        <w:rPr>
          <w:rFonts w:cs="Arial"/>
          <w:b/>
          <w:sz w:val="24"/>
          <w:szCs w:val="24"/>
        </w:rPr>
        <w:t>.</w:t>
      </w:r>
    </w:p>
    <w:p w14:paraId="1927A38C" w14:textId="7AF0FF2F" w:rsidR="007755B9" w:rsidRPr="006E1727" w:rsidRDefault="00361AA7" w:rsidP="00202DAD">
      <w:pPr>
        <w:pStyle w:val="Arial10i5"/>
        <w:spacing w:line="320" w:lineRule="exact"/>
        <w:rPr>
          <w:rFonts w:cs="Arial"/>
          <w:sz w:val="24"/>
          <w:szCs w:val="24"/>
          <w:u w:val="single"/>
        </w:rPr>
      </w:pPr>
      <w:r>
        <w:rPr>
          <w:rFonts w:cs="Arial"/>
          <w:sz w:val="24"/>
          <w:szCs w:val="24"/>
          <w:u w:val="single"/>
        </w:rPr>
        <w:t>F</w:t>
      </w:r>
      <w:r w:rsidR="007755B9" w:rsidRPr="006E1727">
        <w:rPr>
          <w:rFonts w:cs="Arial"/>
          <w:sz w:val="24"/>
          <w:szCs w:val="24"/>
          <w:u w:val="single"/>
        </w:rPr>
        <w:t>.4.1. Instalacja gromadzenia kamienia wapiennego i dolomitowego - magazyn buforowy</w:t>
      </w:r>
    </w:p>
    <w:p w14:paraId="20B9FD77" w14:textId="77777777" w:rsidR="007755B9" w:rsidRPr="00202DAD" w:rsidRDefault="007755B9" w:rsidP="00202DAD">
      <w:pPr>
        <w:pStyle w:val="Arial10i5"/>
        <w:spacing w:line="320" w:lineRule="exact"/>
        <w:rPr>
          <w:rFonts w:cs="Arial"/>
          <w:sz w:val="24"/>
          <w:szCs w:val="24"/>
        </w:rPr>
      </w:pPr>
      <w:r w:rsidRPr="00202DAD">
        <w:rPr>
          <w:rFonts w:cs="Arial"/>
          <w:sz w:val="24"/>
          <w:szCs w:val="24"/>
        </w:rPr>
        <w:t>Źródłami emisji pyłu do powietrza są procesy rozładunku i dozowania kamienia wapiennego oraz przesyp na przenośniki taśmowe.</w:t>
      </w:r>
    </w:p>
    <w:p w14:paraId="43D54C31" w14:textId="5E04B716" w:rsidR="007755B9" w:rsidRPr="00202DAD" w:rsidRDefault="007755B9" w:rsidP="00202DAD">
      <w:pPr>
        <w:pStyle w:val="Arial10i5"/>
        <w:spacing w:line="320" w:lineRule="exact"/>
        <w:rPr>
          <w:rFonts w:cs="Arial"/>
          <w:sz w:val="24"/>
          <w:szCs w:val="24"/>
        </w:rPr>
      </w:pPr>
      <w:r w:rsidRPr="00202DAD">
        <w:rPr>
          <w:rFonts w:cs="Arial"/>
          <w:sz w:val="24"/>
          <w:szCs w:val="24"/>
        </w:rPr>
        <w:t xml:space="preserve">Zapylone powietrze z urządzeń zasypu, dozowania i przesypu na przenośniki, </w:t>
      </w:r>
      <w:r w:rsidR="00DE012E">
        <w:rPr>
          <w:rFonts w:cs="Arial"/>
          <w:sz w:val="24"/>
          <w:szCs w:val="24"/>
        </w:rPr>
        <w:br/>
      </w:r>
      <w:r w:rsidRPr="00202DAD">
        <w:rPr>
          <w:rFonts w:cs="Arial"/>
          <w:sz w:val="24"/>
          <w:szCs w:val="24"/>
        </w:rPr>
        <w:t>po oczyszczeniu w dwóch filtrach tkaninowych</w:t>
      </w:r>
      <w:r w:rsidR="00DE012E">
        <w:rPr>
          <w:rFonts w:cs="Arial"/>
          <w:sz w:val="24"/>
          <w:szCs w:val="24"/>
        </w:rPr>
        <w:t>,</w:t>
      </w:r>
      <w:r w:rsidRPr="00202DAD">
        <w:rPr>
          <w:rFonts w:cs="Arial"/>
          <w:sz w:val="24"/>
          <w:szCs w:val="24"/>
        </w:rPr>
        <w:t xml:space="preserve"> o skuteczności odpylania </w:t>
      </w:r>
      <w:r w:rsidR="00DE012E" w:rsidRPr="00202DAD">
        <w:rPr>
          <w:rFonts w:cs="Arial"/>
          <w:sz w:val="24"/>
          <w:szCs w:val="24"/>
        </w:rPr>
        <w:t>η</w:t>
      </w:r>
      <w:r w:rsidRPr="00202DAD">
        <w:rPr>
          <w:rFonts w:cs="Arial"/>
          <w:sz w:val="24"/>
          <w:szCs w:val="24"/>
        </w:rPr>
        <w:t>=99,0</w:t>
      </w:r>
      <w:r w:rsidR="00DE012E">
        <w:rPr>
          <w:rFonts w:cs="Arial"/>
          <w:sz w:val="24"/>
          <w:szCs w:val="24"/>
        </w:rPr>
        <w:t> </w:t>
      </w:r>
      <w:r w:rsidRPr="00202DAD">
        <w:rPr>
          <w:rFonts w:cs="Arial"/>
          <w:sz w:val="24"/>
          <w:szCs w:val="24"/>
        </w:rPr>
        <w:t>% każdy, jest odprowadzane emitorami E-74 i E-75.</w:t>
      </w:r>
    </w:p>
    <w:p w14:paraId="68D8C792" w14:textId="0E57849D" w:rsidR="007755B9" w:rsidRPr="006E1727" w:rsidRDefault="00361AA7" w:rsidP="00202DAD">
      <w:pPr>
        <w:pStyle w:val="Arial10i5"/>
        <w:spacing w:line="320" w:lineRule="exact"/>
        <w:rPr>
          <w:rFonts w:cs="Arial"/>
          <w:sz w:val="24"/>
          <w:szCs w:val="24"/>
          <w:u w:val="single"/>
        </w:rPr>
      </w:pPr>
      <w:r>
        <w:rPr>
          <w:rFonts w:cs="Arial"/>
          <w:sz w:val="24"/>
          <w:szCs w:val="24"/>
          <w:u w:val="single"/>
        </w:rPr>
        <w:t>F</w:t>
      </w:r>
      <w:r w:rsidR="007755B9" w:rsidRPr="006E1727">
        <w:rPr>
          <w:rFonts w:cs="Arial"/>
          <w:sz w:val="24"/>
          <w:szCs w:val="24"/>
          <w:u w:val="single"/>
        </w:rPr>
        <w:t>.4.2. Instalacja sortowania i kruszenia wapna palonego i dolomitu palonego</w:t>
      </w:r>
    </w:p>
    <w:p w14:paraId="5F6D08B9" w14:textId="0165B24F" w:rsidR="007755B9" w:rsidRPr="00202DAD" w:rsidRDefault="007755B9" w:rsidP="00202DAD">
      <w:pPr>
        <w:pStyle w:val="Arial10i5"/>
        <w:spacing w:line="320" w:lineRule="exact"/>
        <w:rPr>
          <w:rFonts w:cs="Arial"/>
          <w:sz w:val="24"/>
          <w:szCs w:val="24"/>
        </w:rPr>
      </w:pPr>
      <w:r w:rsidRPr="00202DAD">
        <w:rPr>
          <w:rFonts w:cs="Arial"/>
          <w:sz w:val="24"/>
          <w:szCs w:val="24"/>
        </w:rPr>
        <w:t xml:space="preserve">Źródłami emisji pyłu do powietrza są procesy kruszenia, sortowania i transportu prażonego dolomitu i wapna do zasobników sortowni oraz operacje załadunku </w:t>
      </w:r>
      <w:r w:rsidR="00506454">
        <w:rPr>
          <w:rFonts w:cs="Arial"/>
          <w:sz w:val="24"/>
          <w:szCs w:val="24"/>
        </w:rPr>
        <w:br/>
      </w:r>
      <w:r w:rsidRPr="00202DAD">
        <w:rPr>
          <w:rFonts w:cs="Arial"/>
          <w:sz w:val="24"/>
          <w:szCs w:val="24"/>
        </w:rPr>
        <w:t xml:space="preserve">i rozładunku produktu na stanowisku wysyłki wapna. Zapylone powietrze z urządzeń </w:t>
      </w:r>
      <w:r w:rsidRPr="00202DAD">
        <w:rPr>
          <w:rFonts w:cs="Arial"/>
          <w:sz w:val="24"/>
          <w:szCs w:val="24"/>
        </w:rPr>
        <w:lastRenderedPageBreak/>
        <w:t>transportu i sortowania oraz zasypu do zbiorników magazynowych prażonego dolomitu i wapna, po oczyszczeniu w czterech filtrach tkaninowych</w:t>
      </w:r>
      <w:r w:rsidR="00506454">
        <w:rPr>
          <w:rFonts w:cs="Arial"/>
          <w:sz w:val="24"/>
          <w:szCs w:val="24"/>
        </w:rPr>
        <w:t>,</w:t>
      </w:r>
      <w:r w:rsidRPr="00202DAD">
        <w:rPr>
          <w:rFonts w:cs="Arial"/>
          <w:sz w:val="24"/>
          <w:szCs w:val="24"/>
        </w:rPr>
        <w:t xml:space="preserve"> o skuteczności odpylania </w:t>
      </w:r>
      <w:r w:rsidR="00DE012E" w:rsidRPr="00202DAD">
        <w:rPr>
          <w:rFonts w:cs="Arial"/>
          <w:sz w:val="24"/>
          <w:szCs w:val="24"/>
        </w:rPr>
        <w:t>η</w:t>
      </w:r>
      <w:r w:rsidRPr="00202DAD">
        <w:rPr>
          <w:rFonts w:cs="Arial"/>
          <w:sz w:val="24"/>
          <w:szCs w:val="24"/>
        </w:rPr>
        <w:t>=99,0</w:t>
      </w:r>
      <w:r w:rsidR="00506454">
        <w:rPr>
          <w:rFonts w:cs="Arial"/>
          <w:sz w:val="24"/>
          <w:szCs w:val="24"/>
        </w:rPr>
        <w:t> </w:t>
      </w:r>
      <w:r w:rsidRPr="00202DAD">
        <w:rPr>
          <w:rFonts w:cs="Arial"/>
          <w:sz w:val="24"/>
          <w:szCs w:val="24"/>
        </w:rPr>
        <w:t>% każdy, jest odprowadzane emitorem E-49.</w:t>
      </w:r>
    </w:p>
    <w:p w14:paraId="658FB6B8" w14:textId="35EA486A" w:rsidR="007755B9" w:rsidRPr="006E1727" w:rsidRDefault="00361AA7" w:rsidP="00202DAD">
      <w:pPr>
        <w:pStyle w:val="Arial10i5"/>
        <w:spacing w:line="320" w:lineRule="exact"/>
        <w:rPr>
          <w:rFonts w:cs="Arial"/>
          <w:sz w:val="24"/>
          <w:szCs w:val="24"/>
          <w:u w:val="single"/>
        </w:rPr>
      </w:pPr>
      <w:r>
        <w:rPr>
          <w:rFonts w:cs="Arial"/>
          <w:sz w:val="24"/>
          <w:szCs w:val="24"/>
          <w:u w:val="single"/>
        </w:rPr>
        <w:t>F</w:t>
      </w:r>
      <w:r w:rsidR="007755B9" w:rsidRPr="006E1727">
        <w:rPr>
          <w:rFonts w:cs="Arial"/>
          <w:sz w:val="24"/>
          <w:szCs w:val="24"/>
          <w:u w:val="single"/>
        </w:rPr>
        <w:t>.4.3. Charakterystyka miejsc wprowadzania gazów i pyłów do powietrza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551"/>
        <w:gridCol w:w="1134"/>
        <w:gridCol w:w="1276"/>
        <w:gridCol w:w="1011"/>
        <w:gridCol w:w="1399"/>
        <w:gridCol w:w="843"/>
      </w:tblGrid>
      <w:tr w:rsidR="007755B9" w:rsidRPr="00506454" w14:paraId="3F946A23" w14:textId="77777777" w:rsidTr="006E1727">
        <w:trPr>
          <w:cantSplit/>
          <w:trHeight w:val="184"/>
          <w:tblHeader/>
        </w:trPr>
        <w:tc>
          <w:tcPr>
            <w:tcW w:w="467" w:type="pct"/>
            <w:vMerge w:val="restart"/>
            <w:shd w:val="clear" w:color="auto" w:fill="D9D9D9" w:themeFill="background1" w:themeFillShade="D9"/>
            <w:vAlign w:val="center"/>
          </w:tcPr>
          <w:p w14:paraId="65FABF2B" w14:textId="77777777" w:rsidR="007755B9" w:rsidRPr="00506454" w:rsidRDefault="007755B9" w:rsidP="00756CA2">
            <w:pPr>
              <w:spacing w:after="0" w:line="240" w:lineRule="exact"/>
              <w:jc w:val="center"/>
              <w:rPr>
                <w:rFonts w:ascii="Arial" w:eastAsia="Times New Roman" w:hAnsi="Arial" w:cs="Arial"/>
                <w:b/>
                <w:sz w:val="18"/>
                <w:szCs w:val="18"/>
                <w:lang w:eastAsia="pl-PL"/>
              </w:rPr>
            </w:pPr>
            <w:r w:rsidRPr="00506454">
              <w:rPr>
                <w:rFonts w:ascii="Arial" w:eastAsia="Times New Roman" w:hAnsi="Arial" w:cs="Arial"/>
                <w:b/>
                <w:sz w:val="18"/>
                <w:szCs w:val="18"/>
                <w:lang w:eastAsia="pl-PL"/>
              </w:rPr>
              <w:t>Emitor</w:t>
            </w:r>
          </w:p>
        </w:tc>
        <w:tc>
          <w:tcPr>
            <w:tcW w:w="1408" w:type="pct"/>
            <w:vMerge w:val="restart"/>
            <w:shd w:val="clear" w:color="auto" w:fill="D9D9D9" w:themeFill="background1" w:themeFillShade="D9"/>
            <w:vAlign w:val="center"/>
          </w:tcPr>
          <w:p w14:paraId="5F84BA5F" w14:textId="77777777" w:rsidR="007755B9" w:rsidRPr="00506454" w:rsidRDefault="007755B9" w:rsidP="00756CA2">
            <w:pPr>
              <w:spacing w:after="0" w:line="240" w:lineRule="exact"/>
              <w:jc w:val="center"/>
              <w:rPr>
                <w:rFonts w:ascii="Arial" w:eastAsia="Times New Roman" w:hAnsi="Arial" w:cs="Arial"/>
                <w:b/>
                <w:sz w:val="18"/>
                <w:szCs w:val="18"/>
                <w:lang w:eastAsia="pl-PL"/>
              </w:rPr>
            </w:pPr>
            <w:r w:rsidRPr="00506454">
              <w:rPr>
                <w:rFonts w:ascii="Arial" w:eastAsia="Times New Roman" w:hAnsi="Arial" w:cs="Arial"/>
                <w:b/>
                <w:sz w:val="18"/>
                <w:szCs w:val="18"/>
                <w:lang w:eastAsia="pl-PL"/>
              </w:rPr>
              <w:t>Źródło emisji</w:t>
            </w:r>
          </w:p>
        </w:tc>
        <w:tc>
          <w:tcPr>
            <w:tcW w:w="3125" w:type="pct"/>
            <w:gridSpan w:val="5"/>
            <w:shd w:val="clear" w:color="auto" w:fill="D9D9D9" w:themeFill="background1" w:themeFillShade="D9"/>
            <w:vAlign w:val="center"/>
          </w:tcPr>
          <w:p w14:paraId="01EEC1FB" w14:textId="77777777" w:rsidR="007755B9" w:rsidRPr="00506454" w:rsidRDefault="007755B9" w:rsidP="00756CA2">
            <w:pPr>
              <w:spacing w:before="60" w:after="60" w:line="240" w:lineRule="exact"/>
              <w:jc w:val="center"/>
              <w:rPr>
                <w:rFonts w:ascii="Arial" w:eastAsia="Times New Roman" w:hAnsi="Arial" w:cs="Arial"/>
                <w:b/>
                <w:sz w:val="18"/>
                <w:szCs w:val="18"/>
                <w:lang w:eastAsia="pl-PL"/>
              </w:rPr>
            </w:pPr>
            <w:r w:rsidRPr="00506454">
              <w:rPr>
                <w:rFonts w:ascii="Arial" w:eastAsia="Times New Roman" w:hAnsi="Arial" w:cs="Arial"/>
                <w:b/>
                <w:sz w:val="18"/>
                <w:szCs w:val="18"/>
                <w:lang w:eastAsia="pl-PL"/>
              </w:rPr>
              <w:t>Charakterystyka emitora</w:t>
            </w:r>
          </w:p>
        </w:tc>
      </w:tr>
      <w:tr w:rsidR="00506454" w:rsidRPr="00506454" w14:paraId="563EE617" w14:textId="77777777" w:rsidTr="006E1727">
        <w:trPr>
          <w:cantSplit/>
          <w:trHeight w:val="70"/>
        </w:trPr>
        <w:tc>
          <w:tcPr>
            <w:tcW w:w="467" w:type="pct"/>
            <w:vMerge/>
            <w:shd w:val="clear" w:color="auto" w:fill="D9D9D9" w:themeFill="background1" w:themeFillShade="D9"/>
            <w:vAlign w:val="center"/>
          </w:tcPr>
          <w:p w14:paraId="3BB8A426" w14:textId="77777777" w:rsidR="007755B9" w:rsidRPr="00506454" w:rsidRDefault="007755B9" w:rsidP="00756CA2">
            <w:pPr>
              <w:spacing w:after="0" w:line="240" w:lineRule="exact"/>
              <w:jc w:val="center"/>
              <w:rPr>
                <w:rFonts w:ascii="Arial" w:eastAsia="Times New Roman" w:hAnsi="Arial" w:cs="Arial"/>
                <w:b/>
                <w:sz w:val="18"/>
                <w:szCs w:val="18"/>
                <w:lang w:eastAsia="pl-PL"/>
              </w:rPr>
            </w:pPr>
          </w:p>
        </w:tc>
        <w:tc>
          <w:tcPr>
            <w:tcW w:w="1408" w:type="pct"/>
            <w:vMerge/>
            <w:shd w:val="clear" w:color="auto" w:fill="D9D9D9" w:themeFill="background1" w:themeFillShade="D9"/>
            <w:vAlign w:val="center"/>
          </w:tcPr>
          <w:p w14:paraId="357E11B5" w14:textId="77777777" w:rsidR="007755B9" w:rsidRPr="00506454" w:rsidRDefault="007755B9" w:rsidP="00756CA2">
            <w:pPr>
              <w:spacing w:after="0" w:line="240" w:lineRule="exact"/>
              <w:jc w:val="center"/>
              <w:rPr>
                <w:rFonts w:ascii="Arial" w:eastAsia="Times New Roman" w:hAnsi="Arial" w:cs="Arial"/>
                <w:b/>
                <w:sz w:val="18"/>
                <w:szCs w:val="18"/>
                <w:lang w:eastAsia="pl-PL"/>
              </w:rPr>
            </w:pPr>
          </w:p>
        </w:tc>
        <w:tc>
          <w:tcPr>
            <w:tcW w:w="626" w:type="pct"/>
            <w:shd w:val="clear" w:color="auto" w:fill="D9D9D9" w:themeFill="background1" w:themeFillShade="D9"/>
            <w:vAlign w:val="center"/>
          </w:tcPr>
          <w:p w14:paraId="407A26AB" w14:textId="77777777" w:rsidR="007755B9" w:rsidRPr="00506454" w:rsidRDefault="007755B9" w:rsidP="00756CA2">
            <w:pPr>
              <w:spacing w:after="0" w:line="240" w:lineRule="exact"/>
              <w:jc w:val="center"/>
              <w:rPr>
                <w:rFonts w:ascii="Arial" w:eastAsia="Times New Roman" w:hAnsi="Arial" w:cs="Arial"/>
                <w:b/>
                <w:sz w:val="18"/>
                <w:szCs w:val="18"/>
                <w:lang w:eastAsia="pl-PL"/>
              </w:rPr>
            </w:pPr>
            <w:r w:rsidRPr="00506454">
              <w:rPr>
                <w:rFonts w:ascii="Arial" w:eastAsia="Times New Roman" w:hAnsi="Arial" w:cs="Arial"/>
                <w:b/>
                <w:sz w:val="18"/>
                <w:szCs w:val="18"/>
                <w:lang w:eastAsia="pl-PL"/>
              </w:rPr>
              <w:t>Wysokość emitora</w:t>
            </w:r>
          </w:p>
          <w:p w14:paraId="292A46C3" w14:textId="77777777" w:rsidR="007755B9" w:rsidRPr="00506454" w:rsidRDefault="007755B9" w:rsidP="00756CA2">
            <w:pPr>
              <w:spacing w:after="0" w:line="240" w:lineRule="exact"/>
              <w:jc w:val="center"/>
              <w:rPr>
                <w:rFonts w:ascii="Arial" w:eastAsia="Times New Roman" w:hAnsi="Arial" w:cs="Arial"/>
                <w:b/>
                <w:sz w:val="18"/>
                <w:szCs w:val="18"/>
                <w:lang w:eastAsia="pl-PL"/>
              </w:rPr>
            </w:pPr>
            <w:r w:rsidRPr="00506454">
              <w:rPr>
                <w:rFonts w:ascii="Arial" w:eastAsia="Times New Roman" w:hAnsi="Arial" w:cs="Arial"/>
                <w:b/>
                <w:sz w:val="18"/>
                <w:szCs w:val="18"/>
                <w:lang w:eastAsia="pl-PL"/>
              </w:rPr>
              <w:t>[m]</w:t>
            </w:r>
          </w:p>
        </w:tc>
        <w:tc>
          <w:tcPr>
            <w:tcW w:w="704" w:type="pct"/>
            <w:shd w:val="clear" w:color="auto" w:fill="D9D9D9" w:themeFill="background1" w:themeFillShade="D9"/>
            <w:vAlign w:val="center"/>
          </w:tcPr>
          <w:p w14:paraId="55E97C1B" w14:textId="77777777" w:rsidR="007755B9" w:rsidRPr="00506454" w:rsidRDefault="007755B9" w:rsidP="00756CA2">
            <w:pPr>
              <w:spacing w:after="0" w:line="240" w:lineRule="exact"/>
              <w:jc w:val="center"/>
              <w:rPr>
                <w:rFonts w:ascii="Arial" w:eastAsia="Times New Roman" w:hAnsi="Arial" w:cs="Arial"/>
                <w:b/>
                <w:sz w:val="18"/>
                <w:szCs w:val="18"/>
                <w:lang w:eastAsia="pl-PL"/>
              </w:rPr>
            </w:pPr>
            <w:r w:rsidRPr="00506454">
              <w:rPr>
                <w:rFonts w:ascii="Arial" w:eastAsia="Times New Roman" w:hAnsi="Arial" w:cs="Arial"/>
                <w:b/>
                <w:sz w:val="18"/>
                <w:szCs w:val="18"/>
                <w:lang w:eastAsia="pl-PL"/>
              </w:rPr>
              <w:t>Średnica wewnętrzna emitora</w:t>
            </w:r>
          </w:p>
          <w:p w14:paraId="794B0CC5" w14:textId="77777777" w:rsidR="007755B9" w:rsidRPr="00506454" w:rsidRDefault="007755B9" w:rsidP="00756CA2">
            <w:pPr>
              <w:spacing w:after="0" w:line="240" w:lineRule="exact"/>
              <w:jc w:val="center"/>
              <w:rPr>
                <w:rFonts w:ascii="Arial" w:eastAsia="Times New Roman" w:hAnsi="Arial" w:cs="Arial"/>
                <w:b/>
                <w:sz w:val="18"/>
                <w:szCs w:val="18"/>
                <w:lang w:eastAsia="pl-PL"/>
              </w:rPr>
            </w:pPr>
            <w:r w:rsidRPr="00506454">
              <w:rPr>
                <w:rFonts w:ascii="Arial" w:eastAsia="Times New Roman" w:hAnsi="Arial" w:cs="Arial"/>
                <w:b/>
                <w:sz w:val="18"/>
                <w:szCs w:val="18"/>
                <w:lang w:eastAsia="pl-PL"/>
              </w:rPr>
              <w:t>[m]</w:t>
            </w:r>
          </w:p>
        </w:tc>
        <w:tc>
          <w:tcPr>
            <w:tcW w:w="558" w:type="pct"/>
            <w:shd w:val="clear" w:color="auto" w:fill="D9D9D9" w:themeFill="background1" w:themeFillShade="D9"/>
            <w:vAlign w:val="center"/>
          </w:tcPr>
          <w:p w14:paraId="4F35D029" w14:textId="77777777" w:rsidR="007755B9" w:rsidRPr="00506454" w:rsidRDefault="007755B9" w:rsidP="00756CA2">
            <w:pPr>
              <w:spacing w:after="0" w:line="240" w:lineRule="exact"/>
              <w:jc w:val="center"/>
              <w:rPr>
                <w:rFonts w:ascii="Arial" w:eastAsia="Times New Roman" w:hAnsi="Arial" w:cs="Arial"/>
                <w:b/>
                <w:sz w:val="18"/>
                <w:szCs w:val="18"/>
                <w:lang w:eastAsia="pl-PL"/>
              </w:rPr>
            </w:pPr>
            <w:r w:rsidRPr="00506454">
              <w:rPr>
                <w:rFonts w:ascii="Arial" w:eastAsia="Times New Roman" w:hAnsi="Arial" w:cs="Arial"/>
                <w:b/>
                <w:sz w:val="18"/>
                <w:szCs w:val="18"/>
                <w:lang w:eastAsia="pl-PL"/>
              </w:rPr>
              <w:t>Przepływ gazów</w:t>
            </w:r>
          </w:p>
          <w:p w14:paraId="5F290D3E" w14:textId="77777777" w:rsidR="007755B9" w:rsidRPr="00506454" w:rsidRDefault="007755B9" w:rsidP="00756CA2">
            <w:pPr>
              <w:spacing w:after="0" w:line="240" w:lineRule="exact"/>
              <w:jc w:val="center"/>
              <w:rPr>
                <w:rFonts w:ascii="Arial" w:eastAsia="Times New Roman" w:hAnsi="Arial" w:cs="Arial"/>
                <w:b/>
                <w:sz w:val="18"/>
                <w:szCs w:val="18"/>
                <w:lang w:eastAsia="pl-PL"/>
              </w:rPr>
            </w:pPr>
            <w:r w:rsidRPr="00506454">
              <w:rPr>
                <w:rFonts w:ascii="Arial" w:eastAsia="Times New Roman" w:hAnsi="Arial" w:cs="Arial"/>
                <w:b/>
                <w:sz w:val="18"/>
                <w:szCs w:val="18"/>
                <w:lang w:eastAsia="pl-PL"/>
              </w:rPr>
              <w:t>[Nm</w:t>
            </w:r>
            <w:r w:rsidRPr="00506454">
              <w:rPr>
                <w:rFonts w:ascii="Arial" w:eastAsia="Times New Roman" w:hAnsi="Arial" w:cs="Arial"/>
                <w:b/>
                <w:sz w:val="18"/>
                <w:szCs w:val="18"/>
                <w:vertAlign w:val="superscript"/>
                <w:lang w:eastAsia="pl-PL"/>
              </w:rPr>
              <w:t>3</w:t>
            </w:r>
            <w:r w:rsidRPr="00506454">
              <w:rPr>
                <w:rFonts w:ascii="Arial" w:eastAsia="Times New Roman" w:hAnsi="Arial" w:cs="Arial"/>
                <w:b/>
                <w:sz w:val="18"/>
                <w:szCs w:val="18"/>
                <w:lang w:eastAsia="pl-PL"/>
              </w:rPr>
              <w:t>/h]</w:t>
            </w:r>
          </w:p>
        </w:tc>
        <w:tc>
          <w:tcPr>
            <w:tcW w:w="772" w:type="pct"/>
            <w:shd w:val="clear" w:color="auto" w:fill="D9D9D9" w:themeFill="background1" w:themeFillShade="D9"/>
            <w:vAlign w:val="center"/>
          </w:tcPr>
          <w:p w14:paraId="44EDECCC" w14:textId="77777777" w:rsidR="007755B9" w:rsidRPr="00506454" w:rsidRDefault="007755B9" w:rsidP="00756CA2">
            <w:pPr>
              <w:spacing w:after="0" w:line="240" w:lineRule="exact"/>
              <w:jc w:val="center"/>
              <w:rPr>
                <w:rFonts w:ascii="Arial" w:eastAsia="Times New Roman" w:hAnsi="Arial" w:cs="Arial"/>
                <w:b/>
                <w:sz w:val="18"/>
                <w:szCs w:val="18"/>
                <w:lang w:eastAsia="pl-PL"/>
              </w:rPr>
            </w:pPr>
            <w:r w:rsidRPr="00506454">
              <w:rPr>
                <w:rFonts w:ascii="Arial" w:eastAsia="Times New Roman" w:hAnsi="Arial" w:cs="Arial"/>
                <w:b/>
                <w:sz w:val="18"/>
                <w:szCs w:val="18"/>
                <w:lang w:eastAsia="pl-PL"/>
              </w:rPr>
              <w:t>Temperatura wylotowa gazów</w:t>
            </w:r>
          </w:p>
          <w:p w14:paraId="76A22FD0" w14:textId="77777777" w:rsidR="007755B9" w:rsidRPr="00506454" w:rsidRDefault="007755B9" w:rsidP="00756CA2">
            <w:pPr>
              <w:spacing w:after="0" w:line="240" w:lineRule="exact"/>
              <w:jc w:val="center"/>
              <w:rPr>
                <w:rFonts w:ascii="Arial" w:eastAsia="Times New Roman" w:hAnsi="Arial" w:cs="Arial"/>
                <w:b/>
                <w:sz w:val="18"/>
                <w:szCs w:val="18"/>
                <w:lang w:eastAsia="pl-PL"/>
              </w:rPr>
            </w:pPr>
            <w:r w:rsidRPr="00506454">
              <w:rPr>
                <w:rFonts w:ascii="Arial" w:eastAsia="Times New Roman" w:hAnsi="Arial" w:cs="Arial"/>
                <w:b/>
                <w:sz w:val="18"/>
                <w:szCs w:val="18"/>
                <w:lang w:eastAsia="pl-PL"/>
              </w:rPr>
              <w:t>[K]</w:t>
            </w:r>
          </w:p>
        </w:tc>
        <w:tc>
          <w:tcPr>
            <w:tcW w:w="465" w:type="pct"/>
            <w:shd w:val="clear" w:color="auto" w:fill="D9D9D9" w:themeFill="background1" w:themeFillShade="D9"/>
            <w:vAlign w:val="center"/>
          </w:tcPr>
          <w:p w14:paraId="4711395F" w14:textId="77777777" w:rsidR="007755B9" w:rsidRPr="00506454" w:rsidRDefault="007755B9" w:rsidP="00756CA2">
            <w:pPr>
              <w:spacing w:after="0" w:line="240" w:lineRule="exact"/>
              <w:jc w:val="center"/>
              <w:rPr>
                <w:rFonts w:ascii="Arial" w:eastAsia="Times New Roman" w:hAnsi="Arial" w:cs="Arial"/>
                <w:b/>
                <w:sz w:val="18"/>
                <w:szCs w:val="18"/>
                <w:lang w:eastAsia="pl-PL"/>
              </w:rPr>
            </w:pPr>
            <w:r w:rsidRPr="00506454">
              <w:rPr>
                <w:rFonts w:ascii="Arial" w:eastAsia="Times New Roman" w:hAnsi="Arial" w:cs="Arial"/>
                <w:b/>
                <w:sz w:val="18"/>
                <w:szCs w:val="18"/>
                <w:lang w:eastAsia="pl-PL"/>
              </w:rPr>
              <w:t>Czas</w:t>
            </w:r>
          </w:p>
          <w:p w14:paraId="7AD2C042" w14:textId="77777777" w:rsidR="007755B9" w:rsidRPr="00506454" w:rsidRDefault="007755B9" w:rsidP="00756CA2">
            <w:pPr>
              <w:spacing w:after="0" w:line="240" w:lineRule="exact"/>
              <w:jc w:val="center"/>
              <w:rPr>
                <w:rFonts w:ascii="Arial" w:eastAsia="Times New Roman" w:hAnsi="Arial" w:cs="Arial"/>
                <w:b/>
                <w:sz w:val="18"/>
                <w:szCs w:val="18"/>
                <w:lang w:eastAsia="pl-PL"/>
              </w:rPr>
            </w:pPr>
            <w:r w:rsidRPr="00506454">
              <w:rPr>
                <w:rFonts w:ascii="Arial" w:eastAsia="Times New Roman" w:hAnsi="Arial" w:cs="Arial"/>
                <w:b/>
                <w:sz w:val="18"/>
                <w:szCs w:val="18"/>
                <w:lang w:eastAsia="pl-PL"/>
              </w:rPr>
              <w:t>pracy</w:t>
            </w:r>
          </w:p>
          <w:p w14:paraId="1EE870DF" w14:textId="77777777" w:rsidR="007755B9" w:rsidRPr="00506454" w:rsidRDefault="007755B9" w:rsidP="00756CA2">
            <w:pPr>
              <w:spacing w:after="0" w:line="240" w:lineRule="exact"/>
              <w:jc w:val="center"/>
              <w:rPr>
                <w:rFonts w:ascii="Arial" w:eastAsia="Times New Roman" w:hAnsi="Arial" w:cs="Arial"/>
                <w:b/>
                <w:sz w:val="18"/>
                <w:szCs w:val="18"/>
                <w:lang w:eastAsia="pl-PL"/>
              </w:rPr>
            </w:pPr>
            <w:r w:rsidRPr="00506454">
              <w:rPr>
                <w:rFonts w:ascii="Arial" w:eastAsia="Times New Roman" w:hAnsi="Arial" w:cs="Arial"/>
                <w:b/>
                <w:sz w:val="18"/>
                <w:szCs w:val="18"/>
                <w:lang w:eastAsia="pl-PL"/>
              </w:rPr>
              <w:t>[h/a]</w:t>
            </w:r>
          </w:p>
        </w:tc>
      </w:tr>
      <w:tr w:rsidR="00506454" w:rsidRPr="00506454" w14:paraId="17A08AF4" w14:textId="77777777" w:rsidTr="006E1727">
        <w:trPr>
          <w:cantSplit/>
          <w:trHeight w:val="628"/>
        </w:trPr>
        <w:tc>
          <w:tcPr>
            <w:tcW w:w="467" w:type="pct"/>
            <w:vMerge w:val="restart"/>
            <w:tcBorders>
              <w:top w:val="single" w:sz="4" w:space="0" w:color="auto"/>
              <w:left w:val="single" w:sz="4" w:space="0" w:color="auto"/>
            </w:tcBorders>
            <w:shd w:val="clear" w:color="auto" w:fill="FFFFFF" w:themeFill="background1"/>
            <w:vAlign w:val="center"/>
          </w:tcPr>
          <w:p w14:paraId="460DF159" w14:textId="77777777" w:rsidR="007755B9" w:rsidRPr="00506454" w:rsidRDefault="007755B9" w:rsidP="00756CA2">
            <w:pPr>
              <w:spacing w:after="0" w:line="240" w:lineRule="exact"/>
              <w:jc w:val="center"/>
              <w:rPr>
                <w:rFonts w:ascii="Arial" w:hAnsi="Arial" w:cs="Arial"/>
                <w:strike/>
                <w:sz w:val="18"/>
                <w:szCs w:val="18"/>
              </w:rPr>
            </w:pPr>
            <w:r w:rsidRPr="00506454">
              <w:rPr>
                <w:rStyle w:val="Teksttreci275pt"/>
                <w:rFonts w:ascii="Arial" w:hAnsi="Arial" w:cs="Arial"/>
                <w:sz w:val="18"/>
                <w:szCs w:val="18"/>
              </w:rPr>
              <w:t>E-49</w:t>
            </w:r>
          </w:p>
        </w:tc>
        <w:tc>
          <w:tcPr>
            <w:tcW w:w="1408" w:type="pct"/>
            <w:tcBorders>
              <w:top w:val="single" w:sz="4" w:space="0" w:color="auto"/>
              <w:left w:val="single" w:sz="4" w:space="0" w:color="auto"/>
            </w:tcBorders>
            <w:shd w:val="clear" w:color="auto" w:fill="FFFFFF" w:themeFill="background1"/>
            <w:vAlign w:val="center"/>
          </w:tcPr>
          <w:p w14:paraId="1FF0B9E0" w14:textId="77777777" w:rsidR="007755B9" w:rsidRPr="00506454" w:rsidRDefault="007755B9" w:rsidP="00756CA2">
            <w:pPr>
              <w:spacing w:after="0" w:line="240" w:lineRule="exact"/>
              <w:rPr>
                <w:rFonts w:ascii="Arial" w:hAnsi="Arial" w:cs="Arial"/>
                <w:strike/>
                <w:sz w:val="18"/>
                <w:szCs w:val="18"/>
              </w:rPr>
            </w:pPr>
            <w:r w:rsidRPr="00506454">
              <w:rPr>
                <w:rStyle w:val="Teksttreci275pt"/>
                <w:rFonts w:ascii="Arial" w:hAnsi="Arial" w:cs="Arial"/>
                <w:sz w:val="18"/>
                <w:szCs w:val="18"/>
              </w:rPr>
              <w:t>Sortownia i kruszarnia wapna i dolomitu</w:t>
            </w:r>
          </w:p>
        </w:tc>
        <w:tc>
          <w:tcPr>
            <w:tcW w:w="626" w:type="pct"/>
            <w:vMerge w:val="restart"/>
            <w:tcBorders>
              <w:top w:val="single" w:sz="4" w:space="0" w:color="auto"/>
              <w:left w:val="single" w:sz="4" w:space="0" w:color="auto"/>
            </w:tcBorders>
            <w:shd w:val="clear" w:color="auto" w:fill="FFFFFF" w:themeFill="background1"/>
            <w:vAlign w:val="center"/>
          </w:tcPr>
          <w:p w14:paraId="71179858" w14:textId="77777777" w:rsidR="007755B9" w:rsidRPr="00506454" w:rsidRDefault="007755B9" w:rsidP="00756CA2">
            <w:pPr>
              <w:spacing w:after="0" w:line="240" w:lineRule="exact"/>
              <w:jc w:val="center"/>
              <w:rPr>
                <w:rFonts w:ascii="Arial" w:hAnsi="Arial" w:cs="Arial"/>
                <w:strike/>
                <w:sz w:val="18"/>
                <w:szCs w:val="18"/>
              </w:rPr>
            </w:pPr>
            <w:r w:rsidRPr="00506454">
              <w:rPr>
                <w:rStyle w:val="Teksttreci275pt"/>
                <w:rFonts w:ascii="Arial" w:hAnsi="Arial" w:cs="Arial"/>
                <w:sz w:val="18"/>
                <w:szCs w:val="18"/>
              </w:rPr>
              <w:t>60,0</w:t>
            </w:r>
          </w:p>
        </w:tc>
        <w:tc>
          <w:tcPr>
            <w:tcW w:w="704" w:type="pct"/>
            <w:vMerge w:val="restart"/>
            <w:tcBorders>
              <w:top w:val="single" w:sz="4" w:space="0" w:color="auto"/>
              <w:left w:val="single" w:sz="4" w:space="0" w:color="auto"/>
            </w:tcBorders>
            <w:shd w:val="clear" w:color="auto" w:fill="FFFFFF" w:themeFill="background1"/>
            <w:vAlign w:val="center"/>
          </w:tcPr>
          <w:p w14:paraId="313C5D3C" w14:textId="77777777" w:rsidR="007755B9" w:rsidRPr="00506454" w:rsidRDefault="007755B9" w:rsidP="00756CA2">
            <w:pPr>
              <w:spacing w:after="0" w:line="240" w:lineRule="exact"/>
              <w:jc w:val="center"/>
              <w:rPr>
                <w:rFonts w:ascii="Arial" w:hAnsi="Arial" w:cs="Arial"/>
                <w:strike/>
                <w:sz w:val="18"/>
                <w:szCs w:val="18"/>
              </w:rPr>
            </w:pPr>
            <w:r w:rsidRPr="00506454">
              <w:rPr>
                <w:rStyle w:val="Teksttreci275pt"/>
                <w:rFonts w:ascii="Arial" w:hAnsi="Arial" w:cs="Arial"/>
                <w:sz w:val="18"/>
                <w:szCs w:val="18"/>
              </w:rPr>
              <w:t>1,2</w:t>
            </w:r>
          </w:p>
        </w:tc>
        <w:tc>
          <w:tcPr>
            <w:tcW w:w="558" w:type="pct"/>
            <w:tcBorders>
              <w:top w:val="single" w:sz="4" w:space="0" w:color="auto"/>
              <w:left w:val="single" w:sz="4" w:space="0" w:color="auto"/>
            </w:tcBorders>
            <w:shd w:val="clear" w:color="auto" w:fill="FFFFFF" w:themeFill="background1"/>
            <w:vAlign w:val="center"/>
          </w:tcPr>
          <w:p w14:paraId="73D1849C" w14:textId="77777777" w:rsidR="007755B9" w:rsidRPr="00506454" w:rsidRDefault="007755B9" w:rsidP="00756CA2">
            <w:pPr>
              <w:spacing w:after="0" w:line="240" w:lineRule="exact"/>
              <w:jc w:val="center"/>
              <w:rPr>
                <w:rFonts w:ascii="Arial" w:hAnsi="Arial" w:cs="Arial"/>
                <w:strike/>
                <w:sz w:val="18"/>
                <w:szCs w:val="18"/>
              </w:rPr>
            </w:pPr>
            <w:r w:rsidRPr="00506454">
              <w:rPr>
                <w:rStyle w:val="Teksttreci275pt"/>
                <w:rFonts w:ascii="Arial" w:hAnsi="Arial" w:cs="Arial"/>
                <w:sz w:val="18"/>
                <w:szCs w:val="18"/>
              </w:rPr>
              <w:t>25 000</w:t>
            </w:r>
          </w:p>
        </w:tc>
        <w:tc>
          <w:tcPr>
            <w:tcW w:w="772" w:type="pct"/>
            <w:vMerge w:val="restart"/>
            <w:tcBorders>
              <w:top w:val="single" w:sz="4" w:space="0" w:color="auto"/>
              <w:left w:val="single" w:sz="4" w:space="0" w:color="auto"/>
            </w:tcBorders>
            <w:shd w:val="clear" w:color="auto" w:fill="FFFFFF" w:themeFill="background1"/>
            <w:vAlign w:val="center"/>
          </w:tcPr>
          <w:p w14:paraId="47D94F41" w14:textId="77777777" w:rsidR="007755B9" w:rsidRPr="00506454" w:rsidRDefault="007755B9" w:rsidP="00756CA2">
            <w:pPr>
              <w:spacing w:after="0" w:line="240" w:lineRule="exact"/>
              <w:jc w:val="center"/>
              <w:rPr>
                <w:rFonts w:ascii="Arial" w:hAnsi="Arial" w:cs="Arial"/>
                <w:strike/>
                <w:sz w:val="18"/>
                <w:szCs w:val="18"/>
              </w:rPr>
            </w:pPr>
            <w:r w:rsidRPr="00506454">
              <w:rPr>
                <w:rStyle w:val="Teksttreci275pt"/>
                <w:rFonts w:ascii="Arial" w:hAnsi="Arial" w:cs="Arial"/>
                <w:sz w:val="18"/>
                <w:szCs w:val="18"/>
              </w:rPr>
              <w:t>295</w:t>
            </w:r>
          </w:p>
        </w:tc>
        <w:tc>
          <w:tcPr>
            <w:tcW w:w="465" w:type="pct"/>
            <w:tcBorders>
              <w:top w:val="single" w:sz="4" w:space="0" w:color="auto"/>
              <w:left w:val="single" w:sz="4" w:space="0" w:color="auto"/>
              <w:right w:val="single" w:sz="4" w:space="0" w:color="auto"/>
            </w:tcBorders>
            <w:shd w:val="clear" w:color="auto" w:fill="FFFFFF" w:themeFill="background1"/>
            <w:vAlign w:val="center"/>
          </w:tcPr>
          <w:p w14:paraId="76C250BE" w14:textId="129FB551" w:rsidR="007755B9" w:rsidRPr="00506454" w:rsidRDefault="007755B9" w:rsidP="00756CA2">
            <w:pPr>
              <w:spacing w:after="0" w:line="240" w:lineRule="exact"/>
              <w:jc w:val="center"/>
              <w:rPr>
                <w:rFonts w:ascii="Arial" w:hAnsi="Arial" w:cs="Arial"/>
                <w:strike/>
                <w:sz w:val="18"/>
                <w:szCs w:val="18"/>
              </w:rPr>
            </w:pPr>
            <w:r w:rsidRPr="00506454">
              <w:rPr>
                <w:rStyle w:val="Teksttreci275pt"/>
                <w:rFonts w:ascii="Arial" w:hAnsi="Arial" w:cs="Arial"/>
                <w:sz w:val="18"/>
                <w:szCs w:val="18"/>
              </w:rPr>
              <w:t>8</w:t>
            </w:r>
            <w:r w:rsidR="00506454">
              <w:rPr>
                <w:rStyle w:val="Teksttreci275pt"/>
                <w:rFonts w:ascii="Arial" w:hAnsi="Arial" w:cs="Arial"/>
                <w:sz w:val="18"/>
                <w:szCs w:val="18"/>
              </w:rPr>
              <w:t xml:space="preserve"> </w:t>
            </w:r>
            <w:r w:rsidRPr="00506454">
              <w:rPr>
                <w:rStyle w:val="Teksttreci275pt"/>
                <w:rFonts w:ascii="Arial" w:hAnsi="Arial" w:cs="Arial"/>
                <w:sz w:val="18"/>
                <w:szCs w:val="18"/>
              </w:rPr>
              <w:t>760</w:t>
            </w:r>
          </w:p>
        </w:tc>
      </w:tr>
      <w:tr w:rsidR="00506454" w:rsidRPr="00506454" w14:paraId="3F6C0119" w14:textId="77777777" w:rsidTr="006E1727">
        <w:trPr>
          <w:cantSplit/>
          <w:trHeight w:val="628"/>
        </w:trPr>
        <w:tc>
          <w:tcPr>
            <w:tcW w:w="467" w:type="pct"/>
            <w:vMerge/>
            <w:tcBorders>
              <w:left w:val="single" w:sz="4" w:space="0" w:color="auto"/>
            </w:tcBorders>
            <w:shd w:val="clear" w:color="auto" w:fill="FFFFFF" w:themeFill="background1"/>
            <w:vAlign w:val="center"/>
          </w:tcPr>
          <w:p w14:paraId="04FF64EC" w14:textId="77777777" w:rsidR="007755B9" w:rsidRPr="00506454" w:rsidRDefault="007755B9" w:rsidP="00756CA2">
            <w:pPr>
              <w:spacing w:after="0" w:line="240" w:lineRule="exact"/>
              <w:jc w:val="center"/>
              <w:rPr>
                <w:rFonts w:ascii="Arial" w:hAnsi="Arial" w:cs="Arial"/>
                <w:strike/>
                <w:sz w:val="18"/>
                <w:szCs w:val="18"/>
              </w:rPr>
            </w:pPr>
          </w:p>
        </w:tc>
        <w:tc>
          <w:tcPr>
            <w:tcW w:w="1408" w:type="pct"/>
            <w:tcBorders>
              <w:top w:val="single" w:sz="4" w:space="0" w:color="auto"/>
              <w:left w:val="single" w:sz="4" w:space="0" w:color="auto"/>
              <w:right w:val="single" w:sz="4" w:space="0" w:color="auto"/>
            </w:tcBorders>
            <w:shd w:val="clear" w:color="auto" w:fill="FFFFFF" w:themeFill="background1"/>
            <w:vAlign w:val="center"/>
          </w:tcPr>
          <w:p w14:paraId="54CF60A3" w14:textId="7B4C02AF" w:rsidR="007755B9" w:rsidRPr="00506454" w:rsidRDefault="007755B9" w:rsidP="00756CA2">
            <w:pPr>
              <w:spacing w:after="0" w:line="240" w:lineRule="exact"/>
              <w:rPr>
                <w:rFonts w:ascii="Arial" w:hAnsi="Arial" w:cs="Arial"/>
                <w:strike/>
                <w:sz w:val="18"/>
                <w:szCs w:val="18"/>
              </w:rPr>
            </w:pPr>
            <w:r w:rsidRPr="00506454">
              <w:rPr>
                <w:rStyle w:val="Teksttreci275pt"/>
                <w:rFonts w:ascii="Arial" w:hAnsi="Arial" w:cs="Arial"/>
                <w:sz w:val="18"/>
                <w:szCs w:val="18"/>
              </w:rPr>
              <w:t xml:space="preserve">Sortownia i kruszarnia wapna i dolomitu ze stanowiskiem załadunku </w:t>
            </w:r>
            <w:r w:rsidR="00506454">
              <w:rPr>
                <w:rStyle w:val="Teksttreci275pt"/>
                <w:rFonts w:ascii="Arial" w:hAnsi="Arial" w:cs="Arial"/>
                <w:sz w:val="18"/>
                <w:szCs w:val="18"/>
              </w:rPr>
              <w:br/>
            </w:r>
            <w:r w:rsidRPr="00506454">
              <w:rPr>
                <w:rStyle w:val="Teksttreci275pt"/>
                <w:rFonts w:ascii="Arial" w:hAnsi="Arial" w:cs="Arial"/>
                <w:sz w:val="18"/>
                <w:szCs w:val="18"/>
              </w:rPr>
              <w:t>i wysyłki wapna</w:t>
            </w:r>
          </w:p>
        </w:tc>
        <w:tc>
          <w:tcPr>
            <w:tcW w:w="626" w:type="pct"/>
            <w:vMerge/>
            <w:tcBorders>
              <w:left w:val="single" w:sz="4" w:space="0" w:color="auto"/>
              <w:right w:val="single" w:sz="4" w:space="0" w:color="auto"/>
            </w:tcBorders>
            <w:shd w:val="clear" w:color="auto" w:fill="FFFFFF" w:themeFill="background1"/>
            <w:vAlign w:val="center"/>
          </w:tcPr>
          <w:p w14:paraId="32BB422E" w14:textId="77777777" w:rsidR="007755B9" w:rsidRPr="00506454" w:rsidRDefault="007755B9" w:rsidP="00756CA2">
            <w:pPr>
              <w:spacing w:after="0" w:line="240" w:lineRule="exact"/>
              <w:jc w:val="center"/>
              <w:rPr>
                <w:rFonts w:ascii="Arial" w:hAnsi="Arial" w:cs="Arial"/>
                <w:strike/>
                <w:sz w:val="18"/>
                <w:szCs w:val="18"/>
              </w:rPr>
            </w:pPr>
          </w:p>
        </w:tc>
        <w:tc>
          <w:tcPr>
            <w:tcW w:w="704" w:type="pct"/>
            <w:vMerge/>
            <w:tcBorders>
              <w:left w:val="single" w:sz="4" w:space="0" w:color="auto"/>
            </w:tcBorders>
            <w:shd w:val="clear" w:color="auto" w:fill="FFFFFF" w:themeFill="background1"/>
            <w:vAlign w:val="center"/>
          </w:tcPr>
          <w:p w14:paraId="54E6A6F1" w14:textId="77777777" w:rsidR="007755B9" w:rsidRPr="00506454" w:rsidRDefault="007755B9" w:rsidP="00756CA2">
            <w:pPr>
              <w:spacing w:after="0" w:line="240" w:lineRule="exact"/>
              <w:jc w:val="center"/>
              <w:rPr>
                <w:rFonts w:ascii="Arial" w:hAnsi="Arial" w:cs="Arial"/>
                <w:strike/>
                <w:sz w:val="18"/>
                <w:szCs w:val="18"/>
              </w:rPr>
            </w:pPr>
          </w:p>
        </w:tc>
        <w:tc>
          <w:tcPr>
            <w:tcW w:w="558" w:type="pct"/>
            <w:tcBorders>
              <w:top w:val="single" w:sz="4" w:space="0" w:color="auto"/>
              <w:left w:val="single" w:sz="4" w:space="0" w:color="auto"/>
              <w:right w:val="single" w:sz="4" w:space="0" w:color="auto"/>
            </w:tcBorders>
            <w:shd w:val="clear" w:color="auto" w:fill="FFFFFF" w:themeFill="background1"/>
            <w:vAlign w:val="center"/>
          </w:tcPr>
          <w:p w14:paraId="2F9F494A" w14:textId="77777777" w:rsidR="007755B9" w:rsidRPr="00506454" w:rsidRDefault="007755B9" w:rsidP="00756CA2">
            <w:pPr>
              <w:spacing w:after="0" w:line="240" w:lineRule="exact"/>
              <w:jc w:val="center"/>
              <w:rPr>
                <w:rFonts w:ascii="Arial" w:hAnsi="Arial" w:cs="Arial"/>
                <w:strike/>
                <w:sz w:val="18"/>
                <w:szCs w:val="18"/>
              </w:rPr>
            </w:pPr>
            <w:r w:rsidRPr="00506454">
              <w:rPr>
                <w:rStyle w:val="Teksttreci275pt"/>
                <w:rFonts w:ascii="Arial" w:hAnsi="Arial" w:cs="Arial"/>
                <w:sz w:val="18"/>
                <w:szCs w:val="18"/>
              </w:rPr>
              <w:t>25 000</w:t>
            </w:r>
          </w:p>
        </w:tc>
        <w:tc>
          <w:tcPr>
            <w:tcW w:w="772" w:type="pct"/>
            <w:vMerge/>
            <w:tcBorders>
              <w:left w:val="single" w:sz="4" w:space="0" w:color="auto"/>
            </w:tcBorders>
            <w:shd w:val="clear" w:color="auto" w:fill="FFFFFF" w:themeFill="background1"/>
            <w:vAlign w:val="center"/>
          </w:tcPr>
          <w:p w14:paraId="0CCB5847" w14:textId="77777777" w:rsidR="007755B9" w:rsidRPr="00506454" w:rsidRDefault="007755B9" w:rsidP="00756CA2">
            <w:pPr>
              <w:spacing w:after="0" w:line="240" w:lineRule="exact"/>
              <w:jc w:val="center"/>
              <w:rPr>
                <w:rFonts w:ascii="Arial" w:hAnsi="Arial" w:cs="Arial"/>
                <w:strike/>
                <w:sz w:val="18"/>
                <w:szCs w:val="18"/>
              </w:rPr>
            </w:pPr>
          </w:p>
        </w:tc>
        <w:tc>
          <w:tcPr>
            <w:tcW w:w="465" w:type="pct"/>
            <w:tcBorders>
              <w:top w:val="single" w:sz="4" w:space="0" w:color="auto"/>
              <w:left w:val="single" w:sz="4" w:space="0" w:color="auto"/>
              <w:right w:val="single" w:sz="4" w:space="0" w:color="auto"/>
            </w:tcBorders>
            <w:shd w:val="clear" w:color="auto" w:fill="FFFFFF" w:themeFill="background1"/>
            <w:vAlign w:val="center"/>
          </w:tcPr>
          <w:p w14:paraId="70065EB4" w14:textId="13FBA5C4" w:rsidR="007755B9" w:rsidRPr="00506454" w:rsidRDefault="007755B9" w:rsidP="00756CA2">
            <w:pPr>
              <w:spacing w:after="0" w:line="240" w:lineRule="exact"/>
              <w:jc w:val="center"/>
              <w:rPr>
                <w:rFonts w:ascii="Arial" w:hAnsi="Arial" w:cs="Arial"/>
                <w:strike/>
                <w:sz w:val="18"/>
                <w:szCs w:val="18"/>
              </w:rPr>
            </w:pPr>
            <w:r w:rsidRPr="00506454">
              <w:rPr>
                <w:rStyle w:val="Teksttreci275pt"/>
                <w:rFonts w:ascii="Arial" w:hAnsi="Arial" w:cs="Arial"/>
                <w:sz w:val="18"/>
                <w:szCs w:val="18"/>
              </w:rPr>
              <w:t>8</w:t>
            </w:r>
            <w:r w:rsidR="00506454">
              <w:rPr>
                <w:rStyle w:val="Teksttreci275pt"/>
                <w:rFonts w:ascii="Arial" w:hAnsi="Arial" w:cs="Arial"/>
                <w:sz w:val="18"/>
                <w:szCs w:val="18"/>
              </w:rPr>
              <w:t xml:space="preserve"> </w:t>
            </w:r>
            <w:r w:rsidRPr="00506454">
              <w:rPr>
                <w:rStyle w:val="Teksttreci275pt"/>
                <w:rFonts w:ascii="Arial" w:hAnsi="Arial" w:cs="Arial"/>
                <w:sz w:val="18"/>
                <w:szCs w:val="18"/>
              </w:rPr>
              <w:t>760</w:t>
            </w:r>
          </w:p>
        </w:tc>
      </w:tr>
      <w:tr w:rsidR="00506454" w:rsidRPr="00506454" w14:paraId="33DF4B0B" w14:textId="77777777" w:rsidTr="006E1727">
        <w:trPr>
          <w:cantSplit/>
          <w:trHeight w:val="628"/>
        </w:trPr>
        <w:tc>
          <w:tcPr>
            <w:tcW w:w="467" w:type="pct"/>
            <w:vMerge/>
            <w:tcBorders>
              <w:left w:val="single" w:sz="4" w:space="0" w:color="auto"/>
            </w:tcBorders>
            <w:shd w:val="clear" w:color="auto" w:fill="FFFFFF" w:themeFill="background1"/>
            <w:vAlign w:val="center"/>
          </w:tcPr>
          <w:p w14:paraId="2D72F087" w14:textId="77777777" w:rsidR="007755B9" w:rsidRPr="00506454" w:rsidRDefault="007755B9" w:rsidP="00756CA2">
            <w:pPr>
              <w:spacing w:after="0" w:line="240" w:lineRule="exact"/>
              <w:jc w:val="center"/>
              <w:rPr>
                <w:rFonts w:ascii="Arial" w:hAnsi="Arial" w:cs="Arial"/>
                <w:strike/>
                <w:sz w:val="18"/>
                <w:szCs w:val="18"/>
              </w:rPr>
            </w:pPr>
          </w:p>
        </w:tc>
        <w:tc>
          <w:tcPr>
            <w:tcW w:w="1408" w:type="pct"/>
            <w:tcBorders>
              <w:top w:val="single" w:sz="4" w:space="0" w:color="auto"/>
              <w:left w:val="single" w:sz="4" w:space="0" w:color="auto"/>
              <w:right w:val="single" w:sz="4" w:space="0" w:color="auto"/>
            </w:tcBorders>
            <w:shd w:val="clear" w:color="auto" w:fill="FFFFFF" w:themeFill="background1"/>
            <w:vAlign w:val="center"/>
          </w:tcPr>
          <w:p w14:paraId="2D8239B8" w14:textId="77777777" w:rsidR="007755B9" w:rsidRPr="00506454" w:rsidRDefault="007755B9" w:rsidP="00756CA2">
            <w:pPr>
              <w:spacing w:after="0" w:line="240" w:lineRule="exact"/>
              <w:rPr>
                <w:rFonts w:ascii="Arial" w:hAnsi="Arial" w:cs="Arial"/>
                <w:strike/>
                <w:sz w:val="18"/>
                <w:szCs w:val="18"/>
              </w:rPr>
            </w:pPr>
            <w:r w:rsidRPr="00506454">
              <w:rPr>
                <w:rStyle w:val="Teksttreci275pt"/>
                <w:rFonts w:ascii="Arial" w:hAnsi="Arial" w:cs="Arial"/>
                <w:sz w:val="18"/>
                <w:szCs w:val="18"/>
              </w:rPr>
              <w:t>Sortownia i kruszarnia wapna i dolomitu</w:t>
            </w:r>
          </w:p>
        </w:tc>
        <w:tc>
          <w:tcPr>
            <w:tcW w:w="626" w:type="pct"/>
            <w:vMerge/>
            <w:tcBorders>
              <w:left w:val="single" w:sz="4" w:space="0" w:color="auto"/>
              <w:right w:val="single" w:sz="4" w:space="0" w:color="auto"/>
            </w:tcBorders>
            <w:shd w:val="clear" w:color="auto" w:fill="FFFFFF" w:themeFill="background1"/>
            <w:vAlign w:val="center"/>
          </w:tcPr>
          <w:p w14:paraId="77ED170A" w14:textId="77777777" w:rsidR="007755B9" w:rsidRPr="00506454" w:rsidRDefault="007755B9" w:rsidP="00756CA2">
            <w:pPr>
              <w:spacing w:after="0" w:line="240" w:lineRule="exact"/>
              <w:jc w:val="center"/>
              <w:rPr>
                <w:rFonts w:ascii="Arial" w:hAnsi="Arial" w:cs="Arial"/>
                <w:strike/>
                <w:sz w:val="18"/>
                <w:szCs w:val="18"/>
              </w:rPr>
            </w:pPr>
          </w:p>
        </w:tc>
        <w:tc>
          <w:tcPr>
            <w:tcW w:w="704" w:type="pct"/>
            <w:vMerge/>
            <w:tcBorders>
              <w:left w:val="single" w:sz="4" w:space="0" w:color="auto"/>
            </w:tcBorders>
            <w:shd w:val="clear" w:color="auto" w:fill="FFFFFF" w:themeFill="background1"/>
            <w:vAlign w:val="center"/>
          </w:tcPr>
          <w:p w14:paraId="5D99DA9C" w14:textId="77777777" w:rsidR="007755B9" w:rsidRPr="00506454" w:rsidRDefault="007755B9" w:rsidP="00756CA2">
            <w:pPr>
              <w:spacing w:after="0" w:line="240" w:lineRule="exact"/>
              <w:jc w:val="center"/>
              <w:rPr>
                <w:rFonts w:ascii="Arial" w:hAnsi="Arial" w:cs="Arial"/>
                <w:strike/>
                <w:sz w:val="18"/>
                <w:szCs w:val="18"/>
              </w:rPr>
            </w:pPr>
          </w:p>
        </w:tc>
        <w:tc>
          <w:tcPr>
            <w:tcW w:w="558" w:type="pct"/>
            <w:tcBorders>
              <w:top w:val="single" w:sz="4" w:space="0" w:color="auto"/>
              <w:left w:val="single" w:sz="4" w:space="0" w:color="auto"/>
              <w:right w:val="single" w:sz="4" w:space="0" w:color="auto"/>
            </w:tcBorders>
            <w:shd w:val="clear" w:color="auto" w:fill="FFFFFF" w:themeFill="background1"/>
            <w:vAlign w:val="center"/>
          </w:tcPr>
          <w:p w14:paraId="726475CD" w14:textId="77777777" w:rsidR="007755B9" w:rsidRPr="00506454" w:rsidRDefault="007755B9" w:rsidP="00756CA2">
            <w:pPr>
              <w:spacing w:after="0" w:line="240" w:lineRule="exact"/>
              <w:jc w:val="center"/>
              <w:rPr>
                <w:rFonts w:ascii="Arial" w:hAnsi="Arial" w:cs="Arial"/>
                <w:strike/>
                <w:sz w:val="18"/>
                <w:szCs w:val="18"/>
              </w:rPr>
            </w:pPr>
            <w:r w:rsidRPr="00506454">
              <w:rPr>
                <w:rStyle w:val="Teksttreci275pt"/>
                <w:rFonts w:ascii="Arial" w:hAnsi="Arial" w:cs="Arial"/>
                <w:sz w:val="18"/>
                <w:szCs w:val="18"/>
              </w:rPr>
              <w:t>25 000</w:t>
            </w:r>
          </w:p>
        </w:tc>
        <w:tc>
          <w:tcPr>
            <w:tcW w:w="772" w:type="pct"/>
            <w:vMerge/>
            <w:tcBorders>
              <w:left w:val="single" w:sz="4" w:space="0" w:color="auto"/>
            </w:tcBorders>
            <w:shd w:val="clear" w:color="auto" w:fill="FFFFFF" w:themeFill="background1"/>
            <w:vAlign w:val="center"/>
          </w:tcPr>
          <w:p w14:paraId="13081F3A" w14:textId="77777777" w:rsidR="007755B9" w:rsidRPr="00506454" w:rsidRDefault="007755B9" w:rsidP="00756CA2">
            <w:pPr>
              <w:spacing w:after="0" w:line="240" w:lineRule="exact"/>
              <w:jc w:val="center"/>
              <w:rPr>
                <w:rFonts w:ascii="Arial" w:hAnsi="Arial" w:cs="Arial"/>
                <w:strike/>
                <w:sz w:val="18"/>
                <w:szCs w:val="18"/>
              </w:rPr>
            </w:pPr>
          </w:p>
        </w:tc>
        <w:tc>
          <w:tcPr>
            <w:tcW w:w="465" w:type="pct"/>
            <w:tcBorders>
              <w:top w:val="single" w:sz="4" w:space="0" w:color="auto"/>
              <w:left w:val="single" w:sz="4" w:space="0" w:color="auto"/>
              <w:right w:val="single" w:sz="4" w:space="0" w:color="auto"/>
            </w:tcBorders>
            <w:shd w:val="clear" w:color="auto" w:fill="FFFFFF" w:themeFill="background1"/>
            <w:vAlign w:val="center"/>
          </w:tcPr>
          <w:p w14:paraId="39A2C152" w14:textId="381312AA" w:rsidR="007755B9" w:rsidRPr="00506454" w:rsidRDefault="007755B9" w:rsidP="00756CA2">
            <w:pPr>
              <w:spacing w:after="0" w:line="240" w:lineRule="exact"/>
              <w:jc w:val="center"/>
              <w:rPr>
                <w:rFonts w:ascii="Arial" w:hAnsi="Arial" w:cs="Arial"/>
                <w:strike/>
                <w:sz w:val="18"/>
                <w:szCs w:val="18"/>
              </w:rPr>
            </w:pPr>
            <w:r w:rsidRPr="00506454">
              <w:rPr>
                <w:rStyle w:val="Teksttreci275pt"/>
                <w:rFonts w:ascii="Arial" w:hAnsi="Arial" w:cs="Arial"/>
                <w:sz w:val="18"/>
                <w:szCs w:val="18"/>
              </w:rPr>
              <w:t>8</w:t>
            </w:r>
            <w:r w:rsidR="00506454">
              <w:rPr>
                <w:rStyle w:val="Teksttreci275pt"/>
                <w:rFonts w:ascii="Arial" w:hAnsi="Arial" w:cs="Arial"/>
                <w:sz w:val="18"/>
                <w:szCs w:val="18"/>
              </w:rPr>
              <w:t xml:space="preserve"> </w:t>
            </w:r>
            <w:r w:rsidRPr="00506454">
              <w:rPr>
                <w:rStyle w:val="Teksttreci275pt"/>
                <w:rFonts w:ascii="Arial" w:hAnsi="Arial" w:cs="Arial"/>
                <w:sz w:val="18"/>
                <w:szCs w:val="18"/>
              </w:rPr>
              <w:t>760</w:t>
            </w:r>
          </w:p>
        </w:tc>
      </w:tr>
      <w:tr w:rsidR="00506454" w:rsidRPr="00506454" w14:paraId="1D640794" w14:textId="77777777" w:rsidTr="006E1727">
        <w:trPr>
          <w:cantSplit/>
          <w:trHeight w:val="628"/>
        </w:trPr>
        <w:tc>
          <w:tcPr>
            <w:tcW w:w="467" w:type="pct"/>
            <w:vMerge/>
            <w:tcBorders>
              <w:left w:val="single" w:sz="4" w:space="0" w:color="auto"/>
            </w:tcBorders>
            <w:shd w:val="clear" w:color="auto" w:fill="FFFFFF" w:themeFill="background1"/>
            <w:vAlign w:val="center"/>
          </w:tcPr>
          <w:p w14:paraId="184EC030" w14:textId="77777777" w:rsidR="007755B9" w:rsidRPr="00506454" w:rsidRDefault="007755B9" w:rsidP="00756CA2">
            <w:pPr>
              <w:spacing w:after="0" w:line="240" w:lineRule="exact"/>
              <w:jc w:val="center"/>
              <w:rPr>
                <w:rFonts w:ascii="Arial" w:hAnsi="Arial" w:cs="Arial"/>
                <w:strike/>
                <w:sz w:val="18"/>
                <w:szCs w:val="18"/>
              </w:rPr>
            </w:pPr>
          </w:p>
        </w:tc>
        <w:tc>
          <w:tcPr>
            <w:tcW w:w="1408" w:type="pct"/>
            <w:tcBorders>
              <w:top w:val="single" w:sz="4" w:space="0" w:color="auto"/>
              <w:left w:val="single" w:sz="4" w:space="0" w:color="auto"/>
              <w:right w:val="single" w:sz="4" w:space="0" w:color="auto"/>
            </w:tcBorders>
            <w:shd w:val="clear" w:color="auto" w:fill="FFFFFF" w:themeFill="background1"/>
            <w:vAlign w:val="center"/>
          </w:tcPr>
          <w:p w14:paraId="202FA717" w14:textId="77777777" w:rsidR="007755B9" w:rsidRPr="00506454" w:rsidRDefault="007755B9" w:rsidP="00756CA2">
            <w:pPr>
              <w:spacing w:after="0" w:line="240" w:lineRule="exact"/>
              <w:rPr>
                <w:rFonts w:ascii="Arial" w:hAnsi="Arial" w:cs="Arial"/>
                <w:strike/>
                <w:sz w:val="18"/>
                <w:szCs w:val="18"/>
              </w:rPr>
            </w:pPr>
            <w:r w:rsidRPr="00506454">
              <w:rPr>
                <w:rStyle w:val="Teksttreci275pt"/>
                <w:rFonts w:ascii="Arial" w:hAnsi="Arial" w:cs="Arial"/>
                <w:sz w:val="18"/>
                <w:szCs w:val="18"/>
              </w:rPr>
              <w:t>Sortownia i kruszarnia wapna i dolomitu</w:t>
            </w:r>
          </w:p>
        </w:tc>
        <w:tc>
          <w:tcPr>
            <w:tcW w:w="626" w:type="pct"/>
            <w:vMerge/>
            <w:tcBorders>
              <w:left w:val="single" w:sz="4" w:space="0" w:color="auto"/>
              <w:right w:val="single" w:sz="4" w:space="0" w:color="auto"/>
            </w:tcBorders>
            <w:shd w:val="clear" w:color="auto" w:fill="FFFFFF" w:themeFill="background1"/>
            <w:vAlign w:val="center"/>
          </w:tcPr>
          <w:p w14:paraId="5F29D2ED" w14:textId="77777777" w:rsidR="007755B9" w:rsidRPr="00506454" w:rsidRDefault="007755B9" w:rsidP="00756CA2">
            <w:pPr>
              <w:spacing w:after="0" w:line="240" w:lineRule="exact"/>
              <w:jc w:val="center"/>
              <w:rPr>
                <w:rFonts w:ascii="Arial" w:hAnsi="Arial" w:cs="Arial"/>
                <w:strike/>
                <w:sz w:val="18"/>
                <w:szCs w:val="18"/>
              </w:rPr>
            </w:pPr>
          </w:p>
        </w:tc>
        <w:tc>
          <w:tcPr>
            <w:tcW w:w="704" w:type="pct"/>
            <w:vMerge/>
            <w:tcBorders>
              <w:left w:val="single" w:sz="4" w:space="0" w:color="auto"/>
            </w:tcBorders>
            <w:shd w:val="clear" w:color="auto" w:fill="FFFFFF" w:themeFill="background1"/>
            <w:vAlign w:val="center"/>
          </w:tcPr>
          <w:p w14:paraId="628DC96E" w14:textId="77777777" w:rsidR="007755B9" w:rsidRPr="00506454" w:rsidRDefault="007755B9" w:rsidP="00756CA2">
            <w:pPr>
              <w:spacing w:after="0" w:line="240" w:lineRule="exact"/>
              <w:jc w:val="center"/>
              <w:rPr>
                <w:rFonts w:ascii="Arial" w:hAnsi="Arial" w:cs="Arial"/>
                <w:strike/>
                <w:sz w:val="18"/>
                <w:szCs w:val="18"/>
              </w:rPr>
            </w:pPr>
          </w:p>
        </w:tc>
        <w:tc>
          <w:tcPr>
            <w:tcW w:w="558" w:type="pct"/>
            <w:tcBorders>
              <w:top w:val="single" w:sz="4" w:space="0" w:color="auto"/>
              <w:left w:val="single" w:sz="4" w:space="0" w:color="auto"/>
              <w:right w:val="single" w:sz="4" w:space="0" w:color="auto"/>
            </w:tcBorders>
            <w:shd w:val="clear" w:color="auto" w:fill="FFFFFF" w:themeFill="background1"/>
            <w:vAlign w:val="center"/>
          </w:tcPr>
          <w:p w14:paraId="74755A0C" w14:textId="3576336D" w:rsidR="007755B9" w:rsidRPr="00506454" w:rsidRDefault="007755B9" w:rsidP="00756CA2">
            <w:pPr>
              <w:spacing w:after="0" w:line="240" w:lineRule="exact"/>
              <w:jc w:val="center"/>
              <w:rPr>
                <w:rFonts w:ascii="Arial" w:hAnsi="Arial" w:cs="Arial"/>
                <w:strike/>
                <w:sz w:val="18"/>
                <w:szCs w:val="18"/>
              </w:rPr>
            </w:pPr>
            <w:r w:rsidRPr="00506454">
              <w:rPr>
                <w:rStyle w:val="Teksttreci275pt"/>
                <w:rFonts w:ascii="Arial" w:hAnsi="Arial" w:cs="Arial"/>
                <w:sz w:val="18"/>
                <w:szCs w:val="18"/>
              </w:rPr>
              <w:t>12</w:t>
            </w:r>
            <w:r w:rsidR="00506454">
              <w:rPr>
                <w:rStyle w:val="Teksttreci275pt"/>
                <w:rFonts w:ascii="Arial" w:hAnsi="Arial" w:cs="Arial"/>
                <w:sz w:val="18"/>
                <w:szCs w:val="18"/>
              </w:rPr>
              <w:t xml:space="preserve"> </w:t>
            </w:r>
            <w:r w:rsidRPr="00506454">
              <w:rPr>
                <w:rStyle w:val="Teksttreci275pt"/>
                <w:rFonts w:ascii="Arial" w:hAnsi="Arial" w:cs="Arial"/>
                <w:sz w:val="18"/>
                <w:szCs w:val="18"/>
              </w:rPr>
              <w:t>000</w:t>
            </w:r>
          </w:p>
        </w:tc>
        <w:tc>
          <w:tcPr>
            <w:tcW w:w="772" w:type="pct"/>
            <w:vMerge/>
            <w:tcBorders>
              <w:left w:val="single" w:sz="4" w:space="0" w:color="auto"/>
            </w:tcBorders>
            <w:shd w:val="clear" w:color="auto" w:fill="FFFFFF" w:themeFill="background1"/>
            <w:vAlign w:val="center"/>
          </w:tcPr>
          <w:p w14:paraId="550C7D70" w14:textId="77777777" w:rsidR="007755B9" w:rsidRPr="00506454" w:rsidRDefault="007755B9" w:rsidP="00756CA2">
            <w:pPr>
              <w:spacing w:after="0" w:line="240" w:lineRule="exact"/>
              <w:jc w:val="center"/>
              <w:rPr>
                <w:rFonts w:ascii="Arial" w:hAnsi="Arial" w:cs="Arial"/>
                <w:strike/>
                <w:sz w:val="18"/>
                <w:szCs w:val="18"/>
              </w:rPr>
            </w:pPr>
          </w:p>
        </w:tc>
        <w:tc>
          <w:tcPr>
            <w:tcW w:w="465" w:type="pct"/>
            <w:tcBorders>
              <w:top w:val="single" w:sz="4" w:space="0" w:color="auto"/>
              <w:left w:val="single" w:sz="4" w:space="0" w:color="auto"/>
              <w:right w:val="single" w:sz="4" w:space="0" w:color="auto"/>
            </w:tcBorders>
            <w:shd w:val="clear" w:color="auto" w:fill="FFFFFF" w:themeFill="background1"/>
            <w:vAlign w:val="center"/>
          </w:tcPr>
          <w:p w14:paraId="5B350DEC" w14:textId="4EBFE204" w:rsidR="007755B9" w:rsidRPr="00506454" w:rsidRDefault="007755B9" w:rsidP="00756CA2">
            <w:pPr>
              <w:spacing w:after="0" w:line="240" w:lineRule="exact"/>
              <w:jc w:val="center"/>
              <w:rPr>
                <w:rFonts w:ascii="Arial" w:hAnsi="Arial" w:cs="Arial"/>
                <w:strike/>
                <w:sz w:val="18"/>
                <w:szCs w:val="18"/>
              </w:rPr>
            </w:pPr>
            <w:r w:rsidRPr="00506454">
              <w:rPr>
                <w:rStyle w:val="Teksttreci275pt"/>
                <w:rFonts w:ascii="Arial" w:hAnsi="Arial" w:cs="Arial"/>
                <w:sz w:val="18"/>
                <w:szCs w:val="18"/>
              </w:rPr>
              <w:t>8</w:t>
            </w:r>
            <w:r w:rsidR="00506454">
              <w:rPr>
                <w:rStyle w:val="Teksttreci275pt"/>
                <w:rFonts w:ascii="Arial" w:hAnsi="Arial" w:cs="Arial"/>
                <w:sz w:val="18"/>
                <w:szCs w:val="18"/>
              </w:rPr>
              <w:t xml:space="preserve"> </w:t>
            </w:r>
            <w:r w:rsidRPr="00506454">
              <w:rPr>
                <w:rStyle w:val="Teksttreci275pt"/>
                <w:rFonts w:ascii="Arial" w:hAnsi="Arial" w:cs="Arial"/>
                <w:sz w:val="18"/>
                <w:szCs w:val="18"/>
              </w:rPr>
              <w:t>760</w:t>
            </w:r>
          </w:p>
        </w:tc>
      </w:tr>
      <w:tr w:rsidR="00506454" w:rsidRPr="00506454" w14:paraId="52AA16B2" w14:textId="77777777" w:rsidTr="006E1727">
        <w:trPr>
          <w:cantSplit/>
          <w:trHeight w:val="628"/>
        </w:trPr>
        <w:tc>
          <w:tcPr>
            <w:tcW w:w="467" w:type="pct"/>
            <w:tcBorders>
              <w:top w:val="single" w:sz="4" w:space="0" w:color="auto"/>
              <w:left w:val="single" w:sz="4" w:space="0" w:color="auto"/>
            </w:tcBorders>
            <w:shd w:val="clear" w:color="auto" w:fill="FFFFFF" w:themeFill="background1"/>
            <w:vAlign w:val="center"/>
          </w:tcPr>
          <w:p w14:paraId="21838160" w14:textId="77777777" w:rsidR="007755B9" w:rsidRPr="00506454" w:rsidRDefault="007755B9" w:rsidP="00756CA2">
            <w:pPr>
              <w:spacing w:after="0" w:line="240" w:lineRule="exact"/>
              <w:jc w:val="center"/>
              <w:rPr>
                <w:rFonts w:ascii="Arial" w:hAnsi="Arial" w:cs="Arial"/>
                <w:strike/>
                <w:sz w:val="18"/>
                <w:szCs w:val="18"/>
              </w:rPr>
            </w:pPr>
            <w:r w:rsidRPr="00506454">
              <w:rPr>
                <w:rStyle w:val="Teksttreci275pt"/>
                <w:rFonts w:ascii="Arial" w:hAnsi="Arial" w:cs="Arial"/>
                <w:sz w:val="18"/>
                <w:szCs w:val="18"/>
              </w:rPr>
              <w:t>E-74</w:t>
            </w:r>
          </w:p>
        </w:tc>
        <w:tc>
          <w:tcPr>
            <w:tcW w:w="1408" w:type="pct"/>
            <w:tcBorders>
              <w:top w:val="single" w:sz="4" w:space="0" w:color="auto"/>
              <w:left w:val="single" w:sz="4" w:space="0" w:color="auto"/>
            </w:tcBorders>
            <w:shd w:val="clear" w:color="auto" w:fill="FFFFFF" w:themeFill="background1"/>
            <w:vAlign w:val="center"/>
          </w:tcPr>
          <w:p w14:paraId="4D06F3BA" w14:textId="2E0FFD4B" w:rsidR="007755B9" w:rsidRPr="00506454" w:rsidRDefault="007755B9" w:rsidP="00756CA2">
            <w:pPr>
              <w:spacing w:after="0" w:line="240" w:lineRule="exact"/>
              <w:rPr>
                <w:rFonts w:ascii="Arial" w:hAnsi="Arial" w:cs="Arial"/>
                <w:strike/>
                <w:sz w:val="18"/>
                <w:szCs w:val="18"/>
              </w:rPr>
            </w:pPr>
            <w:r w:rsidRPr="00506454">
              <w:rPr>
                <w:rStyle w:val="Teksttreci275pt"/>
                <w:rFonts w:ascii="Arial" w:hAnsi="Arial" w:cs="Arial"/>
                <w:sz w:val="18"/>
                <w:szCs w:val="18"/>
              </w:rPr>
              <w:t>Odciąg z kosza rozładowczego 60 m</w:t>
            </w:r>
            <w:r w:rsidRPr="00506454">
              <w:rPr>
                <w:rStyle w:val="Teksttreci275pt"/>
                <w:rFonts w:ascii="Arial" w:hAnsi="Arial" w:cs="Arial"/>
                <w:sz w:val="18"/>
                <w:szCs w:val="18"/>
                <w:vertAlign w:val="superscript"/>
              </w:rPr>
              <w:t>3</w:t>
            </w:r>
            <w:r w:rsidRPr="00506454">
              <w:rPr>
                <w:rStyle w:val="Teksttreci275pt"/>
                <w:rFonts w:ascii="Arial" w:hAnsi="Arial" w:cs="Arial"/>
                <w:sz w:val="18"/>
                <w:szCs w:val="18"/>
              </w:rPr>
              <w:t xml:space="preserve"> </w:t>
            </w:r>
            <w:r w:rsidR="00506454">
              <w:rPr>
                <w:rStyle w:val="Teksttreci275pt"/>
                <w:rFonts w:ascii="Arial" w:hAnsi="Arial" w:cs="Arial"/>
                <w:sz w:val="18"/>
                <w:szCs w:val="18"/>
              </w:rPr>
              <w:br/>
            </w:r>
            <w:r w:rsidRPr="00506454">
              <w:rPr>
                <w:rStyle w:val="Teksttreci275pt"/>
                <w:rFonts w:ascii="Arial" w:hAnsi="Arial" w:cs="Arial"/>
                <w:sz w:val="18"/>
                <w:szCs w:val="18"/>
              </w:rPr>
              <w:t>i przesyp PT1 do PT2</w:t>
            </w:r>
          </w:p>
        </w:tc>
        <w:tc>
          <w:tcPr>
            <w:tcW w:w="626" w:type="pct"/>
            <w:tcBorders>
              <w:top w:val="single" w:sz="4" w:space="0" w:color="auto"/>
              <w:left w:val="single" w:sz="4" w:space="0" w:color="auto"/>
            </w:tcBorders>
            <w:shd w:val="clear" w:color="auto" w:fill="FFFFFF" w:themeFill="background1"/>
            <w:vAlign w:val="center"/>
          </w:tcPr>
          <w:p w14:paraId="1EC0F4B9" w14:textId="77777777" w:rsidR="007755B9" w:rsidRPr="00506454" w:rsidRDefault="007755B9" w:rsidP="00756CA2">
            <w:pPr>
              <w:spacing w:after="0" w:line="240" w:lineRule="exact"/>
              <w:jc w:val="center"/>
              <w:rPr>
                <w:rFonts w:ascii="Arial" w:hAnsi="Arial" w:cs="Arial"/>
                <w:strike/>
                <w:sz w:val="18"/>
                <w:szCs w:val="18"/>
              </w:rPr>
            </w:pPr>
            <w:r w:rsidRPr="00506454">
              <w:rPr>
                <w:rStyle w:val="Teksttreci275pt"/>
                <w:rFonts w:ascii="Arial" w:hAnsi="Arial" w:cs="Arial"/>
                <w:sz w:val="18"/>
                <w:szCs w:val="18"/>
              </w:rPr>
              <w:t>9,0</w:t>
            </w:r>
          </w:p>
        </w:tc>
        <w:tc>
          <w:tcPr>
            <w:tcW w:w="704" w:type="pct"/>
            <w:tcBorders>
              <w:top w:val="single" w:sz="4" w:space="0" w:color="auto"/>
              <w:left w:val="single" w:sz="4" w:space="0" w:color="auto"/>
            </w:tcBorders>
            <w:shd w:val="clear" w:color="auto" w:fill="FFFFFF" w:themeFill="background1"/>
            <w:vAlign w:val="center"/>
          </w:tcPr>
          <w:p w14:paraId="6B7921FD" w14:textId="77777777" w:rsidR="007755B9" w:rsidRPr="00506454" w:rsidRDefault="007755B9" w:rsidP="00756CA2">
            <w:pPr>
              <w:spacing w:after="0" w:line="240" w:lineRule="exact"/>
              <w:jc w:val="center"/>
              <w:rPr>
                <w:rFonts w:ascii="Arial" w:hAnsi="Arial" w:cs="Arial"/>
                <w:strike/>
                <w:sz w:val="18"/>
                <w:szCs w:val="18"/>
              </w:rPr>
            </w:pPr>
            <w:r w:rsidRPr="00506454">
              <w:rPr>
                <w:rStyle w:val="Teksttreci275pt"/>
                <w:rFonts w:ascii="Arial" w:hAnsi="Arial" w:cs="Arial"/>
                <w:sz w:val="18"/>
                <w:szCs w:val="18"/>
              </w:rPr>
              <w:t>0,45</w:t>
            </w:r>
          </w:p>
        </w:tc>
        <w:tc>
          <w:tcPr>
            <w:tcW w:w="558" w:type="pct"/>
            <w:tcBorders>
              <w:top w:val="single" w:sz="4" w:space="0" w:color="auto"/>
              <w:left w:val="single" w:sz="4" w:space="0" w:color="auto"/>
            </w:tcBorders>
            <w:shd w:val="clear" w:color="auto" w:fill="FFFFFF" w:themeFill="background1"/>
            <w:vAlign w:val="center"/>
          </w:tcPr>
          <w:p w14:paraId="2119DD60" w14:textId="77777777" w:rsidR="007755B9" w:rsidRPr="00506454" w:rsidRDefault="007755B9" w:rsidP="00756CA2">
            <w:pPr>
              <w:spacing w:after="0" w:line="240" w:lineRule="exact"/>
              <w:jc w:val="center"/>
              <w:rPr>
                <w:rFonts w:ascii="Arial" w:hAnsi="Arial" w:cs="Arial"/>
                <w:strike/>
                <w:sz w:val="18"/>
                <w:szCs w:val="18"/>
              </w:rPr>
            </w:pPr>
            <w:r w:rsidRPr="00506454">
              <w:rPr>
                <w:rStyle w:val="Teksttreci275pt"/>
                <w:rFonts w:ascii="Arial" w:hAnsi="Arial" w:cs="Arial"/>
                <w:sz w:val="18"/>
                <w:szCs w:val="18"/>
              </w:rPr>
              <w:t>10 000</w:t>
            </w:r>
          </w:p>
        </w:tc>
        <w:tc>
          <w:tcPr>
            <w:tcW w:w="772" w:type="pct"/>
            <w:tcBorders>
              <w:top w:val="single" w:sz="4" w:space="0" w:color="auto"/>
              <w:left w:val="single" w:sz="4" w:space="0" w:color="auto"/>
            </w:tcBorders>
            <w:shd w:val="clear" w:color="auto" w:fill="FFFFFF" w:themeFill="background1"/>
            <w:vAlign w:val="center"/>
          </w:tcPr>
          <w:p w14:paraId="784E6617" w14:textId="77777777" w:rsidR="007755B9" w:rsidRPr="00506454" w:rsidRDefault="007755B9" w:rsidP="00756CA2">
            <w:pPr>
              <w:spacing w:after="0" w:line="240" w:lineRule="exact"/>
              <w:jc w:val="center"/>
              <w:rPr>
                <w:rFonts w:ascii="Arial" w:hAnsi="Arial" w:cs="Arial"/>
                <w:strike/>
                <w:sz w:val="18"/>
                <w:szCs w:val="18"/>
              </w:rPr>
            </w:pPr>
            <w:r w:rsidRPr="00506454">
              <w:rPr>
                <w:rStyle w:val="Teksttreci275pt"/>
                <w:rFonts w:ascii="Arial" w:hAnsi="Arial" w:cs="Arial"/>
                <w:sz w:val="18"/>
                <w:szCs w:val="18"/>
              </w:rPr>
              <w:t>293</w:t>
            </w:r>
          </w:p>
        </w:tc>
        <w:tc>
          <w:tcPr>
            <w:tcW w:w="465" w:type="pct"/>
            <w:tcBorders>
              <w:top w:val="single" w:sz="4" w:space="0" w:color="auto"/>
              <w:left w:val="single" w:sz="4" w:space="0" w:color="auto"/>
              <w:right w:val="single" w:sz="4" w:space="0" w:color="auto"/>
            </w:tcBorders>
            <w:shd w:val="clear" w:color="auto" w:fill="FFFFFF" w:themeFill="background1"/>
            <w:vAlign w:val="center"/>
          </w:tcPr>
          <w:p w14:paraId="72AF85BA" w14:textId="77777777" w:rsidR="007755B9" w:rsidRPr="00506454" w:rsidRDefault="007755B9" w:rsidP="00756CA2">
            <w:pPr>
              <w:spacing w:after="0" w:line="240" w:lineRule="exact"/>
              <w:jc w:val="center"/>
              <w:rPr>
                <w:rFonts w:ascii="Arial" w:hAnsi="Arial" w:cs="Arial"/>
                <w:strike/>
                <w:sz w:val="18"/>
                <w:szCs w:val="18"/>
              </w:rPr>
            </w:pPr>
            <w:r w:rsidRPr="00506454">
              <w:rPr>
                <w:rStyle w:val="Teksttreci275pt"/>
                <w:rFonts w:ascii="Arial" w:hAnsi="Arial" w:cs="Arial"/>
                <w:sz w:val="18"/>
                <w:szCs w:val="18"/>
              </w:rPr>
              <w:t>8 760</w:t>
            </w:r>
          </w:p>
        </w:tc>
      </w:tr>
      <w:tr w:rsidR="00506454" w:rsidRPr="00506454" w14:paraId="1FD7CC3B" w14:textId="77777777" w:rsidTr="006E1727">
        <w:trPr>
          <w:cantSplit/>
          <w:trHeight w:val="628"/>
        </w:trPr>
        <w:tc>
          <w:tcPr>
            <w:tcW w:w="467" w:type="pct"/>
            <w:vMerge w:val="restart"/>
            <w:tcBorders>
              <w:top w:val="single" w:sz="4" w:space="0" w:color="auto"/>
              <w:left w:val="single" w:sz="4" w:space="0" w:color="auto"/>
            </w:tcBorders>
            <w:shd w:val="clear" w:color="auto" w:fill="FFFFFF" w:themeFill="background1"/>
            <w:vAlign w:val="center"/>
          </w:tcPr>
          <w:p w14:paraId="62359AAE" w14:textId="77777777" w:rsidR="007755B9" w:rsidRPr="00506454" w:rsidRDefault="007755B9" w:rsidP="00756CA2">
            <w:pPr>
              <w:spacing w:after="0" w:line="240" w:lineRule="exact"/>
              <w:jc w:val="center"/>
              <w:rPr>
                <w:rFonts w:ascii="Arial" w:hAnsi="Arial" w:cs="Arial"/>
                <w:strike/>
                <w:sz w:val="18"/>
                <w:szCs w:val="18"/>
              </w:rPr>
            </w:pPr>
            <w:r w:rsidRPr="00506454">
              <w:rPr>
                <w:rStyle w:val="Teksttreci275pt"/>
                <w:rFonts w:ascii="Arial" w:hAnsi="Arial" w:cs="Arial"/>
                <w:sz w:val="18"/>
                <w:szCs w:val="18"/>
              </w:rPr>
              <w:t>E-75</w:t>
            </w:r>
          </w:p>
        </w:tc>
        <w:tc>
          <w:tcPr>
            <w:tcW w:w="1408" w:type="pct"/>
            <w:tcBorders>
              <w:top w:val="single" w:sz="4" w:space="0" w:color="auto"/>
              <w:left w:val="single" w:sz="4" w:space="0" w:color="auto"/>
            </w:tcBorders>
            <w:shd w:val="clear" w:color="auto" w:fill="FFFFFF" w:themeFill="background1"/>
            <w:vAlign w:val="center"/>
          </w:tcPr>
          <w:p w14:paraId="3D7BF441" w14:textId="77777777" w:rsidR="007755B9" w:rsidRPr="00506454" w:rsidRDefault="007755B9" w:rsidP="00756CA2">
            <w:pPr>
              <w:spacing w:after="0" w:line="240" w:lineRule="exact"/>
              <w:rPr>
                <w:rFonts w:ascii="Arial" w:hAnsi="Arial" w:cs="Arial"/>
                <w:sz w:val="18"/>
                <w:szCs w:val="18"/>
              </w:rPr>
            </w:pPr>
            <w:r w:rsidRPr="00506454">
              <w:rPr>
                <w:rStyle w:val="Teksttreci275pt"/>
                <w:rFonts w:ascii="Arial" w:hAnsi="Arial" w:cs="Arial"/>
                <w:sz w:val="18"/>
                <w:szCs w:val="18"/>
              </w:rPr>
              <w:t>Przesyp PT2 do PT315</w:t>
            </w:r>
          </w:p>
        </w:tc>
        <w:tc>
          <w:tcPr>
            <w:tcW w:w="626" w:type="pct"/>
            <w:vMerge w:val="restart"/>
            <w:tcBorders>
              <w:top w:val="single" w:sz="4" w:space="0" w:color="auto"/>
              <w:left w:val="single" w:sz="4" w:space="0" w:color="auto"/>
            </w:tcBorders>
            <w:shd w:val="clear" w:color="auto" w:fill="FFFFFF" w:themeFill="background1"/>
            <w:vAlign w:val="center"/>
          </w:tcPr>
          <w:p w14:paraId="575642CB" w14:textId="77777777" w:rsidR="007755B9" w:rsidRPr="00506454" w:rsidRDefault="007755B9" w:rsidP="00756CA2">
            <w:pPr>
              <w:spacing w:after="0" w:line="240" w:lineRule="exact"/>
              <w:jc w:val="center"/>
              <w:rPr>
                <w:rFonts w:ascii="Arial" w:hAnsi="Arial" w:cs="Arial"/>
                <w:strike/>
                <w:sz w:val="18"/>
                <w:szCs w:val="18"/>
              </w:rPr>
            </w:pPr>
            <w:r w:rsidRPr="00506454">
              <w:rPr>
                <w:rStyle w:val="Teksttreci275pt"/>
                <w:rFonts w:ascii="Arial" w:hAnsi="Arial" w:cs="Arial"/>
                <w:sz w:val="18"/>
                <w:szCs w:val="18"/>
              </w:rPr>
              <w:t>10,0</w:t>
            </w:r>
          </w:p>
        </w:tc>
        <w:tc>
          <w:tcPr>
            <w:tcW w:w="704" w:type="pct"/>
            <w:vMerge w:val="restart"/>
            <w:tcBorders>
              <w:top w:val="single" w:sz="4" w:space="0" w:color="auto"/>
              <w:left w:val="single" w:sz="4" w:space="0" w:color="auto"/>
            </w:tcBorders>
            <w:shd w:val="clear" w:color="auto" w:fill="FFFFFF" w:themeFill="background1"/>
            <w:vAlign w:val="center"/>
          </w:tcPr>
          <w:p w14:paraId="234D5624" w14:textId="77777777" w:rsidR="007755B9" w:rsidRPr="00506454" w:rsidRDefault="007755B9" w:rsidP="00756CA2">
            <w:pPr>
              <w:spacing w:after="0" w:line="240" w:lineRule="exact"/>
              <w:jc w:val="center"/>
              <w:rPr>
                <w:rFonts w:ascii="Arial" w:hAnsi="Arial" w:cs="Arial"/>
                <w:strike/>
                <w:sz w:val="18"/>
                <w:szCs w:val="18"/>
              </w:rPr>
            </w:pPr>
            <w:r w:rsidRPr="00506454">
              <w:rPr>
                <w:rStyle w:val="Teksttreci275pt"/>
                <w:rFonts w:ascii="Arial" w:hAnsi="Arial" w:cs="Arial"/>
                <w:sz w:val="18"/>
                <w:szCs w:val="18"/>
              </w:rPr>
              <w:t>0,15</w:t>
            </w:r>
          </w:p>
        </w:tc>
        <w:tc>
          <w:tcPr>
            <w:tcW w:w="558" w:type="pct"/>
            <w:tcBorders>
              <w:top w:val="single" w:sz="4" w:space="0" w:color="auto"/>
              <w:left w:val="single" w:sz="4" w:space="0" w:color="auto"/>
            </w:tcBorders>
            <w:shd w:val="clear" w:color="auto" w:fill="FFFFFF" w:themeFill="background1"/>
            <w:vAlign w:val="center"/>
          </w:tcPr>
          <w:p w14:paraId="68EE683C" w14:textId="77777777" w:rsidR="007755B9" w:rsidRPr="00506454" w:rsidRDefault="007755B9" w:rsidP="00756CA2">
            <w:pPr>
              <w:spacing w:after="0" w:line="240" w:lineRule="exact"/>
              <w:jc w:val="center"/>
              <w:rPr>
                <w:rFonts w:ascii="Arial" w:hAnsi="Arial" w:cs="Arial"/>
                <w:strike/>
                <w:sz w:val="18"/>
                <w:szCs w:val="18"/>
              </w:rPr>
            </w:pPr>
            <w:r w:rsidRPr="00506454">
              <w:rPr>
                <w:rStyle w:val="Teksttreci275pt"/>
                <w:rFonts w:ascii="Arial" w:hAnsi="Arial" w:cs="Arial"/>
                <w:sz w:val="18"/>
                <w:szCs w:val="18"/>
              </w:rPr>
              <w:t>1 500</w:t>
            </w:r>
          </w:p>
        </w:tc>
        <w:tc>
          <w:tcPr>
            <w:tcW w:w="772" w:type="pct"/>
            <w:tcBorders>
              <w:top w:val="single" w:sz="4" w:space="0" w:color="auto"/>
              <w:left w:val="single" w:sz="4" w:space="0" w:color="auto"/>
            </w:tcBorders>
            <w:shd w:val="clear" w:color="auto" w:fill="FFFFFF" w:themeFill="background1"/>
            <w:vAlign w:val="center"/>
          </w:tcPr>
          <w:p w14:paraId="1D21B8BD" w14:textId="77777777" w:rsidR="007755B9" w:rsidRPr="00506454" w:rsidRDefault="007755B9" w:rsidP="00756CA2">
            <w:pPr>
              <w:spacing w:after="0" w:line="240" w:lineRule="exact"/>
              <w:jc w:val="center"/>
              <w:rPr>
                <w:rFonts w:ascii="Arial" w:hAnsi="Arial" w:cs="Arial"/>
                <w:strike/>
                <w:sz w:val="18"/>
                <w:szCs w:val="18"/>
              </w:rPr>
            </w:pPr>
            <w:r w:rsidRPr="00506454">
              <w:rPr>
                <w:rStyle w:val="Teksttreci275pt"/>
                <w:rFonts w:ascii="Arial" w:hAnsi="Arial" w:cs="Arial"/>
                <w:sz w:val="18"/>
                <w:szCs w:val="18"/>
              </w:rPr>
              <w:t>293</w:t>
            </w:r>
          </w:p>
        </w:tc>
        <w:tc>
          <w:tcPr>
            <w:tcW w:w="465" w:type="pct"/>
            <w:tcBorders>
              <w:top w:val="single" w:sz="4" w:space="0" w:color="auto"/>
              <w:left w:val="single" w:sz="4" w:space="0" w:color="auto"/>
              <w:right w:val="single" w:sz="4" w:space="0" w:color="auto"/>
            </w:tcBorders>
            <w:shd w:val="clear" w:color="auto" w:fill="FFFFFF" w:themeFill="background1"/>
            <w:vAlign w:val="center"/>
          </w:tcPr>
          <w:p w14:paraId="31B8F690" w14:textId="77777777" w:rsidR="007755B9" w:rsidRPr="00506454" w:rsidRDefault="007755B9" w:rsidP="00756CA2">
            <w:pPr>
              <w:spacing w:after="0" w:line="240" w:lineRule="exact"/>
              <w:jc w:val="center"/>
              <w:rPr>
                <w:rFonts w:ascii="Arial" w:hAnsi="Arial" w:cs="Arial"/>
                <w:strike/>
                <w:sz w:val="18"/>
                <w:szCs w:val="18"/>
              </w:rPr>
            </w:pPr>
            <w:r w:rsidRPr="00506454">
              <w:rPr>
                <w:rStyle w:val="Teksttreci275pt"/>
                <w:rFonts w:ascii="Arial" w:hAnsi="Arial" w:cs="Arial"/>
                <w:sz w:val="18"/>
                <w:szCs w:val="18"/>
              </w:rPr>
              <w:t>4 380</w:t>
            </w:r>
          </w:p>
        </w:tc>
      </w:tr>
      <w:tr w:rsidR="00506454" w:rsidRPr="00506454" w14:paraId="53EEF6C0" w14:textId="77777777" w:rsidTr="006E1727">
        <w:trPr>
          <w:cantSplit/>
          <w:trHeight w:val="628"/>
        </w:trPr>
        <w:tc>
          <w:tcPr>
            <w:tcW w:w="467" w:type="pct"/>
            <w:vMerge/>
            <w:tcBorders>
              <w:left w:val="single" w:sz="4" w:space="0" w:color="auto"/>
            </w:tcBorders>
            <w:shd w:val="clear" w:color="auto" w:fill="FFFFFF" w:themeFill="background1"/>
            <w:vAlign w:val="center"/>
          </w:tcPr>
          <w:p w14:paraId="34C2A5B6" w14:textId="77777777" w:rsidR="007755B9" w:rsidRPr="00506454" w:rsidRDefault="007755B9" w:rsidP="00756CA2">
            <w:pPr>
              <w:spacing w:after="0" w:line="240" w:lineRule="exact"/>
              <w:jc w:val="center"/>
              <w:rPr>
                <w:rFonts w:ascii="Arial" w:hAnsi="Arial" w:cs="Arial"/>
                <w:strike/>
                <w:sz w:val="18"/>
                <w:szCs w:val="18"/>
              </w:rPr>
            </w:pPr>
          </w:p>
        </w:tc>
        <w:tc>
          <w:tcPr>
            <w:tcW w:w="1408" w:type="pct"/>
            <w:tcBorders>
              <w:right w:val="single" w:sz="4" w:space="0" w:color="auto"/>
            </w:tcBorders>
            <w:shd w:val="clear" w:color="auto" w:fill="FFFFFF" w:themeFill="background1"/>
            <w:vAlign w:val="center"/>
          </w:tcPr>
          <w:p w14:paraId="2A5C0C63" w14:textId="77777777" w:rsidR="007755B9" w:rsidRPr="00506454" w:rsidRDefault="007755B9" w:rsidP="00756CA2">
            <w:pPr>
              <w:spacing w:after="0" w:line="240" w:lineRule="exact"/>
              <w:rPr>
                <w:rFonts w:ascii="Arial" w:hAnsi="Arial" w:cs="Arial"/>
                <w:sz w:val="18"/>
                <w:szCs w:val="18"/>
              </w:rPr>
            </w:pPr>
            <w:r w:rsidRPr="00506454">
              <w:rPr>
                <w:rFonts w:ascii="Arial" w:hAnsi="Arial" w:cs="Arial"/>
                <w:sz w:val="18"/>
                <w:szCs w:val="18"/>
              </w:rPr>
              <w:t>Przesyp PT2 do PT316</w:t>
            </w:r>
          </w:p>
        </w:tc>
        <w:tc>
          <w:tcPr>
            <w:tcW w:w="626" w:type="pct"/>
            <w:vMerge/>
            <w:tcBorders>
              <w:left w:val="single" w:sz="4" w:space="0" w:color="auto"/>
            </w:tcBorders>
            <w:shd w:val="clear" w:color="auto" w:fill="FFFFFF" w:themeFill="background1"/>
            <w:vAlign w:val="center"/>
          </w:tcPr>
          <w:p w14:paraId="28540091" w14:textId="77777777" w:rsidR="007755B9" w:rsidRPr="00506454" w:rsidRDefault="007755B9" w:rsidP="00756CA2">
            <w:pPr>
              <w:spacing w:after="0" w:line="240" w:lineRule="exact"/>
              <w:jc w:val="center"/>
              <w:rPr>
                <w:rFonts w:ascii="Arial" w:hAnsi="Arial" w:cs="Arial"/>
                <w:strike/>
                <w:sz w:val="18"/>
                <w:szCs w:val="18"/>
              </w:rPr>
            </w:pPr>
          </w:p>
        </w:tc>
        <w:tc>
          <w:tcPr>
            <w:tcW w:w="704" w:type="pct"/>
            <w:vMerge/>
            <w:shd w:val="clear" w:color="auto" w:fill="FFFFFF" w:themeFill="background1"/>
            <w:vAlign w:val="center"/>
          </w:tcPr>
          <w:p w14:paraId="39A682E8" w14:textId="77777777" w:rsidR="007755B9" w:rsidRPr="00506454" w:rsidRDefault="007755B9" w:rsidP="00756CA2">
            <w:pPr>
              <w:spacing w:after="0" w:line="240" w:lineRule="exact"/>
              <w:jc w:val="center"/>
              <w:rPr>
                <w:rFonts w:ascii="Arial" w:hAnsi="Arial" w:cs="Arial"/>
                <w:strike/>
                <w:sz w:val="18"/>
                <w:szCs w:val="18"/>
              </w:rPr>
            </w:pPr>
          </w:p>
        </w:tc>
        <w:tc>
          <w:tcPr>
            <w:tcW w:w="558" w:type="pct"/>
            <w:tcBorders>
              <w:top w:val="single" w:sz="4" w:space="0" w:color="auto"/>
              <w:left w:val="single" w:sz="4" w:space="0" w:color="auto"/>
              <w:bottom w:val="single" w:sz="4" w:space="0" w:color="auto"/>
            </w:tcBorders>
            <w:shd w:val="clear" w:color="auto" w:fill="FFFFFF" w:themeFill="background1"/>
            <w:vAlign w:val="center"/>
          </w:tcPr>
          <w:p w14:paraId="43F8DC04" w14:textId="77777777" w:rsidR="007755B9" w:rsidRPr="00506454" w:rsidRDefault="007755B9" w:rsidP="00756CA2">
            <w:pPr>
              <w:spacing w:after="0" w:line="240" w:lineRule="exact"/>
              <w:jc w:val="center"/>
              <w:rPr>
                <w:rFonts w:ascii="Arial" w:hAnsi="Arial" w:cs="Arial"/>
                <w:strike/>
                <w:sz w:val="18"/>
                <w:szCs w:val="18"/>
              </w:rPr>
            </w:pPr>
            <w:r w:rsidRPr="00506454">
              <w:rPr>
                <w:rStyle w:val="Teksttreci275pt"/>
                <w:rFonts w:ascii="Arial" w:hAnsi="Arial" w:cs="Arial"/>
                <w:sz w:val="18"/>
                <w:szCs w:val="18"/>
              </w:rPr>
              <w:t>1 500</w:t>
            </w:r>
          </w:p>
        </w:tc>
        <w:tc>
          <w:tcPr>
            <w:tcW w:w="772" w:type="pct"/>
            <w:tcBorders>
              <w:top w:val="single" w:sz="4" w:space="0" w:color="auto"/>
              <w:left w:val="single" w:sz="4" w:space="0" w:color="auto"/>
              <w:bottom w:val="single" w:sz="4" w:space="0" w:color="auto"/>
            </w:tcBorders>
            <w:shd w:val="clear" w:color="auto" w:fill="FFFFFF" w:themeFill="background1"/>
            <w:vAlign w:val="center"/>
          </w:tcPr>
          <w:p w14:paraId="3D1D6836" w14:textId="77777777" w:rsidR="007755B9" w:rsidRPr="00506454" w:rsidRDefault="007755B9" w:rsidP="00756CA2">
            <w:pPr>
              <w:spacing w:after="0" w:line="240" w:lineRule="exact"/>
              <w:jc w:val="center"/>
              <w:rPr>
                <w:rFonts w:ascii="Arial" w:hAnsi="Arial" w:cs="Arial"/>
                <w:strike/>
                <w:sz w:val="18"/>
                <w:szCs w:val="18"/>
              </w:rPr>
            </w:pPr>
            <w:r w:rsidRPr="00506454">
              <w:rPr>
                <w:rStyle w:val="Teksttreci275pt"/>
                <w:rFonts w:ascii="Arial" w:hAnsi="Arial" w:cs="Arial"/>
                <w:sz w:val="18"/>
                <w:szCs w:val="18"/>
              </w:rPr>
              <w:t>293</w:t>
            </w:r>
          </w:p>
        </w:tc>
        <w:tc>
          <w:tcPr>
            <w:tcW w:w="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3A288" w14:textId="77777777" w:rsidR="007755B9" w:rsidRPr="00506454" w:rsidRDefault="007755B9" w:rsidP="00756CA2">
            <w:pPr>
              <w:spacing w:after="0" w:line="240" w:lineRule="exact"/>
              <w:jc w:val="center"/>
              <w:rPr>
                <w:rFonts w:ascii="Arial" w:hAnsi="Arial" w:cs="Arial"/>
                <w:strike/>
                <w:sz w:val="18"/>
                <w:szCs w:val="18"/>
              </w:rPr>
            </w:pPr>
            <w:r w:rsidRPr="00506454">
              <w:rPr>
                <w:rStyle w:val="Teksttreci275pt"/>
                <w:rFonts w:ascii="Arial" w:hAnsi="Arial" w:cs="Arial"/>
                <w:sz w:val="18"/>
                <w:szCs w:val="18"/>
              </w:rPr>
              <w:t>4 380</w:t>
            </w:r>
          </w:p>
        </w:tc>
      </w:tr>
    </w:tbl>
    <w:p w14:paraId="1C56D320" w14:textId="090ECA36" w:rsidR="007755B9" w:rsidRPr="006E1727" w:rsidRDefault="00361AA7" w:rsidP="00506454">
      <w:pPr>
        <w:pStyle w:val="Arial10i5"/>
        <w:spacing w:before="240" w:line="320" w:lineRule="exact"/>
        <w:rPr>
          <w:rFonts w:cs="Arial"/>
          <w:sz w:val="24"/>
          <w:szCs w:val="24"/>
          <w:u w:val="single"/>
        </w:rPr>
      </w:pPr>
      <w:r>
        <w:rPr>
          <w:rFonts w:cs="Arial"/>
          <w:sz w:val="24"/>
          <w:szCs w:val="24"/>
          <w:u w:val="single"/>
        </w:rPr>
        <w:t>F</w:t>
      </w:r>
      <w:r w:rsidR="007755B9" w:rsidRPr="006E1727">
        <w:rPr>
          <w:rFonts w:cs="Arial"/>
          <w:sz w:val="24"/>
          <w:szCs w:val="24"/>
          <w:u w:val="single"/>
        </w:rPr>
        <w:t>.4.4. Urządzenia redukujące emisję pyłowo-gazową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846"/>
        <w:gridCol w:w="3686"/>
        <w:gridCol w:w="4528"/>
      </w:tblGrid>
      <w:tr w:rsidR="007755B9" w:rsidRPr="00506454" w14:paraId="15210235" w14:textId="77777777" w:rsidTr="00957AAA">
        <w:trPr>
          <w:tblHeader/>
        </w:trPr>
        <w:tc>
          <w:tcPr>
            <w:tcW w:w="467" w:type="pct"/>
            <w:tcBorders>
              <w:top w:val="single" w:sz="4" w:space="0" w:color="auto"/>
              <w:left w:val="single" w:sz="4" w:space="0" w:color="auto"/>
              <w:right w:val="single" w:sz="4" w:space="0" w:color="auto"/>
            </w:tcBorders>
            <w:shd w:val="clear" w:color="auto" w:fill="D9D9D9" w:themeFill="background1" w:themeFillShade="D9"/>
            <w:vAlign w:val="center"/>
          </w:tcPr>
          <w:p w14:paraId="0250D14D" w14:textId="77777777" w:rsidR="007755B9" w:rsidRPr="00506454" w:rsidRDefault="007755B9" w:rsidP="00756CA2">
            <w:pPr>
              <w:spacing w:before="120" w:after="120" w:line="240" w:lineRule="exact"/>
              <w:jc w:val="center"/>
              <w:rPr>
                <w:rFonts w:ascii="Arial" w:eastAsia="Times New Roman" w:hAnsi="Arial" w:cs="Arial"/>
                <w:b/>
                <w:sz w:val="18"/>
                <w:szCs w:val="18"/>
                <w:lang w:eastAsia="pl-PL"/>
              </w:rPr>
            </w:pPr>
            <w:r w:rsidRPr="00506454">
              <w:rPr>
                <w:rFonts w:ascii="Arial" w:eastAsia="Times New Roman" w:hAnsi="Arial" w:cs="Arial"/>
                <w:b/>
                <w:sz w:val="18"/>
                <w:szCs w:val="18"/>
                <w:lang w:eastAsia="pl-PL"/>
              </w:rPr>
              <w:t>Numer emitora</w:t>
            </w:r>
          </w:p>
        </w:tc>
        <w:tc>
          <w:tcPr>
            <w:tcW w:w="2034" w:type="pct"/>
            <w:tcBorders>
              <w:top w:val="single" w:sz="4" w:space="0" w:color="auto"/>
              <w:left w:val="single" w:sz="4" w:space="0" w:color="auto"/>
              <w:right w:val="single" w:sz="4" w:space="0" w:color="auto"/>
            </w:tcBorders>
            <w:shd w:val="clear" w:color="auto" w:fill="D9D9D9" w:themeFill="background1" w:themeFillShade="D9"/>
            <w:vAlign w:val="center"/>
          </w:tcPr>
          <w:p w14:paraId="717A1AB6" w14:textId="77777777" w:rsidR="007755B9" w:rsidRPr="00506454" w:rsidRDefault="007755B9" w:rsidP="00756CA2">
            <w:pPr>
              <w:spacing w:before="120" w:after="120" w:line="240" w:lineRule="exact"/>
              <w:jc w:val="center"/>
              <w:rPr>
                <w:rFonts w:ascii="Arial" w:eastAsia="Times New Roman" w:hAnsi="Arial" w:cs="Arial"/>
                <w:b/>
                <w:sz w:val="18"/>
                <w:szCs w:val="18"/>
                <w:lang w:eastAsia="pl-PL"/>
              </w:rPr>
            </w:pPr>
            <w:r w:rsidRPr="00506454">
              <w:rPr>
                <w:rFonts w:ascii="Arial" w:eastAsia="Times New Roman" w:hAnsi="Arial" w:cs="Arial"/>
                <w:b/>
                <w:sz w:val="18"/>
                <w:szCs w:val="18"/>
                <w:lang w:eastAsia="pl-PL"/>
              </w:rPr>
              <w:t>Źródło emisji</w:t>
            </w:r>
          </w:p>
        </w:tc>
        <w:tc>
          <w:tcPr>
            <w:tcW w:w="2499" w:type="pct"/>
            <w:tcBorders>
              <w:top w:val="single" w:sz="4" w:space="0" w:color="auto"/>
              <w:left w:val="single" w:sz="4" w:space="0" w:color="auto"/>
              <w:right w:val="single" w:sz="4" w:space="0" w:color="auto"/>
            </w:tcBorders>
            <w:shd w:val="clear" w:color="auto" w:fill="D9D9D9" w:themeFill="background1" w:themeFillShade="D9"/>
            <w:vAlign w:val="center"/>
          </w:tcPr>
          <w:p w14:paraId="745FAA9B" w14:textId="33FBB9F2" w:rsidR="007755B9" w:rsidRPr="00506454" w:rsidRDefault="007755B9" w:rsidP="00756CA2">
            <w:pPr>
              <w:spacing w:before="120" w:after="120" w:line="240" w:lineRule="exact"/>
              <w:jc w:val="center"/>
              <w:rPr>
                <w:rFonts w:ascii="Arial" w:eastAsia="Times New Roman" w:hAnsi="Arial" w:cs="Arial"/>
                <w:sz w:val="18"/>
                <w:szCs w:val="18"/>
                <w:lang w:eastAsia="pl-PL"/>
              </w:rPr>
            </w:pPr>
            <w:r w:rsidRPr="00506454">
              <w:rPr>
                <w:rFonts w:ascii="Arial" w:eastAsia="Times New Roman" w:hAnsi="Arial" w:cs="Arial"/>
                <w:b/>
                <w:sz w:val="18"/>
                <w:szCs w:val="18"/>
                <w:lang w:eastAsia="pl-PL"/>
              </w:rPr>
              <w:t>Urządzenie ograniczające emisję substancji do</w:t>
            </w:r>
            <w:r w:rsidR="00C86DF8">
              <w:rPr>
                <w:rFonts w:ascii="Arial" w:eastAsia="Times New Roman" w:hAnsi="Arial" w:cs="Arial"/>
                <w:b/>
                <w:sz w:val="18"/>
                <w:szCs w:val="18"/>
                <w:lang w:eastAsia="pl-PL"/>
              </w:rPr>
              <w:t> </w:t>
            </w:r>
            <w:r w:rsidRPr="00506454">
              <w:rPr>
                <w:rFonts w:ascii="Arial" w:eastAsia="Times New Roman" w:hAnsi="Arial" w:cs="Arial"/>
                <w:b/>
                <w:sz w:val="18"/>
                <w:szCs w:val="18"/>
                <w:lang w:eastAsia="pl-PL"/>
              </w:rPr>
              <w:t>powietrza</w:t>
            </w:r>
          </w:p>
        </w:tc>
      </w:tr>
      <w:tr w:rsidR="007755B9" w:rsidRPr="00506454" w14:paraId="0DBA42A2" w14:textId="77777777" w:rsidTr="00957AAA">
        <w:tc>
          <w:tcPr>
            <w:tcW w:w="467" w:type="pct"/>
            <w:vMerge w:val="restart"/>
            <w:tcBorders>
              <w:top w:val="single" w:sz="4" w:space="0" w:color="auto"/>
              <w:left w:val="single" w:sz="4" w:space="0" w:color="auto"/>
            </w:tcBorders>
            <w:shd w:val="clear" w:color="auto" w:fill="FFFFFF" w:themeFill="background1"/>
            <w:vAlign w:val="center"/>
          </w:tcPr>
          <w:p w14:paraId="2E5E7582" w14:textId="77777777" w:rsidR="007755B9" w:rsidRPr="00506454" w:rsidRDefault="007755B9" w:rsidP="00756CA2">
            <w:pPr>
              <w:spacing w:after="0" w:line="240" w:lineRule="exact"/>
              <w:jc w:val="center"/>
              <w:rPr>
                <w:rFonts w:ascii="Arial" w:eastAsia="Times New Roman" w:hAnsi="Arial" w:cs="Arial"/>
                <w:sz w:val="18"/>
                <w:szCs w:val="18"/>
                <w:lang w:eastAsia="pl-PL"/>
              </w:rPr>
            </w:pPr>
            <w:r w:rsidRPr="00506454">
              <w:rPr>
                <w:rStyle w:val="Teksttreci275pt"/>
                <w:rFonts w:ascii="Arial" w:hAnsi="Arial" w:cs="Arial"/>
                <w:sz w:val="18"/>
                <w:szCs w:val="18"/>
              </w:rPr>
              <w:t>E-49</w:t>
            </w:r>
          </w:p>
        </w:tc>
        <w:tc>
          <w:tcPr>
            <w:tcW w:w="2034" w:type="pct"/>
            <w:tcBorders>
              <w:top w:val="single" w:sz="4" w:space="0" w:color="auto"/>
              <w:left w:val="single" w:sz="4" w:space="0" w:color="auto"/>
            </w:tcBorders>
            <w:shd w:val="clear" w:color="auto" w:fill="FFFFFF" w:themeFill="background1"/>
          </w:tcPr>
          <w:p w14:paraId="78CED64A" w14:textId="77777777" w:rsidR="007755B9" w:rsidRPr="00506454" w:rsidRDefault="007755B9" w:rsidP="00756CA2">
            <w:pPr>
              <w:spacing w:after="0" w:line="240" w:lineRule="exact"/>
              <w:rPr>
                <w:rFonts w:ascii="Arial" w:eastAsia="Times New Roman" w:hAnsi="Arial" w:cs="Arial"/>
                <w:bCs/>
                <w:sz w:val="18"/>
                <w:szCs w:val="18"/>
                <w:lang w:eastAsia="pl-PL"/>
              </w:rPr>
            </w:pPr>
            <w:r w:rsidRPr="00506454">
              <w:rPr>
                <w:rStyle w:val="Teksttreci275pt"/>
                <w:rFonts w:ascii="Arial" w:hAnsi="Arial" w:cs="Arial"/>
                <w:sz w:val="18"/>
                <w:szCs w:val="18"/>
              </w:rPr>
              <w:t>Sortownia i kruszarnia wapna i dolomitu</w:t>
            </w:r>
          </w:p>
        </w:tc>
        <w:tc>
          <w:tcPr>
            <w:tcW w:w="2499" w:type="pct"/>
            <w:tcBorders>
              <w:top w:val="single" w:sz="4" w:space="0" w:color="auto"/>
              <w:left w:val="single" w:sz="4" w:space="0" w:color="auto"/>
              <w:right w:val="single" w:sz="4" w:space="0" w:color="auto"/>
            </w:tcBorders>
            <w:shd w:val="clear" w:color="auto" w:fill="FFFFFF" w:themeFill="background1"/>
            <w:vAlign w:val="bottom"/>
          </w:tcPr>
          <w:p w14:paraId="31FFBB76" w14:textId="77777777" w:rsidR="007755B9" w:rsidRPr="00506454" w:rsidRDefault="007755B9" w:rsidP="00756CA2">
            <w:pPr>
              <w:spacing w:line="240" w:lineRule="exact"/>
              <w:rPr>
                <w:rFonts w:ascii="Arial" w:hAnsi="Arial" w:cs="Arial"/>
                <w:sz w:val="18"/>
                <w:szCs w:val="18"/>
              </w:rPr>
            </w:pPr>
            <w:r w:rsidRPr="00506454">
              <w:rPr>
                <w:rStyle w:val="Teksttreci275pt"/>
                <w:rFonts w:ascii="Arial" w:hAnsi="Arial" w:cs="Arial"/>
                <w:sz w:val="18"/>
                <w:szCs w:val="18"/>
              </w:rPr>
              <w:t>Filtr tkaninowy</w:t>
            </w:r>
          </w:p>
          <w:p w14:paraId="3AC76AF8" w14:textId="77777777" w:rsidR="007755B9" w:rsidRPr="00506454" w:rsidRDefault="007755B9" w:rsidP="00756CA2">
            <w:pPr>
              <w:widowControl w:val="0"/>
              <w:numPr>
                <w:ilvl w:val="0"/>
                <w:numId w:val="87"/>
              </w:numPr>
              <w:tabs>
                <w:tab w:val="left" w:pos="158"/>
              </w:tabs>
              <w:spacing w:after="0" w:line="240" w:lineRule="exact"/>
              <w:ind w:left="290" w:hanging="176"/>
              <w:rPr>
                <w:rStyle w:val="Teksttreci275pt"/>
                <w:rFonts w:ascii="Arial" w:eastAsia="Calibri" w:hAnsi="Arial" w:cs="Arial"/>
                <w:sz w:val="18"/>
                <w:szCs w:val="18"/>
              </w:rPr>
            </w:pPr>
            <w:r w:rsidRPr="00506454">
              <w:rPr>
                <w:rStyle w:val="Teksttreci275pt"/>
                <w:rFonts w:ascii="Arial" w:hAnsi="Arial" w:cs="Arial"/>
                <w:sz w:val="18"/>
                <w:szCs w:val="18"/>
              </w:rPr>
              <w:t xml:space="preserve">typ filtra: TWNK 4 - 480 Bm </w:t>
            </w:r>
          </w:p>
          <w:p w14:paraId="0F5F826A" w14:textId="0D74E68E" w:rsidR="007755B9" w:rsidRPr="00506454" w:rsidRDefault="007755B9" w:rsidP="00756CA2">
            <w:pPr>
              <w:widowControl w:val="0"/>
              <w:numPr>
                <w:ilvl w:val="0"/>
                <w:numId w:val="87"/>
              </w:numPr>
              <w:tabs>
                <w:tab w:val="left" w:pos="158"/>
              </w:tabs>
              <w:spacing w:after="0" w:line="240" w:lineRule="exact"/>
              <w:ind w:left="290" w:hanging="176"/>
              <w:rPr>
                <w:rFonts w:ascii="Arial" w:hAnsi="Arial" w:cs="Arial"/>
                <w:sz w:val="18"/>
                <w:szCs w:val="18"/>
              </w:rPr>
            </w:pPr>
            <w:r w:rsidRPr="00506454">
              <w:rPr>
                <w:rStyle w:val="Teksttreci275pt"/>
                <w:rFonts w:ascii="Arial" w:hAnsi="Arial" w:cs="Arial"/>
                <w:sz w:val="18"/>
                <w:szCs w:val="18"/>
              </w:rPr>
              <w:t>skuteczność: 99</w:t>
            </w:r>
            <w:r w:rsidR="00506454">
              <w:rPr>
                <w:rStyle w:val="Teksttreci275pt"/>
                <w:rFonts w:ascii="Arial" w:hAnsi="Arial" w:cs="Arial"/>
                <w:sz w:val="18"/>
                <w:szCs w:val="18"/>
              </w:rPr>
              <w:t xml:space="preserve"> </w:t>
            </w:r>
            <w:r w:rsidRPr="00506454">
              <w:rPr>
                <w:rStyle w:val="Teksttreci275pt"/>
                <w:rFonts w:ascii="Arial" w:hAnsi="Arial" w:cs="Arial"/>
                <w:sz w:val="18"/>
                <w:szCs w:val="18"/>
              </w:rPr>
              <w:t>%</w:t>
            </w:r>
          </w:p>
          <w:p w14:paraId="5E1AD993" w14:textId="77777777" w:rsidR="007755B9" w:rsidRPr="00506454" w:rsidRDefault="007755B9" w:rsidP="00756CA2">
            <w:pPr>
              <w:widowControl w:val="0"/>
              <w:numPr>
                <w:ilvl w:val="0"/>
                <w:numId w:val="87"/>
              </w:numPr>
              <w:tabs>
                <w:tab w:val="left" w:pos="158"/>
              </w:tabs>
              <w:spacing w:after="0" w:line="240" w:lineRule="exact"/>
              <w:ind w:left="290" w:hanging="176"/>
              <w:rPr>
                <w:rFonts w:ascii="Arial" w:hAnsi="Arial" w:cs="Arial"/>
                <w:sz w:val="18"/>
                <w:szCs w:val="18"/>
              </w:rPr>
            </w:pPr>
            <w:r w:rsidRPr="00506454">
              <w:rPr>
                <w:rStyle w:val="Teksttreci275pt"/>
                <w:rFonts w:ascii="Arial" w:hAnsi="Arial" w:cs="Arial"/>
                <w:sz w:val="18"/>
                <w:szCs w:val="18"/>
              </w:rPr>
              <w:t>wydajność: 12 000 m</w:t>
            </w:r>
            <w:r w:rsidRPr="00506454">
              <w:rPr>
                <w:rStyle w:val="Teksttreci275pt"/>
                <w:rFonts w:ascii="Arial" w:hAnsi="Arial" w:cs="Arial"/>
                <w:sz w:val="18"/>
                <w:szCs w:val="18"/>
                <w:vertAlign w:val="superscript"/>
              </w:rPr>
              <w:t>3</w:t>
            </w:r>
            <w:r w:rsidRPr="00506454">
              <w:rPr>
                <w:rStyle w:val="Teksttreci275pt"/>
                <w:rFonts w:ascii="Arial" w:hAnsi="Arial" w:cs="Arial"/>
                <w:sz w:val="18"/>
                <w:szCs w:val="18"/>
              </w:rPr>
              <w:t>/h</w:t>
            </w:r>
          </w:p>
          <w:p w14:paraId="4719B7AA" w14:textId="77777777" w:rsidR="007755B9" w:rsidRPr="00506454" w:rsidRDefault="007755B9" w:rsidP="00756CA2">
            <w:pPr>
              <w:widowControl w:val="0"/>
              <w:numPr>
                <w:ilvl w:val="0"/>
                <w:numId w:val="87"/>
              </w:numPr>
              <w:tabs>
                <w:tab w:val="left" w:pos="158"/>
              </w:tabs>
              <w:spacing w:after="0" w:line="240" w:lineRule="exact"/>
              <w:ind w:left="290" w:hanging="176"/>
              <w:rPr>
                <w:rFonts w:ascii="Arial" w:hAnsi="Arial" w:cs="Arial"/>
                <w:sz w:val="18"/>
                <w:szCs w:val="18"/>
              </w:rPr>
            </w:pPr>
            <w:r w:rsidRPr="00506454">
              <w:rPr>
                <w:rStyle w:val="Teksttreci275pt"/>
                <w:rFonts w:ascii="Arial" w:hAnsi="Arial" w:cs="Arial"/>
                <w:sz w:val="18"/>
                <w:szCs w:val="18"/>
              </w:rPr>
              <w:t>ilość komór w filtrze: 4 szt.</w:t>
            </w:r>
          </w:p>
          <w:p w14:paraId="40A7D7BD" w14:textId="77777777" w:rsidR="007755B9" w:rsidRPr="00506454" w:rsidRDefault="007755B9" w:rsidP="00756CA2">
            <w:pPr>
              <w:widowControl w:val="0"/>
              <w:numPr>
                <w:ilvl w:val="0"/>
                <w:numId w:val="87"/>
              </w:numPr>
              <w:tabs>
                <w:tab w:val="left" w:pos="166"/>
              </w:tabs>
              <w:spacing w:after="0" w:line="240" w:lineRule="exact"/>
              <w:ind w:left="290" w:hanging="176"/>
              <w:rPr>
                <w:rFonts w:ascii="Arial" w:hAnsi="Arial" w:cs="Arial"/>
                <w:sz w:val="18"/>
                <w:szCs w:val="18"/>
              </w:rPr>
            </w:pPr>
            <w:r w:rsidRPr="00506454">
              <w:rPr>
                <w:rStyle w:val="Teksttreci275pt"/>
                <w:rFonts w:ascii="Arial" w:hAnsi="Arial" w:cs="Arial"/>
                <w:sz w:val="18"/>
                <w:szCs w:val="18"/>
              </w:rPr>
              <w:t>powierzchnia filtracyjna 1 filtra: 480 m</w:t>
            </w:r>
            <w:r w:rsidRPr="00506454">
              <w:rPr>
                <w:rStyle w:val="Teksttreci275pt"/>
                <w:rFonts w:ascii="Arial" w:hAnsi="Arial" w:cs="Arial"/>
                <w:sz w:val="18"/>
                <w:szCs w:val="18"/>
                <w:vertAlign w:val="superscript"/>
              </w:rPr>
              <w:t>3</w:t>
            </w:r>
          </w:p>
          <w:p w14:paraId="020C457B" w14:textId="77777777" w:rsidR="007755B9" w:rsidRPr="00506454" w:rsidRDefault="007755B9" w:rsidP="00756CA2">
            <w:pPr>
              <w:widowControl w:val="0"/>
              <w:numPr>
                <w:ilvl w:val="0"/>
                <w:numId w:val="87"/>
              </w:numPr>
              <w:tabs>
                <w:tab w:val="left" w:pos="166"/>
              </w:tabs>
              <w:spacing w:after="0" w:line="240" w:lineRule="exact"/>
              <w:ind w:left="290" w:hanging="176"/>
              <w:rPr>
                <w:rFonts w:ascii="Arial" w:hAnsi="Arial" w:cs="Arial"/>
                <w:sz w:val="18"/>
                <w:szCs w:val="18"/>
              </w:rPr>
            </w:pPr>
            <w:r w:rsidRPr="00506454">
              <w:rPr>
                <w:rStyle w:val="Teksttreci275pt"/>
                <w:rFonts w:ascii="Arial" w:hAnsi="Arial" w:cs="Arial"/>
                <w:sz w:val="18"/>
                <w:szCs w:val="18"/>
              </w:rPr>
              <w:t>ilość worków w filtrze: 320 szt.</w:t>
            </w:r>
          </w:p>
          <w:p w14:paraId="2BD22EAA" w14:textId="2AE14560" w:rsidR="007755B9" w:rsidRPr="00506454" w:rsidRDefault="00506454" w:rsidP="00756CA2">
            <w:pPr>
              <w:widowControl w:val="0"/>
              <w:numPr>
                <w:ilvl w:val="0"/>
                <w:numId w:val="87"/>
              </w:numPr>
              <w:tabs>
                <w:tab w:val="left" w:pos="158"/>
              </w:tabs>
              <w:spacing w:after="0" w:line="240" w:lineRule="exact"/>
              <w:ind w:left="290" w:hanging="176"/>
              <w:rPr>
                <w:rFonts w:ascii="Arial" w:hAnsi="Arial" w:cs="Arial"/>
                <w:sz w:val="18"/>
                <w:szCs w:val="18"/>
              </w:rPr>
            </w:pPr>
            <w:r w:rsidRPr="00506454">
              <w:rPr>
                <w:rStyle w:val="Teksttreci275pt"/>
                <w:rFonts w:ascii="Arial" w:hAnsi="Arial" w:cs="Arial"/>
                <w:sz w:val="18"/>
                <w:szCs w:val="18"/>
              </w:rPr>
              <w:t>S</w:t>
            </w:r>
            <w:r w:rsidR="007755B9" w:rsidRPr="00506454">
              <w:rPr>
                <w:rStyle w:val="Teksttreci275pt"/>
                <w:rFonts w:ascii="Arial" w:hAnsi="Arial" w:cs="Arial"/>
                <w:sz w:val="18"/>
                <w:szCs w:val="18"/>
              </w:rPr>
              <w:t>posób</w:t>
            </w:r>
            <w:r>
              <w:rPr>
                <w:rStyle w:val="Teksttreci275pt"/>
                <w:rFonts w:ascii="Arial" w:hAnsi="Arial" w:cs="Arial"/>
                <w:sz w:val="18"/>
                <w:szCs w:val="18"/>
              </w:rPr>
              <w:t xml:space="preserve"> </w:t>
            </w:r>
            <w:r w:rsidR="007755B9" w:rsidRPr="00506454">
              <w:rPr>
                <w:rStyle w:val="Teksttreci275pt"/>
                <w:rFonts w:ascii="Arial" w:hAnsi="Arial" w:cs="Arial"/>
                <w:sz w:val="18"/>
                <w:szCs w:val="18"/>
              </w:rPr>
              <w:t>regeneracji: przedmuch + strzepywanie</w:t>
            </w:r>
          </w:p>
          <w:p w14:paraId="39550554" w14:textId="77777777" w:rsidR="007755B9" w:rsidRPr="00506454" w:rsidRDefault="007755B9" w:rsidP="00756CA2">
            <w:pPr>
              <w:widowControl w:val="0"/>
              <w:numPr>
                <w:ilvl w:val="0"/>
                <w:numId w:val="87"/>
              </w:numPr>
              <w:tabs>
                <w:tab w:val="left" w:pos="331"/>
              </w:tabs>
              <w:spacing w:after="0" w:line="240" w:lineRule="exact"/>
              <w:ind w:left="290" w:hanging="176"/>
              <w:rPr>
                <w:rFonts w:ascii="Arial" w:eastAsia="Times New Roman" w:hAnsi="Arial" w:cs="Arial"/>
                <w:bCs/>
                <w:sz w:val="18"/>
                <w:szCs w:val="18"/>
              </w:rPr>
            </w:pPr>
            <w:r w:rsidRPr="00506454">
              <w:rPr>
                <w:rStyle w:val="Teksttreci275pt"/>
                <w:rFonts w:ascii="Arial" w:hAnsi="Arial" w:cs="Arial"/>
                <w:sz w:val="18"/>
                <w:szCs w:val="18"/>
              </w:rPr>
              <w:t>maks. temp. gazu w filtrze: 150 °C</w:t>
            </w:r>
          </w:p>
        </w:tc>
      </w:tr>
      <w:tr w:rsidR="007755B9" w:rsidRPr="00506454" w14:paraId="44CE3547" w14:textId="77777777" w:rsidTr="00957AAA">
        <w:tc>
          <w:tcPr>
            <w:tcW w:w="467" w:type="pct"/>
            <w:vMerge/>
            <w:tcBorders>
              <w:left w:val="single" w:sz="4" w:space="0" w:color="auto"/>
            </w:tcBorders>
            <w:shd w:val="clear" w:color="auto" w:fill="FFFFFF" w:themeFill="background1"/>
            <w:vAlign w:val="center"/>
          </w:tcPr>
          <w:p w14:paraId="3D9AEF88" w14:textId="77777777" w:rsidR="007755B9" w:rsidRPr="00506454" w:rsidRDefault="007755B9" w:rsidP="00756CA2">
            <w:pPr>
              <w:spacing w:after="0" w:line="240" w:lineRule="exact"/>
              <w:jc w:val="center"/>
              <w:rPr>
                <w:rFonts w:ascii="Arial" w:eastAsia="Times New Roman" w:hAnsi="Arial" w:cs="Arial"/>
                <w:sz w:val="18"/>
                <w:szCs w:val="18"/>
                <w:lang w:eastAsia="pl-PL"/>
              </w:rPr>
            </w:pPr>
          </w:p>
        </w:tc>
        <w:tc>
          <w:tcPr>
            <w:tcW w:w="2034" w:type="pct"/>
            <w:tcBorders>
              <w:top w:val="single" w:sz="4" w:space="0" w:color="auto"/>
              <w:left w:val="single" w:sz="4" w:space="0" w:color="auto"/>
            </w:tcBorders>
            <w:shd w:val="clear" w:color="auto" w:fill="FFFFFF" w:themeFill="background1"/>
            <w:vAlign w:val="center"/>
          </w:tcPr>
          <w:p w14:paraId="7BE41476" w14:textId="77777777" w:rsidR="007755B9" w:rsidRPr="00506454" w:rsidRDefault="007755B9" w:rsidP="00756CA2">
            <w:pPr>
              <w:spacing w:after="0" w:line="240" w:lineRule="exact"/>
              <w:rPr>
                <w:rFonts w:ascii="Arial" w:eastAsia="Times New Roman" w:hAnsi="Arial" w:cs="Arial"/>
                <w:bCs/>
                <w:sz w:val="18"/>
                <w:szCs w:val="18"/>
                <w:lang w:eastAsia="pl-PL"/>
              </w:rPr>
            </w:pPr>
            <w:r w:rsidRPr="00506454">
              <w:rPr>
                <w:rStyle w:val="Teksttreci275pt"/>
                <w:rFonts w:ascii="Arial" w:hAnsi="Arial" w:cs="Arial"/>
                <w:sz w:val="18"/>
                <w:szCs w:val="18"/>
              </w:rPr>
              <w:t>Sortownia i kruszarnia wapna i dolomitu ze stanowiskiem załadunku i wysyłki wapna</w:t>
            </w:r>
          </w:p>
        </w:tc>
        <w:tc>
          <w:tcPr>
            <w:tcW w:w="2499" w:type="pct"/>
            <w:tcBorders>
              <w:top w:val="single" w:sz="4" w:space="0" w:color="auto"/>
              <w:left w:val="single" w:sz="4" w:space="0" w:color="auto"/>
              <w:right w:val="single" w:sz="4" w:space="0" w:color="auto"/>
            </w:tcBorders>
            <w:shd w:val="clear" w:color="auto" w:fill="FFFFFF" w:themeFill="background1"/>
            <w:vAlign w:val="bottom"/>
          </w:tcPr>
          <w:p w14:paraId="77F1EDD2" w14:textId="77777777" w:rsidR="007755B9" w:rsidRPr="00506454" w:rsidRDefault="007755B9" w:rsidP="00756CA2">
            <w:pPr>
              <w:spacing w:line="240" w:lineRule="exact"/>
              <w:rPr>
                <w:rFonts w:ascii="Arial" w:hAnsi="Arial" w:cs="Arial"/>
                <w:sz w:val="18"/>
                <w:szCs w:val="18"/>
              </w:rPr>
            </w:pPr>
            <w:r w:rsidRPr="00506454">
              <w:rPr>
                <w:rStyle w:val="Teksttreci275pt"/>
                <w:rFonts w:ascii="Arial" w:hAnsi="Arial" w:cs="Arial"/>
                <w:sz w:val="18"/>
                <w:szCs w:val="18"/>
              </w:rPr>
              <w:t>Filtr tkaninowy</w:t>
            </w:r>
          </w:p>
          <w:p w14:paraId="173D9457" w14:textId="77777777" w:rsidR="007755B9" w:rsidRPr="00506454" w:rsidRDefault="007755B9" w:rsidP="00756CA2">
            <w:pPr>
              <w:widowControl w:val="0"/>
              <w:numPr>
                <w:ilvl w:val="0"/>
                <w:numId w:val="87"/>
              </w:numPr>
              <w:tabs>
                <w:tab w:val="left" w:pos="158"/>
              </w:tabs>
              <w:spacing w:after="0" w:line="240" w:lineRule="exact"/>
              <w:ind w:left="290" w:hanging="176"/>
              <w:rPr>
                <w:rFonts w:ascii="Arial" w:hAnsi="Arial" w:cs="Arial"/>
                <w:sz w:val="18"/>
                <w:szCs w:val="18"/>
              </w:rPr>
            </w:pPr>
            <w:r w:rsidRPr="00506454">
              <w:rPr>
                <w:rStyle w:val="Teksttreci275pt"/>
                <w:rFonts w:ascii="Arial" w:hAnsi="Arial" w:cs="Arial"/>
                <w:sz w:val="18"/>
                <w:szCs w:val="18"/>
              </w:rPr>
              <w:t>typ filtra: TWNK 6-720 Bm!</w:t>
            </w:r>
          </w:p>
          <w:p w14:paraId="30709B9B" w14:textId="324EA0A0" w:rsidR="007755B9" w:rsidRPr="00506454" w:rsidRDefault="007755B9" w:rsidP="00756CA2">
            <w:pPr>
              <w:widowControl w:val="0"/>
              <w:numPr>
                <w:ilvl w:val="0"/>
                <w:numId w:val="87"/>
              </w:numPr>
              <w:tabs>
                <w:tab w:val="left" w:pos="158"/>
              </w:tabs>
              <w:spacing w:after="0" w:line="240" w:lineRule="exact"/>
              <w:ind w:left="290" w:hanging="176"/>
              <w:rPr>
                <w:rFonts w:ascii="Arial" w:hAnsi="Arial" w:cs="Arial"/>
                <w:sz w:val="18"/>
                <w:szCs w:val="18"/>
              </w:rPr>
            </w:pPr>
            <w:r w:rsidRPr="00506454">
              <w:rPr>
                <w:rStyle w:val="Teksttreci275pt"/>
                <w:rFonts w:ascii="Arial" w:hAnsi="Arial" w:cs="Arial"/>
                <w:sz w:val="18"/>
                <w:szCs w:val="18"/>
              </w:rPr>
              <w:t>skuteczność: 99</w:t>
            </w:r>
            <w:r w:rsidR="00506454">
              <w:rPr>
                <w:rStyle w:val="Teksttreci275pt"/>
                <w:rFonts w:ascii="Arial" w:hAnsi="Arial" w:cs="Arial"/>
                <w:sz w:val="18"/>
                <w:szCs w:val="18"/>
              </w:rPr>
              <w:t xml:space="preserve"> </w:t>
            </w:r>
            <w:r w:rsidRPr="00506454">
              <w:rPr>
                <w:rStyle w:val="Teksttreci275pt"/>
                <w:rFonts w:ascii="Arial" w:hAnsi="Arial" w:cs="Arial"/>
                <w:sz w:val="18"/>
                <w:szCs w:val="18"/>
              </w:rPr>
              <w:t>%</w:t>
            </w:r>
          </w:p>
          <w:p w14:paraId="6B0E6684" w14:textId="77777777" w:rsidR="007755B9" w:rsidRPr="00506454" w:rsidRDefault="007755B9" w:rsidP="00756CA2">
            <w:pPr>
              <w:widowControl w:val="0"/>
              <w:numPr>
                <w:ilvl w:val="0"/>
                <w:numId w:val="87"/>
              </w:numPr>
              <w:tabs>
                <w:tab w:val="left" w:pos="158"/>
              </w:tabs>
              <w:spacing w:after="0" w:line="240" w:lineRule="exact"/>
              <w:ind w:left="290" w:hanging="176"/>
              <w:rPr>
                <w:rFonts w:ascii="Arial" w:hAnsi="Arial" w:cs="Arial"/>
                <w:sz w:val="18"/>
                <w:szCs w:val="18"/>
              </w:rPr>
            </w:pPr>
            <w:r w:rsidRPr="00506454">
              <w:rPr>
                <w:rStyle w:val="Teksttreci275pt"/>
                <w:rFonts w:ascii="Arial" w:hAnsi="Arial" w:cs="Arial"/>
                <w:sz w:val="18"/>
                <w:szCs w:val="18"/>
              </w:rPr>
              <w:t>wydajność: 25 000 m</w:t>
            </w:r>
            <w:r w:rsidRPr="00506454">
              <w:rPr>
                <w:rStyle w:val="Teksttreci275pt"/>
                <w:rFonts w:ascii="Arial" w:hAnsi="Arial" w:cs="Arial"/>
                <w:sz w:val="18"/>
                <w:szCs w:val="18"/>
                <w:vertAlign w:val="superscript"/>
              </w:rPr>
              <w:t>3</w:t>
            </w:r>
            <w:r w:rsidRPr="00506454">
              <w:rPr>
                <w:rStyle w:val="Teksttreci275pt"/>
                <w:rFonts w:ascii="Arial" w:hAnsi="Arial" w:cs="Arial"/>
                <w:sz w:val="18"/>
                <w:szCs w:val="18"/>
              </w:rPr>
              <w:t>/h</w:t>
            </w:r>
          </w:p>
          <w:p w14:paraId="227FD4A9" w14:textId="77777777" w:rsidR="007755B9" w:rsidRPr="00506454" w:rsidRDefault="007755B9" w:rsidP="00756CA2">
            <w:pPr>
              <w:widowControl w:val="0"/>
              <w:numPr>
                <w:ilvl w:val="0"/>
                <w:numId w:val="87"/>
              </w:numPr>
              <w:tabs>
                <w:tab w:val="left" w:pos="166"/>
              </w:tabs>
              <w:spacing w:after="0" w:line="240" w:lineRule="exact"/>
              <w:ind w:left="290" w:hanging="176"/>
              <w:rPr>
                <w:rStyle w:val="Teksttreci275pt"/>
                <w:rFonts w:ascii="Arial" w:eastAsia="Calibri" w:hAnsi="Arial" w:cs="Arial"/>
                <w:sz w:val="18"/>
                <w:szCs w:val="18"/>
              </w:rPr>
            </w:pPr>
            <w:r w:rsidRPr="00506454">
              <w:rPr>
                <w:rStyle w:val="Teksttreci275pt"/>
                <w:rFonts w:ascii="Arial" w:hAnsi="Arial" w:cs="Arial"/>
                <w:sz w:val="18"/>
                <w:szCs w:val="18"/>
              </w:rPr>
              <w:t>ilość komór w filtrze: 6 szt.</w:t>
            </w:r>
          </w:p>
          <w:p w14:paraId="1D0E10DE" w14:textId="77777777" w:rsidR="007755B9" w:rsidRPr="00506454" w:rsidRDefault="007755B9" w:rsidP="00756CA2">
            <w:pPr>
              <w:widowControl w:val="0"/>
              <w:numPr>
                <w:ilvl w:val="0"/>
                <w:numId w:val="87"/>
              </w:numPr>
              <w:tabs>
                <w:tab w:val="left" w:pos="166"/>
              </w:tabs>
              <w:spacing w:after="0" w:line="240" w:lineRule="exact"/>
              <w:ind w:left="290" w:hanging="176"/>
              <w:rPr>
                <w:rFonts w:ascii="Arial" w:hAnsi="Arial" w:cs="Arial"/>
                <w:sz w:val="18"/>
                <w:szCs w:val="18"/>
              </w:rPr>
            </w:pPr>
            <w:r w:rsidRPr="00506454">
              <w:rPr>
                <w:rStyle w:val="Teksttreci275pt"/>
                <w:rFonts w:ascii="Arial" w:hAnsi="Arial" w:cs="Arial"/>
                <w:sz w:val="18"/>
                <w:szCs w:val="18"/>
              </w:rPr>
              <w:t>powierzchnia filtracyjna 1 filtra: 720 m</w:t>
            </w:r>
            <w:r w:rsidRPr="00506454">
              <w:rPr>
                <w:rStyle w:val="Teksttreci275pt"/>
                <w:rFonts w:ascii="Arial" w:hAnsi="Arial" w:cs="Arial"/>
                <w:sz w:val="18"/>
                <w:szCs w:val="18"/>
                <w:vertAlign w:val="superscript"/>
              </w:rPr>
              <w:t>3</w:t>
            </w:r>
          </w:p>
          <w:p w14:paraId="3FA9D456" w14:textId="77777777" w:rsidR="007755B9" w:rsidRPr="00506454" w:rsidRDefault="007755B9" w:rsidP="00756CA2">
            <w:pPr>
              <w:widowControl w:val="0"/>
              <w:numPr>
                <w:ilvl w:val="0"/>
                <w:numId w:val="87"/>
              </w:numPr>
              <w:tabs>
                <w:tab w:val="left" w:pos="166"/>
              </w:tabs>
              <w:spacing w:after="0" w:line="240" w:lineRule="exact"/>
              <w:ind w:left="290" w:hanging="176"/>
              <w:rPr>
                <w:rFonts w:ascii="Arial" w:hAnsi="Arial" w:cs="Arial"/>
                <w:sz w:val="18"/>
                <w:szCs w:val="18"/>
              </w:rPr>
            </w:pPr>
            <w:r w:rsidRPr="00506454">
              <w:rPr>
                <w:rStyle w:val="Teksttreci275pt"/>
                <w:rFonts w:ascii="Arial" w:hAnsi="Arial" w:cs="Arial"/>
                <w:sz w:val="18"/>
                <w:szCs w:val="18"/>
              </w:rPr>
              <w:t>ilość worków w filtrze: 480 szt.</w:t>
            </w:r>
          </w:p>
          <w:p w14:paraId="7143D037" w14:textId="77777777" w:rsidR="007755B9" w:rsidRPr="00506454" w:rsidRDefault="007755B9" w:rsidP="00756CA2">
            <w:pPr>
              <w:widowControl w:val="0"/>
              <w:numPr>
                <w:ilvl w:val="0"/>
                <w:numId w:val="87"/>
              </w:numPr>
              <w:tabs>
                <w:tab w:val="left" w:pos="158"/>
              </w:tabs>
              <w:spacing w:after="0" w:line="240" w:lineRule="exact"/>
              <w:ind w:left="290" w:hanging="176"/>
              <w:rPr>
                <w:rFonts w:ascii="Arial" w:hAnsi="Arial" w:cs="Arial"/>
                <w:sz w:val="18"/>
                <w:szCs w:val="18"/>
              </w:rPr>
            </w:pPr>
            <w:r w:rsidRPr="00506454">
              <w:rPr>
                <w:rStyle w:val="Teksttreci275pt"/>
                <w:rFonts w:ascii="Arial" w:hAnsi="Arial" w:cs="Arial"/>
                <w:sz w:val="18"/>
                <w:szCs w:val="18"/>
              </w:rPr>
              <w:t>sposób regeneracji: przedmuch + strzepywanie</w:t>
            </w:r>
          </w:p>
          <w:p w14:paraId="5197BA2D" w14:textId="77777777" w:rsidR="007755B9" w:rsidRPr="00506454" w:rsidRDefault="007755B9" w:rsidP="00756CA2">
            <w:pPr>
              <w:widowControl w:val="0"/>
              <w:numPr>
                <w:ilvl w:val="0"/>
                <w:numId w:val="87"/>
              </w:numPr>
              <w:tabs>
                <w:tab w:val="left" w:pos="331"/>
              </w:tabs>
              <w:spacing w:after="0" w:line="240" w:lineRule="exact"/>
              <w:ind w:left="290" w:hanging="176"/>
              <w:rPr>
                <w:rFonts w:ascii="Arial" w:eastAsia="Times New Roman" w:hAnsi="Arial" w:cs="Arial"/>
                <w:bCs/>
                <w:sz w:val="18"/>
                <w:szCs w:val="18"/>
              </w:rPr>
            </w:pPr>
            <w:r w:rsidRPr="00506454">
              <w:rPr>
                <w:rStyle w:val="Teksttreci275pt"/>
                <w:rFonts w:ascii="Arial" w:hAnsi="Arial" w:cs="Arial"/>
                <w:sz w:val="18"/>
                <w:szCs w:val="18"/>
              </w:rPr>
              <w:lastRenderedPageBreak/>
              <w:t>maks. temp. gazu w filtrze: 150 °C</w:t>
            </w:r>
          </w:p>
        </w:tc>
      </w:tr>
      <w:tr w:rsidR="007755B9" w:rsidRPr="00506454" w14:paraId="2570D875" w14:textId="77777777" w:rsidTr="00957AAA">
        <w:tc>
          <w:tcPr>
            <w:tcW w:w="467" w:type="pct"/>
            <w:vMerge/>
            <w:tcBorders>
              <w:left w:val="single" w:sz="4" w:space="0" w:color="auto"/>
            </w:tcBorders>
            <w:shd w:val="clear" w:color="auto" w:fill="FFFFFF" w:themeFill="background1"/>
            <w:vAlign w:val="center"/>
          </w:tcPr>
          <w:p w14:paraId="35DEB1F8" w14:textId="77777777" w:rsidR="007755B9" w:rsidRPr="00506454" w:rsidRDefault="007755B9" w:rsidP="00756CA2">
            <w:pPr>
              <w:spacing w:after="0" w:line="240" w:lineRule="exact"/>
              <w:jc w:val="center"/>
              <w:rPr>
                <w:rFonts w:ascii="Arial" w:eastAsia="Times New Roman" w:hAnsi="Arial" w:cs="Arial"/>
                <w:sz w:val="18"/>
                <w:szCs w:val="18"/>
                <w:lang w:eastAsia="pl-PL"/>
              </w:rPr>
            </w:pPr>
          </w:p>
        </w:tc>
        <w:tc>
          <w:tcPr>
            <w:tcW w:w="2034" w:type="pct"/>
            <w:tcBorders>
              <w:top w:val="single" w:sz="4" w:space="0" w:color="auto"/>
              <w:left w:val="single" w:sz="4" w:space="0" w:color="auto"/>
              <w:bottom w:val="single" w:sz="4" w:space="0" w:color="auto"/>
            </w:tcBorders>
            <w:shd w:val="clear" w:color="auto" w:fill="FFFFFF" w:themeFill="background1"/>
            <w:vAlign w:val="center"/>
          </w:tcPr>
          <w:p w14:paraId="3B5E5461" w14:textId="77777777" w:rsidR="007755B9" w:rsidRPr="00506454" w:rsidRDefault="007755B9" w:rsidP="00756CA2">
            <w:pPr>
              <w:spacing w:after="0" w:line="240" w:lineRule="exact"/>
              <w:rPr>
                <w:rFonts w:ascii="Arial" w:eastAsia="Times New Roman" w:hAnsi="Arial" w:cs="Arial"/>
                <w:bCs/>
                <w:sz w:val="18"/>
                <w:szCs w:val="18"/>
                <w:lang w:eastAsia="pl-PL"/>
              </w:rPr>
            </w:pPr>
            <w:r w:rsidRPr="00506454">
              <w:rPr>
                <w:rStyle w:val="Teksttreci275pt"/>
                <w:rFonts w:ascii="Arial" w:hAnsi="Arial" w:cs="Arial"/>
                <w:sz w:val="18"/>
                <w:szCs w:val="18"/>
              </w:rPr>
              <w:t>Sortownia i kruszarnia wapna i dolomitu</w:t>
            </w:r>
          </w:p>
        </w:tc>
        <w:tc>
          <w:tcPr>
            <w:tcW w:w="2499"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D7EC8C" w14:textId="77777777" w:rsidR="007755B9" w:rsidRPr="00506454" w:rsidRDefault="007755B9" w:rsidP="00756CA2">
            <w:pPr>
              <w:spacing w:line="240" w:lineRule="exact"/>
              <w:rPr>
                <w:rFonts w:ascii="Arial" w:hAnsi="Arial" w:cs="Arial"/>
                <w:sz w:val="18"/>
                <w:szCs w:val="18"/>
              </w:rPr>
            </w:pPr>
            <w:r w:rsidRPr="00506454">
              <w:rPr>
                <w:rStyle w:val="Teksttreci275pt"/>
                <w:rFonts w:ascii="Arial" w:hAnsi="Arial" w:cs="Arial"/>
                <w:sz w:val="18"/>
                <w:szCs w:val="18"/>
              </w:rPr>
              <w:t>Filtr tkaninowy</w:t>
            </w:r>
          </w:p>
          <w:p w14:paraId="729A927E" w14:textId="77777777" w:rsidR="007755B9" w:rsidRPr="00506454" w:rsidRDefault="007755B9" w:rsidP="00756CA2">
            <w:pPr>
              <w:widowControl w:val="0"/>
              <w:numPr>
                <w:ilvl w:val="0"/>
                <w:numId w:val="87"/>
              </w:numPr>
              <w:tabs>
                <w:tab w:val="left" w:pos="158"/>
              </w:tabs>
              <w:spacing w:after="0" w:line="240" w:lineRule="exact"/>
              <w:ind w:left="290" w:hanging="176"/>
              <w:rPr>
                <w:rFonts w:ascii="Arial" w:hAnsi="Arial" w:cs="Arial"/>
                <w:sz w:val="18"/>
                <w:szCs w:val="18"/>
              </w:rPr>
            </w:pPr>
            <w:r w:rsidRPr="00506454">
              <w:rPr>
                <w:rStyle w:val="Teksttreci275pt"/>
                <w:rFonts w:ascii="Arial" w:hAnsi="Arial" w:cs="Arial"/>
                <w:sz w:val="18"/>
                <w:szCs w:val="18"/>
              </w:rPr>
              <w:t>typ filtra: TWNK 6-720 Bml</w:t>
            </w:r>
          </w:p>
          <w:p w14:paraId="2EF2F199" w14:textId="2BA6D446" w:rsidR="007755B9" w:rsidRPr="00506454" w:rsidRDefault="007755B9" w:rsidP="00756CA2">
            <w:pPr>
              <w:widowControl w:val="0"/>
              <w:numPr>
                <w:ilvl w:val="0"/>
                <w:numId w:val="87"/>
              </w:numPr>
              <w:tabs>
                <w:tab w:val="left" w:pos="158"/>
              </w:tabs>
              <w:spacing w:after="0" w:line="240" w:lineRule="exact"/>
              <w:ind w:left="290" w:hanging="176"/>
              <w:rPr>
                <w:rFonts w:ascii="Arial" w:hAnsi="Arial" w:cs="Arial"/>
                <w:sz w:val="18"/>
                <w:szCs w:val="18"/>
              </w:rPr>
            </w:pPr>
            <w:r w:rsidRPr="00506454">
              <w:rPr>
                <w:rStyle w:val="Teksttreci275pt"/>
                <w:rFonts w:ascii="Arial" w:hAnsi="Arial" w:cs="Arial"/>
                <w:sz w:val="18"/>
                <w:szCs w:val="18"/>
              </w:rPr>
              <w:t>skuteczność: 99</w:t>
            </w:r>
            <w:r w:rsidR="0090581D">
              <w:rPr>
                <w:rStyle w:val="Teksttreci275pt"/>
                <w:rFonts w:ascii="Arial" w:hAnsi="Arial" w:cs="Arial"/>
                <w:sz w:val="18"/>
                <w:szCs w:val="18"/>
              </w:rPr>
              <w:t xml:space="preserve"> </w:t>
            </w:r>
            <w:r w:rsidRPr="00506454">
              <w:rPr>
                <w:rStyle w:val="Teksttreci275pt"/>
                <w:rFonts w:ascii="Arial" w:hAnsi="Arial" w:cs="Arial"/>
                <w:sz w:val="18"/>
                <w:szCs w:val="18"/>
              </w:rPr>
              <w:t>%</w:t>
            </w:r>
          </w:p>
          <w:p w14:paraId="392B3DF1" w14:textId="77777777" w:rsidR="007755B9" w:rsidRPr="00506454" w:rsidRDefault="007755B9" w:rsidP="00756CA2">
            <w:pPr>
              <w:widowControl w:val="0"/>
              <w:numPr>
                <w:ilvl w:val="0"/>
                <w:numId w:val="87"/>
              </w:numPr>
              <w:tabs>
                <w:tab w:val="left" w:pos="166"/>
              </w:tabs>
              <w:spacing w:after="0" w:line="240" w:lineRule="exact"/>
              <w:ind w:left="290" w:hanging="176"/>
              <w:rPr>
                <w:rFonts w:ascii="Arial" w:hAnsi="Arial" w:cs="Arial"/>
                <w:sz w:val="18"/>
                <w:szCs w:val="18"/>
              </w:rPr>
            </w:pPr>
            <w:r w:rsidRPr="00506454">
              <w:rPr>
                <w:rStyle w:val="Teksttreci275pt"/>
                <w:rFonts w:ascii="Arial" w:hAnsi="Arial" w:cs="Arial"/>
                <w:sz w:val="18"/>
                <w:szCs w:val="18"/>
              </w:rPr>
              <w:t>ilość komór w filtrze: 6 szt.</w:t>
            </w:r>
          </w:p>
          <w:p w14:paraId="4AF42BB4" w14:textId="77777777" w:rsidR="007755B9" w:rsidRPr="00506454" w:rsidRDefault="007755B9" w:rsidP="00756CA2">
            <w:pPr>
              <w:widowControl w:val="0"/>
              <w:numPr>
                <w:ilvl w:val="0"/>
                <w:numId w:val="87"/>
              </w:numPr>
              <w:tabs>
                <w:tab w:val="left" w:pos="166"/>
              </w:tabs>
              <w:spacing w:after="0" w:line="240" w:lineRule="exact"/>
              <w:ind w:left="290" w:hanging="176"/>
              <w:rPr>
                <w:rFonts w:ascii="Arial" w:hAnsi="Arial" w:cs="Arial"/>
                <w:sz w:val="18"/>
                <w:szCs w:val="18"/>
              </w:rPr>
            </w:pPr>
            <w:r w:rsidRPr="00506454">
              <w:rPr>
                <w:rStyle w:val="Teksttreci275pt"/>
                <w:rFonts w:ascii="Arial" w:hAnsi="Arial" w:cs="Arial"/>
                <w:sz w:val="18"/>
                <w:szCs w:val="18"/>
              </w:rPr>
              <w:t>powierzchnia filtracyjna 1 filtra: 720 m</w:t>
            </w:r>
            <w:r w:rsidRPr="00506454">
              <w:rPr>
                <w:rStyle w:val="Teksttreci275pt"/>
                <w:rFonts w:ascii="Arial" w:hAnsi="Arial" w:cs="Arial"/>
                <w:sz w:val="18"/>
                <w:szCs w:val="18"/>
                <w:vertAlign w:val="superscript"/>
              </w:rPr>
              <w:t>3</w:t>
            </w:r>
          </w:p>
          <w:p w14:paraId="143D7A7A" w14:textId="77777777" w:rsidR="007755B9" w:rsidRPr="00506454" w:rsidRDefault="007755B9" w:rsidP="00756CA2">
            <w:pPr>
              <w:widowControl w:val="0"/>
              <w:numPr>
                <w:ilvl w:val="0"/>
                <w:numId w:val="87"/>
              </w:numPr>
              <w:tabs>
                <w:tab w:val="left" w:pos="158"/>
              </w:tabs>
              <w:spacing w:after="0" w:line="240" w:lineRule="exact"/>
              <w:ind w:left="290" w:hanging="176"/>
              <w:rPr>
                <w:rStyle w:val="Teksttreci275pt"/>
                <w:rFonts w:ascii="Arial" w:eastAsia="Calibri" w:hAnsi="Arial" w:cs="Arial"/>
                <w:sz w:val="18"/>
                <w:szCs w:val="18"/>
              </w:rPr>
            </w:pPr>
            <w:r w:rsidRPr="00506454">
              <w:rPr>
                <w:rStyle w:val="Teksttreci275pt"/>
                <w:rFonts w:ascii="Arial" w:hAnsi="Arial" w:cs="Arial"/>
                <w:sz w:val="18"/>
                <w:szCs w:val="18"/>
              </w:rPr>
              <w:t>ilość worków w filtrze: 480 szt.</w:t>
            </w:r>
          </w:p>
          <w:p w14:paraId="159044E2" w14:textId="77777777" w:rsidR="007755B9" w:rsidRPr="00506454" w:rsidRDefault="007755B9" w:rsidP="00756CA2">
            <w:pPr>
              <w:widowControl w:val="0"/>
              <w:numPr>
                <w:ilvl w:val="0"/>
                <w:numId w:val="87"/>
              </w:numPr>
              <w:tabs>
                <w:tab w:val="left" w:pos="158"/>
              </w:tabs>
              <w:spacing w:after="0" w:line="240" w:lineRule="exact"/>
              <w:ind w:left="290" w:hanging="176"/>
              <w:rPr>
                <w:rStyle w:val="Teksttreci275pt"/>
                <w:rFonts w:ascii="Arial" w:eastAsia="Calibri" w:hAnsi="Arial" w:cs="Arial"/>
                <w:sz w:val="18"/>
                <w:szCs w:val="18"/>
              </w:rPr>
            </w:pPr>
            <w:r w:rsidRPr="00506454">
              <w:rPr>
                <w:rStyle w:val="Teksttreci275pt"/>
                <w:rFonts w:ascii="Arial" w:hAnsi="Arial" w:cs="Arial"/>
                <w:sz w:val="18"/>
                <w:szCs w:val="18"/>
              </w:rPr>
              <w:t>sposób regeneracji: przedmuch + strzepywanie</w:t>
            </w:r>
          </w:p>
          <w:p w14:paraId="5AAF4C2B" w14:textId="77777777" w:rsidR="007755B9" w:rsidRPr="00506454" w:rsidRDefault="007755B9" w:rsidP="00756CA2">
            <w:pPr>
              <w:widowControl w:val="0"/>
              <w:numPr>
                <w:ilvl w:val="0"/>
                <w:numId w:val="87"/>
              </w:numPr>
              <w:tabs>
                <w:tab w:val="left" w:pos="158"/>
              </w:tabs>
              <w:spacing w:after="0" w:line="240" w:lineRule="exact"/>
              <w:ind w:left="290" w:hanging="176"/>
              <w:rPr>
                <w:rFonts w:ascii="Arial" w:hAnsi="Arial" w:cs="Arial"/>
                <w:sz w:val="18"/>
                <w:szCs w:val="18"/>
              </w:rPr>
            </w:pPr>
            <w:r w:rsidRPr="00506454">
              <w:rPr>
                <w:rStyle w:val="Teksttreci275pt"/>
                <w:rFonts w:ascii="Arial" w:hAnsi="Arial" w:cs="Arial"/>
                <w:sz w:val="18"/>
                <w:szCs w:val="18"/>
              </w:rPr>
              <w:t>wydajność: 25 000 m</w:t>
            </w:r>
            <w:r w:rsidRPr="00506454">
              <w:rPr>
                <w:rStyle w:val="Teksttreci275pt"/>
                <w:rFonts w:ascii="Arial" w:hAnsi="Arial" w:cs="Arial"/>
                <w:sz w:val="18"/>
                <w:szCs w:val="18"/>
                <w:vertAlign w:val="superscript"/>
              </w:rPr>
              <w:t>3</w:t>
            </w:r>
            <w:r w:rsidRPr="00506454">
              <w:rPr>
                <w:rStyle w:val="Teksttreci275pt"/>
                <w:rFonts w:ascii="Arial" w:hAnsi="Arial" w:cs="Arial"/>
                <w:sz w:val="18"/>
                <w:szCs w:val="18"/>
              </w:rPr>
              <w:t>/h</w:t>
            </w:r>
          </w:p>
          <w:p w14:paraId="120A050F" w14:textId="77777777" w:rsidR="007755B9" w:rsidRPr="00506454" w:rsidRDefault="007755B9" w:rsidP="00756CA2">
            <w:pPr>
              <w:widowControl w:val="0"/>
              <w:numPr>
                <w:ilvl w:val="0"/>
                <w:numId w:val="87"/>
              </w:numPr>
              <w:tabs>
                <w:tab w:val="left" w:pos="331"/>
              </w:tabs>
              <w:spacing w:after="0" w:line="240" w:lineRule="exact"/>
              <w:ind w:left="290" w:hanging="176"/>
              <w:rPr>
                <w:rFonts w:ascii="Arial" w:eastAsia="Times New Roman" w:hAnsi="Arial" w:cs="Arial"/>
                <w:bCs/>
                <w:sz w:val="18"/>
                <w:szCs w:val="18"/>
                <w:u w:val="single"/>
              </w:rPr>
            </w:pPr>
            <w:r w:rsidRPr="00506454">
              <w:rPr>
                <w:rStyle w:val="Teksttreci275pt"/>
                <w:rFonts w:ascii="Arial" w:hAnsi="Arial" w:cs="Arial"/>
                <w:sz w:val="18"/>
                <w:szCs w:val="18"/>
              </w:rPr>
              <w:t xml:space="preserve">maks. temp. gazu w filtrze: 150 °C </w:t>
            </w:r>
          </w:p>
        </w:tc>
      </w:tr>
      <w:tr w:rsidR="007755B9" w:rsidRPr="00506454" w14:paraId="0A2EA4CD" w14:textId="77777777" w:rsidTr="00957AAA">
        <w:tc>
          <w:tcPr>
            <w:tcW w:w="467" w:type="pct"/>
            <w:vMerge/>
            <w:tcBorders>
              <w:left w:val="single" w:sz="4" w:space="0" w:color="auto"/>
            </w:tcBorders>
            <w:shd w:val="clear" w:color="auto" w:fill="FFFFFF" w:themeFill="background1"/>
            <w:vAlign w:val="center"/>
          </w:tcPr>
          <w:p w14:paraId="752CC955" w14:textId="77777777" w:rsidR="007755B9" w:rsidRPr="00506454" w:rsidRDefault="007755B9" w:rsidP="00756CA2">
            <w:pPr>
              <w:spacing w:after="0" w:line="240" w:lineRule="exact"/>
              <w:jc w:val="center"/>
              <w:rPr>
                <w:rStyle w:val="Teksttreci275pt"/>
                <w:rFonts w:ascii="Arial" w:hAnsi="Arial" w:cs="Arial"/>
                <w:sz w:val="18"/>
                <w:szCs w:val="18"/>
              </w:rPr>
            </w:pPr>
          </w:p>
        </w:tc>
        <w:tc>
          <w:tcPr>
            <w:tcW w:w="2034" w:type="pct"/>
            <w:tcBorders>
              <w:top w:val="single" w:sz="4" w:space="0" w:color="auto"/>
              <w:left w:val="single" w:sz="4" w:space="0" w:color="auto"/>
            </w:tcBorders>
            <w:shd w:val="clear" w:color="auto" w:fill="FFFFFF" w:themeFill="background1"/>
            <w:vAlign w:val="center"/>
          </w:tcPr>
          <w:p w14:paraId="5234B0FF" w14:textId="77777777" w:rsidR="007755B9" w:rsidRPr="00506454" w:rsidRDefault="007755B9" w:rsidP="00756CA2">
            <w:pPr>
              <w:spacing w:after="0" w:line="240" w:lineRule="exact"/>
              <w:rPr>
                <w:rStyle w:val="Teksttreci275pt"/>
                <w:rFonts w:ascii="Arial" w:hAnsi="Arial" w:cs="Arial"/>
                <w:sz w:val="18"/>
                <w:szCs w:val="18"/>
              </w:rPr>
            </w:pPr>
            <w:r w:rsidRPr="00506454">
              <w:rPr>
                <w:rStyle w:val="Teksttreci275pt"/>
                <w:rFonts w:ascii="Arial" w:hAnsi="Arial" w:cs="Arial"/>
                <w:sz w:val="18"/>
                <w:szCs w:val="18"/>
              </w:rPr>
              <w:t>Sortownia i kruszarnia wapna i dolomitu</w:t>
            </w:r>
          </w:p>
        </w:tc>
        <w:tc>
          <w:tcPr>
            <w:tcW w:w="2499" w:type="pct"/>
            <w:tcBorders>
              <w:top w:val="single" w:sz="4" w:space="0" w:color="auto"/>
              <w:left w:val="single" w:sz="4" w:space="0" w:color="auto"/>
              <w:right w:val="single" w:sz="4" w:space="0" w:color="auto"/>
            </w:tcBorders>
            <w:shd w:val="clear" w:color="auto" w:fill="FFFFFF" w:themeFill="background1"/>
            <w:vAlign w:val="bottom"/>
          </w:tcPr>
          <w:p w14:paraId="4A770EDD" w14:textId="77777777" w:rsidR="007755B9" w:rsidRPr="00506454" w:rsidRDefault="007755B9" w:rsidP="00756CA2">
            <w:pPr>
              <w:spacing w:line="240" w:lineRule="exact"/>
              <w:rPr>
                <w:rFonts w:ascii="Arial" w:hAnsi="Arial" w:cs="Arial"/>
                <w:sz w:val="18"/>
                <w:szCs w:val="18"/>
              </w:rPr>
            </w:pPr>
            <w:r w:rsidRPr="00506454">
              <w:rPr>
                <w:rStyle w:val="Teksttreci275pt"/>
                <w:rFonts w:ascii="Arial" w:hAnsi="Arial" w:cs="Arial"/>
                <w:sz w:val="18"/>
                <w:szCs w:val="18"/>
              </w:rPr>
              <w:t>Filtr tkaninowy</w:t>
            </w:r>
          </w:p>
          <w:p w14:paraId="54820129" w14:textId="5A4AF43A" w:rsidR="007755B9" w:rsidRPr="00506454" w:rsidRDefault="007755B9" w:rsidP="00756CA2">
            <w:pPr>
              <w:widowControl w:val="0"/>
              <w:numPr>
                <w:ilvl w:val="0"/>
                <w:numId w:val="87"/>
              </w:numPr>
              <w:spacing w:after="0" w:line="240" w:lineRule="exact"/>
              <w:ind w:left="290" w:hanging="176"/>
              <w:rPr>
                <w:rFonts w:ascii="Arial" w:hAnsi="Arial" w:cs="Arial"/>
                <w:sz w:val="18"/>
                <w:szCs w:val="18"/>
              </w:rPr>
            </w:pPr>
            <w:r w:rsidRPr="00506454">
              <w:rPr>
                <w:rStyle w:val="Teksttreci275pt"/>
                <w:rFonts w:ascii="Arial" w:hAnsi="Arial" w:cs="Arial"/>
                <w:sz w:val="18"/>
                <w:szCs w:val="18"/>
              </w:rPr>
              <w:t>typ filtra: TWNK 6-720 Bml</w:t>
            </w:r>
          </w:p>
          <w:p w14:paraId="1A7369AC" w14:textId="1F2F4C4B" w:rsidR="007755B9" w:rsidRPr="00506454" w:rsidRDefault="007755B9" w:rsidP="00756CA2">
            <w:pPr>
              <w:widowControl w:val="0"/>
              <w:numPr>
                <w:ilvl w:val="0"/>
                <w:numId w:val="87"/>
              </w:numPr>
              <w:tabs>
                <w:tab w:val="left" w:pos="158"/>
              </w:tabs>
              <w:spacing w:after="0" w:line="240" w:lineRule="exact"/>
              <w:ind w:left="290" w:hanging="176"/>
              <w:rPr>
                <w:rFonts w:ascii="Arial" w:hAnsi="Arial" w:cs="Arial"/>
                <w:sz w:val="18"/>
                <w:szCs w:val="18"/>
              </w:rPr>
            </w:pPr>
            <w:r w:rsidRPr="00506454">
              <w:rPr>
                <w:rStyle w:val="Teksttreci275pt"/>
                <w:rFonts w:ascii="Arial" w:hAnsi="Arial" w:cs="Arial"/>
                <w:sz w:val="18"/>
                <w:szCs w:val="18"/>
              </w:rPr>
              <w:t>skuteczność: 99</w:t>
            </w:r>
            <w:r w:rsidR="00506454">
              <w:rPr>
                <w:rStyle w:val="Teksttreci275pt"/>
                <w:rFonts w:ascii="Arial" w:hAnsi="Arial" w:cs="Arial"/>
                <w:sz w:val="18"/>
                <w:szCs w:val="18"/>
              </w:rPr>
              <w:t xml:space="preserve"> </w:t>
            </w:r>
            <w:r w:rsidRPr="00506454">
              <w:rPr>
                <w:rStyle w:val="Teksttreci275pt"/>
                <w:rFonts w:ascii="Arial" w:hAnsi="Arial" w:cs="Arial"/>
                <w:sz w:val="18"/>
                <w:szCs w:val="18"/>
              </w:rPr>
              <w:t>%</w:t>
            </w:r>
          </w:p>
          <w:p w14:paraId="58A9B4EA" w14:textId="77777777" w:rsidR="007755B9" w:rsidRPr="00506454" w:rsidRDefault="007755B9" w:rsidP="00756CA2">
            <w:pPr>
              <w:widowControl w:val="0"/>
              <w:numPr>
                <w:ilvl w:val="0"/>
                <w:numId w:val="87"/>
              </w:numPr>
              <w:tabs>
                <w:tab w:val="left" w:pos="158"/>
              </w:tabs>
              <w:spacing w:after="0" w:line="240" w:lineRule="exact"/>
              <w:ind w:left="290" w:hanging="176"/>
              <w:rPr>
                <w:rFonts w:ascii="Arial" w:hAnsi="Arial" w:cs="Arial"/>
                <w:sz w:val="18"/>
                <w:szCs w:val="18"/>
              </w:rPr>
            </w:pPr>
            <w:r w:rsidRPr="00506454">
              <w:rPr>
                <w:rStyle w:val="Teksttreci275pt"/>
                <w:rFonts w:ascii="Arial" w:hAnsi="Arial" w:cs="Arial"/>
                <w:sz w:val="18"/>
                <w:szCs w:val="18"/>
              </w:rPr>
              <w:t>wydajność: 25 000 m</w:t>
            </w:r>
            <w:r w:rsidRPr="00506454">
              <w:rPr>
                <w:rStyle w:val="Teksttreci275pt"/>
                <w:rFonts w:ascii="Arial" w:hAnsi="Arial" w:cs="Arial"/>
                <w:sz w:val="18"/>
                <w:szCs w:val="18"/>
                <w:vertAlign w:val="superscript"/>
              </w:rPr>
              <w:t>3</w:t>
            </w:r>
            <w:r w:rsidRPr="00506454">
              <w:rPr>
                <w:rStyle w:val="Teksttreci275pt"/>
                <w:rFonts w:ascii="Arial" w:hAnsi="Arial" w:cs="Arial"/>
                <w:sz w:val="18"/>
                <w:szCs w:val="18"/>
              </w:rPr>
              <w:t>/h</w:t>
            </w:r>
          </w:p>
          <w:p w14:paraId="018E4F27" w14:textId="77777777" w:rsidR="007755B9" w:rsidRPr="00506454" w:rsidRDefault="007755B9" w:rsidP="00756CA2">
            <w:pPr>
              <w:widowControl w:val="0"/>
              <w:numPr>
                <w:ilvl w:val="0"/>
                <w:numId w:val="87"/>
              </w:numPr>
              <w:tabs>
                <w:tab w:val="left" w:pos="166"/>
              </w:tabs>
              <w:spacing w:after="0" w:line="240" w:lineRule="exact"/>
              <w:ind w:left="290" w:hanging="176"/>
              <w:rPr>
                <w:rFonts w:ascii="Arial" w:hAnsi="Arial" w:cs="Arial"/>
                <w:sz w:val="18"/>
                <w:szCs w:val="18"/>
              </w:rPr>
            </w:pPr>
            <w:r w:rsidRPr="00506454">
              <w:rPr>
                <w:rStyle w:val="Teksttreci275pt"/>
                <w:rFonts w:ascii="Arial" w:hAnsi="Arial" w:cs="Arial"/>
                <w:sz w:val="18"/>
                <w:szCs w:val="18"/>
              </w:rPr>
              <w:t>ilość komory/filtrze: 6 szt.</w:t>
            </w:r>
          </w:p>
          <w:p w14:paraId="4B7F2BFC" w14:textId="77777777" w:rsidR="007755B9" w:rsidRPr="00506454" w:rsidRDefault="007755B9" w:rsidP="00756CA2">
            <w:pPr>
              <w:widowControl w:val="0"/>
              <w:numPr>
                <w:ilvl w:val="0"/>
                <w:numId w:val="87"/>
              </w:numPr>
              <w:tabs>
                <w:tab w:val="left" w:pos="166"/>
              </w:tabs>
              <w:spacing w:after="0" w:line="240" w:lineRule="exact"/>
              <w:ind w:left="290" w:hanging="176"/>
              <w:rPr>
                <w:rFonts w:ascii="Arial" w:hAnsi="Arial" w:cs="Arial"/>
                <w:sz w:val="18"/>
                <w:szCs w:val="18"/>
              </w:rPr>
            </w:pPr>
            <w:r w:rsidRPr="00506454">
              <w:rPr>
                <w:rStyle w:val="Teksttreci275pt"/>
                <w:rFonts w:ascii="Arial" w:hAnsi="Arial" w:cs="Arial"/>
                <w:sz w:val="18"/>
                <w:szCs w:val="18"/>
              </w:rPr>
              <w:t>powierzchnia filtracyjna 1 filtra: 720 m</w:t>
            </w:r>
            <w:r w:rsidRPr="00506454">
              <w:rPr>
                <w:rStyle w:val="Teksttreci275pt"/>
                <w:rFonts w:ascii="Arial" w:hAnsi="Arial" w:cs="Arial"/>
                <w:sz w:val="18"/>
                <w:szCs w:val="18"/>
                <w:vertAlign w:val="superscript"/>
              </w:rPr>
              <w:t>3</w:t>
            </w:r>
          </w:p>
          <w:p w14:paraId="68C751D0" w14:textId="77777777" w:rsidR="007755B9" w:rsidRPr="00506454" w:rsidRDefault="007755B9" w:rsidP="00756CA2">
            <w:pPr>
              <w:widowControl w:val="0"/>
              <w:numPr>
                <w:ilvl w:val="0"/>
                <w:numId w:val="87"/>
              </w:numPr>
              <w:tabs>
                <w:tab w:val="left" w:pos="166"/>
              </w:tabs>
              <w:spacing w:after="0" w:line="240" w:lineRule="exact"/>
              <w:ind w:left="290" w:hanging="176"/>
              <w:rPr>
                <w:rFonts w:ascii="Arial" w:hAnsi="Arial" w:cs="Arial"/>
                <w:sz w:val="18"/>
                <w:szCs w:val="18"/>
              </w:rPr>
            </w:pPr>
            <w:r w:rsidRPr="00506454">
              <w:rPr>
                <w:rStyle w:val="Teksttreci275pt"/>
                <w:rFonts w:ascii="Arial" w:hAnsi="Arial" w:cs="Arial"/>
                <w:sz w:val="18"/>
                <w:szCs w:val="18"/>
              </w:rPr>
              <w:t>Ilość worków w filtrze: 480 szt.</w:t>
            </w:r>
          </w:p>
          <w:p w14:paraId="419A9A1D" w14:textId="77777777" w:rsidR="007755B9" w:rsidRPr="00506454" w:rsidRDefault="007755B9" w:rsidP="00756CA2">
            <w:pPr>
              <w:widowControl w:val="0"/>
              <w:numPr>
                <w:ilvl w:val="0"/>
                <w:numId w:val="87"/>
              </w:numPr>
              <w:tabs>
                <w:tab w:val="left" w:pos="166"/>
              </w:tabs>
              <w:spacing w:after="0" w:line="240" w:lineRule="exact"/>
              <w:ind w:left="290" w:hanging="176"/>
              <w:rPr>
                <w:rStyle w:val="Teksttreci275pt"/>
                <w:rFonts w:ascii="Arial" w:hAnsi="Arial" w:cs="Arial"/>
                <w:sz w:val="18"/>
                <w:szCs w:val="18"/>
              </w:rPr>
            </w:pPr>
            <w:r w:rsidRPr="00506454">
              <w:rPr>
                <w:rStyle w:val="Teksttreci275pt"/>
                <w:rFonts w:ascii="Arial" w:hAnsi="Arial" w:cs="Arial"/>
                <w:sz w:val="18"/>
                <w:szCs w:val="18"/>
              </w:rPr>
              <w:t xml:space="preserve">sposób regeneracji: przedmuch + strzepywanie </w:t>
            </w:r>
          </w:p>
          <w:p w14:paraId="6317268C" w14:textId="77777777" w:rsidR="007755B9" w:rsidRPr="00506454" w:rsidRDefault="007755B9" w:rsidP="00756CA2">
            <w:pPr>
              <w:widowControl w:val="0"/>
              <w:numPr>
                <w:ilvl w:val="0"/>
                <w:numId w:val="87"/>
              </w:numPr>
              <w:tabs>
                <w:tab w:val="left" w:pos="166"/>
              </w:tabs>
              <w:spacing w:after="0" w:line="240" w:lineRule="exact"/>
              <w:ind w:left="290" w:hanging="176"/>
              <w:rPr>
                <w:rStyle w:val="Teksttreci275pt"/>
                <w:rFonts w:ascii="Arial" w:hAnsi="Arial" w:cs="Arial"/>
                <w:sz w:val="18"/>
                <w:szCs w:val="18"/>
              </w:rPr>
            </w:pPr>
            <w:r w:rsidRPr="00506454">
              <w:rPr>
                <w:rStyle w:val="Teksttreci275pt"/>
                <w:rFonts w:ascii="Arial" w:hAnsi="Arial" w:cs="Arial"/>
                <w:sz w:val="18"/>
                <w:szCs w:val="18"/>
              </w:rPr>
              <w:t>maks. temp. gazu w filtrze: 150 °C</w:t>
            </w:r>
          </w:p>
        </w:tc>
      </w:tr>
      <w:tr w:rsidR="007755B9" w:rsidRPr="00506454" w14:paraId="2FD6600D" w14:textId="77777777" w:rsidTr="00957AAA">
        <w:tc>
          <w:tcPr>
            <w:tcW w:w="467" w:type="pct"/>
            <w:tcBorders>
              <w:top w:val="single" w:sz="4" w:space="0" w:color="auto"/>
              <w:left w:val="single" w:sz="4" w:space="0" w:color="auto"/>
            </w:tcBorders>
            <w:shd w:val="clear" w:color="auto" w:fill="FFFFFF" w:themeFill="background1"/>
            <w:vAlign w:val="center"/>
          </w:tcPr>
          <w:p w14:paraId="3A74FB14" w14:textId="77777777" w:rsidR="007755B9" w:rsidRPr="00506454" w:rsidRDefault="007755B9" w:rsidP="00756CA2">
            <w:pPr>
              <w:spacing w:after="0" w:line="240" w:lineRule="exact"/>
              <w:jc w:val="center"/>
              <w:rPr>
                <w:rStyle w:val="Teksttreci275pt"/>
                <w:rFonts w:ascii="Arial" w:hAnsi="Arial" w:cs="Arial"/>
                <w:sz w:val="18"/>
                <w:szCs w:val="18"/>
              </w:rPr>
            </w:pPr>
            <w:r w:rsidRPr="00506454">
              <w:rPr>
                <w:rStyle w:val="Teksttreci275pt"/>
                <w:rFonts w:ascii="Arial" w:hAnsi="Arial" w:cs="Arial"/>
                <w:sz w:val="18"/>
                <w:szCs w:val="18"/>
              </w:rPr>
              <w:t>E-74</w:t>
            </w:r>
          </w:p>
        </w:tc>
        <w:tc>
          <w:tcPr>
            <w:tcW w:w="2034" w:type="pct"/>
            <w:tcBorders>
              <w:top w:val="single" w:sz="4" w:space="0" w:color="auto"/>
              <w:left w:val="single" w:sz="4" w:space="0" w:color="auto"/>
            </w:tcBorders>
            <w:shd w:val="clear" w:color="auto" w:fill="FFFFFF" w:themeFill="background1"/>
            <w:vAlign w:val="center"/>
          </w:tcPr>
          <w:p w14:paraId="34D1075B" w14:textId="4741291D" w:rsidR="007755B9" w:rsidRPr="00506454" w:rsidRDefault="007755B9" w:rsidP="00756CA2">
            <w:pPr>
              <w:spacing w:after="0" w:line="240" w:lineRule="exact"/>
              <w:rPr>
                <w:rStyle w:val="Teksttreci275pt"/>
                <w:rFonts w:ascii="Arial" w:hAnsi="Arial" w:cs="Arial"/>
                <w:sz w:val="18"/>
                <w:szCs w:val="18"/>
              </w:rPr>
            </w:pPr>
            <w:r w:rsidRPr="00506454">
              <w:rPr>
                <w:rStyle w:val="Teksttreci275pt"/>
                <w:rFonts w:ascii="Arial" w:hAnsi="Arial" w:cs="Arial"/>
                <w:sz w:val="18"/>
                <w:szCs w:val="18"/>
              </w:rPr>
              <w:t>Odciąg z kosza rozładowczego 60 m</w:t>
            </w:r>
            <w:r w:rsidRPr="00506454">
              <w:rPr>
                <w:rStyle w:val="Teksttreci275pt"/>
                <w:rFonts w:ascii="Arial" w:hAnsi="Arial" w:cs="Arial"/>
                <w:sz w:val="18"/>
                <w:szCs w:val="18"/>
                <w:vertAlign w:val="superscript"/>
              </w:rPr>
              <w:t>3</w:t>
            </w:r>
            <w:r w:rsidRPr="00506454">
              <w:rPr>
                <w:rStyle w:val="Teksttreci275pt"/>
                <w:rFonts w:ascii="Arial" w:hAnsi="Arial" w:cs="Arial"/>
                <w:sz w:val="18"/>
                <w:szCs w:val="18"/>
              </w:rPr>
              <w:t xml:space="preserve"> i</w:t>
            </w:r>
            <w:r w:rsidR="00392755">
              <w:rPr>
                <w:rStyle w:val="Teksttreci275pt"/>
                <w:rFonts w:ascii="Arial" w:hAnsi="Arial" w:cs="Arial"/>
                <w:sz w:val="18"/>
                <w:szCs w:val="18"/>
              </w:rPr>
              <w:t> </w:t>
            </w:r>
            <w:r w:rsidRPr="00506454">
              <w:rPr>
                <w:rStyle w:val="Teksttreci275pt"/>
                <w:rFonts w:ascii="Arial" w:hAnsi="Arial" w:cs="Arial"/>
                <w:sz w:val="18"/>
                <w:szCs w:val="18"/>
              </w:rPr>
              <w:t>przesyp PT 1 do PT2</w:t>
            </w:r>
          </w:p>
        </w:tc>
        <w:tc>
          <w:tcPr>
            <w:tcW w:w="2499" w:type="pct"/>
            <w:tcBorders>
              <w:top w:val="single" w:sz="4" w:space="0" w:color="auto"/>
              <w:left w:val="single" w:sz="4" w:space="0" w:color="auto"/>
              <w:right w:val="single" w:sz="4" w:space="0" w:color="auto"/>
            </w:tcBorders>
            <w:shd w:val="clear" w:color="auto" w:fill="FFFFFF" w:themeFill="background1"/>
            <w:vAlign w:val="bottom"/>
          </w:tcPr>
          <w:p w14:paraId="521406C6" w14:textId="77777777" w:rsidR="007755B9" w:rsidRPr="00506454" w:rsidRDefault="007755B9" w:rsidP="00756CA2">
            <w:pPr>
              <w:spacing w:after="0" w:line="240" w:lineRule="exact"/>
              <w:rPr>
                <w:rFonts w:ascii="Arial" w:hAnsi="Arial" w:cs="Arial"/>
                <w:sz w:val="18"/>
                <w:szCs w:val="18"/>
              </w:rPr>
            </w:pPr>
            <w:r w:rsidRPr="00506454">
              <w:rPr>
                <w:rStyle w:val="Teksttreci275pt"/>
                <w:rFonts w:ascii="Arial" w:hAnsi="Arial" w:cs="Arial"/>
                <w:sz w:val="18"/>
                <w:szCs w:val="18"/>
              </w:rPr>
              <w:t>Filtr tkaninowy</w:t>
            </w:r>
          </w:p>
          <w:p w14:paraId="6554B62A" w14:textId="748E999B" w:rsidR="007755B9" w:rsidRPr="00506454" w:rsidRDefault="007755B9" w:rsidP="00756CA2">
            <w:pPr>
              <w:widowControl w:val="0"/>
              <w:numPr>
                <w:ilvl w:val="0"/>
                <w:numId w:val="87"/>
              </w:numPr>
              <w:tabs>
                <w:tab w:val="left" w:pos="166"/>
              </w:tabs>
              <w:spacing w:after="0" w:line="240" w:lineRule="exact"/>
              <w:ind w:left="290" w:hanging="176"/>
              <w:rPr>
                <w:rFonts w:ascii="Arial" w:hAnsi="Arial" w:cs="Arial"/>
                <w:sz w:val="18"/>
                <w:szCs w:val="18"/>
              </w:rPr>
            </w:pPr>
            <w:r w:rsidRPr="00506454">
              <w:rPr>
                <w:rStyle w:val="Teksttreci275pt"/>
                <w:rFonts w:ascii="Arial" w:hAnsi="Arial" w:cs="Arial"/>
                <w:sz w:val="18"/>
                <w:szCs w:val="18"/>
              </w:rPr>
              <w:t>skuteczność: 98</w:t>
            </w:r>
            <w:r w:rsidR="00506454">
              <w:rPr>
                <w:rStyle w:val="Teksttreci275pt"/>
                <w:rFonts w:ascii="Arial" w:hAnsi="Arial" w:cs="Arial"/>
                <w:sz w:val="18"/>
                <w:szCs w:val="18"/>
              </w:rPr>
              <w:t xml:space="preserve"> </w:t>
            </w:r>
            <w:r w:rsidRPr="00506454">
              <w:rPr>
                <w:rStyle w:val="Teksttreci275pt"/>
                <w:rFonts w:ascii="Arial" w:hAnsi="Arial" w:cs="Arial"/>
                <w:sz w:val="18"/>
                <w:szCs w:val="18"/>
              </w:rPr>
              <w:t>%</w:t>
            </w:r>
          </w:p>
          <w:p w14:paraId="7DDD5A19" w14:textId="77777777" w:rsidR="007755B9" w:rsidRPr="00506454" w:rsidRDefault="007755B9" w:rsidP="00756CA2">
            <w:pPr>
              <w:widowControl w:val="0"/>
              <w:numPr>
                <w:ilvl w:val="0"/>
                <w:numId w:val="87"/>
              </w:numPr>
              <w:tabs>
                <w:tab w:val="left" w:pos="166"/>
              </w:tabs>
              <w:spacing w:after="0" w:line="240" w:lineRule="exact"/>
              <w:ind w:left="290" w:hanging="176"/>
              <w:rPr>
                <w:rStyle w:val="Teksttreci275pt"/>
                <w:rFonts w:ascii="Arial" w:hAnsi="Arial" w:cs="Arial"/>
                <w:sz w:val="18"/>
                <w:szCs w:val="18"/>
              </w:rPr>
            </w:pPr>
            <w:r w:rsidRPr="00506454">
              <w:rPr>
                <w:rStyle w:val="Teksttreci275pt"/>
                <w:rFonts w:ascii="Arial" w:hAnsi="Arial" w:cs="Arial"/>
                <w:sz w:val="18"/>
                <w:szCs w:val="18"/>
              </w:rPr>
              <w:t>wydajność: 10 000 m</w:t>
            </w:r>
            <w:r w:rsidRPr="00506454">
              <w:rPr>
                <w:rStyle w:val="Teksttreci275pt"/>
                <w:rFonts w:ascii="Arial" w:hAnsi="Arial" w:cs="Arial"/>
                <w:sz w:val="18"/>
                <w:szCs w:val="18"/>
                <w:vertAlign w:val="superscript"/>
              </w:rPr>
              <w:t>3</w:t>
            </w:r>
            <w:r w:rsidRPr="00506454">
              <w:rPr>
                <w:rStyle w:val="Teksttreci275pt"/>
                <w:rFonts w:ascii="Arial" w:hAnsi="Arial" w:cs="Arial"/>
                <w:sz w:val="18"/>
                <w:szCs w:val="18"/>
              </w:rPr>
              <w:t>/h</w:t>
            </w:r>
          </w:p>
        </w:tc>
      </w:tr>
      <w:tr w:rsidR="007755B9" w:rsidRPr="00506454" w14:paraId="4E7E07C1" w14:textId="77777777" w:rsidTr="00957AAA">
        <w:tc>
          <w:tcPr>
            <w:tcW w:w="467" w:type="pct"/>
            <w:vMerge w:val="restart"/>
            <w:tcBorders>
              <w:top w:val="single" w:sz="4" w:space="0" w:color="auto"/>
              <w:left w:val="single" w:sz="4" w:space="0" w:color="auto"/>
            </w:tcBorders>
            <w:shd w:val="clear" w:color="auto" w:fill="FFFFFF" w:themeFill="background1"/>
            <w:vAlign w:val="center"/>
          </w:tcPr>
          <w:p w14:paraId="4E2FAD03" w14:textId="77777777" w:rsidR="007755B9" w:rsidRPr="00506454" w:rsidRDefault="007755B9" w:rsidP="00756CA2">
            <w:pPr>
              <w:spacing w:after="0" w:line="240" w:lineRule="exact"/>
              <w:jc w:val="center"/>
              <w:rPr>
                <w:rStyle w:val="Teksttreci275pt"/>
                <w:rFonts w:ascii="Arial" w:hAnsi="Arial" w:cs="Arial"/>
                <w:sz w:val="18"/>
                <w:szCs w:val="18"/>
              </w:rPr>
            </w:pPr>
            <w:r w:rsidRPr="00506454">
              <w:rPr>
                <w:rStyle w:val="Teksttreci275pt"/>
                <w:rFonts w:ascii="Arial" w:hAnsi="Arial" w:cs="Arial"/>
                <w:sz w:val="18"/>
                <w:szCs w:val="18"/>
              </w:rPr>
              <w:t>E-75</w:t>
            </w:r>
          </w:p>
        </w:tc>
        <w:tc>
          <w:tcPr>
            <w:tcW w:w="2034" w:type="pct"/>
            <w:tcBorders>
              <w:top w:val="single" w:sz="4" w:space="0" w:color="auto"/>
              <w:left w:val="single" w:sz="4" w:space="0" w:color="auto"/>
            </w:tcBorders>
            <w:shd w:val="clear" w:color="auto" w:fill="FFFFFF" w:themeFill="background1"/>
            <w:vAlign w:val="center"/>
          </w:tcPr>
          <w:p w14:paraId="160D2136" w14:textId="77777777" w:rsidR="007755B9" w:rsidRPr="00506454" w:rsidRDefault="007755B9" w:rsidP="00756CA2">
            <w:pPr>
              <w:spacing w:after="0" w:line="240" w:lineRule="exact"/>
              <w:rPr>
                <w:rStyle w:val="Teksttreci275pt"/>
                <w:rFonts w:ascii="Arial" w:hAnsi="Arial" w:cs="Arial"/>
                <w:sz w:val="18"/>
                <w:szCs w:val="18"/>
              </w:rPr>
            </w:pPr>
            <w:r w:rsidRPr="00506454">
              <w:rPr>
                <w:rStyle w:val="Teksttreci275pt"/>
                <w:rFonts w:ascii="Arial" w:hAnsi="Arial" w:cs="Arial"/>
                <w:sz w:val="18"/>
                <w:szCs w:val="18"/>
              </w:rPr>
              <w:t>Przesyp PT2 do PT315</w:t>
            </w:r>
          </w:p>
        </w:tc>
        <w:tc>
          <w:tcPr>
            <w:tcW w:w="2499" w:type="pct"/>
            <w:tcBorders>
              <w:top w:val="single" w:sz="4" w:space="0" w:color="auto"/>
              <w:left w:val="single" w:sz="4" w:space="0" w:color="auto"/>
              <w:right w:val="single" w:sz="4" w:space="0" w:color="auto"/>
            </w:tcBorders>
            <w:shd w:val="clear" w:color="auto" w:fill="FFFFFF" w:themeFill="background1"/>
            <w:vAlign w:val="bottom"/>
          </w:tcPr>
          <w:p w14:paraId="10BFD549" w14:textId="77777777" w:rsidR="007755B9" w:rsidRPr="00506454" w:rsidRDefault="007755B9" w:rsidP="00756CA2">
            <w:pPr>
              <w:spacing w:after="0" w:line="240" w:lineRule="exact"/>
              <w:rPr>
                <w:rFonts w:ascii="Arial" w:hAnsi="Arial" w:cs="Arial"/>
                <w:sz w:val="18"/>
                <w:szCs w:val="18"/>
              </w:rPr>
            </w:pPr>
            <w:r w:rsidRPr="00506454">
              <w:rPr>
                <w:rStyle w:val="Teksttreci275pt"/>
                <w:rFonts w:ascii="Arial" w:hAnsi="Arial" w:cs="Arial"/>
                <w:sz w:val="18"/>
                <w:szCs w:val="18"/>
              </w:rPr>
              <w:t>Filtr tkaninowy</w:t>
            </w:r>
          </w:p>
          <w:p w14:paraId="2A65FBA2" w14:textId="1DA7D0A3" w:rsidR="007755B9" w:rsidRPr="00506454" w:rsidRDefault="007755B9" w:rsidP="00756CA2">
            <w:pPr>
              <w:widowControl w:val="0"/>
              <w:numPr>
                <w:ilvl w:val="0"/>
                <w:numId w:val="87"/>
              </w:numPr>
              <w:tabs>
                <w:tab w:val="left" w:pos="166"/>
              </w:tabs>
              <w:spacing w:after="0" w:line="240" w:lineRule="exact"/>
              <w:ind w:left="290" w:hanging="176"/>
              <w:rPr>
                <w:rFonts w:ascii="Arial" w:hAnsi="Arial" w:cs="Arial"/>
                <w:sz w:val="18"/>
                <w:szCs w:val="18"/>
              </w:rPr>
            </w:pPr>
            <w:r w:rsidRPr="00506454">
              <w:rPr>
                <w:rStyle w:val="Teksttreci275pt"/>
                <w:rFonts w:ascii="Arial" w:hAnsi="Arial" w:cs="Arial"/>
                <w:sz w:val="18"/>
                <w:szCs w:val="18"/>
              </w:rPr>
              <w:t>skuteczność: 98</w:t>
            </w:r>
            <w:r w:rsidR="00506454">
              <w:rPr>
                <w:rStyle w:val="Teksttreci275pt"/>
                <w:rFonts w:ascii="Arial" w:hAnsi="Arial" w:cs="Arial"/>
                <w:sz w:val="18"/>
                <w:szCs w:val="18"/>
              </w:rPr>
              <w:t xml:space="preserve"> </w:t>
            </w:r>
            <w:r w:rsidRPr="00506454">
              <w:rPr>
                <w:rStyle w:val="Teksttreci275pt"/>
                <w:rFonts w:ascii="Arial" w:hAnsi="Arial" w:cs="Arial"/>
                <w:sz w:val="18"/>
                <w:szCs w:val="18"/>
              </w:rPr>
              <w:t>%</w:t>
            </w:r>
          </w:p>
          <w:p w14:paraId="25732C7A" w14:textId="77777777" w:rsidR="007755B9" w:rsidRPr="00506454" w:rsidRDefault="007755B9" w:rsidP="00756CA2">
            <w:pPr>
              <w:widowControl w:val="0"/>
              <w:numPr>
                <w:ilvl w:val="0"/>
                <w:numId w:val="87"/>
              </w:numPr>
              <w:tabs>
                <w:tab w:val="left" w:pos="166"/>
              </w:tabs>
              <w:spacing w:after="0" w:line="240" w:lineRule="exact"/>
              <w:ind w:left="290" w:hanging="176"/>
              <w:rPr>
                <w:rStyle w:val="Teksttreci275pt"/>
                <w:rFonts w:ascii="Arial" w:hAnsi="Arial" w:cs="Arial"/>
                <w:sz w:val="18"/>
                <w:szCs w:val="18"/>
              </w:rPr>
            </w:pPr>
            <w:r w:rsidRPr="00506454">
              <w:rPr>
                <w:rStyle w:val="Teksttreci275pt"/>
                <w:rFonts w:ascii="Arial" w:hAnsi="Arial" w:cs="Arial"/>
                <w:sz w:val="18"/>
                <w:szCs w:val="18"/>
              </w:rPr>
              <w:t>wydajność: 1 500 m</w:t>
            </w:r>
            <w:r w:rsidRPr="00506454">
              <w:rPr>
                <w:rStyle w:val="Teksttreci275pt"/>
                <w:rFonts w:ascii="Arial" w:hAnsi="Arial" w:cs="Arial"/>
                <w:sz w:val="18"/>
                <w:szCs w:val="18"/>
                <w:vertAlign w:val="superscript"/>
              </w:rPr>
              <w:t>3</w:t>
            </w:r>
            <w:r w:rsidRPr="00506454">
              <w:rPr>
                <w:rStyle w:val="Teksttreci275pt"/>
                <w:rFonts w:ascii="Arial" w:hAnsi="Arial" w:cs="Arial"/>
                <w:sz w:val="18"/>
                <w:szCs w:val="18"/>
              </w:rPr>
              <w:t>/h</w:t>
            </w:r>
          </w:p>
        </w:tc>
      </w:tr>
      <w:tr w:rsidR="007755B9" w:rsidRPr="00506454" w14:paraId="64B5DC11" w14:textId="77777777" w:rsidTr="00957AAA">
        <w:tc>
          <w:tcPr>
            <w:tcW w:w="467" w:type="pct"/>
            <w:vMerge/>
            <w:tcBorders>
              <w:left w:val="single" w:sz="4" w:space="0" w:color="auto"/>
            </w:tcBorders>
            <w:shd w:val="clear" w:color="auto" w:fill="FFFFFF" w:themeFill="background1"/>
            <w:vAlign w:val="center"/>
          </w:tcPr>
          <w:p w14:paraId="53FC633C" w14:textId="77777777" w:rsidR="007755B9" w:rsidRPr="00506454" w:rsidRDefault="007755B9" w:rsidP="00756CA2">
            <w:pPr>
              <w:spacing w:after="0" w:line="240" w:lineRule="exact"/>
              <w:jc w:val="center"/>
              <w:rPr>
                <w:rStyle w:val="Teksttreci275pt"/>
                <w:rFonts w:ascii="Arial" w:hAnsi="Arial" w:cs="Arial"/>
                <w:sz w:val="18"/>
                <w:szCs w:val="18"/>
              </w:rPr>
            </w:pPr>
          </w:p>
        </w:tc>
        <w:tc>
          <w:tcPr>
            <w:tcW w:w="2034" w:type="pct"/>
            <w:tcBorders>
              <w:top w:val="single" w:sz="4" w:space="0" w:color="auto"/>
              <w:left w:val="single" w:sz="4" w:space="0" w:color="auto"/>
              <w:bottom w:val="single" w:sz="4" w:space="0" w:color="auto"/>
            </w:tcBorders>
            <w:shd w:val="clear" w:color="auto" w:fill="FFFFFF" w:themeFill="background1"/>
            <w:vAlign w:val="center"/>
          </w:tcPr>
          <w:p w14:paraId="1477D2C3" w14:textId="77777777" w:rsidR="007755B9" w:rsidRPr="00506454" w:rsidRDefault="007755B9" w:rsidP="00756CA2">
            <w:pPr>
              <w:spacing w:after="0" w:line="240" w:lineRule="exact"/>
              <w:rPr>
                <w:rStyle w:val="Teksttreci275pt"/>
                <w:rFonts w:ascii="Arial" w:hAnsi="Arial" w:cs="Arial"/>
                <w:sz w:val="18"/>
                <w:szCs w:val="18"/>
              </w:rPr>
            </w:pPr>
            <w:r w:rsidRPr="00506454">
              <w:rPr>
                <w:rStyle w:val="Teksttreci275pt"/>
                <w:rFonts w:ascii="Arial" w:hAnsi="Arial" w:cs="Arial"/>
                <w:sz w:val="18"/>
                <w:szCs w:val="18"/>
              </w:rPr>
              <w:t>Przesyp PT2 do PT316</w:t>
            </w:r>
          </w:p>
        </w:tc>
        <w:tc>
          <w:tcPr>
            <w:tcW w:w="2499"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3DD2DC6" w14:textId="77777777" w:rsidR="007755B9" w:rsidRPr="00506454" w:rsidRDefault="007755B9" w:rsidP="00756CA2">
            <w:pPr>
              <w:spacing w:after="0" w:line="240" w:lineRule="exact"/>
              <w:rPr>
                <w:rFonts w:ascii="Arial" w:hAnsi="Arial" w:cs="Arial"/>
                <w:sz w:val="18"/>
                <w:szCs w:val="18"/>
              </w:rPr>
            </w:pPr>
            <w:r w:rsidRPr="00506454">
              <w:rPr>
                <w:rStyle w:val="Teksttreci275pt"/>
                <w:rFonts w:ascii="Arial" w:hAnsi="Arial" w:cs="Arial"/>
                <w:sz w:val="18"/>
                <w:szCs w:val="18"/>
              </w:rPr>
              <w:t>Filtr tkaninowy</w:t>
            </w:r>
          </w:p>
          <w:p w14:paraId="6731E1D7" w14:textId="49FBC479" w:rsidR="007755B9" w:rsidRPr="00506454" w:rsidRDefault="007755B9" w:rsidP="00756CA2">
            <w:pPr>
              <w:widowControl w:val="0"/>
              <w:numPr>
                <w:ilvl w:val="0"/>
                <w:numId w:val="87"/>
              </w:numPr>
              <w:tabs>
                <w:tab w:val="left" w:pos="158"/>
              </w:tabs>
              <w:spacing w:after="0" w:line="240" w:lineRule="exact"/>
              <w:ind w:left="290" w:hanging="176"/>
              <w:rPr>
                <w:rFonts w:ascii="Arial" w:hAnsi="Arial" w:cs="Arial"/>
                <w:sz w:val="18"/>
                <w:szCs w:val="18"/>
              </w:rPr>
            </w:pPr>
            <w:r w:rsidRPr="00506454">
              <w:rPr>
                <w:rStyle w:val="Teksttreci275pt"/>
                <w:rFonts w:ascii="Arial" w:hAnsi="Arial" w:cs="Arial"/>
                <w:sz w:val="18"/>
                <w:szCs w:val="18"/>
              </w:rPr>
              <w:t>skuteczność: 98</w:t>
            </w:r>
            <w:r w:rsidR="00506454">
              <w:rPr>
                <w:rStyle w:val="Teksttreci275pt"/>
                <w:rFonts w:ascii="Arial" w:hAnsi="Arial" w:cs="Arial"/>
                <w:sz w:val="18"/>
                <w:szCs w:val="18"/>
              </w:rPr>
              <w:t xml:space="preserve"> </w:t>
            </w:r>
            <w:r w:rsidRPr="00506454">
              <w:rPr>
                <w:rStyle w:val="Teksttreci275pt"/>
                <w:rFonts w:ascii="Arial" w:hAnsi="Arial" w:cs="Arial"/>
                <w:sz w:val="18"/>
                <w:szCs w:val="18"/>
              </w:rPr>
              <w:t>%</w:t>
            </w:r>
          </w:p>
          <w:p w14:paraId="7FB1D7EF" w14:textId="77777777" w:rsidR="007755B9" w:rsidRPr="00506454" w:rsidRDefault="007755B9" w:rsidP="00756CA2">
            <w:pPr>
              <w:widowControl w:val="0"/>
              <w:numPr>
                <w:ilvl w:val="0"/>
                <w:numId w:val="87"/>
              </w:numPr>
              <w:tabs>
                <w:tab w:val="left" w:pos="166"/>
              </w:tabs>
              <w:spacing w:after="0" w:line="240" w:lineRule="exact"/>
              <w:ind w:left="290" w:hanging="176"/>
              <w:rPr>
                <w:rStyle w:val="Teksttreci275pt"/>
                <w:rFonts w:ascii="Arial" w:hAnsi="Arial" w:cs="Arial"/>
                <w:sz w:val="18"/>
                <w:szCs w:val="18"/>
              </w:rPr>
            </w:pPr>
            <w:r w:rsidRPr="00506454">
              <w:rPr>
                <w:rStyle w:val="Teksttreci275pt"/>
                <w:rFonts w:ascii="Arial" w:hAnsi="Arial" w:cs="Arial"/>
                <w:sz w:val="18"/>
                <w:szCs w:val="18"/>
              </w:rPr>
              <w:t>wydajność: 1 500 m</w:t>
            </w:r>
            <w:r w:rsidRPr="00506454">
              <w:rPr>
                <w:rStyle w:val="Teksttreci275pt"/>
                <w:rFonts w:ascii="Arial" w:hAnsi="Arial" w:cs="Arial"/>
                <w:sz w:val="18"/>
                <w:szCs w:val="18"/>
                <w:vertAlign w:val="superscript"/>
              </w:rPr>
              <w:t>3</w:t>
            </w:r>
            <w:r w:rsidRPr="00506454">
              <w:rPr>
                <w:rStyle w:val="Teksttreci275pt"/>
                <w:rFonts w:ascii="Arial" w:hAnsi="Arial" w:cs="Arial"/>
                <w:sz w:val="18"/>
                <w:szCs w:val="18"/>
              </w:rPr>
              <w:t>/h</w:t>
            </w:r>
          </w:p>
        </w:tc>
      </w:tr>
    </w:tbl>
    <w:p w14:paraId="6F94570E" w14:textId="77777777" w:rsidR="00C40317" w:rsidRPr="00C40317" w:rsidRDefault="00C40317" w:rsidP="00C40317">
      <w:pPr>
        <w:pStyle w:val="Arial10i5"/>
        <w:spacing w:after="0" w:line="320" w:lineRule="exact"/>
        <w:rPr>
          <w:rFonts w:cs="Arial"/>
          <w:sz w:val="24"/>
          <w:szCs w:val="24"/>
        </w:rPr>
      </w:pPr>
    </w:p>
    <w:p w14:paraId="24DE27D6" w14:textId="1CFE49B2" w:rsidR="00EF60A5" w:rsidRPr="00DB06E5" w:rsidRDefault="00EF60A5" w:rsidP="00202DAD">
      <w:pPr>
        <w:pStyle w:val="Arial10i5"/>
        <w:spacing w:line="320" w:lineRule="exact"/>
        <w:rPr>
          <w:rFonts w:cs="Arial"/>
          <w:b/>
          <w:sz w:val="24"/>
          <w:szCs w:val="24"/>
        </w:rPr>
      </w:pPr>
      <w:r w:rsidRPr="00DB06E5">
        <w:rPr>
          <w:rFonts w:cs="Arial"/>
          <w:b/>
          <w:sz w:val="24"/>
          <w:szCs w:val="24"/>
        </w:rPr>
        <w:t>4.3. Źródła emisji substancji do powietrza z instalacji niepowiązanych technologicznie z instalacjami IPPC</w:t>
      </w:r>
      <w:r w:rsidR="006A51AF">
        <w:rPr>
          <w:rFonts w:cs="Arial"/>
          <w:b/>
          <w:sz w:val="24"/>
          <w:szCs w:val="24"/>
        </w:rPr>
        <w:t>.</w:t>
      </w:r>
    </w:p>
    <w:p w14:paraId="79AAFE14" w14:textId="3F079E07" w:rsidR="00EF60A5" w:rsidRPr="006E1727" w:rsidRDefault="00361AA7" w:rsidP="00202DAD">
      <w:pPr>
        <w:pStyle w:val="Arial10i5"/>
        <w:spacing w:line="320" w:lineRule="exact"/>
        <w:rPr>
          <w:rFonts w:cs="Arial"/>
          <w:sz w:val="24"/>
          <w:szCs w:val="24"/>
          <w:u w:val="single"/>
        </w:rPr>
      </w:pPr>
      <w:r>
        <w:rPr>
          <w:rFonts w:cs="Arial"/>
          <w:sz w:val="24"/>
          <w:szCs w:val="24"/>
          <w:u w:val="single"/>
        </w:rPr>
        <w:t>G</w:t>
      </w:r>
      <w:r w:rsidR="00EF60A5" w:rsidRPr="006E1727">
        <w:rPr>
          <w:rFonts w:cs="Arial"/>
          <w:sz w:val="24"/>
          <w:szCs w:val="24"/>
          <w:u w:val="single"/>
        </w:rPr>
        <w:t>.1 Warsztat remontowy</w:t>
      </w:r>
    </w:p>
    <w:p w14:paraId="2FE22E17" w14:textId="77777777" w:rsidR="00EF60A5" w:rsidRPr="00202DAD" w:rsidRDefault="00EF60A5" w:rsidP="00312361">
      <w:pPr>
        <w:pStyle w:val="Arial10i5"/>
        <w:spacing w:after="0" w:line="320" w:lineRule="exact"/>
        <w:rPr>
          <w:rFonts w:cs="Arial"/>
          <w:sz w:val="24"/>
          <w:szCs w:val="24"/>
        </w:rPr>
      </w:pPr>
      <w:r w:rsidRPr="00202DAD">
        <w:rPr>
          <w:rFonts w:cs="Arial"/>
          <w:sz w:val="24"/>
          <w:szCs w:val="24"/>
        </w:rPr>
        <w:t>Źródłem emisji zanieczyszczeń odprowadzanych do powietrza są następujące procesy:</w:t>
      </w:r>
    </w:p>
    <w:p w14:paraId="130F06B1" w14:textId="00796787" w:rsidR="00EF60A5" w:rsidRPr="00202DAD" w:rsidRDefault="00EF60A5" w:rsidP="0059744F">
      <w:pPr>
        <w:pStyle w:val="Arial10i5"/>
        <w:numPr>
          <w:ilvl w:val="0"/>
          <w:numId w:val="98"/>
        </w:numPr>
        <w:spacing w:after="0" w:line="320" w:lineRule="exact"/>
        <w:rPr>
          <w:rFonts w:cs="Arial"/>
          <w:sz w:val="24"/>
          <w:szCs w:val="24"/>
        </w:rPr>
      </w:pPr>
      <w:r w:rsidRPr="00202DAD">
        <w:rPr>
          <w:rFonts w:cs="Arial"/>
          <w:sz w:val="24"/>
          <w:szCs w:val="24"/>
        </w:rPr>
        <w:t>procesy napawania prowadzone na sześciu stanowiskach, znad których gazy odprowadzane są odciągiem zbiorczym do powietrza poprzez emitor nr W1,</w:t>
      </w:r>
    </w:p>
    <w:p w14:paraId="42808214" w14:textId="2F4C1DF3" w:rsidR="00EF60A5" w:rsidRPr="00202DAD" w:rsidRDefault="00EF60A5" w:rsidP="0059744F">
      <w:pPr>
        <w:pStyle w:val="Arial10i5"/>
        <w:numPr>
          <w:ilvl w:val="0"/>
          <w:numId w:val="98"/>
        </w:numPr>
        <w:spacing w:after="0" w:line="320" w:lineRule="exact"/>
        <w:rPr>
          <w:rFonts w:cs="Arial"/>
          <w:sz w:val="24"/>
          <w:szCs w:val="24"/>
        </w:rPr>
      </w:pPr>
      <w:r w:rsidRPr="00202DAD">
        <w:rPr>
          <w:rFonts w:cs="Arial"/>
          <w:sz w:val="24"/>
          <w:szCs w:val="24"/>
        </w:rPr>
        <w:t>proces mechanicznego oczyszczania powierzchni elementów maszyn i urządzeń poprzez użycie ścierniwa (śrutu) w komorze śrutowniczej, z której powietrze jest ujmowane i oczyszczane przez wkłady filtracyjne z nawrotem powietrza</w:t>
      </w:r>
      <w:r w:rsidR="00312361">
        <w:rPr>
          <w:rFonts w:cs="Arial"/>
          <w:sz w:val="24"/>
          <w:szCs w:val="24"/>
        </w:rPr>
        <w:t>,</w:t>
      </w:r>
      <w:r w:rsidRPr="00202DAD">
        <w:rPr>
          <w:rFonts w:cs="Arial"/>
          <w:sz w:val="24"/>
          <w:szCs w:val="24"/>
        </w:rPr>
        <w:t xml:space="preserve"> </w:t>
      </w:r>
      <w:r w:rsidR="00312361">
        <w:rPr>
          <w:rFonts w:cs="Arial"/>
          <w:sz w:val="24"/>
          <w:szCs w:val="24"/>
        </w:rPr>
        <w:br/>
      </w:r>
      <w:r w:rsidRPr="00202DAD">
        <w:rPr>
          <w:rFonts w:cs="Arial"/>
          <w:sz w:val="24"/>
          <w:szCs w:val="24"/>
        </w:rPr>
        <w:t>o skuteczności odpylania 98</w:t>
      </w:r>
      <w:r w:rsidR="00312361">
        <w:rPr>
          <w:rFonts w:cs="Arial"/>
          <w:sz w:val="24"/>
          <w:szCs w:val="24"/>
        </w:rPr>
        <w:t> </w:t>
      </w:r>
      <w:r w:rsidRPr="00202DAD">
        <w:rPr>
          <w:rFonts w:cs="Arial"/>
          <w:sz w:val="24"/>
          <w:szCs w:val="24"/>
        </w:rPr>
        <w:t>% – część oczyszczanego powietrza (ok. 20</w:t>
      </w:r>
      <w:r w:rsidR="00312361">
        <w:rPr>
          <w:rFonts w:cs="Arial"/>
          <w:sz w:val="24"/>
          <w:szCs w:val="24"/>
        </w:rPr>
        <w:t> </w:t>
      </w:r>
      <w:r w:rsidRPr="00202DAD">
        <w:rPr>
          <w:rFonts w:cs="Arial"/>
          <w:sz w:val="24"/>
          <w:szCs w:val="24"/>
        </w:rPr>
        <w:t xml:space="preserve">%) jest zawracana do komory śrutowniczej, a nadmiar gazów jest odprowadzany </w:t>
      </w:r>
      <w:r w:rsidR="00312361">
        <w:rPr>
          <w:rFonts w:cs="Arial"/>
          <w:sz w:val="24"/>
          <w:szCs w:val="24"/>
        </w:rPr>
        <w:br/>
      </w:r>
      <w:r w:rsidRPr="00202DAD">
        <w:rPr>
          <w:rFonts w:cs="Arial"/>
          <w:sz w:val="24"/>
          <w:szCs w:val="24"/>
        </w:rPr>
        <w:t>do powietrza emitorem W2,</w:t>
      </w:r>
    </w:p>
    <w:p w14:paraId="570B0192" w14:textId="3E8C1F80" w:rsidR="00EF60A5" w:rsidRPr="00202DAD" w:rsidRDefault="00EF60A5" w:rsidP="0059744F">
      <w:pPr>
        <w:pStyle w:val="Arial10i5"/>
        <w:numPr>
          <w:ilvl w:val="0"/>
          <w:numId w:val="98"/>
        </w:numPr>
        <w:spacing w:after="0" w:line="320" w:lineRule="exact"/>
        <w:rPr>
          <w:rFonts w:cs="Arial"/>
          <w:sz w:val="24"/>
          <w:szCs w:val="24"/>
        </w:rPr>
      </w:pPr>
      <w:r w:rsidRPr="00202DAD">
        <w:rPr>
          <w:rFonts w:cs="Arial"/>
          <w:sz w:val="24"/>
          <w:szCs w:val="24"/>
        </w:rPr>
        <w:t>proces cięcia termicznego za pomocą wypalarki firmy MESSER, znad której gazy są ujmowane i oczyszczane w wysokosprawnym filtrze tkaninowym</w:t>
      </w:r>
      <w:r w:rsidR="00312361">
        <w:rPr>
          <w:rFonts w:cs="Arial"/>
          <w:sz w:val="24"/>
          <w:szCs w:val="24"/>
        </w:rPr>
        <w:t>,</w:t>
      </w:r>
      <w:r w:rsidRPr="00202DAD">
        <w:rPr>
          <w:rFonts w:cs="Arial"/>
          <w:sz w:val="24"/>
          <w:szCs w:val="24"/>
        </w:rPr>
        <w:t xml:space="preserve"> </w:t>
      </w:r>
      <w:r w:rsidR="00312361">
        <w:rPr>
          <w:rFonts w:cs="Arial"/>
          <w:sz w:val="24"/>
          <w:szCs w:val="24"/>
        </w:rPr>
        <w:br/>
      </w:r>
      <w:r w:rsidRPr="00202DAD">
        <w:rPr>
          <w:rFonts w:cs="Arial"/>
          <w:sz w:val="24"/>
          <w:szCs w:val="24"/>
        </w:rPr>
        <w:t>o skuteczności odpylania 99,9</w:t>
      </w:r>
      <w:r w:rsidR="00312361">
        <w:rPr>
          <w:rFonts w:cs="Arial"/>
          <w:sz w:val="24"/>
          <w:szCs w:val="24"/>
        </w:rPr>
        <w:t> </w:t>
      </w:r>
      <w:r w:rsidRPr="00202DAD">
        <w:rPr>
          <w:rFonts w:cs="Arial"/>
          <w:sz w:val="24"/>
          <w:szCs w:val="24"/>
        </w:rPr>
        <w:t>% i odprowadzane do powietrza emitorem W3.</w:t>
      </w:r>
    </w:p>
    <w:p w14:paraId="25AA734A" w14:textId="7B803934" w:rsidR="00886550" w:rsidRPr="00312361" w:rsidRDefault="00361AA7" w:rsidP="00312361">
      <w:pPr>
        <w:pStyle w:val="Arial10i5"/>
        <w:spacing w:before="240" w:line="320" w:lineRule="exact"/>
        <w:rPr>
          <w:rFonts w:cs="Arial"/>
          <w:sz w:val="24"/>
          <w:szCs w:val="24"/>
          <w:u w:val="single"/>
        </w:rPr>
      </w:pPr>
      <w:r>
        <w:rPr>
          <w:rFonts w:cs="Arial"/>
          <w:sz w:val="24"/>
          <w:szCs w:val="24"/>
          <w:u w:val="single"/>
        </w:rPr>
        <w:lastRenderedPageBreak/>
        <w:t>G</w:t>
      </w:r>
      <w:r w:rsidR="00EF60A5" w:rsidRPr="00312361">
        <w:rPr>
          <w:rFonts w:cs="Arial"/>
          <w:sz w:val="24"/>
          <w:szCs w:val="24"/>
          <w:u w:val="single"/>
        </w:rPr>
        <w:t>.2. Charakterystyka miejsc wprowadzania gazów i pyłów do powietrza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1881"/>
        <w:gridCol w:w="1292"/>
        <w:gridCol w:w="1758"/>
        <w:gridCol w:w="1189"/>
        <w:gridCol w:w="1308"/>
        <w:gridCol w:w="839"/>
      </w:tblGrid>
      <w:tr w:rsidR="00EF60A5" w:rsidRPr="00312361" w14:paraId="07D098BF" w14:textId="77777777" w:rsidTr="00C328C8">
        <w:trPr>
          <w:trHeight w:val="113"/>
          <w:tblHeader/>
        </w:trPr>
        <w:tc>
          <w:tcPr>
            <w:tcW w:w="438" w:type="pct"/>
            <w:vMerge w:val="restart"/>
            <w:shd w:val="clear" w:color="auto" w:fill="D9D9D9"/>
            <w:vAlign w:val="center"/>
          </w:tcPr>
          <w:p w14:paraId="6BE97501" w14:textId="77777777" w:rsidR="00EF60A5" w:rsidRPr="00312361" w:rsidRDefault="00EF60A5" w:rsidP="00756CA2">
            <w:pPr>
              <w:spacing w:after="0" w:line="240" w:lineRule="exact"/>
              <w:jc w:val="center"/>
              <w:rPr>
                <w:rFonts w:ascii="Arial" w:eastAsia="Times New Roman" w:hAnsi="Arial" w:cs="Arial"/>
                <w:b/>
                <w:sz w:val="18"/>
                <w:szCs w:val="18"/>
                <w:lang w:eastAsia="pl-PL"/>
              </w:rPr>
            </w:pPr>
            <w:r w:rsidRPr="00312361">
              <w:rPr>
                <w:rFonts w:ascii="Arial" w:eastAsia="Times New Roman" w:hAnsi="Arial" w:cs="Arial"/>
                <w:b/>
                <w:sz w:val="18"/>
                <w:szCs w:val="18"/>
                <w:lang w:eastAsia="pl-PL"/>
              </w:rPr>
              <w:t>Emitor</w:t>
            </w:r>
          </w:p>
        </w:tc>
        <w:tc>
          <w:tcPr>
            <w:tcW w:w="1038" w:type="pct"/>
            <w:vMerge w:val="restart"/>
            <w:shd w:val="clear" w:color="auto" w:fill="D9D9D9"/>
            <w:vAlign w:val="center"/>
          </w:tcPr>
          <w:p w14:paraId="763A853F" w14:textId="77777777" w:rsidR="00EF60A5" w:rsidRPr="00312361" w:rsidRDefault="00EF60A5" w:rsidP="00756CA2">
            <w:pPr>
              <w:spacing w:after="0" w:line="240" w:lineRule="exact"/>
              <w:jc w:val="center"/>
              <w:rPr>
                <w:rFonts w:ascii="Arial" w:eastAsia="Times New Roman" w:hAnsi="Arial" w:cs="Arial"/>
                <w:b/>
                <w:sz w:val="18"/>
                <w:szCs w:val="18"/>
                <w:lang w:eastAsia="pl-PL"/>
              </w:rPr>
            </w:pPr>
            <w:r w:rsidRPr="00312361">
              <w:rPr>
                <w:rFonts w:ascii="Arial" w:eastAsia="Times New Roman" w:hAnsi="Arial" w:cs="Arial"/>
                <w:b/>
                <w:sz w:val="18"/>
                <w:szCs w:val="18"/>
                <w:lang w:eastAsia="pl-PL"/>
              </w:rPr>
              <w:t>Źródło emisji</w:t>
            </w:r>
          </w:p>
        </w:tc>
        <w:tc>
          <w:tcPr>
            <w:tcW w:w="3524" w:type="pct"/>
            <w:gridSpan w:val="5"/>
            <w:shd w:val="clear" w:color="auto" w:fill="D9D9D9"/>
            <w:vAlign w:val="center"/>
          </w:tcPr>
          <w:p w14:paraId="3E16B2A7" w14:textId="77777777" w:rsidR="00EF60A5" w:rsidRPr="00312361" w:rsidRDefault="00EF60A5" w:rsidP="00756CA2">
            <w:pPr>
              <w:spacing w:before="60" w:after="60" w:line="240" w:lineRule="exact"/>
              <w:jc w:val="center"/>
              <w:rPr>
                <w:rFonts w:ascii="Arial" w:eastAsia="Times New Roman" w:hAnsi="Arial" w:cs="Arial"/>
                <w:b/>
                <w:sz w:val="18"/>
                <w:szCs w:val="18"/>
                <w:lang w:eastAsia="pl-PL"/>
              </w:rPr>
            </w:pPr>
            <w:r w:rsidRPr="00312361">
              <w:rPr>
                <w:rFonts w:ascii="Arial" w:eastAsia="Times New Roman" w:hAnsi="Arial" w:cs="Arial"/>
                <w:b/>
                <w:sz w:val="18"/>
                <w:szCs w:val="18"/>
                <w:lang w:eastAsia="pl-PL"/>
              </w:rPr>
              <w:t>Charakterystyka emitora</w:t>
            </w:r>
          </w:p>
        </w:tc>
      </w:tr>
      <w:tr w:rsidR="00EF60A5" w:rsidRPr="00312361" w14:paraId="0763C032" w14:textId="77777777" w:rsidTr="00C328C8">
        <w:trPr>
          <w:trHeight w:val="113"/>
        </w:trPr>
        <w:tc>
          <w:tcPr>
            <w:tcW w:w="438" w:type="pct"/>
            <w:vMerge/>
            <w:tcBorders>
              <w:bottom w:val="single" w:sz="4" w:space="0" w:color="auto"/>
            </w:tcBorders>
            <w:shd w:val="clear" w:color="auto" w:fill="D9D9D9"/>
            <w:vAlign w:val="center"/>
          </w:tcPr>
          <w:p w14:paraId="68809653" w14:textId="77777777" w:rsidR="00EF60A5" w:rsidRPr="00312361" w:rsidRDefault="00EF60A5" w:rsidP="00756CA2">
            <w:pPr>
              <w:spacing w:after="0" w:line="240" w:lineRule="exact"/>
              <w:jc w:val="center"/>
              <w:rPr>
                <w:rFonts w:ascii="Arial" w:eastAsia="Times New Roman" w:hAnsi="Arial" w:cs="Arial"/>
                <w:b/>
                <w:sz w:val="18"/>
                <w:szCs w:val="18"/>
                <w:lang w:eastAsia="pl-PL"/>
              </w:rPr>
            </w:pPr>
          </w:p>
        </w:tc>
        <w:tc>
          <w:tcPr>
            <w:tcW w:w="1038" w:type="pct"/>
            <w:vMerge/>
            <w:tcBorders>
              <w:bottom w:val="single" w:sz="4" w:space="0" w:color="auto"/>
            </w:tcBorders>
            <w:shd w:val="clear" w:color="auto" w:fill="D9D9D9"/>
            <w:vAlign w:val="center"/>
          </w:tcPr>
          <w:p w14:paraId="2813DE2C" w14:textId="77777777" w:rsidR="00EF60A5" w:rsidRPr="00312361" w:rsidRDefault="00EF60A5" w:rsidP="00756CA2">
            <w:pPr>
              <w:spacing w:after="0" w:line="240" w:lineRule="exact"/>
              <w:jc w:val="center"/>
              <w:rPr>
                <w:rFonts w:ascii="Arial" w:eastAsia="Times New Roman" w:hAnsi="Arial" w:cs="Arial"/>
                <w:b/>
                <w:sz w:val="18"/>
                <w:szCs w:val="18"/>
                <w:lang w:eastAsia="pl-PL"/>
              </w:rPr>
            </w:pPr>
          </w:p>
        </w:tc>
        <w:tc>
          <w:tcPr>
            <w:tcW w:w="713" w:type="pct"/>
            <w:tcBorders>
              <w:bottom w:val="single" w:sz="4" w:space="0" w:color="auto"/>
            </w:tcBorders>
            <w:shd w:val="clear" w:color="auto" w:fill="D9D9D9"/>
            <w:vAlign w:val="center"/>
          </w:tcPr>
          <w:p w14:paraId="1D3F06AB" w14:textId="77777777" w:rsidR="00EF60A5" w:rsidRPr="00312361" w:rsidRDefault="00EF60A5" w:rsidP="00756CA2">
            <w:pPr>
              <w:spacing w:after="0" w:line="240" w:lineRule="exact"/>
              <w:jc w:val="center"/>
              <w:rPr>
                <w:rFonts w:ascii="Arial" w:eastAsia="Times New Roman" w:hAnsi="Arial" w:cs="Arial"/>
                <w:b/>
                <w:sz w:val="18"/>
                <w:szCs w:val="18"/>
                <w:lang w:eastAsia="pl-PL"/>
              </w:rPr>
            </w:pPr>
            <w:r w:rsidRPr="00312361">
              <w:rPr>
                <w:rFonts w:ascii="Arial" w:eastAsia="Times New Roman" w:hAnsi="Arial" w:cs="Arial"/>
                <w:b/>
                <w:sz w:val="18"/>
                <w:szCs w:val="18"/>
                <w:lang w:eastAsia="pl-PL"/>
              </w:rPr>
              <w:t>Wysokość emitora</w:t>
            </w:r>
          </w:p>
          <w:p w14:paraId="15EF88F1" w14:textId="77777777" w:rsidR="00EF60A5" w:rsidRPr="00312361" w:rsidRDefault="00EF60A5" w:rsidP="00756CA2">
            <w:pPr>
              <w:spacing w:after="0" w:line="240" w:lineRule="exact"/>
              <w:jc w:val="center"/>
              <w:rPr>
                <w:rFonts w:ascii="Arial" w:eastAsia="Times New Roman" w:hAnsi="Arial" w:cs="Arial"/>
                <w:b/>
                <w:sz w:val="18"/>
                <w:szCs w:val="18"/>
                <w:lang w:eastAsia="pl-PL"/>
              </w:rPr>
            </w:pPr>
            <w:r w:rsidRPr="00312361">
              <w:rPr>
                <w:rFonts w:ascii="Arial" w:eastAsia="Times New Roman" w:hAnsi="Arial" w:cs="Arial"/>
                <w:b/>
                <w:sz w:val="18"/>
                <w:szCs w:val="18"/>
                <w:lang w:eastAsia="pl-PL"/>
              </w:rPr>
              <w:t>[m]</w:t>
            </w:r>
          </w:p>
        </w:tc>
        <w:tc>
          <w:tcPr>
            <w:tcW w:w="970" w:type="pct"/>
            <w:tcBorders>
              <w:bottom w:val="single" w:sz="4" w:space="0" w:color="auto"/>
            </w:tcBorders>
            <w:shd w:val="clear" w:color="auto" w:fill="D9D9D9"/>
            <w:vAlign w:val="center"/>
          </w:tcPr>
          <w:p w14:paraId="21654F95" w14:textId="77777777" w:rsidR="00EF60A5" w:rsidRPr="00312361" w:rsidRDefault="00EF60A5" w:rsidP="00756CA2">
            <w:pPr>
              <w:spacing w:after="0" w:line="240" w:lineRule="exact"/>
              <w:jc w:val="center"/>
              <w:rPr>
                <w:rFonts w:ascii="Arial" w:eastAsia="Times New Roman" w:hAnsi="Arial" w:cs="Arial"/>
                <w:b/>
                <w:sz w:val="18"/>
                <w:szCs w:val="18"/>
                <w:lang w:eastAsia="pl-PL"/>
              </w:rPr>
            </w:pPr>
            <w:r w:rsidRPr="00312361">
              <w:rPr>
                <w:rFonts w:ascii="Arial" w:eastAsia="Times New Roman" w:hAnsi="Arial" w:cs="Arial"/>
                <w:b/>
                <w:sz w:val="18"/>
                <w:szCs w:val="18"/>
                <w:lang w:eastAsia="pl-PL"/>
              </w:rPr>
              <w:t>Średnica wewnętrzna emitora</w:t>
            </w:r>
          </w:p>
          <w:p w14:paraId="46AACC4A" w14:textId="77777777" w:rsidR="00EF60A5" w:rsidRPr="00312361" w:rsidRDefault="00EF60A5" w:rsidP="00756CA2">
            <w:pPr>
              <w:spacing w:after="0" w:line="240" w:lineRule="exact"/>
              <w:jc w:val="center"/>
              <w:rPr>
                <w:rFonts w:ascii="Arial" w:eastAsia="Times New Roman" w:hAnsi="Arial" w:cs="Arial"/>
                <w:b/>
                <w:sz w:val="18"/>
                <w:szCs w:val="18"/>
                <w:lang w:eastAsia="pl-PL"/>
              </w:rPr>
            </w:pPr>
            <w:r w:rsidRPr="00312361">
              <w:rPr>
                <w:rFonts w:ascii="Arial" w:eastAsia="Times New Roman" w:hAnsi="Arial" w:cs="Arial"/>
                <w:b/>
                <w:sz w:val="18"/>
                <w:szCs w:val="18"/>
                <w:lang w:eastAsia="pl-PL"/>
              </w:rPr>
              <w:t>[m]</w:t>
            </w:r>
          </w:p>
        </w:tc>
        <w:tc>
          <w:tcPr>
            <w:tcW w:w="656" w:type="pct"/>
            <w:tcBorders>
              <w:bottom w:val="single" w:sz="4" w:space="0" w:color="auto"/>
            </w:tcBorders>
            <w:shd w:val="clear" w:color="auto" w:fill="D9D9D9"/>
            <w:vAlign w:val="center"/>
          </w:tcPr>
          <w:p w14:paraId="216BFF76" w14:textId="77777777" w:rsidR="00EF60A5" w:rsidRPr="00312361" w:rsidRDefault="00EF60A5" w:rsidP="00756CA2">
            <w:pPr>
              <w:spacing w:after="0" w:line="240" w:lineRule="exact"/>
              <w:jc w:val="center"/>
              <w:rPr>
                <w:rFonts w:ascii="Arial" w:eastAsia="Times New Roman" w:hAnsi="Arial" w:cs="Arial"/>
                <w:b/>
                <w:sz w:val="18"/>
                <w:szCs w:val="18"/>
                <w:lang w:eastAsia="pl-PL"/>
              </w:rPr>
            </w:pPr>
            <w:r w:rsidRPr="00312361">
              <w:rPr>
                <w:rFonts w:ascii="Arial" w:eastAsia="Times New Roman" w:hAnsi="Arial" w:cs="Arial"/>
                <w:b/>
                <w:sz w:val="18"/>
                <w:szCs w:val="18"/>
                <w:lang w:eastAsia="pl-PL"/>
              </w:rPr>
              <w:t>Przepływ gazów</w:t>
            </w:r>
          </w:p>
          <w:p w14:paraId="47341DC5" w14:textId="77777777" w:rsidR="00EF60A5" w:rsidRPr="00312361" w:rsidRDefault="00EF60A5" w:rsidP="00756CA2">
            <w:pPr>
              <w:spacing w:after="0" w:line="240" w:lineRule="exact"/>
              <w:jc w:val="center"/>
              <w:rPr>
                <w:rFonts w:ascii="Arial" w:eastAsia="Times New Roman" w:hAnsi="Arial" w:cs="Arial"/>
                <w:b/>
                <w:sz w:val="18"/>
                <w:szCs w:val="18"/>
                <w:lang w:eastAsia="pl-PL"/>
              </w:rPr>
            </w:pPr>
            <w:r w:rsidRPr="00312361">
              <w:rPr>
                <w:rFonts w:ascii="Arial" w:eastAsia="Times New Roman" w:hAnsi="Arial" w:cs="Arial"/>
                <w:b/>
                <w:sz w:val="18"/>
                <w:szCs w:val="18"/>
                <w:lang w:eastAsia="pl-PL"/>
              </w:rPr>
              <w:t>[Nm</w:t>
            </w:r>
            <w:r w:rsidRPr="00312361">
              <w:rPr>
                <w:rFonts w:ascii="Arial" w:eastAsia="Times New Roman" w:hAnsi="Arial" w:cs="Arial"/>
                <w:b/>
                <w:sz w:val="18"/>
                <w:szCs w:val="18"/>
                <w:vertAlign w:val="superscript"/>
                <w:lang w:eastAsia="pl-PL"/>
              </w:rPr>
              <w:t>3</w:t>
            </w:r>
            <w:r w:rsidRPr="00312361">
              <w:rPr>
                <w:rFonts w:ascii="Arial" w:eastAsia="Times New Roman" w:hAnsi="Arial" w:cs="Arial"/>
                <w:b/>
                <w:sz w:val="18"/>
                <w:szCs w:val="18"/>
                <w:lang w:eastAsia="pl-PL"/>
              </w:rPr>
              <w:t>/h]</w:t>
            </w:r>
          </w:p>
        </w:tc>
        <w:tc>
          <w:tcPr>
            <w:tcW w:w="722" w:type="pct"/>
            <w:tcBorders>
              <w:bottom w:val="single" w:sz="4" w:space="0" w:color="auto"/>
            </w:tcBorders>
            <w:shd w:val="clear" w:color="auto" w:fill="D9D9D9"/>
            <w:vAlign w:val="center"/>
          </w:tcPr>
          <w:p w14:paraId="3566E87B" w14:textId="77777777" w:rsidR="00EF60A5" w:rsidRPr="00312361" w:rsidRDefault="00EF60A5" w:rsidP="00756CA2">
            <w:pPr>
              <w:spacing w:after="0" w:line="240" w:lineRule="exact"/>
              <w:jc w:val="center"/>
              <w:rPr>
                <w:rFonts w:ascii="Arial" w:eastAsia="Times New Roman" w:hAnsi="Arial" w:cs="Arial"/>
                <w:b/>
                <w:sz w:val="18"/>
                <w:szCs w:val="18"/>
                <w:lang w:eastAsia="pl-PL"/>
              </w:rPr>
            </w:pPr>
            <w:r w:rsidRPr="00312361">
              <w:rPr>
                <w:rFonts w:ascii="Arial" w:eastAsia="Times New Roman" w:hAnsi="Arial" w:cs="Arial"/>
                <w:b/>
                <w:sz w:val="18"/>
                <w:szCs w:val="18"/>
                <w:lang w:eastAsia="pl-PL"/>
              </w:rPr>
              <w:t>Temperatura wylotowa gazów</w:t>
            </w:r>
          </w:p>
          <w:p w14:paraId="47F18F53" w14:textId="77777777" w:rsidR="00EF60A5" w:rsidRPr="00312361" w:rsidRDefault="00EF60A5" w:rsidP="00756CA2">
            <w:pPr>
              <w:spacing w:after="0" w:line="240" w:lineRule="exact"/>
              <w:jc w:val="center"/>
              <w:rPr>
                <w:rFonts w:ascii="Arial" w:eastAsia="Times New Roman" w:hAnsi="Arial" w:cs="Arial"/>
                <w:b/>
                <w:sz w:val="18"/>
                <w:szCs w:val="18"/>
                <w:lang w:eastAsia="pl-PL"/>
              </w:rPr>
            </w:pPr>
            <w:r w:rsidRPr="00312361">
              <w:rPr>
                <w:rFonts w:ascii="Arial" w:eastAsia="Times New Roman" w:hAnsi="Arial" w:cs="Arial"/>
                <w:b/>
                <w:sz w:val="18"/>
                <w:szCs w:val="18"/>
                <w:lang w:eastAsia="pl-PL"/>
              </w:rPr>
              <w:t>[K]</w:t>
            </w:r>
          </w:p>
        </w:tc>
        <w:tc>
          <w:tcPr>
            <w:tcW w:w="464" w:type="pct"/>
            <w:tcBorders>
              <w:bottom w:val="single" w:sz="4" w:space="0" w:color="auto"/>
            </w:tcBorders>
            <w:shd w:val="clear" w:color="auto" w:fill="D9D9D9"/>
            <w:vAlign w:val="center"/>
          </w:tcPr>
          <w:p w14:paraId="1914386C" w14:textId="77777777" w:rsidR="00EF60A5" w:rsidRPr="00312361" w:rsidRDefault="00EF60A5" w:rsidP="00756CA2">
            <w:pPr>
              <w:spacing w:after="0" w:line="240" w:lineRule="exact"/>
              <w:jc w:val="center"/>
              <w:rPr>
                <w:rFonts w:ascii="Arial" w:eastAsia="Times New Roman" w:hAnsi="Arial" w:cs="Arial"/>
                <w:b/>
                <w:sz w:val="18"/>
                <w:szCs w:val="18"/>
                <w:lang w:eastAsia="pl-PL"/>
              </w:rPr>
            </w:pPr>
            <w:r w:rsidRPr="00312361">
              <w:rPr>
                <w:rFonts w:ascii="Arial" w:eastAsia="Times New Roman" w:hAnsi="Arial" w:cs="Arial"/>
                <w:b/>
                <w:sz w:val="18"/>
                <w:szCs w:val="18"/>
                <w:lang w:eastAsia="pl-PL"/>
              </w:rPr>
              <w:t>Czas</w:t>
            </w:r>
          </w:p>
          <w:p w14:paraId="37C555D6" w14:textId="77777777" w:rsidR="00EF60A5" w:rsidRPr="00312361" w:rsidRDefault="00EF60A5" w:rsidP="00756CA2">
            <w:pPr>
              <w:spacing w:after="0" w:line="240" w:lineRule="exact"/>
              <w:jc w:val="center"/>
              <w:rPr>
                <w:rFonts w:ascii="Arial" w:eastAsia="Times New Roman" w:hAnsi="Arial" w:cs="Arial"/>
                <w:b/>
                <w:sz w:val="18"/>
                <w:szCs w:val="18"/>
                <w:lang w:eastAsia="pl-PL"/>
              </w:rPr>
            </w:pPr>
            <w:r w:rsidRPr="00312361">
              <w:rPr>
                <w:rFonts w:ascii="Arial" w:eastAsia="Times New Roman" w:hAnsi="Arial" w:cs="Arial"/>
                <w:b/>
                <w:sz w:val="18"/>
                <w:szCs w:val="18"/>
                <w:lang w:eastAsia="pl-PL"/>
              </w:rPr>
              <w:t>pracy</w:t>
            </w:r>
          </w:p>
          <w:p w14:paraId="287ABAFA" w14:textId="77777777" w:rsidR="00EF60A5" w:rsidRPr="00312361" w:rsidRDefault="00EF60A5" w:rsidP="00756CA2">
            <w:pPr>
              <w:spacing w:after="0" w:line="240" w:lineRule="exact"/>
              <w:jc w:val="center"/>
              <w:rPr>
                <w:rFonts w:ascii="Arial" w:eastAsia="Times New Roman" w:hAnsi="Arial" w:cs="Arial"/>
                <w:b/>
                <w:sz w:val="18"/>
                <w:szCs w:val="18"/>
                <w:lang w:eastAsia="pl-PL"/>
              </w:rPr>
            </w:pPr>
            <w:r w:rsidRPr="00312361">
              <w:rPr>
                <w:rFonts w:ascii="Arial" w:eastAsia="Times New Roman" w:hAnsi="Arial" w:cs="Arial"/>
                <w:b/>
                <w:sz w:val="18"/>
                <w:szCs w:val="18"/>
                <w:lang w:eastAsia="pl-PL"/>
              </w:rPr>
              <w:t>[h/a]</w:t>
            </w:r>
          </w:p>
        </w:tc>
      </w:tr>
      <w:tr w:rsidR="00EF60A5" w:rsidRPr="00312361" w14:paraId="347EB15C" w14:textId="77777777" w:rsidTr="00C328C8">
        <w:trPr>
          <w:trHeight w:val="113"/>
        </w:trPr>
        <w:tc>
          <w:tcPr>
            <w:tcW w:w="438" w:type="pct"/>
            <w:tcBorders>
              <w:top w:val="single" w:sz="4" w:space="0" w:color="auto"/>
              <w:left w:val="single" w:sz="4" w:space="0" w:color="auto"/>
              <w:bottom w:val="single" w:sz="4" w:space="0" w:color="auto"/>
              <w:right w:val="single" w:sz="4" w:space="0" w:color="auto"/>
            </w:tcBorders>
            <w:vAlign w:val="center"/>
          </w:tcPr>
          <w:p w14:paraId="18D0FA8F" w14:textId="77777777" w:rsidR="00EF60A5" w:rsidRPr="00312361" w:rsidRDefault="00EF60A5" w:rsidP="00756CA2">
            <w:pPr>
              <w:spacing w:before="20" w:after="20" w:line="240" w:lineRule="exact"/>
              <w:jc w:val="center"/>
              <w:rPr>
                <w:rFonts w:ascii="Arial" w:hAnsi="Arial" w:cs="Arial"/>
                <w:strike/>
                <w:sz w:val="18"/>
                <w:szCs w:val="18"/>
              </w:rPr>
            </w:pPr>
            <w:r w:rsidRPr="00312361">
              <w:rPr>
                <w:rFonts w:ascii="Arial" w:eastAsia="Times New Roman" w:hAnsi="Arial" w:cs="Arial"/>
                <w:color w:val="000000"/>
                <w:sz w:val="18"/>
                <w:szCs w:val="18"/>
                <w:lang w:val="de-DE" w:eastAsia="pl-PL"/>
              </w:rPr>
              <w:t>W1</w:t>
            </w:r>
          </w:p>
        </w:tc>
        <w:tc>
          <w:tcPr>
            <w:tcW w:w="1038" w:type="pct"/>
            <w:tcBorders>
              <w:top w:val="single" w:sz="4" w:space="0" w:color="auto"/>
              <w:left w:val="single" w:sz="4" w:space="0" w:color="auto"/>
              <w:bottom w:val="single" w:sz="4" w:space="0" w:color="auto"/>
              <w:right w:val="single" w:sz="4" w:space="0" w:color="auto"/>
            </w:tcBorders>
            <w:vAlign w:val="center"/>
          </w:tcPr>
          <w:p w14:paraId="242902DD" w14:textId="77777777" w:rsidR="00EF60A5" w:rsidRPr="00312361" w:rsidRDefault="00EF60A5" w:rsidP="00756CA2">
            <w:pPr>
              <w:spacing w:before="20" w:after="20" w:line="240" w:lineRule="exact"/>
              <w:rPr>
                <w:rFonts w:ascii="Arial" w:hAnsi="Arial" w:cs="Arial"/>
                <w:strike/>
                <w:sz w:val="18"/>
                <w:szCs w:val="18"/>
              </w:rPr>
            </w:pPr>
            <w:r w:rsidRPr="00312361">
              <w:rPr>
                <w:rFonts w:ascii="Arial" w:eastAsia="Times New Roman" w:hAnsi="Arial" w:cs="Arial"/>
                <w:color w:val="000000"/>
                <w:sz w:val="18"/>
                <w:szCs w:val="18"/>
                <w:lang w:eastAsia="pl-PL"/>
              </w:rPr>
              <w:t>Odciąg zbiorczy ze stanowisk napawania</w:t>
            </w:r>
          </w:p>
        </w:tc>
        <w:tc>
          <w:tcPr>
            <w:tcW w:w="713" w:type="pct"/>
            <w:tcBorders>
              <w:top w:val="single" w:sz="4" w:space="0" w:color="auto"/>
              <w:left w:val="single" w:sz="4" w:space="0" w:color="auto"/>
              <w:bottom w:val="single" w:sz="4" w:space="0" w:color="auto"/>
              <w:right w:val="single" w:sz="4" w:space="0" w:color="auto"/>
            </w:tcBorders>
            <w:vAlign w:val="center"/>
          </w:tcPr>
          <w:p w14:paraId="545F93A1" w14:textId="77777777" w:rsidR="00EF60A5" w:rsidRPr="00312361" w:rsidRDefault="00EF60A5" w:rsidP="00756CA2">
            <w:pPr>
              <w:spacing w:before="20" w:after="20" w:line="240" w:lineRule="exact"/>
              <w:jc w:val="center"/>
              <w:rPr>
                <w:rFonts w:ascii="Arial" w:hAnsi="Arial" w:cs="Arial"/>
                <w:strike/>
                <w:sz w:val="18"/>
                <w:szCs w:val="18"/>
              </w:rPr>
            </w:pPr>
            <w:r w:rsidRPr="00312361">
              <w:rPr>
                <w:rFonts w:ascii="Arial" w:eastAsia="Times New Roman" w:hAnsi="Arial" w:cs="Arial"/>
                <w:color w:val="000000"/>
                <w:sz w:val="18"/>
                <w:szCs w:val="18"/>
                <w:lang w:eastAsia="pl-PL"/>
              </w:rPr>
              <w:t>14,5</w:t>
            </w:r>
          </w:p>
        </w:tc>
        <w:tc>
          <w:tcPr>
            <w:tcW w:w="970" w:type="pct"/>
            <w:tcBorders>
              <w:top w:val="single" w:sz="4" w:space="0" w:color="auto"/>
              <w:left w:val="single" w:sz="4" w:space="0" w:color="auto"/>
              <w:bottom w:val="single" w:sz="4" w:space="0" w:color="auto"/>
              <w:right w:val="single" w:sz="4" w:space="0" w:color="auto"/>
            </w:tcBorders>
            <w:vAlign w:val="center"/>
          </w:tcPr>
          <w:p w14:paraId="71AF5BEE" w14:textId="77777777" w:rsidR="00EF60A5" w:rsidRPr="00312361" w:rsidRDefault="00EF60A5" w:rsidP="00756CA2">
            <w:pPr>
              <w:spacing w:before="20" w:after="20" w:line="240" w:lineRule="exact"/>
              <w:jc w:val="center"/>
              <w:rPr>
                <w:rFonts w:ascii="Arial" w:hAnsi="Arial" w:cs="Arial"/>
                <w:strike/>
                <w:sz w:val="18"/>
                <w:szCs w:val="18"/>
              </w:rPr>
            </w:pPr>
            <w:r w:rsidRPr="00312361">
              <w:rPr>
                <w:rFonts w:ascii="Arial" w:eastAsia="Times New Roman" w:hAnsi="Arial" w:cs="Arial"/>
                <w:color w:val="000000"/>
                <w:sz w:val="18"/>
                <w:szCs w:val="18"/>
                <w:lang w:eastAsia="pl-PL"/>
              </w:rPr>
              <w:t>0,9</w:t>
            </w:r>
          </w:p>
        </w:tc>
        <w:tc>
          <w:tcPr>
            <w:tcW w:w="656" w:type="pct"/>
            <w:tcBorders>
              <w:top w:val="single" w:sz="4" w:space="0" w:color="auto"/>
              <w:left w:val="single" w:sz="4" w:space="0" w:color="auto"/>
              <w:bottom w:val="single" w:sz="4" w:space="0" w:color="auto"/>
              <w:right w:val="single" w:sz="4" w:space="0" w:color="auto"/>
            </w:tcBorders>
            <w:vAlign w:val="center"/>
          </w:tcPr>
          <w:p w14:paraId="6F66AE7F" w14:textId="77777777" w:rsidR="00EF60A5" w:rsidRPr="00312361" w:rsidRDefault="00EF60A5" w:rsidP="00756CA2">
            <w:pPr>
              <w:spacing w:before="20" w:after="20" w:line="240" w:lineRule="exact"/>
              <w:jc w:val="center"/>
              <w:rPr>
                <w:rFonts w:ascii="Arial" w:hAnsi="Arial" w:cs="Arial"/>
                <w:strike/>
                <w:sz w:val="18"/>
                <w:szCs w:val="18"/>
              </w:rPr>
            </w:pPr>
            <w:r w:rsidRPr="00312361">
              <w:rPr>
                <w:rFonts w:ascii="Arial" w:eastAsia="Times New Roman" w:hAnsi="Arial" w:cs="Arial"/>
                <w:color w:val="000000"/>
                <w:sz w:val="18"/>
                <w:szCs w:val="18"/>
                <w:lang w:eastAsia="pl-PL"/>
              </w:rPr>
              <w:t>10 000</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514133D9" w14:textId="77777777" w:rsidR="00EF60A5" w:rsidRPr="00312361" w:rsidRDefault="00EF60A5" w:rsidP="00756CA2">
            <w:pPr>
              <w:spacing w:before="20" w:after="20" w:line="240" w:lineRule="exact"/>
              <w:jc w:val="center"/>
              <w:rPr>
                <w:rFonts w:ascii="Arial" w:hAnsi="Arial" w:cs="Arial"/>
                <w:strike/>
                <w:sz w:val="18"/>
                <w:szCs w:val="18"/>
              </w:rPr>
            </w:pPr>
            <w:r w:rsidRPr="00312361">
              <w:rPr>
                <w:rFonts w:ascii="Arial" w:eastAsia="Times New Roman" w:hAnsi="Arial" w:cs="Arial"/>
                <w:color w:val="000000"/>
                <w:sz w:val="18"/>
                <w:szCs w:val="18"/>
                <w:lang w:eastAsia="pl-PL"/>
              </w:rPr>
              <w:t>293</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14:paraId="4D6EF375" w14:textId="77777777" w:rsidR="00EF60A5" w:rsidRPr="00312361" w:rsidRDefault="00EF60A5" w:rsidP="00756CA2">
            <w:pPr>
              <w:spacing w:before="20" w:after="20" w:line="240" w:lineRule="exact"/>
              <w:jc w:val="center"/>
              <w:rPr>
                <w:rFonts w:ascii="Arial" w:hAnsi="Arial" w:cs="Arial"/>
                <w:strike/>
                <w:sz w:val="18"/>
                <w:szCs w:val="18"/>
              </w:rPr>
            </w:pPr>
            <w:r w:rsidRPr="00312361">
              <w:rPr>
                <w:rFonts w:ascii="Arial" w:eastAsia="Times New Roman" w:hAnsi="Arial" w:cs="Arial"/>
                <w:bCs/>
                <w:color w:val="000000"/>
                <w:sz w:val="18"/>
                <w:szCs w:val="18"/>
                <w:lang w:eastAsia="pl-PL"/>
              </w:rPr>
              <w:t>5 000</w:t>
            </w:r>
          </w:p>
        </w:tc>
      </w:tr>
      <w:tr w:rsidR="00EF60A5" w:rsidRPr="00312361" w14:paraId="6229BB83" w14:textId="77777777" w:rsidTr="00C328C8">
        <w:trPr>
          <w:trHeight w:val="113"/>
        </w:trPr>
        <w:tc>
          <w:tcPr>
            <w:tcW w:w="438" w:type="pct"/>
            <w:tcBorders>
              <w:top w:val="single" w:sz="4" w:space="0" w:color="auto"/>
              <w:left w:val="single" w:sz="4" w:space="0" w:color="auto"/>
              <w:bottom w:val="single" w:sz="4" w:space="0" w:color="auto"/>
              <w:right w:val="single" w:sz="4" w:space="0" w:color="auto"/>
            </w:tcBorders>
            <w:vAlign w:val="center"/>
          </w:tcPr>
          <w:p w14:paraId="7B66F8CD" w14:textId="77777777" w:rsidR="00EF60A5" w:rsidRPr="00312361" w:rsidRDefault="00EF60A5" w:rsidP="00756CA2">
            <w:pPr>
              <w:spacing w:before="20" w:after="20" w:line="240" w:lineRule="exact"/>
              <w:jc w:val="center"/>
              <w:rPr>
                <w:rFonts w:ascii="Arial" w:hAnsi="Arial" w:cs="Arial"/>
                <w:strike/>
                <w:sz w:val="18"/>
                <w:szCs w:val="18"/>
              </w:rPr>
            </w:pPr>
            <w:r w:rsidRPr="00312361">
              <w:rPr>
                <w:rFonts w:ascii="Arial" w:eastAsia="Times New Roman" w:hAnsi="Arial" w:cs="Arial"/>
                <w:color w:val="000000"/>
                <w:sz w:val="18"/>
                <w:szCs w:val="18"/>
                <w:lang w:val="de-DE" w:eastAsia="pl-PL"/>
              </w:rPr>
              <w:t>W2</w:t>
            </w:r>
          </w:p>
        </w:tc>
        <w:tc>
          <w:tcPr>
            <w:tcW w:w="1038" w:type="pct"/>
            <w:tcBorders>
              <w:top w:val="single" w:sz="4" w:space="0" w:color="auto"/>
              <w:left w:val="single" w:sz="4" w:space="0" w:color="auto"/>
              <w:bottom w:val="single" w:sz="4" w:space="0" w:color="auto"/>
              <w:right w:val="single" w:sz="4" w:space="0" w:color="auto"/>
            </w:tcBorders>
            <w:vAlign w:val="center"/>
          </w:tcPr>
          <w:p w14:paraId="3863BD45" w14:textId="77777777" w:rsidR="00EF60A5" w:rsidRPr="00312361" w:rsidRDefault="00EF60A5" w:rsidP="00756CA2">
            <w:pPr>
              <w:spacing w:before="20" w:after="20" w:line="240" w:lineRule="exact"/>
              <w:rPr>
                <w:rFonts w:ascii="Arial" w:hAnsi="Arial" w:cs="Arial"/>
                <w:strike/>
                <w:sz w:val="18"/>
                <w:szCs w:val="18"/>
              </w:rPr>
            </w:pPr>
            <w:r w:rsidRPr="00312361">
              <w:rPr>
                <w:rFonts w:ascii="Arial" w:eastAsia="Times New Roman" w:hAnsi="Arial" w:cs="Arial"/>
                <w:color w:val="000000"/>
                <w:sz w:val="18"/>
                <w:szCs w:val="18"/>
                <w:lang w:eastAsia="pl-PL"/>
              </w:rPr>
              <w:t>Śrutownica komorowa</w:t>
            </w:r>
          </w:p>
        </w:tc>
        <w:tc>
          <w:tcPr>
            <w:tcW w:w="713" w:type="pct"/>
            <w:tcBorders>
              <w:top w:val="single" w:sz="4" w:space="0" w:color="auto"/>
              <w:left w:val="single" w:sz="4" w:space="0" w:color="auto"/>
              <w:bottom w:val="single" w:sz="4" w:space="0" w:color="auto"/>
              <w:right w:val="single" w:sz="4" w:space="0" w:color="auto"/>
            </w:tcBorders>
            <w:vAlign w:val="center"/>
          </w:tcPr>
          <w:p w14:paraId="6560D003" w14:textId="77777777" w:rsidR="00EF60A5" w:rsidRPr="00312361" w:rsidRDefault="00EF60A5" w:rsidP="00756CA2">
            <w:pPr>
              <w:spacing w:before="20" w:after="20" w:line="240" w:lineRule="exact"/>
              <w:jc w:val="center"/>
              <w:rPr>
                <w:rFonts w:ascii="Arial" w:hAnsi="Arial" w:cs="Arial"/>
                <w:strike/>
                <w:sz w:val="18"/>
                <w:szCs w:val="18"/>
              </w:rPr>
            </w:pPr>
            <w:r w:rsidRPr="00312361">
              <w:rPr>
                <w:rFonts w:ascii="Arial" w:eastAsia="Times New Roman" w:hAnsi="Arial" w:cs="Arial"/>
                <w:color w:val="000000"/>
                <w:sz w:val="18"/>
                <w:szCs w:val="18"/>
                <w:lang w:eastAsia="pl-PL"/>
              </w:rPr>
              <w:t>5,0</w:t>
            </w:r>
          </w:p>
        </w:tc>
        <w:tc>
          <w:tcPr>
            <w:tcW w:w="970" w:type="pct"/>
            <w:tcBorders>
              <w:top w:val="single" w:sz="4" w:space="0" w:color="auto"/>
              <w:left w:val="single" w:sz="4" w:space="0" w:color="auto"/>
              <w:bottom w:val="single" w:sz="4" w:space="0" w:color="auto"/>
              <w:right w:val="single" w:sz="4" w:space="0" w:color="auto"/>
            </w:tcBorders>
            <w:vAlign w:val="center"/>
          </w:tcPr>
          <w:p w14:paraId="4E18FC06" w14:textId="77777777" w:rsidR="00EF60A5" w:rsidRPr="00312361" w:rsidRDefault="00EF60A5" w:rsidP="00756CA2">
            <w:pPr>
              <w:spacing w:before="20" w:after="20" w:line="240" w:lineRule="exact"/>
              <w:jc w:val="center"/>
              <w:rPr>
                <w:rFonts w:ascii="Arial" w:eastAsia="Times New Roman" w:hAnsi="Arial" w:cs="Arial"/>
                <w:color w:val="000000"/>
                <w:sz w:val="18"/>
                <w:szCs w:val="18"/>
                <w:lang w:eastAsia="pl-PL"/>
              </w:rPr>
            </w:pPr>
            <w:r w:rsidRPr="00312361">
              <w:rPr>
                <w:rFonts w:ascii="Arial" w:eastAsia="Times New Roman" w:hAnsi="Arial" w:cs="Arial"/>
                <w:color w:val="000000"/>
                <w:sz w:val="18"/>
                <w:szCs w:val="18"/>
                <w:lang w:eastAsia="pl-PL"/>
              </w:rPr>
              <w:t>0,4 × 0,4</w:t>
            </w:r>
          </w:p>
          <w:p w14:paraId="2F895277" w14:textId="77777777" w:rsidR="00EF60A5" w:rsidRPr="00312361" w:rsidRDefault="00EF60A5" w:rsidP="00756CA2">
            <w:pPr>
              <w:spacing w:before="20" w:after="20" w:line="240" w:lineRule="exact"/>
              <w:jc w:val="center"/>
              <w:rPr>
                <w:rFonts w:ascii="Arial" w:hAnsi="Arial" w:cs="Arial"/>
                <w:strike/>
                <w:sz w:val="18"/>
                <w:szCs w:val="18"/>
              </w:rPr>
            </w:pPr>
            <w:r w:rsidRPr="00312361">
              <w:rPr>
                <w:rFonts w:ascii="Arial" w:eastAsia="Times New Roman" w:hAnsi="Arial" w:cs="Arial"/>
                <w:color w:val="000000"/>
                <w:sz w:val="18"/>
                <w:szCs w:val="18"/>
                <w:lang w:eastAsia="pl-PL"/>
              </w:rPr>
              <w:t>(d</w:t>
            </w:r>
            <w:r w:rsidRPr="00312361">
              <w:rPr>
                <w:rFonts w:ascii="Arial" w:eastAsia="Times New Roman" w:hAnsi="Arial" w:cs="Arial"/>
                <w:color w:val="000000"/>
                <w:sz w:val="18"/>
                <w:szCs w:val="18"/>
                <w:vertAlign w:val="subscript"/>
                <w:lang w:eastAsia="pl-PL"/>
              </w:rPr>
              <w:t>r</w:t>
            </w:r>
            <w:r w:rsidRPr="00312361">
              <w:rPr>
                <w:rFonts w:ascii="Arial" w:eastAsia="Times New Roman" w:hAnsi="Arial" w:cs="Arial"/>
                <w:color w:val="000000"/>
                <w:sz w:val="18"/>
                <w:szCs w:val="18"/>
                <w:lang w:eastAsia="pl-PL"/>
              </w:rPr>
              <w:t xml:space="preserve"> = 0,45)</w:t>
            </w:r>
          </w:p>
        </w:tc>
        <w:tc>
          <w:tcPr>
            <w:tcW w:w="656" w:type="pct"/>
            <w:tcBorders>
              <w:top w:val="single" w:sz="4" w:space="0" w:color="auto"/>
              <w:left w:val="single" w:sz="4" w:space="0" w:color="auto"/>
              <w:bottom w:val="single" w:sz="4" w:space="0" w:color="auto"/>
              <w:right w:val="single" w:sz="4" w:space="0" w:color="auto"/>
            </w:tcBorders>
            <w:vAlign w:val="center"/>
          </w:tcPr>
          <w:p w14:paraId="422D625E" w14:textId="77777777" w:rsidR="00EF60A5" w:rsidRPr="00312361" w:rsidRDefault="00EF60A5" w:rsidP="00756CA2">
            <w:pPr>
              <w:spacing w:before="20" w:after="20" w:line="240" w:lineRule="exact"/>
              <w:jc w:val="center"/>
              <w:rPr>
                <w:rFonts w:ascii="Arial" w:hAnsi="Arial" w:cs="Arial"/>
                <w:strike/>
                <w:sz w:val="18"/>
                <w:szCs w:val="18"/>
              </w:rPr>
            </w:pPr>
            <w:r w:rsidRPr="00312361">
              <w:rPr>
                <w:rFonts w:ascii="Arial" w:eastAsia="Times New Roman" w:hAnsi="Arial" w:cs="Arial"/>
                <w:color w:val="000000"/>
                <w:sz w:val="18"/>
                <w:szCs w:val="18"/>
                <w:lang w:eastAsia="pl-PL"/>
              </w:rPr>
              <w:t>9 000</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62238065" w14:textId="77777777" w:rsidR="00EF60A5" w:rsidRPr="00312361" w:rsidRDefault="00EF60A5" w:rsidP="00756CA2">
            <w:pPr>
              <w:spacing w:before="20" w:after="20" w:line="240" w:lineRule="exact"/>
              <w:jc w:val="center"/>
              <w:rPr>
                <w:rFonts w:ascii="Arial" w:hAnsi="Arial" w:cs="Arial"/>
                <w:strike/>
                <w:sz w:val="18"/>
                <w:szCs w:val="18"/>
              </w:rPr>
            </w:pPr>
            <w:r w:rsidRPr="00312361">
              <w:rPr>
                <w:rFonts w:ascii="Arial" w:eastAsia="Times New Roman" w:hAnsi="Arial" w:cs="Arial"/>
                <w:color w:val="000000"/>
                <w:sz w:val="18"/>
                <w:szCs w:val="18"/>
                <w:lang w:eastAsia="pl-PL"/>
              </w:rPr>
              <w:t>293</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14:paraId="07019124" w14:textId="77777777" w:rsidR="00EF60A5" w:rsidRPr="00312361" w:rsidRDefault="00EF60A5" w:rsidP="00756CA2">
            <w:pPr>
              <w:spacing w:before="20" w:after="20" w:line="240" w:lineRule="exact"/>
              <w:jc w:val="center"/>
              <w:rPr>
                <w:rFonts w:ascii="Arial" w:hAnsi="Arial" w:cs="Arial"/>
                <w:strike/>
                <w:sz w:val="18"/>
                <w:szCs w:val="18"/>
              </w:rPr>
            </w:pPr>
            <w:r w:rsidRPr="00312361">
              <w:rPr>
                <w:rFonts w:ascii="Arial" w:eastAsia="Times New Roman" w:hAnsi="Arial" w:cs="Arial"/>
                <w:bCs/>
                <w:color w:val="000000"/>
                <w:sz w:val="18"/>
                <w:szCs w:val="18"/>
                <w:lang w:eastAsia="pl-PL"/>
              </w:rPr>
              <w:t>1 000</w:t>
            </w:r>
          </w:p>
        </w:tc>
      </w:tr>
      <w:tr w:rsidR="00EF60A5" w:rsidRPr="00312361" w14:paraId="5123CCBA" w14:textId="77777777" w:rsidTr="00C328C8">
        <w:trPr>
          <w:trHeight w:val="113"/>
        </w:trPr>
        <w:tc>
          <w:tcPr>
            <w:tcW w:w="438" w:type="pct"/>
            <w:tcBorders>
              <w:top w:val="single" w:sz="4" w:space="0" w:color="auto"/>
              <w:left w:val="single" w:sz="4" w:space="0" w:color="auto"/>
              <w:bottom w:val="single" w:sz="4" w:space="0" w:color="auto"/>
              <w:right w:val="single" w:sz="4" w:space="0" w:color="auto"/>
            </w:tcBorders>
            <w:vAlign w:val="center"/>
          </w:tcPr>
          <w:p w14:paraId="760B7B96" w14:textId="77777777" w:rsidR="00EF60A5" w:rsidRPr="00312361" w:rsidRDefault="00EF60A5" w:rsidP="00756CA2">
            <w:pPr>
              <w:spacing w:before="20" w:after="20" w:line="240" w:lineRule="exact"/>
              <w:jc w:val="center"/>
              <w:rPr>
                <w:rFonts w:ascii="Arial" w:hAnsi="Arial" w:cs="Arial"/>
                <w:strike/>
                <w:sz w:val="18"/>
                <w:szCs w:val="18"/>
              </w:rPr>
            </w:pPr>
            <w:r w:rsidRPr="00312361">
              <w:rPr>
                <w:rFonts w:ascii="Arial" w:eastAsia="Times New Roman" w:hAnsi="Arial" w:cs="Arial"/>
                <w:color w:val="000000"/>
                <w:sz w:val="18"/>
                <w:szCs w:val="18"/>
                <w:lang w:val="de-DE" w:eastAsia="pl-PL"/>
              </w:rPr>
              <w:t>W3</w:t>
            </w:r>
          </w:p>
        </w:tc>
        <w:tc>
          <w:tcPr>
            <w:tcW w:w="1038" w:type="pct"/>
            <w:tcBorders>
              <w:top w:val="single" w:sz="4" w:space="0" w:color="auto"/>
              <w:left w:val="single" w:sz="4" w:space="0" w:color="auto"/>
              <w:bottom w:val="single" w:sz="4" w:space="0" w:color="auto"/>
              <w:right w:val="single" w:sz="4" w:space="0" w:color="auto"/>
            </w:tcBorders>
            <w:vAlign w:val="center"/>
          </w:tcPr>
          <w:p w14:paraId="31911205" w14:textId="77777777" w:rsidR="00EF60A5" w:rsidRPr="00312361" w:rsidRDefault="00EF60A5" w:rsidP="00756CA2">
            <w:pPr>
              <w:spacing w:before="20" w:after="20" w:line="240" w:lineRule="exact"/>
              <w:rPr>
                <w:rFonts w:ascii="Arial" w:hAnsi="Arial" w:cs="Arial"/>
                <w:sz w:val="18"/>
                <w:szCs w:val="18"/>
              </w:rPr>
            </w:pPr>
            <w:r w:rsidRPr="00312361">
              <w:rPr>
                <w:rFonts w:ascii="Arial" w:eastAsia="Times New Roman" w:hAnsi="Arial" w:cs="Arial"/>
                <w:color w:val="000000"/>
                <w:sz w:val="18"/>
                <w:szCs w:val="18"/>
                <w:lang w:eastAsia="pl-PL"/>
              </w:rPr>
              <w:t>Cięcie – wypalarka</w:t>
            </w:r>
          </w:p>
        </w:tc>
        <w:tc>
          <w:tcPr>
            <w:tcW w:w="713" w:type="pct"/>
            <w:tcBorders>
              <w:top w:val="single" w:sz="4" w:space="0" w:color="auto"/>
              <w:left w:val="single" w:sz="4" w:space="0" w:color="auto"/>
              <w:bottom w:val="single" w:sz="4" w:space="0" w:color="auto"/>
              <w:right w:val="single" w:sz="4" w:space="0" w:color="auto"/>
            </w:tcBorders>
            <w:vAlign w:val="center"/>
          </w:tcPr>
          <w:p w14:paraId="256D0C48" w14:textId="77777777" w:rsidR="00EF60A5" w:rsidRPr="00312361" w:rsidRDefault="00EF60A5" w:rsidP="00756CA2">
            <w:pPr>
              <w:spacing w:before="20" w:after="20" w:line="240" w:lineRule="exact"/>
              <w:jc w:val="center"/>
              <w:rPr>
                <w:rFonts w:ascii="Arial" w:hAnsi="Arial" w:cs="Arial"/>
                <w:strike/>
                <w:sz w:val="18"/>
                <w:szCs w:val="18"/>
              </w:rPr>
            </w:pPr>
            <w:r w:rsidRPr="00312361">
              <w:rPr>
                <w:rFonts w:ascii="Arial" w:eastAsia="Times New Roman" w:hAnsi="Arial" w:cs="Arial"/>
                <w:color w:val="000000"/>
                <w:sz w:val="18"/>
                <w:szCs w:val="18"/>
                <w:lang w:eastAsia="pl-PL"/>
              </w:rPr>
              <w:t>5,0</w:t>
            </w:r>
          </w:p>
        </w:tc>
        <w:tc>
          <w:tcPr>
            <w:tcW w:w="970" w:type="pct"/>
            <w:tcBorders>
              <w:top w:val="single" w:sz="4" w:space="0" w:color="auto"/>
              <w:left w:val="single" w:sz="4" w:space="0" w:color="auto"/>
              <w:bottom w:val="single" w:sz="4" w:space="0" w:color="auto"/>
              <w:right w:val="single" w:sz="4" w:space="0" w:color="auto"/>
            </w:tcBorders>
            <w:vAlign w:val="center"/>
          </w:tcPr>
          <w:p w14:paraId="637CDE0D" w14:textId="77777777" w:rsidR="00EF60A5" w:rsidRPr="00312361" w:rsidRDefault="00EF60A5" w:rsidP="00756CA2">
            <w:pPr>
              <w:spacing w:before="20" w:after="20" w:line="240" w:lineRule="exact"/>
              <w:jc w:val="center"/>
              <w:rPr>
                <w:rFonts w:ascii="Arial" w:hAnsi="Arial" w:cs="Arial"/>
                <w:strike/>
                <w:sz w:val="18"/>
                <w:szCs w:val="18"/>
              </w:rPr>
            </w:pPr>
            <w:r w:rsidRPr="00312361">
              <w:rPr>
                <w:rFonts w:ascii="Arial" w:eastAsia="Times New Roman" w:hAnsi="Arial" w:cs="Arial"/>
                <w:color w:val="000000"/>
                <w:sz w:val="18"/>
                <w:szCs w:val="18"/>
                <w:lang w:eastAsia="pl-PL"/>
              </w:rPr>
              <w:t>0,7</w:t>
            </w:r>
          </w:p>
        </w:tc>
        <w:tc>
          <w:tcPr>
            <w:tcW w:w="656" w:type="pct"/>
            <w:tcBorders>
              <w:top w:val="single" w:sz="4" w:space="0" w:color="auto"/>
              <w:left w:val="single" w:sz="4" w:space="0" w:color="auto"/>
              <w:bottom w:val="single" w:sz="4" w:space="0" w:color="auto"/>
              <w:right w:val="single" w:sz="4" w:space="0" w:color="auto"/>
            </w:tcBorders>
            <w:vAlign w:val="center"/>
          </w:tcPr>
          <w:p w14:paraId="485F85E5" w14:textId="77777777" w:rsidR="00EF60A5" w:rsidRPr="00312361" w:rsidRDefault="00EF60A5" w:rsidP="00756CA2">
            <w:pPr>
              <w:spacing w:before="20" w:after="20" w:line="240" w:lineRule="exact"/>
              <w:jc w:val="center"/>
              <w:rPr>
                <w:rFonts w:ascii="Arial" w:hAnsi="Arial" w:cs="Arial"/>
                <w:strike/>
                <w:sz w:val="18"/>
                <w:szCs w:val="18"/>
              </w:rPr>
            </w:pPr>
            <w:r w:rsidRPr="00312361">
              <w:rPr>
                <w:rFonts w:ascii="Arial" w:eastAsia="Times New Roman" w:hAnsi="Arial" w:cs="Arial"/>
                <w:color w:val="000000"/>
                <w:sz w:val="18"/>
                <w:szCs w:val="18"/>
                <w:lang w:eastAsia="pl-PL"/>
              </w:rPr>
              <w:t>3 000</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center"/>
          </w:tcPr>
          <w:p w14:paraId="13A06E9F" w14:textId="77777777" w:rsidR="00EF60A5" w:rsidRPr="00312361" w:rsidRDefault="00EF60A5" w:rsidP="00756CA2">
            <w:pPr>
              <w:spacing w:before="20" w:after="20" w:line="240" w:lineRule="exact"/>
              <w:jc w:val="center"/>
              <w:rPr>
                <w:rFonts w:ascii="Arial" w:hAnsi="Arial" w:cs="Arial"/>
                <w:strike/>
                <w:sz w:val="18"/>
                <w:szCs w:val="18"/>
              </w:rPr>
            </w:pPr>
            <w:r w:rsidRPr="00312361">
              <w:rPr>
                <w:rFonts w:ascii="Arial" w:eastAsia="Times New Roman" w:hAnsi="Arial" w:cs="Arial"/>
                <w:color w:val="000000"/>
                <w:sz w:val="18"/>
                <w:szCs w:val="18"/>
                <w:lang w:eastAsia="pl-PL"/>
              </w:rPr>
              <w:t>293</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14:paraId="0CC087BB" w14:textId="77777777" w:rsidR="00EF60A5" w:rsidRPr="00312361" w:rsidRDefault="00EF60A5" w:rsidP="00756CA2">
            <w:pPr>
              <w:spacing w:before="20" w:after="20" w:line="240" w:lineRule="exact"/>
              <w:jc w:val="center"/>
              <w:rPr>
                <w:rFonts w:ascii="Arial" w:hAnsi="Arial" w:cs="Arial"/>
                <w:strike/>
                <w:sz w:val="18"/>
                <w:szCs w:val="18"/>
              </w:rPr>
            </w:pPr>
            <w:r w:rsidRPr="00312361">
              <w:rPr>
                <w:rFonts w:ascii="Arial" w:eastAsia="Times New Roman" w:hAnsi="Arial" w:cs="Arial"/>
                <w:bCs/>
                <w:color w:val="000000"/>
                <w:sz w:val="18"/>
                <w:szCs w:val="18"/>
                <w:lang w:eastAsia="pl-PL"/>
              </w:rPr>
              <w:t>2 000</w:t>
            </w:r>
          </w:p>
        </w:tc>
      </w:tr>
    </w:tbl>
    <w:p w14:paraId="36924441" w14:textId="41F737C1" w:rsidR="00886550" w:rsidRPr="00312361" w:rsidRDefault="00361AA7" w:rsidP="00312361">
      <w:pPr>
        <w:pStyle w:val="Arial10i5"/>
        <w:spacing w:before="240" w:line="320" w:lineRule="exact"/>
        <w:rPr>
          <w:rFonts w:cs="Arial"/>
          <w:sz w:val="24"/>
          <w:szCs w:val="24"/>
          <w:u w:val="single"/>
        </w:rPr>
      </w:pPr>
      <w:r>
        <w:rPr>
          <w:rFonts w:cs="Arial"/>
          <w:sz w:val="24"/>
          <w:szCs w:val="24"/>
          <w:u w:val="single"/>
        </w:rPr>
        <w:t>G</w:t>
      </w:r>
      <w:r w:rsidR="00EF60A5" w:rsidRPr="00312361">
        <w:rPr>
          <w:rFonts w:cs="Arial"/>
          <w:sz w:val="24"/>
          <w:szCs w:val="24"/>
          <w:u w:val="single"/>
        </w:rPr>
        <w:t>.3. Urządzenia redukujące emisję pyłowo-gazową.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3"/>
        <w:gridCol w:w="2281"/>
        <w:gridCol w:w="5016"/>
      </w:tblGrid>
      <w:tr w:rsidR="00EF60A5" w:rsidRPr="00312361" w14:paraId="58852FAB" w14:textId="77777777" w:rsidTr="00312361">
        <w:trPr>
          <w:trHeight w:val="170"/>
        </w:trPr>
        <w:tc>
          <w:tcPr>
            <w:tcW w:w="973" w:type="pct"/>
            <w:tcBorders>
              <w:top w:val="single" w:sz="4" w:space="0" w:color="auto"/>
              <w:left w:val="single" w:sz="4" w:space="0" w:color="auto"/>
              <w:bottom w:val="single" w:sz="4" w:space="0" w:color="auto"/>
              <w:right w:val="single" w:sz="4" w:space="0" w:color="auto"/>
            </w:tcBorders>
            <w:shd w:val="clear" w:color="auto" w:fill="D9D9D9"/>
            <w:vAlign w:val="center"/>
          </w:tcPr>
          <w:p w14:paraId="4EC41856" w14:textId="77777777" w:rsidR="00EF60A5" w:rsidRPr="00312361" w:rsidRDefault="00EF60A5" w:rsidP="00C14F74">
            <w:pPr>
              <w:spacing w:before="60" w:after="60" w:line="240" w:lineRule="exact"/>
              <w:jc w:val="center"/>
              <w:rPr>
                <w:rFonts w:ascii="Arial" w:eastAsia="Times New Roman" w:hAnsi="Arial" w:cs="Arial"/>
                <w:b/>
                <w:sz w:val="18"/>
                <w:szCs w:val="18"/>
                <w:lang w:eastAsia="pl-PL"/>
              </w:rPr>
            </w:pPr>
            <w:r w:rsidRPr="00312361">
              <w:rPr>
                <w:rFonts w:ascii="Arial" w:eastAsia="Times New Roman" w:hAnsi="Arial" w:cs="Arial"/>
                <w:b/>
                <w:sz w:val="18"/>
                <w:szCs w:val="18"/>
                <w:lang w:eastAsia="pl-PL"/>
              </w:rPr>
              <w:t>Numer emitora</w:t>
            </w:r>
          </w:p>
        </w:tc>
        <w:tc>
          <w:tcPr>
            <w:tcW w:w="1259" w:type="pct"/>
            <w:tcBorders>
              <w:top w:val="single" w:sz="4" w:space="0" w:color="auto"/>
              <w:left w:val="single" w:sz="4" w:space="0" w:color="auto"/>
              <w:bottom w:val="single" w:sz="4" w:space="0" w:color="auto"/>
              <w:right w:val="single" w:sz="4" w:space="0" w:color="auto"/>
            </w:tcBorders>
            <w:shd w:val="clear" w:color="auto" w:fill="D9D9D9"/>
            <w:vAlign w:val="center"/>
          </w:tcPr>
          <w:p w14:paraId="53E686B0" w14:textId="77777777" w:rsidR="00EF60A5" w:rsidRPr="00312361" w:rsidRDefault="00EF60A5" w:rsidP="00C14F74">
            <w:pPr>
              <w:spacing w:before="60" w:after="60" w:line="240" w:lineRule="exact"/>
              <w:jc w:val="center"/>
              <w:rPr>
                <w:rFonts w:ascii="Arial" w:eastAsia="Times New Roman" w:hAnsi="Arial" w:cs="Arial"/>
                <w:b/>
                <w:sz w:val="18"/>
                <w:szCs w:val="18"/>
                <w:lang w:eastAsia="pl-PL"/>
              </w:rPr>
            </w:pPr>
            <w:r w:rsidRPr="00312361">
              <w:rPr>
                <w:rFonts w:ascii="Arial" w:eastAsia="Times New Roman" w:hAnsi="Arial" w:cs="Arial"/>
                <w:b/>
                <w:sz w:val="18"/>
                <w:szCs w:val="18"/>
                <w:lang w:eastAsia="pl-PL"/>
              </w:rPr>
              <w:t>Źródło emisji</w:t>
            </w:r>
          </w:p>
        </w:tc>
        <w:tc>
          <w:tcPr>
            <w:tcW w:w="2768" w:type="pct"/>
            <w:tcBorders>
              <w:top w:val="single" w:sz="4" w:space="0" w:color="auto"/>
              <w:left w:val="single" w:sz="4" w:space="0" w:color="auto"/>
              <w:bottom w:val="single" w:sz="4" w:space="0" w:color="auto"/>
              <w:right w:val="single" w:sz="4" w:space="0" w:color="auto"/>
            </w:tcBorders>
            <w:shd w:val="clear" w:color="auto" w:fill="D9D9D9"/>
            <w:vAlign w:val="center"/>
          </w:tcPr>
          <w:p w14:paraId="4DC9F9E9" w14:textId="77777777" w:rsidR="00EF60A5" w:rsidRPr="00312361" w:rsidRDefault="00EF60A5" w:rsidP="00C14F74">
            <w:pPr>
              <w:spacing w:before="60" w:after="60" w:line="240" w:lineRule="exact"/>
              <w:jc w:val="center"/>
              <w:rPr>
                <w:rFonts w:ascii="Arial" w:eastAsia="Times New Roman" w:hAnsi="Arial" w:cs="Arial"/>
                <w:b/>
                <w:sz w:val="18"/>
                <w:szCs w:val="18"/>
                <w:lang w:eastAsia="pl-PL"/>
              </w:rPr>
            </w:pPr>
            <w:r w:rsidRPr="00312361">
              <w:rPr>
                <w:rFonts w:ascii="Arial" w:eastAsia="Times New Roman" w:hAnsi="Arial" w:cs="Arial"/>
                <w:b/>
                <w:sz w:val="18"/>
                <w:szCs w:val="18"/>
                <w:lang w:eastAsia="pl-PL"/>
              </w:rPr>
              <w:t>Urządzenie ograniczające emisję substancji do powietrza</w:t>
            </w:r>
          </w:p>
        </w:tc>
      </w:tr>
      <w:tr w:rsidR="00EF60A5" w:rsidRPr="00312361" w14:paraId="286AEB98" w14:textId="77777777" w:rsidTr="00312361">
        <w:trPr>
          <w:trHeight w:val="170"/>
        </w:trPr>
        <w:tc>
          <w:tcPr>
            <w:tcW w:w="973" w:type="pct"/>
            <w:tcBorders>
              <w:top w:val="single" w:sz="4" w:space="0" w:color="auto"/>
              <w:left w:val="single" w:sz="4" w:space="0" w:color="auto"/>
              <w:bottom w:val="single" w:sz="4" w:space="0" w:color="auto"/>
              <w:right w:val="single" w:sz="4" w:space="0" w:color="auto"/>
            </w:tcBorders>
            <w:vAlign w:val="center"/>
          </w:tcPr>
          <w:p w14:paraId="08828CAA" w14:textId="77777777" w:rsidR="00EF60A5" w:rsidRPr="00312361" w:rsidRDefault="00EF60A5" w:rsidP="00C14F74">
            <w:pPr>
              <w:spacing w:before="60" w:after="60" w:line="240" w:lineRule="exact"/>
              <w:jc w:val="center"/>
              <w:rPr>
                <w:rFonts w:ascii="Arial" w:eastAsia="Times New Roman" w:hAnsi="Arial" w:cs="Arial"/>
                <w:strike/>
                <w:sz w:val="18"/>
                <w:szCs w:val="18"/>
                <w:lang w:eastAsia="pl-PL"/>
              </w:rPr>
            </w:pPr>
            <w:r w:rsidRPr="00312361">
              <w:rPr>
                <w:rFonts w:ascii="Arial" w:eastAsia="Times New Roman" w:hAnsi="Arial" w:cs="Arial"/>
                <w:color w:val="000000"/>
                <w:sz w:val="18"/>
                <w:szCs w:val="18"/>
                <w:lang w:val="de-DE" w:eastAsia="pl-PL"/>
              </w:rPr>
              <w:t>W2</w:t>
            </w:r>
          </w:p>
        </w:tc>
        <w:tc>
          <w:tcPr>
            <w:tcW w:w="1259" w:type="pct"/>
            <w:tcBorders>
              <w:top w:val="single" w:sz="4" w:space="0" w:color="auto"/>
              <w:left w:val="single" w:sz="4" w:space="0" w:color="auto"/>
              <w:bottom w:val="single" w:sz="4" w:space="0" w:color="auto"/>
              <w:right w:val="single" w:sz="4" w:space="0" w:color="auto"/>
            </w:tcBorders>
            <w:vAlign w:val="center"/>
          </w:tcPr>
          <w:p w14:paraId="135B0B8F" w14:textId="77777777" w:rsidR="00EF60A5" w:rsidRPr="00312361" w:rsidRDefault="00EF60A5" w:rsidP="00C14F74">
            <w:pPr>
              <w:spacing w:before="60" w:after="60" w:line="240" w:lineRule="exact"/>
              <w:rPr>
                <w:rFonts w:ascii="Arial" w:eastAsia="Times New Roman" w:hAnsi="Arial" w:cs="Arial"/>
                <w:bCs/>
                <w:strike/>
                <w:sz w:val="18"/>
                <w:szCs w:val="18"/>
                <w:lang w:eastAsia="pl-PL"/>
              </w:rPr>
            </w:pPr>
            <w:r w:rsidRPr="00312361">
              <w:rPr>
                <w:rFonts w:ascii="Arial" w:eastAsia="Times New Roman" w:hAnsi="Arial" w:cs="Arial"/>
                <w:color w:val="000000"/>
                <w:sz w:val="18"/>
                <w:szCs w:val="18"/>
                <w:lang w:eastAsia="pl-PL"/>
              </w:rPr>
              <w:t>Śrutownica komorowa</w:t>
            </w:r>
          </w:p>
        </w:tc>
        <w:tc>
          <w:tcPr>
            <w:tcW w:w="2768" w:type="pct"/>
            <w:tcBorders>
              <w:top w:val="single" w:sz="4" w:space="0" w:color="auto"/>
              <w:left w:val="single" w:sz="4" w:space="0" w:color="auto"/>
              <w:bottom w:val="single" w:sz="4" w:space="0" w:color="auto"/>
              <w:right w:val="single" w:sz="4" w:space="0" w:color="auto"/>
            </w:tcBorders>
            <w:shd w:val="clear" w:color="auto" w:fill="FFFFFF"/>
            <w:vAlign w:val="center"/>
          </w:tcPr>
          <w:p w14:paraId="26D73076" w14:textId="3C7242ED" w:rsidR="00EF60A5" w:rsidRPr="00312361" w:rsidRDefault="00EF60A5" w:rsidP="00C14F74">
            <w:pPr>
              <w:tabs>
                <w:tab w:val="left" w:pos="331"/>
              </w:tabs>
              <w:spacing w:before="60" w:after="60" w:line="240" w:lineRule="exact"/>
              <w:rPr>
                <w:rFonts w:ascii="Arial" w:eastAsia="Times New Roman" w:hAnsi="Arial" w:cs="Arial"/>
                <w:bCs/>
                <w:strike/>
                <w:sz w:val="18"/>
                <w:szCs w:val="18"/>
              </w:rPr>
            </w:pPr>
            <w:r w:rsidRPr="00312361">
              <w:rPr>
                <w:rFonts w:ascii="Arial" w:eastAsia="Times New Roman" w:hAnsi="Arial" w:cs="Arial"/>
                <w:bCs/>
                <w:color w:val="000000"/>
                <w:sz w:val="18"/>
                <w:szCs w:val="18"/>
              </w:rPr>
              <w:t>Wkładki filtracyjne o skuteczności odpylania 98</w:t>
            </w:r>
            <w:r w:rsidR="00312361">
              <w:rPr>
                <w:rFonts w:ascii="Arial" w:eastAsia="Times New Roman" w:hAnsi="Arial" w:cs="Arial"/>
                <w:bCs/>
                <w:color w:val="000000"/>
                <w:sz w:val="18"/>
                <w:szCs w:val="18"/>
              </w:rPr>
              <w:t xml:space="preserve"> </w:t>
            </w:r>
            <w:r w:rsidRPr="00312361">
              <w:rPr>
                <w:rFonts w:ascii="Arial" w:eastAsia="Times New Roman" w:hAnsi="Arial" w:cs="Arial"/>
                <w:bCs/>
                <w:color w:val="000000"/>
                <w:sz w:val="18"/>
                <w:szCs w:val="18"/>
              </w:rPr>
              <w:t>%</w:t>
            </w:r>
          </w:p>
        </w:tc>
      </w:tr>
      <w:tr w:rsidR="00EF60A5" w:rsidRPr="00312361" w14:paraId="0AE6F3E6" w14:textId="77777777" w:rsidTr="00312361">
        <w:trPr>
          <w:trHeight w:val="170"/>
        </w:trPr>
        <w:tc>
          <w:tcPr>
            <w:tcW w:w="973" w:type="pct"/>
            <w:tcBorders>
              <w:top w:val="single" w:sz="4" w:space="0" w:color="auto"/>
              <w:left w:val="single" w:sz="4" w:space="0" w:color="auto"/>
              <w:bottom w:val="single" w:sz="4" w:space="0" w:color="auto"/>
              <w:right w:val="single" w:sz="4" w:space="0" w:color="auto"/>
            </w:tcBorders>
            <w:vAlign w:val="center"/>
          </w:tcPr>
          <w:p w14:paraId="28DD000F" w14:textId="77777777" w:rsidR="00EF60A5" w:rsidRPr="00312361" w:rsidRDefault="00EF60A5" w:rsidP="00C14F74">
            <w:pPr>
              <w:spacing w:before="60" w:after="60" w:line="240" w:lineRule="exact"/>
              <w:jc w:val="center"/>
              <w:rPr>
                <w:rFonts w:ascii="Arial" w:eastAsia="Times New Roman" w:hAnsi="Arial" w:cs="Arial"/>
                <w:strike/>
                <w:sz w:val="18"/>
                <w:szCs w:val="18"/>
                <w:lang w:eastAsia="pl-PL"/>
              </w:rPr>
            </w:pPr>
            <w:r w:rsidRPr="00312361">
              <w:rPr>
                <w:rFonts w:ascii="Arial" w:eastAsia="Times New Roman" w:hAnsi="Arial" w:cs="Arial"/>
                <w:color w:val="000000"/>
                <w:sz w:val="18"/>
                <w:szCs w:val="18"/>
                <w:lang w:val="de-DE" w:eastAsia="pl-PL"/>
              </w:rPr>
              <w:t>W3</w:t>
            </w:r>
          </w:p>
        </w:tc>
        <w:tc>
          <w:tcPr>
            <w:tcW w:w="1259" w:type="pct"/>
            <w:tcBorders>
              <w:top w:val="single" w:sz="4" w:space="0" w:color="auto"/>
              <w:left w:val="single" w:sz="4" w:space="0" w:color="auto"/>
              <w:bottom w:val="single" w:sz="4" w:space="0" w:color="auto"/>
              <w:right w:val="single" w:sz="4" w:space="0" w:color="auto"/>
            </w:tcBorders>
            <w:vAlign w:val="center"/>
          </w:tcPr>
          <w:p w14:paraId="4158111F" w14:textId="77777777" w:rsidR="00EF60A5" w:rsidRPr="00312361" w:rsidRDefault="00EF60A5" w:rsidP="00C14F74">
            <w:pPr>
              <w:spacing w:before="60" w:after="60" w:line="240" w:lineRule="exact"/>
              <w:rPr>
                <w:rFonts w:ascii="Arial" w:eastAsia="Times New Roman" w:hAnsi="Arial" w:cs="Arial"/>
                <w:bCs/>
                <w:strike/>
                <w:sz w:val="18"/>
                <w:szCs w:val="18"/>
                <w:lang w:eastAsia="pl-PL"/>
              </w:rPr>
            </w:pPr>
            <w:r w:rsidRPr="00312361">
              <w:rPr>
                <w:rFonts w:ascii="Arial" w:eastAsia="Times New Roman" w:hAnsi="Arial" w:cs="Arial"/>
                <w:color w:val="000000"/>
                <w:sz w:val="18"/>
                <w:szCs w:val="18"/>
                <w:lang w:eastAsia="pl-PL"/>
              </w:rPr>
              <w:t>Cięcie - wypalarka</w:t>
            </w:r>
          </w:p>
        </w:tc>
        <w:tc>
          <w:tcPr>
            <w:tcW w:w="2768" w:type="pct"/>
            <w:tcBorders>
              <w:top w:val="single" w:sz="4" w:space="0" w:color="auto"/>
              <w:left w:val="single" w:sz="4" w:space="0" w:color="auto"/>
              <w:bottom w:val="single" w:sz="4" w:space="0" w:color="auto"/>
              <w:right w:val="single" w:sz="4" w:space="0" w:color="auto"/>
            </w:tcBorders>
            <w:shd w:val="clear" w:color="auto" w:fill="FFFFFF"/>
            <w:vAlign w:val="center"/>
          </w:tcPr>
          <w:p w14:paraId="6A95ABA6" w14:textId="067E4C2D" w:rsidR="00EF60A5" w:rsidRPr="00312361" w:rsidRDefault="00EF60A5" w:rsidP="00C14F74">
            <w:pPr>
              <w:tabs>
                <w:tab w:val="left" w:pos="331"/>
              </w:tabs>
              <w:spacing w:before="60" w:after="60" w:line="240" w:lineRule="exact"/>
              <w:rPr>
                <w:rFonts w:ascii="Arial" w:eastAsia="Times New Roman" w:hAnsi="Arial" w:cs="Arial"/>
                <w:bCs/>
                <w:strike/>
                <w:sz w:val="18"/>
                <w:szCs w:val="18"/>
              </w:rPr>
            </w:pPr>
            <w:r w:rsidRPr="00312361">
              <w:rPr>
                <w:rFonts w:ascii="Arial" w:eastAsia="Times New Roman" w:hAnsi="Arial" w:cs="Arial"/>
                <w:bCs/>
                <w:color w:val="000000"/>
                <w:sz w:val="18"/>
                <w:szCs w:val="18"/>
              </w:rPr>
              <w:t>Wkładki filtracyjne o skuteczności odpylania 99,9</w:t>
            </w:r>
            <w:r w:rsidR="00312361">
              <w:rPr>
                <w:rFonts w:ascii="Arial" w:eastAsia="Times New Roman" w:hAnsi="Arial" w:cs="Arial"/>
                <w:bCs/>
                <w:color w:val="000000"/>
                <w:sz w:val="18"/>
                <w:szCs w:val="18"/>
              </w:rPr>
              <w:t xml:space="preserve"> </w:t>
            </w:r>
            <w:r w:rsidRPr="00312361">
              <w:rPr>
                <w:rFonts w:ascii="Arial" w:eastAsia="Times New Roman" w:hAnsi="Arial" w:cs="Arial"/>
                <w:bCs/>
                <w:color w:val="000000"/>
                <w:sz w:val="18"/>
                <w:szCs w:val="18"/>
              </w:rPr>
              <w:t>%</w:t>
            </w:r>
          </w:p>
        </w:tc>
      </w:tr>
    </w:tbl>
    <w:p w14:paraId="5D107B16" w14:textId="353F39B6" w:rsidR="00886550" w:rsidRPr="00312361" w:rsidRDefault="00EF60A5" w:rsidP="00202DAD">
      <w:pPr>
        <w:pStyle w:val="Arial10i5"/>
        <w:spacing w:line="320" w:lineRule="exact"/>
        <w:jc w:val="right"/>
        <w:rPr>
          <w:rFonts w:cs="Arial"/>
          <w:b/>
          <w:sz w:val="24"/>
          <w:szCs w:val="24"/>
        </w:rPr>
      </w:pPr>
      <w:r w:rsidRPr="00312361">
        <w:rPr>
          <w:rFonts w:cs="Arial"/>
          <w:b/>
          <w:sz w:val="24"/>
          <w:szCs w:val="24"/>
        </w:rPr>
        <w:t>„</w:t>
      </w:r>
    </w:p>
    <w:p w14:paraId="2A4AE988" w14:textId="77777777" w:rsidR="00E01217" w:rsidRDefault="00E01217" w:rsidP="00E01217">
      <w:pPr>
        <w:pStyle w:val="Akapitzlist"/>
        <w:spacing w:before="240" w:after="240"/>
        <w:ind w:left="567"/>
        <w:jc w:val="left"/>
        <w:rPr>
          <w:rFonts w:ascii="Arial" w:eastAsiaTheme="minorHAnsi" w:hAnsi="Arial" w:cs="Arial"/>
          <w:b/>
          <w:color w:val="000000"/>
          <w:lang w:eastAsia="en-US"/>
        </w:rPr>
      </w:pPr>
    </w:p>
    <w:p w14:paraId="58AC229E" w14:textId="60CD7F84" w:rsidR="006A4540" w:rsidRPr="00E01217" w:rsidRDefault="00953CC8" w:rsidP="00C26BCD">
      <w:pPr>
        <w:pStyle w:val="Akapitzlist"/>
        <w:numPr>
          <w:ilvl w:val="0"/>
          <w:numId w:val="59"/>
        </w:numPr>
        <w:spacing w:before="240" w:after="240"/>
        <w:ind w:left="567" w:hanging="283"/>
        <w:jc w:val="left"/>
        <w:rPr>
          <w:rFonts w:ascii="Arial" w:eastAsiaTheme="minorHAnsi" w:hAnsi="Arial" w:cs="Arial"/>
          <w:b/>
          <w:color w:val="000000"/>
          <w:lang w:eastAsia="en-US"/>
        </w:rPr>
      </w:pPr>
      <w:r w:rsidRPr="00E01217">
        <w:rPr>
          <w:rFonts w:ascii="Arial" w:eastAsiaTheme="minorHAnsi" w:hAnsi="Arial" w:cs="Arial"/>
          <w:b/>
          <w:color w:val="000000"/>
          <w:lang w:eastAsia="en-US"/>
        </w:rPr>
        <w:t>W części I. decyzji „Rodzaj i parametry instalacji”, w punkcie 6. „Źródła hałasu do środowiska - parametry akustyczne instalacji</w:t>
      </w:r>
      <w:r w:rsidR="006A51AF">
        <w:rPr>
          <w:rFonts w:ascii="Arial" w:eastAsiaTheme="minorHAnsi" w:hAnsi="Arial" w:cs="Arial"/>
          <w:b/>
          <w:color w:val="000000"/>
          <w:lang w:eastAsia="en-US"/>
        </w:rPr>
        <w:t>.</w:t>
      </w:r>
      <w:r w:rsidRPr="00E01217">
        <w:rPr>
          <w:rFonts w:ascii="Arial" w:eastAsiaTheme="minorHAnsi" w:hAnsi="Arial" w:cs="Arial"/>
          <w:b/>
          <w:color w:val="000000"/>
          <w:lang w:eastAsia="en-US"/>
        </w:rPr>
        <w:t xml:space="preserve">”, </w:t>
      </w:r>
      <w:r w:rsidR="00C14F74" w:rsidRPr="00E01217">
        <w:rPr>
          <w:rFonts w:ascii="Arial" w:eastAsiaTheme="minorHAnsi" w:hAnsi="Arial" w:cs="Arial"/>
          <w:b/>
          <w:color w:val="000000"/>
          <w:lang w:eastAsia="en-US"/>
        </w:rPr>
        <w:t xml:space="preserve">w </w:t>
      </w:r>
      <w:r w:rsidRPr="00E01217">
        <w:rPr>
          <w:rFonts w:ascii="Arial" w:eastAsiaTheme="minorHAnsi" w:hAnsi="Arial" w:cs="Arial"/>
          <w:b/>
          <w:color w:val="000000"/>
          <w:lang w:eastAsia="en-US"/>
        </w:rPr>
        <w:t>podpunk</w:t>
      </w:r>
      <w:r w:rsidR="00C14F74" w:rsidRPr="00E01217">
        <w:rPr>
          <w:rFonts w:ascii="Arial" w:eastAsiaTheme="minorHAnsi" w:hAnsi="Arial" w:cs="Arial"/>
          <w:b/>
          <w:color w:val="000000"/>
          <w:lang w:eastAsia="en-US"/>
        </w:rPr>
        <w:t>cie</w:t>
      </w:r>
      <w:r w:rsidRPr="00E01217">
        <w:rPr>
          <w:rFonts w:ascii="Arial" w:eastAsiaTheme="minorHAnsi" w:hAnsi="Arial" w:cs="Arial"/>
          <w:b/>
          <w:color w:val="000000"/>
          <w:lang w:eastAsia="en-US"/>
        </w:rPr>
        <w:t xml:space="preserve"> 6.1. „Źródła hałasu do środowiska - parametry akustyczne instalacji IPPC</w:t>
      </w:r>
      <w:r w:rsidR="006A51AF">
        <w:rPr>
          <w:rFonts w:ascii="Arial" w:eastAsiaTheme="minorHAnsi" w:hAnsi="Arial" w:cs="Arial"/>
          <w:b/>
          <w:color w:val="000000"/>
          <w:lang w:eastAsia="en-US"/>
        </w:rPr>
        <w:t>.</w:t>
      </w:r>
      <w:r w:rsidRPr="00E01217">
        <w:rPr>
          <w:rFonts w:ascii="Arial" w:eastAsiaTheme="minorHAnsi" w:hAnsi="Arial" w:cs="Arial"/>
          <w:b/>
          <w:color w:val="000000"/>
          <w:lang w:eastAsia="en-US"/>
        </w:rPr>
        <w:t>” część A. „Źródła hałasu instalacji do spiekania rud metali</w:t>
      </w:r>
      <w:r w:rsidR="006A51AF">
        <w:rPr>
          <w:rFonts w:ascii="Arial" w:eastAsiaTheme="minorHAnsi" w:hAnsi="Arial" w:cs="Arial"/>
          <w:b/>
          <w:color w:val="000000"/>
          <w:lang w:eastAsia="en-US"/>
        </w:rPr>
        <w:t>.</w:t>
      </w:r>
      <w:r w:rsidRPr="00E01217">
        <w:rPr>
          <w:rFonts w:ascii="Arial" w:eastAsiaTheme="minorHAnsi" w:hAnsi="Arial" w:cs="Arial"/>
          <w:b/>
          <w:color w:val="000000"/>
          <w:lang w:eastAsia="en-US"/>
        </w:rPr>
        <w:t>”, otrzymuje brzmienie:</w:t>
      </w:r>
    </w:p>
    <w:p w14:paraId="788A620E" w14:textId="4E8EC515" w:rsidR="00953CC8" w:rsidRPr="00953CC8" w:rsidRDefault="00953CC8" w:rsidP="00953CC8">
      <w:pPr>
        <w:pStyle w:val="Arial10i5"/>
        <w:spacing w:line="320" w:lineRule="exact"/>
        <w:rPr>
          <w:rFonts w:cs="Arial"/>
          <w:b/>
          <w:sz w:val="24"/>
          <w:szCs w:val="24"/>
        </w:rPr>
      </w:pPr>
      <w:r w:rsidRPr="00953CC8">
        <w:rPr>
          <w:rFonts w:cs="Arial"/>
          <w:b/>
          <w:sz w:val="24"/>
          <w:szCs w:val="24"/>
        </w:rPr>
        <w:t>„A. Źródła hałasu instalacji do spiekania rud metali</w:t>
      </w:r>
      <w:r w:rsidR="00816FF9">
        <w:rPr>
          <w:rFonts w:cs="Arial"/>
          <w:b/>
          <w:sz w:val="24"/>
          <w:szCs w:val="24"/>
        </w:rPr>
        <w:t xml:space="preserve"> - spiekalni</w:t>
      </w:r>
      <w:r w:rsidR="006A51AF">
        <w:rPr>
          <w:rFonts w:cs="Arial"/>
          <w:b/>
          <w:sz w:val="24"/>
          <w:szCs w:val="24"/>
        </w:rPr>
        <w:t>.</w:t>
      </w:r>
    </w:p>
    <w:p w14:paraId="1B7BA1EC" w14:textId="17E2801F" w:rsidR="00953CC8" w:rsidRDefault="00C14F74" w:rsidP="00953CC8">
      <w:pPr>
        <w:pStyle w:val="Arial10i5"/>
        <w:spacing w:line="320" w:lineRule="exact"/>
        <w:rPr>
          <w:rFonts w:cs="Arial"/>
          <w:sz w:val="24"/>
          <w:szCs w:val="24"/>
        </w:rPr>
      </w:pPr>
      <w:r w:rsidRPr="00C14F74">
        <w:rPr>
          <w:rFonts w:cs="Arial"/>
          <w:sz w:val="24"/>
          <w:szCs w:val="24"/>
        </w:rPr>
        <w:t>A.1. Parametry źródeł hałasu pracujących na potrzeby instalacji do spiekania rud metali pracujących w otwartej przestrzeni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3"/>
        <w:gridCol w:w="4101"/>
        <w:gridCol w:w="1388"/>
        <w:gridCol w:w="930"/>
        <w:gridCol w:w="991"/>
        <w:gridCol w:w="937"/>
      </w:tblGrid>
      <w:tr w:rsidR="00C14F74" w:rsidRPr="00C14F74" w14:paraId="3D006167" w14:textId="77777777" w:rsidTr="00C14F74">
        <w:trPr>
          <w:cantSplit/>
          <w:trHeight w:val="381"/>
          <w:tblHeader/>
        </w:trPr>
        <w:tc>
          <w:tcPr>
            <w:tcW w:w="393" w:type="pct"/>
            <w:vMerge w:val="restart"/>
            <w:shd w:val="clear" w:color="auto" w:fill="D9D9D9"/>
            <w:vAlign w:val="center"/>
            <w:hideMark/>
          </w:tcPr>
          <w:p w14:paraId="6D6D055E" w14:textId="77777777" w:rsidR="00C14F74" w:rsidRPr="00C14F74" w:rsidRDefault="00C14F74" w:rsidP="00756CA2">
            <w:pPr>
              <w:spacing w:after="0" w:line="240" w:lineRule="exact"/>
              <w:jc w:val="center"/>
              <w:rPr>
                <w:rFonts w:ascii="Arial" w:eastAsia="Times New Roman" w:hAnsi="Arial" w:cs="Arial"/>
                <w:b/>
                <w:sz w:val="18"/>
                <w:szCs w:val="18"/>
                <w:lang w:eastAsia="pl-PL"/>
              </w:rPr>
            </w:pPr>
            <w:r w:rsidRPr="00C14F74">
              <w:rPr>
                <w:rFonts w:ascii="Arial" w:eastAsia="Times New Roman" w:hAnsi="Arial" w:cs="Arial"/>
                <w:b/>
                <w:sz w:val="18"/>
                <w:szCs w:val="18"/>
                <w:lang w:eastAsia="pl-PL"/>
              </w:rPr>
              <w:t>L.p.</w:t>
            </w:r>
          </w:p>
        </w:tc>
        <w:tc>
          <w:tcPr>
            <w:tcW w:w="2263" w:type="pct"/>
            <w:vMerge w:val="restart"/>
            <w:shd w:val="clear" w:color="auto" w:fill="D9D9D9"/>
            <w:vAlign w:val="center"/>
            <w:hideMark/>
          </w:tcPr>
          <w:p w14:paraId="0A73E57B" w14:textId="77777777" w:rsidR="00C14F74" w:rsidRPr="00C14F74" w:rsidRDefault="00C14F74" w:rsidP="00756CA2">
            <w:pPr>
              <w:spacing w:after="0" w:line="240" w:lineRule="exact"/>
              <w:jc w:val="center"/>
              <w:rPr>
                <w:rFonts w:ascii="Arial" w:eastAsia="Times New Roman" w:hAnsi="Arial" w:cs="Arial"/>
                <w:b/>
                <w:sz w:val="18"/>
                <w:szCs w:val="18"/>
                <w:lang w:eastAsia="pl-PL"/>
              </w:rPr>
            </w:pPr>
            <w:r w:rsidRPr="00C14F74">
              <w:rPr>
                <w:rFonts w:ascii="Arial" w:eastAsia="Times New Roman" w:hAnsi="Arial" w:cs="Arial"/>
                <w:b/>
                <w:sz w:val="18"/>
                <w:szCs w:val="18"/>
                <w:lang w:eastAsia="pl-PL"/>
              </w:rPr>
              <w:t>Nazwa źródła hałasu</w:t>
            </w:r>
          </w:p>
        </w:tc>
        <w:tc>
          <w:tcPr>
            <w:tcW w:w="766" w:type="pct"/>
            <w:vMerge w:val="restart"/>
            <w:shd w:val="clear" w:color="auto" w:fill="D9D9D9"/>
            <w:vAlign w:val="center"/>
            <w:hideMark/>
          </w:tcPr>
          <w:p w14:paraId="1B375CC1" w14:textId="77777777" w:rsidR="00C14F74" w:rsidRPr="00C14F74" w:rsidRDefault="00C14F74" w:rsidP="00756CA2">
            <w:pPr>
              <w:spacing w:after="0" w:line="240" w:lineRule="exact"/>
              <w:jc w:val="center"/>
              <w:rPr>
                <w:rFonts w:ascii="Arial" w:eastAsia="Times New Roman" w:hAnsi="Arial" w:cs="Arial"/>
                <w:b/>
                <w:sz w:val="18"/>
                <w:szCs w:val="18"/>
                <w:lang w:eastAsia="pl-PL"/>
              </w:rPr>
            </w:pPr>
            <w:r w:rsidRPr="00C14F74">
              <w:rPr>
                <w:rFonts w:ascii="Arial" w:eastAsia="Times New Roman" w:hAnsi="Arial" w:cs="Arial"/>
                <w:b/>
                <w:sz w:val="18"/>
                <w:szCs w:val="18"/>
                <w:lang w:eastAsia="pl-PL"/>
              </w:rPr>
              <w:t>Poziom mocy akustycznej</w:t>
            </w:r>
          </w:p>
          <w:p w14:paraId="35EE0D03" w14:textId="77777777" w:rsidR="00C14F74" w:rsidRPr="00C14F74" w:rsidRDefault="00C14F74" w:rsidP="00756CA2">
            <w:pPr>
              <w:spacing w:after="0" w:line="240" w:lineRule="exact"/>
              <w:jc w:val="center"/>
              <w:rPr>
                <w:rFonts w:ascii="Arial" w:eastAsia="Times New Roman" w:hAnsi="Arial" w:cs="Arial"/>
                <w:b/>
                <w:sz w:val="18"/>
                <w:szCs w:val="18"/>
                <w:lang w:eastAsia="pl-PL"/>
              </w:rPr>
            </w:pPr>
            <w:r w:rsidRPr="00C14F74">
              <w:rPr>
                <w:rFonts w:ascii="Arial" w:eastAsia="Times New Roman" w:hAnsi="Arial" w:cs="Arial"/>
                <w:b/>
                <w:sz w:val="18"/>
                <w:szCs w:val="18"/>
                <w:lang w:eastAsia="pl-PL"/>
              </w:rPr>
              <w:t>[dB]</w:t>
            </w:r>
          </w:p>
        </w:tc>
        <w:tc>
          <w:tcPr>
            <w:tcW w:w="1577" w:type="pct"/>
            <w:gridSpan w:val="3"/>
            <w:shd w:val="clear" w:color="auto" w:fill="D9D9D9"/>
            <w:vAlign w:val="center"/>
            <w:hideMark/>
          </w:tcPr>
          <w:p w14:paraId="08760F13" w14:textId="77777777" w:rsidR="00C14F74" w:rsidRPr="00C14F74" w:rsidRDefault="00C14F74" w:rsidP="00756CA2">
            <w:pPr>
              <w:spacing w:after="0" w:line="240" w:lineRule="exact"/>
              <w:jc w:val="center"/>
              <w:rPr>
                <w:rFonts w:ascii="Arial" w:eastAsia="Times New Roman" w:hAnsi="Arial" w:cs="Arial"/>
                <w:b/>
                <w:sz w:val="18"/>
                <w:szCs w:val="18"/>
                <w:lang w:eastAsia="pl-PL"/>
              </w:rPr>
            </w:pPr>
            <w:r w:rsidRPr="00C14F74">
              <w:rPr>
                <w:rFonts w:ascii="Arial" w:eastAsia="Times New Roman" w:hAnsi="Arial" w:cs="Arial"/>
                <w:b/>
                <w:sz w:val="18"/>
                <w:szCs w:val="18"/>
                <w:lang w:eastAsia="pl-PL"/>
              </w:rPr>
              <w:t>Czas pracy źródeł hałasu</w:t>
            </w:r>
          </w:p>
          <w:p w14:paraId="342CFD5B" w14:textId="77777777" w:rsidR="00C14F74" w:rsidRPr="00C14F74" w:rsidRDefault="00C14F74" w:rsidP="00756CA2">
            <w:pPr>
              <w:spacing w:after="0" w:line="240" w:lineRule="exact"/>
              <w:jc w:val="center"/>
              <w:rPr>
                <w:rFonts w:ascii="Arial" w:eastAsia="Times New Roman" w:hAnsi="Arial" w:cs="Arial"/>
                <w:b/>
                <w:sz w:val="18"/>
                <w:szCs w:val="18"/>
                <w:lang w:eastAsia="pl-PL"/>
              </w:rPr>
            </w:pPr>
            <w:r w:rsidRPr="00C14F74">
              <w:rPr>
                <w:rFonts w:ascii="Arial" w:eastAsia="Times New Roman" w:hAnsi="Arial" w:cs="Arial"/>
                <w:b/>
                <w:sz w:val="18"/>
                <w:szCs w:val="18"/>
                <w:lang w:eastAsia="pl-PL"/>
              </w:rPr>
              <w:t>[h]</w:t>
            </w:r>
          </w:p>
        </w:tc>
      </w:tr>
      <w:tr w:rsidR="00C14F74" w:rsidRPr="00C14F74" w14:paraId="7D0D8BCD" w14:textId="77777777" w:rsidTr="00C14F74">
        <w:trPr>
          <w:cantSplit/>
          <w:trHeight w:val="219"/>
        </w:trPr>
        <w:tc>
          <w:tcPr>
            <w:tcW w:w="393" w:type="pct"/>
            <w:vMerge/>
            <w:vAlign w:val="center"/>
            <w:hideMark/>
          </w:tcPr>
          <w:p w14:paraId="52A581FC" w14:textId="77777777" w:rsidR="00C14F74" w:rsidRPr="00C14F74" w:rsidRDefault="00C14F74" w:rsidP="00756CA2">
            <w:pPr>
              <w:spacing w:after="0" w:line="240" w:lineRule="exact"/>
              <w:jc w:val="center"/>
              <w:rPr>
                <w:rFonts w:ascii="Arial" w:eastAsia="Times New Roman" w:hAnsi="Arial" w:cs="Arial"/>
                <w:b/>
                <w:sz w:val="18"/>
                <w:szCs w:val="18"/>
                <w:lang w:eastAsia="pl-PL"/>
              </w:rPr>
            </w:pPr>
          </w:p>
        </w:tc>
        <w:tc>
          <w:tcPr>
            <w:tcW w:w="2263" w:type="pct"/>
            <w:vMerge/>
            <w:vAlign w:val="center"/>
            <w:hideMark/>
          </w:tcPr>
          <w:p w14:paraId="32788B05" w14:textId="77777777" w:rsidR="00C14F74" w:rsidRPr="00C14F74" w:rsidRDefault="00C14F74" w:rsidP="00756CA2">
            <w:pPr>
              <w:spacing w:after="0" w:line="240" w:lineRule="exact"/>
              <w:jc w:val="center"/>
              <w:rPr>
                <w:rFonts w:ascii="Arial" w:eastAsia="Times New Roman" w:hAnsi="Arial" w:cs="Arial"/>
                <w:b/>
                <w:sz w:val="18"/>
                <w:szCs w:val="18"/>
                <w:lang w:eastAsia="pl-PL"/>
              </w:rPr>
            </w:pPr>
          </w:p>
        </w:tc>
        <w:tc>
          <w:tcPr>
            <w:tcW w:w="766" w:type="pct"/>
            <w:vMerge/>
            <w:vAlign w:val="center"/>
            <w:hideMark/>
          </w:tcPr>
          <w:p w14:paraId="557A1CED" w14:textId="77777777" w:rsidR="00C14F74" w:rsidRPr="00C14F74" w:rsidRDefault="00C14F74" w:rsidP="00756CA2">
            <w:pPr>
              <w:spacing w:after="0" w:line="240" w:lineRule="exact"/>
              <w:jc w:val="center"/>
              <w:rPr>
                <w:rFonts w:ascii="Arial" w:eastAsia="Times New Roman" w:hAnsi="Arial" w:cs="Arial"/>
                <w:b/>
                <w:sz w:val="18"/>
                <w:szCs w:val="18"/>
                <w:lang w:eastAsia="pl-PL"/>
              </w:rPr>
            </w:pPr>
          </w:p>
        </w:tc>
        <w:tc>
          <w:tcPr>
            <w:tcW w:w="513" w:type="pct"/>
            <w:shd w:val="clear" w:color="auto" w:fill="D9D9D9"/>
            <w:vAlign w:val="center"/>
            <w:hideMark/>
          </w:tcPr>
          <w:p w14:paraId="48B48F55" w14:textId="52982006" w:rsidR="00C14F74" w:rsidRPr="00C14F74" w:rsidRDefault="00C14F74" w:rsidP="00756CA2">
            <w:pPr>
              <w:spacing w:after="0" w:line="240" w:lineRule="exact"/>
              <w:jc w:val="center"/>
              <w:rPr>
                <w:rFonts w:ascii="Arial" w:eastAsia="Times New Roman" w:hAnsi="Arial" w:cs="Arial"/>
                <w:b/>
                <w:sz w:val="18"/>
                <w:szCs w:val="18"/>
                <w:lang w:eastAsia="pl-PL"/>
              </w:rPr>
            </w:pPr>
            <w:r w:rsidRPr="00C14F74">
              <w:rPr>
                <w:rFonts w:ascii="Arial" w:eastAsia="Times New Roman" w:hAnsi="Arial" w:cs="Arial"/>
                <w:b/>
                <w:sz w:val="18"/>
                <w:szCs w:val="18"/>
                <w:lang w:eastAsia="pl-PL"/>
              </w:rPr>
              <w:t>I</w:t>
            </w:r>
          </w:p>
          <w:p w14:paraId="51EB848C" w14:textId="77777777" w:rsidR="00C14F74" w:rsidRPr="00C14F74" w:rsidRDefault="00C14F74" w:rsidP="00756CA2">
            <w:pPr>
              <w:spacing w:after="0" w:line="240" w:lineRule="exact"/>
              <w:jc w:val="center"/>
              <w:rPr>
                <w:rFonts w:ascii="Arial" w:eastAsia="Times New Roman" w:hAnsi="Arial" w:cs="Arial"/>
                <w:b/>
                <w:sz w:val="18"/>
                <w:szCs w:val="18"/>
                <w:lang w:eastAsia="pl-PL"/>
              </w:rPr>
            </w:pPr>
            <w:r w:rsidRPr="00C14F74">
              <w:rPr>
                <w:rFonts w:ascii="Arial" w:eastAsia="Times New Roman" w:hAnsi="Arial" w:cs="Arial"/>
                <w:b/>
                <w:sz w:val="18"/>
                <w:szCs w:val="18"/>
                <w:lang w:eastAsia="pl-PL"/>
              </w:rPr>
              <w:t>zmiana</w:t>
            </w:r>
          </w:p>
        </w:tc>
        <w:tc>
          <w:tcPr>
            <w:tcW w:w="547" w:type="pct"/>
            <w:shd w:val="clear" w:color="auto" w:fill="D9D9D9"/>
            <w:vAlign w:val="center"/>
            <w:hideMark/>
          </w:tcPr>
          <w:p w14:paraId="5348D270" w14:textId="31116C88" w:rsidR="00C14F74" w:rsidRPr="00C14F74" w:rsidRDefault="00C14F74" w:rsidP="00756CA2">
            <w:pPr>
              <w:spacing w:after="0" w:line="240" w:lineRule="exact"/>
              <w:jc w:val="center"/>
              <w:rPr>
                <w:rFonts w:ascii="Arial" w:eastAsia="Times New Roman" w:hAnsi="Arial" w:cs="Arial"/>
                <w:b/>
                <w:sz w:val="18"/>
                <w:szCs w:val="18"/>
                <w:lang w:eastAsia="pl-PL"/>
              </w:rPr>
            </w:pPr>
            <w:r w:rsidRPr="00C14F74">
              <w:rPr>
                <w:rFonts w:ascii="Arial" w:eastAsia="Times New Roman" w:hAnsi="Arial" w:cs="Arial"/>
                <w:b/>
                <w:sz w:val="18"/>
                <w:szCs w:val="18"/>
                <w:lang w:eastAsia="pl-PL"/>
              </w:rPr>
              <w:t>II</w:t>
            </w:r>
          </w:p>
          <w:p w14:paraId="2BBDFBE3" w14:textId="047D7BE5" w:rsidR="00C14F74" w:rsidRPr="00C14F74" w:rsidRDefault="00C14F74" w:rsidP="00756CA2">
            <w:pPr>
              <w:spacing w:after="0" w:line="240" w:lineRule="exact"/>
              <w:jc w:val="center"/>
              <w:rPr>
                <w:rFonts w:ascii="Arial" w:eastAsia="Times New Roman" w:hAnsi="Arial" w:cs="Arial"/>
                <w:b/>
                <w:sz w:val="18"/>
                <w:szCs w:val="18"/>
                <w:lang w:eastAsia="pl-PL"/>
              </w:rPr>
            </w:pPr>
            <w:r w:rsidRPr="00C14F74">
              <w:rPr>
                <w:rFonts w:ascii="Arial" w:eastAsia="Times New Roman" w:hAnsi="Arial" w:cs="Arial"/>
                <w:b/>
                <w:sz w:val="18"/>
                <w:szCs w:val="18"/>
                <w:lang w:eastAsia="pl-PL"/>
              </w:rPr>
              <w:t>zmiana</w:t>
            </w:r>
          </w:p>
        </w:tc>
        <w:tc>
          <w:tcPr>
            <w:tcW w:w="517" w:type="pct"/>
            <w:shd w:val="clear" w:color="auto" w:fill="D9D9D9"/>
            <w:vAlign w:val="center"/>
            <w:hideMark/>
          </w:tcPr>
          <w:p w14:paraId="32750E34" w14:textId="5D06B58A" w:rsidR="00C14F74" w:rsidRPr="00C14F74" w:rsidRDefault="00C14F74" w:rsidP="00756CA2">
            <w:pPr>
              <w:spacing w:after="0" w:line="240" w:lineRule="exact"/>
              <w:jc w:val="center"/>
              <w:rPr>
                <w:rFonts w:ascii="Arial" w:eastAsia="Times New Roman" w:hAnsi="Arial" w:cs="Arial"/>
                <w:b/>
                <w:sz w:val="18"/>
                <w:szCs w:val="18"/>
                <w:lang w:eastAsia="pl-PL"/>
              </w:rPr>
            </w:pPr>
            <w:r w:rsidRPr="00C14F74">
              <w:rPr>
                <w:rFonts w:ascii="Arial" w:eastAsia="Times New Roman" w:hAnsi="Arial" w:cs="Arial"/>
                <w:b/>
                <w:sz w:val="18"/>
                <w:szCs w:val="18"/>
                <w:lang w:eastAsia="pl-PL"/>
              </w:rPr>
              <w:t>III</w:t>
            </w:r>
          </w:p>
          <w:p w14:paraId="4FAEB975" w14:textId="424D758E" w:rsidR="00C14F74" w:rsidRPr="00C14F74" w:rsidRDefault="00C14F74" w:rsidP="00756CA2">
            <w:pPr>
              <w:spacing w:after="0" w:line="240" w:lineRule="exact"/>
              <w:jc w:val="center"/>
              <w:rPr>
                <w:rFonts w:ascii="Arial" w:eastAsia="Times New Roman" w:hAnsi="Arial" w:cs="Arial"/>
                <w:b/>
                <w:sz w:val="18"/>
                <w:szCs w:val="18"/>
                <w:lang w:eastAsia="pl-PL"/>
              </w:rPr>
            </w:pPr>
            <w:r>
              <w:rPr>
                <w:rFonts w:ascii="Arial" w:eastAsia="Times New Roman" w:hAnsi="Arial" w:cs="Arial"/>
                <w:b/>
                <w:sz w:val="18"/>
                <w:szCs w:val="18"/>
                <w:lang w:eastAsia="pl-PL"/>
              </w:rPr>
              <w:t>z</w:t>
            </w:r>
            <w:r w:rsidRPr="00C14F74">
              <w:rPr>
                <w:rFonts w:ascii="Arial" w:eastAsia="Times New Roman" w:hAnsi="Arial" w:cs="Arial"/>
                <w:b/>
                <w:sz w:val="18"/>
                <w:szCs w:val="18"/>
                <w:lang w:eastAsia="pl-PL"/>
              </w:rPr>
              <w:t>miana</w:t>
            </w:r>
          </w:p>
        </w:tc>
      </w:tr>
      <w:tr w:rsidR="00C14F74" w:rsidRPr="00C14F74" w14:paraId="6A53B977" w14:textId="77777777" w:rsidTr="00C14F74">
        <w:trPr>
          <w:trHeight w:val="179"/>
        </w:trPr>
        <w:tc>
          <w:tcPr>
            <w:tcW w:w="393" w:type="pct"/>
            <w:vAlign w:val="center"/>
            <w:hideMark/>
          </w:tcPr>
          <w:p w14:paraId="0BB9308F"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w:t>
            </w:r>
          </w:p>
        </w:tc>
        <w:tc>
          <w:tcPr>
            <w:tcW w:w="2263" w:type="pct"/>
            <w:vAlign w:val="center"/>
          </w:tcPr>
          <w:p w14:paraId="5A88A5CE"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Wentylatory odpylni namiarowni składników mieszanki spiekalniczej i przemiałowni topnika oraz koksiku (obiekt 01-196) szt. 4</w:t>
            </w:r>
          </w:p>
        </w:tc>
        <w:tc>
          <w:tcPr>
            <w:tcW w:w="766" w:type="pct"/>
            <w:vAlign w:val="center"/>
          </w:tcPr>
          <w:p w14:paraId="474DB118"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116,7</w:t>
            </w:r>
          </w:p>
        </w:tc>
        <w:tc>
          <w:tcPr>
            <w:tcW w:w="513" w:type="pct"/>
            <w:shd w:val="clear" w:color="auto" w:fill="FFFFFF"/>
            <w:vAlign w:val="center"/>
            <w:hideMark/>
          </w:tcPr>
          <w:p w14:paraId="0A8FB6B8"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47" w:type="pct"/>
            <w:vAlign w:val="center"/>
            <w:hideMark/>
          </w:tcPr>
          <w:p w14:paraId="466171E2"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17" w:type="pct"/>
            <w:vAlign w:val="center"/>
            <w:hideMark/>
          </w:tcPr>
          <w:p w14:paraId="235AB80E"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r>
      <w:tr w:rsidR="00C14F74" w:rsidRPr="00C14F74" w14:paraId="08AA92C5" w14:textId="77777777" w:rsidTr="00C14F74">
        <w:trPr>
          <w:trHeight w:val="79"/>
        </w:trPr>
        <w:tc>
          <w:tcPr>
            <w:tcW w:w="393" w:type="pct"/>
            <w:vAlign w:val="center"/>
            <w:hideMark/>
          </w:tcPr>
          <w:p w14:paraId="28FEF5E7"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2</w:t>
            </w:r>
          </w:p>
        </w:tc>
        <w:tc>
          <w:tcPr>
            <w:tcW w:w="2263" w:type="pct"/>
            <w:vAlign w:val="center"/>
          </w:tcPr>
          <w:p w14:paraId="582C796E"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Wentylatory odpylni namiarowni mieszanki spiekalniczej (obiekt 01-017) szt. 2</w:t>
            </w:r>
          </w:p>
        </w:tc>
        <w:tc>
          <w:tcPr>
            <w:tcW w:w="766" w:type="pct"/>
            <w:vAlign w:val="center"/>
          </w:tcPr>
          <w:p w14:paraId="3D3B5AFC"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104,0</w:t>
            </w:r>
          </w:p>
        </w:tc>
        <w:tc>
          <w:tcPr>
            <w:tcW w:w="513" w:type="pct"/>
            <w:shd w:val="clear" w:color="auto" w:fill="FFFFFF"/>
            <w:vAlign w:val="center"/>
            <w:hideMark/>
          </w:tcPr>
          <w:p w14:paraId="291E5036"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47" w:type="pct"/>
            <w:vAlign w:val="center"/>
            <w:hideMark/>
          </w:tcPr>
          <w:p w14:paraId="0AF7F938"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17" w:type="pct"/>
            <w:vAlign w:val="center"/>
            <w:hideMark/>
          </w:tcPr>
          <w:p w14:paraId="66208566"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r>
      <w:tr w:rsidR="00C14F74" w:rsidRPr="00C14F74" w14:paraId="1669A696" w14:textId="77777777" w:rsidTr="00C14F74">
        <w:trPr>
          <w:trHeight w:val="126"/>
        </w:trPr>
        <w:tc>
          <w:tcPr>
            <w:tcW w:w="393" w:type="pct"/>
            <w:vAlign w:val="center"/>
            <w:hideMark/>
          </w:tcPr>
          <w:p w14:paraId="12CD3496"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3</w:t>
            </w:r>
          </w:p>
        </w:tc>
        <w:tc>
          <w:tcPr>
            <w:tcW w:w="2263" w:type="pct"/>
            <w:vAlign w:val="center"/>
          </w:tcPr>
          <w:p w14:paraId="656707A0"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 xml:space="preserve">Wentylatory odpylni taśmy spiekalniczej </w:t>
            </w:r>
            <w:r w:rsidRPr="00C14F74">
              <w:rPr>
                <w:rFonts w:ascii="Arial" w:eastAsia="Times New Roman" w:hAnsi="Arial" w:cs="Arial"/>
                <w:sz w:val="18"/>
                <w:szCs w:val="18"/>
                <w:lang w:eastAsia="pl-PL"/>
              </w:rPr>
              <w:br/>
              <w:t>nr 1 szt. 2</w:t>
            </w:r>
          </w:p>
        </w:tc>
        <w:tc>
          <w:tcPr>
            <w:tcW w:w="766" w:type="pct"/>
            <w:vAlign w:val="center"/>
          </w:tcPr>
          <w:p w14:paraId="3C9C7A9D"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116,4</w:t>
            </w:r>
          </w:p>
        </w:tc>
        <w:tc>
          <w:tcPr>
            <w:tcW w:w="513" w:type="pct"/>
            <w:shd w:val="clear" w:color="auto" w:fill="FFFFFF"/>
            <w:vAlign w:val="center"/>
            <w:hideMark/>
          </w:tcPr>
          <w:p w14:paraId="5A18ABAE"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47" w:type="pct"/>
            <w:vAlign w:val="center"/>
            <w:hideMark/>
          </w:tcPr>
          <w:p w14:paraId="7F7F1975"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17" w:type="pct"/>
            <w:vAlign w:val="center"/>
            <w:hideMark/>
          </w:tcPr>
          <w:p w14:paraId="4A00A93F"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r>
      <w:tr w:rsidR="00C14F74" w:rsidRPr="00C14F74" w14:paraId="35FE6C6A" w14:textId="77777777" w:rsidTr="00C14F74">
        <w:trPr>
          <w:trHeight w:val="43"/>
        </w:trPr>
        <w:tc>
          <w:tcPr>
            <w:tcW w:w="393" w:type="pct"/>
            <w:vAlign w:val="center"/>
            <w:hideMark/>
          </w:tcPr>
          <w:p w14:paraId="6E289404"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4</w:t>
            </w:r>
          </w:p>
        </w:tc>
        <w:tc>
          <w:tcPr>
            <w:tcW w:w="2263" w:type="pct"/>
            <w:vAlign w:val="center"/>
          </w:tcPr>
          <w:p w14:paraId="25C36141"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 xml:space="preserve">Wentylatory odpylni taśmy spiekalniczej </w:t>
            </w:r>
            <w:r w:rsidRPr="00C14F74">
              <w:rPr>
                <w:rFonts w:ascii="Arial" w:eastAsia="Times New Roman" w:hAnsi="Arial" w:cs="Arial"/>
                <w:sz w:val="18"/>
                <w:szCs w:val="18"/>
                <w:lang w:eastAsia="pl-PL"/>
              </w:rPr>
              <w:br/>
              <w:t>nr 2 szt. 2</w:t>
            </w:r>
          </w:p>
        </w:tc>
        <w:tc>
          <w:tcPr>
            <w:tcW w:w="766" w:type="pct"/>
            <w:vAlign w:val="center"/>
          </w:tcPr>
          <w:p w14:paraId="5376C192"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115,1</w:t>
            </w:r>
          </w:p>
        </w:tc>
        <w:tc>
          <w:tcPr>
            <w:tcW w:w="513" w:type="pct"/>
            <w:shd w:val="clear" w:color="auto" w:fill="FFFFFF"/>
            <w:vAlign w:val="center"/>
            <w:hideMark/>
          </w:tcPr>
          <w:p w14:paraId="0DECD868"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47" w:type="pct"/>
            <w:vAlign w:val="center"/>
            <w:hideMark/>
          </w:tcPr>
          <w:p w14:paraId="5236C381"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17" w:type="pct"/>
            <w:vAlign w:val="center"/>
            <w:hideMark/>
          </w:tcPr>
          <w:p w14:paraId="19F70EC5"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r>
      <w:tr w:rsidR="00C14F74" w:rsidRPr="00C14F74" w14:paraId="0152AFB0" w14:textId="77777777" w:rsidTr="00C14F74">
        <w:trPr>
          <w:trHeight w:val="529"/>
        </w:trPr>
        <w:tc>
          <w:tcPr>
            <w:tcW w:w="393" w:type="pct"/>
            <w:vAlign w:val="center"/>
            <w:hideMark/>
          </w:tcPr>
          <w:p w14:paraId="7C91F7F8"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5</w:t>
            </w:r>
          </w:p>
        </w:tc>
        <w:tc>
          <w:tcPr>
            <w:tcW w:w="2263" w:type="pct"/>
            <w:vAlign w:val="center"/>
          </w:tcPr>
          <w:p w14:paraId="06E2E0A8"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 xml:space="preserve">Wentylatory odpylni taśmy spiekalniczej </w:t>
            </w:r>
            <w:r w:rsidRPr="00C14F74">
              <w:rPr>
                <w:rFonts w:ascii="Arial" w:eastAsia="Times New Roman" w:hAnsi="Arial" w:cs="Arial"/>
                <w:sz w:val="18"/>
                <w:szCs w:val="18"/>
                <w:lang w:eastAsia="pl-PL"/>
              </w:rPr>
              <w:br/>
              <w:t>nr 3 szt. 2</w:t>
            </w:r>
          </w:p>
        </w:tc>
        <w:tc>
          <w:tcPr>
            <w:tcW w:w="766" w:type="pct"/>
            <w:vAlign w:val="center"/>
          </w:tcPr>
          <w:p w14:paraId="48D12E60"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113,4</w:t>
            </w:r>
          </w:p>
        </w:tc>
        <w:tc>
          <w:tcPr>
            <w:tcW w:w="513" w:type="pct"/>
            <w:shd w:val="clear" w:color="auto" w:fill="FFFFFF"/>
            <w:vAlign w:val="center"/>
            <w:hideMark/>
          </w:tcPr>
          <w:p w14:paraId="1BECEC33"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47" w:type="pct"/>
            <w:vAlign w:val="center"/>
            <w:hideMark/>
          </w:tcPr>
          <w:p w14:paraId="6B2E1367"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17" w:type="pct"/>
            <w:vAlign w:val="center"/>
            <w:hideMark/>
          </w:tcPr>
          <w:p w14:paraId="61AB3D11"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r>
      <w:tr w:rsidR="00C14F74" w:rsidRPr="00C14F74" w14:paraId="65F7AEDD" w14:textId="77777777" w:rsidTr="00C14F74">
        <w:trPr>
          <w:trHeight w:val="43"/>
        </w:trPr>
        <w:tc>
          <w:tcPr>
            <w:tcW w:w="393" w:type="pct"/>
            <w:vAlign w:val="center"/>
            <w:hideMark/>
          </w:tcPr>
          <w:p w14:paraId="5C2AA5BD"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6</w:t>
            </w:r>
          </w:p>
        </w:tc>
        <w:tc>
          <w:tcPr>
            <w:tcW w:w="2263" w:type="pct"/>
            <w:vAlign w:val="center"/>
          </w:tcPr>
          <w:p w14:paraId="6B252358"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Wentylatory odpylni chłodni spieku taśmy spiekalniczej nr 1 (obiekt 01-058) szt. 1</w:t>
            </w:r>
          </w:p>
        </w:tc>
        <w:tc>
          <w:tcPr>
            <w:tcW w:w="766" w:type="pct"/>
            <w:vAlign w:val="center"/>
          </w:tcPr>
          <w:p w14:paraId="0AC9CA8D"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111,9</w:t>
            </w:r>
          </w:p>
        </w:tc>
        <w:tc>
          <w:tcPr>
            <w:tcW w:w="513" w:type="pct"/>
            <w:shd w:val="clear" w:color="auto" w:fill="FFFFFF"/>
            <w:vAlign w:val="center"/>
            <w:hideMark/>
          </w:tcPr>
          <w:p w14:paraId="7A6C4621"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47" w:type="pct"/>
            <w:vAlign w:val="center"/>
            <w:hideMark/>
          </w:tcPr>
          <w:p w14:paraId="26CB680F"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17" w:type="pct"/>
            <w:vAlign w:val="center"/>
            <w:hideMark/>
          </w:tcPr>
          <w:p w14:paraId="6463DBE4"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r>
      <w:tr w:rsidR="00C14F74" w:rsidRPr="00C14F74" w14:paraId="458B4285" w14:textId="77777777" w:rsidTr="00C14F74">
        <w:trPr>
          <w:trHeight w:val="488"/>
        </w:trPr>
        <w:tc>
          <w:tcPr>
            <w:tcW w:w="393" w:type="pct"/>
            <w:shd w:val="clear" w:color="auto" w:fill="FFFFFF" w:themeFill="background1"/>
            <w:vAlign w:val="center"/>
            <w:hideMark/>
          </w:tcPr>
          <w:p w14:paraId="69FC49D8"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lastRenderedPageBreak/>
              <w:t>7</w:t>
            </w:r>
          </w:p>
        </w:tc>
        <w:tc>
          <w:tcPr>
            <w:tcW w:w="2263" w:type="pct"/>
            <w:shd w:val="clear" w:color="auto" w:fill="FFFFFF" w:themeFill="background1"/>
            <w:vAlign w:val="center"/>
          </w:tcPr>
          <w:p w14:paraId="0EA9E373"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Wentylator odpylni chłodni spieku taśmy spiekalniczej nr 2 i węzła rozładowczego WR2 (obiekt 01-204) szt. 1</w:t>
            </w:r>
          </w:p>
        </w:tc>
        <w:tc>
          <w:tcPr>
            <w:tcW w:w="766" w:type="pct"/>
            <w:shd w:val="clear" w:color="auto" w:fill="FFFFFF" w:themeFill="background1"/>
            <w:vAlign w:val="center"/>
          </w:tcPr>
          <w:p w14:paraId="26876F8C"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112,9</w:t>
            </w:r>
          </w:p>
        </w:tc>
        <w:tc>
          <w:tcPr>
            <w:tcW w:w="513" w:type="pct"/>
            <w:shd w:val="clear" w:color="auto" w:fill="FFFFFF" w:themeFill="background1"/>
            <w:vAlign w:val="center"/>
          </w:tcPr>
          <w:p w14:paraId="34CF0D40"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47" w:type="pct"/>
            <w:shd w:val="clear" w:color="auto" w:fill="FFFFFF" w:themeFill="background1"/>
            <w:vAlign w:val="center"/>
          </w:tcPr>
          <w:p w14:paraId="063C1D5B"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17" w:type="pct"/>
            <w:shd w:val="clear" w:color="auto" w:fill="FFFFFF" w:themeFill="background1"/>
            <w:vAlign w:val="center"/>
          </w:tcPr>
          <w:p w14:paraId="4B3EDC03"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r>
      <w:tr w:rsidR="00C14F74" w:rsidRPr="00C14F74" w14:paraId="21C3C117" w14:textId="77777777" w:rsidTr="00C14F74">
        <w:trPr>
          <w:trHeight w:val="105"/>
        </w:trPr>
        <w:tc>
          <w:tcPr>
            <w:tcW w:w="393" w:type="pct"/>
            <w:shd w:val="clear" w:color="auto" w:fill="FFFFFF" w:themeFill="background1"/>
            <w:vAlign w:val="center"/>
            <w:hideMark/>
          </w:tcPr>
          <w:p w14:paraId="0A83C395"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w:t>
            </w:r>
          </w:p>
        </w:tc>
        <w:tc>
          <w:tcPr>
            <w:tcW w:w="2263" w:type="pct"/>
            <w:shd w:val="clear" w:color="auto" w:fill="FFFFFF" w:themeFill="background1"/>
            <w:vAlign w:val="center"/>
          </w:tcPr>
          <w:p w14:paraId="7BF2E7BE"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Wentylator odpylni chłodni spieku taśmy spiekalniczej nr 3 i węzła rozładowczego WR2 (obiekt 01-204) szt. 1</w:t>
            </w:r>
          </w:p>
        </w:tc>
        <w:tc>
          <w:tcPr>
            <w:tcW w:w="766" w:type="pct"/>
            <w:shd w:val="clear" w:color="auto" w:fill="FFFFFF" w:themeFill="background1"/>
            <w:vAlign w:val="center"/>
          </w:tcPr>
          <w:p w14:paraId="30B16234"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113,9</w:t>
            </w:r>
          </w:p>
        </w:tc>
        <w:tc>
          <w:tcPr>
            <w:tcW w:w="513" w:type="pct"/>
            <w:shd w:val="clear" w:color="auto" w:fill="FFFFFF" w:themeFill="background1"/>
            <w:vAlign w:val="center"/>
            <w:hideMark/>
          </w:tcPr>
          <w:p w14:paraId="20113A3C"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47" w:type="pct"/>
            <w:shd w:val="clear" w:color="auto" w:fill="FFFFFF" w:themeFill="background1"/>
            <w:vAlign w:val="center"/>
            <w:hideMark/>
          </w:tcPr>
          <w:p w14:paraId="4FF3E55D"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17" w:type="pct"/>
            <w:shd w:val="clear" w:color="auto" w:fill="FFFFFF" w:themeFill="background1"/>
            <w:vAlign w:val="center"/>
            <w:hideMark/>
          </w:tcPr>
          <w:p w14:paraId="5AB30B42"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r>
      <w:tr w:rsidR="00C14F74" w:rsidRPr="00C14F74" w14:paraId="2B8258E8" w14:textId="77777777" w:rsidTr="00C14F74">
        <w:trPr>
          <w:trHeight w:val="312"/>
        </w:trPr>
        <w:tc>
          <w:tcPr>
            <w:tcW w:w="393" w:type="pct"/>
            <w:shd w:val="clear" w:color="auto" w:fill="FFFFFF" w:themeFill="background1"/>
            <w:vAlign w:val="center"/>
            <w:hideMark/>
          </w:tcPr>
          <w:p w14:paraId="6DD34839"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9</w:t>
            </w:r>
          </w:p>
        </w:tc>
        <w:tc>
          <w:tcPr>
            <w:tcW w:w="2263" w:type="pct"/>
            <w:shd w:val="clear" w:color="auto" w:fill="FFFFFF" w:themeFill="background1"/>
            <w:vAlign w:val="center"/>
          </w:tcPr>
          <w:p w14:paraId="5D86ADBD"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 xml:space="preserve">Wentylatory odpylni sortowni spieku </w:t>
            </w:r>
            <w:r w:rsidRPr="00C14F74">
              <w:rPr>
                <w:rFonts w:ascii="Arial" w:eastAsia="Times New Roman" w:hAnsi="Arial" w:cs="Arial"/>
                <w:sz w:val="18"/>
                <w:szCs w:val="18"/>
                <w:lang w:eastAsia="pl-PL"/>
              </w:rPr>
              <w:br/>
              <w:t>(obiekt 01-026) szt. 2</w:t>
            </w:r>
          </w:p>
        </w:tc>
        <w:tc>
          <w:tcPr>
            <w:tcW w:w="766" w:type="pct"/>
            <w:shd w:val="clear" w:color="auto" w:fill="FFFFFF" w:themeFill="background1"/>
            <w:vAlign w:val="center"/>
          </w:tcPr>
          <w:p w14:paraId="12C40F65"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113,1</w:t>
            </w:r>
          </w:p>
        </w:tc>
        <w:tc>
          <w:tcPr>
            <w:tcW w:w="513" w:type="pct"/>
            <w:shd w:val="clear" w:color="auto" w:fill="FFFFFF" w:themeFill="background1"/>
            <w:vAlign w:val="center"/>
            <w:hideMark/>
          </w:tcPr>
          <w:p w14:paraId="068F401B"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47" w:type="pct"/>
            <w:shd w:val="clear" w:color="auto" w:fill="FFFFFF" w:themeFill="background1"/>
            <w:vAlign w:val="center"/>
            <w:hideMark/>
          </w:tcPr>
          <w:p w14:paraId="409AF7F1"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17" w:type="pct"/>
            <w:shd w:val="clear" w:color="auto" w:fill="FFFFFF" w:themeFill="background1"/>
            <w:vAlign w:val="center"/>
            <w:hideMark/>
          </w:tcPr>
          <w:p w14:paraId="1426B1DE"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r>
      <w:tr w:rsidR="00C14F74" w:rsidRPr="00C14F74" w14:paraId="371F0CBB" w14:textId="77777777" w:rsidTr="00C14F74">
        <w:trPr>
          <w:trHeight w:val="299"/>
        </w:trPr>
        <w:tc>
          <w:tcPr>
            <w:tcW w:w="393" w:type="pct"/>
            <w:shd w:val="clear" w:color="auto" w:fill="FFFFFF" w:themeFill="background1"/>
            <w:vAlign w:val="center"/>
            <w:hideMark/>
          </w:tcPr>
          <w:p w14:paraId="42998C28"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10</w:t>
            </w:r>
          </w:p>
        </w:tc>
        <w:tc>
          <w:tcPr>
            <w:tcW w:w="2263" w:type="pct"/>
            <w:shd w:val="clear" w:color="auto" w:fill="FFFFFF" w:themeFill="background1"/>
            <w:vAlign w:val="center"/>
          </w:tcPr>
          <w:p w14:paraId="17A2A623"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 xml:space="preserve">Chłodnia spieku taśmy spiekalniczej </w:t>
            </w:r>
            <w:r w:rsidRPr="00C14F74">
              <w:rPr>
                <w:rFonts w:ascii="Arial" w:eastAsia="Times New Roman" w:hAnsi="Arial" w:cs="Arial"/>
                <w:sz w:val="18"/>
                <w:szCs w:val="18"/>
                <w:lang w:eastAsia="pl-PL"/>
              </w:rPr>
              <w:br/>
              <w:t>nr 1 szt. 1</w:t>
            </w:r>
          </w:p>
        </w:tc>
        <w:tc>
          <w:tcPr>
            <w:tcW w:w="766" w:type="pct"/>
            <w:shd w:val="clear" w:color="auto" w:fill="FFFFFF" w:themeFill="background1"/>
            <w:vAlign w:val="center"/>
          </w:tcPr>
          <w:p w14:paraId="55CC4AC1"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110,1</w:t>
            </w:r>
          </w:p>
        </w:tc>
        <w:tc>
          <w:tcPr>
            <w:tcW w:w="513" w:type="pct"/>
            <w:shd w:val="clear" w:color="auto" w:fill="FFFFFF" w:themeFill="background1"/>
            <w:vAlign w:val="center"/>
            <w:hideMark/>
          </w:tcPr>
          <w:p w14:paraId="195CB73E"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47" w:type="pct"/>
            <w:shd w:val="clear" w:color="auto" w:fill="FFFFFF" w:themeFill="background1"/>
            <w:vAlign w:val="center"/>
            <w:hideMark/>
          </w:tcPr>
          <w:p w14:paraId="14EE72EF"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17" w:type="pct"/>
            <w:shd w:val="clear" w:color="auto" w:fill="FFFFFF" w:themeFill="background1"/>
            <w:vAlign w:val="center"/>
            <w:hideMark/>
          </w:tcPr>
          <w:p w14:paraId="1ABBF126"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r>
      <w:tr w:rsidR="00C14F74" w:rsidRPr="00C14F74" w14:paraId="18DBB72C" w14:textId="77777777" w:rsidTr="00C14F74">
        <w:trPr>
          <w:trHeight w:val="125"/>
        </w:trPr>
        <w:tc>
          <w:tcPr>
            <w:tcW w:w="393" w:type="pct"/>
            <w:shd w:val="clear" w:color="auto" w:fill="FFFFFF" w:themeFill="background1"/>
            <w:vAlign w:val="center"/>
            <w:hideMark/>
          </w:tcPr>
          <w:p w14:paraId="3D38382D"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11</w:t>
            </w:r>
          </w:p>
        </w:tc>
        <w:tc>
          <w:tcPr>
            <w:tcW w:w="2263" w:type="pct"/>
            <w:shd w:val="clear" w:color="auto" w:fill="FFFFFF" w:themeFill="background1"/>
            <w:vAlign w:val="center"/>
          </w:tcPr>
          <w:p w14:paraId="30CFF2CF"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 xml:space="preserve">Chłodnia spieku taśmy spiekalniczej </w:t>
            </w:r>
            <w:r w:rsidRPr="00C14F74">
              <w:rPr>
                <w:rFonts w:ascii="Arial" w:eastAsia="Times New Roman" w:hAnsi="Arial" w:cs="Arial"/>
                <w:sz w:val="18"/>
                <w:szCs w:val="18"/>
                <w:lang w:eastAsia="pl-PL"/>
              </w:rPr>
              <w:br/>
              <w:t>nr 2 szt. 1</w:t>
            </w:r>
          </w:p>
        </w:tc>
        <w:tc>
          <w:tcPr>
            <w:tcW w:w="766" w:type="pct"/>
            <w:shd w:val="clear" w:color="auto" w:fill="FFFFFF" w:themeFill="background1"/>
            <w:vAlign w:val="center"/>
          </w:tcPr>
          <w:p w14:paraId="34A2CE95"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115,4</w:t>
            </w:r>
          </w:p>
        </w:tc>
        <w:tc>
          <w:tcPr>
            <w:tcW w:w="513" w:type="pct"/>
            <w:shd w:val="clear" w:color="auto" w:fill="FFFFFF" w:themeFill="background1"/>
            <w:vAlign w:val="center"/>
            <w:hideMark/>
          </w:tcPr>
          <w:p w14:paraId="64DC0CBC"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47" w:type="pct"/>
            <w:shd w:val="clear" w:color="auto" w:fill="FFFFFF" w:themeFill="background1"/>
            <w:vAlign w:val="center"/>
            <w:hideMark/>
          </w:tcPr>
          <w:p w14:paraId="68E163A2"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17" w:type="pct"/>
            <w:shd w:val="clear" w:color="auto" w:fill="FFFFFF" w:themeFill="background1"/>
            <w:vAlign w:val="center"/>
            <w:hideMark/>
          </w:tcPr>
          <w:p w14:paraId="29B827CD"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r>
      <w:tr w:rsidR="00C14F74" w:rsidRPr="00C14F74" w14:paraId="205D0147" w14:textId="77777777" w:rsidTr="00C14F74">
        <w:trPr>
          <w:trHeight w:val="223"/>
        </w:trPr>
        <w:tc>
          <w:tcPr>
            <w:tcW w:w="393" w:type="pct"/>
            <w:shd w:val="clear" w:color="auto" w:fill="FFFFFF" w:themeFill="background1"/>
            <w:vAlign w:val="center"/>
            <w:hideMark/>
          </w:tcPr>
          <w:p w14:paraId="400EC257"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12</w:t>
            </w:r>
          </w:p>
        </w:tc>
        <w:tc>
          <w:tcPr>
            <w:tcW w:w="2263" w:type="pct"/>
            <w:shd w:val="clear" w:color="auto" w:fill="FFFFFF" w:themeFill="background1"/>
            <w:vAlign w:val="center"/>
          </w:tcPr>
          <w:p w14:paraId="114255A8"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 xml:space="preserve">Chłodnia spieku taśmy spiekalniczej </w:t>
            </w:r>
            <w:r w:rsidRPr="00C14F74">
              <w:rPr>
                <w:rFonts w:ascii="Arial" w:eastAsia="Times New Roman" w:hAnsi="Arial" w:cs="Arial"/>
                <w:sz w:val="18"/>
                <w:szCs w:val="18"/>
                <w:lang w:eastAsia="pl-PL"/>
              </w:rPr>
              <w:br/>
              <w:t>nr 3 szt. 1</w:t>
            </w:r>
          </w:p>
        </w:tc>
        <w:tc>
          <w:tcPr>
            <w:tcW w:w="766" w:type="pct"/>
            <w:shd w:val="clear" w:color="auto" w:fill="FFFFFF" w:themeFill="background1"/>
            <w:vAlign w:val="center"/>
          </w:tcPr>
          <w:p w14:paraId="38DCBD89"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116,1</w:t>
            </w:r>
          </w:p>
        </w:tc>
        <w:tc>
          <w:tcPr>
            <w:tcW w:w="513" w:type="pct"/>
            <w:shd w:val="clear" w:color="auto" w:fill="FFFFFF" w:themeFill="background1"/>
            <w:vAlign w:val="center"/>
            <w:hideMark/>
          </w:tcPr>
          <w:p w14:paraId="076010C2"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47" w:type="pct"/>
            <w:shd w:val="clear" w:color="auto" w:fill="FFFFFF" w:themeFill="background1"/>
            <w:vAlign w:val="center"/>
            <w:hideMark/>
          </w:tcPr>
          <w:p w14:paraId="0B6F89BE"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17" w:type="pct"/>
            <w:shd w:val="clear" w:color="auto" w:fill="FFFFFF" w:themeFill="background1"/>
            <w:vAlign w:val="center"/>
            <w:hideMark/>
          </w:tcPr>
          <w:p w14:paraId="5103F864"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r>
      <w:tr w:rsidR="00C14F74" w:rsidRPr="00C14F74" w14:paraId="6C2F1B45" w14:textId="77777777" w:rsidTr="00C14F74">
        <w:trPr>
          <w:trHeight w:val="111"/>
        </w:trPr>
        <w:tc>
          <w:tcPr>
            <w:tcW w:w="393" w:type="pct"/>
            <w:shd w:val="clear" w:color="auto" w:fill="FFFFFF" w:themeFill="background1"/>
            <w:vAlign w:val="center"/>
            <w:hideMark/>
          </w:tcPr>
          <w:p w14:paraId="2B06B851"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13</w:t>
            </w:r>
          </w:p>
        </w:tc>
        <w:tc>
          <w:tcPr>
            <w:tcW w:w="2263" w:type="pct"/>
            <w:shd w:val="clear" w:color="auto" w:fill="FFFFFF" w:themeFill="background1"/>
            <w:vAlign w:val="center"/>
          </w:tcPr>
          <w:p w14:paraId="3BD9C5C1"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 xml:space="preserve">Wentylator chłodni spieku </w:t>
            </w:r>
            <w:r w:rsidRPr="00C14F74">
              <w:rPr>
                <w:rFonts w:ascii="Arial" w:eastAsia="Times New Roman" w:hAnsi="Arial" w:cs="Arial"/>
                <w:sz w:val="18"/>
                <w:szCs w:val="18"/>
                <w:lang w:eastAsia="pl-PL"/>
              </w:rPr>
              <w:br/>
              <w:t>nr 1 szt. 3</w:t>
            </w:r>
          </w:p>
        </w:tc>
        <w:tc>
          <w:tcPr>
            <w:tcW w:w="766" w:type="pct"/>
            <w:shd w:val="clear" w:color="auto" w:fill="FFFFFF" w:themeFill="background1"/>
            <w:vAlign w:val="center"/>
          </w:tcPr>
          <w:p w14:paraId="2C845E26"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111,5</w:t>
            </w:r>
          </w:p>
        </w:tc>
        <w:tc>
          <w:tcPr>
            <w:tcW w:w="513" w:type="pct"/>
            <w:shd w:val="clear" w:color="auto" w:fill="FFFFFF" w:themeFill="background1"/>
            <w:vAlign w:val="center"/>
            <w:hideMark/>
          </w:tcPr>
          <w:p w14:paraId="6D1C93E5"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47" w:type="pct"/>
            <w:shd w:val="clear" w:color="auto" w:fill="FFFFFF" w:themeFill="background1"/>
            <w:vAlign w:val="center"/>
            <w:hideMark/>
          </w:tcPr>
          <w:p w14:paraId="7C62ABF4"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17" w:type="pct"/>
            <w:shd w:val="clear" w:color="auto" w:fill="FFFFFF" w:themeFill="background1"/>
            <w:vAlign w:val="center"/>
            <w:hideMark/>
          </w:tcPr>
          <w:p w14:paraId="706BA1E7"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r>
      <w:tr w:rsidR="00C14F74" w:rsidRPr="00C14F74" w14:paraId="234654DC" w14:textId="77777777" w:rsidTr="00C14F74">
        <w:trPr>
          <w:trHeight w:val="43"/>
        </w:trPr>
        <w:tc>
          <w:tcPr>
            <w:tcW w:w="393" w:type="pct"/>
            <w:shd w:val="clear" w:color="auto" w:fill="FFFFFF" w:themeFill="background1"/>
            <w:vAlign w:val="center"/>
            <w:hideMark/>
          </w:tcPr>
          <w:p w14:paraId="663605BF"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14</w:t>
            </w:r>
          </w:p>
        </w:tc>
        <w:tc>
          <w:tcPr>
            <w:tcW w:w="2263" w:type="pct"/>
            <w:shd w:val="clear" w:color="auto" w:fill="FFFFFF" w:themeFill="background1"/>
            <w:vAlign w:val="center"/>
          </w:tcPr>
          <w:p w14:paraId="41876EF1"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 xml:space="preserve">Wentylator chłodni spieku </w:t>
            </w:r>
            <w:r w:rsidRPr="00C14F74">
              <w:rPr>
                <w:rFonts w:ascii="Arial" w:eastAsia="Times New Roman" w:hAnsi="Arial" w:cs="Arial"/>
                <w:sz w:val="18"/>
                <w:szCs w:val="18"/>
                <w:lang w:eastAsia="pl-PL"/>
              </w:rPr>
              <w:br/>
              <w:t>nr 2 szt. 3</w:t>
            </w:r>
          </w:p>
        </w:tc>
        <w:tc>
          <w:tcPr>
            <w:tcW w:w="766" w:type="pct"/>
            <w:shd w:val="clear" w:color="auto" w:fill="FFFFFF" w:themeFill="background1"/>
            <w:vAlign w:val="center"/>
          </w:tcPr>
          <w:p w14:paraId="03B7E560"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114,2</w:t>
            </w:r>
          </w:p>
        </w:tc>
        <w:tc>
          <w:tcPr>
            <w:tcW w:w="513" w:type="pct"/>
            <w:shd w:val="clear" w:color="auto" w:fill="FFFFFF" w:themeFill="background1"/>
            <w:vAlign w:val="center"/>
            <w:hideMark/>
          </w:tcPr>
          <w:p w14:paraId="40E754D7"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47" w:type="pct"/>
            <w:shd w:val="clear" w:color="auto" w:fill="FFFFFF" w:themeFill="background1"/>
            <w:vAlign w:val="center"/>
            <w:hideMark/>
          </w:tcPr>
          <w:p w14:paraId="05AE8218"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17" w:type="pct"/>
            <w:shd w:val="clear" w:color="auto" w:fill="FFFFFF" w:themeFill="background1"/>
            <w:vAlign w:val="center"/>
            <w:hideMark/>
          </w:tcPr>
          <w:p w14:paraId="12C178DC"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r>
      <w:tr w:rsidR="00C14F74" w:rsidRPr="00C14F74" w14:paraId="47C491DB" w14:textId="77777777" w:rsidTr="00C14F74">
        <w:trPr>
          <w:trHeight w:val="299"/>
        </w:trPr>
        <w:tc>
          <w:tcPr>
            <w:tcW w:w="393" w:type="pct"/>
            <w:shd w:val="clear" w:color="auto" w:fill="FFFFFF" w:themeFill="background1"/>
            <w:vAlign w:val="center"/>
            <w:hideMark/>
          </w:tcPr>
          <w:p w14:paraId="5C323398"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15</w:t>
            </w:r>
          </w:p>
        </w:tc>
        <w:tc>
          <w:tcPr>
            <w:tcW w:w="2263" w:type="pct"/>
            <w:shd w:val="clear" w:color="auto" w:fill="FFFFFF" w:themeFill="background1"/>
            <w:vAlign w:val="center"/>
          </w:tcPr>
          <w:p w14:paraId="0CF2267D"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 xml:space="preserve">Wentylator chłodni spieku </w:t>
            </w:r>
            <w:r w:rsidRPr="00C14F74">
              <w:rPr>
                <w:rFonts w:ascii="Arial" w:eastAsia="Times New Roman" w:hAnsi="Arial" w:cs="Arial"/>
                <w:sz w:val="18"/>
                <w:szCs w:val="18"/>
                <w:lang w:eastAsia="pl-PL"/>
              </w:rPr>
              <w:br/>
              <w:t>nr 3 szt. 3</w:t>
            </w:r>
          </w:p>
        </w:tc>
        <w:tc>
          <w:tcPr>
            <w:tcW w:w="766" w:type="pct"/>
            <w:shd w:val="clear" w:color="auto" w:fill="FFFFFF" w:themeFill="background1"/>
            <w:vAlign w:val="center"/>
          </w:tcPr>
          <w:p w14:paraId="40BB3BD6"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113,2</w:t>
            </w:r>
          </w:p>
        </w:tc>
        <w:tc>
          <w:tcPr>
            <w:tcW w:w="513" w:type="pct"/>
            <w:shd w:val="clear" w:color="auto" w:fill="FFFFFF" w:themeFill="background1"/>
            <w:vAlign w:val="center"/>
            <w:hideMark/>
          </w:tcPr>
          <w:p w14:paraId="69F363F2"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47" w:type="pct"/>
            <w:shd w:val="clear" w:color="auto" w:fill="FFFFFF" w:themeFill="background1"/>
            <w:vAlign w:val="center"/>
            <w:hideMark/>
          </w:tcPr>
          <w:p w14:paraId="394E27A3"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17" w:type="pct"/>
            <w:shd w:val="clear" w:color="auto" w:fill="FFFFFF" w:themeFill="background1"/>
            <w:vAlign w:val="center"/>
            <w:hideMark/>
          </w:tcPr>
          <w:p w14:paraId="06536133"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r>
    </w:tbl>
    <w:p w14:paraId="1B830B4D" w14:textId="7CCF24A0" w:rsidR="00953CC8" w:rsidRDefault="00C14F74" w:rsidP="00C14F74">
      <w:pPr>
        <w:pStyle w:val="Arial10i5"/>
        <w:spacing w:before="240" w:line="320" w:lineRule="exact"/>
        <w:rPr>
          <w:rFonts w:cs="Arial"/>
          <w:sz w:val="24"/>
          <w:szCs w:val="24"/>
        </w:rPr>
      </w:pPr>
      <w:r w:rsidRPr="00C14F74">
        <w:rPr>
          <w:rFonts w:cs="Arial"/>
          <w:sz w:val="24"/>
          <w:szCs w:val="24"/>
        </w:rPr>
        <w:t>A.2. Parametry źródeł hałasu pracujących na potrzeby instalacji do spiekania rud metali pracujących wewnątrz obiektów kubaturowych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3"/>
        <w:gridCol w:w="4101"/>
        <w:gridCol w:w="1388"/>
        <w:gridCol w:w="930"/>
        <w:gridCol w:w="991"/>
        <w:gridCol w:w="937"/>
      </w:tblGrid>
      <w:tr w:rsidR="00C14F74" w:rsidRPr="00C14F74" w14:paraId="349C2B77" w14:textId="77777777" w:rsidTr="00976008">
        <w:trPr>
          <w:cantSplit/>
          <w:trHeight w:val="381"/>
          <w:tblHeader/>
        </w:trPr>
        <w:tc>
          <w:tcPr>
            <w:tcW w:w="394" w:type="pct"/>
            <w:vMerge w:val="restart"/>
            <w:shd w:val="clear" w:color="auto" w:fill="D9D9D9"/>
            <w:vAlign w:val="center"/>
            <w:hideMark/>
          </w:tcPr>
          <w:p w14:paraId="4622D536" w14:textId="77777777" w:rsidR="00C14F74" w:rsidRPr="00C14F74" w:rsidRDefault="00C14F74" w:rsidP="00756CA2">
            <w:pPr>
              <w:spacing w:after="0" w:line="240" w:lineRule="exact"/>
              <w:jc w:val="center"/>
              <w:rPr>
                <w:rFonts w:ascii="Arial" w:eastAsia="Times New Roman" w:hAnsi="Arial" w:cs="Arial"/>
                <w:b/>
                <w:sz w:val="18"/>
                <w:szCs w:val="18"/>
                <w:lang w:eastAsia="pl-PL"/>
              </w:rPr>
            </w:pPr>
            <w:r w:rsidRPr="00C14F74">
              <w:rPr>
                <w:rFonts w:ascii="Arial" w:eastAsia="Times New Roman" w:hAnsi="Arial" w:cs="Arial"/>
                <w:b/>
                <w:sz w:val="18"/>
                <w:szCs w:val="18"/>
                <w:lang w:eastAsia="pl-PL"/>
              </w:rPr>
              <w:t>L.p.</w:t>
            </w:r>
          </w:p>
        </w:tc>
        <w:tc>
          <w:tcPr>
            <w:tcW w:w="2263" w:type="pct"/>
            <w:vMerge w:val="restart"/>
            <w:shd w:val="clear" w:color="auto" w:fill="D9D9D9"/>
            <w:vAlign w:val="center"/>
            <w:hideMark/>
          </w:tcPr>
          <w:p w14:paraId="415A58C0" w14:textId="77777777" w:rsidR="00C14F74" w:rsidRPr="00C14F74" w:rsidRDefault="00C14F74" w:rsidP="00756CA2">
            <w:pPr>
              <w:spacing w:after="0" w:line="240" w:lineRule="exact"/>
              <w:jc w:val="center"/>
              <w:rPr>
                <w:rFonts w:ascii="Arial" w:eastAsia="Times New Roman" w:hAnsi="Arial" w:cs="Arial"/>
                <w:b/>
                <w:sz w:val="18"/>
                <w:szCs w:val="18"/>
                <w:lang w:eastAsia="pl-PL"/>
              </w:rPr>
            </w:pPr>
            <w:r w:rsidRPr="00C14F74">
              <w:rPr>
                <w:rFonts w:ascii="Arial" w:eastAsia="Times New Roman" w:hAnsi="Arial" w:cs="Arial"/>
                <w:b/>
                <w:sz w:val="18"/>
                <w:szCs w:val="18"/>
                <w:lang w:eastAsia="pl-PL"/>
              </w:rPr>
              <w:t>Nazwa źródła hałasu</w:t>
            </w:r>
          </w:p>
        </w:tc>
        <w:tc>
          <w:tcPr>
            <w:tcW w:w="766" w:type="pct"/>
            <w:vMerge w:val="restart"/>
            <w:shd w:val="clear" w:color="auto" w:fill="D9D9D9"/>
            <w:vAlign w:val="center"/>
            <w:hideMark/>
          </w:tcPr>
          <w:p w14:paraId="420B9950" w14:textId="77777777" w:rsidR="00C14F74" w:rsidRPr="00C14F74" w:rsidRDefault="00C14F74" w:rsidP="00756CA2">
            <w:pPr>
              <w:spacing w:after="0" w:line="240" w:lineRule="exact"/>
              <w:jc w:val="center"/>
              <w:rPr>
                <w:rFonts w:ascii="Arial" w:eastAsia="Times New Roman" w:hAnsi="Arial" w:cs="Arial"/>
                <w:b/>
                <w:sz w:val="18"/>
                <w:szCs w:val="18"/>
                <w:lang w:eastAsia="pl-PL"/>
              </w:rPr>
            </w:pPr>
            <w:r w:rsidRPr="00C14F74">
              <w:rPr>
                <w:rFonts w:ascii="Arial" w:eastAsia="Times New Roman" w:hAnsi="Arial" w:cs="Arial"/>
                <w:b/>
                <w:sz w:val="18"/>
                <w:szCs w:val="18"/>
                <w:lang w:eastAsia="pl-PL"/>
              </w:rPr>
              <w:t>Poziom mocy akustycznej</w:t>
            </w:r>
          </w:p>
          <w:p w14:paraId="52056A8D" w14:textId="77777777" w:rsidR="00C14F74" w:rsidRPr="00C14F74" w:rsidRDefault="00C14F74" w:rsidP="00756CA2">
            <w:pPr>
              <w:spacing w:after="0" w:line="240" w:lineRule="exact"/>
              <w:jc w:val="center"/>
              <w:rPr>
                <w:rFonts w:ascii="Arial" w:eastAsia="Times New Roman" w:hAnsi="Arial" w:cs="Arial"/>
                <w:b/>
                <w:sz w:val="18"/>
                <w:szCs w:val="18"/>
                <w:lang w:eastAsia="pl-PL"/>
              </w:rPr>
            </w:pPr>
            <w:r w:rsidRPr="00C14F74">
              <w:rPr>
                <w:rFonts w:ascii="Arial" w:eastAsia="Times New Roman" w:hAnsi="Arial" w:cs="Arial"/>
                <w:b/>
                <w:sz w:val="18"/>
                <w:szCs w:val="18"/>
                <w:lang w:eastAsia="pl-PL"/>
              </w:rPr>
              <w:t>[dB]</w:t>
            </w:r>
          </w:p>
        </w:tc>
        <w:tc>
          <w:tcPr>
            <w:tcW w:w="1577" w:type="pct"/>
            <w:gridSpan w:val="3"/>
            <w:shd w:val="clear" w:color="auto" w:fill="D9D9D9"/>
            <w:vAlign w:val="center"/>
            <w:hideMark/>
          </w:tcPr>
          <w:p w14:paraId="34D590EB" w14:textId="77777777" w:rsidR="00C14F74" w:rsidRPr="00C14F74" w:rsidRDefault="00C14F74" w:rsidP="00756CA2">
            <w:pPr>
              <w:spacing w:after="0" w:line="240" w:lineRule="exact"/>
              <w:jc w:val="center"/>
              <w:rPr>
                <w:rFonts w:ascii="Arial" w:eastAsia="Times New Roman" w:hAnsi="Arial" w:cs="Arial"/>
                <w:b/>
                <w:sz w:val="18"/>
                <w:szCs w:val="18"/>
                <w:lang w:eastAsia="pl-PL"/>
              </w:rPr>
            </w:pPr>
            <w:r w:rsidRPr="00C14F74">
              <w:rPr>
                <w:rFonts w:ascii="Arial" w:eastAsia="Times New Roman" w:hAnsi="Arial" w:cs="Arial"/>
                <w:b/>
                <w:sz w:val="18"/>
                <w:szCs w:val="18"/>
                <w:lang w:eastAsia="pl-PL"/>
              </w:rPr>
              <w:t>Czas pracy źródeł hałasu</w:t>
            </w:r>
          </w:p>
          <w:p w14:paraId="00255E38" w14:textId="77777777" w:rsidR="00C14F74" w:rsidRPr="00C14F74" w:rsidRDefault="00C14F74" w:rsidP="00756CA2">
            <w:pPr>
              <w:spacing w:after="0" w:line="240" w:lineRule="exact"/>
              <w:jc w:val="center"/>
              <w:rPr>
                <w:rFonts w:ascii="Arial" w:eastAsia="Times New Roman" w:hAnsi="Arial" w:cs="Arial"/>
                <w:b/>
                <w:sz w:val="18"/>
                <w:szCs w:val="18"/>
                <w:lang w:eastAsia="pl-PL"/>
              </w:rPr>
            </w:pPr>
            <w:r w:rsidRPr="00C14F74">
              <w:rPr>
                <w:rFonts w:ascii="Arial" w:eastAsia="Times New Roman" w:hAnsi="Arial" w:cs="Arial"/>
                <w:b/>
                <w:sz w:val="18"/>
                <w:szCs w:val="18"/>
                <w:lang w:eastAsia="pl-PL"/>
              </w:rPr>
              <w:t>[h]</w:t>
            </w:r>
          </w:p>
        </w:tc>
      </w:tr>
      <w:tr w:rsidR="00C14F74" w:rsidRPr="00C14F74" w14:paraId="539F26A6" w14:textId="77777777" w:rsidTr="00976008">
        <w:trPr>
          <w:cantSplit/>
          <w:trHeight w:val="219"/>
        </w:trPr>
        <w:tc>
          <w:tcPr>
            <w:tcW w:w="394" w:type="pct"/>
            <w:vMerge/>
            <w:vAlign w:val="center"/>
            <w:hideMark/>
          </w:tcPr>
          <w:p w14:paraId="663C32A5" w14:textId="77777777" w:rsidR="00C14F74" w:rsidRPr="00C14F74" w:rsidRDefault="00C14F74" w:rsidP="00756CA2">
            <w:pPr>
              <w:spacing w:after="0" w:line="240" w:lineRule="exact"/>
              <w:jc w:val="center"/>
              <w:rPr>
                <w:rFonts w:ascii="Arial" w:eastAsia="Times New Roman" w:hAnsi="Arial" w:cs="Arial"/>
                <w:b/>
                <w:sz w:val="18"/>
                <w:szCs w:val="18"/>
                <w:lang w:eastAsia="pl-PL"/>
              </w:rPr>
            </w:pPr>
          </w:p>
        </w:tc>
        <w:tc>
          <w:tcPr>
            <w:tcW w:w="2263" w:type="pct"/>
            <w:vMerge/>
            <w:vAlign w:val="center"/>
            <w:hideMark/>
          </w:tcPr>
          <w:p w14:paraId="2E6FD7EF" w14:textId="77777777" w:rsidR="00C14F74" w:rsidRPr="00C14F74" w:rsidRDefault="00C14F74" w:rsidP="00756CA2">
            <w:pPr>
              <w:spacing w:after="0" w:line="240" w:lineRule="exact"/>
              <w:jc w:val="center"/>
              <w:rPr>
                <w:rFonts w:ascii="Arial" w:eastAsia="Times New Roman" w:hAnsi="Arial" w:cs="Arial"/>
                <w:b/>
                <w:sz w:val="18"/>
                <w:szCs w:val="18"/>
                <w:lang w:eastAsia="pl-PL"/>
              </w:rPr>
            </w:pPr>
          </w:p>
        </w:tc>
        <w:tc>
          <w:tcPr>
            <w:tcW w:w="766" w:type="pct"/>
            <w:vMerge/>
            <w:vAlign w:val="center"/>
            <w:hideMark/>
          </w:tcPr>
          <w:p w14:paraId="13BBA632" w14:textId="77777777" w:rsidR="00C14F74" w:rsidRPr="00C14F74" w:rsidRDefault="00C14F74" w:rsidP="00756CA2">
            <w:pPr>
              <w:spacing w:after="0" w:line="240" w:lineRule="exact"/>
              <w:jc w:val="center"/>
              <w:rPr>
                <w:rFonts w:ascii="Arial" w:eastAsia="Times New Roman" w:hAnsi="Arial" w:cs="Arial"/>
                <w:b/>
                <w:sz w:val="18"/>
                <w:szCs w:val="18"/>
                <w:lang w:eastAsia="pl-PL"/>
              </w:rPr>
            </w:pPr>
          </w:p>
        </w:tc>
        <w:tc>
          <w:tcPr>
            <w:tcW w:w="513" w:type="pct"/>
            <w:shd w:val="clear" w:color="auto" w:fill="D9D9D9"/>
            <w:vAlign w:val="center"/>
            <w:hideMark/>
          </w:tcPr>
          <w:p w14:paraId="20E392C0" w14:textId="0AE19A1A" w:rsidR="00C14F74" w:rsidRPr="00C14F74" w:rsidRDefault="00C14F74" w:rsidP="00756CA2">
            <w:pPr>
              <w:spacing w:after="0" w:line="240" w:lineRule="exact"/>
              <w:jc w:val="center"/>
              <w:rPr>
                <w:rFonts w:ascii="Arial" w:eastAsia="Times New Roman" w:hAnsi="Arial" w:cs="Arial"/>
                <w:b/>
                <w:sz w:val="18"/>
                <w:szCs w:val="18"/>
                <w:lang w:eastAsia="pl-PL"/>
              </w:rPr>
            </w:pPr>
            <w:r w:rsidRPr="00C14F74">
              <w:rPr>
                <w:rFonts w:ascii="Arial" w:eastAsia="Times New Roman" w:hAnsi="Arial" w:cs="Arial"/>
                <w:b/>
                <w:sz w:val="18"/>
                <w:szCs w:val="18"/>
                <w:lang w:eastAsia="pl-PL"/>
              </w:rPr>
              <w:t>I</w:t>
            </w:r>
          </w:p>
          <w:p w14:paraId="55818745" w14:textId="77777777" w:rsidR="00C14F74" w:rsidRPr="00C14F74" w:rsidRDefault="00C14F74" w:rsidP="00756CA2">
            <w:pPr>
              <w:spacing w:after="0" w:line="240" w:lineRule="exact"/>
              <w:jc w:val="center"/>
              <w:rPr>
                <w:rFonts w:ascii="Arial" w:eastAsia="Times New Roman" w:hAnsi="Arial" w:cs="Arial"/>
                <w:b/>
                <w:sz w:val="18"/>
                <w:szCs w:val="18"/>
                <w:lang w:eastAsia="pl-PL"/>
              </w:rPr>
            </w:pPr>
            <w:r w:rsidRPr="00C14F74">
              <w:rPr>
                <w:rFonts w:ascii="Arial" w:eastAsia="Times New Roman" w:hAnsi="Arial" w:cs="Arial"/>
                <w:b/>
                <w:sz w:val="18"/>
                <w:szCs w:val="18"/>
                <w:lang w:eastAsia="pl-PL"/>
              </w:rPr>
              <w:t>zmiana</w:t>
            </w:r>
          </w:p>
        </w:tc>
        <w:tc>
          <w:tcPr>
            <w:tcW w:w="547" w:type="pct"/>
            <w:shd w:val="clear" w:color="auto" w:fill="D9D9D9"/>
            <w:vAlign w:val="center"/>
            <w:hideMark/>
          </w:tcPr>
          <w:p w14:paraId="652F52C2" w14:textId="0BE19BB5" w:rsidR="00C14F74" w:rsidRPr="00C14F74" w:rsidRDefault="00C14F74" w:rsidP="00756CA2">
            <w:pPr>
              <w:spacing w:after="0" w:line="240" w:lineRule="exact"/>
              <w:jc w:val="center"/>
              <w:rPr>
                <w:rFonts w:ascii="Arial" w:eastAsia="Times New Roman" w:hAnsi="Arial" w:cs="Arial"/>
                <w:b/>
                <w:sz w:val="18"/>
                <w:szCs w:val="18"/>
                <w:lang w:eastAsia="pl-PL"/>
              </w:rPr>
            </w:pPr>
            <w:r w:rsidRPr="00C14F74">
              <w:rPr>
                <w:rFonts w:ascii="Arial" w:eastAsia="Times New Roman" w:hAnsi="Arial" w:cs="Arial"/>
                <w:b/>
                <w:sz w:val="18"/>
                <w:szCs w:val="18"/>
                <w:lang w:eastAsia="pl-PL"/>
              </w:rPr>
              <w:t>II</w:t>
            </w:r>
          </w:p>
          <w:p w14:paraId="6386BD82" w14:textId="691F346F" w:rsidR="00C14F74" w:rsidRPr="00C14F74" w:rsidRDefault="00C14F74" w:rsidP="00756CA2">
            <w:pPr>
              <w:spacing w:after="0" w:line="240" w:lineRule="exact"/>
              <w:jc w:val="center"/>
              <w:rPr>
                <w:rFonts w:ascii="Arial" w:eastAsia="Times New Roman" w:hAnsi="Arial" w:cs="Arial"/>
                <w:b/>
                <w:sz w:val="18"/>
                <w:szCs w:val="18"/>
                <w:lang w:eastAsia="pl-PL"/>
              </w:rPr>
            </w:pPr>
            <w:r w:rsidRPr="00C14F74">
              <w:rPr>
                <w:rFonts w:ascii="Arial" w:eastAsia="Times New Roman" w:hAnsi="Arial" w:cs="Arial"/>
                <w:b/>
                <w:sz w:val="18"/>
                <w:szCs w:val="18"/>
                <w:lang w:eastAsia="pl-PL"/>
              </w:rPr>
              <w:t>zmiana</w:t>
            </w:r>
          </w:p>
        </w:tc>
        <w:tc>
          <w:tcPr>
            <w:tcW w:w="517" w:type="pct"/>
            <w:shd w:val="clear" w:color="auto" w:fill="D9D9D9"/>
            <w:vAlign w:val="center"/>
            <w:hideMark/>
          </w:tcPr>
          <w:p w14:paraId="432106AF" w14:textId="6D2B83AD" w:rsidR="00C14F74" w:rsidRPr="00C14F74" w:rsidRDefault="00C14F74" w:rsidP="00756CA2">
            <w:pPr>
              <w:spacing w:after="0" w:line="240" w:lineRule="exact"/>
              <w:jc w:val="center"/>
              <w:rPr>
                <w:rFonts w:ascii="Arial" w:eastAsia="Times New Roman" w:hAnsi="Arial" w:cs="Arial"/>
                <w:b/>
                <w:sz w:val="18"/>
                <w:szCs w:val="18"/>
                <w:lang w:eastAsia="pl-PL"/>
              </w:rPr>
            </w:pPr>
            <w:r w:rsidRPr="00C14F74">
              <w:rPr>
                <w:rFonts w:ascii="Arial" w:eastAsia="Times New Roman" w:hAnsi="Arial" w:cs="Arial"/>
                <w:b/>
                <w:sz w:val="18"/>
                <w:szCs w:val="18"/>
                <w:lang w:eastAsia="pl-PL"/>
              </w:rPr>
              <w:t>III</w:t>
            </w:r>
          </w:p>
          <w:p w14:paraId="650A34F9" w14:textId="77777777" w:rsidR="00C14F74" w:rsidRPr="00C14F74" w:rsidRDefault="00C14F74" w:rsidP="00756CA2">
            <w:pPr>
              <w:spacing w:after="0" w:line="240" w:lineRule="exact"/>
              <w:jc w:val="center"/>
              <w:rPr>
                <w:rFonts w:ascii="Arial" w:eastAsia="Times New Roman" w:hAnsi="Arial" w:cs="Arial"/>
                <w:b/>
                <w:sz w:val="18"/>
                <w:szCs w:val="18"/>
                <w:lang w:eastAsia="pl-PL"/>
              </w:rPr>
            </w:pPr>
            <w:r w:rsidRPr="00C14F74">
              <w:rPr>
                <w:rFonts w:ascii="Arial" w:eastAsia="Times New Roman" w:hAnsi="Arial" w:cs="Arial"/>
                <w:b/>
                <w:sz w:val="18"/>
                <w:szCs w:val="18"/>
                <w:lang w:eastAsia="pl-PL"/>
              </w:rPr>
              <w:t>zmiana</w:t>
            </w:r>
          </w:p>
        </w:tc>
      </w:tr>
      <w:tr w:rsidR="00C14F74" w:rsidRPr="00C14F74" w14:paraId="684C55A6" w14:textId="77777777" w:rsidTr="00976008">
        <w:trPr>
          <w:trHeight w:val="179"/>
        </w:trPr>
        <w:tc>
          <w:tcPr>
            <w:tcW w:w="394" w:type="pct"/>
            <w:vAlign w:val="center"/>
            <w:hideMark/>
          </w:tcPr>
          <w:p w14:paraId="1B9A8141"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w:t>
            </w:r>
          </w:p>
        </w:tc>
        <w:tc>
          <w:tcPr>
            <w:tcW w:w="2263" w:type="pct"/>
            <w:vAlign w:val="center"/>
          </w:tcPr>
          <w:p w14:paraId="115D5104"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Przenośniki taśmowe szt. 9</w:t>
            </w:r>
          </w:p>
        </w:tc>
        <w:tc>
          <w:tcPr>
            <w:tcW w:w="766" w:type="pct"/>
            <w:vAlign w:val="center"/>
          </w:tcPr>
          <w:p w14:paraId="43F9B4FC"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101,3</w:t>
            </w:r>
          </w:p>
        </w:tc>
        <w:tc>
          <w:tcPr>
            <w:tcW w:w="513" w:type="pct"/>
            <w:shd w:val="clear" w:color="auto" w:fill="FFFFFF"/>
            <w:vAlign w:val="center"/>
          </w:tcPr>
          <w:p w14:paraId="5DA0F9AB"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7:00</w:t>
            </w:r>
          </w:p>
        </w:tc>
        <w:tc>
          <w:tcPr>
            <w:tcW w:w="547" w:type="pct"/>
            <w:vAlign w:val="center"/>
          </w:tcPr>
          <w:p w14:paraId="0396F1F6"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7:00</w:t>
            </w:r>
          </w:p>
        </w:tc>
        <w:tc>
          <w:tcPr>
            <w:tcW w:w="517" w:type="pct"/>
            <w:vAlign w:val="center"/>
          </w:tcPr>
          <w:p w14:paraId="50CD1FDE"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7:00</w:t>
            </w:r>
          </w:p>
        </w:tc>
      </w:tr>
      <w:tr w:rsidR="00C14F74" w:rsidRPr="00C14F74" w14:paraId="6A1D05CF" w14:textId="77777777" w:rsidTr="00976008">
        <w:trPr>
          <w:trHeight w:val="79"/>
        </w:trPr>
        <w:tc>
          <w:tcPr>
            <w:tcW w:w="394" w:type="pct"/>
            <w:vAlign w:val="center"/>
            <w:hideMark/>
          </w:tcPr>
          <w:p w14:paraId="537E9E84"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2</w:t>
            </w:r>
          </w:p>
        </w:tc>
        <w:tc>
          <w:tcPr>
            <w:tcW w:w="2263" w:type="pct"/>
            <w:vAlign w:val="center"/>
          </w:tcPr>
          <w:p w14:paraId="3B94064B"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Przenośniki ślimakowe szt. 3</w:t>
            </w:r>
          </w:p>
        </w:tc>
        <w:tc>
          <w:tcPr>
            <w:tcW w:w="766" w:type="pct"/>
            <w:vAlign w:val="center"/>
          </w:tcPr>
          <w:p w14:paraId="38C24B01"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101,3</w:t>
            </w:r>
          </w:p>
        </w:tc>
        <w:tc>
          <w:tcPr>
            <w:tcW w:w="513" w:type="pct"/>
            <w:shd w:val="clear" w:color="auto" w:fill="FFFFFF"/>
            <w:vAlign w:val="center"/>
          </w:tcPr>
          <w:p w14:paraId="10C44473"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7:00</w:t>
            </w:r>
          </w:p>
        </w:tc>
        <w:tc>
          <w:tcPr>
            <w:tcW w:w="547" w:type="pct"/>
            <w:vAlign w:val="center"/>
          </w:tcPr>
          <w:p w14:paraId="5482B682"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7:00</w:t>
            </w:r>
          </w:p>
        </w:tc>
        <w:tc>
          <w:tcPr>
            <w:tcW w:w="517" w:type="pct"/>
            <w:vAlign w:val="center"/>
          </w:tcPr>
          <w:p w14:paraId="35A0850D"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7:00</w:t>
            </w:r>
          </w:p>
        </w:tc>
      </w:tr>
      <w:tr w:rsidR="00C14F74" w:rsidRPr="00C14F74" w14:paraId="735639DF" w14:textId="77777777" w:rsidTr="00976008">
        <w:trPr>
          <w:trHeight w:val="126"/>
        </w:trPr>
        <w:tc>
          <w:tcPr>
            <w:tcW w:w="394" w:type="pct"/>
            <w:vAlign w:val="center"/>
            <w:hideMark/>
          </w:tcPr>
          <w:p w14:paraId="7674B7FA"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3</w:t>
            </w:r>
          </w:p>
        </w:tc>
        <w:tc>
          <w:tcPr>
            <w:tcW w:w="2263" w:type="pct"/>
            <w:vAlign w:val="center"/>
          </w:tcPr>
          <w:p w14:paraId="76C2F398"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Podajniki wibracyjne szt. 7</w:t>
            </w:r>
          </w:p>
        </w:tc>
        <w:tc>
          <w:tcPr>
            <w:tcW w:w="766" w:type="pct"/>
            <w:vAlign w:val="center"/>
          </w:tcPr>
          <w:p w14:paraId="3007FF23"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100,4</w:t>
            </w:r>
          </w:p>
        </w:tc>
        <w:tc>
          <w:tcPr>
            <w:tcW w:w="513" w:type="pct"/>
            <w:shd w:val="clear" w:color="auto" w:fill="FFFFFF"/>
            <w:vAlign w:val="center"/>
          </w:tcPr>
          <w:p w14:paraId="3DD3B15D"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7:00</w:t>
            </w:r>
          </w:p>
        </w:tc>
        <w:tc>
          <w:tcPr>
            <w:tcW w:w="547" w:type="pct"/>
            <w:vAlign w:val="center"/>
          </w:tcPr>
          <w:p w14:paraId="7D4819D8"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7:00</w:t>
            </w:r>
          </w:p>
        </w:tc>
        <w:tc>
          <w:tcPr>
            <w:tcW w:w="517" w:type="pct"/>
            <w:vAlign w:val="center"/>
          </w:tcPr>
          <w:p w14:paraId="5214643C"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7:00</w:t>
            </w:r>
          </w:p>
        </w:tc>
      </w:tr>
      <w:tr w:rsidR="00C14F74" w:rsidRPr="00C14F74" w14:paraId="77E4AFED" w14:textId="77777777" w:rsidTr="00976008">
        <w:trPr>
          <w:trHeight w:val="43"/>
        </w:trPr>
        <w:tc>
          <w:tcPr>
            <w:tcW w:w="394" w:type="pct"/>
            <w:vAlign w:val="center"/>
            <w:hideMark/>
          </w:tcPr>
          <w:p w14:paraId="4DF70550"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4</w:t>
            </w:r>
          </w:p>
        </w:tc>
        <w:tc>
          <w:tcPr>
            <w:tcW w:w="2263" w:type="pct"/>
            <w:vAlign w:val="center"/>
          </w:tcPr>
          <w:p w14:paraId="1893BE15"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Podajniki celkowe szt. 4</w:t>
            </w:r>
          </w:p>
        </w:tc>
        <w:tc>
          <w:tcPr>
            <w:tcW w:w="766" w:type="pct"/>
            <w:vAlign w:val="center"/>
          </w:tcPr>
          <w:p w14:paraId="76EFF44E"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101,3</w:t>
            </w:r>
          </w:p>
        </w:tc>
        <w:tc>
          <w:tcPr>
            <w:tcW w:w="513" w:type="pct"/>
            <w:shd w:val="clear" w:color="auto" w:fill="FFFFFF"/>
            <w:vAlign w:val="center"/>
          </w:tcPr>
          <w:p w14:paraId="6E7C5BE1"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7:00</w:t>
            </w:r>
          </w:p>
        </w:tc>
        <w:tc>
          <w:tcPr>
            <w:tcW w:w="547" w:type="pct"/>
            <w:vAlign w:val="center"/>
          </w:tcPr>
          <w:p w14:paraId="33DDB735"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7:00</w:t>
            </w:r>
          </w:p>
        </w:tc>
        <w:tc>
          <w:tcPr>
            <w:tcW w:w="517" w:type="pct"/>
            <w:vAlign w:val="center"/>
          </w:tcPr>
          <w:p w14:paraId="5BCA3874"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7:00</w:t>
            </w:r>
          </w:p>
        </w:tc>
      </w:tr>
      <w:tr w:rsidR="00C14F74" w:rsidRPr="00C14F74" w14:paraId="1017FD39" w14:textId="77777777" w:rsidTr="00976008">
        <w:trPr>
          <w:trHeight w:val="113"/>
        </w:trPr>
        <w:tc>
          <w:tcPr>
            <w:tcW w:w="394" w:type="pct"/>
            <w:vAlign w:val="center"/>
            <w:hideMark/>
          </w:tcPr>
          <w:p w14:paraId="1B3E059F"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5</w:t>
            </w:r>
          </w:p>
        </w:tc>
        <w:tc>
          <w:tcPr>
            <w:tcW w:w="2263" w:type="pct"/>
            <w:vAlign w:val="center"/>
          </w:tcPr>
          <w:p w14:paraId="356A553E"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Zasobniki surowców szt. 6</w:t>
            </w:r>
          </w:p>
        </w:tc>
        <w:tc>
          <w:tcPr>
            <w:tcW w:w="766" w:type="pct"/>
            <w:vAlign w:val="center"/>
          </w:tcPr>
          <w:p w14:paraId="4B54F301"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75,3</w:t>
            </w:r>
          </w:p>
        </w:tc>
        <w:tc>
          <w:tcPr>
            <w:tcW w:w="513" w:type="pct"/>
            <w:shd w:val="clear" w:color="auto" w:fill="FFFFFF"/>
            <w:vAlign w:val="center"/>
          </w:tcPr>
          <w:p w14:paraId="14FB5225"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7:00</w:t>
            </w:r>
          </w:p>
        </w:tc>
        <w:tc>
          <w:tcPr>
            <w:tcW w:w="547" w:type="pct"/>
            <w:vAlign w:val="center"/>
          </w:tcPr>
          <w:p w14:paraId="088B14AF"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7:00</w:t>
            </w:r>
          </w:p>
        </w:tc>
        <w:tc>
          <w:tcPr>
            <w:tcW w:w="517" w:type="pct"/>
            <w:vAlign w:val="center"/>
          </w:tcPr>
          <w:p w14:paraId="5AA53CBD"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7:00</w:t>
            </w:r>
          </w:p>
        </w:tc>
      </w:tr>
      <w:tr w:rsidR="00C14F74" w:rsidRPr="00C14F74" w14:paraId="4DE5165C" w14:textId="77777777" w:rsidTr="00976008">
        <w:trPr>
          <w:trHeight w:val="43"/>
        </w:trPr>
        <w:tc>
          <w:tcPr>
            <w:tcW w:w="394" w:type="pct"/>
            <w:vAlign w:val="center"/>
            <w:hideMark/>
          </w:tcPr>
          <w:p w14:paraId="035A3007"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6</w:t>
            </w:r>
          </w:p>
        </w:tc>
        <w:tc>
          <w:tcPr>
            <w:tcW w:w="2263" w:type="pct"/>
            <w:vAlign w:val="center"/>
          </w:tcPr>
          <w:p w14:paraId="35F1387D"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Linia namiarowania mieszanki spiekalniczej taśmy spiekalniczej nr 1</w:t>
            </w:r>
          </w:p>
        </w:tc>
        <w:tc>
          <w:tcPr>
            <w:tcW w:w="766" w:type="pct"/>
            <w:vAlign w:val="center"/>
          </w:tcPr>
          <w:p w14:paraId="0210D2E1"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89,6</w:t>
            </w:r>
          </w:p>
        </w:tc>
        <w:tc>
          <w:tcPr>
            <w:tcW w:w="513" w:type="pct"/>
            <w:shd w:val="clear" w:color="auto" w:fill="FFFFFF"/>
            <w:vAlign w:val="center"/>
            <w:hideMark/>
          </w:tcPr>
          <w:p w14:paraId="5A76AF71"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47" w:type="pct"/>
            <w:vAlign w:val="center"/>
            <w:hideMark/>
          </w:tcPr>
          <w:p w14:paraId="16357A9E"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17" w:type="pct"/>
            <w:vAlign w:val="center"/>
            <w:hideMark/>
          </w:tcPr>
          <w:p w14:paraId="1CADAD7B"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r>
      <w:tr w:rsidR="00C14F74" w:rsidRPr="00C14F74" w14:paraId="7BF4A1DA" w14:textId="77777777" w:rsidTr="00976008">
        <w:trPr>
          <w:trHeight w:val="488"/>
        </w:trPr>
        <w:tc>
          <w:tcPr>
            <w:tcW w:w="394" w:type="pct"/>
            <w:shd w:val="clear" w:color="auto" w:fill="FFFFFF" w:themeFill="background1"/>
            <w:vAlign w:val="center"/>
            <w:hideMark/>
          </w:tcPr>
          <w:p w14:paraId="6897969E"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7</w:t>
            </w:r>
          </w:p>
        </w:tc>
        <w:tc>
          <w:tcPr>
            <w:tcW w:w="2263" w:type="pct"/>
            <w:vAlign w:val="center"/>
          </w:tcPr>
          <w:p w14:paraId="1A7A2B61"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Linia namiarowania mieszanki spiekalniczej taśmy spiekalniczej nr 2</w:t>
            </w:r>
          </w:p>
        </w:tc>
        <w:tc>
          <w:tcPr>
            <w:tcW w:w="766" w:type="pct"/>
            <w:vAlign w:val="center"/>
          </w:tcPr>
          <w:p w14:paraId="5BDEE501"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91,3</w:t>
            </w:r>
          </w:p>
        </w:tc>
        <w:tc>
          <w:tcPr>
            <w:tcW w:w="513" w:type="pct"/>
            <w:shd w:val="clear" w:color="auto" w:fill="FFFFFF" w:themeFill="background1"/>
            <w:vAlign w:val="center"/>
          </w:tcPr>
          <w:p w14:paraId="11043D1E"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47" w:type="pct"/>
            <w:shd w:val="clear" w:color="auto" w:fill="FFFFFF" w:themeFill="background1"/>
            <w:vAlign w:val="center"/>
          </w:tcPr>
          <w:p w14:paraId="6AA974FF"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17" w:type="pct"/>
            <w:shd w:val="clear" w:color="auto" w:fill="FFFFFF" w:themeFill="background1"/>
            <w:vAlign w:val="center"/>
          </w:tcPr>
          <w:p w14:paraId="01FA5752"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r>
      <w:tr w:rsidR="00C14F74" w:rsidRPr="00C14F74" w14:paraId="2F7D73B2" w14:textId="77777777" w:rsidTr="00976008">
        <w:trPr>
          <w:trHeight w:val="105"/>
        </w:trPr>
        <w:tc>
          <w:tcPr>
            <w:tcW w:w="394" w:type="pct"/>
            <w:shd w:val="clear" w:color="auto" w:fill="FFFFFF" w:themeFill="background1"/>
            <w:vAlign w:val="center"/>
            <w:hideMark/>
          </w:tcPr>
          <w:p w14:paraId="72F229D2"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w:t>
            </w:r>
          </w:p>
        </w:tc>
        <w:tc>
          <w:tcPr>
            <w:tcW w:w="2263" w:type="pct"/>
            <w:vAlign w:val="center"/>
          </w:tcPr>
          <w:p w14:paraId="4F3B5759"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Linia namiarowania mieszanki spiekalniczej taśmy spiekalniczej nr 3</w:t>
            </w:r>
          </w:p>
        </w:tc>
        <w:tc>
          <w:tcPr>
            <w:tcW w:w="766" w:type="pct"/>
            <w:vAlign w:val="center"/>
          </w:tcPr>
          <w:p w14:paraId="3292C720"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91,3</w:t>
            </w:r>
          </w:p>
        </w:tc>
        <w:tc>
          <w:tcPr>
            <w:tcW w:w="513" w:type="pct"/>
            <w:shd w:val="clear" w:color="auto" w:fill="FFFFFF" w:themeFill="background1"/>
            <w:vAlign w:val="center"/>
            <w:hideMark/>
          </w:tcPr>
          <w:p w14:paraId="43EDEFA4"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47" w:type="pct"/>
            <w:shd w:val="clear" w:color="auto" w:fill="FFFFFF" w:themeFill="background1"/>
            <w:vAlign w:val="center"/>
            <w:hideMark/>
          </w:tcPr>
          <w:p w14:paraId="1A0F3854"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17" w:type="pct"/>
            <w:shd w:val="clear" w:color="auto" w:fill="FFFFFF" w:themeFill="background1"/>
            <w:vAlign w:val="center"/>
            <w:hideMark/>
          </w:tcPr>
          <w:p w14:paraId="54F0A882"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r>
      <w:tr w:rsidR="00C14F74" w:rsidRPr="00C14F74" w14:paraId="438FE4F2" w14:textId="77777777" w:rsidTr="00976008">
        <w:trPr>
          <w:trHeight w:val="312"/>
        </w:trPr>
        <w:tc>
          <w:tcPr>
            <w:tcW w:w="394" w:type="pct"/>
            <w:shd w:val="clear" w:color="auto" w:fill="FFFFFF" w:themeFill="background1"/>
            <w:vAlign w:val="center"/>
            <w:hideMark/>
          </w:tcPr>
          <w:p w14:paraId="7ACC3FCA"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9</w:t>
            </w:r>
          </w:p>
        </w:tc>
        <w:tc>
          <w:tcPr>
            <w:tcW w:w="2263" w:type="pct"/>
            <w:shd w:val="clear" w:color="auto" w:fill="auto"/>
            <w:vAlign w:val="center"/>
          </w:tcPr>
          <w:p w14:paraId="08B81735"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Wentylatory odpylni namiarowni mieszanki spiekalniczej szt. 2</w:t>
            </w:r>
          </w:p>
        </w:tc>
        <w:tc>
          <w:tcPr>
            <w:tcW w:w="766" w:type="pct"/>
            <w:shd w:val="clear" w:color="auto" w:fill="auto"/>
            <w:vAlign w:val="center"/>
          </w:tcPr>
          <w:p w14:paraId="195EF23F"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104,0</w:t>
            </w:r>
          </w:p>
        </w:tc>
        <w:tc>
          <w:tcPr>
            <w:tcW w:w="513" w:type="pct"/>
            <w:shd w:val="clear" w:color="auto" w:fill="FFFFFF" w:themeFill="background1"/>
            <w:vAlign w:val="center"/>
            <w:hideMark/>
          </w:tcPr>
          <w:p w14:paraId="6A8011E2"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47" w:type="pct"/>
            <w:shd w:val="clear" w:color="auto" w:fill="FFFFFF" w:themeFill="background1"/>
            <w:vAlign w:val="center"/>
            <w:hideMark/>
          </w:tcPr>
          <w:p w14:paraId="4E3AF161"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17" w:type="pct"/>
            <w:shd w:val="clear" w:color="auto" w:fill="FFFFFF" w:themeFill="background1"/>
            <w:vAlign w:val="center"/>
            <w:hideMark/>
          </w:tcPr>
          <w:p w14:paraId="464AEDC1"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r>
      <w:tr w:rsidR="00C14F74" w:rsidRPr="00C14F74" w14:paraId="41F7DB64" w14:textId="77777777" w:rsidTr="00976008">
        <w:trPr>
          <w:trHeight w:val="299"/>
        </w:trPr>
        <w:tc>
          <w:tcPr>
            <w:tcW w:w="394" w:type="pct"/>
            <w:shd w:val="clear" w:color="auto" w:fill="FFFFFF" w:themeFill="background1"/>
            <w:vAlign w:val="center"/>
            <w:hideMark/>
          </w:tcPr>
          <w:p w14:paraId="024EFDF8"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10</w:t>
            </w:r>
          </w:p>
        </w:tc>
        <w:tc>
          <w:tcPr>
            <w:tcW w:w="2263" w:type="pct"/>
            <w:shd w:val="clear" w:color="auto" w:fill="auto"/>
            <w:vAlign w:val="center"/>
          </w:tcPr>
          <w:p w14:paraId="2B71D5B5"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Skrubery w instalacji odpylającej ciągi gorącego spieku zwrotnego szt. 4</w:t>
            </w:r>
          </w:p>
        </w:tc>
        <w:tc>
          <w:tcPr>
            <w:tcW w:w="766" w:type="pct"/>
            <w:shd w:val="clear" w:color="auto" w:fill="auto"/>
            <w:vAlign w:val="center"/>
          </w:tcPr>
          <w:p w14:paraId="49204697"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95,0</w:t>
            </w:r>
          </w:p>
        </w:tc>
        <w:tc>
          <w:tcPr>
            <w:tcW w:w="513" w:type="pct"/>
            <w:shd w:val="clear" w:color="auto" w:fill="FFFFFF" w:themeFill="background1"/>
            <w:vAlign w:val="center"/>
            <w:hideMark/>
          </w:tcPr>
          <w:p w14:paraId="7640E46C"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47" w:type="pct"/>
            <w:shd w:val="clear" w:color="auto" w:fill="FFFFFF" w:themeFill="background1"/>
            <w:vAlign w:val="center"/>
            <w:hideMark/>
          </w:tcPr>
          <w:p w14:paraId="3287EDB5"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17" w:type="pct"/>
            <w:shd w:val="clear" w:color="auto" w:fill="FFFFFF" w:themeFill="background1"/>
            <w:vAlign w:val="center"/>
            <w:hideMark/>
          </w:tcPr>
          <w:p w14:paraId="23B716F1"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r>
      <w:tr w:rsidR="00C14F74" w:rsidRPr="00C14F74" w14:paraId="3FC1DD4C" w14:textId="77777777" w:rsidTr="00976008">
        <w:trPr>
          <w:trHeight w:val="125"/>
        </w:trPr>
        <w:tc>
          <w:tcPr>
            <w:tcW w:w="394" w:type="pct"/>
            <w:shd w:val="clear" w:color="auto" w:fill="FFFFFF" w:themeFill="background1"/>
            <w:vAlign w:val="center"/>
            <w:hideMark/>
          </w:tcPr>
          <w:p w14:paraId="5CA85BE0"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11</w:t>
            </w:r>
          </w:p>
        </w:tc>
        <w:tc>
          <w:tcPr>
            <w:tcW w:w="2263" w:type="pct"/>
            <w:vAlign w:val="center"/>
          </w:tcPr>
          <w:p w14:paraId="41D98454"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Mieszalnik bębnowy taśmy spiekalniczej nr 1</w:t>
            </w:r>
          </w:p>
        </w:tc>
        <w:tc>
          <w:tcPr>
            <w:tcW w:w="766" w:type="pct"/>
            <w:vAlign w:val="center"/>
          </w:tcPr>
          <w:p w14:paraId="50B67031"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109,7</w:t>
            </w:r>
          </w:p>
        </w:tc>
        <w:tc>
          <w:tcPr>
            <w:tcW w:w="513" w:type="pct"/>
            <w:shd w:val="clear" w:color="auto" w:fill="FFFFFF" w:themeFill="background1"/>
            <w:vAlign w:val="center"/>
            <w:hideMark/>
          </w:tcPr>
          <w:p w14:paraId="01FAF44D"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47" w:type="pct"/>
            <w:shd w:val="clear" w:color="auto" w:fill="FFFFFF" w:themeFill="background1"/>
            <w:vAlign w:val="center"/>
            <w:hideMark/>
          </w:tcPr>
          <w:p w14:paraId="137AE20D"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17" w:type="pct"/>
            <w:shd w:val="clear" w:color="auto" w:fill="FFFFFF" w:themeFill="background1"/>
            <w:vAlign w:val="center"/>
            <w:hideMark/>
          </w:tcPr>
          <w:p w14:paraId="6C3EC96A"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r>
      <w:tr w:rsidR="00C14F74" w:rsidRPr="00C14F74" w14:paraId="2AD954E5" w14:textId="77777777" w:rsidTr="00976008">
        <w:trPr>
          <w:trHeight w:val="223"/>
        </w:trPr>
        <w:tc>
          <w:tcPr>
            <w:tcW w:w="394" w:type="pct"/>
            <w:shd w:val="clear" w:color="auto" w:fill="FFFFFF" w:themeFill="background1"/>
            <w:vAlign w:val="center"/>
            <w:hideMark/>
          </w:tcPr>
          <w:p w14:paraId="0B5374C5"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12</w:t>
            </w:r>
          </w:p>
        </w:tc>
        <w:tc>
          <w:tcPr>
            <w:tcW w:w="2263" w:type="pct"/>
            <w:vAlign w:val="center"/>
          </w:tcPr>
          <w:p w14:paraId="1BB359F9"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Mieszalnik bębnowy taśmy spiekalniczej nr 2</w:t>
            </w:r>
          </w:p>
        </w:tc>
        <w:tc>
          <w:tcPr>
            <w:tcW w:w="766" w:type="pct"/>
            <w:vAlign w:val="center"/>
          </w:tcPr>
          <w:p w14:paraId="4A8F65F8"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109,7</w:t>
            </w:r>
          </w:p>
        </w:tc>
        <w:tc>
          <w:tcPr>
            <w:tcW w:w="513" w:type="pct"/>
            <w:shd w:val="clear" w:color="auto" w:fill="FFFFFF" w:themeFill="background1"/>
            <w:vAlign w:val="center"/>
            <w:hideMark/>
          </w:tcPr>
          <w:p w14:paraId="7A47C3FD"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47" w:type="pct"/>
            <w:shd w:val="clear" w:color="auto" w:fill="FFFFFF" w:themeFill="background1"/>
            <w:vAlign w:val="center"/>
            <w:hideMark/>
          </w:tcPr>
          <w:p w14:paraId="2E36CC81"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17" w:type="pct"/>
            <w:shd w:val="clear" w:color="auto" w:fill="FFFFFF" w:themeFill="background1"/>
            <w:vAlign w:val="center"/>
            <w:hideMark/>
          </w:tcPr>
          <w:p w14:paraId="075033A1"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r>
      <w:tr w:rsidR="00C14F74" w:rsidRPr="00C14F74" w14:paraId="17F0D98D" w14:textId="77777777" w:rsidTr="00976008">
        <w:trPr>
          <w:trHeight w:val="111"/>
        </w:trPr>
        <w:tc>
          <w:tcPr>
            <w:tcW w:w="394" w:type="pct"/>
            <w:shd w:val="clear" w:color="auto" w:fill="FFFFFF" w:themeFill="background1"/>
            <w:vAlign w:val="center"/>
            <w:hideMark/>
          </w:tcPr>
          <w:p w14:paraId="6E9AB1E0"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13</w:t>
            </w:r>
          </w:p>
        </w:tc>
        <w:tc>
          <w:tcPr>
            <w:tcW w:w="2263" w:type="pct"/>
            <w:vAlign w:val="center"/>
          </w:tcPr>
          <w:p w14:paraId="3FA6D2AA"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Mieszalnik bębnowy taśmy spiekalniczej nr 3</w:t>
            </w:r>
          </w:p>
        </w:tc>
        <w:tc>
          <w:tcPr>
            <w:tcW w:w="766" w:type="pct"/>
            <w:vAlign w:val="center"/>
          </w:tcPr>
          <w:p w14:paraId="7DEC99FF"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109,7</w:t>
            </w:r>
          </w:p>
        </w:tc>
        <w:tc>
          <w:tcPr>
            <w:tcW w:w="513" w:type="pct"/>
            <w:shd w:val="clear" w:color="auto" w:fill="FFFFFF" w:themeFill="background1"/>
            <w:vAlign w:val="center"/>
            <w:hideMark/>
          </w:tcPr>
          <w:p w14:paraId="78DCCE75"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47" w:type="pct"/>
            <w:shd w:val="clear" w:color="auto" w:fill="FFFFFF" w:themeFill="background1"/>
            <w:vAlign w:val="center"/>
            <w:hideMark/>
          </w:tcPr>
          <w:p w14:paraId="49E96467"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17" w:type="pct"/>
            <w:shd w:val="clear" w:color="auto" w:fill="FFFFFF" w:themeFill="background1"/>
            <w:vAlign w:val="center"/>
            <w:hideMark/>
          </w:tcPr>
          <w:p w14:paraId="19BD8DAD"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r>
      <w:tr w:rsidR="00C14F74" w:rsidRPr="00C14F74" w14:paraId="11C6A28C" w14:textId="77777777" w:rsidTr="00976008">
        <w:trPr>
          <w:trHeight w:val="43"/>
        </w:trPr>
        <w:tc>
          <w:tcPr>
            <w:tcW w:w="394" w:type="pct"/>
            <w:shd w:val="clear" w:color="auto" w:fill="FFFFFF" w:themeFill="background1"/>
            <w:vAlign w:val="center"/>
            <w:hideMark/>
          </w:tcPr>
          <w:p w14:paraId="0DD6B671"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14</w:t>
            </w:r>
          </w:p>
        </w:tc>
        <w:tc>
          <w:tcPr>
            <w:tcW w:w="2263" w:type="pct"/>
            <w:vAlign w:val="center"/>
          </w:tcPr>
          <w:p w14:paraId="0121B3B8"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Przenośniki taśmowe szt. 6</w:t>
            </w:r>
          </w:p>
        </w:tc>
        <w:tc>
          <w:tcPr>
            <w:tcW w:w="766" w:type="pct"/>
            <w:vAlign w:val="center"/>
          </w:tcPr>
          <w:p w14:paraId="04F842D5"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99,6</w:t>
            </w:r>
          </w:p>
        </w:tc>
        <w:tc>
          <w:tcPr>
            <w:tcW w:w="513" w:type="pct"/>
            <w:shd w:val="clear" w:color="auto" w:fill="FFFFFF" w:themeFill="background1"/>
            <w:vAlign w:val="center"/>
            <w:hideMark/>
          </w:tcPr>
          <w:p w14:paraId="4328A691"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47" w:type="pct"/>
            <w:shd w:val="clear" w:color="auto" w:fill="FFFFFF" w:themeFill="background1"/>
            <w:vAlign w:val="center"/>
            <w:hideMark/>
          </w:tcPr>
          <w:p w14:paraId="098AEF10"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17" w:type="pct"/>
            <w:shd w:val="clear" w:color="auto" w:fill="FFFFFF" w:themeFill="background1"/>
            <w:vAlign w:val="center"/>
            <w:hideMark/>
          </w:tcPr>
          <w:p w14:paraId="3201FFFF"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r>
      <w:tr w:rsidR="00C14F74" w:rsidRPr="00C14F74" w14:paraId="2A618433" w14:textId="77777777" w:rsidTr="00976008">
        <w:trPr>
          <w:trHeight w:val="299"/>
        </w:trPr>
        <w:tc>
          <w:tcPr>
            <w:tcW w:w="394" w:type="pct"/>
            <w:shd w:val="clear" w:color="auto" w:fill="FFFFFF" w:themeFill="background1"/>
            <w:vAlign w:val="center"/>
            <w:hideMark/>
          </w:tcPr>
          <w:p w14:paraId="0C567E39"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15</w:t>
            </w:r>
          </w:p>
        </w:tc>
        <w:tc>
          <w:tcPr>
            <w:tcW w:w="2263" w:type="pct"/>
            <w:vAlign w:val="center"/>
          </w:tcPr>
          <w:p w14:paraId="6D350E5F" w14:textId="39677FA1"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Zespół urządzeń taśmy spiekalniczej nr 1</w:t>
            </w:r>
          </w:p>
        </w:tc>
        <w:tc>
          <w:tcPr>
            <w:tcW w:w="766" w:type="pct"/>
            <w:vAlign w:val="center"/>
          </w:tcPr>
          <w:p w14:paraId="27753F29"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101,5</w:t>
            </w:r>
          </w:p>
        </w:tc>
        <w:tc>
          <w:tcPr>
            <w:tcW w:w="513" w:type="pct"/>
            <w:shd w:val="clear" w:color="auto" w:fill="FFFFFF" w:themeFill="background1"/>
            <w:vAlign w:val="center"/>
            <w:hideMark/>
          </w:tcPr>
          <w:p w14:paraId="5804CA0E"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47" w:type="pct"/>
            <w:shd w:val="clear" w:color="auto" w:fill="FFFFFF" w:themeFill="background1"/>
            <w:vAlign w:val="center"/>
            <w:hideMark/>
          </w:tcPr>
          <w:p w14:paraId="4AC863D6"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17" w:type="pct"/>
            <w:shd w:val="clear" w:color="auto" w:fill="FFFFFF" w:themeFill="background1"/>
            <w:vAlign w:val="center"/>
            <w:hideMark/>
          </w:tcPr>
          <w:p w14:paraId="04AAE00A"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r>
      <w:tr w:rsidR="00C14F74" w:rsidRPr="00C14F74" w14:paraId="2E6925BF" w14:textId="77777777" w:rsidTr="00976008">
        <w:trPr>
          <w:trHeight w:val="299"/>
        </w:trPr>
        <w:tc>
          <w:tcPr>
            <w:tcW w:w="394" w:type="pct"/>
            <w:shd w:val="clear" w:color="auto" w:fill="FFFFFF" w:themeFill="background1"/>
            <w:vAlign w:val="center"/>
          </w:tcPr>
          <w:p w14:paraId="7A196494"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16</w:t>
            </w:r>
          </w:p>
        </w:tc>
        <w:tc>
          <w:tcPr>
            <w:tcW w:w="2263" w:type="pct"/>
            <w:vAlign w:val="center"/>
          </w:tcPr>
          <w:p w14:paraId="3B34699E"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Zespół urządzeń taśmy spiekalniczej nr 2</w:t>
            </w:r>
          </w:p>
        </w:tc>
        <w:tc>
          <w:tcPr>
            <w:tcW w:w="766" w:type="pct"/>
            <w:vAlign w:val="center"/>
          </w:tcPr>
          <w:p w14:paraId="64C4A2F2"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106,5</w:t>
            </w:r>
          </w:p>
        </w:tc>
        <w:tc>
          <w:tcPr>
            <w:tcW w:w="513" w:type="pct"/>
            <w:shd w:val="clear" w:color="auto" w:fill="FFFFFF" w:themeFill="background1"/>
            <w:vAlign w:val="center"/>
          </w:tcPr>
          <w:p w14:paraId="66AC01DE"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47" w:type="pct"/>
            <w:shd w:val="clear" w:color="auto" w:fill="FFFFFF" w:themeFill="background1"/>
            <w:vAlign w:val="center"/>
          </w:tcPr>
          <w:p w14:paraId="6FD08753"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17" w:type="pct"/>
            <w:shd w:val="clear" w:color="auto" w:fill="FFFFFF" w:themeFill="background1"/>
            <w:vAlign w:val="center"/>
          </w:tcPr>
          <w:p w14:paraId="2DE467A6"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r>
      <w:tr w:rsidR="00C14F74" w:rsidRPr="00C14F74" w14:paraId="73040BE6" w14:textId="77777777" w:rsidTr="00976008">
        <w:trPr>
          <w:trHeight w:val="299"/>
        </w:trPr>
        <w:tc>
          <w:tcPr>
            <w:tcW w:w="394" w:type="pct"/>
            <w:shd w:val="clear" w:color="auto" w:fill="FFFFFF" w:themeFill="background1"/>
            <w:vAlign w:val="center"/>
          </w:tcPr>
          <w:p w14:paraId="12D9CD15"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17</w:t>
            </w:r>
          </w:p>
        </w:tc>
        <w:tc>
          <w:tcPr>
            <w:tcW w:w="2263" w:type="pct"/>
            <w:vAlign w:val="center"/>
          </w:tcPr>
          <w:p w14:paraId="489D570D"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Zespół urządzeń taśmy spiekalniczej nr 3</w:t>
            </w:r>
          </w:p>
        </w:tc>
        <w:tc>
          <w:tcPr>
            <w:tcW w:w="766" w:type="pct"/>
            <w:vAlign w:val="center"/>
          </w:tcPr>
          <w:p w14:paraId="57215EF2"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100,7</w:t>
            </w:r>
          </w:p>
        </w:tc>
        <w:tc>
          <w:tcPr>
            <w:tcW w:w="513" w:type="pct"/>
            <w:shd w:val="clear" w:color="auto" w:fill="FFFFFF" w:themeFill="background1"/>
            <w:vAlign w:val="center"/>
          </w:tcPr>
          <w:p w14:paraId="36443FDC"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47" w:type="pct"/>
            <w:shd w:val="clear" w:color="auto" w:fill="FFFFFF" w:themeFill="background1"/>
            <w:vAlign w:val="center"/>
          </w:tcPr>
          <w:p w14:paraId="73529B82"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17" w:type="pct"/>
            <w:shd w:val="clear" w:color="auto" w:fill="FFFFFF" w:themeFill="background1"/>
            <w:vAlign w:val="center"/>
          </w:tcPr>
          <w:p w14:paraId="4324BA18"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r>
      <w:tr w:rsidR="00C14F74" w:rsidRPr="00C14F74" w14:paraId="545D6B9F" w14:textId="77777777" w:rsidTr="00976008">
        <w:trPr>
          <w:trHeight w:val="299"/>
        </w:trPr>
        <w:tc>
          <w:tcPr>
            <w:tcW w:w="394" w:type="pct"/>
            <w:shd w:val="clear" w:color="auto" w:fill="FFFFFF" w:themeFill="background1"/>
            <w:vAlign w:val="center"/>
          </w:tcPr>
          <w:p w14:paraId="7D4966F2"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18</w:t>
            </w:r>
          </w:p>
        </w:tc>
        <w:tc>
          <w:tcPr>
            <w:tcW w:w="2263" w:type="pct"/>
            <w:vAlign w:val="center"/>
          </w:tcPr>
          <w:p w14:paraId="03FF3D71"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Łamacz spieku taśmy spiekalniczej nr 1</w:t>
            </w:r>
          </w:p>
        </w:tc>
        <w:tc>
          <w:tcPr>
            <w:tcW w:w="766" w:type="pct"/>
            <w:vAlign w:val="center"/>
          </w:tcPr>
          <w:p w14:paraId="71E4BE56"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109,7</w:t>
            </w:r>
          </w:p>
        </w:tc>
        <w:tc>
          <w:tcPr>
            <w:tcW w:w="513" w:type="pct"/>
            <w:shd w:val="clear" w:color="auto" w:fill="FFFFFF" w:themeFill="background1"/>
            <w:vAlign w:val="center"/>
          </w:tcPr>
          <w:p w14:paraId="6F66E279"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47" w:type="pct"/>
            <w:shd w:val="clear" w:color="auto" w:fill="FFFFFF" w:themeFill="background1"/>
            <w:vAlign w:val="center"/>
          </w:tcPr>
          <w:p w14:paraId="590B3843"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17" w:type="pct"/>
            <w:shd w:val="clear" w:color="auto" w:fill="FFFFFF" w:themeFill="background1"/>
            <w:vAlign w:val="center"/>
          </w:tcPr>
          <w:p w14:paraId="1E7A495E"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r>
      <w:tr w:rsidR="00C14F74" w:rsidRPr="00C14F74" w14:paraId="7CD9B9F9" w14:textId="77777777" w:rsidTr="00976008">
        <w:trPr>
          <w:trHeight w:val="299"/>
        </w:trPr>
        <w:tc>
          <w:tcPr>
            <w:tcW w:w="394" w:type="pct"/>
            <w:shd w:val="clear" w:color="auto" w:fill="FFFFFF" w:themeFill="background1"/>
            <w:vAlign w:val="center"/>
          </w:tcPr>
          <w:p w14:paraId="1EF68FC0"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lastRenderedPageBreak/>
              <w:t>19</w:t>
            </w:r>
          </w:p>
        </w:tc>
        <w:tc>
          <w:tcPr>
            <w:tcW w:w="2263" w:type="pct"/>
            <w:vAlign w:val="center"/>
          </w:tcPr>
          <w:p w14:paraId="73F57C2F"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Łamacz spieku taśmy spiekalniczej nr 2</w:t>
            </w:r>
          </w:p>
        </w:tc>
        <w:tc>
          <w:tcPr>
            <w:tcW w:w="766" w:type="pct"/>
            <w:vAlign w:val="center"/>
          </w:tcPr>
          <w:p w14:paraId="2BAA0333"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110,7</w:t>
            </w:r>
          </w:p>
        </w:tc>
        <w:tc>
          <w:tcPr>
            <w:tcW w:w="513" w:type="pct"/>
            <w:shd w:val="clear" w:color="auto" w:fill="FFFFFF" w:themeFill="background1"/>
            <w:vAlign w:val="center"/>
          </w:tcPr>
          <w:p w14:paraId="34497333"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47" w:type="pct"/>
            <w:shd w:val="clear" w:color="auto" w:fill="FFFFFF" w:themeFill="background1"/>
            <w:vAlign w:val="center"/>
          </w:tcPr>
          <w:p w14:paraId="00D543CC"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17" w:type="pct"/>
            <w:shd w:val="clear" w:color="auto" w:fill="FFFFFF" w:themeFill="background1"/>
            <w:vAlign w:val="center"/>
          </w:tcPr>
          <w:p w14:paraId="10969B8A"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r>
      <w:tr w:rsidR="00C14F74" w:rsidRPr="00C14F74" w14:paraId="5DC4438C" w14:textId="77777777" w:rsidTr="00976008">
        <w:trPr>
          <w:trHeight w:val="299"/>
        </w:trPr>
        <w:tc>
          <w:tcPr>
            <w:tcW w:w="394" w:type="pct"/>
            <w:shd w:val="clear" w:color="auto" w:fill="FFFFFF" w:themeFill="background1"/>
            <w:vAlign w:val="center"/>
          </w:tcPr>
          <w:p w14:paraId="47C07DAE"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20</w:t>
            </w:r>
          </w:p>
        </w:tc>
        <w:tc>
          <w:tcPr>
            <w:tcW w:w="2263" w:type="pct"/>
            <w:vAlign w:val="center"/>
          </w:tcPr>
          <w:p w14:paraId="3EA253F4"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Łamacz spieku taśmy spiekalniczej nr 3</w:t>
            </w:r>
          </w:p>
        </w:tc>
        <w:tc>
          <w:tcPr>
            <w:tcW w:w="766" w:type="pct"/>
            <w:vAlign w:val="center"/>
          </w:tcPr>
          <w:p w14:paraId="747B8603"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109,7</w:t>
            </w:r>
          </w:p>
        </w:tc>
        <w:tc>
          <w:tcPr>
            <w:tcW w:w="513" w:type="pct"/>
            <w:shd w:val="clear" w:color="auto" w:fill="FFFFFF" w:themeFill="background1"/>
            <w:vAlign w:val="center"/>
          </w:tcPr>
          <w:p w14:paraId="41D12124"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47" w:type="pct"/>
            <w:shd w:val="clear" w:color="auto" w:fill="FFFFFF" w:themeFill="background1"/>
            <w:vAlign w:val="center"/>
          </w:tcPr>
          <w:p w14:paraId="0EF14C41"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17" w:type="pct"/>
            <w:shd w:val="clear" w:color="auto" w:fill="FFFFFF" w:themeFill="background1"/>
            <w:vAlign w:val="center"/>
          </w:tcPr>
          <w:p w14:paraId="5A071BD9"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r>
      <w:tr w:rsidR="00C14F74" w:rsidRPr="00C14F74" w14:paraId="53723A7E" w14:textId="77777777" w:rsidTr="00976008">
        <w:trPr>
          <w:trHeight w:val="299"/>
        </w:trPr>
        <w:tc>
          <w:tcPr>
            <w:tcW w:w="394" w:type="pct"/>
            <w:shd w:val="clear" w:color="auto" w:fill="FFFFFF" w:themeFill="background1"/>
            <w:vAlign w:val="center"/>
          </w:tcPr>
          <w:p w14:paraId="4D604B64"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21</w:t>
            </w:r>
          </w:p>
        </w:tc>
        <w:tc>
          <w:tcPr>
            <w:tcW w:w="2263" w:type="pct"/>
            <w:vAlign w:val="center"/>
          </w:tcPr>
          <w:p w14:paraId="02392D00"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Przesiewacze wibracyjne szt. 6</w:t>
            </w:r>
          </w:p>
        </w:tc>
        <w:tc>
          <w:tcPr>
            <w:tcW w:w="766" w:type="pct"/>
            <w:vAlign w:val="center"/>
          </w:tcPr>
          <w:p w14:paraId="667FFB2A"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110,5</w:t>
            </w:r>
          </w:p>
        </w:tc>
        <w:tc>
          <w:tcPr>
            <w:tcW w:w="513" w:type="pct"/>
            <w:shd w:val="clear" w:color="auto" w:fill="FFFFFF" w:themeFill="background1"/>
            <w:vAlign w:val="center"/>
          </w:tcPr>
          <w:p w14:paraId="56D373DE"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47" w:type="pct"/>
            <w:shd w:val="clear" w:color="auto" w:fill="FFFFFF" w:themeFill="background1"/>
            <w:vAlign w:val="center"/>
          </w:tcPr>
          <w:p w14:paraId="0910F4ED"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17" w:type="pct"/>
            <w:shd w:val="clear" w:color="auto" w:fill="FFFFFF" w:themeFill="background1"/>
            <w:vAlign w:val="center"/>
          </w:tcPr>
          <w:p w14:paraId="6A90E370"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r>
      <w:tr w:rsidR="00C14F74" w:rsidRPr="00C14F74" w14:paraId="4D9E24B8" w14:textId="77777777" w:rsidTr="00976008">
        <w:trPr>
          <w:trHeight w:val="299"/>
        </w:trPr>
        <w:tc>
          <w:tcPr>
            <w:tcW w:w="394" w:type="pct"/>
            <w:shd w:val="clear" w:color="auto" w:fill="FFFFFF" w:themeFill="background1"/>
            <w:vAlign w:val="center"/>
          </w:tcPr>
          <w:p w14:paraId="603AE8CF"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22</w:t>
            </w:r>
          </w:p>
        </w:tc>
        <w:tc>
          <w:tcPr>
            <w:tcW w:w="2263" w:type="pct"/>
            <w:vAlign w:val="center"/>
          </w:tcPr>
          <w:p w14:paraId="4F0242C3"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Przenośniki taśmowe szt. 9</w:t>
            </w:r>
          </w:p>
        </w:tc>
        <w:tc>
          <w:tcPr>
            <w:tcW w:w="766" w:type="pct"/>
            <w:vAlign w:val="center"/>
          </w:tcPr>
          <w:p w14:paraId="24C80C75"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100,0</w:t>
            </w:r>
          </w:p>
        </w:tc>
        <w:tc>
          <w:tcPr>
            <w:tcW w:w="513" w:type="pct"/>
            <w:shd w:val="clear" w:color="auto" w:fill="FFFFFF" w:themeFill="background1"/>
            <w:vAlign w:val="center"/>
          </w:tcPr>
          <w:p w14:paraId="2992A146"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47" w:type="pct"/>
            <w:shd w:val="clear" w:color="auto" w:fill="FFFFFF" w:themeFill="background1"/>
            <w:vAlign w:val="center"/>
          </w:tcPr>
          <w:p w14:paraId="7941B9D1"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17" w:type="pct"/>
            <w:shd w:val="clear" w:color="auto" w:fill="FFFFFF" w:themeFill="background1"/>
            <w:vAlign w:val="center"/>
          </w:tcPr>
          <w:p w14:paraId="69827A63"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r>
      <w:tr w:rsidR="00C14F74" w:rsidRPr="00C14F74" w14:paraId="7044155C" w14:textId="77777777" w:rsidTr="00976008">
        <w:trPr>
          <w:trHeight w:val="299"/>
        </w:trPr>
        <w:tc>
          <w:tcPr>
            <w:tcW w:w="394" w:type="pct"/>
            <w:shd w:val="clear" w:color="auto" w:fill="FFFFFF" w:themeFill="background1"/>
            <w:vAlign w:val="center"/>
          </w:tcPr>
          <w:p w14:paraId="46F3913E"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23</w:t>
            </w:r>
          </w:p>
        </w:tc>
        <w:tc>
          <w:tcPr>
            <w:tcW w:w="2263" w:type="pct"/>
            <w:vAlign w:val="center"/>
          </w:tcPr>
          <w:p w14:paraId="0917CEAB"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Ssawa aglomeracyjna taśmy spiekalniczej nr 1 szt. 2</w:t>
            </w:r>
          </w:p>
        </w:tc>
        <w:tc>
          <w:tcPr>
            <w:tcW w:w="766" w:type="pct"/>
            <w:vAlign w:val="center"/>
          </w:tcPr>
          <w:p w14:paraId="7160331C"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127,8</w:t>
            </w:r>
          </w:p>
        </w:tc>
        <w:tc>
          <w:tcPr>
            <w:tcW w:w="513" w:type="pct"/>
            <w:shd w:val="clear" w:color="auto" w:fill="FFFFFF" w:themeFill="background1"/>
            <w:vAlign w:val="center"/>
          </w:tcPr>
          <w:p w14:paraId="1295B3D5"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47" w:type="pct"/>
            <w:shd w:val="clear" w:color="auto" w:fill="FFFFFF" w:themeFill="background1"/>
            <w:vAlign w:val="center"/>
          </w:tcPr>
          <w:p w14:paraId="1420B332"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17" w:type="pct"/>
            <w:shd w:val="clear" w:color="auto" w:fill="FFFFFF" w:themeFill="background1"/>
            <w:vAlign w:val="center"/>
          </w:tcPr>
          <w:p w14:paraId="45873D36"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r>
      <w:tr w:rsidR="00C14F74" w:rsidRPr="00C14F74" w14:paraId="35C0329E" w14:textId="77777777" w:rsidTr="00976008">
        <w:trPr>
          <w:trHeight w:val="299"/>
        </w:trPr>
        <w:tc>
          <w:tcPr>
            <w:tcW w:w="394" w:type="pct"/>
            <w:shd w:val="clear" w:color="auto" w:fill="FFFFFF" w:themeFill="background1"/>
            <w:vAlign w:val="center"/>
          </w:tcPr>
          <w:p w14:paraId="7EF454F7"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24</w:t>
            </w:r>
          </w:p>
        </w:tc>
        <w:tc>
          <w:tcPr>
            <w:tcW w:w="2263" w:type="pct"/>
            <w:vAlign w:val="center"/>
          </w:tcPr>
          <w:p w14:paraId="7E6C9352"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Ssawa aglomeracyjna taśmy spiekalniczej nr 2 szt. 2</w:t>
            </w:r>
          </w:p>
        </w:tc>
        <w:tc>
          <w:tcPr>
            <w:tcW w:w="766" w:type="pct"/>
            <w:vAlign w:val="center"/>
          </w:tcPr>
          <w:p w14:paraId="265C99EA"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127,8</w:t>
            </w:r>
          </w:p>
        </w:tc>
        <w:tc>
          <w:tcPr>
            <w:tcW w:w="513" w:type="pct"/>
            <w:shd w:val="clear" w:color="auto" w:fill="FFFFFF" w:themeFill="background1"/>
            <w:vAlign w:val="center"/>
          </w:tcPr>
          <w:p w14:paraId="498979DA"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47" w:type="pct"/>
            <w:shd w:val="clear" w:color="auto" w:fill="FFFFFF" w:themeFill="background1"/>
            <w:vAlign w:val="center"/>
          </w:tcPr>
          <w:p w14:paraId="3A1483DA"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17" w:type="pct"/>
            <w:shd w:val="clear" w:color="auto" w:fill="FFFFFF" w:themeFill="background1"/>
            <w:vAlign w:val="center"/>
          </w:tcPr>
          <w:p w14:paraId="40130C00"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r>
      <w:tr w:rsidR="00C14F74" w:rsidRPr="00C14F74" w14:paraId="522FE559" w14:textId="77777777" w:rsidTr="00976008">
        <w:trPr>
          <w:trHeight w:val="299"/>
        </w:trPr>
        <w:tc>
          <w:tcPr>
            <w:tcW w:w="394" w:type="pct"/>
            <w:shd w:val="clear" w:color="auto" w:fill="FFFFFF" w:themeFill="background1"/>
            <w:vAlign w:val="center"/>
          </w:tcPr>
          <w:p w14:paraId="2962B057"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25</w:t>
            </w:r>
          </w:p>
        </w:tc>
        <w:tc>
          <w:tcPr>
            <w:tcW w:w="2263" w:type="pct"/>
            <w:vAlign w:val="center"/>
          </w:tcPr>
          <w:p w14:paraId="4A13C462" w14:textId="77777777" w:rsidR="00C14F74" w:rsidRPr="00C14F74" w:rsidRDefault="00C14F74" w:rsidP="00756CA2">
            <w:pPr>
              <w:spacing w:after="0" w:line="240" w:lineRule="exact"/>
              <w:rPr>
                <w:rFonts w:ascii="Arial" w:eastAsia="Times New Roman" w:hAnsi="Arial" w:cs="Arial"/>
                <w:sz w:val="18"/>
                <w:szCs w:val="18"/>
                <w:lang w:eastAsia="pl-PL"/>
              </w:rPr>
            </w:pPr>
            <w:r w:rsidRPr="00C14F74">
              <w:rPr>
                <w:rFonts w:ascii="Arial" w:eastAsia="Times New Roman" w:hAnsi="Arial" w:cs="Arial"/>
                <w:sz w:val="18"/>
                <w:szCs w:val="18"/>
                <w:lang w:eastAsia="pl-PL"/>
              </w:rPr>
              <w:t>Ssawa aglomeracyjna taśmy spiekalniczej nr 3 szt. 2</w:t>
            </w:r>
          </w:p>
        </w:tc>
        <w:tc>
          <w:tcPr>
            <w:tcW w:w="766" w:type="pct"/>
            <w:vAlign w:val="center"/>
          </w:tcPr>
          <w:p w14:paraId="7361C814"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127,8</w:t>
            </w:r>
          </w:p>
        </w:tc>
        <w:tc>
          <w:tcPr>
            <w:tcW w:w="513" w:type="pct"/>
            <w:shd w:val="clear" w:color="auto" w:fill="FFFFFF" w:themeFill="background1"/>
            <w:vAlign w:val="center"/>
          </w:tcPr>
          <w:p w14:paraId="0945975D"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47" w:type="pct"/>
            <w:shd w:val="clear" w:color="auto" w:fill="FFFFFF" w:themeFill="background1"/>
            <w:vAlign w:val="center"/>
          </w:tcPr>
          <w:p w14:paraId="4DCC7412"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c>
          <w:tcPr>
            <w:tcW w:w="517" w:type="pct"/>
            <w:shd w:val="clear" w:color="auto" w:fill="FFFFFF" w:themeFill="background1"/>
            <w:vAlign w:val="center"/>
          </w:tcPr>
          <w:p w14:paraId="378DB39A" w14:textId="77777777" w:rsidR="00C14F74" w:rsidRPr="00C14F74" w:rsidRDefault="00C14F74" w:rsidP="00756CA2">
            <w:pPr>
              <w:spacing w:after="0" w:line="240" w:lineRule="exact"/>
              <w:jc w:val="center"/>
              <w:rPr>
                <w:rFonts w:ascii="Arial" w:eastAsia="Times New Roman" w:hAnsi="Arial" w:cs="Arial"/>
                <w:sz w:val="18"/>
                <w:szCs w:val="18"/>
                <w:lang w:eastAsia="pl-PL"/>
              </w:rPr>
            </w:pPr>
            <w:r w:rsidRPr="00C14F74">
              <w:rPr>
                <w:rFonts w:ascii="Arial" w:eastAsia="Times New Roman" w:hAnsi="Arial" w:cs="Arial"/>
                <w:sz w:val="18"/>
                <w:szCs w:val="18"/>
                <w:lang w:eastAsia="pl-PL"/>
              </w:rPr>
              <w:t>8:00</w:t>
            </w:r>
          </w:p>
        </w:tc>
      </w:tr>
    </w:tbl>
    <w:p w14:paraId="1E9D242B" w14:textId="181BD17F" w:rsidR="00953CC8" w:rsidRPr="00974112" w:rsidRDefault="00974112" w:rsidP="00974112">
      <w:pPr>
        <w:pStyle w:val="Arial10i5"/>
        <w:spacing w:line="320" w:lineRule="exact"/>
        <w:jc w:val="right"/>
        <w:rPr>
          <w:rFonts w:cs="Arial"/>
          <w:b/>
          <w:sz w:val="24"/>
          <w:szCs w:val="24"/>
        </w:rPr>
      </w:pPr>
      <w:r>
        <w:rPr>
          <w:rFonts w:cs="Arial"/>
          <w:b/>
          <w:sz w:val="24"/>
          <w:szCs w:val="24"/>
        </w:rPr>
        <w:t>„</w:t>
      </w:r>
    </w:p>
    <w:p w14:paraId="231978A4" w14:textId="5EC2CA12" w:rsidR="0059744F" w:rsidRPr="00957AAA" w:rsidRDefault="0059744F" w:rsidP="00456056">
      <w:pPr>
        <w:pStyle w:val="Arial10i5"/>
        <w:numPr>
          <w:ilvl w:val="0"/>
          <w:numId w:val="59"/>
        </w:numPr>
        <w:spacing w:before="400" w:line="320" w:lineRule="exact"/>
        <w:ind w:left="568" w:hanging="284"/>
        <w:rPr>
          <w:rFonts w:cs="Arial"/>
          <w:b/>
          <w:sz w:val="24"/>
          <w:szCs w:val="24"/>
        </w:rPr>
      </w:pPr>
      <w:r w:rsidRPr="00957AAA">
        <w:rPr>
          <w:rFonts w:cs="Arial"/>
          <w:b/>
          <w:sz w:val="24"/>
          <w:szCs w:val="24"/>
        </w:rPr>
        <w:t>W części I. decyzji „Rodzaj i parametry instalacji</w:t>
      </w:r>
      <w:r w:rsidR="006A51AF">
        <w:rPr>
          <w:rFonts w:cs="Arial"/>
          <w:b/>
          <w:sz w:val="24"/>
          <w:szCs w:val="24"/>
        </w:rPr>
        <w:t>.</w:t>
      </w:r>
      <w:r w:rsidRPr="00957AAA">
        <w:rPr>
          <w:rFonts w:cs="Arial"/>
          <w:b/>
          <w:sz w:val="24"/>
          <w:szCs w:val="24"/>
        </w:rPr>
        <w:t>”, w punkcie 6. „Źródła hałasu do środowiska - parametry akustyczne instalacji</w:t>
      </w:r>
      <w:r w:rsidR="006A51AF">
        <w:rPr>
          <w:rFonts w:cs="Arial"/>
          <w:b/>
          <w:sz w:val="24"/>
          <w:szCs w:val="24"/>
        </w:rPr>
        <w:t>.</w:t>
      </w:r>
      <w:r w:rsidRPr="00957AAA">
        <w:rPr>
          <w:rFonts w:cs="Arial"/>
          <w:b/>
          <w:sz w:val="24"/>
          <w:szCs w:val="24"/>
        </w:rPr>
        <w:t>”,</w:t>
      </w:r>
      <w:r w:rsidRPr="00957AAA">
        <w:rPr>
          <w:sz w:val="24"/>
          <w:szCs w:val="24"/>
        </w:rPr>
        <w:t xml:space="preserve"> </w:t>
      </w:r>
      <w:r w:rsidR="00C14F74" w:rsidRPr="00957AAA">
        <w:rPr>
          <w:b/>
          <w:sz w:val="24"/>
          <w:szCs w:val="24"/>
        </w:rPr>
        <w:t>w</w:t>
      </w:r>
      <w:r w:rsidR="00C14F74" w:rsidRPr="00957AAA">
        <w:rPr>
          <w:sz w:val="24"/>
          <w:szCs w:val="24"/>
        </w:rPr>
        <w:t xml:space="preserve"> </w:t>
      </w:r>
      <w:r w:rsidRPr="00957AAA">
        <w:rPr>
          <w:rFonts w:cs="Arial"/>
          <w:b/>
          <w:sz w:val="24"/>
          <w:szCs w:val="24"/>
        </w:rPr>
        <w:t>podpunk</w:t>
      </w:r>
      <w:r w:rsidR="00C14F74" w:rsidRPr="00957AAA">
        <w:rPr>
          <w:rFonts w:cs="Arial"/>
          <w:b/>
          <w:sz w:val="24"/>
          <w:szCs w:val="24"/>
        </w:rPr>
        <w:t>cie</w:t>
      </w:r>
      <w:r w:rsidRPr="00957AAA">
        <w:rPr>
          <w:rFonts w:cs="Arial"/>
          <w:b/>
          <w:sz w:val="24"/>
          <w:szCs w:val="24"/>
        </w:rPr>
        <w:t xml:space="preserve"> 6.1. „Źródła hałasu do środowiska - parametry akustyczne instalacji IPPC</w:t>
      </w:r>
      <w:r w:rsidR="006A51AF">
        <w:rPr>
          <w:rFonts w:cs="Arial"/>
          <w:b/>
          <w:sz w:val="24"/>
          <w:szCs w:val="24"/>
        </w:rPr>
        <w:t>.</w:t>
      </w:r>
      <w:r w:rsidRPr="00957AAA">
        <w:rPr>
          <w:rFonts w:cs="Arial"/>
          <w:b/>
          <w:sz w:val="24"/>
          <w:szCs w:val="24"/>
        </w:rPr>
        <w:t>” część B. „Źródła hałasu instalacji do pierwotnego wytopu surówki żelaza</w:t>
      </w:r>
      <w:r w:rsidR="006A51AF">
        <w:rPr>
          <w:rFonts w:cs="Arial"/>
          <w:b/>
          <w:sz w:val="24"/>
          <w:szCs w:val="24"/>
        </w:rPr>
        <w:t>.</w:t>
      </w:r>
      <w:r w:rsidRPr="00957AAA">
        <w:rPr>
          <w:rFonts w:cs="Arial"/>
          <w:b/>
          <w:sz w:val="24"/>
          <w:szCs w:val="24"/>
        </w:rPr>
        <w:t>”, otrzymuje brzmienie:</w:t>
      </w:r>
    </w:p>
    <w:p w14:paraId="5FAAA6FD" w14:textId="60D77859" w:rsidR="0059744F" w:rsidRPr="0059744F" w:rsidRDefault="0059744F" w:rsidP="0059744F">
      <w:pPr>
        <w:pStyle w:val="Arial10i5"/>
        <w:spacing w:line="320" w:lineRule="exact"/>
        <w:rPr>
          <w:rFonts w:cs="Arial"/>
          <w:b/>
          <w:sz w:val="24"/>
          <w:szCs w:val="24"/>
        </w:rPr>
      </w:pPr>
      <w:r w:rsidRPr="0059744F">
        <w:rPr>
          <w:rFonts w:cs="Arial"/>
          <w:b/>
          <w:sz w:val="24"/>
          <w:szCs w:val="24"/>
        </w:rPr>
        <w:t>„B. Źródła hałasu instalacji do pierwotnego wytopu surówki żelaza</w:t>
      </w:r>
      <w:r w:rsidR="005B2B2B">
        <w:rPr>
          <w:rFonts w:cs="Arial"/>
          <w:b/>
          <w:sz w:val="24"/>
          <w:szCs w:val="24"/>
        </w:rPr>
        <w:t xml:space="preserve"> – wielkich pieców</w:t>
      </w:r>
      <w:r w:rsidR="006A51AF">
        <w:rPr>
          <w:rFonts w:cs="Arial"/>
          <w:b/>
          <w:sz w:val="24"/>
          <w:szCs w:val="24"/>
        </w:rPr>
        <w:t>.</w:t>
      </w:r>
    </w:p>
    <w:p w14:paraId="2B4F2AB3" w14:textId="5DA2A0A9" w:rsidR="0059744F" w:rsidRDefault="0059744F" w:rsidP="0059744F">
      <w:pPr>
        <w:pStyle w:val="Arial10i5"/>
        <w:spacing w:line="320" w:lineRule="exact"/>
        <w:rPr>
          <w:rFonts w:cs="Arial"/>
          <w:sz w:val="24"/>
          <w:szCs w:val="24"/>
        </w:rPr>
      </w:pPr>
      <w:r w:rsidRPr="0059744F">
        <w:rPr>
          <w:rFonts w:cs="Arial"/>
          <w:sz w:val="24"/>
          <w:szCs w:val="24"/>
        </w:rPr>
        <w:t>B.1. Parametry źródeł hałasu pracujących na potrzeby instalacji do pierwotnego wytopu surówki żelaza zlokalizowanych w otwartej przestrzeni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4380"/>
        <w:gridCol w:w="1381"/>
        <w:gridCol w:w="923"/>
        <w:gridCol w:w="985"/>
        <w:gridCol w:w="931"/>
      </w:tblGrid>
      <w:tr w:rsidR="0059744F" w:rsidRPr="006B4F49" w14:paraId="079A9461" w14:textId="77777777" w:rsidTr="0059744F">
        <w:trPr>
          <w:cantSplit/>
          <w:trHeight w:val="381"/>
          <w:tblHeader/>
        </w:trPr>
        <w:tc>
          <w:tcPr>
            <w:tcW w:w="235" w:type="pct"/>
            <w:vMerge w:val="restart"/>
            <w:shd w:val="clear" w:color="auto" w:fill="D9D9D9"/>
            <w:vAlign w:val="center"/>
            <w:hideMark/>
          </w:tcPr>
          <w:p w14:paraId="71B93E74" w14:textId="77777777" w:rsidR="0059744F" w:rsidRPr="006B4F49" w:rsidRDefault="0059744F" w:rsidP="006B4F49">
            <w:pPr>
              <w:spacing w:after="0" w:line="240" w:lineRule="exact"/>
              <w:jc w:val="center"/>
              <w:rPr>
                <w:rFonts w:ascii="Arial" w:eastAsia="Times New Roman" w:hAnsi="Arial" w:cs="Arial"/>
                <w:b/>
                <w:sz w:val="18"/>
                <w:szCs w:val="18"/>
                <w:lang w:eastAsia="pl-PL"/>
              </w:rPr>
            </w:pPr>
            <w:r w:rsidRPr="006B4F49">
              <w:rPr>
                <w:rFonts w:ascii="Arial" w:eastAsia="Times New Roman" w:hAnsi="Arial" w:cs="Arial"/>
                <w:b/>
                <w:sz w:val="18"/>
                <w:szCs w:val="18"/>
                <w:lang w:eastAsia="pl-PL"/>
              </w:rPr>
              <w:t>L.p.</w:t>
            </w:r>
          </w:p>
        </w:tc>
        <w:tc>
          <w:tcPr>
            <w:tcW w:w="2421" w:type="pct"/>
            <w:vMerge w:val="restart"/>
            <w:shd w:val="clear" w:color="auto" w:fill="D9D9D9"/>
            <w:vAlign w:val="center"/>
            <w:hideMark/>
          </w:tcPr>
          <w:p w14:paraId="6A9DE605" w14:textId="77777777" w:rsidR="0059744F" w:rsidRPr="006B4F49" w:rsidRDefault="0059744F" w:rsidP="006B4F49">
            <w:pPr>
              <w:spacing w:after="0" w:line="240" w:lineRule="exact"/>
              <w:jc w:val="center"/>
              <w:rPr>
                <w:rFonts w:ascii="Arial" w:eastAsia="Times New Roman" w:hAnsi="Arial" w:cs="Arial"/>
                <w:b/>
                <w:sz w:val="18"/>
                <w:szCs w:val="18"/>
                <w:lang w:eastAsia="pl-PL"/>
              </w:rPr>
            </w:pPr>
            <w:r w:rsidRPr="006B4F49">
              <w:rPr>
                <w:rFonts w:ascii="Arial" w:eastAsia="Times New Roman" w:hAnsi="Arial" w:cs="Arial"/>
                <w:b/>
                <w:sz w:val="18"/>
                <w:szCs w:val="18"/>
                <w:lang w:eastAsia="pl-PL"/>
              </w:rPr>
              <w:t>Nazwa źródła hałasu</w:t>
            </w:r>
          </w:p>
        </w:tc>
        <w:tc>
          <w:tcPr>
            <w:tcW w:w="766" w:type="pct"/>
            <w:vMerge w:val="restart"/>
            <w:shd w:val="clear" w:color="auto" w:fill="D9D9D9"/>
            <w:vAlign w:val="center"/>
            <w:hideMark/>
          </w:tcPr>
          <w:p w14:paraId="468E2DA6" w14:textId="77777777" w:rsidR="0059744F" w:rsidRPr="006B4F49" w:rsidRDefault="0059744F" w:rsidP="006B4F49">
            <w:pPr>
              <w:spacing w:after="0" w:line="240" w:lineRule="exact"/>
              <w:jc w:val="center"/>
              <w:rPr>
                <w:rFonts w:ascii="Arial" w:eastAsia="Times New Roman" w:hAnsi="Arial" w:cs="Arial"/>
                <w:b/>
                <w:sz w:val="18"/>
                <w:szCs w:val="18"/>
                <w:lang w:eastAsia="pl-PL"/>
              </w:rPr>
            </w:pPr>
            <w:r w:rsidRPr="006B4F49">
              <w:rPr>
                <w:rFonts w:ascii="Arial" w:eastAsia="Times New Roman" w:hAnsi="Arial" w:cs="Arial"/>
                <w:b/>
                <w:sz w:val="18"/>
                <w:szCs w:val="18"/>
                <w:lang w:eastAsia="pl-PL"/>
              </w:rPr>
              <w:t>Poziom mocy akustycznej</w:t>
            </w:r>
          </w:p>
          <w:p w14:paraId="577A1F5B" w14:textId="77777777" w:rsidR="0059744F" w:rsidRPr="006B4F49" w:rsidRDefault="0059744F" w:rsidP="006B4F49">
            <w:pPr>
              <w:spacing w:after="0" w:line="240" w:lineRule="exact"/>
              <w:jc w:val="center"/>
              <w:rPr>
                <w:rFonts w:ascii="Arial" w:eastAsia="Times New Roman" w:hAnsi="Arial" w:cs="Arial"/>
                <w:b/>
                <w:sz w:val="18"/>
                <w:szCs w:val="18"/>
                <w:lang w:eastAsia="pl-PL"/>
              </w:rPr>
            </w:pPr>
            <w:r w:rsidRPr="006B4F49">
              <w:rPr>
                <w:rFonts w:ascii="Arial" w:eastAsia="Times New Roman" w:hAnsi="Arial" w:cs="Arial"/>
                <w:b/>
                <w:sz w:val="18"/>
                <w:szCs w:val="18"/>
                <w:lang w:eastAsia="pl-PL"/>
              </w:rPr>
              <w:t>[dB]</w:t>
            </w:r>
          </w:p>
        </w:tc>
        <w:tc>
          <w:tcPr>
            <w:tcW w:w="1577" w:type="pct"/>
            <w:gridSpan w:val="3"/>
            <w:shd w:val="clear" w:color="auto" w:fill="D9D9D9"/>
            <w:vAlign w:val="center"/>
            <w:hideMark/>
          </w:tcPr>
          <w:p w14:paraId="0311CF0A" w14:textId="77777777" w:rsidR="0059744F" w:rsidRPr="006B4F49" w:rsidRDefault="0059744F" w:rsidP="006B4F49">
            <w:pPr>
              <w:spacing w:after="0" w:line="240" w:lineRule="exact"/>
              <w:jc w:val="center"/>
              <w:rPr>
                <w:rFonts w:ascii="Arial" w:eastAsia="Times New Roman" w:hAnsi="Arial" w:cs="Arial"/>
                <w:b/>
                <w:sz w:val="18"/>
                <w:szCs w:val="18"/>
                <w:lang w:eastAsia="pl-PL"/>
              </w:rPr>
            </w:pPr>
            <w:r w:rsidRPr="006B4F49">
              <w:rPr>
                <w:rFonts w:ascii="Arial" w:eastAsia="Times New Roman" w:hAnsi="Arial" w:cs="Arial"/>
                <w:b/>
                <w:sz w:val="18"/>
                <w:szCs w:val="18"/>
                <w:lang w:eastAsia="pl-PL"/>
              </w:rPr>
              <w:t>Czas pracy źródeł hałasu</w:t>
            </w:r>
          </w:p>
          <w:p w14:paraId="5D40521A" w14:textId="77777777" w:rsidR="0059744F" w:rsidRPr="006B4F49" w:rsidRDefault="0059744F" w:rsidP="006B4F49">
            <w:pPr>
              <w:spacing w:after="0" w:line="240" w:lineRule="exact"/>
              <w:jc w:val="center"/>
              <w:rPr>
                <w:rFonts w:ascii="Arial" w:eastAsia="Times New Roman" w:hAnsi="Arial" w:cs="Arial"/>
                <w:b/>
                <w:sz w:val="18"/>
                <w:szCs w:val="18"/>
                <w:lang w:eastAsia="pl-PL"/>
              </w:rPr>
            </w:pPr>
            <w:r w:rsidRPr="006B4F49">
              <w:rPr>
                <w:rFonts w:ascii="Arial" w:eastAsia="Times New Roman" w:hAnsi="Arial" w:cs="Arial"/>
                <w:b/>
                <w:sz w:val="18"/>
                <w:szCs w:val="18"/>
                <w:lang w:eastAsia="pl-PL"/>
              </w:rPr>
              <w:t>[h]</w:t>
            </w:r>
          </w:p>
        </w:tc>
      </w:tr>
      <w:tr w:rsidR="0059744F" w:rsidRPr="006B4F49" w14:paraId="7BEDC099" w14:textId="77777777" w:rsidTr="0059744F">
        <w:trPr>
          <w:cantSplit/>
          <w:trHeight w:val="219"/>
        </w:trPr>
        <w:tc>
          <w:tcPr>
            <w:tcW w:w="235" w:type="pct"/>
            <w:vMerge/>
            <w:vAlign w:val="center"/>
            <w:hideMark/>
          </w:tcPr>
          <w:p w14:paraId="503B0B0E" w14:textId="77777777" w:rsidR="0059744F" w:rsidRPr="006B4F49" w:rsidRDefault="0059744F" w:rsidP="006B4F49">
            <w:pPr>
              <w:spacing w:after="0" w:line="240" w:lineRule="exact"/>
              <w:rPr>
                <w:rFonts w:ascii="Arial" w:eastAsia="Times New Roman" w:hAnsi="Arial" w:cs="Arial"/>
                <w:b/>
                <w:sz w:val="18"/>
                <w:szCs w:val="18"/>
                <w:lang w:eastAsia="pl-PL"/>
              </w:rPr>
            </w:pPr>
          </w:p>
        </w:tc>
        <w:tc>
          <w:tcPr>
            <w:tcW w:w="2421" w:type="pct"/>
            <w:vMerge/>
            <w:vAlign w:val="center"/>
            <w:hideMark/>
          </w:tcPr>
          <w:p w14:paraId="0423EC4F" w14:textId="77777777" w:rsidR="0059744F" w:rsidRPr="006B4F49" w:rsidRDefault="0059744F" w:rsidP="006B4F49">
            <w:pPr>
              <w:spacing w:after="0" w:line="240" w:lineRule="exact"/>
              <w:rPr>
                <w:rFonts w:ascii="Arial" w:eastAsia="Times New Roman" w:hAnsi="Arial" w:cs="Arial"/>
                <w:b/>
                <w:sz w:val="18"/>
                <w:szCs w:val="18"/>
                <w:lang w:eastAsia="pl-PL"/>
              </w:rPr>
            </w:pPr>
          </w:p>
        </w:tc>
        <w:tc>
          <w:tcPr>
            <w:tcW w:w="766" w:type="pct"/>
            <w:vMerge/>
            <w:vAlign w:val="center"/>
            <w:hideMark/>
          </w:tcPr>
          <w:p w14:paraId="712D4C77" w14:textId="77777777" w:rsidR="0059744F" w:rsidRPr="006B4F49" w:rsidRDefault="0059744F" w:rsidP="006B4F49">
            <w:pPr>
              <w:spacing w:after="0" w:line="240" w:lineRule="exact"/>
              <w:rPr>
                <w:rFonts w:ascii="Arial" w:eastAsia="Times New Roman" w:hAnsi="Arial" w:cs="Arial"/>
                <w:b/>
                <w:sz w:val="18"/>
                <w:szCs w:val="18"/>
                <w:lang w:eastAsia="pl-PL"/>
              </w:rPr>
            </w:pPr>
          </w:p>
        </w:tc>
        <w:tc>
          <w:tcPr>
            <w:tcW w:w="513" w:type="pct"/>
            <w:shd w:val="clear" w:color="auto" w:fill="D9D9D9"/>
            <w:vAlign w:val="center"/>
            <w:hideMark/>
          </w:tcPr>
          <w:p w14:paraId="71DB7327" w14:textId="77777777" w:rsidR="0059744F" w:rsidRPr="006B4F49" w:rsidRDefault="0059744F" w:rsidP="006B4F49">
            <w:pPr>
              <w:spacing w:after="0" w:line="240" w:lineRule="exact"/>
              <w:jc w:val="center"/>
              <w:rPr>
                <w:rFonts w:ascii="Arial" w:eastAsia="Times New Roman" w:hAnsi="Arial" w:cs="Arial"/>
                <w:b/>
                <w:sz w:val="18"/>
                <w:szCs w:val="18"/>
                <w:lang w:eastAsia="pl-PL"/>
              </w:rPr>
            </w:pPr>
            <w:r w:rsidRPr="006B4F49">
              <w:rPr>
                <w:rFonts w:ascii="Arial" w:eastAsia="Times New Roman" w:hAnsi="Arial" w:cs="Arial"/>
                <w:b/>
                <w:sz w:val="18"/>
                <w:szCs w:val="18"/>
                <w:lang w:eastAsia="pl-PL"/>
              </w:rPr>
              <w:t xml:space="preserve">I </w:t>
            </w:r>
          </w:p>
          <w:p w14:paraId="0ADD9E2D" w14:textId="77777777" w:rsidR="0059744F" w:rsidRPr="006B4F49" w:rsidRDefault="0059744F" w:rsidP="006B4F49">
            <w:pPr>
              <w:spacing w:after="0" w:line="240" w:lineRule="exact"/>
              <w:jc w:val="center"/>
              <w:rPr>
                <w:rFonts w:ascii="Arial" w:eastAsia="Times New Roman" w:hAnsi="Arial" w:cs="Arial"/>
                <w:b/>
                <w:sz w:val="18"/>
                <w:szCs w:val="18"/>
                <w:lang w:eastAsia="pl-PL"/>
              </w:rPr>
            </w:pPr>
            <w:r w:rsidRPr="006B4F49">
              <w:rPr>
                <w:rFonts w:ascii="Arial" w:eastAsia="Times New Roman" w:hAnsi="Arial" w:cs="Arial"/>
                <w:b/>
                <w:sz w:val="18"/>
                <w:szCs w:val="18"/>
                <w:lang w:eastAsia="pl-PL"/>
              </w:rPr>
              <w:t>zmiana</w:t>
            </w:r>
          </w:p>
        </w:tc>
        <w:tc>
          <w:tcPr>
            <w:tcW w:w="547" w:type="pct"/>
            <w:shd w:val="clear" w:color="auto" w:fill="D9D9D9"/>
            <w:vAlign w:val="center"/>
            <w:hideMark/>
          </w:tcPr>
          <w:p w14:paraId="7309D353" w14:textId="77777777" w:rsidR="0059744F" w:rsidRPr="006B4F49" w:rsidRDefault="0059744F" w:rsidP="006B4F49">
            <w:pPr>
              <w:spacing w:after="0" w:line="240" w:lineRule="exact"/>
              <w:jc w:val="center"/>
              <w:rPr>
                <w:rFonts w:ascii="Arial" w:eastAsia="Times New Roman" w:hAnsi="Arial" w:cs="Arial"/>
                <w:b/>
                <w:sz w:val="18"/>
                <w:szCs w:val="18"/>
                <w:lang w:eastAsia="pl-PL"/>
              </w:rPr>
            </w:pPr>
            <w:r w:rsidRPr="006B4F49">
              <w:rPr>
                <w:rFonts w:ascii="Arial" w:eastAsia="Times New Roman" w:hAnsi="Arial" w:cs="Arial"/>
                <w:b/>
                <w:sz w:val="18"/>
                <w:szCs w:val="18"/>
                <w:lang w:eastAsia="pl-PL"/>
              </w:rPr>
              <w:t xml:space="preserve">II </w:t>
            </w:r>
          </w:p>
          <w:p w14:paraId="5AFD1315" w14:textId="77777777" w:rsidR="0059744F" w:rsidRPr="006B4F49" w:rsidRDefault="0059744F" w:rsidP="006B4F49">
            <w:pPr>
              <w:spacing w:after="0" w:line="240" w:lineRule="exact"/>
              <w:jc w:val="center"/>
              <w:rPr>
                <w:rFonts w:ascii="Arial" w:eastAsia="Times New Roman" w:hAnsi="Arial" w:cs="Arial"/>
                <w:b/>
                <w:sz w:val="18"/>
                <w:szCs w:val="18"/>
                <w:lang w:eastAsia="pl-PL"/>
              </w:rPr>
            </w:pPr>
            <w:r w:rsidRPr="006B4F49">
              <w:rPr>
                <w:rFonts w:ascii="Arial" w:eastAsia="Times New Roman" w:hAnsi="Arial" w:cs="Arial"/>
                <w:b/>
                <w:sz w:val="18"/>
                <w:szCs w:val="18"/>
                <w:lang w:eastAsia="pl-PL"/>
              </w:rPr>
              <w:t xml:space="preserve">zmiana </w:t>
            </w:r>
          </w:p>
        </w:tc>
        <w:tc>
          <w:tcPr>
            <w:tcW w:w="517" w:type="pct"/>
            <w:shd w:val="clear" w:color="auto" w:fill="D9D9D9"/>
            <w:vAlign w:val="center"/>
            <w:hideMark/>
          </w:tcPr>
          <w:p w14:paraId="39D1F741" w14:textId="77777777" w:rsidR="0059744F" w:rsidRPr="006B4F49" w:rsidRDefault="0059744F" w:rsidP="006B4F49">
            <w:pPr>
              <w:spacing w:after="0" w:line="240" w:lineRule="exact"/>
              <w:jc w:val="center"/>
              <w:rPr>
                <w:rFonts w:ascii="Arial" w:eastAsia="Times New Roman" w:hAnsi="Arial" w:cs="Arial"/>
                <w:b/>
                <w:sz w:val="18"/>
                <w:szCs w:val="18"/>
                <w:lang w:eastAsia="pl-PL"/>
              </w:rPr>
            </w:pPr>
            <w:r w:rsidRPr="006B4F49">
              <w:rPr>
                <w:rFonts w:ascii="Arial" w:eastAsia="Times New Roman" w:hAnsi="Arial" w:cs="Arial"/>
                <w:b/>
                <w:sz w:val="18"/>
                <w:szCs w:val="18"/>
                <w:lang w:eastAsia="pl-PL"/>
              </w:rPr>
              <w:t xml:space="preserve">III </w:t>
            </w:r>
          </w:p>
          <w:p w14:paraId="47073E4C" w14:textId="77777777" w:rsidR="0059744F" w:rsidRPr="006B4F49" w:rsidRDefault="0059744F" w:rsidP="006B4F49">
            <w:pPr>
              <w:spacing w:after="0" w:line="240" w:lineRule="exact"/>
              <w:jc w:val="center"/>
              <w:rPr>
                <w:rFonts w:ascii="Arial" w:eastAsia="Times New Roman" w:hAnsi="Arial" w:cs="Arial"/>
                <w:b/>
                <w:sz w:val="18"/>
                <w:szCs w:val="18"/>
                <w:lang w:eastAsia="pl-PL"/>
              </w:rPr>
            </w:pPr>
            <w:r w:rsidRPr="006B4F49">
              <w:rPr>
                <w:rFonts w:ascii="Arial" w:eastAsia="Times New Roman" w:hAnsi="Arial" w:cs="Arial"/>
                <w:b/>
                <w:sz w:val="18"/>
                <w:szCs w:val="18"/>
                <w:lang w:eastAsia="pl-PL"/>
              </w:rPr>
              <w:t>zmiana</w:t>
            </w:r>
          </w:p>
        </w:tc>
      </w:tr>
      <w:tr w:rsidR="0059744F" w:rsidRPr="006B4F49" w14:paraId="6C4C6B28" w14:textId="77777777" w:rsidTr="0059744F">
        <w:trPr>
          <w:trHeight w:val="179"/>
        </w:trPr>
        <w:tc>
          <w:tcPr>
            <w:tcW w:w="235" w:type="pct"/>
            <w:vAlign w:val="center"/>
            <w:hideMark/>
          </w:tcPr>
          <w:p w14:paraId="6B02A95C"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1</w:t>
            </w:r>
          </w:p>
        </w:tc>
        <w:tc>
          <w:tcPr>
            <w:tcW w:w="2421" w:type="pct"/>
            <w:vAlign w:val="center"/>
            <w:hideMark/>
          </w:tcPr>
          <w:p w14:paraId="60283152" w14:textId="77777777" w:rsidR="0059744F" w:rsidRPr="006B4F49" w:rsidRDefault="0059744F" w:rsidP="006B4F49">
            <w:pPr>
              <w:spacing w:after="0" w:line="240" w:lineRule="exact"/>
              <w:rPr>
                <w:rFonts w:ascii="Arial" w:eastAsia="Times New Roman" w:hAnsi="Arial" w:cs="Arial"/>
                <w:sz w:val="18"/>
                <w:szCs w:val="18"/>
                <w:lang w:eastAsia="pl-PL"/>
              </w:rPr>
            </w:pPr>
            <w:r w:rsidRPr="006B4F49">
              <w:rPr>
                <w:rFonts w:ascii="Arial" w:eastAsia="Times New Roman" w:hAnsi="Arial" w:cs="Arial"/>
                <w:sz w:val="18"/>
                <w:szCs w:val="18"/>
                <w:lang w:eastAsia="pl-PL"/>
              </w:rPr>
              <w:t>Wentylatory odpylni namiarowni wsadu WP1 szt. 2</w:t>
            </w:r>
          </w:p>
        </w:tc>
        <w:tc>
          <w:tcPr>
            <w:tcW w:w="766" w:type="pct"/>
            <w:vAlign w:val="center"/>
            <w:hideMark/>
          </w:tcPr>
          <w:p w14:paraId="00F8FD38"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112,4</w:t>
            </w:r>
          </w:p>
        </w:tc>
        <w:tc>
          <w:tcPr>
            <w:tcW w:w="513" w:type="pct"/>
            <w:shd w:val="clear" w:color="auto" w:fill="FFFFFF"/>
            <w:vAlign w:val="center"/>
            <w:hideMark/>
          </w:tcPr>
          <w:p w14:paraId="6B170C6E"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c>
          <w:tcPr>
            <w:tcW w:w="547" w:type="pct"/>
            <w:vAlign w:val="center"/>
            <w:hideMark/>
          </w:tcPr>
          <w:p w14:paraId="6E44D5EA"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c>
          <w:tcPr>
            <w:tcW w:w="517" w:type="pct"/>
            <w:vAlign w:val="center"/>
            <w:hideMark/>
          </w:tcPr>
          <w:p w14:paraId="61CF646C"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r>
      <w:tr w:rsidR="0059744F" w:rsidRPr="006B4F49" w14:paraId="11BC3066" w14:textId="77777777" w:rsidTr="0059744F">
        <w:trPr>
          <w:trHeight w:val="79"/>
        </w:trPr>
        <w:tc>
          <w:tcPr>
            <w:tcW w:w="235" w:type="pct"/>
            <w:vAlign w:val="center"/>
            <w:hideMark/>
          </w:tcPr>
          <w:p w14:paraId="4AB7DB43"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2</w:t>
            </w:r>
          </w:p>
        </w:tc>
        <w:tc>
          <w:tcPr>
            <w:tcW w:w="2421" w:type="pct"/>
            <w:vAlign w:val="center"/>
            <w:hideMark/>
          </w:tcPr>
          <w:p w14:paraId="0A636B64" w14:textId="77777777" w:rsidR="0059744F" w:rsidRPr="006B4F49" w:rsidRDefault="0059744F" w:rsidP="006B4F49">
            <w:pPr>
              <w:spacing w:after="0" w:line="240" w:lineRule="exact"/>
              <w:rPr>
                <w:rFonts w:ascii="Arial" w:eastAsia="Times New Roman" w:hAnsi="Arial" w:cs="Arial"/>
                <w:sz w:val="18"/>
                <w:szCs w:val="18"/>
                <w:lang w:eastAsia="pl-PL"/>
              </w:rPr>
            </w:pPr>
            <w:r w:rsidRPr="006B4F49">
              <w:rPr>
                <w:rFonts w:ascii="Arial" w:eastAsia="Times New Roman" w:hAnsi="Arial" w:cs="Arial"/>
                <w:sz w:val="18"/>
                <w:szCs w:val="18"/>
                <w:lang w:eastAsia="pl-PL"/>
              </w:rPr>
              <w:t>Wentylatory odpylni namiarowni wsadu WP1 szt. 2</w:t>
            </w:r>
          </w:p>
        </w:tc>
        <w:tc>
          <w:tcPr>
            <w:tcW w:w="766" w:type="pct"/>
            <w:vAlign w:val="center"/>
            <w:hideMark/>
          </w:tcPr>
          <w:p w14:paraId="231B8AD6"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115,4</w:t>
            </w:r>
          </w:p>
        </w:tc>
        <w:tc>
          <w:tcPr>
            <w:tcW w:w="513" w:type="pct"/>
            <w:shd w:val="clear" w:color="auto" w:fill="FFFFFF"/>
            <w:vAlign w:val="center"/>
            <w:hideMark/>
          </w:tcPr>
          <w:p w14:paraId="72A9ED5C"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c>
          <w:tcPr>
            <w:tcW w:w="547" w:type="pct"/>
            <w:vAlign w:val="center"/>
            <w:hideMark/>
          </w:tcPr>
          <w:p w14:paraId="7C03D668"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c>
          <w:tcPr>
            <w:tcW w:w="517" w:type="pct"/>
            <w:vAlign w:val="center"/>
            <w:hideMark/>
          </w:tcPr>
          <w:p w14:paraId="3A455AE1"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r>
      <w:tr w:rsidR="0059744F" w:rsidRPr="006B4F49" w14:paraId="5C304F99" w14:textId="77777777" w:rsidTr="0059744F">
        <w:trPr>
          <w:trHeight w:val="126"/>
        </w:trPr>
        <w:tc>
          <w:tcPr>
            <w:tcW w:w="235" w:type="pct"/>
            <w:vAlign w:val="center"/>
            <w:hideMark/>
          </w:tcPr>
          <w:p w14:paraId="7B99778B"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3</w:t>
            </w:r>
          </w:p>
        </w:tc>
        <w:tc>
          <w:tcPr>
            <w:tcW w:w="2421" w:type="pct"/>
            <w:vAlign w:val="center"/>
            <w:hideMark/>
          </w:tcPr>
          <w:p w14:paraId="498BFC11" w14:textId="77777777" w:rsidR="0059744F" w:rsidRPr="006B4F49" w:rsidRDefault="0059744F" w:rsidP="006B4F49">
            <w:pPr>
              <w:spacing w:after="0" w:line="240" w:lineRule="exact"/>
              <w:rPr>
                <w:rFonts w:ascii="Arial" w:eastAsia="Times New Roman" w:hAnsi="Arial" w:cs="Arial"/>
                <w:sz w:val="18"/>
                <w:szCs w:val="18"/>
                <w:lang w:eastAsia="pl-PL"/>
              </w:rPr>
            </w:pPr>
            <w:r w:rsidRPr="006B4F49">
              <w:rPr>
                <w:rFonts w:ascii="Arial" w:eastAsia="Times New Roman" w:hAnsi="Arial" w:cs="Arial"/>
                <w:sz w:val="18"/>
                <w:szCs w:val="18"/>
                <w:lang w:eastAsia="pl-PL"/>
              </w:rPr>
              <w:t>Wentylatory odpylni namiarowni wsadu WP2 szt. 2</w:t>
            </w:r>
          </w:p>
        </w:tc>
        <w:tc>
          <w:tcPr>
            <w:tcW w:w="766" w:type="pct"/>
            <w:vAlign w:val="center"/>
            <w:hideMark/>
          </w:tcPr>
          <w:p w14:paraId="1A51F9A9"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115,4</w:t>
            </w:r>
          </w:p>
        </w:tc>
        <w:tc>
          <w:tcPr>
            <w:tcW w:w="513" w:type="pct"/>
            <w:shd w:val="clear" w:color="auto" w:fill="FFFFFF"/>
            <w:vAlign w:val="center"/>
            <w:hideMark/>
          </w:tcPr>
          <w:p w14:paraId="55E387EF"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c>
          <w:tcPr>
            <w:tcW w:w="547" w:type="pct"/>
            <w:vAlign w:val="center"/>
            <w:hideMark/>
          </w:tcPr>
          <w:p w14:paraId="14E2B6DD"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c>
          <w:tcPr>
            <w:tcW w:w="517" w:type="pct"/>
            <w:vAlign w:val="center"/>
            <w:hideMark/>
          </w:tcPr>
          <w:p w14:paraId="588E0A5C"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r>
      <w:tr w:rsidR="0059744F" w:rsidRPr="006B4F49" w14:paraId="2238C04B" w14:textId="77777777" w:rsidTr="0059744F">
        <w:trPr>
          <w:trHeight w:val="43"/>
        </w:trPr>
        <w:tc>
          <w:tcPr>
            <w:tcW w:w="235" w:type="pct"/>
            <w:vAlign w:val="center"/>
            <w:hideMark/>
          </w:tcPr>
          <w:p w14:paraId="446A9B2A"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4</w:t>
            </w:r>
          </w:p>
        </w:tc>
        <w:tc>
          <w:tcPr>
            <w:tcW w:w="2421" w:type="pct"/>
            <w:vAlign w:val="center"/>
            <w:hideMark/>
          </w:tcPr>
          <w:p w14:paraId="48CF7A64" w14:textId="77777777" w:rsidR="0059744F" w:rsidRPr="006B4F49" w:rsidRDefault="0059744F" w:rsidP="006B4F49">
            <w:pPr>
              <w:spacing w:after="0" w:line="240" w:lineRule="exact"/>
              <w:rPr>
                <w:rFonts w:ascii="Arial" w:eastAsia="Times New Roman" w:hAnsi="Arial" w:cs="Arial"/>
                <w:sz w:val="18"/>
                <w:szCs w:val="18"/>
                <w:lang w:eastAsia="pl-PL"/>
              </w:rPr>
            </w:pPr>
            <w:r w:rsidRPr="006B4F49">
              <w:rPr>
                <w:rFonts w:ascii="Arial" w:eastAsia="Times New Roman" w:hAnsi="Arial" w:cs="Arial"/>
                <w:sz w:val="18"/>
                <w:szCs w:val="18"/>
                <w:lang w:eastAsia="pl-PL"/>
              </w:rPr>
              <w:t>Wentylatory odpylni namiarowni wsadu WP2 szt. 2</w:t>
            </w:r>
          </w:p>
        </w:tc>
        <w:tc>
          <w:tcPr>
            <w:tcW w:w="766" w:type="pct"/>
            <w:vAlign w:val="center"/>
            <w:hideMark/>
          </w:tcPr>
          <w:p w14:paraId="5A9729E4"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115,7</w:t>
            </w:r>
          </w:p>
        </w:tc>
        <w:tc>
          <w:tcPr>
            <w:tcW w:w="513" w:type="pct"/>
            <w:shd w:val="clear" w:color="auto" w:fill="FFFFFF"/>
            <w:vAlign w:val="center"/>
            <w:hideMark/>
          </w:tcPr>
          <w:p w14:paraId="742EE851"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c>
          <w:tcPr>
            <w:tcW w:w="547" w:type="pct"/>
            <w:vAlign w:val="center"/>
            <w:hideMark/>
          </w:tcPr>
          <w:p w14:paraId="4693591F"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c>
          <w:tcPr>
            <w:tcW w:w="517" w:type="pct"/>
            <w:vAlign w:val="center"/>
            <w:hideMark/>
          </w:tcPr>
          <w:p w14:paraId="1DCED11B"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r>
      <w:tr w:rsidR="0059744F" w:rsidRPr="006B4F49" w14:paraId="449A30DD" w14:textId="77777777" w:rsidTr="0059744F">
        <w:trPr>
          <w:trHeight w:val="529"/>
        </w:trPr>
        <w:tc>
          <w:tcPr>
            <w:tcW w:w="235" w:type="pct"/>
            <w:vAlign w:val="center"/>
            <w:hideMark/>
          </w:tcPr>
          <w:p w14:paraId="7635BBA9"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5</w:t>
            </w:r>
          </w:p>
        </w:tc>
        <w:tc>
          <w:tcPr>
            <w:tcW w:w="2421" w:type="pct"/>
            <w:vAlign w:val="center"/>
            <w:hideMark/>
          </w:tcPr>
          <w:p w14:paraId="066D2800" w14:textId="77777777" w:rsidR="0059744F" w:rsidRPr="006B4F49" w:rsidRDefault="0059744F" w:rsidP="006B4F49">
            <w:pPr>
              <w:spacing w:after="0" w:line="240" w:lineRule="exact"/>
              <w:rPr>
                <w:rFonts w:ascii="Arial" w:eastAsia="Times New Roman" w:hAnsi="Arial" w:cs="Arial"/>
                <w:sz w:val="18"/>
                <w:szCs w:val="18"/>
                <w:lang w:eastAsia="pl-PL"/>
              </w:rPr>
            </w:pPr>
            <w:r w:rsidRPr="006B4F49">
              <w:rPr>
                <w:rFonts w:ascii="Arial" w:eastAsia="Times New Roman" w:hAnsi="Arial" w:cs="Arial"/>
                <w:sz w:val="18"/>
                <w:szCs w:val="18"/>
                <w:lang w:eastAsia="pl-PL"/>
              </w:rPr>
              <w:t>Wentylatory odpylni namiarowni wsadu WP3 oraz węzłów rozdzielczych WR-6, WR-7, WR-141, WR-142 szt. 4</w:t>
            </w:r>
          </w:p>
        </w:tc>
        <w:tc>
          <w:tcPr>
            <w:tcW w:w="766" w:type="pct"/>
            <w:vAlign w:val="center"/>
            <w:hideMark/>
          </w:tcPr>
          <w:p w14:paraId="24A4472B"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116,1</w:t>
            </w:r>
          </w:p>
        </w:tc>
        <w:tc>
          <w:tcPr>
            <w:tcW w:w="513" w:type="pct"/>
            <w:shd w:val="clear" w:color="auto" w:fill="FFFFFF"/>
            <w:vAlign w:val="center"/>
            <w:hideMark/>
          </w:tcPr>
          <w:p w14:paraId="4D4AF4D1"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c>
          <w:tcPr>
            <w:tcW w:w="547" w:type="pct"/>
            <w:vAlign w:val="center"/>
            <w:hideMark/>
          </w:tcPr>
          <w:p w14:paraId="4F9ED89B"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c>
          <w:tcPr>
            <w:tcW w:w="517" w:type="pct"/>
            <w:vAlign w:val="center"/>
            <w:hideMark/>
          </w:tcPr>
          <w:p w14:paraId="1BE8949E"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r>
      <w:tr w:rsidR="0059744F" w:rsidRPr="006B4F49" w14:paraId="45C2677A" w14:textId="77777777" w:rsidTr="0059744F">
        <w:trPr>
          <w:trHeight w:val="43"/>
        </w:trPr>
        <w:tc>
          <w:tcPr>
            <w:tcW w:w="235" w:type="pct"/>
            <w:vAlign w:val="center"/>
            <w:hideMark/>
          </w:tcPr>
          <w:p w14:paraId="6A51625A"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6</w:t>
            </w:r>
          </w:p>
        </w:tc>
        <w:tc>
          <w:tcPr>
            <w:tcW w:w="2421" w:type="pct"/>
            <w:vAlign w:val="center"/>
            <w:hideMark/>
          </w:tcPr>
          <w:p w14:paraId="4F370F41" w14:textId="77777777" w:rsidR="0059744F" w:rsidRPr="006B4F49" w:rsidRDefault="0059744F" w:rsidP="006B4F49">
            <w:pPr>
              <w:spacing w:after="0" w:line="240" w:lineRule="exact"/>
              <w:rPr>
                <w:rFonts w:ascii="Arial" w:eastAsia="Times New Roman" w:hAnsi="Arial" w:cs="Arial"/>
                <w:sz w:val="18"/>
                <w:szCs w:val="18"/>
                <w:lang w:eastAsia="pl-PL"/>
              </w:rPr>
            </w:pPr>
            <w:r w:rsidRPr="006B4F49">
              <w:rPr>
                <w:rFonts w:ascii="Arial" w:eastAsia="Times New Roman" w:hAnsi="Arial" w:cs="Arial"/>
                <w:sz w:val="18"/>
                <w:szCs w:val="18"/>
                <w:lang w:eastAsia="pl-PL"/>
              </w:rPr>
              <w:t>Wentylatory odpylni hali lejniczej WP-1 (obiekt 02-159) szt. 2</w:t>
            </w:r>
          </w:p>
        </w:tc>
        <w:tc>
          <w:tcPr>
            <w:tcW w:w="766" w:type="pct"/>
            <w:vAlign w:val="center"/>
            <w:hideMark/>
          </w:tcPr>
          <w:p w14:paraId="0E51146C"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113,7</w:t>
            </w:r>
          </w:p>
        </w:tc>
        <w:tc>
          <w:tcPr>
            <w:tcW w:w="513" w:type="pct"/>
            <w:shd w:val="clear" w:color="auto" w:fill="FFFFFF"/>
            <w:vAlign w:val="center"/>
            <w:hideMark/>
          </w:tcPr>
          <w:p w14:paraId="5789249C"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c>
          <w:tcPr>
            <w:tcW w:w="547" w:type="pct"/>
            <w:vAlign w:val="center"/>
            <w:hideMark/>
          </w:tcPr>
          <w:p w14:paraId="434E6969"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c>
          <w:tcPr>
            <w:tcW w:w="517" w:type="pct"/>
            <w:vAlign w:val="center"/>
            <w:hideMark/>
          </w:tcPr>
          <w:p w14:paraId="322EBAD6"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r>
      <w:tr w:rsidR="0059744F" w:rsidRPr="006B4F49" w14:paraId="40153150" w14:textId="77777777" w:rsidTr="0059744F">
        <w:trPr>
          <w:trHeight w:val="488"/>
        </w:trPr>
        <w:tc>
          <w:tcPr>
            <w:tcW w:w="235" w:type="pct"/>
            <w:shd w:val="clear" w:color="auto" w:fill="FFFFFF" w:themeFill="background1"/>
            <w:vAlign w:val="center"/>
            <w:hideMark/>
          </w:tcPr>
          <w:p w14:paraId="4E0894F4"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7</w:t>
            </w:r>
          </w:p>
        </w:tc>
        <w:tc>
          <w:tcPr>
            <w:tcW w:w="2421" w:type="pct"/>
            <w:shd w:val="clear" w:color="auto" w:fill="FFFFFF" w:themeFill="background1"/>
            <w:vAlign w:val="center"/>
          </w:tcPr>
          <w:p w14:paraId="3A47221E" w14:textId="77777777" w:rsidR="0059744F" w:rsidRPr="006B4F49" w:rsidRDefault="0059744F" w:rsidP="006B4F49">
            <w:pPr>
              <w:spacing w:after="0" w:line="240" w:lineRule="exact"/>
              <w:rPr>
                <w:rFonts w:ascii="Arial" w:eastAsia="Times New Roman" w:hAnsi="Arial" w:cs="Arial"/>
                <w:strike/>
                <w:sz w:val="18"/>
                <w:szCs w:val="18"/>
                <w:lang w:eastAsia="pl-PL"/>
              </w:rPr>
            </w:pPr>
            <w:r w:rsidRPr="006B4F49">
              <w:rPr>
                <w:rFonts w:ascii="Arial" w:eastAsia="Times New Roman" w:hAnsi="Arial" w:cs="Arial"/>
                <w:sz w:val="18"/>
                <w:szCs w:val="18"/>
                <w:lang w:eastAsia="pl-PL"/>
              </w:rPr>
              <w:t>Wentylatory odpylni hali lejniczej WP-2 (obiekt 02-209) szt. 2</w:t>
            </w:r>
          </w:p>
        </w:tc>
        <w:tc>
          <w:tcPr>
            <w:tcW w:w="766" w:type="pct"/>
            <w:shd w:val="clear" w:color="auto" w:fill="FFFFFF" w:themeFill="background1"/>
            <w:vAlign w:val="center"/>
          </w:tcPr>
          <w:p w14:paraId="55F4ABB1" w14:textId="77777777" w:rsidR="0059744F" w:rsidRPr="006B4F49" w:rsidRDefault="0059744F" w:rsidP="006B4F49">
            <w:pPr>
              <w:spacing w:after="0" w:line="240" w:lineRule="exact"/>
              <w:jc w:val="center"/>
              <w:rPr>
                <w:rFonts w:ascii="Arial" w:eastAsia="Times New Roman" w:hAnsi="Arial" w:cs="Arial"/>
                <w:strike/>
                <w:sz w:val="18"/>
                <w:szCs w:val="18"/>
                <w:lang w:eastAsia="pl-PL"/>
              </w:rPr>
            </w:pPr>
            <w:r w:rsidRPr="006B4F49">
              <w:rPr>
                <w:rFonts w:ascii="Arial" w:eastAsia="Times New Roman" w:hAnsi="Arial" w:cs="Arial"/>
                <w:sz w:val="18"/>
                <w:szCs w:val="18"/>
                <w:lang w:eastAsia="pl-PL"/>
              </w:rPr>
              <w:t>110,4</w:t>
            </w:r>
          </w:p>
        </w:tc>
        <w:tc>
          <w:tcPr>
            <w:tcW w:w="513" w:type="pct"/>
            <w:shd w:val="clear" w:color="auto" w:fill="FFFFFF" w:themeFill="background1"/>
            <w:vAlign w:val="center"/>
          </w:tcPr>
          <w:p w14:paraId="266B9A7E" w14:textId="77777777" w:rsidR="0059744F" w:rsidRPr="006B4F49" w:rsidRDefault="0059744F" w:rsidP="006B4F49">
            <w:pPr>
              <w:spacing w:after="0" w:line="240" w:lineRule="exact"/>
              <w:jc w:val="center"/>
              <w:rPr>
                <w:rFonts w:ascii="Arial" w:eastAsia="Times New Roman" w:hAnsi="Arial" w:cs="Arial"/>
                <w:strike/>
                <w:sz w:val="18"/>
                <w:szCs w:val="18"/>
                <w:lang w:eastAsia="pl-PL"/>
              </w:rPr>
            </w:pPr>
            <w:r w:rsidRPr="006B4F49">
              <w:rPr>
                <w:rFonts w:ascii="Arial" w:eastAsia="Times New Roman" w:hAnsi="Arial" w:cs="Arial"/>
                <w:sz w:val="18"/>
                <w:szCs w:val="18"/>
                <w:lang w:eastAsia="pl-PL"/>
              </w:rPr>
              <w:t>8:00</w:t>
            </w:r>
          </w:p>
        </w:tc>
        <w:tc>
          <w:tcPr>
            <w:tcW w:w="547" w:type="pct"/>
            <w:shd w:val="clear" w:color="auto" w:fill="FFFFFF" w:themeFill="background1"/>
            <w:vAlign w:val="center"/>
          </w:tcPr>
          <w:p w14:paraId="09128A8D" w14:textId="77777777" w:rsidR="0059744F" w:rsidRPr="006B4F49" w:rsidRDefault="0059744F" w:rsidP="006B4F49">
            <w:pPr>
              <w:spacing w:after="0" w:line="240" w:lineRule="exact"/>
              <w:jc w:val="center"/>
              <w:rPr>
                <w:rFonts w:ascii="Arial" w:eastAsia="Times New Roman" w:hAnsi="Arial" w:cs="Arial"/>
                <w:strike/>
                <w:sz w:val="18"/>
                <w:szCs w:val="18"/>
                <w:lang w:eastAsia="pl-PL"/>
              </w:rPr>
            </w:pPr>
            <w:r w:rsidRPr="006B4F49">
              <w:rPr>
                <w:rFonts w:ascii="Arial" w:eastAsia="Times New Roman" w:hAnsi="Arial" w:cs="Arial"/>
                <w:sz w:val="18"/>
                <w:szCs w:val="18"/>
                <w:lang w:eastAsia="pl-PL"/>
              </w:rPr>
              <w:t>8:00</w:t>
            </w:r>
          </w:p>
        </w:tc>
        <w:tc>
          <w:tcPr>
            <w:tcW w:w="517" w:type="pct"/>
            <w:shd w:val="clear" w:color="auto" w:fill="FFFFFF" w:themeFill="background1"/>
            <w:vAlign w:val="center"/>
          </w:tcPr>
          <w:p w14:paraId="2759EE3C" w14:textId="77777777" w:rsidR="0059744F" w:rsidRPr="006B4F49" w:rsidRDefault="0059744F" w:rsidP="006B4F49">
            <w:pPr>
              <w:spacing w:after="0" w:line="240" w:lineRule="exact"/>
              <w:jc w:val="center"/>
              <w:rPr>
                <w:rFonts w:ascii="Arial" w:eastAsia="Times New Roman" w:hAnsi="Arial" w:cs="Arial"/>
                <w:strike/>
                <w:sz w:val="18"/>
                <w:szCs w:val="18"/>
                <w:lang w:eastAsia="pl-PL"/>
              </w:rPr>
            </w:pPr>
            <w:r w:rsidRPr="006B4F49">
              <w:rPr>
                <w:rFonts w:ascii="Arial" w:eastAsia="Times New Roman" w:hAnsi="Arial" w:cs="Arial"/>
                <w:sz w:val="18"/>
                <w:szCs w:val="18"/>
                <w:lang w:eastAsia="pl-PL"/>
              </w:rPr>
              <w:t>8:00</w:t>
            </w:r>
          </w:p>
        </w:tc>
      </w:tr>
      <w:tr w:rsidR="0059744F" w:rsidRPr="006B4F49" w14:paraId="3445EDBC" w14:textId="77777777" w:rsidTr="0059744F">
        <w:trPr>
          <w:trHeight w:val="105"/>
        </w:trPr>
        <w:tc>
          <w:tcPr>
            <w:tcW w:w="235" w:type="pct"/>
            <w:shd w:val="clear" w:color="auto" w:fill="FFFFFF" w:themeFill="background1"/>
            <w:vAlign w:val="center"/>
            <w:hideMark/>
          </w:tcPr>
          <w:p w14:paraId="0811A8C7"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w:t>
            </w:r>
          </w:p>
        </w:tc>
        <w:tc>
          <w:tcPr>
            <w:tcW w:w="2421" w:type="pct"/>
            <w:shd w:val="clear" w:color="auto" w:fill="FFFFFF" w:themeFill="background1"/>
            <w:vAlign w:val="center"/>
            <w:hideMark/>
          </w:tcPr>
          <w:p w14:paraId="28847E2F" w14:textId="77777777" w:rsidR="0059744F" w:rsidRPr="006B4F49" w:rsidRDefault="0059744F" w:rsidP="006B4F49">
            <w:pPr>
              <w:spacing w:after="0" w:line="240" w:lineRule="exact"/>
              <w:rPr>
                <w:rFonts w:ascii="Arial" w:eastAsia="Times New Roman" w:hAnsi="Arial" w:cs="Arial"/>
                <w:sz w:val="18"/>
                <w:szCs w:val="18"/>
                <w:lang w:eastAsia="pl-PL"/>
              </w:rPr>
            </w:pPr>
            <w:r w:rsidRPr="006B4F49">
              <w:rPr>
                <w:rFonts w:ascii="Arial" w:eastAsia="Times New Roman" w:hAnsi="Arial" w:cs="Arial"/>
                <w:sz w:val="18"/>
                <w:szCs w:val="18"/>
                <w:lang w:eastAsia="pl-PL"/>
              </w:rPr>
              <w:t>Wentylatory odpylni hali lejniczej WP-3 (obiekt 02-303) szt. 2</w:t>
            </w:r>
          </w:p>
        </w:tc>
        <w:tc>
          <w:tcPr>
            <w:tcW w:w="766" w:type="pct"/>
            <w:shd w:val="clear" w:color="auto" w:fill="FFFFFF" w:themeFill="background1"/>
            <w:vAlign w:val="center"/>
            <w:hideMark/>
          </w:tcPr>
          <w:p w14:paraId="7DE9AB22"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116,1</w:t>
            </w:r>
          </w:p>
        </w:tc>
        <w:tc>
          <w:tcPr>
            <w:tcW w:w="513" w:type="pct"/>
            <w:shd w:val="clear" w:color="auto" w:fill="FFFFFF" w:themeFill="background1"/>
            <w:vAlign w:val="center"/>
            <w:hideMark/>
          </w:tcPr>
          <w:p w14:paraId="0857444C"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c>
          <w:tcPr>
            <w:tcW w:w="547" w:type="pct"/>
            <w:shd w:val="clear" w:color="auto" w:fill="FFFFFF" w:themeFill="background1"/>
            <w:vAlign w:val="center"/>
            <w:hideMark/>
          </w:tcPr>
          <w:p w14:paraId="16E3BE5A"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c>
          <w:tcPr>
            <w:tcW w:w="517" w:type="pct"/>
            <w:shd w:val="clear" w:color="auto" w:fill="FFFFFF" w:themeFill="background1"/>
            <w:vAlign w:val="center"/>
            <w:hideMark/>
          </w:tcPr>
          <w:p w14:paraId="3A0A32A6"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r>
      <w:tr w:rsidR="0059744F" w:rsidRPr="006B4F49" w14:paraId="430A9CF8" w14:textId="77777777" w:rsidTr="0059744F">
        <w:trPr>
          <w:trHeight w:val="312"/>
        </w:trPr>
        <w:tc>
          <w:tcPr>
            <w:tcW w:w="235" w:type="pct"/>
            <w:shd w:val="clear" w:color="auto" w:fill="FFFFFF" w:themeFill="background1"/>
            <w:vAlign w:val="center"/>
            <w:hideMark/>
          </w:tcPr>
          <w:p w14:paraId="79BE208E"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9</w:t>
            </w:r>
          </w:p>
        </w:tc>
        <w:tc>
          <w:tcPr>
            <w:tcW w:w="2421" w:type="pct"/>
            <w:shd w:val="clear" w:color="auto" w:fill="FFFFFF" w:themeFill="background1"/>
            <w:vAlign w:val="center"/>
            <w:hideMark/>
          </w:tcPr>
          <w:p w14:paraId="0DF3F0EF" w14:textId="77777777" w:rsidR="0059744F" w:rsidRPr="006B4F49" w:rsidRDefault="0059744F" w:rsidP="006B4F49">
            <w:pPr>
              <w:spacing w:after="0" w:line="240" w:lineRule="exact"/>
              <w:jc w:val="both"/>
              <w:rPr>
                <w:rFonts w:ascii="Arial" w:eastAsia="Times New Roman" w:hAnsi="Arial" w:cs="Arial"/>
                <w:sz w:val="18"/>
                <w:szCs w:val="18"/>
                <w:lang w:eastAsia="pl-PL"/>
              </w:rPr>
            </w:pPr>
            <w:r w:rsidRPr="006B4F49">
              <w:rPr>
                <w:rFonts w:ascii="Arial" w:eastAsia="Times New Roman" w:hAnsi="Arial" w:cs="Arial"/>
                <w:sz w:val="18"/>
                <w:szCs w:val="18"/>
                <w:lang w:eastAsia="pl-PL"/>
              </w:rPr>
              <w:t>Nagrzewnice Cowpera WP1 szt. 4</w:t>
            </w:r>
          </w:p>
        </w:tc>
        <w:tc>
          <w:tcPr>
            <w:tcW w:w="766" w:type="pct"/>
            <w:shd w:val="clear" w:color="auto" w:fill="FFFFFF" w:themeFill="background1"/>
            <w:vAlign w:val="center"/>
            <w:hideMark/>
          </w:tcPr>
          <w:p w14:paraId="626EB25A"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104,4</w:t>
            </w:r>
          </w:p>
        </w:tc>
        <w:tc>
          <w:tcPr>
            <w:tcW w:w="513" w:type="pct"/>
            <w:shd w:val="clear" w:color="auto" w:fill="FFFFFF" w:themeFill="background1"/>
            <w:vAlign w:val="center"/>
            <w:hideMark/>
          </w:tcPr>
          <w:p w14:paraId="4BBD0302"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c>
          <w:tcPr>
            <w:tcW w:w="547" w:type="pct"/>
            <w:shd w:val="clear" w:color="auto" w:fill="FFFFFF" w:themeFill="background1"/>
            <w:vAlign w:val="center"/>
            <w:hideMark/>
          </w:tcPr>
          <w:p w14:paraId="2D29352D"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c>
          <w:tcPr>
            <w:tcW w:w="517" w:type="pct"/>
            <w:shd w:val="clear" w:color="auto" w:fill="FFFFFF" w:themeFill="background1"/>
            <w:vAlign w:val="center"/>
            <w:hideMark/>
          </w:tcPr>
          <w:p w14:paraId="20E9C3D6"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r>
      <w:tr w:rsidR="0059744F" w:rsidRPr="006B4F49" w14:paraId="10E77120" w14:textId="77777777" w:rsidTr="0059744F">
        <w:trPr>
          <w:trHeight w:val="299"/>
        </w:trPr>
        <w:tc>
          <w:tcPr>
            <w:tcW w:w="235" w:type="pct"/>
            <w:shd w:val="clear" w:color="auto" w:fill="FFFFFF" w:themeFill="background1"/>
            <w:vAlign w:val="center"/>
            <w:hideMark/>
          </w:tcPr>
          <w:p w14:paraId="0934A0BA"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10</w:t>
            </w:r>
          </w:p>
        </w:tc>
        <w:tc>
          <w:tcPr>
            <w:tcW w:w="2421" w:type="pct"/>
            <w:shd w:val="clear" w:color="auto" w:fill="FFFFFF" w:themeFill="background1"/>
            <w:vAlign w:val="center"/>
            <w:hideMark/>
          </w:tcPr>
          <w:p w14:paraId="4306AFC0" w14:textId="77777777" w:rsidR="0059744F" w:rsidRPr="006B4F49" w:rsidRDefault="0059744F" w:rsidP="006B4F49">
            <w:pPr>
              <w:spacing w:after="0" w:line="240" w:lineRule="exact"/>
              <w:jc w:val="both"/>
              <w:rPr>
                <w:rFonts w:ascii="Arial" w:eastAsia="Times New Roman" w:hAnsi="Arial" w:cs="Arial"/>
                <w:sz w:val="18"/>
                <w:szCs w:val="18"/>
                <w:lang w:eastAsia="pl-PL"/>
              </w:rPr>
            </w:pPr>
            <w:r w:rsidRPr="006B4F49">
              <w:rPr>
                <w:rFonts w:ascii="Arial" w:eastAsia="Times New Roman" w:hAnsi="Arial" w:cs="Arial"/>
                <w:sz w:val="18"/>
                <w:szCs w:val="18"/>
                <w:lang w:eastAsia="pl-PL"/>
              </w:rPr>
              <w:t>Nagrzewnice Cowpera WP2 szt. 4</w:t>
            </w:r>
          </w:p>
        </w:tc>
        <w:tc>
          <w:tcPr>
            <w:tcW w:w="766" w:type="pct"/>
            <w:shd w:val="clear" w:color="auto" w:fill="FFFFFF" w:themeFill="background1"/>
            <w:vAlign w:val="center"/>
            <w:hideMark/>
          </w:tcPr>
          <w:p w14:paraId="72912AB8"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106,7</w:t>
            </w:r>
          </w:p>
        </w:tc>
        <w:tc>
          <w:tcPr>
            <w:tcW w:w="513" w:type="pct"/>
            <w:shd w:val="clear" w:color="auto" w:fill="FFFFFF" w:themeFill="background1"/>
            <w:vAlign w:val="center"/>
            <w:hideMark/>
          </w:tcPr>
          <w:p w14:paraId="4620CA1B"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c>
          <w:tcPr>
            <w:tcW w:w="547" w:type="pct"/>
            <w:shd w:val="clear" w:color="auto" w:fill="FFFFFF" w:themeFill="background1"/>
            <w:vAlign w:val="center"/>
            <w:hideMark/>
          </w:tcPr>
          <w:p w14:paraId="72F651FC"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c>
          <w:tcPr>
            <w:tcW w:w="517" w:type="pct"/>
            <w:shd w:val="clear" w:color="auto" w:fill="FFFFFF" w:themeFill="background1"/>
            <w:vAlign w:val="center"/>
            <w:hideMark/>
          </w:tcPr>
          <w:p w14:paraId="6EB42B21"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r>
      <w:tr w:rsidR="0059744F" w:rsidRPr="006B4F49" w14:paraId="12AF9497" w14:textId="77777777" w:rsidTr="0059744F">
        <w:trPr>
          <w:trHeight w:val="125"/>
        </w:trPr>
        <w:tc>
          <w:tcPr>
            <w:tcW w:w="235" w:type="pct"/>
            <w:shd w:val="clear" w:color="auto" w:fill="FFFFFF" w:themeFill="background1"/>
            <w:vAlign w:val="center"/>
            <w:hideMark/>
          </w:tcPr>
          <w:p w14:paraId="19EB8DE7"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11</w:t>
            </w:r>
          </w:p>
        </w:tc>
        <w:tc>
          <w:tcPr>
            <w:tcW w:w="2421" w:type="pct"/>
            <w:shd w:val="clear" w:color="auto" w:fill="FFFFFF" w:themeFill="background1"/>
            <w:vAlign w:val="center"/>
            <w:hideMark/>
          </w:tcPr>
          <w:p w14:paraId="7CAF9003" w14:textId="77777777" w:rsidR="0059744F" w:rsidRPr="006B4F49" w:rsidRDefault="0059744F" w:rsidP="006B4F49">
            <w:pPr>
              <w:spacing w:after="0" w:line="240" w:lineRule="exact"/>
              <w:jc w:val="both"/>
              <w:rPr>
                <w:rFonts w:ascii="Arial" w:eastAsia="Times New Roman" w:hAnsi="Arial" w:cs="Arial"/>
                <w:sz w:val="18"/>
                <w:szCs w:val="18"/>
                <w:lang w:eastAsia="pl-PL"/>
              </w:rPr>
            </w:pPr>
            <w:r w:rsidRPr="006B4F49">
              <w:rPr>
                <w:rFonts w:ascii="Arial" w:eastAsia="Times New Roman" w:hAnsi="Arial" w:cs="Arial"/>
                <w:sz w:val="18"/>
                <w:szCs w:val="18"/>
                <w:lang w:eastAsia="pl-PL"/>
              </w:rPr>
              <w:t>Nagrzewnice Cowpera WP3 szt. 4</w:t>
            </w:r>
          </w:p>
        </w:tc>
        <w:tc>
          <w:tcPr>
            <w:tcW w:w="766" w:type="pct"/>
            <w:shd w:val="clear" w:color="auto" w:fill="FFFFFF" w:themeFill="background1"/>
            <w:vAlign w:val="center"/>
            <w:hideMark/>
          </w:tcPr>
          <w:p w14:paraId="7634ACA9"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107,4</w:t>
            </w:r>
          </w:p>
        </w:tc>
        <w:tc>
          <w:tcPr>
            <w:tcW w:w="513" w:type="pct"/>
            <w:shd w:val="clear" w:color="auto" w:fill="FFFFFF" w:themeFill="background1"/>
            <w:vAlign w:val="center"/>
            <w:hideMark/>
          </w:tcPr>
          <w:p w14:paraId="5DD0CD0C"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c>
          <w:tcPr>
            <w:tcW w:w="547" w:type="pct"/>
            <w:shd w:val="clear" w:color="auto" w:fill="FFFFFF" w:themeFill="background1"/>
            <w:vAlign w:val="center"/>
            <w:hideMark/>
          </w:tcPr>
          <w:p w14:paraId="2E5736BA"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c>
          <w:tcPr>
            <w:tcW w:w="517" w:type="pct"/>
            <w:shd w:val="clear" w:color="auto" w:fill="FFFFFF" w:themeFill="background1"/>
            <w:vAlign w:val="center"/>
            <w:hideMark/>
          </w:tcPr>
          <w:p w14:paraId="62DB5097"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r>
      <w:tr w:rsidR="0059744F" w:rsidRPr="006B4F49" w14:paraId="2725CD6E" w14:textId="77777777" w:rsidTr="0059744F">
        <w:trPr>
          <w:trHeight w:val="223"/>
        </w:trPr>
        <w:tc>
          <w:tcPr>
            <w:tcW w:w="235" w:type="pct"/>
            <w:shd w:val="clear" w:color="auto" w:fill="FFFFFF" w:themeFill="background1"/>
            <w:vAlign w:val="center"/>
            <w:hideMark/>
          </w:tcPr>
          <w:p w14:paraId="74E40F43"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12</w:t>
            </w:r>
          </w:p>
        </w:tc>
        <w:tc>
          <w:tcPr>
            <w:tcW w:w="2421" w:type="pct"/>
            <w:shd w:val="clear" w:color="auto" w:fill="FFFFFF" w:themeFill="background1"/>
            <w:vAlign w:val="center"/>
            <w:hideMark/>
          </w:tcPr>
          <w:p w14:paraId="6C2A7632" w14:textId="77777777" w:rsidR="0059744F" w:rsidRPr="006B4F49" w:rsidRDefault="0059744F" w:rsidP="006B4F49">
            <w:pPr>
              <w:spacing w:after="0" w:line="240" w:lineRule="exact"/>
              <w:jc w:val="both"/>
              <w:rPr>
                <w:rFonts w:ascii="Arial" w:eastAsia="Times New Roman" w:hAnsi="Arial" w:cs="Arial"/>
                <w:sz w:val="18"/>
                <w:szCs w:val="18"/>
                <w:lang w:eastAsia="pl-PL"/>
              </w:rPr>
            </w:pPr>
            <w:r w:rsidRPr="006B4F49">
              <w:rPr>
                <w:rFonts w:ascii="Arial" w:eastAsia="Times New Roman" w:hAnsi="Arial" w:cs="Arial"/>
                <w:sz w:val="18"/>
                <w:szCs w:val="18"/>
                <w:lang w:eastAsia="pl-PL"/>
              </w:rPr>
              <w:t>Wentylatory chłodzenia trzonu pieca WP1 szt. 2</w:t>
            </w:r>
          </w:p>
        </w:tc>
        <w:tc>
          <w:tcPr>
            <w:tcW w:w="766" w:type="pct"/>
            <w:shd w:val="clear" w:color="auto" w:fill="FFFFFF" w:themeFill="background1"/>
            <w:vAlign w:val="center"/>
            <w:hideMark/>
          </w:tcPr>
          <w:p w14:paraId="34055BEB"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115,6</w:t>
            </w:r>
          </w:p>
        </w:tc>
        <w:tc>
          <w:tcPr>
            <w:tcW w:w="513" w:type="pct"/>
            <w:shd w:val="clear" w:color="auto" w:fill="FFFFFF" w:themeFill="background1"/>
            <w:vAlign w:val="center"/>
            <w:hideMark/>
          </w:tcPr>
          <w:p w14:paraId="4CA414AC"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c>
          <w:tcPr>
            <w:tcW w:w="547" w:type="pct"/>
            <w:shd w:val="clear" w:color="auto" w:fill="FFFFFF" w:themeFill="background1"/>
            <w:vAlign w:val="center"/>
            <w:hideMark/>
          </w:tcPr>
          <w:p w14:paraId="4DB9DD34"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c>
          <w:tcPr>
            <w:tcW w:w="517" w:type="pct"/>
            <w:shd w:val="clear" w:color="auto" w:fill="FFFFFF" w:themeFill="background1"/>
            <w:vAlign w:val="center"/>
            <w:hideMark/>
          </w:tcPr>
          <w:p w14:paraId="6E68021C"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r>
      <w:tr w:rsidR="0059744F" w:rsidRPr="006B4F49" w14:paraId="3F1F6716" w14:textId="77777777" w:rsidTr="0059744F">
        <w:trPr>
          <w:trHeight w:val="111"/>
        </w:trPr>
        <w:tc>
          <w:tcPr>
            <w:tcW w:w="235" w:type="pct"/>
            <w:shd w:val="clear" w:color="auto" w:fill="FFFFFF" w:themeFill="background1"/>
            <w:vAlign w:val="center"/>
            <w:hideMark/>
          </w:tcPr>
          <w:p w14:paraId="7046C61B"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13</w:t>
            </w:r>
          </w:p>
        </w:tc>
        <w:tc>
          <w:tcPr>
            <w:tcW w:w="2421" w:type="pct"/>
            <w:shd w:val="clear" w:color="auto" w:fill="FFFFFF" w:themeFill="background1"/>
            <w:vAlign w:val="center"/>
            <w:hideMark/>
          </w:tcPr>
          <w:p w14:paraId="662AEF25" w14:textId="77777777" w:rsidR="0059744F" w:rsidRPr="006B4F49" w:rsidRDefault="0059744F" w:rsidP="006B4F49">
            <w:pPr>
              <w:spacing w:after="0" w:line="240" w:lineRule="exact"/>
              <w:jc w:val="both"/>
              <w:rPr>
                <w:rFonts w:ascii="Arial" w:eastAsia="Times New Roman" w:hAnsi="Arial" w:cs="Arial"/>
                <w:sz w:val="18"/>
                <w:szCs w:val="18"/>
                <w:lang w:eastAsia="pl-PL"/>
              </w:rPr>
            </w:pPr>
            <w:r w:rsidRPr="006B4F49">
              <w:rPr>
                <w:rFonts w:ascii="Arial" w:eastAsia="Times New Roman" w:hAnsi="Arial" w:cs="Arial"/>
                <w:sz w:val="18"/>
                <w:szCs w:val="18"/>
                <w:lang w:eastAsia="pl-PL"/>
              </w:rPr>
              <w:t>Wentylatory chłodzenia trzonu pieca WP2 szt. 2</w:t>
            </w:r>
          </w:p>
        </w:tc>
        <w:tc>
          <w:tcPr>
            <w:tcW w:w="766" w:type="pct"/>
            <w:shd w:val="clear" w:color="auto" w:fill="FFFFFF" w:themeFill="background1"/>
            <w:vAlign w:val="center"/>
            <w:hideMark/>
          </w:tcPr>
          <w:p w14:paraId="182549AB"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112,6</w:t>
            </w:r>
          </w:p>
        </w:tc>
        <w:tc>
          <w:tcPr>
            <w:tcW w:w="513" w:type="pct"/>
            <w:shd w:val="clear" w:color="auto" w:fill="FFFFFF" w:themeFill="background1"/>
            <w:vAlign w:val="center"/>
            <w:hideMark/>
          </w:tcPr>
          <w:p w14:paraId="6987D5D3"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c>
          <w:tcPr>
            <w:tcW w:w="547" w:type="pct"/>
            <w:shd w:val="clear" w:color="auto" w:fill="FFFFFF" w:themeFill="background1"/>
            <w:vAlign w:val="center"/>
            <w:hideMark/>
          </w:tcPr>
          <w:p w14:paraId="1B22DC0B"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c>
          <w:tcPr>
            <w:tcW w:w="517" w:type="pct"/>
            <w:shd w:val="clear" w:color="auto" w:fill="FFFFFF" w:themeFill="background1"/>
            <w:vAlign w:val="center"/>
            <w:hideMark/>
          </w:tcPr>
          <w:p w14:paraId="2360440D"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r>
      <w:tr w:rsidR="0059744F" w:rsidRPr="006B4F49" w14:paraId="67607F5C" w14:textId="77777777" w:rsidTr="0059744F">
        <w:trPr>
          <w:trHeight w:val="43"/>
        </w:trPr>
        <w:tc>
          <w:tcPr>
            <w:tcW w:w="235" w:type="pct"/>
            <w:shd w:val="clear" w:color="auto" w:fill="FFFFFF" w:themeFill="background1"/>
            <w:vAlign w:val="center"/>
            <w:hideMark/>
          </w:tcPr>
          <w:p w14:paraId="32C291F5"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14</w:t>
            </w:r>
          </w:p>
        </w:tc>
        <w:tc>
          <w:tcPr>
            <w:tcW w:w="2421" w:type="pct"/>
            <w:shd w:val="clear" w:color="auto" w:fill="FFFFFF" w:themeFill="background1"/>
            <w:vAlign w:val="center"/>
            <w:hideMark/>
          </w:tcPr>
          <w:p w14:paraId="6D662B1C" w14:textId="77777777" w:rsidR="0059744F" w:rsidRPr="006B4F49" w:rsidRDefault="0059744F" w:rsidP="006B4F49">
            <w:pPr>
              <w:spacing w:after="0" w:line="240" w:lineRule="exact"/>
              <w:jc w:val="both"/>
              <w:rPr>
                <w:rFonts w:ascii="Arial" w:eastAsia="Times New Roman" w:hAnsi="Arial" w:cs="Arial"/>
                <w:sz w:val="18"/>
                <w:szCs w:val="18"/>
                <w:lang w:eastAsia="pl-PL"/>
              </w:rPr>
            </w:pPr>
            <w:r w:rsidRPr="006B4F49">
              <w:rPr>
                <w:rFonts w:ascii="Arial" w:eastAsia="Times New Roman" w:hAnsi="Arial" w:cs="Arial"/>
                <w:sz w:val="18"/>
                <w:szCs w:val="18"/>
                <w:lang w:eastAsia="pl-PL"/>
              </w:rPr>
              <w:t>Wentylatory chłodzenia trzonu pieca WP2 szt. 2</w:t>
            </w:r>
          </w:p>
        </w:tc>
        <w:tc>
          <w:tcPr>
            <w:tcW w:w="766" w:type="pct"/>
            <w:shd w:val="clear" w:color="auto" w:fill="FFFFFF" w:themeFill="background1"/>
            <w:vAlign w:val="center"/>
            <w:hideMark/>
          </w:tcPr>
          <w:p w14:paraId="0390B97A"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112,6</w:t>
            </w:r>
          </w:p>
        </w:tc>
        <w:tc>
          <w:tcPr>
            <w:tcW w:w="513" w:type="pct"/>
            <w:shd w:val="clear" w:color="auto" w:fill="FFFFFF" w:themeFill="background1"/>
            <w:vAlign w:val="center"/>
            <w:hideMark/>
          </w:tcPr>
          <w:p w14:paraId="62282ACD"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c>
          <w:tcPr>
            <w:tcW w:w="547" w:type="pct"/>
            <w:shd w:val="clear" w:color="auto" w:fill="FFFFFF" w:themeFill="background1"/>
            <w:vAlign w:val="center"/>
            <w:hideMark/>
          </w:tcPr>
          <w:p w14:paraId="39FEDE21"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c>
          <w:tcPr>
            <w:tcW w:w="517" w:type="pct"/>
            <w:shd w:val="clear" w:color="auto" w:fill="FFFFFF" w:themeFill="background1"/>
            <w:vAlign w:val="center"/>
            <w:hideMark/>
          </w:tcPr>
          <w:p w14:paraId="019C61CC"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r>
      <w:tr w:rsidR="0059744F" w:rsidRPr="006B4F49" w14:paraId="1E43F613" w14:textId="77777777" w:rsidTr="0059744F">
        <w:trPr>
          <w:trHeight w:val="299"/>
        </w:trPr>
        <w:tc>
          <w:tcPr>
            <w:tcW w:w="235" w:type="pct"/>
            <w:shd w:val="clear" w:color="auto" w:fill="FFFFFF" w:themeFill="background1"/>
            <w:vAlign w:val="center"/>
            <w:hideMark/>
          </w:tcPr>
          <w:p w14:paraId="7C02EBB9"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lastRenderedPageBreak/>
              <w:t>15</w:t>
            </w:r>
          </w:p>
        </w:tc>
        <w:tc>
          <w:tcPr>
            <w:tcW w:w="2421" w:type="pct"/>
            <w:shd w:val="clear" w:color="auto" w:fill="FFFFFF" w:themeFill="background1"/>
            <w:vAlign w:val="center"/>
            <w:hideMark/>
          </w:tcPr>
          <w:p w14:paraId="171A14D1" w14:textId="77777777" w:rsidR="0059744F" w:rsidRPr="006B4F49" w:rsidRDefault="0059744F" w:rsidP="006B4F49">
            <w:pPr>
              <w:spacing w:after="0" w:line="240" w:lineRule="exact"/>
              <w:rPr>
                <w:rFonts w:ascii="Arial" w:eastAsia="Times New Roman" w:hAnsi="Arial" w:cs="Arial"/>
                <w:sz w:val="18"/>
                <w:szCs w:val="18"/>
                <w:lang w:eastAsia="pl-PL"/>
              </w:rPr>
            </w:pPr>
            <w:r w:rsidRPr="006B4F49">
              <w:rPr>
                <w:rFonts w:ascii="Arial" w:eastAsia="Times New Roman" w:hAnsi="Arial" w:cs="Arial"/>
                <w:sz w:val="18"/>
                <w:szCs w:val="18"/>
                <w:lang w:eastAsia="pl-PL"/>
              </w:rPr>
              <w:t>Układ dławienia WP1</w:t>
            </w:r>
          </w:p>
        </w:tc>
        <w:tc>
          <w:tcPr>
            <w:tcW w:w="766" w:type="pct"/>
            <w:shd w:val="clear" w:color="auto" w:fill="FFFFFF" w:themeFill="background1"/>
            <w:vAlign w:val="center"/>
            <w:hideMark/>
          </w:tcPr>
          <w:p w14:paraId="5E9D4C19"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96,6</w:t>
            </w:r>
          </w:p>
        </w:tc>
        <w:tc>
          <w:tcPr>
            <w:tcW w:w="513" w:type="pct"/>
            <w:shd w:val="clear" w:color="auto" w:fill="FFFFFF" w:themeFill="background1"/>
            <w:vAlign w:val="center"/>
            <w:hideMark/>
          </w:tcPr>
          <w:p w14:paraId="537D416F"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c>
          <w:tcPr>
            <w:tcW w:w="547" w:type="pct"/>
            <w:shd w:val="clear" w:color="auto" w:fill="FFFFFF" w:themeFill="background1"/>
            <w:vAlign w:val="center"/>
            <w:hideMark/>
          </w:tcPr>
          <w:p w14:paraId="07441DD0"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c>
          <w:tcPr>
            <w:tcW w:w="517" w:type="pct"/>
            <w:shd w:val="clear" w:color="auto" w:fill="FFFFFF" w:themeFill="background1"/>
            <w:vAlign w:val="center"/>
            <w:hideMark/>
          </w:tcPr>
          <w:p w14:paraId="5B3869E9"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r>
      <w:tr w:rsidR="0059744F" w:rsidRPr="006B4F49" w14:paraId="26D913BC" w14:textId="77777777" w:rsidTr="0059744F">
        <w:trPr>
          <w:trHeight w:val="299"/>
        </w:trPr>
        <w:tc>
          <w:tcPr>
            <w:tcW w:w="235" w:type="pct"/>
            <w:shd w:val="clear" w:color="auto" w:fill="FFFFFF" w:themeFill="background1"/>
            <w:vAlign w:val="center"/>
          </w:tcPr>
          <w:p w14:paraId="3043F5FE"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16</w:t>
            </w:r>
          </w:p>
        </w:tc>
        <w:tc>
          <w:tcPr>
            <w:tcW w:w="2421" w:type="pct"/>
            <w:shd w:val="clear" w:color="auto" w:fill="FFFFFF" w:themeFill="background1"/>
            <w:vAlign w:val="center"/>
          </w:tcPr>
          <w:p w14:paraId="3A40E8DE" w14:textId="77777777" w:rsidR="0059744F" w:rsidRPr="006B4F49" w:rsidRDefault="0059744F" w:rsidP="006B4F49">
            <w:pPr>
              <w:spacing w:after="0" w:line="240" w:lineRule="exact"/>
              <w:rPr>
                <w:rFonts w:ascii="Arial" w:eastAsia="Times New Roman" w:hAnsi="Arial" w:cs="Arial"/>
                <w:sz w:val="18"/>
                <w:szCs w:val="18"/>
                <w:lang w:eastAsia="pl-PL"/>
              </w:rPr>
            </w:pPr>
            <w:r w:rsidRPr="006B4F49">
              <w:rPr>
                <w:rFonts w:ascii="Arial" w:eastAsia="Times New Roman" w:hAnsi="Arial" w:cs="Arial"/>
                <w:sz w:val="18"/>
                <w:szCs w:val="18"/>
                <w:lang w:eastAsia="pl-PL"/>
              </w:rPr>
              <w:t>Pompownia</w:t>
            </w:r>
            <w:r w:rsidRPr="006B4F49">
              <w:rPr>
                <w:rFonts w:ascii="Arial" w:eastAsia="Calibri" w:hAnsi="Arial" w:cs="Arial"/>
                <w:sz w:val="18"/>
                <w:szCs w:val="18"/>
              </w:rPr>
              <w:t xml:space="preserve"> </w:t>
            </w:r>
            <w:r w:rsidRPr="006B4F49">
              <w:rPr>
                <w:rFonts w:ascii="Arial" w:eastAsia="Times New Roman" w:hAnsi="Arial" w:cs="Arial"/>
                <w:sz w:val="18"/>
                <w:szCs w:val="18"/>
                <w:lang w:eastAsia="pl-PL"/>
              </w:rPr>
              <w:t>układu chłodzenia WP-2</w:t>
            </w:r>
          </w:p>
        </w:tc>
        <w:tc>
          <w:tcPr>
            <w:tcW w:w="766" w:type="pct"/>
            <w:shd w:val="clear" w:color="auto" w:fill="FFFFFF" w:themeFill="background1"/>
            <w:vAlign w:val="center"/>
          </w:tcPr>
          <w:p w14:paraId="67324D16"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120,7</w:t>
            </w:r>
          </w:p>
        </w:tc>
        <w:tc>
          <w:tcPr>
            <w:tcW w:w="513" w:type="pct"/>
            <w:shd w:val="clear" w:color="auto" w:fill="FFFFFF" w:themeFill="background1"/>
            <w:vAlign w:val="center"/>
          </w:tcPr>
          <w:p w14:paraId="0FC426ED"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c>
          <w:tcPr>
            <w:tcW w:w="547" w:type="pct"/>
            <w:shd w:val="clear" w:color="auto" w:fill="FFFFFF" w:themeFill="background1"/>
            <w:vAlign w:val="center"/>
          </w:tcPr>
          <w:p w14:paraId="73161515"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c>
          <w:tcPr>
            <w:tcW w:w="517" w:type="pct"/>
            <w:shd w:val="clear" w:color="auto" w:fill="FFFFFF" w:themeFill="background1"/>
            <w:vAlign w:val="center"/>
          </w:tcPr>
          <w:p w14:paraId="3133AF4E"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r>
      <w:tr w:rsidR="0059744F" w:rsidRPr="006B4F49" w14:paraId="6D76805B" w14:textId="77777777" w:rsidTr="0059744F">
        <w:trPr>
          <w:trHeight w:val="299"/>
        </w:trPr>
        <w:tc>
          <w:tcPr>
            <w:tcW w:w="235" w:type="pct"/>
            <w:shd w:val="clear" w:color="auto" w:fill="FFFFFF" w:themeFill="background1"/>
            <w:vAlign w:val="center"/>
          </w:tcPr>
          <w:p w14:paraId="70D6E950"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17</w:t>
            </w:r>
          </w:p>
        </w:tc>
        <w:tc>
          <w:tcPr>
            <w:tcW w:w="2421" w:type="pct"/>
            <w:shd w:val="clear" w:color="auto" w:fill="FFFFFF" w:themeFill="background1"/>
          </w:tcPr>
          <w:p w14:paraId="7FC18FFB" w14:textId="77777777" w:rsidR="0059744F" w:rsidRPr="006B4F49" w:rsidRDefault="0059744F" w:rsidP="006B4F49">
            <w:pPr>
              <w:spacing w:after="0" w:line="240" w:lineRule="exact"/>
              <w:rPr>
                <w:rFonts w:ascii="Arial" w:eastAsia="Times New Roman" w:hAnsi="Arial" w:cs="Arial"/>
                <w:sz w:val="18"/>
                <w:szCs w:val="18"/>
                <w:lang w:eastAsia="pl-PL"/>
              </w:rPr>
            </w:pPr>
            <w:r w:rsidRPr="006B4F49">
              <w:rPr>
                <w:rFonts w:ascii="Arial" w:eastAsia="Times New Roman" w:hAnsi="Arial" w:cs="Arial"/>
                <w:sz w:val="18"/>
                <w:szCs w:val="18"/>
                <w:lang w:eastAsia="pl-PL"/>
              </w:rPr>
              <w:t>Cyklon trójwlotowy (Tri-Ax) (Oczyszczalnia Gazu Wielkopiecowego WP-2)</w:t>
            </w:r>
          </w:p>
        </w:tc>
        <w:tc>
          <w:tcPr>
            <w:tcW w:w="766" w:type="pct"/>
            <w:shd w:val="clear" w:color="auto" w:fill="FFFFFF" w:themeFill="background1"/>
            <w:vAlign w:val="center"/>
          </w:tcPr>
          <w:p w14:paraId="3FBD7C01"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119,9</w:t>
            </w:r>
          </w:p>
        </w:tc>
        <w:tc>
          <w:tcPr>
            <w:tcW w:w="513" w:type="pct"/>
            <w:shd w:val="clear" w:color="auto" w:fill="FFFFFF" w:themeFill="background1"/>
            <w:vAlign w:val="center"/>
          </w:tcPr>
          <w:p w14:paraId="634B1AE3"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c>
          <w:tcPr>
            <w:tcW w:w="547" w:type="pct"/>
            <w:shd w:val="clear" w:color="auto" w:fill="FFFFFF" w:themeFill="background1"/>
            <w:vAlign w:val="center"/>
          </w:tcPr>
          <w:p w14:paraId="53535F37"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c>
          <w:tcPr>
            <w:tcW w:w="517" w:type="pct"/>
            <w:shd w:val="clear" w:color="auto" w:fill="FFFFFF" w:themeFill="background1"/>
            <w:vAlign w:val="center"/>
          </w:tcPr>
          <w:p w14:paraId="40789846"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r>
      <w:tr w:rsidR="0059744F" w:rsidRPr="006B4F49" w14:paraId="103AC785" w14:textId="77777777" w:rsidTr="0059744F">
        <w:trPr>
          <w:trHeight w:val="299"/>
        </w:trPr>
        <w:tc>
          <w:tcPr>
            <w:tcW w:w="235" w:type="pct"/>
            <w:shd w:val="clear" w:color="auto" w:fill="FFFFFF" w:themeFill="background1"/>
            <w:vAlign w:val="center"/>
          </w:tcPr>
          <w:p w14:paraId="76271579"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18</w:t>
            </w:r>
          </w:p>
        </w:tc>
        <w:tc>
          <w:tcPr>
            <w:tcW w:w="2421" w:type="pct"/>
            <w:shd w:val="clear" w:color="auto" w:fill="FFFFFF" w:themeFill="background1"/>
          </w:tcPr>
          <w:p w14:paraId="546FAAE2" w14:textId="77777777" w:rsidR="0059744F" w:rsidRPr="006B4F49" w:rsidRDefault="0059744F" w:rsidP="006B4F49">
            <w:pPr>
              <w:spacing w:after="0" w:line="240" w:lineRule="exact"/>
              <w:rPr>
                <w:rFonts w:ascii="Arial" w:eastAsia="Times New Roman" w:hAnsi="Arial" w:cs="Arial"/>
                <w:sz w:val="18"/>
                <w:szCs w:val="18"/>
                <w:lang w:eastAsia="pl-PL"/>
              </w:rPr>
            </w:pPr>
            <w:r w:rsidRPr="006B4F49">
              <w:rPr>
                <w:rFonts w:ascii="Arial" w:eastAsia="Times New Roman" w:hAnsi="Arial" w:cs="Arial"/>
                <w:sz w:val="18"/>
                <w:szCs w:val="18"/>
                <w:lang w:eastAsia="pl-PL"/>
              </w:rPr>
              <w:t>3-stożkowy skruber (Oczyszczalnia Gazu Wielkopiecowego WP-2)</w:t>
            </w:r>
          </w:p>
        </w:tc>
        <w:tc>
          <w:tcPr>
            <w:tcW w:w="766" w:type="pct"/>
            <w:shd w:val="clear" w:color="auto" w:fill="FFFFFF" w:themeFill="background1"/>
            <w:vAlign w:val="center"/>
          </w:tcPr>
          <w:p w14:paraId="5AFB778B"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118,0</w:t>
            </w:r>
          </w:p>
        </w:tc>
        <w:tc>
          <w:tcPr>
            <w:tcW w:w="513" w:type="pct"/>
            <w:shd w:val="clear" w:color="auto" w:fill="FFFFFF" w:themeFill="background1"/>
            <w:vAlign w:val="center"/>
          </w:tcPr>
          <w:p w14:paraId="7C25E85C"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c>
          <w:tcPr>
            <w:tcW w:w="547" w:type="pct"/>
            <w:shd w:val="clear" w:color="auto" w:fill="FFFFFF" w:themeFill="background1"/>
            <w:vAlign w:val="center"/>
          </w:tcPr>
          <w:p w14:paraId="554FFB98"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c>
          <w:tcPr>
            <w:tcW w:w="517" w:type="pct"/>
            <w:shd w:val="clear" w:color="auto" w:fill="FFFFFF" w:themeFill="background1"/>
            <w:vAlign w:val="center"/>
          </w:tcPr>
          <w:p w14:paraId="7873DEE4"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r>
      <w:tr w:rsidR="0059744F" w:rsidRPr="006B4F49" w14:paraId="647E01D3" w14:textId="77777777" w:rsidTr="0059744F">
        <w:trPr>
          <w:trHeight w:val="299"/>
        </w:trPr>
        <w:tc>
          <w:tcPr>
            <w:tcW w:w="235" w:type="pct"/>
            <w:shd w:val="clear" w:color="auto" w:fill="FFFFFF" w:themeFill="background1"/>
            <w:vAlign w:val="center"/>
          </w:tcPr>
          <w:p w14:paraId="3A04E201"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19</w:t>
            </w:r>
          </w:p>
        </w:tc>
        <w:tc>
          <w:tcPr>
            <w:tcW w:w="2421" w:type="pct"/>
            <w:shd w:val="clear" w:color="auto" w:fill="FFFFFF" w:themeFill="background1"/>
            <w:vAlign w:val="center"/>
          </w:tcPr>
          <w:p w14:paraId="685F0C0A" w14:textId="77777777" w:rsidR="0059744F" w:rsidRPr="006B4F49" w:rsidRDefault="0059744F" w:rsidP="006B4F49">
            <w:pPr>
              <w:spacing w:after="0" w:line="240" w:lineRule="exact"/>
              <w:rPr>
                <w:rFonts w:ascii="Arial" w:eastAsia="Times New Roman" w:hAnsi="Arial" w:cs="Arial"/>
                <w:sz w:val="18"/>
                <w:szCs w:val="18"/>
                <w:lang w:eastAsia="pl-PL"/>
              </w:rPr>
            </w:pPr>
            <w:r w:rsidRPr="006B4F49">
              <w:rPr>
                <w:rFonts w:ascii="Arial" w:eastAsia="Times New Roman" w:hAnsi="Arial" w:cs="Arial"/>
                <w:sz w:val="18"/>
                <w:szCs w:val="18"/>
                <w:lang w:eastAsia="pl-PL"/>
              </w:rPr>
              <w:t>Pomieszczenie hydrauliczne (Oczyszczalnia Gazu Wielkopiecowego WP-2)</w:t>
            </w:r>
          </w:p>
        </w:tc>
        <w:tc>
          <w:tcPr>
            <w:tcW w:w="766" w:type="pct"/>
            <w:shd w:val="clear" w:color="auto" w:fill="FFFFFF" w:themeFill="background1"/>
            <w:vAlign w:val="center"/>
          </w:tcPr>
          <w:p w14:paraId="215DC702"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112,4</w:t>
            </w:r>
          </w:p>
        </w:tc>
        <w:tc>
          <w:tcPr>
            <w:tcW w:w="513" w:type="pct"/>
            <w:shd w:val="clear" w:color="auto" w:fill="FFFFFF" w:themeFill="background1"/>
            <w:vAlign w:val="center"/>
          </w:tcPr>
          <w:p w14:paraId="25A8565E"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c>
          <w:tcPr>
            <w:tcW w:w="547" w:type="pct"/>
            <w:shd w:val="clear" w:color="auto" w:fill="FFFFFF" w:themeFill="background1"/>
            <w:vAlign w:val="center"/>
          </w:tcPr>
          <w:p w14:paraId="4606284B"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c>
          <w:tcPr>
            <w:tcW w:w="517" w:type="pct"/>
            <w:shd w:val="clear" w:color="auto" w:fill="FFFFFF" w:themeFill="background1"/>
            <w:vAlign w:val="center"/>
          </w:tcPr>
          <w:p w14:paraId="75449E68" w14:textId="77777777" w:rsidR="0059744F" w:rsidRPr="006B4F49" w:rsidRDefault="0059744F" w:rsidP="006B4F49">
            <w:pPr>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8:00</w:t>
            </w:r>
          </w:p>
        </w:tc>
      </w:tr>
    </w:tbl>
    <w:p w14:paraId="2086C328" w14:textId="36E18E12" w:rsidR="0059744F" w:rsidRDefault="0059744F" w:rsidP="0059744F">
      <w:pPr>
        <w:pStyle w:val="Arial10i5"/>
        <w:spacing w:before="240" w:line="320" w:lineRule="exact"/>
        <w:rPr>
          <w:rFonts w:cs="Arial"/>
          <w:sz w:val="24"/>
          <w:szCs w:val="24"/>
        </w:rPr>
      </w:pPr>
      <w:r w:rsidRPr="0059744F">
        <w:rPr>
          <w:rFonts w:cs="Arial"/>
          <w:sz w:val="24"/>
          <w:szCs w:val="24"/>
        </w:rPr>
        <w:t>B.2. Parametry źródeł hałasu pracujących na potrzeby instalacji do pierwotnego wytopu surówki żelaza zlokalizowanych wewnątrz obiektów kubaturowych.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1"/>
        <w:gridCol w:w="3689"/>
        <w:gridCol w:w="1667"/>
        <w:gridCol w:w="1062"/>
        <w:gridCol w:w="1060"/>
        <w:gridCol w:w="881"/>
      </w:tblGrid>
      <w:tr w:rsidR="0059744F" w:rsidRPr="004F593E" w14:paraId="484F703E" w14:textId="77777777" w:rsidTr="004F593E">
        <w:trPr>
          <w:trHeight w:val="40"/>
          <w:tblHeader/>
        </w:trPr>
        <w:tc>
          <w:tcPr>
            <w:tcW w:w="387" w:type="pct"/>
            <w:vMerge w:val="restart"/>
            <w:shd w:val="clear" w:color="auto" w:fill="D9D9D9"/>
            <w:vAlign w:val="center"/>
            <w:hideMark/>
          </w:tcPr>
          <w:p w14:paraId="76BAB6C6" w14:textId="77777777" w:rsidR="0059744F" w:rsidRPr="004F593E" w:rsidRDefault="0059744F" w:rsidP="006B4F49">
            <w:pPr>
              <w:spacing w:after="0" w:line="240" w:lineRule="exact"/>
              <w:jc w:val="center"/>
              <w:rPr>
                <w:rFonts w:ascii="Arial" w:eastAsia="Times New Roman" w:hAnsi="Arial" w:cs="Arial"/>
                <w:b/>
                <w:sz w:val="18"/>
                <w:szCs w:val="18"/>
                <w:lang w:eastAsia="pl-PL"/>
              </w:rPr>
            </w:pPr>
            <w:r w:rsidRPr="004F593E">
              <w:rPr>
                <w:rFonts w:ascii="Arial" w:eastAsia="Times New Roman" w:hAnsi="Arial" w:cs="Arial"/>
                <w:b/>
                <w:sz w:val="18"/>
                <w:szCs w:val="18"/>
                <w:lang w:eastAsia="pl-PL"/>
              </w:rPr>
              <w:t>L.p.</w:t>
            </w:r>
          </w:p>
        </w:tc>
        <w:tc>
          <w:tcPr>
            <w:tcW w:w="2036" w:type="pct"/>
            <w:vMerge w:val="restart"/>
            <w:shd w:val="clear" w:color="auto" w:fill="D9D9D9"/>
            <w:vAlign w:val="center"/>
            <w:hideMark/>
          </w:tcPr>
          <w:p w14:paraId="7402CF27" w14:textId="77777777" w:rsidR="0059744F" w:rsidRPr="004F593E" w:rsidRDefault="0059744F" w:rsidP="006B4F49">
            <w:pPr>
              <w:spacing w:after="0" w:line="240" w:lineRule="exact"/>
              <w:jc w:val="center"/>
              <w:rPr>
                <w:rFonts w:ascii="Arial" w:eastAsia="Times New Roman" w:hAnsi="Arial" w:cs="Arial"/>
                <w:b/>
                <w:sz w:val="18"/>
                <w:szCs w:val="18"/>
                <w:lang w:eastAsia="pl-PL"/>
              </w:rPr>
            </w:pPr>
            <w:r w:rsidRPr="004F593E">
              <w:rPr>
                <w:rFonts w:ascii="Arial" w:eastAsia="Times New Roman" w:hAnsi="Arial" w:cs="Arial"/>
                <w:b/>
                <w:sz w:val="18"/>
                <w:szCs w:val="18"/>
                <w:lang w:eastAsia="pl-PL"/>
              </w:rPr>
              <w:t>Nazwa źródła hałasu</w:t>
            </w:r>
          </w:p>
        </w:tc>
        <w:tc>
          <w:tcPr>
            <w:tcW w:w="920" w:type="pct"/>
            <w:vMerge w:val="restart"/>
            <w:shd w:val="clear" w:color="auto" w:fill="D9D9D9"/>
            <w:vAlign w:val="center"/>
            <w:hideMark/>
          </w:tcPr>
          <w:p w14:paraId="2AD1EEE6" w14:textId="77777777" w:rsidR="0059744F" w:rsidRPr="004F593E" w:rsidRDefault="0059744F" w:rsidP="006B4F49">
            <w:pPr>
              <w:spacing w:after="0" w:line="240" w:lineRule="exact"/>
              <w:jc w:val="center"/>
              <w:rPr>
                <w:rFonts w:ascii="Arial" w:eastAsia="Times New Roman" w:hAnsi="Arial" w:cs="Arial"/>
                <w:b/>
                <w:sz w:val="18"/>
                <w:szCs w:val="18"/>
                <w:lang w:eastAsia="pl-PL"/>
              </w:rPr>
            </w:pPr>
            <w:r w:rsidRPr="004F593E">
              <w:rPr>
                <w:rFonts w:ascii="Arial" w:eastAsia="Times New Roman" w:hAnsi="Arial" w:cs="Arial"/>
                <w:b/>
                <w:sz w:val="18"/>
                <w:szCs w:val="18"/>
                <w:lang w:eastAsia="pl-PL"/>
              </w:rPr>
              <w:t>Poziom mocy akustycznej</w:t>
            </w:r>
          </w:p>
          <w:p w14:paraId="52C6BE67" w14:textId="77777777" w:rsidR="0059744F" w:rsidRPr="004F593E" w:rsidRDefault="0059744F" w:rsidP="006B4F49">
            <w:pPr>
              <w:spacing w:after="0" w:line="240" w:lineRule="exact"/>
              <w:jc w:val="center"/>
              <w:rPr>
                <w:rFonts w:ascii="Arial" w:eastAsia="Times New Roman" w:hAnsi="Arial" w:cs="Arial"/>
                <w:b/>
                <w:sz w:val="18"/>
                <w:szCs w:val="18"/>
                <w:lang w:eastAsia="pl-PL"/>
              </w:rPr>
            </w:pPr>
            <w:r w:rsidRPr="004F593E">
              <w:rPr>
                <w:rFonts w:ascii="Arial" w:eastAsia="Times New Roman" w:hAnsi="Arial" w:cs="Arial"/>
                <w:b/>
                <w:sz w:val="18"/>
                <w:szCs w:val="18"/>
                <w:lang w:eastAsia="pl-PL"/>
              </w:rPr>
              <w:t>[dB]</w:t>
            </w:r>
          </w:p>
        </w:tc>
        <w:tc>
          <w:tcPr>
            <w:tcW w:w="1657" w:type="pct"/>
            <w:gridSpan w:val="3"/>
            <w:shd w:val="clear" w:color="auto" w:fill="D9D9D9"/>
            <w:vAlign w:val="center"/>
            <w:hideMark/>
          </w:tcPr>
          <w:p w14:paraId="2D834EE2" w14:textId="77777777" w:rsidR="0059744F" w:rsidRPr="004F593E" w:rsidRDefault="0059744F" w:rsidP="006B4F49">
            <w:pPr>
              <w:spacing w:after="0" w:line="240" w:lineRule="exact"/>
              <w:jc w:val="center"/>
              <w:rPr>
                <w:rFonts w:ascii="Arial" w:eastAsia="Times New Roman" w:hAnsi="Arial" w:cs="Arial"/>
                <w:b/>
                <w:sz w:val="18"/>
                <w:szCs w:val="18"/>
                <w:lang w:eastAsia="pl-PL"/>
              </w:rPr>
            </w:pPr>
            <w:r w:rsidRPr="004F593E">
              <w:rPr>
                <w:rFonts w:ascii="Arial" w:eastAsia="Times New Roman" w:hAnsi="Arial" w:cs="Arial"/>
                <w:b/>
                <w:sz w:val="18"/>
                <w:szCs w:val="18"/>
                <w:lang w:eastAsia="pl-PL"/>
              </w:rPr>
              <w:t>Czas pracy źródeł hałasu</w:t>
            </w:r>
          </w:p>
          <w:p w14:paraId="2176094C" w14:textId="77777777" w:rsidR="0059744F" w:rsidRPr="004F593E" w:rsidRDefault="0059744F" w:rsidP="006B4F49">
            <w:pPr>
              <w:spacing w:after="0" w:line="240" w:lineRule="exact"/>
              <w:jc w:val="center"/>
              <w:rPr>
                <w:rFonts w:ascii="Arial" w:eastAsia="Times New Roman" w:hAnsi="Arial" w:cs="Arial"/>
                <w:b/>
                <w:sz w:val="18"/>
                <w:szCs w:val="18"/>
                <w:lang w:eastAsia="pl-PL"/>
              </w:rPr>
            </w:pPr>
            <w:r w:rsidRPr="004F593E">
              <w:rPr>
                <w:rFonts w:ascii="Arial" w:eastAsia="Times New Roman" w:hAnsi="Arial" w:cs="Arial"/>
                <w:b/>
                <w:sz w:val="18"/>
                <w:szCs w:val="18"/>
                <w:lang w:eastAsia="pl-PL"/>
              </w:rPr>
              <w:t>[h]</w:t>
            </w:r>
          </w:p>
        </w:tc>
      </w:tr>
      <w:tr w:rsidR="0059744F" w:rsidRPr="004F593E" w14:paraId="719D7882" w14:textId="77777777" w:rsidTr="004F593E">
        <w:trPr>
          <w:trHeight w:val="40"/>
        </w:trPr>
        <w:tc>
          <w:tcPr>
            <w:tcW w:w="387" w:type="pct"/>
            <w:vMerge/>
            <w:vAlign w:val="center"/>
            <w:hideMark/>
          </w:tcPr>
          <w:p w14:paraId="2A91C6E1" w14:textId="77777777" w:rsidR="0059744F" w:rsidRPr="004F593E" w:rsidRDefault="0059744F" w:rsidP="006B4F49">
            <w:pPr>
              <w:spacing w:after="0" w:line="240" w:lineRule="exact"/>
              <w:rPr>
                <w:rFonts w:ascii="Arial" w:eastAsia="Times New Roman" w:hAnsi="Arial" w:cs="Arial"/>
                <w:b/>
                <w:sz w:val="18"/>
                <w:szCs w:val="18"/>
                <w:lang w:eastAsia="pl-PL"/>
              </w:rPr>
            </w:pPr>
          </w:p>
        </w:tc>
        <w:tc>
          <w:tcPr>
            <w:tcW w:w="2036" w:type="pct"/>
            <w:vMerge/>
            <w:vAlign w:val="center"/>
            <w:hideMark/>
          </w:tcPr>
          <w:p w14:paraId="35875CBD" w14:textId="77777777" w:rsidR="0059744F" w:rsidRPr="004F593E" w:rsidRDefault="0059744F" w:rsidP="006B4F49">
            <w:pPr>
              <w:spacing w:after="0" w:line="240" w:lineRule="exact"/>
              <w:rPr>
                <w:rFonts w:ascii="Arial" w:eastAsia="Times New Roman" w:hAnsi="Arial" w:cs="Arial"/>
                <w:b/>
                <w:sz w:val="18"/>
                <w:szCs w:val="18"/>
                <w:lang w:eastAsia="pl-PL"/>
              </w:rPr>
            </w:pPr>
          </w:p>
        </w:tc>
        <w:tc>
          <w:tcPr>
            <w:tcW w:w="920" w:type="pct"/>
            <w:vMerge/>
            <w:vAlign w:val="center"/>
            <w:hideMark/>
          </w:tcPr>
          <w:p w14:paraId="24FD7E93" w14:textId="77777777" w:rsidR="0059744F" w:rsidRPr="004F593E" w:rsidRDefault="0059744F" w:rsidP="006B4F49">
            <w:pPr>
              <w:spacing w:after="0" w:line="240" w:lineRule="exact"/>
              <w:rPr>
                <w:rFonts w:ascii="Arial" w:eastAsia="Times New Roman" w:hAnsi="Arial" w:cs="Arial"/>
                <w:b/>
                <w:sz w:val="18"/>
                <w:szCs w:val="18"/>
                <w:lang w:eastAsia="pl-PL"/>
              </w:rPr>
            </w:pPr>
          </w:p>
        </w:tc>
        <w:tc>
          <w:tcPr>
            <w:tcW w:w="586" w:type="pct"/>
            <w:shd w:val="clear" w:color="auto" w:fill="D9D9D9"/>
            <w:vAlign w:val="center"/>
            <w:hideMark/>
          </w:tcPr>
          <w:p w14:paraId="2BEDA4EC" w14:textId="77777777" w:rsidR="0059744F" w:rsidRPr="004F593E" w:rsidRDefault="0059744F" w:rsidP="006B4F49">
            <w:pPr>
              <w:spacing w:after="0" w:line="240" w:lineRule="exact"/>
              <w:jc w:val="center"/>
              <w:rPr>
                <w:rFonts w:ascii="Arial" w:eastAsia="Times New Roman" w:hAnsi="Arial" w:cs="Arial"/>
                <w:b/>
                <w:sz w:val="18"/>
                <w:szCs w:val="18"/>
                <w:lang w:eastAsia="pl-PL"/>
              </w:rPr>
            </w:pPr>
            <w:r w:rsidRPr="004F593E">
              <w:rPr>
                <w:rFonts w:ascii="Arial" w:eastAsia="Times New Roman" w:hAnsi="Arial" w:cs="Arial"/>
                <w:b/>
                <w:sz w:val="18"/>
                <w:szCs w:val="18"/>
                <w:lang w:eastAsia="pl-PL"/>
              </w:rPr>
              <w:t xml:space="preserve">I </w:t>
            </w:r>
          </w:p>
          <w:p w14:paraId="56DCAB34" w14:textId="77777777" w:rsidR="0059744F" w:rsidRPr="004F593E" w:rsidRDefault="0059744F" w:rsidP="006B4F49">
            <w:pPr>
              <w:spacing w:after="0" w:line="240" w:lineRule="exact"/>
              <w:jc w:val="center"/>
              <w:rPr>
                <w:rFonts w:ascii="Arial" w:eastAsia="Times New Roman" w:hAnsi="Arial" w:cs="Arial"/>
                <w:b/>
                <w:sz w:val="18"/>
                <w:szCs w:val="18"/>
                <w:lang w:eastAsia="pl-PL"/>
              </w:rPr>
            </w:pPr>
            <w:r w:rsidRPr="004F593E">
              <w:rPr>
                <w:rFonts w:ascii="Arial" w:eastAsia="Times New Roman" w:hAnsi="Arial" w:cs="Arial"/>
                <w:b/>
                <w:sz w:val="18"/>
                <w:szCs w:val="18"/>
                <w:lang w:eastAsia="pl-PL"/>
              </w:rPr>
              <w:t>zmiana</w:t>
            </w:r>
          </w:p>
        </w:tc>
        <w:tc>
          <w:tcPr>
            <w:tcW w:w="585" w:type="pct"/>
            <w:shd w:val="clear" w:color="auto" w:fill="D9D9D9"/>
            <w:vAlign w:val="center"/>
            <w:hideMark/>
          </w:tcPr>
          <w:p w14:paraId="6AA0CFF1" w14:textId="77777777" w:rsidR="0059744F" w:rsidRPr="004F593E" w:rsidRDefault="0059744F" w:rsidP="006B4F49">
            <w:pPr>
              <w:spacing w:after="0" w:line="240" w:lineRule="exact"/>
              <w:jc w:val="center"/>
              <w:rPr>
                <w:rFonts w:ascii="Arial" w:eastAsia="Times New Roman" w:hAnsi="Arial" w:cs="Arial"/>
                <w:b/>
                <w:sz w:val="18"/>
                <w:szCs w:val="18"/>
                <w:lang w:eastAsia="pl-PL"/>
              </w:rPr>
            </w:pPr>
            <w:r w:rsidRPr="004F593E">
              <w:rPr>
                <w:rFonts w:ascii="Arial" w:eastAsia="Times New Roman" w:hAnsi="Arial" w:cs="Arial"/>
                <w:b/>
                <w:sz w:val="18"/>
                <w:szCs w:val="18"/>
                <w:lang w:eastAsia="pl-PL"/>
              </w:rPr>
              <w:t xml:space="preserve">II </w:t>
            </w:r>
          </w:p>
          <w:p w14:paraId="36563987" w14:textId="77777777" w:rsidR="0059744F" w:rsidRPr="004F593E" w:rsidRDefault="0059744F" w:rsidP="006B4F49">
            <w:pPr>
              <w:spacing w:after="0" w:line="240" w:lineRule="exact"/>
              <w:jc w:val="center"/>
              <w:rPr>
                <w:rFonts w:ascii="Arial" w:eastAsia="Times New Roman" w:hAnsi="Arial" w:cs="Arial"/>
                <w:b/>
                <w:sz w:val="18"/>
                <w:szCs w:val="18"/>
                <w:lang w:eastAsia="pl-PL"/>
              </w:rPr>
            </w:pPr>
            <w:r w:rsidRPr="004F593E">
              <w:rPr>
                <w:rFonts w:ascii="Arial" w:eastAsia="Times New Roman" w:hAnsi="Arial" w:cs="Arial"/>
                <w:b/>
                <w:sz w:val="18"/>
                <w:szCs w:val="18"/>
                <w:lang w:eastAsia="pl-PL"/>
              </w:rPr>
              <w:t xml:space="preserve">zmiana </w:t>
            </w:r>
          </w:p>
        </w:tc>
        <w:tc>
          <w:tcPr>
            <w:tcW w:w="486" w:type="pct"/>
            <w:shd w:val="clear" w:color="auto" w:fill="D9D9D9"/>
            <w:vAlign w:val="center"/>
            <w:hideMark/>
          </w:tcPr>
          <w:p w14:paraId="24E9B5E1" w14:textId="77777777" w:rsidR="0059744F" w:rsidRPr="004F593E" w:rsidRDefault="0059744F" w:rsidP="006B4F49">
            <w:pPr>
              <w:spacing w:after="0" w:line="240" w:lineRule="exact"/>
              <w:jc w:val="center"/>
              <w:rPr>
                <w:rFonts w:ascii="Arial" w:eastAsia="Times New Roman" w:hAnsi="Arial" w:cs="Arial"/>
                <w:b/>
                <w:sz w:val="18"/>
                <w:szCs w:val="18"/>
                <w:lang w:eastAsia="pl-PL"/>
              </w:rPr>
            </w:pPr>
            <w:r w:rsidRPr="004F593E">
              <w:rPr>
                <w:rFonts w:ascii="Arial" w:eastAsia="Times New Roman" w:hAnsi="Arial" w:cs="Arial"/>
                <w:b/>
                <w:sz w:val="18"/>
                <w:szCs w:val="18"/>
                <w:lang w:eastAsia="pl-PL"/>
              </w:rPr>
              <w:t xml:space="preserve">III </w:t>
            </w:r>
          </w:p>
          <w:p w14:paraId="34F3374E" w14:textId="77777777" w:rsidR="0059744F" w:rsidRPr="004F593E" w:rsidRDefault="0059744F" w:rsidP="006B4F49">
            <w:pPr>
              <w:spacing w:after="0" w:line="240" w:lineRule="exact"/>
              <w:jc w:val="center"/>
              <w:rPr>
                <w:rFonts w:ascii="Arial" w:eastAsia="Times New Roman" w:hAnsi="Arial" w:cs="Arial"/>
                <w:b/>
                <w:sz w:val="18"/>
                <w:szCs w:val="18"/>
                <w:lang w:eastAsia="pl-PL"/>
              </w:rPr>
            </w:pPr>
            <w:r w:rsidRPr="004F593E">
              <w:rPr>
                <w:rFonts w:ascii="Arial" w:eastAsia="Times New Roman" w:hAnsi="Arial" w:cs="Arial"/>
                <w:b/>
                <w:sz w:val="18"/>
                <w:szCs w:val="18"/>
                <w:lang w:eastAsia="pl-PL"/>
              </w:rPr>
              <w:t>zmiana</w:t>
            </w:r>
          </w:p>
        </w:tc>
      </w:tr>
      <w:tr w:rsidR="0059744F" w:rsidRPr="004F593E" w14:paraId="4E821800" w14:textId="77777777" w:rsidTr="004F593E">
        <w:trPr>
          <w:trHeight w:val="40"/>
        </w:trPr>
        <w:tc>
          <w:tcPr>
            <w:tcW w:w="387" w:type="pct"/>
            <w:vAlign w:val="center"/>
            <w:hideMark/>
          </w:tcPr>
          <w:p w14:paraId="412516E0"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1</w:t>
            </w:r>
          </w:p>
        </w:tc>
        <w:tc>
          <w:tcPr>
            <w:tcW w:w="2036" w:type="pct"/>
            <w:vAlign w:val="center"/>
            <w:hideMark/>
          </w:tcPr>
          <w:p w14:paraId="46EB6EC2" w14:textId="77777777" w:rsidR="0059744F" w:rsidRPr="004F593E" w:rsidRDefault="0059744F" w:rsidP="006B4F49">
            <w:pPr>
              <w:spacing w:after="0" w:line="240" w:lineRule="exact"/>
              <w:rPr>
                <w:rFonts w:ascii="Arial" w:eastAsia="Times New Roman" w:hAnsi="Arial" w:cs="Arial"/>
                <w:sz w:val="18"/>
                <w:szCs w:val="18"/>
                <w:lang w:eastAsia="pl-PL"/>
              </w:rPr>
            </w:pPr>
            <w:r w:rsidRPr="004F593E">
              <w:rPr>
                <w:rFonts w:ascii="Arial" w:eastAsia="Times New Roman" w:hAnsi="Arial" w:cs="Arial"/>
                <w:sz w:val="18"/>
                <w:szCs w:val="18"/>
                <w:lang w:eastAsia="pl-PL"/>
              </w:rPr>
              <w:t>Przenośniki taśmowe szt. 4</w:t>
            </w:r>
          </w:p>
        </w:tc>
        <w:tc>
          <w:tcPr>
            <w:tcW w:w="920" w:type="pct"/>
            <w:vAlign w:val="center"/>
            <w:hideMark/>
          </w:tcPr>
          <w:p w14:paraId="5104EB15"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94,0</w:t>
            </w:r>
          </w:p>
        </w:tc>
        <w:tc>
          <w:tcPr>
            <w:tcW w:w="586" w:type="pct"/>
            <w:shd w:val="clear" w:color="auto" w:fill="FFFFFF"/>
            <w:vAlign w:val="center"/>
            <w:hideMark/>
          </w:tcPr>
          <w:p w14:paraId="44BB5FF7"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585" w:type="pct"/>
            <w:vAlign w:val="center"/>
            <w:hideMark/>
          </w:tcPr>
          <w:p w14:paraId="635D70AD"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486" w:type="pct"/>
            <w:vAlign w:val="center"/>
            <w:hideMark/>
          </w:tcPr>
          <w:p w14:paraId="12B896E9"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r>
      <w:tr w:rsidR="0059744F" w:rsidRPr="004F593E" w14:paraId="56404F02" w14:textId="77777777" w:rsidTr="004F593E">
        <w:trPr>
          <w:trHeight w:val="40"/>
        </w:trPr>
        <w:tc>
          <w:tcPr>
            <w:tcW w:w="387" w:type="pct"/>
            <w:vAlign w:val="center"/>
            <w:hideMark/>
          </w:tcPr>
          <w:p w14:paraId="6FDF8A0B"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2</w:t>
            </w:r>
          </w:p>
        </w:tc>
        <w:tc>
          <w:tcPr>
            <w:tcW w:w="2036" w:type="pct"/>
            <w:vAlign w:val="center"/>
            <w:hideMark/>
          </w:tcPr>
          <w:p w14:paraId="6DBFC43A" w14:textId="77777777" w:rsidR="0059744F" w:rsidRPr="004F593E" w:rsidRDefault="0059744F" w:rsidP="006B4F49">
            <w:pPr>
              <w:spacing w:after="0" w:line="240" w:lineRule="exact"/>
              <w:rPr>
                <w:rFonts w:ascii="Arial" w:eastAsia="Times New Roman" w:hAnsi="Arial" w:cs="Arial"/>
                <w:sz w:val="18"/>
                <w:szCs w:val="18"/>
                <w:lang w:eastAsia="pl-PL"/>
              </w:rPr>
            </w:pPr>
            <w:r w:rsidRPr="004F593E">
              <w:rPr>
                <w:rFonts w:ascii="Arial" w:eastAsia="Times New Roman" w:hAnsi="Arial" w:cs="Arial"/>
                <w:sz w:val="18"/>
                <w:szCs w:val="18"/>
                <w:lang w:eastAsia="pl-PL"/>
              </w:rPr>
              <w:t>Podajniki potrząsalne szt. 6</w:t>
            </w:r>
          </w:p>
        </w:tc>
        <w:tc>
          <w:tcPr>
            <w:tcW w:w="920" w:type="pct"/>
            <w:vAlign w:val="center"/>
            <w:hideMark/>
          </w:tcPr>
          <w:p w14:paraId="70D7C533"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100,7</w:t>
            </w:r>
          </w:p>
        </w:tc>
        <w:tc>
          <w:tcPr>
            <w:tcW w:w="586" w:type="pct"/>
            <w:shd w:val="clear" w:color="auto" w:fill="FFFFFF"/>
            <w:vAlign w:val="center"/>
            <w:hideMark/>
          </w:tcPr>
          <w:p w14:paraId="20B53788"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585" w:type="pct"/>
            <w:vAlign w:val="center"/>
            <w:hideMark/>
          </w:tcPr>
          <w:p w14:paraId="63201593"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486" w:type="pct"/>
            <w:vAlign w:val="center"/>
            <w:hideMark/>
          </w:tcPr>
          <w:p w14:paraId="60E898F1"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r>
      <w:tr w:rsidR="0059744F" w:rsidRPr="004F593E" w14:paraId="344BD187" w14:textId="77777777" w:rsidTr="004F593E">
        <w:trPr>
          <w:trHeight w:val="40"/>
        </w:trPr>
        <w:tc>
          <w:tcPr>
            <w:tcW w:w="387" w:type="pct"/>
            <w:vAlign w:val="center"/>
            <w:hideMark/>
          </w:tcPr>
          <w:p w14:paraId="7C23EA6C"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3</w:t>
            </w:r>
          </w:p>
        </w:tc>
        <w:tc>
          <w:tcPr>
            <w:tcW w:w="2036" w:type="pct"/>
            <w:vAlign w:val="center"/>
            <w:hideMark/>
          </w:tcPr>
          <w:p w14:paraId="08E52441" w14:textId="77777777" w:rsidR="0059744F" w:rsidRPr="004F593E" w:rsidRDefault="0059744F" w:rsidP="006B4F49">
            <w:pPr>
              <w:spacing w:after="0" w:line="240" w:lineRule="exact"/>
              <w:rPr>
                <w:rFonts w:ascii="Arial" w:eastAsia="Times New Roman" w:hAnsi="Arial" w:cs="Arial"/>
                <w:sz w:val="18"/>
                <w:szCs w:val="18"/>
                <w:lang w:eastAsia="pl-PL"/>
              </w:rPr>
            </w:pPr>
            <w:r w:rsidRPr="004F593E">
              <w:rPr>
                <w:rFonts w:ascii="Arial" w:eastAsia="Times New Roman" w:hAnsi="Arial" w:cs="Arial"/>
                <w:sz w:val="18"/>
                <w:szCs w:val="18"/>
                <w:lang w:eastAsia="pl-PL"/>
              </w:rPr>
              <w:t>Zasobniki szt. 14</w:t>
            </w:r>
          </w:p>
        </w:tc>
        <w:tc>
          <w:tcPr>
            <w:tcW w:w="920" w:type="pct"/>
            <w:vAlign w:val="center"/>
            <w:hideMark/>
          </w:tcPr>
          <w:p w14:paraId="59AC7E32"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100,0</w:t>
            </w:r>
          </w:p>
        </w:tc>
        <w:tc>
          <w:tcPr>
            <w:tcW w:w="586" w:type="pct"/>
            <w:shd w:val="clear" w:color="auto" w:fill="FFFFFF"/>
            <w:vAlign w:val="center"/>
            <w:hideMark/>
          </w:tcPr>
          <w:p w14:paraId="497220ED"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585" w:type="pct"/>
            <w:vAlign w:val="center"/>
            <w:hideMark/>
          </w:tcPr>
          <w:p w14:paraId="3A65F8FE"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486" w:type="pct"/>
            <w:vAlign w:val="center"/>
            <w:hideMark/>
          </w:tcPr>
          <w:p w14:paraId="750DFA64"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r>
      <w:tr w:rsidR="0059744F" w:rsidRPr="004F593E" w14:paraId="4A6BDBA4" w14:textId="77777777" w:rsidTr="004F593E">
        <w:trPr>
          <w:trHeight w:val="40"/>
        </w:trPr>
        <w:tc>
          <w:tcPr>
            <w:tcW w:w="387" w:type="pct"/>
            <w:vAlign w:val="center"/>
            <w:hideMark/>
          </w:tcPr>
          <w:p w14:paraId="5BB203FB"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4</w:t>
            </w:r>
          </w:p>
        </w:tc>
        <w:tc>
          <w:tcPr>
            <w:tcW w:w="2036" w:type="pct"/>
            <w:vAlign w:val="center"/>
            <w:hideMark/>
          </w:tcPr>
          <w:p w14:paraId="574F8927" w14:textId="77777777" w:rsidR="0059744F" w:rsidRPr="004F593E" w:rsidRDefault="0059744F" w:rsidP="006B4F49">
            <w:pPr>
              <w:spacing w:after="0" w:line="240" w:lineRule="exact"/>
              <w:rPr>
                <w:rFonts w:ascii="Arial" w:eastAsia="Times New Roman" w:hAnsi="Arial" w:cs="Arial"/>
                <w:sz w:val="18"/>
                <w:szCs w:val="18"/>
                <w:lang w:eastAsia="pl-PL"/>
              </w:rPr>
            </w:pPr>
            <w:r w:rsidRPr="004F593E">
              <w:rPr>
                <w:rFonts w:ascii="Arial" w:eastAsia="Times New Roman" w:hAnsi="Arial" w:cs="Arial"/>
                <w:sz w:val="18"/>
                <w:szCs w:val="18"/>
                <w:lang w:eastAsia="pl-PL"/>
              </w:rPr>
              <w:t>Przesiewacze szt. 14</w:t>
            </w:r>
          </w:p>
        </w:tc>
        <w:tc>
          <w:tcPr>
            <w:tcW w:w="920" w:type="pct"/>
            <w:vAlign w:val="center"/>
            <w:hideMark/>
          </w:tcPr>
          <w:p w14:paraId="214D7643"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116,1</w:t>
            </w:r>
          </w:p>
        </w:tc>
        <w:tc>
          <w:tcPr>
            <w:tcW w:w="586" w:type="pct"/>
            <w:shd w:val="clear" w:color="auto" w:fill="FFFFFF"/>
            <w:vAlign w:val="center"/>
            <w:hideMark/>
          </w:tcPr>
          <w:p w14:paraId="33BE9AB1"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585" w:type="pct"/>
            <w:vAlign w:val="center"/>
            <w:hideMark/>
          </w:tcPr>
          <w:p w14:paraId="3241548A"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486" w:type="pct"/>
            <w:vAlign w:val="center"/>
            <w:hideMark/>
          </w:tcPr>
          <w:p w14:paraId="0F54FC9D"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r>
      <w:tr w:rsidR="0059744F" w:rsidRPr="004F593E" w14:paraId="2966FFE0" w14:textId="77777777" w:rsidTr="004F593E">
        <w:trPr>
          <w:trHeight w:val="40"/>
        </w:trPr>
        <w:tc>
          <w:tcPr>
            <w:tcW w:w="387" w:type="pct"/>
            <w:vAlign w:val="center"/>
            <w:hideMark/>
          </w:tcPr>
          <w:p w14:paraId="26D5FCCB"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5</w:t>
            </w:r>
          </w:p>
        </w:tc>
        <w:tc>
          <w:tcPr>
            <w:tcW w:w="2036" w:type="pct"/>
            <w:vAlign w:val="center"/>
            <w:hideMark/>
          </w:tcPr>
          <w:p w14:paraId="7A4FC5E5" w14:textId="77777777" w:rsidR="0059744F" w:rsidRPr="004F593E" w:rsidRDefault="0059744F" w:rsidP="006B4F49">
            <w:pPr>
              <w:spacing w:after="0" w:line="240" w:lineRule="exact"/>
              <w:rPr>
                <w:rFonts w:ascii="Arial" w:eastAsia="Times New Roman" w:hAnsi="Arial" w:cs="Arial"/>
                <w:sz w:val="18"/>
                <w:szCs w:val="18"/>
                <w:lang w:eastAsia="pl-PL"/>
              </w:rPr>
            </w:pPr>
            <w:r w:rsidRPr="004F593E">
              <w:rPr>
                <w:rFonts w:ascii="Arial" w:eastAsia="Times New Roman" w:hAnsi="Arial" w:cs="Arial"/>
                <w:sz w:val="18"/>
                <w:szCs w:val="18"/>
                <w:lang w:eastAsia="pl-PL"/>
              </w:rPr>
              <w:t>Przenośniki taśmowe szt. 4</w:t>
            </w:r>
          </w:p>
        </w:tc>
        <w:tc>
          <w:tcPr>
            <w:tcW w:w="920" w:type="pct"/>
            <w:vAlign w:val="center"/>
            <w:hideMark/>
          </w:tcPr>
          <w:p w14:paraId="6167CD56"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92,0</w:t>
            </w:r>
          </w:p>
        </w:tc>
        <w:tc>
          <w:tcPr>
            <w:tcW w:w="586" w:type="pct"/>
            <w:shd w:val="clear" w:color="auto" w:fill="FFFFFF"/>
            <w:vAlign w:val="center"/>
            <w:hideMark/>
          </w:tcPr>
          <w:p w14:paraId="663D52DA"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585" w:type="pct"/>
            <w:vAlign w:val="center"/>
            <w:hideMark/>
          </w:tcPr>
          <w:p w14:paraId="59A063A3"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486" w:type="pct"/>
            <w:vAlign w:val="center"/>
            <w:hideMark/>
          </w:tcPr>
          <w:p w14:paraId="791B5A60"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r>
      <w:tr w:rsidR="0059744F" w:rsidRPr="004F593E" w14:paraId="5FD3998B" w14:textId="77777777" w:rsidTr="004F593E">
        <w:trPr>
          <w:trHeight w:val="40"/>
        </w:trPr>
        <w:tc>
          <w:tcPr>
            <w:tcW w:w="387" w:type="pct"/>
            <w:vAlign w:val="center"/>
            <w:hideMark/>
          </w:tcPr>
          <w:p w14:paraId="6F72F689"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6</w:t>
            </w:r>
          </w:p>
        </w:tc>
        <w:tc>
          <w:tcPr>
            <w:tcW w:w="2036" w:type="pct"/>
            <w:vAlign w:val="center"/>
            <w:hideMark/>
          </w:tcPr>
          <w:p w14:paraId="2868CE85" w14:textId="77777777" w:rsidR="0059744F" w:rsidRPr="004F593E" w:rsidRDefault="0059744F" w:rsidP="006B4F49">
            <w:pPr>
              <w:spacing w:after="0" w:line="240" w:lineRule="exact"/>
              <w:rPr>
                <w:rFonts w:ascii="Arial" w:eastAsia="Times New Roman" w:hAnsi="Arial" w:cs="Arial"/>
                <w:sz w:val="18"/>
                <w:szCs w:val="18"/>
                <w:lang w:eastAsia="pl-PL"/>
              </w:rPr>
            </w:pPr>
            <w:r w:rsidRPr="004F593E">
              <w:rPr>
                <w:rFonts w:ascii="Arial" w:eastAsia="Times New Roman" w:hAnsi="Arial" w:cs="Arial"/>
                <w:sz w:val="18"/>
                <w:szCs w:val="18"/>
                <w:lang w:eastAsia="pl-PL"/>
              </w:rPr>
              <w:t>Podajniki potrząsalne szt. 6</w:t>
            </w:r>
          </w:p>
        </w:tc>
        <w:tc>
          <w:tcPr>
            <w:tcW w:w="920" w:type="pct"/>
            <w:vAlign w:val="center"/>
            <w:hideMark/>
          </w:tcPr>
          <w:p w14:paraId="57C79BC2"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100,2</w:t>
            </w:r>
          </w:p>
        </w:tc>
        <w:tc>
          <w:tcPr>
            <w:tcW w:w="586" w:type="pct"/>
            <w:shd w:val="clear" w:color="auto" w:fill="FFFFFF"/>
            <w:vAlign w:val="center"/>
            <w:hideMark/>
          </w:tcPr>
          <w:p w14:paraId="1FAF3A58"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585" w:type="pct"/>
            <w:vAlign w:val="center"/>
            <w:hideMark/>
          </w:tcPr>
          <w:p w14:paraId="205E05C8"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486" w:type="pct"/>
            <w:vAlign w:val="center"/>
            <w:hideMark/>
          </w:tcPr>
          <w:p w14:paraId="52108BE4"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r>
      <w:tr w:rsidR="0059744F" w:rsidRPr="004F593E" w14:paraId="524CFCFB" w14:textId="77777777" w:rsidTr="004F593E">
        <w:trPr>
          <w:trHeight w:val="40"/>
        </w:trPr>
        <w:tc>
          <w:tcPr>
            <w:tcW w:w="387" w:type="pct"/>
            <w:vAlign w:val="center"/>
            <w:hideMark/>
          </w:tcPr>
          <w:p w14:paraId="53B66307"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7</w:t>
            </w:r>
          </w:p>
        </w:tc>
        <w:tc>
          <w:tcPr>
            <w:tcW w:w="2036" w:type="pct"/>
            <w:vAlign w:val="center"/>
            <w:hideMark/>
          </w:tcPr>
          <w:p w14:paraId="1701F536" w14:textId="77777777" w:rsidR="0059744F" w:rsidRPr="004F593E" w:rsidRDefault="0059744F" w:rsidP="006B4F49">
            <w:pPr>
              <w:spacing w:after="0" w:line="240" w:lineRule="exact"/>
              <w:rPr>
                <w:rFonts w:ascii="Arial" w:eastAsia="Times New Roman" w:hAnsi="Arial" w:cs="Arial"/>
                <w:sz w:val="18"/>
                <w:szCs w:val="18"/>
                <w:lang w:eastAsia="pl-PL"/>
              </w:rPr>
            </w:pPr>
            <w:r w:rsidRPr="004F593E">
              <w:rPr>
                <w:rFonts w:ascii="Arial" w:eastAsia="Times New Roman" w:hAnsi="Arial" w:cs="Arial"/>
                <w:sz w:val="18"/>
                <w:szCs w:val="18"/>
                <w:lang w:eastAsia="pl-PL"/>
              </w:rPr>
              <w:t>Zasobniki szt. 14</w:t>
            </w:r>
          </w:p>
        </w:tc>
        <w:tc>
          <w:tcPr>
            <w:tcW w:w="920" w:type="pct"/>
            <w:vAlign w:val="center"/>
            <w:hideMark/>
          </w:tcPr>
          <w:p w14:paraId="4128E126"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100,5</w:t>
            </w:r>
          </w:p>
        </w:tc>
        <w:tc>
          <w:tcPr>
            <w:tcW w:w="586" w:type="pct"/>
            <w:shd w:val="clear" w:color="auto" w:fill="FFFFFF"/>
            <w:vAlign w:val="center"/>
            <w:hideMark/>
          </w:tcPr>
          <w:p w14:paraId="5852420D"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585" w:type="pct"/>
            <w:vAlign w:val="center"/>
            <w:hideMark/>
          </w:tcPr>
          <w:p w14:paraId="66BCBEFE"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486" w:type="pct"/>
            <w:vAlign w:val="center"/>
            <w:hideMark/>
          </w:tcPr>
          <w:p w14:paraId="71F8010B"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r>
      <w:tr w:rsidR="0059744F" w:rsidRPr="004F593E" w14:paraId="5D3CDBA7" w14:textId="77777777" w:rsidTr="004F593E">
        <w:trPr>
          <w:trHeight w:val="40"/>
        </w:trPr>
        <w:tc>
          <w:tcPr>
            <w:tcW w:w="387" w:type="pct"/>
            <w:vAlign w:val="center"/>
            <w:hideMark/>
          </w:tcPr>
          <w:p w14:paraId="6E91F7EE"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w:t>
            </w:r>
          </w:p>
        </w:tc>
        <w:tc>
          <w:tcPr>
            <w:tcW w:w="2036" w:type="pct"/>
            <w:vAlign w:val="center"/>
            <w:hideMark/>
          </w:tcPr>
          <w:p w14:paraId="70E161FD" w14:textId="77777777" w:rsidR="0059744F" w:rsidRPr="004F593E" w:rsidRDefault="0059744F" w:rsidP="006B4F49">
            <w:pPr>
              <w:spacing w:after="0" w:line="240" w:lineRule="exact"/>
              <w:rPr>
                <w:rFonts w:ascii="Arial" w:eastAsia="Times New Roman" w:hAnsi="Arial" w:cs="Arial"/>
                <w:sz w:val="18"/>
                <w:szCs w:val="18"/>
                <w:lang w:eastAsia="pl-PL"/>
              </w:rPr>
            </w:pPr>
            <w:r w:rsidRPr="004F593E">
              <w:rPr>
                <w:rFonts w:ascii="Arial" w:eastAsia="Times New Roman" w:hAnsi="Arial" w:cs="Arial"/>
                <w:sz w:val="18"/>
                <w:szCs w:val="18"/>
                <w:lang w:eastAsia="pl-PL"/>
              </w:rPr>
              <w:t>Przesiewacze szt. 14</w:t>
            </w:r>
          </w:p>
        </w:tc>
        <w:tc>
          <w:tcPr>
            <w:tcW w:w="920" w:type="pct"/>
            <w:vAlign w:val="center"/>
            <w:hideMark/>
          </w:tcPr>
          <w:p w14:paraId="117922EB"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114,1</w:t>
            </w:r>
          </w:p>
        </w:tc>
        <w:tc>
          <w:tcPr>
            <w:tcW w:w="586" w:type="pct"/>
            <w:shd w:val="clear" w:color="auto" w:fill="FFFFFF"/>
            <w:vAlign w:val="center"/>
            <w:hideMark/>
          </w:tcPr>
          <w:p w14:paraId="6F3D5C86"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585" w:type="pct"/>
            <w:vAlign w:val="center"/>
            <w:hideMark/>
          </w:tcPr>
          <w:p w14:paraId="201361A4"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486" w:type="pct"/>
            <w:vAlign w:val="center"/>
            <w:hideMark/>
          </w:tcPr>
          <w:p w14:paraId="229585DB"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r>
      <w:tr w:rsidR="0059744F" w:rsidRPr="004F593E" w14:paraId="1BDCC485" w14:textId="77777777" w:rsidTr="004F593E">
        <w:trPr>
          <w:trHeight w:val="40"/>
        </w:trPr>
        <w:tc>
          <w:tcPr>
            <w:tcW w:w="387" w:type="pct"/>
            <w:vAlign w:val="center"/>
            <w:hideMark/>
          </w:tcPr>
          <w:p w14:paraId="02C37F3F"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9</w:t>
            </w:r>
          </w:p>
        </w:tc>
        <w:tc>
          <w:tcPr>
            <w:tcW w:w="2036" w:type="pct"/>
            <w:vAlign w:val="center"/>
            <w:hideMark/>
          </w:tcPr>
          <w:p w14:paraId="20F544BE" w14:textId="77777777" w:rsidR="0059744F" w:rsidRPr="004F593E" w:rsidRDefault="0059744F" w:rsidP="006B4F49">
            <w:pPr>
              <w:spacing w:after="0" w:line="240" w:lineRule="exact"/>
              <w:rPr>
                <w:rFonts w:ascii="Arial" w:eastAsia="Times New Roman" w:hAnsi="Arial" w:cs="Arial"/>
                <w:sz w:val="18"/>
                <w:szCs w:val="18"/>
                <w:lang w:eastAsia="pl-PL"/>
              </w:rPr>
            </w:pPr>
            <w:r w:rsidRPr="004F593E">
              <w:rPr>
                <w:rFonts w:ascii="Arial" w:eastAsia="Times New Roman" w:hAnsi="Arial" w:cs="Arial"/>
                <w:sz w:val="18"/>
                <w:szCs w:val="18"/>
                <w:lang w:eastAsia="pl-PL"/>
              </w:rPr>
              <w:t>Przenośniki taśmowe szt. 4</w:t>
            </w:r>
          </w:p>
        </w:tc>
        <w:tc>
          <w:tcPr>
            <w:tcW w:w="920" w:type="pct"/>
            <w:vAlign w:val="center"/>
            <w:hideMark/>
          </w:tcPr>
          <w:p w14:paraId="7C5AF0FB"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92,0</w:t>
            </w:r>
          </w:p>
        </w:tc>
        <w:tc>
          <w:tcPr>
            <w:tcW w:w="586" w:type="pct"/>
            <w:shd w:val="clear" w:color="auto" w:fill="FFFFFF"/>
            <w:vAlign w:val="center"/>
            <w:hideMark/>
          </w:tcPr>
          <w:p w14:paraId="47DBDAB9"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585" w:type="pct"/>
            <w:vAlign w:val="center"/>
            <w:hideMark/>
          </w:tcPr>
          <w:p w14:paraId="5862C9B1"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486" w:type="pct"/>
            <w:vAlign w:val="center"/>
            <w:hideMark/>
          </w:tcPr>
          <w:p w14:paraId="60E06703"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r>
      <w:tr w:rsidR="0059744F" w:rsidRPr="004F593E" w14:paraId="1DB80862" w14:textId="77777777" w:rsidTr="004F593E">
        <w:trPr>
          <w:trHeight w:val="40"/>
        </w:trPr>
        <w:tc>
          <w:tcPr>
            <w:tcW w:w="387" w:type="pct"/>
            <w:vAlign w:val="center"/>
            <w:hideMark/>
          </w:tcPr>
          <w:p w14:paraId="7F6BE167"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10</w:t>
            </w:r>
          </w:p>
        </w:tc>
        <w:tc>
          <w:tcPr>
            <w:tcW w:w="2036" w:type="pct"/>
            <w:vAlign w:val="center"/>
            <w:hideMark/>
          </w:tcPr>
          <w:p w14:paraId="68B32A5F" w14:textId="77777777" w:rsidR="0059744F" w:rsidRPr="004F593E" w:rsidRDefault="0059744F" w:rsidP="006B4F49">
            <w:pPr>
              <w:spacing w:after="0" w:line="240" w:lineRule="exact"/>
              <w:rPr>
                <w:rFonts w:ascii="Arial" w:eastAsia="Times New Roman" w:hAnsi="Arial" w:cs="Arial"/>
                <w:sz w:val="18"/>
                <w:szCs w:val="18"/>
                <w:lang w:eastAsia="pl-PL"/>
              </w:rPr>
            </w:pPr>
            <w:r w:rsidRPr="004F593E">
              <w:rPr>
                <w:rFonts w:ascii="Arial" w:eastAsia="Times New Roman" w:hAnsi="Arial" w:cs="Arial"/>
                <w:sz w:val="18"/>
                <w:szCs w:val="18"/>
                <w:lang w:eastAsia="pl-PL"/>
              </w:rPr>
              <w:t>Podajniki potrząsalne szt. 8</w:t>
            </w:r>
          </w:p>
        </w:tc>
        <w:tc>
          <w:tcPr>
            <w:tcW w:w="920" w:type="pct"/>
            <w:vAlign w:val="center"/>
            <w:hideMark/>
          </w:tcPr>
          <w:p w14:paraId="3C6D6564"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100,7</w:t>
            </w:r>
          </w:p>
        </w:tc>
        <w:tc>
          <w:tcPr>
            <w:tcW w:w="586" w:type="pct"/>
            <w:shd w:val="clear" w:color="auto" w:fill="FFFFFF"/>
            <w:vAlign w:val="center"/>
            <w:hideMark/>
          </w:tcPr>
          <w:p w14:paraId="4BD76FDD"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585" w:type="pct"/>
            <w:vAlign w:val="center"/>
            <w:hideMark/>
          </w:tcPr>
          <w:p w14:paraId="22EB5684"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486" w:type="pct"/>
            <w:vAlign w:val="center"/>
            <w:hideMark/>
          </w:tcPr>
          <w:p w14:paraId="3962C8A4"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r>
      <w:tr w:rsidR="0059744F" w:rsidRPr="004F593E" w14:paraId="6C7E6B90" w14:textId="77777777" w:rsidTr="004F593E">
        <w:trPr>
          <w:trHeight w:val="40"/>
        </w:trPr>
        <w:tc>
          <w:tcPr>
            <w:tcW w:w="387" w:type="pct"/>
            <w:vAlign w:val="center"/>
            <w:hideMark/>
          </w:tcPr>
          <w:p w14:paraId="3826520C"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11</w:t>
            </w:r>
          </w:p>
        </w:tc>
        <w:tc>
          <w:tcPr>
            <w:tcW w:w="2036" w:type="pct"/>
            <w:vAlign w:val="center"/>
            <w:hideMark/>
          </w:tcPr>
          <w:p w14:paraId="312663E9" w14:textId="77777777" w:rsidR="0059744F" w:rsidRPr="004F593E" w:rsidRDefault="0059744F" w:rsidP="006B4F49">
            <w:pPr>
              <w:spacing w:after="0" w:line="240" w:lineRule="exact"/>
              <w:rPr>
                <w:rFonts w:ascii="Arial" w:eastAsia="Times New Roman" w:hAnsi="Arial" w:cs="Arial"/>
                <w:sz w:val="18"/>
                <w:szCs w:val="18"/>
                <w:lang w:eastAsia="pl-PL"/>
              </w:rPr>
            </w:pPr>
            <w:r w:rsidRPr="004F593E">
              <w:rPr>
                <w:rFonts w:ascii="Arial" w:eastAsia="Times New Roman" w:hAnsi="Arial" w:cs="Arial"/>
                <w:sz w:val="18"/>
                <w:szCs w:val="18"/>
                <w:lang w:eastAsia="pl-PL"/>
              </w:rPr>
              <w:t>Zasobniki szt. 18</w:t>
            </w:r>
          </w:p>
        </w:tc>
        <w:tc>
          <w:tcPr>
            <w:tcW w:w="920" w:type="pct"/>
            <w:vAlign w:val="center"/>
            <w:hideMark/>
          </w:tcPr>
          <w:p w14:paraId="28D3BB69"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99,5</w:t>
            </w:r>
          </w:p>
        </w:tc>
        <w:tc>
          <w:tcPr>
            <w:tcW w:w="586" w:type="pct"/>
            <w:shd w:val="clear" w:color="auto" w:fill="FFFFFF"/>
            <w:vAlign w:val="center"/>
            <w:hideMark/>
          </w:tcPr>
          <w:p w14:paraId="5DC975D9"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585" w:type="pct"/>
            <w:vAlign w:val="center"/>
            <w:hideMark/>
          </w:tcPr>
          <w:p w14:paraId="14BAE358"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486" w:type="pct"/>
            <w:vAlign w:val="center"/>
            <w:hideMark/>
          </w:tcPr>
          <w:p w14:paraId="60B074D1"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r>
      <w:tr w:rsidR="0059744F" w:rsidRPr="004F593E" w14:paraId="110811F1" w14:textId="77777777" w:rsidTr="004F593E">
        <w:trPr>
          <w:trHeight w:val="40"/>
        </w:trPr>
        <w:tc>
          <w:tcPr>
            <w:tcW w:w="387" w:type="pct"/>
            <w:vAlign w:val="center"/>
            <w:hideMark/>
          </w:tcPr>
          <w:p w14:paraId="48F153E5"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12</w:t>
            </w:r>
          </w:p>
        </w:tc>
        <w:tc>
          <w:tcPr>
            <w:tcW w:w="2036" w:type="pct"/>
            <w:vAlign w:val="center"/>
            <w:hideMark/>
          </w:tcPr>
          <w:p w14:paraId="6D2C5746" w14:textId="77777777" w:rsidR="0059744F" w:rsidRPr="004F593E" w:rsidRDefault="0059744F" w:rsidP="006B4F49">
            <w:pPr>
              <w:spacing w:after="0" w:line="240" w:lineRule="exact"/>
              <w:rPr>
                <w:rFonts w:ascii="Arial" w:eastAsia="Times New Roman" w:hAnsi="Arial" w:cs="Arial"/>
                <w:sz w:val="18"/>
                <w:szCs w:val="18"/>
                <w:lang w:eastAsia="pl-PL"/>
              </w:rPr>
            </w:pPr>
            <w:r w:rsidRPr="004F593E">
              <w:rPr>
                <w:rFonts w:ascii="Arial" w:eastAsia="Times New Roman" w:hAnsi="Arial" w:cs="Arial"/>
                <w:sz w:val="18"/>
                <w:szCs w:val="18"/>
                <w:lang w:eastAsia="pl-PL"/>
              </w:rPr>
              <w:t>Przesiewacze szt. 20</w:t>
            </w:r>
          </w:p>
        </w:tc>
        <w:tc>
          <w:tcPr>
            <w:tcW w:w="920" w:type="pct"/>
            <w:vAlign w:val="center"/>
            <w:hideMark/>
          </w:tcPr>
          <w:p w14:paraId="591D0586"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113,1</w:t>
            </w:r>
          </w:p>
        </w:tc>
        <w:tc>
          <w:tcPr>
            <w:tcW w:w="586" w:type="pct"/>
            <w:shd w:val="clear" w:color="auto" w:fill="FFFFFF"/>
            <w:vAlign w:val="center"/>
            <w:hideMark/>
          </w:tcPr>
          <w:p w14:paraId="4969D180"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585" w:type="pct"/>
            <w:vAlign w:val="center"/>
            <w:hideMark/>
          </w:tcPr>
          <w:p w14:paraId="7B9703F2"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486" w:type="pct"/>
            <w:vAlign w:val="center"/>
            <w:hideMark/>
          </w:tcPr>
          <w:p w14:paraId="6B7F630E"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r>
      <w:tr w:rsidR="0059744F" w:rsidRPr="004F593E" w14:paraId="2A10D5D0" w14:textId="77777777" w:rsidTr="004F593E">
        <w:trPr>
          <w:trHeight w:val="40"/>
        </w:trPr>
        <w:tc>
          <w:tcPr>
            <w:tcW w:w="387" w:type="pct"/>
            <w:vAlign w:val="center"/>
            <w:hideMark/>
          </w:tcPr>
          <w:p w14:paraId="7DA4F5C8"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13</w:t>
            </w:r>
          </w:p>
        </w:tc>
        <w:tc>
          <w:tcPr>
            <w:tcW w:w="2036" w:type="pct"/>
            <w:vAlign w:val="center"/>
            <w:hideMark/>
          </w:tcPr>
          <w:p w14:paraId="3C75F271" w14:textId="77777777" w:rsidR="0059744F" w:rsidRPr="004F593E" w:rsidRDefault="0059744F" w:rsidP="006B4F49">
            <w:pPr>
              <w:spacing w:after="0" w:line="240" w:lineRule="exact"/>
              <w:rPr>
                <w:rFonts w:ascii="Arial" w:eastAsia="Times New Roman" w:hAnsi="Arial" w:cs="Arial"/>
                <w:sz w:val="18"/>
                <w:szCs w:val="18"/>
                <w:lang w:eastAsia="pl-PL"/>
              </w:rPr>
            </w:pPr>
            <w:r w:rsidRPr="004F593E">
              <w:rPr>
                <w:rFonts w:ascii="Arial" w:eastAsia="Times New Roman" w:hAnsi="Arial" w:cs="Arial"/>
                <w:sz w:val="18"/>
                <w:szCs w:val="18"/>
                <w:lang w:eastAsia="pl-PL"/>
              </w:rPr>
              <w:t>Suwnica promieniowa szt. 2</w:t>
            </w:r>
          </w:p>
        </w:tc>
        <w:tc>
          <w:tcPr>
            <w:tcW w:w="920" w:type="pct"/>
            <w:vAlign w:val="center"/>
            <w:hideMark/>
          </w:tcPr>
          <w:p w14:paraId="13E2AB66"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101,2</w:t>
            </w:r>
          </w:p>
        </w:tc>
        <w:tc>
          <w:tcPr>
            <w:tcW w:w="586" w:type="pct"/>
            <w:shd w:val="clear" w:color="auto" w:fill="FFFFFF"/>
            <w:vAlign w:val="center"/>
            <w:hideMark/>
          </w:tcPr>
          <w:p w14:paraId="79D6336E"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585" w:type="pct"/>
            <w:vAlign w:val="center"/>
            <w:hideMark/>
          </w:tcPr>
          <w:p w14:paraId="297FF8D3"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486" w:type="pct"/>
            <w:vAlign w:val="center"/>
            <w:hideMark/>
          </w:tcPr>
          <w:p w14:paraId="2D7985DA"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r>
      <w:tr w:rsidR="0059744F" w:rsidRPr="004F593E" w14:paraId="13AF7C61" w14:textId="77777777" w:rsidTr="004F593E">
        <w:trPr>
          <w:trHeight w:val="40"/>
        </w:trPr>
        <w:tc>
          <w:tcPr>
            <w:tcW w:w="387" w:type="pct"/>
            <w:vAlign w:val="center"/>
            <w:hideMark/>
          </w:tcPr>
          <w:p w14:paraId="62E74954"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14</w:t>
            </w:r>
          </w:p>
        </w:tc>
        <w:tc>
          <w:tcPr>
            <w:tcW w:w="2036" w:type="pct"/>
            <w:vAlign w:val="center"/>
            <w:hideMark/>
          </w:tcPr>
          <w:p w14:paraId="5DF50144" w14:textId="7F861231" w:rsidR="0059744F" w:rsidRPr="004F593E" w:rsidRDefault="0059744F" w:rsidP="006B4F49">
            <w:pPr>
              <w:spacing w:after="0" w:line="240" w:lineRule="exact"/>
              <w:rPr>
                <w:rFonts w:ascii="Arial" w:eastAsia="Times New Roman" w:hAnsi="Arial" w:cs="Arial"/>
                <w:sz w:val="18"/>
                <w:szCs w:val="18"/>
                <w:lang w:eastAsia="pl-PL"/>
              </w:rPr>
            </w:pPr>
            <w:r w:rsidRPr="004F593E">
              <w:rPr>
                <w:rFonts w:ascii="Arial" w:eastAsia="Times New Roman" w:hAnsi="Arial" w:cs="Arial"/>
                <w:sz w:val="18"/>
                <w:szCs w:val="18"/>
                <w:lang w:eastAsia="pl-PL"/>
              </w:rPr>
              <w:t>Wiertarka do otworów spustowych szt. 4</w:t>
            </w:r>
          </w:p>
        </w:tc>
        <w:tc>
          <w:tcPr>
            <w:tcW w:w="920" w:type="pct"/>
            <w:vAlign w:val="center"/>
            <w:hideMark/>
          </w:tcPr>
          <w:p w14:paraId="1B3E812C"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101,4</w:t>
            </w:r>
          </w:p>
        </w:tc>
        <w:tc>
          <w:tcPr>
            <w:tcW w:w="586" w:type="pct"/>
            <w:shd w:val="clear" w:color="auto" w:fill="FFFFFF"/>
            <w:vAlign w:val="center"/>
            <w:hideMark/>
          </w:tcPr>
          <w:p w14:paraId="47EE24F0"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0:30</w:t>
            </w:r>
          </w:p>
        </w:tc>
        <w:tc>
          <w:tcPr>
            <w:tcW w:w="585" w:type="pct"/>
            <w:vAlign w:val="center"/>
            <w:hideMark/>
          </w:tcPr>
          <w:p w14:paraId="160BEE9F"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0:30</w:t>
            </w:r>
          </w:p>
        </w:tc>
        <w:tc>
          <w:tcPr>
            <w:tcW w:w="486" w:type="pct"/>
            <w:vAlign w:val="center"/>
            <w:hideMark/>
          </w:tcPr>
          <w:p w14:paraId="62CDFEA9"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0:30</w:t>
            </w:r>
          </w:p>
        </w:tc>
      </w:tr>
      <w:tr w:rsidR="0059744F" w:rsidRPr="004F593E" w14:paraId="1B5C8E06" w14:textId="77777777" w:rsidTr="004F593E">
        <w:trPr>
          <w:trHeight w:val="40"/>
        </w:trPr>
        <w:tc>
          <w:tcPr>
            <w:tcW w:w="387" w:type="pct"/>
            <w:vAlign w:val="center"/>
            <w:hideMark/>
          </w:tcPr>
          <w:p w14:paraId="4E4346B1"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15</w:t>
            </w:r>
          </w:p>
        </w:tc>
        <w:tc>
          <w:tcPr>
            <w:tcW w:w="2036" w:type="pct"/>
            <w:vAlign w:val="center"/>
            <w:hideMark/>
          </w:tcPr>
          <w:p w14:paraId="05FBC9A6" w14:textId="77777777" w:rsidR="0059744F" w:rsidRPr="004F593E" w:rsidRDefault="0059744F" w:rsidP="006B4F49">
            <w:pPr>
              <w:spacing w:after="0" w:line="240" w:lineRule="exact"/>
              <w:rPr>
                <w:rFonts w:ascii="Arial" w:eastAsia="Times New Roman" w:hAnsi="Arial" w:cs="Arial"/>
                <w:sz w:val="18"/>
                <w:szCs w:val="18"/>
                <w:lang w:eastAsia="pl-PL"/>
              </w:rPr>
            </w:pPr>
            <w:r w:rsidRPr="004F593E">
              <w:rPr>
                <w:rFonts w:ascii="Arial" w:eastAsia="Times New Roman" w:hAnsi="Arial" w:cs="Arial"/>
                <w:sz w:val="18"/>
                <w:szCs w:val="18"/>
                <w:lang w:eastAsia="pl-PL"/>
              </w:rPr>
              <w:t>Zatykarka do otworów spustowych szt. 4</w:t>
            </w:r>
          </w:p>
        </w:tc>
        <w:tc>
          <w:tcPr>
            <w:tcW w:w="920" w:type="pct"/>
            <w:vAlign w:val="center"/>
            <w:hideMark/>
          </w:tcPr>
          <w:p w14:paraId="27739483"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104,5</w:t>
            </w:r>
          </w:p>
        </w:tc>
        <w:tc>
          <w:tcPr>
            <w:tcW w:w="586" w:type="pct"/>
            <w:shd w:val="clear" w:color="auto" w:fill="FFFFFF"/>
            <w:vAlign w:val="center"/>
            <w:hideMark/>
          </w:tcPr>
          <w:p w14:paraId="181529B4"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0:10</w:t>
            </w:r>
          </w:p>
        </w:tc>
        <w:tc>
          <w:tcPr>
            <w:tcW w:w="585" w:type="pct"/>
            <w:vAlign w:val="center"/>
            <w:hideMark/>
          </w:tcPr>
          <w:p w14:paraId="7EED9622"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0:10</w:t>
            </w:r>
          </w:p>
        </w:tc>
        <w:tc>
          <w:tcPr>
            <w:tcW w:w="486" w:type="pct"/>
            <w:vAlign w:val="center"/>
            <w:hideMark/>
          </w:tcPr>
          <w:p w14:paraId="7BA59BF2"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0: 10</w:t>
            </w:r>
          </w:p>
        </w:tc>
      </w:tr>
      <w:tr w:rsidR="0059744F" w:rsidRPr="004F593E" w14:paraId="11D95241" w14:textId="77777777" w:rsidTr="004F593E">
        <w:trPr>
          <w:trHeight w:val="40"/>
        </w:trPr>
        <w:tc>
          <w:tcPr>
            <w:tcW w:w="387" w:type="pct"/>
            <w:vAlign w:val="center"/>
            <w:hideMark/>
          </w:tcPr>
          <w:p w14:paraId="48C14070"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16</w:t>
            </w:r>
          </w:p>
        </w:tc>
        <w:tc>
          <w:tcPr>
            <w:tcW w:w="2036" w:type="pct"/>
            <w:vAlign w:val="center"/>
            <w:hideMark/>
          </w:tcPr>
          <w:p w14:paraId="38D1F4BC" w14:textId="77777777" w:rsidR="0059744F" w:rsidRPr="004F593E" w:rsidRDefault="0059744F" w:rsidP="006B4F49">
            <w:pPr>
              <w:spacing w:after="0" w:line="240" w:lineRule="exact"/>
              <w:rPr>
                <w:rFonts w:ascii="Arial" w:eastAsia="Times New Roman" w:hAnsi="Arial" w:cs="Arial"/>
                <w:sz w:val="18"/>
                <w:szCs w:val="18"/>
                <w:lang w:eastAsia="pl-PL"/>
              </w:rPr>
            </w:pPr>
            <w:r w:rsidRPr="004F593E">
              <w:rPr>
                <w:rFonts w:ascii="Arial" w:eastAsia="Times New Roman" w:hAnsi="Arial" w:cs="Arial"/>
                <w:sz w:val="18"/>
                <w:szCs w:val="18"/>
                <w:lang w:eastAsia="pl-PL"/>
              </w:rPr>
              <w:t>Układy dyszowe szt. 32</w:t>
            </w:r>
          </w:p>
        </w:tc>
        <w:tc>
          <w:tcPr>
            <w:tcW w:w="920" w:type="pct"/>
            <w:vAlign w:val="center"/>
            <w:hideMark/>
          </w:tcPr>
          <w:p w14:paraId="69A6A749"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110,4</w:t>
            </w:r>
          </w:p>
        </w:tc>
        <w:tc>
          <w:tcPr>
            <w:tcW w:w="586" w:type="pct"/>
            <w:shd w:val="clear" w:color="auto" w:fill="FFFFFF"/>
            <w:vAlign w:val="center"/>
            <w:hideMark/>
          </w:tcPr>
          <w:p w14:paraId="396C974D"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585" w:type="pct"/>
            <w:vAlign w:val="center"/>
            <w:hideMark/>
          </w:tcPr>
          <w:p w14:paraId="15F54183"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486" w:type="pct"/>
            <w:vAlign w:val="center"/>
            <w:hideMark/>
          </w:tcPr>
          <w:p w14:paraId="7CDEFE93"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r>
      <w:tr w:rsidR="0059744F" w:rsidRPr="004F593E" w14:paraId="29170182" w14:textId="77777777" w:rsidTr="004F593E">
        <w:trPr>
          <w:trHeight w:val="40"/>
        </w:trPr>
        <w:tc>
          <w:tcPr>
            <w:tcW w:w="387" w:type="pct"/>
            <w:vAlign w:val="center"/>
            <w:hideMark/>
          </w:tcPr>
          <w:p w14:paraId="59353D09"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17</w:t>
            </w:r>
          </w:p>
        </w:tc>
        <w:tc>
          <w:tcPr>
            <w:tcW w:w="2036" w:type="pct"/>
            <w:vAlign w:val="center"/>
            <w:hideMark/>
          </w:tcPr>
          <w:p w14:paraId="6A736FAA" w14:textId="77777777" w:rsidR="0059744F" w:rsidRPr="004F593E" w:rsidRDefault="0059744F" w:rsidP="006B4F49">
            <w:pPr>
              <w:spacing w:after="0" w:line="240" w:lineRule="exact"/>
              <w:rPr>
                <w:rFonts w:ascii="Arial" w:eastAsia="Times New Roman" w:hAnsi="Arial" w:cs="Arial"/>
                <w:sz w:val="18"/>
                <w:szCs w:val="18"/>
                <w:lang w:eastAsia="pl-PL"/>
              </w:rPr>
            </w:pPr>
            <w:r w:rsidRPr="004F593E">
              <w:rPr>
                <w:rFonts w:ascii="Arial" w:eastAsia="Times New Roman" w:hAnsi="Arial" w:cs="Arial"/>
                <w:sz w:val="18"/>
                <w:szCs w:val="18"/>
                <w:lang w:eastAsia="pl-PL"/>
              </w:rPr>
              <w:t>Suwnica promieniowa szt. 2</w:t>
            </w:r>
          </w:p>
        </w:tc>
        <w:tc>
          <w:tcPr>
            <w:tcW w:w="920" w:type="pct"/>
            <w:vAlign w:val="center"/>
            <w:hideMark/>
          </w:tcPr>
          <w:p w14:paraId="698FAE16"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101,2</w:t>
            </w:r>
          </w:p>
        </w:tc>
        <w:tc>
          <w:tcPr>
            <w:tcW w:w="586" w:type="pct"/>
            <w:shd w:val="clear" w:color="auto" w:fill="FFFFFF"/>
            <w:vAlign w:val="center"/>
            <w:hideMark/>
          </w:tcPr>
          <w:p w14:paraId="48168052"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585" w:type="pct"/>
            <w:vAlign w:val="center"/>
            <w:hideMark/>
          </w:tcPr>
          <w:p w14:paraId="2245AD12"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486" w:type="pct"/>
            <w:vAlign w:val="center"/>
            <w:hideMark/>
          </w:tcPr>
          <w:p w14:paraId="660D58DD"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r>
      <w:tr w:rsidR="0059744F" w:rsidRPr="004F593E" w14:paraId="09C42D6F" w14:textId="77777777" w:rsidTr="004F593E">
        <w:trPr>
          <w:trHeight w:val="40"/>
        </w:trPr>
        <w:tc>
          <w:tcPr>
            <w:tcW w:w="387" w:type="pct"/>
            <w:vAlign w:val="center"/>
            <w:hideMark/>
          </w:tcPr>
          <w:p w14:paraId="72A1AF4A"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18</w:t>
            </w:r>
          </w:p>
        </w:tc>
        <w:tc>
          <w:tcPr>
            <w:tcW w:w="2036" w:type="pct"/>
            <w:vAlign w:val="center"/>
            <w:hideMark/>
          </w:tcPr>
          <w:p w14:paraId="3FCEACA2" w14:textId="77777777" w:rsidR="0059744F" w:rsidRPr="004F593E" w:rsidRDefault="0059744F" w:rsidP="006B4F49">
            <w:pPr>
              <w:spacing w:after="0" w:line="240" w:lineRule="exact"/>
              <w:rPr>
                <w:rFonts w:ascii="Arial" w:eastAsia="Times New Roman" w:hAnsi="Arial" w:cs="Arial"/>
                <w:sz w:val="18"/>
                <w:szCs w:val="18"/>
                <w:lang w:eastAsia="pl-PL"/>
              </w:rPr>
            </w:pPr>
            <w:r w:rsidRPr="004F593E">
              <w:rPr>
                <w:rFonts w:ascii="Arial" w:eastAsia="Times New Roman" w:hAnsi="Arial" w:cs="Arial"/>
                <w:sz w:val="18"/>
                <w:szCs w:val="18"/>
                <w:lang w:eastAsia="pl-PL"/>
              </w:rPr>
              <w:t>Wiertarka do otworów spustowych szt. 3</w:t>
            </w:r>
          </w:p>
        </w:tc>
        <w:tc>
          <w:tcPr>
            <w:tcW w:w="920" w:type="pct"/>
            <w:vAlign w:val="center"/>
            <w:hideMark/>
          </w:tcPr>
          <w:p w14:paraId="76C19B57"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101,7</w:t>
            </w:r>
          </w:p>
        </w:tc>
        <w:tc>
          <w:tcPr>
            <w:tcW w:w="586" w:type="pct"/>
            <w:shd w:val="clear" w:color="auto" w:fill="FFFFFF"/>
            <w:vAlign w:val="center"/>
            <w:hideMark/>
          </w:tcPr>
          <w:p w14:paraId="7C71464C"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0:30</w:t>
            </w:r>
          </w:p>
        </w:tc>
        <w:tc>
          <w:tcPr>
            <w:tcW w:w="585" w:type="pct"/>
            <w:vAlign w:val="center"/>
            <w:hideMark/>
          </w:tcPr>
          <w:p w14:paraId="20A2CED1"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0:30</w:t>
            </w:r>
          </w:p>
        </w:tc>
        <w:tc>
          <w:tcPr>
            <w:tcW w:w="486" w:type="pct"/>
            <w:vAlign w:val="center"/>
            <w:hideMark/>
          </w:tcPr>
          <w:p w14:paraId="20E4EF7C"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0:30</w:t>
            </w:r>
          </w:p>
        </w:tc>
      </w:tr>
      <w:tr w:rsidR="0059744F" w:rsidRPr="004F593E" w14:paraId="782A19E3" w14:textId="77777777" w:rsidTr="004F593E">
        <w:trPr>
          <w:trHeight w:val="40"/>
        </w:trPr>
        <w:tc>
          <w:tcPr>
            <w:tcW w:w="387" w:type="pct"/>
            <w:vAlign w:val="center"/>
            <w:hideMark/>
          </w:tcPr>
          <w:p w14:paraId="460FB671"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19</w:t>
            </w:r>
          </w:p>
        </w:tc>
        <w:tc>
          <w:tcPr>
            <w:tcW w:w="2036" w:type="pct"/>
            <w:vAlign w:val="center"/>
            <w:hideMark/>
          </w:tcPr>
          <w:p w14:paraId="63D6F2F4" w14:textId="77777777" w:rsidR="0059744F" w:rsidRPr="004F593E" w:rsidRDefault="0059744F" w:rsidP="006B4F49">
            <w:pPr>
              <w:spacing w:after="0" w:line="240" w:lineRule="exact"/>
              <w:rPr>
                <w:rFonts w:ascii="Arial" w:eastAsia="Times New Roman" w:hAnsi="Arial" w:cs="Arial"/>
                <w:sz w:val="18"/>
                <w:szCs w:val="18"/>
                <w:lang w:eastAsia="pl-PL"/>
              </w:rPr>
            </w:pPr>
            <w:r w:rsidRPr="004F593E">
              <w:rPr>
                <w:rFonts w:ascii="Arial" w:eastAsia="Times New Roman" w:hAnsi="Arial" w:cs="Arial"/>
                <w:sz w:val="18"/>
                <w:szCs w:val="18"/>
                <w:lang w:eastAsia="pl-PL"/>
              </w:rPr>
              <w:t>Zatykarka do otworów spustowych szt. 3</w:t>
            </w:r>
          </w:p>
        </w:tc>
        <w:tc>
          <w:tcPr>
            <w:tcW w:w="920" w:type="pct"/>
            <w:vAlign w:val="center"/>
            <w:hideMark/>
          </w:tcPr>
          <w:p w14:paraId="483355AE"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105,0</w:t>
            </w:r>
          </w:p>
        </w:tc>
        <w:tc>
          <w:tcPr>
            <w:tcW w:w="586" w:type="pct"/>
            <w:shd w:val="clear" w:color="auto" w:fill="FFFFFF"/>
            <w:vAlign w:val="center"/>
            <w:hideMark/>
          </w:tcPr>
          <w:p w14:paraId="746AC249"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0:10</w:t>
            </w:r>
          </w:p>
        </w:tc>
        <w:tc>
          <w:tcPr>
            <w:tcW w:w="585" w:type="pct"/>
            <w:vAlign w:val="center"/>
            <w:hideMark/>
          </w:tcPr>
          <w:p w14:paraId="3EAC4EB3"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0:10</w:t>
            </w:r>
          </w:p>
        </w:tc>
        <w:tc>
          <w:tcPr>
            <w:tcW w:w="486" w:type="pct"/>
            <w:vAlign w:val="center"/>
            <w:hideMark/>
          </w:tcPr>
          <w:p w14:paraId="7353FD52"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0: 10</w:t>
            </w:r>
          </w:p>
        </w:tc>
      </w:tr>
      <w:tr w:rsidR="0059744F" w:rsidRPr="004F593E" w14:paraId="71C5F46C" w14:textId="77777777" w:rsidTr="004F593E">
        <w:trPr>
          <w:trHeight w:val="40"/>
        </w:trPr>
        <w:tc>
          <w:tcPr>
            <w:tcW w:w="387" w:type="pct"/>
            <w:vAlign w:val="center"/>
            <w:hideMark/>
          </w:tcPr>
          <w:p w14:paraId="02301746"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20</w:t>
            </w:r>
          </w:p>
        </w:tc>
        <w:tc>
          <w:tcPr>
            <w:tcW w:w="2036" w:type="pct"/>
            <w:vAlign w:val="center"/>
            <w:hideMark/>
          </w:tcPr>
          <w:p w14:paraId="09F98B03" w14:textId="77777777" w:rsidR="0059744F" w:rsidRPr="004F593E" w:rsidRDefault="0059744F" w:rsidP="006B4F49">
            <w:pPr>
              <w:spacing w:after="0" w:line="240" w:lineRule="exact"/>
              <w:rPr>
                <w:rFonts w:ascii="Arial" w:eastAsia="Times New Roman" w:hAnsi="Arial" w:cs="Arial"/>
                <w:sz w:val="18"/>
                <w:szCs w:val="18"/>
                <w:lang w:eastAsia="pl-PL"/>
              </w:rPr>
            </w:pPr>
            <w:r w:rsidRPr="004F593E">
              <w:rPr>
                <w:rFonts w:ascii="Arial" w:eastAsia="Times New Roman" w:hAnsi="Arial" w:cs="Arial"/>
                <w:sz w:val="18"/>
                <w:szCs w:val="18"/>
                <w:lang w:eastAsia="pl-PL"/>
              </w:rPr>
              <w:t>Układy dyszowe szt. 32</w:t>
            </w:r>
          </w:p>
        </w:tc>
        <w:tc>
          <w:tcPr>
            <w:tcW w:w="920" w:type="pct"/>
            <w:vAlign w:val="center"/>
            <w:hideMark/>
          </w:tcPr>
          <w:p w14:paraId="45569682"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101,4</w:t>
            </w:r>
          </w:p>
        </w:tc>
        <w:tc>
          <w:tcPr>
            <w:tcW w:w="586" w:type="pct"/>
            <w:shd w:val="clear" w:color="auto" w:fill="FFFFFF"/>
            <w:vAlign w:val="center"/>
            <w:hideMark/>
          </w:tcPr>
          <w:p w14:paraId="25D8CE56"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585" w:type="pct"/>
            <w:vAlign w:val="center"/>
            <w:hideMark/>
          </w:tcPr>
          <w:p w14:paraId="097090FD"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486" w:type="pct"/>
            <w:vAlign w:val="center"/>
            <w:hideMark/>
          </w:tcPr>
          <w:p w14:paraId="3E76E1EC"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r>
      <w:tr w:rsidR="0059744F" w:rsidRPr="004F593E" w14:paraId="0407409F" w14:textId="77777777" w:rsidTr="004F593E">
        <w:trPr>
          <w:trHeight w:val="40"/>
        </w:trPr>
        <w:tc>
          <w:tcPr>
            <w:tcW w:w="387" w:type="pct"/>
            <w:vAlign w:val="center"/>
            <w:hideMark/>
          </w:tcPr>
          <w:p w14:paraId="523EBD55"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21</w:t>
            </w:r>
          </w:p>
        </w:tc>
        <w:tc>
          <w:tcPr>
            <w:tcW w:w="2036" w:type="pct"/>
            <w:vAlign w:val="center"/>
            <w:hideMark/>
          </w:tcPr>
          <w:p w14:paraId="4BF24783" w14:textId="77777777" w:rsidR="0059744F" w:rsidRPr="004F593E" w:rsidRDefault="0059744F" w:rsidP="006B4F49">
            <w:pPr>
              <w:spacing w:after="0" w:line="240" w:lineRule="exact"/>
              <w:rPr>
                <w:rFonts w:ascii="Arial" w:eastAsia="Times New Roman" w:hAnsi="Arial" w:cs="Arial"/>
                <w:sz w:val="18"/>
                <w:szCs w:val="18"/>
                <w:lang w:eastAsia="pl-PL"/>
              </w:rPr>
            </w:pPr>
            <w:r w:rsidRPr="004F593E">
              <w:rPr>
                <w:rFonts w:ascii="Arial" w:eastAsia="Times New Roman" w:hAnsi="Arial" w:cs="Arial"/>
                <w:sz w:val="18"/>
                <w:szCs w:val="18"/>
                <w:lang w:eastAsia="pl-PL"/>
              </w:rPr>
              <w:t>Suwnica promieniowa szt. 2</w:t>
            </w:r>
          </w:p>
        </w:tc>
        <w:tc>
          <w:tcPr>
            <w:tcW w:w="920" w:type="pct"/>
            <w:vAlign w:val="center"/>
            <w:hideMark/>
          </w:tcPr>
          <w:p w14:paraId="28AE3A11"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101,6</w:t>
            </w:r>
          </w:p>
        </w:tc>
        <w:tc>
          <w:tcPr>
            <w:tcW w:w="586" w:type="pct"/>
            <w:shd w:val="clear" w:color="auto" w:fill="FFFFFF"/>
            <w:vAlign w:val="center"/>
            <w:hideMark/>
          </w:tcPr>
          <w:p w14:paraId="3EF670F9"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585" w:type="pct"/>
            <w:vAlign w:val="center"/>
            <w:hideMark/>
          </w:tcPr>
          <w:p w14:paraId="0F58CF49"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486" w:type="pct"/>
            <w:vAlign w:val="center"/>
            <w:hideMark/>
          </w:tcPr>
          <w:p w14:paraId="5D14DA4A"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r>
      <w:tr w:rsidR="0059744F" w:rsidRPr="004F593E" w14:paraId="39B875AF" w14:textId="77777777" w:rsidTr="004F593E">
        <w:trPr>
          <w:trHeight w:val="40"/>
        </w:trPr>
        <w:tc>
          <w:tcPr>
            <w:tcW w:w="387" w:type="pct"/>
            <w:vAlign w:val="center"/>
            <w:hideMark/>
          </w:tcPr>
          <w:p w14:paraId="2546D148"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22</w:t>
            </w:r>
          </w:p>
        </w:tc>
        <w:tc>
          <w:tcPr>
            <w:tcW w:w="2036" w:type="pct"/>
            <w:vAlign w:val="center"/>
            <w:hideMark/>
          </w:tcPr>
          <w:p w14:paraId="28D76F81" w14:textId="7F886983" w:rsidR="0059744F" w:rsidRPr="004F593E" w:rsidRDefault="0059744F" w:rsidP="006B4F49">
            <w:pPr>
              <w:spacing w:after="0" w:line="240" w:lineRule="exact"/>
              <w:rPr>
                <w:rFonts w:ascii="Arial" w:eastAsia="Times New Roman" w:hAnsi="Arial" w:cs="Arial"/>
                <w:sz w:val="18"/>
                <w:szCs w:val="18"/>
                <w:lang w:eastAsia="pl-PL"/>
              </w:rPr>
            </w:pPr>
            <w:r w:rsidRPr="004F593E">
              <w:rPr>
                <w:rFonts w:ascii="Arial" w:eastAsia="Times New Roman" w:hAnsi="Arial" w:cs="Arial"/>
                <w:sz w:val="18"/>
                <w:szCs w:val="18"/>
                <w:lang w:eastAsia="pl-PL"/>
              </w:rPr>
              <w:t>Wiertarka do otworów spustowych szt. 4</w:t>
            </w:r>
          </w:p>
        </w:tc>
        <w:tc>
          <w:tcPr>
            <w:tcW w:w="920" w:type="pct"/>
            <w:vAlign w:val="center"/>
            <w:hideMark/>
          </w:tcPr>
          <w:p w14:paraId="6BDD721D"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101,7</w:t>
            </w:r>
          </w:p>
        </w:tc>
        <w:tc>
          <w:tcPr>
            <w:tcW w:w="586" w:type="pct"/>
            <w:shd w:val="clear" w:color="auto" w:fill="FFFFFF"/>
            <w:vAlign w:val="center"/>
            <w:hideMark/>
          </w:tcPr>
          <w:p w14:paraId="296FC2F7"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0:30</w:t>
            </w:r>
          </w:p>
        </w:tc>
        <w:tc>
          <w:tcPr>
            <w:tcW w:w="585" w:type="pct"/>
            <w:vAlign w:val="center"/>
            <w:hideMark/>
          </w:tcPr>
          <w:p w14:paraId="3F973E18"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0:30</w:t>
            </w:r>
          </w:p>
        </w:tc>
        <w:tc>
          <w:tcPr>
            <w:tcW w:w="486" w:type="pct"/>
            <w:vAlign w:val="center"/>
            <w:hideMark/>
          </w:tcPr>
          <w:p w14:paraId="2835F9AF"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0:30</w:t>
            </w:r>
          </w:p>
        </w:tc>
      </w:tr>
      <w:tr w:rsidR="0059744F" w:rsidRPr="004F593E" w14:paraId="707E0CB1" w14:textId="77777777" w:rsidTr="004F593E">
        <w:trPr>
          <w:trHeight w:val="40"/>
        </w:trPr>
        <w:tc>
          <w:tcPr>
            <w:tcW w:w="387" w:type="pct"/>
            <w:vAlign w:val="center"/>
            <w:hideMark/>
          </w:tcPr>
          <w:p w14:paraId="74877C82"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23</w:t>
            </w:r>
          </w:p>
        </w:tc>
        <w:tc>
          <w:tcPr>
            <w:tcW w:w="2036" w:type="pct"/>
            <w:vAlign w:val="center"/>
            <w:hideMark/>
          </w:tcPr>
          <w:p w14:paraId="0CC08170" w14:textId="77777777" w:rsidR="0059744F" w:rsidRPr="004F593E" w:rsidRDefault="0059744F" w:rsidP="006B4F49">
            <w:pPr>
              <w:spacing w:after="0" w:line="240" w:lineRule="exact"/>
              <w:rPr>
                <w:rFonts w:ascii="Arial" w:eastAsia="Times New Roman" w:hAnsi="Arial" w:cs="Arial"/>
                <w:sz w:val="18"/>
                <w:szCs w:val="18"/>
                <w:lang w:eastAsia="pl-PL"/>
              </w:rPr>
            </w:pPr>
            <w:r w:rsidRPr="004F593E">
              <w:rPr>
                <w:rFonts w:ascii="Arial" w:eastAsia="Times New Roman" w:hAnsi="Arial" w:cs="Arial"/>
                <w:sz w:val="18"/>
                <w:szCs w:val="18"/>
                <w:lang w:eastAsia="pl-PL"/>
              </w:rPr>
              <w:t>Zatykarka do otworów spustowych szt. 4</w:t>
            </w:r>
          </w:p>
        </w:tc>
        <w:tc>
          <w:tcPr>
            <w:tcW w:w="920" w:type="pct"/>
            <w:vAlign w:val="center"/>
            <w:hideMark/>
          </w:tcPr>
          <w:p w14:paraId="5032630E"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104,5</w:t>
            </w:r>
          </w:p>
        </w:tc>
        <w:tc>
          <w:tcPr>
            <w:tcW w:w="586" w:type="pct"/>
            <w:shd w:val="clear" w:color="auto" w:fill="FFFFFF"/>
            <w:vAlign w:val="center"/>
            <w:hideMark/>
          </w:tcPr>
          <w:p w14:paraId="380EE0DC"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0:10</w:t>
            </w:r>
          </w:p>
        </w:tc>
        <w:tc>
          <w:tcPr>
            <w:tcW w:w="585" w:type="pct"/>
            <w:vAlign w:val="center"/>
            <w:hideMark/>
          </w:tcPr>
          <w:p w14:paraId="2DD52A6B"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0:10</w:t>
            </w:r>
          </w:p>
        </w:tc>
        <w:tc>
          <w:tcPr>
            <w:tcW w:w="486" w:type="pct"/>
            <w:vAlign w:val="center"/>
            <w:hideMark/>
          </w:tcPr>
          <w:p w14:paraId="65C9242F"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0: 10</w:t>
            </w:r>
          </w:p>
        </w:tc>
      </w:tr>
      <w:tr w:rsidR="0059744F" w:rsidRPr="004F593E" w14:paraId="4A531201" w14:textId="77777777" w:rsidTr="004F593E">
        <w:trPr>
          <w:trHeight w:val="40"/>
        </w:trPr>
        <w:tc>
          <w:tcPr>
            <w:tcW w:w="387" w:type="pct"/>
            <w:vAlign w:val="center"/>
            <w:hideMark/>
          </w:tcPr>
          <w:p w14:paraId="2EB9D88A"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24</w:t>
            </w:r>
          </w:p>
        </w:tc>
        <w:tc>
          <w:tcPr>
            <w:tcW w:w="2036" w:type="pct"/>
            <w:vAlign w:val="center"/>
            <w:hideMark/>
          </w:tcPr>
          <w:p w14:paraId="2AB4F1E3" w14:textId="77777777" w:rsidR="0059744F" w:rsidRPr="004F593E" w:rsidRDefault="0059744F" w:rsidP="006B4F49">
            <w:pPr>
              <w:spacing w:after="0" w:line="240" w:lineRule="exact"/>
              <w:rPr>
                <w:rFonts w:ascii="Arial" w:eastAsia="Times New Roman" w:hAnsi="Arial" w:cs="Arial"/>
                <w:sz w:val="18"/>
                <w:szCs w:val="18"/>
                <w:lang w:eastAsia="pl-PL"/>
              </w:rPr>
            </w:pPr>
            <w:r w:rsidRPr="004F593E">
              <w:rPr>
                <w:rFonts w:ascii="Arial" w:eastAsia="Times New Roman" w:hAnsi="Arial" w:cs="Arial"/>
                <w:sz w:val="18"/>
                <w:szCs w:val="18"/>
                <w:lang w:eastAsia="pl-PL"/>
              </w:rPr>
              <w:t>Układy dyszowe szt. 32</w:t>
            </w:r>
          </w:p>
        </w:tc>
        <w:tc>
          <w:tcPr>
            <w:tcW w:w="920" w:type="pct"/>
            <w:vAlign w:val="center"/>
            <w:hideMark/>
          </w:tcPr>
          <w:p w14:paraId="7AB05D70"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116,4</w:t>
            </w:r>
          </w:p>
        </w:tc>
        <w:tc>
          <w:tcPr>
            <w:tcW w:w="586" w:type="pct"/>
            <w:shd w:val="clear" w:color="auto" w:fill="FFFFFF"/>
            <w:vAlign w:val="center"/>
            <w:hideMark/>
          </w:tcPr>
          <w:p w14:paraId="5AFD98EF"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585" w:type="pct"/>
            <w:vAlign w:val="center"/>
            <w:hideMark/>
          </w:tcPr>
          <w:p w14:paraId="4DE0DD6B"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486" w:type="pct"/>
            <w:vAlign w:val="center"/>
            <w:hideMark/>
          </w:tcPr>
          <w:p w14:paraId="469B2E7B"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r>
      <w:tr w:rsidR="0059744F" w:rsidRPr="004F593E" w14:paraId="0E232FFB" w14:textId="77777777" w:rsidTr="004F593E">
        <w:trPr>
          <w:trHeight w:val="40"/>
        </w:trPr>
        <w:tc>
          <w:tcPr>
            <w:tcW w:w="387" w:type="pct"/>
            <w:vAlign w:val="center"/>
            <w:hideMark/>
          </w:tcPr>
          <w:p w14:paraId="6FE68AB9"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25</w:t>
            </w:r>
          </w:p>
        </w:tc>
        <w:tc>
          <w:tcPr>
            <w:tcW w:w="2036" w:type="pct"/>
            <w:vAlign w:val="center"/>
            <w:hideMark/>
          </w:tcPr>
          <w:p w14:paraId="7A64DDA7" w14:textId="77777777" w:rsidR="0059744F" w:rsidRPr="004F593E" w:rsidRDefault="0059744F" w:rsidP="006B4F49">
            <w:pPr>
              <w:spacing w:after="0" w:line="240" w:lineRule="exact"/>
              <w:rPr>
                <w:rFonts w:ascii="Arial" w:eastAsia="Times New Roman" w:hAnsi="Arial" w:cs="Arial"/>
                <w:sz w:val="18"/>
                <w:szCs w:val="18"/>
                <w:lang w:eastAsia="pl-PL"/>
              </w:rPr>
            </w:pPr>
            <w:r w:rsidRPr="004F593E">
              <w:rPr>
                <w:rFonts w:ascii="Arial" w:eastAsia="Times New Roman" w:hAnsi="Arial" w:cs="Arial"/>
                <w:sz w:val="18"/>
                <w:szCs w:val="18"/>
                <w:lang w:eastAsia="pl-PL"/>
              </w:rPr>
              <w:t>Wentylatory palnikowe szt. 3</w:t>
            </w:r>
          </w:p>
        </w:tc>
        <w:tc>
          <w:tcPr>
            <w:tcW w:w="920" w:type="pct"/>
            <w:vAlign w:val="center"/>
            <w:hideMark/>
          </w:tcPr>
          <w:p w14:paraId="0A985904"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115,1</w:t>
            </w:r>
          </w:p>
        </w:tc>
        <w:tc>
          <w:tcPr>
            <w:tcW w:w="586" w:type="pct"/>
            <w:shd w:val="clear" w:color="auto" w:fill="FFFFFF"/>
            <w:vAlign w:val="center"/>
            <w:hideMark/>
          </w:tcPr>
          <w:p w14:paraId="119B9FFC"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585" w:type="pct"/>
            <w:vAlign w:val="center"/>
            <w:hideMark/>
          </w:tcPr>
          <w:p w14:paraId="1A553C7F"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486" w:type="pct"/>
            <w:vAlign w:val="center"/>
            <w:hideMark/>
          </w:tcPr>
          <w:p w14:paraId="52FEA595"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r>
      <w:tr w:rsidR="0059744F" w:rsidRPr="004F593E" w14:paraId="1C46954C" w14:textId="77777777" w:rsidTr="004F593E">
        <w:trPr>
          <w:trHeight w:val="40"/>
        </w:trPr>
        <w:tc>
          <w:tcPr>
            <w:tcW w:w="387" w:type="pct"/>
            <w:vAlign w:val="center"/>
            <w:hideMark/>
          </w:tcPr>
          <w:p w14:paraId="76F46468"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26</w:t>
            </w:r>
          </w:p>
        </w:tc>
        <w:tc>
          <w:tcPr>
            <w:tcW w:w="2036" w:type="pct"/>
            <w:vAlign w:val="center"/>
            <w:hideMark/>
          </w:tcPr>
          <w:p w14:paraId="18BCDAC7" w14:textId="77777777" w:rsidR="0059744F" w:rsidRPr="004F593E" w:rsidRDefault="0059744F" w:rsidP="006B4F49">
            <w:pPr>
              <w:spacing w:after="0" w:line="240" w:lineRule="exact"/>
              <w:rPr>
                <w:rFonts w:ascii="Arial" w:eastAsia="Times New Roman" w:hAnsi="Arial" w:cs="Arial"/>
                <w:sz w:val="18"/>
                <w:szCs w:val="18"/>
                <w:lang w:eastAsia="pl-PL"/>
              </w:rPr>
            </w:pPr>
            <w:r w:rsidRPr="004F593E">
              <w:rPr>
                <w:rFonts w:ascii="Arial" w:eastAsia="Times New Roman" w:hAnsi="Arial" w:cs="Arial"/>
                <w:sz w:val="18"/>
                <w:szCs w:val="18"/>
                <w:lang w:eastAsia="pl-PL"/>
              </w:rPr>
              <w:t>Wentylatory nawiewne nad pomostem dyszowym szt. 3</w:t>
            </w:r>
          </w:p>
        </w:tc>
        <w:tc>
          <w:tcPr>
            <w:tcW w:w="920" w:type="pct"/>
            <w:vAlign w:val="center"/>
            <w:hideMark/>
          </w:tcPr>
          <w:p w14:paraId="2021B479"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102,1</w:t>
            </w:r>
          </w:p>
        </w:tc>
        <w:tc>
          <w:tcPr>
            <w:tcW w:w="586" w:type="pct"/>
            <w:shd w:val="clear" w:color="auto" w:fill="FFFFFF"/>
            <w:vAlign w:val="center"/>
            <w:hideMark/>
          </w:tcPr>
          <w:p w14:paraId="481557EE"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585" w:type="pct"/>
            <w:vAlign w:val="center"/>
            <w:hideMark/>
          </w:tcPr>
          <w:p w14:paraId="75DB145C"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486" w:type="pct"/>
            <w:vAlign w:val="center"/>
            <w:hideMark/>
          </w:tcPr>
          <w:p w14:paraId="70A8F186"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r>
      <w:tr w:rsidR="0059744F" w:rsidRPr="004F593E" w14:paraId="11EC7474" w14:textId="77777777" w:rsidTr="004F593E">
        <w:trPr>
          <w:trHeight w:val="40"/>
        </w:trPr>
        <w:tc>
          <w:tcPr>
            <w:tcW w:w="387" w:type="pct"/>
            <w:vAlign w:val="center"/>
            <w:hideMark/>
          </w:tcPr>
          <w:p w14:paraId="5ADA4293"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27</w:t>
            </w:r>
          </w:p>
        </w:tc>
        <w:tc>
          <w:tcPr>
            <w:tcW w:w="2036" w:type="pct"/>
            <w:vAlign w:val="center"/>
            <w:hideMark/>
          </w:tcPr>
          <w:p w14:paraId="0238E390" w14:textId="77777777" w:rsidR="0059744F" w:rsidRPr="004F593E" w:rsidRDefault="0059744F" w:rsidP="006B4F49">
            <w:pPr>
              <w:spacing w:after="0" w:line="240" w:lineRule="exact"/>
              <w:rPr>
                <w:rFonts w:ascii="Arial" w:eastAsia="Times New Roman" w:hAnsi="Arial" w:cs="Arial"/>
                <w:sz w:val="18"/>
                <w:szCs w:val="18"/>
                <w:lang w:eastAsia="pl-PL"/>
              </w:rPr>
            </w:pPr>
            <w:r w:rsidRPr="004F593E">
              <w:rPr>
                <w:rFonts w:ascii="Arial" w:eastAsia="Times New Roman" w:hAnsi="Arial" w:cs="Arial"/>
                <w:sz w:val="18"/>
                <w:szCs w:val="18"/>
                <w:lang w:eastAsia="pl-PL"/>
              </w:rPr>
              <w:t>Wentylatory palnikowe szt. 3</w:t>
            </w:r>
          </w:p>
        </w:tc>
        <w:tc>
          <w:tcPr>
            <w:tcW w:w="920" w:type="pct"/>
            <w:vAlign w:val="center"/>
            <w:hideMark/>
          </w:tcPr>
          <w:p w14:paraId="5B7EBCD7"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115,6</w:t>
            </w:r>
          </w:p>
        </w:tc>
        <w:tc>
          <w:tcPr>
            <w:tcW w:w="586" w:type="pct"/>
            <w:shd w:val="clear" w:color="auto" w:fill="FFFFFF"/>
            <w:vAlign w:val="center"/>
            <w:hideMark/>
          </w:tcPr>
          <w:p w14:paraId="281F606C"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585" w:type="pct"/>
            <w:vAlign w:val="center"/>
            <w:hideMark/>
          </w:tcPr>
          <w:p w14:paraId="56C2D152"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486" w:type="pct"/>
            <w:vAlign w:val="center"/>
            <w:hideMark/>
          </w:tcPr>
          <w:p w14:paraId="0AE51893"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r>
      <w:tr w:rsidR="0059744F" w:rsidRPr="004F593E" w14:paraId="6B92383F" w14:textId="77777777" w:rsidTr="004F593E">
        <w:trPr>
          <w:trHeight w:val="40"/>
        </w:trPr>
        <w:tc>
          <w:tcPr>
            <w:tcW w:w="387" w:type="pct"/>
            <w:vAlign w:val="center"/>
            <w:hideMark/>
          </w:tcPr>
          <w:p w14:paraId="373C50B2"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28</w:t>
            </w:r>
          </w:p>
        </w:tc>
        <w:tc>
          <w:tcPr>
            <w:tcW w:w="2036" w:type="pct"/>
            <w:vAlign w:val="center"/>
            <w:hideMark/>
          </w:tcPr>
          <w:p w14:paraId="1FF08C3D" w14:textId="77777777" w:rsidR="0059744F" w:rsidRPr="004F593E" w:rsidRDefault="0059744F" w:rsidP="006B4F49">
            <w:pPr>
              <w:spacing w:after="0" w:line="240" w:lineRule="exact"/>
              <w:rPr>
                <w:rFonts w:ascii="Arial" w:eastAsia="Times New Roman" w:hAnsi="Arial" w:cs="Arial"/>
                <w:sz w:val="18"/>
                <w:szCs w:val="18"/>
                <w:lang w:eastAsia="pl-PL"/>
              </w:rPr>
            </w:pPr>
            <w:r w:rsidRPr="004F593E">
              <w:rPr>
                <w:rFonts w:ascii="Arial" w:eastAsia="Times New Roman" w:hAnsi="Arial" w:cs="Arial"/>
                <w:sz w:val="18"/>
                <w:szCs w:val="18"/>
                <w:lang w:eastAsia="pl-PL"/>
              </w:rPr>
              <w:t>Wentylatory nawiewne nad pomostem dyszowym szt. 3</w:t>
            </w:r>
          </w:p>
        </w:tc>
        <w:tc>
          <w:tcPr>
            <w:tcW w:w="920" w:type="pct"/>
            <w:vAlign w:val="center"/>
            <w:hideMark/>
          </w:tcPr>
          <w:p w14:paraId="6A40D640"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112,6</w:t>
            </w:r>
          </w:p>
        </w:tc>
        <w:tc>
          <w:tcPr>
            <w:tcW w:w="586" w:type="pct"/>
            <w:shd w:val="clear" w:color="auto" w:fill="FFFFFF"/>
            <w:vAlign w:val="center"/>
            <w:hideMark/>
          </w:tcPr>
          <w:p w14:paraId="54684A23"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585" w:type="pct"/>
            <w:vAlign w:val="center"/>
            <w:hideMark/>
          </w:tcPr>
          <w:p w14:paraId="3FF10857"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486" w:type="pct"/>
            <w:vAlign w:val="center"/>
            <w:hideMark/>
          </w:tcPr>
          <w:p w14:paraId="1CD9D377"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r>
      <w:tr w:rsidR="0059744F" w:rsidRPr="004F593E" w14:paraId="03010954" w14:textId="77777777" w:rsidTr="004F593E">
        <w:trPr>
          <w:trHeight w:val="40"/>
        </w:trPr>
        <w:tc>
          <w:tcPr>
            <w:tcW w:w="387" w:type="pct"/>
            <w:vAlign w:val="center"/>
            <w:hideMark/>
          </w:tcPr>
          <w:p w14:paraId="6384B5AE"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29</w:t>
            </w:r>
          </w:p>
        </w:tc>
        <w:tc>
          <w:tcPr>
            <w:tcW w:w="2036" w:type="pct"/>
            <w:vAlign w:val="center"/>
            <w:hideMark/>
          </w:tcPr>
          <w:p w14:paraId="753ACA85" w14:textId="77777777" w:rsidR="0059744F" w:rsidRPr="004F593E" w:rsidRDefault="0059744F" w:rsidP="006B4F49">
            <w:pPr>
              <w:spacing w:after="0" w:line="240" w:lineRule="exact"/>
              <w:rPr>
                <w:rFonts w:ascii="Arial" w:eastAsia="Times New Roman" w:hAnsi="Arial" w:cs="Arial"/>
                <w:sz w:val="18"/>
                <w:szCs w:val="18"/>
                <w:lang w:eastAsia="pl-PL"/>
              </w:rPr>
            </w:pPr>
            <w:r w:rsidRPr="004F593E">
              <w:rPr>
                <w:rFonts w:ascii="Arial" w:eastAsia="Times New Roman" w:hAnsi="Arial" w:cs="Arial"/>
                <w:sz w:val="18"/>
                <w:szCs w:val="18"/>
                <w:lang w:eastAsia="pl-PL"/>
              </w:rPr>
              <w:t>Wentylatory palnikowe szt. 3</w:t>
            </w:r>
          </w:p>
        </w:tc>
        <w:tc>
          <w:tcPr>
            <w:tcW w:w="920" w:type="pct"/>
            <w:vAlign w:val="center"/>
            <w:hideMark/>
          </w:tcPr>
          <w:p w14:paraId="6B784940"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114,1</w:t>
            </w:r>
          </w:p>
        </w:tc>
        <w:tc>
          <w:tcPr>
            <w:tcW w:w="586" w:type="pct"/>
            <w:shd w:val="clear" w:color="auto" w:fill="FFFFFF"/>
            <w:vAlign w:val="center"/>
            <w:hideMark/>
          </w:tcPr>
          <w:p w14:paraId="009EFCB0"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585" w:type="pct"/>
            <w:vAlign w:val="center"/>
            <w:hideMark/>
          </w:tcPr>
          <w:p w14:paraId="6E5096B8"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486" w:type="pct"/>
            <w:vAlign w:val="center"/>
            <w:hideMark/>
          </w:tcPr>
          <w:p w14:paraId="24B3062F"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r>
      <w:tr w:rsidR="0059744F" w:rsidRPr="004F593E" w14:paraId="47EBA099" w14:textId="77777777" w:rsidTr="004F593E">
        <w:trPr>
          <w:trHeight w:val="40"/>
        </w:trPr>
        <w:tc>
          <w:tcPr>
            <w:tcW w:w="387" w:type="pct"/>
            <w:vAlign w:val="center"/>
            <w:hideMark/>
          </w:tcPr>
          <w:p w14:paraId="59CF7D3B"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30</w:t>
            </w:r>
          </w:p>
        </w:tc>
        <w:tc>
          <w:tcPr>
            <w:tcW w:w="2036" w:type="pct"/>
            <w:vAlign w:val="center"/>
            <w:hideMark/>
          </w:tcPr>
          <w:p w14:paraId="0804369A" w14:textId="77777777" w:rsidR="0059744F" w:rsidRPr="004F593E" w:rsidRDefault="0059744F" w:rsidP="006B4F49">
            <w:pPr>
              <w:spacing w:after="0" w:line="240" w:lineRule="exact"/>
              <w:rPr>
                <w:rFonts w:ascii="Arial" w:eastAsia="Times New Roman" w:hAnsi="Arial" w:cs="Arial"/>
                <w:sz w:val="18"/>
                <w:szCs w:val="18"/>
                <w:lang w:eastAsia="pl-PL"/>
              </w:rPr>
            </w:pPr>
            <w:r w:rsidRPr="004F593E">
              <w:rPr>
                <w:rFonts w:ascii="Arial" w:eastAsia="Times New Roman" w:hAnsi="Arial" w:cs="Arial"/>
                <w:sz w:val="18"/>
                <w:szCs w:val="18"/>
                <w:lang w:eastAsia="pl-PL"/>
              </w:rPr>
              <w:t>Wentylatory nawiewne nad pomostem dyszowym szt. 3</w:t>
            </w:r>
          </w:p>
        </w:tc>
        <w:tc>
          <w:tcPr>
            <w:tcW w:w="920" w:type="pct"/>
            <w:vAlign w:val="center"/>
            <w:hideMark/>
          </w:tcPr>
          <w:p w14:paraId="24AF6739"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112,6</w:t>
            </w:r>
          </w:p>
        </w:tc>
        <w:tc>
          <w:tcPr>
            <w:tcW w:w="586" w:type="pct"/>
            <w:shd w:val="clear" w:color="auto" w:fill="FFFFFF"/>
            <w:vAlign w:val="center"/>
            <w:hideMark/>
          </w:tcPr>
          <w:p w14:paraId="7817AECD"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585" w:type="pct"/>
            <w:vAlign w:val="center"/>
            <w:hideMark/>
          </w:tcPr>
          <w:p w14:paraId="3F99D80C"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c>
          <w:tcPr>
            <w:tcW w:w="486" w:type="pct"/>
            <w:vAlign w:val="center"/>
            <w:hideMark/>
          </w:tcPr>
          <w:p w14:paraId="0C021BA8"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8:00</w:t>
            </w:r>
          </w:p>
        </w:tc>
      </w:tr>
      <w:tr w:rsidR="0059744F" w:rsidRPr="004F593E" w14:paraId="353F4560" w14:textId="77777777" w:rsidTr="004F593E">
        <w:trPr>
          <w:trHeight w:val="40"/>
        </w:trPr>
        <w:tc>
          <w:tcPr>
            <w:tcW w:w="387" w:type="pct"/>
            <w:vAlign w:val="center"/>
            <w:hideMark/>
          </w:tcPr>
          <w:p w14:paraId="357CD9A3"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31</w:t>
            </w:r>
          </w:p>
        </w:tc>
        <w:tc>
          <w:tcPr>
            <w:tcW w:w="2036" w:type="pct"/>
            <w:vAlign w:val="center"/>
            <w:hideMark/>
          </w:tcPr>
          <w:p w14:paraId="11B603B5" w14:textId="77777777" w:rsidR="0059744F" w:rsidRPr="004F593E" w:rsidRDefault="0059744F" w:rsidP="006B4F49">
            <w:pPr>
              <w:spacing w:after="0" w:line="240" w:lineRule="exact"/>
              <w:rPr>
                <w:rFonts w:ascii="Arial" w:eastAsia="Times New Roman" w:hAnsi="Arial" w:cs="Arial"/>
                <w:sz w:val="18"/>
                <w:szCs w:val="18"/>
                <w:lang w:eastAsia="pl-PL"/>
              </w:rPr>
            </w:pPr>
            <w:r w:rsidRPr="004F593E">
              <w:rPr>
                <w:rFonts w:ascii="Arial" w:eastAsia="Times New Roman" w:hAnsi="Arial" w:cs="Arial"/>
                <w:sz w:val="18"/>
                <w:szCs w:val="18"/>
                <w:lang w:eastAsia="pl-PL"/>
              </w:rPr>
              <w:t>Maszyna rozlewnicza szt. 2</w:t>
            </w:r>
          </w:p>
        </w:tc>
        <w:tc>
          <w:tcPr>
            <w:tcW w:w="920" w:type="pct"/>
            <w:vAlign w:val="center"/>
            <w:hideMark/>
          </w:tcPr>
          <w:p w14:paraId="0EB8E0CB"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99,7</w:t>
            </w:r>
          </w:p>
        </w:tc>
        <w:tc>
          <w:tcPr>
            <w:tcW w:w="586" w:type="pct"/>
            <w:shd w:val="clear" w:color="auto" w:fill="FFFFFF"/>
            <w:vAlign w:val="center"/>
            <w:hideMark/>
          </w:tcPr>
          <w:p w14:paraId="65947B66"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4:00</w:t>
            </w:r>
          </w:p>
        </w:tc>
        <w:tc>
          <w:tcPr>
            <w:tcW w:w="585" w:type="pct"/>
            <w:vAlign w:val="center"/>
            <w:hideMark/>
          </w:tcPr>
          <w:p w14:paraId="0C4EE5FA"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4:00</w:t>
            </w:r>
          </w:p>
        </w:tc>
        <w:tc>
          <w:tcPr>
            <w:tcW w:w="486" w:type="pct"/>
            <w:vAlign w:val="center"/>
            <w:hideMark/>
          </w:tcPr>
          <w:p w14:paraId="49D96D34" w14:textId="77777777" w:rsidR="0059744F" w:rsidRPr="004F593E" w:rsidRDefault="0059744F" w:rsidP="006B4F49">
            <w:pPr>
              <w:spacing w:after="0" w:line="240" w:lineRule="exact"/>
              <w:jc w:val="center"/>
              <w:rPr>
                <w:rFonts w:ascii="Arial" w:eastAsia="Times New Roman" w:hAnsi="Arial" w:cs="Arial"/>
                <w:sz w:val="18"/>
                <w:szCs w:val="18"/>
                <w:lang w:eastAsia="pl-PL"/>
              </w:rPr>
            </w:pPr>
            <w:r w:rsidRPr="004F593E">
              <w:rPr>
                <w:rFonts w:ascii="Arial" w:eastAsia="Times New Roman" w:hAnsi="Arial" w:cs="Arial"/>
                <w:sz w:val="18"/>
                <w:szCs w:val="18"/>
                <w:lang w:eastAsia="pl-PL"/>
              </w:rPr>
              <w:t>0:00</w:t>
            </w:r>
          </w:p>
        </w:tc>
      </w:tr>
    </w:tbl>
    <w:p w14:paraId="3F1D7FF7" w14:textId="3A15505D" w:rsidR="0059744F" w:rsidRPr="0059744F" w:rsidRDefault="0059744F" w:rsidP="0059744F">
      <w:pPr>
        <w:pStyle w:val="Arial10i5"/>
        <w:spacing w:line="320" w:lineRule="exact"/>
        <w:jc w:val="right"/>
        <w:rPr>
          <w:rFonts w:cs="Arial"/>
          <w:b/>
          <w:sz w:val="24"/>
          <w:szCs w:val="24"/>
        </w:rPr>
      </w:pPr>
      <w:r w:rsidRPr="0059744F">
        <w:rPr>
          <w:rFonts w:cs="Arial"/>
          <w:b/>
          <w:sz w:val="24"/>
          <w:szCs w:val="24"/>
        </w:rPr>
        <w:t>„</w:t>
      </w:r>
    </w:p>
    <w:p w14:paraId="3F5FB794" w14:textId="6BA7BE3E" w:rsidR="0059744F" w:rsidRPr="002B46EC" w:rsidRDefault="0059744F" w:rsidP="002B46EC">
      <w:pPr>
        <w:pStyle w:val="Arial10i5"/>
        <w:numPr>
          <w:ilvl w:val="0"/>
          <w:numId w:val="59"/>
        </w:numPr>
        <w:spacing w:line="320" w:lineRule="exact"/>
        <w:ind w:left="567" w:hanging="283"/>
        <w:rPr>
          <w:rFonts w:cs="Arial"/>
          <w:b/>
          <w:sz w:val="24"/>
          <w:szCs w:val="24"/>
        </w:rPr>
      </w:pPr>
      <w:r w:rsidRPr="002B46EC">
        <w:rPr>
          <w:rFonts w:cs="Arial"/>
          <w:b/>
          <w:sz w:val="24"/>
          <w:szCs w:val="24"/>
        </w:rPr>
        <w:lastRenderedPageBreak/>
        <w:t>W części I. decyzji „Rodzaj i parametry instalacji</w:t>
      </w:r>
      <w:r w:rsidR="006A51AF">
        <w:rPr>
          <w:rFonts w:cs="Arial"/>
          <w:b/>
          <w:sz w:val="24"/>
          <w:szCs w:val="24"/>
        </w:rPr>
        <w:t>.</w:t>
      </w:r>
      <w:r w:rsidRPr="002B46EC">
        <w:rPr>
          <w:rFonts w:cs="Arial"/>
          <w:b/>
          <w:sz w:val="24"/>
          <w:szCs w:val="24"/>
        </w:rPr>
        <w:t>”, w punkcie 6. „Źródła hałasu do środowiska - parametry akustyczne instalacji</w:t>
      </w:r>
      <w:r w:rsidR="006A51AF">
        <w:rPr>
          <w:rFonts w:cs="Arial"/>
          <w:b/>
          <w:sz w:val="24"/>
          <w:szCs w:val="24"/>
        </w:rPr>
        <w:t>.</w:t>
      </w:r>
      <w:r w:rsidRPr="002B46EC">
        <w:rPr>
          <w:rFonts w:cs="Arial"/>
          <w:b/>
          <w:sz w:val="24"/>
          <w:szCs w:val="24"/>
        </w:rPr>
        <w:t>”,</w:t>
      </w:r>
      <w:r w:rsidRPr="0059744F">
        <w:t xml:space="preserve"> </w:t>
      </w:r>
      <w:r w:rsidRPr="002B46EC">
        <w:rPr>
          <w:rFonts w:cs="Arial"/>
          <w:b/>
          <w:sz w:val="24"/>
          <w:szCs w:val="24"/>
        </w:rPr>
        <w:t>podpunkt 6.1. „Źródła hałasu do środowiska - parametry akustyczne instalacji IPPC</w:t>
      </w:r>
      <w:r w:rsidR="006A51AF">
        <w:rPr>
          <w:rFonts w:cs="Arial"/>
          <w:b/>
          <w:sz w:val="24"/>
          <w:szCs w:val="24"/>
        </w:rPr>
        <w:t>.</w:t>
      </w:r>
      <w:r w:rsidRPr="002B46EC">
        <w:rPr>
          <w:rFonts w:cs="Arial"/>
          <w:b/>
          <w:sz w:val="24"/>
          <w:szCs w:val="24"/>
        </w:rPr>
        <w:t>” część C. „</w:t>
      </w:r>
      <w:r w:rsidR="002B46EC" w:rsidRPr="002B46EC">
        <w:rPr>
          <w:rFonts w:cs="Arial"/>
          <w:b/>
          <w:sz w:val="24"/>
          <w:szCs w:val="24"/>
        </w:rPr>
        <w:t>Źródła hałasu instalacji do wtórnego wytopu surówki żelaza, w</w:t>
      </w:r>
      <w:r w:rsidR="00A90957">
        <w:rPr>
          <w:rFonts w:cs="Arial"/>
          <w:b/>
          <w:sz w:val="24"/>
          <w:szCs w:val="24"/>
        </w:rPr>
        <w:t> </w:t>
      </w:r>
      <w:r w:rsidR="002B46EC" w:rsidRPr="002B46EC">
        <w:rPr>
          <w:rFonts w:cs="Arial"/>
          <w:b/>
          <w:sz w:val="24"/>
          <w:szCs w:val="24"/>
        </w:rPr>
        <w:t>tym ciągłego odlewania stali</w:t>
      </w:r>
      <w:r w:rsidR="006A51AF">
        <w:rPr>
          <w:rFonts w:cs="Arial"/>
          <w:b/>
          <w:sz w:val="24"/>
          <w:szCs w:val="24"/>
        </w:rPr>
        <w:t>.</w:t>
      </w:r>
      <w:r w:rsidRPr="002B46EC">
        <w:rPr>
          <w:rFonts w:cs="Arial"/>
          <w:b/>
          <w:sz w:val="24"/>
          <w:szCs w:val="24"/>
        </w:rPr>
        <w:t>”, otrzymuje brzmienie:</w:t>
      </w:r>
    </w:p>
    <w:p w14:paraId="1A014FD1" w14:textId="134C81AA" w:rsidR="0059744F" w:rsidRDefault="0059744F" w:rsidP="002B46EC">
      <w:pPr>
        <w:pStyle w:val="Arial10i5"/>
        <w:spacing w:before="240" w:line="320" w:lineRule="exact"/>
        <w:rPr>
          <w:rFonts w:cs="Arial"/>
          <w:b/>
          <w:sz w:val="24"/>
          <w:szCs w:val="24"/>
        </w:rPr>
      </w:pPr>
      <w:r w:rsidRPr="0059744F">
        <w:rPr>
          <w:rFonts w:cs="Arial"/>
          <w:b/>
          <w:sz w:val="24"/>
          <w:szCs w:val="24"/>
        </w:rPr>
        <w:t>„</w:t>
      </w:r>
      <w:r>
        <w:rPr>
          <w:rFonts w:cs="Arial"/>
          <w:b/>
          <w:sz w:val="24"/>
          <w:szCs w:val="24"/>
        </w:rPr>
        <w:t>C</w:t>
      </w:r>
      <w:r w:rsidRPr="0059744F">
        <w:rPr>
          <w:rFonts w:cs="Arial"/>
          <w:b/>
          <w:sz w:val="24"/>
          <w:szCs w:val="24"/>
        </w:rPr>
        <w:t>.</w:t>
      </w:r>
      <w:r w:rsidR="002B46EC" w:rsidRPr="002B46EC">
        <w:t xml:space="preserve"> </w:t>
      </w:r>
      <w:r w:rsidR="002B46EC" w:rsidRPr="002B46EC">
        <w:rPr>
          <w:rFonts w:cs="Arial"/>
          <w:b/>
          <w:sz w:val="24"/>
          <w:szCs w:val="24"/>
        </w:rPr>
        <w:t>Źródła hałasu instalacji do wtórnego wytopu surówki żelaza, w tym ciągłego odlewania stali</w:t>
      </w:r>
      <w:r w:rsidR="005B2B2B">
        <w:rPr>
          <w:rFonts w:cs="Arial"/>
          <w:b/>
          <w:sz w:val="24"/>
          <w:szCs w:val="24"/>
        </w:rPr>
        <w:t xml:space="preserve"> - stalowni</w:t>
      </w:r>
      <w:r w:rsidR="006A51AF">
        <w:rPr>
          <w:rFonts w:cs="Arial"/>
          <w:b/>
          <w:sz w:val="24"/>
          <w:szCs w:val="24"/>
        </w:rPr>
        <w:t>.</w:t>
      </w:r>
    </w:p>
    <w:p w14:paraId="3E9A7DAB" w14:textId="2534CBD1" w:rsidR="00A90957" w:rsidRDefault="00A90957" w:rsidP="002B46EC">
      <w:pPr>
        <w:pStyle w:val="Arial10i5"/>
        <w:spacing w:before="240" w:line="320" w:lineRule="exact"/>
        <w:rPr>
          <w:rFonts w:cs="Arial"/>
          <w:sz w:val="24"/>
          <w:szCs w:val="24"/>
        </w:rPr>
      </w:pPr>
      <w:r w:rsidRPr="00A90957">
        <w:rPr>
          <w:rFonts w:cs="Arial"/>
          <w:sz w:val="24"/>
          <w:szCs w:val="24"/>
        </w:rPr>
        <w:t>C.1. Parametry źródeł hałasu pracujących na potrzeby instalacji do wtórnego wytopu surówki żelaza, w tym ciągłego odlewania stali zlokalizowanych w otwartej przestrzeni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3947"/>
        <w:gridCol w:w="1451"/>
        <w:gridCol w:w="1033"/>
        <w:gridCol w:w="1033"/>
        <w:gridCol w:w="1031"/>
      </w:tblGrid>
      <w:tr w:rsidR="00A90957" w:rsidRPr="004F593E" w14:paraId="08E4C010" w14:textId="77777777" w:rsidTr="00A90957">
        <w:trPr>
          <w:cantSplit/>
          <w:trHeight w:val="759"/>
          <w:tblHeader/>
        </w:trPr>
        <w:tc>
          <w:tcPr>
            <w:tcW w:w="312" w:type="pct"/>
            <w:vMerge w:val="restart"/>
            <w:shd w:val="clear" w:color="auto" w:fill="D9D9D9" w:themeFill="background1" w:themeFillShade="D9"/>
            <w:vAlign w:val="center"/>
            <w:hideMark/>
          </w:tcPr>
          <w:p w14:paraId="1BC17DE9" w14:textId="77777777" w:rsidR="00A90957" w:rsidRPr="004F593E" w:rsidRDefault="00A90957" w:rsidP="006B4F49">
            <w:pPr>
              <w:spacing w:after="0" w:line="240" w:lineRule="exact"/>
              <w:jc w:val="center"/>
              <w:rPr>
                <w:rFonts w:ascii="Arial" w:eastAsia="Calibri" w:hAnsi="Arial" w:cs="Arial"/>
                <w:b/>
                <w:sz w:val="18"/>
                <w:szCs w:val="18"/>
              </w:rPr>
            </w:pPr>
            <w:r w:rsidRPr="004F593E">
              <w:rPr>
                <w:rFonts w:ascii="Arial" w:eastAsia="Calibri" w:hAnsi="Arial" w:cs="Arial"/>
                <w:b/>
                <w:sz w:val="18"/>
                <w:szCs w:val="18"/>
              </w:rPr>
              <w:t>Lp.</w:t>
            </w:r>
          </w:p>
        </w:tc>
        <w:tc>
          <w:tcPr>
            <w:tcW w:w="2178" w:type="pct"/>
            <w:vMerge w:val="restart"/>
            <w:shd w:val="clear" w:color="auto" w:fill="D9D9D9" w:themeFill="background1" w:themeFillShade="D9"/>
            <w:vAlign w:val="center"/>
            <w:hideMark/>
          </w:tcPr>
          <w:p w14:paraId="69081129" w14:textId="77777777" w:rsidR="00A90957" w:rsidRPr="004F593E" w:rsidRDefault="00A90957" w:rsidP="006B4F49">
            <w:pPr>
              <w:spacing w:after="0" w:line="240" w:lineRule="exact"/>
              <w:jc w:val="center"/>
              <w:rPr>
                <w:rFonts w:ascii="Arial" w:eastAsia="Calibri" w:hAnsi="Arial" w:cs="Arial"/>
                <w:b/>
                <w:sz w:val="18"/>
                <w:szCs w:val="18"/>
              </w:rPr>
            </w:pPr>
            <w:r w:rsidRPr="004F593E">
              <w:rPr>
                <w:rFonts w:ascii="Arial" w:eastAsia="Calibri" w:hAnsi="Arial" w:cs="Arial"/>
                <w:b/>
                <w:sz w:val="18"/>
                <w:szCs w:val="18"/>
              </w:rPr>
              <w:t>Nazwa źródła hałasu</w:t>
            </w:r>
          </w:p>
        </w:tc>
        <w:tc>
          <w:tcPr>
            <w:tcW w:w="801" w:type="pct"/>
            <w:vMerge w:val="restart"/>
            <w:shd w:val="clear" w:color="auto" w:fill="D9D9D9" w:themeFill="background1" w:themeFillShade="D9"/>
            <w:vAlign w:val="center"/>
            <w:hideMark/>
          </w:tcPr>
          <w:p w14:paraId="7587309A" w14:textId="77777777" w:rsidR="00A90957" w:rsidRPr="004F593E" w:rsidRDefault="00A90957" w:rsidP="006B4F49">
            <w:pPr>
              <w:spacing w:after="0" w:line="240" w:lineRule="exact"/>
              <w:jc w:val="center"/>
              <w:rPr>
                <w:rFonts w:ascii="Arial" w:eastAsia="Calibri" w:hAnsi="Arial" w:cs="Arial"/>
                <w:b/>
                <w:sz w:val="18"/>
                <w:szCs w:val="18"/>
              </w:rPr>
            </w:pPr>
            <w:r w:rsidRPr="004F593E">
              <w:rPr>
                <w:rFonts w:ascii="Arial" w:eastAsia="Calibri" w:hAnsi="Arial" w:cs="Arial"/>
                <w:b/>
                <w:sz w:val="18"/>
                <w:szCs w:val="18"/>
              </w:rPr>
              <w:t>Poziom mocy akustycznej</w:t>
            </w:r>
          </w:p>
          <w:p w14:paraId="5E607490" w14:textId="77777777" w:rsidR="00A90957" w:rsidRPr="004F593E" w:rsidRDefault="00A90957" w:rsidP="006B4F49">
            <w:pPr>
              <w:spacing w:after="0" w:line="240" w:lineRule="exact"/>
              <w:jc w:val="center"/>
              <w:rPr>
                <w:rFonts w:ascii="Arial" w:eastAsia="Calibri" w:hAnsi="Arial" w:cs="Arial"/>
                <w:b/>
                <w:sz w:val="18"/>
                <w:szCs w:val="18"/>
              </w:rPr>
            </w:pPr>
            <w:r w:rsidRPr="004F593E">
              <w:rPr>
                <w:rFonts w:ascii="Arial" w:eastAsia="Calibri" w:hAnsi="Arial" w:cs="Arial"/>
                <w:b/>
                <w:sz w:val="18"/>
                <w:szCs w:val="18"/>
              </w:rPr>
              <w:t>[dB]</w:t>
            </w:r>
          </w:p>
        </w:tc>
        <w:tc>
          <w:tcPr>
            <w:tcW w:w="1709" w:type="pct"/>
            <w:gridSpan w:val="3"/>
            <w:shd w:val="clear" w:color="auto" w:fill="D9D9D9" w:themeFill="background1" w:themeFillShade="D9"/>
            <w:vAlign w:val="center"/>
            <w:hideMark/>
          </w:tcPr>
          <w:p w14:paraId="35649274" w14:textId="77777777" w:rsidR="00A90957" w:rsidRPr="004F593E" w:rsidRDefault="00A90957" w:rsidP="006B4F49">
            <w:pPr>
              <w:spacing w:after="0" w:line="240" w:lineRule="exact"/>
              <w:jc w:val="center"/>
              <w:rPr>
                <w:rFonts w:ascii="Arial" w:eastAsia="Calibri" w:hAnsi="Arial" w:cs="Arial"/>
                <w:b/>
                <w:sz w:val="18"/>
                <w:szCs w:val="18"/>
              </w:rPr>
            </w:pPr>
            <w:r w:rsidRPr="004F593E">
              <w:rPr>
                <w:rFonts w:ascii="Arial" w:eastAsia="Calibri" w:hAnsi="Arial" w:cs="Arial"/>
                <w:b/>
                <w:sz w:val="18"/>
                <w:szCs w:val="18"/>
              </w:rPr>
              <w:t>Czas pracy źródeł hałasu</w:t>
            </w:r>
          </w:p>
          <w:p w14:paraId="6E533352" w14:textId="77777777" w:rsidR="00A90957" w:rsidRPr="004F593E" w:rsidRDefault="00A90957" w:rsidP="006B4F49">
            <w:pPr>
              <w:spacing w:after="0" w:line="240" w:lineRule="exact"/>
              <w:jc w:val="center"/>
              <w:rPr>
                <w:rFonts w:ascii="Arial" w:eastAsia="Calibri" w:hAnsi="Arial" w:cs="Arial"/>
                <w:b/>
                <w:sz w:val="18"/>
                <w:szCs w:val="18"/>
              </w:rPr>
            </w:pPr>
            <w:r w:rsidRPr="004F593E">
              <w:rPr>
                <w:rFonts w:ascii="Arial" w:eastAsia="Calibri" w:hAnsi="Arial" w:cs="Arial"/>
                <w:b/>
                <w:sz w:val="18"/>
                <w:szCs w:val="18"/>
              </w:rPr>
              <w:t>[h]</w:t>
            </w:r>
          </w:p>
        </w:tc>
      </w:tr>
      <w:tr w:rsidR="00A90957" w:rsidRPr="004F593E" w14:paraId="7701DBEA" w14:textId="77777777" w:rsidTr="00A90957">
        <w:trPr>
          <w:cantSplit/>
          <w:trHeight w:val="601"/>
        </w:trPr>
        <w:tc>
          <w:tcPr>
            <w:tcW w:w="312" w:type="pct"/>
            <w:vMerge/>
            <w:shd w:val="clear" w:color="auto" w:fill="D9D9D9" w:themeFill="background1" w:themeFillShade="D9"/>
            <w:vAlign w:val="center"/>
            <w:hideMark/>
          </w:tcPr>
          <w:p w14:paraId="4AA8CF3F" w14:textId="77777777" w:rsidR="00A90957" w:rsidRPr="004F593E" w:rsidRDefault="00A90957" w:rsidP="006B4F49">
            <w:pPr>
              <w:spacing w:after="0" w:line="240" w:lineRule="exact"/>
              <w:rPr>
                <w:rFonts w:ascii="Arial" w:eastAsia="Calibri" w:hAnsi="Arial" w:cs="Arial"/>
                <w:b/>
                <w:sz w:val="18"/>
                <w:szCs w:val="18"/>
              </w:rPr>
            </w:pPr>
          </w:p>
        </w:tc>
        <w:tc>
          <w:tcPr>
            <w:tcW w:w="2178" w:type="pct"/>
            <w:vMerge/>
            <w:shd w:val="clear" w:color="auto" w:fill="D9D9D9" w:themeFill="background1" w:themeFillShade="D9"/>
            <w:vAlign w:val="center"/>
            <w:hideMark/>
          </w:tcPr>
          <w:p w14:paraId="49238EE2" w14:textId="77777777" w:rsidR="00A90957" w:rsidRPr="004F593E" w:rsidRDefault="00A90957" w:rsidP="006B4F49">
            <w:pPr>
              <w:spacing w:after="0" w:line="240" w:lineRule="exact"/>
              <w:rPr>
                <w:rFonts w:ascii="Arial" w:eastAsia="Calibri" w:hAnsi="Arial" w:cs="Arial"/>
                <w:b/>
                <w:sz w:val="18"/>
                <w:szCs w:val="18"/>
              </w:rPr>
            </w:pPr>
          </w:p>
        </w:tc>
        <w:tc>
          <w:tcPr>
            <w:tcW w:w="801" w:type="pct"/>
            <w:vMerge/>
            <w:shd w:val="clear" w:color="auto" w:fill="D9D9D9" w:themeFill="background1" w:themeFillShade="D9"/>
            <w:vAlign w:val="center"/>
            <w:hideMark/>
          </w:tcPr>
          <w:p w14:paraId="742D5CA0" w14:textId="77777777" w:rsidR="00A90957" w:rsidRPr="004F593E" w:rsidRDefault="00A90957" w:rsidP="006B4F49">
            <w:pPr>
              <w:spacing w:after="0" w:line="240" w:lineRule="exact"/>
              <w:rPr>
                <w:rFonts w:ascii="Arial" w:eastAsia="Calibri" w:hAnsi="Arial" w:cs="Arial"/>
                <w:b/>
                <w:sz w:val="18"/>
                <w:szCs w:val="18"/>
              </w:rPr>
            </w:pPr>
          </w:p>
        </w:tc>
        <w:tc>
          <w:tcPr>
            <w:tcW w:w="570" w:type="pct"/>
            <w:shd w:val="clear" w:color="auto" w:fill="D9D9D9" w:themeFill="background1" w:themeFillShade="D9"/>
            <w:vAlign w:val="center"/>
            <w:hideMark/>
          </w:tcPr>
          <w:p w14:paraId="0B474EE1" w14:textId="77777777" w:rsidR="00A90957" w:rsidRPr="004F593E" w:rsidRDefault="00A90957" w:rsidP="006B4F49">
            <w:pPr>
              <w:spacing w:after="0" w:line="240" w:lineRule="exact"/>
              <w:jc w:val="center"/>
              <w:rPr>
                <w:rFonts w:ascii="Arial" w:eastAsia="Calibri" w:hAnsi="Arial" w:cs="Arial"/>
                <w:b/>
                <w:sz w:val="18"/>
                <w:szCs w:val="18"/>
              </w:rPr>
            </w:pPr>
            <w:r w:rsidRPr="004F593E">
              <w:rPr>
                <w:rFonts w:ascii="Arial" w:eastAsia="Calibri" w:hAnsi="Arial" w:cs="Arial"/>
                <w:b/>
                <w:sz w:val="18"/>
                <w:szCs w:val="18"/>
              </w:rPr>
              <w:t xml:space="preserve">I </w:t>
            </w:r>
          </w:p>
          <w:p w14:paraId="49A9BED1" w14:textId="77777777" w:rsidR="00A90957" w:rsidRPr="004F593E" w:rsidRDefault="00A90957" w:rsidP="006B4F49">
            <w:pPr>
              <w:spacing w:after="0" w:line="240" w:lineRule="exact"/>
              <w:jc w:val="center"/>
              <w:rPr>
                <w:rFonts w:ascii="Arial" w:eastAsia="Calibri" w:hAnsi="Arial" w:cs="Arial"/>
                <w:b/>
                <w:sz w:val="18"/>
                <w:szCs w:val="18"/>
              </w:rPr>
            </w:pPr>
            <w:r w:rsidRPr="004F593E">
              <w:rPr>
                <w:rFonts w:ascii="Arial" w:eastAsia="Calibri" w:hAnsi="Arial" w:cs="Arial"/>
                <w:b/>
                <w:sz w:val="18"/>
                <w:szCs w:val="18"/>
              </w:rPr>
              <w:t>zmiana</w:t>
            </w:r>
          </w:p>
        </w:tc>
        <w:tc>
          <w:tcPr>
            <w:tcW w:w="570" w:type="pct"/>
            <w:shd w:val="clear" w:color="auto" w:fill="D9D9D9" w:themeFill="background1" w:themeFillShade="D9"/>
            <w:vAlign w:val="center"/>
            <w:hideMark/>
          </w:tcPr>
          <w:p w14:paraId="100A30CB" w14:textId="77777777" w:rsidR="00A90957" w:rsidRPr="004F593E" w:rsidRDefault="00A90957" w:rsidP="006B4F49">
            <w:pPr>
              <w:spacing w:after="0" w:line="240" w:lineRule="exact"/>
              <w:jc w:val="center"/>
              <w:rPr>
                <w:rFonts w:ascii="Arial" w:eastAsia="Calibri" w:hAnsi="Arial" w:cs="Arial"/>
                <w:b/>
                <w:sz w:val="18"/>
                <w:szCs w:val="18"/>
              </w:rPr>
            </w:pPr>
            <w:r w:rsidRPr="004F593E">
              <w:rPr>
                <w:rFonts w:ascii="Arial" w:eastAsia="Calibri" w:hAnsi="Arial" w:cs="Arial"/>
                <w:b/>
                <w:sz w:val="18"/>
                <w:szCs w:val="18"/>
              </w:rPr>
              <w:t xml:space="preserve">II </w:t>
            </w:r>
          </w:p>
          <w:p w14:paraId="71FE9F8E" w14:textId="77777777" w:rsidR="00A90957" w:rsidRPr="004F593E" w:rsidRDefault="00A90957" w:rsidP="006B4F49">
            <w:pPr>
              <w:spacing w:after="0" w:line="240" w:lineRule="exact"/>
              <w:jc w:val="center"/>
              <w:rPr>
                <w:rFonts w:ascii="Arial" w:eastAsia="Calibri" w:hAnsi="Arial" w:cs="Arial"/>
                <w:b/>
                <w:sz w:val="18"/>
                <w:szCs w:val="18"/>
              </w:rPr>
            </w:pPr>
            <w:r w:rsidRPr="004F593E">
              <w:rPr>
                <w:rFonts w:ascii="Arial" w:eastAsia="Calibri" w:hAnsi="Arial" w:cs="Arial"/>
                <w:b/>
                <w:sz w:val="18"/>
                <w:szCs w:val="18"/>
              </w:rPr>
              <w:t xml:space="preserve">zmiana </w:t>
            </w:r>
          </w:p>
        </w:tc>
        <w:tc>
          <w:tcPr>
            <w:tcW w:w="569" w:type="pct"/>
            <w:shd w:val="clear" w:color="auto" w:fill="D9D9D9" w:themeFill="background1" w:themeFillShade="D9"/>
            <w:vAlign w:val="center"/>
            <w:hideMark/>
          </w:tcPr>
          <w:p w14:paraId="503BF32F" w14:textId="77777777" w:rsidR="00A90957" w:rsidRPr="004F593E" w:rsidRDefault="00A90957" w:rsidP="006B4F49">
            <w:pPr>
              <w:spacing w:after="0" w:line="240" w:lineRule="exact"/>
              <w:jc w:val="center"/>
              <w:rPr>
                <w:rFonts w:ascii="Arial" w:eastAsia="Calibri" w:hAnsi="Arial" w:cs="Arial"/>
                <w:b/>
                <w:sz w:val="18"/>
                <w:szCs w:val="18"/>
              </w:rPr>
            </w:pPr>
            <w:r w:rsidRPr="004F593E">
              <w:rPr>
                <w:rFonts w:ascii="Arial" w:eastAsia="Calibri" w:hAnsi="Arial" w:cs="Arial"/>
                <w:b/>
                <w:sz w:val="18"/>
                <w:szCs w:val="18"/>
              </w:rPr>
              <w:t xml:space="preserve">III </w:t>
            </w:r>
          </w:p>
          <w:p w14:paraId="26ED41CB" w14:textId="77777777" w:rsidR="00A90957" w:rsidRPr="004F593E" w:rsidRDefault="00A90957" w:rsidP="006B4F49">
            <w:pPr>
              <w:spacing w:after="0" w:line="240" w:lineRule="exact"/>
              <w:jc w:val="center"/>
              <w:rPr>
                <w:rFonts w:ascii="Arial" w:eastAsia="Calibri" w:hAnsi="Arial" w:cs="Arial"/>
                <w:b/>
                <w:sz w:val="18"/>
                <w:szCs w:val="18"/>
              </w:rPr>
            </w:pPr>
            <w:r w:rsidRPr="004F593E">
              <w:rPr>
                <w:rFonts w:ascii="Arial" w:eastAsia="Calibri" w:hAnsi="Arial" w:cs="Arial"/>
                <w:b/>
                <w:sz w:val="18"/>
                <w:szCs w:val="18"/>
              </w:rPr>
              <w:t>zmiana</w:t>
            </w:r>
          </w:p>
        </w:tc>
      </w:tr>
      <w:tr w:rsidR="00A90957" w:rsidRPr="004F593E" w14:paraId="5057B0E8" w14:textId="77777777" w:rsidTr="00A90957">
        <w:trPr>
          <w:trHeight w:val="586"/>
        </w:trPr>
        <w:tc>
          <w:tcPr>
            <w:tcW w:w="312" w:type="pct"/>
            <w:vAlign w:val="center"/>
            <w:hideMark/>
          </w:tcPr>
          <w:p w14:paraId="1D5E91AD"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w:t>
            </w:r>
          </w:p>
        </w:tc>
        <w:tc>
          <w:tcPr>
            <w:tcW w:w="2178" w:type="pct"/>
            <w:vAlign w:val="center"/>
            <w:hideMark/>
          </w:tcPr>
          <w:p w14:paraId="50076274"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Wentylatory odpylni hali konwertorów</w:t>
            </w:r>
          </w:p>
          <w:p w14:paraId="4658D65B"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(obiekt 06.047) szt. 7</w:t>
            </w:r>
          </w:p>
        </w:tc>
        <w:tc>
          <w:tcPr>
            <w:tcW w:w="801" w:type="pct"/>
            <w:vAlign w:val="center"/>
            <w:hideMark/>
          </w:tcPr>
          <w:p w14:paraId="59242F35"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114,7</w:t>
            </w:r>
          </w:p>
        </w:tc>
        <w:tc>
          <w:tcPr>
            <w:tcW w:w="570" w:type="pct"/>
            <w:shd w:val="clear" w:color="auto" w:fill="FFFFFF"/>
            <w:vAlign w:val="center"/>
            <w:hideMark/>
          </w:tcPr>
          <w:p w14:paraId="5C33EF66"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4F741284"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69" w:type="pct"/>
            <w:vAlign w:val="center"/>
            <w:hideMark/>
          </w:tcPr>
          <w:p w14:paraId="32F73276"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4F4F7B19" w14:textId="77777777" w:rsidTr="00A90957">
        <w:trPr>
          <w:trHeight w:val="586"/>
        </w:trPr>
        <w:tc>
          <w:tcPr>
            <w:tcW w:w="312" w:type="pct"/>
            <w:shd w:val="clear" w:color="auto" w:fill="auto"/>
            <w:vAlign w:val="center"/>
            <w:hideMark/>
          </w:tcPr>
          <w:p w14:paraId="4F2A9E87"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2</w:t>
            </w:r>
          </w:p>
        </w:tc>
        <w:tc>
          <w:tcPr>
            <w:tcW w:w="2178" w:type="pct"/>
            <w:shd w:val="clear" w:color="auto" w:fill="auto"/>
            <w:vAlign w:val="center"/>
            <w:hideMark/>
          </w:tcPr>
          <w:p w14:paraId="3110909D"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Wentylatory układu wychwytywania i oczyszczania gazów z procesów związanych z wytopem stali w konwertorach tlenowych szt. 3</w:t>
            </w:r>
          </w:p>
        </w:tc>
        <w:tc>
          <w:tcPr>
            <w:tcW w:w="801" w:type="pct"/>
            <w:shd w:val="clear" w:color="auto" w:fill="auto"/>
            <w:vAlign w:val="center"/>
            <w:hideMark/>
          </w:tcPr>
          <w:p w14:paraId="63889C44"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112,0</w:t>
            </w:r>
          </w:p>
        </w:tc>
        <w:tc>
          <w:tcPr>
            <w:tcW w:w="570" w:type="pct"/>
            <w:shd w:val="clear" w:color="auto" w:fill="auto"/>
            <w:vAlign w:val="center"/>
            <w:hideMark/>
          </w:tcPr>
          <w:p w14:paraId="0ADFD69D"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shd w:val="clear" w:color="auto" w:fill="auto"/>
            <w:vAlign w:val="center"/>
            <w:hideMark/>
          </w:tcPr>
          <w:p w14:paraId="48390CD1"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69" w:type="pct"/>
            <w:shd w:val="clear" w:color="auto" w:fill="auto"/>
            <w:vAlign w:val="center"/>
            <w:hideMark/>
          </w:tcPr>
          <w:p w14:paraId="4FAD8837"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760BE979" w14:textId="77777777" w:rsidTr="00A90957">
        <w:trPr>
          <w:trHeight w:val="586"/>
        </w:trPr>
        <w:tc>
          <w:tcPr>
            <w:tcW w:w="312" w:type="pct"/>
            <w:vAlign w:val="center"/>
            <w:hideMark/>
          </w:tcPr>
          <w:p w14:paraId="3732551C"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3</w:t>
            </w:r>
          </w:p>
        </w:tc>
        <w:tc>
          <w:tcPr>
            <w:tcW w:w="2178" w:type="pct"/>
            <w:vAlign w:val="center"/>
            <w:hideMark/>
          </w:tcPr>
          <w:p w14:paraId="20F7E3A6"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Wentylatory odpylni pieca kadziowego LHF (obiekt 07.650) szt. 1</w:t>
            </w:r>
          </w:p>
        </w:tc>
        <w:tc>
          <w:tcPr>
            <w:tcW w:w="801" w:type="pct"/>
            <w:vAlign w:val="center"/>
            <w:hideMark/>
          </w:tcPr>
          <w:p w14:paraId="60E50DED"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118,4</w:t>
            </w:r>
          </w:p>
        </w:tc>
        <w:tc>
          <w:tcPr>
            <w:tcW w:w="570" w:type="pct"/>
            <w:shd w:val="clear" w:color="auto" w:fill="FFFFFF"/>
            <w:vAlign w:val="center"/>
            <w:hideMark/>
          </w:tcPr>
          <w:p w14:paraId="4E5426E5"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0D650B51"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69" w:type="pct"/>
            <w:vAlign w:val="center"/>
            <w:hideMark/>
          </w:tcPr>
          <w:p w14:paraId="786FDA05"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5E9A94B7" w14:textId="77777777" w:rsidTr="00A90957">
        <w:trPr>
          <w:trHeight w:val="586"/>
        </w:trPr>
        <w:tc>
          <w:tcPr>
            <w:tcW w:w="312" w:type="pct"/>
            <w:shd w:val="clear" w:color="auto" w:fill="auto"/>
            <w:vAlign w:val="center"/>
            <w:hideMark/>
          </w:tcPr>
          <w:p w14:paraId="4208CA4E"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4</w:t>
            </w:r>
          </w:p>
        </w:tc>
        <w:tc>
          <w:tcPr>
            <w:tcW w:w="2178" w:type="pct"/>
            <w:shd w:val="clear" w:color="auto" w:fill="auto"/>
            <w:vAlign w:val="center"/>
            <w:hideMark/>
          </w:tcPr>
          <w:p w14:paraId="6645FC35"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Wentylatory odpylni znad stanowisk odsiarczania, argonowania i próżniowego odgazowania stali (obiekt 06.224) szt. 2</w:t>
            </w:r>
          </w:p>
        </w:tc>
        <w:tc>
          <w:tcPr>
            <w:tcW w:w="801" w:type="pct"/>
            <w:shd w:val="clear" w:color="auto" w:fill="auto"/>
            <w:vAlign w:val="center"/>
            <w:hideMark/>
          </w:tcPr>
          <w:p w14:paraId="25E97058"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116,7</w:t>
            </w:r>
          </w:p>
        </w:tc>
        <w:tc>
          <w:tcPr>
            <w:tcW w:w="570" w:type="pct"/>
            <w:shd w:val="clear" w:color="auto" w:fill="auto"/>
            <w:vAlign w:val="center"/>
            <w:hideMark/>
          </w:tcPr>
          <w:p w14:paraId="0787B9D0"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shd w:val="clear" w:color="auto" w:fill="auto"/>
            <w:vAlign w:val="center"/>
            <w:hideMark/>
          </w:tcPr>
          <w:p w14:paraId="7CF00BDE"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69" w:type="pct"/>
            <w:shd w:val="clear" w:color="auto" w:fill="auto"/>
            <w:vAlign w:val="center"/>
            <w:hideMark/>
          </w:tcPr>
          <w:p w14:paraId="20044367"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664961E6" w14:textId="77777777" w:rsidTr="00A90957">
        <w:trPr>
          <w:trHeight w:val="586"/>
        </w:trPr>
        <w:tc>
          <w:tcPr>
            <w:tcW w:w="312" w:type="pct"/>
            <w:shd w:val="clear" w:color="auto" w:fill="FFFFFF" w:themeFill="background1"/>
            <w:vAlign w:val="center"/>
            <w:hideMark/>
          </w:tcPr>
          <w:p w14:paraId="6B482990"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5</w:t>
            </w:r>
          </w:p>
        </w:tc>
        <w:tc>
          <w:tcPr>
            <w:tcW w:w="2178" w:type="pct"/>
            <w:shd w:val="clear" w:color="auto" w:fill="FFFFFF" w:themeFill="background1"/>
            <w:vAlign w:val="center"/>
            <w:hideMark/>
          </w:tcPr>
          <w:p w14:paraId="4A6F6788"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Wentylatory odpylni pieca kadziowego dwustanowiskowego TLF szt. 2</w:t>
            </w:r>
          </w:p>
        </w:tc>
        <w:tc>
          <w:tcPr>
            <w:tcW w:w="801" w:type="pct"/>
            <w:shd w:val="clear" w:color="auto" w:fill="FFFFFF" w:themeFill="background1"/>
            <w:vAlign w:val="center"/>
            <w:hideMark/>
          </w:tcPr>
          <w:p w14:paraId="2EE3ADBD"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105,0</w:t>
            </w:r>
          </w:p>
        </w:tc>
        <w:tc>
          <w:tcPr>
            <w:tcW w:w="570" w:type="pct"/>
            <w:shd w:val="clear" w:color="auto" w:fill="FFFFFF" w:themeFill="background1"/>
            <w:vAlign w:val="center"/>
            <w:hideMark/>
          </w:tcPr>
          <w:p w14:paraId="6F8D03A0"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shd w:val="clear" w:color="auto" w:fill="FFFFFF" w:themeFill="background1"/>
            <w:vAlign w:val="center"/>
            <w:hideMark/>
          </w:tcPr>
          <w:p w14:paraId="0FD0F469"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69" w:type="pct"/>
            <w:shd w:val="clear" w:color="auto" w:fill="FFFFFF" w:themeFill="background1"/>
            <w:vAlign w:val="center"/>
            <w:hideMark/>
          </w:tcPr>
          <w:p w14:paraId="5E3D072E"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057EB948" w14:textId="77777777" w:rsidTr="00A90957">
        <w:trPr>
          <w:trHeight w:val="586"/>
        </w:trPr>
        <w:tc>
          <w:tcPr>
            <w:tcW w:w="312" w:type="pct"/>
            <w:vAlign w:val="center"/>
            <w:hideMark/>
          </w:tcPr>
          <w:p w14:paraId="283DADDE"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6</w:t>
            </w:r>
          </w:p>
        </w:tc>
        <w:tc>
          <w:tcPr>
            <w:tcW w:w="2178" w:type="pct"/>
            <w:vAlign w:val="center"/>
            <w:hideMark/>
          </w:tcPr>
          <w:p w14:paraId="6143D40B" w14:textId="77777777" w:rsidR="00A90957" w:rsidRPr="004F593E" w:rsidRDefault="00A90957" w:rsidP="006B4F49">
            <w:pPr>
              <w:spacing w:after="0" w:line="240" w:lineRule="exact"/>
              <w:rPr>
                <w:rFonts w:ascii="Arial" w:eastAsia="Calibri" w:hAnsi="Arial" w:cs="Arial"/>
                <w:color w:val="000000"/>
                <w:sz w:val="18"/>
                <w:szCs w:val="18"/>
              </w:rPr>
            </w:pPr>
            <w:r w:rsidRPr="004F593E">
              <w:rPr>
                <w:rFonts w:ascii="Arial" w:eastAsia="Calibri" w:hAnsi="Arial" w:cs="Arial"/>
                <w:color w:val="000000"/>
                <w:sz w:val="18"/>
                <w:szCs w:val="18"/>
              </w:rPr>
              <w:t>Suwnice hali nowego osprzętu szt. 2</w:t>
            </w:r>
          </w:p>
        </w:tc>
        <w:tc>
          <w:tcPr>
            <w:tcW w:w="801" w:type="pct"/>
            <w:vAlign w:val="center"/>
            <w:hideMark/>
          </w:tcPr>
          <w:p w14:paraId="022AA542" w14:textId="77777777" w:rsidR="00A90957" w:rsidRPr="004F593E" w:rsidRDefault="00A90957" w:rsidP="006B4F49">
            <w:pPr>
              <w:spacing w:after="0" w:line="240" w:lineRule="exact"/>
              <w:jc w:val="center"/>
              <w:rPr>
                <w:rFonts w:ascii="Arial" w:eastAsia="Calibri" w:hAnsi="Arial" w:cs="Arial"/>
                <w:color w:val="000000"/>
                <w:sz w:val="18"/>
                <w:szCs w:val="18"/>
              </w:rPr>
            </w:pPr>
            <w:r w:rsidRPr="004F593E">
              <w:rPr>
                <w:rFonts w:ascii="Arial" w:eastAsia="Calibri" w:hAnsi="Arial" w:cs="Arial"/>
                <w:color w:val="000000"/>
                <w:sz w:val="18"/>
                <w:szCs w:val="18"/>
              </w:rPr>
              <w:t>100,1</w:t>
            </w:r>
          </w:p>
        </w:tc>
        <w:tc>
          <w:tcPr>
            <w:tcW w:w="570" w:type="pct"/>
            <w:vAlign w:val="center"/>
            <w:hideMark/>
          </w:tcPr>
          <w:p w14:paraId="391280BC" w14:textId="77777777" w:rsidR="00A90957" w:rsidRPr="004F593E" w:rsidRDefault="00A90957" w:rsidP="006B4F49">
            <w:pPr>
              <w:spacing w:after="0" w:line="240" w:lineRule="exact"/>
              <w:jc w:val="center"/>
              <w:rPr>
                <w:rFonts w:ascii="Arial" w:eastAsia="Calibri" w:hAnsi="Arial" w:cs="Arial"/>
                <w:color w:val="000000"/>
                <w:sz w:val="18"/>
                <w:szCs w:val="18"/>
              </w:rPr>
            </w:pPr>
            <w:r w:rsidRPr="004F593E">
              <w:rPr>
                <w:rFonts w:ascii="Arial" w:eastAsia="Calibri" w:hAnsi="Arial" w:cs="Arial"/>
                <w:color w:val="000000"/>
                <w:sz w:val="18"/>
                <w:szCs w:val="18"/>
              </w:rPr>
              <w:t>4:00</w:t>
            </w:r>
          </w:p>
        </w:tc>
        <w:tc>
          <w:tcPr>
            <w:tcW w:w="570" w:type="pct"/>
            <w:vAlign w:val="center"/>
            <w:hideMark/>
          </w:tcPr>
          <w:p w14:paraId="15E18923" w14:textId="77777777" w:rsidR="00A90957" w:rsidRPr="004F593E" w:rsidRDefault="00A90957" w:rsidP="006B4F49">
            <w:pPr>
              <w:spacing w:after="0" w:line="240" w:lineRule="exact"/>
              <w:jc w:val="center"/>
              <w:rPr>
                <w:rFonts w:ascii="Arial" w:eastAsia="Calibri" w:hAnsi="Arial" w:cs="Arial"/>
                <w:color w:val="000000"/>
                <w:sz w:val="18"/>
                <w:szCs w:val="18"/>
              </w:rPr>
            </w:pPr>
            <w:r w:rsidRPr="004F593E">
              <w:rPr>
                <w:rFonts w:ascii="Arial" w:eastAsia="Calibri" w:hAnsi="Arial" w:cs="Arial"/>
                <w:color w:val="000000"/>
                <w:sz w:val="18"/>
                <w:szCs w:val="18"/>
              </w:rPr>
              <w:t>0:00</w:t>
            </w:r>
          </w:p>
        </w:tc>
        <w:tc>
          <w:tcPr>
            <w:tcW w:w="569" w:type="pct"/>
            <w:vAlign w:val="center"/>
            <w:hideMark/>
          </w:tcPr>
          <w:p w14:paraId="0856D038" w14:textId="77777777" w:rsidR="00A90957" w:rsidRPr="004F593E" w:rsidRDefault="00A90957" w:rsidP="006B4F49">
            <w:pPr>
              <w:spacing w:after="0" w:line="240" w:lineRule="exact"/>
              <w:jc w:val="center"/>
              <w:rPr>
                <w:rFonts w:ascii="Arial" w:eastAsia="Calibri" w:hAnsi="Arial" w:cs="Arial"/>
                <w:color w:val="000000"/>
                <w:sz w:val="18"/>
                <w:szCs w:val="18"/>
              </w:rPr>
            </w:pPr>
            <w:r w:rsidRPr="004F593E">
              <w:rPr>
                <w:rFonts w:ascii="Arial" w:eastAsia="Calibri" w:hAnsi="Arial" w:cs="Arial"/>
                <w:color w:val="000000"/>
                <w:sz w:val="18"/>
                <w:szCs w:val="18"/>
              </w:rPr>
              <w:t>0:00</w:t>
            </w:r>
          </w:p>
        </w:tc>
      </w:tr>
      <w:tr w:rsidR="00A90957" w:rsidRPr="004F593E" w14:paraId="3F6222B7" w14:textId="77777777" w:rsidTr="00A90957">
        <w:trPr>
          <w:trHeight w:val="586"/>
        </w:trPr>
        <w:tc>
          <w:tcPr>
            <w:tcW w:w="312" w:type="pct"/>
            <w:vAlign w:val="center"/>
            <w:hideMark/>
          </w:tcPr>
          <w:p w14:paraId="6996B6D3"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7</w:t>
            </w:r>
          </w:p>
        </w:tc>
        <w:tc>
          <w:tcPr>
            <w:tcW w:w="2178" w:type="pct"/>
            <w:vAlign w:val="center"/>
            <w:hideMark/>
          </w:tcPr>
          <w:p w14:paraId="55F0BB48" w14:textId="77777777" w:rsidR="00A90957" w:rsidRPr="004F593E" w:rsidRDefault="00A90957" w:rsidP="006B4F49">
            <w:pPr>
              <w:spacing w:after="0" w:line="240" w:lineRule="exact"/>
              <w:rPr>
                <w:rFonts w:ascii="Arial" w:eastAsia="Calibri" w:hAnsi="Arial" w:cs="Arial"/>
                <w:color w:val="000000"/>
                <w:sz w:val="18"/>
                <w:szCs w:val="18"/>
              </w:rPr>
            </w:pPr>
            <w:r w:rsidRPr="004F593E">
              <w:rPr>
                <w:rFonts w:ascii="Arial" w:eastAsia="Calibri" w:hAnsi="Arial" w:cs="Arial"/>
                <w:color w:val="000000"/>
                <w:sz w:val="18"/>
                <w:szCs w:val="18"/>
              </w:rPr>
              <w:t>Suwnice hali wlewnic szt. 4</w:t>
            </w:r>
          </w:p>
        </w:tc>
        <w:tc>
          <w:tcPr>
            <w:tcW w:w="801" w:type="pct"/>
            <w:vAlign w:val="center"/>
            <w:hideMark/>
          </w:tcPr>
          <w:p w14:paraId="0F4D91F3" w14:textId="77777777" w:rsidR="00A90957" w:rsidRPr="004F593E" w:rsidRDefault="00A90957" w:rsidP="006B4F49">
            <w:pPr>
              <w:spacing w:after="0" w:line="240" w:lineRule="exact"/>
              <w:jc w:val="center"/>
              <w:rPr>
                <w:rFonts w:ascii="Arial" w:eastAsia="Calibri" w:hAnsi="Arial" w:cs="Arial"/>
                <w:color w:val="000000"/>
                <w:sz w:val="18"/>
                <w:szCs w:val="18"/>
              </w:rPr>
            </w:pPr>
            <w:r w:rsidRPr="004F593E">
              <w:rPr>
                <w:rFonts w:ascii="Arial" w:eastAsia="Calibri" w:hAnsi="Arial" w:cs="Arial"/>
                <w:color w:val="000000"/>
                <w:sz w:val="18"/>
                <w:szCs w:val="18"/>
              </w:rPr>
              <w:t>100,1</w:t>
            </w:r>
          </w:p>
        </w:tc>
        <w:tc>
          <w:tcPr>
            <w:tcW w:w="570" w:type="pct"/>
            <w:vAlign w:val="center"/>
            <w:hideMark/>
          </w:tcPr>
          <w:p w14:paraId="2DE4D41F" w14:textId="77777777" w:rsidR="00A90957" w:rsidRPr="004F593E" w:rsidRDefault="00A90957" w:rsidP="006B4F49">
            <w:pPr>
              <w:spacing w:after="0" w:line="240" w:lineRule="exact"/>
              <w:jc w:val="center"/>
              <w:rPr>
                <w:rFonts w:ascii="Arial" w:eastAsia="Calibri" w:hAnsi="Arial" w:cs="Arial"/>
                <w:color w:val="000000"/>
                <w:sz w:val="18"/>
                <w:szCs w:val="18"/>
              </w:rPr>
            </w:pPr>
            <w:r w:rsidRPr="004F593E">
              <w:rPr>
                <w:rFonts w:ascii="Arial" w:eastAsia="Calibri" w:hAnsi="Arial" w:cs="Arial"/>
                <w:color w:val="000000"/>
                <w:sz w:val="18"/>
                <w:szCs w:val="18"/>
              </w:rPr>
              <w:t>2:00</w:t>
            </w:r>
          </w:p>
        </w:tc>
        <w:tc>
          <w:tcPr>
            <w:tcW w:w="570" w:type="pct"/>
            <w:vAlign w:val="center"/>
            <w:hideMark/>
          </w:tcPr>
          <w:p w14:paraId="3EAA6F9F" w14:textId="77777777" w:rsidR="00A90957" w:rsidRPr="004F593E" w:rsidRDefault="00A90957" w:rsidP="006B4F49">
            <w:pPr>
              <w:spacing w:after="0" w:line="240" w:lineRule="exact"/>
              <w:jc w:val="center"/>
              <w:rPr>
                <w:rFonts w:ascii="Arial" w:eastAsia="Calibri" w:hAnsi="Arial" w:cs="Arial"/>
                <w:color w:val="000000"/>
                <w:sz w:val="18"/>
                <w:szCs w:val="18"/>
              </w:rPr>
            </w:pPr>
            <w:r w:rsidRPr="004F593E">
              <w:rPr>
                <w:rFonts w:ascii="Arial" w:eastAsia="Calibri" w:hAnsi="Arial" w:cs="Arial"/>
                <w:color w:val="000000"/>
                <w:sz w:val="18"/>
                <w:szCs w:val="18"/>
              </w:rPr>
              <w:t>0:00</w:t>
            </w:r>
          </w:p>
        </w:tc>
        <w:tc>
          <w:tcPr>
            <w:tcW w:w="569" w:type="pct"/>
            <w:vAlign w:val="center"/>
            <w:hideMark/>
          </w:tcPr>
          <w:p w14:paraId="2B88EFBE" w14:textId="77777777" w:rsidR="00A90957" w:rsidRPr="004F593E" w:rsidRDefault="00A90957" w:rsidP="006B4F49">
            <w:pPr>
              <w:spacing w:after="0" w:line="240" w:lineRule="exact"/>
              <w:jc w:val="center"/>
              <w:rPr>
                <w:rFonts w:ascii="Arial" w:eastAsia="Calibri" w:hAnsi="Arial" w:cs="Arial"/>
                <w:color w:val="000000"/>
                <w:sz w:val="18"/>
                <w:szCs w:val="18"/>
              </w:rPr>
            </w:pPr>
            <w:r w:rsidRPr="004F593E">
              <w:rPr>
                <w:rFonts w:ascii="Arial" w:eastAsia="Calibri" w:hAnsi="Arial" w:cs="Arial"/>
                <w:color w:val="000000"/>
                <w:sz w:val="18"/>
                <w:szCs w:val="18"/>
              </w:rPr>
              <w:t>0:00</w:t>
            </w:r>
          </w:p>
        </w:tc>
      </w:tr>
    </w:tbl>
    <w:p w14:paraId="757BDA21" w14:textId="2A1F34B6" w:rsidR="00A90957" w:rsidRDefault="00A90957" w:rsidP="002B46EC">
      <w:pPr>
        <w:pStyle w:val="Arial10i5"/>
        <w:spacing w:before="240" w:line="320" w:lineRule="exact"/>
        <w:rPr>
          <w:rFonts w:cs="Arial"/>
          <w:sz w:val="24"/>
          <w:szCs w:val="24"/>
        </w:rPr>
      </w:pPr>
      <w:r w:rsidRPr="00A90957">
        <w:rPr>
          <w:rFonts w:cs="Arial"/>
          <w:sz w:val="24"/>
          <w:szCs w:val="24"/>
        </w:rPr>
        <w:t>C.2. Parametry źródeł hałasu pracujących na potrzeby instalacji do wtórnego wytopu surówki żelaza, w tym ciągłego odlewania stali zlokalizowanych wewnątrz obiektów kubaturowych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1"/>
        <w:gridCol w:w="3939"/>
        <w:gridCol w:w="1450"/>
        <w:gridCol w:w="1031"/>
        <w:gridCol w:w="1033"/>
        <w:gridCol w:w="1036"/>
      </w:tblGrid>
      <w:tr w:rsidR="00A90957" w:rsidRPr="004F593E" w14:paraId="304C08BA" w14:textId="77777777" w:rsidTr="00A90957">
        <w:trPr>
          <w:trHeight w:val="73"/>
          <w:tblHeader/>
        </w:trPr>
        <w:tc>
          <w:tcPr>
            <w:tcW w:w="315" w:type="pct"/>
            <w:vMerge w:val="restart"/>
            <w:shd w:val="clear" w:color="auto" w:fill="D9D9D9" w:themeFill="background1" w:themeFillShade="D9"/>
            <w:vAlign w:val="center"/>
            <w:hideMark/>
          </w:tcPr>
          <w:p w14:paraId="68B5C7FA" w14:textId="77777777" w:rsidR="00A90957" w:rsidRPr="004F593E" w:rsidRDefault="00A90957" w:rsidP="006B4F49">
            <w:pPr>
              <w:spacing w:after="0" w:line="240" w:lineRule="exact"/>
              <w:jc w:val="center"/>
              <w:rPr>
                <w:rFonts w:ascii="Arial" w:eastAsia="Calibri" w:hAnsi="Arial" w:cs="Arial"/>
                <w:b/>
                <w:sz w:val="18"/>
                <w:szCs w:val="18"/>
              </w:rPr>
            </w:pPr>
            <w:r w:rsidRPr="004F593E">
              <w:rPr>
                <w:rFonts w:ascii="Arial" w:eastAsia="Calibri" w:hAnsi="Arial" w:cs="Arial"/>
                <w:b/>
                <w:sz w:val="18"/>
                <w:szCs w:val="18"/>
              </w:rPr>
              <w:t>Lp.</w:t>
            </w:r>
          </w:p>
        </w:tc>
        <w:tc>
          <w:tcPr>
            <w:tcW w:w="2174" w:type="pct"/>
            <w:vMerge w:val="restart"/>
            <w:shd w:val="clear" w:color="auto" w:fill="D9D9D9" w:themeFill="background1" w:themeFillShade="D9"/>
            <w:vAlign w:val="center"/>
            <w:hideMark/>
          </w:tcPr>
          <w:p w14:paraId="20C5B523" w14:textId="77777777" w:rsidR="00A90957" w:rsidRPr="004F593E" w:rsidRDefault="00A90957" w:rsidP="006B4F49">
            <w:pPr>
              <w:spacing w:after="0" w:line="240" w:lineRule="exact"/>
              <w:jc w:val="center"/>
              <w:rPr>
                <w:rFonts w:ascii="Arial" w:eastAsia="Calibri" w:hAnsi="Arial" w:cs="Arial"/>
                <w:b/>
                <w:sz w:val="18"/>
                <w:szCs w:val="18"/>
              </w:rPr>
            </w:pPr>
            <w:r w:rsidRPr="004F593E">
              <w:rPr>
                <w:rFonts w:ascii="Arial" w:eastAsia="Calibri" w:hAnsi="Arial" w:cs="Arial"/>
                <w:b/>
                <w:sz w:val="18"/>
                <w:szCs w:val="18"/>
              </w:rPr>
              <w:t>Nazwa źródła hałasu</w:t>
            </w:r>
          </w:p>
        </w:tc>
        <w:tc>
          <w:tcPr>
            <w:tcW w:w="800" w:type="pct"/>
            <w:vMerge w:val="restart"/>
            <w:shd w:val="clear" w:color="auto" w:fill="D9D9D9" w:themeFill="background1" w:themeFillShade="D9"/>
            <w:vAlign w:val="center"/>
            <w:hideMark/>
          </w:tcPr>
          <w:p w14:paraId="5BC2C818" w14:textId="77777777" w:rsidR="00A90957" w:rsidRPr="004F593E" w:rsidRDefault="00A90957" w:rsidP="006B4F49">
            <w:pPr>
              <w:spacing w:after="0" w:line="240" w:lineRule="exact"/>
              <w:jc w:val="center"/>
              <w:rPr>
                <w:rFonts w:ascii="Arial" w:eastAsia="Calibri" w:hAnsi="Arial" w:cs="Arial"/>
                <w:b/>
                <w:sz w:val="18"/>
                <w:szCs w:val="18"/>
              </w:rPr>
            </w:pPr>
            <w:r w:rsidRPr="004F593E">
              <w:rPr>
                <w:rFonts w:ascii="Arial" w:eastAsia="Calibri" w:hAnsi="Arial" w:cs="Arial"/>
                <w:b/>
                <w:sz w:val="18"/>
                <w:szCs w:val="18"/>
              </w:rPr>
              <w:t>Poziom mocy akustycznej</w:t>
            </w:r>
          </w:p>
          <w:p w14:paraId="5A832C64" w14:textId="77777777" w:rsidR="00A90957" w:rsidRPr="004F593E" w:rsidRDefault="00A90957" w:rsidP="006B4F49">
            <w:pPr>
              <w:spacing w:after="0" w:line="240" w:lineRule="exact"/>
              <w:jc w:val="center"/>
              <w:rPr>
                <w:rFonts w:ascii="Arial" w:eastAsia="Calibri" w:hAnsi="Arial" w:cs="Arial"/>
                <w:b/>
                <w:sz w:val="18"/>
                <w:szCs w:val="18"/>
              </w:rPr>
            </w:pPr>
            <w:r w:rsidRPr="004F593E">
              <w:rPr>
                <w:rFonts w:ascii="Arial" w:eastAsia="Calibri" w:hAnsi="Arial" w:cs="Arial"/>
                <w:b/>
                <w:sz w:val="18"/>
                <w:szCs w:val="18"/>
              </w:rPr>
              <w:t>[dB]</w:t>
            </w:r>
          </w:p>
        </w:tc>
        <w:tc>
          <w:tcPr>
            <w:tcW w:w="1711" w:type="pct"/>
            <w:gridSpan w:val="3"/>
            <w:shd w:val="clear" w:color="auto" w:fill="D9D9D9" w:themeFill="background1" w:themeFillShade="D9"/>
            <w:vAlign w:val="center"/>
            <w:hideMark/>
          </w:tcPr>
          <w:p w14:paraId="754AD2D7" w14:textId="77777777" w:rsidR="00A90957" w:rsidRPr="004F593E" w:rsidRDefault="00A90957" w:rsidP="006B4F49">
            <w:pPr>
              <w:spacing w:after="0" w:line="240" w:lineRule="exact"/>
              <w:jc w:val="center"/>
              <w:rPr>
                <w:rFonts w:ascii="Arial" w:eastAsia="Calibri" w:hAnsi="Arial" w:cs="Arial"/>
                <w:b/>
                <w:sz w:val="18"/>
                <w:szCs w:val="18"/>
              </w:rPr>
            </w:pPr>
            <w:r w:rsidRPr="004F593E">
              <w:rPr>
                <w:rFonts w:ascii="Arial" w:eastAsia="Calibri" w:hAnsi="Arial" w:cs="Arial"/>
                <w:b/>
                <w:sz w:val="18"/>
                <w:szCs w:val="18"/>
              </w:rPr>
              <w:t>Czas pracy źródeł hałasu</w:t>
            </w:r>
          </w:p>
          <w:p w14:paraId="52876C21" w14:textId="77777777" w:rsidR="00A90957" w:rsidRPr="004F593E" w:rsidRDefault="00A90957" w:rsidP="006B4F49">
            <w:pPr>
              <w:spacing w:after="0" w:line="240" w:lineRule="exact"/>
              <w:jc w:val="center"/>
              <w:rPr>
                <w:rFonts w:ascii="Arial" w:eastAsia="Calibri" w:hAnsi="Arial" w:cs="Arial"/>
                <w:b/>
                <w:sz w:val="18"/>
                <w:szCs w:val="18"/>
              </w:rPr>
            </w:pPr>
            <w:r w:rsidRPr="004F593E">
              <w:rPr>
                <w:rFonts w:ascii="Arial" w:eastAsia="Calibri" w:hAnsi="Arial" w:cs="Arial"/>
                <w:b/>
                <w:sz w:val="18"/>
                <w:szCs w:val="18"/>
              </w:rPr>
              <w:t>[h]</w:t>
            </w:r>
          </w:p>
        </w:tc>
      </w:tr>
      <w:tr w:rsidR="00A90957" w:rsidRPr="004F593E" w14:paraId="18DEFFAE" w14:textId="77777777" w:rsidTr="00A90957">
        <w:trPr>
          <w:trHeight w:val="73"/>
        </w:trPr>
        <w:tc>
          <w:tcPr>
            <w:tcW w:w="315" w:type="pct"/>
            <w:vMerge/>
            <w:shd w:val="clear" w:color="auto" w:fill="D9D9D9" w:themeFill="background1" w:themeFillShade="D9"/>
            <w:vAlign w:val="center"/>
            <w:hideMark/>
          </w:tcPr>
          <w:p w14:paraId="6FF7A022" w14:textId="77777777" w:rsidR="00A90957" w:rsidRPr="004F593E" w:rsidRDefault="00A90957" w:rsidP="006B4F49">
            <w:pPr>
              <w:spacing w:after="0" w:line="240" w:lineRule="exact"/>
              <w:rPr>
                <w:rFonts w:ascii="Arial" w:eastAsia="Calibri" w:hAnsi="Arial" w:cs="Arial"/>
                <w:b/>
                <w:sz w:val="18"/>
                <w:szCs w:val="18"/>
              </w:rPr>
            </w:pPr>
          </w:p>
        </w:tc>
        <w:tc>
          <w:tcPr>
            <w:tcW w:w="2174" w:type="pct"/>
            <w:vMerge/>
            <w:shd w:val="clear" w:color="auto" w:fill="D9D9D9" w:themeFill="background1" w:themeFillShade="D9"/>
            <w:vAlign w:val="center"/>
            <w:hideMark/>
          </w:tcPr>
          <w:p w14:paraId="09C72D05" w14:textId="77777777" w:rsidR="00A90957" w:rsidRPr="004F593E" w:rsidRDefault="00A90957" w:rsidP="006B4F49">
            <w:pPr>
              <w:spacing w:after="0" w:line="240" w:lineRule="exact"/>
              <w:rPr>
                <w:rFonts w:ascii="Arial" w:eastAsia="Calibri" w:hAnsi="Arial" w:cs="Arial"/>
                <w:b/>
                <w:sz w:val="18"/>
                <w:szCs w:val="18"/>
              </w:rPr>
            </w:pPr>
          </w:p>
        </w:tc>
        <w:tc>
          <w:tcPr>
            <w:tcW w:w="800" w:type="pct"/>
            <w:vMerge/>
            <w:shd w:val="clear" w:color="auto" w:fill="D9D9D9" w:themeFill="background1" w:themeFillShade="D9"/>
            <w:vAlign w:val="center"/>
            <w:hideMark/>
          </w:tcPr>
          <w:p w14:paraId="3916C540" w14:textId="77777777" w:rsidR="00A90957" w:rsidRPr="004F593E" w:rsidRDefault="00A90957" w:rsidP="006B4F49">
            <w:pPr>
              <w:spacing w:after="0" w:line="240" w:lineRule="exact"/>
              <w:rPr>
                <w:rFonts w:ascii="Arial" w:eastAsia="Calibri" w:hAnsi="Arial" w:cs="Arial"/>
                <w:b/>
                <w:sz w:val="18"/>
                <w:szCs w:val="18"/>
              </w:rPr>
            </w:pPr>
          </w:p>
        </w:tc>
        <w:tc>
          <w:tcPr>
            <w:tcW w:w="569" w:type="pct"/>
            <w:shd w:val="clear" w:color="auto" w:fill="D9D9D9" w:themeFill="background1" w:themeFillShade="D9"/>
            <w:vAlign w:val="center"/>
            <w:hideMark/>
          </w:tcPr>
          <w:p w14:paraId="3999F713" w14:textId="77777777" w:rsidR="00A90957" w:rsidRPr="004F593E" w:rsidRDefault="00A90957" w:rsidP="006B4F49">
            <w:pPr>
              <w:spacing w:after="0" w:line="240" w:lineRule="exact"/>
              <w:jc w:val="center"/>
              <w:rPr>
                <w:rFonts w:ascii="Arial" w:eastAsia="Calibri" w:hAnsi="Arial" w:cs="Arial"/>
                <w:b/>
                <w:sz w:val="18"/>
                <w:szCs w:val="18"/>
              </w:rPr>
            </w:pPr>
            <w:r w:rsidRPr="004F593E">
              <w:rPr>
                <w:rFonts w:ascii="Arial" w:eastAsia="Calibri" w:hAnsi="Arial" w:cs="Arial"/>
                <w:b/>
                <w:sz w:val="18"/>
                <w:szCs w:val="18"/>
              </w:rPr>
              <w:t xml:space="preserve">I </w:t>
            </w:r>
          </w:p>
          <w:p w14:paraId="62A87109" w14:textId="77777777" w:rsidR="00A90957" w:rsidRPr="004F593E" w:rsidRDefault="00A90957" w:rsidP="006B4F49">
            <w:pPr>
              <w:spacing w:after="0" w:line="240" w:lineRule="exact"/>
              <w:jc w:val="center"/>
              <w:rPr>
                <w:rFonts w:ascii="Arial" w:eastAsia="Calibri" w:hAnsi="Arial" w:cs="Arial"/>
                <w:b/>
                <w:sz w:val="18"/>
                <w:szCs w:val="18"/>
              </w:rPr>
            </w:pPr>
            <w:r w:rsidRPr="004F593E">
              <w:rPr>
                <w:rFonts w:ascii="Arial" w:eastAsia="Calibri" w:hAnsi="Arial" w:cs="Arial"/>
                <w:b/>
                <w:sz w:val="18"/>
                <w:szCs w:val="18"/>
              </w:rPr>
              <w:t>zmiana</w:t>
            </w:r>
          </w:p>
        </w:tc>
        <w:tc>
          <w:tcPr>
            <w:tcW w:w="570" w:type="pct"/>
            <w:shd w:val="clear" w:color="auto" w:fill="D9D9D9" w:themeFill="background1" w:themeFillShade="D9"/>
            <w:vAlign w:val="center"/>
            <w:hideMark/>
          </w:tcPr>
          <w:p w14:paraId="73055E01" w14:textId="77777777" w:rsidR="00A90957" w:rsidRPr="004F593E" w:rsidRDefault="00A90957" w:rsidP="006B4F49">
            <w:pPr>
              <w:spacing w:after="0" w:line="240" w:lineRule="exact"/>
              <w:jc w:val="center"/>
              <w:rPr>
                <w:rFonts w:ascii="Arial" w:eastAsia="Calibri" w:hAnsi="Arial" w:cs="Arial"/>
                <w:b/>
                <w:sz w:val="18"/>
                <w:szCs w:val="18"/>
              </w:rPr>
            </w:pPr>
            <w:r w:rsidRPr="004F593E">
              <w:rPr>
                <w:rFonts w:ascii="Arial" w:eastAsia="Calibri" w:hAnsi="Arial" w:cs="Arial"/>
                <w:b/>
                <w:sz w:val="18"/>
                <w:szCs w:val="18"/>
              </w:rPr>
              <w:t xml:space="preserve">II </w:t>
            </w:r>
          </w:p>
          <w:p w14:paraId="2FF4303E" w14:textId="77777777" w:rsidR="00A90957" w:rsidRPr="004F593E" w:rsidRDefault="00A90957" w:rsidP="006B4F49">
            <w:pPr>
              <w:spacing w:after="0" w:line="240" w:lineRule="exact"/>
              <w:jc w:val="center"/>
              <w:rPr>
                <w:rFonts w:ascii="Arial" w:eastAsia="Calibri" w:hAnsi="Arial" w:cs="Arial"/>
                <w:b/>
                <w:sz w:val="18"/>
                <w:szCs w:val="18"/>
              </w:rPr>
            </w:pPr>
            <w:r w:rsidRPr="004F593E">
              <w:rPr>
                <w:rFonts w:ascii="Arial" w:eastAsia="Calibri" w:hAnsi="Arial" w:cs="Arial"/>
                <w:b/>
                <w:sz w:val="18"/>
                <w:szCs w:val="18"/>
              </w:rPr>
              <w:t xml:space="preserve">zmiana </w:t>
            </w:r>
          </w:p>
        </w:tc>
        <w:tc>
          <w:tcPr>
            <w:tcW w:w="572" w:type="pct"/>
            <w:shd w:val="clear" w:color="auto" w:fill="D9D9D9" w:themeFill="background1" w:themeFillShade="D9"/>
            <w:vAlign w:val="center"/>
            <w:hideMark/>
          </w:tcPr>
          <w:p w14:paraId="45EB994F" w14:textId="77777777" w:rsidR="00A90957" w:rsidRPr="004F593E" w:rsidRDefault="00A90957" w:rsidP="006B4F49">
            <w:pPr>
              <w:spacing w:after="0" w:line="240" w:lineRule="exact"/>
              <w:jc w:val="center"/>
              <w:rPr>
                <w:rFonts w:ascii="Arial" w:eastAsia="Calibri" w:hAnsi="Arial" w:cs="Arial"/>
                <w:b/>
                <w:sz w:val="18"/>
                <w:szCs w:val="18"/>
              </w:rPr>
            </w:pPr>
            <w:r w:rsidRPr="004F593E">
              <w:rPr>
                <w:rFonts w:ascii="Arial" w:eastAsia="Calibri" w:hAnsi="Arial" w:cs="Arial"/>
                <w:b/>
                <w:sz w:val="18"/>
                <w:szCs w:val="18"/>
              </w:rPr>
              <w:t xml:space="preserve">III </w:t>
            </w:r>
          </w:p>
          <w:p w14:paraId="7A653CEB" w14:textId="77777777" w:rsidR="00A90957" w:rsidRPr="004F593E" w:rsidRDefault="00A90957" w:rsidP="006B4F49">
            <w:pPr>
              <w:spacing w:after="0" w:line="240" w:lineRule="exact"/>
              <w:jc w:val="center"/>
              <w:rPr>
                <w:rFonts w:ascii="Arial" w:eastAsia="Calibri" w:hAnsi="Arial" w:cs="Arial"/>
                <w:b/>
                <w:sz w:val="18"/>
                <w:szCs w:val="18"/>
              </w:rPr>
            </w:pPr>
            <w:r w:rsidRPr="004F593E">
              <w:rPr>
                <w:rFonts w:ascii="Arial" w:eastAsia="Calibri" w:hAnsi="Arial" w:cs="Arial"/>
                <w:b/>
                <w:sz w:val="18"/>
                <w:szCs w:val="18"/>
              </w:rPr>
              <w:t>zmiana</w:t>
            </w:r>
          </w:p>
        </w:tc>
      </w:tr>
      <w:tr w:rsidR="00A90957" w:rsidRPr="004F593E" w14:paraId="46BB759E" w14:textId="77777777" w:rsidTr="00A90957">
        <w:trPr>
          <w:trHeight w:val="73"/>
        </w:trPr>
        <w:tc>
          <w:tcPr>
            <w:tcW w:w="315" w:type="pct"/>
            <w:vAlign w:val="center"/>
            <w:hideMark/>
          </w:tcPr>
          <w:p w14:paraId="3E0376E0"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w:t>
            </w:r>
          </w:p>
        </w:tc>
        <w:tc>
          <w:tcPr>
            <w:tcW w:w="2174" w:type="pct"/>
            <w:vAlign w:val="center"/>
            <w:hideMark/>
          </w:tcPr>
          <w:p w14:paraId="25F43FDA"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Stanowisko przelewania surówki</w:t>
            </w:r>
          </w:p>
        </w:tc>
        <w:tc>
          <w:tcPr>
            <w:tcW w:w="800" w:type="pct"/>
            <w:vAlign w:val="center"/>
            <w:hideMark/>
          </w:tcPr>
          <w:p w14:paraId="264244D2"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99,5</w:t>
            </w:r>
          </w:p>
        </w:tc>
        <w:tc>
          <w:tcPr>
            <w:tcW w:w="569" w:type="pct"/>
            <w:shd w:val="clear" w:color="auto" w:fill="FFFFFF"/>
            <w:vAlign w:val="center"/>
            <w:hideMark/>
          </w:tcPr>
          <w:p w14:paraId="5756EFB9"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3D377854"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14100C7B"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3BC52C9C" w14:textId="77777777" w:rsidTr="00A90957">
        <w:trPr>
          <w:trHeight w:val="73"/>
        </w:trPr>
        <w:tc>
          <w:tcPr>
            <w:tcW w:w="315" w:type="pct"/>
            <w:vAlign w:val="center"/>
            <w:hideMark/>
          </w:tcPr>
          <w:p w14:paraId="209C0B50"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2</w:t>
            </w:r>
          </w:p>
        </w:tc>
        <w:tc>
          <w:tcPr>
            <w:tcW w:w="2174" w:type="pct"/>
            <w:vAlign w:val="center"/>
            <w:hideMark/>
          </w:tcPr>
          <w:p w14:paraId="1D6AB888"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Ciąg transportowy materiałów sypkich konwertora nr 1</w:t>
            </w:r>
          </w:p>
        </w:tc>
        <w:tc>
          <w:tcPr>
            <w:tcW w:w="800" w:type="pct"/>
            <w:vAlign w:val="center"/>
            <w:hideMark/>
          </w:tcPr>
          <w:p w14:paraId="2236034A"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96,4</w:t>
            </w:r>
          </w:p>
        </w:tc>
        <w:tc>
          <w:tcPr>
            <w:tcW w:w="569" w:type="pct"/>
            <w:shd w:val="clear" w:color="auto" w:fill="FFFFFF"/>
            <w:vAlign w:val="center"/>
            <w:hideMark/>
          </w:tcPr>
          <w:p w14:paraId="0D28E51C"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74EA11A0"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52B318A4"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16091CCE" w14:textId="77777777" w:rsidTr="00A90957">
        <w:trPr>
          <w:trHeight w:val="73"/>
        </w:trPr>
        <w:tc>
          <w:tcPr>
            <w:tcW w:w="315" w:type="pct"/>
            <w:vAlign w:val="center"/>
            <w:hideMark/>
          </w:tcPr>
          <w:p w14:paraId="164D3F21"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3</w:t>
            </w:r>
          </w:p>
        </w:tc>
        <w:tc>
          <w:tcPr>
            <w:tcW w:w="2174" w:type="pct"/>
            <w:vAlign w:val="center"/>
            <w:hideMark/>
          </w:tcPr>
          <w:p w14:paraId="2C7BA264"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Ciąg transportowy materiałów sypkich konwertora nr 2</w:t>
            </w:r>
          </w:p>
        </w:tc>
        <w:tc>
          <w:tcPr>
            <w:tcW w:w="800" w:type="pct"/>
            <w:vAlign w:val="center"/>
            <w:hideMark/>
          </w:tcPr>
          <w:p w14:paraId="1E11A228"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71,4</w:t>
            </w:r>
          </w:p>
        </w:tc>
        <w:tc>
          <w:tcPr>
            <w:tcW w:w="569" w:type="pct"/>
            <w:shd w:val="clear" w:color="auto" w:fill="FFFFFF"/>
            <w:vAlign w:val="center"/>
            <w:hideMark/>
          </w:tcPr>
          <w:p w14:paraId="2586AB7B"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3A6D4415"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0CD9AE87"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40F806A0" w14:textId="77777777" w:rsidTr="00A90957">
        <w:trPr>
          <w:trHeight w:val="73"/>
        </w:trPr>
        <w:tc>
          <w:tcPr>
            <w:tcW w:w="315" w:type="pct"/>
            <w:vAlign w:val="center"/>
            <w:hideMark/>
          </w:tcPr>
          <w:p w14:paraId="76A2C14E"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4</w:t>
            </w:r>
          </w:p>
        </w:tc>
        <w:tc>
          <w:tcPr>
            <w:tcW w:w="2174" w:type="pct"/>
            <w:vAlign w:val="center"/>
            <w:hideMark/>
          </w:tcPr>
          <w:p w14:paraId="5CDECF8F"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Ciąg transportowy materiałów sypkich konwertora nr 3</w:t>
            </w:r>
          </w:p>
        </w:tc>
        <w:tc>
          <w:tcPr>
            <w:tcW w:w="800" w:type="pct"/>
            <w:vAlign w:val="center"/>
            <w:hideMark/>
          </w:tcPr>
          <w:p w14:paraId="6ACD9576"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99,1</w:t>
            </w:r>
          </w:p>
        </w:tc>
        <w:tc>
          <w:tcPr>
            <w:tcW w:w="569" w:type="pct"/>
            <w:shd w:val="clear" w:color="auto" w:fill="FFFFFF"/>
            <w:vAlign w:val="center"/>
            <w:hideMark/>
          </w:tcPr>
          <w:p w14:paraId="6BEBBB03"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4D7258B3"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36C1B98C"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3844843E" w14:textId="77777777" w:rsidTr="00A90957">
        <w:trPr>
          <w:trHeight w:val="73"/>
        </w:trPr>
        <w:tc>
          <w:tcPr>
            <w:tcW w:w="315" w:type="pct"/>
            <w:shd w:val="clear" w:color="auto" w:fill="FFFFFF" w:themeFill="background1"/>
            <w:vAlign w:val="center"/>
          </w:tcPr>
          <w:p w14:paraId="06230F01"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lastRenderedPageBreak/>
              <w:t>5</w:t>
            </w:r>
          </w:p>
        </w:tc>
        <w:tc>
          <w:tcPr>
            <w:tcW w:w="2174" w:type="pct"/>
            <w:shd w:val="clear" w:color="auto" w:fill="FFFFFF" w:themeFill="background1"/>
            <w:vAlign w:val="center"/>
          </w:tcPr>
          <w:p w14:paraId="0A035BE7" w14:textId="6FC6CAE9"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Wentylatory instalacji odpylania ciągów układu podawania materiałów sypkich – 4 szt.</w:t>
            </w:r>
          </w:p>
        </w:tc>
        <w:tc>
          <w:tcPr>
            <w:tcW w:w="800" w:type="pct"/>
            <w:shd w:val="clear" w:color="auto" w:fill="FFFFFF" w:themeFill="background1"/>
            <w:vAlign w:val="center"/>
          </w:tcPr>
          <w:p w14:paraId="3DE96BC9"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100,0</w:t>
            </w:r>
          </w:p>
        </w:tc>
        <w:tc>
          <w:tcPr>
            <w:tcW w:w="569" w:type="pct"/>
            <w:shd w:val="clear" w:color="auto" w:fill="FFFFFF" w:themeFill="background1"/>
            <w:vAlign w:val="center"/>
          </w:tcPr>
          <w:p w14:paraId="3ED8C0B5"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shd w:val="clear" w:color="auto" w:fill="FFFFFF" w:themeFill="background1"/>
            <w:vAlign w:val="center"/>
          </w:tcPr>
          <w:p w14:paraId="1C65AC8F"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shd w:val="clear" w:color="auto" w:fill="FFFFFF" w:themeFill="background1"/>
            <w:vAlign w:val="center"/>
          </w:tcPr>
          <w:p w14:paraId="0399A466"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1624F8EB" w14:textId="77777777" w:rsidTr="00A90957">
        <w:trPr>
          <w:trHeight w:val="73"/>
        </w:trPr>
        <w:tc>
          <w:tcPr>
            <w:tcW w:w="315" w:type="pct"/>
            <w:shd w:val="clear" w:color="auto" w:fill="FFFFFF" w:themeFill="background1"/>
            <w:vAlign w:val="center"/>
          </w:tcPr>
          <w:p w14:paraId="3792184A"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6</w:t>
            </w:r>
          </w:p>
        </w:tc>
        <w:tc>
          <w:tcPr>
            <w:tcW w:w="2174" w:type="pct"/>
            <w:shd w:val="clear" w:color="auto" w:fill="FFFFFF" w:themeFill="background1"/>
            <w:vAlign w:val="center"/>
          </w:tcPr>
          <w:p w14:paraId="7ABA9995"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Sprężarkownia dla potrzeb układu podawania materiałów sypkich</w:t>
            </w:r>
          </w:p>
        </w:tc>
        <w:tc>
          <w:tcPr>
            <w:tcW w:w="800" w:type="pct"/>
            <w:shd w:val="clear" w:color="auto" w:fill="FFFFFF" w:themeFill="background1"/>
            <w:vAlign w:val="center"/>
          </w:tcPr>
          <w:p w14:paraId="63A2ED00"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110,0</w:t>
            </w:r>
          </w:p>
        </w:tc>
        <w:tc>
          <w:tcPr>
            <w:tcW w:w="569" w:type="pct"/>
            <w:shd w:val="clear" w:color="auto" w:fill="FFFFFF" w:themeFill="background1"/>
            <w:vAlign w:val="center"/>
          </w:tcPr>
          <w:p w14:paraId="7C6B0D36"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shd w:val="clear" w:color="auto" w:fill="FFFFFF" w:themeFill="background1"/>
            <w:vAlign w:val="center"/>
          </w:tcPr>
          <w:p w14:paraId="31E6C641"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shd w:val="clear" w:color="auto" w:fill="FFFFFF" w:themeFill="background1"/>
            <w:vAlign w:val="center"/>
          </w:tcPr>
          <w:p w14:paraId="7D508C58"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5728A816" w14:textId="77777777" w:rsidTr="00A90957">
        <w:trPr>
          <w:trHeight w:val="73"/>
        </w:trPr>
        <w:tc>
          <w:tcPr>
            <w:tcW w:w="315" w:type="pct"/>
            <w:shd w:val="clear" w:color="auto" w:fill="FFFFFF" w:themeFill="background1"/>
            <w:vAlign w:val="center"/>
          </w:tcPr>
          <w:p w14:paraId="236E070B"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7</w:t>
            </w:r>
          </w:p>
        </w:tc>
        <w:tc>
          <w:tcPr>
            <w:tcW w:w="2174" w:type="pct"/>
            <w:shd w:val="clear" w:color="auto" w:fill="FFFFFF" w:themeFill="background1"/>
            <w:vAlign w:val="center"/>
          </w:tcPr>
          <w:p w14:paraId="4F110943"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Ciąg transportowy żelazostopów dla konwertorów</w:t>
            </w:r>
          </w:p>
        </w:tc>
        <w:tc>
          <w:tcPr>
            <w:tcW w:w="800" w:type="pct"/>
            <w:shd w:val="clear" w:color="auto" w:fill="FFFFFF" w:themeFill="background1"/>
            <w:vAlign w:val="center"/>
          </w:tcPr>
          <w:p w14:paraId="5B9D2821"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95,0</w:t>
            </w:r>
          </w:p>
        </w:tc>
        <w:tc>
          <w:tcPr>
            <w:tcW w:w="569" w:type="pct"/>
            <w:shd w:val="clear" w:color="auto" w:fill="FFFFFF" w:themeFill="background1"/>
            <w:vAlign w:val="center"/>
          </w:tcPr>
          <w:p w14:paraId="37195D32"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shd w:val="clear" w:color="auto" w:fill="FFFFFF" w:themeFill="background1"/>
            <w:vAlign w:val="center"/>
          </w:tcPr>
          <w:p w14:paraId="63190D85"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shd w:val="clear" w:color="auto" w:fill="FFFFFF" w:themeFill="background1"/>
            <w:vAlign w:val="center"/>
          </w:tcPr>
          <w:p w14:paraId="532896A9"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768B5E8E" w14:textId="77777777" w:rsidTr="00A90957">
        <w:trPr>
          <w:trHeight w:val="73"/>
        </w:trPr>
        <w:tc>
          <w:tcPr>
            <w:tcW w:w="315" w:type="pct"/>
            <w:vAlign w:val="center"/>
            <w:hideMark/>
          </w:tcPr>
          <w:p w14:paraId="4DC533E6"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w:t>
            </w:r>
          </w:p>
        </w:tc>
        <w:tc>
          <w:tcPr>
            <w:tcW w:w="2174" w:type="pct"/>
            <w:vAlign w:val="center"/>
            <w:hideMark/>
          </w:tcPr>
          <w:p w14:paraId="2164EB94"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Lanca tlenowa - wypalanie kęsisk</w:t>
            </w:r>
          </w:p>
        </w:tc>
        <w:tc>
          <w:tcPr>
            <w:tcW w:w="800" w:type="pct"/>
            <w:vAlign w:val="center"/>
            <w:hideMark/>
          </w:tcPr>
          <w:p w14:paraId="37AE4B42"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121,6</w:t>
            </w:r>
          </w:p>
        </w:tc>
        <w:tc>
          <w:tcPr>
            <w:tcW w:w="569" w:type="pct"/>
            <w:shd w:val="clear" w:color="auto" w:fill="FFFFFF"/>
            <w:vAlign w:val="center"/>
            <w:hideMark/>
          </w:tcPr>
          <w:p w14:paraId="3489E92F"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29C3917C"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4EB0FA9E"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11278ADC" w14:textId="77777777" w:rsidTr="00A90957">
        <w:trPr>
          <w:trHeight w:val="73"/>
        </w:trPr>
        <w:tc>
          <w:tcPr>
            <w:tcW w:w="315" w:type="pct"/>
            <w:vAlign w:val="center"/>
            <w:hideMark/>
          </w:tcPr>
          <w:p w14:paraId="5BB761A6"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9</w:t>
            </w:r>
          </w:p>
        </w:tc>
        <w:tc>
          <w:tcPr>
            <w:tcW w:w="2174" w:type="pct"/>
            <w:vAlign w:val="center"/>
            <w:hideMark/>
          </w:tcPr>
          <w:p w14:paraId="252A0515"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Przesyp materiałów sypkich</w:t>
            </w:r>
          </w:p>
        </w:tc>
        <w:tc>
          <w:tcPr>
            <w:tcW w:w="800" w:type="pct"/>
            <w:vAlign w:val="center"/>
            <w:hideMark/>
          </w:tcPr>
          <w:p w14:paraId="5811C00F"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104,4</w:t>
            </w:r>
          </w:p>
        </w:tc>
        <w:tc>
          <w:tcPr>
            <w:tcW w:w="569" w:type="pct"/>
            <w:shd w:val="clear" w:color="auto" w:fill="FFFFFF"/>
            <w:vAlign w:val="center"/>
            <w:hideMark/>
          </w:tcPr>
          <w:p w14:paraId="3C01D997"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2E053D0A"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1A03718A"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41640C37" w14:textId="77777777" w:rsidTr="00A90957">
        <w:trPr>
          <w:trHeight w:val="73"/>
        </w:trPr>
        <w:tc>
          <w:tcPr>
            <w:tcW w:w="315" w:type="pct"/>
            <w:vAlign w:val="center"/>
            <w:hideMark/>
          </w:tcPr>
          <w:p w14:paraId="3506D797"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w:t>
            </w:r>
          </w:p>
        </w:tc>
        <w:tc>
          <w:tcPr>
            <w:tcW w:w="2174" w:type="pct"/>
            <w:vAlign w:val="center"/>
            <w:hideMark/>
          </w:tcPr>
          <w:p w14:paraId="62898223"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Piec kadziowy jednostanowiskowy LHF</w:t>
            </w:r>
          </w:p>
        </w:tc>
        <w:tc>
          <w:tcPr>
            <w:tcW w:w="800" w:type="pct"/>
            <w:vAlign w:val="center"/>
            <w:hideMark/>
          </w:tcPr>
          <w:p w14:paraId="50526117"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119,0</w:t>
            </w:r>
          </w:p>
        </w:tc>
        <w:tc>
          <w:tcPr>
            <w:tcW w:w="569" w:type="pct"/>
            <w:shd w:val="clear" w:color="auto" w:fill="FFFFFF"/>
            <w:vAlign w:val="center"/>
            <w:hideMark/>
          </w:tcPr>
          <w:p w14:paraId="03638A2C"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5:30</w:t>
            </w:r>
          </w:p>
        </w:tc>
        <w:tc>
          <w:tcPr>
            <w:tcW w:w="570" w:type="pct"/>
            <w:vAlign w:val="center"/>
            <w:hideMark/>
          </w:tcPr>
          <w:p w14:paraId="1CB87328"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5:30</w:t>
            </w:r>
          </w:p>
        </w:tc>
        <w:tc>
          <w:tcPr>
            <w:tcW w:w="572" w:type="pct"/>
            <w:vAlign w:val="center"/>
            <w:hideMark/>
          </w:tcPr>
          <w:p w14:paraId="6B268FB5"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5:30</w:t>
            </w:r>
          </w:p>
        </w:tc>
      </w:tr>
      <w:tr w:rsidR="00A90957" w:rsidRPr="004F593E" w14:paraId="777CCEAA" w14:textId="77777777" w:rsidTr="00A90957">
        <w:trPr>
          <w:trHeight w:val="73"/>
        </w:trPr>
        <w:tc>
          <w:tcPr>
            <w:tcW w:w="315" w:type="pct"/>
            <w:vMerge w:val="restart"/>
            <w:vAlign w:val="center"/>
          </w:tcPr>
          <w:p w14:paraId="36355E64"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11</w:t>
            </w:r>
          </w:p>
        </w:tc>
        <w:tc>
          <w:tcPr>
            <w:tcW w:w="2174" w:type="pct"/>
            <w:vAlign w:val="center"/>
            <w:hideMark/>
          </w:tcPr>
          <w:p w14:paraId="3872F5F3"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Piec kadziowy dwustanowiskowy TLF</w:t>
            </w:r>
          </w:p>
          <w:p w14:paraId="2D523A07"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w:t>
            </w:r>
            <w:r w:rsidRPr="004F593E">
              <w:rPr>
                <w:rFonts w:ascii="Arial" w:eastAsia="Calibri" w:hAnsi="Arial" w:cs="Arial"/>
                <w:kern w:val="28"/>
                <w:sz w:val="18"/>
                <w:szCs w:val="18"/>
              </w:rPr>
              <w:t xml:space="preserve"> proces załadunku dodatków</w:t>
            </w:r>
          </w:p>
        </w:tc>
        <w:tc>
          <w:tcPr>
            <w:tcW w:w="800" w:type="pct"/>
            <w:vAlign w:val="center"/>
          </w:tcPr>
          <w:p w14:paraId="4688F4B6" w14:textId="77777777" w:rsidR="00A90957" w:rsidRPr="004F593E" w:rsidRDefault="00A90957" w:rsidP="006B4F49">
            <w:pPr>
              <w:spacing w:after="0" w:line="240" w:lineRule="exact"/>
              <w:jc w:val="center"/>
              <w:rPr>
                <w:rFonts w:ascii="Arial" w:eastAsia="Calibri" w:hAnsi="Arial" w:cs="Arial"/>
                <w:sz w:val="18"/>
                <w:szCs w:val="18"/>
              </w:rPr>
            </w:pPr>
          </w:p>
          <w:p w14:paraId="0F20BF9D" w14:textId="77777777" w:rsidR="00A90957" w:rsidRPr="004F593E" w:rsidRDefault="00A90957" w:rsidP="006B4F49">
            <w:pPr>
              <w:spacing w:after="0" w:line="240" w:lineRule="exact"/>
              <w:jc w:val="center"/>
              <w:rPr>
                <w:rFonts w:ascii="Arial" w:eastAsia="Calibri" w:hAnsi="Arial" w:cs="Arial"/>
                <w:sz w:val="18"/>
                <w:szCs w:val="18"/>
              </w:rPr>
            </w:pPr>
          </w:p>
          <w:p w14:paraId="7663A72C" w14:textId="77777777" w:rsidR="00A90957" w:rsidRPr="004F593E" w:rsidRDefault="00A90957" w:rsidP="006B4F49">
            <w:pPr>
              <w:spacing w:after="0" w:line="240" w:lineRule="exact"/>
              <w:jc w:val="center"/>
              <w:rPr>
                <w:rFonts w:ascii="Arial" w:eastAsia="Calibri" w:hAnsi="Arial" w:cs="Arial"/>
                <w:sz w:val="18"/>
                <w:szCs w:val="18"/>
                <w:highlight w:val="yellow"/>
              </w:rPr>
            </w:pPr>
            <w:r w:rsidRPr="004F593E">
              <w:rPr>
                <w:rFonts w:ascii="Arial" w:eastAsia="Calibri" w:hAnsi="Arial" w:cs="Arial"/>
                <w:sz w:val="18"/>
                <w:szCs w:val="18"/>
              </w:rPr>
              <w:t>115,0</w:t>
            </w:r>
          </w:p>
        </w:tc>
        <w:tc>
          <w:tcPr>
            <w:tcW w:w="569" w:type="pct"/>
            <w:shd w:val="clear" w:color="auto" w:fill="FFFFFF"/>
            <w:vAlign w:val="center"/>
          </w:tcPr>
          <w:p w14:paraId="68114B94" w14:textId="77777777" w:rsidR="00A90957" w:rsidRPr="004F593E" w:rsidRDefault="00A90957" w:rsidP="006B4F49">
            <w:pPr>
              <w:spacing w:after="0" w:line="240" w:lineRule="exact"/>
              <w:jc w:val="center"/>
              <w:rPr>
                <w:rFonts w:ascii="Arial" w:eastAsia="Calibri" w:hAnsi="Arial" w:cs="Arial"/>
                <w:sz w:val="18"/>
                <w:szCs w:val="18"/>
              </w:rPr>
            </w:pPr>
          </w:p>
          <w:p w14:paraId="7A8D4BB2" w14:textId="77777777" w:rsidR="00A90957" w:rsidRPr="004F593E" w:rsidRDefault="00A90957" w:rsidP="006B4F49">
            <w:pPr>
              <w:spacing w:after="0" w:line="240" w:lineRule="exact"/>
              <w:jc w:val="center"/>
              <w:rPr>
                <w:rFonts w:ascii="Arial" w:eastAsia="Calibri" w:hAnsi="Arial" w:cs="Arial"/>
                <w:sz w:val="18"/>
                <w:szCs w:val="18"/>
              </w:rPr>
            </w:pPr>
          </w:p>
          <w:p w14:paraId="199DF130"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1:30</w:t>
            </w:r>
          </w:p>
        </w:tc>
        <w:tc>
          <w:tcPr>
            <w:tcW w:w="570" w:type="pct"/>
            <w:vAlign w:val="center"/>
          </w:tcPr>
          <w:p w14:paraId="5B3A8C49" w14:textId="77777777" w:rsidR="00A90957" w:rsidRPr="004F593E" w:rsidRDefault="00A90957" w:rsidP="006B4F49">
            <w:pPr>
              <w:spacing w:after="0" w:line="240" w:lineRule="exact"/>
              <w:jc w:val="center"/>
              <w:rPr>
                <w:rFonts w:ascii="Arial" w:eastAsia="Calibri" w:hAnsi="Arial" w:cs="Arial"/>
                <w:sz w:val="18"/>
                <w:szCs w:val="18"/>
              </w:rPr>
            </w:pPr>
          </w:p>
          <w:p w14:paraId="7024C228" w14:textId="77777777" w:rsidR="00A90957" w:rsidRPr="004F593E" w:rsidRDefault="00A90957" w:rsidP="006B4F49">
            <w:pPr>
              <w:spacing w:after="0" w:line="240" w:lineRule="exact"/>
              <w:jc w:val="center"/>
              <w:rPr>
                <w:rFonts w:ascii="Arial" w:eastAsia="Calibri" w:hAnsi="Arial" w:cs="Arial"/>
                <w:sz w:val="18"/>
                <w:szCs w:val="18"/>
              </w:rPr>
            </w:pPr>
          </w:p>
          <w:p w14:paraId="4D39591D"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1:30</w:t>
            </w:r>
          </w:p>
        </w:tc>
        <w:tc>
          <w:tcPr>
            <w:tcW w:w="572" w:type="pct"/>
            <w:vAlign w:val="center"/>
          </w:tcPr>
          <w:p w14:paraId="2C1C8C9F" w14:textId="77777777" w:rsidR="00A90957" w:rsidRPr="004F593E" w:rsidRDefault="00A90957" w:rsidP="006B4F49">
            <w:pPr>
              <w:spacing w:after="0" w:line="240" w:lineRule="exact"/>
              <w:jc w:val="center"/>
              <w:rPr>
                <w:rFonts w:ascii="Arial" w:eastAsia="Calibri" w:hAnsi="Arial" w:cs="Arial"/>
                <w:sz w:val="18"/>
                <w:szCs w:val="18"/>
              </w:rPr>
            </w:pPr>
          </w:p>
          <w:p w14:paraId="5E4B767E" w14:textId="77777777" w:rsidR="00A90957" w:rsidRPr="004F593E" w:rsidRDefault="00A90957" w:rsidP="006B4F49">
            <w:pPr>
              <w:spacing w:after="0" w:line="240" w:lineRule="exact"/>
              <w:jc w:val="center"/>
              <w:rPr>
                <w:rFonts w:ascii="Arial" w:eastAsia="Calibri" w:hAnsi="Arial" w:cs="Arial"/>
                <w:sz w:val="18"/>
                <w:szCs w:val="18"/>
              </w:rPr>
            </w:pPr>
          </w:p>
          <w:p w14:paraId="100DAB99"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1:30</w:t>
            </w:r>
          </w:p>
        </w:tc>
      </w:tr>
      <w:tr w:rsidR="00A90957" w:rsidRPr="004F593E" w14:paraId="0A478A8D" w14:textId="77777777" w:rsidTr="00A90957">
        <w:trPr>
          <w:trHeight w:val="73"/>
        </w:trPr>
        <w:tc>
          <w:tcPr>
            <w:tcW w:w="315" w:type="pct"/>
            <w:vMerge/>
            <w:vAlign w:val="center"/>
          </w:tcPr>
          <w:p w14:paraId="0A1157E8" w14:textId="77777777" w:rsidR="00A90957" w:rsidRPr="004F593E" w:rsidRDefault="00A90957" w:rsidP="006B4F49">
            <w:pPr>
              <w:spacing w:after="0" w:line="240" w:lineRule="exact"/>
              <w:rPr>
                <w:rFonts w:ascii="Arial" w:eastAsia="Calibri" w:hAnsi="Arial" w:cs="Arial"/>
                <w:sz w:val="18"/>
                <w:szCs w:val="18"/>
              </w:rPr>
            </w:pPr>
          </w:p>
        </w:tc>
        <w:tc>
          <w:tcPr>
            <w:tcW w:w="2174" w:type="pct"/>
            <w:vAlign w:val="center"/>
            <w:hideMark/>
          </w:tcPr>
          <w:p w14:paraId="56661468"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w:t>
            </w:r>
            <w:r w:rsidRPr="004F593E">
              <w:rPr>
                <w:rFonts w:ascii="Arial" w:eastAsia="Calibri" w:hAnsi="Arial" w:cs="Arial"/>
                <w:kern w:val="28"/>
                <w:sz w:val="18"/>
                <w:szCs w:val="18"/>
              </w:rPr>
              <w:t xml:space="preserve"> proces podgrzewania wsadu</w:t>
            </w:r>
          </w:p>
        </w:tc>
        <w:tc>
          <w:tcPr>
            <w:tcW w:w="800" w:type="pct"/>
            <w:vAlign w:val="center"/>
            <w:hideMark/>
          </w:tcPr>
          <w:p w14:paraId="2529AB4E"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120,0</w:t>
            </w:r>
          </w:p>
        </w:tc>
        <w:tc>
          <w:tcPr>
            <w:tcW w:w="569" w:type="pct"/>
            <w:shd w:val="clear" w:color="auto" w:fill="FFFFFF"/>
            <w:vAlign w:val="center"/>
            <w:hideMark/>
          </w:tcPr>
          <w:p w14:paraId="4A9D9ACA"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6:30</w:t>
            </w:r>
          </w:p>
        </w:tc>
        <w:tc>
          <w:tcPr>
            <w:tcW w:w="570" w:type="pct"/>
            <w:vAlign w:val="center"/>
            <w:hideMark/>
          </w:tcPr>
          <w:p w14:paraId="1B480DDA"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6:30</w:t>
            </w:r>
          </w:p>
        </w:tc>
        <w:tc>
          <w:tcPr>
            <w:tcW w:w="572" w:type="pct"/>
            <w:vAlign w:val="center"/>
            <w:hideMark/>
          </w:tcPr>
          <w:p w14:paraId="36482F33"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6:30</w:t>
            </w:r>
          </w:p>
        </w:tc>
      </w:tr>
      <w:tr w:rsidR="00A90957" w:rsidRPr="004F593E" w14:paraId="75F1A8F8" w14:textId="77777777" w:rsidTr="00A90957">
        <w:trPr>
          <w:trHeight w:val="73"/>
        </w:trPr>
        <w:tc>
          <w:tcPr>
            <w:tcW w:w="315" w:type="pct"/>
            <w:vMerge w:val="restart"/>
            <w:vAlign w:val="center"/>
          </w:tcPr>
          <w:p w14:paraId="759B0096"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12</w:t>
            </w:r>
          </w:p>
        </w:tc>
        <w:tc>
          <w:tcPr>
            <w:tcW w:w="2174" w:type="pct"/>
            <w:vAlign w:val="center"/>
            <w:hideMark/>
          </w:tcPr>
          <w:p w14:paraId="567271A1"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kern w:val="28"/>
                <w:sz w:val="18"/>
                <w:szCs w:val="18"/>
              </w:rPr>
              <w:t xml:space="preserve">Urządzenia do odsiarczania surówki szt. 2 </w:t>
            </w:r>
          </w:p>
          <w:p w14:paraId="7F7E0021"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w:t>
            </w:r>
            <w:r w:rsidRPr="004F593E">
              <w:rPr>
                <w:rFonts w:ascii="Arial" w:eastAsia="Calibri" w:hAnsi="Arial" w:cs="Arial"/>
                <w:kern w:val="28"/>
                <w:sz w:val="18"/>
                <w:szCs w:val="18"/>
              </w:rPr>
              <w:t xml:space="preserve"> proces wdmuchiwania środka odsiarczającego </w:t>
            </w:r>
          </w:p>
        </w:tc>
        <w:tc>
          <w:tcPr>
            <w:tcW w:w="800" w:type="pct"/>
            <w:vAlign w:val="center"/>
          </w:tcPr>
          <w:p w14:paraId="1FD7FF9B" w14:textId="77777777" w:rsidR="00A90957" w:rsidRPr="004F593E" w:rsidRDefault="00A90957" w:rsidP="006B4F49">
            <w:pPr>
              <w:spacing w:after="0" w:line="240" w:lineRule="exact"/>
              <w:jc w:val="center"/>
              <w:rPr>
                <w:rFonts w:ascii="Arial" w:eastAsia="Calibri" w:hAnsi="Arial" w:cs="Arial"/>
                <w:sz w:val="18"/>
                <w:szCs w:val="18"/>
              </w:rPr>
            </w:pPr>
          </w:p>
          <w:p w14:paraId="3C759C79" w14:textId="77777777" w:rsidR="00A90957" w:rsidRPr="004F593E" w:rsidRDefault="00A90957" w:rsidP="006B4F49">
            <w:pPr>
              <w:spacing w:after="0" w:line="240" w:lineRule="exact"/>
              <w:jc w:val="center"/>
              <w:rPr>
                <w:rFonts w:ascii="Arial" w:eastAsia="Calibri" w:hAnsi="Arial" w:cs="Arial"/>
                <w:sz w:val="18"/>
                <w:szCs w:val="18"/>
              </w:rPr>
            </w:pPr>
          </w:p>
          <w:p w14:paraId="0700AC85" w14:textId="77777777" w:rsidR="00A90957" w:rsidRPr="004F593E" w:rsidRDefault="00A90957" w:rsidP="006B4F49">
            <w:pPr>
              <w:spacing w:after="0" w:line="240" w:lineRule="exact"/>
              <w:jc w:val="center"/>
              <w:rPr>
                <w:rFonts w:ascii="Arial" w:eastAsia="Calibri" w:hAnsi="Arial" w:cs="Arial"/>
                <w:sz w:val="18"/>
                <w:szCs w:val="18"/>
                <w:highlight w:val="yellow"/>
              </w:rPr>
            </w:pPr>
            <w:r w:rsidRPr="004F593E">
              <w:rPr>
                <w:rFonts w:ascii="Arial" w:eastAsia="Calibri" w:hAnsi="Arial" w:cs="Arial"/>
                <w:sz w:val="18"/>
                <w:szCs w:val="18"/>
              </w:rPr>
              <w:t>70,0</w:t>
            </w:r>
          </w:p>
        </w:tc>
        <w:tc>
          <w:tcPr>
            <w:tcW w:w="569" w:type="pct"/>
            <w:shd w:val="clear" w:color="auto" w:fill="FFFFFF"/>
            <w:vAlign w:val="center"/>
          </w:tcPr>
          <w:p w14:paraId="3FE726A2" w14:textId="77777777" w:rsidR="00A90957" w:rsidRPr="004F593E" w:rsidRDefault="00A90957" w:rsidP="006B4F49">
            <w:pPr>
              <w:spacing w:after="0" w:line="240" w:lineRule="exact"/>
              <w:jc w:val="center"/>
              <w:rPr>
                <w:rFonts w:ascii="Arial" w:eastAsia="Calibri" w:hAnsi="Arial" w:cs="Arial"/>
                <w:sz w:val="18"/>
                <w:szCs w:val="18"/>
              </w:rPr>
            </w:pPr>
          </w:p>
          <w:p w14:paraId="21C1F729" w14:textId="77777777" w:rsidR="00A90957" w:rsidRPr="004F593E" w:rsidRDefault="00A90957" w:rsidP="006B4F49">
            <w:pPr>
              <w:spacing w:after="0" w:line="240" w:lineRule="exact"/>
              <w:jc w:val="center"/>
              <w:rPr>
                <w:rFonts w:ascii="Arial" w:eastAsia="Calibri" w:hAnsi="Arial" w:cs="Arial"/>
                <w:sz w:val="18"/>
                <w:szCs w:val="18"/>
              </w:rPr>
            </w:pPr>
          </w:p>
          <w:p w14:paraId="29339F5C"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5:30</w:t>
            </w:r>
          </w:p>
        </w:tc>
        <w:tc>
          <w:tcPr>
            <w:tcW w:w="570" w:type="pct"/>
            <w:vAlign w:val="center"/>
          </w:tcPr>
          <w:p w14:paraId="3C75607E" w14:textId="77777777" w:rsidR="00A90957" w:rsidRPr="004F593E" w:rsidRDefault="00A90957" w:rsidP="006B4F49">
            <w:pPr>
              <w:spacing w:after="0" w:line="240" w:lineRule="exact"/>
              <w:jc w:val="center"/>
              <w:rPr>
                <w:rFonts w:ascii="Arial" w:eastAsia="Calibri" w:hAnsi="Arial" w:cs="Arial"/>
                <w:sz w:val="18"/>
                <w:szCs w:val="18"/>
              </w:rPr>
            </w:pPr>
          </w:p>
          <w:p w14:paraId="7E0393F7" w14:textId="77777777" w:rsidR="00A90957" w:rsidRPr="004F593E" w:rsidRDefault="00A90957" w:rsidP="006B4F49">
            <w:pPr>
              <w:spacing w:after="0" w:line="240" w:lineRule="exact"/>
              <w:jc w:val="center"/>
              <w:rPr>
                <w:rFonts w:ascii="Arial" w:eastAsia="Calibri" w:hAnsi="Arial" w:cs="Arial"/>
                <w:sz w:val="18"/>
                <w:szCs w:val="18"/>
              </w:rPr>
            </w:pPr>
          </w:p>
          <w:p w14:paraId="6A5074E5"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5:30</w:t>
            </w:r>
          </w:p>
        </w:tc>
        <w:tc>
          <w:tcPr>
            <w:tcW w:w="572" w:type="pct"/>
            <w:vAlign w:val="center"/>
          </w:tcPr>
          <w:p w14:paraId="2BA1734C" w14:textId="77777777" w:rsidR="00A90957" w:rsidRPr="004F593E" w:rsidRDefault="00A90957" w:rsidP="006B4F49">
            <w:pPr>
              <w:spacing w:after="0" w:line="240" w:lineRule="exact"/>
              <w:jc w:val="center"/>
              <w:rPr>
                <w:rFonts w:ascii="Arial" w:eastAsia="Calibri" w:hAnsi="Arial" w:cs="Arial"/>
                <w:sz w:val="18"/>
                <w:szCs w:val="18"/>
              </w:rPr>
            </w:pPr>
          </w:p>
          <w:p w14:paraId="6BD0F8FB" w14:textId="77777777" w:rsidR="00A90957" w:rsidRPr="004F593E" w:rsidRDefault="00A90957" w:rsidP="006B4F49">
            <w:pPr>
              <w:spacing w:after="0" w:line="240" w:lineRule="exact"/>
              <w:jc w:val="center"/>
              <w:rPr>
                <w:rFonts w:ascii="Arial" w:eastAsia="Calibri" w:hAnsi="Arial" w:cs="Arial"/>
                <w:sz w:val="18"/>
                <w:szCs w:val="18"/>
              </w:rPr>
            </w:pPr>
          </w:p>
          <w:p w14:paraId="4AECB53C"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5:30</w:t>
            </w:r>
          </w:p>
        </w:tc>
      </w:tr>
      <w:tr w:rsidR="00A90957" w:rsidRPr="004F593E" w14:paraId="6CB54103" w14:textId="77777777" w:rsidTr="00A90957">
        <w:trPr>
          <w:trHeight w:val="73"/>
        </w:trPr>
        <w:tc>
          <w:tcPr>
            <w:tcW w:w="315" w:type="pct"/>
            <w:vMerge/>
            <w:vAlign w:val="center"/>
          </w:tcPr>
          <w:p w14:paraId="52EC1AB1" w14:textId="77777777" w:rsidR="00A90957" w:rsidRPr="004F593E" w:rsidRDefault="00A90957" w:rsidP="006B4F49">
            <w:pPr>
              <w:spacing w:after="0" w:line="240" w:lineRule="exact"/>
              <w:rPr>
                <w:rFonts w:ascii="Arial" w:eastAsia="Calibri" w:hAnsi="Arial" w:cs="Arial"/>
                <w:sz w:val="18"/>
                <w:szCs w:val="18"/>
              </w:rPr>
            </w:pPr>
          </w:p>
        </w:tc>
        <w:tc>
          <w:tcPr>
            <w:tcW w:w="2174" w:type="pct"/>
            <w:vAlign w:val="center"/>
            <w:hideMark/>
          </w:tcPr>
          <w:p w14:paraId="46C8E805"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w:t>
            </w:r>
            <w:r w:rsidRPr="004F593E">
              <w:rPr>
                <w:rFonts w:ascii="Arial" w:eastAsia="Calibri" w:hAnsi="Arial" w:cs="Arial"/>
                <w:kern w:val="28"/>
                <w:sz w:val="18"/>
                <w:szCs w:val="18"/>
              </w:rPr>
              <w:t xml:space="preserve"> proces zgarniania żużla</w:t>
            </w:r>
          </w:p>
        </w:tc>
        <w:tc>
          <w:tcPr>
            <w:tcW w:w="800" w:type="pct"/>
            <w:vAlign w:val="center"/>
            <w:hideMark/>
          </w:tcPr>
          <w:p w14:paraId="2479DAFD"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75,0</w:t>
            </w:r>
          </w:p>
        </w:tc>
        <w:tc>
          <w:tcPr>
            <w:tcW w:w="569" w:type="pct"/>
            <w:shd w:val="clear" w:color="auto" w:fill="FFFFFF"/>
            <w:vAlign w:val="center"/>
            <w:hideMark/>
          </w:tcPr>
          <w:p w14:paraId="71D2E736"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2:30</w:t>
            </w:r>
          </w:p>
        </w:tc>
        <w:tc>
          <w:tcPr>
            <w:tcW w:w="570" w:type="pct"/>
            <w:vAlign w:val="center"/>
            <w:hideMark/>
          </w:tcPr>
          <w:p w14:paraId="42FCF183"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2:30</w:t>
            </w:r>
          </w:p>
        </w:tc>
        <w:tc>
          <w:tcPr>
            <w:tcW w:w="572" w:type="pct"/>
            <w:vAlign w:val="center"/>
            <w:hideMark/>
          </w:tcPr>
          <w:p w14:paraId="7CCA01D5"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2:30</w:t>
            </w:r>
          </w:p>
        </w:tc>
      </w:tr>
      <w:tr w:rsidR="00A90957" w:rsidRPr="004F593E" w14:paraId="5EC43C71" w14:textId="77777777" w:rsidTr="00A90957">
        <w:trPr>
          <w:trHeight w:val="73"/>
        </w:trPr>
        <w:tc>
          <w:tcPr>
            <w:tcW w:w="315" w:type="pct"/>
            <w:vAlign w:val="center"/>
          </w:tcPr>
          <w:p w14:paraId="008BFB04"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13</w:t>
            </w:r>
          </w:p>
        </w:tc>
        <w:tc>
          <w:tcPr>
            <w:tcW w:w="2174" w:type="pct"/>
            <w:vAlign w:val="center"/>
            <w:hideMark/>
          </w:tcPr>
          <w:p w14:paraId="152983B9"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Suwnica S 204</w:t>
            </w:r>
          </w:p>
        </w:tc>
        <w:tc>
          <w:tcPr>
            <w:tcW w:w="800" w:type="pct"/>
            <w:vAlign w:val="center"/>
            <w:hideMark/>
          </w:tcPr>
          <w:p w14:paraId="74AF1DAE"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113,1</w:t>
            </w:r>
          </w:p>
        </w:tc>
        <w:tc>
          <w:tcPr>
            <w:tcW w:w="569" w:type="pct"/>
            <w:shd w:val="clear" w:color="auto" w:fill="FFFFFF"/>
            <w:vAlign w:val="center"/>
            <w:hideMark/>
          </w:tcPr>
          <w:p w14:paraId="7D12A0DE"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6:00</w:t>
            </w:r>
          </w:p>
        </w:tc>
        <w:tc>
          <w:tcPr>
            <w:tcW w:w="570" w:type="pct"/>
            <w:vAlign w:val="center"/>
            <w:hideMark/>
          </w:tcPr>
          <w:p w14:paraId="4EB26899"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6:00</w:t>
            </w:r>
          </w:p>
        </w:tc>
        <w:tc>
          <w:tcPr>
            <w:tcW w:w="572" w:type="pct"/>
            <w:vAlign w:val="center"/>
            <w:hideMark/>
          </w:tcPr>
          <w:p w14:paraId="2D638A7A"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6:00</w:t>
            </w:r>
          </w:p>
        </w:tc>
      </w:tr>
      <w:tr w:rsidR="00A90957" w:rsidRPr="004F593E" w14:paraId="269028E5" w14:textId="77777777" w:rsidTr="00A90957">
        <w:trPr>
          <w:trHeight w:val="73"/>
        </w:trPr>
        <w:tc>
          <w:tcPr>
            <w:tcW w:w="315" w:type="pct"/>
            <w:vAlign w:val="center"/>
          </w:tcPr>
          <w:p w14:paraId="294F97E3"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14</w:t>
            </w:r>
          </w:p>
        </w:tc>
        <w:tc>
          <w:tcPr>
            <w:tcW w:w="2174" w:type="pct"/>
            <w:vAlign w:val="center"/>
            <w:hideMark/>
          </w:tcPr>
          <w:p w14:paraId="6D82BB53"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Suwnica S 205</w:t>
            </w:r>
          </w:p>
        </w:tc>
        <w:tc>
          <w:tcPr>
            <w:tcW w:w="800" w:type="pct"/>
            <w:vAlign w:val="center"/>
            <w:hideMark/>
          </w:tcPr>
          <w:p w14:paraId="4B595384"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111,1</w:t>
            </w:r>
          </w:p>
        </w:tc>
        <w:tc>
          <w:tcPr>
            <w:tcW w:w="569" w:type="pct"/>
            <w:shd w:val="clear" w:color="auto" w:fill="FFFFFF"/>
            <w:vAlign w:val="center"/>
            <w:hideMark/>
          </w:tcPr>
          <w:p w14:paraId="3CE5CC3D"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6:00</w:t>
            </w:r>
          </w:p>
        </w:tc>
        <w:tc>
          <w:tcPr>
            <w:tcW w:w="570" w:type="pct"/>
            <w:vAlign w:val="center"/>
            <w:hideMark/>
          </w:tcPr>
          <w:p w14:paraId="56D91F78"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6:00</w:t>
            </w:r>
          </w:p>
        </w:tc>
        <w:tc>
          <w:tcPr>
            <w:tcW w:w="572" w:type="pct"/>
            <w:vAlign w:val="center"/>
            <w:hideMark/>
          </w:tcPr>
          <w:p w14:paraId="62991A3B"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6:00</w:t>
            </w:r>
          </w:p>
        </w:tc>
      </w:tr>
      <w:tr w:rsidR="00A90957" w:rsidRPr="004F593E" w14:paraId="553D5561" w14:textId="77777777" w:rsidTr="00A90957">
        <w:trPr>
          <w:trHeight w:val="73"/>
        </w:trPr>
        <w:tc>
          <w:tcPr>
            <w:tcW w:w="315" w:type="pct"/>
            <w:vAlign w:val="center"/>
          </w:tcPr>
          <w:p w14:paraId="037D9C68"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15</w:t>
            </w:r>
          </w:p>
        </w:tc>
        <w:tc>
          <w:tcPr>
            <w:tcW w:w="2174" w:type="pct"/>
            <w:vAlign w:val="center"/>
            <w:hideMark/>
          </w:tcPr>
          <w:p w14:paraId="04E5F2A3"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Suwnica S 201</w:t>
            </w:r>
          </w:p>
        </w:tc>
        <w:tc>
          <w:tcPr>
            <w:tcW w:w="800" w:type="pct"/>
            <w:vAlign w:val="center"/>
            <w:hideMark/>
          </w:tcPr>
          <w:p w14:paraId="049A1B2E"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101,1</w:t>
            </w:r>
          </w:p>
        </w:tc>
        <w:tc>
          <w:tcPr>
            <w:tcW w:w="569" w:type="pct"/>
            <w:shd w:val="clear" w:color="auto" w:fill="FFFFFF"/>
            <w:vAlign w:val="center"/>
            <w:hideMark/>
          </w:tcPr>
          <w:p w14:paraId="27115D86"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6:00</w:t>
            </w:r>
          </w:p>
        </w:tc>
        <w:tc>
          <w:tcPr>
            <w:tcW w:w="570" w:type="pct"/>
            <w:vAlign w:val="center"/>
            <w:hideMark/>
          </w:tcPr>
          <w:p w14:paraId="603D9ECA"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6:00</w:t>
            </w:r>
          </w:p>
        </w:tc>
        <w:tc>
          <w:tcPr>
            <w:tcW w:w="572" w:type="pct"/>
            <w:vAlign w:val="center"/>
            <w:hideMark/>
          </w:tcPr>
          <w:p w14:paraId="3701A5AB"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6:00</w:t>
            </w:r>
          </w:p>
        </w:tc>
      </w:tr>
      <w:tr w:rsidR="00A90957" w:rsidRPr="004F593E" w14:paraId="299FBDA0" w14:textId="77777777" w:rsidTr="00A90957">
        <w:trPr>
          <w:trHeight w:val="73"/>
        </w:trPr>
        <w:tc>
          <w:tcPr>
            <w:tcW w:w="315" w:type="pct"/>
            <w:vAlign w:val="center"/>
          </w:tcPr>
          <w:p w14:paraId="2D015649"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16</w:t>
            </w:r>
          </w:p>
        </w:tc>
        <w:tc>
          <w:tcPr>
            <w:tcW w:w="2174" w:type="pct"/>
            <w:vAlign w:val="center"/>
            <w:hideMark/>
          </w:tcPr>
          <w:p w14:paraId="27580583"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 xml:space="preserve">Suwnica S 202 </w:t>
            </w:r>
          </w:p>
        </w:tc>
        <w:tc>
          <w:tcPr>
            <w:tcW w:w="800" w:type="pct"/>
            <w:vAlign w:val="center"/>
            <w:hideMark/>
          </w:tcPr>
          <w:p w14:paraId="76D84801"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102,1</w:t>
            </w:r>
          </w:p>
        </w:tc>
        <w:tc>
          <w:tcPr>
            <w:tcW w:w="569" w:type="pct"/>
            <w:shd w:val="clear" w:color="auto" w:fill="FFFFFF"/>
            <w:vAlign w:val="center"/>
            <w:hideMark/>
          </w:tcPr>
          <w:p w14:paraId="624F5143"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6:00</w:t>
            </w:r>
          </w:p>
        </w:tc>
        <w:tc>
          <w:tcPr>
            <w:tcW w:w="570" w:type="pct"/>
            <w:vAlign w:val="center"/>
            <w:hideMark/>
          </w:tcPr>
          <w:p w14:paraId="17ED5DC5"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6:00</w:t>
            </w:r>
          </w:p>
        </w:tc>
        <w:tc>
          <w:tcPr>
            <w:tcW w:w="572" w:type="pct"/>
            <w:vAlign w:val="center"/>
            <w:hideMark/>
          </w:tcPr>
          <w:p w14:paraId="08330DA9"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6:00</w:t>
            </w:r>
          </w:p>
        </w:tc>
      </w:tr>
      <w:tr w:rsidR="00A90957" w:rsidRPr="004F593E" w14:paraId="718E2F3E" w14:textId="77777777" w:rsidTr="00A90957">
        <w:trPr>
          <w:trHeight w:val="73"/>
        </w:trPr>
        <w:tc>
          <w:tcPr>
            <w:tcW w:w="315" w:type="pct"/>
            <w:vAlign w:val="center"/>
          </w:tcPr>
          <w:p w14:paraId="703A6390"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17</w:t>
            </w:r>
          </w:p>
        </w:tc>
        <w:tc>
          <w:tcPr>
            <w:tcW w:w="2174" w:type="pct"/>
            <w:vAlign w:val="center"/>
            <w:hideMark/>
          </w:tcPr>
          <w:p w14:paraId="0B0A6D3F"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Suwnica S 209</w:t>
            </w:r>
          </w:p>
        </w:tc>
        <w:tc>
          <w:tcPr>
            <w:tcW w:w="800" w:type="pct"/>
            <w:vAlign w:val="center"/>
            <w:hideMark/>
          </w:tcPr>
          <w:p w14:paraId="2A0DCCF3"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94,8</w:t>
            </w:r>
          </w:p>
        </w:tc>
        <w:tc>
          <w:tcPr>
            <w:tcW w:w="569" w:type="pct"/>
            <w:shd w:val="clear" w:color="auto" w:fill="FFFFFF"/>
            <w:vAlign w:val="center"/>
            <w:hideMark/>
          </w:tcPr>
          <w:p w14:paraId="6E7C4F8E"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6:00</w:t>
            </w:r>
          </w:p>
        </w:tc>
        <w:tc>
          <w:tcPr>
            <w:tcW w:w="570" w:type="pct"/>
            <w:vAlign w:val="center"/>
            <w:hideMark/>
          </w:tcPr>
          <w:p w14:paraId="3204ED27"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6:00</w:t>
            </w:r>
          </w:p>
        </w:tc>
        <w:tc>
          <w:tcPr>
            <w:tcW w:w="572" w:type="pct"/>
            <w:vAlign w:val="center"/>
            <w:hideMark/>
          </w:tcPr>
          <w:p w14:paraId="020AC0AC"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6:00</w:t>
            </w:r>
          </w:p>
        </w:tc>
      </w:tr>
      <w:tr w:rsidR="00A90957" w:rsidRPr="004F593E" w14:paraId="5E4BA46E" w14:textId="77777777" w:rsidTr="00A90957">
        <w:trPr>
          <w:trHeight w:val="73"/>
        </w:trPr>
        <w:tc>
          <w:tcPr>
            <w:tcW w:w="315" w:type="pct"/>
            <w:vAlign w:val="center"/>
          </w:tcPr>
          <w:p w14:paraId="76B75688"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18</w:t>
            </w:r>
          </w:p>
        </w:tc>
        <w:tc>
          <w:tcPr>
            <w:tcW w:w="2174" w:type="pct"/>
            <w:vAlign w:val="center"/>
            <w:hideMark/>
          </w:tcPr>
          <w:p w14:paraId="727F9DA8"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Konwertor tlenowy nr 1</w:t>
            </w:r>
          </w:p>
        </w:tc>
        <w:tc>
          <w:tcPr>
            <w:tcW w:w="800" w:type="pct"/>
            <w:vAlign w:val="center"/>
            <w:hideMark/>
          </w:tcPr>
          <w:p w14:paraId="24D038C8"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109,1</w:t>
            </w:r>
          </w:p>
        </w:tc>
        <w:tc>
          <w:tcPr>
            <w:tcW w:w="569" w:type="pct"/>
            <w:shd w:val="clear" w:color="auto" w:fill="FFFFFF"/>
            <w:vAlign w:val="center"/>
            <w:hideMark/>
          </w:tcPr>
          <w:p w14:paraId="631F2925"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3D7A5E23"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1A7A3B8F"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5C8E03D1" w14:textId="77777777" w:rsidTr="00A90957">
        <w:trPr>
          <w:trHeight w:val="73"/>
        </w:trPr>
        <w:tc>
          <w:tcPr>
            <w:tcW w:w="315" w:type="pct"/>
            <w:vAlign w:val="center"/>
          </w:tcPr>
          <w:p w14:paraId="16EFF4BE"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19</w:t>
            </w:r>
          </w:p>
        </w:tc>
        <w:tc>
          <w:tcPr>
            <w:tcW w:w="2174" w:type="pct"/>
            <w:vAlign w:val="center"/>
            <w:hideMark/>
          </w:tcPr>
          <w:p w14:paraId="0E8CDC44"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Konwertor tlenowy nr 2</w:t>
            </w:r>
          </w:p>
        </w:tc>
        <w:tc>
          <w:tcPr>
            <w:tcW w:w="800" w:type="pct"/>
            <w:vAlign w:val="center"/>
            <w:hideMark/>
          </w:tcPr>
          <w:p w14:paraId="4CEADBDE"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109,8</w:t>
            </w:r>
          </w:p>
        </w:tc>
        <w:tc>
          <w:tcPr>
            <w:tcW w:w="569" w:type="pct"/>
            <w:shd w:val="clear" w:color="auto" w:fill="FFFFFF"/>
            <w:vAlign w:val="center"/>
            <w:hideMark/>
          </w:tcPr>
          <w:p w14:paraId="6901B235"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011E7DF0"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09D21C22"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0E26EB89" w14:textId="77777777" w:rsidTr="00A90957">
        <w:trPr>
          <w:trHeight w:val="73"/>
        </w:trPr>
        <w:tc>
          <w:tcPr>
            <w:tcW w:w="315" w:type="pct"/>
            <w:vAlign w:val="center"/>
          </w:tcPr>
          <w:p w14:paraId="4F35487F"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20</w:t>
            </w:r>
          </w:p>
        </w:tc>
        <w:tc>
          <w:tcPr>
            <w:tcW w:w="2174" w:type="pct"/>
            <w:vAlign w:val="center"/>
            <w:hideMark/>
          </w:tcPr>
          <w:p w14:paraId="4A2B10F2"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Konwertor tlenowy nr 3</w:t>
            </w:r>
          </w:p>
        </w:tc>
        <w:tc>
          <w:tcPr>
            <w:tcW w:w="800" w:type="pct"/>
            <w:vAlign w:val="center"/>
            <w:hideMark/>
          </w:tcPr>
          <w:p w14:paraId="7135E176"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110,1</w:t>
            </w:r>
          </w:p>
        </w:tc>
        <w:tc>
          <w:tcPr>
            <w:tcW w:w="569" w:type="pct"/>
            <w:shd w:val="clear" w:color="auto" w:fill="FFFFFF"/>
            <w:vAlign w:val="center"/>
            <w:hideMark/>
          </w:tcPr>
          <w:p w14:paraId="3B176BFF"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0C96E07E"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132F06DC"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7E080B2A" w14:textId="77777777" w:rsidTr="00A90957">
        <w:trPr>
          <w:trHeight w:val="73"/>
        </w:trPr>
        <w:tc>
          <w:tcPr>
            <w:tcW w:w="315" w:type="pct"/>
            <w:vAlign w:val="center"/>
          </w:tcPr>
          <w:p w14:paraId="0626906F"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21</w:t>
            </w:r>
          </w:p>
        </w:tc>
        <w:tc>
          <w:tcPr>
            <w:tcW w:w="2174" w:type="pct"/>
            <w:vAlign w:val="center"/>
            <w:hideMark/>
          </w:tcPr>
          <w:p w14:paraId="107FA581"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Stalowóz samojezdny nr 1</w:t>
            </w:r>
          </w:p>
        </w:tc>
        <w:tc>
          <w:tcPr>
            <w:tcW w:w="800" w:type="pct"/>
            <w:vAlign w:val="center"/>
            <w:hideMark/>
          </w:tcPr>
          <w:p w14:paraId="0BFCFBAA"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104,3</w:t>
            </w:r>
          </w:p>
        </w:tc>
        <w:tc>
          <w:tcPr>
            <w:tcW w:w="569" w:type="pct"/>
            <w:shd w:val="clear" w:color="auto" w:fill="FFFFFF"/>
            <w:vAlign w:val="center"/>
            <w:hideMark/>
          </w:tcPr>
          <w:p w14:paraId="034F6C46"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18F95FCC"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31DCC897"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7D15DA39" w14:textId="77777777" w:rsidTr="00A90957">
        <w:trPr>
          <w:trHeight w:val="73"/>
        </w:trPr>
        <w:tc>
          <w:tcPr>
            <w:tcW w:w="315" w:type="pct"/>
            <w:vAlign w:val="center"/>
          </w:tcPr>
          <w:p w14:paraId="15A140F2"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22</w:t>
            </w:r>
          </w:p>
        </w:tc>
        <w:tc>
          <w:tcPr>
            <w:tcW w:w="2174" w:type="pct"/>
            <w:vAlign w:val="center"/>
            <w:hideMark/>
          </w:tcPr>
          <w:p w14:paraId="664552F6"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Stalowóz samojezdny nr 2</w:t>
            </w:r>
          </w:p>
        </w:tc>
        <w:tc>
          <w:tcPr>
            <w:tcW w:w="800" w:type="pct"/>
            <w:vAlign w:val="center"/>
            <w:hideMark/>
          </w:tcPr>
          <w:p w14:paraId="0C8C9969"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105,0</w:t>
            </w:r>
          </w:p>
        </w:tc>
        <w:tc>
          <w:tcPr>
            <w:tcW w:w="569" w:type="pct"/>
            <w:shd w:val="clear" w:color="auto" w:fill="FFFFFF"/>
            <w:vAlign w:val="center"/>
            <w:hideMark/>
          </w:tcPr>
          <w:p w14:paraId="08E61628"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7DECBB2B"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7DD55B20"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1289723D" w14:textId="77777777" w:rsidTr="00A90957">
        <w:trPr>
          <w:trHeight w:val="73"/>
        </w:trPr>
        <w:tc>
          <w:tcPr>
            <w:tcW w:w="315" w:type="pct"/>
            <w:vAlign w:val="center"/>
          </w:tcPr>
          <w:p w14:paraId="4A61C9CC"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23</w:t>
            </w:r>
          </w:p>
        </w:tc>
        <w:tc>
          <w:tcPr>
            <w:tcW w:w="2174" w:type="pct"/>
            <w:vAlign w:val="center"/>
            <w:hideMark/>
          </w:tcPr>
          <w:p w14:paraId="24877226"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Stalowóz samojezdny nr 3</w:t>
            </w:r>
          </w:p>
        </w:tc>
        <w:tc>
          <w:tcPr>
            <w:tcW w:w="800" w:type="pct"/>
            <w:vAlign w:val="center"/>
            <w:hideMark/>
          </w:tcPr>
          <w:p w14:paraId="7B32E9E0"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103,3</w:t>
            </w:r>
          </w:p>
        </w:tc>
        <w:tc>
          <w:tcPr>
            <w:tcW w:w="569" w:type="pct"/>
            <w:shd w:val="clear" w:color="auto" w:fill="FFFFFF"/>
            <w:vAlign w:val="center"/>
            <w:hideMark/>
          </w:tcPr>
          <w:p w14:paraId="6B4340EA"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0E1E4BAB"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3B499FEF"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39C9D6A9" w14:textId="77777777" w:rsidTr="00A90957">
        <w:trPr>
          <w:trHeight w:val="73"/>
        </w:trPr>
        <w:tc>
          <w:tcPr>
            <w:tcW w:w="315" w:type="pct"/>
            <w:vAlign w:val="center"/>
          </w:tcPr>
          <w:p w14:paraId="3DF03C8B"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24</w:t>
            </w:r>
          </w:p>
        </w:tc>
        <w:tc>
          <w:tcPr>
            <w:tcW w:w="2174" w:type="pct"/>
            <w:vAlign w:val="center"/>
            <w:hideMark/>
          </w:tcPr>
          <w:p w14:paraId="444F64AE"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Żużlowóz samojezdny nr 1</w:t>
            </w:r>
          </w:p>
        </w:tc>
        <w:tc>
          <w:tcPr>
            <w:tcW w:w="800" w:type="pct"/>
            <w:vAlign w:val="center"/>
            <w:hideMark/>
          </w:tcPr>
          <w:p w14:paraId="34D64C4A"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101,3</w:t>
            </w:r>
          </w:p>
        </w:tc>
        <w:tc>
          <w:tcPr>
            <w:tcW w:w="569" w:type="pct"/>
            <w:shd w:val="clear" w:color="auto" w:fill="FFFFFF"/>
            <w:vAlign w:val="center"/>
            <w:hideMark/>
          </w:tcPr>
          <w:p w14:paraId="1C398E00"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670944AE"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699CA744"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781286D1" w14:textId="77777777" w:rsidTr="00A90957">
        <w:trPr>
          <w:trHeight w:val="73"/>
        </w:trPr>
        <w:tc>
          <w:tcPr>
            <w:tcW w:w="315" w:type="pct"/>
            <w:vAlign w:val="center"/>
          </w:tcPr>
          <w:p w14:paraId="0F3CEE02"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25</w:t>
            </w:r>
          </w:p>
        </w:tc>
        <w:tc>
          <w:tcPr>
            <w:tcW w:w="2174" w:type="pct"/>
            <w:vAlign w:val="center"/>
            <w:hideMark/>
          </w:tcPr>
          <w:p w14:paraId="2F8389AF"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Żużlowóz samojezdny nr 2</w:t>
            </w:r>
          </w:p>
        </w:tc>
        <w:tc>
          <w:tcPr>
            <w:tcW w:w="800" w:type="pct"/>
            <w:vAlign w:val="center"/>
            <w:hideMark/>
          </w:tcPr>
          <w:p w14:paraId="6445D8F0"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102,3</w:t>
            </w:r>
          </w:p>
        </w:tc>
        <w:tc>
          <w:tcPr>
            <w:tcW w:w="569" w:type="pct"/>
            <w:shd w:val="clear" w:color="auto" w:fill="FFFFFF"/>
            <w:vAlign w:val="center"/>
            <w:hideMark/>
          </w:tcPr>
          <w:p w14:paraId="66A04B46"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2E749F56"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4B117717"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6132BC5E" w14:textId="77777777" w:rsidTr="00A90957">
        <w:trPr>
          <w:trHeight w:val="73"/>
        </w:trPr>
        <w:tc>
          <w:tcPr>
            <w:tcW w:w="315" w:type="pct"/>
            <w:vAlign w:val="center"/>
          </w:tcPr>
          <w:p w14:paraId="79CAFB7B"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26</w:t>
            </w:r>
          </w:p>
        </w:tc>
        <w:tc>
          <w:tcPr>
            <w:tcW w:w="2174" w:type="pct"/>
            <w:vAlign w:val="center"/>
            <w:hideMark/>
          </w:tcPr>
          <w:p w14:paraId="7B1E8BC0"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Żużlowóz samojezdny nr 3</w:t>
            </w:r>
          </w:p>
        </w:tc>
        <w:tc>
          <w:tcPr>
            <w:tcW w:w="800" w:type="pct"/>
            <w:vAlign w:val="center"/>
            <w:hideMark/>
          </w:tcPr>
          <w:p w14:paraId="5DE43E82"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101,0</w:t>
            </w:r>
          </w:p>
        </w:tc>
        <w:tc>
          <w:tcPr>
            <w:tcW w:w="569" w:type="pct"/>
            <w:shd w:val="clear" w:color="auto" w:fill="FFFFFF"/>
            <w:vAlign w:val="center"/>
            <w:hideMark/>
          </w:tcPr>
          <w:p w14:paraId="183EE183"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3F5E21BA"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1940ACD2"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44C9779C" w14:textId="77777777" w:rsidTr="00A90957">
        <w:trPr>
          <w:trHeight w:val="73"/>
        </w:trPr>
        <w:tc>
          <w:tcPr>
            <w:tcW w:w="315" w:type="pct"/>
            <w:vAlign w:val="center"/>
          </w:tcPr>
          <w:p w14:paraId="7271584F"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27</w:t>
            </w:r>
          </w:p>
        </w:tc>
        <w:tc>
          <w:tcPr>
            <w:tcW w:w="2174" w:type="pct"/>
            <w:vAlign w:val="center"/>
            <w:hideMark/>
          </w:tcPr>
          <w:p w14:paraId="0155B9B3"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Surówkowóz samojezdny nr 1</w:t>
            </w:r>
          </w:p>
        </w:tc>
        <w:tc>
          <w:tcPr>
            <w:tcW w:w="800" w:type="pct"/>
            <w:vAlign w:val="center"/>
            <w:hideMark/>
          </w:tcPr>
          <w:p w14:paraId="50C1CA30"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103,3</w:t>
            </w:r>
          </w:p>
        </w:tc>
        <w:tc>
          <w:tcPr>
            <w:tcW w:w="569" w:type="pct"/>
            <w:shd w:val="clear" w:color="auto" w:fill="FFFFFF"/>
            <w:vAlign w:val="center"/>
            <w:hideMark/>
          </w:tcPr>
          <w:p w14:paraId="35767C30"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1D872032"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63EAE113"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4BA195A8" w14:textId="77777777" w:rsidTr="00A90957">
        <w:trPr>
          <w:trHeight w:val="73"/>
        </w:trPr>
        <w:tc>
          <w:tcPr>
            <w:tcW w:w="315" w:type="pct"/>
            <w:vAlign w:val="center"/>
          </w:tcPr>
          <w:p w14:paraId="7FFE701D"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28</w:t>
            </w:r>
          </w:p>
        </w:tc>
        <w:tc>
          <w:tcPr>
            <w:tcW w:w="2174" w:type="pct"/>
            <w:vAlign w:val="center"/>
            <w:hideMark/>
          </w:tcPr>
          <w:p w14:paraId="5F1FFD92"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Surówkowóz samojezdny nr 2</w:t>
            </w:r>
          </w:p>
        </w:tc>
        <w:tc>
          <w:tcPr>
            <w:tcW w:w="800" w:type="pct"/>
            <w:vAlign w:val="center"/>
            <w:hideMark/>
          </w:tcPr>
          <w:p w14:paraId="694FBFC0"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105,0</w:t>
            </w:r>
          </w:p>
        </w:tc>
        <w:tc>
          <w:tcPr>
            <w:tcW w:w="569" w:type="pct"/>
            <w:shd w:val="clear" w:color="auto" w:fill="FFFFFF"/>
            <w:vAlign w:val="center"/>
            <w:hideMark/>
          </w:tcPr>
          <w:p w14:paraId="337C104D"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398A34DD"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061AC26D"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31580FA3" w14:textId="77777777" w:rsidTr="00A90957">
        <w:trPr>
          <w:trHeight w:val="73"/>
        </w:trPr>
        <w:tc>
          <w:tcPr>
            <w:tcW w:w="315" w:type="pct"/>
            <w:vAlign w:val="center"/>
          </w:tcPr>
          <w:p w14:paraId="10F72181"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29</w:t>
            </w:r>
          </w:p>
        </w:tc>
        <w:tc>
          <w:tcPr>
            <w:tcW w:w="2174" w:type="pct"/>
            <w:vAlign w:val="center"/>
            <w:hideMark/>
          </w:tcPr>
          <w:p w14:paraId="73CD12AC"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Wyburzarka hutnicza szt. 3</w:t>
            </w:r>
          </w:p>
        </w:tc>
        <w:tc>
          <w:tcPr>
            <w:tcW w:w="800" w:type="pct"/>
            <w:vAlign w:val="center"/>
            <w:hideMark/>
          </w:tcPr>
          <w:p w14:paraId="1D525542"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116,7</w:t>
            </w:r>
          </w:p>
        </w:tc>
        <w:tc>
          <w:tcPr>
            <w:tcW w:w="569" w:type="pct"/>
            <w:shd w:val="clear" w:color="auto" w:fill="FFFFFF"/>
            <w:vAlign w:val="center"/>
            <w:hideMark/>
          </w:tcPr>
          <w:p w14:paraId="7A9D99B8"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2:00</w:t>
            </w:r>
          </w:p>
        </w:tc>
        <w:tc>
          <w:tcPr>
            <w:tcW w:w="570" w:type="pct"/>
            <w:vAlign w:val="center"/>
            <w:hideMark/>
          </w:tcPr>
          <w:p w14:paraId="0B1F1265"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2:00</w:t>
            </w:r>
          </w:p>
        </w:tc>
        <w:tc>
          <w:tcPr>
            <w:tcW w:w="572" w:type="pct"/>
            <w:vAlign w:val="center"/>
            <w:hideMark/>
          </w:tcPr>
          <w:p w14:paraId="42116B8E"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2:00</w:t>
            </w:r>
          </w:p>
        </w:tc>
      </w:tr>
      <w:tr w:rsidR="00A90957" w:rsidRPr="004F593E" w14:paraId="428448F1" w14:textId="77777777" w:rsidTr="00A90957">
        <w:trPr>
          <w:trHeight w:val="73"/>
        </w:trPr>
        <w:tc>
          <w:tcPr>
            <w:tcW w:w="315" w:type="pct"/>
            <w:vAlign w:val="center"/>
          </w:tcPr>
          <w:p w14:paraId="1A5CAD05"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30</w:t>
            </w:r>
          </w:p>
        </w:tc>
        <w:tc>
          <w:tcPr>
            <w:tcW w:w="2174" w:type="pct"/>
            <w:vAlign w:val="center"/>
            <w:hideMark/>
          </w:tcPr>
          <w:p w14:paraId="70665342"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Ładowarka szt. 1</w:t>
            </w:r>
          </w:p>
        </w:tc>
        <w:tc>
          <w:tcPr>
            <w:tcW w:w="800" w:type="pct"/>
            <w:vAlign w:val="center"/>
            <w:hideMark/>
          </w:tcPr>
          <w:p w14:paraId="2094FEE5"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106,7</w:t>
            </w:r>
          </w:p>
        </w:tc>
        <w:tc>
          <w:tcPr>
            <w:tcW w:w="569" w:type="pct"/>
            <w:shd w:val="clear" w:color="auto" w:fill="FFFFFF"/>
            <w:vAlign w:val="center"/>
            <w:hideMark/>
          </w:tcPr>
          <w:p w14:paraId="0F034AAC"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0C5453CC"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1A1F6C23"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37653BF9" w14:textId="77777777" w:rsidTr="00A90957">
        <w:trPr>
          <w:trHeight w:val="73"/>
        </w:trPr>
        <w:tc>
          <w:tcPr>
            <w:tcW w:w="315" w:type="pct"/>
            <w:vAlign w:val="center"/>
          </w:tcPr>
          <w:p w14:paraId="67EF114D"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31</w:t>
            </w:r>
          </w:p>
        </w:tc>
        <w:tc>
          <w:tcPr>
            <w:tcW w:w="2174" w:type="pct"/>
            <w:vAlign w:val="center"/>
            <w:hideMark/>
          </w:tcPr>
          <w:p w14:paraId="5977A950"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Suwnice pomostowe szt. 13</w:t>
            </w:r>
          </w:p>
        </w:tc>
        <w:tc>
          <w:tcPr>
            <w:tcW w:w="800" w:type="pct"/>
            <w:vAlign w:val="center"/>
            <w:hideMark/>
          </w:tcPr>
          <w:p w14:paraId="5EA742F1"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100,1</w:t>
            </w:r>
          </w:p>
        </w:tc>
        <w:tc>
          <w:tcPr>
            <w:tcW w:w="569" w:type="pct"/>
            <w:shd w:val="clear" w:color="auto" w:fill="FFFFFF"/>
            <w:vAlign w:val="center"/>
            <w:hideMark/>
          </w:tcPr>
          <w:p w14:paraId="51C0126F"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7:00</w:t>
            </w:r>
          </w:p>
        </w:tc>
        <w:tc>
          <w:tcPr>
            <w:tcW w:w="570" w:type="pct"/>
            <w:vAlign w:val="center"/>
            <w:hideMark/>
          </w:tcPr>
          <w:p w14:paraId="509001F7"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7:00</w:t>
            </w:r>
          </w:p>
        </w:tc>
        <w:tc>
          <w:tcPr>
            <w:tcW w:w="572" w:type="pct"/>
            <w:vAlign w:val="center"/>
            <w:hideMark/>
          </w:tcPr>
          <w:p w14:paraId="3FA8522C"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7:00</w:t>
            </w:r>
          </w:p>
        </w:tc>
      </w:tr>
      <w:tr w:rsidR="00A90957" w:rsidRPr="004F593E" w14:paraId="6D538C8F" w14:textId="77777777" w:rsidTr="00A90957">
        <w:trPr>
          <w:trHeight w:val="73"/>
        </w:trPr>
        <w:tc>
          <w:tcPr>
            <w:tcW w:w="315" w:type="pct"/>
            <w:vAlign w:val="center"/>
          </w:tcPr>
          <w:p w14:paraId="41BA9F11"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32</w:t>
            </w:r>
          </w:p>
        </w:tc>
        <w:tc>
          <w:tcPr>
            <w:tcW w:w="2174" w:type="pct"/>
            <w:vAlign w:val="center"/>
            <w:hideMark/>
          </w:tcPr>
          <w:p w14:paraId="2F752053"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Wentylatory oczyszczalni gazu konwertorowego nr 1 szt. 1</w:t>
            </w:r>
          </w:p>
        </w:tc>
        <w:tc>
          <w:tcPr>
            <w:tcW w:w="800" w:type="pct"/>
            <w:vAlign w:val="center"/>
            <w:hideMark/>
          </w:tcPr>
          <w:p w14:paraId="3B65DF21"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123,1</w:t>
            </w:r>
          </w:p>
        </w:tc>
        <w:tc>
          <w:tcPr>
            <w:tcW w:w="569" w:type="pct"/>
            <w:shd w:val="clear" w:color="auto" w:fill="FFFFFF"/>
            <w:vAlign w:val="center"/>
            <w:hideMark/>
          </w:tcPr>
          <w:p w14:paraId="4E2DB9B2"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4B39D128"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0419D02A"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5C7692F7" w14:textId="77777777" w:rsidTr="00A90957">
        <w:trPr>
          <w:trHeight w:val="73"/>
        </w:trPr>
        <w:tc>
          <w:tcPr>
            <w:tcW w:w="315" w:type="pct"/>
            <w:vAlign w:val="center"/>
          </w:tcPr>
          <w:p w14:paraId="394437B8"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33</w:t>
            </w:r>
          </w:p>
        </w:tc>
        <w:tc>
          <w:tcPr>
            <w:tcW w:w="2174" w:type="pct"/>
            <w:vAlign w:val="center"/>
            <w:hideMark/>
          </w:tcPr>
          <w:p w14:paraId="091A6BBC"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Wentylatory oczyszczalni gazu konwertorowego nr 2 szt. 1</w:t>
            </w:r>
          </w:p>
        </w:tc>
        <w:tc>
          <w:tcPr>
            <w:tcW w:w="800" w:type="pct"/>
            <w:vAlign w:val="center"/>
            <w:hideMark/>
          </w:tcPr>
          <w:p w14:paraId="55A3AF43"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120,7</w:t>
            </w:r>
          </w:p>
        </w:tc>
        <w:tc>
          <w:tcPr>
            <w:tcW w:w="569" w:type="pct"/>
            <w:shd w:val="clear" w:color="auto" w:fill="FFFFFF"/>
            <w:vAlign w:val="center"/>
            <w:hideMark/>
          </w:tcPr>
          <w:p w14:paraId="03877E60"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0007E4F9"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49E7CB7F"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41F2239C" w14:textId="77777777" w:rsidTr="00A90957">
        <w:trPr>
          <w:trHeight w:val="73"/>
        </w:trPr>
        <w:tc>
          <w:tcPr>
            <w:tcW w:w="315" w:type="pct"/>
            <w:vAlign w:val="center"/>
          </w:tcPr>
          <w:p w14:paraId="4BF0EE50"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34</w:t>
            </w:r>
          </w:p>
        </w:tc>
        <w:tc>
          <w:tcPr>
            <w:tcW w:w="2174" w:type="pct"/>
            <w:vAlign w:val="center"/>
            <w:hideMark/>
          </w:tcPr>
          <w:p w14:paraId="74F35212"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Wentylatory oczyszczalni gazu konwertorowego nr 3 szt. 1</w:t>
            </w:r>
          </w:p>
        </w:tc>
        <w:tc>
          <w:tcPr>
            <w:tcW w:w="800" w:type="pct"/>
            <w:vAlign w:val="center"/>
            <w:hideMark/>
          </w:tcPr>
          <w:p w14:paraId="35A062AB"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121,4</w:t>
            </w:r>
          </w:p>
        </w:tc>
        <w:tc>
          <w:tcPr>
            <w:tcW w:w="569" w:type="pct"/>
            <w:shd w:val="clear" w:color="auto" w:fill="FFFFFF"/>
            <w:vAlign w:val="center"/>
            <w:hideMark/>
          </w:tcPr>
          <w:p w14:paraId="64F603C6"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4CFBB1F9"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6EE77EA3"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7A7572D5" w14:textId="77777777" w:rsidTr="00A90957">
        <w:trPr>
          <w:trHeight w:val="73"/>
        </w:trPr>
        <w:tc>
          <w:tcPr>
            <w:tcW w:w="315" w:type="pct"/>
            <w:vAlign w:val="center"/>
          </w:tcPr>
          <w:p w14:paraId="014CDCD6"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35</w:t>
            </w:r>
          </w:p>
        </w:tc>
        <w:tc>
          <w:tcPr>
            <w:tcW w:w="2174" w:type="pct"/>
            <w:vAlign w:val="center"/>
            <w:hideMark/>
          </w:tcPr>
          <w:p w14:paraId="7CC0A3F4"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Wieża obrotowa kadzi COS nr 1</w:t>
            </w:r>
          </w:p>
        </w:tc>
        <w:tc>
          <w:tcPr>
            <w:tcW w:w="800" w:type="pct"/>
            <w:vAlign w:val="center"/>
            <w:hideMark/>
          </w:tcPr>
          <w:p w14:paraId="055EB9E9"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104,5</w:t>
            </w:r>
          </w:p>
        </w:tc>
        <w:tc>
          <w:tcPr>
            <w:tcW w:w="569" w:type="pct"/>
            <w:shd w:val="clear" w:color="auto" w:fill="FFFFFF"/>
            <w:vAlign w:val="center"/>
            <w:hideMark/>
          </w:tcPr>
          <w:p w14:paraId="1E0EDED0"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3B8689C2"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335FBA29"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7236CF6A" w14:textId="77777777" w:rsidTr="00A90957">
        <w:trPr>
          <w:trHeight w:val="73"/>
        </w:trPr>
        <w:tc>
          <w:tcPr>
            <w:tcW w:w="315" w:type="pct"/>
            <w:vAlign w:val="center"/>
          </w:tcPr>
          <w:p w14:paraId="06C36193"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36</w:t>
            </w:r>
          </w:p>
        </w:tc>
        <w:tc>
          <w:tcPr>
            <w:tcW w:w="2174" w:type="pct"/>
            <w:vAlign w:val="center"/>
            <w:hideMark/>
          </w:tcPr>
          <w:p w14:paraId="1082F230" w14:textId="386336F9"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Wozy kadzi pośrednich COS nr 1 szt. 2</w:t>
            </w:r>
          </w:p>
        </w:tc>
        <w:tc>
          <w:tcPr>
            <w:tcW w:w="800" w:type="pct"/>
            <w:vAlign w:val="center"/>
            <w:hideMark/>
          </w:tcPr>
          <w:p w14:paraId="0A91CE3E"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106,7</w:t>
            </w:r>
          </w:p>
        </w:tc>
        <w:tc>
          <w:tcPr>
            <w:tcW w:w="569" w:type="pct"/>
            <w:shd w:val="clear" w:color="auto" w:fill="FFFFFF"/>
            <w:vAlign w:val="center"/>
            <w:hideMark/>
          </w:tcPr>
          <w:p w14:paraId="16A1D9D9"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5A2F0B95"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59DC4458"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5EBFF863" w14:textId="77777777" w:rsidTr="00A90957">
        <w:trPr>
          <w:trHeight w:val="73"/>
        </w:trPr>
        <w:tc>
          <w:tcPr>
            <w:tcW w:w="315" w:type="pct"/>
            <w:vAlign w:val="center"/>
          </w:tcPr>
          <w:p w14:paraId="3BC0017B"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37</w:t>
            </w:r>
          </w:p>
        </w:tc>
        <w:tc>
          <w:tcPr>
            <w:tcW w:w="2174" w:type="pct"/>
            <w:vAlign w:val="center"/>
            <w:hideMark/>
          </w:tcPr>
          <w:p w14:paraId="50059BC8"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Znakownica COS nr 1 szt. 3</w:t>
            </w:r>
          </w:p>
        </w:tc>
        <w:tc>
          <w:tcPr>
            <w:tcW w:w="800" w:type="pct"/>
            <w:vAlign w:val="center"/>
            <w:hideMark/>
          </w:tcPr>
          <w:p w14:paraId="0236282B"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103,6</w:t>
            </w:r>
          </w:p>
        </w:tc>
        <w:tc>
          <w:tcPr>
            <w:tcW w:w="569" w:type="pct"/>
            <w:shd w:val="clear" w:color="auto" w:fill="FFFFFF"/>
            <w:vAlign w:val="center"/>
            <w:hideMark/>
          </w:tcPr>
          <w:p w14:paraId="72AFAB4C"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584B6CDC"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609C1434"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70CC26AC" w14:textId="77777777" w:rsidTr="00A90957">
        <w:trPr>
          <w:trHeight w:val="73"/>
        </w:trPr>
        <w:tc>
          <w:tcPr>
            <w:tcW w:w="315" w:type="pct"/>
            <w:vAlign w:val="center"/>
          </w:tcPr>
          <w:p w14:paraId="05A8E495"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38</w:t>
            </w:r>
          </w:p>
        </w:tc>
        <w:tc>
          <w:tcPr>
            <w:tcW w:w="2174" w:type="pct"/>
            <w:vAlign w:val="center"/>
            <w:hideMark/>
          </w:tcPr>
          <w:p w14:paraId="3B55C9D9"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 xml:space="preserve">Maszyny ciągnąco – prostujące </w:t>
            </w:r>
            <w:r w:rsidRPr="004F593E">
              <w:rPr>
                <w:rFonts w:ascii="Arial" w:eastAsia="Calibri" w:hAnsi="Arial" w:cs="Arial"/>
                <w:sz w:val="18"/>
                <w:szCs w:val="18"/>
              </w:rPr>
              <w:br/>
              <w:t>COS nr 1 szt. 18</w:t>
            </w:r>
          </w:p>
        </w:tc>
        <w:tc>
          <w:tcPr>
            <w:tcW w:w="800" w:type="pct"/>
            <w:vAlign w:val="center"/>
            <w:hideMark/>
          </w:tcPr>
          <w:p w14:paraId="652D59A1"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108,5</w:t>
            </w:r>
          </w:p>
        </w:tc>
        <w:tc>
          <w:tcPr>
            <w:tcW w:w="569" w:type="pct"/>
            <w:shd w:val="clear" w:color="auto" w:fill="FFFFFF"/>
            <w:vAlign w:val="center"/>
            <w:hideMark/>
          </w:tcPr>
          <w:p w14:paraId="17D4607D"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49865D92"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42C092CA"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60D32EB2" w14:textId="77777777" w:rsidTr="00A90957">
        <w:trPr>
          <w:trHeight w:val="73"/>
        </w:trPr>
        <w:tc>
          <w:tcPr>
            <w:tcW w:w="315" w:type="pct"/>
            <w:vAlign w:val="center"/>
          </w:tcPr>
          <w:p w14:paraId="62F485C6"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39</w:t>
            </w:r>
          </w:p>
        </w:tc>
        <w:tc>
          <w:tcPr>
            <w:tcW w:w="2174" w:type="pct"/>
            <w:vAlign w:val="center"/>
            <w:hideMark/>
          </w:tcPr>
          <w:p w14:paraId="59BCEF58"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Maszyny cięcia ogniowego COS nr 1 szt. 6</w:t>
            </w:r>
          </w:p>
        </w:tc>
        <w:tc>
          <w:tcPr>
            <w:tcW w:w="800" w:type="pct"/>
            <w:vAlign w:val="center"/>
            <w:hideMark/>
          </w:tcPr>
          <w:p w14:paraId="4036EAD2"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114,3</w:t>
            </w:r>
          </w:p>
        </w:tc>
        <w:tc>
          <w:tcPr>
            <w:tcW w:w="569" w:type="pct"/>
            <w:shd w:val="clear" w:color="auto" w:fill="FFFFFF"/>
            <w:vAlign w:val="center"/>
            <w:hideMark/>
          </w:tcPr>
          <w:p w14:paraId="15DB4AB1"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18CD17F5"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0F1CD990"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20532488" w14:textId="77777777" w:rsidTr="00A90957">
        <w:trPr>
          <w:trHeight w:val="73"/>
        </w:trPr>
        <w:tc>
          <w:tcPr>
            <w:tcW w:w="315" w:type="pct"/>
            <w:vAlign w:val="center"/>
          </w:tcPr>
          <w:p w14:paraId="20B34426"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40</w:t>
            </w:r>
          </w:p>
        </w:tc>
        <w:tc>
          <w:tcPr>
            <w:tcW w:w="2174" w:type="pct"/>
            <w:vAlign w:val="center"/>
            <w:hideMark/>
          </w:tcPr>
          <w:p w14:paraId="184A2559" w14:textId="5140AF45"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Palniki do pobierania prób COS nr 1 szt. 4</w:t>
            </w:r>
          </w:p>
        </w:tc>
        <w:tc>
          <w:tcPr>
            <w:tcW w:w="800" w:type="pct"/>
            <w:vAlign w:val="center"/>
            <w:hideMark/>
          </w:tcPr>
          <w:p w14:paraId="6F877C01"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114,3</w:t>
            </w:r>
          </w:p>
        </w:tc>
        <w:tc>
          <w:tcPr>
            <w:tcW w:w="569" w:type="pct"/>
            <w:shd w:val="clear" w:color="auto" w:fill="FFFFFF"/>
            <w:vAlign w:val="center"/>
            <w:hideMark/>
          </w:tcPr>
          <w:p w14:paraId="3BAD26CD"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7CB66ACC"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7D2C1CA0"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586B468D" w14:textId="77777777" w:rsidTr="00A90957">
        <w:trPr>
          <w:trHeight w:val="73"/>
        </w:trPr>
        <w:tc>
          <w:tcPr>
            <w:tcW w:w="315" w:type="pct"/>
            <w:vAlign w:val="center"/>
          </w:tcPr>
          <w:p w14:paraId="30AD395E"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41</w:t>
            </w:r>
          </w:p>
        </w:tc>
        <w:tc>
          <w:tcPr>
            <w:tcW w:w="2174" w:type="pct"/>
            <w:vAlign w:val="center"/>
            <w:hideMark/>
          </w:tcPr>
          <w:p w14:paraId="007E9B53"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Zespół krystalizatorów COS nr 1 szt. 6</w:t>
            </w:r>
          </w:p>
        </w:tc>
        <w:tc>
          <w:tcPr>
            <w:tcW w:w="800" w:type="pct"/>
            <w:vAlign w:val="center"/>
            <w:hideMark/>
          </w:tcPr>
          <w:p w14:paraId="14198045"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102,0</w:t>
            </w:r>
          </w:p>
        </w:tc>
        <w:tc>
          <w:tcPr>
            <w:tcW w:w="569" w:type="pct"/>
            <w:shd w:val="clear" w:color="auto" w:fill="FFFFFF"/>
            <w:vAlign w:val="center"/>
            <w:hideMark/>
          </w:tcPr>
          <w:p w14:paraId="315A84A0"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789EBDE2"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7CE781CB"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33DF48F5" w14:textId="77777777" w:rsidTr="00A90957">
        <w:trPr>
          <w:trHeight w:val="73"/>
        </w:trPr>
        <w:tc>
          <w:tcPr>
            <w:tcW w:w="315" w:type="pct"/>
            <w:vAlign w:val="center"/>
          </w:tcPr>
          <w:p w14:paraId="267E682A"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42</w:t>
            </w:r>
          </w:p>
        </w:tc>
        <w:tc>
          <w:tcPr>
            <w:tcW w:w="2174" w:type="pct"/>
            <w:vAlign w:val="center"/>
            <w:hideMark/>
          </w:tcPr>
          <w:p w14:paraId="5A6EDE09"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Wentylatory odciągu gazów (emisja niezorganizowana) COS nr 1 szt. 2</w:t>
            </w:r>
          </w:p>
        </w:tc>
        <w:tc>
          <w:tcPr>
            <w:tcW w:w="800" w:type="pct"/>
            <w:vAlign w:val="center"/>
            <w:hideMark/>
          </w:tcPr>
          <w:p w14:paraId="6A48E3BF"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116,7</w:t>
            </w:r>
          </w:p>
        </w:tc>
        <w:tc>
          <w:tcPr>
            <w:tcW w:w="569" w:type="pct"/>
            <w:shd w:val="clear" w:color="auto" w:fill="FFFFFF"/>
            <w:vAlign w:val="center"/>
            <w:hideMark/>
          </w:tcPr>
          <w:p w14:paraId="0956067C"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44436C55"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699FD5F0"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56EC2373" w14:textId="77777777" w:rsidTr="00A90957">
        <w:trPr>
          <w:trHeight w:val="73"/>
        </w:trPr>
        <w:tc>
          <w:tcPr>
            <w:tcW w:w="315" w:type="pct"/>
            <w:vAlign w:val="center"/>
          </w:tcPr>
          <w:p w14:paraId="17FEA0A5"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lastRenderedPageBreak/>
              <w:t>43</w:t>
            </w:r>
          </w:p>
        </w:tc>
        <w:tc>
          <w:tcPr>
            <w:tcW w:w="2174" w:type="pct"/>
            <w:vAlign w:val="center"/>
            <w:hideMark/>
          </w:tcPr>
          <w:p w14:paraId="1E6591EA" w14:textId="3990C87A"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Wentylatory odciągu pary COS nr 1 szt. 2</w:t>
            </w:r>
          </w:p>
        </w:tc>
        <w:tc>
          <w:tcPr>
            <w:tcW w:w="800" w:type="pct"/>
            <w:vAlign w:val="center"/>
            <w:hideMark/>
          </w:tcPr>
          <w:p w14:paraId="399B8BC9"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116,4</w:t>
            </w:r>
          </w:p>
        </w:tc>
        <w:tc>
          <w:tcPr>
            <w:tcW w:w="569" w:type="pct"/>
            <w:shd w:val="clear" w:color="auto" w:fill="FFFFFF"/>
            <w:vAlign w:val="center"/>
            <w:hideMark/>
          </w:tcPr>
          <w:p w14:paraId="1F4E6654"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1DB862DC"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45B54A31"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4948ECA2" w14:textId="77777777" w:rsidTr="00A90957">
        <w:trPr>
          <w:trHeight w:val="73"/>
        </w:trPr>
        <w:tc>
          <w:tcPr>
            <w:tcW w:w="315" w:type="pct"/>
            <w:vAlign w:val="center"/>
          </w:tcPr>
          <w:p w14:paraId="3C18D0F6"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44</w:t>
            </w:r>
          </w:p>
        </w:tc>
        <w:tc>
          <w:tcPr>
            <w:tcW w:w="2174" w:type="pct"/>
            <w:vAlign w:val="center"/>
            <w:hideMark/>
          </w:tcPr>
          <w:p w14:paraId="1F155392"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Wieża obrotowa kadzi COS nr 2</w:t>
            </w:r>
          </w:p>
        </w:tc>
        <w:tc>
          <w:tcPr>
            <w:tcW w:w="800" w:type="pct"/>
            <w:vAlign w:val="center"/>
            <w:hideMark/>
          </w:tcPr>
          <w:p w14:paraId="1033D897"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104,5</w:t>
            </w:r>
          </w:p>
        </w:tc>
        <w:tc>
          <w:tcPr>
            <w:tcW w:w="569" w:type="pct"/>
            <w:shd w:val="clear" w:color="auto" w:fill="FFFFFF"/>
            <w:vAlign w:val="center"/>
            <w:hideMark/>
          </w:tcPr>
          <w:p w14:paraId="3008D673"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5E17B917"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4F2493DA"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2BBFB888" w14:textId="77777777" w:rsidTr="00A90957">
        <w:trPr>
          <w:trHeight w:val="73"/>
        </w:trPr>
        <w:tc>
          <w:tcPr>
            <w:tcW w:w="315" w:type="pct"/>
            <w:vAlign w:val="center"/>
          </w:tcPr>
          <w:p w14:paraId="0DAAE5E9"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45</w:t>
            </w:r>
          </w:p>
        </w:tc>
        <w:tc>
          <w:tcPr>
            <w:tcW w:w="2174" w:type="pct"/>
            <w:vAlign w:val="center"/>
            <w:hideMark/>
          </w:tcPr>
          <w:p w14:paraId="7042D410" w14:textId="30756B81"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Wozy kadzi pośrednich COS nr 2</w:t>
            </w:r>
            <w:r w:rsidR="004F593E">
              <w:rPr>
                <w:rFonts w:ascii="Arial" w:eastAsia="Calibri" w:hAnsi="Arial" w:cs="Arial"/>
                <w:sz w:val="18"/>
                <w:szCs w:val="18"/>
              </w:rPr>
              <w:t xml:space="preserve"> </w:t>
            </w:r>
            <w:r w:rsidRPr="004F593E">
              <w:rPr>
                <w:rFonts w:ascii="Arial" w:eastAsia="Calibri" w:hAnsi="Arial" w:cs="Arial"/>
                <w:sz w:val="18"/>
                <w:szCs w:val="18"/>
              </w:rPr>
              <w:t>szt. 2</w:t>
            </w:r>
          </w:p>
        </w:tc>
        <w:tc>
          <w:tcPr>
            <w:tcW w:w="800" w:type="pct"/>
            <w:vAlign w:val="center"/>
            <w:hideMark/>
          </w:tcPr>
          <w:p w14:paraId="4ECE6166"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106,7</w:t>
            </w:r>
          </w:p>
        </w:tc>
        <w:tc>
          <w:tcPr>
            <w:tcW w:w="569" w:type="pct"/>
            <w:shd w:val="clear" w:color="auto" w:fill="FFFFFF"/>
            <w:vAlign w:val="center"/>
            <w:hideMark/>
          </w:tcPr>
          <w:p w14:paraId="5E7B5BFF"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3D852C97"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390C665C"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4F9C6D1D" w14:textId="77777777" w:rsidTr="00A90957">
        <w:trPr>
          <w:trHeight w:val="73"/>
        </w:trPr>
        <w:tc>
          <w:tcPr>
            <w:tcW w:w="315" w:type="pct"/>
            <w:vAlign w:val="center"/>
          </w:tcPr>
          <w:p w14:paraId="7516FC77"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46</w:t>
            </w:r>
          </w:p>
        </w:tc>
        <w:tc>
          <w:tcPr>
            <w:tcW w:w="2174" w:type="pct"/>
            <w:vAlign w:val="center"/>
            <w:hideMark/>
          </w:tcPr>
          <w:p w14:paraId="0DE050E1"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Znakownica COS nr 2 szt. 3</w:t>
            </w:r>
          </w:p>
        </w:tc>
        <w:tc>
          <w:tcPr>
            <w:tcW w:w="800" w:type="pct"/>
            <w:vAlign w:val="center"/>
            <w:hideMark/>
          </w:tcPr>
          <w:p w14:paraId="718B6DB9"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103,6</w:t>
            </w:r>
          </w:p>
        </w:tc>
        <w:tc>
          <w:tcPr>
            <w:tcW w:w="569" w:type="pct"/>
            <w:shd w:val="clear" w:color="auto" w:fill="FFFFFF"/>
            <w:vAlign w:val="center"/>
            <w:hideMark/>
          </w:tcPr>
          <w:p w14:paraId="0CFD55EF"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6DD671E3"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56DBF6EB"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21A676E2" w14:textId="77777777" w:rsidTr="00A90957">
        <w:trPr>
          <w:trHeight w:val="73"/>
        </w:trPr>
        <w:tc>
          <w:tcPr>
            <w:tcW w:w="315" w:type="pct"/>
            <w:vAlign w:val="center"/>
          </w:tcPr>
          <w:p w14:paraId="3F12BFE9"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47</w:t>
            </w:r>
          </w:p>
        </w:tc>
        <w:tc>
          <w:tcPr>
            <w:tcW w:w="2174" w:type="pct"/>
            <w:vAlign w:val="center"/>
            <w:hideMark/>
          </w:tcPr>
          <w:p w14:paraId="4D592755"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 xml:space="preserve">Maszyny ciągnąco – prostujące </w:t>
            </w:r>
            <w:r w:rsidRPr="004F593E">
              <w:rPr>
                <w:rFonts w:ascii="Arial" w:eastAsia="Calibri" w:hAnsi="Arial" w:cs="Arial"/>
                <w:sz w:val="18"/>
                <w:szCs w:val="18"/>
              </w:rPr>
              <w:br/>
              <w:t>COS nr 2 szt. 6</w:t>
            </w:r>
          </w:p>
        </w:tc>
        <w:tc>
          <w:tcPr>
            <w:tcW w:w="800" w:type="pct"/>
            <w:vAlign w:val="center"/>
            <w:hideMark/>
          </w:tcPr>
          <w:p w14:paraId="7046D1FA"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79,5</w:t>
            </w:r>
          </w:p>
        </w:tc>
        <w:tc>
          <w:tcPr>
            <w:tcW w:w="569" w:type="pct"/>
            <w:shd w:val="clear" w:color="auto" w:fill="FFFFFF"/>
            <w:vAlign w:val="center"/>
            <w:hideMark/>
          </w:tcPr>
          <w:p w14:paraId="67F24573"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545F40B1"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6541A010"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6B9600BB" w14:textId="77777777" w:rsidTr="00A90957">
        <w:trPr>
          <w:trHeight w:val="73"/>
        </w:trPr>
        <w:tc>
          <w:tcPr>
            <w:tcW w:w="315" w:type="pct"/>
            <w:vAlign w:val="center"/>
          </w:tcPr>
          <w:p w14:paraId="0A2B7341"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48</w:t>
            </w:r>
          </w:p>
        </w:tc>
        <w:tc>
          <w:tcPr>
            <w:tcW w:w="2174" w:type="pct"/>
            <w:vAlign w:val="center"/>
            <w:hideMark/>
          </w:tcPr>
          <w:p w14:paraId="3FF12C1A" w14:textId="23A9FF9E"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Maszyny cięcia ogniowego COS nr 2 szt. 6</w:t>
            </w:r>
          </w:p>
        </w:tc>
        <w:tc>
          <w:tcPr>
            <w:tcW w:w="800" w:type="pct"/>
            <w:vAlign w:val="center"/>
            <w:hideMark/>
          </w:tcPr>
          <w:p w14:paraId="2235B0B9"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101,0</w:t>
            </w:r>
          </w:p>
        </w:tc>
        <w:tc>
          <w:tcPr>
            <w:tcW w:w="569" w:type="pct"/>
            <w:shd w:val="clear" w:color="auto" w:fill="FFFFFF"/>
            <w:vAlign w:val="center"/>
            <w:hideMark/>
          </w:tcPr>
          <w:p w14:paraId="00C9636E"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48F82B9B"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73ADBF6F"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61A3E9D4" w14:textId="77777777" w:rsidTr="00A90957">
        <w:trPr>
          <w:trHeight w:val="73"/>
        </w:trPr>
        <w:tc>
          <w:tcPr>
            <w:tcW w:w="315" w:type="pct"/>
            <w:vAlign w:val="center"/>
          </w:tcPr>
          <w:p w14:paraId="74A6E610"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49</w:t>
            </w:r>
          </w:p>
        </w:tc>
        <w:tc>
          <w:tcPr>
            <w:tcW w:w="2174" w:type="pct"/>
            <w:vAlign w:val="center"/>
            <w:hideMark/>
          </w:tcPr>
          <w:p w14:paraId="41D4F5D0" w14:textId="4BC01C60"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Palniki do pobierania prób COS nr 2 szt. 4</w:t>
            </w:r>
          </w:p>
        </w:tc>
        <w:tc>
          <w:tcPr>
            <w:tcW w:w="800" w:type="pct"/>
            <w:vAlign w:val="center"/>
            <w:hideMark/>
          </w:tcPr>
          <w:p w14:paraId="21E70C19"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101,0</w:t>
            </w:r>
          </w:p>
        </w:tc>
        <w:tc>
          <w:tcPr>
            <w:tcW w:w="569" w:type="pct"/>
            <w:shd w:val="clear" w:color="auto" w:fill="FFFFFF"/>
            <w:vAlign w:val="center"/>
            <w:hideMark/>
          </w:tcPr>
          <w:p w14:paraId="37C7E543"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0AB30E70"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123DA306"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2A57195A" w14:textId="77777777" w:rsidTr="00A90957">
        <w:trPr>
          <w:trHeight w:val="73"/>
        </w:trPr>
        <w:tc>
          <w:tcPr>
            <w:tcW w:w="315" w:type="pct"/>
            <w:vAlign w:val="center"/>
          </w:tcPr>
          <w:p w14:paraId="684E633F"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50</w:t>
            </w:r>
          </w:p>
        </w:tc>
        <w:tc>
          <w:tcPr>
            <w:tcW w:w="2174" w:type="pct"/>
            <w:vAlign w:val="center"/>
            <w:hideMark/>
          </w:tcPr>
          <w:p w14:paraId="2242640C"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Zespół krystalizatorów COS nr 2 szt. 6</w:t>
            </w:r>
          </w:p>
        </w:tc>
        <w:tc>
          <w:tcPr>
            <w:tcW w:w="800" w:type="pct"/>
            <w:vAlign w:val="center"/>
            <w:hideMark/>
          </w:tcPr>
          <w:p w14:paraId="6804D302"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103,7</w:t>
            </w:r>
          </w:p>
        </w:tc>
        <w:tc>
          <w:tcPr>
            <w:tcW w:w="569" w:type="pct"/>
            <w:shd w:val="clear" w:color="auto" w:fill="FFFFFF"/>
            <w:vAlign w:val="center"/>
            <w:hideMark/>
          </w:tcPr>
          <w:p w14:paraId="1C1FEBD7"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0FA7511A"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20DF1C8D"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27F294BD" w14:textId="77777777" w:rsidTr="00A90957">
        <w:trPr>
          <w:trHeight w:val="73"/>
        </w:trPr>
        <w:tc>
          <w:tcPr>
            <w:tcW w:w="315" w:type="pct"/>
            <w:vAlign w:val="center"/>
          </w:tcPr>
          <w:p w14:paraId="6A745A26"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51</w:t>
            </w:r>
          </w:p>
        </w:tc>
        <w:tc>
          <w:tcPr>
            <w:tcW w:w="2174" w:type="pct"/>
            <w:vAlign w:val="center"/>
            <w:hideMark/>
          </w:tcPr>
          <w:p w14:paraId="0CB35673"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Wentylatory odciągu gazów (emisja niezorganizowana) COS nr 2 szt. 1</w:t>
            </w:r>
          </w:p>
        </w:tc>
        <w:tc>
          <w:tcPr>
            <w:tcW w:w="800" w:type="pct"/>
            <w:vAlign w:val="center"/>
            <w:hideMark/>
          </w:tcPr>
          <w:p w14:paraId="570829CE"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116,7</w:t>
            </w:r>
          </w:p>
        </w:tc>
        <w:tc>
          <w:tcPr>
            <w:tcW w:w="569" w:type="pct"/>
            <w:shd w:val="clear" w:color="auto" w:fill="FFFFFF"/>
            <w:vAlign w:val="center"/>
            <w:hideMark/>
          </w:tcPr>
          <w:p w14:paraId="6F38AE3B"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6C810AF0"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2D8D7C9E"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3CFF96DF" w14:textId="77777777" w:rsidTr="00A90957">
        <w:trPr>
          <w:trHeight w:val="73"/>
        </w:trPr>
        <w:tc>
          <w:tcPr>
            <w:tcW w:w="315" w:type="pct"/>
            <w:vAlign w:val="center"/>
          </w:tcPr>
          <w:p w14:paraId="2040DA3F"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52</w:t>
            </w:r>
          </w:p>
        </w:tc>
        <w:tc>
          <w:tcPr>
            <w:tcW w:w="2174" w:type="pct"/>
            <w:vAlign w:val="center"/>
            <w:hideMark/>
          </w:tcPr>
          <w:p w14:paraId="73017694" w14:textId="240D6FC2"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Wentylatory odciągu pary COS nr 2 szt. 2</w:t>
            </w:r>
          </w:p>
        </w:tc>
        <w:tc>
          <w:tcPr>
            <w:tcW w:w="800" w:type="pct"/>
            <w:vAlign w:val="center"/>
            <w:hideMark/>
          </w:tcPr>
          <w:p w14:paraId="1A2F07D9"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116,4</w:t>
            </w:r>
          </w:p>
        </w:tc>
        <w:tc>
          <w:tcPr>
            <w:tcW w:w="569" w:type="pct"/>
            <w:shd w:val="clear" w:color="auto" w:fill="FFFFFF"/>
            <w:vAlign w:val="center"/>
            <w:hideMark/>
          </w:tcPr>
          <w:p w14:paraId="194CE1E2"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35824A9B"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6274FC4A"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04413DC0" w14:textId="77777777" w:rsidTr="00A90957">
        <w:trPr>
          <w:trHeight w:val="73"/>
        </w:trPr>
        <w:tc>
          <w:tcPr>
            <w:tcW w:w="315" w:type="pct"/>
            <w:vAlign w:val="center"/>
          </w:tcPr>
          <w:p w14:paraId="344BC9BF"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53</w:t>
            </w:r>
          </w:p>
        </w:tc>
        <w:tc>
          <w:tcPr>
            <w:tcW w:w="2174" w:type="pct"/>
            <w:vAlign w:val="center"/>
            <w:hideMark/>
          </w:tcPr>
          <w:p w14:paraId="5A876AF8"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Wieża obrotowa kadzi COS nr 3</w:t>
            </w:r>
          </w:p>
        </w:tc>
        <w:tc>
          <w:tcPr>
            <w:tcW w:w="800" w:type="pct"/>
            <w:vAlign w:val="center"/>
            <w:hideMark/>
          </w:tcPr>
          <w:p w14:paraId="181F89FB"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104,5</w:t>
            </w:r>
          </w:p>
        </w:tc>
        <w:tc>
          <w:tcPr>
            <w:tcW w:w="569" w:type="pct"/>
            <w:shd w:val="clear" w:color="auto" w:fill="FFFFFF"/>
            <w:vAlign w:val="center"/>
            <w:hideMark/>
          </w:tcPr>
          <w:p w14:paraId="0CFD2C84"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67A17E9F"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39837C38"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4B85A307" w14:textId="77777777" w:rsidTr="00A90957">
        <w:trPr>
          <w:trHeight w:val="73"/>
        </w:trPr>
        <w:tc>
          <w:tcPr>
            <w:tcW w:w="315" w:type="pct"/>
            <w:vAlign w:val="center"/>
          </w:tcPr>
          <w:p w14:paraId="55EA9437"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54</w:t>
            </w:r>
          </w:p>
        </w:tc>
        <w:tc>
          <w:tcPr>
            <w:tcW w:w="2174" w:type="pct"/>
            <w:vAlign w:val="center"/>
            <w:hideMark/>
          </w:tcPr>
          <w:p w14:paraId="2344D4EE" w14:textId="1D19B23D"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Wozy kadzi pośrednich COS nr 3</w:t>
            </w:r>
            <w:r w:rsidR="004F593E">
              <w:rPr>
                <w:rFonts w:ascii="Arial" w:eastAsia="Calibri" w:hAnsi="Arial" w:cs="Arial"/>
                <w:sz w:val="18"/>
                <w:szCs w:val="18"/>
              </w:rPr>
              <w:t xml:space="preserve"> </w:t>
            </w:r>
            <w:r w:rsidRPr="004F593E">
              <w:rPr>
                <w:rFonts w:ascii="Arial" w:eastAsia="Calibri" w:hAnsi="Arial" w:cs="Arial"/>
                <w:sz w:val="18"/>
                <w:szCs w:val="18"/>
              </w:rPr>
              <w:t>szt. 2</w:t>
            </w:r>
          </w:p>
        </w:tc>
        <w:tc>
          <w:tcPr>
            <w:tcW w:w="800" w:type="pct"/>
            <w:vAlign w:val="center"/>
            <w:hideMark/>
          </w:tcPr>
          <w:p w14:paraId="22A964DC"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106,7</w:t>
            </w:r>
          </w:p>
        </w:tc>
        <w:tc>
          <w:tcPr>
            <w:tcW w:w="569" w:type="pct"/>
            <w:shd w:val="clear" w:color="auto" w:fill="FFFFFF"/>
            <w:vAlign w:val="center"/>
            <w:hideMark/>
          </w:tcPr>
          <w:p w14:paraId="578F20D1"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28EAC40D"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516FDD32"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5CBFCE48" w14:textId="77777777" w:rsidTr="00A90957">
        <w:trPr>
          <w:trHeight w:val="73"/>
        </w:trPr>
        <w:tc>
          <w:tcPr>
            <w:tcW w:w="315" w:type="pct"/>
            <w:vAlign w:val="center"/>
          </w:tcPr>
          <w:p w14:paraId="60CC118B"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55</w:t>
            </w:r>
          </w:p>
        </w:tc>
        <w:tc>
          <w:tcPr>
            <w:tcW w:w="2174" w:type="pct"/>
            <w:vAlign w:val="center"/>
            <w:hideMark/>
          </w:tcPr>
          <w:p w14:paraId="0FC9DEB6"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Znakownica COS nr 3 szt. 2</w:t>
            </w:r>
          </w:p>
        </w:tc>
        <w:tc>
          <w:tcPr>
            <w:tcW w:w="800" w:type="pct"/>
            <w:vAlign w:val="center"/>
            <w:hideMark/>
          </w:tcPr>
          <w:p w14:paraId="4E719E18"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103,6</w:t>
            </w:r>
          </w:p>
        </w:tc>
        <w:tc>
          <w:tcPr>
            <w:tcW w:w="569" w:type="pct"/>
            <w:shd w:val="clear" w:color="auto" w:fill="FFFFFF"/>
            <w:vAlign w:val="center"/>
            <w:hideMark/>
          </w:tcPr>
          <w:p w14:paraId="77CADE79"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3CC5CD68"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0B65D598"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098337C7" w14:textId="77777777" w:rsidTr="00A90957">
        <w:trPr>
          <w:trHeight w:val="73"/>
        </w:trPr>
        <w:tc>
          <w:tcPr>
            <w:tcW w:w="315" w:type="pct"/>
            <w:vAlign w:val="center"/>
          </w:tcPr>
          <w:p w14:paraId="4559847C"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56</w:t>
            </w:r>
          </w:p>
        </w:tc>
        <w:tc>
          <w:tcPr>
            <w:tcW w:w="2174" w:type="pct"/>
            <w:vAlign w:val="center"/>
            <w:hideMark/>
          </w:tcPr>
          <w:p w14:paraId="163C6B35" w14:textId="7DD781C8"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Maszyny cięcia ogniowego COS nr 3 szt. 2</w:t>
            </w:r>
          </w:p>
        </w:tc>
        <w:tc>
          <w:tcPr>
            <w:tcW w:w="800" w:type="pct"/>
            <w:vAlign w:val="center"/>
            <w:hideMark/>
          </w:tcPr>
          <w:p w14:paraId="26E981C9"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101,0</w:t>
            </w:r>
          </w:p>
        </w:tc>
        <w:tc>
          <w:tcPr>
            <w:tcW w:w="569" w:type="pct"/>
            <w:shd w:val="clear" w:color="auto" w:fill="FFFFFF"/>
            <w:vAlign w:val="center"/>
            <w:hideMark/>
          </w:tcPr>
          <w:p w14:paraId="6724B1F7"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05CC488B"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0907C0FC"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074B4C22" w14:textId="77777777" w:rsidTr="00A90957">
        <w:trPr>
          <w:trHeight w:val="73"/>
        </w:trPr>
        <w:tc>
          <w:tcPr>
            <w:tcW w:w="315" w:type="pct"/>
            <w:vAlign w:val="center"/>
          </w:tcPr>
          <w:p w14:paraId="09FF7190"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57</w:t>
            </w:r>
          </w:p>
        </w:tc>
        <w:tc>
          <w:tcPr>
            <w:tcW w:w="2174" w:type="pct"/>
            <w:vAlign w:val="center"/>
            <w:hideMark/>
          </w:tcPr>
          <w:p w14:paraId="27B4517E" w14:textId="4F9ADBA1"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Palniki do cięcia awaryjnego COS nr 3 szt. 2</w:t>
            </w:r>
          </w:p>
        </w:tc>
        <w:tc>
          <w:tcPr>
            <w:tcW w:w="800" w:type="pct"/>
            <w:vAlign w:val="center"/>
            <w:hideMark/>
          </w:tcPr>
          <w:p w14:paraId="4BA720BF"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101,0</w:t>
            </w:r>
          </w:p>
        </w:tc>
        <w:tc>
          <w:tcPr>
            <w:tcW w:w="569" w:type="pct"/>
            <w:shd w:val="clear" w:color="auto" w:fill="FFFFFF"/>
            <w:vAlign w:val="center"/>
            <w:hideMark/>
          </w:tcPr>
          <w:p w14:paraId="65A00E49"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4850EAA0"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6345C960"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1866EEBB" w14:textId="77777777" w:rsidTr="00A90957">
        <w:trPr>
          <w:trHeight w:val="73"/>
        </w:trPr>
        <w:tc>
          <w:tcPr>
            <w:tcW w:w="315" w:type="pct"/>
            <w:vAlign w:val="center"/>
          </w:tcPr>
          <w:p w14:paraId="6EB4692C"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58</w:t>
            </w:r>
          </w:p>
        </w:tc>
        <w:tc>
          <w:tcPr>
            <w:tcW w:w="2174" w:type="pct"/>
            <w:vAlign w:val="center"/>
            <w:hideMark/>
          </w:tcPr>
          <w:p w14:paraId="1A33BF5D"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Zespół krystalizatorów COS nr 3 szt. 2</w:t>
            </w:r>
          </w:p>
        </w:tc>
        <w:tc>
          <w:tcPr>
            <w:tcW w:w="800" w:type="pct"/>
            <w:vAlign w:val="center"/>
            <w:hideMark/>
          </w:tcPr>
          <w:p w14:paraId="4E41085C"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103,7</w:t>
            </w:r>
          </w:p>
        </w:tc>
        <w:tc>
          <w:tcPr>
            <w:tcW w:w="569" w:type="pct"/>
            <w:shd w:val="clear" w:color="auto" w:fill="FFFFFF"/>
            <w:vAlign w:val="center"/>
            <w:hideMark/>
          </w:tcPr>
          <w:p w14:paraId="2FEA8664"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5332836B"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53E87896"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46CB28A9" w14:textId="77777777" w:rsidTr="00A90957">
        <w:trPr>
          <w:trHeight w:val="73"/>
        </w:trPr>
        <w:tc>
          <w:tcPr>
            <w:tcW w:w="315" w:type="pct"/>
            <w:vAlign w:val="center"/>
          </w:tcPr>
          <w:p w14:paraId="3FE1466A"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59</w:t>
            </w:r>
          </w:p>
        </w:tc>
        <w:tc>
          <w:tcPr>
            <w:tcW w:w="2174" w:type="pct"/>
            <w:vAlign w:val="center"/>
            <w:hideMark/>
          </w:tcPr>
          <w:p w14:paraId="4057191D"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Wentylatory odciągu gazów (emisja niezorganizowana) COS nr 3 szt. 2</w:t>
            </w:r>
          </w:p>
        </w:tc>
        <w:tc>
          <w:tcPr>
            <w:tcW w:w="800" w:type="pct"/>
            <w:vAlign w:val="center"/>
            <w:hideMark/>
          </w:tcPr>
          <w:p w14:paraId="686B47BF"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116,7</w:t>
            </w:r>
          </w:p>
        </w:tc>
        <w:tc>
          <w:tcPr>
            <w:tcW w:w="569" w:type="pct"/>
            <w:shd w:val="clear" w:color="auto" w:fill="FFFFFF"/>
            <w:vAlign w:val="center"/>
            <w:hideMark/>
          </w:tcPr>
          <w:p w14:paraId="76AC5EE6"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4DC188B4"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14A631A4"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3A9FE669" w14:textId="77777777" w:rsidTr="00A90957">
        <w:trPr>
          <w:trHeight w:val="73"/>
        </w:trPr>
        <w:tc>
          <w:tcPr>
            <w:tcW w:w="315" w:type="pct"/>
            <w:vAlign w:val="center"/>
          </w:tcPr>
          <w:p w14:paraId="7AE3AB31"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60</w:t>
            </w:r>
          </w:p>
        </w:tc>
        <w:tc>
          <w:tcPr>
            <w:tcW w:w="2174" w:type="pct"/>
            <w:vAlign w:val="center"/>
            <w:hideMark/>
          </w:tcPr>
          <w:p w14:paraId="0B2B61CD" w14:textId="02E880A4"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Wentylatory odciągu pary COS nr 3 szt. 2</w:t>
            </w:r>
          </w:p>
        </w:tc>
        <w:tc>
          <w:tcPr>
            <w:tcW w:w="800" w:type="pct"/>
            <w:vAlign w:val="center"/>
            <w:hideMark/>
          </w:tcPr>
          <w:p w14:paraId="1A53B7A3"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116,4</w:t>
            </w:r>
          </w:p>
        </w:tc>
        <w:tc>
          <w:tcPr>
            <w:tcW w:w="569" w:type="pct"/>
            <w:shd w:val="clear" w:color="auto" w:fill="FFFFFF"/>
            <w:vAlign w:val="center"/>
            <w:hideMark/>
          </w:tcPr>
          <w:p w14:paraId="18B8AA9B"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vAlign w:val="center"/>
            <w:hideMark/>
          </w:tcPr>
          <w:p w14:paraId="7F75AD3C"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vAlign w:val="center"/>
            <w:hideMark/>
          </w:tcPr>
          <w:p w14:paraId="6083C816"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2D2659A8" w14:textId="77777777" w:rsidTr="00A90957">
        <w:trPr>
          <w:trHeight w:val="73"/>
        </w:trPr>
        <w:tc>
          <w:tcPr>
            <w:tcW w:w="315" w:type="pct"/>
            <w:vAlign w:val="center"/>
          </w:tcPr>
          <w:p w14:paraId="23570BA2"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61</w:t>
            </w:r>
          </w:p>
        </w:tc>
        <w:tc>
          <w:tcPr>
            <w:tcW w:w="2174" w:type="pct"/>
            <w:vAlign w:val="center"/>
            <w:hideMark/>
          </w:tcPr>
          <w:p w14:paraId="5D661640"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Suwnice Wykańczalni COS nr 1 szt. 4</w:t>
            </w:r>
          </w:p>
        </w:tc>
        <w:tc>
          <w:tcPr>
            <w:tcW w:w="800" w:type="pct"/>
            <w:vAlign w:val="center"/>
            <w:hideMark/>
          </w:tcPr>
          <w:p w14:paraId="30706B45"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100,1</w:t>
            </w:r>
          </w:p>
        </w:tc>
        <w:tc>
          <w:tcPr>
            <w:tcW w:w="569" w:type="pct"/>
            <w:vAlign w:val="center"/>
            <w:hideMark/>
          </w:tcPr>
          <w:p w14:paraId="63CFFD9F"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7:00</w:t>
            </w:r>
          </w:p>
        </w:tc>
        <w:tc>
          <w:tcPr>
            <w:tcW w:w="570" w:type="pct"/>
            <w:vAlign w:val="center"/>
            <w:hideMark/>
          </w:tcPr>
          <w:p w14:paraId="3D41A882"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7:00</w:t>
            </w:r>
          </w:p>
        </w:tc>
        <w:tc>
          <w:tcPr>
            <w:tcW w:w="572" w:type="pct"/>
            <w:vAlign w:val="center"/>
            <w:hideMark/>
          </w:tcPr>
          <w:p w14:paraId="1AEA64B6"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7:00</w:t>
            </w:r>
          </w:p>
        </w:tc>
      </w:tr>
      <w:tr w:rsidR="00A90957" w:rsidRPr="004F593E" w14:paraId="38E2337F" w14:textId="77777777" w:rsidTr="00A90957">
        <w:trPr>
          <w:trHeight w:val="73"/>
        </w:trPr>
        <w:tc>
          <w:tcPr>
            <w:tcW w:w="315" w:type="pct"/>
            <w:vAlign w:val="center"/>
          </w:tcPr>
          <w:p w14:paraId="334A5D12"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62</w:t>
            </w:r>
          </w:p>
        </w:tc>
        <w:tc>
          <w:tcPr>
            <w:tcW w:w="2174" w:type="pct"/>
            <w:vAlign w:val="center"/>
            <w:hideMark/>
          </w:tcPr>
          <w:p w14:paraId="46E1499D"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Suwnice Wykańczalni COS nr 2 szt. 4</w:t>
            </w:r>
          </w:p>
        </w:tc>
        <w:tc>
          <w:tcPr>
            <w:tcW w:w="800" w:type="pct"/>
            <w:vAlign w:val="center"/>
            <w:hideMark/>
          </w:tcPr>
          <w:p w14:paraId="4BD1F037"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100,1</w:t>
            </w:r>
          </w:p>
        </w:tc>
        <w:tc>
          <w:tcPr>
            <w:tcW w:w="569" w:type="pct"/>
            <w:vAlign w:val="center"/>
            <w:hideMark/>
          </w:tcPr>
          <w:p w14:paraId="4FF94233"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7:00</w:t>
            </w:r>
          </w:p>
        </w:tc>
        <w:tc>
          <w:tcPr>
            <w:tcW w:w="570" w:type="pct"/>
            <w:vAlign w:val="center"/>
            <w:hideMark/>
          </w:tcPr>
          <w:p w14:paraId="286D7EA9"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7:00</w:t>
            </w:r>
          </w:p>
        </w:tc>
        <w:tc>
          <w:tcPr>
            <w:tcW w:w="572" w:type="pct"/>
            <w:vAlign w:val="center"/>
            <w:hideMark/>
          </w:tcPr>
          <w:p w14:paraId="0BA0F4F6"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7:00</w:t>
            </w:r>
          </w:p>
        </w:tc>
      </w:tr>
      <w:tr w:rsidR="00A90957" w:rsidRPr="004F593E" w14:paraId="0FB30283" w14:textId="77777777" w:rsidTr="00A90957">
        <w:trPr>
          <w:trHeight w:val="73"/>
        </w:trPr>
        <w:tc>
          <w:tcPr>
            <w:tcW w:w="315" w:type="pct"/>
            <w:shd w:val="clear" w:color="auto" w:fill="FFFFFF" w:themeFill="background1"/>
            <w:vAlign w:val="center"/>
          </w:tcPr>
          <w:p w14:paraId="58DE5678"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63</w:t>
            </w:r>
          </w:p>
        </w:tc>
        <w:tc>
          <w:tcPr>
            <w:tcW w:w="2174" w:type="pct"/>
            <w:shd w:val="clear" w:color="auto" w:fill="FFFFFF" w:themeFill="background1"/>
            <w:vAlign w:val="center"/>
            <w:hideMark/>
          </w:tcPr>
          <w:p w14:paraId="64A8106F"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 xml:space="preserve">Suwnice Wykańczalni COS nr 3 szt. 6 </w:t>
            </w:r>
          </w:p>
        </w:tc>
        <w:tc>
          <w:tcPr>
            <w:tcW w:w="800" w:type="pct"/>
            <w:shd w:val="clear" w:color="auto" w:fill="FFFFFF" w:themeFill="background1"/>
            <w:vAlign w:val="center"/>
            <w:hideMark/>
          </w:tcPr>
          <w:p w14:paraId="1E8B602C"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100,1</w:t>
            </w:r>
          </w:p>
        </w:tc>
        <w:tc>
          <w:tcPr>
            <w:tcW w:w="569" w:type="pct"/>
            <w:shd w:val="clear" w:color="auto" w:fill="FFFFFF" w:themeFill="background1"/>
            <w:vAlign w:val="center"/>
            <w:hideMark/>
          </w:tcPr>
          <w:p w14:paraId="63F53666"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7:00</w:t>
            </w:r>
          </w:p>
        </w:tc>
        <w:tc>
          <w:tcPr>
            <w:tcW w:w="570" w:type="pct"/>
            <w:shd w:val="clear" w:color="auto" w:fill="FFFFFF" w:themeFill="background1"/>
            <w:vAlign w:val="center"/>
            <w:hideMark/>
          </w:tcPr>
          <w:p w14:paraId="5134CCA8"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7:00</w:t>
            </w:r>
          </w:p>
        </w:tc>
        <w:tc>
          <w:tcPr>
            <w:tcW w:w="572" w:type="pct"/>
            <w:shd w:val="clear" w:color="auto" w:fill="FFFFFF" w:themeFill="background1"/>
            <w:vAlign w:val="center"/>
            <w:hideMark/>
          </w:tcPr>
          <w:p w14:paraId="719C2E8E"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7:00</w:t>
            </w:r>
          </w:p>
        </w:tc>
      </w:tr>
      <w:tr w:rsidR="00A90957" w:rsidRPr="004F593E" w14:paraId="0DF56372" w14:textId="77777777" w:rsidTr="00A90957">
        <w:trPr>
          <w:trHeight w:val="73"/>
        </w:trPr>
        <w:tc>
          <w:tcPr>
            <w:tcW w:w="315" w:type="pct"/>
            <w:shd w:val="clear" w:color="auto" w:fill="FFFFFF" w:themeFill="background1"/>
            <w:vAlign w:val="center"/>
          </w:tcPr>
          <w:p w14:paraId="6174180E"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64</w:t>
            </w:r>
          </w:p>
        </w:tc>
        <w:tc>
          <w:tcPr>
            <w:tcW w:w="2174" w:type="pct"/>
            <w:shd w:val="clear" w:color="auto" w:fill="FFFFFF" w:themeFill="background1"/>
            <w:vAlign w:val="center"/>
            <w:hideMark/>
          </w:tcPr>
          <w:p w14:paraId="3DCBC154"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Suwnice hali I COS szt. 2</w:t>
            </w:r>
          </w:p>
        </w:tc>
        <w:tc>
          <w:tcPr>
            <w:tcW w:w="800" w:type="pct"/>
            <w:shd w:val="clear" w:color="auto" w:fill="FFFFFF" w:themeFill="background1"/>
            <w:vAlign w:val="center"/>
            <w:hideMark/>
          </w:tcPr>
          <w:p w14:paraId="4CC4911A"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100,1</w:t>
            </w:r>
          </w:p>
        </w:tc>
        <w:tc>
          <w:tcPr>
            <w:tcW w:w="569" w:type="pct"/>
            <w:shd w:val="clear" w:color="auto" w:fill="FFFFFF" w:themeFill="background1"/>
            <w:vAlign w:val="center"/>
            <w:hideMark/>
          </w:tcPr>
          <w:p w14:paraId="2BFF6744"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7:30</w:t>
            </w:r>
          </w:p>
        </w:tc>
        <w:tc>
          <w:tcPr>
            <w:tcW w:w="570" w:type="pct"/>
            <w:shd w:val="clear" w:color="auto" w:fill="FFFFFF" w:themeFill="background1"/>
            <w:vAlign w:val="center"/>
            <w:hideMark/>
          </w:tcPr>
          <w:p w14:paraId="002966DC"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7:30</w:t>
            </w:r>
          </w:p>
        </w:tc>
        <w:tc>
          <w:tcPr>
            <w:tcW w:w="572" w:type="pct"/>
            <w:shd w:val="clear" w:color="auto" w:fill="FFFFFF" w:themeFill="background1"/>
            <w:vAlign w:val="center"/>
            <w:hideMark/>
          </w:tcPr>
          <w:p w14:paraId="4F5BC084"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7:30</w:t>
            </w:r>
          </w:p>
        </w:tc>
      </w:tr>
      <w:tr w:rsidR="00A90957" w:rsidRPr="004F593E" w14:paraId="51F11BC8" w14:textId="77777777" w:rsidTr="00A90957">
        <w:trPr>
          <w:trHeight w:val="73"/>
        </w:trPr>
        <w:tc>
          <w:tcPr>
            <w:tcW w:w="315" w:type="pct"/>
            <w:shd w:val="clear" w:color="auto" w:fill="FFFFFF" w:themeFill="background1"/>
            <w:vAlign w:val="center"/>
          </w:tcPr>
          <w:p w14:paraId="19F4C5F6"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65</w:t>
            </w:r>
          </w:p>
        </w:tc>
        <w:tc>
          <w:tcPr>
            <w:tcW w:w="2174" w:type="pct"/>
            <w:shd w:val="clear" w:color="auto" w:fill="FFFFFF" w:themeFill="background1"/>
            <w:vAlign w:val="center"/>
            <w:hideMark/>
          </w:tcPr>
          <w:p w14:paraId="5E5B3506"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Suwnice hali II COS szt. 3</w:t>
            </w:r>
          </w:p>
        </w:tc>
        <w:tc>
          <w:tcPr>
            <w:tcW w:w="800" w:type="pct"/>
            <w:shd w:val="clear" w:color="auto" w:fill="FFFFFF" w:themeFill="background1"/>
            <w:vAlign w:val="center"/>
            <w:hideMark/>
          </w:tcPr>
          <w:p w14:paraId="6C0E0C08"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100,1</w:t>
            </w:r>
          </w:p>
        </w:tc>
        <w:tc>
          <w:tcPr>
            <w:tcW w:w="569" w:type="pct"/>
            <w:shd w:val="clear" w:color="auto" w:fill="FFFFFF" w:themeFill="background1"/>
            <w:vAlign w:val="center"/>
            <w:hideMark/>
          </w:tcPr>
          <w:p w14:paraId="71F07B7A"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7:00</w:t>
            </w:r>
          </w:p>
        </w:tc>
        <w:tc>
          <w:tcPr>
            <w:tcW w:w="570" w:type="pct"/>
            <w:shd w:val="clear" w:color="auto" w:fill="FFFFFF" w:themeFill="background1"/>
            <w:vAlign w:val="center"/>
            <w:hideMark/>
          </w:tcPr>
          <w:p w14:paraId="31BDD8CE"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7:00</w:t>
            </w:r>
          </w:p>
        </w:tc>
        <w:tc>
          <w:tcPr>
            <w:tcW w:w="572" w:type="pct"/>
            <w:shd w:val="clear" w:color="auto" w:fill="FFFFFF" w:themeFill="background1"/>
            <w:vAlign w:val="center"/>
            <w:hideMark/>
          </w:tcPr>
          <w:p w14:paraId="5B331673"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7:00</w:t>
            </w:r>
          </w:p>
        </w:tc>
      </w:tr>
      <w:tr w:rsidR="00A90957" w:rsidRPr="004F593E" w14:paraId="0A712BFD" w14:textId="77777777" w:rsidTr="00A90957">
        <w:trPr>
          <w:trHeight w:val="73"/>
        </w:trPr>
        <w:tc>
          <w:tcPr>
            <w:tcW w:w="315" w:type="pct"/>
            <w:shd w:val="clear" w:color="auto" w:fill="FFFFFF" w:themeFill="background1"/>
            <w:vAlign w:val="center"/>
          </w:tcPr>
          <w:p w14:paraId="29C3B7FA"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66</w:t>
            </w:r>
          </w:p>
        </w:tc>
        <w:tc>
          <w:tcPr>
            <w:tcW w:w="2174" w:type="pct"/>
            <w:shd w:val="clear" w:color="auto" w:fill="FFFFFF" w:themeFill="background1"/>
          </w:tcPr>
          <w:p w14:paraId="5475B003"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Maszyna do cięcia poprzecznego slabów</w:t>
            </w:r>
          </w:p>
        </w:tc>
        <w:tc>
          <w:tcPr>
            <w:tcW w:w="800" w:type="pct"/>
            <w:shd w:val="clear" w:color="auto" w:fill="FFFFFF" w:themeFill="background1"/>
            <w:vAlign w:val="center"/>
          </w:tcPr>
          <w:p w14:paraId="41EE33CA"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105,0</w:t>
            </w:r>
          </w:p>
        </w:tc>
        <w:tc>
          <w:tcPr>
            <w:tcW w:w="569" w:type="pct"/>
            <w:shd w:val="clear" w:color="auto" w:fill="FFFFFF" w:themeFill="background1"/>
            <w:vAlign w:val="center"/>
          </w:tcPr>
          <w:p w14:paraId="6A4597E9"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shd w:val="clear" w:color="auto" w:fill="FFFFFF" w:themeFill="background1"/>
            <w:vAlign w:val="center"/>
          </w:tcPr>
          <w:p w14:paraId="0AE1A315"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shd w:val="clear" w:color="auto" w:fill="FFFFFF" w:themeFill="background1"/>
            <w:vAlign w:val="center"/>
          </w:tcPr>
          <w:p w14:paraId="0D3A2384"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41852B0B" w14:textId="77777777" w:rsidTr="00A90957">
        <w:trPr>
          <w:trHeight w:val="73"/>
        </w:trPr>
        <w:tc>
          <w:tcPr>
            <w:tcW w:w="315" w:type="pct"/>
            <w:shd w:val="clear" w:color="auto" w:fill="FFFFFF" w:themeFill="background1"/>
            <w:vAlign w:val="center"/>
          </w:tcPr>
          <w:p w14:paraId="32B142C2"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67</w:t>
            </w:r>
          </w:p>
        </w:tc>
        <w:tc>
          <w:tcPr>
            <w:tcW w:w="2174" w:type="pct"/>
            <w:shd w:val="clear" w:color="auto" w:fill="FFFFFF" w:themeFill="background1"/>
          </w:tcPr>
          <w:p w14:paraId="555AC8A5"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Maszyny do cięcia wzdłużnego slabów – 3 szt.</w:t>
            </w:r>
          </w:p>
        </w:tc>
        <w:tc>
          <w:tcPr>
            <w:tcW w:w="800" w:type="pct"/>
            <w:shd w:val="clear" w:color="auto" w:fill="FFFFFF" w:themeFill="background1"/>
            <w:vAlign w:val="center"/>
          </w:tcPr>
          <w:p w14:paraId="16D03650"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105,0</w:t>
            </w:r>
          </w:p>
        </w:tc>
        <w:tc>
          <w:tcPr>
            <w:tcW w:w="569" w:type="pct"/>
            <w:shd w:val="clear" w:color="auto" w:fill="FFFFFF" w:themeFill="background1"/>
            <w:vAlign w:val="center"/>
          </w:tcPr>
          <w:p w14:paraId="4CC062C5"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shd w:val="clear" w:color="auto" w:fill="FFFFFF" w:themeFill="background1"/>
            <w:vAlign w:val="center"/>
          </w:tcPr>
          <w:p w14:paraId="0B99F2E4"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shd w:val="clear" w:color="auto" w:fill="FFFFFF" w:themeFill="background1"/>
            <w:vAlign w:val="center"/>
          </w:tcPr>
          <w:p w14:paraId="2C07C7B5"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r w:rsidR="00A90957" w:rsidRPr="004F593E" w14:paraId="73BB1930" w14:textId="77777777" w:rsidTr="00A90957">
        <w:trPr>
          <w:trHeight w:val="73"/>
        </w:trPr>
        <w:tc>
          <w:tcPr>
            <w:tcW w:w="315" w:type="pct"/>
            <w:shd w:val="clear" w:color="auto" w:fill="FFFFFF" w:themeFill="background1"/>
            <w:vAlign w:val="center"/>
          </w:tcPr>
          <w:p w14:paraId="2CD118FE"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68</w:t>
            </w:r>
          </w:p>
        </w:tc>
        <w:tc>
          <w:tcPr>
            <w:tcW w:w="2174" w:type="pct"/>
            <w:shd w:val="clear" w:color="auto" w:fill="FFFFFF" w:themeFill="background1"/>
          </w:tcPr>
          <w:p w14:paraId="6CB89380" w14:textId="77777777" w:rsidR="00A90957" w:rsidRPr="004F593E" w:rsidRDefault="00A90957" w:rsidP="006B4F49">
            <w:pPr>
              <w:spacing w:after="0" w:line="240" w:lineRule="exact"/>
              <w:rPr>
                <w:rFonts w:ascii="Arial" w:eastAsia="Calibri" w:hAnsi="Arial" w:cs="Arial"/>
                <w:sz w:val="18"/>
                <w:szCs w:val="18"/>
              </w:rPr>
            </w:pPr>
            <w:r w:rsidRPr="004F593E">
              <w:rPr>
                <w:rFonts w:ascii="Arial" w:eastAsia="Calibri" w:hAnsi="Arial" w:cs="Arial"/>
                <w:sz w:val="18"/>
                <w:szCs w:val="18"/>
              </w:rPr>
              <w:t>Stanowisko wykańczania powierzchni slabów po procesie cięcia wzdłużnego</w:t>
            </w:r>
          </w:p>
        </w:tc>
        <w:tc>
          <w:tcPr>
            <w:tcW w:w="800" w:type="pct"/>
            <w:shd w:val="clear" w:color="auto" w:fill="FFFFFF" w:themeFill="background1"/>
            <w:vAlign w:val="center"/>
          </w:tcPr>
          <w:p w14:paraId="7FFF7D6C"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105,0</w:t>
            </w:r>
          </w:p>
        </w:tc>
        <w:tc>
          <w:tcPr>
            <w:tcW w:w="569" w:type="pct"/>
            <w:shd w:val="clear" w:color="auto" w:fill="FFFFFF" w:themeFill="background1"/>
            <w:vAlign w:val="center"/>
          </w:tcPr>
          <w:p w14:paraId="077B960B"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0" w:type="pct"/>
            <w:shd w:val="clear" w:color="auto" w:fill="FFFFFF" w:themeFill="background1"/>
            <w:vAlign w:val="center"/>
          </w:tcPr>
          <w:p w14:paraId="2B37D693"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c>
          <w:tcPr>
            <w:tcW w:w="572" w:type="pct"/>
            <w:shd w:val="clear" w:color="auto" w:fill="FFFFFF" w:themeFill="background1"/>
            <w:vAlign w:val="center"/>
          </w:tcPr>
          <w:p w14:paraId="182F902F" w14:textId="77777777" w:rsidR="00A90957" w:rsidRPr="004F593E" w:rsidRDefault="00A90957" w:rsidP="006B4F49">
            <w:pPr>
              <w:spacing w:after="0" w:line="240" w:lineRule="exact"/>
              <w:jc w:val="center"/>
              <w:rPr>
                <w:rFonts w:ascii="Arial" w:eastAsia="Calibri" w:hAnsi="Arial" w:cs="Arial"/>
                <w:sz w:val="18"/>
                <w:szCs w:val="18"/>
              </w:rPr>
            </w:pPr>
            <w:r w:rsidRPr="004F593E">
              <w:rPr>
                <w:rFonts w:ascii="Arial" w:eastAsia="Calibri" w:hAnsi="Arial" w:cs="Arial"/>
                <w:sz w:val="18"/>
                <w:szCs w:val="18"/>
              </w:rPr>
              <w:t>8:00</w:t>
            </w:r>
          </w:p>
        </w:tc>
      </w:tr>
    </w:tbl>
    <w:p w14:paraId="30E7E6EF" w14:textId="77777777" w:rsidR="00A90957" w:rsidRPr="0059744F" w:rsidRDefault="00A90957" w:rsidP="00A90957">
      <w:pPr>
        <w:pStyle w:val="Arial10i5"/>
        <w:spacing w:line="320" w:lineRule="exact"/>
        <w:jc w:val="right"/>
        <w:rPr>
          <w:rFonts w:cs="Arial"/>
          <w:b/>
          <w:sz w:val="24"/>
          <w:szCs w:val="24"/>
        </w:rPr>
      </w:pPr>
      <w:r w:rsidRPr="0059744F">
        <w:rPr>
          <w:rFonts w:cs="Arial"/>
          <w:b/>
          <w:sz w:val="24"/>
          <w:szCs w:val="24"/>
        </w:rPr>
        <w:t>„</w:t>
      </w:r>
    </w:p>
    <w:p w14:paraId="4B9336A4" w14:textId="6ECC03D4" w:rsidR="00A90957" w:rsidRPr="002B46EC" w:rsidRDefault="00A90957" w:rsidP="00A90957">
      <w:pPr>
        <w:pStyle w:val="Arial10i5"/>
        <w:numPr>
          <w:ilvl w:val="0"/>
          <w:numId w:val="59"/>
        </w:numPr>
        <w:spacing w:line="320" w:lineRule="exact"/>
        <w:ind w:left="567" w:hanging="283"/>
        <w:rPr>
          <w:rFonts w:cs="Arial"/>
          <w:b/>
          <w:sz w:val="24"/>
          <w:szCs w:val="24"/>
        </w:rPr>
      </w:pPr>
      <w:r w:rsidRPr="002B46EC">
        <w:rPr>
          <w:rFonts w:cs="Arial"/>
          <w:b/>
          <w:sz w:val="24"/>
          <w:szCs w:val="24"/>
        </w:rPr>
        <w:t>W części I. decyzji „Rodzaj i parametry instalacji</w:t>
      </w:r>
      <w:r w:rsidR="006A51AF">
        <w:rPr>
          <w:rFonts w:cs="Arial"/>
          <w:b/>
          <w:sz w:val="24"/>
          <w:szCs w:val="24"/>
        </w:rPr>
        <w:t>.</w:t>
      </w:r>
      <w:r w:rsidRPr="002B46EC">
        <w:rPr>
          <w:rFonts w:cs="Arial"/>
          <w:b/>
          <w:sz w:val="24"/>
          <w:szCs w:val="24"/>
        </w:rPr>
        <w:t>”, w punkcie 6. „Źródła hałasu do środowiska - parametry akustyczne instalacji</w:t>
      </w:r>
      <w:r w:rsidR="006A51AF">
        <w:rPr>
          <w:rFonts w:cs="Arial"/>
          <w:b/>
          <w:sz w:val="24"/>
          <w:szCs w:val="24"/>
        </w:rPr>
        <w:t>.</w:t>
      </w:r>
      <w:r w:rsidRPr="002B46EC">
        <w:rPr>
          <w:rFonts w:cs="Arial"/>
          <w:b/>
          <w:sz w:val="24"/>
          <w:szCs w:val="24"/>
        </w:rPr>
        <w:t>”,</w:t>
      </w:r>
      <w:r w:rsidRPr="0059744F">
        <w:t xml:space="preserve"> </w:t>
      </w:r>
      <w:r w:rsidRPr="002B46EC">
        <w:rPr>
          <w:rFonts w:cs="Arial"/>
          <w:b/>
          <w:sz w:val="24"/>
          <w:szCs w:val="24"/>
        </w:rPr>
        <w:t>podpunkt 6.1. „Źródła hałasu do środowiska - parametry akustyczne instalacji IPPC</w:t>
      </w:r>
      <w:r w:rsidR="006A51AF">
        <w:rPr>
          <w:rFonts w:cs="Arial"/>
          <w:b/>
          <w:sz w:val="24"/>
          <w:szCs w:val="24"/>
        </w:rPr>
        <w:t>.</w:t>
      </w:r>
      <w:r w:rsidRPr="002B46EC">
        <w:rPr>
          <w:rFonts w:cs="Arial"/>
          <w:b/>
          <w:sz w:val="24"/>
          <w:szCs w:val="24"/>
        </w:rPr>
        <w:t xml:space="preserve">” część </w:t>
      </w:r>
      <w:r>
        <w:rPr>
          <w:rFonts w:cs="Arial"/>
          <w:b/>
          <w:sz w:val="24"/>
          <w:szCs w:val="24"/>
        </w:rPr>
        <w:t>E</w:t>
      </w:r>
      <w:r w:rsidRPr="002B46EC">
        <w:rPr>
          <w:rFonts w:cs="Arial"/>
          <w:b/>
          <w:sz w:val="24"/>
          <w:szCs w:val="24"/>
        </w:rPr>
        <w:t>. „</w:t>
      </w:r>
      <w:r w:rsidRPr="00A90957">
        <w:rPr>
          <w:rFonts w:cs="Arial"/>
          <w:b/>
          <w:sz w:val="24"/>
          <w:szCs w:val="24"/>
        </w:rPr>
        <w:t>Źródła hałasu instalacji do produkcji wapna w piecach</w:t>
      </w:r>
      <w:r w:rsidR="006A51AF">
        <w:rPr>
          <w:rFonts w:cs="Arial"/>
          <w:b/>
          <w:sz w:val="24"/>
          <w:szCs w:val="24"/>
        </w:rPr>
        <w:t>.</w:t>
      </w:r>
      <w:r w:rsidRPr="002B46EC">
        <w:rPr>
          <w:rFonts w:cs="Arial"/>
          <w:b/>
          <w:sz w:val="24"/>
          <w:szCs w:val="24"/>
        </w:rPr>
        <w:t>”, otrzymuje brzmienie:</w:t>
      </w:r>
    </w:p>
    <w:p w14:paraId="69A406EB" w14:textId="3A7D7CCA" w:rsidR="00A90957" w:rsidRDefault="00A90957" w:rsidP="00A90957">
      <w:pPr>
        <w:pStyle w:val="Arial10i5"/>
        <w:spacing w:before="240" w:line="320" w:lineRule="exact"/>
        <w:rPr>
          <w:rFonts w:cs="Arial"/>
          <w:b/>
          <w:sz w:val="24"/>
          <w:szCs w:val="24"/>
        </w:rPr>
      </w:pPr>
      <w:r w:rsidRPr="0059744F">
        <w:rPr>
          <w:rFonts w:cs="Arial"/>
          <w:b/>
          <w:sz w:val="24"/>
          <w:szCs w:val="24"/>
        </w:rPr>
        <w:t>„</w:t>
      </w:r>
      <w:r>
        <w:rPr>
          <w:rFonts w:cs="Arial"/>
          <w:b/>
          <w:sz w:val="24"/>
          <w:szCs w:val="24"/>
        </w:rPr>
        <w:t>E</w:t>
      </w:r>
      <w:r w:rsidRPr="0059744F">
        <w:rPr>
          <w:rFonts w:cs="Arial"/>
          <w:b/>
          <w:sz w:val="24"/>
          <w:szCs w:val="24"/>
        </w:rPr>
        <w:t>.</w:t>
      </w:r>
      <w:r w:rsidRPr="002B46EC">
        <w:t xml:space="preserve"> </w:t>
      </w:r>
      <w:r w:rsidRPr="00A90957">
        <w:rPr>
          <w:rFonts w:cs="Arial"/>
          <w:b/>
          <w:sz w:val="24"/>
          <w:szCs w:val="24"/>
        </w:rPr>
        <w:t>Źródła hałasu instalacji do produkcji wapna w piecach</w:t>
      </w:r>
      <w:r w:rsidR="005B2B2B">
        <w:rPr>
          <w:rFonts w:cs="Arial"/>
          <w:b/>
          <w:sz w:val="24"/>
          <w:szCs w:val="24"/>
        </w:rPr>
        <w:t xml:space="preserve"> - </w:t>
      </w:r>
      <w:proofErr w:type="spellStart"/>
      <w:r w:rsidR="005B2B2B">
        <w:rPr>
          <w:rFonts w:cs="Arial"/>
          <w:b/>
          <w:sz w:val="24"/>
          <w:szCs w:val="24"/>
        </w:rPr>
        <w:t>wapnialni</w:t>
      </w:r>
      <w:proofErr w:type="spellEnd"/>
      <w:r w:rsidR="006A51AF">
        <w:rPr>
          <w:rFonts w:cs="Arial"/>
          <w:b/>
          <w:sz w:val="24"/>
          <w:szCs w:val="24"/>
        </w:rPr>
        <w:t>.</w:t>
      </w:r>
    </w:p>
    <w:p w14:paraId="2574D787" w14:textId="1748084E" w:rsidR="00A90957" w:rsidRDefault="00A90957" w:rsidP="00A90957">
      <w:pPr>
        <w:pStyle w:val="Arial10i5"/>
        <w:spacing w:before="240" w:line="320" w:lineRule="exact"/>
        <w:rPr>
          <w:rFonts w:cs="Arial"/>
          <w:sz w:val="24"/>
          <w:szCs w:val="24"/>
        </w:rPr>
      </w:pPr>
      <w:r w:rsidRPr="00A90957">
        <w:rPr>
          <w:rFonts w:cs="Arial"/>
          <w:sz w:val="24"/>
          <w:szCs w:val="24"/>
        </w:rPr>
        <w:t>E.1. Parametry źródeł hałasu pracujących na potrzeby instalacji do produkcji wapna</w:t>
      </w:r>
      <w:r>
        <w:rPr>
          <w:rFonts w:cs="Arial"/>
          <w:sz w:val="24"/>
          <w:szCs w:val="24"/>
        </w:rPr>
        <w:t xml:space="preserve"> </w:t>
      </w:r>
      <w:r w:rsidRPr="00A90957">
        <w:rPr>
          <w:rFonts w:cs="Arial"/>
          <w:sz w:val="24"/>
          <w:szCs w:val="24"/>
        </w:rPr>
        <w:t>w piecach pracujących w otwartej przestrzeni.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954"/>
        <w:gridCol w:w="1450"/>
        <w:gridCol w:w="1033"/>
        <w:gridCol w:w="1033"/>
        <w:gridCol w:w="1033"/>
      </w:tblGrid>
      <w:tr w:rsidR="00A90957" w:rsidRPr="00A90957" w14:paraId="0AA13C15" w14:textId="77777777" w:rsidTr="00667EDD">
        <w:trPr>
          <w:cantSplit/>
          <w:trHeight w:val="758"/>
          <w:tblHeader/>
        </w:trPr>
        <w:tc>
          <w:tcPr>
            <w:tcW w:w="307" w:type="pct"/>
            <w:vMerge w:val="restart"/>
            <w:shd w:val="clear" w:color="auto" w:fill="D9D9D9" w:themeFill="background1" w:themeFillShade="D9"/>
            <w:vAlign w:val="center"/>
            <w:hideMark/>
          </w:tcPr>
          <w:p w14:paraId="2E15E0E2" w14:textId="77777777" w:rsidR="00A90957" w:rsidRPr="00A90957" w:rsidRDefault="00A90957" w:rsidP="006B4F49">
            <w:pPr>
              <w:spacing w:after="0" w:line="240" w:lineRule="exact"/>
              <w:jc w:val="center"/>
              <w:rPr>
                <w:rFonts w:ascii="Arial" w:eastAsia="Times New Roman" w:hAnsi="Arial" w:cs="Arial"/>
                <w:b/>
                <w:sz w:val="18"/>
                <w:szCs w:val="18"/>
                <w:lang w:eastAsia="pl-PL"/>
              </w:rPr>
            </w:pPr>
            <w:r w:rsidRPr="00A90957">
              <w:rPr>
                <w:rFonts w:ascii="Arial" w:eastAsia="Times New Roman" w:hAnsi="Arial" w:cs="Arial"/>
                <w:b/>
                <w:sz w:val="18"/>
                <w:szCs w:val="18"/>
                <w:lang w:eastAsia="pl-PL"/>
              </w:rPr>
              <w:lastRenderedPageBreak/>
              <w:t>L.p.</w:t>
            </w:r>
          </w:p>
        </w:tc>
        <w:tc>
          <w:tcPr>
            <w:tcW w:w="2182" w:type="pct"/>
            <w:vMerge w:val="restart"/>
            <w:shd w:val="clear" w:color="auto" w:fill="D9D9D9" w:themeFill="background1" w:themeFillShade="D9"/>
            <w:vAlign w:val="center"/>
            <w:hideMark/>
          </w:tcPr>
          <w:p w14:paraId="1860FCBF" w14:textId="77777777" w:rsidR="00A90957" w:rsidRPr="00A90957" w:rsidRDefault="00A90957" w:rsidP="006B4F49">
            <w:pPr>
              <w:spacing w:after="0" w:line="240" w:lineRule="exact"/>
              <w:jc w:val="center"/>
              <w:rPr>
                <w:rFonts w:ascii="Arial" w:eastAsia="Times New Roman" w:hAnsi="Arial" w:cs="Arial"/>
                <w:b/>
                <w:sz w:val="18"/>
                <w:szCs w:val="18"/>
                <w:lang w:eastAsia="pl-PL"/>
              </w:rPr>
            </w:pPr>
            <w:r w:rsidRPr="00A90957">
              <w:rPr>
                <w:rFonts w:ascii="Arial" w:eastAsia="Times New Roman" w:hAnsi="Arial" w:cs="Arial"/>
                <w:b/>
                <w:sz w:val="18"/>
                <w:szCs w:val="18"/>
                <w:lang w:eastAsia="pl-PL"/>
              </w:rPr>
              <w:t>Nazwa źródła hałasu</w:t>
            </w:r>
          </w:p>
        </w:tc>
        <w:tc>
          <w:tcPr>
            <w:tcW w:w="800" w:type="pct"/>
            <w:vMerge w:val="restart"/>
            <w:shd w:val="clear" w:color="auto" w:fill="D9D9D9" w:themeFill="background1" w:themeFillShade="D9"/>
            <w:vAlign w:val="center"/>
            <w:hideMark/>
          </w:tcPr>
          <w:p w14:paraId="5BCCD92B" w14:textId="77777777" w:rsidR="00A90957" w:rsidRPr="00A90957" w:rsidRDefault="00A90957" w:rsidP="006B4F49">
            <w:pPr>
              <w:spacing w:after="0" w:line="240" w:lineRule="exact"/>
              <w:jc w:val="center"/>
              <w:rPr>
                <w:rFonts w:ascii="Arial" w:eastAsia="Times New Roman" w:hAnsi="Arial" w:cs="Arial"/>
                <w:b/>
                <w:sz w:val="18"/>
                <w:szCs w:val="18"/>
                <w:lang w:eastAsia="pl-PL"/>
              </w:rPr>
            </w:pPr>
            <w:r w:rsidRPr="00A90957">
              <w:rPr>
                <w:rFonts w:ascii="Arial" w:eastAsia="Times New Roman" w:hAnsi="Arial" w:cs="Arial"/>
                <w:b/>
                <w:sz w:val="18"/>
                <w:szCs w:val="18"/>
                <w:lang w:eastAsia="pl-PL"/>
              </w:rPr>
              <w:t>Poziom mocy akustycznej</w:t>
            </w:r>
          </w:p>
          <w:p w14:paraId="5CB41FC9" w14:textId="77777777" w:rsidR="00A90957" w:rsidRPr="00A90957" w:rsidRDefault="00A90957" w:rsidP="006B4F49">
            <w:pPr>
              <w:spacing w:after="0" w:line="240" w:lineRule="exact"/>
              <w:jc w:val="center"/>
              <w:rPr>
                <w:rFonts w:ascii="Arial" w:eastAsia="Times New Roman" w:hAnsi="Arial" w:cs="Arial"/>
                <w:b/>
                <w:sz w:val="18"/>
                <w:szCs w:val="18"/>
                <w:lang w:eastAsia="pl-PL"/>
              </w:rPr>
            </w:pPr>
            <w:r w:rsidRPr="00A90957">
              <w:rPr>
                <w:rFonts w:ascii="Arial" w:eastAsia="Times New Roman" w:hAnsi="Arial" w:cs="Arial"/>
                <w:b/>
                <w:sz w:val="18"/>
                <w:szCs w:val="18"/>
                <w:lang w:eastAsia="pl-PL"/>
              </w:rPr>
              <w:t>[dB]</w:t>
            </w:r>
          </w:p>
        </w:tc>
        <w:tc>
          <w:tcPr>
            <w:tcW w:w="1710" w:type="pct"/>
            <w:gridSpan w:val="3"/>
            <w:shd w:val="clear" w:color="auto" w:fill="D9D9D9" w:themeFill="background1" w:themeFillShade="D9"/>
            <w:vAlign w:val="center"/>
            <w:hideMark/>
          </w:tcPr>
          <w:p w14:paraId="053441B5" w14:textId="77777777" w:rsidR="00A90957" w:rsidRPr="00A90957" w:rsidRDefault="00A90957" w:rsidP="006B4F49">
            <w:pPr>
              <w:spacing w:after="0" w:line="240" w:lineRule="exact"/>
              <w:jc w:val="center"/>
              <w:rPr>
                <w:rFonts w:ascii="Arial" w:eastAsia="Times New Roman" w:hAnsi="Arial" w:cs="Arial"/>
                <w:b/>
                <w:sz w:val="18"/>
                <w:szCs w:val="18"/>
                <w:lang w:eastAsia="pl-PL"/>
              </w:rPr>
            </w:pPr>
            <w:r w:rsidRPr="00A90957">
              <w:rPr>
                <w:rFonts w:ascii="Arial" w:eastAsia="Times New Roman" w:hAnsi="Arial" w:cs="Arial"/>
                <w:b/>
                <w:sz w:val="18"/>
                <w:szCs w:val="18"/>
                <w:lang w:eastAsia="pl-PL"/>
              </w:rPr>
              <w:t>Czas pracy źródeł hałasu</w:t>
            </w:r>
          </w:p>
          <w:p w14:paraId="40C96E82" w14:textId="77777777" w:rsidR="00A90957" w:rsidRPr="00A90957" w:rsidRDefault="00A90957" w:rsidP="006B4F49">
            <w:pPr>
              <w:spacing w:after="0" w:line="240" w:lineRule="exact"/>
              <w:jc w:val="center"/>
              <w:rPr>
                <w:rFonts w:ascii="Arial" w:eastAsia="Times New Roman" w:hAnsi="Arial" w:cs="Arial"/>
                <w:b/>
                <w:sz w:val="18"/>
                <w:szCs w:val="18"/>
                <w:lang w:eastAsia="pl-PL"/>
              </w:rPr>
            </w:pPr>
            <w:r w:rsidRPr="00A90957">
              <w:rPr>
                <w:rFonts w:ascii="Arial" w:eastAsia="Times New Roman" w:hAnsi="Arial" w:cs="Arial"/>
                <w:b/>
                <w:sz w:val="18"/>
                <w:szCs w:val="18"/>
                <w:lang w:eastAsia="pl-PL"/>
              </w:rPr>
              <w:t>h</w:t>
            </w:r>
          </w:p>
        </w:tc>
      </w:tr>
      <w:tr w:rsidR="00A90957" w:rsidRPr="00A90957" w14:paraId="6F52FEC8" w14:textId="77777777" w:rsidTr="00A90957">
        <w:trPr>
          <w:cantSplit/>
          <w:trHeight w:val="757"/>
        </w:trPr>
        <w:tc>
          <w:tcPr>
            <w:tcW w:w="307" w:type="pct"/>
            <w:vMerge/>
            <w:shd w:val="clear" w:color="auto" w:fill="D9D9D9" w:themeFill="background1" w:themeFillShade="D9"/>
            <w:vAlign w:val="center"/>
            <w:hideMark/>
          </w:tcPr>
          <w:p w14:paraId="668AB6B6" w14:textId="77777777" w:rsidR="00A90957" w:rsidRPr="00A90957" w:rsidRDefault="00A90957" w:rsidP="006B4F49">
            <w:pPr>
              <w:spacing w:after="0" w:line="240" w:lineRule="exact"/>
              <w:rPr>
                <w:rFonts w:ascii="Arial" w:eastAsia="Times New Roman" w:hAnsi="Arial" w:cs="Arial"/>
                <w:b/>
                <w:sz w:val="18"/>
                <w:szCs w:val="18"/>
                <w:lang w:eastAsia="pl-PL"/>
              </w:rPr>
            </w:pPr>
          </w:p>
        </w:tc>
        <w:tc>
          <w:tcPr>
            <w:tcW w:w="2182" w:type="pct"/>
            <w:vMerge/>
            <w:shd w:val="clear" w:color="auto" w:fill="D9D9D9" w:themeFill="background1" w:themeFillShade="D9"/>
            <w:vAlign w:val="center"/>
            <w:hideMark/>
          </w:tcPr>
          <w:p w14:paraId="72905016" w14:textId="77777777" w:rsidR="00A90957" w:rsidRPr="00A90957" w:rsidRDefault="00A90957" w:rsidP="006B4F49">
            <w:pPr>
              <w:spacing w:after="0" w:line="240" w:lineRule="exact"/>
              <w:rPr>
                <w:rFonts w:ascii="Arial" w:eastAsia="Times New Roman" w:hAnsi="Arial" w:cs="Arial"/>
                <w:b/>
                <w:sz w:val="18"/>
                <w:szCs w:val="18"/>
                <w:lang w:eastAsia="pl-PL"/>
              </w:rPr>
            </w:pPr>
          </w:p>
        </w:tc>
        <w:tc>
          <w:tcPr>
            <w:tcW w:w="800" w:type="pct"/>
            <w:vMerge/>
            <w:shd w:val="clear" w:color="auto" w:fill="D9D9D9" w:themeFill="background1" w:themeFillShade="D9"/>
            <w:vAlign w:val="center"/>
            <w:hideMark/>
          </w:tcPr>
          <w:p w14:paraId="255D5261" w14:textId="77777777" w:rsidR="00A90957" w:rsidRPr="00A90957" w:rsidRDefault="00A90957" w:rsidP="006B4F49">
            <w:pPr>
              <w:spacing w:after="0" w:line="240" w:lineRule="exact"/>
              <w:rPr>
                <w:rFonts w:ascii="Arial" w:eastAsia="Times New Roman" w:hAnsi="Arial" w:cs="Arial"/>
                <w:b/>
                <w:sz w:val="18"/>
                <w:szCs w:val="18"/>
                <w:lang w:eastAsia="pl-PL"/>
              </w:rPr>
            </w:pPr>
          </w:p>
        </w:tc>
        <w:tc>
          <w:tcPr>
            <w:tcW w:w="570" w:type="pct"/>
            <w:shd w:val="clear" w:color="auto" w:fill="D9D9D9" w:themeFill="background1" w:themeFillShade="D9"/>
            <w:vAlign w:val="center"/>
            <w:hideMark/>
          </w:tcPr>
          <w:p w14:paraId="082E2CC8" w14:textId="77777777" w:rsidR="00A90957" w:rsidRPr="00A90957" w:rsidRDefault="00A90957" w:rsidP="006B4F49">
            <w:pPr>
              <w:spacing w:after="0" w:line="240" w:lineRule="exact"/>
              <w:jc w:val="center"/>
              <w:rPr>
                <w:rFonts w:ascii="Arial" w:eastAsia="Times New Roman" w:hAnsi="Arial" w:cs="Arial"/>
                <w:b/>
                <w:sz w:val="18"/>
                <w:szCs w:val="18"/>
                <w:lang w:eastAsia="pl-PL"/>
              </w:rPr>
            </w:pPr>
            <w:r w:rsidRPr="00A90957">
              <w:rPr>
                <w:rFonts w:ascii="Arial" w:eastAsia="Times New Roman" w:hAnsi="Arial" w:cs="Arial"/>
                <w:b/>
                <w:sz w:val="18"/>
                <w:szCs w:val="18"/>
                <w:lang w:eastAsia="pl-PL"/>
              </w:rPr>
              <w:t xml:space="preserve">I </w:t>
            </w:r>
          </w:p>
          <w:p w14:paraId="6E78AA74" w14:textId="77777777" w:rsidR="00A90957" w:rsidRPr="00A90957" w:rsidRDefault="00A90957" w:rsidP="006B4F49">
            <w:pPr>
              <w:spacing w:after="0" w:line="240" w:lineRule="exact"/>
              <w:jc w:val="center"/>
              <w:rPr>
                <w:rFonts w:ascii="Arial" w:eastAsia="Times New Roman" w:hAnsi="Arial" w:cs="Arial"/>
                <w:b/>
                <w:sz w:val="18"/>
                <w:szCs w:val="18"/>
                <w:lang w:eastAsia="pl-PL"/>
              </w:rPr>
            </w:pPr>
            <w:r w:rsidRPr="00A90957">
              <w:rPr>
                <w:rFonts w:ascii="Arial" w:eastAsia="Times New Roman" w:hAnsi="Arial" w:cs="Arial"/>
                <w:b/>
                <w:sz w:val="18"/>
                <w:szCs w:val="18"/>
                <w:lang w:eastAsia="pl-PL"/>
              </w:rPr>
              <w:t>zmiana</w:t>
            </w:r>
          </w:p>
        </w:tc>
        <w:tc>
          <w:tcPr>
            <w:tcW w:w="570" w:type="pct"/>
            <w:shd w:val="clear" w:color="auto" w:fill="D9D9D9" w:themeFill="background1" w:themeFillShade="D9"/>
            <w:vAlign w:val="center"/>
            <w:hideMark/>
          </w:tcPr>
          <w:p w14:paraId="26300E04" w14:textId="77777777" w:rsidR="00A90957" w:rsidRPr="00A90957" w:rsidRDefault="00A90957" w:rsidP="006B4F49">
            <w:pPr>
              <w:spacing w:after="0" w:line="240" w:lineRule="exact"/>
              <w:jc w:val="center"/>
              <w:rPr>
                <w:rFonts w:ascii="Arial" w:eastAsia="Times New Roman" w:hAnsi="Arial" w:cs="Arial"/>
                <w:b/>
                <w:sz w:val="18"/>
                <w:szCs w:val="18"/>
                <w:lang w:eastAsia="pl-PL"/>
              </w:rPr>
            </w:pPr>
            <w:r w:rsidRPr="00A90957">
              <w:rPr>
                <w:rFonts w:ascii="Arial" w:eastAsia="Times New Roman" w:hAnsi="Arial" w:cs="Arial"/>
                <w:b/>
                <w:sz w:val="18"/>
                <w:szCs w:val="18"/>
                <w:lang w:eastAsia="pl-PL"/>
              </w:rPr>
              <w:t xml:space="preserve">II </w:t>
            </w:r>
          </w:p>
          <w:p w14:paraId="1C967C42" w14:textId="77777777" w:rsidR="00A90957" w:rsidRPr="00A90957" w:rsidRDefault="00A90957" w:rsidP="006B4F49">
            <w:pPr>
              <w:spacing w:after="0" w:line="240" w:lineRule="exact"/>
              <w:jc w:val="center"/>
              <w:rPr>
                <w:rFonts w:ascii="Arial" w:eastAsia="Times New Roman" w:hAnsi="Arial" w:cs="Arial"/>
                <w:b/>
                <w:sz w:val="18"/>
                <w:szCs w:val="18"/>
                <w:lang w:eastAsia="pl-PL"/>
              </w:rPr>
            </w:pPr>
            <w:r w:rsidRPr="00A90957">
              <w:rPr>
                <w:rFonts w:ascii="Arial" w:eastAsia="Times New Roman" w:hAnsi="Arial" w:cs="Arial"/>
                <w:b/>
                <w:sz w:val="18"/>
                <w:szCs w:val="18"/>
                <w:lang w:eastAsia="pl-PL"/>
              </w:rPr>
              <w:t xml:space="preserve">zmiana </w:t>
            </w:r>
          </w:p>
        </w:tc>
        <w:tc>
          <w:tcPr>
            <w:tcW w:w="570" w:type="pct"/>
            <w:shd w:val="clear" w:color="auto" w:fill="D9D9D9" w:themeFill="background1" w:themeFillShade="D9"/>
            <w:vAlign w:val="center"/>
            <w:hideMark/>
          </w:tcPr>
          <w:p w14:paraId="5429AA6B" w14:textId="77777777" w:rsidR="00A90957" w:rsidRPr="00A90957" w:rsidRDefault="00A90957" w:rsidP="006B4F49">
            <w:pPr>
              <w:spacing w:after="0" w:line="240" w:lineRule="exact"/>
              <w:jc w:val="center"/>
              <w:rPr>
                <w:rFonts w:ascii="Arial" w:eastAsia="Times New Roman" w:hAnsi="Arial" w:cs="Arial"/>
                <w:b/>
                <w:sz w:val="18"/>
                <w:szCs w:val="18"/>
                <w:lang w:eastAsia="pl-PL"/>
              </w:rPr>
            </w:pPr>
            <w:r w:rsidRPr="00A90957">
              <w:rPr>
                <w:rFonts w:ascii="Arial" w:eastAsia="Times New Roman" w:hAnsi="Arial" w:cs="Arial"/>
                <w:b/>
                <w:sz w:val="18"/>
                <w:szCs w:val="18"/>
                <w:lang w:eastAsia="pl-PL"/>
              </w:rPr>
              <w:t xml:space="preserve">III </w:t>
            </w:r>
          </w:p>
          <w:p w14:paraId="5D7BBEC9" w14:textId="77777777" w:rsidR="00A90957" w:rsidRPr="00A90957" w:rsidRDefault="00A90957" w:rsidP="006B4F49">
            <w:pPr>
              <w:spacing w:after="0" w:line="240" w:lineRule="exact"/>
              <w:jc w:val="center"/>
              <w:rPr>
                <w:rFonts w:ascii="Arial" w:eastAsia="Times New Roman" w:hAnsi="Arial" w:cs="Arial"/>
                <w:b/>
                <w:sz w:val="18"/>
                <w:szCs w:val="18"/>
                <w:lang w:eastAsia="pl-PL"/>
              </w:rPr>
            </w:pPr>
            <w:r w:rsidRPr="00A90957">
              <w:rPr>
                <w:rFonts w:ascii="Arial" w:eastAsia="Times New Roman" w:hAnsi="Arial" w:cs="Arial"/>
                <w:b/>
                <w:sz w:val="18"/>
                <w:szCs w:val="18"/>
                <w:lang w:eastAsia="pl-PL"/>
              </w:rPr>
              <w:t>zmiana</w:t>
            </w:r>
          </w:p>
        </w:tc>
      </w:tr>
      <w:tr w:rsidR="00A90957" w:rsidRPr="00A90957" w14:paraId="3FBB8F70" w14:textId="77777777" w:rsidTr="00A90957">
        <w:trPr>
          <w:trHeight w:val="585"/>
        </w:trPr>
        <w:tc>
          <w:tcPr>
            <w:tcW w:w="307" w:type="pct"/>
            <w:vAlign w:val="center"/>
            <w:hideMark/>
          </w:tcPr>
          <w:p w14:paraId="5E052FB9" w14:textId="77777777" w:rsidR="00A90957" w:rsidRPr="00A90957" w:rsidRDefault="00A90957" w:rsidP="006B4F49">
            <w:pPr>
              <w:spacing w:after="0" w:line="240" w:lineRule="exact"/>
              <w:jc w:val="center"/>
              <w:rPr>
                <w:rFonts w:ascii="Arial" w:eastAsia="Times New Roman" w:hAnsi="Arial" w:cs="Arial"/>
                <w:sz w:val="18"/>
                <w:szCs w:val="18"/>
                <w:lang w:eastAsia="pl-PL"/>
              </w:rPr>
            </w:pPr>
            <w:r w:rsidRPr="00A90957">
              <w:rPr>
                <w:rFonts w:ascii="Arial" w:eastAsia="Times New Roman" w:hAnsi="Arial" w:cs="Arial"/>
                <w:sz w:val="18"/>
                <w:szCs w:val="18"/>
                <w:lang w:eastAsia="pl-PL"/>
              </w:rPr>
              <w:t>1</w:t>
            </w:r>
          </w:p>
        </w:tc>
        <w:tc>
          <w:tcPr>
            <w:tcW w:w="2182" w:type="pct"/>
            <w:shd w:val="clear" w:color="auto" w:fill="FFFFFF" w:themeFill="background1"/>
            <w:vAlign w:val="center"/>
            <w:hideMark/>
          </w:tcPr>
          <w:p w14:paraId="0804A9CC" w14:textId="77777777" w:rsidR="00A90957" w:rsidRPr="00A90957" w:rsidRDefault="00A90957" w:rsidP="006B4F49">
            <w:pPr>
              <w:spacing w:after="0" w:line="240" w:lineRule="exact"/>
              <w:rPr>
                <w:rFonts w:ascii="Arial" w:eastAsia="Times New Roman" w:hAnsi="Arial" w:cs="Arial"/>
                <w:sz w:val="18"/>
                <w:szCs w:val="18"/>
                <w:lang w:eastAsia="pl-PL"/>
              </w:rPr>
            </w:pPr>
            <w:r w:rsidRPr="00A90957">
              <w:rPr>
                <w:rFonts w:ascii="Arial" w:eastAsia="Times New Roman" w:hAnsi="Arial" w:cs="Arial"/>
                <w:sz w:val="18"/>
                <w:szCs w:val="18"/>
                <w:lang w:eastAsia="pl-PL"/>
              </w:rPr>
              <w:t>Wentylatory odpylni pieców Maerz’a (obiekt 37.013) szt. 3.</w:t>
            </w:r>
          </w:p>
        </w:tc>
        <w:tc>
          <w:tcPr>
            <w:tcW w:w="800" w:type="pct"/>
            <w:shd w:val="clear" w:color="auto" w:fill="FFFFFF" w:themeFill="background1"/>
            <w:vAlign w:val="center"/>
            <w:hideMark/>
          </w:tcPr>
          <w:p w14:paraId="35F2A591" w14:textId="77777777" w:rsidR="00A90957" w:rsidRPr="00A90957" w:rsidRDefault="00A90957" w:rsidP="006B4F49">
            <w:pPr>
              <w:spacing w:after="0" w:line="240" w:lineRule="exact"/>
              <w:jc w:val="center"/>
              <w:rPr>
                <w:rFonts w:ascii="Arial" w:eastAsia="Times New Roman" w:hAnsi="Arial" w:cs="Arial"/>
                <w:sz w:val="18"/>
                <w:szCs w:val="18"/>
                <w:lang w:eastAsia="pl-PL"/>
              </w:rPr>
            </w:pPr>
            <w:r w:rsidRPr="00A90957">
              <w:rPr>
                <w:rFonts w:ascii="Arial" w:eastAsia="Times New Roman" w:hAnsi="Arial" w:cs="Arial"/>
                <w:sz w:val="18"/>
                <w:szCs w:val="18"/>
                <w:lang w:eastAsia="pl-PL"/>
              </w:rPr>
              <w:t>109,5</w:t>
            </w:r>
          </w:p>
        </w:tc>
        <w:tc>
          <w:tcPr>
            <w:tcW w:w="570" w:type="pct"/>
            <w:shd w:val="clear" w:color="auto" w:fill="FFFFFF"/>
            <w:vAlign w:val="center"/>
            <w:hideMark/>
          </w:tcPr>
          <w:p w14:paraId="38C676D4" w14:textId="77777777" w:rsidR="00A90957" w:rsidRPr="00A90957" w:rsidRDefault="00A90957" w:rsidP="006B4F49">
            <w:pPr>
              <w:spacing w:after="0" w:line="240" w:lineRule="exact"/>
              <w:jc w:val="center"/>
              <w:rPr>
                <w:rFonts w:ascii="Arial" w:eastAsia="Times New Roman" w:hAnsi="Arial" w:cs="Arial"/>
                <w:sz w:val="18"/>
                <w:szCs w:val="18"/>
                <w:lang w:eastAsia="pl-PL"/>
              </w:rPr>
            </w:pPr>
            <w:r w:rsidRPr="00A90957">
              <w:rPr>
                <w:rFonts w:ascii="Arial" w:eastAsia="Times New Roman" w:hAnsi="Arial" w:cs="Arial"/>
                <w:sz w:val="18"/>
                <w:szCs w:val="18"/>
                <w:lang w:eastAsia="pl-PL"/>
              </w:rPr>
              <w:t>8:00</w:t>
            </w:r>
          </w:p>
        </w:tc>
        <w:tc>
          <w:tcPr>
            <w:tcW w:w="570" w:type="pct"/>
            <w:vAlign w:val="center"/>
            <w:hideMark/>
          </w:tcPr>
          <w:p w14:paraId="30C983F9" w14:textId="77777777" w:rsidR="00A90957" w:rsidRPr="00A90957" w:rsidRDefault="00A90957" w:rsidP="006B4F49">
            <w:pPr>
              <w:spacing w:after="0" w:line="240" w:lineRule="exact"/>
              <w:jc w:val="center"/>
              <w:rPr>
                <w:rFonts w:ascii="Arial" w:eastAsia="Times New Roman" w:hAnsi="Arial" w:cs="Arial"/>
                <w:sz w:val="18"/>
                <w:szCs w:val="18"/>
                <w:lang w:eastAsia="pl-PL"/>
              </w:rPr>
            </w:pPr>
            <w:r w:rsidRPr="00A90957">
              <w:rPr>
                <w:rFonts w:ascii="Arial" w:eastAsia="Times New Roman" w:hAnsi="Arial" w:cs="Arial"/>
                <w:sz w:val="18"/>
                <w:szCs w:val="18"/>
                <w:lang w:eastAsia="pl-PL"/>
              </w:rPr>
              <w:t>8:00</w:t>
            </w:r>
          </w:p>
        </w:tc>
        <w:tc>
          <w:tcPr>
            <w:tcW w:w="570" w:type="pct"/>
            <w:vAlign w:val="center"/>
            <w:hideMark/>
          </w:tcPr>
          <w:p w14:paraId="3DD8C2F2" w14:textId="77777777" w:rsidR="00A90957" w:rsidRPr="00A90957" w:rsidRDefault="00A90957" w:rsidP="006B4F49">
            <w:pPr>
              <w:spacing w:after="0" w:line="240" w:lineRule="exact"/>
              <w:jc w:val="center"/>
              <w:rPr>
                <w:rFonts w:ascii="Arial" w:eastAsia="Times New Roman" w:hAnsi="Arial" w:cs="Arial"/>
                <w:sz w:val="18"/>
                <w:szCs w:val="18"/>
                <w:lang w:eastAsia="pl-PL"/>
              </w:rPr>
            </w:pPr>
            <w:r w:rsidRPr="00A90957">
              <w:rPr>
                <w:rFonts w:ascii="Arial" w:eastAsia="Times New Roman" w:hAnsi="Arial" w:cs="Arial"/>
                <w:sz w:val="18"/>
                <w:szCs w:val="18"/>
                <w:lang w:eastAsia="pl-PL"/>
              </w:rPr>
              <w:t>8:00</w:t>
            </w:r>
          </w:p>
        </w:tc>
      </w:tr>
      <w:tr w:rsidR="00A90957" w:rsidRPr="00A90957" w14:paraId="35DC34C6" w14:textId="77777777" w:rsidTr="00A90957">
        <w:trPr>
          <w:trHeight w:val="585"/>
        </w:trPr>
        <w:tc>
          <w:tcPr>
            <w:tcW w:w="307" w:type="pct"/>
            <w:vAlign w:val="center"/>
          </w:tcPr>
          <w:p w14:paraId="197A8725" w14:textId="77777777" w:rsidR="00A90957" w:rsidRPr="00A90957" w:rsidRDefault="00A90957" w:rsidP="006B4F49">
            <w:pPr>
              <w:spacing w:after="0" w:line="240" w:lineRule="exact"/>
              <w:jc w:val="center"/>
              <w:rPr>
                <w:rFonts w:ascii="Arial" w:eastAsia="Times New Roman" w:hAnsi="Arial" w:cs="Arial"/>
                <w:sz w:val="18"/>
                <w:szCs w:val="18"/>
                <w:lang w:eastAsia="pl-PL"/>
              </w:rPr>
            </w:pPr>
            <w:r w:rsidRPr="00A90957">
              <w:rPr>
                <w:rFonts w:ascii="Arial" w:eastAsia="Times New Roman" w:hAnsi="Arial" w:cs="Arial"/>
                <w:sz w:val="18"/>
                <w:szCs w:val="18"/>
                <w:lang w:eastAsia="pl-PL"/>
              </w:rPr>
              <w:t>2</w:t>
            </w:r>
          </w:p>
        </w:tc>
        <w:tc>
          <w:tcPr>
            <w:tcW w:w="2182" w:type="pct"/>
            <w:vAlign w:val="center"/>
          </w:tcPr>
          <w:p w14:paraId="0C9F468D" w14:textId="309D54E8" w:rsidR="00A90957" w:rsidRPr="00A90957" w:rsidRDefault="00A90957" w:rsidP="006B4F49">
            <w:pPr>
              <w:spacing w:after="0" w:line="240" w:lineRule="exact"/>
              <w:rPr>
                <w:rFonts w:ascii="Arial" w:eastAsia="Times New Roman" w:hAnsi="Arial" w:cs="Arial"/>
                <w:sz w:val="18"/>
                <w:szCs w:val="18"/>
                <w:lang w:eastAsia="pl-PL"/>
              </w:rPr>
            </w:pPr>
            <w:r w:rsidRPr="00A90957">
              <w:rPr>
                <w:rFonts w:ascii="Arial" w:eastAsia="Times New Roman" w:hAnsi="Arial" w:cs="Arial"/>
                <w:sz w:val="18"/>
                <w:szCs w:val="18"/>
                <w:lang w:eastAsia="pl-PL"/>
              </w:rPr>
              <w:t>Wentylatory węzła przesypowego dolomitu i</w:t>
            </w:r>
            <w:r w:rsidR="00316AE4">
              <w:rPr>
                <w:rFonts w:ascii="Arial" w:eastAsia="Times New Roman" w:hAnsi="Arial" w:cs="Arial"/>
                <w:sz w:val="18"/>
                <w:szCs w:val="18"/>
                <w:lang w:eastAsia="pl-PL"/>
              </w:rPr>
              <w:t> </w:t>
            </w:r>
            <w:r w:rsidRPr="00A90957">
              <w:rPr>
                <w:rFonts w:ascii="Arial" w:eastAsia="Times New Roman" w:hAnsi="Arial" w:cs="Arial"/>
                <w:sz w:val="18"/>
                <w:szCs w:val="18"/>
                <w:lang w:eastAsia="pl-PL"/>
              </w:rPr>
              <w:t>wapna (obiekt 37.013) szt. 2.</w:t>
            </w:r>
          </w:p>
        </w:tc>
        <w:tc>
          <w:tcPr>
            <w:tcW w:w="800" w:type="pct"/>
            <w:vAlign w:val="center"/>
          </w:tcPr>
          <w:p w14:paraId="556233DD" w14:textId="77777777" w:rsidR="00A90957" w:rsidRPr="00A90957" w:rsidRDefault="00A90957" w:rsidP="006B4F49">
            <w:pPr>
              <w:spacing w:after="0" w:line="240" w:lineRule="exact"/>
              <w:jc w:val="center"/>
              <w:rPr>
                <w:rFonts w:ascii="Arial" w:eastAsia="Times New Roman" w:hAnsi="Arial" w:cs="Arial"/>
                <w:sz w:val="18"/>
                <w:szCs w:val="18"/>
                <w:lang w:eastAsia="pl-PL"/>
              </w:rPr>
            </w:pPr>
            <w:r w:rsidRPr="00A90957">
              <w:rPr>
                <w:rFonts w:ascii="Arial" w:eastAsia="Times New Roman" w:hAnsi="Arial" w:cs="Arial"/>
                <w:sz w:val="18"/>
                <w:szCs w:val="18"/>
                <w:lang w:eastAsia="pl-PL"/>
              </w:rPr>
              <w:t>113,1</w:t>
            </w:r>
          </w:p>
        </w:tc>
        <w:tc>
          <w:tcPr>
            <w:tcW w:w="570" w:type="pct"/>
            <w:shd w:val="clear" w:color="auto" w:fill="FFFFFF"/>
            <w:vAlign w:val="center"/>
          </w:tcPr>
          <w:p w14:paraId="336C784F" w14:textId="77777777" w:rsidR="00A90957" w:rsidRPr="00A90957" w:rsidRDefault="00A90957" w:rsidP="006B4F49">
            <w:pPr>
              <w:spacing w:after="0" w:line="240" w:lineRule="exact"/>
              <w:jc w:val="center"/>
              <w:rPr>
                <w:rFonts w:ascii="Arial" w:eastAsia="Times New Roman" w:hAnsi="Arial" w:cs="Arial"/>
                <w:sz w:val="18"/>
                <w:szCs w:val="18"/>
                <w:lang w:eastAsia="pl-PL"/>
              </w:rPr>
            </w:pPr>
            <w:r w:rsidRPr="00A90957">
              <w:rPr>
                <w:rFonts w:ascii="Arial" w:eastAsia="Times New Roman" w:hAnsi="Arial" w:cs="Arial"/>
                <w:sz w:val="18"/>
                <w:szCs w:val="18"/>
                <w:lang w:eastAsia="pl-PL"/>
              </w:rPr>
              <w:t>8:00</w:t>
            </w:r>
          </w:p>
        </w:tc>
        <w:tc>
          <w:tcPr>
            <w:tcW w:w="570" w:type="pct"/>
            <w:vAlign w:val="center"/>
          </w:tcPr>
          <w:p w14:paraId="63502C10" w14:textId="77777777" w:rsidR="00A90957" w:rsidRPr="00A90957" w:rsidRDefault="00A90957" w:rsidP="006B4F49">
            <w:pPr>
              <w:spacing w:after="0" w:line="240" w:lineRule="exact"/>
              <w:jc w:val="center"/>
              <w:rPr>
                <w:rFonts w:ascii="Arial" w:eastAsia="Times New Roman" w:hAnsi="Arial" w:cs="Arial"/>
                <w:sz w:val="18"/>
                <w:szCs w:val="18"/>
                <w:lang w:eastAsia="pl-PL"/>
              </w:rPr>
            </w:pPr>
            <w:r w:rsidRPr="00A90957">
              <w:rPr>
                <w:rFonts w:ascii="Arial" w:eastAsia="Times New Roman" w:hAnsi="Arial" w:cs="Arial"/>
                <w:sz w:val="18"/>
                <w:szCs w:val="18"/>
                <w:lang w:eastAsia="pl-PL"/>
              </w:rPr>
              <w:t>8:00</w:t>
            </w:r>
          </w:p>
        </w:tc>
        <w:tc>
          <w:tcPr>
            <w:tcW w:w="570" w:type="pct"/>
            <w:vAlign w:val="center"/>
          </w:tcPr>
          <w:p w14:paraId="15B758F4" w14:textId="77777777" w:rsidR="00A90957" w:rsidRPr="00A90957" w:rsidRDefault="00A90957" w:rsidP="006B4F49">
            <w:pPr>
              <w:spacing w:after="0" w:line="240" w:lineRule="exact"/>
              <w:jc w:val="center"/>
              <w:rPr>
                <w:rFonts w:ascii="Arial" w:eastAsia="Times New Roman" w:hAnsi="Arial" w:cs="Arial"/>
                <w:sz w:val="18"/>
                <w:szCs w:val="18"/>
                <w:lang w:eastAsia="pl-PL"/>
              </w:rPr>
            </w:pPr>
            <w:r w:rsidRPr="00A90957">
              <w:rPr>
                <w:rFonts w:ascii="Arial" w:eastAsia="Times New Roman" w:hAnsi="Arial" w:cs="Arial"/>
                <w:sz w:val="18"/>
                <w:szCs w:val="18"/>
                <w:lang w:eastAsia="pl-PL"/>
              </w:rPr>
              <w:t>8:00</w:t>
            </w:r>
          </w:p>
        </w:tc>
      </w:tr>
    </w:tbl>
    <w:p w14:paraId="6DFFC3B1" w14:textId="46429B20" w:rsidR="00A90957" w:rsidRDefault="00A90957" w:rsidP="002B46EC">
      <w:pPr>
        <w:pStyle w:val="Arial10i5"/>
        <w:spacing w:before="240" w:line="320" w:lineRule="exact"/>
        <w:rPr>
          <w:rFonts w:cs="Arial"/>
          <w:sz w:val="24"/>
          <w:szCs w:val="24"/>
        </w:rPr>
      </w:pPr>
      <w:r w:rsidRPr="00A90957">
        <w:rPr>
          <w:rFonts w:cs="Arial"/>
          <w:sz w:val="24"/>
          <w:szCs w:val="24"/>
        </w:rPr>
        <w:t>E.2. Parametry źródeł hałasu pracujących na potrzeby instalacji do produkcji wapna w piecach pracujących wewnątrz obiektów kubaturowych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8"/>
        <w:gridCol w:w="3631"/>
        <w:gridCol w:w="1450"/>
        <w:gridCol w:w="1031"/>
        <w:gridCol w:w="1035"/>
        <w:gridCol w:w="1035"/>
      </w:tblGrid>
      <w:tr w:rsidR="00A90957" w:rsidRPr="00A90957" w14:paraId="214F0664" w14:textId="77777777" w:rsidTr="00903042">
        <w:trPr>
          <w:trHeight w:val="230"/>
          <w:tblHeader/>
        </w:trPr>
        <w:tc>
          <w:tcPr>
            <w:tcW w:w="485" w:type="pct"/>
            <w:vMerge w:val="restart"/>
            <w:shd w:val="clear" w:color="auto" w:fill="D9D9D9" w:themeFill="background1" w:themeFillShade="D9"/>
            <w:vAlign w:val="center"/>
            <w:hideMark/>
          </w:tcPr>
          <w:p w14:paraId="471EC993" w14:textId="77777777" w:rsidR="00A90957" w:rsidRPr="00A90957" w:rsidRDefault="00A90957" w:rsidP="006B4F49">
            <w:pPr>
              <w:spacing w:after="0" w:line="240" w:lineRule="exact"/>
              <w:jc w:val="center"/>
              <w:rPr>
                <w:rFonts w:ascii="Arial" w:eastAsia="Times New Roman" w:hAnsi="Arial" w:cs="Arial"/>
                <w:b/>
                <w:sz w:val="18"/>
                <w:szCs w:val="18"/>
                <w:lang w:eastAsia="pl-PL"/>
              </w:rPr>
            </w:pPr>
            <w:r w:rsidRPr="00A90957">
              <w:rPr>
                <w:rFonts w:ascii="Arial" w:eastAsia="Times New Roman" w:hAnsi="Arial" w:cs="Arial"/>
                <w:b/>
                <w:sz w:val="18"/>
                <w:szCs w:val="18"/>
                <w:lang w:eastAsia="pl-PL"/>
              </w:rPr>
              <w:t>L.p.</w:t>
            </w:r>
          </w:p>
        </w:tc>
        <w:tc>
          <w:tcPr>
            <w:tcW w:w="2004" w:type="pct"/>
            <w:vMerge w:val="restart"/>
            <w:shd w:val="clear" w:color="auto" w:fill="D9D9D9" w:themeFill="background1" w:themeFillShade="D9"/>
            <w:vAlign w:val="center"/>
            <w:hideMark/>
          </w:tcPr>
          <w:p w14:paraId="0327EDD0" w14:textId="77777777" w:rsidR="00A90957" w:rsidRPr="00A90957" w:rsidRDefault="00A90957" w:rsidP="006B4F49">
            <w:pPr>
              <w:spacing w:after="0" w:line="240" w:lineRule="exact"/>
              <w:jc w:val="center"/>
              <w:rPr>
                <w:rFonts w:ascii="Arial" w:eastAsia="Times New Roman" w:hAnsi="Arial" w:cs="Arial"/>
                <w:b/>
                <w:sz w:val="18"/>
                <w:szCs w:val="18"/>
                <w:lang w:eastAsia="pl-PL"/>
              </w:rPr>
            </w:pPr>
            <w:r w:rsidRPr="00A90957">
              <w:rPr>
                <w:rFonts w:ascii="Arial" w:eastAsia="Times New Roman" w:hAnsi="Arial" w:cs="Arial"/>
                <w:b/>
                <w:sz w:val="18"/>
                <w:szCs w:val="18"/>
                <w:lang w:eastAsia="pl-PL"/>
              </w:rPr>
              <w:t>Nazwa źródła hałasu</w:t>
            </w:r>
          </w:p>
        </w:tc>
        <w:tc>
          <w:tcPr>
            <w:tcW w:w="800" w:type="pct"/>
            <w:vMerge w:val="restart"/>
            <w:shd w:val="clear" w:color="auto" w:fill="D9D9D9" w:themeFill="background1" w:themeFillShade="D9"/>
            <w:vAlign w:val="center"/>
            <w:hideMark/>
          </w:tcPr>
          <w:p w14:paraId="2DDAFD23" w14:textId="77777777" w:rsidR="00A90957" w:rsidRPr="00A90957" w:rsidRDefault="00A90957" w:rsidP="006B4F49">
            <w:pPr>
              <w:spacing w:after="0" w:line="240" w:lineRule="exact"/>
              <w:jc w:val="center"/>
              <w:rPr>
                <w:rFonts w:ascii="Arial" w:eastAsia="Times New Roman" w:hAnsi="Arial" w:cs="Arial"/>
                <w:b/>
                <w:sz w:val="18"/>
                <w:szCs w:val="18"/>
                <w:lang w:eastAsia="pl-PL"/>
              </w:rPr>
            </w:pPr>
            <w:r w:rsidRPr="00A90957">
              <w:rPr>
                <w:rFonts w:ascii="Arial" w:eastAsia="Times New Roman" w:hAnsi="Arial" w:cs="Arial"/>
                <w:b/>
                <w:sz w:val="18"/>
                <w:szCs w:val="18"/>
                <w:lang w:eastAsia="pl-PL"/>
              </w:rPr>
              <w:t>Poziom mocy akustycznej</w:t>
            </w:r>
          </w:p>
          <w:p w14:paraId="452DE083" w14:textId="77777777" w:rsidR="00A90957" w:rsidRPr="00A90957" w:rsidRDefault="00A90957" w:rsidP="006B4F49">
            <w:pPr>
              <w:spacing w:after="0" w:line="240" w:lineRule="exact"/>
              <w:jc w:val="center"/>
              <w:rPr>
                <w:rFonts w:ascii="Arial" w:eastAsia="Times New Roman" w:hAnsi="Arial" w:cs="Arial"/>
                <w:b/>
                <w:sz w:val="18"/>
                <w:szCs w:val="18"/>
                <w:lang w:eastAsia="pl-PL"/>
              </w:rPr>
            </w:pPr>
            <w:r w:rsidRPr="00A90957">
              <w:rPr>
                <w:rFonts w:ascii="Arial" w:eastAsia="Times New Roman" w:hAnsi="Arial" w:cs="Arial"/>
                <w:b/>
                <w:sz w:val="18"/>
                <w:szCs w:val="18"/>
                <w:lang w:eastAsia="pl-PL"/>
              </w:rPr>
              <w:t>[dB]</w:t>
            </w:r>
          </w:p>
        </w:tc>
        <w:tc>
          <w:tcPr>
            <w:tcW w:w="1711" w:type="pct"/>
            <w:gridSpan w:val="3"/>
            <w:shd w:val="clear" w:color="auto" w:fill="D9D9D9" w:themeFill="background1" w:themeFillShade="D9"/>
            <w:vAlign w:val="center"/>
            <w:hideMark/>
          </w:tcPr>
          <w:p w14:paraId="0C0AE64C" w14:textId="77777777" w:rsidR="00A90957" w:rsidRPr="00A90957" w:rsidRDefault="00A90957" w:rsidP="006B4F49">
            <w:pPr>
              <w:spacing w:after="0" w:line="240" w:lineRule="exact"/>
              <w:jc w:val="center"/>
              <w:rPr>
                <w:rFonts w:ascii="Arial" w:eastAsia="Times New Roman" w:hAnsi="Arial" w:cs="Arial"/>
                <w:b/>
                <w:sz w:val="18"/>
                <w:szCs w:val="18"/>
                <w:lang w:eastAsia="pl-PL"/>
              </w:rPr>
            </w:pPr>
            <w:r w:rsidRPr="00A90957">
              <w:rPr>
                <w:rFonts w:ascii="Arial" w:eastAsia="Times New Roman" w:hAnsi="Arial" w:cs="Arial"/>
                <w:b/>
                <w:sz w:val="18"/>
                <w:szCs w:val="18"/>
                <w:lang w:eastAsia="pl-PL"/>
              </w:rPr>
              <w:t>Czas pracy źródeł hałasu</w:t>
            </w:r>
          </w:p>
          <w:p w14:paraId="1931A9E2" w14:textId="77777777" w:rsidR="00A90957" w:rsidRPr="00A90957" w:rsidRDefault="00A90957" w:rsidP="006B4F49">
            <w:pPr>
              <w:spacing w:after="0" w:line="240" w:lineRule="exact"/>
              <w:jc w:val="center"/>
              <w:rPr>
                <w:rFonts w:ascii="Arial" w:eastAsia="Times New Roman" w:hAnsi="Arial" w:cs="Arial"/>
                <w:b/>
                <w:sz w:val="18"/>
                <w:szCs w:val="18"/>
                <w:lang w:eastAsia="pl-PL"/>
              </w:rPr>
            </w:pPr>
            <w:r w:rsidRPr="00A90957">
              <w:rPr>
                <w:rFonts w:ascii="Arial" w:eastAsia="Times New Roman" w:hAnsi="Arial" w:cs="Arial"/>
                <w:b/>
                <w:sz w:val="18"/>
                <w:szCs w:val="18"/>
                <w:lang w:eastAsia="pl-PL"/>
              </w:rPr>
              <w:t>h</w:t>
            </w:r>
          </w:p>
        </w:tc>
      </w:tr>
      <w:tr w:rsidR="00A90957" w:rsidRPr="00A90957" w14:paraId="7D4745D5" w14:textId="77777777" w:rsidTr="00A90957">
        <w:trPr>
          <w:trHeight w:val="230"/>
        </w:trPr>
        <w:tc>
          <w:tcPr>
            <w:tcW w:w="485" w:type="pct"/>
            <w:vMerge/>
            <w:shd w:val="clear" w:color="auto" w:fill="D9D9D9" w:themeFill="background1" w:themeFillShade="D9"/>
            <w:vAlign w:val="center"/>
            <w:hideMark/>
          </w:tcPr>
          <w:p w14:paraId="6FB4E226" w14:textId="77777777" w:rsidR="00A90957" w:rsidRPr="00A90957" w:rsidRDefault="00A90957" w:rsidP="006B4F49">
            <w:pPr>
              <w:spacing w:after="0" w:line="240" w:lineRule="exact"/>
              <w:rPr>
                <w:rFonts w:ascii="Arial" w:eastAsia="Times New Roman" w:hAnsi="Arial" w:cs="Arial"/>
                <w:b/>
                <w:sz w:val="18"/>
                <w:szCs w:val="18"/>
                <w:lang w:eastAsia="pl-PL"/>
              </w:rPr>
            </w:pPr>
          </w:p>
        </w:tc>
        <w:tc>
          <w:tcPr>
            <w:tcW w:w="2004" w:type="pct"/>
            <w:vMerge/>
            <w:shd w:val="clear" w:color="auto" w:fill="D9D9D9" w:themeFill="background1" w:themeFillShade="D9"/>
            <w:vAlign w:val="center"/>
            <w:hideMark/>
          </w:tcPr>
          <w:p w14:paraId="0954B203" w14:textId="77777777" w:rsidR="00A90957" w:rsidRPr="00A90957" w:rsidRDefault="00A90957" w:rsidP="006B4F49">
            <w:pPr>
              <w:spacing w:after="0" w:line="240" w:lineRule="exact"/>
              <w:rPr>
                <w:rFonts w:ascii="Arial" w:eastAsia="Times New Roman" w:hAnsi="Arial" w:cs="Arial"/>
                <w:b/>
                <w:sz w:val="18"/>
                <w:szCs w:val="18"/>
                <w:lang w:eastAsia="pl-PL"/>
              </w:rPr>
            </w:pPr>
          </w:p>
        </w:tc>
        <w:tc>
          <w:tcPr>
            <w:tcW w:w="800" w:type="pct"/>
            <w:vMerge/>
            <w:shd w:val="clear" w:color="auto" w:fill="D9D9D9" w:themeFill="background1" w:themeFillShade="D9"/>
            <w:vAlign w:val="center"/>
            <w:hideMark/>
          </w:tcPr>
          <w:p w14:paraId="113DC747" w14:textId="77777777" w:rsidR="00A90957" w:rsidRPr="00A90957" w:rsidRDefault="00A90957" w:rsidP="006B4F49">
            <w:pPr>
              <w:spacing w:after="0" w:line="240" w:lineRule="exact"/>
              <w:rPr>
                <w:rFonts w:ascii="Arial" w:eastAsia="Times New Roman" w:hAnsi="Arial" w:cs="Arial"/>
                <w:b/>
                <w:sz w:val="18"/>
                <w:szCs w:val="18"/>
                <w:lang w:eastAsia="pl-PL"/>
              </w:rPr>
            </w:pPr>
          </w:p>
        </w:tc>
        <w:tc>
          <w:tcPr>
            <w:tcW w:w="569" w:type="pct"/>
            <w:shd w:val="clear" w:color="auto" w:fill="D9D9D9" w:themeFill="background1" w:themeFillShade="D9"/>
            <w:vAlign w:val="center"/>
            <w:hideMark/>
          </w:tcPr>
          <w:p w14:paraId="0A12AC63" w14:textId="77777777" w:rsidR="00A90957" w:rsidRPr="00A90957" w:rsidRDefault="00A90957" w:rsidP="006B4F49">
            <w:pPr>
              <w:spacing w:after="0" w:line="240" w:lineRule="exact"/>
              <w:jc w:val="center"/>
              <w:rPr>
                <w:rFonts w:ascii="Arial" w:eastAsia="Times New Roman" w:hAnsi="Arial" w:cs="Arial"/>
                <w:b/>
                <w:sz w:val="18"/>
                <w:szCs w:val="18"/>
                <w:lang w:eastAsia="pl-PL"/>
              </w:rPr>
            </w:pPr>
            <w:r w:rsidRPr="00A90957">
              <w:rPr>
                <w:rFonts w:ascii="Arial" w:eastAsia="Times New Roman" w:hAnsi="Arial" w:cs="Arial"/>
                <w:b/>
                <w:sz w:val="18"/>
                <w:szCs w:val="18"/>
                <w:lang w:eastAsia="pl-PL"/>
              </w:rPr>
              <w:t xml:space="preserve">I </w:t>
            </w:r>
          </w:p>
          <w:p w14:paraId="096C1148" w14:textId="77777777" w:rsidR="00A90957" w:rsidRPr="00A90957" w:rsidRDefault="00A90957" w:rsidP="006B4F49">
            <w:pPr>
              <w:spacing w:after="0" w:line="240" w:lineRule="exact"/>
              <w:jc w:val="center"/>
              <w:rPr>
                <w:rFonts w:ascii="Arial" w:eastAsia="Times New Roman" w:hAnsi="Arial" w:cs="Arial"/>
                <w:b/>
                <w:sz w:val="18"/>
                <w:szCs w:val="18"/>
                <w:lang w:eastAsia="pl-PL"/>
              </w:rPr>
            </w:pPr>
            <w:r w:rsidRPr="00A90957">
              <w:rPr>
                <w:rFonts w:ascii="Arial" w:eastAsia="Times New Roman" w:hAnsi="Arial" w:cs="Arial"/>
                <w:b/>
                <w:sz w:val="18"/>
                <w:szCs w:val="18"/>
                <w:lang w:eastAsia="pl-PL"/>
              </w:rPr>
              <w:t>zmiana</w:t>
            </w:r>
          </w:p>
        </w:tc>
        <w:tc>
          <w:tcPr>
            <w:tcW w:w="571" w:type="pct"/>
            <w:shd w:val="clear" w:color="auto" w:fill="D9D9D9" w:themeFill="background1" w:themeFillShade="D9"/>
            <w:vAlign w:val="center"/>
            <w:hideMark/>
          </w:tcPr>
          <w:p w14:paraId="11DFBD4B" w14:textId="77777777" w:rsidR="00A90957" w:rsidRPr="00A90957" w:rsidRDefault="00A90957" w:rsidP="006B4F49">
            <w:pPr>
              <w:spacing w:after="0" w:line="240" w:lineRule="exact"/>
              <w:jc w:val="center"/>
              <w:rPr>
                <w:rFonts w:ascii="Arial" w:eastAsia="Times New Roman" w:hAnsi="Arial" w:cs="Arial"/>
                <w:b/>
                <w:sz w:val="18"/>
                <w:szCs w:val="18"/>
                <w:lang w:eastAsia="pl-PL"/>
              </w:rPr>
            </w:pPr>
            <w:r w:rsidRPr="00A90957">
              <w:rPr>
                <w:rFonts w:ascii="Arial" w:eastAsia="Times New Roman" w:hAnsi="Arial" w:cs="Arial"/>
                <w:b/>
                <w:sz w:val="18"/>
                <w:szCs w:val="18"/>
                <w:lang w:eastAsia="pl-PL"/>
              </w:rPr>
              <w:t xml:space="preserve">II </w:t>
            </w:r>
          </w:p>
          <w:p w14:paraId="4F6D9A52" w14:textId="77777777" w:rsidR="00A90957" w:rsidRPr="00A90957" w:rsidRDefault="00A90957" w:rsidP="006B4F49">
            <w:pPr>
              <w:spacing w:after="0" w:line="240" w:lineRule="exact"/>
              <w:jc w:val="center"/>
              <w:rPr>
                <w:rFonts w:ascii="Arial" w:eastAsia="Times New Roman" w:hAnsi="Arial" w:cs="Arial"/>
                <w:b/>
                <w:sz w:val="18"/>
                <w:szCs w:val="18"/>
                <w:lang w:eastAsia="pl-PL"/>
              </w:rPr>
            </w:pPr>
            <w:r w:rsidRPr="00A90957">
              <w:rPr>
                <w:rFonts w:ascii="Arial" w:eastAsia="Times New Roman" w:hAnsi="Arial" w:cs="Arial"/>
                <w:b/>
                <w:sz w:val="18"/>
                <w:szCs w:val="18"/>
                <w:lang w:eastAsia="pl-PL"/>
              </w:rPr>
              <w:t xml:space="preserve">zmiana </w:t>
            </w:r>
          </w:p>
        </w:tc>
        <w:tc>
          <w:tcPr>
            <w:tcW w:w="571" w:type="pct"/>
            <w:shd w:val="clear" w:color="auto" w:fill="D9D9D9" w:themeFill="background1" w:themeFillShade="D9"/>
            <w:vAlign w:val="center"/>
            <w:hideMark/>
          </w:tcPr>
          <w:p w14:paraId="3AC61ED8" w14:textId="77777777" w:rsidR="00A90957" w:rsidRPr="00A90957" w:rsidRDefault="00A90957" w:rsidP="006B4F49">
            <w:pPr>
              <w:spacing w:after="0" w:line="240" w:lineRule="exact"/>
              <w:jc w:val="center"/>
              <w:rPr>
                <w:rFonts w:ascii="Arial" w:eastAsia="Times New Roman" w:hAnsi="Arial" w:cs="Arial"/>
                <w:b/>
                <w:sz w:val="18"/>
                <w:szCs w:val="18"/>
                <w:lang w:eastAsia="pl-PL"/>
              </w:rPr>
            </w:pPr>
            <w:r w:rsidRPr="00A90957">
              <w:rPr>
                <w:rFonts w:ascii="Arial" w:eastAsia="Times New Roman" w:hAnsi="Arial" w:cs="Arial"/>
                <w:b/>
                <w:sz w:val="18"/>
                <w:szCs w:val="18"/>
                <w:lang w:eastAsia="pl-PL"/>
              </w:rPr>
              <w:t xml:space="preserve">III </w:t>
            </w:r>
          </w:p>
          <w:p w14:paraId="5D9A2340" w14:textId="77777777" w:rsidR="00A90957" w:rsidRPr="00A90957" w:rsidRDefault="00A90957" w:rsidP="006B4F49">
            <w:pPr>
              <w:spacing w:after="0" w:line="240" w:lineRule="exact"/>
              <w:jc w:val="center"/>
              <w:rPr>
                <w:rFonts w:ascii="Arial" w:eastAsia="Times New Roman" w:hAnsi="Arial" w:cs="Arial"/>
                <w:b/>
                <w:sz w:val="18"/>
                <w:szCs w:val="18"/>
                <w:lang w:eastAsia="pl-PL"/>
              </w:rPr>
            </w:pPr>
            <w:r w:rsidRPr="00A90957">
              <w:rPr>
                <w:rFonts w:ascii="Arial" w:eastAsia="Times New Roman" w:hAnsi="Arial" w:cs="Arial"/>
                <w:b/>
                <w:sz w:val="18"/>
                <w:szCs w:val="18"/>
                <w:lang w:eastAsia="pl-PL"/>
              </w:rPr>
              <w:t>zmiana</w:t>
            </w:r>
          </w:p>
        </w:tc>
      </w:tr>
      <w:tr w:rsidR="00A90957" w:rsidRPr="00A90957" w14:paraId="005AFDC0" w14:textId="77777777" w:rsidTr="00A90957">
        <w:trPr>
          <w:trHeight w:val="230"/>
        </w:trPr>
        <w:tc>
          <w:tcPr>
            <w:tcW w:w="485" w:type="pct"/>
            <w:vAlign w:val="center"/>
            <w:hideMark/>
          </w:tcPr>
          <w:p w14:paraId="324EF8B0" w14:textId="77777777" w:rsidR="00A90957" w:rsidRPr="00A90957" w:rsidRDefault="00A90957" w:rsidP="006B4F49">
            <w:pPr>
              <w:spacing w:after="0" w:line="240" w:lineRule="exact"/>
              <w:jc w:val="center"/>
              <w:rPr>
                <w:rFonts w:ascii="Arial" w:eastAsia="Times New Roman" w:hAnsi="Arial" w:cs="Arial"/>
                <w:sz w:val="18"/>
                <w:szCs w:val="18"/>
                <w:lang w:eastAsia="pl-PL"/>
              </w:rPr>
            </w:pPr>
            <w:r w:rsidRPr="00A90957">
              <w:rPr>
                <w:rFonts w:ascii="Arial" w:eastAsia="Times New Roman" w:hAnsi="Arial" w:cs="Arial"/>
                <w:sz w:val="18"/>
                <w:szCs w:val="18"/>
                <w:lang w:eastAsia="pl-PL"/>
              </w:rPr>
              <w:t>1</w:t>
            </w:r>
          </w:p>
        </w:tc>
        <w:tc>
          <w:tcPr>
            <w:tcW w:w="2004" w:type="pct"/>
            <w:vAlign w:val="center"/>
            <w:hideMark/>
          </w:tcPr>
          <w:p w14:paraId="1AA7389A" w14:textId="77777777" w:rsidR="00A90957" w:rsidRPr="00A90957" w:rsidRDefault="00A90957" w:rsidP="006B4F49">
            <w:pPr>
              <w:spacing w:after="0" w:line="240" w:lineRule="exact"/>
              <w:jc w:val="both"/>
              <w:rPr>
                <w:rFonts w:ascii="Arial" w:eastAsia="Times New Roman" w:hAnsi="Arial" w:cs="Arial"/>
                <w:sz w:val="18"/>
                <w:szCs w:val="18"/>
                <w:lang w:eastAsia="pl-PL"/>
              </w:rPr>
            </w:pPr>
            <w:r w:rsidRPr="00A90957">
              <w:rPr>
                <w:rFonts w:ascii="Arial" w:eastAsia="Times New Roman" w:hAnsi="Arial" w:cs="Arial"/>
                <w:sz w:val="18"/>
                <w:szCs w:val="18"/>
                <w:lang w:eastAsia="pl-PL"/>
              </w:rPr>
              <w:t xml:space="preserve">Piec Mearza nr 1 </w:t>
            </w:r>
          </w:p>
        </w:tc>
        <w:tc>
          <w:tcPr>
            <w:tcW w:w="800" w:type="pct"/>
            <w:vAlign w:val="center"/>
            <w:hideMark/>
          </w:tcPr>
          <w:p w14:paraId="1C333C6C" w14:textId="77777777" w:rsidR="00A90957" w:rsidRPr="00A90957" w:rsidRDefault="00A90957" w:rsidP="006B4F49">
            <w:pPr>
              <w:spacing w:after="0" w:line="240" w:lineRule="exact"/>
              <w:jc w:val="center"/>
              <w:rPr>
                <w:rFonts w:ascii="Arial" w:eastAsia="Times New Roman" w:hAnsi="Arial" w:cs="Arial"/>
                <w:sz w:val="18"/>
                <w:szCs w:val="18"/>
                <w:lang w:eastAsia="pl-PL"/>
              </w:rPr>
            </w:pPr>
            <w:r w:rsidRPr="00A90957">
              <w:rPr>
                <w:rFonts w:ascii="Arial" w:eastAsia="Times New Roman" w:hAnsi="Arial" w:cs="Arial"/>
                <w:sz w:val="18"/>
                <w:szCs w:val="18"/>
                <w:lang w:eastAsia="pl-PL"/>
              </w:rPr>
              <w:t>104,1</w:t>
            </w:r>
          </w:p>
        </w:tc>
        <w:tc>
          <w:tcPr>
            <w:tcW w:w="569" w:type="pct"/>
            <w:shd w:val="clear" w:color="auto" w:fill="FFFFFF"/>
            <w:vAlign w:val="center"/>
            <w:hideMark/>
          </w:tcPr>
          <w:p w14:paraId="74A1B1DB" w14:textId="77777777" w:rsidR="00A90957" w:rsidRPr="00A90957" w:rsidRDefault="00A90957" w:rsidP="006B4F49">
            <w:pPr>
              <w:spacing w:after="0" w:line="240" w:lineRule="exact"/>
              <w:jc w:val="center"/>
              <w:rPr>
                <w:rFonts w:ascii="Arial" w:eastAsia="Times New Roman" w:hAnsi="Arial" w:cs="Arial"/>
                <w:sz w:val="18"/>
                <w:szCs w:val="18"/>
                <w:lang w:eastAsia="pl-PL"/>
              </w:rPr>
            </w:pPr>
            <w:r w:rsidRPr="00A90957">
              <w:rPr>
                <w:rFonts w:ascii="Arial" w:eastAsia="Times New Roman" w:hAnsi="Arial" w:cs="Arial"/>
                <w:sz w:val="18"/>
                <w:szCs w:val="18"/>
                <w:lang w:eastAsia="pl-PL"/>
              </w:rPr>
              <w:t>8:00</w:t>
            </w:r>
          </w:p>
        </w:tc>
        <w:tc>
          <w:tcPr>
            <w:tcW w:w="571" w:type="pct"/>
            <w:vAlign w:val="center"/>
            <w:hideMark/>
          </w:tcPr>
          <w:p w14:paraId="7A31085B" w14:textId="77777777" w:rsidR="00A90957" w:rsidRPr="00A90957" w:rsidRDefault="00A90957" w:rsidP="006B4F49">
            <w:pPr>
              <w:spacing w:after="0" w:line="240" w:lineRule="exact"/>
              <w:jc w:val="center"/>
              <w:rPr>
                <w:rFonts w:ascii="Arial" w:eastAsia="Times New Roman" w:hAnsi="Arial" w:cs="Arial"/>
                <w:sz w:val="18"/>
                <w:szCs w:val="18"/>
                <w:lang w:eastAsia="pl-PL"/>
              </w:rPr>
            </w:pPr>
            <w:r w:rsidRPr="00A90957">
              <w:rPr>
                <w:rFonts w:ascii="Arial" w:eastAsia="Times New Roman" w:hAnsi="Arial" w:cs="Arial"/>
                <w:sz w:val="18"/>
                <w:szCs w:val="18"/>
                <w:lang w:eastAsia="pl-PL"/>
              </w:rPr>
              <w:t>8:00</w:t>
            </w:r>
          </w:p>
        </w:tc>
        <w:tc>
          <w:tcPr>
            <w:tcW w:w="571" w:type="pct"/>
            <w:vAlign w:val="center"/>
            <w:hideMark/>
          </w:tcPr>
          <w:p w14:paraId="461A772E" w14:textId="77777777" w:rsidR="00A90957" w:rsidRPr="00A90957" w:rsidRDefault="00A90957" w:rsidP="006B4F49">
            <w:pPr>
              <w:spacing w:after="0" w:line="240" w:lineRule="exact"/>
              <w:jc w:val="center"/>
              <w:rPr>
                <w:rFonts w:ascii="Arial" w:eastAsia="Times New Roman" w:hAnsi="Arial" w:cs="Arial"/>
                <w:sz w:val="18"/>
                <w:szCs w:val="18"/>
                <w:lang w:eastAsia="pl-PL"/>
              </w:rPr>
            </w:pPr>
            <w:r w:rsidRPr="00A90957">
              <w:rPr>
                <w:rFonts w:ascii="Arial" w:eastAsia="Times New Roman" w:hAnsi="Arial" w:cs="Arial"/>
                <w:sz w:val="18"/>
                <w:szCs w:val="18"/>
                <w:lang w:eastAsia="pl-PL"/>
              </w:rPr>
              <w:t>8:00</w:t>
            </w:r>
          </w:p>
        </w:tc>
      </w:tr>
      <w:tr w:rsidR="00A90957" w:rsidRPr="00A90957" w14:paraId="223EED8E" w14:textId="77777777" w:rsidTr="00A90957">
        <w:trPr>
          <w:trHeight w:val="230"/>
        </w:trPr>
        <w:tc>
          <w:tcPr>
            <w:tcW w:w="485" w:type="pct"/>
            <w:vAlign w:val="center"/>
            <w:hideMark/>
          </w:tcPr>
          <w:p w14:paraId="3DC560A7" w14:textId="77777777" w:rsidR="00A90957" w:rsidRPr="00A90957" w:rsidRDefault="00A90957" w:rsidP="006B4F49">
            <w:pPr>
              <w:spacing w:after="0" w:line="240" w:lineRule="exact"/>
              <w:jc w:val="center"/>
              <w:rPr>
                <w:rFonts w:ascii="Arial" w:eastAsia="Times New Roman" w:hAnsi="Arial" w:cs="Arial"/>
                <w:sz w:val="18"/>
                <w:szCs w:val="18"/>
                <w:lang w:eastAsia="pl-PL"/>
              </w:rPr>
            </w:pPr>
            <w:r w:rsidRPr="00A90957">
              <w:rPr>
                <w:rFonts w:ascii="Arial" w:eastAsia="Times New Roman" w:hAnsi="Arial" w:cs="Arial"/>
                <w:sz w:val="18"/>
                <w:szCs w:val="18"/>
                <w:lang w:eastAsia="pl-PL"/>
              </w:rPr>
              <w:t>2</w:t>
            </w:r>
          </w:p>
        </w:tc>
        <w:tc>
          <w:tcPr>
            <w:tcW w:w="2004" w:type="pct"/>
            <w:vAlign w:val="center"/>
            <w:hideMark/>
          </w:tcPr>
          <w:p w14:paraId="5819BF75" w14:textId="77777777" w:rsidR="00A90957" w:rsidRPr="00A90957" w:rsidRDefault="00A90957" w:rsidP="006B4F49">
            <w:pPr>
              <w:spacing w:after="0" w:line="240" w:lineRule="exact"/>
              <w:jc w:val="both"/>
              <w:rPr>
                <w:rFonts w:ascii="Arial" w:eastAsia="Times New Roman" w:hAnsi="Arial" w:cs="Arial"/>
                <w:sz w:val="18"/>
                <w:szCs w:val="18"/>
                <w:lang w:eastAsia="pl-PL"/>
              </w:rPr>
            </w:pPr>
            <w:r w:rsidRPr="00A90957">
              <w:rPr>
                <w:rFonts w:ascii="Arial" w:eastAsia="Times New Roman" w:hAnsi="Arial" w:cs="Arial"/>
                <w:sz w:val="18"/>
                <w:szCs w:val="18"/>
                <w:lang w:eastAsia="pl-PL"/>
              </w:rPr>
              <w:t>Piec Mearza nr 2</w:t>
            </w:r>
          </w:p>
        </w:tc>
        <w:tc>
          <w:tcPr>
            <w:tcW w:w="800" w:type="pct"/>
            <w:vAlign w:val="center"/>
            <w:hideMark/>
          </w:tcPr>
          <w:p w14:paraId="6ED2DD18" w14:textId="77777777" w:rsidR="00A90957" w:rsidRPr="00A90957" w:rsidRDefault="00A90957" w:rsidP="006B4F49">
            <w:pPr>
              <w:spacing w:after="0" w:line="240" w:lineRule="exact"/>
              <w:jc w:val="center"/>
              <w:rPr>
                <w:rFonts w:ascii="Arial" w:eastAsia="Times New Roman" w:hAnsi="Arial" w:cs="Arial"/>
                <w:sz w:val="18"/>
                <w:szCs w:val="18"/>
                <w:lang w:eastAsia="pl-PL"/>
              </w:rPr>
            </w:pPr>
            <w:r w:rsidRPr="00A90957">
              <w:rPr>
                <w:rFonts w:ascii="Arial" w:eastAsia="Times New Roman" w:hAnsi="Arial" w:cs="Arial"/>
                <w:sz w:val="18"/>
                <w:szCs w:val="18"/>
                <w:lang w:eastAsia="pl-PL"/>
              </w:rPr>
              <w:t>101,1</w:t>
            </w:r>
          </w:p>
        </w:tc>
        <w:tc>
          <w:tcPr>
            <w:tcW w:w="569" w:type="pct"/>
            <w:shd w:val="clear" w:color="auto" w:fill="FFFFFF"/>
            <w:vAlign w:val="center"/>
            <w:hideMark/>
          </w:tcPr>
          <w:p w14:paraId="2A78C9A5" w14:textId="77777777" w:rsidR="00A90957" w:rsidRPr="00A90957" w:rsidRDefault="00A90957" w:rsidP="006B4F49">
            <w:pPr>
              <w:spacing w:after="0" w:line="240" w:lineRule="exact"/>
              <w:jc w:val="center"/>
              <w:rPr>
                <w:rFonts w:ascii="Arial" w:eastAsia="Times New Roman" w:hAnsi="Arial" w:cs="Arial"/>
                <w:sz w:val="18"/>
                <w:szCs w:val="18"/>
                <w:lang w:eastAsia="pl-PL"/>
              </w:rPr>
            </w:pPr>
            <w:r w:rsidRPr="00A90957">
              <w:rPr>
                <w:rFonts w:ascii="Arial" w:eastAsia="Times New Roman" w:hAnsi="Arial" w:cs="Arial"/>
                <w:sz w:val="18"/>
                <w:szCs w:val="18"/>
                <w:lang w:eastAsia="pl-PL"/>
              </w:rPr>
              <w:t>8:00</w:t>
            </w:r>
          </w:p>
        </w:tc>
        <w:tc>
          <w:tcPr>
            <w:tcW w:w="571" w:type="pct"/>
            <w:vAlign w:val="center"/>
            <w:hideMark/>
          </w:tcPr>
          <w:p w14:paraId="76DC9661" w14:textId="77777777" w:rsidR="00A90957" w:rsidRPr="00A90957" w:rsidRDefault="00A90957" w:rsidP="006B4F49">
            <w:pPr>
              <w:spacing w:after="0" w:line="240" w:lineRule="exact"/>
              <w:jc w:val="center"/>
              <w:rPr>
                <w:rFonts w:ascii="Arial" w:eastAsia="Times New Roman" w:hAnsi="Arial" w:cs="Arial"/>
                <w:sz w:val="18"/>
                <w:szCs w:val="18"/>
                <w:lang w:eastAsia="pl-PL"/>
              </w:rPr>
            </w:pPr>
            <w:r w:rsidRPr="00A90957">
              <w:rPr>
                <w:rFonts w:ascii="Arial" w:eastAsia="Times New Roman" w:hAnsi="Arial" w:cs="Arial"/>
                <w:sz w:val="18"/>
                <w:szCs w:val="18"/>
                <w:lang w:eastAsia="pl-PL"/>
              </w:rPr>
              <w:t>8:00</w:t>
            </w:r>
          </w:p>
        </w:tc>
        <w:tc>
          <w:tcPr>
            <w:tcW w:w="571" w:type="pct"/>
            <w:vAlign w:val="center"/>
            <w:hideMark/>
          </w:tcPr>
          <w:p w14:paraId="07820678" w14:textId="77777777" w:rsidR="00A90957" w:rsidRPr="00A90957" w:rsidRDefault="00A90957" w:rsidP="006B4F49">
            <w:pPr>
              <w:spacing w:after="0" w:line="240" w:lineRule="exact"/>
              <w:jc w:val="center"/>
              <w:rPr>
                <w:rFonts w:ascii="Arial" w:eastAsia="Times New Roman" w:hAnsi="Arial" w:cs="Arial"/>
                <w:sz w:val="18"/>
                <w:szCs w:val="18"/>
                <w:lang w:eastAsia="pl-PL"/>
              </w:rPr>
            </w:pPr>
            <w:r w:rsidRPr="00A90957">
              <w:rPr>
                <w:rFonts w:ascii="Arial" w:eastAsia="Times New Roman" w:hAnsi="Arial" w:cs="Arial"/>
                <w:sz w:val="18"/>
                <w:szCs w:val="18"/>
                <w:lang w:eastAsia="pl-PL"/>
              </w:rPr>
              <w:t>8:00</w:t>
            </w:r>
          </w:p>
        </w:tc>
      </w:tr>
      <w:tr w:rsidR="00A90957" w:rsidRPr="00A90957" w14:paraId="7D84250C" w14:textId="77777777" w:rsidTr="00A90957">
        <w:trPr>
          <w:trHeight w:val="230"/>
        </w:trPr>
        <w:tc>
          <w:tcPr>
            <w:tcW w:w="485" w:type="pct"/>
            <w:vAlign w:val="center"/>
            <w:hideMark/>
          </w:tcPr>
          <w:p w14:paraId="632C30C2" w14:textId="77777777" w:rsidR="00A90957" w:rsidRPr="00A90957" w:rsidRDefault="00A90957" w:rsidP="006B4F49">
            <w:pPr>
              <w:spacing w:after="0" w:line="240" w:lineRule="exact"/>
              <w:jc w:val="center"/>
              <w:rPr>
                <w:rFonts w:ascii="Arial" w:eastAsia="Times New Roman" w:hAnsi="Arial" w:cs="Arial"/>
                <w:sz w:val="18"/>
                <w:szCs w:val="18"/>
                <w:lang w:eastAsia="pl-PL"/>
              </w:rPr>
            </w:pPr>
            <w:r w:rsidRPr="00A90957">
              <w:rPr>
                <w:rFonts w:ascii="Arial" w:eastAsia="Times New Roman" w:hAnsi="Arial" w:cs="Arial"/>
                <w:sz w:val="18"/>
                <w:szCs w:val="18"/>
                <w:lang w:eastAsia="pl-PL"/>
              </w:rPr>
              <w:t>3</w:t>
            </w:r>
          </w:p>
        </w:tc>
        <w:tc>
          <w:tcPr>
            <w:tcW w:w="2004" w:type="pct"/>
            <w:vAlign w:val="center"/>
            <w:hideMark/>
          </w:tcPr>
          <w:p w14:paraId="315769F4" w14:textId="77777777" w:rsidR="00A90957" w:rsidRPr="00A90957" w:rsidRDefault="00A90957" w:rsidP="006B4F49">
            <w:pPr>
              <w:spacing w:after="0" w:line="240" w:lineRule="exact"/>
              <w:jc w:val="both"/>
              <w:rPr>
                <w:rFonts w:ascii="Arial" w:eastAsia="Times New Roman" w:hAnsi="Arial" w:cs="Arial"/>
                <w:sz w:val="18"/>
                <w:szCs w:val="18"/>
                <w:lang w:eastAsia="pl-PL"/>
              </w:rPr>
            </w:pPr>
            <w:r w:rsidRPr="00A90957">
              <w:rPr>
                <w:rFonts w:ascii="Arial" w:eastAsia="Times New Roman" w:hAnsi="Arial" w:cs="Arial"/>
                <w:sz w:val="18"/>
                <w:szCs w:val="18"/>
                <w:lang w:eastAsia="pl-PL"/>
              </w:rPr>
              <w:t>Piec Mearza nr 3</w:t>
            </w:r>
          </w:p>
        </w:tc>
        <w:tc>
          <w:tcPr>
            <w:tcW w:w="800" w:type="pct"/>
            <w:vAlign w:val="center"/>
            <w:hideMark/>
          </w:tcPr>
          <w:p w14:paraId="01888990" w14:textId="77777777" w:rsidR="00A90957" w:rsidRPr="00A90957" w:rsidRDefault="00A90957" w:rsidP="006B4F49">
            <w:pPr>
              <w:spacing w:after="0" w:line="240" w:lineRule="exact"/>
              <w:jc w:val="center"/>
              <w:rPr>
                <w:rFonts w:ascii="Arial" w:eastAsia="Times New Roman" w:hAnsi="Arial" w:cs="Arial"/>
                <w:sz w:val="18"/>
                <w:szCs w:val="18"/>
                <w:lang w:eastAsia="pl-PL"/>
              </w:rPr>
            </w:pPr>
            <w:r w:rsidRPr="00A90957">
              <w:rPr>
                <w:rFonts w:ascii="Arial" w:eastAsia="Times New Roman" w:hAnsi="Arial" w:cs="Arial"/>
                <w:sz w:val="18"/>
                <w:szCs w:val="18"/>
                <w:lang w:eastAsia="pl-PL"/>
              </w:rPr>
              <w:t>109,4</w:t>
            </w:r>
          </w:p>
        </w:tc>
        <w:tc>
          <w:tcPr>
            <w:tcW w:w="569" w:type="pct"/>
            <w:shd w:val="clear" w:color="auto" w:fill="FFFFFF"/>
            <w:vAlign w:val="center"/>
            <w:hideMark/>
          </w:tcPr>
          <w:p w14:paraId="6E121D92" w14:textId="77777777" w:rsidR="00A90957" w:rsidRPr="00A90957" w:rsidRDefault="00A90957" w:rsidP="006B4F49">
            <w:pPr>
              <w:spacing w:after="0" w:line="240" w:lineRule="exact"/>
              <w:jc w:val="center"/>
              <w:rPr>
                <w:rFonts w:ascii="Arial" w:eastAsia="Times New Roman" w:hAnsi="Arial" w:cs="Arial"/>
                <w:sz w:val="18"/>
                <w:szCs w:val="18"/>
                <w:lang w:eastAsia="pl-PL"/>
              </w:rPr>
            </w:pPr>
            <w:r w:rsidRPr="00A90957">
              <w:rPr>
                <w:rFonts w:ascii="Arial" w:eastAsia="Times New Roman" w:hAnsi="Arial" w:cs="Arial"/>
                <w:sz w:val="18"/>
                <w:szCs w:val="18"/>
                <w:lang w:eastAsia="pl-PL"/>
              </w:rPr>
              <w:t>8:00</w:t>
            </w:r>
          </w:p>
        </w:tc>
        <w:tc>
          <w:tcPr>
            <w:tcW w:w="571" w:type="pct"/>
            <w:vAlign w:val="center"/>
            <w:hideMark/>
          </w:tcPr>
          <w:p w14:paraId="48055616" w14:textId="77777777" w:rsidR="00A90957" w:rsidRPr="00A90957" w:rsidRDefault="00A90957" w:rsidP="006B4F49">
            <w:pPr>
              <w:spacing w:after="0" w:line="240" w:lineRule="exact"/>
              <w:jc w:val="center"/>
              <w:rPr>
                <w:rFonts w:ascii="Arial" w:eastAsia="Times New Roman" w:hAnsi="Arial" w:cs="Arial"/>
                <w:sz w:val="18"/>
                <w:szCs w:val="18"/>
                <w:lang w:eastAsia="pl-PL"/>
              </w:rPr>
            </w:pPr>
            <w:r w:rsidRPr="00A90957">
              <w:rPr>
                <w:rFonts w:ascii="Arial" w:eastAsia="Times New Roman" w:hAnsi="Arial" w:cs="Arial"/>
                <w:sz w:val="18"/>
                <w:szCs w:val="18"/>
                <w:lang w:eastAsia="pl-PL"/>
              </w:rPr>
              <w:t>8:00</w:t>
            </w:r>
          </w:p>
        </w:tc>
        <w:tc>
          <w:tcPr>
            <w:tcW w:w="571" w:type="pct"/>
            <w:vAlign w:val="center"/>
            <w:hideMark/>
          </w:tcPr>
          <w:p w14:paraId="0FC46C87" w14:textId="77777777" w:rsidR="00A90957" w:rsidRPr="00A90957" w:rsidRDefault="00A90957" w:rsidP="006B4F49">
            <w:pPr>
              <w:spacing w:after="0" w:line="240" w:lineRule="exact"/>
              <w:jc w:val="center"/>
              <w:rPr>
                <w:rFonts w:ascii="Arial" w:eastAsia="Times New Roman" w:hAnsi="Arial" w:cs="Arial"/>
                <w:sz w:val="18"/>
                <w:szCs w:val="18"/>
                <w:lang w:eastAsia="pl-PL"/>
              </w:rPr>
            </w:pPr>
            <w:r w:rsidRPr="00A90957">
              <w:rPr>
                <w:rFonts w:ascii="Arial" w:eastAsia="Times New Roman" w:hAnsi="Arial" w:cs="Arial"/>
                <w:sz w:val="18"/>
                <w:szCs w:val="18"/>
                <w:lang w:eastAsia="pl-PL"/>
              </w:rPr>
              <w:t>8:00</w:t>
            </w:r>
          </w:p>
        </w:tc>
      </w:tr>
      <w:tr w:rsidR="00A90957" w:rsidRPr="00A90957" w14:paraId="5F54A8D6" w14:textId="77777777" w:rsidTr="00A90957">
        <w:trPr>
          <w:trHeight w:val="230"/>
        </w:trPr>
        <w:tc>
          <w:tcPr>
            <w:tcW w:w="485" w:type="pct"/>
            <w:shd w:val="clear" w:color="auto" w:fill="FFFFFF" w:themeFill="background1"/>
            <w:vAlign w:val="center"/>
          </w:tcPr>
          <w:p w14:paraId="518E2B6E" w14:textId="77777777" w:rsidR="00A90957" w:rsidRPr="00A90957" w:rsidRDefault="00A90957" w:rsidP="006B4F49">
            <w:pPr>
              <w:spacing w:after="0" w:line="240" w:lineRule="exact"/>
              <w:jc w:val="center"/>
              <w:rPr>
                <w:rFonts w:ascii="Arial" w:eastAsia="Times New Roman" w:hAnsi="Arial" w:cs="Arial"/>
                <w:sz w:val="18"/>
                <w:szCs w:val="18"/>
                <w:lang w:eastAsia="pl-PL"/>
              </w:rPr>
            </w:pPr>
            <w:r w:rsidRPr="00A90957">
              <w:rPr>
                <w:rFonts w:ascii="Arial" w:eastAsia="Times New Roman" w:hAnsi="Arial" w:cs="Arial"/>
                <w:sz w:val="18"/>
                <w:szCs w:val="18"/>
                <w:lang w:eastAsia="pl-PL"/>
              </w:rPr>
              <w:t>4</w:t>
            </w:r>
          </w:p>
        </w:tc>
        <w:tc>
          <w:tcPr>
            <w:tcW w:w="2004" w:type="pct"/>
            <w:shd w:val="clear" w:color="auto" w:fill="FFFFFF" w:themeFill="background1"/>
            <w:vAlign w:val="center"/>
          </w:tcPr>
          <w:p w14:paraId="5624EE5B" w14:textId="77777777" w:rsidR="00A90957" w:rsidRPr="00A90957" w:rsidRDefault="00A90957" w:rsidP="006B4F49">
            <w:pPr>
              <w:spacing w:after="0" w:line="240" w:lineRule="exact"/>
              <w:jc w:val="both"/>
              <w:rPr>
                <w:rFonts w:ascii="Arial" w:eastAsia="Times New Roman" w:hAnsi="Arial" w:cs="Arial"/>
                <w:sz w:val="18"/>
                <w:szCs w:val="18"/>
                <w:lang w:eastAsia="pl-PL"/>
              </w:rPr>
            </w:pPr>
            <w:r w:rsidRPr="00A90957">
              <w:rPr>
                <w:rFonts w:ascii="Arial" w:eastAsia="Times New Roman" w:hAnsi="Arial" w:cs="Arial"/>
                <w:color w:val="000000"/>
                <w:sz w:val="18"/>
                <w:szCs w:val="18"/>
                <w:lang w:eastAsia="pl-PL"/>
              </w:rPr>
              <w:t>Sprężarki</w:t>
            </w:r>
          </w:p>
        </w:tc>
        <w:tc>
          <w:tcPr>
            <w:tcW w:w="800" w:type="pct"/>
            <w:shd w:val="clear" w:color="auto" w:fill="FFFFFF" w:themeFill="background1"/>
            <w:vAlign w:val="center"/>
          </w:tcPr>
          <w:p w14:paraId="61D8F944" w14:textId="77777777" w:rsidR="00A90957" w:rsidRPr="00A90957" w:rsidRDefault="00A90957" w:rsidP="006B4F49">
            <w:pPr>
              <w:spacing w:after="0" w:line="240" w:lineRule="exact"/>
              <w:jc w:val="center"/>
              <w:rPr>
                <w:rFonts w:ascii="Arial" w:eastAsia="Times New Roman" w:hAnsi="Arial" w:cs="Arial"/>
                <w:sz w:val="18"/>
                <w:szCs w:val="18"/>
                <w:lang w:eastAsia="pl-PL"/>
              </w:rPr>
            </w:pPr>
            <w:r w:rsidRPr="00A90957">
              <w:rPr>
                <w:rFonts w:ascii="Arial" w:eastAsia="Times New Roman" w:hAnsi="Arial" w:cs="Arial"/>
                <w:color w:val="000000"/>
                <w:sz w:val="18"/>
                <w:szCs w:val="18"/>
                <w:lang w:eastAsia="pl-PL"/>
              </w:rPr>
              <w:t>105,0</w:t>
            </w:r>
          </w:p>
        </w:tc>
        <w:tc>
          <w:tcPr>
            <w:tcW w:w="569" w:type="pct"/>
            <w:shd w:val="clear" w:color="auto" w:fill="FFFFFF" w:themeFill="background1"/>
            <w:vAlign w:val="center"/>
          </w:tcPr>
          <w:p w14:paraId="5BDF883C" w14:textId="77777777" w:rsidR="00A90957" w:rsidRPr="00A90957" w:rsidRDefault="00A90957" w:rsidP="006B4F49">
            <w:pPr>
              <w:spacing w:after="0" w:line="240" w:lineRule="exact"/>
              <w:jc w:val="center"/>
              <w:rPr>
                <w:rFonts w:ascii="Arial" w:eastAsia="Times New Roman" w:hAnsi="Arial" w:cs="Arial"/>
                <w:sz w:val="18"/>
                <w:szCs w:val="18"/>
                <w:lang w:eastAsia="pl-PL"/>
              </w:rPr>
            </w:pPr>
            <w:r w:rsidRPr="00A90957">
              <w:rPr>
                <w:rFonts w:ascii="Arial" w:eastAsia="Times New Roman" w:hAnsi="Arial" w:cs="Arial"/>
                <w:sz w:val="18"/>
                <w:szCs w:val="18"/>
                <w:lang w:eastAsia="pl-PL"/>
              </w:rPr>
              <w:t>8:00</w:t>
            </w:r>
          </w:p>
        </w:tc>
        <w:tc>
          <w:tcPr>
            <w:tcW w:w="571" w:type="pct"/>
            <w:shd w:val="clear" w:color="auto" w:fill="FFFFFF" w:themeFill="background1"/>
            <w:vAlign w:val="center"/>
          </w:tcPr>
          <w:p w14:paraId="297A3A2B" w14:textId="77777777" w:rsidR="00A90957" w:rsidRPr="00A90957" w:rsidRDefault="00A90957" w:rsidP="006B4F49">
            <w:pPr>
              <w:spacing w:after="0" w:line="240" w:lineRule="exact"/>
              <w:jc w:val="center"/>
              <w:rPr>
                <w:rFonts w:ascii="Arial" w:eastAsia="Times New Roman" w:hAnsi="Arial" w:cs="Arial"/>
                <w:sz w:val="18"/>
                <w:szCs w:val="18"/>
                <w:lang w:eastAsia="pl-PL"/>
              </w:rPr>
            </w:pPr>
            <w:r w:rsidRPr="00A90957">
              <w:rPr>
                <w:rFonts w:ascii="Arial" w:eastAsia="Times New Roman" w:hAnsi="Arial" w:cs="Arial"/>
                <w:sz w:val="18"/>
                <w:szCs w:val="18"/>
                <w:lang w:eastAsia="pl-PL"/>
              </w:rPr>
              <w:t>8:00</w:t>
            </w:r>
          </w:p>
        </w:tc>
        <w:tc>
          <w:tcPr>
            <w:tcW w:w="571" w:type="pct"/>
            <w:shd w:val="clear" w:color="auto" w:fill="FFFFFF" w:themeFill="background1"/>
            <w:vAlign w:val="center"/>
          </w:tcPr>
          <w:p w14:paraId="51164B54" w14:textId="77777777" w:rsidR="00A90957" w:rsidRPr="00A90957" w:rsidRDefault="00A90957" w:rsidP="006B4F49">
            <w:pPr>
              <w:spacing w:after="0" w:line="240" w:lineRule="exact"/>
              <w:jc w:val="center"/>
              <w:rPr>
                <w:rFonts w:ascii="Arial" w:eastAsia="Times New Roman" w:hAnsi="Arial" w:cs="Arial"/>
                <w:sz w:val="18"/>
                <w:szCs w:val="18"/>
                <w:lang w:eastAsia="pl-PL"/>
              </w:rPr>
            </w:pPr>
            <w:r w:rsidRPr="00A90957">
              <w:rPr>
                <w:rFonts w:ascii="Arial" w:eastAsia="Times New Roman" w:hAnsi="Arial" w:cs="Arial"/>
                <w:sz w:val="18"/>
                <w:szCs w:val="18"/>
                <w:lang w:eastAsia="pl-PL"/>
              </w:rPr>
              <w:t>8:00</w:t>
            </w:r>
          </w:p>
        </w:tc>
      </w:tr>
    </w:tbl>
    <w:p w14:paraId="03A8754E" w14:textId="1F9C7CEF" w:rsidR="00A90957" w:rsidRPr="00A90957" w:rsidRDefault="00A90957" w:rsidP="001D0F08">
      <w:pPr>
        <w:pStyle w:val="Arial10i5"/>
        <w:spacing w:before="200" w:line="320" w:lineRule="exact"/>
        <w:jc w:val="right"/>
        <w:rPr>
          <w:rFonts w:cs="Arial"/>
          <w:b/>
          <w:sz w:val="24"/>
          <w:szCs w:val="24"/>
        </w:rPr>
      </w:pPr>
      <w:r w:rsidRPr="00A90957">
        <w:rPr>
          <w:rFonts w:cs="Arial"/>
          <w:b/>
          <w:sz w:val="24"/>
          <w:szCs w:val="24"/>
        </w:rPr>
        <w:t>„</w:t>
      </w:r>
    </w:p>
    <w:p w14:paraId="4B973376" w14:textId="5DB0A3A7" w:rsidR="00A84EA6" w:rsidRDefault="00A84EA6" w:rsidP="00A90957">
      <w:pPr>
        <w:pStyle w:val="Arial10i5"/>
        <w:numPr>
          <w:ilvl w:val="0"/>
          <w:numId w:val="59"/>
        </w:numPr>
        <w:spacing w:before="240" w:line="320" w:lineRule="exact"/>
        <w:ind w:left="567" w:hanging="283"/>
        <w:rPr>
          <w:rFonts w:cs="Arial"/>
          <w:b/>
          <w:sz w:val="24"/>
          <w:szCs w:val="24"/>
        </w:rPr>
      </w:pPr>
      <w:r w:rsidRPr="00A84EA6">
        <w:rPr>
          <w:rFonts w:cs="Arial"/>
          <w:b/>
          <w:sz w:val="24"/>
          <w:szCs w:val="24"/>
        </w:rPr>
        <w:t>W części I. decyzji „Rodzaj i parametry instalacji</w:t>
      </w:r>
      <w:r w:rsidR="006A51AF">
        <w:rPr>
          <w:rFonts w:cs="Arial"/>
          <w:b/>
          <w:sz w:val="24"/>
          <w:szCs w:val="24"/>
        </w:rPr>
        <w:t>.</w:t>
      </w:r>
      <w:r w:rsidRPr="00A84EA6">
        <w:rPr>
          <w:rFonts w:cs="Arial"/>
          <w:b/>
          <w:sz w:val="24"/>
          <w:szCs w:val="24"/>
        </w:rPr>
        <w:t>”, punk</w:t>
      </w:r>
      <w:r w:rsidR="00DD2ECF">
        <w:rPr>
          <w:rFonts w:cs="Arial"/>
          <w:b/>
          <w:sz w:val="24"/>
          <w:szCs w:val="24"/>
        </w:rPr>
        <w:t>t 8.</w:t>
      </w:r>
      <w:r w:rsidR="00DD2ECF" w:rsidRPr="00DD2ECF">
        <w:t xml:space="preserve"> </w:t>
      </w:r>
      <w:r w:rsidR="00DD2ECF">
        <w:t>„</w:t>
      </w:r>
      <w:r w:rsidR="00DD2ECF" w:rsidRPr="00DD2ECF">
        <w:rPr>
          <w:rFonts w:cs="Arial"/>
          <w:b/>
          <w:sz w:val="24"/>
          <w:szCs w:val="24"/>
        </w:rPr>
        <w:t>Zużycie głównych surowców oraz mediów</w:t>
      </w:r>
      <w:r w:rsidR="006A51AF">
        <w:rPr>
          <w:rFonts w:cs="Arial"/>
          <w:b/>
          <w:sz w:val="24"/>
          <w:szCs w:val="24"/>
        </w:rPr>
        <w:t>.</w:t>
      </w:r>
      <w:r w:rsidR="00DD2ECF" w:rsidRPr="00DD2ECF">
        <w:rPr>
          <w:rFonts w:cs="Arial"/>
          <w:b/>
          <w:sz w:val="24"/>
          <w:szCs w:val="24"/>
        </w:rPr>
        <w:t>” otrzymuje brzmienie:</w:t>
      </w:r>
    </w:p>
    <w:p w14:paraId="38A59383" w14:textId="5C832059" w:rsidR="00A84EA6" w:rsidRDefault="00DD2ECF" w:rsidP="00A84EA6">
      <w:pPr>
        <w:pStyle w:val="Arial10i5"/>
        <w:spacing w:after="400" w:line="320" w:lineRule="exact"/>
        <w:rPr>
          <w:b/>
          <w:sz w:val="24"/>
          <w:szCs w:val="24"/>
        </w:rPr>
      </w:pPr>
      <w:r w:rsidRPr="00DD2ECF">
        <w:rPr>
          <w:b/>
          <w:sz w:val="24"/>
          <w:szCs w:val="24"/>
        </w:rPr>
        <w:t>„8. Zużycie głównych surowców, paliw oraz mediów</w:t>
      </w:r>
      <w:r w:rsidR="006A51AF">
        <w:rPr>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9"/>
        <w:gridCol w:w="1929"/>
        <w:gridCol w:w="1337"/>
        <w:gridCol w:w="2341"/>
        <w:gridCol w:w="1377"/>
        <w:gridCol w:w="1377"/>
      </w:tblGrid>
      <w:tr w:rsidR="00266CB0" w:rsidRPr="006B4F49" w14:paraId="24AC7EA8" w14:textId="77777777" w:rsidTr="00052E98">
        <w:trPr>
          <w:cantSplit/>
          <w:trHeight w:val="532"/>
          <w:tblHeader/>
          <w:jc w:val="center"/>
        </w:trPr>
        <w:tc>
          <w:tcPr>
            <w:tcW w:w="385" w:type="pct"/>
            <w:shd w:val="clear" w:color="auto" w:fill="D9D9D9" w:themeFill="background1" w:themeFillShade="D9"/>
            <w:vAlign w:val="center"/>
          </w:tcPr>
          <w:p w14:paraId="1466961D" w14:textId="77777777" w:rsidR="00266CB0" w:rsidRPr="006B4F49" w:rsidRDefault="00266CB0" w:rsidP="006B4F49">
            <w:pPr>
              <w:widowControl w:val="0"/>
              <w:suppressAutoHyphens/>
              <w:spacing w:after="0" w:line="240" w:lineRule="exact"/>
              <w:jc w:val="center"/>
              <w:rPr>
                <w:rFonts w:ascii="Arial" w:eastAsia="Lucida Sans Unicode" w:hAnsi="Arial" w:cs="Arial"/>
                <w:b/>
                <w:color w:val="000000"/>
                <w:kern w:val="1"/>
                <w:sz w:val="18"/>
                <w:szCs w:val="18"/>
                <w:lang w:eastAsia="pl-PL"/>
              </w:rPr>
            </w:pPr>
            <w:r w:rsidRPr="006B4F49">
              <w:rPr>
                <w:rFonts w:ascii="Arial" w:eastAsia="Lucida Sans Unicode" w:hAnsi="Arial" w:cs="Arial"/>
                <w:b/>
                <w:color w:val="000000"/>
                <w:kern w:val="1"/>
                <w:sz w:val="18"/>
                <w:szCs w:val="18"/>
                <w:lang w:eastAsia="pl-PL"/>
              </w:rPr>
              <w:t>Lp.</w:t>
            </w:r>
          </w:p>
        </w:tc>
        <w:tc>
          <w:tcPr>
            <w:tcW w:w="1802" w:type="pct"/>
            <w:gridSpan w:val="2"/>
            <w:shd w:val="clear" w:color="auto" w:fill="D9D9D9" w:themeFill="background1" w:themeFillShade="D9"/>
            <w:vAlign w:val="center"/>
          </w:tcPr>
          <w:p w14:paraId="3E99A2E3" w14:textId="77777777" w:rsidR="00266CB0" w:rsidRPr="006B4F49" w:rsidRDefault="00266CB0" w:rsidP="006B4F49">
            <w:pPr>
              <w:widowControl w:val="0"/>
              <w:suppressAutoHyphens/>
              <w:spacing w:after="0" w:line="240" w:lineRule="exact"/>
              <w:jc w:val="center"/>
              <w:rPr>
                <w:rFonts w:ascii="Arial" w:eastAsia="Lucida Sans Unicode" w:hAnsi="Arial" w:cs="Arial"/>
                <w:b/>
                <w:color w:val="000000"/>
                <w:kern w:val="1"/>
                <w:sz w:val="18"/>
                <w:szCs w:val="18"/>
                <w:lang w:eastAsia="pl-PL"/>
              </w:rPr>
            </w:pPr>
            <w:r w:rsidRPr="006B4F49">
              <w:rPr>
                <w:rFonts w:ascii="Arial" w:eastAsia="Lucida Sans Unicode" w:hAnsi="Arial" w:cs="Arial"/>
                <w:b/>
                <w:color w:val="000000"/>
                <w:kern w:val="1"/>
                <w:sz w:val="18"/>
                <w:szCs w:val="18"/>
                <w:lang w:eastAsia="pl-PL"/>
              </w:rPr>
              <w:t>Nazwa instalacji</w:t>
            </w:r>
          </w:p>
        </w:tc>
        <w:tc>
          <w:tcPr>
            <w:tcW w:w="1292" w:type="pct"/>
            <w:shd w:val="clear" w:color="auto" w:fill="D9D9D9" w:themeFill="background1" w:themeFillShade="D9"/>
            <w:vAlign w:val="center"/>
          </w:tcPr>
          <w:p w14:paraId="270ABBD4" w14:textId="77777777" w:rsidR="00266CB0" w:rsidRPr="006B4F49" w:rsidRDefault="00266CB0" w:rsidP="006B4F49">
            <w:pPr>
              <w:widowControl w:val="0"/>
              <w:suppressAutoHyphens/>
              <w:spacing w:after="0" w:line="240" w:lineRule="exact"/>
              <w:rPr>
                <w:rFonts w:ascii="Arial" w:eastAsia="Lucida Sans Unicode" w:hAnsi="Arial" w:cs="Arial"/>
                <w:b/>
                <w:color w:val="000000"/>
                <w:kern w:val="1"/>
                <w:sz w:val="18"/>
                <w:szCs w:val="18"/>
                <w:lang w:eastAsia="pl-PL"/>
              </w:rPr>
            </w:pPr>
            <w:r w:rsidRPr="006B4F49">
              <w:rPr>
                <w:rFonts w:ascii="Arial" w:eastAsia="Lucida Sans Unicode" w:hAnsi="Arial" w:cs="Arial"/>
                <w:b/>
                <w:color w:val="000000"/>
                <w:kern w:val="1"/>
                <w:sz w:val="18"/>
                <w:szCs w:val="18"/>
                <w:lang w:eastAsia="pl-PL"/>
              </w:rPr>
              <w:t>Nazwa surowca/paliwa</w:t>
            </w:r>
          </w:p>
        </w:tc>
        <w:tc>
          <w:tcPr>
            <w:tcW w:w="760" w:type="pct"/>
            <w:shd w:val="clear" w:color="auto" w:fill="D9D9D9" w:themeFill="background1" w:themeFillShade="D9"/>
            <w:vAlign w:val="center"/>
          </w:tcPr>
          <w:p w14:paraId="61D473ED" w14:textId="77777777" w:rsidR="00266CB0" w:rsidRPr="006B4F49" w:rsidRDefault="00266CB0" w:rsidP="006B4F49">
            <w:pPr>
              <w:widowControl w:val="0"/>
              <w:suppressAutoHyphens/>
              <w:spacing w:after="0" w:line="240" w:lineRule="exact"/>
              <w:jc w:val="center"/>
              <w:rPr>
                <w:rFonts w:ascii="Arial" w:eastAsia="Lucida Sans Unicode" w:hAnsi="Arial" w:cs="Arial"/>
                <w:b/>
                <w:color w:val="000000"/>
                <w:kern w:val="1"/>
                <w:sz w:val="18"/>
                <w:szCs w:val="18"/>
                <w:lang w:eastAsia="pl-PL"/>
              </w:rPr>
            </w:pPr>
            <w:r w:rsidRPr="006B4F49">
              <w:rPr>
                <w:rFonts w:ascii="Arial" w:eastAsia="Lucida Sans Unicode" w:hAnsi="Arial" w:cs="Arial"/>
                <w:b/>
                <w:color w:val="000000"/>
                <w:kern w:val="1"/>
                <w:sz w:val="18"/>
                <w:szCs w:val="18"/>
                <w:lang w:eastAsia="pl-PL"/>
              </w:rPr>
              <w:t>Jednostka</w:t>
            </w:r>
          </w:p>
        </w:tc>
        <w:tc>
          <w:tcPr>
            <w:tcW w:w="760" w:type="pct"/>
            <w:shd w:val="clear" w:color="auto" w:fill="D9D9D9" w:themeFill="background1" w:themeFillShade="D9"/>
            <w:vAlign w:val="center"/>
          </w:tcPr>
          <w:p w14:paraId="2E7048FB" w14:textId="77777777" w:rsidR="00266CB0" w:rsidRPr="006B4F49" w:rsidRDefault="00266CB0" w:rsidP="006B4F49">
            <w:pPr>
              <w:widowControl w:val="0"/>
              <w:suppressAutoHyphens/>
              <w:spacing w:after="0" w:line="240" w:lineRule="exact"/>
              <w:jc w:val="center"/>
              <w:rPr>
                <w:rFonts w:ascii="Arial" w:eastAsia="Lucida Sans Unicode" w:hAnsi="Arial" w:cs="Arial"/>
                <w:b/>
                <w:color w:val="000000"/>
                <w:kern w:val="1"/>
                <w:sz w:val="18"/>
                <w:szCs w:val="18"/>
                <w:lang w:eastAsia="pl-PL"/>
              </w:rPr>
            </w:pPr>
            <w:r w:rsidRPr="006B4F49">
              <w:rPr>
                <w:rFonts w:ascii="Arial" w:eastAsia="Lucida Sans Unicode" w:hAnsi="Arial" w:cs="Arial"/>
                <w:b/>
                <w:color w:val="000000"/>
                <w:kern w:val="1"/>
                <w:sz w:val="18"/>
                <w:szCs w:val="18"/>
                <w:lang w:eastAsia="pl-PL"/>
              </w:rPr>
              <w:t xml:space="preserve">Wielkość zużycia surowców </w:t>
            </w:r>
            <w:r w:rsidRPr="006B4F49">
              <w:rPr>
                <w:rFonts w:ascii="Arial" w:eastAsia="Lucida Sans Unicode" w:hAnsi="Arial" w:cs="Arial"/>
                <w:b/>
                <w:color w:val="000000"/>
                <w:kern w:val="1"/>
                <w:sz w:val="18"/>
                <w:szCs w:val="18"/>
                <w:lang w:eastAsia="pl-PL"/>
              </w:rPr>
              <w:br/>
              <w:t>i paliw</w:t>
            </w:r>
          </w:p>
        </w:tc>
      </w:tr>
      <w:tr w:rsidR="00266CB0" w:rsidRPr="006B4F49" w14:paraId="34FD2D1B" w14:textId="77777777" w:rsidTr="00052E98">
        <w:trPr>
          <w:cantSplit/>
          <w:trHeight w:val="340"/>
          <w:jc w:val="center"/>
        </w:trPr>
        <w:tc>
          <w:tcPr>
            <w:tcW w:w="385" w:type="pct"/>
            <w:shd w:val="clear" w:color="auto" w:fill="auto"/>
            <w:vAlign w:val="center"/>
          </w:tcPr>
          <w:p w14:paraId="0883B2B9"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1</w:t>
            </w:r>
          </w:p>
        </w:tc>
        <w:tc>
          <w:tcPr>
            <w:tcW w:w="1802" w:type="pct"/>
            <w:gridSpan w:val="2"/>
            <w:vMerge w:val="restart"/>
            <w:shd w:val="clear" w:color="auto" w:fill="auto"/>
            <w:vAlign w:val="center"/>
          </w:tcPr>
          <w:p w14:paraId="3F6C25D2" w14:textId="77777777" w:rsidR="00266CB0" w:rsidRPr="006B4F49" w:rsidRDefault="00266CB0" w:rsidP="006B4F49">
            <w:pPr>
              <w:widowControl w:val="0"/>
              <w:suppressAutoHyphens/>
              <w:spacing w:after="0" w:line="240" w:lineRule="exact"/>
              <w:jc w:val="center"/>
              <w:rPr>
                <w:rFonts w:ascii="Arial" w:eastAsia="Lucida Sans Unicode" w:hAnsi="Arial" w:cs="Arial"/>
                <w:b/>
                <w:bCs/>
                <w:color w:val="000000"/>
                <w:kern w:val="1"/>
                <w:sz w:val="18"/>
                <w:szCs w:val="18"/>
                <w:lang w:eastAsia="pl-PL"/>
              </w:rPr>
            </w:pPr>
            <w:r w:rsidRPr="006B4F49">
              <w:rPr>
                <w:rFonts w:ascii="Arial" w:eastAsia="Lucida Sans Unicode" w:hAnsi="Arial" w:cs="Arial"/>
                <w:b/>
                <w:bCs/>
                <w:color w:val="000000"/>
                <w:kern w:val="1"/>
                <w:sz w:val="18"/>
                <w:szCs w:val="18"/>
                <w:lang w:eastAsia="pl-PL"/>
              </w:rPr>
              <w:t>Instalacja do spiekania rud metali</w:t>
            </w:r>
          </w:p>
        </w:tc>
        <w:tc>
          <w:tcPr>
            <w:tcW w:w="1292" w:type="pct"/>
            <w:shd w:val="clear" w:color="auto" w:fill="auto"/>
            <w:vAlign w:val="center"/>
          </w:tcPr>
          <w:p w14:paraId="32F3AF20"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Times New Roman" w:hAnsi="Arial" w:cs="Arial"/>
                <w:sz w:val="18"/>
                <w:szCs w:val="18"/>
                <w:lang w:eastAsia="pl-PL"/>
              </w:rPr>
              <w:t>Rudy i koncentraty rud</w:t>
            </w:r>
          </w:p>
        </w:tc>
        <w:tc>
          <w:tcPr>
            <w:tcW w:w="760" w:type="pct"/>
            <w:shd w:val="clear" w:color="auto" w:fill="auto"/>
            <w:vAlign w:val="center"/>
          </w:tcPr>
          <w:p w14:paraId="49921D31"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Times New Roman" w:hAnsi="Arial" w:cs="Arial"/>
                <w:bCs/>
                <w:sz w:val="18"/>
                <w:szCs w:val="18"/>
                <w:lang w:eastAsia="pl-PL"/>
              </w:rPr>
              <w:t>Mg/a</w:t>
            </w:r>
          </w:p>
        </w:tc>
        <w:tc>
          <w:tcPr>
            <w:tcW w:w="760" w:type="pct"/>
            <w:shd w:val="clear" w:color="auto" w:fill="auto"/>
            <w:vAlign w:val="center"/>
          </w:tcPr>
          <w:p w14:paraId="0576ADFB"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Times New Roman" w:hAnsi="Arial" w:cs="Arial"/>
                <w:sz w:val="18"/>
                <w:szCs w:val="18"/>
                <w:lang w:eastAsia="pl-PL"/>
              </w:rPr>
              <w:t>8 500 000</w:t>
            </w:r>
          </w:p>
        </w:tc>
      </w:tr>
      <w:tr w:rsidR="00266CB0" w:rsidRPr="006B4F49" w14:paraId="7C39580F" w14:textId="77777777" w:rsidTr="00052E98">
        <w:trPr>
          <w:cantSplit/>
          <w:trHeight w:val="340"/>
          <w:jc w:val="center"/>
        </w:trPr>
        <w:tc>
          <w:tcPr>
            <w:tcW w:w="385" w:type="pct"/>
            <w:shd w:val="clear" w:color="auto" w:fill="auto"/>
            <w:vAlign w:val="center"/>
          </w:tcPr>
          <w:p w14:paraId="6FB8441D"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2</w:t>
            </w:r>
          </w:p>
        </w:tc>
        <w:tc>
          <w:tcPr>
            <w:tcW w:w="1802" w:type="pct"/>
            <w:gridSpan w:val="2"/>
            <w:vMerge/>
            <w:shd w:val="clear" w:color="auto" w:fill="auto"/>
            <w:vAlign w:val="center"/>
          </w:tcPr>
          <w:p w14:paraId="0B1A0E8A"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01AC7D4F"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Times New Roman" w:hAnsi="Arial" w:cs="Arial"/>
                <w:sz w:val="18"/>
                <w:szCs w:val="18"/>
                <w:lang w:eastAsia="pl-PL"/>
              </w:rPr>
              <w:t>Inne (walcowina, żużel konwertorowy, pyły, szlam)</w:t>
            </w:r>
          </w:p>
        </w:tc>
        <w:tc>
          <w:tcPr>
            <w:tcW w:w="760" w:type="pct"/>
            <w:shd w:val="clear" w:color="auto" w:fill="auto"/>
            <w:vAlign w:val="center"/>
          </w:tcPr>
          <w:p w14:paraId="514FE384"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Times New Roman" w:hAnsi="Arial" w:cs="Arial"/>
                <w:bCs/>
                <w:sz w:val="18"/>
                <w:szCs w:val="18"/>
                <w:lang w:eastAsia="pl-PL"/>
              </w:rPr>
              <w:t>Mg/a</w:t>
            </w:r>
          </w:p>
        </w:tc>
        <w:tc>
          <w:tcPr>
            <w:tcW w:w="760" w:type="pct"/>
            <w:shd w:val="clear" w:color="auto" w:fill="auto"/>
            <w:vAlign w:val="center"/>
          </w:tcPr>
          <w:p w14:paraId="00D8120E"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Times New Roman" w:hAnsi="Arial" w:cs="Arial"/>
                <w:sz w:val="18"/>
                <w:szCs w:val="18"/>
                <w:lang w:eastAsia="pl-PL"/>
              </w:rPr>
              <w:t>1 200 000</w:t>
            </w:r>
          </w:p>
        </w:tc>
      </w:tr>
      <w:tr w:rsidR="00266CB0" w:rsidRPr="006B4F49" w14:paraId="36F4EE18" w14:textId="77777777" w:rsidTr="00052E98">
        <w:trPr>
          <w:cantSplit/>
          <w:trHeight w:val="340"/>
          <w:jc w:val="center"/>
        </w:trPr>
        <w:tc>
          <w:tcPr>
            <w:tcW w:w="385" w:type="pct"/>
            <w:shd w:val="clear" w:color="auto" w:fill="auto"/>
            <w:vAlign w:val="center"/>
          </w:tcPr>
          <w:p w14:paraId="3EF42166"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3</w:t>
            </w:r>
          </w:p>
        </w:tc>
        <w:tc>
          <w:tcPr>
            <w:tcW w:w="1802" w:type="pct"/>
            <w:gridSpan w:val="2"/>
            <w:vMerge/>
            <w:shd w:val="clear" w:color="auto" w:fill="auto"/>
            <w:vAlign w:val="center"/>
          </w:tcPr>
          <w:p w14:paraId="36B2254A"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6B4D5C8D"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Times New Roman" w:hAnsi="Arial" w:cs="Arial"/>
                <w:sz w:val="18"/>
                <w:szCs w:val="18"/>
                <w:lang w:eastAsia="pl-PL"/>
              </w:rPr>
              <w:t>Topniki (kamień dolomitowy+kamień wapienny)</w:t>
            </w:r>
          </w:p>
        </w:tc>
        <w:tc>
          <w:tcPr>
            <w:tcW w:w="760" w:type="pct"/>
            <w:shd w:val="clear" w:color="auto" w:fill="auto"/>
            <w:vAlign w:val="center"/>
          </w:tcPr>
          <w:p w14:paraId="11E470CE"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Times New Roman" w:hAnsi="Arial" w:cs="Arial"/>
                <w:bCs/>
                <w:sz w:val="18"/>
                <w:szCs w:val="18"/>
                <w:lang w:eastAsia="pl-PL"/>
              </w:rPr>
              <w:t>Mg/a</w:t>
            </w:r>
          </w:p>
        </w:tc>
        <w:tc>
          <w:tcPr>
            <w:tcW w:w="760" w:type="pct"/>
            <w:shd w:val="clear" w:color="auto" w:fill="auto"/>
            <w:vAlign w:val="center"/>
          </w:tcPr>
          <w:p w14:paraId="03C851C0"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Times New Roman" w:hAnsi="Arial" w:cs="Arial"/>
                <w:sz w:val="18"/>
                <w:szCs w:val="18"/>
                <w:lang w:eastAsia="pl-PL"/>
              </w:rPr>
              <w:t>1 800 000</w:t>
            </w:r>
          </w:p>
        </w:tc>
      </w:tr>
      <w:tr w:rsidR="00266CB0" w:rsidRPr="006B4F49" w14:paraId="49507E6C" w14:textId="77777777" w:rsidTr="00052E98">
        <w:trPr>
          <w:cantSplit/>
          <w:trHeight w:val="340"/>
          <w:jc w:val="center"/>
        </w:trPr>
        <w:tc>
          <w:tcPr>
            <w:tcW w:w="385" w:type="pct"/>
            <w:shd w:val="clear" w:color="auto" w:fill="auto"/>
            <w:vAlign w:val="center"/>
          </w:tcPr>
          <w:p w14:paraId="6D5EE329"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4</w:t>
            </w:r>
          </w:p>
        </w:tc>
        <w:tc>
          <w:tcPr>
            <w:tcW w:w="1802" w:type="pct"/>
            <w:gridSpan w:val="2"/>
            <w:vMerge/>
            <w:shd w:val="clear" w:color="auto" w:fill="auto"/>
            <w:vAlign w:val="center"/>
          </w:tcPr>
          <w:p w14:paraId="6C3D90EE"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10EDF02D"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Times New Roman" w:hAnsi="Arial" w:cs="Arial"/>
                <w:sz w:val="18"/>
                <w:szCs w:val="18"/>
                <w:lang w:eastAsia="pl-PL"/>
              </w:rPr>
              <w:t>Koksik</w:t>
            </w:r>
          </w:p>
        </w:tc>
        <w:tc>
          <w:tcPr>
            <w:tcW w:w="760" w:type="pct"/>
            <w:shd w:val="clear" w:color="auto" w:fill="auto"/>
            <w:vAlign w:val="center"/>
          </w:tcPr>
          <w:p w14:paraId="1323AF9D"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Times New Roman" w:hAnsi="Arial" w:cs="Arial"/>
                <w:bCs/>
                <w:sz w:val="18"/>
                <w:szCs w:val="18"/>
                <w:lang w:eastAsia="pl-PL"/>
              </w:rPr>
              <w:t>Mg/a</w:t>
            </w:r>
          </w:p>
        </w:tc>
        <w:tc>
          <w:tcPr>
            <w:tcW w:w="760" w:type="pct"/>
            <w:shd w:val="clear" w:color="auto" w:fill="auto"/>
            <w:vAlign w:val="center"/>
          </w:tcPr>
          <w:p w14:paraId="5B14D587"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Times New Roman" w:hAnsi="Arial" w:cs="Arial"/>
                <w:sz w:val="18"/>
                <w:szCs w:val="18"/>
                <w:lang w:eastAsia="pl-PL"/>
              </w:rPr>
              <w:t>580 000</w:t>
            </w:r>
          </w:p>
        </w:tc>
      </w:tr>
      <w:tr w:rsidR="00266CB0" w:rsidRPr="006B4F49" w14:paraId="5A1DBCEC" w14:textId="77777777" w:rsidTr="00052E98">
        <w:trPr>
          <w:cantSplit/>
          <w:trHeight w:val="340"/>
          <w:jc w:val="center"/>
        </w:trPr>
        <w:tc>
          <w:tcPr>
            <w:tcW w:w="385" w:type="pct"/>
            <w:shd w:val="clear" w:color="auto" w:fill="auto"/>
            <w:vAlign w:val="center"/>
          </w:tcPr>
          <w:p w14:paraId="300EE208"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5</w:t>
            </w:r>
          </w:p>
        </w:tc>
        <w:tc>
          <w:tcPr>
            <w:tcW w:w="1802" w:type="pct"/>
            <w:gridSpan w:val="2"/>
            <w:vMerge/>
            <w:shd w:val="clear" w:color="auto" w:fill="auto"/>
            <w:vAlign w:val="center"/>
          </w:tcPr>
          <w:p w14:paraId="46021CDB"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5A19D021" w14:textId="77777777" w:rsidR="00266CB0" w:rsidRPr="006B4F49" w:rsidRDefault="00266CB0" w:rsidP="006B4F49">
            <w:pPr>
              <w:widowControl w:val="0"/>
              <w:suppressAutoHyphens/>
              <w:spacing w:after="0" w:line="240" w:lineRule="exact"/>
              <w:rPr>
                <w:rFonts w:ascii="Arial" w:eastAsia="Times New Roman" w:hAnsi="Arial" w:cs="Arial"/>
                <w:sz w:val="18"/>
                <w:szCs w:val="18"/>
                <w:lang w:eastAsia="pl-PL"/>
              </w:rPr>
            </w:pPr>
            <w:r w:rsidRPr="006B4F49">
              <w:rPr>
                <w:rFonts w:ascii="Arial" w:eastAsia="Times New Roman" w:hAnsi="Arial" w:cs="Arial"/>
                <w:sz w:val="18"/>
                <w:szCs w:val="18"/>
                <w:lang w:eastAsia="pl-PL"/>
              </w:rPr>
              <w:t>Biomasa</w:t>
            </w:r>
          </w:p>
        </w:tc>
        <w:tc>
          <w:tcPr>
            <w:tcW w:w="760" w:type="pct"/>
            <w:shd w:val="clear" w:color="auto" w:fill="auto"/>
            <w:vAlign w:val="center"/>
          </w:tcPr>
          <w:p w14:paraId="2B526246" w14:textId="77777777" w:rsidR="00266CB0" w:rsidRPr="006B4F49" w:rsidRDefault="00266CB0" w:rsidP="006B4F49">
            <w:pPr>
              <w:widowControl w:val="0"/>
              <w:suppressAutoHyphens/>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Mg/a</w:t>
            </w:r>
          </w:p>
        </w:tc>
        <w:tc>
          <w:tcPr>
            <w:tcW w:w="760" w:type="pct"/>
            <w:shd w:val="clear" w:color="auto" w:fill="auto"/>
            <w:vAlign w:val="center"/>
          </w:tcPr>
          <w:p w14:paraId="1290DA92" w14:textId="77777777" w:rsidR="00266CB0" w:rsidRPr="006B4F49" w:rsidRDefault="00266CB0" w:rsidP="006B4F49">
            <w:pPr>
              <w:widowControl w:val="0"/>
              <w:suppressAutoHyphens/>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480 000</w:t>
            </w:r>
          </w:p>
        </w:tc>
      </w:tr>
      <w:tr w:rsidR="00266CB0" w:rsidRPr="006B4F49" w14:paraId="723A975D" w14:textId="77777777" w:rsidTr="00052E98">
        <w:trPr>
          <w:cantSplit/>
          <w:trHeight w:val="340"/>
          <w:jc w:val="center"/>
        </w:trPr>
        <w:tc>
          <w:tcPr>
            <w:tcW w:w="385" w:type="pct"/>
            <w:shd w:val="clear" w:color="auto" w:fill="auto"/>
            <w:vAlign w:val="center"/>
          </w:tcPr>
          <w:p w14:paraId="41E5982E"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6</w:t>
            </w:r>
          </w:p>
        </w:tc>
        <w:tc>
          <w:tcPr>
            <w:tcW w:w="1802" w:type="pct"/>
            <w:gridSpan w:val="2"/>
            <w:vMerge/>
            <w:shd w:val="clear" w:color="auto" w:fill="auto"/>
            <w:vAlign w:val="center"/>
          </w:tcPr>
          <w:p w14:paraId="200BEC83"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047D223A"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Times New Roman" w:hAnsi="Arial" w:cs="Arial"/>
                <w:sz w:val="18"/>
                <w:szCs w:val="18"/>
                <w:lang w:eastAsia="pl-PL"/>
              </w:rPr>
              <w:t>Antracyt</w:t>
            </w:r>
          </w:p>
        </w:tc>
        <w:tc>
          <w:tcPr>
            <w:tcW w:w="760" w:type="pct"/>
            <w:shd w:val="clear" w:color="auto" w:fill="auto"/>
            <w:vAlign w:val="center"/>
          </w:tcPr>
          <w:p w14:paraId="4F96CD3B"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Times New Roman" w:hAnsi="Arial" w:cs="Arial"/>
                <w:bCs/>
                <w:sz w:val="18"/>
                <w:szCs w:val="18"/>
                <w:lang w:eastAsia="pl-PL"/>
              </w:rPr>
              <w:t>Mg/a</w:t>
            </w:r>
          </w:p>
        </w:tc>
        <w:tc>
          <w:tcPr>
            <w:tcW w:w="760" w:type="pct"/>
            <w:shd w:val="clear" w:color="auto" w:fill="auto"/>
            <w:vAlign w:val="center"/>
          </w:tcPr>
          <w:p w14:paraId="674C392E"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Times New Roman" w:hAnsi="Arial" w:cs="Arial"/>
                <w:sz w:val="18"/>
                <w:szCs w:val="18"/>
                <w:lang w:eastAsia="pl-PL"/>
              </w:rPr>
              <w:t>300 000</w:t>
            </w:r>
          </w:p>
        </w:tc>
      </w:tr>
      <w:tr w:rsidR="00266CB0" w:rsidRPr="006B4F49" w14:paraId="066AAAD9" w14:textId="77777777" w:rsidTr="00052E98">
        <w:trPr>
          <w:cantSplit/>
          <w:trHeight w:val="340"/>
          <w:jc w:val="center"/>
        </w:trPr>
        <w:tc>
          <w:tcPr>
            <w:tcW w:w="385" w:type="pct"/>
            <w:shd w:val="clear" w:color="auto" w:fill="auto"/>
            <w:vAlign w:val="center"/>
          </w:tcPr>
          <w:p w14:paraId="4CCDBC14"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7</w:t>
            </w:r>
          </w:p>
        </w:tc>
        <w:tc>
          <w:tcPr>
            <w:tcW w:w="1802" w:type="pct"/>
            <w:gridSpan w:val="2"/>
            <w:vMerge/>
            <w:shd w:val="clear" w:color="auto" w:fill="auto"/>
            <w:vAlign w:val="center"/>
          </w:tcPr>
          <w:p w14:paraId="0BB51752"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3D4C6647"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Times New Roman" w:hAnsi="Arial" w:cs="Arial"/>
                <w:sz w:val="18"/>
                <w:szCs w:val="18"/>
                <w:lang w:eastAsia="pl-PL"/>
              </w:rPr>
              <w:t>Siarka</w:t>
            </w:r>
          </w:p>
        </w:tc>
        <w:tc>
          <w:tcPr>
            <w:tcW w:w="760" w:type="pct"/>
            <w:shd w:val="clear" w:color="auto" w:fill="auto"/>
            <w:vAlign w:val="center"/>
          </w:tcPr>
          <w:p w14:paraId="36FC8231"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Times New Roman" w:hAnsi="Arial" w:cs="Arial"/>
                <w:bCs/>
                <w:sz w:val="18"/>
                <w:szCs w:val="18"/>
                <w:lang w:eastAsia="pl-PL"/>
              </w:rPr>
              <w:t>Mg/a</w:t>
            </w:r>
          </w:p>
        </w:tc>
        <w:tc>
          <w:tcPr>
            <w:tcW w:w="760" w:type="pct"/>
            <w:shd w:val="clear" w:color="auto" w:fill="auto"/>
            <w:vAlign w:val="center"/>
          </w:tcPr>
          <w:p w14:paraId="101B67D2"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Times New Roman" w:hAnsi="Arial" w:cs="Arial"/>
                <w:sz w:val="18"/>
                <w:szCs w:val="18"/>
                <w:lang w:eastAsia="pl-PL"/>
              </w:rPr>
              <w:t>340</w:t>
            </w:r>
          </w:p>
        </w:tc>
      </w:tr>
      <w:tr w:rsidR="00266CB0" w:rsidRPr="006B4F49" w14:paraId="44482AC8" w14:textId="77777777" w:rsidTr="00052E98">
        <w:trPr>
          <w:cantSplit/>
          <w:trHeight w:val="340"/>
          <w:jc w:val="center"/>
        </w:trPr>
        <w:tc>
          <w:tcPr>
            <w:tcW w:w="385" w:type="pct"/>
            <w:shd w:val="clear" w:color="auto" w:fill="auto"/>
            <w:vAlign w:val="center"/>
          </w:tcPr>
          <w:p w14:paraId="45290C37"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8</w:t>
            </w:r>
          </w:p>
        </w:tc>
        <w:tc>
          <w:tcPr>
            <w:tcW w:w="1802" w:type="pct"/>
            <w:gridSpan w:val="2"/>
            <w:vMerge/>
            <w:shd w:val="clear" w:color="auto" w:fill="auto"/>
            <w:vAlign w:val="center"/>
          </w:tcPr>
          <w:p w14:paraId="52C67B76"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237B43C6"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Times New Roman" w:hAnsi="Arial" w:cs="Arial"/>
                <w:sz w:val="18"/>
                <w:szCs w:val="18"/>
                <w:lang w:eastAsia="pl-PL"/>
              </w:rPr>
              <w:t>Węgiel aktywny</w:t>
            </w:r>
          </w:p>
        </w:tc>
        <w:tc>
          <w:tcPr>
            <w:tcW w:w="760" w:type="pct"/>
            <w:shd w:val="clear" w:color="auto" w:fill="auto"/>
            <w:vAlign w:val="center"/>
          </w:tcPr>
          <w:p w14:paraId="4AE3B79B"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Times New Roman" w:hAnsi="Arial" w:cs="Arial"/>
                <w:bCs/>
                <w:sz w:val="18"/>
                <w:szCs w:val="18"/>
                <w:lang w:eastAsia="pl-PL"/>
              </w:rPr>
              <w:t>Mg/a</w:t>
            </w:r>
          </w:p>
        </w:tc>
        <w:tc>
          <w:tcPr>
            <w:tcW w:w="760" w:type="pct"/>
            <w:shd w:val="clear" w:color="auto" w:fill="auto"/>
            <w:vAlign w:val="center"/>
          </w:tcPr>
          <w:p w14:paraId="1D078363"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Times New Roman" w:hAnsi="Arial" w:cs="Arial"/>
                <w:sz w:val="18"/>
                <w:szCs w:val="18"/>
                <w:lang w:eastAsia="pl-PL"/>
              </w:rPr>
              <w:t>1 024</w:t>
            </w:r>
          </w:p>
        </w:tc>
      </w:tr>
      <w:tr w:rsidR="00266CB0" w:rsidRPr="006B4F49" w14:paraId="311E9899" w14:textId="77777777" w:rsidTr="00052E98">
        <w:trPr>
          <w:cantSplit/>
          <w:trHeight w:val="340"/>
          <w:jc w:val="center"/>
        </w:trPr>
        <w:tc>
          <w:tcPr>
            <w:tcW w:w="385" w:type="pct"/>
            <w:shd w:val="clear" w:color="auto" w:fill="auto"/>
            <w:vAlign w:val="center"/>
          </w:tcPr>
          <w:p w14:paraId="1F9E0EE1"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9</w:t>
            </w:r>
          </w:p>
        </w:tc>
        <w:tc>
          <w:tcPr>
            <w:tcW w:w="1802" w:type="pct"/>
            <w:gridSpan w:val="2"/>
            <w:vMerge/>
            <w:shd w:val="clear" w:color="auto" w:fill="auto"/>
            <w:vAlign w:val="center"/>
          </w:tcPr>
          <w:p w14:paraId="0DAD8783"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553461CA"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Times New Roman" w:hAnsi="Arial" w:cs="Arial"/>
                <w:sz w:val="18"/>
                <w:szCs w:val="18"/>
                <w:lang w:eastAsia="pl-PL"/>
              </w:rPr>
              <w:t>Wapno</w:t>
            </w:r>
          </w:p>
        </w:tc>
        <w:tc>
          <w:tcPr>
            <w:tcW w:w="760" w:type="pct"/>
            <w:shd w:val="clear" w:color="auto" w:fill="auto"/>
            <w:vAlign w:val="center"/>
          </w:tcPr>
          <w:p w14:paraId="55985ADF"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Times New Roman" w:hAnsi="Arial" w:cs="Arial"/>
                <w:bCs/>
                <w:sz w:val="18"/>
                <w:szCs w:val="18"/>
                <w:lang w:eastAsia="pl-PL"/>
              </w:rPr>
              <w:t>Mg/a</w:t>
            </w:r>
          </w:p>
        </w:tc>
        <w:tc>
          <w:tcPr>
            <w:tcW w:w="760" w:type="pct"/>
            <w:shd w:val="clear" w:color="auto" w:fill="auto"/>
            <w:vAlign w:val="center"/>
          </w:tcPr>
          <w:p w14:paraId="50E30AB5"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Times New Roman" w:hAnsi="Arial" w:cs="Arial"/>
                <w:sz w:val="18"/>
                <w:szCs w:val="18"/>
                <w:lang w:eastAsia="pl-PL"/>
              </w:rPr>
              <w:t>5 408</w:t>
            </w:r>
          </w:p>
        </w:tc>
      </w:tr>
      <w:tr w:rsidR="00266CB0" w:rsidRPr="006B4F49" w14:paraId="1442041E" w14:textId="77777777" w:rsidTr="00052E98">
        <w:trPr>
          <w:cantSplit/>
          <w:trHeight w:val="340"/>
          <w:jc w:val="center"/>
        </w:trPr>
        <w:tc>
          <w:tcPr>
            <w:tcW w:w="385" w:type="pct"/>
            <w:shd w:val="clear" w:color="auto" w:fill="auto"/>
            <w:vAlign w:val="center"/>
          </w:tcPr>
          <w:p w14:paraId="7DD0ED0F"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10</w:t>
            </w:r>
          </w:p>
        </w:tc>
        <w:tc>
          <w:tcPr>
            <w:tcW w:w="1802" w:type="pct"/>
            <w:gridSpan w:val="2"/>
            <w:vMerge/>
            <w:shd w:val="clear" w:color="auto" w:fill="auto"/>
            <w:vAlign w:val="center"/>
          </w:tcPr>
          <w:p w14:paraId="53236397"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0FB07D89"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Times New Roman" w:hAnsi="Arial" w:cs="Arial"/>
                <w:sz w:val="18"/>
                <w:szCs w:val="18"/>
                <w:lang w:eastAsia="pl-PL"/>
              </w:rPr>
              <w:t>Gaz wielkopiecowy</w:t>
            </w:r>
          </w:p>
        </w:tc>
        <w:tc>
          <w:tcPr>
            <w:tcW w:w="760" w:type="pct"/>
            <w:shd w:val="clear" w:color="auto" w:fill="auto"/>
            <w:vAlign w:val="center"/>
          </w:tcPr>
          <w:p w14:paraId="00CCB6E8"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Times New Roman" w:hAnsi="Arial" w:cs="Arial"/>
                <w:bCs/>
                <w:sz w:val="18"/>
                <w:szCs w:val="18"/>
                <w:lang w:eastAsia="pl-PL"/>
              </w:rPr>
              <w:t>tys. Nm</w:t>
            </w:r>
            <w:r w:rsidRPr="006B4F49">
              <w:rPr>
                <w:rFonts w:ascii="Arial" w:eastAsia="Times New Roman" w:hAnsi="Arial" w:cs="Arial"/>
                <w:bCs/>
                <w:sz w:val="18"/>
                <w:szCs w:val="18"/>
                <w:vertAlign w:val="superscript"/>
                <w:lang w:eastAsia="pl-PL"/>
              </w:rPr>
              <w:t>3</w:t>
            </w:r>
            <w:r w:rsidRPr="006B4F49">
              <w:rPr>
                <w:rFonts w:ascii="Arial" w:eastAsia="Times New Roman" w:hAnsi="Arial" w:cs="Arial"/>
                <w:bCs/>
                <w:sz w:val="18"/>
                <w:szCs w:val="18"/>
                <w:lang w:eastAsia="pl-PL"/>
              </w:rPr>
              <w:t>/a</w:t>
            </w:r>
          </w:p>
        </w:tc>
        <w:tc>
          <w:tcPr>
            <w:tcW w:w="760" w:type="pct"/>
            <w:shd w:val="clear" w:color="auto" w:fill="auto"/>
            <w:vAlign w:val="center"/>
          </w:tcPr>
          <w:p w14:paraId="4891965B"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Times New Roman" w:hAnsi="Arial" w:cs="Arial"/>
                <w:sz w:val="18"/>
                <w:szCs w:val="18"/>
                <w:lang w:eastAsia="pl-PL"/>
              </w:rPr>
              <w:t>67 000</w:t>
            </w:r>
          </w:p>
        </w:tc>
      </w:tr>
      <w:tr w:rsidR="00266CB0" w:rsidRPr="006B4F49" w14:paraId="4BB3B864" w14:textId="77777777" w:rsidTr="00052E98">
        <w:trPr>
          <w:cantSplit/>
          <w:trHeight w:val="340"/>
          <w:jc w:val="center"/>
        </w:trPr>
        <w:tc>
          <w:tcPr>
            <w:tcW w:w="385" w:type="pct"/>
            <w:shd w:val="clear" w:color="auto" w:fill="auto"/>
            <w:vAlign w:val="center"/>
          </w:tcPr>
          <w:p w14:paraId="43A4B6C9"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11</w:t>
            </w:r>
          </w:p>
        </w:tc>
        <w:tc>
          <w:tcPr>
            <w:tcW w:w="1802" w:type="pct"/>
            <w:gridSpan w:val="2"/>
            <w:vMerge/>
            <w:shd w:val="clear" w:color="auto" w:fill="auto"/>
            <w:vAlign w:val="center"/>
          </w:tcPr>
          <w:p w14:paraId="2105063A"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58CCA44E"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Times New Roman" w:hAnsi="Arial" w:cs="Arial"/>
                <w:sz w:val="18"/>
                <w:szCs w:val="18"/>
                <w:lang w:eastAsia="pl-PL"/>
              </w:rPr>
              <w:t>Gaz koksowniczy</w:t>
            </w:r>
          </w:p>
        </w:tc>
        <w:tc>
          <w:tcPr>
            <w:tcW w:w="760" w:type="pct"/>
            <w:shd w:val="clear" w:color="auto" w:fill="auto"/>
            <w:vAlign w:val="center"/>
          </w:tcPr>
          <w:p w14:paraId="3DC817E2"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Times New Roman" w:hAnsi="Arial" w:cs="Arial"/>
                <w:bCs/>
                <w:sz w:val="18"/>
                <w:szCs w:val="18"/>
                <w:lang w:eastAsia="pl-PL"/>
              </w:rPr>
              <w:t>tys. Nm</w:t>
            </w:r>
            <w:r w:rsidRPr="006B4F49">
              <w:rPr>
                <w:rFonts w:ascii="Arial" w:eastAsia="Times New Roman" w:hAnsi="Arial" w:cs="Arial"/>
                <w:bCs/>
                <w:sz w:val="18"/>
                <w:szCs w:val="18"/>
                <w:vertAlign w:val="superscript"/>
                <w:lang w:eastAsia="pl-PL"/>
              </w:rPr>
              <w:t>3</w:t>
            </w:r>
            <w:r w:rsidRPr="006B4F49">
              <w:rPr>
                <w:rFonts w:ascii="Arial" w:eastAsia="Times New Roman" w:hAnsi="Arial" w:cs="Arial"/>
                <w:bCs/>
                <w:sz w:val="18"/>
                <w:szCs w:val="18"/>
                <w:lang w:eastAsia="pl-PL"/>
              </w:rPr>
              <w:t>/a</w:t>
            </w:r>
          </w:p>
        </w:tc>
        <w:tc>
          <w:tcPr>
            <w:tcW w:w="760" w:type="pct"/>
            <w:shd w:val="clear" w:color="auto" w:fill="auto"/>
            <w:vAlign w:val="center"/>
          </w:tcPr>
          <w:p w14:paraId="404900E2"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Times New Roman" w:hAnsi="Arial" w:cs="Arial"/>
                <w:sz w:val="18"/>
                <w:szCs w:val="18"/>
                <w:lang w:eastAsia="pl-PL"/>
              </w:rPr>
              <w:t>70 000</w:t>
            </w:r>
          </w:p>
        </w:tc>
      </w:tr>
      <w:tr w:rsidR="00266CB0" w:rsidRPr="006B4F49" w14:paraId="711223A3" w14:textId="77777777" w:rsidTr="00052E98">
        <w:trPr>
          <w:cantSplit/>
          <w:trHeight w:val="340"/>
          <w:jc w:val="center"/>
        </w:trPr>
        <w:tc>
          <w:tcPr>
            <w:tcW w:w="385" w:type="pct"/>
            <w:shd w:val="clear" w:color="auto" w:fill="auto"/>
            <w:vAlign w:val="center"/>
          </w:tcPr>
          <w:p w14:paraId="48B5A972"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val="en-US" w:eastAsia="pl-PL"/>
              </w:rPr>
              <w:t>12</w:t>
            </w:r>
          </w:p>
        </w:tc>
        <w:tc>
          <w:tcPr>
            <w:tcW w:w="1802" w:type="pct"/>
            <w:gridSpan w:val="2"/>
            <w:vMerge/>
            <w:shd w:val="clear" w:color="auto" w:fill="auto"/>
            <w:vAlign w:val="center"/>
          </w:tcPr>
          <w:p w14:paraId="7C326170"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33D0FC86"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Times New Roman" w:hAnsi="Arial" w:cs="Arial"/>
                <w:sz w:val="18"/>
                <w:szCs w:val="18"/>
                <w:lang w:eastAsia="pl-PL"/>
              </w:rPr>
              <w:t>Gaz konwertorowy</w:t>
            </w:r>
          </w:p>
        </w:tc>
        <w:tc>
          <w:tcPr>
            <w:tcW w:w="760" w:type="pct"/>
            <w:shd w:val="clear" w:color="auto" w:fill="auto"/>
            <w:vAlign w:val="center"/>
          </w:tcPr>
          <w:p w14:paraId="73747DD0"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Times New Roman" w:hAnsi="Arial" w:cs="Arial"/>
                <w:bCs/>
                <w:sz w:val="18"/>
                <w:szCs w:val="18"/>
                <w:lang w:eastAsia="pl-PL"/>
              </w:rPr>
              <w:t>tys. Nm</w:t>
            </w:r>
            <w:r w:rsidRPr="006B4F49">
              <w:rPr>
                <w:rFonts w:ascii="Arial" w:eastAsia="Times New Roman" w:hAnsi="Arial" w:cs="Arial"/>
                <w:bCs/>
                <w:sz w:val="18"/>
                <w:szCs w:val="18"/>
                <w:vertAlign w:val="superscript"/>
                <w:lang w:eastAsia="pl-PL"/>
              </w:rPr>
              <w:t>3</w:t>
            </w:r>
            <w:r w:rsidRPr="006B4F49">
              <w:rPr>
                <w:rFonts w:ascii="Arial" w:eastAsia="Times New Roman" w:hAnsi="Arial" w:cs="Arial"/>
                <w:bCs/>
                <w:sz w:val="18"/>
                <w:szCs w:val="18"/>
                <w:lang w:eastAsia="pl-PL"/>
              </w:rPr>
              <w:t>/a</w:t>
            </w:r>
          </w:p>
        </w:tc>
        <w:tc>
          <w:tcPr>
            <w:tcW w:w="760" w:type="pct"/>
            <w:shd w:val="clear" w:color="auto" w:fill="auto"/>
            <w:vAlign w:val="center"/>
          </w:tcPr>
          <w:p w14:paraId="570B8C4C"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Times New Roman" w:hAnsi="Arial" w:cs="Arial"/>
                <w:sz w:val="18"/>
                <w:szCs w:val="18"/>
                <w:lang w:eastAsia="pl-PL"/>
              </w:rPr>
              <w:t>5 000</w:t>
            </w:r>
          </w:p>
        </w:tc>
      </w:tr>
      <w:tr w:rsidR="00266CB0" w:rsidRPr="006B4F49" w14:paraId="384BB839" w14:textId="77777777" w:rsidTr="00052E98">
        <w:trPr>
          <w:cantSplit/>
          <w:trHeight w:val="340"/>
          <w:jc w:val="center"/>
        </w:trPr>
        <w:tc>
          <w:tcPr>
            <w:tcW w:w="385" w:type="pct"/>
            <w:shd w:val="clear" w:color="auto" w:fill="auto"/>
            <w:vAlign w:val="center"/>
          </w:tcPr>
          <w:p w14:paraId="5FEE10DC"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lastRenderedPageBreak/>
              <w:t>13</w:t>
            </w:r>
          </w:p>
        </w:tc>
        <w:tc>
          <w:tcPr>
            <w:tcW w:w="1802" w:type="pct"/>
            <w:gridSpan w:val="2"/>
            <w:vMerge/>
            <w:shd w:val="clear" w:color="auto" w:fill="auto"/>
            <w:vAlign w:val="center"/>
          </w:tcPr>
          <w:p w14:paraId="4B09B072"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4DC2EE2A"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Times New Roman" w:hAnsi="Arial" w:cs="Arial"/>
                <w:sz w:val="18"/>
                <w:szCs w:val="18"/>
                <w:lang w:eastAsia="pl-PL"/>
              </w:rPr>
              <w:t>Powietrze sprężone</w:t>
            </w:r>
          </w:p>
        </w:tc>
        <w:tc>
          <w:tcPr>
            <w:tcW w:w="760" w:type="pct"/>
            <w:shd w:val="clear" w:color="auto" w:fill="auto"/>
            <w:vAlign w:val="center"/>
          </w:tcPr>
          <w:p w14:paraId="4A37988D"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Times New Roman" w:hAnsi="Arial" w:cs="Arial"/>
                <w:bCs/>
                <w:sz w:val="18"/>
                <w:szCs w:val="18"/>
                <w:lang w:eastAsia="pl-PL"/>
              </w:rPr>
              <w:t>tys. Nm</w:t>
            </w:r>
            <w:r w:rsidRPr="006B4F49">
              <w:rPr>
                <w:rFonts w:ascii="Arial" w:eastAsia="Times New Roman" w:hAnsi="Arial" w:cs="Arial"/>
                <w:bCs/>
                <w:sz w:val="18"/>
                <w:szCs w:val="18"/>
                <w:vertAlign w:val="superscript"/>
                <w:lang w:eastAsia="pl-PL"/>
              </w:rPr>
              <w:t>3</w:t>
            </w:r>
            <w:r w:rsidRPr="006B4F49">
              <w:rPr>
                <w:rFonts w:ascii="Arial" w:eastAsia="Times New Roman" w:hAnsi="Arial" w:cs="Arial"/>
                <w:bCs/>
                <w:sz w:val="18"/>
                <w:szCs w:val="18"/>
                <w:lang w:eastAsia="pl-PL"/>
              </w:rPr>
              <w:t>/a</w:t>
            </w:r>
          </w:p>
        </w:tc>
        <w:tc>
          <w:tcPr>
            <w:tcW w:w="760" w:type="pct"/>
            <w:shd w:val="clear" w:color="auto" w:fill="auto"/>
            <w:vAlign w:val="center"/>
          </w:tcPr>
          <w:p w14:paraId="51E42426"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Times New Roman" w:hAnsi="Arial" w:cs="Arial"/>
                <w:sz w:val="18"/>
                <w:szCs w:val="18"/>
                <w:lang w:eastAsia="pl-PL"/>
              </w:rPr>
              <w:t>250 000</w:t>
            </w:r>
          </w:p>
        </w:tc>
      </w:tr>
      <w:tr w:rsidR="00266CB0" w:rsidRPr="006B4F49" w14:paraId="3C3AE205" w14:textId="77777777" w:rsidTr="00052E98">
        <w:trPr>
          <w:cantSplit/>
          <w:trHeight w:val="340"/>
          <w:jc w:val="center"/>
        </w:trPr>
        <w:tc>
          <w:tcPr>
            <w:tcW w:w="385" w:type="pct"/>
            <w:shd w:val="clear" w:color="auto" w:fill="auto"/>
            <w:vAlign w:val="center"/>
          </w:tcPr>
          <w:p w14:paraId="4BE72432"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14</w:t>
            </w:r>
          </w:p>
        </w:tc>
        <w:tc>
          <w:tcPr>
            <w:tcW w:w="1802" w:type="pct"/>
            <w:gridSpan w:val="2"/>
            <w:vMerge/>
            <w:shd w:val="clear" w:color="auto" w:fill="auto"/>
            <w:vAlign w:val="center"/>
          </w:tcPr>
          <w:p w14:paraId="7D64628F"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0F260455"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Times New Roman" w:hAnsi="Arial" w:cs="Arial"/>
                <w:sz w:val="18"/>
                <w:szCs w:val="18"/>
                <w:lang w:eastAsia="pl-PL"/>
              </w:rPr>
              <w:t>Azot sprężony</w:t>
            </w:r>
          </w:p>
        </w:tc>
        <w:tc>
          <w:tcPr>
            <w:tcW w:w="760" w:type="pct"/>
            <w:shd w:val="clear" w:color="auto" w:fill="auto"/>
            <w:vAlign w:val="center"/>
          </w:tcPr>
          <w:p w14:paraId="4080F870"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Times New Roman" w:hAnsi="Arial" w:cs="Arial"/>
                <w:bCs/>
                <w:sz w:val="18"/>
                <w:szCs w:val="18"/>
                <w:lang w:eastAsia="pl-PL"/>
              </w:rPr>
              <w:t>tys. Nm</w:t>
            </w:r>
            <w:r w:rsidRPr="006B4F49">
              <w:rPr>
                <w:rFonts w:ascii="Arial" w:eastAsia="Times New Roman" w:hAnsi="Arial" w:cs="Arial"/>
                <w:bCs/>
                <w:sz w:val="18"/>
                <w:szCs w:val="18"/>
                <w:vertAlign w:val="superscript"/>
                <w:lang w:eastAsia="pl-PL"/>
              </w:rPr>
              <w:t>3</w:t>
            </w:r>
            <w:r w:rsidRPr="006B4F49">
              <w:rPr>
                <w:rFonts w:ascii="Arial" w:eastAsia="Times New Roman" w:hAnsi="Arial" w:cs="Arial"/>
                <w:bCs/>
                <w:sz w:val="18"/>
                <w:szCs w:val="18"/>
                <w:lang w:eastAsia="pl-PL"/>
              </w:rPr>
              <w:t>/a</w:t>
            </w:r>
          </w:p>
        </w:tc>
        <w:tc>
          <w:tcPr>
            <w:tcW w:w="760" w:type="pct"/>
            <w:shd w:val="clear" w:color="auto" w:fill="auto"/>
            <w:vAlign w:val="center"/>
          </w:tcPr>
          <w:p w14:paraId="2EC7A613"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Times New Roman" w:hAnsi="Arial" w:cs="Arial"/>
                <w:sz w:val="18"/>
                <w:szCs w:val="18"/>
                <w:lang w:eastAsia="pl-PL"/>
              </w:rPr>
              <w:t>24</w:t>
            </w:r>
          </w:p>
        </w:tc>
      </w:tr>
      <w:tr w:rsidR="00266CB0" w:rsidRPr="006B4F49" w14:paraId="29AABB79" w14:textId="77777777" w:rsidTr="00052E98">
        <w:trPr>
          <w:cantSplit/>
          <w:trHeight w:val="340"/>
          <w:jc w:val="center"/>
        </w:trPr>
        <w:tc>
          <w:tcPr>
            <w:tcW w:w="385" w:type="pct"/>
            <w:shd w:val="clear" w:color="auto" w:fill="auto"/>
            <w:vAlign w:val="center"/>
          </w:tcPr>
          <w:p w14:paraId="39FDBFB8"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val="en-US" w:eastAsia="pl-PL"/>
              </w:rPr>
            </w:pPr>
            <w:r w:rsidRPr="006B4F49">
              <w:rPr>
                <w:rFonts w:ascii="Arial" w:eastAsia="Lucida Sans Unicode" w:hAnsi="Arial" w:cs="Arial"/>
                <w:color w:val="000000"/>
                <w:kern w:val="1"/>
                <w:sz w:val="18"/>
                <w:szCs w:val="18"/>
                <w:lang w:eastAsia="pl-PL"/>
              </w:rPr>
              <w:t>15</w:t>
            </w:r>
          </w:p>
        </w:tc>
        <w:tc>
          <w:tcPr>
            <w:tcW w:w="1802" w:type="pct"/>
            <w:gridSpan w:val="2"/>
            <w:vMerge/>
            <w:shd w:val="clear" w:color="auto" w:fill="auto"/>
            <w:vAlign w:val="center"/>
          </w:tcPr>
          <w:p w14:paraId="56B0D0E1"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584A3C2D"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Times New Roman" w:hAnsi="Arial" w:cs="Arial"/>
                <w:sz w:val="18"/>
                <w:szCs w:val="18"/>
                <w:lang w:eastAsia="pl-PL"/>
              </w:rPr>
              <w:t>Energia elektryczna</w:t>
            </w:r>
          </w:p>
        </w:tc>
        <w:tc>
          <w:tcPr>
            <w:tcW w:w="760" w:type="pct"/>
            <w:shd w:val="clear" w:color="auto" w:fill="auto"/>
            <w:vAlign w:val="center"/>
          </w:tcPr>
          <w:p w14:paraId="32F36E87"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Times New Roman" w:hAnsi="Arial" w:cs="Arial"/>
                <w:bCs/>
                <w:sz w:val="18"/>
                <w:szCs w:val="18"/>
                <w:lang w:eastAsia="pl-PL"/>
              </w:rPr>
              <w:t>MWh/a</w:t>
            </w:r>
          </w:p>
        </w:tc>
        <w:tc>
          <w:tcPr>
            <w:tcW w:w="760" w:type="pct"/>
            <w:shd w:val="clear" w:color="auto" w:fill="auto"/>
            <w:vAlign w:val="center"/>
          </w:tcPr>
          <w:p w14:paraId="3FE40543"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Times New Roman" w:hAnsi="Arial" w:cs="Arial"/>
                <w:sz w:val="18"/>
                <w:szCs w:val="18"/>
                <w:lang w:eastAsia="pl-PL"/>
              </w:rPr>
              <w:t>530 000</w:t>
            </w:r>
          </w:p>
        </w:tc>
      </w:tr>
      <w:tr w:rsidR="00266CB0" w:rsidRPr="006B4F49" w14:paraId="1C6926B7" w14:textId="77777777" w:rsidTr="00052E98">
        <w:trPr>
          <w:cantSplit/>
          <w:trHeight w:val="340"/>
          <w:jc w:val="center"/>
        </w:trPr>
        <w:tc>
          <w:tcPr>
            <w:tcW w:w="385" w:type="pct"/>
            <w:shd w:val="clear" w:color="auto" w:fill="auto"/>
            <w:vAlign w:val="center"/>
          </w:tcPr>
          <w:p w14:paraId="15E6EC86"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16</w:t>
            </w:r>
          </w:p>
        </w:tc>
        <w:tc>
          <w:tcPr>
            <w:tcW w:w="1802" w:type="pct"/>
            <w:gridSpan w:val="2"/>
            <w:vMerge w:val="restart"/>
            <w:shd w:val="clear" w:color="auto" w:fill="auto"/>
            <w:vAlign w:val="center"/>
          </w:tcPr>
          <w:p w14:paraId="570C82CE" w14:textId="77777777" w:rsidR="00266CB0" w:rsidRPr="006B4F49" w:rsidRDefault="00266CB0" w:rsidP="006B4F49">
            <w:pPr>
              <w:widowControl w:val="0"/>
              <w:suppressAutoHyphens/>
              <w:spacing w:after="0" w:line="240" w:lineRule="exact"/>
              <w:jc w:val="center"/>
              <w:rPr>
                <w:rFonts w:ascii="Arial" w:eastAsia="Lucida Sans Unicode" w:hAnsi="Arial" w:cs="Arial"/>
                <w:b/>
                <w:bCs/>
                <w:color w:val="000000"/>
                <w:kern w:val="1"/>
                <w:sz w:val="18"/>
                <w:szCs w:val="18"/>
                <w:lang w:eastAsia="pl-PL"/>
              </w:rPr>
            </w:pPr>
            <w:r w:rsidRPr="006B4F49">
              <w:rPr>
                <w:rFonts w:ascii="Arial" w:eastAsia="Lucida Sans Unicode" w:hAnsi="Arial" w:cs="Arial"/>
                <w:b/>
                <w:bCs/>
                <w:color w:val="000000"/>
                <w:kern w:val="1"/>
                <w:sz w:val="18"/>
                <w:szCs w:val="18"/>
                <w:lang w:eastAsia="pl-PL"/>
              </w:rPr>
              <w:t>Instalacja do pierwotnego wytopu surówki żelaza</w:t>
            </w:r>
          </w:p>
        </w:tc>
        <w:tc>
          <w:tcPr>
            <w:tcW w:w="1292" w:type="pct"/>
            <w:shd w:val="clear" w:color="auto" w:fill="auto"/>
            <w:vAlign w:val="center"/>
          </w:tcPr>
          <w:p w14:paraId="16030689"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Spiek</w:t>
            </w:r>
          </w:p>
        </w:tc>
        <w:tc>
          <w:tcPr>
            <w:tcW w:w="760" w:type="pct"/>
            <w:shd w:val="clear" w:color="auto" w:fill="auto"/>
            <w:vAlign w:val="center"/>
          </w:tcPr>
          <w:p w14:paraId="0D1E6640"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Lucida Sans Unicode" w:hAnsi="Arial" w:cs="Arial"/>
                <w:bCs/>
                <w:color w:val="000000"/>
                <w:kern w:val="1"/>
                <w:sz w:val="18"/>
                <w:szCs w:val="18"/>
                <w:lang w:eastAsia="pl-PL"/>
              </w:rPr>
              <w:t>Mg/a</w:t>
            </w:r>
          </w:p>
        </w:tc>
        <w:tc>
          <w:tcPr>
            <w:tcW w:w="760" w:type="pct"/>
            <w:shd w:val="clear" w:color="auto" w:fill="auto"/>
            <w:vAlign w:val="center"/>
          </w:tcPr>
          <w:p w14:paraId="62456CBB"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Lucida Sans Unicode" w:hAnsi="Arial" w:cs="Arial"/>
                <w:bCs/>
                <w:color w:val="000000"/>
                <w:kern w:val="1"/>
                <w:sz w:val="18"/>
                <w:szCs w:val="18"/>
                <w:lang w:eastAsia="pl-PL"/>
              </w:rPr>
              <w:t>8 500 000</w:t>
            </w:r>
          </w:p>
        </w:tc>
      </w:tr>
      <w:tr w:rsidR="00266CB0" w:rsidRPr="006B4F49" w14:paraId="405B3522" w14:textId="77777777" w:rsidTr="00052E98">
        <w:trPr>
          <w:cantSplit/>
          <w:trHeight w:val="340"/>
          <w:jc w:val="center"/>
        </w:trPr>
        <w:tc>
          <w:tcPr>
            <w:tcW w:w="385" w:type="pct"/>
            <w:shd w:val="clear" w:color="auto" w:fill="auto"/>
            <w:vAlign w:val="center"/>
          </w:tcPr>
          <w:p w14:paraId="08FEF9B9"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val="en-US" w:eastAsia="pl-PL"/>
              </w:rPr>
              <w:t>17</w:t>
            </w:r>
          </w:p>
        </w:tc>
        <w:tc>
          <w:tcPr>
            <w:tcW w:w="1802" w:type="pct"/>
            <w:gridSpan w:val="2"/>
            <w:vMerge/>
            <w:shd w:val="clear" w:color="auto" w:fill="auto"/>
            <w:vAlign w:val="center"/>
          </w:tcPr>
          <w:p w14:paraId="38BEED5F"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val="en-US" w:eastAsia="pl-PL"/>
              </w:rPr>
            </w:pPr>
          </w:p>
        </w:tc>
        <w:tc>
          <w:tcPr>
            <w:tcW w:w="1292" w:type="pct"/>
            <w:shd w:val="clear" w:color="auto" w:fill="auto"/>
            <w:vAlign w:val="center"/>
          </w:tcPr>
          <w:p w14:paraId="0FA53413"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Pellety</w:t>
            </w:r>
          </w:p>
        </w:tc>
        <w:tc>
          <w:tcPr>
            <w:tcW w:w="760" w:type="pct"/>
            <w:shd w:val="clear" w:color="auto" w:fill="auto"/>
            <w:vAlign w:val="center"/>
          </w:tcPr>
          <w:p w14:paraId="4FCB7938"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val="en-US" w:eastAsia="pl-PL"/>
              </w:rPr>
            </w:pPr>
            <w:r w:rsidRPr="006B4F49">
              <w:rPr>
                <w:rFonts w:ascii="Arial" w:eastAsia="Lucida Sans Unicode" w:hAnsi="Arial" w:cs="Arial"/>
                <w:bCs/>
                <w:color w:val="000000"/>
                <w:kern w:val="1"/>
                <w:sz w:val="18"/>
                <w:szCs w:val="18"/>
                <w:lang w:val="en-US" w:eastAsia="pl-PL"/>
              </w:rPr>
              <w:t>Mg/a</w:t>
            </w:r>
          </w:p>
        </w:tc>
        <w:tc>
          <w:tcPr>
            <w:tcW w:w="760" w:type="pct"/>
            <w:shd w:val="clear" w:color="auto" w:fill="auto"/>
            <w:vAlign w:val="center"/>
          </w:tcPr>
          <w:p w14:paraId="4BF63BA6"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Lucida Sans Unicode" w:hAnsi="Arial" w:cs="Arial"/>
                <w:bCs/>
                <w:color w:val="000000"/>
                <w:kern w:val="1"/>
                <w:sz w:val="18"/>
                <w:szCs w:val="18"/>
                <w:lang w:eastAsia="pl-PL"/>
              </w:rPr>
              <w:t>2 400 000</w:t>
            </w:r>
          </w:p>
        </w:tc>
      </w:tr>
      <w:tr w:rsidR="00266CB0" w:rsidRPr="006B4F49" w14:paraId="52CB51E5" w14:textId="77777777" w:rsidTr="00052E98">
        <w:trPr>
          <w:cantSplit/>
          <w:trHeight w:val="340"/>
          <w:jc w:val="center"/>
        </w:trPr>
        <w:tc>
          <w:tcPr>
            <w:tcW w:w="385" w:type="pct"/>
            <w:shd w:val="clear" w:color="auto" w:fill="auto"/>
            <w:vAlign w:val="center"/>
          </w:tcPr>
          <w:p w14:paraId="06122D6D"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18</w:t>
            </w:r>
          </w:p>
        </w:tc>
        <w:tc>
          <w:tcPr>
            <w:tcW w:w="1802" w:type="pct"/>
            <w:gridSpan w:val="2"/>
            <w:vMerge/>
            <w:shd w:val="clear" w:color="auto" w:fill="auto"/>
            <w:vAlign w:val="center"/>
          </w:tcPr>
          <w:p w14:paraId="02655A6F"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054B11C5" w14:textId="77777777" w:rsidR="00266CB0" w:rsidRPr="006B4F49" w:rsidRDefault="00266CB0" w:rsidP="006B4F49">
            <w:pPr>
              <w:widowControl w:val="0"/>
              <w:numPr>
                <w:ilvl w:val="12"/>
                <w:numId w:val="0"/>
              </w:numPr>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Koncentrat Fe żelazonośny</w:t>
            </w:r>
          </w:p>
        </w:tc>
        <w:tc>
          <w:tcPr>
            <w:tcW w:w="760" w:type="pct"/>
            <w:shd w:val="clear" w:color="auto" w:fill="auto"/>
            <w:vAlign w:val="center"/>
          </w:tcPr>
          <w:p w14:paraId="2BF563F3"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Lucida Sans Unicode" w:hAnsi="Arial" w:cs="Arial"/>
                <w:bCs/>
                <w:color w:val="000000"/>
                <w:kern w:val="1"/>
                <w:sz w:val="18"/>
                <w:szCs w:val="18"/>
                <w:lang w:eastAsia="pl-PL"/>
              </w:rPr>
              <w:t>Mg/a</w:t>
            </w:r>
          </w:p>
        </w:tc>
        <w:tc>
          <w:tcPr>
            <w:tcW w:w="760" w:type="pct"/>
            <w:shd w:val="clear" w:color="auto" w:fill="auto"/>
            <w:vAlign w:val="center"/>
          </w:tcPr>
          <w:p w14:paraId="00082049"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Lucida Sans Unicode" w:hAnsi="Arial" w:cs="Arial"/>
                <w:bCs/>
                <w:color w:val="000000"/>
                <w:kern w:val="1"/>
                <w:sz w:val="18"/>
                <w:szCs w:val="18"/>
                <w:lang w:eastAsia="pl-PL"/>
              </w:rPr>
              <w:t>66 000</w:t>
            </w:r>
          </w:p>
        </w:tc>
      </w:tr>
      <w:tr w:rsidR="00266CB0" w:rsidRPr="006B4F49" w14:paraId="5999A1A4" w14:textId="77777777" w:rsidTr="00052E98">
        <w:trPr>
          <w:cantSplit/>
          <w:trHeight w:val="340"/>
          <w:jc w:val="center"/>
        </w:trPr>
        <w:tc>
          <w:tcPr>
            <w:tcW w:w="385" w:type="pct"/>
            <w:shd w:val="clear" w:color="auto" w:fill="auto"/>
            <w:vAlign w:val="center"/>
          </w:tcPr>
          <w:p w14:paraId="5D119752"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19</w:t>
            </w:r>
          </w:p>
        </w:tc>
        <w:tc>
          <w:tcPr>
            <w:tcW w:w="1802" w:type="pct"/>
            <w:gridSpan w:val="2"/>
            <w:vMerge/>
            <w:shd w:val="clear" w:color="auto" w:fill="auto"/>
            <w:vAlign w:val="center"/>
          </w:tcPr>
          <w:p w14:paraId="06E6FB7C"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664A7D97" w14:textId="77777777" w:rsidR="00266CB0" w:rsidRPr="006B4F49" w:rsidRDefault="00266CB0" w:rsidP="006B4F49">
            <w:pPr>
              <w:widowControl w:val="0"/>
              <w:numPr>
                <w:ilvl w:val="12"/>
                <w:numId w:val="0"/>
              </w:numPr>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Ruda żelaza kawałkowa</w:t>
            </w:r>
          </w:p>
        </w:tc>
        <w:tc>
          <w:tcPr>
            <w:tcW w:w="760" w:type="pct"/>
            <w:shd w:val="clear" w:color="auto" w:fill="auto"/>
            <w:vAlign w:val="center"/>
          </w:tcPr>
          <w:p w14:paraId="52C0F6E0"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Lucida Sans Unicode" w:hAnsi="Arial" w:cs="Arial"/>
                <w:bCs/>
                <w:color w:val="000000"/>
                <w:kern w:val="1"/>
                <w:sz w:val="18"/>
                <w:szCs w:val="18"/>
                <w:lang w:eastAsia="pl-PL"/>
              </w:rPr>
              <w:t>Mg/a</w:t>
            </w:r>
          </w:p>
        </w:tc>
        <w:tc>
          <w:tcPr>
            <w:tcW w:w="760" w:type="pct"/>
            <w:shd w:val="clear" w:color="auto" w:fill="auto"/>
            <w:vAlign w:val="center"/>
          </w:tcPr>
          <w:p w14:paraId="4FCBD43A"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Lucida Sans Unicode" w:hAnsi="Arial" w:cs="Arial"/>
                <w:bCs/>
                <w:color w:val="000000"/>
                <w:kern w:val="1"/>
                <w:sz w:val="18"/>
                <w:szCs w:val="18"/>
                <w:lang w:eastAsia="pl-PL"/>
              </w:rPr>
              <w:t>300 000</w:t>
            </w:r>
          </w:p>
        </w:tc>
      </w:tr>
      <w:tr w:rsidR="00266CB0" w:rsidRPr="006B4F49" w14:paraId="3ED58D94" w14:textId="77777777" w:rsidTr="00052E98">
        <w:trPr>
          <w:cantSplit/>
          <w:trHeight w:val="340"/>
          <w:jc w:val="center"/>
        </w:trPr>
        <w:tc>
          <w:tcPr>
            <w:tcW w:w="385" w:type="pct"/>
            <w:shd w:val="clear" w:color="auto" w:fill="auto"/>
            <w:vAlign w:val="center"/>
          </w:tcPr>
          <w:p w14:paraId="75DAF1FB"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val="en-US" w:eastAsia="pl-PL"/>
              </w:rPr>
            </w:pPr>
            <w:r w:rsidRPr="006B4F49">
              <w:rPr>
                <w:rFonts w:ascii="Arial" w:eastAsia="Lucida Sans Unicode" w:hAnsi="Arial" w:cs="Arial"/>
                <w:color w:val="000000"/>
                <w:kern w:val="1"/>
                <w:sz w:val="18"/>
                <w:szCs w:val="18"/>
                <w:lang w:eastAsia="pl-PL"/>
              </w:rPr>
              <w:t>20</w:t>
            </w:r>
          </w:p>
        </w:tc>
        <w:tc>
          <w:tcPr>
            <w:tcW w:w="1802" w:type="pct"/>
            <w:gridSpan w:val="2"/>
            <w:vMerge/>
            <w:shd w:val="clear" w:color="auto" w:fill="auto"/>
            <w:vAlign w:val="center"/>
          </w:tcPr>
          <w:p w14:paraId="6B822F7B"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7C6460EA"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Żużel konwertorowy</w:t>
            </w:r>
          </w:p>
        </w:tc>
        <w:tc>
          <w:tcPr>
            <w:tcW w:w="760" w:type="pct"/>
            <w:shd w:val="clear" w:color="auto" w:fill="auto"/>
            <w:vAlign w:val="center"/>
          </w:tcPr>
          <w:p w14:paraId="31E6EC1E"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Lucida Sans Unicode" w:hAnsi="Arial" w:cs="Arial"/>
                <w:bCs/>
                <w:color w:val="000000"/>
                <w:kern w:val="1"/>
                <w:sz w:val="18"/>
                <w:szCs w:val="18"/>
                <w:lang w:eastAsia="pl-PL"/>
              </w:rPr>
              <w:t>Mg/a</w:t>
            </w:r>
          </w:p>
        </w:tc>
        <w:tc>
          <w:tcPr>
            <w:tcW w:w="760" w:type="pct"/>
            <w:shd w:val="clear" w:color="auto" w:fill="auto"/>
            <w:vAlign w:val="center"/>
          </w:tcPr>
          <w:p w14:paraId="02FCFF2A"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Lucida Sans Unicode" w:hAnsi="Arial" w:cs="Arial"/>
                <w:bCs/>
                <w:color w:val="000000"/>
                <w:kern w:val="1"/>
                <w:sz w:val="18"/>
                <w:szCs w:val="18"/>
                <w:lang w:eastAsia="pl-PL"/>
              </w:rPr>
              <w:t>132 000</w:t>
            </w:r>
          </w:p>
        </w:tc>
      </w:tr>
      <w:tr w:rsidR="00266CB0" w:rsidRPr="006B4F49" w14:paraId="56D8F056" w14:textId="77777777" w:rsidTr="00052E98">
        <w:trPr>
          <w:cantSplit/>
          <w:trHeight w:val="340"/>
          <w:jc w:val="center"/>
        </w:trPr>
        <w:tc>
          <w:tcPr>
            <w:tcW w:w="385" w:type="pct"/>
            <w:shd w:val="clear" w:color="auto" w:fill="auto"/>
            <w:vAlign w:val="center"/>
          </w:tcPr>
          <w:p w14:paraId="21A53DC3"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21</w:t>
            </w:r>
          </w:p>
        </w:tc>
        <w:tc>
          <w:tcPr>
            <w:tcW w:w="1802" w:type="pct"/>
            <w:gridSpan w:val="2"/>
            <w:vMerge/>
            <w:shd w:val="clear" w:color="auto" w:fill="auto"/>
            <w:vAlign w:val="center"/>
          </w:tcPr>
          <w:p w14:paraId="5B3F27E5"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20EA7607"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Topniki (dolomit, kamień wapienny, kwarcyt)</w:t>
            </w:r>
          </w:p>
        </w:tc>
        <w:tc>
          <w:tcPr>
            <w:tcW w:w="760" w:type="pct"/>
            <w:shd w:val="clear" w:color="auto" w:fill="auto"/>
            <w:vAlign w:val="center"/>
          </w:tcPr>
          <w:p w14:paraId="5DBEAB5B"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Lucida Sans Unicode" w:hAnsi="Arial" w:cs="Arial"/>
                <w:bCs/>
                <w:color w:val="000000"/>
                <w:kern w:val="1"/>
                <w:sz w:val="18"/>
                <w:szCs w:val="18"/>
                <w:lang w:eastAsia="pl-PL"/>
              </w:rPr>
              <w:t>Mg/a</w:t>
            </w:r>
          </w:p>
        </w:tc>
        <w:tc>
          <w:tcPr>
            <w:tcW w:w="760" w:type="pct"/>
            <w:shd w:val="clear" w:color="auto" w:fill="auto"/>
            <w:vAlign w:val="center"/>
          </w:tcPr>
          <w:p w14:paraId="76C0A077"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Lucida Sans Unicode" w:hAnsi="Arial" w:cs="Arial"/>
                <w:bCs/>
                <w:color w:val="000000"/>
                <w:kern w:val="1"/>
                <w:sz w:val="18"/>
                <w:szCs w:val="18"/>
                <w:lang w:eastAsia="pl-PL"/>
              </w:rPr>
              <w:t>200 000</w:t>
            </w:r>
          </w:p>
        </w:tc>
      </w:tr>
      <w:tr w:rsidR="00266CB0" w:rsidRPr="006B4F49" w14:paraId="7BFB687C" w14:textId="77777777" w:rsidTr="00052E98">
        <w:trPr>
          <w:cantSplit/>
          <w:trHeight w:val="340"/>
          <w:jc w:val="center"/>
        </w:trPr>
        <w:tc>
          <w:tcPr>
            <w:tcW w:w="385" w:type="pct"/>
            <w:shd w:val="clear" w:color="auto" w:fill="auto"/>
            <w:vAlign w:val="center"/>
          </w:tcPr>
          <w:p w14:paraId="5B88FDDD"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22</w:t>
            </w:r>
          </w:p>
        </w:tc>
        <w:tc>
          <w:tcPr>
            <w:tcW w:w="1802" w:type="pct"/>
            <w:gridSpan w:val="2"/>
            <w:vMerge/>
            <w:shd w:val="clear" w:color="auto" w:fill="auto"/>
            <w:vAlign w:val="center"/>
          </w:tcPr>
          <w:p w14:paraId="317FF355"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14A6DAE0"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Koks</w:t>
            </w:r>
          </w:p>
        </w:tc>
        <w:tc>
          <w:tcPr>
            <w:tcW w:w="760" w:type="pct"/>
            <w:shd w:val="clear" w:color="auto" w:fill="auto"/>
            <w:vAlign w:val="center"/>
          </w:tcPr>
          <w:p w14:paraId="6027726E"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val="en-US" w:eastAsia="pl-PL"/>
              </w:rPr>
            </w:pPr>
            <w:r w:rsidRPr="006B4F49">
              <w:rPr>
                <w:rFonts w:ascii="Arial" w:eastAsia="Lucida Sans Unicode" w:hAnsi="Arial" w:cs="Arial"/>
                <w:bCs/>
                <w:color w:val="000000"/>
                <w:kern w:val="1"/>
                <w:sz w:val="18"/>
                <w:szCs w:val="18"/>
                <w:lang w:val="en-US" w:eastAsia="pl-PL"/>
              </w:rPr>
              <w:t>Mg/a</w:t>
            </w:r>
          </w:p>
        </w:tc>
        <w:tc>
          <w:tcPr>
            <w:tcW w:w="760" w:type="pct"/>
            <w:shd w:val="clear" w:color="auto" w:fill="auto"/>
            <w:vAlign w:val="center"/>
          </w:tcPr>
          <w:p w14:paraId="645DC27F"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Lucida Sans Unicode" w:hAnsi="Arial" w:cs="Arial"/>
                <w:bCs/>
                <w:color w:val="000000"/>
                <w:kern w:val="1"/>
                <w:sz w:val="18"/>
                <w:szCs w:val="18"/>
                <w:lang w:eastAsia="pl-PL"/>
              </w:rPr>
              <w:t>3 200 000</w:t>
            </w:r>
          </w:p>
        </w:tc>
      </w:tr>
      <w:tr w:rsidR="00266CB0" w:rsidRPr="006B4F49" w14:paraId="5772A506" w14:textId="77777777" w:rsidTr="00052E98">
        <w:trPr>
          <w:cantSplit/>
          <w:trHeight w:val="340"/>
          <w:jc w:val="center"/>
        </w:trPr>
        <w:tc>
          <w:tcPr>
            <w:tcW w:w="385" w:type="pct"/>
            <w:shd w:val="clear" w:color="auto" w:fill="auto"/>
            <w:vAlign w:val="center"/>
          </w:tcPr>
          <w:p w14:paraId="76E461E4"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23</w:t>
            </w:r>
          </w:p>
        </w:tc>
        <w:tc>
          <w:tcPr>
            <w:tcW w:w="1802" w:type="pct"/>
            <w:gridSpan w:val="2"/>
            <w:vMerge/>
            <w:shd w:val="clear" w:color="auto" w:fill="auto"/>
            <w:vAlign w:val="center"/>
          </w:tcPr>
          <w:p w14:paraId="328C69FB"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val="en-US" w:eastAsia="pl-PL"/>
              </w:rPr>
            </w:pPr>
          </w:p>
        </w:tc>
        <w:tc>
          <w:tcPr>
            <w:tcW w:w="1292" w:type="pct"/>
            <w:shd w:val="clear" w:color="auto" w:fill="auto"/>
            <w:vAlign w:val="center"/>
          </w:tcPr>
          <w:p w14:paraId="4FCA894A"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Antracyt</w:t>
            </w:r>
          </w:p>
        </w:tc>
        <w:tc>
          <w:tcPr>
            <w:tcW w:w="760" w:type="pct"/>
            <w:shd w:val="clear" w:color="auto" w:fill="auto"/>
            <w:vAlign w:val="center"/>
          </w:tcPr>
          <w:p w14:paraId="2801C42F"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val="en-US" w:eastAsia="pl-PL"/>
              </w:rPr>
            </w:pPr>
            <w:r w:rsidRPr="006B4F49">
              <w:rPr>
                <w:rFonts w:ascii="Arial" w:eastAsia="Lucida Sans Unicode" w:hAnsi="Arial" w:cs="Arial"/>
                <w:bCs/>
                <w:color w:val="000000"/>
                <w:kern w:val="1"/>
                <w:sz w:val="18"/>
                <w:szCs w:val="18"/>
                <w:lang w:val="en-US" w:eastAsia="pl-PL"/>
              </w:rPr>
              <w:t>Mg/a</w:t>
            </w:r>
          </w:p>
        </w:tc>
        <w:tc>
          <w:tcPr>
            <w:tcW w:w="760" w:type="pct"/>
            <w:shd w:val="clear" w:color="auto" w:fill="auto"/>
            <w:vAlign w:val="center"/>
          </w:tcPr>
          <w:p w14:paraId="66D012EB"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Lucida Sans Unicode" w:hAnsi="Arial" w:cs="Arial"/>
                <w:bCs/>
                <w:color w:val="000000"/>
                <w:kern w:val="1"/>
                <w:sz w:val="18"/>
                <w:szCs w:val="18"/>
                <w:lang w:eastAsia="pl-PL"/>
              </w:rPr>
              <w:t>60 000</w:t>
            </w:r>
          </w:p>
        </w:tc>
      </w:tr>
      <w:tr w:rsidR="00266CB0" w:rsidRPr="006B4F49" w14:paraId="7ACC64C0" w14:textId="77777777" w:rsidTr="00052E98">
        <w:trPr>
          <w:cantSplit/>
          <w:trHeight w:val="340"/>
          <w:jc w:val="center"/>
        </w:trPr>
        <w:tc>
          <w:tcPr>
            <w:tcW w:w="385" w:type="pct"/>
            <w:shd w:val="clear" w:color="auto" w:fill="auto"/>
            <w:vAlign w:val="center"/>
          </w:tcPr>
          <w:p w14:paraId="6431C758"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24</w:t>
            </w:r>
          </w:p>
        </w:tc>
        <w:tc>
          <w:tcPr>
            <w:tcW w:w="1802" w:type="pct"/>
            <w:gridSpan w:val="2"/>
            <w:vMerge/>
            <w:shd w:val="clear" w:color="auto" w:fill="auto"/>
            <w:vAlign w:val="center"/>
          </w:tcPr>
          <w:p w14:paraId="64B977F2"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3A3B7E38"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Pył węglowy</w:t>
            </w:r>
          </w:p>
        </w:tc>
        <w:tc>
          <w:tcPr>
            <w:tcW w:w="760" w:type="pct"/>
            <w:shd w:val="clear" w:color="auto" w:fill="auto"/>
            <w:vAlign w:val="center"/>
          </w:tcPr>
          <w:p w14:paraId="1765F520"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Lucida Sans Unicode" w:hAnsi="Arial" w:cs="Arial"/>
                <w:bCs/>
                <w:color w:val="000000"/>
                <w:kern w:val="1"/>
                <w:sz w:val="18"/>
                <w:szCs w:val="18"/>
                <w:lang w:eastAsia="pl-PL"/>
              </w:rPr>
              <w:t>Mg/a</w:t>
            </w:r>
          </w:p>
        </w:tc>
        <w:tc>
          <w:tcPr>
            <w:tcW w:w="760" w:type="pct"/>
            <w:shd w:val="clear" w:color="auto" w:fill="auto"/>
            <w:vAlign w:val="center"/>
          </w:tcPr>
          <w:p w14:paraId="3D798ABE"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Lucida Sans Unicode" w:hAnsi="Arial" w:cs="Arial"/>
                <w:bCs/>
                <w:color w:val="000000"/>
                <w:kern w:val="1"/>
                <w:sz w:val="18"/>
                <w:szCs w:val="18"/>
                <w:lang w:eastAsia="pl-PL"/>
              </w:rPr>
              <w:t>470 000</w:t>
            </w:r>
          </w:p>
        </w:tc>
      </w:tr>
      <w:tr w:rsidR="00266CB0" w:rsidRPr="006B4F49" w14:paraId="43C277FD" w14:textId="77777777" w:rsidTr="00052E98">
        <w:trPr>
          <w:cantSplit/>
          <w:trHeight w:val="340"/>
          <w:jc w:val="center"/>
        </w:trPr>
        <w:tc>
          <w:tcPr>
            <w:tcW w:w="385" w:type="pct"/>
            <w:shd w:val="clear" w:color="auto" w:fill="auto"/>
            <w:vAlign w:val="center"/>
          </w:tcPr>
          <w:p w14:paraId="0E420FC4"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25</w:t>
            </w:r>
          </w:p>
        </w:tc>
        <w:tc>
          <w:tcPr>
            <w:tcW w:w="1802" w:type="pct"/>
            <w:gridSpan w:val="2"/>
            <w:vMerge/>
            <w:shd w:val="clear" w:color="auto" w:fill="auto"/>
            <w:vAlign w:val="center"/>
          </w:tcPr>
          <w:p w14:paraId="176388FA"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608AB031" w14:textId="77777777" w:rsidR="00266CB0" w:rsidRPr="006B4F49" w:rsidRDefault="00266CB0" w:rsidP="006B4F49">
            <w:pPr>
              <w:widowControl w:val="0"/>
              <w:numPr>
                <w:ilvl w:val="12"/>
                <w:numId w:val="0"/>
              </w:numPr>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Gaz koksowniczy</w:t>
            </w:r>
          </w:p>
        </w:tc>
        <w:tc>
          <w:tcPr>
            <w:tcW w:w="760" w:type="pct"/>
            <w:shd w:val="clear" w:color="auto" w:fill="auto"/>
            <w:vAlign w:val="center"/>
          </w:tcPr>
          <w:p w14:paraId="43962BAE"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Lucida Sans Unicode" w:hAnsi="Arial" w:cs="Arial"/>
                <w:bCs/>
                <w:color w:val="000000"/>
                <w:kern w:val="1"/>
                <w:sz w:val="18"/>
                <w:szCs w:val="18"/>
                <w:lang w:eastAsia="pl-PL"/>
              </w:rPr>
              <w:t>Mg/a</w:t>
            </w:r>
          </w:p>
        </w:tc>
        <w:tc>
          <w:tcPr>
            <w:tcW w:w="760" w:type="pct"/>
            <w:shd w:val="clear" w:color="auto" w:fill="auto"/>
            <w:vAlign w:val="center"/>
          </w:tcPr>
          <w:p w14:paraId="731690EB"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Lucida Sans Unicode" w:hAnsi="Arial" w:cs="Arial"/>
                <w:bCs/>
                <w:color w:val="000000"/>
                <w:kern w:val="1"/>
                <w:sz w:val="18"/>
                <w:szCs w:val="18"/>
                <w:lang w:eastAsia="pl-PL"/>
              </w:rPr>
              <w:t>379 100</w:t>
            </w:r>
          </w:p>
        </w:tc>
      </w:tr>
      <w:tr w:rsidR="00266CB0" w:rsidRPr="006B4F49" w14:paraId="32E2D862" w14:textId="77777777" w:rsidTr="00052E98">
        <w:trPr>
          <w:cantSplit/>
          <w:trHeight w:val="340"/>
          <w:jc w:val="center"/>
        </w:trPr>
        <w:tc>
          <w:tcPr>
            <w:tcW w:w="385" w:type="pct"/>
            <w:shd w:val="clear" w:color="auto" w:fill="auto"/>
            <w:vAlign w:val="center"/>
          </w:tcPr>
          <w:p w14:paraId="1681FF0D"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26</w:t>
            </w:r>
          </w:p>
        </w:tc>
        <w:tc>
          <w:tcPr>
            <w:tcW w:w="1802" w:type="pct"/>
            <w:gridSpan w:val="2"/>
            <w:vMerge/>
            <w:shd w:val="clear" w:color="auto" w:fill="auto"/>
            <w:vAlign w:val="center"/>
          </w:tcPr>
          <w:p w14:paraId="14225CE8"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0552F931"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Gaz wielkopiecowy</w:t>
            </w:r>
          </w:p>
        </w:tc>
        <w:tc>
          <w:tcPr>
            <w:tcW w:w="760" w:type="pct"/>
            <w:shd w:val="clear" w:color="auto" w:fill="auto"/>
            <w:vAlign w:val="center"/>
          </w:tcPr>
          <w:p w14:paraId="5B2E7629"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Lucida Sans Unicode" w:hAnsi="Arial" w:cs="Arial"/>
                <w:bCs/>
                <w:color w:val="000000"/>
                <w:kern w:val="1"/>
                <w:sz w:val="18"/>
                <w:szCs w:val="18"/>
                <w:lang w:eastAsia="pl-PL"/>
              </w:rPr>
              <w:t>tys. Nm</w:t>
            </w:r>
            <w:r w:rsidRPr="006B4F49">
              <w:rPr>
                <w:rFonts w:ascii="Arial" w:eastAsia="Lucida Sans Unicode" w:hAnsi="Arial" w:cs="Arial"/>
                <w:bCs/>
                <w:color w:val="000000"/>
                <w:kern w:val="1"/>
                <w:sz w:val="18"/>
                <w:szCs w:val="18"/>
                <w:vertAlign w:val="superscript"/>
                <w:lang w:eastAsia="pl-PL"/>
              </w:rPr>
              <w:t>3</w:t>
            </w:r>
            <w:r w:rsidRPr="006B4F49">
              <w:rPr>
                <w:rFonts w:ascii="Arial" w:eastAsia="Lucida Sans Unicode" w:hAnsi="Arial" w:cs="Arial"/>
                <w:bCs/>
                <w:color w:val="000000"/>
                <w:kern w:val="1"/>
                <w:sz w:val="18"/>
                <w:szCs w:val="18"/>
                <w:lang w:eastAsia="pl-PL"/>
              </w:rPr>
              <w:t>/a</w:t>
            </w:r>
          </w:p>
        </w:tc>
        <w:tc>
          <w:tcPr>
            <w:tcW w:w="760" w:type="pct"/>
            <w:shd w:val="clear" w:color="auto" w:fill="auto"/>
            <w:vAlign w:val="center"/>
          </w:tcPr>
          <w:p w14:paraId="2077E6ED"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Lucida Sans Unicode" w:hAnsi="Arial" w:cs="Arial"/>
                <w:bCs/>
                <w:color w:val="000000"/>
                <w:kern w:val="1"/>
                <w:sz w:val="18"/>
                <w:szCs w:val="18"/>
                <w:lang w:eastAsia="pl-PL"/>
              </w:rPr>
              <w:t>3 500 000</w:t>
            </w:r>
          </w:p>
        </w:tc>
      </w:tr>
      <w:tr w:rsidR="00266CB0" w:rsidRPr="006B4F49" w14:paraId="5B3CEA1C" w14:textId="77777777" w:rsidTr="00052E98">
        <w:trPr>
          <w:cantSplit/>
          <w:trHeight w:val="340"/>
          <w:jc w:val="center"/>
        </w:trPr>
        <w:tc>
          <w:tcPr>
            <w:tcW w:w="385" w:type="pct"/>
            <w:shd w:val="clear" w:color="auto" w:fill="auto"/>
            <w:vAlign w:val="center"/>
          </w:tcPr>
          <w:p w14:paraId="4393E99D"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27</w:t>
            </w:r>
          </w:p>
        </w:tc>
        <w:tc>
          <w:tcPr>
            <w:tcW w:w="1802" w:type="pct"/>
            <w:gridSpan w:val="2"/>
            <w:vMerge/>
            <w:shd w:val="clear" w:color="auto" w:fill="auto"/>
            <w:vAlign w:val="center"/>
          </w:tcPr>
          <w:p w14:paraId="1C7606DA"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76F1925D"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Gaz konwertorowy</w:t>
            </w:r>
          </w:p>
        </w:tc>
        <w:tc>
          <w:tcPr>
            <w:tcW w:w="760" w:type="pct"/>
            <w:shd w:val="clear" w:color="auto" w:fill="auto"/>
            <w:vAlign w:val="center"/>
          </w:tcPr>
          <w:p w14:paraId="2C88EA54"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Lucida Sans Unicode" w:hAnsi="Arial" w:cs="Arial"/>
                <w:bCs/>
                <w:color w:val="000000"/>
                <w:kern w:val="1"/>
                <w:sz w:val="18"/>
                <w:szCs w:val="18"/>
                <w:lang w:eastAsia="pl-PL"/>
              </w:rPr>
              <w:t>tys. Nm</w:t>
            </w:r>
            <w:r w:rsidRPr="006B4F49">
              <w:rPr>
                <w:rFonts w:ascii="Arial" w:eastAsia="Lucida Sans Unicode" w:hAnsi="Arial" w:cs="Arial"/>
                <w:bCs/>
                <w:color w:val="000000"/>
                <w:kern w:val="1"/>
                <w:sz w:val="18"/>
                <w:szCs w:val="18"/>
                <w:vertAlign w:val="superscript"/>
                <w:lang w:eastAsia="pl-PL"/>
              </w:rPr>
              <w:t>3</w:t>
            </w:r>
            <w:r w:rsidRPr="006B4F49">
              <w:rPr>
                <w:rFonts w:ascii="Arial" w:eastAsia="Lucida Sans Unicode" w:hAnsi="Arial" w:cs="Arial"/>
                <w:bCs/>
                <w:color w:val="000000"/>
                <w:kern w:val="1"/>
                <w:sz w:val="18"/>
                <w:szCs w:val="18"/>
                <w:lang w:eastAsia="pl-PL"/>
              </w:rPr>
              <w:t>/a</w:t>
            </w:r>
          </w:p>
        </w:tc>
        <w:tc>
          <w:tcPr>
            <w:tcW w:w="760" w:type="pct"/>
            <w:shd w:val="clear" w:color="auto" w:fill="auto"/>
            <w:vAlign w:val="center"/>
          </w:tcPr>
          <w:p w14:paraId="1B926BC3"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Lucida Sans Unicode" w:hAnsi="Arial" w:cs="Arial"/>
                <w:bCs/>
                <w:color w:val="000000"/>
                <w:kern w:val="1"/>
                <w:sz w:val="18"/>
                <w:szCs w:val="18"/>
                <w:lang w:eastAsia="pl-PL"/>
              </w:rPr>
              <w:t>200</w:t>
            </w:r>
          </w:p>
        </w:tc>
      </w:tr>
      <w:tr w:rsidR="00266CB0" w:rsidRPr="006B4F49" w14:paraId="415A32A3" w14:textId="77777777" w:rsidTr="00052E98">
        <w:trPr>
          <w:cantSplit/>
          <w:trHeight w:val="340"/>
          <w:jc w:val="center"/>
        </w:trPr>
        <w:tc>
          <w:tcPr>
            <w:tcW w:w="385" w:type="pct"/>
            <w:shd w:val="clear" w:color="auto" w:fill="auto"/>
            <w:vAlign w:val="center"/>
          </w:tcPr>
          <w:p w14:paraId="4AEE1EF2"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28</w:t>
            </w:r>
          </w:p>
        </w:tc>
        <w:tc>
          <w:tcPr>
            <w:tcW w:w="1802" w:type="pct"/>
            <w:gridSpan w:val="2"/>
            <w:vMerge/>
            <w:shd w:val="clear" w:color="auto" w:fill="auto"/>
            <w:vAlign w:val="center"/>
          </w:tcPr>
          <w:p w14:paraId="2C25FD89"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487C3F85" w14:textId="77777777" w:rsidR="00266CB0" w:rsidRPr="006B4F49" w:rsidRDefault="00266CB0" w:rsidP="006B4F49">
            <w:pPr>
              <w:widowControl w:val="0"/>
              <w:numPr>
                <w:ilvl w:val="12"/>
                <w:numId w:val="0"/>
              </w:numPr>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Gaz ziemny</w:t>
            </w:r>
          </w:p>
        </w:tc>
        <w:tc>
          <w:tcPr>
            <w:tcW w:w="760" w:type="pct"/>
            <w:shd w:val="clear" w:color="auto" w:fill="auto"/>
            <w:vAlign w:val="center"/>
          </w:tcPr>
          <w:p w14:paraId="619DA77B"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Lucida Sans Unicode" w:hAnsi="Arial" w:cs="Arial"/>
                <w:bCs/>
                <w:color w:val="000000"/>
                <w:kern w:val="1"/>
                <w:sz w:val="18"/>
                <w:szCs w:val="18"/>
                <w:lang w:eastAsia="pl-PL"/>
              </w:rPr>
              <w:t>tys. Nm</w:t>
            </w:r>
            <w:r w:rsidRPr="006B4F49">
              <w:rPr>
                <w:rFonts w:ascii="Arial" w:eastAsia="Lucida Sans Unicode" w:hAnsi="Arial" w:cs="Arial"/>
                <w:bCs/>
                <w:color w:val="000000"/>
                <w:kern w:val="1"/>
                <w:sz w:val="18"/>
                <w:szCs w:val="18"/>
                <w:vertAlign w:val="superscript"/>
                <w:lang w:eastAsia="pl-PL"/>
              </w:rPr>
              <w:t>3</w:t>
            </w:r>
            <w:r w:rsidRPr="006B4F49">
              <w:rPr>
                <w:rFonts w:ascii="Arial" w:eastAsia="Lucida Sans Unicode" w:hAnsi="Arial" w:cs="Arial"/>
                <w:bCs/>
                <w:color w:val="000000"/>
                <w:kern w:val="1"/>
                <w:sz w:val="18"/>
                <w:szCs w:val="18"/>
                <w:lang w:eastAsia="pl-PL"/>
              </w:rPr>
              <w:t>/a</w:t>
            </w:r>
          </w:p>
        </w:tc>
        <w:tc>
          <w:tcPr>
            <w:tcW w:w="760" w:type="pct"/>
            <w:shd w:val="clear" w:color="auto" w:fill="auto"/>
            <w:vAlign w:val="center"/>
          </w:tcPr>
          <w:p w14:paraId="782F1589"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Lucida Sans Unicode" w:hAnsi="Arial" w:cs="Arial"/>
                <w:bCs/>
                <w:color w:val="000000"/>
                <w:kern w:val="1"/>
                <w:sz w:val="18"/>
                <w:szCs w:val="18"/>
                <w:lang w:eastAsia="pl-PL"/>
              </w:rPr>
              <w:t>267 300</w:t>
            </w:r>
          </w:p>
        </w:tc>
      </w:tr>
      <w:tr w:rsidR="00266CB0" w:rsidRPr="006B4F49" w14:paraId="09BD2C7E" w14:textId="77777777" w:rsidTr="00052E98">
        <w:trPr>
          <w:cantSplit/>
          <w:trHeight w:val="340"/>
          <w:jc w:val="center"/>
        </w:trPr>
        <w:tc>
          <w:tcPr>
            <w:tcW w:w="385" w:type="pct"/>
            <w:shd w:val="clear" w:color="auto" w:fill="auto"/>
            <w:vAlign w:val="center"/>
          </w:tcPr>
          <w:p w14:paraId="3C557972"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29</w:t>
            </w:r>
          </w:p>
        </w:tc>
        <w:tc>
          <w:tcPr>
            <w:tcW w:w="1802" w:type="pct"/>
            <w:gridSpan w:val="2"/>
            <w:vMerge/>
            <w:shd w:val="clear" w:color="auto" w:fill="auto"/>
            <w:vAlign w:val="center"/>
          </w:tcPr>
          <w:p w14:paraId="3620E946"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27A1FA9F" w14:textId="77777777" w:rsidR="00266CB0" w:rsidRPr="006B4F49" w:rsidRDefault="00266CB0" w:rsidP="006B4F49">
            <w:pPr>
              <w:widowControl w:val="0"/>
              <w:numPr>
                <w:ilvl w:val="12"/>
                <w:numId w:val="0"/>
              </w:numPr>
              <w:suppressAutoHyphens/>
              <w:spacing w:after="0" w:line="240" w:lineRule="exact"/>
              <w:rPr>
                <w:rFonts w:ascii="Arial" w:eastAsia="Arial Unicode MS" w:hAnsi="Arial" w:cs="Arial"/>
                <w:color w:val="000000"/>
                <w:kern w:val="1"/>
                <w:sz w:val="18"/>
                <w:szCs w:val="18"/>
                <w:lang w:eastAsia="pl-PL"/>
              </w:rPr>
            </w:pPr>
            <w:r w:rsidRPr="006B4F49">
              <w:rPr>
                <w:rFonts w:ascii="Arial" w:eastAsia="Arial Unicode MS" w:hAnsi="Arial" w:cs="Arial"/>
                <w:color w:val="000000"/>
                <w:kern w:val="1"/>
                <w:sz w:val="18"/>
                <w:szCs w:val="18"/>
                <w:lang w:eastAsia="pl-PL"/>
              </w:rPr>
              <w:t>Dmuch wielkopiecowy</w:t>
            </w:r>
          </w:p>
        </w:tc>
        <w:tc>
          <w:tcPr>
            <w:tcW w:w="760" w:type="pct"/>
            <w:shd w:val="clear" w:color="auto" w:fill="auto"/>
            <w:vAlign w:val="center"/>
          </w:tcPr>
          <w:p w14:paraId="0C187796" w14:textId="77777777" w:rsidR="00266CB0" w:rsidRPr="006B4F49" w:rsidRDefault="00266CB0" w:rsidP="006B4F49">
            <w:pPr>
              <w:widowControl w:val="0"/>
              <w:numPr>
                <w:ilvl w:val="12"/>
                <w:numId w:val="0"/>
              </w:numPr>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Lucida Sans Unicode" w:hAnsi="Arial" w:cs="Arial"/>
                <w:bCs/>
                <w:color w:val="000000"/>
                <w:kern w:val="1"/>
                <w:sz w:val="18"/>
                <w:szCs w:val="18"/>
                <w:lang w:eastAsia="pl-PL"/>
              </w:rPr>
              <w:t>tys. Nm</w:t>
            </w:r>
            <w:r w:rsidRPr="006B4F49">
              <w:rPr>
                <w:rFonts w:ascii="Arial" w:eastAsia="Lucida Sans Unicode" w:hAnsi="Arial" w:cs="Arial"/>
                <w:bCs/>
                <w:color w:val="000000"/>
                <w:kern w:val="1"/>
                <w:sz w:val="18"/>
                <w:szCs w:val="18"/>
                <w:vertAlign w:val="superscript"/>
                <w:lang w:eastAsia="pl-PL"/>
              </w:rPr>
              <w:t>3</w:t>
            </w:r>
            <w:r w:rsidRPr="006B4F49">
              <w:rPr>
                <w:rFonts w:ascii="Arial" w:eastAsia="Lucida Sans Unicode" w:hAnsi="Arial" w:cs="Arial"/>
                <w:bCs/>
                <w:color w:val="000000"/>
                <w:kern w:val="1"/>
                <w:sz w:val="18"/>
                <w:szCs w:val="18"/>
                <w:lang w:eastAsia="pl-PL"/>
              </w:rPr>
              <w:t>/a</w:t>
            </w:r>
          </w:p>
        </w:tc>
        <w:tc>
          <w:tcPr>
            <w:tcW w:w="760" w:type="pct"/>
            <w:shd w:val="clear" w:color="auto" w:fill="auto"/>
            <w:vAlign w:val="center"/>
          </w:tcPr>
          <w:p w14:paraId="21B07675"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Lucida Sans Unicode" w:hAnsi="Arial" w:cs="Arial"/>
                <w:bCs/>
                <w:color w:val="000000"/>
                <w:kern w:val="1"/>
                <w:sz w:val="18"/>
                <w:szCs w:val="18"/>
                <w:lang w:eastAsia="pl-PL"/>
              </w:rPr>
              <w:t>7 293 000</w:t>
            </w:r>
          </w:p>
        </w:tc>
      </w:tr>
      <w:tr w:rsidR="00266CB0" w:rsidRPr="006B4F49" w14:paraId="08D2E7E9" w14:textId="77777777" w:rsidTr="00052E98">
        <w:trPr>
          <w:cantSplit/>
          <w:trHeight w:val="340"/>
          <w:jc w:val="center"/>
        </w:trPr>
        <w:tc>
          <w:tcPr>
            <w:tcW w:w="385" w:type="pct"/>
            <w:shd w:val="clear" w:color="auto" w:fill="auto"/>
            <w:vAlign w:val="center"/>
          </w:tcPr>
          <w:p w14:paraId="396083EA"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30</w:t>
            </w:r>
          </w:p>
        </w:tc>
        <w:tc>
          <w:tcPr>
            <w:tcW w:w="1802" w:type="pct"/>
            <w:gridSpan w:val="2"/>
            <w:vMerge/>
            <w:shd w:val="clear" w:color="auto" w:fill="auto"/>
            <w:vAlign w:val="center"/>
          </w:tcPr>
          <w:p w14:paraId="46B16CF1"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1FAD3797" w14:textId="77777777" w:rsidR="00266CB0" w:rsidRPr="006B4F49" w:rsidRDefault="00266CB0" w:rsidP="006B4F49">
            <w:pPr>
              <w:widowControl w:val="0"/>
              <w:numPr>
                <w:ilvl w:val="12"/>
                <w:numId w:val="0"/>
              </w:numPr>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Powietrze sprężone</w:t>
            </w:r>
          </w:p>
        </w:tc>
        <w:tc>
          <w:tcPr>
            <w:tcW w:w="760" w:type="pct"/>
            <w:shd w:val="clear" w:color="auto" w:fill="auto"/>
            <w:vAlign w:val="center"/>
          </w:tcPr>
          <w:p w14:paraId="533A4DC2"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Lucida Sans Unicode" w:hAnsi="Arial" w:cs="Arial"/>
                <w:bCs/>
                <w:color w:val="000000"/>
                <w:kern w:val="1"/>
                <w:sz w:val="18"/>
                <w:szCs w:val="18"/>
                <w:lang w:eastAsia="pl-PL"/>
              </w:rPr>
              <w:t>tys. Nm</w:t>
            </w:r>
            <w:r w:rsidRPr="006B4F49">
              <w:rPr>
                <w:rFonts w:ascii="Arial" w:eastAsia="Lucida Sans Unicode" w:hAnsi="Arial" w:cs="Arial"/>
                <w:bCs/>
                <w:color w:val="000000"/>
                <w:kern w:val="1"/>
                <w:sz w:val="18"/>
                <w:szCs w:val="18"/>
                <w:vertAlign w:val="superscript"/>
                <w:lang w:eastAsia="pl-PL"/>
              </w:rPr>
              <w:t>3</w:t>
            </w:r>
            <w:r w:rsidRPr="006B4F49">
              <w:rPr>
                <w:rFonts w:ascii="Arial" w:eastAsia="Lucida Sans Unicode" w:hAnsi="Arial" w:cs="Arial"/>
                <w:bCs/>
                <w:color w:val="000000"/>
                <w:kern w:val="1"/>
                <w:sz w:val="18"/>
                <w:szCs w:val="18"/>
                <w:lang w:eastAsia="pl-PL"/>
              </w:rPr>
              <w:t>/a</w:t>
            </w:r>
          </w:p>
        </w:tc>
        <w:tc>
          <w:tcPr>
            <w:tcW w:w="760" w:type="pct"/>
            <w:shd w:val="clear" w:color="auto" w:fill="auto"/>
            <w:vAlign w:val="center"/>
          </w:tcPr>
          <w:p w14:paraId="7EC5E443"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Lucida Sans Unicode" w:hAnsi="Arial" w:cs="Arial"/>
                <w:bCs/>
                <w:color w:val="000000"/>
                <w:kern w:val="1"/>
                <w:sz w:val="18"/>
                <w:szCs w:val="18"/>
                <w:lang w:eastAsia="pl-PL"/>
              </w:rPr>
              <w:t>306 000</w:t>
            </w:r>
          </w:p>
        </w:tc>
      </w:tr>
      <w:tr w:rsidR="00266CB0" w:rsidRPr="006B4F49" w14:paraId="58948720" w14:textId="77777777" w:rsidTr="00052E98">
        <w:trPr>
          <w:cantSplit/>
          <w:trHeight w:val="340"/>
          <w:jc w:val="center"/>
        </w:trPr>
        <w:tc>
          <w:tcPr>
            <w:tcW w:w="385" w:type="pct"/>
            <w:shd w:val="clear" w:color="auto" w:fill="auto"/>
            <w:vAlign w:val="center"/>
          </w:tcPr>
          <w:p w14:paraId="1E179C01"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31</w:t>
            </w:r>
          </w:p>
        </w:tc>
        <w:tc>
          <w:tcPr>
            <w:tcW w:w="1802" w:type="pct"/>
            <w:gridSpan w:val="2"/>
            <w:vMerge/>
            <w:shd w:val="clear" w:color="auto" w:fill="auto"/>
            <w:vAlign w:val="center"/>
          </w:tcPr>
          <w:p w14:paraId="0AC89B59"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4CFC55A9" w14:textId="77777777" w:rsidR="00266CB0" w:rsidRPr="006B4F49" w:rsidRDefault="00266CB0" w:rsidP="006B4F49">
            <w:pPr>
              <w:widowControl w:val="0"/>
              <w:numPr>
                <w:ilvl w:val="12"/>
                <w:numId w:val="0"/>
              </w:numPr>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Tlen niskociśnieniowy</w:t>
            </w:r>
          </w:p>
        </w:tc>
        <w:tc>
          <w:tcPr>
            <w:tcW w:w="760" w:type="pct"/>
            <w:shd w:val="clear" w:color="auto" w:fill="auto"/>
            <w:vAlign w:val="center"/>
          </w:tcPr>
          <w:p w14:paraId="076F144E"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Lucida Sans Unicode" w:hAnsi="Arial" w:cs="Arial"/>
                <w:bCs/>
                <w:color w:val="000000"/>
                <w:kern w:val="1"/>
                <w:sz w:val="18"/>
                <w:szCs w:val="18"/>
                <w:lang w:eastAsia="pl-PL"/>
              </w:rPr>
              <w:t>tys. Nm</w:t>
            </w:r>
            <w:r w:rsidRPr="006B4F49">
              <w:rPr>
                <w:rFonts w:ascii="Arial" w:eastAsia="Lucida Sans Unicode" w:hAnsi="Arial" w:cs="Arial"/>
                <w:bCs/>
                <w:color w:val="000000"/>
                <w:kern w:val="1"/>
                <w:sz w:val="18"/>
                <w:szCs w:val="18"/>
                <w:vertAlign w:val="superscript"/>
                <w:lang w:eastAsia="pl-PL"/>
              </w:rPr>
              <w:t>3</w:t>
            </w:r>
            <w:r w:rsidRPr="006B4F49">
              <w:rPr>
                <w:rFonts w:ascii="Arial" w:eastAsia="Lucida Sans Unicode" w:hAnsi="Arial" w:cs="Arial"/>
                <w:bCs/>
                <w:color w:val="000000"/>
                <w:kern w:val="1"/>
                <w:sz w:val="18"/>
                <w:szCs w:val="18"/>
                <w:lang w:eastAsia="pl-PL"/>
              </w:rPr>
              <w:t>/a</w:t>
            </w:r>
          </w:p>
        </w:tc>
        <w:tc>
          <w:tcPr>
            <w:tcW w:w="760" w:type="pct"/>
            <w:shd w:val="clear" w:color="auto" w:fill="auto"/>
            <w:vAlign w:val="center"/>
          </w:tcPr>
          <w:p w14:paraId="4B6ABAFE"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Lucida Sans Unicode" w:hAnsi="Arial" w:cs="Arial"/>
                <w:bCs/>
                <w:color w:val="000000"/>
                <w:kern w:val="1"/>
                <w:sz w:val="18"/>
                <w:szCs w:val="18"/>
                <w:lang w:eastAsia="pl-PL"/>
              </w:rPr>
              <w:t>231 000</w:t>
            </w:r>
          </w:p>
        </w:tc>
      </w:tr>
      <w:tr w:rsidR="00266CB0" w:rsidRPr="006B4F49" w14:paraId="296C77AD" w14:textId="77777777" w:rsidTr="00052E98">
        <w:trPr>
          <w:cantSplit/>
          <w:trHeight w:val="340"/>
          <w:jc w:val="center"/>
        </w:trPr>
        <w:tc>
          <w:tcPr>
            <w:tcW w:w="385" w:type="pct"/>
            <w:shd w:val="clear" w:color="auto" w:fill="auto"/>
            <w:vAlign w:val="center"/>
          </w:tcPr>
          <w:p w14:paraId="5510C332"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32</w:t>
            </w:r>
          </w:p>
        </w:tc>
        <w:tc>
          <w:tcPr>
            <w:tcW w:w="1802" w:type="pct"/>
            <w:gridSpan w:val="2"/>
            <w:vMerge/>
            <w:shd w:val="clear" w:color="auto" w:fill="auto"/>
            <w:vAlign w:val="center"/>
          </w:tcPr>
          <w:p w14:paraId="7F1D3691"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1EC35DFA" w14:textId="77777777" w:rsidR="00266CB0" w:rsidRPr="006B4F49" w:rsidRDefault="00266CB0" w:rsidP="006B4F49">
            <w:pPr>
              <w:widowControl w:val="0"/>
              <w:numPr>
                <w:ilvl w:val="12"/>
                <w:numId w:val="0"/>
              </w:numPr>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Tlen sprężony</w:t>
            </w:r>
          </w:p>
        </w:tc>
        <w:tc>
          <w:tcPr>
            <w:tcW w:w="760" w:type="pct"/>
            <w:shd w:val="clear" w:color="auto" w:fill="auto"/>
            <w:vAlign w:val="center"/>
          </w:tcPr>
          <w:p w14:paraId="47F8F8B1"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Lucida Sans Unicode" w:hAnsi="Arial" w:cs="Arial"/>
                <w:bCs/>
                <w:color w:val="000000"/>
                <w:kern w:val="1"/>
                <w:sz w:val="18"/>
                <w:szCs w:val="18"/>
                <w:lang w:eastAsia="pl-PL"/>
              </w:rPr>
              <w:t>tys. Nm</w:t>
            </w:r>
            <w:r w:rsidRPr="006B4F49">
              <w:rPr>
                <w:rFonts w:ascii="Arial" w:eastAsia="Lucida Sans Unicode" w:hAnsi="Arial" w:cs="Arial"/>
                <w:bCs/>
                <w:color w:val="000000"/>
                <w:kern w:val="1"/>
                <w:sz w:val="18"/>
                <w:szCs w:val="18"/>
                <w:vertAlign w:val="superscript"/>
                <w:lang w:eastAsia="pl-PL"/>
              </w:rPr>
              <w:t>3</w:t>
            </w:r>
            <w:r w:rsidRPr="006B4F49">
              <w:rPr>
                <w:rFonts w:ascii="Arial" w:eastAsia="Lucida Sans Unicode" w:hAnsi="Arial" w:cs="Arial"/>
                <w:bCs/>
                <w:color w:val="000000"/>
                <w:kern w:val="1"/>
                <w:sz w:val="18"/>
                <w:szCs w:val="18"/>
                <w:lang w:eastAsia="pl-PL"/>
              </w:rPr>
              <w:t>/a</w:t>
            </w:r>
          </w:p>
        </w:tc>
        <w:tc>
          <w:tcPr>
            <w:tcW w:w="760" w:type="pct"/>
            <w:shd w:val="clear" w:color="auto" w:fill="auto"/>
            <w:vAlign w:val="center"/>
          </w:tcPr>
          <w:p w14:paraId="356972F9"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Lucida Sans Unicode" w:hAnsi="Arial" w:cs="Arial"/>
                <w:bCs/>
                <w:color w:val="000000"/>
                <w:kern w:val="1"/>
                <w:sz w:val="18"/>
                <w:szCs w:val="18"/>
                <w:lang w:eastAsia="pl-PL"/>
              </w:rPr>
              <w:t>6 600</w:t>
            </w:r>
          </w:p>
        </w:tc>
      </w:tr>
      <w:tr w:rsidR="00266CB0" w:rsidRPr="006B4F49" w14:paraId="627088AA" w14:textId="77777777" w:rsidTr="00052E98">
        <w:trPr>
          <w:cantSplit/>
          <w:trHeight w:val="340"/>
          <w:jc w:val="center"/>
        </w:trPr>
        <w:tc>
          <w:tcPr>
            <w:tcW w:w="385" w:type="pct"/>
            <w:shd w:val="clear" w:color="auto" w:fill="auto"/>
            <w:vAlign w:val="center"/>
          </w:tcPr>
          <w:p w14:paraId="4137EAAF"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33</w:t>
            </w:r>
          </w:p>
        </w:tc>
        <w:tc>
          <w:tcPr>
            <w:tcW w:w="1802" w:type="pct"/>
            <w:gridSpan w:val="2"/>
            <w:vMerge/>
            <w:shd w:val="clear" w:color="auto" w:fill="auto"/>
            <w:vAlign w:val="center"/>
          </w:tcPr>
          <w:p w14:paraId="19331651"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57EBD3A0" w14:textId="77777777" w:rsidR="00266CB0" w:rsidRPr="006B4F49" w:rsidRDefault="00266CB0" w:rsidP="006B4F49">
            <w:pPr>
              <w:widowControl w:val="0"/>
              <w:numPr>
                <w:ilvl w:val="12"/>
                <w:numId w:val="0"/>
              </w:numPr>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Azot sprężony</w:t>
            </w:r>
          </w:p>
        </w:tc>
        <w:tc>
          <w:tcPr>
            <w:tcW w:w="760" w:type="pct"/>
            <w:shd w:val="clear" w:color="auto" w:fill="auto"/>
            <w:vAlign w:val="center"/>
          </w:tcPr>
          <w:p w14:paraId="0D2295CB"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r w:rsidRPr="006B4F49">
              <w:rPr>
                <w:rFonts w:ascii="Arial" w:eastAsia="Lucida Sans Unicode" w:hAnsi="Arial" w:cs="Arial"/>
                <w:bCs/>
                <w:color w:val="000000"/>
                <w:kern w:val="1"/>
                <w:sz w:val="18"/>
                <w:szCs w:val="18"/>
                <w:lang w:eastAsia="pl-PL"/>
              </w:rPr>
              <w:t>tys. Nm</w:t>
            </w:r>
            <w:r w:rsidRPr="006B4F49">
              <w:rPr>
                <w:rFonts w:ascii="Arial" w:eastAsia="Lucida Sans Unicode" w:hAnsi="Arial" w:cs="Arial"/>
                <w:bCs/>
                <w:color w:val="000000"/>
                <w:kern w:val="1"/>
                <w:sz w:val="18"/>
                <w:szCs w:val="18"/>
                <w:vertAlign w:val="superscript"/>
                <w:lang w:eastAsia="pl-PL"/>
              </w:rPr>
              <w:t>3</w:t>
            </w:r>
            <w:r w:rsidRPr="006B4F49">
              <w:rPr>
                <w:rFonts w:ascii="Arial" w:eastAsia="Lucida Sans Unicode" w:hAnsi="Arial" w:cs="Arial"/>
                <w:bCs/>
                <w:color w:val="000000"/>
                <w:kern w:val="1"/>
                <w:sz w:val="18"/>
                <w:szCs w:val="18"/>
                <w:lang w:eastAsia="pl-PL"/>
              </w:rPr>
              <w:t>/a</w:t>
            </w:r>
          </w:p>
        </w:tc>
        <w:tc>
          <w:tcPr>
            <w:tcW w:w="760" w:type="pct"/>
            <w:shd w:val="clear" w:color="auto" w:fill="auto"/>
            <w:vAlign w:val="center"/>
          </w:tcPr>
          <w:p w14:paraId="02D9391C"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315 000</w:t>
            </w:r>
          </w:p>
        </w:tc>
      </w:tr>
      <w:tr w:rsidR="00266CB0" w:rsidRPr="006B4F49" w14:paraId="784D0AD6" w14:textId="77777777" w:rsidTr="00052E98">
        <w:trPr>
          <w:cantSplit/>
          <w:trHeight w:val="340"/>
          <w:jc w:val="center"/>
        </w:trPr>
        <w:tc>
          <w:tcPr>
            <w:tcW w:w="385" w:type="pct"/>
            <w:shd w:val="clear" w:color="auto" w:fill="auto"/>
            <w:vAlign w:val="center"/>
          </w:tcPr>
          <w:p w14:paraId="1237C305"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34</w:t>
            </w:r>
          </w:p>
        </w:tc>
        <w:tc>
          <w:tcPr>
            <w:tcW w:w="1802" w:type="pct"/>
            <w:gridSpan w:val="2"/>
            <w:vMerge/>
            <w:shd w:val="clear" w:color="auto" w:fill="auto"/>
            <w:vAlign w:val="center"/>
          </w:tcPr>
          <w:p w14:paraId="00415875"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65EB3879"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Energia elektryczna</w:t>
            </w:r>
          </w:p>
        </w:tc>
        <w:tc>
          <w:tcPr>
            <w:tcW w:w="760" w:type="pct"/>
            <w:shd w:val="clear" w:color="auto" w:fill="auto"/>
            <w:vAlign w:val="center"/>
          </w:tcPr>
          <w:p w14:paraId="0BE26E1A"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MWh/a</w:t>
            </w:r>
          </w:p>
        </w:tc>
        <w:tc>
          <w:tcPr>
            <w:tcW w:w="760" w:type="pct"/>
            <w:shd w:val="clear" w:color="auto" w:fill="auto"/>
            <w:vAlign w:val="center"/>
          </w:tcPr>
          <w:p w14:paraId="08A68BC7"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165 000</w:t>
            </w:r>
          </w:p>
        </w:tc>
      </w:tr>
      <w:tr w:rsidR="00266CB0" w:rsidRPr="006B4F49" w14:paraId="7B2EF6B9" w14:textId="77777777" w:rsidTr="00052E98">
        <w:trPr>
          <w:cantSplit/>
          <w:trHeight w:val="312"/>
          <w:jc w:val="center"/>
        </w:trPr>
        <w:tc>
          <w:tcPr>
            <w:tcW w:w="385" w:type="pct"/>
            <w:shd w:val="clear" w:color="auto" w:fill="auto"/>
            <w:vAlign w:val="center"/>
          </w:tcPr>
          <w:p w14:paraId="3EA5A0C3"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35</w:t>
            </w:r>
          </w:p>
        </w:tc>
        <w:tc>
          <w:tcPr>
            <w:tcW w:w="1064" w:type="pct"/>
            <w:vMerge w:val="restart"/>
            <w:shd w:val="clear" w:color="auto" w:fill="auto"/>
            <w:vAlign w:val="center"/>
          </w:tcPr>
          <w:p w14:paraId="73153DC4" w14:textId="77777777" w:rsidR="00266CB0" w:rsidRPr="006B4F49" w:rsidRDefault="00266CB0" w:rsidP="006B4F49">
            <w:pPr>
              <w:widowControl w:val="0"/>
              <w:suppressAutoHyphens/>
              <w:spacing w:after="0" w:line="240" w:lineRule="exact"/>
              <w:jc w:val="center"/>
              <w:rPr>
                <w:rFonts w:ascii="Arial" w:eastAsia="Lucida Sans Unicode" w:hAnsi="Arial" w:cs="Arial"/>
                <w:b/>
                <w:bCs/>
                <w:color w:val="000000"/>
                <w:kern w:val="1"/>
                <w:sz w:val="18"/>
                <w:szCs w:val="18"/>
                <w:lang w:eastAsia="pl-PL"/>
              </w:rPr>
            </w:pPr>
            <w:r w:rsidRPr="006B4F49">
              <w:rPr>
                <w:rFonts w:ascii="Arial" w:eastAsia="Lucida Sans Unicode" w:hAnsi="Arial" w:cs="Arial"/>
                <w:b/>
                <w:bCs/>
                <w:color w:val="000000"/>
                <w:kern w:val="1"/>
                <w:sz w:val="18"/>
                <w:szCs w:val="18"/>
                <w:lang w:eastAsia="pl-PL"/>
              </w:rPr>
              <w:t xml:space="preserve">Instalacja do wtórnego wytopu surówki żelaza, </w:t>
            </w:r>
            <w:r w:rsidRPr="006B4F49">
              <w:rPr>
                <w:rFonts w:ascii="Arial" w:eastAsia="Lucida Sans Unicode" w:hAnsi="Arial" w:cs="Arial"/>
                <w:b/>
                <w:bCs/>
                <w:color w:val="000000"/>
                <w:kern w:val="1"/>
                <w:sz w:val="18"/>
                <w:szCs w:val="18"/>
                <w:lang w:eastAsia="pl-PL"/>
              </w:rPr>
              <w:br/>
              <w:t>w tym do ciągłego odlewania stali</w:t>
            </w:r>
          </w:p>
        </w:tc>
        <w:tc>
          <w:tcPr>
            <w:tcW w:w="738" w:type="pct"/>
            <w:vMerge w:val="restart"/>
            <w:shd w:val="clear" w:color="auto" w:fill="auto"/>
            <w:vAlign w:val="center"/>
          </w:tcPr>
          <w:p w14:paraId="10EF7BBF" w14:textId="77777777" w:rsidR="00266CB0" w:rsidRPr="006B4F49" w:rsidRDefault="00266CB0" w:rsidP="006B4F49">
            <w:pPr>
              <w:widowControl w:val="0"/>
              <w:suppressAutoHyphens/>
              <w:spacing w:after="0" w:line="240" w:lineRule="exact"/>
              <w:jc w:val="center"/>
              <w:rPr>
                <w:rFonts w:ascii="Arial" w:eastAsia="Lucida Sans Unicode" w:hAnsi="Arial" w:cs="Arial"/>
                <w:b/>
                <w:bCs/>
                <w:color w:val="000000"/>
                <w:kern w:val="1"/>
                <w:sz w:val="18"/>
                <w:szCs w:val="18"/>
                <w:lang w:eastAsia="pl-PL"/>
              </w:rPr>
            </w:pPr>
            <w:r w:rsidRPr="006B4F49">
              <w:rPr>
                <w:rFonts w:ascii="Arial" w:eastAsia="Lucida Sans Unicode" w:hAnsi="Arial" w:cs="Arial"/>
                <w:b/>
                <w:bCs/>
                <w:color w:val="000000"/>
                <w:kern w:val="1"/>
                <w:sz w:val="18"/>
                <w:szCs w:val="18"/>
                <w:lang w:eastAsia="pl-PL"/>
              </w:rPr>
              <w:t>Stalownia</w:t>
            </w:r>
          </w:p>
        </w:tc>
        <w:tc>
          <w:tcPr>
            <w:tcW w:w="1292" w:type="pct"/>
            <w:shd w:val="clear" w:color="auto" w:fill="auto"/>
            <w:vAlign w:val="center"/>
          </w:tcPr>
          <w:p w14:paraId="4E6B0575"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Surówka płynna</w:t>
            </w:r>
          </w:p>
        </w:tc>
        <w:tc>
          <w:tcPr>
            <w:tcW w:w="760" w:type="pct"/>
            <w:shd w:val="clear" w:color="auto" w:fill="auto"/>
            <w:vAlign w:val="center"/>
          </w:tcPr>
          <w:p w14:paraId="7ABD46BF"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Mg/a</w:t>
            </w:r>
          </w:p>
        </w:tc>
        <w:tc>
          <w:tcPr>
            <w:tcW w:w="760" w:type="pct"/>
            <w:shd w:val="clear" w:color="auto" w:fill="auto"/>
            <w:vAlign w:val="center"/>
          </w:tcPr>
          <w:p w14:paraId="4A500725"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5 316 000</w:t>
            </w:r>
          </w:p>
        </w:tc>
      </w:tr>
      <w:tr w:rsidR="00266CB0" w:rsidRPr="006B4F49" w14:paraId="49133CFF" w14:textId="77777777" w:rsidTr="00052E98">
        <w:trPr>
          <w:cantSplit/>
          <w:trHeight w:val="312"/>
          <w:jc w:val="center"/>
        </w:trPr>
        <w:tc>
          <w:tcPr>
            <w:tcW w:w="385" w:type="pct"/>
            <w:shd w:val="clear" w:color="auto" w:fill="auto"/>
            <w:vAlign w:val="center"/>
          </w:tcPr>
          <w:p w14:paraId="53BC00B5"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36</w:t>
            </w:r>
          </w:p>
        </w:tc>
        <w:tc>
          <w:tcPr>
            <w:tcW w:w="1064" w:type="pct"/>
            <w:vMerge/>
            <w:shd w:val="clear" w:color="auto" w:fill="auto"/>
            <w:vAlign w:val="center"/>
          </w:tcPr>
          <w:p w14:paraId="6E73F000"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70CB1E71"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3B5BCB5D"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Surówka stała</w:t>
            </w:r>
          </w:p>
        </w:tc>
        <w:tc>
          <w:tcPr>
            <w:tcW w:w="760" w:type="pct"/>
            <w:shd w:val="clear" w:color="auto" w:fill="auto"/>
            <w:vAlign w:val="center"/>
          </w:tcPr>
          <w:p w14:paraId="4B95816E"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Mg/a</w:t>
            </w:r>
          </w:p>
        </w:tc>
        <w:tc>
          <w:tcPr>
            <w:tcW w:w="760" w:type="pct"/>
            <w:shd w:val="clear" w:color="auto" w:fill="auto"/>
            <w:vAlign w:val="center"/>
          </w:tcPr>
          <w:p w14:paraId="41934036"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22 000</w:t>
            </w:r>
          </w:p>
        </w:tc>
      </w:tr>
      <w:tr w:rsidR="00266CB0" w:rsidRPr="006B4F49" w14:paraId="58388B8F" w14:textId="77777777" w:rsidTr="00052E98">
        <w:trPr>
          <w:cantSplit/>
          <w:trHeight w:val="312"/>
          <w:jc w:val="center"/>
        </w:trPr>
        <w:tc>
          <w:tcPr>
            <w:tcW w:w="385" w:type="pct"/>
            <w:shd w:val="clear" w:color="auto" w:fill="auto"/>
            <w:vAlign w:val="center"/>
          </w:tcPr>
          <w:p w14:paraId="0217D343"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37</w:t>
            </w:r>
          </w:p>
        </w:tc>
        <w:tc>
          <w:tcPr>
            <w:tcW w:w="1064" w:type="pct"/>
            <w:vMerge/>
            <w:shd w:val="clear" w:color="auto" w:fill="auto"/>
            <w:vAlign w:val="center"/>
          </w:tcPr>
          <w:p w14:paraId="671075E6"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7D87DA1C"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5FC7680B"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Złom</w:t>
            </w:r>
          </w:p>
        </w:tc>
        <w:tc>
          <w:tcPr>
            <w:tcW w:w="760" w:type="pct"/>
            <w:shd w:val="clear" w:color="auto" w:fill="auto"/>
            <w:vAlign w:val="center"/>
          </w:tcPr>
          <w:p w14:paraId="7FEF6235"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Mg/a</w:t>
            </w:r>
          </w:p>
        </w:tc>
        <w:tc>
          <w:tcPr>
            <w:tcW w:w="760" w:type="pct"/>
            <w:shd w:val="clear" w:color="auto" w:fill="auto"/>
            <w:vAlign w:val="center"/>
          </w:tcPr>
          <w:p w14:paraId="1D9780E5"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1 470 000</w:t>
            </w:r>
          </w:p>
        </w:tc>
      </w:tr>
      <w:tr w:rsidR="00266CB0" w:rsidRPr="006B4F49" w14:paraId="39A5F95C" w14:textId="77777777" w:rsidTr="00052E98">
        <w:trPr>
          <w:cantSplit/>
          <w:trHeight w:val="312"/>
          <w:jc w:val="center"/>
        </w:trPr>
        <w:tc>
          <w:tcPr>
            <w:tcW w:w="385" w:type="pct"/>
            <w:shd w:val="clear" w:color="auto" w:fill="auto"/>
            <w:vAlign w:val="center"/>
          </w:tcPr>
          <w:p w14:paraId="0C4ED9E6"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38</w:t>
            </w:r>
          </w:p>
        </w:tc>
        <w:tc>
          <w:tcPr>
            <w:tcW w:w="1064" w:type="pct"/>
            <w:vMerge/>
            <w:shd w:val="clear" w:color="auto" w:fill="auto"/>
            <w:vAlign w:val="center"/>
          </w:tcPr>
          <w:p w14:paraId="480A0414"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434B3D98"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3886D140" w14:textId="77777777" w:rsidR="00266CB0" w:rsidRPr="006B4F49" w:rsidRDefault="00266CB0" w:rsidP="006B4F49">
            <w:pPr>
              <w:widowControl w:val="0"/>
              <w:suppressAutoHyphens/>
              <w:spacing w:after="0" w:line="240" w:lineRule="exact"/>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Dodatki metaliczne (Cu, Al, Ni, CaSi i inne)</w:t>
            </w:r>
          </w:p>
        </w:tc>
        <w:tc>
          <w:tcPr>
            <w:tcW w:w="760" w:type="pct"/>
            <w:shd w:val="clear" w:color="auto" w:fill="auto"/>
            <w:vAlign w:val="center"/>
          </w:tcPr>
          <w:p w14:paraId="271666B5"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Mg/a</w:t>
            </w:r>
          </w:p>
        </w:tc>
        <w:tc>
          <w:tcPr>
            <w:tcW w:w="760" w:type="pct"/>
            <w:shd w:val="clear" w:color="auto" w:fill="auto"/>
            <w:vAlign w:val="center"/>
          </w:tcPr>
          <w:p w14:paraId="216EFB28"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20 500</w:t>
            </w:r>
          </w:p>
        </w:tc>
      </w:tr>
      <w:tr w:rsidR="00266CB0" w:rsidRPr="006B4F49" w14:paraId="662E18C7" w14:textId="77777777" w:rsidTr="00052E98">
        <w:trPr>
          <w:cantSplit/>
          <w:trHeight w:val="312"/>
          <w:jc w:val="center"/>
        </w:trPr>
        <w:tc>
          <w:tcPr>
            <w:tcW w:w="385" w:type="pct"/>
            <w:shd w:val="clear" w:color="auto" w:fill="auto"/>
            <w:vAlign w:val="center"/>
          </w:tcPr>
          <w:p w14:paraId="2F5C115E"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39</w:t>
            </w:r>
          </w:p>
        </w:tc>
        <w:tc>
          <w:tcPr>
            <w:tcW w:w="1064" w:type="pct"/>
            <w:vMerge/>
            <w:shd w:val="clear" w:color="auto" w:fill="auto"/>
            <w:vAlign w:val="center"/>
          </w:tcPr>
          <w:p w14:paraId="7A131FE8"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4ABC028A"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29BA3A55" w14:textId="1FDEEE1F" w:rsidR="00266CB0" w:rsidRPr="006B4F49" w:rsidRDefault="00266CB0" w:rsidP="006B4F49">
            <w:pPr>
              <w:widowControl w:val="0"/>
              <w:suppressAutoHyphens/>
              <w:spacing w:after="0" w:line="240" w:lineRule="exact"/>
              <w:rPr>
                <w:rFonts w:ascii="Arial" w:eastAsia="Lucida Sans Unicode" w:hAnsi="Arial" w:cs="Arial"/>
                <w:kern w:val="1"/>
                <w:sz w:val="18"/>
                <w:szCs w:val="18"/>
                <w:vertAlign w:val="superscript"/>
                <w:lang w:eastAsia="pl-PL"/>
              </w:rPr>
            </w:pPr>
            <w:r w:rsidRPr="006B4F49">
              <w:rPr>
                <w:rFonts w:ascii="Arial" w:eastAsia="Lucida Sans Unicode" w:hAnsi="Arial" w:cs="Arial"/>
                <w:kern w:val="1"/>
                <w:sz w:val="18"/>
                <w:szCs w:val="18"/>
                <w:lang w:eastAsia="pl-PL"/>
              </w:rPr>
              <w:t>Żelazostopy (FeMn</w:t>
            </w:r>
            <w:r w:rsidR="000E4BA8">
              <w:rPr>
                <w:rFonts w:ascii="Arial" w:eastAsia="Lucida Sans Unicode" w:hAnsi="Arial" w:cs="Arial"/>
                <w:kern w:val="1"/>
                <w:sz w:val="18"/>
                <w:szCs w:val="18"/>
                <w:lang w:eastAsia="pl-PL"/>
              </w:rPr>
              <w:t>,</w:t>
            </w:r>
            <w:r w:rsidRPr="006B4F49">
              <w:rPr>
                <w:rFonts w:ascii="Arial" w:eastAsia="Lucida Sans Unicode" w:hAnsi="Arial" w:cs="Arial"/>
                <w:kern w:val="1"/>
                <w:sz w:val="18"/>
                <w:szCs w:val="18"/>
                <w:lang w:eastAsia="pl-PL"/>
              </w:rPr>
              <w:t xml:space="preserve"> FeSi, FeSiMn, FeV, FeNb, FeCr </w:t>
            </w:r>
            <w:r w:rsidRPr="006B4F49">
              <w:rPr>
                <w:rFonts w:ascii="Arial" w:eastAsia="Lucida Sans Unicode" w:hAnsi="Arial" w:cs="Arial"/>
                <w:kern w:val="1"/>
                <w:sz w:val="18"/>
                <w:szCs w:val="18"/>
                <w:lang w:eastAsia="pl-PL"/>
              </w:rPr>
              <w:br/>
              <w:t>i inne)</w:t>
            </w:r>
          </w:p>
        </w:tc>
        <w:tc>
          <w:tcPr>
            <w:tcW w:w="760" w:type="pct"/>
            <w:shd w:val="clear" w:color="auto" w:fill="auto"/>
            <w:vAlign w:val="center"/>
          </w:tcPr>
          <w:p w14:paraId="685C8C51"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Mg/a</w:t>
            </w:r>
          </w:p>
        </w:tc>
        <w:tc>
          <w:tcPr>
            <w:tcW w:w="760" w:type="pct"/>
            <w:shd w:val="clear" w:color="auto" w:fill="auto"/>
            <w:vAlign w:val="center"/>
          </w:tcPr>
          <w:p w14:paraId="417FFD88"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79 200</w:t>
            </w:r>
          </w:p>
        </w:tc>
      </w:tr>
      <w:tr w:rsidR="00266CB0" w:rsidRPr="006B4F49" w14:paraId="56568E8A" w14:textId="77777777" w:rsidTr="00052E98">
        <w:trPr>
          <w:cantSplit/>
          <w:trHeight w:val="312"/>
          <w:jc w:val="center"/>
        </w:trPr>
        <w:tc>
          <w:tcPr>
            <w:tcW w:w="385" w:type="pct"/>
            <w:shd w:val="clear" w:color="auto" w:fill="auto"/>
            <w:vAlign w:val="center"/>
          </w:tcPr>
          <w:p w14:paraId="11798A59"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40</w:t>
            </w:r>
          </w:p>
        </w:tc>
        <w:tc>
          <w:tcPr>
            <w:tcW w:w="1064" w:type="pct"/>
            <w:vMerge/>
            <w:shd w:val="clear" w:color="auto" w:fill="auto"/>
            <w:vAlign w:val="center"/>
          </w:tcPr>
          <w:p w14:paraId="7EBD3C10"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3CB639CF"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35D487C0"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Ruda, skrzepy odpad</w:t>
            </w:r>
          </w:p>
        </w:tc>
        <w:tc>
          <w:tcPr>
            <w:tcW w:w="760" w:type="pct"/>
            <w:shd w:val="clear" w:color="auto" w:fill="auto"/>
            <w:vAlign w:val="center"/>
          </w:tcPr>
          <w:p w14:paraId="3568AA84"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Mg/a</w:t>
            </w:r>
          </w:p>
        </w:tc>
        <w:tc>
          <w:tcPr>
            <w:tcW w:w="760" w:type="pct"/>
            <w:shd w:val="clear" w:color="auto" w:fill="auto"/>
            <w:vAlign w:val="center"/>
          </w:tcPr>
          <w:p w14:paraId="0B6254A9"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78 000</w:t>
            </w:r>
          </w:p>
        </w:tc>
      </w:tr>
      <w:tr w:rsidR="00266CB0" w:rsidRPr="006B4F49" w14:paraId="28647BEF" w14:textId="77777777" w:rsidTr="00052E98">
        <w:trPr>
          <w:cantSplit/>
          <w:trHeight w:val="312"/>
          <w:jc w:val="center"/>
        </w:trPr>
        <w:tc>
          <w:tcPr>
            <w:tcW w:w="385" w:type="pct"/>
            <w:shd w:val="clear" w:color="auto" w:fill="auto"/>
            <w:vAlign w:val="center"/>
          </w:tcPr>
          <w:p w14:paraId="51A73859"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41</w:t>
            </w:r>
          </w:p>
        </w:tc>
        <w:tc>
          <w:tcPr>
            <w:tcW w:w="1064" w:type="pct"/>
            <w:vMerge/>
            <w:shd w:val="clear" w:color="auto" w:fill="auto"/>
            <w:vAlign w:val="center"/>
          </w:tcPr>
          <w:p w14:paraId="17297D9C"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2DC483E5"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6704A0D6"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Nawęglacze</w:t>
            </w:r>
          </w:p>
        </w:tc>
        <w:tc>
          <w:tcPr>
            <w:tcW w:w="760" w:type="pct"/>
            <w:shd w:val="clear" w:color="auto" w:fill="auto"/>
            <w:vAlign w:val="center"/>
          </w:tcPr>
          <w:p w14:paraId="379B17DF"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Mg/a</w:t>
            </w:r>
          </w:p>
        </w:tc>
        <w:tc>
          <w:tcPr>
            <w:tcW w:w="760" w:type="pct"/>
            <w:shd w:val="clear" w:color="auto" w:fill="auto"/>
            <w:vAlign w:val="center"/>
          </w:tcPr>
          <w:p w14:paraId="53EF8F97"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14 000</w:t>
            </w:r>
          </w:p>
        </w:tc>
      </w:tr>
      <w:tr w:rsidR="00266CB0" w:rsidRPr="006B4F49" w14:paraId="38A97279" w14:textId="77777777" w:rsidTr="00052E98">
        <w:trPr>
          <w:cantSplit/>
          <w:trHeight w:val="312"/>
          <w:jc w:val="center"/>
        </w:trPr>
        <w:tc>
          <w:tcPr>
            <w:tcW w:w="385" w:type="pct"/>
            <w:shd w:val="clear" w:color="auto" w:fill="auto"/>
            <w:vAlign w:val="center"/>
          </w:tcPr>
          <w:p w14:paraId="31F33EC4"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42</w:t>
            </w:r>
          </w:p>
        </w:tc>
        <w:tc>
          <w:tcPr>
            <w:tcW w:w="1064" w:type="pct"/>
            <w:vMerge/>
            <w:shd w:val="clear" w:color="auto" w:fill="auto"/>
            <w:vAlign w:val="center"/>
          </w:tcPr>
          <w:p w14:paraId="5BBBAEDB"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4A2FF69A"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2D145321"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 xml:space="preserve">Materiały żużlotwórcze </w:t>
            </w:r>
            <w:r w:rsidRPr="006B4F49">
              <w:rPr>
                <w:rFonts w:ascii="Arial" w:eastAsia="Lucida Sans Unicode" w:hAnsi="Arial" w:cs="Arial"/>
                <w:color w:val="000000"/>
                <w:kern w:val="1"/>
                <w:sz w:val="18"/>
                <w:szCs w:val="18"/>
                <w:lang w:eastAsia="pl-PL"/>
              </w:rPr>
              <w:br/>
              <w:t>i technologiczne (wapno, dolomit fluoryt, upłynniacze żużla)</w:t>
            </w:r>
          </w:p>
        </w:tc>
        <w:tc>
          <w:tcPr>
            <w:tcW w:w="760" w:type="pct"/>
            <w:shd w:val="clear" w:color="auto" w:fill="auto"/>
            <w:vAlign w:val="center"/>
          </w:tcPr>
          <w:p w14:paraId="7FC5E304"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Mg/a</w:t>
            </w:r>
          </w:p>
        </w:tc>
        <w:tc>
          <w:tcPr>
            <w:tcW w:w="760" w:type="pct"/>
            <w:shd w:val="clear" w:color="auto" w:fill="auto"/>
            <w:vAlign w:val="center"/>
          </w:tcPr>
          <w:p w14:paraId="65A2FBF9" w14:textId="1F61314F"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491</w:t>
            </w:r>
            <w:r w:rsidR="002B2BF9">
              <w:rPr>
                <w:rFonts w:ascii="Arial" w:eastAsia="Lucida Sans Unicode" w:hAnsi="Arial" w:cs="Arial"/>
                <w:color w:val="000000"/>
                <w:kern w:val="1"/>
                <w:sz w:val="18"/>
                <w:szCs w:val="18"/>
                <w:lang w:eastAsia="pl-PL"/>
              </w:rPr>
              <w:t xml:space="preserve"> </w:t>
            </w:r>
            <w:r w:rsidRPr="006B4F49">
              <w:rPr>
                <w:rFonts w:ascii="Arial" w:eastAsia="Lucida Sans Unicode" w:hAnsi="Arial" w:cs="Arial"/>
                <w:color w:val="000000"/>
                <w:kern w:val="1"/>
                <w:sz w:val="18"/>
                <w:szCs w:val="18"/>
                <w:lang w:eastAsia="pl-PL"/>
              </w:rPr>
              <w:t>500</w:t>
            </w:r>
          </w:p>
        </w:tc>
      </w:tr>
      <w:tr w:rsidR="00266CB0" w:rsidRPr="006B4F49" w14:paraId="18F5EACE" w14:textId="77777777" w:rsidTr="00052E98">
        <w:trPr>
          <w:cantSplit/>
          <w:trHeight w:val="312"/>
          <w:jc w:val="center"/>
        </w:trPr>
        <w:tc>
          <w:tcPr>
            <w:tcW w:w="385" w:type="pct"/>
            <w:shd w:val="clear" w:color="auto" w:fill="auto"/>
            <w:vAlign w:val="center"/>
          </w:tcPr>
          <w:p w14:paraId="57995ED4"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43</w:t>
            </w:r>
          </w:p>
        </w:tc>
        <w:tc>
          <w:tcPr>
            <w:tcW w:w="1064" w:type="pct"/>
            <w:vMerge/>
            <w:shd w:val="clear" w:color="auto" w:fill="auto"/>
            <w:vAlign w:val="center"/>
          </w:tcPr>
          <w:p w14:paraId="31D7C0CF"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3D0C9E37"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281E75BB"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Zasypka izolacyjna (do kadzi głównej, do wlewków klasycznych, do wylewów)</w:t>
            </w:r>
          </w:p>
        </w:tc>
        <w:tc>
          <w:tcPr>
            <w:tcW w:w="760" w:type="pct"/>
            <w:shd w:val="clear" w:color="auto" w:fill="auto"/>
            <w:vAlign w:val="center"/>
          </w:tcPr>
          <w:p w14:paraId="339740EE"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Mg/a</w:t>
            </w:r>
          </w:p>
        </w:tc>
        <w:tc>
          <w:tcPr>
            <w:tcW w:w="760" w:type="pct"/>
            <w:shd w:val="clear" w:color="auto" w:fill="auto"/>
            <w:vAlign w:val="center"/>
          </w:tcPr>
          <w:p w14:paraId="4CA2B491"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10 400</w:t>
            </w:r>
          </w:p>
        </w:tc>
      </w:tr>
      <w:tr w:rsidR="00266CB0" w:rsidRPr="006B4F49" w14:paraId="0B9C8F2E" w14:textId="77777777" w:rsidTr="00052E98">
        <w:trPr>
          <w:cantSplit/>
          <w:trHeight w:val="312"/>
          <w:jc w:val="center"/>
        </w:trPr>
        <w:tc>
          <w:tcPr>
            <w:tcW w:w="385" w:type="pct"/>
            <w:shd w:val="clear" w:color="auto" w:fill="auto"/>
            <w:vAlign w:val="center"/>
          </w:tcPr>
          <w:p w14:paraId="2D3DA94B"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44</w:t>
            </w:r>
          </w:p>
        </w:tc>
        <w:tc>
          <w:tcPr>
            <w:tcW w:w="1064" w:type="pct"/>
            <w:vMerge/>
            <w:shd w:val="clear" w:color="auto" w:fill="auto"/>
            <w:vAlign w:val="center"/>
          </w:tcPr>
          <w:p w14:paraId="31946E86"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2660E113"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6DA759EF"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 xml:space="preserve">Gaz koksowniczy </w:t>
            </w:r>
          </w:p>
        </w:tc>
        <w:tc>
          <w:tcPr>
            <w:tcW w:w="760" w:type="pct"/>
            <w:shd w:val="clear" w:color="auto" w:fill="auto"/>
            <w:vAlign w:val="center"/>
          </w:tcPr>
          <w:p w14:paraId="48322354"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tys. Nm</w:t>
            </w:r>
            <w:r w:rsidRPr="006B4F49">
              <w:rPr>
                <w:rFonts w:ascii="Arial" w:eastAsia="Lucida Sans Unicode" w:hAnsi="Arial" w:cs="Arial"/>
                <w:color w:val="000000"/>
                <w:kern w:val="1"/>
                <w:sz w:val="18"/>
                <w:szCs w:val="18"/>
                <w:vertAlign w:val="superscript"/>
                <w:lang w:eastAsia="pl-PL"/>
              </w:rPr>
              <w:t>3</w:t>
            </w:r>
            <w:r w:rsidRPr="006B4F49">
              <w:rPr>
                <w:rFonts w:ascii="Arial" w:eastAsia="Lucida Sans Unicode" w:hAnsi="Arial" w:cs="Arial"/>
                <w:color w:val="000000"/>
                <w:kern w:val="1"/>
                <w:sz w:val="18"/>
                <w:szCs w:val="18"/>
                <w:lang w:eastAsia="pl-PL"/>
              </w:rPr>
              <w:t>/a</w:t>
            </w:r>
          </w:p>
        </w:tc>
        <w:tc>
          <w:tcPr>
            <w:tcW w:w="760" w:type="pct"/>
            <w:shd w:val="clear" w:color="auto" w:fill="auto"/>
            <w:vAlign w:val="center"/>
          </w:tcPr>
          <w:p w14:paraId="468230F2"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24 000</w:t>
            </w:r>
          </w:p>
        </w:tc>
      </w:tr>
      <w:tr w:rsidR="00266CB0" w:rsidRPr="006B4F49" w14:paraId="55BD068F" w14:textId="77777777" w:rsidTr="00052E98">
        <w:trPr>
          <w:cantSplit/>
          <w:trHeight w:val="312"/>
          <w:jc w:val="center"/>
        </w:trPr>
        <w:tc>
          <w:tcPr>
            <w:tcW w:w="385" w:type="pct"/>
            <w:shd w:val="clear" w:color="auto" w:fill="auto"/>
            <w:vAlign w:val="center"/>
          </w:tcPr>
          <w:p w14:paraId="102D9455"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45</w:t>
            </w:r>
          </w:p>
        </w:tc>
        <w:tc>
          <w:tcPr>
            <w:tcW w:w="1064" w:type="pct"/>
            <w:vMerge/>
            <w:shd w:val="clear" w:color="auto" w:fill="auto"/>
            <w:vAlign w:val="center"/>
          </w:tcPr>
          <w:p w14:paraId="3FA03255"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7FB7BC38"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46BCAC46"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Gaz wielkopiecowy</w:t>
            </w:r>
          </w:p>
        </w:tc>
        <w:tc>
          <w:tcPr>
            <w:tcW w:w="760" w:type="pct"/>
            <w:shd w:val="clear" w:color="auto" w:fill="auto"/>
            <w:vAlign w:val="center"/>
          </w:tcPr>
          <w:p w14:paraId="4F29E40D"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tys. Nm</w:t>
            </w:r>
            <w:r w:rsidRPr="006B4F49">
              <w:rPr>
                <w:rFonts w:ascii="Arial" w:eastAsia="Lucida Sans Unicode" w:hAnsi="Arial" w:cs="Arial"/>
                <w:color w:val="000000"/>
                <w:kern w:val="1"/>
                <w:sz w:val="18"/>
                <w:szCs w:val="18"/>
                <w:vertAlign w:val="superscript"/>
                <w:lang w:eastAsia="pl-PL"/>
              </w:rPr>
              <w:t>3</w:t>
            </w:r>
            <w:r w:rsidRPr="006B4F49">
              <w:rPr>
                <w:rFonts w:ascii="Arial" w:eastAsia="Lucida Sans Unicode" w:hAnsi="Arial" w:cs="Arial"/>
                <w:color w:val="000000"/>
                <w:kern w:val="1"/>
                <w:sz w:val="18"/>
                <w:szCs w:val="18"/>
                <w:lang w:eastAsia="pl-PL"/>
              </w:rPr>
              <w:t>/a</w:t>
            </w:r>
          </w:p>
        </w:tc>
        <w:tc>
          <w:tcPr>
            <w:tcW w:w="760" w:type="pct"/>
            <w:shd w:val="clear" w:color="auto" w:fill="auto"/>
            <w:vAlign w:val="center"/>
          </w:tcPr>
          <w:p w14:paraId="151EB2C6"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37500</w:t>
            </w:r>
          </w:p>
        </w:tc>
      </w:tr>
      <w:tr w:rsidR="00266CB0" w:rsidRPr="006B4F49" w14:paraId="70055FDB" w14:textId="77777777" w:rsidTr="00052E98">
        <w:trPr>
          <w:cantSplit/>
          <w:trHeight w:val="312"/>
          <w:jc w:val="center"/>
        </w:trPr>
        <w:tc>
          <w:tcPr>
            <w:tcW w:w="385" w:type="pct"/>
            <w:shd w:val="clear" w:color="auto" w:fill="auto"/>
            <w:vAlign w:val="center"/>
          </w:tcPr>
          <w:p w14:paraId="4FB1715E"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lastRenderedPageBreak/>
              <w:t>46</w:t>
            </w:r>
          </w:p>
        </w:tc>
        <w:tc>
          <w:tcPr>
            <w:tcW w:w="1064" w:type="pct"/>
            <w:vMerge/>
            <w:shd w:val="clear" w:color="auto" w:fill="auto"/>
            <w:vAlign w:val="center"/>
          </w:tcPr>
          <w:p w14:paraId="6556FFAF"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559BC2ED"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5391DC95"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Gaz ziemny</w:t>
            </w:r>
          </w:p>
        </w:tc>
        <w:tc>
          <w:tcPr>
            <w:tcW w:w="760" w:type="pct"/>
            <w:shd w:val="clear" w:color="auto" w:fill="auto"/>
            <w:vAlign w:val="center"/>
          </w:tcPr>
          <w:p w14:paraId="1DC81BD8"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tys. Nm</w:t>
            </w:r>
            <w:r w:rsidRPr="006B4F49">
              <w:rPr>
                <w:rFonts w:ascii="Arial" w:eastAsia="Lucida Sans Unicode" w:hAnsi="Arial" w:cs="Arial"/>
                <w:color w:val="000000"/>
                <w:kern w:val="1"/>
                <w:sz w:val="18"/>
                <w:szCs w:val="18"/>
                <w:vertAlign w:val="superscript"/>
                <w:lang w:eastAsia="pl-PL"/>
              </w:rPr>
              <w:t>3</w:t>
            </w:r>
            <w:r w:rsidRPr="006B4F49">
              <w:rPr>
                <w:rFonts w:ascii="Arial" w:eastAsia="Lucida Sans Unicode" w:hAnsi="Arial" w:cs="Arial"/>
                <w:color w:val="000000"/>
                <w:kern w:val="1"/>
                <w:sz w:val="18"/>
                <w:szCs w:val="18"/>
                <w:lang w:eastAsia="pl-PL"/>
              </w:rPr>
              <w:t>/a</w:t>
            </w:r>
          </w:p>
        </w:tc>
        <w:tc>
          <w:tcPr>
            <w:tcW w:w="760" w:type="pct"/>
            <w:shd w:val="clear" w:color="auto" w:fill="auto"/>
            <w:vAlign w:val="center"/>
          </w:tcPr>
          <w:p w14:paraId="20E0ED89"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2 000</w:t>
            </w:r>
          </w:p>
        </w:tc>
      </w:tr>
      <w:tr w:rsidR="00266CB0" w:rsidRPr="006B4F49" w14:paraId="20C37D90" w14:textId="77777777" w:rsidTr="00052E98">
        <w:trPr>
          <w:cantSplit/>
          <w:trHeight w:val="312"/>
          <w:jc w:val="center"/>
        </w:trPr>
        <w:tc>
          <w:tcPr>
            <w:tcW w:w="385" w:type="pct"/>
            <w:shd w:val="clear" w:color="auto" w:fill="auto"/>
            <w:vAlign w:val="center"/>
          </w:tcPr>
          <w:p w14:paraId="193B5284"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47</w:t>
            </w:r>
          </w:p>
        </w:tc>
        <w:tc>
          <w:tcPr>
            <w:tcW w:w="1064" w:type="pct"/>
            <w:vMerge/>
            <w:shd w:val="clear" w:color="auto" w:fill="auto"/>
            <w:vAlign w:val="center"/>
          </w:tcPr>
          <w:p w14:paraId="13D95278"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133D8822"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3A9C3F38"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 xml:space="preserve">Powietrze sprężone </w:t>
            </w:r>
          </w:p>
        </w:tc>
        <w:tc>
          <w:tcPr>
            <w:tcW w:w="760" w:type="pct"/>
            <w:shd w:val="clear" w:color="auto" w:fill="auto"/>
            <w:vAlign w:val="center"/>
          </w:tcPr>
          <w:p w14:paraId="17320A08"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tys. Nm</w:t>
            </w:r>
            <w:r w:rsidRPr="006B4F49">
              <w:rPr>
                <w:rFonts w:ascii="Arial" w:eastAsia="Lucida Sans Unicode" w:hAnsi="Arial" w:cs="Arial"/>
                <w:color w:val="000000"/>
                <w:kern w:val="1"/>
                <w:sz w:val="18"/>
                <w:szCs w:val="18"/>
                <w:vertAlign w:val="superscript"/>
                <w:lang w:eastAsia="pl-PL"/>
              </w:rPr>
              <w:t>3</w:t>
            </w:r>
            <w:r w:rsidRPr="006B4F49">
              <w:rPr>
                <w:rFonts w:ascii="Arial" w:eastAsia="Lucida Sans Unicode" w:hAnsi="Arial" w:cs="Arial"/>
                <w:color w:val="000000"/>
                <w:kern w:val="1"/>
                <w:sz w:val="18"/>
                <w:szCs w:val="18"/>
                <w:lang w:eastAsia="pl-PL"/>
              </w:rPr>
              <w:t>/a</w:t>
            </w:r>
          </w:p>
        </w:tc>
        <w:tc>
          <w:tcPr>
            <w:tcW w:w="760" w:type="pct"/>
            <w:shd w:val="clear" w:color="auto" w:fill="auto"/>
            <w:vAlign w:val="center"/>
          </w:tcPr>
          <w:p w14:paraId="75B7A1B4"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Times New Roman" w:hAnsi="Arial" w:cs="Arial"/>
                <w:sz w:val="18"/>
                <w:szCs w:val="18"/>
                <w:lang w:eastAsia="pl-PL"/>
              </w:rPr>
              <w:t>152 500</w:t>
            </w:r>
          </w:p>
        </w:tc>
      </w:tr>
      <w:tr w:rsidR="00266CB0" w:rsidRPr="006B4F49" w14:paraId="4443A1B9" w14:textId="77777777" w:rsidTr="00052E98">
        <w:trPr>
          <w:cantSplit/>
          <w:trHeight w:val="312"/>
          <w:jc w:val="center"/>
        </w:trPr>
        <w:tc>
          <w:tcPr>
            <w:tcW w:w="385" w:type="pct"/>
            <w:shd w:val="clear" w:color="auto" w:fill="auto"/>
            <w:vAlign w:val="center"/>
          </w:tcPr>
          <w:p w14:paraId="06B4CADE"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48</w:t>
            </w:r>
          </w:p>
        </w:tc>
        <w:tc>
          <w:tcPr>
            <w:tcW w:w="1064" w:type="pct"/>
            <w:vMerge/>
            <w:shd w:val="clear" w:color="auto" w:fill="auto"/>
            <w:vAlign w:val="center"/>
          </w:tcPr>
          <w:p w14:paraId="60D75A0C"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40A66F6D"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4C0D861C"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Tlen sprężony</w:t>
            </w:r>
          </w:p>
        </w:tc>
        <w:tc>
          <w:tcPr>
            <w:tcW w:w="760" w:type="pct"/>
            <w:shd w:val="clear" w:color="auto" w:fill="auto"/>
            <w:vAlign w:val="center"/>
          </w:tcPr>
          <w:p w14:paraId="3DDEAE06"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tys. Nm</w:t>
            </w:r>
            <w:r w:rsidRPr="006B4F49">
              <w:rPr>
                <w:rFonts w:ascii="Arial" w:eastAsia="Lucida Sans Unicode" w:hAnsi="Arial" w:cs="Arial"/>
                <w:color w:val="000000"/>
                <w:kern w:val="1"/>
                <w:sz w:val="18"/>
                <w:szCs w:val="18"/>
                <w:vertAlign w:val="superscript"/>
                <w:lang w:eastAsia="pl-PL"/>
              </w:rPr>
              <w:t>3</w:t>
            </w:r>
            <w:r w:rsidRPr="006B4F49">
              <w:rPr>
                <w:rFonts w:ascii="Arial" w:eastAsia="Lucida Sans Unicode" w:hAnsi="Arial" w:cs="Arial"/>
                <w:color w:val="000000"/>
                <w:kern w:val="1"/>
                <w:sz w:val="18"/>
                <w:szCs w:val="18"/>
                <w:lang w:eastAsia="pl-PL"/>
              </w:rPr>
              <w:t>/a</w:t>
            </w:r>
          </w:p>
        </w:tc>
        <w:tc>
          <w:tcPr>
            <w:tcW w:w="760" w:type="pct"/>
            <w:shd w:val="clear" w:color="auto" w:fill="auto"/>
            <w:vAlign w:val="center"/>
          </w:tcPr>
          <w:p w14:paraId="22C6EB75"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Times New Roman" w:hAnsi="Arial" w:cs="Arial"/>
                <w:sz w:val="18"/>
                <w:szCs w:val="18"/>
                <w:lang w:eastAsia="pl-PL"/>
              </w:rPr>
              <w:t>318 000</w:t>
            </w:r>
          </w:p>
        </w:tc>
      </w:tr>
      <w:tr w:rsidR="00266CB0" w:rsidRPr="006B4F49" w14:paraId="6AF2FB71" w14:textId="77777777" w:rsidTr="00052E98">
        <w:trPr>
          <w:cantSplit/>
          <w:trHeight w:val="312"/>
          <w:jc w:val="center"/>
        </w:trPr>
        <w:tc>
          <w:tcPr>
            <w:tcW w:w="385" w:type="pct"/>
            <w:shd w:val="clear" w:color="auto" w:fill="auto"/>
            <w:vAlign w:val="center"/>
          </w:tcPr>
          <w:p w14:paraId="71A01537"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49</w:t>
            </w:r>
          </w:p>
        </w:tc>
        <w:tc>
          <w:tcPr>
            <w:tcW w:w="1064" w:type="pct"/>
            <w:vMerge/>
            <w:shd w:val="clear" w:color="auto" w:fill="auto"/>
            <w:vAlign w:val="center"/>
          </w:tcPr>
          <w:p w14:paraId="255AC51C"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26488CD4"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484F69B2"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 xml:space="preserve">Azot sprężony </w:t>
            </w:r>
          </w:p>
        </w:tc>
        <w:tc>
          <w:tcPr>
            <w:tcW w:w="760" w:type="pct"/>
            <w:shd w:val="clear" w:color="auto" w:fill="auto"/>
            <w:vAlign w:val="center"/>
          </w:tcPr>
          <w:p w14:paraId="2996B2D9"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tys. Nm</w:t>
            </w:r>
            <w:r w:rsidRPr="006B4F49">
              <w:rPr>
                <w:rFonts w:ascii="Arial" w:eastAsia="Lucida Sans Unicode" w:hAnsi="Arial" w:cs="Arial"/>
                <w:color w:val="000000"/>
                <w:kern w:val="1"/>
                <w:sz w:val="18"/>
                <w:szCs w:val="18"/>
                <w:vertAlign w:val="superscript"/>
                <w:lang w:eastAsia="pl-PL"/>
              </w:rPr>
              <w:t>3</w:t>
            </w:r>
            <w:r w:rsidRPr="006B4F49">
              <w:rPr>
                <w:rFonts w:ascii="Arial" w:eastAsia="Lucida Sans Unicode" w:hAnsi="Arial" w:cs="Arial"/>
                <w:color w:val="000000"/>
                <w:kern w:val="1"/>
                <w:sz w:val="18"/>
                <w:szCs w:val="18"/>
                <w:lang w:eastAsia="pl-PL"/>
              </w:rPr>
              <w:t>/a</w:t>
            </w:r>
          </w:p>
        </w:tc>
        <w:tc>
          <w:tcPr>
            <w:tcW w:w="760" w:type="pct"/>
            <w:shd w:val="clear" w:color="auto" w:fill="auto"/>
            <w:vAlign w:val="center"/>
          </w:tcPr>
          <w:p w14:paraId="1557F8DD"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Times New Roman" w:hAnsi="Arial" w:cs="Arial"/>
                <w:sz w:val="18"/>
                <w:szCs w:val="18"/>
                <w:lang w:eastAsia="pl-PL"/>
              </w:rPr>
              <w:t>282 000</w:t>
            </w:r>
          </w:p>
        </w:tc>
      </w:tr>
      <w:tr w:rsidR="00266CB0" w:rsidRPr="006B4F49" w14:paraId="75C07724" w14:textId="77777777" w:rsidTr="00052E98">
        <w:trPr>
          <w:cantSplit/>
          <w:trHeight w:val="312"/>
          <w:jc w:val="center"/>
        </w:trPr>
        <w:tc>
          <w:tcPr>
            <w:tcW w:w="385" w:type="pct"/>
            <w:shd w:val="clear" w:color="auto" w:fill="auto"/>
            <w:vAlign w:val="center"/>
          </w:tcPr>
          <w:p w14:paraId="06A510FF"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50</w:t>
            </w:r>
          </w:p>
        </w:tc>
        <w:tc>
          <w:tcPr>
            <w:tcW w:w="1064" w:type="pct"/>
            <w:vMerge/>
            <w:shd w:val="clear" w:color="auto" w:fill="auto"/>
            <w:vAlign w:val="center"/>
          </w:tcPr>
          <w:p w14:paraId="0589AC54"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0DA4D402"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0765FAC4"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 xml:space="preserve">Argon sprężony </w:t>
            </w:r>
          </w:p>
        </w:tc>
        <w:tc>
          <w:tcPr>
            <w:tcW w:w="760" w:type="pct"/>
            <w:shd w:val="clear" w:color="auto" w:fill="auto"/>
            <w:vAlign w:val="center"/>
          </w:tcPr>
          <w:p w14:paraId="6E51E0DB"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tys. Nm</w:t>
            </w:r>
            <w:r w:rsidRPr="006B4F49">
              <w:rPr>
                <w:rFonts w:ascii="Arial" w:eastAsia="Lucida Sans Unicode" w:hAnsi="Arial" w:cs="Arial"/>
                <w:color w:val="000000"/>
                <w:kern w:val="1"/>
                <w:sz w:val="18"/>
                <w:szCs w:val="18"/>
                <w:vertAlign w:val="superscript"/>
                <w:lang w:eastAsia="pl-PL"/>
              </w:rPr>
              <w:t>3</w:t>
            </w:r>
            <w:r w:rsidRPr="006B4F49">
              <w:rPr>
                <w:rFonts w:ascii="Arial" w:eastAsia="Lucida Sans Unicode" w:hAnsi="Arial" w:cs="Arial"/>
                <w:color w:val="000000"/>
                <w:kern w:val="1"/>
                <w:sz w:val="18"/>
                <w:szCs w:val="18"/>
                <w:lang w:eastAsia="pl-PL"/>
              </w:rPr>
              <w:t>/a</w:t>
            </w:r>
          </w:p>
        </w:tc>
        <w:tc>
          <w:tcPr>
            <w:tcW w:w="760" w:type="pct"/>
            <w:vAlign w:val="center"/>
          </w:tcPr>
          <w:p w14:paraId="562C1F7A"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Times New Roman" w:hAnsi="Arial" w:cs="Arial"/>
                <w:sz w:val="18"/>
                <w:szCs w:val="18"/>
                <w:lang w:eastAsia="pl-PL"/>
              </w:rPr>
              <w:t>7 710</w:t>
            </w:r>
          </w:p>
        </w:tc>
      </w:tr>
      <w:tr w:rsidR="00266CB0" w:rsidRPr="006B4F49" w14:paraId="00DBEBB4" w14:textId="77777777" w:rsidTr="00052E98">
        <w:trPr>
          <w:cantSplit/>
          <w:trHeight w:val="312"/>
          <w:jc w:val="center"/>
        </w:trPr>
        <w:tc>
          <w:tcPr>
            <w:tcW w:w="385" w:type="pct"/>
            <w:shd w:val="clear" w:color="auto" w:fill="auto"/>
            <w:vAlign w:val="center"/>
          </w:tcPr>
          <w:p w14:paraId="73A78886"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51</w:t>
            </w:r>
          </w:p>
        </w:tc>
        <w:tc>
          <w:tcPr>
            <w:tcW w:w="1064" w:type="pct"/>
            <w:vMerge/>
            <w:shd w:val="clear" w:color="auto" w:fill="auto"/>
            <w:vAlign w:val="center"/>
          </w:tcPr>
          <w:p w14:paraId="7D2D84F9"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56532DE1"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50140075"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 xml:space="preserve">Energia elektryczna </w:t>
            </w:r>
          </w:p>
        </w:tc>
        <w:tc>
          <w:tcPr>
            <w:tcW w:w="760" w:type="pct"/>
            <w:shd w:val="clear" w:color="auto" w:fill="auto"/>
            <w:vAlign w:val="center"/>
          </w:tcPr>
          <w:p w14:paraId="2A625BAD"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MWh/a</w:t>
            </w:r>
          </w:p>
        </w:tc>
        <w:tc>
          <w:tcPr>
            <w:tcW w:w="760" w:type="pct"/>
            <w:shd w:val="clear" w:color="auto" w:fill="auto"/>
            <w:vAlign w:val="center"/>
          </w:tcPr>
          <w:p w14:paraId="1A63C727"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Times New Roman" w:hAnsi="Arial" w:cs="Arial"/>
                <w:sz w:val="18"/>
                <w:szCs w:val="18"/>
                <w:lang w:eastAsia="pl-PL"/>
              </w:rPr>
              <w:t>317 415</w:t>
            </w:r>
          </w:p>
        </w:tc>
      </w:tr>
      <w:tr w:rsidR="00266CB0" w:rsidRPr="006B4F49" w14:paraId="2201CEBA" w14:textId="77777777" w:rsidTr="00052E98">
        <w:trPr>
          <w:cantSplit/>
          <w:trHeight w:val="340"/>
          <w:jc w:val="center"/>
        </w:trPr>
        <w:tc>
          <w:tcPr>
            <w:tcW w:w="385" w:type="pct"/>
            <w:shd w:val="clear" w:color="auto" w:fill="auto"/>
            <w:vAlign w:val="center"/>
          </w:tcPr>
          <w:p w14:paraId="0FEE0547"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52</w:t>
            </w:r>
          </w:p>
        </w:tc>
        <w:tc>
          <w:tcPr>
            <w:tcW w:w="1064" w:type="pct"/>
            <w:vMerge w:val="restart"/>
            <w:shd w:val="clear" w:color="auto" w:fill="auto"/>
            <w:vAlign w:val="center"/>
          </w:tcPr>
          <w:p w14:paraId="394D20B4" w14:textId="77777777" w:rsidR="00266CB0" w:rsidRPr="006B4F49" w:rsidRDefault="00266CB0" w:rsidP="006B4F49">
            <w:pPr>
              <w:widowControl w:val="0"/>
              <w:suppressAutoHyphens/>
              <w:spacing w:after="0" w:line="240" w:lineRule="exact"/>
              <w:jc w:val="center"/>
              <w:rPr>
                <w:rFonts w:ascii="Arial" w:eastAsia="Lucida Sans Unicode" w:hAnsi="Arial" w:cs="Arial"/>
                <w:b/>
                <w:bCs/>
                <w:color w:val="000000"/>
                <w:kern w:val="1"/>
                <w:sz w:val="18"/>
                <w:szCs w:val="18"/>
                <w:lang w:eastAsia="pl-PL"/>
              </w:rPr>
            </w:pPr>
            <w:r w:rsidRPr="006B4F49">
              <w:rPr>
                <w:rFonts w:ascii="Arial" w:eastAsia="Lucida Sans Unicode" w:hAnsi="Arial" w:cs="Arial"/>
                <w:b/>
                <w:bCs/>
                <w:color w:val="000000"/>
                <w:kern w:val="1"/>
                <w:sz w:val="18"/>
                <w:szCs w:val="18"/>
                <w:lang w:eastAsia="pl-PL"/>
              </w:rPr>
              <w:t xml:space="preserve">Instalacja do wtórnego wytopu surówki żelaza, </w:t>
            </w:r>
            <w:r w:rsidRPr="006B4F49">
              <w:rPr>
                <w:rFonts w:ascii="Arial" w:eastAsia="Lucida Sans Unicode" w:hAnsi="Arial" w:cs="Arial"/>
                <w:b/>
                <w:bCs/>
                <w:color w:val="000000"/>
                <w:kern w:val="1"/>
                <w:sz w:val="18"/>
                <w:szCs w:val="18"/>
                <w:lang w:eastAsia="pl-PL"/>
              </w:rPr>
              <w:br/>
              <w:t>w tym do ciągłego odlewania stali</w:t>
            </w:r>
          </w:p>
        </w:tc>
        <w:tc>
          <w:tcPr>
            <w:tcW w:w="738" w:type="pct"/>
            <w:vMerge w:val="restart"/>
            <w:shd w:val="clear" w:color="auto" w:fill="auto"/>
            <w:vAlign w:val="center"/>
          </w:tcPr>
          <w:p w14:paraId="5EEC694D" w14:textId="77777777" w:rsidR="00266CB0" w:rsidRPr="006B4F49" w:rsidRDefault="00266CB0" w:rsidP="006B4F49">
            <w:pPr>
              <w:widowControl w:val="0"/>
              <w:suppressAutoHyphens/>
              <w:spacing w:after="0" w:line="240" w:lineRule="exact"/>
              <w:jc w:val="center"/>
              <w:rPr>
                <w:rFonts w:ascii="Arial" w:eastAsia="Lucida Sans Unicode" w:hAnsi="Arial" w:cs="Arial"/>
                <w:b/>
                <w:bCs/>
                <w:color w:val="000000"/>
                <w:kern w:val="1"/>
                <w:sz w:val="18"/>
                <w:szCs w:val="18"/>
                <w:lang w:eastAsia="pl-PL"/>
              </w:rPr>
            </w:pPr>
            <w:r w:rsidRPr="006B4F49">
              <w:rPr>
                <w:rFonts w:ascii="Arial" w:eastAsia="Lucida Sans Unicode" w:hAnsi="Arial" w:cs="Arial"/>
                <w:b/>
                <w:bCs/>
                <w:color w:val="000000"/>
                <w:kern w:val="1"/>
                <w:sz w:val="18"/>
                <w:szCs w:val="18"/>
                <w:lang w:eastAsia="pl-PL"/>
              </w:rPr>
              <w:t>Ciągłe odlewanie stali</w:t>
            </w:r>
          </w:p>
        </w:tc>
        <w:tc>
          <w:tcPr>
            <w:tcW w:w="1292" w:type="pct"/>
            <w:shd w:val="clear" w:color="auto" w:fill="auto"/>
            <w:vAlign w:val="center"/>
          </w:tcPr>
          <w:p w14:paraId="2E909148"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 xml:space="preserve">Stal płynna </w:t>
            </w:r>
            <w:proofErr w:type="gramStart"/>
            <w:r w:rsidRPr="006B4F49">
              <w:rPr>
                <w:rFonts w:ascii="Arial" w:eastAsia="Lucida Sans Unicode" w:hAnsi="Arial" w:cs="Arial"/>
                <w:color w:val="000000"/>
                <w:kern w:val="1"/>
                <w:sz w:val="18"/>
                <w:szCs w:val="18"/>
                <w:lang w:eastAsia="pl-PL"/>
              </w:rPr>
              <w:t>COS</w:t>
            </w:r>
            <w:proofErr w:type="gramEnd"/>
            <w:r w:rsidRPr="006B4F49">
              <w:rPr>
                <w:rFonts w:ascii="Arial" w:eastAsia="Lucida Sans Unicode" w:hAnsi="Arial" w:cs="Arial"/>
                <w:color w:val="000000"/>
                <w:kern w:val="1"/>
                <w:sz w:val="18"/>
                <w:szCs w:val="18"/>
                <w:lang w:eastAsia="pl-PL"/>
              </w:rPr>
              <w:t>-1</w:t>
            </w:r>
          </w:p>
        </w:tc>
        <w:tc>
          <w:tcPr>
            <w:tcW w:w="760" w:type="pct"/>
            <w:shd w:val="clear" w:color="auto" w:fill="auto"/>
            <w:vAlign w:val="center"/>
          </w:tcPr>
          <w:p w14:paraId="7B22369E"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Mg/a</w:t>
            </w:r>
          </w:p>
        </w:tc>
        <w:tc>
          <w:tcPr>
            <w:tcW w:w="760" w:type="pct"/>
            <w:shd w:val="clear" w:color="auto" w:fill="auto"/>
            <w:vAlign w:val="center"/>
          </w:tcPr>
          <w:p w14:paraId="6A9645D4"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1 640 000</w:t>
            </w:r>
          </w:p>
        </w:tc>
      </w:tr>
      <w:tr w:rsidR="00266CB0" w:rsidRPr="006B4F49" w14:paraId="77127BB0" w14:textId="77777777" w:rsidTr="00052E98">
        <w:trPr>
          <w:cantSplit/>
          <w:trHeight w:val="340"/>
          <w:jc w:val="center"/>
        </w:trPr>
        <w:tc>
          <w:tcPr>
            <w:tcW w:w="385" w:type="pct"/>
            <w:shd w:val="clear" w:color="auto" w:fill="auto"/>
            <w:vAlign w:val="center"/>
          </w:tcPr>
          <w:p w14:paraId="3A6480F3"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53</w:t>
            </w:r>
          </w:p>
        </w:tc>
        <w:tc>
          <w:tcPr>
            <w:tcW w:w="1064" w:type="pct"/>
            <w:vMerge/>
            <w:shd w:val="clear" w:color="auto" w:fill="auto"/>
            <w:vAlign w:val="center"/>
          </w:tcPr>
          <w:p w14:paraId="3CB3B9C7"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55EAD66B"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2D309985"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 xml:space="preserve">Stal płynna </w:t>
            </w:r>
            <w:proofErr w:type="gramStart"/>
            <w:r w:rsidRPr="006B4F49">
              <w:rPr>
                <w:rFonts w:ascii="Arial" w:eastAsia="Lucida Sans Unicode" w:hAnsi="Arial" w:cs="Arial"/>
                <w:color w:val="000000"/>
                <w:kern w:val="1"/>
                <w:sz w:val="18"/>
                <w:szCs w:val="18"/>
                <w:lang w:eastAsia="pl-PL"/>
              </w:rPr>
              <w:t>COS</w:t>
            </w:r>
            <w:proofErr w:type="gramEnd"/>
            <w:r w:rsidRPr="006B4F49">
              <w:rPr>
                <w:rFonts w:ascii="Arial" w:eastAsia="Lucida Sans Unicode" w:hAnsi="Arial" w:cs="Arial"/>
                <w:color w:val="000000"/>
                <w:kern w:val="1"/>
                <w:sz w:val="18"/>
                <w:szCs w:val="18"/>
                <w:lang w:eastAsia="pl-PL"/>
              </w:rPr>
              <w:t>-2</w:t>
            </w:r>
          </w:p>
        </w:tc>
        <w:tc>
          <w:tcPr>
            <w:tcW w:w="760" w:type="pct"/>
            <w:shd w:val="clear" w:color="auto" w:fill="auto"/>
            <w:vAlign w:val="center"/>
          </w:tcPr>
          <w:p w14:paraId="3C7E4434"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Mg/a</w:t>
            </w:r>
          </w:p>
        </w:tc>
        <w:tc>
          <w:tcPr>
            <w:tcW w:w="760" w:type="pct"/>
            <w:shd w:val="clear" w:color="auto" w:fill="auto"/>
            <w:vAlign w:val="center"/>
          </w:tcPr>
          <w:p w14:paraId="530B6445"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1 445 000</w:t>
            </w:r>
          </w:p>
        </w:tc>
      </w:tr>
      <w:tr w:rsidR="00266CB0" w:rsidRPr="006B4F49" w14:paraId="179D43B2" w14:textId="77777777" w:rsidTr="00052E98">
        <w:trPr>
          <w:cantSplit/>
          <w:trHeight w:val="340"/>
          <w:jc w:val="center"/>
        </w:trPr>
        <w:tc>
          <w:tcPr>
            <w:tcW w:w="385" w:type="pct"/>
            <w:shd w:val="clear" w:color="auto" w:fill="auto"/>
            <w:vAlign w:val="center"/>
          </w:tcPr>
          <w:p w14:paraId="1B1FF9DD"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54</w:t>
            </w:r>
          </w:p>
        </w:tc>
        <w:tc>
          <w:tcPr>
            <w:tcW w:w="1064" w:type="pct"/>
            <w:vMerge/>
            <w:shd w:val="clear" w:color="auto" w:fill="auto"/>
            <w:vAlign w:val="center"/>
          </w:tcPr>
          <w:p w14:paraId="34C14E8E"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76EF6B0F"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59EB179B"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 xml:space="preserve">Stal płynna </w:t>
            </w:r>
            <w:proofErr w:type="gramStart"/>
            <w:r w:rsidRPr="006B4F49">
              <w:rPr>
                <w:rFonts w:ascii="Arial" w:eastAsia="Lucida Sans Unicode" w:hAnsi="Arial" w:cs="Arial"/>
                <w:color w:val="000000"/>
                <w:kern w:val="1"/>
                <w:sz w:val="18"/>
                <w:szCs w:val="18"/>
                <w:lang w:eastAsia="pl-PL"/>
              </w:rPr>
              <w:t>COS</w:t>
            </w:r>
            <w:proofErr w:type="gramEnd"/>
            <w:r w:rsidRPr="006B4F49">
              <w:rPr>
                <w:rFonts w:ascii="Arial" w:eastAsia="Lucida Sans Unicode" w:hAnsi="Arial" w:cs="Arial"/>
                <w:color w:val="000000"/>
                <w:kern w:val="1"/>
                <w:sz w:val="18"/>
                <w:szCs w:val="18"/>
                <w:lang w:eastAsia="pl-PL"/>
              </w:rPr>
              <w:t>-3</w:t>
            </w:r>
          </w:p>
        </w:tc>
        <w:tc>
          <w:tcPr>
            <w:tcW w:w="760" w:type="pct"/>
            <w:shd w:val="clear" w:color="auto" w:fill="auto"/>
            <w:vAlign w:val="center"/>
          </w:tcPr>
          <w:p w14:paraId="2AF58A93"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Mg/a</w:t>
            </w:r>
          </w:p>
        </w:tc>
        <w:tc>
          <w:tcPr>
            <w:tcW w:w="760" w:type="pct"/>
            <w:shd w:val="clear" w:color="auto" w:fill="auto"/>
            <w:vAlign w:val="center"/>
          </w:tcPr>
          <w:p w14:paraId="28D1E725"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3 100 000</w:t>
            </w:r>
          </w:p>
        </w:tc>
      </w:tr>
      <w:tr w:rsidR="00266CB0" w:rsidRPr="006B4F49" w14:paraId="3F54803B" w14:textId="77777777" w:rsidTr="00052E98">
        <w:trPr>
          <w:cantSplit/>
          <w:trHeight w:val="340"/>
          <w:jc w:val="center"/>
        </w:trPr>
        <w:tc>
          <w:tcPr>
            <w:tcW w:w="385" w:type="pct"/>
            <w:shd w:val="clear" w:color="auto" w:fill="auto"/>
            <w:vAlign w:val="center"/>
          </w:tcPr>
          <w:p w14:paraId="073AC18F"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55</w:t>
            </w:r>
          </w:p>
        </w:tc>
        <w:tc>
          <w:tcPr>
            <w:tcW w:w="1064" w:type="pct"/>
            <w:vMerge/>
            <w:shd w:val="clear" w:color="auto" w:fill="auto"/>
            <w:vAlign w:val="center"/>
          </w:tcPr>
          <w:p w14:paraId="74203FC5"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143B6AF2"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46827B7D"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 xml:space="preserve">Zasypka izolacyjna do kadzi pośredniej </w:t>
            </w:r>
            <w:proofErr w:type="gramStart"/>
            <w:r w:rsidRPr="006B4F49">
              <w:rPr>
                <w:rFonts w:ascii="Arial" w:eastAsia="Lucida Sans Unicode" w:hAnsi="Arial" w:cs="Arial"/>
                <w:color w:val="000000"/>
                <w:kern w:val="1"/>
                <w:sz w:val="18"/>
                <w:szCs w:val="18"/>
                <w:lang w:eastAsia="pl-PL"/>
              </w:rPr>
              <w:t>COS</w:t>
            </w:r>
            <w:proofErr w:type="gramEnd"/>
            <w:r w:rsidRPr="006B4F49">
              <w:rPr>
                <w:rFonts w:ascii="Arial" w:eastAsia="Lucida Sans Unicode" w:hAnsi="Arial" w:cs="Arial"/>
                <w:color w:val="000000"/>
                <w:kern w:val="1"/>
                <w:sz w:val="18"/>
                <w:szCs w:val="18"/>
                <w:lang w:eastAsia="pl-PL"/>
              </w:rPr>
              <w:t>-1</w:t>
            </w:r>
          </w:p>
        </w:tc>
        <w:tc>
          <w:tcPr>
            <w:tcW w:w="760" w:type="pct"/>
            <w:shd w:val="clear" w:color="auto" w:fill="auto"/>
            <w:vAlign w:val="center"/>
          </w:tcPr>
          <w:p w14:paraId="16C83F62"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Mg/a</w:t>
            </w:r>
          </w:p>
        </w:tc>
        <w:tc>
          <w:tcPr>
            <w:tcW w:w="760" w:type="pct"/>
            <w:shd w:val="clear" w:color="auto" w:fill="auto"/>
            <w:vAlign w:val="center"/>
          </w:tcPr>
          <w:p w14:paraId="1B344555"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290</w:t>
            </w:r>
          </w:p>
        </w:tc>
      </w:tr>
      <w:tr w:rsidR="00266CB0" w:rsidRPr="006B4F49" w14:paraId="7A5EBD05" w14:textId="77777777" w:rsidTr="00052E98">
        <w:trPr>
          <w:cantSplit/>
          <w:trHeight w:val="340"/>
          <w:jc w:val="center"/>
        </w:trPr>
        <w:tc>
          <w:tcPr>
            <w:tcW w:w="385" w:type="pct"/>
            <w:shd w:val="clear" w:color="auto" w:fill="auto"/>
            <w:vAlign w:val="center"/>
          </w:tcPr>
          <w:p w14:paraId="27C833AC"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56</w:t>
            </w:r>
          </w:p>
        </w:tc>
        <w:tc>
          <w:tcPr>
            <w:tcW w:w="1064" w:type="pct"/>
            <w:vMerge/>
            <w:shd w:val="clear" w:color="auto" w:fill="auto"/>
            <w:vAlign w:val="center"/>
          </w:tcPr>
          <w:p w14:paraId="467317F7"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486B2756"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51D0E875"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 xml:space="preserve">Zasypka izolacyjna do kadzi pośredniej </w:t>
            </w:r>
            <w:proofErr w:type="gramStart"/>
            <w:r w:rsidRPr="006B4F49">
              <w:rPr>
                <w:rFonts w:ascii="Arial" w:eastAsia="Lucida Sans Unicode" w:hAnsi="Arial" w:cs="Arial"/>
                <w:color w:val="000000"/>
                <w:kern w:val="1"/>
                <w:sz w:val="18"/>
                <w:szCs w:val="18"/>
                <w:lang w:eastAsia="pl-PL"/>
              </w:rPr>
              <w:t>COS</w:t>
            </w:r>
            <w:proofErr w:type="gramEnd"/>
            <w:r w:rsidRPr="006B4F49">
              <w:rPr>
                <w:rFonts w:ascii="Arial" w:eastAsia="Lucida Sans Unicode" w:hAnsi="Arial" w:cs="Arial"/>
                <w:color w:val="000000"/>
                <w:kern w:val="1"/>
                <w:sz w:val="18"/>
                <w:szCs w:val="18"/>
                <w:lang w:eastAsia="pl-PL"/>
              </w:rPr>
              <w:t>-2</w:t>
            </w:r>
          </w:p>
        </w:tc>
        <w:tc>
          <w:tcPr>
            <w:tcW w:w="760" w:type="pct"/>
            <w:shd w:val="clear" w:color="auto" w:fill="auto"/>
            <w:vAlign w:val="center"/>
          </w:tcPr>
          <w:p w14:paraId="56729EA7"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Mg/a</w:t>
            </w:r>
          </w:p>
        </w:tc>
        <w:tc>
          <w:tcPr>
            <w:tcW w:w="760" w:type="pct"/>
            <w:shd w:val="clear" w:color="auto" w:fill="auto"/>
            <w:vAlign w:val="center"/>
          </w:tcPr>
          <w:p w14:paraId="063D57D2"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340</w:t>
            </w:r>
          </w:p>
        </w:tc>
      </w:tr>
      <w:tr w:rsidR="00266CB0" w:rsidRPr="006B4F49" w14:paraId="4B17277B" w14:textId="77777777" w:rsidTr="00052E98">
        <w:trPr>
          <w:cantSplit/>
          <w:trHeight w:val="340"/>
          <w:jc w:val="center"/>
        </w:trPr>
        <w:tc>
          <w:tcPr>
            <w:tcW w:w="385" w:type="pct"/>
            <w:shd w:val="clear" w:color="auto" w:fill="auto"/>
            <w:vAlign w:val="center"/>
          </w:tcPr>
          <w:p w14:paraId="1F866FB1"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57</w:t>
            </w:r>
          </w:p>
        </w:tc>
        <w:tc>
          <w:tcPr>
            <w:tcW w:w="1064" w:type="pct"/>
            <w:vMerge/>
            <w:shd w:val="clear" w:color="auto" w:fill="auto"/>
            <w:vAlign w:val="center"/>
          </w:tcPr>
          <w:p w14:paraId="03778AFB"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1C1B8312"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668012BE"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 xml:space="preserve">Zasypka izolacyjna do kadzi pośredniej </w:t>
            </w:r>
            <w:proofErr w:type="gramStart"/>
            <w:r w:rsidRPr="006B4F49">
              <w:rPr>
                <w:rFonts w:ascii="Arial" w:eastAsia="Lucida Sans Unicode" w:hAnsi="Arial" w:cs="Arial"/>
                <w:color w:val="000000"/>
                <w:kern w:val="1"/>
                <w:sz w:val="18"/>
                <w:szCs w:val="18"/>
                <w:lang w:eastAsia="pl-PL"/>
              </w:rPr>
              <w:t>COS</w:t>
            </w:r>
            <w:proofErr w:type="gramEnd"/>
            <w:r w:rsidRPr="006B4F49">
              <w:rPr>
                <w:rFonts w:ascii="Arial" w:eastAsia="Lucida Sans Unicode" w:hAnsi="Arial" w:cs="Arial"/>
                <w:color w:val="000000"/>
                <w:kern w:val="1"/>
                <w:sz w:val="18"/>
                <w:szCs w:val="18"/>
                <w:lang w:eastAsia="pl-PL"/>
              </w:rPr>
              <w:t>-3</w:t>
            </w:r>
          </w:p>
        </w:tc>
        <w:tc>
          <w:tcPr>
            <w:tcW w:w="760" w:type="pct"/>
            <w:shd w:val="clear" w:color="auto" w:fill="auto"/>
            <w:vAlign w:val="center"/>
          </w:tcPr>
          <w:p w14:paraId="5A5BEE9F"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Mg/a</w:t>
            </w:r>
          </w:p>
        </w:tc>
        <w:tc>
          <w:tcPr>
            <w:tcW w:w="760" w:type="pct"/>
            <w:shd w:val="clear" w:color="auto" w:fill="auto"/>
            <w:vAlign w:val="center"/>
          </w:tcPr>
          <w:p w14:paraId="13DE1D4F"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600</w:t>
            </w:r>
          </w:p>
        </w:tc>
      </w:tr>
      <w:tr w:rsidR="00266CB0" w:rsidRPr="006B4F49" w14:paraId="62DA9134" w14:textId="77777777" w:rsidTr="00052E98">
        <w:trPr>
          <w:cantSplit/>
          <w:trHeight w:val="340"/>
          <w:jc w:val="center"/>
        </w:trPr>
        <w:tc>
          <w:tcPr>
            <w:tcW w:w="385" w:type="pct"/>
            <w:shd w:val="clear" w:color="auto" w:fill="auto"/>
            <w:vAlign w:val="center"/>
          </w:tcPr>
          <w:p w14:paraId="525273F9"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58</w:t>
            </w:r>
          </w:p>
        </w:tc>
        <w:tc>
          <w:tcPr>
            <w:tcW w:w="1064" w:type="pct"/>
            <w:vMerge/>
            <w:shd w:val="clear" w:color="auto" w:fill="auto"/>
            <w:vAlign w:val="center"/>
          </w:tcPr>
          <w:p w14:paraId="4037EC93"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3C7BAA6E"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6F460E6E" w14:textId="77777777" w:rsidR="00266CB0" w:rsidRPr="006B4F49" w:rsidRDefault="00266CB0" w:rsidP="006B4F49">
            <w:pPr>
              <w:widowControl w:val="0"/>
              <w:numPr>
                <w:ilvl w:val="12"/>
                <w:numId w:val="0"/>
              </w:numPr>
              <w:suppressAutoHyphens/>
              <w:spacing w:after="0" w:line="240" w:lineRule="exact"/>
              <w:rPr>
                <w:rFonts w:ascii="Arial" w:eastAsia="Arial Unicode MS" w:hAnsi="Arial" w:cs="Arial"/>
                <w:color w:val="000000"/>
                <w:kern w:val="1"/>
                <w:sz w:val="18"/>
                <w:szCs w:val="18"/>
                <w:lang w:eastAsia="pl-PL"/>
              </w:rPr>
            </w:pPr>
            <w:r w:rsidRPr="006B4F49">
              <w:rPr>
                <w:rFonts w:ascii="Arial" w:eastAsia="Arial Unicode MS" w:hAnsi="Arial" w:cs="Arial"/>
                <w:color w:val="000000"/>
                <w:kern w:val="1"/>
                <w:sz w:val="18"/>
                <w:szCs w:val="18"/>
                <w:lang w:eastAsia="pl-PL"/>
              </w:rPr>
              <w:t xml:space="preserve">Zasypka do krystalizatorów </w:t>
            </w:r>
            <w:proofErr w:type="gramStart"/>
            <w:r w:rsidRPr="006B4F49">
              <w:rPr>
                <w:rFonts w:ascii="Arial" w:eastAsia="Arial Unicode MS" w:hAnsi="Arial" w:cs="Arial"/>
                <w:color w:val="000000"/>
                <w:kern w:val="1"/>
                <w:sz w:val="18"/>
                <w:szCs w:val="18"/>
                <w:lang w:eastAsia="pl-PL"/>
              </w:rPr>
              <w:t>COS</w:t>
            </w:r>
            <w:proofErr w:type="gramEnd"/>
            <w:r w:rsidRPr="006B4F49">
              <w:rPr>
                <w:rFonts w:ascii="Arial" w:eastAsia="Arial Unicode MS" w:hAnsi="Arial" w:cs="Arial"/>
                <w:color w:val="000000"/>
                <w:kern w:val="1"/>
                <w:sz w:val="18"/>
                <w:szCs w:val="18"/>
                <w:lang w:eastAsia="pl-PL"/>
              </w:rPr>
              <w:t>-1</w:t>
            </w:r>
          </w:p>
        </w:tc>
        <w:tc>
          <w:tcPr>
            <w:tcW w:w="760" w:type="pct"/>
            <w:shd w:val="clear" w:color="auto" w:fill="auto"/>
            <w:vAlign w:val="center"/>
          </w:tcPr>
          <w:p w14:paraId="6DA4954F"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Mg/a</w:t>
            </w:r>
          </w:p>
        </w:tc>
        <w:tc>
          <w:tcPr>
            <w:tcW w:w="760" w:type="pct"/>
            <w:shd w:val="clear" w:color="auto" w:fill="auto"/>
            <w:vAlign w:val="center"/>
          </w:tcPr>
          <w:p w14:paraId="5E00E192"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1 120</w:t>
            </w:r>
          </w:p>
        </w:tc>
      </w:tr>
      <w:tr w:rsidR="00266CB0" w:rsidRPr="006B4F49" w14:paraId="7BB0792F" w14:textId="77777777" w:rsidTr="00052E98">
        <w:trPr>
          <w:cantSplit/>
          <w:trHeight w:val="340"/>
          <w:jc w:val="center"/>
        </w:trPr>
        <w:tc>
          <w:tcPr>
            <w:tcW w:w="385" w:type="pct"/>
            <w:shd w:val="clear" w:color="auto" w:fill="auto"/>
            <w:vAlign w:val="center"/>
          </w:tcPr>
          <w:p w14:paraId="760158B2"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59</w:t>
            </w:r>
          </w:p>
        </w:tc>
        <w:tc>
          <w:tcPr>
            <w:tcW w:w="1064" w:type="pct"/>
            <w:vMerge/>
            <w:shd w:val="clear" w:color="auto" w:fill="auto"/>
            <w:vAlign w:val="center"/>
          </w:tcPr>
          <w:p w14:paraId="2CB49894"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274E3F9B"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7FEAEEFA" w14:textId="77777777" w:rsidR="00266CB0" w:rsidRPr="006B4F49" w:rsidRDefault="00266CB0" w:rsidP="006B4F49">
            <w:pPr>
              <w:widowControl w:val="0"/>
              <w:numPr>
                <w:ilvl w:val="12"/>
                <w:numId w:val="0"/>
              </w:numPr>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 xml:space="preserve">Zasypka do krystalizatorów </w:t>
            </w:r>
            <w:proofErr w:type="gramStart"/>
            <w:r w:rsidRPr="006B4F49">
              <w:rPr>
                <w:rFonts w:ascii="Arial" w:eastAsia="Lucida Sans Unicode" w:hAnsi="Arial" w:cs="Arial"/>
                <w:color w:val="000000"/>
                <w:kern w:val="1"/>
                <w:sz w:val="18"/>
                <w:szCs w:val="18"/>
                <w:lang w:eastAsia="pl-PL"/>
              </w:rPr>
              <w:t>COS</w:t>
            </w:r>
            <w:proofErr w:type="gramEnd"/>
            <w:r w:rsidRPr="006B4F49">
              <w:rPr>
                <w:rFonts w:ascii="Arial" w:eastAsia="Lucida Sans Unicode" w:hAnsi="Arial" w:cs="Arial"/>
                <w:color w:val="000000"/>
                <w:kern w:val="1"/>
                <w:sz w:val="18"/>
                <w:szCs w:val="18"/>
                <w:lang w:eastAsia="pl-PL"/>
              </w:rPr>
              <w:t>-2</w:t>
            </w:r>
          </w:p>
        </w:tc>
        <w:tc>
          <w:tcPr>
            <w:tcW w:w="760" w:type="pct"/>
            <w:shd w:val="clear" w:color="auto" w:fill="auto"/>
            <w:vAlign w:val="center"/>
          </w:tcPr>
          <w:p w14:paraId="72DEEC92"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Mg/a</w:t>
            </w:r>
          </w:p>
        </w:tc>
        <w:tc>
          <w:tcPr>
            <w:tcW w:w="760" w:type="pct"/>
            <w:shd w:val="clear" w:color="auto" w:fill="auto"/>
            <w:vAlign w:val="center"/>
          </w:tcPr>
          <w:p w14:paraId="6D2691B3"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310</w:t>
            </w:r>
          </w:p>
        </w:tc>
      </w:tr>
      <w:tr w:rsidR="00266CB0" w:rsidRPr="006B4F49" w14:paraId="3B366B89" w14:textId="77777777" w:rsidTr="00052E98">
        <w:trPr>
          <w:cantSplit/>
          <w:trHeight w:val="340"/>
          <w:jc w:val="center"/>
        </w:trPr>
        <w:tc>
          <w:tcPr>
            <w:tcW w:w="385" w:type="pct"/>
            <w:shd w:val="clear" w:color="auto" w:fill="auto"/>
            <w:vAlign w:val="center"/>
          </w:tcPr>
          <w:p w14:paraId="3C25F556"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60</w:t>
            </w:r>
          </w:p>
        </w:tc>
        <w:tc>
          <w:tcPr>
            <w:tcW w:w="1064" w:type="pct"/>
            <w:vMerge/>
            <w:shd w:val="clear" w:color="auto" w:fill="auto"/>
            <w:vAlign w:val="center"/>
          </w:tcPr>
          <w:p w14:paraId="1741C86D"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51B2AB74"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4E686146" w14:textId="77777777" w:rsidR="00266CB0" w:rsidRPr="006B4F49" w:rsidRDefault="00266CB0" w:rsidP="006B4F49">
            <w:pPr>
              <w:widowControl w:val="0"/>
              <w:numPr>
                <w:ilvl w:val="12"/>
                <w:numId w:val="0"/>
              </w:numPr>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 xml:space="preserve">Zasypka do krystalizatorów </w:t>
            </w:r>
            <w:proofErr w:type="gramStart"/>
            <w:r w:rsidRPr="006B4F49">
              <w:rPr>
                <w:rFonts w:ascii="Arial" w:eastAsia="Lucida Sans Unicode" w:hAnsi="Arial" w:cs="Arial"/>
                <w:color w:val="000000"/>
                <w:kern w:val="1"/>
                <w:sz w:val="18"/>
                <w:szCs w:val="18"/>
                <w:lang w:eastAsia="pl-PL"/>
              </w:rPr>
              <w:t>COS</w:t>
            </w:r>
            <w:proofErr w:type="gramEnd"/>
            <w:r w:rsidRPr="006B4F49">
              <w:rPr>
                <w:rFonts w:ascii="Arial" w:eastAsia="Lucida Sans Unicode" w:hAnsi="Arial" w:cs="Arial"/>
                <w:color w:val="000000"/>
                <w:kern w:val="1"/>
                <w:sz w:val="18"/>
                <w:szCs w:val="18"/>
                <w:lang w:eastAsia="pl-PL"/>
              </w:rPr>
              <w:t>-3</w:t>
            </w:r>
          </w:p>
        </w:tc>
        <w:tc>
          <w:tcPr>
            <w:tcW w:w="760" w:type="pct"/>
            <w:shd w:val="clear" w:color="auto" w:fill="auto"/>
            <w:vAlign w:val="center"/>
          </w:tcPr>
          <w:p w14:paraId="156895FF"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Mg/a</w:t>
            </w:r>
          </w:p>
        </w:tc>
        <w:tc>
          <w:tcPr>
            <w:tcW w:w="760" w:type="pct"/>
            <w:shd w:val="clear" w:color="auto" w:fill="auto"/>
            <w:vAlign w:val="center"/>
          </w:tcPr>
          <w:p w14:paraId="684F09C3"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2 100</w:t>
            </w:r>
          </w:p>
        </w:tc>
      </w:tr>
      <w:tr w:rsidR="00266CB0" w:rsidRPr="006B4F49" w14:paraId="62AE114D" w14:textId="77777777" w:rsidTr="00052E98">
        <w:trPr>
          <w:cantSplit/>
          <w:trHeight w:val="340"/>
          <w:jc w:val="center"/>
        </w:trPr>
        <w:tc>
          <w:tcPr>
            <w:tcW w:w="385" w:type="pct"/>
            <w:shd w:val="clear" w:color="auto" w:fill="auto"/>
            <w:vAlign w:val="center"/>
          </w:tcPr>
          <w:p w14:paraId="31C83D9D"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61</w:t>
            </w:r>
          </w:p>
        </w:tc>
        <w:tc>
          <w:tcPr>
            <w:tcW w:w="1064" w:type="pct"/>
            <w:vMerge/>
            <w:shd w:val="clear" w:color="auto" w:fill="auto"/>
            <w:vAlign w:val="center"/>
          </w:tcPr>
          <w:p w14:paraId="69F07784"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4925E7BB"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4E37D689" w14:textId="77777777" w:rsidR="00266CB0" w:rsidRPr="006B4F49" w:rsidRDefault="00266CB0" w:rsidP="006B4F49">
            <w:pPr>
              <w:keepNext/>
              <w:widowControl w:val="0"/>
              <w:suppressAutoHyphens/>
              <w:spacing w:before="240" w:after="120" w:line="240" w:lineRule="exact"/>
              <w:rPr>
                <w:rFonts w:ascii="Arial" w:eastAsia="MS Mincho" w:hAnsi="Arial" w:cs="Arial"/>
                <w:color w:val="000000"/>
                <w:kern w:val="1"/>
                <w:sz w:val="18"/>
                <w:szCs w:val="18"/>
                <w:lang w:eastAsia="pl-PL"/>
              </w:rPr>
            </w:pPr>
            <w:r w:rsidRPr="006B4F49">
              <w:rPr>
                <w:rFonts w:ascii="Arial" w:eastAsia="MS Mincho" w:hAnsi="Arial" w:cs="Arial"/>
                <w:color w:val="000000"/>
                <w:kern w:val="1"/>
                <w:sz w:val="18"/>
                <w:szCs w:val="18"/>
                <w:lang w:eastAsia="pl-PL"/>
              </w:rPr>
              <w:t xml:space="preserve">Gaz koksowniczy </w:t>
            </w:r>
          </w:p>
        </w:tc>
        <w:tc>
          <w:tcPr>
            <w:tcW w:w="760" w:type="pct"/>
            <w:shd w:val="clear" w:color="auto" w:fill="auto"/>
            <w:vAlign w:val="center"/>
          </w:tcPr>
          <w:p w14:paraId="4F2E2B4C"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tys. Nm</w:t>
            </w:r>
            <w:r w:rsidRPr="006B4F49">
              <w:rPr>
                <w:rFonts w:ascii="Arial" w:eastAsia="Lucida Sans Unicode" w:hAnsi="Arial" w:cs="Arial"/>
                <w:color w:val="000000"/>
                <w:kern w:val="1"/>
                <w:sz w:val="18"/>
                <w:szCs w:val="18"/>
                <w:vertAlign w:val="superscript"/>
                <w:lang w:eastAsia="pl-PL"/>
              </w:rPr>
              <w:t>3</w:t>
            </w:r>
            <w:r w:rsidRPr="006B4F49">
              <w:rPr>
                <w:rFonts w:ascii="Arial" w:eastAsia="Lucida Sans Unicode" w:hAnsi="Arial" w:cs="Arial"/>
                <w:color w:val="000000"/>
                <w:kern w:val="1"/>
                <w:sz w:val="18"/>
                <w:szCs w:val="18"/>
                <w:lang w:eastAsia="pl-PL"/>
              </w:rPr>
              <w:t>/a</w:t>
            </w:r>
          </w:p>
        </w:tc>
        <w:tc>
          <w:tcPr>
            <w:tcW w:w="760" w:type="pct"/>
            <w:shd w:val="clear" w:color="auto" w:fill="auto"/>
            <w:vAlign w:val="center"/>
          </w:tcPr>
          <w:p w14:paraId="393FE12B"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5 600</w:t>
            </w:r>
          </w:p>
        </w:tc>
      </w:tr>
      <w:tr w:rsidR="00266CB0" w:rsidRPr="006B4F49" w14:paraId="610CFE03" w14:textId="77777777" w:rsidTr="00052E98">
        <w:trPr>
          <w:cantSplit/>
          <w:trHeight w:val="340"/>
          <w:jc w:val="center"/>
        </w:trPr>
        <w:tc>
          <w:tcPr>
            <w:tcW w:w="385" w:type="pct"/>
            <w:shd w:val="clear" w:color="auto" w:fill="auto"/>
            <w:vAlign w:val="center"/>
          </w:tcPr>
          <w:p w14:paraId="4ADA9947"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62</w:t>
            </w:r>
          </w:p>
        </w:tc>
        <w:tc>
          <w:tcPr>
            <w:tcW w:w="1064" w:type="pct"/>
            <w:vMerge/>
            <w:shd w:val="clear" w:color="auto" w:fill="auto"/>
            <w:vAlign w:val="center"/>
          </w:tcPr>
          <w:p w14:paraId="3F371E9F"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409E8DD5"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1DB3F694" w14:textId="77777777" w:rsidR="00266CB0" w:rsidRPr="006B4F49" w:rsidRDefault="00266CB0" w:rsidP="006B4F49">
            <w:pPr>
              <w:keepNext/>
              <w:widowControl w:val="0"/>
              <w:suppressAutoHyphens/>
              <w:spacing w:before="240" w:after="120" w:line="240" w:lineRule="exact"/>
              <w:rPr>
                <w:rFonts w:ascii="Arial" w:eastAsia="MS Mincho" w:hAnsi="Arial" w:cs="Arial"/>
                <w:kern w:val="1"/>
                <w:sz w:val="18"/>
                <w:szCs w:val="18"/>
                <w:lang w:eastAsia="pl-PL"/>
              </w:rPr>
            </w:pPr>
            <w:r w:rsidRPr="006B4F49">
              <w:rPr>
                <w:rFonts w:ascii="Arial" w:eastAsia="MS Mincho" w:hAnsi="Arial" w:cs="Arial"/>
                <w:kern w:val="1"/>
                <w:sz w:val="18"/>
                <w:szCs w:val="18"/>
                <w:lang w:eastAsia="pl-PL"/>
              </w:rPr>
              <w:t>Gaz ziemny</w:t>
            </w:r>
          </w:p>
        </w:tc>
        <w:tc>
          <w:tcPr>
            <w:tcW w:w="760" w:type="pct"/>
            <w:shd w:val="clear" w:color="auto" w:fill="auto"/>
            <w:vAlign w:val="center"/>
          </w:tcPr>
          <w:p w14:paraId="1C074936"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tys. Nm</w:t>
            </w:r>
            <w:r w:rsidRPr="006B4F49">
              <w:rPr>
                <w:rFonts w:ascii="Arial" w:eastAsia="Lucida Sans Unicode" w:hAnsi="Arial" w:cs="Arial"/>
                <w:kern w:val="1"/>
                <w:sz w:val="18"/>
                <w:szCs w:val="18"/>
                <w:vertAlign w:val="superscript"/>
                <w:lang w:eastAsia="pl-PL"/>
              </w:rPr>
              <w:t>3</w:t>
            </w:r>
            <w:r w:rsidRPr="006B4F49">
              <w:rPr>
                <w:rFonts w:ascii="Arial" w:eastAsia="Lucida Sans Unicode" w:hAnsi="Arial" w:cs="Arial"/>
                <w:kern w:val="1"/>
                <w:sz w:val="18"/>
                <w:szCs w:val="18"/>
                <w:lang w:eastAsia="pl-PL"/>
              </w:rPr>
              <w:t>/a</w:t>
            </w:r>
          </w:p>
        </w:tc>
        <w:tc>
          <w:tcPr>
            <w:tcW w:w="760" w:type="pct"/>
            <w:shd w:val="clear" w:color="auto" w:fill="auto"/>
            <w:vAlign w:val="center"/>
          </w:tcPr>
          <w:p w14:paraId="5E904DFE"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Times New Roman" w:hAnsi="Arial" w:cs="Arial"/>
                <w:sz w:val="18"/>
                <w:szCs w:val="18"/>
                <w:lang w:eastAsia="pl-PL"/>
              </w:rPr>
              <w:t>4 600</w:t>
            </w:r>
          </w:p>
        </w:tc>
      </w:tr>
      <w:tr w:rsidR="00266CB0" w:rsidRPr="006B4F49" w14:paraId="1D1D2080" w14:textId="77777777" w:rsidTr="00052E98">
        <w:trPr>
          <w:cantSplit/>
          <w:trHeight w:val="340"/>
          <w:jc w:val="center"/>
        </w:trPr>
        <w:tc>
          <w:tcPr>
            <w:tcW w:w="385" w:type="pct"/>
            <w:shd w:val="clear" w:color="auto" w:fill="auto"/>
            <w:vAlign w:val="center"/>
          </w:tcPr>
          <w:p w14:paraId="4A7992C7"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63</w:t>
            </w:r>
          </w:p>
        </w:tc>
        <w:tc>
          <w:tcPr>
            <w:tcW w:w="1064" w:type="pct"/>
            <w:vMerge/>
            <w:shd w:val="clear" w:color="auto" w:fill="auto"/>
            <w:vAlign w:val="center"/>
          </w:tcPr>
          <w:p w14:paraId="3500C664"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79C7CBF5"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00E869D9" w14:textId="77777777" w:rsidR="00266CB0" w:rsidRPr="006B4F49" w:rsidRDefault="00266CB0" w:rsidP="006B4F49">
            <w:pPr>
              <w:keepNext/>
              <w:widowControl w:val="0"/>
              <w:suppressAutoHyphens/>
              <w:spacing w:before="240" w:after="120" w:line="240" w:lineRule="exact"/>
              <w:rPr>
                <w:rFonts w:ascii="Arial" w:eastAsia="MS Mincho" w:hAnsi="Arial" w:cs="Arial"/>
                <w:kern w:val="1"/>
                <w:sz w:val="18"/>
                <w:szCs w:val="18"/>
                <w:lang w:eastAsia="pl-PL"/>
              </w:rPr>
            </w:pPr>
            <w:r w:rsidRPr="006B4F49">
              <w:rPr>
                <w:rFonts w:ascii="Arial" w:eastAsia="MS Mincho" w:hAnsi="Arial" w:cs="Arial"/>
                <w:kern w:val="1"/>
                <w:sz w:val="18"/>
                <w:szCs w:val="18"/>
                <w:lang w:eastAsia="pl-PL"/>
              </w:rPr>
              <w:t xml:space="preserve">Powietrze sprężone </w:t>
            </w:r>
          </w:p>
        </w:tc>
        <w:tc>
          <w:tcPr>
            <w:tcW w:w="760" w:type="pct"/>
            <w:shd w:val="clear" w:color="auto" w:fill="auto"/>
            <w:vAlign w:val="center"/>
          </w:tcPr>
          <w:p w14:paraId="6F315669"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tys. Nm</w:t>
            </w:r>
            <w:r w:rsidRPr="006B4F49">
              <w:rPr>
                <w:rFonts w:ascii="Arial" w:eastAsia="Lucida Sans Unicode" w:hAnsi="Arial" w:cs="Arial"/>
                <w:kern w:val="1"/>
                <w:sz w:val="18"/>
                <w:szCs w:val="18"/>
                <w:vertAlign w:val="superscript"/>
                <w:lang w:eastAsia="pl-PL"/>
              </w:rPr>
              <w:t>3</w:t>
            </w:r>
            <w:r w:rsidRPr="006B4F49">
              <w:rPr>
                <w:rFonts w:ascii="Arial" w:eastAsia="Lucida Sans Unicode" w:hAnsi="Arial" w:cs="Arial"/>
                <w:kern w:val="1"/>
                <w:sz w:val="18"/>
                <w:szCs w:val="18"/>
                <w:lang w:eastAsia="pl-PL"/>
              </w:rPr>
              <w:t>/a</w:t>
            </w:r>
          </w:p>
        </w:tc>
        <w:tc>
          <w:tcPr>
            <w:tcW w:w="760" w:type="pct"/>
            <w:shd w:val="clear" w:color="auto" w:fill="auto"/>
            <w:vAlign w:val="center"/>
          </w:tcPr>
          <w:p w14:paraId="52CCFD45"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107 000</w:t>
            </w:r>
          </w:p>
        </w:tc>
      </w:tr>
      <w:tr w:rsidR="00266CB0" w:rsidRPr="006B4F49" w14:paraId="1F55621D" w14:textId="77777777" w:rsidTr="00052E98">
        <w:trPr>
          <w:cantSplit/>
          <w:trHeight w:val="340"/>
          <w:jc w:val="center"/>
        </w:trPr>
        <w:tc>
          <w:tcPr>
            <w:tcW w:w="385" w:type="pct"/>
            <w:shd w:val="clear" w:color="auto" w:fill="auto"/>
            <w:vAlign w:val="center"/>
          </w:tcPr>
          <w:p w14:paraId="01749F94"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64</w:t>
            </w:r>
          </w:p>
        </w:tc>
        <w:tc>
          <w:tcPr>
            <w:tcW w:w="1064" w:type="pct"/>
            <w:vMerge/>
            <w:shd w:val="clear" w:color="auto" w:fill="auto"/>
            <w:vAlign w:val="center"/>
          </w:tcPr>
          <w:p w14:paraId="721A9268"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006F8EFB"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52CCE11D" w14:textId="77777777" w:rsidR="00266CB0" w:rsidRPr="006B4F49" w:rsidRDefault="00266CB0" w:rsidP="006B4F49">
            <w:pPr>
              <w:keepNext/>
              <w:widowControl w:val="0"/>
              <w:suppressAutoHyphens/>
              <w:spacing w:before="240" w:after="120" w:line="240" w:lineRule="exact"/>
              <w:rPr>
                <w:rFonts w:ascii="Arial" w:eastAsia="MS Mincho" w:hAnsi="Arial" w:cs="Arial"/>
                <w:kern w:val="1"/>
                <w:sz w:val="18"/>
                <w:szCs w:val="18"/>
                <w:lang w:eastAsia="pl-PL"/>
              </w:rPr>
            </w:pPr>
            <w:r w:rsidRPr="006B4F49">
              <w:rPr>
                <w:rFonts w:ascii="Arial" w:eastAsia="MS Mincho" w:hAnsi="Arial" w:cs="Arial"/>
                <w:kern w:val="1"/>
                <w:sz w:val="18"/>
                <w:szCs w:val="18"/>
                <w:lang w:eastAsia="pl-PL"/>
              </w:rPr>
              <w:t xml:space="preserve">Tlen sprężony </w:t>
            </w:r>
          </w:p>
        </w:tc>
        <w:tc>
          <w:tcPr>
            <w:tcW w:w="760" w:type="pct"/>
            <w:shd w:val="clear" w:color="auto" w:fill="auto"/>
            <w:vAlign w:val="center"/>
          </w:tcPr>
          <w:p w14:paraId="18E4FCA4"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tys. Nm</w:t>
            </w:r>
            <w:r w:rsidRPr="006B4F49">
              <w:rPr>
                <w:rFonts w:ascii="Arial" w:eastAsia="Lucida Sans Unicode" w:hAnsi="Arial" w:cs="Arial"/>
                <w:kern w:val="1"/>
                <w:sz w:val="18"/>
                <w:szCs w:val="18"/>
                <w:vertAlign w:val="superscript"/>
                <w:lang w:eastAsia="pl-PL"/>
              </w:rPr>
              <w:t>3</w:t>
            </w:r>
            <w:r w:rsidRPr="006B4F49">
              <w:rPr>
                <w:rFonts w:ascii="Arial" w:eastAsia="Lucida Sans Unicode" w:hAnsi="Arial" w:cs="Arial"/>
                <w:kern w:val="1"/>
                <w:sz w:val="18"/>
                <w:szCs w:val="18"/>
                <w:lang w:eastAsia="pl-PL"/>
              </w:rPr>
              <w:t>/a</w:t>
            </w:r>
          </w:p>
        </w:tc>
        <w:tc>
          <w:tcPr>
            <w:tcW w:w="760" w:type="pct"/>
            <w:shd w:val="clear" w:color="auto" w:fill="auto"/>
            <w:vAlign w:val="center"/>
          </w:tcPr>
          <w:p w14:paraId="23BCDC1F"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Times New Roman" w:hAnsi="Arial" w:cs="Arial"/>
                <w:sz w:val="18"/>
                <w:szCs w:val="18"/>
                <w:lang w:eastAsia="pl-PL"/>
              </w:rPr>
              <w:t>11 700</w:t>
            </w:r>
          </w:p>
        </w:tc>
      </w:tr>
      <w:tr w:rsidR="00266CB0" w:rsidRPr="006B4F49" w14:paraId="4FA5EDC4" w14:textId="77777777" w:rsidTr="00052E98">
        <w:trPr>
          <w:cantSplit/>
          <w:trHeight w:val="340"/>
          <w:jc w:val="center"/>
        </w:trPr>
        <w:tc>
          <w:tcPr>
            <w:tcW w:w="385" w:type="pct"/>
            <w:shd w:val="clear" w:color="auto" w:fill="auto"/>
            <w:vAlign w:val="center"/>
          </w:tcPr>
          <w:p w14:paraId="29A1A5A3"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65</w:t>
            </w:r>
          </w:p>
        </w:tc>
        <w:tc>
          <w:tcPr>
            <w:tcW w:w="1064" w:type="pct"/>
            <w:vMerge/>
            <w:shd w:val="clear" w:color="auto" w:fill="auto"/>
            <w:vAlign w:val="center"/>
          </w:tcPr>
          <w:p w14:paraId="395C3369"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212D0AC7"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580340A5" w14:textId="77777777" w:rsidR="00266CB0" w:rsidRPr="006B4F49" w:rsidRDefault="00266CB0" w:rsidP="006B4F49">
            <w:pPr>
              <w:keepNext/>
              <w:widowControl w:val="0"/>
              <w:suppressAutoHyphens/>
              <w:spacing w:before="240" w:after="120" w:line="240" w:lineRule="exact"/>
              <w:rPr>
                <w:rFonts w:ascii="Arial" w:eastAsia="MS Mincho" w:hAnsi="Arial" w:cs="Arial"/>
                <w:kern w:val="1"/>
                <w:sz w:val="18"/>
                <w:szCs w:val="18"/>
                <w:lang w:eastAsia="pl-PL"/>
              </w:rPr>
            </w:pPr>
            <w:r w:rsidRPr="006B4F49">
              <w:rPr>
                <w:rFonts w:ascii="Arial" w:eastAsia="MS Mincho" w:hAnsi="Arial" w:cs="Arial"/>
                <w:kern w:val="1"/>
                <w:sz w:val="18"/>
                <w:szCs w:val="18"/>
                <w:lang w:eastAsia="pl-PL"/>
              </w:rPr>
              <w:t xml:space="preserve">Azot sprężony </w:t>
            </w:r>
          </w:p>
        </w:tc>
        <w:tc>
          <w:tcPr>
            <w:tcW w:w="760" w:type="pct"/>
            <w:shd w:val="clear" w:color="auto" w:fill="auto"/>
            <w:vAlign w:val="center"/>
          </w:tcPr>
          <w:p w14:paraId="0FD3D74E"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tys. Nm</w:t>
            </w:r>
            <w:r w:rsidRPr="006B4F49">
              <w:rPr>
                <w:rFonts w:ascii="Arial" w:eastAsia="Lucida Sans Unicode" w:hAnsi="Arial" w:cs="Arial"/>
                <w:kern w:val="1"/>
                <w:sz w:val="18"/>
                <w:szCs w:val="18"/>
                <w:vertAlign w:val="superscript"/>
                <w:lang w:eastAsia="pl-PL"/>
              </w:rPr>
              <w:t>3</w:t>
            </w:r>
            <w:r w:rsidRPr="006B4F49">
              <w:rPr>
                <w:rFonts w:ascii="Arial" w:eastAsia="Lucida Sans Unicode" w:hAnsi="Arial" w:cs="Arial"/>
                <w:kern w:val="1"/>
                <w:sz w:val="18"/>
                <w:szCs w:val="18"/>
                <w:lang w:eastAsia="pl-PL"/>
              </w:rPr>
              <w:t>/a</w:t>
            </w:r>
          </w:p>
        </w:tc>
        <w:tc>
          <w:tcPr>
            <w:tcW w:w="760" w:type="pct"/>
            <w:shd w:val="clear" w:color="auto" w:fill="auto"/>
            <w:vAlign w:val="center"/>
          </w:tcPr>
          <w:p w14:paraId="4CF78B40"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15 000</w:t>
            </w:r>
          </w:p>
        </w:tc>
      </w:tr>
      <w:tr w:rsidR="00266CB0" w:rsidRPr="006B4F49" w14:paraId="3B3E07AD" w14:textId="77777777" w:rsidTr="00052E98">
        <w:trPr>
          <w:cantSplit/>
          <w:trHeight w:val="340"/>
          <w:jc w:val="center"/>
        </w:trPr>
        <w:tc>
          <w:tcPr>
            <w:tcW w:w="385" w:type="pct"/>
            <w:shd w:val="clear" w:color="auto" w:fill="auto"/>
            <w:vAlign w:val="center"/>
          </w:tcPr>
          <w:p w14:paraId="2B9F580A"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66</w:t>
            </w:r>
          </w:p>
        </w:tc>
        <w:tc>
          <w:tcPr>
            <w:tcW w:w="1064" w:type="pct"/>
            <w:vMerge/>
            <w:shd w:val="clear" w:color="auto" w:fill="auto"/>
            <w:vAlign w:val="center"/>
          </w:tcPr>
          <w:p w14:paraId="1B013753"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18B42DC4"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534C7E09" w14:textId="77777777" w:rsidR="00266CB0" w:rsidRPr="006B4F49" w:rsidRDefault="00266CB0" w:rsidP="006B4F49">
            <w:pPr>
              <w:widowControl w:val="0"/>
              <w:numPr>
                <w:ilvl w:val="12"/>
                <w:numId w:val="0"/>
              </w:numPr>
              <w:suppressAutoHyphens/>
              <w:spacing w:after="0" w:line="240" w:lineRule="exact"/>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Argon sprężony</w:t>
            </w:r>
          </w:p>
        </w:tc>
        <w:tc>
          <w:tcPr>
            <w:tcW w:w="760" w:type="pct"/>
            <w:shd w:val="clear" w:color="auto" w:fill="auto"/>
            <w:vAlign w:val="center"/>
          </w:tcPr>
          <w:p w14:paraId="388C0433"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tys. Nm</w:t>
            </w:r>
            <w:r w:rsidRPr="006B4F49">
              <w:rPr>
                <w:rFonts w:ascii="Arial" w:eastAsia="Lucida Sans Unicode" w:hAnsi="Arial" w:cs="Arial"/>
                <w:kern w:val="1"/>
                <w:sz w:val="18"/>
                <w:szCs w:val="18"/>
                <w:vertAlign w:val="superscript"/>
                <w:lang w:eastAsia="pl-PL"/>
              </w:rPr>
              <w:t>3</w:t>
            </w:r>
            <w:r w:rsidRPr="006B4F49">
              <w:rPr>
                <w:rFonts w:ascii="Arial" w:eastAsia="Lucida Sans Unicode" w:hAnsi="Arial" w:cs="Arial"/>
                <w:kern w:val="1"/>
                <w:sz w:val="18"/>
                <w:szCs w:val="18"/>
                <w:lang w:eastAsia="pl-PL"/>
              </w:rPr>
              <w:t>/a</w:t>
            </w:r>
          </w:p>
        </w:tc>
        <w:tc>
          <w:tcPr>
            <w:tcW w:w="760" w:type="pct"/>
            <w:shd w:val="clear" w:color="auto" w:fill="auto"/>
            <w:vAlign w:val="center"/>
          </w:tcPr>
          <w:p w14:paraId="6E89E5B3"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1 200</w:t>
            </w:r>
          </w:p>
        </w:tc>
      </w:tr>
      <w:tr w:rsidR="00266CB0" w:rsidRPr="006B4F49" w14:paraId="61BA8DDC" w14:textId="77777777" w:rsidTr="00052E98">
        <w:trPr>
          <w:cantSplit/>
          <w:trHeight w:val="340"/>
          <w:jc w:val="center"/>
        </w:trPr>
        <w:tc>
          <w:tcPr>
            <w:tcW w:w="385" w:type="pct"/>
            <w:shd w:val="clear" w:color="auto" w:fill="auto"/>
            <w:vAlign w:val="center"/>
          </w:tcPr>
          <w:p w14:paraId="55B9573B"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67</w:t>
            </w:r>
          </w:p>
        </w:tc>
        <w:tc>
          <w:tcPr>
            <w:tcW w:w="1064" w:type="pct"/>
            <w:vMerge/>
            <w:shd w:val="clear" w:color="auto" w:fill="auto"/>
            <w:vAlign w:val="center"/>
          </w:tcPr>
          <w:p w14:paraId="4254550A"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384F3BF9"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52BC830B" w14:textId="77777777" w:rsidR="00266CB0" w:rsidRPr="006B4F49" w:rsidRDefault="00266CB0" w:rsidP="006B4F49">
            <w:pPr>
              <w:widowControl w:val="0"/>
              <w:suppressAutoHyphens/>
              <w:spacing w:after="0" w:line="240" w:lineRule="exact"/>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Energia elektryczna</w:t>
            </w:r>
          </w:p>
        </w:tc>
        <w:tc>
          <w:tcPr>
            <w:tcW w:w="760" w:type="pct"/>
            <w:shd w:val="clear" w:color="auto" w:fill="auto"/>
            <w:vAlign w:val="center"/>
          </w:tcPr>
          <w:p w14:paraId="24FC10B1"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MWh/a</w:t>
            </w:r>
          </w:p>
        </w:tc>
        <w:tc>
          <w:tcPr>
            <w:tcW w:w="760" w:type="pct"/>
            <w:shd w:val="clear" w:color="auto" w:fill="auto"/>
            <w:vAlign w:val="center"/>
          </w:tcPr>
          <w:p w14:paraId="75192C04"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48 000</w:t>
            </w:r>
          </w:p>
        </w:tc>
      </w:tr>
      <w:tr w:rsidR="00266CB0" w:rsidRPr="006B4F49" w14:paraId="2E701C8B" w14:textId="77777777" w:rsidTr="00052E98">
        <w:trPr>
          <w:cantSplit/>
          <w:trHeight w:val="284"/>
          <w:jc w:val="center"/>
        </w:trPr>
        <w:tc>
          <w:tcPr>
            <w:tcW w:w="385" w:type="pct"/>
            <w:shd w:val="clear" w:color="auto" w:fill="auto"/>
            <w:vAlign w:val="center"/>
          </w:tcPr>
          <w:p w14:paraId="4CE12D3A"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68</w:t>
            </w:r>
          </w:p>
        </w:tc>
        <w:tc>
          <w:tcPr>
            <w:tcW w:w="1064" w:type="pct"/>
            <w:vMerge w:val="restart"/>
            <w:shd w:val="clear" w:color="auto" w:fill="auto"/>
            <w:vAlign w:val="center"/>
          </w:tcPr>
          <w:p w14:paraId="7590F105" w14:textId="02F7837D" w:rsidR="00266CB0" w:rsidRPr="006B4F49" w:rsidRDefault="00266CB0" w:rsidP="006B4F49">
            <w:pPr>
              <w:widowControl w:val="0"/>
              <w:suppressAutoHyphens/>
              <w:spacing w:after="0" w:line="240" w:lineRule="exact"/>
              <w:jc w:val="center"/>
              <w:rPr>
                <w:rFonts w:ascii="Arial" w:eastAsia="Lucida Sans Unicode" w:hAnsi="Arial" w:cs="Arial"/>
                <w:b/>
                <w:bCs/>
                <w:color w:val="000000"/>
                <w:kern w:val="1"/>
                <w:sz w:val="18"/>
                <w:szCs w:val="18"/>
                <w:lang w:eastAsia="pl-PL"/>
              </w:rPr>
            </w:pPr>
            <w:r w:rsidRPr="006B4F49">
              <w:rPr>
                <w:rFonts w:ascii="Arial" w:eastAsia="Lucida Sans Unicode" w:hAnsi="Arial" w:cs="Arial"/>
                <w:b/>
                <w:bCs/>
                <w:color w:val="000000"/>
                <w:kern w:val="1"/>
                <w:sz w:val="18"/>
                <w:szCs w:val="18"/>
                <w:lang w:eastAsia="pl-PL"/>
              </w:rPr>
              <w:t>Instalacja do obróbki metali żelaznych poprzez walcowanie na</w:t>
            </w:r>
            <w:r w:rsidR="00052E98">
              <w:rPr>
                <w:rFonts w:ascii="Arial" w:eastAsia="Lucida Sans Unicode" w:hAnsi="Arial" w:cs="Arial"/>
                <w:b/>
                <w:bCs/>
                <w:color w:val="000000"/>
                <w:kern w:val="1"/>
                <w:sz w:val="18"/>
                <w:szCs w:val="18"/>
                <w:lang w:eastAsia="pl-PL"/>
              </w:rPr>
              <w:t> </w:t>
            </w:r>
            <w:r w:rsidRPr="006B4F49">
              <w:rPr>
                <w:rFonts w:ascii="Arial" w:eastAsia="Lucida Sans Unicode" w:hAnsi="Arial" w:cs="Arial"/>
                <w:b/>
                <w:bCs/>
                <w:color w:val="000000"/>
                <w:kern w:val="1"/>
                <w:sz w:val="18"/>
                <w:szCs w:val="18"/>
                <w:lang w:eastAsia="pl-PL"/>
              </w:rPr>
              <w:t>gorąco</w:t>
            </w:r>
          </w:p>
        </w:tc>
        <w:tc>
          <w:tcPr>
            <w:tcW w:w="738" w:type="pct"/>
            <w:vMerge w:val="restart"/>
            <w:shd w:val="clear" w:color="auto" w:fill="auto"/>
            <w:vAlign w:val="center"/>
          </w:tcPr>
          <w:p w14:paraId="547B3CAF" w14:textId="77777777" w:rsidR="00266CB0" w:rsidRPr="006B4F49" w:rsidRDefault="00266CB0" w:rsidP="006B4F49">
            <w:pPr>
              <w:widowControl w:val="0"/>
              <w:suppressAutoHyphens/>
              <w:spacing w:after="0" w:line="240" w:lineRule="exact"/>
              <w:jc w:val="center"/>
              <w:rPr>
                <w:rFonts w:ascii="Arial" w:eastAsia="Lucida Sans Unicode" w:hAnsi="Arial" w:cs="Arial"/>
                <w:b/>
                <w:bCs/>
                <w:color w:val="000000"/>
                <w:kern w:val="1"/>
                <w:sz w:val="18"/>
                <w:szCs w:val="18"/>
                <w:lang w:eastAsia="pl-PL"/>
              </w:rPr>
            </w:pPr>
            <w:r w:rsidRPr="006B4F49">
              <w:rPr>
                <w:rFonts w:ascii="Arial" w:eastAsia="Lucida Sans Unicode" w:hAnsi="Arial" w:cs="Arial"/>
                <w:b/>
                <w:bCs/>
                <w:color w:val="000000"/>
                <w:kern w:val="1"/>
                <w:sz w:val="18"/>
                <w:szCs w:val="18"/>
                <w:lang w:eastAsia="pl-PL"/>
              </w:rPr>
              <w:t>Walcownia Duża</w:t>
            </w:r>
          </w:p>
        </w:tc>
        <w:tc>
          <w:tcPr>
            <w:tcW w:w="1292" w:type="pct"/>
            <w:shd w:val="clear" w:color="auto" w:fill="auto"/>
            <w:vAlign w:val="center"/>
          </w:tcPr>
          <w:p w14:paraId="16D3E6C2" w14:textId="77777777" w:rsidR="00266CB0" w:rsidRPr="006B4F49" w:rsidRDefault="00266CB0" w:rsidP="006B4F49">
            <w:pPr>
              <w:widowControl w:val="0"/>
              <w:suppressAutoHyphens/>
              <w:spacing w:after="0" w:line="240" w:lineRule="exact"/>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 xml:space="preserve">Stal odlana (wlewki z </w:t>
            </w:r>
            <w:proofErr w:type="gramStart"/>
            <w:r w:rsidRPr="006B4F49">
              <w:rPr>
                <w:rFonts w:ascii="Arial" w:eastAsia="Lucida Sans Unicode" w:hAnsi="Arial" w:cs="Arial"/>
                <w:kern w:val="1"/>
                <w:sz w:val="18"/>
                <w:szCs w:val="18"/>
                <w:lang w:eastAsia="pl-PL"/>
              </w:rPr>
              <w:t>COS</w:t>
            </w:r>
            <w:proofErr w:type="gramEnd"/>
            <w:r w:rsidRPr="006B4F49">
              <w:rPr>
                <w:rFonts w:ascii="Arial" w:eastAsia="Lucida Sans Unicode" w:hAnsi="Arial" w:cs="Arial"/>
                <w:kern w:val="1"/>
                <w:sz w:val="18"/>
                <w:szCs w:val="18"/>
                <w:lang w:eastAsia="pl-PL"/>
              </w:rPr>
              <w:t>)</w:t>
            </w:r>
          </w:p>
        </w:tc>
        <w:tc>
          <w:tcPr>
            <w:tcW w:w="760" w:type="pct"/>
            <w:shd w:val="clear" w:color="auto" w:fill="auto"/>
            <w:vAlign w:val="center"/>
          </w:tcPr>
          <w:p w14:paraId="5A486A81"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Mg/a</w:t>
            </w:r>
          </w:p>
        </w:tc>
        <w:tc>
          <w:tcPr>
            <w:tcW w:w="760" w:type="pct"/>
            <w:shd w:val="clear" w:color="auto" w:fill="auto"/>
            <w:vAlign w:val="center"/>
          </w:tcPr>
          <w:p w14:paraId="272AC263"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1 296 050</w:t>
            </w:r>
          </w:p>
        </w:tc>
      </w:tr>
      <w:tr w:rsidR="00266CB0" w:rsidRPr="006B4F49" w14:paraId="45339DEA" w14:textId="77777777" w:rsidTr="00052E98">
        <w:trPr>
          <w:cantSplit/>
          <w:trHeight w:val="284"/>
          <w:jc w:val="center"/>
        </w:trPr>
        <w:tc>
          <w:tcPr>
            <w:tcW w:w="385" w:type="pct"/>
            <w:shd w:val="clear" w:color="auto" w:fill="auto"/>
            <w:vAlign w:val="center"/>
          </w:tcPr>
          <w:p w14:paraId="1E03CC67"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69</w:t>
            </w:r>
          </w:p>
        </w:tc>
        <w:tc>
          <w:tcPr>
            <w:tcW w:w="1064" w:type="pct"/>
            <w:vMerge/>
            <w:shd w:val="clear" w:color="auto" w:fill="auto"/>
            <w:vAlign w:val="center"/>
          </w:tcPr>
          <w:p w14:paraId="12C53EF9" w14:textId="77777777" w:rsidR="00266CB0" w:rsidRPr="006B4F49" w:rsidRDefault="00266CB0" w:rsidP="006B4F49">
            <w:pPr>
              <w:widowControl w:val="0"/>
              <w:suppressAutoHyphens/>
              <w:spacing w:after="0" w:line="240" w:lineRule="exact"/>
              <w:jc w:val="center"/>
              <w:rPr>
                <w:rFonts w:ascii="Arial" w:eastAsia="Lucida Sans Unicode" w:hAnsi="Arial" w:cs="Arial"/>
                <w:b/>
                <w:bCs/>
                <w:color w:val="000000"/>
                <w:kern w:val="1"/>
                <w:sz w:val="18"/>
                <w:szCs w:val="18"/>
                <w:lang w:eastAsia="pl-PL"/>
              </w:rPr>
            </w:pPr>
          </w:p>
        </w:tc>
        <w:tc>
          <w:tcPr>
            <w:tcW w:w="738" w:type="pct"/>
            <w:vMerge/>
            <w:shd w:val="clear" w:color="auto" w:fill="auto"/>
            <w:vAlign w:val="center"/>
          </w:tcPr>
          <w:p w14:paraId="340D88BC" w14:textId="77777777" w:rsidR="00266CB0" w:rsidRPr="006B4F49" w:rsidRDefault="00266CB0" w:rsidP="006B4F49">
            <w:pPr>
              <w:widowControl w:val="0"/>
              <w:suppressAutoHyphens/>
              <w:spacing w:after="0" w:line="240" w:lineRule="exact"/>
              <w:jc w:val="center"/>
              <w:rPr>
                <w:rFonts w:ascii="Arial" w:eastAsia="Lucida Sans Unicode" w:hAnsi="Arial" w:cs="Arial"/>
                <w:b/>
                <w:bCs/>
                <w:color w:val="000000"/>
                <w:kern w:val="1"/>
                <w:sz w:val="18"/>
                <w:szCs w:val="18"/>
                <w:lang w:eastAsia="pl-PL"/>
              </w:rPr>
            </w:pPr>
          </w:p>
        </w:tc>
        <w:tc>
          <w:tcPr>
            <w:tcW w:w="1292" w:type="pct"/>
            <w:shd w:val="clear" w:color="auto" w:fill="auto"/>
            <w:vAlign w:val="center"/>
          </w:tcPr>
          <w:p w14:paraId="06436992" w14:textId="77777777" w:rsidR="00266CB0" w:rsidRPr="006B4F49" w:rsidRDefault="00266CB0" w:rsidP="006B4F49">
            <w:pPr>
              <w:widowControl w:val="0"/>
              <w:suppressAutoHyphens/>
              <w:spacing w:after="0" w:line="240" w:lineRule="exact"/>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Gaz koksowniczy</w:t>
            </w:r>
          </w:p>
        </w:tc>
        <w:tc>
          <w:tcPr>
            <w:tcW w:w="760" w:type="pct"/>
            <w:shd w:val="clear" w:color="auto" w:fill="auto"/>
            <w:vAlign w:val="center"/>
          </w:tcPr>
          <w:p w14:paraId="6335AE46"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tys. Nm</w:t>
            </w:r>
            <w:r w:rsidRPr="006B4F49">
              <w:rPr>
                <w:rFonts w:ascii="Arial" w:eastAsia="Lucida Sans Unicode" w:hAnsi="Arial" w:cs="Arial"/>
                <w:kern w:val="1"/>
                <w:sz w:val="18"/>
                <w:szCs w:val="18"/>
                <w:vertAlign w:val="superscript"/>
                <w:lang w:eastAsia="pl-PL"/>
              </w:rPr>
              <w:t>3</w:t>
            </w:r>
            <w:r w:rsidRPr="006B4F49">
              <w:rPr>
                <w:rFonts w:ascii="Arial" w:eastAsia="Lucida Sans Unicode" w:hAnsi="Arial" w:cs="Arial"/>
                <w:kern w:val="1"/>
                <w:sz w:val="18"/>
                <w:szCs w:val="18"/>
                <w:lang w:eastAsia="pl-PL"/>
              </w:rPr>
              <w:t>/a</w:t>
            </w:r>
          </w:p>
        </w:tc>
        <w:tc>
          <w:tcPr>
            <w:tcW w:w="760" w:type="pct"/>
            <w:vMerge w:val="restart"/>
            <w:shd w:val="clear" w:color="auto" w:fill="auto"/>
            <w:vAlign w:val="center"/>
          </w:tcPr>
          <w:p w14:paraId="1D6BA207"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bCs/>
                <w:kern w:val="1"/>
                <w:sz w:val="18"/>
                <w:szCs w:val="18"/>
                <w:lang w:eastAsia="pl-PL"/>
              </w:rPr>
              <w:t>272 040</w:t>
            </w:r>
          </w:p>
        </w:tc>
      </w:tr>
      <w:tr w:rsidR="00266CB0" w:rsidRPr="006B4F49" w14:paraId="02683AA3" w14:textId="77777777" w:rsidTr="00052E98">
        <w:trPr>
          <w:cantSplit/>
          <w:trHeight w:val="284"/>
          <w:jc w:val="center"/>
        </w:trPr>
        <w:tc>
          <w:tcPr>
            <w:tcW w:w="385" w:type="pct"/>
            <w:shd w:val="clear" w:color="auto" w:fill="auto"/>
            <w:vAlign w:val="center"/>
          </w:tcPr>
          <w:p w14:paraId="683DFCC3"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70</w:t>
            </w:r>
          </w:p>
        </w:tc>
        <w:tc>
          <w:tcPr>
            <w:tcW w:w="1064" w:type="pct"/>
            <w:vMerge/>
            <w:shd w:val="clear" w:color="auto" w:fill="auto"/>
            <w:vAlign w:val="center"/>
          </w:tcPr>
          <w:p w14:paraId="2D16AE1E" w14:textId="77777777" w:rsidR="00266CB0" w:rsidRPr="006B4F49" w:rsidRDefault="00266CB0" w:rsidP="006B4F49">
            <w:pPr>
              <w:widowControl w:val="0"/>
              <w:suppressAutoHyphens/>
              <w:spacing w:after="0" w:line="240" w:lineRule="exact"/>
              <w:jc w:val="center"/>
              <w:rPr>
                <w:rFonts w:ascii="Arial" w:eastAsia="Lucida Sans Unicode" w:hAnsi="Arial" w:cs="Arial"/>
                <w:b/>
                <w:bCs/>
                <w:color w:val="000000"/>
                <w:kern w:val="1"/>
                <w:sz w:val="18"/>
                <w:szCs w:val="18"/>
                <w:lang w:eastAsia="pl-PL"/>
              </w:rPr>
            </w:pPr>
          </w:p>
        </w:tc>
        <w:tc>
          <w:tcPr>
            <w:tcW w:w="738" w:type="pct"/>
            <w:vMerge/>
            <w:shd w:val="clear" w:color="auto" w:fill="auto"/>
            <w:vAlign w:val="center"/>
          </w:tcPr>
          <w:p w14:paraId="5A22703E" w14:textId="77777777" w:rsidR="00266CB0" w:rsidRPr="006B4F49" w:rsidRDefault="00266CB0" w:rsidP="006B4F49">
            <w:pPr>
              <w:widowControl w:val="0"/>
              <w:suppressAutoHyphens/>
              <w:spacing w:after="0" w:line="240" w:lineRule="exact"/>
              <w:jc w:val="center"/>
              <w:rPr>
                <w:rFonts w:ascii="Arial" w:eastAsia="Lucida Sans Unicode" w:hAnsi="Arial" w:cs="Arial"/>
                <w:b/>
                <w:bCs/>
                <w:color w:val="000000"/>
                <w:kern w:val="1"/>
                <w:sz w:val="18"/>
                <w:szCs w:val="18"/>
                <w:lang w:eastAsia="pl-PL"/>
              </w:rPr>
            </w:pPr>
          </w:p>
        </w:tc>
        <w:tc>
          <w:tcPr>
            <w:tcW w:w="1292" w:type="pct"/>
            <w:shd w:val="clear" w:color="auto" w:fill="auto"/>
            <w:vAlign w:val="center"/>
          </w:tcPr>
          <w:p w14:paraId="7638CEF7" w14:textId="77777777" w:rsidR="00266CB0" w:rsidRPr="006B4F49" w:rsidRDefault="00266CB0" w:rsidP="006B4F49">
            <w:pPr>
              <w:widowControl w:val="0"/>
              <w:suppressAutoHyphens/>
              <w:spacing w:after="0" w:line="240" w:lineRule="exact"/>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Gaz wielkopiecowy</w:t>
            </w:r>
          </w:p>
        </w:tc>
        <w:tc>
          <w:tcPr>
            <w:tcW w:w="760" w:type="pct"/>
            <w:shd w:val="clear" w:color="auto" w:fill="auto"/>
            <w:vAlign w:val="center"/>
          </w:tcPr>
          <w:p w14:paraId="7C68CEC4"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tys. Nm</w:t>
            </w:r>
            <w:r w:rsidRPr="006B4F49">
              <w:rPr>
                <w:rFonts w:ascii="Arial" w:eastAsia="Lucida Sans Unicode" w:hAnsi="Arial" w:cs="Arial"/>
                <w:kern w:val="1"/>
                <w:sz w:val="18"/>
                <w:szCs w:val="18"/>
                <w:vertAlign w:val="superscript"/>
                <w:lang w:eastAsia="pl-PL"/>
              </w:rPr>
              <w:t>3</w:t>
            </w:r>
            <w:r w:rsidRPr="006B4F49">
              <w:rPr>
                <w:rFonts w:ascii="Arial" w:eastAsia="Lucida Sans Unicode" w:hAnsi="Arial" w:cs="Arial"/>
                <w:kern w:val="1"/>
                <w:sz w:val="18"/>
                <w:szCs w:val="18"/>
                <w:lang w:eastAsia="pl-PL"/>
              </w:rPr>
              <w:t>/a</w:t>
            </w:r>
          </w:p>
        </w:tc>
        <w:tc>
          <w:tcPr>
            <w:tcW w:w="760" w:type="pct"/>
            <w:vMerge/>
            <w:shd w:val="clear" w:color="auto" w:fill="auto"/>
            <w:vAlign w:val="center"/>
          </w:tcPr>
          <w:p w14:paraId="5BD12AEA"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p>
        </w:tc>
      </w:tr>
      <w:tr w:rsidR="00266CB0" w:rsidRPr="006B4F49" w14:paraId="45F96257" w14:textId="77777777" w:rsidTr="00052E98">
        <w:trPr>
          <w:cantSplit/>
          <w:trHeight w:val="284"/>
          <w:jc w:val="center"/>
        </w:trPr>
        <w:tc>
          <w:tcPr>
            <w:tcW w:w="385" w:type="pct"/>
            <w:shd w:val="clear" w:color="auto" w:fill="auto"/>
            <w:vAlign w:val="center"/>
          </w:tcPr>
          <w:p w14:paraId="739E3AB5"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71</w:t>
            </w:r>
          </w:p>
        </w:tc>
        <w:tc>
          <w:tcPr>
            <w:tcW w:w="1064" w:type="pct"/>
            <w:vMerge/>
            <w:shd w:val="clear" w:color="auto" w:fill="auto"/>
            <w:vAlign w:val="center"/>
          </w:tcPr>
          <w:p w14:paraId="183F1424" w14:textId="77777777" w:rsidR="00266CB0" w:rsidRPr="006B4F49" w:rsidRDefault="00266CB0" w:rsidP="006B4F49">
            <w:pPr>
              <w:widowControl w:val="0"/>
              <w:suppressAutoHyphens/>
              <w:spacing w:after="0" w:line="240" w:lineRule="exact"/>
              <w:jc w:val="center"/>
              <w:rPr>
                <w:rFonts w:ascii="Arial" w:eastAsia="Lucida Sans Unicode" w:hAnsi="Arial" w:cs="Arial"/>
                <w:b/>
                <w:bCs/>
                <w:color w:val="000000"/>
                <w:kern w:val="1"/>
                <w:sz w:val="18"/>
                <w:szCs w:val="18"/>
                <w:lang w:eastAsia="pl-PL"/>
              </w:rPr>
            </w:pPr>
          </w:p>
        </w:tc>
        <w:tc>
          <w:tcPr>
            <w:tcW w:w="738" w:type="pct"/>
            <w:vMerge/>
            <w:shd w:val="clear" w:color="auto" w:fill="auto"/>
            <w:vAlign w:val="center"/>
          </w:tcPr>
          <w:p w14:paraId="46F46026" w14:textId="77777777" w:rsidR="00266CB0" w:rsidRPr="006B4F49" w:rsidRDefault="00266CB0" w:rsidP="006B4F49">
            <w:pPr>
              <w:widowControl w:val="0"/>
              <w:suppressAutoHyphens/>
              <w:spacing w:after="0" w:line="240" w:lineRule="exact"/>
              <w:jc w:val="center"/>
              <w:rPr>
                <w:rFonts w:ascii="Arial" w:eastAsia="Lucida Sans Unicode" w:hAnsi="Arial" w:cs="Arial"/>
                <w:b/>
                <w:bCs/>
                <w:color w:val="000000"/>
                <w:kern w:val="1"/>
                <w:sz w:val="18"/>
                <w:szCs w:val="18"/>
                <w:lang w:eastAsia="pl-PL"/>
              </w:rPr>
            </w:pPr>
          </w:p>
        </w:tc>
        <w:tc>
          <w:tcPr>
            <w:tcW w:w="1292" w:type="pct"/>
            <w:shd w:val="clear" w:color="auto" w:fill="auto"/>
            <w:vAlign w:val="center"/>
          </w:tcPr>
          <w:p w14:paraId="28197F0D" w14:textId="77777777" w:rsidR="00266CB0" w:rsidRPr="006B4F49" w:rsidRDefault="00266CB0" w:rsidP="006B4F49">
            <w:pPr>
              <w:widowControl w:val="0"/>
              <w:suppressAutoHyphens/>
              <w:spacing w:after="0" w:line="240" w:lineRule="exact"/>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Gaz konwertorowy</w:t>
            </w:r>
          </w:p>
        </w:tc>
        <w:tc>
          <w:tcPr>
            <w:tcW w:w="760" w:type="pct"/>
            <w:shd w:val="clear" w:color="auto" w:fill="auto"/>
            <w:vAlign w:val="center"/>
          </w:tcPr>
          <w:p w14:paraId="752BE91D"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tys. Nm</w:t>
            </w:r>
            <w:r w:rsidRPr="006B4F49">
              <w:rPr>
                <w:rFonts w:ascii="Arial" w:eastAsia="Lucida Sans Unicode" w:hAnsi="Arial" w:cs="Arial"/>
                <w:kern w:val="1"/>
                <w:sz w:val="18"/>
                <w:szCs w:val="18"/>
                <w:vertAlign w:val="superscript"/>
                <w:lang w:eastAsia="pl-PL"/>
              </w:rPr>
              <w:t>3</w:t>
            </w:r>
            <w:r w:rsidRPr="006B4F49">
              <w:rPr>
                <w:rFonts w:ascii="Arial" w:eastAsia="Lucida Sans Unicode" w:hAnsi="Arial" w:cs="Arial"/>
                <w:kern w:val="1"/>
                <w:sz w:val="18"/>
                <w:szCs w:val="18"/>
                <w:lang w:eastAsia="pl-PL"/>
              </w:rPr>
              <w:t>/a</w:t>
            </w:r>
          </w:p>
        </w:tc>
        <w:tc>
          <w:tcPr>
            <w:tcW w:w="760" w:type="pct"/>
            <w:vMerge/>
            <w:shd w:val="clear" w:color="auto" w:fill="auto"/>
            <w:vAlign w:val="center"/>
          </w:tcPr>
          <w:p w14:paraId="309B041C"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p>
        </w:tc>
      </w:tr>
      <w:tr w:rsidR="00266CB0" w:rsidRPr="006B4F49" w14:paraId="76291D1A" w14:textId="77777777" w:rsidTr="00052E98">
        <w:trPr>
          <w:cantSplit/>
          <w:trHeight w:val="284"/>
          <w:jc w:val="center"/>
        </w:trPr>
        <w:tc>
          <w:tcPr>
            <w:tcW w:w="385" w:type="pct"/>
            <w:shd w:val="clear" w:color="auto" w:fill="auto"/>
            <w:vAlign w:val="center"/>
          </w:tcPr>
          <w:p w14:paraId="0B3E77FA"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72</w:t>
            </w:r>
          </w:p>
        </w:tc>
        <w:tc>
          <w:tcPr>
            <w:tcW w:w="1064" w:type="pct"/>
            <w:vMerge/>
            <w:shd w:val="clear" w:color="auto" w:fill="auto"/>
            <w:vAlign w:val="center"/>
          </w:tcPr>
          <w:p w14:paraId="768D7986" w14:textId="77777777" w:rsidR="00266CB0" w:rsidRPr="006B4F49" w:rsidRDefault="00266CB0" w:rsidP="006B4F49">
            <w:pPr>
              <w:widowControl w:val="0"/>
              <w:suppressAutoHyphens/>
              <w:spacing w:after="0" w:line="240" w:lineRule="exact"/>
              <w:jc w:val="center"/>
              <w:rPr>
                <w:rFonts w:ascii="Arial" w:eastAsia="Lucida Sans Unicode" w:hAnsi="Arial" w:cs="Arial"/>
                <w:b/>
                <w:bCs/>
                <w:color w:val="000000"/>
                <w:kern w:val="1"/>
                <w:sz w:val="18"/>
                <w:szCs w:val="18"/>
                <w:lang w:eastAsia="pl-PL"/>
              </w:rPr>
            </w:pPr>
          </w:p>
        </w:tc>
        <w:tc>
          <w:tcPr>
            <w:tcW w:w="738" w:type="pct"/>
            <w:vMerge/>
            <w:shd w:val="clear" w:color="auto" w:fill="auto"/>
            <w:vAlign w:val="center"/>
          </w:tcPr>
          <w:p w14:paraId="2C7C035D" w14:textId="77777777" w:rsidR="00266CB0" w:rsidRPr="006B4F49" w:rsidRDefault="00266CB0" w:rsidP="006B4F49">
            <w:pPr>
              <w:widowControl w:val="0"/>
              <w:suppressAutoHyphens/>
              <w:spacing w:after="0" w:line="240" w:lineRule="exact"/>
              <w:jc w:val="center"/>
              <w:rPr>
                <w:rFonts w:ascii="Arial" w:eastAsia="Lucida Sans Unicode" w:hAnsi="Arial" w:cs="Arial"/>
                <w:b/>
                <w:bCs/>
                <w:color w:val="000000"/>
                <w:kern w:val="1"/>
                <w:sz w:val="18"/>
                <w:szCs w:val="18"/>
                <w:lang w:eastAsia="pl-PL"/>
              </w:rPr>
            </w:pPr>
          </w:p>
        </w:tc>
        <w:tc>
          <w:tcPr>
            <w:tcW w:w="1292" w:type="pct"/>
            <w:shd w:val="clear" w:color="auto" w:fill="auto"/>
            <w:vAlign w:val="center"/>
          </w:tcPr>
          <w:p w14:paraId="2C99E007" w14:textId="77777777" w:rsidR="00266CB0" w:rsidRPr="006B4F49" w:rsidRDefault="00266CB0" w:rsidP="006B4F49">
            <w:pPr>
              <w:widowControl w:val="0"/>
              <w:suppressAutoHyphens/>
              <w:spacing w:after="0" w:line="240" w:lineRule="exact"/>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Gaz ziemny</w:t>
            </w:r>
          </w:p>
        </w:tc>
        <w:tc>
          <w:tcPr>
            <w:tcW w:w="760" w:type="pct"/>
            <w:shd w:val="clear" w:color="auto" w:fill="auto"/>
            <w:vAlign w:val="center"/>
          </w:tcPr>
          <w:p w14:paraId="26342CD5"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tys. Nm</w:t>
            </w:r>
            <w:r w:rsidRPr="006B4F49">
              <w:rPr>
                <w:rFonts w:ascii="Arial" w:eastAsia="Lucida Sans Unicode" w:hAnsi="Arial" w:cs="Arial"/>
                <w:kern w:val="1"/>
                <w:sz w:val="18"/>
                <w:szCs w:val="18"/>
                <w:vertAlign w:val="superscript"/>
                <w:lang w:eastAsia="pl-PL"/>
              </w:rPr>
              <w:t>3</w:t>
            </w:r>
            <w:r w:rsidRPr="006B4F49">
              <w:rPr>
                <w:rFonts w:ascii="Arial" w:eastAsia="Lucida Sans Unicode" w:hAnsi="Arial" w:cs="Arial"/>
                <w:kern w:val="1"/>
                <w:sz w:val="18"/>
                <w:szCs w:val="18"/>
                <w:lang w:eastAsia="pl-PL"/>
              </w:rPr>
              <w:t>/a</w:t>
            </w:r>
          </w:p>
        </w:tc>
        <w:tc>
          <w:tcPr>
            <w:tcW w:w="760" w:type="pct"/>
            <w:vMerge/>
            <w:shd w:val="clear" w:color="auto" w:fill="auto"/>
            <w:vAlign w:val="center"/>
          </w:tcPr>
          <w:p w14:paraId="3AA8BB60"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p>
        </w:tc>
      </w:tr>
      <w:tr w:rsidR="00266CB0" w:rsidRPr="006B4F49" w14:paraId="05C3C753" w14:textId="77777777" w:rsidTr="00052E98">
        <w:trPr>
          <w:cantSplit/>
          <w:trHeight w:val="284"/>
          <w:jc w:val="center"/>
        </w:trPr>
        <w:tc>
          <w:tcPr>
            <w:tcW w:w="385" w:type="pct"/>
            <w:shd w:val="clear" w:color="auto" w:fill="auto"/>
            <w:vAlign w:val="center"/>
          </w:tcPr>
          <w:p w14:paraId="224E565F"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73</w:t>
            </w:r>
          </w:p>
        </w:tc>
        <w:tc>
          <w:tcPr>
            <w:tcW w:w="1064" w:type="pct"/>
            <w:vMerge/>
            <w:shd w:val="clear" w:color="auto" w:fill="auto"/>
            <w:vAlign w:val="center"/>
          </w:tcPr>
          <w:p w14:paraId="325451F4" w14:textId="77777777" w:rsidR="00266CB0" w:rsidRPr="006B4F49" w:rsidRDefault="00266CB0" w:rsidP="006B4F49">
            <w:pPr>
              <w:widowControl w:val="0"/>
              <w:suppressAutoHyphens/>
              <w:spacing w:after="0" w:line="240" w:lineRule="exact"/>
              <w:jc w:val="center"/>
              <w:rPr>
                <w:rFonts w:ascii="Arial" w:eastAsia="Lucida Sans Unicode" w:hAnsi="Arial" w:cs="Arial"/>
                <w:b/>
                <w:bCs/>
                <w:color w:val="000000"/>
                <w:kern w:val="1"/>
                <w:sz w:val="18"/>
                <w:szCs w:val="18"/>
                <w:lang w:eastAsia="pl-PL"/>
              </w:rPr>
            </w:pPr>
          </w:p>
        </w:tc>
        <w:tc>
          <w:tcPr>
            <w:tcW w:w="738" w:type="pct"/>
            <w:vMerge/>
            <w:shd w:val="clear" w:color="auto" w:fill="auto"/>
            <w:vAlign w:val="center"/>
          </w:tcPr>
          <w:p w14:paraId="67D8D681" w14:textId="77777777" w:rsidR="00266CB0" w:rsidRPr="006B4F49" w:rsidRDefault="00266CB0" w:rsidP="006B4F49">
            <w:pPr>
              <w:widowControl w:val="0"/>
              <w:suppressAutoHyphens/>
              <w:spacing w:after="0" w:line="240" w:lineRule="exact"/>
              <w:jc w:val="center"/>
              <w:rPr>
                <w:rFonts w:ascii="Arial" w:eastAsia="Lucida Sans Unicode" w:hAnsi="Arial" w:cs="Arial"/>
                <w:b/>
                <w:bCs/>
                <w:color w:val="000000"/>
                <w:kern w:val="1"/>
                <w:sz w:val="18"/>
                <w:szCs w:val="18"/>
                <w:lang w:eastAsia="pl-PL"/>
              </w:rPr>
            </w:pPr>
          </w:p>
        </w:tc>
        <w:tc>
          <w:tcPr>
            <w:tcW w:w="1292" w:type="pct"/>
            <w:shd w:val="clear" w:color="auto" w:fill="auto"/>
            <w:vAlign w:val="center"/>
          </w:tcPr>
          <w:p w14:paraId="04A9FD0A"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Powietrze sprężone</w:t>
            </w:r>
          </w:p>
        </w:tc>
        <w:tc>
          <w:tcPr>
            <w:tcW w:w="760" w:type="pct"/>
            <w:shd w:val="clear" w:color="auto" w:fill="auto"/>
            <w:vAlign w:val="center"/>
          </w:tcPr>
          <w:p w14:paraId="085D2AE0"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tys. Nm</w:t>
            </w:r>
            <w:r w:rsidRPr="006B4F49">
              <w:rPr>
                <w:rFonts w:ascii="Arial" w:eastAsia="Lucida Sans Unicode" w:hAnsi="Arial" w:cs="Arial"/>
                <w:color w:val="000000"/>
                <w:kern w:val="1"/>
                <w:sz w:val="18"/>
                <w:szCs w:val="18"/>
                <w:vertAlign w:val="superscript"/>
                <w:lang w:eastAsia="pl-PL"/>
              </w:rPr>
              <w:t>3</w:t>
            </w:r>
            <w:r w:rsidRPr="006B4F49">
              <w:rPr>
                <w:rFonts w:ascii="Arial" w:eastAsia="Lucida Sans Unicode" w:hAnsi="Arial" w:cs="Arial"/>
                <w:color w:val="000000"/>
                <w:kern w:val="1"/>
                <w:sz w:val="18"/>
                <w:szCs w:val="18"/>
                <w:lang w:eastAsia="pl-PL"/>
              </w:rPr>
              <w:t>/a</w:t>
            </w:r>
          </w:p>
        </w:tc>
        <w:tc>
          <w:tcPr>
            <w:tcW w:w="760" w:type="pct"/>
            <w:shd w:val="clear" w:color="auto" w:fill="auto"/>
            <w:vAlign w:val="center"/>
          </w:tcPr>
          <w:p w14:paraId="7942765D"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172 800</w:t>
            </w:r>
          </w:p>
        </w:tc>
      </w:tr>
      <w:tr w:rsidR="00266CB0" w:rsidRPr="006B4F49" w14:paraId="20C78851" w14:textId="77777777" w:rsidTr="00052E98">
        <w:trPr>
          <w:cantSplit/>
          <w:trHeight w:val="284"/>
          <w:jc w:val="center"/>
        </w:trPr>
        <w:tc>
          <w:tcPr>
            <w:tcW w:w="385" w:type="pct"/>
            <w:shd w:val="clear" w:color="auto" w:fill="auto"/>
            <w:vAlign w:val="center"/>
          </w:tcPr>
          <w:p w14:paraId="42C2603E"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74</w:t>
            </w:r>
          </w:p>
        </w:tc>
        <w:tc>
          <w:tcPr>
            <w:tcW w:w="1064" w:type="pct"/>
            <w:vMerge/>
            <w:shd w:val="clear" w:color="auto" w:fill="auto"/>
            <w:vAlign w:val="center"/>
          </w:tcPr>
          <w:p w14:paraId="35F300FE" w14:textId="77777777" w:rsidR="00266CB0" w:rsidRPr="006B4F49" w:rsidRDefault="00266CB0" w:rsidP="006B4F49">
            <w:pPr>
              <w:widowControl w:val="0"/>
              <w:suppressAutoHyphens/>
              <w:spacing w:after="0" w:line="240" w:lineRule="exact"/>
              <w:jc w:val="center"/>
              <w:rPr>
                <w:rFonts w:ascii="Arial" w:eastAsia="Lucida Sans Unicode" w:hAnsi="Arial" w:cs="Arial"/>
                <w:b/>
                <w:bCs/>
                <w:color w:val="000000"/>
                <w:kern w:val="1"/>
                <w:sz w:val="18"/>
                <w:szCs w:val="18"/>
                <w:lang w:eastAsia="pl-PL"/>
              </w:rPr>
            </w:pPr>
          </w:p>
        </w:tc>
        <w:tc>
          <w:tcPr>
            <w:tcW w:w="738" w:type="pct"/>
            <w:vMerge/>
            <w:shd w:val="clear" w:color="auto" w:fill="auto"/>
            <w:vAlign w:val="center"/>
          </w:tcPr>
          <w:p w14:paraId="4679DB47" w14:textId="77777777" w:rsidR="00266CB0" w:rsidRPr="006B4F49" w:rsidRDefault="00266CB0" w:rsidP="006B4F49">
            <w:pPr>
              <w:widowControl w:val="0"/>
              <w:suppressAutoHyphens/>
              <w:spacing w:after="0" w:line="240" w:lineRule="exact"/>
              <w:jc w:val="center"/>
              <w:rPr>
                <w:rFonts w:ascii="Arial" w:eastAsia="Lucida Sans Unicode" w:hAnsi="Arial" w:cs="Arial"/>
                <w:b/>
                <w:bCs/>
                <w:color w:val="000000"/>
                <w:kern w:val="1"/>
                <w:sz w:val="18"/>
                <w:szCs w:val="18"/>
                <w:lang w:eastAsia="pl-PL"/>
              </w:rPr>
            </w:pPr>
          </w:p>
        </w:tc>
        <w:tc>
          <w:tcPr>
            <w:tcW w:w="1292" w:type="pct"/>
            <w:shd w:val="clear" w:color="auto" w:fill="auto"/>
            <w:vAlign w:val="center"/>
          </w:tcPr>
          <w:p w14:paraId="4BDE05D0"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Tlen sprężony</w:t>
            </w:r>
          </w:p>
        </w:tc>
        <w:tc>
          <w:tcPr>
            <w:tcW w:w="760" w:type="pct"/>
            <w:shd w:val="clear" w:color="auto" w:fill="auto"/>
            <w:vAlign w:val="center"/>
          </w:tcPr>
          <w:p w14:paraId="1F91E04B"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tys. Nm</w:t>
            </w:r>
            <w:r w:rsidRPr="006B4F49">
              <w:rPr>
                <w:rFonts w:ascii="Arial" w:eastAsia="Lucida Sans Unicode" w:hAnsi="Arial" w:cs="Arial"/>
                <w:color w:val="000000"/>
                <w:kern w:val="1"/>
                <w:sz w:val="18"/>
                <w:szCs w:val="18"/>
                <w:vertAlign w:val="superscript"/>
                <w:lang w:eastAsia="pl-PL"/>
              </w:rPr>
              <w:t>3</w:t>
            </w:r>
            <w:r w:rsidRPr="006B4F49">
              <w:rPr>
                <w:rFonts w:ascii="Arial" w:eastAsia="Lucida Sans Unicode" w:hAnsi="Arial" w:cs="Arial"/>
                <w:color w:val="000000"/>
                <w:kern w:val="1"/>
                <w:sz w:val="18"/>
                <w:szCs w:val="18"/>
                <w:lang w:eastAsia="pl-PL"/>
              </w:rPr>
              <w:t>/a</w:t>
            </w:r>
          </w:p>
        </w:tc>
        <w:tc>
          <w:tcPr>
            <w:tcW w:w="760" w:type="pct"/>
            <w:shd w:val="clear" w:color="auto" w:fill="auto"/>
            <w:vAlign w:val="center"/>
          </w:tcPr>
          <w:p w14:paraId="3A566E05"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1 200</w:t>
            </w:r>
          </w:p>
        </w:tc>
      </w:tr>
      <w:tr w:rsidR="00266CB0" w:rsidRPr="006B4F49" w14:paraId="1FA39BBA" w14:textId="77777777" w:rsidTr="00052E98">
        <w:trPr>
          <w:cantSplit/>
          <w:trHeight w:val="284"/>
          <w:jc w:val="center"/>
        </w:trPr>
        <w:tc>
          <w:tcPr>
            <w:tcW w:w="385" w:type="pct"/>
            <w:shd w:val="clear" w:color="auto" w:fill="auto"/>
            <w:vAlign w:val="center"/>
          </w:tcPr>
          <w:p w14:paraId="21C53E61"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75</w:t>
            </w:r>
          </w:p>
        </w:tc>
        <w:tc>
          <w:tcPr>
            <w:tcW w:w="1064" w:type="pct"/>
            <w:vMerge/>
            <w:shd w:val="clear" w:color="auto" w:fill="auto"/>
            <w:vAlign w:val="center"/>
          </w:tcPr>
          <w:p w14:paraId="26F6D67F" w14:textId="77777777" w:rsidR="00266CB0" w:rsidRPr="006B4F49" w:rsidRDefault="00266CB0" w:rsidP="006B4F49">
            <w:pPr>
              <w:widowControl w:val="0"/>
              <w:suppressAutoHyphens/>
              <w:spacing w:after="0" w:line="240" w:lineRule="exact"/>
              <w:jc w:val="center"/>
              <w:rPr>
                <w:rFonts w:ascii="Arial" w:eastAsia="Lucida Sans Unicode" w:hAnsi="Arial" w:cs="Arial"/>
                <w:b/>
                <w:bCs/>
                <w:color w:val="000000"/>
                <w:kern w:val="1"/>
                <w:sz w:val="18"/>
                <w:szCs w:val="18"/>
                <w:lang w:eastAsia="pl-PL"/>
              </w:rPr>
            </w:pPr>
          </w:p>
        </w:tc>
        <w:tc>
          <w:tcPr>
            <w:tcW w:w="738" w:type="pct"/>
            <w:vMerge/>
            <w:shd w:val="clear" w:color="auto" w:fill="auto"/>
            <w:vAlign w:val="center"/>
          </w:tcPr>
          <w:p w14:paraId="668F9602" w14:textId="77777777" w:rsidR="00266CB0" w:rsidRPr="006B4F49" w:rsidRDefault="00266CB0" w:rsidP="006B4F49">
            <w:pPr>
              <w:widowControl w:val="0"/>
              <w:suppressAutoHyphens/>
              <w:spacing w:after="0" w:line="240" w:lineRule="exact"/>
              <w:jc w:val="center"/>
              <w:rPr>
                <w:rFonts w:ascii="Arial" w:eastAsia="Lucida Sans Unicode" w:hAnsi="Arial" w:cs="Arial"/>
                <w:b/>
                <w:bCs/>
                <w:color w:val="000000"/>
                <w:kern w:val="1"/>
                <w:sz w:val="18"/>
                <w:szCs w:val="18"/>
                <w:lang w:eastAsia="pl-PL"/>
              </w:rPr>
            </w:pPr>
          </w:p>
        </w:tc>
        <w:tc>
          <w:tcPr>
            <w:tcW w:w="1292" w:type="pct"/>
            <w:shd w:val="clear" w:color="auto" w:fill="auto"/>
            <w:vAlign w:val="center"/>
          </w:tcPr>
          <w:p w14:paraId="2D7ABCB2" w14:textId="77777777" w:rsidR="00266CB0" w:rsidRPr="006B4F49" w:rsidRDefault="00266CB0" w:rsidP="006B4F49">
            <w:pPr>
              <w:widowControl w:val="0"/>
              <w:suppressAutoHyphens/>
              <w:spacing w:after="0" w:line="240" w:lineRule="exact"/>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Azot sprężony</w:t>
            </w:r>
          </w:p>
        </w:tc>
        <w:tc>
          <w:tcPr>
            <w:tcW w:w="760" w:type="pct"/>
            <w:shd w:val="clear" w:color="auto" w:fill="auto"/>
            <w:vAlign w:val="center"/>
          </w:tcPr>
          <w:p w14:paraId="58A5B6B4"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tys. Nm</w:t>
            </w:r>
            <w:r w:rsidRPr="006B4F49">
              <w:rPr>
                <w:rFonts w:ascii="Arial" w:eastAsia="Lucida Sans Unicode" w:hAnsi="Arial" w:cs="Arial"/>
                <w:color w:val="000000"/>
                <w:kern w:val="1"/>
                <w:sz w:val="18"/>
                <w:szCs w:val="18"/>
                <w:vertAlign w:val="superscript"/>
                <w:lang w:eastAsia="pl-PL"/>
              </w:rPr>
              <w:t>3</w:t>
            </w:r>
            <w:r w:rsidRPr="006B4F49">
              <w:rPr>
                <w:rFonts w:ascii="Arial" w:eastAsia="Lucida Sans Unicode" w:hAnsi="Arial" w:cs="Arial"/>
                <w:color w:val="000000"/>
                <w:kern w:val="1"/>
                <w:sz w:val="18"/>
                <w:szCs w:val="18"/>
                <w:lang w:eastAsia="pl-PL"/>
              </w:rPr>
              <w:t>/a</w:t>
            </w:r>
          </w:p>
        </w:tc>
        <w:tc>
          <w:tcPr>
            <w:tcW w:w="760" w:type="pct"/>
            <w:shd w:val="clear" w:color="auto" w:fill="auto"/>
            <w:vAlign w:val="center"/>
          </w:tcPr>
          <w:p w14:paraId="685F0083"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13 200</w:t>
            </w:r>
          </w:p>
        </w:tc>
      </w:tr>
      <w:tr w:rsidR="00266CB0" w:rsidRPr="006B4F49" w14:paraId="19D4614A" w14:textId="77777777" w:rsidTr="00052E98">
        <w:trPr>
          <w:cantSplit/>
          <w:trHeight w:val="284"/>
          <w:jc w:val="center"/>
        </w:trPr>
        <w:tc>
          <w:tcPr>
            <w:tcW w:w="385" w:type="pct"/>
            <w:shd w:val="clear" w:color="auto" w:fill="auto"/>
            <w:vAlign w:val="center"/>
          </w:tcPr>
          <w:p w14:paraId="6299E4E4"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76</w:t>
            </w:r>
          </w:p>
        </w:tc>
        <w:tc>
          <w:tcPr>
            <w:tcW w:w="1064" w:type="pct"/>
            <w:vMerge/>
            <w:shd w:val="clear" w:color="auto" w:fill="auto"/>
            <w:vAlign w:val="center"/>
          </w:tcPr>
          <w:p w14:paraId="44EEF31E" w14:textId="77777777" w:rsidR="00266CB0" w:rsidRPr="006B4F49" w:rsidRDefault="00266CB0" w:rsidP="006B4F49">
            <w:pPr>
              <w:widowControl w:val="0"/>
              <w:suppressAutoHyphens/>
              <w:spacing w:after="0" w:line="240" w:lineRule="exact"/>
              <w:jc w:val="center"/>
              <w:rPr>
                <w:rFonts w:ascii="Arial" w:eastAsia="Lucida Sans Unicode" w:hAnsi="Arial" w:cs="Arial"/>
                <w:b/>
                <w:bCs/>
                <w:color w:val="000000"/>
                <w:kern w:val="1"/>
                <w:sz w:val="18"/>
                <w:szCs w:val="18"/>
                <w:lang w:eastAsia="pl-PL"/>
              </w:rPr>
            </w:pPr>
          </w:p>
        </w:tc>
        <w:tc>
          <w:tcPr>
            <w:tcW w:w="738" w:type="pct"/>
            <w:vMerge/>
            <w:shd w:val="clear" w:color="auto" w:fill="auto"/>
            <w:vAlign w:val="center"/>
          </w:tcPr>
          <w:p w14:paraId="1DF19C25" w14:textId="77777777" w:rsidR="00266CB0" w:rsidRPr="006B4F49" w:rsidRDefault="00266CB0" w:rsidP="006B4F49">
            <w:pPr>
              <w:widowControl w:val="0"/>
              <w:suppressAutoHyphens/>
              <w:spacing w:after="0" w:line="240" w:lineRule="exact"/>
              <w:jc w:val="center"/>
              <w:rPr>
                <w:rFonts w:ascii="Arial" w:eastAsia="Lucida Sans Unicode" w:hAnsi="Arial" w:cs="Arial"/>
                <w:b/>
                <w:bCs/>
                <w:color w:val="000000"/>
                <w:kern w:val="1"/>
                <w:sz w:val="18"/>
                <w:szCs w:val="18"/>
                <w:lang w:eastAsia="pl-PL"/>
              </w:rPr>
            </w:pPr>
          </w:p>
        </w:tc>
        <w:tc>
          <w:tcPr>
            <w:tcW w:w="1292" w:type="pct"/>
            <w:shd w:val="clear" w:color="auto" w:fill="auto"/>
            <w:vAlign w:val="center"/>
          </w:tcPr>
          <w:p w14:paraId="58FFED8A" w14:textId="77777777" w:rsidR="00266CB0" w:rsidRPr="006B4F49" w:rsidRDefault="00266CB0" w:rsidP="006B4F49">
            <w:pPr>
              <w:widowControl w:val="0"/>
              <w:suppressAutoHyphens/>
              <w:spacing w:after="0" w:line="240" w:lineRule="exact"/>
              <w:rPr>
                <w:rFonts w:ascii="Arial" w:eastAsia="Lucida Sans Unicode" w:hAnsi="Arial" w:cs="Arial"/>
                <w:kern w:val="1"/>
                <w:sz w:val="18"/>
                <w:szCs w:val="18"/>
                <w:lang w:eastAsia="pl-PL"/>
              </w:rPr>
            </w:pPr>
            <w:r w:rsidRPr="006B4F49">
              <w:rPr>
                <w:rFonts w:ascii="Arial" w:eastAsia="Times New Roman" w:hAnsi="Arial" w:cs="Arial"/>
                <w:bCs/>
                <w:sz w:val="18"/>
                <w:szCs w:val="18"/>
                <w:lang w:eastAsia="pl-PL"/>
              </w:rPr>
              <w:t>Polimer (składnik kąpieli hartowniczej)</w:t>
            </w:r>
          </w:p>
        </w:tc>
        <w:tc>
          <w:tcPr>
            <w:tcW w:w="760" w:type="pct"/>
            <w:shd w:val="clear" w:color="auto" w:fill="auto"/>
            <w:vAlign w:val="center"/>
          </w:tcPr>
          <w:p w14:paraId="6D48A684"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Times New Roman" w:hAnsi="Arial" w:cs="Arial"/>
                <w:bCs/>
                <w:sz w:val="18"/>
                <w:szCs w:val="18"/>
                <w:lang w:eastAsia="pl-PL"/>
              </w:rPr>
              <w:t>Mg/a</w:t>
            </w:r>
          </w:p>
        </w:tc>
        <w:tc>
          <w:tcPr>
            <w:tcW w:w="760" w:type="pct"/>
            <w:shd w:val="clear" w:color="auto" w:fill="auto"/>
            <w:vAlign w:val="center"/>
          </w:tcPr>
          <w:p w14:paraId="1728F890"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Times New Roman" w:hAnsi="Arial" w:cs="Arial"/>
                <w:bCs/>
                <w:sz w:val="18"/>
                <w:szCs w:val="18"/>
                <w:lang w:eastAsia="pl-PL"/>
              </w:rPr>
              <w:t>20</w:t>
            </w:r>
          </w:p>
        </w:tc>
      </w:tr>
      <w:tr w:rsidR="00266CB0" w:rsidRPr="006B4F49" w14:paraId="0C6E2B34" w14:textId="77777777" w:rsidTr="00052E98">
        <w:trPr>
          <w:cantSplit/>
          <w:trHeight w:val="284"/>
          <w:jc w:val="center"/>
        </w:trPr>
        <w:tc>
          <w:tcPr>
            <w:tcW w:w="385" w:type="pct"/>
            <w:shd w:val="clear" w:color="auto" w:fill="auto"/>
            <w:vAlign w:val="center"/>
          </w:tcPr>
          <w:p w14:paraId="03A51779"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77</w:t>
            </w:r>
          </w:p>
        </w:tc>
        <w:tc>
          <w:tcPr>
            <w:tcW w:w="1064" w:type="pct"/>
            <w:vMerge/>
            <w:shd w:val="clear" w:color="auto" w:fill="auto"/>
            <w:vAlign w:val="center"/>
          </w:tcPr>
          <w:p w14:paraId="6F822A49" w14:textId="77777777" w:rsidR="00266CB0" w:rsidRPr="006B4F49" w:rsidRDefault="00266CB0" w:rsidP="006B4F49">
            <w:pPr>
              <w:widowControl w:val="0"/>
              <w:suppressAutoHyphens/>
              <w:spacing w:after="0" w:line="240" w:lineRule="exact"/>
              <w:jc w:val="center"/>
              <w:rPr>
                <w:rFonts w:ascii="Arial" w:eastAsia="Lucida Sans Unicode" w:hAnsi="Arial" w:cs="Arial"/>
                <w:b/>
                <w:bCs/>
                <w:color w:val="000000"/>
                <w:kern w:val="1"/>
                <w:sz w:val="18"/>
                <w:szCs w:val="18"/>
                <w:lang w:eastAsia="pl-PL"/>
              </w:rPr>
            </w:pPr>
          </w:p>
        </w:tc>
        <w:tc>
          <w:tcPr>
            <w:tcW w:w="738" w:type="pct"/>
            <w:vMerge/>
            <w:shd w:val="clear" w:color="auto" w:fill="auto"/>
            <w:vAlign w:val="center"/>
          </w:tcPr>
          <w:p w14:paraId="6F9D2E99" w14:textId="77777777" w:rsidR="00266CB0" w:rsidRPr="006B4F49" w:rsidRDefault="00266CB0" w:rsidP="006B4F49">
            <w:pPr>
              <w:widowControl w:val="0"/>
              <w:suppressAutoHyphens/>
              <w:spacing w:after="0" w:line="240" w:lineRule="exact"/>
              <w:jc w:val="center"/>
              <w:rPr>
                <w:rFonts w:ascii="Arial" w:eastAsia="Lucida Sans Unicode" w:hAnsi="Arial" w:cs="Arial"/>
                <w:b/>
                <w:bCs/>
                <w:color w:val="000000"/>
                <w:kern w:val="1"/>
                <w:sz w:val="18"/>
                <w:szCs w:val="18"/>
                <w:lang w:eastAsia="pl-PL"/>
              </w:rPr>
            </w:pPr>
          </w:p>
        </w:tc>
        <w:tc>
          <w:tcPr>
            <w:tcW w:w="1292" w:type="pct"/>
            <w:shd w:val="clear" w:color="auto" w:fill="auto"/>
            <w:vAlign w:val="center"/>
          </w:tcPr>
          <w:p w14:paraId="7C119BFD" w14:textId="77777777" w:rsidR="00266CB0" w:rsidRPr="006B4F49" w:rsidRDefault="00266CB0" w:rsidP="006B4F49">
            <w:pPr>
              <w:widowControl w:val="0"/>
              <w:numPr>
                <w:ilvl w:val="12"/>
                <w:numId w:val="0"/>
              </w:numPr>
              <w:tabs>
                <w:tab w:val="center" w:pos="4536"/>
                <w:tab w:val="right" w:pos="9072"/>
              </w:tabs>
              <w:suppressAutoHyphens/>
              <w:spacing w:after="0" w:line="240" w:lineRule="exact"/>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Energia elektryczna</w:t>
            </w:r>
          </w:p>
        </w:tc>
        <w:tc>
          <w:tcPr>
            <w:tcW w:w="760" w:type="pct"/>
            <w:shd w:val="clear" w:color="auto" w:fill="auto"/>
            <w:vAlign w:val="center"/>
          </w:tcPr>
          <w:p w14:paraId="4A9A3537" w14:textId="77777777" w:rsidR="00266CB0" w:rsidRPr="006B4F49" w:rsidRDefault="00266CB0" w:rsidP="006B4F49">
            <w:pPr>
              <w:widowControl w:val="0"/>
              <w:numPr>
                <w:ilvl w:val="12"/>
                <w:numId w:val="0"/>
              </w:numPr>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MWh/a</w:t>
            </w:r>
          </w:p>
        </w:tc>
        <w:tc>
          <w:tcPr>
            <w:tcW w:w="760" w:type="pct"/>
            <w:shd w:val="clear" w:color="auto" w:fill="auto"/>
            <w:vAlign w:val="center"/>
          </w:tcPr>
          <w:p w14:paraId="18F86602"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95 000</w:t>
            </w:r>
          </w:p>
        </w:tc>
      </w:tr>
      <w:tr w:rsidR="00266CB0" w:rsidRPr="006B4F49" w14:paraId="3C0BCCEA" w14:textId="77777777" w:rsidTr="00052E98">
        <w:trPr>
          <w:cantSplit/>
          <w:trHeight w:val="284"/>
          <w:jc w:val="center"/>
        </w:trPr>
        <w:tc>
          <w:tcPr>
            <w:tcW w:w="385" w:type="pct"/>
            <w:shd w:val="clear" w:color="auto" w:fill="auto"/>
            <w:vAlign w:val="center"/>
          </w:tcPr>
          <w:p w14:paraId="797C2083"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lastRenderedPageBreak/>
              <w:t>78</w:t>
            </w:r>
          </w:p>
        </w:tc>
        <w:tc>
          <w:tcPr>
            <w:tcW w:w="1064" w:type="pct"/>
            <w:vMerge/>
            <w:shd w:val="clear" w:color="auto" w:fill="auto"/>
            <w:vAlign w:val="center"/>
          </w:tcPr>
          <w:p w14:paraId="29F82B64" w14:textId="77777777" w:rsidR="00266CB0" w:rsidRPr="006B4F49" w:rsidRDefault="00266CB0" w:rsidP="006B4F49">
            <w:pPr>
              <w:widowControl w:val="0"/>
              <w:suppressAutoHyphens/>
              <w:spacing w:after="0" w:line="240" w:lineRule="exact"/>
              <w:jc w:val="center"/>
              <w:rPr>
                <w:rFonts w:ascii="Arial" w:eastAsia="Lucida Sans Unicode" w:hAnsi="Arial" w:cs="Arial"/>
                <w:b/>
                <w:bCs/>
                <w:color w:val="000000"/>
                <w:kern w:val="1"/>
                <w:sz w:val="18"/>
                <w:szCs w:val="18"/>
                <w:lang w:eastAsia="pl-PL"/>
              </w:rPr>
            </w:pPr>
          </w:p>
        </w:tc>
        <w:tc>
          <w:tcPr>
            <w:tcW w:w="738" w:type="pct"/>
            <w:vMerge w:val="restart"/>
            <w:shd w:val="clear" w:color="auto" w:fill="auto"/>
            <w:vAlign w:val="center"/>
          </w:tcPr>
          <w:p w14:paraId="30A56116" w14:textId="77777777" w:rsidR="00266CB0" w:rsidRPr="006B4F49" w:rsidRDefault="00266CB0" w:rsidP="006B4F49">
            <w:pPr>
              <w:widowControl w:val="0"/>
              <w:suppressAutoHyphens/>
              <w:spacing w:after="0" w:line="240" w:lineRule="exact"/>
              <w:jc w:val="center"/>
              <w:rPr>
                <w:rFonts w:ascii="Arial" w:eastAsia="Lucida Sans Unicode" w:hAnsi="Arial" w:cs="Arial"/>
                <w:b/>
                <w:bCs/>
                <w:color w:val="000000"/>
                <w:kern w:val="1"/>
                <w:sz w:val="18"/>
                <w:szCs w:val="18"/>
                <w:lang w:eastAsia="pl-PL"/>
              </w:rPr>
            </w:pPr>
            <w:r w:rsidRPr="006B4F49">
              <w:rPr>
                <w:rFonts w:ascii="Arial" w:eastAsia="Lucida Sans Unicode" w:hAnsi="Arial" w:cs="Arial"/>
                <w:b/>
                <w:bCs/>
                <w:color w:val="000000"/>
                <w:kern w:val="1"/>
                <w:sz w:val="18"/>
                <w:szCs w:val="18"/>
                <w:lang w:eastAsia="pl-PL"/>
              </w:rPr>
              <w:t>Walcownia Średnia</w:t>
            </w:r>
          </w:p>
        </w:tc>
        <w:tc>
          <w:tcPr>
            <w:tcW w:w="1292" w:type="pct"/>
            <w:shd w:val="clear" w:color="auto" w:fill="auto"/>
            <w:vAlign w:val="center"/>
          </w:tcPr>
          <w:p w14:paraId="538A66F4" w14:textId="77777777" w:rsidR="00266CB0" w:rsidRPr="006B4F49" w:rsidRDefault="00266CB0" w:rsidP="006B4F49">
            <w:pPr>
              <w:widowControl w:val="0"/>
              <w:suppressAutoHyphens/>
              <w:spacing w:after="0" w:line="240" w:lineRule="exact"/>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 xml:space="preserve">Stal odlana (wlewki z </w:t>
            </w:r>
            <w:proofErr w:type="gramStart"/>
            <w:r w:rsidRPr="006B4F49">
              <w:rPr>
                <w:rFonts w:ascii="Arial" w:eastAsia="Lucida Sans Unicode" w:hAnsi="Arial" w:cs="Arial"/>
                <w:kern w:val="1"/>
                <w:sz w:val="18"/>
                <w:szCs w:val="18"/>
                <w:lang w:eastAsia="pl-PL"/>
              </w:rPr>
              <w:t>COS</w:t>
            </w:r>
            <w:proofErr w:type="gramEnd"/>
            <w:r w:rsidRPr="006B4F49">
              <w:rPr>
                <w:rFonts w:ascii="Arial" w:eastAsia="Lucida Sans Unicode" w:hAnsi="Arial" w:cs="Arial"/>
                <w:kern w:val="1"/>
                <w:sz w:val="18"/>
                <w:szCs w:val="18"/>
                <w:lang w:eastAsia="pl-PL"/>
              </w:rPr>
              <w:t>)</w:t>
            </w:r>
          </w:p>
        </w:tc>
        <w:tc>
          <w:tcPr>
            <w:tcW w:w="760" w:type="pct"/>
            <w:shd w:val="clear" w:color="auto" w:fill="auto"/>
            <w:vAlign w:val="center"/>
          </w:tcPr>
          <w:p w14:paraId="7F9C6FEF"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Mg/a</w:t>
            </w:r>
          </w:p>
        </w:tc>
        <w:tc>
          <w:tcPr>
            <w:tcW w:w="760" w:type="pct"/>
            <w:shd w:val="clear" w:color="auto" w:fill="auto"/>
            <w:vAlign w:val="center"/>
          </w:tcPr>
          <w:p w14:paraId="2F7F271A"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857 150</w:t>
            </w:r>
          </w:p>
        </w:tc>
      </w:tr>
      <w:tr w:rsidR="00266CB0" w:rsidRPr="006B4F49" w14:paraId="59B62289" w14:textId="77777777" w:rsidTr="00052E98">
        <w:trPr>
          <w:cantSplit/>
          <w:trHeight w:val="284"/>
          <w:jc w:val="center"/>
        </w:trPr>
        <w:tc>
          <w:tcPr>
            <w:tcW w:w="385" w:type="pct"/>
            <w:shd w:val="clear" w:color="auto" w:fill="auto"/>
            <w:vAlign w:val="center"/>
          </w:tcPr>
          <w:p w14:paraId="2BC0F6E3"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79</w:t>
            </w:r>
          </w:p>
        </w:tc>
        <w:tc>
          <w:tcPr>
            <w:tcW w:w="1064" w:type="pct"/>
            <w:vMerge/>
            <w:shd w:val="clear" w:color="auto" w:fill="auto"/>
            <w:vAlign w:val="center"/>
          </w:tcPr>
          <w:p w14:paraId="24CC400D"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4AC2078B"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10A82AA7" w14:textId="77777777" w:rsidR="00266CB0" w:rsidRPr="006B4F49" w:rsidRDefault="00266CB0" w:rsidP="006B4F49">
            <w:pPr>
              <w:widowControl w:val="0"/>
              <w:suppressAutoHyphens/>
              <w:spacing w:after="0" w:line="240" w:lineRule="exact"/>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Gaz koksowniczy</w:t>
            </w:r>
          </w:p>
        </w:tc>
        <w:tc>
          <w:tcPr>
            <w:tcW w:w="760" w:type="pct"/>
            <w:shd w:val="clear" w:color="auto" w:fill="auto"/>
            <w:vAlign w:val="center"/>
          </w:tcPr>
          <w:p w14:paraId="1E790344"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tys. Nm</w:t>
            </w:r>
            <w:r w:rsidRPr="006B4F49">
              <w:rPr>
                <w:rFonts w:ascii="Arial" w:eastAsia="Lucida Sans Unicode" w:hAnsi="Arial" w:cs="Arial"/>
                <w:kern w:val="1"/>
                <w:sz w:val="18"/>
                <w:szCs w:val="18"/>
                <w:vertAlign w:val="superscript"/>
                <w:lang w:eastAsia="pl-PL"/>
              </w:rPr>
              <w:t>3</w:t>
            </w:r>
            <w:r w:rsidRPr="006B4F49">
              <w:rPr>
                <w:rFonts w:ascii="Arial" w:eastAsia="Lucida Sans Unicode" w:hAnsi="Arial" w:cs="Arial"/>
                <w:kern w:val="1"/>
                <w:sz w:val="18"/>
                <w:szCs w:val="18"/>
                <w:lang w:eastAsia="pl-PL"/>
              </w:rPr>
              <w:t>/a</w:t>
            </w:r>
          </w:p>
        </w:tc>
        <w:tc>
          <w:tcPr>
            <w:tcW w:w="760" w:type="pct"/>
            <w:vMerge w:val="restart"/>
            <w:shd w:val="clear" w:color="auto" w:fill="auto"/>
            <w:vAlign w:val="center"/>
          </w:tcPr>
          <w:p w14:paraId="237EFCD4"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Times New Roman" w:hAnsi="Arial" w:cs="Arial"/>
                <w:bCs/>
                <w:sz w:val="18"/>
                <w:szCs w:val="18"/>
                <w:lang w:eastAsia="pl-PL"/>
              </w:rPr>
              <w:t>264 840</w:t>
            </w:r>
          </w:p>
        </w:tc>
      </w:tr>
      <w:tr w:rsidR="00266CB0" w:rsidRPr="006B4F49" w14:paraId="61CF4BE8" w14:textId="77777777" w:rsidTr="00052E98">
        <w:trPr>
          <w:cantSplit/>
          <w:trHeight w:val="284"/>
          <w:jc w:val="center"/>
        </w:trPr>
        <w:tc>
          <w:tcPr>
            <w:tcW w:w="385" w:type="pct"/>
            <w:shd w:val="clear" w:color="auto" w:fill="auto"/>
            <w:vAlign w:val="center"/>
          </w:tcPr>
          <w:p w14:paraId="3B57D396"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80</w:t>
            </w:r>
          </w:p>
        </w:tc>
        <w:tc>
          <w:tcPr>
            <w:tcW w:w="1064" w:type="pct"/>
            <w:vMerge/>
            <w:shd w:val="clear" w:color="auto" w:fill="auto"/>
            <w:vAlign w:val="center"/>
          </w:tcPr>
          <w:p w14:paraId="335CF7F6"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10A16360"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1A6E0689" w14:textId="77777777" w:rsidR="00266CB0" w:rsidRPr="006B4F49" w:rsidRDefault="00266CB0" w:rsidP="006B4F49">
            <w:pPr>
              <w:widowControl w:val="0"/>
              <w:suppressAutoHyphens/>
              <w:spacing w:after="0" w:line="240" w:lineRule="exact"/>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Gaz wielkopiecowy</w:t>
            </w:r>
          </w:p>
        </w:tc>
        <w:tc>
          <w:tcPr>
            <w:tcW w:w="760" w:type="pct"/>
            <w:shd w:val="clear" w:color="auto" w:fill="auto"/>
            <w:vAlign w:val="center"/>
          </w:tcPr>
          <w:p w14:paraId="09FD7324"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tys. Nm</w:t>
            </w:r>
            <w:r w:rsidRPr="006B4F49">
              <w:rPr>
                <w:rFonts w:ascii="Arial" w:eastAsia="Lucida Sans Unicode" w:hAnsi="Arial" w:cs="Arial"/>
                <w:kern w:val="1"/>
                <w:sz w:val="18"/>
                <w:szCs w:val="18"/>
                <w:vertAlign w:val="superscript"/>
                <w:lang w:eastAsia="pl-PL"/>
              </w:rPr>
              <w:t>3</w:t>
            </w:r>
            <w:r w:rsidRPr="006B4F49">
              <w:rPr>
                <w:rFonts w:ascii="Arial" w:eastAsia="Lucida Sans Unicode" w:hAnsi="Arial" w:cs="Arial"/>
                <w:kern w:val="1"/>
                <w:sz w:val="18"/>
                <w:szCs w:val="18"/>
                <w:lang w:eastAsia="pl-PL"/>
              </w:rPr>
              <w:t>/a</w:t>
            </w:r>
          </w:p>
        </w:tc>
        <w:tc>
          <w:tcPr>
            <w:tcW w:w="760" w:type="pct"/>
            <w:vMerge/>
            <w:shd w:val="clear" w:color="auto" w:fill="auto"/>
            <w:vAlign w:val="center"/>
          </w:tcPr>
          <w:p w14:paraId="5B36D67C"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p>
        </w:tc>
      </w:tr>
      <w:tr w:rsidR="00266CB0" w:rsidRPr="006B4F49" w14:paraId="7EA28F30" w14:textId="77777777" w:rsidTr="00052E98">
        <w:trPr>
          <w:cantSplit/>
          <w:trHeight w:val="284"/>
          <w:jc w:val="center"/>
        </w:trPr>
        <w:tc>
          <w:tcPr>
            <w:tcW w:w="385" w:type="pct"/>
            <w:shd w:val="clear" w:color="auto" w:fill="auto"/>
            <w:vAlign w:val="center"/>
          </w:tcPr>
          <w:p w14:paraId="689FDC98"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81</w:t>
            </w:r>
          </w:p>
        </w:tc>
        <w:tc>
          <w:tcPr>
            <w:tcW w:w="1064" w:type="pct"/>
            <w:vMerge/>
            <w:shd w:val="clear" w:color="auto" w:fill="auto"/>
            <w:vAlign w:val="center"/>
          </w:tcPr>
          <w:p w14:paraId="57DEA0D6"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12CD27FB"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638393C9" w14:textId="77777777" w:rsidR="00266CB0" w:rsidRPr="006B4F49" w:rsidRDefault="00266CB0" w:rsidP="006B4F49">
            <w:pPr>
              <w:widowControl w:val="0"/>
              <w:suppressAutoHyphens/>
              <w:spacing w:after="0" w:line="240" w:lineRule="exact"/>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Gaz konwertorowy</w:t>
            </w:r>
          </w:p>
        </w:tc>
        <w:tc>
          <w:tcPr>
            <w:tcW w:w="760" w:type="pct"/>
            <w:shd w:val="clear" w:color="auto" w:fill="auto"/>
            <w:vAlign w:val="center"/>
          </w:tcPr>
          <w:p w14:paraId="49C96A6C"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tys. Nm</w:t>
            </w:r>
            <w:r w:rsidRPr="006B4F49">
              <w:rPr>
                <w:rFonts w:ascii="Arial" w:eastAsia="Lucida Sans Unicode" w:hAnsi="Arial" w:cs="Arial"/>
                <w:kern w:val="1"/>
                <w:sz w:val="18"/>
                <w:szCs w:val="18"/>
                <w:vertAlign w:val="superscript"/>
                <w:lang w:eastAsia="pl-PL"/>
              </w:rPr>
              <w:t>3</w:t>
            </w:r>
            <w:r w:rsidRPr="006B4F49">
              <w:rPr>
                <w:rFonts w:ascii="Arial" w:eastAsia="Lucida Sans Unicode" w:hAnsi="Arial" w:cs="Arial"/>
                <w:kern w:val="1"/>
                <w:sz w:val="18"/>
                <w:szCs w:val="18"/>
                <w:lang w:eastAsia="pl-PL"/>
              </w:rPr>
              <w:t>/a</w:t>
            </w:r>
          </w:p>
        </w:tc>
        <w:tc>
          <w:tcPr>
            <w:tcW w:w="760" w:type="pct"/>
            <w:vMerge/>
            <w:shd w:val="clear" w:color="auto" w:fill="auto"/>
            <w:vAlign w:val="center"/>
          </w:tcPr>
          <w:p w14:paraId="4F049A5C"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p>
        </w:tc>
      </w:tr>
      <w:tr w:rsidR="00266CB0" w:rsidRPr="006B4F49" w14:paraId="3C8D0EEE" w14:textId="77777777" w:rsidTr="00052E98">
        <w:trPr>
          <w:cantSplit/>
          <w:trHeight w:val="284"/>
          <w:jc w:val="center"/>
        </w:trPr>
        <w:tc>
          <w:tcPr>
            <w:tcW w:w="385" w:type="pct"/>
            <w:shd w:val="clear" w:color="auto" w:fill="auto"/>
            <w:vAlign w:val="center"/>
          </w:tcPr>
          <w:p w14:paraId="3D5C277D"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82</w:t>
            </w:r>
          </w:p>
        </w:tc>
        <w:tc>
          <w:tcPr>
            <w:tcW w:w="1064" w:type="pct"/>
            <w:vMerge/>
            <w:shd w:val="clear" w:color="auto" w:fill="auto"/>
            <w:vAlign w:val="center"/>
          </w:tcPr>
          <w:p w14:paraId="1363B46A"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730CFD5A"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54606466" w14:textId="77777777" w:rsidR="00266CB0" w:rsidRPr="006B4F49" w:rsidRDefault="00266CB0" w:rsidP="006B4F49">
            <w:pPr>
              <w:widowControl w:val="0"/>
              <w:suppressAutoHyphens/>
              <w:spacing w:after="0" w:line="240" w:lineRule="exact"/>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Gaz ziemny</w:t>
            </w:r>
          </w:p>
        </w:tc>
        <w:tc>
          <w:tcPr>
            <w:tcW w:w="760" w:type="pct"/>
            <w:shd w:val="clear" w:color="auto" w:fill="auto"/>
            <w:vAlign w:val="center"/>
          </w:tcPr>
          <w:p w14:paraId="10F87CE4"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tys. Nm</w:t>
            </w:r>
            <w:r w:rsidRPr="006B4F49">
              <w:rPr>
                <w:rFonts w:ascii="Arial" w:eastAsia="Lucida Sans Unicode" w:hAnsi="Arial" w:cs="Arial"/>
                <w:kern w:val="1"/>
                <w:sz w:val="18"/>
                <w:szCs w:val="18"/>
                <w:vertAlign w:val="superscript"/>
                <w:lang w:eastAsia="pl-PL"/>
              </w:rPr>
              <w:t>3</w:t>
            </w:r>
            <w:r w:rsidRPr="006B4F49">
              <w:rPr>
                <w:rFonts w:ascii="Arial" w:eastAsia="Lucida Sans Unicode" w:hAnsi="Arial" w:cs="Arial"/>
                <w:kern w:val="1"/>
                <w:sz w:val="18"/>
                <w:szCs w:val="18"/>
                <w:lang w:eastAsia="pl-PL"/>
              </w:rPr>
              <w:t>/a</w:t>
            </w:r>
          </w:p>
        </w:tc>
        <w:tc>
          <w:tcPr>
            <w:tcW w:w="760" w:type="pct"/>
            <w:vMerge/>
            <w:shd w:val="clear" w:color="auto" w:fill="auto"/>
            <w:vAlign w:val="center"/>
          </w:tcPr>
          <w:p w14:paraId="27DBF685"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p>
        </w:tc>
      </w:tr>
      <w:tr w:rsidR="00266CB0" w:rsidRPr="006B4F49" w14:paraId="774F4099" w14:textId="77777777" w:rsidTr="00052E98">
        <w:trPr>
          <w:cantSplit/>
          <w:trHeight w:val="284"/>
          <w:jc w:val="center"/>
        </w:trPr>
        <w:tc>
          <w:tcPr>
            <w:tcW w:w="385" w:type="pct"/>
            <w:shd w:val="clear" w:color="auto" w:fill="auto"/>
            <w:vAlign w:val="center"/>
          </w:tcPr>
          <w:p w14:paraId="0A82864C"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83</w:t>
            </w:r>
          </w:p>
        </w:tc>
        <w:tc>
          <w:tcPr>
            <w:tcW w:w="1064" w:type="pct"/>
            <w:vMerge/>
            <w:shd w:val="clear" w:color="auto" w:fill="auto"/>
            <w:vAlign w:val="center"/>
          </w:tcPr>
          <w:p w14:paraId="4C66D02D"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1F4D1B87"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6C25C0F7" w14:textId="77777777" w:rsidR="00266CB0" w:rsidRPr="006B4F49" w:rsidRDefault="00266CB0" w:rsidP="006B4F49">
            <w:pPr>
              <w:widowControl w:val="0"/>
              <w:suppressAutoHyphens/>
              <w:spacing w:after="0" w:line="240" w:lineRule="exact"/>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Powietrze sprężone</w:t>
            </w:r>
          </w:p>
        </w:tc>
        <w:tc>
          <w:tcPr>
            <w:tcW w:w="760" w:type="pct"/>
            <w:shd w:val="clear" w:color="auto" w:fill="auto"/>
            <w:vAlign w:val="center"/>
          </w:tcPr>
          <w:p w14:paraId="7F68A309"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tys. Nm</w:t>
            </w:r>
            <w:r w:rsidRPr="006B4F49">
              <w:rPr>
                <w:rFonts w:ascii="Arial" w:eastAsia="Lucida Sans Unicode" w:hAnsi="Arial" w:cs="Arial"/>
                <w:kern w:val="1"/>
                <w:sz w:val="18"/>
                <w:szCs w:val="18"/>
                <w:vertAlign w:val="superscript"/>
                <w:lang w:eastAsia="pl-PL"/>
              </w:rPr>
              <w:t>3</w:t>
            </w:r>
            <w:r w:rsidRPr="006B4F49">
              <w:rPr>
                <w:rFonts w:ascii="Arial" w:eastAsia="Lucida Sans Unicode" w:hAnsi="Arial" w:cs="Arial"/>
                <w:kern w:val="1"/>
                <w:sz w:val="18"/>
                <w:szCs w:val="18"/>
                <w:lang w:eastAsia="pl-PL"/>
              </w:rPr>
              <w:t>/a</w:t>
            </w:r>
          </w:p>
        </w:tc>
        <w:tc>
          <w:tcPr>
            <w:tcW w:w="760" w:type="pct"/>
            <w:shd w:val="clear" w:color="auto" w:fill="auto"/>
            <w:vAlign w:val="center"/>
          </w:tcPr>
          <w:p w14:paraId="6C439245"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84 240</w:t>
            </w:r>
          </w:p>
        </w:tc>
      </w:tr>
      <w:tr w:rsidR="00266CB0" w:rsidRPr="006B4F49" w14:paraId="3EBFF3BB" w14:textId="77777777" w:rsidTr="00052E98">
        <w:trPr>
          <w:cantSplit/>
          <w:trHeight w:val="284"/>
          <w:jc w:val="center"/>
        </w:trPr>
        <w:tc>
          <w:tcPr>
            <w:tcW w:w="385" w:type="pct"/>
            <w:shd w:val="clear" w:color="auto" w:fill="auto"/>
            <w:vAlign w:val="center"/>
          </w:tcPr>
          <w:p w14:paraId="366E1E33"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84</w:t>
            </w:r>
          </w:p>
        </w:tc>
        <w:tc>
          <w:tcPr>
            <w:tcW w:w="1064" w:type="pct"/>
            <w:vMerge/>
            <w:shd w:val="clear" w:color="auto" w:fill="auto"/>
            <w:vAlign w:val="center"/>
          </w:tcPr>
          <w:p w14:paraId="398964AB"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66E7BB4D"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6309683D" w14:textId="77777777" w:rsidR="00266CB0" w:rsidRPr="006B4F49" w:rsidRDefault="00266CB0" w:rsidP="006B4F49">
            <w:pPr>
              <w:widowControl w:val="0"/>
              <w:suppressAutoHyphens/>
              <w:spacing w:after="0" w:line="240" w:lineRule="exact"/>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Tlen sprężony</w:t>
            </w:r>
          </w:p>
        </w:tc>
        <w:tc>
          <w:tcPr>
            <w:tcW w:w="760" w:type="pct"/>
            <w:shd w:val="clear" w:color="auto" w:fill="auto"/>
            <w:vAlign w:val="center"/>
          </w:tcPr>
          <w:p w14:paraId="7AF0E23E"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tys. Nm</w:t>
            </w:r>
            <w:r w:rsidRPr="006B4F49">
              <w:rPr>
                <w:rFonts w:ascii="Arial" w:eastAsia="Lucida Sans Unicode" w:hAnsi="Arial" w:cs="Arial"/>
                <w:kern w:val="1"/>
                <w:sz w:val="18"/>
                <w:szCs w:val="18"/>
                <w:vertAlign w:val="superscript"/>
                <w:lang w:eastAsia="pl-PL"/>
              </w:rPr>
              <w:t>3</w:t>
            </w:r>
            <w:r w:rsidRPr="006B4F49">
              <w:rPr>
                <w:rFonts w:ascii="Arial" w:eastAsia="Lucida Sans Unicode" w:hAnsi="Arial" w:cs="Arial"/>
                <w:kern w:val="1"/>
                <w:sz w:val="18"/>
                <w:szCs w:val="18"/>
                <w:lang w:eastAsia="pl-PL"/>
              </w:rPr>
              <w:t>/a</w:t>
            </w:r>
          </w:p>
        </w:tc>
        <w:tc>
          <w:tcPr>
            <w:tcW w:w="760" w:type="pct"/>
            <w:shd w:val="clear" w:color="auto" w:fill="auto"/>
            <w:vAlign w:val="center"/>
          </w:tcPr>
          <w:p w14:paraId="06246EEB"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810</w:t>
            </w:r>
          </w:p>
        </w:tc>
      </w:tr>
      <w:tr w:rsidR="00266CB0" w:rsidRPr="006B4F49" w14:paraId="47048E92" w14:textId="77777777" w:rsidTr="00052E98">
        <w:trPr>
          <w:cantSplit/>
          <w:trHeight w:val="284"/>
          <w:jc w:val="center"/>
        </w:trPr>
        <w:tc>
          <w:tcPr>
            <w:tcW w:w="385" w:type="pct"/>
            <w:shd w:val="clear" w:color="auto" w:fill="auto"/>
            <w:vAlign w:val="center"/>
          </w:tcPr>
          <w:p w14:paraId="64F615E9"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85</w:t>
            </w:r>
          </w:p>
        </w:tc>
        <w:tc>
          <w:tcPr>
            <w:tcW w:w="1064" w:type="pct"/>
            <w:vMerge/>
            <w:shd w:val="clear" w:color="auto" w:fill="auto"/>
            <w:vAlign w:val="center"/>
          </w:tcPr>
          <w:p w14:paraId="4FB388B3"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35901AF0"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74662FD8" w14:textId="77777777" w:rsidR="00266CB0" w:rsidRPr="006B4F49" w:rsidRDefault="00266CB0" w:rsidP="006B4F49">
            <w:pPr>
              <w:widowControl w:val="0"/>
              <w:suppressAutoHyphens/>
              <w:spacing w:after="0" w:line="240" w:lineRule="exact"/>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Azot sprężony</w:t>
            </w:r>
          </w:p>
        </w:tc>
        <w:tc>
          <w:tcPr>
            <w:tcW w:w="760" w:type="pct"/>
            <w:shd w:val="clear" w:color="auto" w:fill="auto"/>
            <w:vAlign w:val="center"/>
          </w:tcPr>
          <w:p w14:paraId="0F465653"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tys. Nm</w:t>
            </w:r>
            <w:r w:rsidRPr="006B4F49">
              <w:rPr>
                <w:rFonts w:ascii="Arial" w:eastAsia="Lucida Sans Unicode" w:hAnsi="Arial" w:cs="Arial"/>
                <w:kern w:val="1"/>
                <w:sz w:val="18"/>
                <w:szCs w:val="18"/>
                <w:vertAlign w:val="superscript"/>
                <w:lang w:eastAsia="pl-PL"/>
              </w:rPr>
              <w:t>3</w:t>
            </w:r>
            <w:r w:rsidRPr="006B4F49">
              <w:rPr>
                <w:rFonts w:ascii="Arial" w:eastAsia="Lucida Sans Unicode" w:hAnsi="Arial" w:cs="Arial"/>
                <w:kern w:val="1"/>
                <w:sz w:val="18"/>
                <w:szCs w:val="18"/>
                <w:lang w:eastAsia="pl-PL"/>
              </w:rPr>
              <w:t>/a</w:t>
            </w:r>
          </w:p>
        </w:tc>
        <w:tc>
          <w:tcPr>
            <w:tcW w:w="760" w:type="pct"/>
            <w:shd w:val="clear" w:color="auto" w:fill="auto"/>
            <w:vAlign w:val="center"/>
          </w:tcPr>
          <w:p w14:paraId="186A7483"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6 400</w:t>
            </w:r>
          </w:p>
        </w:tc>
      </w:tr>
      <w:tr w:rsidR="00266CB0" w:rsidRPr="006B4F49" w14:paraId="534A0B83" w14:textId="77777777" w:rsidTr="00052E98">
        <w:trPr>
          <w:cantSplit/>
          <w:trHeight w:val="284"/>
          <w:jc w:val="center"/>
        </w:trPr>
        <w:tc>
          <w:tcPr>
            <w:tcW w:w="385" w:type="pct"/>
            <w:shd w:val="clear" w:color="auto" w:fill="auto"/>
            <w:vAlign w:val="center"/>
          </w:tcPr>
          <w:p w14:paraId="14DE4DBC"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86</w:t>
            </w:r>
          </w:p>
        </w:tc>
        <w:tc>
          <w:tcPr>
            <w:tcW w:w="1064" w:type="pct"/>
            <w:vMerge/>
            <w:shd w:val="clear" w:color="auto" w:fill="auto"/>
            <w:vAlign w:val="center"/>
          </w:tcPr>
          <w:p w14:paraId="2F58DED8"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738" w:type="pct"/>
            <w:vMerge/>
            <w:shd w:val="clear" w:color="auto" w:fill="auto"/>
            <w:vAlign w:val="center"/>
          </w:tcPr>
          <w:p w14:paraId="7F69CB1F"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18A26F7B" w14:textId="77777777" w:rsidR="00266CB0" w:rsidRPr="006B4F49" w:rsidRDefault="00266CB0" w:rsidP="006B4F49">
            <w:pPr>
              <w:widowControl w:val="0"/>
              <w:numPr>
                <w:ilvl w:val="12"/>
                <w:numId w:val="0"/>
              </w:numPr>
              <w:tabs>
                <w:tab w:val="center" w:pos="4536"/>
                <w:tab w:val="right" w:pos="9072"/>
              </w:tabs>
              <w:suppressAutoHyphens/>
              <w:spacing w:after="0" w:line="240" w:lineRule="exact"/>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Energia elektryczna</w:t>
            </w:r>
          </w:p>
        </w:tc>
        <w:tc>
          <w:tcPr>
            <w:tcW w:w="760" w:type="pct"/>
            <w:shd w:val="clear" w:color="auto" w:fill="auto"/>
            <w:vAlign w:val="center"/>
          </w:tcPr>
          <w:p w14:paraId="2A9B880B" w14:textId="77777777" w:rsidR="00266CB0" w:rsidRPr="006B4F49" w:rsidRDefault="00266CB0" w:rsidP="006B4F49">
            <w:pPr>
              <w:widowControl w:val="0"/>
              <w:numPr>
                <w:ilvl w:val="12"/>
                <w:numId w:val="0"/>
              </w:numPr>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MWh/a</w:t>
            </w:r>
          </w:p>
        </w:tc>
        <w:tc>
          <w:tcPr>
            <w:tcW w:w="760" w:type="pct"/>
            <w:shd w:val="clear" w:color="auto" w:fill="auto"/>
            <w:vAlign w:val="center"/>
          </w:tcPr>
          <w:p w14:paraId="2BBED6FA"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64 000</w:t>
            </w:r>
          </w:p>
        </w:tc>
      </w:tr>
      <w:tr w:rsidR="00266CB0" w:rsidRPr="006B4F49" w14:paraId="125D4044" w14:textId="77777777" w:rsidTr="00052E98">
        <w:trPr>
          <w:cantSplit/>
          <w:trHeight w:val="340"/>
          <w:jc w:val="center"/>
        </w:trPr>
        <w:tc>
          <w:tcPr>
            <w:tcW w:w="385" w:type="pct"/>
            <w:shd w:val="clear" w:color="auto" w:fill="auto"/>
            <w:vAlign w:val="center"/>
          </w:tcPr>
          <w:p w14:paraId="5AA8807F"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87</w:t>
            </w:r>
          </w:p>
        </w:tc>
        <w:tc>
          <w:tcPr>
            <w:tcW w:w="1802" w:type="pct"/>
            <w:gridSpan w:val="2"/>
            <w:vMerge w:val="restart"/>
            <w:shd w:val="clear" w:color="auto" w:fill="auto"/>
            <w:vAlign w:val="center"/>
          </w:tcPr>
          <w:p w14:paraId="0D567529" w14:textId="77777777" w:rsidR="00266CB0" w:rsidRPr="006B4F49" w:rsidRDefault="00266CB0" w:rsidP="006B4F49">
            <w:pPr>
              <w:widowControl w:val="0"/>
              <w:suppressAutoHyphens/>
              <w:spacing w:after="0" w:line="240" w:lineRule="exact"/>
              <w:jc w:val="center"/>
              <w:rPr>
                <w:rFonts w:ascii="Arial" w:eastAsia="Lucida Sans Unicode" w:hAnsi="Arial" w:cs="Arial"/>
                <w:b/>
                <w:bCs/>
                <w:color w:val="000000"/>
                <w:kern w:val="1"/>
                <w:sz w:val="18"/>
                <w:szCs w:val="18"/>
                <w:lang w:eastAsia="pl-PL"/>
              </w:rPr>
            </w:pPr>
            <w:r w:rsidRPr="006B4F49">
              <w:rPr>
                <w:rFonts w:ascii="Arial" w:eastAsia="Lucida Sans Unicode" w:hAnsi="Arial" w:cs="Arial"/>
                <w:b/>
                <w:bCs/>
                <w:color w:val="000000"/>
                <w:kern w:val="1"/>
                <w:sz w:val="18"/>
                <w:szCs w:val="18"/>
                <w:lang w:eastAsia="pl-PL"/>
              </w:rPr>
              <w:t xml:space="preserve">Instalacja do produkcji wapna </w:t>
            </w:r>
            <w:r w:rsidRPr="006B4F49">
              <w:rPr>
                <w:rFonts w:ascii="Arial" w:eastAsia="Lucida Sans Unicode" w:hAnsi="Arial" w:cs="Arial"/>
                <w:b/>
                <w:bCs/>
                <w:color w:val="000000"/>
                <w:kern w:val="1"/>
                <w:sz w:val="18"/>
                <w:szCs w:val="18"/>
                <w:lang w:eastAsia="pl-PL"/>
              </w:rPr>
              <w:br/>
              <w:t>w piecach</w:t>
            </w:r>
          </w:p>
        </w:tc>
        <w:tc>
          <w:tcPr>
            <w:tcW w:w="1292" w:type="pct"/>
            <w:shd w:val="clear" w:color="auto" w:fill="auto"/>
            <w:vAlign w:val="center"/>
          </w:tcPr>
          <w:p w14:paraId="48D96462" w14:textId="77777777" w:rsidR="00266CB0" w:rsidRPr="006B4F49" w:rsidRDefault="00266CB0" w:rsidP="006B4F49">
            <w:pPr>
              <w:widowControl w:val="0"/>
              <w:suppressAutoHyphens/>
              <w:spacing w:after="0" w:line="240" w:lineRule="exact"/>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Kamień wapienny</w:t>
            </w:r>
          </w:p>
        </w:tc>
        <w:tc>
          <w:tcPr>
            <w:tcW w:w="760" w:type="pct"/>
            <w:shd w:val="clear" w:color="auto" w:fill="auto"/>
            <w:vAlign w:val="center"/>
          </w:tcPr>
          <w:p w14:paraId="56ECF02C"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Mg/a</w:t>
            </w:r>
          </w:p>
        </w:tc>
        <w:tc>
          <w:tcPr>
            <w:tcW w:w="760" w:type="pct"/>
            <w:shd w:val="clear" w:color="auto" w:fill="auto"/>
            <w:vAlign w:val="center"/>
          </w:tcPr>
          <w:p w14:paraId="5AC6A964"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816 000</w:t>
            </w:r>
          </w:p>
        </w:tc>
      </w:tr>
      <w:tr w:rsidR="00266CB0" w:rsidRPr="006B4F49" w14:paraId="69DAC9F2" w14:textId="77777777" w:rsidTr="00052E98">
        <w:trPr>
          <w:cantSplit/>
          <w:trHeight w:val="340"/>
          <w:jc w:val="center"/>
        </w:trPr>
        <w:tc>
          <w:tcPr>
            <w:tcW w:w="385" w:type="pct"/>
            <w:shd w:val="clear" w:color="auto" w:fill="auto"/>
            <w:vAlign w:val="center"/>
          </w:tcPr>
          <w:p w14:paraId="1E772980"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88</w:t>
            </w:r>
          </w:p>
        </w:tc>
        <w:tc>
          <w:tcPr>
            <w:tcW w:w="1802" w:type="pct"/>
            <w:gridSpan w:val="2"/>
            <w:vMerge/>
            <w:shd w:val="clear" w:color="auto" w:fill="auto"/>
            <w:vAlign w:val="center"/>
          </w:tcPr>
          <w:p w14:paraId="5C7FE133"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30EF493B" w14:textId="77777777" w:rsidR="00266CB0" w:rsidRPr="006B4F49" w:rsidRDefault="00266CB0" w:rsidP="006B4F49">
            <w:pPr>
              <w:widowControl w:val="0"/>
              <w:suppressAutoHyphens/>
              <w:spacing w:after="0" w:line="240" w:lineRule="exact"/>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Kamień dolomitowy</w:t>
            </w:r>
          </w:p>
        </w:tc>
        <w:tc>
          <w:tcPr>
            <w:tcW w:w="760" w:type="pct"/>
            <w:shd w:val="clear" w:color="auto" w:fill="auto"/>
            <w:vAlign w:val="center"/>
          </w:tcPr>
          <w:p w14:paraId="66D91EE5"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Mg/a</w:t>
            </w:r>
          </w:p>
        </w:tc>
        <w:tc>
          <w:tcPr>
            <w:tcW w:w="760" w:type="pct"/>
            <w:shd w:val="clear" w:color="auto" w:fill="auto"/>
            <w:vAlign w:val="center"/>
          </w:tcPr>
          <w:p w14:paraId="32831574"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14 500</w:t>
            </w:r>
          </w:p>
        </w:tc>
      </w:tr>
      <w:tr w:rsidR="00266CB0" w:rsidRPr="006B4F49" w14:paraId="098EE587" w14:textId="77777777" w:rsidTr="00052E98">
        <w:trPr>
          <w:cantSplit/>
          <w:trHeight w:val="340"/>
          <w:jc w:val="center"/>
        </w:trPr>
        <w:tc>
          <w:tcPr>
            <w:tcW w:w="385" w:type="pct"/>
            <w:shd w:val="clear" w:color="auto" w:fill="auto"/>
            <w:vAlign w:val="center"/>
          </w:tcPr>
          <w:p w14:paraId="09823BB5"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89</w:t>
            </w:r>
          </w:p>
        </w:tc>
        <w:tc>
          <w:tcPr>
            <w:tcW w:w="1802" w:type="pct"/>
            <w:gridSpan w:val="2"/>
            <w:vMerge/>
            <w:shd w:val="clear" w:color="auto" w:fill="auto"/>
            <w:vAlign w:val="center"/>
          </w:tcPr>
          <w:p w14:paraId="64394CB8"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05411101" w14:textId="77777777" w:rsidR="00266CB0" w:rsidRPr="006B4F49" w:rsidRDefault="00266CB0" w:rsidP="006B4F49">
            <w:pPr>
              <w:widowControl w:val="0"/>
              <w:suppressAutoHyphens/>
              <w:spacing w:after="0" w:line="240" w:lineRule="exact"/>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Gaz koksowniczy</w:t>
            </w:r>
          </w:p>
        </w:tc>
        <w:tc>
          <w:tcPr>
            <w:tcW w:w="760" w:type="pct"/>
            <w:shd w:val="clear" w:color="auto" w:fill="auto"/>
            <w:vAlign w:val="center"/>
          </w:tcPr>
          <w:p w14:paraId="2C3604E4"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tys. Nm</w:t>
            </w:r>
            <w:r w:rsidRPr="006B4F49">
              <w:rPr>
                <w:rFonts w:ascii="Arial" w:eastAsia="Lucida Sans Unicode" w:hAnsi="Arial" w:cs="Arial"/>
                <w:kern w:val="1"/>
                <w:sz w:val="18"/>
                <w:szCs w:val="18"/>
                <w:vertAlign w:val="superscript"/>
                <w:lang w:eastAsia="pl-PL"/>
              </w:rPr>
              <w:t>3</w:t>
            </w:r>
            <w:r w:rsidRPr="006B4F49">
              <w:rPr>
                <w:rFonts w:ascii="Arial" w:eastAsia="Lucida Sans Unicode" w:hAnsi="Arial" w:cs="Arial"/>
                <w:kern w:val="1"/>
                <w:sz w:val="18"/>
                <w:szCs w:val="18"/>
                <w:lang w:eastAsia="pl-PL"/>
              </w:rPr>
              <w:t>/a</w:t>
            </w:r>
          </w:p>
        </w:tc>
        <w:tc>
          <w:tcPr>
            <w:tcW w:w="760" w:type="pct"/>
            <w:shd w:val="clear" w:color="auto" w:fill="auto"/>
            <w:vAlign w:val="center"/>
          </w:tcPr>
          <w:p w14:paraId="2F667B24"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85 000</w:t>
            </w:r>
          </w:p>
        </w:tc>
      </w:tr>
      <w:tr w:rsidR="00266CB0" w:rsidRPr="006B4F49" w14:paraId="421A22E5" w14:textId="77777777" w:rsidTr="00052E98">
        <w:trPr>
          <w:cantSplit/>
          <w:trHeight w:val="340"/>
          <w:jc w:val="center"/>
        </w:trPr>
        <w:tc>
          <w:tcPr>
            <w:tcW w:w="385" w:type="pct"/>
            <w:shd w:val="clear" w:color="auto" w:fill="auto"/>
            <w:vAlign w:val="center"/>
          </w:tcPr>
          <w:p w14:paraId="4A083087"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90</w:t>
            </w:r>
          </w:p>
        </w:tc>
        <w:tc>
          <w:tcPr>
            <w:tcW w:w="1802" w:type="pct"/>
            <w:gridSpan w:val="2"/>
            <w:vMerge/>
            <w:shd w:val="clear" w:color="auto" w:fill="auto"/>
            <w:vAlign w:val="center"/>
          </w:tcPr>
          <w:p w14:paraId="373A85A2"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5B25627B" w14:textId="77777777" w:rsidR="00266CB0" w:rsidRPr="006B4F49" w:rsidRDefault="00266CB0" w:rsidP="006B4F49">
            <w:pPr>
              <w:widowControl w:val="0"/>
              <w:suppressAutoHyphens/>
              <w:spacing w:after="0" w:line="240" w:lineRule="exact"/>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Gaz wielkopiecowy</w:t>
            </w:r>
          </w:p>
        </w:tc>
        <w:tc>
          <w:tcPr>
            <w:tcW w:w="760" w:type="pct"/>
            <w:shd w:val="clear" w:color="auto" w:fill="auto"/>
            <w:vAlign w:val="center"/>
          </w:tcPr>
          <w:p w14:paraId="443FDF3A"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tys. Nm</w:t>
            </w:r>
            <w:r w:rsidRPr="006B4F49">
              <w:rPr>
                <w:rFonts w:ascii="Arial" w:eastAsia="Lucida Sans Unicode" w:hAnsi="Arial" w:cs="Arial"/>
                <w:kern w:val="1"/>
                <w:sz w:val="18"/>
                <w:szCs w:val="18"/>
                <w:vertAlign w:val="superscript"/>
                <w:lang w:eastAsia="pl-PL"/>
              </w:rPr>
              <w:t>3</w:t>
            </w:r>
            <w:r w:rsidRPr="006B4F49">
              <w:rPr>
                <w:rFonts w:ascii="Arial" w:eastAsia="Lucida Sans Unicode" w:hAnsi="Arial" w:cs="Arial"/>
                <w:kern w:val="1"/>
                <w:sz w:val="18"/>
                <w:szCs w:val="18"/>
                <w:lang w:eastAsia="pl-PL"/>
              </w:rPr>
              <w:t>/a</w:t>
            </w:r>
          </w:p>
        </w:tc>
        <w:tc>
          <w:tcPr>
            <w:tcW w:w="760" w:type="pct"/>
            <w:shd w:val="clear" w:color="auto" w:fill="auto"/>
            <w:vAlign w:val="center"/>
          </w:tcPr>
          <w:p w14:paraId="6163860A"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6 000</w:t>
            </w:r>
          </w:p>
        </w:tc>
      </w:tr>
      <w:tr w:rsidR="00266CB0" w:rsidRPr="006B4F49" w14:paraId="0F4432CD" w14:textId="77777777" w:rsidTr="00052E98">
        <w:trPr>
          <w:cantSplit/>
          <w:trHeight w:val="340"/>
          <w:jc w:val="center"/>
        </w:trPr>
        <w:tc>
          <w:tcPr>
            <w:tcW w:w="385" w:type="pct"/>
            <w:shd w:val="clear" w:color="auto" w:fill="auto"/>
            <w:vAlign w:val="center"/>
          </w:tcPr>
          <w:p w14:paraId="7FB98F4B"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91</w:t>
            </w:r>
          </w:p>
        </w:tc>
        <w:tc>
          <w:tcPr>
            <w:tcW w:w="1802" w:type="pct"/>
            <w:gridSpan w:val="2"/>
            <w:vMerge/>
            <w:shd w:val="clear" w:color="auto" w:fill="auto"/>
            <w:vAlign w:val="center"/>
          </w:tcPr>
          <w:p w14:paraId="0CBB23DD"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025B9341" w14:textId="77777777" w:rsidR="00266CB0" w:rsidRPr="006B4F49" w:rsidRDefault="00266CB0" w:rsidP="006B4F49">
            <w:pPr>
              <w:widowControl w:val="0"/>
              <w:suppressAutoHyphens/>
              <w:spacing w:after="0" w:line="240" w:lineRule="exact"/>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Gaz ziemny</w:t>
            </w:r>
          </w:p>
        </w:tc>
        <w:tc>
          <w:tcPr>
            <w:tcW w:w="760" w:type="pct"/>
            <w:shd w:val="clear" w:color="auto" w:fill="auto"/>
            <w:vAlign w:val="center"/>
          </w:tcPr>
          <w:p w14:paraId="0E2CE069"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tys. Nm</w:t>
            </w:r>
            <w:r w:rsidRPr="006B4F49">
              <w:rPr>
                <w:rFonts w:ascii="Arial" w:eastAsia="Lucida Sans Unicode" w:hAnsi="Arial" w:cs="Arial"/>
                <w:kern w:val="1"/>
                <w:sz w:val="18"/>
                <w:szCs w:val="18"/>
                <w:vertAlign w:val="superscript"/>
                <w:lang w:eastAsia="pl-PL"/>
              </w:rPr>
              <w:t>3</w:t>
            </w:r>
            <w:r w:rsidRPr="006B4F49">
              <w:rPr>
                <w:rFonts w:ascii="Arial" w:eastAsia="Lucida Sans Unicode" w:hAnsi="Arial" w:cs="Arial"/>
                <w:kern w:val="1"/>
                <w:sz w:val="18"/>
                <w:szCs w:val="18"/>
                <w:lang w:eastAsia="pl-PL"/>
              </w:rPr>
              <w:t>/a</w:t>
            </w:r>
          </w:p>
        </w:tc>
        <w:tc>
          <w:tcPr>
            <w:tcW w:w="760" w:type="pct"/>
            <w:shd w:val="clear" w:color="auto" w:fill="auto"/>
            <w:vAlign w:val="center"/>
          </w:tcPr>
          <w:p w14:paraId="6AA9CDAC"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40 000</w:t>
            </w:r>
          </w:p>
        </w:tc>
      </w:tr>
      <w:tr w:rsidR="00266CB0" w:rsidRPr="006B4F49" w14:paraId="41BE05BD" w14:textId="77777777" w:rsidTr="00052E98">
        <w:trPr>
          <w:cantSplit/>
          <w:trHeight w:val="340"/>
          <w:jc w:val="center"/>
        </w:trPr>
        <w:tc>
          <w:tcPr>
            <w:tcW w:w="385" w:type="pct"/>
            <w:shd w:val="clear" w:color="auto" w:fill="auto"/>
            <w:vAlign w:val="center"/>
          </w:tcPr>
          <w:p w14:paraId="465DAADA"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92</w:t>
            </w:r>
          </w:p>
        </w:tc>
        <w:tc>
          <w:tcPr>
            <w:tcW w:w="1802" w:type="pct"/>
            <w:gridSpan w:val="2"/>
            <w:vMerge/>
            <w:shd w:val="clear" w:color="auto" w:fill="auto"/>
            <w:vAlign w:val="center"/>
          </w:tcPr>
          <w:p w14:paraId="127058DF"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7B0E1729" w14:textId="77777777" w:rsidR="00266CB0" w:rsidRPr="006B4F49" w:rsidRDefault="00266CB0" w:rsidP="006B4F49">
            <w:pPr>
              <w:widowControl w:val="0"/>
              <w:suppressAutoHyphens/>
              <w:spacing w:after="0" w:line="240" w:lineRule="exact"/>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Powietrze sprężone</w:t>
            </w:r>
          </w:p>
        </w:tc>
        <w:tc>
          <w:tcPr>
            <w:tcW w:w="760" w:type="pct"/>
            <w:shd w:val="clear" w:color="auto" w:fill="auto"/>
            <w:vAlign w:val="center"/>
          </w:tcPr>
          <w:p w14:paraId="669B69EB"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tys. Nm</w:t>
            </w:r>
            <w:r w:rsidRPr="006B4F49">
              <w:rPr>
                <w:rFonts w:ascii="Arial" w:eastAsia="Lucida Sans Unicode" w:hAnsi="Arial" w:cs="Arial"/>
                <w:kern w:val="1"/>
                <w:sz w:val="18"/>
                <w:szCs w:val="18"/>
                <w:vertAlign w:val="superscript"/>
                <w:lang w:eastAsia="pl-PL"/>
              </w:rPr>
              <w:t>3</w:t>
            </w:r>
            <w:r w:rsidRPr="006B4F49">
              <w:rPr>
                <w:rFonts w:ascii="Arial" w:eastAsia="Lucida Sans Unicode" w:hAnsi="Arial" w:cs="Arial"/>
                <w:kern w:val="1"/>
                <w:sz w:val="18"/>
                <w:szCs w:val="18"/>
                <w:lang w:eastAsia="pl-PL"/>
              </w:rPr>
              <w:t>/a</w:t>
            </w:r>
          </w:p>
        </w:tc>
        <w:tc>
          <w:tcPr>
            <w:tcW w:w="760" w:type="pct"/>
            <w:shd w:val="clear" w:color="auto" w:fill="auto"/>
            <w:vAlign w:val="center"/>
          </w:tcPr>
          <w:p w14:paraId="733B371B" w14:textId="77777777" w:rsidR="00266CB0" w:rsidRPr="006B4F49" w:rsidRDefault="00266CB0" w:rsidP="006B4F49">
            <w:pPr>
              <w:widowControl w:val="0"/>
              <w:suppressAutoHyphens/>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43 900</w:t>
            </w:r>
          </w:p>
        </w:tc>
      </w:tr>
      <w:tr w:rsidR="00266CB0" w:rsidRPr="006B4F49" w14:paraId="6A0EEAB9" w14:textId="77777777" w:rsidTr="00052E98">
        <w:trPr>
          <w:cantSplit/>
          <w:trHeight w:val="340"/>
          <w:jc w:val="center"/>
        </w:trPr>
        <w:tc>
          <w:tcPr>
            <w:tcW w:w="385" w:type="pct"/>
            <w:shd w:val="clear" w:color="auto" w:fill="auto"/>
            <w:vAlign w:val="center"/>
          </w:tcPr>
          <w:p w14:paraId="31EEF21C" w14:textId="77777777" w:rsidR="00266CB0" w:rsidRPr="006B4F49" w:rsidRDefault="00266CB0" w:rsidP="006B4F49">
            <w:pPr>
              <w:widowControl w:val="0"/>
              <w:suppressAutoHyphens/>
              <w:spacing w:after="0" w:line="240" w:lineRule="exact"/>
              <w:jc w:val="center"/>
              <w:rPr>
                <w:rFonts w:ascii="Arial" w:eastAsia="Lucida Sans Unicode" w:hAnsi="Arial" w:cs="Arial"/>
                <w:color w:val="000000"/>
                <w:kern w:val="1"/>
                <w:sz w:val="18"/>
                <w:szCs w:val="18"/>
                <w:lang w:eastAsia="pl-PL"/>
              </w:rPr>
            </w:pPr>
            <w:r w:rsidRPr="006B4F49">
              <w:rPr>
                <w:rFonts w:ascii="Arial" w:eastAsia="Lucida Sans Unicode" w:hAnsi="Arial" w:cs="Arial"/>
                <w:color w:val="000000"/>
                <w:kern w:val="1"/>
                <w:sz w:val="18"/>
                <w:szCs w:val="18"/>
                <w:lang w:eastAsia="pl-PL"/>
              </w:rPr>
              <w:t>93</w:t>
            </w:r>
          </w:p>
        </w:tc>
        <w:tc>
          <w:tcPr>
            <w:tcW w:w="1802" w:type="pct"/>
            <w:gridSpan w:val="2"/>
            <w:vMerge/>
            <w:shd w:val="clear" w:color="auto" w:fill="auto"/>
            <w:vAlign w:val="center"/>
          </w:tcPr>
          <w:p w14:paraId="36CAFCD5" w14:textId="77777777" w:rsidR="00266CB0" w:rsidRPr="006B4F49" w:rsidRDefault="00266CB0" w:rsidP="006B4F49">
            <w:pPr>
              <w:widowControl w:val="0"/>
              <w:suppressAutoHyphens/>
              <w:spacing w:after="0" w:line="240" w:lineRule="exact"/>
              <w:jc w:val="center"/>
              <w:rPr>
                <w:rFonts w:ascii="Arial" w:eastAsia="Lucida Sans Unicode" w:hAnsi="Arial" w:cs="Arial"/>
                <w:bCs/>
                <w:color w:val="000000"/>
                <w:kern w:val="1"/>
                <w:sz w:val="18"/>
                <w:szCs w:val="18"/>
                <w:lang w:eastAsia="pl-PL"/>
              </w:rPr>
            </w:pPr>
          </w:p>
        </w:tc>
        <w:tc>
          <w:tcPr>
            <w:tcW w:w="1292" w:type="pct"/>
            <w:shd w:val="clear" w:color="auto" w:fill="auto"/>
            <w:vAlign w:val="center"/>
          </w:tcPr>
          <w:p w14:paraId="245236FF" w14:textId="77777777" w:rsidR="00266CB0" w:rsidRPr="006B4F49" w:rsidRDefault="00266CB0" w:rsidP="006B4F49">
            <w:pPr>
              <w:widowControl w:val="0"/>
              <w:suppressAutoHyphens/>
              <w:spacing w:after="0" w:line="240" w:lineRule="exact"/>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Energia elektryczna</w:t>
            </w:r>
          </w:p>
        </w:tc>
        <w:tc>
          <w:tcPr>
            <w:tcW w:w="760" w:type="pct"/>
            <w:shd w:val="clear" w:color="auto" w:fill="auto"/>
            <w:vAlign w:val="center"/>
          </w:tcPr>
          <w:p w14:paraId="01149049" w14:textId="77777777" w:rsidR="00266CB0" w:rsidRPr="006B4F49" w:rsidRDefault="00266CB0" w:rsidP="006B4F49">
            <w:pPr>
              <w:widowControl w:val="0"/>
              <w:suppressAutoHyphens/>
              <w:spacing w:after="0" w:line="240" w:lineRule="exact"/>
              <w:jc w:val="center"/>
              <w:rPr>
                <w:rFonts w:ascii="Arial" w:eastAsia="Lucida Sans Unicode" w:hAnsi="Arial" w:cs="Arial"/>
                <w:kern w:val="1"/>
                <w:sz w:val="18"/>
                <w:szCs w:val="18"/>
                <w:lang w:eastAsia="pl-PL"/>
              </w:rPr>
            </w:pPr>
            <w:r w:rsidRPr="006B4F49">
              <w:rPr>
                <w:rFonts w:ascii="Arial" w:eastAsia="Lucida Sans Unicode" w:hAnsi="Arial" w:cs="Arial"/>
                <w:kern w:val="1"/>
                <w:sz w:val="18"/>
                <w:szCs w:val="18"/>
                <w:lang w:eastAsia="pl-PL"/>
              </w:rPr>
              <w:t>MWh/a</w:t>
            </w:r>
          </w:p>
        </w:tc>
        <w:tc>
          <w:tcPr>
            <w:tcW w:w="760" w:type="pct"/>
            <w:shd w:val="clear" w:color="auto" w:fill="auto"/>
            <w:vAlign w:val="center"/>
          </w:tcPr>
          <w:p w14:paraId="0CEFE41D" w14:textId="77777777" w:rsidR="00266CB0" w:rsidRPr="006B4F49" w:rsidRDefault="00266CB0" w:rsidP="006B4F49">
            <w:pPr>
              <w:widowControl w:val="0"/>
              <w:suppressAutoHyphens/>
              <w:spacing w:after="0" w:line="240" w:lineRule="exact"/>
              <w:jc w:val="center"/>
              <w:rPr>
                <w:rFonts w:ascii="Arial" w:eastAsia="Times New Roman" w:hAnsi="Arial" w:cs="Arial"/>
                <w:sz w:val="18"/>
                <w:szCs w:val="18"/>
                <w:lang w:eastAsia="pl-PL"/>
              </w:rPr>
            </w:pPr>
            <w:r w:rsidRPr="006B4F49">
              <w:rPr>
                <w:rFonts w:ascii="Arial" w:eastAsia="Times New Roman" w:hAnsi="Arial" w:cs="Arial"/>
                <w:sz w:val="18"/>
                <w:szCs w:val="18"/>
                <w:lang w:eastAsia="pl-PL"/>
              </w:rPr>
              <w:t>15 215</w:t>
            </w:r>
          </w:p>
        </w:tc>
      </w:tr>
    </w:tbl>
    <w:p w14:paraId="2D51738A" w14:textId="0EDA55B2" w:rsidR="00A84EA6" w:rsidRPr="00DD2ECF" w:rsidRDefault="00DD2ECF" w:rsidP="00DD2ECF">
      <w:pPr>
        <w:pStyle w:val="Arial10i5"/>
        <w:spacing w:after="400" w:line="320" w:lineRule="exact"/>
        <w:jc w:val="right"/>
        <w:rPr>
          <w:b/>
          <w:sz w:val="24"/>
          <w:szCs w:val="24"/>
        </w:rPr>
      </w:pPr>
      <w:r w:rsidRPr="00DD2ECF">
        <w:rPr>
          <w:b/>
          <w:sz w:val="24"/>
          <w:szCs w:val="24"/>
        </w:rPr>
        <w:t>„</w:t>
      </w:r>
    </w:p>
    <w:p w14:paraId="17C4BA2A" w14:textId="6565C6E4" w:rsidR="00ED42C6" w:rsidRPr="00202DAD" w:rsidRDefault="00ED42C6" w:rsidP="00A90957">
      <w:pPr>
        <w:pStyle w:val="Arial10i5"/>
        <w:numPr>
          <w:ilvl w:val="0"/>
          <w:numId w:val="59"/>
        </w:numPr>
        <w:spacing w:before="240" w:line="320" w:lineRule="exact"/>
        <w:ind w:left="567" w:hanging="283"/>
        <w:rPr>
          <w:rFonts w:cs="Arial"/>
          <w:sz w:val="24"/>
          <w:szCs w:val="24"/>
        </w:rPr>
      </w:pPr>
      <w:r w:rsidRPr="00202DAD">
        <w:rPr>
          <w:rFonts w:cs="Arial"/>
          <w:b/>
          <w:sz w:val="24"/>
          <w:szCs w:val="24"/>
        </w:rPr>
        <w:t>W części</w:t>
      </w:r>
      <w:r w:rsidR="00312361">
        <w:rPr>
          <w:rFonts w:cs="Arial"/>
          <w:b/>
          <w:sz w:val="24"/>
          <w:szCs w:val="24"/>
        </w:rPr>
        <w:t xml:space="preserve"> </w:t>
      </w:r>
      <w:r w:rsidR="00EF60A5" w:rsidRPr="00202DAD">
        <w:rPr>
          <w:rFonts w:cs="Arial"/>
          <w:b/>
          <w:sz w:val="24"/>
          <w:szCs w:val="24"/>
        </w:rPr>
        <w:t>II.</w:t>
      </w:r>
      <w:r w:rsidR="00312361">
        <w:rPr>
          <w:rFonts w:cs="Arial"/>
          <w:b/>
          <w:sz w:val="24"/>
          <w:szCs w:val="24"/>
        </w:rPr>
        <w:t xml:space="preserve"> decyzji</w:t>
      </w:r>
      <w:r w:rsidR="00312361" w:rsidRPr="00312361">
        <w:rPr>
          <w:rFonts w:cs="Arial"/>
          <w:b/>
          <w:sz w:val="24"/>
          <w:szCs w:val="24"/>
        </w:rPr>
        <w:t xml:space="preserve"> </w:t>
      </w:r>
      <w:r w:rsidR="00312361" w:rsidRPr="00202DAD">
        <w:rPr>
          <w:rFonts w:cs="Arial"/>
          <w:b/>
          <w:sz w:val="24"/>
          <w:szCs w:val="24"/>
        </w:rPr>
        <w:t>„</w:t>
      </w:r>
      <w:r w:rsidR="00EF60A5" w:rsidRPr="00202DAD">
        <w:rPr>
          <w:rFonts w:cs="Arial"/>
          <w:b/>
          <w:sz w:val="24"/>
          <w:szCs w:val="24"/>
        </w:rPr>
        <w:t xml:space="preserve"> Wymagane działania, w tym środki techniczne mające na celu zapobieganie lub ograniczanie emisji. Sposoby osiągania wysokiego poziomu ochrony środowiska jako całości.” </w:t>
      </w:r>
      <w:r w:rsidR="00562BDE">
        <w:rPr>
          <w:rFonts w:cs="Arial"/>
          <w:b/>
          <w:sz w:val="24"/>
          <w:szCs w:val="24"/>
        </w:rPr>
        <w:t>punkt</w:t>
      </w:r>
      <w:r w:rsidR="00EF60A5" w:rsidRPr="00202DAD">
        <w:rPr>
          <w:rFonts w:cs="Arial"/>
          <w:b/>
          <w:sz w:val="24"/>
          <w:szCs w:val="24"/>
        </w:rPr>
        <w:t xml:space="preserve"> 2) </w:t>
      </w:r>
      <w:r w:rsidR="00312361" w:rsidRPr="00202DAD">
        <w:rPr>
          <w:rFonts w:cs="Arial"/>
          <w:b/>
          <w:sz w:val="24"/>
          <w:szCs w:val="24"/>
        </w:rPr>
        <w:t>„</w:t>
      </w:r>
      <w:r w:rsidR="00EF60A5" w:rsidRPr="00202DAD">
        <w:rPr>
          <w:rFonts w:cs="Arial"/>
          <w:b/>
          <w:sz w:val="24"/>
          <w:szCs w:val="24"/>
        </w:rPr>
        <w:t>W</w:t>
      </w:r>
      <w:r w:rsidR="00784B85">
        <w:rPr>
          <w:rFonts w:cs="Arial"/>
          <w:b/>
          <w:sz w:val="24"/>
          <w:szCs w:val="24"/>
        </w:rPr>
        <w:t> </w:t>
      </w:r>
      <w:r w:rsidR="00EF60A5" w:rsidRPr="00202DAD">
        <w:rPr>
          <w:rFonts w:cs="Arial"/>
          <w:b/>
          <w:sz w:val="24"/>
          <w:szCs w:val="24"/>
        </w:rPr>
        <w:t>zakresie ochrony powietrza przed zanieczyszczeniem:” otrzymuje brzmienie:</w:t>
      </w:r>
    </w:p>
    <w:p w14:paraId="50B8FFFD" w14:textId="77777777" w:rsidR="00EF60A5" w:rsidRPr="00240BD5" w:rsidRDefault="00EF60A5" w:rsidP="00202DAD">
      <w:pPr>
        <w:pStyle w:val="Arial10i5"/>
        <w:spacing w:line="320" w:lineRule="exact"/>
        <w:rPr>
          <w:rFonts w:cs="Arial"/>
          <w:b/>
          <w:sz w:val="24"/>
          <w:szCs w:val="24"/>
        </w:rPr>
      </w:pPr>
      <w:r w:rsidRPr="00240BD5">
        <w:rPr>
          <w:rFonts w:cs="Arial"/>
          <w:b/>
          <w:sz w:val="24"/>
          <w:szCs w:val="24"/>
        </w:rPr>
        <w:t>„2) W zakresie ochrony powietrza przed zanieczyszczeniem:</w:t>
      </w:r>
    </w:p>
    <w:p w14:paraId="644173B6" w14:textId="27CE4E3B" w:rsidR="00EF60A5" w:rsidRPr="00240BD5" w:rsidRDefault="00EF60A5" w:rsidP="00202DAD">
      <w:pPr>
        <w:pStyle w:val="Arial10i5"/>
        <w:spacing w:line="320" w:lineRule="exact"/>
        <w:rPr>
          <w:rFonts w:cs="Arial"/>
          <w:b/>
          <w:sz w:val="24"/>
          <w:szCs w:val="24"/>
        </w:rPr>
      </w:pPr>
      <w:r w:rsidRPr="00240BD5">
        <w:rPr>
          <w:rFonts w:cs="Arial"/>
          <w:b/>
          <w:sz w:val="24"/>
          <w:szCs w:val="24"/>
        </w:rPr>
        <w:t>a) Instalacja do spiekania rud metali</w:t>
      </w:r>
      <w:r w:rsidR="00432001">
        <w:rPr>
          <w:rFonts w:cs="Arial"/>
          <w:b/>
          <w:sz w:val="24"/>
          <w:szCs w:val="24"/>
        </w:rPr>
        <w:t xml:space="preserve"> - spiekalnia</w:t>
      </w:r>
      <w:r w:rsidR="006A51AF">
        <w:rPr>
          <w:rFonts w:cs="Arial"/>
          <w:b/>
          <w:sz w:val="24"/>
          <w:szCs w:val="24"/>
        </w:rPr>
        <w:t>:</w:t>
      </w:r>
    </w:p>
    <w:p w14:paraId="1DBD33D3" w14:textId="3E00EF0D" w:rsidR="00EF60A5" w:rsidRPr="00202DAD" w:rsidRDefault="00EF60A5" w:rsidP="00202DAD">
      <w:pPr>
        <w:pStyle w:val="Arial10i5"/>
        <w:spacing w:line="320" w:lineRule="exact"/>
        <w:rPr>
          <w:rFonts w:cs="Arial"/>
          <w:sz w:val="24"/>
          <w:szCs w:val="24"/>
        </w:rPr>
      </w:pPr>
      <w:r w:rsidRPr="00202DAD">
        <w:rPr>
          <w:rFonts w:cs="Arial"/>
          <w:sz w:val="24"/>
          <w:szCs w:val="24"/>
        </w:rPr>
        <w:t>W celu redukcji/minimalizacji emisji do powietrza zastosowano następujące rozwiązania: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692"/>
        <w:gridCol w:w="7368"/>
      </w:tblGrid>
      <w:tr w:rsidR="00EF60A5" w:rsidRPr="006B4F49" w14:paraId="36A5F94B" w14:textId="77777777" w:rsidTr="006B4F49">
        <w:trPr>
          <w:trHeight w:val="284"/>
          <w:tblHeader/>
        </w:trPr>
        <w:tc>
          <w:tcPr>
            <w:tcW w:w="934" w:type="pct"/>
            <w:shd w:val="clear" w:color="auto" w:fill="D9D9D9" w:themeFill="background1" w:themeFillShade="D9"/>
            <w:vAlign w:val="center"/>
          </w:tcPr>
          <w:p w14:paraId="2F850132" w14:textId="77777777" w:rsidR="00EF60A5" w:rsidRPr="006B4F49" w:rsidRDefault="00EF60A5" w:rsidP="006B4F49">
            <w:pPr>
              <w:widowControl w:val="0"/>
              <w:spacing w:before="120" w:after="120" w:line="240" w:lineRule="exact"/>
              <w:jc w:val="center"/>
              <w:rPr>
                <w:rFonts w:ascii="Arial" w:eastAsia="Arial Unicode MS" w:hAnsi="Arial" w:cs="Arial"/>
                <w:b/>
                <w:color w:val="000000"/>
                <w:sz w:val="18"/>
                <w:szCs w:val="18"/>
                <w:lang w:eastAsia="pl-PL" w:bidi="pl-PL"/>
              </w:rPr>
            </w:pPr>
            <w:r w:rsidRPr="006B4F49">
              <w:rPr>
                <w:rFonts w:ascii="Arial" w:eastAsia="Arial Unicode MS" w:hAnsi="Arial" w:cs="Arial"/>
                <w:b/>
                <w:color w:val="000000"/>
                <w:sz w:val="18"/>
                <w:szCs w:val="18"/>
                <w:lang w:eastAsia="pl-PL" w:bidi="pl-PL"/>
              </w:rPr>
              <w:t>Nr konkluzji BAT</w:t>
            </w:r>
          </w:p>
        </w:tc>
        <w:tc>
          <w:tcPr>
            <w:tcW w:w="4066" w:type="pct"/>
            <w:shd w:val="clear" w:color="auto" w:fill="D9D9D9" w:themeFill="background1" w:themeFillShade="D9"/>
            <w:vAlign w:val="center"/>
          </w:tcPr>
          <w:p w14:paraId="1C8BB4DB" w14:textId="77777777" w:rsidR="00EF60A5" w:rsidRPr="006B4F49" w:rsidRDefault="00EF60A5" w:rsidP="006B4F49">
            <w:pPr>
              <w:widowControl w:val="0"/>
              <w:spacing w:before="120" w:after="120" w:line="240" w:lineRule="exact"/>
              <w:jc w:val="center"/>
              <w:rPr>
                <w:rFonts w:ascii="Arial" w:eastAsia="Arial Unicode MS" w:hAnsi="Arial" w:cs="Arial"/>
                <w:b/>
                <w:color w:val="000000"/>
                <w:sz w:val="18"/>
                <w:szCs w:val="18"/>
                <w:lang w:eastAsia="pl-PL" w:bidi="pl-PL"/>
              </w:rPr>
            </w:pPr>
            <w:r w:rsidRPr="006B4F49">
              <w:rPr>
                <w:rFonts w:ascii="Arial" w:eastAsia="Arial Unicode MS" w:hAnsi="Arial" w:cs="Arial"/>
                <w:b/>
                <w:color w:val="000000"/>
                <w:sz w:val="18"/>
                <w:szCs w:val="18"/>
                <w:lang w:eastAsia="pl-PL" w:bidi="pl-PL"/>
              </w:rPr>
              <w:t>Sposób realizacji</w:t>
            </w:r>
          </w:p>
        </w:tc>
      </w:tr>
      <w:tr w:rsidR="00EF60A5" w:rsidRPr="006B4F49" w14:paraId="36DC947F" w14:textId="77777777" w:rsidTr="006B4F49">
        <w:trPr>
          <w:trHeight w:val="284"/>
        </w:trPr>
        <w:tc>
          <w:tcPr>
            <w:tcW w:w="934" w:type="pct"/>
            <w:shd w:val="clear" w:color="auto" w:fill="FFFFFF"/>
            <w:vAlign w:val="center"/>
          </w:tcPr>
          <w:p w14:paraId="3F8AEC37" w14:textId="76C5689D" w:rsidR="00EF60A5" w:rsidRPr="006B4F49" w:rsidRDefault="00EF60A5" w:rsidP="006B4F49">
            <w:pPr>
              <w:widowControl w:val="0"/>
              <w:spacing w:before="60" w:after="60" w:line="240" w:lineRule="exact"/>
              <w:jc w:val="center"/>
              <w:rPr>
                <w:rFonts w:ascii="Arial" w:eastAsia="Arial Unicode MS" w:hAnsi="Arial" w:cs="Arial"/>
                <w:color w:val="000000"/>
                <w:sz w:val="18"/>
                <w:szCs w:val="18"/>
                <w:lang w:eastAsia="pl-PL" w:bidi="pl-PL"/>
              </w:rPr>
            </w:pPr>
            <w:r w:rsidRPr="006B4F49">
              <w:rPr>
                <w:rFonts w:ascii="Arial" w:eastAsia="Arial Unicode MS" w:hAnsi="Arial" w:cs="Arial"/>
                <w:b/>
                <w:color w:val="000000"/>
                <w:sz w:val="18"/>
                <w:szCs w:val="18"/>
                <w:lang w:eastAsia="pl-PL" w:bidi="pl-PL"/>
              </w:rPr>
              <w:t>BAT 11</w:t>
            </w:r>
          </w:p>
        </w:tc>
        <w:tc>
          <w:tcPr>
            <w:tcW w:w="4066" w:type="pct"/>
            <w:shd w:val="clear" w:color="auto" w:fill="FFFFFF"/>
            <w:vAlign w:val="center"/>
          </w:tcPr>
          <w:p w14:paraId="4F94CCC7" w14:textId="77777777" w:rsidR="00EF60A5" w:rsidRPr="006B4F49" w:rsidRDefault="00EF60A5" w:rsidP="006B4F49">
            <w:pPr>
              <w:widowControl w:val="0"/>
              <w:numPr>
                <w:ilvl w:val="0"/>
                <w:numId w:val="114"/>
              </w:numPr>
              <w:tabs>
                <w:tab w:val="left" w:pos="389"/>
              </w:tabs>
              <w:spacing w:before="120" w:after="0" w:line="240" w:lineRule="exact"/>
              <w:ind w:left="386" w:hanging="278"/>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Budowa pryzm magazynowania surowców zgodnie z instrukcjami technologicznymi, o możliwie zwartym kształcie, wzdłuż przeważającego kierunku wiatru,</w:t>
            </w:r>
          </w:p>
          <w:p w14:paraId="1A80BD1F" w14:textId="6E39B8C8" w:rsidR="00EF60A5" w:rsidRPr="006B4F49" w:rsidRDefault="00EF60A5" w:rsidP="006B4F49">
            <w:pPr>
              <w:widowControl w:val="0"/>
              <w:numPr>
                <w:ilvl w:val="0"/>
                <w:numId w:val="114"/>
              </w:numPr>
              <w:tabs>
                <w:tab w:val="left" w:pos="389"/>
              </w:tabs>
              <w:spacing w:after="0" w:line="240" w:lineRule="exact"/>
              <w:ind w:left="381" w:hanging="276"/>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Bariery w postaci ukształtowania terenu, drzew, krzewów i traw rosnących na</w:t>
            </w:r>
            <w:r w:rsidR="00052E98">
              <w:rPr>
                <w:rFonts w:ascii="Arial" w:eastAsia="Arial Unicode MS" w:hAnsi="Arial" w:cs="Arial"/>
                <w:color w:val="000000"/>
                <w:sz w:val="18"/>
                <w:szCs w:val="18"/>
                <w:lang w:eastAsia="pl-PL" w:bidi="pl-PL"/>
              </w:rPr>
              <w:t> </w:t>
            </w:r>
            <w:r w:rsidRPr="006B4F49">
              <w:rPr>
                <w:rFonts w:ascii="Arial" w:eastAsia="Arial Unicode MS" w:hAnsi="Arial" w:cs="Arial"/>
                <w:color w:val="000000"/>
                <w:sz w:val="18"/>
                <w:szCs w:val="18"/>
                <w:lang w:eastAsia="pl-PL" w:bidi="pl-PL"/>
              </w:rPr>
              <w:t>obszarach niewykorzystanych gospodarczo,</w:t>
            </w:r>
          </w:p>
          <w:p w14:paraId="57E40508" w14:textId="77777777" w:rsidR="00EF60A5" w:rsidRPr="006B4F49" w:rsidRDefault="00EF60A5" w:rsidP="006B4F49">
            <w:pPr>
              <w:widowControl w:val="0"/>
              <w:numPr>
                <w:ilvl w:val="0"/>
                <w:numId w:val="114"/>
              </w:numPr>
              <w:tabs>
                <w:tab w:val="left" w:pos="389"/>
              </w:tabs>
              <w:spacing w:after="0" w:line="240" w:lineRule="exact"/>
              <w:ind w:left="381" w:hanging="276"/>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Dostawy wszystkich surowców kontrolowane są pod kątem zawartości wilgoci,</w:t>
            </w:r>
          </w:p>
          <w:p w14:paraId="61A1FBA4" w14:textId="77777777" w:rsidR="00EF60A5" w:rsidRPr="006B4F49" w:rsidRDefault="00EF60A5" w:rsidP="006B4F49">
            <w:pPr>
              <w:widowControl w:val="0"/>
              <w:numPr>
                <w:ilvl w:val="0"/>
                <w:numId w:val="114"/>
              </w:numPr>
              <w:tabs>
                <w:tab w:val="left" w:pos="389"/>
              </w:tabs>
              <w:spacing w:after="0" w:line="240" w:lineRule="exact"/>
              <w:ind w:left="381" w:hanging="276"/>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Stosowanie obudowanych lub zamkniętych przenośników materiałów sypkich i lejów samowyładowczych, sit, przesiewaczy. Miejsca przesypu posiadają odciągi miejscowe i urządzenia odpylające,</w:t>
            </w:r>
          </w:p>
          <w:p w14:paraId="1E3FA676" w14:textId="77777777" w:rsidR="00EF60A5" w:rsidRPr="006B4F49" w:rsidRDefault="00EF60A5" w:rsidP="006B4F49">
            <w:pPr>
              <w:widowControl w:val="0"/>
              <w:numPr>
                <w:ilvl w:val="0"/>
                <w:numId w:val="114"/>
              </w:numPr>
              <w:tabs>
                <w:tab w:val="left" w:pos="389"/>
                <w:tab w:val="left" w:pos="511"/>
              </w:tabs>
              <w:spacing w:after="0" w:line="240" w:lineRule="exact"/>
              <w:ind w:left="381" w:hanging="276"/>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Stosowanie zraszaczy wodnych na wywrotnicach wagonowych bezpośrednio przed rozładunkiem i na składowisku w trakcie tworzenia zwałek,</w:t>
            </w:r>
          </w:p>
          <w:p w14:paraId="0AE1B538" w14:textId="77777777" w:rsidR="00EF60A5" w:rsidRPr="006B4F49" w:rsidRDefault="00EF60A5" w:rsidP="006B4F49">
            <w:pPr>
              <w:widowControl w:val="0"/>
              <w:numPr>
                <w:ilvl w:val="0"/>
                <w:numId w:val="114"/>
              </w:numPr>
              <w:tabs>
                <w:tab w:val="left" w:pos="389"/>
              </w:tabs>
              <w:spacing w:after="0" w:line="240" w:lineRule="exact"/>
              <w:ind w:left="381" w:hanging="276"/>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 xml:space="preserve">Wykorzystywany jest mobilny agregat odpylający na namiarowni i taśmach </w:t>
            </w:r>
            <w:r w:rsidRPr="006B4F49">
              <w:rPr>
                <w:rFonts w:ascii="Arial" w:eastAsia="Arial Unicode MS" w:hAnsi="Arial" w:cs="Arial"/>
                <w:color w:val="000000"/>
                <w:sz w:val="18"/>
                <w:szCs w:val="18"/>
                <w:lang w:eastAsia="pl-PL" w:bidi="pl-PL"/>
              </w:rPr>
              <w:lastRenderedPageBreak/>
              <w:t>spiekalniczych,</w:t>
            </w:r>
          </w:p>
          <w:p w14:paraId="0FF1C93D" w14:textId="77777777" w:rsidR="00EF60A5" w:rsidRPr="006B4F49" w:rsidRDefault="00EF60A5" w:rsidP="006B4F49">
            <w:pPr>
              <w:widowControl w:val="0"/>
              <w:numPr>
                <w:ilvl w:val="0"/>
                <w:numId w:val="114"/>
              </w:numPr>
              <w:tabs>
                <w:tab w:val="left" w:pos="389"/>
                <w:tab w:val="left" w:pos="511"/>
              </w:tabs>
              <w:spacing w:after="0" w:line="240" w:lineRule="exact"/>
              <w:ind w:left="381" w:hanging="276"/>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Systematycznie stosuje się pojazdy do zamiatania dróg o twardej nawierzchni oraz zraszanie dróg wodą,</w:t>
            </w:r>
          </w:p>
          <w:p w14:paraId="49C1DCDC" w14:textId="77777777" w:rsidR="00EF60A5" w:rsidRPr="006B4F49" w:rsidRDefault="00EF60A5" w:rsidP="006B4F49">
            <w:pPr>
              <w:widowControl w:val="0"/>
              <w:numPr>
                <w:ilvl w:val="0"/>
                <w:numId w:val="114"/>
              </w:numPr>
              <w:tabs>
                <w:tab w:val="left" w:pos="389"/>
              </w:tabs>
              <w:spacing w:after="0" w:line="240" w:lineRule="exact"/>
              <w:ind w:left="381" w:hanging="276"/>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Węzły przesypowe są obudowane i połączone z instalacją filtrów workowych,</w:t>
            </w:r>
          </w:p>
          <w:p w14:paraId="2D42CA80" w14:textId="77777777" w:rsidR="00EF60A5" w:rsidRPr="006B4F49" w:rsidRDefault="00EF60A5" w:rsidP="006B4F49">
            <w:pPr>
              <w:widowControl w:val="0"/>
              <w:numPr>
                <w:ilvl w:val="0"/>
                <w:numId w:val="114"/>
              </w:numPr>
              <w:tabs>
                <w:tab w:val="left" w:pos="389"/>
              </w:tabs>
              <w:spacing w:after="0" w:line="240" w:lineRule="exact"/>
              <w:ind w:left="381" w:hanging="276"/>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Na namiarowni i w obiekcie głównym spiekalni stosowane są instalacje odpylania,</w:t>
            </w:r>
          </w:p>
          <w:p w14:paraId="765F5D86" w14:textId="77777777" w:rsidR="00EF60A5" w:rsidRPr="006B4F49" w:rsidRDefault="00EF60A5" w:rsidP="006B4F49">
            <w:pPr>
              <w:widowControl w:val="0"/>
              <w:numPr>
                <w:ilvl w:val="0"/>
                <w:numId w:val="114"/>
              </w:numPr>
              <w:tabs>
                <w:tab w:val="left" w:pos="389"/>
                <w:tab w:val="left" w:pos="504"/>
              </w:tabs>
              <w:spacing w:after="0" w:line="240" w:lineRule="exact"/>
              <w:ind w:left="381" w:right="130" w:hanging="276"/>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Transport materiałów odbywa się tylko jedną bramą wjazdową, transport odbywa się po drogach asfaltowych i betonowych, zraszanie dróg wodą odbywa się w miarę potrzeb,</w:t>
            </w:r>
          </w:p>
          <w:p w14:paraId="4393D364" w14:textId="77777777" w:rsidR="00EF60A5" w:rsidRPr="006B4F49" w:rsidRDefault="00EF60A5" w:rsidP="006B4F49">
            <w:pPr>
              <w:widowControl w:val="0"/>
              <w:numPr>
                <w:ilvl w:val="0"/>
                <w:numId w:val="114"/>
              </w:numPr>
              <w:tabs>
                <w:tab w:val="left" w:pos="389"/>
              </w:tabs>
              <w:spacing w:after="0" w:line="240" w:lineRule="exact"/>
              <w:ind w:left="381" w:hanging="276"/>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Zastępowanie transportu samochodowego transportem kolejowym,</w:t>
            </w:r>
          </w:p>
          <w:p w14:paraId="19218AF5" w14:textId="77777777" w:rsidR="00EF60A5" w:rsidRPr="006B4F49" w:rsidRDefault="00EF60A5" w:rsidP="006B4F49">
            <w:pPr>
              <w:widowControl w:val="0"/>
              <w:numPr>
                <w:ilvl w:val="0"/>
                <w:numId w:val="114"/>
              </w:numPr>
              <w:tabs>
                <w:tab w:val="left" w:pos="389"/>
              </w:tabs>
              <w:spacing w:after="120" w:line="240" w:lineRule="exact"/>
              <w:ind w:left="386" w:hanging="278"/>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Stosuje się obudowane przenośniki do transportu materiałów wsadowych.</w:t>
            </w:r>
          </w:p>
        </w:tc>
      </w:tr>
      <w:tr w:rsidR="00EF60A5" w:rsidRPr="006B4F49" w14:paraId="180C4DDE" w14:textId="77777777" w:rsidTr="006B4F49">
        <w:trPr>
          <w:trHeight w:val="284"/>
        </w:trPr>
        <w:tc>
          <w:tcPr>
            <w:tcW w:w="934" w:type="pct"/>
            <w:shd w:val="clear" w:color="auto" w:fill="FFFFFF"/>
            <w:vAlign w:val="center"/>
          </w:tcPr>
          <w:p w14:paraId="0AE8EAC1" w14:textId="7A62DC43" w:rsidR="00EF60A5" w:rsidRPr="006B4F49" w:rsidRDefault="00EF60A5" w:rsidP="006B4F49">
            <w:pPr>
              <w:widowControl w:val="0"/>
              <w:spacing w:before="60" w:after="60" w:line="240" w:lineRule="exact"/>
              <w:jc w:val="center"/>
              <w:rPr>
                <w:rFonts w:ascii="Arial" w:eastAsia="Arial Unicode MS" w:hAnsi="Arial" w:cs="Arial"/>
                <w:b/>
                <w:color w:val="000000"/>
                <w:sz w:val="18"/>
                <w:szCs w:val="18"/>
                <w:lang w:eastAsia="pl-PL" w:bidi="pl-PL"/>
              </w:rPr>
            </w:pPr>
            <w:r w:rsidRPr="006B4F49">
              <w:rPr>
                <w:rFonts w:ascii="Arial" w:eastAsia="Arial Unicode MS" w:hAnsi="Arial" w:cs="Arial"/>
                <w:b/>
                <w:color w:val="000000"/>
                <w:sz w:val="18"/>
                <w:szCs w:val="18"/>
                <w:lang w:eastAsia="pl-PL" w:bidi="pl-PL"/>
              </w:rPr>
              <w:lastRenderedPageBreak/>
              <w:t>BAT 14</w:t>
            </w:r>
          </w:p>
        </w:tc>
        <w:tc>
          <w:tcPr>
            <w:tcW w:w="4066" w:type="pct"/>
            <w:shd w:val="clear" w:color="auto" w:fill="FFFFFF"/>
            <w:vAlign w:val="center"/>
          </w:tcPr>
          <w:p w14:paraId="248297B3" w14:textId="05DCE4B2" w:rsidR="00EF60A5" w:rsidRPr="006B4F49" w:rsidRDefault="00EF60A5" w:rsidP="006B4F49">
            <w:pPr>
              <w:widowControl w:val="0"/>
              <w:numPr>
                <w:ilvl w:val="0"/>
                <w:numId w:val="115"/>
              </w:numPr>
              <w:tabs>
                <w:tab w:val="left" w:pos="381"/>
              </w:tabs>
              <w:spacing w:after="0" w:line="240" w:lineRule="exact"/>
              <w:ind w:left="381" w:hanging="276"/>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 xml:space="preserve">Okresowe pomiary emisji z taśm spiekalniczych i emitora E-14 w zakresie pyłu zawieszonego PM10, pyłu zawieszonego PM2,5, tlenku węgla oraz zawartości w pyle metali (ołów, chrom, kadm, miedź, cynk, nikiel, żelazo) oraz związków fluoru </w:t>
            </w:r>
            <w:r w:rsidR="000A1175" w:rsidRPr="006B4F49">
              <w:rPr>
                <w:rFonts w:ascii="Arial" w:eastAsia="Arial Unicode MS" w:hAnsi="Arial" w:cs="Arial"/>
                <w:color w:val="000000"/>
                <w:sz w:val="18"/>
                <w:szCs w:val="18"/>
                <w:lang w:eastAsia="pl-PL" w:bidi="pl-PL"/>
              </w:rPr>
              <w:br/>
            </w:r>
            <w:r w:rsidRPr="006B4F49">
              <w:rPr>
                <w:rFonts w:ascii="Arial" w:eastAsia="Arial Unicode MS" w:hAnsi="Arial" w:cs="Arial"/>
                <w:color w:val="000000"/>
                <w:sz w:val="18"/>
                <w:szCs w:val="18"/>
                <w:lang w:eastAsia="pl-PL" w:bidi="pl-PL"/>
              </w:rPr>
              <w:t>i chlorowodoru,</w:t>
            </w:r>
          </w:p>
          <w:p w14:paraId="41028099" w14:textId="77777777" w:rsidR="00EF60A5" w:rsidRPr="006B4F49" w:rsidRDefault="00EF60A5" w:rsidP="006B4F49">
            <w:pPr>
              <w:widowControl w:val="0"/>
              <w:numPr>
                <w:ilvl w:val="0"/>
                <w:numId w:val="115"/>
              </w:numPr>
              <w:tabs>
                <w:tab w:val="left" w:pos="381"/>
              </w:tabs>
              <w:spacing w:after="0" w:line="240" w:lineRule="exact"/>
              <w:ind w:left="381" w:hanging="276"/>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Ciągłe pomiary emisji w zakresie pyłu, dwutlenku siarki, tlenków azotu (NO</w:t>
            </w:r>
            <w:r w:rsidRPr="00052E98">
              <w:rPr>
                <w:rFonts w:ascii="Arial" w:eastAsia="Arial Unicode MS" w:hAnsi="Arial" w:cs="Arial"/>
                <w:color w:val="000000"/>
                <w:sz w:val="18"/>
                <w:szCs w:val="18"/>
                <w:vertAlign w:val="subscript"/>
                <w:lang w:eastAsia="pl-PL" w:bidi="pl-PL"/>
              </w:rPr>
              <w:t>x</w:t>
            </w:r>
            <w:r w:rsidRPr="006B4F49">
              <w:rPr>
                <w:rFonts w:ascii="Arial" w:eastAsia="Arial Unicode MS" w:hAnsi="Arial" w:cs="Arial"/>
                <w:color w:val="000000"/>
                <w:sz w:val="18"/>
                <w:szCs w:val="18"/>
                <w:lang w:eastAsia="pl-PL" w:bidi="pl-PL"/>
              </w:rPr>
              <w:t>) z taśm spiekalniczych i emitora E-14.</w:t>
            </w:r>
          </w:p>
        </w:tc>
      </w:tr>
      <w:tr w:rsidR="00EF60A5" w:rsidRPr="006B4F49" w14:paraId="309F6B9B" w14:textId="77777777" w:rsidTr="006B4F49">
        <w:trPr>
          <w:trHeight w:val="284"/>
        </w:trPr>
        <w:tc>
          <w:tcPr>
            <w:tcW w:w="934" w:type="pct"/>
            <w:shd w:val="clear" w:color="auto" w:fill="FFFFFF"/>
            <w:vAlign w:val="center"/>
          </w:tcPr>
          <w:p w14:paraId="396EEF45" w14:textId="56EBD8E9" w:rsidR="00EF60A5" w:rsidRPr="006B4F49" w:rsidRDefault="00EF60A5" w:rsidP="006B4F49">
            <w:pPr>
              <w:widowControl w:val="0"/>
              <w:spacing w:before="60" w:after="60" w:line="240" w:lineRule="exact"/>
              <w:jc w:val="center"/>
              <w:rPr>
                <w:rFonts w:ascii="Arial" w:eastAsia="Arial Unicode MS" w:hAnsi="Arial" w:cs="Arial"/>
                <w:b/>
                <w:color w:val="000000"/>
                <w:sz w:val="18"/>
                <w:szCs w:val="18"/>
                <w:lang w:eastAsia="pl-PL" w:bidi="pl-PL"/>
              </w:rPr>
            </w:pPr>
            <w:r w:rsidRPr="006B4F49">
              <w:rPr>
                <w:rFonts w:ascii="Arial" w:eastAsia="Arial Unicode MS" w:hAnsi="Arial" w:cs="Arial"/>
                <w:b/>
                <w:color w:val="000000"/>
                <w:sz w:val="18"/>
                <w:szCs w:val="18"/>
                <w:lang w:eastAsia="pl-PL" w:bidi="pl-PL"/>
              </w:rPr>
              <w:t>BAT 15</w:t>
            </w:r>
          </w:p>
        </w:tc>
        <w:tc>
          <w:tcPr>
            <w:tcW w:w="4066" w:type="pct"/>
            <w:shd w:val="clear" w:color="auto" w:fill="FFFFFF"/>
            <w:vAlign w:val="center"/>
          </w:tcPr>
          <w:p w14:paraId="6FDDF225" w14:textId="77777777" w:rsidR="00EF60A5" w:rsidRPr="006B4F49" w:rsidRDefault="00EF60A5" w:rsidP="006B4F49">
            <w:pPr>
              <w:widowControl w:val="0"/>
              <w:numPr>
                <w:ilvl w:val="0"/>
                <w:numId w:val="88"/>
              </w:numPr>
              <w:tabs>
                <w:tab w:val="left" w:pos="381"/>
              </w:tabs>
              <w:spacing w:after="0" w:line="240" w:lineRule="exact"/>
              <w:ind w:left="381" w:hanging="276"/>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Prowadzone są okresowe pomiary emisji zanieczyszczeń do powietrza z istotnych źródeł emisji występujących na spiekalni: pyłu, metali ciężkich, SO</w:t>
            </w:r>
            <w:r w:rsidRPr="006B4F49">
              <w:rPr>
                <w:rFonts w:ascii="Arial" w:eastAsia="Arial Unicode MS" w:hAnsi="Arial" w:cs="Arial"/>
                <w:color w:val="000000"/>
                <w:sz w:val="18"/>
                <w:szCs w:val="18"/>
                <w:vertAlign w:val="subscript"/>
                <w:lang w:eastAsia="pl-PL" w:bidi="pl-PL"/>
              </w:rPr>
              <w:t>2</w:t>
            </w:r>
            <w:r w:rsidRPr="006B4F49">
              <w:rPr>
                <w:rFonts w:ascii="Arial" w:eastAsia="Arial Unicode MS" w:hAnsi="Arial" w:cs="Arial"/>
                <w:color w:val="000000"/>
                <w:sz w:val="18"/>
                <w:szCs w:val="18"/>
                <w:lang w:eastAsia="pl-PL" w:bidi="pl-PL"/>
              </w:rPr>
              <w:t>, NO</w:t>
            </w:r>
            <w:r w:rsidRPr="006B4F49">
              <w:rPr>
                <w:rFonts w:ascii="Arial" w:eastAsia="Arial Unicode MS" w:hAnsi="Arial" w:cs="Arial"/>
                <w:color w:val="000000"/>
                <w:sz w:val="18"/>
                <w:szCs w:val="18"/>
                <w:vertAlign w:val="subscript"/>
                <w:lang w:eastAsia="pl-PL" w:bidi="pl-PL"/>
              </w:rPr>
              <w:t>x</w:t>
            </w:r>
            <w:r w:rsidRPr="006B4F49">
              <w:rPr>
                <w:rFonts w:ascii="Arial" w:eastAsia="Arial Unicode MS" w:hAnsi="Arial" w:cs="Arial"/>
                <w:color w:val="000000"/>
                <w:sz w:val="18"/>
                <w:szCs w:val="18"/>
                <w:lang w:eastAsia="pl-PL" w:bidi="pl-PL"/>
              </w:rPr>
              <w:t>, CO, węglowodorów alifatycznych.</w:t>
            </w:r>
          </w:p>
        </w:tc>
      </w:tr>
      <w:tr w:rsidR="00EF60A5" w:rsidRPr="006B4F49" w14:paraId="0514522B" w14:textId="77777777" w:rsidTr="006B4F49">
        <w:trPr>
          <w:trHeight w:val="664"/>
        </w:trPr>
        <w:tc>
          <w:tcPr>
            <w:tcW w:w="934" w:type="pct"/>
            <w:shd w:val="clear" w:color="auto" w:fill="FFFFFF"/>
            <w:vAlign w:val="center"/>
          </w:tcPr>
          <w:p w14:paraId="03252EF3" w14:textId="38F803E0" w:rsidR="00EF60A5" w:rsidRPr="006B4F49" w:rsidRDefault="00EF60A5" w:rsidP="006B4F49">
            <w:pPr>
              <w:widowControl w:val="0"/>
              <w:spacing w:before="60" w:after="60" w:line="240" w:lineRule="exact"/>
              <w:jc w:val="center"/>
              <w:rPr>
                <w:rFonts w:ascii="Arial" w:eastAsia="Arial Unicode MS" w:hAnsi="Arial" w:cs="Arial"/>
                <w:b/>
                <w:color w:val="000000"/>
                <w:sz w:val="18"/>
                <w:szCs w:val="18"/>
                <w:lang w:eastAsia="pl-PL" w:bidi="pl-PL"/>
              </w:rPr>
            </w:pPr>
            <w:r w:rsidRPr="006B4F49">
              <w:rPr>
                <w:rFonts w:ascii="Arial" w:eastAsia="Arial Unicode MS" w:hAnsi="Arial" w:cs="Arial"/>
                <w:b/>
                <w:color w:val="000000"/>
                <w:sz w:val="18"/>
                <w:szCs w:val="18"/>
                <w:lang w:eastAsia="pl-PL" w:bidi="pl-PL"/>
              </w:rPr>
              <w:t>BAT 16</w:t>
            </w:r>
          </w:p>
        </w:tc>
        <w:tc>
          <w:tcPr>
            <w:tcW w:w="4066" w:type="pct"/>
            <w:shd w:val="clear" w:color="auto" w:fill="FFFFFF"/>
            <w:vAlign w:val="center"/>
          </w:tcPr>
          <w:p w14:paraId="4486DE8B" w14:textId="77777777" w:rsidR="00EF60A5" w:rsidRPr="006B4F49" w:rsidRDefault="00EF60A5" w:rsidP="006B4F49">
            <w:pPr>
              <w:widowControl w:val="0"/>
              <w:numPr>
                <w:ilvl w:val="0"/>
                <w:numId w:val="88"/>
              </w:numPr>
              <w:tabs>
                <w:tab w:val="left" w:pos="381"/>
              </w:tabs>
              <w:spacing w:after="0" w:line="240" w:lineRule="exact"/>
              <w:ind w:left="381" w:hanging="276"/>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Wielkość emisji ze źródeł emisji niezorganizowanej eksploatowanych w zakładzie jest określana na podstawie wskaźników emisji.</w:t>
            </w:r>
          </w:p>
        </w:tc>
      </w:tr>
      <w:tr w:rsidR="00EF60A5" w:rsidRPr="006B4F49" w14:paraId="5ADE56AF" w14:textId="77777777" w:rsidTr="006B4F49">
        <w:trPr>
          <w:trHeight w:val="284"/>
        </w:trPr>
        <w:tc>
          <w:tcPr>
            <w:tcW w:w="934" w:type="pct"/>
            <w:shd w:val="clear" w:color="auto" w:fill="FFFFFF"/>
            <w:vAlign w:val="center"/>
          </w:tcPr>
          <w:p w14:paraId="74B0BBDD" w14:textId="32031839" w:rsidR="00EF60A5" w:rsidRPr="006B4F49" w:rsidRDefault="00EF60A5" w:rsidP="006B4F49">
            <w:pPr>
              <w:widowControl w:val="0"/>
              <w:spacing w:before="60" w:after="60" w:line="240" w:lineRule="exact"/>
              <w:jc w:val="center"/>
              <w:rPr>
                <w:rFonts w:ascii="Arial" w:eastAsia="Arial Unicode MS" w:hAnsi="Arial" w:cs="Arial"/>
                <w:b/>
                <w:color w:val="000000"/>
                <w:sz w:val="18"/>
                <w:szCs w:val="18"/>
                <w:lang w:eastAsia="pl-PL" w:bidi="pl-PL"/>
              </w:rPr>
            </w:pPr>
            <w:r w:rsidRPr="006B4F49">
              <w:rPr>
                <w:rFonts w:ascii="Arial" w:eastAsia="Arial Unicode MS" w:hAnsi="Arial" w:cs="Arial"/>
                <w:b/>
                <w:color w:val="000000"/>
                <w:sz w:val="18"/>
                <w:szCs w:val="18"/>
                <w:lang w:eastAsia="pl-PL" w:bidi="pl-PL"/>
              </w:rPr>
              <w:t>BAT 19</w:t>
            </w:r>
          </w:p>
        </w:tc>
        <w:tc>
          <w:tcPr>
            <w:tcW w:w="4066" w:type="pct"/>
            <w:shd w:val="clear" w:color="auto" w:fill="FFFFFF"/>
            <w:vAlign w:val="center"/>
          </w:tcPr>
          <w:p w14:paraId="3B23F7E9" w14:textId="77777777" w:rsidR="00EF60A5" w:rsidRPr="006B4F49" w:rsidRDefault="00EF60A5" w:rsidP="006B4F49">
            <w:pPr>
              <w:widowControl w:val="0"/>
              <w:numPr>
                <w:ilvl w:val="0"/>
                <w:numId w:val="88"/>
              </w:numPr>
              <w:tabs>
                <w:tab w:val="left" w:pos="381"/>
              </w:tabs>
              <w:spacing w:after="0" w:line="240" w:lineRule="exact"/>
              <w:ind w:left="381" w:hanging="276"/>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Nawilżanie zwałek rud żelaza na składowiskach surowców,</w:t>
            </w:r>
          </w:p>
          <w:p w14:paraId="6DEA6B66" w14:textId="77777777" w:rsidR="00EF60A5" w:rsidRPr="006B4F49" w:rsidRDefault="00EF60A5" w:rsidP="006B4F49">
            <w:pPr>
              <w:widowControl w:val="0"/>
              <w:numPr>
                <w:ilvl w:val="0"/>
                <w:numId w:val="88"/>
              </w:numPr>
              <w:tabs>
                <w:tab w:val="left" w:pos="381"/>
              </w:tabs>
              <w:spacing w:after="0" w:line="240" w:lineRule="exact"/>
              <w:ind w:left="381" w:hanging="276"/>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Nawilżanie mieszanki spiekalniczej w mieszalniku bębnowym,</w:t>
            </w:r>
          </w:p>
          <w:p w14:paraId="55272C61" w14:textId="77777777" w:rsidR="00EF60A5" w:rsidRPr="006B4F49" w:rsidRDefault="00EF60A5" w:rsidP="006B4F49">
            <w:pPr>
              <w:widowControl w:val="0"/>
              <w:numPr>
                <w:ilvl w:val="0"/>
                <w:numId w:val="88"/>
              </w:numPr>
              <w:tabs>
                <w:tab w:val="left" w:pos="381"/>
              </w:tabs>
              <w:spacing w:after="0" w:line="240" w:lineRule="exact"/>
              <w:ind w:left="381" w:hanging="276"/>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Nawilżanie mieszanki spiekalniczej w bębnie grudkującym.</w:t>
            </w:r>
          </w:p>
        </w:tc>
      </w:tr>
      <w:tr w:rsidR="00EF60A5" w:rsidRPr="006B4F49" w14:paraId="2E42C0B3" w14:textId="77777777" w:rsidTr="006B4F49">
        <w:trPr>
          <w:trHeight w:val="284"/>
        </w:trPr>
        <w:tc>
          <w:tcPr>
            <w:tcW w:w="934" w:type="pct"/>
            <w:shd w:val="clear" w:color="auto" w:fill="FFFFFF"/>
            <w:vAlign w:val="center"/>
          </w:tcPr>
          <w:p w14:paraId="6FBCA3D2" w14:textId="11E68F69" w:rsidR="00EF60A5" w:rsidRPr="006B4F49" w:rsidRDefault="00EF60A5" w:rsidP="006B4F49">
            <w:pPr>
              <w:widowControl w:val="0"/>
              <w:spacing w:before="60" w:after="60" w:line="240" w:lineRule="exact"/>
              <w:jc w:val="center"/>
              <w:rPr>
                <w:rFonts w:ascii="Arial" w:eastAsia="Arial Unicode MS" w:hAnsi="Arial" w:cs="Arial"/>
                <w:b/>
                <w:color w:val="000000"/>
                <w:sz w:val="18"/>
                <w:szCs w:val="18"/>
                <w:lang w:eastAsia="pl-PL" w:bidi="pl-PL"/>
              </w:rPr>
            </w:pPr>
            <w:r w:rsidRPr="006B4F49">
              <w:rPr>
                <w:rFonts w:ascii="Arial" w:eastAsia="Arial Unicode MS" w:hAnsi="Arial" w:cs="Arial"/>
                <w:b/>
                <w:color w:val="000000"/>
                <w:sz w:val="18"/>
                <w:szCs w:val="18"/>
                <w:lang w:eastAsia="pl-PL" w:bidi="pl-PL"/>
              </w:rPr>
              <w:t>BAT 20</w:t>
            </w:r>
          </w:p>
        </w:tc>
        <w:tc>
          <w:tcPr>
            <w:tcW w:w="4066" w:type="pct"/>
            <w:shd w:val="clear" w:color="auto" w:fill="FFFFFF"/>
            <w:vAlign w:val="center"/>
          </w:tcPr>
          <w:p w14:paraId="32E5A048" w14:textId="00719AA0" w:rsidR="00EF60A5" w:rsidRPr="006B4F49" w:rsidRDefault="00EF60A5" w:rsidP="006B4F49">
            <w:pPr>
              <w:widowControl w:val="0"/>
              <w:numPr>
                <w:ilvl w:val="0"/>
                <w:numId w:val="88"/>
              </w:numPr>
              <w:tabs>
                <w:tab w:val="left" w:pos="381"/>
              </w:tabs>
              <w:spacing w:after="0" w:line="240" w:lineRule="exact"/>
              <w:ind w:left="381" w:hanging="276"/>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Taśmy spiekalnicze posiadają własny podwójny układ odciągowo-odpylający</w:t>
            </w:r>
            <w:r w:rsidR="000A1175" w:rsidRPr="006B4F49">
              <w:rPr>
                <w:rFonts w:ascii="Arial" w:eastAsia="Arial Unicode MS" w:hAnsi="Arial" w:cs="Arial"/>
                <w:color w:val="000000"/>
                <w:sz w:val="18"/>
                <w:szCs w:val="18"/>
                <w:lang w:eastAsia="pl-PL" w:bidi="pl-PL"/>
              </w:rPr>
              <w:br/>
            </w:r>
            <w:r w:rsidRPr="006B4F49">
              <w:rPr>
                <w:rFonts w:ascii="Arial" w:eastAsia="Arial Unicode MS" w:hAnsi="Arial" w:cs="Arial"/>
                <w:color w:val="000000"/>
                <w:sz w:val="18"/>
                <w:szCs w:val="18"/>
                <w:lang w:eastAsia="pl-PL" w:bidi="pl-PL"/>
              </w:rPr>
              <w:t>z nowoczesnymi elektrofiltrami hybrydowymi (w przypadku taśmy nr 2 nowoczesny elektrofiltr zostanie uruchomiony w terminie do dnia wznowienia produkcji).</w:t>
            </w:r>
          </w:p>
        </w:tc>
      </w:tr>
      <w:tr w:rsidR="00EF60A5" w:rsidRPr="006B4F49" w14:paraId="056CE6A6" w14:textId="77777777" w:rsidTr="006B4F49">
        <w:trPr>
          <w:trHeight w:val="284"/>
        </w:trPr>
        <w:tc>
          <w:tcPr>
            <w:tcW w:w="934" w:type="pct"/>
            <w:shd w:val="clear" w:color="auto" w:fill="FFFFFF"/>
            <w:vAlign w:val="center"/>
          </w:tcPr>
          <w:p w14:paraId="351A7FE7" w14:textId="03FB90CA" w:rsidR="00EF60A5" w:rsidRPr="006B4F49" w:rsidRDefault="00EF60A5" w:rsidP="006B4F49">
            <w:pPr>
              <w:widowControl w:val="0"/>
              <w:spacing w:before="60" w:after="60" w:line="240" w:lineRule="exact"/>
              <w:jc w:val="center"/>
              <w:rPr>
                <w:rFonts w:ascii="Arial" w:eastAsia="Arial Unicode MS" w:hAnsi="Arial" w:cs="Arial"/>
                <w:b/>
                <w:color w:val="000000"/>
                <w:sz w:val="18"/>
                <w:szCs w:val="18"/>
                <w:lang w:eastAsia="pl-PL" w:bidi="pl-PL"/>
              </w:rPr>
            </w:pPr>
            <w:r w:rsidRPr="006B4F49">
              <w:rPr>
                <w:rFonts w:ascii="Arial" w:eastAsia="Arial Unicode MS" w:hAnsi="Arial" w:cs="Arial"/>
                <w:b/>
                <w:color w:val="000000"/>
                <w:sz w:val="18"/>
                <w:szCs w:val="18"/>
                <w:lang w:eastAsia="pl-PL" w:bidi="pl-PL"/>
              </w:rPr>
              <w:t>BAT 21</w:t>
            </w:r>
          </w:p>
        </w:tc>
        <w:tc>
          <w:tcPr>
            <w:tcW w:w="4066" w:type="pct"/>
            <w:shd w:val="clear" w:color="auto" w:fill="FFFFFF"/>
            <w:vAlign w:val="center"/>
          </w:tcPr>
          <w:p w14:paraId="54A97EA8" w14:textId="77777777" w:rsidR="00EF60A5" w:rsidRPr="006B4F49" w:rsidRDefault="00EF60A5" w:rsidP="006B4F49">
            <w:pPr>
              <w:widowControl w:val="0"/>
              <w:numPr>
                <w:ilvl w:val="0"/>
                <w:numId w:val="88"/>
              </w:numPr>
              <w:tabs>
                <w:tab w:val="left" w:pos="381"/>
              </w:tabs>
              <w:spacing w:after="0" w:line="240" w:lineRule="exact"/>
              <w:ind w:left="381" w:hanging="276"/>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Wielkość emisji rtęci jest niska i mieści się w granicznej wielkości emisyjnej określonej w konkluzji, nie ma potrzeby stosować dodatkowych rozwiązań. W przypadku ryzyka podwyższonych stężeń rtęci możliwe jest dozowanie węgla aktywnego do kolektora gazów i w filtrze.</w:t>
            </w:r>
          </w:p>
        </w:tc>
      </w:tr>
      <w:tr w:rsidR="00EF60A5" w:rsidRPr="006B4F49" w14:paraId="62A62A52" w14:textId="77777777" w:rsidTr="006B4F49">
        <w:trPr>
          <w:trHeight w:val="284"/>
        </w:trPr>
        <w:tc>
          <w:tcPr>
            <w:tcW w:w="934" w:type="pct"/>
            <w:shd w:val="clear" w:color="auto" w:fill="FFFFFF"/>
            <w:vAlign w:val="center"/>
          </w:tcPr>
          <w:p w14:paraId="4F81555A" w14:textId="61B59AF5" w:rsidR="00EF60A5" w:rsidRPr="006B4F49" w:rsidRDefault="00EF60A5" w:rsidP="006B4F49">
            <w:pPr>
              <w:widowControl w:val="0"/>
              <w:spacing w:before="60" w:after="60" w:line="240" w:lineRule="exact"/>
              <w:jc w:val="center"/>
              <w:rPr>
                <w:rFonts w:ascii="Arial" w:eastAsia="Arial Unicode MS" w:hAnsi="Arial" w:cs="Arial"/>
                <w:b/>
                <w:color w:val="000000"/>
                <w:sz w:val="18"/>
                <w:szCs w:val="18"/>
                <w:lang w:eastAsia="pl-PL" w:bidi="pl-PL"/>
              </w:rPr>
            </w:pPr>
            <w:r w:rsidRPr="006B4F49">
              <w:rPr>
                <w:rFonts w:ascii="Arial" w:eastAsia="Arial Unicode MS" w:hAnsi="Arial" w:cs="Arial"/>
                <w:b/>
                <w:color w:val="000000"/>
                <w:sz w:val="18"/>
                <w:szCs w:val="18"/>
                <w:lang w:eastAsia="pl-PL" w:bidi="pl-PL"/>
              </w:rPr>
              <w:t>BAT 22</w:t>
            </w:r>
          </w:p>
        </w:tc>
        <w:tc>
          <w:tcPr>
            <w:tcW w:w="4066" w:type="pct"/>
            <w:shd w:val="clear" w:color="auto" w:fill="FFFFFF"/>
            <w:vAlign w:val="center"/>
          </w:tcPr>
          <w:p w14:paraId="2FB439B5" w14:textId="3772C3F9" w:rsidR="00EF60A5" w:rsidRPr="006B4F49" w:rsidRDefault="00EF60A5" w:rsidP="006B4F49">
            <w:pPr>
              <w:widowControl w:val="0"/>
              <w:numPr>
                <w:ilvl w:val="0"/>
                <w:numId w:val="88"/>
              </w:numPr>
              <w:tabs>
                <w:tab w:val="left" w:pos="381"/>
              </w:tabs>
              <w:spacing w:after="0" w:line="240" w:lineRule="exact"/>
              <w:ind w:left="381" w:hanging="276"/>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Stosuje się koksik z niską zawartością siarki (&lt;0,8</w:t>
            </w:r>
            <w:r w:rsidR="00052E98">
              <w:rPr>
                <w:rFonts w:ascii="Arial" w:eastAsia="Arial Unicode MS" w:hAnsi="Arial" w:cs="Arial"/>
                <w:color w:val="000000"/>
                <w:sz w:val="18"/>
                <w:szCs w:val="18"/>
                <w:lang w:eastAsia="pl-PL" w:bidi="pl-PL"/>
              </w:rPr>
              <w:t xml:space="preserve"> </w:t>
            </w:r>
            <w:r w:rsidRPr="006B4F49">
              <w:rPr>
                <w:rFonts w:ascii="Arial" w:eastAsia="Arial Unicode MS" w:hAnsi="Arial" w:cs="Arial"/>
                <w:color w:val="000000"/>
                <w:sz w:val="18"/>
                <w:szCs w:val="18"/>
                <w:lang w:eastAsia="pl-PL" w:bidi="pl-PL"/>
              </w:rPr>
              <w:t>%),</w:t>
            </w:r>
          </w:p>
          <w:p w14:paraId="3016B0B1" w14:textId="677145A0" w:rsidR="00EF60A5" w:rsidRPr="006B4F49" w:rsidRDefault="00EF60A5" w:rsidP="006B4F49">
            <w:pPr>
              <w:widowControl w:val="0"/>
              <w:numPr>
                <w:ilvl w:val="0"/>
                <w:numId w:val="88"/>
              </w:numPr>
              <w:tabs>
                <w:tab w:val="left" w:pos="381"/>
              </w:tabs>
              <w:spacing w:after="0" w:line="240" w:lineRule="exact"/>
              <w:ind w:left="381" w:hanging="276"/>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Stosuje się optymalizację zużycia koksiku przy zachowaniu wymaganych parametrów spieku. Na taśmach spiekalniczych DL-1 i DL-2 stosuje się odzysk ciepła z chłodni obrotowej, co ograniczyło zużycie koksiku średnio o 7</w:t>
            </w:r>
            <w:r w:rsidR="00052E98">
              <w:rPr>
                <w:rFonts w:ascii="Arial" w:eastAsia="Arial Unicode MS" w:hAnsi="Arial" w:cs="Arial"/>
                <w:color w:val="000000"/>
                <w:sz w:val="18"/>
                <w:szCs w:val="18"/>
                <w:lang w:eastAsia="pl-PL" w:bidi="pl-PL"/>
              </w:rPr>
              <w:t xml:space="preserve"> </w:t>
            </w:r>
            <w:r w:rsidRPr="006B4F49">
              <w:rPr>
                <w:rFonts w:ascii="Arial" w:eastAsia="Arial Unicode MS" w:hAnsi="Arial" w:cs="Arial"/>
                <w:color w:val="000000"/>
                <w:sz w:val="18"/>
                <w:szCs w:val="18"/>
                <w:lang w:eastAsia="pl-PL" w:bidi="pl-PL"/>
              </w:rPr>
              <w:t>%. Ilość koksiku zależy od</w:t>
            </w:r>
            <w:r w:rsidR="00052E98">
              <w:rPr>
                <w:rFonts w:ascii="Arial" w:eastAsia="Arial Unicode MS" w:hAnsi="Arial" w:cs="Arial"/>
                <w:color w:val="000000"/>
                <w:sz w:val="18"/>
                <w:szCs w:val="18"/>
                <w:lang w:eastAsia="pl-PL" w:bidi="pl-PL"/>
              </w:rPr>
              <w:t> </w:t>
            </w:r>
            <w:r w:rsidRPr="006B4F49">
              <w:rPr>
                <w:rFonts w:ascii="Arial" w:eastAsia="Arial Unicode MS" w:hAnsi="Arial" w:cs="Arial"/>
                <w:color w:val="000000"/>
                <w:sz w:val="18"/>
                <w:szCs w:val="18"/>
                <w:lang w:eastAsia="pl-PL" w:bidi="pl-PL"/>
              </w:rPr>
              <w:t>parametrów chemicznych spieku i struktury wsadu,</w:t>
            </w:r>
          </w:p>
          <w:p w14:paraId="71854B44" w14:textId="77777777" w:rsidR="00EF60A5" w:rsidRPr="006B4F49" w:rsidRDefault="00EF60A5" w:rsidP="006B4F49">
            <w:pPr>
              <w:widowControl w:val="0"/>
              <w:numPr>
                <w:ilvl w:val="0"/>
                <w:numId w:val="88"/>
              </w:numPr>
              <w:tabs>
                <w:tab w:val="left" w:pos="381"/>
              </w:tabs>
              <w:spacing w:after="0" w:line="240" w:lineRule="exact"/>
              <w:ind w:left="381" w:hanging="276"/>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Stosuje się rudy z niską zawartością siarki,</w:t>
            </w:r>
          </w:p>
          <w:p w14:paraId="21A56F29" w14:textId="77777777" w:rsidR="00EF60A5" w:rsidRPr="006B4F49" w:rsidRDefault="00EF60A5" w:rsidP="006B4F49">
            <w:pPr>
              <w:widowControl w:val="0"/>
              <w:numPr>
                <w:ilvl w:val="0"/>
                <w:numId w:val="88"/>
              </w:numPr>
              <w:tabs>
                <w:tab w:val="left" w:pos="381"/>
              </w:tabs>
              <w:spacing w:after="0" w:line="240" w:lineRule="exact"/>
              <w:ind w:left="381" w:hanging="276"/>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Nowoczesne elektrofiltry hybrydowe zostały wyposażone w układ dozowania wapna</w:t>
            </w:r>
            <w:r w:rsidRPr="006B4F49">
              <w:rPr>
                <w:rFonts w:ascii="Arial" w:hAnsi="Arial" w:cs="Arial"/>
                <w:sz w:val="18"/>
                <w:szCs w:val="18"/>
              </w:rPr>
              <w:t>.</w:t>
            </w:r>
          </w:p>
        </w:tc>
      </w:tr>
      <w:tr w:rsidR="00EF60A5" w:rsidRPr="006B4F49" w14:paraId="2C052918" w14:textId="77777777" w:rsidTr="006B4F49">
        <w:trPr>
          <w:trHeight w:val="284"/>
        </w:trPr>
        <w:tc>
          <w:tcPr>
            <w:tcW w:w="934" w:type="pct"/>
            <w:shd w:val="clear" w:color="auto" w:fill="FFFFFF"/>
            <w:vAlign w:val="center"/>
          </w:tcPr>
          <w:p w14:paraId="2758F2FF" w14:textId="1285FE25" w:rsidR="00EF60A5" w:rsidRPr="006B4F49" w:rsidRDefault="00EF60A5" w:rsidP="006B4F49">
            <w:pPr>
              <w:widowControl w:val="0"/>
              <w:spacing w:before="60" w:after="60" w:line="240" w:lineRule="exact"/>
              <w:jc w:val="center"/>
              <w:rPr>
                <w:rFonts w:ascii="Arial" w:eastAsia="Arial Unicode MS" w:hAnsi="Arial" w:cs="Arial"/>
                <w:b/>
                <w:color w:val="000000"/>
                <w:sz w:val="18"/>
                <w:szCs w:val="18"/>
                <w:lang w:eastAsia="pl-PL" w:bidi="pl-PL"/>
              </w:rPr>
            </w:pPr>
            <w:r w:rsidRPr="006B4F49">
              <w:rPr>
                <w:rFonts w:ascii="Arial" w:eastAsia="Arial Unicode MS" w:hAnsi="Arial" w:cs="Arial"/>
                <w:b/>
                <w:color w:val="000000"/>
                <w:sz w:val="18"/>
                <w:szCs w:val="18"/>
                <w:lang w:eastAsia="pl-PL" w:bidi="pl-PL"/>
              </w:rPr>
              <w:t>BAT 23</w:t>
            </w:r>
          </w:p>
        </w:tc>
        <w:tc>
          <w:tcPr>
            <w:tcW w:w="4066" w:type="pct"/>
            <w:shd w:val="clear" w:color="auto" w:fill="FFFFFF"/>
            <w:vAlign w:val="center"/>
          </w:tcPr>
          <w:p w14:paraId="1A6EE99F" w14:textId="77777777" w:rsidR="00EF60A5" w:rsidRPr="006B4F49" w:rsidRDefault="00EF60A5" w:rsidP="006B4F49">
            <w:pPr>
              <w:widowControl w:val="0"/>
              <w:numPr>
                <w:ilvl w:val="0"/>
                <w:numId w:val="88"/>
              </w:numPr>
              <w:tabs>
                <w:tab w:val="left" w:pos="381"/>
              </w:tabs>
              <w:spacing w:after="0" w:line="240" w:lineRule="exact"/>
              <w:ind w:left="381" w:hanging="276"/>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Stosowane są środki pierwotne - dodatek antracytu do spieku.</w:t>
            </w:r>
          </w:p>
        </w:tc>
      </w:tr>
      <w:tr w:rsidR="00EF60A5" w:rsidRPr="006B4F49" w14:paraId="6D16A200" w14:textId="77777777" w:rsidTr="006B4F49">
        <w:trPr>
          <w:trHeight w:val="284"/>
        </w:trPr>
        <w:tc>
          <w:tcPr>
            <w:tcW w:w="934" w:type="pct"/>
            <w:shd w:val="clear" w:color="auto" w:fill="FFFFFF"/>
            <w:vAlign w:val="center"/>
          </w:tcPr>
          <w:p w14:paraId="5282F25C" w14:textId="2E7C7FB2" w:rsidR="00EF60A5" w:rsidRPr="006B4F49" w:rsidRDefault="00EF60A5" w:rsidP="006B4F49">
            <w:pPr>
              <w:widowControl w:val="0"/>
              <w:spacing w:before="60" w:after="60" w:line="240" w:lineRule="exact"/>
              <w:jc w:val="center"/>
              <w:rPr>
                <w:rFonts w:ascii="Arial" w:eastAsia="Arial Unicode MS" w:hAnsi="Arial" w:cs="Arial"/>
                <w:b/>
                <w:color w:val="000000"/>
                <w:sz w:val="18"/>
                <w:szCs w:val="18"/>
                <w:lang w:eastAsia="pl-PL" w:bidi="pl-PL"/>
              </w:rPr>
            </w:pPr>
            <w:r w:rsidRPr="006B4F49">
              <w:rPr>
                <w:rFonts w:ascii="Arial" w:eastAsia="Arial Unicode MS" w:hAnsi="Arial" w:cs="Arial"/>
                <w:b/>
                <w:color w:val="000000"/>
                <w:sz w:val="18"/>
                <w:szCs w:val="18"/>
                <w:lang w:eastAsia="pl-PL" w:bidi="pl-PL"/>
              </w:rPr>
              <w:t>BAT 24</w:t>
            </w:r>
          </w:p>
        </w:tc>
        <w:tc>
          <w:tcPr>
            <w:tcW w:w="4066" w:type="pct"/>
            <w:shd w:val="clear" w:color="auto" w:fill="FFFFFF"/>
            <w:vAlign w:val="center"/>
          </w:tcPr>
          <w:p w14:paraId="04989848" w14:textId="77777777" w:rsidR="00EF60A5" w:rsidRPr="006B4F49" w:rsidRDefault="00EF60A5" w:rsidP="006B4F49">
            <w:pPr>
              <w:widowControl w:val="0"/>
              <w:numPr>
                <w:ilvl w:val="0"/>
                <w:numId w:val="88"/>
              </w:numPr>
              <w:tabs>
                <w:tab w:val="left" w:pos="381"/>
              </w:tabs>
              <w:spacing w:after="0" w:line="240" w:lineRule="exact"/>
              <w:ind w:left="381" w:hanging="276"/>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Przygotowanie mieszanki wsadowej dla procesu spiekalniczego prowadzone jest według ścisłej receptury. Jej skład (rudy żelaza, koncentraty rud żelaza, topniki) wyklucza możliwość występowania zawartości PCDD/F, PCB lub ich prekursorów.</w:t>
            </w:r>
          </w:p>
        </w:tc>
      </w:tr>
      <w:tr w:rsidR="00EF60A5" w:rsidRPr="006B4F49" w14:paraId="448BBC99" w14:textId="77777777" w:rsidTr="006B4F49">
        <w:trPr>
          <w:trHeight w:val="284"/>
        </w:trPr>
        <w:tc>
          <w:tcPr>
            <w:tcW w:w="934" w:type="pct"/>
            <w:shd w:val="clear" w:color="auto" w:fill="FFFFFF"/>
            <w:vAlign w:val="center"/>
          </w:tcPr>
          <w:p w14:paraId="128F63B8" w14:textId="4DB7FFBC" w:rsidR="00EF60A5" w:rsidRPr="006B4F49" w:rsidRDefault="00EF60A5" w:rsidP="006B4F49">
            <w:pPr>
              <w:widowControl w:val="0"/>
              <w:spacing w:before="60" w:after="60" w:line="240" w:lineRule="exact"/>
              <w:jc w:val="center"/>
              <w:rPr>
                <w:rFonts w:ascii="Arial" w:eastAsia="Arial Unicode MS" w:hAnsi="Arial" w:cs="Arial"/>
                <w:b/>
                <w:color w:val="000000"/>
                <w:sz w:val="18"/>
                <w:szCs w:val="18"/>
                <w:lang w:eastAsia="pl-PL" w:bidi="pl-PL"/>
              </w:rPr>
            </w:pPr>
            <w:r w:rsidRPr="006B4F49">
              <w:rPr>
                <w:rFonts w:ascii="Arial" w:eastAsia="Arial Unicode MS" w:hAnsi="Arial" w:cs="Arial"/>
                <w:b/>
                <w:color w:val="000000"/>
                <w:sz w:val="18"/>
                <w:szCs w:val="18"/>
                <w:lang w:eastAsia="pl-PL" w:bidi="pl-PL"/>
              </w:rPr>
              <w:t>BAT 26</w:t>
            </w:r>
          </w:p>
        </w:tc>
        <w:tc>
          <w:tcPr>
            <w:tcW w:w="4066" w:type="pct"/>
            <w:shd w:val="clear" w:color="auto" w:fill="FFFFFF"/>
            <w:vAlign w:val="center"/>
          </w:tcPr>
          <w:p w14:paraId="21F142A4" w14:textId="77777777" w:rsidR="00EF60A5" w:rsidRPr="006B4F49" w:rsidRDefault="00EF60A5" w:rsidP="006B4F49">
            <w:pPr>
              <w:widowControl w:val="0"/>
              <w:numPr>
                <w:ilvl w:val="0"/>
                <w:numId w:val="88"/>
              </w:numPr>
              <w:tabs>
                <w:tab w:val="left" w:pos="381"/>
              </w:tabs>
              <w:spacing w:after="0" w:line="240" w:lineRule="exact"/>
              <w:ind w:left="381" w:right="130" w:hanging="276"/>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Końcowa część taśm i węzły łamaczy spieku wyposażone są w odciągi, z których gazy kierowane są do oczyszczenia w elektrofiltrach,</w:t>
            </w:r>
          </w:p>
          <w:p w14:paraId="3F965B47" w14:textId="5FCDAB22" w:rsidR="00EF60A5" w:rsidRPr="006B4F49" w:rsidRDefault="00EF60A5" w:rsidP="006B4F49">
            <w:pPr>
              <w:widowControl w:val="0"/>
              <w:numPr>
                <w:ilvl w:val="0"/>
                <w:numId w:val="88"/>
              </w:numPr>
              <w:tabs>
                <w:tab w:val="left" w:pos="381"/>
              </w:tabs>
              <w:spacing w:after="0" w:line="240" w:lineRule="exact"/>
              <w:ind w:left="381" w:hanging="276"/>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Wstępna część chłodni taśmowej spieku jest szczelnie obudowana. Gazy z chłodni odpylane są w elektrofiltrach o skuteczności 99,9</w:t>
            </w:r>
            <w:r w:rsidR="00312361" w:rsidRPr="006B4F49">
              <w:rPr>
                <w:rFonts w:ascii="Arial" w:eastAsia="Arial Unicode MS" w:hAnsi="Arial" w:cs="Arial"/>
                <w:color w:val="000000"/>
                <w:sz w:val="18"/>
                <w:szCs w:val="18"/>
                <w:lang w:eastAsia="pl-PL" w:bidi="pl-PL"/>
              </w:rPr>
              <w:t xml:space="preserve"> </w:t>
            </w:r>
            <w:r w:rsidRPr="006B4F49">
              <w:rPr>
                <w:rFonts w:ascii="Arial" w:eastAsia="Arial Unicode MS" w:hAnsi="Arial" w:cs="Arial"/>
                <w:color w:val="000000"/>
                <w:sz w:val="18"/>
                <w:szCs w:val="18"/>
                <w:lang w:eastAsia="pl-PL" w:bidi="pl-PL"/>
              </w:rPr>
              <w:t>% - chłodnia nr 1 i 99,9</w:t>
            </w:r>
            <w:r w:rsidR="00005396">
              <w:rPr>
                <w:rFonts w:ascii="Arial" w:eastAsia="Arial Unicode MS" w:hAnsi="Arial" w:cs="Arial"/>
                <w:color w:val="000000"/>
                <w:sz w:val="18"/>
                <w:szCs w:val="18"/>
                <w:lang w:eastAsia="pl-PL" w:bidi="pl-PL"/>
              </w:rPr>
              <w:t xml:space="preserve"> </w:t>
            </w:r>
            <w:r w:rsidRPr="006B4F49">
              <w:rPr>
                <w:rFonts w:ascii="Arial" w:eastAsia="Arial Unicode MS" w:hAnsi="Arial" w:cs="Arial"/>
                <w:color w:val="000000"/>
                <w:sz w:val="18"/>
                <w:szCs w:val="18"/>
                <w:lang w:eastAsia="pl-PL" w:bidi="pl-PL"/>
              </w:rPr>
              <w:t xml:space="preserve">% chłodnia </w:t>
            </w:r>
            <w:r w:rsidR="00312361" w:rsidRPr="006B4F49">
              <w:rPr>
                <w:rFonts w:ascii="Arial" w:eastAsia="Arial Unicode MS" w:hAnsi="Arial" w:cs="Arial"/>
                <w:color w:val="000000"/>
                <w:sz w:val="18"/>
                <w:szCs w:val="18"/>
                <w:lang w:eastAsia="pl-PL" w:bidi="pl-PL"/>
              </w:rPr>
              <w:br/>
            </w:r>
            <w:r w:rsidRPr="006B4F49">
              <w:rPr>
                <w:rFonts w:ascii="Arial" w:eastAsia="Arial Unicode MS" w:hAnsi="Arial" w:cs="Arial"/>
                <w:color w:val="000000"/>
                <w:sz w:val="18"/>
                <w:szCs w:val="18"/>
                <w:lang w:eastAsia="pl-PL" w:bidi="pl-PL"/>
              </w:rPr>
              <w:t>nr 2, 3,</w:t>
            </w:r>
            <w:r w:rsidRPr="006B4F49">
              <w:rPr>
                <w:rFonts w:ascii="Arial" w:hAnsi="Arial" w:cs="Arial"/>
                <w:sz w:val="18"/>
                <w:szCs w:val="18"/>
              </w:rPr>
              <w:t xml:space="preserve"> </w:t>
            </w:r>
            <w:r w:rsidRPr="006B4F49">
              <w:rPr>
                <w:rFonts w:ascii="Arial" w:eastAsia="Arial Unicode MS" w:hAnsi="Arial" w:cs="Arial"/>
                <w:color w:val="000000"/>
                <w:sz w:val="18"/>
                <w:szCs w:val="18"/>
                <w:lang w:eastAsia="pl-PL" w:bidi="pl-PL"/>
              </w:rPr>
              <w:t>(w przypadku taśmy nr 2 modernizacja elektrofiltru nastąpi w terminie do dnia wznowienia produkcji),</w:t>
            </w:r>
          </w:p>
          <w:p w14:paraId="06389A7F" w14:textId="5BE560B0" w:rsidR="00EF60A5" w:rsidRPr="006B4F49" w:rsidRDefault="00EF60A5" w:rsidP="006B4F49">
            <w:pPr>
              <w:widowControl w:val="0"/>
              <w:numPr>
                <w:ilvl w:val="0"/>
                <w:numId w:val="88"/>
              </w:numPr>
              <w:tabs>
                <w:tab w:val="left" w:pos="381"/>
              </w:tabs>
              <w:spacing w:after="0" w:line="240" w:lineRule="exact"/>
              <w:ind w:left="381" w:hanging="276"/>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Sortownia spieku - gazy odpylane są w elektrofiltrze o skuteczności 99,8</w:t>
            </w:r>
            <w:r w:rsidR="00312361" w:rsidRPr="006B4F49">
              <w:rPr>
                <w:rFonts w:ascii="Arial" w:eastAsia="Arial Unicode MS" w:hAnsi="Arial" w:cs="Arial"/>
                <w:color w:val="000000"/>
                <w:sz w:val="18"/>
                <w:szCs w:val="18"/>
                <w:lang w:eastAsia="pl-PL" w:bidi="pl-PL"/>
              </w:rPr>
              <w:t xml:space="preserve"> </w:t>
            </w:r>
            <w:r w:rsidRPr="006B4F49">
              <w:rPr>
                <w:rFonts w:ascii="Arial" w:eastAsia="Arial Unicode MS" w:hAnsi="Arial" w:cs="Arial"/>
                <w:color w:val="000000"/>
                <w:sz w:val="18"/>
                <w:szCs w:val="18"/>
                <w:lang w:eastAsia="pl-PL" w:bidi="pl-PL"/>
              </w:rPr>
              <w:t>%.</w:t>
            </w:r>
          </w:p>
        </w:tc>
      </w:tr>
    </w:tbl>
    <w:p w14:paraId="12164709" w14:textId="77777777" w:rsidR="00EF60A5" w:rsidRPr="00202DAD" w:rsidRDefault="00EF60A5" w:rsidP="000A1175">
      <w:pPr>
        <w:pStyle w:val="Arial10i5"/>
        <w:spacing w:before="240" w:after="0" w:line="320" w:lineRule="exact"/>
        <w:rPr>
          <w:rFonts w:cs="Arial"/>
          <w:sz w:val="24"/>
          <w:szCs w:val="24"/>
        </w:rPr>
      </w:pPr>
      <w:r w:rsidRPr="00202DAD">
        <w:rPr>
          <w:rFonts w:cs="Arial"/>
          <w:sz w:val="24"/>
          <w:szCs w:val="24"/>
        </w:rPr>
        <w:t>Przyjęto ponadto rozwiązania technologiczne, techniczne i sposoby prowadzenia instalacji zapewniające osiąganie wysokiego stopnia ochrony środowiska, takie jak:</w:t>
      </w:r>
    </w:p>
    <w:p w14:paraId="7BAFE7A1" w14:textId="487D5612" w:rsidR="00EF60A5" w:rsidRPr="00202DAD" w:rsidRDefault="00EF60A5" w:rsidP="0059744F">
      <w:pPr>
        <w:pStyle w:val="Arial10i5"/>
        <w:numPr>
          <w:ilvl w:val="0"/>
          <w:numId w:val="99"/>
        </w:numPr>
        <w:spacing w:after="0" w:line="320" w:lineRule="exact"/>
        <w:rPr>
          <w:rFonts w:cs="Arial"/>
          <w:sz w:val="24"/>
          <w:szCs w:val="24"/>
        </w:rPr>
      </w:pPr>
      <w:r w:rsidRPr="00202DAD">
        <w:rPr>
          <w:rFonts w:cs="Arial"/>
          <w:sz w:val="24"/>
          <w:szCs w:val="24"/>
        </w:rPr>
        <w:lastRenderedPageBreak/>
        <w:t>stosowanie surowców o odpowiedniej jakości, poprzez odpowiednie przygotowanie mieszanki na składowisku uśredniania tak, aby podawana do</w:t>
      </w:r>
      <w:r w:rsidR="00052E98">
        <w:rPr>
          <w:rFonts w:cs="Arial"/>
          <w:sz w:val="24"/>
          <w:szCs w:val="24"/>
        </w:rPr>
        <w:t> </w:t>
      </w:r>
      <w:r w:rsidRPr="00202DAD">
        <w:rPr>
          <w:rFonts w:cs="Arial"/>
          <w:sz w:val="24"/>
          <w:szCs w:val="24"/>
        </w:rPr>
        <w:t>spiekania ruda zawierała odpowiednio dobrane zawartości żelaza, przy niskiej zawartości siarki w rudzie nie przekraczającej 0,1</w:t>
      </w:r>
      <w:r w:rsidR="00052E98">
        <w:rPr>
          <w:rFonts w:cs="Arial"/>
          <w:sz w:val="24"/>
          <w:szCs w:val="24"/>
        </w:rPr>
        <w:t xml:space="preserve"> </w:t>
      </w:r>
      <w:r w:rsidRPr="00202DAD">
        <w:rPr>
          <w:rFonts w:cs="Arial"/>
          <w:sz w:val="24"/>
          <w:szCs w:val="24"/>
        </w:rPr>
        <w:t>% i w koksiku 0,9</w:t>
      </w:r>
      <w:r w:rsidR="00052E98">
        <w:rPr>
          <w:rFonts w:cs="Arial"/>
          <w:sz w:val="24"/>
          <w:szCs w:val="24"/>
        </w:rPr>
        <w:t xml:space="preserve"> </w:t>
      </w:r>
      <w:r w:rsidRPr="00202DAD">
        <w:rPr>
          <w:rFonts w:cs="Arial"/>
          <w:sz w:val="24"/>
          <w:szCs w:val="24"/>
        </w:rPr>
        <w:t>% oraz niskiej zawartości węglowodorów,</w:t>
      </w:r>
    </w:p>
    <w:p w14:paraId="265607A5" w14:textId="286E5A69" w:rsidR="00EF60A5" w:rsidRPr="00202DAD" w:rsidRDefault="00EF60A5" w:rsidP="0059744F">
      <w:pPr>
        <w:pStyle w:val="Arial10i5"/>
        <w:numPr>
          <w:ilvl w:val="0"/>
          <w:numId w:val="99"/>
        </w:numPr>
        <w:spacing w:after="0" w:line="320" w:lineRule="exact"/>
        <w:rPr>
          <w:rFonts w:cs="Arial"/>
          <w:sz w:val="24"/>
          <w:szCs w:val="24"/>
        </w:rPr>
      </w:pPr>
      <w:r w:rsidRPr="00202DAD">
        <w:rPr>
          <w:rFonts w:cs="Arial"/>
          <w:sz w:val="24"/>
          <w:szCs w:val="24"/>
        </w:rPr>
        <w:t>stosowanie urządzeń do redukcji pyłów i gazów o wysokiej skuteczności odpylania głównie elektrofiltry i skrubery. Gazy znad miejsc przesypu namiarowni wsadu do spiekania oczyszczane są w skruberach</w:t>
      </w:r>
      <w:r w:rsidR="00312361">
        <w:rPr>
          <w:rFonts w:cs="Arial"/>
          <w:sz w:val="24"/>
          <w:szCs w:val="24"/>
        </w:rPr>
        <w:t>,</w:t>
      </w:r>
      <w:r w:rsidRPr="00202DAD">
        <w:rPr>
          <w:rFonts w:cs="Arial"/>
          <w:sz w:val="24"/>
          <w:szCs w:val="24"/>
        </w:rPr>
        <w:t xml:space="preserve"> o skuteczności zapewniającej emisję pyłu poniżej 20 mg/Nm</w:t>
      </w:r>
      <w:r w:rsidRPr="00312361">
        <w:rPr>
          <w:rFonts w:cs="Arial"/>
          <w:sz w:val="24"/>
          <w:szCs w:val="24"/>
          <w:vertAlign w:val="superscript"/>
        </w:rPr>
        <w:t>3</w:t>
      </w:r>
      <w:r w:rsidRPr="00202DAD">
        <w:rPr>
          <w:rFonts w:cs="Arial"/>
          <w:sz w:val="24"/>
          <w:szCs w:val="24"/>
        </w:rPr>
        <w:t>. W elektrofiltrach o skuteczności 97,8</w:t>
      </w:r>
      <w:r w:rsidR="00312361">
        <w:rPr>
          <w:rFonts w:cs="Arial"/>
          <w:sz w:val="24"/>
          <w:szCs w:val="24"/>
        </w:rPr>
        <w:t xml:space="preserve"> </w:t>
      </w:r>
      <w:r w:rsidRPr="00202DAD">
        <w:rPr>
          <w:rFonts w:cs="Arial"/>
          <w:sz w:val="24"/>
          <w:szCs w:val="24"/>
        </w:rPr>
        <w:t>% są oczyszczane gazy z miejsc przesypu surowców transportowanych i podawanych na taśmę spiekalniczą, czyli z namiarowni mieszanki spiekalniczej, przemiałowni koksu i przemiałowni topnika oraz urządzeń do sortowania i kruszenia spieku uzyskując stężenia pyłu poniżej 10 mg/Nm</w:t>
      </w:r>
      <w:r w:rsidRPr="00312361">
        <w:rPr>
          <w:rFonts w:cs="Arial"/>
          <w:sz w:val="24"/>
          <w:szCs w:val="24"/>
          <w:vertAlign w:val="superscript"/>
        </w:rPr>
        <w:t>3</w:t>
      </w:r>
      <w:r w:rsidRPr="00202DAD">
        <w:rPr>
          <w:rFonts w:cs="Arial"/>
          <w:sz w:val="24"/>
          <w:szCs w:val="24"/>
        </w:rPr>
        <w:t>. Gazy z taśm spiekalniczych odpylane są w nowoczesnych elektrofiltrach hybrydowych o skutecznościach zapewniających poziomy stężeń pyłu zawieszonego poniżej 40 mg/Nm</w:t>
      </w:r>
      <w:r w:rsidRPr="006E241B">
        <w:rPr>
          <w:rFonts w:cs="Arial"/>
          <w:sz w:val="24"/>
          <w:szCs w:val="24"/>
          <w:vertAlign w:val="superscript"/>
        </w:rPr>
        <w:t>3</w:t>
      </w:r>
      <w:r w:rsidRPr="00202DAD">
        <w:rPr>
          <w:rFonts w:cs="Arial"/>
          <w:sz w:val="24"/>
          <w:szCs w:val="24"/>
        </w:rPr>
        <w:t>,</w:t>
      </w:r>
    </w:p>
    <w:p w14:paraId="4D701E08" w14:textId="70BFE9C8" w:rsidR="00EF60A5" w:rsidRPr="00202DAD" w:rsidRDefault="00EF60A5" w:rsidP="0059744F">
      <w:pPr>
        <w:pStyle w:val="Arial10i5"/>
        <w:numPr>
          <w:ilvl w:val="0"/>
          <w:numId w:val="99"/>
        </w:numPr>
        <w:spacing w:after="0" w:line="320" w:lineRule="exact"/>
        <w:rPr>
          <w:rFonts w:cs="Arial"/>
          <w:sz w:val="24"/>
          <w:szCs w:val="24"/>
        </w:rPr>
      </w:pPr>
      <w:r w:rsidRPr="00202DAD">
        <w:rPr>
          <w:rFonts w:cs="Arial"/>
          <w:sz w:val="24"/>
          <w:szCs w:val="24"/>
        </w:rPr>
        <w:t>wykorzystywanie do opalania pieca zapłonowego taśm spiekalniczych gazu wielkopiecowego, ziemnego i koksowniczego,</w:t>
      </w:r>
    </w:p>
    <w:p w14:paraId="6170C381" w14:textId="7D91D109" w:rsidR="00EF60A5" w:rsidRDefault="00EF60A5" w:rsidP="0059744F">
      <w:pPr>
        <w:pStyle w:val="Arial10i5"/>
        <w:numPr>
          <w:ilvl w:val="0"/>
          <w:numId w:val="99"/>
        </w:numPr>
        <w:spacing w:line="320" w:lineRule="exact"/>
        <w:rPr>
          <w:rFonts w:cs="Arial"/>
          <w:sz w:val="24"/>
          <w:szCs w:val="24"/>
        </w:rPr>
      </w:pPr>
      <w:r w:rsidRPr="00202DAD">
        <w:rPr>
          <w:rFonts w:cs="Arial"/>
          <w:sz w:val="24"/>
          <w:szCs w:val="24"/>
        </w:rPr>
        <w:t>wykorzystywanie ciepła odpadowego powstałego w procesie chłodzenia spieku do wstępnego podgrzania surowców przed piecem zapłonowym oraz ogrzania wody do zwilżenia rudy, co pozwala na redukcję wielkości zużywanej energii.</w:t>
      </w:r>
    </w:p>
    <w:p w14:paraId="12FDB80E" w14:textId="4D0E9806" w:rsidR="001D47B4" w:rsidRPr="00312361" w:rsidRDefault="001D47B4" w:rsidP="00202DAD">
      <w:pPr>
        <w:pStyle w:val="Arial10i5"/>
        <w:spacing w:line="320" w:lineRule="exact"/>
        <w:rPr>
          <w:rFonts w:cs="Arial"/>
          <w:b/>
          <w:sz w:val="24"/>
          <w:szCs w:val="24"/>
        </w:rPr>
      </w:pPr>
      <w:r w:rsidRPr="00312361">
        <w:rPr>
          <w:rFonts w:cs="Arial"/>
          <w:b/>
          <w:sz w:val="24"/>
          <w:szCs w:val="24"/>
        </w:rPr>
        <w:t>b) Instalacja do pierwotnego wytopu surówki żelaza</w:t>
      </w:r>
      <w:r w:rsidR="009D328E">
        <w:rPr>
          <w:rFonts w:cs="Arial"/>
          <w:b/>
          <w:sz w:val="24"/>
          <w:szCs w:val="24"/>
        </w:rPr>
        <w:t xml:space="preserve"> – wielkie piece</w:t>
      </w:r>
      <w:r w:rsidR="006A51AF">
        <w:rPr>
          <w:rFonts w:cs="Arial"/>
          <w:b/>
          <w:sz w:val="24"/>
          <w:szCs w:val="24"/>
        </w:rPr>
        <w:t>:</w:t>
      </w:r>
    </w:p>
    <w:p w14:paraId="6F9C6723" w14:textId="543E01CE" w:rsidR="00EF60A5" w:rsidRPr="00202DAD" w:rsidRDefault="001D47B4" w:rsidP="00202DAD">
      <w:pPr>
        <w:pStyle w:val="Arial10i5"/>
        <w:spacing w:line="320" w:lineRule="exact"/>
        <w:rPr>
          <w:rFonts w:cs="Arial"/>
          <w:sz w:val="24"/>
          <w:szCs w:val="24"/>
        </w:rPr>
      </w:pPr>
      <w:r w:rsidRPr="00202DAD">
        <w:rPr>
          <w:rFonts w:cs="Arial"/>
          <w:sz w:val="24"/>
          <w:szCs w:val="24"/>
        </w:rPr>
        <w:t>W celu redukcji/minimalizacji emisji do powietrza zastosowano następujące rozwiązania: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88"/>
        <w:gridCol w:w="8072"/>
      </w:tblGrid>
      <w:tr w:rsidR="001D47B4" w:rsidRPr="006B4F49" w14:paraId="4988B0DC" w14:textId="77777777" w:rsidTr="00312361">
        <w:trPr>
          <w:trHeight w:val="284"/>
          <w:tblHeader/>
        </w:trPr>
        <w:tc>
          <w:tcPr>
            <w:tcW w:w="545" w:type="pct"/>
            <w:shd w:val="clear" w:color="auto" w:fill="D9D9D9" w:themeFill="background1" w:themeFillShade="D9"/>
            <w:vAlign w:val="center"/>
          </w:tcPr>
          <w:p w14:paraId="68A0F58D" w14:textId="77777777" w:rsidR="001D47B4" w:rsidRPr="006B4F49" w:rsidRDefault="001D47B4" w:rsidP="006B4F49">
            <w:pPr>
              <w:widowControl w:val="0"/>
              <w:spacing w:before="120" w:after="120" w:line="240" w:lineRule="exact"/>
              <w:jc w:val="center"/>
              <w:rPr>
                <w:rFonts w:ascii="Arial" w:eastAsia="Arial Unicode MS" w:hAnsi="Arial" w:cs="Arial"/>
                <w:b/>
                <w:color w:val="000000"/>
                <w:sz w:val="18"/>
                <w:szCs w:val="18"/>
                <w:lang w:eastAsia="pl-PL" w:bidi="pl-PL"/>
              </w:rPr>
            </w:pPr>
            <w:r w:rsidRPr="006B4F49">
              <w:rPr>
                <w:rFonts w:ascii="Arial" w:eastAsia="Arial Unicode MS" w:hAnsi="Arial" w:cs="Arial"/>
                <w:b/>
                <w:color w:val="000000"/>
                <w:sz w:val="18"/>
                <w:szCs w:val="18"/>
                <w:lang w:eastAsia="pl-PL" w:bidi="pl-PL"/>
              </w:rPr>
              <w:t>Nr konkluzji BAT</w:t>
            </w:r>
          </w:p>
        </w:tc>
        <w:tc>
          <w:tcPr>
            <w:tcW w:w="4455" w:type="pct"/>
            <w:shd w:val="clear" w:color="auto" w:fill="D9D9D9" w:themeFill="background1" w:themeFillShade="D9"/>
            <w:vAlign w:val="center"/>
          </w:tcPr>
          <w:p w14:paraId="01F906DB" w14:textId="77777777" w:rsidR="001D47B4" w:rsidRPr="006B4F49" w:rsidRDefault="001D47B4" w:rsidP="006B4F49">
            <w:pPr>
              <w:widowControl w:val="0"/>
              <w:spacing w:before="120" w:after="120" w:line="240" w:lineRule="exact"/>
              <w:jc w:val="center"/>
              <w:rPr>
                <w:rFonts w:ascii="Arial" w:eastAsia="Arial Unicode MS" w:hAnsi="Arial" w:cs="Arial"/>
                <w:b/>
                <w:color w:val="000000"/>
                <w:sz w:val="18"/>
                <w:szCs w:val="18"/>
                <w:lang w:eastAsia="pl-PL" w:bidi="pl-PL"/>
              </w:rPr>
            </w:pPr>
            <w:r w:rsidRPr="006B4F49">
              <w:rPr>
                <w:rFonts w:ascii="Arial" w:eastAsia="Arial Unicode MS" w:hAnsi="Arial" w:cs="Arial"/>
                <w:b/>
                <w:color w:val="000000"/>
                <w:sz w:val="18"/>
                <w:szCs w:val="18"/>
                <w:lang w:eastAsia="pl-PL" w:bidi="pl-PL"/>
              </w:rPr>
              <w:t>Sposób realizacji</w:t>
            </w:r>
          </w:p>
        </w:tc>
      </w:tr>
      <w:tr w:rsidR="001D47B4" w:rsidRPr="006B4F49" w14:paraId="5456C482" w14:textId="77777777" w:rsidTr="00312361">
        <w:trPr>
          <w:trHeight w:val="284"/>
        </w:trPr>
        <w:tc>
          <w:tcPr>
            <w:tcW w:w="545" w:type="pct"/>
            <w:shd w:val="clear" w:color="auto" w:fill="FFFFFF"/>
            <w:vAlign w:val="center"/>
          </w:tcPr>
          <w:p w14:paraId="1BF5D5B2" w14:textId="77777777" w:rsidR="001D47B4" w:rsidRPr="006B4F49" w:rsidRDefault="001D47B4" w:rsidP="006B4F49">
            <w:pPr>
              <w:widowControl w:val="0"/>
              <w:tabs>
                <w:tab w:val="left" w:pos="655"/>
              </w:tabs>
              <w:spacing w:after="0" w:line="240" w:lineRule="exact"/>
              <w:jc w:val="center"/>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BAT 11</w:t>
            </w:r>
          </w:p>
          <w:p w14:paraId="4113DC1D" w14:textId="594FF31D" w:rsidR="001D47B4" w:rsidRPr="006B4F49" w:rsidRDefault="001D47B4" w:rsidP="006B4F49">
            <w:pPr>
              <w:widowControl w:val="0"/>
              <w:tabs>
                <w:tab w:val="left" w:pos="655"/>
              </w:tabs>
              <w:spacing w:after="0" w:line="240" w:lineRule="exact"/>
              <w:jc w:val="center"/>
              <w:rPr>
                <w:rFonts w:ascii="Arial" w:eastAsia="Arial Unicode MS" w:hAnsi="Arial" w:cs="Arial"/>
                <w:color w:val="000000"/>
                <w:sz w:val="18"/>
                <w:szCs w:val="18"/>
                <w:lang w:eastAsia="pl-PL" w:bidi="pl-PL"/>
              </w:rPr>
            </w:pPr>
          </w:p>
        </w:tc>
        <w:tc>
          <w:tcPr>
            <w:tcW w:w="4455" w:type="pct"/>
            <w:shd w:val="clear" w:color="auto" w:fill="FFFFFF"/>
            <w:vAlign w:val="center"/>
          </w:tcPr>
          <w:p w14:paraId="31F02532" w14:textId="1E707C2E" w:rsidR="001D47B4" w:rsidRPr="006B4F49" w:rsidRDefault="001D47B4" w:rsidP="006B4F49">
            <w:pPr>
              <w:pStyle w:val="Akapitzlist"/>
              <w:widowControl w:val="0"/>
              <w:numPr>
                <w:ilvl w:val="0"/>
                <w:numId w:val="113"/>
              </w:numPr>
              <w:tabs>
                <w:tab w:val="left" w:pos="381"/>
              </w:tabs>
              <w:spacing w:line="240" w:lineRule="exact"/>
              <w:ind w:right="272" w:hanging="231"/>
              <w:jc w:val="left"/>
              <w:rPr>
                <w:rFonts w:ascii="Arial" w:eastAsia="Arial Unicode MS" w:hAnsi="Arial" w:cs="Arial"/>
                <w:color w:val="000000"/>
                <w:sz w:val="18"/>
                <w:szCs w:val="18"/>
                <w:lang w:bidi="pl-PL"/>
              </w:rPr>
            </w:pPr>
            <w:r w:rsidRPr="006B4F49">
              <w:rPr>
                <w:rFonts w:ascii="Arial" w:eastAsia="Arial Unicode MS" w:hAnsi="Arial" w:cs="Arial"/>
                <w:color w:val="000000"/>
                <w:sz w:val="18"/>
                <w:szCs w:val="18"/>
                <w:lang w:bidi="pl-PL"/>
              </w:rPr>
              <w:t>układ pryzm wzdłuż przeważającego kierunku wiatru, budowa pryzm magazynowania produktów ubocznych (żużel)</w:t>
            </w:r>
            <w:r w:rsidR="000A1175" w:rsidRPr="006B4F49">
              <w:rPr>
                <w:rFonts w:ascii="Arial" w:eastAsia="Arial Unicode MS" w:hAnsi="Arial" w:cs="Arial"/>
                <w:color w:val="000000"/>
                <w:sz w:val="18"/>
                <w:szCs w:val="18"/>
                <w:lang w:bidi="pl-PL"/>
              </w:rPr>
              <w:t>,</w:t>
            </w:r>
            <w:r w:rsidRPr="006B4F49">
              <w:rPr>
                <w:rFonts w:ascii="Arial" w:eastAsia="Arial Unicode MS" w:hAnsi="Arial" w:cs="Arial"/>
                <w:color w:val="000000"/>
                <w:sz w:val="18"/>
                <w:szCs w:val="18"/>
                <w:lang w:bidi="pl-PL"/>
              </w:rPr>
              <w:t xml:space="preserve"> zgodnie z instrukcjami technologicznymi, o możliwie zwartym kształcie, stosowanie zagęszczania pryzm, usytuowanie pryzm w bezpośrednim sąsiedztwie zasobników wsadowych,</w:t>
            </w:r>
          </w:p>
          <w:p w14:paraId="64CFAEC7" w14:textId="5C58A981" w:rsidR="001D47B4" w:rsidRPr="006B4F49" w:rsidRDefault="001D47B4" w:rsidP="006B4F49">
            <w:pPr>
              <w:pStyle w:val="Akapitzlist"/>
              <w:widowControl w:val="0"/>
              <w:numPr>
                <w:ilvl w:val="0"/>
                <w:numId w:val="113"/>
              </w:numPr>
              <w:tabs>
                <w:tab w:val="left" w:pos="381"/>
              </w:tabs>
              <w:spacing w:line="240" w:lineRule="exact"/>
              <w:ind w:right="272" w:hanging="231"/>
              <w:jc w:val="left"/>
              <w:rPr>
                <w:rFonts w:ascii="Arial" w:eastAsia="Arial Unicode MS" w:hAnsi="Arial" w:cs="Arial"/>
                <w:color w:val="000000"/>
                <w:sz w:val="18"/>
                <w:szCs w:val="18"/>
                <w:lang w:bidi="pl-PL"/>
              </w:rPr>
            </w:pPr>
            <w:r w:rsidRPr="006B4F49">
              <w:rPr>
                <w:rFonts w:ascii="Arial" w:eastAsia="Arial Unicode MS" w:hAnsi="Arial" w:cs="Arial"/>
                <w:color w:val="000000"/>
                <w:sz w:val="18"/>
                <w:szCs w:val="18"/>
                <w:lang w:bidi="pl-PL"/>
              </w:rPr>
              <w:t>naturalne bariery w postaci drzew, krzewów i traw rosnących na obszarach niewykorzystanych gospodarczo, pryzma żużla granulowanego dodatkowo osłonięte wałem/skarpą,</w:t>
            </w:r>
          </w:p>
          <w:p w14:paraId="0E70EA4D" w14:textId="77777777" w:rsidR="001D47B4" w:rsidRPr="006B4F49" w:rsidRDefault="001D47B4" w:rsidP="006B4F49">
            <w:pPr>
              <w:pStyle w:val="Akapitzlist"/>
              <w:widowControl w:val="0"/>
              <w:numPr>
                <w:ilvl w:val="0"/>
                <w:numId w:val="113"/>
              </w:numPr>
              <w:tabs>
                <w:tab w:val="left" w:pos="381"/>
              </w:tabs>
              <w:spacing w:line="240" w:lineRule="exact"/>
              <w:ind w:right="272" w:hanging="231"/>
              <w:jc w:val="left"/>
              <w:rPr>
                <w:rFonts w:ascii="Arial" w:eastAsia="Arial Unicode MS" w:hAnsi="Arial" w:cs="Arial"/>
                <w:color w:val="000000"/>
                <w:sz w:val="18"/>
                <w:szCs w:val="18"/>
                <w:lang w:bidi="pl-PL"/>
              </w:rPr>
            </w:pPr>
            <w:r w:rsidRPr="006B4F49">
              <w:rPr>
                <w:rFonts w:ascii="Arial" w:eastAsia="Arial Unicode MS" w:hAnsi="Arial" w:cs="Arial"/>
                <w:color w:val="000000"/>
                <w:sz w:val="18"/>
                <w:szCs w:val="18"/>
                <w:lang w:bidi="pl-PL"/>
              </w:rPr>
              <w:t>dostawy wszystkich surowców kontrolowane są pod kątem zawartości wilgoci,</w:t>
            </w:r>
          </w:p>
          <w:p w14:paraId="1CD955EE" w14:textId="77777777" w:rsidR="001D47B4" w:rsidRPr="006B4F49" w:rsidRDefault="001D47B4" w:rsidP="006B4F49">
            <w:pPr>
              <w:pStyle w:val="Akapitzlist"/>
              <w:widowControl w:val="0"/>
              <w:numPr>
                <w:ilvl w:val="0"/>
                <w:numId w:val="113"/>
              </w:numPr>
              <w:tabs>
                <w:tab w:val="left" w:pos="381"/>
              </w:tabs>
              <w:spacing w:line="240" w:lineRule="exact"/>
              <w:ind w:right="272" w:hanging="231"/>
              <w:jc w:val="left"/>
              <w:rPr>
                <w:rFonts w:ascii="Arial" w:eastAsia="Arial Unicode MS" w:hAnsi="Arial" w:cs="Arial"/>
                <w:color w:val="000000"/>
                <w:sz w:val="18"/>
                <w:szCs w:val="18"/>
                <w:lang w:bidi="pl-PL"/>
              </w:rPr>
            </w:pPr>
            <w:r w:rsidRPr="006B4F49">
              <w:rPr>
                <w:rFonts w:ascii="Arial" w:eastAsia="Arial Unicode MS" w:hAnsi="Arial" w:cs="Arial"/>
                <w:color w:val="000000"/>
                <w:sz w:val="18"/>
                <w:szCs w:val="18"/>
                <w:lang w:bidi="pl-PL"/>
              </w:rPr>
              <w:t>stosowanie obudowanych lub zamkniętych przenośników materiałów sypkich, sit, przesiewaczy. Miejsca przesypu posiadają odciągi miejscowe i urządzenia odpylające - ESP,</w:t>
            </w:r>
          </w:p>
          <w:p w14:paraId="58C249A6" w14:textId="4DFC44CC" w:rsidR="001D47B4" w:rsidRPr="006B4F49" w:rsidRDefault="001D47B4" w:rsidP="006B4F49">
            <w:pPr>
              <w:pStyle w:val="Akapitzlist"/>
              <w:widowControl w:val="0"/>
              <w:numPr>
                <w:ilvl w:val="0"/>
                <w:numId w:val="113"/>
              </w:numPr>
              <w:tabs>
                <w:tab w:val="left" w:pos="381"/>
              </w:tabs>
              <w:spacing w:line="240" w:lineRule="exact"/>
              <w:ind w:right="272" w:hanging="231"/>
              <w:jc w:val="left"/>
              <w:rPr>
                <w:rFonts w:ascii="Arial" w:eastAsia="Arial Unicode MS" w:hAnsi="Arial" w:cs="Arial"/>
                <w:color w:val="000000"/>
                <w:sz w:val="18"/>
                <w:szCs w:val="18"/>
                <w:lang w:bidi="pl-PL"/>
              </w:rPr>
            </w:pPr>
            <w:r w:rsidRPr="006B4F49">
              <w:rPr>
                <w:rFonts w:ascii="Arial" w:eastAsia="Arial Unicode MS" w:hAnsi="Arial" w:cs="Arial"/>
                <w:color w:val="000000"/>
                <w:sz w:val="18"/>
                <w:szCs w:val="18"/>
                <w:lang w:bidi="pl-PL"/>
              </w:rPr>
              <w:t>zbiornik pyłu węglowego wyposażony jest w centralny system odpylający, w namiarowniach wsadu WP2 i WP3 systematycznie wykorzystywany jest mobilny agregat odpylający,</w:t>
            </w:r>
          </w:p>
          <w:p w14:paraId="30905C5E" w14:textId="50FBC3CC" w:rsidR="001D47B4" w:rsidRPr="006B4F49" w:rsidRDefault="001D47B4" w:rsidP="006B4F49">
            <w:pPr>
              <w:pStyle w:val="Akapitzlist"/>
              <w:widowControl w:val="0"/>
              <w:numPr>
                <w:ilvl w:val="0"/>
                <w:numId w:val="113"/>
              </w:numPr>
              <w:tabs>
                <w:tab w:val="left" w:pos="381"/>
              </w:tabs>
              <w:spacing w:line="240" w:lineRule="exact"/>
              <w:ind w:right="272" w:hanging="231"/>
              <w:jc w:val="left"/>
              <w:rPr>
                <w:rFonts w:ascii="Arial" w:eastAsia="Arial Unicode MS" w:hAnsi="Arial" w:cs="Arial"/>
                <w:color w:val="000000"/>
                <w:sz w:val="18"/>
                <w:szCs w:val="18"/>
                <w:lang w:bidi="pl-PL"/>
              </w:rPr>
            </w:pPr>
            <w:r w:rsidRPr="006B4F49">
              <w:rPr>
                <w:rFonts w:ascii="Arial" w:eastAsia="Arial Unicode MS" w:hAnsi="Arial" w:cs="Arial"/>
                <w:color w:val="000000"/>
                <w:sz w:val="18"/>
                <w:szCs w:val="18"/>
                <w:lang w:bidi="pl-PL"/>
              </w:rPr>
              <w:t>stosowane są w miarę potrzeb pojazdy do zamiatania dróg o twardej nawierzchni, zraszanie dróg wodą odbywa się w miarę potrzeb</w:t>
            </w:r>
            <w:r w:rsidR="000A1175" w:rsidRPr="006B4F49">
              <w:rPr>
                <w:rFonts w:ascii="Arial" w:eastAsia="Arial Unicode MS" w:hAnsi="Arial" w:cs="Arial"/>
                <w:color w:val="000000"/>
                <w:sz w:val="18"/>
                <w:szCs w:val="18"/>
                <w:lang w:bidi="pl-PL"/>
              </w:rPr>
              <w:t>,</w:t>
            </w:r>
          </w:p>
          <w:p w14:paraId="2D344DAD" w14:textId="61E82EEF" w:rsidR="001D47B4" w:rsidRPr="006B4F49" w:rsidRDefault="001D47B4" w:rsidP="006B4F49">
            <w:pPr>
              <w:pStyle w:val="Akapitzlist"/>
              <w:widowControl w:val="0"/>
              <w:numPr>
                <w:ilvl w:val="0"/>
                <w:numId w:val="113"/>
              </w:numPr>
              <w:tabs>
                <w:tab w:val="left" w:pos="381"/>
              </w:tabs>
              <w:spacing w:line="240" w:lineRule="exact"/>
              <w:ind w:right="272" w:hanging="231"/>
              <w:jc w:val="left"/>
              <w:rPr>
                <w:rFonts w:ascii="Arial" w:eastAsia="Arial Unicode MS" w:hAnsi="Arial" w:cs="Arial"/>
                <w:color w:val="000000"/>
                <w:sz w:val="18"/>
                <w:szCs w:val="18"/>
                <w:lang w:bidi="pl-PL"/>
              </w:rPr>
            </w:pPr>
            <w:r w:rsidRPr="006B4F49">
              <w:rPr>
                <w:rFonts w:ascii="Arial" w:eastAsia="Arial Unicode MS" w:hAnsi="Arial" w:cs="Arial"/>
                <w:color w:val="000000"/>
                <w:sz w:val="18"/>
                <w:szCs w:val="18"/>
                <w:lang w:bidi="pl-PL"/>
              </w:rPr>
              <w:t>stosowanie systemu kaskad spowalniających przemieszczanie się materiałów i ich rozdrabnianie (pylenie)</w:t>
            </w:r>
            <w:r w:rsidR="000A1175" w:rsidRPr="006B4F49">
              <w:rPr>
                <w:rFonts w:ascii="Arial" w:eastAsia="Arial Unicode MS" w:hAnsi="Arial" w:cs="Arial"/>
                <w:color w:val="000000"/>
                <w:sz w:val="18"/>
                <w:szCs w:val="18"/>
                <w:lang w:bidi="pl-PL"/>
              </w:rPr>
              <w:t>,</w:t>
            </w:r>
          </w:p>
          <w:p w14:paraId="4A94C348" w14:textId="77777777" w:rsidR="001D47B4" w:rsidRPr="006B4F49" w:rsidRDefault="001D47B4" w:rsidP="006B4F49">
            <w:pPr>
              <w:pStyle w:val="Akapitzlist"/>
              <w:widowControl w:val="0"/>
              <w:numPr>
                <w:ilvl w:val="0"/>
                <w:numId w:val="113"/>
              </w:numPr>
              <w:tabs>
                <w:tab w:val="left" w:pos="381"/>
              </w:tabs>
              <w:spacing w:line="240" w:lineRule="exact"/>
              <w:ind w:right="272" w:hanging="231"/>
              <w:jc w:val="left"/>
              <w:rPr>
                <w:rFonts w:ascii="Arial" w:eastAsia="Arial Unicode MS" w:hAnsi="Arial" w:cs="Arial"/>
                <w:color w:val="000000"/>
                <w:sz w:val="18"/>
                <w:szCs w:val="18"/>
                <w:lang w:bidi="pl-PL"/>
              </w:rPr>
            </w:pPr>
            <w:r w:rsidRPr="006B4F49">
              <w:rPr>
                <w:rFonts w:ascii="Arial" w:eastAsia="Arial Unicode MS" w:hAnsi="Arial" w:cs="Arial"/>
                <w:color w:val="000000"/>
                <w:sz w:val="18"/>
                <w:szCs w:val="18"/>
                <w:lang w:bidi="pl-PL"/>
              </w:rPr>
              <w:t>układ odbioru materiałów z zasobników namiarowni wsadu WP-1, WP2 i WP3 (przesiewacze, wagi) jest całkowicie obudowany,</w:t>
            </w:r>
          </w:p>
          <w:p w14:paraId="48148E67" w14:textId="77777777" w:rsidR="001D47B4" w:rsidRPr="006B4F49" w:rsidRDefault="001D47B4" w:rsidP="006B4F49">
            <w:pPr>
              <w:pStyle w:val="Akapitzlist"/>
              <w:widowControl w:val="0"/>
              <w:numPr>
                <w:ilvl w:val="0"/>
                <w:numId w:val="113"/>
              </w:numPr>
              <w:tabs>
                <w:tab w:val="left" w:pos="381"/>
              </w:tabs>
              <w:spacing w:line="240" w:lineRule="exact"/>
              <w:ind w:right="272" w:hanging="231"/>
              <w:jc w:val="left"/>
              <w:rPr>
                <w:rFonts w:ascii="Arial" w:eastAsia="Arial Unicode MS" w:hAnsi="Arial" w:cs="Arial"/>
                <w:color w:val="000000"/>
                <w:sz w:val="18"/>
                <w:szCs w:val="18"/>
                <w:lang w:bidi="pl-PL"/>
              </w:rPr>
            </w:pPr>
            <w:r w:rsidRPr="006B4F49">
              <w:rPr>
                <w:rFonts w:ascii="Arial" w:eastAsia="Arial Unicode MS" w:hAnsi="Arial" w:cs="Arial"/>
                <w:color w:val="000000"/>
                <w:sz w:val="18"/>
                <w:szCs w:val="18"/>
                <w:lang w:bidi="pl-PL"/>
              </w:rPr>
              <w:t>instalacja wdmuchiwania pyłu węglowego wyposażona jest w hermetyczny układ odbioru pyłu węglowego z zasobników dla WP-2,</w:t>
            </w:r>
          </w:p>
          <w:p w14:paraId="57A7D8D0" w14:textId="61396AE2" w:rsidR="001D47B4" w:rsidRPr="006B4F49" w:rsidRDefault="001D47B4" w:rsidP="006B4F49">
            <w:pPr>
              <w:pStyle w:val="Akapitzlist"/>
              <w:widowControl w:val="0"/>
              <w:numPr>
                <w:ilvl w:val="0"/>
                <w:numId w:val="113"/>
              </w:numPr>
              <w:tabs>
                <w:tab w:val="left" w:pos="381"/>
              </w:tabs>
              <w:spacing w:line="240" w:lineRule="exact"/>
              <w:ind w:right="272" w:hanging="231"/>
              <w:jc w:val="left"/>
              <w:rPr>
                <w:rFonts w:ascii="Arial" w:hAnsi="Arial" w:cs="Arial"/>
                <w:sz w:val="18"/>
                <w:szCs w:val="18"/>
              </w:rPr>
            </w:pPr>
            <w:r w:rsidRPr="006B4F49">
              <w:rPr>
                <w:rFonts w:ascii="Arial" w:eastAsia="Arial Unicode MS" w:hAnsi="Arial" w:cs="Arial"/>
                <w:color w:val="000000"/>
                <w:sz w:val="18"/>
                <w:szCs w:val="18"/>
                <w:lang w:bidi="pl-PL"/>
              </w:rPr>
              <w:lastRenderedPageBreak/>
              <w:t>rozładunek wagonów następuje w odpylanych wywrotnicach</w:t>
            </w:r>
            <w:r w:rsidR="000A1175" w:rsidRPr="006B4F49">
              <w:rPr>
                <w:rFonts w:ascii="Arial" w:eastAsia="Arial Unicode MS" w:hAnsi="Arial" w:cs="Arial"/>
                <w:color w:val="000000"/>
                <w:sz w:val="18"/>
                <w:szCs w:val="18"/>
                <w:lang w:bidi="pl-PL"/>
              </w:rPr>
              <w:t>,</w:t>
            </w:r>
          </w:p>
          <w:p w14:paraId="5D3583C5" w14:textId="77777777" w:rsidR="001D47B4" w:rsidRPr="006B4F49" w:rsidRDefault="001D47B4" w:rsidP="006B4F49">
            <w:pPr>
              <w:pStyle w:val="Akapitzlist"/>
              <w:widowControl w:val="0"/>
              <w:numPr>
                <w:ilvl w:val="0"/>
                <w:numId w:val="113"/>
              </w:numPr>
              <w:tabs>
                <w:tab w:val="left" w:pos="381"/>
              </w:tabs>
              <w:spacing w:line="240" w:lineRule="exact"/>
              <w:ind w:right="272" w:hanging="231"/>
              <w:jc w:val="left"/>
              <w:rPr>
                <w:rFonts w:ascii="Arial" w:eastAsia="Arial Unicode MS" w:hAnsi="Arial" w:cs="Arial"/>
                <w:color w:val="000000"/>
                <w:sz w:val="18"/>
                <w:szCs w:val="18"/>
                <w:lang w:bidi="pl-PL"/>
              </w:rPr>
            </w:pPr>
            <w:r w:rsidRPr="006B4F49">
              <w:rPr>
                <w:rFonts w:ascii="Arial" w:eastAsia="Arial Unicode MS" w:hAnsi="Arial" w:cs="Arial"/>
                <w:color w:val="000000"/>
                <w:sz w:val="18"/>
                <w:szCs w:val="18"/>
                <w:lang w:bidi="pl-PL"/>
              </w:rPr>
              <w:t>granulat żużla utrzymywany jest w stanie nawilżonym (o zawartości H</w:t>
            </w:r>
            <w:r w:rsidRPr="006B4F49">
              <w:rPr>
                <w:rFonts w:ascii="Arial" w:eastAsia="Arial Unicode MS" w:hAnsi="Arial" w:cs="Arial"/>
                <w:color w:val="000000"/>
                <w:sz w:val="18"/>
                <w:szCs w:val="18"/>
                <w:vertAlign w:val="subscript"/>
                <w:lang w:bidi="pl-PL"/>
              </w:rPr>
              <w:t>2</w:t>
            </w:r>
            <w:r w:rsidRPr="006B4F49">
              <w:rPr>
                <w:rFonts w:ascii="Arial" w:eastAsia="Arial Unicode MS" w:hAnsi="Arial" w:cs="Arial"/>
                <w:color w:val="000000"/>
                <w:sz w:val="18"/>
                <w:szCs w:val="18"/>
                <w:lang w:bidi="pl-PL"/>
              </w:rPr>
              <w:t>O ok. 10%),</w:t>
            </w:r>
          </w:p>
          <w:p w14:paraId="690CFF18" w14:textId="5A9B067B" w:rsidR="001D47B4" w:rsidRPr="006B4F49" w:rsidRDefault="001D47B4" w:rsidP="006B4F49">
            <w:pPr>
              <w:pStyle w:val="Akapitzlist"/>
              <w:widowControl w:val="0"/>
              <w:numPr>
                <w:ilvl w:val="0"/>
                <w:numId w:val="113"/>
              </w:numPr>
              <w:tabs>
                <w:tab w:val="left" w:pos="381"/>
              </w:tabs>
              <w:spacing w:line="240" w:lineRule="exact"/>
              <w:ind w:right="272" w:hanging="231"/>
              <w:jc w:val="left"/>
              <w:rPr>
                <w:rFonts w:ascii="Arial" w:eastAsia="Arial Unicode MS" w:hAnsi="Arial" w:cs="Arial"/>
                <w:color w:val="000000"/>
                <w:sz w:val="18"/>
                <w:szCs w:val="18"/>
                <w:lang w:bidi="pl-PL"/>
              </w:rPr>
            </w:pPr>
            <w:r w:rsidRPr="006B4F49">
              <w:rPr>
                <w:rFonts w:ascii="Arial" w:eastAsia="Arial Unicode MS" w:hAnsi="Arial" w:cs="Arial"/>
                <w:color w:val="000000"/>
                <w:sz w:val="18"/>
                <w:szCs w:val="18"/>
                <w:lang w:bidi="pl-PL"/>
              </w:rPr>
              <w:t>transport materiałów odbywa się tylko jedną bramą wjazdową, transport odbywa się po</w:t>
            </w:r>
            <w:r w:rsidR="00052E98">
              <w:rPr>
                <w:rFonts w:ascii="Arial" w:eastAsia="Arial Unicode MS" w:hAnsi="Arial" w:cs="Arial"/>
                <w:color w:val="000000"/>
                <w:sz w:val="18"/>
                <w:szCs w:val="18"/>
                <w:lang w:bidi="pl-PL"/>
              </w:rPr>
              <w:t> </w:t>
            </w:r>
            <w:r w:rsidRPr="006B4F49">
              <w:rPr>
                <w:rFonts w:ascii="Arial" w:eastAsia="Arial Unicode MS" w:hAnsi="Arial" w:cs="Arial"/>
                <w:color w:val="000000"/>
                <w:sz w:val="18"/>
                <w:szCs w:val="18"/>
                <w:lang w:bidi="pl-PL"/>
              </w:rPr>
              <w:t>drogach asfaltowych i betonowych, ruch pojazdów odbywa się po wyznaczonych drogach, zraszanie dróg wodą odbywa się w miarę potrzeb,</w:t>
            </w:r>
          </w:p>
          <w:p w14:paraId="32A33674" w14:textId="77777777" w:rsidR="001D47B4" w:rsidRPr="006B4F49" w:rsidRDefault="001D47B4" w:rsidP="006B4F49">
            <w:pPr>
              <w:pStyle w:val="Akapitzlist"/>
              <w:widowControl w:val="0"/>
              <w:numPr>
                <w:ilvl w:val="0"/>
                <w:numId w:val="113"/>
              </w:numPr>
              <w:tabs>
                <w:tab w:val="left" w:pos="381"/>
              </w:tabs>
              <w:spacing w:line="240" w:lineRule="exact"/>
              <w:ind w:right="272" w:hanging="231"/>
              <w:jc w:val="left"/>
              <w:rPr>
                <w:rFonts w:ascii="Arial" w:eastAsia="Arial Unicode MS" w:hAnsi="Arial" w:cs="Arial"/>
                <w:color w:val="000000"/>
                <w:sz w:val="18"/>
                <w:szCs w:val="18"/>
                <w:lang w:bidi="pl-PL"/>
              </w:rPr>
            </w:pPr>
            <w:r w:rsidRPr="006B4F49">
              <w:rPr>
                <w:rFonts w:ascii="Arial" w:eastAsia="Arial Unicode MS" w:hAnsi="Arial" w:cs="Arial"/>
                <w:color w:val="000000"/>
                <w:sz w:val="18"/>
                <w:szCs w:val="18"/>
                <w:lang w:bidi="pl-PL"/>
              </w:rPr>
              <w:t>zastępowanie transportu samochodowego transportem kolejowym,</w:t>
            </w:r>
          </w:p>
          <w:p w14:paraId="3A6CC7D9" w14:textId="77777777" w:rsidR="001D47B4" w:rsidRPr="006B4F49" w:rsidRDefault="001D47B4" w:rsidP="006B4F49">
            <w:pPr>
              <w:pStyle w:val="Akapitzlist"/>
              <w:widowControl w:val="0"/>
              <w:numPr>
                <w:ilvl w:val="0"/>
                <w:numId w:val="113"/>
              </w:numPr>
              <w:tabs>
                <w:tab w:val="left" w:pos="381"/>
              </w:tabs>
              <w:spacing w:line="240" w:lineRule="exact"/>
              <w:ind w:right="272" w:hanging="231"/>
              <w:jc w:val="left"/>
              <w:rPr>
                <w:rFonts w:ascii="Arial" w:eastAsia="Arial Unicode MS" w:hAnsi="Arial" w:cs="Arial"/>
                <w:color w:val="000000"/>
                <w:sz w:val="18"/>
                <w:szCs w:val="18"/>
                <w:lang w:bidi="pl-PL"/>
              </w:rPr>
            </w:pPr>
            <w:r w:rsidRPr="006B4F49">
              <w:rPr>
                <w:rFonts w:ascii="Arial" w:eastAsia="Arial Unicode MS" w:hAnsi="Arial" w:cs="Arial"/>
                <w:color w:val="000000"/>
                <w:sz w:val="18"/>
                <w:szCs w:val="18"/>
                <w:lang w:bidi="pl-PL"/>
              </w:rPr>
              <w:t>stosuje się zamknięte lub obudowane przenośniki do transportu materiałów wsadowych,</w:t>
            </w:r>
          </w:p>
          <w:p w14:paraId="7A3BA326" w14:textId="66332BFE" w:rsidR="001D47B4" w:rsidRPr="006B4F49" w:rsidRDefault="001D47B4" w:rsidP="006B4F49">
            <w:pPr>
              <w:pStyle w:val="Akapitzlist"/>
              <w:widowControl w:val="0"/>
              <w:numPr>
                <w:ilvl w:val="0"/>
                <w:numId w:val="113"/>
              </w:numPr>
              <w:tabs>
                <w:tab w:val="left" w:pos="381"/>
              </w:tabs>
              <w:spacing w:line="240" w:lineRule="exact"/>
              <w:ind w:right="272" w:hanging="231"/>
              <w:jc w:val="left"/>
              <w:rPr>
                <w:rFonts w:ascii="Arial" w:eastAsia="Arial Unicode MS" w:hAnsi="Arial" w:cs="Arial"/>
                <w:color w:val="000000"/>
                <w:sz w:val="18"/>
                <w:szCs w:val="18"/>
                <w:lang w:bidi="pl-PL"/>
              </w:rPr>
            </w:pPr>
            <w:r w:rsidRPr="006B4F49">
              <w:rPr>
                <w:rFonts w:ascii="Arial" w:eastAsia="Arial Unicode MS" w:hAnsi="Arial" w:cs="Arial"/>
                <w:color w:val="000000"/>
                <w:sz w:val="18"/>
                <w:szCs w:val="18"/>
                <w:lang w:bidi="pl-PL"/>
              </w:rPr>
              <w:t xml:space="preserve">istnieje wewnętrzny system przenośników rurowych - pneumatyczne przemieszczanie pyłu </w:t>
            </w:r>
            <w:r w:rsidR="00727442" w:rsidRPr="006B4F49">
              <w:rPr>
                <w:rFonts w:ascii="Arial" w:eastAsia="Arial Unicode MS" w:hAnsi="Arial" w:cs="Arial"/>
                <w:color w:val="000000"/>
                <w:sz w:val="18"/>
                <w:szCs w:val="18"/>
                <w:lang w:bidi="pl-PL"/>
              </w:rPr>
              <w:br/>
            </w:r>
            <w:r w:rsidRPr="006B4F49">
              <w:rPr>
                <w:rFonts w:ascii="Arial" w:eastAsia="Arial Unicode MS" w:hAnsi="Arial" w:cs="Arial"/>
                <w:color w:val="000000"/>
                <w:sz w:val="18"/>
                <w:szCs w:val="18"/>
                <w:lang w:bidi="pl-PL"/>
              </w:rPr>
              <w:t>z systemów odpylania,</w:t>
            </w:r>
          </w:p>
          <w:p w14:paraId="5CEEE868" w14:textId="72C64241" w:rsidR="001D47B4" w:rsidRPr="006B4F49" w:rsidRDefault="001D47B4" w:rsidP="006B4F49">
            <w:pPr>
              <w:pStyle w:val="Akapitzlist"/>
              <w:widowControl w:val="0"/>
              <w:numPr>
                <w:ilvl w:val="0"/>
                <w:numId w:val="113"/>
              </w:numPr>
              <w:tabs>
                <w:tab w:val="left" w:pos="381"/>
              </w:tabs>
              <w:spacing w:line="240" w:lineRule="exact"/>
              <w:ind w:right="272" w:hanging="231"/>
              <w:jc w:val="left"/>
              <w:rPr>
                <w:rFonts w:ascii="Arial" w:eastAsia="Arial Unicode MS" w:hAnsi="Arial" w:cs="Arial"/>
                <w:color w:val="000000"/>
                <w:sz w:val="18"/>
                <w:szCs w:val="18"/>
                <w:lang w:bidi="pl-PL"/>
              </w:rPr>
            </w:pPr>
            <w:r w:rsidRPr="006B4F49">
              <w:rPr>
                <w:rFonts w:ascii="Arial" w:eastAsia="Arial Unicode MS" w:hAnsi="Arial" w:cs="Arial"/>
                <w:color w:val="000000"/>
                <w:sz w:val="18"/>
                <w:szCs w:val="18"/>
                <w:lang w:bidi="pl-PL"/>
              </w:rPr>
              <w:t>do transportu surówki stosowane są kadzie Torpedo</w:t>
            </w:r>
            <w:r w:rsidR="000A1175" w:rsidRPr="006B4F49">
              <w:rPr>
                <w:rFonts w:ascii="Arial" w:eastAsia="Arial Unicode MS" w:hAnsi="Arial" w:cs="Arial"/>
                <w:color w:val="000000"/>
                <w:sz w:val="18"/>
                <w:szCs w:val="18"/>
                <w:lang w:bidi="pl-PL"/>
              </w:rPr>
              <w:t>.</w:t>
            </w:r>
          </w:p>
        </w:tc>
      </w:tr>
      <w:tr w:rsidR="001D47B4" w:rsidRPr="006B4F49" w14:paraId="7E71E3F8" w14:textId="77777777" w:rsidTr="00312361">
        <w:trPr>
          <w:trHeight w:val="284"/>
        </w:trPr>
        <w:tc>
          <w:tcPr>
            <w:tcW w:w="545" w:type="pct"/>
            <w:shd w:val="clear" w:color="auto" w:fill="FFFFFF"/>
            <w:vAlign w:val="center"/>
          </w:tcPr>
          <w:p w14:paraId="456B40E8" w14:textId="6597EE32" w:rsidR="001D47B4" w:rsidRPr="006B4F49" w:rsidRDefault="001D47B4" w:rsidP="006B4F49">
            <w:pPr>
              <w:widowControl w:val="0"/>
              <w:tabs>
                <w:tab w:val="left" w:pos="655"/>
              </w:tabs>
              <w:spacing w:after="0" w:line="240" w:lineRule="exact"/>
              <w:jc w:val="center"/>
              <w:rPr>
                <w:rFonts w:ascii="Arial" w:eastAsia="Arial Unicode MS" w:hAnsi="Arial" w:cs="Arial"/>
                <w:b/>
                <w:color w:val="000000"/>
                <w:sz w:val="18"/>
                <w:szCs w:val="18"/>
                <w:lang w:eastAsia="pl-PL" w:bidi="pl-PL"/>
              </w:rPr>
            </w:pPr>
            <w:r w:rsidRPr="006B4F49">
              <w:rPr>
                <w:rFonts w:ascii="Arial" w:eastAsia="Arial Unicode MS" w:hAnsi="Arial" w:cs="Arial"/>
                <w:b/>
                <w:color w:val="000000"/>
                <w:sz w:val="18"/>
                <w:szCs w:val="18"/>
                <w:lang w:eastAsia="pl-PL" w:bidi="pl-PL"/>
              </w:rPr>
              <w:lastRenderedPageBreak/>
              <w:t>BAT 14</w:t>
            </w:r>
          </w:p>
        </w:tc>
        <w:tc>
          <w:tcPr>
            <w:tcW w:w="4455" w:type="pct"/>
            <w:shd w:val="clear" w:color="auto" w:fill="FFFFFF"/>
            <w:vAlign w:val="center"/>
          </w:tcPr>
          <w:p w14:paraId="3EA5EC95" w14:textId="646BC448" w:rsidR="001D47B4" w:rsidRPr="006B4F49" w:rsidRDefault="001D47B4" w:rsidP="006B4F49">
            <w:pPr>
              <w:widowControl w:val="0"/>
              <w:tabs>
                <w:tab w:val="left" w:pos="655"/>
              </w:tabs>
              <w:spacing w:after="0" w:line="240" w:lineRule="exact"/>
              <w:ind w:left="129" w:right="272"/>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 xml:space="preserve">Okresowe pomiary emisji hal lejniczych WP-1 do WP-3 (E-24, E-80, E-26) w zakresie pyłu zawieszonego PM10, pyłu zawieszonego PM2,5 dwutlenku siarki, tlenku węgla oraz zawartości </w:t>
            </w:r>
            <w:r w:rsidR="00727442" w:rsidRPr="006B4F49">
              <w:rPr>
                <w:rFonts w:ascii="Arial" w:eastAsia="Arial Unicode MS" w:hAnsi="Arial" w:cs="Arial"/>
                <w:color w:val="000000"/>
                <w:sz w:val="18"/>
                <w:szCs w:val="18"/>
                <w:lang w:eastAsia="pl-PL" w:bidi="pl-PL"/>
              </w:rPr>
              <w:br/>
            </w:r>
            <w:r w:rsidRPr="006B4F49">
              <w:rPr>
                <w:rFonts w:ascii="Arial" w:eastAsia="Arial Unicode MS" w:hAnsi="Arial" w:cs="Arial"/>
                <w:color w:val="000000"/>
                <w:sz w:val="18"/>
                <w:szCs w:val="18"/>
                <w:lang w:eastAsia="pl-PL" w:bidi="pl-PL"/>
              </w:rPr>
              <w:t xml:space="preserve">w pyle metali (ołów, chrom, kadm, miedź, cynk, nikiel, żelazo). </w:t>
            </w:r>
            <w:r w:rsidR="000A1175" w:rsidRPr="006B4F49">
              <w:rPr>
                <w:rFonts w:ascii="Arial" w:eastAsia="Arial Unicode MS" w:hAnsi="Arial" w:cs="Arial"/>
                <w:color w:val="000000"/>
                <w:sz w:val="18"/>
                <w:szCs w:val="18"/>
                <w:lang w:eastAsia="pl-PL" w:bidi="pl-PL"/>
              </w:rPr>
              <w:br/>
            </w:r>
            <w:r w:rsidRPr="006B4F49">
              <w:rPr>
                <w:rFonts w:ascii="Arial" w:eastAsia="Arial Unicode MS" w:hAnsi="Arial" w:cs="Arial"/>
                <w:color w:val="000000"/>
                <w:sz w:val="18"/>
                <w:szCs w:val="18"/>
                <w:lang w:eastAsia="pl-PL" w:bidi="pl-PL"/>
              </w:rPr>
              <w:t>Ciągły pomiar pyłu od 5.09.2018 r.</w:t>
            </w:r>
          </w:p>
        </w:tc>
      </w:tr>
      <w:tr w:rsidR="001D47B4" w:rsidRPr="006B4F49" w14:paraId="681DD161" w14:textId="77777777" w:rsidTr="00312361">
        <w:trPr>
          <w:trHeight w:val="284"/>
        </w:trPr>
        <w:tc>
          <w:tcPr>
            <w:tcW w:w="545" w:type="pct"/>
            <w:shd w:val="clear" w:color="auto" w:fill="FFFFFF"/>
            <w:vAlign w:val="center"/>
          </w:tcPr>
          <w:p w14:paraId="2908417E" w14:textId="5975B904" w:rsidR="001D47B4" w:rsidRPr="006B4F49" w:rsidRDefault="001D47B4" w:rsidP="006B4F49">
            <w:pPr>
              <w:widowControl w:val="0"/>
              <w:tabs>
                <w:tab w:val="left" w:pos="655"/>
              </w:tabs>
              <w:spacing w:after="0" w:line="240" w:lineRule="exact"/>
              <w:jc w:val="center"/>
              <w:rPr>
                <w:rFonts w:ascii="Arial" w:eastAsia="Arial Unicode MS" w:hAnsi="Arial" w:cs="Arial"/>
                <w:b/>
                <w:color w:val="000000"/>
                <w:sz w:val="18"/>
                <w:szCs w:val="18"/>
                <w:lang w:eastAsia="pl-PL" w:bidi="pl-PL"/>
              </w:rPr>
            </w:pPr>
            <w:r w:rsidRPr="006B4F49">
              <w:rPr>
                <w:rFonts w:ascii="Arial" w:eastAsia="Arial Unicode MS" w:hAnsi="Arial" w:cs="Arial"/>
                <w:b/>
                <w:color w:val="000000"/>
                <w:sz w:val="18"/>
                <w:szCs w:val="18"/>
                <w:lang w:eastAsia="pl-PL" w:bidi="pl-PL"/>
              </w:rPr>
              <w:t>BAT 15</w:t>
            </w:r>
          </w:p>
        </w:tc>
        <w:tc>
          <w:tcPr>
            <w:tcW w:w="4455" w:type="pct"/>
            <w:shd w:val="clear" w:color="auto" w:fill="FFFFFF"/>
            <w:vAlign w:val="center"/>
          </w:tcPr>
          <w:p w14:paraId="75C3804C" w14:textId="128FE170" w:rsidR="001D47B4" w:rsidRPr="006B4F49" w:rsidRDefault="001D47B4" w:rsidP="006B4F49">
            <w:pPr>
              <w:widowControl w:val="0"/>
              <w:spacing w:after="0" w:line="240" w:lineRule="exact"/>
              <w:ind w:left="129"/>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Prowadzone są okresowe pomiary emisji zanieczyszczeń do powietrza z istotnych źródeł emisji</w:t>
            </w:r>
            <w:r w:rsidR="00312361" w:rsidRPr="006B4F49">
              <w:rPr>
                <w:rFonts w:ascii="Arial" w:eastAsia="Arial Unicode MS" w:hAnsi="Arial" w:cs="Arial"/>
                <w:color w:val="000000"/>
                <w:sz w:val="18"/>
                <w:szCs w:val="18"/>
                <w:lang w:eastAsia="pl-PL" w:bidi="pl-PL"/>
              </w:rPr>
              <w:t xml:space="preserve"> </w:t>
            </w:r>
            <w:r w:rsidRPr="006B4F49">
              <w:rPr>
                <w:rFonts w:ascii="Arial" w:eastAsia="Arial Unicode MS" w:hAnsi="Arial" w:cs="Arial"/>
                <w:color w:val="000000"/>
                <w:sz w:val="18"/>
                <w:szCs w:val="18"/>
                <w:lang w:eastAsia="pl-PL" w:bidi="pl-PL"/>
              </w:rPr>
              <w:t>występujących na wielkich piecach: pyłu, metali ciężkich, SO</w:t>
            </w:r>
            <w:r w:rsidRPr="006B4F49">
              <w:rPr>
                <w:rFonts w:ascii="Arial" w:eastAsia="Arial Unicode MS" w:hAnsi="Arial" w:cs="Arial"/>
                <w:color w:val="000000"/>
                <w:sz w:val="18"/>
                <w:szCs w:val="18"/>
                <w:vertAlign w:val="subscript"/>
                <w:lang w:eastAsia="pl-PL" w:bidi="pl-PL"/>
              </w:rPr>
              <w:t>2</w:t>
            </w:r>
            <w:r w:rsidRPr="006B4F49">
              <w:rPr>
                <w:rFonts w:ascii="Arial" w:eastAsia="Arial Unicode MS" w:hAnsi="Arial" w:cs="Arial"/>
                <w:color w:val="000000"/>
                <w:sz w:val="18"/>
                <w:szCs w:val="18"/>
                <w:lang w:eastAsia="pl-PL" w:bidi="pl-PL"/>
              </w:rPr>
              <w:t>, NO</w:t>
            </w:r>
            <w:r w:rsidRPr="006B4F49">
              <w:rPr>
                <w:rFonts w:ascii="Arial" w:eastAsia="Arial Unicode MS" w:hAnsi="Arial" w:cs="Arial"/>
                <w:color w:val="000000"/>
                <w:sz w:val="18"/>
                <w:szCs w:val="18"/>
                <w:vertAlign w:val="subscript"/>
                <w:lang w:eastAsia="pl-PL" w:bidi="pl-PL"/>
              </w:rPr>
              <w:t>x</w:t>
            </w:r>
            <w:r w:rsidRPr="006B4F49">
              <w:rPr>
                <w:rFonts w:ascii="Arial" w:eastAsia="Arial Unicode MS" w:hAnsi="Arial" w:cs="Arial"/>
                <w:color w:val="000000"/>
                <w:sz w:val="18"/>
                <w:szCs w:val="18"/>
                <w:lang w:eastAsia="pl-PL" w:bidi="pl-PL"/>
              </w:rPr>
              <w:t>, CO, węglowodorów alifatycznych.</w:t>
            </w:r>
          </w:p>
        </w:tc>
      </w:tr>
      <w:tr w:rsidR="001D47B4" w:rsidRPr="006B4F49" w14:paraId="2E2156F1" w14:textId="77777777" w:rsidTr="00312361">
        <w:trPr>
          <w:trHeight w:val="284"/>
        </w:trPr>
        <w:tc>
          <w:tcPr>
            <w:tcW w:w="545" w:type="pct"/>
            <w:shd w:val="clear" w:color="auto" w:fill="FFFFFF"/>
            <w:vAlign w:val="center"/>
          </w:tcPr>
          <w:p w14:paraId="370619F4" w14:textId="01C4017F" w:rsidR="001D47B4" w:rsidRPr="006B4F49" w:rsidRDefault="001D47B4" w:rsidP="006B4F49">
            <w:pPr>
              <w:widowControl w:val="0"/>
              <w:tabs>
                <w:tab w:val="left" w:pos="655"/>
              </w:tabs>
              <w:spacing w:after="0" w:line="240" w:lineRule="exact"/>
              <w:jc w:val="center"/>
              <w:rPr>
                <w:rFonts w:ascii="Arial" w:eastAsia="Arial Unicode MS" w:hAnsi="Arial" w:cs="Arial"/>
                <w:b/>
                <w:color w:val="000000"/>
                <w:sz w:val="18"/>
                <w:szCs w:val="18"/>
                <w:lang w:eastAsia="pl-PL" w:bidi="pl-PL"/>
              </w:rPr>
            </w:pPr>
            <w:r w:rsidRPr="006B4F49">
              <w:rPr>
                <w:rFonts w:ascii="Arial" w:eastAsia="Arial Unicode MS" w:hAnsi="Arial" w:cs="Arial"/>
                <w:b/>
                <w:color w:val="000000"/>
                <w:sz w:val="18"/>
                <w:szCs w:val="18"/>
                <w:lang w:eastAsia="pl-PL" w:bidi="pl-PL"/>
              </w:rPr>
              <w:t>BAT 16</w:t>
            </w:r>
          </w:p>
        </w:tc>
        <w:tc>
          <w:tcPr>
            <w:tcW w:w="4455" w:type="pct"/>
            <w:shd w:val="clear" w:color="auto" w:fill="FFFFFF"/>
            <w:vAlign w:val="center"/>
          </w:tcPr>
          <w:p w14:paraId="001E86AD" w14:textId="5C83BCD8" w:rsidR="001D47B4" w:rsidRPr="006B4F49" w:rsidRDefault="001D47B4" w:rsidP="006B4F49">
            <w:pPr>
              <w:widowControl w:val="0"/>
              <w:tabs>
                <w:tab w:val="left" w:pos="655"/>
              </w:tabs>
              <w:spacing w:after="0" w:line="240" w:lineRule="exact"/>
              <w:ind w:left="129"/>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 xml:space="preserve">Wielkość emisji ze źródeł emisji niezorganizowanej eksploatowanych w zakładzie jest określana </w:t>
            </w:r>
            <w:r w:rsidR="008D2A16" w:rsidRPr="006B4F49">
              <w:rPr>
                <w:rFonts w:ascii="Arial" w:eastAsia="Arial Unicode MS" w:hAnsi="Arial" w:cs="Arial"/>
                <w:color w:val="000000"/>
                <w:sz w:val="18"/>
                <w:szCs w:val="18"/>
                <w:lang w:eastAsia="pl-PL" w:bidi="pl-PL"/>
              </w:rPr>
              <w:br/>
            </w:r>
            <w:r w:rsidRPr="006B4F49">
              <w:rPr>
                <w:rFonts w:ascii="Arial" w:eastAsia="Arial Unicode MS" w:hAnsi="Arial" w:cs="Arial"/>
                <w:color w:val="000000"/>
                <w:sz w:val="18"/>
                <w:szCs w:val="18"/>
                <w:lang w:eastAsia="pl-PL" w:bidi="pl-PL"/>
              </w:rPr>
              <w:t>na podstawie wskaźników emisji.</w:t>
            </w:r>
          </w:p>
        </w:tc>
      </w:tr>
      <w:tr w:rsidR="001D47B4" w:rsidRPr="006B4F49" w14:paraId="564CA104" w14:textId="77777777" w:rsidTr="00312361">
        <w:trPr>
          <w:trHeight w:val="284"/>
        </w:trPr>
        <w:tc>
          <w:tcPr>
            <w:tcW w:w="545" w:type="pct"/>
            <w:shd w:val="clear" w:color="auto" w:fill="FFFFFF"/>
            <w:vAlign w:val="center"/>
          </w:tcPr>
          <w:p w14:paraId="3D5CF2DB" w14:textId="59E9FFB5" w:rsidR="001D47B4" w:rsidRPr="006B4F49" w:rsidRDefault="001D47B4" w:rsidP="006B4F49">
            <w:pPr>
              <w:widowControl w:val="0"/>
              <w:tabs>
                <w:tab w:val="left" w:pos="655"/>
              </w:tabs>
              <w:spacing w:after="0" w:line="240" w:lineRule="exact"/>
              <w:jc w:val="center"/>
              <w:rPr>
                <w:rFonts w:ascii="Arial" w:eastAsia="Arial Unicode MS" w:hAnsi="Arial" w:cs="Arial"/>
                <w:b/>
                <w:color w:val="000000"/>
                <w:sz w:val="18"/>
                <w:szCs w:val="18"/>
                <w:lang w:eastAsia="pl-PL" w:bidi="pl-PL"/>
              </w:rPr>
            </w:pPr>
            <w:r w:rsidRPr="006B4F49">
              <w:rPr>
                <w:rFonts w:ascii="Arial" w:eastAsia="Arial Unicode MS" w:hAnsi="Arial" w:cs="Arial"/>
                <w:b/>
                <w:color w:val="000000"/>
                <w:sz w:val="18"/>
                <w:szCs w:val="18"/>
                <w:lang w:eastAsia="pl-PL" w:bidi="pl-PL"/>
              </w:rPr>
              <w:t>BAT 59</w:t>
            </w:r>
          </w:p>
        </w:tc>
        <w:tc>
          <w:tcPr>
            <w:tcW w:w="4455" w:type="pct"/>
            <w:shd w:val="clear" w:color="auto" w:fill="FFFFFF"/>
            <w:vAlign w:val="center"/>
          </w:tcPr>
          <w:p w14:paraId="31DD89B6" w14:textId="77777777" w:rsidR="001D47B4" w:rsidRPr="006B4F49" w:rsidRDefault="001D47B4" w:rsidP="006B4F49">
            <w:pPr>
              <w:widowControl w:val="0"/>
              <w:tabs>
                <w:tab w:val="left" w:pos="655"/>
              </w:tabs>
              <w:spacing w:after="0" w:line="240" w:lineRule="exact"/>
              <w:ind w:left="129"/>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Instalacja do wdmuchiwania pyłu węglowego jest hermetyczna.</w:t>
            </w:r>
          </w:p>
          <w:p w14:paraId="1AF8CFE7" w14:textId="3AE8B5DE" w:rsidR="001D47B4" w:rsidRPr="006B4F49" w:rsidRDefault="001D47B4" w:rsidP="006B4F49">
            <w:pPr>
              <w:widowControl w:val="0"/>
              <w:tabs>
                <w:tab w:val="left" w:pos="655"/>
              </w:tabs>
              <w:spacing w:after="0" w:line="240" w:lineRule="exact"/>
              <w:ind w:left="129"/>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 xml:space="preserve">Silos magazynowy pyłu węglowego (emitor E-63) i zbiornik dystrybucyjny pyłu węglowego (emitor </w:t>
            </w:r>
            <w:r w:rsidR="008D2A16" w:rsidRPr="006B4F49">
              <w:rPr>
                <w:rFonts w:ascii="Arial" w:eastAsia="Arial Unicode MS" w:hAnsi="Arial" w:cs="Arial"/>
                <w:color w:val="000000"/>
                <w:sz w:val="18"/>
                <w:szCs w:val="18"/>
                <w:lang w:eastAsia="pl-PL" w:bidi="pl-PL"/>
              </w:rPr>
              <w:br/>
            </w:r>
            <w:r w:rsidRPr="006B4F49">
              <w:rPr>
                <w:rFonts w:ascii="Arial" w:eastAsia="Arial Unicode MS" w:hAnsi="Arial" w:cs="Arial"/>
                <w:color w:val="000000"/>
                <w:sz w:val="18"/>
                <w:szCs w:val="18"/>
                <w:lang w:eastAsia="pl-PL" w:bidi="pl-PL"/>
              </w:rPr>
              <w:t>E-64) posiadają filtry tkaninowe</w:t>
            </w:r>
            <w:r w:rsidR="000A1175" w:rsidRPr="006B4F49">
              <w:rPr>
                <w:rFonts w:ascii="Arial" w:eastAsia="Arial Unicode MS" w:hAnsi="Arial" w:cs="Arial"/>
                <w:color w:val="000000"/>
                <w:sz w:val="18"/>
                <w:szCs w:val="18"/>
                <w:lang w:eastAsia="pl-PL" w:bidi="pl-PL"/>
              </w:rPr>
              <w:t>.</w:t>
            </w:r>
          </w:p>
        </w:tc>
      </w:tr>
      <w:tr w:rsidR="001D47B4" w:rsidRPr="006B4F49" w14:paraId="7932671C" w14:textId="77777777" w:rsidTr="00312361">
        <w:trPr>
          <w:trHeight w:val="284"/>
        </w:trPr>
        <w:tc>
          <w:tcPr>
            <w:tcW w:w="545" w:type="pct"/>
            <w:shd w:val="clear" w:color="auto" w:fill="FFFFFF"/>
            <w:vAlign w:val="center"/>
          </w:tcPr>
          <w:p w14:paraId="63141368" w14:textId="761A10CC" w:rsidR="001D47B4" w:rsidRPr="006B4F49" w:rsidRDefault="001D47B4" w:rsidP="006B4F49">
            <w:pPr>
              <w:widowControl w:val="0"/>
              <w:tabs>
                <w:tab w:val="left" w:pos="655"/>
              </w:tabs>
              <w:spacing w:after="0" w:line="240" w:lineRule="exact"/>
              <w:jc w:val="center"/>
              <w:rPr>
                <w:rFonts w:ascii="Arial" w:eastAsia="Arial Unicode MS" w:hAnsi="Arial" w:cs="Arial"/>
                <w:b/>
                <w:color w:val="000000"/>
                <w:sz w:val="18"/>
                <w:szCs w:val="18"/>
                <w:lang w:eastAsia="pl-PL" w:bidi="pl-PL"/>
              </w:rPr>
            </w:pPr>
            <w:r w:rsidRPr="006B4F49">
              <w:rPr>
                <w:rFonts w:ascii="Arial" w:eastAsia="Arial Unicode MS" w:hAnsi="Arial" w:cs="Arial"/>
                <w:b/>
                <w:color w:val="000000"/>
                <w:sz w:val="18"/>
                <w:szCs w:val="18"/>
                <w:lang w:eastAsia="pl-PL" w:bidi="pl-PL"/>
              </w:rPr>
              <w:t>BAT 60</w:t>
            </w:r>
          </w:p>
        </w:tc>
        <w:tc>
          <w:tcPr>
            <w:tcW w:w="4455" w:type="pct"/>
            <w:shd w:val="clear" w:color="auto" w:fill="FFFFFF"/>
            <w:vAlign w:val="center"/>
          </w:tcPr>
          <w:p w14:paraId="14396708" w14:textId="0C95E20A" w:rsidR="001D47B4" w:rsidRPr="006B4F49" w:rsidRDefault="001D47B4" w:rsidP="006B4F49">
            <w:pPr>
              <w:widowControl w:val="0"/>
              <w:tabs>
                <w:tab w:val="left" w:pos="655"/>
              </w:tabs>
              <w:spacing w:after="0" w:line="240" w:lineRule="exact"/>
              <w:ind w:left="129"/>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 xml:space="preserve">W procesach przygotowania i transportu wsadu ciągi technologiczne namiarowni wsadu każdego </w:t>
            </w:r>
            <w:r w:rsidR="008D2A16" w:rsidRPr="006B4F49">
              <w:rPr>
                <w:rFonts w:ascii="Arial" w:eastAsia="Arial Unicode MS" w:hAnsi="Arial" w:cs="Arial"/>
                <w:color w:val="000000"/>
                <w:sz w:val="18"/>
                <w:szCs w:val="18"/>
                <w:lang w:eastAsia="pl-PL" w:bidi="pl-PL"/>
              </w:rPr>
              <w:br/>
            </w:r>
            <w:r w:rsidRPr="006B4F49">
              <w:rPr>
                <w:rFonts w:ascii="Arial" w:eastAsia="Arial Unicode MS" w:hAnsi="Arial" w:cs="Arial"/>
                <w:color w:val="000000"/>
                <w:sz w:val="18"/>
                <w:szCs w:val="18"/>
                <w:lang w:eastAsia="pl-PL" w:bidi="pl-PL"/>
              </w:rPr>
              <w:t>z Wielkich Pieców posiadają elektrofiltry</w:t>
            </w:r>
            <w:r w:rsidR="000A1175" w:rsidRPr="006B4F49">
              <w:rPr>
                <w:rFonts w:ascii="Arial" w:eastAsia="Arial Unicode MS" w:hAnsi="Arial" w:cs="Arial"/>
                <w:color w:val="000000"/>
                <w:sz w:val="18"/>
                <w:szCs w:val="18"/>
                <w:lang w:eastAsia="pl-PL" w:bidi="pl-PL"/>
              </w:rPr>
              <w:t>.</w:t>
            </w:r>
          </w:p>
        </w:tc>
      </w:tr>
      <w:tr w:rsidR="001D47B4" w:rsidRPr="006B4F49" w14:paraId="3B290FAD" w14:textId="77777777" w:rsidTr="00312361">
        <w:trPr>
          <w:trHeight w:val="284"/>
        </w:trPr>
        <w:tc>
          <w:tcPr>
            <w:tcW w:w="545" w:type="pct"/>
            <w:shd w:val="clear" w:color="auto" w:fill="FFFFFF"/>
            <w:vAlign w:val="center"/>
          </w:tcPr>
          <w:p w14:paraId="324DC11D" w14:textId="35FDC344" w:rsidR="001D47B4" w:rsidRPr="006B4F49" w:rsidRDefault="001D47B4" w:rsidP="006B4F49">
            <w:pPr>
              <w:widowControl w:val="0"/>
              <w:tabs>
                <w:tab w:val="left" w:pos="655"/>
              </w:tabs>
              <w:spacing w:after="0" w:line="240" w:lineRule="exact"/>
              <w:jc w:val="center"/>
              <w:rPr>
                <w:rFonts w:ascii="Arial" w:eastAsia="Arial Unicode MS" w:hAnsi="Arial" w:cs="Arial"/>
                <w:b/>
                <w:color w:val="000000"/>
                <w:sz w:val="18"/>
                <w:szCs w:val="18"/>
                <w:lang w:eastAsia="pl-PL" w:bidi="pl-PL"/>
              </w:rPr>
            </w:pPr>
            <w:r w:rsidRPr="006B4F49">
              <w:rPr>
                <w:rFonts w:ascii="Arial" w:eastAsia="Arial Unicode MS" w:hAnsi="Arial" w:cs="Arial"/>
                <w:b/>
                <w:color w:val="000000"/>
                <w:sz w:val="18"/>
                <w:szCs w:val="18"/>
                <w:lang w:eastAsia="pl-PL" w:bidi="pl-PL"/>
              </w:rPr>
              <w:t>BAT 61</w:t>
            </w:r>
          </w:p>
        </w:tc>
        <w:tc>
          <w:tcPr>
            <w:tcW w:w="4455" w:type="pct"/>
            <w:shd w:val="clear" w:color="auto" w:fill="FFFFFF"/>
            <w:vAlign w:val="center"/>
          </w:tcPr>
          <w:p w14:paraId="6BF63D50" w14:textId="77777777" w:rsidR="001D47B4" w:rsidRPr="006B4F49" w:rsidRDefault="001D47B4" w:rsidP="006B4F49">
            <w:pPr>
              <w:widowControl w:val="0"/>
              <w:tabs>
                <w:tab w:val="left" w:pos="655"/>
              </w:tabs>
              <w:spacing w:after="0" w:line="240" w:lineRule="exact"/>
              <w:ind w:left="129"/>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Koryto główne, rynny spustowe surówki i żużla, punkty zalewania kadzi torpedo przykryte są szczelnie połączonymi ze sobą pokrywami.</w:t>
            </w:r>
          </w:p>
          <w:p w14:paraId="609B26B6" w14:textId="1555FBF7" w:rsidR="001D47B4" w:rsidRPr="006B4F49" w:rsidRDefault="001D47B4" w:rsidP="006B4F49">
            <w:pPr>
              <w:widowControl w:val="0"/>
              <w:tabs>
                <w:tab w:val="left" w:pos="655"/>
              </w:tabs>
              <w:spacing w:after="0" w:line="240" w:lineRule="exact"/>
              <w:ind w:left="129"/>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 xml:space="preserve">Powstające w czasie spustu gazy są odciągane i oczyszczane w elektrofiltrze hali lejniczej WP-1 </w:t>
            </w:r>
            <w:r w:rsidR="008D2A16" w:rsidRPr="006B4F49">
              <w:rPr>
                <w:rFonts w:ascii="Arial" w:eastAsia="Arial Unicode MS" w:hAnsi="Arial" w:cs="Arial"/>
                <w:color w:val="000000"/>
                <w:sz w:val="18"/>
                <w:szCs w:val="18"/>
                <w:lang w:eastAsia="pl-PL" w:bidi="pl-PL"/>
              </w:rPr>
              <w:br/>
            </w:r>
            <w:r w:rsidRPr="006B4F49">
              <w:rPr>
                <w:rFonts w:ascii="Arial" w:eastAsia="Arial Unicode MS" w:hAnsi="Arial" w:cs="Arial"/>
                <w:color w:val="000000"/>
                <w:sz w:val="18"/>
                <w:szCs w:val="18"/>
                <w:lang w:eastAsia="pl-PL" w:bidi="pl-PL"/>
              </w:rPr>
              <w:t>i WP-3 i w filtrze workowym hali lejniczej WP-2</w:t>
            </w:r>
            <w:r w:rsidR="000A1175" w:rsidRPr="006B4F49">
              <w:rPr>
                <w:rFonts w:ascii="Arial" w:eastAsia="Arial Unicode MS" w:hAnsi="Arial" w:cs="Arial"/>
                <w:color w:val="000000"/>
                <w:sz w:val="18"/>
                <w:szCs w:val="18"/>
                <w:lang w:eastAsia="pl-PL" w:bidi="pl-PL"/>
              </w:rPr>
              <w:t>.</w:t>
            </w:r>
          </w:p>
        </w:tc>
      </w:tr>
      <w:tr w:rsidR="001D47B4" w:rsidRPr="006B4F49" w14:paraId="3C56BAC4" w14:textId="77777777" w:rsidTr="00312361">
        <w:trPr>
          <w:trHeight w:val="284"/>
        </w:trPr>
        <w:tc>
          <w:tcPr>
            <w:tcW w:w="545" w:type="pct"/>
            <w:shd w:val="clear" w:color="auto" w:fill="FFFFFF"/>
            <w:vAlign w:val="center"/>
          </w:tcPr>
          <w:p w14:paraId="2B36660A" w14:textId="4F7BDA76" w:rsidR="001D47B4" w:rsidRPr="006B4F49" w:rsidRDefault="001D47B4" w:rsidP="006B4F49">
            <w:pPr>
              <w:widowControl w:val="0"/>
              <w:tabs>
                <w:tab w:val="left" w:pos="655"/>
              </w:tabs>
              <w:spacing w:after="0" w:line="240" w:lineRule="exact"/>
              <w:jc w:val="center"/>
              <w:rPr>
                <w:rFonts w:ascii="Arial" w:eastAsia="Arial Unicode MS" w:hAnsi="Arial" w:cs="Arial"/>
                <w:b/>
                <w:color w:val="000000"/>
                <w:sz w:val="18"/>
                <w:szCs w:val="18"/>
                <w:lang w:eastAsia="pl-PL" w:bidi="pl-PL"/>
              </w:rPr>
            </w:pPr>
            <w:r w:rsidRPr="006B4F49">
              <w:rPr>
                <w:rFonts w:ascii="Arial" w:eastAsia="Arial Unicode MS" w:hAnsi="Arial" w:cs="Arial"/>
                <w:b/>
                <w:color w:val="000000"/>
                <w:sz w:val="18"/>
                <w:szCs w:val="18"/>
                <w:lang w:eastAsia="pl-PL" w:bidi="pl-PL"/>
              </w:rPr>
              <w:t>BAT 62</w:t>
            </w:r>
          </w:p>
        </w:tc>
        <w:tc>
          <w:tcPr>
            <w:tcW w:w="4455" w:type="pct"/>
            <w:shd w:val="clear" w:color="auto" w:fill="FFFFFF"/>
            <w:vAlign w:val="center"/>
          </w:tcPr>
          <w:p w14:paraId="60F544A1" w14:textId="77777777" w:rsidR="001D47B4" w:rsidRPr="006B4F49" w:rsidRDefault="001D47B4" w:rsidP="006B4F49">
            <w:pPr>
              <w:widowControl w:val="0"/>
              <w:tabs>
                <w:tab w:val="left" w:pos="655"/>
              </w:tabs>
              <w:spacing w:after="0" w:line="240" w:lineRule="exact"/>
              <w:ind w:left="129"/>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Stosowane są bezsmołowe wyłożenia koryt spustowych.</w:t>
            </w:r>
          </w:p>
        </w:tc>
      </w:tr>
      <w:tr w:rsidR="001D47B4" w:rsidRPr="006B4F49" w14:paraId="640814AD" w14:textId="77777777" w:rsidTr="00312361">
        <w:trPr>
          <w:trHeight w:val="284"/>
        </w:trPr>
        <w:tc>
          <w:tcPr>
            <w:tcW w:w="545" w:type="pct"/>
            <w:shd w:val="clear" w:color="auto" w:fill="FFFFFF"/>
            <w:vAlign w:val="center"/>
          </w:tcPr>
          <w:p w14:paraId="6AEC1AAD" w14:textId="2710B5C9" w:rsidR="001D47B4" w:rsidRPr="006B4F49" w:rsidRDefault="001D47B4" w:rsidP="006B4F49">
            <w:pPr>
              <w:widowControl w:val="0"/>
              <w:tabs>
                <w:tab w:val="left" w:pos="655"/>
              </w:tabs>
              <w:spacing w:after="0" w:line="240" w:lineRule="exact"/>
              <w:jc w:val="center"/>
              <w:rPr>
                <w:rFonts w:ascii="Arial" w:eastAsia="Arial Unicode MS" w:hAnsi="Arial" w:cs="Arial"/>
                <w:b/>
                <w:color w:val="000000"/>
                <w:sz w:val="18"/>
                <w:szCs w:val="18"/>
                <w:lang w:eastAsia="pl-PL" w:bidi="pl-PL"/>
              </w:rPr>
            </w:pPr>
            <w:r w:rsidRPr="006B4F49">
              <w:rPr>
                <w:rFonts w:ascii="Arial" w:eastAsia="Arial Unicode MS" w:hAnsi="Arial" w:cs="Arial"/>
                <w:b/>
                <w:color w:val="000000"/>
                <w:sz w:val="18"/>
                <w:szCs w:val="18"/>
                <w:lang w:eastAsia="pl-PL" w:bidi="pl-PL"/>
              </w:rPr>
              <w:t>BAT 63</w:t>
            </w:r>
          </w:p>
        </w:tc>
        <w:tc>
          <w:tcPr>
            <w:tcW w:w="4455" w:type="pct"/>
            <w:shd w:val="clear" w:color="auto" w:fill="FFFFFF"/>
            <w:vAlign w:val="center"/>
          </w:tcPr>
          <w:p w14:paraId="7EC844E6" w14:textId="5EF5E3FC" w:rsidR="001D47B4" w:rsidRPr="006B4F49" w:rsidRDefault="001D47B4" w:rsidP="006B4F49">
            <w:pPr>
              <w:widowControl w:val="0"/>
              <w:tabs>
                <w:tab w:val="left" w:pos="662"/>
              </w:tabs>
              <w:spacing w:after="0" w:line="240" w:lineRule="exact"/>
              <w:ind w:left="129"/>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 xml:space="preserve">Wielkie piece WP-1, WP-2 i WP-3 wyposażone są w bezstożkowy aparat zasypowy (Paul Wurth) </w:t>
            </w:r>
            <w:r w:rsidR="008D2A16" w:rsidRPr="006B4F49">
              <w:rPr>
                <w:rFonts w:ascii="Arial" w:eastAsia="Arial Unicode MS" w:hAnsi="Arial" w:cs="Arial"/>
                <w:color w:val="000000"/>
                <w:sz w:val="18"/>
                <w:szCs w:val="18"/>
                <w:lang w:eastAsia="pl-PL" w:bidi="pl-PL"/>
              </w:rPr>
              <w:br/>
            </w:r>
            <w:r w:rsidRPr="006B4F49">
              <w:rPr>
                <w:rFonts w:ascii="Arial" w:eastAsia="Arial Unicode MS" w:hAnsi="Arial" w:cs="Arial"/>
                <w:color w:val="000000"/>
                <w:sz w:val="18"/>
                <w:szCs w:val="18"/>
                <w:lang w:eastAsia="pl-PL" w:bidi="pl-PL"/>
              </w:rPr>
              <w:t>z funkcją wyrównania pierwotnego i wtórnego za pomocą zamknięcia azotem.</w:t>
            </w:r>
          </w:p>
        </w:tc>
      </w:tr>
      <w:tr w:rsidR="001D47B4" w:rsidRPr="006B4F49" w14:paraId="648347CA" w14:textId="77777777" w:rsidTr="00312361">
        <w:trPr>
          <w:trHeight w:val="284"/>
        </w:trPr>
        <w:tc>
          <w:tcPr>
            <w:tcW w:w="545" w:type="pct"/>
            <w:shd w:val="clear" w:color="auto" w:fill="FFFFFF"/>
            <w:vAlign w:val="center"/>
          </w:tcPr>
          <w:p w14:paraId="2B969BBE" w14:textId="72AC2DB3" w:rsidR="001D47B4" w:rsidRPr="006B4F49" w:rsidRDefault="001D47B4" w:rsidP="006B4F49">
            <w:pPr>
              <w:widowControl w:val="0"/>
              <w:tabs>
                <w:tab w:val="left" w:pos="655"/>
              </w:tabs>
              <w:spacing w:after="0" w:line="240" w:lineRule="exact"/>
              <w:jc w:val="center"/>
              <w:rPr>
                <w:rFonts w:ascii="Arial" w:eastAsia="Arial Unicode MS" w:hAnsi="Arial" w:cs="Arial"/>
                <w:b/>
                <w:color w:val="000000"/>
                <w:sz w:val="18"/>
                <w:szCs w:val="18"/>
                <w:lang w:eastAsia="pl-PL" w:bidi="pl-PL"/>
              </w:rPr>
            </w:pPr>
            <w:r w:rsidRPr="006B4F49">
              <w:rPr>
                <w:rFonts w:ascii="Arial" w:eastAsia="Arial Unicode MS" w:hAnsi="Arial" w:cs="Arial"/>
                <w:b/>
                <w:color w:val="000000"/>
                <w:sz w:val="18"/>
                <w:szCs w:val="18"/>
                <w:lang w:eastAsia="pl-PL" w:bidi="pl-PL"/>
              </w:rPr>
              <w:t>BAT 64</w:t>
            </w:r>
          </w:p>
        </w:tc>
        <w:tc>
          <w:tcPr>
            <w:tcW w:w="4455" w:type="pct"/>
            <w:shd w:val="clear" w:color="auto" w:fill="FFFFFF"/>
            <w:vAlign w:val="center"/>
          </w:tcPr>
          <w:p w14:paraId="4BE191D4" w14:textId="1A381A3C" w:rsidR="001D47B4" w:rsidRPr="006B4F49" w:rsidRDefault="001D47B4" w:rsidP="006B4F49">
            <w:pPr>
              <w:widowControl w:val="0"/>
              <w:tabs>
                <w:tab w:val="left" w:pos="662"/>
              </w:tabs>
              <w:spacing w:after="0" w:line="240" w:lineRule="exact"/>
              <w:ind w:left="129"/>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 xml:space="preserve">Dla WP-1 i WP-3: Wstępne odpylanie gazu wielkopiecowego w odpylniku statycznym (bez emisji </w:t>
            </w:r>
            <w:r w:rsidR="008D2A16" w:rsidRPr="006B4F49">
              <w:rPr>
                <w:rFonts w:ascii="Arial" w:eastAsia="Arial Unicode MS" w:hAnsi="Arial" w:cs="Arial"/>
                <w:color w:val="000000"/>
                <w:sz w:val="18"/>
                <w:szCs w:val="18"/>
                <w:lang w:eastAsia="pl-PL" w:bidi="pl-PL"/>
              </w:rPr>
              <w:br/>
            </w:r>
            <w:r w:rsidRPr="006B4F49">
              <w:rPr>
                <w:rFonts w:ascii="Arial" w:eastAsia="Arial Unicode MS" w:hAnsi="Arial" w:cs="Arial"/>
                <w:color w:val="000000"/>
                <w:sz w:val="18"/>
                <w:szCs w:val="18"/>
                <w:lang w:eastAsia="pl-PL" w:bidi="pl-PL"/>
              </w:rPr>
              <w:t>do powietrza). Dalsza redukcja pyłu za pomocą płuczki Venturiego.</w:t>
            </w:r>
          </w:p>
          <w:p w14:paraId="27A448A2" w14:textId="7553218C" w:rsidR="001D47B4" w:rsidRPr="006B4F49" w:rsidRDefault="001D47B4" w:rsidP="006B4F49">
            <w:pPr>
              <w:widowControl w:val="0"/>
              <w:tabs>
                <w:tab w:val="left" w:pos="662"/>
              </w:tabs>
              <w:spacing w:after="0" w:line="240" w:lineRule="exact"/>
              <w:ind w:left="129"/>
              <w:rPr>
                <w:rFonts w:ascii="Arial" w:eastAsia="Arial Unicode MS" w:hAnsi="Arial" w:cs="Arial"/>
                <w:b/>
                <w:color w:val="000000"/>
                <w:sz w:val="18"/>
                <w:szCs w:val="18"/>
                <w:lang w:eastAsia="pl-PL" w:bidi="pl-PL"/>
              </w:rPr>
            </w:pPr>
            <w:r w:rsidRPr="006B4F49">
              <w:rPr>
                <w:rFonts w:ascii="Arial" w:eastAsia="Arial Unicode MS" w:hAnsi="Arial" w:cs="Arial"/>
                <w:color w:val="000000"/>
                <w:sz w:val="18"/>
                <w:szCs w:val="18"/>
                <w:lang w:eastAsia="pl-PL" w:bidi="pl-PL"/>
              </w:rPr>
              <w:t xml:space="preserve">Dla WP-2: Wstępne odpylanie gazu wielkopiecowego w cyklonie trójwlotowym (Tri-Ax) (bez emisji </w:t>
            </w:r>
            <w:r w:rsidR="008D2A16" w:rsidRPr="006B4F49">
              <w:rPr>
                <w:rFonts w:ascii="Arial" w:eastAsia="Arial Unicode MS" w:hAnsi="Arial" w:cs="Arial"/>
                <w:color w:val="000000"/>
                <w:sz w:val="18"/>
                <w:szCs w:val="18"/>
                <w:lang w:eastAsia="pl-PL" w:bidi="pl-PL"/>
              </w:rPr>
              <w:br/>
            </w:r>
            <w:r w:rsidRPr="006B4F49">
              <w:rPr>
                <w:rFonts w:ascii="Arial" w:eastAsia="Arial Unicode MS" w:hAnsi="Arial" w:cs="Arial"/>
                <w:color w:val="000000"/>
                <w:sz w:val="18"/>
                <w:szCs w:val="18"/>
                <w:lang w:eastAsia="pl-PL" w:bidi="pl-PL"/>
              </w:rPr>
              <w:t>do powietrza). Dalsza redukcja pyłu za pomocą wieży uzdatniającej i 3-stożkowego skrubera szczelinowo-pierścieniowego.</w:t>
            </w:r>
          </w:p>
        </w:tc>
      </w:tr>
      <w:tr w:rsidR="001D47B4" w:rsidRPr="006B4F49" w14:paraId="38D7C5C6" w14:textId="77777777" w:rsidTr="00312361">
        <w:trPr>
          <w:trHeight w:val="284"/>
        </w:trPr>
        <w:tc>
          <w:tcPr>
            <w:tcW w:w="545" w:type="pct"/>
            <w:shd w:val="clear" w:color="auto" w:fill="FFFFFF"/>
            <w:vAlign w:val="center"/>
          </w:tcPr>
          <w:p w14:paraId="33555629" w14:textId="429F5345" w:rsidR="001D47B4" w:rsidRPr="006B4F49" w:rsidRDefault="001D47B4" w:rsidP="006B4F49">
            <w:pPr>
              <w:widowControl w:val="0"/>
              <w:tabs>
                <w:tab w:val="left" w:pos="662"/>
              </w:tabs>
              <w:spacing w:after="0" w:line="240" w:lineRule="exact"/>
              <w:jc w:val="center"/>
              <w:rPr>
                <w:rFonts w:ascii="Arial" w:eastAsia="Arial Unicode MS" w:hAnsi="Arial" w:cs="Arial"/>
                <w:b/>
                <w:color w:val="000000"/>
                <w:sz w:val="18"/>
                <w:szCs w:val="18"/>
                <w:lang w:eastAsia="pl-PL" w:bidi="pl-PL"/>
              </w:rPr>
            </w:pPr>
            <w:r w:rsidRPr="006B4F49">
              <w:rPr>
                <w:rFonts w:ascii="Arial" w:eastAsia="Arial Unicode MS" w:hAnsi="Arial" w:cs="Arial"/>
                <w:b/>
                <w:color w:val="000000"/>
                <w:sz w:val="18"/>
                <w:szCs w:val="18"/>
                <w:lang w:eastAsia="pl-PL" w:bidi="pl-PL"/>
              </w:rPr>
              <w:t>BAT 65</w:t>
            </w:r>
          </w:p>
        </w:tc>
        <w:tc>
          <w:tcPr>
            <w:tcW w:w="4455" w:type="pct"/>
            <w:shd w:val="clear" w:color="auto" w:fill="FFFFFF"/>
            <w:vAlign w:val="center"/>
          </w:tcPr>
          <w:p w14:paraId="6BD72C9F" w14:textId="2335472D" w:rsidR="001D47B4" w:rsidRPr="006B4F49" w:rsidRDefault="001D47B4" w:rsidP="006B4F49">
            <w:pPr>
              <w:widowControl w:val="0"/>
              <w:tabs>
                <w:tab w:val="left" w:pos="670"/>
              </w:tabs>
              <w:spacing w:after="0" w:line="240" w:lineRule="exact"/>
              <w:ind w:left="129"/>
              <w:rPr>
                <w:rFonts w:ascii="Arial" w:eastAsia="Arial Unicode MS" w:hAnsi="Arial" w:cs="Arial"/>
                <w:color w:val="000000"/>
                <w:sz w:val="18"/>
                <w:szCs w:val="18"/>
                <w:lang w:eastAsia="pl-PL" w:bidi="pl-PL"/>
              </w:rPr>
            </w:pPr>
            <w:r w:rsidRPr="006B4F49">
              <w:rPr>
                <w:rFonts w:ascii="Arial" w:eastAsia="Arial Unicode MS" w:hAnsi="Arial" w:cs="Arial"/>
                <w:color w:val="000000"/>
                <w:sz w:val="18"/>
                <w:szCs w:val="18"/>
                <w:lang w:eastAsia="pl-PL" w:bidi="pl-PL"/>
              </w:rPr>
              <w:t xml:space="preserve">Gorący dmuch otrzymywany jest w nagrzewnicach Cowpera opalanych odpylonym gazem wielkopiecowym lub mieszaniną odpylonego gazu wielkopiecowego i odpylonego i odsiarczonego gazu koksowniczego (0 </w:t>
            </w:r>
            <w:r w:rsidR="008D2A16" w:rsidRPr="006B4F49">
              <w:rPr>
                <w:rFonts w:ascii="Arial" w:eastAsia="Arial Unicode MS" w:hAnsi="Arial" w:cs="Arial"/>
                <w:color w:val="000000"/>
                <w:sz w:val="18"/>
                <w:szCs w:val="18"/>
                <w:lang w:eastAsia="pl-PL" w:bidi="pl-PL"/>
              </w:rPr>
              <w:t>–</w:t>
            </w:r>
            <w:r w:rsidRPr="006B4F49">
              <w:rPr>
                <w:rFonts w:ascii="Arial" w:eastAsia="Arial Unicode MS" w:hAnsi="Arial" w:cs="Arial"/>
                <w:color w:val="000000"/>
                <w:sz w:val="18"/>
                <w:szCs w:val="18"/>
                <w:lang w:eastAsia="pl-PL" w:bidi="pl-PL"/>
              </w:rPr>
              <w:t xml:space="preserve"> 5</w:t>
            </w:r>
            <w:r w:rsidR="008D2A16" w:rsidRPr="006B4F49">
              <w:rPr>
                <w:rFonts w:ascii="Arial" w:eastAsia="Arial Unicode MS" w:hAnsi="Arial" w:cs="Arial"/>
                <w:color w:val="000000"/>
                <w:sz w:val="18"/>
                <w:szCs w:val="18"/>
                <w:lang w:eastAsia="pl-PL" w:bidi="pl-PL"/>
              </w:rPr>
              <w:t xml:space="preserve"> </w:t>
            </w:r>
            <w:r w:rsidRPr="006B4F49">
              <w:rPr>
                <w:rFonts w:ascii="Arial" w:eastAsia="Arial Unicode MS" w:hAnsi="Arial" w:cs="Arial"/>
                <w:color w:val="000000"/>
                <w:sz w:val="18"/>
                <w:szCs w:val="18"/>
                <w:lang w:eastAsia="pl-PL" w:bidi="pl-PL"/>
              </w:rPr>
              <w:t>%).</w:t>
            </w:r>
          </w:p>
        </w:tc>
      </w:tr>
    </w:tbl>
    <w:p w14:paraId="3460729A" w14:textId="77777777" w:rsidR="001D47B4" w:rsidRPr="00202DAD" w:rsidRDefault="001D47B4" w:rsidP="008D2A16">
      <w:pPr>
        <w:pStyle w:val="Arial10i5"/>
        <w:spacing w:before="240" w:after="0" w:line="320" w:lineRule="exact"/>
        <w:rPr>
          <w:rFonts w:cs="Arial"/>
          <w:sz w:val="24"/>
          <w:szCs w:val="24"/>
        </w:rPr>
      </w:pPr>
      <w:r w:rsidRPr="00202DAD">
        <w:rPr>
          <w:rFonts w:cs="Arial"/>
          <w:sz w:val="24"/>
          <w:szCs w:val="24"/>
        </w:rPr>
        <w:t>Przyjęto ponadto rozwiązania technologiczne, techniczne i sposoby prowadzenia instalacji zapewniające osiąganie wysokiego stopnia ochrony środowiska, takie jak:</w:t>
      </w:r>
    </w:p>
    <w:p w14:paraId="731956CF" w14:textId="2CD30E45" w:rsidR="001D47B4" w:rsidRPr="00202DAD" w:rsidRDefault="001D47B4" w:rsidP="0059744F">
      <w:pPr>
        <w:pStyle w:val="Arial10i5"/>
        <w:numPr>
          <w:ilvl w:val="0"/>
          <w:numId w:val="100"/>
        </w:numPr>
        <w:spacing w:after="0" w:line="320" w:lineRule="exact"/>
        <w:rPr>
          <w:rFonts w:cs="Arial"/>
          <w:sz w:val="24"/>
          <w:szCs w:val="24"/>
        </w:rPr>
      </w:pPr>
      <w:r w:rsidRPr="00202DAD">
        <w:rPr>
          <w:rFonts w:cs="Arial"/>
          <w:sz w:val="24"/>
          <w:szCs w:val="24"/>
        </w:rPr>
        <w:t xml:space="preserve">oczyszczanie gazu wielkopiecowego z Wielkiego Pieca nr 1 i nr 3 </w:t>
      </w:r>
      <w:r w:rsidR="008D2A16">
        <w:rPr>
          <w:rFonts w:cs="Arial"/>
          <w:sz w:val="24"/>
          <w:szCs w:val="24"/>
        </w:rPr>
        <w:br/>
      </w:r>
      <w:r w:rsidRPr="00202DAD">
        <w:rPr>
          <w:rFonts w:cs="Arial"/>
          <w:sz w:val="24"/>
          <w:szCs w:val="24"/>
        </w:rPr>
        <w:t xml:space="preserve">w dwustopniowym mokrym układzie oczyszczania gazu, składającym się z płuczki wieżowej zraszanej wodą oraz zespołu trzech płuczek Venturiego, pracujących </w:t>
      </w:r>
      <w:r w:rsidR="008D2A16">
        <w:rPr>
          <w:rFonts w:cs="Arial"/>
          <w:sz w:val="24"/>
          <w:szCs w:val="24"/>
        </w:rPr>
        <w:br/>
      </w:r>
      <w:r w:rsidRPr="00202DAD">
        <w:rPr>
          <w:rFonts w:cs="Arial"/>
          <w:sz w:val="24"/>
          <w:szCs w:val="24"/>
        </w:rPr>
        <w:t>w układzie szeregowym, gwarantującym poziom stężenia pyłu zawieszonego PM10 poniżej 10</w:t>
      </w:r>
      <w:r w:rsidR="00AA3DFC">
        <w:rPr>
          <w:rFonts w:cs="Arial"/>
          <w:sz w:val="24"/>
          <w:szCs w:val="24"/>
        </w:rPr>
        <w:t xml:space="preserve"> </w:t>
      </w:r>
      <w:r w:rsidRPr="00202DAD">
        <w:rPr>
          <w:rFonts w:cs="Arial"/>
          <w:sz w:val="24"/>
          <w:szCs w:val="24"/>
        </w:rPr>
        <w:t>mg/Nm</w:t>
      </w:r>
      <w:r w:rsidRPr="008D2A16">
        <w:rPr>
          <w:rFonts w:cs="Arial"/>
          <w:sz w:val="24"/>
          <w:szCs w:val="24"/>
          <w:vertAlign w:val="superscript"/>
        </w:rPr>
        <w:t>3</w:t>
      </w:r>
      <w:r w:rsidRPr="00202DAD">
        <w:rPr>
          <w:rFonts w:cs="Arial"/>
          <w:sz w:val="24"/>
          <w:szCs w:val="24"/>
        </w:rPr>
        <w:t>,</w:t>
      </w:r>
    </w:p>
    <w:p w14:paraId="2E242D60" w14:textId="2AF7C87E" w:rsidR="001D47B4" w:rsidRPr="00202DAD" w:rsidRDefault="001D47B4" w:rsidP="0059744F">
      <w:pPr>
        <w:pStyle w:val="Arial10i5"/>
        <w:numPr>
          <w:ilvl w:val="0"/>
          <w:numId w:val="100"/>
        </w:numPr>
        <w:spacing w:after="0" w:line="320" w:lineRule="exact"/>
        <w:rPr>
          <w:rFonts w:cs="Arial"/>
          <w:sz w:val="24"/>
          <w:szCs w:val="24"/>
        </w:rPr>
      </w:pPr>
      <w:r w:rsidRPr="00202DAD">
        <w:rPr>
          <w:rFonts w:cs="Arial"/>
          <w:sz w:val="24"/>
          <w:szCs w:val="24"/>
        </w:rPr>
        <w:t xml:space="preserve">oczyszczanie gazu wielkopiecowego z Wielkiego Pieca nr 2 w mokrym układzie oczyszczania gazu, składającym się z wieży uzdatniającej zraszanej wodą </w:t>
      </w:r>
      <w:r w:rsidRPr="00202DAD">
        <w:rPr>
          <w:rFonts w:cs="Arial"/>
          <w:sz w:val="24"/>
          <w:szCs w:val="24"/>
        </w:rPr>
        <w:lastRenderedPageBreak/>
        <w:t>oraz</w:t>
      </w:r>
      <w:r w:rsidR="00052E98">
        <w:rPr>
          <w:rFonts w:cs="Arial"/>
          <w:sz w:val="24"/>
          <w:szCs w:val="24"/>
        </w:rPr>
        <w:t> </w:t>
      </w:r>
      <w:r w:rsidRPr="00202DAD">
        <w:rPr>
          <w:rFonts w:cs="Arial"/>
          <w:sz w:val="24"/>
          <w:szCs w:val="24"/>
        </w:rPr>
        <w:t>3-stożkowego skrubera szczelinowo-pierścieniowego, gwarantującym poziom stężenia pyłu zawieszonego PM10 poniżej 10 mg/Nm</w:t>
      </w:r>
      <w:r w:rsidRPr="008D2A16">
        <w:rPr>
          <w:rFonts w:cs="Arial"/>
          <w:sz w:val="24"/>
          <w:szCs w:val="24"/>
          <w:vertAlign w:val="superscript"/>
        </w:rPr>
        <w:t>3</w:t>
      </w:r>
      <w:r w:rsidRPr="00202DAD">
        <w:rPr>
          <w:rFonts w:cs="Arial"/>
          <w:sz w:val="24"/>
          <w:szCs w:val="24"/>
        </w:rPr>
        <w:t>,</w:t>
      </w:r>
    </w:p>
    <w:p w14:paraId="3CED7E30" w14:textId="58B15439" w:rsidR="001D47B4" w:rsidRPr="00202DAD" w:rsidRDefault="001D47B4" w:rsidP="0059744F">
      <w:pPr>
        <w:pStyle w:val="Arial10i5"/>
        <w:numPr>
          <w:ilvl w:val="0"/>
          <w:numId w:val="100"/>
        </w:numPr>
        <w:spacing w:after="0" w:line="320" w:lineRule="exact"/>
        <w:rPr>
          <w:rFonts w:cs="Arial"/>
          <w:sz w:val="24"/>
          <w:szCs w:val="24"/>
        </w:rPr>
      </w:pPr>
      <w:r w:rsidRPr="00202DAD">
        <w:rPr>
          <w:rFonts w:cs="Arial"/>
          <w:sz w:val="24"/>
          <w:szCs w:val="24"/>
        </w:rPr>
        <w:t>oczyszczanie gazów z miejsc przesypu surowców i ich namiarowania do Wielkich Pieców w elektrofiltrach</w:t>
      </w:r>
      <w:r w:rsidR="008D2A16">
        <w:rPr>
          <w:rFonts w:cs="Arial"/>
          <w:sz w:val="24"/>
          <w:szCs w:val="24"/>
        </w:rPr>
        <w:t>,</w:t>
      </w:r>
      <w:r w:rsidRPr="00202DAD">
        <w:rPr>
          <w:rFonts w:cs="Arial"/>
          <w:sz w:val="24"/>
          <w:szCs w:val="24"/>
        </w:rPr>
        <w:t xml:space="preserve"> o skuteczności odpylania 98-99</w:t>
      </w:r>
      <w:r w:rsidR="008D2A16">
        <w:rPr>
          <w:rFonts w:cs="Arial"/>
          <w:sz w:val="24"/>
          <w:szCs w:val="24"/>
        </w:rPr>
        <w:t xml:space="preserve"> </w:t>
      </w:r>
      <w:r w:rsidRPr="00202DAD">
        <w:rPr>
          <w:rFonts w:cs="Arial"/>
          <w:sz w:val="24"/>
          <w:szCs w:val="24"/>
        </w:rPr>
        <w:t>%,</w:t>
      </w:r>
    </w:p>
    <w:p w14:paraId="7E0EC7C2" w14:textId="72F1FC72" w:rsidR="001D47B4" w:rsidRPr="00202DAD" w:rsidRDefault="001D47B4" w:rsidP="0059744F">
      <w:pPr>
        <w:pStyle w:val="Arial10i5"/>
        <w:numPr>
          <w:ilvl w:val="0"/>
          <w:numId w:val="100"/>
        </w:numPr>
        <w:spacing w:after="0" w:line="320" w:lineRule="exact"/>
        <w:rPr>
          <w:rFonts w:cs="Arial"/>
          <w:sz w:val="24"/>
          <w:szCs w:val="24"/>
        </w:rPr>
      </w:pPr>
      <w:r w:rsidRPr="00202DAD">
        <w:rPr>
          <w:rFonts w:cs="Arial"/>
          <w:sz w:val="24"/>
          <w:szCs w:val="24"/>
        </w:rPr>
        <w:t>wykorzystywanie oczyszczonego gazu wielkopiecowego do ogrzewania nagrzewnic Cowpera i podawanie jego nadmiaru do sieci zakładowej,</w:t>
      </w:r>
    </w:p>
    <w:p w14:paraId="181252E4" w14:textId="4F0A9D97" w:rsidR="001D47B4" w:rsidRPr="00202DAD" w:rsidRDefault="001D47B4" w:rsidP="0059744F">
      <w:pPr>
        <w:pStyle w:val="Arial10i5"/>
        <w:numPr>
          <w:ilvl w:val="0"/>
          <w:numId w:val="100"/>
        </w:numPr>
        <w:spacing w:after="0" w:line="320" w:lineRule="exact"/>
        <w:rPr>
          <w:rFonts w:cs="Arial"/>
          <w:sz w:val="24"/>
          <w:szCs w:val="24"/>
        </w:rPr>
      </w:pPr>
      <w:r w:rsidRPr="00202DAD">
        <w:rPr>
          <w:rFonts w:cs="Arial"/>
          <w:sz w:val="24"/>
          <w:szCs w:val="24"/>
        </w:rPr>
        <w:t>wyposażenie hal lejniczych Wielkich Pieców nr 1 i nr 3 w przestrzenne układy wentylacyjne, odprowadzające gazy do powietrza przez elektrofiltry</w:t>
      </w:r>
      <w:r w:rsidR="008D2A16">
        <w:rPr>
          <w:rFonts w:cs="Arial"/>
          <w:sz w:val="24"/>
          <w:szCs w:val="24"/>
        </w:rPr>
        <w:t>,</w:t>
      </w:r>
      <w:r w:rsidRPr="00202DAD">
        <w:rPr>
          <w:rFonts w:cs="Arial"/>
          <w:sz w:val="24"/>
          <w:szCs w:val="24"/>
        </w:rPr>
        <w:t xml:space="preserve"> </w:t>
      </w:r>
      <w:r w:rsidR="008D2A16">
        <w:rPr>
          <w:rFonts w:cs="Arial"/>
          <w:sz w:val="24"/>
          <w:szCs w:val="24"/>
        </w:rPr>
        <w:br/>
      </w:r>
      <w:r w:rsidRPr="00202DAD">
        <w:rPr>
          <w:rFonts w:cs="Arial"/>
          <w:sz w:val="24"/>
          <w:szCs w:val="24"/>
        </w:rPr>
        <w:t>o skuteczności odpylania 93-99</w:t>
      </w:r>
      <w:r w:rsidR="008D2A16">
        <w:rPr>
          <w:rFonts w:cs="Arial"/>
          <w:sz w:val="24"/>
          <w:szCs w:val="24"/>
        </w:rPr>
        <w:t xml:space="preserve"> </w:t>
      </w:r>
      <w:r w:rsidRPr="00202DAD">
        <w:rPr>
          <w:rFonts w:cs="Arial"/>
          <w:sz w:val="24"/>
          <w:szCs w:val="24"/>
        </w:rPr>
        <w:t>%,</w:t>
      </w:r>
    </w:p>
    <w:p w14:paraId="1202C095" w14:textId="10D3D201" w:rsidR="001D47B4" w:rsidRPr="00202DAD" w:rsidRDefault="001D47B4" w:rsidP="0059744F">
      <w:pPr>
        <w:pStyle w:val="Arial10i5"/>
        <w:numPr>
          <w:ilvl w:val="0"/>
          <w:numId w:val="100"/>
        </w:numPr>
        <w:spacing w:after="0" w:line="320" w:lineRule="exact"/>
        <w:rPr>
          <w:rFonts w:cs="Arial"/>
          <w:sz w:val="24"/>
          <w:szCs w:val="24"/>
        </w:rPr>
      </w:pPr>
      <w:r w:rsidRPr="00202DAD">
        <w:rPr>
          <w:rFonts w:cs="Arial"/>
          <w:sz w:val="24"/>
          <w:szCs w:val="24"/>
        </w:rPr>
        <w:t>wyposażenie hali lejniczej Wielkiego Pieca nr 2 w przestrzenny układ wentylacyjny, odprowadzające gazy do powietrza przez filtr workowy</w:t>
      </w:r>
      <w:r w:rsidR="008D2A16">
        <w:rPr>
          <w:rFonts w:cs="Arial"/>
          <w:sz w:val="24"/>
          <w:szCs w:val="24"/>
        </w:rPr>
        <w:t>,</w:t>
      </w:r>
      <w:r w:rsidRPr="00202DAD">
        <w:rPr>
          <w:rFonts w:cs="Arial"/>
          <w:sz w:val="24"/>
          <w:szCs w:val="24"/>
        </w:rPr>
        <w:t xml:space="preserve"> </w:t>
      </w:r>
      <w:r w:rsidR="008D2A16">
        <w:rPr>
          <w:rFonts w:cs="Arial"/>
          <w:sz w:val="24"/>
          <w:szCs w:val="24"/>
        </w:rPr>
        <w:br/>
      </w:r>
      <w:r w:rsidRPr="00202DAD">
        <w:rPr>
          <w:rFonts w:cs="Arial"/>
          <w:sz w:val="24"/>
          <w:szCs w:val="24"/>
        </w:rPr>
        <w:t>o skuteczności odpylania do 10 mg/Nm</w:t>
      </w:r>
      <w:r w:rsidRPr="008D2A16">
        <w:rPr>
          <w:rFonts w:cs="Arial"/>
          <w:sz w:val="24"/>
          <w:szCs w:val="24"/>
          <w:vertAlign w:val="superscript"/>
        </w:rPr>
        <w:t>3</w:t>
      </w:r>
      <w:r w:rsidRPr="00202DAD">
        <w:rPr>
          <w:rFonts w:cs="Arial"/>
          <w:sz w:val="24"/>
          <w:szCs w:val="24"/>
        </w:rPr>
        <w:t>,</w:t>
      </w:r>
    </w:p>
    <w:p w14:paraId="16BA46B1" w14:textId="1127B243" w:rsidR="00EF60A5" w:rsidRPr="008D2A16" w:rsidRDefault="001D47B4" w:rsidP="0059744F">
      <w:pPr>
        <w:pStyle w:val="Arial10i5"/>
        <w:numPr>
          <w:ilvl w:val="0"/>
          <w:numId w:val="100"/>
        </w:numPr>
        <w:spacing w:after="0" w:line="320" w:lineRule="exact"/>
        <w:rPr>
          <w:rFonts w:cs="Arial"/>
          <w:sz w:val="24"/>
          <w:szCs w:val="24"/>
        </w:rPr>
      </w:pPr>
      <w:r w:rsidRPr="008D2A16">
        <w:rPr>
          <w:rFonts w:cs="Arial"/>
          <w:sz w:val="24"/>
          <w:szCs w:val="24"/>
        </w:rPr>
        <w:t>stosowanie koryt spustowych wykonanych z sypkich materiałów ogniotrwałych bezsmołowych,</w:t>
      </w:r>
      <w:r w:rsidR="008D2A16">
        <w:rPr>
          <w:rFonts w:cs="Arial"/>
          <w:sz w:val="24"/>
          <w:szCs w:val="24"/>
        </w:rPr>
        <w:t xml:space="preserve"> </w:t>
      </w:r>
      <w:r w:rsidRPr="008D2A16">
        <w:rPr>
          <w:rFonts w:cs="Arial"/>
          <w:sz w:val="24"/>
          <w:szCs w:val="24"/>
        </w:rPr>
        <w:t>poddawanie żużla procesowi granulacji, co ogranicza emisję niezorganizowaną</w:t>
      </w:r>
      <w:r w:rsidR="00B01A37">
        <w:rPr>
          <w:rFonts w:cs="Arial"/>
          <w:sz w:val="24"/>
          <w:szCs w:val="24"/>
        </w:rPr>
        <w:t>.</w:t>
      </w:r>
    </w:p>
    <w:p w14:paraId="534B8CFE" w14:textId="2E5697EB" w:rsidR="001D47B4" w:rsidRPr="0088779B" w:rsidRDefault="001D47B4" w:rsidP="00A3603A">
      <w:pPr>
        <w:pStyle w:val="Arial10i5"/>
        <w:spacing w:before="240" w:line="320" w:lineRule="exact"/>
        <w:rPr>
          <w:rFonts w:cs="Arial"/>
          <w:b/>
          <w:sz w:val="24"/>
          <w:szCs w:val="24"/>
        </w:rPr>
      </w:pPr>
      <w:r w:rsidRPr="0088779B">
        <w:rPr>
          <w:rFonts w:cs="Arial"/>
          <w:b/>
          <w:sz w:val="24"/>
          <w:szCs w:val="24"/>
        </w:rPr>
        <w:t xml:space="preserve">c) </w:t>
      </w:r>
      <w:r w:rsidR="00602250" w:rsidRPr="00602250">
        <w:rPr>
          <w:rFonts w:cs="Arial"/>
          <w:b/>
          <w:sz w:val="24"/>
          <w:szCs w:val="24"/>
        </w:rPr>
        <w:t>Instalacja do wtórnego wytopu surówki żelaza, w tym do ciągłego odlewania stali, o zdolności produkcyjnej ponad 2,5 Mg wytopu na godzinę – stalownia</w:t>
      </w:r>
      <w:r w:rsidRPr="0088779B">
        <w:rPr>
          <w:rFonts w:cs="Arial"/>
          <w:b/>
          <w:sz w:val="24"/>
          <w:szCs w:val="24"/>
        </w:rPr>
        <w:t>:</w:t>
      </w:r>
    </w:p>
    <w:p w14:paraId="3191BAC6" w14:textId="146CDA6C" w:rsidR="001D47B4" w:rsidRPr="00202DAD" w:rsidRDefault="001D47B4" w:rsidP="00202DAD">
      <w:pPr>
        <w:pStyle w:val="Arial10i5"/>
        <w:spacing w:line="320" w:lineRule="exact"/>
        <w:rPr>
          <w:rFonts w:cs="Arial"/>
          <w:sz w:val="24"/>
          <w:szCs w:val="24"/>
        </w:rPr>
      </w:pPr>
      <w:r w:rsidRPr="00202DAD">
        <w:rPr>
          <w:rFonts w:cs="Arial"/>
          <w:sz w:val="24"/>
          <w:szCs w:val="24"/>
        </w:rPr>
        <w:t>W celu redukcji/minimalizacji emisji do powietrza zastosowano następujące rozwiązania: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29"/>
        <w:gridCol w:w="7931"/>
      </w:tblGrid>
      <w:tr w:rsidR="001D47B4" w:rsidRPr="00DC06C2" w14:paraId="198FA09C" w14:textId="77777777" w:rsidTr="00DC06C2">
        <w:trPr>
          <w:trHeight w:val="284"/>
          <w:tblHeader/>
        </w:trPr>
        <w:tc>
          <w:tcPr>
            <w:tcW w:w="623" w:type="pct"/>
            <w:shd w:val="clear" w:color="auto" w:fill="D9D9D9" w:themeFill="background1" w:themeFillShade="D9"/>
            <w:vAlign w:val="center"/>
          </w:tcPr>
          <w:p w14:paraId="6C1B238F" w14:textId="77777777" w:rsidR="001D47B4" w:rsidRPr="00260FF0" w:rsidRDefault="001D47B4" w:rsidP="006B4F49">
            <w:pPr>
              <w:widowControl w:val="0"/>
              <w:spacing w:before="120" w:after="120" w:line="240" w:lineRule="exact"/>
              <w:jc w:val="center"/>
              <w:rPr>
                <w:rFonts w:ascii="Arial" w:eastAsia="Arial Unicode MS" w:hAnsi="Arial" w:cs="Arial"/>
                <w:b/>
                <w:color w:val="000000"/>
                <w:sz w:val="18"/>
                <w:szCs w:val="18"/>
                <w:lang w:eastAsia="pl-PL" w:bidi="pl-PL"/>
              </w:rPr>
            </w:pPr>
            <w:r w:rsidRPr="00260FF0">
              <w:rPr>
                <w:rFonts w:ascii="Arial" w:eastAsia="Arial Unicode MS" w:hAnsi="Arial" w:cs="Arial"/>
                <w:b/>
                <w:color w:val="000000"/>
                <w:sz w:val="18"/>
                <w:szCs w:val="18"/>
                <w:lang w:eastAsia="pl-PL" w:bidi="pl-PL"/>
              </w:rPr>
              <w:t>Nr konkluzji BAT</w:t>
            </w:r>
          </w:p>
        </w:tc>
        <w:tc>
          <w:tcPr>
            <w:tcW w:w="4377" w:type="pct"/>
            <w:shd w:val="clear" w:color="auto" w:fill="D9D9D9" w:themeFill="background1" w:themeFillShade="D9"/>
            <w:vAlign w:val="center"/>
          </w:tcPr>
          <w:p w14:paraId="683021DA" w14:textId="77777777" w:rsidR="001D47B4" w:rsidRPr="00260FF0" w:rsidRDefault="001D47B4" w:rsidP="006B4F49">
            <w:pPr>
              <w:widowControl w:val="0"/>
              <w:spacing w:before="120" w:after="120" w:line="240" w:lineRule="exact"/>
              <w:jc w:val="center"/>
              <w:rPr>
                <w:rFonts w:ascii="Arial" w:eastAsia="Arial Unicode MS" w:hAnsi="Arial" w:cs="Arial"/>
                <w:b/>
                <w:color w:val="000000"/>
                <w:sz w:val="18"/>
                <w:szCs w:val="18"/>
                <w:lang w:eastAsia="pl-PL" w:bidi="pl-PL"/>
              </w:rPr>
            </w:pPr>
            <w:r w:rsidRPr="00260FF0">
              <w:rPr>
                <w:rFonts w:ascii="Arial" w:eastAsia="Arial Unicode MS" w:hAnsi="Arial" w:cs="Arial"/>
                <w:b/>
                <w:color w:val="000000"/>
                <w:sz w:val="18"/>
                <w:szCs w:val="18"/>
                <w:lang w:eastAsia="pl-PL" w:bidi="pl-PL"/>
              </w:rPr>
              <w:t>Sposób realizacji</w:t>
            </w:r>
          </w:p>
        </w:tc>
      </w:tr>
      <w:tr w:rsidR="001D47B4" w:rsidRPr="00DC06C2" w14:paraId="3268563D" w14:textId="77777777" w:rsidTr="00DC06C2">
        <w:trPr>
          <w:trHeight w:val="284"/>
        </w:trPr>
        <w:tc>
          <w:tcPr>
            <w:tcW w:w="623" w:type="pct"/>
            <w:shd w:val="clear" w:color="auto" w:fill="FFFFFF"/>
            <w:vAlign w:val="center"/>
          </w:tcPr>
          <w:p w14:paraId="4C720E55" w14:textId="46DCADCC" w:rsidR="001D47B4" w:rsidRPr="00DC06C2" w:rsidRDefault="001D47B4" w:rsidP="006B4F49">
            <w:pPr>
              <w:widowControl w:val="0"/>
              <w:tabs>
                <w:tab w:val="left" w:pos="662"/>
              </w:tabs>
              <w:spacing w:after="0" w:line="240" w:lineRule="exact"/>
              <w:jc w:val="center"/>
              <w:rPr>
                <w:rFonts w:ascii="Arial" w:eastAsia="Arial Unicode MS" w:hAnsi="Arial" w:cs="Arial"/>
                <w:b/>
                <w:color w:val="000000"/>
                <w:sz w:val="18"/>
                <w:szCs w:val="18"/>
                <w:lang w:eastAsia="pl-PL" w:bidi="pl-PL"/>
              </w:rPr>
            </w:pPr>
            <w:r w:rsidRPr="00DC06C2">
              <w:rPr>
                <w:rFonts w:ascii="Arial" w:eastAsia="Arial Unicode MS" w:hAnsi="Arial" w:cs="Arial"/>
                <w:b/>
                <w:color w:val="000000"/>
                <w:sz w:val="18"/>
                <w:szCs w:val="18"/>
                <w:lang w:eastAsia="pl-PL" w:bidi="pl-PL"/>
              </w:rPr>
              <w:t>BAT 11</w:t>
            </w:r>
          </w:p>
        </w:tc>
        <w:tc>
          <w:tcPr>
            <w:tcW w:w="4377" w:type="pct"/>
            <w:shd w:val="clear" w:color="auto" w:fill="FFFFFF"/>
            <w:vAlign w:val="center"/>
          </w:tcPr>
          <w:p w14:paraId="4E9CA081" w14:textId="77777777" w:rsidR="001D47B4" w:rsidRPr="00260FF0" w:rsidRDefault="001D47B4" w:rsidP="006B4F49">
            <w:pPr>
              <w:pStyle w:val="Akapitzlist"/>
              <w:widowControl w:val="0"/>
              <w:numPr>
                <w:ilvl w:val="0"/>
                <w:numId w:val="110"/>
              </w:numPr>
              <w:tabs>
                <w:tab w:val="left" w:pos="381"/>
              </w:tabs>
              <w:spacing w:line="240" w:lineRule="exact"/>
              <w:ind w:right="130" w:hanging="223"/>
              <w:jc w:val="left"/>
              <w:rPr>
                <w:rFonts w:ascii="Arial" w:hAnsi="Arial" w:cs="Arial"/>
                <w:sz w:val="18"/>
                <w:szCs w:val="18"/>
                <w:shd w:val="clear" w:color="auto" w:fill="FFFFFF"/>
                <w:lang w:bidi="pl-PL"/>
              </w:rPr>
            </w:pPr>
            <w:r w:rsidRPr="00260FF0">
              <w:rPr>
                <w:rFonts w:ascii="Arial" w:hAnsi="Arial" w:cs="Arial"/>
                <w:sz w:val="18"/>
                <w:szCs w:val="18"/>
                <w:shd w:val="clear" w:color="auto" w:fill="FFFFFF"/>
                <w:lang w:bidi="pl-PL"/>
              </w:rPr>
              <w:t>W hali konwertorów znajduje się ściana wiatrowa; materiały składowane są w osłoniętych halach tub zbiornikach;</w:t>
            </w:r>
          </w:p>
          <w:p w14:paraId="69C65598" w14:textId="702B2019" w:rsidR="001D47B4" w:rsidRPr="00260FF0" w:rsidRDefault="001D47B4" w:rsidP="006B4F49">
            <w:pPr>
              <w:pStyle w:val="Akapitzlist"/>
              <w:widowControl w:val="0"/>
              <w:numPr>
                <w:ilvl w:val="0"/>
                <w:numId w:val="110"/>
              </w:numPr>
              <w:tabs>
                <w:tab w:val="left" w:pos="381"/>
              </w:tabs>
              <w:spacing w:line="240" w:lineRule="exact"/>
              <w:ind w:right="130" w:hanging="223"/>
              <w:jc w:val="left"/>
              <w:rPr>
                <w:rFonts w:ascii="Arial" w:hAnsi="Arial" w:cs="Arial"/>
                <w:sz w:val="18"/>
                <w:szCs w:val="18"/>
                <w:shd w:val="clear" w:color="auto" w:fill="FFFFFF"/>
                <w:lang w:bidi="pl-PL"/>
              </w:rPr>
            </w:pPr>
            <w:r w:rsidRPr="00260FF0">
              <w:rPr>
                <w:rFonts w:ascii="Arial" w:hAnsi="Arial" w:cs="Arial"/>
                <w:sz w:val="18"/>
                <w:szCs w:val="18"/>
                <w:shd w:val="clear" w:color="auto" w:fill="FFFFFF"/>
                <w:lang w:bidi="pl-PL"/>
              </w:rPr>
              <w:t>odbiór jakościowy materiałów wsadowych obejmuje badanie wilgoci</w:t>
            </w:r>
            <w:r w:rsidR="00005396">
              <w:rPr>
                <w:rFonts w:ascii="Arial" w:hAnsi="Arial" w:cs="Arial"/>
                <w:sz w:val="18"/>
                <w:szCs w:val="18"/>
                <w:shd w:val="clear" w:color="auto" w:fill="FFFFFF"/>
                <w:lang w:bidi="pl-PL"/>
              </w:rPr>
              <w:t>;</w:t>
            </w:r>
          </w:p>
          <w:p w14:paraId="78CE9529" w14:textId="4389F3C5" w:rsidR="001D47B4" w:rsidRPr="00260FF0" w:rsidRDefault="001D47B4" w:rsidP="006B4F49">
            <w:pPr>
              <w:pStyle w:val="Akapitzlist"/>
              <w:widowControl w:val="0"/>
              <w:numPr>
                <w:ilvl w:val="0"/>
                <w:numId w:val="110"/>
              </w:numPr>
              <w:tabs>
                <w:tab w:val="left" w:pos="381"/>
              </w:tabs>
              <w:spacing w:line="240" w:lineRule="exact"/>
              <w:ind w:right="130" w:hanging="223"/>
              <w:jc w:val="left"/>
              <w:rPr>
                <w:rFonts w:ascii="Arial" w:hAnsi="Arial" w:cs="Arial"/>
                <w:sz w:val="18"/>
                <w:szCs w:val="18"/>
                <w:shd w:val="clear" w:color="auto" w:fill="FFFFFF"/>
                <w:lang w:bidi="pl-PL"/>
              </w:rPr>
            </w:pPr>
            <w:r w:rsidRPr="00260FF0">
              <w:rPr>
                <w:rFonts w:ascii="Arial" w:hAnsi="Arial" w:cs="Arial"/>
                <w:sz w:val="18"/>
                <w:szCs w:val="18"/>
                <w:shd w:val="clear" w:color="auto" w:fill="FFFFFF"/>
                <w:lang w:bidi="pl-PL"/>
              </w:rPr>
              <w:t>przenośniki oraz zbiorniki służące magazynowaniu materiałów są obudowane blachą</w:t>
            </w:r>
            <w:r w:rsidR="002215E9">
              <w:rPr>
                <w:rFonts w:ascii="Arial" w:hAnsi="Arial" w:cs="Arial"/>
                <w:sz w:val="18"/>
                <w:szCs w:val="18"/>
                <w:shd w:val="clear" w:color="auto" w:fill="FFFFFF"/>
                <w:lang w:bidi="pl-PL"/>
              </w:rPr>
              <w:t>,</w:t>
            </w:r>
            <w:r w:rsidRPr="00260FF0">
              <w:rPr>
                <w:rFonts w:ascii="Arial" w:hAnsi="Arial" w:cs="Arial"/>
                <w:sz w:val="18"/>
                <w:szCs w:val="18"/>
                <w:shd w:val="clear" w:color="auto" w:fill="FFFFFF"/>
                <w:lang w:bidi="pl-PL"/>
              </w:rPr>
              <w:t xml:space="preserve"> w taki sposób, aby zapobiegać emisją niezorganizowanym do powietrza;</w:t>
            </w:r>
          </w:p>
          <w:p w14:paraId="283D4A25" w14:textId="77777777" w:rsidR="001D47B4" w:rsidRPr="00260FF0" w:rsidRDefault="001D47B4" w:rsidP="006B4F49">
            <w:pPr>
              <w:pStyle w:val="Akapitzlist"/>
              <w:widowControl w:val="0"/>
              <w:numPr>
                <w:ilvl w:val="0"/>
                <w:numId w:val="110"/>
              </w:numPr>
              <w:tabs>
                <w:tab w:val="left" w:pos="381"/>
              </w:tabs>
              <w:spacing w:line="240" w:lineRule="exact"/>
              <w:ind w:right="130" w:hanging="223"/>
              <w:jc w:val="left"/>
              <w:rPr>
                <w:rFonts w:ascii="Arial" w:hAnsi="Arial" w:cs="Arial"/>
                <w:sz w:val="18"/>
                <w:szCs w:val="18"/>
                <w:shd w:val="clear" w:color="auto" w:fill="FFFFFF"/>
                <w:lang w:bidi="pl-PL"/>
              </w:rPr>
            </w:pPr>
            <w:r w:rsidRPr="00260FF0">
              <w:rPr>
                <w:rFonts w:ascii="Arial" w:hAnsi="Arial" w:cs="Arial"/>
                <w:sz w:val="18"/>
                <w:szCs w:val="18"/>
                <w:shd w:val="clear" w:color="auto" w:fill="FFFFFF"/>
                <w:lang w:bidi="pl-PL"/>
              </w:rPr>
              <w:t>materiały składowane są w osłoniętych halach lub zbiornikach;</w:t>
            </w:r>
          </w:p>
          <w:p w14:paraId="525237D8" w14:textId="77777777" w:rsidR="001D47B4" w:rsidRPr="00260FF0" w:rsidRDefault="001D47B4" w:rsidP="006B4F49">
            <w:pPr>
              <w:pStyle w:val="Akapitzlist"/>
              <w:widowControl w:val="0"/>
              <w:numPr>
                <w:ilvl w:val="0"/>
                <w:numId w:val="110"/>
              </w:numPr>
              <w:tabs>
                <w:tab w:val="left" w:pos="381"/>
              </w:tabs>
              <w:spacing w:line="240" w:lineRule="exact"/>
              <w:ind w:right="130" w:hanging="223"/>
              <w:jc w:val="left"/>
              <w:rPr>
                <w:rFonts w:ascii="Arial" w:hAnsi="Arial" w:cs="Arial"/>
                <w:sz w:val="18"/>
                <w:szCs w:val="18"/>
                <w:shd w:val="clear" w:color="auto" w:fill="FFFFFF"/>
                <w:lang w:bidi="pl-PL"/>
              </w:rPr>
            </w:pPr>
            <w:r w:rsidRPr="00260FF0">
              <w:rPr>
                <w:rFonts w:ascii="Arial" w:hAnsi="Arial" w:cs="Arial"/>
                <w:sz w:val="18"/>
                <w:szCs w:val="18"/>
                <w:shd w:val="clear" w:color="auto" w:fill="FFFFFF"/>
                <w:lang w:bidi="pl-PL"/>
              </w:rPr>
              <w:t>drogi są regularnie czyszczone;</w:t>
            </w:r>
          </w:p>
          <w:p w14:paraId="37354178" w14:textId="6D49985E" w:rsidR="001D47B4" w:rsidRPr="00260FF0" w:rsidRDefault="001D47B4" w:rsidP="006B4F49">
            <w:pPr>
              <w:pStyle w:val="Akapitzlist"/>
              <w:widowControl w:val="0"/>
              <w:numPr>
                <w:ilvl w:val="0"/>
                <w:numId w:val="110"/>
              </w:numPr>
              <w:tabs>
                <w:tab w:val="left" w:pos="381"/>
              </w:tabs>
              <w:spacing w:line="240" w:lineRule="exact"/>
              <w:ind w:right="130" w:hanging="223"/>
              <w:jc w:val="left"/>
              <w:rPr>
                <w:rFonts w:ascii="Arial" w:hAnsi="Arial" w:cs="Arial"/>
                <w:sz w:val="18"/>
                <w:szCs w:val="18"/>
                <w:shd w:val="clear" w:color="auto" w:fill="FFFFFF"/>
                <w:lang w:bidi="pl-PL"/>
              </w:rPr>
            </w:pPr>
            <w:r w:rsidRPr="00260FF0">
              <w:rPr>
                <w:rFonts w:ascii="Arial" w:hAnsi="Arial" w:cs="Arial"/>
                <w:sz w:val="18"/>
                <w:szCs w:val="18"/>
                <w:shd w:val="clear" w:color="auto" w:fill="FFFFFF"/>
                <w:lang w:bidi="pl-PL"/>
              </w:rPr>
              <w:t>złom przechowywany jest w otwartym magazynie złomu na wybetonowanym podłożu</w:t>
            </w:r>
            <w:r w:rsidR="002215E9">
              <w:rPr>
                <w:rFonts w:ascii="Arial" w:hAnsi="Arial" w:cs="Arial"/>
                <w:sz w:val="18"/>
                <w:szCs w:val="18"/>
                <w:shd w:val="clear" w:color="auto" w:fill="FFFFFF"/>
                <w:lang w:bidi="pl-PL"/>
              </w:rPr>
              <w:t>,</w:t>
            </w:r>
            <w:r w:rsidRPr="00260FF0">
              <w:rPr>
                <w:rFonts w:ascii="Arial" w:hAnsi="Arial" w:cs="Arial"/>
                <w:sz w:val="18"/>
                <w:szCs w:val="18"/>
                <w:shd w:val="clear" w:color="auto" w:fill="FFFFFF"/>
                <w:lang w:bidi="pl-PL"/>
              </w:rPr>
              <w:t xml:space="preserve"> </w:t>
            </w:r>
            <w:r w:rsidR="002215E9">
              <w:rPr>
                <w:rFonts w:ascii="Arial" w:hAnsi="Arial" w:cs="Arial"/>
                <w:sz w:val="18"/>
                <w:szCs w:val="18"/>
                <w:shd w:val="clear" w:color="auto" w:fill="FFFFFF"/>
                <w:lang w:bidi="pl-PL"/>
              </w:rPr>
              <w:br/>
            </w:r>
            <w:r w:rsidRPr="00260FF0">
              <w:rPr>
                <w:rFonts w:ascii="Arial" w:hAnsi="Arial" w:cs="Arial"/>
                <w:sz w:val="18"/>
                <w:szCs w:val="18"/>
                <w:shd w:val="clear" w:color="auto" w:fill="FFFFFF"/>
                <w:lang w:bidi="pl-PL"/>
              </w:rPr>
              <w:t>w boksach ogrodzonych z 3 stron betonową ścianą, złom pobierany jest od góry (czerpakiem), warstwami aby nie naruszać pryzm;</w:t>
            </w:r>
          </w:p>
          <w:p w14:paraId="111D76EF" w14:textId="052A24F7" w:rsidR="001D47B4" w:rsidRPr="00260FF0" w:rsidRDefault="001D47B4" w:rsidP="006B4F49">
            <w:pPr>
              <w:pStyle w:val="Akapitzlist"/>
              <w:widowControl w:val="0"/>
              <w:numPr>
                <w:ilvl w:val="0"/>
                <w:numId w:val="110"/>
              </w:numPr>
              <w:tabs>
                <w:tab w:val="left" w:pos="381"/>
              </w:tabs>
              <w:spacing w:line="240" w:lineRule="exact"/>
              <w:ind w:right="130" w:hanging="223"/>
              <w:jc w:val="left"/>
              <w:rPr>
                <w:rFonts w:ascii="Arial" w:eastAsia="Arial Unicode MS" w:hAnsi="Arial" w:cs="Arial"/>
                <w:color w:val="000000"/>
                <w:sz w:val="18"/>
                <w:szCs w:val="18"/>
                <w:lang w:bidi="pl-PL"/>
              </w:rPr>
            </w:pPr>
            <w:r w:rsidRPr="00260FF0">
              <w:rPr>
                <w:rFonts w:ascii="Arial" w:hAnsi="Arial" w:cs="Arial"/>
                <w:sz w:val="18"/>
                <w:szCs w:val="18"/>
                <w:shd w:val="clear" w:color="auto" w:fill="FFFFFF"/>
                <w:lang w:bidi="pl-PL"/>
              </w:rPr>
              <w:t>z terenu zakładu na drogi publiczne można wyjechać tylko jedna z 3 bram; większość terenu zakładu pokryta jest drogami asfaltowymi</w:t>
            </w:r>
            <w:r w:rsidR="002215E9">
              <w:rPr>
                <w:rFonts w:ascii="Arial" w:hAnsi="Arial" w:cs="Arial"/>
                <w:sz w:val="18"/>
                <w:szCs w:val="18"/>
                <w:shd w:val="clear" w:color="auto" w:fill="FFFFFF"/>
                <w:lang w:bidi="pl-PL"/>
              </w:rPr>
              <w:t>.</w:t>
            </w:r>
          </w:p>
        </w:tc>
      </w:tr>
      <w:tr w:rsidR="001D47B4" w:rsidRPr="00DC06C2" w14:paraId="5C20A2A8" w14:textId="77777777" w:rsidTr="00DC06C2">
        <w:trPr>
          <w:trHeight w:val="284"/>
        </w:trPr>
        <w:tc>
          <w:tcPr>
            <w:tcW w:w="623" w:type="pct"/>
            <w:shd w:val="clear" w:color="auto" w:fill="FFFFFF"/>
            <w:vAlign w:val="center"/>
          </w:tcPr>
          <w:p w14:paraId="7886FBEE" w14:textId="2832B87A" w:rsidR="001D47B4" w:rsidRPr="00DC06C2" w:rsidRDefault="001D47B4" w:rsidP="006B4F49">
            <w:pPr>
              <w:widowControl w:val="0"/>
              <w:tabs>
                <w:tab w:val="left" w:pos="662"/>
              </w:tabs>
              <w:spacing w:after="0" w:line="240" w:lineRule="exact"/>
              <w:jc w:val="center"/>
              <w:rPr>
                <w:rFonts w:ascii="Arial" w:eastAsia="Arial Unicode MS" w:hAnsi="Arial" w:cs="Arial"/>
                <w:b/>
                <w:color w:val="000000"/>
                <w:sz w:val="18"/>
                <w:szCs w:val="18"/>
                <w:lang w:eastAsia="pl-PL" w:bidi="pl-PL"/>
              </w:rPr>
            </w:pPr>
            <w:r w:rsidRPr="00DC06C2">
              <w:rPr>
                <w:rFonts w:ascii="Arial" w:eastAsia="Arial Unicode MS" w:hAnsi="Arial" w:cs="Arial"/>
                <w:b/>
                <w:color w:val="000000"/>
                <w:sz w:val="18"/>
                <w:szCs w:val="18"/>
                <w:lang w:eastAsia="pl-PL" w:bidi="pl-PL"/>
              </w:rPr>
              <w:t>BAT 14</w:t>
            </w:r>
          </w:p>
        </w:tc>
        <w:tc>
          <w:tcPr>
            <w:tcW w:w="4377" w:type="pct"/>
            <w:shd w:val="clear" w:color="auto" w:fill="FFFFFF"/>
            <w:vAlign w:val="center"/>
          </w:tcPr>
          <w:p w14:paraId="6D7BDE75" w14:textId="3CD8BBD9" w:rsidR="001D47B4" w:rsidRPr="00DC06C2" w:rsidRDefault="001D47B4" w:rsidP="006B4F49">
            <w:pPr>
              <w:widowControl w:val="0"/>
              <w:tabs>
                <w:tab w:val="left" w:pos="381"/>
              </w:tabs>
              <w:spacing w:after="0" w:line="240" w:lineRule="exact"/>
              <w:ind w:left="137" w:right="130"/>
              <w:rPr>
                <w:rFonts w:ascii="Arial" w:eastAsia="Arial Unicode MS" w:hAnsi="Arial" w:cs="Arial"/>
                <w:color w:val="000000"/>
                <w:sz w:val="18"/>
                <w:szCs w:val="18"/>
                <w:lang w:eastAsia="pl-PL" w:bidi="pl-PL"/>
              </w:rPr>
            </w:pPr>
            <w:r w:rsidRPr="00DC06C2">
              <w:rPr>
                <w:rFonts w:ascii="Arial" w:eastAsia="Arial Unicode MS" w:hAnsi="Arial" w:cs="Arial"/>
                <w:color w:val="000000"/>
                <w:sz w:val="18"/>
                <w:szCs w:val="18"/>
                <w:lang w:eastAsia="pl-PL" w:bidi="pl-PL"/>
              </w:rPr>
              <w:t>Okresowe pomiary emisji z Emitora E-39 (2 stanowiska przelewania surówki, hala stalowni (proces odsiarczania surówki), wentylacja żelazostopów) w zakresie pyłu zawieszonego PM10, pyłu zawieszonego PM2,5 oraz zawartości w pyle metali (ołów, chrom, kadm, miedź, cynk, nikiel, żelazo)</w:t>
            </w:r>
            <w:r w:rsidR="002215E9">
              <w:rPr>
                <w:rFonts w:ascii="Arial" w:eastAsia="Arial Unicode MS" w:hAnsi="Arial" w:cs="Arial"/>
                <w:color w:val="000000"/>
                <w:sz w:val="18"/>
                <w:szCs w:val="18"/>
                <w:lang w:eastAsia="pl-PL" w:bidi="pl-PL"/>
              </w:rPr>
              <w:t>.</w:t>
            </w:r>
          </w:p>
          <w:p w14:paraId="4412183A" w14:textId="013A6EE8" w:rsidR="001D47B4" w:rsidRPr="00DC06C2" w:rsidRDefault="001D47B4" w:rsidP="006B4F49">
            <w:pPr>
              <w:widowControl w:val="0"/>
              <w:tabs>
                <w:tab w:val="left" w:pos="381"/>
              </w:tabs>
              <w:spacing w:after="0" w:line="240" w:lineRule="exact"/>
              <w:ind w:left="137" w:right="130"/>
              <w:rPr>
                <w:rFonts w:ascii="Arial" w:eastAsia="Arial Unicode MS" w:hAnsi="Arial" w:cs="Arial"/>
                <w:color w:val="000000"/>
                <w:sz w:val="18"/>
                <w:szCs w:val="18"/>
                <w:lang w:eastAsia="pl-PL" w:bidi="pl-PL"/>
              </w:rPr>
            </w:pPr>
            <w:r w:rsidRPr="00DC06C2">
              <w:rPr>
                <w:rFonts w:ascii="Arial" w:eastAsia="Arial Unicode MS" w:hAnsi="Arial" w:cs="Arial"/>
                <w:color w:val="000000"/>
                <w:sz w:val="18"/>
                <w:szCs w:val="18"/>
                <w:lang w:eastAsia="pl-PL" w:bidi="pl-PL"/>
              </w:rPr>
              <w:t>Ciągłe pomiary emisji pyłu oraz okresowe pomiary emisji</w:t>
            </w:r>
            <w:r w:rsidR="002215E9">
              <w:rPr>
                <w:rFonts w:ascii="Arial" w:eastAsia="Arial Unicode MS" w:hAnsi="Arial" w:cs="Arial"/>
                <w:color w:val="000000"/>
                <w:sz w:val="18"/>
                <w:szCs w:val="18"/>
                <w:lang w:eastAsia="pl-PL" w:bidi="pl-PL"/>
              </w:rPr>
              <w:t>,</w:t>
            </w:r>
            <w:r w:rsidRPr="00DC06C2">
              <w:rPr>
                <w:rFonts w:ascii="Arial" w:eastAsia="Arial Unicode MS" w:hAnsi="Arial" w:cs="Arial"/>
                <w:color w:val="000000"/>
                <w:sz w:val="18"/>
                <w:szCs w:val="18"/>
                <w:lang w:eastAsia="pl-PL" w:bidi="pl-PL"/>
              </w:rPr>
              <w:t xml:space="preserve"> z częstotliwością dwa razy w roku</w:t>
            </w:r>
            <w:r w:rsidR="002215E9">
              <w:rPr>
                <w:rFonts w:ascii="Arial" w:eastAsia="Arial Unicode MS" w:hAnsi="Arial" w:cs="Arial"/>
                <w:color w:val="000000"/>
                <w:sz w:val="18"/>
                <w:szCs w:val="18"/>
                <w:lang w:eastAsia="pl-PL" w:bidi="pl-PL"/>
              </w:rPr>
              <w:t>,</w:t>
            </w:r>
            <w:r w:rsidRPr="00DC06C2">
              <w:rPr>
                <w:rFonts w:ascii="Arial" w:eastAsia="Arial Unicode MS" w:hAnsi="Arial" w:cs="Arial"/>
                <w:color w:val="000000"/>
                <w:sz w:val="18"/>
                <w:szCs w:val="18"/>
                <w:lang w:eastAsia="pl-PL" w:bidi="pl-PL"/>
              </w:rPr>
              <w:t xml:space="preserve"> </w:t>
            </w:r>
            <w:r w:rsidR="00260FF0">
              <w:rPr>
                <w:rFonts w:ascii="Arial" w:eastAsia="Arial Unicode MS" w:hAnsi="Arial" w:cs="Arial"/>
                <w:color w:val="000000"/>
                <w:sz w:val="18"/>
                <w:szCs w:val="18"/>
                <w:lang w:eastAsia="pl-PL" w:bidi="pl-PL"/>
              </w:rPr>
              <w:br/>
            </w:r>
            <w:r w:rsidRPr="00DC06C2">
              <w:rPr>
                <w:rFonts w:ascii="Arial" w:eastAsia="Arial Unicode MS" w:hAnsi="Arial" w:cs="Arial"/>
                <w:color w:val="000000"/>
                <w:sz w:val="18"/>
                <w:szCs w:val="18"/>
                <w:lang w:eastAsia="pl-PL" w:bidi="pl-PL"/>
              </w:rPr>
              <w:t>w zakresie: pyłu zawieszonego PM10, pyłu zawieszonego PM2,5 oraz zawartości w pyle następujących metali: ołów, chrom, kadm, miedź, cynk, nikie</w:t>
            </w:r>
            <w:r w:rsidR="00260FF0">
              <w:rPr>
                <w:rFonts w:ascii="Arial" w:eastAsia="Arial Unicode MS" w:hAnsi="Arial" w:cs="Arial"/>
                <w:color w:val="000000"/>
                <w:sz w:val="18"/>
                <w:szCs w:val="18"/>
                <w:lang w:eastAsia="pl-PL" w:bidi="pl-PL"/>
              </w:rPr>
              <w:t>l</w:t>
            </w:r>
            <w:r w:rsidRPr="00DC06C2">
              <w:rPr>
                <w:rFonts w:ascii="Arial" w:eastAsia="Arial Unicode MS" w:hAnsi="Arial" w:cs="Arial"/>
                <w:color w:val="000000"/>
                <w:sz w:val="18"/>
                <w:szCs w:val="18"/>
                <w:lang w:eastAsia="pl-PL" w:bidi="pl-PL"/>
              </w:rPr>
              <w:t>, żelazo na emitorze E-73 - Odciąg pobocznych emisji z procesów powiązanych z konwertorami tlenowymi (wsadowanie konwertorów, proces produkcji stali, spust stali i żużla z konwertorów).</w:t>
            </w:r>
          </w:p>
          <w:p w14:paraId="05384E4D" w14:textId="77777777" w:rsidR="001D47B4" w:rsidRPr="00DC06C2" w:rsidRDefault="001D47B4" w:rsidP="006B4F49">
            <w:pPr>
              <w:widowControl w:val="0"/>
              <w:tabs>
                <w:tab w:val="left" w:pos="381"/>
              </w:tabs>
              <w:spacing w:after="0" w:line="240" w:lineRule="exact"/>
              <w:ind w:left="137" w:right="130"/>
              <w:rPr>
                <w:rFonts w:ascii="Arial" w:eastAsia="Arial Unicode MS" w:hAnsi="Arial" w:cs="Arial"/>
                <w:color w:val="000000"/>
                <w:sz w:val="18"/>
                <w:szCs w:val="18"/>
                <w:lang w:eastAsia="pl-PL" w:bidi="pl-PL"/>
              </w:rPr>
            </w:pPr>
            <w:r w:rsidRPr="00DC06C2">
              <w:rPr>
                <w:rFonts w:ascii="Arial" w:eastAsia="Arial Unicode MS" w:hAnsi="Arial" w:cs="Arial"/>
                <w:color w:val="000000"/>
                <w:sz w:val="18"/>
                <w:szCs w:val="18"/>
                <w:lang w:eastAsia="pl-PL" w:bidi="pl-PL"/>
              </w:rPr>
              <w:t>Prowadzone są okresowe pomiary emisji zanieczyszczeń z głównych źródeł emisji.</w:t>
            </w:r>
          </w:p>
        </w:tc>
      </w:tr>
      <w:tr w:rsidR="001D47B4" w:rsidRPr="00DC06C2" w14:paraId="23AABC91" w14:textId="77777777" w:rsidTr="00DC06C2">
        <w:trPr>
          <w:trHeight w:val="284"/>
        </w:trPr>
        <w:tc>
          <w:tcPr>
            <w:tcW w:w="623" w:type="pct"/>
            <w:shd w:val="clear" w:color="auto" w:fill="FFFFFF"/>
            <w:vAlign w:val="center"/>
          </w:tcPr>
          <w:p w14:paraId="6BE730F8" w14:textId="0B109FE1" w:rsidR="001D47B4" w:rsidRPr="00DC06C2" w:rsidRDefault="001D47B4" w:rsidP="006B4F49">
            <w:pPr>
              <w:widowControl w:val="0"/>
              <w:tabs>
                <w:tab w:val="left" w:pos="662"/>
              </w:tabs>
              <w:spacing w:after="0" w:line="240" w:lineRule="exact"/>
              <w:jc w:val="center"/>
              <w:rPr>
                <w:rFonts w:ascii="Arial" w:eastAsia="Arial Unicode MS" w:hAnsi="Arial" w:cs="Arial"/>
                <w:b/>
                <w:color w:val="000000"/>
                <w:sz w:val="18"/>
                <w:szCs w:val="18"/>
                <w:lang w:eastAsia="pl-PL" w:bidi="pl-PL"/>
              </w:rPr>
            </w:pPr>
            <w:r w:rsidRPr="00DC06C2">
              <w:rPr>
                <w:rFonts w:ascii="Arial" w:eastAsia="Arial Unicode MS" w:hAnsi="Arial" w:cs="Arial"/>
                <w:b/>
                <w:color w:val="000000"/>
                <w:sz w:val="18"/>
                <w:szCs w:val="18"/>
                <w:lang w:eastAsia="pl-PL" w:bidi="pl-PL"/>
              </w:rPr>
              <w:t>BAT 15</w:t>
            </w:r>
          </w:p>
        </w:tc>
        <w:tc>
          <w:tcPr>
            <w:tcW w:w="4377" w:type="pct"/>
            <w:shd w:val="clear" w:color="auto" w:fill="FFFFFF"/>
            <w:vAlign w:val="center"/>
          </w:tcPr>
          <w:p w14:paraId="1F4E8E03" w14:textId="77777777" w:rsidR="001D47B4" w:rsidRPr="00DC06C2" w:rsidRDefault="001D47B4" w:rsidP="006B4F49">
            <w:pPr>
              <w:widowControl w:val="0"/>
              <w:spacing w:after="0" w:line="240" w:lineRule="exact"/>
              <w:ind w:left="137"/>
              <w:rPr>
                <w:rFonts w:ascii="Arial" w:eastAsia="Arial Unicode MS" w:hAnsi="Arial" w:cs="Arial"/>
                <w:color w:val="000000"/>
                <w:sz w:val="18"/>
                <w:szCs w:val="18"/>
                <w:lang w:eastAsia="pl-PL" w:bidi="pl-PL"/>
              </w:rPr>
            </w:pPr>
            <w:r w:rsidRPr="00DC06C2">
              <w:rPr>
                <w:rFonts w:ascii="Arial" w:eastAsia="Arial Unicode MS" w:hAnsi="Arial" w:cs="Arial"/>
                <w:color w:val="000000"/>
                <w:sz w:val="18"/>
                <w:szCs w:val="18"/>
                <w:lang w:eastAsia="pl-PL" w:bidi="pl-PL"/>
              </w:rPr>
              <w:t>Prowadzone są okresowe pomiary emisji zanieczyszczeń do powietrza z istotnych źródeł emisji występujących w stalowni: pyłu, metali ciężkich, SO</w:t>
            </w:r>
            <w:r w:rsidRPr="00260FF0">
              <w:rPr>
                <w:rFonts w:ascii="Arial" w:eastAsia="Arial Unicode MS" w:hAnsi="Arial" w:cs="Arial"/>
                <w:color w:val="000000"/>
                <w:sz w:val="18"/>
                <w:szCs w:val="18"/>
                <w:vertAlign w:val="subscript"/>
                <w:lang w:eastAsia="pl-PL" w:bidi="pl-PL"/>
              </w:rPr>
              <w:t>2</w:t>
            </w:r>
            <w:r w:rsidRPr="00DC06C2">
              <w:rPr>
                <w:rFonts w:ascii="Arial" w:eastAsia="Arial Unicode MS" w:hAnsi="Arial" w:cs="Arial"/>
                <w:color w:val="000000"/>
                <w:sz w:val="18"/>
                <w:szCs w:val="18"/>
                <w:lang w:eastAsia="pl-PL" w:bidi="pl-PL"/>
              </w:rPr>
              <w:t>, NO</w:t>
            </w:r>
            <w:r w:rsidRPr="00260FF0">
              <w:rPr>
                <w:rFonts w:ascii="Arial" w:eastAsia="Arial Unicode MS" w:hAnsi="Arial" w:cs="Arial"/>
                <w:color w:val="000000"/>
                <w:sz w:val="18"/>
                <w:szCs w:val="18"/>
                <w:vertAlign w:val="subscript"/>
                <w:lang w:eastAsia="pl-PL" w:bidi="pl-PL"/>
              </w:rPr>
              <w:t>x</w:t>
            </w:r>
            <w:r w:rsidRPr="00DC06C2">
              <w:rPr>
                <w:rFonts w:ascii="Arial" w:eastAsia="Arial Unicode MS" w:hAnsi="Arial" w:cs="Arial"/>
                <w:color w:val="000000"/>
                <w:sz w:val="18"/>
                <w:szCs w:val="18"/>
                <w:lang w:eastAsia="pl-PL" w:bidi="pl-PL"/>
              </w:rPr>
              <w:t>, CO.</w:t>
            </w:r>
          </w:p>
        </w:tc>
      </w:tr>
      <w:tr w:rsidR="001D47B4" w:rsidRPr="00DC06C2" w14:paraId="63369813" w14:textId="77777777" w:rsidTr="00DC06C2">
        <w:trPr>
          <w:trHeight w:val="284"/>
        </w:trPr>
        <w:tc>
          <w:tcPr>
            <w:tcW w:w="623" w:type="pct"/>
            <w:shd w:val="clear" w:color="auto" w:fill="FFFFFF"/>
            <w:vAlign w:val="center"/>
          </w:tcPr>
          <w:p w14:paraId="6948A7B8" w14:textId="2A0C0275" w:rsidR="001D47B4" w:rsidRPr="00DC06C2" w:rsidRDefault="001D47B4" w:rsidP="006B4F49">
            <w:pPr>
              <w:widowControl w:val="0"/>
              <w:tabs>
                <w:tab w:val="left" w:pos="662"/>
              </w:tabs>
              <w:spacing w:after="0" w:line="240" w:lineRule="exact"/>
              <w:jc w:val="center"/>
              <w:rPr>
                <w:rFonts w:ascii="Arial" w:eastAsia="Arial Unicode MS" w:hAnsi="Arial" w:cs="Arial"/>
                <w:b/>
                <w:color w:val="000000"/>
                <w:sz w:val="18"/>
                <w:szCs w:val="18"/>
                <w:lang w:eastAsia="pl-PL" w:bidi="pl-PL"/>
              </w:rPr>
            </w:pPr>
            <w:r w:rsidRPr="00DC06C2">
              <w:rPr>
                <w:rFonts w:ascii="Arial" w:eastAsia="Arial Unicode MS" w:hAnsi="Arial" w:cs="Arial"/>
                <w:b/>
                <w:color w:val="000000"/>
                <w:sz w:val="18"/>
                <w:szCs w:val="18"/>
                <w:lang w:eastAsia="pl-PL" w:bidi="pl-PL"/>
              </w:rPr>
              <w:t>BAT 16</w:t>
            </w:r>
          </w:p>
        </w:tc>
        <w:tc>
          <w:tcPr>
            <w:tcW w:w="4377" w:type="pct"/>
            <w:shd w:val="clear" w:color="auto" w:fill="FFFFFF"/>
            <w:vAlign w:val="center"/>
          </w:tcPr>
          <w:p w14:paraId="2357326F" w14:textId="77777777" w:rsidR="001D47B4" w:rsidRPr="00DC06C2" w:rsidRDefault="001D47B4" w:rsidP="006B4F49">
            <w:pPr>
              <w:widowControl w:val="0"/>
              <w:tabs>
                <w:tab w:val="left" w:pos="655"/>
              </w:tabs>
              <w:spacing w:after="0" w:line="240" w:lineRule="exact"/>
              <w:ind w:left="137"/>
              <w:rPr>
                <w:rFonts w:ascii="Arial" w:eastAsia="Arial Unicode MS" w:hAnsi="Arial" w:cs="Arial"/>
                <w:color w:val="000000"/>
                <w:sz w:val="18"/>
                <w:szCs w:val="18"/>
                <w:lang w:eastAsia="pl-PL" w:bidi="pl-PL"/>
              </w:rPr>
            </w:pPr>
            <w:r w:rsidRPr="00DC06C2">
              <w:rPr>
                <w:rFonts w:ascii="Arial" w:eastAsia="Arial Unicode MS" w:hAnsi="Arial" w:cs="Arial"/>
                <w:color w:val="000000"/>
                <w:sz w:val="18"/>
                <w:szCs w:val="18"/>
                <w:lang w:eastAsia="pl-PL" w:bidi="pl-PL"/>
              </w:rPr>
              <w:t>Wielkość emisji ze źródeł emisji niezorganizowanej eksploatowanych w zakładzie jest określana na podstawie wskaźników emisji.</w:t>
            </w:r>
          </w:p>
        </w:tc>
      </w:tr>
      <w:tr w:rsidR="001D47B4" w:rsidRPr="00DC06C2" w14:paraId="2BC3252E" w14:textId="77777777" w:rsidTr="00DC06C2">
        <w:trPr>
          <w:trHeight w:val="284"/>
        </w:trPr>
        <w:tc>
          <w:tcPr>
            <w:tcW w:w="623" w:type="pct"/>
            <w:shd w:val="clear" w:color="auto" w:fill="FFFFFF"/>
            <w:vAlign w:val="center"/>
          </w:tcPr>
          <w:p w14:paraId="640A4267" w14:textId="3FE5735D" w:rsidR="001D47B4" w:rsidRPr="00DC06C2" w:rsidRDefault="001D47B4" w:rsidP="006B4F49">
            <w:pPr>
              <w:widowControl w:val="0"/>
              <w:tabs>
                <w:tab w:val="left" w:pos="662"/>
              </w:tabs>
              <w:spacing w:after="0" w:line="240" w:lineRule="exact"/>
              <w:jc w:val="center"/>
              <w:rPr>
                <w:rFonts w:ascii="Arial" w:eastAsia="Arial Unicode MS" w:hAnsi="Arial" w:cs="Arial"/>
                <w:b/>
                <w:color w:val="000000"/>
                <w:sz w:val="18"/>
                <w:szCs w:val="18"/>
                <w:lang w:eastAsia="pl-PL" w:bidi="pl-PL"/>
              </w:rPr>
            </w:pPr>
            <w:r w:rsidRPr="00DC06C2">
              <w:rPr>
                <w:rFonts w:ascii="Arial" w:eastAsia="Arial Unicode MS" w:hAnsi="Arial" w:cs="Arial"/>
                <w:b/>
                <w:color w:val="000000"/>
                <w:sz w:val="18"/>
                <w:szCs w:val="18"/>
                <w:lang w:eastAsia="pl-PL" w:bidi="pl-PL"/>
              </w:rPr>
              <w:lastRenderedPageBreak/>
              <w:t>BAT 75</w:t>
            </w:r>
          </w:p>
        </w:tc>
        <w:tc>
          <w:tcPr>
            <w:tcW w:w="4377" w:type="pct"/>
            <w:shd w:val="clear" w:color="auto" w:fill="FFFFFF"/>
            <w:vAlign w:val="center"/>
          </w:tcPr>
          <w:p w14:paraId="78A2644C" w14:textId="6C50B8B3" w:rsidR="001D47B4" w:rsidRPr="00DC06C2" w:rsidRDefault="001D47B4" w:rsidP="006B4F49">
            <w:pPr>
              <w:widowControl w:val="0"/>
              <w:tabs>
                <w:tab w:val="left" w:pos="670"/>
              </w:tabs>
              <w:spacing w:after="0" w:line="240" w:lineRule="exact"/>
              <w:ind w:left="137"/>
              <w:rPr>
                <w:rFonts w:ascii="Arial" w:eastAsia="Arial Unicode MS" w:hAnsi="Arial" w:cs="Arial"/>
                <w:color w:val="000000"/>
                <w:sz w:val="18"/>
                <w:szCs w:val="18"/>
                <w:lang w:eastAsia="pl-PL" w:bidi="pl-PL"/>
              </w:rPr>
            </w:pPr>
            <w:r w:rsidRPr="00DC06C2">
              <w:rPr>
                <w:rFonts w:ascii="Arial" w:eastAsia="Arial Unicode MS" w:hAnsi="Arial" w:cs="Arial"/>
                <w:color w:val="000000"/>
                <w:sz w:val="18"/>
                <w:szCs w:val="18"/>
                <w:lang w:eastAsia="pl-PL" w:bidi="pl-PL"/>
              </w:rPr>
              <w:t>I</w:t>
            </w:r>
            <w:r w:rsidR="00260FF0">
              <w:rPr>
                <w:rFonts w:ascii="Arial" w:eastAsia="Arial Unicode MS" w:hAnsi="Arial" w:cs="Arial"/>
                <w:color w:val="000000"/>
                <w:sz w:val="18"/>
                <w:szCs w:val="18"/>
                <w:lang w:eastAsia="pl-PL" w:bidi="pl-PL"/>
              </w:rPr>
              <w:t>.</w:t>
            </w:r>
            <w:r w:rsidRPr="00DC06C2">
              <w:rPr>
                <w:rFonts w:ascii="Arial" w:eastAsia="Arial Unicode MS" w:hAnsi="Arial" w:cs="Arial"/>
                <w:color w:val="000000"/>
                <w:sz w:val="18"/>
                <w:szCs w:val="18"/>
                <w:lang w:eastAsia="pl-PL" w:bidi="pl-PL"/>
              </w:rPr>
              <w:t xml:space="preserve"> Stosuje się tłumione spalanie;</w:t>
            </w:r>
          </w:p>
          <w:p w14:paraId="08EEB39F" w14:textId="43B9C408" w:rsidR="001D47B4" w:rsidRPr="00DC06C2" w:rsidRDefault="001D47B4" w:rsidP="006B4F49">
            <w:pPr>
              <w:widowControl w:val="0"/>
              <w:tabs>
                <w:tab w:val="left" w:pos="670"/>
              </w:tabs>
              <w:spacing w:after="0" w:line="240" w:lineRule="exact"/>
              <w:ind w:left="137"/>
              <w:rPr>
                <w:rFonts w:ascii="Arial" w:eastAsia="Arial Unicode MS" w:hAnsi="Arial" w:cs="Arial"/>
                <w:color w:val="000000"/>
                <w:sz w:val="18"/>
                <w:szCs w:val="18"/>
                <w:lang w:eastAsia="pl-PL" w:bidi="pl-PL"/>
              </w:rPr>
            </w:pPr>
            <w:r w:rsidRPr="00DC06C2">
              <w:rPr>
                <w:rFonts w:ascii="Arial" w:eastAsia="Arial Unicode MS" w:hAnsi="Arial" w:cs="Arial"/>
                <w:color w:val="000000"/>
                <w:sz w:val="18"/>
                <w:szCs w:val="18"/>
                <w:lang w:eastAsia="pl-PL" w:bidi="pl-PL"/>
              </w:rPr>
              <w:t>II. Stosowany jest cyklon przy odpylaniu węzła żelazostopów</w:t>
            </w:r>
            <w:r w:rsidR="00260FF0">
              <w:rPr>
                <w:rFonts w:ascii="Arial" w:eastAsia="Arial Unicode MS" w:hAnsi="Arial" w:cs="Arial"/>
                <w:color w:val="000000"/>
                <w:sz w:val="18"/>
                <w:szCs w:val="18"/>
                <w:lang w:eastAsia="pl-PL" w:bidi="pl-PL"/>
              </w:rPr>
              <w:t>;</w:t>
            </w:r>
          </w:p>
          <w:p w14:paraId="486D7F8D" w14:textId="48A23DE6" w:rsidR="001D47B4" w:rsidRPr="00DC06C2" w:rsidRDefault="001D47B4" w:rsidP="006B4F49">
            <w:pPr>
              <w:widowControl w:val="0"/>
              <w:tabs>
                <w:tab w:val="left" w:pos="670"/>
              </w:tabs>
              <w:spacing w:after="0" w:line="240" w:lineRule="exact"/>
              <w:ind w:left="137"/>
              <w:rPr>
                <w:rFonts w:ascii="Arial" w:eastAsia="Arial Unicode MS" w:hAnsi="Arial" w:cs="Arial"/>
                <w:color w:val="000000"/>
                <w:sz w:val="18"/>
                <w:szCs w:val="18"/>
                <w:lang w:eastAsia="pl-PL" w:bidi="pl-PL"/>
              </w:rPr>
            </w:pPr>
            <w:r w:rsidRPr="00DC06C2">
              <w:rPr>
                <w:rFonts w:ascii="Arial" w:eastAsia="Arial Unicode MS" w:hAnsi="Arial" w:cs="Arial"/>
                <w:color w:val="000000"/>
                <w:sz w:val="18"/>
                <w:szCs w:val="18"/>
                <w:lang w:eastAsia="pl-PL" w:bidi="pl-PL"/>
              </w:rPr>
              <w:t>III. Stosuje się mokre oczyszczanie gazu konwertorowego</w:t>
            </w:r>
            <w:r w:rsidR="00260FF0">
              <w:rPr>
                <w:rFonts w:ascii="Arial" w:eastAsia="Arial Unicode MS" w:hAnsi="Arial" w:cs="Arial"/>
                <w:color w:val="000000"/>
                <w:sz w:val="18"/>
                <w:szCs w:val="18"/>
                <w:lang w:eastAsia="pl-PL" w:bidi="pl-PL"/>
              </w:rPr>
              <w:t>.</w:t>
            </w:r>
          </w:p>
        </w:tc>
      </w:tr>
      <w:tr w:rsidR="001D47B4" w:rsidRPr="00DC06C2" w14:paraId="1B6835D1" w14:textId="77777777" w:rsidTr="00DC06C2">
        <w:trPr>
          <w:trHeight w:val="284"/>
        </w:trPr>
        <w:tc>
          <w:tcPr>
            <w:tcW w:w="623" w:type="pct"/>
            <w:shd w:val="clear" w:color="auto" w:fill="FFFFFF"/>
            <w:vAlign w:val="center"/>
          </w:tcPr>
          <w:p w14:paraId="694A430C" w14:textId="54E49E27" w:rsidR="001D47B4" w:rsidRPr="00DC06C2" w:rsidRDefault="001D47B4" w:rsidP="006B4F49">
            <w:pPr>
              <w:widowControl w:val="0"/>
              <w:tabs>
                <w:tab w:val="left" w:pos="662"/>
              </w:tabs>
              <w:spacing w:after="0" w:line="240" w:lineRule="exact"/>
              <w:jc w:val="center"/>
              <w:rPr>
                <w:rFonts w:ascii="Arial" w:eastAsia="Arial Unicode MS" w:hAnsi="Arial" w:cs="Arial"/>
                <w:b/>
                <w:color w:val="000000"/>
                <w:sz w:val="18"/>
                <w:szCs w:val="18"/>
                <w:lang w:eastAsia="pl-PL" w:bidi="pl-PL"/>
              </w:rPr>
            </w:pPr>
            <w:r w:rsidRPr="00DC06C2">
              <w:rPr>
                <w:rFonts w:ascii="Arial" w:eastAsia="Arial Unicode MS" w:hAnsi="Arial" w:cs="Arial"/>
                <w:b/>
                <w:color w:val="000000"/>
                <w:sz w:val="18"/>
                <w:szCs w:val="18"/>
                <w:lang w:eastAsia="pl-PL" w:bidi="pl-PL"/>
              </w:rPr>
              <w:t>BAT 77</w:t>
            </w:r>
          </w:p>
        </w:tc>
        <w:tc>
          <w:tcPr>
            <w:tcW w:w="4377" w:type="pct"/>
            <w:shd w:val="clear" w:color="auto" w:fill="FFFFFF"/>
            <w:vAlign w:val="center"/>
          </w:tcPr>
          <w:p w14:paraId="60FB152C" w14:textId="39BD6212" w:rsidR="001D47B4" w:rsidRPr="00DC06C2" w:rsidRDefault="001D47B4" w:rsidP="006B4F49">
            <w:pPr>
              <w:widowControl w:val="0"/>
              <w:tabs>
                <w:tab w:val="left" w:pos="381"/>
              </w:tabs>
              <w:spacing w:after="0" w:line="240" w:lineRule="exact"/>
              <w:ind w:left="137"/>
              <w:rPr>
                <w:rFonts w:ascii="Arial" w:eastAsia="Arial Unicode MS" w:hAnsi="Arial" w:cs="Arial"/>
                <w:color w:val="000000"/>
                <w:sz w:val="18"/>
                <w:szCs w:val="18"/>
                <w:lang w:eastAsia="pl-PL" w:bidi="pl-PL"/>
              </w:rPr>
            </w:pPr>
            <w:r w:rsidRPr="00DC06C2">
              <w:rPr>
                <w:rFonts w:ascii="Arial" w:eastAsia="Arial Unicode MS" w:hAnsi="Arial" w:cs="Arial"/>
                <w:color w:val="000000"/>
                <w:sz w:val="18"/>
                <w:szCs w:val="18"/>
                <w:lang w:eastAsia="pl-PL" w:bidi="pl-PL"/>
              </w:rPr>
              <w:t>Wdmuchiwanie azotu w kesonach wszystkich 3 konwertorów w celu rozproszenia pyłu</w:t>
            </w:r>
            <w:r w:rsidR="002215E9">
              <w:rPr>
                <w:rFonts w:ascii="Arial" w:eastAsia="Arial Unicode MS" w:hAnsi="Arial" w:cs="Arial"/>
                <w:color w:val="000000"/>
                <w:sz w:val="18"/>
                <w:szCs w:val="18"/>
                <w:lang w:eastAsia="pl-PL" w:bidi="pl-PL"/>
              </w:rPr>
              <w:t>.</w:t>
            </w:r>
          </w:p>
        </w:tc>
      </w:tr>
      <w:tr w:rsidR="001D47B4" w:rsidRPr="00DC06C2" w14:paraId="2602D402" w14:textId="77777777" w:rsidTr="00DC06C2">
        <w:trPr>
          <w:trHeight w:val="284"/>
        </w:trPr>
        <w:tc>
          <w:tcPr>
            <w:tcW w:w="623" w:type="pct"/>
            <w:shd w:val="clear" w:color="auto" w:fill="FFFFFF"/>
            <w:vAlign w:val="center"/>
          </w:tcPr>
          <w:p w14:paraId="0551467C" w14:textId="3B9F1A0C" w:rsidR="001D47B4" w:rsidRPr="00DC06C2" w:rsidRDefault="001D47B4" w:rsidP="006B4F49">
            <w:pPr>
              <w:widowControl w:val="0"/>
              <w:tabs>
                <w:tab w:val="left" w:pos="662"/>
              </w:tabs>
              <w:spacing w:after="0" w:line="240" w:lineRule="exact"/>
              <w:jc w:val="center"/>
              <w:rPr>
                <w:rFonts w:ascii="Arial" w:eastAsia="Arial Unicode MS" w:hAnsi="Arial" w:cs="Arial"/>
                <w:b/>
                <w:color w:val="000000"/>
                <w:sz w:val="18"/>
                <w:szCs w:val="18"/>
                <w:lang w:eastAsia="pl-PL" w:bidi="pl-PL"/>
              </w:rPr>
            </w:pPr>
            <w:r w:rsidRPr="00DC06C2">
              <w:rPr>
                <w:rFonts w:ascii="Arial" w:eastAsia="Arial Unicode MS" w:hAnsi="Arial" w:cs="Arial"/>
                <w:b/>
                <w:color w:val="000000"/>
                <w:sz w:val="18"/>
                <w:szCs w:val="18"/>
                <w:lang w:eastAsia="pl-PL" w:bidi="pl-PL"/>
              </w:rPr>
              <w:t>BAT 78</w:t>
            </w:r>
          </w:p>
        </w:tc>
        <w:tc>
          <w:tcPr>
            <w:tcW w:w="4377" w:type="pct"/>
            <w:shd w:val="clear" w:color="auto" w:fill="FFFFFF"/>
            <w:vAlign w:val="center"/>
          </w:tcPr>
          <w:p w14:paraId="1A09C06A" w14:textId="77777777" w:rsidR="001D47B4" w:rsidRPr="00DC06C2" w:rsidRDefault="001D47B4" w:rsidP="006B4F49">
            <w:pPr>
              <w:widowControl w:val="0"/>
              <w:tabs>
                <w:tab w:val="left" w:pos="381"/>
              </w:tabs>
              <w:spacing w:after="0" w:line="240" w:lineRule="exact"/>
              <w:ind w:left="137" w:right="130"/>
              <w:rPr>
                <w:rFonts w:ascii="Arial" w:eastAsia="Arial Unicode MS" w:hAnsi="Arial" w:cs="Arial"/>
                <w:color w:val="000000"/>
                <w:sz w:val="18"/>
                <w:szCs w:val="18"/>
                <w:lang w:eastAsia="pl-PL" w:bidi="pl-PL"/>
              </w:rPr>
            </w:pPr>
            <w:r w:rsidRPr="00DC06C2">
              <w:rPr>
                <w:rFonts w:ascii="Arial" w:eastAsia="Arial Unicode MS" w:hAnsi="Arial" w:cs="Arial"/>
                <w:color w:val="000000"/>
                <w:sz w:val="18"/>
                <w:szCs w:val="18"/>
                <w:lang w:eastAsia="pl-PL" w:bidi="pl-PL"/>
              </w:rPr>
              <w:t>Wszystkie istotne źródła emisji zanieczyszczeń do powietrza znajdujące się w hali stalowni są objęte systemem odciągów i odpylania.</w:t>
            </w:r>
          </w:p>
          <w:p w14:paraId="03277349" w14:textId="77777777" w:rsidR="001D47B4" w:rsidRPr="00DC06C2" w:rsidRDefault="001D47B4" w:rsidP="006B4F49">
            <w:pPr>
              <w:widowControl w:val="0"/>
              <w:tabs>
                <w:tab w:val="left" w:pos="381"/>
              </w:tabs>
              <w:spacing w:after="0" w:line="240" w:lineRule="exact"/>
              <w:ind w:left="137" w:right="130"/>
              <w:rPr>
                <w:rFonts w:ascii="Arial" w:eastAsia="Arial Unicode MS" w:hAnsi="Arial" w:cs="Arial"/>
                <w:color w:val="000000"/>
                <w:sz w:val="18"/>
                <w:szCs w:val="18"/>
                <w:lang w:eastAsia="pl-PL" w:bidi="pl-PL"/>
              </w:rPr>
            </w:pPr>
            <w:r w:rsidRPr="00DC06C2">
              <w:rPr>
                <w:rFonts w:ascii="Arial" w:eastAsia="Arial Unicode MS" w:hAnsi="Arial" w:cs="Arial"/>
                <w:color w:val="000000"/>
                <w:sz w:val="18"/>
                <w:szCs w:val="18"/>
                <w:lang w:eastAsia="pl-PL" w:bidi="pl-PL"/>
              </w:rPr>
              <w:t>Emisje ze wstępnej obróbki gorącego metalu i obróbki pozapiecowej są oczyszczane oddzielnie w filtrach workowych.</w:t>
            </w:r>
          </w:p>
          <w:p w14:paraId="1B7E63A8" w14:textId="31681153" w:rsidR="001D47B4" w:rsidRPr="00DC06C2" w:rsidRDefault="001D47B4" w:rsidP="006B4F49">
            <w:pPr>
              <w:widowControl w:val="0"/>
              <w:numPr>
                <w:ilvl w:val="0"/>
                <w:numId w:val="111"/>
              </w:numPr>
              <w:tabs>
                <w:tab w:val="left" w:pos="381"/>
              </w:tabs>
              <w:spacing w:after="0" w:line="240" w:lineRule="exact"/>
              <w:ind w:left="421" w:right="130" w:hanging="208"/>
              <w:rPr>
                <w:rFonts w:ascii="Arial" w:eastAsia="Arial Unicode MS" w:hAnsi="Arial" w:cs="Arial"/>
                <w:color w:val="000000"/>
                <w:sz w:val="18"/>
                <w:szCs w:val="18"/>
                <w:lang w:eastAsia="pl-PL" w:bidi="pl-PL"/>
              </w:rPr>
            </w:pPr>
            <w:r w:rsidRPr="00DC06C2">
              <w:rPr>
                <w:rFonts w:ascii="Arial" w:eastAsia="Arial Unicode MS" w:hAnsi="Arial" w:cs="Arial"/>
                <w:color w:val="000000"/>
                <w:sz w:val="18"/>
                <w:szCs w:val="18"/>
                <w:lang w:eastAsia="pl-PL" w:bidi="pl-PL"/>
              </w:rPr>
              <w:t>Proces przelewania surówki z kadzi typu torpedo do kadzi zalewowych - filtry workowe (emitor E-39)</w:t>
            </w:r>
            <w:r w:rsidR="002215E9">
              <w:rPr>
                <w:rFonts w:ascii="Arial" w:eastAsia="Arial Unicode MS" w:hAnsi="Arial" w:cs="Arial"/>
                <w:color w:val="000000"/>
                <w:sz w:val="18"/>
                <w:szCs w:val="18"/>
                <w:lang w:eastAsia="pl-PL" w:bidi="pl-PL"/>
              </w:rPr>
              <w:t>,</w:t>
            </w:r>
          </w:p>
          <w:p w14:paraId="5AC1D6FC" w14:textId="77777777" w:rsidR="001D47B4" w:rsidRPr="00DC06C2" w:rsidRDefault="001D47B4" w:rsidP="006B4F49">
            <w:pPr>
              <w:widowControl w:val="0"/>
              <w:numPr>
                <w:ilvl w:val="0"/>
                <w:numId w:val="111"/>
              </w:numPr>
              <w:tabs>
                <w:tab w:val="left" w:pos="381"/>
              </w:tabs>
              <w:spacing w:after="0" w:line="240" w:lineRule="exact"/>
              <w:ind w:left="421" w:right="130" w:hanging="208"/>
              <w:rPr>
                <w:rFonts w:ascii="Arial" w:eastAsia="Arial Unicode MS" w:hAnsi="Arial" w:cs="Arial"/>
                <w:color w:val="000000"/>
                <w:sz w:val="18"/>
                <w:szCs w:val="18"/>
                <w:lang w:eastAsia="pl-PL" w:bidi="pl-PL"/>
              </w:rPr>
            </w:pPr>
            <w:r w:rsidRPr="00DC06C2">
              <w:rPr>
                <w:rFonts w:ascii="Arial" w:eastAsia="Arial Unicode MS" w:hAnsi="Arial" w:cs="Arial"/>
                <w:color w:val="000000"/>
                <w:sz w:val="18"/>
                <w:szCs w:val="18"/>
                <w:lang w:eastAsia="pl-PL" w:bidi="pl-PL"/>
              </w:rPr>
              <w:t>Proces odsiarczania surówki płynnej prowadzony na dwóch stanowiskach - filtry workowe (emitor E-39),</w:t>
            </w:r>
          </w:p>
          <w:p w14:paraId="59615FCE" w14:textId="50D3C675" w:rsidR="001D47B4" w:rsidRPr="00DC06C2" w:rsidRDefault="002215E9" w:rsidP="006B4F49">
            <w:pPr>
              <w:widowControl w:val="0"/>
              <w:numPr>
                <w:ilvl w:val="0"/>
                <w:numId w:val="111"/>
              </w:numPr>
              <w:tabs>
                <w:tab w:val="left" w:pos="381"/>
              </w:tabs>
              <w:spacing w:after="0" w:line="240" w:lineRule="exact"/>
              <w:ind w:left="421" w:right="130" w:hanging="208"/>
              <w:rPr>
                <w:rFonts w:ascii="Arial" w:eastAsia="Arial Unicode MS" w:hAnsi="Arial" w:cs="Arial"/>
                <w:color w:val="000000"/>
                <w:sz w:val="18"/>
                <w:szCs w:val="18"/>
                <w:lang w:eastAsia="pl-PL" w:bidi="pl-PL"/>
              </w:rPr>
            </w:pPr>
            <w:r>
              <w:rPr>
                <w:rFonts w:ascii="Arial" w:eastAsia="Arial Unicode MS" w:hAnsi="Arial" w:cs="Arial"/>
                <w:color w:val="000000"/>
                <w:sz w:val="18"/>
                <w:szCs w:val="18"/>
                <w:lang w:eastAsia="pl-PL" w:bidi="pl-PL"/>
              </w:rPr>
              <w:t>P</w:t>
            </w:r>
            <w:r w:rsidR="001D47B4" w:rsidRPr="00DC06C2">
              <w:rPr>
                <w:rFonts w:ascii="Arial" w:eastAsia="Arial Unicode MS" w:hAnsi="Arial" w:cs="Arial"/>
                <w:color w:val="000000"/>
                <w:sz w:val="18"/>
                <w:szCs w:val="18"/>
                <w:lang w:eastAsia="pl-PL" w:bidi="pl-PL"/>
              </w:rPr>
              <w:t xml:space="preserve">rocesy powiązane z procesem konwertorowo-tlenowym, tj. załadunek konwertorów i spust stali i żużla z konwertorów objęte są systemem wentylacji hali - -filtr tkaninowy (emitor </w:t>
            </w:r>
            <w:r w:rsidR="00260FF0">
              <w:rPr>
                <w:rFonts w:ascii="Arial" w:eastAsia="Arial Unicode MS" w:hAnsi="Arial" w:cs="Arial"/>
                <w:color w:val="000000"/>
                <w:sz w:val="18"/>
                <w:szCs w:val="18"/>
                <w:lang w:eastAsia="pl-PL" w:bidi="pl-PL"/>
              </w:rPr>
              <w:br/>
            </w:r>
            <w:r w:rsidR="001D47B4" w:rsidRPr="00DC06C2">
              <w:rPr>
                <w:rFonts w:ascii="Arial" w:eastAsia="Arial Unicode MS" w:hAnsi="Arial" w:cs="Arial"/>
                <w:color w:val="000000"/>
                <w:sz w:val="18"/>
                <w:szCs w:val="18"/>
                <w:lang w:eastAsia="pl-PL" w:bidi="pl-PL"/>
              </w:rPr>
              <w:t>E-</w:t>
            </w:r>
            <w:r w:rsidR="00260FF0">
              <w:rPr>
                <w:rFonts w:ascii="Arial" w:eastAsia="Arial Unicode MS" w:hAnsi="Arial" w:cs="Arial"/>
                <w:color w:val="000000"/>
                <w:sz w:val="18"/>
                <w:szCs w:val="18"/>
                <w:lang w:eastAsia="pl-PL" w:bidi="pl-PL"/>
              </w:rPr>
              <w:t>7</w:t>
            </w:r>
            <w:r w:rsidR="001D47B4" w:rsidRPr="00DC06C2">
              <w:rPr>
                <w:rFonts w:ascii="Arial" w:eastAsia="Arial Unicode MS" w:hAnsi="Arial" w:cs="Arial"/>
                <w:color w:val="000000"/>
                <w:sz w:val="18"/>
                <w:szCs w:val="18"/>
                <w:lang w:eastAsia="pl-PL" w:bidi="pl-PL"/>
              </w:rPr>
              <w:t>3)</w:t>
            </w:r>
            <w:r w:rsidR="00052E98">
              <w:rPr>
                <w:rFonts w:ascii="Arial" w:eastAsia="Arial Unicode MS" w:hAnsi="Arial" w:cs="Arial"/>
                <w:color w:val="000000"/>
                <w:sz w:val="18"/>
                <w:szCs w:val="18"/>
                <w:lang w:eastAsia="pl-PL" w:bidi="pl-PL"/>
              </w:rPr>
              <w:t>,</w:t>
            </w:r>
          </w:p>
          <w:p w14:paraId="07A54F03" w14:textId="247C3EBA" w:rsidR="001D47B4" w:rsidRPr="00DC06C2" w:rsidRDefault="002215E9" w:rsidP="006B4F49">
            <w:pPr>
              <w:widowControl w:val="0"/>
              <w:numPr>
                <w:ilvl w:val="0"/>
                <w:numId w:val="111"/>
              </w:numPr>
              <w:tabs>
                <w:tab w:val="left" w:pos="381"/>
              </w:tabs>
              <w:spacing w:after="0" w:line="240" w:lineRule="exact"/>
              <w:ind w:left="421" w:right="130" w:hanging="208"/>
              <w:rPr>
                <w:rFonts w:ascii="Arial" w:eastAsia="Arial Unicode MS" w:hAnsi="Arial" w:cs="Arial"/>
                <w:color w:val="000000"/>
                <w:sz w:val="18"/>
                <w:szCs w:val="18"/>
                <w:lang w:eastAsia="pl-PL" w:bidi="pl-PL"/>
              </w:rPr>
            </w:pPr>
            <w:r>
              <w:rPr>
                <w:rFonts w:ascii="Arial" w:eastAsia="Arial Unicode MS" w:hAnsi="Arial" w:cs="Arial"/>
                <w:color w:val="000000"/>
                <w:sz w:val="18"/>
                <w:szCs w:val="18"/>
                <w:lang w:eastAsia="pl-PL" w:bidi="pl-PL"/>
              </w:rPr>
              <w:t>O</w:t>
            </w:r>
            <w:r w:rsidR="001D47B4" w:rsidRPr="00DC06C2">
              <w:rPr>
                <w:rFonts w:ascii="Arial" w:eastAsia="Arial Unicode MS" w:hAnsi="Arial" w:cs="Arial"/>
                <w:color w:val="000000"/>
                <w:sz w:val="18"/>
                <w:szCs w:val="18"/>
                <w:lang w:eastAsia="pl-PL" w:bidi="pl-PL"/>
              </w:rPr>
              <w:t>bróbka pozapiecowa - zapylone gazy po oczyszczeniu w filtrach workowych odprowadzane są do atmosfery przez:</w:t>
            </w:r>
          </w:p>
          <w:p w14:paraId="6BD4CC27" w14:textId="77777777" w:rsidR="001D47B4" w:rsidRPr="00DC06C2" w:rsidRDefault="001D47B4" w:rsidP="006B4F49">
            <w:pPr>
              <w:widowControl w:val="0"/>
              <w:tabs>
                <w:tab w:val="left" w:pos="381"/>
              </w:tabs>
              <w:spacing w:after="0" w:line="240" w:lineRule="exact"/>
              <w:ind w:left="421" w:right="130"/>
              <w:rPr>
                <w:rFonts w:ascii="Arial" w:eastAsia="Arial Unicode MS" w:hAnsi="Arial" w:cs="Arial"/>
                <w:color w:val="000000"/>
                <w:sz w:val="18"/>
                <w:szCs w:val="18"/>
                <w:lang w:eastAsia="pl-PL" w:bidi="pl-PL"/>
              </w:rPr>
            </w:pPr>
            <w:r w:rsidRPr="00DC06C2">
              <w:rPr>
                <w:rFonts w:ascii="Arial" w:eastAsia="Arial Unicode MS" w:hAnsi="Arial" w:cs="Arial"/>
                <w:color w:val="000000"/>
                <w:sz w:val="18"/>
                <w:szCs w:val="18"/>
                <w:lang w:eastAsia="pl-PL" w:bidi="pl-PL"/>
              </w:rPr>
              <w:t>E-62 - 2-stanowiskowy piec kadziowy TLF,</w:t>
            </w:r>
          </w:p>
          <w:p w14:paraId="5DA8D87F" w14:textId="77777777" w:rsidR="001D47B4" w:rsidRPr="00DC06C2" w:rsidRDefault="001D47B4" w:rsidP="006B4F49">
            <w:pPr>
              <w:widowControl w:val="0"/>
              <w:tabs>
                <w:tab w:val="left" w:pos="381"/>
              </w:tabs>
              <w:spacing w:after="0" w:line="240" w:lineRule="exact"/>
              <w:ind w:left="421" w:right="130"/>
              <w:rPr>
                <w:rFonts w:ascii="Arial" w:eastAsia="Arial Unicode MS" w:hAnsi="Arial" w:cs="Arial"/>
                <w:color w:val="000000"/>
                <w:sz w:val="18"/>
                <w:szCs w:val="18"/>
                <w:lang w:eastAsia="pl-PL" w:bidi="pl-PL"/>
              </w:rPr>
            </w:pPr>
            <w:r w:rsidRPr="00DC06C2">
              <w:rPr>
                <w:rFonts w:ascii="Arial" w:eastAsia="Arial Unicode MS" w:hAnsi="Arial" w:cs="Arial"/>
                <w:color w:val="000000"/>
                <w:sz w:val="18"/>
                <w:szCs w:val="18"/>
                <w:lang w:eastAsia="pl-PL" w:bidi="pl-PL"/>
              </w:rPr>
              <w:t>E-44 - piec kadziowy LHF,</w:t>
            </w:r>
          </w:p>
          <w:p w14:paraId="3186625E" w14:textId="3C8434F8" w:rsidR="001D47B4" w:rsidRPr="00DC06C2" w:rsidRDefault="001D47B4" w:rsidP="006B4F49">
            <w:pPr>
              <w:widowControl w:val="0"/>
              <w:tabs>
                <w:tab w:val="left" w:pos="381"/>
              </w:tabs>
              <w:spacing w:after="0" w:line="240" w:lineRule="exact"/>
              <w:ind w:left="421" w:right="130"/>
              <w:rPr>
                <w:rFonts w:ascii="Arial" w:eastAsia="Arial Unicode MS" w:hAnsi="Arial" w:cs="Arial"/>
                <w:color w:val="000000"/>
                <w:sz w:val="18"/>
                <w:szCs w:val="18"/>
                <w:lang w:eastAsia="pl-PL" w:bidi="pl-PL"/>
              </w:rPr>
            </w:pPr>
            <w:r w:rsidRPr="00DC06C2">
              <w:rPr>
                <w:rFonts w:ascii="Arial" w:eastAsia="Arial Unicode MS" w:hAnsi="Arial" w:cs="Arial"/>
                <w:color w:val="000000"/>
                <w:sz w:val="18"/>
                <w:szCs w:val="18"/>
                <w:lang w:eastAsia="pl-PL" w:bidi="pl-PL"/>
              </w:rPr>
              <w:t>E-43 - próżniowe odgazowanie stali (RH), SL, 3xAR</w:t>
            </w:r>
            <w:r w:rsidR="00052E98">
              <w:rPr>
                <w:rFonts w:ascii="Arial" w:eastAsia="Arial Unicode MS" w:hAnsi="Arial" w:cs="Arial"/>
                <w:color w:val="000000"/>
                <w:sz w:val="18"/>
                <w:szCs w:val="18"/>
                <w:lang w:eastAsia="pl-PL" w:bidi="pl-PL"/>
              </w:rPr>
              <w:t>.</w:t>
            </w:r>
          </w:p>
          <w:p w14:paraId="0B788F03" w14:textId="77777777" w:rsidR="001D47B4" w:rsidRPr="00DC06C2" w:rsidRDefault="001D47B4" w:rsidP="006B4F49">
            <w:pPr>
              <w:widowControl w:val="0"/>
              <w:tabs>
                <w:tab w:val="left" w:pos="381"/>
              </w:tabs>
              <w:spacing w:after="0" w:line="240" w:lineRule="exact"/>
              <w:ind w:left="137" w:right="130"/>
              <w:rPr>
                <w:rFonts w:ascii="Arial" w:eastAsia="Arial Unicode MS" w:hAnsi="Arial" w:cs="Arial"/>
                <w:color w:val="000000"/>
                <w:sz w:val="18"/>
                <w:szCs w:val="18"/>
                <w:lang w:eastAsia="pl-PL" w:bidi="pl-PL"/>
              </w:rPr>
            </w:pPr>
            <w:r w:rsidRPr="00DC06C2">
              <w:rPr>
                <w:rFonts w:ascii="Arial" w:eastAsia="Arial Unicode MS" w:hAnsi="Arial" w:cs="Arial"/>
                <w:color w:val="000000"/>
                <w:sz w:val="18"/>
                <w:szCs w:val="18"/>
                <w:lang w:eastAsia="pl-PL" w:bidi="pl-PL"/>
              </w:rPr>
              <w:t>Stosowania techniki zapobiegania emisjom niezorganizowanym:</w:t>
            </w:r>
          </w:p>
          <w:p w14:paraId="2B1317EB" w14:textId="77777777" w:rsidR="001D47B4" w:rsidRPr="00260FF0" w:rsidRDefault="001D47B4" w:rsidP="006B4F49">
            <w:pPr>
              <w:pStyle w:val="Akapitzlist"/>
              <w:widowControl w:val="0"/>
              <w:numPr>
                <w:ilvl w:val="0"/>
                <w:numId w:val="112"/>
              </w:numPr>
              <w:tabs>
                <w:tab w:val="left" w:pos="381"/>
              </w:tabs>
              <w:spacing w:line="240" w:lineRule="exact"/>
              <w:ind w:left="421" w:right="130" w:hanging="208"/>
              <w:jc w:val="left"/>
              <w:rPr>
                <w:rFonts w:ascii="Arial" w:eastAsia="Arial Unicode MS" w:hAnsi="Arial" w:cs="Arial"/>
                <w:color w:val="000000"/>
                <w:sz w:val="18"/>
                <w:szCs w:val="18"/>
                <w:lang w:bidi="pl-PL"/>
              </w:rPr>
            </w:pPr>
            <w:r w:rsidRPr="00260FF0">
              <w:rPr>
                <w:rFonts w:ascii="Arial" w:eastAsia="Arial Unicode MS" w:hAnsi="Arial" w:cs="Arial"/>
                <w:color w:val="000000"/>
                <w:sz w:val="18"/>
                <w:szCs w:val="18"/>
                <w:lang w:bidi="pl-PL"/>
              </w:rPr>
              <w:t>stosuje się ssawki - odsiarczanie i konwertory, przelewanie, stanowiska argonowania, węzeł żelazostopów, hala żelazostopów;</w:t>
            </w:r>
          </w:p>
          <w:p w14:paraId="16896432" w14:textId="77777777" w:rsidR="001D47B4" w:rsidRPr="00260FF0" w:rsidRDefault="001D47B4" w:rsidP="006B4F49">
            <w:pPr>
              <w:pStyle w:val="Akapitzlist"/>
              <w:widowControl w:val="0"/>
              <w:numPr>
                <w:ilvl w:val="0"/>
                <w:numId w:val="112"/>
              </w:numPr>
              <w:tabs>
                <w:tab w:val="left" w:pos="381"/>
              </w:tabs>
              <w:spacing w:line="240" w:lineRule="exact"/>
              <w:ind w:left="421" w:right="130" w:hanging="208"/>
              <w:jc w:val="left"/>
              <w:rPr>
                <w:rFonts w:ascii="Arial" w:eastAsia="Arial Unicode MS" w:hAnsi="Arial" w:cs="Arial"/>
                <w:color w:val="000000"/>
                <w:sz w:val="18"/>
                <w:szCs w:val="18"/>
                <w:lang w:bidi="pl-PL"/>
              </w:rPr>
            </w:pPr>
            <w:r w:rsidRPr="00260FF0">
              <w:rPr>
                <w:rFonts w:ascii="Arial" w:eastAsia="Arial Unicode MS" w:hAnsi="Arial" w:cs="Arial"/>
                <w:color w:val="000000"/>
                <w:sz w:val="18"/>
                <w:szCs w:val="18"/>
                <w:lang w:bidi="pl-PL"/>
              </w:rPr>
              <w:t>okresowe czyszczenie odciągów spalin oraz wymiana filtrów na zbiornikach magazynowych wapna i dolomitu;</w:t>
            </w:r>
          </w:p>
          <w:p w14:paraId="2FD59321" w14:textId="77777777" w:rsidR="001D47B4" w:rsidRPr="00260FF0" w:rsidRDefault="001D47B4" w:rsidP="006B4F49">
            <w:pPr>
              <w:pStyle w:val="Akapitzlist"/>
              <w:widowControl w:val="0"/>
              <w:numPr>
                <w:ilvl w:val="0"/>
                <w:numId w:val="112"/>
              </w:numPr>
              <w:tabs>
                <w:tab w:val="left" w:pos="381"/>
              </w:tabs>
              <w:spacing w:line="240" w:lineRule="exact"/>
              <w:ind w:left="421" w:right="130" w:hanging="208"/>
              <w:jc w:val="left"/>
              <w:rPr>
                <w:rFonts w:ascii="Arial" w:eastAsia="Arial Unicode MS" w:hAnsi="Arial" w:cs="Arial"/>
                <w:color w:val="000000"/>
                <w:sz w:val="18"/>
                <w:szCs w:val="18"/>
                <w:lang w:bidi="pl-PL"/>
              </w:rPr>
            </w:pPr>
            <w:r w:rsidRPr="00260FF0">
              <w:rPr>
                <w:rFonts w:ascii="Arial" w:eastAsia="Arial Unicode MS" w:hAnsi="Arial" w:cs="Arial"/>
                <w:color w:val="000000"/>
                <w:sz w:val="18"/>
                <w:szCs w:val="18"/>
                <w:lang w:bidi="pl-PL"/>
              </w:rPr>
              <w:t>instalacja jest częściowo obudowana, kesony doszczelnione;</w:t>
            </w:r>
          </w:p>
          <w:p w14:paraId="2F7A1EF9" w14:textId="34A189AA" w:rsidR="001D47B4" w:rsidRPr="00260FF0" w:rsidRDefault="001D47B4" w:rsidP="006B4F49">
            <w:pPr>
              <w:pStyle w:val="Akapitzlist"/>
              <w:widowControl w:val="0"/>
              <w:numPr>
                <w:ilvl w:val="0"/>
                <w:numId w:val="112"/>
              </w:numPr>
              <w:tabs>
                <w:tab w:val="left" w:pos="381"/>
              </w:tabs>
              <w:spacing w:line="240" w:lineRule="exact"/>
              <w:ind w:left="421" w:right="130" w:hanging="208"/>
              <w:jc w:val="left"/>
              <w:rPr>
                <w:rFonts w:ascii="Arial" w:eastAsia="Arial Unicode MS" w:hAnsi="Arial" w:cs="Arial"/>
                <w:color w:val="000000"/>
                <w:sz w:val="18"/>
                <w:szCs w:val="18"/>
                <w:lang w:bidi="pl-PL"/>
              </w:rPr>
            </w:pPr>
            <w:r w:rsidRPr="00260FF0">
              <w:rPr>
                <w:rFonts w:ascii="Arial" w:eastAsia="Arial Unicode MS" w:hAnsi="Arial" w:cs="Arial"/>
                <w:color w:val="000000"/>
                <w:sz w:val="18"/>
                <w:szCs w:val="18"/>
                <w:lang w:bidi="pl-PL"/>
              </w:rPr>
              <w:t>kadzie surówkowe są regularnie czyszczone, skrzepy są usuwane z kadzi</w:t>
            </w:r>
            <w:r w:rsidR="00005396">
              <w:rPr>
                <w:rFonts w:ascii="Arial" w:eastAsia="Arial Unicode MS" w:hAnsi="Arial" w:cs="Arial"/>
                <w:color w:val="000000"/>
                <w:sz w:val="18"/>
                <w:szCs w:val="18"/>
                <w:lang w:bidi="pl-PL"/>
              </w:rPr>
              <w:t>;</w:t>
            </w:r>
          </w:p>
          <w:p w14:paraId="7B0302F5" w14:textId="77777777" w:rsidR="001D47B4" w:rsidRPr="00260FF0" w:rsidRDefault="001D47B4" w:rsidP="006B4F49">
            <w:pPr>
              <w:pStyle w:val="Akapitzlist"/>
              <w:widowControl w:val="0"/>
              <w:numPr>
                <w:ilvl w:val="0"/>
                <w:numId w:val="112"/>
              </w:numPr>
              <w:tabs>
                <w:tab w:val="left" w:pos="381"/>
              </w:tabs>
              <w:spacing w:line="240" w:lineRule="exact"/>
              <w:ind w:left="421" w:right="130" w:hanging="208"/>
              <w:jc w:val="left"/>
              <w:rPr>
                <w:rFonts w:ascii="Arial" w:eastAsia="Arial Unicode MS" w:hAnsi="Arial" w:cs="Arial"/>
                <w:color w:val="000000"/>
                <w:sz w:val="18"/>
                <w:szCs w:val="18"/>
                <w:lang w:bidi="pl-PL"/>
              </w:rPr>
            </w:pPr>
            <w:r w:rsidRPr="00260FF0">
              <w:rPr>
                <w:rFonts w:ascii="Arial" w:eastAsia="Arial Unicode MS" w:hAnsi="Arial" w:cs="Arial"/>
                <w:color w:val="000000"/>
                <w:sz w:val="18"/>
                <w:szCs w:val="18"/>
                <w:lang w:bidi="pl-PL"/>
              </w:rPr>
              <w:t>pyły pochodząc z emisji niezorganizowanej powstałej w wyniku procesu konwertorowego przechodząc przez żaluzje znajdujące się na ścianie wiatrowej hali konwertorów są wytrącane i następnie ręcznie usuwane z podestu roboczego 64 m;</w:t>
            </w:r>
          </w:p>
          <w:p w14:paraId="3D955C4D" w14:textId="2C5B402D" w:rsidR="001D47B4" w:rsidRPr="00260FF0" w:rsidRDefault="001D47B4" w:rsidP="006B4F49">
            <w:pPr>
              <w:pStyle w:val="Akapitzlist"/>
              <w:widowControl w:val="0"/>
              <w:numPr>
                <w:ilvl w:val="0"/>
                <w:numId w:val="112"/>
              </w:numPr>
              <w:tabs>
                <w:tab w:val="left" w:pos="381"/>
              </w:tabs>
              <w:spacing w:line="240" w:lineRule="exact"/>
              <w:ind w:left="421" w:right="130" w:hanging="208"/>
              <w:jc w:val="left"/>
              <w:rPr>
                <w:rFonts w:ascii="Arial" w:eastAsia="Arial Unicode MS" w:hAnsi="Arial" w:cs="Arial"/>
                <w:color w:val="000000"/>
                <w:sz w:val="18"/>
                <w:szCs w:val="18"/>
                <w:lang w:bidi="pl-PL"/>
              </w:rPr>
            </w:pPr>
            <w:r w:rsidRPr="00260FF0">
              <w:rPr>
                <w:rFonts w:ascii="Arial" w:eastAsia="Arial Unicode MS" w:hAnsi="Arial" w:cs="Arial"/>
                <w:color w:val="000000"/>
                <w:sz w:val="18"/>
                <w:szCs w:val="18"/>
                <w:lang w:bidi="pl-PL"/>
              </w:rPr>
              <w:t>wrota od strony spustowej konwertora: w trakcie świeżenia małe i duże wrota są zamknięte (małe otwierane tylko na czas wjazdu kulomiotem, a duże na czas wymiany otworu spustowego)</w:t>
            </w:r>
            <w:r w:rsidR="00260FF0">
              <w:rPr>
                <w:rFonts w:ascii="Arial" w:eastAsia="Arial Unicode MS" w:hAnsi="Arial" w:cs="Arial"/>
                <w:color w:val="000000"/>
                <w:sz w:val="18"/>
                <w:szCs w:val="18"/>
                <w:lang w:bidi="pl-PL"/>
              </w:rPr>
              <w:t>.</w:t>
            </w:r>
          </w:p>
        </w:tc>
      </w:tr>
    </w:tbl>
    <w:p w14:paraId="78C93AE9" w14:textId="77777777" w:rsidR="001D47B4" w:rsidRPr="00202DAD" w:rsidRDefault="001D47B4" w:rsidP="00DC06C2">
      <w:pPr>
        <w:autoSpaceDE w:val="0"/>
        <w:spacing w:before="240" w:after="0" w:line="320" w:lineRule="exact"/>
        <w:rPr>
          <w:rFonts w:ascii="Arial" w:eastAsia="Times New Roman" w:hAnsi="Arial" w:cs="Arial"/>
          <w:sz w:val="24"/>
          <w:szCs w:val="24"/>
          <w:lang w:eastAsia="pl-PL"/>
        </w:rPr>
      </w:pPr>
      <w:r w:rsidRPr="00202DAD">
        <w:rPr>
          <w:rFonts w:ascii="Arial" w:eastAsia="Times New Roman" w:hAnsi="Arial" w:cs="Arial"/>
          <w:sz w:val="24"/>
          <w:szCs w:val="24"/>
          <w:lang w:eastAsia="pl-PL"/>
        </w:rPr>
        <w:t>Przyjęto ponadto rozwiązania technologiczne, techniczne i sposoby prowadzenia instalacji zapewniające osiąganie wysokiego stopnia ochrony środowiska, takie jak:</w:t>
      </w:r>
    </w:p>
    <w:p w14:paraId="5AE607EF" w14:textId="070C3A2F" w:rsidR="001D47B4" w:rsidRPr="00202DAD" w:rsidRDefault="001D47B4" w:rsidP="0059744F">
      <w:pPr>
        <w:widowControl w:val="0"/>
        <w:numPr>
          <w:ilvl w:val="0"/>
          <w:numId w:val="101"/>
        </w:numPr>
        <w:tabs>
          <w:tab w:val="left" w:pos="567"/>
        </w:tabs>
        <w:spacing w:after="0" w:line="320" w:lineRule="exact"/>
        <w:ind w:left="360" w:hanging="360"/>
        <w:rPr>
          <w:rFonts w:ascii="Arial" w:eastAsia="Times New Roman" w:hAnsi="Arial" w:cs="Arial"/>
          <w:sz w:val="24"/>
          <w:szCs w:val="24"/>
          <w:lang w:eastAsia="pl-PL" w:bidi="pl-PL"/>
        </w:rPr>
      </w:pPr>
      <w:r w:rsidRPr="00202DAD">
        <w:rPr>
          <w:rFonts w:ascii="Arial" w:eastAsia="Times New Roman" w:hAnsi="Arial" w:cs="Arial"/>
          <w:sz w:val="24"/>
          <w:szCs w:val="24"/>
          <w:lang w:eastAsia="pl-PL" w:bidi="pl-PL"/>
        </w:rPr>
        <w:t>oczyszczanie gazów z hali konwertorów, czyli węzłów odsiarczania surówki, naważania i dozowania surowców do konwertora oraz spustu stali, w filtrach tkaninowych</w:t>
      </w:r>
      <w:r w:rsidR="00DC06C2">
        <w:rPr>
          <w:rFonts w:ascii="Arial" w:eastAsia="Times New Roman" w:hAnsi="Arial" w:cs="Arial"/>
          <w:sz w:val="24"/>
          <w:szCs w:val="24"/>
          <w:lang w:eastAsia="pl-PL" w:bidi="pl-PL"/>
        </w:rPr>
        <w:t>,</w:t>
      </w:r>
      <w:r w:rsidRPr="00202DAD">
        <w:rPr>
          <w:rFonts w:ascii="Arial" w:eastAsia="Times New Roman" w:hAnsi="Arial" w:cs="Arial"/>
          <w:sz w:val="24"/>
          <w:szCs w:val="24"/>
          <w:lang w:eastAsia="pl-PL" w:bidi="pl-PL"/>
        </w:rPr>
        <w:t xml:space="preserve"> o skuteczności odpylania 98%, gwarantujących stężenie pyłu </w:t>
      </w:r>
      <w:r w:rsidR="00BD1E6A">
        <w:rPr>
          <w:rFonts w:ascii="Arial" w:eastAsia="Times New Roman" w:hAnsi="Arial" w:cs="Arial"/>
          <w:sz w:val="24"/>
          <w:szCs w:val="24"/>
          <w:lang w:eastAsia="pl-PL" w:bidi="pl-PL"/>
        </w:rPr>
        <w:br/>
      </w:r>
      <w:r w:rsidRPr="00202DAD">
        <w:rPr>
          <w:rFonts w:ascii="Arial" w:eastAsia="Times New Roman" w:hAnsi="Arial" w:cs="Arial"/>
          <w:sz w:val="24"/>
          <w:szCs w:val="24"/>
          <w:lang w:eastAsia="pl-PL" w:bidi="pl-PL"/>
        </w:rPr>
        <w:t>na poziomie do 15 mg/Nm</w:t>
      </w:r>
      <w:r w:rsidRPr="00202DAD">
        <w:rPr>
          <w:rFonts w:ascii="Arial" w:eastAsia="Times New Roman" w:hAnsi="Arial" w:cs="Arial"/>
          <w:sz w:val="24"/>
          <w:szCs w:val="24"/>
          <w:vertAlign w:val="superscript"/>
          <w:lang w:eastAsia="pl-PL" w:bidi="pl-PL"/>
        </w:rPr>
        <w:t>3</w:t>
      </w:r>
      <w:r w:rsidRPr="00202DAD">
        <w:rPr>
          <w:rFonts w:ascii="Arial" w:eastAsia="Times New Roman" w:hAnsi="Arial" w:cs="Arial"/>
          <w:sz w:val="24"/>
          <w:szCs w:val="24"/>
          <w:lang w:eastAsia="pl-PL" w:bidi="pl-PL"/>
        </w:rPr>
        <w:t>,</w:t>
      </w:r>
    </w:p>
    <w:p w14:paraId="45CB4F70" w14:textId="7B20DFD5" w:rsidR="001D47B4" w:rsidRPr="00202DAD" w:rsidRDefault="001D47B4" w:rsidP="0059744F">
      <w:pPr>
        <w:widowControl w:val="0"/>
        <w:numPr>
          <w:ilvl w:val="0"/>
          <w:numId w:val="101"/>
        </w:numPr>
        <w:tabs>
          <w:tab w:val="left" w:pos="567"/>
        </w:tabs>
        <w:spacing w:after="0" w:line="320" w:lineRule="exact"/>
        <w:ind w:left="360" w:hanging="360"/>
        <w:rPr>
          <w:rFonts w:ascii="Arial" w:eastAsia="Times New Roman" w:hAnsi="Arial" w:cs="Arial"/>
          <w:sz w:val="24"/>
          <w:szCs w:val="24"/>
          <w:lang w:eastAsia="pl-PL" w:bidi="pl-PL"/>
        </w:rPr>
      </w:pPr>
      <w:r w:rsidRPr="00202DAD">
        <w:rPr>
          <w:rFonts w:ascii="Arial" w:eastAsia="Times New Roman" w:hAnsi="Arial" w:cs="Arial"/>
          <w:sz w:val="24"/>
          <w:szCs w:val="24"/>
          <w:lang w:eastAsia="pl-PL" w:bidi="pl-PL"/>
        </w:rPr>
        <w:t xml:space="preserve">ograniczanie emisji niezorganizowanej w procesie przelewania ciekłej surówki </w:t>
      </w:r>
      <w:r w:rsidR="00BD1E6A">
        <w:rPr>
          <w:rFonts w:ascii="Arial" w:eastAsia="Times New Roman" w:hAnsi="Arial" w:cs="Arial"/>
          <w:sz w:val="24"/>
          <w:szCs w:val="24"/>
          <w:lang w:eastAsia="pl-PL" w:bidi="pl-PL"/>
        </w:rPr>
        <w:br/>
      </w:r>
      <w:r w:rsidRPr="00202DAD">
        <w:rPr>
          <w:rFonts w:ascii="Arial" w:eastAsia="Times New Roman" w:hAnsi="Arial" w:cs="Arial"/>
          <w:sz w:val="24"/>
          <w:szCs w:val="24"/>
          <w:lang w:eastAsia="pl-PL" w:bidi="pl-PL"/>
        </w:rPr>
        <w:t>do kadzi wsadowej,</w:t>
      </w:r>
    </w:p>
    <w:p w14:paraId="23B35FF2" w14:textId="3737E883" w:rsidR="001D47B4" w:rsidRPr="00202DAD" w:rsidRDefault="001D47B4" w:rsidP="0059744F">
      <w:pPr>
        <w:widowControl w:val="0"/>
        <w:numPr>
          <w:ilvl w:val="0"/>
          <w:numId w:val="101"/>
        </w:numPr>
        <w:tabs>
          <w:tab w:val="left" w:pos="567"/>
        </w:tabs>
        <w:spacing w:after="0" w:line="320" w:lineRule="exact"/>
        <w:ind w:left="360" w:hanging="360"/>
        <w:rPr>
          <w:rFonts w:ascii="Arial" w:eastAsia="Times New Roman" w:hAnsi="Arial" w:cs="Arial"/>
          <w:sz w:val="24"/>
          <w:szCs w:val="24"/>
          <w:lang w:eastAsia="pl-PL" w:bidi="pl-PL"/>
        </w:rPr>
      </w:pPr>
      <w:r w:rsidRPr="00202DAD">
        <w:rPr>
          <w:rFonts w:ascii="Arial" w:eastAsia="Times New Roman" w:hAnsi="Arial" w:cs="Arial"/>
          <w:sz w:val="24"/>
          <w:szCs w:val="24"/>
          <w:lang w:eastAsia="pl-PL" w:bidi="pl-PL"/>
        </w:rPr>
        <w:t xml:space="preserve">schładzanie wytworzonego w procesie świeżenia gazu konwertorowego </w:t>
      </w:r>
      <w:r w:rsidR="00BD1E6A">
        <w:rPr>
          <w:rFonts w:ascii="Arial" w:eastAsia="Times New Roman" w:hAnsi="Arial" w:cs="Arial"/>
          <w:sz w:val="24"/>
          <w:szCs w:val="24"/>
          <w:lang w:eastAsia="pl-PL" w:bidi="pl-PL"/>
        </w:rPr>
        <w:br/>
      </w:r>
      <w:r w:rsidRPr="00202DAD">
        <w:rPr>
          <w:rFonts w:ascii="Arial" w:eastAsia="Times New Roman" w:hAnsi="Arial" w:cs="Arial"/>
          <w:sz w:val="24"/>
          <w:szCs w:val="24"/>
          <w:lang w:eastAsia="pl-PL" w:bidi="pl-PL"/>
        </w:rPr>
        <w:t>w indywidualnych kotłach odzysknicowych, w celu odbioru ciepła i jego oczyszczanie w dwustopniowej mokrej oczyszczalni gazu typu BAUMACO-VENTURll. Gaz konwertorowy jest odzyskiwany dla potrzeb energetycznych innych instalacji,</w:t>
      </w:r>
    </w:p>
    <w:p w14:paraId="33747BBD" w14:textId="0EDFC005" w:rsidR="001D47B4" w:rsidRPr="00202DAD" w:rsidRDefault="001D47B4" w:rsidP="0059744F">
      <w:pPr>
        <w:widowControl w:val="0"/>
        <w:numPr>
          <w:ilvl w:val="0"/>
          <w:numId w:val="101"/>
        </w:numPr>
        <w:tabs>
          <w:tab w:val="left" w:pos="567"/>
        </w:tabs>
        <w:spacing w:after="0" w:line="320" w:lineRule="exact"/>
        <w:ind w:left="360" w:hanging="360"/>
        <w:rPr>
          <w:rFonts w:ascii="Arial" w:eastAsia="Times New Roman" w:hAnsi="Arial" w:cs="Arial"/>
          <w:sz w:val="24"/>
          <w:szCs w:val="24"/>
          <w:lang w:eastAsia="pl-PL" w:bidi="pl-PL"/>
        </w:rPr>
      </w:pPr>
      <w:r w:rsidRPr="00202DAD">
        <w:rPr>
          <w:rFonts w:ascii="Arial" w:eastAsia="Times New Roman" w:hAnsi="Arial" w:cs="Arial"/>
          <w:sz w:val="24"/>
          <w:szCs w:val="24"/>
          <w:lang w:eastAsia="pl-PL" w:bidi="pl-PL"/>
        </w:rPr>
        <w:t xml:space="preserve">wyposażenie stanowisk próżniowego odgazowania, obróbki pozapiecowej </w:t>
      </w:r>
      <w:r w:rsidR="00BD1E6A">
        <w:rPr>
          <w:rFonts w:ascii="Arial" w:eastAsia="Times New Roman" w:hAnsi="Arial" w:cs="Arial"/>
          <w:sz w:val="24"/>
          <w:szCs w:val="24"/>
          <w:lang w:eastAsia="pl-PL" w:bidi="pl-PL"/>
        </w:rPr>
        <w:br/>
      </w:r>
      <w:r w:rsidRPr="00202DAD">
        <w:rPr>
          <w:rFonts w:ascii="Arial" w:eastAsia="Times New Roman" w:hAnsi="Arial" w:cs="Arial"/>
          <w:sz w:val="24"/>
          <w:szCs w:val="24"/>
          <w:lang w:eastAsia="pl-PL" w:bidi="pl-PL"/>
        </w:rPr>
        <w:t>i argonowania stali w filtr tkaninowy</w:t>
      </w:r>
      <w:r w:rsidR="00DC06C2">
        <w:rPr>
          <w:rFonts w:ascii="Arial" w:eastAsia="Times New Roman" w:hAnsi="Arial" w:cs="Arial"/>
          <w:sz w:val="24"/>
          <w:szCs w:val="24"/>
          <w:lang w:eastAsia="pl-PL" w:bidi="pl-PL"/>
        </w:rPr>
        <w:t>,</w:t>
      </w:r>
      <w:r w:rsidRPr="00202DAD">
        <w:rPr>
          <w:rFonts w:ascii="Arial" w:eastAsia="Times New Roman" w:hAnsi="Arial" w:cs="Arial"/>
          <w:sz w:val="24"/>
          <w:szCs w:val="24"/>
          <w:lang w:eastAsia="pl-PL" w:bidi="pl-PL"/>
        </w:rPr>
        <w:t xml:space="preserve"> o skuteczności odpylania 98,5</w:t>
      </w:r>
      <w:r w:rsidR="00BD1E6A">
        <w:rPr>
          <w:rFonts w:ascii="Arial" w:eastAsia="Times New Roman" w:hAnsi="Arial" w:cs="Arial"/>
          <w:sz w:val="24"/>
          <w:szCs w:val="24"/>
          <w:lang w:eastAsia="pl-PL" w:bidi="pl-PL"/>
        </w:rPr>
        <w:t xml:space="preserve"> </w:t>
      </w:r>
      <w:r w:rsidRPr="00202DAD">
        <w:rPr>
          <w:rFonts w:ascii="Arial" w:eastAsia="Times New Roman" w:hAnsi="Arial" w:cs="Arial"/>
          <w:sz w:val="24"/>
          <w:szCs w:val="24"/>
          <w:lang w:eastAsia="pl-PL" w:bidi="pl-PL"/>
        </w:rPr>
        <w:t xml:space="preserve">%, </w:t>
      </w:r>
      <w:r w:rsidR="00BD1E6A">
        <w:rPr>
          <w:rFonts w:ascii="Arial" w:eastAsia="Times New Roman" w:hAnsi="Arial" w:cs="Arial"/>
          <w:sz w:val="24"/>
          <w:szCs w:val="24"/>
          <w:lang w:eastAsia="pl-PL" w:bidi="pl-PL"/>
        </w:rPr>
        <w:br/>
      </w:r>
      <w:r w:rsidRPr="00202DAD">
        <w:rPr>
          <w:rFonts w:ascii="Arial" w:eastAsia="Times New Roman" w:hAnsi="Arial" w:cs="Arial"/>
          <w:sz w:val="24"/>
          <w:szCs w:val="24"/>
          <w:lang w:eastAsia="pl-PL" w:bidi="pl-PL"/>
        </w:rPr>
        <w:lastRenderedPageBreak/>
        <w:t>a po modernizacji</w:t>
      </w:r>
      <w:r w:rsidR="00DC06C2">
        <w:rPr>
          <w:rFonts w:ascii="Arial" w:eastAsia="Times New Roman" w:hAnsi="Arial" w:cs="Arial"/>
          <w:sz w:val="24"/>
          <w:szCs w:val="24"/>
          <w:lang w:eastAsia="pl-PL" w:bidi="pl-PL"/>
        </w:rPr>
        <w:t>,</w:t>
      </w:r>
      <w:r w:rsidRPr="00202DAD">
        <w:rPr>
          <w:rFonts w:ascii="Arial" w:eastAsia="Times New Roman" w:hAnsi="Arial" w:cs="Arial"/>
          <w:sz w:val="24"/>
          <w:szCs w:val="24"/>
          <w:lang w:eastAsia="pl-PL" w:bidi="pl-PL"/>
        </w:rPr>
        <w:t xml:space="preserve"> o skuteczności 99,9</w:t>
      </w:r>
      <w:r w:rsidR="00BD1E6A">
        <w:rPr>
          <w:rFonts w:ascii="Arial" w:eastAsia="Times New Roman" w:hAnsi="Arial" w:cs="Arial"/>
          <w:sz w:val="24"/>
          <w:szCs w:val="24"/>
          <w:lang w:eastAsia="pl-PL" w:bidi="pl-PL"/>
        </w:rPr>
        <w:t xml:space="preserve"> </w:t>
      </w:r>
      <w:r w:rsidRPr="00202DAD">
        <w:rPr>
          <w:rFonts w:ascii="Arial" w:eastAsia="Times New Roman" w:hAnsi="Arial" w:cs="Arial"/>
          <w:sz w:val="24"/>
          <w:szCs w:val="24"/>
          <w:lang w:eastAsia="pl-PL" w:bidi="pl-PL"/>
        </w:rPr>
        <w:t>%,</w:t>
      </w:r>
    </w:p>
    <w:p w14:paraId="16BBDDAD" w14:textId="5AD236CD" w:rsidR="001D47B4" w:rsidRPr="00202DAD" w:rsidRDefault="001D47B4" w:rsidP="0059744F">
      <w:pPr>
        <w:widowControl w:val="0"/>
        <w:numPr>
          <w:ilvl w:val="0"/>
          <w:numId w:val="101"/>
        </w:numPr>
        <w:tabs>
          <w:tab w:val="left" w:pos="567"/>
        </w:tabs>
        <w:spacing w:after="0" w:line="320" w:lineRule="exact"/>
        <w:ind w:left="360" w:hanging="360"/>
        <w:rPr>
          <w:rFonts w:ascii="Arial" w:eastAsia="Times New Roman" w:hAnsi="Arial" w:cs="Arial"/>
          <w:sz w:val="24"/>
          <w:szCs w:val="24"/>
          <w:lang w:eastAsia="pl-PL" w:bidi="pl-PL"/>
        </w:rPr>
      </w:pPr>
      <w:r w:rsidRPr="00202DAD">
        <w:rPr>
          <w:rFonts w:ascii="Arial" w:eastAsia="Times New Roman" w:hAnsi="Arial" w:cs="Arial"/>
          <w:sz w:val="24"/>
          <w:szCs w:val="24"/>
          <w:lang w:eastAsia="pl-PL" w:bidi="pl-PL"/>
        </w:rPr>
        <w:t xml:space="preserve">oczyszczanie gazów z pieca kadziowego jednostanowiskowego LHF w filtrze </w:t>
      </w:r>
      <w:r w:rsidRPr="00202DAD">
        <w:rPr>
          <w:rFonts w:ascii="Arial" w:eastAsia="Times New Roman" w:hAnsi="Arial" w:cs="Arial"/>
          <w:sz w:val="24"/>
          <w:szCs w:val="24"/>
          <w:lang w:eastAsia="pl-PL"/>
        </w:rPr>
        <w:t>tkaninowym</w:t>
      </w:r>
      <w:r w:rsidR="00BD1E6A">
        <w:rPr>
          <w:rFonts w:ascii="Arial" w:eastAsia="Times New Roman" w:hAnsi="Arial" w:cs="Arial"/>
          <w:sz w:val="24"/>
          <w:szCs w:val="24"/>
          <w:lang w:eastAsia="pl-PL"/>
        </w:rPr>
        <w:t>,</w:t>
      </w:r>
      <w:r w:rsidRPr="00202DAD">
        <w:rPr>
          <w:rFonts w:ascii="Arial" w:eastAsia="Times New Roman" w:hAnsi="Arial" w:cs="Arial"/>
          <w:sz w:val="24"/>
          <w:szCs w:val="24"/>
          <w:lang w:eastAsia="pl-PL" w:bidi="pl-PL"/>
        </w:rPr>
        <w:t xml:space="preserve"> o skuteczności odpylania 99,7</w:t>
      </w:r>
      <w:r w:rsidR="00BD1E6A">
        <w:rPr>
          <w:rFonts w:ascii="Arial" w:eastAsia="Times New Roman" w:hAnsi="Arial" w:cs="Arial"/>
          <w:sz w:val="24"/>
          <w:szCs w:val="24"/>
          <w:lang w:eastAsia="pl-PL" w:bidi="pl-PL"/>
        </w:rPr>
        <w:t xml:space="preserve"> </w:t>
      </w:r>
      <w:r w:rsidRPr="00202DAD">
        <w:rPr>
          <w:rFonts w:ascii="Arial" w:eastAsia="Times New Roman" w:hAnsi="Arial" w:cs="Arial"/>
          <w:sz w:val="24"/>
          <w:szCs w:val="24"/>
          <w:lang w:eastAsia="pl-PL" w:bidi="pl-PL"/>
        </w:rPr>
        <w:t>%, a po modernizacji</w:t>
      </w:r>
      <w:r w:rsidR="00BD1E6A">
        <w:rPr>
          <w:rFonts w:ascii="Arial" w:eastAsia="Times New Roman" w:hAnsi="Arial" w:cs="Arial"/>
          <w:sz w:val="24"/>
          <w:szCs w:val="24"/>
          <w:lang w:eastAsia="pl-PL" w:bidi="pl-PL"/>
        </w:rPr>
        <w:t>,</w:t>
      </w:r>
      <w:r w:rsidRPr="00202DAD">
        <w:rPr>
          <w:rFonts w:ascii="Arial" w:eastAsia="Times New Roman" w:hAnsi="Arial" w:cs="Arial"/>
          <w:sz w:val="24"/>
          <w:szCs w:val="24"/>
          <w:lang w:eastAsia="pl-PL" w:bidi="pl-PL"/>
        </w:rPr>
        <w:t xml:space="preserve"> o skuteczności 99,9</w:t>
      </w:r>
      <w:r w:rsidR="00BD1E6A">
        <w:rPr>
          <w:rFonts w:ascii="Arial" w:eastAsia="Times New Roman" w:hAnsi="Arial" w:cs="Arial"/>
          <w:sz w:val="24"/>
          <w:szCs w:val="24"/>
          <w:lang w:eastAsia="pl-PL" w:bidi="pl-PL"/>
        </w:rPr>
        <w:t xml:space="preserve"> </w:t>
      </w:r>
      <w:r w:rsidRPr="00202DAD">
        <w:rPr>
          <w:rFonts w:ascii="Arial" w:eastAsia="Times New Roman" w:hAnsi="Arial" w:cs="Arial"/>
          <w:sz w:val="24"/>
          <w:szCs w:val="24"/>
          <w:lang w:eastAsia="pl-PL" w:bidi="pl-PL"/>
        </w:rPr>
        <w:t>%,</w:t>
      </w:r>
    </w:p>
    <w:p w14:paraId="4033EB6C" w14:textId="4ACAFAAF" w:rsidR="001D47B4" w:rsidRPr="00202DAD" w:rsidRDefault="001D47B4" w:rsidP="0059744F">
      <w:pPr>
        <w:widowControl w:val="0"/>
        <w:numPr>
          <w:ilvl w:val="0"/>
          <w:numId w:val="101"/>
        </w:numPr>
        <w:tabs>
          <w:tab w:val="left" w:pos="567"/>
        </w:tabs>
        <w:spacing w:after="0" w:line="320" w:lineRule="exact"/>
        <w:ind w:left="360" w:hanging="360"/>
        <w:rPr>
          <w:rFonts w:ascii="Arial" w:eastAsia="Times New Roman" w:hAnsi="Arial" w:cs="Arial"/>
          <w:sz w:val="24"/>
          <w:szCs w:val="24"/>
          <w:lang w:eastAsia="pl-PL" w:bidi="pl-PL"/>
        </w:rPr>
      </w:pPr>
      <w:r w:rsidRPr="00202DAD">
        <w:rPr>
          <w:rFonts w:ascii="Arial" w:eastAsia="Times New Roman" w:hAnsi="Arial" w:cs="Arial"/>
          <w:sz w:val="24"/>
          <w:szCs w:val="24"/>
          <w:lang w:eastAsia="pl-PL" w:bidi="pl-PL"/>
        </w:rPr>
        <w:t>oczyszczanie gazów z pieca kadziowego dwustanowiskowego LF w filtrze tkaninowym</w:t>
      </w:r>
      <w:r w:rsidR="00BD1E6A">
        <w:rPr>
          <w:rFonts w:ascii="Arial" w:eastAsia="Times New Roman" w:hAnsi="Arial" w:cs="Arial"/>
          <w:sz w:val="24"/>
          <w:szCs w:val="24"/>
          <w:lang w:eastAsia="pl-PL" w:bidi="pl-PL"/>
        </w:rPr>
        <w:t>,</w:t>
      </w:r>
      <w:r w:rsidRPr="00202DAD">
        <w:rPr>
          <w:rFonts w:ascii="Arial" w:eastAsia="Times New Roman" w:hAnsi="Arial" w:cs="Arial"/>
          <w:sz w:val="24"/>
          <w:szCs w:val="24"/>
          <w:lang w:eastAsia="pl-PL" w:bidi="pl-PL"/>
        </w:rPr>
        <w:t xml:space="preserve"> o skuteczności odpylania 99,9</w:t>
      </w:r>
      <w:r w:rsidR="00BD1E6A">
        <w:rPr>
          <w:rFonts w:ascii="Arial" w:eastAsia="Times New Roman" w:hAnsi="Arial" w:cs="Arial"/>
          <w:sz w:val="24"/>
          <w:szCs w:val="24"/>
          <w:lang w:eastAsia="pl-PL" w:bidi="pl-PL"/>
        </w:rPr>
        <w:t xml:space="preserve"> </w:t>
      </w:r>
      <w:r w:rsidRPr="00202DAD">
        <w:rPr>
          <w:rFonts w:ascii="Arial" w:eastAsia="Times New Roman" w:hAnsi="Arial" w:cs="Arial"/>
          <w:sz w:val="24"/>
          <w:szCs w:val="24"/>
          <w:lang w:eastAsia="pl-PL" w:bidi="pl-PL"/>
        </w:rPr>
        <w:t>%</w:t>
      </w:r>
      <w:r w:rsidR="00782BD6" w:rsidRPr="00202DAD">
        <w:rPr>
          <w:rFonts w:ascii="Arial" w:eastAsia="Times New Roman" w:hAnsi="Arial" w:cs="Arial"/>
          <w:sz w:val="24"/>
          <w:szCs w:val="24"/>
          <w:lang w:eastAsia="pl-PL" w:bidi="pl-PL"/>
        </w:rPr>
        <w:t>.</w:t>
      </w:r>
    </w:p>
    <w:p w14:paraId="2E265CA7" w14:textId="00831BB6" w:rsidR="00AF454A" w:rsidRPr="000B167F" w:rsidRDefault="00AF454A" w:rsidP="00A3603A">
      <w:pPr>
        <w:pStyle w:val="Arial10i5"/>
        <w:spacing w:before="240" w:line="320" w:lineRule="exact"/>
        <w:rPr>
          <w:rFonts w:cs="Arial"/>
          <w:b/>
          <w:sz w:val="24"/>
          <w:szCs w:val="24"/>
        </w:rPr>
      </w:pPr>
      <w:r w:rsidRPr="000B167F">
        <w:rPr>
          <w:rFonts w:cs="Arial"/>
          <w:b/>
          <w:sz w:val="24"/>
          <w:szCs w:val="24"/>
        </w:rPr>
        <w:t>d) Instalacja do produkcji wapna w piecach</w:t>
      </w:r>
      <w:r w:rsidR="00EE07E6">
        <w:rPr>
          <w:rFonts w:cs="Arial"/>
          <w:b/>
          <w:sz w:val="24"/>
          <w:szCs w:val="24"/>
        </w:rPr>
        <w:t xml:space="preserve"> - </w:t>
      </w:r>
      <w:proofErr w:type="spellStart"/>
      <w:r w:rsidR="00EE07E6">
        <w:rPr>
          <w:rFonts w:cs="Arial"/>
          <w:b/>
          <w:sz w:val="24"/>
          <w:szCs w:val="24"/>
        </w:rPr>
        <w:t>wapnialnia</w:t>
      </w:r>
      <w:proofErr w:type="spellEnd"/>
      <w:r w:rsidRPr="000B167F">
        <w:rPr>
          <w:rFonts w:cs="Arial"/>
          <w:b/>
          <w:sz w:val="24"/>
          <w:szCs w:val="24"/>
        </w:rPr>
        <w:t>:</w:t>
      </w:r>
    </w:p>
    <w:p w14:paraId="2E3440D5" w14:textId="10BD4312" w:rsidR="001D47B4" w:rsidRPr="00202DAD" w:rsidRDefault="00AF454A" w:rsidP="00202DAD">
      <w:pPr>
        <w:pStyle w:val="Arial10i5"/>
        <w:spacing w:line="320" w:lineRule="exact"/>
        <w:rPr>
          <w:rFonts w:cs="Arial"/>
          <w:sz w:val="24"/>
          <w:szCs w:val="24"/>
        </w:rPr>
      </w:pPr>
      <w:r w:rsidRPr="00202DAD">
        <w:rPr>
          <w:rFonts w:cs="Arial"/>
          <w:sz w:val="24"/>
          <w:szCs w:val="24"/>
        </w:rPr>
        <w:t>W celu redukcji/minimalizacji emisji do powietrza zastosowano następujące rozwiązania: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270"/>
        <w:gridCol w:w="7790"/>
      </w:tblGrid>
      <w:tr w:rsidR="00AF454A" w:rsidRPr="00417F00" w14:paraId="1DA42A86" w14:textId="77777777" w:rsidTr="006B4F49">
        <w:trPr>
          <w:trHeight w:val="284"/>
          <w:tblHeader/>
        </w:trPr>
        <w:tc>
          <w:tcPr>
            <w:tcW w:w="701" w:type="pct"/>
            <w:shd w:val="clear" w:color="auto" w:fill="D9D9D9" w:themeFill="background1" w:themeFillShade="D9"/>
            <w:vAlign w:val="center"/>
          </w:tcPr>
          <w:p w14:paraId="170A1504" w14:textId="77777777" w:rsidR="00AF454A" w:rsidRPr="00417F00" w:rsidRDefault="00AF454A" w:rsidP="006B4F49">
            <w:pPr>
              <w:widowControl w:val="0"/>
              <w:spacing w:after="0" w:line="240" w:lineRule="exact"/>
              <w:jc w:val="center"/>
              <w:rPr>
                <w:rFonts w:ascii="Arial" w:eastAsia="Arial Unicode MS" w:hAnsi="Arial" w:cs="Arial"/>
                <w:b/>
                <w:color w:val="000000"/>
                <w:sz w:val="18"/>
                <w:szCs w:val="18"/>
                <w:lang w:eastAsia="pl-PL" w:bidi="pl-PL"/>
              </w:rPr>
            </w:pPr>
            <w:r w:rsidRPr="00417F00">
              <w:rPr>
                <w:rFonts w:ascii="Arial" w:eastAsia="Arial Unicode MS" w:hAnsi="Arial" w:cs="Arial"/>
                <w:b/>
                <w:color w:val="000000"/>
                <w:sz w:val="18"/>
                <w:szCs w:val="18"/>
                <w:lang w:eastAsia="pl-PL" w:bidi="pl-PL"/>
              </w:rPr>
              <w:t>Nr konkluzji BAT</w:t>
            </w:r>
          </w:p>
        </w:tc>
        <w:tc>
          <w:tcPr>
            <w:tcW w:w="4299" w:type="pct"/>
            <w:shd w:val="clear" w:color="auto" w:fill="D9D9D9" w:themeFill="background1" w:themeFillShade="D9"/>
            <w:vAlign w:val="center"/>
          </w:tcPr>
          <w:p w14:paraId="78D4FABD" w14:textId="77777777" w:rsidR="00AF454A" w:rsidRPr="00417F00" w:rsidRDefault="00AF454A" w:rsidP="006B4F49">
            <w:pPr>
              <w:widowControl w:val="0"/>
              <w:spacing w:after="0" w:line="240" w:lineRule="exact"/>
              <w:jc w:val="center"/>
              <w:rPr>
                <w:rFonts w:ascii="Arial" w:eastAsia="Arial Unicode MS" w:hAnsi="Arial" w:cs="Arial"/>
                <w:b/>
                <w:color w:val="000000"/>
                <w:sz w:val="18"/>
                <w:szCs w:val="18"/>
                <w:lang w:eastAsia="pl-PL" w:bidi="pl-PL"/>
              </w:rPr>
            </w:pPr>
            <w:r w:rsidRPr="00417F00">
              <w:rPr>
                <w:rFonts w:ascii="Arial" w:eastAsia="Arial Unicode MS" w:hAnsi="Arial" w:cs="Arial"/>
                <w:b/>
                <w:color w:val="000000"/>
                <w:sz w:val="18"/>
                <w:szCs w:val="18"/>
                <w:lang w:eastAsia="pl-PL" w:bidi="pl-PL"/>
              </w:rPr>
              <w:t>Sposób realizacji</w:t>
            </w:r>
          </w:p>
        </w:tc>
      </w:tr>
      <w:tr w:rsidR="00AF454A" w:rsidRPr="00417F00" w14:paraId="68B46017" w14:textId="77777777" w:rsidTr="006B4F49">
        <w:trPr>
          <w:trHeight w:val="284"/>
        </w:trPr>
        <w:tc>
          <w:tcPr>
            <w:tcW w:w="701" w:type="pct"/>
            <w:shd w:val="clear" w:color="auto" w:fill="FFFFFF"/>
            <w:vAlign w:val="center"/>
          </w:tcPr>
          <w:p w14:paraId="229831F2" w14:textId="41299765" w:rsidR="00AF454A" w:rsidRPr="00417F00" w:rsidRDefault="00AF454A" w:rsidP="006B4F49">
            <w:pPr>
              <w:widowControl w:val="0"/>
              <w:spacing w:after="0" w:line="240" w:lineRule="exact"/>
              <w:jc w:val="center"/>
              <w:rPr>
                <w:rFonts w:ascii="Arial" w:eastAsia="Arial Unicode MS" w:hAnsi="Arial" w:cs="Arial"/>
                <w:b/>
                <w:color w:val="000000"/>
                <w:sz w:val="18"/>
                <w:szCs w:val="18"/>
                <w:lang w:eastAsia="pl-PL" w:bidi="pl-PL"/>
              </w:rPr>
            </w:pPr>
            <w:r w:rsidRPr="00417F00">
              <w:rPr>
                <w:rFonts w:ascii="Arial" w:eastAsia="Arial Unicode MS" w:hAnsi="Arial" w:cs="Arial"/>
                <w:b/>
                <w:color w:val="000000"/>
                <w:sz w:val="18"/>
                <w:szCs w:val="18"/>
                <w:lang w:eastAsia="pl-PL" w:bidi="pl-PL"/>
              </w:rPr>
              <w:t>BAT 32</w:t>
            </w:r>
          </w:p>
        </w:tc>
        <w:tc>
          <w:tcPr>
            <w:tcW w:w="4299" w:type="pct"/>
            <w:shd w:val="clear" w:color="auto" w:fill="FFFFFF"/>
            <w:vAlign w:val="center"/>
          </w:tcPr>
          <w:p w14:paraId="43C0E210" w14:textId="389E104A" w:rsidR="00AF454A" w:rsidRPr="00417F00" w:rsidRDefault="00AF454A" w:rsidP="006B4F49">
            <w:pPr>
              <w:widowControl w:val="0"/>
              <w:spacing w:after="0" w:line="240" w:lineRule="exact"/>
              <w:ind w:left="149"/>
              <w:rPr>
                <w:rFonts w:ascii="Arial" w:eastAsia="Arial Unicode MS" w:hAnsi="Arial" w:cs="Arial"/>
                <w:color w:val="000000"/>
                <w:sz w:val="18"/>
                <w:szCs w:val="18"/>
                <w:lang w:eastAsia="pl-PL" w:bidi="pl-PL"/>
              </w:rPr>
            </w:pPr>
            <w:r w:rsidRPr="00417F00">
              <w:rPr>
                <w:rFonts w:ascii="Arial" w:eastAsia="Arial Unicode MS" w:hAnsi="Arial" w:cs="Arial"/>
                <w:color w:val="000000"/>
                <w:sz w:val="18"/>
                <w:szCs w:val="18"/>
                <w:lang w:eastAsia="pl-PL" w:bidi="pl-PL"/>
              </w:rPr>
              <w:t>Okresowe pomiary emisji pyłu, NO</w:t>
            </w:r>
            <w:r w:rsidRPr="00BF0572">
              <w:rPr>
                <w:rFonts w:ascii="Arial" w:eastAsia="Arial Unicode MS" w:hAnsi="Arial" w:cs="Arial"/>
                <w:color w:val="000000"/>
                <w:sz w:val="18"/>
                <w:szCs w:val="18"/>
                <w:vertAlign w:val="subscript"/>
                <w:lang w:eastAsia="pl-PL" w:bidi="pl-PL"/>
              </w:rPr>
              <w:t>x</w:t>
            </w:r>
            <w:r w:rsidRPr="00417F00">
              <w:rPr>
                <w:rFonts w:ascii="Arial" w:eastAsia="Arial Unicode MS" w:hAnsi="Arial" w:cs="Arial"/>
                <w:color w:val="000000"/>
                <w:sz w:val="18"/>
                <w:szCs w:val="18"/>
                <w:lang w:eastAsia="pl-PL" w:bidi="pl-PL"/>
              </w:rPr>
              <w:t xml:space="preserve"> CO, metali dla emitora E-50 - dla każdego Pieca Maerz’a oraz dla węzła przesypowego - Pb, Cr, Cd, Cu, Zn, Ni I Fe. Wprowadzenie okresowych pomiarów SO</w:t>
            </w:r>
            <w:r w:rsidRPr="00417F00">
              <w:rPr>
                <w:rFonts w:ascii="Arial" w:eastAsia="Arial Unicode MS" w:hAnsi="Arial" w:cs="Arial"/>
                <w:color w:val="000000"/>
                <w:sz w:val="18"/>
                <w:szCs w:val="18"/>
                <w:vertAlign w:val="subscript"/>
                <w:lang w:eastAsia="pl-PL" w:bidi="pl-PL"/>
              </w:rPr>
              <w:t>2</w:t>
            </w:r>
            <w:r w:rsidRPr="00417F00">
              <w:rPr>
                <w:rFonts w:ascii="Arial" w:eastAsia="Arial Unicode MS" w:hAnsi="Arial" w:cs="Arial"/>
                <w:color w:val="000000"/>
                <w:sz w:val="18"/>
                <w:szCs w:val="18"/>
                <w:lang w:eastAsia="pl-PL" w:bidi="pl-PL"/>
              </w:rPr>
              <w:t xml:space="preserve"> oraz PCDD/F z pieców Maerz’a i emitora E-50</w:t>
            </w:r>
            <w:r w:rsidR="00052E98">
              <w:rPr>
                <w:rFonts w:ascii="Arial" w:eastAsia="Arial Unicode MS" w:hAnsi="Arial" w:cs="Arial"/>
                <w:color w:val="000000"/>
                <w:sz w:val="18"/>
                <w:szCs w:val="18"/>
                <w:lang w:eastAsia="pl-PL" w:bidi="pl-PL"/>
              </w:rPr>
              <w:t>.</w:t>
            </w:r>
          </w:p>
          <w:p w14:paraId="59AD4EC9" w14:textId="40F32DF4" w:rsidR="00AF454A" w:rsidRPr="00417F00" w:rsidRDefault="00AF454A" w:rsidP="006B4F49">
            <w:pPr>
              <w:widowControl w:val="0"/>
              <w:tabs>
                <w:tab w:val="left" w:pos="381"/>
              </w:tabs>
              <w:spacing w:after="0" w:line="240" w:lineRule="exact"/>
              <w:ind w:left="149"/>
              <w:rPr>
                <w:rFonts w:ascii="Arial" w:eastAsia="Arial Unicode MS" w:hAnsi="Arial" w:cs="Arial"/>
                <w:color w:val="000000"/>
                <w:sz w:val="18"/>
                <w:szCs w:val="18"/>
                <w:lang w:eastAsia="pl-PL" w:bidi="pl-PL"/>
              </w:rPr>
            </w:pPr>
            <w:r w:rsidRPr="00417F00">
              <w:rPr>
                <w:rFonts w:ascii="Arial" w:eastAsia="Arial Unicode MS" w:hAnsi="Arial" w:cs="Arial"/>
                <w:color w:val="000000"/>
                <w:sz w:val="18"/>
                <w:szCs w:val="18"/>
                <w:lang w:eastAsia="pl-PL" w:bidi="pl-PL"/>
              </w:rPr>
              <w:t>Okresowe pomiary pyłu i metali (Pb, Cr, Cd, Cu, Zn, Ni i Fe) dla emitora E-49 x 4 filtry dla</w:t>
            </w:r>
            <w:r w:rsidR="00052E98">
              <w:rPr>
                <w:rFonts w:ascii="Arial" w:eastAsia="Arial Unicode MS" w:hAnsi="Arial" w:cs="Arial"/>
                <w:color w:val="000000"/>
                <w:sz w:val="18"/>
                <w:szCs w:val="18"/>
                <w:lang w:eastAsia="pl-PL" w:bidi="pl-PL"/>
              </w:rPr>
              <w:t> </w:t>
            </w:r>
            <w:r w:rsidRPr="00417F00">
              <w:rPr>
                <w:rFonts w:ascii="Arial" w:eastAsia="Arial Unicode MS" w:hAnsi="Arial" w:cs="Arial"/>
                <w:color w:val="000000"/>
                <w:sz w:val="18"/>
                <w:szCs w:val="18"/>
                <w:lang w:eastAsia="pl-PL" w:bidi="pl-PL"/>
              </w:rPr>
              <w:t>Sortowni i kruszarni wapna palonego</w:t>
            </w:r>
            <w:r w:rsidR="00052E98">
              <w:rPr>
                <w:rFonts w:ascii="Arial" w:eastAsia="Arial Unicode MS" w:hAnsi="Arial" w:cs="Arial"/>
                <w:color w:val="000000"/>
                <w:sz w:val="18"/>
                <w:szCs w:val="18"/>
                <w:lang w:eastAsia="pl-PL" w:bidi="pl-PL"/>
              </w:rPr>
              <w:t>.</w:t>
            </w:r>
          </w:p>
        </w:tc>
      </w:tr>
      <w:tr w:rsidR="00AF454A" w:rsidRPr="00417F00" w14:paraId="35C6BD23" w14:textId="77777777" w:rsidTr="006B4F49">
        <w:trPr>
          <w:trHeight w:val="284"/>
        </w:trPr>
        <w:tc>
          <w:tcPr>
            <w:tcW w:w="701" w:type="pct"/>
            <w:shd w:val="clear" w:color="auto" w:fill="FFFFFF"/>
            <w:vAlign w:val="center"/>
          </w:tcPr>
          <w:p w14:paraId="5F060676" w14:textId="0308D3EF" w:rsidR="00AF454A" w:rsidRPr="00417F00" w:rsidRDefault="00AF454A" w:rsidP="006B4F49">
            <w:pPr>
              <w:widowControl w:val="0"/>
              <w:spacing w:after="0" w:line="240" w:lineRule="exact"/>
              <w:jc w:val="center"/>
              <w:rPr>
                <w:rFonts w:ascii="Arial" w:eastAsia="Arial Unicode MS" w:hAnsi="Arial" w:cs="Arial"/>
                <w:b/>
                <w:color w:val="000000"/>
                <w:sz w:val="18"/>
                <w:szCs w:val="18"/>
                <w:lang w:eastAsia="pl-PL" w:bidi="pl-PL"/>
              </w:rPr>
            </w:pPr>
            <w:r w:rsidRPr="00417F00">
              <w:rPr>
                <w:rFonts w:ascii="Arial" w:eastAsia="Arial Unicode MS" w:hAnsi="Arial" w:cs="Arial"/>
                <w:b/>
                <w:color w:val="000000"/>
                <w:sz w:val="18"/>
                <w:szCs w:val="18"/>
                <w:lang w:eastAsia="pl-PL" w:bidi="pl-PL"/>
              </w:rPr>
              <w:t>BAT 40</w:t>
            </w:r>
          </w:p>
        </w:tc>
        <w:tc>
          <w:tcPr>
            <w:tcW w:w="4299" w:type="pct"/>
            <w:shd w:val="clear" w:color="auto" w:fill="FFFFFF"/>
            <w:vAlign w:val="center"/>
          </w:tcPr>
          <w:p w14:paraId="0532B49D" w14:textId="77777777" w:rsidR="00AF454A" w:rsidRPr="00417F00" w:rsidRDefault="00AF454A" w:rsidP="006B4F49">
            <w:pPr>
              <w:widowControl w:val="0"/>
              <w:numPr>
                <w:ilvl w:val="0"/>
                <w:numId w:val="102"/>
              </w:numPr>
              <w:tabs>
                <w:tab w:val="left" w:pos="677"/>
              </w:tabs>
              <w:spacing w:after="0" w:line="240" w:lineRule="exact"/>
              <w:ind w:left="387" w:hanging="284"/>
              <w:rPr>
                <w:rFonts w:ascii="Arial" w:eastAsia="Arial Unicode MS" w:hAnsi="Arial" w:cs="Arial"/>
                <w:color w:val="000000"/>
                <w:sz w:val="18"/>
                <w:szCs w:val="18"/>
                <w:lang w:eastAsia="pl-PL" w:bidi="pl-PL"/>
              </w:rPr>
            </w:pPr>
            <w:r w:rsidRPr="00417F00">
              <w:rPr>
                <w:rFonts w:ascii="Arial" w:eastAsia="Arial Unicode MS" w:hAnsi="Arial" w:cs="Arial"/>
                <w:color w:val="000000"/>
                <w:sz w:val="18"/>
                <w:szCs w:val="18"/>
                <w:lang w:eastAsia="pl-PL" w:bidi="pl-PL"/>
              </w:rPr>
              <w:t>Rejon przesiewania i dokruszania wapna jest zabudowany;</w:t>
            </w:r>
          </w:p>
          <w:p w14:paraId="0547930D" w14:textId="77777777" w:rsidR="00AF454A" w:rsidRPr="00417F00" w:rsidRDefault="00AF454A" w:rsidP="006B4F49">
            <w:pPr>
              <w:widowControl w:val="0"/>
              <w:numPr>
                <w:ilvl w:val="0"/>
                <w:numId w:val="102"/>
              </w:numPr>
              <w:tabs>
                <w:tab w:val="left" w:pos="655"/>
              </w:tabs>
              <w:spacing w:after="0" w:line="240" w:lineRule="exact"/>
              <w:ind w:left="387" w:hanging="284"/>
              <w:rPr>
                <w:rFonts w:ascii="Arial" w:eastAsia="Arial Unicode MS" w:hAnsi="Arial" w:cs="Arial"/>
                <w:color w:val="000000"/>
                <w:sz w:val="18"/>
                <w:szCs w:val="18"/>
                <w:lang w:eastAsia="pl-PL" w:bidi="pl-PL"/>
              </w:rPr>
            </w:pPr>
            <w:r w:rsidRPr="00417F00">
              <w:rPr>
                <w:rFonts w:ascii="Arial" w:eastAsia="Arial Unicode MS" w:hAnsi="Arial" w:cs="Arial"/>
                <w:color w:val="000000"/>
                <w:sz w:val="18"/>
                <w:szCs w:val="18"/>
                <w:lang w:eastAsia="pl-PL" w:bidi="pl-PL"/>
              </w:rPr>
              <w:t>Wszystkie przenośniki są zabudowane;</w:t>
            </w:r>
          </w:p>
          <w:p w14:paraId="25E10D0D" w14:textId="77777777" w:rsidR="00AF454A" w:rsidRPr="00417F00" w:rsidRDefault="00AF454A" w:rsidP="006B4F49">
            <w:pPr>
              <w:widowControl w:val="0"/>
              <w:numPr>
                <w:ilvl w:val="0"/>
                <w:numId w:val="102"/>
              </w:numPr>
              <w:tabs>
                <w:tab w:val="left" w:pos="655"/>
              </w:tabs>
              <w:spacing w:after="0" w:line="240" w:lineRule="exact"/>
              <w:ind w:left="387" w:hanging="284"/>
              <w:rPr>
                <w:rFonts w:ascii="Arial" w:eastAsia="Arial Unicode MS" w:hAnsi="Arial" w:cs="Arial"/>
                <w:color w:val="000000"/>
                <w:sz w:val="18"/>
                <w:szCs w:val="18"/>
                <w:lang w:eastAsia="pl-PL" w:bidi="pl-PL"/>
              </w:rPr>
            </w:pPr>
            <w:r w:rsidRPr="00417F00">
              <w:rPr>
                <w:rFonts w:ascii="Arial" w:eastAsia="Arial Unicode MS" w:hAnsi="Arial" w:cs="Arial"/>
                <w:color w:val="000000"/>
                <w:sz w:val="18"/>
                <w:szCs w:val="18"/>
                <w:lang w:eastAsia="pl-PL" w:bidi="pl-PL"/>
              </w:rPr>
              <w:t>Silosy magazynowe wyposażone są w czujniki zapełnienia i systemu odpylania (filtr</w:t>
            </w:r>
            <w:r w:rsidRPr="00417F00">
              <w:rPr>
                <w:rFonts w:ascii="Arial" w:hAnsi="Arial" w:cs="Arial"/>
                <w:sz w:val="18"/>
                <w:szCs w:val="18"/>
              </w:rPr>
              <w:t xml:space="preserve"> </w:t>
            </w:r>
            <w:r w:rsidRPr="00417F00">
              <w:rPr>
                <w:rFonts w:ascii="Arial" w:eastAsia="Arial Unicode MS" w:hAnsi="Arial" w:cs="Arial"/>
                <w:color w:val="000000"/>
                <w:sz w:val="18"/>
                <w:szCs w:val="18"/>
                <w:lang w:eastAsia="pl-PL" w:bidi="pl-PL"/>
              </w:rPr>
              <w:t>tkaninowy);</w:t>
            </w:r>
          </w:p>
          <w:p w14:paraId="45BE6F75" w14:textId="707BA2DB" w:rsidR="00AF454A" w:rsidRPr="00417F00" w:rsidRDefault="00AF454A" w:rsidP="006B4F49">
            <w:pPr>
              <w:widowControl w:val="0"/>
              <w:numPr>
                <w:ilvl w:val="0"/>
                <w:numId w:val="102"/>
              </w:numPr>
              <w:tabs>
                <w:tab w:val="left" w:pos="655"/>
              </w:tabs>
              <w:spacing w:after="0" w:line="240" w:lineRule="exact"/>
              <w:ind w:left="387" w:hanging="284"/>
              <w:rPr>
                <w:rFonts w:ascii="Arial" w:eastAsia="Arial Unicode MS" w:hAnsi="Arial" w:cs="Arial"/>
                <w:color w:val="000000"/>
                <w:sz w:val="18"/>
                <w:szCs w:val="18"/>
                <w:lang w:eastAsia="pl-PL" w:bidi="pl-PL"/>
              </w:rPr>
            </w:pPr>
            <w:r w:rsidRPr="00417F00">
              <w:rPr>
                <w:rFonts w:ascii="Arial" w:eastAsia="Arial Unicode MS" w:hAnsi="Arial" w:cs="Arial"/>
                <w:color w:val="000000"/>
                <w:sz w:val="18"/>
                <w:szCs w:val="18"/>
                <w:lang w:eastAsia="pl-PL" w:bidi="pl-PL"/>
              </w:rPr>
              <w:t>Stosowany jest system transportu pneumatycznego</w:t>
            </w:r>
            <w:r w:rsidR="00052E98">
              <w:rPr>
                <w:rFonts w:ascii="Arial" w:eastAsia="Arial Unicode MS" w:hAnsi="Arial" w:cs="Arial"/>
                <w:color w:val="000000"/>
                <w:sz w:val="18"/>
                <w:szCs w:val="18"/>
                <w:lang w:eastAsia="pl-PL" w:bidi="pl-PL"/>
              </w:rPr>
              <w:t>.</w:t>
            </w:r>
          </w:p>
        </w:tc>
      </w:tr>
      <w:tr w:rsidR="00AF454A" w:rsidRPr="00417F00" w14:paraId="579175A0" w14:textId="77777777" w:rsidTr="006B4F49">
        <w:trPr>
          <w:trHeight w:val="284"/>
        </w:trPr>
        <w:tc>
          <w:tcPr>
            <w:tcW w:w="701" w:type="pct"/>
            <w:shd w:val="clear" w:color="auto" w:fill="FFFFFF"/>
            <w:vAlign w:val="center"/>
          </w:tcPr>
          <w:p w14:paraId="13FDEB99" w14:textId="1BCB29B0" w:rsidR="00AF454A" w:rsidRPr="00417F00" w:rsidRDefault="00AF454A" w:rsidP="006B4F49">
            <w:pPr>
              <w:widowControl w:val="0"/>
              <w:spacing w:after="0" w:line="240" w:lineRule="exact"/>
              <w:jc w:val="center"/>
              <w:rPr>
                <w:rFonts w:ascii="Arial" w:eastAsia="Arial Unicode MS" w:hAnsi="Arial" w:cs="Arial"/>
                <w:b/>
                <w:color w:val="000000"/>
                <w:sz w:val="18"/>
                <w:szCs w:val="18"/>
                <w:lang w:eastAsia="pl-PL" w:bidi="pl-PL"/>
              </w:rPr>
            </w:pPr>
            <w:r w:rsidRPr="00417F00">
              <w:rPr>
                <w:rFonts w:ascii="Arial" w:eastAsia="Arial Unicode MS" w:hAnsi="Arial" w:cs="Arial"/>
                <w:b/>
                <w:color w:val="000000"/>
                <w:sz w:val="18"/>
                <w:szCs w:val="18"/>
                <w:lang w:eastAsia="pl-PL" w:bidi="pl-PL"/>
              </w:rPr>
              <w:t>BAT 41</w:t>
            </w:r>
          </w:p>
        </w:tc>
        <w:tc>
          <w:tcPr>
            <w:tcW w:w="4299" w:type="pct"/>
            <w:shd w:val="clear" w:color="auto" w:fill="FFFFFF"/>
            <w:vAlign w:val="center"/>
          </w:tcPr>
          <w:p w14:paraId="0F441B69" w14:textId="77777777" w:rsidR="00AF454A" w:rsidRPr="00417F00" w:rsidRDefault="00AF454A" w:rsidP="006B4F49">
            <w:pPr>
              <w:widowControl w:val="0"/>
              <w:numPr>
                <w:ilvl w:val="0"/>
                <w:numId w:val="103"/>
              </w:numPr>
              <w:tabs>
                <w:tab w:val="left" w:pos="433"/>
              </w:tabs>
              <w:spacing w:after="0" w:line="240" w:lineRule="exact"/>
              <w:ind w:left="433" w:hanging="284"/>
              <w:rPr>
                <w:rFonts w:ascii="Arial" w:eastAsia="Arial Unicode MS" w:hAnsi="Arial" w:cs="Arial"/>
                <w:color w:val="000000"/>
                <w:sz w:val="18"/>
                <w:szCs w:val="18"/>
                <w:lang w:eastAsia="pl-PL" w:bidi="pl-PL"/>
              </w:rPr>
            </w:pPr>
            <w:r w:rsidRPr="00417F00">
              <w:rPr>
                <w:rFonts w:ascii="Arial" w:eastAsia="Arial Unicode MS" w:hAnsi="Arial" w:cs="Arial"/>
                <w:color w:val="000000"/>
                <w:sz w:val="18"/>
                <w:szCs w:val="18"/>
                <w:lang w:eastAsia="pl-PL" w:bidi="pl-PL"/>
              </w:rPr>
              <w:t>Miejsca o podwyższonym zapyleniu: namiarownia, sortownia, piece i magazyn materiałów sypkich są zabudowane, nie występuje zjawisko emisji niezorganizowanej,</w:t>
            </w:r>
          </w:p>
          <w:p w14:paraId="42DC41EB" w14:textId="7355E305" w:rsidR="00AF454A" w:rsidRPr="00417F00" w:rsidRDefault="00AF454A" w:rsidP="006B4F49">
            <w:pPr>
              <w:widowControl w:val="0"/>
              <w:numPr>
                <w:ilvl w:val="0"/>
                <w:numId w:val="103"/>
              </w:numPr>
              <w:tabs>
                <w:tab w:val="left" w:pos="433"/>
              </w:tabs>
              <w:spacing w:after="0" w:line="240" w:lineRule="exact"/>
              <w:ind w:left="433" w:hanging="284"/>
              <w:rPr>
                <w:rFonts w:ascii="Arial" w:eastAsia="Arial Unicode MS" w:hAnsi="Arial" w:cs="Arial"/>
                <w:color w:val="000000"/>
                <w:sz w:val="18"/>
                <w:szCs w:val="18"/>
                <w:lang w:eastAsia="pl-PL" w:bidi="pl-PL"/>
              </w:rPr>
            </w:pPr>
            <w:r w:rsidRPr="00417F00">
              <w:rPr>
                <w:rFonts w:ascii="Arial" w:eastAsia="Arial Unicode MS" w:hAnsi="Arial" w:cs="Arial"/>
                <w:color w:val="000000"/>
                <w:sz w:val="18"/>
                <w:szCs w:val="18"/>
                <w:lang w:eastAsia="pl-PL" w:bidi="pl-PL"/>
              </w:rPr>
              <w:t>stosowane są zamknięte przenośniki taśmowe do transportu kamienia wapiennego na</w:t>
            </w:r>
            <w:r w:rsidR="00005396">
              <w:rPr>
                <w:rFonts w:ascii="Arial" w:eastAsia="Arial Unicode MS" w:hAnsi="Arial" w:cs="Arial"/>
                <w:color w:val="000000"/>
                <w:sz w:val="18"/>
                <w:szCs w:val="18"/>
                <w:lang w:eastAsia="pl-PL" w:bidi="pl-PL"/>
              </w:rPr>
              <w:t> </w:t>
            </w:r>
            <w:r w:rsidRPr="00417F00">
              <w:rPr>
                <w:rFonts w:ascii="Arial" w:eastAsia="Arial Unicode MS" w:hAnsi="Arial" w:cs="Arial"/>
                <w:color w:val="000000"/>
                <w:sz w:val="18"/>
                <w:szCs w:val="18"/>
                <w:lang w:eastAsia="pl-PL" w:bidi="pl-PL"/>
              </w:rPr>
              <w:t>namiarownię,</w:t>
            </w:r>
          </w:p>
          <w:p w14:paraId="16D9A5BF" w14:textId="77777777" w:rsidR="00AF454A" w:rsidRPr="00417F00" w:rsidRDefault="00AF454A" w:rsidP="006B4F49">
            <w:pPr>
              <w:widowControl w:val="0"/>
              <w:numPr>
                <w:ilvl w:val="0"/>
                <w:numId w:val="103"/>
              </w:numPr>
              <w:tabs>
                <w:tab w:val="left" w:pos="433"/>
              </w:tabs>
              <w:spacing w:after="0" w:line="240" w:lineRule="exact"/>
              <w:ind w:left="149"/>
              <w:rPr>
                <w:rFonts w:ascii="Arial" w:eastAsia="Arial Unicode MS" w:hAnsi="Arial" w:cs="Arial"/>
                <w:color w:val="000000"/>
                <w:sz w:val="18"/>
                <w:szCs w:val="18"/>
                <w:lang w:eastAsia="pl-PL" w:bidi="pl-PL"/>
              </w:rPr>
            </w:pPr>
            <w:r w:rsidRPr="00417F00">
              <w:rPr>
                <w:rFonts w:ascii="Arial" w:eastAsia="Arial Unicode MS" w:hAnsi="Arial" w:cs="Arial"/>
                <w:color w:val="000000"/>
                <w:sz w:val="18"/>
                <w:szCs w:val="18"/>
                <w:lang w:eastAsia="pl-PL" w:bidi="pl-PL"/>
              </w:rPr>
              <w:t>dopasowanie wysokości rozładunku do zmieniającej się wysokości pryzmy,</w:t>
            </w:r>
          </w:p>
          <w:p w14:paraId="36B84DE7" w14:textId="05B9E17D" w:rsidR="00AF454A" w:rsidRPr="00417F00" w:rsidRDefault="00AF454A" w:rsidP="006B4F49">
            <w:pPr>
              <w:widowControl w:val="0"/>
              <w:numPr>
                <w:ilvl w:val="0"/>
                <w:numId w:val="103"/>
              </w:numPr>
              <w:tabs>
                <w:tab w:val="left" w:pos="433"/>
              </w:tabs>
              <w:spacing w:after="0" w:line="240" w:lineRule="exact"/>
              <w:ind w:left="433" w:hanging="284"/>
              <w:rPr>
                <w:rFonts w:ascii="Arial" w:eastAsia="Arial Unicode MS" w:hAnsi="Arial" w:cs="Arial"/>
                <w:color w:val="000000"/>
                <w:sz w:val="18"/>
                <w:szCs w:val="18"/>
                <w:lang w:eastAsia="pl-PL" w:bidi="pl-PL"/>
              </w:rPr>
            </w:pPr>
            <w:r w:rsidRPr="00417F00">
              <w:rPr>
                <w:rFonts w:ascii="Arial" w:eastAsia="Arial Unicode MS" w:hAnsi="Arial" w:cs="Arial"/>
                <w:color w:val="000000"/>
                <w:sz w:val="18"/>
                <w:szCs w:val="18"/>
                <w:lang w:eastAsia="pl-PL" w:bidi="pl-PL"/>
              </w:rPr>
              <w:t>w rejonie załadunku wapna drogi utwardzone sprzątane są przez firmy zewnętrzne, zraszanie dróg odbywa się w miarę potrzeb</w:t>
            </w:r>
            <w:r w:rsidR="00920314">
              <w:rPr>
                <w:rFonts w:ascii="Arial" w:eastAsia="Arial Unicode MS" w:hAnsi="Arial" w:cs="Arial"/>
                <w:color w:val="000000"/>
                <w:sz w:val="18"/>
                <w:szCs w:val="18"/>
                <w:lang w:eastAsia="pl-PL" w:bidi="pl-PL"/>
              </w:rPr>
              <w:t>.</w:t>
            </w:r>
          </w:p>
        </w:tc>
      </w:tr>
      <w:tr w:rsidR="00AF454A" w:rsidRPr="00417F00" w14:paraId="091545D3" w14:textId="77777777" w:rsidTr="006B4F49">
        <w:trPr>
          <w:trHeight w:val="284"/>
        </w:trPr>
        <w:tc>
          <w:tcPr>
            <w:tcW w:w="701" w:type="pct"/>
            <w:shd w:val="clear" w:color="auto" w:fill="FFFFFF"/>
            <w:vAlign w:val="center"/>
          </w:tcPr>
          <w:p w14:paraId="61E43216" w14:textId="392DB567" w:rsidR="00AF454A" w:rsidRPr="00417F00" w:rsidRDefault="00AF454A" w:rsidP="006B4F49">
            <w:pPr>
              <w:widowControl w:val="0"/>
              <w:spacing w:after="0" w:line="240" w:lineRule="exact"/>
              <w:jc w:val="center"/>
              <w:rPr>
                <w:rFonts w:ascii="Arial" w:eastAsia="Arial Unicode MS" w:hAnsi="Arial" w:cs="Arial"/>
                <w:b/>
                <w:color w:val="000000"/>
                <w:sz w:val="18"/>
                <w:szCs w:val="18"/>
                <w:lang w:eastAsia="pl-PL" w:bidi="pl-PL"/>
              </w:rPr>
            </w:pPr>
            <w:r w:rsidRPr="00417F00">
              <w:rPr>
                <w:rFonts w:ascii="Arial" w:eastAsia="Arial Unicode MS" w:hAnsi="Arial" w:cs="Arial"/>
                <w:b/>
                <w:color w:val="000000"/>
                <w:sz w:val="18"/>
                <w:szCs w:val="18"/>
                <w:lang w:eastAsia="pl-PL" w:bidi="pl-PL"/>
              </w:rPr>
              <w:t>BAT 42</w:t>
            </w:r>
          </w:p>
        </w:tc>
        <w:tc>
          <w:tcPr>
            <w:tcW w:w="4299" w:type="pct"/>
            <w:shd w:val="clear" w:color="auto" w:fill="FFFFFF"/>
            <w:vAlign w:val="center"/>
          </w:tcPr>
          <w:p w14:paraId="0A625C93" w14:textId="77777777" w:rsidR="00AF454A" w:rsidRPr="00417F00" w:rsidRDefault="00AF454A" w:rsidP="006B4F49">
            <w:pPr>
              <w:widowControl w:val="0"/>
              <w:spacing w:after="0" w:line="240" w:lineRule="exact"/>
              <w:ind w:left="149"/>
              <w:rPr>
                <w:rFonts w:ascii="Arial" w:eastAsia="Arial Unicode MS" w:hAnsi="Arial" w:cs="Arial"/>
                <w:color w:val="000000"/>
                <w:sz w:val="18"/>
                <w:szCs w:val="18"/>
                <w:lang w:eastAsia="pl-PL" w:bidi="pl-PL"/>
              </w:rPr>
            </w:pPr>
            <w:r w:rsidRPr="00417F00">
              <w:rPr>
                <w:rFonts w:ascii="Arial" w:eastAsia="Arial Unicode MS" w:hAnsi="Arial" w:cs="Arial"/>
                <w:color w:val="000000"/>
                <w:sz w:val="18"/>
                <w:szCs w:val="18"/>
                <w:lang w:eastAsia="pl-PL" w:bidi="pl-PL"/>
              </w:rPr>
              <w:t>filtry tkaninowe zastosowane są do odpylania zbiorników magazynowych i urządzeń pomocniczych sortowni wapna:</w:t>
            </w:r>
          </w:p>
          <w:p w14:paraId="7A863111" w14:textId="77777777" w:rsidR="00AF454A" w:rsidRPr="00417F00" w:rsidRDefault="00AF454A" w:rsidP="006B4F49">
            <w:pPr>
              <w:widowControl w:val="0"/>
              <w:spacing w:after="0" w:line="240" w:lineRule="exact"/>
              <w:ind w:left="708"/>
              <w:rPr>
                <w:rFonts w:ascii="Arial" w:eastAsia="Arial Unicode MS" w:hAnsi="Arial" w:cs="Arial"/>
                <w:color w:val="000000"/>
                <w:sz w:val="18"/>
                <w:szCs w:val="18"/>
                <w:lang w:eastAsia="pl-PL" w:bidi="pl-PL"/>
              </w:rPr>
            </w:pPr>
            <w:r w:rsidRPr="00417F00">
              <w:rPr>
                <w:rFonts w:ascii="Arial" w:eastAsia="Arial Unicode MS" w:hAnsi="Arial" w:cs="Arial"/>
                <w:color w:val="000000"/>
                <w:sz w:val="18"/>
                <w:szCs w:val="18"/>
                <w:lang w:eastAsia="pl-PL" w:bidi="pl-PL"/>
              </w:rPr>
              <w:t>Sortownia i kruszarnia wapna i dolomitu- emitor E-49</w:t>
            </w:r>
          </w:p>
        </w:tc>
      </w:tr>
      <w:tr w:rsidR="00AF454A" w:rsidRPr="00417F00" w14:paraId="5AF55AFC" w14:textId="77777777" w:rsidTr="006B4F49">
        <w:trPr>
          <w:trHeight w:val="284"/>
        </w:trPr>
        <w:tc>
          <w:tcPr>
            <w:tcW w:w="701" w:type="pct"/>
            <w:shd w:val="clear" w:color="auto" w:fill="FFFFFF"/>
            <w:vAlign w:val="center"/>
          </w:tcPr>
          <w:p w14:paraId="612F2150" w14:textId="756C1A7A" w:rsidR="00AF454A" w:rsidRPr="00417F00" w:rsidRDefault="00AF454A" w:rsidP="006B4F49">
            <w:pPr>
              <w:widowControl w:val="0"/>
              <w:spacing w:after="0" w:line="240" w:lineRule="exact"/>
              <w:jc w:val="center"/>
              <w:rPr>
                <w:rFonts w:ascii="Arial" w:eastAsia="Arial Unicode MS" w:hAnsi="Arial" w:cs="Arial"/>
                <w:b/>
                <w:color w:val="000000"/>
                <w:sz w:val="18"/>
                <w:szCs w:val="18"/>
                <w:lang w:eastAsia="pl-PL" w:bidi="pl-PL"/>
              </w:rPr>
            </w:pPr>
            <w:r w:rsidRPr="00417F00">
              <w:rPr>
                <w:rFonts w:ascii="Arial" w:eastAsia="Arial Unicode MS" w:hAnsi="Arial" w:cs="Arial"/>
                <w:b/>
                <w:color w:val="000000"/>
                <w:sz w:val="18"/>
                <w:szCs w:val="18"/>
                <w:lang w:eastAsia="pl-PL" w:bidi="pl-PL"/>
              </w:rPr>
              <w:t>BAT 43</w:t>
            </w:r>
          </w:p>
        </w:tc>
        <w:tc>
          <w:tcPr>
            <w:tcW w:w="4299" w:type="pct"/>
            <w:shd w:val="clear" w:color="auto" w:fill="FFFFFF"/>
            <w:vAlign w:val="center"/>
          </w:tcPr>
          <w:p w14:paraId="681DD15A" w14:textId="77777777" w:rsidR="00AF454A" w:rsidRPr="00417F00" w:rsidRDefault="00AF454A" w:rsidP="006B4F49">
            <w:pPr>
              <w:widowControl w:val="0"/>
              <w:tabs>
                <w:tab w:val="left" w:pos="381"/>
              </w:tabs>
              <w:spacing w:after="0" w:line="240" w:lineRule="exact"/>
              <w:ind w:left="149"/>
              <w:rPr>
                <w:rFonts w:ascii="Arial" w:eastAsia="Arial Unicode MS" w:hAnsi="Arial" w:cs="Arial"/>
                <w:color w:val="000000"/>
                <w:sz w:val="18"/>
                <w:szCs w:val="18"/>
                <w:lang w:eastAsia="pl-PL" w:bidi="pl-PL"/>
              </w:rPr>
            </w:pPr>
            <w:r w:rsidRPr="00417F00">
              <w:rPr>
                <w:rFonts w:ascii="Arial" w:eastAsia="Arial Unicode MS" w:hAnsi="Arial" w:cs="Arial"/>
                <w:color w:val="000000"/>
                <w:sz w:val="18"/>
                <w:szCs w:val="18"/>
                <w:lang w:eastAsia="pl-PL" w:bidi="pl-PL"/>
              </w:rPr>
              <w:t>Stosowane są filtry tkaninowe - Piece Mearz’a - emitor E-50</w:t>
            </w:r>
          </w:p>
        </w:tc>
      </w:tr>
      <w:tr w:rsidR="00AF454A" w:rsidRPr="00417F00" w14:paraId="1331E0F9" w14:textId="77777777" w:rsidTr="006B4F49">
        <w:trPr>
          <w:trHeight w:val="284"/>
        </w:trPr>
        <w:tc>
          <w:tcPr>
            <w:tcW w:w="701" w:type="pct"/>
            <w:shd w:val="clear" w:color="auto" w:fill="FFFFFF"/>
            <w:vAlign w:val="center"/>
          </w:tcPr>
          <w:p w14:paraId="37913038" w14:textId="4EAEA5AF" w:rsidR="00AF454A" w:rsidRPr="00417F00" w:rsidRDefault="00AF454A" w:rsidP="006B4F49">
            <w:pPr>
              <w:widowControl w:val="0"/>
              <w:spacing w:after="0" w:line="240" w:lineRule="exact"/>
              <w:jc w:val="center"/>
              <w:rPr>
                <w:rFonts w:ascii="Arial" w:eastAsia="Arial Unicode MS" w:hAnsi="Arial" w:cs="Arial"/>
                <w:b/>
                <w:color w:val="000000"/>
                <w:sz w:val="18"/>
                <w:szCs w:val="18"/>
                <w:lang w:eastAsia="pl-PL" w:bidi="pl-PL"/>
              </w:rPr>
            </w:pPr>
            <w:r w:rsidRPr="00417F00">
              <w:rPr>
                <w:rFonts w:ascii="Arial" w:eastAsia="Arial Unicode MS" w:hAnsi="Arial" w:cs="Arial"/>
                <w:b/>
                <w:color w:val="000000"/>
                <w:sz w:val="18"/>
                <w:szCs w:val="18"/>
                <w:lang w:eastAsia="pl-PL" w:bidi="pl-PL"/>
              </w:rPr>
              <w:t>BAT 44</w:t>
            </w:r>
          </w:p>
        </w:tc>
        <w:tc>
          <w:tcPr>
            <w:tcW w:w="4299" w:type="pct"/>
            <w:shd w:val="clear" w:color="auto" w:fill="FFFFFF"/>
            <w:vAlign w:val="center"/>
          </w:tcPr>
          <w:p w14:paraId="57F3A4BE" w14:textId="77777777" w:rsidR="00AF454A" w:rsidRPr="00920314" w:rsidRDefault="00AF454A" w:rsidP="00005396">
            <w:pPr>
              <w:pStyle w:val="Akapitzlist"/>
              <w:widowControl w:val="0"/>
              <w:numPr>
                <w:ilvl w:val="0"/>
                <w:numId w:val="104"/>
              </w:numPr>
              <w:tabs>
                <w:tab w:val="left" w:pos="670"/>
              </w:tabs>
              <w:spacing w:line="240" w:lineRule="exact"/>
              <w:ind w:left="433" w:right="130"/>
              <w:jc w:val="left"/>
              <w:rPr>
                <w:rFonts w:ascii="Arial" w:eastAsia="Arial Unicode MS" w:hAnsi="Arial" w:cs="Arial"/>
                <w:color w:val="000000"/>
                <w:sz w:val="18"/>
                <w:szCs w:val="18"/>
                <w:lang w:bidi="pl-PL"/>
              </w:rPr>
            </w:pPr>
            <w:r w:rsidRPr="00920314">
              <w:rPr>
                <w:rFonts w:ascii="Arial" w:eastAsia="Arial Unicode MS" w:hAnsi="Arial" w:cs="Arial"/>
                <w:color w:val="000000"/>
                <w:sz w:val="18"/>
                <w:szCs w:val="18"/>
                <w:lang w:bidi="pl-PL"/>
              </w:rPr>
              <w:t>Stosowana jest staranna selekcja surowców, które dostarczane są przez wyselekcjonowanych dostawców kamienia wapiennego, którzy gwarantują niezmienność składu chemicznego.</w:t>
            </w:r>
          </w:p>
          <w:p w14:paraId="3903E30B" w14:textId="6AE223C5" w:rsidR="00AF454A" w:rsidRPr="00920314" w:rsidRDefault="00AF454A" w:rsidP="00005396">
            <w:pPr>
              <w:pStyle w:val="Akapitzlist"/>
              <w:widowControl w:val="0"/>
              <w:numPr>
                <w:ilvl w:val="0"/>
                <w:numId w:val="104"/>
              </w:numPr>
              <w:tabs>
                <w:tab w:val="left" w:pos="680"/>
              </w:tabs>
              <w:spacing w:line="240" w:lineRule="exact"/>
              <w:ind w:left="433" w:right="130"/>
              <w:jc w:val="left"/>
              <w:rPr>
                <w:rFonts w:ascii="Arial" w:eastAsia="Arial Unicode MS" w:hAnsi="Arial" w:cs="Arial"/>
                <w:color w:val="000000"/>
                <w:sz w:val="18"/>
                <w:szCs w:val="18"/>
                <w:lang w:bidi="pl-PL"/>
              </w:rPr>
            </w:pPr>
            <w:r w:rsidRPr="00920314">
              <w:rPr>
                <w:rFonts w:ascii="Arial" w:eastAsia="Arial Unicode MS" w:hAnsi="Arial" w:cs="Arial"/>
                <w:color w:val="000000"/>
                <w:sz w:val="18"/>
                <w:szCs w:val="18"/>
                <w:lang w:bidi="pl-PL"/>
              </w:rPr>
              <w:t>Do opalania pieców Maerz’a stosowany jest gaz koksowniczy lub gaz ziemny. Prowadzone są analizy składu chemicznego stosowanych paliw gazowych między innymi pod kątem zawartości w nich zanieczyszczeń. Nie stosuje się paliw pochodzących z</w:t>
            </w:r>
            <w:r w:rsidR="00005396">
              <w:rPr>
                <w:rFonts w:ascii="Arial" w:eastAsia="Arial Unicode MS" w:hAnsi="Arial" w:cs="Arial"/>
                <w:color w:val="000000"/>
                <w:sz w:val="18"/>
                <w:szCs w:val="18"/>
                <w:lang w:bidi="pl-PL"/>
              </w:rPr>
              <w:t> </w:t>
            </w:r>
            <w:r w:rsidRPr="00920314">
              <w:rPr>
                <w:rFonts w:ascii="Arial" w:eastAsia="Arial Unicode MS" w:hAnsi="Arial" w:cs="Arial"/>
                <w:color w:val="000000"/>
                <w:sz w:val="18"/>
                <w:szCs w:val="18"/>
                <w:lang w:bidi="pl-PL"/>
              </w:rPr>
              <w:t>odpadów</w:t>
            </w:r>
            <w:r w:rsidR="00920314" w:rsidRPr="00920314">
              <w:rPr>
                <w:rFonts w:ascii="Arial" w:eastAsia="Arial Unicode MS" w:hAnsi="Arial" w:cs="Arial"/>
                <w:color w:val="000000"/>
                <w:sz w:val="18"/>
                <w:szCs w:val="18"/>
                <w:lang w:bidi="pl-PL"/>
              </w:rPr>
              <w:t>.</w:t>
            </w:r>
          </w:p>
          <w:p w14:paraId="6529E48D" w14:textId="77777777" w:rsidR="00AF454A" w:rsidRPr="00920314" w:rsidRDefault="00AF454A" w:rsidP="00005396">
            <w:pPr>
              <w:pStyle w:val="Akapitzlist"/>
              <w:widowControl w:val="0"/>
              <w:numPr>
                <w:ilvl w:val="0"/>
                <w:numId w:val="104"/>
              </w:numPr>
              <w:tabs>
                <w:tab w:val="left" w:pos="680"/>
              </w:tabs>
              <w:spacing w:line="240" w:lineRule="exact"/>
              <w:ind w:left="433" w:right="130"/>
              <w:jc w:val="left"/>
              <w:rPr>
                <w:rFonts w:ascii="Arial" w:eastAsia="Arial Unicode MS" w:hAnsi="Arial" w:cs="Arial"/>
                <w:color w:val="000000"/>
                <w:sz w:val="18"/>
                <w:szCs w:val="18"/>
                <w:lang w:bidi="pl-PL"/>
              </w:rPr>
            </w:pPr>
            <w:r w:rsidRPr="00920314">
              <w:rPr>
                <w:rFonts w:ascii="Arial" w:eastAsia="Arial Unicode MS" w:hAnsi="Arial" w:cs="Arial"/>
                <w:color w:val="000000"/>
                <w:sz w:val="18"/>
                <w:szCs w:val="18"/>
                <w:lang w:bidi="pl-PL"/>
              </w:rPr>
              <w:t>Efektywny kontakt pomiędzy gazami z pieca a wapnem palonym prowadzone jest poprzez automatykę pieca, która steruje przepływem gazu i dostarcza do wsadu zadaną ilość mediów.</w:t>
            </w:r>
          </w:p>
        </w:tc>
      </w:tr>
      <w:tr w:rsidR="00AF454A" w:rsidRPr="00417F00" w14:paraId="1AE3BD54" w14:textId="77777777" w:rsidTr="006B4F49">
        <w:trPr>
          <w:trHeight w:val="284"/>
        </w:trPr>
        <w:tc>
          <w:tcPr>
            <w:tcW w:w="701" w:type="pct"/>
            <w:shd w:val="clear" w:color="auto" w:fill="FFFFFF"/>
            <w:vAlign w:val="center"/>
          </w:tcPr>
          <w:p w14:paraId="6E7BCC4D" w14:textId="5286149A" w:rsidR="00AF454A" w:rsidRPr="00417F00" w:rsidRDefault="00AF454A" w:rsidP="006B4F49">
            <w:pPr>
              <w:widowControl w:val="0"/>
              <w:spacing w:after="0" w:line="240" w:lineRule="exact"/>
              <w:jc w:val="center"/>
              <w:rPr>
                <w:rFonts w:ascii="Arial" w:eastAsia="Arial Unicode MS" w:hAnsi="Arial" w:cs="Arial"/>
                <w:b/>
                <w:color w:val="000000"/>
                <w:sz w:val="18"/>
                <w:szCs w:val="18"/>
                <w:lang w:eastAsia="pl-PL" w:bidi="pl-PL"/>
              </w:rPr>
            </w:pPr>
            <w:r w:rsidRPr="00417F00">
              <w:rPr>
                <w:rFonts w:ascii="Arial" w:eastAsia="Arial Unicode MS" w:hAnsi="Arial" w:cs="Arial"/>
                <w:b/>
                <w:color w:val="000000"/>
                <w:sz w:val="18"/>
                <w:szCs w:val="18"/>
                <w:lang w:eastAsia="pl-PL" w:bidi="pl-PL"/>
              </w:rPr>
              <w:t>BAT 45</w:t>
            </w:r>
          </w:p>
        </w:tc>
        <w:tc>
          <w:tcPr>
            <w:tcW w:w="4299" w:type="pct"/>
            <w:shd w:val="clear" w:color="auto" w:fill="FFFFFF"/>
            <w:vAlign w:val="center"/>
          </w:tcPr>
          <w:p w14:paraId="1E59A760" w14:textId="77777777" w:rsidR="00AF454A" w:rsidRPr="00260FF0" w:rsidRDefault="00AF454A" w:rsidP="00005396">
            <w:pPr>
              <w:pStyle w:val="Akapitzlist"/>
              <w:widowControl w:val="0"/>
              <w:numPr>
                <w:ilvl w:val="0"/>
                <w:numId w:val="105"/>
              </w:numPr>
              <w:tabs>
                <w:tab w:val="left" w:pos="149"/>
              </w:tabs>
              <w:spacing w:line="240" w:lineRule="exact"/>
              <w:ind w:left="433" w:right="130" w:hanging="284"/>
              <w:jc w:val="left"/>
              <w:rPr>
                <w:rFonts w:ascii="Arial" w:eastAsia="Arial Unicode MS" w:hAnsi="Arial" w:cs="Arial"/>
                <w:color w:val="000000"/>
                <w:sz w:val="18"/>
                <w:szCs w:val="18"/>
                <w:lang w:bidi="pl-PL"/>
              </w:rPr>
            </w:pPr>
            <w:r w:rsidRPr="00260FF0">
              <w:rPr>
                <w:rFonts w:ascii="Arial" w:eastAsia="Arial Unicode MS" w:hAnsi="Arial" w:cs="Arial"/>
                <w:color w:val="000000"/>
                <w:sz w:val="18"/>
                <w:szCs w:val="18"/>
                <w:lang w:bidi="pl-PL"/>
              </w:rPr>
              <w:t>Do opalania pieców Maerz’a stosowany jest gaz koksowniczy lub gaz ziemny.</w:t>
            </w:r>
          </w:p>
          <w:p w14:paraId="7076DC06" w14:textId="77777777" w:rsidR="00AF454A" w:rsidRPr="00260FF0" w:rsidRDefault="00AF454A" w:rsidP="00005396">
            <w:pPr>
              <w:pStyle w:val="Akapitzlist"/>
              <w:widowControl w:val="0"/>
              <w:numPr>
                <w:ilvl w:val="0"/>
                <w:numId w:val="105"/>
              </w:numPr>
              <w:tabs>
                <w:tab w:val="left" w:pos="149"/>
              </w:tabs>
              <w:spacing w:line="240" w:lineRule="exact"/>
              <w:ind w:left="433" w:right="130" w:hanging="284"/>
              <w:jc w:val="left"/>
              <w:rPr>
                <w:rFonts w:ascii="Arial" w:eastAsia="Arial Unicode MS" w:hAnsi="Arial" w:cs="Arial"/>
                <w:color w:val="000000"/>
                <w:sz w:val="18"/>
                <w:szCs w:val="18"/>
                <w:lang w:bidi="pl-PL"/>
              </w:rPr>
            </w:pPr>
            <w:r w:rsidRPr="00260FF0">
              <w:rPr>
                <w:rFonts w:ascii="Arial" w:eastAsia="Arial Unicode MS" w:hAnsi="Arial" w:cs="Arial"/>
                <w:color w:val="000000"/>
                <w:sz w:val="18"/>
                <w:szCs w:val="18"/>
                <w:lang w:bidi="pl-PL"/>
              </w:rPr>
              <w:t>Proces w pełni zautomatyzowany umożliwiający kształtowanie płomienia i profilu temperaturowego</w:t>
            </w:r>
          </w:p>
        </w:tc>
      </w:tr>
      <w:tr w:rsidR="00AF454A" w:rsidRPr="00417F00" w14:paraId="0666CFA2" w14:textId="77777777" w:rsidTr="006B4F49">
        <w:trPr>
          <w:trHeight w:val="284"/>
        </w:trPr>
        <w:tc>
          <w:tcPr>
            <w:tcW w:w="701" w:type="pct"/>
            <w:shd w:val="clear" w:color="auto" w:fill="FFFFFF"/>
            <w:vAlign w:val="center"/>
          </w:tcPr>
          <w:p w14:paraId="7AE09A48" w14:textId="63CBF196" w:rsidR="00AF454A" w:rsidRPr="00417F00" w:rsidRDefault="00AF454A" w:rsidP="006B4F49">
            <w:pPr>
              <w:widowControl w:val="0"/>
              <w:spacing w:after="0" w:line="240" w:lineRule="exact"/>
              <w:jc w:val="center"/>
              <w:rPr>
                <w:rFonts w:ascii="Arial" w:eastAsia="Arial Unicode MS" w:hAnsi="Arial" w:cs="Arial"/>
                <w:b/>
                <w:color w:val="000000"/>
                <w:sz w:val="18"/>
                <w:szCs w:val="18"/>
                <w:lang w:eastAsia="pl-PL" w:bidi="pl-PL"/>
              </w:rPr>
            </w:pPr>
            <w:r w:rsidRPr="00417F00">
              <w:rPr>
                <w:rFonts w:ascii="Arial" w:eastAsia="Arial Unicode MS" w:hAnsi="Arial" w:cs="Arial"/>
                <w:b/>
                <w:color w:val="000000"/>
                <w:sz w:val="18"/>
                <w:szCs w:val="18"/>
                <w:lang w:eastAsia="pl-PL" w:bidi="pl-PL"/>
              </w:rPr>
              <w:t>BAT 47</w:t>
            </w:r>
          </w:p>
        </w:tc>
        <w:tc>
          <w:tcPr>
            <w:tcW w:w="4299" w:type="pct"/>
            <w:shd w:val="clear" w:color="auto" w:fill="FFFFFF"/>
            <w:vAlign w:val="center"/>
          </w:tcPr>
          <w:p w14:paraId="158BB252" w14:textId="77777777" w:rsidR="00AF454A" w:rsidRPr="00260FF0" w:rsidRDefault="00AF454A" w:rsidP="00005396">
            <w:pPr>
              <w:pStyle w:val="Akapitzlist"/>
              <w:widowControl w:val="0"/>
              <w:numPr>
                <w:ilvl w:val="0"/>
                <w:numId w:val="106"/>
              </w:numPr>
              <w:tabs>
                <w:tab w:val="left" w:pos="716"/>
              </w:tabs>
              <w:spacing w:line="240" w:lineRule="exact"/>
              <w:ind w:left="433" w:right="130" w:hanging="284"/>
              <w:jc w:val="left"/>
              <w:rPr>
                <w:rFonts w:ascii="Arial" w:eastAsia="Arial Unicode MS" w:hAnsi="Arial" w:cs="Arial"/>
                <w:color w:val="000000"/>
                <w:sz w:val="18"/>
                <w:szCs w:val="18"/>
                <w:lang w:bidi="pl-PL"/>
              </w:rPr>
            </w:pPr>
            <w:r w:rsidRPr="00260FF0">
              <w:rPr>
                <w:rFonts w:ascii="Arial" w:eastAsia="Arial Unicode MS" w:hAnsi="Arial" w:cs="Arial"/>
                <w:color w:val="000000"/>
                <w:sz w:val="18"/>
                <w:szCs w:val="18"/>
                <w:lang w:bidi="pl-PL"/>
              </w:rPr>
              <w:t>efektywny kontakt pomiędzy gazami z pieca a wapnem palonym prowadzone jest poprzez automatykę pieca, która steruje przepływem gazu i dostarcza do wsadu zadaną ilość mediów.</w:t>
            </w:r>
          </w:p>
          <w:p w14:paraId="2B44B880" w14:textId="77777777" w:rsidR="00AF454A" w:rsidRPr="00260FF0" w:rsidRDefault="00AF454A" w:rsidP="006B4F49">
            <w:pPr>
              <w:pStyle w:val="Akapitzlist"/>
              <w:widowControl w:val="0"/>
              <w:numPr>
                <w:ilvl w:val="0"/>
                <w:numId w:val="106"/>
              </w:numPr>
              <w:tabs>
                <w:tab w:val="left" w:pos="716"/>
              </w:tabs>
              <w:spacing w:line="240" w:lineRule="exact"/>
              <w:ind w:left="433" w:right="130" w:hanging="284"/>
              <w:rPr>
                <w:rFonts w:ascii="Arial" w:eastAsia="Arial Unicode MS" w:hAnsi="Arial" w:cs="Arial"/>
                <w:color w:val="000000"/>
                <w:sz w:val="18"/>
                <w:szCs w:val="18"/>
                <w:lang w:bidi="pl-PL"/>
              </w:rPr>
            </w:pPr>
            <w:r w:rsidRPr="00260FF0">
              <w:rPr>
                <w:rFonts w:ascii="Arial" w:eastAsia="Arial Unicode MS" w:hAnsi="Arial" w:cs="Arial"/>
                <w:color w:val="000000"/>
                <w:sz w:val="18"/>
                <w:szCs w:val="18"/>
                <w:lang w:bidi="pl-PL"/>
              </w:rPr>
              <w:t>do opalania pieców Maerz’a stosowany jest gaz koksowniczy lub gaz ziemny.</w:t>
            </w:r>
          </w:p>
        </w:tc>
      </w:tr>
      <w:tr w:rsidR="00AF454A" w:rsidRPr="00417F00" w14:paraId="58674169" w14:textId="77777777" w:rsidTr="006B4F49">
        <w:trPr>
          <w:trHeight w:val="284"/>
        </w:trPr>
        <w:tc>
          <w:tcPr>
            <w:tcW w:w="701" w:type="pct"/>
            <w:shd w:val="clear" w:color="auto" w:fill="FFFFFF"/>
            <w:vAlign w:val="center"/>
          </w:tcPr>
          <w:p w14:paraId="54CDAE90" w14:textId="401EC9DE" w:rsidR="00AF454A" w:rsidRPr="00417F00" w:rsidRDefault="00AF454A" w:rsidP="006B4F49">
            <w:pPr>
              <w:widowControl w:val="0"/>
              <w:spacing w:after="0" w:line="240" w:lineRule="exact"/>
              <w:jc w:val="center"/>
              <w:rPr>
                <w:rFonts w:ascii="Arial" w:eastAsia="Arial Unicode MS" w:hAnsi="Arial" w:cs="Arial"/>
                <w:b/>
                <w:color w:val="000000"/>
                <w:sz w:val="18"/>
                <w:szCs w:val="18"/>
                <w:lang w:eastAsia="pl-PL" w:bidi="pl-PL"/>
              </w:rPr>
            </w:pPr>
            <w:r w:rsidRPr="00417F00">
              <w:rPr>
                <w:rFonts w:ascii="Arial" w:eastAsia="Arial Unicode MS" w:hAnsi="Arial" w:cs="Arial"/>
                <w:b/>
                <w:color w:val="000000"/>
                <w:sz w:val="18"/>
                <w:szCs w:val="18"/>
                <w:lang w:eastAsia="pl-PL" w:bidi="pl-PL"/>
              </w:rPr>
              <w:t>BAT 48</w:t>
            </w:r>
          </w:p>
        </w:tc>
        <w:tc>
          <w:tcPr>
            <w:tcW w:w="4299" w:type="pct"/>
            <w:shd w:val="clear" w:color="auto" w:fill="FFFFFF"/>
            <w:vAlign w:val="center"/>
          </w:tcPr>
          <w:p w14:paraId="71AEB814" w14:textId="77777777" w:rsidR="00AF454A" w:rsidRPr="00260FF0" w:rsidRDefault="00AF454A" w:rsidP="00005396">
            <w:pPr>
              <w:pStyle w:val="Akapitzlist"/>
              <w:widowControl w:val="0"/>
              <w:numPr>
                <w:ilvl w:val="0"/>
                <w:numId w:val="107"/>
              </w:numPr>
              <w:tabs>
                <w:tab w:val="left" w:pos="574"/>
              </w:tabs>
              <w:spacing w:line="240" w:lineRule="exact"/>
              <w:ind w:left="433"/>
              <w:jc w:val="left"/>
              <w:rPr>
                <w:rFonts w:ascii="Arial" w:eastAsia="Arial Unicode MS" w:hAnsi="Arial" w:cs="Arial"/>
                <w:color w:val="000000"/>
                <w:sz w:val="18"/>
                <w:szCs w:val="18"/>
                <w:lang w:bidi="pl-PL"/>
              </w:rPr>
            </w:pPr>
            <w:r w:rsidRPr="00260FF0">
              <w:rPr>
                <w:rFonts w:ascii="Arial" w:eastAsia="Arial Unicode MS" w:hAnsi="Arial" w:cs="Arial"/>
                <w:color w:val="000000"/>
                <w:sz w:val="18"/>
                <w:szCs w:val="18"/>
                <w:lang w:bidi="pl-PL"/>
              </w:rPr>
              <w:t xml:space="preserve">Stosowana jest staranna selekcja surowców, które dostarczane są przez wyselekcjonowanych dostawców kamienia wapiennego, którzy gwarantują niezmienność </w:t>
            </w:r>
            <w:r w:rsidRPr="00260FF0">
              <w:rPr>
                <w:rFonts w:ascii="Arial" w:eastAsia="Arial Unicode MS" w:hAnsi="Arial" w:cs="Arial"/>
                <w:color w:val="000000"/>
                <w:sz w:val="18"/>
                <w:szCs w:val="18"/>
                <w:lang w:bidi="pl-PL"/>
              </w:rPr>
              <w:lastRenderedPageBreak/>
              <w:t>składu chemicznego.</w:t>
            </w:r>
          </w:p>
          <w:p w14:paraId="56D8DB70" w14:textId="77777777" w:rsidR="00AF454A" w:rsidRPr="00260FF0" w:rsidRDefault="00AF454A" w:rsidP="00005396">
            <w:pPr>
              <w:pStyle w:val="Akapitzlist"/>
              <w:widowControl w:val="0"/>
              <w:numPr>
                <w:ilvl w:val="0"/>
                <w:numId w:val="107"/>
              </w:numPr>
              <w:tabs>
                <w:tab w:val="left" w:pos="574"/>
              </w:tabs>
              <w:spacing w:line="240" w:lineRule="exact"/>
              <w:ind w:left="433"/>
              <w:jc w:val="left"/>
              <w:rPr>
                <w:rFonts w:ascii="Arial" w:eastAsia="Arial Unicode MS" w:hAnsi="Arial" w:cs="Arial"/>
                <w:color w:val="000000"/>
                <w:sz w:val="18"/>
                <w:szCs w:val="18"/>
                <w:lang w:bidi="pl-PL"/>
              </w:rPr>
            </w:pPr>
            <w:r w:rsidRPr="00260FF0">
              <w:rPr>
                <w:rFonts w:ascii="Arial" w:eastAsia="Arial Unicode MS" w:hAnsi="Arial" w:cs="Arial"/>
                <w:color w:val="000000"/>
                <w:sz w:val="18"/>
                <w:szCs w:val="18"/>
                <w:lang w:bidi="pl-PL"/>
              </w:rPr>
              <w:t>Automatyka pieca steruje przepływem gazu i powietrza, tak aby dostarczać do wsadu zadaną jednostkową ilość ciepła, niezależnie od zmiennej kaloryczności gazu, temperatury czy zmiany ciężaru porcji wsadu.</w:t>
            </w:r>
          </w:p>
        </w:tc>
      </w:tr>
      <w:tr w:rsidR="00AF454A" w:rsidRPr="00417F00" w14:paraId="6276AF52" w14:textId="77777777" w:rsidTr="006B4F49">
        <w:trPr>
          <w:trHeight w:val="284"/>
        </w:trPr>
        <w:tc>
          <w:tcPr>
            <w:tcW w:w="701" w:type="pct"/>
            <w:shd w:val="clear" w:color="auto" w:fill="FFFFFF"/>
            <w:vAlign w:val="center"/>
          </w:tcPr>
          <w:p w14:paraId="5773CBB0" w14:textId="254C091E" w:rsidR="00AF454A" w:rsidRPr="00417F00" w:rsidRDefault="00AF454A" w:rsidP="006B4F49">
            <w:pPr>
              <w:widowControl w:val="0"/>
              <w:spacing w:after="0" w:line="240" w:lineRule="exact"/>
              <w:jc w:val="center"/>
              <w:rPr>
                <w:rFonts w:ascii="Arial" w:eastAsia="Arial Unicode MS" w:hAnsi="Arial" w:cs="Arial"/>
                <w:b/>
                <w:color w:val="000000"/>
                <w:sz w:val="18"/>
                <w:szCs w:val="18"/>
                <w:lang w:eastAsia="pl-PL" w:bidi="pl-PL"/>
              </w:rPr>
            </w:pPr>
            <w:r w:rsidRPr="00417F00">
              <w:rPr>
                <w:rFonts w:ascii="Arial" w:eastAsia="Arial Unicode MS" w:hAnsi="Arial" w:cs="Arial"/>
                <w:b/>
                <w:color w:val="000000"/>
                <w:sz w:val="18"/>
                <w:szCs w:val="18"/>
                <w:lang w:eastAsia="pl-PL" w:bidi="pl-PL"/>
              </w:rPr>
              <w:lastRenderedPageBreak/>
              <w:t>BAT 50</w:t>
            </w:r>
          </w:p>
        </w:tc>
        <w:tc>
          <w:tcPr>
            <w:tcW w:w="4299" w:type="pct"/>
            <w:shd w:val="clear" w:color="auto" w:fill="FFFFFF"/>
            <w:vAlign w:val="center"/>
          </w:tcPr>
          <w:p w14:paraId="105A163A" w14:textId="77777777" w:rsidR="00AF454A" w:rsidRPr="00260FF0" w:rsidRDefault="00AF454A" w:rsidP="00005396">
            <w:pPr>
              <w:pStyle w:val="Akapitzlist"/>
              <w:widowControl w:val="0"/>
              <w:numPr>
                <w:ilvl w:val="0"/>
                <w:numId w:val="108"/>
              </w:numPr>
              <w:tabs>
                <w:tab w:val="left" w:pos="338"/>
              </w:tabs>
              <w:spacing w:line="240" w:lineRule="exact"/>
              <w:ind w:left="433"/>
              <w:jc w:val="left"/>
              <w:rPr>
                <w:rFonts w:ascii="Arial" w:eastAsia="Arial Unicode MS" w:hAnsi="Arial" w:cs="Arial"/>
                <w:color w:val="000000"/>
                <w:sz w:val="18"/>
                <w:szCs w:val="18"/>
                <w:lang w:bidi="pl-PL"/>
              </w:rPr>
            </w:pPr>
            <w:r w:rsidRPr="00260FF0">
              <w:rPr>
                <w:rFonts w:ascii="Arial" w:eastAsia="Arial Unicode MS" w:hAnsi="Arial" w:cs="Arial"/>
                <w:color w:val="000000"/>
                <w:sz w:val="18"/>
                <w:szCs w:val="18"/>
                <w:lang w:bidi="pl-PL"/>
              </w:rPr>
              <w:t>Stosowane są ogólne techniki podstawowe i monitorowania.</w:t>
            </w:r>
          </w:p>
          <w:p w14:paraId="6B136923" w14:textId="77777777" w:rsidR="00AF454A" w:rsidRPr="00260FF0" w:rsidRDefault="00AF454A" w:rsidP="00005396">
            <w:pPr>
              <w:pStyle w:val="Akapitzlist"/>
              <w:widowControl w:val="0"/>
              <w:numPr>
                <w:ilvl w:val="0"/>
                <w:numId w:val="108"/>
              </w:numPr>
              <w:tabs>
                <w:tab w:val="left" w:pos="331"/>
              </w:tabs>
              <w:spacing w:line="240" w:lineRule="exact"/>
              <w:ind w:left="433"/>
              <w:jc w:val="left"/>
              <w:rPr>
                <w:rFonts w:ascii="Arial" w:eastAsia="Arial Unicode MS" w:hAnsi="Arial" w:cs="Arial"/>
                <w:color w:val="000000"/>
                <w:sz w:val="18"/>
                <w:szCs w:val="18"/>
                <w:lang w:bidi="pl-PL"/>
              </w:rPr>
            </w:pPr>
            <w:r w:rsidRPr="00260FF0">
              <w:rPr>
                <w:rFonts w:ascii="Arial" w:eastAsia="Arial Unicode MS" w:hAnsi="Arial" w:cs="Arial"/>
                <w:color w:val="000000"/>
                <w:sz w:val="18"/>
                <w:szCs w:val="18"/>
                <w:lang w:bidi="pl-PL"/>
              </w:rPr>
              <w:t>Stosowana jest staranna selekcja surowców, które dostarczane są przez wyselekcjonowanych dostawców kamienia wapiennego, którzy gwarantują niezmienność składu chemicznego.</w:t>
            </w:r>
          </w:p>
          <w:p w14:paraId="62B55B26" w14:textId="77777777" w:rsidR="00AF454A" w:rsidRPr="00260FF0" w:rsidRDefault="00AF454A" w:rsidP="00005396">
            <w:pPr>
              <w:pStyle w:val="Akapitzlist"/>
              <w:widowControl w:val="0"/>
              <w:numPr>
                <w:ilvl w:val="0"/>
                <w:numId w:val="108"/>
              </w:numPr>
              <w:tabs>
                <w:tab w:val="left" w:pos="331"/>
              </w:tabs>
              <w:spacing w:line="240" w:lineRule="exact"/>
              <w:ind w:left="433"/>
              <w:jc w:val="left"/>
              <w:rPr>
                <w:rFonts w:ascii="Arial" w:eastAsia="Arial Unicode MS" w:hAnsi="Arial" w:cs="Arial"/>
                <w:color w:val="000000"/>
                <w:sz w:val="18"/>
                <w:szCs w:val="18"/>
                <w:lang w:bidi="pl-PL"/>
              </w:rPr>
            </w:pPr>
            <w:r w:rsidRPr="00260FF0">
              <w:rPr>
                <w:rFonts w:ascii="Arial" w:eastAsia="Arial Unicode MS" w:hAnsi="Arial" w:cs="Arial"/>
                <w:color w:val="000000"/>
                <w:sz w:val="18"/>
                <w:szCs w:val="18"/>
                <w:lang w:bidi="pl-PL"/>
              </w:rPr>
              <w:t>W piecu nie stosuje się paliw z odpadów.</w:t>
            </w:r>
          </w:p>
        </w:tc>
      </w:tr>
      <w:tr w:rsidR="00AF454A" w:rsidRPr="00417F00" w14:paraId="7FEC041D" w14:textId="77777777" w:rsidTr="006B4F49">
        <w:trPr>
          <w:trHeight w:val="284"/>
        </w:trPr>
        <w:tc>
          <w:tcPr>
            <w:tcW w:w="701" w:type="pct"/>
            <w:shd w:val="clear" w:color="auto" w:fill="FFFFFF"/>
            <w:vAlign w:val="center"/>
          </w:tcPr>
          <w:p w14:paraId="3324F340" w14:textId="544BB8C0" w:rsidR="00AF454A" w:rsidRPr="00417F00" w:rsidRDefault="00AF454A" w:rsidP="006B4F49">
            <w:pPr>
              <w:widowControl w:val="0"/>
              <w:spacing w:after="0" w:line="240" w:lineRule="exact"/>
              <w:jc w:val="center"/>
              <w:rPr>
                <w:rFonts w:ascii="Arial" w:eastAsia="Arial Unicode MS" w:hAnsi="Arial" w:cs="Arial"/>
                <w:b/>
                <w:color w:val="000000"/>
                <w:sz w:val="18"/>
                <w:szCs w:val="18"/>
                <w:lang w:eastAsia="pl-PL" w:bidi="pl-PL"/>
              </w:rPr>
            </w:pPr>
            <w:r w:rsidRPr="00417F00">
              <w:rPr>
                <w:rFonts w:ascii="Arial" w:eastAsia="Arial Unicode MS" w:hAnsi="Arial" w:cs="Arial"/>
                <w:b/>
                <w:color w:val="000000"/>
                <w:sz w:val="18"/>
                <w:szCs w:val="18"/>
                <w:lang w:eastAsia="pl-PL" w:bidi="pl-PL"/>
              </w:rPr>
              <w:t>BAT 51</w:t>
            </w:r>
          </w:p>
        </w:tc>
        <w:tc>
          <w:tcPr>
            <w:tcW w:w="4299" w:type="pct"/>
            <w:shd w:val="clear" w:color="auto" w:fill="FFFFFF"/>
            <w:vAlign w:val="center"/>
          </w:tcPr>
          <w:p w14:paraId="2B94A0DD" w14:textId="77777777" w:rsidR="00AF454A" w:rsidRPr="00417F00" w:rsidRDefault="00AF454A" w:rsidP="006B4F49">
            <w:pPr>
              <w:widowControl w:val="0"/>
              <w:tabs>
                <w:tab w:val="left" w:pos="522"/>
              </w:tabs>
              <w:spacing w:after="0" w:line="240" w:lineRule="exact"/>
              <w:ind w:left="149"/>
              <w:rPr>
                <w:rFonts w:ascii="Arial" w:eastAsia="Arial Unicode MS" w:hAnsi="Arial" w:cs="Arial"/>
                <w:color w:val="000000"/>
                <w:sz w:val="18"/>
                <w:szCs w:val="18"/>
                <w:lang w:eastAsia="pl-PL" w:bidi="pl-PL"/>
              </w:rPr>
            </w:pPr>
            <w:r w:rsidRPr="00417F00">
              <w:rPr>
                <w:rFonts w:ascii="Arial" w:eastAsia="Arial Unicode MS" w:hAnsi="Arial" w:cs="Arial"/>
                <w:color w:val="000000"/>
                <w:sz w:val="18"/>
                <w:szCs w:val="18"/>
                <w:lang w:eastAsia="pl-PL" w:bidi="pl-PL"/>
              </w:rPr>
              <w:t>W instalacji nie stosuje się paliw z odpadów.</w:t>
            </w:r>
          </w:p>
        </w:tc>
      </w:tr>
      <w:tr w:rsidR="00AF454A" w:rsidRPr="00417F00" w14:paraId="264EAB32" w14:textId="77777777" w:rsidTr="006B4F49">
        <w:trPr>
          <w:trHeight w:val="284"/>
        </w:trPr>
        <w:tc>
          <w:tcPr>
            <w:tcW w:w="701" w:type="pct"/>
            <w:shd w:val="clear" w:color="auto" w:fill="FFFFFF"/>
            <w:vAlign w:val="center"/>
          </w:tcPr>
          <w:p w14:paraId="3072AD45" w14:textId="4C7F5766" w:rsidR="00AF454A" w:rsidRPr="00417F00" w:rsidRDefault="00AF454A" w:rsidP="006B4F49">
            <w:pPr>
              <w:widowControl w:val="0"/>
              <w:spacing w:after="0" w:line="240" w:lineRule="exact"/>
              <w:jc w:val="center"/>
              <w:rPr>
                <w:rFonts w:ascii="Arial" w:eastAsia="Arial Unicode MS" w:hAnsi="Arial" w:cs="Arial"/>
                <w:b/>
                <w:color w:val="000000"/>
                <w:sz w:val="18"/>
                <w:szCs w:val="18"/>
                <w:lang w:eastAsia="pl-PL" w:bidi="pl-PL"/>
              </w:rPr>
            </w:pPr>
            <w:r w:rsidRPr="00417F00">
              <w:rPr>
                <w:rFonts w:ascii="Arial" w:eastAsia="Arial Unicode MS" w:hAnsi="Arial" w:cs="Arial"/>
                <w:b/>
                <w:color w:val="000000"/>
                <w:sz w:val="18"/>
                <w:szCs w:val="18"/>
                <w:lang w:eastAsia="pl-PL" w:bidi="pl-PL"/>
              </w:rPr>
              <w:t>BAT 52</w:t>
            </w:r>
          </w:p>
        </w:tc>
        <w:tc>
          <w:tcPr>
            <w:tcW w:w="4299" w:type="pct"/>
            <w:shd w:val="clear" w:color="auto" w:fill="FFFFFF"/>
            <w:vAlign w:val="center"/>
          </w:tcPr>
          <w:p w14:paraId="3A6DEDF5" w14:textId="77777777" w:rsidR="00AF454A" w:rsidRPr="00417F00" w:rsidRDefault="00AF454A" w:rsidP="006B4F49">
            <w:pPr>
              <w:widowControl w:val="0"/>
              <w:tabs>
                <w:tab w:val="left" w:pos="522"/>
              </w:tabs>
              <w:spacing w:after="0" w:line="240" w:lineRule="exact"/>
              <w:ind w:left="149"/>
              <w:rPr>
                <w:rFonts w:ascii="Arial" w:eastAsia="Arial Unicode MS" w:hAnsi="Arial" w:cs="Arial"/>
                <w:color w:val="000000"/>
                <w:sz w:val="18"/>
                <w:szCs w:val="18"/>
                <w:lang w:eastAsia="pl-PL" w:bidi="pl-PL"/>
              </w:rPr>
            </w:pPr>
            <w:r w:rsidRPr="00417F00">
              <w:rPr>
                <w:rFonts w:ascii="Arial" w:eastAsia="Arial Unicode MS" w:hAnsi="Arial" w:cs="Arial"/>
                <w:color w:val="000000"/>
                <w:sz w:val="18"/>
                <w:szCs w:val="18"/>
                <w:lang w:eastAsia="pl-PL" w:bidi="pl-PL"/>
              </w:rPr>
              <w:t>Do opalania pieców Maerz’a stosowany jest gaz koksowniczy lub gaz ziemny. Prowadzone są analizy składu chemicznego stosowanych paliw gazowych między innymi pod kątem zawartości w nich zanieczyszczeń</w:t>
            </w:r>
          </w:p>
        </w:tc>
      </w:tr>
      <w:tr w:rsidR="00AF454A" w:rsidRPr="00417F00" w14:paraId="0FE7ECD2" w14:textId="77777777" w:rsidTr="006B4F49">
        <w:trPr>
          <w:trHeight w:val="284"/>
        </w:trPr>
        <w:tc>
          <w:tcPr>
            <w:tcW w:w="701" w:type="pct"/>
            <w:shd w:val="clear" w:color="auto" w:fill="FFFFFF"/>
            <w:vAlign w:val="center"/>
          </w:tcPr>
          <w:p w14:paraId="2E17D180" w14:textId="085122E9" w:rsidR="00AF454A" w:rsidRPr="00417F00" w:rsidRDefault="00AF454A" w:rsidP="006B4F49">
            <w:pPr>
              <w:widowControl w:val="0"/>
              <w:spacing w:after="0" w:line="240" w:lineRule="exact"/>
              <w:jc w:val="center"/>
              <w:rPr>
                <w:rFonts w:ascii="Arial" w:eastAsia="Arial Unicode MS" w:hAnsi="Arial" w:cs="Arial"/>
                <w:b/>
                <w:color w:val="000000"/>
                <w:sz w:val="18"/>
                <w:szCs w:val="18"/>
                <w:lang w:eastAsia="pl-PL" w:bidi="pl-PL"/>
              </w:rPr>
            </w:pPr>
            <w:r w:rsidRPr="00417F00">
              <w:rPr>
                <w:rFonts w:ascii="Arial" w:eastAsia="Arial Unicode MS" w:hAnsi="Arial" w:cs="Arial"/>
                <w:b/>
                <w:color w:val="000000"/>
                <w:sz w:val="18"/>
                <w:szCs w:val="18"/>
                <w:lang w:eastAsia="pl-PL" w:bidi="pl-PL"/>
              </w:rPr>
              <w:t>BAT 53</w:t>
            </w:r>
          </w:p>
        </w:tc>
        <w:tc>
          <w:tcPr>
            <w:tcW w:w="4299" w:type="pct"/>
            <w:shd w:val="clear" w:color="auto" w:fill="FFFFFF"/>
            <w:vAlign w:val="center"/>
          </w:tcPr>
          <w:p w14:paraId="62CCF078" w14:textId="77777777" w:rsidR="00AF454A" w:rsidRPr="00260FF0" w:rsidRDefault="00AF454A" w:rsidP="00005396">
            <w:pPr>
              <w:pStyle w:val="Akapitzlist"/>
              <w:widowControl w:val="0"/>
              <w:numPr>
                <w:ilvl w:val="0"/>
                <w:numId w:val="109"/>
              </w:numPr>
              <w:tabs>
                <w:tab w:val="left" w:pos="412"/>
              </w:tabs>
              <w:spacing w:line="240" w:lineRule="exact"/>
              <w:ind w:left="412" w:hanging="263"/>
              <w:jc w:val="left"/>
              <w:rPr>
                <w:rFonts w:ascii="Arial" w:eastAsia="Arial Unicode MS" w:hAnsi="Arial" w:cs="Arial"/>
                <w:color w:val="000000"/>
                <w:sz w:val="18"/>
                <w:szCs w:val="18"/>
                <w:lang w:bidi="pl-PL"/>
              </w:rPr>
            </w:pPr>
            <w:r w:rsidRPr="00260FF0">
              <w:rPr>
                <w:rFonts w:ascii="Arial" w:eastAsia="Arial Unicode MS" w:hAnsi="Arial" w:cs="Arial"/>
                <w:color w:val="000000"/>
                <w:sz w:val="18"/>
                <w:szCs w:val="18"/>
                <w:lang w:bidi="pl-PL"/>
              </w:rPr>
              <w:t>do opalania pieców Maerz’a stosowany jest gaz koksowniczy lub gaz ziemny. Prowadzone są analizy składu chemicznego stosowanych paliw gazowych między innymi pod kątem zawartości w nich zanieczyszczeń.</w:t>
            </w:r>
          </w:p>
          <w:p w14:paraId="6B3204AE" w14:textId="77777777" w:rsidR="00AF454A" w:rsidRPr="00260FF0" w:rsidRDefault="00AF454A" w:rsidP="00005396">
            <w:pPr>
              <w:pStyle w:val="Akapitzlist"/>
              <w:widowControl w:val="0"/>
              <w:numPr>
                <w:ilvl w:val="0"/>
                <w:numId w:val="109"/>
              </w:numPr>
              <w:tabs>
                <w:tab w:val="left" w:pos="433"/>
              </w:tabs>
              <w:spacing w:line="240" w:lineRule="exact"/>
              <w:ind w:left="574" w:hanging="425"/>
              <w:jc w:val="left"/>
              <w:rPr>
                <w:rFonts w:ascii="Arial" w:eastAsia="Arial Unicode MS" w:hAnsi="Arial" w:cs="Arial"/>
                <w:color w:val="000000"/>
                <w:sz w:val="18"/>
                <w:szCs w:val="18"/>
                <w:lang w:bidi="pl-PL"/>
              </w:rPr>
            </w:pPr>
            <w:r w:rsidRPr="00260FF0">
              <w:rPr>
                <w:rFonts w:ascii="Arial" w:eastAsia="Arial Unicode MS" w:hAnsi="Arial" w:cs="Arial"/>
                <w:color w:val="000000"/>
                <w:sz w:val="18"/>
                <w:szCs w:val="18"/>
                <w:lang w:bidi="pl-PL"/>
              </w:rPr>
              <w:t>nie stosuje się paliw wytworzonych z odpadów,</w:t>
            </w:r>
          </w:p>
          <w:p w14:paraId="78EA8649" w14:textId="41BA119D" w:rsidR="00AF454A" w:rsidRPr="00260FF0" w:rsidRDefault="00AF454A" w:rsidP="00005396">
            <w:pPr>
              <w:pStyle w:val="Akapitzlist"/>
              <w:widowControl w:val="0"/>
              <w:numPr>
                <w:ilvl w:val="0"/>
                <w:numId w:val="109"/>
              </w:numPr>
              <w:tabs>
                <w:tab w:val="left" w:pos="433"/>
              </w:tabs>
              <w:spacing w:line="240" w:lineRule="exact"/>
              <w:ind w:left="574" w:hanging="425"/>
              <w:jc w:val="left"/>
              <w:rPr>
                <w:rFonts w:ascii="Arial" w:eastAsia="Arial Unicode MS" w:hAnsi="Arial" w:cs="Arial"/>
                <w:color w:val="000000"/>
                <w:sz w:val="18"/>
                <w:szCs w:val="18"/>
                <w:lang w:bidi="pl-PL"/>
              </w:rPr>
            </w:pPr>
            <w:r w:rsidRPr="00260FF0">
              <w:rPr>
                <w:rFonts w:ascii="Arial" w:eastAsia="Arial Unicode MS" w:hAnsi="Arial" w:cs="Arial"/>
                <w:color w:val="000000"/>
                <w:sz w:val="18"/>
                <w:szCs w:val="18"/>
                <w:lang w:bidi="pl-PL"/>
              </w:rPr>
              <w:t>badana jest emisja metali w pyle (Pb, Cd, Cr, Cu, Ni, Zn, Fe)</w:t>
            </w:r>
            <w:r w:rsidR="00005396">
              <w:rPr>
                <w:rFonts w:ascii="Arial" w:eastAsia="Arial Unicode MS" w:hAnsi="Arial" w:cs="Arial"/>
                <w:color w:val="000000"/>
                <w:sz w:val="18"/>
                <w:szCs w:val="18"/>
                <w:lang w:bidi="pl-PL"/>
              </w:rPr>
              <w:t>,</w:t>
            </w:r>
          </w:p>
          <w:p w14:paraId="582EA11E" w14:textId="1A427F91" w:rsidR="00AF454A" w:rsidRPr="00260FF0" w:rsidRDefault="00AF454A" w:rsidP="00005396">
            <w:pPr>
              <w:pStyle w:val="Akapitzlist"/>
              <w:widowControl w:val="0"/>
              <w:numPr>
                <w:ilvl w:val="0"/>
                <w:numId w:val="109"/>
              </w:numPr>
              <w:tabs>
                <w:tab w:val="left" w:pos="433"/>
              </w:tabs>
              <w:spacing w:line="240" w:lineRule="exact"/>
              <w:ind w:left="574" w:hanging="425"/>
              <w:jc w:val="left"/>
              <w:rPr>
                <w:rFonts w:ascii="Arial" w:eastAsia="Arial Unicode MS" w:hAnsi="Arial" w:cs="Arial"/>
                <w:color w:val="000000"/>
                <w:sz w:val="18"/>
                <w:szCs w:val="18"/>
                <w:lang w:bidi="pl-PL"/>
              </w:rPr>
            </w:pPr>
            <w:r w:rsidRPr="00260FF0">
              <w:rPr>
                <w:rFonts w:ascii="Arial" w:eastAsia="Arial Unicode MS" w:hAnsi="Arial" w:cs="Arial"/>
                <w:color w:val="000000"/>
                <w:sz w:val="18"/>
                <w:szCs w:val="18"/>
                <w:lang w:bidi="pl-PL"/>
              </w:rPr>
              <w:t>stosowane są filtry tkaninowe</w:t>
            </w:r>
            <w:r w:rsidR="00005396">
              <w:rPr>
                <w:rFonts w:ascii="Arial" w:eastAsia="Arial Unicode MS" w:hAnsi="Arial" w:cs="Arial"/>
                <w:color w:val="000000"/>
                <w:sz w:val="18"/>
                <w:szCs w:val="18"/>
                <w:lang w:bidi="pl-PL"/>
              </w:rPr>
              <w:t>.</w:t>
            </w:r>
          </w:p>
        </w:tc>
      </w:tr>
    </w:tbl>
    <w:p w14:paraId="10DEE3CC" w14:textId="77777777" w:rsidR="00AF454A" w:rsidRPr="00202DAD" w:rsidRDefault="00AF454A" w:rsidP="000F1B74">
      <w:pPr>
        <w:pStyle w:val="Arial10i5"/>
        <w:spacing w:before="240" w:after="0" w:line="320" w:lineRule="exact"/>
        <w:rPr>
          <w:rFonts w:cs="Arial"/>
          <w:sz w:val="24"/>
          <w:szCs w:val="24"/>
        </w:rPr>
      </w:pPr>
      <w:r w:rsidRPr="00202DAD">
        <w:rPr>
          <w:rFonts w:cs="Arial"/>
          <w:sz w:val="24"/>
          <w:szCs w:val="24"/>
        </w:rPr>
        <w:t>Przyjęto ponadto rozwiązania technologiczne, techniczne i sposoby prowadzenia instalacji zapewniające osiąganie wysokiego stopnia ochrony środowiska, takie jak:</w:t>
      </w:r>
    </w:p>
    <w:p w14:paraId="51D5D0AA" w14:textId="501A658D" w:rsidR="00AF454A" w:rsidRPr="00202DAD" w:rsidRDefault="00AF454A" w:rsidP="0059744F">
      <w:pPr>
        <w:pStyle w:val="Arial10i5"/>
        <w:numPr>
          <w:ilvl w:val="0"/>
          <w:numId w:val="116"/>
        </w:numPr>
        <w:spacing w:after="0" w:line="320" w:lineRule="exact"/>
        <w:rPr>
          <w:rFonts w:cs="Arial"/>
          <w:sz w:val="24"/>
          <w:szCs w:val="24"/>
        </w:rPr>
      </w:pPr>
      <w:r w:rsidRPr="00202DAD">
        <w:rPr>
          <w:rFonts w:cs="Arial"/>
          <w:sz w:val="24"/>
          <w:szCs w:val="24"/>
        </w:rPr>
        <w:t>hermetyzacja całego procesu technologicznego,</w:t>
      </w:r>
    </w:p>
    <w:p w14:paraId="12B2F582" w14:textId="4692DF3F" w:rsidR="00AF454A" w:rsidRPr="00202DAD" w:rsidRDefault="00AF454A" w:rsidP="0059744F">
      <w:pPr>
        <w:pStyle w:val="Arial10i5"/>
        <w:numPr>
          <w:ilvl w:val="0"/>
          <w:numId w:val="116"/>
        </w:numPr>
        <w:spacing w:after="0" w:line="320" w:lineRule="exact"/>
        <w:rPr>
          <w:rFonts w:cs="Arial"/>
          <w:sz w:val="24"/>
          <w:szCs w:val="24"/>
        </w:rPr>
      </w:pPr>
      <w:r w:rsidRPr="00202DAD">
        <w:rPr>
          <w:rFonts w:cs="Arial"/>
          <w:sz w:val="24"/>
          <w:szCs w:val="24"/>
        </w:rPr>
        <w:t xml:space="preserve">opalanie pieców szybowych mieszaniną gazu ziemnego, koksowniczego </w:t>
      </w:r>
      <w:r w:rsidR="000F1B74">
        <w:rPr>
          <w:rFonts w:cs="Arial"/>
          <w:sz w:val="24"/>
          <w:szCs w:val="24"/>
        </w:rPr>
        <w:br/>
      </w:r>
      <w:r w:rsidRPr="00202DAD">
        <w:rPr>
          <w:rFonts w:cs="Arial"/>
          <w:sz w:val="24"/>
          <w:szCs w:val="24"/>
        </w:rPr>
        <w:t>i niewielkiej ilości gazu wielkopiecowego,</w:t>
      </w:r>
    </w:p>
    <w:p w14:paraId="76813758" w14:textId="2CEBA443" w:rsidR="00AF454A" w:rsidRPr="00202DAD" w:rsidRDefault="00AF454A" w:rsidP="0059744F">
      <w:pPr>
        <w:pStyle w:val="Arial10i5"/>
        <w:numPr>
          <w:ilvl w:val="0"/>
          <w:numId w:val="116"/>
        </w:numPr>
        <w:spacing w:after="0" w:line="320" w:lineRule="exact"/>
        <w:rPr>
          <w:rFonts w:cs="Arial"/>
          <w:sz w:val="24"/>
          <w:szCs w:val="24"/>
        </w:rPr>
      </w:pPr>
      <w:r w:rsidRPr="00202DAD">
        <w:rPr>
          <w:rFonts w:cs="Arial"/>
          <w:sz w:val="24"/>
          <w:szCs w:val="24"/>
        </w:rPr>
        <w:t>oczyszczanie gazów z procesu prażenia wapna i dolomitu (piece Maerz’a)</w:t>
      </w:r>
      <w:r w:rsidR="000F1B74">
        <w:rPr>
          <w:rFonts w:cs="Arial"/>
          <w:sz w:val="24"/>
          <w:szCs w:val="24"/>
        </w:rPr>
        <w:t xml:space="preserve"> </w:t>
      </w:r>
      <w:r w:rsidRPr="00202DAD">
        <w:rPr>
          <w:rFonts w:cs="Arial"/>
          <w:sz w:val="24"/>
          <w:szCs w:val="24"/>
        </w:rPr>
        <w:t>w</w:t>
      </w:r>
      <w:r w:rsidR="000F1B74">
        <w:rPr>
          <w:rFonts w:cs="Arial"/>
          <w:sz w:val="24"/>
          <w:szCs w:val="24"/>
        </w:rPr>
        <w:t> </w:t>
      </w:r>
      <w:r w:rsidRPr="00202DAD">
        <w:rPr>
          <w:rFonts w:cs="Arial"/>
          <w:sz w:val="24"/>
          <w:szCs w:val="24"/>
        </w:rPr>
        <w:t>filtrach tkaninowych</w:t>
      </w:r>
      <w:r w:rsidR="000F1B74">
        <w:rPr>
          <w:rFonts w:cs="Arial"/>
          <w:sz w:val="24"/>
          <w:szCs w:val="24"/>
        </w:rPr>
        <w:t>,</w:t>
      </w:r>
      <w:r w:rsidRPr="00202DAD">
        <w:rPr>
          <w:rFonts w:cs="Arial"/>
          <w:sz w:val="24"/>
          <w:szCs w:val="24"/>
        </w:rPr>
        <w:t xml:space="preserve"> o skuteczności odpylania 99,9</w:t>
      </w:r>
      <w:r w:rsidR="000F1B74">
        <w:rPr>
          <w:rFonts w:cs="Arial"/>
          <w:sz w:val="24"/>
          <w:szCs w:val="24"/>
        </w:rPr>
        <w:t xml:space="preserve"> </w:t>
      </w:r>
      <w:r w:rsidRPr="00202DAD">
        <w:rPr>
          <w:rFonts w:cs="Arial"/>
          <w:sz w:val="24"/>
          <w:szCs w:val="24"/>
        </w:rPr>
        <w:t>%,</w:t>
      </w:r>
    </w:p>
    <w:p w14:paraId="3A0B04F2" w14:textId="72EE9DC2" w:rsidR="001D47B4" w:rsidRPr="00202DAD" w:rsidRDefault="00AF454A" w:rsidP="0059744F">
      <w:pPr>
        <w:pStyle w:val="Arial10i5"/>
        <w:numPr>
          <w:ilvl w:val="0"/>
          <w:numId w:val="116"/>
        </w:numPr>
        <w:spacing w:line="320" w:lineRule="exact"/>
        <w:rPr>
          <w:rFonts w:cs="Arial"/>
          <w:sz w:val="24"/>
          <w:szCs w:val="24"/>
        </w:rPr>
      </w:pPr>
      <w:r w:rsidRPr="00202DAD">
        <w:rPr>
          <w:rFonts w:cs="Arial"/>
          <w:sz w:val="24"/>
          <w:szCs w:val="24"/>
        </w:rPr>
        <w:t xml:space="preserve">ujmowanie gazów z procesu sortowania wapna i prażonego dolomitu </w:t>
      </w:r>
      <w:r w:rsidR="000F1B74">
        <w:rPr>
          <w:rFonts w:cs="Arial"/>
          <w:sz w:val="24"/>
          <w:szCs w:val="24"/>
        </w:rPr>
        <w:br/>
      </w:r>
      <w:r w:rsidRPr="00202DAD">
        <w:rPr>
          <w:rFonts w:cs="Arial"/>
          <w:sz w:val="24"/>
          <w:szCs w:val="24"/>
        </w:rPr>
        <w:t>i oczyszczanie ich w filtrach tkaninowych</w:t>
      </w:r>
      <w:r w:rsidR="000F1B74">
        <w:rPr>
          <w:rFonts w:cs="Arial"/>
          <w:sz w:val="24"/>
          <w:szCs w:val="24"/>
        </w:rPr>
        <w:t>,</w:t>
      </w:r>
      <w:r w:rsidRPr="00202DAD">
        <w:rPr>
          <w:rFonts w:cs="Arial"/>
          <w:sz w:val="24"/>
          <w:szCs w:val="24"/>
        </w:rPr>
        <w:t xml:space="preserve"> o skuteczności odpylania 99</w:t>
      </w:r>
      <w:r w:rsidR="000F1B74">
        <w:rPr>
          <w:rFonts w:cs="Arial"/>
          <w:sz w:val="24"/>
          <w:szCs w:val="24"/>
        </w:rPr>
        <w:t xml:space="preserve"> </w:t>
      </w:r>
      <w:r w:rsidRPr="00202DAD">
        <w:rPr>
          <w:rFonts w:cs="Arial"/>
          <w:sz w:val="24"/>
          <w:szCs w:val="24"/>
        </w:rPr>
        <w:t>%, co</w:t>
      </w:r>
      <w:r w:rsidR="009047D2">
        <w:rPr>
          <w:rFonts w:cs="Arial"/>
          <w:sz w:val="24"/>
          <w:szCs w:val="24"/>
        </w:rPr>
        <w:t> </w:t>
      </w:r>
      <w:r w:rsidRPr="00202DAD">
        <w:rPr>
          <w:rFonts w:cs="Arial"/>
          <w:sz w:val="24"/>
          <w:szCs w:val="24"/>
        </w:rPr>
        <w:t>gwarantuje dotrzymanie stężenia 10 mg/Nm</w:t>
      </w:r>
      <w:r w:rsidRPr="00202DAD">
        <w:rPr>
          <w:rFonts w:cs="Arial"/>
          <w:sz w:val="24"/>
          <w:szCs w:val="24"/>
          <w:vertAlign w:val="superscript"/>
        </w:rPr>
        <w:t>3</w:t>
      </w:r>
      <w:r w:rsidR="000F1B74">
        <w:rPr>
          <w:rFonts w:cs="Arial"/>
          <w:sz w:val="24"/>
          <w:szCs w:val="24"/>
        </w:rPr>
        <w:t>”</w:t>
      </w:r>
      <w:r w:rsidRPr="00202DAD">
        <w:rPr>
          <w:rFonts w:cs="Arial"/>
          <w:sz w:val="24"/>
          <w:szCs w:val="24"/>
        </w:rPr>
        <w:t>.</w:t>
      </w:r>
    </w:p>
    <w:p w14:paraId="153EAC5D" w14:textId="07C953CE" w:rsidR="00ED42C6" w:rsidRPr="00202DAD" w:rsidRDefault="00ED42C6" w:rsidP="009047D2">
      <w:pPr>
        <w:pStyle w:val="Arial10i5"/>
        <w:numPr>
          <w:ilvl w:val="0"/>
          <w:numId w:val="59"/>
        </w:numPr>
        <w:spacing w:line="320" w:lineRule="exact"/>
        <w:ind w:left="567" w:hanging="283"/>
        <w:rPr>
          <w:rFonts w:cs="Arial"/>
          <w:sz w:val="24"/>
          <w:szCs w:val="24"/>
        </w:rPr>
      </w:pPr>
      <w:r w:rsidRPr="00202DAD">
        <w:rPr>
          <w:rFonts w:cs="Arial"/>
          <w:b/>
          <w:sz w:val="24"/>
          <w:szCs w:val="24"/>
        </w:rPr>
        <w:t>W części</w:t>
      </w:r>
      <w:r w:rsidR="00453432" w:rsidRPr="00202DAD">
        <w:rPr>
          <w:rFonts w:cs="Arial"/>
          <w:b/>
          <w:sz w:val="24"/>
          <w:szCs w:val="24"/>
        </w:rPr>
        <w:t xml:space="preserve"> </w:t>
      </w:r>
      <w:r w:rsidR="00AF454A" w:rsidRPr="00202DAD">
        <w:rPr>
          <w:rFonts w:cs="Arial"/>
          <w:b/>
          <w:sz w:val="24"/>
          <w:szCs w:val="24"/>
        </w:rPr>
        <w:t xml:space="preserve">II. </w:t>
      </w:r>
      <w:r w:rsidR="00453432" w:rsidRPr="00202DAD">
        <w:rPr>
          <w:rFonts w:cs="Arial"/>
          <w:b/>
          <w:sz w:val="24"/>
          <w:szCs w:val="24"/>
        </w:rPr>
        <w:t xml:space="preserve">decyzji „Wymagane działania, w tym środki techniczne mające na celu zapobieganie lub ograniczanie emisji. Sposoby osiągania wysokiego poziomu ochrony środowiska jako całości.” </w:t>
      </w:r>
      <w:r w:rsidR="00A3603A">
        <w:rPr>
          <w:rFonts w:cs="Arial"/>
          <w:b/>
          <w:sz w:val="24"/>
          <w:szCs w:val="24"/>
        </w:rPr>
        <w:t xml:space="preserve">Punkt </w:t>
      </w:r>
      <w:r w:rsidR="00453432" w:rsidRPr="00202DAD">
        <w:rPr>
          <w:rFonts w:cs="Arial"/>
          <w:b/>
          <w:sz w:val="24"/>
          <w:szCs w:val="24"/>
        </w:rPr>
        <w:t>3)</w:t>
      </w:r>
      <w:r w:rsidR="000F1B74" w:rsidRPr="000F1B74">
        <w:rPr>
          <w:rFonts w:cs="Arial"/>
          <w:b/>
          <w:sz w:val="24"/>
          <w:szCs w:val="24"/>
        </w:rPr>
        <w:t xml:space="preserve"> </w:t>
      </w:r>
      <w:r w:rsidR="000F1B74" w:rsidRPr="00202DAD">
        <w:rPr>
          <w:rFonts w:cs="Arial"/>
          <w:b/>
          <w:sz w:val="24"/>
          <w:szCs w:val="24"/>
        </w:rPr>
        <w:t>„</w:t>
      </w:r>
      <w:r w:rsidR="00453432" w:rsidRPr="00202DAD">
        <w:rPr>
          <w:rFonts w:cs="Arial"/>
          <w:b/>
          <w:sz w:val="24"/>
          <w:szCs w:val="24"/>
        </w:rPr>
        <w:t>W</w:t>
      </w:r>
      <w:r w:rsidR="00A3603A">
        <w:rPr>
          <w:rFonts w:cs="Arial"/>
          <w:b/>
          <w:sz w:val="24"/>
          <w:szCs w:val="24"/>
        </w:rPr>
        <w:t> </w:t>
      </w:r>
      <w:r w:rsidR="00453432" w:rsidRPr="00202DAD">
        <w:rPr>
          <w:rFonts w:cs="Arial"/>
          <w:b/>
          <w:sz w:val="24"/>
          <w:szCs w:val="24"/>
        </w:rPr>
        <w:t>zakresie monitoringu emisji do powietrza:” otrzymuje brzmienie</w:t>
      </w:r>
      <w:r w:rsidR="00AF454A" w:rsidRPr="00202DAD">
        <w:rPr>
          <w:rFonts w:cs="Arial"/>
          <w:b/>
          <w:sz w:val="24"/>
          <w:szCs w:val="24"/>
        </w:rPr>
        <w:t>:</w:t>
      </w:r>
    </w:p>
    <w:p w14:paraId="6F8C253A" w14:textId="72645652" w:rsidR="00453432" w:rsidRPr="000F1B74" w:rsidRDefault="00453432" w:rsidP="00202DAD">
      <w:pPr>
        <w:pStyle w:val="Arial10i5"/>
        <w:spacing w:line="320" w:lineRule="exact"/>
        <w:rPr>
          <w:rFonts w:cs="Arial"/>
          <w:b/>
          <w:sz w:val="24"/>
          <w:szCs w:val="24"/>
        </w:rPr>
      </w:pPr>
      <w:r w:rsidRPr="000F1B74">
        <w:rPr>
          <w:rFonts w:cs="Arial"/>
          <w:b/>
          <w:sz w:val="24"/>
          <w:szCs w:val="24"/>
        </w:rPr>
        <w:t>„3) W zakresie monitoringu emisji do powietrza:</w:t>
      </w:r>
    </w:p>
    <w:p w14:paraId="6E7D1D7A" w14:textId="0D8AFAD7" w:rsidR="00453432" w:rsidRPr="00A3603A" w:rsidRDefault="00453432" w:rsidP="00202DAD">
      <w:pPr>
        <w:pStyle w:val="Arial10i5"/>
        <w:spacing w:line="320" w:lineRule="exact"/>
        <w:rPr>
          <w:rFonts w:cs="Arial"/>
          <w:b/>
          <w:sz w:val="24"/>
          <w:szCs w:val="24"/>
        </w:rPr>
      </w:pPr>
      <w:r w:rsidRPr="00A3603A">
        <w:rPr>
          <w:rFonts w:cs="Arial"/>
          <w:b/>
          <w:sz w:val="24"/>
          <w:szCs w:val="24"/>
        </w:rPr>
        <w:t>a) Instalacja do spiekania rud metali</w:t>
      </w:r>
      <w:r w:rsidR="00EE07E6">
        <w:rPr>
          <w:rFonts w:cs="Arial"/>
          <w:b/>
          <w:sz w:val="24"/>
          <w:szCs w:val="24"/>
        </w:rPr>
        <w:t xml:space="preserve"> - spiekalnia</w:t>
      </w:r>
      <w:r w:rsidR="006A51AF">
        <w:rPr>
          <w:rFonts w:cs="Arial"/>
          <w:b/>
          <w:sz w:val="24"/>
          <w:szCs w:val="24"/>
        </w:rPr>
        <w:t>:</w:t>
      </w:r>
    </w:p>
    <w:p w14:paraId="08192ADF" w14:textId="2B221D62" w:rsidR="00453432" w:rsidRPr="00202DAD" w:rsidRDefault="00453432" w:rsidP="00202DAD">
      <w:pPr>
        <w:pStyle w:val="Arial10i5"/>
        <w:spacing w:line="320" w:lineRule="exact"/>
        <w:rPr>
          <w:rFonts w:cs="Arial"/>
          <w:sz w:val="24"/>
          <w:szCs w:val="24"/>
        </w:rPr>
      </w:pPr>
      <w:r w:rsidRPr="00202DAD">
        <w:rPr>
          <w:rFonts w:cs="Arial"/>
          <w:sz w:val="24"/>
          <w:szCs w:val="24"/>
        </w:rPr>
        <w:t>W zakresie monitoringu zastosowano następujące rozwiązania: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705"/>
        <w:gridCol w:w="7355"/>
      </w:tblGrid>
      <w:tr w:rsidR="00453432" w:rsidRPr="000F1B74" w14:paraId="23C422F6" w14:textId="77777777" w:rsidTr="00AF4986">
        <w:trPr>
          <w:trHeight w:val="57"/>
          <w:tblHeader/>
        </w:trPr>
        <w:tc>
          <w:tcPr>
            <w:tcW w:w="941" w:type="pct"/>
            <w:shd w:val="clear" w:color="auto" w:fill="D9D9D9" w:themeFill="background1" w:themeFillShade="D9"/>
            <w:vAlign w:val="center"/>
          </w:tcPr>
          <w:p w14:paraId="3664DBBD" w14:textId="77777777" w:rsidR="00453432" w:rsidRPr="000F1B74" w:rsidRDefault="00453432" w:rsidP="006B4F49">
            <w:pPr>
              <w:widowControl w:val="0"/>
              <w:spacing w:before="120" w:after="120" w:line="240" w:lineRule="exact"/>
              <w:jc w:val="center"/>
              <w:rPr>
                <w:rFonts w:ascii="Arial" w:eastAsia="Arial Unicode MS" w:hAnsi="Arial" w:cs="Arial"/>
                <w:b/>
                <w:color w:val="000000"/>
                <w:sz w:val="18"/>
                <w:szCs w:val="18"/>
                <w:lang w:eastAsia="pl-PL" w:bidi="pl-PL"/>
              </w:rPr>
            </w:pPr>
            <w:r w:rsidRPr="000F1B74">
              <w:rPr>
                <w:rFonts w:ascii="Arial" w:eastAsia="Arial Unicode MS" w:hAnsi="Arial" w:cs="Arial"/>
                <w:b/>
                <w:color w:val="000000"/>
                <w:sz w:val="18"/>
                <w:szCs w:val="18"/>
                <w:lang w:eastAsia="pl-PL" w:bidi="pl-PL"/>
              </w:rPr>
              <w:lastRenderedPageBreak/>
              <w:t>Nr konkluzji BAT</w:t>
            </w:r>
          </w:p>
        </w:tc>
        <w:tc>
          <w:tcPr>
            <w:tcW w:w="4059" w:type="pct"/>
            <w:shd w:val="clear" w:color="auto" w:fill="D9D9D9" w:themeFill="background1" w:themeFillShade="D9"/>
            <w:vAlign w:val="center"/>
          </w:tcPr>
          <w:p w14:paraId="564EB009" w14:textId="77777777" w:rsidR="00453432" w:rsidRPr="000F1B74" w:rsidRDefault="00453432" w:rsidP="006B4F49">
            <w:pPr>
              <w:widowControl w:val="0"/>
              <w:spacing w:before="120" w:after="120" w:line="240" w:lineRule="exact"/>
              <w:jc w:val="center"/>
              <w:rPr>
                <w:rFonts w:ascii="Arial" w:eastAsia="Arial Unicode MS" w:hAnsi="Arial" w:cs="Arial"/>
                <w:b/>
                <w:color w:val="000000"/>
                <w:sz w:val="18"/>
                <w:szCs w:val="18"/>
                <w:lang w:eastAsia="pl-PL" w:bidi="pl-PL"/>
              </w:rPr>
            </w:pPr>
            <w:r w:rsidRPr="000F1B74">
              <w:rPr>
                <w:rFonts w:ascii="Arial" w:eastAsia="Arial Unicode MS" w:hAnsi="Arial" w:cs="Arial"/>
                <w:b/>
                <w:color w:val="000000"/>
                <w:sz w:val="18"/>
                <w:szCs w:val="18"/>
                <w:lang w:eastAsia="pl-PL" w:bidi="pl-PL"/>
              </w:rPr>
              <w:t>Sposób realizacji</w:t>
            </w:r>
          </w:p>
        </w:tc>
      </w:tr>
      <w:tr w:rsidR="00453432" w:rsidRPr="000F1B74" w14:paraId="5552FDA4" w14:textId="77777777" w:rsidTr="00AF4986">
        <w:trPr>
          <w:trHeight w:val="2302"/>
        </w:trPr>
        <w:tc>
          <w:tcPr>
            <w:tcW w:w="941" w:type="pct"/>
            <w:shd w:val="clear" w:color="auto" w:fill="FFFFFF"/>
            <w:vAlign w:val="center"/>
          </w:tcPr>
          <w:p w14:paraId="1A16F614" w14:textId="73030133" w:rsidR="00453432" w:rsidRPr="000F1B74" w:rsidRDefault="00453432" w:rsidP="006B4F49">
            <w:pPr>
              <w:widowControl w:val="0"/>
              <w:spacing w:before="60" w:after="60" w:line="240" w:lineRule="exact"/>
              <w:jc w:val="center"/>
              <w:rPr>
                <w:rFonts w:ascii="Arial" w:eastAsia="Arial Unicode MS" w:hAnsi="Arial" w:cs="Arial"/>
                <w:b/>
                <w:color w:val="000000"/>
                <w:sz w:val="18"/>
                <w:szCs w:val="18"/>
                <w:lang w:eastAsia="pl-PL" w:bidi="pl-PL"/>
              </w:rPr>
            </w:pPr>
            <w:r w:rsidRPr="000F1B74">
              <w:rPr>
                <w:rFonts w:ascii="Arial" w:eastAsia="Arial Unicode MS" w:hAnsi="Arial" w:cs="Arial"/>
                <w:b/>
                <w:color w:val="000000"/>
                <w:sz w:val="18"/>
                <w:szCs w:val="18"/>
                <w:lang w:eastAsia="pl-PL" w:bidi="pl-PL"/>
              </w:rPr>
              <w:t>BAT 13</w:t>
            </w:r>
          </w:p>
        </w:tc>
        <w:tc>
          <w:tcPr>
            <w:tcW w:w="4059" w:type="pct"/>
            <w:shd w:val="clear" w:color="auto" w:fill="FFFFFF"/>
            <w:vAlign w:val="bottom"/>
          </w:tcPr>
          <w:p w14:paraId="7DEB2ABD" w14:textId="77777777" w:rsidR="00453432" w:rsidRPr="000F1B74" w:rsidRDefault="00453432" w:rsidP="006B4F49">
            <w:pPr>
              <w:widowControl w:val="0"/>
              <w:spacing w:before="120" w:after="0" w:line="240" w:lineRule="exact"/>
              <w:ind w:left="119"/>
              <w:rPr>
                <w:rFonts w:ascii="Arial" w:eastAsia="Arial Unicode MS" w:hAnsi="Arial" w:cs="Arial"/>
                <w:color w:val="000000"/>
                <w:sz w:val="18"/>
                <w:szCs w:val="18"/>
                <w:lang w:bidi="pl-PL"/>
              </w:rPr>
            </w:pPr>
            <w:r w:rsidRPr="000F1B74">
              <w:rPr>
                <w:rFonts w:ascii="Arial" w:eastAsia="Arial Unicode MS" w:hAnsi="Arial" w:cs="Arial"/>
                <w:color w:val="000000"/>
                <w:sz w:val="18"/>
                <w:szCs w:val="18"/>
                <w:lang w:bidi="pl-PL"/>
              </w:rPr>
              <w:t>W celu regulacji i optymalizacji procesów technologicznych prowadzone są w czasie rzeczywistym pomiary, ocena parametrów procesu namiarowania wsadu i wytwarzania spieku, obróbka danych i wizualizacja, które odbywają się za pomocą systemów komputerowych zlokalizowanych w pomieszczeniach sterowni. Taśmy spiekalnicze nr 1, nr 2 i nr 3 są wyposażone w automatyczne systemy regulacji:</w:t>
            </w:r>
          </w:p>
          <w:p w14:paraId="41D38DD2" w14:textId="77777777" w:rsidR="00453432" w:rsidRPr="000F1B74" w:rsidRDefault="00453432" w:rsidP="006B4F49">
            <w:pPr>
              <w:widowControl w:val="0"/>
              <w:numPr>
                <w:ilvl w:val="0"/>
                <w:numId w:val="88"/>
              </w:numPr>
              <w:tabs>
                <w:tab w:val="left" w:pos="381"/>
              </w:tabs>
              <w:spacing w:after="0" w:line="240" w:lineRule="exact"/>
              <w:ind w:left="119" w:firstLine="102"/>
              <w:rPr>
                <w:rFonts w:ascii="Arial" w:eastAsia="Arial Unicode MS" w:hAnsi="Arial" w:cs="Arial"/>
                <w:color w:val="000000"/>
                <w:sz w:val="18"/>
                <w:szCs w:val="18"/>
                <w:lang w:bidi="pl-PL"/>
              </w:rPr>
            </w:pPr>
            <w:r w:rsidRPr="000F1B74">
              <w:rPr>
                <w:rFonts w:ascii="Arial" w:eastAsia="Arial Unicode MS" w:hAnsi="Arial" w:cs="Arial"/>
                <w:color w:val="000000"/>
                <w:sz w:val="18"/>
                <w:szCs w:val="18"/>
                <w:lang w:bidi="pl-PL"/>
              </w:rPr>
              <w:t>szybkości posuwu taśm,</w:t>
            </w:r>
          </w:p>
          <w:p w14:paraId="6BF48030" w14:textId="77777777" w:rsidR="00453432" w:rsidRPr="000F1B74" w:rsidRDefault="00453432" w:rsidP="006B4F49">
            <w:pPr>
              <w:widowControl w:val="0"/>
              <w:numPr>
                <w:ilvl w:val="0"/>
                <w:numId w:val="88"/>
              </w:numPr>
              <w:tabs>
                <w:tab w:val="left" w:pos="381"/>
              </w:tabs>
              <w:spacing w:after="0" w:line="240" w:lineRule="exact"/>
              <w:ind w:left="119" w:firstLine="102"/>
              <w:rPr>
                <w:rFonts w:ascii="Arial" w:eastAsia="Arial Unicode MS" w:hAnsi="Arial" w:cs="Arial"/>
                <w:color w:val="000000"/>
                <w:sz w:val="18"/>
                <w:szCs w:val="18"/>
                <w:lang w:bidi="pl-PL"/>
              </w:rPr>
            </w:pPr>
            <w:r w:rsidRPr="000F1B74">
              <w:rPr>
                <w:rFonts w:ascii="Arial" w:eastAsia="Arial Unicode MS" w:hAnsi="Arial" w:cs="Arial"/>
                <w:color w:val="000000"/>
                <w:sz w:val="18"/>
                <w:szCs w:val="18"/>
                <w:lang w:bidi="pl-PL"/>
              </w:rPr>
              <w:t>szybkości obrotu chłodni,</w:t>
            </w:r>
          </w:p>
          <w:p w14:paraId="1DE6958B" w14:textId="77777777" w:rsidR="00453432" w:rsidRPr="000F1B74" w:rsidRDefault="00453432" w:rsidP="006B4F49">
            <w:pPr>
              <w:widowControl w:val="0"/>
              <w:numPr>
                <w:ilvl w:val="0"/>
                <w:numId w:val="88"/>
              </w:numPr>
              <w:tabs>
                <w:tab w:val="left" w:pos="381"/>
              </w:tabs>
              <w:spacing w:after="0" w:line="240" w:lineRule="exact"/>
              <w:ind w:left="119" w:firstLine="102"/>
              <w:rPr>
                <w:rFonts w:ascii="Arial" w:eastAsia="Arial Unicode MS" w:hAnsi="Arial" w:cs="Arial"/>
                <w:color w:val="000000"/>
                <w:sz w:val="18"/>
                <w:szCs w:val="18"/>
                <w:lang w:bidi="pl-PL"/>
              </w:rPr>
            </w:pPr>
            <w:r w:rsidRPr="000F1B74">
              <w:rPr>
                <w:rFonts w:ascii="Arial" w:eastAsia="Arial Unicode MS" w:hAnsi="Arial" w:cs="Arial"/>
                <w:color w:val="000000"/>
                <w:sz w:val="18"/>
                <w:szCs w:val="18"/>
                <w:lang w:bidi="pl-PL"/>
              </w:rPr>
              <w:t>dozowania mieszanki na taśmy spiekające,</w:t>
            </w:r>
          </w:p>
          <w:p w14:paraId="3203C2C0" w14:textId="77777777" w:rsidR="00453432" w:rsidRPr="000F1B74" w:rsidRDefault="00453432" w:rsidP="006B4F49">
            <w:pPr>
              <w:widowControl w:val="0"/>
              <w:numPr>
                <w:ilvl w:val="0"/>
                <w:numId w:val="88"/>
              </w:numPr>
              <w:tabs>
                <w:tab w:val="left" w:pos="381"/>
              </w:tabs>
              <w:spacing w:after="120" w:line="240" w:lineRule="exact"/>
              <w:ind w:left="119" w:firstLine="102"/>
              <w:rPr>
                <w:rFonts w:ascii="Arial" w:eastAsia="Arial Unicode MS" w:hAnsi="Arial" w:cs="Arial"/>
                <w:color w:val="000000"/>
                <w:sz w:val="18"/>
                <w:szCs w:val="18"/>
                <w:lang w:bidi="pl-PL"/>
              </w:rPr>
            </w:pPr>
            <w:r w:rsidRPr="000F1B74">
              <w:rPr>
                <w:rFonts w:ascii="Arial" w:eastAsia="Arial Unicode MS" w:hAnsi="Arial" w:cs="Arial"/>
                <w:color w:val="000000"/>
                <w:sz w:val="18"/>
                <w:szCs w:val="18"/>
                <w:lang w:bidi="pl-PL"/>
              </w:rPr>
              <w:t>dozowania tworzyw do mieszanki w namiarowni.</w:t>
            </w:r>
          </w:p>
        </w:tc>
      </w:tr>
      <w:tr w:rsidR="00453432" w:rsidRPr="000F1B74" w14:paraId="367E2757" w14:textId="77777777" w:rsidTr="00AF4986">
        <w:trPr>
          <w:trHeight w:val="542"/>
        </w:trPr>
        <w:tc>
          <w:tcPr>
            <w:tcW w:w="941" w:type="pct"/>
            <w:shd w:val="clear" w:color="auto" w:fill="FFFFFF"/>
            <w:vAlign w:val="center"/>
          </w:tcPr>
          <w:p w14:paraId="0C08D638" w14:textId="2294C29B" w:rsidR="00453432" w:rsidRPr="000F1B74" w:rsidRDefault="00453432" w:rsidP="006B4F49">
            <w:pPr>
              <w:widowControl w:val="0"/>
              <w:spacing w:before="60" w:after="60" w:line="240" w:lineRule="exact"/>
              <w:jc w:val="center"/>
              <w:rPr>
                <w:rFonts w:ascii="Arial" w:eastAsia="Arial Unicode MS" w:hAnsi="Arial" w:cs="Arial"/>
                <w:b/>
                <w:color w:val="000000"/>
                <w:sz w:val="18"/>
                <w:szCs w:val="18"/>
                <w:lang w:eastAsia="pl-PL" w:bidi="pl-PL"/>
              </w:rPr>
            </w:pPr>
            <w:r w:rsidRPr="000F1B74">
              <w:rPr>
                <w:rFonts w:ascii="Arial" w:eastAsia="Arial Unicode MS" w:hAnsi="Arial" w:cs="Arial"/>
                <w:b/>
                <w:color w:val="000000"/>
                <w:sz w:val="18"/>
                <w:szCs w:val="18"/>
                <w:lang w:eastAsia="pl-PL" w:bidi="pl-PL"/>
              </w:rPr>
              <w:t>BAT 14</w:t>
            </w:r>
          </w:p>
        </w:tc>
        <w:tc>
          <w:tcPr>
            <w:tcW w:w="4059" w:type="pct"/>
            <w:shd w:val="clear" w:color="auto" w:fill="FFFFFF"/>
            <w:vAlign w:val="bottom"/>
          </w:tcPr>
          <w:p w14:paraId="4A0ED7EB" w14:textId="77777777" w:rsidR="00453432" w:rsidRPr="000F1B74" w:rsidRDefault="00453432" w:rsidP="006B4F49">
            <w:pPr>
              <w:widowControl w:val="0"/>
              <w:spacing w:before="120" w:after="120" w:line="240" w:lineRule="exact"/>
              <w:ind w:left="119"/>
              <w:rPr>
                <w:rFonts w:ascii="Arial" w:eastAsia="Arial Unicode MS" w:hAnsi="Arial" w:cs="Arial"/>
                <w:color w:val="000000"/>
                <w:sz w:val="18"/>
                <w:szCs w:val="18"/>
                <w:lang w:bidi="pl-PL"/>
              </w:rPr>
            </w:pPr>
            <w:r w:rsidRPr="000F1B74">
              <w:rPr>
                <w:rFonts w:ascii="Arial" w:eastAsia="Arial Unicode MS" w:hAnsi="Arial" w:cs="Arial"/>
                <w:color w:val="000000"/>
                <w:sz w:val="18"/>
                <w:szCs w:val="18"/>
                <w:lang w:bidi="pl-PL"/>
              </w:rPr>
              <w:t>Prowadzone są okresowe pomiary emisji zanieczyszczeń z głównych źródeł emisji.</w:t>
            </w:r>
            <w:r w:rsidRPr="000F1B74">
              <w:rPr>
                <w:rFonts w:ascii="Arial" w:eastAsia="Arial Unicode MS" w:hAnsi="Arial" w:cs="Arial"/>
                <w:color w:val="000000"/>
                <w:sz w:val="18"/>
                <w:szCs w:val="18"/>
                <w:lang w:bidi="pl-PL"/>
              </w:rPr>
              <w:br/>
              <w:t>Ciągły pomiar emisji w zakresie pyłu, NO</w:t>
            </w:r>
            <w:r w:rsidRPr="000F1B74">
              <w:rPr>
                <w:rFonts w:ascii="Arial" w:eastAsia="Arial Unicode MS" w:hAnsi="Arial" w:cs="Arial"/>
                <w:color w:val="000000"/>
                <w:sz w:val="18"/>
                <w:szCs w:val="18"/>
                <w:vertAlign w:val="subscript"/>
                <w:lang w:bidi="pl-PL"/>
              </w:rPr>
              <w:t>x</w:t>
            </w:r>
            <w:r w:rsidRPr="000F1B74">
              <w:rPr>
                <w:rFonts w:ascii="Arial" w:eastAsia="Arial Unicode MS" w:hAnsi="Arial" w:cs="Arial"/>
                <w:color w:val="000000"/>
                <w:sz w:val="18"/>
                <w:szCs w:val="18"/>
                <w:lang w:bidi="pl-PL"/>
              </w:rPr>
              <w:t xml:space="preserve"> i SO</w:t>
            </w:r>
            <w:r w:rsidRPr="000F1B74">
              <w:rPr>
                <w:rFonts w:ascii="Arial" w:eastAsia="Arial Unicode MS" w:hAnsi="Arial" w:cs="Arial"/>
                <w:color w:val="000000"/>
                <w:sz w:val="18"/>
                <w:szCs w:val="18"/>
                <w:vertAlign w:val="subscript"/>
                <w:lang w:bidi="pl-PL"/>
              </w:rPr>
              <w:t>2</w:t>
            </w:r>
            <w:r w:rsidRPr="000F1B74">
              <w:rPr>
                <w:rFonts w:ascii="Arial" w:eastAsia="Arial Unicode MS" w:hAnsi="Arial" w:cs="Arial"/>
                <w:color w:val="000000"/>
                <w:sz w:val="18"/>
                <w:szCs w:val="18"/>
                <w:lang w:bidi="pl-PL"/>
              </w:rPr>
              <w:t xml:space="preserve"> z taśm spiekalniczych i emitora E-14 zostanie wprowadzony zgodnie z harmonogramem remontu układów odpylających poszczególne taśmy.</w:t>
            </w:r>
          </w:p>
        </w:tc>
      </w:tr>
      <w:tr w:rsidR="00453432" w:rsidRPr="000F1B74" w14:paraId="640971CC" w14:textId="77777777" w:rsidTr="00AF4986">
        <w:trPr>
          <w:trHeight w:val="57"/>
        </w:trPr>
        <w:tc>
          <w:tcPr>
            <w:tcW w:w="941" w:type="pct"/>
            <w:shd w:val="clear" w:color="auto" w:fill="FFFFFF"/>
            <w:vAlign w:val="center"/>
          </w:tcPr>
          <w:p w14:paraId="4FF23E61" w14:textId="730928D2" w:rsidR="00453432" w:rsidRPr="000F1B74" w:rsidRDefault="00453432" w:rsidP="006B4F49">
            <w:pPr>
              <w:widowControl w:val="0"/>
              <w:spacing w:before="60" w:after="60" w:line="240" w:lineRule="exact"/>
              <w:jc w:val="center"/>
              <w:rPr>
                <w:rFonts w:ascii="Arial" w:eastAsia="Arial Unicode MS" w:hAnsi="Arial" w:cs="Arial"/>
                <w:b/>
                <w:color w:val="000000"/>
                <w:sz w:val="18"/>
                <w:szCs w:val="18"/>
                <w:lang w:eastAsia="pl-PL" w:bidi="pl-PL"/>
              </w:rPr>
            </w:pPr>
            <w:r w:rsidRPr="000F1B74">
              <w:rPr>
                <w:rFonts w:ascii="Arial" w:eastAsia="Arial Unicode MS" w:hAnsi="Arial" w:cs="Arial"/>
                <w:b/>
                <w:color w:val="000000"/>
                <w:sz w:val="18"/>
                <w:szCs w:val="18"/>
                <w:lang w:eastAsia="pl-PL" w:bidi="pl-PL"/>
              </w:rPr>
              <w:t>BAT 15</w:t>
            </w:r>
          </w:p>
        </w:tc>
        <w:tc>
          <w:tcPr>
            <w:tcW w:w="4059" w:type="pct"/>
            <w:shd w:val="clear" w:color="auto" w:fill="FFFFFF"/>
            <w:vAlign w:val="bottom"/>
          </w:tcPr>
          <w:p w14:paraId="1B4FEB7A" w14:textId="77777777" w:rsidR="00453432" w:rsidRPr="000F1B74" w:rsidRDefault="00453432" w:rsidP="006B4F49">
            <w:pPr>
              <w:widowControl w:val="0"/>
              <w:spacing w:before="120" w:after="120" w:line="240" w:lineRule="exact"/>
              <w:ind w:left="119"/>
              <w:rPr>
                <w:rFonts w:ascii="Arial" w:eastAsia="Arial Unicode MS" w:hAnsi="Arial" w:cs="Arial"/>
                <w:color w:val="000000"/>
                <w:sz w:val="18"/>
                <w:szCs w:val="18"/>
                <w:lang w:bidi="pl-PL"/>
              </w:rPr>
            </w:pPr>
            <w:r w:rsidRPr="000F1B74">
              <w:rPr>
                <w:rFonts w:ascii="Arial" w:eastAsia="Arial Unicode MS" w:hAnsi="Arial" w:cs="Arial"/>
                <w:color w:val="000000"/>
                <w:sz w:val="18"/>
                <w:szCs w:val="18"/>
                <w:lang w:bidi="pl-PL"/>
              </w:rPr>
              <w:t>Prowadzone są okresowe pomiary emisji zanieczyszczeń do powietrza z istotnych źródeł emisji występujących na spiekalni: pyłu, metali ciężkich, SO</w:t>
            </w:r>
            <w:r w:rsidRPr="000F1B74">
              <w:rPr>
                <w:rFonts w:ascii="Arial" w:eastAsia="Arial Unicode MS" w:hAnsi="Arial" w:cs="Arial"/>
                <w:color w:val="000000"/>
                <w:sz w:val="18"/>
                <w:szCs w:val="18"/>
                <w:vertAlign w:val="subscript"/>
                <w:lang w:bidi="pl-PL"/>
              </w:rPr>
              <w:t>2</w:t>
            </w:r>
            <w:r w:rsidRPr="000F1B74">
              <w:rPr>
                <w:rFonts w:ascii="Arial" w:eastAsia="Arial Unicode MS" w:hAnsi="Arial" w:cs="Arial"/>
                <w:color w:val="000000"/>
                <w:sz w:val="18"/>
                <w:szCs w:val="18"/>
                <w:lang w:bidi="pl-PL"/>
              </w:rPr>
              <w:t>, NO</w:t>
            </w:r>
            <w:r w:rsidRPr="000F1B74">
              <w:rPr>
                <w:rFonts w:ascii="Arial" w:eastAsia="Arial Unicode MS" w:hAnsi="Arial" w:cs="Arial"/>
                <w:color w:val="000000"/>
                <w:sz w:val="18"/>
                <w:szCs w:val="18"/>
                <w:vertAlign w:val="subscript"/>
                <w:lang w:bidi="pl-PL"/>
              </w:rPr>
              <w:t>x</w:t>
            </w:r>
            <w:r w:rsidRPr="000F1B74">
              <w:rPr>
                <w:rFonts w:ascii="Arial" w:eastAsia="Arial Unicode MS" w:hAnsi="Arial" w:cs="Arial"/>
                <w:color w:val="000000"/>
                <w:sz w:val="18"/>
                <w:szCs w:val="18"/>
                <w:lang w:bidi="pl-PL"/>
              </w:rPr>
              <w:t>, CO, węglowodorów alifatycznych. Ścieki z instalacji nie są odprowadzane bezpośrednio do środowiska.</w:t>
            </w:r>
          </w:p>
        </w:tc>
      </w:tr>
      <w:tr w:rsidR="00453432" w:rsidRPr="000F1B74" w14:paraId="61E1C986" w14:textId="77777777" w:rsidTr="00AF4986">
        <w:trPr>
          <w:trHeight w:val="57"/>
        </w:trPr>
        <w:tc>
          <w:tcPr>
            <w:tcW w:w="941" w:type="pct"/>
            <w:shd w:val="clear" w:color="auto" w:fill="FFFFFF"/>
            <w:vAlign w:val="center"/>
          </w:tcPr>
          <w:p w14:paraId="41DA6F7B" w14:textId="1FE7EB61" w:rsidR="00453432" w:rsidRPr="000F1B74" w:rsidRDefault="00453432" w:rsidP="006B4F49">
            <w:pPr>
              <w:widowControl w:val="0"/>
              <w:spacing w:before="60" w:after="60" w:line="240" w:lineRule="exact"/>
              <w:jc w:val="center"/>
              <w:rPr>
                <w:rFonts w:ascii="Arial" w:eastAsia="Arial Unicode MS" w:hAnsi="Arial" w:cs="Arial"/>
                <w:b/>
                <w:color w:val="000000"/>
                <w:sz w:val="18"/>
                <w:szCs w:val="18"/>
                <w:lang w:eastAsia="pl-PL" w:bidi="pl-PL"/>
              </w:rPr>
            </w:pPr>
            <w:r w:rsidRPr="000F1B74">
              <w:rPr>
                <w:rFonts w:ascii="Arial" w:eastAsia="Arial Unicode MS" w:hAnsi="Arial" w:cs="Arial"/>
                <w:b/>
                <w:color w:val="000000"/>
                <w:sz w:val="18"/>
                <w:szCs w:val="18"/>
                <w:lang w:eastAsia="pl-PL" w:bidi="pl-PL"/>
              </w:rPr>
              <w:t>BAT 16</w:t>
            </w:r>
          </w:p>
        </w:tc>
        <w:tc>
          <w:tcPr>
            <w:tcW w:w="4059" w:type="pct"/>
            <w:shd w:val="clear" w:color="auto" w:fill="FFFFFF"/>
          </w:tcPr>
          <w:p w14:paraId="73F38FD5" w14:textId="77777777" w:rsidR="00453432" w:rsidRPr="000F1B74" w:rsidRDefault="00453432" w:rsidP="006B4F49">
            <w:pPr>
              <w:widowControl w:val="0"/>
              <w:spacing w:before="120" w:after="120" w:line="240" w:lineRule="exact"/>
              <w:ind w:left="119"/>
              <w:rPr>
                <w:rFonts w:ascii="Arial" w:eastAsia="Arial Unicode MS" w:hAnsi="Arial" w:cs="Arial"/>
                <w:color w:val="000000"/>
                <w:sz w:val="18"/>
                <w:szCs w:val="18"/>
                <w:lang w:bidi="pl-PL"/>
              </w:rPr>
            </w:pPr>
            <w:r w:rsidRPr="000F1B74">
              <w:rPr>
                <w:rFonts w:ascii="Arial" w:eastAsia="Arial Unicode MS" w:hAnsi="Arial" w:cs="Arial"/>
                <w:color w:val="000000"/>
                <w:sz w:val="18"/>
                <w:szCs w:val="18"/>
                <w:lang w:bidi="pl-PL"/>
              </w:rPr>
              <w:t>Wielkość emisji ze źródeł emisji niezorganizowanej eksploatowanych w zakładzie jest określana na podstawie wskaźników emisji.</w:t>
            </w:r>
          </w:p>
        </w:tc>
      </w:tr>
    </w:tbl>
    <w:p w14:paraId="0E3F8643" w14:textId="6AF58AA6" w:rsidR="006F5FBF" w:rsidRPr="00987D2E" w:rsidRDefault="00453432" w:rsidP="00A3603A">
      <w:pPr>
        <w:pStyle w:val="Arial10i5"/>
        <w:spacing w:before="240" w:line="320" w:lineRule="exact"/>
        <w:rPr>
          <w:rFonts w:cs="Arial"/>
          <w:sz w:val="24"/>
          <w:szCs w:val="24"/>
        </w:rPr>
      </w:pPr>
      <w:r w:rsidRPr="00202DAD">
        <w:rPr>
          <w:rFonts w:cs="Arial"/>
          <w:b/>
          <w:sz w:val="24"/>
          <w:szCs w:val="24"/>
        </w:rPr>
        <w:t xml:space="preserve"> </w:t>
      </w:r>
      <w:r w:rsidR="006F5FBF" w:rsidRPr="00987D2E">
        <w:rPr>
          <w:rFonts w:cs="Arial"/>
          <w:b/>
          <w:sz w:val="24"/>
          <w:szCs w:val="24"/>
        </w:rPr>
        <w:t>b) Instalacja do pierwotnego wytopu surówki żelaza</w:t>
      </w:r>
      <w:r w:rsidR="00EE07E6">
        <w:rPr>
          <w:rFonts w:cs="Arial"/>
          <w:b/>
          <w:sz w:val="24"/>
          <w:szCs w:val="24"/>
        </w:rPr>
        <w:t xml:space="preserve"> – wielkie piece</w:t>
      </w:r>
      <w:r w:rsidR="006A51AF">
        <w:rPr>
          <w:rFonts w:cs="Arial"/>
          <w:b/>
          <w:sz w:val="24"/>
          <w:szCs w:val="24"/>
        </w:rPr>
        <w:t>:</w:t>
      </w:r>
    </w:p>
    <w:p w14:paraId="245965AE" w14:textId="360E71A9" w:rsidR="00EE5CC3" w:rsidRDefault="006F5FBF" w:rsidP="006F5FBF">
      <w:pPr>
        <w:pStyle w:val="Arial10i5"/>
        <w:spacing w:after="240" w:line="320" w:lineRule="exact"/>
        <w:rPr>
          <w:rFonts w:cs="Arial"/>
          <w:sz w:val="24"/>
          <w:szCs w:val="24"/>
        </w:rPr>
      </w:pPr>
      <w:r w:rsidRPr="00987D2E">
        <w:rPr>
          <w:rFonts w:cs="Arial"/>
          <w:sz w:val="24"/>
          <w:szCs w:val="24"/>
        </w:rPr>
        <w:t>W zakresie monitoringu zastosowano następujące rozwiązania: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807"/>
        <w:gridCol w:w="7253"/>
      </w:tblGrid>
      <w:tr w:rsidR="006F5FBF" w:rsidRPr="006F5FBF" w14:paraId="399896FD" w14:textId="77777777" w:rsidTr="006F5FBF">
        <w:trPr>
          <w:trHeight w:val="284"/>
          <w:tblHeader/>
        </w:trPr>
        <w:tc>
          <w:tcPr>
            <w:tcW w:w="997" w:type="pct"/>
            <w:shd w:val="clear" w:color="auto" w:fill="D9D9D9" w:themeFill="background1" w:themeFillShade="D9"/>
            <w:vAlign w:val="center"/>
          </w:tcPr>
          <w:p w14:paraId="49DEB077" w14:textId="77777777" w:rsidR="006F5FBF" w:rsidRPr="006F5FBF" w:rsidRDefault="006F5FBF" w:rsidP="006B4F49">
            <w:pPr>
              <w:widowControl w:val="0"/>
              <w:spacing w:after="0" w:line="240" w:lineRule="exact"/>
              <w:jc w:val="center"/>
              <w:rPr>
                <w:rFonts w:ascii="Arial" w:eastAsia="Arial Unicode MS" w:hAnsi="Arial" w:cs="Arial"/>
                <w:b/>
                <w:color w:val="000000"/>
                <w:sz w:val="18"/>
                <w:szCs w:val="18"/>
                <w:lang w:eastAsia="pl-PL" w:bidi="pl-PL"/>
              </w:rPr>
            </w:pPr>
            <w:r w:rsidRPr="006F5FBF">
              <w:rPr>
                <w:rFonts w:ascii="Arial" w:eastAsia="Arial Unicode MS" w:hAnsi="Arial" w:cs="Arial"/>
                <w:b/>
                <w:color w:val="000000"/>
                <w:sz w:val="18"/>
                <w:szCs w:val="18"/>
                <w:lang w:eastAsia="pl-PL" w:bidi="pl-PL"/>
              </w:rPr>
              <w:t>Nr konkluzji BAT</w:t>
            </w:r>
          </w:p>
        </w:tc>
        <w:tc>
          <w:tcPr>
            <w:tcW w:w="4003" w:type="pct"/>
            <w:shd w:val="clear" w:color="auto" w:fill="D9D9D9" w:themeFill="background1" w:themeFillShade="D9"/>
            <w:vAlign w:val="center"/>
          </w:tcPr>
          <w:p w14:paraId="7F2495ED" w14:textId="77777777" w:rsidR="006F5FBF" w:rsidRPr="006F5FBF" w:rsidRDefault="006F5FBF" w:rsidP="006B4F49">
            <w:pPr>
              <w:widowControl w:val="0"/>
              <w:spacing w:after="0" w:line="240" w:lineRule="exact"/>
              <w:jc w:val="center"/>
              <w:rPr>
                <w:rFonts w:ascii="Arial" w:eastAsia="Arial Unicode MS" w:hAnsi="Arial" w:cs="Arial"/>
                <w:b/>
                <w:color w:val="000000"/>
                <w:sz w:val="18"/>
                <w:szCs w:val="18"/>
                <w:lang w:eastAsia="pl-PL" w:bidi="pl-PL"/>
              </w:rPr>
            </w:pPr>
            <w:r w:rsidRPr="006F5FBF">
              <w:rPr>
                <w:rFonts w:ascii="Arial" w:eastAsia="Arial Unicode MS" w:hAnsi="Arial" w:cs="Arial"/>
                <w:b/>
                <w:color w:val="000000"/>
                <w:sz w:val="18"/>
                <w:szCs w:val="18"/>
                <w:lang w:eastAsia="pl-PL" w:bidi="pl-PL"/>
              </w:rPr>
              <w:t>Sposób realizacji</w:t>
            </w:r>
          </w:p>
        </w:tc>
      </w:tr>
      <w:tr w:rsidR="006F5FBF" w:rsidRPr="006F5FBF" w14:paraId="26948E16" w14:textId="77777777" w:rsidTr="00987D2E">
        <w:trPr>
          <w:trHeight w:val="284"/>
        </w:trPr>
        <w:tc>
          <w:tcPr>
            <w:tcW w:w="997" w:type="pct"/>
            <w:shd w:val="clear" w:color="auto" w:fill="FFFFFF"/>
            <w:vAlign w:val="center"/>
          </w:tcPr>
          <w:p w14:paraId="4FA22E37" w14:textId="66AF587C" w:rsidR="006F5FBF" w:rsidRPr="00987D2E" w:rsidRDefault="006F5FBF" w:rsidP="006B4F49">
            <w:pPr>
              <w:spacing w:line="240" w:lineRule="exact"/>
              <w:jc w:val="center"/>
              <w:rPr>
                <w:rStyle w:val="Podpistabeli2TimesNewRoman"/>
                <w:rFonts w:ascii="Arial" w:hAnsi="Arial" w:cs="Arial"/>
                <w:b/>
                <w:spacing w:val="0"/>
                <w:sz w:val="18"/>
                <w:szCs w:val="18"/>
                <w:shd w:val="clear" w:color="auto" w:fill="auto"/>
              </w:rPr>
            </w:pPr>
            <w:r w:rsidRPr="00987D2E">
              <w:rPr>
                <w:rFonts w:ascii="Arial" w:hAnsi="Arial" w:cs="Arial"/>
                <w:b/>
                <w:sz w:val="18"/>
                <w:szCs w:val="18"/>
              </w:rPr>
              <w:t>BAT 13</w:t>
            </w:r>
          </w:p>
        </w:tc>
        <w:tc>
          <w:tcPr>
            <w:tcW w:w="4003" w:type="pct"/>
            <w:shd w:val="clear" w:color="auto" w:fill="FFFFFF"/>
          </w:tcPr>
          <w:p w14:paraId="1BD3C761" w14:textId="0D048673" w:rsidR="006F5FBF" w:rsidRPr="006F5FBF" w:rsidRDefault="00B87639" w:rsidP="006B4F49">
            <w:pPr>
              <w:widowControl w:val="0"/>
              <w:tabs>
                <w:tab w:val="left" w:pos="381"/>
              </w:tabs>
              <w:spacing w:after="0" w:line="240" w:lineRule="exact"/>
              <w:rPr>
                <w:rStyle w:val="Podpistabeli2TimesNewRoman"/>
                <w:rFonts w:ascii="Arial" w:hAnsi="Arial" w:cs="Arial"/>
                <w:sz w:val="18"/>
                <w:szCs w:val="18"/>
              </w:rPr>
            </w:pPr>
            <w:r w:rsidRPr="00B87639">
              <w:rPr>
                <w:rFonts w:ascii="Arial" w:hAnsi="Arial" w:cs="Arial"/>
                <w:sz w:val="18"/>
                <w:szCs w:val="18"/>
              </w:rPr>
              <w:t>Wizualizacja, pomiary oraz obróbka danych w zakresie namiarowania wsadu, sterowania procesem wytwarzania surówki, opalania nagrzewnic odbywa się w czasie rzeczywistym za pomocą nowoczesnych systemów komputerowych zlokalizowanych w</w:t>
            </w:r>
            <w:r w:rsidR="001676F7">
              <w:rPr>
                <w:rFonts w:ascii="Arial" w:hAnsi="Arial" w:cs="Arial"/>
                <w:sz w:val="18"/>
                <w:szCs w:val="18"/>
              </w:rPr>
              <w:t> </w:t>
            </w:r>
            <w:r w:rsidRPr="00B87639">
              <w:rPr>
                <w:rFonts w:ascii="Arial" w:hAnsi="Arial" w:cs="Arial"/>
                <w:sz w:val="18"/>
                <w:szCs w:val="18"/>
              </w:rPr>
              <w:t>pomieszczeniach sterowni. Wszystkie parametry obiegów wodnych (ciśnienie, wielkość przepływu, PH wody, uzupełnienie) jest mierzone i dostępne w systemie komputerowym. Operatorzy obiegów wodnych stale kontrolują parametry na sterowni pompowni, i w razie konieczności dokonują ich regulacji.</w:t>
            </w:r>
          </w:p>
        </w:tc>
      </w:tr>
      <w:tr w:rsidR="006F5FBF" w:rsidRPr="006F5FBF" w14:paraId="0FF93E78" w14:textId="77777777" w:rsidTr="00987D2E">
        <w:trPr>
          <w:trHeight w:val="284"/>
        </w:trPr>
        <w:tc>
          <w:tcPr>
            <w:tcW w:w="997" w:type="pct"/>
            <w:shd w:val="clear" w:color="auto" w:fill="FFFFFF"/>
            <w:vAlign w:val="center"/>
          </w:tcPr>
          <w:p w14:paraId="3A8F5F44" w14:textId="70C6FC55" w:rsidR="006F5FBF" w:rsidRPr="00987D2E" w:rsidRDefault="006F5FBF" w:rsidP="006B4F49">
            <w:pPr>
              <w:spacing w:line="240" w:lineRule="exact"/>
              <w:jc w:val="center"/>
              <w:rPr>
                <w:rFonts w:ascii="Arial" w:eastAsia="Arial Unicode MS" w:hAnsi="Arial" w:cs="Arial"/>
                <w:b/>
                <w:color w:val="000000"/>
                <w:sz w:val="18"/>
                <w:szCs w:val="18"/>
                <w:lang w:eastAsia="pl-PL" w:bidi="pl-PL"/>
              </w:rPr>
            </w:pPr>
            <w:r w:rsidRPr="00987D2E">
              <w:rPr>
                <w:rStyle w:val="Podpistabeli2TimesNewRoman"/>
                <w:rFonts w:ascii="Arial" w:hAnsi="Arial" w:cs="Arial"/>
                <w:b/>
                <w:sz w:val="18"/>
                <w:szCs w:val="18"/>
              </w:rPr>
              <w:t>BAT 14</w:t>
            </w:r>
          </w:p>
        </w:tc>
        <w:tc>
          <w:tcPr>
            <w:tcW w:w="4003" w:type="pct"/>
            <w:shd w:val="clear" w:color="auto" w:fill="FFFFFF"/>
            <w:vAlign w:val="bottom"/>
          </w:tcPr>
          <w:p w14:paraId="29467B69" w14:textId="2043E761" w:rsidR="006F5FBF" w:rsidRPr="001676F7" w:rsidRDefault="00B87639" w:rsidP="001676F7">
            <w:pPr>
              <w:spacing w:after="0" w:line="240" w:lineRule="exact"/>
              <w:rPr>
                <w:rFonts w:ascii="Arial" w:hAnsi="Arial" w:cs="Arial"/>
                <w:sz w:val="18"/>
                <w:szCs w:val="18"/>
              </w:rPr>
            </w:pPr>
            <w:r w:rsidRPr="001676F7">
              <w:rPr>
                <w:rFonts w:ascii="Arial" w:hAnsi="Arial" w:cs="Arial"/>
                <w:sz w:val="18"/>
                <w:szCs w:val="18"/>
              </w:rPr>
              <w:t>Okresowe pomiary emisji hal lejniczych WP-1 do WP-3 (E-24, E-80, E-26) w</w:t>
            </w:r>
            <w:r w:rsidR="00004DD3" w:rsidRPr="001676F7">
              <w:rPr>
                <w:rFonts w:ascii="Arial" w:hAnsi="Arial" w:cs="Arial"/>
                <w:sz w:val="18"/>
                <w:szCs w:val="18"/>
              </w:rPr>
              <w:t> </w:t>
            </w:r>
            <w:r w:rsidRPr="001676F7">
              <w:rPr>
                <w:rFonts w:ascii="Arial" w:hAnsi="Arial" w:cs="Arial"/>
                <w:sz w:val="18"/>
                <w:szCs w:val="18"/>
              </w:rPr>
              <w:t>zakresie pyłu zawieszonego PM10, pyłu zawieszonego PM2,5 dwutlenku siarki, tlenku węgla oraz zawartości w pyle metali (ołów, chrom, kadm, miedź, cynk, nikiel, żelazo). Ciągły pomiar pyłu od 5.09.2018 r.</w:t>
            </w:r>
          </w:p>
        </w:tc>
      </w:tr>
      <w:tr w:rsidR="006F5FBF" w:rsidRPr="006F5FBF" w14:paraId="7A512570" w14:textId="77777777" w:rsidTr="00987D2E">
        <w:trPr>
          <w:trHeight w:val="284"/>
        </w:trPr>
        <w:tc>
          <w:tcPr>
            <w:tcW w:w="997" w:type="pct"/>
            <w:shd w:val="clear" w:color="auto" w:fill="FFFFFF"/>
            <w:vAlign w:val="center"/>
          </w:tcPr>
          <w:p w14:paraId="528FC63F" w14:textId="1C4A0B23" w:rsidR="006F5FBF" w:rsidRPr="00987D2E" w:rsidRDefault="006F5FBF" w:rsidP="006B4F49">
            <w:pPr>
              <w:widowControl w:val="0"/>
              <w:spacing w:after="0" w:line="240" w:lineRule="exact"/>
              <w:jc w:val="center"/>
              <w:rPr>
                <w:rFonts w:ascii="Arial" w:eastAsia="Arial Unicode MS" w:hAnsi="Arial" w:cs="Arial"/>
                <w:b/>
                <w:color w:val="000000"/>
                <w:sz w:val="18"/>
                <w:szCs w:val="18"/>
                <w:lang w:eastAsia="pl-PL" w:bidi="pl-PL"/>
              </w:rPr>
            </w:pPr>
            <w:r w:rsidRPr="00987D2E">
              <w:rPr>
                <w:rFonts w:ascii="Arial" w:eastAsia="Arial Unicode MS" w:hAnsi="Arial" w:cs="Arial"/>
                <w:b/>
                <w:color w:val="000000"/>
                <w:sz w:val="18"/>
                <w:szCs w:val="18"/>
                <w:lang w:eastAsia="pl-PL" w:bidi="pl-PL"/>
              </w:rPr>
              <w:t>BAT 15</w:t>
            </w:r>
          </w:p>
        </w:tc>
        <w:tc>
          <w:tcPr>
            <w:tcW w:w="4003" w:type="pct"/>
            <w:shd w:val="clear" w:color="auto" w:fill="FFFFFF"/>
            <w:vAlign w:val="bottom"/>
          </w:tcPr>
          <w:p w14:paraId="726DD354" w14:textId="7BCB36C6" w:rsidR="006F5FBF" w:rsidRPr="006F5FBF" w:rsidRDefault="00B87639" w:rsidP="001676F7">
            <w:pPr>
              <w:widowControl w:val="0"/>
              <w:spacing w:after="0" w:line="240" w:lineRule="exact"/>
              <w:rPr>
                <w:rFonts w:ascii="Arial" w:eastAsia="Arial Unicode MS" w:hAnsi="Arial" w:cs="Arial"/>
                <w:color w:val="000000"/>
                <w:sz w:val="18"/>
                <w:szCs w:val="18"/>
                <w:lang w:eastAsia="pl-PL" w:bidi="pl-PL"/>
              </w:rPr>
            </w:pPr>
            <w:r w:rsidRPr="00B87639">
              <w:rPr>
                <w:rFonts w:ascii="Arial" w:eastAsia="Arial Unicode MS" w:hAnsi="Arial" w:cs="Arial"/>
                <w:color w:val="000000"/>
                <w:sz w:val="18"/>
                <w:szCs w:val="18"/>
                <w:lang w:eastAsia="pl-PL" w:bidi="pl-PL"/>
              </w:rPr>
              <w:t>Prowadzone są okresowe pomiary emisji zanieczyszczeń do powietrza z istotnych źródeł emisji</w:t>
            </w:r>
            <w:r w:rsidR="000327E8">
              <w:rPr>
                <w:rFonts w:ascii="Arial" w:eastAsia="Arial Unicode MS" w:hAnsi="Arial" w:cs="Arial"/>
                <w:color w:val="000000"/>
                <w:sz w:val="18"/>
                <w:szCs w:val="18"/>
                <w:lang w:eastAsia="pl-PL" w:bidi="pl-PL"/>
              </w:rPr>
              <w:t xml:space="preserve"> </w:t>
            </w:r>
            <w:r w:rsidRPr="00B87639">
              <w:rPr>
                <w:rFonts w:ascii="Arial" w:eastAsia="Arial Unicode MS" w:hAnsi="Arial" w:cs="Arial"/>
                <w:color w:val="000000"/>
                <w:sz w:val="18"/>
                <w:szCs w:val="18"/>
                <w:lang w:eastAsia="pl-PL" w:bidi="pl-PL"/>
              </w:rPr>
              <w:t>występujących na wielkich piecach: pyłu, metali ciężkich, SO</w:t>
            </w:r>
            <w:r w:rsidRPr="000327E8">
              <w:rPr>
                <w:rFonts w:ascii="Arial" w:eastAsia="Arial Unicode MS" w:hAnsi="Arial" w:cs="Arial"/>
                <w:color w:val="000000"/>
                <w:sz w:val="18"/>
                <w:szCs w:val="18"/>
                <w:vertAlign w:val="subscript"/>
                <w:lang w:eastAsia="pl-PL" w:bidi="pl-PL"/>
              </w:rPr>
              <w:t>2</w:t>
            </w:r>
            <w:r w:rsidRPr="00B87639">
              <w:rPr>
                <w:rFonts w:ascii="Arial" w:eastAsia="Arial Unicode MS" w:hAnsi="Arial" w:cs="Arial"/>
                <w:color w:val="000000"/>
                <w:sz w:val="18"/>
                <w:szCs w:val="18"/>
                <w:lang w:eastAsia="pl-PL" w:bidi="pl-PL"/>
              </w:rPr>
              <w:t>, NO</w:t>
            </w:r>
            <w:r w:rsidRPr="000327E8">
              <w:rPr>
                <w:rFonts w:ascii="Arial" w:eastAsia="Arial Unicode MS" w:hAnsi="Arial" w:cs="Arial"/>
                <w:color w:val="000000"/>
                <w:sz w:val="18"/>
                <w:szCs w:val="18"/>
                <w:vertAlign w:val="subscript"/>
                <w:lang w:eastAsia="pl-PL" w:bidi="pl-PL"/>
              </w:rPr>
              <w:t>x</w:t>
            </w:r>
            <w:r w:rsidRPr="00B87639">
              <w:rPr>
                <w:rFonts w:ascii="Arial" w:eastAsia="Arial Unicode MS" w:hAnsi="Arial" w:cs="Arial"/>
                <w:color w:val="000000"/>
                <w:sz w:val="18"/>
                <w:szCs w:val="18"/>
                <w:lang w:eastAsia="pl-PL" w:bidi="pl-PL"/>
              </w:rPr>
              <w:t>, CO, węglowodorów alifatycznych.</w:t>
            </w:r>
          </w:p>
        </w:tc>
      </w:tr>
      <w:tr w:rsidR="006F5FBF" w:rsidRPr="006F5FBF" w14:paraId="0D7EE09C" w14:textId="77777777" w:rsidTr="00987D2E">
        <w:trPr>
          <w:trHeight w:val="284"/>
        </w:trPr>
        <w:tc>
          <w:tcPr>
            <w:tcW w:w="997" w:type="pct"/>
            <w:shd w:val="clear" w:color="auto" w:fill="FFFFFF"/>
            <w:vAlign w:val="center"/>
          </w:tcPr>
          <w:p w14:paraId="6D5BB5B6" w14:textId="49AF1A61" w:rsidR="006F5FBF" w:rsidRPr="00987D2E" w:rsidRDefault="006F5FBF" w:rsidP="006B4F49">
            <w:pPr>
              <w:spacing w:line="240" w:lineRule="exact"/>
              <w:jc w:val="center"/>
              <w:rPr>
                <w:rFonts w:ascii="Arial" w:eastAsia="Arial Unicode MS" w:hAnsi="Arial" w:cs="Arial"/>
                <w:b/>
                <w:color w:val="000000"/>
                <w:sz w:val="18"/>
                <w:szCs w:val="18"/>
                <w:lang w:eastAsia="pl-PL" w:bidi="pl-PL"/>
              </w:rPr>
            </w:pPr>
            <w:r w:rsidRPr="00987D2E">
              <w:rPr>
                <w:rStyle w:val="Podpistabeli2TimesNewRoman"/>
                <w:rFonts w:ascii="Arial" w:hAnsi="Arial" w:cs="Arial"/>
                <w:b/>
                <w:sz w:val="18"/>
                <w:szCs w:val="18"/>
              </w:rPr>
              <w:t>BAT 16</w:t>
            </w:r>
          </w:p>
        </w:tc>
        <w:tc>
          <w:tcPr>
            <w:tcW w:w="4003" w:type="pct"/>
            <w:shd w:val="clear" w:color="auto" w:fill="FFFFFF"/>
          </w:tcPr>
          <w:p w14:paraId="7256F842" w14:textId="77777777" w:rsidR="006F5FBF" w:rsidRPr="006F5FBF" w:rsidRDefault="006F5FBF" w:rsidP="001676F7">
            <w:pPr>
              <w:widowControl w:val="0"/>
              <w:tabs>
                <w:tab w:val="left" w:pos="655"/>
              </w:tabs>
              <w:spacing w:after="0" w:line="240" w:lineRule="exact"/>
              <w:rPr>
                <w:rFonts w:ascii="Arial" w:eastAsia="Arial Unicode MS" w:hAnsi="Arial" w:cs="Arial"/>
                <w:color w:val="000000"/>
                <w:sz w:val="18"/>
                <w:szCs w:val="18"/>
                <w:lang w:eastAsia="pl-PL" w:bidi="pl-PL"/>
              </w:rPr>
            </w:pPr>
            <w:r w:rsidRPr="006F5FBF">
              <w:rPr>
                <w:rFonts w:ascii="Arial" w:eastAsia="Arial Unicode MS" w:hAnsi="Arial" w:cs="Arial"/>
                <w:color w:val="000000"/>
                <w:sz w:val="18"/>
                <w:szCs w:val="18"/>
                <w:lang w:eastAsia="pl-PL" w:bidi="pl-PL"/>
              </w:rPr>
              <w:t>Wielkość emisji ze źródeł emisji niezorganizowanej eksploatowanych w zakładzie jest określana na podstawie wskaźników emisji.</w:t>
            </w:r>
          </w:p>
        </w:tc>
      </w:tr>
    </w:tbl>
    <w:p w14:paraId="12C5D8FD" w14:textId="4587C47E" w:rsidR="000A07F1" w:rsidRPr="000A07F1" w:rsidRDefault="000A07F1" w:rsidP="00A3603A">
      <w:pPr>
        <w:pStyle w:val="Arial10i5"/>
        <w:spacing w:before="240" w:after="240" w:line="320" w:lineRule="exact"/>
        <w:rPr>
          <w:rFonts w:cs="Arial"/>
          <w:b/>
          <w:sz w:val="24"/>
          <w:szCs w:val="24"/>
        </w:rPr>
      </w:pPr>
      <w:r w:rsidRPr="000A07F1">
        <w:rPr>
          <w:rFonts w:cs="Arial"/>
          <w:b/>
          <w:sz w:val="24"/>
          <w:szCs w:val="24"/>
        </w:rPr>
        <w:t xml:space="preserve">c) </w:t>
      </w:r>
      <w:r w:rsidR="00EE07E6" w:rsidRPr="00EE07E6">
        <w:rPr>
          <w:rFonts w:cs="Arial"/>
          <w:b/>
          <w:sz w:val="24"/>
          <w:szCs w:val="24"/>
        </w:rPr>
        <w:t>Instalacja do wtórnego wytopu surówki żelaza, w tym do ciągłego odlewania stali, o zdolności produkcyjnej ponad 2,5 Mg wytopu na godzinę – stalownia</w:t>
      </w:r>
      <w:r w:rsidRPr="000A07F1">
        <w:rPr>
          <w:rFonts w:cs="Arial"/>
          <w:b/>
          <w:sz w:val="24"/>
          <w:szCs w:val="24"/>
        </w:rPr>
        <w:t>:</w:t>
      </w:r>
    </w:p>
    <w:p w14:paraId="1A1FBD04" w14:textId="4B220B6C" w:rsidR="000A07F1" w:rsidRPr="000A07F1" w:rsidRDefault="000A07F1" w:rsidP="000A07F1">
      <w:pPr>
        <w:pStyle w:val="Arial10i5"/>
        <w:spacing w:after="240" w:line="320" w:lineRule="exact"/>
        <w:rPr>
          <w:rFonts w:cs="Arial"/>
          <w:sz w:val="24"/>
          <w:szCs w:val="24"/>
        </w:rPr>
      </w:pPr>
      <w:r w:rsidRPr="000A07F1">
        <w:rPr>
          <w:rFonts w:cs="Arial"/>
          <w:sz w:val="24"/>
          <w:szCs w:val="24"/>
        </w:rPr>
        <w:t>W zakresie monitoringu zastosowano następujące rozwiązania: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807"/>
        <w:gridCol w:w="7253"/>
      </w:tblGrid>
      <w:tr w:rsidR="000A07F1" w:rsidRPr="000A07F1" w14:paraId="09036883" w14:textId="77777777" w:rsidTr="000A07F1">
        <w:trPr>
          <w:trHeight w:val="284"/>
          <w:tblHeader/>
        </w:trPr>
        <w:tc>
          <w:tcPr>
            <w:tcW w:w="997" w:type="pct"/>
            <w:shd w:val="clear" w:color="auto" w:fill="D9D9D9" w:themeFill="background1" w:themeFillShade="D9"/>
            <w:vAlign w:val="center"/>
          </w:tcPr>
          <w:p w14:paraId="0EE811B2" w14:textId="77777777" w:rsidR="000A07F1" w:rsidRPr="000A07F1" w:rsidRDefault="000A07F1" w:rsidP="006B4F49">
            <w:pPr>
              <w:widowControl w:val="0"/>
              <w:spacing w:after="0" w:line="240" w:lineRule="exact"/>
              <w:jc w:val="center"/>
              <w:rPr>
                <w:rFonts w:ascii="Arial" w:eastAsia="Arial Unicode MS" w:hAnsi="Arial" w:cs="Arial"/>
                <w:b/>
                <w:color w:val="000000"/>
                <w:sz w:val="18"/>
                <w:szCs w:val="18"/>
                <w:lang w:eastAsia="pl-PL" w:bidi="pl-PL"/>
              </w:rPr>
            </w:pPr>
            <w:r w:rsidRPr="000A07F1">
              <w:rPr>
                <w:rFonts w:ascii="Arial" w:eastAsia="Arial Unicode MS" w:hAnsi="Arial" w:cs="Arial"/>
                <w:b/>
                <w:color w:val="000000"/>
                <w:sz w:val="18"/>
                <w:szCs w:val="18"/>
                <w:lang w:eastAsia="pl-PL" w:bidi="pl-PL"/>
              </w:rPr>
              <w:t>Nr konkluzji BAT</w:t>
            </w:r>
          </w:p>
        </w:tc>
        <w:tc>
          <w:tcPr>
            <w:tcW w:w="4003" w:type="pct"/>
            <w:shd w:val="clear" w:color="auto" w:fill="D9D9D9" w:themeFill="background1" w:themeFillShade="D9"/>
            <w:vAlign w:val="center"/>
          </w:tcPr>
          <w:p w14:paraId="77FB9155" w14:textId="77777777" w:rsidR="000A07F1" w:rsidRPr="000A07F1" w:rsidRDefault="000A07F1" w:rsidP="006B4F49">
            <w:pPr>
              <w:widowControl w:val="0"/>
              <w:spacing w:after="0" w:line="240" w:lineRule="exact"/>
              <w:jc w:val="center"/>
              <w:rPr>
                <w:rFonts w:ascii="Arial" w:eastAsia="Arial Unicode MS" w:hAnsi="Arial" w:cs="Arial"/>
                <w:b/>
                <w:color w:val="000000"/>
                <w:sz w:val="18"/>
                <w:szCs w:val="18"/>
                <w:lang w:eastAsia="pl-PL" w:bidi="pl-PL"/>
              </w:rPr>
            </w:pPr>
            <w:r w:rsidRPr="000A07F1">
              <w:rPr>
                <w:rFonts w:ascii="Arial" w:eastAsia="Arial Unicode MS" w:hAnsi="Arial" w:cs="Arial"/>
                <w:b/>
                <w:color w:val="000000"/>
                <w:sz w:val="18"/>
                <w:szCs w:val="18"/>
                <w:lang w:eastAsia="pl-PL" w:bidi="pl-PL"/>
              </w:rPr>
              <w:t>Sposób realizacji</w:t>
            </w:r>
          </w:p>
        </w:tc>
      </w:tr>
      <w:tr w:rsidR="000A07F1" w:rsidRPr="000A07F1" w14:paraId="68462FAB" w14:textId="77777777" w:rsidTr="000A07F1">
        <w:trPr>
          <w:trHeight w:val="284"/>
        </w:trPr>
        <w:tc>
          <w:tcPr>
            <w:tcW w:w="997" w:type="pct"/>
            <w:shd w:val="clear" w:color="auto" w:fill="FFFFFF"/>
            <w:vAlign w:val="center"/>
          </w:tcPr>
          <w:p w14:paraId="71BE6866" w14:textId="2DB93D35" w:rsidR="000A07F1" w:rsidRPr="000A07F1" w:rsidRDefault="000A07F1" w:rsidP="00004DD3">
            <w:pPr>
              <w:spacing w:after="0" w:line="240" w:lineRule="exact"/>
              <w:jc w:val="center"/>
              <w:rPr>
                <w:rStyle w:val="Podpistabeli2TimesNewRoman"/>
                <w:rFonts w:ascii="Arial" w:hAnsi="Arial" w:cs="Arial"/>
                <w:sz w:val="18"/>
                <w:szCs w:val="18"/>
              </w:rPr>
            </w:pPr>
            <w:r w:rsidRPr="000A07F1">
              <w:rPr>
                <w:rFonts w:ascii="Arial" w:hAnsi="Arial" w:cs="Arial"/>
                <w:sz w:val="18"/>
                <w:szCs w:val="18"/>
              </w:rPr>
              <w:t>BAT 13</w:t>
            </w:r>
          </w:p>
        </w:tc>
        <w:tc>
          <w:tcPr>
            <w:tcW w:w="4003" w:type="pct"/>
            <w:shd w:val="clear" w:color="auto" w:fill="FFFFFF"/>
          </w:tcPr>
          <w:p w14:paraId="30B7F589" w14:textId="77777777" w:rsidR="000A07F1" w:rsidRPr="000A07F1" w:rsidRDefault="000A07F1" w:rsidP="006B4F49">
            <w:pPr>
              <w:widowControl w:val="0"/>
              <w:tabs>
                <w:tab w:val="left" w:pos="381"/>
              </w:tabs>
              <w:spacing w:after="0" w:line="240" w:lineRule="exact"/>
              <w:rPr>
                <w:rFonts w:ascii="Arial" w:hAnsi="Arial" w:cs="Arial"/>
                <w:sz w:val="18"/>
                <w:szCs w:val="18"/>
                <w:shd w:val="clear" w:color="auto" w:fill="FFFFFF"/>
              </w:rPr>
            </w:pPr>
            <w:r w:rsidRPr="000A07F1">
              <w:rPr>
                <w:rFonts w:ascii="Arial" w:hAnsi="Arial" w:cs="Arial"/>
                <w:sz w:val="18"/>
                <w:szCs w:val="18"/>
                <w:shd w:val="clear" w:color="auto" w:fill="FFFFFF"/>
                <w:lang w:bidi="pl-PL"/>
              </w:rPr>
              <w:t>Stalownia:</w:t>
            </w:r>
          </w:p>
          <w:p w14:paraId="1C535294" w14:textId="77777777" w:rsidR="000A07F1" w:rsidRPr="000A07F1" w:rsidRDefault="000A07F1" w:rsidP="00AE745D">
            <w:pPr>
              <w:widowControl w:val="0"/>
              <w:numPr>
                <w:ilvl w:val="0"/>
                <w:numId w:val="179"/>
              </w:numPr>
              <w:tabs>
                <w:tab w:val="left" w:pos="171"/>
              </w:tabs>
              <w:spacing w:after="0" w:line="240" w:lineRule="exact"/>
              <w:rPr>
                <w:rFonts w:ascii="Arial" w:hAnsi="Arial" w:cs="Arial"/>
                <w:sz w:val="18"/>
                <w:szCs w:val="18"/>
                <w:shd w:val="clear" w:color="auto" w:fill="FFFFFF"/>
              </w:rPr>
            </w:pPr>
            <w:r w:rsidRPr="000A07F1">
              <w:rPr>
                <w:rFonts w:ascii="Arial" w:hAnsi="Arial" w:cs="Arial"/>
                <w:sz w:val="18"/>
                <w:szCs w:val="18"/>
                <w:shd w:val="clear" w:color="auto" w:fill="FFFFFF"/>
                <w:lang w:bidi="pl-PL"/>
              </w:rPr>
              <w:t>automatyczne prowadzenie lancy podczas wytopu,</w:t>
            </w:r>
          </w:p>
          <w:p w14:paraId="4393A805" w14:textId="77777777" w:rsidR="000A07F1" w:rsidRPr="000A07F1" w:rsidRDefault="000A07F1" w:rsidP="00AE745D">
            <w:pPr>
              <w:widowControl w:val="0"/>
              <w:numPr>
                <w:ilvl w:val="0"/>
                <w:numId w:val="179"/>
              </w:numPr>
              <w:tabs>
                <w:tab w:val="left" w:pos="171"/>
              </w:tabs>
              <w:spacing w:after="0" w:line="240" w:lineRule="exact"/>
              <w:rPr>
                <w:rFonts w:ascii="Arial" w:hAnsi="Arial" w:cs="Arial"/>
                <w:sz w:val="18"/>
                <w:szCs w:val="18"/>
                <w:shd w:val="clear" w:color="auto" w:fill="FFFFFF"/>
              </w:rPr>
            </w:pPr>
            <w:r w:rsidRPr="000A07F1">
              <w:rPr>
                <w:rFonts w:ascii="Arial" w:hAnsi="Arial" w:cs="Arial"/>
                <w:sz w:val="18"/>
                <w:szCs w:val="18"/>
                <w:shd w:val="clear" w:color="auto" w:fill="FFFFFF"/>
                <w:lang w:bidi="pl-PL"/>
              </w:rPr>
              <w:lastRenderedPageBreak/>
              <w:t>automatyczny przebieg dmuchu dolnego,</w:t>
            </w:r>
          </w:p>
          <w:p w14:paraId="12A1A0C2" w14:textId="77777777" w:rsidR="000A07F1" w:rsidRPr="000A07F1" w:rsidRDefault="000A07F1" w:rsidP="00AE745D">
            <w:pPr>
              <w:widowControl w:val="0"/>
              <w:numPr>
                <w:ilvl w:val="0"/>
                <w:numId w:val="179"/>
              </w:numPr>
              <w:tabs>
                <w:tab w:val="left" w:pos="171"/>
              </w:tabs>
              <w:spacing w:after="0" w:line="240" w:lineRule="exact"/>
              <w:rPr>
                <w:rFonts w:ascii="Arial" w:hAnsi="Arial" w:cs="Arial"/>
                <w:sz w:val="18"/>
                <w:szCs w:val="18"/>
                <w:shd w:val="clear" w:color="auto" w:fill="FFFFFF"/>
              </w:rPr>
            </w:pPr>
            <w:r w:rsidRPr="000A07F1">
              <w:rPr>
                <w:rFonts w:ascii="Arial" w:hAnsi="Arial" w:cs="Arial"/>
                <w:sz w:val="18"/>
                <w:szCs w:val="18"/>
                <w:shd w:val="clear" w:color="auto" w:fill="FFFFFF"/>
                <w:lang w:bidi="pl-PL"/>
              </w:rPr>
              <w:t>automatyczne gromadzenie danych produkcyjnych (KT 2 manualnie),</w:t>
            </w:r>
          </w:p>
          <w:p w14:paraId="5DA0FD41" w14:textId="77777777" w:rsidR="000A07F1" w:rsidRPr="000A07F1" w:rsidRDefault="000A07F1" w:rsidP="00AE745D">
            <w:pPr>
              <w:widowControl w:val="0"/>
              <w:numPr>
                <w:ilvl w:val="0"/>
                <w:numId w:val="179"/>
              </w:numPr>
              <w:tabs>
                <w:tab w:val="left" w:pos="171"/>
              </w:tabs>
              <w:spacing w:after="0" w:line="240" w:lineRule="exact"/>
              <w:rPr>
                <w:rFonts w:ascii="Arial" w:hAnsi="Arial" w:cs="Arial"/>
                <w:sz w:val="18"/>
                <w:szCs w:val="18"/>
                <w:shd w:val="clear" w:color="auto" w:fill="FFFFFF"/>
              </w:rPr>
            </w:pPr>
            <w:r w:rsidRPr="000A07F1">
              <w:rPr>
                <w:rFonts w:ascii="Arial" w:hAnsi="Arial" w:cs="Arial"/>
                <w:sz w:val="18"/>
                <w:szCs w:val="18"/>
                <w:shd w:val="clear" w:color="auto" w:fill="FFFFFF"/>
                <w:lang w:bidi="pl-PL"/>
              </w:rPr>
              <w:t>manualne sterowanie przechyłu konwertora,</w:t>
            </w:r>
          </w:p>
          <w:p w14:paraId="04208B19" w14:textId="77777777" w:rsidR="000A07F1" w:rsidRPr="000A07F1" w:rsidRDefault="000A07F1" w:rsidP="00AE745D">
            <w:pPr>
              <w:widowControl w:val="0"/>
              <w:numPr>
                <w:ilvl w:val="0"/>
                <w:numId w:val="179"/>
              </w:numPr>
              <w:tabs>
                <w:tab w:val="left" w:pos="171"/>
              </w:tabs>
              <w:spacing w:after="0" w:line="240" w:lineRule="exact"/>
              <w:rPr>
                <w:rFonts w:ascii="Arial" w:hAnsi="Arial" w:cs="Arial"/>
                <w:sz w:val="18"/>
                <w:szCs w:val="18"/>
                <w:shd w:val="clear" w:color="auto" w:fill="FFFFFF"/>
              </w:rPr>
            </w:pPr>
            <w:r w:rsidRPr="000A07F1">
              <w:rPr>
                <w:rFonts w:ascii="Arial" w:hAnsi="Arial" w:cs="Arial"/>
                <w:sz w:val="18"/>
                <w:szCs w:val="18"/>
                <w:shd w:val="clear" w:color="auto" w:fill="FFFFFF"/>
                <w:lang w:bidi="pl-PL"/>
              </w:rPr>
              <w:t>manualny pobór próbek i pomiary temperatury i aktywności.</w:t>
            </w:r>
          </w:p>
          <w:p w14:paraId="6F84E172" w14:textId="77777777" w:rsidR="000A07F1" w:rsidRPr="000A07F1" w:rsidRDefault="000A07F1" w:rsidP="006B4F49">
            <w:pPr>
              <w:widowControl w:val="0"/>
              <w:tabs>
                <w:tab w:val="left" w:pos="381"/>
              </w:tabs>
              <w:spacing w:after="0" w:line="240" w:lineRule="exact"/>
              <w:rPr>
                <w:rFonts w:ascii="Arial" w:hAnsi="Arial" w:cs="Arial"/>
                <w:sz w:val="18"/>
                <w:szCs w:val="18"/>
                <w:shd w:val="clear" w:color="auto" w:fill="FFFFFF"/>
              </w:rPr>
            </w:pPr>
            <w:r w:rsidRPr="000A07F1">
              <w:rPr>
                <w:rFonts w:ascii="Arial" w:hAnsi="Arial" w:cs="Arial"/>
                <w:sz w:val="18"/>
                <w:szCs w:val="18"/>
                <w:shd w:val="clear" w:color="auto" w:fill="FFFFFF"/>
                <w:lang w:bidi="pl-PL"/>
              </w:rPr>
              <w:t>Stacje argonowania: manualnie.</w:t>
            </w:r>
          </w:p>
          <w:p w14:paraId="57C9C86D" w14:textId="77777777" w:rsidR="000A07F1" w:rsidRPr="000A07F1" w:rsidRDefault="000A07F1" w:rsidP="006B4F49">
            <w:pPr>
              <w:widowControl w:val="0"/>
              <w:tabs>
                <w:tab w:val="left" w:pos="381"/>
              </w:tabs>
              <w:spacing w:after="0" w:line="240" w:lineRule="exact"/>
              <w:rPr>
                <w:rFonts w:ascii="Arial" w:hAnsi="Arial" w:cs="Arial"/>
                <w:sz w:val="18"/>
                <w:szCs w:val="18"/>
                <w:shd w:val="clear" w:color="auto" w:fill="FFFFFF"/>
              </w:rPr>
            </w:pPr>
            <w:r w:rsidRPr="000A07F1">
              <w:rPr>
                <w:rFonts w:ascii="Arial" w:hAnsi="Arial" w:cs="Arial"/>
                <w:sz w:val="18"/>
                <w:szCs w:val="18"/>
                <w:shd w:val="clear" w:color="auto" w:fill="FFFFFF"/>
                <w:lang w:bidi="pl-PL"/>
              </w:rPr>
              <w:t>Stacje przelewania surówki: sterowanie manualne przechyłem kadzi torpedo, pozycją surówkowozu, zasilaniem elektrycznym mikserów.</w:t>
            </w:r>
          </w:p>
          <w:p w14:paraId="731ADABB" w14:textId="77777777" w:rsidR="000A07F1" w:rsidRPr="000A07F1" w:rsidRDefault="000A07F1" w:rsidP="006B4F49">
            <w:pPr>
              <w:widowControl w:val="0"/>
              <w:tabs>
                <w:tab w:val="left" w:pos="381"/>
              </w:tabs>
              <w:spacing w:after="0" w:line="240" w:lineRule="exact"/>
              <w:rPr>
                <w:rStyle w:val="Podpistabeli2TimesNewRoman"/>
                <w:rFonts w:ascii="Arial" w:hAnsi="Arial" w:cs="Arial"/>
                <w:sz w:val="18"/>
                <w:szCs w:val="18"/>
              </w:rPr>
            </w:pPr>
            <w:r w:rsidRPr="000A07F1">
              <w:rPr>
                <w:rFonts w:ascii="Arial" w:hAnsi="Arial" w:cs="Arial"/>
                <w:sz w:val="18"/>
                <w:szCs w:val="18"/>
                <w:shd w:val="clear" w:color="auto" w:fill="FFFFFF"/>
                <w:lang w:bidi="pl-PL"/>
              </w:rPr>
              <w:t>Stacje odsiarczania surówki: automatyczny proces odsiarczania surówki, automatyczny pobór próbek i pomiary temperatury.</w:t>
            </w:r>
          </w:p>
        </w:tc>
      </w:tr>
      <w:tr w:rsidR="000A07F1" w:rsidRPr="000A07F1" w14:paraId="216411EA" w14:textId="77777777" w:rsidTr="000A07F1">
        <w:trPr>
          <w:trHeight w:val="284"/>
        </w:trPr>
        <w:tc>
          <w:tcPr>
            <w:tcW w:w="997" w:type="pct"/>
            <w:shd w:val="clear" w:color="auto" w:fill="FFFFFF"/>
            <w:vAlign w:val="center"/>
          </w:tcPr>
          <w:p w14:paraId="70767973" w14:textId="06C50307" w:rsidR="000A07F1" w:rsidRPr="000A07F1" w:rsidRDefault="000A07F1" w:rsidP="00004DD3">
            <w:pPr>
              <w:spacing w:after="0" w:line="240" w:lineRule="exact"/>
              <w:jc w:val="center"/>
              <w:rPr>
                <w:rFonts w:ascii="Arial" w:eastAsia="Arial Unicode MS" w:hAnsi="Arial" w:cs="Arial"/>
                <w:color w:val="000000"/>
                <w:sz w:val="18"/>
                <w:szCs w:val="18"/>
                <w:lang w:eastAsia="pl-PL" w:bidi="pl-PL"/>
              </w:rPr>
            </w:pPr>
            <w:r w:rsidRPr="000A07F1">
              <w:rPr>
                <w:rStyle w:val="Podpistabeli2TimesNewRoman"/>
                <w:rFonts w:ascii="Arial" w:hAnsi="Arial" w:cs="Arial"/>
                <w:sz w:val="18"/>
                <w:szCs w:val="18"/>
              </w:rPr>
              <w:lastRenderedPageBreak/>
              <w:t>BAT 14</w:t>
            </w:r>
          </w:p>
        </w:tc>
        <w:tc>
          <w:tcPr>
            <w:tcW w:w="4003" w:type="pct"/>
            <w:shd w:val="clear" w:color="auto" w:fill="FFFFFF"/>
            <w:vAlign w:val="bottom"/>
          </w:tcPr>
          <w:p w14:paraId="2F898662" w14:textId="77777777" w:rsidR="00004DD3" w:rsidRPr="00004DD3" w:rsidRDefault="00004DD3" w:rsidP="00004DD3">
            <w:pPr>
              <w:widowControl w:val="0"/>
              <w:tabs>
                <w:tab w:val="left" w:pos="381"/>
              </w:tabs>
              <w:spacing w:after="0" w:line="240" w:lineRule="exact"/>
              <w:rPr>
                <w:rFonts w:ascii="Arial" w:eastAsia="Arial Unicode MS" w:hAnsi="Arial" w:cs="Arial"/>
                <w:color w:val="000000"/>
                <w:sz w:val="18"/>
                <w:szCs w:val="18"/>
                <w:lang w:eastAsia="pl-PL" w:bidi="pl-PL"/>
              </w:rPr>
            </w:pPr>
            <w:r w:rsidRPr="00004DD3">
              <w:rPr>
                <w:rFonts w:ascii="Arial" w:eastAsia="Arial Unicode MS" w:hAnsi="Arial" w:cs="Arial"/>
                <w:color w:val="000000"/>
                <w:sz w:val="18"/>
                <w:szCs w:val="18"/>
                <w:lang w:eastAsia="pl-PL" w:bidi="pl-PL"/>
              </w:rPr>
              <w:t>Okresowe pomiary emisji z Emitora E-39 (2 stanowiska przelewania surówki, hala stalowni (proces odsiarczania surówki), wentylacja żelazostopów) w zakresie pyłu zawieszonego PM10, pyłu zawieszonego PM2,5 oraz zawartości w pyle metali (ołów, chrom, kadm, miedź, cynk, nikiel, żelazo).</w:t>
            </w:r>
          </w:p>
          <w:p w14:paraId="49F53BA3" w14:textId="121C242A" w:rsidR="00004DD3" w:rsidRPr="00004DD3" w:rsidRDefault="00004DD3" w:rsidP="00004DD3">
            <w:pPr>
              <w:widowControl w:val="0"/>
              <w:tabs>
                <w:tab w:val="left" w:pos="381"/>
              </w:tabs>
              <w:spacing w:after="0" w:line="240" w:lineRule="exact"/>
              <w:rPr>
                <w:rFonts w:ascii="Arial" w:eastAsia="Arial Unicode MS" w:hAnsi="Arial" w:cs="Arial"/>
                <w:color w:val="000000"/>
                <w:sz w:val="18"/>
                <w:szCs w:val="18"/>
                <w:lang w:eastAsia="pl-PL" w:bidi="pl-PL"/>
              </w:rPr>
            </w:pPr>
            <w:r w:rsidRPr="00004DD3">
              <w:rPr>
                <w:rFonts w:ascii="Arial" w:eastAsia="Arial Unicode MS" w:hAnsi="Arial" w:cs="Arial"/>
                <w:color w:val="000000"/>
                <w:sz w:val="18"/>
                <w:szCs w:val="18"/>
                <w:lang w:eastAsia="pl-PL" w:bidi="pl-PL"/>
              </w:rPr>
              <w:t>Ciągłe pomiary emisji pyłu oraz okresowe pomiary emisji z częstotliwością dwa razy w</w:t>
            </w:r>
            <w:r>
              <w:rPr>
                <w:rFonts w:ascii="Arial" w:eastAsia="Arial Unicode MS" w:hAnsi="Arial" w:cs="Arial"/>
                <w:color w:val="000000"/>
                <w:sz w:val="18"/>
                <w:szCs w:val="18"/>
                <w:lang w:eastAsia="pl-PL" w:bidi="pl-PL"/>
              </w:rPr>
              <w:t> </w:t>
            </w:r>
            <w:r w:rsidRPr="00004DD3">
              <w:rPr>
                <w:rFonts w:ascii="Arial" w:eastAsia="Arial Unicode MS" w:hAnsi="Arial" w:cs="Arial"/>
                <w:color w:val="000000"/>
                <w:sz w:val="18"/>
                <w:szCs w:val="18"/>
                <w:lang w:eastAsia="pl-PL" w:bidi="pl-PL"/>
              </w:rPr>
              <w:t>roku w zakresie: pyłu zawieszonego PM10, pyłu zawieszonego PM2,5 oraz zawartości w pyle następujących metali: ołów, chrom, kadm, miedź, cynk, ni kieł, żelazo na emitorze E-73 - Odciąg pobocznych emisji z procesów powiązanych z konwertorami tlenowymi (wsadowanie konwertorów, proces produkcji stali, spust stali i żużla z konwertorów).</w:t>
            </w:r>
          </w:p>
          <w:p w14:paraId="1A82A797" w14:textId="5FFDB47B" w:rsidR="000A07F1" w:rsidRPr="000A07F1" w:rsidRDefault="00004DD3" w:rsidP="00004DD3">
            <w:pPr>
              <w:widowControl w:val="0"/>
              <w:tabs>
                <w:tab w:val="left" w:pos="381"/>
              </w:tabs>
              <w:spacing w:after="0" w:line="240" w:lineRule="exact"/>
              <w:rPr>
                <w:rFonts w:ascii="Arial" w:eastAsia="Arial Unicode MS" w:hAnsi="Arial" w:cs="Arial"/>
                <w:color w:val="000000"/>
                <w:sz w:val="18"/>
                <w:szCs w:val="18"/>
                <w:lang w:eastAsia="pl-PL" w:bidi="pl-PL"/>
              </w:rPr>
            </w:pPr>
            <w:r w:rsidRPr="00004DD3">
              <w:rPr>
                <w:rFonts w:ascii="Arial" w:eastAsia="Arial Unicode MS" w:hAnsi="Arial" w:cs="Arial"/>
                <w:color w:val="000000"/>
                <w:sz w:val="18"/>
                <w:szCs w:val="18"/>
                <w:lang w:eastAsia="pl-PL" w:bidi="pl-PL"/>
              </w:rPr>
              <w:t>Prowadzone są okresowe pomiary emisji zanieczyszczeń z głównych źródeł emisji.</w:t>
            </w:r>
          </w:p>
        </w:tc>
      </w:tr>
      <w:tr w:rsidR="000A07F1" w:rsidRPr="000A07F1" w14:paraId="17A3999B" w14:textId="77777777" w:rsidTr="000A07F1">
        <w:trPr>
          <w:trHeight w:val="284"/>
        </w:trPr>
        <w:tc>
          <w:tcPr>
            <w:tcW w:w="997" w:type="pct"/>
            <w:shd w:val="clear" w:color="auto" w:fill="FFFFFF"/>
            <w:vAlign w:val="center"/>
          </w:tcPr>
          <w:p w14:paraId="5E7B5C7F" w14:textId="68CBF852" w:rsidR="000A07F1" w:rsidRPr="000A07F1" w:rsidRDefault="000A07F1" w:rsidP="006B4F49">
            <w:pPr>
              <w:widowControl w:val="0"/>
              <w:spacing w:after="0" w:line="240" w:lineRule="exact"/>
              <w:jc w:val="center"/>
              <w:rPr>
                <w:rFonts w:ascii="Arial" w:eastAsia="Arial Unicode MS" w:hAnsi="Arial" w:cs="Arial"/>
                <w:color w:val="000000"/>
                <w:sz w:val="18"/>
                <w:szCs w:val="18"/>
                <w:lang w:eastAsia="pl-PL" w:bidi="pl-PL"/>
              </w:rPr>
            </w:pPr>
            <w:r w:rsidRPr="000A07F1">
              <w:rPr>
                <w:rFonts w:ascii="Arial" w:eastAsia="Arial Unicode MS" w:hAnsi="Arial" w:cs="Arial"/>
                <w:color w:val="000000"/>
                <w:sz w:val="18"/>
                <w:szCs w:val="18"/>
                <w:lang w:eastAsia="pl-PL" w:bidi="pl-PL"/>
              </w:rPr>
              <w:t>BAT 15</w:t>
            </w:r>
          </w:p>
        </w:tc>
        <w:tc>
          <w:tcPr>
            <w:tcW w:w="4003" w:type="pct"/>
            <w:shd w:val="clear" w:color="auto" w:fill="FFFFFF"/>
            <w:vAlign w:val="bottom"/>
          </w:tcPr>
          <w:p w14:paraId="3D98528C" w14:textId="77777777" w:rsidR="000A07F1" w:rsidRPr="000A07F1" w:rsidRDefault="000A07F1" w:rsidP="006B4F49">
            <w:pPr>
              <w:widowControl w:val="0"/>
              <w:spacing w:after="0" w:line="240" w:lineRule="exact"/>
              <w:rPr>
                <w:rFonts w:ascii="Arial" w:eastAsia="Arial Unicode MS" w:hAnsi="Arial" w:cs="Arial"/>
                <w:color w:val="000000"/>
                <w:sz w:val="18"/>
                <w:szCs w:val="18"/>
                <w:lang w:eastAsia="pl-PL" w:bidi="pl-PL"/>
              </w:rPr>
            </w:pPr>
            <w:r w:rsidRPr="000A07F1">
              <w:rPr>
                <w:rFonts w:ascii="Arial" w:eastAsia="Arial Unicode MS" w:hAnsi="Arial" w:cs="Arial"/>
                <w:color w:val="000000"/>
                <w:sz w:val="18"/>
                <w:szCs w:val="18"/>
                <w:lang w:eastAsia="pl-PL" w:bidi="pl-PL"/>
              </w:rPr>
              <w:t>Prowadzone są okresowe pomiary emisji zanieczyszczeń do powietrza z istotnych źródeł emisji występujących w stalowni: pyłu, metali ciężkich, SO</w:t>
            </w:r>
            <w:r w:rsidRPr="003F5501">
              <w:rPr>
                <w:rFonts w:ascii="Arial" w:eastAsia="Arial Unicode MS" w:hAnsi="Arial" w:cs="Arial"/>
                <w:color w:val="000000"/>
                <w:sz w:val="18"/>
                <w:szCs w:val="18"/>
                <w:vertAlign w:val="subscript"/>
                <w:lang w:eastAsia="pl-PL" w:bidi="pl-PL"/>
              </w:rPr>
              <w:t>2</w:t>
            </w:r>
            <w:r w:rsidRPr="000A07F1">
              <w:rPr>
                <w:rFonts w:ascii="Arial" w:eastAsia="Arial Unicode MS" w:hAnsi="Arial" w:cs="Arial"/>
                <w:color w:val="000000"/>
                <w:sz w:val="18"/>
                <w:szCs w:val="18"/>
                <w:lang w:eastAsia="pl-PL" w:bidi="pl-PL"/>
              </w:rPr>
              <w:t>, NO</w:t>
            </w:r>
            <w:r w:rsidRPr="003F5501">
              <w:rPr>
                <w:rFonts w:ascii="Arial" w:eastAsia="Arial Unicode MS" w:hAnsi="Arial" w:cs="Arial"/>
                <w:color w:val="000000"/>
                <w:sz w:val="18"/>
                <w:szCs w:val="18"/>
                <w:vertAlign w:val="subscript"/>
                <w:lang w:eastAsia="pl-PL" w:bidi="pl-PL"/>
              </w:rPr>
              <w:t>x</w:t>
            </w:r>
            <w:r w:rsidRPr="000A07F1">
              <w:rPr>
                <w:rFonts w:ascii="Arial" w:eastAsia="Arial Unicode MS" w:hAnsi="Arial" w:cs="Arial"/>
                <w:color w:val="000000"/>
                <w:sz w:val="18"/>
                <w:szCs w:val="18"/>
                <w:lang w:eastAsia="pl-PL" w:bidi="pl-PL"/>
              </w:rPr>
              <w:t>, CO.</w:t>
            </w:r>
          </w:p>
        </w:tc>
      </w:tr>
      <w:tr w:rsidR="000A07F1" w:rsidRPr="000A07F1" w14:paraId="76EC8E9C" w14:textId="77777777" w:rsidTr="00004DD3">
        <w:trPr>
          <w:trHeight w:val="284"/>
        </w:trPr>
        <w:tc>
          <w:tcPr>
            <w:tcW w:w="997" w:type="pct"/>
            <w:shd w:val="clear" w:color="auto" w:fill="FFFFFF"/>
            <w:vAlign w:val="center"/>
          </w:tcPr>
          <w:p w14:paraId="4D4F2DDA" w14:textId="3D3CAFC1" w:rsidR="000A07F1" w:rsidRPr="000A07F1" w:rsidRDefault="000A07F1" w:rsidP="00004DD3">
            <w:pPr>
              <w:spacing w:after="0" w:line="240" w:lineRule="exact"/>
              <w:jc w:val="center"/>
              <w:rPr>
                <w:rFonts w:ascii="Arial" w:eastAsia="Arial Unicode MS" w:hAnsi="Arial" w:cs="Arial"/>
                <w:color w:val="000000"/>
                <w:sz w:val="18"/>
                <w:szCs w:val="18"/>
                <w:lang w:eastAsia="pl-PL" w:bidi="pl-PL"/>
              </w:rPr>
            </w:pPr>
            <w:r w:rsidRPr="000A07F1">
              <w:rPr>
                <w:rStyle w:val="Podpistabeli2TimesNewRoman"/>
                <w:rFonts w:ascii="Arial" w:hAnsi="Arial" w:cs="Arial"/>
                <w:sz w:val="18"/>
                <w:szCs w:val="18"/>
              </w:rPr>
              <w:t>BAT 16</w:t>
            </w:r>
          </w:p>
        </w:tc>
        <w:tc>
          <w:tcPr>
            <w:tcW w:w="4003" w:type="pct"/>
            <w:shd w:val="clear" w:color="auto" w:fill="FFFFFF"/>
          </w:tcPr>
          <w:p w14:paraId="719EDF61" w14:textId="77777777" w:rsidR="000A07F1" w:rsidRPr="000A07F1" w:rsidRDefault="000A07F1" w:rsidP="006B4F49">
            <w:pPr>
              <w:widowControl w:val="0"/>
              <w:tabs>
                <w:tab w:val="left" w:pos="655"/>
              </w:tabs>
              <w:spacing w:after="0" w:line="240" w:lineRule="exact"/>
              <w:rPr>
                <w:rFonts w:ascii="Arial" w:eastAsia="Arial Unicode MS" w:hAnsi="Arial" w:cs="Arial"/>
                <w:color w:val="000000"/>
                <w:sz w:val="18"/>
                <w:szCs w:val="18"/>
                <w:lang w:eastAsia="pl-PL" w:bidi="pl-PL"/>
              </w:rPr>
            </w:pPr>
            <w:r w:rsidRPr="000A07F1">
              <w:rPr>
                <w:rFonts w:ascii="Arial" w:eastAsia="Arial Unicode MS" w:hAnsi="Arial" w:cs="Arial"/>
                <w:color w:val="000000"/>
                <w:sz w:val="18"/>
                <w:szCs w:val="18"/>
                <w:lang w:eastAsia="pl-PL" w:bidi="pl-PL"/>
              </w:rPr>
              <w:t>Wielkość emisji ze źródeł emisji niezorganizowanej eksploatowanych w zakładzie jest określana na podstawie wskaźników emisji.</w:t>
            </w:r>
          </w:p>
        </w:tc>
      </w:tr>
    </w:tbl>
    <w:p w14:paraId="42322CF5" w14:textId="17C3F849" w:rsidR="00453432" w:rsidRPr="00A3603A" w:rsidRDefault="00453432" w:rsidP="00A3603A">
      <w:pPr>
        <w:pStyle w:val="Arial10i5"/>
        <w:spacing w:before="240" w:line="320" w:lineRule="exact"/>
        <w:rPr>
          <w:rFonts w:cs="Arial"/>
          <w:b/>
          <w:sz w:val="24"/>
          <w:szCs w:val="24"/>
        </w:rPr>
      </w:pPr>
      <w:r w:rsidRPr="00A3603A">
        <w:rPr>
          <w:rFonts w:cs="Arial"/>
          <w:b/>
          <w:sz w:val="24"/>
          <w:szCs w:val="24"/>
        </w:rPr>
        <w:t>d) Instalacja do produkcji wapna w piecach</w:t>
      </w:r>
      <w:r w:rsidR="00EE07E6">
        <w:rPr>
          <w:rFonts w:cs="Arial"/>
          <w:b/>
          <w:sz w:val="24"/>
          <w:szCs w:val="24"/>
        </w:rPr>
        <w:t xml:space="preserve"> - </w:t>
      </w:r>
      <w:proofErr w:type="spellStart"/>
      <w:r w:rsidR="00EE07E6">
        <w:rPr>
          <w:rFonts w:cs="Arial"/>
          <w:b/>
          <w:sz w:val="24"/>
          <w:szCs w:val="24"/>
        </w:rPr>
        <w:t>wapnialnia</w:t>
      </w:r>
      <w:proofErr w:type="spellEnd"/>
      <w:r w:rsidRPr="00A3603A">
        <w:rPr>
          <w:rFonts w:cs="Arial"/>
          <w:b/>
          <w:sz w:val="24"/>
          <w:szCs w:val="24"/>
        </w:rPr>
        <w:t>:</w:t>
      </w:r>
    </w:p>
    <w:p w14:paraId="03B9A4DC" w14:textId="19F3825B" w:rsidR="00453432" w:rsidRPr="00202DAD" w:rsidRDefault="00453432" w:rsidP="00202DAD">
      <w:pPr>
        <w:pStyle w:val="Arial10i5"/>
        <w:spacing w:line="320" w:lineRule="exact"/>
        <w:rPr>
          <w:rFonts w:cs="Arial"/>
          <w:sz w:val="24"/>
          <w:szCs w:val="24"/>
        </w:rPr>
      </w:pPr>
      <w:r w:rsidRPr="00202DAD">
        <w:rPr>
          <w:rFonts w:cs="Arial"/>
          <w:sz w:val="24"/>
          <w:szCs w:val="24"/>
        </w:rPr>
        <w:t>W zakresie monitoringu zastosowano następujące rozwiązania: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808"/>
        <w:gridCol w:w="7252"/>
      </w:tblGrid>
      <w:tr w:rsidR="00453432" w:rsidRPr="001561C9" w14:paraId="1923AD6E" w14:textId="77777777" w:rsidTr="001561C9">
        <w:trPr>
          <w:trHeight w:val="284"/>
          <w:tblHeader/>
        </w:trPr>
        <w:tc>
          <w:tcPr>
            <w:tcW w:w="998" w:type="pct"/>
            <w:shd w:val="clear" w:color="auto" w:fill="D9D9D9" w:themeFill="background1" w:themeFillShade="D9"/>
            <w:vAlign w:val="center"/>
          </w:tcPr>
          <w:p w14:paraId="6B737926" w14:textId="77777777" w:rsidR="00453432" w:rsidRPr="001561C9" w:rsidRDefault="00453432" w:rsidP="006B4F49">
            <w:pPr>
              <w:widowControl w:val="0"/>
              <w:spacing w:after="0" w:line="240" w:lineRule="exact"/>
              <w:jc w:val="center"/>
              <w:rPr>
                <w:rFonts w:ascii="Arial" w:eastAsia="Arial Unicode MS" w:hAnsi="Arial" w:cs="Arial"/>
                <w:b/>
                <w:color w:val="000000"/>
                <w:sz w:val="18"/>
                <w:szCs w:val="18"/>
                <w:lang w:eastAsia="pl-PL" w:bidi="pl-PL"/>
              </w:rPr>
            </w:pPr>
            <w:r w:rsidRPr="001561C9">
              <w:rPr>
                <w:rFonts w:ascii="Arial" w:eastAsia="Arial Unicode MS" w:hAnsi="Arial" w:cs="Arial"/>
                <w:b/>
                <w:color w:val="000000"/>
                <w:sz w:val="18"/>
                <w:szCs w:val="18"/>
                <w:lang w:eastAsia="pl-PL" w:bidi="pl-PL"/>
              </w:rPr>
              <w:t>Nr konkluzji BAT</w:t>
            </w:r>
          </w:p>
        </w:tc>
        <w:tc>
          <w:tcPr>
            <w:tcW w:w="4002" w:type="pct"/>
            <w:shd w:val="clear" w:color="auto" w:fill="D9D9D9" w:themeFill="background1" w:themeFillShade="D9"/>
            <w:vAlign w:val="center"/>
          </w:tcPr>
          <w:p w14:paraId="47FB922D" w14:textId="77777777" w:rsidR="00453432" w:rsidRPr="001561C9" w:rsidRDefault="00453432" w:rsidP="006B4F49">
            <w:pPr>
              <w:widowControl w:val="0"/>
              <w:spacing w:after="0" w:line="240" w:lineRule="exact"/>
              <w:jc w:val="center"/>
              <w:rPr>
                <w:rFonts w:ascii="Arial" w:eastAsia="Arial Unicode MS" w:hAnsi="Arial" w:cs="Arial"/>
                <w:b/>
                <w:color w:val="000000"/>
                <w:sz w:val="18"/>
                <w:szCs w:val="18"/>
                <w:lang w:eastAsia="pl-PL" w:bidi="pl-PL"/>
              </w:rPr>
            </w:pPr>
            <w:r w:rsidRPr="001561C9">
              <w:rPr>
                <w:rFonts w:ascii="Arial" w:eastAsia="Arial Unicode MS" w:hAnsi="Arial" w:cs="Arial"/>
                <w:b/>
                <w:color w:val="000000"/>
                <w:sz w:val="18"/>
                <w:szCs w:val="18"/>
                <w:lang w:eastAsia="pl-PL" w:bidi="pl-PL"/>
              </w:rPr>
              <w:t>Sposób realizacji</w:t>
            </w:r>
          </w:p>
        </w:tc>
      </w:tr>
      <w:tr w:rsidR="00453432" w:rsidRPr="001561C9" w14:paraId="27054F27" w14:textId="77777777" w:rsidTr="001561C9">
        <w:trPr>
          <w:trHeight w:val="284"/>
        </w:trPr>
        <w:tc>
          <w:tcPr>
            <w:tcW w:w="998" w:type="pct"/>
            <w:shd w:val="clear" w:color="auto" w:fill="FFFFFF"/>
            <w:vAlign w:val="center"/>
          </w:tcPr>
          <w:p w14:paraId="709E6028" w14:textId="387B77E8" w:rsidR="00453432" w:rsidRPr="001561C9" w:rsidRDefault="00453432" w:rsidP="006B4F49">
            <w:pPr>
              <w:widowControl w:val="0"/>
              <w:spacing w:after="0" w:line="240" w:lineRule="exact"/>
              <w:jc w:val="center"/>
              <w:rPr>
                <w:rFonts w:ascii="Arial" w:eastAsia="Arial Unicode MS" w:hAnsi="Arial" w:cs="Arial"/>
                <w:b/>
                <w:color w:val="000000"/>
                <w:sz w:val="18"/>
                <w:szCs w:val="18"/>
                <w:lang w:eastAsia="pl-PL" w:bidi="pl-PL"/>
              </w:rPr>
            </w:pPr>
            <w:r w:rsidRPr="001561C9">
              <w:rPr>
                <w:rFonts w:ascii="Arial" w:eastAsia="Arial Unicode MS" w:hAnsi="Arial" w:cs="Arial"/>
                <w:b/>
                <w:color w:val="000000"/>
                <w:sz w:val="18"/>
                <w:szCs w:val="18"/>
                <w:lang w:eastAsia="pl-PL" w:bidi="pl-PL"/>
              </w:rPr>
              <w:t>BAT 30</w:t>
            </w:r>
          </w:p>
        </w:tc>
        <w:tc>
          <w:tcPr>
            <w:tcW w:w="4002" w:type="pct"/>
            <w:shd w:val="clear" w:color="auto" w:fill="FFFFFF"/>
            <w:vAlign w:val="bottom"/>
          </w:tcPr>
          <w:p w14:paraId="06DBE4F5" w14:textId="77777777" w:rsidR="00453432" w:rsidRPr="001561C9" w:rsidRDefault="00453432" w:rsidP="006B4F49">
            <w:pPr>
              <w:pStyle w:val="Akapitzlist"/>
              <w:widowControl w:val="0"/>
              <w:numPr>
                <w:ilvl w:val="0"/>
                <w:numId w:val="89"/>
              </w:numPr>
              <w:spacing w:line="240" w:lineRule="exact"/>
              <w:ind w:left="387" w:right="272" w:hanging="284"/>
              <w:jc w:val="left"/>
              <w:rPr>
                <w:rFonts w:ascii="Arial" w:eastAsia="Arial Unicode MS" w:hAnsi="Arial" w:cs="Arial"/>
                <w:color w:val="000000"/>
                <w:sz w:val="18"/>
                <w:szCs w:val="18"/>
                <w:lang w:bidi="pl-PL"/>
              </w:rPr>
            </w:pPr>
            <w:r w:rsidRPr="001561C9">
              <w:rPr>
                <w:rFonts w:ascii="Arial" w:eastAsia="Arial Unicode MS" w:hAnsi="Arial" w:cs="Arial"/>
                <w:color w:val="000000"/>
                <w:sz w:val="18"/>
                <w:szCs w:val="18"/>
                <w:lang w:bidi="pl-PL"/>
              </w:rPr>
              <w:t>Sterowanie piecem oraz filtrem, wraz z przynależnymi urządzeniami, odbywa się centralnie ze sterowni pieców.</w:t>
            </w:r>
          </w:p>
          <w:p w14:paraId="3CEB3963" w14:textId="31831F2D" w:rsidR="00453432" w:rsidRPr="001561C9" w:rsidRDefault="00453432" w:rsidP="006B4F49">
            <w:pPr>
              <w:pStyle w:val="Akapitzlist"/>
              <w:widowControl w:val="0"/>
              <w:numPr>
                <w:ilvl w:val="0"/>
                <w:numId w:val="89"/>
              </w:numPr>
              <w:spacing w:line="240" w:lineRule="exact"/>
              <w:ind w:left="387" w:right="272" w:hanging="284"/>
              <w:jc w:val="left"/>
              <w:rPr>
                <w:rFonts w:ascii="Arial" w:eastAsia="Arial Unicode MS" w:hAnsi="Arial" w:cs="Arial"/>
                <w:color w:val="000000"/>
                <w:sz w:val="18"/>
                <w:szCs w:val="18"/>
                <w:lang w:bidi="pl-PL"/>
              </w:rPr>
            </w:pPr>
            <w:r w:rsidRPr="001561C9">
              <w:rPr>
                <w:rFonts w:ascii="Arial" w:eastAsia="Arial Unicode MS" w:hAnsi="Arial" w:cs="Arial"/>
                <w:color w:val="000000"/>
                <w:sz w:val="18"/>
                <w:szCs w:val="18"/>
                <w:lang w:bidi="pl-PL"/>
              </w:rPr>
              <w:t>Automatyka pieca steruje przepływem gazu i powietrza, tak aby dostarczać do</w:t>
            </w:r>
            <w:r w:rsidR="00731A50">
              <w:rPr>
                <w:rFonts w:ascii="Arial" w:eastAsia="Arial Unicode MS" w:hAnsi="Arial" w:cs="Arial"/>
                <w:color w:val="000000"/>
                <w:sz w:val="18"/>
                <w:szCs w:val="18"/>
                <w:lang w:bidi="pl-PL"/>
              </w:rPr>
              <w:t> </w:t>
            </w:r>
            <w:r w:rsidRPr="001561C9">
              <w:rPr>
                <w:rFonts w:ascii="Arial" w:eastAsia="Arial Unicode MS" w:hAnsi="Arial" w:cs="Arial"/>
                <w:color w:val="000000"/>
                <w:sz w:val="18"/>
                <w:szCs w:val="18"/>
                <w:lang w:bidi="pl-PL"/>
              </w:rPr>
              <w:t>wsadu zadaną jednostkową ilość ciepła, niezależnie od zmiennej kaloryczności gazu, temperatury czy zmiany ciężaru porcji wsadu.</w:t>
            </w:r>
          </w:p>
        </w:tc>
      </w:tr>
      <w:tr w:rsidR="00453432" w:rsidRPr="001561C9" w14:paraId="09F407C2" w14:textId="77777777" w:rsidTr="001561C9">
        <w:trPr>
          <w:trHeight w:val="284"/>
        </w:trPr>
        <w:tc>
          <w:tcPr>
            <w:tcW w:w="998" w:type="pct"/>
            <w:shd w:val="clear" w:color="auto" w:fill="FFFFFF"/>
            <w:vAlign w:val="center"/>
          </w:tcPr>
          <w:p w14:paraId="32B13E37" w14:textId="12259450" w:rsidR="00453432" w:rsidRPr="001561C9" w:rsidRDefault="00453432" w:rsidP="006B4F49">
            <w:pPr>
              <w:widowControl w:val="0"/>
              <w:spacing w:after="0" w:line="240" w:lineRule="exact"/>
              <w:jc w:val="center"/>
              <w:rPr>
                <w:rFonts w:ascii="Arial" w:eastAsia="Arial Unicode MS" w:hAnsi="Arial" w:cs="Arial"/>
                <w:b/>
                <w:color w:val="000000"/>
                <w:sz w:val="18"/>
                <w:szCs w:val="18"/>
                <w:lang w:eastAsia="pl-PL" w:bidi="pl-PL"/>
              </w:rPr>
            </w:pPr>
            <w:r w:rsidRPr="001561C9">
              <w:rPr>
                <w:rFonts w:ascii="Arial" w:eastAsia="Arial Unicode MS" w:hAnsi="Arial" w:cs="Arial"/>
                <w:b/>
                <w:color w:val="000000"/>
                <w:sz w:val="18"/>
                <w:szCs w:val="18"/>
                <w:lang w:eastAsia="pl-PL" w:bidi="pl-PL"/>
              </w:rPr>
              <w:t>BAT 32</w:t>
            </w:r>
          </w:p>
        </w:tc>
        <w:tc>
          <w:tcPr>
            <w:tcW w:w="4002" w:type="pct"/>
            <w:shd w:val="clear" w:color="auto" w:fill="FFFFFF"/>
            <w:vAlign w:val="bottom"/>
          </w:tcPr>
          <w:p w14:paraId="54AC9906" w14:textId="77777777" w:rsidR="00453432" w:rsidRPr="001561C9" w:rsidRDefault="00453432" w:rsidP="006B4F49">
            <w:pPr>
              <w:widowControl w:val="0"/>
              <w:spacing w:after="0" w:line="240" w:lineRule="exact"/>
              <w:ind w:left="156"/>
              <w:rPr>
                <w:rFonts w:ascii="Arial" w:eastAsia="Arial Unicode MS" w:hAnsi="Arial" w:cs="Arial"/>
                <w:color w:val="000000"/>
                <w:sz w:val="18"/>
                <w:szCs w:val="18"/>
                <w:lang w:eastAsia="pl-PL" w:bidi="pl-PL"/>
              </w:rPr>
            </w:pPr>
            <w:r w:rsidRPr="001561C9">
              <w:rPr>
                <w:rFonts w:ascii="Arial" w:eastAsia="Arial Unicode MS" w:hAnsi="Arial" w:cs="Arial"/>
                <w:color w:val="000000"/>
                <w:sz w:val="18"/>
                <w:szCs w:val="18"/>
                <w:lang w:eastAsia="pl-PL" w:bidi="pl-PL"/>
              </w:rPr>
              <w:t>Okresowe pomiary emisji pyłu, NO</w:t>
            </w:r>
            <w:r w:rsidRPr="000A0F54">
              <w:rPr>
                <w:rFonts w:ascii="Arial" w:eastAsia="Arial Unicode MS" w:hAnsi="Arial" w:cs="Arial"/>
                <w:color w:val="000000"/>
                <w:sz w:val="18"/>
                <w:szCs w:val="18"/>
                <w:vertAlign w:val="subscript"/>
                <w:lang w:eastAsia="pl-PL" w:bidi="pl-PL"/>
              </w:rPr>
              <w:t>x</w:t>
            </w:r>
            <w:r w:rsidRPr="001561C9">
              <w:rPr>
                <w:rFonts w:ascii="Arial" w:eastAsia="Arial Unicode MS" w:hAnsi="Arial" w:cs="Arial"/>
                <w:color w:val="000000"/>
                <w:sz w:val="18"/>
                <w:szCs w:val="18"/>
                <w:lang w:eastAsia="pl-PL" w:bidi="pl-PL"/>
              </w:rPr>
              <w:t xml:space="preserve"> CO, metali dla emitora E-50 - dla każdego Pieca Maerz’a oraz dla węzła przesypowego - Pb, Cr, Cd, Cu, Zn, Ni I Fe. Wprowadzenie okresowych pomiarów SO</w:t>
            </w:r>
            <w:r w:rsidRPr="001561C9">
              <w:rPr>
                <w:rFonts w:ascii="Arial" w:eastAsia="Arial Unicode MS" w:hAnsi="Arial" w:cs="Arial"/>
                <w:color w:val="000000"/>
                <w:sz w:val="18"/>
                <w:szCs w:val="18"/>
                <w:vertAlign w:val="subscript"/>
                <w:lang w:eastAsia="pl-PL" w:bidi="pl-PL"/>
              </w:rPr>
              <w:t>2</w:t>
            </w:r>
            <w:r w:rsidRPr="001561C9">
              <w:rPr>
                <w:rFonts w:ascii="Arial" w:eastAsia="Arial Unicode MS" w:hAnsi="Arial" w:cs="Arial"/>
                <w:color w:val="000000"/>
                <w:sz w:val="18"/>
                <w:szCs w:val="18"/>
                <w:lang w:eastAsia="pl-PL" w:bidi="pl-PL"/>
              </w:rPr>
              <w:t xml:space="preserve"> oraz PCDD/F z pieców Maerz’a i emitora E-50.</w:t>
            </w:r>
          </w:p>
          <w:p w14:paraId="7C775B3C" w14:textId="6774C263" w:rsidR="00453432" w:rsidRPr="001561C9" w:rsidRDefault="00453432" w:rsidP="006B4F49">
            <w:pPr>
              <w:widowControl w:val="0"/>
              <w:tabs>
                <w:tab w:val="left" w:pos="381"/>
              </w:tabs>
              <w:spacing w:after="0" w:line="240" w:lineRule="exact"/>
              <w:ind w:left="156"/>
              <w:rPr>
                <w:rFonts w:ascii="Arial" w:eastAsia="Arial Unicode MS" w:hAnsi="Arial" w:cs="Arial"/>
                <w:color w:val="000000"/>
                <w:sz w:val="18"/>
                <w:szCs w:val="18"/>
                <w:lang w:eastAsia="pl-PL" w:bidi="pl-PL"/>
              </w:rPr>
            </w:pPr>
            <w:r w:rsidRPr="001561C9">
              <w:rPr>
                <w:rFonts w:ascii="Arial" w:eastAsia="Arial Unicode MS" w:hAnsi="Arial" w:cs="Arial"/>
                <w:color w:val="000000"/>
                <w:sz w:val="18"/>
                <w:szCs w:val="18"/>
                <w:lang w:eastAsia="pl-PL" w:bidi="pl-PL"/>
              </w:rPr>
              <w:t xml:space="preserve">Okresowe pomiary pyłu i metali (Pb, Cr, Cd, Cu, Zn, Ni i Fe) dla emitora E-49 x 4 filtry </w:t>
            </w:r>
            <w:r w:rsidR="001561C9">
              <w:rPr>
                <w:rFonts w:ascii="Arial" w:eastAsia="Arial Unicode MS" w:hAnsi="Arial" w:cs="Arial"/>
                <w:color w:val="000000"/>
                <w:sz w:val="18"/>
                <w:szCs w:val="18"/>
                <w:lang w:eastAsia="pl-PL" w:bidi="pl-PL"/>
              </w:rPr>
              <w:br/>
            </w:r>
            <w:r w:rsidRPr="001561C9">
              <w:rPr>
                <w:rFonts w:ascii="Arial" w:eastAsia="Arial Unicode MS" w:hAnsi="Arial" w:cs="Arial"/>
                <w:color w:val="000000"/>
                <w:sz w:val="18"/>
                <w:szCs w:val="18"/>
                <w:lang w:eastAsia="pl-PL" w:bidi="pl-PL"/>
              </w:rPr>
              <w:t>dla Sortowni i kruszarni wapna palonego.</w:t>
            </w:r>
          </w:p>
        </w:tc>
      </w:tr>
      <w:tr w:rsidR="00453432" w:rsidRPr="001561C9" w14:paraId="451F5812" w14:textId="77777777" w:rsidTr="001561C9">
        <w:trPr>
          <w:trHeight w:val="284"/>
        </w:trPr>
        <w:tc>
          <w:tcPr>
            <w:tcW w:w="998" w:type="pct"/>
            <w:shd w:val="clear" w:color="auto" w:fill="FFFFFF"/>
            <w:vAlign w:val="center"/>
          </w:tcPr>
          <w:p w14:paraId="5FCDAD65" w14:textId="4266D917" w:rsidR="00453432" w:rsidRPr="001561C9" w:rsidRDefault="00453432" w:rsidP="006B4F49">
            <w:pPr>
              <w:widowControl w:val="0"/>
              <w:spacing w:after="0" w:line="240" w:lineRule="exact"/>
              <w:jc w:val="center"/>
              <w:rPr>
                <w:rFonts w:ascii="Arial" w:eastAsia="Arial Unicode MS" w:hAnsi="Arial" w:cs="Arial"/>
                <w:b/>
                <w:color w:val="000000"/>
                <w:sz w:val="18"/>
                <w:szCs w:val="18"/>
                <w:lang w:eastAsia="pl-PL" w:bidi="pl-PL"/>
              </w:rPr>
            </w:pPr>
            <w:r w:rsidRPr="001561C9">
              <w:rPr>
                <w:rFonts w:ascii="Arial" w:eastAsia="Arial Unicode MS" w:hAnsi="Arial" w:cs="Arial"/>
                <w:b/>
                <w:color w:val="000000"/>
                <w:sz w:val="18"/>
                <w:szCs w:val="18"/>
                <w:lang w:eastAsia="pl-PL" w:bidi="pl-PL"/>
              </w:rPr>
              <w:t>BAT 36</w:t>
            </w:r>
          </w:p>
        </w:tc>
        <w:tc>
          <w:tcPr>
            <w:tcW w:w="4002" w:type="pct"/>
            <w:shd w:val="clear" w:color="auto" w:fill="FFFFFF"/>
            <w:vAlign w:val="bottom"/>
          </w:tcPr>
          <w:p w14:paraId="7081F84B" w14:textId="77777777" w:rsidR="00453432" w:rsidRPr="001561C9" w:rsidRDefault="00453432" w:rsidP="006B4F49">
            <w:pPr>
              <w:widowControl w:val="0"/>
              <w:spacing w:after="0" w:line="240" w:lineRule="exact"/>
              <w:ind w:left="156"/>
              <w:rPr>
                <w:rFonts w:ascii="Arial" w:eastAsia="Arial Unicode MS" w:hAnsi="Arial" w:cs="Arial"/>
                <w:color w:val="000000"/>
                <w:sz w:val="18"/>
                <w:szCs w:val="18"/>
                <w:lang w:eastAsia="pl-PL" w:bidi="pl-PL"/>
              </w:rPr>
            </w:pPr>
            <w:r w:rsidRPr="001561C9">
              <w:rPr>
                <w:rFonts w:ascii="Arial" w:eastAsia="Arial Unicode MS" w:hAnsi="Arial" w:cs="Arial"/>
                <w:color w:val="000000"/>
                <w:sz w:val="18"/>
                <w:szCs w:val="18"/>
                <w:lang w:eastAsia="pl-PL" w:bidi="pl-PL"/>
              </w:rPr>
              <w:t>Prowadzone są analizy składu chemicznego stosowanych paliw gazowych między innymi pod kątem zawartości w nich zanieczyszczeń.</w:t>
            </w:r>
          </w:p>
        </w:tc>
      </w:tr>
    </w:tbl>
    <w:p w14:paraId="16169E52" w14:textId="4C5089B9" w:rsidR="00453432" w:rsidRPr="00CC2AC0" w:rsidRDefault="00453432" w:rsidP="00CC2AC0">
      <w:pPr>
        <w:pStyle w:val="Arial10i5"/>
        <w:spacing w:line="320" w:lineRule="exact"/>
        <w:jc w:val="right"/>
        <w:rPr>
          <w:rFonts w:cs="Arial"/>
          <w:b/>
          <w:sz w:val="24"/>
          <w:szCs w:val="24"/>
        </w:rPr>
      </w:pPr>
      <w:r w:rsidRPr="00CC2AC0">
        <w:rPr>
          <w:rFonts w:cs="Arial"/>
          <w:b/>
          <w:sz w:val="24"/>
          <w:szCs w:val="24"/>
        </w:rPr>
        <w:t>„</w:t>
      </w:r>
    </w:p>
    <w:p w14:paraId="308E6ED9" w14:textId="38841D5A" w:rsidR="00ED42C6" w:rsidRPr="00202DAD" w:rsidRDefault="00ED42C6" w:rsidP="00CC2AC0">
      <w:pPr>
        <w:pStyle w:val="Arial10i5"/>
        <w:numPr>
          <w:ilvl w:val="0"/>
          <w:numId w:val="59"/>
        </w:numPr>
        <w:spacing w:before="240" w:line="320" w:lineRule="exact"/>
        <w:ind w:left="567" w:hanging="283"/>
        <w:rPr>
          <w:rFonts w:cs="Arial"/>
          <w:b/>
          <w:sz w:val="24"/>
          <w:szCs w:val="24"/>
        </w:rPr>
      </w:pPr>
      <w:r w:rsidRPr="00202DAD">
        <w:rPr>
          <w:rFonts w:cs="Arial"/>
          <w:b/>
          <w:sz w:val="24"/>
          <w:szCs w:val="24"/>
        </w:rPr>
        <w:t>W części</w:t>
      </w:r>
      <w:r w:rsidR="006D3628" w:rsidRPr="00202DAD">
        <w:rPr>
          <w:rFonts w:cs="Arial"/>
          <w:b/>
          <w:sz w:val="24"/>
          <w:szCs w:val="24"/>
        </w:rPr>
        <w:t xml:space="preserve"> </w:t>
      </w:r>
      <w:r w:rsidR="00453432" w:rsidRPr="00202DAD">
        <w:rPr>
          <w:rFonts w:cs="Arial"/>
          <w:b/>
          <w:sz w:val="24"/>
          <w:szCs w:val="24"/>
        </w:rPr>
        <w:t>III.</w:t>
      </w:r>
      <w:r w:rsidR="00776426">
        <w:rPr>
          <w:rFonts w:cs="Arial"/>
          <w:b/>
          <w:sz w:val="24"/>
          <w:szCs w:val="24"/>
        </w:rPr>
        <w:t xml:space="preserve"> decyzji</w:t>
      </w:r>
      <w:r w:rsidR="00453432" w:rsidRPr="00202DAD">
        <w:rPr>
          <w:rFonts w:cs="Arial"/>
          <w:b/>
          <w:sz w:val="24"/>
          <w:szCs w:val="24"/>
        </w:rPr>
        <w:t xml:space="preserve"> </w:t>
      </w:r>
      <w:r w:rsidR="00776426" w:rsidRPr="00202DAD">
        <w:rPr>
          <w:rFonts w:cs="Arial"/>
          <w:b/>
          <w:sz w:val="24"/>
          <w:szCs w:val="24"/>
        </w:rPr>
        <w:t>„</w:t>
      </w:r>
      <w:r w:rsidR="00453432" w:rsidRPr="00202DAD">
        <w:rPr>
          <w:rFonts w:cs="Arial"/>
          <w:b/>
          <w:sz w:val="24"/>
          <w:szCs w:val="24"/>
        </w:rPr>
        <w:t>Parametry wprowadzania do środowiska substancji i</w:t>
      </w:r>
      <w:r w:rsidR="00CC2AC0">
        <w:rPr>
          <w:rFonts w:cs="Arial"/>
          <w:b/>
          <w:sz w:val="24"/>
          <w:szCs w:val="24"/>
        </w:rPr>
        <w:t> </w:t>
      </w:r>
      <w:r w:rsidR="00453432" w:rsidRPr="00202DAD">
        <w:rPr>
          <w:rFonts w:cs="Arial"/>
          <w:b/>
          <w:sz w:val="24"/>
          <w:szCs w:val="24"/>
        </w:rPr>
        <w:t>energii i w warunkach normalnego funkcjonowania instalacji</w:t>
      </w:r>
      <w:r w:rsidR="006A51AF">
        <w:rPr>
          <w:rFonts w:cs="Arial"/>
          <w:b/>
          <w:sz w:val="24"/>
          <w:szCs w:val="24"/>
        </w:rPr>
        <w:t>.</w:t>
      </w:r>
      <w:r w:rsidR="00453432" w:rsidRPr="00202DAD">
        <w:rPr>
          <w:rFonts w:cs="Arial"/>
          <w:b/>
          <w:sz w:val="24"/>
          <w:szCs w:val="24"/>
        </w:rPr>
        <w:t xml:space="preserve">” w punkcie 1. </w:t>
      </w:r>
      <w:r w:rsidR="00776426" w:rsidRPr="00202DAD">
        <w:rPr>
          <w:rFonts w:cs="Arial"/>
          <w:b/>
          <w:sz w:val="24"/>
          <w:szCs w:val="24"/>
        </w:rPr>
        <w:t>„</w:t>
      </w:r>
      <w:r w:rsidR="00453432" w:rsidRPr="00202DAD">
        <w:rPr>
          <w:rFonts w:cs="Arial"/>
          <w:b/>
          <w:sz w:val="24"/>
          <w:szCs w:val="24"/>
        </w:rPr>
        <w:t xml:space="preserve">Rodzaje i ilości substancji dopuszczonych do wprowadzania </w:t>
      </w:r>
      <w:r w:rsidR="00776426">
        <w:rPr>
          <w:rFonts w:cs="Arial"/>
          <w:b/>
          <w:sz w:val="24"/>
          <w:szCs w:val="24"/>
        </w:rPr>
        <w:br/>
      </w:r>
      <w:r w:rsidR="00453432" w:rsidRPr="00202DAD">
        <w:rPr>
          <w:rFonts w:cs="Arial"/>
          <w:b/>
          <w:sz w:val="24"/>
          <w:szCs w:val="24"/>
        </w:rPr>
        <w:t>do powietrza podczas normalnego funkcjonowania instalacji IPPC</w:t>
      </w:r>
      <w:r w:rsidR="006A51AF">
        <w:rPr>
          <w:rFonts w:cs="Arial"/>
          <w:b/>
          <w:sz w:val="24"/>
          <w:szCs w:val="24"/>
        </w:rPr>
        <w:t>.</w:t>
      </w:r>
      <w:r w:rsidR="00453432" w:rsidRPr="00202DAD">
        <w:rPr>
          <w:rFonts w:cs="Arial"/>
          <w:b/>
          <w:sz w:val="24"/>
          <w:szCs w:val="24"/>
        </w:rPr>
        <w:t xml:space="preserve">” </w:t>
      </w:r>
      <w:r w:rsidR="00776426">
        <w:rPr>
          <w:rFonts w:cs="Arial"/>
          <w:b/>
          <w:sz w:val="24"/>
          <w:szCs w:val="24"/>
        </w:rPr>
        <w:br/>
      </w:r>
      <w:r w:rsidR="00453432" w:rsidRPr="00202DAD">
        <w:rPr>
          <w:rFonts w:cs="Arial"/>
          <w:b/>
          <w:sz w:val="24"/>
          <w:szCs w:val="24"/>
        </w:rPr>
        <w:t>w podpunkcie „1.1. Instalacje IPPC</w:t>
      </w:r>
      <w:r w:rsidR="006A51AF">
        <w:rPr>
          <w:rFonts w:cs="Arial"/>
          <w:b/>
          <w:sz w:val="24"/>
          <w:szCs w:val="24"/>
        </w:rPr>
        <w:t>.</w:t>
      </w:r>
      <w:r w:rsidR="00453432" w:rsidRPr="00202DAD">
        <w:rPr>
          <w:rFonts w:cs="Arial"/>
          <w:b/>
          <w:sz w:val="24"/>
          <w:szCs w:val="24"/>
        </w:rPr>
        <w:t xml:space="preserve">” w podpunkcie „A. Instalacja </w:t>
      </w:r>
      <w:r w:rsidR="00776426">
        <w:rPr>
          <w:rFonts w:cs="Arial"/>
          <w:b/>
          <w:sz w:val="24"/>
          <w:szCs w:val="24"/>
        </w:rPr>
        <w:br/>
      </w:r>
      <w:r w:rsidR="00453432" w:rsidRPr="00202DAD">
        <w:rPr>
          <w:rFonts w:cs="Arial"/>
          <w:b/>
          <w:sz w:val="24"/>
          <w:szCs w:val="24"/>
        </w:rPr>
        <w:t>do spiekania rud metali</w:t>
      </w:r>
      <w:r w:rsidR="006A51AF">
        <w:rPr>
          <w:rFonts w:cs="Arial"/>
          <w:b/>
          <w:sz w:val="24"/>
          <w:szCs w:val="24"/>
        </w:rPr>
        <w:t>.</w:t>
      </w:r>
      <w:r w:rsidR="00453432" w:rsidRPr="00202DAD">
        <w:rPr>
          <w:rFonts w:cs="Arial"/>
          <w:b/>
          <w:sz w:val="24"/>
          <w:szCs w:val="24"/>
        </w:rPr>
        <w:t xml:space="preserve">” punkt A.2. </w:t>
      </w:r>
      <w:r w:rsidR="00776426" w:rsidRPr="00202DAD">
        <w:rPr>
          <w:rFonts w:cs="Arial"/>
          <w:b/>
          <w:sz w:val="24"/>
          <w:szCs w:val="24"/>
        </w:rPr>
        <w:t>„</w:t>
      </w:r>
      <w:r w:rsidR="00453432" w:rsidRPr="00202DAD">
        <w:rPr>
          <w:rFonts w:cs="Arial"/>
          <w:b/>
          <w:sz w:val="24"/>
          <w:szCs w:val="24"/>
        </w:rPr>
        <w:t>Linia przesypywania i namiarowania mieszanki spiekalniczej i spieku zwrotnego gorącego</w:t>
      </w:r>
      <w:r w:rsidR="006A51AF">
        <w:rPr>
          <w:rFonts w:cs="Arial"/>
          <w:b/>
          <w:sz w:val="24"/>
          <w:szCs w:val="24"/>
        </w:rPr>
        <w:t>.</w:t>
      </w:r>
      <w:r w:rsidR="00453432" w:rsidRPr="00202DAD">
        <w:rPr>
          <w:rFonts w:cs="Arial"/>
          <w:b/>
          <w:sz w:val="24"/>
          <w:szCs w:val="24"/>
        </w:rPr>
        <w:t>” otrzymuje brzmienie:</w:t>
      </w:r>
    </w:p>
    <w:p w14:paraId="12DCBF02" w14:textId="1928B4DA" w:rsidR="00453432" w:rsidRPr="001561C9" w:rsidRDefault="00453432" w:rsidP="00202DAD">
      <w:pPr>
        <w:pStyle w:val="Arial10i5"/>
        <w:spacing w:line="320" w:lineRule="exact"/>
        <w:rPr>
          <w:rFonts w:cs="Arial"/>
          <w:b/>
          <w:sz w:val="24"/>
          <w:szCs w:val="24"/>
        </w:rPr>
      </w:pPr>
      <w:r w:rsidRPr="001561C9">
        <w:rPr>
          <w:rFonts w:cs="Arial"/>
          <w:b/>
          <w:sz w:val="24"/>
          <w:szCs w:val="24"/>
        </w:rPr>
        <w:lastRenderedPageBreak/>
        <w:t>„A.2. Linia przesypywania i namiarowania mieszanki spiekalniczej i spieku zwrotnego gorącego</w:t>
      </w:r>
      <w:r w:rsidR="006A51AF">
        <w:rPr>
          <w:rFonts w:cs="Arial"/>
          <w:b/>
          <w:sz w:val="24"/>
          <w:szCs w:val="24"/>
        </w:rPr>
        <w:t>.</w:t>
      </w:r>
    </w:p>
    <w:p w14:paraId="524DD807" w14:textId="39985CAF" w:rsidR="006D3628" w:rsidRPr="00202DAD" w:rsidRDefault="00453432" w:rsidP="00202DAD">
      <w:pPr>
        <w:pStyle w:val="Arial10i5"/>
        <w:spacing w:line="320" w:lineRule="exact"/>
        <w:rPr>
          <w:rFonts w:cs="Arial"/>
          <w:sz w:val="24"/>
          <w:szCs w:val="24"/>
        </w:rPr>
      </w:pPr>
      <w:r w:rsidRPr="00202DAD">
        <w:rPr>
          <w:rFonts w:cs="Arial"/>
          <w:sz w:val="24"/>
          <w:szCs w:val="24"/>
        </w:rPr>
        <w:t>Namiarownia mieszanki spiekalniczej (emitor E-12)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3"/>
        <w:gridCol w:w="2408"/>
      </w:tblGrid>
      <w:tr w:rsidR="00453432" w:rsidRPr="00776426" w14:paraId="0A7FE10B" w14:textId="77777777" w:rsidTr="00BF0572">
        <w:trPr>
          <w:trHeight w:val="57"/>
        </w:trPr>
        <w:tc>
          <w:tcPr>
            <w:tcW w:w="2833" w:type="dxa"/>
            <w:vMerge w:val="restart"/>
            <w:shd w:val="clear" w:color="auto" w:fill="D9D9D9" w:themeFill="background1" w:themeFillShade="D9"/>
            <w:vAlign w:val="center"/>
          </w:tcPr>
          <w:p w14:paraId="5F1C41D0" w14:textId="77777777" w:rsidR="00453432" w:rsidRPr="00776426" w:rsidRDefault="00453432" w:rsidP="006B4F49">
            <w:pPr>
              <w:spacing w:before="20" w:after="20" w:line="240" w:lineRule="exact"/>
              <w:jc w:val="center"/>
              <w:rPr>
                <w:rFonts w:ascii="Arial" w:eastAsia="Times New Roman" w:hAnsi="Arial" w:cs="Arial"/>
                <w:b/>
                <w:sz w:val="20"/>
                <w:szCs w:val="20"/>
                <w:lang w:eastAsia="pl-PL"/>
              </w:rPr>
            </w:pPr>
            <w:r w:rsidRPr="00776426">
              <w:rPr>
                <w:rFonts w:ascii="Arial" w:eastAsia="Times New Roman" w:hAnsi="Arial" w:cs="Arial"/>
                <w:b/>
                <w:sz w:val="20"/>
                <w:szCs w:val="20"/>
                <w:lang w:eastAsia="pl-PL"/>
              </w:rPr>
              <w:t>Substancja</w:t>
            </w:r>
          </w:p>
        </w:tc>
        <w:tc>
          <w:tcPr>
            <w:tcW w:w="2408" w:type="dxa"/>
            <w:shd w:val="clear" w:color="auto" w:fill="D9D9D9" w:themeFill="background1" w:themeFillShade="D9"/>
            <w:vAlign w:val="center"/>
          </w:tcPr>
          <w:p w14:paraId="5A159EF4" w14:textId="77777777" w:rsidR="00453432" w:rsidRPr="00776426" w:rsidRDefault="00453432" w:rsidP="006B4F49">
            <w:pPr>
              <w:spacing w:before="20" w:after="20" w:line="240" w:lineRule="exact"/>
              <w:jc w:val="center"/>
              <w:rPr>
                <w:rFonts w:ascii="Arial" w:eastAsia="Times New Roman" w:hAnsi="Arial" w:cs="Arial"/>
                <w:b/>
                <w:sz w:val="20"/>
                <w:szCs w:val="20"/>
                <w:lang w:eastAsia="pl-PL"/>
              </w:rPr>
            </w:pPr>
            <w:r w:rsidRPr="00776426">
              <w:rPr>
                <w:rFonts w:ascii="Arial" w:eastAsia="Times New Roman" w:hAnsi="Arial" w:cs="Arial"/>
                <w:b/>
                <w:bCs/>
                <w:sz w:val="20"/>
                <w:szCs w:val="20"/>
                <w:lang w:eastAsia="pl-PL"/>
              </w:rPr>
              <w:t>Emisja</w:t>
            </w:r>
          </w:p>
        </w:tc>
      </w:tr>
      <w:tr w:rsidR="00453432" w:rsidRPr="00776426" w14:paraId="57CEA2D0" w14:textId="77777777" w:rsidTr="00BF0572">
        <w:trPr>
          <w:trHeight w:val="57"/>
        </w:trPr>
        <w:tc>
          <w:tcPr>
            <w:tcW w:w="2833" w:type="dxa"/>
            <w:vMerge/>
            <w:shd w:val="clear" w:color="auto" w:fill="D9D9D9" w:themeFill="background1" w:themeFillShade="D9"/>
            <w:vAlign w:val="center"/>
          </w:tcPr>
          <w:p w14:paraId="66E913C6" w14:textId="77777777" w:rsidR="00453432" w:rsidRPr="00776426" w:rsidRDefault="00453432" w:rsidP="006B4F49">
            <w:pPr>
              <w:spacing w:before="20" w:after="20" w:line="240" w:lineRule="exact"/>
              <w:jc w:val="both"/>
              <w:rPr>
                <w:rFonts w:ascii="Arial" w:eastAsia="Times New Roman" w:hAnsi="Arial" w:cs="Arial"/>
                <w:b/>
                <w:bCs/>
                <w:sz w:val="20"/>
                <w:szCs w:val="20"/>
                <w:lang w:eastAsia="pl-PL"/>
              </w:rPr>
            </w:pPr>
          </w:p>
        </w:tc>
        <w:tc>
          <w:tcPr>
            <w:tcW w:w="2408" w:type="dxa"/>
            <w:tcBorders>
              <w:bottom w:val="single" w:sz="4" w:space="0" w:color="auto"/>
            </w:tcBorders>
            <w:shd w:val="clear" w:color="auto" w:fill="D9D9D9" w:themeFill="background1" w:themeFillShade="D9"/>
            <w:vAlign w:val="center"/>
          </w:tcPr>
          <w:p w14:paraId="16A8764A" w14:textId="77777777" w:rsidR="00453432" w:rsidRPr="00776426" w:rsidRDefault="00453432" w:rsidP="006B4F49">
            <w:pPr>
              <w:spacing w:before="20" w:after="20" w:line="240" w:lineRule="exact"/>
              <w:jc w:val="center"/>
              <w:rPr>
                <w:rFonts w:ascii="Arial" w:eastAsia="Times New Roman" w:hAnsi="Arial" w:cs="Arial"/>
                <w:b/>
                <w:bCs/>
                <w:sz w:val="20"/>
                <w:szCs w:val="20"/>
                <w:lang w:eastAsia="pl-PL"/>
              </w:rPr>
            </w:pPr>
            <w:r w:rsidRPr="00776426">
              <w:rPr>
                <w:rFonts w:ascii="Arial" w:eastAsia="Times New Roman" w:hAnsi="Arial" w:cs="Arial"/>
                <w:b/>
                <w:bCs/>
                <w:sz w:val="20"/>
                <w:szCs w:val="20"/>
                <w:lang w:eastAsia="pl-PL"/>
              </w:rPr>
              <w:t>kg/h</w:t>
            </w:r>
          </w:p>
        </w:tc>
      </w:tr>
      <w:tr w:rsidR="00453432" w:rsidRPr="00776426" w14:paraId="20833665" w14:textId="77777777" w:rsidTr="00453432">
        <w:trPr>
          <w:trHeight w:val="57"/>
        </w:trPr>
        <w:tc>
          <w:tcPr>
            <w:tcW w:w="2833" w:type="dxa"/>
            <w:vAlign w:val="center"/>
          </w:tcPr>
          <w:p w14:paraId="2D48ECAA" w14:textId="77777777" w:rsidR="00453432" w:rsidRPr="00776426" w:rsidRDefault="00453432" w:rsidP="006B4F49">
            <w:pPr>
              <w:spacing w:after="0" w:line="240" w:lineRule="exact"/>
              <w:jc w:val="both"/>
              <w:rPr>
                <w:rFonts w:ascii="Arial" w:eastAsia="Times New Roman" w:hAnsi="Arial" w:cs="Arial"/>
                <w:sz w:val="20"/>
                <w:szCs w:val="20"/>
                <w:lang w:eastAsia="pl-PL"/>
              </w:rPr>
            </w:pPr>
            <w:r w:rsidRPr="00776426">
              <w:rPr>
                <w:rFonts w:ascii="Arial" w:eastAsia="Times New Roman" w:hAnsi="Arial" w:cs="Arial"/>
                <w:sz w:val="20"/>
                <w:szCs w:val="20"/>
                <w:lang w:eastAsia="pl-PL"/>
              </w:rPr>
              <w:t>Pył zawieszony PM10</w:t>
            </w:r>
          </w:p>
        </w:tc>
        <w:tc>
          <w:tcPr>
            <w:tcW w:w="2408" w:type="dxa"/>
            <w:shd w:val="clear" w:color="auto" w:fill="auto"/>
            <w:vAlign w:val="center"/>
          </w:tcPr>
          <w:p w14:paraId="61AC0D33" w14:textId="77777777" w:rsidR="00453432" w:rsidRPr="00776426" w:rsidRDefault="00453432" w:rsidP="006B4F49">
            <w:pPr>
              <w:spacing w:after="0" w:line="240" w:lineRule="exact"/>
              <w:jc w:val="center"/>
              <w:rPr>
                <w:rFonts w:ascii="Arial" w:eastAsia="Times New Roman" w:hAnsi="Arial" w:cs="Arial"/>
                <w:sz w:val="20"/>
                <w:szCs w:val="20"/>
                <w:lang w:eastAsia="pl-PL"/>
              </w:rPr>
            </w:pPr>
            <w:r w:rsidRPr="00776426">
              <w:rPr>
                <w:rFonts w:ascii="Arial" w:hAnsi="Arial" w:cs="Arial"/>
                <w:bCs/>
                <w:color w:val="000000"/>
                <w:sz w:val="20"/>
                <w:szCs w:val="20"/>
              </w:rPr>
              <w:t>1,1</w:t>
            </w:r>
          </w:p>
        </w:tc>
      </w:tr>
      <w:tr w:rsidR="00453432" w:rsidRPr="00776426" w14:paraId="5B98ADCC" w14:textId="77777777" w:rsidTr="00453432">
        <w:trPr>
          <w:trHeight w:val="57"/>
        </w:trPr>
        <w:tc>
          <w:tcPr>
            <w:tcW w:w="2833" w:type="dxa"/>
            <w:vAlign w:val="center"/>
          </w:tcPr>
          <w:p w14:paraId="64CA8480" w14:textId="77777777" w:rsidR="00453432" w:rsidRPr="00776426" w:rsidRDefault="00453432" w:rsidP="006B4F49">
            <w:pPr>
              <w:spacing w:after="0" w:line="240" w:lineRule="exact"/>
              <w:jc w:val="both"/>
              <w:rPr>
                <w:rFonts w:ascii="Arial" w:eastAsia="Times New Roman" w:hAnsi="Arial" w:cs="Arial"/>
                <w:sz w:val="20"/>
                <w:szCs w:val="20"/>
                <w:lang w:eastAsia="pl-PL"/>
              </w:rPr>
            </w:pPr>
            <w:r w:rsidRPr="00776426">
              <w:rPr>
                <w:rFonts w:ascii="Arial" w:eastAsia="Times New Roman" w:hAnsi="Arial" w:cs="Arial"/>
                <w:sz w:val="20"/>
                <w:szCs w:val="20"/>
                <w:lang w:eastAsia="pl-PL"/>
              </w:rPr>
              <w:t>Pył zawieszony PM2,5</w:t>
            </w:r>
          </w:p>
        </w:tc>
        <w:tc>
          <w:tcPr>
            <w:tcW w:w="2408" w:type="dxa"/>
            <w:shd w:val="clear" w:color="auto" w:fill="auto"/>
            <w:vAlign w:val="center"/>
          </w:tcPr>
          <w:p w14:paraId="484A0B1A" w14:textId="77777777" w:rsidR="00453432" w:rsidRPr="00776426" w:rsidRDefault="00453432" w:rsidP="006B4F49">
            <w:pPr>
              <w:spacing w:after="0" w:line="240" w:lineRule="exact"/>
              <w:jc w:val="center"/>
              <w:rPr>
                <w:rFonts w:ascii="Arial" w:eastAsia="Times New Roman" w:hAnsi="Arial" w:cs="Arial"/>
                <w:sz w:val="20"/>
                <w:szCs w:val="20"/>
                <w:lang w:eastAsia="pl-PL"/>
              </w:rPr>
            </w:pPr>
            <w:r w:rsidRPr="00776426">
              <w:rPr>
                <w:rFonts w:ascii="Arial" w:hAnsi="Arial" w:cs="Arial"/>
                <w:bCs/>
                <w:color w:val="000000"/>
                <w:sz w:val="20"/>
                <w:szCs w:val="20"/>
              </w:rPr>
              <w:t>0,77</w:t>
            </w:r>
          </w:p>
        </w:tc>
      </w:tr>
      <w:tr w:rsidR="00453432" w:rsidRPr="00776426" w14:paraId="61680E6A" w14:textId="77777777" w:rsidTr="00453432">
        <w:trPr>
          <w:trHeight w:val="57"/>
        </w:trPr>
        <w:tc>
          <w:tcPr>
            <w:tcW w:w="2833" w:type="dxa"/>
            <w:vAlign w:val="center"/>
          </w:tcPr>
          <w:p w14:paraId="0B5064A6" w14:textId="77777777" w:rsidR="00453432" w:rsidRPr="00776426" w:rsidRDefault="00453432" w:rsidP="006B4F49">
            <w:pPr>
              <w:spacing w:after="0" w:line="240" w:lineRule="exact"/>
              <w:jc w:val="both"/>
              <w:rPr>
                <w:rFonts w:ascii="Arial" w:eastAsia="Times New Roman" w:hAnsi="Arial" w:cs="Arial"/>
                <w:sz w:val="20"/>
                <w:szCs w:val="20"/>
                <w:lang w:eastAsia="pl-PL"/>
              </w:rPr>
            </w:pPr>
            <w:r w:rsidRPr="00776426">
              <w:rPr>
                <w:rFonts w:ascii="Arial" w:eastAsia="Times New Roman" w:hAnsi="Arial" w:cs="Arial"/>
                <w:sz w:val="20"/>
                <w:szCs w:val="20"/>
                <w:lang w:eastAsia="pl-PL"/>
              </w:rPr>
              <w:t>Ołów</w:t>
            </w:r>
          </w:p>
        </w:tc>
        <w:tc>
          <w:tcPr>
            <w:tcW w:w="2408" w:type="dxa"/>
            <w:shd w:val="clear" w:color="auto" w:fill="auto"/>
            <w:vAlign w:val="center"/>
          </w:tcPr>
          <w:p w14:paraId="2631D93F" w14:textId="77777777" w:rsidR="00453432" w:rsidRPr="00776426" w:rsidRDefault="00453432" w:rsidP="006B4F49">
            <w:pPr>
              <w:spacing w:after="0" w:line="240" w:lineRule="exact"/>
              <w:jc w:val="center"/>
              <w:rPr>
                <w:rFonts w:ascii="Arial" w:eastAsia="Times New Roman" w:hAnsi="Arial" w:cs="Arial"/>
                <w:sz w:val="20"/>
                <w:szCs w:val="20"/>
                <w:lang w:eastAsia="pl-PL"/>
              </w:rPr>
            </w:pPr>
            <w:r w:rsidRPr="00776426">
              <w:rPr>
                <w:rFonts w:ascii="Arial" w:hAnsi="Arial" w:cs="Arial"/>
                <w:bCs/>
                <w:sz w:val="20"/>
                <w:szCs w:val="20"/>
              </w:rPr>
              <w:t>0,002</w:t>
            </w:r>
          </w:p>
        </w:tc>
      </w:tr>
      <w:tr w:rsidR="00453432" w:rsidRPr="00776426" w14:paraId="7A70CB8A" w14:textId="77777777" w:rsidTr="00453432">
        <w:trPr>
          <w:trHeight w:val="57"/>
        </w:trPr>
        <w:tc>
          <w:tcPr>
            <w:tcW w:w="2833" w:type="dxa"/>
            <w:vAlign w:val="center"/>
          </w:tcPr>
          <w:p w14:paraId="6FFDF21D" w14:textId="77777777" w:rsidR="00453432" w:rsidRPr="00776426" w:rsidRDefault="00453432" w:rsidP="006B4F49">
            <w:pPr>
              <w:spacing w:after="0" w:line="240" w:lineRule="exact"/>
              <w:jc w:val="both"/>
              <w:rPr>
                <w:rFonts w:ascii="Arial" w:eastAsia="Times New Roman" w:hAnsi="Arial" w:cs="Arial"/>
                <w:sz w:val="20"/>
                <w:szCs w:val="20"/>
                <w:lang w:eastAsia="pl-PL"/>
              </w:rPr>
            </w:pPr>
            <w:r w:rsidRPr="00776426">
              <w:rPr>
                <w:rFonts w:ascii="Arial" w:eastAsia="Times New Roman" w:hAnsi="Arial" w:cs="Arial"/>
                <w:sz w:val="20"/>
                <w:szCs w:val="20"/>
                <w:lang w:eastAsia="pl-PL"/>
              </w:rPr>
              <w:t>Chrom</w:t>
            </w:r>
          </w:p>
        </w:tc>
        <w:tc>
          <w:tcPr>
            <w:tcW w:w="2408" w:type="dxa"/>
            <w:shd w:val="clear" w:color="auto" w:fill="auto"/>
            <w:vAlign w:val="center"/>
          </w:tcPr>
          <w:p w14:paraId="7C3E3B2B" w14:textId="77777777" w:rsidR="00453432" w:rsidRPr="00776426" w:rsidRDefault="00453432" w:rsidP="006B4F49">
            <w:pPr>
              <w:spacing w:after="0" w:line="240" w:lineRule="exact"/>
              <w:jc w:val="center"/>
              <w:rPr>
                <w:rFonts w:ascii="Arial" w:eastAsia="Times New Roman" w:hAnsi="Arial" w:cs="Arial"/>
                <w:sz w:val="20"/>
                <w:szCs w:val="20"/>
                <w:lang w:eastAsia="pl-PL"/>
              </w:rPr>
            </w:pPr>
            <w:r w:rsidRPr="00776426">
              <w:rPr>
                <w:rFonts w:ascii="Arial" w:hAnsi="Arial" w:cs="Arial"/>
                <w:bCs/>
                <w:sz w:val="20"/>
                <w:szCs w:val="20"/>
              </w:rPr>
              <w:t>0,0035</w:t>
            </w:r>
          </w:p>
        </w:tc>
      </w:tr>
      <w:tr w:rsidR="00453432" w:rsidRPr="00776426" w14:paraId="618FC7E5" w14:textId="77777777" w:rsidTr="00453432">
        <w:trPr>
          <w:trHeight w:val="57"/>
        </w:trPr>
        <w:tc>
          <w:tcPr>
            <w:tcW w:w="2833" w:type="dxa"/>
            <w:vAlign w:val="center"/>
          </w:tcPr>
          <w:p w14:paraId="543D7520" w14:textId="77777777" w:rsidR="00453432" w:rsidRPr="00776426" w:rsidRDefault="00453432" w:rsidP="006B4F49">
            <w:pPr>
              <w:spacing w:after="0" w:line="240" w:lineRule="exact"/>
              <w:jc w:val="both"/>
              <w:rPr>
                <w:rFonts w:ascii="Arial" w:eastAsia="Times New Roman" w:hAnsi="Arial" w:cs="Arial"/>
                <w:sz w:val="20"/>
                <w:szCs w:val="20"/>
                <w:lang w:eastAsia="pl-PL"/>
              </w:rPr>
            </w:pPr>
            <w:r w:rsidRPr="00776426">
              <w:rPr>
                <w:rFonts w:ascii="Arial" w:eastAsia="Times New Roman" w:hAnsi="Arial" w:cs="Arial"/>
                <w:sz w:val="20"/>
                <w:szCs w:val="20"/>
                <w:lang w:eastAsia="pl-PL"/>
              </w:rPr>
              <w:t>Kadm</w:t>
            </w:r>
          </w:p>
        </w:tc>
        <w:tc>
          <w:tcPr>
            <w:tcW w:w="2408" w:type="dxa"/>
            <w:shd w:val="clear" w:color="auto" w:fill="auto"/>
            <w:vAlign w:val="center"/>
          </w:tcPr>
          <w:p w14:paraId="54C3408A" w14:textId="77777777" w:rsidR="00453432" w:rsidRPr="00776426" w:rsidRDefault="00453432" w:rsidP="006B4F49">
            <w:pPr>
              <w:spacing w:after="0" w:line="240" w:lineRule="exact"/>
              <w:jc w:val="center"/>
              <w:rPr>
                <w:rFonts w:ascii="Arial" w:eastAsia="Times New Roman" w:hAnsi="Arial" w:cs="Arial"/>
                <w:sz w:val="20"/>
                <w:szCs w:val="20"/>
                <w:lang w:eastAsia="pl-PL"/>
              </w:rPr>
            </w:pPr>
            <w:r w:rsidRPr="00776426">
              <w:rPr>
                <w:rFonts w:ascii="Arial" w:hAnsi="Arial" w:cs="Arial"/>
                <w:bCs/>
                <w:sz w:val="20"/>
                <w:szCs w:val="20"/>
              </w:rPr>
              <w:t>0,0009</w:t>
            </w:r>
          </w:p>
        </w:tc>
      </w:tr>
      <w:tr w:rsidR="00453432" w:rsidRPr="00776426" w14:paraId="0D255B44" w14:textId="77777777" w:rsidTr="00453432">
        <w:trPr>
          <w:trHeight w:val="57"/>
        </w:trPr>
        <w:tc>
          <w:tcPr>
            <w:tcW w:w="2833" w:type="dxa"/>
            <w:vAlign w:val="center"/>
          </w:tcPr>
          <w:p w14:paraId="63F48D42" w14:textId="77777777" w:rsidR="00453432" w:rsidRPr="00776426" w:rsidRDefault="00453432" w:rsidP="006B4F49">
            <w:pPr>
              <w:spacing w:after="0" w:line="240" w:lineRule="exact"/>
              <w:jc w:val="both"/>
              <w:rPr>
                <w:rFonts w:ascii="Arial" w:eastAsia="Times New Roman" w:hAnsi="Arial" w:cs="Arial"/>
                <w:sz w:val="20"/>
                <w:szCs w:val="20"/>
                <w:lang w:eastAsia="pl-PL"/>
              </w:rPr>
            </w:pPr>
            <w:r w:rsidRPr="00776426">
              <w:rPr>
                <w:rFonts w:ascii="Arial" w:eastAsia="Times New Roman" w:hAnsi="Arial" w:cs="Arial"/>
                <w:sz w:val="20"/>
                <w:szCs w:val="20"/>
                <w:lang w:eastAsia="pl-PL"/>
              </w:rPr>
              <w:t>Miedź</w:t>
            </w:r>
          </w:p>
        </w:tc>
        <w:tc>
          <w:tcPr>
            <w:tcW w:w="2408" w:type="dxa"/>
            <w:shd w:val="clear" w:color="auto" w:fill="auto"/>
            <w:vAlign w:val="center"/>
          </w:tcPr>
          <w:p w14:paraId="37DBFA7D" w14:textId="77777777" w:rsidR="00453432" w:rsidRPr="00776426" w:rsidRDefault="00453432" w:rsidP="006B4F49">
            <w:pPr>
              <w:spacing w:after="0" w:line="240" w:lineRule="exact"/>
              <w:jc w:val="center"/>
              <w:rPr>
                <w:rFonts w:ascii="Arial" w:eastAsia="Times New Roman" w:hAnsi="Arial" w:cs="Arial"/>
                <w:sz w:val="20"/>
                <w:szCs w:val="20"/>
                <w:lang w:eastAsia="pl-PL"/>
              </w:rPr>
            </w:pPr>
            <w:r w:rsidRPr="00776426">
              <w:rPr>
                <w:rFonts w:ascii="Arial" w:hAnsi="Arial" w:cs="Arial"/>
                <w:bCs/>
                <w:sz w:val="20"/>
                <w:szCs w:val="20"/>
              </w:rPr>
              <w:t>0,023</w:t>
            </w:r>
          </w:p>
        </w:tc>
      </w:tr>
      <w:tr w:rsidR="00453432" w:rsidRPr="00776426" w14:paraId="5AA01F7B" w14:textId="77777777" w:rsidTr="00453432">
        <w:trPr>
          <w:trHeight w:val="57"/>
        </w:trPr>
        <w:tc>
          <w:tcPr>
            <w:tcW w:w="2833" w:type="dxa"/>
            <w:vAlign w:val="center"/>
          </w:tcPr>
          <w:p w14:paraId="6D2AE89D" w14:textId="77777777" w:rsidR="00453432" w:rsidRPr="00776426" w:rsidRDefault="00453432" w:rsidP="006B4F49">
            <w:pPr>
              <w:spacing w:after="0" w:line="240" w:lineRule="exact"/>
              <w:jc w:val="both"/>
              <w:rPr>
                <w:rFonts w:ascii="Arial" w:eastAsia="Times New Roman" w:hAnsi="Arial" w:cs="Arial"/>
                <w:sz w:val="20"/>
                <w:szCs w:val="20"/>
                <w:lang w:eastAsia="pl-PL"/>
              </w:rPr>
            </w:pPr>
            <w:r w:rsidRPr="00776426">
              <w:rPr>
                <w:rFonts w:ascii="Arial" w:eastAsia="Times New Roman" w:hAnsi="Arial" w:cs="Arial"/>
                <w:sz w:val="20"/>
                <w:szCs w:val="20"/>
                <w:lang w:eastAsia="pl-PL"/>
              </w:rPr>
              <w:t>Cynk</w:t>
            </w:r>
          </w:p>
        </w:tc>
        <w:tc>
          <w:tcPr>
            <w:tcW w:w="2408" w:type="dxa"/>
            <w:shd w:val="clear" w:color="auto" w:fill="auto"/>
            <w:vAlign w:val="center"/>
          </w:tcPr>
          <w:p w14:paraId="222AAF9F" w14:textId="77777777" w:rsidR="00453432" w:rsidRPr="00776426" w:rsidRDefault="00453432" w:rsidP="006B4F49">
            <w:pPr>
              <w:spacing w:after="0" w:line="240" w:lineRule="exact"/>
              <w:jc w:val="center"/>
              <w:rPr>
                <w:rFonts w:ascii="Arial" w:eastAsia="Times New Roman" w:hAnsi="Arial" w:cs="Arial"/>
                <w:sz w:val="20"/>
                <w:szCs w:val="20"/>
                <w:lang w:eastAsia="pl-PL"/>
              </w:rPr>
            </w:pPr>
            <w:r w:rsidRPr="00776426">
              <w:rPr>
                <w:rFonts w:ascii="Arial" w:hAnsi="Arial" w:cs="Arial"/>
                <w:bCs/>
                <w:sz w:val="20"/>
                <w:szCs w:val="20"/>
              </w:rPr>
              <w:t>0,03</w:t>
            </w:r>
          </w:p>
        </w:tc>
      </w:tr>
      <w:tr w:rsidR="00453432" w:rsidRPr="00776426" w14:paraId="12F254FD" w14:textId="77777777" w:rsidTr="00453432">
        <w:trPr>
          <w:trHeight w:val="57"/>
        </w:trPr>
        <w:tc>
          <w:tcPr>
            <w:tcW w:w="2833" w:type="dxa"/>
            <w:vAlign w:val="center"/>
          </w:tcPr>
          <w:p w14:paraId="4BE49EC7" w14:textId="77777777" w:rsidR="00453432" w:rsidRPr="00776426" w:rsidRDefault="00453432" w:rsidP="006B4F49">
            <w:pPr>
              <w:spacing w:after="0" w:line="240" w:lineRule="exact"/>
              <w:jc w:val="both"/>
              <w:rPr>
                <w:rFonts w:ascii="Arial" w:eastAsia="Times New Roman" w:hAnsi="Arial" w:cs="Arial"/>
                <w:sz w:val="20"/>
                <w:szCs w:val="20"/>
                <w:lang w:eastAsia="pl-PL"/>
              </w:rPr>
            </w:pPr>
            <w:r w:rsidRPr="00776426">
              <w:rPr>
                <w:rFonts w:ascii="Arial" w:eastAsia="Times New Roman" w:hAnsi="Arial" w:cs="Arial"/>
                <w:sz w:val="20"/>
                <w:szCs w:val="20"/>
                <w:lang w:eastAsia="pl-PL"/>
              </w:rPr>
              <w:t>Nikiel</w:t>
            </w:r>
          </w:p>
        </w:tc>
        <w:tc>
          <w:tcPr>
            <w:tcW w:w="2408" w:type="dxa"/>
            <w:shd w:val="clear" w:color="auto" w:fill="auto"/>
            <w:vAlign w:val="center"/>
          </w:tcPr>
          <w:p w14:paraId="1CAC241E" w14:textId="77777777" w:rsidR="00453432" w:rsidRPr="00776426" w:rsidRDefault="00453432" w:rsidP="006B4F49">
            <w:pPr>
              <w:spacing w:after="0" w:line="240" w:lineRule="exact"/>
              <w:jc w:val="center"/>
              <w:rPr>
                <w:rFonts w:ascii="Arial" w:eastAsia="Times New Roman" w:hAnsi="Arial" w:cs="Arial"/>
                <w:sz w:val="20"/>
                <w:szCs w:val="20"/>
                <w:lang w:eastAsia="pl-PL"/>
              </w:rPr>
            </w:pPr>
            <w:r w:rsidRPr="00776426">
              <w:rPr>
                <w:rFonts w:ascii="Arial" w:hAnsi="Arial" w:cs="Arial"/>
                <w:bCs/>
                <w:sz w:val="20"/>
                <w:szCs w:val="20"/>
              </w:rPr>
              <w:t>0,0005</w:t>
            </w:r>
          </w:p>
        </w:tc>
      </w:tr>
      <w:tr w:rsidR="00453432" w:rsidRPr="00776426" w14:paraId="0024B305" w14:textId="77777777" w:rsidTr="00453432">
        <w:trPr>
          <w:trHeight w:val="57"/>
        </w:trPr>
        <w:tc>
          <w:tcPr>
            <w:tcW w:w="2833" w:type="dxa"/>
            <w:vAlign w:val="center"/>
          </w:tcPr>
          <w:p w14:paraId="75B32953" w14:textId="77777777" w:rsidR="00453432" w:rsidRPr="00776426" w:rsidRDefault="00453432" w:rsidP="006B4F49">
            <w:pPr>
              <w:spacing w:after="0" w:line="240" w:lineRule="exact"/>
              <w:jc w:val="both"/>
              <w:rPr>
                <w:rFonts w:ascii="Arial" w:eastAsia="Times New Roman" w:hAnsi="Arial" w:cs="Arial"/>
                <w:sz w:val="20"/>
                <w:szCs w:val="20"/>
                <w:lang w:eastAsia="pl-PL"/>
              </w:rPr>
            </w:pPr>
            <w:r w:rsidRPr="00776426">
              <w:rPr>
                <w:rFonts w:ascii="Arial" w:eastAsia="Times New Roman" w:hAnsi="Arial" w:cs="Arial"/>
                <w:sz w:val="20"/>
                <w:szCs w:val="20"/>
                <w:lang w:eastAsia="pl-PL"/>
              </w:rPr>
              <w:t>Żelazo</w:t>
            </w:r>
          </w:p>
        </w:tc>
        <w:tc>
          <w:tcPr>
            <w:tcW w:w="2408" w:type="dxa"/>
            <w:tcBorders>
              <w:bottom w:val="single" w:sz="4" w:space="0" w:color="auto"/>
            </w:tcBorders>
            <w:shd w:val="clear" w:color="auto" w:fill="auto"/>
            <w:vAlign w:val="center"/>
          </w:tcPr>
          <w:p w14:paraId="754556ED" w14:textId="77777777" w:rsidR="00453432" w:rsidRPr="00776426" w:rsidRDefault="00453432" w:rsidP="006B4F49">
            <w:pPr>
              <w:spacing w:after="0" w:line="240" w:lineRule="exact"/>
              <w:jc w:val="center"/>
              <w:rPr>
                <w:rFonts w:ascii="Arial" w:eastAsia="Times New Roman" w:hAnsi="Arial" w:cs="Arial"/>
                <w:sz w:val="20"/>
                <w:szCs w:val="20"/>
                <w:lang w:eastAsia="pl-PL"/>
              </w:rPr>
            </w:pPr>
            <w:r w:rsidRPr="00776426">
              <w:rPr>
                <w:rFonts w:ascii="Arial" w:hAnsi="Arial" w:cs="Arial"/>
                <w:bCs/>
                <w:color w:val="000000"/>
                <w:sz w:val="20"/>
                <w:szCs w:val="20"/>
              </w:rPr>
              <w:t>0,22</w:t>
            </w:r>
          </w:p>
        </w:tc>
      </w:tr>
    </w:tbl>
    <w:p w14:paraId="5045A226" w14:textId="23904EF3" w:rsidR="00453432" w:rsidRPr="00202DAD" w:rsidRDefault="00453432" w:rsidP="00776426">
      <w:pPr>
        <w:pStyle w:val="Arial10i5"/>
        <w:spacing w:before="240" w:line="320" w:lineRule="exact"/>
        <w:rPr>
          <w:rFonts w:cs="Arial"/>
          <w:sz w:val="24"/>
          <w:szCs w:val="24"/>
        </w:rPr>
      </w:pPr>
      <w:r w:rsidRPr="00202DAD">
        <w:rPr>
          <w:rFonts w:cs="Arial"/>
          <w:sz w:val="24"/>
          <w:szCs w:val="24"/>
        </w:rPr>
        <w:t>Namiarownia mieszanki spiekalniczej (emitor E-13)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7"/>
        <w:gridCol w:w="2406"/>
      </w:tblGrid>
      <w:tr w:rsidR="00453432" w:rsidRPr="00776426" w14:paraId="1399C252" w14:textId="77777777" w:rsidTr="00903042">
        <w:trPr>
          <w:trHeight w:val="57"/>
          <w:tblHeader/>
        </w:trPr>
        <w:tc>
          <w:tcPr>
            <w:tcW w:w="2837" w:type="dxa"/>
            <w:vMerge w:val="restart"/>
            <w:shd w:val="clear" w:color="auto" w:fill="D9D9D9" w:themeFill="background1" w:themeFillShade="D9"/>
            <w:vAlign w:val="center"/>
          </w:tcPr>
          <w:p w14:paraId="1601995F" w14:textId="77777777" w:rsidR="00453432" w:rsidRPr="00776426" w:rsidRDefault="00453432" w:rsidP="006B4F49">
            <w:pPr>
              <w:spacing w:before="20" w:after="20" w:line="240" w:lineRule="exact"/>
              <w:jc w:val="center"/>
              <w:rPr>
                <w:rFonts w:ascii="Arial" w:eastAsia="Times New Roman" w:hAnsi="Arial" w:cs="Arial"/>
                <w:b/>
                <w:sz w:val="20"/>
                <w:szCs w:val="20"/>
                <w:lang w:eastAsia="pl-PL"/>
              </w:rPr>
            </w:pPr>
            <w:r w:rsidRPr="00776426">
              <w:rPr>
                <w:rFonts w:ascii="Arial" w:eastAsia="Times New Roman" w:hAnsi="Arial" w:cs="Arial"/>
                <w:b/>
                <w:sz w:val="20"/>
                <w:szCs w:val="20"/>
                <w:lang w:eastAsia="pl-PL"/>
              </w:rPr>
              <w:t>Substancja</w:t>
            </w:r>
          </w:p>
        </w:tc>
        <w:tc>
          <w:tcPr>
            <w:tcW w:w="2406" w:type="dxa"/>
            <w:shd w:val="clear" w:color="auto" w:fill="D9D9D9" w:themeFill="background1" w:themeFillShade="D9"/>
            <w:vAlign w:val="center"/>
          </w:tcPr>
          <w:p w14:paraId="56659F36" w14:textId="77777777" w:rsidR="00453432" w:rsidRPr="00776426" w:rsidRDefault="00453432" w:rsidP="006B4F49">
            <w:pPr>
              <w:spacing w:before="20" w:after="20" w:line="240" w:lineRule="exact"/>
              <w:jc w:val="center"/>
              <w:rPr>
                <w:rFonts w:ascii="Arial" w:hAnsi="Arial" w:cs="Arial"/>
                <w:b/>
                <w:bCs/>
                <w:sz w:val="20"/>
                <w:szCs w:val="20"/>
              </w:rPr>
            </w:pPr>
            <w:r w:rsidRPr="00776426">
              <w:rPr>
                <w:rFonts w:ascii="Arial" w:hAnsi="Arial" w:cs="Arial"/>
                <w:b/>
                <w:bCs/>
                <w:sz w:val="20"/>
                <w:szCs w:val="20"/>
              </w:rPr>
              <w:t>Emisja</w:t>
            </w:r>
          </w:p>
        </w:tc>
      </w:tr>
      <w:tr w:rsidR="00453432" w:rsidRPr="00776426" w14:paraId="67BE1F65" w14:textId="77777777" w:rsidTr="00BF0572">
        <w:trPr>
          <w:trHeight w:val="57"/>
        </w:trPr>
        <w:tc>
          <w:tcPr>
            <w:tcW w:w="2837" w:type="dxa"/>
            <w:vMerge/>
            <w:shd w:val="clear" w:color="auto" w:fill="D9D9D9" w:themeFill="background1" w:themeFillShade="D9"/>
            <w:vAlign w:val="center"/>
          </w:tcPr>
          <w:p w14:paraId="0CC08641" w14:textId="77777777" w:rsidR="00453432" w:rsidRPr="00776426" w:rsidRDefault="00453432" w:rsidP="006B4F49">
            <w:pPr>
              <w:spacing w:before="20" w:after="20" w:line="240" w:lineRule="exact"/>
              <w:jc w:val="center"/>
              <w:rPr>
                <w:rFonts w:ascii="Arial" w:eastAsia="Times New Roman" w:hAnsi="Arial" w:cs="Arial"/>
                <w:b/>
                <w:bCs/>
                <w:sz w:val="20"/>
                <w:szCs w:val="20"/>
                <w:lang w:eastAsia="pl-PL"/>
              </w:rPr>
            </w:pPr>
          </w:p>
        </w:tc>
        <w:tc>
          <w:tcPr>
            <w:tcW w:w="2406" w:type="dxa"/>
            <w:shd w:val="clear" w:color="auto" w:fill="D9D9D9" w:themeFill="background1" w:themeFillShade="D9"/>
            <w:vAlign w:val="center"/>
          </w:tcPr>
          <w:p w14:paraId="50EB2382" w14:textId="77777777" w:rsidR="00453432" w:rsidRPr="00776426" w:rsidRDefault="00453432" w:rsidP="006B4F49">
            <w:pPr>
              <w:spacing w:before="20" w:after="20" w:line="240" w:lineRule="exact"/>
              <w:jc w:val="center"/>
              <w:rPr>
                <w:rFonts w:ascii="Arial" w:hAnsi="Arial" w:cs="Arial"/>
                <w:b/>
                <w:bCs/>
                <w:sz w:val="20"/>
                <w:szCs w:val="20"/>
              </w:rPr>
            </w:pPr>
            <w:r w:rsidRPr="00776426">
              <w:rPr>
                <w:rFonts w:ascii="Arial" w:hAnsi="Arial" w:cs="Arial"/>
                <w:b/>
                <w:bCs/>
                <w:sz w:val="20"/>
                <w:szCs w:val="20"/>
              </w:rPr>
              <w:t>kg/h</w:t>
            </w:r>
          </w:p>
        </w:tc>
      </w:tr>
      <w:tr w:rsidR="00453432" w:rsidRPr="00776426" w14:paraId="673C943E" w14:textId="77777777" w:rsidTr="00453432">
        <w:trPr>
          <w:trHeight w:val="57"/>
        </w:trPr>
        <w:tc>
          <w:tcPr>
            <w:tcW w:w="2837" w:type="dxa"/>
            <w:vAlign w:val="center"/>
          </w:tcPr>
          <w:p w14:paraId="03C7587C" w14:textId="77777777" w:rsidR="00453432" w:rsidRPr="00776426" w:rsidRDefault="00453432" w:rsidP="006B4F49">
            <w:pPr>
              <w:spacing w:after="0" w:line="240" w:lineRule="exact"/>
              <w:jc w:val="both"/>
              <w:rPr>
                <w:rFonts w:ascii="Arial" w:eastAsia="Times New Roman" w:hAnsi="Arial" w:cs="Arial"/>
                <w:sz w:val="20"/>
                <w:szCs w:val="20"/>
                <w:lang w:eastAsia="pl-PL"/>
              </w:rPr>
            </w:pPr>
            <w:r w:rsidRPr="00776426">
              <w:rPr>
                <w:rFonts w:ascii="Arial" w:eastAsia="Times New Roman" w:hAnsi="Arial" w:cs="Arial"/>
                <w:sz w:val="20"/>
                <w:szCs w:val="20"/>
                <w:lang w:eastAsia="pl-PL"/>
              </w:rPr>
              <w:t>Pył zawieszony PM10</w:t>
            </w:r>
          </w:p>
        </w:tc>
        <w:tc>
          <w:tcPr>
            <w:tcW w:w="2406" w:type="dxa"/>
            <w:shd w:val="clear" w:color="auto" w:fill="auto"/>
            <w:vAlign w:val="center"/>
          </w:tcPr>
          <w:p w14:paraId="119A4B04" w14:textId="77777777" w:rsidR="00453432" w:rsidRPr="00776426" w:rsidRDefault="00453432" w:rsidP="006B4F49">
            <w:pPr>
              <w:spacing w:after="0" w:line="240" w:lineRule="exact"/>
              <w:jc w:val="center"/>
              <w:rPr>
                <w:rFonts w:ascii="Arial" w:hAnsi="Arial" w:cs="Arial"/>
                <w:bCs/>
                <w:sz w:val="20"/>
                <w:szCs w:val="20"/>
              </w:rPr>
            </w:pPr>
            <w:r w:rsidRPr="00776426">
              <w:rPr>
                <w:rFonts w:ascii="Arial" w:hAnsi="Arial" w:cs="Arial"/>
                <w:bCs/>
                <w:sz w:val="20"/>
                <w:szCs w:val="20"/>
              </w:rPr>
              <w:t>1,1</w:t>
            </w:r>
          </w:p>
        </w:tc>
      </w:tr>
      <w:tr w:rsidR="00453432" w:rsidRPr="00776426" w14:paraId="12EEADC2" w14:textId="77777777" w:rsidTr="00453432">
        <w:trPr>
          <w:trHeight w:val="57"/>
        </w:trPr>
        <w:tc>
          <w:tcPr>
            <w:tcW w:w="2837" w:type="dxa"/>
            <w:vAlign w:val="center"/>
          </w:tcPr>
          <w:p w14:paraId="1A100CC8" w14:textId="77777777" w:rsidR="00453432" w:rsidRPr="00776426" w:rsidRDefault="00453432" w:rsidP="006B4F49">
            <w:pPr>
              <w:spacing w:after="0" w:line="240" w:lineRule="exact"/>
              <w:jc w:val="both"/>
              <w:rPr>
                <w:rFonts w:ascii="Arial" w:eastAsia="Times New Roman" w:hAnsi="Arial" w:cs="Arial"/>
                <w:sz w:val="20"/>
                <w:szCs w:val="20"/>
                <w:lang w:eastAsia="pl-PL"/>
              </w:rPr>
            </w:pPr>
            <w:r w:rsidRPr="00776426">
              <w:rPr>
                <w:rFonts w:ascii="Arial" w:eastAsia="Times New Roman" w:hAnsi="Arial" w:cs="Arial"/>
                <w:sz w:val="20"/>
                <w:szCs w:val="20"/>
                <w:lang w:eastAsia="pl-PL"/>
              </w:rPr>
              <w:t>Pył zawieszony PM2,5</w:t>
            </w:r>
          </w:p>
        </w:tc>
        <w:tc>
          <w:tcPr>
            <w:tcW w:w="2406" w:type="dxa"/>
            <w:shd w:val="clear" w:color="auto" w:fill="auto"/>
            <w:vAlign w:val="center"/>
          </w:tcPr>
          <w:p w14:paraId="74C70A9A" w14:textId="77777777" w:rsidR="00453432" w:rsidRPr="00776426" w:rsidRDefault="00453432" w:rsidP="006B4F49">
            <w:pPr>
              <w:spacing w:after="0" w:line="240" w:lineRule="exact"/>
              <w:jc w:val="center"/>
              <w:rPr>
                <w:rFonts w:ascii="Arial" w:hAnsi="Arial" w:cs="Arial"/>
                <w:bCs/>
                <w:sz w:val="20"/>
                <w:szCs w:val="20"/>
              </w:rPr>
            </w:pPr>
            <w:r w:rsidRPr="00776426">
              <w:rPr>
                <w:rFonts w:ascii="Arial" w:hAnsi="Arial" w:cs="Arial"/>
                <w:bCs/>
                <w:sz w:val="20"/>
                <w:szCs w:val="20"/>
              </w:rPr>
              <w:t>0,77</w:t>
            </w:r>
          </w:p>
        </w:tc>
      </w:tr>
      <w:tr w:rsidR="00453432" w:rsidRPr="00776426" w14:paraId="1959CD87" w14:textId="77777777" w:rsidTr="00453432">
        <w:trPr>
          <w:trHeight w:val="57"/>
        </w:trPr>
        <w:tc>
          <w:tcPr>
            <w:tcW w:w="2837" w:type="dxa"/>
            <w:vAlign w:val="center"/>
          </w:tcPr>
          <w:p w14:paraId="698CB009" w14:textId="77777777" w:rsidR="00453432" w:rsidRPr="00776426" w:rsidRDefault="00453432" w:rsidP="006B4F49">
            <w:pPr>
              <w:spacing w:after="0" w:line="240" w:lineRule="exact"/>
              <w:jc w:val="both"/>
              <w:rPr>
                <w:rFonts w:ascii="Arial" w:eastAsia="Times New Roman" w:hAnsi="Arial" w:cs="Arial"/>
                <w:sz w:val="20"/>
                <w:szCs w:val="20"/>
                <w:lang w:eastAsia="pl-PL"/>
              </w:rPr>
            </w:pPr>
            <w:r w:rsidRPr="00776426">
              <w:rPr>
                <w:rFonts w:ascii="Arial" w:eastAsia="Times New Roman" w:hAnsi="Arial" w:cs="Arial"/>
                <w:sz w:val="20"/>
                <w:szCs w:val="20"/>
                <w:lang w:eastAsia="pl-PL"/>
              </w:rPr>
              <w:t>Ołów</w:t>
            </w:r>
          </w:p>
        </w:tc>
        <w:tc>
          <w:tcPr>
            <w:tcW w:w="2406" w:type="dxa"/>
            <w:shd w:val="clear" w:color="auto" w:fill="auto"/>
            <w:vAlign w:val="center"/>
          </w:tcPr>
          <w:p w14:paraId="554A2AD3" w14:textId="77777777" w:rsidR="00453432" w:rsidRPr="00776426" w:rsidRDefault="00453432" w:rsidP="006B4F49">
            <w:pPr>
              <w:spacing w:after="0" w:line="240" w:lineRule="exact"/>
              <w:jc w:val="center"/>
              <w:rPr>
                <w:rFonts w:ascii="Arial" w:hAnsi="Arial" w:cs="Arial"/>
                <w:bCs/>
                <w:sz w:val="20"/>
                <w:szCs w:val="20"/>
              </w:rPr>
            </w:pPr>
            <w:r w:rsidRPr="00776426">
              <w:rPr>
                <w:rFonts w:ascii="Arial" w:hAnsi="Arial" w:cs="Arial"/>
                <w:bCs/>
                <w:sz w:val="20"/>
                <w:szCs w:val="20"/>
              </w:rPr>
              <w:t>0,002</w:t>
            </w:r>
          </w:p>
        </w:tc>
      </w:tr>
      <w:tr w:rsidR="00453432" w:rsidRPr="00776426" w14:paraId="5231E390" w14:textId="77777777" w:rsidTr="00453432">
        <w:trPr>
          <w:trHeight w:val="57"/>
        </w:trPr>
        <w:tc>
          <w:tcPr>
            <w:tcW w:w="2837" w:type="dxa"/>
            <w:vAlign w:val="center"/>
          </w:tcPr>
          <w:p w14:paraId="252E6499" w14:textId="77777777" w:rsidR="00453432" w:rsidRPr="00776426" w:rsidRDefault="00453432" w:rsidP="006B4F49">
            <w:pPr>
              <w:spacing w:after="0" w:line="240" w:lineRule="exact"/>
              <w:jc w:val="both"/>
              <w:rPr>
                <w:rFonts w:ascii="Arial" w:eastAsia="Times New Roman" w:hAnsi="Arial" w:cs="Arial"/>
                <w:sz w:val="20"/>
                <w:szCs w:val="20"/>
                <w:lang w:eastAsia="pl-PL"/>
              </w:rPr>
            </w:pPr>
            <w:r w:rsidRPr="00776426">
              <w:rPr>
                <w:rFonts w:ascii="Arial" w:eastAsia="Times New Roman" w:hAnsi="Arial" w:cs="Arial"/>
                <w:sz w:val="20"/>
                <w:szCs w:val="20"/>
                <w:lang w:eastAsia="pl-PL"/>
              </w:rPr>
              <w:t>Chrom</w:t>
            </w:r>
          </w:p>
        </w:tc>
        <w:tc>
          <w:tcPr>
            <w:tcW w:w="2406" w:type="dxa"/>
            <w:shd w:val="clear" w:color="auto" w:fill="auto"/>
            <w:vAlign w:val="center"/>
          </w:tcPr>
          <w:p w14:paraId="7FD61007" w14:textId="77777777" w:rsidR="00453432" w:rsidRPr="00776426" w:rsidRDefault="00453432" w:rsidP="006B4F49">
            <w:pPr>
              <w:spacing w:after="0" w:line="240" w:lineRule="exact"/>
              <w:jc w:val="center"/>
              <w:rPr>
                <w:rFonts w:ascii="Arial" w:hAnsi="Arial" w:cs="Arial"/>
                <w:bCs/>
                <w:sz w:val="20"/>
                <w:szCs w:val="20"/>
              </w:rPr>
            </w:pPr>
            <w:r w:rsidRPr="00776426">
              <w:rPr>
                <w:rFonts w:ascii="Arial" w:hAnsi="Arial" w:cs="Arial"/>
                <w:bCs/>
                <w:sz w:val="20"/>
                <w:szCs w:val="20"/>
              </w:rPr>
              <w:t>0,0035</w:t>
            </w:r>
          </w:p>
        </w:tc>
      </w:tr>
      <w:tr w:rsidR="00453432" w:rsidRPr="00776426" w14:paraId="53B61990" w14:textId="77777777" w:rsidTr="00453432">
        <w:trPr>
          <w:trHeight w:val="57"/>
        </w:trPr>
        <w:tc>
          <w:tcPr>
            <w:tcW w:w="2837" w:type="dxa"/>
            <w:vAlign w:val="center"/>
          </w:tcPr>
          <w:p w14:paraId="5EF3F170" w14:textId="77777777" w:rsidR="00453432" w:rsidRPr="00776426" w:rsidRDefault="00453432" w:rsidP="006B4F49">
            <w:pPr>
              <w:spacing w:after="0" w:line="240" w:lineRule="exact"/>
              <w:jc w:val="both"/>
              <w:rPr>
                <w:rFonts w:ascii="Arial" w:eastAsia="Times New Roman" w:hAnsi="Arial" w:cs="Arial"/>
                <w:sz w:val="20"/>
                <w:szCs w:val="20"/>
                <w:lang w:eastAsia="pl-PL"/>
              </w:rPr>
            </w:pPr>
            <w:r w:rsidRPr="00776426">
              <w:rPr>
                <w:rFonts w:ascii="Arial" w:eastAsia="Times New Roman" w:hAnsi="Arial" w:cs="Arial"/>
                <w:sz w:val="20"/>
                <w:szCs w:val="20"/>
                <w:lang w:eastAsia="pl-PL"/>
              </w:rPr>
              <w:t>Kadm</w:t>
            </w:r>
          </w:p>
        </w:tc>
        <w:tc>
          <w:tcPr>
            <w:tcW w:w="2406" w:type="dxa"/>
            <w:shd w:val="clear" w:color="auto" w:fill="auto"/>
            <w:vAlign w:val="center"/>
          </w:tcPr>
          <w:p w14:paraId="4F8245A1" w14:textId="77777777" w:rsidR="00453432" w:rsidRPr="00776426" w:rsidRDefault="00453432" w:rsidP="006B4F49">
            <w:pPr>
              <w:spacing w:after="0" w:line="240" w:lineRule="exact"/>
              <w:jc w:val="center"/>
              <w:rPr>
                <w:rFonts w:ascii="Arial" w:hAnsi="Arial" w:cs="Arial"/>
                <w:bCs/>
                <w:sz w:val="20"/>
                <w:szCs w:val="20"/>
              </w:rPr>
            </w:pPr>
            <w:r w:rsidRPr="00776426">
              <w:rPr>
                <w:rFonts w:ascii="Arial" w:hAnsi="Arial" w:cs="Arial"/>
                <w:bCs/>
                <w:sz w:val="20"/>
                <w:szCs w:val="20"/>
              </w:rPr>
              <w:t>0,0009</w:t>
            </w:r>
          </w:p>
        </w:tc>
      </w:tr>
      <w:tr w:rsidR="00453432" w:rsidRPr="00776426" w14:paraId="6A749AC4" w14:textId="77777777" w:rsidTr="00453432">
        <w:trPr>
          <w:trHeight w:val="57"/>
        </w:trPr>
        <w:tc>
          <w:tcPr>
            <w:tcW w:w="2837" w:type="dxa"/>
            <w:vAlign w:val="center"/>
          </w:tcPr>
          <w:p w14:paraId="0BFF8E9E" w14:textId="77777777" w:rsidR="00453432" w:rsidRPr="00776426" w:rsidRDefault="00453432" w:rsidP="006B4F49">
            <w:pPr>
              <w:spacing w:after="0" w:line="240" w:lineRule="exact"/>
              <w:jc w:val="both"/>
              <w:rPr>
                <w:rFonts w:ascii="Arial" w:eastAsia="Times New Roman" w:hAnsi="Arial" w:cs="Arial"/>
                <w:sz w:val="20"/>
                <w:szCs w:val="20"/>
                <w:lang w:eastAsia="pl-PL"/>
              </w:rPr>
            </w:pPr>
            <w:r w:rsidRPr="00776426">
              <w:rPr>
                <w:rFonts w:ascii="Arial" w:eastAsia="Times New Roman" w:hAnsi="Arial" w:cs="Arial"/>
                <w:sz w:val="20"/>
                <w:szCs w:val="20"/>
                <w:lang w:eastAsia="pl-PL"/>
              </w:rPr>
              <w:t>Miedź</w:t>
            </w:r>
          </w:p>
        </w:tc>
        <w:tc>
          <w:tcPr>
            <w:tcW w:w="2406" w:type="dxa"/>
            <w:shd w:val="clear" w:color="auto" w:fill="auto"/>
            <w:vAlign w:val="center"/>
          </w:tcPr>
          <w:p w14:paraId="660F0D0D" w14:textId="77777777" w:rsidR="00453432" w:rsidRPr="00776426" w:rsidRDefault="00453432" w:rsidP="006B4F49">
            <w:pPr>
              <w:spacing w:after="0" w:line="240" w:lineRule="exact"/>
              <w:jc w:val="center"/>
              <w:rPr>
                <w:rFonts w:ascii="Arial" w:hAnsi="Arial" w:cs="Arial"/>
                <w:bCs/>
                <w:sz w:val="20"/>
                <w:szCs w:val="20"/>
              </w:rPr>
            </w:pPr>
            <w:r w:rsidRPr="00776426">
              <w:rPr>
                <w:rFonts w:ascii="Arial" w:hAnsi="Arial" w:cs="Arial"/>
                <w:bCs/>
                <w:sz w:val="20"/>
                <w:szCs w:val="20"/>
              </w:rPr>
              <w:t>0,023</w:t>
            </w:r>
          </w:p>
        </w:tc>
      </w:tr>
      <w:tr w:rsidR="00453432" w:rsidRPr="00776426" w14:paraId="6DD900CB" w14:textId="77777777" w:rsidTr="00453432">
        <w:trPr>
          <w:trHeight w:val="57"/>
        </w:trPr>
        <w:tc>
          <w:tcPr>
            <w:tcW w:w="2837" w:type="dxa"/>
            <w:vAlign w:val="center"/>
          </w:tcPr>
          <w:p w14:paraId="16623263" w14:textId="77777777" w:rsidR="00453432" w:rsidRPr="00776426" w:rsidRDefault="00453432" w:rsidP="006B4F49">
            <w:pPr>
              <w:spacing w:after="0" w:line="240" w:lineRule="exact"/>
              <w:jc w:val="both"/>
              <w:rPr>
                <w:rFonts w:ascii="Arial" w:eastAsia="Times New Roman" w:hAnsi="Arial" w:cs="Arial"/>
                <w:sz w:val="20"/>
                <w:szCs w:val="20"/>
                <w:lang w:eastAsia="pl-PL"/>
              </w:rPr>
            </w:pPr>
            <w:r w:rsidRPr="00776426">
              <w:rPr>
                <w:rFonts w:ascii="Arial" w:eastAsia="Times New Roman" w:hAnsi="Arial" w:cs="Arial"/>
                <w:sz w:val="20"/>
                <w:szCs w:val="20"/>
                <w:lang w:eastAsia="pl-PL"/>
              </w:rPr>
              <w:t>Cynk</w:t>
            </w:r>
          </w:p>
        </w:tc>
        <w:tc>
          <w:tcPr>
            <w:tcW w:w="2406" w:type="dxa"/>
            <w:shd w:val="clear" w:color="auto" w:fill="auto"/>
            <w:vAlign w:val="center"/>
          </w:tcPr>
          <w:p w14:paraId="5033C9FE" w14:textId="77777777" w:rsidR="00453432" w:rsidRPr="00776426" w:rsidRDefault="00453432" w:rsidP="006B4F49">
            <w:pPr>
              <w:spacing w:after="0" w:line="240" w:lineRule="exact"/>
              <w:jc w:val="center"/>
              <w:rPr>
                <w:rFonts w:ascii="Arial" w:hAnsi="Arial" w:cs="Arial"/>
                <w:bCs/>
                <w:sz w:val="20"/>
                <w:szCs w:val="20"/>
              </w:rPr>
            </w:pPr>
            <w:r w:rsidRPr="00776426">
              <w:rPr>
                <w:rFonts w:ascii="Arial" w:hAnsi="Arial" w:cs="Arial"/>
                <w:bCs/>
                <w:sz w:val="20"/>
                <w:szCs w:val="20"/>
              </w:rPr>
              <w:t>0,03</w:t>
            </w:r>
          </w:p>
        </w:tc>
      </w:tr>
      <w:tr w:rsidR="00453432" w:rsidRPr="00776426" w14:paraId="717F3EC2" w14:textId="77777777" w:rsidTr="00453432">
        <w:trPr>
          <w:trHeight w:val="57"/>
        </w:trPr>
        <w:tc>
          <w:tcPr>
            <w:tcW w:w="2837" w:type="dxa"/>
            <w:vAlign w:val="center"/>
          </w:tcPr>
          <w:p w14:paraId="39005EB0" w14:textId="77777777" w:rsidR="00453432" w:rsidRPr="00776426" w:rsidRDefault="00453432" w:rsidP="006B4F49">
            <w:pPr>
              <w:spacing w:after="0" w:line="240" w:lineRule="exact"/>
              <w:jc w:val="both"/>
              <w:rPr>
                <w:rFonts w:ascii="Arial" w:eastAsia="Times New Roman" w:hAnsi="Arial" w:cs="Arial"/>
                <w:sz w:val="20"/>
                <w:szCs w:val="20"/>
                <w:lang w:eastAsia="pl-PL"/>
              </w:rPr>
            </w:pPr>
            <w:r w:rsidRPr="00776426">
              <w:rPr>
                <w:rFonts w:ascii="Arial" w:eastAsia="Times New Roman" w:hAnsi="Arial" w:cs="Arial"/>
                <w:sz w:val="20"/>
                <w:szCs w:val="20"/>
                <w:lang w:eastAsia="pl-PL"/>
              </w:rPr>
              <w:t>Nikiel</w:t>
            </w:r>
          </w:p>
        </w:tc>
        <w:tc>
          <w:tcPr>
            <w:tcW w:w="2406" w:type="dxa"/>
            <w:shd w:val="clear" w:color="auto" w:fill="auto"/>
            <w:vAlign w:val="center"/>
          </w:tcPr>
          <w:p w14:paraId="5E3D51FD" w14:textId="77777777" w:rsidR="00453432" w:rsidRPr="00776426" w:rsidRDefault="00453432" w:rsidP="006B4F49">
            <w:pPr>
              <w:spacing w:after="0" w:line="240" w:lineRule="exact"/>
              <w:jc w:val="center"/>
              <w:rPr>
                <w:rFonts w:ascii="Arial" w:hAnsi="Arial" w:cs="Arial"/>
                <w:bCs/>
                <w:sz w:val="20"/>
                <w:szCs w:val="20"/>
              </w:rPr>
            </w:pPr>
            <w:r w:rsidRPr="00776426">
              <w:rPr>
                <w:rFonts w:ascii="Arial" w:hAnsi="Arial" w:cs="Arial"/>
                <w:bCs/>
                <w:sz w:val="20"/>
                <w:szCs w:val="20"/>
              </w:rPr>
              <w:t>0,0005</w:t>
            </w:r>
          </w:p>
        </w:tc>
      </w:tr>
      <w:tr w:rsidR="00453432" w:rsidRPr="00776426" w14:paraId="02C0A524" w14:textId="77777777" w:rsidTr="00453432">
        <w:trPr>
          <w:trHeight w:val="57"/>
        </w:trPr>
        <w:tc>
          <w:tcPr>
            <w:tcW w:w="2837" w:type="dxa"/>
            <w:vAlign w:val="center"/>
          </w:tcPr>
          <w:p w14:paraId="39978F3D" w14:textId="77777777" w:rsidR="00453432" w:rsidRPr="00776426" w:rsidRDefault="00453432" w:rsidP="006B4F49">
            <w:pPr>
              <w:spacing w:after="0" w:line="240" w:lineRule="exact"/>
              <w:jc w:val="both"/>
              <w:rPr>
                <w:rFonts w:ascii="Arial" w:eastAsia="Times New Roman" w:hAnsi="Arial" w:cs="Arial"/>
                <w:sz w:val="20"/>
                <w:szCs w:val="20"/>
                <w:lang w:eastAsia="pl-PL"/>
              </w:rPr>
            </w:pPr>
            <w:r w:rsidRPr="00776426">
              <w:rPr>
                <w:rFonts w:ascii="Arial" w:eastAsia="Times New Roman" w:hAnsi="Arial" w:cs="Arial"/>
                <w:sz w:val="20"/>
                <w:szCs w:val="20"/>
                <w:lang w:eastAsia="pl-PL"/>
              </w:rPr>
              <w:t>Żelazo</w:t>
            </w:r>
          </w:p>
        </w:tc>
        <w:tc>
          <w:tcPr>
            <w:tcW w:w="2406" w:type="dxa"/>
            <w:shd w:val="clear" w:color="auto" w:fill="auto"/>
            <w:vAlign w:val="center"/>
          </w:tcPr>
          <w:p w14:paraId="065EED42" w14:textId="77777777" w:rsidR="00453432" w:rsidRPr="00776426" w:rsidRDefault="00453432" w:rsidP="006B4F49">
            <w:pPr>
              <w:spacing w:after="0" w:line="240" w:lineRule="exact"/>
              <w:jc w:val="center"/>
              <w:rPr>
                <w:rFonts w:ascii="Arial" w:hAnsi="Arial" w:cs="Arial"/>
                <w:bCs/>
                <w:sz w:val="20"/>
                <w:szCs w:val="20"/>
              </w:rPr>
            </w:pPr>
            <w:r w:rsidRPr="00776426">
              <w:rPr>
                <w:rFonts w:ascii="Arial" w:hAnsi="Arial" w:cs="Arial"/>
                <w:bCs/>
                <w:sz w:val="20"/>
                <w:szCs w:val="20"/>
              </w:rPr>
              <w:t>0,22</w:t>
            </w:r>
          </w:p>
        </w:tc>
      </w:tr>
    </w:tbl>
    <w:p w14:paraId="2DECFCE7" w14:textId="35F1AC75" w:rsidR="00453432" w:rsidRPr="00776426" w:rsidRDefault="00453432" w:rsidP="00776426">
      <w:pPr>
        <w:pStyle w:val="Arial10i5"/>
        <w:spacing w:line="320" w:lineRule="exact"/>
        <w:jc w:val="right"/>
        <w:rPr>
          <w:rFonts w:cs="Arial"/>
          <w:b/>
          <w:sz w:val="24"/>
          <w:szCs w:val="24"/>
        </w:rPr>
      </w:pPr>
      <w:r w:rsidRPr="00776426">
        <w:rPr>
          <w:rFonts w:cs="Arial"/>
          <w:b/>
          <w:sz w:val="24"/>
          <w:szCs w:val="24"/>
        </w:rPr>
        <w:t>„</w:t>
      </w:r>
    </w:p>
    <w:p w14:paraId="633F43CF" w14:textId="2C0EA6A6" w:rsidR="00ED42C6" w:rsidRPr="00202DAD" w:rsidRDefault="00ED42C6" w:rsidP="00CC2AC0">
      <w:pPr>
        <w:pStyle w:val="Arial10i5"/>
        <w:numPr>
          <w:ilvl w:val="0"/>
          <w:numId w:val="59"/>
        </w:numPr>
        <w:spacing w:line="320" w:lineRule="exact"/>
        <w:ind w:left="567" w:hanging="283"/>
        <w:rPr>
          <w:rFonts w:cs="Arial"/>
          <w:sz w:val="24"/>
          <w:szCs w:val="24"/>
        </w:rPr>
      </w:pPr>
      <w:r w:rsidRPr="00776426">
        <w:rPr>
          <w:rFonts w:cs="Arial"/>
          <w:b/>
          <w:sz w:val="24"/>
          <w:szCs w:val="24"/>
        </w:rPr>
        <w:t xml:space="preserve">W </w:t>
      </w:r>
      <w:r w:rsidRPr="00202DAD">
        <w:rPr>
          <w:rFonts w:cs="Arial"/>
          <w:b/>
          <w:sz w:val="24"/>
          <w:szCs w:val="24"/>
        </w:rPr>
        <w:t>części</w:t>
      </w:r>
      <w:r w:rsidR="00453432" w:rsidRPr="00202DAD">
        <w:rPr>
          <w:rFonts w:cs="Arial"/>
          <w:b/>
          <w:sz w:val="24"/>
          <w:szCs w:val="24"/>
        </w:rPr>
        <w:t xml:space="preserve"> III. </w:t>
      </w:r>
      <w:r w:rsidR="00776426">
        <w:rPr>
          <w:rFonts w:cs="Arial"/>
          <w:b/>
          <w:sz w:val="24"/>
          <w:szCs w:val="24"/>
        </w:rPr>
        <w:t>decyzji „</w:t>
      </w:r>
      <w:r w:rsidR="00453432" w:rsidRPr="00202DAD">
        <w:rPr>
          <w:rFonts w:cs="Arial"/>
          <w:b/>
          <w:sz w:val="24"/>
          <w:szCs w:val="24"/>
        </w:rPr>
        <w:t>Parametry wprowadzania do środowiska substancji i</w:t>
      </w:r>
      <w:r w:rsidR="00CC2AC0">
        <w:rPr>
          <w:rFonts w:cs="Arial"/>
          <w:b/>
          <w:sz w:val="24"/>
          <w:szCs w:val="24"/>
        </w:rPr>
        <w:t> </w:t>
      </w:r>
      <w:r w:rsidR="00453432" w:rsidRPr="00202DAD">
        <w:rPr>
          <w:rFonts w:cs="Arial"/>
          <w:b/>
          <w:sz w:val="24"/>
          <w:szCs w:val="24"/>
        </w:rPr>
        <w:t>energii i w warunkach normalnego funkcjonowania instalacji</w:t>
      </w:r>
      <w:r w:rsidR="006A51AF">
        <w:rPr>
          <w:rFonts w:cs="Arial"/>
          <w:b/>
          <w:sz w:val="24"/>
          <w:szCs w:val="24"/>
        </w:rPr>
        <w:t>.</w:t>
      </w:r>
      <w:r w:rsidR="00453432" w:rsidRPr="00202DAD">
        <w:rPr>
          <w:rFonts w:cs="Arial"/>
          <w:b/>
          <w:sz w:val="24"/>
          <w:szCs w:val="24"/>
        </w:rPr>
        <w:t xml:space="preserve">” w punkcie 1. </w:t>
      </w:r>
      <w:r w:rsidR="00776426" w:rsidRPr="00202DAD">
        <w:rPr>
          <w:rFonts w:cs="Arial"/>
          <w:b/>
          <w:sz w:val="24"/>
          <w:szCs w:val="24"/>
        </w:rPr>
        <w:t>„</w:t>
      </w:r>
      <w:r w:rsidR="00453432" w:rsidRPr="00202DAD">
        <w:rPr>
          <w:rFonts w:cs="Arial"/>
          <w:b/>
          <w:sz w:val="24"/>
          <w:szCs w:val="24"/>
        </w:rPr>
        <w:t>Rodzaje i ilości substancji dopuszczonych do wprowadzania do</w:t>
      </w:r>
      <w:r w:rsidR="00CC2AC0">
        <w:rPr>
          <w:rFonts w:cs="Arial"/>
          <w:b/>
          <w:sz w:val="24"/>
          <w:szCs w:val="24"/>
        </w:rPr>
        <w:t> </w:t>
      </w:r>
      <w:r w:rsidR="00453432" w:rsidRPr="00202DAD">
        <w:rPr>
          <w:rFonts w:cs="Arial"/>
          <w:b/>
          <w:sz w:val="24"/>
          <w:szCs w:val="24"/>
        </w:rPr>
        <w:t>powietrza podczas normalnego funkcjonowania instalacji IPPC</w:t>
      </w:r>
      <w:r w:rsidR="006A51AF">
        <w:rPr>
          <w:rFonts w:cs="Arial"/>
          <w:b/>
          <w:sz w:val="24"/>
          <w:szCs w:val="24"/>
        </w:rPr>
        <w:t>.</w:t>
      </w:r>
      <w:r w:rsidR="00453432" w:rsidRPr="00202DAD">
        <w:rPr>
          <w:rFonts w:cs="Arial"/>
          <w:b/>
          <w:sz w:val="24"/>
          <w:szCs w:val="24"/>
        </w:rPr>
        <w:t>” w</w:t>
      </w:r>
      <w:r w:rsidR="00CC2AC0">
        <w:rPr>
          <w:rFonts w:cs="Arial"/>
          <w:b/>
          <w:sz w:val="24"/>
          <w:szCs w:val="24"/>
        </w:rPr>
        <w:t> </w:t>
      </w:r>
      <w:r w:rsidR="00453432" w:rsidRPr="00202DAD">
        <w:rPr>
          <w:rFonts w:cs="Arial"/>
          <w:b/>
          <w:sz w:val="24"/>
          <w:szCs w:val="24"/>
        </w:rPr>
        <w:t>podpunkcie 1.1.</w:t>
      </w:r>
      <w:r w:rsidR="00776426" w:rsidRPr="00776426">
        <w:rPr>
          <w:rFonts w:cs="Arial"/>
          <w:b/>
          <w:sz w:val="24"/>
          <w:szCs w:val="24"/>
        </w:rPr>
        <w:t xml:space="preserve"> </w:t>
      </w:r>
      <w:r w:rsidR="00776426" w:rsidRPr="00202DAD">
        <w:rPr>
          <w:rFonts w:cs="Arial"/>
          <w:b/>
          <w:sz w:val="24"/>
          <w:szCs w:val="24"/>
        </w:rPr>
        <w:t>„</w:t>
      </w:r>
      <w:r w:rsidR="00453432" w:rsidRPr="00202DAD">
        <w:rPr>
          <w:rFonts w:cs="Arial"/>
          <w:b/>
          <w:sz w:val="24"/>
          <w:szCs w:val="24"/>
        </w:rPr>
        <w:t>Instalacje IPPC</w:t>
      </w:r>
      <w:r w:rsidR="006A51AF">
        <w:rPr>
          <w:rFonts w:cs="Arial"/>
          <w:b/>
          <w:sz w:val="24"/>
          <w:szCs w:val="24"/>
        </w:rPr>
        <w:t>.</w:t>
      </w:r>
      <w:r w:rsidR="00453432" w:rsidRPr="00202DAD">
        <w:rPr>
          <w:rFonts w:cs="Arial"/>
          <w:b/>
          <w:sz w:val="24"/>
          <w:szCs w:val="24"/>
        </w:rPr>
        <w:t xml:space="preserve">” w podpunkcie A. </w:t>
      </w:r>
      <w:r w:rsidR="00776426" w:rsidRPr="00202DAD">
        <w:rPr>
          <w:rFonts w:cs="Arial"/>
          <w:b/>
          <w:sz w:val="24"/>
          <w:szCs w:val="24"/>
        </w:rPr>
        <w:t>„</w:t>
      </w:r>
      <w:r w:rsidR="00453432" w:rsidRPr="00202DAD">
        <w:rPr>
          <w:rFonts w:cs="Arial"/>
          <w:b/>
          <w:sz w:val="24"/>
          <w:szCs w:val="24"/>
        </w:rPr>
        <w:t>Instalacja do</w:t>
      </w:r>
      <w:r w:rsidR="00CC2AC0">
        <w:rPr>
          <w:rFonts w:cs="Arial"/>
          <w:b/>
          <w:sz w:val="24"/>
          <w:szCs w:val="24"/>
        </w:rPr>
        <w:t> </w:t>
      </w:r>
      <w:r w:rsidR="00453432" w:rsidRPr="00202DAD">
        <w:rPr>
          <w:rFonts w:cs="Arial"/>
          <w:b/>
          <w:sz w:val="24"/>
          <w:szCs w:val="24"/>
        </w:rPr>
        <w:t>spiekania rud metali</w:t>
      </w:r>
      <w:r w:rsidR="006A51AF">
        <w:rPr>
          <w:rFonts w:cs="Arial"/>
          <w:b/>
          <w:sz w:val="24"/>
          <w:szCs w:val="24"/>
        </w:rPr>
        <w:t>.</w:t>
      </w:r>
      <w:r w:rsidR="00453432" w:rsidRPr="00202DAD">
        <w:rPr>
          <w:rFonts w:cs="Arial"/>
          <w:b/>
          <w:sz w:val="24"/>
          <w:szCs w:val="24"/>
        </w:rPr>
        <w:t xml:space="preserve">” punkt A.3. </w:t>
      </w:r>
      <w:r w:rsidR="00776426" w:rsidRPr="00202DAD">
        <w:rPr>
          <w:rFonts w:cs="Arial"/>
          <w:b/>
          <w:sz w:val="24"/>
          <w:szCs w:val="24"/>
        </w:rPr>
        <w:t>„</w:t>
      </w:r>
      <w:r w:rsidR="00453432" w:rsidRPr="00202DAD">
        <w:rPr>
          <w:rFonts w:cs="Arial"/>
          <w:b/>
          <w:sz w:val="24"/>
          <w:szCs w:val="24"/>
        </w:rPr>
        <w:t>Linia procesu spiekania na trzech taśmach spiekalniczych</w:t>
      </w:r>
      <w:r w:rsidR="006A51AF">
        <w:rPr>
          <w:rFonts w:cs="Arial"/>
          <w:b/>
          <w:sz w:val="24"/>
          <w:szCs w:val="24"/>
        </w:rPr>
        <w:t>.</w:t>
      </w:r>
      <w:r w:rsidR="00453432" w:rsidRPr="00202DAD">
        <w:rPr>
          <w:rFonts w:cs="Arial"/>
          <w:b/>
          <w:sz w:val="24"/>
          <w:szCs w:val="24"/>
        </w:rPr>
        <w:t>” otrzymuje brzmienie:</w:t>
      </w:r>
    </w:p>
    <w:p w14:paraId="6187AC4C" w14:textId="3F66C60F" w:rsidR="008F048B" w:rsidRPr="00776426" w:rsidRDefault="008F048B" w:rsidP="00202DAD">
      <w:pPr>
        <w:pStyle w:val="Arial10i5"/>
        <w:spacing w:line="320" w:lineRule="exact"/>
        <w:rPr>
          <w:rFonts w:cs="Arial"/>
          <w:b/>
          <w:sz w:val="24"/>
          <w:szCs w:val="24"/>
        </w:rPr>
      </w:pPr>
      <w:r w:rsidRPr="00776426">
        <w:rPr>
          <w:rFonts w:cs="Arial"/>
          <w:b/>
          <w:sz w:val="24"/>
          <w:szCs w:val="24"/>
        </w:rPr>
        <w:t>„A.3. Linia procesu spiekania na trzech taśmach spiekalniczych</w:t>
      </w:r>
      <w:r w:rsidR="006A51AF">
        <w:rPr>
          <w:rFonts w:cs="Arial"/>
          <w:b/>
          <w:sz w:val="24"/>
          <w:szCs w:val="24"/>
        </w:rPr>
        <w:t>.</w:t>
      </w:r>
    </w:p>
    <w:p w14:paraId="410BA095" w14:textId="02EB82BB" w:rsidR="00453432" w:rsidRPr="00776426" w:rsidRDefault="008F048B" w:rsidP="00202DAD">
      <w:pPr>
        <w:pStyle w:val="Arial10i5"/>
        <w:spacing w:line="320" w:lineRule="exact"/>
        <w:rPr>
          <w:rFonts w:cs="Arial"/>
          <w:sz w:val="24"/>
          <w:szCs w:val="24"/>
          <w:u w:val="single"/>
        </w:rPr>
      </w:pPr>
      <w:r w:rsidRPr="00776426">
        <w:rPr>
          <w:rFonts w:cs="Arial"/>
          <w:sz w:val="24"/>
          <w:szCs w:val="24"/>
          <w:u w:val="single"/>
        </w:rPr>
        <w:t>Taśma spiekalnicza nr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019"/>
        <w:gridCol w:w="3010"/>
        <w:gridCol w:w="3031"/>
      </w:tblGrid>
      <w:tr w:rsidR="008F048B" w:rsidRPr="00776426" w14:paraId="5FECB99D" w14:textId="77777777" w:rsidTr="00C41645">
        <w:trPr>
          <w:trHeight w:val="170"/>
          <w:tblHeader/>
        </w:trPr>
        <w:tc>
          <w:tcPr>
            <w:tcW w:w="1666" w:type="pct"/>
            <w:vMerge w:val="restart"/>
            <w:shd w:val="clear" w:color="auto" w:fill="D9D9D9" w:themeFill="background1" w:themeFillShade="D9"/>
            <w:vAlign w:val="center"/>
          </w:tcPr>
          <w:p w14:paraId="0EEA1ECE" w14:textId="77777777" w:rsidR="008F048B" w:rsidRPr="00776426" w:rsidRDefault="008F048B" w:rsidP="006B4F49">
            <w:pPr>
              <w:widowControl w:val="0"/>
              <w:spacing w:after="0" w:line="240" w:lineRule="exact"/>
              <w:jc w:val="center"/>
              <w:rPr>
                <w:rFonts w:ascii="Arial" w:eastAsia="Arial Unicode MS" w:hAnsi="Arial" w:cs="Arial"/>
                <w:b/>
                <w:color w:val="000000"/>
                <w:sz w:val="20"/>
                <w:szCs w:val="20"/>
                <w:lang w:eastAsia="pl-PL" w:bidi="pl-PL"/>
              </w:rPr>
            </w:pPr>
            <w:r w:rsidRPr="00776426">
              <w:rPr>
                <w:rFonts w:ascii="Arial" w:eastAsia="Arial Unicode MS" w:hAnsi="Arial" w:cs="Arial"/>
                <w:b/>
                <w:color w:val="000000"/>
                <w:sz w:val="20"/>
                <w:szCs w:val="20"/>
                <w:lang w:eastAsia="pl-PL" w:bidi="pl-PL"/>
              </w:rPr>
              <w:t>Substancja</w:t>
            </w:r>
          </w:p>
        </w:tc>
        <w:tc>
          <w:tcPr>
            <w:tcW w:w="3334" w:type="pct"/>
            <w:gridSpan w:val="2"/>
            <w:shd w:val="clear" w:color="auto" w:fill="D9D9D9" w:themeFill="background1" w:themeFillShade="D9"/>
            <w:vAlign w:val="center"/>
          </w:tcPr>
          <w:p w14:paraId="46AC6D5F" w14:textId="77777777" w:rsidR="008F048B" w:rsidRPr="00776426" w:rsidRDefault="008F048B" w:rsidP="006B4F49">
            <w:pPr>
              <w:widowControl w:val="0"/>
              <w:spacing w:after="0" w:line="240" w:lineRule="exact"/>
              <w:jc w:val="center"/>
              <w:rPr>
                <w:rFonts w:ascii="Arial" w:eastAsia="Arial Unicode MS" w:hAnsi="Arial" w:cs="Arial"/>
                <w:b/>
                <w:color w:val="000000"/>
                <w:sz w:val="20"/>
                <w:szCs w:val="20"/>
                <w:lang w:eastAsia="pl-PL" w:bidi="pl-PL"/>
              </w:rPr>
            </w:pPr>
            <w:r w:rsidRPr="00776426">
              <w:rPr>
                <w:rFonts w:ascii="Arial" w:eastAsia="Arial Unicode MS" w:hAnsi="Arial" w:cs="Arial"/>
                <w:b/>
                <w:color w:val="000000"/>
                <w:sz w:val="20"/>
                <w:szCs w:val="20"/>
                <w:lang w:eastAsia="pl-PL" w:bidi="pl-PL"/>
              </w:rPr>
              <w:t>Emisja</w:t>
            </w:r>
          </w:p>
        </w:tc>
      </w:tr>
      <w:tr w:rsidR="008F048B" w:rsidRPr="00776426" w14:paraId="3F6FEECD" w14:textId="77777777" w:rsidTr="00C41645">
        <w:trPr>
          <w:trHeight w:val="170"/>
        </w:trPr>
        <w:tc>
          <w:tcPr>
            <w:tcW w:w="1666" w:type="pct"/>
            <w:vMerge/>
            <w:shd w:val="clear" w:color="auto" w:fill="D9D9D9" w:themeFill="background1" w:themeFillShade="D9"/>
            <w:vAlign w:val="center"/>
          </w:tcPr>
          <w:p w14:paraId="1799AFA7" w14:textId="77777777" w:rsidR="008F048B" w:rsidRPr="00776426" w:rsidRDefault="008F048B" w:rsidP="006B4F49">
            <w:pPr>
              <w:widowControl w:val="0"/>
              <w:spacing w:after="0" w:line="240" w:lineRule="exact"/>
              <w:jc w:val="center"/>
              <w:rPr>
                <w:rFonts w:ascii="Arial" w:eastAsia="Arial Unicode MS" w:hAnsi="Arial" w:cs="Arial"/>
                <w:b/>
                <w:color w:val="000000"/>
                <w:sz w:val="20"/>
                <w:szCs w:val="20"/>
                <w:lang w:eastAsia="pl-PL" w:bidi="pl-PL"/>
              </w:rPr>
            </w:pPr>
          </w:p>
        </w:tc>
        <w:tc>
          <w:tcPr>
            <w:tcW w:w="1661" w:type="pct"/>
            <w:shd w:val="clear" w:color="auto" w:fill="D9D9D9" w:themeFill="background1" w:themeFillShade="D9"/>
            <w:vAlign w:val="center"/>
          </w:tcPr>
          <w:p w14:paraId="7DF4578E" w14:textId="77777777" w:rsidR="008F048B" w:rsidRPr="00776426" w:rsidRDefault="008F048B" w:rsidP="006B4F49">
            <w:pPr>
              <w:widowControl w:val="0"/>
              <w:spacing w:after="0" w:line="240" w:lineRule="exact"/>
              <w:jc w:val="center"/>
              <w:rPr>
                <w:rFonts w:ascii="Arial" w:eastAsia="Arial Unicode MS" w:hAnsi="Arial" w:cs="Arial"/>
                <w:b/>
                <w:color w:val="000000"/>
                <w:sz w:val="20"/>
                <w:szCs w:val="20"/>
                <w:lang w:eastAsia="pl-PL" w:bidi="pl-PL"/>
              </w:rPr>
            </w:pPr>
            <w:r w:rsidRPr="00776426">
              <w:rPr>
                <w:rFonts w:ascii="Arial" w:eastAsia="Arial Unicode MS" w:hAnsi="Arial" w:cs="Arial"/>
                <w:b/>
                <w:color w:val="000000"/>
                <w:sz w:val="20"/>
                <w:szCs w:val="20"/>
                <w:lang w:eastAsia="pl-PL" w:bidi="pl-PL"/>
              </w:rPr>
              <w:t>Wartość</w:t>
            </w:r>
          </w:p>
        </w:tc>
        <w:tc>
          <w:tcPr>
            <w:tcW w:w="1674" w:type="pct"/>
            <w:shd w:val="clear" w:color="auto" w:fill="D9D9D9" w:themeFill="background1" w:themeFillShade="D9"/>
            <w:vAlign w:val="center"/>
          </w:tcPr>
          <w:p w14:paraId="21CFE424" w14:textId="77777777" w:rsidR="008F048B" w:rsidRPr="00776426" w:rsidRDefault="008F048B" w:rsidP="006B4F49">
            <w:pPr>
              <w:widowControl w:val="0"/>
              <w:spacing w:after="0" w:line="240" w:lineRule="exact"/>
              <w:jc w:val="center"/>
              <w:rPr>
                <w:rFonts w:ascii="Arial" w:eastAsia="Arial Unicode MS" w:hAnsi="Arial" w:cs="Arial"/>
                <w:b/>
                <w:color w:val="000000"/>
                <w:sz w:val="20"/>
                <w:szCs w:val="20"/>
                <w:lang w:eastAsia="pl-PL" w:bidi="pl-PL"/>
              </w:rPr>
            </w:pPr>
            <w:r w:rsidRPr="00776426">
              <w:rPr>
                <w:rFonts w:ascii="Arial" w:eastAsia="Arial Unicode MS" w:hAnsi="Arial" w:cs="Arial"/>
                <w:b/>
                <w:color w:val="000000"/>
                <w:sz w:val="20"/>
                <w:szCs w:val="20"/>
                <w:lang w:eastAsia="pl-PL" w:bidi="pl-PL"/>
              </w:rPr>
              <w:t>Jednostka</w:t>
            </w:r>
          </w:p>
        </w:tc>
      </w:tr>
      <w:tr w:rsidR="008F048B" w:rsidRPr="00776426" w14:paraId="627ACDD8" w14:textId="77777777" w:rsidTr="00C41645">
        <w:trPr>
          <w:trHeight w:val="170"/>
        </w:trPr>
        <w:tc>
          <w:tcPr>
            <w:tcW w:w="1666" w:type="pct"/>
            <w:shd w:val="clear" w:color="auto" w:fill="FFFFFF"/>
            <w:vAlign w:val="center"/>
          </w:tcPr>
          <w:p w14:paraId="44291161" w14:textId="77777777" w:rsidR="008F048B" w:rsidRPr="00776426" w:rsidRDefault="008F048B" w:rsidP="006B4F49">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Pył</w:t>
            </w:r>
          </w:p>
        </w:tc>
        <w:tc>
          <w:tcPr>
            <w:tcW w:w="1661" w:type="pct"/>
            <w:shd w:val="clear" w:color="auto" w:fill="FFFFFF"/>
            <w:vAlign w:val="center"/>
          </w:tcPr>
          <w:p w14:paraId="768C8715" w14:textId="77777777" w:rsidR="008F048B" w:rsidRPr="00776426" w:rsidRDefault="008F048B" w:rsidP="006B4F49">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40,0</w:t>
            </w:r>
            <w:r w:rsidRPr="00776426">
              <w:rPr>
                <w:rFonts w:ascii="Arial" w:eastAsia="Arial Unicode MS" w:hAnsi="Arial" w:cs="Arial"/>
                <w:color w:val="000000"/>
                <w:sz w:val="20"/>
                <w:szCs w:val="20"/>
                <w:vertAlign w:val="superscript"/>
                <w:lang w:eastAsia="pl-PL" w:bidi="pl-PL"/>
              </w:rPr>
              <w:t>1)</w:t>
            </w:r>
          </w:p>
        </w:tc>
        <w:tc>
          <w:tcPr>
            <w:tcW w:w="1674" w:type="pct"/>
            <w:shd w:val="clear" w:color="auto" w:fill="FFFFFF"/>
            <w:vAlign w:val="center"/>
          </w:tcPr>
          <w:p w14:paraId="08273076" w14:textId="77777777" w:rsidR="008F048B" w:rsidRPr="00776426" w:rsidRDefault="008F048B" w:rsidP="006B4F49">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mg/Nm</w:t>
            </w:r>
            <w:r w:rsidRPr="00776426">
              <w:rPr>
                <w:rFonts w:ascii="Arial" w:eastAsia="Arial Unicode MS" w:hAnsi="Arial" w:cs="Arial"/>
                <w:color w:val="000000"/>
                <w:sz w:val="20"/>
                <w:szCs w:val="20"/>
                <w:vertAlign w:val="superscript"/>
                <w:lang w:eastAsia="pl-PL" w:bidi="pl-PL"/>
              </w:rPr>
              <w:t>3</w:t>
            </w:r>
          </w:p>
        </w:tc>
      </w:tr>
      <w:tr w:rsidR="008F048B" w:rsidRPr="00776426" w14:paraId="1A88F668" w14:textId="77777777" w:rsidTr="00C41645">
        <w:trPr>
          <w:trHeight w:val="170"/>
        </w:trPr>
        <w:tc>
          <w:tcPr>
            <w:tcW w:w="1666" w:type="pct"/>
            <w:shd w:val="clear" w:color="auto" w:fill="FFFFFF"/>
            <w:vAlign w:val="center"/>
          </w:tcPr>
          <w:p w14:paraId="1C37D367" w14:textId="77777777" w:rsidR="008F048B" w:rsidRPr="00776426" w:rsidRDefault="008F048B" w:rsidP="006B4F49">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Pył zawieszony PM10</w:t>
            </w:r>
          </w:p>
        </w:tc>
        <w:tc>
          <w:tcPr>
            <w:tcW w:w="1661" w:type="pct"/>
            <w:shd w:val="clear" w:color="auto" w:fill="FFFFFF"/>
            <w:vAlign w:val="center"/>
          </w:tcPr>
          <w:p w14:paraId="24B5DA88" w14:textId="77777777" w:rsidR="008F048B" w:rsidRPr="00776426" w:rsidRDefault="008F048B" w:rsidP="006B4F49">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40,0</w:t>
            </w:r>
            <w:r w:rsidRPr="00776426">
              <w:rPr>
                <w:rFonts w:ascii="Arial" w:eastAsia="Arial Unicode MS" w:hAnsi="Arial" w:cs="Arial"/>
                <w:color w:val="000000"/>
                <w:sz w:val="20"/>
                <w:szCs w:val="20"/>
                <w:vertAlign w:val="superscript"/>
                <w:lang w:eastAsia="pl-PL" w:bidi="pl-PL"/>
              </w:rPr>
              <w:t>1)</w:t>
            </w:r>
          </w:p>
        </w:tc>
        <w:tc>
          <w:tcPr>
            <w:tcW w:w="1674" w:type="pct"/>
            <w:shd w:val="clear" w:color="auto" w:fill="FFFFFF"/>
            <w:vAlign w:val="center"/>
          </w:tcPr>
          <w:p w14:paraId="6F8D4B26" w14:textId="77777777" w:rsidR="008F048B" w:rsidRPr="00776426" w:rsidRDefault="008F048B" w:rsidP="006B4F49">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mg/Nm</w:t>
            </w:r>
            <w:r w:rsidRPr="00776426">
              <w:rPr>
                <w:rFonts w:ascii="Arial" w:eastAsia="Arial Unicode MS" w:hAnsi="Arial" w:cs="Arial"/>
                <w:color w:val="000000"/>
                <w:sz w:val="20"/>
                <w:szCs w:val="20"/>
                <w:vertAlign w:val="superscript"/>
                <w:lang w:eastAsia="pl-PL" w:bidi="pl-PL"/>
              </w:rPr>
              <w:t>3</w:t>
            </w:r>
          </w:p>
        </w:tc>
      </w:tr>
      <w:tr w:rsidR="008F048B" w:rsidRPr="00776426" w14:paraId="14E1C21B" w14:textId="77777777" w:rsidTr="00C41645">
        <w:trPr>
          <w:trHeight w:val="170"/>
        </w:trPr>
        <w:tc>
          <w:tcPr>
            <w:tcW w:w="1666" w:type="pct"/>
            <w:shd w:val="clear" w:color="auto" w:fill="FFFFFF"/>
            <w:vAlign w:val="center"/>
          </w:tcPr>
          <w:p w14:paraId="1361A22A" w14:textId="77777777" w:rsidR="008F048B" w:rsidRPr="00776426" w:rsidRDefault="008F048B" w:rsidP="006B4F49">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 xml:space="preserve">Pył zawieszony PM2.5 </w:t>
            </w:r>
          </w:p>
        </w:tc>
        <w:tc>
          <w:tcPr>
            <w:tcW w:w="1661" w:type="pct"/>
            <w:shd w:val="clear" w:color="auto" w:fill="FFFFFF"/>
            <w:vAlign w:val="center"/>
          </w:tcPr>
          <w:p w14:paraId="2396E972" w14:textId="77777777" w:rsidR="008F048B" w:rsidRPr="00776426" w:rsidRDefault="008F048B" w:rsidP="006B4F49">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40,0</w:t>
            </w:r>
          </w:p>
        </w:tc>
        <w:tc>
          <w:tcPr>
            <w:tcW w:w="1674" w:type="pct"/>
            <w:shd w:val="clear" w:color="auto" w:fill="FFFFFF"/>
            <w:vAlign w:val="center"/>
          </w:tcPr>
          <w:p w14:paraId="6F867920" w14:textId="77777777" w:rsidR="008F048B" w:rsidRPr="00776426" w:rsidRDefault="008F048B" w:rsidP="006B4F49">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mg/Nm</w:t>
            </w:r>
            <w:r w:rsidRPr="00776426">
              <w:rPr>
                <w:rFonts w:ascii="Arial" w:eastAsia="Arial Unicode MS" w:hAnsi="Arial" w:cs="Arial"/>
                <w:color w:val="000000"/>
                <w:sz w:val="20"/>
                <w:szCs w:val="20"/>
                <w:vertAlign w:val="superscript"/>
                <w:lang w:eastAsia="pl-PL" w:bidi="pl-PL"/>
              </w:rPr>
              <w:t>3</w:t>
            </w:r>
          </w:p>
        </w:tc>
      </w:tr>
      <w:tr w:rsidR="008F048B" w:rsidRPr="00776426" w14:paraId="5666550C" w14:textId="77777777" w:rsidTr="00C41645">
        <w:trPr>
          <w:trHeight w:val="170"/>
        </w:trPr>
        <w:tc>
          <w:tcPr>
            <w:tcW w:w="1666" w:type="pct"/>
            <w:shd w:val="clear" w:color="auto" w:fill="FFFFFF"/>
            <w:vAlign w:val="center"/>
          </w:tcPr>
          <w:p w14:paraId="33E0347D" w14:textId="77777777" w:rsidR="008F048B" w:rsidRPr="00776426" w:rsidRDefault="008F048B" w:rsidP="006B4F49">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 xml:space="preserve">Dwutlenek siarki </w:t>
            </w:r>
          </w:p>
        </w:tc>
        <w:tc>
          <w:tcPr>
            <w:tcW w:w="1661" w:type="pct"/>
            <w:shd w:val="clear" w:color="auto" w:fill="FFFFFF"/>
            <w:vAlign w:val="center"/>
          </w:tcPr>
          <w:p w14:paraId="3B4A7F78" w14:textId="77777777" w:rsidR="008F048B" w:rsidRPr="00776426" w:rsidRDefault="008F048B" w:rsidP="006B4F49">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400,0</w:t>
            </w:r>
            <w:r w:rsidRPr="00776426">
              <w:rPr>
                <w:rFonts w:ascii="Arial" w:eastAsia="Arial Unicode MS" w:hAnsi="Arial" w:cs="Arial"/>
                <w:color w:val="000000"/>
                <w:sz w:val="20"/>
                <w:szCs w:val="20"/>
                <w:vertAlign w:val="superscript"/>
                <w:lang w:eastAsia="pl-PL" w:bidi="pl-PL"/>
              </w:rPr>
              <w:t>1)</w:t>
            </w:r>
          </w:p>
        </w:tc>
        <w:tc>
          <w:tcPr>
            <w:tcW w:w="1674" w:type="pct"/>
            <w:shd w:val="clear" w:color="auto" w:fill="FFFFFF"/>
            <w:vAlign w:val="center"/>
          </w:tcPr>
          <w:p w14:paraId="3408F330" w14:textId="77777777" w:rsidR="008F048B" w:rsidRPr="00776426" w:rsidRDefault="008F048B" w:rsidP="006B4F49">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mg/Nm</w:t>
            </w:r>
            <w:r w:rsidRPr="00776426">
              <w:rPr>
                <w:rFonts w:ascii="Arial" w:eastAsia="Arial Unicode MS" w:hAnsi="Arial" w:cs="Arial"/>
                <w:color w:val="000000"/>
                <w:sz w:val="20"/>
                <w:szCs w:val="20"/>
                <w:vertAlign w:val="superscript"/>
                <w:lang w:eastAsia="pl-PL" w:bidi="pl-PL"/>
              </w:rPr>
              <w:t>3</w:t>
            </w:r>
          </w:p>
        </w:tc>
      </w:tr>
      <w:tr w:rsidR="008F048B" w:rsidRPr="00776426" w14:paraId="5E972C64" w14:textId="77777777" w:rsidTr="00C41645">
        <w:trPr>
          <w:trHeight w:val="170"/>
        </w:trPr>
        <w:tc>
          <w:tcPr>
            <w:tcW w:w="1666" w:type="pct"/>
            <w:shd w:val="clear" w:color="auto" w:fill="FFFFFF"/>
            <w:vAlign w:val="center"/>
          </w:tcPr>
          <w:p w14:paraId="2ED99AAE" w14:textId="77777777" w:rsidR="008F048B" w:rsidRPr="00776426" w:rsidRDefault="008F048B" w:rsidP="006B4F49">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Tlenek węgla</w:t>
            </w:r>
          </w:p>
        </w:tc>
        <w:tc>
          <w:tcPr>
            <w:tcW w:w="1661" w:type="pct"/>
            <w:shd w:val="clear" w:color="auto" w:fill="FFFFFF"/>
            <w:vAlign w:val="center"/>
          </w:tcPr>
          <w:p w14:paraId="6D0FDF92" w14:textId="77777777" w:rsidR="008F048B" w:rsidRPr="00776426" w:rsidRDefault="008F048B" w:rsidP="006B4F49">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6 000,0</w:t>
            </w:r>
          </w:p>
        </w:tc>
        <w:tc>
          <w:tcPr>
            <w:tcW w:w="1674" w:type="pct"/>
            <w:shd w:val="clear" w:color="auto" w:fill="FFFFFF"/>
            <w:vAlign w:val="center"/>
          </w:tcPr>
          <w:p w14:paraId="1500E67E" w14:textId="77777777" w:rsidR="008F048B" w:rsidRPr="00776426" w:rsidRDefault="008F048B" w:rsidP="006B4F49">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kg/h</w:t>
            </w:r>
          </w:p>
        </w:tc>
      </w:tr>
      <w:tr w:rsidR="008F048B" w:rsidRPr="00776426" w14:paraId="598D78F7" w14:textId="77777777" w:rsidTr="00C41645">
        <w:trPr>
          <w:trHeight w:val="170"/>
        </w:trPr>
        <w:tc>
          <w:tcPr>
            <w:tcW w:w="1666" w:type="pct"/>
            <w:shd w:val="clear" w:color="auto" w:fill="FFFFFF"/>
            <w:vAlign w:val="center"/>
          </w:tcPr>
          <w:p w14:paraId="688ED024" w14:textId="77777777" w:rsidR="008F048B" w:rsidRPr="00776426" w:rsidRDefault="008F048B" w:rsidP="006B4F49">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 xml:space="preserve">Dwutlenek azotu </w:t>
            </w:r>
          </w:p>
        </w:tc>
        <w:tc>
          <w:tcPr>
            <w:tcW w:w="1661" w:type="pct"/>
            <w:shd w:val="clear" w:color="auto" w:fill="FFFFFF"/>
            <w:vAlign w:val="center"/>
          </w:tcPr>
          <w:p w14:paraId="49D3F0C9" w14:textId="77777777" w:rsidR="008F048B" w:rsidRPr="00776426" w:rsidRDefault="008F048B" w:rsidP="006B4F49">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350,0</w:t>
            </w:r>
            <w:r w:rsidRPr="00776426">
              <w:rPr>
                <w:rFonts w:ascii="Arial" w:eastAsia="Arial Unicode MS" w:hAnsi="Arial" w:cs="Arial"/>
                <w:color w:val="000000"/>
                <w:sz w:val="20"/>
                <w:szCs w:val="20"/>
                <w:vertAlign w:val="superscript"/>
                <w:lang w:eastAsia="pl-PL" w:bidi="pl-PL"/>
              </w:rPr>
              <w:t>1)</w:t>
            </w:r>
          </w:p>
        </w:tc>
        <w:tc>
          <w:tcPr>
            <w:tcW w:w="1674" w:type="pct"/>
            <w:shd w:val="clear" w:color="auto" w:fill="FFFFFF"/>
            <w:vAlign w:val="center"/>
          </w:tcPr>
          <w:p w14:paraId="62C92496" w14:textId="77777777" w:rsidR="008F048B" w:rsidRPr="00776426" w:rsidRDefault="008F048B" w:rsidP="006B4F49">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mg/Nm</w:t>
            </w:r>
            <w:r w:rsidRPr="00776426">
              <w:rPr>
                <w:rFonts w:ascii="Arial" w:eastAsia="Arial Unicode MS" w:hAnsi="Arial" w:cs="Arial"/>
                <w:color w:val="000000"/>
                <w:sz w:val="20"/>
                <w:szCs w:val="20"/>
                <w:vertAlign w:val="superscript"/>
                <w:lang w:eastAsia="pl-PL" w:bidi="pl-PL"/>
              </w:rPr>
              <w:t>3</w:t>
            </w:r>
          </w:p>
        </w:tc>
      </w:tr>
      <w:tr w:rsidR="008F048B" w:rsidRPr="00776426" w14:paraId="0E5B7303" w14:textId="77777777" w:rsidTr="00C41645">
        <w:trPr>
          <w:trHeight w:val="170"/>
        </w:trPr>
        <w:tc>
          <w:tcPr>
            <w:tcW w:w="1666" w:type="pct"/>
            <w:shd w:val="clear" w:color="auto" w:fill="FFFFFF"/>
            <w:vAlign w:val="center"/>
          </w:tcPr>
          <w:p w14:paraId="236679D8" w14:textId="77777777" w:rsidR="008F048B" w:rsidRPr="00776426" w:rsidRDefault="008F048B" w:rsidP="006B4F49">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lastRenderedPageBreak/>
              <w:t>Fluorowodór</w:t>
            </w:r>
          </w:p>
        </w:tc>
        <w:tc>
          <w:tcPr>
            <w:tcW w:w="1661" w:type="pct"/>
            <w:shd w:val="clear" w:color="auto" w:fill="FFFFFF"/>
            <w:vAlign w:val="center"/>
          </w:tcPr>
          <w:p w14:paraId="2D5D0C57" w14:textId="77777777" w:rsidR="008F048B" w:rsidRPr="00776426" w:rsidRDefault="008F048B" w:rsidP="006B4F49">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2,0</w:t>
            </w:r>
          </w:p>
        </w:tc>
        <w:tc>
          <w:tcPr>
            <w:tcW w:w="1674" w:type="pct"/>
            <w:shd w:val="clear" w:color="auto" w:fill="FFFFFF"/>
            <w:vAlign w:val="center"/>
          </w:tcPr>
          <w:p w14:paraId="65AF3A46" w14:textId="77777777" w:rsidR="008F048B" w:rsidRPr="00776426" w:rsidRDefault="008F048B" w:rsidP="006B4F49">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kg/h</w:t>
            </w:r>
          </w:p>
        </w:tc>
      </w:tr>
      <w:tr w:rsidR="008F048B" w:rsidRPr="00776426" w14:paraId="411D6126" w14:textId="77777777" w:rsidTr="00C41645">
        <w:trPr>
          <w:trHeight w:val="170"/>
        </w:trPr>
        <w:tc>
          <w:tcPr>
            <w:tcW w:w="1666" w:type="pct"/>
            <w:shd w:val="clear" w:color="auto" w:fill="FFFFFF"/>
            <w:vAlign w:val="center"/>
          </w:tcPr>
          <w:p w14:paraId="6557FCED" w14:textId="77777777" w:rsidR="008F048B" w:rsidRPr="00776426" w:rsidRDefault="008F048B" w:rsidP="006B4F49">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Chlorowodór</w:t>
            </w:r>
          </w:p>
        </w:tc>
        <w:tc>
          <w:tcPr>
            <w:tcW w:w="1661" w:type="pct"/>
            <w:shd w:val="clear" w:color="auto" w:fill="FFFFFF"/>
            <w:vAlign w:val="center"/>
          </w:tcPr>
          <w:p w14:paraId="7B8EEAD5" w14:textId="77777777" w:rsidR="008F048B" w:rsidRPr="00776426" w:rsidRDefault="008F048B" w:rsidP="006B4F49">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20,0</w:t>
            </w:r>
          </w:p>
        </w:tc>
        <w:tc>
          <w:tcPr>
            <w:tcW w:w="1674" w:type="pct"/>
            <w:shd w:val="clear" w:color="auto" w:fill="FFFFFF"/>
            <w:vAlign w:val="center"/>
          </w:tcPr>
          <w:p w14:paraId="34D3EC4F" w14:textId="77777777" w:rsidR="008F048B" w:rsidRPr="00776426" w:rsidRDefault="008F048B" w:rsidP="006B4F49">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kg/h</w:t>
            </w:r>
          </w:p>
        </w:tc>
      </w:tr>
      <w:tr w:rsidR="008F048B" w:rsidRPr="00776426" w14:paraId="76C59146" w14:textId="77777777" w:rsidTr="00C41645">
        <w:trPr>
          <w:trHeight w:val="170"/>
        </w:trPr>
        <w:tc>
          <w:tcPr>
            <w:tcW w:w="1666" w:type="pct"/>
            <w:shd w:val="clear" w:color="auto" w:fill="FFFFFF"/>
            <w:vAlign w:val="center"/>
          </w:tcPr>
          <w:p w14:paraId="1F24CF77" w14:textId="77777777" w:rsidR="008F048B" w:rsidRPr="00776426" w:rsidRDefault="008F048B" w:rsidP="006B4F49">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Ołów</w:t>
            </w:r>
          </w:p>
        </w:tc>
        <w:tc>
          <w:tcPr>
            <w:tcW w:w="1661" w:type="pct"/>
            <w:shd w:val="clear" w:color="auto" w:fill="FFFFFF"/>
            <w:vAlign w:val="center"/>
          </w:tcPr>
          <w:p w14:paraId="6237C7D8" w14:textId="77777777" w:rsidR="008F048B" w:rsidRPr="00776426" w:rsidRDefault="008F048B" w:rsidP="006B4F49">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3,9</w:t>
            </w:r>
          </w:p>
        </w:tc>
        <w:tc>
          <w:tcPr>
            <w:tcW w:w="1674" w:type="pct"/>
            <w:shd w:val="clear" w:color="auto" w:fill="FFFFFF"/>
            <w:vAlign w:val="center"/>
          </w:tcPr>
          <w:p w14:paraId="10FA8B7A" w14:textId="77777777" w:rsidR="008F048B" w:rsidRPr="00776426" w:rsidRDefault="008F048B" w:rsidP="006B4F49">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kg/h</w:t>
            </w:r>
          </w:p>
        </w:tc>
      </w:tr>
      <w:tr w:rsidR="008F048B" w:rsidRPr="00776426" w14:paraId="0C7ED9BA" w14:textId="77777777" w:rsidTr="00C41645">
        <w:trPr>
          <w:trHeight w:val="170"/>
        </w:trPr>
        <w:tc>
          <w:tcPr>
            <w:tcW w:w="1666" w:type="pct"/>
            <w:shd w:val="clear" w:color="auto" w:fill="FFFFFF"/>
            <w:vAlign w:val="center"/>
          </w:tcPr>
          <w:p w14:paraId="14630EFD" w14:textId="77777777" w:rsidR="008F048B" w:rsidRPr="00776426" w:rsidRDefault="008F048B" w:rsidP="006B4F49">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Chrom</w:t>
            </w:r>
          </w:p>
        </w:tc>
        <w:tc>
          <w:tcPr>
            <w:tcW w:w="1661" w:type="pct"/>
            <w:shd w:val="clear" w:color="auto" w:fill="FFFFFF"/>
            <w:vAlign w:val="center"/>
          </w:tcPr>
          <w:p w14:paraId="3742AA65" w14:textId="77777777" w:rsidR="008F048B" w:rsidRPr="00776426" w:rsidRDefault="008F048B" w:rsidP="006B4F49">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0,03</w:t>
            </w:r>
          </w:p>
        </w:tc>
        <w:tc>
          <w:tcPr>
            <w:tcW w:w="1674" w:type="pct"/>
            <w:shd w:val="clear" w:color="auto" w:fill="FFFFFF"/>
            <w:vAlign w:val="center"/>
          </w:tcPr>
          <w:p w14:paraId="138FBE29" w14:textId="77777777" w:rsidR="008F048B" w:rsidRPr="00776426" w:rsidRDefault="008F048B" w:rsidP="006B4F49">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kg/h</w:t>
            </w:r>
          </w:p>
        </w:tc>
      </w:tr>
      <w:tr w:rsidR="008F048B" w:rsidRPr="00776426" w14:paraId="27CECA40" w14:textId="77777777" w:rsidTr="00C41645">
        <w:trPr>
          <w:trHeight w:val="170"/>
        </w:trPr>
        <w:tc>
          <w:tcPr>
            <w:tcW w:w="1666" w:type="pct"/>
            <w:shd w:val="clear" w:color="auto" w:fill="FFFFFF"/>
            <w:vAlign w:val="center"/>
          </w:tcPr>
          <w:p w14:paraId="79737C33" w14:textId="77777777" w:rsidR="008F048B" w:rsidRPr="00776426" w:rsidRDefault="008F048B" w:rsidP="006B4F49">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Kadm</w:t>
            </w:r>
          </w:p>
        </w:tc>
        <w:tc>
          <w:tcPr>
            <w:tcW w:w="1661" w:type="pct"/>
            <w:shd w:val="clear" w:color="auto" w:fill="FFFFFF"/>
            <w:vAlign w:val="center"/>
          </w:tcPr>
          <w:p w14:paraId="5E70A33E" w14:textId="77777777" w:rsidR="008F048B" w:rsidRPr="00776426" w:rsidRDefault="008F048B" w:rsidP="006B4F49">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0,2</w:t>
            </w:r>
          </w:p>
        </w:tc>
        <w:tc>
          <w:tcPr>
            <w:tcW w:w="1674" w:type="pct"/>
            <w:shd w:val="clear" w:color="auto" w:fill="FFFFFF"/>
            <w:vAlign w:val="center"/>
          </w:tcPr>
          <w:p w14:paraId="22335EF6" w14:textId="77777777" w:rsidR="008F048B" w:rsidRPr="00776426" w:rsidRDefault="008F048B" w:rsidP="006B4F49">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kg/h</w:t>
            </w:r>
          </w:p>
        </w:tc>
      </w:tr>
      <w:tr w:rsidR="008F048B" w:rsidRPr="00776426" w14:paraId="0762619D" w14:textId="77777777" w:rsidTr="00C41645">
        <w:trPr>
          <w:trHeight w:val="170"/>
        </w:trPr>
        <w:tc>
          <w:tcPr>
            <w:tcW w:w="1666" w:type="pct"/>
            <w:shd w:val="clear" w:color="auto" w:fill="FFFFFF"/>
            <w:vAlign w:val="center"/>
          </w:tcPr>
          <w:p w14:paraId="4331CCA5" w14:textId="77777777" w:rsidR="008F048B" w:rsidRPr="00776426" w:rsidRDefault="008F048B" w:rsidP="006B4F49">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Wiedź</w:t>
            </w:r>
          </w:p>
        </w:tc>
        <w:tc>
          <w:tcPr>
            <w:tcW w:w="1661" w:type="pct"/>
            <w:shd w:val="clear" w:color="auto" w:fill="FFFFFF"/>
            <w:vAlign w:val="center"/>
          </w:tcPr>
          <w:p w14:paraId="6884B626" w14:textId="77777777" w:rsidR="008F048B" w:rsidRPr="00776426" w:rsidRDefault="008F048B" w:rsidP="006B4F49">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0,7</w:t>
            </w:r>
          </w:p>
        </w:tc>
        <w:tc>
          <w:tcPr>
            <w:tcW w:w="1674" w:type="pct"/>
            <w:shd w:val="clear" w:color="auto" w:fill="FFFFFF"/>
            <w:vAlign w:val="center"/>
          </w:tcPr>
          <w:p w14:paraId="464CB256" w14:textId="77777777" w:rsidR="008F048B" w:rsidRPr="00776426" w:rsidRDefault="008F048B" w:rsidP="006B4F49">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kg/h</w:t>
            </w:r>
          </w:p>
        </w:tc>
      </w:tr>
      <w:tr w:rsidR="008F048B" w:rsidRPr="00776426" w14:paraId="40667FE8" w14:textId="77777777" w:rsidTr="00C41645">
        <w:trPr>
          <w:trHeight w:val="170"/>
        </w:trPr>
        <w:tc>
          <w:tcPr>
            <w:tcW w:w="1666" w:type="pct"/>
            <w:shd w:val="clear" w:color="auto" w:fill="FFFFFF"/>
            <w:vAlign w:val="center"/>
          </w:tcPr>
          <w:p w14:paraId="64478BBD" w14:textId="77777777" w:rsidR="008F048B" w:rsidRPr="00776426" w:rsidRDefault="008F048B" w:rsidP="006B4F49">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Cynk</w:t>
            </w:r>
          </w:p>
        </w:tc>
        <w:tc>
          <w:tcPr>
            <w:tcW w:w="1661" w:type="pct"/>
            <w:shd w:val="clear" w:color="auto" w:fill="FFFFFF"/>
            <w:vAlign w:val="center"/>
          </w:tcPr>
          <w:p w14:paraId="27C8CB58" w14:textId="77777777" w:rsidR="008F048B" w:rsidRPr="00776426" w:rsidRDefault="008F048B" w:rsidP="006B4F49">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1,4</w:t>
            </w:r>
          </w:p>
        </w:tc>
        <w:tc>
          <w:tcPr>
            <w:tcW w:w="1674" w:type="pct"/>
            <w:shd w:val="clear" w:color="auto" w:fill="FFFFFF"/>
            <w:vAlign w:val="center"/>
          </w:tcPr>
          <w:p w14:paraId="5D2DC835" w14:textId="77777777" w:rsidR="008F048B" w:rsidRPr="00776426" w:rsidRDefault="008F048B" w:rsidP="006B4F49">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kg/h</w:t>
            </w:r>
          </w:p>
        </w:tc>
      </w:tr>
      <w:tr w:rsidR="008F048B" w:rsidRPr="00776426" w14:paraId="08B6C965" w14:textId="77777777" w:rsidTr="00C41645">
        <w:trPr>
          <w:trHeight w:val="170"/>
        </w:trPr>
        <w:tc>
          <w:tcPr>
            <w:tcW w:w="1666" w:type="pct"/>
            <w:shd w:val="clear" w:color="auto" w:fill="FFFFFF"/>
            <w:vAlign w:val="center"/>
          </w:tcPr>
          <w:p w14:paraId="3745BB47" w14:textId="77777777" w:rsidR="008F048B" w:rsidRPr="00776426" w:rsidRDefault="008F048B" w:rsidP="006B4F49">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Nikiel</w:t>
            </w:r>
          </w:p>
        </w:tc>
        <w:tc>
          <w:tcPr>
            <w:tcW w:w="1661" w:type="pct"/>
            <w:shd w:val="clear" w:color="auto" w:fill="FFFFFF"/>
            <w:vAlign w:val="center"/>
          </w:tcPr>
          <w:p w14:paraId="092E5E06" w14:textId="77777777" w:rsidR="008F048B" w:rsidRPr="00776426" w:rsidRDefault="008F048B" w:rsidP="006B4F49">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0,05</w:t>
            </w:r>
          </w:p>
        </w:tc>
        <w:tc>
          <w:tcPr>
            <w:tcW w:w="1674" w:type="pct"/>
            <w:shd w:val="clear" w:color="auto" w:fill="FFFFFF"/>
            <w:vAlign w:val="center"/>
          </w:tcPr>
          <w:p w14:paraId="52D9CDBE" w14:textId="77777777" w:rsidR="008F048B" w:rsidRPr="00776426" w:rsidRDefault="008F048B" w:rsidP="006B4F49">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kg/h</w:t>
            </w:r>
          </w:p>
        </w:tc>
      </w:tr>
      <w:tr w:rsidR="008F048B" w:rsidRPr="00776426" w14:paraId="10FAE5F3" w14:textId="77777777" w:rsidTr="00C41645">
        <w:trPr>
          <w:trHeight w:val="170"/>
        </w:trPr>
        <w:tc>
          <w:tcPr>
            <w:tcW w:w="1666" w:type="pct"/>
            <w:shd w:val="clear" w:color="auto" w:fill="FFFFFF"/>
            <w:vAlign w:val="center"/>
          </w:tcPr>
          <w:p w14:paraId="6758D339" w14:textId="77777777" w:rsidR="008F048B" w:rsidRPr="00776426" w:rsidRDefault="008F048B" w:rsidP="006B4F49">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Żelazo</w:t>
            </w:r>
          </w:p>
        </w:tc>
        <w:tc>
          <w:tcPr>
            <w:tcW w:w="1661" w:type="pct"/>
            <w:shd w:val="clear" w:color="auto" w:fill="FFFFFF"/>
            <w:vAlign w:val="center"/>
          </w:tcPr>
          <w:p w14:paraId="55AC2000" w14:textId="77777777" w:rsidR="008F048B" w:rsidRPr="00776426" w:rsidRDefault="008F048B" w:rsidP="006B4F49">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40</w:t>
            </w:r>
          </w:p>
        </w:tc>
        <w:tc>
          <w:tcPr>
            <w:tcW w:w="1674" w:type="pct"/>
            <w:shd w:val="clear" w:color="auto" w:fill="FFFFFF"/>
            <w:vAlign w:val="center"/>
          </w:tcPr>
          <w:p w14:paraId="4754883A" w14:textId="77777777" w:rsidR="008F048B" w:rsidRPr="00776426" w:rsidRDefault="008F048B" w:rsidP="006B4F49">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kg/h</w:t>
            </w:r>
          </w:p>
        </w:tc>
      </w:tr>
      <w:tr w:rsidR="008F048B" w:rsidRPr="00776426" w14:paraId="23DED316" w14:textId="77777777" w:rsidTr="00C41645">
        <w:trPr>
          <w:trHeight w:val="170"/>
        </w:trPr>
        <w:tc>
          <w:tcPr>
            <w:tcW w:w="1666" w:type="pct"/>
            <w:shd w:val="clear" w:color="auto" w:fill="FFFFFF"/>
            <w:vAlign w:val="center"/>
          </w:tcPr>
          <w:p w14:paraId="04545CB2" w14:textId="77777777" w:rsidR="008F048B" w:rsidRPr="00776426" w:rsidRDefault="008F048B" w:rsidP="006B4F49">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Rtęć</w:t>
            </w:r>
          </w:p>
        </w:tc>
        <w:tc>
          <w:tcPr>
            <w:tcW w:w="1661" w:type="pct"/>
            <w:shd w:val="clear" w:color="auto" w:fill="FFFFFF"/>
            <w:vAlign w:val="center"/>
          </w:tcPr>
          <w:p w14:paraId="3374BBBB" w14:textId="77777777" w:rsidR="008F048B" w:rsidRPr="00776426" w:rsidRDefault="008F048B" w:rsidP="006B4F49">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0,05</w:t>
            </w:r>
            <w:r w:rsidRPr="00776426">
              <w:rPr>
                <w:rFonts w:ascii="Arial" w:eastAsia="Arial Unicode MS" w:hAnsi="Arial" w:cs="Arial"/>
                <w:color w:val="000000"/>
                <w:sz w:val="20"/>
                <w:szCs w:val="20"/>
                <w:vertAlign w:val="superscript"/>
                <w:lang w:eastAsia="pl-PL" w:bidi="pl-PL"/>
              </w:rPr>
              <w:t>2)</w:t>
            </w:r>
          </w:p>
        </w:tc>
        <w:tc>
          <w:tcPr>
            <w:tcW w:w="1674" w:type="pct"/>
            <w:shd w:val="clear" w:color="auto" w:fill="FFFFFF"/>
            <w:vAlign w:val="center"/>
          </w:tcPr>
          <w:p w14:paraId="2052CF13" w14:textId="77777777" w:rsidR="008F048B" w:rsidRPr="00776426" w:rsidRDefault="008F048B" w:rsidP="006B4F49">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mg/Nm</w:t>
            </w:r>
            <w:r w:rsidRPr="00776426">
              <w:rPr>
                <w:rFonts w:ascii="Arial" w:eastAsia="Arial Unicode MS" w:hAnsi="Arial" w:cs="Arial"/>
                <w:color w:val="000000"/>
                <w:sz w:val="20"/>
                <w:szCs w:val="20"/>
                <w:vertAlign w:val="superscript"/>
                <w:lang w:eastAsia="pl-PL" w:bidi="pl-PL"/>
              </w:rPr>
              <w:t>3</w:t>
            </w:r>
          </w:p>
        </w:tc>
      </w:tr>
      <w:tr w:rsidR="008F048B" w:rsidRPr="00776426" w14:paraId="0C0BD603" w14:textId="77777777" w:rsidTr="00C41645">
        <w:trPr>
          <w:trHeight w:val="170"/>
        </w:trPr>
        <w:tc>
          <w:tcPr>
            <w:tcW w:w="1666" w:type="pct"/>
            <w:shd w:val="clear" w:color="auto" w:fill="FFFFFF"/>
            <w:vAlign w:val="center"/>
          </w:tcPr>
          <w:p w14:paraId="3654BBE6" w14:textId="77777777" w:rsidR="008F048B" w:rsidRPr="00776426" w:rsidRDefault="008F048B" w:rsidP="006B4F49">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PCDD/F</w:t>
            </w:r>
          </w:p>
        </w:tc>
        <w:tc>
          <w:tcPr>
            <w:tcW w:w="1661" w:type="pct"/>
            <w:shd w:val="clear" w:color="auto" w:fill="FFFFFF"/>
            <w:vAlign w:val="center"/>
          </w:tcPr>
          <w:p w14:paraId="6BB93647" w14:textId="77777777" w:rsidR="008F048B" w:rsidRPr="00776426" w:rsidRDefault="008F048B" w:rsidP="006B4F49">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0,4</w:t>
            </w:r>
            <w:r w:rsidRPr="00776426">
              <w:rPr>
                <w:rFonts w:ascii="Arial" w:eastAsia="Arial Unicode MS" w:hAnsi="Arial" w:cs="Arial"/>
                <w:color w:val="000000"/>
                <w:sz w:val="20"/>
                <w:szCs w:val="20"/>
                <w:vertAlign w:val="superscript"/>
                <w:lang w:eastAsia="pl-PL" w:bidi="pl-PL"/>
              </w:rPr>
              <w:t>3)</w:t>
            </w:r>
          </w:p>
        </w:tc>
        <w:tc>
          <w:tcPr>
            <w:tcW w:w="1674" w:type="pct"/>
            <w:shd w:val="clear" w:color="auto" w:fill="FFFFFF"/>
            <w:vAlign w:val="center"/>
          </w:tcPr>
          <w:p w14:paraId="3B6425D3" w14:textId="77777777" w:rsidR="008F048B" w:rsidRPr="00776426" w:rsidRDefault="008F048B" w:rsidP="006B4F49">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ng/Nm</w:t>
            </w:r>
            <w:r w:rsidRPr="00776426">
              <w:rPr>
                <w:rFonts w:ascii="Arial" w:eastAsia="Arial Unicode MS" w:hAnsi="Arial" w:cs="Arial"/>
                <w:color w:val="000000"/>
                <w:sz w:val="20"/>
                <w:szCs w:val="20"/>
                <w:vertAlign w:val="superscript"/>
                <w:lang w:eastAsia="pl-PL" w:bidi="pl-PL"/>
              </w:rPr>
              <w:t>3</w:t>
            </w:r>
          </w:p>
        </w:tc>
      </w:tr>
    </w:tbl>
    <w:p w14:paraId="150137A3" w14:textId="77777777" w:rsidR="008F048B" w:rsidRPr="00C164A6" w:rsidRDefault="008F048B" w:rsidP="00776426">
      <w:pPr>
        <w:pStyle w:val="Arial10i5"/>
        <w:spacing w:after="0" w:line="260" w:lineRule="exact"/>
        <w:rPr>
          <w:rFonts w:cs="Arial"/>
          <w:i/>
          <w:sz w:val="18"/>
          <w:szCs w:val="18"/>
        </w:rPr>
      </w:pPr>
      <w:r w:rsidRPr="00C164A6">
        <w:rPr>
          <w:rFonts w:cs="Arial"/>
          <w:i/>
          <w:sz w:val="18"/>
          <w:szCs w:val="18"/>
          <w:vertAlign w:val="superscript"/>
        </w:rPr>
        <w:t>1)</w:t>
      </w:r>
      <w:r w:rsidRPr="00C164A6">
        <w:rPr>
          <w:rFonts w:cs="Arial"/>
          <w:i/>
          <w:sz w:val="18"/>
          <w:szCs w:val="18"/>
        </w:rPr>
        <w:t xml:space="preserve"> wielkość emisji średniodobowa</w:t>
      </w:r>
    </w:p>
    <w:p w14:paraId="6AC015FE" w14:textId="3FA639FD" w:rsidR="008F048B" w:rsidRPr="00C164A6" w:rsidRDefault="008F048B" w:rsidP="00776426">
      <w:pPr>
        <w:pStyle w:val="Arial10i5"/>
        <w:spacing w:after="0" w:line="260" w:lineRule="exact"/>
        <w:rPr>
          <w:rFonts w:cs="Arial"/>
          <w:i/>
          <w:sz w:val="18"/>
          <w:szCs w:val="18"/>
        </w:rPr>
      </w:pPr>
      <w:r w:rsidRPr="00C164A6">
        <w:rPr>
          <w:rFonts w:cs="Arial"/>
          <w:i/>
          <w:sz w:val="18"/>
          <w:szCs w:val="18"/>
          <w:vertAlign w:val="superscript"/>
        </w:rPr>
        <w:t>2)</w:t>
      </w:r>
      <w:r w:rsidRPr="00C164A6">
        <w:rPr>
          <w:rFonts w:cs="Arial"/>
          <w:i/>
          <w:sz w:val="18"/>
          <w:szCs w:val="18"/>
        </w:rPr>
        <w:t xml:space="preserve"> średnia w okresie pobierania próbek (pomiar okresowy (grawimetryczny), próbki pobierane przez co najmniej</w:t>
      </w:r>
      <w:r w:rsidR="00776426" w:rsidRPr="00C164A6">
        <w:rPr>
          <w:rFonts w:cs="Arial"/>
          <w:i/>
          <w:sz w:val="18"/>
          <w:szCs w:val="18"/>
        </w:rPr>
        <w:br/>
        <w:t xml:space="preserve">    </w:t>
      </w:r>
      <w:r w:rsidRPr="00C164A6">
        <w:rPr>
          <w:rFonts w:cs="Arial"/>
          <w:i/>
          <w:sz w:val="18"/>
          <w:szCs w:val="18"/>
        </w:rPr>
        <w:t>pół godziny)</w:t>
      </w:r>
    </w:p>
    <w:p w14:paraId="6618B0CD" w14:textId="77777777" w:rsidR="008F048B" w:rsidRPr="00C164A6" w:rsidRDefault="008F048B" w:rsidP="00776426">
      <w:pPr>
        <w:pStyle w:val="Arial10i5"/>
        <w:spacing w:line="260" w:lineRule="exact"/>
        <w:rPr>
          <w:rFonts w:cs="Arial"/>
          <w:i/>
          <w:sz w:val="18"/>
          <w:szCs w:val="18"/>
        </w:rPr>
      </w:pPr>
      <w:r w:rsidRPr="00C164A6">
        <w:rPr>
          <w:rFonts w:cs="Arial"/>
          <w:i/>
          <w:sz w:val="18"/>
          <w:szCs w:val="18"/>
          <w:vertAlign w:val="superscript"/>
        </w:rPr>
        <w:t>3)</w:t>
      </w:r>
      <w:r w:rsidRPr="00C164A6">
        <w:rPr>
          <w:rFonts w:cs="Arial"/>
          <w:i/>
          <w:sz w:val="18"/>
          <w:szCs w:val="18"/>
        </w:rPr>
        <w:t xml:space="preserve"> wyznacza się na podstawie próbki losowej pobieranej w okresie 6-8 godzin w warunkach ustalonych</w:t>
      </w:r>
    </w:p>
    <w:p w14:paraId="3750E002" w14:textId="03D867C0" w:rsidR="00453432" w:rsidRPr="00776426" w:rsidRDefault="008F048B" w:rsidP="00202DAD">
      <w:pPr>
        <w:pStyle w:val="Arial10i5"/>
        <w:spacing w:line="320" w:lineRule="exact"/>
        <w:rPr>
          <w:rFonts w:cs="Arial"/>
          <w:sz w:val="24"/>
          <w:szCs w:val="24"/>
          <w:u w:val="single"/>
        </w:rPr>
      </w:pPr>
      <w:r w:rsidRPr="00776426">
        <w:rPr>
          <w:rFonts w:cs="Arial"/>
          <w:sz w:val="24"/>
          <w:szCs w:val="24"/>
          <w:u w:val="single"/>
        </w:rPr>
        <w:t>Taśma spiekalnicza nr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019"/>
        <w:gridCol w:w="3010"/>
        <w:gridCol w:w="3031"/>
      </w:tblGrid>
      <w:tr w:rsidR="008F048B" w:rsidRPr="00776426" w14:paraId="41B17209" w14:textId="77777777" w:rsidTr="00BF0572">
        <w:trPr>
          <w:trHeight w:val="170"/>
          <w:tblHeader/>
        </w:trPr>
        <w:tc>
          <w:tcPr>
            <w:tcW w:w="1666" w:type="pct"/>
            <w:vMerge w:val="restart"/>
            <w:shd w:val="clear" w:color="auto" w:fill="D9D9D9" w:themeFill="background1" w:themeFillShade="D9"/>
            <w:vAlign w:val="center"/>
          </w:tcPr>
          <w:p w14:paraId="7F2A4580" w14:textId="77777777" w:rsidR="008F048B" w:rsidRPr="00776426" w:rsidRDefault="008F048B" w:rsidP="00972978">
            <w:pPr>
              <w:widowControl w:val="0"/>
              <w:spacing w:after="0" w:line="240" w:lineRule="exact"/>
              <w:jc w:val="center"/>
              <w:rPr>
                <w:rFonts w:ascii="Arial" w:eastAsia="Arial Unicode MS" w:hAnsi="Arial" w:cs="Arial"/>
                <w:b/>
                <w:color w:val="000000"/>
                <w:sz w:val="20"/>
                <w:szCs w:val="20"/>
                <w:lang w:eastAsia="pl-PL" w:bidi="pl-PL"/>
              </w:rPr>
            </w:pPr>
            <w:r w:rsidRPr="00776426">
              <w:rPr>
                <w:rFonts w:ascii="Arial" w:eastAsia="Arial Unicode MS" w:hAnsi="Arial" w:cs="Arial"/>
                <w:b/>
                <w:color w:val="000000"/>
                <w:sz w:val="20"/>
                <w:szCs w:val="20"/>
                <w:lang w:eastAsia="pl-PL" w:bidi="pl-PL"/>
              </w:rPr>
              <w:t>Substancja</w:t>
            </w:r>
          </w:p>
        </w:tc>
        <w:tc>
          <w:tcPr>
            <w:tcW w:w="3334" w:type="pct"/>
            <w:gridSpan w:val="2"/>
            <w:shd w:val="clear" w:color="auto" w:fill="D9D9D9" w:themeFill="background1" w:themeFillShade="D9"/>
            <w:vAlign w:val="center"/>
          </w:tcPr>
          <w:p w14:paraId="13B92AF3" w14:textId="77777777" w:rsidR="008F048B" w:rsidRPr="00776426" w:rsidRDefault="008F048B" w:rsidP="00972978">
            <w:pPr>
              <w:widowControl w:val="0"/>
              <w:spacing w:after="0" w:line="240" w:lineRule="exact"/>
              <w:jc w:val="center"/>
              <w:rPr>
                <w:rFonts w:ascii="Arial" w:eastAsia="Arial Unicode MS" w:hAnsi="Arial" w:cs="Arial"/>
                <w:b/>
                <w:color w:val="000000"/>
                <w:sz w:val="20"/>
                <w:szCs w:val="20"/>
                <w:lang w:eastAsia="pl-PL" w:bidi="pl-PL"/>
              </w:rPr>
            </w:pPr>
            <w:r w:rsidRPr="00776426">
              <w:rPr>
                <w:rFonts w:ascii="Arial" w:eastAsia="Arial Unicode MS" w:hAnsi="Arial" w:cs="Arial"/>
                <w:b/>
                <w:color w:val="000000"/>
                <w:sz w:val="20"/>
                <w:szCs w:val="20"/>
                <w:lang w:eastAsia="pl-PL" w:bidi="pl-PL"/>
              </w:rPr>
              <w:t>Emisja</w:t>
            </w:r>
          </w:p>
        </w:tc>
      </w:tr>
      <w:tr w:rsidR="008F048B" w:rsidRPr="00776426" w14:paraId="6197684C" w14:textId="77777777" w:rsidTr="00BF0572">
        <w:trPr>
          <w:trHeight w:val="170"/>
        </w:trPr>
        <w:tc>
          <w:tcPr>
            <w:tcW w:w="1666" w:type="pct"/>
            <w:vMerge/>
            <w:shd w:val="clear" w:color="auto" w:fill="D9D9D9" w:themeFill="background1" w:themeFillShade="D9"/>
            <w:vAlign w:val="center"/>
          </w:tcPr>
          <w:p w14:paraId="4F70A13B" w14:textId="77777777" w:rsidR="008F048B" w:rsidRPr="00776426" w:rsidRDefault="008F048B" w:rsidP="00972978">
            <w:pPr>
              <w:widowControl w:val="0"/>
              <w:spacing w:after="0" w:line="240" w:lineRule="exact"/>
              <w:jc w:val="center"/>
              <w:rPr>
                <w:rFonts w:ascii="Arial" w:eastAsia="Arial Unicode MS" w:hAnsi="Arial" w:cs="Arial"/>
                <w:b/>
                <w:color w:val="000000"/>
                <w:sz w:val="20"/>
                <w:szCs w:val="20"/>
                <w:lang w:eastAsia="pl-PL" w:bidi="pl-PL"/>
              </w:rPr>
            </w:pPr>
          </w:p>
        </w:tc>
        <w:tc>
          <w:tcPr>
            <w:tcW w:w="1661" w:type="pct"/>
            <w:shd w:val="clear" w:color="auto" w:fill="D9D9D9" w:themeFill="background1" w:themeFillShade="D9"/>
            <w:vAlign w:val="center"/>
          </w:tcPr>
          <w:p w14:paraId="2EE625BB" w14:textId="77777777" w:rsidR="008F048B" w:rsidRPr="00776426" w:rsidRDefault="008F048B" w:rsidP="00972978">
            <w:pPr>
              <w:widowControl w:val="0"/>
              <w:spacing w:after="0" w:line="240" w:lineRule="exact"/>
              <w:jc w:val="center"/>
              <w:rPr>
                <w:rFonts w:ascii="Arial" w:eastAsia="Arial Unicode MS" w:hAnsi="Arial" w:cs="Arial"/>
                <w:b/>
                <w:color w:val="000000"/>
                <w:sz w:val="20"/>
                <w:szCs w:val="20"/>
                <w:lang w:eastAsia="pl-PL" w:bidi="pl-PL"/>
              </w:rPr>
            </w:pPr>
            <w:r w:rsidRPr="00776426">
              <w:rPr>
                <w:rFonts w:ascii="Arial" w:eastAsia="Arial Unicode MS" w:hAnsi="Arial" w:cs="Arial"/>
                <w:b/>
                <w:color w:val="000000"/>
                <w:sz w:val="20"/>
                <w:szCs w:val="20"/>
                <w:lang w:eastAsia="pl-PL" w:bidi="pl-PL"/>
              </w:rPr>
              <w:t>Wartość</w:t>
            </w:r>
          </w:p>
        </w:tc>
        <w:tc>
          <w:tcPr>
            <w:tcW w:w="1673" w:type="pct"/>
            <w:shd w:val="clear" w:color="auto" w:fill="D9D9D9" w:themeFill="background1" w:themeFillShade="D9"/>
            <w:vAlign w:val="center"/>
          </w:tcPr>
          <w:p w14:paraId="4E4253D8" w14:textId="77777777" w:rsidR="008F048B" w:rsidRPr="00776426" w:rsidRDefault="008F048B" w:rsidP="00972978">
            <w:pPr>
              <w:widowControl w:val="0"/>
              <w:spacing w:after="0" w:line="240" w:lineRule="exact"/>
              <w:jc w:val="center"/>
              <w:rPr>
                <w:rFonts w:ascii="Arial" w:eastAsia="Arial Unicode MS" w:hAnsi="Arial" w:cs="Arial"/>
                <w:b/>
                <w:color w:val="000000"/>
                <w:sz w:val="20"/>
                <w:szCs w:val="20"/>
                <w:lang w:eastAsia="pl-PL" w:bidi="pl-PL"/>
              </w:rPr>
            </w:pPr>
            <w:r w:rsidRPr="00776426">
              <w:rPr>
                <w:rFonts w:ascii="Arial" w:eastAsia="Arial Unicode MS" w:hAnsi="Arial" w:cs="Arial"/>
                <w:b/>
                <w:color w:val="000000"/>
                <w:sz w:val="20"/>
                <w:szCs w:val="20"/>
                <w:lang w:eastAsia="pl-PL" w:bidi="pl-PL"/>
              </w:rPr>
              <w:t>Jednostka</w:t>
            </w:r>
          </w:p>
        </w:tc>
      </w:tr>
      <w:tr w:rsidR="008F048B" w:rsidRPr="00776426" w14:paraId="4906DB79" w14:textId="77777777" w:rsidTr="00776426">
        <w:trPr>
          <w:trHeight w:val="170"/>
        </w:trPr>
        <w:tc>
          <w:tcPr>
            <w:tcW w:w="1666" w:type="pct"/>
            <w:shd w:val="clear" w:color="auto" w:fill="FFFFFF"/>
            <w:vAlign w:val="center"/>
          </w:tcPr>
          <w:p w14:paraId="08891BDB" w14:textId="77777777" w:rsidR="008F048B" w:rsidRPr="00776426" w:rsidRDefault="008F048B" w:rsidP="00972978">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Pył</w:t>
            </w:r>
          </w:p>
        </w:tc>
        <w:tc>
          <w:tcPr>
            <w:tcW w:w="1661" w:type="pct"/>
            <w:shd w:val="clear" w:color="auto" w:fill="FFFFFF"/>
            <w:vAlign w:val="center"/>
          </w:tcPr>
          <w:p w14:paraId="0EFE57C9"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40,0</w:t>
            </w:r>
            <w:r w:rsidRPr="00776426">
              <w:rPr>
                <w:rFonts w:ascii="Arial" w:eastAsia="Arial Unicode MS" w:hAnsi="Arial" w:cs="Arial"/>
                <w:color w:val="000000"/>
                <w:sz w:val="20"/>
                <w:szCs w:val="20"/>
                <w:vertAlign w:val="superscript"/>
                <w:lang w:eastAsia="pl-PL" w:bidi="pl-PL"/>
              </w:rPr>
              <w:t>1)</w:t>
            </w:r>
          </w:p>
        </w:tc>
        <w:tc>
          <w:tcPr>
            <w:tcW w:w="1673" w:type="pct"/>
            <w:shd w:val="clear" w:color="auto" w:fill="FFFFFF"/>
            <w:vAlign w:val="center"/>
          </w:tcPr>
          <w:p w14:paraId="4E7A6879"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mg/Nm</w:t>
            </w:r>
            <w:r w:rsidRPr="00776426">
              <w:rPr>
                <w:rFonts w:ascii="Arial" w:eastAsia="Arial Unicode MS" w:hAnsi="Arial" w:cs="Arial"/>
                <w:color w:val="000000"/>
                <w:sz w:val="20"/>
                <w:szCs w:val="20"/>
                <w:vertAlign w:val="superscript"/>
                <w:lang w:eastAsia="pl-PL" w:bidi="pl-PL"/>
              </w:rPr>
              <w:t>3</w:t>
            </w:r>
          </w:p>
        </w:tc>
      </w:tr>
      <w:tr w:rsidR="008F048B" w:rsidRPr="00776426" w14:paraId="25AB14D9" w14:textId="77777777" w:rsidTr="00776426">
        <w:trPr>
          <w:trHeight w:val="170"/>
        </w:trPr>
        <w:tc>
          <w:tcPr>
            <w:tcW w:w="1666" w:type="pct"/>
            <w:shd w:val="clear" w:color="auto" w:fill="FFFFFF"/>
            <w:vAlign w:val="center"/>
          </w:tcPr>
          <w:p w14:paraId="271E91EB" w14:textId="77777777" w:rsidR="008F048B" w:rsidRPr="00776426" w:rsidRDefault="008F048B" w:rsidP="00972978">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Pył zawieszony PM10</w:t>
            </w:r>
          </w:p>
        </w:tc>
        <w:tc>
          <w:tcPr>
            <w:tcW w:w="1661" w:type="pct"/>
            <w:shd w:val="clear" w:color="auto" w:fill="FFFFFF"/>
            <w:vAlign w:val="center"/>
          </w:tcPr>
          <w:p w14:paraId="5AD0997E"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40,0</w:t>
            </w:r>
            <w:r w:rsidRPr="00776426">
              <w:rPr>
                <w:rFonts w:ascii="Arial" w:eastAsia="Arial Unicode MS" w:hAnsi="Arial" w:cs="Arial"/>
                <w:color w:val="000000"/>
                <w:sz w:val="20"/>
                <w:szCs w:val="20"/>
                <w:vertAlign w:val="superscript"/>
                <w:lang w:eastAsia="pl-PL" w:bidi="pl-PL"/>
              </w:rPr>
              <w:t>1)</w:t>
            </w:r>
          </w:p>
        </w:tc>
        <w:tc>
          <w:tcPr>
            <w:tcW w:w="1673" w:type="pct"/>
            <w:shd w:val="clear" w:color="auto" w:fill="FFFFFF"/>
            <w:vAlign w:val="center"/>
          </w:tcPr>
          <w:p w14:paraId="0F9D6EA9"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mg/Nm</w:t>
            </w:r>
            <w:r w:rsidRPr="00776426">
              <w:rPr>
                <w:rFonts w:ascii="Arial" w:eastAsia="Arial Unicode MS" w:hAnsi="Arial" w:cs="Arial"/>
                <w:color w:val="000000"/>
                <w:sz w:val="20"/>
                <w:szCs w:val="20"/>
                <w:vertAlign w:val="superscript"/>
                <w:lang w:eastAsia="pl-PL" w:bidi="pl-PL"/>
              </w:rPr>
              <w:t>3</w:t>
            </w:r>
          </w:p>
        </w:tc>
      </w:tr>
      <w:tr w:rsidR="008F048B" w:rsidRPr="00776426" w14:paraId="6917AFD6" w14:textId="77777777" w:rsidTr="00776426">
        <w:trPr>
          <w:trHeight w:val="170"/>
        </w:trPr>
        <w:tc>
          <w:tcPr>
            <w:tcW w:w="1666" w:type="pct"/>
            <w:shd w:val="clear" w:color="auto" w:fill="FFFFFF"/>
            <w:vAlign w:val="center"/>
          </w:tcPr>
          <w:p w14:paraId="2F4B9F4D" w14:textId="77777777" w:rsidR="008F048B" w:rsidRPr="00776426" w:rsidRDefault="008F048B" w:rsidP="00972978">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 xml:space="preserve">Pył zawieszony PM2.5 </w:t>
            </w:r>
          </w:p>
        </w:tc>
        <w:tc>
          <w:tcPr>
            <w:tcW w:w="1661" w:type="pct"/>
            <w:shd w:val="clear" w:color="auto" w:fill="FFFFFF"/>
            <w:vAlign w:val="center"/>
          </w:tcPr>
          <w:p w14:paraId="032B17FB"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40,0</w:t>
            </w:r>
          </w:p>
        </w:tc>
        <w:tc>
          <w:tcPr>
            <w:tcW w:w="1673" w:type="pct"/>
            <w:shd w:val="clear" w:color="auto" w:fill="FFFFFF"/>
            <w:vAlign w:val="center"/>
          </w:tcPr>
          <w:p w14:paraId="2743A4D8"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mg/Nm</w:t>
            </w:r>
            <w:r w:rsidRPr="00776426">
              <w:rPr>
                <w:rFonts w:ascii="Arial" w:eastAsia="Arial Unicode MS" w:hAnsi="Arial" w:cs="Arial"/>
                <w:color w:val="000000"/>
                <w:sz w:val="20"/>
                <w:szCs w:val="20"/>
                <w:vertAlign w:val="superscript"/>
                <w:lang w:eastAsia="pl-PL" w:bidi="pl-PL"/>
              </w:rPr>
              <w:t>3</w:t>
            </w:r>
          </w:p>
        </w:tc>
      </w:tr>
      <w:tr w:rsidR="008F048B" w:rsidRPr="00776426" w14:paraId="371A623A" w14:textId="77777777" w:rsidTr="00776426">
        <w:trPr>
          <w:trHeight w:val="170"/>
        </w:trPr>
        <w:tc>
          <w:tcPr>
            <w:tcW w:w="1666" w:type="pct"/>
            <w:shd w:val="clear" w:color="auto" w:fill="FFFFFF"/>
            <w:vAlign w:val="center"/>
          </w:tcPr>
          <w:p w14:paraId="4CC18C84" w14:textId="77777777" w:rsidR="008F048B" w:rsidRPr="00776426" w:rsidRDefault="008F048B" w:rsidP="00972978">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 xml:space="preserve">Dwutlenek siarki </w:t>
            </w:r>
          </w:p>
        </w:tc>
        <w:tc>
          <w:tcPr>
            <w:tcW w:w="1661" w:type="pct"/>
            <w:shd w:val="clear" w:color="auto" w:fill="FFFFFF"/>
            <w:vAlign w:val="center"/>
          </w:tcPr>
          <w:p w14:paraId="383893BF"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400,0</w:t>
            </w:r>
            <w:r w:rsidRPr="00776426">
              <w:rPr>
                <w:rFonts w:ascii="Arial" w:eastAsia="Arial Unicode MS" w:hAnsi="Arial" w:cs="Arial"/>
                <w:color w:val="000000"/>
                <w:sz w:val="20"/>
                <w:szCs w:val="20"/>
                <w:vertAlign w:val="superscript"/>
                <w:lang w:eastAsia="pl-PL" w:bidi="pl-PL"/>
              </w:rPr>
              <w:t>1)</w:t>
            </w:r>
          </w:p>
        </w:tc>
        <w:tc>
          <w:tcPr>
            <w:tcW w:w="1673" w:type="pct"/>
            <w:shd w:val="clear" w:color="auto" w:fill="FFFFFF"/>
            <w:vAlign w:val="center"/>
          </w:tcPr>
          <w:p w14:paraId="6D88E086"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mg/Nm</w:t>
            </w:r>
            <w:r w:rsidRPr="00776426">
              <w:rPr>
                <w:rFonts w:ascii="Arial" w:eastAsia="Arial Unicode MS" w:hAnsi="Arial" w:cs="Arial"/>
                <w:color w:val="000000"/>
                <w:sz w:val="20"/>
                <w:szCs w:val="20"/>
                <w:vertAlign w:val="superscript"/>
                <w:lang w:eastAsia="pl-PL" w:bidi="pl-PL"/>
              </w:rPr>
              <w:t>3</w:t>
            </w:r>
          </w:p>
        </w:tc>
      </w:tr>
      <w:tr w:rsidR="008F048B" w:rsidRPr="00776426" w14:paraId="135BCECF" w14:textId="77777777" w:rsidTr="00776426">
        <w:trPr>
          <w:trHeight w:val="170"/>
        </w:trPr>
        <w:tc>
          <w:tcPr>
            <w:tcW w:w="1666" w:type="pct"/>
            <w:shd w:val="clear" w:color="auto" w:fill="FFFFFF"/>
            <w:vAlign w:val="center"/>
          </w:tcPr>
          <w:p w14:paraId="0A371421" w14:textId="77777777" w:rsidR="008F048B" w:rsidRPr="00776426" w:rsidRDefault="008F048B" w:rsidP="00972978">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Tlenek węgla</w:t>
            </w:r>
          </w:p>
        </w:tc>
        <w:tc>
          <w:tcPr>
            <w:tcW w:w="1661" w:type="pct"/>
            <w:shd w:val="clear" w:color="auto" w:fill="FFFFFF"/>
            <w:vAlign w:val="center"/>
          </w:tcPr>
          <w:p w14:paraId="7E0BED48"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6 000,0</w:t>
            </w:r>
          </w:p>
        </w:tc>
        <w:tc>
          <w:tcPr>
            <w:tcW w:w="1673" w:type="pct"/>
            <w:shd w:val="clear" w:color="auto" w:fill="FFFFFF"/>
            <w:vAlign w:val="center"/>
          </w:tcPr>
          <w:p w14:paraId="2A9AE54F"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kg/h</w:t>
            </w:r>
          </w:p>
        </w:tc>
      </w:tr>
      <w:tr w:rsidR="008F048B" w:rsidRPr="00776426" w14:paraId="5343A41D" w14:textId="77777777" w:rsidTr="00776426">
        <w:trPr>
          <w:trHeight w:val="170"/>
        </w:trPr>
        <w:tc>
          <w:tcPr>
            <w:tcW w:w="1666" w:type="pct"/>
            <w:shd w:val="clear" w:color="auto" w:fill="FFFFFF"/>
            <w:vAlign w:val="center"/>
          </w:tcPr>
          <w:p w14:paraId="44199D23" w14:textId="77777777" w:rsidR="008F048B" w:rsidRPr="00776426" w:rsidRDefault="008F048B" w:rsidP="00972978">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 xml:space="preserve">Dwutlenek azotu </w:t>
            </w:r>
          </w:p>
        </w:tc>
        <w:tc>
          <w:tcPr>
            <w:tcW w:w="1661" w:type="pct"/>
            <w:shd w:val="clear" w:color="auto" w:fill="FFFFFF"/>
            <w:vAlign w:val="center"/>
          </w:tcPr>
          <w:p w14:paraId="25AE1B90"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350,0</w:t>
            </w:r>
            <w:r w:rsidRPr="00776426">
              <w:rPr>
                <w:rFonts w:ascii="Arial" w:eastAsia="Arial Unicode MS" w:hAnsi="Arial" w:cs="Arial"/>
                <w:color w:val="000000"/>
                <w:sz w:val="20"/>
                <w:szCs w:val="20"/>
                <w:vertAlign w:val="superscript"/>
                <w:lang w:eastAsia="pl-PL" w:bidi="pl-PL"/>
              </w:rPr>
              <w:t>1)</w:t>
            </w:r>
          </w:p>
        </w:tc>
        <w:tc>
          <w:tcPr>
            <w:tcW w:w="1673" w:type="pct"/>
            <w:shd w:val="clear" w:color="auto" w:fill="FFFFFF"/>
            <w:vAlign w:val="center"/>
          </w:tcPr>
          <w:p w14:paraId="2364209B"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mg/Nm</w:t>
            </w:r>
            <w:r w:rsidRPr="00776426">
              <w:rPr>
                <w:rFonts w:ascii="Arial" w:eastAsia="Arial Unicode MS" w:hAnsi="Arial" w:cs="Arial"/>
                <w:color w:val="000000"/>
                <w:sz w:val="20"/>
                <w:szCs w:val="20"/>
                <w:vertAlign w:val="superscript"/>
                <w:lang w:eastAsia="pl-PL" w:bidi="pl-PL"/>
              </w:rPr>
              <w:t>3</w:t>
            </w:r>
          </w:p>
        </w:tc>
      </w:tr>
      <w:tr w:rsidR="008F048B" w:rsidRPr="00776426" w14:paraId="7561A2C1" w14:textId="77777777" w:rsidTr="00776426">
        <w:trPr>
          <w:trHeight w:val="170"/>
        </w:trPr>
        <w:tc>
          <w:tcPr>
            <w:tcW w:w="1666" w:type="pct"/>
            <w:shd w:val="clear" w:color="auto" w:fill="FFFFFF"/>
            <w:vAlign w:val="center"/>
          </w:tcPr>
          <w:p w14:paraId="64FBC326" w14:textId="77777777" w:rsidR="008F048B" w:rsidRPr="00776426" w:rsidRDefault="008F048B" w:rsidP="00972978">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Fluorowodór</w:t>
            </w:r>
          </w:p>
        </w:tc>
        <w:tc>
          <w:tcPr>
            <w:tcW w:w="1661" w:type="pct"/>
            <w:shd w:val="clear" w:color="auto" w:fill="FFFFFF"/>
            <w:vAlign w:val="center"/>
          </w:tcPr>
          <w:p w14:paraId="297A881C"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2,0</w:t>
            </w:r>
          </w:p>
        </w:tc>
        <w:tc>
          <w:tcPr>
            <w:tcW w:w="1673" w:type="pct"/>
            <w:shd w:val="clear" w:color="auto" w:fill="FFFFFF"/>
            <w:vAlign w:val="center"/>
          </w:tcPr>
          <w:p w14:paraId="5CC464F3"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kg/h</w:t>
            </w:r>
          </w:p>
        </w:tc>
      </w:tr>
      <w:tr w:rsidR="008F048B" w:rsidRPr="00776426" w14:paraId="492D0796" w14:textId="77777777" w:rsidTr="00776426">
        <w:trPr>
          <w:trHeight w:val="170"/>
        </w:trPr>
        <w:tc>
          <w:tcPr>
            <w:tcW w:w="1666" w:type="pct"/>
            <w:shd w:val="clear" w:color="auto" w:fill="FFFFFF"/>
            <w:vAlign w:val="center"/>
          </w:tcPr>
          <w:p w14:paraId="3DADB635" w14:textId="77777777" w:rsidR="008F048B" w:rsidRPr="00776426" w:rsidRDefault="008F048B" w:rsidP="00972978">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Chlorowodór</w:t>
            </w:r>
          </w:p>
        </w:tc>
        <w:tc>
          <w:tcPr>
            <w:tcW w:w="1661" w:type="pct"/>
            <w:shd w:val="clear" w:color="auto" w:fill="FFFFFF"/>
            <w:vAlign w:val="center"/>
          </w:tcPr>
          <w:p w14:paraId="4C33DEE7"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20,0</w:t>
            </w:r>
          </w:p>
        </w:tc>
        <w:tc>
          <w:tcPr>
            <w:tcW w:w="1673" w:type="pct"/>
            <w:shd w:val="clear" w:color="auto" w:fill="FFFFFF"/>
            <w:vAlign w:val="center"/>
          </w:tcPr>
          <w:p w14:paraId="7CFB20FA"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kg/h</w:t>
            </w:r>
          </w:p>
        </w:tc>
      </w:tr>
      <w:tr w:rsidR="008F048B" w:rsidRPr="00776426" w14:paraId="240686CA" w14:textId="77777777" w:rsidTr="00776426">
        <w:trPr>
          <w:trHeight w:val="170"/>
        </w:trPr>
        <w:tc>
          <w:tcPr>
            <w:tcW w:w="1666" w:type="pct"/>
            <w:shd w:val="clear" w:color="auto" w:fill="FFFFFF"/>
            <w:vAlign w:val="center"/>
          </w:tcPr>
          <w:p w14:paraId="5F88ED91" w14:textId="77777777" w:rsidR="008F048B" w:rsidRPr="00776426" w:rsidRDefault="008F048B" w:rsidP="00972978">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Ołów</w:t>
            </w:r>
          </w:p>
        </w:tc>
        <w:tc>
          <w:tcPr>
            <w:tcW w:w="1661" w:type="pct"/>
            <w:shd w:val="clear" w:color="auto" w:fill="FFFFFF"/>
            <w:vAlign w:val="center"/>
          </w:tcPr>
          <w:p w14:paraId="230EB8FB"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3,2</w:t>
            </w:r>
          </w:p>
        </w:tc>
        <w:tc>
          <w:tcPr>
            <w:tcW w:w="1673" w:type="pct"/>
            <w:shd w:val="clear" w:color="auto" w:fill="FFFFFF"/>
            <w:vAlign w:val="center"/>
          </w:tcPr>
          <w:p w14:paraId="06DB3ED8"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kg/h</w:t>
            </w:r>
          </w:p>
        </w:tc>
      </w:tr>
      <w:tr w:rsidR="008F048B" w:rsidRPr="00776426" w14:paraId="6A3811D7" w14:textId="77777777" w:rsidTr="00776426">
        <w:trPr>
          <w:trHeight w:val="170"/>
        </w:trPr>
        <w:tc>
          <w:tcPr>
            <w:tcW w:w="1666" w:type="pct"/>
            <w:shd w:val="clear" w:color="auto" w:fill="FFFFFF"/>
            <w:vAlign w:val="center"/>
          </w:tcPr>
          <w:p w14:paraId="296DAE34" w14:textId="77777777" w:rsidR="008F048B" w:rsidRPr="00776426" w:rsidRDefault="008F048B" w:rsidP="00972978">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Chrom</w:t>
            </w:r>
          </w:p>
        </w:tc>
        <w:tc>
          <w:tcPr>
            <w:tcW w:w="1661" w:type="pct"/>
            <w:shd w:val="clear" w:color="auto" w:fill="FFFFFF"/>
            <w:vAlign w:val="center"/>
          </w:tcPr>
          <w:p w14:paraId="6FC0CAEB"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0,03</w:t>
            </w:r>
          </w:p>
        </w:tc>
        <w:tc>
          <w:tcPr>
            <w:tcW w:w="1673" w:type="pct"/>
            <w:shd w:val="clear" w:color="auto" w:fill="FFFFFF"/>
            <w:vAlign w:val="center"/>
          </w:tcPr>
          <w:p w14:paraId="523584E4"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kg/h</w:t>
            </w:r>
          </w:p>
        </w:tc>
      </w:tr>
      <w:tr w:rsidR="008F048B" w:rsidRPr="00776426" w14:paraId="030DCB4A" w14:textId="77777777" w:rsidTr="00776426">
        <w:trPr>
          <w:trHeight w:val="170"/>
        </w:trPr>
        <w:tc>
          <w:tcPr>
            <w:tcW w:w="1666" w:type="pct"/>
            <w:shd w:val="clear" w:color="auto" w:fill="FFFFFF"/>
            <w:vAlign w:val="center"/>
          </w:tcPr>
          <w:p w14:paraId="04115E58" w14:textId="77777777" w:rsidR="008F048B" w:rsidRPr="00776426" w:rsidRDefault="008F048B" w:rsidP="00972978">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Kadm</w:t>
            </w:r>
          </w:p>
        </w:tc>
        <w:tc>
          <w:tcPr>
            <w:tcW w:w="1661" w:type="pct"/>
            <w:shd w:val="clear" w:color="auto" w:fill="FFFFFF"/>
            <w:vAlign w:val="center"/>
          </w:tcPr>
          <w:p w14:paraId="295D0566"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0,2</w:t>
            </w:r>
          </w:p>
        </w:tc>
        <w:tc>
          <w:tcPr>
            <w:tcW w:w="1673" w:type="pct"/>
            <w:shd w:val="clear" w:color="auto" w:fill="FFFFFF"/>
            <w:vAlign w:val="center"/>
          </w:tcPr>
          <w:p w14:paraId="70A4F311"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kg/h</w:t>
            </w:r>
          </w:p>
        </w:tc>
      </w:tr>
      <w:tr w:rsidR="008F048B" w:rsidRPr="00776426" w14:paraId="1E2DD48A" w14:textId="77777777" w:rsidTr="00776426">
        <w:trPr>
          <w:trHeight w:val="170"/>
        </w:trPr>
        <w:tc>
          <w:tcPr>
            <w:tcW w:w="1666" w:type="pct"/>
            <w:shd w:val="clear" w:color="auto" w:fill="FFFFFF"/>
            <w:vAlign w:val="center"/>
          </w:tcPr>
          <w:p w14:paraId="433C8FF4" w14:textId="77777777" w:rsidR="008F048B" w:rsidRPr="00776426" w:rsidRDefault="008F048B" w:rsidP="00972978">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Wiedź</w:t>
            </w:r>
          </w:p>
        </w:tc>
        <w:tc>
          <w:tcPr>
            <w:tcW w:w="1661" w:type="pct"/>
            <w:shd w:val="clear" w:color="auto" w:fill="FFFFFF"/>
            <w:vAlign w:val="center"/>
          </w:tcPr>
          <w:p w14:paraId="056B54B8"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0,7</w:t>
            </w:r>
          </w:p>
        </w:tc>
        <w:tc>
          <w:tcPr>
            <w:tcW w:w="1673" w:type="pct"/>
            <w:shd w:val="clear" w:color="auto" w:fill="FFFFFF"/>
            <w:vAlign w:val="center"/>
          </w:tcPr>
          <w:p w14:paraId="019DCF7E"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kg/h</w:t>
            </w:r>
          </w:p>
        </w:tc>
      </w:tr>
      <w:tr w:rsidR="008F048B" w:rsidRPr="00776426" w14:paraId="358A719E" w14:textId="77777777" w:rsidTr="00776426">
        <w:trPr>
          <w:trHeight w:val="170"/>
        </w:trPr>
        <w:tc>
          <w:tcPr>
            <w:tcW w:w="1666" w:type="pct"/>
            <w:shd w:val="clear" w:color="auto" w:fill="FFFFFF"/>
            <w:vAlign w:val="center"/>
          </w:tcPr>
          <w:p w14:paraId="5F3F7BB6" w14:textId="77777777" w:rsidR="008F048B" w:rsidRPr="00776426" w:rsidRDefault="008F048B" w:rsidP="00972978">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Cynk</w:t>
            </w:r>
          </w:p>
        </w:tc>
        <w:tc>
          <w:tcPr>
            <w:tcW w:w="1661" w:type="pct"/>
            <w:shd w:val="clear" w:color="auto" w:fill="FFFFFF"/>
            <w:vAlign w:val="center"/>
          </w:tcPr>
          <w:p w14:paraId="2179E8B2"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1,1</w:t>
            </w:r>
          </w:p>
        </w:tc>
        <w:tc>
          <w:tcPr>
            <w:tcW w:w="1673" w:type="pct"/>
            <w:shd w:val="clear" w:color="auto" w:fill="FFFFFF"/>
            <w:vAlign w:val="center"/>
          </w:tcPr>
          <w:p w14:paraId="5CE0C24A"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kg/h</w:t>
            </w:r>
          </w:p>
        </w:tc>
      </w:tr>
      <w:tr w:rsidR="008F048B" w:rsidRPr="00776426" w14:paraId="74B344AD" w14:textId="77777777" w:rsidTr="00776426">
        <w:trPr>
          <w:trHeight w:val="170"/>
        </w:trPr>
        <w:tc>
          <w:tcPr>
            <w:tcW w:w="1666" w:type="pct"/>
            <w:shd w:val="clear" w:color="auto" w:fill="FFFFFF"/>
            <w:vAlign w:val="center"/>
          </w:tcPr>
          <w:p w14:paraId="1B3580FC" w14:textId="77777777" w:rsidR="008F048B" w:rsidRPr="00776426" w:rsidRDefault="008F048B" w:rsidP="00972978">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Nikiel</w:t>
            </w:r>
          </w:p>
        </w:tc>
        <w:tc>
          <w:tcPr>
            <w:tcW w:w="1661" w:type="pct"/>
            <w:shd w:val="clear" w:color="auto" w:fill="FFFFFF"/>
            <w:vAlign w:val="center"/>
          </w:tcPr>
          <w:p w14:paraId="6EA1FB11"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0,04</w:t>
            </w:r>
          </w:p>
        </w:tc>
        <w:tc>
          <w:tcPr>
            <w:tcW w:w="1673" w:type="pct"/>
            <w:shd w:val="clear" w:color="auto" w:fill="FFFFFF"/>
            <w:vAlign w:val="center"/>
          </w:tcPr>
          <w:p w14:paraId="5729ABDE"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kg/h</w:t>
            </w:r>
          </w:p>
        </w:tc>
      </w:tr>
      <w:tr w:rsidR="008F048B" w:rsidRPr="00776426" w14:paraId="0364641B" w14:textId="77777777" w:rsidTr="00776426">
        <w:trPr>
          <w:trHeight w:val="170"/>
        </w:trPr>
        <w:tc>
          <w:tcPr>
            <w:tcW w:w="1666" w:type="pct"/>
            <w:shd w:val="clear" w:color="auto" w:fill="FFFFFF"/>
            <w:vAlign w:val="center"/>
          </w:tcPr>
          <w:p w14:paraId="1C5EA9AB" w14:textId="77777777" w:rsidR="008F048B" w:rsidRPr="00776426" w:rsidRDefault="008F048B" w:rsidP="00972978">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Żelazo</w:t>
            </w:r>
          </w:p>
        </w:tc>
        <w:tc>
          <w:tcPr>
            <w:tcW w:w="1661" w:type="pct"/>
            <w:shd w:val="clear" w:color="auto" w:fill="FFFFFF"/>
            <w:vAlign w:val="center"/>
          </w:tcPr>
          <w:p w14:paraId="769FD2AB"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32</w:t>
            </w:r>
          </w:p>
        </w:tc>
        <w:tc>
          <w:tcPr>
            <w:tcW w:w="1673" w:type="pct"/>
            <w:shd w:val="clear" w:color="auto" w:fill="FFFFFF"/>
            <w:vAlign w:val="center"/>
          </w:tcPr>
          <w:p w14:paraId="6C61EA3F"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kg/h</w:t>
            </w:r>
          </w:p>
        </w:tc>
      </w:tr>
      <w:tr w:rsidR="008F048B" w:rsidRPr="00776426" w14:paraId="3BA893E1" w14:textId="77777777" w:rsidTr="00776426">
        <w:trPr>
          <w:trHeight w:val="170"/>
        </w:trPr>
        <w:tc>
          <w:tcPr>
            <w:tcW w:w="1666" w:type="pct"/>
            <w:shd w:val="clear" w:color="auto" w:fill="FFFFFF"/>
            <w:vAlign w:val="center"/>
          </w:tcPr>
          <w:p w14:paraId="3D6124F8" w14:textId="77777777" w:rsidR="008F048B" w:rsidRPr="00776426" w:rsidRDefault="008F048B" w:rsidP="00972978">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Rtęć</w:t>
            </w:r>
          </w:p>
        </w:tc>
        <w:tc>
          <w:tcPr>
            <w:tcW w:w="1661" w:type="pct"/>
            <w:shd w:val="clear" w:color="auto" w:fill="FFFFFF"/>
            <w:vAlign w:val="center"/>
          </w:tcPr>
          <w:p w14:paraId="52D40AAB"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0,05</w:t>
            </w:r>
            <w:r w:rsidRPr="00776426">
              <w:rPr>
                <w:rFonts w:ascii="Arial" w:eastAsia="Arial Unicode MS" w:hAnsi="Arial" w:cs="Arial"/>
                <w:color w:val="000000"/>
                <w:sz w:val="20"/>
                <w:szCs w:val="20"/>
                <w:vertAlign w:val="superscript"/>
                <w:lang w:eastAsia="pl-PL" w:bidi="pl-PL"/>
              </w:rPr>
              <w:t>2)</w:t>
            </w:r>
          </w:p>
        </w:tc>
        <w:tc>
          <w:tcPr>
            <w:tcW w:w="1673" w:type="pct"/>
            <w:shd w:val="clear" w:color="auto" w:fill="FFFFFF"/>
            <w:vAlign w:val="center"/>
          </w:tcPr>
          <w:p w14:paraId="2BAA3463"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mg/Nm</w:t>
            </w:r>
            <w:r w:rsidRPr="00776426">
              <w:rPr>
                <w:rFonts w:ascii="Arial" w:eastAsia="Arial Unicode MS" w:hAnsi="Arial" w:cs="Arial"/>
                <w:color w:val="000000"/>
                <w:sz w:val="20"/>
                <w:szCs w:val="20"/>
                <w:vertAlign w:val="superscript"/>
                <w:lang w:eastAsia="pl-PL" w:bidi="pl-PL"/>
              </w:rPr>
              <w:t>3</w:t>
            </w:r>
          </w:p>
        </w:tc>
      </w:tr>
      <w:tr w:rsidR="008F048B" w:rsidRPr="00776426" w14:paraId="5FCDB33F" w14:textId="77777777" w:rsidTr="00776426">
        <w:trPr>
          <w:trHeight w:val="170"/>
        </w:trPr>
        <w:tc>
          <w:tcPr>
            <w:tcW w:w="1666" w:type="pct"/>
            <w:shd w:val="clear" w:color="auto" w:fill="FFFFFF"/>
            <w:vAlign w:val="center"/>
          </w:tcPr>
          <w:p w14:paraId="4D3DF761" w14:textId="77777777" w:rsidR="008F048B" w:rsidRPr="00776426" w:rsidRDefault="008F048B" w:rsidP="00972978">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PCDD/F</w:t>
            </w:r>
          </w:p>
        </w:tc>
        <w:tc>
          <w:tcPr>
            <w:tcW w:w="1661" w:type="pct"/>
            <w:shd w:val="clear" w:color="auto" w:fill="FFFFFF"/>
            <w:vAlign w:val="center"/>
          </w:tcPr>
          <w:p w14:paraId="5D481981"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0,4</w:t>
            </w:r>
            <w:r w:rsidRPr="00776426">
              <w:rPr>
                <w:rFonts w:ascii="Arial" w:eastAsia="Arial Unicode MS" w:hAnsi="Arial" w:cs="Arial"/>
                <w:color w:val="000000"/>
                <w:sz w:val="20"/>
                <w:szCs w:val="20"/>
                <w:vertAlign w:val="superscript"/>
                <w:lang w:eastAsia="pl-PL" w:bidi="pl-PL"/>
              </w:rPr>
              <w:t>3)</w:t>
            </w:r>
          </w:p>
        </w:tc>
        <w:tc>
          <w:tcPr>
            <w:tcW w:w="1673" w:type="pct"/>
            <w:shd w:val="clear" w:color="auto" w:fill="FFFFFF"/>
            <w:vAlign w:val="center"/>
          </w:tcPr>
          <w:p w14:paraId="32075ED4"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ng/Nm</w:t>
            </w:r>
            <w:r w:rsidRPr="00776426">
              <w:rPr>
                <w:rFonts w:ascii="Arial" w:eastAsia="Arial Unicode MS" w:hAnsi="Arial" w:cs="Arial"/>
                <w:color w:val="000000"/>
                <w:sz w:val="20"/>
                <w:szCs w:val="20"/>
                <w:vertAlign w:val="superscript"/>
                <w:lang w:eastAsia="pl-PL" w:bidi="pl-PL"/>
              </w:rPr>
              <w:t>3</w:t>
            </w:r>
          </w:p>
        </w:tc>
      </w:tr>
    </w:tbl>
    <w:p w14:paraId="71CE21AE" w14:textId="312ADACF" w:rsidR="008F048B" w:rsidRPr="00C164A6" w:rsidRDefault="008F048B" w:rsidP="00776426">
      <w:pPr>
        <w:pStyle w:val="Arial10i5"/>
        <w:spacing w:after="0" w:line="260" w:lineRule="exact"/>
        <w:rPr>
          <w:rFonts w:cs="Arial"/>
          <w:i/>
          <w:sz w:val="18"/>
          <w:szCs w:val="18"/>
        </w:rPr>
      </w:pPr>
      <w:r w:rsidRPr="00C164A6">
        <w:rPr>
          <w:rFonts w:cs="Arial"/>
          <w:i/>
          <w:sz w:val="18"/>
          <w:szCs w:val="18"/>
        </w:rPr>
        <w:t>* Emisja dopuszczalna po doposażeniu instalacji w wymagane urządzenia odpylające spełniające wymagania</w:t>
      </w:r>
      <w:r w:rsidR="00776426" w:rsidRPr="00C164A6">
        <w:rPr>
          <w:rFonts w:cs="Arial"/>
          <w:i/>
          <w:sz w:val="18"/>
          <w:szCs w:val="18"/>
        </w:rPr>
        <w:br/>
        <w:t xml:space="preserve">  </w:t>
      </w:r>
      <w:r w:rsidRPr="00C164A6">
        <w:rPr>
          <w:rFonts w:cs="Arial"/>
          <w:i/>
          <w:sz w:val="18"/>
          <w:szCs w:val="18"/>
        </w:rPr>
        <w:t xml:space="preserve"> konkluzji BAT</w:t>
      </w:r>
    </w:p>
    <w:p w14:paraId="0BEEF7B1" w14:textId="77777777" w:rsidR="008F048B" w:rsidRPr="00C164A6" w:rsidRDefault="008F048B" w:rsidP="00776426">
      <w:pPr>
        <w:pStyle w:val="Arial10i5"/>
        <w:spacing w:after="0" w:line="260" w:lineRule="exact"/>
        <w:rPr>
          <w:rFonts w:cs="Arial"/>
          <w:i/>
          <w:sz w:val="18"/>
          <w:szCs w:val="18"/>
        </w:rPr>
      </w:pPr>
      <w:r w:rsidRPr="00C164A6">
        <w:rPr>
          <w:rFonts w:cs="Arial"/>
          <w:i/>
          <w:sz w:val="18"/>
          <w:szCs w:val="18"/>
          <w:vertAlign w:val="superscript"/>
        </w:rPr>
        <w:t>1)</w:t>
      </w:r>
      <w:r w:rsidRPr="00C164A6">
        <w:rPr>
          <w:rFonts w:cs="Arial"/>
          <w:i/>
          <w:sz w:val="18"/>
          <w:szCs w:val="18"/>
        </w:rPr>
        <w:t xml:space="preserve"> wielkość emisji średniodobowa</w:t>
      </w:r>
    </w:p>
    <w:p w14:paraId="69A0EEEE" w14:textId="11E1C229" w:rsidR="008F048B" w:rsidRPr="00C164A6" w:rsidRDefault="008F048B" w:rsidP="00776426">
      <w:pPr>
        <w:pStyle w:val="Arial10i5"/>
        <w:spacing w:after="0" w:line="260" w:lineRule="exact"/>
        <w:rPr>
          <w:rFonts w:cs="Arial"/>
          <w:i/>
          <w:sz w:val="18"/>
          <w:szCs w:val="18"/>
        </w:rPr>
      </w:pPr>
      <w:r w:rsidRPr="00C164A6">
        <w:rPr>
          <w:rFonts w:cs="Arial"/>
          <w:i/>
          <w:sz w:val="18"/>
          <w:szCs w:val="18"/>
          <w:vertAlign w:val="superscript"/>
        </w:rPr>
        <w:t>2)</w:t>
      </w:r>
      <w:r w:rsidRPr="00C164A6">
        <w:rPr>
          <w:rFonts w:cs="Arial"/>
          <w:i/>
          <w:sz w:val="18"/>
          <w:szCs w:val="18"/>
        </w:rPr>
        <w:t xml:space="preserve"> średnia w okresie pobierania próbek (pomiar okresowy (grawimetryczny), próbki pobierane przez co najmniej </w:t>
      </w:r>
      <w:r w:rsidR="00776426" w:rsidRPr="00C164A6">
        <w:rPr>
          <w:rFonts w:cs="Arial"/>
          <w:i/>
          <w:sz w:val="18"/>
          <w:szCs w:val="18"/>
        </w:rPr>
        <w:br/>
        <w:t xml:space="preserve">    </w:t>
      </w:r>
      <w:r w:rsidRPr="00C164A6">
        <w:rPr>
          <w:rFonts w:cs="Arial"/>
          <w:i/>
          <w:sz w:val="18"/>
          <w:szCs w:val="18"/>
        </w:rPr>
        <w:t>pół godziny)</w:t>
      </w:r>
    </w:p>
    <w:p w14:paraId="5DFB120D" w14:textId="77777777" w:rsidR="008F048B" w:rsidRPr="00C164A6" w:rsidRDefault="008F048B" w:rsidP="00776426">
      <w:pPr>
        <w:pStyle w:val="Arial10i5"/>
        <w:spacing w:after="0" w:line="260" w:lineRule="exact"/>
        <w:rPr>
          <w:rFonts w:cs="Arial"/>
          <w:i/>
          <w:sz w:val="18"/>
          <w:szCs w:val="18"/>
        </w:rPr>
      </w:pPr>
      <w:r w:rsidRPr="00C164A6">
        <w:rPr>
          <w:rFonts w:cs="Arial"/>
          <w:i/>
          <w:sz w:val="18"/>
          <w:szCs w:val="18"/>
          <w:vertAlign w:val="superscript"/>
        </w:rPr>
        <w:t>3)</w:t>
      </w:r>
      <w:r w:rsidRPr="00C164A6">
        <w:rPr>
          <w:rFonts w:cs="Arial"/>
          <w:i/>
          <w:sz w:val="18"/>
          <w:szCs w:val="18"/>
        </w:rPr>
        <w:t xml:space="preserve"> wyznacza się na podstawie próbki losowej pobieranej w okresie 6-8 godzin w warunkach ustalonych</w:t>
      </w:r>
    </w:p>
    <w:p w14:paraId="420F5B3B" w14:textId="38520BAC" w:rsidR="008F048B" w:rsidRPr="00776426" w:rsidRDefault="008F048B" w:rsidP="00776426">
      <w:pPr>
        <w:pStyle w:val="Arial10i5"/>
        <w:spacing w:before="240" w:line="320" w:lineRule="exact"/>
        <w:rPr>
          <w:rFonts w:cs="Arial"/>
          <w:sz w:val="24"/>
          <w:szCs w:val="24"/>
          <w:u w:val="single"/>
        </w:rPr>
      </w:pPr>
      <w:r w:rsidRPr="00776426">
        <w:rPr>
          <w:rFonts w:cs="Arial"/>
          <w:sz w:val="24"/>
          <w:szCs w:val="24"/>
          <w:u w:val="single"/>
        </w:rPr>
        <w:t>Taśma spiekalnicza nr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019"/>
        <w:gridCol w:w="3010"/>
        <w:gridCol w:w="3031"/>
      </w:tblGrid>
      <w:tr w:rsidR="008F048B" w:rsidRPr="00776426" w14:paraId="4310E329" w14:textId="77777777" w:rsidTr="00972978">
        <w:trPr>
          <w:trHeight w:val="170"/>
          <w:tblHeader/>
        </w:trPr>
        <w:tc>
          <w:tcPr>
            <w:tcW w:w="1666" w:type="pct"/>
            <w:vMerge w:val="restart"/>
            <w:shd w:val="clear" w:color="auto" w:fill="D9D9D9" w:themeFill="background1" w:themeFillShade="D9"/>
            <w:vAlign w:val="center"/>
          </w:tcPr>
          <w:p w14:paraId="00DD78E9" w14:textId="77777777" w:rsidR="008F048B" w:rsidRPr="00776426" w:rsidRDefault="008F048B" w:rsidP="00972978">
            <w:pPr>
              <w:widowControl w:val="0"/>
              <w:spacing w:after="0" w:line="240" w:lineRule="exact"/>
              <w:jc w:val="center"/>
              <w:rPr>
                <w:rFonts w:ascii="Arial" w:eastAsia="Arial Unicode MS" w:hAnsi="Arial" w:cs="Arial"/>
                <w:b/>
                <w:color w:val="000000"/>
                <w:sz w:val="20"/>
                <w:szCs w:val="20"/>
                <w:lang w:eastAsia="pl-PL" w:bidi="pl-PL"/>
              </w:rPr>
            </w:pPr>
            <w:r w:rsidRPr="00776426">
              <w:rPr>
                <w:rFonts w:ascii="Arial" w:eastAsia="Arial Unicode MS" w:hAnsi="Arial" w:cs="Arial"/>
                <w:b/>
                <w:color w:val="000000"/>
                <w:sz w:val="20"/>
                <w:szCs w:val="20"/>
                <w:lang w:eastAsia="pl-PL" w:bidi="pl-PL"/>
              </w:rPr>
              <w:t>Substancja</w:t>
            </w:r>
          </w:p>
        </w:tc>
        <w:tc>
          <w:tcPr>
            <w:tcW w:w="3334" w:type="pct"/>
            <w:gridSpan w:val="2"/>
            <w:shd w:val="clear" w:color="auto" w:fill="D9D9D9" w:themeFill="background1" w:themeFillShade="D9"/>
            <w:vAlign w:val="center"/>
          </w:tcPr>
          <w:p w14:paraId="4B742DE1" w14:textId="77777777" w:rsidR="008F048B" w:rsidRPr="00776426" w:rsidRDefault="008F048B" w:rsidP="00972978">
            <w:pPr>
              <w:widowControl w:val="0"/>
              <w:spacing w:after="0" w:line="240" w:lineRule="exact"/>
              <w:jc w:val="center"/>
              <w:rPr>
                <w:rFonts w:ascii="Arial" w:eastAsia="Arial Unicode MS" w:hAnsi="Arial" w:cs="Arial"/>
                <w:b/>
                <w:color w:val="000000"/>
                <w:sz w:val="20"/>
                <w:szCs w:val="20"/>
                <w:lang w:eastAsia="pl-PL" w:bidi="pl-PL"/>
              </w:rPr>
            </w:pPr>
            <w:r w:rsidRPr="00776426">
              <w:rPr>
                <w:rFonts w:ascii="Arial" w:eastAsia="Arial Unicode MS" w:hAnsi="Arial" w:cs="Arial"/>
                <w:b/>
                <w:color w:val="000000"/>
                <w:sz w:val="20"/>
                <w:szCs w:val="20"/>
                <w:lang w:eastAsia="pl-PL" w:bidi="pl-PL"/>
              </w:rPr>
              <w:t>Emisja</w:t>
            </w:r>
          </w:p>
        </w:tc>
      </w:tr>
      <w:tr w:rsidR="008F048B" w:rsidRPr="00776426" w14:paraId="1470E2E4" w14:textId="77777777" w:rsidTr="00972978">
        <w:trPr>
          <w:trHeight w:val="170"/>
        </w:trPr>
        <w:tc>
          <w:tcPr>
            <w:tcW w:w="1666" w:type="pct"/>
            <w:vMerge/>
            <w:shd w:val="clear" w:color="auto" w:fill="D9D9D9" w:themeFill="background1" w:themeFillShade="D9"/>
            <w:vAlign w:val="center"/>
          </w:tcPr>
          <w:p w14:paraId="79E779B4" w14:textId="77777777" w:rsidR="008F048B" w:rsidRPr="00776426" w:rsidRDefault="008F048B" w:rsidP="00972978">
            <w:pPr>
              <w:widowControl w:val="0"/>
              <w:spacing w:after="0" w:line="240" w:lineRule="exact"/>
              <w:jc w:val="center"/>
              <w:rPr>
                <w:rFonts w:ascii="Arial" w:eastAsia="Arial Unicode MS" w:hAnsi="Arial" w:cs="Arial"/>
                <w:b/>
                <w:color w:val="000000"/>
                <w:sz w:val="20"/>
                <w:szCs w:val="20"/>
                <w:lang w:eastAsia="pl-PL" w:bidi="pl-PL"/>
              </w:rPr>
            </w:pPr>
          </w:p>
        </w:tc>
        <w:tc>
          <w:tcPr>
            <w:tcW w:w="1661" w:type="pct"/>
            <w:shd w:val="clear" w:color="auto" w:fill="D9D9D9" w:themeFill="background1" w:themeFillShade="D9"/>
            <w:vAlign w:val="center"/>
          </w:tcPr>
          <w:p w14:paraId="4034D81D" w14:textId="77777777" w:rsidR="008F048B" w:rsidRPr="00776426" w:rsidRDefault="008F048B" w:rsidP="00972978">
            <w:pPr>
              <w:widowControl w:val="0"/>
              <w:spacing w:after="0" w:line="240" w:lineRule="exact"/>
              <w:jc w:val="center"/>
              <w:rPr>
                <w:rFonts w:ascii="Arial" w:eastAsia="Arial Unicode MS" w:hAnsi="Arial" w:cs="Arial"/>
                <w:b/>
                <w:color w:val="000000"/>
                <w:sz w:val="20"/>
                <w:szCs w:val="20"/>
                <w:lang w:eastAsia="pl-PL" w:bidi="pl-PL"/>
              </w:rPr>
            </w:pPr>
            <w:r w:rsidRPr="00776426">
              <w:rPr>
                <w:rFonts w:ascii="Arial" w:eastAsia="Arial Unicode MS" w:hAnsi="Arial" w:cs="Arial"/>
                <w:b/>
                <w:color w:val="000000"/>
                <w:sz w:val="20"/>
                <w:szCs w:val="20"/>
                <w:lang w:eastAsia="pl-PL" w:bidi="pl-PL"/>
              </w:rPr>
              <w:t>Wartość</w:t>
            </w:r>
          </w:p>
        </w:tc>
        <w:tc>
          <w:tcPr>
            <w:tcW w:w="1674" w:type="pct"/>
            <w:shd w:val="clear" w:color="auto" w:fill="D9D9D9" w:themeFill="background1" w:themeFillShade="D9"/>
            <w:vAlign w:val="center"/>
          </w:tcPr>
          <w:p w14:paraId="4653B5C3" w14:textId="77777777" w:rsidR="008F048B" w:rsidRPr="00776426" w:rsidRDefault="008F048B" w:rsidP="00972978">
            <w:pPr>
              <w:widowControl w:val="0"/>
              <w:spacing w:after="0" w:line="240" w:lineRule="exact"/>
              <w:jc w:val="center"/>
              <w:rPr>
                <w:rFonts w:ascii="Arial" w:eastAsia="Arial Unicode MS" w:hAnsi="Arial" w:cs="Arial"/>
                <w:b/>
                <w:color w:val="000000"/>
                <w:sz w:val="20"/>
                <w:szCs w:val="20"/>
                <w:lang w:eastAsia="pl-PL" w:bidi="pl-PL"/>
              </w:rPr>
            </w:pPr>
            <w:r w:rsidRPr="00776426">
              <w:rPr>
                <w:rFonts w:ascii="Arial" w:eastAsia="Arial Unicode MS" w:hAnsi="Arial" w:cs="Arial"/>
                <w:b/>
                <w:color w:val="000000"/>
                <w:sz w:val="20"/>
                <w:szCs w:val="20"/>
                <w:lang w:eastAsia="pl-PL" w:bidi="pl-PL"/>
              </w:rPr>
              <w:t>Jednostka</w:t>
            </w:r>
          </w:p>
        </w:tc>
      </w:tr>
      <w:tr w:rsidR="008F048B" w:rsidRPr="00776426" w14:paraId="13E6E9BD" w14:textId="77777777" w:rsidTr="00972978">
        <w:trPr>
          <w:trHeight w:val="170"/>
        </w:trPr>
        <w:tc>
          <w:tcPr>
            <w:tcW w:w="1666" w:type="pct"/>
            <w:shd w:val="clear" w:color="auto" w:fill="FFFFFF"/>
            <w:vAlign w:val="center"/>
          </w:tcPr>
          <w:p w14:paraId="49BD11A1" w14:textId="77777777" w:rsidR="008F048B" w:rsidRPr="00776426" w:rsidRDefault="008F048B" w:rsidP="00972978">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Pył</w:t>
            </w:r>
          </w:p>
        </w:tc>
        <w:tc>
          <w:tcPr>
            <w:tcW w:w="1661" w:type="pct"/>
            <w:shd w:val="clear" w:color="auto" w:fill="FFFFFF"/>
            <w:vAlign w:val="center"/>
          </w:tcPr>
          <w:p w14:paraId="755A2E4B"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40,0</w:t>
            </w:r>
            <w:r w:rsidRPr="00776426">
              <w:rPr>
                <w:rFonts w:ascii="Arial" w:eastAsia="Arial Unicode MS" w:hAnsi="Arial" w:cs="Arial"/>
                <w:color w:val="000000"/>
                <w:sz w:val="20"/>
                <w:szCs w:val="20"/>
                <w:vertAlign w:val="superscript"/>
                <w:lang w:eastAsia="pl-PL" w:bidi="pl-PL"/>
              </w:rPr>
              <w:t>1)</w:t>
            </w:r>
          </w:p>
        </w:tc>
        <w:tc>
          <w:tcPr>
            <w:tcW w:w="1674" w:type="pct"/>
            <w:shd w:val="clear" w:color="auto" w:fill="FFFFFF"/>
            <w:vAlign w:val="center"/>
          </w:tcPr>
          <w:p w14:paraId="1FAEE72A"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mg/Nm</w:t>
            </w:r>
            <w:r w:rsidRPr="00776426">
              <w:rPr>
                <w:rFonts w:ascii="Arial" w:eastAsia="Arial Unicode MS" w:hAnsi="Arial" w:cs="Arial"/>
                <w:color w:val="000000"/>
                <w:sz w:val="20"/>
                <w:szCs w:val="20"/>
                <w:vertAlign w:val="superscript"/>
                <w:lang w:eastAsia="pl-PL" w:bidi="pl-PL"/>
              </w:rPr>
              <w:t>3</w:t>
            </w:r>
          </w:p>
        </w:tc>
      </w:tr>
      <w:tr w:rsidR="008F048B" w:rsidRPr="00776426" w14:paraId="7D63C52E" w14:textId="77777777" w:rsidTr="00972978">
        <w:trPr>
          <w:trHeight w:val="170"/>
        </w:trPr>
        <w:tc>
          <w:tcPr>
            <w:tcW w:w="1666" w:type="pct"/>
            <w:shd w:val="clear" w:color="auto" w:fill="FFFFFF"/>
            <w:vAlign w:val="center"/>
          </w:tcPr>
          <w:p w14:paraId="1CA1A2F9" w14:textId="77777777" w:rsidR="008F048B" w:rsidRPr="00776426" w:rsidRDefault="008F048B" w:rsidP="00972978">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Pył zawieszony PM10</w:t>
            </w:r>
          </w:p>
        </w:tc>
        <w:tc>
          <w:tcPr>
            <w:tcW w:w="1661" w:type="pct"/>
            <w:shd w:val="clear" w:color="auto" w:fill="FFFFFF"/>
            <w:vAlign w:val="center"/>
          </w:tcPr>
          <w:p w14:paraId="7FF5DD7B"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40,0</w:t>
            </w:r>
            <w:r w:rsidRPr="00776426">
              <w:rPr>
                <w:rFonts w:ascii="Arial" w:eastAsia="Arial Unicode MS" w:hAnsi="Arial" w:cs="Arial"/>
                <w:color w:val="000000"/>
                <w:sz w:val="20"/>
                <w:szCs w:val="20"/>
                <w:vertAlign w:val="superscript"/>
                <w:lang w:eastAsia="pl-PL" w:bidi="pl-PL"/>
              </w:rPr>
              <w:t>1)</w:t>
            </w:r>
          </w:p>
        </w:tc>
        <w:tc>
          <w:tcPr>
            <w:tcW w:w="1674" w:type="pct"/>
            <w:shd w:val="clear" w:color="auto" w:fill="FFFFFF"/>
            <w:vAlign w:val="center"/>
          </w:tcPr>
          <w:p w14:paraId="163EAC46"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mg/Nm</w:t>
            </w:r>
            <w:r w:rsidRPr="00776426">
              <w:rPr>
                <w:rFonts w:ascii="Arial" w:eastAsia="Arial Unicode MS" w:hAnsi="Arial" w:cs="Arial"/>
                <w:color w:val="000000"/>
                <w:sz w:val="20"/>
                <w:szCs w:val="20"/>
                <w:vertAlign w:val="superscript"/>
                <w:lang w:eastAsia="pl-PL" w:bidi="pl-PL"/>
              </w:rPr>
              <w:t>3</w:t>
            </w:r>
          </w:p>
        </w:tc>
      </w:tr>
      <w:tr w:rsidR="008F048B" w:rsidRPr="00776426" w14:paraId="2A661763" w14:textId="77777777" w:rsidTr="00972978">
        <w:trPr>
          <w:trHeight w:val="170"/>
        </w:trPr>
        <w:tc>
          <w:tcPr>
            <w:tcW w:w="1666" w:type="pct"/>
            <w:shd w:val="clear" w:color="auto" w:fill="FFFFFF"/>
            <w:vAlign w:val="center"/>
          </w:tcPr>
          <w:p w14:paraId="7790680C" w14:textId="77777777" w:rsidR="008F048B" w:rsidRPr="00776426" w:rsidRDefault="008F048B" w:rsidP="00972978">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 xml:space="preserve">Pył zawieszony PM2.5 </w:t>
            </w:r>
          </w:p>
        </w:tc>
        <w:tc>
          <w:tcPr>
            <w:tcW w:w="1661" w:type="pct"/>
            <w:shd w:val="clear" w:color="auto" w:fill="FFFFFF"/>
            <w:vAlign w:val="center"/>
          </w:tcPr>
          <w:p w14:paraId="79F49BC0"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40,0</w:t>
            </w:r>
          </w:p>
        </w:tc>
        <w:tc>
          <w:tcPr>
            <w:tcW w:w="1674" w:type="pct"/>
            <w:shd w:val="clear" w:color="auto" w:fill="FFFFFF"/>
            <w:vAlign w:val="center"/>
          </w:tcPr>
          <w:p w14:paraId="38081DA5"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mg/Nm</w:t>
            </w:r>
            <w:r w:rsidRPr="00776426">
              <w:rPr>
                <w:rFonts w:ascii="Arial" w:eastAsia="Arial Unicode MS" w:hAnsi="Arial" w:cs="Arial"/>
                <w:color w:val="000000"/>
                <w:sz w:val="20"/>
                <w:szCs w:val="20"/>
                <w:vertAlign w:val="superscript"/>
                <w:lang w:eastAsia="pl-PL" w:bidi="pl-PL"/>
              </w:rPr>
              <w:t>3</w:t>
            </w:r>
          </w:p>
        </w:tc>
      </w:tr>
      <w:tr w:rsidR="008F048B" w:rsidRPr="00776426" w14:paraId="3309B36A" w14:textId="77777777" w:rsidTr="00972978">
        <w:trPr>
          <w:trHeight w:val="170"/>
        </w:trPr>
        <w:tc>
          <w:tcPr>
            <w:tcW w:w="1666" w:type="pct"/>
            <w:shd w:val="clear" w:color="auto" w:fill="FFFFFF"/>
            <w:vAlign w:val="center"/>
          </w:tcPr>
          <w:p w14:paraId="299BFFA4" w14:textId="77777777" w:rsidR="008F048B" w:rsidRPr="00776426" w:rsidRDefault="008F048B" w:rsidP="00972978">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 xml:space="preserve">Dwutlenek siarki </w:t>
            </w:r>
          </w:p>
        </w:tc>
        <w:tc>
          <w:tcPr>
            <w:tcW w:w="1661" w:type="pct"/>
            <w:shd w:val="clear" w:color="auto" w:fill="FFFFFF"/>
            <w:vAlign w:val="center"/>
          </w:tcPr>
          <w:p w14:paraId="60AB05C7"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400,0</w:t>
            </w:r>
            <w:r w:rsidRPr="00776426">
              <w:rPr>
                <w:rFonts w:ascii="Arial" w:eastAsia="Arial Unicode MS" w:hAnsi="Arial" w:cs="Arial"/>
                <w:color w:val="000000"/>
                <w:sz w:val="20"/>
                <w:szCs w:val="20"/>
                <w:vertAlign w:val="superscript"/>
                <w:lang w:eastAsia="pl-PL" w:bidi="pl-PL"/>
              </w:rPr>
              <w:t>1)</w:t>
            </w:r>
          </w:p>
        </w:tc>
        <w:tc>
          <w:tcPr>
            <w:tcW w:w="1674" w:type="pct"/>
            <w:shd w:val="clear" w:color="auto" w:fill="FFFFFF"/>
            <w:vAlign w:val="center"/>
          </w:tcPr>
          <w:p w14:paraId="1C097CE9"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mg/Nm</w:t>
            </w:r>
            <w:r w:rsidRPr="00776426">
              <w:rPr>
                <w:rFonts w:ascii="Arial" w:eastAsia="Arial Unicode MS" w:hAnsi="Arial" w:cs="Arial"/>
                <w:color w:val="000000"/>
                <w:sz w:val="20"/>
                <w:szCs w:val="20"/>
                <w:vertAlign w:val="superscript"/>
                <w:lang w:eastAsia="pl-PL" w:bidi="pl-PL"/>
              </w:rPr>
              <w:t>3</w:t>
            </w:r>
          </w:p>
        </w:tc>
      </w:tr>
      <w:tr w:rsidR="008F048B" w:rsidRPr="00776426" w14:paraId="1FF2FCC4" w14:textId="77777777" w:rsidTr="00972978">
        <w:trPr>
          <w:trHeight w:val="170"/>
        </w:trPr>
        <w:tc>
          <w:tcPr>
            <w:tcW w:w="1666" w:type="pct"/>
            <w:shd w:val="clear" w:color="auto" w:fill="FFFFFF"/>
            <w:vAlign w:val="center"/>
          </w:tcPr>
          <w:p w14:paraId="1634A8E6" w14:textId="77777777" w:rsidR="008F048B" w:rsidRPr="00776426" w:rsidRDefault="008F048B" w:rsidP="00972978">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Tlenek węgla</w:t>
            </w:r>
          </w:p>
        </w:tc>
        <w:tc>
          <w:tcPr>
            <w:tcW w:w="1661" w:type="pct"/>
            <w:shd w:val="clear" w:color="auto" w:fill="FFFFFF"/>
            <w:vAlign w:val="center"/>
          </w:tcPr>
          <w:p w14:paraId="7D404CA7"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6 000,0</w:t>
            </w:r>
          </w:p>
        </w:tc>
        <w:tc>
          <w:tcPr>
            <w:tcW w:w="1674" w:type="pct"/>
            <w:shd w:val="clear" w:color="auto" w:fill="FFFFFF"/>
            <w:vAlign w:val="center"/>
          </w:tcPr>
          <w:p w14:paraId="26C99F5A"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kg/h</w:t>
            </w:r>
          </w:p>
        </w:tc>
      </w:tr>
      <w:tr w:rsidR="008F048B" w:rsidRPr="00776426" w14:paraId="616F38D9" w14:textId="77777777" w:rsidTr="00972978">
        <w:trPr>
          <w:trHeight w:val="170"/>
        </w:trPr>
        <w:tc>
          <w:tcPr>
            <w:tcW w:w="1666" w:type="pct"/>
            <w:shd w:val="clear" w:color="auto" w:fill="FFFFFF"/>
            <w:vAlign w:val="center"/>
          </w:tcPr>
          <w:p w14:paraId="47D7A01A" w14:textId="77777777" w:rsidR="008F048B" w:rsidRPr="00776426" w:rsidRDefault="008F048B" w:rsidP="00972978">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lastRenderedPageBreak/>
              <w:t xml:space="preserve">Dwutlenek azotu </w:t>
            </w:r>
          </w:p>
        </w:tc>
        <w:tc>
          <w:tcPr>
            <w:tcW w:w="1661" w:type="pct"/>
            <w:shd w:val="clear" w:color="auto" w:fill="FFFFFF"/>
            <w:vAlign w:val="center"/>
          </w:tcPr>
          <w:p w14:paraId="3625E86D"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350,0</w:t>
            </w:r>
            <w:r w:rsidRPr="00776426">
              <w:rPr>
                <w:rFonts w:ascii="Arial" w:eastAsia="Arial Unicode MS" w:hAnsi="Arial" w:cs="Arial"/>
                <w:color w:val="000000"/>
                <w:sz w:val="20"/>
                <w:szCs w:val="20"/>
                <w:vertAlign w:val="superscript"/>
                <w:lang w:eastAsia="pl-PL" w:bidi="pl-PL"/>
              </w:rPr>
              <w:t>1)</w:t>
            </w:r>
          </w:p>
        </w:tc>
        <w:tc>
          <w:tcPr>
            <w:tcW w:w="1674" w:type="pct"/>
            <w:shd w:val="clear" w:color="auto" w:fill="FFFFFF"/>
            <w:vAlign w:val="center"/>
          </w:tcPr>
          <w:p w14:paraId="67527569"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mg/Nm</w:t>
            </w:r>
            <w:r w:rsidRPr="00776426">
              <w:rPr>
                <w:rFonts w:ascii="Arial" w:eastAsia="Arial Unicode MS" w:hAnsi="Arial" w:cs="Arial"/>
                <w:color w:val="000000"/>
                <w:sz w:val="20"/>
                <w:szCs w:val="20"/>
                <w:vertAlign w:val="superscript"/>
                <w:lang w:eastAsia="pl-PL" w:bidi="pl-PL"/>
              </w:rPr>
              <w:t>3</w:t>
            </w:r>
          </w:p>
        </w:tc>
      </w:tr>
      <w:tr w:rsidR="008F048B" w:rsidRPr="00776426" w14:paraId="0FC1D039" w14:textId="77777777" w:rsidTr="00972978">
        <w:trPr>
          <w:trHeight w:val="170"/>
        </w:trPr>
        <w:tc>
          <w:tcPr>
            <w:tcW w:w="1666" w:type="pct"/>
            <w:shd w:val="clear" w:color="auto" w:fill="FFFFFF"/>
            <w:vAlign w:val="center"/>
          </w:tcPr>
          <w:p w14:paraId="02E4D8C4" w14:textId="77777777" w:rsidR="008F048B" w:rsidRPr="00776426" w:rsidRDefault="008F048B" w:rsidP="00972978">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Fluorowodór</w:t>
            </w:r>
          </w:p>
        </w:tc>
        <w:tc>
          <w:tcPr>
            <w:tcW w:w="1661" w:type="pct"/>
            <w:shd w:val="clear" w:color="auto" w:fill="FFFFFF"/>
            <w:vAlign w:val="center"/>
          </w:tcPr>
          <w:p w14:paraId="205C9B51"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2,0</w:t>
            </w:r>
          </w:p>
        </w:tc>
        <w:tc>
          <w:tcPr>
            <w:tcW w:w="1674" w:type="pct"/>
            <w:shd w:val="clear" w:color="auto" w:fill="FFFFFF"/>
            <w:vAlign w:val="center"/>
          </w:tcPr>
          <w:p w14:paraId="1BBF2A2D"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kg/h</w:t>
            </w:r>
          </w:p>
        </w:tc>
      </w:tr>
      <w:tr w:rsidR="008F048B" w:rsidRPr="00776426" w14:paraId="68D0DBCF" w14:textId="77777777" w:rsidTr="00972978">
        <w:trPr>
          <w:trHeight w:val="170"/>
        </w:trPr>
        <w:tc>
          <w:tcPr>
            <w:tcW w:w="1666" w:type="pct"/>
            <w:shd w:val="clear" w:color="auto" w:fill="FFFFFF"/>
            <w:vAlign w:val="center"/>
          </w:tcPr>
          <w:p w14:paraId="195DE650" w14:textId="77777777" w:rsidR="008F048B" w:rsidRPr="00776426" w:rsidRDefault="008F048B" w:rsidP="00972978">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Chlorowodór</w:t>
            </w:r>
          </w:p>
        </w:tc>
        <w:tc>
          <w:tcPr>
            <w:tcW w:w="1661" w:type="pct"/>
            <w:shd w:val="clear" w:color="auto" w:fill="FFFFFF"/>
            <w:vAlign w:val="center"/>
          </w:tcPr>
          <w:p w14:paraId="4259491A"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20,0</w:t>
            </w:r>
          </w:p>
        </w:tc>
        <w:tc>
          <w:tcPr>
            <w:tcW w:w="1674" w:type="pct"/>
            <w:shd w:val="clear" w:color="auto" w:fill="FFFFFF"/>
            <w:vAlign w:val="center"/>
          </w:tcPr>
          <w:p w14:paraId="76565391"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kg/h</w:t>
            </w:r>
          </w:p>
        </w:tc>
      </w:tr>
      <w:tr w:rsidR="008F048B" w:rsidRPr="00776426" w14:paraId="7012B9E7" w14:textId="77777777" w:rsidTr="00972978">
        <w:trPr>
          <w:trHeight w:val="170"/>
        </w:trPr>
        <w:tc>
          <w:tcPr>
            <w:tcW w:w="1666" w:type="pct"/>
            <w:shd w:val="clear" w:color="auto" w:fill="FFFFFF"/>
            <w:vAlign w:val="center"/>
          </w:tcPr>
          <w:p w14:paraId="2F8D7109" w14:textId="77777777" w:rsidR="008F048B" w:rsidRPr="00776426" w:rsidRDefault="008F048B" w:rsidP="00972978">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Ołów</w:t>
            </w:r>
          </w:p>
        </w:tc>
        <w:tc>
          <w:tcPr>
            <w:tcW w:w="1661" w:type="pct"/>
            <w:shd w:val="clear" w:color="auto" w:fill="FFFFFF"/>
            <w:vAlign w:val="center"/>
          </w:tcPr>
          <w:p w14:paraId="60364221"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3,9</w:t>
            </w:r>
          </w:p>
        </w:tc>
        <w:tc>
          <w:tcPr>
            <w:tcW w:w="1674" w:type="pct"/>
            <w:shd w:val="clear" w:color="auto" w:fill="FFFFFF"/>
            <w:vAlign w:val="center"/>
          </w:tcPr>
          <w:p w14:paraId="1C93E05B"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kg/h</w:t>
            </w:r>
          </w:p>
        </w:tc>
      </w:tr>
      <w:tr w:rsidR="008F048B" w:rsidRPr="00776426" w14:paraId="2D38B90B" w14:textId="77777777" w:rsidTr="00972978">
        <w:trPr>
          <w:trHeight w:val="170"/>
        </w:trPr>
        <w:tc>
          <w:tcPr>
            <w:tcW w:w="1666" w:type="pct"/>
            <w:shd w:val="clear" w:color="auto" w:fill="FFFFFF"/>
            <w:vAlign w:val="center"/>
          </w:tcPr>
          <w:p w14:paraId="1972D1A0" w14:textId="77777777" w:rsidR="008F048B" w:rsidRPr="00776426" w:rsidRDefault="008F048B" w:rsidP="00972978">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Chrom</w:t>
            </w:r>
          </w:p>
        </w:tc>
        <w:tc>
          <w:tcPr>
            <w:tcW w:w="1661" w:type="pct"/>
            <w:shd w:val="clear" w:color="auto" w:fill="FFFFFF"/>
            <w:vAlign w:val="center"/>
          </w:tcPr>
          <w:p w14:paraId="64E0A098"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0,03</w:t>
            </w:r>
          </w:p>
        </w:tc>
        <w:tc>
          <w:tcPr>
            <w:tcW w:w="1674" w:type="pct"/>
            <w:shd w:val="clear" w:color="auto" w:fill="FFFFFF"/>
            <w:vAlign w:val="center"/>
          </w:tcPr>
          <w:p w14:paraId="187DCD46"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kg/h</w:t>
            </w:r>
          </w:p>
        </w:tc>
      </w:tr>
      <w:tr w:rsidR="008F048B" w:rsidRPr="00776426" w14:paraId="03E02D97" w14:textId="77777777" w:rsidTr="00972978">
        <w:trPr>
          <w:trHeight w:val="170"/>
        </w:trPr>
        <w:tc>
          <w:tcPr>
            <w:tcW w:w="1666" w:type="pct"/>
            <w:shd w:val="clear" w:color="auto" w:fill="FFFFFF"/>
            <w:vAlign w:val="center"/>
          </w:tcPr>
          <w:p w14:paraId="741FA0D4" w14:textId="77777777" w:rsidR="008F048B" w:rsidRPr="00776426" w:rsidRDefault="008F048B" w:rsidP="00972978">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Kadm</w:t>
            </w:r>
          </w:p>
        </w:tc>
        <w:tc>
          <w:tcPr>
            <w:tcW w:w="1661" w:type="pct"/>
            <w:shd w:val="clear" w:color="auto" w:fill="FFFFFF"/>
            <w:vAlign w:val="center"/>
          </w:tcPr>
          <w:p w14:paraId="7C69C9F1"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0,2</w:t>
            </w:r>
          </w:p>
        </w:tc>
        <w:tc>
          <w:tcPr>
            <w:tcW w:w="1674" w:type="pct"/>
            <w:shd w:val="clear" w:color="auto" w:fill="FFFFFF"/>
            <w:vAlign w:val="center"/>
          </w:tcPr>
          <w:p w14:paraId="0175162B"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kg/h</w:t>
            </w:r>
          </w:p>
        </w:tc>
      </w:tr>
      <w:tr w:rsidR="008F048B" w:rsidRPr="00776426" w14:paraId="785ACA53" w14:textId="77777777" w:rsidTr="00972978">
        <w:trPr>
          <w:trHeight w:val="170"/>
        </w:trPr>
        <w:tc>
          <w:tcPr>
            <w:tcW w:w="1666" w:type="pct"/>
            <w:shd w:val="clear" w:color="auto" w:fill="FFFFFF"/>
            <w:vAlign w:val="center"/>
          </w:tcPr>
          <w:p w14:paraId="4A41B5A6" w14:textId="77777777" w:rsidR="008F048B" w:rsidRPr="00776426" w:rsidRDefault="008F048B" w:rsidP="00972978">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Wiedź</w:t>
            </w:r>
          </w:p>
        </w:tc>
        <w:tc>
          <w:tcPr>
            <w:tcW w:w="1661" w:type="pct"/>
            <w:shd w:val="clear" w:color="auto" w:fill="FFFFFF"/>
            <w:vAlign w:val="center"/>
          </w:tcPr>
          <w:p w14:paraId="55E284B1"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0,7</w:t>
            </w:r>
          </w:p>
        </w:tc>
        <w:tc>
          <w:tcPr>
            <w:tcW w:w="1674" w:type="pct"/>
            <w:shd w:val="clear" w:color="auto" w:fill="FFFFFF"/>
            <w:vAlign w:val="center"/>
          </w:tcPr>
          <w:p w14:paraId="6E095DA7"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kg/h</w:t>
            </w:r>
          </w:p>
        </w:tc>
      </w:tr>
      <w:tr w:rsidR="008F048B" w:rsidRPr="00776426" w14:paraId="468F358B" w14:textId="77777777" w:rsidTr="00972978">
        <w:trPr>
          <w:trHeight w:val="170"/>
        </w:trPr>
        <w:tc>
          <w:tcPr>
            <w:tcW w:w="1666" w:type="pct"/>
            <w:shd w:val="clear" w:color="auto" w:fill="FFFFFF"/>
            <w:vAlign w:val="center"/>
          </w:tcPr>
          <w:p w14:paraId="4E10B954" w14:textId="77777777" w:rsidR="008F048B" w:rsidRPr="00776426" w:rsidRDefault="008F048B" w:rsidP="00972978">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Cynk</w:t>
            </w:r>
          </w:p>
        </w:tc>
        <w:tc>
          <w:tcPr>
            <w:tcW w:w="1661" w:type="pct"/>
            <w:shd w:val="clear" w:color="auto" w:fill="FFFFFF"/>
            <w:vAlign w:val="center"/>
          </w:tcPr>
          <w:p w14:paraId="72A2A9FF"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1,4</w:t>
            </w:r>
          </w:p>
        </w:tc>
        <w:tc>
          <w:tcPr>
            <w:tcW w:w="1674" w:type="pct"/>
            <w:shd w:val="clear" w:color="auto" w:fill="FFFFFF"/>
            <w:vAlign w:val="center"/>
          </w:tcPr>
          <w:p w14:paraId="65609DB6"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kg/h</w:t>
            </w:r>
          </w:p>
        </w:tc>
      </w:tr>
      <w:tr w:rsidR="008F048B" w:rsidRPr="00776426" w14:paraId="3F5F8794" w14:textId="77777777" w:rsidTr="00972978">
        <w:trPr>
          <w:trHeight w:val="170"/>
        </w:trPr>
        <w:tc>
          <w:tcPr>
            <w:tcW w:w="1666" w:type="pct"/>
            <w:shd w:val="clear" w:color="auto" w:fill="FFFFFF"/>
            <w:vAlign w:val="center"/>
          </w:tcPr>
          <w:p w14:paraId="7F05FAF2" w14:textId="77777777" w:rsidR="008F048B" w:rsidRPr="00776426" w:rsidRDefault="008F048B" w:rsidP="00972978">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Nikiel</w:t>
            </w:r>
          </w:p>
        </w:tc>
        <w:tc>
          <w:tcPr>
            <w:tcW w:w="1661" w:type="pct"/>
            <w:shd w:val="clear" w:color="auto" w:fill="FFFFFF"/>
            <w:vAlign w:val="center"/>
          </w:tcPr>
          <w:p w14:paraId="237913DF"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0,05</w:t>
            </w:r>
          </w:p>
        </w:tc>
        <w:tc>
          <w:tcPr>
            <w:tcW w:w="1674" w:type="pct"/>
            <w:shd w:val="clear" w:color="auto" w:fill="FFFFFF"/>
            <w:vAlign w:val="center"/>
          </w:tcPr>
          <w:p w14:paraId="76FC1286"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kg/h</w:t>
            </w:r>
          </w:p>
        </w:tc>
      </w:tr>
      <w:tr w:rsidR="008F048B" w:rsidRPr="00776426" w14:paraId="462C4F73" w14:textId="77777777" w:rsidTr="00972978">
        <w:trPr>
          <w:trHeight w:val="170"/>
        </w:trPr>
        <w:tc>
          <w:tcPr>
            <w:tcW w:w="1666" w:type="pct"/>
            <w:shd w:val="clear" w:color="auto" w:fill="FFFFFF"/>
            <w:vAlign w:val="center"/>
          </w:tcPr>
          <w:p w14:paraId="4EE11DFE" w14:textId="77777777" w:rsidR="008F048B" w:rsidRPr="00776426" w:rsidRDefault="008F048B" w:rsidP="00972978">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Żelazo</w:t>
            </w:r>
          </w:p>
        </w:tc>
        <w:tc>
          <w:tcPr>
            <w:tcW w:w="1661" w:type="pct"/>
            <w:shd w:val="clear" w:color="auto" w:fill="FFFFFF"/>
            <w:vAlign w:val="center"/>
          </w:tcPr>
          <w:p w14:paraId="2D488253"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40</w:t>
            </w:r>
          </w:p>
        </w:tc>
        <w:tc>
          <w:tcPr>
            <w:tcW w:w="1674" w:type="pct"/>
            <w:shd w:val="clear" w:color="auto" w:fill="FFFFFF"/>
            <w:vAlign w:val="center"/>
          </w:tcPr>
          <w:p w14:paraId="51BC76F4"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kg/h</w:t>
            </w:r>
          </w:p>
        </w:tc>
      </w:tr>
      <w:tr w:rsidR="008F048B" w:rsidRPr="00776426" w14:paraId="78F3356E" w14:textId="77777777" w:rsidTr="00972978">
        <w:trPr>
          <w:trHeight w:val="170"/>
        </w:trPr>
        <w:tc>
          <w:tcPr>
            <w:tcW w:w="1666" w:type="pct"/>
            <w:shd w:val="clear" w:color="auto" w:fill="FFFFFF"/>
            <w:vAlign w:val="center"/>
          </w:tcPr>
          <w:p w14:paraId="2CF0BC54" w14:textId="77777777" w:rsidR="008F048B" w:rsidRPr="00776426" w:rsidRDefault="008F048B" w:rsidP="00972978">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Rtęć</w:t>
            </w:r>
          </w:p>
        </w:tc>
        <w:tc>
          <w:tcPr>
            <w:tcW w:w="1661" w:type="pct"/>
            <w:shd w:val="clear" w:color="auto" w:fill="FFFFFF"/>
            <w:vAlign w:val="center"/>
          </w:tcPr>
          <w:p w14:paraId="2A75BC48"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0,05</w:t>
            </w:r>
            <w:r w:rsidRPr="00776426">
              <w:rPr>
                <w:rFonts w:ascii="Arial" w:eastAsia="Arial Unicode MS" w:hAnsi="Arial" w:cs="Arial"/>
                <w:color w:val="000000"/>
                <w:sz w:val="20"/>
                <w:szCs w:val="20"/>
                <w:vertAlign w:val="superscript"/>
                <w:lang w:eastAsia="pl-PL" w:bidi="pl-PL"/>
              </w:rPr>
              <w:t>2)</w:t>
            </w:r>
          </w:p>
        </w:tc>
        <w:tc>
          <w:tcPr>
            <w:tcW w:w="1674" w:type="pct"/>
            <w:shd w:val="clear" w:color="auto" w:fill="FFFFFF"/>
            <w:vAlign w:val="center"/>
          </w:tcPr>
          <w:p w14:paraId="01C4E0DD"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mg/Nm</w:t>
            </w:r>
            <w:r w:rsidRPr="00776426">
              <w:rPr>
                <w:rFonts w:ascii="Arial" w:eastAsia="Arial Unicode MS" w:hAnsi="Arial" w:cs="Arial"/>
                <w:color w:val="000000"/>
                <w:sz w:val="20"/>
                <w:szCs w:val="20"/>
                <w:vertAlign w:val="superscript"/>
                <w:lang w:eastAsia="pl-PL" w:bidi="pl-PL"/>
              </w:rPr>
              <w:t>3</w:t>
            </w:r>
          </w:p>
        </w:tc>
      </w:tr>
      <w:tr w:rsidR="008F048B" w:rsidRPr="00776426" w14:paraId="1CFF996A" w14:textId="77777777" w:rsidTr="00972978">
        <w:trPr>
          <w:trHeight w:val="170"/>
        </w:trPr>
        <w:tc>
          <w:tcPr>
            <w:tcW w:w="1666" w:type="pct"/>
            <w:shd w:val="clear" w:color="auto" w:fill="FFFFFF"/>
            <w:vAlign w:val="center"/>
          </w:tcPr>
          <w:p w14:paraId="2555B12E" w14:textId="77777777" w:rsidR="008F048B" w:rsidRPr="00776426" w:rsidRDefault="008F048B" w:rsidP="00972978">
            <w:pPr>
              <w:widowControl w:val="0"/>
              <w:spacing w:after="0" w:line="240" w:lineRule="exact"/>
              <w:ind w:firstLine="153"/>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PCDD/F</w:t>
            </w:r>
          </w:p>
        </w:tc>
        <w:tc>
          <w:tcPr>
            <w:tcW w:w="1661" w:type="pct"/>
            <w:shd w:val="clear" w:color="auto" w:fill="FFFFFF"/>
            <w:vAlign w:val="center"/>
          </w:tcPr>
          <w:p w14:paraId="637AF19F"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0,4</w:t>
            </w:r>
            <w:r w:rsidRPr="00776426">
              <w:rPr>
                <w:rFonts w:ascii="Arial" w:eastAsia="Arial Unicode MS" w:hAnsi="Arial" w:cs="Arial"/>
                <w:color w:val="000000"/>
                <w:sz w:val="20"/>
                <w:szCs w:val="20"/>
                <w:vertAlign w:val="superscript"/>
                <w:lang w:eastAsia="pl-PL" w:bidi="pl-PL"/>
              </w:rPr>
              <w:t>3)</w:t>
            </w:r>
          </w:p>
        </w:tc>
        <w:tc>
          <w:tcPr>
            <w:tcW w:w="1674" w:type="pct"/>
            <w:shd w:val="clear" w:color="auto" w:fill="FFFFFF"/>
            <w:vAlign w:val="center"/>
          </w:tcPr>
          <w:p w14:paraId="7E945EA3" w14:textId="77777777" w:rsidR="008F048B" w:rsidRPr="00776426" w:rsidRDefault="008F048B" w:rsidP="00972978">
            <w:pPr>
              <w:widowControl w:val="0"/>
              <w:spacing w:after="0" w:line="240" w:lineRule="exact"/>
              <w:jc w:val="center"/>
              <w:rPr>
                <w:rFonts w:ascii="Arial" w:eastAsia="Arial Unicode MS" w:hAnsi="Arial" w:cs="Arial"/>
                <w:color w:val="000000"/>
                <w:sz w:val="20"/>
                <w:szCs w:val="20"/>
                <w:lang w:eastAsia="pl-PL" w:bidi="pl-PL"/>
              </w:rPr>
            </w:pPr>
            <w:r w:rsidRPr="00776426">
              <w:rPr>
                <w:rFonts w:ascii="Arial" w:eastAsia="Arial Unicode MS" w:hAnsi="Arial" w:cs="Arial"/>
                <w:color w:val="000000"/>
                <w:sz w:val="20"/>
                <w:szCs w:val="20"/>
                <w:lang w:eastAsia="pl-PL" w:bidi="pl-PL"/>
              </w:rPr>
              <w:t>ng/Nm</w:t>
            </w:r>
            <w:r w:rsidRPr="00776426">
              <w:rPr>
                <w:rFonts w:ascii="Arial" w:eastAsia="Arial Unicode MS" w:hAnsi="Arial" w:cs="Arial"/>
                <w:color w:val="000000"/>
                <w:sz w:val="20"/>
                <w:szCs w:val="20"/>
                <w:vertAlign w:val="superscript"/>
                <w:lang w:eastAsia="pl-PL" w:bidi="pl-PL"/>
              </w:rPr>
              <w:t>3</w:t>
            </w:r>
          </w:p>
        </w:tc>
      </w:tr>
    </w:tbl>
    <w:p w14:paraId="7FF23117" w14:textId="77777777" w:rsidR="008F048B" w:rsidRPr="00C164A6" w:rsidRDefault="008F048B" w:rsidP="00776426">
      <w:pPr>
        <w:pStyle w:val="Arial10i5"/>
        <w:spacing w:after="0" w:line="260" w:lineRule="exact"/>
        <w:rPr>
          <w:rFonts w:cs="Arial"/>
          <w:i/>
          <w:sz w:val="18"/>
          <w:szCs w:val="18"/>
        </w:rPr>
      </w:pPr>
      <w:r w:rsidRPr="00C164A6">
        <w:rPr>
          <w:rFonts w:cs="Arial"/>
          <w:i/>
          <w:sz w:val="18"/>
          <w:szCs w:val="18"/>
          <w:vertAlign w:val="superscript"/>
        </w:rPr>
        <w:t>1)</w:t>
      </w:r>
      <w:r w:rsidRPr="00C164A6">
        <w:rPr>
          <w:rFonts w:cs="Arial"/>
          <w:i/>
          <w:sz w:val="18"/>
          <w:szCs w:val="18"/>
        </w:rPr>
        <w:t xml:space="preserve"> wielkość emisji średniodobowa</w:t>
      </w:r>
    </w:p>
    <w:p w14:paraId="09522E54" w14:textId="2BC6B796" w:rsidR="008F048B" w:rsidRPr="00C164A6" w:rsidRDefault="008F048B" w:rsidP="00776426">
      <w:pPr>
        <w:pStyle w:val="Arial10i5"/>
        <w:spacing w:after="0" w:line="260" w:lineRule="exact"/>
        <w:rPr>
          <w:rFonts w:cs="Arial"/>
          <w:i/>
          <w:sz w:val="18"/>
          <w:szCs w:val="18"/>
        </w:rPr>
      </w:pPr>
      <w:r w:rsidRPr="00C164A6">
        <w:rPr>
          <w:rFonts w:cs="Arial"/>
          <w:i/>
          <w:sz w:val="18"/>
          <w:szCs w:val="18"/>
          <w:vertAlign w:val="superscript"/>
        </w:rPr>
        <w:t>2)</w:t>
      </w:r>
      <w:r w:rsidRPr="00C164A6">
        <w:rPr>
          <w:rFonts w:cs="Arial"/>
          <w:i/>
          <w:sz w:val="18"/>
          <w:szCs w:val="18"/>
        </w:rPr>
        <w:t xml:space="preserve"> średnia w okresie pobierania próbek (pomiar okresowy (grawimetryczny), próbki pobierane przez co najmniej </w:t>
      </w:r>
      <w:r w:rsidR="00A404FB" w:rsidRPr="00C164A6">
        <w:rPr>
          <w:rFonts w:cs="Arial"/>
          <w:i/>
          <w:sz w:val="18"/>
          <w:szCs w:val="18"/>
        </w:rPr>
        <w:br/>
        <w:t xml:space="preserve">    </w:t>
      </w:r>
      <w:r w:rsidRPr="00C164A6">
        <w:rPr>
          <w:rFonts w:cs="Arial"/>
          <w:i/>
          <w:sz w:val="18"/>
          <w:szCs w:val="18"/>
        </w:rPr>
        <w:t>pół godziny)</w:t>
      </w:r>
    </w:p>
    <w:p w14:paraId="30C80071" w14:textId="77777777" w:rsidR="008F048B" w:rsidRPr="00C164A6" w:rsidRDefault="008F048B" w:rsidP="00776426">
      <w:pPr>
        <w:pStyle w:val="Arial10i5"/>
        <w:spacing w:after="0" w:line="260" w:lineRule="exact"/>
        <w:rPr>
          <w:rFonts w:cs="Arial"/>
          <w:i/>
          <w:sz w:val="16"/>
          <w:szCs w:val="16"/>
        </w:rPr>
      </w:pPr>
      <w:r w:rsidRPr="00C164A6">
        <w:rPr>
          <w:rFonts w:cs="Arial"/>
          <w:i/>
          <w:sz w:val="18"/>
          <w:szCs w:val="18"/>
          <w:vertAlign w:val="superscript"/>
        </w:rPr>
        <w:t>3)</w:t>
      </w:r>
      <w:r w:rsidRPr="00C164A6">
        <w:rPr>
          <w:rFonts w:cs="Arial"/>
          <w:i/>
          <w:sz w:val="18"/>
          <w:szCs w:val="18"/>
        </w:rPr>
        <w:t xml:space="preserve"> wyznacza się na podstawie próbki losowej pobieranej w okresie 6-8 godzin w warunkach ustalonych</w:t>
      </w:r>
    </w:p>
    <w:p w14:paraId="4464E4A0" w14:textId="403077DA" w:rsidR="008F048B" w:rsidRPr="00776426" w:rsidRDefault="008F048B" w:rsidP="00776426">
      <w:pPr>
        <w:pStyle w:val="Arial10i5"/>
        <w:spacing w:before="240" w:line="320" w:lineRule="exact"/>
        <w:rPr>
          <w:rFonts w:cs="Arial"/>
          <w:sz w:val="24"/>
          <w:szCs w:val="24"/>
          <w:u w:val="single"/>
        </w:rPr>
      </w:pPr>
      <w:r w:rsidRPr="00776426">
        <w:rPr>
          <w:rFonts w:cs="Arial"/>
          <w:sz w:val="24"/>
          <w:szCs w:val="24"/>
          <w:u w:val="single"/>
        </w:rPr>
        <w:t>Emisja łączna z 3 taśm (emitor E-14)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182"/>
        <w:gridCol w:w="2961"/>
        <w:gridCol w:w="2917"/>
      </w:tblGrid>
      <w:tr w:rsidR="008F048B" w:rsidRPr="00A404FB" w14:paraId="54B4322A" w14:textId="77777777" w:rsidTr="00BF0572">
        <w:trPr>
          <w:trHeight w:val="170"/>
          <w:tblHeader/>
        </w:trPr>
        <w:tc>
          <w:tcPr>
            <w:tcW w:w="1756" w:type="pct"/>
            <w:vMerge w:val="restart"/>
            <w:shd w:val="clear" w:color="auto" w:fill="D9D9D9" w:themeFill="background1" w:themeFillShade="D9"/>
            <w:vAlign w:val="center"/>
          </w:tcPr>
          <w:p w14:paraId="15349D6A" w14:textId="77777777" w:rsidR="008F048B" w:rsidRPr="00A404FB" w:rsidRDefault="008F048B" w:rsidP="00972978">
            <w:pPr>
              <w:widowControl w:val="0"/>
              <w:spacing w:before="120" w:after="120" w:line="240" w:lineRule="exact"/>
              <w:ind w:firstLine="204"/>
              <w:jc w:val="center"/>
              <w:rPr>
                <w:rFonts w:ascii="Arial" w:eastAsia="Arial Unicode MS" w:hAnsi="Arial" w:cs="Arial"/>
                <w:b/>
                <w:sz w:val="20"/>
                <w:szCs w:val="20"/>
                <w:lang w:eastAsia="pl-PL" w:bidi="pl-PL"/>
              </w:rPr>
            </w:pPr>
            <w:r w:rsidRPr="00A404FB">
              <w:rPr>
                <w:rFonts w:ascii="Arial" w:eastAsia="Arial Unicode MS" w:hAnsi="Arial" w:cs="Arial"/>
                <w:b/>
                <w:sz w:val="20"/>
                <w:szCs w:val="20"/>
                <w:lang w:eastAsia="pl-PL" w:bidi="pl-PL"/>
              </w:rPr>
              <w:t>Substancja</w:t>
            </w:r>
          </w:p>
        </w:tc>
        <w:tc>
          <w:tcPr>
            <w:tcW w:w="3244" w:type="pct"/>
            <w:gridSpan w:val="2"/>
            <w:shd w:val="clear" w:color="auto" w:fill="D9D9D9" w:themeFill="background1" w:themeFillShade="D9"/>
            <w:vAlign w:val="center"/>
          </w:tcPr>
          <w:p w14:paraId="1E87A43B" w14:textId="77777777" w:rsidR="008F048B" w:rsidRPr="00A404FB" w:rsidRDefault="008F048B" w:rsidP="00972978">
            <w:pPr>
              <w:widowControl w:val="0"/>
              <w:spacing w:before="120" w:after="120" w:line="240" w:lineRule="exact"/>
              <w:ind w:firstLine="204"/>
              <w:jc w:val="center"/>
              <w:rPr>
                <w:rFonts w:ascii="Arial" w:eastAsia="Arial Unicode MS" w:hAnsi="Arial" w:cs="Arial"/>
                <w:b/>
                <w:sz w:val="20"/>
                <w:szCs w:val="20"/>
                <w:lang w:eastAsia="pl-PL" w:bidi="pl-PL"/>
              </w:rPr>
            </w:pPr>
            <w:r w:rsidRPr="00A404FB">
              <w:rPr>
                <w:rFonts w:ascii="Arial" w:eastAsia="Arial Unicode MS" w:hAnsi="Arial" w:cs="Arial"/>
                <w:b/>
                <w:sz w:val="20"/>
                <w:szCs w:val="20"/>
                <w:lang w:eastAsia="pl-PL" w:bidi="pl-PL"/>
              </w:rPr>
              <w:t>Emisja [kg/h]</w:t>
            </w:r>
          </w:p>
        </w:tc>
      </w:tr>
      <w:tr w:rsidR="008F048B" w:rsidRPr="00A404FB" w14:paraId="10E97FC1" w14:textId="77777777" w:rsidTr="00BF0572">
        <w:trPr>
          <w:trHeight w:val="170"/>
        </w:trPr>
        <w:tc>
          <w:tcPr>
            <w:tcW w:w="1756" w:type="pct"/>
            <w:vMerge/>
            <w:shd w:val="clear" w:color="auto" w:fill="D9D9D9" w:themeFill="background1" w:themeFillShade="D9"/>
            <w:vAlign w:val="center"/>
          </w:tcPr>
          <w:p w14:paraId="1FF56115" w14:textId="77777777" w:rsidR="008F048B" w:rsidRPr="00A404FB" w:rsidRDefault="008F048B" w:rsidP="00972978">
            <w:pPr>
              <w:widowControl w:val="0"/>
              <w:spacing w:before="120" w:after="120" w:line="240" w:lineRule="exact"/>
              <w:ind w:firstLine="204"/>
              <w:jc w:val="both"/>
              <w:rPr>
                <w:rFonts w:ascii="Arial" w:eastAsia="Arial Unicode MS" w:hAnsi="Arial" w:cs="Arial"/>
                <w:b/>
                <w:sz w:val="20"/>
                <w:szCs w:val="20"/>
                <w:lang w:eastAsia="pl-PL" w:bidi="pl-PL"/>
              </w:rPr>
            </w:pPr>
          </w:p>
        </w:tc>
        <w:tc>
          <w:tcPr>
            <w:tcW w:w="1634" w:type="pct"/>
            <w:shd w:val="clear" w:color="auto" w:fill="D9D9D9" w:themeFill="background1" w:themeFillShade="D9"/>
            <w:vAlign w:val="center"/>
          </w:tcPr>
          <w:p w14:paraId="239A24B8" w14:textId="77777777" w:rsidR="008F048B" w:rsidRPr="00A404FB" w:rsidRDefault="008F048B" w:rsidP="00972978">
            <w:pPr>
              <w:widowControl w:val="0"/>
              <w:spacing w:before="120" w:after="120" w:line="240" w:lineRule="exact"/>
              <w:ind w:firstLine="204"/>
              <w:jc w:val="center"/>
              <w:rPr>
                <w:rFonts w:ascii="Arial" w:eastAsia="Arial Unicode MS" w:hAnsi="Arial" w:cs="Arial"/>
                <w:b/>
                <w:sz w:val="20"/>
                <w:szCs w:val="20"/>
                <w:lang w:eastAsia="pl-PL" w:bidi="pl-PL"/>
              </w:rPr>
            </w:pPr>
            <w:r w:rsidRPr="00A404FB">
              <w:rPr>
                <w:rFonts w:ascii="Arial" w:eastAsia="Arial Unicode MS" w:hAnsi="Arial" w:cs="Arial"/>
                <w:b/>
                <w:sz w:val="20"/>
                <w:szCs w:val="20"/>
                <w:lang w:eastAsia="pl-PL" w:bidi="pl-PL"/>
              </w:rPr>
              <w:t xml:space="preserve">Okres nr 1 </w:t>
            </w:r>
            <w:r w:rsidRPr="00A404FB">
              <w:rPr>
                <w:rFonts w:ascii="Arial" w:eastAsia="Arial Unicode MS" w:hAnsi="Arial" w:cs="Arial"/>
                <w:b/>
                <w:sz w:val="20"/>
                <w:szCs w:val="20"/>
                <w:lang w:eastAsia="pl-PL" w:bidi="pl-PL"/>
              </w:rPr>
              <w:br/>
              <w:t>- do czasu ponownego uruchomienia taśmy spiekalniczej nr 2</w:t>
            </w:r>
          </w:p>
        </w:tc>
        <w:tc>
          <w:tcPr>
            <w:tcW w:w="1609" w:type="pct"/>
            <w:shd w:val="clear" w:color="auto" w:fill="D9D9D9" w:themeFill="background1" w:themeFillShade="D9"/>
            <w:vAlign w:val="center"/>
          </w:tcPr>
          <w:p w14:paraId="6B7F6242" w14:textId="77777777" w:rsidR="008F048B" w:rsidRPr="00A404FB" w:rsidRDefault="008F048B" w:rsidP="00972978">
            <w:pPr>
              <w:widowControl w:val="0"/>
              <w:spacing w:before="120" w:after="120" w:line="240" w:lineRule="exact"/>
              <w:ind w:firstLine="204"/>
              <w:jc w:val="center"/>
              <w:rPr>
                <w:rFonts w:ascii="Arial" w:eastAsia="Arial Unicode MS" w:hAnsi="Arial" w:cs="Arial"/>
                <w:b/>
                <w:sz w:val="20"/>
                <w:szCs w:val="20"/>
                <w:lang w:eastAsia="pl-PL" w:bidi="pl-PL"/>
              </w:rPr>
            </w:pPr>
            <w:r w:rsidRPr="00A404FB">
              <w:rPr>
                <w:rFonts w:ascii="Arial" w:eastAsia="Arial Unicode MS" w:hAnsi="Arial" w:cs="Arial"/>
                <w:b/>
                <w:sz w:val="20"/>
                <w:szCs w:val="20"/>
                <w:lang w:eastAsia="pl-PL" w:bidi="pl-PL"/>
              </w:rPr>
              <w:t xml:space="preserve">Okres nr 2 </w:t>
            </w:r>
            <w:r w:rsidRPr="00A404FB">
              <w:rPr>
                <w:rFonts w:ascii="Arial" w:eastAsia="Arial Unicode MS" w:hAnsi="Arial" w:cs="Arial"/>
                <w:b/>
                <w:sz w:val="20"/>
                <w:szCs w:val="20"/>
                <w:lang w:eastAsia="pl-PL" w:bidi="pl-PL"/>
              </w:rPr>
              <w:br/>
              <w:t>- od dnia ponownego uruchomienia taśmy spiekalniczej nr 2</w:t>
            </w:r>
          </w:p>
        </w:tc>
      </w:tr>
      <w:tr w:rsidR="008F048B" w:rsidRPr="00A404FB" w14:paraId="18AA7F01" w14:textId="77777777" w:rsidTr="00A404FB">
        <w:trPr>
          <w:trHeight w:val="170"/>
        </w:trPr>
        <w:tc>
          <w:tcPr>
            <w:tcW w:w="1756" w:type="pct"/>
            <w:shd w:val="clear" w:color="auto" w:fill="FFFFFF"/>
            <w:vAlign w:val="center"/>
          </w:tcPr>
          <w:p w14:paraId="68D6D9AA" w14:textId="77777777" w:rsidR="008F048B" w:rsidRPr="00A404FB" w:rsidRDefault="008F048B" w:rsidP="00972978">
            <w:pPr>
              <w:widowControl w:val="0"/>
              <w:spacing w:after="0" w:line="240" w:lineRule="exact"/>
              <w:ind w:firstLine="206"/>
              <w:jc w:val="both"/>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Pył</w:t>
            </w:r>
          </w:p>
        </w:tc>
        <w:tc>
          <w:tcPr>
            <w:tcW w:w="1634" w:type="pct"/>
            <w:shd w:val="clear" w:color="auto" w:fill="FFFFFF"/>
            <w:vAlign w:val="center"/>
          </w:tcPr>
          <w:p w14:paraId="156944B3" w14:textId="77777777" w:rsidR="008F048B" w:rsidRPr="00A404FB" w:rsidRDefault="008F048B" w:rsidP="00972978">
            <w:pPr>
              <w:widowControl w:val="0"/>
              <w:spacing w:after="0" w:line="240" w:lineRule="exact"/>
              <w:ind w:firstLine="206"/>
              <w:jc w:val="center"/>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144,0</w:t>
            </w:r>
            <w:r w:rsidRPr="00A404FB">
              <w:rPr>
                <w:rFonts w:ascii="Arial" w:eastAsia="Arial Unicode MS" w:hAnsi="Arial" w:cs="Arial"/>
                <w:sz w:val="20"/>
                <w:szCs w:val="20"/>
                <w:vertAlign w:val="superscript"/>
                <w:lang w:eastAsia="pl-PL" w:bidi="pl-PL"/>
              </w:rPr>
              <w:t>1)</w:t>
            </w:r>
          </w:p>
        </w:tc>
        <w:tc>
          <w:tcPr>
            <w:tcW w:w="1609" w:type="pct"/>
            <w:shd w:val="clear" w:color="auto" w:fill="FFFFFF"/>
            <w:vAlign w:val="center"/>
          </w:tcPr>
          <w:p w14:paraId="027D36C3" w14:textId="77777777" w:rsidR="008F048B" w:rsidRPr="00A404FB" w:rsidRDefault="008F048B" w:rsidP="00972978">
            <w:pPr>
              <w:widowControl w:val="0"/>
              <w:spacing w:after="0" w:line="240" w:lineRule="exact"/>
              <w:ind w:firstLine="206"/>
              <w:jc w:val="center"/>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216,0</w:t>
            </w:r>
            <w:r w:rsidRPr="00A404FB">
              <w:rPr>
                <w:rFonts w:ascii="Arial" w:eastAsia="Arial Unicode MS" w:hAnsi="Arial" w:cs="Arial"/>
                <w:sz w:val="20"/>
                <w:szCs w:val="20"/>
                <w:vertAlign w:val="superscript"/>
                <w:lang w:eastAsia="pl-PL" w:bidi="pl-PL"/>
              </w:rPr>
              <w:t>1)</w:t>
            </w:r>
          </w:p>
        </w:tc>
      </w:tr>
      <w:tr w:rsidR="008F048B" w:rsidRPr="00A404FB" w14:paraId="4167C58B" w14:textId="77777777" w:rsidTr="00A404FB">
        <w:trPr>
          <w:trHeight w:val="170"/>
        </w:trPr>
        <w:tc>
          <w:tcPr>
            <w:tcW w:w="1756" w:type="pct"/>
            <w:shd w:val="clear" w:color="auto" w:fill="FFFFFF"/>
            <w:vAlign w:val="bottom"/>
          </w:tcPr>
          <w:p w14:paraId="5FD70AA0" w14:textId="77777777" w:rsidR="008F048B" w:rsidRPr="00A404FB" w:rsidRDefault="008F048B" w:rsidP="00972978">
            <w:pPr>
              <w:widowControl w:val="0"/>
              <w:spacing w:after="0" w:line="240" w:lineRule="exact"/>
              <w:ind w:firstLine="206"/>
              <w:jc w:val="both"/>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Pył zawieszony PM10</w:t>
            </w:r>
          </w:p>
        </w:tc>
        <w:tc>
          <w:tcPr>
            <w:tcW w:w="1634" w:type="pct"/>
            <w:shd w:val="clear" w:color="auto" w:fill="auto"/>
            <w:vAlign w:val="bottom"/>
          </w:tcPr>
          <w:p w14:paraId="57BF94FC" w14:textId="77777777" w:rsidR="008F048B" w:rsidRPr="00A404FB" w:rsidRDefault="008F048B" w:rsidP="00972978">
            <w:pPr>
              <w:widowControl w:val="0"/>
              <w:spacing w:after="0" w:line="240" w:lineRule="exact"/>
              <w:ind w:firstLine="206"/>
              <w:jc w:val="center"/>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144,0</w:t>
            </w:r>
            <w:r w:rsidRPr="00A404FB">
              <w:rPr>
                <w:rFonts w:ascii="Arial" w:eastAsia="Arial Unicode MS" w:hAnsi="Arial" w:cs="Arial"/>
                <w:sz w:val="20"/>
                <w:szCs w:val="20"/>
                <w:vertAlign w:val="superscript"/>
                <w:lang w:eastAsia="pl-PL" w:bidi="pl-PL"/>
              </w:rPr>
              <w:t>1)</w:t>
            </w:r>
          </w:p>
        </w:tc>
        <w:tc>
          <w:tcPr>
            <w:tcW w:w="1609" w:type="pct"/>
            <w:shd w:val="clear" w:color="auto" w:fill="FFFFFF"/>
            <w:vAlign w:val="center"/>
          </w:tcPr>
          <w:p w14:paraId="6BC360DC" w14:textId="77777777" w:rsidR="008F048B" w:rsidRPr="00A404FB" w:rsidRDefault="008F048B" w:rsidP="00972978">
            <w:pPr>
              <w:widowControl w:val="0"/>
              <w:spacing w:after="0" w:line="240" w:lineRule="exact"/>
              <w:ind w:firstLine="206"/>
              <w:jc w:val="center"/>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216,0</w:t>
            </w:r>
            <w:r w:rsidRPr="00A404FB">
              <w:rPr>
                <w:rFonts w:ascii="Arial" w:eastAsia="Arial Unicode MS" w:hAnsi="Arial" w:cs="Arial"/>
                <w:sz w:val="20"/>
                <w:szCs w:val="20"/>
                <w:vertAlign w:val="superscript"/>
                <w:lang w:eastAsia="pl-PL" w:bidi="pl-PL"/>
              </w:rPr>
              <w:t>1)</w:t>
            </w:r>
          </w:p>
        </w:tc>
      </w:tr>
      <w:tr w:rsidR="008F048B" w:rsidRPr="00A404FB" w14:paraId="798C4D83" w14:textId="77777777" w:rsidTr="00A404FB">
        <w:trPr>
          <w:trHeight w:val="170"/>
        </w:trPr>
        <w:tc>
          <w:tcPr>
            <w:tcW w:w="1756" w:type="pct"/>
            <w:shd w:val="clear" w:color="auto" w:fill="FFFFFF"/>
            <w:vAlign w:val="bottom"/>
          </w:tcPr>
          <w:p w14:paraId="45123572" w14:textId="77777777" w:rsidR="008F048B" w:rsidRPr="00A404FB" w:rsidRDefault="008F048B" w:rsidP="00972978">
            <w:pPr>
              <w:widowControl w:val="0"/>
              <w:spacing w:after="0" w:line="240" w:lineRule="exact"/>
              <w:ind w:firstLine="206"/>
              <w:jc w:val="both"/>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Pył zawieszony PM2,5</w:t>
            </w:r>
          </w:p>
        </w:tc>
        <w:tc>
          <w:tcPr>
            <w:tcW w:w="1634" w:type="pct"/>
            <w:shd w:val="clear" w:color="auto" w:fill="auto"/>
            <w:vAlign w:val="bottom"/>
          </w:tcPr>
          <w:p w14:paraId="669928FC" w14:textId="77777777" w:rsidR="008F048B" w:rsidRPr="00A404FB" w:rsidRDefault="008F048B" w:rsidP="00972978">
            <w:pPr>
              <w:widowControl w:val="0"/>
              <w:spacing w:after="0" w:line="240" w:lineRule="exact"/>
              <w:ind w:firstLine="206"/>
              <w:jc w:val="center"/>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144,0</w:t>
            </w:r>
            <w:r w:rsidRPr="00A404FB">
              <w:rPr>
                <w:rFonts w:ascii="Arial" w:eastAsia="Arial Unicode MS" w:hAnsi="Arial" w:cs="Arial"/>
                <w:sz w:val="20"/>
                <w:szCs w:val="20"/>
                <w:vertAlign w:val="superscript"/>
                <w:lang w:eastAsia="pl-PL" w:bidi="pl-PL"/>
              </w:rPr>
              <w:t>1)</w:t>
            </w:r>
          </w:p>
        </w:tc>
        <w:tc>
          <w:tcPr>
            <w:tcW w:w="1609" w:type="pct"/>
            <w:shd w:val="clear" w:color="auto" w:fill="FFFFFF"/>
            <w:vAlign w:val="center"/>
          </w:tcPr>
          <w:p w14:paraId="1CC62BD5" w14:textId="77777777" w:rsidR="008F048B" w:rsidRPr="00A404FB" w:rsidRDefault="008F048B" w:rsidP="00972978">
            <w:pPr>
              <w:widowControl w:val="0"/>
              <w:spacing w:after="0" w:line="240" w:lineRule="exact"/>
              <w:ind w:firstLine="206"/>
              <w:jc w:val="center"/>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216,0</w:t>
            </w:r>
            <w:r w:rsidRPr="00A404FB">
              <w:rPr>
                <w:rFonts w:ascii="Arial" w:eastAsia="Arial Unicode MS" w:hAnsi="Arial" w:cs="Arial"/>
                <w:sz w:val="20"/>
                <w:szCs w:val="20"/>
                <w:vertAlign w:val="superscript"/>
                <w:lang w:eastAsia="pl-PL" w:bidi="pl-PL"/>
              </w:rPr>
              <w:t>1)</w:t>
            </w:r>
          </w:p>
        </w:tc>
      </w:tr>
      <w:tr w:rsidR="008F048B" w:rsidRPr="00A404FB" w14:paraId="512C2980" w14:textId="77777777" w:rsidTr="00A404FB">
        <w:trPr>
          <w:trHeight w:val="170"/>
        </w:trPr>
        <w:tc>
          <w:tcPr>
            <w:tcW w:w="1756" w:type="pct"/>
            <w:shd w:val="clear" w:color="auto" w:fill="FFFFFF"/>
            <w:vAlign w:val="center"/>
          </w:tcPr>
          <w:p w14:paraId="16869134" w14:textId="77777777" w:rsidR="008F048B" w:rsidRPr="00A404FB" w:rsidRDefault="008F048B" w:rsidP="00972978">
            <w:pPr>
              <w:widowControl w:val="0"/>
              <w:spacing w:after="0" w:line="240" w:lineRule="exact"/>
              <w:ind w:firstLine="206"/>
              <w:jc w:val="both"/>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Dwutlenek siarki</w:t>
            </w:r>
          </w:p>
        </w:tc>
        <w:tc>
          <w:tcPr>
            <w:tcW w:w="1634" w:type="pct"/>
            <w:shd w:val="clear" w:color="auto" w:fill="auto"/>
            <w:vAlign w:val="bottom"/>
          </w:tcPr>
          <w:p w14:paraId="437D400C" w14:textId="77777777" w:rsidR="008F048B" w:rsidRPr="00A404FB" w:rsidRDefault="008F048B" w:rsidP="00972978">
            <w:pPr>
              <w:widowControl w:val="0"/>
              <w:spacing w:after="0" w:line="240" w:lineRule="exact"/>
              <w:ind w:firstLine="206"/>
              <w:jc w:val="center"/>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1440,0</w:t>
            </w:r>
            <w:r w:rsidRPr="00A404FB">
              <w:rPr>
                <w:rFonts w:ascii="Arial" w:eastAsia="Arial Unicode MS" w:hAnsi="Arial" w:cs="Arial"/>
                <w:sz w:val="20"/>
                <w:szCs w:val="20"/>
                <w:vertAlign w:val="superscript"/>
                <w:lang w:eastAsia="pl-PL" w:bidi="pl-PL"/>
              </w:rPr>
              <w:t>1)</w:t>
            </w:r>
          </w:p>
        </w:tc>
        <w:tc>
          <w:tcPr>
            <w:tcW w:w="1609" w:type="pct"/>
            <w:shd w:val="clear" w:color="auto" w:fill="FFFFFF"/>
            <w:vAlign w:val="center"/>
          </w:tcPr>
          <w:p w14:paraId="370EE321" w14:textId="77777777" w:rsidR="008F048B" w:rsidRPr="00A404FB" w:rsidRDefault="008F048B" w:rsidP="00972978">
            <w:pPr>
              <w:widowControl w:val="0"/>
              <w:spacing w:after="0" w:line="240" w:lineRule="exact"/>
              <w:ind w:firstLine="206"/>
              <w:jc w:val="center"/>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2 160,0</w:t>
            </w:r>
            <w:r w:rsidRPr="00A404FB">
              <w:rPr>
                <w:rFonts w:ascii="Arial" w:eastAsia="Arial Unicode MS" w:hAnsi="Arial" w:cs="Arial"/>
                <w:sz w:val="20"/>
                <w:szCs w:val="20"/>
                <w:vertAlign w:val="superscript"/>
                <w:lang w:eastAsia="pl-PL" w:bidi="pl-PL"/>
              </w:rPr>
              <w:t>1)</w:t>
            </w:r>
          </w:p>
        </w:tc>
      </w:tr>
      <w:tr w:rsidR="008F048B" w:rsidRPr="00A404FB" w14:paraId="187DCF0F" w14:textId="77777777" w:rsidTr="00A404FB">
        <w:trPr>
          <w:trHeight w:val="170"/>
        </w:trPr>
        <w:tc>
          <w:tcPr>
            <w:tcW w:w="1756" w:type="pct"/>
            <w:shd w:val="clear" w:color="auto" w:fill="FFFFFF"/>
            <w:vAlign w:val="bottom"/>
          </w:tcPr>
          <w:p w14:paraId="2640FC67" w14:textId="77777777" w:rsidR="008F048B" w:rsidRPr="00A404FB" w:rsidRDefault="008F048B" w:rsidP="00972978">
            <w:pPr>
              <w:widowControl w:val="0"/>
              <w:spacing w:after="0" w:line="240" w:lineRule="exact"/>
              <w:ind w:firstLine="206"/>
              <w:jc w:val="both"/>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Tlenek węgla</w:t>
            </w:r>
          </w:p>
        </w:tc>
        <w:tc>
          <w:tcPr>
            <w:tcW w:w="1634" w:type="pct"/>
            <w:shd w:val="clear" w:color="auto" w:fill="auto"/>
            <w:vAlign w:val="bottom"/>
          </w:tcPr>
          <w:p w14:paraId="261FBA49" w14:textId="77777777" w:rsidR="008F048B" w:rsidRPr="00A404FB" w:rsidRDefault="008F048B" w:rsidP="00972978">
            <w:pPr>
              <w:widowControl w:val="0"/>
              <w:spacing w:after="0" w:line="240" w:lineRule="exact"/>
              <w:ind w:firstLine="206"/>
              <w:jc w:val="center"/>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12 000,0</w:t>
            </w:r>
          </w:p>
        </w:tc>
        <w:tc>
          <w:tcPr>
            <w:tcW w:w="1609" w:type="pct"/>
            <w:shd w:val="clear" w:color="auto" w:fill="FFFFFF"/>
            <w:vAlign w:val="center"/>
          </w:tcPr>
          <w:p w14:paraId="2A3A4535" w14:textId="77777777" w:rsidR="008F048B" w:rsidRPr="00A404FB" w:rsidRDefault="008F048B" w:rsidP="00972978">
            <w:pPr>
              <w:widowControl w:val="0"/>
              <w:spacing w:after="0" w:line="240" w:lineRule="exact"/>
              <w:ind w:firstLine="206"/>
              <w:jc w:val="center"/>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18 000,0</w:t>
            </w:r>
          </w:p>
        </w:tc>
      </w:tr>
      <w:tr w:rsidR="008F048B" w:rsidRPr="00A404FB" w14:paraId="10504417" w14:textId="77777777" w:rsidTr="00A404FB">
        <w:trPr>
          <w:trHeight w:val="170"/>
        </w:trPr>
        <w:tc>
          <w:tcPr>
            <w:tcW w:w="1756" w:type="pct"/>
            <w:shd w:val="clear" w:color="auto" w:fill="FFFFFF"/>
            <w:vAlign w:val="bottom"/>
          </w:tcPr>
          <w:p w14:paraId="2D7D2CE5" w14:textId="77777777" w:rsidR="008F048B" w:rsidRPr="00A404FB" w:rsidRDefault="008F048B" w:rsidP="00972978">
            <w:pPr>
              <w:widowControl w:val="0"/>
              <w:spacing w:after="0" w:line="240" w:lineRule="exact"/>
              <w:ind w:firstLine="206"/>
              <w:jc w:val="both"/>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Dwutlenek azotu</w:t>
            </w:r>
          </w:p>
        </w:tc>
        <w:tc>
          <w:tcPr>
            <w:tcW w:w="1634" w:type="pct"/>
            <w:shd w:val="clear" w:color="auto" w:fill="auto"/>
            <w:vAlign w:val="bottom"/>
          </w:tcPr>
          <w:p w14:paraId="36301ABE" w14:textId="77777777" w:rsidR="008F048B" w:rsidRPr="00A404FB" w:rsidRDefault="008F048B" w:rsidP="00972978">
            <w:pPr>
              <w:widowControl w:val="0"/>
              <w:spacing w:after="0" w:line="240" w:lineRule="exact"/>
              <w:ind w:firstLine="206"/>
              <w:jc w:val="center"/>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1260,0</w:t>
            </w:r>
            <w:r w:rsidRPr="00A404FB">
              <w:rPr>
                <w:rFonts w:ascii="Arial" w:eastAsia="Arial Unicode MS" w:hAnsi="Arial" w:cs="Arial"/>
                <w:sz w:val="20"/>
                <w:szCs w:val="20"/>
                <w:vertAlign w:val="superscript"/>
                <w:lang w:eastAsia="pl-PL" w:bidi="pl-PL"/>
              </w:rPr>
              <w:t>1)</w:t>
            </w:r>
          </w:p>
        </w:tc>
        <w:tc>
          <w:tcPr>
            <w:tcW w:w="1609" w:type="pct"/>
            <w:shd w:val="clear" w:color="auto" w:fill="FFFFFF"/>
            <w:vAlign w:val="center"/>
          </w:tcPr>
          <w:p w14:paraId="6E7EC4C9" w14:textId="77777777" w:rsidR="008F048B" w:rsidRPr="00A404FB" w:rsidRDefault="008F048B" w:rsidP="00972978">
            <w:pPr>
              <w:widowControl w:val="0"/>
              <w:spacing w:after="0" w:line="240" w:lineRule="exact"/>
              <w:ind w:firstLine="206"/>
              <w:jc w:val="center"/>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1 890,0</w:t>
            </w:r>
            <w:r w:rsidRPr="00A404FB">
              <w:rPr>
                <w:rFonts w:ascii="Arial" w:eastAsia="Arial Unicode MS" w:hAnsi="Arial" w:cs="Arial"/>
                <w:sz w:val="20"/>
                <w:szCs w:val="20"/>
                <w:vertAlign w:val="superscript"/>
                <w:lang w:eastAsia="pl-PL" w:bidi="pl-PL"/>
              </w:rPr>
              <w:t>1)</w:t>
            </w:r>
          </w:p>
        </w:tc>
      </w:tr>
      <w:tr w:rsidR="008F048B" w:rsidRPr="00A404FB" w14:paraId="67668EE6" w14:textId="77777777" w:rsidTr="00A404FB">
        <w:trPr>
          <w:trHeight w:val="170"/>
        </w:trPr>
        <w:tc>
          <w:tcPr>
            <w:tcW w:w="1756" w:type="pct"/>
            <w:shd w:val="clear" w:color="auto" w:fill="FFFFFF"/>
            <w:vAlign w:val="center"/>
          </w:tcPr>
          <w:p w14:paraId="7250DD93" w14:textId="77777777" w:rsidR="008F048B" w:rsidRPr="00A404FB" w:rsidRDefault="008F048B" w:rsidP="00972978">
            <w:pPr>
              <w:widowControl w:val="0"/>
              <w:spacing w:after="0" w:line="240" w:lineRule="exact"/>
              <w:ind w:firstLine="206"/>
              <w:jc w:val="both"/>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Fluorowodór</w:t>
            </w:r>
          </w:p>
        </w:tc>
        <w:tc>
          <w:tcPr>
            <w:tcW w:w="1634" w:type="pct"/>
            <w:shd w:val="clear" w:color="auto" w:fill="auto"/>
            <w:vAlign w:val="bottom"/>
          </w:tcPr>
          <w:p w14:paraId="23514B96" w14:textId="77777777" w:rsidR="008F048B" w:rsidRPr="00A404FB" w:rsidRDefault="008F048B" w:rsidP="00972978">
            <w:pPr>
              <w:widowControl w:val="0"/>
              <w:spacing w:after="0" w:line="240" w:lineRule="exact"/>
              <w:ind w:firstLine="206"/>
              <w:jc w:val="center"/>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4,0</w:t>
            </w:r>
          </w:p>
        </w:tc>
        <w:tc>
          <w:tcPr>
            <w:tcW w:w="1609" w:type="pct"/>
            <w:shd w:val="clear" w:color="auto" w:fill="FFFFFF"/>
            <w:vAlign w:val="center"/>
          </w:tcPr>
          <w:p w14:paraId="00CD84A6" w14:textId="77777777" w:rsidR="008F048B" w:rsidRPr="00A404FB" w:rsidRDefault="008F048B" w:rsidP="00972978">
            <w:pPr>
              <w:widowControl w:val="0"/>
              <w:spacing w:after="0" w:line="240" w:lineRule="exact"/>
              <w:ind w:firstLine="206"/>
              <w:jc w:val="center"/>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6,0</w:t>
            </w:r>
          </w:p>
        </w:tc>
      </w:tr>
      <w:tr w:rsidR="008F048B" w:rsidRPr="00A404FB" w14:paraId="466FD64E" w14:textId="77777777" w:rsidTr="00A404FB">
        <w:trPr>
          <w:trHeight w:val="170"/>
        </w:trPr>
        <w:tc>
          <w:tcPr>
            <w:tcW w:w="1756" w:type="pct"/>
            <w:shd w:val="clear" w:color="auto" w:fill="FFFFFF"/>
            <w:vAlign w:val="center"/>
          </w:tcPr>
          <w:p w14:paraId="6484E90B" w14:textId="77777777" w:rsidR="008F048B" w:rsidRPr="00A404FB" w:rsidRDefault="008F048B" w:rsidP="00972978">
            <w:pPr>
              <w:widowControl w:val="0"/>
              <w:spacing w:after="0" w:line="240" w:lineRule="exact"/>
              <w:ind w:firstLine="206"/>
              <w:jc w:val="both"/>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Chlorowodór</w:t>
            </w:r>
          </w:p>
        </w:tc>
        <w:tc>
          <w:tcPr>
            <w:tcW w:w="1634" w:type="pct"/>
            <w:shd w:val="clear" w:color="auto" w:fill="auto"/>
            <w:vAlign w:val="bottom"/>
          </w:tcPr>
          <w:p w14:paraId="59ED27FB" w14:textId="77777777" w:rsidR="008F048B" w:rsidRPr="00A404FB" w:rsidRDefault="008F048B" w:rsidP="00972978">
            <w:pPr>
              <w:widowControl w:val="0"/>
              <w:spacing w:after="0" w:line="240" w:lineRule="exact"/>
              <w:ind w:firstLine="206"/>
              <w:jc w:val="center"/>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40,0</w:t>
            </w:r>
          </w:p>
        </w:tc>
        <w:tc>
          <w:tcPr>
            <w:tcW w:w="1609" w:type="pct"/>
            <w:shd w:val="clear" w:color="auto" w:fill="FFFFFF"/>
            <w:vAlign w:val="center"/>
          </w:tcPr>
          <w:p w14:paraId="7A23B1FB" w14:textId="77777777" w:rsidR="008F048B" w:rsidRPr="00A404FB" w:rsidRDefault="008F048B" w:rsidP="00972978">
            <w:pPr>
              <w:widowControl w:val="0"/>
              <w:spacing w:after="0" w:line="240" w:lineRule="exact"/>
              <w:ind w:firstLine="206"/>
              <w:jc w:val="center"/>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60,0</w:t>
            </w:r>
          </w:p>
        </w:tc>
      </w:tr>
      <w:tr w:rsidR="008F048B" w:rsidRPr="00A404FB" w14:paraId="01CB57D7" w14:textId="77777777" w:rsidTr="00A404FB">
        <w:trPr>
          <w:trHeight w:val="170"/>
        </w:trPr>
        <w:tc>
          <w:tcPr>
            <w:tcW w:w="1756" w:type="pct"/>
            <w:shd w:val="clear" w:color="auto" w:fill="FFFFFF"/>
            <w:vAlign w:val="center"/>
          </w:tcPr>
          <w:p w14:paraId="4B7D4C5F" w14:textId="77777777" w:rsidR="008F048B" w:rsidRPr="00A404FB" w:rsidRDefault="008F048B" w:rsidP="00972978">
            <w:pPr>
              <w:widowControl w:val="0"/>
              <w:spacing w:after="0" w:line="240" w:lineRule="exact"/>
              <w:ind w:firstLine="206"/>
              <w:jc w:val="both"/>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Ołów</w:t>
            </w:r>
          </w:p>
        </w:tc>
        <w:tc>
          <w:tcPr>
            <w:tcW w:w="1634" w:type="pct"/>
            <w:shd w:val="clear" w:color="auto" w:fill="auto"/>
            <w:vAlign w:val="bottom"/>
          </w:tcPr>
          <w:p w14:paraId="20E7B0C8" w14:textId="77777777" w:rsidR="008F048B" w:rsidRPr="00A404FB" w:rsidRDefault="008F048B" w:rsidP="00972978">
            <w:pPr>
              <w:widowControl w:val="0"/>
              <w:spacing w:after="0" w:line="240" w:lineRule="exact"/>
              <w:ind w:firstLine="206"/>
              <w:jc w:val="center"/>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7,8</w:t>
            </w:r>
          </w:p>
        </w:tc>
        <w:tc>
          <w:tcPr>
            <w:tcW w:w="1609" w:type="pct"/>
            <w:shd w:val="clear" w:color="auto" w:fill="FFFFFF"/>
            <w:vAlign w:val="center"/>
          </w:tcPr>
          <w:p w14:paraId="73759B15" w14:textId="77777777" w:rsidR="008F048B" w:rsidRPr="00A404FB" w:rsidRDefault="008F048B" w:rsidP="00972978">
            <w:pPr>
              <w:widowControl w:val="0"/>
              <w:spacing w:after="0" w:line="240" w:lineRule="exact"/>
              <w:ind w:firstLine="206"/>
              <w:jc w:val="center"/>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11,0</w:t>
            </w:r>
          </w:p>
        </w:tc>
      </w:tr>
      <w:tr w:rsidR="008F048B" w:rsidRPr="00A404FB" w14:paraId="6EE027F5" w14:textId="77777777" w:rsidTr="00A404FB">
        <w:trPr>
          <w:trHeight w:val="170"/>
        </w:trPr>
        <w:tc>
          <w:tcPr>
            <w:tcW w:w="1756" w:type="pct"/>
            <w:shd w:val="clear" w:color="auto" w:fill="FFFFFF"/>
            <w:vAlign w:val="bottom"/>
          </w:tcPr>
          <w:p w14:paraId="70F57319" w14:textId="77777777" w:rsidR="008F048B" w:rsidRPr="00A404FB" w:rsidRDefault="008F048B" w:rsidP="00972978">
            <w:pPr>
              <w:widowControl w:val="0"/>
              <w:spacing w:after="0" w:line="240" w:lineRule="exact"/>
              <w:ind w:firstLine="206"/>
              <w:jc w:val="both"/>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Chrom</w:t>
            </w:r>
          </w:p>
        </w:tc>
        <w:tc>
          <w:tcPr>
            <w:tcW w:w="1634" w:type="pct"/>
            <w:shd w:val="clear" w:color="auto" w:fill="auto"/>
            <w:vAlign w:val="bottom"/>
          </w:tcPr>
          <w:p w14:paraId="134D756E" w14:textId="77777777" w:rsidR="008F048B" w:rsidRPr="00A404FB" w:rsidRDefault="008F048B" w:rsidP="00972978">
            <w:pPr>
              <w:widowControl w:val="0"/>
              <w:spacing w:after="0" w:line="240" w:lineRule="exact"/>
              <w:ind w:firstLine="206"/>
              <w:jc w:val="center"/>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0,06</w:t>
            </w:r>
          </w:p>
        </w:tc>
        <w:tc>
          <w:tcPr>
            <w:tcW w:w="1609" w:type="pct"/>
            <w:shd w:val="clear" w:color="auto" w:fill="FFFFFF"/>
            <w:vAlign w:val="center"/>
          </w:tcPr>
          <w:p w14:paraId="1D9EC45F" w14:textId="77777777" w:rsidR="008F048B" w:rsidRPr="00A404FB" w:rsidRDefault="008F048B" w:rsidP="00972978">
            <w:pPr>
              <w:widowControl w:val="0"/>
              <w:spacing w:after="0" w:line="240" w:lineRule="exact"/>
              <w:ind w:firstLine="206"/>
              <w:jc w:val="center"/>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0,09</w:t>
            </w:r>
          </w:p>
        </w:tc>
      </w:tr>
      <w:tr w:rsidR="008F048B" w:rsidRPr="00A404FB" w14:paraId="577F7BD8" w14:textId="77777777" w:rsidTr="00A404FB">
        <w:trPr>
          <w:trHeight w:val="170"/>
        </w:trPr>
        <w:tc>
          <w:tcPr>
            <w:tcW w:w="1756" w:type="pct"/>
            <w:shd w:val="clear" w:color="auto" w:fill="FFFFFF"/>
            <w:vAlign w:val="center"/>
          </w:tcPr>
          <w:p w14:paraId="2869CBBB" w14:textId="77777777" w:rsidR="008F048B" w:rsidRPr="00A404FB" w:rsidRDefault="008F048B" w:rsidP="00972978">
            <w:pPr>
              <w:widowControl w:val="0"/>
              <w:spacing w:after="0" w:line="240" w:lineRule="exact"/>
              <w:ind w:firstLine="206"/>
              <w:jc w:val="both"/>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Kadm</w:t>
            </w:r>
          </w:p>
        </w:tc>
        <w:tc>
          <w:tcPr>
            <w:tcW w:w="1634" w:type="pct"/>
            <w:shd w:val="clear" w:color="auto" w:fill="auto"/>
            <w:vAlign w:val="bottom"/>
          </w:tcPr>
          <w:p w14:paraId="7DB983CC" w14:textId="77777777" w:rsidR="008F048B" w:rsidRPr="00A404FB" w:rsidRDefault="008F048B" w:rsidP="00972978">
            <w:pPr>
              <w:widowControl w:val="0"/>
              <w:spacing w:after="0" w:line="240" w:lineRule="exact"/>
              <w:ind w:firstLine="206"/>
              <w:jc w:val="center"/>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0,4</w:t>
            </w:r>
          </w:p>
        </w:tc>
        <w:tc>
          <w:tcPr>
            <w:tcW w:w="1609" w:type="pct"/>
            <w:shd w:val="clear" w:color="auto" w:fill="FFFFFF"/>
            <w:vAlign w:val="center"/>
          </w:tcPr>
          <w:p w14:paraId="51021228" w14:textId="77777777" w:rsidR="008F048B" w:rsidRPr="00A404FB" w:rsidRDefault="008F048B" w:rsidP="00972978">
            <w:pPr>
              <w:widowControl w:val="0"/>
              <w:spacing w:after="0" w:line="240" w:lineRule="exact"/>
              <w:ind w:firstLine="206"/>
              <w:jc w:val="center"/>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0,6</w:t>
            </w:r>
          </w:p>
        </w:tc>
      </w:tr>
      <w:tr w:rsidR="008F048B" w:rsidRPr="00A404FB" w14:paraId="00E5E0B8" w14:textId="77777777" w:rsidTr="00A404FB">
        <w:trPr>
          <w:trHeight w:val="170"/>
        </w:trPr>
        <w:tc>
          <w:tcPr>
            <w:tcW w:w="1756" w:type="pct"/>
            <w:shd w:val="clear" w:color="auto" w:fill="FFFFFF"/>
            <w:vAlign w:val="center"/>
          </w:tcPr>
          <w:p w14:paraId="50BEFC36" w14:textId="77777777" w:rsidR="008F048B" w:rsidRPr="00A404FB" w:rsidRDefault="008F048B" w:rsidP="00972978">
            <w:pPr>
              <w:widowControl w:val="0"/>
              <w:spacing w:after="0" w:line="240" w:lineRule="exact"/>
              <w:ind w:firstLine="206"/>
              <w:jc w:val="both"/>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Miedź</w:t>
            </w:r>
          </w:p>
        </w:tc>
        <w:tc>
          <w:tcPr>
            <w:tcW w:w="1634" w:type="pct"/>
            <w:shd w:val="clear" w:color="auto" w:fill="auto"/>
            <w:vAlign w:val="bottom"/>
          </w:tcPr>
          <w:p w14:paraId="49DE8F4A" w14:textId="77777777" w:rsidR="008F048B" w:rsidRPr="00A404FB" w:rsidRDefault="008F048B" w:rsidP="00972978">
            <w:pPr>
              <w:widowControl w:val="0"/>
              <w:spacing w:after="0" w:line="240" w:lineRule="exact"/>
              <w:ind w:firstLine="206"/>
              <w:jc w:val="center"/>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1,4</w:t>
            </w:r>
          </w:p>
        </w:tc>
        <w:tc>
          <w:tcPr>
            <w:tcW w:w="1609" w:type="pct"/>
            <w:shd w:val="clear" w:color="auto" w:fill="FFFFFF"/>
            <w:vAlign w:val="center"/>
          </w:tcPr>
          <w:p w14:paraId="7A2BE465" w14:textId="77777777" w:rsidR="008F048B" w:rsidRPr="00A404FB" w:rsidRDefault="008F048B" w:rsidP="00972978">
            <w:pPr>
              <w:widowControl w:val="0"/>
              <w:spacing w:after="0" w:line="240" w:lineRule="exact"/>
              <w:ind w:firstLine="206"/>
              <w:jc w:val="center"/>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2,0</w:t>
            </w:r>
          </w:p>
        </w:tc>
      </w:tr>
      <w:tr w:rsidR="008F048B" w:rsidRPr="00A404FB" w14:paraId="049589E6" w14:textId="77777777" w:rsidTr="00A404FB">
        <w:trPr>
          <w:trHeight w:val="170"/>
        </w:trPr>
        <w:tc>
          <w:tcPr>
            <w:tcW w:w="1756" w:type="pct"/>
            <w:shd w:val="clear" w:color="auto" w:fill="FFFFFF"/>
            <w:vAlign w:val="bottom"/>
          </w:tcPr>
          <w:p w14:paraId="0DEAA739" w14:textId="77777777" w:rsidR="008F048B" w:rsidRPr="00A404FB" w:rsidRDefault="008F048B" w:rsidP="00972978">
            <w:pPr>
              <w:widowControl w:val="0"/>
              <w:spacing w:after="0" w:line="240" w:lineRule="exact"/>
              <w:ind w:firstLine="206"/>
              <w:jc w:val="both"/>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Cynk</w:t>
            </w:r>
          </w:p>
        </w:tc>
        <w:tc>
          <w:tcPr>
            <w:tcW w:w="1634" w:type="pct"/>
            <w:shd w:val="clear" w:color="auto" w:fill="auto"/>
            <w:vAlign w:val="bottom"/>
          </w:tcPr>
          <w:p w14:paraId="7E1DE7E8" w14:textId="77777777" w:rsidR="008F048B" w:rsidRPr="00A404FB" w:rsidRDefault="008F048B" w:rsidP="00972978">
            <w:pPr>
              <w:widowControl w:val="0"/>
              <w:spacing w:after="0" w:line="240" w:lineRule="exact"/>
              <w:ind w:firstLine="206"/>
              <w:jc w:val="center"/>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2,8</w:t>
            </w:r>
          </w:p>
        </w:tc>
        <w:tc>
          <w:tcPr>
            <w:tcW w:w="1609" w:type="pct"/>
            <w:shd w:val="clear" w:color="auto" w:fill="FFFFFF"/>
            <w:vAlign w:val="center"/>
          </w:tcPr>
          <w:p w14:paraId="5C56AF72" w14:textId="77777777" w:rsidR="008F048B" w:rsidRPr="00A404FB" w:rsidRDefault="008F048B" w:rsidP="00972978">
            <w:pPr>
              <w:widowControl w:val="0"/>
              <w:spacing w:after="0" w:line="240" w:lineRule="exact"/>
              <w:ind w:firstLine="206"/>
              <w:jc w:val="center"/>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3,9</w:t>
            </w:r>
          </w:p>
        </w:tc>
      </w:tr>
      <w:tr w:rsidR="008F048B" w:rsidRPr="00A404FB" w14:paraId="2A847C46" w14:textId="77777777" w:rsidTr="00A404FB">
        <w:trPr>
          <w:trHeight w:val="170"/>
        </w:trPr>
        <w:tc>
          <w:tcPr>
            <w:tcW w:w="1756" w:type="pct"/>
            <w:shd w:val="clear" w:color="auto" w:fill="FFFFFF"/>
            <w:vAlign w:val="bottom"/>
          </w:tcPr>
          <w:p w14:paraId="77D7FC17" w14:textId="77777777" w:rsidR="008F048B" w:rsidRPr="00A404FB" w:rsidRDefault="008F048B" w:rsidP="00972978">
            <w:pPr>
              <w:widowControl w:val="0"/>
              <w:spacing w:after="0" w:line="240" w:lineRule="exact"/>
              <w:ind w:firstLine="206"/>
              <w:jc w:val="both"/>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Nikiel</w:t>
            </w:r>
          </w:p>
        </w:tc>
        <w:tc>
          <w:tcPr>
            <w:tcW w:w="1634" w:type="pct"/>
            <w:shd w:val="clear" w:color="auto" w:fill="auto"/>
            <w:vAlign w:val="bottom"/>
          </w:tcPr>
          <w:p w14:paraId="33EEFFC2" w14:textId="77777777" w:rsidR="008F048B" w:rsidRPr="00A404FB" w:rsidRDefault="008F048B" w:rsidP="00972978">
            <w:pPr>
              <w:widowControl w:val="0"/>
              <w:spacing w:after="0" w:line="240" w:lineRule="exact"/>
              <w:ind w:firstLine="206"/>
              <w:jc w:val="center"/>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0,1</w:t>
            </w:r>
          </w:p>
        </w:tc>
        <w:tc>
          <w:tcPr>
            <w:tcW w:w="1609" w:type="pct"/>
            <w:shd w:val="clear" w:color="auto" w:fill="FFFFFF"/>
            <w:vAlign w:val="center"/>
          </w:tcPr>
          <w:p w14:paraId="72D683A0" w14:textId="77777777" w:rsidR="008F048B" w:rsidRPr="00A404FB" w:rsidRDefault="008F048B" w:rsidP="00972978">
            <w:pPr>
              <w:widowControl w:val="0"/>
              <w:spacing w:after="0" w:line="240" w:lineRule="exact"/>
              <w:ind w:firstLine="206"/>
              <w:jc w:val="center"/>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0,14</w:t>
            </w:r>
          </w:p>
        </w:tc>
      </w:tr>
      <w:tr w:rsidR="008F048B" w:rsidRPr="00A404FB" w14:paraId="2193F9FF" w14:textId="77777777" w:rsidTr="00A404FB">
        <w:trPr>
          <w:trHeight w:val="170"/>
        </w:trPr>
        <w:tc>
          <w:tcPr>
            <w:tcW w:w="1756" w:type="pct"/>
            <w:shd w:val="clear" w:color="auto" w:fill="FFFFFF"/>
            <w:vAlign w:val="center"/>
          </w:tcPr>
          <w:p w14:paraId="37A059AE" w14:textId="77777777" w:rsidR="008F048B" w:rsidRPr="00A404FB" w:rsidRDefault="008F048B" w:rsidP="00972978">
            <w:pPr>
              <w:widowControl w:val="0"/>
              <w:spacing w:after="0" w:line="240" w:lineRule="exact"/>
              <w:ind w:firstLine="206"/>
              <w:jc w:val="both"/>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Żelazo</w:t>
            </w:r>
          </w:p>
        </w:tc>
        <w:tc>
          <w:tcPr>
            <w:tcW w:w="1634" w:type="pct"/>
            <w:shd w:val="clear" w:color="auto" w:fill="auto"/>
            <w:vAlign w:val="bottom"/>
          </w:tcPr>
          <w:p w14:paraId="1D9D304B" w14:textId="77777777" w:rsidR="008F048B" w:rsidRPr="00A404FB" w:rsidRDefault="008F048B" w:rsidP="00972978">
            <w:pPr>
              <w:widowControl w:val="0"/>
              <w:spacing w:after="0" w:line="240" w:lineRule="exact"/>
              <w:ind w:firstLine="206"/>
              <w:jc w:val="center"/>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80</w:t>
            </w:r>
          </w:p>
        </w:tc>
        <w:tc>
          <w:tcPr>
            <w:tcW w:w="1609" w:type="pct"/>
            <w:shd w:val="clear" w:color="auto" w:fill="FFFFFF"/>
            <w:vAlign w:val="center"/>
          </w:tcPr>
          <w:p w14:paraId="32527D0C" w14:textId="77777777" w:rsidR="008F048B" w:rsidRPr="00A404FB" w:rsidRDefault="008F048B" w:rsidP="00972978">
            <w:pPr>
              <w:widowControl w:val="0"/>
              <w:spacing w:after="0" w:line="240" w:lineRule="exact"/>
              <w:ind w:firstLine="206"/>
              <w:jc w:val="center"/>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112</w:t>
            </w:r>
          </w:p>
        </w:tc>
      </w:tr>
      <w:tr w:rsidR="008F048B" w:rsidRPr="00A404FB" w14:paraId="106426FD" w14:textId="77777777" w:rsidTr="00A404FB">
        <w:trPr>
          <w:trHeight w:val="170"/>
        </w:trPr>
        <w:tc>
          <w:tcPr>
            <w:tcW w:w="1756" w:type="pct"/>
            <w:shd w:val="clear" w:color="auto" w:fill="FFFFFF"/>
            <w:vAlign w:val="bottom"/>
          </w:tcPr>
          <w:p w14:paraId="44EA6DCC" w14:textId="77777777" w:rsidR="008F048B" w:rsidRPr="00A404FB" w:rsidRDefault="008F048B" w:rsidP="00972978">
            <w:pPr>
              <w:widowControl w:val="0"/>
              <w:spacing w:after="0" w:line="240" w:lineRule="exact"/>
              <w:ind w:firstLine="206"/>
              <w:jc w:val="both"/>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Rtęć</w:t>
            </w:r>
          </w:p>
        </w:tc>
        <w:tc>
          <w:tcPr>
            <w:tcW w:w="1634" w:type="pct"/>
            <w:shd w:val="clear" w:color="auto" w:fill="auto"/>
            <w:vAlign w:val="bottom"/>
          </w:tcPr>
          <w:p w14:paraId="708313DB" w14:textId="77777777" w:rsidR="008F048B" w:rsidRPr="00A404FB" w:rsidRDefault="008F048B" w:rsidP="00972978">
            <w:pPr>
              <w:widowControl w:val="0"/>
              <w:spacing w:after="0" w:line="240" w:lineRule="exact"/>
              <w:ind w:firstLine="206"/>
              <w:jc w:val="center"/>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0,18</w:t>
            </w:r>
            <w:r w:rsidRPr="00A404FB">
              <w:rPr>
                <w:rFonts w:ascii="Arial" w:eastAsia="Arial Unicode MS" w:hAnsi="Arial" w:cs="Arial"/>
                <w:sz w:val="20"/>
                <w:szCs w:val="20"/>
                <w:vertAlign w:val="superscript"/>
                <w:lang w:eastAsia="pl-PL" w:bidi="pl-PL"/>
              </w:rPr>
              <w:t>2)</w:t>
            </w:r>
          </w:p>
        </w:tc>
        <w:tc>
          <w:tcPr>
            <w:tcW w:w="1609" w:type="pct"/>
            <w:shd w:val="clear" w:color="auto" w:fill="FFFFFF"/>
            <w:vAlign w:val="center"/>
          </w:tcPr>
          <w:p w14:paraId="6F9DB636" w14:textId="77777777" w:rsidR="008F048B" w:rsidRPr="00A404FB" w:rsidRDefault="008F048B" w:rsidP="00972978">
            <w:pPr>
              <w:widowControl w:val="0"/>
              <w:spacing w:after="0" w:line="240" w:lineRule="exact"/>
              <w:ind w:firstLine="206"/>
              <w:jc w:val="center"/>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0,27</w:t>
            </w:r>
            <w:r w:rsidRPr="00A404FB">
              <w:rPr>
                <w:rFonts w:ascii="Arial" w:eastAsia="Arial Unicode MS" w:hAnsi="Arial" w:cs="Arial"/>
                <w:sz w:val="20"/>
                <w:szCs w:val="20"/>
                <w:vertAlign w:val="superscript"/>
                <w:lang w:eastAsia="pl-PL" w:bidi="pl-PL"/>
              </w:rPr>
              <w:t>2)</w:t>
            </w:r>
          </w:p>
        </w:tc>
      </w:tr>
      <w:tr w:rsidR="008F048B" w:rsidRPr="00A404FB" w14:paraId="09F17A4A" w14:textId="77777777" w:rsidTr="00A404FB">
        <w:trPr>
          <w:trHeight w:val="170"/>
        </w:trPr>
        <w:tc>
          <w:tcPr>
            <w:tcW w:w="1756" w:type="pct"/>
            <w:shd w:val="clear" w:color="auto" w:fill="FFFFFF"/>
            <w:vAlign w:val="center"/>
          </w:tcPr>
          <w:p w14:paraId="6D3864A4" w14:textId="77777777" w:rsidR="008F048B" w:rsidRPr="00A404FB" w:rsidRDefault="008F048B" w:rsidP="00972978">
            <w:pPr>
              <w:widowControl w:val="0"/>
              <w:spacing w:after="0" w:line="240" w:lineRule="exact"/>
              <w:ind w:firstLine="206"/>
              <w:jc w:val="both"/>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PCDD/F</w:t>
            </w:r>
          </w:p>
        </w:tc>
        <w:tc>
          <w:tcPr>
            <w:tcW w:w="1634" w:type="pct"/>
            <w:shd w:val="clear" w:color="auto" w:fill="auto"/>
            <w:vAlign w:val="bottom"/>
          </w:tcPr>
          <w:p w14:paraId="2779D247" w14:textId="77777777" w:rsidR="008F048B" w:rsidRPr="00A404FB" w:rsidRDefault="008F048B" w:rsidP="00972978">
            <w:pPr>
              <w:widowControl w:val="0"/>
              <w:spacing w:after="0" w:line="240" w:lineRule="exact"/>
              <w:ind w:firstLine="206"/>
              <w:jc w:val="center"/>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1,44 g/h</w:t>
            </w:r>
            <w:r w:rsidRPr="00A404FB">
              <w:rPr>
                <w:rFonts w:ascii="Arial" w:eastAsia="Arial Unicode MS" w:hAnsi="Arial" w:cs="Arial"/>
                <w:sz w:val="20"/>
                <w:szCs w:val="20"/>
                <w:vertAlign w:val="superscript"/>
                <w:lang w:eastAsia="pl-PL" w:bidi="pl-PL"/>
              </w:rPr>
              <w:t>3)</w:t>
            </w:r>
          </w:p>
        </w:tc>
        <w:tc>
          <w:tcPr>
            <w:tcW w:w="1609" w:type="pct"/>
            <w:shd w:val="clear" w:color="auto" w:fill="FFFFFF"/>
            <w:vAlign w:val="center"/>
          </w:tcPr>
          <w:p w14:paraId="0784BA73" w14:textId="77777777" w:rsidR="008F048B" w:rsidRPr="00A404FB" w:rsidRDefault="008F048B" w:rsidP="00972978">
            <w:pPr>
              <w:widowControl w:val="0"/>
              <w:spacing w:after="0" w:line="240" w:lineRule="exact"/>
              <w:ind w:firstLine="206"/>
              <w:jc w:val="center"/>
              <w:rPr>
                <w:rFonts w:ascii="Arial" w:eastAsia="Arial Unicode MS" w:hAnsi="Arial" w:cs="Arial"/>
                <w:sz w:val="20"/>
                <w:szCs w:val="20"/>
                <w:lang w:eastAsia="pl-PL" w:bidi="pl-PL"/>
              </w:rPr>
            </w:pPr>
            <w:r w:rsidRPr="00A404FB">
              <w:rPr>
                <w:rFonts w:ascii="Arial" w:eastAsia="Arial Unicode MS" w:hAnsi="Arial" w:cs="Arial"/>
                <w:sz w:val="20"/>
                <w:szCs w:val="20"/>
                <w:lang w:eastAsia="pl-PL" w:bidi="pl-PL"/>
              </w:rPr>
              <w:t>2,16 g/h</w:t>
            </w:r>
            <w:r w:rsidRPr="00A404FB">
              <w:rPr>
                <w:rFonts w:ascii="Arial" w:eastAsia="Arial Unicode MS" w:hAnsi="Arial" w:cs="Arial"/>
                <w:sz w:val="20"/>
                <w:szCs w:val="20"/>
                <w:vertAlign w:val="superscript"/>
                <w:lang w:eastAsia="pl-PL" w:bidi="pl-PL"/>
              </w:rPr>
              <w:t>3)</w:t>
            </w:r>
          </w:p>
        </w:tc>
      </w:tr>
    </w:tbl>
    <w:p w14:paraId="774C2508" w14:textId="77777777" w:rsidR="008F048B" w:rsidRPr="00C164A6" w:rsidRDefault="008F048B" w:rsidP="00A404FB">
      <w:pPr>
        <w:pStyle w:val="Arial10i5"/>
        <w:spacing w:after="0" w:line="260" w:lineRule="exact"/>
        <w:rPr>
          <w:rFonts w:cs="Arial"/>
          <w:i/>
          <w:sz w:val="18"/>
          <w:szCs w:val="18"/>
        </w:rPr>
      </w:pPr>
      <w:r w:rsidRPr="00C164A6">
        <w:rPr>
          <w:rFonts w:cs="Arial"/>
          <w:i/>
          <w:sz w:val="18"/>
          <w:szCs w:val="18"/>
          <w:vertAlign w:val="superscript"/>
        </w:rPr>
        <w:t>1)</w:t>
      </w:r>
      <w:r w:rsidRPr="00C164A6">
        <w:rPr>
          <w:rFonts w:cs="Arial"/>
          <w:i/>
          <w:sz w:val="18"/>
          <w:szCs w:val="18"/>
        </w:rPr>
        <w:t xml:space="preserve"> wielkość emisji średniodobowa</w:t>
      </w:r>
    </w:p>
    <w:p w14:paraId="3F359B0B" w14:textId="70515133" w:rsidR="008F048B" w:rsidRPr="00C164A6" w:rsidRDefault="008F048B" w:rsidP="00A404FB">
      <w:pPr>
        <w:pStyle w:val="Arial10i5"/>
        <w:spacing w:after="0" w:line="260" w:lineRule="exact"/>
        <w:rPr>
          <w:rFonts w:cs="Arial"/>
          <w:i/>
          <w:sz w:val="18"/>
          <w:szCs w:val="18"/>
        </w:rPr>
      </w:pPr>
      <w:r w:rsidRPr="00C164A6">
        <w:rPr>
          <w:rFonts w:cs="Arial"/>
          <w:i/>
          <w:sz w:val="18"/>
          <w:szCs w:val="18"/>
          <w:vertAlign w:val="superscript"/>
        </w:rPr>
        <w:t>2)</w:t>
      </w:r>
      <w:r w:rsidRPr="00C164A6">
        <w:rPr>
          <w:rFonts w:cs="Arial"/>
          <w:i/>
          <w:sz w:val="18"/>
          <w:szCs w:val="18"/>
        </w:rPr>
        <w:t xml:space="preserve"> średnia w okresie pobierania próbek (pomiar okresowy (grawimetryczny), próbki pobierane przez co najmniej </w:t>
      </w:r>
      <w:r w:rsidR="00A404FB" w:rsidRPr="00C164A6">
        <w:rPr>
          <w:rFonts w:cs="Arial"/>
          <w:i/>
          <w:sz w:val="18"/>
          <w:szCs w:val="18"/>
        </w:rPr>
        <w:br/>
        <w:t xml:space="preserve">   </w:t>
      </w:r>
      <w:r w:rsidRPr="00C164A6">
        <w:rPr>
          <w:rFonts w:cs="Arial"/>
          <w:i/>
          <w:sz w:val="18"/>
          <w:szCs w:val="18"/>
        </w:rPr>
        <w:t>pół godziny)</w:t>
      </w:r>
    </w:p>
    <w:p w14:paraId="0689C7A5" w14:textId="77777777" w:rsidR="008F048B" w:rsidRPr="00C164A6" w:rsidRDefault="008F048B" w:rsidP="00A404FB">
      <w:pPr>
        <w:pStyle w:val="Arial10i5"/>
        <w:spacing w:line="260" w:lineRule="exact"/>
        <w:rPr>
          <w:rFonts w:cs="Arial"/>
          <w:i/>
          <w:sz w:val="18"/>
          <w:szCs w:val="18"/>
        </w:rPr>
      </w:pPr>
      <w:r w:rsidRPr="00C164A6">
        <w:rPr>
          <w:rFonts w:cs="Arial"/>
          <w:i/>
          <w:sz w:val="18"/>
          <w:szCs w:val="18"/>
          <w:vertAlign w:val="superscript"/>
        </w:rPr>
        <w:t>3)</w:t>
      </w:r>
      <w:r w:rsidRPr="00C164A6">
        <w:rPr>
          <w:rFonts w:cs="Arial"/>
          <w:i/>
          <w:sz w:val="18"/>
          <w:szCs w:val="18"/>
        </w:rPr>
        <w:t xml:space="preserve"> wyznacza się na podstawie próbki losowej pobieranej w okresie 6-8 godzin w warunkach ustalonych</w:t>
      </w:r>
    </w:p>
    <w:p w14:paraId="3C160D64" w14:textId="5AFE3B64" w:rsidR="008F048B" w:rsidRPr="00A404FB" w:rsidRDefault="008F048B" w:rsidP="00202DAD">
      <w:pPr>
        <w:pStyle w:val="Arial10i5"/>
        <w:spacing w:line="320" w:lineRule="exact"/>
        <w:rPr>
          <w:rFonts w:cs="Arial"/>
          <w:sz w:val="24"/>
          <w:szCs w:val="24"/>
          <w:u w:val="single"/>
        </w:rPr>
      </w:pPr>
      <w:r w:rsidRPr="00A404FB">
        <w:rPr>
          <w:rFonts w:cs="Arial"/>
          <w:sz w:val="24"/>
          <w:szCs w:val="24"/>
          <w:u w:val="single"/>
        </w:rPr>
        <w:t>Silos pyłu dla taśmy nr 1 (emitor E-81)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6"/>
        <w:gridCol w:w="2268"/>
      </w:tblGrid>
      <w:tr w:rsidR="008F048B" w:rsidRPr="00A404FB" w14:paraId="6BBBF124" w14:textId="77777777" w:rsidTr="00BF0572">
        <w:trPr>
          <w:trHeight w:val="57"/>
          <w:tblHeader/>
        </w:trPr>
        <w:tc>
          <w:tcPr>
            <w:tcW w:w="2696" w:type="dxa"/>
            <w:vMerge w:val="restart"/>
            <w:shd w:val="clear" w:color="auto" w:fill="D9D9D9" w:themeFill="background1" w:themeFillShade="D9"/>
            <w:vAlign w:val="center"/>
          </w:tcPr>
          <w:p w14:paraId="2EC1566E" w14:textId="77777777" w:rsidR="008F048B" w:rsidRPr="00A404FB" w:rsidRDefault="008F048B" w:rsidP="00972978">
            <w:pPr>
              <w:spacing w:before="60" w:after="60" w:line="240" w:lineRule="exact"/>
              <w:jc w:val="center"/>
              <w:rPr>
                <w:rFonts w:ascii="Arial" w:eastAsia="Times New Roman" w:hAnsi="Arial" w:cs="Arial"/>
                <w:b/>
                <w:sz w:val="20"/>
                <w:szCs w:val="20"/>
                <w:lang w:eastAsia="pl-PL"/>
              </w:rPr>
            </w:pPr>
            <w:r w:rsidRPr="00A404FB">
              <w:rPr>
                <w:rFonts w:ascii="Arial" w:eastAsia="Times New Roman" w:hAnsi="Arial" w:cs="Arial"/>
                <w:b/>
                <w:sz w:val="20"/>
                <w:szCs w:val="20"/>
                <w:lang w:eastAsia="pl-PL"/>
              </w:rPr>
              <w:lastRenderedPageBreak/>
              <w:t>Substancja</w:t>
            </w:r>
          </w:p>
        </w:tc>
        <w:tc>
          <w:tcPr>
            <w:tcW w:w="2268" w:type="dxa"/>
            <w:shd w:val="clear" w:color="auto" w:fill="D9D9D9" w:themeFill="background1" w:themeFillShade="D9"/>
            <w:vAlign w:val="center"/>
          </w:tcPr>
          <w:p w14:paraId="4A1D93CD" w14:textId="77777777" w:rsidR="008F048B" w:rsidRPr="00A404FB" w:rsidRDefault="008F048B" w:rsidP="00972978">
            <w:pPr>
              <w:spacing w:before="60" w:after="60" w:line="240" w:lineRule="exact"/>
              <w:jc w:val="center"/>
              <w:rPr>
                <w:rFonts w:ascii="Arial" w:eastAsia="Times New Roman" w:hAnsi="Arial" w:cs="Arial"/>
                <w:b/>
                <w:sz w:val="20"/>
                <w:szCs w:val="20"/>
                <w:lang w:eastAsia="pl-PL"/>
              </w:rPr>
            </w:pPr>
            <w:r w:rsidRPr="00A404FB">
              <w:rPr>
                <w:rFonts w:ascii="Arial" w:eastAsia="Times New Roman" w:hAnsi="Arial" w:cs="Arial"/>
                <w:b/>
                <w:bCs/>
                <w:sz w:val="20"/>
                <w:szCs w:val="20"/>
                <w:lang w:eastAsia="pl-PL"/>
              </w:rPr>
              <w:t>Emisja</w:t>
            </w:r>
          </w:p>
        </w:tc>
      </w:tr>
      <w:tr w:rsidR="008F048B" w:rsidRPr="00A404FB" w14:paraId="211453EF" w14:textId="77777777" w:rsidTr="00BF0572">
        <w:trPr>
          <w:trHeight w:val="57"/>
        </w:trPr>
        <w:tc>
          <w:tcPr>
            <w:tcW w:w="2696" w:type="dxa"/>
            <w:vMerge/>
            <w:shd w:val="clear" w:color="auto" w:fill="D9D9D9" w:themeFill="background1" w:themeFillShade="D9"/>
            <w:vAlign w:val="center"/>
          </w:tcPr>
          <w:p w14:paraId="241EF1D5" w14:textId="77777777" w:rsidR="008F048B" w:rsidRPr="00A404FB" w:rsidRDefault="008F048B" w:rsidP="00972978">
            <w:pPr>
              <w:spacing w:before="60" w:after="60" w:line="240" w:lineRule="exact"/>
              <w:jc w:val="both"/>
              <w:rPr>
                <w:rFonts w:ascii="Arial" w:eastAsia="Times New Roman" w:hAnsi="Arial" w:cs="Arial"/>
                <w:b/>
                <w:bCs/>
                <w:sz w:val="20"/>
                <w:szCs w:val="20"/>
                <w:lang w:eastAsia="pl-PL"/>
              </w:rPr>
            </w:pPr>
          </w:p>
        </w:tc>
        <w:tc>
          <w:tcPr>
            <w:tcW w:w="2268" w:type="dxa"/>
            <w:tcBorders>
              <w:bottom w:val="single" w:sz="4" w:space="0" w:color="auto"/>
            </w:tcBorders>
            <w:shd w:val="clear" w:color="auto" w:fill="D9D9D9" w:themeFill="background1" w:themeFillShade="D9"/>
            <w:vAlign w:val="center"/>
          </w:tcPr>
          <w:p w14:paraId="523046AE" w14:textId="77777777" w:rsidR="008F048B" w:rsidRPr="00A404FB" w:rsidRDefault="008F048B" w:rsidP="00972978">
            <w:pPr>
              <w:spacing w:before="60" w:after="60" w:line="240" w:lineRule="exact"/>
              <w:jc w:val="center"/>
              <w:rPr>
                <w:rFonts w:ascii="Arial" w:eastAsia="Times New Roman" w:hAnsi="Arial" w:cs="Arial"/>
                <w:b/>
                <w:bCs/>
                <w:sz w:val="20"/>
                <w:szCs w:val="20"/>
                <w:lang w:eastAsia="pl-PL"/>
              </w:rPr>
            </w:pPr>
            <w:r w:rsidRPr="00A404FB">
              <w:rPr>
                <w:rFonts w:ascii="Arial" w:eastAsia="Times New Roman" w:hAnsi="Arial" w:cs="Arial"/>
                <w:b/>
                <w:bCs/>
                <w:sz w:val="20"/>
                <w:szCs w:val="20"/>
                <w:lang w:eastAsia="pl-PL"/>
              </w:rPr>
              <w:t>kg/h</w:t>
            </w:r>
          </w:p>
        </w:tc>
      </w:tr>
      <w:tr w:rsidR="008F048B" w:rsidRPr="00A404FB" w14:paraId="511A6797" w14:textId="77777777" w:rsidTr="008F048B">
        <w:trPr>
          <w:trHeight w:val="57"/>
        </w:trPr>
        <w:tc>
          <w:tcPr>
            <w:tcW w:w="2696" w:type="dxa"/>
            <w:vAlign w:val="center"/>
          </w:tcPr>
          <w:p w14:paraId="23E4BFAF" w14:textId="77777777" w:rsidR="008F048B" w:rsidRPr="00A404FB" w:rsidRDefault="008F048B" w:rsidP="00972978">
            <w:pPr>
              <w:spacing w:after="0" w:line="240" w:lineRule="exact"/>
              <w:jc w:val="both"/>
              <w:rPr>
                <w:rFonts w:ascii="Arial" w:eastAsia="Times New Roman" w:hAnsi="Arial" w:cs="Arial"/>
                <w:sz w:val="20"/>
                <w:szCs w:val="20"/>
                <w:lang w:eastAsia="pl-PL"/>
              </w:rPr>
            </w:pPr>
            <w:r w:rsidRPr="00A404FB">
              <w:rPr>
                <w:rFonts w:ascii="Arial" w:eastAsia="Times New Roman" w:hAnsi="Arial" w:cs="Arial"/>
                <w:sz w:val="20"/>
                <w:szCs w:val="20"/>
                <w:lang w:eastAsia="pl-PL"/>
              </w:rPr>
              <w:t>Pył zawieszony PM10</w:t>
            </w:r>
          </w:p>
        </w:tc>
        <w:tc>
          <w:tcPr>
            <w:tcW w:w="2268" w:type="dxa"/>
            <w:shd w:val="clear" w:color="auto" w:fill="auto"/>
            <w:vAlign w:val="center"/>
          </w:tcPr>
          <w:p w14:paraId="199A5778" w14:textId="77777777" w:rsidR="008F048B" w:rsidRPr="00A404FB" w:rsidRDefault="008F048B" w:rsidP="00972978">
            <w:pPr>
              <w:spacing w:after="0" w:line="240" w:lineRule="exact"/>
              <w:jc w:val="center"/>
              <w:rPr>
                <w:rFonts w:ascii="Arial" w:eastAsia="Times New Roman" w:hAnsi="Arial" w:cs="Arial"/>
                <w:sz w:val="20"/>
                <w:szCs w:val="20"/>
                <w:lang w:eastAsia="pl-PL"/>
              </w:rPr>
            </w:pPr>
            <w:r w:rsidRPr="00A404FB">
              <w:rPr>
                <w:rFonts w:ascii="Arial" w:hAnsi="Arial" w:cs="Arial"/>
                <w:sz w:val="20"/>
                <w:szCs w:val="20"/>
              </w:rPr>
              <w:t>0,0003</w:t>
            </w:r>
          </w:p>
        </w:tc>
      </w:tr>
      <w:tr w:rsidR="008F048B" w:rsidRPr="00A404FB" w14:paraId="6DD82DEA" w14:textId="77777777" w:rsidTr="008F048B">
        <w:trPr>
          <w:trHeight w:val="57"/>
        </w:trPr>
        <w:tc>
          <w:tcPr>
            <w:tcW w:w="2696" w:type="dxa"/>
            <w:vAlign w:val="center"/>
          </w:tcPr>
          <w:p w14:paraId="7D04F341" w14:textId="77777777" w:rsidR="008F048B" w:rsidRPr="00A404FB" w:rsidRDefault="008F048B" w:rsidP="00972978">
            <w:pPr>
              <w:spacing w:after="0" w:line="240" w:lineRule="exact"/>
              <w:jc w:val="both"/>
              <w:rPr>
                <w:rFonts w:ascii="Arial" w:eastAsia="Times New Roman" w:hAnsi="Arial" w:cs="Arial"/>
                <w:sz w:val="20"/>
                <w:szCs w:val="20"/>
                <w:lang w:eastAsia="pl-PL"/>
              </w:rPr>
            </w:pPr>
            <w:r w:rsidRPr="00A404FB">
              <w:rPr>
                <w:rFonts w:ascii="Arial" w:eastAsia="Times New Roman" w:hAnsi="Arial" w:cs="Arial"/>
                <w:sz w:val="20"/>
                <w:szCs w:val="20"/>
                <w:lang w:eastAsia="pl-PL"/>
              </w:rPr>
              <w:t>Pył zawieszony PM2,5</w:t>
            </w:r>
          </w:p>
        </w:tc>
        <w:tc>
          <w:tcPr>
            <w:tcW w:w="2268" w:type="dxa"/>
            <w:tcBorders>
              <w:bottom w:val="single" w:sz="4" w:space="0" w:color="auto"/>
            </w:tcBorders>
            <w:shd w:val="clear" w:color="auto" w:fill="auto"/>
            <w:vAlign w:val="center"/>
          </w:tcPr>
          <w:p w14:paraId="41F4F7EE" w14:textId="77777777" w:rsidR="008F048B" w:rsidRPr="00A404FB" w:rsidRDefault="008F048B" w:rsidP="00972978">
            <w:pPr>
              <w:spacing w:after="0" w:line="240" w:lineRule="exact"/>
              <w:jc w:val="center"/>
              <w:rPr>
                <w:rFonts w:ascii="Arial" w:eastAsia="Times New Roman" w:hAnsi="Arial" w:cs="Arial"/>
                <w:sz w:val="20"/>
                <w:szCs w:val="20"/>
                <w:lang w:eastAsia="pl-PL"/>
              </w:rPr>
            </w:pPr>
            <w:r w:rsidRPr="00A404FB">
              <w:rPr>
                <w:rFonts w:ascii="Arial" w:hAnsi="Arial" w:cs="Arial"/>
                <w:sz w:val="20"/>
                <w:szCs w:val="20"/>
              </w:rPr>
              <w:t>0,0003</w:t>
            </w:r>
          </w:p>
        </w:tc>
      </w:tr>
      <w:tr w:rsidR="008F048B" w:rsidRPr="00A404FB" w14:paraId="382EB0CE" w14:textId="77777777" w:rsidTr="008F048B">
        <w:trPr>
          <w:trHeight w:val="57"/>
        </w:trPr>
        <w:tc>
          <w:tcPr>
            <w:tcW w:w="2696" w:type="dxa"/>
            <w:vAlign w:val="center"/>
          </w:tcPr>
          <w:p w14:paraId="19665CA7" w14:textId="77777777" w:rsidR="008F048B" w:rsidRPr="00A404FB" w:rsidRDefault="008F048B" w:rsidP="00972978">
            <w:pPr>
              <w:spacing w:after="0" w:line="240" w:lineRule="exact"/>
              <w:jc w:val="both"/>
              <w:rPr>
                <w:rFonts w:ascii="Arial" w:eastAsia="Times New Roman" w:hAnsi="Arial" w:cs="Arial"/>
                <w:sz w:val="20"/>
                <w:szCs w:val="20"/>
                <w:lang w:eastAsia="pl-PL"/>
              </w:rPr>
            </w:pPr>
            <w:r w:rsidRPr="00A404FB">
              <w:rPr>
                <w:rFonts w:ascii="Arial" w:eastAsia="Times New Roman" w:hAnsi="Arial" w:cs="Arial"/>
                <w:sz w:val="20"/>
                <w:szCs w:val="20"/>
                <w:lang w:eastAsia="pl-PL"/>
              </w:rPr>
              <w:t>Ołów</w:t>
            </w:r>
          </w:p>
        </w:tc>
        <w:tc>
          <w:tcPr>
            <w:tcW w:w="2268" w:type="dxa"/>
            <w:tcBorders>
              <w:top w:val="single" w:sz="4" w:space="0" w:color="auto"/>
              <w:left w:val="nil"/>
              <w:bottom w:val="single" w:sz="4" w:space="0" w:color="auto"/>
              <w:right w:val="single" w:sz="4" w:space="0" w:color="auto"/>
            </w:tcBorders>
            <w:shd w:val="clear" w:color="auto" w:fill="auto"/>
            <w:vAlign w:val="bottom"/>
          </w:tcPr>
          <w:p w14:paraId="06FD22DA" w14:textId="77777777" w:rsidR="008F048B" w:rsidRPr="00A404FB" w:rsidRDefault="008F048B" w:rsidP="00972978">
            <w:pPr>
              <w:spacing w:after="0" w:line="240" w:lineRule="exact"/>
              <w:jc w:val="center"/>
              <w:rPr>
                <w:rFonts w:ascii="Arial" w:eastAsia="Times New Roman" w:hAnsi="Arial" w:cs="Arial"/>
                <w:sz w:val="20"/>
                <w:szCs w:val="20"/>
                <w:lang w:eastAsia="pl-PL"/>
              </w:rPr>
            </w:pPr>
            <w:r w:rsidRPr="00A404FB">
              <w:rPr>
                <w:rFonts w:ascii="Arial" w:hAnsi="Arial" w:cs="Arial"/>
                <w:sz w:val="20"/>
                <w:szCs w:val="20"/>
              </w:rPr>
              <w:t>0,00002</w:t>
            </w:r>
          </w:p>
        </w:tc>
      </w:tr>
      <w:tr w:rsidR="008F048B" w:rsidRPr="00A404FB" w14:paraId="5AD451AB" w14:textId="77777777" w:rsidTr="008F048B">
        <w:trPr>
          <w:trHeight w:val="57"/>
        </w:trPr>
        <w:tc>
          <w:tcPr>
            <w:tcW w:w="2696" w:type="dxa"/>
            <w:vAlign w:val="center"/>
          </w:tcPr>
          <w:p w14:paraId="72419DBC" w14:textId="77777777" w:rsidR="008F048B" w:rsidRPr="00A404FB" w:rsidRDefault="008F048B" w:rsidP="00972978">
            <w:pPr>
              <w:spacing w:after="0" w:line="240" w:lineRule="exact"/>
              <w:jc w:val="both"/>
              <w:rPr>
                <w:rFonts w:ascii="Arial" w:eastAsia="Times New Roman" w:hAnsi="Arial" w:cs="Arial"/>
                <w:sz w:val="20"/>
                <w:szCs w:val="20"/>
                <w:lang w:eastAsia="pl-PL"/>
              </w:rPr>
            </w:pPr>
            <w:r w:rsidRPr="00A404FB">
              <w:rPr>
                <w:rFonts w:ascii="Arial" w:eastAsia="Times New Roman" w:hAnsi="Arial" w:cs="Arial"/>
                <w:sz w:val="20"/>
                <w:szCs w:val="20"/>
                <w:lang w:eastAsia="pl-PL"/>
              </w:rPr>
              <w:t>Chrom</w:t>
            </w:r>
          </w:p>
        </w:tc>
        <w:tc>
          <w:tcPr>
            <w:tcW w:w="2268" w:type="dxa"/>
            <w:tcBorders>
              <w:top w:val="single" w:sz="4" w:space="0" w:color="auto"/>
              <w:left w:val="nil"/>
              <w:bottom w:val="single" w:sz="4" w:space="0" w:color="auto"/>
              <w:right w:val="single" w:sz="4" w:space="0" w:color="auto"/>
            </w:tcBorders>
            <w:shd w:val="clear" w:color="auto" w:fill="auto"/>
            <w:vAlign w:val="bottom"/>
          </w:tcPr>
          <w:p w14:paraId="5A4D1966" w14:textId="77777777" w:rsidR="008F048B" w:rsidRPr="00A404FB" w:rsidRDefault="008F048B" w:rsidP="00972978">
            <w:pPr>
              <w:spacing w:after="0" w:line="240" w:lineRule="exact"/>
              <w:jc w:val="center"/>
              <w:rPr>
                <w:rFonts w:ascii="Arial" w:eastAsia="Times New Roman" w:hAnsi="Arial" w:cs="Arial"/>
                <w:sz w:val="20"/>
                <w:szCs w:val="20"/>
                <w:lang w:eastAsia="pl-PL"/>
              </w:rPr>
            </w:pPr>
            <w:r w:rsidRPr="00A404FB">
              <w:rPr>
                <w:rFonts w:ascii="Arial" w:hAnsi="Arial" w:cs="Arial"/>
                <w:sz w:val="20"/>
                <w:szCs w:val="20"/>
              </w:rPr>
              <w:t>0,0000001</w:t>
            </w:r>
          </w:p>
        </w:tc>
      </w:tr>
      <w:tr w:rsidR="008F048B" w:rsidRPr="00A404FB" w14:paraId="244800D4" w14:textId="77777777" w:rsidTr="008F048B">
        <w:trPr>
          <w:trHeight w:val="57"/>
        </w:trPr>
        <w:tc>
          <w:tcPr>
            <w:tcW w:w="2696" w:type="dxa"/>
            <w:vAlign w:val="center"/>
          </w:tcPr>
          <w:p w14:paraId="1E4DF161" w14:textId="77777777" w:rsidR="008F048B" w:rsidRPr="00A404FB" w:rsidRDefault="008F048B" w:rsidP="00972978">
            <w:pPr>
              <w:spacing w:after="0" w:line="240" w:lineRule="exact"/>
              <w:jc w:val="both"/>
              <w:rPr>
                <w:rFonts w:ascii="Arial" w:eastAsia="Times New Roman" w:hAnsi="Arial" w:cs="Arial"/>
                <w:sz w:val="20"/>
                <w:szCs w:val="20"/>
                <w:lang w:eastAsia="pl-PL"/>
              </w:rPr>
            </w:pPr>
            <w:r w:rsidRPr="00A404FB">
              <w:rPr>
                <w:rFonts w:ascii="Arial" w:eastAsia="Times New Roman" w:hAnsi="Arial" w:cs="Arial"/>
                <w:sz w:val="20"/>
                <w:szCs w:val="20"/>
                <w:lang w:eastAsia="pl-PL"/>
              </w:rPr>
              <w:t>Kadm</w:t>
            </w:r>
          </w:p>
        </w:tc>
        <w:tc>
          <w:tcPr>
            <w:tcW w:w="2268" w:type="dxa"/>
            <w:tcBorders>
              <w:top w:val="single" w:sz="4" w:space="0" w:color="auto"/>
              <w:left w:val="nil"/>
              <w:bottom w:val="single" w:sz="4" w:space="0" w:color="auto"/>
              <w:right w:val="single" w:sz="4" w:space="0" w:color="auto"/>
            </w:tcBorders>
            <w:shd w:val="clear" w:color="auto" w:fill="auto"/>
            <w:vAlign w:val="bottom"/>
          </w:tcPr>
          <w:p w14:paraId="2F31CB10" w14:textId="77777777" w:rsidR="008F048B" w:rsidRPr="00A404FB" w:rsidRDefault="008F048B" w:rsidP="00972978">
            <w:pPr>
              <w:spacing w:after="0" w:line="240" w:lineRule="exact"/>
              <w:jc w:val="center"/>
              <w:rPr>
                <w:rFonts w:ascii="Arial" w:eastAsia="Times New Roman" w:hAnsi="Arial" w:cs="Arial"/>
                <w:sz w:val="20"/>
                <w:szCs w:val="20"/>
                <w:lang w:eastAsia="pl-PL"/>
              </w:rPr>
            </w:pPr>
            <w:r w:rsidRPr="00A404FB">
              <w:rPr>
                <w:rFonts w:ascii="Arial" w:hAnsi="Arial" w:cs="Arial"/>
                <w:sz w:val="20"/>
                <w:szCs w:val="20"/>
              </w:rPr>
              <w:t>0,000001</w:t>
            </w:r>
          </w:p>
        </w:tc>
      </w:tr>
      <w:tr w:rsidR="008F048B" w:rsidRPr="00A404FB" w14:paraId="61D1C2E4" w14:textId="77777777" w:rsidTr="008F048B">
        <w:trPr>
          <w:trHeight w:val="57"/>
        </w:trPr>
        <w:tc>
          <w:tcPr>
            <w:tcW w:w="2696" w:type="dxa"/>
            <w:vAlign w:val="center"/>
          </w:tcPr>
          <w:p w14:paraId="79547A96" w14:textId="77777777" w:rsidR="008F048B" w:rsidRPr="00A404FB" w:rsidRDefault="008F048B" w:rsidP="00972978">
            <w:pPr>
              <w:spacing w:after="0" w:line="240" w:lineRule="exact"/>
              <w:jc w:val="both"/>
              <w:rPr>
                <w:rFonts w:ascii="Arial" w:eastAsia="Times New Roman" w:hAnsi="Arial" w:cs="Arial"/>
                <w:sz w:val="20"/>
                <w:szCs w:val="20"/>
                <w:lang w:eastAsia="pl-PL"/>
              </w:rPr>
            </w:pPr>
            <w:r w:rsidRPr="00A404FB">
              <w:rPr>
                <w:rFonts w:ascii="Arial" w:eastAsia="Times New Roman" w:hAnsi="Arial" w:cs="Arial"/>
                <w:sz w:val="20"/>
                <w:szCs w:val="20"/>
                <w:lang w:eastAsia="pl-PL"/>
              </w:rPr>
              <w:t>Miedź</w:t>
            </w:r>
          </w:p>
        </w:tc>
        <w:tc>
          <w:tcPr>
            <w:tcW w:w="2268" w:type="dxa"/>
            <w:tcBorders>
              <w:top w:val="single" w:sz="4" w:space="0" w:color="auto"/>
              <w:left w:val="nil"/>
              <w:bottom w:val="single" w:sz="4" w:space="0" w:color="auto"/>
              <w:right w:val="single" w:sz="4" w:space="0" w:color="auto"/>
            </w:tcBorders>
            <w:shd w:val="clear" w:color="auto" w:fill="auto"/>
            <w:vAlign w:val="bottom"/>
          </w:tcPr>
          <w:p w14:paraId="38EFC7D3" w14:textId="77777777" w:rsidR="008F048B" w:rsidRPr="00A404FB" w:rsidRDefault="008F048B" w:rsidP="00972978">
            <w:pPr>
              <w:spacing w:after="0" w:line="240" w:lineRule="exact"/>
              <w:jc w:val="center"/>
              <w:rPr>
                <w:rFonts w:ascii="Arial" w:eastAsia="Times New Roman" w:hAnsi="Arial" w:cs="Arial"/>
                <w:sz w:val="20"/>
                <w:szCs w:val="20"/>
                <w:lang w:eastAsia="pl-PL"/>
              </w:rPr>
            </w:pPr>
            <w:r w:rsidRPr="00A404FB">
              <w:rPr>
                <w:rFonts w:ascii="Arial" w:hAnsi="Arial" w:cs="Arial"/>
                <w:sz w:val="20"/>
                <w:szCs w:val="20"/>
              </w:rPr>
              <w:t>0,000003</w:t>
            </w:r>
          </w:p>
        </w:tc>
      </w:tr>
      <w:tr w:rsidR="008F048B" w:rsidRPr="00A404FB" w14:paraId="0E77FB71" w14:textId="77777777" w:rsidTr="008F048B">
        <w:trPr>
          <w:trHeight w:val="57"/>
        </w:trPr>
        <w:tc>
          <w:tcPr>
            <w:tcW w:w="2696" w:type="dxa"/>
            <w:vAlign w:val="center"/>
          </w:tcPr>
          <w:p w14:paraId="472E8B7B" w14:textId="77777777" w:rsidR="008F048B" w:rsidRPr="00A404FB" w:rsidRDefault="008F048B" w:rsidP="00972978">
            <w:pPr>
              <w:spacing w:after="0" w:line="240" w:lineRule="exact"/>
              <w:jc w:val="both"/>
              <w:rPr>
                <w:rFonts w:ascii="Arial" w:eastAsia="Times New Roman" w:hAnsi="Arial" w:cs="Arial"/>
                <w:sz w:val="20"/>
                <w:szCs w:val="20"/>
                <w:lang w:eastAsia="pl-PL"/>
              </w:rPr>
            </w:pPr>
            <w:r w:rsidRPr="00A404FB">
              <w:rPr>
                <w:rFonts w:ascii="Arial" w:eastAsia="Times New Roman" w:hAnsi="Arial" w:cs="Arial"/>
                <w:sz w:val="20"/>
                <w:szCs w:val="20"/>
                <w:lang w:eastAsia="pl-PL"/>
              </w:rPr>
              <w:t>Cynk</w:t>
            </w:r>
          </w:p>
        </w:tc>
        <w:tc>
          <w:tcPr>
            <w:tcW w:w="2268" w:type="dxa"/>
            <w:tcBorders>
              <w:top w:val="single" w:sz="4" w:space="0" w:color="auto"/>
              <w:left w:val="nil"/>
              <w:bottom w:val="single" w:sz="4" w:space="0" w:color="auto"/>
              <w:right w:val="single" w:sz="4" w:space="0" w:color="auto"/>
            </w:tcBorders>
            <w:shd w:val="clear" w:color="auto" w:fill="auto"/>
            <w:vAlign w:val="bottom"/>
          </w:tcPr>
          <w:p w14:paraId="5FA9C1AD" w14:textId="77777777" w:rsidR="008F048B" w:rsidRPr="00A404FB" w:rsidRDefault="008F048B" w:rsidP="00972978">
            <w:pPr>
              <w:spacing w:after="0" w:line="240" w:lineRule="exact"/>
              <w:jc w:val="center"/>
              <w:rPr>
                <w:rFonts w:ascii="Arial" w:eastAsia="Times New Roman" w:hAnsi="Arial" w:cs="Arial"/>
                <w:sz w:val="20"/>
                <w:szCs w:val="20"/>
                <w:lang w:eastAsia="pl-PL"/>
              </w:rPr>
            </w:pPr>
            <w:r w:rsidRPr="00A404FB">
              <w:rPr>
                <w:rFonts w:ascii="Arial" w:hAnsi="Arial" w:cs="Arial"/>
                <w:sz w:val="20"/>
                <w:szCs w:val="20"/>
              </w:rPr>
              <w:t>0,000005</w:t>
            </w:r>
          </w:p>
        </w:tc>
      </w:tr>
      <w:tr w:rsidR="008F048B" w:rsidRPr="00A404FB" w14:paraId="47F57E50" w14:textId="77777777" w:rsidTr="008F048B">
        <w:trPr>
          <w:trHeight w:val="57"/>
        </w:trPr>
        <w:tc>
          <w:tcPr>
            <w:tcW w:w="2696" w:type="dxa"/>
            <w:vAlign w:val="center"/>
          </w:tcPr>
          <w:p w14:paraId="2BF5DF9D" w14:textId="77777777" w:rsidR="008F048B" w:rsidRPr="00A404FB" w:rsidRDefault="008F048B" w:rsidP="00972978">
            <w:pPr>
              <w:spacing w:after="0" w:line="240" w:lineRule="exact"/>
              <w:jc w:val="both"/>
              <w:rPr>
                <w:rFonts w:ascii="Arial" w:eastAsia="Times New Roman" w:hAnsi="Arial" w:cs="Arial"/>
                <w:sz w:val="20"/>
                <w:szCs w:val="20"/>
                <w:lang w:eastAsia="pl-PL"/>
              </w:rPr>
            </w:pPr>
            <w:r w:rsidRPr="00A404FB">
              <w:rPr>
                <w:rFonts w:ascii="Arial" w:eastAsia="Times New Roman" w:hAnsi="Arial" w:cs="Arial"/>
                <w:sz w:val="20"/>
                <w:szCs w:val="20"/>
                <w:lang w:eastAsia="pl-PL"/>
              </w:rPr>
              <w:t>Nikiel</w:t>
            </w:r>
          </w:p>
        </w:tc>
        <w:tc>
          <w:tcPr>
            <w:tcW w:w="2268" w:type="dxa"/>
            <w:tcBorders>
              <w:top w:val="single" w:sz="4" w:space="0" w:color="auto"/>
              <w:left w:val="nil"/>
              <w:bottom w:val="single" w:sz="4" w:space="0" w:color="auto"/>
              <w:right w:val="single" w:sz="4" w:space="0" w:color="auto"/>
            </w:tcBorders>
            <w:shd w:val="clear" w:color="auto" w:fill="auto"/>
            <w:vAlign w:val="bottom"/>
          </w:tcPr>
          <w:p w14:paraId="12906168" w14:textId="77777777" w:rsidR="008F048B" w:rsidRPr="00A404FB" w:rsidRDefault="008F048B" w:rsidP="00972978">
            <w:pPr>
              <w:spacing w:after="0" w:line="240" w:lineRule="exact"/>
              <w:jc w:val="center"/>
              <w:rPr>
                <w:rFonts w:ascii="Arial" w:eastAsia="Times New Roman" w:hAnsi="Arial" w:cs="Arial"/>
                <w:sz w:val="20"/>
                <w:szCs w:val="20"/>
                <w:lang w:eastAsia="pl-PL"/>
              </w:rPr>
            </w:pPr>
            <w:r w:rsidRPr="00A404FB">
              <w:rPr>
                <w:rFonts w:ascii="Arial" w:hAnsi="Arial" w:cs="Arial"/>
                <w:sz w:val="20"/>
                <w:szCs w:val="20"/>
              </w:rPr>
              <w:t>0,0000002</w:t>
            </w:r>
          </w:p>
        </w:tc>
      </w:tr>
      <w:tr w:rsidR="008F048B" w:rsidRPr="00A404FB" w14:paraId="71A93565" w14:textId="77777777" w:rsidTr="008F048B">
        <w:trPr>
          <w:trHeight w:val="57"/>
        </w:trPr>
        <w:tc>
          <w:tcPr>
            <w:tcW w:w="2696" w:type="dxa"/>
            <w:vAlign w:val="center"/>
          </w:tcPr>
          <w:p w14:paraId="2FFBB15C" w14:textId="77777777" w:rsidR="008F048B" w:rsidRPr="00A404FB" w:rsidRDefault="008F048B" w:rsidP="00972978">
            <w:pPr>
              <w:spacing w:after="0" w:line="240" w:lineRule="exact"/>
              <w:jc w:val="both"/>
              <w:rPr>
                <w:rFonts w:ascii="Arial" w:eastAsia="Times New Roman" w:hAnsi="Arial" w:cs="Arial"/>
                <w:sz w:val="20"/>
                <w:szCs w:val="20"/>
                <w:lang w:eastAsia="pl-PL"/>
              </w:rPr>
            </w:pPr>
            <w:r w:rsidRPr="00A404FB">
              <w:rPr>
                <w:rFonts w:ascii="Arial" w:eastAsia="Times New Roman" w:hAnsi="Arial" w:cs="Arial"/>
                <w:sz w:val="20"/>
                <w:szCs w:val="20"/>
                <w:lang w:eastAsia="pl-PL"/>
              </w:rPr>
              <w:t>Żelazo</w:t>
            </w:r>
          </w:p>
        </w:tc>
        <w:tc>
          <w:tcPr>
            <w:tcW w:w="2268" w:type="dxa"/>
            <w:tcBorders>
              <w:top w:val="single" w:sz="4" w:space="0" w:color="auto"/>
              <w:left w:val="nil"/>
              <w:bottom w:val="single" w:sz="4" w:space="0" w:color="auto"/>
              <w:right w:val="single" w:sz="4" w:space="0" w:color="auto"/>
            </w:tcBorders>
            <w:shd w:val="clear" w:color="auto" w:fill="auto"/>
            <w:vAlign w:val="bottom"/>
          </w:tcPr>
          <w:p w14:paraId="65CFD848" w14:textId="77777777" w:rsidR="008F048B" w:rsidRPr="00A404FB" w:rsidRDefault="008F048B" w:rsidP="00972978">
            <w:pPr>
              <w:spacing w:after="0" w:line="240" w:lineRule="exact"/>
              <w:jc w:val="center"/>
              <w:rPr>
                <w:rFonts w:ascii="Arial" w:eastAsia="Times New Roman" w:hAnsi="Arial" w:cs="Arial"/>
                <w:sz w:val="20"/>
                <w:szCs w:val="20"/>
                <w:lang w:eastAsia="pl-PL"/>
              </w:rPr>
            </w:pPr>
            <w:r w:rsidRPr="00A404FB">
              <w:rPr>
                <w:rFonts w:ascii="Arial" w:hAnsi="Arial" w:cs="Arial"/>
                <w:sz w:val="20"/>
                <w:szCs w:val="20"/>
              </w:rPr>
              <w:t>0,00013</w:t>
            </w:r>
          </w:p>
        </w:tc>
      </w:tr>
    </w:tbl>
    <w:p w14:paraId="3F02691A" w14:textId="45EE2409" w:rsidR="008F048B" w:rsidRPr="00A404FB" w:rsidRDefault="008F048B" w:rsidP="00A404FB">
      <w:pPr>
        <w:pStyle w:val="Arial10i5"/>
        <w:spacing w:before="240" w:line="320" w:lineRule="exact"/>
        <w:rPr>
          <w:rFonts w:cs="Arial"/>
          <w:sz w:val="24"/>
          <w:szCs w:val="24"/>
          <w:u w:val="single"/>
        </w:rPr>
      </w:pPr>
      <w:r w:rsidRPr="00A404FB">
        <w:rPr>
          <w:rFonts w:cs="Arial"/>
          <w:sz w:val="24"/>
          <w:szCs w:val="24"/>
          <w:u w:val="single"/>
        </w:rPr>
        <w:t>Silos pyłu dla taśmy nr 3 (emitor E-82)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8"/>
        <w:gridCol w:w="2268"/>
      </w:tblGrid>
      <w:tr w:rsidR="008F048B" w:rsidRPr="00A404FB" w14:paraId="2FDD3498" w14:textId="77777777" w:rsidTr="00BF0572">
        <w:trPr>
          <w:trHeight w:val="57"/>
          <w:tblHeader/>
        </w:trPr>
        <w:tc>
          <w:tcPr>
            <w:tcW w:w="2718" w:type="dxa"/>
            <w:vMerge w:val="restart"/>
            <w:shd w:val="clear" w:color="auto" w:fill="D9D9D9" w:themeFill="background1" w:themeFillShade="D9"/>
            <w:vAlign w:val="center"/>
          </w:tcPr>
          <w:p w14:paraId="1500B445" w14:textId="77777777" w:rsidR="008F048B" w:rsidRPr="00A404FB" w:rsidRDefault="008F048B" w:rsidP="00972978">
            <w:pPr>
              <w:spacing w:before="60" w:after="60" w:line="240" w:lineRule="exact"/>
              <w:jc w:val="center"/>
              <w:rPr>
                <w:rFonts w:ascii="Arial" w:eastAsia="Times New Roman" w:hAnsi="Arial" w:cs="Arial"/>
                <w:b/>
                <w:sz w:val="20"/>
                <w:szCs w:val="20"/>
                <w:lang w:eastAsia="pl-PL"/>
              </w:rPr>
            </w:pPr>
            <w:r w:rsidRPr="00A404FB">
              <w:rPr>
                <w:rFonts w:ascii="Arial" w:eastAsia="Times New Roman" w:hAnsi="Arial" w:cs="Arial"/>
                <w:b/>
                <w:sz w:val="20"/>
                <w:szCs w:val="20"/>
                <w:lang w:eastAsia="pl-PL"/>
              </w:rPr>
              <w:t>Substancja</w:t>
            </w:r>
          </w:p>
        </w:tc>
        <w:tc>
          <w:tcPr>
            <w:tcW w:w="2268" w:type="dxa"/>
            <w:shd w:val="clear" w:color="auto" w:fill="D9D9D9" w:themeFill="background1" w:themeFillShade="D9"/>
            <w:vAlign w:val="center"/>
          </w:tcPr>
          <w:p w14:paraId="57108578" w14:textId="77777777" w:rsidR="008F048B" w:rsidRPr="00A404FB" w:rsidRDefault="008F048B" w:rsidP="00972978">
            <w:pPr>
              <w:spacing w:before="60" w:after="60" w:line="240" w:lineRule="exact"/>
              <w:jc w:val="center"/>
              <w:rPr>
                <w:rFonts w:ascii="Arial" w:eastAsia="Times New Roman" w:hAnsi="Arial" w:cs="Arial"/>
                <w:b/>
                <w:sz w:val="20"/>
                <w:szCs w:val="20"/>
                <w:lang w:eastAsia="pl-PL"/>
              </w:rPr>
            </w:pPr>
            <w:r w:rsidRPr="00A404FB">
              <w:rPr>
                <w:rFonts w:ascii="Arial" w:eastAsia="Times New Roman" w:hAnsi="Arial" w:cs="Arial"/>
                <w:b/>
                <w:bCs/>
                <w:sz w:val="20"/>
                <w:szCs w:val="20"/>
                <w:lang w:eastAsia="pl-PL"/>
              </w:rPr>
              <w:t>Emisja</w:t>
            </w:r>
          </w:p>
        </w:tc>
      </w:tr>
      <w:tr w:rsidR="008F048B" w:rsidRPr="00A404FB" w14:paraId="5C59EA17" w14:textId="77777777" w:rsidTr="00BF0572">
        <w:trPr>
          <w:trHeight w:val="57"/>
        </w:trPr>
        <w:tc>
          <w:tcPr>
            <w:tcW w:w="2718" w:type="dxa"/>
            <w:vMerge/>
            <w:shd w:val="clear" w:color="auto" w:fill="D9D9D9" w:themeFill="background1" w:themeFillShade="D9"/>
            <w:vAlign w:val="center"/>
          </w:tcPr>
          <w:p w14:paraId="5437898D" w14:textId="77777777" w:rsidR="008F048B" w:rsidRPr="00A404FB" w:rsidRDefault="008F048B" w:rsidP="00972978">
            <w:pPr>
              <w:spacing w:before="60" w:after="60" w:line="240" w:lineRule="exact"/>
              <w:jc w:val="both"/>
              <w:rPr>
                <w:rFonts w:ascii="Arial" w:eastAsia="Times New Roman" w:hAnsi="Arial" w:cs="Arial"/>
                <w:b/>
                <w:bCs/>
                <w:sz w:val="20"/>
                <w:szCs w:val="20"/>
                <w:lang w:eastAsia="pl-PL"/>
              </w:rPr>
            </w:pPr>
          </w:p>
        </w:tc>
        <w:tc>
          <w:tcPr>
            <w:tcW w:w="2268" w:type="dxa"/>
            <w:tcBorders>
              <w:bottom w:val="single" w:sz="4" w:space="0" w:color="auto"/>
            </w:tcBorders>
            <w:shd w:val="clear" w:color="auto" w:fill="D9D9D9" w:themeFill="background1" w:themeFillShade="D9"/>
            <w:vAlign w:val="center"/>
          </w:tcPr>
          <w:p w14:paraId="71A4DA5C" w14:textId="77777777" w:rsidR="008F048B" w:rsidRPr="00A404FB" w:rsidRDefault="008F048B" w:rsidP="00972978">
            <w:pPr>
              <w:spacing w:before="60" w:after="60" w:line="240" w:lineRule="exact"/>
              <w:jc w:val="center"/>
              <w:rPr>
                <w:rFonts w:ascii="Arial" w:eastAsia="Times New Roman" w:hAnsi="Arial" w:cs="Arial"/>
                <w:b/>
                <w:bCs/>
                <w:sz w:val="20"/>
                <w:szCs w:val="20"/>
                <w:lang w:eastAsia="pl-PL"/>
              </w:rPr>
            </w:pPr>
            <w:r w:rsidRPr="00A404FB">
              <w:rPr>
                <w:rFonts w:ascii="Arial" w:eastAsia="Times New Roman" w:hAnsi="Arial" w:cs="Arial"/>
                <w:b/>
                <w:bCs/>
                <w:sz w:val="20"/>
                <w:szCs w:val="20"/>
                <w:lang w:eastAsia="pl-PL"/>
              </w:rPr>
              <w:t>kg/h</w:t>
            </w:r>
          </w:p>
        </w:tc>
      </w:tr>
      <w:tr w:rsidR="008F048B" w:rsidRPr="00A404FB" w14:paraId="3FE9402C" w14:textId="77777777" w:rsidTr="008F048B">
        <w:trPr>
          <w:trHeight w:val="57"/>
        </w:trPr>
        <w:tc>
          <w:tcPr>
            <w:tcW w:w="2718" w:type="dxa"/>
            <w:vAlign w:val="center"/>
          </w:tcPr>
          <w:p w14:paraId="00765923" w14:textId="77777777" w:rsidR="008F048B" w:rsidRPr="00A404FB" w:rsidRDefault="008F048B" w:rsidP="00972978">
            <w:pPr>
              <w:spacing w:after="0" w:line="240" w:lineRule="exact"/>
              <w:jc w:val="both"/>
              <w:rPr>
                <w:rFonts w:ascii="Arial" w:eastAsia="Times New Roman" w:hAnsi="Arial" w:cs="Arial"/>
                <w:sz w:val="20"/>
                <w:szCs w:val="20"/>
                <w:lang w:eastAsia="pl-PL"/>
              </w:rPr>
            </w:pPr>
            <w:r w:rsidRPr="00A404FB">
              <w:rPr>
                <w:rFonts w:ascii="Arial" w:eastAsia="Times New Roman" w:hAnsi="Arial" w:cs="Arial"/>
                <w:sz w:val="20"/>
                <w:szCs w:val="20"/>
                <w:lang w:eastAsia="pl-PL"/>
              </w:rPr>
              <w:t>Pył zawieszony PM10</w:t>
            </w:r>
          </w:p>
        </w:tc>
        <w:tc>
          <w:tcPr>
            <w:tcW w:w="2268" w:type="dxa"/>
            <w:shd w:val="clear" w:color="auto" w:fill="auto"/>
            <w:vAlign w:val="center"/>
          </w:tcPr>
          <w:p w14:paraId="574652F4" w14:textId="77777777" w:rsidR="008F048B" w:rsidRPr="00A404FB" w:rsidRDefault="008F048B" w:rsidP="00972978">
            <w:pPr>
              <w:spacing w:after="0" w:line="240" w:lineRule="exact"/>
              <w:jc w:val="center"/>
              <w:rPr>
                <w:rFonts w:ascii="Arial" w:eastAsia="Times New Roman" w:hAnsi="Arial" w:cs="Arial"/>
                <w:sz w:val="20"/>
                <w:szCs w:val="20"/>
                <w:lang w:eastAsia="pl-PL"/>
              </w:rPr>
            </w:pPr>
            <w:r w:rsidRPr="00A404FB">
              <w:rPr>
                <w:rFonts w:ascii="Arial" w:hAnsi="Arial" w:cs="Arial"/>
                <w:sz w:val="20"/>
                <w:szCs w:val="20"/>
              </w:rPr>
              <w:t>0,0003</w:t>
            </w:r>
          </w:p>
        </w:tc>
      </w:tr>
      <w:tr w:rsidR="008F048B" w:rsidRPr="00A404FB" w14:paraId="36B2830E" w14:textId="77777777" w:rsidTr="008F048B">
        <w:trPr>
          <w:trHeight w:val="57"/>
        </w:trPr>
        <w:tc>
          <w:tcPr>
            <w:tcW w:w="2718" w:type="dxa"/>
            <w:vAlign w:val="center"/>
          </w:tcPr>
          <w:p w14:paraId="724F9BA4" w14:textId="77777777" w:rsidR="008F048B" w:rsidRPr="00A404FB" w:rsidRDefault="008F048B" w:rsidP="00972978">
            <w:pPr>
              <w:spacing w:after="0" w:line="240" w:lineRule="exact"/>
              <w:jc w:val="both"/>
              <w:rPr>
                <w:rFonts w:ascii="Arial" w:eastAsia="Times New Roman" w:hAnsi="Arial" w:cs="Arial"/>
                <w:sz w:val="20"/>
                <w:szCs w:val="20"/>
                <w:lang w:eastAsia="pl-PL"/>
              </w:rPr>
            </w:pPr>
            <w:r w:rsidRPr="00A404FB">
              <w:rPr>
                <w:rFonts w:ascii="Arial" w:eastAsia="Times New Roman" w:hAnsi="Arial" w:cs="Arial"/>
                <w:sz w:val="20"/>
                <w:szCs w:val="20"/>
                <w:lang w:eastAsia="pl-PL"/>
              </w:rPr>
              <w:t>Pył zawieszony PM2,5</w:t>
            </w:r>
          </w:p>
        </w:tc>
        <w:tc>
          <w:tcPr>
            <w:tcW w:w="2268" w:type="dxa"/>
            <w:tcBorders>
              <w:bottom w:val="single" w:sz="4" w:space="0" w:color="auto"/>
            </w:tcBorders>
            <w:shd w:val="clear" w:color="auto" w:fill="auto"/>
            <w:vAlign w:val="center"/>
          </w:tcPr>
          <w:p w14:paraId="7312E39A" w14:textId="77777777" w:rsidR="008F048B" w:rsidRPr="00A404FB" w:rsidRDefault="008F048B" w:rsidP="00972978">
            <w:pPr>
              <w:spacing w:after="0" w:line="240" w:lineRule="exact"/>
              <w:jc w:val="center"/>
              <w:rPr>
                <w:rFonts w:ascii="Arial" w:eastAsia="Times New Roman" w:hAnsi="Arial" w:cs="Arial"/>
                <w:sz w:val="20"/>
                <w:szCs w:val="20"/>
                <w:lang w:eastAsia="pl-PL"/>
              </w:rPr>
            </w:pPr>
            <w:r w:rsidRPr="00A404FB">
              <w:rPr>
                <w:rFonts w:ascii="Arial" w:hAnsi="Arial" w:cs="Arial"/>
                <w:sz w:val="20"/>
                <w:szCs w:val="20"/>
              </w:rPr>
              <w:t>0,0003</w:t>
            </w:r>
          </w:p>
        </w:tc>
      </w:tr>
      <w:tr w:rsidR="008F048B" w:rsidRPr="00A404FB" w14:paraId="66C6377B" w14:textId="77777777" w:rsidTr="008F048B">
        <w:trPr>
          <w:trHeight w:val="57"/>
        </w:trPr>
        <w:tc>
          <w:tcPr>
            <w:tcW w:w="2718" w:type="dxa"/>
            <w:vAlign w:val="center"/>
          </w:tcPr>
          <w:p w14:paraId="795A9084" w14:textId="77777777" w:rsidR="008F048B" w:rsidRPr="00A404FB" w:rsidRDefault="008F048B" w:rsidP="00972978">
            <w:pPr>
              <w:spacing w:after="0" w:line="240" w:lineRule="exact"/>
              <w:jc w:val="both"/>
              <w:rPr>
                <w:rFonts w:ascii="Arial" w:eastAsia="Times New Roman" w:hAnsi="Arial" w:cs="Arial"/>
                <w:sz w:val="20"/>
                <w:szCs w:val="20"/>
                <w:lang w:eastAsia="pl-PL"/>
              </w:rPr>
            </w:pPr>
            <w:r w:rsidRPr="00A404FB">
              <w:rPr>
                <w:rFonts w:ascii="Arial" w:eastAsia="Times New Roman" w:hAnsi="Arial" w:cs="Arial"/>
                <w:sz w:val="20"/>
                <w:szCs w:val="20"/>
                <w:lang w:eastAsia="pl-PL"/>
              </w:rPr>
              <w:t>Ołów</w:t>
            </w:r>
          </w:p>
        </w:tc>
        <w:tc>
          <w:tcPr>
            <w:tcW w:w="2268" w:type="dxa"/>
            <w:tcBorders>
              <w:top w:val="single" w:sz="4" w:space="0" w:color="auto"/>
              <w:left w:val="nil"/>
              <w:bottom w:val="single" w:sz="4" w:space="0" w:color="auto"/>
              <w:right w:val="single" w:sz="4" w:space="0" w:color="auto"/>
            </w:tcBorders>
            <w:shd w:val="clear" w:color="auto" w:fill="auto"/>
            <w:vAlign w:val="bottom"/>
          </w:tcPr>
          <w:p w14:paraId="22670F64" w14:textId="77777777" w:rsidR="008F048B" w:rsidRPr="00A404FB" w:rsidRDefault="008F048B" w:rsidP="00972978">
            <w:pPr>
              <w:spacing w:after="0" w:line="240" w:lineRule="exact"/>
              <w:jc w:val="center"/>
              <w:rPr>
                <w:rFonts w:ascii="Arial" w:eastAsia="Times New Roman" w:hAnsi="Arial" w:cs="Arial"/>
                <w:sz w:val="20"/>
                <w:szCs w:val="20"/>
                <w:lang w:eastAsia="pl-PL"/>
              </w:rPr>
            </w:pPr>
            <w:r w:rsidRPr="00A404FB">
              <w:rPr>
                <w:rFonts w:ascii="Arial" w:hAnsi="Arial" w:cs="Arial"/>
                <w:sz w:val="20"/>
                <w:szCs w:val="20"/>
              </w:rPr>
              <w:t>0,00002</w:t>
            </w:r>
          </w:p>
        </w:tc>
      </w:tr>
      <w:tr w:rsidR="008F048B" w:rsidRPr="00A404FB" w14:paraId="094D5197" w14:textId="77777777" w:rsidTr="008F048B">
        <w:trPr>
          <w:trHeight w:val="57"/>
        </w:trPr>
        <w:tc>
          <w:tcPr>
            <w:tcW w:w="2718" w:type="dxa"/>
            <w:vAlign w:val="center"/>
          </w:tcPr>
          <w:p w14:paraId="5D4B66D0" w14:textId="77777777" w:rsidR="008F048B" w:rsidRPr="00A404FB" w:rsidRDefault="008F048B" w:rsidP="00972978">
            <w:pPr>
              <w:spacing w:after="0" w:line="240" w:lineRule="exact"/>
              <w:jc w:val="both"/>
              <w:rPr>
                <w:rFonts w:ascii="Arial" w:eastAsia="Times New Roman" w:hAnsi="Arial" w:cs="Arial"/>
                <w:sz w:val="20"/>
                <w:szCs w:val="20"/>
                <w:lang w:eastAsia="pl-PL"/>
              </w:rPr>
            </w:pPr>
            <w:r w:rsidRPr="00A404FB">
              <w:rPr>
                <w:rFonts w:ascii="Arial" w:eastAsia="Times New Roman" w:hAnsi="Arial" w:cs="Arial"/>
                <w:sz w:val="20"/>
                <w:szCs w:val="20"/>
                <w:lang w:eastAsia="pl-PL"/>
              </w:rPr>
              <w:t>Chrom</w:t>
            </w:r>
          </w:p>
        </w:tc>
        <w:tc>
          <w:tcPr>
            <w:tcW w:w="2268" w:type="dxa"/>
            <w:tcBorders>
              <w:top w:val="single" w:sz="4" w:space="0" w:color="auto"/>
              <w:left w:val="nil"/>
              <w:bottom w:val="single" w:sz="4" w:space="0" w:color="auto"/>
              <w:right w:val="single" w:sz="4" w:space="0" w:color="auto"/>
            </w:tcBorders>
            <w:shd w:val="clear" w:color="auto" w:fill="auto"/>
            <w:vAlign w:val="bottom"/>
          </w:tcPr>
          <w:p w14:paraId="30B42071" w14:textId="77777777" w:rsidR="008F048B" w:rsidRPr="00A404FB" w:rsidRDefault="008F048B" w:rsidP="00972978">
            <w:pPr>
              <w:spacing w:after="0" w:line="240" w:lineRule="exact"/>
              <w:jc w:val="center"/>
              <w:rPr>
                <w:rFonts w:ascii="Arial" w:eastAsia="Times New Roman" w:hAnsi="Arial" w:cs="Arial"/>
                <w:sz w:val="20"/>
                <w:szCs w:val="20"/>
                <w:lang w:eastAsia="pl-PL"/>
              </w:rPr>
            </w:pPr>
            <w:r w:rsidRPr="00A404FB">
              <w:rPr>
                <w:rFonts w:ascii="Arial" w:hAnsi="Arial" w:cs="Arial"/>
                <w:sz w:val="20"/>
                <w:szCs w:val="20"/>
              </w:rPr>
              <w:t>0,0000001</w:t>
            </w:r>
          </w:p>
        </w:tc>
      </w:tr>
      <w:tr w:rsidR="008F048B" w:rsidRPr="00A404FB" w14:paraId="20D8F925" w14:textId="77777777" w:rsidTr="008F048B">
        <w:trPr>
          <w:trHeight w:val="57"/>
        </w:trPr>
        <w:tc>
          <w:tcPr>
            <w:tcW w:w="2718" w:type="dxa"/>
            <w:vAlign w:val="center"/>
          </w:tcPr>
          <w:p w14:paraId="763FCCB8" w14:textId="77777777" w:rsidR="008F048B" w:rsidRPr="00A404FB" w:rsidRDefault="008F048B" w:rsidP="00972978">
            <w:pPr>
              <w:spacing w:after="0" w:line="240" w:lineRule="exact"/>
              <w:jc w:val="both"/>
              <w:rPr>
                <w:rFonts w:ascii="Arial" w:eastAsia="Times New Roman" w:hAnsi="Arial" w:cs="Arial"/>
                <w:sz w:val="20"/>
                <w:szCs w:val="20"/>
                <w:lang w:eastAsia="pl-PL"/>
              </w:rPr>
            </w:pPr>
            <w:r w:rsidRPr="00A404FB">
              <w:rPr>
                <w:rFonts w:ascii="Arial" w:eastAsia="Times New Roman" w:hAnsi="Arial" w:cs="Arial"/>
                <w:sz w:val="20"/>
                <w:szCs w:val="20"/>
                <w:lang w:eastAsia="pl-PL"/>
              </w:rPr>
              <w:t>Kadm</w:t>
            </w:r>
          </w:p>
        </w:tc>
        <w:tc>
          <w:tcPr>
            <w:tcW w:w="2268" w:type="dxa"/>
            <w:tcBorders>
              <w:top w:val="single" w:sz="4" w:space="0" w:color="auto"/>
              <w:left w:val="nil"/>
              <w:bottom w:val="single" w:sz="4" w:space="0" w:color="auto"/>
              <w:right w:val="single" w:sz="4" w:space="0" w:color="auto"/>
            </w:tcBorders>
            <w:shd w:val="clear" w:color="auto" w:fill="auto"/>
            <w:vAlign w:val="bottom"/>
          </w:tcPr>
          <w:p w14:paraId="089D97E6" w14:textId="77777777" w:rsidR="008F048B" w:rsidRPr="00A404FB" w:rsidRDefault="008F048B" w:rsidP="00972978">
            <w:pPr>
              <w:spacing w:after="0" w:line="240" w:lineRule="exact"/>
              <w:jc w:val="center"/>
              <w:rPr>
                <w:rFonts w:ascii="Arial" w:eastAsia="Times New Roman" w:hAnsi="Arial" w:cs="Arial"/>
                <w:sz w:val="20"/>
                <w:szCs w:val="20"/>
                <w:lang w:eastAsia="pl-PL"/>
              </w:rPr>
            </w:pPr>
            <w:r w:rsidRPr="00A404FB">
              <w:rPr>
                <w:rFonts w:ascii="Arial" w:hAnsi="Arial" w:cs="Arial"/>
                <w:sz w:val="20"/>
                <w:szCs w:val="20"/>
              </w:rPr>
              <w:t>0,000001</w:t>
            </w:r>
          </w:p>
        </w:tc>
      </w:tr>
      <w:tr w:rsidR="008F048B" w:rsidRPr="00A404FB" w14:paraId="2872B6E2" w14:textId="77777777" w:rsidTr="008F048B">
        <w:trPr>
          <w:trHeight w:val="57"/>
        </w:trPr>
        <w:tc>
          <w:tcPr>
            <w:tcW w:w="2718" w:type="dxa"/>
            <w:vAlign w:val="center"/>
          </w:tcPr>
          <w:p w14:paraId="3EDAC8D3" w14:textId="77777777" w:rsidR="008F048B" w:rsidRPr="00A404FB" w:rsidRDefault="008F048B" w:rsidP="00972978">
            <w:pPr>
              <w:spacing w:after="0" w:line="240" w:lineRule="exact"/>
              <w:jc w:val="both"/>
              <w:rPr>
                <w:rFonts w:ascii="Arial" w:eastAsia="Times New Roman" w:hAnsi="Arial" w:cs="Arial"/>
                <w:sz w:val="20"/>
                <w:szCs w:val="20"/>
                <w:lang w:eastAsia="pl-PL"/>
              </w:rPr>
            </w:pPr>
            <w:r w:rsidRPr="00A404FB">
              <w:rPr>
                <w:rFonts w:ascii="Arial" w:eastAsia="Times New Roman" w:hAnsi="Arial" w:cs="Arial"/>
                <w:sz w:val="20"/>
                <w:szCs w:val="20"/>
                <w:lang w:eastAsia="pl-PL"/>
              </w:rPr>
              <w:t>Miedź</w:t>
            </w:r>
          </w:p>
        </w:tc>
        <w:tc>
          <w:tcPr>
            <w:tcW w:w="2268" w:type="dxa"/>
            <w:tcBorders>
              <w:top w:val="single" w:sz="4" w:space="0" w:color="auto"/>
              <w:left w:val="nil"/>
              <w:bottom w:val="single" w:sz="4" w:space="0" w:color="auto"/>
              <w:right w:val="single" w:sz="4" w:space="0" w:color="auto"/>
            </w:tcBorders>
            <w:shd w:val="clear" w:color="auto" w:fill="auto"/>
            <w:vAlign w:val="bottom"/>
          </w:tcPr>
          <w:p w14:paraId="6A570BF5" w14:textId="77777777" w:rsidR="008F048B" w:rsidRPr="00A404FB" w:rsidRDefault="008F048B" w:rsidP="00972978">
            <w:pPr>
              <w:spacing w:after="0" w:line="240" w:lineRule="exact"/>
              <w:jc w:val="center"/>
              <w:rPr>
                <w:rFonts w:ascii="Arial" w:eastAsia="Times New Roman" w:hAnsi="Arial" w:cs="Arial"/>
                <w:sz w:val="20"/>
                <w:szCs w:val="20"/>
                <w:lang w:eastAsia="pl-PL"/>
              </w:rPr>
            </w:pPr>
            <w:r w:rsidRPr="00A404FB">
              <w:rPr>
                <w:rFonts w:ascii="Arial" w:hAnsi="Arial" w:cs="Arial"/>
                <w:sz w:val="20"/>
                <w:szCs w:val="20"/>
              </w:rPr>
              <w:t>0,000003</w:t>
            </w:r>
          </w:p>
        </w:tc>
      </w:tr>
      <w:tr w:rsidR="008F048B" w:rsidRPr="00A404FB" w14:paraId="06220477" w14:textId="77777777" w:rsidTr="008F048B">
        <w:trPr>
          <w:trHeight w:val="57"/>
        </w:trPr>
        <w:tc>
          <w:tcPr>
            <w:tcW w:w="2718" w:type="dxa"/>
            <w:vAlign w:val="center"/>
          </w:tcPr>
          <w:p w14:paraId="53DEBFC3" w14:textId="77777777" w:rsidR="008F048B" w:rsidRPr="00A404FB" w:rsidRDefault="008F048B" w:rsidP="00972978">
            <w:pPr>
              <w:spacing w:after="0" w:line="240" w:lineRule="exact"/>
              <w:jc w:val="both"/>
              <w:rPr>
                <w:rFonts w:ascii="Arial" w:eastAsia="Times New Roman" w:hAnsi="Arial" w:cs="Arial"/>
                <w:sz w:val="20"/>
                <w:szCs w:val="20"/>
                <w:lang w:eastAsia="pl-PL"/>
              </w:rPr>
            </w:pPr>
            <w:r w:rsidRPr="00A404FB">
              <w:rPr>
                <w:rFonts w:ascii="Arial" w:eastAsia="Times New Roman" w:hAnsi="Arial" w:cs="Arial"/>
                <w:sz w:val="20"/>
                <w:szCs w:val="20"/>
                <w:lang w:eastAsia="pl-PL"/>
              </w:rPr>
              <w:t>Cynk</w:t>
            </w:r>
          </w:p>
        </w:tc>
        <w:tc>
          <w:tcPr>
            <w:tcW w:w="2268" w:type="dxa"/>
            <w:tcBorders>
              <w:top w:val="single" w:sz="4" w:space="0" w:color="auto"/>
              <w:left w:val="nil"/>
              <w:bottom w:val="single" w:sz="4" w:space="0" w:color="auto"/>
              <w:right w:val="single" w:sz="4" w:space="0" w:color="auto"/>
            </w:tcBorders>
            <w:shd w:val="clear" w:color="auto" w:fill="auto"/>
            <w:vAlign w:val="bottom"/>
          </w:tcPr>
          <w:p w14:paraId="236F7681" w14:textId="77777777" w:rsidR="008F048B" w:rsidRPr="00A404FB" w:rsidRDefault="008F048B" w:rsidP="00972978">
            <w:pPr>
              <w:spacing w:after="0" w:line="240" w:lineRule="exact"/>
              <w:jc w:val="center"/>
              <w:rPr>
                <w:rFonts w:ascii="Arial" w:eastAsia="Times New Roman" w:hAnsi="Arial" w:cs="Arial"/>
                <w:sz w:val="20"/>
                <w:szCs w:val="20"/>
                <w:lang w:eastAsia="pl-PL"/>
              </w:rPr>
            </w:pPr>
            <w:r w:rsidRPr="00A404FB">
              <w:rPr>
                <w:rFonts w:ascii="Arial" w:hAnsi="Arial" w:cs="Arial"/>
                <w:sz w:val="20"/>
                <w:szCs w:val="20"/>
              </w:rPr>
              <w:t>0,000005</w:t>
            </w:r>
          </w:p>
        </w:tc>
      </w:tr>
      <w:tr w:rsidR="008F048B" w:rsidRPr="00A404FB" w14:paraId="0C55A4D1" w14:textId="77777777" w:rsidTr="008F048B">
        <w:trPr>
          <w:trHeight w:val="57"/>
        </w:trPr>
        <w:tc>
          <w:tcPr>
            <w:tcW w:w="2718" w:type="dxa"/>
            <w:vAlign w:val="center"/>
          </w:tcPr>
          <w:p w14:paraId="6211F549" w14:textId="77777777" w:rsidR="008F048B" w:rsidRPr="00A404FB" w:rsidRDefault="008F048B" w:rsidP="00972978">
            <w:pPr>
              <w:spacing w:after="0" w:line="240" w:lineRule="exact"/>
              <w:jc w:val="both"/>
              <w:rPr>
                <w:rFonts w:ascii="Arial" w:eastAsia="Times New Roman" w:hAnsi="Arial" w:cs="Arial"/>
                <w:sz w:val="20"/>
                <w:szCs w:val="20"/>
                <w:lang w:eastAsia="pl-PL"/>
              </w:rPr>
            </w:pPr>
            <w:r w:rsidRPr="00A404FB">
              <w:rPr>
                <w:rFonts w:ascii="Arial" w:eastAsia="Times New Roman" w:hAnsi="Arial" w:cs="Arial"/>
                <w:sz w:val="20"/>
                <w:szCs w:val="20"/>
                <w:lang w:eastAsia="pl-PL"/>
              </w:rPr>
              <w:t>Nikiel</w:t>
            </w:r>
          </w:p>
        </w:tc>
        <w:tc>
          <w:tcPr>
            <w:tcW w:w="2268" w:type="dxa"/>
            <w:tcBorders>
              <w:top w:val="single" w:sz="4" w:space="0" w:color="auto"/>
              <w:left w:val="nil"/>
              <w:bottom w:val="single" w:sz="4" w:space="0" w:color="auto"/>
              <w:right w:val="single" w:sz="4" w:space="0" w:color="auto"/>
            </w:tcBorders>
            <w:shd w:val="clear" w:color="auto" w:fill="auto"/>
            <w:vAlign w:val="bottom"/>
          </w:tcPr>
          <w:p w14:paraId="65FBEA3A" w14:textId="77777777" w:rsidR="008F048B" w:rsidRPr="00A404FB" w:rsidRDefault="008F048B" w:rsidP="00972978">
            <w:pPr>
              <w:spacing w:after="0" w:line="240" w:lineRule="exact"/>
              <w:jc w:val="center"/>
              <w:rPr>
                <w:rFonts w:ascii="Arial" w:eastAsia="Times New Roman" w:hAnsi="Arial" w:cs="Arial"/>
                <w:sz w:val="20"/>
                <w:szCs w:val="20"/>
                <w:lang w:eastAsia="pl-PL"/>
              </w:rPr>
            </w:pPr>
            <w:r w:rsidRPr="00A404FB">
              <w:rPr>
                <w:rFonts w:ascii="Arial" w:hAnsi="Arial" w:cs="Arial"/>
                <w:sz w:val="20"/>
                <w:szCs w:val="20"/>
              </w:rPr>
              <w:t>0,0000002</w:t>
            </w:r>
          </w:p>
        </w:tc>
      </w:tr>
      <w:tr w:rsidR="008F048B" w:rsidRPr="00A404FB" w14:paraId="1611F4D6" w14:textId="77777777" w:rsidTr="008F048B">
        <w:trPr>
          <w:trHeight w:val="57"/>
        </w:trPr>
        <w:tc>
          <w:tcPr>
            <w:tcW w:w="2718" w:type="dxa"/>
            <w:vAlign w:val="center"/>
          </w:tcPr>
          <w:p w14:paraId="4CA08F10" w14:textId="77777777" w:rsidR="008F048B" w:rsidRPr="00A404FB" w:rsidRDefault="008F048B" w:rsidP="00972978">
            <w:pPr>
              <w:spacing w:after="0" w:line="240" w:lineRule="exact"/>
              <w:jc w:val="both"/>
              <w:rPr>
                <w:rFonts w:ascii="Arial" w:eastAsia="Times New Roman" w:hAnsi="Arial" w:cs="Arial"/>
                <w:sz w:val="20"/>
                <w:szCs w:val="20"/>
                <w:lang w:eastAsia="pl-PL"/>
              </w:rPr>
            </w:pPr>
            <w:r w:rsidRPr="00A404FB">
              <w:rPr>
                <w:rFonts w:ascii="Arial" w:eastAsia="Times New Roman" w:hAnsi="Arial" w:cs="Arial"/>
                <w:sz w:val="20"/>
                <w:szCs w:val="20"/>
                <w:lang w:eastAsia="pl-PL"/>
              </w:rPr>
              <w:t>Żelazo</w:t>
            </w:r>
          </w:p>
        </w:tc>
        <w:tc>
          <w:tcPr>
            <w:tcW w:w="2268" w:type="dxa"/>
            <w:tcBorders>
              <w:top w:val="single" w:sz="4" w:space="0" w:color="auto"/>
              <w:left w:val="nil"/>
              <w:bottom w:val="single" w:sz="4" w:space="0" w:color="auto"/>
              <w:right w:val="single" w:sz="4" w:space="0" w:color="auto"/>
            </w:tcBorders>
            <w:shd w:val="clear" w:color="auto" w:fill="auto"/>
            <w:vAlign w:val="bottom"/>
          </w:tcPr>
          <w:p w14:paraId="469D27F0" w14:textId="77777777" w:rsidR="008F048B" w:rsidRPr="00A404FB" w:rsidRDefault="008F048B" w:rsidP="00972978">
            <w:pPr>
              <w:spacing w:after="0" w:line="240" w:lineRule="exact"/>
              <w:jc w:val="center"/>
              <w:rPr>
                <w:rFonts w:ascii="Arial" w:eastAsia="Times New Roman" w:hAnsi="Arial" w:cs="Arial"/>
                <w:sz w:val="20"/>
                <w:szCs w:val="20"/>
                <w:lang w:eastAsia="pl-PL"/>
              </w:rPr>
            </w:pPr>
            <w:r w:rsidRPr="00A404FB">
              <w:rPr>
                <w:rFonts w:ascii="Arial" w:hAnsi="Arial" w:cs="Arial"/>
                <w:sz w:val="20"/>
                <w:szCs w:val="20"/>
              </w:rPr>
              <w:t>0,00013</w:t>
            </w:r>
          </w:p>
        </w:tc>
      </w:tr>
    </w:tbl>
    <w:p w14:paraId="041E9420" w14:textId="6AE1C6C6" w:rsidR="008F048B" w:rsidRPr="00A404FB" w:rsidRDefault="008F048B" w:rsidP="00A404FB">
      <w:pPr>
        <w:pStyle w:val="Arial10i5"/>
        <w:spacing w:before="240" w:line="320" w:lineRule="exact"/>
        <w:rPr>
          <w:rFonts w:cs="Arial"/>
          <w:sz w:val="24"/>
          <w:szCs w:val="24"/>
          <w:u w:val="single"/>
        </w:rPr>
      </w:pPr>
      <w:r w:rsidRPr="00A404FB">
        <w:rPr>
          <w:rFonts w:cs="Arial"/>
          <w:sz w:val="24"/>
          <w:szCs w:val="24"/>
          <w:u w:val="single"/>
        </w:rPr>
        <w:t>Silos węgla aktywnego dla taśmy nr 1 (emitor E-83)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8"/>
        <w:gridCol w:w="2268"/>
      </w:tblGrid>
      <w:tr w:rsidR="008F048B" w:rsidRPr="00A404FB" w14:paraId="0CAF0183" w14:textId="77777777" w:rsidTr="006A4540">
        <w:trPr>
          <w:trHeight w:val="57"/>
          <w:tblHeader/>
        </w:trPr>
        <w:tc>
          <w:tcPr>
            <w:tcW w:w="2718" w:type="dxa"/>
            <w:vMerge w:val="restart"/>
            <w:shd w:val="clear" w:color="auto" w:fill="D9D9D9" w:themeFill="background1" w:themeFillShade="D9"/>
            <w:vAlign w:val="center"/>
          </w:tcPr>
          <w:p w14:paraId="3E8EC54C" w14:textId="77777777" w:rsidR="008F048B" w:rsidRPr="00A404FB" w:rsidRDefault="008F048B" w:rsidP="00972978">
            <w:pPr>
              <w:spacing w:before="60" w:after="60" w:line="240" w:lineRule="exact"/>
              <w:jc w:val="center"/>
              <w:rPr>
                <w:rFonts w:ascii="Arial" w:eastAsia="Times New Roman" w:hAnsi="Arial" w:cs="Arial"/>
                <w:b/>
                <w:sz w:val="20"/>
                <w:szCs w:val="20"/>
                <w:lang w:eastAsia="pl-PL"/>
              </w:rPr>
            </w:pPr>
            <w:r w:rsidRPr="00A404FB">
              <w:rPr>
                <w:rFonts w:ascii="Arial" w:eastAsia="Times New Roman" w:hAnsi="Arial" w:cs="Arial"/>
                <w:b/>
                <w:sz w:val="20"/>
                <w:szCs w:val="20"/>
                <w:lang w:eastAsia="pl-PL"/>
              </w:rPr>
              <w:t>Substancja</w:t>
            </w:r>
          </w:p>
        </w:tc>
        <w:tc>
          <w:tcPr>
            <w:tcW w:w="2268" w:type="dxa"/>
            <w:shd w:val="clear" w:color="auto" w:fill="D9D9D9" w:themeFill="background1" w:themeFillShade="D9"/>
            <w:vAlign w:val="center"/>
          </w:tcPr>
          <w:p w14:paraId="0633CF94" w14:textId="77777777" w:rsidR="008F048B" w:rsidRPr="00A404FB" w:rsidRDefault="008F048B" w:rsidP="00972978">
            <w:pPr>
              <w:spacing w:before="60" w:after="60" w:line="240" w:lineRule="exact"/>
              <w:jc w:val="center"/>
              <w:rPr>
                <w:rFonts w:ascii="Arial" w:eastAsia="Times New Roman" w:hAnsi="Arial" w:cs="Arial"/>
                <w:b/>
                <w:sz w:val="20"/>
                <w:szCs w:val="20"/>
                <w:lang w:eastAsia="pl-PL"/>
              </w:rPr>
            </w:pPr>
            <w:r w:rsidRPr="00A404FB">
              <w:rPr>
                <w:rFonts w:ascii="Arial" w:eastAsia="Times New Roman" w:hAnsi="Arial" w:cs="Arial"/>
                <w:b/>
                <w:bCs/>
                <w:sz w:val="20"/>
                <w:szCs w:val="20"/>
                <w:lang w:eastAsia="pl-PL"/>
              </w:rPr>
              <w:t>Emisja</w:t>
            </w:r>
          </w:p>
        </w:tc>
      </w:tr>
      <w:tr w:rsidR="008F048B" w:rsidRPr="00A404FB" w14:paraId="3BFCBE1F" w14:textId="77777777" w:rsidTr="00BF0572">
        <w:trPr>
          <w:trHeight w:val="57"/>
        </w:trPr>
        <w:tc>
          <w:tcPr>
            <w:tcW w:w="2718" w:type="dxa"/>
            <w:vMerge/>
            <w:shd w:val="clear" w:color="auto" w:fill="D9D9D9" w:themeFill="background1" w:themeFillShade="D9"/>
            <w:vAlign w:val="center"/>
          </w:tcPr>
          <w:p w14:paraId="30D9C087" w14:textId="77777777" w:rsidR="008F048B" w:rsidRPr="00A404FB" w:rsidRDefault="008F048B" w:rsidP="00972978">
            <w:pPr>
              <w:spacing w:before="60" w:after="60" w:line="240" w:lineRule="exact"/>
              <w:jc w:val="both"/>
              <w:rPr>
                <w:rFonts w:ascii="Arial" w:eastAsia="Times New Roman" w:hAnsi="Arial" w:cs="Arial"/>
                <w:b/>
                <w:bCs/>
                <w:sz w:val="20"/>
                <w:szCs w:val="20"/>
                <w:lang w:eastAsia="pl-PL"/>
              </w:rPr>
            </w:pPr>
          </w:p>
        </w:tc>
        <w:tc>
          <w:tcPr>
            <w:tcW w:w="2268" w:type="dxa"/>
            <w:tcBorders>
              <w:bottom w:val="single" w:sz="4" w:space="0" w:color="auto"/>
            </w:tcBorders>
            <w:shd w:val="clear" w:color="auto" w:fill="D9D9D9" w:themeFill="background1" w:themeFillShade="D9"/>
            <w:vAlign w:val="center"/>
          </w:tcPr>
          <w:p w14:paraId="2CBBCEE4" w14:textId="77777777" w:rsidR="008F048B" w:rsidRPr="00A404FB" w:rsidRDefault="008F048B" w:rsidP="00972978">
            <w:pPr>
              <w:spacing w:before="60" w:after="60" w:line="240" w:lineRule="exact"/>
              <w:jc w:val="center"/>
              <w:rPr>
                <w:rFonts w:ascii="Arial" w:eastAsia="Times New Roman" w:hAnsi="Arial" w:cs="Arial"/>
                <w:b/>
                <w:bCs/>
                <w:sz w:val="20"/>
                <w:szCs w:val="20"/>
                <w:lang w:eastAsia="pl-PL"/>
              </w:rPr>
            </w:pPr>
            <w:r w:rsidRPr="00A404FB">
              <w:rPr>
                <w:rFonts w:ascii="Arial" w:eastAsia="Times New Roman" w:hAnsi="Arial" w:cs="Arial"/>
                <w:b/>
                <w:bCs/>
                <w:sz w:val="20"/>
                <w:szCs w:val="20"/>
                <w:lang w:eastAsia="pl-PL"/>
              </w:rPr>
              <w:t>kg/h</w:t>
            </w:r>
          </w:p>
        </w:tc>
      </w:tr>
      <w:tr w:rsidR="008F048B" w:rsidRPr="00A404FB" w14:paraId="6350BBAF" w14:textId="77777777" w:rsidTr="008F048B">
        <w:trPr>
          <w:trHeight w:val="57"/>
        </w:trPr>
        <w:tc>
          <w:tcPr>
            <w:tcW w:w="2718" w:type="dxa"/>
            <w:vAlign w:val="center"/>
          </w:tcPr>
          <w:p w14:paraId="6A167510" w14:textId="77777777" w:rsidR="008F048B" w:rsidRPr="00A404FB" w:rsidRDefault="008F048B" w:rsidP="00972978">
            <w:pPr>
              <w:spacing w:after="0" w:line="240" w:lineRule="exact"/>
              <w:jc w:val="both"/>
              <w:rPr>
                <w:rFonts w:ascii="Arial" w:eastAsia="Times New Roman" w:hAnsi="Arial" w:cs="Arial"/>
                <w:sz w:val="20"/>
                <w:szCs w:val="20"/>
                <w:lang w:eastAsia="pl-PL"/>
              </w:rPr>
            </w:pPr>
            <w:r w:rsidRPr="00A404FB">
              <w:rPr>
                <w:rFonts w:ascii="Arial" w:eastAsia="Times New Roman" w:hAnsi="Arial" w:cs="Arial"/>
                <w:sz w:val="20"/>
                <w:szCs w:val="20"/>
                <w:lang w:eastAsia="pl-PL"/>
              </w:rPr>
              <w:t>Pył zawieszony PM10</w:t>
            </w:r>
          </w:p>
        </w:tc>
        <w:tc>
          <w:tcPr>
            <w:tcW w:w="2268" w:type="dxa"/>
            <w:shd w:val="clear" w:color="auto" w:fill="auto"/>
            <w:vAlign w:val="center"/>
          </w:tcPr>
          <w:p w14:paraId="7A95E3CA" w14:textId="77777777" w:rsidR="008F048B" w:rsidRPr="00A404FB" w:rsidRDefault="008F048B" w:rsidP="00972978">
            <w:pPr>
              <w:spacing w:after="0" w:line="240" w:lineRule="exact"/>
              <w:jc w:val="center"/>
              <w:rPr>
                <w:rFonts w:ascii="Arial" w:eastAsia="Times New Roman" w:hAnsi="Arial" w:cs="Arial"/>
                <w:sz w:val="20"/>
                <w:szCs w:val="20"/>
                <w:lang w:eastAsia="pl-PL"/>
              </w:rPr>
            </w:pPr>
            <w:r w:rsidRPr="00A404FB">
              <w:rPr>
                <w:rFonts w:ascii="Arial" w:hAnsi="Arial" w:cs="Arial"/>
                <w:sz w:val="20"/>
                <w:szCs w:val="20"/>
              </w:rPr>
              <w:t>0,0003</w:t>
            </w:r>
          </w:p>
        </w:tc>
      </w:tr>
      <w:tr w:rsidR="008F048B" w:rsidRPr="00A404FB" w14:paraId="186AC1FD" w14:textId="77777777" w:rsidTr="008F048B">
        <w:trPr>
          <w:trHeight w:val="57"/>
        </w:trPr>
        <w:tc>
          <w:tcPr>
            <w:tcW w:w="2718" w:type="dxa"/>
            <w:vAlign w:val="center"/>
          </w:tcPr>
          <w:p w14:paraId="2B3D19CB" w14:textId="77777777" w:rsidR="008F048B" w:rsidRPr="00A404FB" w:rsidRDefault="008F048B" w:rsidP="00972978">
            <w:pPr>
              <w:spacing w:after="0" w:line="240" w:lineRule="exact"/>
              <w:jc w:val="both"/>
              <w:rPr>
                <w:rFonts w:ascii="Arial" w:eastAsia="Times New Roman" w:hAnsi="Arial" w:cs="Arial"/>
                <w:sz w:val="20"/>
                <w:szCs w:val="20"/>
                <w:lang w:eastAsia="pl-PL"/>
              </w:rPr>
            </w:pPr>
            <w:r w:rsidRPr="00A404FB">
              <w:rPr>
                <w:rFonts w:ascii="Arial" w:eastAsia="Times New Roman" w:hAnsi="Arial" w:cs="Arial"/>
                <w:sz w:val="20"/>
                <w:szCs w:val="20"/>
                <w:lang w:eastAsia="pl-PL"/>
              </w:rPr>
              <w:t>Pył zawieszony PM2,5</w:t>
            </w:r>
          </w:p>
        </w:tc>
        <w:tc>
          <w:tcPr>
            <w:tcW w:w="2268" w:type="dxa"/>
            <w:tcBorders>
              <w:bottom w:val="single" w:sz="4" w:space="0" w:color="auto"/>
            </w:tcBorders>
            <w:shd w:val="clear" w:color="auto" w:fill="auto"/>
            <w:vAlign w:val="center"/>
          </w:tcPr>
          <w:p w14:paraId="621345D4" w14:textId="77777777" w:rsidR="008F048B" w:rsidRPr="00A404FB" w:rsidRDefault="008F048B" w:rsidP="00972978">
            <w:pPr>
              <w:spacing w:after="0" w:line="240" w:lineRule="exact"/>
              <w:jc w:val="center"/>
              <w:rPr>
                <w:rFonts w:ascii="Arial" w:eastAsia="Times New Roman" w:hAnsi="Arial" w:cs="Arial"/>
                <w:sz w:val="20"/>
                <w:szCs w:val="20"/>
                <w:lang w:eastAsia="pl-PL"/>
              </w:rPr>
            </w:pPr>
            <w:r w:rsidRPr="00A404FB">
              <w:rPr>
                <w:rFonts w:ascii="Arial" w:hAnsi="Arial" w:cs="Arial"/>
                <w:sz w:val="20"/>
                <w:szCs w:val="20"/>
              </w:rPr>
              <w:t>0,0003</w:t>
            </w:r>
          </w:p>
        </w:tc>
      </w:tr>
    </w:tbl>
    <w:p w14:paraId="264ABBE7" w14:textId="0626EA50" w:rsidR="00453432" w:rsidRPr="00A404FB" w:rsidRDefault="008F048B" w:rsidP="00A404FB">
      <w:pPr>
        <w:pStyle w:val="Arial10i5"/>
        <w:spacing w:before="240" w:line="320" w:lineRule="exact"/>
        <w:rPr>
          <w:rFonts w:cs="Arial"/>
          <w:sz w:val="24"/>
          <w:szCs w:val="24"/>
          <w:u w:val="single"/>
        </w:rPr>
      </w:pPr>
      <w:r w:rsidRPr="00A404FB">
        <w:rPr>
          <w:rFonts w:cs="Arial"/>
          <w:sz w:val="24"/>
          <w:szCs w:val="24"/>
          <w:u w:val="single"/>
        </w:rPr>
        <w:t>Silos węgla aktywnego dla taśmy nr 2 (emitor E-84)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8"/>
        <w:gridCol w:w="2268"/>
      </w:tblGrid>
      <w:tr w:rsidR="008F048B" w:rsidRPr="00A404FB" w14:paraId="2C862759" w14:textId="77777777" w:rsidTr="00BF0572">
        <w:trPr>
          <w:trHeight w:val="57"/>
        </w:trPr>
        <w:tc>
          <w:tcPr>
            <w:tcW w:w="2718" w:type="dxa"/>
            <w:vMerge w:val="restart"/>
            <w:shd w:val="clear" w:color="auto" w:fill="D9D9D9" w:themeFill="background1" w:themeFillShade="D9"/>
            <w:vAlign w:val="center"/>
          </w:tcPr>
          <w:p w14:paraId="6E40FD9C" w14:textId="77777777" w:rsidR="008F048B" w:rsidRPr="00A404FB" w:rsidRDefault="008F048B" w:rsidP="00972978">
            <w:pPr>
              <w:spacing w:before="60" w:after="60" w:line="240" w:lineRule="exact"/>
              <w:jc w:val="center"/>
              <w:rPr>
                <w:rFonts w:ascii="Arial" w:eastAsia="Times New Roman" w:hAnsi="Arial" w:cs="Arial"/>
                <w:b/>
                <w:sz w:val="20"/>
                <w:szCs w:val="20"/>
                <w:lang w:eastAsia="pl-PL"/>
              </w:rPr>
            </w:pPr>
            <w:r w:rsidRPr="00A404FB">
              <w:rPr>
                <w:rFonts w:ascii="Arial" w:eastAsia="Times New Roman" w:hAnsi="Arial" w:cs="Arial"/>
                <w:b/>
                <w:sz w:val="20"/>
                <w:szCs w:val="20"/>
                <w:lang w:eastAsia="pl-PL"/>
              </w:rPr>
              <w:t>Substancja</w:t>
            </w:r>
          </w:p>
        </w:tc>
        <w:tc>
          <w:tcPr>
            <w:tcW w:w="2268" w:type="dxa"/>
            <w:shd w:val="clear" w:color="auto" w:fill="D9D9D9" w:themeFill="background1" w:themeFillShade="D9"/>
            <w:vAlign w:val="center"/>
          </w:tcPr>
          <w:p w14:paraId="4E4E4A53" w14:textId="77777777" w:rsidR="008F048B" w:rsidRPr="00A404FB" w:rsidRDefault="008F048B" w:rsidP="00972978">
            <w:pPr>
              <w:spacing w:before="60" w:after="60" w:line="240" w:lineRule="exact"/>
              <w:jc w:val="center"/>
              <w:rPr>
                <w:rFonts w:ascii="Arial" w:eastAsia="Times New Roman" w:hAnsi="Arial" w:cs="Arial"/>
                <w:b/>
                <w:sz w:val="20"/>
                <w:szCs w:val="20"/>
                <w:lang w:eastAsia="pl-PL"/>
              </w:rPr>
            </w:pPr>
            <w:r w:rsidRPr="00A404FB">
              <w:rPr>
                <w:rFonts w:ascii="Arial" w:eastAsia="Times New Roman" w:hAnsi="Arial" w:cs="Arial"/>
                <w:b/>
                <w:sz w:val="20"/>
                <w:szCs w:val="20"/>
                <w:lang w:eastAsia="pl-PL"/>
              </w:rPr>
              <w:t>Emisja</w:t>
            </w:r>
          </w:p>
        </w:tc>
      </w:tr>
      <w:tr w:rsidR="008F048B" w:rsidRPr="00A404FB" w14:paraId="65091AFD" w14:textId="77777777" w:rsidTr="00BF0572">
        <w:trPr>
          <w:trHeight w:val="57"/>
        </w:trPr>
        <w:tc>
          <w:tcPr>
            <w:tcW w:w="2718" w:type="dxa"/>
            <w:vMerge/>
            <w:shd w:val="clear" w:color="auto" w:fill="D9D9D9" w:themeFill="background1" w:themeFillShade="D9"/>
            <w:vAlign w:val="center"/>
          </w:tcPr>
          <w:p w14:paraId="31A048F7" w14:textId="77777777" w:rsidR="008F048B" w:rsidRPr="00A404FB" w:rsidRDefault="008F048B" w:rsidP="00972978">
            <w:pPr>
              <w:spacing w:before="60" w:after="60" w:line="240" w:lineRule="exact"/>
              <w:jc w:val="center"/>
              <w:rPr>
                <w:rFonts w:ascii="Arial" w:eastAsia="Times New Roman" w:hAnsi="Arial" w:cs="Arial"/>
                <w:b/>
                <w:sz w:val="20"/>
                <w:szCs w:val="20"/>
                <w:lang w:eastAsia="pl-PL"/>
              </w:rPr>
            </w:pPr>
          </w:p>
        </w:tc>
        <w:tc>
          <w:tcPr>
            <w:tcW w:w="2268" w:type="dxa"/>
            <w:tcBorders>
              <w:bottom w:val="single" w:sz="4" w:space="0" w:color="auto"/>
            </w:tcBorders>
            <w:shd w:val="clear" w:color="auto" w:fill="D9D9D9" w:themeFill="background1" w:themeFillShade="D9"/>
            <w:vAlign w:val="center"/>
          </w:tcPr>
          <w:p w14:paraId="6D1BF814" w14:textId="77777777" w:rsidR="008F048B" w:rsidRPr="00A404FB" w:rsidRDefault="008F048B" w:rsidP="00972978">
            <w:pPr>
              <w:spacing w:before="60" w:after="60" w:line="240" w:lineRule="exact"/>
              <w:jc w:val="center"/>
              <w:rPr>
                <w:rFonts w:ascii="Arial" w:eastAsia="Times New Roman" w:hAnsi="Arial" w:cs="Arial"/>
                <w:b/>
                <w:sz w:val="20"/>
                <w:szCs w:val="20"/>
                <w:lang w:eastAsia="pl-PL"/>
              </w:rPr>
            </w:pPr>
            <w:r w:rsidRPr="00A404FB">
              <w:rPr>
                <w:rFonts w:ascii="Arial" w:eastAsia="Times New Roman" w:hAnsi="Arial" w:cs="Arial"/>
                <w:b/>
                <w:sz w:val="20"/>
                <w:szCs w:val="20"/>
                <w:lang w:eastAsia="pl-PL"/>
              </w:rPr>
              <w:t>kg/h</w:t>
            </w:r>
          </w:p>
        </w:tc>
      </w:tr>
      <w:tr w:rsidR="008F048B" w:rsidRPr="00A404FB" w14:paraId="5927FE41" w14:textId="77777777" w:rsidTr="008F048B">
        <w:trPr>
          <w:trHeight w:val="57"/>
        </w:trPr>
        <w:tc>
          <w:tcPr>
            <w:tcW w:w="2718" w:type="dxa"/>
            <w:vAlign w:val="center"/>
          </w:tcPr>
          <w:p w14:paraId="295D4257" w14:textId="77777777" w:rsidR="008F048B" w:rsidRPr="00A404FB" w:rsidRDefault="008F048B" w:rsidP="00972978">
            <w:pPr>
              <w:spacing w:after="0" w:line="240" w:lineRule="exact"/>
              <w:rPr>
                <w:rFonts w:ascii="Arial" w:eastAsia="Times New Roman" w:hAnsi="Arial" w:cs="Arial"/>
                <w:sz w:val="20"/>
                <w:szCs w:val="20"/>
                <w:lang w:eastAsia="pl-PL"/>
              </w:rPr>
            </w:pPr>
            <w:r w:rsidRPr="00A404FB">
              <w:rPr>
                <w:rFonts w:ascii="Arial" w:eastAsia="Times New Roman" w:hAnsi="Arial" w:cs="Arial"/>
                <w:sz w:val="20"/>
                <w:szCs w:val="20"/>
                <w:lang w:eastAsia="pl-PL"/>
              </w:rPr>
              <w:t>Pył zawieszony PM10</w:t>
            </w:r>
          </w:p>
        </w:tc>
        <w:tc>
          <w:tcPr>
            <w:tcW w:w="2268" w:type="dxa"/>
            <w:shd w:val="clear" w:color="auto" w:fill="auto"/>
            <w:vAlign w:val="center"/>
          </w:tcPr>
          <w:p w14:paraId="79C6C2B1" w14:textId="77777777" w:rsidR="008F048B" w:rsidRPr="00A404FB" w:rsidRDefault="008F048B" w:rsidP="00972978">
            <w:pPr>
              <w:spacing w:after="0" w:line="240" w:lineRule="exact"/>
              <w:jc w:val="center"/>
              <w:rPr>
                <w:rFonts w:ascii="Arial" w:eastAsia="Times New Roman" w:hAnsi="Arial" w:cs="Arial"/>
                <w:sz w:val="20"/>
                <w:szCs w:val="20"/>
                <w:lang w:eastAsia="pl-PL"/>
              </w:rPr>
            </w:pPr>
            <w:r w:rsidRPr="00A404FB">
              <w:rPr>
                <w:rFonts w:ascii="Arial" w:eastAsia="Times New Roman" w:hAnsi="Arial" w:cs="Arial"/>
                <w:sz w:val="20"/>
                <w:szCs w:val="20"/>
                <w:lang w:eastAsia="pl-PL"/>
              </w:rPr>
              <w:t>0,0003</w:t>
            </w:r>
          </w:p>
        </w:tc>
      </w:tr>
      <w:tr w:rsidR="008F048B" w:rsidRPr="00A404FB" w14:paraId="560209ED" w14:textId="77777777" w:rsidTr="008F048B">
        <w:trPr>
          <w:trHeight w:val="57"/>
        </w:trPr>
        <w:tc>
          <w:tcPr>
            <w:tcW w:w="2718" w:type="dxa"/>
            <w:vAlign w:val="center"/>
          </w:tcPr>
          <w:p w14:paraId="6E51EA7D" w14:textId="77777777" w:rsidR="008F048B" w:rsidRPr="00A404FB" w:rsidRDefault="008F048B" w:rsidP="00972978">
            <w:pPr>
              <w:spacing w:after="0" w:line="240" w:lineRule="exact"/>
              <w:rPr>
                <w:rFonts w:ascii="Arial" w:eastAsia="Times New Roman" w:hAnsi="Arial" w:cs="Arial"/>
                <w:sz w:val="20"/>
                <w:szCs w:val="20"/>
                <w:lang w:eastAsia="pl-PL"/>
              </w:rPr>
            </w:pPr>
            <w:r w:rsidRPr="00A404FB">
              <w:rPr>
                <w:rFonts w:ascii="Arial" w:eastAsia="Times New Roman" w:hAnsi="Arial" w:cs="Arial"/>
                <w:sz w:val="20"/>
                <w:szCs w:val="20"/>
                <w:lang w:eastAsia="pl-PL"/>
              </w:rPr>
              <w:t>Pył zawieszony PM2,5</w:t>
            </w:r>
          </w:p>
        </w:tc>
        <w:tc>
          <w:tcPr>
            <w:tcW w:w="2268" w:type="dxa"/>
            <w:tcBorders>
              <w:bottom w:val="single" w:sz="4" w:space="0" w:color="auto"/>
            </w:tcBorders>
            <w:shd w:val="clear" w:color="auto" w:fill="auto"/>
            <w:vAlign w:val="center"/>
          </w:tcPr>
          <w:p w14:paraId="579DA64F" w14:textId="77777777" w:rsidR="008F048B" w:rsidRPr="00A404FB" w:rsidRDefault="008F048B" w:rsidP="00972978">
            <w:pPr>
              <w:spacing w:after="0" w:line="240" w:lineRule="exact"/>
              <w:jc w:val="center"/>
              <w:rPr>
                <w:rFonts w:ascii="Arial" w:eastAsia="Times New Roman" w:hAnsi="Arial" w:cs="Arial"/>
                <w:sz w:val="20"/>
                <w:szCs w:val="20"/>
                <w:lang w:eastAsia="pl-PL"/>
              </w:rPr>
            </w:pPr>
            <w:r w:rsidRPr="00A404FB">
              <w:rPr>
                <w:rFonts w:ascii="Arial" w:eastAsia="Times New Roman" w:hAnsi="Arial" w:cs="Arial"/>
                <w:sz w:val="20"/>
                <w:szCs w:val="20"/>
                <w:lang w:eastAsia="pl-PL"/>
              </w:rPr>
              <w:t>0,0003</w:t>
            </w:r>
          </w:p>
        </w:tc>
      </w:tr>
    </w:tbl>
    <w:p w14:paraId="7F62685C" w14:textId="26724029" w:rsidR="008F048B" w:rsidRPr="00A404FB" w:rsidRDefault="008F048B" w:rsidP="00A404FB">
      <w:pPr>
        <w:pStyle w:val="Arial10i5"/>
        <w:spacing w:before="240" w:line="320" w:lineRule="exact"/>
        <w:rPr>
          <w:rFonts w:cs="Arial"/>
          <w:sz w:val="24"/>
          <w:szCs w:val="24"/>
          <w:u w:val="single"/>
        </w:rPr>
      </w:pPr>
      <w:r w:rsidRPr="00A404FB">
        <w:rPr>
          <w:rFonts w:cs="Arial"/>
          <w:sz w:val="24"/>
          <w:szCs w:val="24"/>
          <w:u w:val="single"/>
        </w:rPr>
        <w:t>Silos wapna dla taśmy nr 1 (emitor E-85)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8"/>
        <w:gridCol w:w="2268"/>
      </w:tblGrid>
      <w:tr w:rsidR="008F048B" w:rsidRPr="00A404FB" w14:paraId="16A4C0BA" w14:textId="77777777" w:rsidTr="00BF0572">
        <w:trPr>
          <w:trHeight w:val="57"/>
        </w:trPr>
        <w:tc>
          <w:tcPr>
            <w:tcW w:w="2718" w:type="dxa"/>
            <w:vMerge w:val="restart"/>
            <w:shd w:val="clear" w:color="auto" w:fill="D9D9D9" w:themeFill="background1" w:themeFillShade="D9"/>
            <w:vAlign w:val="center"/>
          </w:tcPr>
          <w:p w14:paraId="382F8394" w14:textId="77777777" w:rsidR="008F048B" w:rsidRPr="00A404FB" w:rsidRDefault="008F048B" w:rsidP="00972978">
            <w:pPr>
              <w:spacing w:before="60" w:after="60" w:line="240" w:lineRule="exact"/>
              <w:jc w:val="center"/>
              <w:rPr>
                <w:rFonts w:ascii="Arial" w:eastAsia="Times New Roman" w:hAnsi="Arial" w:cs="Arial"/>
                <w:b/>
                <w:sz w:val="20"/>
                <w:szCs w:val="20"/>
                <w:lang w:eastAsia="pl-PL"/>
              </w:rPr>
            </w:pPr>
            <w:r w:rsidRPr="00A404FB">
              <w:rPr>
                <w:rFonts w:ascii="Arial" w:eastAsia="Times New Roman" w:hAnsi="Arial" w:cs="Arial"/>
                <w:b/>
                <w:sz w:val="20"/>
                <w:szCs w:val="20"/>
                <w:lang w:eastAsia="pl-PL"/>
              </w:rPr>
              <w:t>Substancja</w:t>
            </w:r>
          </w:p>
        </w:tc>
        <w:tc>
          <w:tcPr>
            <w:tcW w:w="2268" w:type="dxa"/>
            <w:shd w:val="clear" w:color="auto" w:fill="D9D9D9" w:themeFill="background1" w:themeFillShade="D9"/>
            <w:vAlign w:val="center"/>
          </w:tcPr>
          <w:p w14:paraId="11D79611" w14:textId="77777777" w:rsidR="008F048B" w:rsidRPr="00A404FB" w:rsidRDefault="008F048B" w:rsidP="00972978">
            <w:pPr>
              <w:spacing w:before="60" w:after="60" w:line="240" w:lineRule="exact"/>
              <w:jc w:val="center"/>
              <w:rPr>
                <w:rFonts w:ascii="Arial" w:eastAsia="Times New Roman" w:hAnsi="Arial" w:cs="Arial"/>
                <w:b/>
                <w:sz w:val="20"/>
                <w:szCs w:val="20"/>
                <w:lang w:eastAsia="pl-PL"/>
              </w:rPr>
            </w:pPr>
            <w:r w:rsidRPr="00A404FB">
              <w:rPr>
                <w:rFonts w:ascii="Arial" w:eastAsia="Times New Roman" w:hAnsi="Arial" w:cs="Arial"/>
                <w:b/>
                <w:sz w:val="20"/>
                <w:szCs w:val="20"/>
                <w:lang w:eastAsia="pl-PL"/>
              </w:rPr>
              <w:t>Emisja</w:t>
            </w:r>
          </w:p>
        </w:tc>
      </w:tr>
      <w:tr w:rsidR="008F048B" w:rsidRPr="00A404FB" w14:paraId="276D402D" w14:textId="77777777" w:rsidTr="00BF0572">
        <w:trPr>
          <w:trHeight w:val="57"/>
        </w:trPr>
        <w:tc>
          <w:tcPr>
            <w:tcW w:w="2718" w:type="dxa"/>
            <w:vMerge/>
            <w:shd w:val="clear" w:color="auto" w:fill="D9D9D9" w:themeFill="background1" w:themeFillShade="D9"/>
            <w:vAlign w:val="center"/>
          </w:tcPr>
          <w:p w14:paraId="49825C0A" w14:textId="77777777" w:rsidR="008F048B" w:rsidRPr="00A404FB" w:rsidRDefault="008F048B" w:rsidP="00972978">
            <w:pPr>
              <w:spacing w:before="60" w:after="60" w:line="240" w:lineRule="exact"/>
              <w:jc w:val="center"/>
              <w:rPr>
                <w:rFonts w:ascii="Arial" w:eastAsia="Times New Roman" w:hAnsi="Arial" w:cs="Arial"/>
                <w:b/>
                <w:sz w:val="20"/>
                <w:szCs w:val="20"/>
                <w:lang w:eastAsia="pl-PL"/>
              </w:rPr>
            </w:pPr>
          </w:p>
        </w:tc>
        <w:tc>
          <w:tcPr>
            <w:tcW w:w="2268" w:type="dxa"/>
            <w:tcBorders>
              <w:bottom w:val="single" w:sz="4" w:space="0" w:color="auto"/>
            </w:tcBorders>
            <w:shd w:val="clear" w:color="auto" w:fill="D9D9D9" w:themeFill="background1" w:themeFillShade="D9"/>
            <w:vAlign w:val="center"/>
          </w:tcPr>
          <w:p w14:paraId="2911B584" w14:textId="77777777" w:rsidR="008F048B" w:rsidRPr="00A404FB" w:rsidRDefault="008F048B" w:rsidP="00972978">
            <w:pPr>
              <w:spacing w:before="60" w:after="60" w:line="240" w:lineRule="exact"/>
              <w:jc w:val="center"/>
              <w:rPr>
                <w:rFonts w:ascii="Arial" w:eastAsia="Times New Roman" w:hAnsi="Arial" w:cs="Arial"/>
                <w:b/>
                <w:sz w:val="20"/>
                <w:szCs w:val="20"/>
                <w:lang w:eastAsia="pl-PL"/>
              </w:rPr>
            </w:pPr>
            <w:r w:rsidRPr="00A404FB">
              <w:rPr>
                <w:rFonts w:ascii="Arial" w:eastAsia="Times New Roman" w:hAnsi="Arial" w:cs="Arial"/>
                <w:b/>
                <w:sz w:val="20"/>
                <w:szCs w:val="20"/>
                <w:lang w:eastAsia="pl-PL"/>
              </w:rPr>
              <w:t>kg/h</w:t>
            </w:r>
          </w:p>
        </w:tc>
      </w:tr>
      <w:tr w:rsidR="008F048B" w:rsidRPr="00A404FB" w14:paraId="0E1703E4" w14:textId="77777777" w:rsidTr="008F048B">
        <w:trPr>
          <w:trHeight w:val="57"/>
        </w:trPr>
        <w:tc>
          <w:tcPr>
            <w:tcW w:w="2718" w:type="dxa"/>
            <w:vAlign w:val="center"/>
          </w:tcPr>
          <w:p w14:paraId="2543D32B" w14:textId="77777777" w:rsidR="008F048B" w:rsidRPr="00A404FB" w:rsidRDefault="008F048B" w:rsidP="00972978">
            <w:pPr>
              <w:spacing w:after="0" w:line="240" w:lineRule="exact"/>
              <w:rPr>
                <w:rFonts w:ascii="Arial" w:eastAsia="Times New Roman" w:hAnsi="Arial" w:cs="Arial"/>
                <w:sz w:val="20"/>
                <w:szCs w:val="20"/>
                <w:lang w:eastAsia="pl-PL"/>
              </w:rPr>
            </w:pPr>
            <w:r w:rsidRPr="00A404FB">
              <w:rPr>
                <w:rFonts w:ascii="Arial" w:eastAsia="Times New Roman" w:hAnsi="Arial" w:cs="Arial"/>
                <w:sz w:val="20"/>
                <w:szCs w:val="20"/>
                <w:lang w:eastAsia="pl-PL"/>
              </w:rPr>
              <w:t>Pył zawieszony PM10</w:t>
            </w:r>
          </w:p>
        </w:tc>
        <w:tc>
          <w:tcPr>
            <w:tcW w:w="2268" w:type="dxa"/>
            <w:shd w:val="clear" w:color="auto" w:fill="auto"/>
            <w:vAlign w:val="center"/>
          </w:tcPr>
          <w:p w14:paraId="3608E3C6" w14:textId="77777777" w:rsidR="008F048B" w:rsidRPr="00A404FB" w:rsidRDefault="008F048B" w:rsidP="00972978">
            <w:pPr>
              <w:spacing w:after="0" w:line="240" w:lineRule="exact"/>
              <w:jc w:val="center"/>
              <w:rPr>
                <w:rFonts w:ascii="Arial" w:eastAsia="Times New Roman" w:hAnsi="Arial" w:cs="Arial"/>
                <w:sz w:val="20"/>
                <w:szCs w:val="20"/>
                <w:lang w:eastAsia="pl-PL"/>
              </w:rPr>
            </w:pPr>
            <w:r w:rsidRPr="00A404FB">
              <w:rPr>
                <w:rFonts w:ascii="Arial" w:eastAsia="Times New Roman" w:hAnsi="Arial" w:cs="Arial"/>
                <w:sz w:val="20"/>
                <w:szCs w:val="20"/>
                <w:lang w:eastAsia="pl-PL"/>
              </w:rPr>
              <w:t>0,0003</w:t>
            </w:r>
          </w:p>
        </w:tc>
      </w:tr>
      <w:tr w:rsidR="008F048B" w:rsidRPr="00A404FB" w14:paraId="5DCAD6B6" w14:textId="77777777" w:rsidTr="008F048B">
        <w:trPr>
          <w:trHeight w:val="57"/>
        </w:trPr>
        <w:tc>
          <w:tcPr>
            <w:tcW w:w="2718" w:type="dxa"/>
            <w:vAlign w:val="center"/>
          </w:tcPr>
          <w:p w14:paraId="23FCF6F4" w14:textId="77777777" w:rsidR="008F048B" w:rsidRPr="00A404FB" w:rsidRDefault="008F048B" w:rsidP="00972978">
            <w:pPr>
              <w:spacing w:after="0" w:line="240" w:lineRule="exact"/>
              <w:rPr>
                <w:rFonts w:ascii="Arial" w:eastAsia="Times New Roman" w:hAnsi="Arial" w:cs="Arial"/>
                <w:sz w:val="20"/>
                <w:szCs w:val="20"/>
                <w:lang w:eastAsia="pl-PL"/>
              </w:rPr>
            </w:pPr>
            <w:r w:rsidRPr="00A404FB">
              <w:rPr>
                <w:rFonts w:ascii="Arial" w:eastAsia="Times New Roman" w:hAnsi="Arial" w:cs="Arial"/>
                <w:sz w:val="20"/>
                <w:szCs w:val="20"/>
                <w:lang w:eastAsia="pl-PL"/>
              </w:rPr>
              <w:t>Pył zawieszony PM2,5</w:t>
            </w:r>
          </w:p>
        </w:tc>
        <w:tc>
          <w:tcPr>
            <w:tcW w:w="2268" w:type="dxa"/>
            <w:tcBorders>
              <w:bottom w:val="single" w:sz="4" w:space="0" w:color="auto"/>
            </w:tcBorders>
            <w:shd w:val="clear" w:color="auto" w:fill="auto"/>
            <w:vAlign w:val="center"/>
          </w:tcPr>
          <w:p w14:paraId="3A9AC02A" w14:textId="77777777" w:rsidR="008F048B" w:rsidRPr="00A404FB" w:rsidRDefault="008F048B" w:rsidP="00972978">
            <w:pPr>
              <w:spacing w:after="0" w:line="240" w:lineRule="exact"/>
              <w:jc w:val="center"/>
              <w:rPr>
                <w:rFonts w:ascii="Arial" w:eastAsia="Times New Roman" w:hAnsi="Arial" w:cs="Arial"/>
                <w:sz w:val="20"/>
                <w:szCs w:val="20"/>
                <w:lang w:eastAsia="pl-PL"/>
              </w:rPr>
            </w:pPr>
            <w:r w:rsidRPr="00A404FB">
              <w:rPr>
                <w:rFonts w:ascii="Arial" w:eastAsia="Times New Roman" w:hAnsi="Arial" w:cs="Arial"/>
                <w:sz w:val="20"/>
                <w:szCs w:val="20"/>
                <w:lang w:eastAsia="pl-PL"/>
              </w:rPr>
              <w:t>0,0003</w:t>
            </w:r>
          </w:p>
        </w:tc>
      </w:tr>
    </w:tbl>
    <w:p w14:paraId="54147DA9" w14:textId="0C98BE53" w:rsidR="008F048B" w:rsidRPr="00A404FB" w:rsidRDefault="007D6424" w:rsidP="00A404FB">
      <w:pPr>
        <w:pStyle w:val="Arial10i5"/>
        <w:spacing w:before="240" w:line="320" w:lineRule="exact"/>
        <w:rPr>
          <w:rFonts w:cs="Arial"/>
          <w:sz w:val="24"/>
          <w:szCs w:val="24"/>
          <w:u w:val="single"/>
        </w:rPr>
      </w:pPr>
      <w:r w:rsidRPr="00A404FB">
        <w:rPr>
          <w:rFonts w:cs="Arial"/>
          <w:sz w:val="24"/>
          <w:szCs w:val="24"/>
          <w:u w:val="single"/>
        </w:rPr>
        <w:t>Silos wapna dla taśmy nr 2 (emitor E-86)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8"/>
        <w:gridCol w:w="2268"/>
      </w:tblGrid>
      <w:tr w:rsidR="007D6424" w:rsidRPr="00A404FB" w14:paraId="5D42CF9F" w14:textId="77777777" w:rsidTr="00456056">
        <w:trPr>
          <w:trHeight w:val="57"/>
          <w:tblHeader/>
        </w:trPr>
        <w:tc>
          <w:tcPr>
            <w:tcW w:w="2718" w:type="dxa"/>
            <w:vMerge w:val="restart"/>
            <w:shd w:val="clear" w:color="auto" w:fill="D9D9D9" w:themeFill="background1" w:themeFillShade="D9"/>
            <w:vAlign w:val="center"/>
          </w:tcPr>
          <w:p w14:paraId="3C430622" w14:textId="77777777" w:rsidR="007D6424" w:rsidRPr="00A404FB" w:rsidRDefault="007D6424" w:rsidP="00972978">
            <w:pPr>
              <w:spacing w:before="60" w:after="60" w:line="240" w:lineRule="exact"/>
              <w:jc w:val="center"/>
              <w:rPr>
                <w:rFonts w:ascii="Arial" w:eastAsia="Times New Roman" w:hAnsi="Arial" w:cs="Arial"/>
                <w:b/>
                <w:sz w:val="20"/>
                <w:szCs w:val="20"/>
                <w:lang w:eastAsia="pl-PL"/>
              </w:rPr>
            </w:pPr>
            <w:r w:rsidRPr="00A404FB">
              <w:rPr>
                <w:rFonts w:ascii="Arial" w:eastAsia="Times New Roman" w:hAnsi="Arial" w:cs="Arial"/>
                <w:b/>
                <w:sz w:val="20"/>
                <w:szCs w:val="20"/>
                <w:lang w:eastAsia="pl-PL"/>
              </w:rPr>
              <w:lastRenderedPageBreak/>
              <w:t>Substancja</w:t>
            </w:r>
          </w:p>
        </w:tc>
        <w:tc>
          <w:tcPr>
            <w:tcW w:w="2268" w:type="dxa"/>
            <w:shd w:val="clear" w:color="auto" w:fill="D9D9D9" w:themeFill="background1" w:themeFillShade="D9"/>
            <w:vAlign w:val="center"/>
          </w:tcPr>
          <w:p w14:paraId="724F0A16" w14:textId="77777777" w:rsidR="007D6424" w:rsidRPr="00A404FB" w:rsidRDefault="007D6424" w:rsidP="00972978">
            <w:pPr>
              <w:spacing w:before="60" w:after="60" w:line="240" w:lineRule="exact"/>
              <w:jc w:val="center"/>
              <w:rPr>
                <w:rFonts w:ascii="Arial" w:eastAsia="Times New Roman" w:hAnsi="Arial" w:cs="Arial"/>
                <w:b/>
                <w:sz w:val="20"/>
                <w:szCs w:val="20"/>
                <w:lang w:eastAsia="pl-PL"/>
              </w:rPr>
            </w:pPr>
            <w:r w:rsidRPr="00A404FB">
              <w:rPr>
                <w:rFonts w:ascii="Arial" w:eastAsia="Times New Roman" w:hAnsi="Arial" w:cs="Arial"/>
                <w:b/>
                <w:sz w:val="20"/>
                <w:szCs w:val="20"/>
                <w:lang w:eastAsia="pl-PL"/>
              </w:rPr>
              <w:t>Emisja</w:t>
            </w:r>
          </w:p>
        </w:tc>
      </w:tr>
      <w:tr w:rsidR="007D6424" w:rsidRPr="00A404FB" w14:paraId="4A6F89BD" w14:textId="77777777" w:rsidTr="00BF0572">
        <w:trPr>
          <w:trHeight w:val="57"/>
        </w:trPr>
        <w:tc>
          <w:tcPr>
            <w:tcW w:w="2718" w:type="dxa"/>
            <w:vMerge/>
            <w:shd w:val="clear" w:color="auto" w:fill="D9D9D9" w:themeFill="background1" w:themeFillShade="D9"/>
            <w:vAlign w:val="center"/>
          </w:tcPr>
          <w:p w14:paraId="6723FAAC" w14:textId="77777777" w:rsidR="007D6424" w:rsidRPr="00A404FB" w:rsidRDefault="007D6424" w:rsidP="00972978">
            <w:pPr>
              <w:spacing w:before="60" w:after="60" w:line="240" w:lineRule="exact"/>
              <w:jc w:val="center"/>
              <w:rPr>
                <w:rFonts w:ascii="Arial" w:eastAsia="Times New Roman" w:hAnsi="Arial" w:cs="Arial"/>
                <w:b/>
                <w:sz w:val="20"/>
                <w:szCs w:val="20"/>
                <w:lang w:eastAsia="pl-PL"/>
              </w:rPr>
            </w:pPr>
          </w:p>
        </w:tc>
        <w:tc>
          <w:tcPr>
            <w:tcW w:w="2268" w:type="dxa"/>
            <w:tcBorders>
              <w:bottom w:val="single" w:sz="4" w:space="0" w:color="auto"/>
            </w:tcBorders>
            <w:shd w:val="clear" w:color="auto" w:fill="D9D9D9" w:themeFill="background1" w:themeFillShade="D9"/>
            <w:vAlign w:val="center"/>
          </w:tcPr>
          <w:p w14:paraId="6A54989C" w14:textId="77777777" w:rsidR="007D6424" w:rsidRPr="00A404FB" w:rsidRDefault="007D6424" w:rsidP="00972978">
            <w:pPr>
              <w:spacing w:before="60" w:after="60" w:line="240" w:lineRule="exact"/>
              <w:jc w:val="center"/>
              <w:rPr>
                <w:rFonts w:ascii="Arial" w:eastAsia="Times New Roman" w:hAnsi="Arial" w:cs="Arial"/>
                <w:b/>
                <w:sz w:val="20"/>
                <w:szCs w:val="20"/>
                <w:lang w:eastAsia="pl-PL"/>
              </w:rPr>
            </w:pPr>
            <w:r w:rsidRPr="00A404FB">
              <w:rPr>
                <w:rFonts w:ascii="Arial" w:eastAsia="Times New Roman" w:hAnsi="Arial" w:cs="Arial"/>
                <w:b/>
                <w:sz w:val="20"/>
                <w:szCs w:val="20"/>
                <w:lang w:eastAsia="pl-PL"/>
              </w:rPr>
              <w:t>kg/h</w:t>
            </w:r>
          </w:p>
        </w:tc>
      </w:tr>
      <w:tr w:rsidR="007D6424" w:rsidRPr="00A404FB" w14:paraId="6032EF04" w14:textId="77777777" w:rsidTr="007D6424">
        <w:trPr>
          <w:trHeight w:val="57"/>
        </w:trPr>
        <w:tc>
          <w:tcPr>
            <w:tcW w:w="2718" w:type="dxa"/>
            <w:vAlign w:val="center"/>
          </w:tcPr>
          <w:p w14:paraId="3403F52C" w14:textId="77777777" w:rsidR="007D6424" w:rsidRPr="00A404FB" w:rsidRDefault="007D6424" w:rsidP="00972978">
            <w:pPr>
              <w:spacing w:after="0" w:line="240" w:lineRule="exact"/>
              <w:rPr>
                <w:rFonts w:ascii="Arial" w:eastAsia="Times New Roman" w:hAnsi="Arial" w:cs="Arial"/>
                <w:sz w:val="20"/>
                <w:szCs w:val="20"/>
                <w:lang w:eastAsia="pl-PL"/>
              </w:rPr>
            </w:pPr>
            <w:r w:rsidRPr="00A404FB">
              <w:rPr>
                <w:rFonts w:ascii="Arial" w:eastAsia="Times New Roman" w:hAnsi="Arial" w:cs="Arial"/>
                <w:sz w:val="20"/>
                <w:szCs w:val="20"/>
                <w:lang w:eastAsia="pl-PL"/>
              </w:rPr>
              <w:t>Pył zawieszony PM10</w:t>
            </w:r>
          </w:p>
        </w:tc>
        <w:tc>
          <w:tcPr>
            <w:tcW w:w="2268" w:type="dxa"/>
            <w:shd w:val="clear" w:color="auto" w:fill="auto"/>
            <w:vAlign w:val="center"/>
          </w:tcPr>
          <w:p w14:paraId="16E166D6" w14:textId="77777777" w:rsidR="007D6424" w:rsidRPr="00A404FB" w:rsidRDefault="007D6424" w:rsidP="00972978">
            <w:pPr>
              <w:spacing w:after="0" w:line="240" w:lineRule="exact"/>
              <w:jc w:val="center"/>
              <w:rPr>
                <w:rFonts w:ascii="Arial" w:eastAsia="Times New Roman" w:hAnsi="Arial" w:cs="Arial"/>
                <w:sz w:val="20"/>
                <w:szCs w:val="20"/>
                <w:lang w:eastAsia="pl-PL"/>
              </w:rPr>
            </w:pPr>
            <w:r w:rsidRPr="00A404FB">
              <w:rPr>
                <w:rFonts w:ascii="Arial" w:eastAsia="Times New Roman" w:hAnsi="Arial" w:cs="Arial"/>
                <w:sz w:val="20"/>
                <w:szCs w:val="20"/>
                <w:lang w:eastAsia="pl-PL"/>
              </w:rPr>
              <w:t>0,0003</w:t>
            </w:r>
          </w:p>
        </w:tc>
      </w:tr>
      <w:tr w:rsidR="007D6424" w:rsidRPr="00A404FB" w14:paraId="6AEF56EB" w14:textId="77777777" w:rsidTr="007D6424">
        <w:trPr>
          <w:trHeight w:val="57"/>
        </w:trPr>
        <w:tc>
          <w:tcPr>
            <w:tcW w:w="2718" w:type="dxa"/>
            <w:vAlign w:val="center"/>
          </w:tcPr>
          <w:p w14:paraId="1D084D0A" w14:textId="77777777" w:rsidR="007D6424" w:rsidRPr="00A404FB" w:rsidRDefault="007D6424" w:rsidP="00972978">
            <w:pPr>
              <w:spacing w:after="0" w:line="240" w:lineRule="exact"/>
              <w:rPr>
                <w:rFonts w:ascii="Arial" w:eastAsia="Times New Roman" w:hAnsi="Arial" w:cs="Arial"/>
                <w:sz w:val="20"/>
                <w:szCs w:val="20"/>
                <w:lang w:eastAsia="pl-PL"/>
              </w:rPr>
            </w:pPr>
            <w:r w:rsidRPr="00A404FB">
              <w:rPr>
                <w:rFonts w:ascii="Arial" w:eastAsia="Times New Roman" w:hAnsi="Arial" w:cs="Arial"/>
                <w:sz w:val="20"/>
                <w:szCs w:val="20"/>
                <w:lang w:eastAsia="pl-PL"/>
              </w:rPr>
              <w:t>Pył zawieszony PM2,5</w:t>
            </w:r>
          </w:p>
        </w:tc>
        <w:tc>
          <w:tcPr>
            <w:tcW w:w="2268" w:type="dxa"/>
            <w:tcBorders>
              <w:bottom w:val="single" w:sz="4" w:space="0" w:color="auto"/>
            </w:tcBorders>
            <w:shd w:val="clear" w:color="auto" w:fill="auto"/>
            <w:vAlign w:val="center"/>
          </w:tcPr>
          <w:p w14:paraId="62803147" w14:textId="77777777" w:rsidR="007D6424" w:rsidRPr="00A404FB" w:rsidRDefault="007D6424" w:rsidP="00972978">
            <w:pPr>
              <w:spacing w:after="0" w:line="240" w:lineRule="exact"/>
              <w:jc w:val="center"/>
              <w:rPr>
                <w:rFonts w:ascii="Arial" w:eastAsia="Times New Roman" w:hAnsi="Arial" w:cs="Arial"/>
                <w:sz w:val="20"/>
                <w:szCs w:val="20"/>
                <w:lang w:eastAsia="pl-PL"/>
              </w:rPr>
            </w:pPr>
            <w:r w:rsidRPr="00A404FB">
              <w:rPr>
                <w:rFonts w:ascii="Arial" w:eastAsia="Times New Roman" w:hAnsi="Arial" w:cs="Arial"/>
                <w:sz w:val="20"/>
                <w:szCs w:val="20"/>
                <w:lang w:eastAsia="pl-PL"/>
              </w:rPr>
              <w:t>0,0003</w:t>
            </w:r>
          </w:p>
        </w:tc>
      </w:tr>
    </w:tbl>
    <w:p w14:paraId="44A66200" w14:textId="068735BD" w:rsidR="00453432" w:rsidRPr="00A404FB" w:rsidRDefault="007D6424" w:rsidP="00A404FB">
      <w:pPr>
        <w:pStyle w:val="Arial10i5"/>
        <w:spacing w:line="320" w:lineRule="exact"/>
        <w:jc w:val="right"/>
        <w:rPr>
          <w:rFonts w:cs="Arial"/>
          <w:b/>
          <w:sz w:val="24"/>
          <w:szCs w:val="24"/>
        </w:rPr>
      </w:pPr>
      <w:r w:rsidRPr="00A404FB">
        <w:rPr>
          <w:rFonts w:cs="Arial"/>
          <w:b/>
          <w:sz w:val="24"/>
          <w:szCs w:val="24"/>
        </w:rPr>
        <w:t>„</w:t>
      </w:r>
    </w:p>
    <w:p w14:paraId="0D195942" w14:textId="01C002F6" w:rsidR="00ED42C6" w:rsidRPr="00202DAD" w:rsidRDefault="00ED42C6" w:rsidP="009324F2">
      <w:pPr>
        <w:pStyle w:val="Arial10i5"/>
        <w:numPr>
          <w:ilvl w:val="0"/>
          <w:numId w:val="59"/>
        </w:numPr>
        <w:spacing w:before="240" w:line="320" w:lineRule="exact"/>
        <w:ind w:left="567" w:hanging="283"/>
        <w:rPr>
          <w:rFonts w:cs="Arial"/>
          <w:sz w:val="24"/>
          <w:szCs w:val="24"/>
        </w:rPr>
      </w:pPr>
      <w:r w:rsidRPr="00202DAD">
        <w:rPr>
          <w:rFonts w:cs="Arial"/>
          <w:b/>
          <w:sz w:val="24"/>
          <w:szCs w:val="24"/>
        </w:rPr>
        <w:t>W części</w:t>
      </w:r>
      <w:r w:rsidR="00EF1E7B" w:rsidRPr="00202DAD">
        <w:rPr>
          <w:rFonts w:cs="Arial"/>
          <w:b/>
          <w:sz w:val="24"/>
          <w:szCs w:val="24"/>
        </w:rPr>
        <w:t xml:space="preserve"> III. </w:t>
      </w:r>
      <w:r w:rsidR="00DF61CD">
        <w:rPr>
          <w:rFonts w:cs="Arial"/>
          <w:b/>
          <w:sz w:val="24"/>
          <w:szCs w:val="24"/>
        </w:rPr>
        <w:t xml:space="preserve">decyzji </w:t>
      </w:r>
      <w:r w:rsidR="00DF61CD" w:rsidRPr="00202DAD">
        <w:rPr>
          <w:rFonts w:cs="Arial"/>
          <w:b/>
          <w:sz w:val="24"/>
          <w:szCs w:val="24"/>
        </w:rPr>
        <w:t>„</w:t>
      </w:r>
      <w:r w:rsidR="00EF1E7B" w:rsidRPr="00202DAD">
        <w:rPr>
          <w:rFonts w:cs="Arial"/>
          <w:b/>
          <w:sz w:val="24"/>
          <w:szCs w:val="24"/>
        </w:rPr>
        <w:t xml:space="preserve">Parametry wprowadzania do środowiska substancji </w:t>
      </w:r>
      <w:r w:rsidR="00DF61CD">
        <w:rPr>
          <w:rFonts w:cs="Arial"/>
          <w:b/>
          <w:sz w:val="24"/>
          <w:szCs w:val="24"/>
        </w:rPr>
        <w:br/>
      </w:r>
      <w:r w:rsidR="00EF1E7B" w:rsidRPr="00202DAD">
        <w:rPr>
          <w:rFonts w:cs="Arial"/>
          <w:b/>
          <w:sz w:val="24"/>
          <w:szCs w:val="24"/>
        </w:rPr>
        <w:t>i energii i w warunkach normalnego funkcjonowania instalacji</w:t>
      </w:r>
      <w:r w:rsidR="006A51AF">
        <w:rPr>
          <w:rFonts w:cs="Arial"/>
          <w:b/>
          <w:sz w:val="24"/>
          <w:szCs w:val="24"/>
        </w:rPr>
        <w:t>.</w:t>
      </w:r>
      <w:r w:rsidR="00EF1E7B" w:rsidRPr="00202DAD">
        <w:rPr>
          <w:rFonts w:cs="Arial"/>
          <w:b/>
          <w:sz w:val="24"/>
          <w:szCs w:val="24"/>
        </w:rPr>
        <w:t>” w punkcie 1.</w:t>
      </w:r>
      <w:r w:rsidR="00DF61CD" w:rsidRPr="00DF61CD">
        <w:rPr>
          <w:rFonts w:cs="Arial"/>
          <w:b/>
          <w:sz w:val="24"/>
          <w:szCs w:val="24"/>
        </w:rPr>
        <w:t xml:space="preserve"> </w:t>
      </w:r>
      <w:r w:rsidR="00DF61CD" w:rsidRPr="00202DAD">
        <w:rPr>
          <w:rFonts w:cs="Arial"/>
          <w:b/>
          <w:sz w:val="24"/>
          <w:szCs w:val="24"/>
        </w:rPr>
        <w:t>„</w:t>
      </w:r>
      <w:r w:rsidR="00EF1E7B" w:rsidRPr="00202DAD">
        <w:rPr>
          <w:rFonts w:cs="Arial"/>
          <w:b/>
          <w:sz w:val="24"/>
          <w:szCs w:val="24"/>
        </w:rPr>
        <w:t xml:space="preserve">Rodzaje i ilości substancji dopuszczonych do wprowadzania </w:t>
      </w:r>
      <w:r w:rsidR="00BF0572">
        <w:rPr>
          <w:rFonts w:cs="Arial"/>
          <w:b/>
          <w:sz w:val="24"/>
          <w:szCs w:val="24"/>
        </w:rPr>
        <w:br/>
      </w:r>
      <w:r w:rsidR="00EF1E7B" w:rsidRPr="00202DAD">
        <w:rPr>
          <w:rFonts w:cs="Arial"/>
          <w:b/>
          <w:sz w:val="24"/>
          <w:szCs w:val="24"/>
        </w:rPr>
        <w:t>do powietrza podczas normalnego funkcjonowania instalacji IPPC</w:t>
      </w:r>
      <w:r w:rsidR="006A51AF">
        <w:rPr>
          <w:rFonts w:cs="Arial"/>
          <w:b/>
          <w:sz w:val="24"/>
          <w:szCs w:val="24"/>
        </w:rPr>
        <w:t>.</w:t>
      </w:r>
      <w:r w:rsidR="00EF1E7B" w:rsidRPr="00202DAD">
        <w:rPr>
          <w:rFonts w:cs="Arial"/>
          <w:b/>
          <w:sz w:val="24"/>
          <w:szCs w:val="24"/>
        </w:rPr>
        <w:t xml:space="preserve">” </w:t>
      </w:r>
      <w:r w:rsidR="00BF0572">
        <w:rPr>
          <w:rFonts w:cs="Arial"/>
          <w:b/>
          <w:sz w:val="24"/>
          <w:szCs w:val="24"/>
        </w:rPr>
        <w:br/>
      </w:r>
      <w:r w:rsidR="00EF1E7B" w:rsidRPr="00202DAD">
        <w:rPr>
          <w:rFonts w:cs="Arial"/>
          <w:b/>
          <w:sz w:val="24"/>
          <w:szCs w:val="24"/>
        </w:rPr>
        <w:t xml:space="preserve">w podpunkcie 1.1. </w:t>
      </w:r>
      <w:r w:rsidR="00DF61CD" w:rsidRPr="00202DAD">
        <w:rPr>
          <w:rFonts w:cs="Arial"/>
          <w:b/>
          <w:sz w:val="24"/>
          <w:szCs w:val="24"/>
        </w:rPr>
        <w:t>„</w:t>
      </w:r>
      <w:r w:rsidR="00EF1E7B" w:rsidRPr="00202DAD">
        <w:rPr>
          <w:rFonts w:cs="Arial"/>
          <w:b/>
          <w:sz w:val="24"/>
          <w:szCs w:val="24"/>
        </w:rPr>
        <w:t>Instalacje IPPC</w:t>
      </w:r>
      <w:r w:rsidR="006A51AF">
        <w:rPr>
          <w:rFonts w:cs="Arial"/>
          <w:b/>
          <w:sz w:val="24"/>
          <w:szCs w:val="24"/>
        </w:rPr>
        <w:t>.</w:t>
      </w:r>
      <w:r w:rsidR="00EF1E7B" w:rsidRPr="00202DAD">
        <w:rPr>
          <w:rFonts w:cs="Arial"/>
          <w:b/>
          <w:sz w:val="24"/>
          <w:szCs w:val="24"/>
        </w:rPr>
        <w:t xml:space="preserve">” w podpunkcie A. </w:t>
      </w:r>
      <w:r w:rsidR="00DF61CD" w:rsidRPr="00202DAD">
        <w:rPr>
          <w:rFonts w:cs="Arial"/>
          <w:b/>
          <w:sz w:val="24"/>
          <w:szCs w:val="24"/>
        </w:rPr>
        <w:t>„</w:t>
      </w:r>
      <w:r w:rsidR="00EF1E7B" w:rsidRPr="00202DAD">
        <w:rPr>
          <w:rFonts w:cs="Arial"/>
          <w:b/>
          <w:sz w:val="24"/>
          <w:szCs w:val="24"/>
        </w:rPr>
        <w:t xml:space="preserve">Instalacja </w:t>
      </w:r>
      <w:r w:rsidR="00BF0572">
        <w:rPr>
          <w:rFonts w:cs="Arial"/>
          <w:b/>
          <w:sz w:val="24"/>
          <w:szCs w:val="24"/>
        </w:rPr>
        <w:br/>
      </w:r>
      <w:r w:rsidR="00EF1E7B" w:rsidRPr="00202DAD">
        <w:rPr>
          <w:rFonts w:cs="Arial"/>
          <w:b/>
          <w:sz w:val="24"/>
          <w:szCs w:val="24"/>
        </w:rPr>
        <w:t>do spiekania rud metali</w:t>
      </w:r>
      <w:r w:rsidR="006A51AF">
        <w:rPr>
          <w:rFonts w:cs="Arial"/>
          <w:b/>
          <w:sz w:val="24"/>
          <w:szCs w:val="24"/>
        </w:rPr>
        <w:t>.</w:t>
      </w:r>
      <w:r w:rsidR="00EF1E7B" w:rsidRPr="00202DAD">
        <w:rPr>
          <w:rFonts w:cs="Arial"/>
          <w:b/>
          <w:sz w:val="24"/>
          <w:szCs w:val="24"/>
        </w:rPr>
        <w:t xml:space="preserve">” punkt A.5. </w:t>
      </w:r>
      <w:r w:rsidR="00DF61CD" w:rsidRPr="00202DAD">
        <w:rPr>
          <w:rFonts w:cs="Arial"/>
          <w:b/>
          <w:sz w:val="24"/>
          <w:szCs w:val="24"/>
        </w:rPr>
        <w:t>„</w:t>
      </w:r>
      <w:r w:rsidR="00EF1E7B" w:rsidRPr="00202DAD">
        <w:rPr>
          <w:rFonts w:cs="Arial"/>
          <w:b/>
          <w:sz w:val="24"/>
          <w:szCs w:val="24"/>
        </w:rPr>
        <w:t xml:space="preserve">Dopuszczalna emisja roczna gazów </w:t>
      </w:r>
      <w:r w:rsidR="00BF0572">
        <w:rPr>
          <w:rFonts w:cs="Arial"/>
          <w:b/>
          <w:sz w:val="24"/>
          <w:szCs w:val="24"/>
        </w:rPr>
        <w:br/>
      </w:r>
      <w:r w:rsidR="00EF1E7B" w:rsidRPr="00202DAD">
        <w:rPr>
          <w:rFonts w:cs="Arial"/>
          <w:b/>
          <w:sz w:val="24"/>
          <w:szCs w:val="24"/>
        </w:rPr>
        <w:t>i pyłów z instalacji do spiekania rud metali</w:t>
      </w:r>
      <w:r w:rsidR="006A51AF">
        <w:rPr>
          <w:rFonts w:cs="Arial"/>
          <w:b/>
          <w:sz w:val="24"/>
          <w:szCs w:val="24"/>
        </w:rPr>
        <w:t>.</w:t>
      </w:r>
      <w:r w:rsidR="00EF1E7B" w:rsidRPr="00202DAD">
        <w:rPr>
          <w:rFonts w:cs="Arial"/>
          <w:b/>
          <w:sz w:val="24"/>
          <w:szCs w:val="24"/>
        </w:rPr>
        <w:t>” otrzymuje brzmienie:</w:t>
      </w:r>
    </w:p>
    <w:p w14:paraId="068D50CD" w14:textId="3E3E5901" w:rsidR="00EF1E7B" w:rsidRPr="00A404FB" w:rsidRDefault="00EF1E7B" w:rsidP="00202DAD">
      <w:pPr>
        <w:pStyle w:val="Arial10i5"/>
        <w:spacing w:line="320" w:lineRule="exact"/>
        <w:rPr>
          <w:rFonts w:cs="Arial"/>
          <w:b/>
          <w:sz w:val="24"/>
          <w:szCs w:val="24"/>
        </w:rPr>
      </w:pPr>
      <w:r w:rsidRPr="00A404FB">
        <w:rPr>
          <w:rFonts w:cs="Arial"/>
          <w:b/>
          <w:sz w:val="24"/>
          <w:szCs w:val="24"/>
        </w:rPr>
        <w:t>„A.5. Dopuszczalna emisja roczna gazów i pyłów z instalacji do spiekania rud metali</w:t>
      </w:r>
      <w:r w:rsidR="006A51AF">
        <w:rPr>
          <w:rFonts w:cs="Arial"/>
          <w:b/>
          <w:sz w:val="24"/>
          <w:szCs w:val="24"/>
        </w:rPr>
        <w:t>.</w:t>
      </w:r>
    </w:p>
    <w:tbl>
      <w:tblPr>
        <w:tblW w:w="7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4"/>
        <w:gridCol w:w="2444"/>
        <w:gridCol w:w="2444"/>
      </w:tblGrid>
      <w:tr w:rsidR="00EF1E7B" w:rsidRPr="00BF0572" w14:paraId="57084148" w14:textId="77777777" w:rsidTr="00BF0572">
        <w:trPr>
          <w:trHeight w:val="691"/>
          <w:tblHeader/>
        </w:trPr>
        <w:tc>
          <w:tcPr>
            <w:tcW w:w="2654" w:type="dxa"/>
            <w:vMerge w:val="restart"/>
            <w:shd w:val="clear" w:color="auto" w:fill="D9D9D9" w:themeFill="background1" w:themeFillShade="D9"/>
            <w:vAlign w:val="center"/>
          </w:tcPr>
          <w:p w14:paraId="33AC70B4" w14:textId="77777777" w:rsidR="00EF1E7B" w:rsidRPr="00BF0572" w:rsidRDefault="00EF1E7B" w:rsidP="00972978">
            <w:pPr>
              <w:spacing w:after="0" w:line="240" w:lineRule="exact"/>
              <w:jc w:val="center"/>
              <w:rPr>
                <w:rFonts w:ascii="Arial" w:eastAsia="Arial Unicode MS" w:hAnsi="Arial" w:cs="Arial"/>
                <w:b/>
                <w:color w:val="000000"/>
                <w:sz w:val="20"/>
                <w:szCs w:val="20"/>
                <w:lang w:eastAsia="pl-PL" w:bidi="pl-PL"/>
              </w:rPr>
            </w:pPr>
            <w:r w:rsidRPr="00BF0572">
              <w:rPr>
                <w:rFonts w:ascii="Arial" w:eastAsia="Arial Unicode MS" w:hAnsi="Arial" w:cs="Arial"/>
                <w:b/>
                <w:color w:val="000000"/>
                <w:sz w:val="20"/>
                <w:szCs w:val="20"/>
                <w:lang w:eastAsia="pl-PL" w:bidi="pl-PL"/>
              </w:rPr>
              <w:t>Substancja</w:t>
            </w:r>
          </w:p>
        </w:tc>
        <w:tc>
          <w:tcPr>
            <w:tcW w:w="4888" w:type="dxa"/>
            <w:gridSpan w:val="2"/>
            <w:shd w:val="clear" w:color="auto" w:fill="D9D9D9" w:themeFill="background1" w:themeFillShade="D9"/>
            <w:vAlign w:val="center"/>
          </w:tcPr>
          <w:p w14:paraId="796C8087" w14:textId="77777777" w:rsidR="00EF1E7B" w:rsidRPr="00BF0572" w:rsidRDefault="00EF1E7B" w:rsidP="00972978">
            <w:pPr>
              <w:spacing w:after="0" w:line="240" w:lineRule="exact"/>
              <w:jc w:val="center"/>
              <w:rPr>
                <w:rFonts w:ascii="Arial" w:eastAsia="Arial Unicode MS" w:hAnsi="Arial" w:cs="Arial"/>
                <w:b/>
                <w:color w:val="000000"/>
                <w:sz w:val="20"/>
                <w:szCs w:val="20"/>
                <w:lang w:eastAsia="pl-PL" w:bidi="pl-PL"/>
              </w:rPr>
            </w:pPr>
            <w:r w:rsidRPr="00BF0572">
              <w:rPr>
                <w:rFonts w:ascii="Arial" w:eastAsia="Arial Unicode MS" w:hAnsi="Arial" w:cs="Arial"/>
                <w:b/>
                <w:color w:val="000000"/>
                <w:sz w:val="20"/>
                <w:szCs w:val="20"/>
                <w:lang w:eastAsia="pl-PL" w:bidi="pl-PL"/>
              </w:rPr>
              <w:t>Emisja roczna</w:t>
            </w:r>
          </w:p>
          <w:p w14:paraId="528BC4C3" w14:textId="77777777" w:rsidR="00EF1E7B" w:rsidRPr="00BF0572" w:rsidRDefault="00EF1E7B" w:rsidP="00972978">
            <w:pPr>
              <w:spacing w:after="0" w:line="240" w:lineRule="exact"/>
              <w:jc w:val="center"/>
              <w:rPr>
                <w:rFonts w:ascii="Arial" w:eastAsia="Arial Unicode MS" w:hAnsi="Arial" w:cs="Arial"/>
                <w:color w:val="000000"/>
                <w:sz w:val="20"/>
                <w:szCs w:val="20"/>
                <w:lang w:eastAsia="pl-PL" w:bidi="pl-PL"/>
              </w:rPr>
            </w:pPr>
            <w:r w:rsidRPr="00BF0572">
              <w:rPr>
                <w:rFonts w:ascii="Arial" w:eastAsia="Arial Unicode MS" w:hAnsi="Arial" w:cs="Arial"/>
                <w:b/>
                <w:color w:val="000000"/>
                <w:sz w:val="20"/>
                <w:szCs w:val="20"/>
                <w:lang w:eastAsia="pl-PL" w:bidi="pl-PL"/>
              </w:rPr>
              <w:t>[Mg/rok]</w:t>
            </w:r>
          </w:p>
        </w:tc>
      </w:tr>
      <w:tr w:rsidR="00EF1E7B" w:rsidRPr="00BF0572" w14:paraId="220C520F" w14:textId="77777777" w:rsidTr="00BF0572">
        <w:trPr>
          <w:trHeight w:val="835"/>
          <w:tblHeader/>
        </w:trPr>
        <w:tc>
          <w:tcPr>
            <w:tcW w:w="2654" w:type="dxa"/>
            <w:vMerge/>
            <w:shd w:val="clear" w:color="auto" w:fill="D9D9D9" w:themeFill="background1" w:themeFillShade="D9"/>
            <w:vAlign w:val="center"/>
          </w:tcPr>
          <w:p w14:paraId="72BD5C31" w14:textId="77777777" w:rsidR="00EF1E7B" w:rsidRPr="00BF0572" w:rsidRDefault="00EF1E7B" w:rsidP="00972978">
            <w:pPr>
              <w:spacing w:after="0" w:line="240" w:lineRule="exact"/>
              <w:rPr>
                <w:rFonts w:ascii="Arial" w:eastAsia="Arial Unicode MS" w:hAnsi="Arial" w:cs="Arial"/>
                <w:color w:val="000000"/>
                <w:sz w:val="20"/>
                <w:szCs w:val="20"/>
                <w:lang w:eastAsia="pl-PL" w:bidi="pl-PL"/>
              </w:rPr>
            </w:pPr>
          </w:p>
        </w:tc>
        <w:tc>
          <w:tcPr>
            <w:tcW w:w="2444" w:type="dxa"/>
            <w:shd w:val="clear" w:color="auto" w:fill="D9D9D9" w:themeFill="background1" w:themeFillShade="D9"/>
            <w:vAlign w:val="center"/>
          </w:tcPr>
          <w:p w14:paraId="6586B95C" w14:textId="77777777" w:rsidR="00EF1E7B" w:rsidRPr="00BF0572" w:rsidRDefault="00EF1E7B" w:rsidP="00972978">
            <w:pPr>
              <w:spacing w:after="0" w:line="240" w:lineRule="exact"/>
              <w:jc w:val="center"/>
              <w:rPr>
                <w:rFonts w:ascii="Arial" w:eastAsia="Arial Unicode MS" w:hAnsi="Arial" w:cs="Arial"/>
                <w:color w:val="000000"/>
                <w:sz w:val="20"/>
                <w:szCs w:val="20"/>
                <w:lang w:eastAsia="pl-PL" w:bidi="pl-PL"/>
              </w:rPr>
            </w:pPr>
            <w:r w:rsidRPr="00BF0572">
              <w:rPr>
                <w:rFonts w:ascii="Arial" w:eastAsia="Arial Unicode MS" w:hAnsi="Arial" w:cs="Arial"/>
                <w:b/>
                <w:color w:val="000000"/>
                <w:sz w:val="20"/>
                <w:szCs w:val="20"/>
                <w:lang w:eastAsia="pl-PL" w:bidi="pl-PL"/>
              </w:rPr>
              <w:t xml:space="preserve">Okres nr 1 </w:t>
            </w:r>
            <w:r w:rsidRPr="00BF0572">
              <w:rPr>
                <w:rFonts w:ascii="Arial" w:eastAsia="Arial Unicode MS" w:hAnsi="Arial" w:cs="Arial"/>
                <w:b/>
                <w:color w:val="000000"/>
                <w:sz w:val="20"/>
                <w:szCs w:val="20"/>
                <w:lang w:eastAsia="pl-PL" w:bidi="pl-PL"/>
              </w:rPr>
              <w:br/>
              <w:t>- do czasu ponownego uruchomienia taśmy spiekalniczej nr 2</w:t>
            </w:r>
          </w:p>
        </w:tc>
        <w:tc>
          <w:tcPr>
            <w:tcW w:w="2444" w:type="dxa"/>
            <w:shd w:val="clear" w:color="auto" w:fill="D9D9D9" w:themeFill="background1" w:themeFillShade="D9"/>
            <w:vAlign w:val="center"/>
          </w:tcPr>
          <w:p w14:paraId="7C81FE79" w14:textId="77777777" w:rsidR="00EF1E7B" w:rsidRPr="00BF0572" w:rsidRDefault="00EF1E7B" w:rsidP="00972978">
            <w:pPr>
              <w:spacing w:after="0" w:line="240" w:lineRule="exact"/>
              <w:jc w:val="center"/>
              <w:rPr>
                <w:rFonts w:ascii="Arial" w:eastAsia="Arial Unicode MS" w:hAnsi="Arial" w:cs="Arial"/>
                <w:color w:val="000000"/>
                <w:sz w:val="20"/>
                <w:szCs w:val="20"/>
                <w:lang w:eastAsia="pl-PL" w:bidi="pl-PL"/>
              </w:rPr>
            </w:pPr>
            <w:r w:rsidRPr="00BF0572">
              <w:rPr>
                <w:rFonts w:ascii="Arial" w:eastAsia="Arial Unicode MS" w:hAnsi="Arial" w:cs="Arial"/>
                <w:b/>
                <w:color w:val="000000"/>
                <w:sz w:val="20"/>
                <w:szCs w:val="20"/>
                <w:lang w:eastAsia="pl-PL" w:bidi="pl-PL"/>
              </w:rPr>
              <w:t xml:space="preserve">Okres nr 2 </w:t>
            </w:r>
            <w:r w:rsidRPr="00BF0572">
              <w:rPr>
                <w:rFonts w:ascii="Arial" w:eastAsia="Arial Unicode MS" w:hAnsi="Arial" w:cs="Arial"/>
                <w:b/>
                <w:color w:val="000000"/>
                <w:sz w:val="20"/>
                <w:szCs w:val="20"/>
                <w:lang w:eastAsia="pl-PL" w:bidi="pl-PL"/>
              </w:rPr>
              <w:br/>
              <w:t>- od dnia ponownego uruchomienia taśmy spiekalniczej nr 2</w:t>
            </w:r>
          </w:p>
        </w:tc>
      </w:tr>
      <w:tr w:rsidR="00EF1E7B" w:rsidRPr="00BF0572" w14:paraId="38A5A951" w14:textId="77777777" w:rsidTr="00EF1E7B">
        <w:tc>
          <w:tcPr>
            <w:tcW w:w="2654" w:type="dxa"/>
            <w:shd w:val="clear" w:color="auto" w:fill="auto"/>
            <w:vAlign w:val="center"/>
          </w:tcPr>
          <w:p w14:paraId="4DB4C4B8" w14:textId="77777777" w:rsidR="00EF1E7B" w:rsidRPr="00BF0572" w:rsidRDefault="00EF1E7B" w:rsidP="00972978">
            <w:pPr>
              <w:spacing w:after="0" w:line="240" w:lineRule="exact"/>
              <w:ind w:firstLine="59"/>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Pył ogółem</w:t>
            </w:r>
          </w:p>
        </w:tc>
        <w:tc>
          <w:tcPr>
            <w:tcW w:w="2444" w:type="dxa"/>
            <w:shd w:val="clear" w:color="auto" w:fill="auto"/>
            <w:vAlign w:val="center"/>
          </w:tcPr>
          <w:p w14:paraId="2AEB9452" w14:textId="77777777" w:rsidR="00EF1E7B" w:rsidRPr="00BF0572" w:rsidRDefault="00EF1E7B" w:rsidP="00972978">
            <w:pPr>
              <w:spacing w:after="0" w:line="240" w:lineRule="exact"/>
              <w:ind w:firstLine="808"/>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1489,4</w:t>
            </w:r>
          </w:p>
        </w:tc>
        <w:tc>
          <w:tcPr>
            <w:tcW w:w="2444" w:type="dxa"/>
            <w:shd w:val="clear" w:color="auto" w:fill="auto"/>
            <w:vAlign w:val="center"/>
          </w:tcPr>
          <w:p w14:paraId="2AA5E096" w14:textId="77777777" w:rsidR="00EF1E7B" w:rsidRPr="00BF0572" w:rsidRDefault="00EF1E7B" w:rsidP="00972978">
            <w:pPr>
              <w:spacing w:after="0" w:line="240" w:lineRule="exact"/>
              <w:ind w:firstLine="808"/>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2029,4</w:t>
            </w:r>
          </w:p>
        </w:tc>
      </w:tr>
      <w:tr w:rsidR="00EF1E7B" w:rsidRPr="00BF0572" w14:paraId="69EF0FD9" w14:textId="77777777" w:rsidTr="00EF1E7B">
        <w:tc>
          <w:tcPr>
            <w:tcW w:w="2654" w:type="dxa"/>
            <w:shd w:val="clear" w:color="auto" w:fill="auto"/>
            <w:vAlign w:val="center"/>
          </w:tcPr>
          <w:p w14:paraId="465D6590" w14:textId="77777777" w:rsidR="00EF1E7B" w:rsidRPr="00BF0572" w:rsidRDefault="00EF1E7B" w:rsidP="00972978">
            <w:pPr>
              <w:spacing w:after="0" w:line="240" w:lineRule="exact"/>
              <w:ind w:firstLine="59"/>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Pył zawieszony PM10</w:t>
            </w:r>
          </w:p>
        </w:tc>
        <w:tc>
          <w:tcPr>
            <w:tcW w:w="2444" w:type="dxa"/>
            <w:tcBorders>
              <w:top w:val="single" w:sz="4" w:space="0" w:color="auto"/>
              <w:left w:val="nil"/>
              <w:bottom w:val="single" w:sz="4" w:space="0" w:color="auto"/>
              <w:right w:val="nil"/>
            </w:tcBorders>
            <w:shd w:val="clear" w:color="auto" w:fill="auto"/>
            <w:vAlign w:val="bottom"/>
          </w:tcPr>
          <w:p w14:paraId="080E16B0" w14:textId="77777777" w:rsidR="00EF1E7B" w:rsidRPr="00BF0572" w:rsidRDefault="00EF1E7B" w:rsidP="00972978">
            <w:pPr>
              <w:spacing w:after="0" w:line="240" w:lineRule="exact"/>
              <w:ind w:firstLine="808"/>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1489,4</w:t>
            </w:r>
          </w:p>
        </w:tc>
        <w:tc>
          <w:tcPr>
            <w:tcW w:w="2444" w:type="dxa"/>
            <w:shd w:val="clear" w:color="auto" w:fill="auto"/>
          </w:tcPr>
          <w:p w14:paraId="1F891B75" w14:textId="77777777" w:rsidR="00EF1E7B" w:rsidRPr="00BF0572" w:rsidRDefault="00EF1E7B" w:rsidP="00972978">
            <w:pPr>
              <w:spacing w:after="0" w:line="240" w:lineRule="exact"/>
              <w:ind w:firstLine="808"/>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2029,4</w:t>
            </w:r>
          </w:p>
        </w:tc>
      </w:tr>
      <w:tr w:rsidR="00EF1E7B" w:rsidRPr="00BF0572" w14:paraId="5D9DF199" w14:textId="77777777" w:rsidTr="00EF1E7B">
        <w:tc>
          <w:tcPr>
            <w:tcW w:w="2654" w:type="dxa"/>
            <w:shd w:val="clear" w:color="auto" w:fill="auto"/>
            <w:vAlign w:val="center"/>
          </w:tcPr>
          <w:p w14:paraId="133FE874" w14:textId="77777777" w:rsidR="00EF1E7B" w:rsidRPr="00BF0572" w:rsidRDefault="00EF1E7B" w:rsidP="00972978">
            <w:pPr>
              <w:spacing w:after="0" w:line="240" w:lineRule="exact"/>
              <w:ind w:firstLine="59"/>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Pył zawieszony PM2,5</w:t>
            </w:r>
          </w:p>
        </w:tc>
        <w:tc>
          <w:tcPr>
            <w:tcW w:w="2444" w:type="dxa"/>
            <w:tcBorders>
              <w:top w:val="single" w:sz="4" w:space="0" w:color="auto"/>
              <w:left w:val="nil"/>
              <w:bottom w:val="single" w:sz="4" w:space="0" w:color="auto"/>
              <w:right w:val="nil"/>
            </w:tcBorders>
            <w:shd w:val="clear" w:color="auto" w:fill="auto"/>
            <w:vAlign w:val="bottom"/>
          </w:tcPr>
          <w:p w14:paraId="15C55DD8" w14:textId="77777777" w:rsidR="00EF1E7B" w:rsidRPr="00BF0572" w:rsidRDefault="00EF1E7B" w:rsidP="00972978">
            <w:pPr>
              <w:spacing w:after="0" w:line="240" w:lineRule="exact"/>
              <w:ind w:firstLine="808"/>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1435,7</w:t>
            </w:r>
          </w:p>
        </w:tc>
        <w:tc>
          <w:tcPr>
            <w:tcW w:w="2444" w:type="dxa"/>
            <w:shd w:val="clear" w:color="auto" w:fill="auto"/>
          </w:tcPr>
          <w:p w14:paraId="4FADE7AF" w14:textId="77777777" w:rsidR="00EF1E7B" w:rsidRPr="00BF0572" w:rsidRDefault="00EF1E7B" w:rsidP="00972978">
            <w:pPr>
              <w:spacing w:after="0" w:line="240" w:lineRule="exact"/>
              <w:ind w:firstLine="808"/>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1975,7</w:t>
            </w:r>
          </w:p>
        </w:tc>
      </w:tr>
      <w:tr w:rsidR="00EF1E7B" w:rsidRPr="00BF0572" w14:paraId="247DCD24" w14:textId="77777777" w:rsidTr="00EF1E7B">
        <w:tc>
          <w:tcPr>
            <w:tcW w:w="2654" w:type="dxa"/>
            <w:shd w:val="clear" w:color="auto" w:fill="auto"/>
            <w:vAlign w:val="center"/>
          </w:tcPr>
          <w:p w14:paraId="0F4A704C" w14:textId="77777777" w:rsidR="00EF1E7B" w:rsidRPr="00BF0572" w:rsidRDefault="00EF1E7B" w:rsidP="00972978">
            <w:pPr>
              <w:spacing w:after="0" w:line="240" w:lineRule="exact"/>
              <w:ind w:firstLine="59"/>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Dwutlenek siarki</w:t>
            </w:r>
          </w:p>
        </w:tc>
        <w:tc>
          <w:tcPr>
            <w:tcW w:w="2444" w:type="dxa"/>
            <w:shd w:val="clear" w:color="auto" w:fill="auto"/>
            <w:vAlign w:val="center"/>
          </w:tcPr>
          <w:p w14:paraId="35C2D4CC" w14:textId="77777777" w:rsidR="00EF1E7B" w:rsidRPr="00BF0572" w:rsidRDefault="00EF1E7B" w:rsidP="00972978">
            <w:pPr>
              <w:spacing w:after="0" w:line="240" w:lineRule="exact"/>
              <w:ind w:firstLine="808"/>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6 080</w:t>
            </w:r>
          </w:p>
        </w:tc>
        <w:tc>
          <w:tcPr>
            <w:tcW w:w="2444" w:type="dxa"/>
            <w:shd w:val="clear" w:color="auto" w:fill="auto"/>
            <w:vAlign w:val="center"/>
          </w:tcPr>
          <w:p w14:paraId="0E6A7100" w14:textId="77777777" w:rsidR="00EF1E7B" w:rsidRPr="00BF0572" w:rsidRDefault="00EF1E7B" w:rsidP="00972978">
            <w:pPr>
              <w:spacing w:after="0" w:line="240" w:lineRule="exact"/>
              <w:ind w:firstLine="808"/>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9 120</w:t>
            </w:r>
          </w:p>
        </w:tc>
      </w:tr>
      <w:tr w:rsidR="00EF1E7B" w:rsidRPr="00BF0572" w14:paraId="1FDDB5A9" w14:textId="77777777" w:rsidTr="00EF1E7B">
        <w:tc>
          <w:tcPr>
            <w:tcW w:w="2654" w:type="dxa"/>
            <w:shd w:val="clear" w:color="auto" w:fill="auto"/>
            <w:vAlign w:val="center"/>
          </w:tcPr>
          <w:p w14:paraId="0933A424" w14:textId="77777777" w:rsidR="00EF1E7B" w:rsidRPr="00BF0572" w:rsidRDefault="00EF1E7B" w:rsidP="00972978">
            <w:pPr>
              <w:spacing w:after="0" w:line="240" w:lineRule="exact"/>
              <w:ind w:firstLine="59"/>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Dwutlenek azotu</w:t>
            </w:r>
          </w:p>
        </w:tc>
        <w:tc>
          <w:tcPr>
            <w:tcW w:w="2444" w:type="dxa"/>
            <w:shd w:val="clear" w:color="auto" w:fill="auto"/>
            <w:vAlign w:val="center"/>
          </w:tcPr>
          <w:p w14:paraId="1D2CA630" w14:textId="77777777" w:rsidR="00EF1E7B" w:rsidRPr="00BF0572" w:rsidRDefault="00EF1E7B" w:rsidP="00972978">
            <w:pPr>
              <w:spacing w:after="0" w:line="240" w:lineRule="exact"/>
              <w:ind w:firstLine="808"/>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5 000</w:t>
            </w:r>
          </w:p>
        </w:tc>
        <w:tc>
          <w:tcPr>
            <w:tcW w:w="2444" w:type="dxa"/>
            <w:shd w:val="clear" w:color="auto" w:fill="auto"/>
            <w:vAlign w:val="center"/>
          </w:tcPr>
          <w:p w14:paraId="54F04040" w14:textId="77777777" w:rsidR="00EF1E7B" w:rsidRPr="00BF0572" w:rsidRDefault="00EF1E7B" w:rsidP="00972978">
            <w:pPr>
              <w:spacing w:after="0" w:line="240" w:lineRule="exact"/>
              <w:ind w:firstLine="808"/>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7 500</w:t>
            </w:r>
          </w:p>
        </w:tc>
      </w:tr>
      <w:tr w:rsidR="00EF1E7B" w:rsidRPr="00BF0572" w14:paraId="414574FC" w14:textId="77777777" w:rsidTr="00EF1E7B">
        <w:tc>
          <w:tcPr>
            <w:tcW w:w="2654" w:type="dxa"/>
            <w:shd w:val="clear" w:color="auto" w:fill="auto"/>
            <w:vAlign w:val="center"/>
          </w:tcPr>
          <w:p w14:paraId="178EE924" w14:textId="77777777" w:rsidR="00EF1E7B" w:rsidRPr="00BF0572" w:rsidRDefault="00EF1E7B" w:rsidP="00972978">
            <w:pPr>
              <w:spacing w:after="0" w:line="240" w:lineRule="exact"/>
              <w:ind w:firstLine="59"/>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Tlenek węgla</w:t>
            </w:r>
          </w:p>
        </w:tc>
        <w:tc>
          <w:tcPr>
            <w:tcW w:w="2444" w:type="dxa"/>
            <w:shd w:val="clear" w:color="auto" w:fill="auto"/>
            <w:vAlign w:val="center"/>
          </w:tcPr>
          <w:p w14:paraId="6092CE43" w14:textId="77777777" w:rsidR="00EF1E7B" w:rsidRPr="00BF0572" w:rsidRDefault="00EF1E7B" w:rsidP="00972978">
            <w:pPr>
              <w:spacing w:after="0" w:line="240" w:lineRule="exact"/>
              <w:ind w:firstLine="808"/>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90 225</w:t>
            </w:r>
          </w:p>
        </w:tc>
        <w:tc>
          <w:tcPr>
            <w:tcW w:w="2444" w:type="dxa"/>
            <w:shd w:val="clear" w:color="auto" w:fill="auto"/>
            <w:vAlign w:val="center"/>
          </w:tcPr>
          <w:p w14:paraId="7AFFC56A" w14:textId="77777777" w:rsidR="00EF1E7B" w:rsidRPr="00BF0572" w:rsidRDefault="00EF1E7B" w:rsidP="00972978">
            <w:pPr>
              <w:spacing w:after="0" w:line="240" w:lineRule="exact"/>
              <w:ind w:firstLine="808"/>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135 225</w:t>
            </w:r>
          </w:p>
        </w:tc>
      </w:tr>
      <w:tr w:rsidR="00EF1E7B" w:rsidRPr="00BF0572" w14:paraId="2E044D8F" w14:textId="77777777" w:rsidTr="00EF1E7B">
        <w:tc>
          <w:tcPr>
            <w:tcW w:w="2654" w:type="dxa"/>
            <w:shd w:val="clear" w:color="auto" w:fill="auto"/>
            <w:vAlign w:val="center"/>
          </w:tcPr>
          <w:p w14:paraId="20A5BC98" w14:textId="77777777" w:rsidR="00EF1E7B" w:rsidRPr="00BF0572" w:rsidRDefault="00EF1E7B" w:rsidP="00972978">
            <w:pPr>
              <w:spacing w:after="0" w:line="240" w:lineRule="exact"/>
              <w:ind w:firstLine="59"/>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Chlorowodór</w:t>
            </w:r>
          </w:p>
        </w:tc>
        <w:tc>
          <w:tcPr>
            <w:tcW w:w="2444" w:type="dxa"/>
            <w:shd w:val="clear" w:color="auto" w:fill="auto"/>
            <w:vAlign w:val="center"/>
          </w:tcPr>
          <w:p w14:paraId="1140CCEB" w14:textId="77777777" w:rsidR="00EF1E7B" w:rsidRPr="00BF0572" w:rsidRDefault="00EF1E7B" w:rsidP="00972978">
            <w:pPr>
              <w:spacing w:after="0" w:line="240" w:lineRule="exact"/>
              <w:ind w:firstLine="808"/>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300</w:t>
            </w:r>
          </w:p>
        </w:tc>
        <w:tc>
          <w:tcPr>
            <w:tcW w:w="2444" w:type="dxa"/>
            <w:shd w:val="clear" w:color="auto" w:fill="auto"/>
            <w:vAlign w:val="center"/>
          </w:tcPr>
          <w:p w14:paraId="7E020199" w14:textId="77777777" w:rsidR="00EF1E7B" w:rsidRPr="00BF0572" w:rsidRDefault="00EF1E7B" w:rsidP="00972978">
            <w:pPr>
              <w:spacing w:after="0" w:line="240" w:lineRule="exact"/>
              <w:ind w:firstLine="808"/>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450</w:t>
            </w:r>
          </w:p>
        </w:tc>
      </w:tr>
      <w:tr w:rsidR="00EF1E7B" w:rsidRPr="00BF0572" w14:paraId="76D11C30" w14:textId="77777777" w:rsidTr="00EF1E7B">
        <w:tc>
          <w:tcPr>
            <w:tcW w:w="2654" w:type="dxa"/>
            <w:shd w:val="clear" w:color="auto" w:fill="auto"/>
            <w:vAlign w:val="center"/>
          </w:tcPr>
          <w:p w14:paraId="76202DE7" w14:textId="77777777" w:rsidR="00EF1E7B" w:rsidRPr="00BF0572" w:rsidRDefault="00EF1E7B" w:rsidP="00972978">
            <w:pPr>
              <w:spacing w:after="0" w:line="240" w:lineRule="exact"/>
              <w:ind w:firstLine="59"/>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Fluorowodór</w:t>
            </w:r>
          </w:p>
        </w:tc>
        <w:tc>
          <w:tcPr>
            <w:tcW w:w="2444" w:type="dxa"/>
            <w:shd w:val="clear" w:color="auto" w:fill="auto"/>
            <w:vAlign w:val="center"/>
          </w:tcPr>
          <w:p w14:paraId="4B8DF7A5" w14:textId="77777777" w:rsidR="00EF1E7B" w:rsidRPr="00BF0572" w:rsidRDefault="00EF1E7B" w:rsidP="00972978">
            <w:pPr>
              <w:spacing w:after="0" w:line="240" w:lineRule="exact"/>
              <w:ind w:firstLine="808"/>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30</w:t>
            </w:r>
          </w:p>
        </w:tc>
        <w:tc>
          <w:tcPr>
            <w:tcW w:w="2444" w:type="dxa"/>
            <w:shd w:val="clear" w:color="auto" w:fill="auto"/>
            <w:vAlign w:val="center"/>
          </w:tcPr>
          <w:p w14:paraId="2062512E" w14:textId="77777777" w:rsidR="00EF1E7B" w:rsidRPr="00BF0572" w:rsidRDefault="00EF1E7B" w:rsidP="00972978">
            <w:pPr>
              <w:spacing w:after="0" w:line="240" w:lineRule="exact"/>
              <w:ind w:firstLine="808"/>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45</w:t>
            </w:r>
          </w:p>
        </w:tc>
      </w:tr>
      <w:tr w:rsidR="00EF1E7B" w:rsidRPr="00BF0572" w14:paraId="59388B0E" w14:textId="77777777" w:rsidTr="00EF1E7B">
        <w:tc>
          <w:tcPr>
            <w:tcW w:w="2654" w:type="dxa"/>
            <w:shd w:val="clear" w:color="auto" w:fill="auto"/>
            <w:vAlign w:val="center"/>
          </w:tcPr>
          <w:p w14:paraId="4F334C68" w14:textId="77777777" w:rsidR="00EF1E7B" w:rsidRPr="00BF0572" w:rsidRDefault="00EF1E7B" w:rsidP="00972978">
            <w:pPr>
              <w:spacing w:after="0" w:line="240" w:lineRule="exact"/>
              <w:ind w:firstLine="59"/>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Ołów</w:t>
            </w:r>
          </w:p>
        </w:tc>
        <w:tc>
          <w:tcPr>
            <w:tcW w:w="2444" w:type="dxa"/>
            <w:tcBorders>
              <w:top w:val="single" w:sz="4" w:space="0" w:color="auto"/>
              <w:left w:val="nil"/>
              <w:bottom w:val="single" w:sz="4" w:space="0" w:color="auto"/>
              <w:right w:val="nil"/>
            </w:tcBorders>
            <w:shd w:val="clear" w:color="auto" w:fill="auto"/>
            <w:vAlign w:val="bottom"/>
          </w:tcPr>
          <w:p w14:paraId="7E070C11" w14:textId="77777777" w:rsidR="00EF1E7B" w:rsidRPr="00BF0572" w:rsidRDefault="00EF1E7B" w:rsidP="00972978">
            <w:pPr>
              <w:spacing w:after="0" w:line="240" w:lineRule="exact"/>
              <w:ind w:firstLine="808"/>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60,2</w:t>
            </w:r>
          </w:p>
        </w:tc>
        <w:tc>
          <w:tcPr>
            <w:tcW w:w="2444" w:type="dxa"/>
            <w:shd w:val="clear" w:color="auto" w:fill="auto"/>
            <w:vAlign w:val="center"/>
          </w:tcPr>
          <w:p w14:paraId="6F66E3A8" w14:textId="77777777" w:rsidR="00EF1E7B" w:rsidRPr="00BF0572" w:rsidRDefault="00EF1E7B" w:rsidP="00972978">
            <w:pPr>
              <w:spacing w:after="0" w:line="240" w:lineRule="exact"/>
              <w:ind w:firstLine="808"/>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84,2</w:t>
            </w:r>
          </w:p>
        </w:tc>
      </w:tr>
      <w:tr w:rsidR="00EF1E7B" w:rsidRPr="00BF0572" w14:paraId="57582BE7" w14:textId="77777777" w:rsidTr="00EF1E7B">
        <w:tc>
          <w:tcPr>
            <w:tcW w:w="2654" w:type="dxa"/>
            <w:shd w:val="clear" w:color="auto" w:fill="auto"/>
            <w:vAlign w:val="center"/>
          </w:tcPr>
          <w:p w14:paraId="693B8EFF" w14:textId="77777777" w:rsidR="00EF1E7B" w:rsidRPr="00BF0572" w:rsidRDefault="00EF1E7B" w:rsidP="00972978">
            <w:pPr>
              <w:spacing w:after="0" w:line="240" w:lineRule="exact"/>
              <w:ind w:firstLine="59"/>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Chrom</w:t>
            </w:r>
          </w:p>
        </w:tc>
        <w:tc>
          <w:tcPr>
            <w:tcW w:w="2444" w:type="dxa"/>
            <w:tcBorders>
              <w:top w:val="single" w:sz="4" w:space="0" w:color="auto"/>
              <w:left w:val="nil"/>
              <w:bottom w:val="single" w:sz="4" w:space="0" w:color="auto"/>
              <w:right w:val="nil"/>
            </w:tcBorders>
            <w:shd w:val="clear" w:color="auto" w:fill="auto"/>
            <w:vAlign w:val="bottom"/>
          </w:tcPr>
          <w:p w14:paraId="2CE9B098" w14:textId="77777777" w:rsidR="00EF1E7B" w:rsidRPr="00BF0572" w:rsidRDefault="00EF1E7B" w:rsidP="00972978">
            <w:pPr>
              <w:spacing w:after="0" w:line="240" w:lineRule="exact"/>
              <w:ind w:firstLine="808"/>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0,75</w:t>
            </w:r>
          </w:p>
        </w:tc>
        <w:tc>
          <w:tcPr>
            <w:tcW w:w="2444" w:type="dxa"/>
            <w:shd w:val="clear" w:color="auto" w:fill="auto"/>
            <w:vAlign w:val="center"/>
          </w:tcPr>
          <w:p w14:paraId="1C287689" w14:textId="77777777" w:rsidR="00EF1E7B" w:rsidRPr="00BF0572" w:rsidRDefault="00EF1E7B" w:rsidP="00972978">
            <w:pPr>
              <w:spacing w:after="0" w:line="240" w:lineRule="exact"/>
              <w:ind w:firstLine="808"/>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0,98</w:t>
            </w:r>
          </w:p>
        </w:tc>
      </w:tr>
      <w:tr w:rsidR="00EF1E7B" w:rsidRPr="00BF0572" w14:paraId="03407EC2" w14:textId="77777777" w:rsidTr="00EF1E7B">
        <w:tc>
          <w:tcPr>
            <w:tcW w:w="2654" w:type="dxa"/>
            <w:shd w:val="clear" w:color="auto" w:fill="auto"/>
            <w:vAlign w:val="bottom"/>
          </w:tcPr>
          <w:p w14:paraId="6C99175B" w14:textId="77777777" w:rsidR="00EF1E7B" w:rsidRPr="00BF0572" w:rsidRDefault="00EF1E7B" w:rsidP="00972978">
            <w:pPr>
              <w:spacing w:after="0" w:line="240" w:lineRule="exact"/>
              <w:ind w:firstLine="59"/>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Kadm</w:t>
            </w:r>
          </w:p>
        </w:tc>
        <w:tc>
          <w:tcPr>
            <w:tcW w:w="2444" w:type="dxa"/>
            <w:tcBorders>
              <w:top w:val="single" w:sz="4" w:space="0" w:color="auto"/>
              <w:left w:val="nil"/>
              <w:bottom w:val="single" w:sz="4" w:space="0" w:color="auto"/>
              <w:right w:val="nil"/>
            </w:tcBorders>
            <w:shd w:val="clear" w:color="auto" w:fill="auto"/>
            <w:vAlign w:val="bottom"/>
          </w:tcPr>
          <w:p w14:paraId="4821E11D" w14:textId="77777777" w:rsidR="00EF1E7B" w:rsidRPr="00BF0572" w:rsidRDefault="00EF1E7B" w:rsidP="00972978">
            <w:pPr>
              <w:spacing w:after="0" w:line="240" w:lineRule="exact"/>
              <w:ind w:firstLine="808"/>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3,06</w:t>
            </w:r>
          </w:p>
        </w:tc>
        <w:tc>
          <w:tcPr>
            <w:tcW w:w="2444" w:type="dxa"/>
            <w:shd w:val="clear" w:color="auto" w:fill="auto"/>
            <w:vAlign w:val="bottom"/>
          </w:tcPr>
          <w:p w14:paraId="56C5F478" w14:textId="77777777" w:rsidR="00EF1E7B" w:rsidRPr="00BF0572" w:rsidRDefault="00EF1E7B" w:rsidP="00972978">
            <w:pPr>
              <w:spacing w:after="0" w:line="240" w:lineRule="exact"/>
              <w:ind w:firstLine="808"/>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4,56</w:t>
            </w:r>
          </w:p>
        </w:tc>
      </w:tr>
      <w:tr w:rsidR="00EF1E7B" w:rsidRPr="00BF0572" w14:paraId="60414ED0" w14:textId="77777777" w:rsidTr="00EF1E7B">
        <w:tc>
          <w:tcPr>
            <w:tcW w:w="2654" w:type="dxa"/>
            <w:shd w:val="clear" w:color="auto" w:fill="auto"/>
            <w:vAlign w:val="bottom"/>
          </w:tcPr>
          <w:p w14:paraId="5C4B7FD0" w14:textId="77777777" w:rsidR="00EF1E7B" w:rsidRPr="00BF0572" w:rsidRDefault="00EF1E7B" w:rsidP="00972978">
            <w:pPr>
              <w:spacing w:after="0" w:line="240" w:lineRule="exact"/>
              <w:ind w:firstLine="59"/>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Miedź</w:t>
            </w:r>
          </w:p>
        </w:tc>
        <w:tc>
          <w:tcPr>
            <w:tcW w:w="2444" w:type="dxa"/>
            <w:tcBorders>
              <w:top w:val="single" w:sz="4" w:space="0" w:color="auto"/>
              <w:left w:val="nil"/>
              <w:bottom w:val="single" w:sz="4" w:space="0" w:color="auto"/>
              <w:right w:val="nil"/>
            </w:tcBorders>
            <w:shd w:val="clear" w:color="auto" w:fill="auto"/>
            <w:vAlign w:val="bottom"/>
          </w:tcPr>
          <w:p w14:paraId="57733644" w14:textId="77777777" w:rsidR="00EF1E7B" w:rsidRPr="00BF0572" w:rsidRDefault="00EF1E7B" w:rsidP="00972978">
            <w:pPr>
              <w:spacing w:after="0" w:line="240" w:lineRule="exact"/>
              <w:ind w:firstLine="808"/>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15,2</w:t>
            </w:r>
          </w:p>
        </w:tc>
        <w:tc>
          <w:tcPr>
            <w:tcW w:w="2444" w:type="dxa"/>
            <w:shd w:val="clear" w:color="auto" w:fill="auto"/>
            <w:vAlign w:val="bottom"/>
          </w:tcPr>
          <w:p w14:paraId="79F5A82A" w14:textId="77777777" w:rsidR="00EF1E7B" w:rsidRPr="00BF0572" w:rsidRDefault="00EF1E7B" w:rsidP="00972978">
            <w:pPr>
              <w:spacing w:after="0" w:line="240" w:lineRule="exact"/>
              <w:ind w:firstLine="808"/>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19,7</w:t>
            </w:r>
          </w:p>
        </w:tc>
      </w:tr>
      <w:tr w:rsidR="00EF1E7B" w:rsidRPr="00BF0572" w14:paraId="2056135D" w14:textId="77777777" w:rsidTr="00EF1E7B">
        <w:tc>
          <w:tcPr>
            <w:tcW w:w="2654" w:type="dxa"/>
            <w:shd w:val="clear" w:color="auto" w:fill="auto"/>
            <w:vAlign w:val="bottom"/>
          </w:tcPr>
          <w:p w14:paraId="44796FA2" w14:textId="77777777" w:rsidR="00EF1E7B" w:rsidRPr="00BF0572" w:rsidRDefault="00EF1E7B" w:rsidP="00972978">
            <w:pPr>
              <w:spacing w:after="0" w:line="240" w:lineRule="exact"/>
              <w:ind w:firstLine="59"/>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Cynk</w:t>
            </w:r>
          </w:p>
        </w:tc>
        <w:tc>
          <w:tcPr>
            <w:tcW w:w="2444" w:type="dxa"/>
            <w:tcBorders>
              <w:top w:val="single" w:sz="4" w:space="0" w:color="auto"/>
              <w:left w:val="nil"/>
              <w:bottom w:val="single" w:sz="4" w:space="0" w:color="auto"/>
              <w:right w:val="nil"/>
            </w:tcBorders>
            <w:shd w:val="clear" w:color="auto" w:fill="auto"/>
            <w:vAlign w:val="bottom"/>
          </w:tcPr>
          <w:p w14:paraId="01BC6D2D" w14:textId="77777777" w:rsidR="00EF1E7B" w:rsidRPr="00BF0572" w:rsidRDefault="00EF1E7B" w:rsidP="00972978">
            <w:pPr>
              <w:spacing w:after="0" w:line="240" w:lineRule="exact"/>
              <w:ind w:firstLine="808"/>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25,7</w:t>
            </w:r>
          </w:p>
        </w:tc>
        <w:tc>
          <w:tcPr>
            <w:tcW w:w="2444" w:type="dxa"/>
            <w:shd w:val="clear" w:color="auto" w:fill="auto"/>
            <w:vAlign w:val="bottom"/>
          </w:tcPr>
          <w:p w14:paraId="34B50A3A" w14:textId="77777777" w:rsidR="00EF1E7B" w:rsidRPr="00BF0572" w:rsidRDefault="00EF1E7B" w:rsidP="00972978">
            <w:pPr>
              <w:spacing w:after="0" w:line="240" w:lineRule="exact"/>
              <w:ind w:firstLine="808"/>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34,0</w:t>
            </w:r>
          </w:p>
        </w:tc>
      </w:tr>
      <w:tr w:rsidR="00EF1E7B" w:rsidRPr="00BF0572" w14:paraId="3CA60558" w14:textId="77777777" w:rsidTr="00EF1E7B">
        <w:tc>
          <w:tcPr>
            <w:tcW w:w="2654" w:type="dxa"/>
            <w:shd w:val="clear" w:color="auto" w:fill="auto"/>
            <w:vAlign w:val="center"/>
          </w:tcPr>
          <w:p w14:paraId="21319B6C" w14:textId="77777777" w:rsidR="00EF1E7B" w:rsidRPr="00BF0572" w:rsidRDefault="00EF1E7B" w:rsidP="00972978">
            <w:pPr>
              <w:spacing w:after="0" w:line="240" w:lineRule="exact"/>
              <w:ind w:firstLine="59"/>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Nikiel</w:t>
            </w:r>
          </w:p>
        </w:tc>
        <w:tc>
          <w:tcPr>
            <w:tcW w:w="2444" w:type="dxa"/>
            <w:tcBorders>
              <w:top w:val="single" w:sz="4" w:space="0" w:color="auto"/>
              <w:left w:val="nil"/>
              <w:bottom w:val="single" w:sz="4" w:space="0" w:color="auto"/>
              <w:right w:val="nil"/>
            </w:tcBorders>
            <w:shd w:val="clear" w:color="auto" w:fill="auto"/>
            <w:vAlign w:val="bottom"/>
          </w:tcPr>
          <w:p w14:paraId="07244066" w14:textId="77777777" w:rsidR="00EF1E7B" w:rsidRPr="00BF0572" w:rsidRDefault="00EF1E7B" w:rsidP="00972978">
            <w:pPr>
              <w:spacing w:after="0" w:line="240" w:lineRule="exact"/>
              <w:ind w:firstLine="808"/>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0,88</w:t>
            </w:r>
          </w:p>
        </w:tc>
        <w:tc>
          <w:tcPr>
            <w:tcW w:w="2444" w:type="dxa"/>
            <w:shd w:val="clear" w:color="auto" w:fill="auto"/>
            <w:vAlign w:val="bottom"/>
          </w:tcPr>
          <w:p w14:paraId="14C74B72" w14:textId="77777777" w:rsidR="00EF1E7B" w:rsidRPr="00BF0572" w:rsidRDefault="00EF1E7B" w:rsidP="00972978">
            <w:pPr>
              <w:spacing w:after="0" w:line="240" w:lineRule="exact"/>
              <w:ind w:firstLine="808"/>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1,18</w:t>
            </w:r>
          </w:p>
        </w:tc>
      </w:tr>
      <w:tr w:rsidR="00EF1E7B" w:rsidRPr="00BF0572" w14:paraId="5E30E14B" w14:textId="77777777" w:rsidTr="00EF1E7B">
        <w:tc>
          <w:tcPr>
            <w:tcW w:w="2654" w:type="dxa"/>
            <w:shd w:val="clear" w:color="auto" w:fill="auto"/>
            <w:vAlign w:val="center"/>
          </w:tcPr>
          <w:p w14:paraId="4827CBE6" w14:textId="77777777" w:rsidR="00EF1E7B" w:rsidRPr="00BF0572" w:rsidRDefault="00EF1E7B" w:rsidP="00972978">
            <w:pPr>
              <w:spacing w:after="0" w:line="240" w:lineRule="exact"/>
              <w:ind w:firstLine="59"/>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Żelazo</w:t>
            </w:r>
          </w:p>
        </w:tc>
        <w:tc>
          <w:tcPr>
            <w:tcW w:w="2444" w:type="dxa"/>
            <w:tcBorders>
              <w:top w:val="single" w:sz="4" w:space="0" w:color="auto"/>
              <w:left w:val="nil"/>
              <w:bottom w:val="single" w:sz="4" w:space="0" w:color="auto"/>
              <w:right w:val="nil"/>
            </w:tcBorders>
            <w:shd w:val="clear" w:color="auto" w:fill="auto"/>
            <w:vAlign w:val="bottom"/>
          </w:tcPr>
          <w:p w14:paraId="39C6029C" w14:textId="77777777" w:rsidR="00EF1E7B" w:rsidRPr="00BF0572" w:rsidRDefault="00EF1E7B" w:rsidP="00972978">
            <w:pPr>
              <w:spacing w:after="0" w:line="240" w:lineRule="exact"/>
              <w:ind w:firstLine="808"/>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861</w:t>
            </w:r>
          </w:p>
        </w:tc>
        <w:tc>
          <w:tcPr>
            <w:tcW w:w="2444" w:type="dxa"/>
            <w:shd w:val="clear" w:color="auto" w:fill="auto"/>
            <w:vAlign w:val="bottom"/>
          </w:tcPr>
          <w:p w14:paraId="7C5EDC28" w14:textId="77777777" w:rsidR="00EF1E7B" w:rsidRPr="00BF0572" w:rsidRDefault="00EF1E7B" w:rsidP="00972978">
            <w:pPr>
              <w:spacing w:after="0" w:line="240" w:lineRule="exact"/>
              <w:ind w:firstLine="808"/>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1101</w:t>
            </w:r>
          </w:p>
        </w:tc>
      </w:tr>
      <w:tr w:rsidR="00EF1E7B" w:rsidRPr="00BF0572" w14:paraId="4A57E5F7" w14:textId="77777777" w:rsidTr="00EF1E7B">
        <w:tc>
          <w:tcPr>
            <w:tcW w:w="2654" w:type="dxa"/>
            <w:shd w:val="clear" w:color="auto" w:fill="auto"/>
            <w:vAlign w:val="bottom"/>
          </w:tcPr>
          <w:p w14:paraId="143FD057" w14:textId="77777777" w:rsidR="00EF1E7B" w:rsidRPr="00BF0572" w:rsidRDefault="00EF1E7B" w:rsidP="00972978">
            <w:pPr>
              <w:spacing w:after="0" w:line="240" w:lineRule="exact"/>
              <w:ind w:firstLine="59"/>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Rtęć</w:t>
            </w:r>
          </w:p>
        </w:tc>
        <w:tc>
          <w:tcPr>
            <w:tcW w:w="2444" w:type="dxa"/>
            <w:shd w:val="clear" w:color="auto" w:fill="auto"/>
            <w:vAlign w:val="bottom"/>
          </w:tcPr>
          <w:p w14:paraId="6F286821" w14:textId="77777777" w:rsidR="00EF1E7B" w:rsidRPr="00BF0572" w:rsidRDefault="00EF1E7B" w:rsidP="00972978">
            <w:pPr>
              <w:spacing w:after="0" w:line="240" w:lineRule="exact"/>
              <w:ind w:firstLine="808"/>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1,36</w:t>
            </w:r>
          </w:p>
        </w:tc>
        <w:tc>
          <w:tcPr>
            <w:tcW w:w="2444" w:type="dxa"/>
            <w:shd w:val="clear" w:color="auto" w:fill="auto"/>
            <w:vAlign w:val="bottom"/>
          </w:tcPr>
          <w:p w14:paraId="7C2FA19C" w14:textId="77777777" w:rsidR="00EF1E7B" w:rsidRPr="00BF0572" w:rsidRDefault="00EF1E7B" w:rsidP="00972978">
            <w:pPr>
              <w:spacing w:after="0" w:line="240" w:lineRule="exact"/>
              <w:ind w:firstLine="808"/>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2,0</w:t>
            </w:r>
          </w:p>
        </w:tc>
      </w:tr>
      <w:tr w:rsidR="00EF1E7B" w:rsidRPr="00BF0572" w14:paraId="277CBEA1" w14:textId="77777777" w:rsidTr="00EF1E7B">
        <w:tc>
          <w:tcPr>
            <w:tcW w:w="2654" w:type="dxa"/>
            <w:shd w:val="clear" w:color="auto" w:fill="auto"/>
            <w:vAlign w:val="bottom"/>
          </w:tcPr>
          <w:p w14:paraId="291E1E28" w14:textId="77777777" w:rsidR="00EF1E7B" w:rsidRPr="00BF0572" w:rsidRDefault="00EF1E7B" w:rsidP="00972978">
            <w:pPr>
              <w:spacing w:after="0" w:line="240" w:lineRule="exact"/>
              <w:ind w:firstLine="59"/>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PCDD/F</w:t>
            </w:r>
          </w:p>
        </w:tc>
        <w:tc>
          <w:tcPr>
            <w:tcW w:w="2444" w:type="dxa"/>
            <w:shd w:val="clear" w:color="auto" w:fill="auto"/>
            <w:vAlign w:val="bottom"/>
          </w:tcPr>
          <w:p w14:paraId="0377ADD1" w14:textId="77777777" w:rsidR="00EF1E7B" w:rsidRPr="00BF0572" w:rsidRDefault="00EF1E7B" w:rsidP="00972978">
            <w:pPr>
              <w:spacing w:after="0" w:line="240" w:lineRule="exact"/>
              <w:ind w:firstLine="808"/>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10,8 kg/rok</w:t>
            </w:r>
          </w:p>
        </w:tc>
        <w:tc>
          <w:tcPr>
            <w:tcW w:w="2444" w:type="dxa"/>
            <w:shd w:val="clear" w:color="auto" w:fill="auto"/>
            <w:vAlign w:val="bottom"/>
          </w:tcPr>
          <w:p w14:paraId="2153D0C4" w14:textId="77777777" w:rsidR="00EF1E7B" w:rsidRPr="00BF0572" w:rsidRDefault="00EF1E7B" w:rsidP="00972978">
            <w:pPr>
              <w:spacing w:after="0" w:line="240" w:lineRule="exact"/>
              <w:ind w:firstLine="808"/>
              <w:rPr>
                <w:rFonts w:ascii="Arial" w:eastAsia="Arial Unicode MS" w:hAnsi="Arial" w:cs="Arial"/>
                <w:color w:val="000000"/>
                <w:sz w:val="20"/>
                <w:szCs w:val="20"/>
                <w:lang w:eastAsia="pl-PL" w:bidi="pl-PL"/>
              </w:rPr>
            </w:pPr>
            <w:r w:rsidRPr="00BF0572">
              <w:rPr>
                <w:rFonts w:ascii="Arial" w:eastAsia="Arial Unicode MS" w:hAnsi="Arial" w:cs="Arial"/>
                <w:color w:val="000000"/>
                <w:sz w:val="20"/>
                <w:szCs w:val="20"/>
                <w:lang w:eastAsia="pl-PL" w:bidi="pl-PL"/>
              </w:rPr>
              <w:t>16,2 kg/rok</w:t>
            </w:r>
          </w:p>
        </w:tc>
      </w:tr>
    </w:tbl>
    <w:p w14:paraId="13987C8F" w14:textId="6F3C7B63" w:rsidR="00EF1E7B" w:rsidRPr="00A404FB" w:rsidRDefault="00EF1E7B" w:rsidP="00A404FB">
      <w:pPr>
        <w:pStyle w:val="Arial10i5"/>
        <w:spacing w:line="320" w:lineRule="exact"/>
        <w:jc w:val="right"/>
        <w:rPr>
          <w:rFonts w:cs="Arial"/>
          <w:b/>
          <w:sz w:val="24"/>
          <w:szCs w:val="24"/>
        </w:rPr>
      </w:pPr>
      <w:r w:rsidRPr="00A404FB">
        <w:rPr>
          <w:rFonts w:cs="Arial"/>
          <w:b/>
          <w:sz w:val="24"/>
          <w:szCs w:val="24"/>
        </w:rPr>
        <w:t>„</w:t>
      </w:r>
    </w:p>
    <w:p w14:paraId="2081F286" w14:textId="43C2A4F9" w:rsidR="00ED42C6" w:rsidRPr="00202DAD" w:rsidRDefault="00ED42C6" w:rsidP="00340D6A">
      <w:pPr>
        <w:pStyle w:val="Arial10i5"/>
        <w:numPr>
          <w:ilvl w:val="0"/>
          <w:numId w:val="59"/>
        </w:numPr>
        <w:spacing w:line="320" w:lineRule="exact"/>
        <w:ind w:left="567" w:hanging="283"/>
        <w:rPr>
          <w:rFonts w:cs="Arial"/>
          <w:sz w:val="24"/>
          <w:szCs w:val="24"/>
        </w:rPr>
      </w:pPr>
      <w:r w:rsidRPr="00A404FB">
        <w:rPr>
          <w:rFonts w:cs="Arial"/>
          <w:b/>
          <w:sz w:val="24"/>
          <w:szCs w:val="24"/>
        </w:rPr>
        <w:t xml:space="preserve">W </w:t>
      </w:r>
      <w:r w:rsidRPr="00202DAD">
        <w:rPr>
          <w:rFonts w:cs="Arial"/>
          <w:b/>
          <w:sz w:val="24"/>
          <w:szCs w:val="24"/>
        </w:rPr>
        <w:t>części</w:t>
      </w:r>
      <w:r w:rsidR="00EF1E7B" w:rsidRPr="00202DAD">
        <w:rPr>
          <w:rFonts w:cs="Arial"/>
          <w:b/>
          <w:sz w:val="24"/>
          <w:szCs w:val="24"/>
        </w:rPr>
        <w:t xml:space="preserve"> III. </w:t>
      </w:r>
      <w:r w:rsidR="00A404FB">
        <w:rPr>
          <w:rFonts w:cs="Arial"/>
          <w:b/>
          <w:sz w:val="24"/>
          <w:szCs w:val="24"/>
        </w:rPr>
        <w:t xml:space="preserve">decyzji </w:t>
      </w:r>
      <w:r w:rsidR="00A404FB" w:rsidRPr="00202DAD">
        <w:rPr>
          <w:rFonts w:cs="Arial"/>
          <w:b/>
          <w:sz w:val="24"/>
          <w:szCs w:val="24"/>
        </w:rPr>
        <w:t>„</w:t>
      </w:r>
      <w:r w:rsidR="00EF1E7B" w:rsidRPr="00202DAD">
        <w:rPr>
          <w:rFonts w:cs="Arial"/>
          <w:b/>
          <w:sz w:val="24"/>
          <w:szCs w:val="24"/>
        </w:rPr>
        <w:t xml:space="preserve">Parametry wprowadzania do środowiska substancji </w:t>
      </w:r>
      <w:r w:rsidR="00BF0572">
        <w:rPr>
          <w:rFonts w:cs="Arial"/>
          <w:b/>
          <w:sz w:val="24"/>
          <w:szCs w:val="24"/>
        </w:rPr>
        <w:br/>
      </w:r>
      <w:r w:rsidR="00EF1E7B" w:rsidRPr="00202DAD">
        <w:rPr>
          <w:rFonts w:cs="Arial"/>
          <w:b/>
          <w:sz w:val="24"/>
          <w:szCs w:val="24"/>
        </w:rPr>
        <w:t>i energii i w warunkach normalnego funkcjonowania instalacji</w:t>
      </w:r>
      <w:r w:rsidR="006A51AF">
        <w:rPr>
          <w:rFonts w:cs="Arial"/>
          <w:b/>
          <w:sz w:val="24"/>
          <w:szCs w:val="24"/>
        </w:rPr>
        <w:t>.</w:t>
      </w:r>
      <w:r w:rsidR="00EF1E7B" w:rsidRPr="00202DAD">
        <w:rPr>
          <w:rFonts w:cs="Arial"/>
          <w:b/>
          <w:sz w:val="24"/>
          <w:szCs w:val="24"/>
        </w:rPr>
        <w:t>”</w:t>
      </w:r>
      <w:r w:rsidR="006A51AF">
        <w:rPr>
          <w:rFonts w:cs="Arial"/>
          <w:b/>
          <w:sz w:val="24"/>
          <w:szCs w:val="24"/>
        </w:rPr>
        <w:t>,</w:t>
      </w:r>
      <w:r w:rsidR="00EF1E7B" w:rsidRPr="00202DAD">
        <w:rPr>
          <w:rFonts w:cs="Arial"/>
          <w:b/>
          <w:sz w:val="24"/>
          <w:szCs w:val="24"/>
        </w:rPr>
        <w:t xml:space="preserve"> w</w:t>
      </w:r>
      <w:r w:rsidR="006A51AF">
        <w:rPr>
          <w:rFonts w:cs="Arial"/>
          <w:b/>
          <w:sz w:val="24"/>
          <w:szCs w:val="24"/>
        </w:rPr>
        <w:t> </w:t>
      </w:r>
      <w:r w:rsidR="00EF1E7B" w:rsidRPr="00202DAD">
        <w:rPr>
          <w:rFonts w:cs="Arial"/>
          <w:b/>
          <w:sz w:val="24"/>
          <w:szCs w:val="24"/>
        </w:rPr>
        <w:t xml:space="preserve">punkcie 1. </w:t>
      </w:r>
      <w:r w:rsidR="00BF0572" w:rsidRPr="00202DAD">
        <w:rPr>
          <w:rFonts w:cs="Arial"/>
          <w:b/>
          <w:sz w:val="24"/>
          <w:szCs w:val="24"/>
        </w:rPr>
        <w:t>„</w:t>
      </w:r>
      <w:r w:rsidR="00EF1E7B" w:rsidRPr="00202DAD">
        <w:rPr>
          <w:rFonts w:cs="Arial"/>
          <w:b/>
          <w:sz w:val="24"/>
          <w:szCs w:val="24"/>
        </w:rPr>
        <w:t>Rodzaje i ilości substancji dopuszczonych do</w:t>
      </w:r>
      <w:r w:rsidR="006A51AF">
        <w:rPr>
          <w:rFonts w:cs="Arial"/>
          <w:b/>
          <w:sz w:val="24"/>
          <w:szCs w:val="24"/>
        </w:rPr>
        <w:t> </w:t>
      </w:r>
      <w:r w:rsidR="00EF1E7B" w:rsidRPr="00202DAD">
        <w:rPr>
          <w:rFonts w:cs="Arial"/>
          <w:b/>
          <w:sz w:val="24"/>
          <w:szCs w:val="24"/>
        </w:rPr>
        <w:t>wprowadzania do powietrza podczas normalnego funkcjonowania instalacji IPPC</w:t>
      </w:r>
      <w:r w:rsidR="00DA7C12">
        <w:rPr>
          <w:rFonts w:cs="Arial"/>
          <w:b/>
          <w:sz w:val="24"/>
          <w:szCs w:val="24"/>
        </w:rPr>
        <w:t>.</w:t>
      </w:r>
      <w:r w:rsidR="00EF1E7B" w:rsidRPr="00202DAD">
        <w:rPr>
          <w:rFonts w:cs="Arial"/>
          <w:b/>
          <w:sz w:val="24"/>
          <w:szCs w:val="24"/>
        </w:rPr>
        <w:t>”</w:t>
      </w:r>
      <w:r w:rsidR="00DA7C12">
        <w:rPr>
          <w:rFonts w:cs="Arial"/>
          <w:b/>
          <w:sz w:val="24"/>
          <w:szCs w:val="24"/>
        </w:rPr>
        <w:t>,</w:t>
      </w:r>
      <w:r w:rsidR="00EF1E7B" w:rsidRPr="00202DAD">
        <w:rPr>
          <w:rFonts w:cs="Arial"/>
          <w:b/>
          <w:sz w:val="24"/>
          <w:szCs w:val="24"/>
        </w:rPr>
        <w:t xml:space="preserve"> w podpunkcie 1.1. </w:t>
      </w:r>
      <w:r w:rsidR="00BF0572" w:rsidRPr="00202DAD">
        <w:rPr>
          <w:rFonts w:cs="Arial"/>
          <w:b/>
          <w:sz w:val="24"/>
          <w:szCs w:val="24"/>
        </w:rPr>
        <w:t>„</w:t>
      </w:r>
      <w:r w:rsidR="00EF1E7B" w:rsidRPr="00202DAD">
        <w:rPr>
          <w:rFonts w:cs="Arial"/>
          <w:b/>
          <w:sz w:val="24"/>
          <w:szCs w:val="24"/>
        </w:rPr>
        <w:t>Instalacje IPPC</w:t>
      </w:r>
      <w:r w:rsidR="00DA7C12">
        <w:rPr>
          <w:rFonts w:cs="Arial"/>
          <w:b/>
          <w:sz w:val="24"/>
          <w:szCs w:val="24"/>
        </w:rPr>
        <w:t>.</w:t>
      </w:r>
      <w:r w:rsidR="00EF1E7B" w:rsidRPr="00202DAD">
        <w:rPr>
          <w:rFonts w:cs="Arial"/>
          <w:b/>
          <w:sz w:val="24"/>
          <w:szCs w:val="24"/>
        </w:rPr>
        <w:t xml:space="preserve">” w podpunkcie B. </w:t>
      </w:r>
      <w:r w:rsidR="00BF0572" w:rsidRPr="00202DAD">
        <w:rPr>
          <w:rFonts w:cs="Arial"/>
          <w:b/>
          <w:sz w:val="24"/>
          <w:szCs w:val="24"/>
        </w:rPr>
        <w:t>„</w:t>
      </w:r>
      <w:r w:rsidR="00EF1E7B" w:rsidRPr="00202DAD">
        <w:rPr>
          <w:rFonts w:cs="Arial"/>
          <w:b/>
          <w:sz w:val="24"/>
          <w:szCs w:val="24"/>
        </w:rPr>
        <w:t>Instalacja do</w:t>
      </w:r>
      <w:r w:rsidR="00BF0572">
        <w:rPr>
          <w:rFonts w:cs="Arial"/>
          <w:b/>
          <w:sz w:val="24"/>
          <w:szCs w:val="24"/>
        </w:rPr>
        <w:t> </w:t>
      </w:r>
      <w:r w:rsidR="00EF1E7B" w:rsidRPr="00202DAD">
        <w:rPr>
          <w:rFonts w:cs="Arial"/>
          <w:b/>
          <w:sz w:val="24"/>
          <w:szCs w:val="24"/>
        </w:rPr>
        <w:t>pierwotnego wytopu surówki żelaza</w:t>
      </w:r>
      <w:r w:rsidR="00DA7C12">
        <w:rPr>
          <w:rFonts w:cs="Arial"/>
          <w:b/>
          <w:sz w:val="24"/>
          <w:szCs w:val="24"/>
        </w:rPr>
        <w:t>.</w:t>
      </w:r>
      <w:r w:rsidR="00EF1E7B" w:rsidRPr="00202DAD">
        <w:rPr>
          <w:rFonts w:cs="Arial"/>
          <w:b/>
          <w:sz w:val="24"/>
          <w:szCs w:val="24"/>
        </w:rPr>
        <w:t>”</w:t>
      </w:r>
      <w:r w:rsidR="00DA7C12">
        <w:rPr>
          <w:rFonts w:cs="Arial"/>
          <w:b/>
          <w:sz w:val="24"/>
          <w:szCs w:val="24"/>
        </w:rPr>
        <w:t>,</w:t>
      </w:r>
      <w:r w:rsidR="00EF1E7B" w:rsidRPr="00202DAD">
        <w:rPr>
          <w:rFonts w:cs="Arial"/>
          <w:b/>
          <w:sz w:val="24"/>
          <w:szCs w:val="24"/>
        </w:rPr>
        <w:t xml:space="preserve"> punkt B.2. </w:t>
      </w:r>
      <w:r w:rsidR="00BF0572" w:rsidRPr="00202DAD">
        <w:rPr>
          <w:rFonts w:cs="Arial"/>
          <w:b/>
          <w:sz w:val="24"/>
          <w:szCs w:val="24"/>
        </w:rPr>
        <w:t>„</w:t>
      </w:r>
      <w:r w:rsidR="00EF1E7B" w:rsidRPr="00202DAD">
        <w:rPr>
          <w:rFonts w:cs="Arial"/>
          <w:b/>
          <w:sz w:val="24"/>
          <w:szCs w:val="24"/>
        </w:rPr>
        <w:t xml:space="preserve">Linia </w:t>
      </w:r>
      <w:r w:rsidR="00EF1E7B" w:rsidRPr="00202DAD">
        <w:rPr>
          <w:rFonts w:cs="Arial"/>
          <w:b/>
          <w:sz w:val="24"/>
          <w:szCs w:val="24"/>
        </w:rPr>
        <w:lastRenderedPageBreak/>
        <w:t>przesypywania i</w:t>
      </w:r>
      <w:r w:rsidR="00BF0572">
        <w:rPr>
          <w:rFonts w:cs="Arial"/>
          <w:b/>
          <w:sz w:val="24"/>
          <w:szCs w:val="24"/>
        </w:rPr>
        <w:t> </w:t>
      </w:r>
      <w:r w:rsidR="00EF1E7B" w:rsidRPr="00202DAD">
        <w:rPr>
          <w:rFonts w:cs="Arial"/>
          <w:b/>
          <w:sz w:val="24"/>
          <w:szCs w:val="24"/>
        </w:rPr>
        <w:t>namiarowania mieszanki spiekalniczej i spieku zwrotnego gorącego</w:t>
      </w:r>
      <w:r w:rsidR="00DA7C12">
        <w:rPr>
          <w:rFonts w:cs="Arial"/>
          <w:b/>
          <w:sz w:val="24"/>
          <w:szCs w:val="24"/>
        </w:rPr>
        <w:t>.</w:t>
      </w:r>
      <w:r w:rsidR="00BF0572">
        <w:rPr>
          <w:rFonts w:cs="Arial"/>
          <w:b/>
          <w:sz w:val="24"/>
          <w:szCs w:val="24"/>
        </w:rPr>
        <w:t>”</w:t>
      </w:r>
      <w:r w:rsidR="00EF1E7B" w:rsidRPr="00202DAD">
        <w:rPr>
          <w:rFonts w:cs="Arial"/>
          <w:b/>
          <w:sz w:val="24"/>
          <w:szCs w:val="24"/>
        </w:rPr>
        <w:t xml:space="preserve"> otrzymuje brzmienie:</w:t>
      </w:r>
    </w:p>
    <w:p w14:paraId="1B4A5A66" w14:textId="1D3FB95A" w:rsidR="008F721C" w:rsidRPr="00BF0572" w:rsidRDefault="008F721C" w:rsidP="00202DAD">
      <w:pPr>
        <w:pStyle w:val="Arial10i5"/>
        <w:spacing w:line="320" w:lineRule="exact"/>
        <w:rPr>
          <w:rFonts w:cs="Arial"/>
          <w:b/>
          <w:sz w:val="24"/>
          <w:szCs w:val="24"/>
        </w:rPr>
      </w:pPr>
      <w:r w:rsidRPr="00BF0572">
        <w:rPr>
          <w:rFonts w:cs="Arial"/>
          <w:b/>
          <w:sz w:val="24"/>
          <w:szCs w:val="24"/>
        </w:rPr>
        <w:t>„B.2. Linia wytopu surówki oraz spustu surówki i żużla wielkopiecowego</w:t>
      </w:r>
      <w:r w:rsidR="00DA7C12">
        <w:rPr>
          <w:rFonts w:cs="Arial"/>
          <w:b/>
          <w:sz w:val="24"/>
          <w:szCs w:val="24"/>
        </w:rPr>
        <w:t>.</w:t>
      </w:r>
    </w:p>
    <w:p w14:paraId="56066DF9" w14:textId="5FB93A56" w:rsidR="00EF1E7B" w:rsidRPr="00202DAD" w:rsidRDefault="008F721C" w:rsidP="00C26BCD">
      <w:pPr>
        <w:pStyle w:val="Arial10i5"/>
        <w:spacing w:before="240" w:after="0" w:line="320" w:lineRule="exact"/>
        <w:rPr>
          <w:rFonts w:cs="Arial"/>
          <w:sz w:val="24"/>
          <w:szCs w:val="24"/>
        </w:rPr>
      </w:pPr>
      <w:r w:rsidRPr="00202DAD">
        <w:rPr>
          <w:rFonts w:cs="Arial"/>
          <w:sz w:val="24"/>
          <w:szCs w:val="24"/>
        </w:rPr>
        <w:t>Hala lejnicza wielkiego pieca nr 1 (emitor E-24)</w:t>
      </w:r>
    </w:p>
    <w:tbl>
      <w:tblPr>
        <w:tblW w:w="5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7"/>
        <w:gridCol w:w="1701"/>
        <w:gridCol w:w="1560"/>
      </w:tblGrid>
      <w:tr w:rsidR="008F721C" w:rsidRPr="00BF0572" w14:paraId="4DEA5B3A" w14:textId="77777777" w:rsidTr="00BF0572">
        <w:trPr>
          <w:trHeight w:val="170"/>
          <w:tblHeader/>
        </w:trPr>
        <w:tc>
          <w:tcPr>
            <w:tcW w:w="272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72CD575" w14:textId="77777777" w:rsidR="008F721C" w:rsidRPr="00BF0572" w:rsidRDefault="008F721C" w:rsidP="00972978">
            <w:pPr>
              <w:spacing w:before="20" w:after="20" w:line="240" w:lineRule="exact"/>
              <w:jc w:val="center"/>
              <w:rPr>
                <w:rFonts w:ascii="Arial" w:eastAsia="Times New Roman" w:hAnsi="Arial" w:cs="Arial"/>
                <w:b/>
                <w:sz w:val="20"/>
                <w:szCs w:val="20"/>
                <w:lang w:eastAsia="pl-PL"/>
              </w:rPr>
            </w:pPr>
            <w:r w:rsidRPr="00BF0572">
              <w:rPr>
                <w:rFonts w:ascii="Arial" w:eastAsia="Times New Roman" w:hAnsi="Arial" w:cs="Arial"/>
                <w:b/>
                <w:sz w:val="20"/>
                <w:szCs w:val="20"/>
                <w:lang w:eastAsia="pl-PL"/>
              </w:rPr>
              <w:t>Substancja</w:t>
            </w:r>
          </w:p>
        </w:tc>
        <w:tc>
          <w:tcPr>
            <w:tcW w:w="32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05C1D8" w14:textId="77777777" w:rsidR="008F721C" w:rsidRPr="00BF0572" w:rsidRDefault="008F721C" w:rsidP="00972978">
            <w:pPr>
              <w:spacing w:before="20" w:after="20" w:line="240" w:lineRule="exact"/>
              <w:jc w:val="center"/>
              <w:rPr>
                <w:rFonts w:ascii="Arial" w:eastAsia="Times New Roman" w:hAnsi="Arial" w:cs="Arial"/>
                <w:b/>
                <w:sz w:val="20"/>
                <w:szCs w:val="20"/>
                <w:lang w:eastAsia="pl-PL"/>
              </w:rPr>
            </w:pPr>
            <w:r w:rsidRPr="00BF0572">
              <w:rPr>
                <w:rFonts w:ascii="Arial" w:eastAsia="Times New Roman" w:hAnsi="Arial" w:cs="Arial"/>
                <w:b/>
                <w:sz w:val="20"/>
                <w:szCs w:val="20"/>
                <w:lang w:eastAsia="pl-PL"/>
              </w:rPr>
              <w:t>Emisja</w:t>
            </w:r>
          </w:p>
        </w:tc>
      </w:tr>
      <w:tr w:rsidR="008F721C" w:rsidRPr="00BF0572" w14:paraId="49F93358" w14:textId="77777777" w:rsidTr="008F721C">
        <w:trPr>
          <w:trHeight w:val="170"/>
        </w:trPr>
        <w:tc>
          <w:tcPr>
            <w:tcW w:w="2727"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2BA9F28" w14:textId="77777777" w:rsidR="008F721C" w:rsidRPr="00BF0572" w:rsidRDefault="008F721C" w:rsidP="00972978">
            <w:pPr>
              <w:spacing w:before="20" w:after="20" w:line="240" w:lineRule="exact"/>
              <w:jc w:val="both"/>
              <w:rPr>
                <w:rFonts w:ascii="Arial" w:eastAsia="Times New Roman" w:hAnsi="Arial" w:cs="Arial"/>
                <w:b/>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88844" w14:textId="77777777" w:rsidR="008F721C" w:rsidRPr="00BF0572" w:rsidRDefault="008F721C" w:rsidP="00972978">
            <w:pPr>
              <w:spacing w:before="20" w:after="20" w:line="240" w:lineRule="exact"/>
              <w:jc w:val="center"/>
              <w:rPr>
                <w:rFonts w:ascii="Arial" w:eastAsia="Times New Roman" w:hAnsi="Arial" w:cs="Arial"/>
                <w:b/>
                <w:sz w:val="20"/>
                <w:szCs w:val="20"/>
                <w:lang w:eastAsia="pl-PL"/>
              </w:rPr>
            </w:pPr>
            <w:r w:rsidRPr="00BF0572">
              <w:rPr>
                <w:rFonts w:ascii="Arial" w:eastAsia="Times New Roman" w:hAnsi="Arial" w:cs="Arial"/>
                <w:b/>
                <w:sz w:val="20"/>
                <w:szCs w:val="20"/>
                <w:lang w:eastAsia="pl-PL"/>
              </w:rPr>
              <w:t>Wartość</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105E29" w14:textId="77777777" w:rsidR="008F721C" w:rsidRPr="00BF0572" w:rsidRDefault="008F721C" w:rsidP="00972978">
            <w:pPr>
              <w:spacing w:before="20" w:after="20" w:line="240" w:lineRule="exact"/>
              <w:jc w:val="center"/>
              <w:rPr>
                <w:rFonts w:ascii="Arial" w:eastAsia="Times New Roman" w:hAnsi="Arial" w:cs="Arial"/>
                <w:b/>
                <w:sz w:val="20"/>
                <w:szCs w:val="20"/>
                <w:lang w:eastAsia="pl-PL"/>
              </w:rPr>
            </w:pPr>
            <w:r w:rsidRPr="00BF0572">
              <w:rPr>
                <w:rFonts w:ascii="Arial" w:eastAsia="Times New Roman" w:hAnsi="Arial" w:cs="Arial"/>
                <w:b/>
                <w:sz w:val="20"/>
                <w:szCs w:val="20"/>
                <w:lang w:eastAsia="pl-PL"/>
              </w:rPr>
              <w:t>Jednostka</w:t>
            </w:r>
          </w:p>
        </w:tc>
      </w:tr>
      <w:tr w:rsidR="008F721C" w:rsidRPr="00BF0572" w14:paraId="6B255D5B" w14:textId="77777777" w:rsidTr="008F721C">
        <w:trPr>
          <w:trHeight w:val="170"/>
        </w:trPr>
        <w:tc>
          <w:tcPr>
            <w:tcW w:w="2727" w:type="dxa"/>
            <w:vAlign w:val="center"/>
          </w:tcPr>
          <w:p w14:paraId="783398E6" w14:textId="77777777" w:rsidR="008F721C" w:rsidRPr="00BF0572" w:rsidRDefault="008F721C" w:rsidP="00972978">
            <w:pPr>
              <w:spacing w:before="20" w:after="20" w:line="240" w:lineRule="exact"/>
              <w:rPr>
                <w:rFonts w:ascii="Arial" w:eastAsia="Times New Roman" w:hAnsi="Arial" w:cs="Arial"/>
                <w:sz w:val="20"/>
                <w:szCs w:val="20"/>
                <w:lang w:eastAsia="pl-PL"/>
              </w:rPr>
            </w:pPr>
            <w:r w:rsidRPr="00BF0572">
              <w:rPr>
                <w:rFonts w:ascii="Arial" w:eastAsia="Times New Roman" w:hAnsi="Arial" w:cs="Arial"/>
                <w:sz w:val="20"/>
                <w:szCs w:val="20"/>
                <w:lang w:eastAsia="pl-PL"/>
              </w:rPr>
              <w:t>Pył</w:t>
            </w:r>
          </w:p>
        </w:tc>
        <w:tc>
          <w:tcPr>
            <w:tcW w:w="1701" w:type="dxa"/>
            <w:tcBorders>
              <w:top w:val="single" w:sz="4" w:space="0" w:color="auto"/>
              <w:left w:val="single" w:sz="4" w:space="0" w:color="auto"/>
            </w:tcBorders>
            <w:shd w:val="clear" w:color="auto" w:fill="FFFFFF"/>
            <w:vAlign w:val="center"/>
          </w:tcPr>
          <w:p w14:paraId="6E7D98E7"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15</w:t>
            </w:r>
            <w:r w:rsidRPr="00BF0572">
              <w:rPr>
                <w:rStyle w:val="Teksttreci275pt"/>
                <w:rFonts w:ascii="Arial" w:hAnsi="Arial" w:cs="Arial"/>
                <w:sz w:val="20"/>
                <w:szCs w:val="20"/>
                <w:vertAlign w:val="superscript"/>
              </w:rPr>
              <w:t>1)</w:t>
            </w:r>
          </w:p>
        </w:tc>
        <w:tc>
          <w:tcPr>
            <w:tcW w:w="1560" w:type="dxa"/>
            <w:tcBorders>
              <w:top w:val="single" w:sz="4" w:space="0" w:color="auto"/>
              <w:left w:val="single" w:sz="4" w:space="0" w:color="auto"/>
              <w:right w:val="single" w:sz="4" w:space="0" w:color="auto"/>
            </w:tcBorders>
            <w:shd w:val="clear" w:color="auto" w:fill="FFFFFF"/>
            <w:vAlign w:val="center"/>
          </w:tcPr>
          <w:p w14:paraId="635FBEBE"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mg/Nm</w:t>
            </w:r>
            <w:r w:rsidRPr="00BF0572">
              <w:rPr>
                <w:rStyle w:val="Teksttreci275pt"/>
                <w:rFonts w:ascii="Arial" w:hAnsi="Arial" w:cs="Arial"/>
                <w:sz w:val="20"/>
                <w:szCs w:val="20"/>
                <w:vertAlign w:val="superscript"/>
              </w:rPr>
              <w:t>3</w:t>
            </w:r>
          </w:p>
        </w:tc>
      </w:tr>
      <w:tr w:rsidR="008F721C" w:rsidRPr="00BF0572" w14:paraId="4CF21432" w14:textId="77777777" w:rsidTr="008F721C">
        <w:trPr>
          <w:trHeight w:val="170"/>
        </w:trPr>
        <w:tc>
          <w:tcPr>
            <w:tcW w:w="2727" w:type="dxa"/>
            <w:vAlign w:val="center"/>
          </w:tcPr>
          <w:p w14:paraId="137B6033" w14:textId="77777777" w:rsidR="008F721C" w:rsidRPr="00BF0572" w:rsidRDefault="008F721C" w:rsidP="00972978">
            <w:pPr>
              <w:spacing w:before="20" w:after="20" w:line="240" w:lineRule="exact"/>
              <w:rPr>
                <w:rFonts w:ascii="Arial" w:eastAsia="Times New Roman" w:hAnsi="Arial" w:cs="Arial"/>
                <w:sz w:val="20"/>
                <w:szCs w:val="20"/>
                <w:lang w:eastAsia="pl-PL"/>
              </w:rPr>
            </w:pPr>
            <w:r w:rsidRPr="00BF0572">
              <w:rPr>
                <w:rFonts w:ascii="Arial" w:eastAsia="Times New Roman" w:hAnsi="Arial" w:cs="Arial"/>
                <w:sz w:val="20"/>
                <w:szCs w:val="20"/>
                <w:lang w:eastAsia="pl-PL"/>
              </w:rPr>
              <w:t>Pył zawieszony PM10</w:t>
            </w:r>
          </w:p>
        </w:tc>
        <w:tc>
          <w:tcPr>
            <w:tcW w:w="1701" w:type="dxa"/>
            <w:tcBorders>
              <w:top w:val="single" w:sz="4" w:space="0" w:color="auto"/>
              <w:left w:val="single" w:sz="4" w:space="0" w:color="auto"/>
            </w:tcBorders>
            <w:shd w:val="clear" w:color="auto" w:fill="FFFFFF"/>
            <w:vAlign w:val="center"/>
          </w:tcPr>
          <w:p w14:paraId="7F264CFB"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15</w:t>
            </w:r>
            <w:r w:rsidRPr="00BF0572">
              <w:rPr>
                <w:rStyle w:val="Teksttreci275pt"/>
                <w:rFonts w:ascii="Arial" w:hAnsi="Arial" w:cs="Arial"/>
                <w:sz w:val="20"/>
                <w:szCs w:val="20"/>
                <w:vertAlign w:val="superscript"/>
              </w:rPr>
              <w:t>1)</w:t>
            </w:r>
          </w:p>
        </w:tc>
        <w:tc>
          <w:tcPr>
            <w:tcW w:w="1560" w:type="dxa"/>
            <w:tcBorders>
              <w:top w:val="single" w:sz="4" w:space="0" w:color="auto"/>
              <w:left w:val="single" w:sz="4" w:space="0" w:color="auto"/>
              <w:right w:val="single" w:sz="4" w:space="0" w:color="auto"/>
            </w:tcBorders>
            <w:shd w:val="clear" w:color="auto" w:fill="FFFFFF"/>
            <w:vAlign w:val="center"/>
          </w:tcPr>
          <w:p w14:paraId="7B642BD2"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mg/Nm</w:t>
            </w:r>
            <w:r w:rsidRPr="00BF0572">
              <w:rPr>
                <w:rStyle w:val="Teksttreci275pt"/>
                <w:rFonts w:ascii="Arial" w:hAnsi="Arial" w:cs="Arial"/>
                <w:sz w:val="20"/>
                <w:szCs w:val="20"/>
                <w:vertAlign w:val="superscript"/>
              </w:rPr>
              <w:t>3</w:t>
            </w:r>
          </w:p>
        </w:tc>
      </w:tr>
      <w:tr w:rsidR="008F721C" w:rsidRPr="00BF0572" w14:paraId="37DA3A46" w14:textId="77777777" w:rsidTr="008F721C">
        <w:trPr>
          <w:trHeight w:val="170"/>
        </w:trPr>
        <w:tc>
          <w:tcPr>
            <w:tcW w:w="2727" w:type="dxa"/>
            <w:vAlign w:val="center"/>
          </w:tcPr>
          <w:p w14:paraId="7DFD9435" w14:textId="77777777" w:rsidR="008F721C" w:rsidRPr="00BF0572" w:rsidRDefault="008F721C" w:rsidP="00972978">
            <w:pPr>
              <w:spacing w:before="20" w:after="20" w:line="240" w:lineRule="exact"/>
              <w:rPr>
                <w:rFonts w:ascii="Arial" w:eastAsia="Times New Roman" w:hAnsi="Arial" w:cs="Arial"/>
                <w:sz w:val="20"/>
                <w:szCs w:val="20"/>
                <w:lang w:eastAsia="pl-PL"/>
              </w:rPr>
            </w:pPr>
            <w:r w:rsidRPr="00BF0572">
              <w:rPr>
                <w:rFonts w:ascii="Arial" w:eastAsia="Times New Roman" w:hAnsi="Arial" w:cs="Arial"/>
                <w:sz w:val="20"/>
                <w:szCs w:val="20"/>
                <w:lang w:eastAsia="pl-PL"/>
              </w:rPr>
              <w:t>Pył zawieszony PM2.5</w:t>
            </w:r>
          </w:p>
        </w:tc>
        <w:tc>
          <w:tcPr>
            <w:tcW w:w="1701" w:type="dxa"/>
            <w:tcBorders>
              <w:top w:val="single" w:sz="4" w:space="0" w:color="auto"/>
              <w:left w:val="single" w:sz="4" w:space="0" w:color="auto"/>
            </w:tcBorders>
            <w:shd w:val="clear" w:color="auto" w:fill="FFFFFF"/>
            <w:vAlign w:val="center"/>
          </w:tcPr>
          <w:p w14:paraId="042BB17D"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12,1</w:t>
            </w:r>
            <w:r w:rsidRPr="00BF0572">
              <w:rPr>
                <w:rStyle w:val="Teksttreci275pt"/>
                <w:rFonts w:ascii="Arial" w:hAnsi="Arial" w:cs="Arial"/>
                <w:sz w:val="20"/>
                <w:szCs w:val="20"/>
                <w:vertAlign w:val="superscript"/>
              </w:rPr>
              <w:t>1)</w:t>
            </w:r>
          </w:p>
        </w:tc>
        <w:tc>
          <w:tcPr>
            <w:tcW w:w="1560" w:type="dxa"/>
            <w:tcBorders>
              <w:top w:val="single" w:sz="4" w:space="0" w:color="auto"/>
              <w:left w:val="single" w:sz="4" w:space="0" w:color="auto"/>
              <w:right w:val="single" w:sz="4" w:space="0" w:color="auto"/>
            </w:tcBorders>
            <w:shd w:val="clear" w:color="auto" w:fill="FFFFFF"/>
            <w:vAlign w:val="center"/>
          </w:tcPr>
          <w:p w14:paraId="1B44C22F"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mg/Nm</w:t>
            </w:r>
            <w:r w:rsidRPr="00BF0572">
              <w:rPr>
                <w:rStyle w:val="Teksttreci275pt"/>
                <w:rFonts w:ascii="Arial" w:hAnsi="Arial" w:cs="Arial"/>
                <w:sz w:val="20"/>
                <w:szCs w:val="20"/>
                <w:vertAlign w:val="superscript"/>
              </w:rPr>
              <w:t>3</w:t>
            </w:r>
          </w:p>
        </w:tc>
      </w:tr>
      <w:tr w:rsidR="008F721C" w:rsidRPr="00BF0572" w14:paraId="2ED08E4D" w14:textId="77777777" w:rsidTr="008F721C">
        <w:trPr>
          <w:trHeight w:val="170"/>
        </w:trPr>
        <w:tc>
          <w:tcPr>
            <w:tcW w:w="2727" w:type="dxa"/>
            <w:vAlign w:val="center"/>
          </w:tcPr>
          <w:p w14:paraId="49FA67EB" w14:textId="77777777" w:rsidR="008F721C" w:rsidRPr="00BF0572" w:rsidRDefault="008F721C" w:rsidP="00972978">
            <w:pPr>
              <w:spacing w:before="20" w:after="20" w:line="240" w:lineRule="exact"/>
              <w:jc w:val="both"/>
              <w:rPr>
                <w:rFonts w:ascii="Arial" w:eastAsia="Times New Roman" w:hAnsi="Arial" w:cs="Arial"/>
                <w:sz w:val="20"/>
                <w:szCs w:val="20"/>
                <w:lang w:eastAsia="pl-PL"/>
              </w:rPr>
            </w:pPr>
            <w:r w:rsidRPr="00BF0572">
              <w:rPr>
                <w:rFonts w:ascii="Arial" w:eastAsia="Times New Roman" w:hAnsi="Arial" w:cs="Arial"/>
                <w:sz w:val="20"/>
                <w:szCs w:val="20"/>
                <w:lang w:eastAsia="pl-PL"/>
              </w:rPr>
              <w:t>Dwutlenek siarki</w:t>
            </w:r>
          </w:p>
        </w:tc>
        <w:tc>
          <w:tcPr>
            <w:tcW w:w="1701" w:type="dxa"/>
            <w:tcBorders>
              <w:top w:val="single" w:sz="4" w:space="0" w:color="auto"/>
              <w:left w:val="single" w:sz="4" w:space="0" w:color="auto"/>
            </w:tcBorders>
            <w:shd w:val="clear" w:color="auto" w:fill="FFFFFF"/>
            <w:vAlign w:val="center"/>
          </w:tcPr>
          <w:p w14:paraId="26719011"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15,0</w:t>
            </w:r>
          </w:p>
        </w:tc>
        <w:tc>
          <w:tcPr>
            <w:tcW w:w="1560" w:type="dxa"/>
            <w:tcBorders>
              <w:top w:val="single" w:sz="4" w:space="0" w:color="auto"/>
              <w:left w:val="single" w:sz="4" w:space="0" w:color="auto"/>
              <w:right w:val="single" w:sz="4" w:space="0" w:color="auto"/>
            </w:tcBorders>
            <w:shd w:val="clear" w:color="auto" w:fill="FFFFFF"/>
            <w:vAlign w:val="center"/>
          </w:tcPr>
          <w:p w14:paraId="6DB0B304"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kg/h</w:t>
            </w:r>
          </w:p>
        </w:tc>
      </w:tr>
      <w:tr w:rsidR="008F721C" w:rsidRPr="00BF0572" w14:paraId="20F592DC" w14:textId="77777777" w:rsidTr="008F721C">
        <w:trPr>
          <w:trHeight w:val="170"/>
        </w:trPr>
        <w:tc>
          <w:tcPr>
            <w:tcW w:w="2727" w:type="dxa"/>
            <w:vAlign w:val="center"/>
          </w:tcPr>
          <w:p w14:paraId="11EFDE8A" w14:textId="77777777" w:rsidR="008F721C" w:rsidRPr="00BF0572" w:rsidRDefault="008F721C" w:rsidP="00972978">
            <w:pPr>
              <w:spacing w:before="20" w:after="20" w:line="240" w:lineRule="exact"/>
              <w:jc w:val="both"/>
              <w:rPr>
                <w:rFonts w:ascii="Arial" w:eastAsia="Times New Roman" w:hAnsi="Arial" w:cs="Arial"/>
                <w:sz w:val="20"/>
                <w:szCs w:val="20"/>
                <w:lang w:eastAsia="pl-PL"/>
              </w:rPr>
            </w:pPr>
            <w:r w:rsidRPr="00BF0572">
              <w:rPr>
                <w:rFonts w:ascii="Arial" w:eastAsia="Times New Roman" w:hAnsi="Arial" w:cs="Arial"/>
                <w:sz w:val="20"/>
                <w:szCs w:val="20"/>
                <w:lang w:eastAsia="pl-PL"/>
              </w:rPr>
              <w:t>Tlenek węgla</w:t>
            </w:r>
          </w:p>
        </w:tc>
        <w:tc>
          <w:tcPr>
            <w:tcW w:w="1701" w:type="dxa"/>
            <w:tcBorders>
              <w:top w:val="single" w:sz="4" w:space="0" w:color="auto"/>
              <w:left w:val="single" w:sz="4" w:space="0" w:color="auto"/>
            </w:tcBorders>
            <w:shd w:val="clear" w:color="auto" w:fill="FFFFFF"/>
            <w:vAlign w:val="center"/>
          </w:tcPr>
          <w:p w14:paraId="3A39214F"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100,0</w:t>
            </w:r>
          </w:p>
        </w:tc>
        <w:tc>
          <w:tcPr>
            <w:tcW w:w="1560" w:type="dxa"/>
            <w:tcBorders>
              <w:top w:val="single" w:sz="4" w:space="0" w:color="auto"/>
              <w:left w:val="single" w:sz="4" w:space="0" w:color="auto"/>
              <w:right w:val="single" w:sz="4" w:space="0" w:color="auto"/>
            </w:tcBorders>
            <w:shd w:val="clear" w:color="auto" w:fill="FFFFFF"/>
            <w:vAlign w:val="center"/>
          </w:tcPr>
          <w:p w14:paraId="3CBFB0FC"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kg/h</w:t>
            </w:r>
          </w:p>
        </w:tc>
      </w:tr>
      <w:tr w:rsidR="008F721C" w:rsidRPr="00BF0572" w14:paraId="5E6CFB75" w14:textId="77777777" w:rsidTr="008F721C">
        <w:trPr>
          <w:trHeight w:val="170"/>
        </w:trPr>
        <w:tc>
          <w:tcPr>
            <w:tcW w:w="2727" w:type="dxa"/>
            <w:vAlign w:val="center"/>
          </w:tcPr>
          <w:p w14:paraId="080FB733" w14:textId="77777777" w:rsidR="008F721C" w:rsidRPr="00BF0572" w:rsidRDefault="008F721C" w:rsidP="00972978">
            <w:pPr>
              <w:spacing w:before="20" w:after="20" w:line="240" w:lineRule="exact"/>
              <w:jc w:val="both"/>
              <w:rPr>
                <w:rFonts w:ascii="Arial" w:eastAsia="Times New Roman" w:hAnsi="Arial" w:cs="Arial"/>
                <w:sz w:val="20"/>
                <w:szCs w:val="20"/>
                <w:lang w:eastAsia="pl-PL"/>
              </w:rPr>
            </w:pPr>
            <w:r w:rsidRPr="00BF0572">
              <w:rPr>
                <w:rFonts w:ascii="Arial" w:eastAsia="Times New Roman" w:hAnsi="Arial" w:cs="Arial"/>
                <w:sz w:val="20"/>
                <w:szCs w:val="20"/>
                <w:lang w:eastAsia="pl-PL"/>
              </w:rPr>
              <w:t>Ołów</w:t>
            </w:r>
          </w:p>
        </w:tc>
        <w:tc>
          <w:tcPr>
            <w:tcW w:w="1701" w:type="dxa"/>
            <w:tcBorders>
              <w:top w:val="single" w:sz="4" w:space="0" w:color="auto"/>
              <w:left w:val="single" w:sz="4" w:space="0" w:color="auto"/>
            </w:tcBorders>
            <w:shd w:val="clear" w:color="auto" w:fill="FFFFFF"/>
            <w:vAlign w:val="center"/>
          </w:tcPr>
          <w:p w14:paraId="5DF3D89F"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0,015</w:t>
            </w:r>
          </w:p>
        </w:tc>
        <w:tc>
          <w:tcPr>
            <w:tcW w:w="1560" w:type="dxa"/>
            <w:tcBorders>
              <w:top w:val="single" w:sz="4" w:space="0" w:color="auto"/>
              <w:left w:val="single" w:sz="4" w:space="0" w:color="auto"/>
              <w:right w:val="single" w:sz="4" w:space="0" w:color="auto"/>
            </w:tcBorders>
            <w:shd w:val="clear" w:color="auto" w:fill="FFFFFF"/>
            <w:vAlign w:val="center"/>
          </w:tcPr>
          <w:p w14:paraId="6ECA3555"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kg/h</w:t>
            </w:r>
          </w:p>
        </w:tc>
      </w:tr>
      <w:tr w:rsidR="008F721C" w:rsidRPr="00BF0572" w14:paraId="6EACBEED" w14:textId="77777777" w:rsidTr="008F721C">
        <w:trPr>
          <w:trHeight w:val="170"/>
        </w:trPr>
        <w:tc>
          <w:tcPr>
            <w:tcW w:w="2727" w:type="dxa"/>
            <w:vAlign w:val="center"/>
          </w:tcPr>
          <w:p w14:paraId="15F7A1D4" w14:textId="77777777" w:rsidR="008F721C" w:rsidRPr="00BF0572" w:rsidRDefault="008F721C" w:rsidP="00972978">
            <w:pPr>
              <w:spacing w:before="20" w:after="20" w:line="240" w:lineRule="exact"/>
              <w:jc w:val="both"/>
              <w:rPr>
                <w:rFonts w:ascii="Arial" w:eastAsia="Times New Roman" w:hAnsi="Arial" w:cs="Arial"/>
                <w:sz w:val="20"/>
                <w:szCs w:val="20"/>
                <w:lang w:eastAsia="pl-PL"/>
              </w:rPr>
            </w:pPr>
            <w:r w:rsidRPr="00BF0572">
              <w:rPr>
                <w:rFonts w:ascii="Arial" w:eastAsia="Times New Roman" w:hAnsi="Arial" w:cs="Arial"/>
                <w:sz w:val="20"/>
                <w:szCs w:val="20"/>
                <w:lang w:eastAsia="pl-PL"/>
              </w:rPr>
              <w:t>Chrom</w:t>
            </w:r>
          </w:p>
        </w:tc>
        <w:tc>
          <w:tcPr>
            <w:tcW w:w="1701" w:type="dxa"/>
            <w:tcBorders>
              <w:top w:val="single" w:sz="4" w:space="0" w:color="auto"/>
              <w:left w:val="single" w:sz="4" w:space="0" w:color="auto"/>
            </w:tcBorders>
            <w:shd w:val="clear" w:color="auto" w:fill="FFFFFF"/>
            <w:vAlign w:val="center"/>
          </w:tcPr>
          <w:p w14:paraId="58081230"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0,001</w:t>
            </w:r>
          </w:p>
        </w:tc>
        <w:tc>
          <w:tcPr>
            <w:tcW w:w="1560" w:type="dxa"/>
            <w:tcBorders>
              <w:top w:val="single" w:sz="4" w:space="0" w:color="auto"/>
              <w:left w:val="single" w:sz="4" w:space="0" w:color="auto"/>
              <w:right w:val="single" w:sz="4" w:space="0" w:color="auto"/>
            </w:tcBorders>
            <w:shd w:val="clear" w:color="auto" w:fill="FFFFFF"/>
            <w:vAlign w:val="center"/>
          </w:tcPr>
          <w:p w14:paraId="48AEA2EA"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kg/h</w:t>
            </w:r>
          </w:p>
        </w:tc>
      </w:tr>
      <w:tr w:rsidR="008F721C" w:rsidRPr="00BF0572" w14:paraId="40DB2678" w14:textId="77777777" w:rsidTr="008F721C">
        <w:trPr>
          <w:trHeight w:val="170"/>
        </w:trPr>
        <w:tc>
          <w:tcPr>
            <w:tcW w:w="2727" w:type="dxa"/>
            <w:vAlign w:val="center"/>
          </w:tcPr>
          <w:p w14:paraId="742574B8" w14:textId="77777777" w:rsidR="008F721C" w:rsidRPr="00BF0572" w:rsidRDefault="008F721C" w:rsidP="00972978">
            <w:pPr>
              <w:spacing w:before="20" w:after="20" w:line="240" w:lineRule="exact"/>
              <w:jc w:val="both"/>
              <w:rPr>
                <w:rFonts w:ascii="Arial" w:eastAsia="Times New Roman" w:hAnsi="Arial" w:cs="Arial"/>
                <w:sz w:val="20"/>
                <w:szCs w:val="20"/>
                <w:lang w:eastAsia="pl-PL"/>
              </w:rPr>
            </w:pPr>
            <w:r w:rsidRPr="00BF0572">
              <w:rPr>
                <w:rFonts w:ascii="Arial" w:eastAsia="Times New Roman" w:hAnsi="Arial" w:cs="Arial"/>
                <w:sz w:val="20"/>
                <w:szCs w:val="20"/>
                <w:lang w:eastAsia="pl-PL"/>
              </w:rPr>
              <w:t>Kadm</w:t>
            </w:r>
          </w:p>
        </w:tc>
        <w:tc>
          <w:tcPr>
            <w:tcW w:w="1701" w:type="dxa"/>
            <w:tcBorders>
              <w:top w:val="single" w:sz="4" w:space="0" w:color="auto"/>
              <w:left w:val="single" w:sz="4" w:space="0" w:color="auto"/>
            </w:tcBorders>
            <w:shd w:val="clear" w:color="auto" w:fill="FFFFFF"/>
            <w:vAlign w:val="center"/>
          </w:tcPr>
          <w:p w14:paraId="5BFBA2F7"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0,0001</w:t>
            </w:r>
          </w:p>
        </w:tc>
        <w:tc>
          <w:tcPr>
            <w:tcW w:w="1560" w:type="dxa"/>
            <w:tcBorders>
              <w:top w:val="single" w:sz="4" w:space="0" w:color="auto"/>
              <w:left w:val="single" w:sz="4" w:space="0" w:color="auto"/>
              <w:right w:val="single" w:sz="4" w:space="0" w:color="auto"/>
            </w:tcBorders>
            <w:shd w:val="clear" w:color="auto" w:fill="FFFFFF"/>
            <w:vAlign w:val="center"/>
          </w:tcPr>
          <w:p w14:paraId="5FA7BBC4"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kg/h</w:t>
            </w:r>
          </w:p>
        </w:tc>
      </w:tr>
      <w:tr w:rsidR="008F721C" w:rsidRPr="00BF0572" w14:paraId="440AC1EE" w14:textId="77777777" w:rsidTr="008F721C">
        <w:trPr>
          <w:trHeight w:val="170"/>
        </w:trPr>
        <w:tc>
          <w:tcPr>
            <w:tcW w:w="2727" w:type="dxa"/>
            <w:vAlign w:val="center"/>
          </w:tcPr>
          <w:p w14:paraId="325FA263" w14:textId="77777777" w:rsidR="008F721C" w:rsidRPr="00BF0572" w:rsidRDefault="008F721C" w:rsidP="00972978">
            <w:pPr>
              <w:spacing w:before="20" w:after="20" w:line="240" w:lineRule="exact"/>
              <w:jc w:val="both"/>
              <w:rPr>
                <w:rFonts w:ascii="Arial" w:eastAsia="Times New Roman" w:hAnsi="Arial" w:cs="Arial"/>
                <w:sz w:val="20"/>
                <w:szCs w:val="20"/>
                <w:lang w:eastAsia="pl-PL"/>
              </w:rPr>
            </w:pPr>
            <w:r w:rsidRPr="00BF0572">
              <w:rPr>
                <w:rFonts w:ascii="Arial" w:eastAsia="Times New Roman" w:hAnsi="Arial" w:cs="Arial"/>
                <w:sz w:val="20"/>
                <w:szCs w:val="20"/>
                <w:lang w:eastAsia="pl-PL"/>
              </w:rPr>
              <w:t>Miedź</w:t>
            </w:r>
          </w:p>
        </w:tc>
        <w:tc>
          <w:tcPr>
            <w:tcW w:w="1701" w:type="dxa"/>
            <w:tcBorders>
              <w:top w:val="single" w:sz="4" w:space="0" w:color="auto"/>
              <w:left w:val="single" w:sz="4" w:space="0" w:color="auto"/>
            </w:tcBorders>
            <w:shd w:val="clear" w:color="auto" w:fill="FFFFFF"/>
            <w:vAlign w:val="center"/>
          </w:tcPr>
          <w:p w14:paraId="19E56CCF"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0,015</w:t>
            </w:r>
          </w:p>
        </w:tc>
        <w:tc>
          <w:tcPr>
            <w:tcW w:w="1560" w:type="dxa"/>
            <w:tcBorders>
              <w:top w:val="single" w:sz="4" w:space="0" w:color="auto"/>
              <w:left w:val="single" w:sz="4" w:space="0" w:color="auto"/>
              <w:right w:val="single" w:sz="4" w:space="0" w:color="auto"/>
            </w:tcBorders>
            <w:shd w:val="clear" w:color="auto" w:fill="FFFFFF"/>
            <w:vAlign w:val="center"/>
          </w:tcPr>
          <w:p w14:paraId="118C078F"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kg/h</w:t>
            </w:r>
          </w:p>
        </w:tc>
      </w:tr>
      <w:tr w:rsidR="008F721C" w:rsidRPr="00BF0572" w14:paraId="62DC6196" w14:textId="77777777" w:rsidTr="008F721C">
        <w:trPr>
          <w:trHeight w:val="170"/>
        </w:trPr>
        <w:tc>
          <w:tcPr>
            <w:tcW w:w="2727" w:type="dxa"/>
            <w:vAlign w:val="center"/>
          </w:tcPr>
          <w:p w14:paraId="6BBE9E27" w14:textId="77777777" w:rsidR="008F721C" w:rsidRPr="00BF0572" w:rsidRDefault="008F721C" w:rsidP="00972978">
            <w:pPr>
              <w:spacing w:before="20" w:after="20" w:line="240" w:lineRule="exact"/>
              <w:jc w:val="both"/>
              <w:rPr>
                <w:rFonts w:ascii="Arial" w:eastAsia="Times New Roman" w:hAnsi="Arial" w:cs="Arial"/>
                <w:sz w:val="20"/>
                <w:szCs w:val="20"/>
                <w:lang w:eastAsia="pl-PL"/>
              </w:rPr>
            </w:pPr>
            <w:r w:rsidRPr="00BF0572">
              <w:rPr>
                <w:rFonts w:ascii="Arial" w:eastAsia="Times New Roman" w:hAnsi="Arial" w:cs="Arial"/>
                <w:sz w:val="20"/>
                <w:szCs w:val="20"/>
                <w:lang w:eastAsia="pl-PL"/>
              </w:rPr>
              <w:t>Cynk</w:t>
            </w:r>
          </w:p>
        </w:tc>
        <w:tc>
          <w:tcPr>
            <w:tcW w:w="1701" w:type="dxa"/>
            <w:tcBorders>
              <w:top w:val="single" w:sz="4" w:space="0" w:color="auto"/>
              <w:left w:val="single" w:sz="4" w:space="0" w:color="auto"/>
            </w:tcBorders>
            <w:shd w:val="clear" w:color="auto" w:fill="FFFFFF"/>
            <w:vAlign w:val="center"/>
          </w:tcPr>
          <w:p w14:paraId="0AC61E14"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0,25</w:t>
            </w:r>
          </w:p>
        </w:tc>
        <w:tc>
          <w:tcPr>
            <w:tcW w:w="1560" w:type="dxa"/>
            <w:tcBorders>
              <w:top w:val="single" w:sz="4" w:space="0" w:color="auto"/>
              <w:left w:val="single" w:sz="4" w:space="0" w:color="auto"/>
              <w:right w:val="single" w:sz="4" w:space="0" w:color="auto"/>
            </w:tcBorders>
            <w:shd w:val="clear" w:color="auto" w:fill="FFFFFF"/>
            <w:vAlign w:val="center"/>
          </w:tcPr>
          <w:p w14:paraId="6D7CABEC"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kg/h</w:t>
            </w:r>
          </w:p>
        </w:tc>
      </w:tr>
      <w:tr w:rsidR="008F721C" w:rsidRPr="00BF0572" w14:paraId="35E06D5C" w14:textId="77777777" w:rsidTr="008F721C">
        <w:trPr>
          <w:trHeight w:val="170"/>
        </w:trPr>
        <w:tc>
          <w:tcPr>
            <w:tcW w:w="2727" w:type="dxa"/>
            <w:vAlign w:val="center"/>
          </w:tcPr>
          <w:p w14:paraId="3B98A437" w14:textId="77777777" w:rsidR="008F721C" w:rsidRPr="00BF0572" w:rsidRDefault="008F721C" w:rsidP="00972978">
            <w:pPr>
              <w:spacing w:before="20" w:after="20" w:line="240" w:lineRule="exact"/>
              <w:jc w:val="both"/>
              <w:rPr>
                <w:rFonts w:ascii="Arial" w:eastAsia="Times New Roman" w:hAnsi="Arial" w:cs="Arial"/>
                <w:sz w:val="20"/>
                <w:szCs w:val="20"/>
                <w:lang w:eastAsia="pl-PL"/>
              </w:rPr>
            </w:pPr>
            <w:r w:rsidRPr="00BF0572">
              <w:rPr>
                <w:rFonts w:ascii="Arial" w:eastAsia="Times New Roman" w:hAnsi="Arial" w:cs="Arial"/>
                <w:sz w:val="20"/>
                <w:szCs w:val="20"/>
                <w:lang w:eastAsia="pl-PL"/>
              </w:rPr>
              <w:t>Nikiel</w:t>
            </w:r>
          </w:p>
        </w:tc>
        <w:tc>
          <w:tcPr>
            <w:tcW w:w="1701" w:type="dxa"/>
            <w:tcBorders>
              <w:top w:val="single" w:sz="4" w:space="0" w:color="auto"/>
              <w:left w:val="single" w:sz="4" w:space="0" w:color="auto"/>
            </w:tcBorders>
            <w:shd w:val="clear" w:color="auto" w:fill="FFFFFF"/>
            <w:vAlign w:val="center"/>
          </w:tcPr>
          <w:p w14:paraId="69E09AF5"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0,004</w:t>
            </w:r>
          </w:p>
        </w:tc>
        <w:tc>
          <w:tcPr>
            <w:tcW w:w="1560" w:type="dxa"/>
            <w:tcBorders>
              <w:top w:val="single" w:sz="4" w:space="0" w:color="auto"/>
              <w:left w:val="single" w:sz="4" w:space="0" w:color="auto"/>
              <w:right w:val="single" w:sz="4" w:space="0" w:color="auto"/>
            </w:tcBorders>
            <w:shd w:val="clear" w:color="auto" w:fill="FFFFFF"/>
            <w:vAlign w:val="center"/>
          </w:tcPr>
          <w:p w14:paraId="68A5A60F"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kg/h</w:t>
            </w:r>
          </w:p>
        </w:tc>
      </w:tr>
      <w:tr w:rsidR="008F721C" w:rsidRPr="00BF0572" w14:paraId="7D414CBD" w14:textId="77777777" w:rsidTr="008F721C">
        <w:trPr>
          <w:trHeight w:val="170"/>
        </w:trPr>
        <w:tc>
          <w:tcPr>
            <w:tcW w:w="2727" w:type="dxa"/>
            <w:vAlign w:val="center"/>
          </w:tcPr>
          <w:p w14:paraId="7DD02913" w14:textId="77777777" w:rsidR="008F721C" w:rsidRPr="00BF0572" w:rsidRDefault="008F721C" w:rsidP="00972978">
            <w:pPr>
              <w:spacing w:before="20" w:after="20" w:line="240" w:lineRule="exact"/>
              <w:jc w:val="both"/>
              <w:rPr>
                <w:rFonts w:ascii="Arial" w:eastAsia="Times New Roman" w:hAnsi="Arial" w:cs="Arial"/>
                <w:sz w:val="20"/>
                <w:szCs w:val="20"/>
                <w:lang w:eastAsia="pl-PL"/>
              </w:rPr>
            </w:pPr>
            <w:r w:rsidRPr="00BF0572">
              <w:rPr>
                <w:rFonts w:ascii="Arial" w:eastAsia="Times New Roman" w:hAnsi="Arial" w:cs="Arial"/>
                <w:sz w:val="20"/>
                <w:szCs w:val="20"/>
                <w:lang w:eastAsia="pl-PL"/>
              </w:rPr>
              <w:t>Żelazo</w:t>
            </w:r>
          </w:p>
        </w:tc>
        <w:tc>
          <w:tcPr>
            <w:tcW w:w="1701" w:type="dxa"/>
            <w:tcBorders>
              <w:top w:val="single" w:sz="4" w:space="0" w:color="auto"/>
              <w:left w:val="single" w:sz="4" w:space="0" w:color="auto"/>
              <w:bottom w:val="single" w:sz="4" w:space="0" w:color="auto"/>
            </w:tcBorders>
            <w:shd w:val="clear" w:color="auto" w:fill="FFFFFF"/>
            <w:vAlign w:val="center"/>
          </w:tcPr>
          <w:p w14:paraId="35C4C91F"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6,0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964709E"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kg/h</w:t>
            </w:r>
          </w:p>
        </w:tc>
      </w:tr>
    </w:tbl>
    <w:p w14:paraId="16009233" w14:textId="77777777" w:rsidR="00FA51FA" w:rsidRPr="00C164A6" w:rsidRDefault="00FA51FA" w:rsidP="00FA51FA">
      <w:pPr>
        <w:pStyle w:val="Arial10i5"/>
        <w:spacing w:line="320" w:lineRule="exact"/>
        <w:rPr>
          <w:rFonts w:cs="Arial"/>
          <w:i/>
          <w:sz w:val="18"/>
          <w:szCs w:val="18"/>
        </w:rPr>
      </w:pPr>
      <w:r w:rsidRPr="00C164A6">
        <w:rPr>
          <w:rFonts w:cs="Arial"/>
          <w:i/>
          <w:sz w:val="18"/>
          <w:szCs w:val="18"/>
          <w:vertAlign w:val="superscript"/>
        </w:rPr>
        <w:t>1)</w:t>
      </w:r>
      <w:r w:rsidRPr="00C164A6">
        <w:rPr>
          <w:rFonts w:cs="Arial"/>
          <w:i/>
          <w:sz w:val="18"/>
          <w:szCs w:val="18"/>
        </w:rPr>
        <w:t xml:space="preserve"> wielkość emisji średniodobowa</w:t>
      </w:r>
    </w:p>
    <w:p w14:paraId="0D9BAF0F" w14:textId="35179589" w:rsidR="00EF1E7B" w:rsidRPr="00202DAD" w:rsidRDefault="008F721C" w:rsidP="00C26BCD">
      <w:pPr>
        <w:pStyle w:val="Arial10i5"/>
        <w:spacing w:before="240" w:after="0" w:line="320" w:lineRule="exact"/>
        <w:rPr>
          <w:rFonts w:cs="Arial"/>
          <w:sz w:val="24"/>
          <w:szCs w:val="24"/>
        </w:rPr>
      </w:pPr>
      <w:r w:rsidRPr="00202DAD">
        <w:rPr>
          <w:rFonts w:cs="Arial"/>
          <w:sz w:val="24"/>
          <w:szCs w:val="24"/>
        </w:rPr>
        <w:t>Hala lejnicza wielkiego pieca nr 2 (emitor E-80)</w:t>
      </w:r>
    </w:p>
    <w:tbl>
      <w:tblPr>
        <w:tblW w:w="5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7"/>
        <w:gridCol w:w="1701"/>
        <w:gridCol w:w="1560"/>
      </w:tblGrid>
      <w:tr w:rsidR="008F721C" w:rsidRPr="00BF0572" w14:paraId="3DE0AA0F" w14:textId="77777777" w:rsidTr="00BF0572">
        <w:trPr>
          <w:trHeight w:val="170"/>
          <w:tblHeader/>
        </w:trPr>
        <w:tc>
          <w:tcPr>
            <w:tcW w:w="2727" w:type="dxa"/>
            <w:vMerge w:val="restart"/>
            <w:shd w:val="clear" w:color="auto" w:fill="D9D9D9" w:themeFill="background1" w:themeFillShade="D9"/>
            <w:vAlign w:val="center"/>
          </w:tcPr>
          <w:p w14:paraId="22BC027F" w14:textId="77777777" w:rsidR="008F721C" w:rsidRPr="00BF0572" w:rsidRDefault="008F721C" w:rsidP="00972978">
            <w:pPr>
              <w:spacing w:before="20" w:after="20" w:line="240" w:lineRule="exact"/>
              <w:jc w:val="center"/>
              <w:rPr>
                <w:rFonts w:ascii="Arial" w:eastAsia="Times New Roman" w:hAnsi="Arial" w:cs="Arial"/>
                <w:b/>
                <w:sz w:val="20"/>
                <w:szCs w:val="20"/>
                <w:lang w:eastAsia="pl-PL"/>
              </w:rPr>
            </w:pPr>
            <w:r w:rsidRPr="00BF0572">
              <w:rPr>
                <w:rFonts w:ascii="Arial" w:eastAsia="Times New Roman" w:hAnsi="Arial" w:cs="Arial"/>
                <w:b/>
                <w:sz w:val="20"/>
                <w:szCs w:val="20"/>
                <w:lang w:eastAsia="pl-PL"/>
              </w:rPr>
              <w:t>Substancja</w:t>
            </w:r>
          </w:p>
        </w:tc>
        <w:tc>
          <w:tcPr>
            <w:tcW w:w="3261" w:type="dxa"/>
            <w:gridSpan w:val="2"/>
            <w:shd w:val="clear" w:color="auto" w:fill="D9D9D9" w:themeFill="background1" w:themeFillShade="D9"/>
            <w:vAlign w:val="center"/>
          </w:tcPr>
          <w:p w14:paraId="21B87EAE" w14:textId="77777777" w:rsidR="008F721C" w:rsidRPr="00BF0572" w:rsidRDefault="008F721C" w:rsidP="00972978">
            <w:pPr>
              <w:spacing w:before="20" w:after="20" w:line="240" w:lineRule="exact"/>
              <w:jc w:val="center"/>
              <w:rPr>
                <w:rFonts w:ascii="Arial" w:eastAsia="Times New Roman" w:hAnsi="Arial" w:cs="Arial"/>
                <w:b/>
                <w:sz w:val="20"/>
                <w:szCs w:val="20"/>
                <w:lang w:eastAsia="pl-PL"/>
              </w:rPr>
            </w:pPr>
            <w:r w:rsidRPr="00BF0572">
              <w:rPr>
                <w:rFonts w:ascii="Arial" w:eastAsia="Times New Roman" w:hAnsi="Arial" w:cs="Arial"/>
                <w:b/>
                <w:sz w:val="20"/>
                <w:szCs w:val="20"/>
                <w:lang w:eastAsia="pl-PL"/>
              </w:rPr>
              <w:t>Emisja</w:t>
            </w:r>
          </w:p>
        </w:tc>
      </w:tr>
      <w:tr w:rsidR="008F721C" w:rsidRPr="00BF0572" w14:paraId="118EA2FB" w14:textId="77777777" w:rsidTr="008F721C">
        <w:trPr>
          <w:trHeight w:val="170"/>
        </w:trPr>
        <w:tc>
          <w:tcPr>
            <w:tcW w:w="2727" w:type="dxa"/>
            <w:vMerge/>
            <w:shd w:val="clear" w:color="auto" w:fill="D9D9D9" w:themeFill="background1" w:themeFillShade="D9"/>
            <w:vAlign w:val="center"/>
          </w:tcPr>
          <w:p w14:paraId="6EE8DAE9" w14:textId="77777777" w:rsidR="008F721C" w:rsidRPr="00BF0572" w:rsidRDefault="008F721C" w:rsidP="00972978">
            <w:pPr>
              <w:spacing w:before="20" w:after="20" w:line="240" w:lineRule="exact"/>
              <w:jc w:val="center"/>
              <w:rPr>
                <w:rFonts w:ascii="Arial" w:eastAsia="Times New Roman" w:hAnsi="Arial" w:cs="Arial"/>
                <w:b/>
                <w:sz w:val="20"/>
                <w:szCs w:val="20"/>
                <w:lang w:eastAsia="pl-PL"/>
              </w:rPr>
            </w:pPr>
          </w:p>
        </w:tc>
        <w:tc>
          <w:tcPr>
            <w:tcW w:w="1701" w:type="dxa"/>
            <w:shd w:val="clear" w:color="auto" w:fill="D9D9D9" w:themeFill="background1" w:themeFillShade="D9"/>
            <w:vAlign w:val="center"/>
          </w:tcPr>
          <w:p w14:paraId="76231833" w14:textId="77777777" w:rsidR="008F721C" w:rsidRPr="00BF0572" w:rsidRDefault="008F721C" w:rsidP="00972978">
            <w:pPr>
              <w:spacing w:before="20" w:after="20" w:line="240" w:lineRule="exact"/>
              <w:jc w:val="center"/>
              <w:rPr>
                <w:rFonts w:ascii="Arial" w:eastAsia="Times New Roman" w:hAnsi="Arial" w:cs="Arial"/>
                <w:b/>
                <w:sz w:val="20"/>
                <w:szCs w:val="20"/>
                <w:lang w:eastAsia="pl-PL"/>
              </w:rPr>
            </w:pPr>
            <w:r w:rsidRPr="00BF0572">
              <w:rPr>
                <w:rFonts w:ascii="Arial" w:eastAsia="Times New Roman" w:hAnsi="Arial" w:cs="Arial"/>
                <w:b/>
                <w:sz w:val="20"/>
                <w:szCs w:val="20"/>
                <w:lang w:eastAsia="pl-PL"/>
              </w:rPr>
              <w:t>Wartość</w:t>
            </w:r>
          </w:p>
        </w:tc>
        <w:tc>
          <w:tcPr>
            <w:tcW w:w="1560" w:type="dxa"/>
            <w:shd w:val="clear" w:color="auto" w:fill="D9D9D9" w:themeFill="background1" w:themeFillShade="D9"/>
            <w:vAlign w:val="center"/>
          </w:tcPr>
          <w:p w14:paraId="3B644A99" w14:textId="77777777" w:rsidR="008F721C" w:rsidRPr="00BF0572" w:rsidRDefault="008F721C" w:rsidP="00972978">
            <w:pPr>
              <w:spacing w:before="20" w:after="20" w:line="240" w:lineRule="exact"/>
              <w:jc w:val="center"/>
              <w:rPr>
                <w:rFonts w:ascii="Arial" w:eastAsia="Times New Roman" w:hAnsi="Arial" w:cs="Arial"/>
                <w:b/>
                <w:sz w:val="20"/>
                <w:szCs w:val="20"/>
                <w:lang w:eastAsia="pl-PL"/>
              </w:rPr>
            </w:pPr>
            <w:r w:rsidRPr="00BF0572">
              <w:rPr>
                <w:rFonts w:ascii="Arial" w:eastAsia="Times New Roman" w:hAnsi="Arial" w:cs="Arial"/>
                <w:b/>
                <w:sz w:val="20"/>
                <w:szCs w:val="20"/>
                <w:lang w:eastAsia="pl-PL"/>
              </w:rPr>
              <w:t>Jednostka</w:t>
            </w:r>
          </w:p>
        </w:tc>
      </w:tr>
      <w:tr w:rsidR="008F721C" w:rsidRPr="00BF0572" w14:paraId="69D8BC12" w14:textId="77777777" w:rsidTr="008F721C">
        <w:trPr>
          <w:trHeight w:val="170"/>
        </w:trPr>
        <w:tc>
          <w:tcPr>
            <w:tcW w:w="5988" w:type="dxa"/>
            <w:gridSpan w:val="3"/>
            <w:vAlign w:val="center"/>
          </w:tcPr>
          <w:p w14:paraId="280F3108" w14:textId="3F1F9ACD" w:rsidR="008F721C" w:rsidRPr="00BF0572" w:rsidRDefault="008F721C" w:rsidP="00972978">
            <w:pPr>
              <w:spacing w:before="20" w:after="20" w:line="240" w:lineRule="exact"/>
              <w:jc w:val="center"/>
              <w:rPr>
                <w:rStyle w:val="Teksttreci275pt"/>
                <w:rFonts w:ascii="Arial" w:hAnsi="Arial" w:cs="Arial"/>
                <w:sz w:val="20"/>
                <w:szCs w:val="20"/>
              </w:rPr>
            </w:pPr>
            <w:r w:rsidRPr="00BF0572">
              <w:rPr>
                <w:rFonts w:ascii="Arial" w:eastAsia="Arial Unicode MS" w:hAnsi="Arial" w:cs="Arial"/>
                <w:sz w:val="20"/>
                <w:szCs w:val="20"/>
                <w:shd w:val="clear" w:color="auto" w:fill="FFFFFF"/>
                <w:lang w:eastAsia="pl-PL" w:bidi="pl-PL"/>
              </w:rPr>
              <w:t>Okres 1 - Normalne warunki pracy (70</w:t>
            </w:r>
            <w:r w:rsidR="00C55442">
              <w:rPr>
                <w:rFonts w:ascii="Arial" w:eastAsia="Arial Unicode MS" w:hAnsi="Arial" w:cs="Arial"/>
                <w:sz w:val="20"/>
                <w:szCs w:val="20"/>
                <w:shd w:val="clear" w:color="auto" w:fill="FFFFFF"/>
                <w:lang w:eastAsia="pl-PL" w:bidi="pl-PL"/>
              </w:rPr>
              <w:t xml:space="preserve"> </w:t>
            </w:r>
            <w:r w:rsidRPr="00BF0572">
              <w:rPr>
                <w:rFonts w:ascii="Arial" w:eastAsia="Arial Unicode MS" w:hAnsi="Arial" w:cs="Arial"/>
                <w:sz w:val="20"/>
                <w:szCs w:val="20"/>
                <w:shd w:val="clear" w:color="auto" w:fill="FFFFFF"/>
                <w:lang w:eastAsia="pl-PL" w:bidi="pl-PL"/>
              </w:rPr>
              <w:t>% roku)</w:t>
            </w:r>
          </w:p>
        </w:tc>
      </w:tr>
      <w:tr w:rsidR="008F721C" w:rsidRPr="00BF0572" w14:paraId="088CC683" w14:textId="77777777" w:rsidTr="008F721C">
        <w:trPr>
          <w:trHeight w:val="170"/>
        </w:trPr>
        <w:tc>
          <w:tcPr>
            <w:tcW w:w="2727" w:type="dxa"/>
            <w:vAlign w:val="center"/>
          </w:tcPr>
          <w:p w14:paraId="3AB3F946" w14:textId="77777777" w:rsidR="008F721C" w:rsidRPr="00BF0572" w:rsidRDefault="008F721C" w:rsidP="00972978">
            <w:pPr>
              <w:spacing w:before="20" w:after="20" w:line="240" w:lineRule="exact"/>
              <w:rPr>
                <w:rFonts w:ascii="Arial" w:eastAsia="Times New Roman" w:hAnsi="Arial" w:cs="Arial"/>
                <w:sz w:val="20"/>
                <w:szCs w:val="20"/>
                <w:lang w:eastAsia="pl-PL"/>
              </w:rPr>
            </w:pPr>
            <w:r w:rsidRPr="00BF0572">
              <w:rPr>
                <w:rFonts w:ascii="Arial" w:eastAsia="Times New Roman" w:hAnsi="Arial" w:cs="Arial"/>
                <w:sz w:val="20"/>
                <w:szCs w:val="20"/>
                <w:lang w:eastAsia="pl-PL"/>
              </w:rPr>
              <w:t>Pył</w:t>
            </w:r>
          </w:p>
        </w:tc>
        <w:tc>
          <w:tcPr>
            <w:tcW w:w="1701" w:type="dxa"/>
            <w:shd w:val="clear" w:color="auto" w:fill="FFFFFF"/>
            <w:vAlign w:val="center"/>
          </w:tcPr>
          <w:p w14:paraId="256EBA23"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10</w:t>
            </w:r>
            <w:r w:rsidRPr="00BF0572">
              <w:rPr>
                <w:rStyle w:val="Teksttreci275pt"/>
                <w:rFonts w:ascii="Arial" w:hAnsi="Arial" w:cs="Arial"/>
                <w:sz w:val="20"/>
                <w:szCs w:val="20"/>
                <w:vertAlign w:val="superscript"/>
              </w:rPr>
              <w:t>1)</w:t>
            </w:r>
          </w:p>
        </w:tc>
        <w:tc>
          <w:tcPr>
            <w:tcW w:w="1560" w:type="dxa"/>
            <w:shd w:val="clear" w:color="auto" w:fill="FFFFFF"/>
            <w:vAlign w:val="center"/>
          </w:tcPr>
          <w:p w14:paraId="23E7A40A"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mg/Nm</w:t>
            </w:r>
            <w:r w:rsidRPr="00BF0572">
              <w:rPr>
                <w:rStyle w:val="Teksttreci275pt"/>
                <w:rFonts w:ascii="Arial" w:hAnsi="Arial" w:cs="Arial"/>
                <w:sz w:val="20"/>
                <w:szCs w:val="20"/>
                <w:vertAlign w:val="superscript"/>
              </w:rPr>
              <w:t>3</w:t>
            </w:r>
          </w:p>
        </w:tc>
      </w:tr>
      <w:tr w:rsidR="008F721C" w:rsidRPr="00BF0572" w14:paraId="1BD8659C" w14:textId="77777777" w:rsidTr="008F721C">
        <w:trPr>
          <w:trHeight w:val="170"/>
        </w:trPr>
        <w:tc>
          <w:tcPr>
            <w:tcW w:w="2727" w:type="dxa"/>
            <w:vAlign w:val="center"/>
          </w:tcPr>
          <w:p w14:paraId="1BA84FE2" w14:textId="77777777" w:rsidR="008F721C" w:rsidRPr="00BF0572" w:rsidRDefault="008F721C" w:rsidP="00972978">
            <w:pPr>
              <w:spacing w:before="20" w:after="20" w:line="240" w:lineRule="exact"/>
              <w:rPr>
                <w:rFonts w:ascii="Arial" w:eastAsia="Times New Roman" w:hAnsi="Arial" w:cs="Arial"/>
                <w:sz w:val="20"/>
                <w:szCs w:val="20"/>
                <w:lang w:eastAsia="pl-PL"/>
              </w:rPr>
            </w:pPr>
            <w:r w:rsidRPr="00BF0572">
              <w:rPr>
                <w:rFonts w:ascii="Arial" w:eastAsia="Times New Roman" w:hAnsi="Arial" w:cs="Arial"/>
                <w:sz w:val="20"/>
                <w:szCs w:val="20"/>
                <w:lang w:eastAsia="pl-PL"/>
              </w:rPr>
              <w:t>Pył zawieszony PM10</w:t>
            </w:r>
          </w:p>
        </w:tc>
        <w:tc>
          <w:tcPr>
            <w:tcW w:w="1701" w:type="dxa"/>
            <w:shd w:val="clear" w:color="auto" w:fill="FFFFFF"/>
            <w:vAlign w:val="center"/>
          </w:tcPr>
          <w:p w14:paraId="230D3EBC"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10</w:t>
            </w:r>
            <w:r w:rsidRPr="00BF0572">
              <w:rPr>
                <w:rStyle w:val="Teksttreci275pt"/>
                <w:rFonts w:ascii="Arial" w:hAnsi="Arial" w:cs="Arial"/>
                <w:sz w:val="20"/>
                <w:szCs w:val="20"/>
                <w:vertAlign w:val="superscript"/>
              </w:rPr>
              <w:t>1)</w:t>
            </w:r>
          </w:p>
        </w:tc>
        <w:tc>
          <w:tcPr>
            <w:tcW w:w="1560" w:type="dxa"/>
            <w:shd w:val="clear" w:color="auto" w:fill="FFFFFF"/>
            <w:vAlign w:val="center"/>
          </w:tcPr>
          <w:p w14:paraId="4E2C7D86"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mg/Nm</w:t>
            </w:r>
            <w:r w:rsidRPr="00BF0572">
              <w:rPr>
                <w:rStyle w:val="Teksttreci275pt"/>
                <w:rFonts w:ascii="Arial" w:hAnsi="Arial" w:cs="Arial"/>
                <w:sz w:val="20"/>
                <w:szCs w:val="20"/>
                <w:vertAlign w:val="superscript"/>
              </w:rPr>
              <w:t>3</w:t>
            </w:r>
          </w:p>
        </w:tc>
      </w:tr>
      <w:tr w:rsidR="008F721C" w:rsidRPr="00BF0572" w14:paraId="70686EA6" w14:textId="77777777" w:rsidTr="008F721C">
        <w:trPr>
          <w:trHeight w:val="170"/>
        </w:trPr>
        <w:tc>
          <w:tcPr>
            <w:tcW w:w="2727" w:type="dxa"/>
            <w:vAlign w:val="center"/>
          </w:tcPr>
          <w:p w14:paraId="57BEC2AD" w14:textId="77777777" w:rsidR="008F721C" w:rsidRPr="00BF0572" w:rsidRDefault="008F721C" w:rsidP="00972978">
            <w:pPr>
              <w:spacing w:before="20" w:after="20" w:line="240" w:lineRule="exact"/>
              <w:rPr>
                <w:rFonts w:ascii="Arial" w:eastAsia="Times New Roman" w:hAnsi="Arial" w:cs="Arial"/>
                <w:sz w:val="20"/>
                <w:szCs w:val="20"/>
                <w:lang w:eastAsia="pl-PL"/>
              </w:rPr>
            </w:pPr>
            <w:r w:rsidRPr="00BF0572">
              <w:rPr>
                <w:rFonts w:ascii="Arial" w:eastAsia="Times New Roman" w:hAnsi="Arial" w:cs="Arial"/>
                <w:sz w:val="20"/>
                <w:szCs w:val="20"/>
                <w:lang w:eastAsia="pl-PL"/>
              </w:rPr>
              <w:t>Pył zawieszony PM2.5</w:t>
            </w:r>
          </w:p>
        </w:tc>
        <w:tc>
          <w:tcPr>
            <w:tcW w:w="1701" w:type="dxa"/>
            <w:shd w:val="clear" w:color="auto" w:fill="FFFFFF"/>
            <w:vAlign w:val="center"/>
          </w:tcPr>
          <w:p w14:paraId="4C3F38BE"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10</w:t>
            </w:r>
            <w:r w:rsidRPr="00BF0572">
              <w:rPr>
                <w:rStyle w:val="Teksttreci275pt"/>
                <w:rFonts w:ascii="Arial" w:hAnsi="Arial" w:cs="Arial"/>
                <w:sz w:val="20"/>
                <w:szCs w:val="20"/>
                <w:vertAlign w:val="superscript"/>
              </w:rPr>
              <w:t>1)</w:t>
            </w:r>
          </w:p>
        </w:tc>
        <w:tc>
          <w:tcPr>
            <w:tcW w:w="1560" w:type="dxa"/>
            <w:shd w:val="clear" w:color="auto" w:fill="FFFFFF"/>
            <w:vAlign w:val="center"/>
          </w:tcPr>
          <w:p w14:paraId="3070BF52"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mg/Nm</w:t>
            </w:r>
            <w:r w:rsidRPr="00BF0572">
              <w:rPr>
                <w:rStyle w:val="Teksttreci275pt"/>
                <w:rFonts w:ascii="Arial" w:hAnsi="Arial" w:cs="Arial"/>
                <w:sz w:val="20"/>
                <w:szCs w:val="20"/>
                <w:vertAlign w:val="superscript"/>
              </w:rPr>
              <w:t>3</w:t>
            </w:r>
          </w:p>
        </w:tc>
      </w:tr>
      <w:tr w:rsidR="008F721C" w:rsidRPr="00BF0572" w14:paraId="43F77CB7" w14:textId="77777777" w:rsidTr="008F721C">
        <w:trPr>
          <w:trHeight w:val="170"/>
        </w:trPr>
        <w:tc>
          <w:tcPr>
            <w:tcW w:w="2727" w:type="dxa"/>
            <w:vAlign w:val="center"/>
          </w:tcPr>
          <w:p w14:paraId="7169C98B" w14:textId="77777777" w:rsidR="008F721C" w:rsidRPr="00BF0572" w:rsidRDefault="008F721C" w:rsidP="00972978">
            <w:pPr>
              <w:spacing w:before="20" w:after="20" w:line="240" w:lineRule="exact"/>
              <w:jc w:val="both"/>
              <w:rPr>
                <w:rFonts w:ascii="Arial" w:eastAsia="Times New Roman" w:hAnsi="Arial" w:cs="Arial"/>
                <w:sz w:val="20"/>
                <w:szCs w:val="20"/>
                <w:lang w:eastAsia="pl-PL"/>
              </w:rPr>
            </w:pPr>
            <w:r w:rsidRPr="00BF0572">
              <w:rPr>
                <w:rFonts w:ascii="Arial" w:eastAsia="Times New Roman" w:hAnsi="Arial" w:cs="Arial"/>
                <w:sz w:val="20"/>
                <w:szCs w:val="20"/>
                <w:lang w:eastAsia="pl-PL"/>
              </w:rPr>
              <w:t>Dwutlenek siarki</w:t>
            </w:r>
          </w:p>
        </w:tc>
        <w:tc>
          <w:tcPr>
            <w:tcW w:w="1701" w:type="dxa"/>
            <w:shd w:val="clear" w:color="auto" w:fill="auto"/>
            <w:vAlign w:val="center"/>
          </w:tcPr>
          <w:p w14:paraId="0265C16D"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Fonts w:ascii="Arial" w:hAnsi="Arial" w:cs="Arial"/>
                <w:sz w:val="20"/>
                <w:szCs w:val="20"/>
              </w:rPr>
              <w:t>20,8</w:t>
            </w:r>
          </w:p>
        </w:tc>
        <w:tc>
          <w:tcPr>
            <w:tcW w:w="1560" w:type="dxa"/>
            <w:shd w:val="clear" w:color="auto" w:fill="FFFFFF"/>
            <w:vAlign w:val="center"/>
          </w:tcPr>
          <w:p w14:paraId="14BA23AE"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kg/h</w:t>
            </w:r>
          </w:p>
        </w:tc>
      </w:tr>
      <w:tr w:rsidR="008F721C" w:rsidRPr="00BF0572" w14:paraId="5D4CF9D6" w14:textId="77777777" w:rsidTr="008F721C">
        <w:trPr>
          <w:trHeight w:val="170"/>
        </w:trPr>
        <w:tc>
          <w:tcPr>
            <w:tcW w:w="2727" w:type="dxa"/>
            <w:vAlign w:val="center"/>
          </w:tcPr>
          <w:p w14:paraId="0878534C" w14:textId="77777777" w:rsidR="008F721C" w:rsidRPr="00BF0572" w:rsidRDefault="008F721C" w:rsidP="00972978">
            <w:pPr>
              <w:spacing w:before="20" w:after="20" w:line="240" w:lineRule="exact"/>
              <w:jc w:val="both"/>
              <w:rPr>
                <w:rFonts w:ascii="Arial" w:eastAsia="Times New Roman" w:hAnsi="Arial" w:cs="Arial"/>
                <w:sz w:val="20"/>
                <w:szCs w:val="20"/>
                <w:lang w:eastAsia="pl-PL"/>
              </w:rPr>
            </w:pPr>
            <w:r w:rsidRPr="00BF0572">
              <w:rPr>
                <w:rFonts w:ascii="Arial" w:eastAsia="Times New Roman" w:hAnsi="Arial" w:cs="Arial"/>
                <w:sz w:val="20"/>
                <w:szCs w:val="20"/>
                <w:lang w:eastAsia="pl-PL"/>
              </w:rPr>
              <w:t>Tlenek węgla</w:t>
            </w:r>
          </w:p>
        </w:tc>
        <w:tc>
          <w:tcPr>
            <w:tcW w:w="1701" w:type="dxa"/>
            <w:shd w:val="clear" w:color="auto" w:fill="auto"/>
            <w:vAlign w:val="center"/>
          </w:tcPr>
          <w:p w14:paraId="0B2043C9"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Fonts w:ascii="Arial" w:hAnsi="Arial" w:cs="Arial"/>
                <w:sz w:val="20"/>
                <w:szCs w:val="20"/>
              </w:rPr>
              <w:t>134,8</w:t>
            </w:r>
          </w:p>
        </w:tc>
        <w:tc>
          <w:tcPr>
            <w:tcW w:w="1560" w:type="dxa"/>
            <w:shd w:val="clear" w:color="auto" w:fill="FFFFFF"/>
            <w:vAlign w:val="center"/>
          </w:tcPr>
          <w:p w14:paraId="6FD519D5"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kg/h</w:t>
            </w:r>
          </w:p>
        </w:tc>
      </w:tr>
      <w:tr w:rsidR="008F721C" w:rsidRPr="00BF0572" w14:paraId="4B4E5456" w14:textId="77777777" w:rsidTr="008F721C">
        <w:trPr>
          <w:trHeight w:val="170"/>
        </w:trPr>
        <w:tc>
          <w:tcPr>
            <w:tcW w:w="2727" w:type="dxa"/>
            <w:vAlign w:val="center"/>
          </w:tcPr>
          <w:p w14:paraId="6D197183" w14:textId="77777777" w:rsidR="008F721C" w:rsidRPr="00BF0572" w:rsidRDefault="008F721C" w:rsidP="00972978">
            <w:pPr>
              <w:spacing w:before="20" w:after="20" w:line="240" w:lineRule="exact"/>
              <w:jc w:val="both"/>
              <w:rPr>
                <w:rFonts w:ascii="Arial" w:eastAsia="Times New Roman" w:hAnsi="Arial" w:cs="Arial"/>
                <w:sz w:val="20"/>
                <w:szCs w:val="20"/>
                <w:lang w:eastAsia="pl-PL"/>
              </w:rPr>
            </w:pPr>
            <w:r w:rsidRPr="00BF0572">
              <w:rPr>
                <w:rFonts w:ascii="Arial" w:eastAsia="Times New Roman" w:hAnsi="Arial" w:cs="Arial"/>
                <w:sz w:val="20"/>
                <w:szCs w:val="20"/>
                <w:lang w:eastAsia="pl-PL"/>
              </w:rPr>
              <w:t>Ołów</w:t>
            </w:r>
          </w:p>
        </w:tc>
        <w:tc>
          <w:tcPr>
            <w:tcW w:w="1701" w:type="dxa"/>
            <w:shd w:val="clear" w:color="auto" w:fill="auto"/>
            <w:vAlign w:val="center"/>
          </w:tcPr>
          <w:p w14:paraId="0424A894"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Fonts w:ascii="Arial" w:hAnsi="Arial" w:cs="Arial"/>
                <w:sz w:val="20"/>
                <w:szCs w:val="20"/>
              </w:rPr>
              <w:t>0,023</w:t>
            </w:r>
          </w:p>
        </w:tc>
        <w:tc>
          <w:tcPr>
            <w:tcW w:w="1560" w:type="dxa"/>
            <w:shd w:val="clear" w:color="auto" w:fill="FFFFFF"/>
            <w:vAlign w:val="center"/>
          </w:tcPr>
          <w:p w14:paraId="0D63DE28"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kg/h</w:t>
            </w:r>
          </w:p>
        </w:tc>
      </w:tr>
      <w:tr w:rsidR="008F721C" w:rsidRPr="00BF0572" w14:paraId="0D29BD41" w14:textId="77777777" w:rsidTr="008F721C">
        <w:trPr>
          <w:trHeight w:val="170"/>
        </w:trPr>
        <w:tc>
          <w:tcPr>
            <w:tcW w:w="2727" w:type="dxa"/>
            <w:vAlign w:val="center"/>
          </w:tcPr>
          <w:p w14:paraId="17063CBD" w14:textId="77777777" w:rsidR="008F721C" w:rsidRPr="00BF0572" w:rsidRDefault="008F721C" w:rsidP="00972978">
            <w:pPr>
              <w:spacing w:before="20" w:after="20" w:line="240" w:lineRule="exact"/>
              <w:jc w:val="both"/>
              <w:rPr>
                <w:rFonts w:ascii="Arial" w:eastAsia="Times New Roman" w:hAnsi="Arial" w:cs="Arial"/>
                <w:sz w:val="20"/>
                <w:szCs w:val="20"/>
                <w:lang w:eastAsia="pl-PL"/>
              </w:rPr>
            </w:pPr>
            <w:r w:rsidRPr="00BF0572">
              <w:rPr>
                <w:rFonts w:ascii="Arial" w:eastAsia="Times New Roman" w:hAnsi="Arial" w:cs="Arial"/>
                <w:sz w:val="20"/>
                <w:szCs w:val="20"/>
                <w:lang w:eastAsia="pl-PL"/>
              </w:rPr>
              <w:t>Chrom</w:t>
            </w:r>
          </w:p>
        </w:tc>
        <w:tc>
          <w:tcPr>
            <w:tcW w:w="1701" w:type="dxa"/>
            <w:shd w:val="clear" w:color="auto" w:fill="auto"/>
            <w:vAlign w:val="center"/>
          </w:tcPr>
          <w:p w14:paraId="6554DBCD"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Fonts w:ascii="Arial" w:hAnsi="Arial" w:cs="Arial"/>
                <w:sz w:val="20"/>
                <w:szCs w:val="20"/>
              </w:rPr>
              <w:t>0,0015</w:t>
            </w:r>
          </w:p>
        </w:tc>
        <w:tc>
          <w:tcPr>
            <w:tcW w:w="1560" w:type="dxa"/>
            <w:shd w:val="clear" w:color="auto" w:fill="FFFFFF"/>
            <w:vAlign w:val="center"/>
          </w:tcPr>
          <w:p w14:paraId="038129B5"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kg/h</w:t>
            </w:r>
          </w:p>
        </w:tc>
      </w:tr>
      <w:tr w:rsidR="008F721C" w:rsidRPr="00BF0572" w14:paraId="117BD1AB" w14:textId="77777777" w:rsidTr="008F721C">
        <w:trPr>
          <w:trHeight w:val="170"/>
        </w:trPr>
        <w:tc>
          <w:tcPr>
            <w:tcW w:w="2727" w:type="dxa"/>
            <w:vAlign w:val="center"/>
          </w:tcPr>
          <w:p w14:paraId="154E1872" w14:textId="77777777" w:rsidR="008F721C" w:rsidRPr="00BF0572" w:rsidRDefault="008F721C" w:rsidP="00972978">
            <w:pPr>
              <w:spacing w:before="20" w:after="20" w:line="240" w:lineRule="exact"/>
              <w:jc w:val="both"/>
              <w:rPr>
                <w:rFonts w:ascii="Arial" w:eastAsia="Times New Roman" w:hAnsi="Arial" w:cs="Arial"/>
                <w:sz w:val="20"/>
                <w:szCs w:val="20"/>
                <w:lang w:eastAsia="pl-PL"/>
              </w:rPr>
            </w:pPr>
            <w:r w:rsidRPr="00BF0572">
              <w:rPr>
                <w:rFonts w:ascii="Arial" w:eastAsia="Times New Roman" w:hAnsi="Arial" w:cs="Arial"/>
                <w:sz w:val="20"/>
                <w:szCs w:val="20"/>
                <w:lang w:eastAsia="pl-PL"/>
              </w:rPr>
              <w:t>Kadm</w:t>
            </w:r>
          </w:p>
        </w:tc>
        <w:tc>
          <w:tcPr>
            <w:tcW w:w="1701" w:type="dxa"/>
            <w:shd w:val="clear" w:color="auto" w:fill="auto"/>
            <w:vAlign w:val="center"/>
          </w:tcPr>
          <w:p w14:paraId="700C78DF"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Fonts w:ascii="Arial" w:hAnsi="Arial" w:cs="Arial"/>
                <w:sz w:val="20"/>
                <w:szCs w:val="20"/>
              </w:rPr>
              <w:t>0,00015</w:t>
            </w:r>
          </w:p>
        </w:tc>
        <w:tc>
          <w:tcPr>
            <w:tcW w:w="1560" w:type="dxa"/>
            <w:shd w:val="clear" w:color="auto" w:fill="FFFFFF"/>
            <w:vAlign w:val="center"/>
          </w:tcPr>
          <w:p w14:paraId="2985EA57"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kg/h</w:t>
            </w:r>
          </w:p>
        </w:tc>
      </w:tr>
      <w:tr w:rsidR="008F721C" w:rsidRPr="00BF0572" w14:paraId="012D655C" w14:textId="77777777" w:rsidTr="008F721C">
        <w:trPr>
          <w:trHeight w:val="170"/>
        </w:trPr>
        <w:tc>
          <w:tcPr>
            <w:tcW w:w="2727" w:type="dxa"/>
            <w:vAlign w:val="center"/>
          </w:tcPr>
          <w:p w14:paraId="56273A3A" w14:textId="77777777" w:rsidR="008F721C" w:rsidRPr="00BF0572" w:rsidRDefault="008F721C" w:rsidP="00972978">
            <w:pPr>
              <w:spacing w:before="20" w:after="20" w:line="240" w:lineRule="exact"/>
              <w:jc w:val="both"/>
              <w:rPr>
                <w:rFonts w:ascii="Arial" w:eastAsia="Times New Roman" w:hAnsi="Arial" w:cs="Arial"/>
                <w:sz w:val="20"/>
                <w:szCs w:val="20"/>
                <w:lang w:eastAsia="pl-PL"/>
              </w:rPr>
            </w:pPr>
            <w:r w:rsidRPr="00BF0572">
              <w:rPr>
                <w:rFonts w:ascii="Arial" w:eastAsia="Times New Roman" w:hAnsi="Arial" w:cs="Arial"/>
                <w:sz w:val="20"/>
                <w:szCs w:val="20"/>
                <w:lang w:eastAsia="pl-PL"/>
              </w:rPr>
              <w:t>Miedź</w:t>
            </w:r>
          </w:p>
        </w:tc>
        <w:tc>
          <w:tcPr>
            <w:tcW w:w="1701" w:type="dxa"/>
            <w:shd w:val="clear" w:color="auto" w:fill="auto"/>
            <w:vAlign w:val="center"/>
          </w:tcPr>
          <w:p w14:paraId="39F1AA3F"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Fonts w:ascii="Arial" w:hAnsi="Arial" w:cs="Arial"/>
                <w:sz w:val="20"/>
                <w:szCs w:val="20"/>
              </w:rPr>
              <w:t>0,023</w:t>
            </w:r>
          </w:p>
        </w:tc>
        <w:tc>
          <w:tcPr>
            <w:tcW w:w="1560" w:type="dxa"/>
            <w:shd w:val="clear" w:color="auto" w:fill="FFFFFF"/>
            <w:vAlign w:val="center"/>
          </w:tcPr>
          <w:p w14:paraId="071D114D"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kg/h</w:t>
            </w:r>
          </w:p>
        </w:tc>
      </w:tr>
      <w:tr w:rsidR="008F721C" w:rsidRPr="00BF0572" w14:paraId="6B1B12B4" w14:textId="77777777" w:rsidTr="008F721C">
        <w:trPr>
          <w:trHeight w:val="170"/>
        </w:trPr>
        <w:tc>
          <w:tcPr>
            <w:tcW w:w="2727" w:type="dxa"/>
            <w:vAlign w:val="center"/>
          </w:tcPr>
          <w:p w14:paraId="4596183E" w14:textId="77777777" w:rsidR="008F721C" w:rsidRPr="00BF0572" w:rsidRDefault="008F721C" w:rsidP="00972978">
            <w:pPr>
              <w:spacing w:before="20" w:after="20" w:line="240" w:lineRule="exact"/>
              <w:jc w:val="both"/>
              <w:rPr>
                <w:rFonts w:ascii="Arial" w:eastAsia="Times New Roman" w:hAnsi="Arial" w:cs="Arial"/>
                <w:sz w:val="20"/>
                <w:szCs w:val="20"/>
                <w:lang w:eastAsia="pl-PL"/>
              </w:rPr>
            </w:pPr>
            <w:r w:rsidRPr="00BF0572">
              <w:rPr>
                <w:rFonts w:ascii="Arial" w:eastAsia="Times New Roman" w:hAnsi="Arial" w:cs="Arial"/>
                <w:sz w:val="20"/>
                <w:szCs w:val="20"/>
                <w:lang w:eastAsia="pl-PL"/>
              </w:rPr>
              <w:t>Cynk</w:t>
            </w:r>
          </w:p>
        </w:tc>
        <w:tc>
          <w:tcPr>
            <w:tcW w:w="1701" w:type="dxa"/>
            <w:shd w:val="clear" w:color="auto" w:fill="auto"/>
            <w:vAlign w:val="center"/>
          </w:tcPr>
          <w:p w14:paraId="2A2CE79B"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Fonts w:ascii="Arial" w:hAnsi="Arial" w:cs="Arial"/>
                <w:sz w:val="20"/>
                <w:szCs w:val="20"/>
              </w:rPr>
              <w:t>0,31</w:t>
            </w:r>
          </w:p>
        </w:tc>
        <w:tc>
          <w:tcPr>
            <w:tcW w:w="1560" w:type="dxa"/>
            <w:shd w:val="clear" w:color="auto" w:fill="FFFFFF"/>
            <w:vAlign w:val="center"/>
          </w:tcPr>
          <w:p w14:paraId="17BDE586"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kg/h</w:t>
            </w:r>
          </w:p>
        </w:tc>
      </w:tr>
      <w:tr w:rsidR="008F721C" w:rsidRPr="00BF0572" w14:paraId="271E1B13" w14:textId="77777777" w:rsidTr="008F721C">
        <w:trPr>
          <w:trHeight w:val="170"/>
        </w:trPr>
        <w:tc>
          <w:tcPr>
            <w:tcW w:w="2727" w:type="dxa"/>
            <w:vAlign w:val="center"/>
          </w:tcPr>
          <w:p w14:paraId="08A9791B" w14:textId="77777777" w:rsidR="008F721C" w:rsidRPr="00BF0572" w:rsidRDefault="008F721C" w:rsidP="00972978">
            <w:pPr>
              <w:spacing w:before="20" w:after="20" w:line="240" w:lineRule="exact"/>
              <w:jc w:val="both"/>
              <w:rPr>
                <w:rFonts w:ascii="Arial" w:eastAsia="Times New Roman" w:hAnsi="Arial" w:cs="Arial"/>
                <w:sz w:val="20"/>
                <w:szCs w:val="20"/>
                <w:lang w:eastAsia="pl-PL"/>
              </w:rPr>
            </w:pPr>
            <w:r w:rsidRPr="00BF0572">
              <w:rPr>
                <w:rFonts w:ascii="Arial" w:eastAsia="Times New Roman" w:hAnsi="Arial" w:cs="Arial"/>
                <w:sz w:val="20"/>
                <w:szCs w:val="20"/>
                <w:lang w:eastAsia="pl-PL"/>
              </w:rPr>
              <w:t>Nikiel</w:t>
            </w:r>
          </w:p>
        </w:tc>
        <w:tc>
          <w:tcPr>
            <w:tcW w:w="1701" w:type="dxa"/>
            <w:shd w:val="clear" w:color="auto" w:fill="auto"/>
            <w:vAlign w:val="center"/>
          </w:tcPr>
          <w:p w14:paraId="6897C212"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Fonts w:ascii="Arial" w:hAnsi="Arial" w:cs="Arial"/>
                <w:sz w:val="20"/>
                <w:szCs w:val="20"/>
              </w:rPr>
              <w:t>0,0054</w:t>
            </w:r>
          </w:p>
        </w:tc>
        <w:tc>
          <w:tcPr>
            <w:tcW w:w="1560" w:type="dxa"/>
            <w:shd w:val="clear" w:color="auto" w:fill="FFFFFF"/>
            <w:vAlign w:val="center"/>
          </w:tcPr>
          <w:p w14:paraId="20FD0E66"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kg/h</w:t>
            </w:r>
          </w:p>
        </w:tc>
      </w:tr>
      <w:tr w:rsidR="008F721C" w:rsidRPr="00BF0572" w14:paraId="71F60FCB" w14:textId="77777777" w:rsidTr="008F721C">
        <w:trPr>
          <w:trHeight w:val="170"/>
        </w:trPr>
        <w:tc>
          <w:tcPr>
            <w:tcW w:w="2727" w:type="dxa"/>
            <w:vAlign w:val="center"/>
          </w:tcPr>
          <w:p w14:paraId="49016E56" w14:textId="77777777" w:rsidR="008F721C" w:rsidRPr="00BF0572" w:rsidRDefault="008F721C" w:rsidP="00972978">
            <w:pPr>
              <w:spacing w:before="20" w:after="20" w:line="240" w:lineRule="exact"/>
              <w:jc w:val="both"/>
              <w:rPr>
                <w:rFonts w:ascii="Arial" w:eastAsia="Times New Roman" w:hAnsi="Arial" w:cs="Arial"/>
                <w:sz w:val="20"/>
                <w:szCs w:val="20"/>
                <w:lang w:eastAsia="pl-PL"/>
              </w:rPr>
            </w:pPr>
            <w:r w:rsidRPr="00BF0572">
              <w:rPr>
                <w:rFonts w:ascii="Arial" w:eastAsia="Times New Roman" w:hAnsi="Arial" w:cs="Arial"/>
                <w:sz w:val="20"/>
                <w:szCs w:val="20"/>
                <w:lang w:eastAsia="pl-PL"/>
              </w:rPr>
              <w:t>Żelazo</w:t>
            </w:r>
          </w:p>
        </w:tc>
        <w:tc>
          <w:tcPr>
            <w:tcW w:w="1701" w:type="dxa"/>
            <w:shd w:val="clear" w:color="auto" w:fill="auto"/>
            <w:vAlign w:val="center"/>
          </w:tcPr>
          <w:p w14:paraId="56F2A931"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Fonts w:ascii="Arial" w:hAnsi="Arial" w:cs="Arial"/>
                <w:sz w:val="20"/>
                <w:szCs w:val="20"/>
              </w:rPr>
              <w:t>7,7</w:t>
            </w:r>
          </w:p>
        </w:tc>
        <w:tc>
          <w:tcPr>
            <w:tcW w:w="1560" w:type="dxa"/>
            <w:shd w:val="clear" w:color="auto" w:fill="FFFFFF"/>
            <w:vAlign w:val="center"/>
          </w:tcPr>
          <w:p w14:paraId="36518F5F"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kg/h</w:t>
            </w:r>
          </w:p>
        </w:tc>
      </w:tr>
      <w:tr w:rsidR="008F721C" w:rsidRPr="00BF0572" w14:paraId="3CB6E923" w14:textId="77777777" w:rsidTr="008F721C">
        <w:trPr>
          <w:trHeight w:val="170"/>
        </w:trPr>
        <w:tc>
          <w:tcPr>
            <w:tcW w:w="5988" w:type="dxa"/>
            <w:gridSpan w:val="3"/>
            <w:vAlign w:val="center"/>
          </w:tcPr>
          <w:p w14:paraId="07C8C840" w14:textId="3A827B79" w:rsidR="008F721C" w:rsidRPr="00BF0572" w:rsidRDefault="008F721C" w:rsidP="00972978">
            <w:pPr>
              <w:spacing w:before="20" w:after="20" w:line="240" w:lineRule="exact"/>
              <w:jc w:val="center"/>
              <w:rPr>
                <w:rStyle w:val="Teksttreci275pt"/>
                <w:rFonts w:ascii="Arial" w:hAnsi="Arial" w:cs="Arial"/>
                <w:sz w:val="20"/>
                <w:szCs w:val="20"/>
              </w:rPr>
            </w:pPr>
            <w:r w:rsidRPr="00BF0572">
              <w:rPr>
                <w:rFonts w:ascii="Arial" w:eastAsia="Arial Unicode MS" w:hAnsi="Arial" w:cs="Arial"/>
                <w:sz w:val="20"/>
                <w:szCs w:val="20"/>
                <w:shd w:val="clear" w:color="auto" w:fill="FFFFFF"/>
                <w:lang w:eastAsia="pl-PL" w:bidi="pl-PL"/>
              </w:rPr>
              <w:t>Okres 2 - Nakładanie się spustów (30</w:t>
            </w:r>
            <w:r w:rsidR="00C55442">
              <w:rPr>
                <w:rFonts w:ascii="Arial" w:eastAsia="Arial Unicode MS" w:hAnsi="Arial" w:cs="Arial"/>
                <w:sz w:val="20"/>
                <w:szCs w:val="20"/>
                <w:shd w:val="clear" w:color="auto" w:fill="FFFFFF"/>
                <w:lang w:eastAsia="pl-PL" w:bidi="pl-PL"/>
              </w:rPr>
              <w:t xml:space="preserve"> </w:t>
            </w:r>
            <w:r w:rsidRPr="00BF0572">
              <w:rPr>
                <w:rFonts w:ascii="Arial" w:eastAsia="Arial Unicode MS" w:hAnsi="Arial" w:cs="Arial"/>
                <w:sz w:val="20"/>
                <w:szCs w:val="20"/>
                <w:shd w:val="clear" w:color="auto" w:fill="FFFFFF"/>
                <w:lang w:eastAsia="pl-PL" w:bidi="pl-PL"/>
              </w:rPr>
              <w:t>% roku)</w:t>
            </w:r>
          </w:p>
        </w:tc>
      </w:tr>
      <w:tr w:rsidR="008F721C" w:rsidRPr="00BF0572" w14:paraId="212D9F52" w14:textId="77777777" w:rsidTr="008F721C">
        <w:trPr>
          <w:trHeight w:val="170"/>
        </w:trPr>
        <w:tc>
          <w:tcPr>
            <w:tcW w:w="2727" w:type="dxa"/>
            <w:vAlign w:val="center"/>
          </w:tcPr>
          <w:p w14:paraId="501AABCC" w14:textId="77777777" w:rsidR="008F721C" w:rsidRPr="00BF0572" w:rsidRDefault="008F721C" w:rsidP="00972978">
            <w:pPr>
              <w:spacing w:before="20" w:after="20" w:line="240" w:lineRule="exact"/>
              <w:rPr>
                <w:rFonts w:ascii="Arial" w:eastAsia="Times New Roman" w:hAnsi="Arial" w:cs="Arial"/>
                <w:sz w:val="20"/>
                <w:szCs w:val="20"/>
                <w:lang w:eastAsia="pl-PL"/>
              </w:rPr>
            </w:pPr>
            <w:r w:rsidRPr="00BF0572">
              <w:rPr>
                <w:rFonts w:ascii="Arial" w:eastAsia="Times New Roman" w:hAnsi="Arial" w:cs="Arial"/>
                <w:sz w:val="20"/>
                <w:szCs w:val="20"/>
                <w:lang w:eastAsia="pl-PL"/>
              </w:rPr>
              <w:t>Pył</w:t>
            </w:r>
          </w:p>
        </w:tc>
        <w:tc>
          <w:tcPr>
            <w:tcW w:w="1701" w:type="dxa"/>
            <w:shd w:val="clear" w:color="auto" w:fill="FFFFFF"/>
            <w:vAlign w:val="center"/>
          </w:tcPr>
          <w:p w14:paraId="2A3D80E9"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10</w:t>
            </w:r>
            <w:r w:rsidRPr="00BF0572">
              <w:rPr>
                <w:rStyle w:val="Teksttreci275pt"/>
                <w:rFonts w:ascii="Arial" w:hAnsi="Arial" w:cs="Arial"/>
                <w:sz w:val="20"/>
                <w:szCs w:val="20"/>
                <w:vertAlign w:val="superscript"/>
              </w:rPr>
              <w:t>1)</w:t>
            </w:r>
          </w:p>
        </w:tc>
        <w:tc>
          <w:tcPr>
            <w:tcW w:w="1560" w:type="dxa"/>
            <w:shd w:val="clear" w:color="auto" w:fill="FFFFFF"/>
            <w:vAlign w:val="center"/>
          </w:tcPr>
          <w:p w14:paraId="14872F48"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mg/Nm</w:t>
            </w:r>
            <w:r w:rsidRPr="00BF0572">
              <w:rPr>
                <w:rStyle w:val="Teksttreci275pt"/>
                <w:rFonts w:ascii="Arial" w:hAnsi="Arial" w:cs="Arial"/>
                <w:sz w:val="20"/>
                <w:szCs w:val="20"/>
                <w:vertAlign w:val="superscript"/>
              </w:rPr>
              <w:t>3</w:t>
            </w:r>
          </w:p>
        </w:tc>
      </w:tr>
      <w:tr w:rsidR="008F721C" w:rsidRPr="00BF0572" w14:paraId="34205527" w14:textId="77777777" w:rsidTr="008F721C">
        <w:trPr>
          <w:trHeight w:val="170"/>
        </w:trPr>
        <w:tc>
          <w:tcPr>
            <w:tcW w:w="2727" w:type="dxa"/>
            <w:vAlign w:val="center"/>
          </w:tcPr>
          <w:p w14:paraId="6E45CF2C" w14:textId="77777777" w:rsidR="008F721C" w:rsidRPr="00BF0572" w:rsidRDefault="008F721C" w:rsidP="00972978">
            <w:pPr>
              <w:spacing w:before="20" w:after="20" w:line="240" w:lineRule="exact"/>
              <w:rPr>
                <w:rFonts w:ascii="Arial" w:eastAsia="Times New Roman" w:hAnsi="Arial" w:cs="Arial"/>
                <w:sz w:val="20"/>
                <w:szCs w:val="20"/>
                <w:lang w:eastAsia="pl-PL"/>
              </w:rPr>
            </w:pPr>
            <w:r w:rsidRPr="00BF0572">
              <w:rPr>
                <w:rFonts w:ascii="Arial" w:eastAsia="Times New Roman" w:hAnsi="Arial" w:cs="Arial"/>
                <w:sz w:val="20"/>
                <w:szCs w:val="20"/>
                <w:lang w:eastAsia="pl-PL"/>
              </w:rPr>
              <w:t>Pył zawieszony PM10</w:t>
            </w:r>
          </w:p>
        </w:tc>
        <w:tc>
          <w:tcPr>
            <w:tcW w:w="1701" w:type="dxa"/>
            <w:shd w:val="clear" w:color="auto" w:fill="FFFFFF"/>
            <w:vAlign w:val="center"/>
          </w:tcPr>
          <w:p w14:paraId="0729C8A5"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10</w:t>
            </w:r>
            <w:r w:rsidRPr="00BF0572">
              <w:rPr>
                <w:rStyle w:val="Teksttreci275pt"/>
                <w:rFonts w:ascii="Arial" w:hAnsi="Arial" w:cs="Arial"/>
                <w:sz w:val="20"/>
                <w:szCs w:val="20"/>
                <w:vertAlign w:val="superscript"/>
              </w:rPr>
              <w:t>1)</w:t>
            </w:r>
          </w:p>
        </w:tc>
        <w:tc>
          <w:tcPr>
            <w:tcW w:w="1560" w:type="dxa"/>
            <w:shd w:val="clear" w:color="auto" w:fill="FFFFFF"/>
            <w:vAlign w:val="center"/>
          </w:tcPr>
          <w:p w14:paraId="69030694"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mg/Nm</w:t>
            </w:r>
            <w:r w:rsidRPr="00BF0572">
              <w:rPr>
                <w:rStyle w:val="Teksttreci275pt"/>
                <w:rFonts w:ascii="Arial" w:hAnsi="Arial" w:cs="Arial"/>
                <w:sz w:val="20"/>
                <w:szCs w:val="20"/>
                <w:vertAlign w:val="superscript"/>
              </w:rPr>
              <w:t>3</w:t>
            </w:r>
          </w:p>
        </w:tc>
      </w:tr>
      <w:tr w:rsidR="008F721C" w:rsidRPr="00BF0572" w14:paraId="13939D97" w14:textId="77777777" w:rsidTr="008F721C">
        <w:trPr>
          <w:trHeight w:val="170"/>
        </w:trPr>
        <w:tc>
          <w:tcPr>
            <w:tcW w:w="2727" w:type="dxa"/>
            <w:vAlign w:val="center"/>
          </w:tcPr>
          <w:p w14:paraId="576F7688" w14:textId="77777777" w:rsidR="008F721C" w:rsidRPr="00BF0572" w:rsidRDefault="008F721C" w:rsidP="00972978">
            <w:pPr>
              <w:spacing w:before="20" w:after="20" w:line="240" w:lineRule="exact"/>
              <w:rPr>
                <w:rFonts w:ascii="Arial" w:eastAsia="Times New Roman" w:hAnsi="Arial" w:cs="Arial"/>
                <w:sz w:val="20"/>
                <w:szCs w:val="20"/>
                <w:lang w:eastAsia="pl-PL"/>
              </w:rPr>
            </w:pPr>
            <w:r w:rsidRPr="00BF0572">
              <w:rPr>
                <w:rFonts w:ascii="Arial" w:eastAsia="Times New Roman" w:hAnsi="Arial" w:cs="Arial"/>
                <w:sz w:val="20"/>
                <w:szCs w:val="20"/>
                <w:lang w:eastAsia="pl-PL"/>
              </w:rPr>
              <w:t>Pył zawieszony PM2.5</w:t>
            </w:r>
          </w:p>
        </w:tc>
        <w:tc>
          <w:tcPr>
            <w:tcW w:w="1701" w:type="dxa"/>
            <w:shd w:val="clear" w:color="auto" w:fill="FFFFFF"/>
            <w:vAlign w:val="center"/>
          </w:tcPr>
          <w:p w14:paraId="6A23368A"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10</w:t>
            </w:r>
            <w:r w:rsidRPr="00BF0572">
              <w:rPr>
                <w:rStyle w:val="Teksttreci275pt"/>
                <w:rFonts w:ascii="Arial" w:hAnsi="Arial" w:cs="Arial"/>
                <w:sz w:val="20"/>
                <w:szCs w:val="20"/>
                <w:vertAlign w:val="superscript"/>
              </w:rPr>
              <w:t>1)</w:t>
            </w:r>
          </w:p>
        </w:tc>
        <w:tc>
          <w:tcPr>
            <w:tcW w:w="1560" w:type="dxa"/>
            <w:shd w:val="clear" w:color="auto" w:fill="FFFFFF"/>
            <w:vAlign w:val="center"/>
          </w:tcPr>
          <w:p w14:paraId="63F044FE"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mg/Nm</w:t>
            </w:r>
            <w:r w:rsidRPr="00BF0572">
              <w:rPr>
                <w:rStyle w:val="Teksttreci275pt"/>
                <w:rFonts w:ascii="Arial" w:hAnsi="Arial" w:cs="Arial"/>
                <w:sz w:val="20"/>
                <w:szCs w:val="20"/>
                <w:vertAlign w:val="superscript"/>
              </w:rPr>
              <w:t>3</w:t>
            </w:r>
          </w:p>
        </w:tc>
      </w:tr>
      <w:tr w:rsidR="008F721C" w:rsidRPr="00BF0572" w14:paraId="5C302BCA" w14:textId="77777777" w:rsidTr="008F721C">
        <w:trPr>
          <w:trHeight w:val="170"/>
        </w:trPr>
        <w:tc>
          <w:tcPr>
            <w:tcW w:w="2727" w:type="dxa"/>
            <w:vAlign w:val="center"/>
          </w:tcPr>
          <w:p w14:paraId="2111711D" w14:textId="77777777" w:rsidR="008F721C" w:rsidRPr="00BF0572" w:rsidRDefault="008F721C" w:rsidP="00972978">
            <w:pPr>
              <w:spacing w:before="20" w:after="20" w:line="240" w:lineRule="exact"/>
              <w:jc w:val="both"/>
              <w:rPr>
                <w:rFonts w:ascii="Arial" w:eastAsia="Times New Roman" w:hAnsi="Arial" w:cs="Arial"/>
                <w:sz w:val="20"/>
                <w:szCs w:val="20"/>
                <w:lang w:eastAsia="pl-PL"/>
              </w:rPr>
            </w:pPr>
            <w:r w:rsidRPr="00BF0572">
              <w:rPr>
                <w:rFonts w:ascii="Arial" w:eastAsia="Times New Roman" w:hAnsi="Arial" w:cs="Arial"/>
                <w:sz w:val="20"/>
                <w:szCs w:val="20"/>
                <w:lang w:eastAsia="pl-PL"/>
              </w:rPr>
              <w:t>Dwutlenek siarki</w:t>
            </w:r>
          </w:p>
        </w:tc>
        <w:tc>
          <w:tcPr>
            <w:tcW w:w="1701" w:type="dxa"/>
            <w:shd w:val="clear" w:color="auto" w:fill="auto"/>
            <w:vAlign w:val="center"/>
          </w:tcPr>
          <w:p w14:paraId="352D3569"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Fonts w:ascii="Arial" w:hAnsi="Arial" w:cs="Arial"/>
                <w:sz w:val="20"/>
                <w:szCs w:val="20"/>
              </w:rPr>
              <w:t>25,92</w:t>
            </w:r>
          </w:p>
        </w:tc>
        <w:tc>
          <w:tcPr>
            <w:tcW w:w="1560" w:type="dxa"/>
            <w:shd w:val="clear" w:color="auto" w:fill="FFFFFF"/>
            <w:vAlign w:val="center"/>
          </w:tcPr>
          <w:p w14:paraId="2266C8C0"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kg/h</w:t>
            </w:r>
          </w:p>
        </w:tc>
      </w:tr>
      <w:tr w:rsidR="008F721C" w:rsidRPr="00BF0572" w14:paraId="1BD46415" w14:textId="77777777" w:rsidTr="008F721C">
        <w:trPr>
          <w:trHeight w:val="170"/>
        </w:trPr>
        <w:tc>
          <w:tcPr>
            <w:tcW w:w="2727" w:type="dxa"/>
            <w:vAlign w:val="center"/>
          </w:tcPr>
          <w:p w14:paraId="3F0CCD82" w14:textId="77777777" w:rsidR="008F721C" w:rsidRPr="00BF0572" w:rsidRDefault="008F721C" w:rsidP="00972978">
            <w:pPr>
              <w:spacing w:before="20" w:after="20" w:line="240" w:lineRule="exact"/>
              <w:jc w:val="both"/>
              <w:rPr>
                <w:rFonts w:ascii="Arial" w:eastAsia="Times New Roman" w:hAnsi="Arial" w:cs="Arial"/>
                <w:sz w:val="20"/>
                <w:szCs w:val="20"/>
                <w:lang w:eastAsia="pl-PL"/>
              </w:rPr>
            </w:pPr>
            <w:r w:rsidRPr="00BF0572">
              <w:rPr>
                <w:rFonts w:ascii="Arial" w:eastAsia="Times New Roman" w:hAnsi="Arial" w:cs="Arial"/>
                <w:sz w:val="20"/>
                <w:szCs w:val="20"/>
                <w:lang w:eastAsia="pl-PL"/>
              </w:rPr>
              <w:t>Tlenek węgla</w:t>
            </w:r>
          </w:p>
        </w:tc>
        <w:tc>
          <w:tcPr>
            <w:tcW w:w="1701" w:type="dxa"/>
            <w:shd w:val="clear" w:color="auto" w:fill="auto"/>
            <w:vAlign w:val="center"/>
          </w:tcPr>
          <w:p w14:paraId="6934C7FF"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Fonts w:ascii="Arial" w:hAnsi="Arial" w:cs="Arial"/>
                <w:sz w:val="20"/>
                <w:szCs w:val="20"/>
              </w:rPr>
              <w:t>168</w:t>
            </w:r>
          </w:p>
        </w:tc>
        <w:tc>
          <w:tcPr>
            <w:tcW w:w="1560" w:type="dxa"/>
            <w:shd w:val="clear" w:color="auto" w:fill="FFFFFF"/>
            <w:vAlign w:val="center"/>
          </w:tcPr>
          <w:p w14:paraId="28E95E53"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kg/h</w:t>
            </w:r>
          </w:p>
        </w:tc>
      </w:tr>
      <w:tr w:rsidR="008F721C" w:rsidRPr="00BF0572" w14:paraId="02AD2B66" w14:textId="77777777" w:rsidTr="008F721C">
        <w:trPr>
          <w:trHeight w:val="170"/>
        </w:trPr>
        <w:tc>
          <w:tcPr>
            <w:tcW w:w="2727" w:type="dxa"/>
            <w:vAlign w:val="center"/>
          </w:tcPr>
          <w:p w14:paraId="3E102982" w14:textId="77777777" w:rsidR="008F721C" w:rsidRPr="00BF0572" w:rsidRDefault="008F721C" w:rsidP="00972978">
            <w:pPr>
              <w:spacing w:before="20" w:after="20" w:line="240" w:lineRule="exact"/>
              <w:jc w:val="both"/>
              <w:rPr>
                <w:rFonts w:ascii="Arial" w:eastAsia="Times New Roman" w:hAnsi="Arial" w:cs="Arial"/>
                <w:sz w:val="20"/>
                <w:szCs w:val="20"/>
                <w:lang w:eastAsia="pl-PL"/>
              </w:rPr>
            </w:pPr>
            <w:r w:rsidRPr="00BF0572">
              <w:rPr>
                <w:rFonts w:ascii="Arial" w:eastAsia="Times New Roman" w:hAnsi="Arial" w:cs="Arial"/>
                <w:sz w:val="20"/>
                <w:szCs w:val="20"/>
                <w:lang w:eastAsia="pl-PL"/>
              </w:rPr>
              <w:t>Ołów</w:t>
            </w:r>
          </w:p>
        </w:tc>
        <w:tc>
          <w:tcPr>
            <w:tcW w:w="1701" w:type="dxa"/>
            <w:shd w:val="clear" w:color="auto" w:fill="auto"/>
            <w:vAlign w:val="center"/>
          </w:tcPr>
          <w:p w14:paraId="0D153CB1"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Fonts w:ascii="Arial" w:hAnsi="Arial" w:cs="Arial"/>
                <w:sz w:val="20"/>
                <w:szCs w:val="20"/>
              </w:rPr>
              <w:t>0,029</w:t>
            </w:r>
          </w:p>
        </w:tc>
        <w:tc>
          <w:tcPr>
            <w:tcW w:w="1560" w:type="dxa"/>
            <w:shd w:val="clear" w:color="auto" w:fill="FFFFFF"/>
            <w:vAlign w:val="center"/>
          </w:tcPr>
          <w:p w14:paraId="02C60B53"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kg/h</w:t>
            </w:r>
          </w:p>
        </w:tc>
      </w:tr>
      <w:tr w:rsidR="008F721C" w:rsidRPr="00BF0572" w14:paraId="744AD526" w14:textId="77777777" w:rsidTr="008F721C">
        <w:trPr>
          <w:trHeight w:val="170"/>
        </w:trPr>
        <w:tc>
          <w:tcPr>
            <w:tcW w:w="2727" w:type="dxa"/>
            <w:vAlign w:val="center"/>
          </w:tcPr>
          <w:p w14:paraId="48669D08" w14:textId="77777777" w:rsidR="008F721C" w:rsidRPr="00BF0572" w:rsidRDefault="008F721C" w:rsidP="00972978">
            <w:pPr>
              <w:spacing w:before="20" w:after="20" w:line="240" w:lineRule="exact"/>
              <w:jc w:val="both"/>
              <w:rPr>
                <w:rFonts w:ascii="Arial" w:eastAsia="Times New Roman" w:hAnsi="Arial" w:cs="Arial"/>
                <w:sz w:val="20"/>
                <w:szCs w:val="20"/>
                <w:lang w:eastAsia="pl-PL"/>
              </w:rPr>
            </w:pPr>
            <w:r w:rsidRPr="00BF0572">
              <w:rPr>
                <w:rFonts w:ascii="Arial" w:eastAsia="Times New Roman" w:hAnsi="Arial" w:cs="Arial"/>
                <w:sz w:val="20"/>
                <w:szCs w:val="20"/>
                <w:lang w:eastAsia="pl-PL"/>
              </w:rPr>
              <w:t>Chrom</w:t>
            </w:r>
          </w:p>
        </w:tc>
        <w:tc>
          <w:tcPr>
            <w:tcW w:w="1701" w:type="dxa"/>
            <w:shd w:val="clear" w:color="auto" w:fill="auto"/>
            <w:vAlign w:val="center"/>
          </w:tcPr>
          <w:p w14:paraId="23A3167E"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Fonts w:ascii="Arial" w:hAnsi="Arial" w:cs="Arial"/>
                <w:sz w:val="20"/>
                <w:szCs w:val="20"/>
              </w:rPr>
              <w:t>0,0019</w:t>
            </w:r>
          </w:p>
        </w:tc>
        <w:tc>
          <w:tcPr>
            <w:tcW w:w="1560" w:type="dxa"/>
            <w:shd w:val="clear" w:color="auto" w:fill="FFFFFF"/>
            <w:vAlign w:val="center"/>
          </w:tcPr>
          <w:p w14:paraId="42A2A2C2"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kg/h</w:t>
            </w:r>
          </w:p>
        </w:tc>
      </w:tr>
      <w:tr w:rsidR="008F721C" w:rsidRPr="00BF0572" w14:paraId="523440C2" w14:textId="77777777" w:rsidTr="008F721C">
        <w:trPr>
          <w:trHeight w:val="170"/>
        </w:trPr>
        <w:tc>
          <w:tcPr>
            <w:tcW w:w="2727" w:type="dxa"/>
            <w:vAlign w:val="center"/>
          </w:tcPr>
          <w:p w14:paraId="75E0097D" w14:textId="77777777" w:rsidR="008F721C" w:rsidRPr="00BF0572" w:rsidRDefault="008F721C" w:rsidP="00972978">
            <w:pPr>
              <w:spacing w:before="20" w:after="20" w:line="240" w:lineRule="exact"/>
              <w:jc w:val="both"/>
              <w:rPr>
                <w:rFonts w:ascii="Arial" w:eastAsia="Times New Roman" w:hAnsi="Arial" w:cs="Arial"/>
                <w:sz w:val="20"/>
                <w:szCs w:val="20"/>
                <w:lang w:eastAsia="pl-PL"/>
              </w:rPr>
            </w:pPr>
            <w:r w:rsidRPr="00BF0572">
              <w:rPr>
                <w:rFonts w:ascii="Arial" w:eastAsia="Times New Roman" w:hAnsi="Arial" w:cs="Arial"/>
                <w:sz w:val="20"/>
                <w:szCs w:val="20"/>
                <w:lang w:eastAsia="pl-PL"/>
              </w:rPr>
              <w:t>Kadm</w:t>
            </w:r>
          </w:p>
        </w:tc>
        <w:tc>
          <w:tcPr>
            <w:tcW w:w="1701" w:type="dxa"/>
            <w:shd w:val="clear" w:color="auto" w:fill="auto"/>
            <w:vAlign w:val="center"/>
          </w:tcPr>
          <w:p w14:paraId="2ED8F5D3"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Fonts w:ascii="Arial" w:hAnsi="Arial" w:cs="Arial"/>
                <w:sz w:val="20"/>
                <w:szCs w:val="20"/>
              </w:rPr>
              <w:t>0,00019</w:t>
            </w:r>
          </w:p>
        </w:tc>
        <w:tc>
          <w:tcPr>
            <w:tcW w:w="1560" w:type="dxa"/>
            <w:shd w:val="clear" w:color="auto" w:fill="FFFFFF"/>
            <w:vAlign w:val="center"/>
          </w:tcPr>
          <w:p w14:paraId="545B6B67"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kg/h</w:t>
            </w:r>
          </w:p>
        </w:tc>
      </w:tr>
      <w:tr w:rsidR="008F721C" w:rsidRPr="00BF0572" w14:paraId="09CED43F" w14:textId="77777777" w:rsidTr="008F721C">
        <w:trPr>
          <w:trHeight w:val="170"/>
        </w:trPr>
        <w:tc>
          <w:tcPr>
            <w:tcW w:w="2727" w:type="dxa"/>
            <w:vAlign w:val="center"/>
          </w:tcPr>
          <w:p w14:paraId="39A5335C" w14:textId="77777777" w:rsidR="008F721C" w:rsidRPr="00BF0572" w:rsidRDefault="008F721C" w:rsidP="00972978">
            <w:pPr>
              <w:spacing w:before="20" w:after="20" w:line="240" w:lineRule="exact"/>
              <w:jc w:val="both"/>
              <w:rPr>
                <w:rFonts w:ascii="Arial" w:eastAsia="Times New Roman" w:hAnsi="Arial" w:cs="Arial"/>
                <w:sz w:val="20"/>
                <w:szCs w:val="20"/>
                <w:lang w:eastAsia="pl-PL"/>
              </w:rPr>
            </w:pPr>
            <w:r w:rsidRPr="00BF0572">
              <w:rPr>
                <w:rFonts w:ascii="Arial" w:eastAsia="Times New Roman" w:hAnsi="Arial" w:cs="Arial"/>
                <w:sz w:val="20"/>
                <w:szCs w:val="20"/>
                <w:lang w:eastAsia="pl-PL"/>
              </w:rPr>
              <w:t>Miedź</w:t>
            </w:r>
          </w:p>
        </w:tc>
        <w:tc>
          <w:tcPr>
            <w:tcW w:w="1701" w:type="dxa"/>
            <w:shd w:val="clear" w:color="auto" w:fill="auto"/>
            <w:vAlign w:val="center"/>
          </w:tcPr>
          <w:p w14:paraId="11B024F2"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Fonts w:ascii="Arial" w:hAnsi="Arial" w:cs="Arial"/>
                <w:sz w:val="20"/>
                <w:szCs w:val="20"/>
              </w:rPr>
              <w:t>0,029</w:t>
            </w:r>
          </w:p>
        </w:tc>
        <w:tc>
          <w:tcPr>
            <w:tcW w:w="1560" w:type="dxa"/>
            <w:shd w:val="clear" w:color="auto" w:fill="FFFFFF"/>
            <w:vAlign w:val="center"/>
          </w:tcPr>
          <w:p w14:paraId="2D860732"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kg/h</w:t>
            </w:r>
          </w:p>
        </w:tc>
      </w:tr>
      <w:tr w:rsidR="008F721C" w:rsidRPr="00BF0572" w14:paraId="3E6B4DD3" w14:textId="77777777" w:rsidTr="008F721C">
        <w:trPr>
          <w:trHeight w:val="170"/>
        </w:trPr>
        <w:tc>
          <w:tcPr>
            <w:tcW w:w="2727" w:type="dxa"/>
            <w:vAlign w:val="center"/>
          </w:tcPr>
          <w:p w14:paraId="5EB12883" w14:textId="77777777" w:rsidR="008F721C" w:rsidRPr="00BF0572" w:rsidRDefault="008F721C" w:rsidP="00972978">
            <w:pPr>
              <w:spacing w:before="20" w:after="20" w:line="240" w:lineRule="exact"/>
              <w:jc w:val="both"/>
              <w:rPr>
                <w:rFonts w:ascii="Arial" w:eastAsia="Times New Roman" w:hAnsi="Arial" w:cs="Arial"/>
                <w:sz w:val="20"/>
                <w:szCs w:val="20"/>
                <w:lang w:eastAsia="pl-PL"/>
              </w:rPr>
            </w:pPr>
            <w:r w:rsidRPr="00BF0572">
              <w:rPr>
                <w:rFonts w:ascii="Arial" w:eastAsia="Times New Roman" w:hAnsi="Arial" w:cs="Arial"/>
                <w:sz w:val="20"/>
                <w:szCs w:val="20"/>
                <w:lang w:eastAsia="pl-PL"/>
              </w:rPr>
              <w:lastRenderedPageBreak/>
              <w:t>Cynk</w:t>
            </w:r>
          </w:p>
        </w:tc>
        <w:tc>
          <w:tcPr>
            <w:tcW w:w="1701" w:type="dxa"/>
            <w:shd w:val="clear" w:color="auto" w:fill="auto"/>
            <w:vAlign w:val="center"/>
          </w:tcPr>
          <w:p w14:paraId="4D6C0933"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Fonts w:ascii="Arial" w:hAnsi="Arial" w:cs="Arial"/>
                <w:sz w:val="20"/>
                <w:szCs w:val="20"/>
              </w:rPr>
              <w:t>0,38</w:t>
            </w:r>
          </w:p>
        </w:tc>
        <w:tc>
          <w:tcPr>
            <w:tcW w:w="1560" w:type="dxa"/>
            <w:shd w:val="clear" w:color="auto" w:fill="FFFFFF"/>
            <w:vAlign w:val="center"/>
          </w:tcPr>
          <w:p w14:paraId="44A9BAAD"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kg/h</w:t>
            </w:r>
          </w:p>
        </w:tc>
      </w:tr>
      <w:tr w:rsidR="008F721C" w:rsidRPr="00BF0572" w14:paraId="738C89E1" w14:textId="77777777" w:rsidTr="008F721C">
        <w:trPr>
          <w:trHeight w:val="170"/>
        </w:trPr>
        <w:tc>
          <w:tcPr>
            <w:tcW w:w="2727" w:type="dxa"/>
            <w:vAlign w:val="center"/>
          </w:tcPr>
          <w:p w14:paraId="35955C5D" w14:textId="77777777" w:rsidR="008F721C" w:rsidRPr="00BF0572" w:rsidRDefault="008F721C" w:rsidP="00972978">
            <w:pPr>
              <w:spacing w:before="20" w:after="20" w:line="240" w:lineRule="exact"/>
              <w:jc w:val="both"/>
              <w:rPr>
                <w:rFonts w:ascii="Arial" w:eastAsia="Times New Roman" w:hAnsi="Arial" w:cs="Arial"/>
                <w:sz w:val="20"/>
                <w:szCs w:val="20"/>
                <w:lang w:eastAsia="pl-PL"/>
              </w:rPr>
            </w:pPr>
            <w:r w:rsidRPr="00BF0572">
              <w:rPr>
                <w:rFonts w:ascii="Arial" w:eastAsia="Times New Roman" w:hAnsi="Arial" w:cs="Arial"/>
                <w:sz w:val="20"/>
                <w:szCs w:val="20"/>
                <w:lang w:eastAsia="pl-PL"/>
              </w:rPr>
              <w:t>Nikiel</w:t>
            </w:r>
          </w:p>
        </w:tc>
        <w:tc>
          <w:tcPr>
            <w:tcW w:w="1701" w:type="dxa"/>
            <w:shd w:val="clear" w:color="auto" w:fill="auto"/>
            <w:vAlign w:val="center"/>
          </w:tcPr>
          <w:p w14:paraId="3E0524EA"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Fonts w:ascii="Arial" w:hAnsi="Arial" w:cs="Arial"/>
                <w:sz w:val="20"/>
                <w:szCs w:val="20"/>
              </w:rPr>
              <w:t>0,0067</w:t>
            </w:r>
          </w:p>
        </w:tc>
        <w:tc>
          <w:tcPr>
            <w:tcW w:w="1560" w:type="dxa"/>
            <w:shd w:val="clear" w:color="auto" w:fill="FFFFFF"/>
            <w:vAlign w:val="center"/>
          </w:tcPr>
          <w:p w14:paraId="666609A2"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kg/h</w:t>
            </w:r>
          </w:p>
        </w:tc>
      </w:tr>
      <w:tr w:rsidR="008F721C" w:rsidRPr="00BF0572" w14:paraId="093D2C31" w14:textId="77777777" w:rsidTr="008F721C">
        <w:trPr>
          <w:trHeight w:val="170"/>
        </w:trPr>
        <w:tc>
          <w:tcPr>
            <w:tcW w:w="2727" w:type="dxa"/>
            <w:vAlign w:val="center"/>
          </w:tcPr>
          <w:p w14:paraId="71926A81" w14:textId="77777777" w:rsidR="008F721C" w:rsidRPr="00BF0572" w:rsidRDefault="008F721C" w:rsidP="00972978">
            <w:pPr>
              <w:spacing w:before="20" w:after="20" w:line="240" w:lineRule="exact"/>
              <w:jc w:val="both"/>
              <w:rPr>
                <w:rFonts w:ascii="Arial" w:eastAsia="Times New Roman" w:hAnsi="Arial" w:cs="Arial"/>
                <w:sz w:val="20"/>
                <w:szCs w:val="20"/>
                <w:lang w:eastAsia="pl-PL"/>
              </w:rPr>
            </w:pPr>
            <w:r w:rsidRPr="00BF0572">
              <w:rPr>
                <w:rFonts w:ascii="Arial" w:eastAsia="Times New Roman" w:hAnsi="Arial" w:cs="Arial"/>
                <w:sz w:val="20"/>
                <w:szCs w:val="20"/>
                <w:lang w:eastAsia="pl-PL"/>
              </w:rPr>
              <w:t>Żelazo</w:t>
            </w:r>
          </w:p>
        </w:tc>
        <w:tc>
          <w:tcPr>
            <w:tcW w:w="1701" w:type="dxa"/>
            <w:shd w:val="clear" w:color="auto" w:fill="auto"/>
            <w:vAlign w:val="center"/>
          </w:tcPr>
          <w:p w14:paraId="190CDB1D"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Fonts w:ascii="Arial" w:hAnsi="Arial" w:cs="Arial"/>
                <w:sz w:val="20"/>
                <w:szCs w:val="20"/>
              </w:rPr>
              <w:t>9,6</w:t>
            </w:r>
          </w:p>
        </w:tc>
        <w:tc>
          <w:tcPr>
            <w:tcW w:w="1560" w:type="dxa"/>
            <w:shd w:val="clear" w:color="auto" w:fill="FFFFFF"/>
            <w:vAlign w:val="center"/>
          </w:tcPr>
          <w:p w14:paraId="1D3EB1F1"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kg/h</w:t>
            </w:r>
          </w:p>
        </w:tc>
      </w:tr>
    </w:tbl>
    <w:p w14:paraId="19EB020C" w14:textId="77777777" w:rsidR="00FA51FA" w:rsidRPr="00C164A6" w:rsidRDefault="00FA51FA" w:rsidP="00FA51FA">
      <w:pPr>
        <w:pStyle w:val="Arial10i5"/>
        <w:spacing w:line="320" w:lineRule="exact"/>
        <w:rPr>
          <w:rFonts w:cs="Arial"/>
          <w:i/>
          <w:sz w:val="18"/>
          <w:szCs w:val="18"/>
        </w:rPr>
      </w:pPr>
      <w:r w:rsidRPr="00C164A6">
        <w:rPr>
          <w:rFonts w:cs="Arial"/>
          <w:i/>
          <w:sz w:val="18"/>
          <w:szCs w:val="18"/>
          <w:vertAlign w:val="superscript"/>
        </w:rPr>
        <w:t>1)</w:t>
      </w:r>
      <w:r w:rsidRPr="00C164A6">
        <w:rPr>
          <w:rFonts w:cs="Arial"/>
          <w:i/>
          <w:sz w:val="18"/>
          <w:szCs w:val="18"/>
        </w:rPr>
        <w:t xml:space="preserve"> wielkość emisji średniodobowa</w:t>
      </w:r>
    </w:p>
    <w:p w14:paraId="565039E9" w14:textId="26D32FD6" w:rsidR="00EF1E7B" w:rsidRPr="00202DAD" w:rsidRDefault="008F721C" w:rsidP="00C26BCD">
      <w:pPr>
        <w:pStyle w:val="Arial10i5"/>
        <w:spacing w:before="240" w:after="0" w:line="320" w:lineRule="exact"/>
        <w:rPr>
          <w:rFonts w:cs="Arial"/>
          <w:sz w:val="24"/>
          <w:szCs w:val="24"/>
        </w:rPr>
      </w:pPr>
      <w:r w:rsidRPr="00202DAD">
        <w:rPr>
          <w:rFonts w:cs="Arial"/>
          <w:sz w:val="24"/>
          <w:szCs w:val="24"/>
        </w:rPr>
        <w:t>Hala lejnicza wielkiego pieca nr 3 (emitor E-26)</w:t>
      </w:r>
    </w:p>
    <w:tbl>
      <w:tblPr>
        <w:tblW w:w="7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6"/>
        <w:gridCol w:w="1985"/>
        <w:gridCol w:w="1701"/>
      </w:tblGrid>
      <w:tr w:rsidR="008F721C" w:rsidRPr="00BF0572" w14:paraId="0D24AFFC" w14:textId="77777777" w:rsidTr="006A4540">
        <w:trPr>
          <w:trHeight w:val="57"/>
          <w:tblHeader/>
        </w:trPr>
        <w:tc>
          <w:tcPr>
            <w:tcW w:w="385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DED4498" w14:textId="77777777" w:rsidR="008F721C" w:rsidRPr="00BF0572" w:rsidRDefault="008F721C" w:rsidP="00972978">
            <w:pPr>
              <w:spacing w:before="20" w:after="20" w:line="240" w:lineRule="exact"/>
              <w:jc w:val="center"/>
              <w:rPr>
                <w:rFonts w:ascii="Arial" w:eastAsia="Times New Roman" w:hAnsi="Arial" w:cs="Arial"/>
                <w:b/>
                <w:sz w:val="20"/>
                <w:szCs w:val="20"/>
                <w:lang w:eastAsia="pl-PL"/>
              </w:rPr>
            </w:pPr>
            <w:r w:rsidRPr="00BF0572">
              <w:rPr>
                <w:rFonts w:ascii="Arial" w:eastAsia="Times New Roman" w:hAnsi="Arial" w:cs="Arial"/>
                <w:b/>
                <w:sz w:val="20"/>
                <w:szCs w:val="20"/>
                <w:lang w:eastAsia="pl-PL"/>
              </w:rPr>
              <w:t>Substancja</w:t>
            </w:r>
          </w:p>
        </w:tc>
        <w:tc>
          <w:tcPr>
            <w:tcW w:w="36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D7B6D" w14:textId="77777777" w:rsidR="008F721C" w:rsidRPr="00BF0572" w:rsidRDefault="008F721C" w:rsidP="00972978">
            <w:pPr>
              <w:spacing w:before="20" w:after="20" w:line="240" w:lineRule="exact"/>
              <w:jc w:val="center"/>
              <w:rPr>
                <w:rFonts w:ascii="Arial" w:eastAsia="Times New Roman" w:hAnsi="Arial" w:cs="Arial"/>
                <w:b/>
                <w:sz w:val="20"/>
                <w:szCs w:val="20"/>
                <w:lang w:eastAsia="pl-PL"/>
              </w:rPr>
            </w:pPr>
            <w:r w:rsidRPr="00BF0572">
              <w:rPr>
                <w:rFonts w:ascii="Arial" w:eastAsia="Times New Roman" w:hAnsi="Arial" w:cs="Arial"/>
                <w:b/>
                <w:sz w:val="20"/>
                <w:szCs w:val="20"/>
                <w:lang w:eastAsia="pl-PL"/>
              </w:rPr>
              <w:t>Emisja</w:t>
            </w:r>
          </w:p>
        </w:tc>
      </w:tr>
      <w:tr w:rsidR="008F721C" w:rsidRPr="00BF0572" w14:paraId="29635F5C" w14:textId="77777777" w:rsidTr="008F721C">
        <w:trPr>
          <w:trHeight w:val="57"/>
        </w:trPr>
        <w:tc>
          <w:tcPr>
            <w:tcW w:w="385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380108A" w14:textId="77777777" w:rsidR="008F721C" w:rsidRPr="00BF0572" w:rsidRDefault="008F721C" w:rsidP="00972978">
            <w:pPr>
              <w:spacing w:before="20" w:after="20" w:line="240" w:lineRule="exact"/>
              <w:jc w:val="center"/>
              <w:rPr>
                <w:rFonts w:ascii="Arial" w:eastAsia="Times New Roman" w:hAnsi="Arial" w:cs="Arial"/>
                <w:b/>
                <w:sz w:val="20"/>
                <w:szCs w:val="20"/>
                <w:lang w:eastAsia="pl-PL"/>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076E99" w14:textId="77777777" w:rsidR="008F721C" w:rsidRPr="00BF0572" w:rsidRDefault="008F721C" w:rsidP="00972978">
            <w:pPr>
              <w:spacing w:before="20" w:after="20" w:line="240" w:lineRule="exact"/>
              <w:jc w:val="center"/>
              <w:rPr>
                <w:rFonts w:ascii="Arial" w:eastAsia="Times New Roman" w:hAnsi="Arial" w:cs="Arial"/>
                <w:b/>
                <w:sz w:val="20"/>
                <w:szCs w:val="20"/>
                <w:lang w:eastAsia="pl-PL"/>
              </w:rPr>
            </w:pPr>
            <w:r w:rsidRPr="00BF0572">
              <w:rPr>
                <w:rFonts w:ascii="Arial" w:eastAsia="Times New Roman" w:hAnsi="Arial" w:cs="Arial"/>
                <w:b/>
                <w:sz w:val="20"/>
                <w:szCs w:val="20"/>
                <w:lang w:eastAsia="pl-PL"/>
              </w:rPr>
              <w:t>Wartość</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2AD612" w14:textId="77777777" w:rsidR="008F721C" w:rsidRPr="00BF0572" w:rsidRDefault="008F721C" w:rsidP="00972978">
            <w:pPr>
              <w:spacing w:before="20" w:after="20" w:line="240" w:lineRule="exact"/>
              <w:jc w:val="center"/>
              <w:rPr>
                <w:rFonts w:ascii="Arial" w:eastAsia="Times New Roman" w:hAnsi="Arial" w:cs="Arial"/>
                <w:b/>
                <w:sz w:val="20"/>
                <w:szCs w:val="20"/>
                <w:lang w:eastAsia="pl-PL"/>
              </w:rPr>
            </w:pPr>
            <w:r w:rsidRPr="00BF0572">
              <w:rPr>
                <w:rFonts w:ascii="Arial" w:eastAsia="Times New Roman" w:hAnsi="Arial" w:cs="Arial"/>
                <w:b/>
                <w:sz w:val="20"/>
                <w:szCs w:val="20"/>
                <w:lang w:eastAsia="pl-PL"/>
              </w:rPr>
              <w:t>Jednostka</w:t>
            </w:r>
          </w:p>
        </w:tc>
      </w:tr>
      <w:tr w:rsidR="008F721C" w:rsidRPr="00BF0572" w14:paraId="3528EE69" w14:textId="77777777" w:rsidTr="008F721C">
        <w:trPr>
          <w:trHeight w:val="57"/>
        </w:trPr>
        <w:tc>
          <w:tcPr>
            <w:tcW w:w="3856" w:type="dxa"/>
            <w:vAlign w:val="center"/>
          </w:tcPr>
          <w:p w14:paraId="644E18C6" w14:textId="77777777" w:rsidR="008F721C" w:rsidRPr="00BF0572" w:rsidRDefault="008F721C" w:rsidP="00972978">
            <w:pPr>
              <w:spacing w:before="20" w:after="20" w:line="240" w:lineRule="exact"/>
              <w:rPr>
                <w:rFonts w:ascii="Arial" w:eastAsia="Times New Roman" w:hAnsi="Arial" w:cs="Arial"/>
                <w:sz w:val="20"/>
                <w:szCs w:val="20"/>
                <w:lang w:eastAsia="pl-PL"/>
              </w:rPr>
            </w:pPr>
            <w:r w:rsidRPr="00BF0572">
              <w:rPr>
                <w:rFonts w:ascii="Arial" w:eastAsia="Times New Roman" w:hAnsi="Arial" w:cs="Arial"/>
                <w:sz w:val="20"/>
                <w:szCs w:val="20"/>
                <w:lang w:eastAsia="pl-PL"/>
              </w:rPr>
              <w:t>Pył</w:t>
            </w:r>
          </w:p>
        </w:tc>
        <w:tc>
          <w:tcPr>
            <w:tcW w:w="1985" w:type="dxa"/>
            <w:tcBorders>
              <w:top w:val="single" w:sz="4" w:space="0" w:color="auto"/>
              <w:left w:val="single" w:sz="4" w:space="0" w:color="auto"/>
            </w:tcBorders>
            <w:shd w:val="clear" w:color="auto" w:fill="FFFFFF"/>
            <w:vAlign w:val="center"/>
          </w:tcPr>
          <w:p w14:paraId="2319414B" w14:textId="77777777" w:rsidR="008F721C" w:rsidRPr="00BF0572" w:rsidRDefault="008F721C" w:rsidP="00972978">
            <w:pPr>
              <w:spacing w:before="20" w:after="20" w:line="240" w:lineRule="exact"/>
              <w:jc w:val="center"/>
              <w:rPr>
                <w:rFonts w:ascii="Arial" w:eastAsia="Times New Roman" w:hAnsi="Arial" w:cs="Arial"/>
                <w:b/>
                <w:sz w:val="20"/>
                <w:szCs w:val="20"/>
                <w:lang w:eastAsia="pl-PL"/>
              </w:rPr>
            </w:pPr>
            <w:r w:rsidRPr="00BF0572">
              <w:rPr>
                <w:rStyle w:val="Teksttreci275pt"/>
                <w:rFonts w:ascii="Arial" w:hAnsi="Arial" w:cs="Arial"/>
                <w:sz w:val="20"/>
                <w:szCs w:val="20"/>
              </w:rPr>
              <w:t>15</w:t>
            </w:r>
            <w:r w:rsidRPr="00BF0572">
              <w:rPr>
                <w:rStyle w:val="Teksttreci275pt"/>
                <w:rFonts w:ascii="Arial" w:hAnsi="Arial" w:cs="Arial"/>
                <w:sz w:val="20"/>
                <w:szCs w:val="20"/>
                <w:vertAlign w:val="superscript"/>
              </w:rPr>
              <w:t>1)</w:t>
            </w:r>
          </w:p>
        </w:tc>
        <w:tc>
          <w:tcPr>
            <w:tcW w:w="1701" w:type="dxa"/>
            <w:tcBorders>
              <w:top w:val="single" w:sz="4" w:space="0" w:color="auto"/>
              <w:left w:val="single" w:sz="4" w:space="0" w:color="auto"/>
              <w:right w:val="single" w:sz="4" w:space="0" w:color="auto"/>
            </w:tcBorders>
            <w:shd w:val="clear" w:color="auto" w:fill="FFFFFF"/>
            <w:vAlign w:val="center"/>
          </w:tcPr>
          <w:p w14:paraId="1AEA9A2A" w14:textId="77777777" w:rsidR="008F721C" w:rsidRPr="00BF0572" w:rsidRDefault="008F721C" w:rsidP="00972978">
            <w:pPr>
              <w:spacing w:before="20" w:after="20" w:line="240" w:lineRule="exact"/>
              <w:jc w:val="center"/>
              <w:rPr>
                <w:rFonts w:ascii="Arial" w:eastAsia="Times New Roman" w:hAnsi="Arial" w:cs="Arial"/>
                <w:b/>
                <w:sz w:val="20"/>
                <w:szCs w:val="20"/>
                <w:lang w:eastAsia="pl-PL"/>
              </w:rPr>
            </w:pPr>
            <w:r w:rsidRPr="00BF0572">
              <w:rPr>
                <w:rStyle w:val="Teksttreci275pt"/>
                <w:rFonts w:ascii="Arial" w:hAnsi="Arial" w:cs="Arial"/>
                <w:sz w:val="20"/>
                <w:szCs w:val="20"/>
              </w:rPr>
              <w:t>mg/Nm</w:t>
            </w:r>
            <w:r w:rsidRPr="00BF0572">
              <w:rPr>
                <w:rStyle w:val="Teksttreci275pt"/>
                <w:rFonts w:ascii="Arial" w:hAnsi="Arial" w:cs="Arial"/>
                <w:sz w:val="20"/>
                <w:szCs w:val="20"/>
                <w:vertAlign w:val="superscript"/>
              </w:rPr>
              <w:t>3</w:t>
            </w:r>
          </w:p>
        </w:tc>
      </w:tr>
      <w:tr w:rsidR="008F721C" w:rsidRPr="00BF0572" w14:paraId="47A8277C" w14:textId="77777777" w:rsidTr="008F721C">
        <w:trPr>
          <w:trHeight w:val="57"/>
        </w:trPr>
        <w:tc>
          <w:tcPr>
            <w:tcW w:w="3856" w:type="dxa"/>
            <w:vAlign w:val="center"/>
          </w:tcPr>
          <w:p w14:paraId="7E4F11F9" w14:textId="77777777" w:rsidR="008F721C" w:rsidRPr="00BF0572" w:rsidRDefault="008F721C" w:rsidP="00972978">
            <w:pPr>
              <w:spacing w:before="20" w:after="20" w:line="240" w:lineRule="exact"/>
              <w:rPr>
                <w:rFonts w:ascii="Arial" w:eastAsia="Times New Roman" w:hAnsi="Arial" w:cs="Arial"/>
                <w:sz w:val="20"/>
                <w:szCs w:val="20"/>
                <w:lang w:eastAsia="pl-PL"/>
              </w:rPr>
            </w:pPr>
            <w:r w:rsidRPr="00BF0572">
              <w:rPr>
                <w:rFonts w:ascii="Arial" w:eastAsia="Times New Roman" w:hAnsi="Arial" w:cs="Arial"/>
                <w:sz w:val="20"/>
                <w:szCs w:val="20"/>
                <w:lang w:eastAsia="pl-PL"/>
              </w:rPr>
              <w:t>Pył zawieszony PM10</w:t>
            </w:r>
          </w:p>
        </w:tc>
        <w:tc>
          <w:tcPr>
            <w:tcW w:w="1985" w:type="dxa"/>
            <w:tcBorders>
              <w:top w:val="single" w:sz="4" w:space="0" w:color="auto"/>
              <w:left w:val="single" w:sz="4" w:space="0" w:color="auto"/>
            </w:tcBorders>
            <w:shd w:val="clear" w:color="auto" w:fill="FFFFFF"/>
            <w:vAlign w:val="center"/>
          </w:tcPr>
          <w:p w14:paraId="3A7189E0" w14:textId="77777777" w:rsidR="008F721C" w:rsidRPr="00BF0572" w:rsidRDefault="008F721C" w:rsidP="00972978">
            <w:pPr>
              <w:spacing w:before="20" w:after="20" w:line="240" w:lineRule="exact"/>
              <w:jc w:val="center"/>
              <w:rPr>
                <w:rFonts w:ascii="Arial" w:eastAsia="Times New Roman" w:hAnsi="Arial" w:cs="Arial"/>
                <w:b/>
                <w:sz w:val="20"/>
                <w:szCs w:val="20"/>
                <w:lang w:eastAsia="pl-PL"/>
              </w:rPr>
            </w:pPr>
            <w:r w:rsidRPr="00BF0572">
              <w:rPr>
                <w:rStyle w:val="Teksttreci275pt"/>
                <w:rFonts w:ascii="Arial" w:hAnsi="Arial" w:cs="Arial"/>
                <w:sz w:val="20"/>
                <w:szCs w:val="20"/>
              </w:rPr>
              <w:t>15</w:t>
            </w:r>
            <w:r w:rsidRPr="00BF0572">
              <w:rPr>
                <w:rStyle w:val="Teksttreci275pt"/>
                <w:rFonts w:ascii="Arial" w:hAnsi="Arial" w:cs="Arial"/>
                <w:sz w:val="20"/>
                <w:szCs w:val="20"/>
                <w:vertAlign w:val="superscript"/>
              </w:rPr>
              <w:t>1)</w:t>
            </w:r>
          </w:p>
        </w:tc>
        <w:tc>
          <w:tcPr>
            <w:tcW w:w="1701" w:type="dxa"/>
            <w:tcBorders>
              <w:top w:val="single" w:sz="4" w:space="0" w:color="auto"/>
              <w:left w:val="single" w:sz="4" w:space="0" w:color="auto"/>
              <w:right w:val="single" w:sz="4" w:space="0" w:color="auto"/>
            </w:tcBorders>
            <w:shd w:val="clear" w:color="auto" w:fill="FFFFFF"/>
            <w:vAlign w:val="center"/>
          </w:tcPr>
          <w:p w14:paraId="30C31923" w14:textId="77777777" w:rsidR="008F721C" w:rsidRPr="00BF0572" w:rsidRDefault="008F721C" w:rsidP="00972978">
            <w:pPr>
              <w:spacing w:before="20" w:after="20" w:line="240" w:lineRule="exact"/>
              <w:jc w:val="center"/>
              <w:rPr>
                <w:rFonts w:ascii="Arial" w:eastAsia="Times New Roman" w:hAnsi="Arial" w:cs="Arial"/>
                <w:b/>
                <w:sz w:val="20"/>
                <w:szCs w:val="20"/>
                <w:lang w:eastAsia="pl-PL"/>
              </w:rPr>
            </w:pPr>
            <w:r w:rsidRPr="00BF0572">
              <w:rPr>
                <w:rStyle w:val="Teksttreci275pt"/>
                <w:rFonts w:ascii="Arial" w:hAnsi="Arial" w:cs="Arial"/>
                <w:sz w:val="20"/>
                <w:szCs w:val="20"/>
              </w:rPr>
              <w:t>mg/Nm</w:t>
            </w:r>
            <w:r w:rsidRPr="00BF0572">
              <w:rPr>
                <w:rStyle w:val="Teksttreci275pt"/>
                <w:rFonts w:ascii="Arial" w:hAnsi="Arial" w:cs="Arial"/>
                <w:sz w:val="20"/>
                <w:szCs w:val="20"/>
                <w:vertAlign w:val="superscript"/>
              </w:rPr>
              <w:t>3</w:t>
            </w:r>
          </w:p>
        </w:tc>
      </w:tr>
      <w:tr w:rsidR="008F721C" w:rsidRPr="00BF0572" w14:paraId="7AD17CBC" w14:textId="77777777" w:rsidTr="008F721C">
        <w:trPr>
          <w:trHeight w:val="57"/>
        </w:trPr>
        <w:tc>
          <w:tcPr>
            <w:tcW w:w="3856" w:type="dxa"/>
            <w:vAlign w:val="center"/>
          </w:tcPr>
          <w:p w14:paraId="18FF9CBC" w14:textId="77777777" w:rsidR="008F721C" w:rsidRPr="00BF0572" w:rsidRDefault="008F721C" w:rsidP="00972978">
            <w:pPr>
              <w:spacing w:before="20" w:after="20" w:line="240" w:lineRule="exact"/>
              <w:rPr>
                <w:rFonts w:ascii="Arial" w:eastAsia="Times New Roman" w:hAnsi="Arial" w:cs="Arial"/>
                <w:sz w:val="20"/>
                <w:szCs w:val="20"/>
                <w:lang w:eastAsia="pl-PL"/>
              </w:rPr>
            </w:pPr>
            <w:r w:rsidRPr="00BF0572">
              <w:rPr>
                <w:rFonts w:ascii="Arial" w:eastAsia="Times New Roman" w:hAnsi="Arial" w:cs="Arial"/>
                <w:sz w:val="20"/>
                <w:szCs w:val="20"/>
                <w:lang w:eastAsia="pl-PL"/>
              </w:rPr>
              <w:t>Pył zawieszony PM2.5</w:t>
            </w:r>
          </w:p>
        </w:tc>
        <w:tc>
          <w:tcPr>
            <w:tcW w:w="1985" w:type="dxa"/>
            <w:tcBorders>
              <w:top w:val="single" w:sz="4" w:space="0" w:color="auto"/>
              <w:left w:val="single" w:sz="4" w:space="0" w:color="auto"/>
            </w:tcBorders>
            <w:shd w:val="clear" w:color="auto" w:fill="FFFFFF"/>
            <w:vAlign w:val="center"/>
          </w:tcPr>
          <w:p w14:paraId="212CA639" w14:textId="77777777" w:rsidR="008F721C" w:rsidRPr="00BF0572" w:rsidRDefault="008F721C" w:rsidP="00972978">
            <w:pPr>
              <w:spacing w:before="20" w:after="20" w:line="240" w:lineRule="exact"/>
              <w:jc w:val="center"/>
              <w:rPr>
                <w:rFonts w:ascii="Arial" w:eastAsia="Times New Roman" w:hAnsi="Arial" w:cs="Arial"/>
                <w:b/>
                <w:sz w:val="20"/>
                <w:szCs w:val="20"/>
                <w:lang w:eastAsia="pl-PL"/>
              </w:rPr>
            </w:pPr>
            <w:r w:rsidRPr="00BF0572">
              <w:rPr>
                <w:rStyle w:val="Teksttreci275pt"/>
                <w:rFonts w:ascii="Arial" w:hAnsi="Arial" w:cs="Arial"/>
                <w:sz w:val="20"/>
                <w:szCs w:val="20"/>
              </w:rPr>
              <w:t>12,1</w:t>
            </w:r>
            <w:r w:rsidRPr="00BF0572">
              <w:rPr>
                <w:rStyle w:val="Teksttreci275pt"/>
                <w:rFonts w:ascii="Arial" w:hAnsi="Arial" w:cs="Arial"/>
                <w:sz w:val="20"/>
                <w:szCs w:val="20"/>
                <w:vertAlign w:val="superscript"/>
              </w:rPr>
              <w:t>1)</w:t>
            </w:r>
          </w:p>
        </w:tc>
        <w:tc>
          <w:tcPr>
            <w:tcW w:w="1701" w:type="dxa"/>
            <w:tcBorders>
              <w:top w:val="single" w:sz="4" w:space="0" w:color="auto"/>
              <w:left w:val="single" w:sz="4" w:space="0" w:color="auto"/>
              <w:right w:val="single" w:sz="4" w:space="0" w:color="auto"/>
            </w:tcBorders>
            <w:shd w:val="clear" w:color="auto" w:fill="FFFFFF"/>
            <w:vAlign w:val="center"/>
          </w:tcPr>
          <w:p w14:paraId="48F1AEF3" w14:textId="77777777" w:rsidR="008F721C" w:rsidRPr="00BF0572" w:rsidRDefault="008F721C" w:rsidP="00972978">
            <w:pPr>
              <w:spacing w:before="20" w:after="20" w:line="240" w:lineRule="exact"/>
              <w:jc w:val="center"/>
              <w:rPr>
                <w:rFonts w:ascii="Arial" w:eastAsia="Times New Roman" w:hAnsi="Arial" w:cs="Arial"/>
                <w:b/>
                <w:sz w:val="20"/>
                <w:szCs w:val="20"/>
                <w:lang w:eastAsia="pl-PL"/>
              </w:rPr>
            </w:pPr>
            <w:r w:rsidRPr="00BF0572">
              <w:rPr>
                <w:rStyle w:val="Teksttreci275pt"/>
                <w:rFonts w:ascii="Arial" w:hAnsi="Arial" w:cs="Arial"/>
                <w:sz w:val="20"/>
                <w:szCs w:val="20"/>
              </w:rPr>
              <w:t>mg/Nm</w:t>
            </w:r>
            <w:r w:rsidRPr="00BF0572">
              <w:rPr>
                <w:rStyle w:val="Teksttreci275pt"/>
                <w:rFonts w:ascii="Arial" w:hAnsi="Arial" w:cs="Arial"/>
                <w:sz w:val="20"/>
                <w:szCs w:val="20"/>
                <w:vertAlign w:val="superscript"/>
              </w:rPr>
              <w:t>3</w:t>
            </w:r>
          </w:p>
        </w:tc>
      </w:tr>
      <w:tr w:rsidR="008F721C" w:rsidRPr="00BF0572" w14:paraId="267EEEFF" w14:textId="77777777" w:rsidTr="008F721C">
        <w:trPr>
          <w:trHeight w:val="57"/>
        </w:trPr>
        <w:tc>
          <w:tcPr>
            <w:tcW w:w="3856" w:type="dxa"/>
            <w:vAlign w:val="center"/>
          </w:tcPr>
          <w:p w14:paraId="51AB3E0B" w14:textId="77777777" w:rsidR="008F721C" w:rsidRPr="00BF0572" w:rsidRDefault="008F721C" w:rsidP="00972978">
            <w:pPr>
              <w:spacing w:before="20" w:after="20" w:line="240" w:lineRule="exact"/>
              <w:jc w:val="both"/>
              <w:rPr>
                <w:rFonts w:ascii="Arial" w:eastAsia="Times New Roman" w:hAnsi="Arial" w:cs="Arial"/>
                <w:sz w:val="20"/>
                <w:szCs w:val="20"/>
                <w:lang w:eastAsia="pl-PL"/>
              </w:rPr>
            </w:pPr>
            <w:r w:rsidRPr="00BF0572">
              <w:rPr>
                <w:rFonts w:ascii="Arial" w:eastAsia="Times New Roman" w:hAnsi="Arial" w:cs="Arial"/>
                <w:sz w:val="20"/>
                <w:szCs w:val="20"/>
                <w:lang w:eastAsia="pl-PL"/>
              </w:rPr>
              <w:t>Dwutlenek siarki</w:t>
            </w:r>
          </w:p>
        </w:tc>
        <w:tc>
          <w:tcPr>
            <w:tcW w:w="1985" w:type="dxa"/>
            <w:tcBorders>
              <w:top w:val="single" w:sz="4" w:space="0" w:color="auto"/>
              <w:left w:val="single" w:sz="4" w:space="0" w:color="auto"/>
            </w:tcBorders>
            <w:shd w:val="clear" w:color="auto" w:fill="FFFFFF"/>
            <w:vAlign w:val="center"/>
          </w:tcPr>
          <w:p w14:paraId="31780EAE"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15,0</w:t>
            </w:r>
          </w:p>
        </w:tc>
        <w:tc>
          <w:tcPr>
            <w:tcW w:w="1701" w:type="dxa"/>
            <w:tcBorders>
              <w:top w:val="single" w:sz="4" w:space="0" w:color="auto"/>
              <w:left w:val="single" w:sz="4" w:space="0" w:color="auto"/>
              <w:right w:val="single" w:sz="4" w:space="0" w:color="auto"/>
            </w:tcBorders>
            <w:shd w:val="clear" w:color="auto" w:fill="FFFFFF"/>
            <w:vAlign w:val="center"/>
          </w:tcPr>
          <w:p w14:paraId="65D7E527"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kg/h</w:t>
            </w:r>
          </w:p>
        </w:tc>
      </w:tr>
      <w:tr w:rsidR="008F721C" w:rsidRPr="00BF0572" w14:paraId="510AEC3D" w14:textId="77777777" w:rsidTr="008F721C">
        <w:trPr>
          <w:trHeight w:val="57"/>
        </w:trPr>
        <w:tc>
          <w:tcPr>
            <w:tcW w:w="3856" w:type="dxa"/>
            <w:vAlign w:val="center"/>
          </w:tcPr>
          <w:p w14:paraId="6EA380B4" w14:textId="77777777" w:rsidR="008F721C" w:rsidRPr="00BF0572" w:rsidRDefault="008F721C" w:rsidP="00972978">
            <w:pPr>
              <w:spacing w:before="20" w:after="20" w:line="240" w:lineRule="exact"/>
              <w:jc w:val="both"/>
              <w:rPr>
                <w:rFonts w:ascii="Arial" w:eastAsia="Times New Roman" w:hAnsi="Arial" w:cs="Arial"/>
                <w:sz w:val="20"/>
                <w:szCs w:val="20"/>
                <w:lang w:eastAsia="pl-PL"/>
              </w:rPr>
            </w:pPr>
            <w:r w:rsidRPr="00BF0572">
              <w:rPr>
                <w:rFonts w:ascii="Arial" w:eastAsia="Times New Roman" w:hAnsi="Arial" w:cs="Arial"/>
                <w:sz w:val="20"/>
                <w:szCs w:val="20"/>
                <w:lang w:eastAsia="pl-PL"/>
              </w:rPr>
              <w:t>Tlenek węgla</w:t>
            </w:r>
          </w:p>
        </w:tc>
        <w:tc>
          <w:tcPr>
            <w:tcW w:w="1985" w:type="dxa"/>
            <w:tcBorders>
              <w:top w:val="single" w:sz="4" w:space="0" w:color="auto"/>
              <w:left w:val="single" w:sz="4" w:space="0" w:color="auto"/>
            </w:tcBorders>
            <w:shd w:val="clear" w:color="auto" w:fill="FFFFFF"/>
            <w:vAlign w:val="center"/>
          </w:tcPr>
          <w:p w14:paraId="118D71F4"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100,0</w:t>
            </w:r>
          </w:p>
        </w:tc>
        <w:tc>
          <w:tcPr>
            <w:tcW w:w="1701" w:type="dxa"/>
            <w:tcBorders>
              <w:top w:val="single" w:sz="4" w:space="0" w:color="auto"/>
              <w:left w:val="single" w:sz="4" w:space="0" w:color="auto"/>
              <w:right w:val="single" w:sz="4" w:space="0" w:color="auto"/>
            </w:tcBorders>
            <w:shd w:val="clear" w:color="auto" w:fill="FFFFFF"/>
            <w:vAlign w:val="center"/>
          </w:tcPr>
          <w:p w14:paraId="7A595B27"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kg/h</w:t>
            </w:r>
          </w:p>
        </w:tc>
      </w:tr>
      <w:tr w:rsidR="008F721C" w:rsidRPr="00BF0572" w14:paraId="5F891B51" w14:textId="77777777" w:rsidTr="008F721C">
        <w:trPr>
          <w:trHeight w:val="57"/>
        </w:trPr>
        <w:tc>
          <w:tcPr>
            <w:tcW w:w="3856" w:type="dxa"/>
            <w:vAlign w:val="center"/>
          </w:tcPr>
          <w:p w14:paraId="2B15D0C7" w14:textId="77777777" w:rsidR="008F721C" w:rsidRPr="00BF0572" w:rsidRDefault="008F721C" w:rsidP="00972978">
            <w:pPr>
              <w:spacing w:before="20" w:after="20" w:line="240" w:lineRule="exact"/>
              <w:jc w:val="both"/>
              <w:rPr>
                <w:rFonts w:ascii="Arial" w:eastAsia="Times New Roman" w:hAnsi="Arial" w:cs="Arial"/>
                <w:sz w:val="20"/>
                <w:szCs w:val="20"/>
                <w:lang w:eastAsia="pl-PL"/>
              </w:rPr>
            </w:pPr>
            <w:r w:rsidRPr="00BF0572">
              <w:rPr>
                <w:rFonts w:ascii="Arial" w:eastAsia="Times New Roman" w:hAnsi="Arial" w:cs="Arial"/>
                <w:sz w:val="20"/>
                <w:szCs w:val="20"/>
                <w:lang w:eastAsia="pl-PL"/>
              </w:rPr>
              <w:t>Ołów</w:t>
            </w:r>
          </w:p>
        </w:tc>
        <w:tc>
          <w:tcPr>
            <w:tcW w:w="1985" w:type="dxa"/>
            <w:tcBorders>
              <w:top w:val="single" w:sz="4" w:space="0" w:color="auto"/>
              <w:left w:val="single" w:sz="4" w:space="0" w:color="auto"/>
            </w:tcBorders>
            <w:shd w:val="clear" w:color="auto" w:fill="FFFFFF"/>
            <w:vAlign w:val="center"/>
          </w:tcPr>
          <w:p w14:paraId="7EF73C5A"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0,075</w:t>
            </w:r>
          </w:p>
        </w:tc>
        <w:tc>
          <w:tcPr>
            <w:tcW w:w="1701" w:type="dxa"/>
            <w:tcBorders>
              <w:top w:val="single" w:sz="4" w:space="0" w:color="auto"/>
              <w:left w:val="single" w:sz="4" w:space="0" w:color="auto"/>
              <w:right w:val="single" w:sz="4" w:space="0" w:color="auto"/>
            </w:tcBorders>
            <w:shd w:val="clear" w:color="auto" w:fill="FFFFFF"/>
            <w:vAlign w:val="center"/>
          </w:tcPr>
          <w:p w14:paraId="6DD355A2"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kg/h</w:t>
            </w:r>
          </w:p>
        </w:tc>
      </w:tr>
      <w:tr w:rsidR="008F721C" w:rsidRPr="00BF0572" w14:paraId="43A8EF9A" w14:textId="77777777" w:rsidTr="008F721C">
        <w:trPr>
          <w:trHeight w:val="57"/>
        </w:trPr>
        <w:tc>
          <w:tcPr>
            <w:tcW w:w="3856" w:type="dxa"/>
            <w:vAlign w:val="center"/>
          </w:tcPr>
          <w:p w14:paraId="29E9C8D2" w14:textId="77777777" w:rsidR="008F721C" w:rsidRPr="00BF0572" w:rsidRDefault="008F721C" w:rsidP="00972978">
            <w:pPr>
              <w:spacing w:before="20" w:after="20" w:line="240" w:lineRule="exact"/>
              <w:jc w:val="both"/>
              <w:rPr>
                <w:rFonts w:ascii="Arial" w:eastAsia="Times New Roman" w:hAnsi="Arial" w:cs="Arial"/>
                <w:sz w:val="20"/>
                <w:szCs w:val="20"/>
                <w:lang w:eastAsia="pl-PL"/>
              </w:rPr>
            </w:pPr>
            <w:r w:rsidRPr="00BF0572">
              <w:rPr>
                <w:rFonts w:ascii="Arial" w:eastAsia="Times New Roman" w:hAnsi="Arial" w:cs="Arial"/>
                <w:sz w:val="20"/>
                <w:szCs w:val="20"/>
                <w:lang w:eastAsia="pl-PL"/>
              </w:rPr>
              <w:t>Chrom</w:t>
            </w:r>
          </w:p>
        </w:tc>
        <w:tc>
          <w:tcPr>
            <w:tcW w:w="1985" w:type="dxa"/>
            <w:vAlign w:val="center"/>
          </w:tcPr>
          <w:p w14:paraId="08C9E454"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Fonts w:ascii="Arial" w:eastAsia="Times New Roman" w:hAnsi="Arial" w:cs="Arial"/>
                <w:sz w:val="20"/>
                <w:szCs w:val="20"/>
                <w:lang w:eastAsia="pl-PL"/>
              </w:rPr>
              <w:t>0,0055</w:t>
            </w:r>
          </w:p>
        </w:tc>
        <w:tc>
          <w:tcPr>
            <w:tcW w:w="1701" w:type="dxa"/>
            <w:tcBorders>
              <w:top w:val="single" w:sz="4" w:space="0" w:color="auto"/>
              <w:left w:val="single" w:sz="4" w:space="0" w:color="auto"/>
              <w:right w:val="single" w:sz="4" w:space="0" w:color="auto"/>
            </w:tcBorders>
            <w:shd w:val="clear" w:color="auto" w:fill="FFFFFF"/>
            <w:vAlign w:val="center"/>
          </w:tcPr>
          <w:p w14:paraId="44491B4B"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kg/h</w:t>
            </w:r>
          </w:p>
        </w:tc>
      </w:tr>
      <w:tr w:rsidR="008F721C" w:rsidRPr="00BF0572" w14:paraId="7955D898" w14:textId="77777777" w:rsidTr="008F721C">
        <w:trPr>
          <w:trHeight w:val="57"/>
        </w:trPr>
        <w:tc>
          <w:tcPr>
            <w:tcW w:w="3856" w:type="dxa"/>
            <w:vAlign w:val="center"/>
          </w:tcPr>
          <w:p w14:paraId="42FCBB3D" w14:textId="77777777" w:rsidR="008F721C" w:rsidRPr="00BF0572" w:rsidRDefault="008F721C" w:rsidP="00972978">
            <w:pPr>
              <w:spacing w:before="20" w:after="20" w:line="240" w:lineRule="exact"/>
              <w:jc w:val="both"/>
              <w:rPr>
                <w:rFonts w:ascii="Arial" w:eastAsia="Times New Roman" w:hAnsi="Arial" w:cs="Arial"/>
                <w:sz w:val="20"/>
                <w:szCs w:val="20"/>
                <w:lang w:eastAsia="pl-PL"/>
              </w:rPr>
            </w:pPr>
            <w:r w:rsidRPr="00BF0572">
              <w:rPr>
                <w:rFonts w:ascii="Arial" w:eastAsia="Times New Roman" w:hAnsi="Arial" w:cs="Arial"/>
                <w:sz w:val="20"/>
                <w:szCs w:val="20"/>
                <w:lang w:eastAsia="pl-PL"/>
              </w:rPr>
              <w:t>Kadm</w:t>
            </w:r>
          </w:p>
        </w:tc>
        <w:tc>
          <w:tcPr>
            <w:tcW w:w="1985" w:type="dxa"/>
            <w:vAlign w:val="center"/>
          </w:tcPr>
          <w:p w14:paraId="74A7FA42"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Fonts w:ascii="Arial" w:eastAsia="Times New Roman" w:hAnsi="Arial" w:cs="Arial"/>
                <w:sz w:val="20"/>
                <w:szCs w:val="20"/>
                <w:lang w:eastAsia="pl-PL"/>
              </w:rPr>
              <w:t>0,0005</w:t>
            </w:r>
          </w:p>
        </w:tc>
        <w:tc>
          <w:tcPr>
            <w:tcW w:w="1701" w:type="dxa"/>
            <w:tcBorders>
              <w:top w:val="single" w:sz="4" w:space="0" w:color="auto"/>
              <w:left w:val="single" w:sz="4" w:space="0" w:color="auto"/>
              <w:right w:val="single" w:sz="4" w:space="0" w:color="auto"/>
            </w:tcBorders>
            <w:shd w:val="clear" w:color="auto" w:fill="FFFFFF"/>
            <w:vAlign w:val="center"/>
          </w:tcPr>
          <w:p w14:paraId="6B38B3C7"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kg/h</w:t>
            </w:r>
          </w:p>
        </w:tc>
      </w:tr>
      <w:tr w:rsidR="008F721C" w:rsidRPr="00BF0572" w14:paraId="335879EB" w14:textId="77777777" w:rsidTr="008F721C">
        <w:trPr>
          <w:trHeight w:val="57"/>
        </w:trPr>
        <w:tc>
          <w:tcPr>
            <w:tcW w:w="3856" w:type="dxa"/>
            <w:vAlign w:val="center"/>
          </w:tcPr>
          <w:p w14:paraId="6D63306F" w14:textId="77777777" w:rsidR="008F721C" w:rsidRPr="00BF0572" w:rsidRDefault="008F721C" w:rsidP="00972978">
            <w:pPr>
              <w:spacing w:before="20" w:after="20" w:line="240" w:lineRule="exact"/>
              <w:jc w:val="both"/>
              <w:rPr>
                <w:rFonts w:ascii="Arial" w:eastAsia="Times New Roman" w:hAnsi="Arial" w:cs="Arial"/>
                <w:sz w:val="20"/>
                <w:szCs w:val="20"/>
                <w:lang w:eastAsia="pl-PL"/>
              </w:rPr>
            </w:pPr>
            <w:r w:rsidRPr="00BF0572">
              <w:rPr>
                <w:rFonts w:ascii="Arial" w:eastAsia="Times New Roman" w:hAnsi="Arial" w:cs="Arial"/>
                <w:sz w:val="20"/>
                <w:szCs w:val="20"/>
                <w:lang w:eastAsia="pl-PL"/>
              </w:rPr>
              <w:t>Miedź</w:t>
            </w:r>
          </w:p>
        </w:tc>
        <w:tc>
          <w:tcPr>
            <w:tcW w:w="1985" w:type="dxa"/>
            <w:vAlign w:val="center"/>
          </w:tcPr>
          <w:p w14:paraId="1145FDD9"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Fonts w:ascii="Arial" w:eastAsia="Times New Roman" w:hAnsi="Arial" w:cs="Arial"/>
                <w:sz w:val="20"/>
                <w:szCs w:val="20"/>
                <w:lang w:eastAsia="pl-PL"/>
              </w:rPr>
              <w:t>0,06</w:t>
            </w:r>
          </w:p>
        </w:tc>
        <w:tc>
          <w:tcPr>
            <w:tcW w:w="1701" w:type="dxa"/>
            <w:tcBorders>
              <w:top w:val="single" w:sz="4" w:space="0" w:color="auto"/>
              <w:left w:val="single" w:sz="4" w:space="0" w:color="auto"/>
              <w:right w:val="single" w:sz="4" w:space="0" w:color="auto"/>
            </w:tcBorders>
            <w:shd w:val="clear" w:color="auto" w:fill="FFFFFF"/>
            <w:vAlign w:val="center"/>
          </w:tcPr>
          <w:p w14:paraId="45283A7C"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kg/h</w:t>
            </w:r>
          </w:p>
        </w:tc>
      </w:tr>
      <w:tr w:rsidR="008F721C" w:rsidRPr="00BF0572" w14:paraId="14E29FB5" w14:textId="77777777" w:rsidTr="008F721C">
        <w:trPr>
          <w:trHeight w:val="57"/>
        </w:trPr>
        <w:tc>
          <w:tcPr>
            <w:tcW w:w="3856" w:type="dxa"/>
            <w:vAlign w:val="center"/>
          </w:tcPr>
          <w:p w14:paraId="644A0229" w14:textId="77777777" w:rsidR="008F721C" w:rsidRPr="00BF0572" w:rsidRDefault="008F721C" w:rsidP="00972978">
            <w:pPr>
              <w:spacing w:before="20" w:after="20" w:line="240" w:lineRule="exact"/>
              <w:jc w:val="both"/>
              <w:rPr>
                <w:rFonts w:ascii="Arial" w:eastAsia="Times New Roman" w:hAnsi="Arial" w:cs="Arial"/>
                <w:sz w:val="20"/>
                <w:szCs w:val="20"/>
                <w:lang w:eastAsia="pl-PL"/>
              </w:rPr>
            </w:pPr>
            <w:r w:rsidRPr="00BF0572">
              <w:rPr>
                <w:rFonts w:ascii="Arial" w:eastAsia="Times New Roman" w:hAnsi="Arial" w:cs="Arial"/>
                <w:sz w:val="20"/>
                <w:szCs w:val="20"/>
                <w:lang w:eastAsia="pl-PL"/>
              </w:rPr>
              <w:t>Cynk</w:t>
            </w:r>
          </w:p>
        </w:tc>
        <w:tc>
          <w:tcPr>
            <w:tcW w:w="1985" w:type="dxa"/>
            <w:vAlign w:val="center"/>
          </w:tcPr>
          <w:p w14:paraId="0641DE47"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Fonts w:ascii="Arial" w:eastAsia="Times New Roman" w:hAnsi="Arial" w:cs="Arial"/>
                <w:sz w:val="20"/>
                <w:szCs w:val="20"/>
                <w:lang w:eastAsia="pl-PL"/>
              </w:rPr>
              <w:t>1,1</w:t>
            </w:r>
          </w:p>
        </w:tc>
        <w:tc>
          <w:tcPr>
            <w:tcW w:w="1701" w:type="dxa"/>
            <w:tcBorders>
              <w:top w:val="single" w:sz="4" w:space="0" w:color="auto"/>
              <w:left w:val="single" w:sz="4" w:space="0" w:color="auto"/>
              <w:right w:val="single" w:sz="4" w:space="0" w:color="auto"/>
            </w:tcBorders>
            <w:shd w:val="clear" w:color="auto" w:fill="FFFFFF"/>
            <w:vAlign w:val="center"/>
          </w:tcPr>
          <w:p w14:paraId="27F8F52E"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kg/h</w:t>
            </w:r>
          </w:p>
        </w:tc>
      </w:tr>
      <w:tr w:rsidR="008F721C" w:rsidRPr="00BF0572" w14:paraId="579EDFFD" w14:textId="77777777" w:rsidTr="008F721C">
        <w:trPr>
          <w:trHeight w:val="57"/>
        </w:trPr>
        <w:tc>
          <w:tcPr>
            <w:tcW w:w="3856" w:type="dxa"/>
            <w:vAlign w:val="center"/>
          </w:tcPr>
          <w:p w14:paraId="5515ACDB" w14:textId="77777777" w:rsidR="008F721C" w:rsidRPr="00BF0572" w:rsidRDefault="008F721C" w:rsidP="00972978">
            <w:pPr>
              <w:spacing w:before="20" w:after="20" w:line="240" w:lineRule="exact"/>
              <w:jc w:val="both"/>
              <w:rPr>
                <w:rFonts w:ascii="Arial" w:eastAsia="Times New Roman" w:hAnsi="Arial" w:cs="Arial"/>
                <w:sz w:val="20"/>
                <w:szCs w:val="20"/>
                <w:lang w:eastAsia="pl-PL"/>
              </w:rPr>
            </w:pPr>
            <w:r w:rsidRPr="00BF0572">
              <w:rPr>
                <w:rFonts w:ascii="Arial" w:eastAsia="Times New Roman" w:hAnsi="Arial" w:cs="Arial"/>
                <w:sz w:val="20"/>
                <w:szCs w:val="20"/>
                <w:lang w:eastAsia="pl-PL"/>
              </w:rPr>
              <w:t>Nikiel</w:t>
            </w:r>
          </w:p>
        </w:tc>
        <w:tc>
          <w:tcPr>
            <w:tcW w:w="1985" w:type="dxa"/>
            <w:vAlign w:val="center"/>
          </w:tcPr>
          <w:p w14:paraId="3B95400D"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Fonts w:ascii="Arial" w:eastAsia="Times New Roman" w:hAnsi="Arial" w:cs="Arial"/>
                <w:sz w:val="20"/>
                <w:szCs w:val="20"/>
                <w:lang w:eastAsia="pl-PL"/>
              </w:rPr>
              <w:t>0,004</w:t>
            </w:r>
          </w:p>
        </w:tc>
        <w:tc>
          <w:tcPr>
            <w:tcW w:w="1701" w:type="dxa"/>
            <w:tcBorders>
              <w:top w:val="single" w:sz="4" w:space="0" w:color="auto"/>
              <w:left w:val="single" w:sz="4" w:space="0" w:color="auto"/>
              <w:right w:val="single" w:sz="4" w:space="0" w:color="auto"/>
            </w:tcBorders>
            <w:shd w:val="clear" w:color="auto" w:fill="FFFFFF"/>
            <w:vAlign w:val="center"/>
          </w:tcPr>
          <w:p w14:paraId="67C6FB2D"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kg/h</w:t>
            </w:r>
          </w:p>
        </w:tc>
      </w:tr>
      <w:tr w:rsidR="008F721C" w:rsidRPr="00BF0572" w14:paraId="1B0FB41A" w14:textId="77777777" w:rsidTr="008F721C">
        <w:trPr>
          <w:trHeight w:val="57"/>
        </w:trPr>
        <w:tc>
          <w:tcPr>
            <w:tcW w:w="3856" w:type="dxa"/>
            <w:vAlign w:val="center"/>
          </w:tcPr>
          <w:p w14:paraId="0503C34E" w14:textId="77777777" w:rsidR="008F721C" w:rsidRPr="00BF0572" w:rsidRDefault="008F721C" w:rsidP="00972978">
            <w:pPr>
              <w:spacing w:before="20" w:after="20" w:line="240" w:lineRule="exact"/>
              <w:jc w:val="both"/>
              <w:rPr>
                <w:rFonts w:ascii="Arial" w:eastAsia="Times New Roman" w:hAnsi="Arial" w:cs="Arial"/>
                <w:sz w:val="20"/>
                <w:szCs w:val="20"/>
                <w:lang w:eastAsia="pl-PL"/>
              </w:rPr>
            </w:pPr>
            <w:r w:rsidRPr="00BF0572">
              <w:rPr>
                <w:rFonts w:ascii="Arial" w:eastAsia="Times New Roman" w:hAnsi="Arial" w:cs="Arial"/>
                <w:sz w:val="20"/>
                <w:szCs w:val="20"/>
                <w:lang w:eastAsia="pl-PL"/>
              </w:rPr>
              <w:t>Żelazo</w:t>
            </w:r>
          </w:p>
        </w:tc>
        <w:tc>
          <w:tcPr>
            <w:tcW w:w="1985" w:type="dxa"/>
            <w:vAlign w:val="center"/>
          </w:tcPr>
          <w:p w14:paraId="7C684B5E"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Fonts w:ascii="Arial" w:eastAsia="Times New Roman" w:hAnsi="Arial" w:cs="Arial"/>
                <w:sz w:val="20"/>
                <w:szCs w:val="20"/>
                <w:lang w:eastAsia="pl-PL"/>
              </w:rPr>
              <w:t>8,0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82052A7" w14:textId="77777777" w:rsidR="008F721C" w:rsidRPr="00BF0572" w:rsidRDefault="008F721C" w:rsidP="00972978">
            <w:pPr>
              <w:spacing w:before="20" w:after="20" w:line="240" w:lineRule="exact"/>
              <w:jc w:val="center"/>
              <w:rPr>
                <w:rFonts w:ascii="Arial" w:eastAsia="Times New Roman" w:hAnsi="Arial" w:cs="Arial"/>
                <w:sz w:val="20"/>
                <w:szCs w:val="20"/>
                <w:lang w:eastAsia="pl-PL"/>
              </w:rPr>
            </w:pPr>
            <w:r w:rsidRPr="00BF0572">
              <w:rPr>
                <w:rStyle w:val="Teksttreci275pt"/>
                <w:rFonts w:ascii="Arial" w:hAnsi="Arial" w:cs="Arial"/>
                <w:sz w:val="20"/>
                <w:szCs w:val="20"/>
              </w:rPr>
              <w:t>kg/h</w:t>
            </w:r>
          </w:p>
        </w:tc>
      </w:tr>
    </w:tbl>
    <w:p w14:paraId="0F72D068" w14:textId="78AF633E" w:rsidR="008F721C" w:rsidRPr="00C164A6" w:rsidRDefault="008F721C" w:rsidP="00202DAD">
      <w:pPr>
        <w:pStyle w:val="Arial10i5"/>
        <w:spacing w:line="320" w:lineRule="exact"/>
        <w:rPr>
          <w:rFonts w:cs="Arial"/>
          <w:i/>
          <w:sz w:val="18"/>
          <w:szCs w:val="18"/>
        </w:rPr>
      </w:pPr>
      <w:r w:rsidRPr="00C164A6">
        <w:rPr>
          <w:rFonts w:cs="Arial"/>
          <w:i/>
          <w:sz w:val="18"/>
          <w:szCs w:val="18"/>
          <w:vertAlign w:val="superscript"/>
        </w:rPr>
        <w:t>1)</w:t>
      </w:r>
      <w:r w:rsidR="00BF0572" w:rsidRPr="00C164A6">
        <w:rPr>
          <w:rFonts w:cs="Arial"/>
          <w:i/>
          <w:sz w:val="18"/>
          <w:szCs w:val="18"/>
        </w:rPr>
        <w:t xml:space="preserve"> </w:t>
      </w:r>
      <w:r w:rsidRPr="00C164A6">
        <w:rPr>
          <w:rFonts w:cs="Arial"/>
          <w:i/>
          <w:sz w:val="18"/>
          <w:szCs w:val="18"/>
        </w:rPr>
        <w:t>wielkość emisji średniodobowa</w:t>
      </w:r>
    </w:p>
    <w:p w14:paraId="17FCA339" w14:textId="3B758FD2" w:rsidR="00EF1E7B" w:rsidRPr="00202DAD" w:rsidRDefault="008F721C" w:rsidP="00C26BCD">
      <w:pPr>
        <w:pStyle w:val="Arial10i5"/>
        <w:spacing w:after="0" w:line="320" w:lineRule="exact"/>
        <w:rPr>
          <w:rFonts w:cs="Arial"/>
          <w:sz w:val="24"/>
          <w:szCs w:val="24"/>
        </w:rPr>
      </w:pPr>
      <w:r w:rsidRPr="00202DAD">
        <w:rPr>
          <w:rFonts w:cs="Arial"/>
          <w:sz w:val="24"/>
          <w:szCs w:val="24"/>
        </w:rPr>
        <w:t>Nagrzewnica Cowpera wielkiego pieca nr 1 (emitor E-30)</w:t>
      </w:r>
    </w:p>
    <w:tbl>
      <w:tblPr>
        <w:tblW w:w="7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6"/>
        <w:gridCol w:w="1843"/>
        <w:gridCol w:w="1843"/>
      </w:tblGrid>
      <w:tr w:rsidR="000E546F" w:rsidRPr="00BF0572" w14:paraId="2CEF06E8" w14:textId="77777777" w:rsidTr="000E546F">
        <w:trPr>
          <w:trHeight w:val="113"/>
        </w:trPr>
        <w:tc>
          <w:tcPr>
            <w:tcW w:w="385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369B3E" w14:textId="77777777" w:rsidR="000E546F" w:rsidRPr="00BF0572" w:rsidRDefault="000E546F" w:rsidP="00972978">
            <w:pPr>
              <w:pStyle w:val="Arial10i50"/>
              <w:spacing w:before="20" w:after="20" w:line="240" w:lineRule="exact"/>
              <w:jc w:val="center"/>
              <w:rPr>
                <w:rFonts w:cs="Arial"/>
                <w:b/>
                <w:iCs/>
                <w:sz w:val="20"/>
                <w:szCs w:val="20"/>
              </w:rPr>
            </w:pPr>
            <w:r w:rsidRPr="00BF0572">
              <w:rPr>
                <w:rFonts w:cs="Arial"/>
                <w:b/>
                <w:iCs/>
                <w:sz w:val="20"/>
                <w:szCs w:val="20"/>
              </w:rPr>
              <w:t>Substancja</w:t>
            </w:r>
          </w:p>
        </w:tc>
        <w:tc>
          <w:tcPr>
            <w:tcW w:w="36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EE7443" w14:textId="77777777" w:rsidR="000E546F" w:rsidRPr="00BF0572" w:rsidRDefault="000E546F" w:rsidP="00972978">
            <w:pPr>
              <w:pStyle w:val="Arial10i50"/>
              <w:spacing w:before="20" w:after="20" w:line="240" w:lineRule="exact"/>
              <w:jc w:val="center"/>
              <w:rPr>
                <w:rFonts w:cs="Arial"/>
                <w:b/>
                <w:iCs/>
                <w:sz w:val="20"/>
                <w:szCs w:val="20"/>
              </w:rPr>
            </w:pPr>
            <w:r w:rsidRPr="00BF0572">
              <w:rPr>
                <w:rFonts w:cs="Arial"/>
                <w:b/>
                <w:iCs/>
                <w:sz w:val="20"/>
                <w:szCs w:val="20"/>
              </w:rPr>
              <w:t>Emisja</w:t>
            </w:r>
          </w:p>
        </w:tc>
      </w:tr>
      <w:tr w:rsidR="000E546F" w:rsidRPr="00BF0572" w14:paraId="77D630FA" w14:textId="77777777" w:rsidTr="000E546F">
        <w:trPr>
          <w:trHeight w:val="113"/>
        </w:trPr>
        <w:tc>
          <w:tcPr>
            <w:tcW w:w="385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E8C094" w14:textId="77777777" w:rsidR="000E546F" w:rsidRPr="00BF0572" w:rsidRDefault="000E546F" w:rsidP="00972978">
            <w:pPr>
              <w:pStyle w:val="Arial10i50"/>
              <w:spacing w:before="20" w:after="20" w:line="240" w:lineRule="exact"/>
              <w:ind w:left="360"/>
              <w:rPr>
                <w:rFonts w:cs="Arial"/>
                <w:b/>
                <w:i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30E6DA" w14:textId="77777777" w:rsidR="000E546F" w:rsidRPr="00BF0572" w:rsidRDefault="000E546F" w:rsidP="00972978">
            <w:pPr>
              <w:pStyle w:val="Arial10i50"/>
              <w:spacing w:before="20" w:after="20" w:line="240" w:lineRule="exact"/>
              <w:jc w:val="center"/>
              <w:rPr>
                <w:rFonts w:cs="Arial"/>
                <w:b/>
                <w:iCs/>
                <w:sz w:val="20"/>
                <w:szCs w:val="20"/>
              </w:rPr>
            </w:pPr>
            <w:r w:rsidRPr="00BF0572">
              <w:rPr>
                <w:rFonts w:cs="Arial"/>
                <w:b/>
                <w:iCs/>
                <w:sz w:val="20"/>
                <w:szCs w:val="20"/>
              </w:rPr>
              <w:t>Wartość</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15010E" w14:textId="77777777" w:rsidR="000E546F" w:rsidRPr="00BF0572" w:rsidRDefault="000E546F" w:rsidP="00972978">
            <w:pPr>
              <w:pStyle w:val="Arial10i50"/>
              <w:spacing w:before="20" w:after="20" w:line="240" w:lineRule="exact"/>
              <w:jc w:val="center"/>
              <w:rPr>
                <w:rFonts w:cs="Arial"/>
                <w:b/>
                <w:iCs/>
                <w:sz w:val="20"/>
                <w:szCs w:val="20"/>
              </w:rPr>
            </w:pPr>
            <w:r w:rsidRPr="00BF0572">
              <w:rPr>
                <w:rFonts w:cs="Arial"/>
                <w:b/>
                <w:iCs/>
                <w:sz w:val="20"/>
                <w:szCs w:val="20"/>
              </w:rPr>
              <w:t>Jednostka</w:t>
            </w:r>
          </w:p>
        </w:tc>
      </w:tr>
      <w:tr w:rsidR="000E546F" w:rsidRPr="00BF0572" w14:paraId="1961C08E" w14:textId="77777777" w:rsidTr="000E546F">
        <w:trPr>
          <w:trHeight w:val="113"/>
        </w:trPr>
        <w:tc>
          <w:tcPr>
            <w:tcW w:w="3856" w:type="dxa"/>
            <w:tcBorders>
              <w:top w:val="single" w:sz="4" w:space="0" w:color="auto"/>
              <w:left w:val="single" w:sz="4" w:space="0" w:color="auto"/>
              <w:bottom w:val="single" w:sz="4" w:space="0" w:color="auto"/>
              <w:right w:val="single" w:sz="4" w:space="0" w:color="auto"/>
            </w:tcBorders>
            <w:vAlign w:val="center"/>
            <w:hideMark/>
          </w:tcPr>
          <w:p w14:paraId="6F21DE2E" w14:textId="77777777" w:rsidR="000E546F" w:rsidRPr="00BF0572" w:rsidRDefault="000E546F" w:rsidP="00972978">
            <w:pPr>
              <w:pStyle w:val="Arial10i50"/>
              <w:spacing w:before="20" w:after="20" w:line="240" w:lineRule="exact"/>
              <w:rPr>
                <w:rFonts w:cs="Arial"/>
                <w:iCs/>
                <w:sz w:val="20"/>
                <w:szCs w:val="20"/>
              </w:rPr>
            </w:pPr>
            <w:r w:rsidRPr="00BF0572">
              <w:rPr>
                <w:rFonts w:cs="Arial"/>
                <w:iCs/>
                <w:sz w:val="20"/>
                <w:szCs w:val="20"/>
              </w:rPr>
              <w:t>Pył zawieszony PM10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1557231" w14:textId="77777777" w:rsidR="000E546F" w:rsidRPr="00BF0572" w:rsidRDefault="000E546F" w:rsidP="00972978">
            <w:pPr>
              <w:pStyle w:val="Arial10i50"/>
              <w:spacing w:before="20" w:after="20" w:line="240" w:lineRule="exact"/>
              <w:jc w:val="center"/>
              <w:rPr>
                <w:rFonts w:cs="Arial"/>
                <w:iCs/>
                <w:sz w:val="20"/>
                <w:szCs w:val="20"/>
              </w:rPr>
            </w:pPr>
            <w:r w:rsidRPr="00BF0572">
              <w:rPr>
                <w:rFonts w:cs="Arial"/>
                <w:iCs/>
                <w:sz w:val="20"/>
                <w:szCs w:val="20"/>
              </w:rPr>
              <w:t>10</w:t>
            </w:r>
          </w:p>
        </w:tc>
        <w:tc>
          <w:tcPr>
            <w:tcW w:w="1843" w:type="dxa"/>
            <w:tcBorders>
              <w:top w:val="single" w:sz="4" w:space="0" w:color="auto"/>
              <w:left w:val="single" w:sz="4" w:space="0" w:color="auto"/>
              <w:bottom w:val="single" w:sz="4" w:space="0" w:color="auto"/>
              <w:right w:val="single" w:sz="4" w:space="0" w:color="auto"/>
            </w:tcBorders>
            <w:hideMark/>
          </w:tcPr>
          <w:p w14:paraId="460A6F6F" w14:textId="77777777" w:rsidR="000E546F" w:rsidRPr="00BF0572" w:rsidRDefault="000E546F" w:rsidP="00972978">
            <w:pPr>
              <w:pStyle w:val="Arial10i50"/>
              <w:spacing w:before="20" w:after="20" w:line="240" w:lineRule="exact"/>
              <w:jc w:val="center"/>
              <w:rPr>
                <w:rFonts w:cs="Arial"/>
                <w:iCs/>
                <w:sz w:val="20"/>
                <w:szCs w:val="20"/>
                <w:vertAlign w:val="superscript"/>
              </w:rPr>
            </w:pPr>
            <w:r w:rsidRPr="00BF0572">
              <w:rPr>
                <w:rFonts w:cs="Arial"/>
                <w:iCs/>
                <w:sz w:val="20"/>
                <w:szCs w:val="20"/>
              </w:rPr>
              <w:t>mg/Nm</w:t>
            </w:r>
            <w:r w:rsidRPr="00BF0572">
              <w:rPr>
                <w:rFonts w:cs="Arial"/>
                <w:iCs/>
                <w:sz w:val="20"/>
                <w:szCs w:val="20"/>
                <w:vertAlign w:val="superscript"/>
              </w:rPr>
              <w:t>3</w:t>
            </w:r>
          </w:p>
        </w:tc>
      </w:tr>
      <w:tr w:rsidR="000E546F" w:rsidRPr="00BF0572" w14:paraId="09E0380F" w14:textId="77777777" w:rsidTr="000E546F">
        <w:trPr>
          <w:trHeight w:val="113"/>
        </w:trPr>
        <w:tc>
          <w:tcPr>
            <w:tcW w:w="3856" w:type="dxa"/>
            <w:tcBorders>
              <w:top w:val="single" w:sz="4" w:space="0" w:color="auto"/>
              <w:left w:val="single" w:sz="4" w:space="0" w:color="auto"/>
              <w:bottom w:val="single" w:sz="4" w:space="0" w:color="auto"/>
              <w:right w:val="single" w:sz="4" w:space="0" w:color="auto"/>
            </w:tcBorders>
            <w:vAlign w:val="center"/>
            <w:hideMark/>
          </w:tcPr>
          <w:p w14:paraId="5624D49C" w14:textId="77777777" w:rsidR="000E546F" w:rsidRPr="00BF0572" w:rsidRDefault="000E546F" w:rsidP="00972978">
            <w:pPr>
              <w:pStyle w:val="Arial10i50"/>
              <w:spacing w:before="20" w:after="20" w:line="240" w:lineRule="exact"/>
              <w:rPr>
                <w:rFonts w:cs="Arial"/>
                <w:iCs/>
                <w:sz w:val="20"/>
                <w:szCs w:val="20"/>
              </w:rPr>
            </w:pPr>
            <w:r w:rsidRPr="00BF0572">
              <w:rPr>
                <w:rFonts w:cs="Arial"/>
                <w:iCs/>
                <w:sz w:val="20"/>
                <w:szCs w:val="20"/>
              </w:rPr>
              <w:t>Pył zawieszony PM2,5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FD5A62" w14:textId="77777777" w:rsidR="000E546F" w:rsidRPr="00BF0572" w:rsidRDefault="000E546F" w:rsidP="00972978">
            <w:pPr>
              <w:pStyle w:val="Arial10i50"/>
              <w:spacing w:before="20" w:after="20" w:line="240" w:lineRule="exact"/>
              <w:jc w:val="center"/>
              <w:rPr>
                <w:rFonts w:cs="Arial"/>
                <w:iCs/>
                <w:sz w:val="20"/>
                <w:szCs w:val="20"/>
              </w:rPr>
            </w:pPr>
            <w:r w:rsidRPr="00BF0572">
              <w:rPr>
                <w:rFonts w:cs="Arial"/>
                <w:iCs/>
                <w:sz w:val="20"/>
                <w:szCs w:val="20"/>
              </w:rPr>
              <w:t>10</w:t>
            </w:r>
          </w:p>
        </w:tc>
        <w:tc>
          <w:tcPr>
            <w:tcW w:w="1843" w:type="dxa"/>
            <w:tcBorders>
              <w:top w:val="single" w:sz="4" w:space="0" w:color="auto"/>
              <w:left w:val="single" w:sz="4" w:space="0" w:color="auto"/>
              <w:bottom w:val="single" w:sz="4" w:space="0" w:color="auto"/>
              <w:right w:val="single" w:sz="4" w:space="0" w:color="auto"/>
            </w:tcBorders>
            <w:hideMark/>
          </w:tcPr>
          <w:p w14:paraId="5B814927" w14:textId="77777777" w:rsidR="000E546F" w:rsidRPr="00BF0572" w:rsidRDefault="000E546F" w:rsidP="00972978">
            <w:pPr>
              <w:pStyle w:val="Arial10i50"/>
              <w:spacing w:before="20" w:after="20" w:line="240" w:lineRule="exact"/>
              <w:jc w:val="center"/>
              <w:rPr>
                <w:rFonts w:cs="Arial"/>
                <w:iCs/>
                <w:sz w:val="20"/>
                <w:szCs w:val="20"/>
              </w:rPr>
            </w:pPr>
            <w:r w:rsidRPr="00BF0572">
              <w:rPr>
                <w:rFonts w:cs="Arial"/>
                <w:iCs/>
                <w:sz w:val="20"/>
                <w:szCs w:val="20"/>
              </w:rPr>
              <w:t>mg/Nm</w:t>
            </w:r>
            <w:r w:rsidRPr="00BF0572">
              <w:rPr>
                <w:rFonts w:cs="Arial"/>
                <w:iCs/>
                <w:sz w:val="20"/>
                <w:szCs w:val="20"/>
                <w:vertAlign w:val="superscript"/>
              </w:rPr>
              <w:t>3</w:t>
            </w:r>
          </w:p>
        </w:tc>
      </w:tr>
      <w:tr w:rsidR="000E546F" w:rsidRPr="00BF0572" w14:paraId="5491AC5E" w14:textId="77777777" w:rsidTr="000E546F">
        <w:trPr>
          <w:trHeight w:val="113"/>
        </w:trPr>
        <w:tc>
          <w:tcPr>
            <w:tcW w:w="3856" w:type="dxa"/>
            <w:tcBorders>
              <w:top w:val="single" w:sz="4" w:space="0" w:color="auto"/>
              <w:left w:val="single" w:sz="4" w:space="0" w:color="auto"/>
              <w:bottom w:val="single" w:sz="4" w:space="0" w:color="auto"/>
              <w:right w:val="single" w:sz="4" w:space="0" w:color="auto"/>
            </w:tcBorders>
            <w:vAlign w:val="center"/>
            <w:hideMark/>
          </w:tcPr>
          <w:p w14:paraId="79D35796" w14:textId="77777777" w:rsidR="000E546F" w:rsidRPr="00BF0572" w:rsidRDefault="000E546F" w:rsidP="00972978">
            <w:pPr>
              <w:pStyle w:val="Arial10i50"/>
              <w:spacing w:before="20" w:after="20" w:line="240" w:lineRule="exact"/>
              <w:rPr>
                <w:rFonts w:cs="Arial"/>
                <w:iCs/>
                <w:sz w:val="20"/>
                <w:szCs w:val="20"/>
              </w:rPr>
            </w:pPr>
            <w:r w:rsidRPr="00BF0572">
              <w:rPr>
                <w:rFonts w:cs="Arial"/>
                <w:iCs/>
                <w:sz w:val="20"/>
                <w:szCs w:val="20"/>
              </w:rPr>
              <w:t>Dwutlenek siarki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BD401EA" w14:textId="77777777" w:rsidR="000E546F" w:rsidRPr="00BF0572" w:rsidRDefault="000E546F" w:rsidP="00972978">
            <w:pPr>
              <w:pStyle w:val="Arial10i50"/>
              <w:spacing w:before="20" w:after="20" w:line="240" w:lineRule="exact"/>
              <w:jc w:val="center"/>
              <w:rPr>
                <w:rFonts w:cs="Arial"/>
                <w:iCs/>
                <w:sz w:val="20"/>
                <w:szCs w:val="20"/>
              </w:rPr>
            </w:pPr>
            <w:r w:rsidRPr="00BF0572">
              <w:rPr>
                <w:rFonts w:cs="Arial"/>
                <w:iCs/>
                <w:sz w:val="20"/>
                <w:szCs w:val="20"/>
              </w:rPr>
              <w:t>100</w:t>
            </w:r>
            <w:r w:rsidRPr="00BF0572">
              <w:rPr>
                <w:rFonts w:cs="Arial"/>
                <w:iCs/>
                <w:sz w:val="20"/>
                <w:szCs w:val="20"/>
                <w:vertAlign w:val="superscript"/>
              </w:rPr>
              <w:t>1)</w:t>
            </w:r>
          </w:p>
        </w:tc>
        <w:tc>
          <w:tcPr>
            <w:tcW w:w="1843" w:type="dxa"/>
            <w:tcBorders>
              <w:top w:val="single" w:sz="4" w:space="0" w:color="auto"/>
              <w:left w:val="single" w:sz="4" w:space="0" w:color="auto"/>
              <w:bottom w:val="single" w:sz="4" w:space="0" w:color="auto"/>
              <w:right w:val="single" w:sz="4" w:space="0" w:color="auto"/>
            </w:tcBorders>
            <w:hideMark/>
          </w:tcPr>
          <w:p w14:paraId="4F5A418D" w14:textId="77777777" w:rsidR="000E546F" w:rsidRPr="00BF0572" w:rsidRDefault="000E546F" w:rsidP="00972978">
            <w:pPr>
              <w:pStyle w:val="Arial10i50"/>
              <w:spacing w:before="20" w:after="20" w:line="240" w:lineRule="exact"/>
              <w:jc w:val="center"/>
              <w:rPr>
                <w:rFonts w:cs="Arial"/>
                <w:iCs/>
                <w:sz w:val="20"/>
                <w:szCs w:val="20"/>
              </w:rPr>
            </w:pPr>
            <w:r w:rsidRPr="00BF0572">
              <w:rPr>
                <w:rFonts w:cs="Arial"/>
                <w:iCs/>
                <w:sz w:val="20"/>
                <w:szCs w:val="20"/>
              </w:rPr>
              <w:t>mg/Nm</w:t>
            </w:r>
            <w:r w:rsidRPr="00BF0572">
              <w:rPr>
                <w:rFonts w:cs="Arial"/>
                <w:iCs/>
                <w:sz w:val="20"/>
                <w:szCs w:val="20"/>
                <w:vertAlign w:val="superscript"/>
              </w:rPr>
              <w:t>3</w:t>
            </w:r>
          </w:p>
        </w:tc>
      </w:tr>
      <w:tr w:rsidR="000E546F" w:rsidRPr="00BF0572" w14:paraId="4DA3E0C2" w14:textId="77777777" w:rsidTr="000E546F">
        <w:trPr>
          <w:trHeight w:val="113"/>
        </w:trPr>
        <w:tc>
          <w:tcPr>
            <w:tcW w:w="3856" w:type="dxa"/>
            <w:tcBorders>
              <w:top w:val="single" w:sz="4" w:space="0" w:color="auto"/>
              <w:left w:val="single" w:sz="4" w:space="0" w:color="auto"/>
              <w:bottom w:val="single" w:sz="4" w:space="0" w:color="auto"/>
              <w:right w:val="single" w:sz="4" w:space="0" w:color="auto"/>
            </w:tcBorders>
            <w:vAlign w:val="center"/>
            <w:hideMark/>
          </w:tcPr>
          <w:p w14:paraId="738E6C6F" w14:textId="77777777" w:rsidR="000E546F" w:rsidRPr="00BF0572" w:rsidRDefault="000E546F" w:rsidP="00972978">
            <w:pPr>
              <w:pStyle w:val="Arial10i50"/>
              <w:spacing w:before="20" w:after="20" w:line="240" w:lineRule="exact"/>
              <w:rPr>
                <w:rFonts w:cs="Arial"/>
                <w:iCs/>
                <w:sz w:val="20"/>
                <w:szCs w:val="20"/>
              </w:rPr>
            </w:pPr>
            <w:r w:rsidRPr="00BF0572">
              <w:rPr>
                <w:rFonts w:cs="Arial"/>
                <w:iCs/>
                <w:sz w:val="20"/>
                <w:szCs w:val="20"/>
              </w:rPr>
              <w:t>Dwutlenek azotu</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9E2D9CF" w14:textId="77777777" w:rsidR="000E546F" w:rsidRPr="00BF0572" w:rsidRDefault="000E546F" w:rsidP="00972978">
            <w:pPr>
              <w:pStyle w:val="Arial10i50"/>
              <w:spacing w:before="20" w:after="20" w:line="240" w:lineRule="exact"/>
              <w:jc w:val="center"/>
              <w:rPr>
                <w:rFonts w:cs="Arial"/>
                <w:iCs/>
                <w:sz w:val="20"/>
                <w:szCs w:val="20"/>
              </w:rPr>
            </w:pPr>
            <w:r w:rsidRPr="00BF0572">
              <w:rPr>
                <w:rFonts w:cs="Arial"/>
                <w:iCs/>
                <w:sz w:val="20"/>
                <w:szCs w:val="20"/>
              </w:rPr>
              <w:t>100</w:t>
            </w:r>
            <w:r w:rsidRPr="00BF0572">
              <w:rPr>
                <w:rFonts w:cs="Arial"/>
                <w:iCs/>
                <w:sz w:val="20"/>
                <w:szCs w:val="20"/>
                <w:vertAlign w:val="superscript"/>
              </w:rPr>
              <w:t>1)</w:t>
            </w:r>
          </w:p>
        </w:tc>
        <w:tc>
          <w:tcPr>
            <w:tcW w:w="1843" w:type="dxa"/>
            <w:tcBorders>
              <w:top w:val="single" w:sz="4" w:space="0" w:color="auto"/>
              <w:left w:val="single" w:sz="4" w:space="0" w:color="auto"/>
              <w:bottom w:val="single" w:sz="4" w:space="0" w:color="auto"/>
              <w:right w:val="single" w:sz="4" w:space="0" w:color="auto"/>
            </w:tcBorders>
            <w:hideMark/>
          </w:tcPr>
          <w:p w14:paraId="4ECA9ADD" w14:textId="77777777" w:rsidR="000E546F" w:rsidRPr="00BF0572" w:rsidRDefault="000E546F" w:rsidP="00972978">
            <w:pPr>
              <w:pStyle w:val="Arial10i50"/>
              <w:spacing w:before="20" w:after="20" w:line="240" w:lineRule="exact"/>
              <w:jc w:val="center"/>
              <w:rPr>
                <w:rFonts w:cs="Arial"/>
                <w:iCs/>
                <w:sz w:val="20"/>
                <w:szCs w:val="20"/>
              </w:rPr>
            </w:pPr>
            <w:r w:rsidRPr="00BF0572">
              <w:rPr>
                <w:rFonts w:cs="Arial"/>
                <w:iCs/>
                <w:sz w:val="20"/>
                <w:szCs w:val="20"/>
              </w:rPr>
              <w:t>mg/Nm</w:t>
            </w:r>
            <w:r w:rsidRPr="00BF0572">
              <w:rPr>
                <w:rFonts w:cs="Arial"/>
                <w:iCs/>
                <w:sz w:val="20"/>
                <w:szCs w:val="20"/>
                <w:vertAlign w:val="superscript"/>
              </w:rPr>
              <w:t>3</w:t>
            </w:r>
          </w:p>
        </w:tc>
      </w:tr>
      <w:tr w:rsidR="000E546F" w:rsidRPr="00BF0572" w14:paraId="0DD029B4" w14:textId="77777777" w:rsidTr="000E546F">
        <w:trPr>
          <w:trHeight w:val="113"/>
        </w:trPr>
        <w:tc>
          <w:tcPr>
            <w:tcW w:w="3856" w:type="dxa"/>
            <w:tcBorders>
              <w:top w:val="single" w:sz="4" w:space="0" w:color="auto"/>
              <w:left w:val="single" w:sz="4" w:space="0" w:color="auto"/>
              <w:bottom w:val="single" w:sz="4" w:space="0" w:color="auto"/>
              <w:right w:val="single" w:sz="4" w:space="0" w:color="auto"/>
            </w:tcBorders>
            <w:vAlign w:val="center"/>
            <w:hideMark/>
          </w:tcPr>
          <w:p w14:paraId="22F24F77" w14:textId="77777777" w:rsidR="000E546F" w:rsidRPr="00BF0572" w:rsidRDefault="000E546F" w:rsidP="00972978">
            <w:pPr>
              <w:pStyle w:val="Arial10i50"/>
              <w:spacing w:before="20" w:after="20" w:line="240" w:lineRule="exact"/>
              <w:rPr>
                <w:rFonts w:cs="Arial"/>
                <w:iCs/>
                <w:sz w:val="20"/>
                <w:szCs w:val="20"/>
              </w:rPr>
            </w:pPr>
            <w:r w:rsidRPr="00BF0572">
              <w:rPr>
                <w:rFonts w:cs="Arial"/>
                <w:iCs/>
                <w:sz w:val="20"/>
                <w:szCs w:val="20"/>
              </w:rPr>
              <w:t>Fluorowodór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DF4BAA" w14:textId="77777777" w:rsidR="000E546F" w:rsidRPr="00BF0572" w:rsidRDefault="000E546F" w:rsidP="00972978">
            <w:pPr>
              <w:pStyle w:val="Arial10i50"/>
              <w:spacing w:before="20" w:after="20" w:line="240" w:lineRule="exact"/>
              <w:jc w:val="center"/>
              <w:rPr>
                <w:rFonts w:cs="Arial"/>
                <w:iCs/>
                <w:sz w:val="20"/>
                <w:szCs w:val="20"/>
              </w:rPr>
            </w:pPr>
            <w:r w:rsidRPr="00BF0572">
              <w:rPr>
                <w:rFonts w:cs="Arial"/>
                <w:iCs/>
                <w:sz w:val="20"/>
                <w:szCs w:val="20"/>
              </w:rPr>
              <w:t>0,01</w:t>
            </w:r>
          </w:p>
        </w:tc>
        <w:tc>
          <w:tcPr>
            <w:tcW w:w="1843" w:type="dxa"/>
            <w:tcBorders>
              <w:top w:val="single" w:sz="4" w:space="0" w:color="auto"/>
              <w:left w:val="single" w:sz="4" w:space="0" w:color="auto"/>
              <w:bottom w:val="single" w:sz="4" w:space="0" w:color="auto"/>
              <w:right w:val="single" w:sz="4" w:space="0" w:color="auto"/>
            </w:tcBorders>
            <w:hideMark/>
          </w:tcPr>
          <w:p w14:paraId="4566A4E1" w14:textId="77777777" w:rsidR="000E546F" w:rsidRPr="00BF0572" w:rsidRDefault="000E546F" w:rsidP="00972978">
            <w:pPr>
              <w:pStyle w:val="Arial10i50"/>
              <w:spacing w:before="20" w:after="20" w:line="240" w:lineRule="exact"/>
              <w:jc w:val="center"/>
              <w:rPr>
                <w:rFonts w:cs="Arial"/>
                <w:iCs/>
                <w:sz w:val="20"/>
                <w:szCs w:val="20"/>
              </w:rPr>
            </w:pPr>
            <w:r w:rsidRPr="00BF0572">
              <w:rPr>
                <w:rFonts w:cs="Arial"/>
                <w:iCs/>
                <w:sz w:val="20"/>
                <w:szCs w:val="20"/>
              </w:rPr>
              <w:t>kg/h</w:t>
            </w:r>
          </w:p>
        </w:tc>
      </w:tr>
      <w:tr w:rsidR="000E546F" w:rsidRPr="00BF0572" w14:paraId="6F6FCDE5" w14:textId="77777777" w:rsidTr="000E546F">
        <w:trPr>
          <w:trHeight w:val="113"/>
        </w:trPr>
        <w:tc>
          <w:tcPr>
            <w:tcW w:w="3856" w:type="dxa"/>
            <w:tcBorders>
              <w:top w:val="single" w:sz="4" w:space="0" w:color="auto"/>
              <w:left w:val="single" w:sz="4" w:space="0" w:color="auto"/>
              <w:bottom w:val="single" w:sz="4" w:space="0" w:color="auto"/>
              <w:right w:val="single" w:sz="4" w:space="0" w:color="auto"/>
            </w:tcBorders>
            <w:vAlign w:val="center"/>
            <w:hideMark/>
          </w:tcPr>
          <w:p w14:paraId="05DC8954" w14:textId="77777777" w:rsidR="000E546F" w:rsidRPr="00BF0572" w:rsidRDefault="000E546F" w:rsidP="00972978">
            <w:pPr>
              <w:pStyle w:val="Arial10i50"/>
              <w:spacing w:before="20" w:after="20" w:line="240" w:lineRule="exact"/>
              <w:rPr>
                <w:rFonts w:cs="Arial"/>
                <w:iCs/>
                <w:sz w:val="20"/>
                <w:szCs w:val="20"/>
              </w:rPr>
            </w:pPr>
            <w:r w:rsidRPr="00BF0572">
              <w:rPr>
                <w:rFonts w:cs="Arial"/>
                <w:iCs/>
                <w:sz w:val="20"/>
                <w:szCs w:val="20"/>
              </w:rPr>
              <w:t>Cyjanowodór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88D120F" w14:textId="77777777" w:rsidR="000E546F" w:rsidRPr="00BF0572" w:rsidRDefault="000E546F" w:rsidP="00972978">
            <w:pPr>
              <w:pStyle w:val="Arial10i50"/>
              <w:spacing w:before="20" w:after="20" w:line="240" w:lineRule="exact"/>
              <w:jc w:val="center"/>
              <w:rPr>
                <w:rFonts w:cs="Arial"/>
                <w:iCs/>
                <w:sz w:val="20"/>
                <w:szCs w:val="20"/>
              </w:rPr>
            </w:pPr>
            <w:r w:rsidRPr="00BF0572">
              <w:rPr>
                <w:rFonts w:cs="Arial"/>
                <w:iCs/>
                <w:sz w:val="20"/>
                <w:szCs w:val="20"/>
              </w:rPr>
              <w:t>0,005</w:t>
            </w:r>
          </w:p>
        </w:tc>
        <w:tc>
          <w:tcPr>
            <w:tcW w:w="1843" w:type="dxa"/>
            <w:tcBorders>
              <w:top w:val="single" w:sz="4" w:space="0" w:color="auto"/>
              <w:left w:val="single" w:sz="4" w:space="0" w:color="auto"/>
              <w:bottom w:val="single" w:sz="4" w:space="0" w:color="auto"/>
              <w:right w:val="single" w:sz="4" w:space="0" w:color="auto"/>
            </w:tcBorders>
            <w:hideMark/>
          </w:tcPr>
          <w:p w14:paraId="56FAD2A4" w14:textId="77777777" w:rsidR="000E546F" w:rsidRPr="00BF0572" w:rsidRDefault="000E546F" w:rsidP="00972978">
            <w:pPr>
              <w:pStyle w:val="Arial10i50"/>
              <w:spacing w:before="20" w:after="20" w:line="240" w:lineRule="exact"/>
              <w:jc w:val="center"/>
              <w:rPr>
                <w:rFonts w:cs="Arial"/>
                <w:iCs/>
                <w:sz w:val="20"/>
                <w:szCs w:val="20"/>
              </w:rPr>
            </w:pPr>
            <w:r w:rsidRPr="00BF0572">
              <w:rPr>
                <w:rFonts w:cs="Arial"/>
                <w:iCs/>
                <w:sz w:val="20"/>
                <w:szCs w:val="20"/>
              </w:rPr>
              <w:t>kg/h</w:t>
            </w:r>
          </w:p>
        </w:tc>
      </w:tr>
    </w:tbl>
    <w:p w14:paraId="284824B5" w14:textId="73B3DE52" w:rsidR="000E546F" w:rsidRPr="00C164A6" w:rsidRDefault="000E546F" w:rsidP="00202DAD">
      <w:pPr>
        <w:pStyle w:val="Arial10i5"/>
        <w:spacing w:line="320" w:lineRule="exact"/>
        <w:rPr>
          <w:rFonts w:cs="Arial"/>
          <w:i/>
          <w:sz w:val="18"/>
          <w:szCs w:val="18"/>
        </w:rPr>
      </w:pPr>
      <w:r w:rsidRPr="00C164A6">
        <w:rPr>
          <w:rFonts w:cs="Arial"/>
          <w:i/>
          <w:sz w:val="18"/>
          <w:szCs w:val="18"/>
          <w:vertAlign w:val="superscript"/>
        </w:rPr>
        <w:t>1)</w:t>
      </w:r>
      <w:r w:rsidR="009B1108" w:rsidRPr="00C164A6">
        <w:rPr>
          <w:rFonts w:cs="Arial"/>
          <w:i/>
          <w:sz w:val="18"/>
          <w:szCs w:val="18"/>
        </w:rPr>
        <w:t xml:space="preserve"> </w:t>
      </w:r>
      <w:r w:rsidRPr="00C164A6">
        <w:rPr>
          <w:rFonts w:cs="Arial"/>
          <w:i/>
          <w:sz w:val="18"/>
          <w:szCs w:val="18"/>
        </w:rPr>
        <w:t>wielkość emisji średniodobowa</w:t>
      </w:r>
    </w:p>
    <w:p w14:paraId="545E3710" w14:textId="04A2F035" w:rsidR="008F721C" w:rsidRPr="00202DAD" w:rsidRDefault="000E546F" w:rsidP="00C26BCD">
      <w:pPr>
        <w:pStyle w:val="Arial10i5"/>
        <w:spacing w:after="0" w:line="320" w:lineRule="exact"/>
        <w:rPr>
          <w:rFonts w:cs="Arial"/>
          <w:sz w:val="24"/>
          <w:szCs w:val="24"/>
        </w:rPr>
      </w:pPr>
      <w:r w:rsidRPr="00202DAD">
        <w:rPr>
          <w:rFonts w:cs="Arial"/>
          <w:sz w:val="24"/>
          <w:szCs w:val="24"/>
        </w:rPr>
        <w:t>Nagrzewnica Cowpera wielkiego pieca nr 2 (emitor E-31)</w:t>
      </w:r>
    </w:p>
    <w:tbl>
      <w:tblPr>
        <w:tblW w:w="7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6"/>
        <w:gridCol w:w="1843"/>
        <w:gridCol w:w="1843"/>
      </w:tblGrid>
      <w:tr w:rsidR="000E546F" w:rsidRPr="009B1108" w14:paraId="38D5F96D" w14:textId="77777777" w:rsidTr="00C55442">
        <w:trPr>
          <w:trHeight w:val="113"/>
          <w:tblHeader/>
        </w:trPr>
        <w:tc>
          <w:tcPr>
            <w:tcW w:w="385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81C2AE" w14:textId="77777777" w:rsidR="000E546F" w:rsidRPr="009B1108" w:rsidRDefault="000E546F" w:rsidP="00972978">
            <w:pPr>
              <w:pStyle w:val="Arial10i50"/>
              <w:spacing w:before="20" w:after="20" w:line="240" w:lineRule="exact"/>
              <w:jc w:val="center"/>
              <w:rPr>
                <w:rFonts w:cs="Arial"/>
                <w:b/>
                <w:iCs/>
                <w:sz w:val="20"/>
                <w:szCs w:val="20"/>
              </w:rPr>
            </w:pPr>
            <w:r w:rsidRPr="009B1108">
              <w:rPr>
                <w:rFonts w:cs="Arial"/>
                <w:b/>
                <w:iCs/>
                <w:sz w:val="20"/>
                <w:szCs w:val="20"/>
              </w:rPr>
              <w:t>Substancja</w:t>
            </w:r>
          </w:p>
        </w:tc>
        <w:tc>
          <w:tcPr>
            <w:tcW w:w="36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164EB2" w14:textId="77777777" w:rsidR="000E546F" w:rsidRPr="009B1108" w:rsidRDefault="000E546F" w:rsidP="00972978">
            <w:pPr>
              <w:pStyle w:val="Arial10i50"/>
              <w:spacing w:before="20" w:after="20" w:line="240" w:lineRule="exact"/>
              <w:jc w:val="center"/>
              <w:rPr>
                <w:rFonts w:cs="Arial"/>
                <w:b/>
                <w:iCs/>
                <w:sz w:val="20"/>
                <w:szCs w:val="20"/>
              </w:rPr>
            </w:pPr>
            <w:r w:rsidRPr="009B1108">
              <w:rPr>
                <w:rFonts w:cs="Arial"/>
                <w:b/>
                <w:iCs/>
                <w:sz w:val="20"/>
                <w:szCs w:val="20"/>
              </w:rPr>
              <w:t>Emisja</w:t>
            </w:r>
          </w:p>
        </w:tc>
      </w:tr>
      <w:tr w:rsidR="000E546F" w:rsidRPr="009B1108" w14:paraId="7D1647A5" w14:textId="77777777" w:rsidTr="000E546F">
        <w:trPr>
          <w:trHeight w:val="113"/>
        </w:trPr>
        <w:tc>
          <w:tcPr>
            <w:tcW w:w="385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CEA0B2" w14:textId="77777777" w:rsidR="000E546F" w:rsidRPr="009B1108" w:rsidRDefault="000E546F" w:rsidP="00972978">
            <w:pPr>
              <w:pStyle w:val="Arial10i50"/>
              <w:spacing w:before="20" w:after="20" w:line="240" w:lineRule="exact"/>
              <w:rPr>
                <w:rFonts w:cs="Arial"/>
                <w:b/>
                <w:i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F774D4" w14:textId="77777777" w:rsidR="000E546F" w:rsidRPr="009B1108" w:rsidRDefault="000E546F" w:rsidP="00972978">
            <w:pPr>
              <w:pStyle w:val="Arial10i50"/>
              <w:spacing w:before="20" w:after="20" w:line="240" w:lineRule="exact"/>
              <w:jc w:val="center"/>
              <w:rPr>
                <w:rFonts w:cs="Arial"/>
                <w:b/>
                <w:iCs/>
                <w:sz w:val="20"/>
                <w:szCs w:val="20"/>
              </w:rPr>
            </w:pPr>
            <w:r w:rsidRPr="009B1108">
              <w:rPr>
                <w:rFonts w:cs="Arial"/>
                <w:b/>
                <w:iCs/>
                <w:sz w:val="20"/>
                <w:szCs w:val="20"/>
              </w:rPr>
              <w:t>Wartość</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49AA47" w14:textId="77777777" w:rsidR="000E546F" w:rsidRPr="009B1108" w:rsidRDefault="000E546F" w:rsidP="00972978">
            <w:pPr>
              <w:pStyle w:val="Arial10i50"/>
              <w:spacing w:before="20" w:after="20" w:line="240" w:lineRule="exact"/>
              <w:jc w:val="center"/>
              <w:rPr>
                <w:rFonts w:cs="Arial"/>
                <w:b/>
                <w:iCs/>
                <w:sz w:val="20"/>
                <w:szCs w:val="20"/>
              </w:rPr>
            </w:pPr>
            <w:r w:rsidRPr="009B1108">
              <w:rPr>
                <w:rFonts w:cs="Arial"/>
                <w:b/>
                <w:iCs/>
                <w:sz w:val="20"/>
                <w:szCs w:val="20"/>
              </w:rPr>
              <w:t>Jednostka</w:t>
            </w:r>
          </w:p>
        </w:tc>
      </w:tr>
      <w:tr w:rsidR="000E546F" w:rsidRPr="009B1108" w14:paraId="5BD8DE54" w14:textId="77777777" w:rsidTr="000E546F">
        <w:trPr>
          <w:trHeight w:val="113"/>
        </w:trPr>
        <w:tc>
          <w:tcPr>
            <w:tcW w:w="3856" w:type="dxa"/>
            <w:tcBorders>
              <w:top w:val="single" w:sz="4" w:space="0" w:color="auto"/>
              <w:left w:val="single" w:sz="4" w:space="0" w:color="auto"/>
              <w:bottom w:val="single" w:sz="4" w:space="0" w:color="auto"/>
              <w:right w:val="single" w:sz="4" w:space="0" w:color="auto"/>
            </w:tcBorders>
            <w:vAlign w:val="center"/>
            <w:hideMark/>
          </w:tcPr>
          <w:p w14:paraId="5AC78DAF" w14:textId="77777777" w:rsidR="000E546F" w:rsidRPr="009B1108" w:rsidRDefault="000E546F" w:rsidP="00972978">
            <w:pPr>
              <w:pStyle w:val="Arial10i50"/>
              <w:spacing w:before="20" w:after="20" w:line="240" w:lineRule="exact"/>
              <w:rPr>
                <w:rFonts w:cs="Arial"/>
                <w:iCs/>
                <w:sz w:val="20"/>
                <w:szCs w:val="20"/>
              </w:rPr>
            </w:pPr>
            <w:r w:rsidRPr="009B1108">
              <w:rPr>
                <w:rFonts w:cs="Arial"/>
                <w:iCs/>
                <w:sz w:val="20"/>
                <w:szCs w:val="20"/>
              </w:rPr>
              <w:t>Pył zawieszony PM10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4935F72" w14:textId="77777777" w:rsidR="000E546F" w:rsidRPr="009B1108" w:rsidRDefault="000E546F" w:rsidP="00972978">
            <w:pPr>
              <w:pStyle w:val="Arial10i50"/>
              <w:spacing w:before="20" w:after="20" w:line="240" w:lineRule="exact"/>
              <w:jc w:val="center"/>
              <w:rPr>
                <w:rFonts w:cs="Arial"/>
                <w:iCs/>
                <w:sz w:val="20"/>
                <w:szCs w:val="20"/>
              </w:rPr>
            </w:pPr>
            <w:r w:rsidRPr="009B1108">
              <w:rPr>
                <w:rFonts w:cs="Arial"/>
                <w:iCs/>
                <w:sz w:val="20"/>
                <w:szCs w:val="20"/>
              </w:rPr>
              <w:t>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4C16F55" w14:textId="77777777" w:rsidR="000E546F" w:rsidRPr="009B1108" w:rsidRDefault="000E546F" w:rsidP="00972978">
            <w:pPr>
              <w:pStyle w:val="Arial10i50"/>
              <w:spacing w:before="20" w:after="20" w:line="240" w:lineRule="exact"/>
              <w:jc w:val="center"/>
              <w:rPr>
                <w:rFonts w:cs="Arial"/>
                <w:iCs/>
                <w:sz w:val="20"/>
                <w:szCs w:val="20"/>
              </w:rPr>
            </w:pPr>
            <w:r w:rsidRPr="009B1108">
              <w:rPr>
                <w:rFonts w:cs="Arial"/>
                <w:iCs/>
                <w:sz w:val="20"/>
                <w:szCs w:val="20"/>
              </w:rPr>
              <w:t>mg/Nm</w:t>
            </w:r>
            <w:r w:rsidRPr="009B1108">
              <w:rPr>
                <w:rFonts w:cs="Arial"/>
                <w:iCs/>
                <w:sz w:val="20"/>
                <w:szCs w:val="20"/>
                <w:vertAlign w:val="superscript"/>
              </w:rPr>
              <w:t>3</w:t>
            </w:r>
          </w:p>
        </w:tc>
      </w:tr>
      <w:tr w:rsidR="000E546F" w:rsidRPr="009B1108" w14:paraId="45F445D4" w14:textId="77777777" w:rsidTr="000E546F">
        <w:trPr>
          <w:trHeight w:val="113"/>
        </w:trPr>
        <w:tc>
          <w:tcPr>
            <w:tcW w:w="3856" w:type="dxa"/>
            <w:tcBorders>
              <w:top w:val="single" w:sz="4" w:space="0" w:color="auto"/>
              <w:left w:val="single" w:sz="4" w:space="0" w:color="auto"/>
              <w:bottom w:val="single" w:sz="4" w:space="0" w:color="auto"/>
              <w:right w:val="single" w:sz="4" w:space="0" w:color="auto"/>
            </w:tcBorders>
            <w:vAlign w:val="center"/>
            <w:hideMark/>
          </w:tcPr>
          <w:p w14:paraId="29D61D2D" w14:textId="77777777" w:rsidR="000E546F" w:rsidRPr="009B1108" w:rsidRDefault="000E546F" w:rsidP="00972978">
            <w:pPr>
              <w:pStyle w:val="Arial10i50"/>
              <w:spacing w:before="20" w:after="20" w:line="240" w:lineRule="exact"/>
              <w:rPr>
                <w:rFonts w:cs="Arial"/>
                <w:iCs/>
                <w:sz w:val="20"/>
                <w:szCs w:val="20"/>
              </w:rPr>
            </w:pPr>
            <w:r w:rsidRPr="009B1108">
              <w:rPr>
                <w:rFonts w:cs="Arial"/>
                <w:iCs/>
                <w:sz w:val="20"/>
                <w:szCs w:val="20"/>
              </w:rPr>
              <w:t>Pył zawieszony PM2,5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62A06F7" w14:textId="77777777" w:rsidR="000E546F" w:rsidRPr="009B1108" w:rsidRDefault="000E546F" w:rsidP="00972978">
            <w:pPr>
              <w:pStyle w:val="Arial10i50"/>
              <w:spacing w:before="20" w:after="20" w:line="240" w:lineRule="exact"/>
              <w:jc w:val="center"/>
              <w:rPr>
                <w:rFonts w:cs="Arial"/>
                <w:iCs/>
                <w:sz w:val="20"/>
                <w:szCs w:val="20"/>
              </w:rPr>
            </w:pPr>
            <w:r w:rsidRPr="009B1108">
              <w:rPr>
                <w:rFonts w:cs="Arial"/>
                <w:iCs/>
                <w:sz w:val="20"/>
                <w:szCs w:val="20"/>
              </w:rPr>
              <w:t>10</w:t>
            </w:r>
          </w:p>
        </w:tc>
        <w:tc>
          <w:tcPr>
            <w:tcW w:w="1843" w:type="dxa"/>
            <w:tcBorders>
              <w:top w:val="single" w:sz="4" w:space="0" w:color="auto"/>
              <w:left w:val="single" w:sz="4" w:space="0" w:color="auto"/>
              <w:bottom w:val="single" w:sz="4" w:space="0" w:color="auto"/>
              <w:right w:val="single" w:sz="4" w:space="0" w:color="auto"/>
            </w:tcBorders>
          </w:tcPr>
          <w:p w14:paraId="6559ED5F" w14:textId="77777777" w:rsidR="000E546F" w:rsidRPr="009B1108" w:rsidRDefault="000E546F" w:rsidP="00972978">
            <w:pPr>
              <w:pStyle w:val="Arial10i50"/>
              <w:spacing w:before="20" w:after="20" w:line="240" w:lineRule="exact"/>
              <w:jc w:val="center"/>
              <w:rPr>
                <w:rFonts w:cs="Arial"/>
                <w:iCs/>
                <w:sz w:val="20"/>
                <w:szCs w:val="20"/>
              </w:rPr>
            </w:pPr>
            <w:r w:rsidRPr="009B1108">
              <w:rPr>
                <w:rFonts w:cs="Arial"/>
                <w:iCs/>
                <w:sz w:val="20"/>
                <w:szCs w:val="20"/>
              </w:rPr>
              <w:t>mg/Nm</w:t>
            </w:r>
            <w:r w:rsidRPr="009B1108">
              <w:rPr>
                <w:rFonts w:cs="Arial"/>
                <w:iCs/>
                <w:sz w:val="20"/>
                <w:szCs w:val="20"/>
                <w:vertAlign w:val="superscript"/>
              </w:rPr>
              <w:t>3</w:t>
            </w:r>
          </w:p>
        </w:tc>
      </w:tr>
      <w:tr w:rsidR="000E546F" w:rsidRPr="009B1108" w14:paraId="48788FDF" w14:textId="77777777" w:rsidTr="000E546F">
        <w:trPr>
          <w:trHeight w:val="113"/>
        </w:trPr>
        <w:tc>
          <w:tcPr>
            <w:tcW w:w="3856" w:type="dxa"/>
            <w:tcBorders>
              <w:top w:val="single" w:sz="4" w:space="0" w:color="auto"/>
              <w:left w:val="single" w:sz="4" w:space="0" w:color="auto"/>
              <w:bottom w:val="single" w:sz="4" w:space="0" w:color="auto"/>
              <w:right w:val="single" w:sz="4" w:space="0" w:color="auto"/>
            </w:tcBorders>
            <w:vAlign w:val="center"/>
            <w:hideMark/>
          </w:tcPr>
          <w:p w14:paraId="4727BA92" w14:textId="77777777" w:rsidR="000E546F" w:rsidRPr="009B1108" w:rsidRDefault="000E546F" w:rsidP="00972978">
            <w:pPr>
              <w:pStyle w:val="Arial10i50"/>
              <w:spacing w:before="20" w:after="20" w:line="240" w:lineRule="exact"/>
              <w:rPr>
                <w:rFonts w:cs="Arial"/>
                <w:iCs/>
                <w:sz w:val="20"/>
                <w:szCs w:val="20"/>
              </w:rPr>
            </w:pPr>
            <w:r w:rsidRPr="009B1108">
              <w:rPr>
                <w:rFonts w:cs="Arial"/>
                <w:iCs/>
                <w:sz w:val="20"/>
                <w:szCs w:val="20"/>
              </w:rPr>
              <w:t>Dwutlenek siarki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A2D43BC" w14:textId="77777777" w:rsidR="000E546F" w:rsidRPr="009B1108" w:rsidRDefault="000E546F" w:rsidP="00972978">
            <w:pPr>
              <w:pStyle w:val="Arial10i50"/>
              <w:spacing w:before="20" w:after="20" w:line="240" w:lineRule="exact"/>
              <w:jc w:val="center"/>
              <w:rPr>
                <w:rFonts w:cs="Arial"/>
                <w:iCs/>
                <w:sz w:val="20"/>
                <w:szCs w:val="20"/>
              </w:rPr>
            </w:pPr>
            <w:r w:rsidRPr="009B1108">
              <w:rPr>
                <w:rFonts w:cs="Arial"/>
                <w:iCs/>
                <w:sz w:val="20"/>
                <w:szCs w:val="20"/>
              </w:rPr>
              <w:t>100</w:t>
            </w:r>
            <w:r w:rsidRPr="009B1108">
              <w:rPr>
                <w:rFonts w:cs="Arial"/>
                <w:iCs/>
                <w:sz w:val="20"/>
                <w:szCs w:val="20"/>
                <w:vertAlign w:val="superscript"/>
              </w:rPr>
              <w:t>1)</w:t>
            </w:r>
          </w:p>
        </w:tc>
        <w:tc>
          <w:tcPr>
            <w:tcW w:w="1843" w:type="dxa"/>
            <w:tcBorders>
              <w:top w:val="single" w:sz="4" w:space="0" w:color="auto"/>
              <w:left w:val="single" w:sz="4" w:space="0" w:color="auto"/>
              <w:bottom w:val="single" w:sz="4" w:space="0" w:color="auto"/>
              <w:right w:val="single" w:sz="4" w:space="0" w:color="auto"/>
            </w:tcBorders>
            <w:hideMark/>
          </w:tcPr>
          <w:p w14:paraId="158C7531" w14:textId="77777777" w:rsidR="000E546F" w:rsidRPr="009B1108" w:rsidRDefault="000E546F" w:rsidP="00972978">
            <w:pPr>
              <w:pStyle w:val="Arial10i50"/>
              <w:spacing w:before="20" w:after="20" w:line="240" w:lineRule="exact"/>
              <w:jc w:val="center"/>
              <w:rPr>
                <w:rFonts w:cs="Arial"/>
                <w:iCs/>
                <w:sz w:val="20"/>
                <w:szCs w:val="20"/>
              </w:rPr>
            </w:pPr>
            <w:r w:rsidRPr="009B1108">
              <w:rPr>
                <w:rFonts w:cs="Arial"/>
                <w:iCs/>
                <w:sz w:val="20"/>
                <w:szCs w:val="20"/>
              </w:rPr>
              <w:t>mg/Nm</w:t>
            </w:r>
            <w:r w:rsidRPr="009B1108">
              <w:rPr>
                <w:rFonts w:cs="Arial"/>
                <w:iCs/>
                <w:sz w:val="20"/>
                <w:szCs w:val="20"/>
                <w:vertAlign w:val="superscript"/>
              </w:rPr>
              <w:t>3</w:t>
            </w:r>
          </w:p>
        </w:tc>
      </w:tr>
      <w:tr w:rsidR="000E546F" w:rsidRPr="009B1108" w14:paraId="5DB7C75F" w14:textId="77777777" w:rsidTr="000E546F">
        <w:trPr>
          <w:trHeight w:val="113"/>
        </w:trPr>
        <w:tc>
          <w:tcPr>
            <w:tcW w:w="3856" w:type="dxa"/>
            <w:tcBorders>
              <w:top w:val="single" w:sz="4" w:space="0" w:color="auto"/>
              <w:left w:val="single" w:sz="4" w:space="0" w:color="auto"/>
              <w:bottom w:val="single" w:sz="4" w:space="0" w:color="auto"/>
              <w:right w:val="single" w:sz="4" w:space="0" w:color="auto"/>
            </w:tcBorders>
            <w:vAlign w:val="center"/>
            <w:hideMark/>
          </w:tcPr>
          <w:p w14:paraId="54344B42" w14:textId="77777777" w:rsidR="000E546F" w:rsidRPr="009B1108" w:rsidRDefault="000E546F" w:rsidP="00972978">
            <w:pPr>
              <w:pStyle w:val="Arial10i50"/>
              <w:spacing w:before="20" w:after="20" w:line="240" w:lineRule="exact"/>
              <w:rPr>
                <w:rFonts w:cs="Arial"/>
                <w:iCs/>
                <w:sz w:val="20"/>
                <w:szCs w:val="20"/>
              </w:rPr>
            </w:pPr>
            <w:r w:rsidRPr="009B1108">
              <w:rPr>
                <w:rFonts w:cs="Arial"/>
                <w:iCs/>
                <w:sz w:val="20"/>
                <w:szCs w:val="20"/>
              </w:rPr>
              <w:t>Dwutlenek azotu</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37F65E" w14:textId="77777777" w:rsidR="000E546F" w:rsidRPr="009B1108" w:rsidRDefault="000E546F" w:rsidP="00972978">
            <w:pPr>
              <w:pStyle w:val="Arial10i50"/>
              <w:spacing w:before="20" w:after="20" w:line="240" w:lineRule="exact"/>
              <w:jc w:val="center"/>
              <w:rPr>
                <w:rFonts w:cs="Arial"/>
                <w:iCs/>
                <w:sz w:val="20"/>
                <w:szCs w:val="20"/>
              </w:rPr>
            </w:pPr>
            <w:r w:rsidRPr="009B1108">
              <w:rPr>
                <w:rFonts w:cs="Arial"/>
                <w:iCs/>
                <w:sz w:val="20"/>
                <w:szCs w:val="20"/>
              </w:rPr>
              <w:t>100</w:t>
            </w:r>
            <w:r w:rsidRPr="009B1108">
              <w:rPr>
                <w:rFonts w:cs="Arial"/>
                <w:iCs/>
                <w:sz w:val="20"/>
                <w:szCs w:val="20"/>
                <w:vertAlign w:val="superscript"/>
              </w:rPr>
              <w:t>1)</w:t>
            </w:r>
          </w:p>
        </w:tc>
        <w:tc>
          <w:tcPr>
            <w:tcW w:w="1843" w:type="dxa"/>
            <w:tcBorders>
              <w:top w:val="single" w:sz="4" w:space="0" w:color="auto"/>
              <w:left w:val="single" w:sz="4" w:space="0" w:color="auto"/>
              <w:bottom w:val="single" w:sz="4" w:space="0" w:color="auto"/>
              <w:right w:val="single" w:sz="4" w:space="0" w:color="auto"/>
            </w:tcBorders>
            <w:hideMark/>
          </w:tcPr>
          <w:p w14:paraId="7EF37AB7" w14:textId="77777777" w:rsidR="000E546F" w:rsidRPr="009B1108" w:rsidRDefault="000E546F" w:rsidP="00972978">
            <w:pPr>
              <w:pStyle w:val="Arial10i50"/>
              <w:spacing w:before="20" w:after="20" w:line="240" w:lineRule="exact"/>
              <w:jc w:val="center"/>
              <w:rPr>
                <w:rFonts w:cs="Arial"/>
                <w:iCs/>
                <w:sz w:val="20"/>
                <w:szCs w:val="20"/>
              </w:rPr>
            </w:pPr>
            <w:r w:rsidRPr="009B1108">
              <w:rPr>
                <w:rFonts w:cs="Arial"/>
                <w:iCs/>
                <w:sz w:val="20"/>
                <w:szCs w:val="20"/>
              </w:rPr>
              <w:t>mg/Nm</w:t>
            </w:r>
            <w:r w:rsidRPr="009B1108">
              <w:rPr>
                <w:rFonts w:cs="Arial"/>
                <w:iCs/>
                <w:sz w:val="20"/>
                <w:szCs w:val="20"/>
                <w:vertAlign w:val="superscript"/>
              </w:rPr>
              <w:t>3</w:t>
            </w:r>
          </w:p>
        </w:tc>
      </w:tr>
      <w:tr w:rsidR="000E546F" w:rsidRPr="009B1108" w14:paraId="2AA30B51" w14:textId="77777777" w:rsidTr="000E546F">
        <w:trPr>
          <w:trHeight w:val="113"/>
        </w:trPr>
        <w:tc>
          <w:tcPr>
            <w:tcW w:w="3856" w:type="dxa"/>
            <w:tcBorders>
              <w:top w:val="single" w:sz="4" w:space="0" w:color="auto"/>
              <w:left w:val="single" w:sz="4" w:space="0" w:color="auto"/>
              <w:bottom w:val="single" w:sz="4" w:space="0" w:color="auto"/>
              <w:right w:val="single" w:sz="4" w:space="0" w:color="auto"/>
            </w:tcBorders>
            <w:vAlign w:val="center"/>
            <w:hideMark/>
          </w:tcPr>
          <w:p w14:paraId="6E688251" w14:textId="77777777" w:rsidR="000E546F" w:rsidRPr="009B1108" w:rsidRDefault="000E546F" w:rsidP="00972978">
            <w:pPr>
              <w:pStyle w:val="Arial10i50"/>
              <w:spacing w:before="20" w:after="20" w:line="240" w:lineRule="exact"/>
              <w:rPr>
                <w:rFonts w:cs="Arial"/>
                <w:iCs/>
                <w:sz w:val="20"/>
                <w:szCs w:val="20"/>
              </w:rPr>
            </w:pPr>
            <w:r w:rsidRPr="009B1108">
              <w:rPr>
                <w:rFonts w:cs="Arial"/>
                <w:iCs/>
                <w:sz w:val="20"/>
                <w:szCs w:val="20"/>
              </w:rPr>
              <w:t>Fluorowodór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A5C5277" w14:textId="77777777" w:rsidR="000E546F" w:rsidRPr="009B1108" w:rsidRDefault="000E546F" w:rsidP="00972978">
            <w:pPr>
              <w:pStyle w:val="Arial10i50"/>
              <w:spacing w:before="20" w:after="20" w:line="240" w:lineRule="exact"/>
              <w:jc w:val="center"/>
              <w:rPr>
                <w:rFonts w:cs="Arial"/>
                <w:iCs/>
                <w:sz w:val="20"/>
                <w:szCs w:val="20"/>
              </w:rPr>
            </w:pPr>
            <w:r w:rsidRPr="009B1108">
              <w:rPr>
                <w:rFonts w:cs="Arial"/>
                <w:iCs/>
                <w:sz w:val="20"/>
                <w:szCs w:val="20"/>
              </w:rPr>
              <w:t>0,01</w:t>
            </w:r>
          </w:p>
        </w:tc>
        <w:tc>
          <w:tcPr>
            <w:tcW w:w="1843" w:type="dxa"/>
            <w:tcBorders>
              <w:top w:val="single" w:sz="4" w:space="0" w:color="auto"/>
              <w:left w:val="single" w:sz="4" w:space="0" w:color="auto"/>
              <w:bottom w:val="single" w:sz="4" w:space="0" w:color="auto"/>
              <w:right w:val="single" w:sz="4" w:space="0" w:color="auto"/>
            </w:tcBorders>
            <w:hideMark/>
          </w:tcPr>
          <w:p w14:paraId="02D46E95" w14:textId="77777777" w:rsidR="000E546F" w:rsidRPr="009B1108" w:rsidRDefault="000E546F" w:rsidP="00972978">
            <w:pPr>
              <w:pStyle w:val="Arial10i50"/>
              <w:spacing w:before="20" w:after="20" w:line="240" w:lineRule="exact"/>
              <w:jc w:val="center"/>
              <w:rPr>
                <w:rFonts w:cs="Arial"/>
                <w:iCs/>
                <w:sz w:val="20"/>
                <w:szCs w:val="20"/>
              </w:rPr>
            </w:pPr>
            <w:r w:rsidRPr="009B1108">
              <w:rPr>
                <w:rFonts w:cs="Arial"/>
                <w:iCs/>
                <w:sz w:val="20"/>
                <w:szCs w:val="20"/>
              </w:rPr>
              <w:t>kg/h</w:t>
            </w:r>
          </w:p>
        </w:tc>
      </w:tr>
      <w:tr w:rsidR="000E546F" w:rsidRPr="009B1108" w14:paraId="07B9A834" w14:textId="77777777" w:rsidTr="000E546F">
        <w:trPr>
          <w:trHeight w:val="113"/>
        </w:trPr>
        <w:tc>
          <w:tcPr>
            <w:tcW w:w="3856" w:type="dxa"/>
            <w:tcBorders>
              <w:top w:val="single" w:sz="4" w:space="0" w:color="auto"/>
              <w:left w:val="single" w:sz="4" w:space="0" w:color="auto"/>
              <w:bottom w:val="single" w:sz="4" w:space="0" w:color="auto"/>
              <w:right w:val="single" w:sz="4" w:space="0" w:color="auto"/>
            </w:tcBorders>
            <w:vAlign w:val="center"/>
            <w:hideMark/>
          </w:tcPr>
          <w:p w14:paraId="4BF5FD51" w14:textId="77777777" w:rsidR="000E546F" w:rsidRPr="009B1108" w:rsidRDefault="000E546F" w:rsidP="00972978">
            <w:pPr>
              <w:pStyle w:val="Arial10i50"/>
              <w:spacing w:before="20" w:after="20" w:line="240" w:lineRule="exact"/>
              <w:rPr>
                <w:rFonts w:cs="Arial"/>
                <w:iCs/>
                <w:sz w:val="20"/>
                <w:szCs w:val="20"/>
              </w:rPr>
            </w:pPr>
            <w:r w:rsidRPr="009B1108">
              <w:rPr>
                <w:rFonts w:cs="Arial"/>
                <w:iCs/>
                <w:sz w:val="20"/>
                <w:szCs w:val="20"/>
              </w:rPr>
              <w:t>Cyjanowodór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703E391" w14:textId="77777777" w:rsidR="000E546F" w:rsidRPr="009B1108" w:rsidRDefault="000E546F" w:rsidP="00972978">
            <w:pPr>
              <w:pStyle w:val="Arial10i50"/>
              <w:spacing w:before="20" w:after="20" w:line="240" w:lineRule="exact"/>
              <w:jc w:val="center"/>
              <w:rPr>
                <w:rFonts w:cs="Arial"/>
                <w:iCs/>
                <w:sz w:val="20"/>
                <w:szCs w:val="20"/>
              </w:rPr>
            </w:pPr>
            <w:r w:rsidRPr="009B1108">
              <w:rPr>
                <w:rFonts w:cs="Arial"/>
                <w:iCs/>
                <w:sz w:val="20"/>
                <w:szCs w:val="20"/>
              </w:rPr>
              <w:t>0,005</w:t>
            </w:r>
          </w:p>
        </w:tc>
        <w:tc>
          <w:tcPr>
            <w:tcW w:w="1843" w:type="dxa"/>
            <w:tcBorders>
              <w:top w:val="single" w:sz="4" w:space="0" w:color="auto"/>
              <w:left w:val="single" w:sz="4" w:space="0" w:color="auto"/>
              <w:bottom w:val="single" w:sz="4" w:space="0" w:color="auto"/>
              <w:right w:val="single" w:sz="4" w:space="0" w:color="auto"/>
            </w:tcBorders>
            <w:hideMark/>
          </w:tcPr>
          <w:p w14:paraId="2B3E1508" w14:textId="77777777" w:rsidR="000E546F" w:rsidRPr="009B1108" w:rsidRDefault="000E546F" w:rsidP="00972978">
            <w:pPr>
              <w:pStyle w:val="Arial10i50"/>
              <w:spacing w:before="20" w:after="20" w:line="240" w:lineRule="exact"/>
              <w:jc w:val="center"/>
              <w:rPr>
                <w:rFonts w:cs="Arial"/>
                <w:iCs/>
                <w:sz w:val="20"/>
                <w:szCs w:val="20"/>
              </w:rPr>
            </w:pPr>
            <w:r w:rsidRPr="009B1108">
              <w:rPr>
                <w:rFonts w:cs="Arial"/>
                <w:iCs/>
                <w:sz w:val="20"/>
                <w:szCs w:val="20"/>
              </w:rPr>
              <w:t>kg/h</w:t>
            </w:r>
          </w:p>
        </w:tc>
      </w:tr>
    </w:tbl>
    <w:p w14:paraId="675BC758" w14:textId="43FF4534" w:rsidR="000E546F" w:rsidRPr="00C164A6" w:rsidRDefault="000E546F" w:rsidP="00202DAD">
      <w:pPr>
        <w:pStyle w:val="Arial10i5"/>
        <w:spacing w:line="320" w:lineRule="exact"/>
        <w:rPr>
          <w:rFonts w:cs="Arial"/>
          <w:i/>
          <w:sz w:val="18"/>
          <w:szCs w:val="18"/>
        </w:rPr>
      </w:pPr>
      <w:r w:rsidRPr="00C164A6">
        <w:rPr>
          <w:rFonts w:cs="Arial"/>
          <w:i/>
          <w:sz w:val="18"/>
          <w:szCs w:val="18"/>
          <w:vertAlign w:val="superscript"/>
        </w:rPr>
        <w:t>1)</w:t>
      </w:r>
      <w:r w:rsidR="009B1108" w:rsidRPr="00C164A6">
        <w:rPr>
          <w:rFonts w:cs="Arial"/>
          <w:i/>
          <w:sz w:val="18"/>
          <w:szCs w:val="18"/>
        </w:rPr>
        <w:t xml:space="preserve"> </w:t>
      </w:r>
      <w:r w:rsidRPr="00C164A6">
        <w:rPr>
          <w:rFonts w:cs="Arial"/>
          <w:i/>
          <w:sz w:val="18"/>
          <w:szCs w:val="18"/>
        </w:rPr>
        <w:t>wielkość emisji średniodobowa</w:t>
      </w:r>
    </w:p>
    <w:p w14:paraId="5287B168" w14:textId="77777777" w:rsidR="00562B7D" w:rsidRDefault="00562B7D" w:rsidP="00C26BCD">
      <w:pPr>
        <w:pStyle w:val="Arial10i5"/>
        <w:spacing w:before="240" w:after="0" w:line="320" w:lineRule="exact"/>
        <w:rPr>
          <w:rFonts w:cs="Arial"/>
          <w:sz w:val="24"/>
          <w:szCs w:val="24"/>
        </w:rPr>
      </w:pPr>
    </w:p>
    <w:p w14:paraId="79E5D267" w14:textId="1993B4B1" w:rsidR="000E546F" w:rsidRPr="00202DAD" w:rsidRDefault="000E546F" w:rsidP="00C26BCD">
      <w:pPr>
        <w:pStyle w:val="Arial10i5"/>
        <w:spacing w:before="240" w:after="0" w:line="320" w:lineRule="exact"/>
        <w:rPr>
          <w:rFonts w:cs="Arial"/>
          <w:sz w:val="24"/>
          <w:szCs w:val="24"/>
        </w:rPr>
      </w:pPr>
      <w:r w:rsidRPr="00202DAD">
        <w:rPr>
          <w:rFonts w:cs="Arial"/>
          <w:sz w:val="24"/>
          <w:szCs w:val="24"/>
        </w:rPr>
        <w:lastRenderedPageBreak/>
        <w:t xml:space="preserve">Nagrzewnica </w:t>
      </w:r>
      <w:proofErr w:type="spellStart"/>
      <w:r w:rsidRPr="00202DAD">
        <w:rPr>
          <w:rFonts w:cs="Arial"/>
          <w:sz w:val="24"/>
          <w:szCs w:val="24"/>
        </w:rPr>
        <w:t>Cowpera</w:t>
      </w:r>
      <w:proofErr w:type="spellEnd"/>
      <w:r w:rsidRPr="00202DAD">
        <w:rPr>
          <w:rFonts w:cs="Arial"/>
          <w:sz w:val="24"/>
          <w:szCs w:val="24"/>
        </w:rPr>
        <w:t xml:space="preserve"> wielkiego pieca nr 3 (emitor E-32)</w:t>
      </w:r>
    </w:p>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3"/>
        <w:gridCol w:w="1846"/>
        <w:gridCol w:w="1844"/>
      </w:tblGrid>
      <w:tr w:rsidR="000E546F" w:rsidRPr="009B1108" w14:paraId="45B8D8C2" w14:textId="77777777" w:rsidTr="00876D97">
        <w:trPr>
          <w:trHeight w:val="57"/>
          <w:tblHeader/>
        </w:trPr>
        <w:tc>
          <w:tcPr>
            <w:tcW w:w="382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7BCDB9" w14:textId="77777777" w:rsidR="000E546F" w:rsidRPr="009B1108" w:rsidRDefault="000E546F" w:rsidP="00972978">
            <w:pPr>
              <w:pStyle w:val="Arial10i50"/>
              <w:spacing w:before="20" w:after="20" w:line="240" w:lineRule="exact"/>
              <w:jc w:val="center"/>
              <w:rPr>
                <w:rFonts w:cs="Arial"/>
                <w:b/>
                <w:iCs/>
                <w:sz w:val="20"/>
                <w:szCs w:val="20"/>
              </w:rPr>
            </w:pPr>
            <w:r w:rsidRPr="009B1108">
              <w:rPr>
                <w:rFonts w:cs="Arial"/>
                <w:b/>
                <w:iCs/>
                <w:sz w:val="20"/>
                <w:szCs w:val="20"/>
              </w:rPr>
              <w:t>Substancja</w:t>
            </w:r>
          </w:p>
        </w:tc>
        <w:tc>
          <w:tcPr>
            <w:tcW w:w="36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8FE7B4" w14:textId="77777777" w:rsidR="000E546F" w:rsidRPr="009B1108" w:rsidRDefault="000E546F" w:rsidP="00972978">
            <w:pPr>
              <w:pStyle w:val="Arial10i50"/>
              <w:spacing w:before="20" w:after="20" w:line="240" w:lineRule="exact"/>
              <w:jc w:val="center"/>
              <w:rPr>
                <w:rFonts w:cs="Arial"/>
                <w:b/>
                <w:iCs/>
                <w:sz w:val="20"/>
                <w:szCs w:val="20"/>
              </w:rPr>
            </w:pPr>
            <w:r w:rsidRPr="009B1108">
              <w:rPr>
                <w:rFonts w:cs="Arial"/>
                <w:b/>
                <w:iCs/>
                <w:sz w:val="20"/>
                <w:szCs w:val="20"/>
              </w:rPr>
              <w:t>Emisja</w:t>
            </w:r>
          </w:p>
        </w:tc>
      </w:tr>
      <w:tr w:rsidR="000E546F" w:rsidRPr="009B1108" w14:paraId="6C7F58BD" w14:textId="77777777" w:rsidTr="000E546F">
        <w:trPr>
          <w:trHeight w:val="57"/>
        </w:trPr>
        <w:tc>
          <w:tcPr>
            <w:tcW w:w="382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605853" w14:textId="77777777" w:rsidR="000E546F" w:rsidRPr="009B1108" w:rsidRDefault="000E546F" w:rsidP="00972978">
            <w:pPr>
              <w:pStyle w:val="Arial10i50"/>
              <w:spacing w:before="20" w:after="20" w:line="240" w:lineRule="exact"/>
              <w:rPr>
                <w:rFonts w:cs="Arial"/>
                <w:b/>
                <w:iCs/>
                <w:sz w:val="20"/>
                <w:szCs w:val="20"/>
              </w:rPr>
            </w:pPr>
          </w:p>
        </w:tc>
        <w:tc>
          <w:tcPr>
            <w:tcW w:w="1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295DCB" w14:textId="77777777" w:rsidR="000E546F" w:rsidRPr="009B1108" w:rsidRDefault="000E546F" w:rsidP="00972978">
            <w:pPr>
              <w:pStyle w:val="Arial10i50"/>
              <w:spacing w:before="20" w:after="20" w:line="240" w:lineRule="exact"/>
              <w:jc w:val="center"/>
              <w:rPr>
                <w:rFonts w:cs="Arial"/>
                <w:b/>
                <w:iCs/>
                <w:sz w:val="20"/>
                <w:szCs w:val="20"/>
              </w:rPr>
            </w:pPr>
            <w:r w:rsidRPr="009B1108">
              <w:rPr>
                <w:rFonts w:cs="Arial"/>
                <w:b/>
                <w:iCs/>
                <w:sz w:val="20"/>
                <w:szCs w:val="20"/>
              </w:rPr>
              <w:t>Wartość</w:t>
            </w:r>
          </w:p>
        </w:tc>
        <w:tc>
          <w:tcPr>
            <w:tcW w:w="1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FFEEF7" w14:textId="77777777" w:rsidR="000E546F" w:rsidRPr="009B1108" w:rsidRDefault="000E546F" w:rsidP="00972978">
            <w:pPr>
              <w:pStyle w:val="Arial10i50"/>
              <w:spacing w:before="20" w:after="20" w:line="240" w:lineRule="exact"/>
              <w:jc w:val="center"/>
              <w:rPr>
                <w:rFonts w:cs="Arial"/>
                <w:b/>
                <w:iCs/>
                <w:sz w:val="20"/>
                <w:szCs w:val="20"/>
              </w:rPr>
            </w:pPr>
            <w:r w:rsidRPr="009B1108">
              <w:rPr>
                <w:rFonts w:cs="Arial"/>
                <w:b/>
                <w:iCs/>
                <w:sz w:val="20"/>
                <w:szCs w:val="20"/>
              </w:rPr>
              <w:t>Jednostka</w:t>
            </w:r>
          </w:p>
        </w:tc>
      </w:tr>
      <w:tr w:rsidR="000E546F" w:rsidRPr="009B1108" w14:paraId="11CA9D31" w14:textId="77777777" w:rsidTr="000E546F">
        <w:trPr>
          <w:trHeight w:val="57"/>
        </w:trPr>
        <w:tc>
          <w:tcPr>
            <w:tcW w:w="3823" w:type="dxa"/>
            <w:tcBorders>
              <w:top w:val="single" w:sz="4" w:space="0" w:color="auto"/>
              <w:left w:val="single" w:sz="4" w:space="0" w:color="auto"/>
              <w:bottom w:val="single" w:sz="4" w:space="0" w:color="auto"/>
              <w:right w:val="single" w:sz="4" w:space="0" w:color="auto"/>
            </w:tcBorders>
            <w:vAlign w:val="center"/>
            <w:hideMark/>
          </w:tcPr>
          <w:p w14:paraId="6C7C30C9" w14:textId="77777777" w:rsidR="000E546F" w:rsidRPr="009B1108" w:rsidRDefault="000E546F" w:rsidP="00972978">
            <w:pPr>
              <w:pStyle w:val="Arial10i50"/>
              <w:spacing w:before="20" w:after="20" w:line="240" w:lineRule="exact"/>
              <w:rPr>
                <w:rFonts w:cs="Arial"/>
                <w:iCs/>
                <w:sz w:val="20"/>
                <w:szCs w:val="20"/>
              </w:rPr>
            </w:pPr>
            <w:r w:rsidRPr="009B1108">
              <w:rPr>
                <w:rFonts w:cs="Arial"/>
                <w:iCs/>
                <w:sz w:val="20"/>
                <w:szCs w:val="20"/>
              </w:rPr>
              <w:t>Pył zawieszony PM10</w:t>
            </w:r>
          </w:p>
        </w:tc>
        <w:tc>
          <w:tcPr>
            <w:tcW w:w="1846" w:type="dxa"/>
            <w:tcBorders>
              <w:top w:val="single" w:sz="4" w:space="0" w:color="auto"/>
              <w:left w:val="single" w:sz="4" w:space="0" w:color="auto"/>
              <w:bottom w:val="single" w:sz="4" w:space="0" w:color="auto"/>
              <w:right w:val="single" w:sz="4" w:space="0" w:color="auto"/>
            </w:tcBorders>
            <w:vAlign w:val="center"/>
            <w:hideMark/>
          </w:tcPr>
          <w:p w14:paraId="73687F09" w14:textId="77777777" w:rsidR="000E546F" w:rsidRPr="009B1108" w:rsidRDefault="000E546F" w:rsidP="00972978">
            <w:pPr>
              <w:pStyle w:val="Arial10i50"/>
              <w:spacing w:before="20" w:after="20" w:line="240" w:lineRule="exact"/>
              <w:jc w:val="center"/>
              <w:rPr>
                <w:rFonts w:cs="Arial"/>
                <w:iCs/>
                <w:sz w:val="20"/>
                <w:szCs w:val="20"/>
              </w:rPr>
            </w:pPr>
            <w:r w:rsidRPr="009B1108">
              <w:rPr>
                <w:rFonts w:cs="Arial"/>
                <w:iCs/>
                <w:sz w:val="20"/>
                <w:szCs w:val="20"/>
              </w:rPr>
              <w:t>10</w:t>
            </w:r>
          </w:p>
        </w:tc>
        <w:tc>
          <w:tcPr>
            <w:tcW w:w="1844" w:type="dxa"/>
            <w:tcBorders>
              <w:top w:val="single" w:sz="4" w:space="0" w:color="auto"/>
              <w:left w:val="single" w:sz="4" w:space="0" w:color="auto"/>
              <w:bottom w:val="single" w:sz="4" w:space="0" w:color="auto"/>
              <w:right w:val="single" w:sz="4" w:space="0" w:color="auto"/>
            </w:tcBorders>
            <w:hideMark/>
          </w:tcPr>
          <w:p w14:paraId="0ADE6B64" w14:textId="77777777" w:rsidR="000E546F" w:rsidRPr="009B1108" w:rsidRDefault="000E546F" w:rsidP="00972978">
            <w:pPr>
              <w:pStyle w:val="Arial10i50"/>
              <w:spacing w:before="20" w:after="20" w:line="240" w:lineRule="exact"/>
              <w:jc w:val="center"/>
              <w:rPr>
                <w:rFonts w:cs="Arial"/>
                <w:iCs/>
                <w:sz w:val="20"/>
                <w:szCs w:val="20"/>
              </w:rPr>
            </w:pPr>
            <w:r w:rsidRPr="009B1108">
              <w:rPr>
                <w:rFonts w:cs="Arial"/>
                <w:iCs/>
                <w:sz w:val="20"/>
                <w:szCs w:val="20"/>
              </w:rPr>
              <w:t>mg/Nm</w:t>
            </w:r>
            <w:r w:rsidRPr="009B1108">
              <w:rPr>
                <w:rFonts w:cs="Arial"/>
                <w:iCs/>
                <w:sz w:val="20"/>
                <w:szCs w:val="20"/>
                <w:vertAlign w:val="superscript"/>
              </w:rPr>
              <w:t>3</w:t>
            </w:r>
          </w:p>
        </w:tc>
      </w:tr>
      <w:tr w:rsidR="000E546F" w:rsidRPr="009B1108" w14:paraId="2F894DBA" w14:textId="77777777" w:rsidTr="000E546F">
        <w:trPr>
          <w:trHeight w:val="57"/>
        </w:trPr>
        <w:tc>
          <w:tcPr>
            <w:tcW w:w="3823" w:type="dxa"/>
            <w:tcBorders>
              <w:top w:val="single" w:sz="4" w:space="0" w:color="auto"/>
              <w:left w:val="single" w:sz="4" w:space="0" w:color="auto"/>
              <w:bottom w:val="single" w:sz="4" w:space="0" w:color="auto"/>
              <w:right w:val="single" w:sz="4" w:space="0" w:color="auto"/>
            </w:tcBorders>
            <w:vAlign w:val="center"/>
            <w:hideMark/>
          </w:tcPr>
          <w:p w14:paraId="24FD2DAE" w14:textId="77777777" w:rsidR="000E546F" w:rsidRPr="009B1108" w:rsidRDefault="000E546F" w:rsidP="00972978">
            <w:pPr>
              <w:pStyle w:val="Arial10i50"/>
              <w:spacing w:before="20" w:after="20" w:line="240" w:lineRule="exact"/>
              <w:rPr>
                <w:rFonts w:cs="Arial"/>
                <w:iCs/>
                <w:sz w:val="20"/>
                <w:szCs w:val="20"/>
              </w:rPr>
            </w:pPr>
            <w:r w:rsidRPr="009B1108">
              <w:rPr>
                <w:rFonts w:cs="Arial"/>
                <w:iCs/>
                <w:sz w:val="20"/>
                <w:szCs w:val="20"/>
              </w:rPr>
              <w:t>Pył zawieszony PM2,5</w:t>
            </w:r>
          </w:p>
        </w:tc>
        <w:tc>
          <w:tcPr>
            <w:tcW w:w="1846" w:type="dxa"/>
            <w:tcBorders>
              <w:top w:val="single" w:sz="4" w:space="0" w:color="auto"/>
              <w:left w:val="single" w:sz="4" w:space="0" w:color="auto"/>
              <w:bottom w:val="single" w:sz="4" w:space="0" w:color="auto"/>
              <w:right w:val="single" w:sz="4" w:space="0" w:color="auto"/>
            </w:tcBorders>
            <w:vAlign w:val="center"/>
            <w:hideMark/>
          </w:tcPr>
          <w:p w14:paraId="1FCE2DA0" w14:textId="77777777" w:rsidR="000E546F" w:rsidRPr="009B1108" w:rsidRDefault="000E546F" w:rsidP="00972978">
            <w:pPr>
              <w:pStyle w:val="Arial10i50"/>
              <w:spacing w:before="20" w:after="20" w:line="240" w:lineRule="exact"/>
              <w:jc w:val="center"/>
              <w:rPr>
                <w:rFonts w:cs="Arial"/>
                <w:iCs/>
                <w:sz w:val="20"/>
                <w:szCs w:val="20"/>
              </w:rPr>
            </w:pPr>
            <w:r w:rsidRPr="009B1108">
              <w:rPr>
                <w:rFonts w:cs="Arial"/>
                <w:iCs/>
                <w:sz w:val="20"/>
                <w:szCs w:val="20"/>
              </w:rPr>
              <w:t>10</w:t>
            </w:r>
          </w:p>
        </w:tc>
        <w:tc>
          <w:tcPr>
            <w:tcW w:w="1844" w:type="dxa"/>
            <w:tcBorders>
              <w:top w:val="single" w:sz="4" w:space="0" w:color="auto"/>
              <w:left w:val="single" w:sz="4" w:space="0" w:color="auto"/>
              <w:bottom w:val="single" w:sz="4" w:space="0" w:color="auto"/>
              <w:right w:val="single" w:sz="4" w:space="0" w:color="auto"/>
            </w:tcBorders>
            <w:hideMark/>
          </w:tcPr>
          <w:p w14:paraId="43B91C8E" w14:textId="77777777" w:rsidR="000E546F" w:rsidRPr="009B1108" w:rsidRDefault="000E546F" w:rsidP="00972978">
            <w:pPr>
              <w:pStyle w:val="Arial10i50"/>
              <w:spacing w:before="20" w:after="20" w:line="240" w:lineRule="exact"/>
              <w:jc w:val="center"/>
              <w:rPr>
                <w:rFonts w:cs="Arial"/>
                <w:iCs/>
                <w:sz w:val="20"/>
                <w:szCs w:val="20"/>
              </w:rPr>
            </w:pPr>
            <w:r w:rsidRPr="009B1108">
              <w:rPr>
                <w:rFonts w:cs="Arial"/>
                <w:iCs/>
                <w:sz w:val="20"/>
                <w:szCs w:val="20"/>
              </w:rPr>
              <w:t>mg/Nm</w:t>
            </w:r>
            <w:r w:rsidRPr="009B1108">
              <w:rPr>
                <w:rFonts w:cs="Arial"/>
                <w:iCs/>
                <w:sz w:val="20"/>
                <w:szCs w:val="20"/>
                <w:vertAlign w:val="superscript"/>
              </w:rPr>
              <w:t>3</w:t>
            </w:r>
          </w:p>
        </w:tc>
      </w:tr>
      <w:tr w:rsidR="000E546F" w:rsidRPr="009B1108" w14:paraId="6436BD29" w14:textId="77777777" w:rsidTr="000E546F">
        <w:trPr>
          <w:trHeight w:val="57"/>
        </w:trPr>
        <w:tc>
          <w:tcPr>
            <w:tcW w:w="3823" w:type="dxa"/>
            <w:tcBorders>
              <w:top w:val="single" w:sz="4" w:space="0" w:color="auto"/>
              <w:left w:val="single" w:sz="4" w:space="0" w:color="auto"/>
              <w:bottom w:val="single" w:sz="4" w:space="0" w:color="auto"/>
              <w:right w:val="single" w:sz="4" w:space="0" w:color="auto"/>
            </w:tcBorders>
            <w:vAlign w:val="center"/>
            <w:hideMark/>
          </w:tcPr>
          <w:p w14:paraId="41779FC1" w14:textId="77777777" w:rsidR="000E546F" w:rsidRPr="009B1108" w:rsidRDefault="000E546F" w:rsidP="00972978">
            <w:pPr>
              <w:pStyle w:val="Arial10i50"/>
              <w:spacing w:before="20" w:after="20" w:line="240" w:lineRule="exact"/>
              <w:rPr>
                <w:rFonts w:cs="Arial"/>
                <w:iCs/>
                <w:sz w:val="20"/>
                <w:szCs w:val="20"/>
              </w:rPr>
            </w:pPr>
            <w:r w:rsidRPr="009B1108">
              <w:rPr>
                <w:rFonts w:cs="Arial"/>
                <w:iCs/>
                <w:sz w:val="20"/>
                <w:szCs w:val="20"/>
              </w:rPr>
              <w:t>Dwutlenek siarki</w:t>
            </w:r>
          </w:p>
        </w:tc>
        <w:tc>
          <w:tcPr>
            <w:tcW w:w="1846" w:type="dxa"/>
            <w:tcBorders>
              <w:top w:val="single" w:sz="4" w:space="0" w:color="auto"/>
              <w:left w:val="single" w:sz="4" w:space="0" w:color="auto"/>
              <w:bottom w:val="single" w:sz="4" w:space="0" w:color="auto"/>
              <w:right w:val="single" w:sz="4" w:space="0" w:color="auto"/>
            </w:tcBorders>
            <w:vAlign w:val="center"/>
            <w:hideMark/>
          </w:tcPr>
          <w:p w14:paraId="25387805" w14:textId="77777777" w:rsidR="000E546F" w:rsidRPr="009B1108" w:rsidRDefault="000E546F" w:rsidP="00972978">
            <w:pPr>
              <w:pStyle w:val="Arial10i50"/>
              <w:spacing w:before="20" w:after="20" w:line="240" w:lineRule="exact"/>
              <w:jc w:val="center"/>
              <w:rPr>
                <w:rFonts w:cs="Arial"/>
                <w:iCs/>
                <w:sz w:val="20"/>
                <w:szCs w:val="20"/>
              </w:rPr>
            </w:pPr>
            <w:r w:rsidRPr="009B1108">
              <w:rPr>
                <w:rFonts w:cs="Arial"/>
                <w:iCs/>
                <w:sz w:val="20"/>
                <w:szCs w:val="20"/>
              </w:rPr>
              <w:t>100</w:t>
            </w:r>
            <w:r w:rsidRPr="009B1108">
              <w:rPr>
                <w:rFonts w:cs="Arial"/>
                <w:iCs/>
                <w:sz w:val="20"/>
                <w:szCs w:val="20"/>
                <w:vertAlign w:val="superscript"/>
              </w:rPr>
              <w:t>1)</w:t>
            </w:r>
          </w:p>
        </w:tc>
        <w:tc>
          <w:tcPr>
            <w:tcW w:w="1844" w:type="dxa"/>
            <w:tcBorders>
              <w:top w:val="single" w:sz="4" w:space="0" w:color="auto"/>
              <w:left w:val="single" w:sz="4" w:space="0" w:color="auto"/>
              <w:bottom w:val="single" w:sz="4" w:space="0" w:color="auto"/>
              <w:right w:val="single" w:sz="4" w:space="0" w:color="auto"/>
            </w:tcBorders>
            <w:hideMark/>
          </w:tcPr>
          <w:p w14:paraId="0261278B" w14:textId="77777777" w:rsidR="000E546F" w:rsidRPr="009B1108" w:rsidRDefault="000E546F" w:rsidP="00972978">
            <w:pPr>
              <w:pStyle w:val="Arial10i50"/>
              <w:spacing w:before="20" w:after="20" w:line="240" w:lineRule="exact"/>
              <w:jc w:val="center"/>
              <w:rPr>
                <w:rFonts w:cs="Arial"/>
                <w:iCs/>
                <w:sz w:val="20"/>
                <w:szCs w:val="20"/>
              </w:rPr>
            </w:pPr>
            <w:r w:rsidRPr="009B1108">
              <w:rPr>
                <w:rFonts w:cs="Arial"/>
                <w:iCs/>
                <w:sz w:val="20"/>
                <w:szCs w:val="20"/>
              </w:rPr>
              <w:t>mg/Nm</w:t>
            </w:r>
            <w:r w:rsidRPr="009B1108">
              <w:rPr>
                <w:rFonts w:cs="Arial"/>
                <w:iCs/>
                <w:sz w:val="20"/>
                <w:szCs w:val="20"/>
                <w:vertAlign w:val="superscript"/>
              </w:rPr>
              <w:t>3</w:t>
            </w:r>
          </w:p>
        </w:tc>
      </w:tr>
      <w:tr w:rsidR="000E546F" w:rsidRPr="009B1108" w14:paraId="6A820199" w14:textId="77777777" w:rsidTr="000E546F">
        <w:trPr>
          <w:trHeight w:val="57"/>
        </w:trPr>
        <w:tc>
          <w:tcPr>
            <w:tcW w:w="3823" w:type="dxa"/>
            <w:tcBorders>
              <w:top w:val="single" w:sz="4" w:space="0" w:color="auto"/>
              <w:left w:val="single" w:sz="4" w:space="0" w:color="auto"/>
              <w:bottom w:val="single" w:sz="4" w:space="0" w:color="auto"/>
              <w:right w:val="single" w:sz="4" w:space="0" w:color="auto"/>
            </w:tcBorders>
            <w:vAlign w:val="center"/>
            <w:hideMark/>
          </w:tcPr>
          <w:p w14:paraId="2303BA8C" w14:textId="77777777" w:rsidR="000E546F" w:rsidRPr="009B1108" w:rsidRDefault="000E546F" w:rsidP="00972978">
            <w:pPr>
              <w:pStyle w:val="Arial10i50"/>
              <w:spacing w:before="20" w:after="20" w:line="240" w:lineRule="exact"/>
              <w:rPr>
                <w:rFonts w:cs="Arial"/>
                <w:iCs/>
                <w:sz w:val="20"/>
                <w:szCs w:val="20"/>
              </w:rPr>
            </w:pPr>
            <w:r w:rsidRPr="009B1108">
              <w:rPr>
                <w:rFonts w:cs="Arial"/>
                <w:iCs/>
                <w:sz w:val="20"/>
                <w:szCs w:val="20"/>
              </w:rPr>
              <w:t>Dwutlenek azotu</w:t>
            </w:r>
            <w:r w:rsidRPr="009B1108">
              <w:rPr>
                <w:rFonts w:cs="Arial"/>
                <w:iCs/>
                <w:sz w:val="20"/>
                <w:szCs w:val="20"/>
              </w:rPr>
              <w:tab/>
            </w:r>
          </w:p>
        </w:tc>
        <w:tc>
          <w:tcPr>
            <w:tcW w:w="1846" w:type="dxa"/>
            <w:tcBorders>
              <w:top w:val="single" w:sz="4" w:space="0" w:color="auto"/>
              <w:left w:val="single" w:sz="4" w:space="0" w:color="auto"/>
              <w:bottom w:val="single" w:sz="4" w:space="0" w:color="auto"/>
              <w:right w:val="single" w:sz="4" w:space="0" w:color="auto"/>
            </w:tcBorders>
            <w:vAlign w:val="center"/>
            <w:hideMark/>
          </w:tcPr>
          <w:p w14:paraId="61183F82" w14:textId="77777777" w:rsidR="000E546F" w:rsidRPr="009B1108" w:rsidRDefault="000E546F" w:rsidP="00972978">
            <w:pPr>
              <w:pStyle w:val="Arial10i50"/>
              <w:spacing w:before="20" w:after="20" w:line="240" w:lineRule="exact"/>
              <w:jc w:val="center"/>
              <w:rPr>
                <w:rFonts w:cs="Arial"/>
                <w:iCs/>
                <w:sz w:val="20"/>
                <w:szCs w:val="20"/>
              </w:rPr>
            </w:pPr>
            <w:r w:rsidRPr="009B1108">
              <w:rPr>
                <w:rFonts w:cs="Arial"/>
                <w:iCs/>
                <w:sz w:val="20"/>
                <w:szCs w:val="20"/>
              </w:rPr>
              <w:t>100</w:t>
            </w:r>
            <w:r w:rsidRPr="009B1108">
              <w:rPr>
                <w:rFonts w:cs="Arial"/>
                <w:iCs/>
                <w:sz w:val="20"/>
                <w:szCs w:val="20"/>
                <w:vertAlign w:val="superscript"/>
              </w:rPr>
              <w:t>1)</w:t>
            </w:r>
          </w:p>
        </w:tc>
        <w:tc>
          <w:tcPr>
            <w:tcW w:w="1844" w:type="dxa"/>
            <w:tcBorders>
              <w:top w:val="single" w:sz="4" w:space="0" w:color="auto"/>
              <w:left w:val="single" w:sz="4" w:space="0" w:color="auto"/>
              <w:bottom w:val="single" w:sz="4" w:space="0" w:color="auto"/>
              <w:right w:val="single" w:sz="4" w:space="0" w:color="auto"/>
            </w:tcBorders>
            <w:hideMark/>
          </w:tcPr>
          <w:p w14:paraId="7A495655" w14:textId="77777777" w:rsidR="000E546F" w:rsidRPr="009B1108" w:rsidRDefault="000E546F" w:rsidP="00972978">
            <w:pPr>
              <w:pStyle w:val="Arial10i50"/>
              <w:spacing w:before="20" w:after="20" w:line="240" w:lineRule="exact"/>
              <w:jc w:val="center"/>
              <w:rPr>
                <w:rFonts w:cs="Arial"/>
                <w:iCs/>
                <w:sz w:val="20"/>
                <w:szCs w:val="20"/>
              </w:rPr>
            </w:pPr>
            <w:r w:rsidRPr="009B1108">
              <w:rPr>
                <w:rFonts w:cs="Arial"/>
                <w:iCs/>
                <w:sz w:val="20"/>
                <w:szCs w:val="20"/>
              </w:rPr>
              <w:t>mg/Nm</w:t>
            </w:r>
            <w:r w:rsidRPr="009B1108">
              <w:rPr>
                <w:rFonts w:cs="Arial"/>
                <w:iCs/>
                <w:sz w:val="20"/>
                <w:szCs w:val="20"/>
                <w:vertAlign w:val="superscript"/>
              </w:rPr>
              <w:t>3</w:t>
            </w:r>
          </w:p>
        </w:tc>
      </w:tr>
      <w:tr w:rsidR="000E546F" w:rsidRPr="009B1108" w14:paraId="0CD98F5B" w14:textId="77777777" w:rsidTr="000E546F">
        <w:trPr>
          <w:trHeight w:val="57"/>
        </w:trPr>
        <w:tc>
          <w:tcPr>
            <w:tcW w:w="3823" w:type="dxa"/>
            <w:tcBorders>
              <w:top w:val="single" w:sz="4" w:space="0" w:color="auto"/>
              <w:left w:val="single" w:sz="4" w:space="0" w:color="auto"/>
              <w:bottom w:val="single" w:sz="4" w:space="0" w:color="auto"/>
              <w:right w:val="single" w:sz="4" w:space="0" w:color="auto"/>
            </w:tcBorders>
            <w:vAlign w:val="center"/>
            <w:hideMark/>
          </w:tcPr>
          <w:p w14:paraId="18843B34" w14:textId="77777777" w:rsidR="000E546F" w:rsidRPr="009B1108" w:rsidRDefault="000E546F" w:rsidP="00972978">
            <w:pPr>
              <w:pStyle w:val="Arial10i50"/>
              <w:spacing w:before="20" w:after="20" w:line="240" w:lineRule="exact"/>
              <w:rPr>
                <w:rFonts w:cs="Arial"/>
                <w:iCs/>
                <w:sz w:val="20"/>
                <w:szCs w:val="20"/>
              </w:rPr>
            </w:pPr>
            <w:r w:rsidRPr="009B1108">
              <w:rPr>
                <w:rFonts w:cs="Arial"/>
                <w:iCs/>
                <w:sz w:val="20"/>
                <w:szCs w:val="20"/>
              </w:rPr>
              <w:t>Fluorowodór</w:t>
            </w:r>
          </w:p>
        </w:tc>
        <w:tc>
          <w:tcPr>
            <w:tcW w:w="1846" w:type="dxa"/>
            <w:tcBorders>
              <w:top w:val="single" w:sz="4" w:space="0" w:color="auto"/>
              <w:left w:val="single" w:sz="4" w:space="0" w:color="auto"/>
              <w:bottom w:val="single" w:sz="4" w:space="0" w:color="auto"/>
              <w:right w:val="single" w:sz="4" w:space="0" w:color="auto"/>
            </w:tcBorders>
            <w:vAlign w:val="center"/>
            <w:hideMark/>
          </w:tcPr>
          <w:p w14:paraId="23DFED98" w14:textId="77777777" w:rsidR="000E546F" w:rsidRPr="009B1108" w:rsidRDefault="000E546F" w:rsidP="00972978">
            <w:pPr>
              <w:pStyle w:val="Arial10i50"/>
              <w:spacing w:before="20" w:after="20" w:line="240" w:lineRule="exact"/>
              <w:jc w:val="center"/>
              <w:rPr>
                <w:rFonts w:cs="Arial"/>
                <w:iCs/>
                <w:sz w:val="20"/>
                <w:szCs w:val="20"/>
              </w:rPr>
            </w:pPr>
            <w:r w:rsidRPr="009B1108">
              <w:rPr>
                <w:rFonts w:cs="Arial"/>
                <w:iCs/>
                <w:sz w:val="20"/>
                <w:szCs w:val="20"/>
              </w:rPr>
              <w:t>0,01</w:t>
            </w:r>
          </w:p>
        </w:tc>
        <w:tc>
          <w:tcPr>
            <w:tcW w:w="1844" w:type="dxa"/>
            <w:tcBorders>
              <w:top w:val="single" w:sz="4" w:space="0" w:color="auto"/>
              <w:left w:val="single" w:sz="4" w:space="0" w:color="auto"/>
              <w:bottom w:val="single" w:sz="4" w:space="0" w:color="auto"/>
              <w:right w:val="single" w:sz="4" w:space="0" w:color="auto"/>
            </w:tcBorders>
            <w:hideMark/>
          </w:tcPr>
          <w:p w14:paraId="60AAA06E" w14:textId="77777777" w:rsidR="000E546F" w:rsidRPr="009B1108" w:rsidRDefault="000E546F" w:rsidP="00972978">
            <w:pPr>
              <w:pStyle w:val="Arial10i50"/>
              <w:spacing w:before="20" w:after="20" w:line="240" w:lineRule="exact"/>
              <w:jc w:val="center"/>
              <w:rPr>
                <w:rFonts w:cs="Arial"/>
                <w:iCs/>
                <w:sz w:val="20"/>
                <w:szCs w:val="20"/>
              </w:rPr>
            </w:pPr>
            <w:r w:rsidRPr="009B1108">
              <w:rPr>
                <w:rFonts w:cs="Arial"/>
                <w:iCs/>
                <w:sz w:val="20"/>
                <w:szCs w:val="20"/>
              </w:rPr>
              <w:t>kg/h</w:t>
            </w:r>
          </w:p>
        </w:tc>
      </w:tr>
      <w:tr w:rsidR="000E546F" w:rsidRPr="009B1108" w14:paraId="48A1D6E3" w14:textId="77777777" w:rsidTr="000E546F">
        <w:trPr>
          <w:trHeight w:val="57"/>
        </w:trPr>
        <w:tc>
          <w:tcPr>
            <w:tcW w:w="3823" w:type="dxa"/>
            <w:tcBorders>
              <w:top w:val="single" w:sz="4" w:space="0" w:color="auto"/>
              <w:left w:val="single" w:sz="4" w:space="0" w:color="auto"/>
              <w:bottom w:val="single" w:sz="4" w:space="0" w:color="auto"/>
              <w:right w:val="single" w:sz="4" w:space="0" w:color="auto"/>
            </w:tcBorders>
            <w:vAlign w:val="center"/>
            <w:hideMark/>
          </w:tcPr>
          <w:p w14:paraId="115D3F0C" w14:textId="77777777" w:rsidR="000E546F" w:rsidRPr="009B1108" w:rsidRDefault="000E546F" w:rsidP="00972978">
            <w:pPr>
              <w:pStyle w:val="Arial10i50"/>
              <w:spacing w:before="20" w:after="20" w:line="240" w:lineRule="exact"/>
              <w:rPr>
                <w:rFonts w:cs="Arial"/>
                <w:iCs/>
                <w:sz w:val="20"/>
                <w:szCs w:val="20"/>
              </w:rPr>
            </w:pPr>
            <w:r w:rsidRPr="009B1108">
              <w:rPr>
                <w:rFonts w:cs="Arial"/>
                <w:iCs/>
                <w:sz w:val="20"/>
                <w:szCs w:val="20"/>
              </w:rPr>
              <w:t>Cyjanowodór</w:t>
            </w:r>
          </w:p>
        </w:tc>
        <w:tc>
          <w:tcPr>
            <w:tcW w:w="1846" w:type="dxa"/>
            <w:tcBorders>
              <w:top w:val="single" w:sz="4" w:space="0" w:color="auto"/>
              <w:left w:val="single" w:sz="4" w:space="0" w:color="auto"/>
              <w:bottom w:val="single" w:sz="4" w:space="0" w:color="auto"/>
              <w:right w:val="single" w:sz="4" w:space="0" w:color="auto"/>
            </w:tcBorders>
            <w:vAlign w:val="center"/>
            <w:hideMark/>
          </w:tcPr>
          <w:p w14:paraId="4148708C" w14:textId="77777777" w:rsidR="000E546F" w:rsidRPr="009B1108" w:rsidRDefault="000E546F" w:rsidP="00972978">
            <w:pPr>
              <w:pStyle w:val="Arial10i50"/>
              <w:spacing w:before="20" w:after="20" w:line="240" w:lineRule="exact"/>
              <w:jc w:val="center"/>
              <w:rPr>
                <w:rFonts w:cs="Arial"/>
                <w:iCs/>
                <w:sz w:val="20"/>
                <w:szCs w:val="20"/>
              </w:rPr>
            </w:pPr>
            <w:r w:rsidRPr="009B1108">
              <w:rPr>
                <w:rFonts w:cs="Arial"/>
                <w:iCs/>
                <w:sz w:val="20"/>
                <w:szCs w:val="20"/>
              </w:rPr>
              <w:t>0,005</w:t>
            </w:r>
          </w:p>
        </w:tc>
        <w:tc>
          <w:tcPr>
            <w:tcW w:w="1844" w:type="dxa"/>
            <w:tcBorders>
              <w:top w:val="single" w:sz="4" w:space="0" w:color="auto"/>
              <w:left w:val="single" w:sz="4" w:space="0" w:color="auto"/>
              <w:bottom w:val="single" w:sz="4" w:space="0" w:color="auto"/>
              <w:right w:val="single" w:sz="4" w:space="0" w:color="auto"/>
            </w:tcBorders>
            <w:hideMark/>
          </w:tcPr>
          <w:p w14:paraId="131285C0" w14:textId="77777777" w:rsidR="000E546F" w:rsidRPr="009B1108" w:rsidRDefault="000E546F" w:rsidP="00972978">
            <w:pPr>
              <w:pStyle w:val="Arial10i50"/>
              <w:spacing w:before="20" w:after="20" w:line="240" w:lineRule="exact"/>
              <w:jc w:val="center"/>
              <w:rPr>
                <w:rFonts w:cs="Arial"/>
                <w:iCs/>
                <w:sz w:val="20"/>
                <w:szCs w:val="20"/>
              </w:rPr>
            </w:pPr>
            <w:r w:rsidRPr="009B1108">
              <w:rPr>
                <w:rFonts w:cs="Arial"/>
                <w:iCs/>
                <w:sz w:val="20"/>
                <w:szCs w:val="20"/>
              </w:rPr>
              <w:t>kg/h</w:t>
            </w:r>
          </w:p>
        </w:tc>
      </w:tr>
    </w:tbl>
    <w:p w14:paraId="00A5FD07" w14:textId="4CA50450" w:rsidR="000E546F" w:rsidRPr="00C164A6" w:rsidRDefault="000E546F" w:rsidP="009B1108">
      <w:pPr>
        <w:pStyle w:val="Arial10i5"/>
        <w:spacing w:after="0" w:line="320" w:lineRule="exact"/>
        <w:rPr>
          <w:rFonts w:cs="Arial"/>
          <w:i/>
          <w:sz w:val="18"/>
          <w:szCs w:val="18"/>
        </w:rPr>
      </w:pPr>
      <w:r w:rsidRPr="00C164A6">
        <w:rPr>
          <w:rFonts w:cs="Arial"/>
          <w:i/>
          <w:sz w:val="18"/>
          <w:szCs w:val="18"/>
          <w:vertAlign w:val="superscript"/>
        </w:rPr>
        <w:t>1)</w:t>
      </w:r>
      <w:r w:rsidR="009B1108" w:rsidRPr="00C164A6">
        <w:rPr>
          <w:rFonts w:cs="Arial"/>
          <w:i/>
          <w:sz w:val="18"/>
          <w:szCs w:val="18"/>
        </w:rPr>
        <w:t xml:space="preserve"> </w:t>
      </w:r>
      <w:r w:rsidRPr="00C164A6">
        <w:rPr>
          <w:rFonts w:cs="Arial"/>
          <w:i/>
          <w:sz w:val="18"/>
          <w:szCs w:val="18"/>
        </w:rPr>
        <w:t>wielkość emisji średniodobowa</w:t>
      </w:r>
    </w:p>
    <w:p w14:paraId="3B3A9948" w14:textId="53F35B4F" w:rsidR="000E546F" w:rsidRPr="009B1108" w:rsidRDefault="009B1108" w:rsidP="00202DAD">
      <w:pPr>
        <w:pStyle w:val="Arial10i5"/>
        <w:spacing w:line="320" w:lineRule="exact"/>
        <w:jc w:val="right"/>
        <w:rPr>
          <w:rFonts w:cs="Arial"/>
          <w:b/>
          <w:sz w:val="24"/>
          <w:szCs w:val="24"/>
        </w:rPr>
      </w:pPr>
      <w:r w:rsidRPr="009B1108">
        <w:rPr>
          <w:rFonts w:cs="Arial"/>
          <w:b/>
          <w:sz w:val="24"/>
          <w:szCs w:val="24"/>
        </w:rPr>
        <w:t>„</w:t>
      </w:r>
    </w:p>
    <w:p w14:paraId="3441C557" w14:textId="3A69B18A" w:rsidR="00ED42C6" w:rsidRPr="00202DAD" w:rsidRDefault="00ED42C6" w:rsidP="00340D6A">
      <w:pPr>
        <w:pStyle w:val="Arial10i5"/>
        <w:numPr>
          <w:ilvl w:val="0"/>
          <w:numId w:val="59"/>
        </w:numPr>
        <w:spacing w:before="240" w:line="320" w:lineRule="exact"/>
        <w:ind w:left="567" w:hanging="283"/>
        <w:rPr>
          <w:rFonts w:cs="Arial"/>
          <w:sz w:val="24"/>
          <w:szCs w:val="24"/>
        </w:rPr>
      </w:pPr>
      <w:r w:rsidRPr="00202DAD">
        <w:rPr>
          <w:rFonts w:cs="Arial"/>
          <w:b/>
          <w:sz w:val="24"/>
          <w:szCs w:val="24"/>
        </w:rPr>
        <w:t>W części</w:t>
      </w:r>
      <w:r w:rsidR="004E1DA6" w:rsidRPr="00202DAD">
        <w:rPr>
          <w:rFonts w:cs="Arial"/>
          <w:b/>
          <w:sz w:val="24"/>
          <w:szCs w:val="24"/>
        </w:rPr>
        <w:t xml:space="preserve"> III. </w:t>
      </w:r>
      <w:r w:rsidR="009B1108">
        <w:rPr>
          <w:rFonts w:cs="Arial"/>
          <w:b/>
          <w:sz w:val="24"/>
          <w:szCs w:val="24"/>
        </w:rPr>
        <w:t>decyzji „</w:t>
      </w:r>
      <w:r w:rsidR="004E1DA6" w:rsidRPr="00202DAD">
        <w:rPr>
          <w:rFonts w:cs="Arial"/>
          <w:b/>
          <w:sz w:val="24"/>
          <w:szCs w:val="24"/>
        </w:rPr>
        <w:t xml:space="preserve">Parametry wprowadzania do środowiska substancji </w:t>
      </w:r>
      <w:r w:rsidR="009B1108">
        <w:rPr>
          <w:rFonts w:cs="Arial"/>
          <w:b/>
          <w:sz w:val="24"/>
          <w:szCs w:val="24"/>
        </w:rPr>
        <w:br/>
      </w:r>
      <w:r w:rsidR="004E1DA6" w:rsidRPr="00202DAD">
        <w:rPr>
          <w:rFonts w:cs="Arial"/>
          <w:b/>
          <w:sz w:val="24"/>
          <w:szCs w:val="24"/>
        </w:rPr>
        <w:t>i energii i w warunkach normalnego funkcjonowania instalacji</w:t>
      </w:r>
      <w:r w:rsidR="00DA7C12">
        <w:rPr>
          <w:rFonts w:cs="Arial"/>
          <w:b/>
          <w:sz w:val="24"/>
          <w:szCs w:val="24"/>
        </w:rPr>
        <w:t>.</w:t>
      </w:r>
      <w:r w:rsidR="004E1DA6" w:rsidRPr="00202DAD">
        <w:rPr>
          <w:rFonts w:cs="Arial"/>
          <w:b/>
          <w:sz w:val="24"/>
          <w:szCs w:val="24"/>
        </w:rPr>
        <w:t xml:space="preserve">” w punkcie 1. </w:t>
      </w:r>
      <w:r w:rsidR="009B1108" w:rsidRPr="00202DAD">
        <w:rPr>
          <w:rFonts w:cs="Arial"/>
          <w:b/>
          <w:sz w:val="24"/>
          <w:szCs w:val="24"/>
        </w:rPr>
        <w:t>„</w:t>
      </w:r>
      <w:r w:rsidR="004E1DA6" w:rsidRPr="00202DAD">
        <w:rPr>
          <w:rFonts w:cs="Arial"/>
          <w:b/>
          <w:sz w:val="24"/>
          <w:szCs w:val="24"/>
        </w:rPr>
        <w:t xml:space="preserve">Rodzaje i ilości substancji dopuszczonych do wprowadzania </w:t>
      </w:r>
      <w:r w:rsidR="009B1108">
        <w:rPr>
          <w:rFonts w:cs="Arial"/>
          <w:b/>
          <w:sz w:val="24"/>
          <w:szCs w:val="24"/>
        </w:rPr>
        <w:br/>
      </w:r>
      <w:r w:rsidR="004E1DA6" w:rsidRPr="00202DAD">
        <w:rPr>
          <w:rFonts w:cs="Arial"/>
          <w:b/>
          <w:sz w:val="24"/>
          <w:szCs w:val="24"/>
        </w:rPr>
        <w:t>do powietrza podczas normalnego funkcjonowania instalacji IPPC</w:t>
      </w:r>
      <w:r w:rsidR="00DA7C12">
        <w:rPr>
          <w:rFonts w:cs="Arial"/>
          <w:b/>
          <w:sz w:val="24"/>
          <w:szCs w:val="24"/>
        </w:rPr>
        <w:t>.</w:t>
      </w:r>
      <w:r w:rsidR="004E1DA6" w:rsidRPr="00202DAD">
        <w:rPr>
          <w:rFonts w:cs="Arial"/>
          <w:b/>
          <w:sz w:val="24"/>
          <w:szCs w:val="24"/>
        </w:rPr>
        <w:t xml:space="preserve">” </w:t>
      </w:r>
      <w:r w:rsidR="009B1108">
        <w:rPr>
          <w:rFonts w:cs="Arial"/>
          <w:b/>
          <w:sz w:val="24"/>
          <w:szCs w:val="24"/>
        </w:rPr>
        <w:br/>
      </w:r>
      <w:r w:rsidR="004E1DA6" w:rsidRPr="00202DAD">
        <w:rPr>
          <w:rFonts w:cs="Arial"/>
          <w:b/>
          <w:sz w:val="24"/>
          <w:szCs w:val="24"/>
        </w:rPr>
        <w:t xml:space="preserve">w podpunkcie 1.1. </w:t>
      </w:r>
      <w:r w:rsidR="009B1108" w:rsidRPr="00202DAD">
        <w:rPr>
          <w:rFonts w:cs="Arial"/>
          <w:b/>
          <w:sz w:val="24"/>
          <w:szCs w:val="24"/>
        </w:rPr>
        <w:t>„</w:t>
      </w:r>
      <w:r w:rsidR="004E1DA6" w:rsidRPr="00202DAD">
        <w:rPr>
          <w:rFonts w:cs="Arial"/>
          <w:b/>
          <w:sz w:val="24"/>
          <w:szCs w:val="24"/>
        </w:rPr>
        <w:t>Instalacje IPPC</w:t>
      </w:r>
      <w:r w:rsidR="00DA7C12">
        <w:rPr>
          <w:rFonts w:cs="Arial"/>
          <w:b/>
          <w:sz w:val="24"/>
          <w:szCs w:val="24"/>
        </w:rPr>
        <w:t>.</w:t>
      </w:r>
      <w:r w:rsidR="004E1DA6" w:rsidRPr="00202DAD">
        <w:rPr>
          <w:rFonts w:cs="Arial"/>
          <w:b/>
          <w:sz w:val="24"/>
          <w:szCs w:val="24"/>
        </w:rPr>
        <w:t xml:space="preserve">” w podpunkcie C. </w:t>
      </w:r>
      <w:r w:rsidR="009B1108" w:rsidRPr="00202DAD">
        <w:rPr>
          <w:rFonts w:cs="Arial"/>
          <w:b/>
          <w:sz w:val="24"/>
          <w:szCs w:val="24"/>
        </w:rPr>
        <w:t>„</w:t>
      </w:r>
      <w:r w:rsidR="004E1DA6" w:rsidRPr="00202DAD">
        <w:rPr>
          <w:rFonts w:cs="Arial"/>
          <w:b/>
          <w:sz w:val="24"/>
          <w:szCs w:val="24"/>
        </w:rPr>
        <w:t xml:space="preserve">Instalacja </w:t>
      </w:r>
      <w:r w:rsidR="009B1108">
        <w:rPr>
          <w:rFonts w:cs="Arial"/>
          <w:b/>
          <w:sz w:val="24"/>
          <w:szCs w:val="24"/>
        </w:rPr>
        <w:br/>
      </w:r>
      <w:r w:rsidR="004E1DA6" w:rsidRPr="00202DAD">
        <w:rPr>
          <w:rFonts w:cs="Arial"/>
          <w:b/>
          <w:sz w:val="24"/>
          <w:szCs w:val="24"/>
        </w:rPr>
        <w:t xml:space="preserve">do wtórnego wytopu surówki żelaza, w tym do ciągłego odlewania stali </w:t>
      </w:r>
      <w:r w:rsidR="009B1108">
        <w:rPr>
          <w:rFonts w:cs="Arial"/>
          <w:b/>
          <w:sz w:val="24"/>
          <w:szCs w:val="24"/>
        </w:rPr>
        <w:br/>
      </w:r>
      <w:r w:rsidR="004E1DA6" w:rsidRPr="00202DAD">
        <w:rPr>
          <w:rFonts w:cs="Arial"/>
          <w:b/>
          <w:sz w:val="24"/>
          <w:szCs w:val="24"/>
        </w:rPr>
        <w:t>o zdolności produkcyjnej ponad 2,5 Mg wytopu na godzinę</w:t>
      </w:r>
      <w:r w:rsidR="00DA7C12">
        <w:rPr>
          <w:rFonts w:cs="Arial"/>
          <w:b/>
          <w:sz w:val="24"/>
          <w:szCs w:val="24"/>
        </w:rPr>
        <w:t>.</w:t>
      </w:r>
      <w:r w:rsidR="004E1DA6" w:rsidRPr="00202DAD">
        <w:rPr>
          <w:rFonts w:cs="Arial"/>
          <w:b/>
          <w:sz w:val="24"/>
          <w:szCs w:val="24"/>
        </w:rPr>
        <w:t xml:space="preserve">” podpunkt C.1. </w:t>
      </w:r>
      <w:r w:rsidR="009B1108" w:rsidRPr="00202DAD">
        <w:rPr>
          <w:rFonts w:cs="Arial"/>
          <w:b/>
          <w:sz w:val="24"/>
          <w:szCs w:val="24"/>
        </w:rPr>
        <w:t>„</w:t>
      </w:r>
      <w:r w:rsidR="004E1DA6" w:rsidRPr="00202DAD">
        <w:rPr>
          <w:rFonts w:cs="Arial"/>
          <w:b/>
          <w:sz w:val="24"/>
          <w:szCs w:val="24"/>
        </w:rPr>
        <w:t>Linia konwertorowego wytopu stali</w:t>
      </w:r>
      <w:r w:rsidR="00DA7C12">
        <w:rPr>
          <w:rFonts w:cs="Arial"/>
          <w:b/>
          <w:sz w:val="24"/>
          <w:szCs w:val="24"/>
        </w:rPr>
        <w:t>.</w:t>
      </w:r>
      <w:r w:rsidR="004E1DA6" w:rsidRPr="00202DAD">
        <w:rPr>
          <w:rFonts w:cs="Arial"/>
          <w:b/>
          <w:sz w:val="24"/>
          <w:szCs w:val="24"/>
        </w:rPr>
        <w:t>” otrzymuje brzmienie:</w:t>
      </w:r>
    </w:p>
    <w:p w14:paraId="23B02997" w14:textId="77777777" w:rsidR="000D29A8" w:rsidRPr="009B1108" w:rsidRDefault="000D29A8" w:rsidP="00202DAD">
      <w:pPr>
        <w:pStyle w:val="Arial10i5"/>
        <w:spacing w:line="320" w:lineRule="exact"/>
        <w:rPr>
          <w:rFonts w:cs="Arial"/>
          <w:b/>
          <w:sz w:val="24"/>
          <w:szCs w:val="24"/>
        </w:rPr>
      </w:pPr>
      <w:r w:rsidRPr="009B1108">
        <w:rPr>
          <w:rFonts w:cs="Arial"/>
          <w:b/>
          <w:sz w:val="24"/>
          <w:szCs w:val="24"/>
        </w:rPr>
        <w:t>„C.1. Linia konwertorowego wytopu stali.</w:t>
      </w:r>
    </w:p>
    <w:p w14:paraId="7CA2AE92" w14:textId="5DF21CC8" w:rsidR="004E1DA6" w:rsidRPr="009B1108" w:rsidRDefault="000D29A8" w:rsidP="00202DAD">
      <w:pPr>
        <w:pStyle w:val="Arial10i5"/>
        <w:spacing w:line="320" w:lineRule="exact"/>
        <w:rPr>
          <w:rFonts w:cs="Arial"/>
          <w:sz w:val="24"/>
          <w:szCs w:val="24"/>
          <w:u w:val="single"/>
        </w:rPr>
      </w:pPr>
      <w:r w:rsidRPr="009B1108">
        <w:rPr>
          <w:rFonts w:cs="Arial"/>
          <w:sz w:val="24"/>
          <w:szCs w:val="24"/>
          <w:u w:val="single"/>
        </w:rPr>
        <w:t>Stanowiska przelewania surówki, dwa stanowiska do odsiarczania surówki płynnej (emitor E-39*)</w:t>
      </w:r>
    </w:p>
    <w:tbl>
      <w:tblPr>
        <w:tblW w:w="7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0"/>
        <w:gridCol w:w="2551"/>
        <w:gridCol w:w="2268"/>
      </w:tblGrid>
      <w:tr w:rsidR="000D29A8" w:rsidRPr="009B1108" w14:paraId="1ECF4AB7" w14:textId="77777777" w:rsidTr="009B1108">
        <w:trPr>
          <w:cantSplit/>
          <w:trHeight w:val="122"/>
          <w:tblHeader/>
        </w:trPr>
        <w:tc>
          <w:tcPr>
            <w:tcW w:w="269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E322EE8" w14:textId="77777777" w:rsidR="000D29A8" w:rsidRPr="009B1108" w:rsidRDefault="000D29A8" w:rsidP="00972978">
            <w:pPr>
              <w:spacing w:after="0" w:line="240" w:lineRule="exact"/>
              <w:jc w:val="center"/>
              <w:rPr>
                <w:rFonts w:ascii="Arial" w:eastAsia="Times New Roman" w:hAnsi="Arial" w:cs="Arial"/>
                <w:b/>
                <w:sz w:val="18"/>
                <w:szCs w:val="18"/>
                <w:lang w:eastAsia="pl-PL"/>
              </w:rPr>
            </w:pPr>
            <w:r w:rsidRPr="009B1108">
              <w:rPr>
                <w:rFonts w:ascii="Arial" w:eastAsia="Times New Roman" w:hAnsi="Arial" w:cs="Arial"/>
                <w:b/>
                <w:sz w:val="18"/>
                <w:szCs w:val="18"/>
                <w:lang w:eastAsia="pl-PL"/>
              </w:rPr>
              <w:t>Substancja</w:t>
            </w:r>
          </w:p>
        </w:tc>
        <w:tc>
          <w:tcPr>
            <w:tcW w:w="48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3E4AFC" w14:textId="77777777" w:rsidR="000D29A8" w:rsidRPr="009B1108" w:rsidRDefault="000D29A8" w:rsidP="00972978">
            <w:pPr>
              <w:spacing w:after="0" w:line="240" w:lineRule="exact"/>
              <w:jc w:val="center"/>
              <w:rPr>
                <w:rFonts w:ascii="Arial" w:eastAsia="Times New Roman" w:hAnsi="Arial" w:cs="Arial"/>
                <w:b/>
                <w:sz w:val="18"/>
                <w:szCs w:val="18"/>
                <w:lang w:eastAsia="pl-PL"/>
              </w:rPr>
            </w:pPr>
            <w:r w:rsidRPr="009B1108">
              <w:rPr>
                <w:rFonts w:ascii="Arial" w:eastAsia="Times New Roman" w:hAnsi="Arial" w:cs="Arial"/>
                <w:b/>
                <w:sz w:val="18"/>
                <w:szCs w:val="18"/>
                <w:lang w:eastAsia="pl-PL"/>
              </w:rPr>
              <w:t>Emisja</w:t>
            </w:r>
          </w:p>
        </w:tc>
      </w:tr>
      <w:tr w:rsidR="000D29A8" w:rsidRPr="009B1108" w14:paraId="762CB71D" w14:textId="77777777" w:rsidTr="000D29A8">
        <w:trPr>
          <w:cantSplit/>
          <w:trHeight w:val="121"/>
        </w:trPr>
        <w:tc>
          <w:tcPr>
            <w:tcW w:w="269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172058E" w14:textId="77777777" w:rsidR="000D29A8" w:rsidRPr="009B1108" w:rsidRDefault="000D29A8" w:rsidP="00972978">
            <w:pPr>
              <w:spacing w:after="0" w:line="240" w:lineRule="exact"/>
              <w:jc w:val="center"/>
              <w:rPr>
                <w:rFonts w:ascii="Arial" w:eastAsia="Times New Roman" w:hAnsi="Arial" w:cs="Arial"/>
                <w:b/>
                <w:sz w:val="18"/>
                <w:szCs w:val="18"/>
                <w:lang w:eastAsia="pl-PL"/>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4BDF77" w14:textId="77777777" w:rsidR="000D29A8" w:rsidRPr="009B1108" w:rsidRDefault="000D29A8" w:rsidP="00972978">
            <w:pPr>
              <w:spacing w:after="0" w:line="240" w:lineRule="exact"/>
              <w:jc w:val="center"/>
              <w:rPr>
                <w:rFonts w:ascii="Arial" w:eastAsia="Times New Roman" w:hAnsi="Arial" w:cs="Arial"/>
                <w:b/>
                <w:sz w:val="18"/>
                <w:szCs w:val="18"/>
                <w:lang w:eastAsia="pl-PL"/>
              </w:rPr>
            </w:pPr>
            <w:r w:rsidRPr="009B1108">
              <w:rPr>
                <w:rFonts w:ascii="Arial" w:eastAsia="Times New Roman" w:hAnsi="Arial" w:cs="Arial"/>
                <w:b/>
                <w:sz w:val="18"/>
                <w:szCs w:val="18"/>
                <w:lang w:eastAsia="pl-PL"/>
              </w:rPr>
              <w:t>Wartość</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C8D1FE" w14:textId="77777777" w:rsidR="000D29A8" w:rsidRPr="009B1108" w:rsidRDefault="000D29A8" w:rsidP="00972978">
            <w:pPr>
              <w:spacing w:after="0" w:line="240" w:lineRule="exact"/>
              <w:jc w:val="center"/>
              <w:rPr>
                <w:rFonts w:ascii="Arial" w:eastAsia="Times New Roman" w:hAnsi="Arial" w:cs="Arial"/>
                <w:b/>
                <w:sz w:val="18"/>
                <w:szCs w:val="18"/>
                <w:lang w:eastAsia="pl-PL"/>
              </w:rPr>
            </w:pPr>
            <w:r w:rsidRPr="009B1108">
              <w:rPr>
                <w:rFonts w:ascii="Arial" w:eastAsia="Times New Roman" w:hAnsi="Arial" w:cs="Arial"/>
                <w:b/>
                <w:sz w:val="18"/>
                <w:szCs w:val="18"/>
                <w:lang w:eastAsia="pl-PL"/>
              </w:rPr>
              <w:t>Jednostka</w:t>
            </w:r>
          </w:p>
        </w:tc>
      </w:tr>
      <w:tr w:rsidR="000D29A8" w:rsidRPr="009B1108" w14:paraId="2F9BC7B4" w14:textId="77777777" w:rsidTr="000D29A8">
        <w:trPr>
          <w:trHeight w:val="252"/>
        </w:trPr>
        <w:tc>
          <w:tcPr>
            <w:tcW w:w="2690" w:type="dxa"/>
            <w:vAlign w:val="center"/>
          </w:tcPr>
          <w:p w14:paraId="2C79DC6E" w14:textId="77777777" w:rsidR="000D29A8" w:rsidRPr="009B1108" w:rsidRDefault="000D29A8" w:rsidP="00972978">
            <w:pPr>
              <w:spacing w:after="0" w:line="240" w:lineRule="exact"/>
              <w:rPr>
                <w:rFonts w:ascii="Arial" w:eastAsia="Times New Roman" w:hAnsi="Arial" w:cs="Arial"/>
                <w:sz w:val="18"/>
                <w:szCs w:val="18"/>
                <w:lang w:eastAsia="pl-PL"/>
              </w:rPr>
            </w:pPr>
            <w:r w:rsidRPr="009B1108">
              <w:rPr>
                <w:rFonts w:ascii="Arial" w:eastAsia="Times New Roman" w:hAnsi="Arial" w:cs="Arial"/>
                <w:sz w:val="18"/>
                <w:szCs w:val="18"/>
                <w:lang w:eastAsia="pl-PL"/>
              </w:rPr>
              <w:t>Pył</w:t>
            </w:r>
          </w:p>
        </w:tc>
        <w:tc>
          <w:tcPr>
            <w:tcW w:w="2551" w:type="dxa"/>
            <w:tcBorders>
              <w:top w:val="single" w:sz="4" w:space="0" w:color="auto"/>
              <w:left w:val="single" w:sz="4" w:space="0" w:color="auto"/>
            </w:tcBorders>
            <w:shd w:val="clear" w:color="auto" w:fill="FFFFFF"/>
            <w:vAlign w:val="center"/>
          </w:tcPr>
          <w:p w14:paraId="5A0A3C67" w14:textId="77777777" w:rsidR="000D29A8" w:rsidRPr="009B1108" w:rsidRDefault="000D29A8" w:rsidP="00972978">
            <w:pPr>
              <w:spacing w:after="0" w:line="240" w:lineRule="exact"/>
              <w:jc w:val="center"/>
              <w:rPr>
                <w:rFonts w:ascii="Arial" w:eastAsia="Times New Roman" w:hAnsi="Arial" w:cs="Arial"/>
                <w:b/>
                <w:sz w:val="18"/>
                <w:szCs w:val="18"/>
                <w:lang w:eastAsia="pl-PL"/>
              </w:rPr>
            </w:pPr>
            <w:r w:rsidRPr="009B1108">
              <w:rPr>
                <w:rStyle w:val="Teksttreci275pt"/>
                <w:rFonts w:ascii="Arial" w:hAnsi="Arial" w:cs="Arial"/>
                <w:sz w:val="18"/>
                <w:szCs w:val="18"/>
              </w:rPr>
              <w:t>15</w:t>
            </w:r>
            <w:r w:rsidRPr="009B1108">
              <w:rPr>
                <w:rStyle w:val="Teksttreci275pt"/>
                <w:rFonts w:ascii="Arial" w:hAnsi="Arial" w:cs="Arial"/>
                <w:sz w:val="18"/>
                <w:szCs w:val="18"/>
                <w:vertAlign w:val="superscript"/>
              </w:rPr>
              <w:t>1)</w:t>
            </w:r>
          </w:p>
        </w:tc>
        <w:tc>
          <w:tcPr>
            <w:tcW w:w="2268" w:type="dxa"/>
            <w:tcBorders>
              <w:top w:val="single" w:sz="4" w:space="0" w:color="auto"/>
              <w:left w:val="single" w:sz="4" w:space="0" w:color="auto"/>
              <w:right w:val="single" w:sz="4" w:space="0" w:color="auto"/>
            </w:tcBorders>
            <w:shd w:val="clear" w:color="auto" w:fill="FFFFFF"/>
            <w:vAlign w:val="center"/>
          </w:tcPr>
          <w:p w14:paraId="55BC3074" w14:textId="77777777" w:rsidR="000D29A8" w:rsidRPr="009B1108" w:rsidRDefault="000D29A8" w:rsidP="00972978">
            <w:pPr>
              <w:spacing w:after="0" w:line="240" w:lineRule="exact"/>
              <w:jc w:val="center"/>
              <w:rPr>
                <w:rFonts w:ascii="Arial" w:eastAsia="Times New Roman" w:hAnsi="Arial" w:cs="Arial"/>
                <w:b/>
                <w:sz w:val="18"/>
                <w:szCs w:val="18"/>
                <w:lang w:eastAsia="pl-PL"/>
              </w:rPr>
            </w:pPr>
            <w:r w:rsidRPr="009B1108">
              <w:rPr>
                <w:rStyle w:val="Teksttreci275pt"/>
                <w:rFonts w:ascii="Arial" w:hAnsi="Arial" w:cs="Arial"/>
                <w:sz w:val="18"/>
                <w:szCs w:val="18"/>
              </w:rPr>
              <w:t>mg/Nm</w:t>
            </w:r>
            <w:r w:rsidRPr="009B1108">
              <w:rPr>
                <w:rStyle w:val="Teksttreci275pt"/>
                <w:rFonts w:ascii="Arial" w:hAnsi="Arial" w:cs="Arial"/>
                <w:sz w:val="18"/>
                <w:szCs w:val="18"/>
                <w:vertAlign w:val="superscript"/>
              </w:rPr>
              <w:t>3</w:t>
            </w:r>
          </w:p>
        </w:tc>
      </w:tr>
      <w:tr w:rsidR="000D29A8" w:rsidRPr="009B1108" w14:paraId="39F4FA25" w14:textId="77777777" w:rsidTr="000D29A8">
        <w:trPr>
          <w:trHeight w:val="252"/>
        </w:trPr>
        <w:tc>
          <w:tcPr>
            <w:tcW w:w="2690" w:type="dxa"/>
            <w:vAlign w:val="center"/>
          </w:tcPr>
          <w:p w14:paraId="06491E02" w14:textId="77777777" w:rsidR="000D29A8" w:rsidRPr="009B1108" w:rsidRDefault="000D29A8" w:rsidP="00972978">
            <w:pPr>
              <w:spacing w:after="0" w:line="240" w:lineRule="exact"/>
              <w:rPr>
                <w:rFonts w:ascii="Arial" w:eastAsia="Times New Roman" w:hAnsi="Arial" w:cs="Arial"/>
                <w:sz w:val="18"/>
                <w:szCs w:val="18"/>
                <w:lang w:eastAsia="pl-PL"/>
              </w:rPr>
            </w:pPr>
            <w:r w:rsidRPr="009B1108">
              <w:rPr>
                <w:rFonts w:ascii="Arial" w:eastAsia="Times New Roman" w:hAnsi="Arial" w:cs="Arial"/>
                <w:sz w:val="18"/>
                <w:szCs w:val="18"/>
                <w:lang w:eastAsia="pl-PL"/>
              </w:rPr>
              <w:t>Pył zawieszony PM10</w:t>
            </w:r>
          </w:p>
        </w:tc>
        <w:tc>
          <w:tcPr>
            <w:tcW w:w="2551" w:type="dxa"/>
            <w:tcBorders>
              <w:top w:val="single" w:sz="4" w:space="0" w:color="auto"/>
              <w:left w:val="single" w:sz="4" w:space="0" w:color="auto"/>
            </w:tcBorders>
            <w:shd w:val="clear" w:color="auto" w:fill="FFFFFF"/>
            <w:vAlign w:val="center"/>
          </w:tcPr>
          <w:p w14:paraId="3E10EF7E" w14:textId="77777777" w:rsidR="000D29A8" w:rsidRPr="009B1108" w:rsidRDefault="000D29A8" w:rsidP="00972978">
            <w:pPr>
              <w:spacing w:after="0" w:line="240" w:lineRule="exact"/>
              <w:jc w:val="center"/>
              <w:rPr>
                <w:rFonts w:ascii="Arial" w:eastAsia="Times New Roman" w:hAnsi="Arial" w:cs="Arial"/>
                <w:b/>
                <w:sz w:val="18"/>
                <w:szCs w:val="18"/>
                <w:lang w:eastAsia="pl-PL"/>
              </w:rPr>
            </w:pPr>
            <w:r w:rsidRPr="009B1108">
              <w:rPr>
                <w:rStyle w:val="Teksttreci275pt"/>
                <w:rFonts w:ascii="Arial" w:hAnsi="Arial" w:cs="Arial"/>
                <w:sz w:val="18"/>
                <w:szCs w:val="18"/>
              </w:rPr>
              <w:t>15</w:t>
            </w:r>
            <w:r w:rsidRPr="009B1108">
              <w:rPr>
                <w:rStyle w:val="Teksttreci275pt"/>
                <w:rFonts w:ascii="Arial" w:hAnsi="Arial" w:cs="Arial"/>
                <w:sz w:val="18"/>
                <w:szCs w:val="18"/>
                <w:vertAlign w:val="superscript"/>
              </w:rPr>
              <w:t>1)</w:t>
            </w:r>
          </w:p>
        </w:tc>
        <w:tc>
          <w:tcPr>
            <w:tcW w:w="2268" w:type="dxa"/>
            <w:tcBorders>
              <w:top w:val="single" w:sz="4" w:space="0" w:color="auto"/>
              <w:left w:val="single" w:sz="4" w:space="0" w:color="auto"/>
              <w:right w:val="single" w:sz="4" w:space="0" w:color="auto"/>
            </w:tcBorders>
            <w:shd w:val="clear" w:color="auto" w:fill="FFFFFF"/>
            <w:vAlign w:val="center"/>
          </w:tcPr>
          <w:p w14:paraId="2AC09A87" w14:textId="77777777" w:rsidR="000D29A8" w:rsidRPr="009B1108" w:rsidRDefault="000D29A8" w:rsidP="00972978">
            <w:pPr>
              <w:spacing w:after="0" w:line="240" w:lineRule="exact"/>
              <w:jc w:val="center"/>
              <w:rPr>
                <w:rFonts w:ascii="Arial" w:eastAsia="Times New Roman" w:hAnsi="Arial" w:cs="Arial"/>
                <w:b/>
                <w:sz w:val="18"/>
                <w:szCs w:val="18"/>
                <w:lang w:eastAsia="pl-PL"/>
              </w:rPr>
            </w:pPr>
            <w:r w:rsidRPr="009B1108">
              <w:rPr>
                <w:rStyle w:val="Teksttreci275pt"/>
                <w:rFonts w:ascii="Arial" w:hAnsi="Arial" w:cs="Arial"/>
                <w:sz w:val="18"/>
                <w:szCs w:val="18"/>
              </w:rPr>
              <w:t>mg/Nm</w:t>
            </w:r>
            <w:r w:rsidRPr="009B1108">
              <w:rPr>
                <w:rStyle w:val="Teksttreci275pt"/>
                <w:rFonts w:ascii="Arial" w:hAnsi="Arial" w:cs="Arial"/>
                <w:sz w:val="18"/>
                <w:szCs w:val="18"/>
                <w:vertAlign w:val="superscript"/>
              </w:rPr>
              <w:t>3</w:t>
            </w:r>
          </w:p>
        </w:tc>
      </w:tr>
      <w:tr w:rsidR="000D29A8" w:rsidRPr="009B1108" w14:paraId="1D94D67B" w14:textId="77777777" w:rsidTr="000D29A8">
        <w:trPr>
          <w:trHeight w:val="252"/>
        </w:trPr>
        <w:tc>
          <w:tcPr>
            <w:tcW w:w="2690" w:type="dxa"/>
            <w:vAlign w:val="center"/>
          </w:tcPr>
          <w:p w14:paraId="062D33C3" w14:textId="77777777" w:rsidR="000D29A8" w:rsidRPr="009B1108" w:rsidRDefault="000D29A8" w:rsidP="00972978">
            <w:pPr>
              <w:spacing w:after="0" w:line="240" w:lineRule="exact"/>
              <w:rPr>
                <w:rFonts w:ascii="Arial" w:eastAsia="Times New Roman" w:hAnsi="Arial" w:cs="Arial"/>
                <w:sz w:val="18"/>
                <w:szCs w:val="18"/>
                <w:lang w:eastAsia="pl-PL"/>
              </w:rPr>
            </w:pPr>
            <w:r w:rsidRPr="009B1108">
              <w:rPr>
                <w:rFonts w:ascii="Arial" w:eastAsia="Times New Roman" w:hAnsi="Arial" w:cs="Arial"/>
                <w:sz w:val="18"/>
                <w:szCs w:val="18"/>
                <w:lang w:eastAsia="pl-PL"/>
              </w:rPr>
              <w:t>Pył zawieszony PM2.5</w:t>
            </w:r>
          </w:p>
        </w:tc>
        <w:tc>
          <w:tcPr>
            <w:tcW w:w="2551" w:type="dxa"/>
            <w:tcBorders>
              <w:top w:val="single" w:sz="4" w:space="0" w:color="auto"/>
              <w:left w:val="single" w:sz="4" w:space="0" w:color="auto"/>
            </w:tcBorders>
            <w:shd w:val="clear" w:color="auto" w:fill="FFFFFF"/>
            <w:vAlign w:val="center"/>
          </w:tcPr>
          <w:p w14:paraId="0F277CE9" w14:textId="77777777" w:rsidR="000D29A8" w:rsidRPr="009B1108" w:rsidRDefault="000D29A8" w:rsidP="00972978">
            <w:pPr>
              <w:spacing w:after="0" w:line="240" w:lineRule="exact"/>
              <w:jc w:val="center"/>
              <w:rPr>
                <w:rFonts w:ascii="Arial" w:eastAsia="Times New Roman" w:hAnsi="Arial" w:cs="Arial"/>
                <w:b/>
                <w:sz w:val="18"/>
                <w:szCs w:val="18"/>
                <w:lang w:eastAsia="pl-PL"/>
              </w:rPr>
            </w:pPr>
            <w:r w:rsidRPr="009B1108">
              <w:rPr>
                <w:rStyle w:val="Teksttreci275pt"/>
                <w:rFonts w:ascii="Arial" w:hAnsi="Arial" w:cs="Arial"/>
                <w:sz w:val="18"/>
                <w:szCs w:val="18"/>
              </w:rPr>
              <w:t>9</w:t>
            </w:r>
            <w:r w:rsidRPr="009B1108">
              <w:rPr>
                <w:rStyle w:val="Teksttreci275pt"/>
                <w:rFonts w:ascii="Arial" w:hAnsi="Arial" w:cs="Arial"/>
                <w:sz w:val="18"/>
                <w:szCs w:val="18"/>
                <w:vertAlign w:val="superscript"/>
              </w:rPr>
              <w:t>1)</w:t>
            </w:r>
          </w:p>
        </w:tc>
        <w:tc>
          <w:tcPr>
            <w:tcW w:w="2268" w:type="dxa"/>
            <w:tcBorders>
              <w:top w:val="single" w:sz="4" w:space="0" w:color="auto"/>
              <w:left w:val="single" w:sz="4" w:space="0" w:color="auto"/>
              <w:right w:val="single" w:sz="4" w:space="0" w:color="auto"/>
            </w:tcBorders>
            <w:shd w:val="clear" w:color="auto" w:fill="FFFFFF"/>
            <w:vAlign w:val="center"/>
          </w:tcPr>
          <w:p w14:paraId="78EFAB8A" w14:textId="77777777" w:rsidR="000D29A8" w:rsidRPr="009B1108" w:rsidRDefault="000D29A8" w:rsidP="00972978">
            <w:pPr>
              <w:spacing w:after="0" w:line="240" w:lineRule="exact"/>
              <w:jc w:val="center"/>
              <w:rPr>
                <w:rFonts w:ascii="Arial" w:eastAsia="Times New Roman" w:hAnsi="Arial" w:cs="Arial"/>
                <w:b/>
                <w:sz w:val="18"/>
                <w:szCs w:val="18"/>
                <w:lang w:eastAsia="pl-PL"/>
              </w:rPr>
            </w:pPr>
            <w:r w:rsidRPr="009B1108">
              <w:rPr>
                <w:rStyle w:val="Teksttreci275pt"/>
                <w:rFonts w:ascii="Arial" w:hAnsi="Arial" w:cs="Arial"/>
                <w:sz w:val="18"/>
                <w:szCs w:val="18"/>
              </w:rPr>
              <w:t>mg/Nm</w:t>
            </w:r>
            <w:r w:rsidRPr="009B1108">
              <w:rPr>
                <w:rStyle w:val="Teksttreci275pt"/>
                <w:rFonts w:ascii="Arial" w:hAnsi="Arial" w:cs="Arial"/>
                <w:sz w:val="18"/>
                <w:szCs w:val="18"/>
                <w:vertAlign w:val="superscript"/>
              </w:rPr>
              <w:t>3</w:t>
            </w:r>
          </w:p>
        </w:tc>
      </w:tr>
      <w:tr w:rsidR="000D29A8" w:rsidRPr="009B1108" w14:paraId="37207F21" w14:textId="77777777" w:rsidTr="000D29A8">
        <w:trPr>
          <w:trHeight w:val="252"/>
        </w:trPr>
        <w:tc>
          <w:tcPr>
            <w:tcW w:w="2690" w:type="dxa"/>
            <w:vAlign w:val="center"/>
          </w:tcPr>
          <w:p w14:paraId="71F4DE35" w14:textId="77777777" w:rsidR="000D29A8" w:rsidRPr="009B1108" w:rsidRDefault="000D29A8" w:rsidP="00972978">
            <w:pPr>
              <w:spacing w:after="0" w:line="240" w:lineRule="exact"/>
              <w:jc w:val="both"/>
              <w:rPr>
                <w:rFonts w:ascii="Arial" w:eastAsia="Times New Roman" w:hAnsi="Arial" w:cs="Arial"/>
                <w:sz w:val="18"/>
                <w:szCs w:val="18"/>
                <w:lang w:eastAsia="pl-PL"/>
              </w:rPr>
            </w:pPr>
            <w:r w:rsidRPr="009B1108">
              <w:rPr>
                <w:rFonts w:ascii="Arial" w:eastAsia="Times New Roman" w:hAnsi="Arial" w:cs="Arial"/>
                <w:sz w:val="18"/>
                <w:szCs w:val="18"/>
                <w:lang w:eastAsia="pl-PL"/>
              </w:rPr>
              <w:t>Ołów</w:t>
            </w:r>
          </w:p>
        </w:tc>
        <w:tc>
          <w:tcPr>
            <w:tcW w:w="2551" w:type="dxa"/>
            <w:vAlign w:val="center"/>
          </w:tcPr>
          <w:p w14:paraId="59FD99ED" w14:textId="77777777" w:rsidR="000D29A8" w:rsidRPr="009B1108" w:rsidRDefault="000D29A8" w:rsidP="00972978">
            <w:pPr>
              <w:spacing w:after="0" w:line="240" w:lineRule="exact"/>
              <w:jc w:val="center"/>
              <w:rPr>
                <w:rFonts w:ascii="Arial" w:eastAsia="Times New Roman" w:hAnsi="Arial" w:cs="Arial"/>
                <w:sz w:val="18"/>
                <w:szCs w:val="18"/>
                <w:lang w:eastAsia="pl-PL"/>
              </w:rPr>
            </w:pPr>
            <w:r w:rsidRPr="009B1108">
              <w:rPr>
                <w:rFonts w:ascii="Arial" w:eastAsia="Times New Roman" w:hAnsi="Arial" w:cs="Arial"/>
                <w:sz w:val="18"/>
                <w:szCs w:val="18"/>
                <w:lang w:eastAsia="pl-PL"/>
              </w:rPr>
              <w:t>0,07</w:t>
            </w:r>
          </w:p>
        </w:tc>
        <w:tc>
          <w:tcPr>
            <w:tcW w:w="2268" w:type="dxa"/>
            <w:tcBorders>
              <w:top w:val="single" w:sz="4" w:space="0" w:color="auto"/>
              <w:left w:val="single" w:sz="4" w:space="0" w:color="auto"/>
              <w:right w:val="single" w:sz="4" w:space="0" w:color="auto"/>
            </w:tcBorders>
            <w:shd w:val="clear" w:color="auto" w:fill="FFFFFF"/>
            <w:vAlign w:val="center"/>
          </w:tcPr>
          <w:p w14:paraId="710710E8" w14:textId="77777777" w:rsidR="000D29A8" w:rsidRPr="009B1108" w:rsidRDefault="000D29A8" w:rsidP="00972978">
            <w:pPr>
              <w:spacing w:after="0" w:line="240" w:lineRule="exact"/>
              <w:jc w:val="center"/>
              <w:rPr>
                <w:rFonts w:ascii="Arial" w:eastAsia="Times New Roman" w:hAnsi="Arial" w:cs="Arial"/>
                <w:sz w:val="18"/>
                <w:szCs w:val="18"/>
                <w:lang w:eastAsia="pl-PL"/>
              </w:rPr>
            </w:pPr>
            <w:r w:rsidRPr="009B1108">
              <w:rPr>
                <w:rStyle w:val="Teksttreci275pt"/>
                <w:rFonts w:ascii="Arial" w:hAnsi="Arial" w:cs="Arial"/>
                <w:sz w:val="18"/>
                <w:szCs w:val="18"/>
              </w:rPr>
              <w:t>kg/h</w:t>
            </w:r>
          </w:p>
        </w:tc>
      </w:tr>
      <w:tr w:rsidR="000D29A8" w:rsidRPr="009B1108" w14:paraId="50BA07EA" w14:textId="77777777" w:rsidTr="000D29A8">
        <w:trPr>
          <w:trHeight w:val="252"/>
        </w:trPr>
        <w:tc>
          <w:tcPr>
            <w:tcW w:w="2690" w:type="dxa"/>
            <w:vAlign w:val="center"/>
          </w:tcPr>
          <w:p w14:paraId="74B9EFB9" w14:textId="77777777" w:rsidR="000D29A8" w:rsidRPr="009B1108" w:rsidRDefault="000D29A8" w:rsidP="00972978">
            <w:pPr>
              <w:spacing w:after="0" w:line="240" w:lineRule="exact"/>
              <w:jc w:val="both"/>
              <w:rPr>
                <w:rFonts w:ascii="Arial" w:eastAsia="Times New Roman" w:hAnsi="Arial" w:cs="Arial"/>
                <w:sz w:val="18"/>
                <w:szCs w:val="18"/>
                <w:lang w:eastAsia="pl-PL"/>
              </w:rPr>
            </w:pPr>
            <w:r w:rsidRPr="009B1108">
              <w:rPr>
                <w:rFonts w:ascii="Arial" w:eastAsia="Times New Roman" w:hAnsi="Arial" w:cs="Arial"/>
                <w:sz w:val="18"/>
                <w:szCs w:val="18"/>
                <w:lang w:eastAsia="pl-PL"/>
              </w:rPr>
              <w:t>Chrom</w:t>
            </w:r>
          </w:p>
        </w:tc>
        <w:tc>
          <w:tcPr>
            <w:tcW w:w="2551" w:type="dxa"/>
            <w:vAlign w:val="center"/>
          </w:tcPr>
          <w:p w14:paraId="1C2E8B23" w14:textId="77777777" w:rsidR="000D29A8" w:rsidRPr="009B1108" w:rsidRDefault="000D29A8" w:rsidP="00972978">
            <w:pPr>
              <w:spacing w:after="0" w:line="240" w:lineRule="exact"/>
              <w:jc w:val="center"/>
              <w:rPr>
                <w:rFonts w:ascii="Arial" w:eastAsia="Times New Roman" w:hAnsi="Arial" w:cs="Arial"/>
                <w:sz w:val="18"/>
                <w:szCs w:val="18"/>
                <w:lang w:eastAsia="pl-PL"/>
              </w:rPr>
            </w:pPr>
            <w:r w:rsidRPr="009B1108">
              <w:rPr>
                <w:rFonts w:ascii="Arial" w:eastAsia="Times New Roman" w:hAnsi="Arial" w:cs="Arial"/>
                <w:sz w:val="18"/>
                <w:szCs w:val="18"/>
                <w:lang w:eastAsia="pl-PL"/>
              </w:rPr>
              <w:t>0,0055</w:t>
            </w:r>
          </w:p>
        </w:tc>
        <w:tc>
          <w:tcPr>
            <w:tcW w:w="2268" w:type="dxa"/>
            <w:tcBorders>
              <w:top w:val="single" w:sz="4" w:space="0" w:color="auto"/>
              <w:left w:val="single" w:sz="4" w:space="0" w:color="auto"/>
              <w:right w:val="single" w:sz="4" w:space="0" w:color="auto"/>
            </w:tcBorders>
            <w:shd w:val="clear" w:color="auto" w:fill="FFFFFF"/>
            <w:vAlign w:val="center"/>
          </w:tcPr>
          <w:p w14:paraId="409C8C2A" w14:textId="77777777" w:rsidR="000D29A8" w:rsidRPr="009B1108" w:rsidRDefault="000D29A8" w:rsidP="00972978">
            <w:pPr>
              <w:spacing w:after="0" w:line="240" w:lineRule="exact"/>
              <w:jc w:val="center"/>
              <w:rPr>
                <w:rFonts w:ascii="Arial" w:eastAsia="Times New Roman" w:hAnsi="Arial" w:cs="Arial"/>
                <w:sz w:val="18"/>
                <w:szCs w:val="18"/>
                <w:lang w:eastAsia="pl-PL"/>
              </w:rPr>
            </w:pPr>
            <w:r w:rsidRPr="009B1108">
              <w:rPr>
                <w:rStyle w:val="Teksttreci275pt"/>
                <w:rFonts w:ascii="Arial" w:hAnsi="Arial" w:cs="Arial"/>
                <w:sz w:val="18"/>
                <w:szCs w:val="18"/>
              </w:rPr>
              <w:t>kg/h</w:t>
            </w:r>
          </w:p>
        </w:tc>
      </w:tr>
      <w:tr w:rsidR="000D29A8" w:rsidRPr="009B1108" w14:paraId="416CD1B0" w14:textId="77777777" w:rsidTr="000D29A8">
        <w:trPr>
          <w:trHeight w:val="252"/>
        </w:trPr>
        <w:tc>
          <w:tcPr>
            <w:tcW w:w="2690" w:type="dxa"/>
            <w:vAlign w:val="center"/>
          </w:tcPr>
          <w:p w14:paraId="0BCE81FD" w14:textId="77777777" w:rsidR="000D29A8" w:rsidRPr="009B1108" w:rsidRDefault="000D29A8" w:rsidP="00972978">
            <w:pPr>
              <w:spacing w:after="0" w:line="240" w:lineRule="exact"/>
              <w:jc w:val="both"/>
              <w:rPr>
                <w:rFonts w:ascii="Arial" w:eastAsia="Times New Roman" w:hAnsi="Arial" w:cs="Arial"/>
                <w:sz w:val="18"/>
                <w:szCs w:val="18"/>
                <w:lang w:eastAsia="pl-PL"/>
              </w:rPr>
            </w:pPr>
            <w:r w:rsidRPr="009B1108">
              <w:rPr>
                <w:rFonts w:ascii="Arial" w:eastAsia="Times New Roman" w:hAnsi="Arial" w:cs="Arial"/>
                <w:sz w:val="18"/>
                <w:szCs w:val="18"/>
                <w:lang w:eastAsia="pl-PL"/>
              </w:rPr>
              <w:t>Kadm</w:t>
            </w:r>
          </w:p>
        </w:tc>
        <w:tc>
          <w:tcPr>
            <w:tcW w:w="2551" w:type="dxa"/>
            <w:vAlign w:val="center"/>
          </w:tcPr>
          <w:p w14:paraId="0C5D828E" w14:textId="77777777" w:rsidR="000D29A8" w:rsidRPr="009B1108" w:rsidRDefault="000D29A8" w:rsidP="00972978">
            <w:pPr>
              <w:spacing w:after="0" w:line="240" w:lineRule="exact"/>
              <w:jc w:val="center"/>
              <w:rPr>
                <w:rFonts w:ascii="Arial" w:eastAsia="Times New Roman" w:hAnsi="Arial" w:cs="Arial"/>
                <w:sz w:val="18"/>
                <w:szCs w:val="18"/>
                <w:lang w:eastAsia="pl-PL"/>
              </w:rPr>
            </w:pPr>
            <w:r w:rsidRPr="009B1108">
              <w:rPr>
                <w:rFonts w:ascii="Arial" w:eastAsia="Times New Roman" w:hAnsi="Arial" w:cs="Arial"/>
                <w:sz w:val="18"/>
                <w:szCs w:val="18"/>
                <w:lang w:eastAsia="pl-PL"/>
              </w:rPr>
              <w:t>0,009</w:t>
            </w:r>
          </w:p>
        </w:tc>
        <w:tc>
          <w:tcPr>
            <w:tcW w:w="2268" w:type="dxa"/>
            <w:tcBorders>
              <w:top w:val="single" w:sz="4" w:space="0" w:color="auto"/>
              <w:left w:val="single" w:sz="4" w:space="0" w:color="auto"/>
              <w:right w:val="single" w:sz="4" w:space="0" w:color="auto"/>
            </w:tcBorders>
            <w:shd w:val="clear" w:color="auto" w:fill="FFFFFF"/>
            <w:vAlign w:val="center"/>
          </w:tcPr>
          <w:p w14:paraId="7A664B89" w14:textId="77777777" w:rsidR="000D29A8" w:rsidRPr="009B1108" w:rsidRDefault="000D29A8" w:rsidP="00972978">
            <w:pPr>
              <w:spacing w:after="0" w:line="240" w:lineRule="exact"/>
              <w:jc w:val="center"/>
              <w:rPr>
                <w:rFonts w:ascii="Arial" w:eastAsia="Times New Roman" w:hAnsi="Arial" w:cs="Arial"/>
                <w:sz w:val="18"/>
                <w:szCs w:val="18"/>
                <w:lang w:eastAsia="pl-PL"/>
              </w:rPr>
            </w:pPr>
            <w:r w:rsidRPr="009B1108">
              <w:rPr>
                <w:rStyle w:val="Teksttreci275pt"/>
                <w:rFonts w:ascii="Arial" w:hAnsi="Arial" w:cs="Arial"/>
                <w:sz w:val="18"/>
                <w:szCs w:val="18"/>
              </w:rPr>
              <w:t>kg/h</w:t>
            </w:r>
          </w:p>
        </w:tc>
      </w:tr>
      <w:tr w:rsidR="000D29A8" w:rsidRPr="009B1108" w14:paraId="3C41DD3B" w14:textId="77777777" w:rsidTr="000D29A8">
        <w:trPr>
          <w:trHeight w:val="252"/>
        </w:trPr>
        <w:tc>
          <w:tcPr>
            <w:tcW w:w="2690" w:type="dxa"/>
            <w:vAlign w:val="center"/>
          </w:tcPr>
          <w:p w14:paraId="06B51DCA" w14:textId="77777777" w:rsidR="000D29A8" w:rsidRPr="009B1108" w:rsidRDefault="000D29A8" w:rsidP="00972978">
            <w:pPr>
              <w:spacing w:after="0" w:line="240" w:lineRule="exact"/>
              <w:jc w:val="both"/>
              <w:rPr>
                <w:rFonts w:ascii="Arial" w:eastAsia="Times New Roman" w:hAnsi="Arial" w:cs="Arial"/>
                <w:sz w:val="18"/>
                <w:szCs w:val="18"/>
                <w:lang w:eastAsia="pl-PL"/>
              </w:rPr>
            </w:pPr>
            <w:r w:rsidRPr="009B1108">
              <w:rPr>
                <w:rFonts w:ascii="Arial" w:eastAsia="Times New Roman" w:hAnsi="Arial" w:cs="Arial"/>
                <w:sz w:val="18"/>
                <w:szCs w:val="18"/>
                <w:lang w:eastAsia="pl-PL"/>
              </w:rPr>
              <w:t>Miedź</w:t>
            </w:r>
          </w:p>
        </w:tc>
        <w:tc>
          <w:tcPr>
            <w:tcW w:w="2551" w:type="dxa"/>
            <w:vAlign w:val="center"/>
          </w:tcPr>
          <w:p w14:paraId="6D44817B" w14:textId="77777777" w:rsidR="000D29A8" w:rsidRPr="009B1108" w:rsidRDefault="000D29A8" w:rsidP="00972978">
            <w:pPr>
              <w:spacing w:after="0" w:line="240" w:lineRule="exact"/>
              <w:jc w:val="center"/>
              <w:rPr>
                <w:rFonts w:ascii="Arial" w:eastAsia="Times New Roman" w:hAnsi="Arial" w:cs="Arial"/>
                <w:sz w:val="18"/>
                <w:szCs w:val="18"/>
                <w:lang w:eastAsia="pl-PL"/>
              </w:rPr>
            </w:pPr>
            <w:r w:rsidRPr="009B1108">
              <w:rPr>
                <w:rFonts w:ascii="Arial" w:eastAsia="Times New Roman" w:hAnsi="Arial" w:cs="Arial"/>
                <w:sz w:val="18"/>
                <w:szCs w:val="18"/>
                <w:lang w:eastAsia="pl-PL"/>
              </w:rPr>
              <w:t>0,13</w:t>
            </w:r>
          </w:p>
        </w:tc>
        <w:tc>
          <w:tcPr>
            <w:tcW w:w="2268" w:type="dxa"/>
            <w:tcBorders>
              <w:top w:val="single" w:sz="4" w:space="0" w:color="auto"/>
              <w:left w:val="single" w:sz="4" w:space="0" w:color="auto"/>
              <w:right w:val="single" w:sz="4" w:space="0" w:color="auto"/>
            </w:tcBorders>
            <w:shd w:val="clear" w:color="auto" w:fill="FFFFFF"/>
            <w:vAlign w:val="center"/>
          </w:tcPr>
          <w:p w14:paraId="7828473D" w14:textId="77777777" w:rsidR="000D29A8" w:rsidRPr="009B1108" w:rsidRDefault="000D29A8" w:rsidP="00972978">
            <w:pPr>
              <w:spacing w:after="0" w:line="240" w:lineRule="exact"/>
              <w:jc w:val="center"/>
              <w:rPr>
                <w:rFonts w:ascii="Arial" w:eastAsia="Times New Roman" w:hAnsi="Arial" w:cs="Arial"/>
                <w:sz w:val="18"/>
                <w:szCs w:val="18"/>
                <w:lang w:eastAsia="pl-PL"/>
              </w:rPr>
            </w:pPr>
            <w:r w:rsidRPr="009B1108">
              <w:rPr>
                <w:rStyle w:val="Teksttreci275pt"/>
                <w:rFonts w:ascii="Arial" w:hAnsi="Arial" w:cs="Arial"/>
                <w:sz w:val="18"/>
                <w:szCs w:val="18"/>
              </w:rPr>
              <w:t>kg/h</w:t>
            </w:r>
          </w:p>
        </w:tc>
      </w:tr>
      <w:tr w:rsidR="000D29A8" w:rsidRPr="009B1108" w14:paraId="6AD7DD9A" w14:textId="77777777" w:rsidTr="000D29A8">
        <w:trPr>
          <w:trHeight w:val="252"/>
        </w:trPr>
        <w:tc>
          <w:tcPr>
            <w:tcW w:w="2690" w:type="dxa"/>
            <w:vAlign w:val="center"/>
          </w:tcPr>
          <w:p w14:paraId="45D0F3D4" w14:textId="77777777" w:rsidR="000D29A8" w:rsidRPr="009B1108" w:rsidRDefault="000D29A8" w:rsidP="00972978">
            <w:pPr>
              <w:spacing w:after="0" w:line="240" w:lineRule="exact"/>
              <w:jc w:val="both"/>
              <w:rPr>
                <w:rFonts w:ascii="Arial" w:eastAsia="Times New Roman" w:hAnsi="Arial" w:cs="Arial"/>
                <w:sz w:val="18"/>
                <w:szCs w:val="18"/>
                <w:lang w:eastAsia="pl-PL"/>
              </w:rPr>
            </w:pPr>
            <w:r w:rsidRPr="009B1108">
              <w:rPr>
                <w:rFonts w:ascii="Arial" w:eastAsia="Times New Roman" w:hAnsi="Arial" w:cs="Arial"/>
                <w:sz w:val="18"/>
                <w:szCs w:val="18"/>
                <w:lang w:eastAsia="pl-PL"/>
              </w:rPr>
              <w:t>Cynk</w:t>
            </w:r>
          </w:p>
        </w:tc>
        <w:tc>
          <w:tcPr>
            <w:tcW w:w="2551" w:type="dxa"/>
            <w:vAlign w:val="center"/>
          </w:tcPr>
          <w:p w14:paraId="7C26EC38" w14:textId="77777777" w:rsidR="000D29A8" w:rsidRPr="009B1108" w:rsidRDefault="000D29A8" w:rsidP="00972978">
            <w:pPr>
              <w:spacing w:after="0" w:line="240" w:lineRule="exact"/>
              <w:jc w:val="center"/>
              <w:rPr>
                <w:rFonts w:ascii="Arial" w:eastAsia="Times New Roman" w:hAnsi="Arial" w:cs="Arial"/>
                <w:sz w:val="18"/>
                <w:szCs w:val="18"/>
                <w:lang w:eastAsia="pl-PL"/>
              </w:rPr>
            </w:pPr>
            <w:r w:rsidRPr="009B1108">
              <w:rPr>
                <w:rFonts w:ascii="Arial" w:eastAsia="Times New Roman" w:hAnsi="Arial" w:cs="Arial"/>
                <w:sz w:val="18"/>
                <w:szCs w:val="18"/>
                <w:lang w:eastAsia="pl-PL"/>
              </w:rPr>
              <w:t>0,18</w:t>
            </w:r>
          </w:p>
        </w:tc>
        <w:tc>
          <w:tcPr>
            <w:tcW w:w="2268" w:type="dxa"/>
            <w:tcBorders>
              <w:top w:val="single" w:sz="4" w:space="0" w:color="auto"/>
              <w:left w:val="single" w:sz="4" w:space="0" w:color="auto"/>
              <w:right w:val="single" w:sz="4" w:space="0" w:color="auto"/>
            </w:tcBorders>
            <w:shd w:val="clear" w:color="auto" w:fill="FFFFFF"/>
            <w:vAlign w:val="center"/>
          </w:tcPr>
          <w:p w14:paraId="7C41293C" w14:textId="77777777" w:rsidR="000D29A8" w:rsidRPr="009B1108" w:rsidRDefault="000D29A8" w:rsidP="00972978">
            <w:pPr>
              <w:spacing w:after="0" w:line="240" w:lineRule="exact"/>
              <w:jc w:val="center"/>
              <w:rPr>
                <w:rFonts w:ascii="Arial" w:eastAsia="Times New Roman" w:hAnsi="Arial" w:cs="Arial"/>
                <w:sz w:val="18"/>
                <w:szCs w:val="18"/>
                <w:lang w:eastAsia="pl-PL"/>
              </w:rPr>
            </w:pPr>
            <w:r w:rsidRPr="009B1108">
              <w:rPr>
                <w:rStyle w:val="Teksttreci275pt"/>
                <w:rFonts w:ascii="Arial" w:hAnsi="Arial" w:cs="Arial"/>
                <w:sz w:val="18"/>
                <w:szCs w:val="18"/>
              </w:rPr>
              <w:t>kg/h</w:t>
            </w:r>
          </w:p>
        </w:tc>
      </w:tr>
      <w:tr w:rsidR="000D29A8" w:rsidRPr="009B1108" w14:paraId="2B42A92C" w14:textId="77777777" w:rsidTr="000D29A8">
        <w:trPr>
          <w:trHeight w:val="252"/>
        </w:trPr>
        <w:tc>
          <w:tcPr>
            <w:tcW w:w="2690" w:type="dxa"/>
            <w:vAlign w:val="center"/>
          </w:tcPr>
          <w:p w14:paraId="765D520E" w14:textId="77777777" w:rsidR="000D29A8" w:rsidRPr="009B1108" w:rsidRDefault="000D29A8" w:rsidP="00972978">
            <w:pPr>
              <w:spacing w:after="0" w:line="240" w:lineRule="exact"/>
              <w:jc w:val="both"/>
              <w:rPr>
                <w:rFonts w:ascii="Arial" w:eastAsia="Times New Roman" w:hAnsi="Arial" w:cs="Arial"/>
                <w:sz w:val="18"/>
                <w:szCs w:val="18"/>
                <w:lang w:eastAsia="pl-PL"/>
              </w:rPr>
            </w:pPr>
            <w:r w:rsidRPr="009B1108">
              <w:rPr>
                <w:rFonts w:ascii="Arial" w:eastAsia="Times New Roman" w:hAnsi="Arial" w:cs="Arial"/>
                <w:sz w:val="18"/>
                <w:szCs w:val="18"/>
                <w:lang w:eastAsia="pl-PL"/>
              </w:rPr>
              <w:t>Nikiel</w:t>
            </w:r>
          </w:p>
        </w:tc>
        <w:tc>
          <w:tcPr>
            <w:tcW w:w="2551" w:type="dxa"/>
            <w:vAlign w:val="center"/>
          </w:tcPr>
          <w:p w14:paraId="7521DFB0" w14:textId="77777777" w:rsidR="000D29A8" w:rsidRPr="009B1108" w:rsidRDefault="000D29A8" w:rsidP="00972978">
            <w:pPr>
              <w:spacing w:after="0" w:line="240" w:lineRule="exact"/>
              <w:jc w:val="center"/>
              <w:rPr>
                <w:rFonts w:ascii="Arial" w:eastAsia="Times New Roman" w:hAnsi="Arial" w:cs="Arial"/>
                <w:sz w:val="18"/>
                <w:szCs w:val="18"/>
                <w:lang w:eastAsia="pl-PL"/>
              </w:rPr>
            </w:pPr>
            <w:r w:rsidRPr="009B1108">
              <w:rPr>
                <w:rFonts w:ascii="Arial" w:eastAsia="Times New Roman" w:hAnsi="Arial" w:cs="Arial"/>
                <w:sz w:val="18"/>
                <w:szCs w:val="18"/>
                <w:lang w:eastAsia="pl-PL"/>
              </w:rPr>
              <w:t>0,01</w:t>
            </w:r>
          </w:p>
        </w:tc>
        <w:tc>
          <w:tcPr>
            <w:tcW w:w="2268" w:type="dxa"/>
            <w:tcBorders>
              <w:top w:val="single" w:sz="4" w:space="0" w:color="auto"/>
              <w:left w:val="single" w:sz="4" w:space="0" w:color="auto"/>
              <w:right w:val="single" w:sz="4" w:space="0" w:color="auto"/>
            </w:tcBorders>
            <w:shd w:val="clear" w:color="auto" w:fill="FFFFFF"/>
            <w:vAlign w:val="center"/>
          </w:tcPr>
          <w:p w14:paraId="2F8F65D7" w14:textId="77777777" w:rsidR="000D29A8" w:rsidRPr="009B1108" w:rsidRDefault="000D29A8" w:rsidP="00972978">
            <w:pPr>
              <w:spacing w:after="0" w:line="240" w:lineRule="exact"/>
              <w:jc w:val="center"/>
              <w:rPr>
                <w:rFonts w:ascii="Arial" w:eastAsia="Times New Roman" w:hAnsi="Arial" w:cs="Arial"/>
                <w:sz w:val="18"/>
                <w:szCs w:val="18"/>
                <w:lang w:eastAsia="pl-PL"/>
              </w:rPr>
            </w:pPr>
            <w:r w:rsidRPr="009B1108">
              <w:rPr>
                <w:rStyle w:val="Teksttreci275pt"/>
                <w:rFonts w:ascii="Arial" w:hAnsi="Arial" w:cs="Arial"/>
                <w:sz w:val="18"/>
                <w:szCs w:val="18"/>
              </w:rPr>
              <w:t>kg/h</w:t>
            </w:r>
          </w:p>
        </w:tc>
      </w:tr>
      <w:tr w:rsidR="000D29A8" w:rsidRPr="009B1108" w14:paraId="6D636D55" w14:textId="77777777" w:rsidTr="000D29A8">
        <w:trPr>
          <w:trHeight w:val="252"/>
        </w:trPr>
        <w:tc>
          <w:tcPr>
            <w:tcW w:w="2690" w:type="dxa"/>
            <w:vAlign w:val="center"/>
          </w:tcPr>
          <w:p w14:paraId="3760BC13" w14:textId="77777777" w:rsidR="000D29A8" w:rsidRPr="009B1108" w:rsidRDefault="000D29A8" w:rsidP="00972978">
            <w:pPr>
              <w:spacing w:after="0" w:line="240" w:lineRule="exact"/>
              <w:jc w:val="both"/>
              <w:rPr>
                <w:rFonts w:ascii="Arial" w:eastAsia="Times New Roman" w:hAnsi="Arial" w:cs="Arial"/>
                <w:sz w:val="18"/>
                <w:szCs w:val="18"/>
                <w:lang w:eastAsia="pl-PL"/>
              </w:rPr>
            </w:pPr>
            <w:r w:rsidRPr="009B1108">
              <w:rPr>
                <w:rFonts w:ascii="Arial" w:eastAsia="Times New Roman" w:hAnsi="Arial" w:cs="Arial"/>
                <w:sz w:val="18"/>
                <w:szCs w:val="18"/>
                <w:lang w:eastAsia="pl-PL"/>
              </w:rPr>
              <w:t>Żelazo</w:t>
            </w:r>
          </w:p>
        </w:tc>
        <w:tc>
          <w:tcPr>
            <w:tcW w:w="2551" w:type="dxa"/>
            <w:vAlign w:val="center"/>
          </w:tcPr>
          <w:p w14:paraId="151BFC7F" w14:textId="77777777" w:rsidR="000D29A8" w:rsidRPr="009B1108" w:rsidRDefault="000D29A8" w:rsidP="00972978">
            <w:pPr>
              <w:spacing w:after="0" w:line="240" w:lineRule="exact"/>
              <w:jc w:val="center"/>
              <w:rPr>
                <w:rFonts w:ascii="Arial" w:eastAsia="Times New Roman" w:hAnsi="Arial" w:cs="Arial"/>
                <w:sz w:val="18"/>
                <w:szCs w:val="18"/>
                <w:lang w:eastAsia="pl-PL"/>
              </w:rPr>
            </w:pPr>
            <w:r w:rsidRPr="009B1108">
              <w:rPr>
                <w:rFonts w:ascii="Arial" w:eastAsia="Times New Roman" w:hAnsi="Arial" w:cs="Arial"/>
                <w:sz w:val="18"/>
                <w:szCs w:val="18"/>
                <w:lang w:eastAsia="pl-PL"/>
              </w:rPr>
              <w:t>5,0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DB25493" w14:textId="77777777" w:rsidR="000D29A8" w:rsidRPr="009B1108" w:rsidRDefault="000D29A8" w:rsidP="00972978">
            <w:pPr>
              <w:spacing w:after="0" w:line="240" w:lineRule="exact"/>
              <w:jc w:val="center"/>
              <w:rPr>
                <w:rFonts w:ascii="Arial" w:eastAsia="Times New Roman" w:hAnsi="Arial" w:cs="Arial"/>
                <w:sz w:val="18"/>
                <w:szCs w:val="18"/>
                <w:lang w:eastAsia="pl-PL"/>
              </w:rPr>
            </w:pPr>
            <w:r w:rsidRPr="009B1108">
              <w:rPr>
                <w:rStyle w:val="Teksttreci275pt"/>
                <w:rFonts w:ascii="Arial" w:hAnsi="Arial" w:cs="Arial"/>
                <w:sz w:val="18"/>
                <w:szCs w:val="18"/>
              </w:rPr>
              <w:t>kg/h</w:t>
            </w:r>
          </w:p>
        </w:tc>
      </w:tr>
    </w:tbl>
    <w:p w14:paraId="640475C0" w14:textId="77777777" w:rsidR="009B1108" w:rsidRDefault="000D29A8" w:rsidP="009B1108">
      <w:pPr>
        <w:pStyle w:val="Arial10i5"/>
        <w:spacing w:before="80" w:after="0" w:line="276" w:lineRule="auto"/>
        <w:ind w:right="1418"/>
        <w:rPr>
          <w:rFonts w:cs="Arial"/>
          <w:sz w:val="18"/>
          <w:szCs w:val="18"/>
        </w:rPr>
      </w:pPr>
      <w:r w:rsidRPr="009B1108">
        <w:rPr>
          <w:rFonts w:cs="Arial"/>
          <w:sz w:val="18"/>
          <w:szCs w:val="18"/>
        </w:rPr>
        <w:t>* Emisja również ze źródeł instalacji pomocniczej dla IPPC – Instalacja przygotowania surowców do procesu konwertorowego (hala żelazostopów).</w:t>
      </w:r>
    </w:p>
    <w:p w14:paraId="4DD3230A" w14:textId="24D394E9" w:rsidR="000D29A8" w:rsidRPr="009B1108" w:rsidRDefault="000D29A8" w:rsidP="009B1108">
      <w:pPr>
        <w:pStyle w:val="Arial10i5"/>
        <w:spacing w:line="276" w:lineRule="auto"/>
        <w:ind w:right="1418"/>
        <w:rPr>
          <w:rFonts w:cs="Arial"/>
          <w:sz w:val="18"/>
          <w:szCs w:val="18"/>
        </w:rPr>
      </w:pPr>
      <w:r w:rsidRPr="009B1108">
        <w:rPr>
          <w:rFonts w:cs="Arial"/>
          <w:sz w:val="18"/>
          <w:szCs w:val="18"/>
          <w:vertAlign w:val="superscript"/>
        </w:rPr>
        <w:t>1)</w:t>
      </w:r>
      <w:r w:rsidRPr="009B1108">
        <w:rPr>
          <w:rFonts w:cs="Arial"/>
          <w:sz w:val="18"/>
          <w:szCs w:val="18"/>
        </w:rPr>
        <w:t xml:space="preserve"> Wielkość emisji średniodobowa</w:t>
      </w:r>
    </w:p>
    <w:p w14:paraId="6A980B71" w14:textId="7C15EF12" w:rsidR="004E1DA6" w:rsidRPr="009B1108" w:rsidRDefault="000D29A8" w:rsidP="00202DAD">
      <w:pPr>
        <w:pStyle w:val="Arial10i5"/>
        <w:spacing w:line="320" w:lineRule="exact"/>
        <w:rPr>
          <w:rFonts w:cs="Arial"/>
          <w:sz w:val="24"/>
          <w:szCs w:val="24"/>
          <w:u w:val="single"/>
        </w:rPr>
      </w:pPr>
      <w:r w:rsidRPr="009B1108">
        <w:rPr>
          <w:rFonts w:cs="Arial"/>
          <w:sz w:val="24"/>
          <w:szCs w:val="24"/>
          <w:u w:val="single"/>
        </w:rPr>
        <w:t>Odciąg znad procesu wsadowania konwertorów oraz spustu stali i żużla z</w:t>
      </w:r>
      <w:r w:rsidR="009B1108" w:rsidRPr="009B1108">
        <w:rPr>
          <w:rFonts w:cs="Arial"/>
          <w:sz w:val="24"/>
          <w:szCs w:val="24"/>
          <w:u w:val="single"/>
        </w:rPr>
        <w:t> </w:t>
      </w:r>
      <w:r w:rsidRPr="009B1108">
        <w:rPr>
          <w:rFonts w:cs="Arial"/>
          <w:sz w:val="24"/>
          <w:szCs w:val="24"/>
          <w:u w:val="single"/>
        </w:rPr>
        <w:t>konwertorów (emitor E-73)</w:t>
      </w:r>
    </w:p>
    <w:tbl>
      <w:tblPr>
        <w:tblW w:w="7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0"/>
        <w:gridCol w:w="2551"/>
        <w:gridCol w:w="2268"/>
      </w:tblGrid>
      <w:tr w:rsidR="000D29A8" w:rsidRPr="009B1108" w14:paraId="76729605" w14:textId="77777777" w:rsidTr="009B1108">
        <w:trPr>
          <w:cantSplit/>
          <w:trHeight w:val="122"/>
          <w:tblHeader/>
        </w:trPr>
        <w:tc>
          <w:tcPr>
            <w:tcW w:w="269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4B3132D" w14:textId="77777777" w:rsidR="000D29A8" w:rsidRPr="009B1108" w:rsidRDefault="000D29A8" w:rsidP="00972978">
            <w:pPr>
              <w:spacing w:after="0" w:line="240" w:lineRule="exact"/>
              <w:jc w:val="center"/>
              <w:rPr>
                <w:rFonts w:ascii="Arial" w:eastAsia="Times New Roman" w:hAnsi="Arial" w:cs="Arial"/>
                <w:b/>
                <w:sz w:val="20"/>
                <w:szCs w:val="20"/>
                <w:lang w:eastAsia="pl-PL"/>
              </w:rPr>
            </w:pPr>
            <w:r w:rsidRPr="009B1108">
              <w:rPr>
                <w:rFonts w:ascii="Arial" w:eastAsia="Times New Roman" w:hAnsi="Arial" w:cs="Arial"/>
                <w:b/>
                <w:sz w:val="20"/>
                <w:szCs w:val="20"/>
                <w:lang w:eastAsia="pl-PL"/>
              </w:rPr>
              <w:t>Substancja</w:t>
            </w:r>
          </w:p>
        </w:tc>
        <w:tc>
          <w:tcPr>
            <w:tcW w:w="48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3578D" w14:textId="77777777" w:rsidR="000D29A8" w:rsidRPr="009B1108" w:rsidRDefault="000D29A8" w:rsidP="00972978">
            <w:pPr>
              <w:spacing w:after="0" w:line="240" w:lineRule="exact"/>
              <w:jc w:val="center"/>
              <w:rPr>
                <w:rFonts w:ascii="Arial" w:eastAsia="Times New Roman" w:hAnsi="Arial" w:cs="Arial"/>
                <w:b/>
                <w:sz w:val="20"/>
                <w:szCs w:val="20"/>
                <w:lang w:eastAsia="pl-PL"/>
              </w:rPr>
            </w:pPr>
            <w:r w:rsidRPr="009B1108">
              <w:rPr>
                <w:rFonts w:ascii="Arial" w:eastAsia="Times New Roman" w:hAnsi="Arial" w:cs="Arial"/>
                <w:b/>
                <w:sz w:val="20"/>
                <w:szCs w:val="20"/>
                <w:lang w:eastAsia="pl-PL"/>
              </w:rPr>
              <w:t>Emisja</w:t>
            </w:r>
          </w:p>
        </w:tc>
      </w:tr>
      <w:tr w:rsidR="000D29A8" w:rsidRPr="009B1108" w14:paraId="6C140B05" w14:textId="77777777" w:rsidTr="000D29A8">
        <w:trPr>
          <w:cantSplit/>
          <w:trHeight w:val="121"/>
        </w:trPr>
        <w:tc>
          <w:tcPr>
            <w:tcW w:w="269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4F2458D" w14:textId="77777777" w:rsidR="000D29A8" w:rsidRPr="009B1108" w:rsidRDefault="000D29A8" w:rsidP="00972978">
            <w:pPr>
              <w:spacing w:after="0" w:line="240" w:lineRule="exact"/>
              <w:jc w:val="center"/>
              <w:rPr>
                <w:rFonts w:ascii="Arial" w:eastAsia="Times New Roman" w:hAnsi="Arial" w:cs="Arial"/>
                <w:b/>
                <w:sz w:val="20"/>
                <w:szCs w:val="20"/>
                <w:lang w:eastAsia="pl-PL"/>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62FA86" w14:textId="77777777" w:rsidR="000D29A8" w:rsidRPr="009B1108" w:rsidRDefault="000D29A8" w:rsidP="00972978">
            <w:pPr>
              <w:spacing w:after="0" w:line="240" w:lineRule="exact"/>
              <w:jc w:val="center"/>
              <w:rPr>
                <w:rFonts w:ascii="Arial" w:eastAsia="Times New Roman" w:hAnsi="Arial" w:cs="Arial"/>
                <w:b/>
                <w:sz w:val="20"/>
                <w:szCs w:val="20"/>
                <w:lang w:eastAsia="pl-PL"/>
              </w:rPr>
            </w:pPr>
            <w:r w:rsidRPr="009B1108">
              <w:rPr>
                <w:rFonts w:ascii="Arial" w:eastAsia="Times New Roman" w:hAnsi="Arial" w:cs="Arial"/>
                <w:b/>
                <w:sz w:val="20"/>
                <w:szCs w:val="20"/>
                <w:lang w:eastAsia="pl-PL"/>
              </w:rPr>
              <w:t>Wartość</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31F1BF" w14:textId="77777777" w:rsidR="000D29A8" w:rsidRPr="009B1108" w:rsidRDefault="000D29A8" w:rsidP="00972978">
            <w:pPr>
              <w:spacing w:after="0" w:line="240" w:lineRule="exact"/>
              <w:jc w:val="center"/>
              <w:rPr>
                <w:rFonts w:ascii="Arial" w:eastAsia="Times New Roman" w:hAnsi="Arial" w:cs="Arial"/>
                <w:b/>
                <w:sz w:val="20"/>
                <w:szCs w:val="20"/>
                <w:lang w:eastAsia="pl-PL"/>
              </w:rPr>
            </w:pPr>
            <w:r w:rsidRPr="009B1108">
              <w:rPr>
                <w:rFonts w:ascii="Arial" w:eastAsia="Times New Roman" w:hAnsi="Arial" w:cs="Arial"/>
                <w:b/>
                <w:sz w:val="20"/>
                <w:szCs w:val="20"/>
                <w:lang w:eastAsia="pl-PL"/>
              </w:rPr>
              <w:t>Jednostka</w:t>
            </w:r>
          </w:p>
        </w:tc>
      </w:tr>
      <w:tr w:rsidR="000D29A8" w:rsidRPr="009B1108" w14:paraId="44316572" w14:textId="77777777" w:rsidTr="000D29A8">
        <w:trPr>
          <w:trHeight w:val="252"/>
        </w:trPr>
        <w:tc>
          <w:tcPr>
            <w:tcW w:w="2690" w:type="dxa"/>
            <w:vAlign w:val="center"/>
          </w:tcPr>
          <w:p w14:paraId="57F7A877" w14:textId="77777777" w:rsidR="000D29A8" w:rsidRPr="009B1108" w:rsidRDefault="000D29A8" w:rsidP="00972978">
            <w:pPr>
              <w:spacing w:after="0" w:line="240" w:lineRule="exact"/>
              <w:rPr>
                <w:rFonts w:ascii="Arial" w:eastAsia="Times New Roman" w:hAnsi="Arial" w:cs="Arial"/>
                <w:sz w:val="20"/>
                <w:szCs w:val="20"/>
                <w:lang w:eastAsia="pl-PL"/>
              </w:rPr>
            </w:pPr>
            <w:r w:rsidRPr="009B1108">
              <w:rPr>
                <w:rFonts w:ascii="Arial" w:eastAsia="Times New Roman" w:hAnsi="Arial" w:cs="Arial"/>
                <w:sz w:val="20"/>
                <w:szCs w:val="20"/>
                <w:lang w:eastAsia="pl-PL"/>
              </w:rPr>
              <w:t>Pył</w:t>
            </w:r>
          </w:p>
        </w:tc>
        <w:tc>
          <w:tcPr>
            <w:tcW w:w="2551" w:type="dxa"/>
            <w:tcBorders>
              <w:top w:val="single" w:sz="4" w:space="0" w:color="auto"/>
              <w:left w:val="single" w:sz="4" w:space="0" w:color="auto"/>
            </w:tcBorders>
            <w:shd w:val="clear" w:color="auto" w:fill="FFFFFF"/>
            <w:vAlign w:val="center"/>
          </w:tcPr>
          <w:p w14:paraId="5306BB90"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Style w:val="Teksttreci275pt"/>
                <w:rFonts w:ascii="Arial" w:hAnsi="Arial" w:cs="Arial"/>
                <w:sz w:val="20"/>
                <w:szCs w:val="20"/>
              </w:rPr>
              <w:t>15</w:t>
            </w:r>
            <w:r w:rsidRPr="009B1108">
              <w:rPr>
                <w:rStyle w:val="Teksttreci275pt"/>
                <w:rFonts w:ascii="Arial" w:hAnsi="Arial" w:cs="Arial"/>
                <w:sz w:val="20"/>
                <w:szCs w:val="20"/>
                <w:vertAlign w:val="superscript"/>
              </w:rPr>
              <w:t>1)</w:t>
            </w:r>
          </w:p>
        </w:tc>
        <w:tc>
          <w:tcPr>
            <w:tcW w:w="2268" w:type="dxa"/>
            <w:tcBorders>
              <w:top w:val="single" w:sz="4" w:space="0" w:color="auto"/>
              <w:left w:val="single" w:sz="4" w:space="0" w:color="auto"/>
              <w:right w:val="single" w:sz="4" w:space="0" w:color="auto"/>
            </w:tcBorders>
            <w:shd w:val="clear" w:color="auto" w:fill="FFFFFF"/>
            <w:vAlign w:val="center"/>
          </w:tcPr>
          <w:p w14:paraId="44567774"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Style w:val="Teksttreci275pt"/>
                <w:rFonts w:ascii="Arial" w:hAnsi="Arial" w:cs="Arial"/>
                <w:sz w:val="20"/>
                <w:szCs w:val="20"/>
              </w:rPr>
              <w:t>mg/Nm</w:t>
            </w:r>
            <w:r w:rsidRPr="009B1108">
              <w:rPr>
                <w:rStyle w:val="Teksttreci275pt"/>
                <w:rFonts w:ascii="Arial" w:hAnsi="Arial" w:cs="Arial"/>
                <w:sz w:val="20"/>
                <w:szCs w:val="20"/>
                <w:vertAlign w:val="superscript"/>
              </w:rPr>
              <w:t>3</w:t>
            </w:r>
          </w:p>
        </w:tc>
      </w:tr>
      <w:tr w:rsidR="000D29A8" w:rsidRPr="009B1108" w14:paraId="09709246" w14:textId="77777777" w:rsidTr="000D29A8">
        <w:trPr>
          <w:trHeight w:val="252"/>
        </w:trPr>
        <w:tc>
          <w:tcPr>
            <w:tcW w:w="2690" w:type="dxa"/>
            <w:vAlign w:val="center"/>
          </w:tcPr>
          <w:p w14:paraId="360DAB1E" w14:textId="77777777" w:rsidR="000D29A8" w:rsidRPr="009B1108" w:rsidRDefault="000D29A8" w:rsidP="00972978">
            <w:pPr>
              <w:spacing w:after="0" w:line="240" w:lineRule="exact"/>
              <w:rPr>
                <w:rFonts w:ascii="Arial" w:eastAsia="Times New Roman" w:hAnsi="Arial" w:cs="Arial"/>
                <w:sz w:val="20"/>
                <w:szCs w:val="20"/>
                <w:lang w:eastAsia="pl-PL"/>
              </w:rPr>
            </w:pPr>
            <w:r w:rsidRPr="009B1108">
              <w:rPr>
                <w:rFonts w:ascii="Arial" w:eastAsia="Times New Roman" w:hAnsi="Arial" w:cs="Arial"/>
                <w:sz w:val="20"/>
                <w:szCs w:val="20"/>
                <w:lang w:eastAsia="pl-PL"/>
              </w:rPr>
              <w:t>Pył zawieszony PM10</w:t>
            </w:r>
          </w:p>
        </w:tc>
        <w:tc>
          <w:tcPr>
            <w:tcW w:w="2551" w:type="dxa"/>
            <w:tcBorders>
              <w:top w:val="single" w:sz="4" w:space="0" w:color="auto"/>
              <w:left w:val="single" w:sz="4" w:space="0" w:color="auto"/>
            </w:tcBorders>
            <w:shd w:val="clear" w:color="auto" w:fill="FFFFFF"/>
            <w:vAlign w:val="center"/>
          </w:tcPr>
          <w:p w14:paraId="456A7C88"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Style w:val="Teksttreci275pt"/>
                <w:rFonts w:ascii="Arial" w:hAnsi="Arial" w:cs="Arial"/>
                <w:sz w:val="20"/>
                <w:szCs w:val="20"/>
              </w:rPr>
              <w:t>15</w:t>
            </w:r>
            <w:r w:rsidRPr="009B1108">
              <w:rPr>
                <w:rStyle w:val="Teksttreci275pt"/>
                <w:rFonts w:ascii="Arial" w:hAnsi="Arial" w:cs="Arial"/>
                <w:sz w:val="20"/>
                <w:szCs w:val="20"/>
                <w:vertAlign w:val="superscript"/>
              </w:rPr>
              <w:t>1)</w:t>
            </w:r>
          </w:p>
        </w:tc>
        <w:tc>
          <w:tcPr>
            <w:tcW w:w="2268" w:type="dxa"/>
            <w:tcBorders>
              <w:top w:val="single" w:sz="4" w:space="0" w:color="auto"/>
              <w:left w:val="single" w:sz="4" w:space="0" w:color="auto"/>
              <w:right w:val="single" w:sz="4" w:space="0" w:color="auto"/>
            </w:tcBorders>
            <w:shd w:val="clear" w:color="auto" w:fill="FFFFFF"/>
            <w:vAlign w:val="center"/>
          </w:tcPr>
          <w:p w14:paraId="2138570F"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Style w:val="Teksttreci275pt"/>
                <w:rFonts w:ascii="Arial" w:hAnsi="Arial" w:cs="Arial"/>
                <w:sz w:val="20"/>
                <w:szCs w:val="20"/>
              </w:rPr>
              <w:t>mg/Nm</w:t>
            </w:r>
            <w:r w:rsidRPr="009B1108">
              <w:rPr>
                <w:rStyle w:val="Teksttreci275pt"/>
                <w:rFonts w:ascii="Arial" w:hAnsi="Arial" w:cs="Arial"/>
                <w:sz w:val="20"/>
                <w:szCs w:val="20"/>
                <w:vertAlign w:val="superscript"/>
              </w:rPr>
              <w:t>3</w:t>
            </w:r>
          </w:p>
        </w:tc>
      </w:tr>
      <w:tr w:rsidR="000D29A8" w:rsidRPr="009B1108" w14:paraId="0AE35397" w14:textId="77777777" w:rsidTr="000D29A8">
        <w:trPr>
          <w:trHeight w:val="252"/>
        </w:trPr>
        <w:tc>
          <w:tcPr>
            <w:tcW w:w="2690" w:type="dxa"/>
            <w:vAlign w:val="center"/>
          </w:tcPr>
          <w:p w14:paraId="3EA84745" w14:textId="77777777" w:rsidR="000D29A8" w:rsidRPr="009B1108" w:rsidRDefault="000D29A8" w:rsidP="00972978">
            <w:pPr>
              <w:spacing w:after="0" w:line="240" w:lineRule="exact"/>
              <w:rPr>
                <w:rFonts w:ascii="Arial" w:eastAsia="Times New Roman" w:hAnsi="Arial" w:cs="Arial"/>
                <w:sz w:val="20"/>
                <w:szCs w:val="20"/>
                <w:lang w:eastAsia="pl-PL"/>
              </w:rPr>
            </w:pPr>
            <w:r w:rsidRPr="009B1108">
              <w:rPr>
                <w:rFonts w:ascii="Arial" w:eastAsia="Times New Roman" w:hAnsi="Arial" w:cs="Arial"/>
                <w:sz w:val="20"/>
                <w:szCs w:val="20"/>
                <w:lang w:eastAsia="pl-PL"/>
              </w:rPr>
              <w:t>Pył zawieszony PM2.5</w:t>
            </w:r>
          </w:p>
        </w:tc>
        <w:tc>
          <w:tcPr>
            <w:tcW w:w="2551" w:type="dxa"/>
            <w:tcBorders>
              <w:top w:val="single" w:sz="4" w:space="0" w:color="auto"/>
              <w:left w:val="single" w:sz="4" w:space="0" w:color="auto"/>
            </w:tcBorders>
            <w:shd w:val="clear" w:color="auto" w:fill="FFFFFF"/>
            <w:vAlign w:val="center"/>
          </w:tcPr>
          <w:p w14:paraId="58C2F29D"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Style w:val="Teksttreci275pt"/>
                <w:rFonts w:ascii="Arial" w:hAnsi="Arial" w:cs="Arial"/>
                <w:sz w:val="20"/>
                <w:szCs w:val="20"/>
              </w:rPr>
              <w:t>9</w:t>
            </w:r>
            <w:r w:rsidRPr="009B1108">
              <w:rPr>
                <w:rStyle w:val="Teksttreci275pt"/>
                <w:rFonts w:ascii="Arial" w:hAnsi="Arial" w:cs="Arial"/>
                <w:sz w:val="20"/>
                <w:szCs w:val="20"/>
                <w:vertAlign w:val="superscript"/>
              </w:rPr>
              <w:t>1)</w:t>
            </w:r>
          </w:p>
        </w:tc>
        <w:tc>
          <w:tcPr>
            <w:tcW w:w="2268" w:type="dxa"/>
            <w:tcBorders>
              <w:top w:val="single" w:sz="4" w:space="0" w:color="auto"/>
              <w:left w:val="single" w:sz="4" w:space="0" w:color="auto"/>
              <w:right w:val="single" w:sz="4" w:space="0" w:color="auto"/>
            </w:tcBorders>
            <w:shd w:val="clear" w:color="auto" w:fill="FFFFFF"/>
            <w:vAlign w:val="center"/>
          </w:tcPr>
          <w:p w14:paraId="49E254FD"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Style w:val="Teksttreci275pt"/>
                <w:rFonts w:ascii="Arial" w:hAnsi="Arial" w:cs="Arial"/>
                <w:sz w:val="20"/>
                <w:szCs w:val="20"/>
              </w:rPr>
              <w:t>mg/Nm</w:t>
            </w:r>
            <w:r w:rsidRPr="009B1108">
              <w:rPr>
                <w:rStyle w:val="Teksttreci275pt"/>
                <w:rFonts w:ascii="Arial" w:hAnsi="Arial" w:cs="Arial"/>
                <w:sz w:val="20"/>
                <w:szCs w:val="20"/>
                <w:vertAlign w:val="superscript"/>
              </w:rPr>
              <w:t>3</w:t>
            </w:r>
          </w:p>
        </w:tc>
      </w:tr>
      <w:tr w:rsidR="000D29A8" w:rsidRPr="009B1108" w14:paraId="65050EBF" w14:textId="77777777" w:rsidTr="000D29A8">
        <w:trPr>
          <w:trHeight w:val="252"/>
        </w:trPr>
        <w:tc>
          <w:tcPr>
            <w:tcW w:w="2690" w:type="dxa"/>
            <w:vAlign w:val="center"/>
          </w:tcPr>
          <w:p w14:paraId="4E0A8DFD" w14:textId="77777777" w:rsidR="000D29A8" w:rsidRPr="009B1108" w:rsidRDefault="000D29A8" w:rsidP="00972978">
            <w:pPr>
              <w:spacing w:after="0" w:line="240" w:lineRule="exact"/>
              <w:jc w:val="both"/>
              <w:rPr>
                <w:rFonts w:ascii="Arial" w:eastAsia="Times New Roman" w:hAnsi="Arial" w:cs="Arial"/>
                <w:sz w:val="20"/>
                <w:szCs w:val="20"/>
                <w:lang w:eastAsia="pl-PL"/>
              </w:rPr>
            </w:pPr>
            <w:r w:rsidRPr="009B1108">
              <w:rPr>
                <w:rFonts w:ascii="Arial" w:eastAsia="Times New Roman" w:hAnsi="Arial" w:cs="Arial"/>
                <w:sz w:val="20"/>
                <w:szCs w:val="20"/>
                <w:lang w:eastAsia="pl-PL"/>
              </w:rPr>
              <w:lastRenderedPageBreak/>
              <w:t>Ołów</w:t>
            </w:r>
          </w:p>
        </w:tc>
        <w:tc>
          <w:tcPr>
            <w:tcW w:w="2551" w:type="dxa"/>
            <w:vAlign w:val="center"/>
          </w:tcPr>
          <w:p w14:paraId="05F5FD5A"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Fonts w:ascii="Arial" w:eastAsia="Times New Roman" w:hAnsi="Arial" w:cs="Arial"/>
                <w:sz w:val="20"/>
                <w:szCs w:val="20"/>
                <w:lang w:eastAsia="pl-PL"/>
              </w:rPr>
              <w:t>0,14</w:t>
            </w:r>
          </w:p>
        </w:tc>
        <w:tc>
          <w:tcPr>
            <w:tcW w:w="2268" w:type="dxa"/>
            <w:tcBorders>
              <w:top w:val="single" w:sz="4" w:space="0" w:color="auto"/>
              <w:left w:val="single" w:sz="4" w:space="0" w:color="auto"/>
              <w:right w:val="single" w:sz="4" w:space="0" w:color="auto"/>
            </w:tcBorders>
            <w:shd w:val="clear" w:color="auto" w:fill="FFFFFF"/>
            <w:vAlign w:val="bottom"/>
          </w:tcPr>
          <w:p w14:paraId="49052263"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Style w:val="Teksttreci275pt"/>
                <w:rFonts w:ascii="Arial" w:hAnsi="Arial" w:cs="Arial"/>
                <w:sz w:val="20"/>
                <w:szCs w:val="20"/>
              </w:rPr>
              <w:t>kg/h</w:t>
            </w:r>
          </w:p>
        </w:tc>
      </w:tr>
      <w:tr w:rsidR="000D29A8" w:rsidRPr="009B1108" w14:paraId="469AB83B" w14:textId="77777777" w:rsidTr="000D29A8">
        <w:trPr>
          <w:trHeight w:val="252"/>
        </w:trPr>
        <w:tc>
          <w:tcPr>
            <w:tcW w:w="2690" w:type="dxa"/>
            <w:vAlign w:val="center"/>
          </w:tcPr>
          <w:p w14:paraId="0E13ACFA" w14:textId="77777777" w:rsidR="000D29A8" w:rsidRPr="009B1108" w:rsidRDefault="000D29A8" w:rsidP="00972978">
            <w:pPr>
              <w:spacing w:after="0" w:line="240" w:lineRule="exact"/>
              <w:jc w:val="both"/>
              <w:rPr>
                <w:rFonts w:ascii="Arial" w:eastAsia="Times New Roman" w:hAnsi="Arial" w:cs="Arial"/>
                <w:sz w:val="20"/>
                <w:szCs w:val="20"/>
                <w:lang w:eastAsia="pl-PL"/>
              </w:rPr>
            </w:pPr>
            <w:r w:rsidRPr="009B1108">
              <w:rPr>
                <w:rFonts w:ascii="Arial" w:eastAsia="Times New Roman" w:hAnsi="Arial" w:cs="Arial"/>
                <w:sz w:val="20"/>
                <w:szCs w:val="20"/>
                <w:lang w:eastAsia="pl-PL"/>
              </w:rPr>
              <w:t>Chrom</w:t>
            </w:r>
          </w:p>
        </w:tc>
        <w:tc>
          <w:tcPr>
            <w:tcW w:w="2551" w:type="dxa"/>
            <w:vAlign w:val="center"/>
          </w:tcPr>
          <w:p w14:paraId="23DFA267"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Fonts w:ascii="Arial" w:eastAsia="Times New Roman" w:hAnsi="Arial" w:cs="Arial"/>
                <w:sz w:val="20"/>
                <w:szCs w:val="20"/>
                <w:lang w:eastAsia="pl-PL"/>
              </w:rPr>
              <w:t>0,01</w:t>
            </w:r>
          </w:p>
        </w:tc>
        <w:tc>
          <w:tcPr>
            <w:tcW w:w="2268" w:type="dxa"/>
            <w:tcBorders>
              <w:top w:val="single" w:sz="4" w:space="0" w:color="auto"/>
              <w:left w:val="single" w:sz="4" w:space="0" w:color="auto"/>
              <w:right w:val="single" w:sz="4" w:space="0" w:color="auto"/>
            </w:tcBorders>
            <w:shd w:val="clear" w:color="auto" w:fill="FFFFFF"/>
            <w:vAlign w:val="bottom"/>
          </w:tcPr>
          <w:p w14:paraId="55660A01"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Style w:val="Teksttreci275pt"/>
                <w:rFonts w:ascii="Arial" w:hAnsi="Arial" w:cs="Arial"/>
                <w:sz w:val="20"/>
                <w:szCs w:val="20"/>
              </w:rPr>
              <w:t>kg/h</w:t>
            </w:r>
          </w:p>
        </w:tc>
      </w:tr>
      <w:tr w:rsidR="000D29A8" w:rsidRPr="009B1108" w14:paraId="590CFDA2" w14:textId="77777777" w:rsidTr="000D29A8">
        <w:trPr>
          <w:trHeight w:val="252"/>
        </w:trPr>
        <w:tc>
          <w:tcPr>
            <w:tcW w:w="2690" w:type="dxa"/>
            <w:vAlign w:val="center"/>
          </w:tcPr>
          <w:p w14:paraId="389A908B" w14:textId="77777777" w:rsidR="000D29A8" w:rsidRPr="009B1108" w:rsidRDefault="000D29A8" w:rsidP="00972978">
            <w:pPr>
              <w:spacing w:after="0" w:line="240" w:lineRule="exact"/>
              <w:jc w:val="both"/>
              <w:rPr>
                <w:rFonts w:ascii="Arial" w:eastAsia="Times New Roman" w:hAnsi="Arial" w:cs="Arial"/>
                <w:sz w:val="20"/>
                <w:szCs w:val="20"/>
                <w:lang w:eastAsia="pl-PL"/>
              </w:rPr>
            </w:pPr>
            <w:r w:rsidRPr="009B1108">
              <w:rPr>
                <w:rFonts w:ascii="Arial" w:eastAsia="Times New Roman" w:hAnsi="Arial" w:cs="Arial"/>
                <w:sz w:val="20"/>
                <w:szCs w:val="20"/>
                <w:lang w:eastAsia="pl-PL"/>
              </w:rPr>
              <w:t>Kadm</w:t>
            </w:r>
          </w:p>
        </w:tc>
        <w:tc>
          <w:tcPr>
            <w:tcW w:w="2551" w:type="dxa"/>
            <w:vAlign w:val="center"/>
          </w:tcPr>
          <w:p w14:paraId="1CA7E78F"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Fonts w:ascii="Arial" w:eastAsia="Times New Roman" w:hAnsi="Arial" w:cs="Arial"/>
                <w:sz w:val="20"/>
                <w:szCs w:val="20"/>
                <w:lang w:eastAsia="pl-PL"/>
              </w:rPr>
              <w:t>0,017</w:t>
            </w:r>
          </w:p>
        </w:tc>
        <w:tc>
          <w:tcPr>
            <w:tcW w:w="2268" w:type="dxa"/>
            <w:tcBorders>
              <w:top w:val="single" w:sz="4" w:space="0" w:color="auto"/>
              <w:left w:val="single" w:sz="4" w:space="0" w:color="auto"/>
              <w:right w:val="single" w:sz="4" w:space="0" w:color="auto"/>
            </w:tcBorders>
            <w:shd w:val="clear" w:color="auto" w:fill="FFFFFF"/>
            <w:vAlign w:val="bottom"/>
          </w:tcPr>
          <w:p w14:paraId="706B223A"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Style w:val="Teksttreci275pt"/>
                <w:rFonts w:ascii="Arial" w:hAnsi="Arial" w:cs="Arial"/>
                <w:sz w:val="20"/>
                <w:szCs w:val="20"/>
              </w:rPr>
              <w:t>kg/h</w:t>
            </w:r>
          </w:p>
        </w:tc>
      </w:tr>
      <w:tr w:rsidR="000D29A8" w:rsidRPr="009B1108" w14:paraId="7C36DFE3" w14:textId="77777777" w:rsidTr="000D29A8">
        <w:trPr>
          <w:trHeight w:val="252"/>
        </w:trPr>
        <w:tc>
          <w:tcPr>
            <w:tcW w:w="2690" w:type="dxa"/>
            <w:vAlign w:val="center"/>
          </w:tcPr>
          <w:p w14:paraId="626B25B6" w14:textId="77777777" w:rsidR="000D29A8" w:rsidRPr="009B1108" w:rsidRDefault="000D29A8" w:rsidP="00972978">
            <w:pPr>
              <w:spacing w:after="0" w:line="240" w:lineRule="exact"/>
              <w:jc w:val="both"/>
              <w:rPr>
                <w:rFonts w:ascii="Arial" w:eastAsia="Times New Roman" w:hAnsi="Arial" w:cs="Arial"/>
                <w:sz w:val="20"/>
                <w:szCs w:val="20"/>
                <w:lang w:eastAsia="pl-PL"/>
              </w:rPr>
            </w:pPr>
            <w:r w:rsidRPr="009B1108">
              <w:rPr>
                <w:rFonts w:ascii="Arial" w:eastAsia="Times New Roman" w:hAnsi="Arial" w:cs="Arial"/>
                <w:sz w:val="20"/>
                <w:szCs w:val="20"/>
                <w:lang w:eastAsia="pl-PL"/>
              </w:rPr>
              <w:t>Miedź</w:t>
            </w:r>
          </w:p>
        </w:tc>
        <w:tc>
          <w:tcPr>
            <w:tcW w:w="2551" w:type="dxa"/>
            <w:vAlign w:val="center"/>
          </w:tcPr>
          <w:p w14:paraId="4392AC9B"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Fonts w:ascii="Arial" w:eastAsia="Times New Roman" w:hAnsi="Arial" w:cs="Arial"/>
                <w:sz w:val="20"/>
                <w:szCs w:val="20"/>
                <w:lang w:eastAsia="pl-PL"/>
              </w:rPr>
              <w:t>0,24</w:t>
            </w:r>
          </w:p>
        </w:tc>
        <w:tc>
          <w:tcPr>
            <w:tcW w:w="2268" w:type="dxa"/>
            <w:tcBorders>
              <w:top w:val="single" w:sz="4" w:space="0" w:color="auto"/>
              <w:left w:val="single" w:sz="4" w:space="0" w:color="auto"/>
              <w:right w:val="single" w:sz="4" w:space="0" w:color="auto"/>
            </w:tcBorders>
            <w:shd w:val="clear" w:color="auto" w:fill="FFFFFF"/>
            <w:vAlign w:val="bottom"/>
          </w:tcPr>
          <w:p w14:paraId="6CF488F4"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Style w:val="Teksttreci275pt"/>
                <w:rFonts w:ascii="Arial" w:hAnsi="Arial" w:cs="Arial"/>
                <w:sz w:val="20"/>
                <w:szCs w:val="20"/>
              </w:rPr>
              <w:t>kg/h</w:t>
            </w:r>
          </w:p>
        </w:tc>
      </w:tr>
      <w:tr w:rsidR="000D29A8" w:rsidRPr="009B1108" w14:paraId="43FB4376" w14:textId="77777777" w:rsidTr="000D29A8">
        <w:trPr>
          <w:trHeight w:val="252"/>
        </w:trPr>
        <w:tc>
          <w:tcPr>
            <w:tcW w:w="2690" w:type="dxa"/>
            <w:vAlign w:val="center"/>
          </w:tcPr>
          <w:p w14:paraId="6038135B" w14:textId="77777777" w:rsidR="000D29A8" w:rsidRPr="009B1108" w:rsidRDefault="000D29A8" w:rsidP="00972978">
            <w:pPr>
              <w:spacing w:after="0" w:line="240" w:lineRule="exact"/>
              <w:jc w:val="both"/>
              <w:rPr>
                <w:rFonts w:ascii="Arial" w:eastAsia="Times New Roman" w:hAnsi="Arial" w:cs="Arial"/>
                <w:sz w:val="20"/>
                <w:szCs w:val="20"/>
                <w:lang w:eastAsia="pl-PL"/>
              </w:rPr>
            </w:pPr>
            <w:r w:rsidRPr="009B1108">
              <w:rPr>
                <w:rFonts w:ascii="Arial" w:eastAsia="Times New Roman" w:hAnsi="Arial" w:cs="Arial"/>
                <w:sz w:val="20"/>
                <w:szCs w:val="20"/>
                <w:lang w:eastAsia="pl-PL"/>
              </w:rPr>
              <w:t>Cynk</w:t>
            </w:r>
          </w:p>
        </w:tc>
        <w:tc>
          <w:tcPr>
            <w:tcW w:w="2551" w:type="dxa"/>
            <w:vAlign w:val="center"/>
          </w:tcPr>
          <w:p w14:paraId="624B68B1"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Fonts w:ascii="Arial" w:eastAsia="Times New Roman" w:hAnsi="Arial" w:cs="Arial"/>
                <w:sz w:val="20"/>
                <w:szCs w:val="20"/>
                <w:lang w:eastAsia="pl-PL"/>
              </w:rPr>
              <w:t>0,31</w:t>
            </w:r>
          </w:p>
        </w:tc>
        <w:tc>
          <w:tcPr>
            <w:tcW w:w="2268" w:type="dxa"/>
            <w:tcBorders>
              <w:top w:val="single" w:sz="4" w:space="0" w:color="auto"/>
              <w:left w:val="single" w:sz="4" w:space="0" w:color="auto"/>
              <w:right w:val="single" w:sz="4" w:space="0" w:color="auto"/>
            </w:tcBorders>
            <w:shd w:val="clear" w:color="auto" w:fill="FFFFFF"/>
            <w:vAlign w:val="bottom"/>
          </w:tcPr>
          <w:p w14:paraId="01FC37F4"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Style w:val="Teksttreci275pt"/>
                <w:rFonts w:ascii="Arial" w:hAnsi="Arial" w:cs="Arial"/>
                <w:sz w:val="20"/>
                <w:szCs w:val="20"/>
              </w:rPr>
              <w:t>kg/h</w:t>
            </w:r>
          </w:p>
        </w:tc>
      </w:tr>
      <w:tr w:rsidR="000D29A8" w:rsidRPr="009B1108" w14:paraId="3879B007" w14:textId="77777777" w:rsidTr="000D29A8">
        <w:trPr>
          <w:trHeight w:val="252"/>
        </w:trPr>
        <w:tc>
          <w:tcPr>
            <w:tcW w:w="2690" w:type="dxa"/>
            <w:vAlign w:val="center"/>
          </w:tcPr>
          <w:p w14:paraId="1957EC13" w14:textId="77777777" w:rsidR="000D29A8" w:rsidRPr="009B1108" w:rsidRDefault="000D29A8" w:rsidP="00972978">
            <w:pPr>
              <w:spacing w:after="0" w:line="240" w:lineRule="exact"/>
              <w:jc w:val="both"/>
              <w:rPr>
                <w:rFonts w:ascii="Arial" w:eastAsia="Times New Roman" w:hAnsi="Arial" w:cs="Arial"/>
                <w:sz w:val="20"/>
                <w:szCs w:val="20"/>
                <w:lang w:eastAsia="pl-PL"/>
              </w:rPr>
            </w:pPr>
            <w:r w:rsidRPr="009B1108">
              <w:rPr>
                <w:rFonts w:ascii="Arial" w:eastAsia="Times New Roman" w:hAnsi="Arial" w:cs="Arial"/>
                <w:sz w:val="20"/>
                <w:szCs w:val="20"/>
                <w:lang w:eastAsia="pl-PL"/>
              </w:rPr>
              <w:t>Nikiel</w:t>
            </w:r>
          </w:p>
        </w:tc>
        <w:tc>
          <w:tcPr>
            <w:tcW w:w="2551" w:type="dxa"/>
            <w:vAlign w:val="center"/>
          </w:tcPr>
          <w:p w14:paraId="5D085617"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Fonts w:ascii="Arial" w:eastAsia="Times New Roman" w:hAnsi="Arial" w:cs="Arial"/>
                <w:sz w:val="20"/>
                <w:szCs w:val="20"/>
                <w:lang w:eastAsia="pl-PL"/>
              </w:rPr>
              <w:t>0,017</w:t>
            </w:r>
          </w:p>
        </w:tc>
        <w:tc>
          <w:tcPr>
            <w:tcW w:w="2268" w:type="dxa"/>
            <w:tcBorders>
              <w:top w:val="single" w:sz="4" w:space="0" w:color="auto"/>
              <w:left w:val="single" w:sz="4" w:space="0" w:color="auto"/>
              <w:right w:val="single" w:sz="4" w:space="0" w:color="auto"/>
            </w:tcBorders>
            <w:shd w:val="clear" w:color="auto" w:fill="FFFFFF"/>
            <w:vAlign w:val="bottom"/>
          </w:tcPr>
          <w:p w14:paraId="23DB8B3F"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Style w:val="Teksttreci275pt"/>
                <w:rFonts w:ascii="Arial" w:hAnsi="Arial" w:cs="Arial"/>
                <w:sz w:val="20"/>
                <w:szCs w:val="20"/>
              </w:rPr>
              <w:t>kg/h</w:t>
            </w:r>
          </w:p>
        </w:tc>
      </w:tr>
      <w:tr w:rsidR="000D29A8" w:rsidRPr="009B1108" w14:paraId="5EAB460F" w14:textId="77777777" w:rsidTr="000D29A8">
        <w:trPr>
          <w:trHeight w:val="252"/>
        </w:trPr>
        <w:tc>
          <w:tcPr>
            <w:tcW w:w="2690" w:type="dxa"/>
            <w:vAlign w:val="center"/>
          </w:tcPr>
          <w:p w14:paraId="2F62C29A" w14:textId="77777777" w:rsidR="000D29A8" w:rsidRPr="009B1108" w:rsidRDefault="000D29A8" w:rsidP="00972978">
            <w:pPr>
              <w:spacing w:after="0" w:line="240" w:lineRule="exact"/>
              <w:jc w:val="both"/>
              <w:rPr>
                <w:rFonts w:ascii="Arial" w:eastAsia="Times New Roman" w:hAnsi="Arial" w:cs="Arial"/>
                <w:sz w:val="20"/>
                <w:szCs w:val="20"/>
                <w:lang w:eastAsia="pl-PL"/>
              </w:rPr>
            </w:pPr>
            <w:r w:rsidRPr="009B1108">
              <w:rPr>
                <w:rFonts w:ascii="Arial" w:eastAsia="Times New Roman" w:hAnsi="Arial" w:cs="Arial"/>
                <w:sz w:val="20"/>
                <w:szCs w:val="20"/>
                <w:lang w:eastAsia="pl-PL"/>
              </w:rPr>
              <w:t>Żelazo</w:t>
            </w:r>
          </w:p>
        </w:tc>
        <w:tc>
          <w:tcPr>
            <w:tcW w:w="2551" w:type="dxa"/>
            <w:vAlign w:val="center"/>
          </w:tcPr>
          <w:p w14:paraId="7AD0616A"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Fonts w:ascii="Arial" w:eastAsia="Times New Roman" w:hAnsi="Arial" w:cs="Arial"/>
                <w:sz w:val="20"/>
                <w:szCs w:val="20"/>
                <w:lang w:eastAsia="pl-PL"/>
              </w:rPr>
              <w:t>8,5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14:paraId="273606B0"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Style w:val="Teksttreci275pt"/>
                <w:rFonts w:ascii="Arial" w:hAnsi="Arial" w:cs="Arial"/>
                <w:sz w:val="20"/>
                <w:szCs w:val="20"/>
              </w:rPr>
              <w:t>kg/h</w:t>
            </w:r>
          </w:p>
        </w:tc>
      </w:tr>
    </w:tbl>
    <w:p w14:paraId="54CE3C74" w14:textId="1E541D1E" w:rsidR="000D29A8" w:rsidRPr="009B1108" w:rsidRDefault="000D29A8" w:rsidP="00202DAD">
      <w:pPr>
        <w:pStyle w:val="Arial10i5"/>
        <w:spacing w:line="320" w:lineRule="exact"/>
        <w:rPr>
          <w:rFonts w:cs="Arial"/>
          <w:sz w:val="18"/>
          <w:szCs w:val="18"/>
        </w:rPr>
      </w:pPr>
      <w:r w:rsidRPr="009B1108">
        <w:rPr>
          <w:rFonts w:cs="Arial"/>
          <w:sz w:val="18"/>
          <w:szCs w:val="18"/>
          <w:vertAlign w:val="superscript"/>
        </w:rPr>
        <w:t>1)</w:t>
      </w:r>
      <w:r w:rsidRPr="009B1108">
        <w:rPr>
          <w:rFonts w:cs="Arial"/>
          <w:sz w:val="18"/>
          <w:szCs w:val="18"/>
        </w:rPr>
        <w:t xml:space="preserve"> </w:t>
      </w:r>
      <w:r w:rsidR="00FA51FA">
        <w:rPr>
          <w:rFonts w:cs="Arial"/>
          <w:sz w:val="18"/>
          <w:szCs w:val="18"/>
        </w:rPr>
        <w:t>w</w:t>
      </w:r>
      <w:r w:rsidRPr="009B1108">
        <w:rPr>
          <w:rFonts w:cs="Arial"/>
          <w:sz w:val="18"/>
          <w:szCs w:val="18"/>
        </w:rPr>
        <w:t>ielkość emisji średniodobowa</w:t>
      </w:r>
    </w:p>
    <w:p w14:paraId="2D30971D" w14:textId="7A7434AF" w:rsidR="000D29A8" w:rsidRPr="009B1108" w:rsidRDefault="000D29A8" w:rsidP="00202DAD">
      <w:pPr>
        <w:pStyle w:val="Arial10i5"/>
        <w:spacing w:line="320" w:lineRule="exact"/>
        <w:rPr>
          <w:rFonts w:cs="Arial"/>
          <w:sz w:val="24"/>
          <w:szCs w:val="24"/>
          <w:u w:val="single"/>
        </w:rPr>
      </w:pPr>
      <w:r w:rsidRPr="009B1108">
        <w:rPr>
          <w:rFonts w:cs="Arial"/>
          <w:sz w:val="24"/>
          <w:szCs w:val="24"/>
          <w:u w:val="single"/>
        </w:rPr>
        <w:t xml:space="preserve">Odprowadzenie powietrza z silosu pyłu z odciągu pobocznych emisji nr 1 (emitor </w:t>
      </w:r>
      <w:r w:rsidR="009B1108">
        <w:rPr>
          <w:rFonts w:cs="Arial"/>
          <w:sz w:val="24"/>
          <w:szCs w:val="24"/>
          <w:u w:val="single"/>
        </w:rPr>
        <w:br/>
      </w:r>
      <w:r w:rsidRPr="009B1108">
        <w:rPr>
          <w:rFonts w:cs="Arial"/>
          <w:sz w:val="24"/>
          <w:szCs w:val="24"/>
          <w:u w:val="single"/>
        </w:rPr>
        <w:t>E-87)</w:t>
      </w:r>
    </w:p>
    <w:tbl>
      <w:tblPr>
        <w:tblW w:w="7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7"/>
        <w:gridCol w:w="2552"/>
        <w:gridCol w:w="2268"/>
      </w:tblGrid>
      <w:tr w:rsidR="000D29A8" w:rsidRPr="009B1108" w14:paraId="4349F82A" w14:textId="77777777" w:rsidTr="00C55442">
        <w:trPr>
          <w:cantSplit/>
          <w:trHeight w:val="122"/>
        </w:trPr>
        <w:tc>
          <w:tcPr>
            <w:tcW w:w="2727" w:type="dxa"/>
            <w:vMerge w:val="restart"/>
            <w:shd w:val="clear" w:color="auto" w:fill="D9D9D9" w:themeFill="background1" w:themeFillShade="D9"/>
            <w:vAlign w:val="center"/>
          </w:tcPr>
          <w:p w14:paraId="7125C6C6" w14:textId="77777777" w:rsidR="000D29A8" w:rsidRPr="009B1108" w:rsidRDefault="000D29A8" w:rsidP="00972978">
            <w:pPr>
              <w:spacing w:after="0" w:line="240" w:lineRule="exact"/>
              <w:jc w:val="center"/>
              <w:rPr>
                <w:rFonts w:ascii="Arial" w:eastAsia="Times New Roman" w:hAnsi="Arial" w:cs="Arial"/>
                <w:b/>
                <w:sz w:val="20"/>
                <w:szCs w:val="20"/>
                <w:lang w:eastAsia="pl-PL"/>
              </w:rPr>
            </w:pPr>
            <w:r w:rsidRPr="009B1108">
              <w:rPr>
                <w:rFonts w:ascii="Arial" w:eastAsia="Times New Roman" w:hAnsi="Arial" w:cs="Arial"/>
                <w:b/>
                <w:sz w:val="20"/>
                <w:szCs w:val="20"/>
                <w:lang w:eastAsia="pl-PL"/>
              </w:rPr>
              <w:t>Substancja</w:t>
            </w:r>
          </w:p>
        </w:tc>
        <w:tc>
          <w:tcPr>
            <w:tcW w:w="4820" w:type="dxa"/>
            <w:gridSpan w:val="2"/>
            <w:shd w:val="clear" w:color="auto" w:fill="D9D9D9" w:themeFill="background1" w:themeFillShade="D9"/>
            <w:vAlign w:val="center"/>
          </w:tcPr>
          <w:p w14:paraId="51479C74" w14:textId="77777777" w:rsidR="000D29A8" w:rsidRPr="009B1108" w:rsidRDefault="000D29A8" w:rsidP="00972978">
            <w:pPr>
              <w:spacing w:after="0" w:line="240" w:lineRule="exact"/>
              <w:jc w:val="center"/>
              <w:rPr>
                <w:rFonts w:ascii="Arial" w:eastAsia="Times New Roman" w:hAnsi="Arial" w:cs="Arial"/>
                <w:b/>
                <w:sz w:val="20"/>
                <w:szCs w:val="20"/>
                <w:lang w:eastAsia="pl-PL"/>
              </w:rPr>
            </w:pPr>
            <w:r w:rsidRPr="009B1108">
              <w:rPr>
                <w:rFonts w:ascii="Arial" w:eastAsia="Times New Roman" w:hAnsi="Arial" w:cs="Arial"/>
                <w:b/>
                <w:sz w:val="20"/>
                <w:szCs w:val="20"/>
                <w:lang w:eastAsia="pl-PL"/>
              </w:rPr>
              <w:t>Emisja</w:t>
            </w:r>
          </w:p>
        </w:tc>
      </w:tr>
      <w:tr w:rsidR="000D29A8" w:rsidRPr="009B1108" w14:paraId="68966751" w14:textId="77777777" w:rsidTr="00C55442">
        <w:trPr>
          <w:cantSplit/>
          <w:trHeight w:val="121"/>
        </w:trPr>
        <w:tc>
          <w:tcPr>
            <w:tcW w:w="2727" w:type="dxa"/>
            <w:vMerge/>
            <w:shd w:val="clear" w:color="auto" w:fill="D9D9D9" w:themeFill="background1" w:themeFillShade="D9"/>
            <w:vAlign w:val="center"/>
          </w:tcPr>
          <w:p w14:paraId="07C23DED" w14:textId="77777777" w:rsidR="000D29A8" w:rsidRPr="009B1108" w:rsidRDefault="000D29A8" w:rsidP="00972978">
            <w:pPr>
              <w:spacing w:after="0" w:line="240" w:lineRule="exact"/>
              <w:jc w:val="center"/>
              <w:rPr>
                <w:rFonts w:ascii="Arial" w:eastAsia="Times New Roman" w:hAnsi="Arial" w:cs="Arial"/>
                <w:b/>
                <w:sz w:val="20"/>
                <w:szCs w:val="20"/>
                <w:lang w:eastAsia="pl-PL"/>
              </w:rPr>
            </w:pPr>
          </w:p>
        </w:tc>
        <w:tc>
          <w:tcPr>
            <w:tcW w:w="2552" w:type="dxa"/>
            <w:shd w:val="clear" w:color="auto" w:fill="D9D9D9" w:themeFill="background1" w:themeFillShade="D9"/>
            <w:vAlign w:val="center"/>
          </w:tcPr>
          <w:p w14:paraId="41CE5855" w14:textId="77777777" w:rsidR="000D29A8" w:rsidRPr="009B1108" w:rsidRDefault="000D29A8" w:rsidP="00972978">
            <w:pPr>
              <w:spacing w:after="0" w:line="240" w:lineRule="exact"/>
              <w:jc w:val="center"/>
              <w:rPr>
                <w:rFonts w:ascii="Arial" w:eastAsia="Times New Roman" w:hAnsi="Arial" w:cs="Arial"/>
                <w:b/>
                <w:sz w:val="20"/>
                <w:szCs w:val="20"/>
                <w:lang w:eastAsia="pl-PL"/>
              </w:rPr>
            </w:pPr>
            <w:r w:rsidRPr="009B1108">
              <w:rPr>
                <w:rFonts w:ascii="Arial" w:eastAsia="Times New Roman" w:hAnsi="Arial" w:cs="Arial"/>
                <w:b/>
                <w:sz w:val="20"/>
                <w:szCs w:val="20"/>
                <w:lang w:eastAsia="pl-PL"/>
              </w:rPr>
              <w:t>Wartość</w:t>
            </w:r>
          </w:p>
        </w:tc>
        <w:tc>
          <w:tcPr>
            <w:tcW w:w="2268" w:type="dxa"/>
            <w:shd w:val="clear" w:color="auto" w:fill="D9D9D9" w:themeFill="background1" w:themeFillShade="D9"/>
            <w:vAlign w:val="center"/>
          </w:tcPr>
          <w:p w14:paraId="241F874D" w14:textId="77777777" w:rsidR="000D29A8" w:rsidRPr="009B1108" w:rsidRDefault="000D29A8" w:rsidP="00972978">
            <w:pPr>
              <w:spacing w:after="0" w:line="240" w:lineRule="exact"/>
              <w:jc w:val="center"/>
              <w:rPr>
                <w:rFonts w:ascii="Arial" w:eastAsia="Times New Roman" w:hAnsi="Arial" w:cs="Arial"/>
                <w:b/>
                <w:sz w:val="20"/>
                <w:szCs w:val="20"/>
                <w:lang w:eastAsia="pl-PL"/>
              </w:rPr>
            </w:pPr>
            <w:r w:rsidRPr="009B1108">
              <w:rPr>
                <w:rFonts w:ascii="Arial" w:eastAsia="Times New Roman" w:hAnsi="Arial" w:cs="Arial"/>
                <w:b/>
                <w:sz w:val="20"/>
                <w:szCs w:val="20"/>
                <w:lang w:eastAsia="pl-PL"/>
              </w:rPr>
              <w:t>Jednostka</w:t>
            </w:r>
          </w:p>
        </w:tc>
      </w:tr>
      <w:tr w:rsidR="000D29A8" w:rsidRPr="009B1108" w14:paraId="34E9357C" w14:textId="77777777" w:rsidTr="00C55442">
        <w:trPr>
          <w:trHeight w:val="252"/>
        </w:trPr>
        <w:tc>
          <w:tcPr>
            <w:tcW w:w="2727" w:type="dxa"/>
            <w:vAlign w:val="center"/>
          </w:tcPr>
          <w:p w14:paraId="6D06802A" w14:textId="77777777" w:rsidR="000D29A8" w:rsidRPr="009B1108" w:rsidRDefault="000D29A8" w:rsidP="00972978">
            <w:pPr>
              <w:spacing w:after="0" w:line="240" w:lineRule="exact"/>
              <w:rPr>
                <w:rFonts w:ascii="Arial" w:eastAsia="Times New Roman" w:hAnsi="Arial" w:cs="Arial"/>
                <w:sz w:val="20"/>
                <w:szCs w:val="20"/>
                <w:lang w:eastAsia="pl-PL"/>
              </w:rPr>
            </w:pPr>
            <w:r w:rsidRPr="009B1108">
              <w:rPr>
                <w:rFonts w:ascii="Arial" w:eastAsia="Times New Roman" w:hAnsi="Arial" w:cs="Arial"/>
                <w:sz w:val="20"/>
                <w:szCs w:val="20"/>
                <w:lang w:eastAsia="pl-PL"/>
              </w:rPr>
              <w:t>Pył zawieszony PM10</w:t>
            </w:r>
          </w:p>
        </w:tc>
        <w:tc>
          <w:tcPr>
            <w:tcW w:w="2552" w:type="dxa"/>
            <w:shd w:val="clear" w:color="auto" w:fill="FFFFFF"/>
            <w:vAlign w:val="center"/>
          </w:tcPr>
          <w:p w14:paraId="2D6FC11F"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Fonts w:ascii="Arial" w:eastAsia="Times New Roman" w:hAnsi="Arial" w:cs="Arial"/>
                <w:sz w:val="20"/>
                <w:szCs w:val="20"/>
                <w:lang w:eastAsia="pl-PL"/>
              </w:rPr>
              <w:t>0,04</w:t>
            </w:r>
          </w:p>
        </w:tc>
        <w:tc>
          <w:tcPr>
            <w:tcW w:w="2268" w:type="dxa"/>
            <w:shd w:val="clear" w:color="auto" w:fill="FFFFFF"/>
            <w:vAlign w:val="center"/>
          </w:tcPr>
          <w:p w14:paraId="33509176"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Fonts w:ascii="Arial" w:eastAsia="Times New Roman" w:hAnsi="Arial" w:cs="Arial"/>
                <w:sz w:val="20"/>
                <w:szCs w:val="20"/>
              </w:rPr>
              <w:t>kg/h</w:t>
            </w:r>
          </w:p>
        </w:tc>
      </w:tr>
      <w:tr w:rsidR="000D29A8" w:rsidRPr="009B1108" w14:paraId="1C98341B" w14:textId="77777777" w:rsidTr="00C55442">
        <w:trPr>
          <w:trHeight w:val="70"/>
        </w:trPr>
        <w:tc>
          <w:tcPr>
            <w:tcW w:w="2727" w:type="dxa"/>
            <w:vAlign w:val="center"/>
          </w:tcPr>
          <w:p w14:paraId="71B592D0" w14:textId="77777777" w:rsidR="000D29A8" w:rsidRPr="009B1108" w:rsidRDefault="000D29A8" w:rsidP="00972978">
            <w:pPr>
              <w:spacing w:after="0" w:line="240" w:lineRule="exact"/>
              <w:rPr>
                <w:rFonts w:ascii="Arial" w:eastAsia="Times New Roman" w:hAnsi="Arial" w:cs="Arial"/>
                <w:sz w:val="20"/>
                <w:szCs w:val="20"/>
                <w:lang w:eastAsia="pl-PL"/>
              </w:rPr>
            </w:pPr>
            <w:r w:rsidRPr="009B1108">
              <w:rPr>
                <w:rFonts w:ascii="Arial" w:eastAsia="Times New Roman" w:hAnsi="Arial" w:cs="Arial"/>
                <w:sz w:val="20"/>
                <w:szCs w:val="20"/>
                <w:lang w:eastAsia="pl-PL"/>
              </w:rPr>
              <w:t>Pył zawieszony PM2.5</w:t>
            </w:r>
          </w:p>
        </w:tc>
        <w:tc>
          <w:tcPr>
            <w:tcW w:w="2552" w:type="dxa"/>
            <w:shd w:val="clear" w:color="auto" w:fill="FFFFFF"/>
            <w:vAlign w:val="center"/>
          </w:tcPr>
          <w:p w14:paraId="5DCE1B50"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Fonts w:ascii="Arial" w:eastAsia="Times New Roman" w:hAnsi="Arial" w:cs="Arial"/>
                <w:sz w:val="20"/>
                <w:szCs w:val="20"/>
                <w:lang w:eastAsia="pl-PL"/>
              </w:rPr>
              <w:t>0,04</w:t>
            </w:r>
          </w:p>
        </w:tc>
        <w:tc>
          <w:tcPr>
            <w:tcW w:w="2268" w:type="dxa"/>
            <w:shd w:val="clear" w:color="auto" w:fill="FFFFFF"/>
            <w:vAlign w:val="center"/>
          </w:tcPr>
          <w:p w14:paraId="46FABFAD"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Fonts w:ascii="Arial" w:eastAsia="Times New Roman" w:hAnsi="Arial" w:cs="Arial"/>
                <w:sz w:val="20"/>
                <w:szCs w:val="20"/>
              </w:rPr>
              <w:t>kg/h</w:t>
            </w:r>
          </w:p>
        </w:tc>
      </w:tr>
    </w:tbl>
    <w:p w14:paraId="7E938E22" w14:textId="6611BB4A" w:rsidR="000D29A8" w:rsidRPr="009B1108" w:rsidRDefault="000D29A8" w:rsidP="009B1108">
      <w:pPr>
        <w:pStyle w:val="Arial10i5"/>
        <w:spacing w:before="240" w:line="320" w:lineRule="exact"/>
        <w:rPr>
          <w:rFonts w:cs="Arial"/>
          <w:sz w:val="24"/>
          <w:szCs w:val="24"/>
          <w:u w:val="single"/>
        </w:rPr>
      </w:pPr>
      <w:r w:rsidRPr="009B1108">
        <w:rPr>
          <w:rFonts w:cs="Arial"/>
          <w:sz w:val="24"/>
          <w:szCs w:val="24"/>
          <w:u w:val="single"/>
        </w:rPr>
        <w:t xml:space="preserve">Odprowadzenie powietrza z silosu pyłu z odciągu pobocznych emisji nr 2 (emitor </w:t>
      </w:r>
      <w:r w:rsidR="009B1108">
        <w:rPr>
          <w:rFonts w:cs="Arial"/>
          <w:sz w:val="24"/>
          <w:szCs w:val="24"/>
          <w:u w:val="single"/>
        </w:rPr>
        <w:br/>
      </w:r>
      <w:r w:rsidRPr="009B1108">
        <w:rPr>
          <w:rFonts w:cs="Arial"/>
          <w:sz w:val="24"/>
          <w:szCs w:val="24"/>
          <w:u w:val="single"/>
        </w:rPr>
        <w:t>E-88)</w:t>
      </w:r>
    </w:p>
    <w:tbl>
      <w:tblPr>
        <w:tblW w:w="7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5"/>
        <w:gridCol w:w="2584"/>
        <w:gridCol w:w="2268"/>
      </w:tblGrid>
      <w:tr w:rsidR="000D29A8" w:rsidRPr="009B1108" w14:paraId="5B47D6B0" w14:textId="77777777" w:rsidTr="006A4540">
        <w:trPr>
          <w:cantSplit/>
          <w:trHeight w:val="122"/>
        </w:trPr>
        <w:tc>
          <w:tcPr>
            <w:tcW w:w="2695" w:type="dxa"/>
            <w:vMerge w:val="restart"/>
            <w:shd w:val="clear" w:color="auto" w:fill="D9D9D9" w:themeFill="background1" w:themeFillShade="D9"/>
            <w:vAlign w:val="center"/>
          </w:tcPr>
          <w:p w14:paraId="31FDF00A" w14:textId="77777777" w:rsidR="000D29A8" w:rsidRPr="009B1108" w:rsidRDefault="000D29A8" w:rsidP="00972978">
            <w:pPr>
              <w:spacing w:after="0" w:line="240" w:lineRule="exact"/>
              <w:jc w:val="center"/>
              <w:rPr>
                <w:rFonts w:ascii="Arial" w:eastAsia="Times New Roman" w:hAnsi="Arial" w:cs="Arial"/>
                <w:b/>
                <w:sz w:val="20"/>
                <w:szCs w:val="20"/>
                <w:lang w:eastAsia="pl-PL"/>
              </w:rPr>
            </w:pPr>
            <w:r w:rsidRPr="009B1108">
              <w:rPr>
                <w:rFonts w:ascii="Arial" w:eastAsia="Times New Roman" w:hAnsi="Arial" w:cs="Arial"/>
                <w:b/>
                <w:sz w:val="20"/>
                <w:szCs w:val="20"/>
                <w:lang w:eastAsia="pl-PL"/>
              </w:rPr>
              <w:t>Substancja</w:t>
            </w:r>
          </w:p>
        </w:tc>
        <w:tc>
          <w:tcPr>
            <w:tcW w:w="4852" w:type="dxa"/>
            <w:gridSpan w:val="2"/>
            <w:shd w:val="clear" w:color="auto" w:fill="D9D9D9" w:themeFill="background1" w:themeFillShade="D9"/>
            <w:vAlign w:val="center"/>
          </w:tcPr>
          <w:p w14:paraId="75EE8A98" w14:textId="77777777" w:rsidR="000D29A8" w:rsidRPr="009B1108" w:rsidRDefault="000D29A8" w:rsidP="00972978">
            <w:pPr>
              <w:spacing w:after="0" w:line="240" w:lineRule="exact"/>
              <w:jc w:val="center"/>
              <w:rPr>
                <w:rFonts w:ascii="Arial" w:eastAsia="Times New Roman" w:hAnsi="Arial" w:cs="Arial"/>
                <w:b/>
                <w:sz w:val="20"/>
                <w:szCs w:val="20"/>
                <w:lang w:eastAsia="pl-PL"/>
              </w:rPr>
            </w:pPr>
            <w:r w:rsidRPr="009B1108">
              <w:rPr>
                <w:rFonts w:ascii="Arial" w:eastAsia="Times New Roman" w:hAnsi="Arial" w:cs="Arial"/>
                <w:b/>
                <w:sz w:val="20"/>
                <w:szCs w:val="20"/>
                <w:lang w:eastAsia="pl-PL"/>
              </w:rPr>
              <w:t>Emisja</w:t>
            </w:r>
          </w:p>
        </w:tc>
      </w:tr>
      <w:tr w:rsidR="000D29A8" w:rsidRPr="009B1108" w14:paraId="22AE51D3" w14:textId="77777777" w:rsidTr="006A4540">
        <w:trPr>
          <w:cantSplit/>
          <w:trHeight w:val="121"/>
        </w:trPr>
        <w:tc>
          <w:tcPr>
            <w:tcW w:w="2695" w:type="dxa"/>
            <w:vMerge/>
            <w:shd w:val="clear" w:color="auto" w:fill="D9D9D9" w:themeFill="background1" w:themeFillShade="D9"/>
            <w:vAlign w:val="center"/>
          </w:tcPr>
          <w:p w14:paraId="6E04064F" w14:textId="77777777" w:rsidR="000D29A8" w:rsidRPr="009B1108" w:rsidRDefault="000D29A8" w:rsidP="00972978">
            <w:pPr>
              <w:spacing w:after="0" w:line="240" w:lineRule="exact"/>
              <w:jc w:val="center"/>
              <w:rPr>
                <w:rFonts w:ascii="Arial" w:eastAsia="Times New Roman" w:hAnsi="Arial" w:cs="Arial"/>
                <w:b/>
                <w:sz w:val="20"/>
                <w:szCs w:val="20"/>
                <w:lang w:eastAsia="pl-PL"/>
              </w:rPr>
            </w:pPr>
          </w:p>
        </w:tc>
        <w:tc>
          <w:tcPr>
            <w:tcW w:w="2584" w:type="dxa"/>
            <w:shd w:val="clear" w:color="auto" w:fill="D9D9D9" w:themeFill="background1" w:themeFillShade="D9"/>
            <w:vAlign w:val="center"/>
          </w:tcPr>
          <w:p w14:paraId="2B7305E1" w14:textId="77777777" w:rsidR="000D29A8" w:rsidRPr="009B1108" w:rsidRDefault="000D29A8" w:rsidP="00972978">
            <w:pPr>
              <w:spacing w:after="0" w:line="240" w:lineRule="exact"/>
              <w:jc w:val="center"/>
              <w:rPr>
                <w:rFonts w:ascii="Arial" w:eastAsia="Times New Roman" w:hAnsi="Arial" w:cs="Arial"/>
                <w:b/>
                <w:sz w:val="20"/>
                <w:szCs w:val="20"/>
                <w:lang w:eastAsia="pl-PL"/>
              </w:rPr>
            </w:pPr>
            <w:r w:rsidRPr="009B1108">
              <w:rPr>
                <w:rFonts w:ascii="Arial" w:eastAsia="Times New Roman" w:hAnsi="Arial" w:cs="Arial"/>
                <w:b/>
                <w:sz w:val="20"/>
                <w:szCs w:val="20"/>
                <w:lang w:eastAsia="pl-PL"/>
              </w:rPr>
              <w:t>Wartość</w:t>
            </w:r>
          </w:p>
        </w:tc>
        <w:tc>
          <w:tcPr>
            <w:tcW w:w="2268" w:type="dxa"/>
            <w:shd w:val="clear" w:color="auto" w:fill="D9D9D9" w:themeFill="background1" w:themeFillShade="D9"/>
            <w:vAlign w:val="center"/>
          </w:tcPr>
          <w:p w14:paraId="76B541E8" w14:textId="77777777" w:rsidR="000D29A8" w:rsidRPr="009B1108" w:rsidRDefault="000D29A8" w:rsidP="00972978">
            <w:pPr>
              <w:spacing w:after="0" w:line="240" w:lineRule="exact"/>
              <w:jc w:val="center"/>
              <w:rPr>
                <w:rFonts w:ascii="Arial" w:eastAsia="Times New Roman" w:hAnsi="Arial" w:cs="Arial"/>
                <w:b/>
                <w:sz w:val="20"/>
                <w:szCs w:val="20"/>
                <w:lang w:eastAsia="pl-PL"/>
              </w:rPr>
            </w:pPr>
            <w:r w:rsidRPr="009B1108">
              <w:rPr>
                <w:rFonts w:ascii="Arial" w:eastAsia="Times New Roman" w:hAnsi="Arial" w:cs="Arial"/>
                <w:b/>
                <w:sz w:val="20"/>
                <w:szCs w:val="20"/>
                <w:lang w:eastAsia="pl-PL"/>
              </w:rPr>
              <w:t>Jednostka</w:t>
            </w:r>
          </w:p>
        </w:tc>
      </w:tr>
      <w:tr w:rsidR="000D29A8" w:rsidRPr="009B1108" w14:paraId="44B3954B" w14:textId="77777777" w:rsidTr="006A4540">
        <w:trPr>
          <w:trHeight w:val="252"/>
        </w:trPr>
        <w:tc>
          <w:tcPr>
            <w:tcW w:w="2695" w:type="dxa"/>
            <w:vAlign w:val="center"/>
          </w:tcPr>
          <w:p w14:paraId="1485DEE7" w14:textId="77777777" w:rsidR="000D29A8" w:rsidRPr="009B1108" w:rsidRDefault="000D29A8" w:rsidP="00972978">
            <w:pPr>
              <w:spacing w:after="0" w:line="240" w:lineRule="exact"/>
              <w:rPr>
                <w:rFonts w:ascii="Arial" w:eastAsia="Times New Roman" w:hAnsi="Arial" w:cs="Arial"/>
                <w:sz w:val="20"/>
                <w:szCs w:val="20"/>
                <w:lang w:eastAsia="pl-PL"/>
              </w:rPr>
            </w:pPr>
            <w:r w:rsidRPr="009B1108">
              <w:rPr>
                <w:rFonts w:ascii="Arial" w:eastAsia="Times New Roman" w:hAnsi="Arial" w:cs="Arial"/>
                <w:sz w:val="20"/>
                <w:szCs w:val="20"/>
                <w:lang w:eastAsia="pl-PL"/>
              </w:rPr>
              <w:t>Pył zawieszony PM10</w:t>
            </w:r>
          </w:p>
        </w:tc>
        <w:tc>
          <w:tcPr>
            <w:tcW w:w="2584" w:type="dxa"/>
            <w:shd w:val="clear" w:color="auto" w:fill="FFFFFF"/>
            <w:vAlign w:val="center"/>
          </w:tcPr>
          <w:p w14:paraId="6EC4EFD3"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Fonts w:ascii="Arial" w:eastAsia="Times New Roman" w:hAnsi="Arial" w:cs="Arial"/>
                <w:sz w:val="20"/>
                <w:szCs w:val="20"/>
                <w:lang w:eastAsia="pl-PL"/>
              </w:rPr>
              <w:t>0,04</w:t>
            </w:r>
          </w:p>
        </w:tc>
        <w:tc>
          <w:tcPr>
            <w:tcW w:w="2268" w:type="dxa"/>
            <w:shd w:val="clear" w:color="auto" w:fill="FFFFFF"/>
            <w:vAlign w:val="center"/>
          </w:tcPr>
          <w:p w14:paraId="14315C6E"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Fonts w:ascii="Arial" w:eastAsia="Times New Roman" w:hAnsi="Arial" w:cs="Arial"/>
                <w:sz w:val="20"/>
                <w:szCs w:val="20"/>
              </w:rPr>
              <w:t>kg/h</w:t>
            </w:r>
          </w:p>
        </w:tc>
      </w:tr>
      <w:tr w:rsidR="000D29A8" w:rsidRPr="009B1108" w14:paraId="00FB48E2" w14:textId="77777777" w:rsidTr="006A4540">
        <w:trPr>
          <w:trHeight w:val="252"/>
        </w:trPr>
        <w:tc>
          <w:tcPr>
            <w:tcW w:w="2695" w:type="dxa"/>
            <w:vAlign w:val="center"/>
          </w:tcPr>
          <w:p w14:paraId="387333F7" w14:textId="77777777" w:rsidR="000D29A8" w:rsidRPr="009B1108" w:rsidRDefault="000D29A8" w:rsidP="00972978">
            <w:pPr>
              <w:spacing w:after="0" w:line="240" w:lineRule="exact"/>
              <w:rPr>
                <w:rFonts w:ascii="Arial" w:eastAsia="Times New Roman" w:hAnsi="Arial" w:cs="Arial"/>
                <w:sz w:val="20"/>
                <w:szCs w:val="20"/>
                <w:lang w:eastAsia="pl-PL"/>
              </w:rPr>
            </w:pPr>
            <w:r w:rsidRPr="009B1108">
              <w:rPr>
                <w:rFonts w:ascii="Arial" w:eastAsia="Times New Roman" w:hAnsi="Arial" w:cs="Arial"/>
                <w:sz w:val="20"/>
                <w:szCs w:val="20"/>
                <w:lang w:eastAsia="pl-PL"/>
              </w:rPr>
              <w:t>Pył zawieszony PM2.5</w:t>
            </w:r>
          </w:p>
        </w:tc>
        <w:tc>
          <w:tcPr>
            <w:tcW w:w="2584" w:type="dxa"/>
            <w:shd w:val="clear" w:color="auto" w:fill="FFFFFF"/>
            <w:vAlign w:val="center"/>
          </w:tcPr>
          <w:p w14:paraId="369D5CC7"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Fonts w:ascii="Arial" w:eastAsia="Times New Roman" w:hAnsi="Arial" w:cs="Arial"/>
                <w:sz w:val="20"/>
                <w:szCs w:val="20"/>
                <w:lang w:eastAsia="pl-PL"/>
              </w:rPr>
              <w:t>0,04</w:t>
            </w:r>
          </w:p>
        </w:tc>
        <w:tc>
          <w:tcPr>
            <w:tcW w:w="2268" w:type="dxa"/>
            <w:shd w:val="clear" w:color="auto" w:fill="FFFFFF"/>
            <w:vAlign w:val="center"/>
          </w:tcPr>
          <w:p w14:paraId="4DFD1429"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Fonts w:ascii="Arial" w:eastAsia="Times New Roman" w:hAnsi="Arial" w:cs="Arial"/>
                <w:sz w:val="20"/>
                <w:szCs w:val="20"/>
              </w:rPr>
              <w:t>kg/h</w:t>
            </w:r>
          </w:p>
        </w:tc>
      </w:tr>
    </w:tbl>
    <w:p w14:paraId="644B8B73" w14:textId="7D8DED69" w:rsidR="000D29A8" w:rsidRPr="009B1108" w:rsidRDefault="000D29A8" w:rsidP="009B1108">
      <w:pPr>
        <w:pStyle w:val="Arial10i5"/>
        <w:spacing w:before="240" w:line="320" w:lineRule="exact"/>
        <w:rPr>
          <w:rFonts w:cs="Arial"/>
          <w:sz w:val="24"/>
          <w:szCs w:val="24"/>
          <w:u w:val="single"/>
        </w:rPr>
      </w:pPr>
      <w:r w:rsidRPr="009B1108">
        <w:rPr>
          <w:rFonts w:cs="Arial"/>
          <w:sz w:val="24"/>
          <w:szCs w:val="24"/>
          <w:u w:val="single"/>
        </w:rPr>
        <w:t>Odciąg z urządzeń transportu materiałów sypkich do konwertora ZO1 (emitor E-45)</w:t>
      </w:r>
    </w:p>
    <w:tbl>
      <w:tblPr>
        <w:tblW w:w="7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1"/>
        <w:gridCol w:w="2552"/>
        <w:gridCol w:w="2268"/>
      </w:tblGrid>
      <w:tr w:rsidR="000D29A8" w:rsidRPr="009B1108" w14:paraId="4A0F7D6E" w14:textId="77777777" w:rsidTr="009B1108">
        <w:trPr>
          <w:cantSplit/>
          <w:trHeight w:val="122"/>
          <w:tblHeader/>
        </w:trPr>
        <w:tc>
          <w:tcPr>
            <w:tcW w:w="258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FFCC3C1" w14:textId="77777777" w:rsidR="000D29A8" w:rsidRPr="009B1108" w:rsidRDefault="000D29A8" w:rsidP="00972978">
            <w:pPr>
              <w:spacing w:after="0" w:line="240" w:lineRule="exact"/>
              <w:jc w:val="center"/>
              <w:rPr>
                <w:rFonts w:ascii="Arial" w:eastAsia="Times New Roman" w:hAnsi="Arial" w:cs="Arial"/>
                <w:b/>
                <w:sz w:val="20"/>
                <w:szCs w:val="20"/>
                <w:lang w:eastAsia="pl-PL"/>
              </w:rPr>
            </w:pPr>
            <w:r w:rsidRPr="009B1108">
              <w:rPr>
                <w:rFonts w:ascii="Arial" w:eastAsia="Times New Roman" w:hAnsi="Arial" w:cs="Arial"/>
                <w:b/>
                <w:sz w:val="20"/>
                <w:szCs w:val="20"/>
                <w:lang w:eastAsia="pl-PL"/>
              </w:rPr>
              <w:t>Substancja</w:t>
            </w:r>
          </w:p>
        </w:tc>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EECBDC" w14:textId="77777777" w:rsidR="000D29A8" w:rsidRPr="009B1108" w:rsidRDefault="000D29A8" w:rsidP="00972978">
            <w:pPr>
              <w:spacing w:after="0" w:line="240" w:lineRule="exact"/>
              <w:jc w:val="center"/>
              <w:rPr>
                <w:rFonts w:ascii="Arial" w:eastAsia="Times New Roman" w:hAnsi="Arial" w:cs="Arial"/>
                <w:b/>
                <w:sz w:val="20"/>
                <w:szCs w:val="20"/>
                <w:lang w:eastAsia="pl-PL"/>
              </w:rPr>
            </w:pPr>
            <w:r w:rsidRPr="009B1108">
              <w:rPr>
                <w:rFonts w:ascii="Arial" w:eastAsia="Times New Roman" w:hAnsi="Arial" w:cs="Arial"/>
                <w:b/>
                <w:sz w:val="20"/>
                <w:szCs w:val="20"/>
                <w:lang w:eastAsia="pl-PL"/>
              </w:rPr>
              <w:t>Emisja</w:t>
            </w:r>
          </w:p>
        </w:tc>
      </w:tr>
      <w:tr w:rsidR="000D29A8" w:rsidRPr="009B1108" w14:paraId="6E0EE5B2" w14:textId="77777777" w:rsidTr="000D29A8">
        <w:trPr>
          <w:cantSplit/>
          <w:trHeight w:val="121"/>
        </w:trPr>
        <w:tc>
          <w:tcPr>
            <w:tcW w:w="258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F4BBBE1" w14:textId="77777777" w:rsidR="000D29A8" w:rsidRPr="009B1108" w:rsidRDefault="000D29A8" w:rsidP="00972978">
            <w:pPr>
              <w:spacing w:after="0" w:line="240" w:lineRule="exact"/>
              <w:jc w:val="both"/>
              <w:rPr>
                <w:rFonts w:ascii="Arial" w:eastAsia="Times New Roman" w:hAnsi="Arial" w:cs="Arial"/>
                <w:b/>
                <w:sz w:val="20"/>
                <w:szCs w:val="20"/>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737531" w14:textId="77777777" w:rsidR="000D29A8" w:rsidRPr="009B1108" w:rsidRDefault="000D29A8" w:rsidP="00972978">
            <w:pPr>
              <w:spacing w:after="0" w:line="240" w:lineRule="exact"/>
              <w:jc w:val="center"/>
              <w:rPr>
                <w:rFonts w:ascii="Arial" w:eastAsia="Times New Roman" w:hAnsi="Arial" w:cs="Arial"/>
                <w:b/>
                <w:sz w:val="20"/>
                <w:szCs w:val="20"/>
                <w:lang w:eastAsia="pl-PL"/>
              </w:rPr>
            </w:pPr>
            <w:r w:rsidRPr="009B1108">
              <w:rPr>
                <w:rFonts w:ascii="Arial" w:eastAsia="Times New Roman" w:hAnsi="Arial" w:cs="Arial"/>
                <w:b/>
                <w:sz w:val="20"/>
                <w:szCs w:val="20"/>
                <w:lang w:eastAsia="pl-PL"/>
              </w:rPr>
              <w:t>Wartość</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39319" w14:textId="77777777" w:rsidR="000D29A8" w:rsidRPr="009B1108" w:rsidRDefault="000D29A8" w:rsidP="00972978">
            <w:pPr>
              <w:spacing w:after="0" w:line="240" w:lineRule="exact"/>
              <w:jc w:val="center"/>
              <w:rPr>
                <w:rFonts w:ascii="Arial" w:eastAsia="Times New Roman" w:hAnsi="Arial" w:cs="Arial"/>
                <w:b/>
                <w:sz w:val="20"/>
                <w:szCs w:val="20"/>
                <w:lang w:eastAsia="pl-PL"/>
              </w:rPr>
            </w:pPr>
            <w:r w:rsidRPr="009B1108">
              <w:rPr>
                <w:rFonts w:ascii="Arial" w:eastAsia="Times New Roman" w:hAnsi="Arial" w:cs="Arial"/>
                <w:b/>
                <w:sz w:val="20"/>
                <w:szCs w:val="20"/>
                <w:lang w:eastAsia="pl-PL"/>
              </w:rPr>
              <w:t>Jednostka</w:t>
            </w:r>
          </w:p>
        </w:tc>
      </w:tr>
      <w:tr w:rsidR="000D29A8" w:rsidRPr="009B1108" w14:paraId="0724BF3A" w14:textId="77777777" w:rsidTr="000D29A8">
        <w:trPr>
          <w:trHeight w:val="252"/>
        </w:trPr>
        <w:tc>
          <w:tcPr>
            <w:tcW w:w="2581" w:type="dxa"/>
            <w:vAlign w:val="center"/>
          </w:tcPr>
          <w:p w14:paraId="4C8EBFAB" w14:textId="77777777" w:rsidR="000D29A8" w:rsidRPr="009B1108" w:rsidRDefault="000D29A8" w:rsidP="00972978">
            <w:pPr>
              <w:spacing w:after="0" w:line="240" w:lineRule="exact"/>
              <w:rPr>
                <w:rFonts w:ascii="Arial" w:eastAsia="Times New Roman" w:hAnsi="Arial" w:cs="Arial"/>
                <w:sz w:val="20"/>
                <w:szCs w:val="20"/>
                <w:lang w:eastAsia="pl-PL"/>
              </w:rPr>
            </w:pPr>
            <w:r w:rsidRPr="009B1108">
              <w:rPr>
                <w:rFonts w:ascii="Arial" w:eastAsia="Times New Roman" w:hAnsi="Arial" w:cs="Arial"/>
                <w:sz w:val="20"/>
                <w:szCs w:val="20"/>
                <w:lang w:eastAsia="pl-PL"/>
              </w:rPr>
              <w:t>Pył</w:t>
            </w:r>
          </w:p>
        </w:tc>
        <w:tc>
          <w:tcPr>
            <w:tcW w:w="2552" w:type="dxa"/>
            <w:tcBorders>
              <w:top w:val="single" w:sz="4" w:space="0" w:color="auto"/>
              <w:left w:val="single" w:sz="4" w:space="0" w:color="auto"/>
            </w:tcBorders>
            <w:shd w:val="clear" w:color="auto" w:fill="FFFFFF"/>
            <w:vAlign w:val="center"/>
          </w:tcPr>
          <w:p w14:paraId="1B5BF371"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Style w:val="Teksttreci275pt"/>
                <w:rFonts w:ascii="Arial" w:hAnsi="Arial" w:cs="Arial"/>
                <w:sz w:val="20"/>
                <w:szCs w:val="20"/>
              </w:rPr>
              <w:t>10</w:t>
            </w:r>
            <w:r w:rsidRPr="009B1108">
              <w:rPr>
                <w:rStyle w:val="Teksttreci275pt"/>
                <w:rFonts w:ascii="Arial" w:hAnsi="Arial" w:cs="Arial"/>
                <w:sz w:val="20"/>
                <w:szCs w:val="20"/>
                <w:vertAlign w:val="superscript"/>
              </w:rPr>
              <w:t>1)</w:t>
            </w:r>
          </w:p>
        </w:tc>
        <w:tc>
          <w:tcPr>
            <w:tcW w:w="2268" w:type="dxa"/>
            <w:tcBorders>
              <w:top w:val="single" w:sz="4" w:space="0" w:color="auto"/>
              <w:left w:val="single" w:sz="4" w:space="0" w:color="auto"/>
              <w:right w:val="single" w:sz="4" w:space="0" w:color="auto"/>
            </w:tcBorders>
            <w:shd w:val="clear" w:color="auto" w:fill="FFFFFF"/>
            <w:vAlign w:val="center"/>
          </w:tcPr>
          <w:p w14:paraId="3196F43E" w14:textId="77777777" w:rsidR="000D29A8" w:rsidRPr="009B1108" w:rsidRDefault="000D29A8" w:rsidP="00972978">
            <w:pPr>
              <w:spacing w:after="0" w:line="240" w:lineRule="exact"/>
              <w:jc w:val="center"/>
              <w:rPr>
                <w:rFonts w:ascii="Arial" w:eastAsia="Times New Roman" w:hAnsi="Arial" w:cs="Arial"/>
                <w:sz w:val="20"/>
                <w:szCs w:val="20"/>
              </w:rPr>
            </w:pPr>
            <w:r w:rsidRPr="009B1108">
              <w:rPr>
                <w:rStyle w:val="Teksttreci275pt"/>
                <w:rFonts w:ascii="Arial" w:hAnsi="Arial" w:cs="Arial"/>
                <w:sz w:val="20"/>
                <w:szCs w:val="20"/>
              </w:rPr>
              <w:t>mg/Nm</w:t>
            </w:r>
            <w:r w:rsidRPr="009B1108">
              <w:rPr>
                <w:rStyle w:val="Teksttreci275pt"/>
                <w:rFonts w:ascii="Arial" w:hAnsi="Arial" w:cs="Arial"/>
                <w:sz w:val="20"/>
                <w:szCs w:val="20"/>
                <w:vertAlign w:val="superscript"/>
              </w:rPr>
              <w:t>3</w:t>
            </w:r>
          </w:p>
        </w:tc>
      </w:tr>
      <w:tr w:rsidR="000D29A8" w:rsidRPr="009B1108" w14:paraId="0B72AA9C" w14:textId="77777777" w:rsidTr="000D29A8">
        <w:trPr>
          <w:trHeight w:val="252"/>
        </w:trPr>
        <w:tc>
          <w:tcPr>
            <w:tcW w:w="2581" w:type="dxa"/>
            <w:vAlign w:val="center"/>
          </w:tcPr>
          <w:p w14:paraId="27C8B93D" w14:textId="77777777" w:rsidR="000D29A8" w:rsidRPr="009B1108" w:rsidRDefault="000D29A8" w:rsidP="00972978">
            <w:pPr>
              <w:spacing w:after="0" w:line="240" w:lineRule="exact"/>
              <w:rPr>
                <w:rFonts w:ascii="Arial" w:eastAsia="Times New Roman" w:hAnsi="Arial" w:cs="Arial"/>
                <w:sz w:val="20"/>
                <w:szCs w:val="20"/>
                <w:lang w:eastAsia="pl-PL"/>
              </w:rPr>
            </w:pPr>
            <w:r w:rsidRPr="009B1108">
              <w:rPr>
                <w:rFonts w:ascii="Arial" w:eastAsia="Times New Roman" w:hAnsi="Arial" w:cs="Arial"/>
                <w:sz w:val="20"/>
                <w:szCs w:val="20"/>
                <w:lang w:eastAsia="pl-PL"/>
              </w:rPr>
              <w:t>Pył zawieszony PM10</w:t>
            </w:r>
          </w:p>
        </w:tc>
        <w:tc>
          <w:tcPr>
            <w:tcW w:w="2552" w:type="dxa"/>
            <w:tcBorders>
              <w:top w:val="single" w:sz="4" w:space="0" w:color="auto"/>
              <w:left w:val="single" w:sz="4" w:space="0" w:color="auto"/>
            </w:tcBorders>
            <w:shd w:val="clear" w:color="auto" w:fill="FFFFFF"/>
            <w:vAlign w:val="center"/>
          </w:tcPr>
          <w:p w14:paraId="5A77103B"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Style w:val="Teksttreci275pt"/>
                <w:rFonts w:ascii="Arial" w:hAnsi="Arial" w:cs="Arial"/>
                <w:sz w:val="20"/>
                <w:szCs w:val="20"/>
              </w:rPr>
              <w:t>10</w:t>
            </w:r>
            <w:r w:rsidRPr="009B1108">
              <w:rPr>
                <w:rStyle w:val="Teksttreci275pt"/>
                <w:rFonts w:ascii="Arial" w:hAnsi="Arial" w:cs="Arial"/>
                <w:sz w:val="20"/>
                <w:szCs w:val="20"/>
                <w:vertAlign w:val="superscript"/>
              </w:rPr>
              <w:t>1)</w:t>
            </w:r>
          </w:p>
        </w:tc>
        <w:tc>
          <w:tcPr>
            <w:tcW w:w="2268" w:type="dxa"/>
            <w:tcBorders>
              <w:top w:val="single" w:sz="4" w:space="0" w:color="auto"/>
              <w:left w:val="single" w:sz="4" w:space="0" w:color="auto"/>
              <w:right w:val="single" w:sz="4" w:space="0" w:color="auto"/>
            </w:tcBorders>
            <w:shd w:val="clear" w:color="auto" w:fill="FFFFFF"/>
            <w:vAlign w:val="center"/>
          </w:tcPr>
          <w:p w14:paraId="24B694AE"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Style w:val="Teksttreci275pt"/>
                <w:rFonts w:ascii="Arial" w:hAnsi="Arial" w:cs="Arial"/>
                <w:sz w:val="20"/>
                <w:szCs w:val="20"/>
              </w:rPr>
              <w:t>mg/Nm</w:t>
            </w:r>
            <w:r w:rsidRPr="009B1108">
              <w:rPr>
                <w:rStyle w:val="Teksttreci275pt"/>
                <w:rFonts w:ascii="Arial" w:hAnsi="Arial" w:cs="Arial"/>
                <w:sz w:val="20"/>
                <w:szCs w:val="20"/>
                <w:vertAlign w:val="superscript"/>
              </w:rPr>
              <w:t>3</w:t>
            </w:r>
          </w:p>
        </w:tc>
      </w:tr>
      <w:tr w:rsidR="000D29A8" w:rsidRPr="009B1108" w14:paraId="444ABB94" w14:textId="77777777" w:rsidTr="000D29A8">
        <w:trPr>
          <w:trHeight w:val="252"/>
        </w:trPr>
        <w:tc>
          <w:tcPr>
            <w:tcW w:w="2581" w:type="dxa"/>
            <w:vAlign w:val="center"/>
          </w:tcPr>
          <w:p w14:paraId="4907DC84" w14:textId="77777777" w:rsidR="000D29A8" w:rsidRPr="009B1108" w:rsidRDefault="000D29A8" w:rsidP="00972978">
            <w:pPr>
              <w:spacing w:after="0" w:line="240" w:lineRule="exact"/>
              <w:rPr>
                <w:rFonts w:ascii="Arial" w:eastAsia="Times New Roman" w:hAnsi="Arial" w:cs="Arial"/>
                <w:sz w:val="20"/>
                <w:szCs w:val="20"/>
                <w:lang w:eastAsia="pl-PL"/>
              </w:rPr>
            </w:pPr>
            <w:r w:rsidRPr="009B1108">
              <w:rPr>
                <w:rFonts w:ascii="Arial" w:eastAsia="Times New Roman" w:hAnsi="Arial" w:cs="Arial"/>
                <w:sz w:val="20"/>
                <w:szCs w:val="20"/>
                <w:lang w:eastAsia="pl-PL"/>
              </w:rPr>
              <w:t>Pył zawieszony PM2.5</w:t>
            </w:r>
          </w:p>
        </w:tc>
        <w:tc>
          <w:tcPr>
            <w:tcW w:w="2552" w:type="dxa"/>
            <w:tcBorders>
              <w:top w:val="single" w:sz="4" w:space="0" w:color="auto"/>
              <w:left w:val="single" w:sz="4" w:space="0" w:color="auto"/>
            </w:tcBorders>
            <w:shd w:val="clear" w:color="auto" w:fill="FFFFFF"/>
            <w:vAlign w:val="center"/>
          </w:tcPr>
          <w:p w14:paraId="4DA3967C"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Style w:val="Teksttreci275pt"/>
                <w:rFonts w:ascii="Arial" w:hAnsi="Arial" w:cs="Arial"/>
                <w:sz w:val="20"/>
                <w:szCs w:val="20"/>
              </w:rPr>
              <w:t>10</w:t>
            </w:r>
            <w:r w:rsidRPr="009B1108">
              <w:rPr>
                <w:rStyle w:val="Teksttreci275pt"/>
                <w:rFonts w:ascii="Arial" w:hAnsi="Arial" w:cs="Arial"/>
                <w:sz w:val="20"/>
                <w:szCs w:val="20"/>
                <w:vertAlign w:val="superscript"/>
              </w:rPr>
              <w:t>1)</w:t>
            </w:r>
          </w:p>
        </w:tc>
        <w:tc>
          <w:tcPr>
            <w:tcW w:w="2268" w:type="dxa"/>
            <w:tcBorders>
              <w:top w:val="single" w:sz="4" w:space="0" w:color="auto"/>
              <w:left w:val="single" w:sz="4" w:space="0" w:color="auto"/>
              <w:right w:val="single" w:sz="4" w:space="0" w:color="auto"/>
            </w:tcBorders>
            <w:shd w:val="clear" w:color="auto" w:fill="FFFFFF"/>
            <w:vAlign w:val="center"/>
          </w:tcPr>
          <w:p w14:paraId="17D0E76B"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Style w:val="Teksttreci275pt"/>
                <w:rFonts w:ascii="Arial" w:hAnsi="Arial" w:cs="Arial"/>
                <w:sz w:val="20"/>
                <w:szCs w:val="20"/>
              </w:rPr>
              <w:t>mg/Nm</w:t>
            </w:r>
            <w:r w:rsidRPr="009B1108">
              <w:rPr>
                <w:rStyle w:val="Teksttreci275pt"/>
                <w:rFonts w:ascii="Arial" w:hAnsi="Arial" w:cs="Arial"/>
                <w:sz w:val="20"/>
                <w:szCs w:val="20"/>
                <w:vertAlign w:val="superscript"/>
              </w:rPr>
              <w:t>3</w:t>
            </w:r>
          </w:p>
        </w:tc>
      </w:tr>
    </w:tbl>
    <w:p w14:paraId="240ADF3C" w14:textId="77777777" w:rsidR="000D29A8" w:rsidRPr="009B1108" w:rsidRDefault="000D29A8" w:rsidP="00202DAD">
      <w:pPr>
        <w:pStyle w:val="Arial10i5"/>
        <w:spacing w:line="320" w:lineRule="exact"/>
        <w:rPr>
          <w:rFonts w:cs="Arial"/>
          <w:sz w:val="18"/>
          <w:szCs w:val="18"/>
        </w:rPr>
      </w:pPr>
      <w:r w:rsidRPr="009B1108">
        <w:rPr>
          <w:rFonts w:cs="Arial"/>
          <w:sz w:val="18"/>
          <w:szCs w:val="18"/>
          <w:vertAlign w:val="superscript"/>
        </w:rPr>
        <w:t>1)</w:t>
      </w:r>
      <w:r w:rsidRPr="009B1108">
        <w:rPr>
          <w:rFonts w:cs="Arial"/>
          <w:sz w:val="18"/>
          <w:szCs w:val="18"/>
        </w:rPr>
        <w:t xml:space="preserve"> Wielkość emisji średniodobowa</w:t>
      </w:r>
    </w:p>
    <w:p w14:paraId="2B944438" w14:textId="63B7760F" w:rsidR="000D29A8" w:rsidRPr="009B1108" w:rsidRDefault="000D29A8" w:rsidP="00202DAD">
      <w:pPr>
        <w:pStyle w:val="Arial10i5"/>
        <w:spacing w:line="320" w:lineRule="exact"/>
        <w:rPr>
          <w:rFonts w:cs="Arial"/>
          <w:sz w:val="24"/>
          <w:szCs w:val="24"/>
          <w:u w:val="single"/>
        </w:rPr>
      </w:pPr>
      <w:r w:rsidRPr="009B1108">
        <w:rPr>
          <w:rFonts w:cs="Arial"/>
          <w:sz w:val="24"/>
          <w:szCs w:val="24"/>
          <w:u w:val="single"/>
        </w:rPr>
        <w:t>Odciąg z urządzeń transportu materiałów sypkich do 24 zbiorników nad konwertorami ZO2 (emitor E-46)</w:t>
      </w:r>
    </w:p>
    <w:tbl>
      <w:tblPr>
        <w:tblW w:w="7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64"/>
        <w:gridCol w:w="2551"/>
        <w:gridCol w:w="2268"/>
        <w:gridCol w:w="8"/>
      </w:tblGrid>
      <w:tr w:rsidR="000D29A8" w:rsidRPr="009B1108" w14:paraId="709CFCF1" w14:textId="77777777" w:rsidTr="009B1108">
        <w:trPr>
          <w:cantSplit/>
          <w:trHeight w:val="122"/>
          <w:tblHeader/>
        </w:trPr>
        <w:tc>
          <w:tcPr>
            <w:tcW w:w="286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8FD7356" w14:textId="77777777" w:rsidR="000D29A8" w:rsidRPr="009B1108" w:rsidRDefault="000D29A8" w:rsidP="00972978">
            <w:pPr>
              <w:spacing w:after="0" w:line="240" w:lineRule="exact"/>
              <w:jc w:val="center"/>
              <w:rPr>
                <w:rFonts w:ascii="Arial" w:eastAsia="Times New Roman" w:hAnsi="Arial" w:cs="Arial"/>
                <w:b/>
                <w:sz w:val="20"/>
                <w:szCs w:val="20"/>
                <w:lang w:eastAsia="pl-PL"/>
              </w:rPr>
            </w:pPr>
            <w:r w:rsidRPr="009B1108">
              <w:rPr>
                <w:rFonts w:ascii="Arial" w:eastAsia="Times New Roman" w:hAnsi="Arial" w:cs="Arial"/>
                <w:b/>
                <w:sz w:val="20"/>
                <w:szCs w:val="20"/>
                <w:lang w:eastAsia="pl-PL"/>
              </w:rPr>
              <w:t>Substancja</w:t>
            </w:r>
          </w:p>
        </w:tc>
        <w:tc>
          <w:tcPr>
            <w:tcW w:w="482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3E8C65" w14:textId="77777777" w:rsidR="000D29A8" w:rsidRPr="009B1108" w:rsidRDefault="000D29A8" w:rsidP="00972978">
            <w:pPr>
              <w:spacing w:after="0" w:line="240" w:lineRule="exact"/>
              <w:jc w:val="center"/>
              <w:rPr>
                <w:rFonts w:ascii="Arial" w:eastAsia="Times New Roman" w:hAnsi="Arial" w:cs="Arial"/>
                <w:b/>
                <w:sz w:val="20"/>
                <w:szCs w:val="20"/>
                <w:lang w:eastAsia="pl-PL"/>
              </w:rPr>
            </w:pPr>
            <w:r w:rsidRPr="009B1108">
              <w:rPr>
                <w:rFonts w:ascii="Arial" w:eastAsia="Times New Roman" w:hAnsi="Arial" w:cs="Arial"/>
                <w:b/>
                <w:sz w:val="20"/>
                <w:szCs w:val="20"/>
                <w:lang w:eastAsia="pl-PL"/>
              </w:rPr>
              <w:t>Emisja</w:t>
            </w:r>
          </w:p>
        </w:tc>
      </w:tr>
      <w:tr w:rsidR="000D29A8" w:rsidRPr="009B1108" w14:paraId="476B6527" w14:textId="77777777" w:rsidTr="000D29A8">
        <w:trPr>
          <w:gridAfter w:val="1"/>
          <w:wAfter w:w="8" w:type="dxa"/>
          <w:cantSplit/>
          <w:trHeight w:val="121"/>
        </w:trPr>
        <w:tc>
          <w:tcPr>
            <w:tcW w:w="286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1A0AC4D" w14:textId="77777777" w:rsidR="000D29A8" w:rsidRPr="009B1108" w:rsidRDefault="000D29A8" w:rsidP="00972978">
            <w:pPr>
              <w:spacing w:after="0" w:line="240" w:lineRule="exact"/>
              <w:jc w:val="center"/>
              <w:rPr>
                <w:rFonts w:ascii="Arial" w:eastAsia="Times New Roman" w:hAnsi="Arial" w:cs="Arial"/>
                <w:b/>
                <w:sz w:val="20"/>
                <w:szCs w:val="20"/>
                <w:lang w:eastAsia="pl-PL"/>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FEDE77" w14:textId="77777777" w:rsidR="000D29A8" w:rsidRPr="009B1108" w:rsidRDefault="000D29A8" w:rsidP="00972978">
            <w:pPr>
              <w:spacing w:after="0" w:line="240" w:lineRule="exact"/>
              <w:jc w:val="center"/>
              <w:rPr>
                <w:rFonts w:ascii="Arial" w:eastAsia="Times New Roman" w:hAnsi="Arial" w:cs="Arial"/>
                <w:b/>
                <w:sz w:val="20"/>
                <w:szCs w:val="20"/>
                <w:lang w:eastAsia="pl-PL"/>
              </w:rPr>
            </w:pPr>
            <w:r w:rsidRPr="009B1108">
              <w:rPr>
                <w:rFonts w:ascii="Arial" w:eastAsia="Times New Roman" w:hAnsi="Arial" w:cs="Arial"/>
                <w:b/>
                <w:sz w:val="20"/>
                <w:szCs w:val="20"/>
                <w:lang w:eastAsia="pl-PL"/>
              </w:rPr>
              <w:t>Wartość</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A94291" w14:textId="77777777" w:rsidR="000D29A8" w:rsidRPr="009B1108" w:rsidRDefault="000D29A8" w:rsidP="00972978">
            <w:pPr>
              <w:spacing w:after="0" w:line="240" w:lineRule="exact"/>
              <w:jc w:val="center"/>
              <w:rPr>
                <w:rFonts w:ascii="Arial" w:eastAsia="Times New Roman" w:hAnsi="Arial" w:cs="Arial"/>
                <w:b/>
                <w:sz w:val="20"/>
                <w:szCs w:val="20"/>
                <w:lang w:eastAsia="pl-PL"/>
              </w:rPr>
            </w:pPr>
            <w:r w:rsidRPr="009B1108">
              <w:rPr>
                <w:rFonts w:ascii="Arial" w:eastAsia="Times New Roman" w:hAnsi="Arial" w:cs="Arial"/>
                <w:b/>
                <w:sz w:val="20"/>
                <w:szCs w:val="20"/>
                <w:lang w:eastAsia="pl-PL"/>
              </w:rPr>
              <w:t>Jednostka</w:t>
            </w:r>
          </w:p>
        </w:tc>
      </w:tr>
      <w:tr w:rsidR="000D29A8" w:rsidRPr="009B1108" w14:paraId="5D2D40B9" w14:textId="77777777" w:rsidTr="000D29A8">
        <w:trPr>
          <w:gridAfter w:val="1"/>
          <w:wAfter w:w="8" w:type="dxa"/>
          <w:trHeight w:val="252"/>
        </w:trPr>
        <w:tc>
          <w:tcPr>
            <w:tcW w:w="2864" w:type="dxa"/>
            <w:vAlign w:val="center"/>
          </w:tcPr>
          <w:p w14:paraId="7E147702" w14:textId="77777777" w:rsidR="000D29A8" w:rsidRPr="009B1108" w:rsidRDefault="000D29A8" w:rsidP="00972978">
            <w:pPr>
              <w:spacing w:after="0" w:line="240" w:lineRule="exact"/>
              <w:rPr>
                <w:rFonts w:ascii="Arial" w:eastAsia="Times New Roman" w:hAnsi="Arial" w:cs="Arial"/>
                <w:sz w:val="20"/>
                <w:szCs w:val="20"/>
                <w:lang w:eastAsia="pl-PL"/>
              </w:rPr>
            </w:pPr>
            <w:r w:rsidRPr="009B1108">
              <w:rPr>
                <w:rFonts w:ascii="Arial" w:eastAsia="Times New Roman" w:hAnsi="Arial" w:cs="Arial"/>
                <w:sz w:val="20"/>
                <w:szCs w:val="20"/>
                <w:lang w:eastAsia="pl-PL"/>
              </w:rPr>
              <w:t>Pył</w:t>
            </w:r>
          </w:p>
        </w:tc>
        <w:tc>
          <w:tcPr>
            <w:tcW w:w="2551" w:type="dxa"/>
            <w:tcBorders>
              <w:top w:val="single" w:sz="4" w:space="0" w:color="auto"/>
              <w:left w:val="single" w:sz="4" w:space="0" w:color="auto"/>
            </w:tcBorders>
            <w:shd w:val="clear" w:color="auto" w:fill="FFFFFF"/>
            <w:vAlign w:val="center"/>
          </w:tcPr>
          <w:p w14:paraId="722692DE"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Style w:val="Teksttreci275pt"/>
                <w:rFonts w:ascii="Arial" w:hAnsi="Arial" w:cs="Arial"/>
                <w:sz w:val="20"/>
                <w:szCs w:val="20"/>
              </w:rPr>
              <w:t>10</w:t>
            </w:r>
            <w:r w:rsidRPr="009B1108">
              <w:rPr>
                <w:rStyle w:val="Teksttreci275pt"/>
                <w:rFonts w:ascii="Arial" w:hAnsi="Arial" w:cs="Arial"/>
                <w:sz w:val="20"/>
                <w:szCs w:val="20"/>
                <w:vertAlign w:val="superscript"/>
              </w:rPr>
              <w:t>1)</w:t>
            </w:r>
          </w:p>
        </w:tc>
        <w:tc>
          <w:tcPr>
            <w:tcW w:w="2268" w:type="dxa"/>
            <w:tcBorders>
              <w:top w:val="single" w:sz="4" w:space="0" w:color="auto"/>
              <w:left w:val="single" w:sz="4" w:space="0" w:color="auto"/>
              <w:right w:val="single" w:sz="4" w:space="0" w:color="auto"/>
            </w:tcBorders>
            <w:shd w:val="clear" w:color="auto" w:fill="FFFFFF"/>
            <w:vAlign w:val="center"/>
          </w:tcPr>
          <w:p w14:paraId="4CDD3453" w14:textId="77777777" w:rsidR="000D29A8" w:rsidRPr="009B1108" w:rsidRDefault="000D29A8" w:rsidP="00972978">
            <w:pPr>
              <w:spacing w:after="0" w:line="240" w:lineRule="exact"/>
              <w:jc w:val="center"/>
              <w:rPr>
                <w:rFonts w:ascii="Arial" w:eastAsia="Times New Roman" w:hAnsi="Arial" w:cs="Arial"/>
                <w:sz w:val="20"/>
                <w:szCs w:val="20"/>
              </w:rPr>
            </w:pPr>
            <w:r w:rsidRPr="009B1108">
              <w:rPr>
                <w:rStyle w:val="Teksttreci275pt"/>
                <w:rFonts w:ascii="Arial" w:hAnsi="Arial" w:cs="Arial"/>
                <w:sz w:val="20"/>
                <w:szCs w:val="20"/>
              </w:rPr>
              <w:t>mg/Nm</w:t>
            </w:r>
            <w:r w:rsidRPr="009B1108">
              <w:rPr>
                <w:rStyle w:val="Teksttreci275pt"/>
                <w:rFonts w:ascii="Arial" w:hAnsi="Arial" w:cs="Arial"/>
                <w:sz w:val="20"/>
                <w:szCs w:val="20"/>
                <w:vertAlign w:val="superscript"/>
              </w:rPr>
              <w:t>3</w:t>
            </w:r>
          </w:p>
        </w:tc>
      </w:tr>
      <w:tr w:rsidR="000D29A8" w:rsidRPr="009B1108" w14:paraId="678A5F50" w14:textId="77777777" w:rsidTr="000D29A8">
        <w:trPr>
          <w:gridAfter w:val="1"/>
          <w:wAfter w:w="8" w:type="dxa"/>
          <w:trHeight w:val="252"/>
        </w:trPr>
        <w:tc>
          <w:tcPr>
            <w:tcW w:w="2864" w:type="dxa"/>
            <w:vAlign w:val="center"/>
          </w:tcPr>
          <w:p w14:paraId="2C18DA9E" w14:textId="77777777" w:rsidR="000D29A8" w:rsidRPr="009B1108" w:rsidRDefault="000D29A8" w:rsidP="00972978">
            <w:pPr>
              <w:spacing w:after="0" w:line="240" w:lineRule="exact"/>
              <w:rPr>
                <w:rFonts w:ascii="Arial" w:eastAsia="Times New Roman" w:hAnsi="Arial" w:cs="Arial"/>
                <w:sz w:val="20"/>
                <w:szCs w:val="20"/>
                <w:lang w:eastAsia="pl-PL"/>
              </w:rPr>
            </w:pPr>
            <w:r w:rsidRPr="009B1108">
              <w:rPr>
                <w:rFonts w:ascii="Arial" w:eastAsia="Times New Roman" w:hAnsi="Arial" w:cs="Arial"/>
                <w:sz w:val="20"/>
                <w:szCs w:val="20"/>
                <w:lang w:eastAsia="pl-PL"/>
              </w:rPr>
              <w:t>Pył zawieszony PM10</w:t>
            </w:r>
          </w:p>
        </w:tc>
        <w:tc>
          <w:tcPr>
            <w:tcW w:w="2551" w:type="dxa"/>
            <w:tcBorders>
              <w:top w:val="single" w:sz="4" w:space="0" w:color="auto"/>
              <w:left w:val="single" w:sz="4" w:space="0" w:color="auto"/>
            </w:tcBorders>
            <w:shd w:val="clear" w:color="auto" w:fill="FFFFFF"/>
            <w:vAlign w:val="center"/>
          </w:tcPr>
          <w:p w14:paraId="508797F8"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Style w:val="Teksttreci275pt"/>
                <w:rFonts w:ascii="Arial" w:hAnsi="Arial" w:cs="Arial"/>
                <w:sz w:val="20"/>
                <w:szCs w:val="20"/>
              </w:rPr>
              <w:t>10</w:t>
            </w:r>
            <w:r w:rsidRPr="009B1108">
              <w:rPr>
                <w:rStyle w:val="Teksttreci275pt"/>
                <w:rFonts w:ascii="Arial" w:hAnsi="Arial" w:cs="Arial"/>
                <w:sz w:val="20"/>
                <w:szCs w:val="20"/>
                <w:vertAlign w:val="superscript"/>
              </w:rPr>
              <w:t>1)</w:t>
            </w:r>
          </w:p>
        </w:tc>
        <w:tc>
          <w:tcPr>
            <w:tcW w:w="2268" w:type="dxa"/>
            <w:tcBorders>
              <w:top w:val="single" w:sz="4" w:space="0" w:color="auto"/>
              <w:left w:val="single" w:sz="4" w:space="0" w:color="auto"/>
              <w:right w:val="single" w:sz="4" w:space="0" w:color="auto"/>
            </w:tcBorders>
            <w:shd w:val="clear" w:color="auto" w:fill="FFFFFF"/>
            <w:vAlign w:val="center"/>
          </w:tcPr>
          <w:p w14:paraId="7CDDE440"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Style w:val="Teksttreci275pt"/>
                <w:rFonts w:ascii="Arial" w:hAnsi="Arial" w:cs="Arial"/>
                <w:sz w:val="20"/>
                <w:szCs w:val="20"/>
              </w:rPr>
              <w:t>mg/Nm</w:t>
            </w:r>
            <w:r w:rsidRPr="009B1108">
              <w:rPr>
                <w:rStyle w:val="Teksttreci275pt"/>
                <w:rFonts w:ascii="Arial" w:hAnsi="Arial" w:cs="Arial"/>
                <w:sz w:val="20"/>
                <w:szCs w:val="20"/>
                <w:vertAlign w:val="superscript"/>
              </w:rPr>
              <w:t>3</w:t>
            </w:r>
          </w:p>
        </w:tc>
      </w:tr>
      <w:tr w:rsidR="000D29A8" w:rsidRPr="009B1108" w14:paraId="3395BAE7" w14:textId="77777777" w:rsidTr="000D29A8">
        <w:trPr>
          <w:gridAfter w:val="1"/>
          <w:wAfter w:w="8" w:type="dxa"/>
          <w:trHeight w:val="252"/>
        </w:trPr>
        <w:tc>
          <w:tcPr>
            <w:tcW w:w="2864" w:type="dxa"/>
            <w:vAlign w:val="center"/>
          </w:tcPr>
          <w:p w14:paraId="427767D7" w14:textId="77777777" w:rsidR="000D29A8" w:rsidRPr="009B1108" w:rsidRDefault="000D29A8" w:rsidP="00972978">
            <w:pPr>
              <w:spacing w:after="0" w:line="240" w:lineRule="exact"/>
              <w:rPr>
                <w:rFonts w:ascii="Arial" w:eastAsia="Times New Roman" w:hAnsi="Arial" w:cs="Arial"/>
                <w:sz w:val="20"/>
                <w:szCs w:val="20"/>
                <w:lang w:eastAsia="pl-PL"/>
              </w:rPr>
            </w:pPr>
            <w:r w:rsidRPr="009B1108">
              <w:rPr>
                <w:rFonts w:ascii="Arial" w:eastAsia="Times New Roman" w:hAnsi="Arial" w:cs="Arial"/>
                <w:sz w:val="20"/>
                <w:szCs w:val="20"/>
                <w:lang w:eastAsia="pl-PL"/>
              </w:rPr>
              <w:t>Pył zawieszony PM2.5</w:t>
            </w:r>
          </w:p>
        </w:tc>
        <w:tc>
          <w:tcPr>
            <w:tcW w:w="2551" w:type="dxa"/>
            <w:tcBorders>
              <w:top w:val="single" w:sz="4" w:space="0" w:color="auto"/>
              <w:left w:val="single" w:sz="4" w:space="0" w:color="auto"/>
            </w:tcBorders>
            <w:shd w:val="clear" w:color="auto" w:fill="FFFFFF"/>
            <w:vAlign w:val="center"/>
          </w:tcPr>
          <w:p w14:paraId="79D76C88"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Style w:val="Teksttreci275pt"/>
                <w:rFonts w:ascii="Arial" w:hAnsi="Arial" w:cs="Arial"/>
                <w:sz w:val="20"/>
                <w:szCs w:val="20"/>
              </w:rPr>
              <w:t>10</w:t>
            </w:r>
            <w:r w:rsidRPr="009B1108">
              <w:rPr>
                <w:rStyle w:val="Teksttreci275pt"/>
                <w:rFonts w:ascii="Arial" w:hAnsi="Arial" w:cs="Arial"/>
                <w:sz w:val="20"/>
                <w:szCs w:val="20"/>
                <w:vertAlign w:val="superscript"/>
              </w:rPr>
              <w:t>1)</w:t>
            </w:r>
          </w:p>
        </w:tc>
        <w:tc>
          <w:tcPr>
            <w:tcW w:w="2268" w:type="dxa"/>
            <w:tcBorders>
              <w:top w:val="single" w:sz="4" w:space="0" w:color="auto"/>
              <w:left w:val="single" w:sz="4" w:space="0" w:color="auto"/>
              <w:right w:val="single" w:sz="4" w:space="0" w:color="auto"/>
            </w:tcBorders>
            <w:shd w:val="clear" w:color="auto" w:fill="FFFFFF"/>
            <w:vAlign w:val="center"/>
          </w:tcPr>
          <w:p w14:paraId="586B9DE8" w14:textId="77777777" w:rsidR="000D29A8" w:rsidRPr="009B1108" w:rsidRDefault="000D29A8" w:rsidP="00972978">
            <w:pPr>
              <w:spacing w:after="0" w:line="240" w:lineRule="exact"/>
              <w:jc w:val="center"/>
              <w:rPr>
                <w:rFonts w:ascii="Arial" w:eastAsia="Times New Roman" w:hAnsi="Arial" w:cs="Arial"/>
                <w:sz w:val="20"/>
                <w:szCs w:val="20"/>
                <w:lang w:eastAsia="pl-PL"/>
              </w:rPr>
            </w:pPr>
            <w:r w:rsidRPr="009B1108">
              <w:rPr>
                <w:rStyle w:val="Teksttreci275pt"/>
                <w:rFonts w:ascii="Arial" w:hAnsi="Arial" w:cs="Arial"/>
                <w:sz w:val="20"/>
                <w:szCs w:val="20"/>
              </w:rPr>
              <w:t>mg/Nm</w:t>
            </w:r>
            <w:r w:rsidRPr="009B1108">
              <w:rPr>
                <w:rStyle w:val="Teksttreci275pt"/>
                <w:rFonts w:ascii="Arial" w:hAnsi="Arial" w:cs="Arial"/>
                <w:sz w:val="20"/>
                <w:szCs w:val="20"/>
                <w:vertAlign w:val="superscript"/>
              </w:rPr>
              <w:t>3</w:t>
            </w:r>
          </w:p>
        </w:tc>
      </w:tr>
    </w:tbl>
    <w:p w14:paraId="57DEFA10" w14:textId="20AB3453" w:rsidR="000D29A8" w:rsidRPr="009B1108" w:rsidRDefault="000D29A8" w:rsidP="00202DAD">
      <w:pPr>
        <w:pStyle w:val="Arial10i5"/>
        <w:spacing w:line="320" w:lineRule="exact"/>
        <w:rPr>
          <w:rFonts w:cs="Arial"/>
          <w:sz w:val="18"/>
          <w:szCs w:val="18"/>
        </w:rPr>
      </w:pPr>
      <w:r w:rsidRPr="009B1108">
        <w:rPr>
          <w:rFonts w:cs="Arial"/>
          <w:sz w:val="18"/>
          <w:szCs w:val="18"/>
          <w:vertAlign w:val="superscript"/>
        </w:rPr>
        <w:t>1)</w:t>
      </w:r>
      <w:r w:rsidRPr="009B1108">
        <w:rPr>
          <w:rFonts w:cs="Arial"/>
          <w:sz w:val="18"/>
          <w:szCs w:val="18"/>
        </w:rPr>
        <w:t xml:space="preserve"> Wielkość emisji średniodobowa</w:t>
      </w:r>
    </w:p>
    <w:p w14:paraId="58ECBFF7" w14:textId="2041E90B" w:rsidR="000D29A8" w:rsidRPr="00BB4CBF" w:rsidRDefault="000D29A8" w:rsidP="00202DAD">
      <w:pPr>
        <w:pStyle w:val="Arial10i5"/>
        <w:spacing w:line="320" w:lineRule="exact"/>
        <w:rPr>
          <w:rFonts w:cs="Arial"/>
          <w:sz w:val="24"/>
          <w:szCs w:val="24"/>
          <w:u w:val="single"/>
        </w:rPr>
      </w:pPr>
      <w:r w:rsidRPr="00BB4CBF">
        <w:rPr>
          <w:rFonts w:cs="Arial"/>
          <w:sz w:val="24"/>
          <w:szCs w:val="24"/>
          <w:u w:val="single"/>
        </w:rPr>
        <w:t>Odciąg z urządzeń transportu materiałów sypkich do konwertora ZO3 (emitor E-47)</w:t>
      </w:r>
    </w:p>
    <w:tbl>
      <w:tblPr>
        <w:tblW w:w="7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64"/>
        <w:gridCol w:w="2551"/>
        <w:gridCol w:w="2263"/>
      </w:tblGrid>
      <w:tr w:rsidR="000D29A8" w:rsidRPr="00BB4CBF" w14:paraId="6755BB1B" w14:textId="77777777" w:rsidTr="009B1108">
        <w:trPr>
          <w:cantSplit/>
          <w:trHeight w:val="122"/>
          <w:tblHeader/>
        </w:trPr>
        <w:tc>
          <w:tcPr>
            <w:tcW w:w="286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EC6CE99" w14:textId="77777777" w:rsidR="000D29A8" w:rsidRPr="00BB4CBF" w:rsidRDefault="000D29A8" w:rsidP="00972978">
            <w:pPr>
              <w:spacing w:after="0" w:line="240" w:lineRule="exact"/>
              <w:jc w:val="center"/>
              <w:rPr>
                <w:rFonts w:ascii="Arial" w:eastAsia="Times New Roman" w:hAnsi="Arial" w:cs="Arial"/>
                <w:b/>
                <w:sz w:val="18"/>
                <w:szCs w:val="18"/>
                <w:lang w:eastAsia="pl-PL"/>
              </w:rPr>
            </w:pPr>
            <w:r w:rsidRPr="00BB4CBF">
              <w:rPr>
                <w:rFonts w:ascii="Arial" w:eastAsia="Times New Roman" w:hAnsi="Arial" w:cs="Arial"/>
                <w:b/>
                <w:sz w:val="18"/>
                <w:szCs w:val="18"/>
                <w:lang w:eastAsia="pl-PL"/>
              </w:rPr>
              <w:t>Substancja</w:t>
            </w:r>
          </w:p>
        </w:tc>
        <w:tc>
          <w:tcPr>
            <w:tcW w:w="4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F09375" w14:textId="77777777" w:rsidR="000D29A8" w:rsidRPr="00BB4CBF" w:rsidRDefault="000D29A8" w:rsidP="00972978">
            <w:pPr>
              <w:spacing w:after="0" w:line="240" w:lineRule="exact"/>
              <w:jc w:val="center"/>
              <w:rPr>
                <w:rFonts w:ascii="Arial" w:eastAsia="Times New Roman" w:hAnsi="Arial" w:cs="Arial"/>
                <w:b/>
                <w:sz w:val="18"/>
                <w:szCs w:val="18"/>
                <w:lang w:eastAsia="pl-PL"/>
              </w:rPr>
            </w:pPr>
            <w:r w:rsidRPr="00BB4CBF">
              <w:rPr>
                <w:rFonts w:ascii="Arial" w:eastAsia="Times New Roman" w:hAnsi="Arial" w:cs="Arial"/>
                <w:b/>
                <w:sz w:val="18"/>
                <w:szCs w:val="18"/>
                <w:lang w:eastAsia="pl-PL"/>
              </w:rPr>
              <w:t>Emisja</w:t>
            </w:r>
          </w:p>
        </w:tc>
      </w:tr>
      <w:tr w:rsidR="000D29A8" w:rsidRPr="00BB4CBF" w14:paraId="2D003F6F" w14:textId="77777777" w:rsidTr="000D29A8">
        <w:trPr>
          <w:cantSplit/>
          <w:trHeight w:val="121"/>
        </w:trPr>
        <w:tc>
          <w:tcPr>
            <w:tcW w:w="286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EF7DF36" w14:textId="77777777" w:rsidR="000D29A8" w:rsidRPr="00BB4CBF" w:rsidRDefault="000D29A8" w:rsidP="00972978">
            <w:pPr>
              <w:spacing w:after="0" w:line="240" w:lineRule="exact"/>
              <w:jc w:val="both"/>
              <w:rPr>
                <w:rFonts w:ascii="Arial" w:eastAsia="Times New Roman" w:hAnsi="Arial" w:cs="Arial"/>
                <w:b/>
                <w:sz w:val="18"/>
                <w:szCs w:val="18"/>
                <w:lang w:eastAsia="pl-PL"/>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3B03BD" w14:textId="77777777" w:rsidR="000D29A8" w:rsidRPr="00BB4CBF" w:rsidRDefault="000D29A8" w:rsidP="00972978">
            <w:pPr>
              <w:spacing w:after="0" w:line="240" w:lineRule="exact"/>
              <w:jc w:val="center"/>
              <w:rPr>
                <w:rFonts w:ascii="Arial" w:eastAsia="Times New Roman" w:hAnsi="Arial" w:cs="Arial"/>
                <w:b/>
                <w:sz w:val="18"/>
                <w:szCs w:val="18"/>
                <w:lang w:eastAsia="pl-PL"/>
              </w:rPr>
            </w:pPr>
            <w:r w:rsidRPr="00BB4CBF">
              <w:rPr>
                <w:rFonts w:ascii="Arial" w:eastAsia="Times New Roman" w:hAnsi="Arial" w:cs="Arial"/>
                <w:b/>
                <w:sz w:val="18"/>
                <w:szCs w:val="18"/>
                <w:lang w:eastAsia="pl-PL"/>
              </w:rPr>
              <w:t>Wartość</w:t>
            </w:r>
          </w:p>
        </w:tc>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0B63CC" w14:textId="77777777" w:rsidR="000D29A8" w:rsidRPr="00BB4CBF" w:rsidRDefault="000D29A8" w:rsidP="00972978">
            <w:pPr>
              <w:spacing w:after="0" w:line="240" w:lineRule="exact"/>
              <w:jc w:val="center"/>
              <w:rPr>
                <w:rFonts w:ascii="Arial" w:eastAsia="Times New Roman" w:hAnsi="Arial" w:cs="Arial"/>
                <w:b/>
                <w:sz w:val="18"/>
                <w:szCs w:val="18"/>
                <w:lang w:eastAsia="pl-PL"/>
              </w:rPr>
            </w:pPr>
            <w:r w:rsidRPr="00BB4CBF">
              <w:rPr>
                <w:rFonts w:ascii="Arial" w:eastAsia="Times New Roman" w:hAnsi="Arial" w:cs="Arial"/>
                <w:b/>
                <w:sz w:val="18"/>
                <w:szCs w:val="18"/>
                <w:lang w:eastAsia="pl-PL"/>
              </w:rPr>
              <w:t>Jednostka</w:t>
            </w:r>
          </w:p>
        </w:tc>
      </w:tr>
      <w:tr w:rsidR="000D29A8" w:rsidRPr="00BB4CBF" w14:paraId="7EC2E533" w14:textId="77777777" w:rsidTr="000D29A8">
        <w:trPr>
          <w:trHeight w:val="252"/>
        </w:trPr>
        <w:tc>
          <w:tcPr>
            <w:tcW w:w="2864" w:type="dxa"/>
            <w:vAlign w:val="center"/>
          </w:tcPr>
          <w:p w14:paraId="7D8E533F" w14:textId="77777777" w:rsidR="000D29A8" w:rsidRPr="00BB4CBF" w:rsidRDefault="000D29A8" w:rsidP="00972978">
            <w:pPr>
              <w:spacing w:after="0" w:line="240" w:lineRule="exact"/>
              <w:rPr>
                <w:rFonts w:ascii="Arial" w:eastAsia="Times New Roman" w:hAnsi="Arial" w:cs="Arial"/>
                <w:sz w:val="18"/>
                <w:szCs w:val="18"/>
                <w:lang w:eastAsia="pl-PL"/>
              </w:rPr>
            </w:pPr>
            <w:r w:rsidRPr="00BB4CBF">
              <w:rPr>
                <w:rFonts w:ascii="Arial" w:eastAsia="Times New Roman" w:hAnsi="Arial" w:cs="Arial"/>
                <w:sz w:val="18"/>
                <w:szCs w:val="18"/>
                <w:lang w:eastAsia="pl-PL"/>
              </w:rPr>
              <w:t>Pył</w:t>
            </w:r>
          </w:p>
        </w:tc>
        <w:tc>
          <w:tcPr>
            <w:tcW w:w="2551" w:type="dxa"/>
            <w:tcBorders>
              <w:top w:val="single" w:sz="4" w:space="0" w:color="auto"/>
              <w:left w:val="single" w:sz="4" w:space="0" w:color="auto"/>
            </w:tcBorders>
            <w:shd w:val="clear" w:color="auto" w:fill="FFFFFF"/>
            <w:vAlign w:val="center"/>
          </w:tcPr>
          <w:p w14:paraId="581C9FFE" w14:textId="77777777" w:rsidR="000D29A8" w:rsidRPr="00BB4CBF" w:rsidRDefault="000D29A8" w:rsidP="00972978">
            <w:pPr>
              <w:spacing w:after="0" w:line="240" w:lineRule="exact"/>
              <w:jc w:val="center"/>
              <w:rPr>
                <w:rFonts w:ascii="Arial" w:eastAsia="Times New Roman" w:hAnsi="Arial" w:cs="Arial"/>
                <w:sz w:val="18"/>
                <w:szCs w:val="18"/>
                <w:lang w:eastAsia="pl-PL"/>
              </w:rPr>
            </w:pPr>
            <w:r w:rsidRPr="00BB4CBF">
              <w:rPr>
                <w:rStyle w:val="Teksttreci275pt"/>
                <w:rFonts w:ascii="Arial" w:hAnsi="Arial" w:cs="Arial"/>
                <w:sz w:val="18"/>
                <w:szCs w:val="18"/>
              </w:rPr>
              <w:t>10</w:t>
            </w:r>
            <w:r w:rsidRPr="00BB4CBF">
              <w:rPr>
                <w:rStyle w:val="Teksttreci275pt"/>
                <w:rFonts w:ascii="Arial" w:hAnsi="Arial" w:cs="Arial"/>
                <w:sz w:val="18"/>
                <w:szCs w:val="18"/>
                <w:vertAlign w:val="superscript"/>
              </w:rPr>
              <w:t>1)</w:t>
            </w:r>
          </w:p>
        </w:tc>
        <w:tc>
          <w:tcPr>
            <w:tcW w:w="2263" w:type="dxa"/>
            <w:tcBorders>
              <w:top w:val="single" w:sz="4" w:space="0" w:color="auto"/>
              <w:left w:val="single" w:sz="4" w:space="0" w:color="auto"/>
              <w:right w:val="single" w:sz="4" w:space="0" w:color="auto"/>
            </w:tcBorders>
            <w:shd w:val="clear" w:color="auto" w:fill="FFFFFF"/>
            <w:vAlign w:val="center"/>
          </w:tcPr>
          <w:p w14:paraId="5D32BE7F" w14:textId="77777777" w:rsidR="000D29A8" w:rsidRPr="00BB4CBF" w:rsidRDefault="000D29A8" w:rsidP="00972978">
            <w:pPr>
              <w:spacing w:after="0" w:line="240" w:lineRule="exact"/>
              <w:jc w:val="center"/>
              <w:rPr>
                <w:rFonts w:ascii="Arial" w:eastAsia="Times New Roman" w:hAnsi="Arial" w:cs="Arial"/>
                <w:sz w:val="18"/>
                <w:szCs w:val="18"/>
              </w:rPr>
            </w:pPr>
            <w:r w:rsidRPr="00BB4CBF">
              <w:rPr>
                <w:rStyle w:val="Teksttreci275pt"/>
                <w:rFonts w:ascii="Arial" w:hAnsi="Arial" w:cs="Arial"/>
                <w:sz w:val="18"/>
                <w:szCs w:val="18"/>
              </w:rPr>
              <w:t>mg/Nm</w:t>
            </w:r>
            <w:r w:rsidRPr="00BB4CBF">
              <w:rPr>
                <w:rStyle w:val="Teksttreci275pt"/>
                <w:rFonts w:ascii="Arial" w:hAnsi="Arial" w:cs="Arial"/>
                <w:sz w:val="18"/>
                <w:szCs w:val="18"/>
                <w:vertAlign w:val="superscript"/>
              </w:rPr>
              <w:t>3</w:t>
            </w:r>
          </w:p>
        </w:tc>
      </w:tr>
      <w:tr w:rsidR="000D29A8" w:rsidRPr="00BB4CBF" w14:paraId="6E109109" w14:textId="77777777" w:rsidTr="000D29A8">
        <w:trPr>
          <w:trHeight w:val="252"/>
        </w:trPr>
        <w:tc>
          <w:tcPr>
            <w:tcW w:w="2864" w:type="dxa"/>
            <w:vAlign w:val="center"/>
          </w:tcPr>
          <w:p w14:paraId="15DFD848" w14:textId="77777777" w:rsidR="000D29A8" w:rsidRPr="00BB4CBF" w:rsidRDefault="000D29A8" w:rsidP="00972978">
            <w:pPr>
              <w:spacing w:after="0" w:line="240" w:lineRule="exact"/>
              <w:rPr>
                <w:rFonts w:ascii="Arial" w:eastAsia="Times New Roman" w:hAnsi="Arial" w:cs="Arial"/>
                <w:sz w:val="18"/>
                <w:szCs w:val="18"/>
                <w:lang w:eastAsia="pl-PL"/>
              </w:rPr>
            </w:pPr>
            <w:r w:rsidRPr="00BB4CBF">
              <w:rPr>
                <w:rFonts w:ascii="Arial" w:eastAsia="Times New Roman" w:hAnsi="Arial" w:cs="Arial"/>
                <w:sz w:val="18"/>
                <w:szCs w:val="18"/>
                <w:lang w:eastAsia="pl-PL"/>
              </w:rPr>
              <w:t>Pył zawieszony PM10</w:t>
            </w:r>
          </w:p>
        </w:tc>
        <w:tc>
          <w:tcPr>
            <w:tcW w:w="2551" w:type="dxa"/>
            <w:tcBorders>
              <w:top w:val="single" w:sz="4" w:space="0" w:color="auto"/>
              <w:left w:val="single" w:sz="4" w:space="0" w:color="auto"/>
            </w:tcBorders>
            <w:shd w:val="clear" w:color="auto" w:fill="FFFFFF"/>
            <w:vAlign w:val="center"/>
          </w:tcPr>
          <w:p w14:paraId="4778F448" w14:textId="77777777" w:rsidR="000D29A8" w:rsidRPr="00BB4CBF" w:rsidRDefault="000D29A8" w:rsidP="00972978">
            <w:pPr>
              <w:spacing w:after="0" w:line="240" w:lineRule="exact"/>
              <w:jc w:val="center"/>
              <w:rPr>
                <w:rFonts w:ascii="Arial" w:eastAsia="Times New Roman" w:hAnsi="Arial" w:cs="Arial"/>
                <w:sz w:val="18"/>
                <w:szCs w:val="18"/>
                <w:lang w:eastAsia="pl-PL"/>
              </w:rPr>
            </w:pPr>
            <w:r w:rsidRPr="00BB4CBF">
              <w:rPr>
                <w:rStyle w:val="Teksttreci275pt"/>
                <w:rFonts w:ascii="Arial" w:hAnsi="Arial" w:cs="Arial"/>
                <w:sz w:val="18"/>
                <w:szCs w:val="18"/>
              </w:rPr>
              <w:t>10</w:t>
            </w:r>
            <w:r w:rsidRPr="00BB4CBF">
              <w:rPr>
                <w:rStyle w:val="Teksttreci275pt"/>
                <w:rFonts w:ascii="Arial" w:hAnsi="Arial" w:cs="Arial"/>
                <w:sz w:val="18"/>
                <w:szCs w:val="18"/>
                <w:vertAlign w:val="superscript"/>
              </w:rPr>
              <w:t>1)</w:t>
            </w:r>
          </w:p>
        </w:tc>
        <w:tc>
          <w:tcPr>
            <w:tcW w:w="2263" w:type="dxa"/>
            <w:tcBorders>
              <w:top w:val="single" w:sz="4" w:space="0" w:color="auto"/>
              <w:left w:val="single" w:sz="4" w:space="0" w:color="auto"/>
              <w:right w:val="single" w:sz="4" w:space="0" w:color="auto"/>
            </w:tcBorders>
            <w:shd w:val="clear" w:color="auto" w:fill="FFFFFF"/>
            <w:vAlign w:val="center"/>
          </w:tcPr>
          <w:p w14:paraId="06405BDB" w14:textId="77777777" w:rsidR="000D29A8" w:rsidRPr="00BB4CBF" w:rsidRDefault="000D29A8" w:rsidP="00972978">
            <w:pPr>
              <w:spacing w:after="0" w:line="240" w:lineRule="exact"/>
              <w:jc w:val="center"/>
              <w:rPr>
                <w:rFonts w:ascii="Arial" w:eastAsia="Times New Roman" w:hAnsi="Arial" w:cs="Arial"/>
                <w:sz w:val="18"/>
                <w:szCs w:val="18"/>
                <w:lang w:eastAsia="pl-PL"/>
              </w:rPr>
            </w:pPr>
            <w:r w:rsidRPr="00BB4CBF">
              <w:rPr>
                <w:rStyle w:val="Teksttreci275pt"/>
                <w:rFonts w:ascii="Arial" w:hAnsi="Arial" w:cs="Arial"/>
                <w:sz w:val="18"/>
                <w:szCs w:val="18"/>
              </w:rPr>
              <w:t>mg/Nm</w:t>
            </w:r>
            <w:r w:rsidRPr="00BB4CBF">
              <w:rPr>
                <w:rStyle w:val="Teksttreci275pt"/>
                <w:rFonts w:ascii="Arial" w:hAnsi="Arial" w:cs="Arial"/>
                <w:sz w:val="18"/>
                <w:szCs w:val="18"/>
                <w:vertAlign w:val="superscript"/>
              </w:rPr>
              <w:t>3</w:t>
            </w:r>
          </w:p>
        </w:tc>
      </w:tr>
      <w:tr w:rsidR="000D29A8" w:rsidRPr="00BB4CBF" w14:paraId="5877F611" w14:textId="77777777" w:rsidTr="000D29A8">
        <w:trPr>
          <w:trHeight w:val="252"/>
        </w:trPr>
        <w:tc>
          <w:tcPr>
            <w:tcW w:w="2864" w:type="dxa"/>
            <w:vAlign w:val="center"/>
          </w:tcPr>
          <w:p w14:paraId="0C98F41E" w14:textId="77777777" w:rsidR="000D29A8" w:rsidRPr="00BB4CBF" w:rsidRDefault="000D29A8" w:rsidP="00972978">
            <w:pPr>
              <w:spacing w:after="0" w:line="240" w:lineRule="exact"/>
              <w:rPr>
                <w:rFonts w:ascii="Arial" w:eastAsia="Times New Roman" w:hAnsi="Arial" w:cs="Arial"/>
                <w:sz w:val="18"/>
                <w:szCs w:val="18"/>
                <w:lang w:eastAsia="pl-PL"/>
              </w:rPr>
            </w:pPr>
            <w:r w:rsidRPr="00BB4CBF">
              <w:rPr>
                <w:rFonts w:ascii="Arial" w:eastAsia="Times New Roman" w:hAnsi="Arial" w:cs="Arial"/>
                <w:sz w:val="18"/>
                <w:szCs w:val="18"/>
                <w:lang w:eastAsia="pl-PL"/>
              </w:rPr>
              <w:t>Pył zawieszony PM2.5</w:t>
            </w:r>
          </w:p>
        </w:tc>
        <w:tc>
          <w:tcPr>
            <w:tcW w:w="2551" w:type="dxa"/>
            <w:tcBorders>
              <w:top w:val="single" w:sz="4" w:space="0" w:color="auto"/>
              <w:left w:val="single" w:sz="4" w:space="0" w:color="auto"/>
            </w:tcBorders>
            <w:shd w:val="clear" w:color="auto" w:fill="FFFFFF"/>
            <w:vAlign w:val="center"/>
          </w:tcPr>
          <w:p w14:paraId="62D9E176" w14:textId="77777777" w:rsidR="000D29A8" w:rsidRPr="00BB4CBF" w:rsidRDefault="000D29A8" w:rsidP="00972978">
            <w:pPr>
              <w:spacing w:after="0" w:line="240" w:lineRule="exact"/>
              <w:jc w:val="center"/>
              <w:rPr>
                <w:rFonts w:ascii="Arial" w:eastAsia="Times New Roman" w:hAnsi="Arial" w:cs="Arial"/>
                <w:sz w:val="18"/>
                <w:szCs w:val="18"/>
                <w:lang w:eastAsia="pl-PL"/>
              </w:rPr>
            </w:pPr>
            <w:r w:rsidRPr="00BB4CBF">
              <w:rPr>
                <w:rStyle w:val="Teksttreci275pt"/>
                <w:rFonts w:ascii="Arial" w:hAnsi="Arial" w:cs="Arial"/>
                <w:sz w:val="18"/>
                <w:szCs w:val="18"/>
              </w:rPr>
              <w:t>10</w:t>
            </w:r>
            <w:r w:rsidRPr="00BB4CBF">
              <w:rPr>
                <w:rStyle w:val="Teksttreci275pt"/>
                <w:rFonts w:ascii="Arial" w:hAnsi="Arial" w:cs="Arial"/>
                <w:sz w:val="18"/>
                <w:szCs w:val="18"/>
                <w:vertAlign w:val="superscript"/>
              </w:rPr>
              <w:t>1)</w:t>
            </w:r>
          </w:p>
        </w:tc>
        <w:tc>
          <w:tcPr>
            <w:tcW w:w="2263" w:type="dxa"/>
            <w:tcBorders>
              <w:top w:val="single" w:sz="4" w:space="0" w:color="auto"/>
              <w:left w:val="single" w:sz="4" w:space="0" w:color="auto"/>
              <w:right w:val="single" w:sz="4" w:space="0" w:color="auto"/>
            </w:tcBorders>
            <w:shd w:val="clear" w:color="auto" w:fill="FFFFFF"/>
            <w:vAlign w:val="center"/>
          </w:tcPr>
          <w:p w14:paraId="5BAB5F68" w14:textId="77777777" w:rsidR="000D29A8" w:rsidRPr="00BB4CBF" w:rsidRDefault="000D29A8" w:rsidP="00972978">
            <w:pPr>
              <w:spacing w:after="0" w:line="240" w:lineRule="exact"/>
              <w:jc w:val="center"/>
              <w:rPr>
                <w:rFonts w:ascii="Arial" w:eastAsia="Times New Roman" w:hAnsi="Arial" w:cs="Arial"/>
                <w:sz w:val="18"/>
                <w:szCs w:val="18"/>
                <w:lang w:eastAsia="pl-PL"/>
              </w:rPr>
            </w:pPr>
            <w:r w:rsidRPr="00BB4CBF">
              <w:rPr>
                <w:rStyle w:val="Teksttreci275pt"/>
                <w:rFonts w:ascii="Arial" w:hAnsi="Arial" w:cs="Arial"/>
                <w:sz w:val="18"/>
                <w:szCs w:val="18"/>
              </w:rPr>
              <w:t>mg/Nm</w:t>
            </w:r>
            <w:r w:rsidRPr="00BB4CBF">
              <w:rPr>
                <w:rStyle w:val="Teksttreci275pt"/>
                <w:rFonts w:ascii="Arial" w:hAnsi="Arial" w:cs="Arial"/>
                <w:sz w:val="18"/>
                <w:szCs w:val="18"/>
                <w:vertAlign w:val="superscript"/>
              </w:rPr>
              <w:t>3</w:t>
            </w:r>
          </w:p>
        </w:tc>
      </w:tr>
    </w:tbl>
    <w:p w14:paraId="7091F756" w14:textId="77777777" w:rsidR="000D29A8" w:rsidRPr="00C164A6" w:rsidRDefault="000D29A8" w:rsidP="00202DAD">
      <w:pPr>
        <w:pStyle w:val="Arial10i5"/>
        <w:spacing w:line="320" w:lineRule="exact"/>
        <w:rPr>
          <w:rFonts w:cs="Arial"/>
          <w:i/>
          <w:sz w:val="18"/>
          <w:szCs w:val="18"/>
        </w:rPr>
      </w:pPr>
      <w:r w:rsidRPr="00C164A6">
        <w:rPr>
          <w:rFonts w:cs="Arial"/>
          <w:i/>
          <w:sz w:val="18"/>
          <w:szCs w:val="18"/>
          <w:vertAlign w:val="superscript"/>
        </w:rPr>
        <w:lastRenderedPageBreak/>
        <w:t>1)</w:t>
      </w:r>
      <w:r w:rsidRPr="00C164A6">
        <w:rPr>
          <w:rFonts w:cs="Arial"/>
          <w:i/>
          <w:sz w:val="18"/>
          <w:szCs w:val="18"/>
        </w:rPr>
        <w:t xml:space="preserve"> Wielkość emisji średniodobowa</w:t>
      </w:r>
    </w:p>
    <w:p w14:paraId="1B96139B" w14:textId="35AF80E4" w:rsidR="000D29A8" w:rsidRPr="00BB4CBF" w:rsidRDefault="000D29A8" w:rsidP="00202DAD">
      <w:pPr>
        <w:pStyle w:val="Arial10i5"/>
        <w:spacing w:line="320" w:lineRule="exact"/>
        <w:rPr>
          <w:rFonts w:cs="Arial"/>
          <w:sz w:val="24"/>
          <w:szCs w:val="24"/>
          <w:u w:val="single"/>
        </w:rPr>
      </w:pPr>
      <w:r w:rsidRPr="00BB4CBF">
        <w:rPr>
          <w:rFonts w:cs="Arial"/>
          <w:sz w:val="24"/>
          <w:szCs w:val="24"/>
          <w:u w:val="single"/>
        </w:rPr>
        <w:t>Odciąg z urządzeń transportu materiałów sypkich do konwertora ZO4 (emitor E-48)</w:t>
      </w:r>
    </w:p>
    <w:tbl>
      <w:tblPr>
        <w:tblW w:w="7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80"/>
        <w:gridCol w:w="2551"/>
        <w:gridCol w:w="2264"/>
      </w:tblGrid>
      <w:tr w:rsidR="000D29A8" w:rsidRPr="00BB4CBF" w14:paraId="5B36BCD4" w14:textId="77777777" w:rsidTr="000D29A8">
        <w:trPr>
          <w:cantSplit/>
          <w:trHeight w:val="122"/>
        </w:trPr>
        <w:tc>
          <w:tcPr>
            <w:tcW w:w="298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A816F79" w14:textId="77777777" w:rsidR="000D29A8" w:rsidRPr="00BB4CBF" w:rsidRDefault="000D29A8" w:rsidP="006F7643">
            <w:pPr>
              <w:spacing w:after="0" w:line="240" w:lineRule="exact"/>
              <w:jc w:val="center"/>
              <w:rPr>
                <w:rFonts w:ascii="Arial" w:eastAsia="Times New Roman" w:hAnsi="Arial" w:cs="Arial"/>
                <w:b/>
                <w:sz w:val="20"/>
                <w:szCs w:val="20"/>
                <w:lang w:eastAsia="pl-PL"/>
              </w:rPr>
            </w:pPr>
            <w:r w:rsidRPr="00BB4CBF">
              <w:rPr>
                <w:rFonts w:ascii="Arial" w:eastAsia="Times New Roman" w:hAnsi="Arial" w:cs="Arial"/>
                <w:b/>
                <w:sz w:val="20"/>
                <w:szCs w:val="20"/>
                <w:lang w:eastAsia="pl-PL"/>
              </w:rPr>
              <w:t>Substancja</w:t>
            </w:r>
          </w:p>
        </w:tc>
        <w:tc>
          <w:tcPr>
            <w:tcW w:w="48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9E3A7E" w14:textId="77777777" w:rsidR="000D29A8" w:rsidRPr="00BB4CBF" w:rsidRDefault="000D29A8" w:rsidP="006F7643">
            <w:pPr>
              <w:spacing w:after="0" w:line="240" w:lineRule="exact"/>
              <w:jc w:val="center"/>
              <w:rPr>
                <w:rFonts w:ascii="Arial" w:eastAsia="Times New Roman" w:hAnsi="Arial" w:cs="Arial"/>
                <w:b/>
                <w:sz w:val="20"/>
                <w:szCs w:val="20"/>
                <w:lang w:eastAsia="pl-PL"/>
              </w:rPr>
            </w:pPr>
            <w:r w:rsidRPr="00BB4CBF">
              <w:rPr>
                <w:rFonts w:ascii="Arial" w:eastAsia="Times New Roman" w:hAnsi="Arial" w:cs="Arial"/>
                <w:b/>
                <w:sz w:val="20"/>
                <w:szCs w:val="20"/>
                <w:lang w:eastAsia="pl-PL"/>
              </w:rPr>
              <w:t>Emisja</w:t>
            </w:r>
          </w:p>
        </w:tc>
      </w:tr>
      <w:tr w:rsidR="000D29A8" w:rsidRPr="00BB4CBF" w14:paraId="122FE439" w14:textId="77777777" w:rsidTr="000D29A8">
        <w:trPr>
          <w:cantSplit/>
          <w:trHeight w:val="121"/>
        </w:trPr>
        <w:tc>
          <w:tcPr>
            <w:tcW w:w="298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DF6EEAD" w14:textId="77777777" w:rsidR="000D29A8" w:rsidRPr="00BB4CBF" w:rsidRDefault="000D29A8" w:rsidP="006F7643">
            <w:pPr>
              <w:spacing w:after="0" w:line="240" w:lineRule="exact"/>
              <w:jc w:val="center"/>
              <w:rPr>
                <w:rFonts w:ascii="Arial" w:eastAsia="Times New Roman" w:hAnsi="Arial" w:cs="Arial"/>
                <w:b/>
                <w:sz w:val="20"/>
                <w:szCs w:val="20"/>
                <w:lang w:eastAsia="pl-PL"/>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2F3EA2" w14:textId="77777777" w:rsidR="000D29A8" w:rsidRPr="00BB4CBF" w:rsidRDefault="000D29A8" w:rsidP="006F7643">
            <w:pPr>
              <w:spacing w:after="0" w:line="240" w:lineRule="exact"/>
              <w:jc w:val="center"/>
              <w:rPr>
                <w:rFonts w:ascii="Arial" w:eastAsia="Times New Roman" w:hAnsi="Arial" w:cs="Arial"/>
                <w:b/>
                <w:sz w:val="20"/>
                <w:szCs w:val="20"/>
                <w:lang w:eastAsia="pl-PL"/>
              </w:rPr>
            </w:pPr>
            <w:r w:rsidRPr="00BB4CBF">
              <w:rPr>
                <w:rFonts w:ascii="Arial" w:eastAsia="Times New Roman" w:hAnsi="Arial" w:cs="Arial"/>
                <w:b/>
                <w:sz w:val="20"/>
                <w:szCs w:val="20"/>
                <w:lang w:eastAsia="pl-PL"/>
              </w:rPr>
              <w:t>Wartość</w:t>
            </w:r>
          </w:p>
        </w:tc>
        <w:tc>
          <w:tcPr>
            <w:tcW w:w="2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2BA3F" w14:textId="77777777" w:rsidR="000D29A8" w:rsidRPr="00BB4CBF" w:rsidRDefault="000D29A8" w:rsidP="006F7643">
            <w:pPr>
              <w:spacing w:after="0" w:line="240" w:lineRule="exact"/>
              <w:jc w:val="center"/>
              <w:rPr>
                <w:rFonts w:ascii="Arial" w:eastAsia="Times New Roman" w:hAnsi="Arial" w:cs="Arial"/>
                <w:b/>
                <w:sz w:val="20"/>
                <w:szCs w:val="20"/>
                <w:lang w:eastAsia="pl-PL"/>
              </w:rPr>
            </w:pPr>
            <w:r w:rsidRPr="00BB4CBF">
              <w:rPr>
                <w:rFonts w:ascii="Arial" w:eastAsia="Times New Roman" w:hAnsi="Arial" w:cs="Arial"/>
                <w:b/>
                <w:sz w:val="20"/>
                <w:szCs w:val="20"/>
                <w:lang w:eastAsia="pl-PL"/>
              </w:rPr>
              <w:t>Jednostka</w:t>
            </w:r>
          </w:p>
        </w:tc>
      </w:tr>
      <w:tr w:rsidR="000D29A8" w:rsidRPr="00BB4CBF" w14:paraId="364A7973" w14:textId="77777777" w:rsidTr="000D29A8">
        <w:trPr>
          <w:trHeight w:val="252"/>
        </w:trPr>
        <w:tc>
          <w:tcPr>
            <w:tcW w:w="2980" w:type="dxa"/>
            <w:vAlign w:val="center"/>
          </w:tcPr>
          <w:p w14:paraId="5253104F" w14:textId="77777777" w:rsidR="000D29A8" w:rsidRPr="00BB4CBF" w:rsidRDefault="000D29A8" w:rsidP="006F7643">
            <w:pPr>
              <w:spacing w:after="0" w:line="240" w:lineRule="exact"/>
              <w:rPr>
                <w:rFonts w:ascii="Arial" w:eastAsia="Times New Roman" w:hAnsi="Arial" w:cs="Arial"/>
                <w:sz w:val="20"/>
                <w:szCs w:val="20"/>
                <w:lang w:eastAsia="pl-PL"/>
              </w:rPr>
            </w:pPr>
            <w:r w:rsidRPr="00BB4CBF">
              <w:rPr>
                <w:rFonts w:ascii="Arial" w:eastAsia="Times New Roman" w:hAnsi="Arial" w:cs="Arial"/>
                <w:sz w:val="20"/>
                <w:szCs w:val="20"/>
                <w:lang w:eastAsia="pl-PL"/>
              </w:rPr>
              <w:t>Pył</w:t>
            </w:r>
          </w:p>
        </w:tc>
        <w:tc>
          <w:tcPr>
            <w:tcW w:w="2551" w:type="dxa"/>
            <w:tcBorders>
              <w:top w:val="single" w:sz="4" w:space="0" w:color="auto"/>
              <w:left w:val="single" w:sz="4" w:space="0" w:color="auto"/>
            </w:tcBorders>
            <w:shd w:val="clear" w:color="auto" w:fill="FFFFFF"/>
            <w:vAlign w:val="center"/>
          </w:tcPr>
          <w:p w14:paraId="57A589FA" w14:textId="77777777" w:rsidR="000D29A8" w:rsidRPr="00BB4CBF" w:rsidRDefault="000D29A8" w:rsidP="006F7643">
            <w:pPr>
              <w:spacing w:after="0" w:line="240" w:lineRule="exact"/>
              <w:jc w:val="center"/>
              <w:rPr>
                <w:rFonts w:ascii="Arial" w:eastAsia="Times New Roman" w:hAnsi="Arial" w:cs="Arial"/>
                <w:sz w:val="20"/>
                <w:szCs w:val="20"/>
                <w:lang w:eastAsia="pl-PL"/>
              </w:rPr>
            </w:pPr>
            <w:r w:rsidRPr="00BB4CBF">
              <w:rPr>
                <w:rStyle w:val="Teksttreci275pt"/>
                <w:rFonts w:ascii="Arial" w:hAnsi="Arial" w:cs="Arial"/>
                <w:sz w:val="20"/>
                <w:szCs w:val="20"/>
              </w:rPr>
              <w:t>10</w:t>
            </w:r>
            <w:r w:rsidRPr="00BB4CBF">
              <w:rPr>
                <w:rStyle w:val="Teksttreci275pt"/>
                <w:rFonts w:ascii="Arial" w:hAnsi="Arial" w:cs="Arial"/>
                <w:sz w:val="20"/>
                <w:szCs w:val="20"/>
                <w:vertAlign w:val="superscript"/>
              </w:rPr>
              <w:t>1)</w:t>
            </w:r>
          </w:p>
        </w:tc>
        <w:tc>
          <w:tcPr>
            <w:tcW w:w="2264" w:type="dxa"/>
            <w:tcBorders>
              <w:top w:val="single" w:sz="4" w:space="0" w:color="auto"/>
              <w:left w:val="single" w:sz="4" w:space="0" w:color="auto"/>
              <w:right w:val="single" w:sz="4" w:space="0" w:color="auto"/>
            </w:tcBorders>
            <w:shd w:val="clear" w:color="auto" w:fill="FFFFFF"/>
            <w:vAlign w:val="center"/>
          </w:tcPr>
          <w:p w14:paraId="04AB2F83" w14:textId="77777777" w:rsidR="000D29A8" w:rsidRPr="00BB4CBF" w:rsidRDefault="000D29A8" w:rsidP="006F7643">
            <w:pPr>
              <w:spacing w:after="0" w:line="240" w:lineRule="exact"/>
              <w:jc w:val="center"/>
              <w:rPr>
                <w:rFonts w:ascii="Arial" w:eastAsia="Times New Roman" w:hAnsi="Arial" w:cs="Arial"/>
                <w:sz w:val="20"/>
                <w:szCs w:val="20"/>
              </w:rPr>
            </w:pPr>
            <w:r w:rsidRPr="00BB4CBF">
              <w:rPr>
                <w:rStyle w:val="Teksttreci275pt"/>
                <w:rFonts w:ascii="Arial" w:hAnsi="Arial" w:cs="Arial"/>
                <w:sz w:val="20"/>
                <w:szCs w:val="20"/>
              </w:rPr>
              <w:t>mg/Nm</w:t>
            </w:r>
            <w:r w:rsidRPr="00BB4CBF">
              <w:rPr>
                <w:rStyle w:val="Teksttreci275pt"/>
                <w:rFonts w:ascii="Arial" w:hAnsi="Arial" w:cs="Arial"/>
                <w:sz w:val="20"/>
                <w:szCs w:val="20"/>
                <w:vertAlign w:val="superscript"/>
              </w:rPr>
              <w:t>3</w:t>
            </w:r>
          </w:p>
        </w:tc>
      </w:tr>
      <w:tr w:rsidR="000D29A8" w:rsidRPr="00BB4CBF" w14:paraId="07554930" w14:textId="77777777" w:rsidTr="000D29A8">
        <w:trPr>
          <w:trHeight w:val="252"/>
        </w:trPr>
        <w:tc>
          <w:tcPr>
            <w:tcW w:w="2980" w:type="dxa"/>
            <w:vAlign w:val="center"/>
          </w:tcPr>
          <w:p w14:paraId="622207D8" w14:textId="77777777" w:rsidR="000D29A8" w:rsidRPr="00BB4CBF" w:rsidRDefault="000D29A8" w:rsidP="006F7643">
            <w:pPr>
              <w:spacing w:after="0" w:line="240" w:lineRule="exact"/>
              <w:rPr>
                <w:rFonts w:ascii="Arial" w:eastAsia="Times New Roman" w:hAnsi="Arial" w:cs="Arial"/>
                <w:sz w:val="20"/>
                <w:szCs w:val="20"/>
                <w:lang w:eastAsia="pl-PL"/>
              </w:rPr>
            </w:pPr>
            <w:r w:rsidRPr="00BB4CBF">
              <w:rPr>
                <w:rFonts w:ascii="Arial" w:eastAsia="Times New Roman" w:hAnsi="Arial" w:cs="Arial"/>
                <w:sz w:val="20"/>
                <w:szCs w:val="20"/>
                <w:lang w:eastAsia="pl-PL"/>
              </w:rPr>
              <w:t>Pył zawieszony PM10</w:t>
            </w:r>
          </w:p>
        </w:tc>
        <w:tc>
          <w:tcPr>
            <w:tcW w:w="2551" w:type="dxa"/>
            <w:tcBorders>
              <w:top w:val="single" w:sz="4" w:space="0" w:color="auto"/>
              <w:left w:val="single" w:sz="4" w:space="0" w:color="auto"/>
            </w:tcBorders>
            <w:shd w:val="clear" w:color="auto" w:fill="FFFFFF"/>
            <w:vAlign w:val="center"/>
          </w:tcPr>
          <w:p w14:paraId="4E93C5DB" w14:textId="77777777" w:rsidR="000D29A8" w:rsidRPr="00BB4CBF" w:rsidRDefault="000D29A8" w:rsidP="006F7643">
            <w:pPr>
              <w:spacing w:after="0" w:line="240" w:lineRule="exact"/>
              <w:jc w:val="center"/>
              <w:rPr>
                <w:rFonts w:ascii="Arial" w:eastAsia="Times New Roman" w:hAnsi="Arial" w:cs="Arial"/>
                <w:sz w:val="20"/>
                <w:szCs w:val="20"/>
                <w:lang w:eastAsia="pl-PL"/>
              </w:rPr>
            </w:pPr>
            <w:r w:rsidRPr="00BB4CBF">
              <w:rPr>
                <w:rStyle w:val="Teksttreci275pt"/>
                <w:rFonts w:ascii="Arial" w:hAnsi="Arial" w:cs="Arial"/>
                <w:sz w:val="20"/>
                <w:szCs w:val="20"/>
              </w:rPr>
              <w:t>10</w:t>
            </w:r>
            <w:r w:rsidRPr="00BB4CBF">
              <w:rPr>
                <w:rStyle w:val="Teksttreci275pt"/>
                <w:rFonts w:ascii="Arial" w:hAnsi="Arial" w:cs="Arial"/>
                <w:sz w:val="20"/>
                <w:szCs w:val="20"/>
                <w:vertAlign w:val="superscript"/>
              </w:rPr>
              <w:t>1)</w:t>
            </w:r>
          </w:p>
        </w:tc>
        <w:tc>
          <w:tcPr>
            <w:tcW w:w="2264" w:type="dxa"/>
            <w:tcBorders>
              <w:top w:val="single" w:sz="4" w:space="0" w:color="auto"/>
              <w:left w:val="single" w:sz="4" w:space="0" w:color="auto"/>
              <w:right w:val="single" w:sz="4" w:space="0" w:color="auto"/>
            </w:tcBorders>
            <w:shd w:val="clear" w:color="auto" w:fill="FFFFFF"/>
            <w:vAlign w:val="center"/>
          </w:tcPr>
          <w:p w14:paraId="161A3AFA" w14:textId="77777777" w:rsidR="000D29A8" w:rsidRPr="00BB4CBF" w:rsidRDefault="000D29A8" w:rsidP="006F7643">
            <w:pPr>
              <w:spacing w:after="0" w:line="240" w:lineRule="exact"/>
              <w:jc w:val="center"/>
              <w:rPr>
                <w:rFonts w:ascii="Arial" w:eastAsia="Times New Roman" w:hAnsi="Arial" w:cs="Arial"/>
                <w:sz w:val="20"/>
                <w:szCs w:val="20"/>
                <w:lang w:eastAsia="pl-PL"/>
              </w:rPr>
            </w:pPr>
            <w:r w:rsidRPr="00BB4CBF">
              <w:rPr>
                <w:rStyle w:val="Teksttreci275pt"/>
                <w:rFonts w:ascii="Arial" w:hAnsi="Arial" w:cs="Arial"/>
                <w:sz w:val="20"/>
                <w:szCs w:val="20"/>
              </w:rPr>
              <w:t>mg/Nm</w:t>
            </w:r>
            <w:r w:rsidRPr="00BB4CBF">
              <w:rPr>
                <w:rStyle w:val="Teksttreci275pt"/>
                <w:rFonts w:ascii="Arial" w:hAnsi="Arial" w:cs="Arial"/>
                <w:sz w:val="20"/>
                <w:szCs w:val="20"/>
                <w:vertAlign w:val="superscript"/>
              </w:rPr>
              <w:t>3</w:t>
            </w:r>
          </w:p>
        </w:tc>
      </w:tr>
      <w:tr w:rsidR="000D29A8" w:rsidRPr="00BB4CBF" w14:paraId="2BC0B016" w14:textId="77777777" w:rsidTr="000D29A8">
        <w:trPr>
          <w:trHeight w:val="252"/>
        </w:trPr>
        <w:tc>
          <w:tcPr>
            <w:tcW w:w="2980" w:type="dxa"/>
            <w:vAlign w:val="center"/>
          </w:tcPr>
          <w:p w14:paraId="6DE56B09" w14:textId="77777777" w:rsidR="000D29A8" w:rsidRPr="00BB4CBF" w:rsidRDefault="000D29A8" w:rsidP="006F7643">
            <w:pPr>
              <w:spacing w:after="0" w:line="240" w:lineRule="exact"/>
              <w:rPr>
                <w:rFonts w:ascii="Arial" w:eastAsia="Times New Roman" w:hAnsi="Arial" w:cs="Arial"/>
                <w:sz w:val="20"/>
                <w:szCs w:val="20"/>
                <w:lang w:eastAsia="pl-PL"/>
              </w:rPr>
            </w:pPr>
            <w:r w:rsidRPr="00BB4CBF">
              <w:rPr>
                <w:rFonts w:ascii="Arial" w:eastAsia="Times New Roman" w:hAnsi="Arial" w:cs="Arial"/>
                <w:sz w:val="20"/>
                <w:szCs w:val="20"/>
                <w:lang w:eastAsia="pl-PL"/>
              </w:rPr>
              <w:t>Pył zawieszony PM2.5</w:t>
            </w:r>
          </w:p>
        </w:tc>
        <w:tc>
          <w:tcPr>
            <w:tcW w:w="2551" w:type="dxa"/>
            <w:tcBorders>
              <w:top w:val="single" w:sz="4" w:space="0" w:color="auto"/>
              <w:left w:val="single" w:sz="4" w:space="0" w:color="auto"/>
            </w:tcBorders>
            <w:shd w:val="clear" w:color="auto" w:fill="FFFFFF"/>
            <w:vAlign w:val="center"/>
          </w:tcPr>
          <w:p w14:paraId="154825BE" w14:textId="77777777" w:rsidR="000D29A8" w:rsidRPr="00BB4CBF" w:rsidRDefault="000D29A8" w:rsidP="006F7643">
            <w:pPr>
              <w:spacing w:after="0" w:line="240" w:lineRule="exact"/>
              <w:jc w:val="center"/>
              <w:rPr>
                <w:rFonts w:ascii="Arial" w:eastAsia="Times New Roman" w:hAnsi="Arial" w:cs="Arial"/>
                <w:sz w:val="20"/>
                <w:szCs w:val="20"/>
                <w:lang w:eastAsia="pl-PL"/>
              </w:rPr>
            </w:pPr>
            <w:r w:rsidRPr="00BB4CBF">
              <w:rPr>
                <w:rStyle w:val="Teksttreci275pt"/>
                <w:rFonts w:ascii="Arial" w:hAnsi="Arial" w:cs="Arial"/>
                <w:sz w:val="20"/>
                <w:szCs w:val="20"/>
              </w:rPr>
              <w:t>10</w:t>
            </w:r>
            <w:r w:rsidRPr="00BB4CBF">
              <w:rPr>
                <w:rStyle w:val="Teksttreci275pt"/>
                <w:rFonts w:ascii="Arial" w:hAnsi="Arial" w:cs="Arial"/>
                <w:sz w:val="20"/>
                <w:szCs w:val="20"/>
                <w:vertAlign w:val="superscript"/>
              </w:rPr>
              <w:t>1)</w:t>
            </w:r>
          </w:p>
        </w:tc>
        <w:tc>
          <w:tcPr>
            <w:tcW w:w="2264" w:type="dxa"/>
            <w:tcBorders>
              <w:top w:val="single" w:sz="4" w:space="0" w:color="auto"/>
              <w:left w:val="single" w:sz="4" w:space="0" w:color="auto"/>
              <w:right w:val="single" w:sz="4" w:space="0" w:color="auto"/>
            </w:tcBorders>
            <w:shd w:val="clear" w:color="auto" w:fill="FFFFFF"/>
            <w:vAlign w:val="center"/>
          </w:tcPr>
          <w:p w14:paraId="0BDCAC0A" w14:textId="77777777" w:rsidR="000D29A8" w:rsidRPr="00BB4CBF" w:rsidRDefault="000D29A8" w:rsidP="006F7643">
            <w:pPr>
              <w:spacing w:after="0" w:line="240" w:lineRule="exact"/>
              <w:jc w:val="center"/>
              <w:rPr>
                <w:rFonts w:ascii="Arial" w:eastAsia="Times New Roman" w:hAnsi="Arial" w:cs="Arial"/>
                <w:sz w:val="20"/>
                <w:szCs w:val="20"/>
                <w:lang w:eastAsia="pl-PL"/>
              </w:rPr>
            </w:pPr>
            <w:r w:rsidRPr="00BB4CBF">
              <w:rPr>
                <w:rStyle w:val="Teksttreci275pt"/>
                <w:rFonts w:ascii="Arial" w:hAnsi="Arial" w:cs="Arial"/>
                <w:sz w:val="20"/>
                <w:szCs w:val="20"/>
              </w:rPr>
              <w:t>mg/Nm</w:t>
            </w:r>
            <w:r w:rsidRPr="00BB4CBF">
              <w:rPr>
                <w:rStyle w:val="Teksttreci275pt"/>
                <w:rFonts w:ascii="Arial" w:hAnsi="Arial" w:cs="Arial"/>
                <w:sz w:val="20"/>
                <w:szCs w:val="20"/>
                <w:vertAlign w:val="superscript"/>
              </w:rPr>
              <w:t>3</w:t>
            </w:r>
          </w:p>
        </w:tc>
      </w:tr>
    </w:tbl>
    <w:p w14:paraId="7E9F9675" w14:textId="5C89D787" w:rsidR="000D29A8" w:rsidRPr="00456056" w:rsidRDefault="000D29A8" w:rsidP="00BB4CBF">
      <w:pPr>
        <w:pStyle w:val="Arial10i5"/>
        <w:spacing w:after="0" w:line="320" w:lineRule="exact"/>
        <w:rPr>
          <w:rFonts w:cs="Arial"/>
          <w:i/>
          <w:sz w:val="18"/>
          <w:szCs w:val="18"/>
        </w:rPr>
      </w:pPr>
      <w:r w:rsidRPr="00456056">
        <w:rPr>
          <w:rFonts w:cs="Arial"/>
          <w:i/>
          <w:sz w:val="18"/>
          <w:szCs w:val="18"/>
          <w:vertAlign w:val="superscript"/>
        </w:rPr>
        <w:t>1)</w:t>
      </w:r>
      <w:r w:rsidRPr="00456056">
        <w:rPr>
          <w:rFonts w:cs="Arial"/>
          <w:i/>
          <w:sz w:val="18"/>
          <w:szCs w:val="18"/>
        </w:rPr>
        <w:t xml:space="preserve"> Wielkość emisji średniodobowa</w:t>
      </w:r>
    </w:p>
    <w:p w14:paraId="015AD53C" w14:textId="17374A24" w:rsidR="000D29A8" w:rsidRPr="00BB4CBF" w:rsidRDefault="00BB4CBF" w:rsidP="00BB4CBF">
      <w:pPr>
        <w:pStyle w:val="Arial10i5"/>
        <w:spacing w:line="320" w:lineRule="exact"/>
        <w:jc w:val="right"/>
        <w:rPr>
          <w:rFonts w:cs="Arial"/>
          <w:b/>
          <w:sz w:val="24"/>
          <w:szCs w:val="24"/>
        </w:rPr>
      </w:pPr>
      <w:r w:rsidRPr="00BB4CBF">
        <w:rPr>
          <w:rFonts w:cs="Arial"/>
          <w:b/>
          <w:sz w:val="24"/>
          <w:szCs w:val="24"/>
        </w:rPr>
        <w:t>„</w:t>
      </w:r>
    </w:p>
    <w:p w14:paraId="1A95E184" w14:textId="2B014095" w:rsidR="000D29A8" w:rsidRPr="00202DAD" w:rsidRDefault="00ED42C6" w:rsidP="00C164A6">
      <w:pPr>
        <w:pStyle w:val="Akapitzlist"/>
        <w:numPr>
          <w:ilvl w:val="0"/>
          <w:numId w:val="59"/>
        </w:numPr>
        <w:spacing w:before="400" w:line="320" w:lineRule="exact"/>
        <w:ind w:left="568" w:hanging="284"/>
        <w:jc w:val="left"/>
        <w:rPr>
          <w:rFonts w:ascii="Arial" w:eastAsiaTheme="minorHAnsi" w:hAnsi="Arial" w:cs="Arial"/>
          <w:b/>
          <w:color w:val="000000"/>
          <w:lang w:eastAsia="en-US"/>
        </w:rPr>
      </w:pPr>
      <w:r w:rsidRPr="00202DAD">
        <w:rPr>
          <w:rFonts w:ascii="Arial" w:hAnsi="Arial" w:cs="Arial"/>
          <w:b/>
        </w:rPr>
        <w:t>W części</w:t>
      </w:r>
      <w:r w:rsidR="00BB4CBF">
        <w:rPr>
          <w:rFonts w:ascii="Arial" w:hAnsi="Arial" w:cs="Arial"/>
          <w:b/>
        </w:rPr>
        <w:t xml:space="preserve"> </w:t>
      </w:r>
      <w:r w:rsidR="000D29A8" w:rsidRPr="00202DAD">
        <w:rPr>
          <w:rFonts w:ascii="Arial" w:eastAsiaTheme="minorHAnsi" w:hAnsi="Arial" w:cs="Arial"/>
          <w:b/>
          <w:color w:val="000000"/>
          <w:lang w:eastAsia="en-US"/>
        </w:rPr>
        <w:t xml:space="preserve">III. </w:t>
      </w:r>
      <w:r w:rsidR="00BB4CBF" w:rsidRPr="00202DAD">
        <w:rPr>
          <w:rFonts w:ascii="Arial" w:eastAsiaTheme="minorHAnsi" w:hAnsi="Arial" w:cs="Arial"/>
          <w:b/>
          <w:color w:val="000000"/>
          <w:lang w:eastAsia="en-US"/>
        </w:rPr>
        <w:t>„</w:t>
      </w:r>
      <w:r w:rsidR="000D29A8" w:rsidRPr="00202DAD">
        <w:rPr>
          <w:rFonts w:ascii="Arial" w:eastAsiaTheme="minorHAnsi" w:hAnsi="Arial" w:cs="Arial"/>
          <w:b/>
          <w:color w:val="000000"/>
          <w:lang w:eastAsia="en-US"/>
        </w:rPr>
        <w:t>Parametry wprowadzania do środowiska substancji i energii i w warunkach normalnego funkcjonowania instalacji</w:t>
      </w:r>
      <w:r w:rsidR="00DA7C12">
        <w:rPr>
          <w:rFonts w:ascii="Arial" w:eastAsiaTheme="minorHAnsi" w:hAnsi="Arial" w:cs="Arial"/>
          <w:b/>
          <w:color w:val="000000"/>
          <w:lang w:eastAsia="en-US"/>
        </w:rPr>
        <w:t>.</w:t>
      </w:r>
      <w:r w:rsidR="000D29A8" w:rsidRPr="00202DAD">
        <w:rPr>
          <w:rFonts w:ascii="Arial" w:eastAsiaTheme="minorHAnsi" w:hAnsi="Arial" w:cs="Arial"/>
          <w:b/>
          <w:color w:val="000000"/>
          <w:lang w:eastAsia="en-US"/>
        </w:rPr>
        <w:t>”</w:t>
      </w:r>
      <w:r w:rsidR="00DA7C12">
        <w:rPr>
          <w:rFonts w:ascii="Arial" w:eastAsiaTheme="minorHAnsi" w:hAnsi="Arial" w:cs="Arial"/>
          <w:b/>
          <w:color w:val="000000"/>
          <w:lang w:eastAsia="en-US"/>
        </w:rPr>
        <w:t>,</w:t>
      </w:r>
      <w:r w:rsidR="000D29A8" w:rsidRPr="00202DAD">
        <w:rPr>
          <w:rFonts w:ascii="Arial" w:eastAsiaTheme="minorHAnsi" w:hAnsi="Arial" w:cs="Arial"/>
          <w:b/>
          <w:color w:val="000000"/>
          <w:lang w:eastAsia="en-US"/>
        </w:rPr>
        <w:t xml:space="preserve"> w punkcie 1.</w:t>
      </w:r>
      <w:r w:rsidR="00BB4CBF">
        <w:rPr>
          <w:rFonts w:ascii="Arial" w:eastAsiaTheme="minorHAnsi" w:hAnsi="Arial" w:cs="Arial"/>
          <w:b/>
          <w:color w:val="000000"/>
          <w:lang w:eastAsia="en-US"/>
        </w:rPr>
        <w:t> </w:t>
      </w:r>
      <w:r w:rsidR="00BB4CBF" w:rsidRPr="00202DAD">
        <w:rPr>
          <w:rFonts w:ascii="Arial" w:eastAsiaTheme="minorHAnsi" w:hAnsi="Arial" w:cs="Arial"/>
          <w:b/>
          <w:color w:val="000000"/>
          <w:lang w:eastAsia="en-US"/>
        </w:rPr>
        <w:t>„</w:t>
      </w:r>
      <w:r w:rsidR="000D29A8" w:rsidRPr="00202DAD">
        <w:rPr>
          <w:rFonts w:ascii="Arial" w:eastAsiaTheme="minorHAnsi" w:hAnsi="Arial" w:cs="Arial"/>
          <w:b/>
          <w:color w:val="000000"/>
          <w:lang w:eastAsia="en-US"/>
        </w:rPr>
        <w:t>Rodzaje i ilości substancji dopuszczonych do wprowadzania</w:t>
      </w:r>
      <w:r w:rsidR="00BB4CBF">
        <w:rPr>
          <w:rFonts w:ascii="Arial" w:eastAsiaTheme="minorHAnsi" w:hAnsi="Arial" w:cs="Arial"/>
          <w:b/>
          <w:color w:val="000000"/>
          <w:lang w:eastAsia="en-US"/>
        </w:rPr>
        <w:t xml:space="preserve"> </w:t>
      </w:r>
      <w:r w:rsidR="000D29A8" w:rsidRPr="00202DAD">
        <w:rPr>
          <w:rFonts w:ascii="Arial" w:eastAsiaTheme="minorHAnsi" w:hAnsi="Arial" w:cs="Arial"/>
          <w:b/>
          <w:color w:val="000000"/>
          <w:lang w:eastAsia="en-US"/>
        </w:rPr>
        <w:t>do</w:t>
      </w:r>
      <w:r w:rsidR="00BB4CBF">
        <w:rPr>
          <w:rFonts w:ascii="Arial" w:eastAsiaTheme="minorHAnsi" w:hAnsi="Arial" w:cs="Arial"/>
          <w:b/>
          <w:color w:val="000000"/>
          <w:lang w:eastAsia="en-US"/>
        </w:rPr>
        <w:t> </w:t>
      </w:r>
      <w:r w:rsidR="000D29A8" w:rsidRPr="00202DAD">
        <w:rPr>
          <w:rFonts w:ascii="Arial" w:eastAsiaTheme="minorHAnsi" w:hAnsi="Arial" w:cs="Arial"/>
          <w:b/>
          <w:color w:val="000000"/>
          <w:lang w:eastAsia="en-US"/>
        </w:rPr>
        <w:t>powietrza podczas normalnego funkcjonowania instalacji IPPC</w:t>
      </w:r>
      <w:r w:rsidR="00DA7C12">
        <w:rPr>
          <w:rFonts w:ascii="Arial" w:eastAsiaTheme="minorHAnsi" w:hAnsi="Arial" w:cs="Arial"/>
          <w:b/>
          <w:color w:val="000000"/>
          <w:lang w:eastAsia="en-US"/>
        </w:rPr>
        <w:t>.</w:t>
      </w:r>
      <w:r w:rsidR="000D29A8" w:rsidRPr="00202DAD">
        <w:rPr>
          <w:rFonts w:ascii="Arial" w:eastAsiaTheme="minorHAnsi" w:hAnsi="Arial" w:cs="Arial"/>
          <w:b/>
          <w:color w:val="000000"/>
          <w:lang w:eastAsia="en-US"/>
        </w:rPr>
        <w:t>”</w:t>
      </w:r>
      <w:r w:rsidR="00DA7C12">
        <w:rPr>
          <w:rFonts w:ascii="Arial" w:eastAsiaTheme="minorHAnsi" w:hAnsi="Arial" w:cs="Arial"/>
          <w:b/>
          <w:color w:val="000000"/>
          <w:lang w:eastAsia="en-US"/>
        </w:rPr>
        <w:t>,</w:t>
      </w:r>
      <w:r w:rsidR="000D29A8" w:rsidRPr="00202DAD">
        <w:rPr>
          <w:rFonts w:ascii="Arial" w:eastAsiaTheme="minorHAnsi" w:hAnsi="Arial" w:cs="Arial"/>
          <w:b/>
          <w:color w:val="000000"/>
          <w:lang w:eastAsia="en-US"/>
        </w:rPr>
        <w:t xml:space="preserve"> w</w:t>
      </w:r>
      <w:r w:rsidR="00BB4CBF">
        <w:rPr>
          <w:rFonts w:ascii="Arial" w:eastAsiaTheme="minorHAnsi" w:hAnsi="Arial" w:cs="Arial"/>
          <w:b/>
          <w:color w:val="000000"/>
          <w:lang w:eastAsia="en-US"/>
        </w:rPr>
        <w:t> </w:t>
      </w:r>
      <w:r w:rsidR="000D29A8" w:rsidRPr="00202DAD">
        <w:rPr>
          <w:rFonts w:ascii="Arial" w:eastAsiaTheme="minorHAnsi" w:hAnsi="Arial" w:cs="Arial"/>
          <w:b/>
          <w:color w:val="000000"/>
          <w:lang w:eastAsia="en-US"/>
        </w:rPr>
        <w:t>podpunkcie „1.1. Instalacje IPPC</w:t>
      </w:r>
      <w:r w:rsidR="00DA7C12">
        <w:rPr>
          <w:rFonts w:ascii="Arial" w:eastAsiaTheme="minorHAnsi" w:hAnsi="Arial" w:cs="Arial"/>
          <w:b/>
          <w:color w:val="000000"/>
          <w:lang w:eastAsia="en-US"/>
        </w:rPr>
        <w:t>.</w:t>
      </w:r>
      <w:r w:rsidR="000D29A8" w:rsidRPr="00202DAD">
        <w:rPr>
          <w:rFonts w:ascii="Arial" w:eastAsiaTheme="minorHAnsi" w:hAnsi="Arial" w:cs="Arial"/>
          <w:b/>
          <w:color w:val="000000"/>
          <w:lang w:eastAsia="en-US"/>
        </w:rPr>
        <w:t>”</w:t>
      </w:r>
      <w:r w:rsidR="00DA7C12">
        <w:rPr>
          <w:rFonts w:ascii="Arial" w:eastAsiaTheme="minorHAnsi" w:hAnsi="Arial" w:cs="Arial"/>
          <w:b/>
          <w:color w:val="000000"/>
          <w:lang w:eastAsia="en-US"/>
        </w:rPr>
        <w:t>,</w:t>
      </w:r>
      <w:r w:rsidR="000D29A8" w:rsidRPr="00202DAD">
        <w:rPr>
          <w:rFonts w:ascii="Arial" w:eastAsiaTheme="minorHAnsi" w:hAnsi="Arial" w:cs="Arial"/>
          <w:b/>
          <w:color w:val="000000"/>
          <w:lang w:eastAsia="en-US"/>
        </w:rPr>
        <w:t xml:space="preserve"> w podpunkcie C. </w:t>
      </w:r>
      <w:r w:rsidR="00BB4CBF" w:rsidRPr="00202DAD">
        <w:rPr>
          <w:rFonts w:ascii="Arial" w:eastAsiaTheme="minorHAnsi" w:hAnsi="Arial" w:cs="Arial"/>
          <w:b/>
          <w:color w:val="000000"/>
          <w:lang w:eastAsia="en-US"/>
        </w:rPr>
        <w:t>„</w:t>
      </w:r>
      <w:r w:rsidR="000D29A8" w:rsidRPr="00202DAD">
        <w:rPr>
          <w:rFonts w:ascii="Arial" w:eastAsiaTheme="minorHAnsi" w:hAnsi="Arial" w:cs="Arial"/>
          <w:b/>
          <w:color w:val="000000"/>
          <w:lang w:eastAsia="en-US"/>
        </w:rPr>
        <w:t>Instalacja do</w:t>
      </w:r>
      <w:r w:rsidR="00BB4CBF">
        <w:rPr>
          <w:rFonts w:ascii="Arial" w:eastAsiaTheme="minorHAnsi" w:hAnsi="Arial" w:cs="Arial"/>
          <w:b/>
          <w:color w:val="000000"/>
          <w:lang w:eastAsia="en-US"/>
        </w:rPr>
        <w:t> </w:t>
      </w:r>
      <w:r w:rsidR="000D29A8" w:rsidRPr="00202DAD">
        <w:rPr>
          <w:rFonts w:ascii="Arial" w:eastAsiaTheme="minorHAnsi" w:hAnsi="Arial" w:cs="Arial"/>
          <w:b/>
          <w:color w:val="000000"/>
          <w:lang w:eastAsia="en-US"/>
        </w:rPr>
        <w:t>wtórnego wytopu surówki żelaza, w tym do ciągłego odlewania stali o</w:t>
      </w:r>
      <w:r w:rsidR="00BB4CBF">
        <w:rPr>
          <w:rFonts w:ascii="Arial" w:eastAsiaTheme="minorHAnsi" w:hAnsi="Arial" w:cs="Arial"/>
          <w:b/>
          <w:color w:val="000000"/>
          <w:lang w:eastAsia="en-US"/>
        </w:rPr>
        <w:t> </w:t>
      </w:r>
      <w:r w:rsidR="000D29A8" w:rsidRPr="00202DAD">
        <w:rPr>
          <w:rFonts w:ascii="Arial" w:eastAsiaTheme="minorHAnsi" w:hAnsi="Arial" w:cs="Arial"/>
          <w:b/>
          <w:color w:val="000000"/>
          <w:lang w:eastAsia="en-US"/>
        </w:rPr>
        <w:t>zdolności produkcyjnej ponad 2,5 Mg wytopu na godzinę</w:t>
      </w:r>
      <w:r w:rsidR="00DA7C12">
        <w:rPr>
          <w:rFonts w:ascii="Arial" w:eastAsiaTheme="minorHAnsi" w:hAnsi="Arial" w:cs="Arial"/>
          <w:b/>
          <w:color w:val="000000"/>
          <w:lang w:eastAsia="en-US"/>
        </w:rPr>
        <w:t>.</w:t>
      </w:r>
      <w:r w:rsidR="000D29A8" w:rsidRPr="00202DAD">
        <w:rPr>
          <w:rFonts w:ascii="Arial" w:eastAsiaTheme="minorHAnsi" w:hAnsi="Arial" w:cs="Arial"/>
          <w:b/>
          <w:color w:val="000000"/>
          <w:lang w:eastAsia="en-US"/>
        </w:rPr>
        <w:t>”</w:t>
      </w:r>
      <w:r w:rsidR="00DA7C12">
        <w:rPr>
          <w:rFonts w:ascii="Arial" w:eastAsiaTheme="minorHAnsi" w:hAnsi="Arial" w:cs="Arial"/>
          <w:b/>
          <w:color w:val="000000"/>
          <w:lang w:eastAsia="en-US"/>
        </w:rPr>
        <w:t>,</w:t>
      </w:r>
      <w:r w:rsidR="000D29A8" w:rsidRPr="00202DAD">
        <w:rPr>
          <w:rFonts w:ascii="Arial" w:eastAsiaTheme="minorHAnsi" w:hAnsi="Arial" w:cs="Arial"/>
          <w:b/>
          <w:color w:val="000000"/>
          <w:lang w:eastAsia="en-US"/>
        </w:rPr>
        <w:t xml:space="preserve"> podpunkt „C.5. Dopuszczalna emisja roczna gazów i pyłów z instalacji do wtórnego wytopu surówki żelaza, w tym, do ciągłego odlewania stali</w:t>
      </w:r>
      <w:r w:rsidR="00DA7C12">
        <w:rPr>
          <w:rFonts w:ascii="Arial" w:eastAsiaTheme="minorHAnsi" w:hAnsi="Arial" w:cs="Arial"/>
          <w:b/>
          <w:color w:val="000000"/>
          <w:lang w:eastAsia="en-US"/>
        </w:rPr>
        <w:t>.</w:t>
      </w:r>
      <w:r w:rsidR="000D29A8" w:rsidRPr="00202DAD">
        <w:rPr>
          <w:rFonts w:ascii="Arial" w:eastAsiaTheme="minorHAnsi" w:hAnsi="Arial" w:cs="Arial"/>
          <w:b/>
          <w:color w:val="000000"/>
          <w:lang w:eastAsia="en-US"/>
        </w:rPr>
        <w:t>” otrzymuje brzmienie:</w:t>
      </w:r>
    </w:p>
    <w:p w14:paraId="5A3C5918" w14:textId="6A175DEE" w:rsidR="00ED42C6" w:rsidRPr="00BB4CBF" w:rsidRDefault="00ED2396" w:rsidP="00BB4CBF">
      <w:pPr>
        <w:pStyle w:val="Arial10i5"/>
        <w:spacing w:before="240" w:line="320" w:lineRule="exact"/>
        <w:rPr>
          <w:rFonts w:cs="Arial"/>
          <w:b/>
          <w:sz w:val="24"/>
          <w:szCs w:val="24"/>
        </w:rPr>
      </w:pPr>
      <w:r w:rsidRPr="00BB4CBF">
        <w:rPr>
          <w:rFonts w:cs="Arial"/>
          <w:b/>
          <w:sz w:val="24"/>
          <w:szCs w:val="24"/>
        </w:rPr>
        <w:t>„C.5. Dopuszczalna emisja roczna gazów i pyłów z instalacji do wtórnego wytopu surówki żelaza, w tym, do ciągłego odlewania stali</w:t>
      </w:r>
      <w:r w:rsidR="00DA7C12">
        <w:rPr>
          <w:rFonts w:cs="Arial"/>
          <w:b/>
          <w:sz w:val="24"/>
          <w:szCs w:val="24"/>
        </w:rPr>
        <w:t>.</w:t>
      </w:r>
    </w:p>
    <w:tbl>
      <w:tblPr>
        <w:tblpPr w:leftFromText="141" w:rightFromText="141" w:vertAnchor="text" w:horzAnchor="margin" w:tblpX="-5" w:tblpY="12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060"/>
        <w:gridCol w:w="2466"/>
        <w:gridCol w:w="2334"/>
        <w:gridCol w:w="2200"/>
      </w:tblGrid>
      <w:tr w:rsidR="00ED2396" w:rsidRPr="00BB4CBF" w14:paraId="63169A18" w14:textId="77777777" w:rsidTr="00ED6C83">
        <w:trPr>
          <w:trHeight w:val="170"/>
          <w:tblHeader/>
        </w:trPr>
        <w:tc>
          <w:tcPr>
            <w:tcW w:w="1137" w:type="pct"/>
            <w:vMerge w:val="restart"/>
            <w:shd w:val="clear" w:color="auto" w:fill="D9D9D9" w:themeFill="background1" w:themeFillShade="D9"/>
            <w:vAlign w:val="center"/>
          </w:tcPr>
          <w:p w14:paraId="75F1BBBC" w14:textId="77777777" w:rsidR="00ED2396" w:rsidRPr="00BB4CBF" w:rsidRDefault="00ED2396" w:rsidP="006F7643">
            <w:pPr>
              <w:spacing w:after="0" w:line="240" w:lineRule="exact"/>
              <w:jc w:val="center"/>
              <w:rPr>
                <w:rFonts w:ascii="Arial" w:hAnsi="Arial" w:cs="Arial"/>
                <w:b/>
                <w:color w:val="000000"/>
                <w:sz w:val="20"/>
                <w:szCs w:val="20"/>
              </w:rPr>
            </w:pPr>
            <w:r w:rsidRPr="00BB4CBF">
              <w:rPr>
                <w:rFonts w:ascii="Arial" w:hAnsi="Arial" w:cs="Arial"/>
                <w:b/>
                <w:color w:val="000000"/>
                <w:sz w:val="20"/>
                <w:szCs w:val="20"/>
              </w:rPr>
              <w:t>Nazwa</w:t>
            </w:r>
          </w:p>
          <w:p w14:paraId="55BC05B2" w14:textId="77777777" w:rsidR="00ED2396" w:rsidRPr="00BB4CBF" w:rsidRDefault="00ED2396" w:rsidP="006F7643">
            <w:pPr>
              <w:spacing w:after="0" w:line="240" w:lineRule="exact"/>
              <w:jc w:val="center"/>
              <w:rPr>
                <w:rFonts w:ascii="Arial" w:hAnsi="Arial" w:cs="Arial"/>
                <w:b/>
                <w:color w:val="000000"/>
                <w:sz w:val="20"/>
                <w:szCs w:val="20"/>
              </w:rPr>
            </w:pPr>
            <w:r w:rsidRPr="00BB4CBF">
              <w:rPr>
                <w:rFonts w:ascii="Arial" w:hAnsi="Arial" w:cs="Arial"/>
                <w:b/>
                <w:color w:val="000000"/>
                <w:sz w:val="20"/>
                <w:szCs w:val="20"/>
              </w:rPr>
              <w:t>zanieczyszczenia</w:t>
            </w:r>
          </w:p>
        </w:tc>
        <w:tc>
          <w:tcPr>
            <w:tcW w:w="3863" w:type="pct"/>
            <w:gridSpan w:val="3"/>
            <w:shd w:val="clear" w:color="auto" w:fill="D9D9D9" w:themeFill="background1" w:themeFillShade="D9"/>
            <w:vAlign w:val="center"/>
          </w:tcPr>
          <w:p w14:paraId="293354CF" w14:textId="77777777" w:rsidR="00ED2396" w:rsidRPr="00BB4CBF" w:rsidRDefault="00ED2396" w:rsidP="006F7643">
            <w:pPr>
              <w:spacing w:after="0" w:line="240" w:lineRule="exact"/>
              <w:jc w:val="center"/>
              <w:rPr>
                <w:rFonts w:ascii="Arial" w:hAnsi="Arial" w:cs="Arial"/>
                <w:b/>
                <w:color w:val="000000"/>
                <w:sz w:val="20"/>
                <w:szCs w:val="20"/>
              </w:rPr>
            </w:pPr>
            <w:r w:rsidRPr="00BB4CBF">
              <w:rPr>
                <w:rFonts w:ascii="Arial" w:hAnsi="Arial" w:cs="Arial"/>
                <w:b/>
                <w:color w:val="000000"/>
                <w:sz w:val="20"/>
                <w:szCs w:val="20"/>
              </w:rPr>
              <w:t>Emisja roczna</w:t>
            </w:r>
          </w:p>
          <w:p w14:paraId="31494631" w14:textId="77777777" w:rsidR="00ED2396" w:rsidRPr="00BB4CBF" w:rsidRDefault="00ED2396" w:rsidP="006F7643">
            <w:pPr>
              <w:spacing w:after="0" w:line="240" w:lineRule="exact"/>
              <w:jc w:val="center"/>
              <w:rPr>
                <w:rFonts w:ascii="Arial" w:hAnsi="Arial" w:cs="Arial"/>
                <w:b/>
                <w:color w:val="000000"/>
                <w:sz w:val="20"/>
                <w:szCs w:val="20"/>
              </w:rPr>
            </w:pPr>
            <w:r w:rsidRPr="00BB4CBF">
              <w:rPr>
                <w:rFonts w:ascii="Arial" w:hAnsi="Arial" w:cs="Arial"/>
                <w:b/>
                <w:color w:val="000000"/>
                <w:sz w:val="20"/>
                <w:szCs w:val="20"/>
              </w:rPr>
              <w:t>[Mg/rok]</w:t>
            </w:r>
          </w:p>
        </w:tc>
      </w:tr>
      <w:tr w:rsidR="00ED2396" w:rsidRPr="00BB4CBF" w14:paraId="6F87606E" w14:textId="77777777" w:rsidTr="00ED6C83">
        <w:trPr>
          <w:trHeight w:val="170"/>
          <w:tblHeader/>
        </w:trPr>
        <w:tc>
          <w:tcPr>
            <w:tcW w:w="1137" w:type="pct"/>
            <w:vMerge/>
            <w:shd w:val="clear" w:color="auto" w:fill="D9D9D9" w:themeFill="background1" w:themeFillShade="D9"/>
            <w:vAlign w:val="center"/>
          </w:tcPr>
          <w:p w14:paraId="752271D1" w14:textId="77777777" w:rsidR="00ED2396" w:rsidRPr="00BB4CBF" w:rsidRDefault="00ED2396" w:rsidP="006F7643">
            <w:pPr>
              <w:spacing w:after="0" w:line="240" w:lineRule="exact"/>
              <w:ind w:left="360"/>
              <w:rPr>
                <w:rFonts w:ascii="Arial" w:hAnsi="Arial" w:cs="Arial"/>
                <w:b/>
                <w:color w:val="000000"/>
                <w:sz w:val="20"/>
                <w:szCs w:val="20"/>
              </w:rPr>
            </w:pPr>
          </w:p>
        </w:tc>
        <w:tc>
          <w:tcPr>
            <w:tcW w:w="1361" w:type="pct"/>
            <w:shd w:val="clear" w:color="auto" w:fill="D9D9D9" w:themeFill="background1" w:themeFillShade="D9"/>
            <w:vAlign w:val="center"/>
          </w:tcPr>
          <w:p w14:paraId="45755CBB" w14:textId="77777777" w:rsidR="00ED2396" w:rsidRPr="00BB4CBF" w:rsidRDefault="00ED2396" w:rsidP="006F7643">
            <w:pPr>
              <w:spacing w:after="0" w:line="240" w:lineRule="exact"/>
              <w:jc w:val="center"/>
              <w:rPr>
                <w:rFonts w:ascii="Arial" w:hAnsi="Arial" w:cs="Arial"/>
                <w:b/>
                <w:color w:val="000000"/>
                <w:sz w:val="20"/>
                <w:szCs w:val="20"/>
              </w:rPr>
            </w:pPr>
            <w:r w:rsidRPr="00BB4CBF">
              <w:rPr>
                <w:rFonts w:ascii="Arial" w:hAnsi="Arial" w:cs="Arial"/>
                <w:b/>
                <w:color w:val="000000"/>
                <w:sz w:val="20"/>
                <w:szCs w:val="20"/>
              </w:rPr>
              <w:t>W okresie</w:t>
            </w:r>
          </w:p>
          <w:p w14:paraId="42734AE0" w14:textId="77777777" w:rsidR="00ED2396" w:rsidRPr="00BB4CBF" w:rsidRDefault="00ED2396" w:rsidP="006F7643">
            <w:pPr>
              <w:spacing w:after="0" w:line="240" w:lineRule="exact"/>
              <w:jc w:val="center"/>
              <w:rPr>
                <w:rFonts w:ascii="Arial" w:hAnsi="Arial" w:cs="Arial"/>
                <w:b/>
                <w:color w:val="000000"/>
                <w:sz w:val="20"/>
                <w:szCs w:val="20"/>
              </w:rPr>
            </w:pPr>
            <w:r w:rsidRPr="00BB4CBF">
              <w:rPr>
                <w:rFonts w:ascii="Arial" w:hAnsi="Arial" w:cs="Arial"/>
                <w:b/>
                <w:color w:val="000000"/>
                <w:sz w:val="20"/>
                <w:szCs w:val="20"/>
              </w:rPr>
              <w:t>od 1 stycznia 2019 r.</w:t>
            </w:r>
          </w:p>
          <w:p w14:paraId="5C0C3E27" w14:textId="77777777" w:rsidR="00ED2396" w:rsidRPr="00BB4CBF" w:rsidRDefault="00ED2396" w:rsidP="006F7643">
            <w:pPr>
              <w:spacing w:after="0" w:line="240" w:lineRule="exact"/>
              <w:jc w:val="center"/>
              <w:rPr>
                <w:rFonts w:ascii="Arial" w:hAnsi="Arial" w:cs="Arial"/>
                <w:b/>
                <w:color w:val="000000"/>
                <w:sz w:val="20"/>
                <w:szCs w:val="20"/>
              </w:rPr>
            </w:pPr>
            <w:r w:rsidRPr="00BB4CBF">
              <w:rPr>
                <w:rFonts w:ascii="Arial" w:hAnsi="Arial" w:cs="Arial"/>
                <w:b/>
                <w:color w:val="000000"/>
                <w:sz w:val="20"/>
                <w:szCs w:val="20"/>
              </w:rPr>
              <w:t>do 31 grudnia 2024 r.</w:t>
            </w:r>
          </w:p>
        </w:tc>
        <w:tc>
          <w:tcPr>
            <w:tcW w:w="1288" w:type="pct"/>
            <w:tcBorders>
              <w:bottom w:val="single" w:sz="4" w:space="0" w:color="auto"/>
            </w:tcBorders>
            <w:shd w:val="clear" w:color="auto" w:fill="D9D9D9" w:themeFill="background1" w:themeFillShade="D9"/>
            <w:vAlign w:val="center"/>
          </w:tcPr>
          <w:p w14:paraId="5CB942A5" w14:textId="77777777" w:rsidR="00ED2396" w:rsidRPr="00BB4CBF" w:rsidRDefault="00ED2396" w:rsidP="006F7643">
            <w:pPr>
              <w:spacing w:after="0" w:line="240" w:lineRule="exact"/>
              <w:jc w:val="center"/>
              <w:rPr>
                <w:rFonts w:ascii="Arial" w:hAnsi="Arial" w:cs="Arial"/>
                <w:b/>
                <w:color w:val="000000"/>
                <w:sz w:val="20"/>
                <w:szCs w:val="20"/>
              </w:rPr>
            </w:pPr>
            <w:r w:rsidRPr="00BB4CBF">
              <w:rPr>
                <w:rFonts w:ascii="Arial" w:hAnsi="Arial" w:cs="Arial"/>
                <w:b/>
                <w:color w:val="000000"/>
                <w:sz w:val="20"/>
                <w:szCs w:val="20"/>
              </w:rPr>
              <w:t>2025 r.</w:t>
            </w:r>
          </w:p>
        </w:tc>
        <w:tc>
          <w:tcPr>
            <w:tcW w:w="1215" w:type="pct"/>
            <w:tcBorders>
              <w:bottom w:val="single" w:sz="4" w:space="0" w:color="auto"/>
            </w:tcBorders>
            <w:shd w:val="clear" w:color="auto" w:fill="D9D9D9" w:themeFill="background1" w:themeFillShade="D9"/>
            <w:vAlign w:val="center"/>
          </w:tcPr>
          <w:p w14:paraId="4A3EA409" w14:textId="77777777" w:rsidR="00ED2396" w:rsidRPr="00BB4CBF" w:rsidRDefault="00ED2396" w:rsidP="006F7643">
            <w:pPr>
              <w:spacing w:after="0" w:line="240" w:lineRule="exact"/>
              <w:jc w:val="center"/>
              <w:rPr>
                <w:rFonts w:ascii="Arial" w:hAnsi="Arial" w:cs="Arial"/>
                <w:b/>
                <w:color w:val="000000"/>
                <w:sz w:val="20"/>
                <w:szCs w:val="20"/>
              </w:rPr>
            </w:pPr>
            <w:r w:rsidRPr="00BB4CBF">
              <w:rPr>
                <w:rFonts w:ascii="Arial" w:hAnsi="Arial" w:cs="Arial"/>
                <w:b/>
                <w:color w:val="000000"/>
                <w:sz w:val="20"/>
                <w:szCs w:val="20"/>
              </w:rPr>
              <w:t>W okresie</w:t>
            </w:r>
          </w:p>
          <w:p w14:paraId="6027BCEB" w14:textId="77777777" w:rsidR="00ED2396" w:rsidRPr="00BB4CBF" w:rsidRDefault="00ED2396" w:rsidP="006F7643">
            <w:pPr>
              <w:spacing w:after="0" w:line="240" w:lineRule="exact"/>
              <w:jc w:val="center"/>
              <w:rPr>
                <w:rFonts w:ascii="Arial" w:hAnsi="Arial" w:cs="Arial"/>
                <w:b/>
                <w:color w:val="000000"/>
                <w:sz w:val="20"/>
                <w:szCs w:val="20"/>
              </w:rPr>
            </w:pPr>
            <w:r w:rsidRPr="00BB4CBF">
              <w:rPr>
                <w:rFonts w:ascii="Arial" w:hAnsi="Arial" w:cs="Arial"/>
                <w:b/>
                <w:color w:val="000000"/>
                <w:sz w:val="20"/>
                <w:szCs w:val="20"/>
              </w:rPr>
              <w:t>od 1 stycznia 2026 r.</w:t>
            </w:r>
          </w:p>
        </w:tc>
      </w:tr>
      <w:tr w:rsidR="00ED2396" w:rsidRPr="00BB4CBF" w14:paraId="434E752D" w14:textId="77777777" w:rsidTr="00BB4CBF">
        <w:trPr>
          <w:trHeight w:val="170"/>
        </w:trPr>
        <w:tc>
          <w:tcPr>
            <w:tcW w:w="1137" w:type="pct"/>
            <w:shd w:val="clear" w:color="auto" w:fill="auto"/>
            <w:vAlign w:val="center"/>
          </w:tcPr>
          <w:p w14:paraId="378B4CBB" w14:textId="77777777" w:rsidR="00ED2396" w:rsidRPr="00BB4CBF" w:rsidRDefault="00ED2396" w:rsidP="006F7643">
            <w:pPr>
              <w:spacing w:after="0" w:line="240" w:lineRule="exact"/>
              <w:rPr>
                <w:rFonts w:ascii="Arial" w:hAnsi="Arial" w:cs="Arial"/>
                <w:color w:val="000000"/>
                <w:sz w:val="20"/>
                <w:szCs w:val="20"/>
              </w:rPr>
            </w:pPr>
            <w:r w:rsidRPr="00BB4CBF">
              <w:rPr>
                <w:rFonts w:ascii="Arial" w:hAnsi="Arial" w:cs="Arial"/>
                <w:color w:val="000000"/>
                <w:sz w:val="20"/>
                <w:szCs w:val="20"/>
              </w:rPr>
              <w:t xml:space="preserve">Pył </w:t>
            </w:r>
          </w:p>
        </w:tc>
        <w:tc>
          <w:tcPr>
            <w:tcW w:w="1361" w:type="pct"/>
            <w:shd w:val="clear" w:color="auto" w:fill="auto"/>
            <w:vAlign w:val="center"/>
          </w:tcPr>
          <w:p w14:paraId="760B63A5"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924,10</w:t>
            </w:r>
          </w:p>
        </w:tc>
        <w:tc>
          <w:tcPr>
            <w:tcW w:w="1288" w:type="pct"/>
            <w:tcBorders>
              <w:top w:val="single" w:sz="4" w:space="0" w:color="auto"/>
              <w:left w:val="nil"/>
              <w:bottom w:val="single" w:sz="4" w:space="0" w:color="auto"/>
              <w:right w:val="single" w:sz="4" w:space="0" w:color="auto"/>
            </w:tcBorders>
            <w:shd w:val="clear" w:color="auto" w:fill="auto"/>
            <w:vAlign w:val="center"/>
          </w:tcPr>
          <w:p w14:paraId="2DFA963F"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930,3</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tcPr>
          <w:p w14:paraId="0162B88C"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919,1</w:t>
            </w:r>
          </w:p>
        </w:tc>
      </w:tr>
      <w:tr w:rsidR="00ED2396" w:rsidRPr="00BB4CBF" w14:paraId="314B9012" w14:textId="77777777" w:rsidTr="00BB4CBF">
        <w:trPr>
          <w:trHeight w:val="170"/>
        </w:trPr>
        <w:tc>
          <w:tcPr>
            <w:tcW w:w="1137" w:type="pct"/>
            <w:shd w:val="clear" w:color="auto" w:fill="auto"/>
            <w:vAlign w:val="center"/>
          </w:tcPr>
          <w:p w14:paraId="33F22088" w14:textId="77777777" w:rsidR="00ED2396" w:rsidRPr="00BB4CBF" w:rsidRDefault="00ED2396" w:rsidP="006F7643">
            <w:pPr>
              <w:spacing w:after="0" w:line="240" w:lineRule="exact"/>
              <w:rPr>
                <w:rFonts w:ascii="Arial" w:hAnsi="Arial" w:cs="Arial"/>
                <w:color w:val="000000"/>
                <w:sz w:val="20"/>
                <w:szCs w:val="20"/>
              </w:rPr>
            </w:pPr>
            <w:r w:rsidRPr="00BB4CBF">
              <w:rPr>
                <w:rFonts w:ascii="Arial" w:hAnsi="Arial" w:cs="Arial"/>
                <w:color w:val="000000"/>
                <w:sz w:val="20"/>
                <w:szCs w:val="20"/>
              </w:rPr>
              <w:t>Pył zawieszony PM10</w:t>
            </w:r>
          </w:p>
        </w:tc>
        <w:tc>
          <w:tcPr>
            <w:tcW w:w="1361" w:type="pct"/>
            <w:shd w:val="clear" w:color="auto" w:fill="auto"/>
            <w:vAlign w:val="center"/>
          </w:tcPr>
          <w:p w14:paraId="6AD6D6E6"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924,10</w:t>
            </w:r>
          </w:p>
        </w:tc>
        <w:tc>
          <w:tcPr>
            <w:tcW w:w="1288" w:type="pct"/>
            <w:tcBorders>
              <w:top w:val="single" w:sz="4" w:space="0" w:color="auto"/>
              <w:left w:val="nil"/>
              <w:bottom w:val="single" w:sz="4" w:space="0" w:color="auto"/>
              <w:right w:val="single" w:sz="4" w:space="0" w:color="auto"/>
            </w:tcBorders>
            <w:shd w:val="clear" w:color="auto" w:fill="auto"/>
            <w:vAlign w:val="center"/>
          </w:tcPr>
          <w:p w14:paraId="4EFF190F"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930,3</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tcPr>
          <w:p w14:paraId="2B7136AF"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919,1</w:t>
            </w:r>
          </w:p>
        </w:tc>
      </w:tr>
      <w:tr w:rsidR="00ED2396" w:rsidRPr="00BB4CBF" w14:paraId="3D02BEC6" w14:textId="77777777" w:rsidTr="00BB4CBF">
        <w:trPr>
          <w:trHeight w:val="170"/>
        </w:trPr>
        <w:tc>
          <w:tcPr>
            <w:tcW w:w="1137" w:type="pct"/>
            <w:shd w:val="clear" w:color="auto" w:fill="auto"/>
            <w:vAlign w:val="center"/>
          </w:tcPr>
          <w:p w14:paraId="3AE2DABB" w14:textId="77777777" w:rsidR="00ED2396" w:rsidRPr="00BB4CBF" w:rsidRDefault="00ED2396" w:rsidP="006F7643">
            <w:pPr>
              <w:spacing w:after="0" w:line="240" w:lineRule="exact"/>
              <w:rPr>
                <w:rFonts w:ascii="Arial" w:hAnsi="Arial" w:cs="Arial"/>
                <w:color w:val="000000"/>
                <w:sz w:val="20"/>
                <w:szCs w:val="20"/>
              </w:rPr>
            </w:pPr>
            <w:r w:rsidRPr="00BB4CBF">
              <w:rPr>
                <w:rFonts w:ascii="Arial" w:hAnsi="Arial" w:cs="Arial"/>
                <w:color w:val="000000"/>
                <w:sz w:val="20"/>
                <w:szCs w:val="20"/>
              </w:rPr>
              <w:t>Pył zawieszony PM2,5</w:t>
            </w:r>
          </w:p>
        </w:tc>
        <w:tc>
          <w:tcPr>
            <w:tcW w:w="1361" w:type="pct"/>
            <w:shd w:val="clear" w:color="auto" w:fill="auto"/>
            <w:vAlign w:val="center"/>
          </w:tcPr>
          <w:p w14:paraId="2BEE09C2"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619,60</w:t>
            </w:r>
          </w:p>
        </w:tc>
        <w:tc>
          <w:tcPr>
            <w:tcW w:w="1288" w:type="pct"/>
            <w:tcBorders>
              <w:top w:val="single" w:sz="4" w:space="0" w:color="auto"/>
              <w:left w:val="nil"/>
              <w:bottom w:val="single" w:sz="4" w:space="0" w:color="auto"/>
              <w:right w:val="single" w:sz="4" w:space="0" w:color="auto"/>
            </w:tcBorders>
            <w:shd w:val="clear" w:color="auto" w:fill="auto"/>
            <w:vAlign w:val="center"/>
          </w:tcPr>
          <w:p w14:paraId="65F91870"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628,5</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tcPr>
          <w:p w14:paraId="202B6D09"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619,0</w:t>
            </w:r>
          </w:p>
        </w:tc>
      </w:tr>
      <w:tr w:rsidR="00ED2396" w:rsidRPr="00BB4CBF" w14:paraId="66CAB565" w14:textId="77777777" w:rsidTr="00BB4CBF">
        <w:trPr>
          <w:trHeight w:val="170"/>
        </w:trPr>
        <w:tc>
          <w:tcPr>
            <w:tcW w:w="1137" w:type="pct"/>
            <w:shd w:val="clear" w:color="auto" w:fill="auto"/>
            <w:vAlign w:val="center"/>
          </w:tcPr>
          <w:p w14:paraId="2D5D76DD" w14:textId="77777777" w:rsidR="00ED2396" w:rsidRPr="00BB4CBF" w:rsidRDefault="00ED2396" w:rsidP="006F7643">
            <w:pPr>
              <w:spacing w:after="0" w:line="240" w:lineRule="exact"/>
              <w:rPr>
                <w:rFonts w:ascii="Arial" w:hAnsi="Arial" w:cs="Arial"/>
                <w:color w:val="000000"/>
                <w:sz w:val="20"/>
                <w:szCs w:val="20"/>
              </w:rPr>
            </w:pPr>
            <w:r w:rsidRPr="00BB4CBF">
              <w:rPr>
                <w:rFonts w:ascii="Arial" w:hAnsi="Arial" w:cs="Arial"/>
                <w:color w:val="000000"/>
                <w:sz w:val="20"/>
                <w:szCs w:val="20"/>
              </w:rPr>
              <w:t>Dwutlenek siarki</w:t>
            </w:r>
          </w:p>
        </w:tc>
        <w:tc>
          <w:tcPr>
            <w:tcW w:w="1361" w:type="pct"/>
            <w:shd w:val="clear" w:color="auto" w:fill="auto"/>
            <w:vAlign w:val="center"/>
          </w:tcPr>
          <w:p w14:paraId="75A5DA51"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14,40</w:t>
            </w:r>
          </w:p>
        </w:tc>
        <w:tc>
          <w:tcPr>
            <w:tcW w:w="1288" w:type="pct"/>
            <w:tcBorders>
              <w:top w:val="single" w:sz="4" w:space="0" w:color="auto"/>
            </w:tcBorders>
            <w:shd w:val="clear" w:color="auto" w:fill="auto"/>
            <w:vAlign w:val="center"/>
          </w:tcPr>
          <w:p w14:paraId="76B5540D"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14,40</w:t>
            </w:r>
          </w:p>
        </w:tc>
        <w:tc>
          <w:tcPr>
            <w:tcW w:w="1215" w:type="pct"/>
            <w:tcBorders>
              <w:top w:val="single" w:sz="4" w:space="0" w:color="auto"/>
            </w:tcBorders>
            <w:shd w:val="clear" w:color="auto" w:fill="auto"/>
            <w:vAlign w:val="center"/>
          </w:tcPr>
          <w:p w14:paraId="25667607"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14,40</w:t>
            </w:r>
          </w:p>
        </w:tc>
      </w:tr>
      <w:tr w:rsidR="00ED2396" w:rsidRPr="00BB4CBF" w14:paraId="3C037672" w14:textId="77777777" w:rsidTr="00BB4CBF">
        <w:trPr>
          <w:trHeight w:val="170"/>
        </w:trPr>
        <w:tc>
          <w:tcPr>
            <w:tcW w:w="1137" w:type="pct"/>
            <w:shd w:val="clear" w:color="auto" w:fill="auto"/>
            <w:vAlign w:val="center"/>
          </w:tcPr>
          <w:p w14:paraId="099DCF24" w14:textId="77777777" w:rsidR="00ED2396" w:rsidRPr="00BB4CBF" w:rsidRDefault="00ED2396" w:rsidP="006F7643">
            <w:pPr>
              <w:spacing w:after="0" w:line="240" w:lineRule="exact"/>
              <w:rPr>
                <w:rFonts w:ascii="Arial" w:hAnsi="Arial" w:cs="Arial"/>
                <w:color w:val="000000"/>
                <w:sz w:val="20"/>
                <w:szCs w:val="20"/>
              </w:rPr>
            </w:pPr>
            <w:r w:rsidRPr="00BB4CBF">
              <w:rPr>
                <w:rFonts w:ascii="Arial" w:hAnsi="Arial" w:cs="Arial"/>
                <w:color w:val="000000"/>
                <w:sz w:val="20"/>
                <w:szCs w:val="20"/>
              </w:rPr>
              <w:t>Dwutlenek azotu</w:t>
            </w:r>
          </w:p>
        </w:tc>
        <w:tc>
          <w:tcPr>
            <w:tcW w:w="1361" w:type="pct"/>
            <w:shd w:val="clear" w:color="auto" w:fill="auto"/>
            <w:vAlign w:val="center"/>
          </w:tcPr>
          <w:p w14:paraId="06205DB1"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118,60</w:t>
            </w:r>
          </w:p>
        </w:tc>
        <w:tc>
          <w:tcPr>
            <w:tcW w:w="1288" w:type="pct"/>
            <w:shd w:val="clear" w:color="auto" w:fill="auto"/>
            <w:vAlign w:val="center"/>
          </w:tcPr>
          <w:p w14:paraId="22B6F8F7"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118,60</w:t>
            </w:r>
          </w:p>
        </w:tc>
        <w:tc>
          <w:tcPr>
            <w:tcW w:w="1215" w:type="pct"/>
            <w:shd w:val="clear" w:color="auto" w:fill="auto"/>
            <w:vAlign w:val="center"/>
          </w:tcPr>
          <w:p w14:paraId="6079CEE8"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118,60</w:t>
            </w:r>
          </w:p>
        </w:tc>
      </w:tr>
      <w:tr w:rsidR="00ED2396" w:rsidRPr="00BB4CBF" w14:paraId="064953CF" w14:textId="77777777" w:rsidTr="00BB4CBF">
        <w:trPr>
          <w:trHeight w:val="170"/>
        </w:trPr>
        <w:tc>
          <w:tcPr>
            <w:tcW w:w="1137" w:type="pct"/>
            <w:shd w:val="clear" w:color="auto" w:fill="auto"/>
            <w:vAlign w:val="center"/>
          </w:tcPr>
          <w:p w14:paraId="6BE3B6EC" w14:textId="77777777" w:rsidR="00ED2396" w:rsidRPr="00BB4CBF" w:rsidRDefault="00ED2396" w:rsidP="006F7643">
            <w:pPr>
              <w:spacing w:after="0" w:line="240" w:lineRule="exact"/>
              <w:rPr>
                <w:rFonts w:ascii="Arial" w:hAnsi="Arial" w:cs="Arial"/>
                <w:color w:val="000000"/>
                <w:sz w:val="20"/>
                <w:szCs w:val="20"/>
              </w:rPr>
            </w:pPr>
            <w:r w:rsidRPr="00BB4CBF">
              <w:rPr>
                <w:rFonts w:ascii="Arial" w:hAnsi="Arial" w:cs="Arial"/>
                <w:color w:val="000000"/>
                <w:sz w:val="20"/>
                <w:szCs w:val="20"/>
              </w:rPr>
              <w:t>Tlenek węgla</w:t>
            </w:r>
          </w:p>
        </w:tc>
        <w:tc>
          <w:tcPr>
            <w:tcW w:w="1361" w:type="pct"/>
            <w:shd w:val="clear" w:color="auto" w:fill="auto"/>
            <w:vAlign w:val="center"/>
          </w:tcPr>
          <w:p w14:paraId="19ED6ED4" w14:textId="4C4B75BE"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16</w:t>
            </w:r>
            <w:r w:rsidR="00EA2C88">
              <w:rPr>
                <w:rFonts w:ascii="Arial" w:eastAsia="Times New Roman" w:hAnsi="Arial" w:cs="Arial"/>
                <w:sz w:val="20"/>
                <w:szCs w:val="20"/>
                <w:lang w:eastAsia="pl-PL"/>
              </w:rPr>
              <w:t xml:space="preserve"> </w:t>
            </w:r>
            <w:r w:rsidRPr="00BB4CBF">
              <w:rPr>
                <w:rFonts w:ascii="Arial" w:eastAsia="Times New Roman" w:hAnsi="Arial" w:cs="Arial"/>
                <w:sz w:val="20"/>
                <w:szCs w:val="20"/>
                <w:lang w:eastAsia="pl-PL"/>
              </w:rPr>
              <w:t>030,50</w:t>
            </w:r>
          </w:p>
        </w:tc>
        <w:tc>
          <w:tcPr>
            <w:tcW w:w="1288" w:type="pct"/>
            <w:shd w:val="clear" w:color="auto" w:fill="auto"/>
            <w:vAlign w:val="center"/>
          </w:tcPr>
          <w:p w14:paraId="44C16E7E" w14:textId="03C2EE0A"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16</w:t>
            </w:r>
            <w:r w:rsidR="00EA2C88">
              <w:rPr>
                <w:rFonts w:ascii="Arial" w:eastAsia="Times New Roman" w:hAnsi="Arial" w:cs="Arial"/>
                <w:sz w:val="20"/>
                <w:szCs w:val="20"/>
                <w:lang w:eastAsia="pl-PL"/>
              </w:rPr>
              <w:t xml:space="preserve"> </w:t>
            </w:r>
            <w:r w:rsidRPr="00BB4CBF">
              <w:rPr>
                <w:rFonts w:ascii="Arial" w:eastAsia="Times New Roman" w:hAnsi="Arial" w:cs="Arial"/>
                <w:sz w:val="20"/>
                <w:szCs w:val="20"/>
                <w:lang w:eastAsia="pl-PL"/>
              </w:rPr>
              <w:t>030,50</w:t>
            </w:r>
          </w:p>
        </w:tc>
        <w:tc>
          <w:tcPr>
            <w:tcW w:w="1215" w:type="pct"/>
            <w:shd w:val="clear" w:color="auto" w:fill="auto"/>
            <w:vAlign w:val="center"/>
          </w:tcPr>
          <w:p w14:paraId="4BB8A972" w14:textId="781EA4E8"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16</w:t>
            </w:r>
            <w:r w:rsidR="00EA2C88">
              <w:rPr>
                <w:rFonts w:ascii="Arial" w:eastAsia="Times New Roman" w:hAnsi="Arial" w:cs="Arial"/>
                <w:sz w:val="20"/>
                <w:szCs w:val="20"/>
                <w:lang w:eastAsia="pl-PL"/>
              </w:rPr>
              <w:t xml:space="preserve"> </w:t>
            </w:r>
            <w:r w:rsidRPr="00BB4CBF">
              <w:rPr>
                <w:rFonts w:ascii="Arial" w:eastAsia="Times New Roman" w:hAnsi="Arial" w:cs="Arial"/>
                <w:sz w:val="20"/>
                <w:szCs w:val="20"/>
                <w:lang w:eastAsia="pl-PL"/>
              </w:rPr>
              <w:t>030,50</w:t>
            </w:r>
          </w:p>
        </w:tc>
      </w:tr>
      <w:tr w:rsidR="00ED2396" w:rsidRPr="00BB4CBF" w14:paraId="1BECDF7C" w14:textId="77777777" w:rsidTr="00BB4CBF">
        <w:trPr>
          <w:trHeight w:val="170"/>
        </w:trPr>
        <w:tc>
          <w:tcPr>
            <w:tcW w:w="1137" w:type="pct"/>
            <w:shd w:val="clear" w:color="auto" w:fill="auto"/>
            <w:vAlign w:val="center"/>
          </w:tcPr>
          <w:p w14:paraId="4620D410" w14:textId="77777777" w:rsidR="00ED2396" w:rsidRPr="00BB4CBF" w:rsidRDefault="00ED2396" w:rsidP="006F7643">
            <w:pPr>
              <w:spacing w:after="0" w:line="240" w:lineRule="exact"/>
              <w:rPr>
                <w:rFonts w:ascii="Arial" w:hAnsi="Arial" w:cs="Arial"/>
                <w:color w:val="000000"/>
                <w:sz w:val="20"/>
                <w:szCs w:val="20"/>
              </w:rPr>
            </w:pPr>
            <w:r w:rsidRPr="00BB4CBF">
              <w:rPr>
                <w:rFonts w:ascii="Arial" w:hAnsi="Arial" w:cs="Arial"/>
                <w:color w:val="000000"/>
                <w:sz w:val="20"/>
                <w:szCs w:val="20"/>
              </w:rPr>
              <w:t>Fluorowodór</w:t>
            </w:r>
          </w:p>
        </w:tc>
        <w:tc>
          <w:tcPr>
            <w:tcW w:w="1361" w:type="pct"/>
            <w:shd w:val="clear" w:color="auto" w:fill="auto"/>
            <w:vAlign w:val="center"/>
          </w:tcPr>
          <w:p w14:paraId="74743590"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0,15</w:t>
            </w:r>
          </w:p>
        </w:tc>
        <w:tc>
          <w:tcPr>
            <w:tcW w:w="1288" w:type="pct"/>
            <w:shd w:val="clear" w:color="auto" w:fill="auto"/>
            <w:vAlign w:val="center"/>
          </w:tcPr>
          <w:p w14:paraId="2937C7A8"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0,15</w:t>
            </w:r>
          </w:p>
        </w:tc>
        <w:tc>
          <w:tcPr>
            <w:tcW w:w="1215" w:type="pct"/>
            <w:shd w:val="clear" w:color="auto" w:fill="auto"/>
            <w:vAlign w:val="center"/>
          </w:tcPr>
          <w:p w14:paraId="5BF332B3"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0,15</w:t>
            </w:r>
          </w:p>
        </w:tc>
      </w:tr>
      <w:tr w:rsidR="00ED2396" w:rsidRPr="00BB4CBF" w14:paraId="143DF6C6" w14:textId="77777777" w:rsidTr="00BB4CBF">
        <w:trPr>
          <w:trHeight w:val="170"/>
        </w:trPr>
        <w:tc>
          <w:tcPr>
            <w:tcW w:w="1137" w:type="pct"/>
            <w:shd w:val="clear" w:color="auto" w:fill="auto"/>
            <w:vAlign w:val="center"/>
          </w:tcPr>
          <w:p w14:paraId="69466572" w14:textId="77777777" w:rsidR="00ED2396" w:rsidRPr="00BB4CBF" w:rsidRDefault="00ED2396" w:rsidP="006F7643">
            <w:pPr>
              <w:spacing w:after="0" w:line="240" w:lineRule="exact"/>
              <w:rPr>
                <w:rFonts w:ascii="Arial" w:hAnsi="Arial" w:cs="Arial"/>
                <w:color w:val="000000"/>
                <w:sz w:val="20"/>
                <w:szCs w:val="20"/>
              </w:rPr>
            </w:pPr>
            <w:r w:rsidRPr="00BB4CBF">
              <w:rPr>
                <w:rFonts w:ascii="Arial" w:hAnsi="Arial" w:cs="Arial"/>
                <w:color w:val="000000"/>
                <w:sz w:val="20"/>
                <w:szCs w:val="20"/>
              </w:rPr>
              <w:t>Ołów</w:t>
            </w:r>
          </w:p>
        </w:tc>
        <w:tc>
          <w:tcPr>
            <w:tcW w:w="1361" w:type="pct"/>
            <w:shd w:val="clear" w:color="auto" w:fill="auto"/>
            <w:vAlign w:val="center"/>
          </w:tcPr>
          <w:p w14:paraId="4CAEB89B"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3,652</w:t>
            </w:r>
          </w:p>
        </w:tc>
        <w:tc>
          <w:tcPr>
            <w:tcW w:w="1288" w:type="pct"/>
            <w:shd w:val="clear" w:color="auto" w:fill="auto"/>
            <w:vAlign w:val="center"/>
          </w:tcPr>
          <w:p w14:paraId="65ECE541"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3,652</w:t>
            </w:r>
          </w:p>
        </w:tc>
        <w:tc>
          <w:tcPr>
            <w:tcW w:w="1215" w:type="pct"/>
            <w:shd w:val="clear" w:color="auto" w:fill="auto"/>
            <w:vAlign w:val="center"/>
          </w:tcPr>
          <w:p w14:paraId="4C23CB60"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3,652</w:t>
            </w:r>
          </w:p>
        </w:tc>
      </w:tr>
      <w:tr w:rsidR="00ED2396" w:rsidRPr="00BB4CBF" w14:paraId="02A2E158" w14:textId="77777777" w:rsidTr="00BB4CBF">
        <w:trPr>
          <w:trHeight w:val="170"/>
        </w:trPr>
        <w:tc>
          <w:tcPr>
            <w:tcW w:w="1137" w:type="pct"/>
            <w:shd w:val="clear" w:color="auto" w:fill="auto"/>
            <w:vAlign w:val="center"/>
          </w:tcPr>
          <w:p w14:paraId="2830B5B1" w14:textId="77777777" w:rsidR="00ED2396" w:rsidRPr="00BB4CBF" w:rsidRDefault="00ED2396" w:rsidP="006F7643">
            <w:pPr>
              <w:spacing w:after="0" w:line="240" w:lineRule="exact"/>
              <w:rPr>
                <w:rFonts w:ascii="Arial" w:hAnsi="Arial" w:cs="Arial"/>
                <w:color w:val="000000"/>
                <w:sz w:val="20"/>
                <w:szCs w:val="20"/>
              </w:rPr>
            </w:pPr>
            <w:r w:rsidRPr="00BB4CBF">
              <w:rPr>
                <w:rFonts w:ascii="Arial" w:hAnsi="Arial" w:cs="Arial"/>
                <w:color w:val="000000"/>
                <w:sz w:val="20"/>
                <w:szCs w:val="20"/>
              </w:rPr>
              <w:t>Chrom</w:t>
            </w:r>
          </w:p>
        </w:tc>
        <w:tc>
          <w:tcPr>
            <w:tcW w:w="1361" w:type="pct"/>
            <w:shd w:val="clear" w:color="auto" w:fill="auto"/>
            <w:vAlign w:val="center"/>
          </w:tcPr>
          <w:p w14:paraId="6FB6FDC5"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0,18</w:t>
            </w:r>
          </w:p>
        </w:tc>
        <w:tc>
          <w:tcPr>
            <w:tcW w:w="1288" w:type="pct"/>
            <w:shd w:val="clear" w:color="auto" w:fill="auto"/>
            <w:vAlign w:val="center"/>
          </w:tcPr>
          <w:p w14:paraId="5A3270CA"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0,18</w:t>
            </w:r>
          </w:p>
        </w:tc>
        <w:tc>
          <w:tcPr>
            <w:tcW w:w="1215" w:type="pct"/>
            <w:shd w:val="clear" w:color="auto" w:fill="auto"/>
            <w:vAlign w:val="center"/>
          </w:tcPr>
          <w:p w14:paraId="5C1DE9E5"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0,18</w:t>
            </w:r>
          </w:p>
        </w:tc>
      </w:tr>
      <w:tr w:rsidR="00ED2396" w:rsidRPr="00BB4CBF" w14:paraId="5F0987F9" w14:textId="77777777" w:rsidTr="00BB4CBF">
        <w:trPr>
          <w:trHeight w:val="170"/>
        </w:trPr>
        <w:tc>
          <w:tcPr>
            <w:tcW w:w="1137" w:type="pct"/>
            <w:shd w:val="clear" w:color="auto" w:fill="auto"/>
            <w:vAlign w:val="center"/>
          </w:tcPr>
          <w:p w14:paraId="3DAB96B4" w14:textId="77777777" w:rsidR="00ED2396" w:rsidRPr="00BB4CBF" w:rsidRDefault="00ED2396" w:rsidP="006F7643">
            <w:pPr>
              <w:spacing w:after="0" w:line="240" w:lineRule="exact"/>
              <w:rPr>
                <w:rFonts w:ascii="Arial" w:hAnsi="Arial" w:cs="Arial"/>
                <w:color w:val="000000"/>
                <w:sz w:val="20"/>
                <w:szCs w:val="20"/>
              </w:rPr>
            </w:pPr>
            <w:r w:rsidRPr="00BB4CBF">
              <w:rPr>
                <w:rFonts w:ascii="Arial" w:hAnsi="Arial" w:cs="Arial"/>
                <w:color w:val="000000"/>
                <w:sz w:val="20"/>
                <w:szCs w:val="20"/>
              </w:rPr>
              <w:t>Kadm</w:t>
            </w:r>
            <w:r w:rsidRPr="00BB4CBF">
              <w:rPr>
                <w:rFonts w:ascii="Arial" w:hAnsi="Arial" w:cs="Arial"/>
                <w:color w:val="000000"/>
                <w:sz w:val="20"/>
                <w:szCs w:val="20"/>
              </w:rPr>
              <w:tab/>
            </w:r>
          </w:p>
        </w:tc>
        <w:tc>
          <w:tcPr>
            <w:tcW w:w="1361" w:type="pct"/>
            <w:shd w:val="clear" w:color="auto" w:fill="auto"/>
            <w:vAlign w:val="center"/>
          </w:tcPr>
          <w:p w14:paraId="7AC157E6"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0,396</w:t>
            </w:r>
          </w:p>
        </w:tc>
        <w:tc>
          <w:tcPr>
            <w:tcW w:w="1288" w:type="pct"/>
            <w:shd w:val="clear" w:color="auto" w:fill="auto"/>
            <w:vAlign w:val="center"/>
          </w:tcPr>
          <w:p w14:paraId="66560199"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0,396</w:t>
            </w:r>
          </w:p>
        </w:tc>
        <w:tc>
          <w:tcPr>
            <w:tcW w:w="1215" w:type="pct"/>
            <w:shd w:val="clear" w:color="auto" w:fill="auto"/>
            <w:vAlign w:val="center"/>
          </w:tcPr>
          <w:p w14:paraId="0C882BEB"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0,396</w:t>
            </w:r>
          </w:p>
        </w:tc>
      </w:tr>
      <w:tr w:rsidR="00ED2396" w:rsidRPr="00BB4CBF" w14:paraId="12ED663E" w14:textId="77777777" w:rsidTr="00BB4CBF">
        <w:trPr>
          <w:trHeight w:val="170"/>
        </w:trPr>
        <w:tc>
          <w:tcPr>
            <w:tcW w:w="1137" w:type="pct"/>
            <w:shd w:val="clear" w:color="auto" w:fill="auto"/>
            <w:vAlign w:val="center"/>
          </w:tcPr>
          <w:p w14:paraId="0BB23EBE" w14:textId="77777777" w:rsidR="00ED2396" w:rsidRPr="00BB4CBF" w:rsidRDefault="00ED2396" w:rsidP="006F7643">
            <w:pPr>
              <w:spacing w:after="0" w:line="240" w:lineRule="exact"/>
              <w:rPr>
                <w:rFonts w:ascii="Arial" w:hAnsi="Arial" w:cs="Arial"/>
                <w:color w:val="000000"/>
                <w:sz w:val="20"/>
                <w:szCs w:val="20"/>
              </w:rPr>
            </w:pPr>
            <w:r w:rsidRPr="00BB4CBF">
              <w:rPr>
                <w:rFonts w:ascii="Arial" w:hAnsi="Arial" w:cs="Arial"/>
                <w:color w:val="000000"/>
                <w:sz w:val="20"/>
                <w:szCs w:val="20"/>
              </w:rPr>
              <w:t>Miedź</w:t>
            </w:r>
            <w:r w:rsidRPr="00BB4CBF">
              <w:rPr>
                <w:rFonts w:ascii="Arial" w:hAnsi="Arial" w:cs="Arial"/>
                <w:color w:val="000000"/>
                <w:sz w:val="20"/>
                <w:szCs w:val="20"/>
              </w:rPr>
              <w:tab/>
            </w:r>
          </w:p>
        </w:tc>
        <w:tc>
          <w:tcPr>
            <w:tcW w:w="1361" w:type="pct"/>
            <w:shd w:val="clear" w:color="auto" w:fill="auto"/>
            <w:vAlign w:val="center"/>
          </w:tcPr>
          <w:p w14:paraId="501DA5FC"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7,54</w:t>
            </w:r>
          </w:p>
        </w:tc>
        <w:tc>
          <w:tcPr>
            <w:tcW w:w="1288" w:type="pct"/>
            <w:shd w:val="clear" w:color="auto" w:fill="auto"/>
            <w:vAlign w:val="center"/>
          </w:tcPr>
          <w:p w14:paraId="1C759FC6"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7,54</w:t>
            </w:r>
          </w:p>
        </w:tc>
        <w:tc>
          <w:tcPr>
            <w:tcW w:w="1215" w:type="pct"/>
            <w:shd w:val="clear" w:color="auto" w:fill="auto"/>
            <w:vAlign w:val="center"/>
          </w:tcPr>
          <w:p w14:paraId="677F1FA2"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7,54</w:t>
            </w:r>
          </w:p>
        </w:tc>
      </w:tr>
      <w:tr w:rsidR="00ED2396" w:rsidRPr="00BB4CBF" w14:paraId="093FDE6F" w14:textId="77777777" w:rsidTr="00BB4CBF">
        <w:trPr>
          <w:trHeight w:val="170"/>
        </w:trPr>
        <w:tc>
          <w:tcPr>
            <w:tcW w:w="1137" w:type="pct"/>
            <w:shd w:val="clear" w:color="auto" w:fill="auto"/>
            <w:vAlign w:val="center"/>
          </w:tcPr>
          <w:p w14:paraId="38780A94" w14:textId="77777777" w:rsidR="00ED2396" w:rsidRPr="00BB4CBF" w:rsidRDefault="00ED2396" w:rsidP="006F7643">
            <w:pPr>
              <w:spacing w:after="0" w:line="240" w:lineRule="exact"/>
              <w:rPr>
                <w:rFonts w:ascii="Arial" w:hAnsi="Arial" w:cs="Arial"/>
                <w:color w:val="000000"/>
                <w:sz w:val="20"/>
                <w:szCs w:val="20"/>
              </w:rPr>
            </w:pPr>
            <w:r w:rsidRPr="00BB4CBF">
              <w:rPr>
                <w:rFonts w:ascii="Arial" w:hAnsi="Arial" w:cs="Arial"/>
                <w:color w:val="000000"/>
                <w:sz w:val="20"/>
                <w:szCs w:val="20"/>
              </w:rPr>
              <w:t>Cynk</w:t>
            </w:r>
            <w:r w:rsidRPr="00BB4CBF">
              <w:rPr>
                <w:rFonts w:ascii="Arial" w:hAnsi="Arial" w:cs="Arial"/>
                <w:color w:val="000000"/>
                <w:sz w:val="20"/>
                <w:szCs w:val="20"/>
              </w:rPr>
              <w:tab/>
            </w:r>
          </w:p>
        </w:tc>
        <w:tc>
          <w:tcPr>
            <w:tcW w:w="1361" w:type="pct"/>
            <w:shd w:val="clear" w:color="auto" w:fill="auto"/>
            <w:vAlign w:val="center"/>
          </w:tcPr>
          <w:p w14:paraId="703A9020"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24,83</w:t>
            </w:r>
          </w:p>
        </w:tc>
        <w:tc>
          <w:tcPr>
            <w:tcW w:w="1288" w:type="pct"/>
            <w:shd w:val="clear" w:color="auto" w:fill="auto"/>
            <w:vAlign w:val="center"/>
          </w:tcPr>
          <w:p w14:paraId="11B81CF4"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24,83</w:t>
            </w:r>
          </w:p>
        </w:tc>
        <w:tc>
          <w:tcPr>
            <w:tcW w:w="1215" w:type="pct"/>
            <w:shd w:val="clear" w:color="auto" w:fill="auto"/>
            <w:vAlign w:val="center"/>
          </w:tcPr>
          <w:p w14:paraId="5F3B83E5"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24,83</w:t>
            </w:r>
          </w:p>
        </w:tc>
      </w:tr>
      <w:tr w:rsidR="00ED2396" w:rsidRPr="00BB4CBF" w14:paraId="58B583F4" w14:textId="77777777" w:rsidTr="00BB4CBF">
        <w:trPr>
          <w:trHeight w:val="170"/>
        </w:trPr>
        <w:tc>
          <w:tcPr>
            <w:tcW w:w="1137" w:type="pct"/>
            <w:shd w:val="clear" w:color="auto" w:fill="auto"/>
            <w:vAlign w:val="center"/>
          </w:tcPr>
          <w:p w14:paraId="7244ED90" w14:textId="77777777" w:rsidR="00ED2396" w:rsidRPr="00BB4CBF" w:rsidRDefault="00ED2396" w:rsidP="006F7643">
            <w:pPr>
              <w:spacing w:after="0" w:line="240" w:lineRule="exact"/>
              <w:rPr>
                <w:rFonts w:ascii="Arial" w:hAnsi="Arial" w:cs="Arial"/>
                <w:color w:val="000000"/>
                <w:sz w:val="20"/>
                <w:szCs w:val="20"/>
              </w:rPr>
            </w:pPr>
            <w:r w:rsidRPr="00BB4CBF">
              <w:rPr>
                <w:rFonts w:ascii="Arial" w:hAnsi="Arial" w:cs="Arial"/>
                <w:color w:val="000000"/>
                <w:sz w:val="20"/>
                <w:szCs w:val="20"/>
              </w:rPr>
              <w:t>Nikiel</w:t>
            </w:r>
            <w:r w:rsidRPr="00BB4CBF">
              <w:rPr>
                <w:rFonts w:ascii="Arial" w:hAnsi="Arial" w:cs="Arial"/>
                <w:color w:val="000000"/>
                <w:sz w:val="20"/>
                <w:szCs w:val="20"/>
              </w:rPr>
              <w:tab/>
            </w:r>
          </w:p>
        </w:tc>
        <w:tc>
          <w:tcPr>
            <w:tcW w:w="1361" w:type="pct"/>
            <w:shd w:val="clear" w:color="auto" w:fill="auto"/>
            <w:vAlign w:val="center"/>
          </w:tcPr>
          <w:p w14:paraId="595A91B7"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0,41</w:t>
            </w:r>
          </w:p>
        </w:tc>
        <w:tc>
          <w:tcPr>
            <w:tcW w:w="1288" w:type="pct"/>
            <w:shd w:val="clear" w:color="auto" w:fill="auto"/>
            <w:vAlign w:val="center"/>
          </w:tcPr>
          <w:p w14:paraId="0295029C"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0,41</w:t>
            </w:r>
          </w:p>
        </w:tc>
        <w:tc>
          <w:tcPr>
            <w:tcW w:w="1215" w:type="pct"/>
            <w:shd w:val="clear" w:color="auto" w:fill="auto"/>
            <w:vAlign w:val="center"/>
          </w:tcPr>
          <w:p w14:paraId="2991C815"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0,41</w:t>
            </w:r>
          </w:p>
        </w:tc>
      </w:tr>
      <w:tr w:rsidR="00ED2396" w:rsidRPr="00BB4CBF" w14:paraId="159E83BB" w14:textId="77777777" w:rsidTr="00BB4CBF">
        <w:trPr>
          <w:trHeight w:val="170"/>
        </w:trPr>
        <w:tc>
          <w:tcPr>
            <w:tcW w:w="1137" w:type="pct"/>
            <w:shd w:val="clear" w:color="auto" w:fill="auto"/>
            <w:vAlign w:val="center"/>
          </w:tcPr>
          <w:p w14:paraId="46940C92" w14:textId="77777777" w:rsidR="00ED2396" w:rsidRPr="00BB4CBF" w:rsidRDefault="00ED2396" w:rsidP="006F7643">
            <w:pPr>
              <w:spacing w:after="0" w:line="240" w:lineRule="exact"/>
              <w:rPr>
                <w:rFonts w:ascii="Arial" w:hAnsi="Arial" w:cs="Arial"/>
                <w:color w:val="000000"/>
                <w:sz w:val="20"/>
                <w:szCs w:val="20"/>
              </w:rPr>
            </w:pPr>
            <w:r w:rsidRPr="00BB4CBF">
              <w:rPr>
                <w:rFonts w:ascii="Arial" w:hAnsi="Arial" w:cs="Arial"/>
                <w:color w:val="000000"/>
                <w:sz w:val="20"/>
                <w:szCs w:val="20"/>
              </w:rPr>
              <w:t>Żelazo</w:t>
            </w:r>
          </w:p>
        </w:tc>
        <w:tc>
          <w:tcPr>
            <w:tcW w:w="1361" w:type="pct"/>
            <w:shd w:val="clear" w:color="auto" w:fill="auto"/>
            <w:vAlign w:val="center"/>
          </w:tcPr>
          <w:p w14:paraId="38B30A37"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147,00</w:t>
            </w:r>
          </w:p>
        </w:tc>
        <w:tc>
          <w:tcPr>
            <w:tcW w:w="1288" w:type="pct"/>
            <w:shd w:val="clear" w:color="auto" w:fill="auto"/>
            <w:vAlign w:val="center"/>
          </w:tcPr>
          <w:p w14:paraId="479BBD44"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147,00</w:t>
            </w:r>
          </w:p>
        </w:tc>
        <w:tc>
          <w:tcPr>
            <w:tcW w:w="1215" w:type="pct"/>
            <w:shd w:val="clear" w:color="auto" w:fill="auto"/>
            <w:vAlign w:val="center"/>
          </w:tcPr>
          <w:p w14:paraId="3CB8B903" w14:textId="77777777" w:rsidR="00ED2396" w:rsidRPr="00BB4CBF" w:rsidRDefault="00ED2396" w:rsidP="006F7643">
            <w:pPr>
              <w:spacing w:after="0" w:line="240" w:lineRule="exact"/>
              <w:jc w:val="center"/>
              <w:rPr>
                <w:rFonts w:ascii="Arial" w:hAnsi="Arial" w:cs="Arial"/>
                <w:color w:val="000000"/>
                <w:sz w:val="20"/>
                <w:szCs w:val="20"/>
              </w:rPr>
            </w:pPr>
            <w:r w:rsidRPr="00BB4CBF">
              <w:rPr>
                <w:rFonts w:ascii="Arial" w:eastAsia="Times New Roman" w:hAnsi="Arial" w:cs="Arial"/>
                <w:sz w:val="20"/>
                <w:szCs w:val="20"/>
                <w:lang w:eastAsia="pl-PL"/>
              </w:rPr>
              <w:t>147,00</w:t>
            </w:r>
          </w:p>
        </w:tc>
      </w:tr>
    </w:tbl>
    <w:p w14:paraId="0442414D" w14:textId="0EABEB93" w:rsidR="00BE16C0" w:rsidRPr="00BB4CBF" w:rsidRDefault="00ED2396" w:rsidP="00BB4CBF">
      <w:pPr>
        <w:pStyle w:val="Arial10i5"/>
        <w:spacing w:line="320" w:lineRule="exact"/>
        <w:jc w:val="right"/>
        <w:rPr>
          <w:rFonts w:cs="Arial"/>
          <w:b/>
          <w:sz w:val="24"/>
          <w:szCs w:val="24"/>
        </w:rPr>
      </w:pPr>
      <w:r w:rsidRPr="00BB4CBF">
        <w:rPr>
          <w:rFonts w:cs="Arial"/>
          <w:b/>
          <w:sz w:val="24"/>
          <w:szCs w:val="24"/>
        </w:rPr>
        <w:t>„</w:t>
      </w:r>
    </w:p>
    <w:p w14:paraId="5832DA4A" w14:textId="5D882055" w:rsidR="00ED42C6" w:rsidRPr="00202DAD" w:rsidRDefault="00ED42C6" w:rsidP="00562B7D">
      <w:pPr>
        <w:pStyle w:val="Arial10i5"/>
        <w:numPr>
          <w:ilvl w:val="0"/>
          <w:numId w:val="59"/>
        </w:numPr>
        <w:spacing w:after="400" w:line="320" w:lineRule="exact"/>
        <w:ind w:left="568" w:hanging="284"/>
        <w:rPr>
          <w:rFonts w:cs="Arial"/>
          <w:sz w:val="24"/>
          <w:szCs w:val="24"/>
        </w:rPr>
      </w:pPr>
      <w:r w:rsidRPr="00202DAD">
        <w:rPr>
          <w:rFonts w:cs="Arial"/>
          <w:b/>
          <w:sz w:val="24"/>
          <w:szCs w:val="24"/>
        </w:rPr>
        <w:lastRenderedPageBreak/>
        <w:t>W części</w:t>
      </w:r>
      <w:r w:rsidR="00ED2396" w:rsidRPr="00202DAD">
        <w:rPr>
          <w:rFonts w:cs="Arial"/>
          <w:b/>
          <w:sz w:val="24"/>
          <w:szCs w:val="24"/>
        </w:rPr>
        <w:t xml:space="preserve"> III. </w:t>
      </w:r>
      <w:r w:rsidR="00BB4CBF">
        <w:rPr>
          <w:rFonts w:cs="Arial"/>
          <w:b/>
          <w:sz w:val="24"/>
          <w:szCs w:val="24"/>
        </w:rPr>
        <w:t>„</w:t>
      </w:r>
      <w:r w:rsidR="00ED2396" w:rsidRPr="00202DAD">
        <w:rPr>
          <w:rFonts w:cs="Arial"/>
          <w:b/>
          <w:sz w:val="24"/>
          <w:szCs w:val="24"/>
        </w:rPr>
        <w:t>Parametry wprowadzania do środowiska substancji i energii i w warunkach normalnego funkcjonowania instalacji</w:t>
      </w:r>
      <w:r w:rsidR="00DA7C12">
        <w:rPr>
          <w:rFonts w:cs="Arial"/>
          <w:b/>
          <w:sz w:val="24"/>
          <w:szCs w:val="24"/>
        </w:rPr>
        <w:t>.</w:t>
      </w:r>
      <w:r w:rsidR="00ED2396" w:rsidRPr="00202DAD">
        <w:rPr>
          <w:rFonts w:cs="Arial"/>
          <w:b/>
          <w:sz w:val="24"/>
          <w:szCs w:val="24"/>
        </w:rPr>
        <w:t>”</w:t>
      </w:r>
      <w:r w:rsidR="00DA7C12">
        <w:rPr>
          <w:rFonts w:cs="Arial"/>
          <w:b/>
          <w:sz w:val="24"/>
          <w:szCs w:val="24"/>
        </w:rPr>
        <w:t>,</w:t>
      </w:r>
      <w:r w:rsidR="00ED2396" w:rsidRPr="00202DAD">
        <w:rPr>
          <w:rFonts w:cs="Arial"/>
          <w:b/>
          <w:sz w:val="24"/>
          <w:szCs w:val="24"/>
        </w:rPr>
        <w:t xml:space="preserve"> w punkcie 1.</w:t>
      </w:r>
      <w:r w:rsidR="00BB4CBF">
        <w:rPr>
          <w:rFonts w:cs="Arial"/>
          <w:b/>
          <w:sz w:val="24"/>
          <w:szCs w:val="24"/>
        </w:rPr>
        <w:t> </w:t>
      </w:r>
      <w:r w:rsidR="00BB4CBF" w:rsidRPr="00202DAD">
        <w:rPr>
          <w:rFonts w:cs="Arial"/>
          <w:b/>
          <w:sz w:val="24"/>
          <w:szCs w:val="24"/>
        </w:rPr>
        <w:t>„</w:t>
      </w:r>
      <w:r w:rsidR="00ED2396" w:rsidRPr="00202DAD">
        <w:rPr>
          <w:rFonts w:cs="Arial"/>
          <w:b/>
          <w:sz w:val="24"/>
          <w:szCs w:val="24"/>
        </w:rPr>
        <w:t>Rodzaje i ilości substancji dopuszczonych do wprowadzania do</w:t>
      </w:r>
      <w:r w:rsidR="00BB4CBF">
        <w:rPr>
          <w:rFonts w:cs="Arial"/>
          <w:b/>
          <w:sz w:val="24"/>
          <w:szCs w:val="24"/>
        </w:rPr>
        <w:t> </w:t>
      </w:r>
      <w:r w:rsidR="00ED2396" w:rsidRPr="00202DAD">
        <w:rPr>
          <w:rFonts w:cs="Arial"/>
          <w:b/>
          <w:sz w:val="24"/>
          <w:szCs w:val="24"/>
        </w:rPr>
        <w:t>powietrza podczas normalnego funkcjonowania instalacji IPPC</w:t>
      </w:r>
      <w:r w:rsidR="00DA7C12">
        <w:rPr>
          <w:rFonts w:cs="Arial"/>
          <w:b/>
          <w:sz w:val="24"/>
          <w:szCs w:val="24"/>
        </w:rPr>
        <w:t>.</w:t>
      </w:r>
      <w:r w:rsidR="00ED2396" w:rsidRPr="00202DAD">
        <w:rPr>
          <w:rFonts w:cs="Arial"/>
          <w:b/>
          <w:sz w:val="24"/>
          <w:szCs w:val="24"/>
        </w:rPr>
        <w:t>”</w:t>
      </w:r>
      <w:r w:rsidR="00DA7C12">
        <w:rPr>
          <w:rFonts w:cs="Arial"/>
          <w:b/>
          <w:sz w:val="24"/>
          <w:szCs w:val="24"/>
        </w:rPr>
        <w:t>,</w:t>
      </w:r>
      <w:r w:rsidR="00ED2396" w:rsidRPr="00202DAD">
        <w:rPr>
          <w:rFonts w:cs="Arial"/>
          <w:b/>
          <w:sz w:val="24"/>
          <w:szCs w:val="24"/>
        </w:rPr>
        <w:t xml:space="preserve"> w</w:t>
      </w:r>
      <w:r w:rsidR="00BB4CBF">
        <w:rPr>
          <w:rFonts w:cs="Arial"/>
          <w:b/>
          <w:sz w:val="24"/>
          <w:szCs w:val="24"/>
        </w:rPr>
        <w:t> </w:t>
      </w:r>
      <w:r w:rsidR="00ED2396" w:rsidRPr="00202DAD">
        <w:rPr>
          <w:rFonts w:cs="Arial"/>
          <w:b/>
          <w:sz w:val="24"/>
          <w:szCs w:val="24"/>
        </w:rPr>
        <w:t xml:space="preserve">podpunkcie 1.1. </w:t>
      </w:r>
      <w:r w:rsidR="00BB4CBF" w:rsidRPr="00202DAD">
        <w:rPr>
          <w:rFonts w:cs="Arial"/>
          <w:b/>
          <w:sz w:val="24"/>
          <w:szCs w:val="24"/>
        </w:rPr>
        <w:t>„</w:t>
      </w:r>
      <w:r w:rsidR="00ED2396" w:rsidRPr="00202DAD">
        <w:rPr>
          <w:rFonts w:cs="Arial"/>
          <w:b/>
          <w:sz w:val="24"/>
          <w:szCs w:val="24"/>
        </w:rPr>
        <w:t>Instalacje IPPC</w:t>
      </w:r>
      <w:r w:rsidR="00DA7C12">
        <w:rPr>
          <w:rFonts w:cs="Arial"/>
          <w:b/>
          <w:sz w:val="24"/>
          <w:szCs w:val="24"/>
        </w:rPr>
        <w:t>.</w:t>
      </w:r>
      <w:r w:rsidR="00ED2396" w:rsidRPr="00202DAD">
        <w:rPr>
          <w:rFonts w:cs="Arial"/>
          <w:b/>
          <w:sz w:val="24"/>
          <w:szCs w:val="24"/>
        </w:rPr>
        <w:t>”</w:t>
      </w:r>
      <w:r w:rsidR="00DA7C12">
        <w:rPr>
          <w:rFonts w:cs="Arial"/>
          <w:b/>
          <w:sz w:val="24"/>
          <w:szCs w:val="24"/>
        </w:rPr>
        <w:t>,</w:t>
      </w:r>
      <w:r w:rsidR="00ED2396" w:rsidRPr="00202DAD">
        <w:rPr>
          <w:rFonts w:cs="Arial"/>
          <w:b/>
          <w:sz w:val="24"/>
          <w:szCs w:val="24"/>
        </w:rPr>
        <w:t xml:space="preserve"> podpunkt E. </w:t>
      </w:r>
      <w:r w:rsidR="00BB4CBF" w:rsidRPr="00202DAD">
        <w:rPr>
          <w:rFonts w:cs="Arial"/>
          <w:b/>
          <w:sz w:val="24"/>
          <w:szCs w:val="24"/>
        </w:rPr>
        <w:t>„</w:t>
      </w:r>
      <w:r w:rsidR="00ED2396" w:rsidRPr="00202DAD">
        <w:rPr>
          <w:rFonts w:cs="Arial"/>
          <w:b/>
          <w:sz w:val="24"/>
          <w:szCs w:val="24"/>
        </w:rPr>
        <w:t>Instalacja do produkcji wapna w piecach o zdolności produkcyjnej ponad 50 Mg na dobę</w:t>
      </w:r>
      <w:r w:rsidR="00DA7C12">
        <w:rPr>
          <w:rFonts w:cs="Arial"/>
          <w:b/>
          <w:sz w:val="24"/>
          <w:szCs w:val="24"/>
        </w:rPr>
        <w:t>.</w:t>
      </w:r>
      <w:r w:rsidR="00ED2396" w:rsidRPr="00202DAD">
        <w:rPr>
          <w:rFonts w:cs="Arial"/>
          <w:b/>
          <w:sz w:val="24"/>
          <w:szCs w:val="24"/>
        </w:rPr>
        <w:t>” otrzymuje brzmienie:</w:t>
      </w:r>
    </w:p>
    <w:p w14:paraId="257FE5A8" w14:textId="1D7B7072" w:rsidR="00D154F8" w:rsidRPr="00BB4CBF" w:rsidRDefault="00D154F8" w:rsidP="00202DAD">
      <w:pPr>
        <w:pStyle w:val="Arial10i5"/>
        <w:spacing w:line="320" w:lineRule="exact"/>
        <w:rPr>
          <w:rFonts w:cs="Arial"/>
          <w:b/>
          <w:sz w:val="24"/>
          <w:szCs w:val="24"/>
        </w:rPr>
      </w:pPr>
      <w:r w:rsidRPr="00BB4CBF">
        <w:rPr>
          <w:rFonts w:cs="Arial"/>
          <w:b/>
          <w:sz w:val="24"/>
          <w:szCs w:val="24"/>
        </w:rPr>
        <w:t>„E. Instalacja do produkcji wapna w piecach o zdolności produkcyjnej ponad 50 Mg na dobę</w:t>
      </w:r>
      <w:r w:rsidR="00DA7C12">
        <w:rPr>
          <w:rFonts w:cs="Arial"/>
          <w:b/>
          <w:sz w:val="24"/>
          <w:szCs w:val="24"/>
        </w:rPr>
        <w:t>.</w:t>
      </w:r>
    </w:p>
    <w:p w14:paraId="369A1554" w14:textId="77777777" w:rsidR="00D154F8" w:rsidRPr="00BB4CBF" w:rsidRDefault="00D154F8" w:rsidP="00202DAD">
      <w:pPr>
        <w:pStyle w:val="Arial10i5"/>
        <w:spacing w:line="320" w:lineRule="exact"/>
        <w:rPr>
          <w:rFonts w:cs="Arial"/>
          <w:sz w:val="24"/>
          <w:szCs w:val="24"/>
        </w:rPr>
      </w:pPr>
      <w:r w:rsidRPr="00BB4CBF">
        <w:rPr>
          <w:rFonts w:cs="Arial"/>
          <w:sz w:val="24"/>
          <w:szCs w:val="24"/>
        </w:rPr>
        <w:t>E.1. Linia produkcji wapna palonego i prażonego dolomitu.</w:t>
      </w:r>
    </w:p>
    <w:p w14:paraId="27BE51A2" w14:textId="5031134D" w:rsidR="00ED2396" w:rsidRPr="00202DAD" w:rsidRDefault="00D154F8" w:rsidP="00C26BCD">
      <w:pPr>
        <w:pStyle w:val="Arial10i5"/>
        <w:spacing w:after="0" w:line="320" w:lineRule="exact"/>
        <w:rPr>
          <w:rFonts w:cs="Arial"/>
          <w:sz w:val="24"/>
          <w:szCs w:val="24"/>
        </w:rPr>
      </w:pPr>
      <w:r w:rsidRPr="00202DAD">
        <w:rPr>
          <w:rFonts w:cs="Arial"/>
          <w:sz w:val="24"/>
          <w:szCs w:val="24"/>
        </w:rPr>
        <w:t>Piec szybowy Maerz’a nr 1</w:t>
      </w:r>
    </w:p>
    <w:tbl>
      <w:tblPr>
        <w:tblW w:w="5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6"/>
        <w:gridCol w:w="1701"/>
        <w:gridCol w:w="1559"/>
      </w:tblGrid>
      <w:tr w:rsidR="00D154F8" w:rsidRPr="00BB4CBF" w14:paraId="0469C812" w14:textId="77777777" w:rsidTr="009669E2">
        <w:trPr>
          <w:cantSplit/>
          <w:trHeight w:val="234"/>
          <w:tblHeader/>
        </w:trPr>
        <w:tc>
          <w:tcPr>
            <w:tcW w:w="258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893E891" w14:textId="77777777" w:rsidR="00D154F8" w:rsidRPr="00BB4CBF" w:rsidRDefault="00D154F8" w:rsidP="006F7643">
            <w:pPr>
              <w:spacing w:after="0" w:line="240" w:lineRule="exact"/>
              <w:jc w:val="center"/>
              <w:rPr>
                <w:rFonts w:ascii="Arial" w:eastAsia="Times New Roman" w:hAnsi="Arial" w:cs="Arial"/>
                <w:b/>
                <w:sz w:val="20"/>
                <w:szCs w:val="20"/>
                <w:lang w:eastAsia="pl-PL"/>
              </w:rPr>
            </w:pPr>
            <w:r w:rsidRPr="00BB4CBF">
              <w:rPr>
                <w:rFonts w:ascii="Arial" w:eastAsia="Times New Roman" w:hAnsi="Arial" w:cs="Arial"/>
                <w:b/>
                <w:sz w:val="20"/>
                <w:szCs w:val="20"/>
                <w:lang w:eastAsia="pl-PL"/>
              </w:rPr>
              <w:t>Substancja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4E002F" w14:textId="77777777" w:rsidR="00D154F8" w:rsidRPr="00BB4CBF" w:rsidRDefault="00D154F8" w:rsidP="006F7643">
            <w:pPr>
              <w:spacing w:after="0" w:line="240" w:lineRule="exact"/>
              <w:jc w:val="center"/>
              <w:rPr>
                <w:rFonts w:ascii="Arial" w:eastAsia="Times New Roman" w:hAnsi="Arial" w:cs="Arial"/>
                <w:b/>
                <w:sz w:val="20"/>
                <w:szCs w:val="20"/>
                <w:lang w:eastAsia="pl-PL"/>
              </w:rPr>
            </w:pPr>
            <w:r w:rsidRPr="00BB4CBF">
              <w:rPr>
                <w:rFonts w:ascii="Arial" w:eastAsia="Times New Roman" w:hAnsi="Arial" w:cs="Arial"/>
                <w:b/>
                <w:sz w:val="20"/>
                <w:szCs w:val="20"/>
                <w:lang w:eastAsia="pl-PL"/>
              </w:rPr>
              <w:t>Emisja</w:t>
            </w:r>
          </w:p>
        </w:tc>
      </w:tr>
      <w:tr w:rsidR="00D154F8" w:rsidRPr="00BB4CBF" w14:paraId="603E72BF" w14:textId="77777777" w:rsidTr="00D154F8">
        <w:trPr>
          <w:cantSplit/>
          <w:trHeight w:val="234"/>
        </w:trPr>
        <w:tc>
          <w:tcPr>
            <w:tcW w:w="258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92D0878" w14:textId="77777777" w:rsidR="00D154F8" w:rsidRPr="00BB4CBF" w:rsidRDefault="00D154F8" w:rsidP="006F7643">
            <w:pPr>
              <w:spacing w:after="0" w:line="240" w:lineRule="exact"/>
              <w:jc w:val="center"/>
              <w:rPr>
                <w:rFonts w:ascii="Arial" w:eastAsia="Times New Roman" w:hAnsi="Arial" w:cs="Arial"/>
                <w:b/>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AACAB1" w14:textId="77777777" w:rsidR="00D154F8" w:rsidRPr="00BB4CBF" w:rsidRDefault="00D154F8" w:rsidP="006F7643">
            <w:pPr>
              <w:spacing w:after="0" w:line="240" w:lineRule="exact"/>
              <w:jc w:val="center"/>
              <w:rPr>
                <w:rFonts w:ascii="Arial" w:eastAsia="Times New Roman" w:hAnsi="Arial" w:cs="Arial"/>
                <w:b/>
                <w:sz w:val="20"/>
                <w:szCs w:val="20"/>
                <w:lang w:eastAsia="pl-PL"/>
              </w:rPr>
            </w:pPr>
            <w:r w:rsidRPr="00BB4CBF">
              <w:rPr>
                <w:rFonts w:ascii="Arial" w:eastAsia="Times New Roman" w:hAnsi="Arial" w:cs="Arial"/>
                <w:b/>
                <w:sz w:val="20"/>
                <w:szCs w:val="20"/>
                <w:lang w:eastAsia="pl-PL"/>
              </w:rPr>
              <w:t>Wartość</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2EE61B" w14:textId="77777777" w:rsidR="00D154F8" w:rsidRPr="00BB4CBF" w:rsidRDefault="00D154F8" w:rsidP="006F7643">
            <w:pPr>
              <w:spacing w:after="0" w:line="240" w:lineRule="exact"/>
              <w:jc w:val="center"/>
              <w:rPr>
                <w:rFonts w:ascii="Arial" w:eastAsia="Times New Roman" w:hAnsi="Arial" w:cs="Arial"/>
                <w:b/>
                <w:sz w:val="20"/>
                <w:szCs w:val="20"/>
                <w:lang w:eastAsia="pl-PL"/>
              </w:rPr>
            </w:pPr>
            <w:r w:rsidRPr="00BB4CBF">
              <w:rPr>
                <w:rFonts w:ascii="Arial" w:eastAsia="Times New Roman" w:hAnsi="Arial" w:cs="Arial"/>
                <w:b/>
                <w:sz w:val="20"/>
                <w:szCs w:val="20"/>
                <w:lang w:eastAsia="pl-PL"/>
              </w:rPr>
              <w:t>Jednostka</w:t>
            </w:r>
          </w:p>
        </w:tc>
      </w:tr>
      <w:tr w:rsidR="00D154F8" w:rsidRPr="00BB4CBF" w14:paraId="5C0E6ACB" w14:textId="77777777" w:rsidTr="00D154F8">
        <w:trPr>
          <w:trHeight w:val="51"/>
        </w:trPr>
        <w:tc>
          <w:tcPr>
            <w:tcW w:w="2586" w:type="dxa"/>
            <w:vAlign w:val="center"/>
          </w:tcPr>
          <w:p w14:paraId="56C4FA87" w14:textId="77777777" w:rsidR="00D154F8" w:rsidRPr="00BB4CBF" w:rsidRDefault="00D154F8" w:rsidP="006F7643">
            <w:pPr>
              <w:spacing w:after="0" w:line="240" w:lineRule="exact"/>
              <w:rPr>
                <w:rFonts w:ascii="Arial" w:eastAsia="Times New Roman" w:hAnsi="Arial" w:cs="Arial"/>
                <w:sz w:val="20"/>
                <w:szCs w:val="20"/>
                <w:lang w:eastAsia="pl-PL"/>
              </w:rPr>
            </w:pPr>
            <w:r w:rsidRPr="00BB4CBF">
              <w:rPr>
                <w:rFonts w:ascii="Arial" w:eastAsia="Times New Roman" w:hAnsi="Arial" w:cs="Arial"/>
                <w:sz w:val="20"/>
                <w:szCs w:val="20"/>
                <w:lang w:eastAsia="pl-PL"/>
              </w:rPr>
              <w:t>Pył</w:t>
            </w:r>
          </w:p>
        </w:tc>
        <w:tc>
          <w:tcPr>
            <w:tcW w:w="1701" w:type="dxa"/>
            <w:tcBorders>
              <w:top w:val="single" w:sz="4" w:space="0" w:color="auto"/>
              <w:left w:val="single" w:sz="4" w:space="0" w:color="auto"/>
            </w:tcBorders>
            <w:shd w:val="clear" w:color="auto" w:fill="FFFFFF"/>
            <w:vAlign w:val="center"/>
          </w:tcPr>
          <w:p w14:paraId="5DCBF185" w14:textId="77777777" w:rsidR="00D154F8" w:rsidRPr="00BB4CBF" w:rsidRDefault="00D154F8" w:rsidP="006F7643">
            <w:pPr>
              <w:spacing w:after="0" w:line="240" w:lineRule="exact"/>
              <w:jc w:val="center"/>
              <w:rPr>
                <w:rFonts w:ascii="Arial" w:eastAsia="Times New Roman" w:hAnsi="Arial" w:cs="Arial"/>
                <w:sz w:val="20"/>
                <w:szCs w:val="20"/>
                <w:lang w:eastAsia="pl-PL"/>
              </w:rPr>
            </w:pPr>
            <w:r w:rsidRPr="00BB4CBF">
              <w:rPr>
                <w:rStyle w:val="Teksttreci275pt"/>
                <w:rFonts w:ascii="Arial" w:hAnsi="Arial" w:cs="Arial"/>
                <w:sz w:val="20"/>
                <w:szCs w:val="20"/>
              </w:rPr>
              <w:t>10</w:t>
            </w:r>
            <w:r w:rsidRPr="00BB4CBF">
              <w:rPr>
                <w:rStyle w:val="Teksttreci275pt"/>
                <w:rFonts w:ascii="Arial" w:hAnsi="Arial" w:cs="Arial"/>
                <w:sz w:val="20"/>
                <w:szCs w:val="20"/>
                <w:vertAlign w:val="superscript"/>
              </w:rPr>
              <w:t>1)</w:t>
            </w:r>
          </w:p>
        </w:tc>
        <w:tc>
          <w:tcPr>
            <w:tcW w:w="1559" w:type="dxa"/>
            <w:tcBorders>
              <w:top w:val="single" w:sz="4" w:space="0" w:color="auto"/>
              <w:left w:val="single" w:sz="4" w:space="0" w:color="auto"/>
              <w:right w:val="single" w:sz="4" w:space="0" w:color="auto"/>
            </w:tcBorders>
            <w:shd w:val="clear" w:color="auto" w:fill="FFFFFF"/>
          </w:tcPr>
          <w:p w14:paraId="73FD6B68" w14:textId="77777777" w:rsidR="00D154F8" w:rsidRPr="00BB4CBF" w:rsidRDefault="00D154F8" w:rsidP="006F7643">
            <w:pPr>
              <w:spacing w:after="0" w:line="240" w:lineRule="exact"/>
              <w:jc w:val="center"/>
              <w:rPr>
                <w:rFonts w:ascii="Arial" w:eastAsia="Times New Roman" w:hAnsi="Arial" w:cs="Arial"/>
                <w:sz w:val="20"/>
                <w:szCs w:val="20"/>
                <w:lang w:eastAsia="pl-PL"/>
              </w:rPr>
            </w:pPr>
            <w:r w:rsidRPr="00BB4CBF">
              <w:rPr>
                <w:rStyle w:val="Teksttreci275pt"/>
                <w:rFonts w:ascii="Arial" w:hAnsi="Arial" w:cs="Arial"/>
                <w:sz w:val="20"/>
                <w:szCs w:val="20"/>
              </w:rPr>
              <w:t>mg/Nm</w:t>
            </w:r>
            <w:r w:rsidRPr="00BB4CBF">
              <w:rPr>
                <w:rStyle w:val="Teksttreci275pt"/>
                <w:rFonts w:ascii="Arial" w:hAnsi="Arial" w:cs="Arial"/>
                <w:sz w:val="20"/>
                <w:szCs w:val="20"/>
                <w:vertAlign w:val="superscript"/>
              </w:rPr>
              <w:t>3</w:t>
            </w:r>
          </w:p>
        </w:tc>
      </w:tr>
      <w:tr w:rsidR="00D154F8" w:rsidRPr="00BB4CBF" w14:paraId="548D1A73" w14:textId="77777777" w:rsidTr="00D154F8">
        <w:trPr>
          <w:trHeight w:val="51"/>
        </w:trPr>
        <w:tc>
          <w:tcPr>
            <w:tcW w:w="2586" w:type="dxa"/>
            <w:vAlign w:val="center"/>
          </w:tcPr>
          <w:p w14:paraId="3023CAE2" w14:textId="77777777" w:rsidR="00D154F8" w:rsidRPr="00BB4CBF" w:rsidRDefault="00D154F8" w:rsidP="006F7643">
            <w:pPr>
              <w:spacing w:after="0" w:line="240" w:lineRule="exact"/>
              <w:rPr>
                <w:rFonts w:ascii="Arial" w:eastAsia="Times New Roman" w:hAnsi="Arial" w:cs="Arial"/>
                <w:sz w:val="20"/>
                <w:szCs w:val="20"/>
                <w:lang w:eastAsia="pl-PL"/>
              </w:rPr>
            </w:pPr>
            <w:r w:rsidRPr="00BB4CBF">
              <w:rPr>
                <w:rFonts w:ascii="Arial" w:eastAsia="Times New Roman" w:hAnsi="Arial" w:cs="Arial"/>
                <w:sz w:val="20"/>
                <w:szCs w:val="20"/>
                <w:lang w:eastAsia="pl-PL"/>
              </w:rPr>
              <w:t>Pył zawieszony PM10</w:t>
            </w:r>
          </w:p>
        </w:tc>
        <w:tc>
          <w:tcPr>
            <w:tcW w:w="1701" w:type="dxa"/>
            <w:tcBorders>
              <w:top w:val="single" w:sz="4" w:space="0" w:color="auto"/>
              <w:left w:val="single" w:sz="4" w:space="0" w:color="auto"/>
            </w:tcBorders>
            <w:shd w:val="clear" w:color="auto" w:fill="FFFFFF"/>
            <w:vAlign w:val="center"/>
          </w:tcPr>
          <w:p w14:paraId="682B1179" w14:textId="77777777" w:rsidR="00D154F8" w:rsidRPr="00BB4CBF" w:rsidRDefault="00D154F8" w:rsidP="006F7643">
            <w:pPr>
              <w:spacing w:after="0" w:line="240" w:lineRule="exact"/>
              <w:jc w:val="center"/>
              <w:rPr>
                <w:rFonts w:ascii="Arial" w:eastAsia="Times New Roman" w:hAnsi="Arial" w:cs="Arial"/>
                <w:sz w:val="20"/>
                <w:szCs w:val="20"/>
                <w:lang w:eastAsia="pl-PL"/>
              </w:rPr>
            </w:pPr>
            <w:r w:rsidRPr="00BB4CBF">
              <w:rPr>
                <w:rStyle w:val="Teksttreci275pt"/>
                <w:rFonts w:ascii="Arial" w:hAnsi="Arial" w:cs="Arial"/>
                <w:sz w:val="20"/>
                <w:szCs w:val="20"/>
              </w:rPr>
              <w:t>10</w:t>
            </w:r>
            <w:r w:rsidRPr="00BB4CBF">
              <w:rPr>
                <w:rStyle w:val="Teksttreci275pt"/>
                <w:rFonts w:ascii="Arial" w:hAnsi="Arial" w:cs="Arial"/>
                <w:sz w:val="20"/>
                <w:szCs w:val="20"/>
                <w:vertAlign w:val="superscript"/>
              </w:rPr>
              <w:t>1)</w:t>
            </w:r>
          </w:p>
        </w:tc>
        <w:tc>
          <w:tcPr>
            <w:tcW w:w="1559" w:type="dxa"/>
            <w:tcBorders>
              <w:top w:val="single" w:sz="4" w:space="0" w:color="auto"/>
              <w:left w:val="single" w:sz="4" w:space="0" w:color="auto"/>
              <w:right w:val="single" w:sz="4" w:space="0" w:color="auto"/>
            </w:tcBorders>
            <w:shd w:val="clear" w:color="auto" w:fill="FFFFFF"/>
          </w:tcPr>
          <w:p w14:paraId="574A32D6" w14:textId="77777777" w:rsidR="00D154F8" w:rsidRPr="00BB4CBF" w:rsidRDefault="00D154F8" w:rsidP="006F7643">
            <w:pPr>
              <w:spacing w:after="0" w:line="240" w:lineRule="exact"/>
              <w:jc w:val="center"/>
              <w:rPr>
                <w:rFonts w:ascii="Arial" w:eastAsia="Times New Roman" w:hAnsi="Arial" w:cs="Arial"/>
                <w:sz w:val="20"/>
                <w:szCs w:val="20"/>
                <w:lang w:eastAsia="pl-PL"/>
              </w:rPr>
            </w:pPr>
            <w:r w:rsidRPr="00BB4CBF">
              <w:rPr>
                <w:rStyle w:val="Teksttreci275pt"/>
                <w:rFonts w:ascii="Arial" w:hAnsi="Arial" w:cs="Arial"/>
                <w:sz w:val="20"/>
                <w:szCs w:val="20"/>
              </w:rPr>
              <w:t>mg/Nm</w:t>
            </w:r>
            <w:r w:rsidRPr="00BB4CBF">
              <w:rPr>
                <w:rStyle w:val="Teksttreci275pt"/>
                <w:rFonts w:ascii="Arial" w:hAnsi="Arial" w:cs="Arial"/>
                <w:sz w:val="20"/>
                <w:szCs w:val="20"/>
                <w:vertAlign w:val="superscript"/>
              </w:rPr>
              <w:t>3</w:t>
            </w:r>
          </w:p>
        </w:tc>
      </w:tr>
      <w:tr w:rsidR="00D154F8" w:rsidRPr="00BB4CBF" w14:paraId="0F288F55" w14:textId="77777777" w:rsidTr="00D154F8">
        <w:trPr>
          <w:trHeight w:val="48"/>
        </w:trPr>
        <w:tc>
          <w:tcPr>
            <w:tcW w:w="2586" w:type="dxa"/>
            <w:vAlign w:val="center"/>
          </w:tcPr>
          <w:p w14:paraId="443C9E65" w14:textId="77777777" w:rsidR="00D154F8" w:rsidRPr="00BB4CBF" w:rsidRDefault="00D154F8" w:rsidP="006F7643">
            <w:pPr>
              <w:spacing w:after="0" w:line="240" w:lineRule="exact"/>
              <w:rPr>
                <w:rFonts w:ascii="Arial" w:eastAsia="Times New Roman" w:hAnsi="Arial" w:cs="Arial"/>
                <w:sz w:val="20"/>
                <w:szCs w:val="20"/>
                <w:lang w:eastAsia="pl-PL"/>
              </w:rPr>
            </w:pPr>
            <w:r w:rsidRPr="00BB4CBF">
              <w:rPr>
                <w:rFonts w:ascii="Arial" w:eastAsia="Times New Roman" w:hAnsi="Arial" w:cs="Arial"/>
                <w:sz w:val="20"/>
                <w:szCs w:val="20"/>
                <w:lang w:eastAsia="pl-PL"/>
              </w:rPr>
              <w:t>Pył zawieszony PM2.5</w:t>
            </w:r>
          </w:p>
        </w:tc>
        <w:tc>
          <w:tcPr>
            <w:tcW w:w="1701" w:type="dxa"/>
            <w:tcBorders>
              <w:top w:val="single" w:sz="4" w:space="0" w:color="auto"/>
              <w:left w:val="single" w:sz="4" w:space="0" w:color="auto"/>
            </w:tcBorders>
            <w:shd w:val="clear" w:color="auto" w:fill="FFFFFF"/>
            <w:vAlign w:val="center"/>
          </w:tcPr>
          <w:p w14:paraId="649562C1" w14:textId="77777777" w:rsidR="00D154F8" w:rsidRPr="00BB4CBF" w:rsidRDefault="00D154F8" w:rsidP="006F7643">
            <w:pPr>
              <w:spacing w:after="0" w:line="240" w:lineRule="exact"/>
              <w:jc w:val="center"/>
              <w:rPr>
                <w:rFonts w:ascii="Arial" w:eastAsia="Times New Roman" w:hAnsi="Arial" w:cs="Arial"/>
                <w:sz w:val="20"/>
                <w:szCs w:val="20"/>
                <w:lang w:eastAsia="pl-PL"/>
              </w:rPr>
            </w:pPr>
            <w:r w:rsidRPr="00BB4CBF">
              <w:rPr>
                <w:rStyle w:val="Teksttreci275pt"/>
                <w:rFonts w:ascii="Arial" w:hAnsi="Arial" w:cs="Arial"/>
                <w:sz w:val="20"/>
                <w:szCs w:val="20"/>
              </w:rPr>
              <w:t>10</w:t>
            </w:r>
            <w:r w:rsidRPr="00BB4CBF">
              <w:rPr>
                <w:rStyle w:val="Teksttreci275pt"/>
                <w:rFonts w:ascii="Arial" w:hAnsi="Arial" w:cs="Arial"/>
                <w:sz w:val="20"/>
                <w:szCs w:val="20"/>
                <w:vertAlign w:val="superscript"/>
              </w:rPr>
              <w:t>1)</w:t>
            </w:r>
          </w:p>
        </w:tc>
        <w:tc>
          <w:tcPr>
            <w:tcW w:w="1559" w:type="dxa"/>
            <w:tcBorders>
              <w:top w:val="single" w:sz="4" w:space="0" w:color="auto"/>
              <w:left w:val="single" w:sz="4" w:space="0" w:color="auto"/>
              <w:right w:val="single" w:sz="4" w:space="0" w:color="auto"/>
            </w:tcBorders>
            <w:shd w:val="clear" w:color="auto" w:fill="FFFFFF"/>
          </w:tcPr>
          <w:p w14:paraId="51FA6CB0" w14:textId="77777777" w:rsidR="00D154F8" w:rsidRPr="00BB4CBF" w:rsidRDefault="00D154F8" w:rsidP="006F7643">
            <w:pPr>
              <w:spacing w:after="0" w:line="240" w:lineRule="exact"/>
              <w:jc w:val="center"/>
              <w:rPr>
                <w:rFonts w:ascii="Arial" w:eastAsia="Times New Roman" w:hAnsi="Arial" w:cs="Arial"/>
                <w:sz w:val="20"/>
                <w:szCs w:val="20"/>
                <w:lang w:eastAsia="pl-PL"/>
              </w:rPr>
            </w:pPr>
            <w:r w:rsidRPr="00BB4CBF">
              <w:rPr>
                <w:rStyle w:val="Teksttreci275pt"/>
                <w:rFonts w:ascii="Arial" w:hAnsi="Arial" w:cs="Arial"/>
                <w:sz w:val="20"/>
                <w:szCs w:val="20"/>
              </w:rPr>
              <w:t>mg/Nm</w:t>
            </w:r>
            <w:r w:rsidRPr="00BB4CBF">
              <w:rPr>
                <w:rStyle w:val="Teksttreci275pt"/>
                <w:rFonts w:ascii="Arial" w:hAnsi="Arial" w:cs="Arial"/>
                <w:sz w:val="20"/>
                <w:szCs w:val="20"/>
                <w:vertAlign w:val="superscript"/>
              </w:rPr>
              <w:t>3</w:t>
            </w:r>
          </w:p>
        </w:tc>
      </w:tr>
      <w:tr w:rsidR="00D154F8" w:rsidRPr="00BB4CBF" w14:paraId="605E67FD" w14:textId="77777777" w:rsidTr="00D154F8">
        <w:trPr>
          <w:trHeight w:val="48"/>
        </w:trPr>
        <w:tc>
          <w:tcPr>
            <w:tcW w:w="2586" w:type="dxa"/>
            <w:vAlign w:val="center"/>
          </w:tcPr>
          <w:p w14:paraId="220F58DE" w14:textId="77777777" w:rsidR="00D154F8" w:rsidRPr="00BB4CBF" w:rsidRDefault="00D154F8" w:rsidP="006F7643">
            <w:pPr>
              <w:spacing w:after="0" w:line="240" w:lineRule="exact"/>
              <w:rPr>
                <w:rFonts w:ascii="Arial" w:eastAsia="Times New Roman" w:hAnsi="Arial" w:cs="Arial"/>
                <w:sz w:val="20"/>
                <w:szCs w:val="20"/>
                <w:lang w:eastAsia="pl-PL"/>
              </w:rPr>
            </w:pPr>
            <w:r w:rsidRPr="00BB4CBF">
              <w:rPr>
                <w:rFonts w:ascii="Arial" w:eastAsia="Times New Roman" w:hAnsi="Arial" w:cs="Arial"/>
                <w:sz w:val="20"/>
                <w:szCs w:val="20"/>
                <w:lang w:eastAsia="pl-PL"/>
              </w:rPr>
              <w:t>Dwutlenek siarki</w:t>
            </w:r>
          </w:p>
        </w:tc>
        <w:tc>
          <w:tcPr>
            <w:tcW w:w="1701" w:type="dxa"/>
            <w:tcBorders>
              <w:top w:val="single" w:sz="4" w:space="0" w:color="auto"/>
              <w:left w:val="single" w:sz="4" w:space="0" w:color="auto"/>
            </w:tcBorders>
            <w:shd w:val="clear" w:color="auto" w:fill="FFFFFF"/>
            <w:vAlign w:val="center"/>
          </w:tcPr>
          <w:p w14:paraId="41D0FDD6" w14:textId="77777777" w:rsidR="00D154F8" w:rsidRPr="00BB4CBF" w:rsidRDefault="00D154F8" w:rsidP="006F7643">
            <w:pPr>
              <w:spacing w:after="0" w:line="240" w:lineRule="exact"/>
              <w:jc w:val="center"/>
              <w:rPr>
                <w:rFonts w:ascii="Arial" w:eastAsia="Times New Roman" w:hAnsi="Arial" w:cs="Arial"/>
                <w:sz w:val="20"/>
                <w:szCs w:val="20"/>
                <w:lang w:eastAsia="pl-PL"/>
              </w:rPr>
            </w:pPr>
            <w:r w:rsidRPr="00BB4CBF">
              <w:rPr>
                <w:rStyle w:val="Teksttreci275pt"/>
                <w:rFonts w:ascii="Arial" w:hAnsi="Arial" w:cs="Arial"/>
                <w:sz w:val="20"/>
                <w:szCs w:val="20"/>
              </w:rPr>
              <w:t>200</w:t>
            </w:r>
            <w:r w:rsidRPr="00BB4CBF">
              <w:rPr>
                <w:rStyle w:val="Teksttreci275pt"/>
                <w:rFonts w:ascii="Arial" w:hAnsi="Arial" w:cs="Arial"/>
                <w:sz w:val="20"/>
                <w:szCs w:val="20"/>
                <w:vertAlign w:val="superscript"/>
              </w:rPr>
              <w:t>1)</w:t>
            </w:r>
          </w:p>
        </w:tc>
        <w:tc>
          <w:tcPr>
            <w:tcW w:w="1559" w:type="dxa"/>
            <w:tcBorders>
              <w:top w:val="single" w:sz="4" w:space="0" w:color="auto"/>
              <w:left w:val="single" w:sz="4" w:space="0" w:color="auto"/>
              <w:right w:val="single" w:sz="4" w:space="0" w:color="auto"/>
            </w:tcBorders>
            <w:shd w:val="clear" w:color="auto" w:fill="FFFFFF"/>
            <w:vAlign w:val="center"/>
          </w:tcPr>
          <w:p w14:paraId="09A6D5A2" w14:textId="77777777" w:rsidR="00D154F8" w:rsidRPr="00BB4CBF" w:rsidRDefault="00D154F8" w:rsidP="006F7643">
            <w:pPr>
              <w:spacing w:after="0" w:line="240" w:lineRule="exact"/>
              <w:jc w:val="center"/>
              <w:rPr>
                <w:rFonts w:ascii="Arial" w:eastAsia="Times New Roman" w:hAnsi="Arial" w:cs="Arial"/>
                <w:sz w:val="20"/>
                <w:szCs w:val="20"/>
                <w:lang w:eastAsia="pl-PL"/>
              </w:rPr>
            </w:pPr>
            <w:r w:rsidRPr="00BB4CBF">
              <w:rPr>
                <w:rStyle w:val="Teksttreci275pt"/>
                <w:rFonts w:ascii="Arial" w:hAnsi="Arial" w:cs="Arial"/>
                <w:sz w:val="20"/>
                <w:szCs w:val="20"/>
              </w:rPr>
              <w:t>mg/Nm</w:t>
            </w:r>
            <w:r w:rsidRPr="00BB4CBF">
              <w:rPr>
                <w:rStyle w:val="Teksttreci275pt"/>
                <w:rFonts w:ascii="Arial" w:hAnsi="Arial" w:cs="Arial"/>
                <w:sz w:val="20"/>
                <w:szCs w:val="20"/>
                <w:vertAlign w:val="superscript"/>
              </w:rPr>
              <w:t>3</w:t>
            </w:r>
          </w:p>
        </w:tc>
      </w:tr>
      <w:tr w:rsidR="00D154F8" w:rsidRPr="00BB4CBF" w14:paraId="18C9D7A4" w14:textId="77777777" w:rsidTr="00D154F8">
        <w:trPr>
          <w:trHeight w:val="48"/>
        </w:trPr>
        <w:tc>
          <w:tcPr>
            <w:tcW w:w="2586" w:type="dxa"/>
            <w:vAlign w:val="center"/>
          </w:tcPr>
          <w:p w14:paraId="20C84155" w14:textId="77777777" w:rsidR="00D154F8" w:rsidRPr="00BB4CBF" w:rsidRDefault="00D154F8" w:rsidP="006F7643">
            <w:pPr>
              <w:spacing w:after="0" w:line="240" w:lineRule="exact"/>
              <w:rPr>
                <w:rFonts w:ascii="Arial" w:eastAsia="Times New Roman" w:hAnsi="Arial" w:cs="Arial"/>
                <w:sz w:val="20"/>
                <w:szCs w:val="20"/>
                <w:lang w:eastAsia="pl-PL"/>
              </w:rPr>
            </w:pPr>
            <w:r w:rsidRPr="00BB4CBF">
              <w:rPr>
                <w:rFonts w:ascii="Arial" w:eastAsia="Times New Roman" w:hAnsi="Arial" w:cs="Arial"/>
                <w:sz w:val="20"/>
                <w:szCs w:val="20"/>
                <w:lang w:eastAsia="pl-PL"/>
              </w:rPr>
              <w:t>Tlenek węgla</w:t>
            </w:r>
          </w:p>
        </w:tc>
        <w:tc>
          <w:tcPr>
            <w:tcW w:w="1701" w:type="dxa"/>
            <w:tcBorders>
              <w:top w:val="single" w:sz="4" w:space="0" w:color="auto"/>
              <w:left w:val="single" w:sz="4" w:space="0" w:color="auto"/>
            </w:tcBorders>
            <w:shd w:val="clear" w:color="auto" w:fill="FFFFFF"/>
            <w:vAlign w:val="bottom"/>
          </w:tcPr>
          <w:p w14:paraId="3D7F2D59" w14:textId="77777777" w:rsidR="00D154F8" w:rsidRPr="00BB4CBF" w:rsidRDefault="00D154F8" w:rsidP="006F7643">
            <w:pPr>
              <w:spacing w:after="0" w:line="240" w:lineRule="exact"/>
              <w:jc w:val="center"/>
              <w:rPr>
                <w:rFonts w:ascii="Arial" w:eastAsia="Times New Roman" w:hAnsi="Arial" w:cs="Arial"/>
                <w:sz w:val="20"/>
                <w:szCs w:val="20"/>
                <w:lang w:eastAsia="pl-PL"/>
              </w:rPr>
            </w:pPr>
            <w:r w:rsidRPr="00BB4CBF">
              <w:rPr>
                <w:rStyle w:val="Teksttreci275pt"/>
                <w:rFonts w:ascii="Arial" w:hAnsi="Arial" w:cs="Arial"/>
                <w:sz w:val="20"/>
                <w:szCs w:val="20"/>
              </w:rPr>
              <w:t>25,7</w:t>
            </w:r>
          </w:p>
        </w:tc>
        <w:tc>
          <w:tcPr>
            <w:tcW w:w="1559" w:type="dxa"/>
            <w:tcBorders>
              <w:top w:val="single" w:sz="4" w:space="0" w:color="auto"/>
              <w:left w:val="single" w:sz="4" w:space="0" w:color="auto"/>
              <w:right w:val="single" w:sz="4" w:space="0" w:color="auto"/>
            </w:tcBorders>
            <w:shd w:val="clear" w:color="auto" w:fill="FFFFFF"/>
            <w:vAlign w:val="bottom"/>
          </w:tcPr>
          <w:p w14:paraId="52FB9682" w14:textId="77777777" w:rsidR="00D154F8" w:rsidRPr="00BB4CBF" w:rsidRDefault="00D154F8" w:rsidP="006F7643">
            <w:pPr>
              <w:spacing w:after="0" w:line="240" w:lineRule="exact"/>
              <w:jc w:val="center"/>
              <w:rPr>
                <w:rFonts w:ascii="Arial" w:eastAsia="Times New Roman" w:hAnsi="Arial" w:cs="Arial"/>
                <w:sz w:val="20"/>
                <w:szCs w:val="20"/>
                <w:lang w:eastAsia="pl-PL"/>
              </w:rPr>
            </w:pPr>
            <w:r w:rsidRPr="00BB4CBF">
              <w:rPr>
                <w:rStyle w:val="Teksttreci275pt"/>
                <w:rFonts w:ascii="Arial" w:hAnsi="Arial" w:cs="Arial"/>
                <w:sz w:val="20"/>
                <w:szCs w:val="20"/>
              </w:rPr>
              <w:t>kg/h</w:t>
            </w:r>
          </w:p>
        </w:tc>
      </w:tr>
      <w:tr w:rsidR="00D154F8" w:rsidRPr="00BB4CBF" w14:paraId="27F8C816" w14:textId="77777777" w:rsidTr="00D154F8">
        <w:trPr>
          <w:trHeight w:val="235"/>
        </w:trPr>
        <w:tc>
          <w:tcPr>
            <w:tcW w:w="2586" w:type="dxa"/>
            <w:vAlign w:val="center"/>
          </w:tcPr>
          <w:p w14:paraId="12625CF6" w14:textId="77777777" w:rsidR="00D154F8" w:rsidRPr="00BB4CBF" w:rsidRDefault="00D154F8" w:rsidP="006F7643">
            <w:pPr>
              <w:spacing w:after="0" w:line="240" w:lineRule="exact"/>
              <w:rPr>
                <w:rFonts w:ascii="Arial" w:eastAsia="Times New Roman" w:hAnsi="Arial" w:cs="Arial"/>
                <w:sz w:val="20"/>
                <w:szCs w:val="20"/>
                <w:lang w:eastAsia="pl-PL"/>
              </w:rPr>
            </w:pPr>
            <w:r w:rsidRPr="00BB4CBF">
              <w:rPr>
                <w:rFonts w:ascii="Arial" w:eastAsia="Times New Roman" w:hAnsi="Arial" w:cs="Arial"/>
                <w:sz w:val="20"/>
                <w:szCs w:val="20"/>
                <w:lang w:eastAsia="pl-PL"/>
              </w:rPr>
              <w:t>Dwutlenek azotu</w:t>
            </w:r>
          </w:p>
        </w:tc>
        <w:tc>
          <w:tcPr>
            <w:tcW w:w="1701" w:type="dxa"/>
            <w:tcBorders>
              <w:top w:val="single" w:sz="4" w:space="0" w:color="auto"/>
              <w:left w:val="single" w:sz="4" w:space="0" w:color="auto"/>
              <w:bottom w:val="single" w:sz="4" w:space="0" w:color="auto"/>
            </w:tcBorders>
            <w:shd w:val="clear" w:color="auto" w:fill="FFFFFF"/>
            <w:vAlign w:val="bottom"/>
          </w:tcPr>
          <w:p w14:paraId="62950D8D" w14:textId="77777777" w:rsidR="00D154F8" w:rsidRPr="00BB4CBF" w:rsidRDefault="00D154F8" w:rsidP="006F7643">
            <w:pPr>
              <w:spacing w:after="0" w:line="240" w:lineRule="exact"/>
              <w:jc w:val="center"/>
              <w:rPr>
                <w:rFonts w:ascii="Arial" w:eastAsia="Times New Roman" w:hAnsi="Arial" w:cs="Arial"/>
                <w:sz w:val="20"/>
                <w:szCs w:val="20"/>
                <w:lang w:eastAsia="pl-PL"/>
              </w:rPr>
            </w:pPr>
            <w:r w:rsidRPr="00BB4CBF">
              <w:rPr>
                <w:rStyle w:val="Teksttreci275pt"/>
                <w:rFonts w:ascii="Arial" w:hAnsi="Arial" w:cs="Arial"/>
                <w:sz w:val="20"/>
                <w:szCs w:val="20"/>
              </w:rPr>
              <w:t>200</w:t>
            </w:r>
            <w:r w:rsidRPr="00BB4CBF">
              <w:rPr>
                <w:rStyle w:val="Teksttreci275pt"/>
                <w:rFonts w:ascii="Arial" w:hAnsi="Arial" w:cs="Arial"/>
                <w:sz w:val="20"/>
                <w:szCs w:val="20"/>
                <w:vertAlign w:val="superscript"/>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14:paraId="0B35BF4E" w14:textId="77777777" w:rsidR="00D154F8" w:rsidRPr="00BB4CBF" w:rsidRDefault="00D154F8" w:rsidP="006F7643">
            <w:pPr>
              <w:spacing w:after="0" w:line="240" w:lineRule="exact"/>
              <w:jc w:val="center"/>
              <w:rPr>
                <w:rFonts w:ascii="Arial" w:eastAsia="Times New Roman" w:hAnsi="Arial" w:cs="Arial"/>
                <w:sz w:val="20"/>
                <w:szCs w:val="20"/>
                <w:lang w:eastAsia="pl-PL"/>
              </w:rPr>
            </w:pPr>
            <w:r w:rsidRPr="00BB4CBF">
              <w:rPr>
                <w:rStyle w:val="Teksttreci275pt"/>
                <w:rFonts w:ascii="Arial" w:hAnsi="Arial" w:cs="Arial"/>
                <w:sz w:val="20"/>
                <w:szCs w:val="20"/>
              </w:rPr>
              <w:t>mg/Nm</w:t>
            </w:r>
            <w:r w:rsidRPr="00BB4CBF">
              <w:rPr>
                <w:rStyle w:val="Teksttreci275pt"/>
                <w:rFonts w:ascii="Arial" w:hAnsi="Arial" w:cs="Arial"/>
                <w:sz w:val="20"/>
                <w:szCs w:val="20"/>
                <w:vertAlign w:val="superscript"/>
              </w:rPr>
              <w:t>3</w:t>
            </w:r>
          </w:p>
        </w:tc>
      </w:tr>
      <w:tr w:rsidR="00D154F8" w:rsidRPr="00BB4CBF" w14:paraId="0D1A9BC9" w14:textId="77777777" w:rsidTr="00D154F8">
        <w:trPr>
          <w:trHeight w:val="235"/>
        </w:trPr>
        <w:tc>
          <w:tcPr>
            <w:tcW w:w="2586" w:type="dxa"/>
            <w:vAlign w:val="center"/>
          </w:tcPr>
          <w:p w14:paraId="0E20C90A" w14:textId="77777777" w:rsidR="00D154F8" w:rsidRPr="00BB4CBF" w:rsidRDefault="00D154F8" w:rsidP="006F7643">
            <w:pPr>
              <w:spacing w:after="0" w:line="240" w:lineRule="exact"/>
              <w:rPr>
                <w:rFonts w:ascii="Arial" w:eastAsia="Times New Roman" w:hAnsi="Arial" w:cs="Arial"/>
                <w:sz w:val="20"/>
                <w:szCs w:val="20"/>
                <w:lang w:eastAsia="pl-PL"/>
              </w:rPr>
            </w:pPr>
            <w:r w:rsidRPr="00BB4CBF">
              <w:rPr>
                <w:rFonts w:ascii="Arial" w:eastAsia="Times New Roman" w:hAnsi="Arial" w:cs="Arial"/>
                <w:sz w:val="20"/>
                <w:szCs w:val="20"/>
                <w:lang w:eastAsia="pl-PL"/>
              </w:rPr>
              <w:t>Fluorowodór</w:t>
            </w:r>
          </w:p>
        </w:tc>
        <w:tc>
          <w:tcPr>
            <w:tcW w:w="1701" w:type="dxa"/>
            <w:tcBorders>
              <w:top w:val="single" w:sz="4" w:space="0" w:color="auto"/>
              <w:left w:val="single" w:sz="4" w:space="0" w:color="auto"/>
            </w:tcBorders>
            <w:shd w:val="clear" w:color="auto" w:fill="FFFFFF"/>
            <w:vAlign w:val="bottom"/>
          </w:tcPr>
          <w:p w14:paraId="1ACD3E55" w14:textId="77777777" w:rsidR="00D154F8" w:rsidRPr="00BB4CBF" w:rsidRDefault="00D154F8" w:rsidP="006F7643">
            <w:pPr>
              <w:spacing w:after="0" w:line="240" w:lineRule="exact"/>
              <w:jc w:val="center"/>
              <w:rPr>
                <w:rFonts w:ascii="Arial" w:eastAsia="Times New Roman" w:hAnsi="Arial" w:cs="Arial"/>
                <w:sz w:val="20"/>
                <w:szCs w:val="20"/>
                <w:lang w:eastAsia="pl-PL"/>
              </w:rPr>
            </w:pPr>
            <w:r w:rsidRPr="00BB4CBF">
              <w:rPr>
                <w:rStyle w:val="Teksttreci275pt"/>
                <w:rFonts w:ascii="Arial" w:hAnsi="Arial" w:cs="Arial"/>
                <w:sz w:val="20"/>
                <w:szCs w:val="20"/>
              </w:rPr>
              <w:t>0,05</w:t>
            </w:r>
          </w:p>
        </w:tc>
        <w:tc>
          <w:tcPr>
            <w:tcW w:w="1559" w:type="dxa"/>
            <w:tcBorders>
              <w:top w:val="single" w:sz="4" w:space="0" w:color="auto"/>
              <w:left w:val="single" w:sz="4" w:space="0" w:color="auto"/>
              <w:right w:val="single" w:sz="4" w:space="0" w:color="auto"/>
            </w:tcBorders>
            <w:shd w:val="clear" w:color="auto" w:fill="FFFFFF"/>
            <w:vAlign w:val="bottom"/>
          </w:tcPr>
          <w:p w14:paraId="4EDCF11C" w14:textId="77777777" w:rsidR="00D154F8" w:rsidRPr="00BB4CBF" w:rsidRDefault="00D154F8" w:rsidP="006F7643">
            <w:pPr>
              <w:spacing w:after="0" w:line="240" w:lineRule="exact"/>
              <w:jc w:val="center"/>
              <w:rPr>
                <w:rFonts w:ascii="Arial" w:eastAsia="Times New Roman" w:hAnsi="Arial" w:cs="Arial"/>
                <w:sz w:val="20"/>
                <w:szCs w:val="20"/>
                <w:lang w:eastAsia="pl-PL"/>
              </w:rPr>
            </w:pPr>
            <w:r w:rsidRPr="00BB4CBF">
              <w:rPr>
                <w:rStyle w:val="Teksttreci275pt"/>
                <w:rFonts w:ascii="Arial" w:hAnsi="Arial" w:cs="Arial"/>
                <w:sz w:val="20"/>
                <w:szCs w:val="20"/>
              </w:rPr>
              <w:t>kg/h</w:t>
            </w:r>
          </w:p>
        </w:tc>
      </w:tr>
      <w:tr w:rsidR="00D154F8" w:rsidRPr="00BB4CBF" w14:paraId="65BA8FDF" w14:textId="77777777" w:rsidTr="00D154F8">
        <w:trPr>
          <w:trHeight w:val="235"/>
        </w:trPr>
        <w:tc>
          <w:tcPr>
            <w:tcW w:w="2586" w:type="dxa"/>
            <w:vAlign w:val="center"/>
          </w:tcPr>
          <w:p w14:paraId="50D734FA" w14:textId="77777777" w:rsidR="00D154F8" w:rsidRPr="00BB4CBF" w:rsidRDefault="00D154F8" w:rsidP="006F7643">
            <w:pPr>
              <w:spacing w:after="0" w:line="240" w:lineRule="exact"/>
              <w:rPr>
                <w:rFonts w:ascii="Arial" w:eastAsia="Times New Roman" w:hAnsi="Arial" w:cs="Arial"/>
                <w:sz w:val="20"/>
                <w:szCs w:val="20"/>
                <w:lang w:eastAsia="pl-PL"/>
              </w:rPr>
            </w:pPr>
            <w:r w:rsidRPr="00BB4CBF">
              <w:rPr>
                <w:rFonts w:ascii="Arial" w:eastAsia="Times New Roman" w:hAnsi="Arial" w:cs="Arial"/>
                <w:sz w:val="20"/>
                <w:szCs w:val="20"/>
                <w:lang w:eastAsia="pl-PL"/>
              </w:rPr>
              <w:t>PCDD/F</w:t>
            </w:r>
          </w:p>
        </w:tc>
        <w:tc>
          <w:tcPr>
            <w:tcW w:w="1701" w:type="dxa"/>
            <w:tcBorders>
              <w:top w:val="single" w:sz="4" w:space="0" w:color="auto"/>
              <w:left w:val="single" w:sz="4" w:space="0" w:color="auto"/>
              <w:bottom w:val="single" w:sz="4" w:space="0" w:color="auto"/>
            </w:tcBorders>
            <w:shd w:val="clear" w:color="auto" w:fill="FFFFFF"/>
            <w:vAlign w:val="center"/>
          </w:tcPr>
          <w:p w14:paraId="6B18352E" w14:textId="33D4D8FF" w:rsidR="00D154F8" w:rsidRPr="00BB4CBF" w:rsidRDefault="00D154F8" w:rsidP="006F7643">
            <w:pPr>
              <w:spacing w:after="0" w:line="240" w:lineRule="exact"/>
              <w:jc w:val="center"/>
              <w:rPr>
                <w:rFonts w:ascii="Arial" w:eastAsia="Times New Roman" w:hAnsi="Arial" w:cs="Arial"/>
                <w:sz w:val="20"/>
                <w:szCs w:val="20"/>
                <w:lang w:eastAsia="pl-PL"/>
              </w:rPr>
            </w:pPr>
            <w:r w:rsidRPr="00BB4CBF">
              <w:rPr>
                <w:rStyle w:val="Teksttreci275pt"/>
                <w:rFonts w:ascii="Arial" w:hAnsi="Arial" w:cs="Arial"/>
                <w:sz w:val="20"/>
                <w:szCs w:val="20"/>
              </w:rPr>
              <w:t>0,1</w:t>
            </w:r>
            <w:r w:rsidRPr="00BB4CBF">
              <w:rPr>
                <w:rStyle w:val="Teksttreci275pt"/>
                <w:rFonts w:ascii="Arial" w:hAnsi="Arial" w:cs="Arial"/>
                <w:sz w:val="20"/>
                <w:szCs w:val="20"/>
                <w:vertAlign w:val="superscript"/>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ABD282A" w14:textId="77777777" w:rsidR="00D154F8" w:rsidRPr="00BB4CBF" w:rsidRDefault="00D154F8" w:rsidP="006F7643">
            <w:pPr>
              <w:spacing w:after="0" w:line="240" w:lineRule="exact"/>
              <w:jc w:val="center"/>
              <w:rPr>
                <w:rFonts w:ascii="Arial" w:eastAsia="Times New Roman" w:hAnsi="Arial" w:cs="Arial"/>
                <w:sz w:val="20"/>
                <w:szCs w:val="20"/>
                <w:lang w:eastAsia="pl-PL"/>
              </w:rPr>
            </w:pPr>
            <w:r w:rsidRPr="00BB4CBF">
              <w:rPr>
                <w:rStyle w:val="Teksttreci275pt"/>
                <w:rFonts w:ascii="Arial" w:hAnsi="Arial" w:cs="Arial"/>
                <w:sz w:val="20"/>
                <w:szCs w:val="20"/>
              </w:rPr>
              <w:t>ng/Nm</w:t>
            </w:r>
            <w:r w:rsidRPr="00BB4CBF">
              <w:rPr>
                <w:rStyle w:val="Teksttreci275pt"/>
                <w:rFonts w:ascii="Arial" w:hAnsi="Arial" w:cs="Arial"/>
                <w:sz w:val="20"/>
                <w:szCs w:val="20"/>
                <w:vertAlign w:val="superscript"/>
              </w:rPr>
              <w:t>3</w:t>
            </w:r>
          </w:p>
        </w:tc>
      </w:tr>
    </w:tbl>
    <w:p w14:paraId="1126949B" w14:textId="77777777" w:rsidR="00D154F8" w:rsidRPr="00456056" w:rsidRDefault="00D154F8" w:rsidP="009669E2">
      <w:pPr>
        <w:pStyle w:val="Arial10i5"/>
        <w:spacing w:after="0" w:line="320" w:lineRule="exact"/>
        <w:rPr>
          <w:rFonts w:cs="Arial"/>
          <w:i/>
          <w:sz w:val="18"/>
          <w:szCs w:val="18"/>
        </w:rPr>
      </w:pPr>
      <w:r w:rsidRPr="00456056">
        <w:rPr>
          <w:rFonts w:cs="Arial"/>
          <w:i/>
          <w:sz w:val="18"/>
          <w:szCs w:val="18"/>
          <w:vertAlign w:val="superscript"/>
        </w:rPr>
        <w:t>1)</w:t>
      </w:r>
      <w:r w:rsidRPr="00456056">
        <w:rPr>
          <w:rFonts w:cs="Arial"/>
          <w:i/>
          <w:sz w:val="18"/>
          <w:szCs w:val="18"/>
        </w:rPr>
        <w:t xml:space="preserve"> Wielkość emisji średniodobowa</w:t>
      </w:r>
    </w:p>
    <w:p w14:paraId="101FC27F" w14:textId="77777777" w:rsidR="00D154F8" w:rsidRPr="00456056" w:rsidRDefault="00D154F8" w:rsidP="009669E2">
      <w:pPr>
        <w:pStyle w:val="Arial10i5"/>
        <w:spacing w:line="276" w:lineRule="auto"/>
        <w:rPr>
          <w:rFonts w:cs="Arial"/>
          <w:i/>
          <w:sz w:val="18"/>
          <w:szCs w:val="18"/>
        </w:rPr>
      </w:pPr>
      <w:r w:rsidRPr="00456056">
        <w:rPr>
          <w:rFonts w:cs="Arial"/>
          <w:i/>
          <w:sz w:val="18"/>
          <w:szCs w:val="18"/>
          <w:vertAlign w:val="superscript"/>
        </w:rPr>
        <w:t>2)</w:t>
      </w:r>
      <w:r w:rsidRPr="00456056">
        <w:rPr>
          <w:rFonts w:cs="Arial"/>
          <w:i/>
          <w:sz w:val="18"/>
          <w:szCs w:val="18"/>
        </w:rPr>
        <w:t xml:space="preserve"> średnia z okresu pobierania próbek (6-8 godzin)</w:t>
      </w:r>
    </w:p>
    <w:p w14:paraId="1B296451" w14:textId="2D7540DA" w:rsidR="00ED2396" w:rsidRPr="00202DAD" w:rsidRDefault="00D154F8" w:rsidP="00C26BCD">
      <w:pPr>
        <w:pStyle w:val="Arial10i5"/>
        <w:spacing w:after="0" w:line="320" w:lineRule="exact"/>
        <w:rPr>
          <w:rFonts w:cs="Arial"/>
          <w:sz w:val="24"/>
          <w:szCs w:val="24"/>
        </w:rPr>
      </w:pPr>
      <w:r w:rsidRPr="00202DAD">
        <w:rPr>
          <w:rFonts w:cs="Arial"/>
          <w:sz w:val="24"/>
          <w:szCs w:val="24"/>
        </w:rPr>
        <w:t>Piec szybowy Maerz’a nr 2</w:t>
      </w:r>
    </w:p>
    <w:tbl>
      <w:tblPr>
        <w:tblW w:w="5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6"/>
        <w:gridCol w:w="1701"/>
        <w:gridCol w:w="1559"/>
      </w:tblGrid>
      <w:tr w:rsidR="00D154F8" w:rsidRPr="00BB4CBF" w14:paraId="46C45321" w14:textId="77777777" w:rsidTr="009669E2">
        <w:trPr>
          <w:cantSplit/>
          <w:trHeight w:val="234"/>
          <w:tblHeader/>
        </w:trPr>
        <w:tc>
          <w:tcPr>
            <w:tcW w:w="258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56A7AE9" w14:textId="77777777" w:rsidR="00D154F8" w:rsidRPr="00BB4CBF" w:rsidRDefault="00D154F8" w:rsidP="006F7643">
            <w:pPr>
              <w:spacing w:after="0" w:line="240" w:lineRule="exact"/>
              <w:jc w:val="center"/>
              <w:rPr>
                <w:rFonts w:ascii="Arial" w:eastAsia="Times New Roman" w:hAnsi="Arial" w:cs="Arial"/>
                <w:b/>
                <w:sz w:val="20"/>
                <w:szCs w:val="20"/>
                <w:lang w:eastAsia="pl-PL"/>
              </w:rPr>
            </w:pPr>
            <w:r w:rsidRPr="00BB4CBF">
              <w:rPr>
                <w:rFonts w:ascii="Arial" w:eastAsia="Times New Roman" w:hAnsi="Arial" w:cs="Arial"/>
                <w:b/>
                <w:sz w:val="20"/>
                <w:szCs w:val="20"/>
                <w:lang w:eastAsia="pl-PL"/>
              </w:rPr>
              <w:t>Substancja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FA20AC" w14:textId="77777777" w:rsidR="00D154F8" w:rsidRPr="00BB4CBF" w:rsidRDefault="00D154F8" w:rsidP="006F7643">
            <w:pPr>
              <w:spacing w:after="0" w:line="240" w:lineRule="exact"/>
              <w:jc w:val="center"/>
              <w:rPr>
                <w:rFonts w:ascii="Arial" w:eastAsia="Times New Roman" w:hAnsi="Arial" w:cs="Arial"/>
                <w:b/>
                <w:sz w:val="20"/>
                <w:szCs w:val="20"/>
                <w:lang w:eastAsia="pl-PL"/>
              </w:rPr>
            </w:pPr>
            <w:r w:rsidRPr="00BB4CBF">
              <w:rPr>
                <w:rFonts w:ascii="Arial" w:eastAsia="Times New Roman" w:hAnsi="Arial" w:cs="Arial"/>
                <w:b/>
                <w:sz w:val="20"/>
                <w:szCs w:val="20"/>
                <w:lang w:eastAsia="pl-PL"/>
              </w:rPr>
              <w:t>Emisja</w:t>
            </w:r>
          </w:p>
        </w:tc>
      </w:tr>
      <w:tr w:rsidR="00D154F8" w:rsidRPr="00BB4CBF" w14:paraId="5E9FC139" w14:textId="77777777" w:rsidTr="00D154F8">
        <w:trPr>
          <w:cantSplit/>
          <w:trHeight w:val="234"/>
        </w:trPr>
        <w:tc>
          <w:tcPr>
            <w:tcW w:w="258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4B60183" w14:textId="77777777" w:rsidR="00D154F8" w:rsidRPr="00BB4CBF" w:rsidRDefault="00D154F8" w:rsidP="006F7643">
            <w:pPr>
              <w:spacing w:after="0" w:line="240" w:lineRule="exact"/>
              <w:jc w:val="center"/>
              <w:rPr>
                <w:rFonts w:ascii="Arial" w:eastAsia="Times New Roman" w:hAnsi="Arial" w:cs="Arial"/>
                <w:b/>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64E758" w14:textId="77777777" w:rsidR="00D154F8" w:rsidRPr="00BB4CBF" w:rsidRDefault="00D154F8" w:rsidP="006F7643">
            <w:pPr>
              <w:spacing w:after="0" w:line="240" w:lineRule="exact"/>
              <w:jc w:val="center"/>
              <w:rPr>
                <w:rFonts w:ascii="Arial" w:eastAsia="Times New Roman" w:hAnsi="Arial" w:cs="Arial"/>
                <w:b/>
                <w:sz w:val="20"/>
                <w:szCs w:val="20"/>
                <w:lang w:eastAsia="pl-PL"/>
              </w:rPr>
            </w:pPr>
            <w:r w:rsidRPr="00BB4CBF">
              <w:rPr>
                <w:rFonts w:ascii="Arial" w:eastAsia="Times New Roman" w:hAnsi="Arial" w:cs="Arial"/>
                <w:b/>
                <w:sz w:val="20"/>
                <w:szCs w:val="20"/>
                <w:lang w:eastAsia="pl-PL"/>
              </w:rPr>
              <w:t>Wartość</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0BCC0D" w14:textId="77777777" w:rsidR="00D154F8" w:rsidRPr="00BB4CBF" w:rsidRDefault="00D154F8" w:rsidP="006F7643">
            <w:pPr>
              <w:spacing w:after="0" w:line="240" w:lineRule="exact"/>
              <w:jc w:val="center"/>
              <w:rPr>
                <w:rFonts w:ascii="Arial" w:eastAsia="Times New Roman" w:hAnsi="Arial" w:cs="Arial"/>
                <w:b/>
                <w:sz w:val="20"/>
                <w:szCs w:val="20"/>
                <w:lang w:eastAsia="pl-PL"/>
              </w:rPr>
            </w:pPr>
            <w:r w:rsidRPr="00BB4CBF">
              <w:rPr>
                <w:rFonts w:ascii="Arial" w:eastAsia="Times New Roman" w:hAnsi="Arial" w:cs="Arial"/>
                <w:b/>
                <w:sz w:val="20"/>
                <w:szCs w:val="20"/>
                <w:lang w:eastAsia="pl-PL"/>
              </w:rPr>
              <w:t>Jednostka</w:t>
            </w:r>
          </w:p>
        </w:tc>
      </w:tr>
      <w:tr w:rsidR="00D154F8" w:rsidRPr="00BB4CBF" w14:paraId="79996F89" w14:textId="77777777" w:rsidTr="00D154F8">
        <w:trPr>
          <w:trHeight w:val="51"/>
        </w:trPr>
        <w:tc>
          <w:tcPr>
            <w:tcW w:w="2586" w:type="dxa"/>
            <w:vAlign w:val="center"/>
          </w:tcPr>
          <w:p w14:paraId="31C491E2" w14:textId="77777777" w:rsidR="00D154F8" w:rsidRPr="00BB4CBF" w:rsidRDefault="00D154F8" w:rsidP="006F7643">
            <w:pPr>
              <w:spacing w:after="0" w:line="240" w:lineRule="exact"/>
              <w:rPr>
                <w:rFonts w:ascii="Arial" w:eastAsia="Times New Roman" w:hAnsi="Arial" w:cs="Arial"/>
                <w:sz w:val="20"/>
                <w:szCs w:val="20"/>
                <w:lang w:eastAsia="pl-PL"/>
              </w:rPr>
            </w:pPr>
            <w:r w:rsidRPr="00BB4CBF">
              <w:rPr>
                <w:rFonts w:ascii="Arial" w:eastAsia="Times New Roman" w:hAnsi="Arial" w:cs="Arial"/>
                <w:sz w:val="20"/>
                <w:szCs w:val="20"/>
                <w:lang w:eastAsia="pl-PL"/>
              </w:rPr>
              <w:t>Pył</w:t>
            </w:r>
          </w:p>
        </w:tc>
        <w:tc>
          <w:tcPr>
            <w:tcW w:w="1701" w:type="dxa"/>
            <w:tcBorders>
              <w:top w:val="single" w:sz="4" w:space="0" w:color="auto"/>
              <w:left w:val="single" w:sz="4" w:space="0" w:color="auto"/>
            </w:tcBorders>
            <w:shd w:val="clear" w:color="auto" w:fill="FFFFFF"/>
            <w:vAlign w:val="center"/>
          </w:tcPr>
          <w:p w14:paraId="5D1D4D56" w14:textId="77777777" w:rsidR="00D154F8" w:rsidRPr="00BB4CBF" w:rsidRDefault="00D154F8" w:rsidP="006F7643">
            <w:pPr>
              <w:spacing w:after="0" w:line="240" w:lineRule="exact"/>
              <w:jc w:val="center"/>
              <w:rPr>
                <w:rFonts w:ascii="Arial" w:eastAsia="Times New Roman" w:hAnsi="Arial" w:cs="Arial"/>
                <w:sz w:val="20"/>
                <w:szCs w:val="20"/>
                <w:lang w:eastAsia="pl-PL"/>
              </w:rPr>
            </w:pPr>
            <w:r w:rsidRPr="00BB4CBF">
              <w:rPr>
                <w:rStyle w:val="Teksttreci275pt"/>
                <w:rFonts w:ascii="Arial" w:hAnsi="Arial" w:cs="Arial"/>
                <w:sz w:val="20"/>
                <w:szCs w:val="20"/>
              </w:rPr>
              <w:t>10</w:t>
            </w:r>
            <w:r w:rsidRPr="00BB4CBF">
              <w:rPr>
                <w:rStyle w:val="Teksttreci275pt"/>
                <w:rFonts w:ascii="Arial" w:hAnsi="Arial" w:cs="Arial"/>
                <w:sz w:val="20"/>
                <w:szCs w:val="20"/>
                <w:vertAlign w:val="superscript"/>
              </w:rPr>
              <w:t>1)</w:t>
            </w:r>
          </w:p>
        </w:tc>
        <w:tc>
          <w:tcPr>
            <w:tcW w:w="1559" w:type="dxa"/>
            <w:tcBorders>
              <w:top w:val="single" w:sz="4" w:space="0" w:color="auto"/>
              <w:left w:val="single" w:sz="4" w:space="0" w:color="auto"/>
              <w:right w:val="single" w:sz="4" w:space="0" w:color="auto"/>
            </w:tcBorders>
            <w:shd w:val="clear" w:color="auto" w:fill="FFFFFF"/>
          </w:tcPr>
          <w:p w14:paraId="482CCBF6" w14:textId="77777777" w:rsidR="00D154F8" w:rsidRPr="00BB4CBF" w:rsidRDefault="00D154F8" w:rsidP="006F7643">
            <w:pPr>
              <w:spacing w:after="0" w:line="240" w:lineRule="exact"/>
              <w:jc w:val="center"/>
              <w:rPr>
                <w:rFonts w:ascii="Arial" w:eastAsia="Times New Roman" w:hAnsi="Arial" w:cs="Arial"/>
                <w:sz w:val="20"/>
                <w:szCs w:val="20"/>
                <w:lang w:eastAsia="pl-PL"/>
              </w:rPr>
            </w:pPr>
            <w:r w:rsidRPr="00BB4CBF">
              <w:rPr>
                <w:rStyle w:val="Teksttreci275pt"/>
                <w:rFonts w:ascii="Arial" w:hAnsi="Arial" w:cs="Arial"/>
                <w:sz w:val="20"/>
                <w:szCs w:val="20"/>
              </w:rPr>
              <w:t>mg/Nm</w:t>
            </w:r>
            <w:r w:rsidRPr="00BB4CBF">
              <w:rPr>
                <w:rStyle w:val="Teksttreci275pt"/>
                <w:rFonts w:ascii="Arial" w:hAnsi="Arial" w:cs="Arial"/>
                <w:sz w:val="20"/>
                <w:szCs w:val="20"/>
                <w:vertAlign w:val="superscript"/>
              </w:rPr>
              <w:t>3</w:t>
            </w:r>
          </w:p>
        </w:tc>
      </w:tr>
      <w:tr w:rsidR="00D154F8" w:rsidRPr="00BB4CBF" w14:paraId="1EA8AD05" w14:textId="77777777" w:rsidTr="00D154F8">
        <w:trPr>
          <w:trHeight w:val="51"/>
        </w:trPr>
        <w:tc>
          <w:tcPr>
            <w:tcW w:w="2586" w:type="dxa"/>
            <w:vAlign w:val="center"/>
          </w:tcPr>
          <w:p w14:paraId="0E58CC70" w14:textId="77777777" w:rsidR="00D154F8" w:rsidRPr="00BB4CBF" w:rsidRDefault="00D154F8" w:rsidP="006F7643">
            <w:pPr>
              <w:spacing w:after="0" w:line="240" w:lineRule="exact"/>
              <w:rPr>
                <w:rFonts w:ascii="Arial" w:eastAsia="Times New Roman" w:hAnsi="Arial" w:cs="Arial"/>
                <w:sz w:val="20"/>
                <w:szCs w:val="20"/>
                <w:lang w:eastAsia="pl-PL"/>
              </w:rPr>
            </w:pPr>
            <w:r w:rsidRPr="00BB4CBF">
              <w:rPr>
                <w:rFonts w:ascii="Arial" w:eastAsia="Times New Roman" w:hAnsi="Arial" w:cs="Arial"/>
                <w:sz w:val="20"/>
                <w:szCs w:val="20"/>
                <w:lang w:eastAsia="pl-PL"/>
              </w:rPr>
              <w:t>Pył zawieszony PM10</w:t>
            </w:r>
          </w:p>
        </w:tc>
        <w:tc>
          <w:tcPr>
            <w:tcW w:w="1701" w:type="dxa"/>
            <w:tcBorders>
              <w:top w:val="single" w:sz="4" w:space="0" w:color="auto"/>
              <w:left w:val="single" w:sz="4" w:space="0" w:color="auto"/>
            </w:tcBorders>
            <w:shd w:val="clear" w:color="auto" w:fill="FFFFFF"/>
            <w:vAlign w:val="center"/>
          </w:tcPr>
          <w:p w14:paraId="7FA7AD4A" w14:textId="77777777" w:rsidR="00D154F8" w:rsidRPr="00BB4CBF" w:rsidRDefault="00D154F8" w:rsidP="006F7643">
            <w:pPr>
              <w:spacing w:after="0" w:line="240" w:lineRule="exact"/>
              <w:jc w:val="center"/>
              <w:rPr>
                <w:rFonts w:ascii="Arial" w:eastAsia="Times New Roman" w:hAnsi="Arial" w:cs="Arial"/>
                <w:sz w:val="20"/>
                <w:szCs w:val="20"/>
                <w:lang w:eastAsia="pl-PL"/>
              </w:rPr>
            </w:pPr>
            <w:r w:rsidRPr="00BB4CBF">
              <w:rPr>
                <w:rStyle w:val="Teksttreci275pt"/>
                <w:rFonts w:ascii="Arial" w:hAnsi="Arial" w:cs="Arial"/>
                <w:sz w:val="20"/>
                <w:szCs w:val="20"/>
              </w:rPr>
              <w:t>10</w:t>
            </w:r>
            <w:r w:rsidRPr="00BB4CBF">
              <w:rPr>
                <w:rStyle w:val="Teksttreci275pt"/>
                <w:rFonts w:ascii="Arial" w:hAnsi="Arial" w:cs="Arial"/>
                <w:sz w:val="20"/>
                <w:szCs w:val="20"/>
                <w:vertAlign w:val="superscript"/>
              </w:rPr>
              <w:t>1)</w:t>
            </w:r>
          </w:p>
        </w:tc>
        <w:tc>
          <w:tcPr>
            <w:tcW w:w="1559" w:type="dxa"/>
            <w:tcBorders>
              <w:top w:val="single" w:sz="4" w:space="0" w:color="auto"/>
              <w:left w:val="single" w:sz="4" w:space="0" w:color="auto"/>
              <w:right w:val="single" w:sz="4" w:space="0" w:color="auto"/>
            </w:tcBorders>
            <w:shd w:val="clear" w:color="auto" w:fill="FFFFFF"/>
          </w:tcPr>
          <w:p w14:paraId="5EAFF075" w14:textId="77777777" w:rsidR="00D154F8" w:rsidRPr="00BB4CBF" w:rsidRDefault="00D154F8" w:rsidP="006F7643">
            <w:pPr>
              <w:spacing w:after="0" w:line="240" w:lineRule="exact"/>
              <w:jc w:val="center"/>
              <w:rPr>
                <w:rFonts w:ascii="Arial" w:eastAsia="Times New Roman" w:hAnsi="Arial" w:cs="Arial"/>
                <w:sz w:val="20"/>
                <w:szCs w:val="20"/>
                <w:lang w:eastAsia="pl-PL"/>
              </w:rPr>
            </w:pPr>
            <w:r w:rsidRPr="00BB4CBF">
              <w:rPr>
                <w:rStyle w:val="Teksttreci275pt"/>
                <w:rFonts w:ascii="Arial" w:hAnsi="Arial" w:cs="Arial"/>
                <w:sz w:val="20"/>
                <w:szCs w:val="20"/>
              </w:rPr>
              <w:t>mg/Nm</w:t>
            </w:r>
            <w:r w:rsidRPr="00BB4CBF">
              <w:rPr>
                <w:rStyle w:val="Teksttreci275pt"/>
                <w:rFonts w:ascii="Arial" w:hAnsi="Arial" w:cs="Arial"/>
                <w:sz w:val="20"/>
                <w:szCs w:val="20"/>
                <w:vertAlign w:val="superscript"/>
              </w:rPr>
              <w:t>3</w:t>
            </w:r>
          </w:p>
        </w:tc>
      </w:tr>
      <w:tr w:rsidR="00D154F8" w:rsidRPr="00BB4CBF" w14:paraId="6980AFE7" w14:textId="77777777" w:rsidTr="00D154F8">
        <w:trPr>
          <w:trHeight w:val="48"/>
        </w:trPr>
        <w:tc>
          <w:tcPr>
            <w:tcW w:w="2586" w:type="dxa"/>
            <w:vAlign w:val="center"/>
          </w:tcPr>
          <w:p w14:paraId="48025D9A" w14:textId="77777777" w:rsidR="00D154F8" w:rsidRPr="00BB4CBF" w:rsidRDefault="00D154F8" w:rsidP="006F7643">
            <w:pPr>
              <w:spacing w:after="0" w:line="240" w:lineRule="exact"/>
              <w:rPr>
                <w:rFonts w:ascii="Arial" w:eastAsia="Times New Roman" w:hAnsi="Arial" w:cs="Arial"/>
                <w:sz w:val="20"/>
                <w:szCs w:val="20"/>
                <w:lang w:eastAsia="pl-PL"/>
              </w:rPr>
            </w:pPr>
            <w:r w:rsidRPr="00BB4CBF">
              <w:rPr>
                <w:rFonts w:ascii="Arial" w:eastAsia="Times New Roman" w:hAnsi="Arial" w:cs="Arial"/>
                <w:sz w:val="20"/>
                <w:szCs w:val="20"/>
                <w:lang w:eastAsia="pl-PL"/>
              </w:rPr>
              <w:t>Pył zawieszony PM2.5</w:t>
            </w:r>
          </w:p>
        </w:tc>
        <w:tc>
          <w:tcPr>
            <w:tcW w:w="1701" w:type="dxa"/>
            <w:tcBorders>
              <w:top w:val="single" w:sz="4" w:space="0" w:color="auto"/>
              <w:left w:val="single" w:sz="4" w:space="0" w:color="auto"/>
            </w:tcBorders>
            <w:shd w:val="clear" w:color="auto" w:fill="FFFFFF"/>
            <w:vAlign w:val="center"/>
          </w:tcPr>
          <w:p w14:paraId="1DCDAD0C" w14:textId="77777777" w:rsidR="00D154F8" w:rsidRPr="00BB4CBF" w:rsidRDefault="00D154F8" w:rsidP="006F7643">
            <w:pPr>
              <w:spacing w:after="0" w:line="240" w:lineRule="exact"/>
              <w:jc w:val="center"/>
              <w:rPr>
                <w:rFonts w:ascii="Arial" w:eastAsia="Times New Roman" w:hAnsi="Arial" w:cs="Arial"/>
                <w:sz w:val="20"/>
                <w:szCs w:val="20"/>
                <w:lang w:eastAsia="pl-PL"/>
              </w:rPr>
            </w:pPr>
            <w:r w:rsidRPr="00BB4CBF">
              <w:rPr>
                <w:rStyle w:val="Teksttreci275pt"/>
                <w:rFonts w:ascii="Arial" w:hAnsi="Arial" w:cs="Arial"/>
                <w:sz w:val="20"/>
                <w:szCs w:val="20"/>
              </w:rPr>
              <w:t>10</w:t>
            </w:r>
            <w:r w:rsidRPr="00BB4CBF">
              <w:rPr>
                <w:rStyle w:val="Teksttreci275pt"/>
                <w:rFonts w:ascii="Arial" w:hAnsi="Arial" w:cs="Arial"/>
                <w:sz w:val="20"/>
                <w:szCs w:val="20"/>
                <w:vertAlign w:val="superscript"/>
              </w:rPr>
              <w:t>1)</w:t>
            </w:r>
          </w:p>
        </w:tc>
        <w:tc>
          <w:tcPr>
            <w:tcW w:w="1559" w:type="dxa"/>
            <w:tcBorders>
              <w:top w:val="single" w:sz="4" w:space="0" w:color="auto"/>
              <w:left w:val="single" w:sz="4" w:space="0" w:color="auto"/>
              <w:right w:val="single" w:sz="4" w:space="0" w:color="auto"/>
            </w:tcBorders>
            <w:shd w:val="clear" w:color="auto" w:fill="FFFFFF"/>
          </w:tcPr>
          <w:p w14:paraId="76745F80" w14:textId="77777777" w:rsidR="00D154F8" w:rsidRPr="00BB4CBF" w:rsidRDefault="00D154F8" w:rsidP="006F7643">
            <w:pPr>
              <w:spacing w:after="0" w:line="240" w:lineRule="exact"/>
              <w:jc w:val="center"/>
              <w:rPr>
                <w:rFonts w:ascii="Arial" w:eastAsia="Times New Roman" w:hAnsi="Arial" w:cs="Arial"/>
                <w:sz w:val="20"/>
                <w:szCs w:val="20"/>
                <w:lang w:eastAsia="pl-PL"/>
              </w:rPr>
            </w:pPr>
            <w:r w:rsidRPr="00BB4CBF">
              <w:rPr>
                <w:rStyle w:val="Teksttreci275pt"/>
                <w:rFonts w:ascii="Arial" w:hAnsi="Arial" w:cs="Arial"/>
                <w:sz w:val="20"/>
                <w:szCs w:val="20"/>
              </w:rPr>
              <w:t>mg/Nm</w:t>
            </w:r>
            <w:r w:rsidRPr="00BB4CBF">
              <w:rPr>
                <w:rStyle w:val="Teksttreci275pt"/>
                <w:rFonts w:ascii="Arial" w:hAnsi="Arial" w:cs="Arial"/>
                <w:sz w:val="20"/>
                <w:szCs w:val="20"/>
                <w:vertAlign w:val="superscript"/>
              </w:rPr>
              <w:t>3</w:t>
            </w:r>
          </w:p>
        </w:tc>
      </w:tr>
      <w:tr w:rsidR="00D154F8" w:rsidRPr="00BB4CBF" w14:paraId="5E9CEE12" w14:textId="77777777" w:rsidTr="00D154F8">
        <w:trPr>
          <w:trHeight w:val="48"/>
        </w:trPr>
        <w:tc>
          <w:tcPr>
            <w:tcW w:w="2586" w:type="dxa"/>
            <w:vAlign w:val="center"/>
          </w:tcPr>
          <w:p w14:paraId="08E91B3F" w14:textId="77777777" w:rsidR="00D154F8" w:rsidRPr="00BB4CBF" w:rsidRDefault="00D154F8" w:rsidP="006F7643">
            <w:pPr>
              <w:spacing w:after="0" w:line="240" w:lineRule="exact"/>
              <w:rPr>
                <w:rFonts w:ascii="Arial" w:eastAsia="Times New Roman" w:hAnsi="Arial" w:cs="Arial"/>
                <w:sz w:val="20"/>
                <w:szCs w:val="20"/>
                <w:lang w:eastAsia="pl-PL"/>
              </w:rPr>
            </w:pPr>
            <w:r w:rsidRPr="00BB4CBF">
              <w:rPr>
                <w:rFonts w:ascii="Arial" w:eastAsia="Times New Roman" w:hAnsi="Arial" w:cs="Arial"/>
                <w:sz w:val="20"/>
                <w:szCs w:val="20"/>
                <w:lang w:eastAsia="pl-PL"/>
              </w:rPr>
              <w:t>Dwutlenek siarki</w:t>
            </w:r>
          </w:p>
        </w:tc>
        <w:tc>
          <w:tcPr>
            <w:tcW w:w="1701" w:type="dxa"/>
            <w:tcBorders>
              <w:top w:val="single" w:sz="4" w:space="0" w:color="auto"/>
              <w:left w:val="single" w:sz="4" w:space="0" w:color="auto"/>
            </w:tcBorders>
            <w:shd w:val="clear" w:color="auto" w:fill="FFFFFF"/>
            <w:vAlign w:val="center"/>
          </w:tcPr>
          <w:p w14:paraId="71C6E9B2" w14:textId="77777777" w:rsidR="00D154F8" w:rsidRPr="00BB4CBF" w:rsidRDefault="00D154F8" w:rsidP="006F7643">
            <w:pPr>
              <w:spacing w:after="0" w:line="240" w:lineRule="exact"/>
              <w:jc w:val="center"/>
              <w:rPr>
                <w:rFonts w:ascii="Arial" w:eastAsia="Times New Roman" w:hAnsi="Arial" w:cs="Arial"/>
                <w:sz w:val="20"/>
                <w:szCs w:val="20"/>
                <w:lang w:eastAsia="pl-PL"/>
              </w:rPr>
            </w:pPr>
            <w:r w:rsidRPr="00BB4CBF">
              <w:rPr>
                <w:rStyle w:val="Teksttreci275pt"/>
                <w:rFonts w:ascii="Arial" w:hAnsi="Arial" w:cs="Arial"/>
                <w:sz w:val="20"/>
                <w:szCs w:val="20"/>
              </w:rPr>
              <w:t>200</w:t>
            </w:r>
            <w:r w:rsidRPr="00BB4CBF">
              <w:rPr>
                <w:rStyle w:val="Teksttreci275pt"/>
                <w:rFonts w:ascii="Arial" w:hAnsi="Arial" w:cs="Arial"/>
                <w:sz w:val="20"/>
                <w:szCs w:val="20"/>
                <w:vertAlign w:val="superscript"/>
              </w:rPr>
              <w:t>1)</w:t>
            </w:r>
          </w:p>
        </w:tc>
        <w:tc>
          <w:tcPr>
            <w:tcW w:w="1559" w:type="dxa"/>
            <w:tcBorders>
              <w:top w:val="single" w:sz="4" w:space="0" w:color="auto"/>
              <w:left w:val="single" w:sz="4" w:space="0" w:color="auto"/>
              <w:right w:val="single" w:sz="4" w:space="0" w:color="auto"/>
            </w:tcBorders>
            <w:shd w:val="clear" w:color="auto" w:fill="FFFFFF"/>
            <w:vAlign w:val="center"/>
          </w:tcPr>
          <w:p w14:paraId="77003923" w14:textId="77777777" w:rsidR="00D154F8" w:rsidRPr="00BB4CBF" w:rsidRDefault="00D154F8" w:rsidP="006F7643">
            <w:pPr>
              <w:spacing w:after="0" w:line="240" w:lineRule="exact"/>
              <w:jc w:val="center"/>
              <w:rPr>
                <w:rFonts w:ascii="Arial" w:eastAsia="Times New Roman" w:hAnsi="Arial" w:cs="Arial"/>
                <w:sz w:val="20"/>
                <w:szCs w:val="20"/>
                <w:lang w:eastAsia="pl-PL"/>
              </w:rPr>
            </w:pPr>
            <w:r w:rsidRPr="00BB4CBF">
              <w:rPr>
                <w:rStyle w:val="Teksttreci275pt"/>
                <w:rFonts w:ascii="Arial" w:hAnsi="Arial" w:cs="Arial"/>
                <w:sz w:val="20"/>
                <w:szCs w:val="20"/>
              </w:rPr>
              <w:t>mg/Nm</w:t>
            </w:r>
            <w:r w:rsidRPr="00BB4CBF">
              <w:rPr>
                <w:rStyle w:val="Teksttreci275pt"/>
                <w:rFonts w:ascii="Arial" w:hAnsi="Arial" w:cs="Arial"/>
                <w:sz w:val="20"/>
                <w:szCs w:val="20"/>
                <w:vertAlign w:val="superscript"/>
              </w:rPr>
              <w:t>3</w:t>
            </w:r>
          </w:p>
        </w:tc>
      </w:tr>
      <w:tr w:rsidR="00D154F8" w:rsidRPr="00BB4CBF" w14:paraId="7DC5B00C" w14:textId="77777777" w:rsidTr="00D154F8">
        <w:trPr>
          <w:trHeight w:val="48"/>
        </w:trPr>
        <w:tc>
          <w:tcPr>
            <w:tcW w:w="2586" w:type="dxa"/>
            <w:vAlign w:val="center"/>
          </w:tcPr>
          <w:p w14:paraId="45661A35" w14:textId="77777777" w:rsidR="00D154F8" w:rsidRPr="00BB4CBF" w:rsidRDefault="00D154F8" w:rsidP="006F7643">
            <w:pPr>
              <w:spacing w:after="0" w:line="240" w:lineRule="exact"/>
              <w:rPr>
                <w:rFonts w:ascii="Arial" w:eastAsia="Times New Roman" w:hAnsi="Arial" w:cs="Arial"/>
                <w:sz w:val="20"/>
                <w:szCs w:val="20"/>
                <w:lang w:eastAsia="pl-PL"/>
              </w:rPr>
            </w:pPr>
            <w:r w:rsidRPr="00BB4CBF">
              <w:rPr>
                <w:rFonts w:ascii="Arial" w:eastAsia="Times New Roman" w:hAnsi="Arial" w:cs="Arial"/>
                <w:sz w:val="20"/>
                <w:szCs w:val="20"/>
                <w:lang w:eastAsia="pl-PL"/>
              </w:rPr>
              <w:t>Tlenek węgla</w:t>
            </w:r>
          </w:p>
        </w:tc>
        <w:tc>
          <w:tcPr>
            <w:tcW w:w="1701" w:type="dxa"/>
            <w:tcBorders>
              <w:top w:val="single" w:sz="4" w:space="0" w:color="auto"/>
              <w:left w:val="single" w:sz="4" w:space="0" w:color="auto"/>
            </w:tcBorders>
            <w:shd w:val="clear" w:color="auto" w:fill="FFFFFF"/>
            <w:vAlign w:val="bottom"/>
          </w:tcPr>
          <w:p w14:paraId="79082BC8" w14:textId="77777777" w:rsidR="00D154F8" w:rsidRPr="00BB4CBF" w:rsidRDefault="00D154F8" w:rsidP="006F7643">
            <w:pPr>
              <w:spacing w:after="0" w:line="240" w:lineRule="exact"/>
              <w:jc w:val="center"/>
              <w:rPr>
                <w:rFonts w:ascii="Arial" w:eastAsia="Times New Roman" w:hAnsi="Arial" w:cs="Arial"/>
                <w:sz w:val="20"/>
                <w:szCs w:val="20"/>
                <w:lang w:eastAsia="pl-PL"/>
              </w:rPr>
            </w:pPr>
            <w:r w:rsidRPr="00BB4CBF">
              <w:rPr>
                <w:rStyle w:val="Teksttreci275pt"/>
                <w:rFonts w:ascii="Arial" w:hAnsi="Arial" w:cs="Arial"/>
                <w:sz w:val="20"/>
                <w:szCs w:val="20"/>
              </w:rPr>
              <w:t>25,7</w:t>
            </w:r>
          </w:p>
        </w:tc>
        <w:tc>
          <w:tcPr>
            <w:tcW w:w="1559" w:type="dxa"/>
            <w:tcBorders>
              <w:top w:val="single" w:sz="4" w:space="0" w:color="auto"/>
              <w:left w:val="single" w:sz="4" w:space="0" w:color="auto"/>
              <w:right w:val="single" w:sz="4" w:space="0" w:color="auto"/>
            </w:tcBorders>
            <w:shd w:val="clear" w:color="auto" w:fill="FFFFFF"/>
            <w:vAlign w:val="bottom"/>
          </w:tcPr>
          <w:p w14:paraId="49849144" w14:textId="77777777" w:rsidR="00D154F8" w:rsidRPr="00BB4CBF" w:rsidRDefault="00D154F8" w:rsidP="006F7643">
            <w:pPr>
              <w:spacing w:after="0" w:line="240" w:lineRule="exact"/>
              <w:jc w:val="center"/>
              <w:rPr>
                <w:rFonts w:ascii="Arial" w:eastAsia="Times New Roman" w:hAnsi="Arial" w:cs="Arial"/>
                <w:sz w:val="20"/>
                <w:szCs w:val="20"/>
                <w:lang w:eastAsia="pl-PL"/>
              </w:rPr>
            </w:pPr>
            <w:r w:rsidRPr="00BB4CBF">
              <w:rPr>
                <w:rStyle w:val="Teksttreci275pt"/>
                <w:rFonts w:ascii="Arial" w:hAnsi="Arial" w:cs="Arial"/>
                <w:sz w:val="20"/>
                <w:szCs w:val="20"/>
              </w:rPr>
              <w:t>kg/h</w:t>
            </w:r>
          </w:p>
        </w:tc>
      </w:tr>
      <w:tr w:rsidR="00D154F8" w:rsidRPr="00BB4CBF" w14:paraId="6030C70F" w14:textId="77777777" w:rsidTr="00D154F8">
        <w:trPr>
          <w:trHeight w:val="235"/>
        </w:trPr>
        <w:tc>
          <w:tcPr>
            <w:tcW w:w="2586" w:type="dxa"/>
            <w:vAlign w:val="center"/>
          </w:tcPr>
          <w:p w14:paraId="23FFAE1A" w14:textId="77777777" w:rsidR="00D154F8" w:rsidRPr="00BB4CBF" w:rsidRDefault="00D154F8" w:rsidP="006F7643">
            <w:pPr>
              <w:spacing w:after="0" w:line="240" w:lineRule="exact"/>
              <w:rPr>
                <w:rFonts w:ascii="Arial" w:eastAsia="Times New Roman" w:hAnsi="Arial" w:cs="Arial"/>
                <w:sz w:val="20"/>
                <w:szCs w:val="20"/>
                <w:lang w:eastAsia="pl-PL"/>
              </w:rPr>
            </w:pPr>
            <w:r w:rsidRPr="00BB4CBF">
              <w:rPr>
                <w:rFonts w:ascii="Arial" w:eastAsia="Times New Roman" w:hAnsi="Arial" w:cs="Arial"/>
                <w:sz w:val="20"/>
                <w:szCs w:val="20"/>
                <w:lang w:eastAsia="pl-PL"/>
              </w:rPr>
              <w:t>Dwutlenek azotu</w:t>
            </w:r>
          </w:p>
        </w:tc>
        <w:tc>
          <w:tcPr>
            <w:tcW w:w="1701" w:type="dxa"/>
            <w:tcBorders>
              <w:top w:val="single" w:sz="4" w:space="0" w:color="auto"/>
              <w:left w:val="single" w:sz="4" w:space="0" w:color="auto"/>
              <w:bottom w:val="single" w:sz="4" w:space="0" w:color="auto"/>
            </w:tcBorders>
            <w:shd w:val="clear" w:color="auto" w:fill="FFFFFF"/>
            <w:vAlign w:val="bottom"/>
          </w:tcPr>
          <w:p w14:paraId="22C6EB19" w14:textId="77777777" w:rsidR="00D154F8" w:rsidRPr="00BB4CBF" w:rsidRDefault="00D154F8" w:rsidP="006F7643">
            <w:pPr>
              <w:spacing w:after="0" w:line="240" w:lineRule="exact"/>
              <w:jc w:val="center"/>
              <w:rPr>
                <w:rFonts w:ascii="Arial" w:eastAsia="Times New Roman" w:hAnsi="Arial" w:cs="Arial"/>
                <w:sz w:val="20"/>
                <w:szCs w:val="20"/>
                <w:lang w:eastAsia="pl-PL"/>
              </w:rPr>
            </w:pPr>
            <w:r w:rsidRPr="00BB4CBF">
              <w:rPr>
                <w:rStyle w:val="Teksttreci275pt"/>
                <w:rFonts w:ascii="Arial" w:hAnsi="Arial" w:cs="Arial"/>
                <w:sz w:val="20"/>
                <w:szCs w:val="20"/>
              </w:rPr>
              <w:t>200</w:t>
            </w:r>
            <w:r w:rsidRPr="00BB4CBF">
              <w:rPr>
                <w:rStyle w:val="Teksttreci275pt"/>
                <w:rFonts w:ascii="Arial" w:hAnsi="Arial" w:cs="Arial"/>
                <w:sz w:val="20"/>
                <w:szCs w:val="20"/>
                <w:vertAlign w:val="superscript"/>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14:paraId="4435D4C8" w14:textId="77777777" w:rsidR="00D154F8" w:rsidRPr="00BB4CBF" w:rsidRDefault="00D154F8" w:rsidP="006F7643">
            <w:pPr>
              <w:spacing w:after="0" w:line="240" w:lineRule="exact"/>
              <w:jc w:val="center"/>
              <w:rPr>
                <w:rFonts w:ascii="Arial" w:eastAsia="Times New Roman" w:hAnsi="Arial" w:cs="Arial"/>
                <w:sz w:val="20"/>
                <w:szCs w:val="20"/>
                <w:lang w:eastAsia="pl-PL"/>
              </w:rPr>
            </w:pPr>
            <w:r w:rsidRPr="00BB4CBF">
              <w:rPr>
                <w:rStyle w:val="Teksttreci275pt"/>
                <w:rFonts w:ascii="Arial" w:hAnsi="Arial" w:cs="Arial"/>
                <w:sz w:val="20"/>
                <w:szCs w:val="20"/>
              </w:rPr>
              <w:t>mg/Nm</w:t>
            </w:r>
            <w:r w:rsidRPr="00BB4CBF">
              <w:rPr>
                <w:rStyle w:val="Teksttreci275pt"/>
                <w:rFonts w:ascii="Arial" w:hAnsi="Arial" w:cs="Arial"/>
                <w:sz w:val="20"/>
                <w:szCs w:val="20"/>
                <w:vertAlign w:val="superscript"/>
              </w:rPr>
              <w:t>3</w:t>
            </w:r>
          </w:p>
        </w:tc>
      </w:tr>
      <w:tr w:rsidR="00D154F8" w:rsidRPr="00BB4CBF" w14:paraId="7073375E" w14:textId="77777777" w:rsidTr="00D154F8">
        <w:trPr>
          <w:trHeight w:val="235"/>
        </w:trPr>
        <w:tc>
          <w:tcPr>
            <w:tcW w:w="2586" w:type="dxa"/>
            <w:vAlign w:val="center"/>
          </w:tcPr>
          <w:p w14:paraId="4A517273" w14:textId="77777777" w:rsidR="00D154F8" w:rsidRPr="00BB4CBF" w:rsidRDefault="00D154F8" w:rsidP="006F7643">
            <w:pPr>
              <w:spacing w:after="0" w:line="240" w:lineRule="exact"/>
              <w:rPr>
                <w:rFonts w:ascii="Arial" w:eastAsia="Times New Roman" w:hAnsi="Arial" w:cs="Arial"/>
                <w:sz w:val="20"/>
                <w:szCs w:val="20"/>
                <w:lang w:eastAsia="pl-PL"/>
              </w:rPr>
            </w:pPr>
            <w:r w:rsidRPr="00BB4CBF">
              <w:rPr>
                <w:rFonts w:ascii="Arial" w:eastAsia="Times New Roman" w:hAnsi="Arial" w:cs="Arial"/>
                <w:sz w:val="20"/>
                <w:szCs w:val="20"/>
                <w:lang w:eastAsia="pl-PL"/>
              </w:rPr>
              <w:t>Fluorowodór</w:t>
            </w:r>
          </w:p>
        </w:tc>
        <w:tc>
          <w:tcPr>
            <w:tcW w:w="1701" w:type="dxa"/>
            <w:tcBorders>
              <w:top w:val="single" w:sz="4" w:space="0" w:color="auto"/>
              <w:left w:val="single" w:sz="4" w:space="0" w:color="auto"/>
            </w:tcBorders>
            <w:shd w:val="clear" w:color="auto" w:fill="FFFFFF"/>
            <w:vAlign w:val="bottom"/>
          </w:tcPr>
          <w:p w14:paraId="31A0841D" w14:textId="77777777" w:rsidR="00D154F8" w:rsidRPr="00BB4CBF" w:rsidRDefault="00D154F8" w:rsidP="006F7643">
            <w:pPr>
              <w:spacing w:after="0" w:line="240" w:lineRule="exact"/>
              <w:jc w:val="center"/>
              <w:rPr>
                <w:rFonts w:ascii="Arial" w:eastAsia="Times New Roman" w:hAnsi="Arial" w:cs="Arial"/>
                <w:sz w:val="20"/>
                <w:szCs w:val="20"/>
                <w:lang w:eastAsia="pl-PL"/>
              </w:rPr>
            </w:pPr>
            <w:r w:rsidRPr="00BB4CBF">
              <w:rPr>
                <w:rStyle w:val="Teksttreci275pt"/>
                <w:rFonts w:ascii="Arial" w:hAnsi="Arial" w:cs="Arial"/>
                <w:sz w:val="20"/>
                <w:szCs w:val="20"/>
              </w:rPr>
              <w:t>0,05</w:t>
            </w:r>
          </w:p>
        </w:tc>
        <w:tc>
          <w:tcPr>
            <w:tcW w:w="1559" w:type="dxa"/>
            <w:tcBorders>
              <w:top w:val="single" w:sz="4" w:space="0" w:color="auto"/>
              <w:left w:val="single" w:sz="4" w:space="0" w:color="auto"/>
              <w:right w:val="single" w:sz="4" w:space="0" w:color="auto"/>
            </w:tcBorders>
            <w:shd w:val="clear" w:color="auto" w:fill="FFFFFF"/>
            <w:vAlign w:val="bottom"/>
          </w:tcPr>
          <w:p w14:paraId="75F91A4F" w14:textId="77777777" w:rsidR="00D154F8" w:rsidRPr="00BB4CBF" w:rsidRDefault="00D154F8" w:rsidP="006F7643">
            <w:pPr>
              <w:spacing w:after="0" w:line="240" w:lineRule="exact"/>
              <w:jc w:val="center"/>
              <w:rPr>
                <w:rFonts w:ascii="Arial" w:eastAsia="Times New Roman" w:hAnsi="Arial" w:cs="Arial"/>
                <w:sz w:val="20"/>
                <w:szCs w:val="20"/>
                <w:lang w:eastAsia="pl-PL"/>
              </w:rPr>
            </w:pPr>
            <w:r w:rsidRPr="00BB4CBF">
              <w:rPr>
                <w:rStyle w:val="Teksttreci275pt"/>
                <w:rFonts w:ascii="Arial" w:hAnsi="Arial" w:cs="Arial"/>
                <w:sz w:val="20"/>
                <w:szCs w:val="20"/>
              </w:rPr>
              <w:t>kg/h</w:t>
            </w:r>
          </w:p>
        </w:tc>
      </w:tr>
      <w:tr w:rsidR="00D154F8" w:rsidRPr="00BB4CBF" w14:paraId="6BB5A209" w14:textId="77777777" w:rsidTr="00D154F8">
        <w:trPr>
          <w:trHeight w:val="235"/>
        </w:trPr>
        <w:tc>
          <w:tcPr>
            <w:tcW w:w="2586" w:type="dxa"/>
            <w:vAlign w:val="center"/>
          </w:tcPr>
          <w:p w14:paraId="0F1FF5EE" w14:textId="77777777" w:rsidR="00D154F8" w:rsidRPr="00BB4CBF" w:rsidRDefault="00D154F8" w:rsidP="006F7643">
            <w:pPr>
              <w:spacing w:after="0" w:line="240" w:lineRule="exact"/>
              <w:rPr>
                <w:rFonts w:ascii="Arial" w:eastAsia="Times New Roman" w:hAnsi="Arial" w:cs="Arial"/>
                <w:sz w:val="20"/>
                <w:szCs w:val="20"/>
                <w:lang w:eastAsia="pl-PL"/>
              </w:rPr>
            </w:pPr>
            <w:r w:rsidRPr="00BB4CBF">
              <w:rPr>
                <w:rFonts w:ascii="Arial" w:eastAsia="Times New Roman" w:hAnsi="Arial" w:cs="Arial"/>
                <w:sz w:val="20"/>
                <w:szCs w:val="20"/>
                <w:lang w:eastAsia="pl-PL"/>
              </w:rPr>
              <w:t>PCDD/F</w:t>
            </w:r>
          </w:p>
        </w:tc>
        <w:tc>
          <w:tcPr>
            <w:tcW w:w="1701" w:type="dxa"/>
            <w:tcBorders>
              <w:top w:val="single" w:sz="4" w:space="0" w:color="auto"/>
              <w:left w:val="single" w:sz="4" w:space="0" w:color="auto"/>
              <w:bottom w:val="single" w:sz="4" w:space="0" w:color="auto"/>
            </w:tcBorders>
            <w:shd w:val="clear" w:color="auto" w:fill="FFFFFF"/>
            <w:vAlign w:val="center"/>
          </w:tcPr>
          <w:p w14:paraId="582A6AC6" w14:textId="02672055" w:rsidR="00D154F8" w:rsidRPr="00BB4CBF" w:rsidRDefault="00D154F8" w:rsidP="006F7643">
            <w:pPr>
              <w:spacing w:after="0" w:line="240" w:lineRule="exact"/>
              <w:jc w:val="center"/>
              <w:rPr>
                <w:rFonts w:ascii="Arial" w:eastAsia="Times New Roman" w:hAnsi="Arial" w:cs="Arial"/>
                <w:sz w:val="20"/>
                <w:szCs w:val="20"/>
                <w:lang w:eastAsia="pl-PL"/>
              </w:rPr>
            </w:pPr>
            <w:r w:rsidRPr="00BB4CBF">
              <w:rPr>
                <w:rStyle w:val="Teksttreci275pt"/>
                <w:rFonts w:ascii="Arial" w:hAnsi="Arial" w:cs="Arial"/>
                <w:sz w:val="20"/>
                <w:szCs w:val="20"/>
              </w:rPr>
              <w:t>0,1</w:t>
            </w:r>
            <w:r w:rsidRPr="00BB4CBF">
              <w:rPr>
                <w:rStyle w:val="Teksttreci275pt"/>
                <w:rFonts w:ascii="Arial" w:hAnsi="Arial" w:cs="Arial"/>
                <w:sz w:val="20"/>
                <w:szCs w:val="20"/>
                <w:vertAlign w:val="superscript"/>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E4F1A6C" w14:textId="77777777" w:rsidR="00D154F8" w:rsidRPr="00BB4CBF" w:rsidRDefault="00D154F8" w:rsidP="006F7643">
            <w:pPr>
              <w:spacing w:after="0" w:line="240" w:lineRule="exact"/>
              <w:jc w:val="center"/>
              <w:rPr>
                <w:rFonts w:ascii="Arial" w:eastAsia="Times New Roman" w:hAnsi="Arial" w:cs="Arial"/>
                <w:sz w:val="20"/>
                <w:szCs w:val="20"/>
                <w:lang w:eastAsia="pl-PL"/>
              </w:rPr>
            </w:pPr>
            <w:r w:rsidRPr="00BB4CBF">
              <w:rPr>
                <w:rStyle w:val="Teksttreci275pt"/>
                <w:rFonts w:ascii="Arial" w:hAnsi="Arial" w:cs="Arial"/>
                <w:sz w:val="20"/>
                <w:szCs w:val="20"/>
              </w:rPr>
              <w:t>ng/Nm</w:t>
            </w:r>
            <w:r w:rsidRPr="00BB4CBF">
              <w:rPr>
                <w:rStyle w:val="Teksttreci275pt"/>
                <w:rFonts w:ascii="Arial" w:hAnsi="Arial" w:cs="Arial"/>
                <w:sz w:val="20"/>
                <w:szCs w:val="20"/>
                <w:vertAlign w:val="superscript"/>
              </w:rPr>
              <w:t>3</w:t>
            </w:r>
          </w:p>
        </w:tc>
      </w:tr>
    </w:tbl>
    <w:p w14:paraId="6C2702B5" w14:textId="77777777" w:rsidR="00D154F8" w:rsidRPr="00456056" w:rsidRDefault="00D154F8" w:rsidP="00BB4CBF">
      <w:pPr>
        <w:pStyle w:val="Arial10i5"/>
        <w:spacing w:after="0" w:line="320" w:lineRule="exact"/>
        <w:rPr>
          <w:rFonts w:cs="Arial"/>
          <w:i/>
          <w:sz w:val="18"/>
          <w:szCs w:val="18"/>
        </w:rPr>
      </w:pPr>
      <w:r w:rsidRPr="00456056">
        <w:rPr>
          <w:rFonts w:cs="Arial"/>
          <w:i/>
          <w:sz w:val="18"/>
          <w:szCs w:val="18"/>
          <w:vertAlign w:val="superscript"/>
        </w:rPr>
        <w:t>1)</w:t>
      </w:r>
      <w:r w:rsidRPr="00456056">
        <w:rPr>
          <w:rFonts w:cs="Arial"/>
          <w:i/>
          <w:sz w:val="18"/>
          <w:szCs w:val="18"/>
        </w:rPr>
        <w:t xml:space="preserve"> Wielkość emisji średniodobowa</w:t>
      </w:r>
    </w:p>
    <w:p w14:paraId="2F9FBD7C" w14:textId="77777777" w:rsidR="00D154F8" w:rsidRPr="00456056" w:rsidRDefault="00D154F8" w:rsidP="00BB4CBF">
      <w:pPr>
        <w:pStyle w:val="Arial10i5"/>
        <w:spacing w:line="276" w:lineRule="auto"/>
        <w:rPr>
          <w:rFonts w:cs="Arial"/>
          <w:i/>
          <w:sz w:val="18"/>
          <w:szCs w:val="18"/>
        </w:rPr>
      </w:pPr>
      <w:r w:rsidRPr="00456056">
        <w:rPr>
          <w:rFonts w:cs="Arial"/>
          <w:i/>
          <w:sz w:val="18"/>
          <w:szCs w:val="18"/>
          <w:vertAlign w:val="superscript"/>
        </w:rPr>
        <w:t>2)</w:t>
      </w:r>
      <w:r w:rsidRPr="00456056">
        <w:rPr>
          <w:rFonts w:cs="Arial"/>
          <w:i/>
          <w:sz w:val="18"/>
          <w:szCs w:val="18"/>
        </w:rPr>
        <w:t xml:space="preserve"> średnia z okresu pobierania próbek (6-8 godzin)</w:t>
      </w:r>
    </w:p>
    <w:p w14:paraId="24F2E790" w14:textId="3391A8C6" w:rsidR="00ED2396" w:rsidRPr="00202DAD" w:rsidRDefault="00D154F8" w:rsidP="00C26BCD">
      <w:pPr>
        <w:pStyle w:val="Arial10i5"/>
        <w:spacing w:after="0" w:line="320" w:lineRule="exact"/>
        <w:rPr>
          <w:rFonts w:cs="Arial"/>
          <w:sz w:val="24"/>
          <w:szCs w:val="24"/>
        </w:rPr>
      </w:pPr>
      <w:r w:rsidRPr="00202DAD">
        <w:rPr>
          <w:rFonts w:cs="Arial"/>
          <w:sz w:val="24"/>
          <w:szCs w:val="24"/>
        </w:rPr>
        <w:t>Piec szybowy Maerz’a nr 3</w:t>
      </w:r>
    </w:p>
    <w:tbl>
      <w:tblPr>
        <w:tblW w:w="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6"/>
        <w:gridCol w:w="1701"/>
        <w:gridCol w:w="1414"/>
      </w:tblGrid>
      <w:tr w:rsidR="00D154F8" w:rsidRPr="009669E2" w14:paraId="6663F1EE" w14:textId="77777777" w:rsidTr="009669E2">
        <w:trPr>
          <w:cantSplit/>
          <w:trHeight w:val="234"/>
          <w:tblHeader/>
        </w:trPr>
        <w:tc>
          <w:tcPr>
            <w:tcW w:w="258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A856B55" w14:textId="77777777" w:rsidR="00D154F8" w:rsidRPr="009669E2" w:rsidRDefault="00D154F8" w:rsidP="006F7643">
            <w:pPr>
              <w:spacing w:after="0" w:line="240" w:lineRule="exact"/>
              <w:jc w:val="center"/>
              <w:rPr>
                <w:rFonts w:ascii="Arial" w:eastAsia="Times New Roman" w:hAnsi="Arial" w:cs="Arial"/>
                <w:b/>
                <w:sz w:val="20"/>
                <w:szCs w:val="20"/>
                <w:lang w:eastAsia="pl-PL"/>
              </w:rPr>
            </w:pPr>
            <w:r w:rsidRPr="009669E2">
              <w:rPr>
                <w:rFonts w:ascii="Arial" w:eastAsia="Times New Roman" w:hAnsi="Arial" w:cs="Arial"/>
                <w:b/>
                <w:sz w:val="20"/>
                <w:szCs w:val="20"/>
                <w:lang w:eastAsia="pl-PL"/>
              </w:rPr>
              <w:t>Substancja</w:t>
            </w:r>
          </w:p>
        </w:tc>
        <w:tc>
          <w:tcPr>
            <w:tcW w:w="31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736E87" w14:textId="77777777" w:rsidR="00D154F8" w:rsidRPr="009669E2" w:rsidRDefault="00D154F8" w:rsidP="006F7643">
            <w:pPr>
              <w:spacing w:after="0" w:line="240" w:lineRule="exact"/>
              <w:jc w:val="center"/>
              <w:rPr>
                <w:rFonts w:ascii="Arial" w:eastAsia="Times New Roman" w:hAnsi="Arial" w:cs="Arial"/>
                <w:b/>
                <w:sz w:val="20"/>
                <w:szCs w:val="20"/>
                <w:lang w:eastAsia="pl-PL"/>
              </w:rPr>
            </w:pPr>
            <w:r w:rsidRPr="009669E2">
              <w:rPr>
                <w:rFonts w:ascii="Arial" w:eastAsia="Times New Roman" w:hAnsi="Arial" w:cs="Arial"/>
                <w:b/>
                <w:sz w:val="20"/>
                <w:szCs w:val="20"/>
                <w:lang w:eastAsia="pl-PL"/>
              </w:rPr>
              <w:t>Emisja</w:t>
            </w:r>
          </w:p>
        </w:tc>
      </w:tr>
      <w:tr w:rsidR="00D154F8" w:rsidRPr="009669E2" w14:paraId="5669F954" w14:textId="77777777" w:rsidTr="00D154F8">
        <w:trPr>
          <w:cantSplit/>
          <w:trHeight w:val="234"/>
        </w:trPr>
        <w:tc>
          <w:tcPr>
            <w:tcW w:w="258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3451CD7" w14:textId="77777777" w:rsidR="00D154F8" w:rsidRPr="009669E2" w:rsidRDefault="00D154F8" w:rsidP="006F7643">
            <w:pPr>
              <w:spacing w:after="0" w:line="240" w:lineRule="exact"/>
              <w:jc w:val="center"/>
              <w:rPr>
                <w:rFonts w:ascii="Arial" w:eastAsia="Times New Roman" w:hAnsi="Arial" w:cs="Arial"/>
                <w:b/>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7034BB" w14:textId="77777777" w:rsidR="00D154F8" w:rsidRPr="009669E2" w:rsidRDefault="00D154F8" w:rsidP="006F7643">
            <w:pPr>
              <w:spacing w:after="0" w:line="240" w:lineRule="exact"/>
              <w:jc w:val="center"/>
              <w:rPr>
                <w:rFonts w:ascii="Arial" w:eastAsia="Times New Roman" w:hAnsi="Arial" w:cs="Arial"/>
                <w:b/>
                <w:sz w:val="20"/>
                <w:szCs w:val="20"/>
                <w:lang w:eastAsia="pl-PL"/>
              </w:rPr>
            </w:pPr>
            <w:r w:rsidRPr="009669E2">
              <w:rPr>
                <w:rFonts w:ascii="Arial" w:eastAsia="Times New Roman" w:hAnsi="Arial" w:cs="Arial"/>
                <w:b/>
                <w:sz w:val="20"/>
                <w:szCs w:val="20"/>
                <w:lang w:eastAsia="pl-PL"/>
              </w:rPr>
              <w:t>Wartość</w:t>
            </w:r>
          </w:p>
        </w:tc>
        <w:tc>
          <w:tcPr>
            <w:tcW w:w="1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3AE7E" w14:textId="77777777" w:rsidR="00D154F8" w:rsidRPr="009669E2" w:rsidRDefault="00D154F8" w:rsidP="006F7643">
            <w:pPr>
              <w:spacing w:after="0" w:line="240" w:lineRule="exact"/>
              <w:jc w:val="center"/>
              <w:rPr>
                <w:rFonts w:ascii="Arial" w:eastAsia="Times New Roman" w:hAnsi="Arial" w:cs="Arial"/>
                <w:b/>
                <w:sz w:val="20"/>
                <w:szCs w:val="20"/>
                <w:lang w:eastAsia="pl-PL"/>
              </w:rPr>
            </w:pPr>
            <w:r w:rsidRPr="009669E2">
              <w:rPr>
                <w:rFonts w:ascii="Arial" w:eastAsia="Times New Roman" w:hAnsi="Arial" w:cs="Arial"/>
                <w:b/>
                <w:sz w:val="20"/>
                <w:szCs w:val="20"/>
                <w:lang w:eastAsia="pl-PL"/>
              </w:rPr>
              <w:t>Jednostka</w:t>
            </w:r>
          </w:p>
        </w:tc>
      </w:tr>
      <w:tr w:rsidR="00D154F8" w:rsidRPr="009669E2" w14:paraId="31DF61E2" w14:textId="77777777" w:rsidTr="00D154F8">
        <w:trPr>
          <w:trHeight w:val="51"/>
        </w:trPr>
        <w:tc>
          <w:tcPr>
            <w:tcW w:w="2586" w:type="dxa"/>
            <w:vAlign w:val="center"/>
          </w:tcPr>
          <w:p w14:paraId="3A8EF863" w14:textId="77777777" w:rsidR="00D154F8" w:rsidRPr="009669E2" w:rsidRDefault="00D154F8" w:rsidP="006F7643">
            <w:pPr>
              <w:spacing w:after="0" w:line="240" w:lineRule="exact"/>
              <w:rPr>
                <w:rFonts w:ascii="Arial" w:eastAsia="Times New Roman" w:hAnsi="Arial" w:cs="Arial"/>
                <w:sz w:val="20"/>
                <w:szCs w:val="20"/>
                <w:lang w:eastAsia="pl-PL"/>
              </w:rPr>
            </w:pPr>
            <w:r w:rsidRPr="009669E2">
              <w:rPr>
                <w:rFonts w:ascii="Arial" w:eastAsia="Times New Roman" w:hAnsi="Arial" w:cs="Arial"/>
                <w:sz w:val="20"/>
                <w:szCs w:val="20"/>
                <w:lang w:eastAsia="pl-PL"/>
              </w:rPr>
              <w:t>Pył</w:t>
            </w:r>
          </w:p>
        </w:tc>
        <w:tc>
          <w:tcPr>
            <w:tcW w:w="1701" w:type="dxa"/>
            <w:tcBorders>
              <w:top w:val="single" w:sz="4" w:space="0" w:color="auto"/>
              <w:left w:val="single" w:sz="4" w:space="0" w:color="auto"/>
            </w:tcBorders>
            <w:shd w:val="clear" w:color="auto" w:fill="FFFFFF"/>
            <w:vAlign w:val="center"/>
          </w:tcPr>
          <w:p w14:paraId="19DBC4E2" w14:textId="77777777" w:rsidR="00D154F8" w:rsidRPr="009669E2" w:rsidRDefault="00D154F8" w:rsidP="006F7643">
            <w:pPr>
              <w:spacing w:after="0" w:line="240" w:lineRule="exact"/>
              <w:jc w:val="center"/>
              <w:rPr>
                <w:rFonts w:ascii="Arial" w:eastAsia="Times New Roman" w:hAnsi="Arial" w:cs="Arial"/>
                <w:sz w:val="20"/>
                <w:szCs w:val="20"/>
                <w:lang w:eastAsia="pl-PL"/>
              </w:rPr>
            </w:pPr>
            <w:r w:rsidRPr="009669E2">
              <w:rPr>
                <w:rStyle w:val="Teksttreci275pt"/>
                <w:rFonts w:ascii="Arial" w:hAnsi="Arial" w:cs="Arial"/>
                <w:sz w:val="20"/>
                <w:szCs w:val="20"/>
              </w:rPr>
              <w:t>10</w:t>
            </w:r>
            <w:r w:rsidRPr="009669E2">
              <w:rPr>
                <w:rStyle w:val="Teksttreci275pt"/>
                <w:rFonts w:ascii="Arial" w:hAnsi="Arial" w:cs="Arial"/>
                <w:sz w:val="20"/>
                <w:szCs w:val="20"/>
                <w:vertAlign w:val="superscript"/>
              </w:rPr>
              <w:t>1)</w:t>
            </w:r>
          </w:p>
        </w:tc>
        <w:tc>
          <w:tcPr>
            <w:tcW w:w="1414" w:type="dxa"/>
            <w:tcBorders>
              <w:top w:val="single" w:sz="4" w:space="0" w:color="auto"/>
              <w:left w:val="single" w:sz="4" w:space="0" w:color="auto"/>
              <w:right w:val="single" w:sz="4" w:space="0" w:color="auto"/>
            </w:tcBorders>
            <w:shd w:val="clear" w:color="auto" w:fill="FFFFFF"/>
          </w:tcPr>
          <w:p w14:paraId="1F1CE08E" w14:textId="77777777" w:rsidR="00D154F8" w:rsidRPr="009669E2" w:rsidRDefault="00D154F8" w:rsidP="006F7643">
            <w:pPr>
              <w:spacing w:after="0" w:line="240" w:lineRule="exact"/>
              <w:jc w:val="center"/>
              <w:rPr>
                <w:rFonts w:ascii="Arial" w:eastAsia="Times New Roman" w:hAnsi="Arial" w:cs="Arial"/>
                <w:sz w:val="20"/>
                <w:szCs w:val="20"/>
                <w:lang w:eastAsia="pl-PL"/>
              </w:rPr>
            </w:pPr>
            <w:r w:rsidRPr="009669E2">
              <w:rPr>
                <w:rStyle w:val="Teksttreci275pt"/>
                <w:rFonts w:ascii="Arial" w:hAnsi="Arial" w:cs="Arial"/>
                <w:sz w:val="20"/>
                <w:szCs w:val="20"/>
              </w:rPr>
              <w:t>mg/Nm</w:t>
            </w:r>
            <w:r w:rsidRPr="009669E2">
              <w:rPr>
                <w:rStyle w:val="Teksttreci275pt"/>
                <w:rFonts w:ascii="Arial" w:hAnsi="Arial" w:cs="Arial"/>
                <w:sz w:val="20"/>
                <w:szCs w:val="20"/>
                <w:vertAlign w:val="superscript"/>
              </w:rPr>
              <w:t>3</w:t>
            </w:r>
          </w:p>
        </w:tc>
      </w:tr>
      <w:tr w:rsidR="00D154F8" w:rsidRPr="009669E2" w14:paraId="7A7DA556" w14:textId="77777777" w:rsidTr="00D154F8">
        <w:trPr>
          <w:trHeight w:val="51"/>
        </w:trPr>
        <w:tc>
          <w:tcPr>
            <w:tcW w:w="2586" w:type="dxa"/>
            <w:vAlign w:val="center"/>
          </w:tcPr>
          <w:p w14:paraId="61BADAB7" w14:textId="77777777" w:rsidR="00D154F8" w:rsidRPr="009669E2" w:rsidRDefault="00D154F8" w:rsidP="006F7643">
            <w:pPr>
              <w:spacing w:after="0" w:line="240" w:lineRule="exact"/>
              <w:rPr>
                <w:rFonts w:ascii="Arial" w:eastAsia="Times New Roman" w:hAnsi="Arial" w:cs="Arial"/>
                <w:sz w:val="20"/>
                <w:szCs w:val="20"/>
                <w:lang w:eastAsia="pl-PL"/>
              </w:rPr>
            </w:pPr>
            <w:r w:rsidRPr="009669E2">
              <w:rPr>
                <w:rFonts w:ascii="Arial" w:eastAsia="Times New Roman" w:hAnsi="Arial" w:cs="Arial"/>
                <w:sz w:val="20"/>
                <w:szCs w:val="20"/>
                <w:lang w:eastAsia="pl-PL"/>
              </w:rPr>
              <w:t>Pył zawieszony PM10</w:t>
            </w:r>
          </w:p>
        </w:tc>
        <w:tc>
          <w:tcPr>
            <w:tcW w:w="1701" w:type="dxa"/>
            <w:tcBorders>
              <w:top w:val="single" w:sz="4" w:space="0" w:color="auto"/>
              <w:left w:val="single" w:sz="4" w:space="0" w:color="auto"/>
            </w:tcBorders>
            <w:shd w:val="clear" w:color="auto" w:fill="FFFFFF"/>
            <w:vAlign w:val="center"/>
          </w:tcPr>
          <w:p w14:paraId="5865807C" w14:textId="77777777" w:rsidR="00D154F8" w:rsidRPr="009669E2" w:rsidRDefault="00D154F8" w:rsidP="006F7643">
            <w:pPr>
              <w:spacing w:after="0" w:line="240" w:lineRule="exact"/>
              <w:jc w:val="center"/>
              <w:rPr>
                <w:rFonts w:ascii="Arial" w:eastAsia="Times New Roman" w:hAnsi="Arial" w:cs="Arial"/>
                <w:sz w:val="20"/>
                <w:szCs w:val="20"/>
                <w:lang w:eastAsia="pl-PL"/>
              </w:rPr>
            </w:pPr>
            <w:r w:rsidRPr="009669E2">
              <w:rPr>
                <w:rStyle w:val="Teksttreci275pt"/>
                <w:rFonts w:ascii="Arial" w:hAnsi="Arial" w:cs="Arial"/>
                <w:sz w:val="20"/>
                <w:szCs w:val="20"/>
              </w:rPr>
              <w:t>10</w:t>
            </w:r>
            <w:r w:rsidRPr="009669E2">
              <w:rPr>
                <w:rStyle w:val="Teksttreci275pt"/>
                <w:rFonts w:ascii="Arial" w:hAnsi="Arial" w:cs="Arial"/>
                <w:sz w:val="20"/>
                <w:szCs w:val="20"/>
                <w:vertAlign w:val="superscript"/>
              </w:rPr>
              <w:t>1)</w:t>
            </w:r>
          </w:p>
        </w:tc>
        <w:tc>
          <w:tcPr>
            <w:tcW w:w="1414" w:type="dxa"/>
            <w:tcBorders>
              <w:top w:val="single" w:sz="4" w:space="0" w:color="auto"/>
              <w:left w:val="single" w:sz="4" w:space="0" w:color="auto"/>
              <w:right w:val="single" w:sz="4" w:space="0" w:color="auto"/>
            </w:tcBorders>
            <w:shd w:val="clear" w:color="auto" w:fill="FFFFFF"/>
          </w:tcPr>
          <w:p w14:paraId="48FF055D" w14:textId="77777777" w:rsidR="00D154F8" w:rsidRPr="009669E2" w:rsidRDefault="00D154F8" w:rsidP="006F7643">
            <w:pPr>
              <w:spacing w:after="0" w:line="240" w:lineRule="exact"/>
              <w:jc w:val="center"/>
              <w:rPr>
                <w:rFonts w:ascii="Arial" w:eastAsia="Times New Roman" w:hAnsi="Arial" w:cs="Arial"/>
                <w:sz w:val="20"/>
                <w:szCs w:val="20"/>
                <w:lang w:eastAsia="pl-PL"/>
              </w:rPr>
            </w:pPr>
            <w:r w:rsidRPr="009669E2">
              <w:rPr>
                <w:rStyle w:val="Teksttreci275pt"/>
                <w:rFonts w:ascii="Arial" w:hAnsi="Arial" w:cs="Arial"/>
                <w:sz w:val="20"/>
                <w:szCs w:val="20"/>
              </w:rPr>
              <w:t>mg/Nm</w:t>
            </w:r>
            <w:r w:rsidRPr="009669E2">
              <w:rPr>
                <w:rStyle w:val="Teksttreci275pt"/>
                <w:rFonts w:ascii="Arial" w:hAnsi="Arial" w:cs="Arial"/>
                <w:sz w:val="20"/>
                <w:szCs w:val="20"/>
                <w:vertAlign w:val="superscript"/>
              </w:rPr>
              <w:t>3</w:t>
            </w:r>
          </w:p>
        </w:tc>
      </w:tr>
      <w:tr w:rsidR="00D154F8" w:rsidRPr="009669E2" w14:paraId="7034A2FA" w14:textId="77777777" w:rsidTr="00D154F8">
        <w:trPr>
          <w:trHeight w:val="48"/>
        </w:trPr>
        <w:tc>
          <w:tcPr>
            <w:tcW w:w="2586" w:type="dxa"/>
            <w:vAlign w:val="center"/>
          </w:tcPr>
          <w:p w14:paraId="413CCB4E" w14:textId="77777777" w:rsidR="00D154F8" w:rsidRPr="009669E2" w:rsidRDefault="00D154F8" w:rsidP="006F7643">
            <w:pPr>
              <w:spacing w:after="0" w:line="240" w:lineRule="exact"/>
              <w:rPr>
                <w:rFonts w:ascii="Arial" w:eastAsia="Times New Roman" w:hAnsi="Arial" w:cs="Arial"/>
                <w:sz w:val="20"/>
                <w:szCs w:val="20"/>
                <w:lang w:eastAsia="pl-PL"/>
              </w:rPr>
            </w:pPr>
            <w:r w:rsidRPr="009669E2">
              <w:rPr>
                <w:rFonts w:ascii="Arial" w:eastAsia="Times New Roman" w:hAnsi="Arial" w:cs="Arial"/>
                <w:sz w:val="20"/>
                <w:szCs w:val="20"/>
                <w:lang w:eastAsia="pl-PL"/>
              </w:rPr>
              <w:t>Pył zawieszony PM2.5</w:t>
            </w:r>
          </w:p>
        </w:tc>
        <w:tc>
          <w:tcPr>
            <w:tcW w:w="1701" w:type="dxa"/>
            <w:tcBorders>
              <w:top w:val="single" w:sz="4" w:space="0" w:color="auto"/>
              <w:left w:val="single" w:sz="4" w:space="0" w:color="auto"/>
            </w:tcBorders>
            <w:shd w:val="clear" w:color="auto" w:fill="FFFFFF"/>
            <w:vAlign w:val="center"/>
          </w:tcPr>
          <w:p w14:paraId="54503AF0" w14:textId="77777777" w:rsidR="00D154F8" w:rsidRPr="009669E2" w:rsidRDefault="00D154F8" w:rsidP="006F7643">
            <w:pPr>
              <w:spacing w:after="0" w:line="240" w:lineRule="exact"/>
              <w:jc w:val="center"/>
              <w:rPr>
                <w:rFonts w:ascii="Arial" w:eastAsia="Times New Roman" w:hAnsi="Arial" w:cs="Arial"/>
                <w:sz w:val="20"/>
                <w:szCs w:val="20"/>
                <w:lang w:eastAsia="pl-PL"/>
              </w:rPr>
            </w:pPr>
            <w:r w:rsidRPr="009669E2">
              <w:rPr>
                <w:rStyle w:val="Teksttreci275pt"/>
                <w:rFonts w:ascii="Arial" w:hAnsi="Arial" w:cs="Arial"/>
                <w:sz w:val="20"/>
                <w:szCs w:val="20"/>
              </w:rPr>
              <w:t>10</w:t>
            </w:r>
            <w:r w:rsidRPr="009669E2">
              <w:rPr>
                <w:rStyle w:val="Teksttreci275pt"/>
                <w:rFonts w:ascii="Arial" w:hAnsi="Arial" w:cs="Arial"/>
                <w:sz w:val="20"/>
                <w:szCs w:val="20"/>
                <w:vertAlign w:val="superscript"/>
              </w:rPr>
              <w:t>1)</w:t>
            </w:r>
          </w:p>
        </w:tc>
        <w:tc>
          <w:tcPr>
            <w:tcW w:w="1414" w:type="dxa"/>
            <w:tcBorders>
              <w:top w:val="single" w:sz="4" w:space="0" w:color="auto"/>
              <w:left w:val="single" w:sz="4" w:space="0" w:color="auto"/>
              <w:right w:val="single" w:sz="4" w:space="0" w:color="auto"/>
            </w:tcBorders>
            <w:shd w:val="clear" w:color="auto" w:fill="FFFFFF"/>
          </w:tcPr>
          <w:p w14:paraId="24F1ED98" w14:textId="77777777" w:rsidR="00D154F8" w:rsidRPr="009669E2" w:rsidRDefault="00D154F8" w:rsidP="006F7643">
            <w:pPr>
              <w:spacing w:after="0" w:line="240" w:lineRule="exact"/>
              <w:jc w:val="center"/>
              <w:rPr>
                <w:rFonts w:ascii="Arial" w:eastAsia="Times New Roman" w:hAnsi="Arial" w:cs="Arial"/>
                <w:sz w:val="20"/>
                <w:szCs w:val="20"/>
                <w:lang w:eastAsia="pl-PL"/>
              </w:rPr>
            </w:pPr>
            <w:r w:rsidRPr="009669E2">
              <w:rPr>
                <w:rStyle w:val="Teksttreci275pt"/>
                <w:rFonts w:ascii="Arial" w:hAnsi="Arial" w:cs="Arial"/>
                <w:sz w:val="20"/>
                <w:szCs w:val="20"/>
              </w:rPr>
              <w:t>mg/Nm</w:t>
            </w:r>
            <w:r w:rsidRPr="009669E2">
              <w:rPr>
                <w:rStyle w:val="Teksttreci275pt"/>
                <w:rFonts w:ascii="Arial" w:hAnsi="Arial" w:cs="Arial"/>
                <w:sz w:val="20"/>
                <w:szCs w:val="20"/>
                <w:vertAlign w:val="superscript"/>
              </w:rPr>
              <w:t>3</w:t>
            </w:r>
          </w:p>
        </w:tc>
      </w:tr>
      <w:tr w:rsidR="00D154F8" w:rsidRPr="009669E2" w14:paraId="06A5F414" w14:textId="77777777" w:rsidTr="00D154F8">
        <w:trPr>
          <w:trHeight w:val="48"/>
        </w:trPr>
        <w:tc>
          <w:tcPr>
            <w:tcW w:w="2586" w:type="dxa"/>
            <w:vAlign w:val="center"/>
          </w:tcPr>
          <w:p w14:paraId="2E5D4AF4" w14:textId="77777777" w:rsidR="00D154F8" w:rsidRPr="009669E2" w:rsidRDefault="00D154F8" w:rsidP="006F7643">
            <w:pPr>
              <w:spacing w:after="0" w:line="240" w:lineRule="exact"/>
              <w:rPr>
                <w:rFonts w:ascii="Arial" w:eastAsia="Times New Roman" w:hAnsi="Arial" w:cs="Arial"/>
                <w:sz w:val="20"/>
                <w:szCs w:val="20"/>
                <w:lang w:eastAsia="pl-PL"/>
              </w:rPr>
            </w:pPr>
            <w:r w:rsidRPr="009669E2">
              <w:rPr>
                <w:rFonts w:ascii="Arial" w:eastAsia="Times New Roman" w:hAnsi="Arial" w:cs="Arial"/>
                <w:sz w:val="20"/>
                <w:szCs w:val="20"/>
                <w:lang w:eastAsia="pl-PL"/>
              </w:rPr>
              <w:t>Dwutlenek siarki</w:t>
            </w:r>
          </w:p>
        </w:tc>
        <w:tc>
          <w:tcPr>
            <w:tcW w:w="1701" w:type="dxa"/>
            <w:tcBorders>
              <w:top w:val="single" w:sz="4" w:space="0" w:color="auto"/>
              <w:left w:val="single" w:sz="4" w:space="0" w:color="auto"/>
            </w:tcBorders>
            <w:shd w:val="clear" w:color="auto" w:fill="FFFFFF"/>
            <w:vAlign w:val="center"/>
          </w:tcPr>
          <w:p w14:paraId="4C114F7A" w14:textId="77777777" w:rsidR="00D154F8" w:rsidRPr="009669E2" w:rsidRDefault="00D154F8" w:rsidP="006F7643">
            <w:pPr>
              <w:spacing w:after="0" w:line="240" w:lineRule="exact"/>
              <w:jc w:val="center"/>
              <w:rPr>
                <w:rFonts w:ascii="Arial" w:eastAsia="Times New Roman" w:hAnsi="Arial" w:cs="Arial"/>
                <w:sz w:val="20"/>
                <w:szCs w:val="20"/>
                <w:lang w:eastAsia="pl-PL"/>
              </w:rPr>
            </w:pPr>
            <w:r w:rsidRPr="009669E2">
              <w:rPr>
                <w:rStyle w:val="Teksttreci275pt"/>
                <w:rFonts w:ascii="Arial" w:hAnsi="Arial" w:cs="Arial"/>
                <w:sz w:val="20"/>
                <w:szCs w:val="20"/>
              </w:rPr>
              <w:t>200</w:t>
            </w:r>
            <w:r w:rsidRPr="009669E2">
              <w:rPr>
                <w:rStyle w:val="Teksttreci275pt"/>
                <w:rFonts w:ascii="Arial" w:hAnsi="Arial" w:cs="Arial"/>
                <w:sz w:val="20"/>
                <w:szCs w:val="20"/>
                <w:vertAlign w:val="superscript"/>
              </w:rPr>
              <w:t>1)</w:t>
            </w:r>
          </w:p>
        </w:tc>
        <w:tc>
          <w:tcPr>
            <w:tcW w:w="1414" w:type="dxa"/>
            <w:tcBorders>
              <w:top w:val="single" w:sz="4" w:space="0" w:color="auto"/>
              <w:left w:val="single" w:sz="4" w:space="0" w:color="auto"/>
              <w:right w:val="single" w:sz="4" w:space="0" w:color="auto"/>
            </w:tcBorders>
            <w:shd w:val="clear" w:color="auto" w:fill="FFFFFF"/>
            <w:vAlign w:val="center"/>
          </w:tcPr>
          <w:p w14:paraId="4F22D72F" w14:textId="77777777" w:rsidR="00D154F8" w:rsidRPr="009669E2" w:rsidRDefault="00D154F8" w:rsidP="006F7643">
            <w:pPr>
              <w:spacing w:after="0" w:line="240" w:lineRule="exact"/>
              <w:jc w:val="center"/>
              <w:rPr>
                <w:rFonts w:ascii="Arial" w:eastAsia="Times New Roman" w:hAnsi="Arial" w:cs="Arial"/>
                <w:sz w:val="20"/>
                <w:szCs w:val="20"/>
                <w:lang w:eastAsia="pl-PL"/>
              </w:rPr>
            </w:pPr>
            <w:r w:rsidRPr="009669E2">
              <w:rPr>
                <w:rStyle w:val="Teksttreci275pt"/>
                <w:rFonts w:ascii="Arial" w:hAnsi="Arial" w:cs="Arial"/>
                <w:sz w:val="20"/>
                <w:szCs w:val="20"/>
              </w:rPr>
              <w:t>mg/Nm</w:t>
            </w:r>
            <w:r w:rsidRPr="009669E2">
              <w:rPr>
                <w:rStyle w:val="Teksttreci275pt"/>
                <w:rFonts w:ascii="Arial" w:hAnsi="Arial" w:cs="Arial"/>
                <w:sz w:val="20"/>
                <w:szCs w:val="20"/>
                <w:vertAlign w:val="superscript"/>
              </w:rPr>
              <w:t>3</w:t>
            </w:r>
          </w:p>
        </w:tc>
      </w:tr>
      <w:tr w:rsidR="00D154F8" w:rsidRPr="009669E2" w14:paraId="22CC7670" w14:textId="77777777" w:rsidTr="00D154F8">
        <w:trPr>
          <w:trHeight w:val="48"/>
        </w:trPr>
        <w:tc>
          <w:tcPr>
            <w:tcW w:w="2586" w:type="dxa"/>
            <w:vAlign w:val="center"/>
          </w:tcPr>
          <w:p w14:paraId="27915A1D" w14:textId="77777777" w:rsidR="00D154F8" w:rsidRPr="009669E2" w:rsidRDefault="00D154F8" w:rsidP="006F7643">
            <w:pPr>
              <w:spacing w:after="0" w:line="240" w:lineRule="exact"/>
              <w:rPr>
                <w:rFonts w:ascii="Arial" w:eastAsia="Times New Roman" w:hAnsi="Arial" w:cs="Arial"/>
                <w:sz w:val="20"/>
                <w:szCs w:val="20"/>
                <w:lang w:eastAsia="pl-PL"/>
              </w:rPr>
            </w:pPr>
            <w:r w:rsidRPr="009669E2">
              <w:rPr>
                <w:rFonts w:ascii="Arial" w:eastAsia="Times New Roman" w:hAnsi="Arial" w:cs="Arial"/>
                <w:sz w:val="20"/>
                <w:szCs w:val="20"/>
                <w:lang w:eastAsia="pl-PL"/>
              </w:rPr>
              <w:t>Tlenek węgla</w:t>
            </w:r>
          </w:p>
        </w:tc>
        <w:tc>
          <w:tcPr>
            <w:tcW w:w="1701" w:type="dxa"/>
            <w:tcBorders>
              <w:top w:val="single" w:sz="4" w:space="0" w:color="auto"/>
              <w:left w:val="single" w:sz="4" w:space="0" w:color="auto"/>
            </w:tcBorders>
            <w:shd w:val="clear" w:color="auto" w:fill="FFFFFF"/>
            <w:vAlign w:val="bottom"/>
          </w:tcPr>
          <w:p w14:paraId="0E3AE2E1" w14:textId="77777777" w:rsidR="00D154F8" w:rsidRPr="009669E2" w:rsidRDefault="00D154F8" w:rsidP="006F7643">
            <w:pPr>
              <w:spacing w:after="0" w:line="240" w:lineRule="exact"/>
              <w:jc w:val="center"/>
              <w:rPr>
                <w:rFonts w:ascii="Arial" w:eastAsia="Times New Roman" w:hAnsi="Arial" w:cs="Arial"/>
                <w:sz w:val="20"/>
                <w:szCs w:val="20"/>
                <w:lang w:eastAsia="pl-PL"/>
              </w:rPr>
            </w:pPr>
            <w:r w:rsidRPr="009669E2">
              <w:rPr>
                <w:rStyle w:val="Teksttreci275pt"/>
                <w:rFonts w:ascii="Arial" w:hAnsi="Arial" w:cs="Arial"/>
                <w:sz w:val="20"/>
                <w:szCs w:val="20"/>
              </w:rPr>
              <w:t>25,7</w:t>
            </w:r>
          </w:p>
        </w:tc>
        <w:tc>
          <w:tcPr>
            <w:tcW w:w="1414" w:type="dxa"/>
            <w:tcBorders>
              <w:top w:val="single" w:sz="4" w:space="0" w:color="auto"/>
              <w:left w:val="single" w:sz="4" w:space="0" w:color="auto"/>
              <w:right w:val="single" w:sz="4" w:space="0" w:color="auto"/>
            </w:tcBorders>
            <w:shd w:val="clear" w:color="auto" w:fill="FFFFFF"/>
            <w:vAlign w:val="bottom"/>
          </w:tcPr>
          <w:p w14:paraId="041E8B23" w14:textId="77777777" w:rsidR="00D154F8" w:rsidRPr="009669E2" w:rsidRDefault="00D154F8" w:rsidP="006F7643">
            <w:pPr>
              <w:spacing w:after="0" w:line="240" w:lineRule="exact"/>
              <w:jc w:val="center"/>
              <w:rPr>
                <w:rFonts w:ascii="Arial" w:eastAsia="Times New Roman" w:hAnsi="Arial" w:cs="Arial"/>
                <w:sz w:val="20"/>
                <w:szCs w:val="20"/>
                <w:lang w:eastAsia="pl-PL"/>
              </w:rPr>
            </w:pPr>
            <w:r w:rsidRPr="009669E2">
              <w:rPr>
                <w:rStyle w:val="Teksttreci275pt"/>
                <w:rFonts w:ascii="Arial" w:hAnsi="Arial" w:cs="Arial"/>
                <w:sz w:val="20"/>
                <w:szCs w:val="20"/>
              </w:rPr>
              <w:t>kg/h</w:t>
            </w:r>
          </w:p>
        </w:tc>
      </w:tr>
      <w:tr w:rsidR="00D154F8" w:rsidRPr="009669E2" w14:paraId="71625287" w14:textId="77777777" w:rsidTr="00D154F8">
        <w:trPr>
          <w:trHeight w:val="235"/>
        </w:trPr>
        <w:tc>
          <w:tcPr>
            <w:tcW w:w="2586" w:type="dxa"/>
            <w:vAlign w:val="center"/>
          </w:tcPr>
          <w:p w14:paraId="18E86D6C" w14:textId="77777777" w:rsidR="00D154F8" w:rsidRPr="009669E2" w:rsidRDefault="00D154F8" w:rsidP="006F7643">
            <w:pPr>
              <w:spacing w:after="0" w:line="240" w:lineRule="exact"/>
              <w:rPr>
                <w:rFonts w:ascii="Arial" w:eastAsia="Times New Roman" w:hAnsi="Arial" w:cs="Arial"/>
                <w:sz w:val="20"/>
                <w:szCs w:val="20"/>
                <w:lang w:eastAsia="pl-PL"/>
              </w:rPr>
            </w:pPr>
            <w:r w:rsidRPr="009669E2">
              <w:rPr>
                <w:rFonts w:ascii="Arial" w:eastAsia="Times New Roman" w:hAnsi="Arial" w:cs="Arial"/>
                <w:sz w:val="20"/>
                <w:szCs w:val="20"/>
                <w:lang w:eastAsia="pl-PL"/>
              </w:rPr>
              <w:t>Dwutlenek azotu</w:t>
            </w:r>
          </w:p>
        </w:tc>
        <w:tc>
          <w:tcPr>
            <w:tcW w:w="1701" w:type="dxa"/>
            <w:tcBorders>
              <w:top w:val="single" w:sz="4" w:space="0" w:color="auto"/>
              <w:left w:val="single" w:sz="4" w:space="0" w:color="auto"/>
              <w:bottom w:val="single" w:sz="4" w:space="0" w:color="auto"/>
            </w:tcBorders>
            <w:shd w:val="clear" w:color="auto" w:fill="FFFFFF"/>
            <w:vAlign w:val="bottom"/>
          </w:tcPr>
          <w:p w14:paraId="27BA8DB2" w14:textId="77777777" w:rsidR="00D154F8" w:rsidRPr="009669E2" w:rsidRDefault="00D154F8" w:rsidP="006F7643">
            <w:pPr>
              <w:spacing w:after="0" w:line="240" w:lineRule="exact"/>
              <w:jc w:val="center"/>
              <w:rPr>
                <w:rFonts w:ascii="Arial" w:eastAsia="Times New Roman" w:hAnsi="Arial" w:cs="Arial"/>
                <w:sz w:val="20"/>
                <w:szCs w:val="20"/>
                <w:lang w:eastAsia="pl-PL"/>
              </w:rPr>
            </w:pPr>
            <w:r w:rsidRPr="009669E2">
              <w:rPr>
                <w:rStyle w:val="Teksttreci275pt"/>
                <w:rFonts w:ascii="Arial" w:hAnsi="Arial" w:cs="Arial"/>
                <w:sz w:val="20"/>
                <w:szCs w:val="20"/>
              </w:rPr>
              <w:t>200</w:t>
            </w:r>
            <w:r w:rsidRPr="009669E2">
              <w:rPr>
                <w:rStyle w:val="Teksttreci275pt"/>
                <w:rFonts w:ascii="Arial" w:hAnsi="Arial" w:cs="Arial"/>
                <w:sz w:val="20"/>
                <w:szCs w:val="20"/>
                <w:vertAlign w:val="superscript"/>
              </w:rPr>
              <w:t>1)</w:t>
            </w:r>
          </w:p>
        </w:tc>
        <w:tc>
          <w:tcPr>
            <w:tcW w:w="1414" w:type="dxa"/>
            <w:tcBorders>
              <w:top w:val="single" w:sz="4" w:space="0" w:color="auto"/>
              <w:left w:val="single" w:sz="4" w:space="0" w:color="auto"/>
              <w:bottom w:val="single" w:sz="4" w:space="0" w:color="auto"/>
              <w:right w:val="single" w:sz="4" w:space="0" w:color="auto"/>
            </w:tcBorders>
            <w:shd w:val="clear" w:color="auto" w:fill="FFFFFF"/>
            <w:vAlign w:val="bottom"/>
          </w:tcPr>
          <w:p w14:paraId="3ADAA7C0" w14:textId="77777777" w:rsidR="00D154F8" w:rsidRPr="009669E2" w:rsidRDefault="00D154F8" w:rsidP="006F7643">
            <w:pPr>
              <w:spacing w:after="0" w:line="240" w:lineRule="exact"/>
              <w:jc w:val="center"/>
              <w:rPr>
                <w:rFonts w:ascii="Arial" w:eastAsia="Times New Roman" w:hAnsi="Arial" w:cs="Arial"/>
                <w:sz w:val="20"/>
                <w:szCs w:val="20"/>
                <w:lang w:eastAsia="pl-PL"/>
              </w:rPr>
            </w:pPr>
            <w:r w:rsidRPr="009669E2">
              <w:rPr>
                <w:rStyle w:val="Teksttreci275pt"/>
                <w:rFonts w:ascii="Arial" w:hAnsi="Arial" w:cs="Arial"/>
                <w:sz w:val="20"/>
                <w:szCs w:val="20"/>
              </w:rPr>
              <w:t>mg/Nm</w:t>
            </w:r>
            <w:r w:rsidRPr="009669E2">
              <w:rPr>
                <w:rStyle w:val="Teksttreci275pt"/>
                <w:rFonts w:ascii="Arial" w:hAnsi="Arial" w:cs="Arial"/>
                <w:sz w:val="20"/>
                <w:szCs w:val="20"/>
                <w:vertAlign w:val="superscript"/>
              </w:rPr>
              <w:t>3</w:t>
            </w:r>
          </w:p>
        </w:tc>
      </w:tr>
      <w:tr w:rsidR="00D154F8" w:rsidRPr="009669E2" w14:paraId="428F2217" w14:textId="77777777" w:rsidTr="00D154F8">
        <w:trPr>
          <w:trHeight w:val="235"/>
        </w:trPr>
        <w:tc>
          <w:tcPr>
            <w:tcW w:w="2586" w:type="dxa"/>
            <w:vAlign w:val="center"/>
          </w:tcPr>
          <w:p w14:paraId="640506D1" w14:textId="77777777" w:rsidR="00D154F8" w:rsidRPr="009669E2" w:rsidRDefault="00D154F8" w:rsidP="006F7643">
            <w:pPr>
              <w:spacing w:after="0" w:line="240" w:lineRule="exact"/>
              <w:rPr>
                <w:rFonts w:ascii="Arial" w:eastAsia="Times New Roman" w:hAnsi="Arial" w:cs="Arial"/>
                <w:sz w:val="20"/>
                <w:szCs w:val="20"/>
                <w:lang w:eastAsia="pl-PL"/>
              </w:rPr>
            </w:pPr>
            <w:r w:rsidRPr="009669E2">
              <w:rPr>
                <w:rFonts w:ascii="Arial" w:eastAsia="Times New Roman" w:hAnsi="Arial" w:cs="Arial"/>
                <w:sz w:val="20"/>
                <w:szCs w:val="20"/>
                <w:lang w:eastAsia="pl-PL"/>
              </w:rPr>
              <w:t>Fluorowodór</w:t>
            </w:r>
          </w:p>
        </w:tc>
        <w:tc>
          <w:tcPr>
            <w:tcW w:w="1701" w:type="dxa"/>
            <w:tcBorders>
              <w:top w:val="single" w:sz="4" w:space="0" w:color="auto"/>
              <w:left w:val="single" w:sz="4" w:space="0" w:color="auto"/>
            </w:tcBorders>
            <w:shd w:val="clear" w:color="auto" w:fill="FFFFFF"/>
            <w:vAlign w:val="bottom"/>
          </w:tcPr>
          <w:p w14:paraId="2FE370D8" w14:textId="77777777" w:rsidR="00D154F8" w:rsidRPr="009669E2" w:rsidRDefault="00D154F8" w:rsidP="006F7643">
            <w:pPr>
              <w:spacing w:after="0" w:line="240" w:lineRule="exact"/>
              <w:jc w:val="center"/>
              <w:rPr>
                <w:rFonts w:ascii="Arial" w:eastAsia="Times New Roman" w:hAnsi="Arial" w:cs="Arial"/>
                <w:sz w:val="20"/>
                <w:szCs w:val="20"/>
                <w:lang w:eastAsia="pl-PL"/>
              </w:rPr>
            </w:pPr>
            <w:r w:rsidRPr="009669E2">
              <w:rPr>
                <w:rStyle w:val="Teksttreci275pt"/>
                <w:rFonts w:ascii="Arial" w:hAnsi="Arial" w:cs="Arial"/>
                <w:sz w:val="20"/>
                <w:szCs w:val="20"/>
              </w:rPr>
              <w:t>0,05</w:t>
            </w:r>
          </w:p>
        </w:tc>
        <w:tc>
          <w:tcPr>
            <w:tcW w:w="1414" w:type="dxa"/>
            <w:tcBorders>
              <w:top w:val="single" w:sz="4" w:space="0" w:color="auto"/>
              <w:left w:val="single" w:sz="4" w:space="0" w:color="auto"/>
              <w:right w:val="single" w:sz="4" w:space="0" w:color="auto"/>
            </w:tcBorders>
            <w:shd w:val="clear" w:color="auto" w:fill="FFFFFF"/>
            <w:vAlign w:val="bottom"/>
          </w:tcPr>
          <w:p w14:paraId="436CDE0B" w14:textId="77777777" w:rsidR="00D154F8" w:rsidRPr="009669E2" w:rsidRDefault="00D154F8" w:rsidP="006F7643">
            <w:pPr>
              <w:spacing w:after="0" w:line="240" w:lineRule="exact"/>
              <w:jc w:val="center"/>
              <w:rPr>
                <w:rFonts w:ascii="Arial" w:eastAsia="Times New Roman" w:hAnsi="Arial" w:cs="Arial"/>
                <w:sz w:val="20"/>
                <w:szCs w:val="20"/>
                <w:lang w:eastAsia="pl-PL"/>
              </w:rPr>
            </w:pPr>
            <w:r w:rsidRPr="009669E2">
              <w:rPr>
                <w:rStyle w:val="Teksttreci275pt"/>
                <w:rFonts w:ascii="Arial" w:hAnsi="Arial" w:cs="Arial"/>
                <w:sz w:val="20"/>
                <w:szCs w:val="20"/>
              </w:rPr>
              <w:t>kg/h</w:t>
            </w:r>
          </w:p>
        </w:tc>
      </w:tr>
      <w:tr w:rsidR="00D154F8" w:rsidRPr="009669E2" w14:paraId="79C13BF5" w14:textId="77777777" w:rsidTr="00D154F8">
        <w:trPr>
          <w:trHeight w:val="235"/>
        </w:trPr>
        <w:tc>
          <w:tcPr>
            <w:tcW w:w="2586" w:type="dxa"/>
            <w:vAlign w:val="center"/>
          </w:tcPr>
          <w:p w14:paraId="081B9AE2" w14:textId="77777777" w:rsidR="00D154F8" w:rsidRPr="009669E2" w:rsidRDefault="00D154F8" w:rsidP="006F7643">
            <w:pPr>
              <w:spacing w:after="0" w:line="240" w:lineRule="exact"/>
              <w:rPr>
                <w:rFonts w:ascii="Arial" w:eastAsia="Times New Roman" w:hAnsi="Arial" w:cs="Arial"/>
                <w:sz w:val="20"/>
                <w:szCs w:val="20"/>
                <w:lang w:eastAsia="pl-PL"/>
              </w:rPr>
            </w:pPr>
            <w:r w:rsidRPr="009669E2">
              <w:rPr>
                <w:rFonts w:ascii="Arial" w:eastAsia="Times New Roman" w:hAnsi="Arial" w:cs="Arial"/>
                <w:sz w:val="20"/>
                <w:szCs w:val="20"/>
                <w:lang w:eastAsia="pl-PL"/>
              </w:rPr>
              <w:lastRenderedPageBreak/>
              <w:t>PCDD/F</w:t>
            </w:r>
          </w:p>
        </w:tc>
        <w:tc>
          <w:tcPr>
            <w:tcW w:w="1701" w:type="dxa"/>
            <w:tcBorders>
              <w:top w:val="single" w:sz="4" w:space="0" w:color="auto"/>
              <w:left w:val="single" w:sz="4" w:space="0" w:color="auto"/>
              <w:bottom w:val="single" w:sz="4" w:space="0" w:color="auto"/>
            </w:tcBorders>
            <w:shd w:val="clear" w:color="auto" w:fill="FFFFFF"/>
            <w:vAlign w:val="center"/>
          </w:tcPr>
          <w:p w14:paraId="2611915E" w14:textId="49500CC2" w:rsidR="00D154F8" w:rsidRPr="009669E2" w:rsidRDefault="00D154F8" w:rsidP="006F7643">
            <w:pPr>
              <w:spacing w:after="0" w:line="240" w:lineRule="exact"/>
              <w:jc w:val="center"/>
              <w:rPr>
                <w:rFonts w:ascii="Arial" w:eastAsia="Times New Roman" w:hAnsi="Arial" w:cs="Arial"/>
                <w:sz w:val="20"/>
                <w:szCs w:val="20"/>
                <w:lang w:eastAsia="pl-PL"/>
              </w:rPr>
            </w:pPr>
            <w:r w:rsidRPr="009669E2">
              <w:rPr>
                <w:rStyle w:val="Teksttreci275pt"/>
                <w:rFonts w:ascii="Arial" w:hAnsi="Arial" w:cs="Arial"/>
                <w:sz w:val="20"/>
                <w:szCs w:val="20"/>
              </w:rPr>
              <w:t>0,1</w:t>
            </w:r>
            <w:r w:rsidRPr="009669E2">
              <w:rPr>
                <w:rStyle w:val="Teksttreci275pt"/>
                <w:rFonts w:ascii="Arial" w:hAnsi="Arial" w:cs="Arial"/>
                <w:sz w:val="20"/>
                <w:szCs w:val="20"/>
                <w:vertAlign w:val="superscript"/>
              </w:rPr>
              <w:t>2)</w:t>
            </w:r>
          </w:p>
        </w:tc>
        <w:tc>
          <w:tcPr>
            <w:tcW w:w="1414" w:type="dxa"/>
            <w:tcBorders>
              <w:top w:val="single" w:sz="4" w:space="0" w:color="auto"/>
              <w:left w:val="single" w:sz="4" w:space="0" w:color="auto"/>
              <w:bottom w:val="single" w:sz="4" w:space="0" w:color="auto"/>
              <w:right w:val="single" w:sz="4" w:space="0" w:color="auto"/>
            </w:tcBorders>
            <w:shd w:val="clear" w:color="auto" w:fill="FFFFFF"/>
          </w:tcPr>
          <w:p w14:paraId="0B027EA5" w14:textId="77777777" w:rsidR="00D154F8" w:rsidRPr="009669E2" w:rsidRDefault="00D154F8" w:rsidP="006F7643">
            <w:pPr>
              <w:spacing w:after="0" w:line="240" w:lineRule="exact"/>
              <w:jc w:val="center"/>
              <w:rPr>
                <w:rFonts w:ascii="Arial" w:eastAsia="Times New Roman" w:hAnsi="Arial" w:cs="Arial"/>
                <w:sz w:val="20"/>
                <w:szCs w:val="20"/>
                <w:lang w:eastAsia="pl-PL"/>
              </w:rPr>
            </w:pPr>
            <w:r w:rsidRPr="009669E2">
              <w:rPr>
                <w:rStyle w:val="Teksttreci275pt"/>
                <w:rFonts w:ascii="Arial" w:hAnsi="Arial" w:cs="Arial"/>
                <w:sz w:val="20"/>
                <w:szCs w:val="20"/>
              </w:rPr>
              <w:t>ng/Nm</w:t>
            </w:r>
            <w:r w:rsidRPr="009669E2">
              <w:rPr>
                <w:rStyle w:val="Teksttreci275pt"/>
                <w:rFonts w:ascii="Arial" w:hAnsi="Arial" w:cs="Arial"/>
                <w:sz w:val="20"/>
                <w:szCs w:val="20"/>
                <w:vertAlign w:val="superscript"/>
              </w:rPr>
              <w:t>3</w:t>
            </w:r>
          </w:p>
        </w:tc>
      </w:tr>
    </w:tbl>
    <w:p w14:paraId="7E2FABCC" w14:textId="77777777" w:rsidR="00D154F8" w:rsidRPr="00C164A6" w:rsidRDefault="00D154F8" w:rsidP="009669E2">
      <w:pPr>
        <w:pStyle w:val="Arial10i5"/>
        <w:spacing w:after="0" w:line="320" w:lineRule="exact"/>
        <w:rPr>
          <w:rFonts w:cs="Arial"/>
          <w:i/>
          <w:sz w:val="18"/>
          <w:szCs w:val="18"/>
        </w:rPr>
      </w:pPr>
      <w:r w:rsidRPr="00C164A6">
        <w:rPr>
          <w:rFonts w:cs="Arial"/>
          <w:i/>
          <w:sz w:val="18"/>
          <w:szCs w:val="18"/>
          <w:vertAlign w:val="superscript"/>
        </w:rPr>
        <w:t>1)</w:t>
      </w:r>
      <w:r w:rsidRPr="00C164A6">
        <w:rPr>
          <w:rFonts w:cs="Arial"/>
          <w:i/>
          <w:sz w:val="18"/>
          <w:szCs w:val="18"/>
        </w:rPr>
        <w:t xml:space="preserve"> Wielkość emisji średniodobowa</w:t>
      </w:r>
    </w:p>
    <w:p w14:paraId="05DEA4BA" w14:textId="77777777" w:rsidR="00D154F8" w:rsidRPr="00C164A6" w:rsidRDefault="00D154F8" w:rsidP="009669E2">
      <w:pPr>
        <w:pStyle w:val="Arial10i5"/>
        <w:spacing w:line="276" w:lineRule="auto"/>
        <w:rPr>
          <w:rFonts w:cs="Arial"/>
          <w:i/>
          <w:sz w:val="18"/>
          <w:szCs w:val="18"/>
        </w:rPr>
      </w:pPr>
      <w:r w:rsidRPr="00C164A6">
        <w:rPr>
          <w:rFonts w:cs="Arial"/>
          <w:i/>
          <w:sz w:val="18"/>
          <w:szCs w:val="18"/>
          <w:vertAlign w:val="superscript"/>
        </w:rPr>
        <w:t>2)</w:t>
      </w:r>
      <w:r w:rsidRPr="00C164A6">
        <w:rPr>
          <w:rFonts w:cs="Arial"/>
          <w:i/>
          <w:sz w:val="18"/>
          <w:szCs w:val="18"/>
        </w:rPr>
        <w:t xml:space="preserve"> średnia z okresu pobierania próbek (6-8 godzin)</w:t>
      </w:r>
    </w:p>
    <w:p w14:paraId="2EA1CB28" w14:textId="45006DA4" w:rsidR="00D154F8" w:rsidRPr="00202DAD" w:rsidRDefault="00D154F8" w:rsidP="00202DAD">
      <w:pPr>
        <w:pStyle w:val="Arial10i5"/>
        <w:spacing w:line="320" w:lineRule="exact"/>
        <w:rPr>
          <w:rFonts w:cs="Arial"/>
          <w:sz w:val="24"/>
          <w:szCs w:val="24"/>
        </w:rPr>
      </w:pPr>
      <w:r w:rsidRPr="00202DAD">
        <w:rPr>
          <w:rFonts w:cs="Arial"/>
          <w:sz w:val="24"/>
          <w:szCs w:val="24"/>
        </w:rPr>
        <w:t>E.2. Linia transportu i przesypu wapna palonego i dolomitu prażonego</w:t>
      </w:r>
    </w:p>
    <w:p w14:paraId="303372C7" w14:textId="301F8A11" w:rsidR="00D154F8" w:rsidRPr="00202DAD" w:rsidRDefault="00D154F8" w:rsidP="00C26BCD">
      <w:pPr>
        <w:pStyle w:val="Arial10i5"/>
        <w:spacing w:after="0" w:line="320" w:lineRule="exact"/>
        <w:rPr>
          <w:rFonts w:cs="Arial"/>
          <w:sz w:val="24"/>
          <w:szCs w:val="24"/>
        </w:rPr>
      </w:pPr>
      <w:r w:rsidRPr="00202DAD">
        <w:rPr>
          <w:rFonts w:cs="Arial"/>
          <w:sz w:val="24"/>
          <w:szCs w:val="24"/>
        </w:rPr>
        <w:t>Węzeł przesypowy dolomitu i wapna</w:t>
      </w:r>
    </w:p>
    <w:tbl>
      <w:tblPr>
        <w:tblW w:w="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9"/>
        <w:gridCol w:w="1851"/>
      </w:tblGrid>
      <w:tr w:rsidR="00D154F8" w:rsidRPr="009669E2" w14:paraId="3C5BADD4" w14:textId="77777777" w:rsidTr="00D154F8">
        <w:trPr>
          <w:cantSplit/>
          <w:trHeight w:val="234"/>
        </w:trPr>
        <w:tc>
          <w:tcPr>
            <w:tcW w:w="254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6157B96" w14:textId="77777777" w:rsidR="00D154F8" w:rsidRPr="009669E2" w:rsidRDefault="00D154F8" w:rsidP="006F7643">
            <w:pPr>
              <w:spacing w:after="0" w:line="240" w:lineRule="exact"/>
              <w:jc w:val="center"/>
              <w:rPr>
                <w:rFonts w:ascii="Arial" w:eastAsia="Times New Roman" w:hAnsi="Arial" w:cs="Arial"/>
                <w:b/>
                <w:sz w:val="20"/>
                <w:szCs w:val="20"/>
                <w:lang w:eastAsia="pl-PL"/>
              </w:rPr>
            </w:pPr>
            <w:r w:rsidRPr="009669E2">
              <w:rPr>
                <w:rFonts w:ascii="Arial" w:eastAsia="Times New Roman" w:hAnsi="Arial" w:cs="Arial"/>
                <w:b/>
                <w:sz w:val="20"/>
                <w:szCs w:val="20"/>
                <w:lang w:eastAsia="pl-PL"/>
              </w:rPr>
              <w:t>Substancja</w:t>
            </w:r>
          </w:p>
        </w:tc>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32FE8A" w14:textId="77777777" w:rsidR="00D154F8" w:rsidRPr="009669E2" w:rsidRDefault="00D154F8" w:rsidP="006F7643">
            <w:pPr>
              <w:spacing w:after="0" w:line="240" w:lineRule="exact"/>
              <w:jc w:val="center"/>
              <w:rPr>
                <w:rFonts w:ascii="Arial" w:eastAsia="Times New Roman" w:hAnsi="Arial" w:cs="Arial"/>
                <w:b/>
                <w:sz w:val="20"/>
                <w:szCs w:val="20"/>
                <w:lang w:eastAsia="pl-PL"/>
              </w:rPr>
            </w:pPr>
            <w:r w:rsidRPr="009669E2">
              <w:rPr>
                <w:rFonts w:ascii="Arial" w:eastAsia="Times New Roman" w:hAnsi="Arial" w:cs="Arial"/>
                <w:b/>
                <w:sz w:val="20"/>
                <w:szCs w:val="20"/>
                <w:lang w:eastAsia="pl-PL"/>
              </w:rPr>
              <w:t>Emisja</w:t>
            </w:r>
          </w:p>
        </w:tc>
      </w:tr>
      <w:tr w:rsidR="00D154F8" w:rsidRPr="009669E2" w14:paraId="263B627B" w14:textId="77777777" w:rsidTr="00D154F8">
        <w:trPr>
          <w:cantSplit/>
          <w:trHeight w:val="234"/>
        </w:trPr>
        <w:tc>
          <w:tcPr>
            <w:tcW w:w="254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428729D" w14:textId="77777777" w:rsidR="00D154F8" w:rsidRPr="009669E2" w:rsidRDefault="00D154F8" w:rsidP="006F7643">
            <w:pPr>
              <w:spacing w:after="0" w:line="240" w:lineRule="exact"/>
              <w:jc w:val="center"/>
              <w:rPr>
                <w:rFonts w:ascii="Arial" w:eastAsia="Times New Roman" w:hAnsi="Arial" w:cs="Arial"/>
                <w:sz w:val="20"/>
                <w:szCs w:val="20"/>
                <w:lang w:eastAsia="pl-PL"/>
              </w:rPr>
            </w:pPr>
          </w:p>
        </w:tc>
        <w:tc>
          <w:tcPr>
            <w:tcW w:w="1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C1A749" w14:textId="77777777" w:rsidR="00D154F8" w:rsidRPr="009669E2" w:rsidRDefault="00D154F8" w:rsidP="006F7643">
            <w:pPr>
              <w:spacing w:after="0" w:line="240" w:lineRule="exact"/>
              <w:jc w:val="center"/>
              <w:rPr>
                <w:rFonts w:ascii="Arial" w:eastAsia="Times New Roman" w:hAnsi="Arial" w:cs="Arial"/>
                <w:b/>
                <w:sz w:val="20"/>
                <w:szCs w:val="20"/>
                <w:lang w:eastAsia="pl-PL"/>
              </w:rPr>
            </w:pPr>
            <w:r w:rsidRPr="009669E2">
              <w:rPr>
                <w:rFonts w:ascii="Arial" w:eastAsia="Times New Roman" w:hAnsi="Arial" w:cs="Arial"/>
                <w:b/>
                <w:sz w:val="20"/>
                <w:szCs w:val="20"/>
                <w:lang w:eastAsia="pl-PL"/>
              </w:rPr>
              <w:t>kg/h</w:t>
            </w:r>
          </w:p>
        </w:tc>
      </w:tr>
      <w:tr w:rsidR="00D154F8" w:rsidRPr="009669E2" w14:paraId="54BB734D" w14:textId="77777777" w:rsidTr="00D154F8">
        <w:trPr>
          <w:trHeight w:val="51"/>
        </w:trPr>
        <w:tc>
          <w:tcPr>
            <w:tcW w:w="2549" w:type="dxa"/>
            <w:vAlign w:val="center"/>
          </w:tcPr>
          <w:p w14:paraId="4F3DBCAF" w14:textId="77777777" w:rsidR="00D154F8" w:rsidRPr="009669E2" w:rsidRDefault="00D154F8" w:rsidP="006F7643">
            <w:pPr>
              <w:spacing w:after="0" w:line="240" w:lineRule="exact"/>
              <w:jc w:val="center"/>
              <w:rPr>
                <w:rFonts w:ascii="Arial" w:eastAsia="Times New Roman" w:hAnsi="Arial" w:cs="Arial"/>
                <w:sz w:val="20"/>
                <w:szCs w:val="20"/>
                <w:lang w:eastAsia="pl-PL"/>
              </w:rPr>
            </w:pPr>
            <w:r w:rsidRPr="009669E2">
              <w:rPr>
                <w:rFonts w:ascii="Arial" w:eastAsia="Times New Roman" w:hAnsi="Arial" w:cs="Arial"/>
                <w:sz w:val="20"/>
                <w:szCs w:val="20"/>
                <w:lang w:eastAsia="pl-PL"/>
              </w:rPr>
              <w:t>Pył zawieszony PM10</w:t>
            </w:r>
          </w:p>
        </w:tc>
        <w:tc>
          <w:tcPr>
            <w:tcW w:w="1851" w:type="dxa"/>
            <w:vAlign w:val="center"/>
          </w:tcPr>
          <w:p w14:paraId="0E7C61AA" w14:textId="77777777" w:rsidR="00D154F8" w:rsidRPr="009669E2" w:rsidRDefault="00D154F8" w:rsidP="006F7643">
            <w:pPr>
              <w:spacing w:after="0" w:line="240" w:lineRule="exact"/>
              <w:jc w:val="center"/>
              <w:rPr>
                <w:rFonts w:ascii="Arial" w:eastAsia="Times New Roman" w:hAnsi="Arial" w:cs="Arial"/>
                <w:sz w:val="20"/>
                <w:szCs w:val="20"/>
                <w:lang w:eastAsia="pl-PL"/>
              </w:rPr>
            </w:pPr>
            <w:r w:rsidRPr="009669E2">
              <w:rPr>
                <w:rFonts w:ascii="Arial" w:eastAsia="Times New Roman" w:hAnsi="Arial" w:cs="Arial"/>
                <w:sz w:val="20"/>
                <w:szCs w:val="20"/>
                <w:lang w:eastAsia="pl-PL"/>
              </w:rPr>
              <w:t>1,0</w:t>
            </w:r>
          </w:p>
        </w:tc>
      </w:tr>
      <w:tr w:rsidR="00D154F8" w:rsidRPr="009669E2" w14:paraId="575B174E" w14:textId="77777777" w:rsidTr="00D154F8">
        <w:trPr>
          <w:trHeight w:val="51"/>
        </w:trPr>
        <w:tc>
          <w:tcPr>
            <w:tcW w:w="2549" w:type="dxa"/>
            <w:vAlign w:val="center"/>
          </w:tcPr>
          <w:p w14:paraId="364321D2" w14:textId="77777777" w:rsidR="00D154F8" w:rsidRPr="009669E2" w:rsidRDefault="00D154F8" w:rsidP="006F7643">
            <w:pPr>
              <w:spacing w:after="0" w:line="240" w:lineRule="exact"/>
              <w:jc w:val="center"/>
              <w:rPr>
                <w:rFonts w:ascii="Arial" w:eastAsia="Times New Roman" w:hAnsi="Arial" w:cs="Arial"/>
                <w:sz w:val="20"/>
                <w:szCs w:val="20"/>
                <w:lang w:eastAsia="pl-PL"/>
              </w:rPr>
            </w:pPr>
            <w:r w:rsidRPr="009669E2">
              <w:rPr>
                <w:rFonts w:ascii="Arial" w:eastAsia="Times New Roman" w:hAnsi="Arial" w:cs="Arial"/>
                <w:sz w:val="20"/>
                <w:szCs w:val="20"/>
                <w:lang w:eastAsia="pl-PL"/>
              </w:rPr>
              <w:t>Pył zawieszony PM2,5</w:t>
            </w:r>
          </w:p>
        </w:tc>
        <w:tc>
          <w:tcPr>
            <w:tcW w:w="1851" w:type="dxa"/>
            <w:vAlign w:val="center"/>
          </w:tcPr>
          <w:p w14:paraId="48754EC1" w14:textId="77777777" w:rsidR="00D154F8" w:rsidRPr="009669E2" w:rsidRDefault="00D154F8" w:rsidP="006F7643">
            <w:pPr>
              <w:spacing w:after="0" w:line="240" w:lineRule="exact"/>
              <w:jc w:val="center"/>
              <w:rPr>
                <w:rFonts w:ascii="Arial" w:eastAsia="Times New Roman" w:hAnsi="Arial" w:cs="Arial"/>
                <w:sz w:val="20"/>
                <w:szCs w:val="20"/>
                <w:lang w:eastAsia="pl-PL"/>
              </w:rPr>
            </w:pPr>
            <w:r w:rsidRPr="009669E2">
              <w:rPr>
                <w:rFonts w:ascii="Arial" w:eastAsia="Times New Roman" w:hAnsi="Arial" w:cs="Arial"/>
                <w:sz w:val="20"/>
                <w:szCs w:val="20"/>
                <w:lang w:eastAsia="pl-PL"/>
              </w:rPr>
              <w:t>0,6</w:t>
            </w:r>
          </w:p>
        </w:tc>
      </w:tr>
    </w:tbl>
    <w:p w14:paraId="2FAED347" w14:textId="5C38D29F" w:rsidR="00D154F8" w:rsidRPr="00202DAD" w:rsidRDefault="00D154F8" w:rsidP="00C26BCD">
      <w:pPr>
        <w:pStyle w:val="Arial10i5"/>
        <w:spacing w:before="240" w:after="0" w:line="320" w:lineRule="exact"/>
        <w:rPr>
          <w:rFonts w:cs="Arial"/>
          <w:sz w:val="24"/>
          <w:szCs w:val="24"/>
        </w:rPr>
      </w:pPr>
      <w:r w:rsidRPr="00202DAD">
        <w:rPr>
          <w:rFonts w:cs="Arial"/>
          <w:sz w:val="24"/>
          <w:szCs w:val="24"/>
        </w:rPr>
        <w:t>Łączna emisja z urządzeń linii produkcji wapna palonego i prażonego dolomitu i linii transportu i przesypu wapna palonego i dolomitu prażonego (emitor E-50)</w:t>
      </w:r>
    </w:p>
    <w:tbl>
      <w:tblPr>
        <w:tblW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6"/>
        <w:gridCol w:w="1842"/>
      </w:tblGrid>
      <w:tr w:rsidR="00D154F8" w:rsidRPr="009669E2" w14:paraId="70C8A03D" w14:textId="77777777" w:rsidTr="009669E2">
        <w:trPr>
          <w:cantSplit/>
          <w:trHeight w:val="234"/>
          <w:tblHeader/>
        </w:trPr>
        <w:tc>
          <w:tcPr>
            <w:tcW w:w="258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9447A82" w14:textId="77777777" w:rsidR="00D154F8" w:rsidRPr="009669E2" w:rsidRDefault="00D154F8" w:rsidP="006F7643">
            <w:pPr>
              <w:spacing w:after="0" w:line="240" w:lineRule="exact"/>
              <w:jc w:val="center"/>
              <w:rPr>
                <w:rFonts w:ascii="Arial" w:eastAsia="Times New Roman" w:hAnsi="Arial" w:cs="Arial"/>
                <w:b/>
                <w:sz w:val="20"/>
                <w:szCs w:val="20"/>
                <w:lang w:eastAsia="pl-PL"/>
              </w:rPr>
            </w:pPr>
            <w:r w:rsidRPr="009669E2">
              <w:rPr>
                <w:rFonts w:ascii="Arial" w:eastAsia="Times New Roman" w:hAnsi="Arial" w:cs="Arial"/>
                <w:b/>
                <w:sz w:val="20"/>
                <w:szCs w:val="20"/>
                <w:lang w:eastAsia="pl-PL"/>
              </w:rPr>
              <w:t>Substancja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1CBE98" w14:textId="77777777" w:rsidR="00D154F8" w:rsidRPr="009669E2" w:rsidRDefault="00D154F8" w:rsidP="006F7643">
            <w:pPr>
              <w:spacing w:after="0" w:line="240" w:lineRule="exact"/>
              <w:jc w:val="center"/>
              <w:rPr>
                <w:rFonts w:ascii="Arial" w:eastAsia="Times New Roman" w:hAnsi="Arial" w:cs="Arial"/>
                <w:b/>
                <w:sz w:val="20"/>
                <w:szCs w:val="20"/>
                <w:lang w:eastAsia="pl-PL"/>
              </w:rPr>
            </w:pPr>
            <w:r w:rsidRPr="009669E2">
              <w:rPr>
                <w:rFonts w:ascii="Arial" w:eastAsia="Times New Roman" w:hAnsi="Arial" w:cs="Arial"/>
                <w:b/>
                <w:sz w:val="20"/>
                <w:szCs w:val="20"/>
                <w:lang w:eastAsia="pl-PL"/>
              </w:rPr>
              <w:t>Emisja</w:t>
            </w:r>
          </w:p>
        </w:tc>
      </w:tr>
      <w:tr w:rsidR="00D154F8" w:rsidRPr="009669E2" w14:paraId="05DB9451" w14:textId="77777777" w:rsidTr="00D154F8">
        <w:trPr>
          <w:cantSplit/>
          <w:trHeight w:val="234"/>
        </w:trPr>
        <w:tc>
          <w:tcPr>
            <w:tcW w:w="258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BB827E3" w14:textId="77777777" w:rsidR="00D154F8" w:rsidRPr="009669E2" w:rsidRDefault="00D154F8" w:rsidP="006F7643">
            <w:pPr>
              <w:spacing w:after="0" w:line="240" w:lineRule="exact"/>
              <w:jc w:val="center"/>
              <w:rPr>
                <w:rFonts w:ascii="Arial" w:eastAsia="Times New Roman" w:hAnsi="Arial" w:cs="Arial"/>
                <w:b/>
                <w:sz w:val="20"/>
                <w:szCs w:val="20"/>
                <w:lang w:eastAsia="pl-PL"/>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DF26AD" w14:textId="77777777" w:rsidR="00D154F8" w:rsidRPr="009669E2" w:rsidRDefault="00D154F8" w:rsidP="006F7643">
            <w:pPr>
              <w:spacing w:after="0" w:line="240" w:lineRule="exact"/>
              <w:jc w:val="center"/>
              <w:rPr>
                <w:rFonts w:ascii="Arial" w:eastAsia="Times New Roman" w:hAnsi="Arial" w:cs="Arial"/>
                <w:b/>
                <w:sz w:val="20"/>
                <w:szCs w:val="20"/>
                <w:lang w:eastAsia="pl-PL"/>
              </w:rPr>
            </w:pPr>
            <w:r w:rsidRPr="009669E2">
              <w:rPr>
                <w:rFonts w:ascii="Arial" w:eastAsia="Times New Roman" w:hAnsi="Arial" w:cs="Arial"/>
                <w:b/>
                <w:sz w:val="20"/>
                <w:szCs w:val="20"/>
                <w:lang w:eastAsia="pl-PL"/>
              </w:rPr>
              <w:t>kg/h</w:t>
            </w:r>
          </w:p>
        </w:tc>
      </w:tr>
      <w:tr w:rsidR="00D154F8" w:rsidRPr="009669E2" w14:paraId="3C331206" w14:textId="77777777" w:rsidTr="00D154F8">
        <w:trPr>
          <w:trHeight w:val="51"/>
        </w:trPr>
        <w:tc>
          <w:tcPr>
            <w:tcW w:w="2586" w:type="dxa"/>
            <w:vAlign w:val="center"/>
          </w:tcPr>
          <w:p w14:paraId="53D59641" w14:textId="77777777" w:rsidR="00D154F8" w:rsidRPr="009669E2" w:rsidRDefault="00D154F8" w:rsidP="006F7643">
            <w:pPr>
              <w:spacing w:after="0" w:line="240" w:lineRule="exact"/>
              <w:rPr>
                <w:rFonts w:ascii="Arial" w:eastAsia="Times New Roman" w:hAnsi="Arial" w:cs="Arial"/>
                <w:sz w:val="20"/>
                <w:szCs w:val="20"/>
                <w:lang w:eastAsia="pl-PL"/>
              </w:rPr>
            </w:pPr>
            <w:r w:rsidRPr="009669E2">
              <w:rPr>
                <w:rFonts w:ascii="Arial" w:eastAsia="Times New Roman" w:hAnsi="Arial" w:cs="Arial"/>
                <w:sz w:val="20"/>
                <w:szCs w:val="20"/>
                <w:lang w:eastAsia="pl-PL"/>
              </w:rPr>
              <w:t xml:space="preserve">Pył </w:t>
            </w:r>
          </w:p>
        </w:tc>
        <w:tc>
          <w:tcPr>
            <w:tcW w:w="1842" w:type="dxa"/>
            <w:vAlign w:val="center"/>
          </w:tcPr>
          <w:p w14:paraId="43F2299C" w14:textId="77777777" w:rsidR="00D154F8" w:rsidRPr="009669E2" w:rsidRDefault="00D154F8" w:rsidP="006F7643">
            <w:pPr>
              <w:spacing w:after="0" w:line="240" w:lineRule="exact"/>
              <w:jc w:val="center"/>
              <w:rPr>
                <w:rFonts w:ascii="Arial" w:eastAsia="Times New Roman" w:hAnsi="Arial" w:cs="Arial"/>
                <w:sz w:val="20"/>
                <w:szCs w:val="20"/>
                <w:lang w:eastAsia="pl-PL"/>
              </w:rPr>
            </w:pPr>
            <w:r w:rsidRPr="009669E2">
              <w:rPr>
                <w:rFonts w:ascii="Arial" w:eastAsia="Times New Roman" w:hAnsi="Arial" w:cs="Arial"/>
                <w:sz w:val="20"/>
                <w:szCs w:val="20"/>
                <w:lang w:eastAsia="pl-PL"/>
              </w:rPr>
              <w:t>4</w:t>
            </w:r>
            <w:r w:rsidRPr="009669E2">
              <w:rPr>
                <w:rFonts w:ascii="Arial" w:eastAsia="Times New Roman" w:hAnsi="Arial" w:cs="Arial"/>
                <w:sz w:val="20"/>
                <w:szCs w:val="20"/>
                <w:vertAlign w:val="superscript"/>
                <w:lang w:eastAsia="pl-PL"/>
              </w:rPr>
              <w:t>1)</w:t>
            </w:r>
          </w:p>
        </w:tc>
      </w:tr>
      <w:tr w:rsidR="00D154F8" w:rsidRPr="009669E2" w14:paraId="3F1BCCA9" w14:textId="77777777" w:rsidTr="00D154F8">
        <w:trPr>
          <w:trHeight w:val="51"/>
        </w:trPr>
        <w:tc>
          <w:tcPr>
            <w:tcW w:w="2586" w:type="dxa"/>
            <w:vAlign w:val="center"/>
          </w:tcPr>
          <w:p w14:paraId="0E474D8B" w14:textId="77777777" w:rsidR="00D154F8" w:rsidRPr="009669E2" w:rsidRDefault="00D154F8" w:rsidP="006F7643">
            <w:pPr>
              <w:spacing w:after="0" w:line="240" w:lineRule="exact"/>
              <w:rPr>
                <w:rFonts w:ascii="Arial" w:eastAsia="Times New Roman" w:hAnsi="Arial" w:cs="Arial"/>
                <w:sz w:val="20"/>
                <w:szCs w:val="20"/>
                <w:lang w:eastAsia="pl-PL"/>
              </w:rPr>
            </w:pPr>
            <w:r w:rsidRPr="009669E2">
              <w:rPr>
                <w:rFonts w:ascii="Arial" w:eastAsia="Times New Roman" w:hAnsi="Arial" w:cs="Arial"/>
                <w:sz w:val="20"/>
                <w:szCs w:val="20"/>
                <w:lang w:eastAsia="pl-PL"/>
              </w:rPr>
              <w:t>Pył zawieszony PM10</w:t>
            </w:r>
          </w:p>
        </w:tc>
        <w:tc>
          <w:tcPr>
            <w:tcW w:w="1842" w:type="dxa"/>
            <w:vAlign w:val="center"/>
          </w:tcPr>
          <w:p w14:paraId="60768D69" w14:textId="77777777" w:rsidR="00D154F8" w:rsidRPr="009669E2" w:rsidRDefault="00D154F8" w:rsidP="006F7643">
            <w:pPr>
              <w:spacing w:after="0" w:line="240" w:lineRule="exact"/>
              <w:jc w:val="center"/>
              <w:rPr>
                <w:rFonts w:ascii="Arial" w:eastAsia="Times New Roman" w:hAnsi="Arial" w:cs="Arial"/>
                <w:sz w:val="20"/>
                <w:szCs w:val="20"/>
                <w:lang w:eastAsia="pl-PL"/>
              </w:rPr>
            </w:pPr>
            <w:r w:rsidRPr="009669E2">
              <w:rPr>
                <w:rFonts w:ascii="Arial" w:eastAsia="Times New Roman" w:hAnsi="Arial" w:cs="Arial"/>
                <w:sz w:val="20"/>
                <w:szCs w:val="20"/>
                <w:lang w:eastAsia="pl-PL"/>
              </w:rPr>
              <w:t>4</w:t>
            </w:r>
            <w:r w:rsidRPr="009669E2">
              <w:rPr>
                <w:rFonts w:ascii="Arial" w:eastAsia="Times New Roman" w:hAnsi="Arial" w:cs="Arial"/>
                <w:sz w:val="20"/>
                <w:szCs w:val="20"/>
                <w:vertAlign w:val="superscript"/>
                <w:lang w:eastAsia="pl-PL"/>
              </w:rPr>
              <w:t>1)</w:t>
            </w:r>
          </w:p>
        </w:tc>
      </w:tr>
      <w:tr w:rsidR="00D154F8" w:rsidRPr="009669E2" w14:paraId="4EE3703C" w14:textId="77777777" w:rsidTr="00D154F8">
        <w:trPr>
          <w:trHeight w:val="48"/>
        </w:trPr>
        <w:tc>
          <w:tcPr>
            <w:tcW w:w="2586" w:type="dxa"/>
            <w:vAlign w:val="center"/>
          </w:tcPr>
          <w:p w14:paraId="28874F3B" w14:textId="77777777" w:rsidR="00D154F8" w:rsidRPr="009669E2" w:rsidRDefault="00D154F8" w:rsidP="006F7643">
            <w:pPr>
              <w:spacing w:after="0" w:line="240" w:lineRule="exact"/>
              <w:rPr>
                <w:rFonts w:ascii="Arial" w:eastAsia="Times New Roman" w:hAnsi="Arial" w:cs="Arial"/>
                <w:sz w:val="20"/>
                <w:szCs w:val="20"/>
                <w:lang w:eastAsia="pl-PL"/>
              </w:rPr>
            </w:pPr>
            <w:r w:rsidRPr="009669E2">
              <w:rPr>
                <w:rFonts w:ascii="Arial" w:eastAsia="Times New Roman" w:hAnsi="Arial" w:cs="Arial"/>
                <w:sz w:val="20"/>
                <w:szCs w:val="20"/>
                <w:lang w:eastAsia="pl-PL"/>
              </w:rPr>
              <w:t>Pył zawieszony PM2.5</w:t>
            </w:r>
          </w:p>
        </w:tc>
        <w:tc>
          <w:tcPr>
            <w:tcW w:w="1842" w:type="dxa"/>
            <w:vAlign w:val="center"/>
          </w:tcPr>
          <w:p w14:paraId="69F74A1F" w14:textId="77777777" w:rsidR="00D154F8" w:rsidRPr="009669E2" w:rsidRDefault="00D154F8" w:rsidP="006F7643">
            <w:pPr>
              <w:spacing w:after="0" w:line="240" w:lineRule="exact"/>
              <w:jc w:val="center"/>
              <w:rPr>
                <w:rFonts w:ascii="Arial" w:eastAsia="Times New Roman" w:hAnsi="Arial" w:cs="Arial"/>
                <w:sz w:val="20"/>
                <w:szCs w:val="20"/>
                <w:lang w:eastAsia="pl-PL"/>
              </w:rPr>
            </w:pPr>
            <w:r w:rsidRPr="009669E2">
              <w:rPr>
                <w:rFonts w:ascii="Arial" w:eastAsia="Times New Roman" w:hAnsi="Arial" w:cs="Arial"/>
                <w:sz w:val="20"/>
                <w:szCs w:val="20"/>
                <w:lang w:eastAsia="pl-PL"/>
              </w:rPr>
              <w:t>3,6</w:t>
            </w:r>
            <w:r w:rsidRPr="009669E2">
              <w:rPr>
                <w:rFonts w:ascii="Arial" w:eastAsia="Times New Roman" w:hAnsi="Arial" w:cs="Arial"/>
                <w:sz w:val="20"/>
                <w:szCs w:val="20"/>
                <w:vertAlign w:val="superscript"/>
                <w:lang w:eastAsia="pl-PL"/>
              </w:rPr>
              <w:t>1)</w:t>
            </w:r>
          </w:p>
        </w:tc>
      </w:tr>
      <w:tr w:rsidR="00D154F8" w:rsidRPr="009669E2" w14:paraId="5F1FBA11" w14:textId="77777777" w:rsidTr="00D154F8">
        <w:trPr>
          <w:trHeight w:val="48"/>
        </w:trPr>
        <w:tc>
          <w:tcPr>
            <w:tcW w:w="2586" w:type="dxa"/>
            <w:vAlign w:val="center"/>
          </w:tcPr>
          <w:p w14:paraId="065599FF" w14:textId="77777777" w:rsidR="00D154F8" w:rsidRPr="009669E2" w:rsidRDefault="00D154F8" w:rsidP="006F7643">
            <w:pPr>
              <w:spacing w:after="0" w:line="240" w:lineRule="exact"/>
              <w:rPr>
                <w:rFonts w:ascii="Arial" w:eastAsia="Times New Roman" w:hAnsi="Arial" w:cs="Arial"/>
                <w:sz w:val="20"/>
                <w:szCs w:val="20"/>
                <w:lang w:eastAsia="pl-PL"/>
              </w:rPr>
            </w:pPr>
            <w:r w:rsidRPr="009669E2">
              <w:rPr>
                <w:rFonts w:ascii="Arial" w:eastAsia="Times New Roman" w:hAnsi="Arial" w:cs="Arial"/>
                <w:sz w:val="20"/>
                <w:szCs w:val="20"/>
                <w:lang w:eastAsia="pl-PL"/>
              </w:rPr>
              <w:t>Dwutlenek siarki</w:t>
            </w:r>
          </w:p>
        </w:tc>
        <w:tc>
          <w:tcPr>
            <w:tcW w:w="1842" w:type="dxa"/>
            <w:vAlign w:val="center"/>
          </w:tcPr>
          <w:p w14:paraId="1D018A34" w14:textId="77777777" w:rsidR="00D154F8" w:rsidRPr="009669E2" w:rsidRDefault="00D154F8" w:rsidP="006F7643">
            <w:pPr>
              <w:spacing w:after="0" w:line="240" w:lineRule="exact"/>
              <w:jc w:val="center"/>
              <w:rPr>
                <w:rFonts w:ascii="Arial" w:eastAsia="Times New Roman" w:hAnsi="Arial" w:cs="Arial"/>
                <w:sz w:val="20"/>
                <w:szCs w:val="20"/>
                <w:lang w:eastAsia="pl-PL"/>
              </w:rPr>
            </w:pPr>
            <w:r w:rsidRPr="009669E2">
              <w:rPr>
                <w:rFonts w:ascii="Arial" w:eastAsia="Times New Roman" w:hAnsi="Arial" w:cs="Arial"/>
                <w:sz w:val="20"/>
                <w:szCs w:val="20"/>
                <w:lang w:eastAsia="pl-PL"/>
              </w:rPr>
              <w:t>60</w:t>
            </w:r>
            <w:r w:rsidRPr="009669E2">
              <w:rPr>
                <w:rFonts w:ascii="Arial" w:eastAsia="Times New Roman" w:hAnsi="Arial" w:cs="Arial"/>
                <w:sz w:val="20"/>
                <w:szCs w:val="20"/>
                <w:vertAlign w:val="superscript"/>
                <w:lang w:eastAsia="pl-PL"/>
              </w:rPr>
              <w:t>1)</w:t>
            </w:r>
          </w:p>
        </w:tc>
      </w:tr>
      <w:tr w:rsidR="00D154F8" w:rsidRPr="009669E2" w14:paraId="67CE42FC" w14:textId="77777777" w:rsidTr="00D154F8">
        <w:trPr>
          <w:trHeight w:val="48"/>
        </w:trPr>
        <w:tc>
          <w:tcPr>
            <w:tcW w:w="2586" w:type="dxa"/>
            <w:vAlign w:val="center"/>
          </w:tcPr>
          <w:p w14:paraId="5F31FB76" w14:textId="77777777" w:rsidR="00D154F8" w:rsidRPr="009669E2" w:rsidRDefault="00D154F8" w:rsidP="006F7643">
            <w:pPr>
              <w:spacing w:after="0" w:line="240" w:lineRule="exact"/>
              <w:rPr>
                <w:rFonts w:ascii="Arial" w:eastAsia="Times New Roman" w:hAnsi="Arial" w:cs="Arial"/>
                <w:sz w:val="20"/>
                <w:szCs w:val="20"/>
                <w:lang w:eastAsia="pl-PL"/>
              </w:rPr>
            </w:pPr>
            <w:r w:rsidRPr="009669E2">
              <w:rPr>
                <w:rFonts w:ascii="Arial" w:eastAsia="Times New Roman" w:hAnsi="Arial" w:cs="Arial"/>
                <w:sz w:val="20"/>
                <w:szCs w:val="20"/>
                <w:lang w:eastAsia="pl-PL"/>
              </w:rPr>
              <w:t>Tlenek węgla</w:t>
            </w:r>
          </w:p>
        </w:tc>
        <w:tc>
          <w:tcPr>
            <w:tcW w:w="1842" w:type="dxa"/>
            <w:vAlign w:val="center"/>
          </w:tcPr>
          <w:p w14:paraId="1B88BD2E" w14:textId="77777777" w:rsidR="00D154F8" w:rsidRPr="009669E2" w:rsidRDefault="00D154F8" w:rsidP="006F7643">
            <w:pPr>
              <w:spacing w:after="0" w:line="240" w:lineRule="exact"/>
              <w:jc w:val="center"/>
              <w:rPr>
                <w:rFonts w:ascii="Arial" w:eastAsia="Times New Roman" w:hAnsi="Arial" w:cs="Arial"/>
                <w:sz w:val="20"/>
                <w:szCs w:val="20"/>
                <w:lang w:eastAsia="pl-PL"/>
              </w:rPr>
            </w:pPr>
            <w:r w:rsidRPr="009669E2">
              <w:rPr>
                <w:rFonts w:ascii="Arial" w:eastAsia="Times New Roman" w:hAnsi="Arial" w:cs="Arial"/>
                <w:sz w:val="20"/>
                <w:szCs w:val="20"/>
                <w:lang w:eastAsia="pl-PL"/>
              </w:rPr>
              <w:t>150</w:t>
            </w:r>
          </w:p>
        </w:tc>
      </w:tr>
      <w:tr w:rsidR="00D154F8" w:rsidRPr="009669E2" w14:paraId="49D9867B" w14:textId="77777777" w:rsidTr="00D154F8">
        <w:trPr>
          <w:trHeight w:val="48"/>
        </w:trPr>
        <w:tc>
          <w:tcPr>
            <w:tcW w:w="2586" w:type="dxa"/>
            <w:vAlign w:val="center"/>
          </w:tcPr>
          <w:p w14:paraId="6EEC9D01" w14:textId="77777777" w:rsidR="00D154F8" w:rsidRPr="009669E2" w:rsidRDefault="00D154F8" w:rsidP="006F7643">
            <w:pPr>
              <w:spacing w:after="0" w:line="240" w:lineRule="exact"/>
              <w:rPr>
                <w:rFonts w:ascii="Arial" w:eastAsia="Times New Roman" w:hAnsi="Arial" w:cs="Arial"/>
                <w:sz w:val="20"/>
                <w:szCs w:val="20"/>
                <w:lang w:eastAsia="pl-PL"/>
              </w:rPr>
            </w:pPr>
            <w:r w:rsidRPr="009669E2">
              <w:rPr>
                <w:rFonts w:ascii="Arial" w:eastAsia="Times New Roman" w:hAnsi="Arial" w:cs="Arial"/>
                <w:sz w:val="20"/>
                <w:szCs w:val="20"/>
                <w:lang w:eastAsia="pl-PL"/>
              </w:rPr>
              <w:t>Dwutlenek azotu</w:t>
            </w:r>
          </w:p>
        </w:tc>
        <w:tc>
          <w:tcPr>
            <w:tcW w:w="1842" w:type="dxa"/>
            <w:vAlign w:val="center"/>
          </w:tcPr>
          <w:p w14:paraId="065018F1" w14:textId="77777777" w:rsidR="00D154F8" w:rsidRPr="009669E2" w:rsidRDefault="00D154F8" w:rsidP="006F7643">
            <w:pPr>
              <w:spacing w:after="0" w:line="240" w:lineRule="exact"/>
              <w:jc w:val="center"/>
              <w:rPr>
                <w:rFonts w:ascii="Arial" w:eastAsia="Times New Roman" w:hAnsi="Arial" w:cs="Arial"/>
                <w:sz w:val="20"/>
                <w:szCs w:val="20"/>
                <w:lang w:eastAsia="pl-PL"/>
              </w:rPr>
            </w:pPr>
            <w:r w:rsidRPr="009669E2">
              <w:rPr>
                <w:rFonts w:ascii="Arial" w:eastAsia="Times New Roman" w:hAnsi="Arial" w:cs="Arial"/>
                <w:sz w:val="20"/>
                <w:szCs w:val="20"/>
                <w:lang w:eastAsia="pl-PL"/>
              </w:rPr>
              <w:t>105</w:t>
            </w:r>
            <w:r w:rsidRPr="009669E2">
              <w:rPr>
                <w:rFonts w:ascii="Arial" w:eastAsia="Times New Roman" w:hAnsi="Arial" w:cs="Arial"/>
                <w:sz w:val="20"/>
                <w:szCs w:val="20"/>
                <w:vertAlign w:val="superscript"/>
                <w:lang w:eastAsia="pl-PL"/>
              </w:rPr>
              <w:t>1)</w:t>
            </w:r>
          </w:p>
        </w:tc>
      </w:tr>
      <w:tr w:rsidR="00D154F8" w:rsidRPr="009669E2" w14:paraId="0F1CB9D9" w14:textId="77777777" w:rsidTr="00D154F8">
        <w:trPr>
          <w:trHeight w:val="48"/>
        </w:trPr>
        <w:tc>
          <w:tcPr>
            <w:tcW w:w="2586" w:type="dxa"/>
            <w:vAlign w:val="center"/>
          </w:tcPr>
          <w:p w14:paraId="3908E79D" w14:textId="77777777" w:rsidR="00D154F8" w:rsidRPr="009669E2" w:rsidRDefault="00D154F8" w:rsidP="006F7643">
            <w:pPr>
              <w:spacing w:after="0" w:line="240" w:lineRule="exact"/>
              <w:rPr>
                <w:rFonts w:ascii="Arial" w:eastAsia="Times New Roman" w:hAnsi="Arial" w:cs="Arial"/>
                <w:sz w:val="20"/>
                <w:szCs w:val="20"/>
                <w:lang w:eastAsia="pl-PL"/>
              </w:rPr>
            </w:pPr>
            <w:r w:rsidRPr="009669E2">
              <w:rPr>
                <w:rFonts w:ascii="Arial" w:eastAsia="Times New Roman" w:hAnsi="Arial" w:cs="Arial"/>
                <w:sz w:val="20"/>
                <w:szCs w:val="20"/>
                <w:lang w:eastAsia="pl-PL"/>
              </w:rPr>
              <w:t>Fluorowodór</w:t>
            </w:r>
          </w:p>
        </w:tc>
        <w:tc>
          <w:tcPr>
            <w:tcW w:w="1842" w:type="dxa"/>
            <w:vAlign w:val="center"/>
          </w:tcPr>
          <w:p w14:paraId="25AA3E17" w14:textId="77777777" w:rsidR="00D154F8" w:rsidRPr="009669E2" w:rsidRDefault="00D154F8" w:rsidP="006F7643">
            <w:pPr>
              <w:spacing w:after="0" w:line="240" w:lineRule="exact"/>
              <w:jc w:val="center"/>
              <w:rPr>
                <w:rFonts w:ascii="Arial" w:eastAsia="Times New Roman" w:hAnsi="Arial" w:cs="Arial"/>
                <w:sz w:val="20"/>
                <w:szCs w:val="20"/>
                <w:lang w:eastAsia="pl-PL"/>
              </w:rPr>
            </w:pPr>
            <w:r w:rsidRPr="009669E2">
              <w:rPr>
                <w:rFonts w:ascii="Arial" w:eastAsia="Times New Roman" w:hAnsi="Arial" w:cs="Arial"/>
                <w:sz w:val="20"/>
                <w:szCs w:val="20"/>
                <w:lang w:eastAsia="pl-PL"/>
              </w:rPr>
              <w:t>0,27</w:t>
            </w:r>
          </w:p>
        </w:tc>
      </w:tr>
      <w:tr w:rsidR="00D154F8" w:rsidRPr="009669E2" w14:paraId="0D4894AE" w14:textId="77777777" w:rsidTr="00D154F8">
        <w:trPr>
          <w:trHeight w:val="48"/>
        </w:trPr>
        <w:tc>
          <w:tcPr>
            <w:tcW w:w="2586" w:type="dxa"/>
            <w:vAlign w:val="center"/>
          </w:tcPr>
          <w:p w14:paraId="5C1263DE" w14:textId="77777777" w:rsidR="00D154F8" w:rsidRPr="009669E2" w:rsidRDefault="00D154F8" w:rsidP="006F7643">
            <w:pPr>
              <w:spacing w:after="0" w:line="240" w:lineRule="exact"/>
              <w:rPr>
                <w:rFonts w:ascii="Arial" w:eastAsia="Times New Roman" w:hAnsi="Arial" w:cs="Arial"/>
                <w:sz w:val="20"/>
                <w:szCs w:val="20"/>
                <w:lang w:eastAsia="pl-PL"/>
              </w:rPr>
            </w:pPr>
            <w:r w:rsidRPr="009669E2">
              <w:rPr>
                <w:rFonts w:ascii="Arial" w:eastAsia="Times New Roman" w:hAnsi="Arial" w:cs="Arial"/>
                <w:sz w:val="20"/>
                <w:szCs w:val="20"/>
                <w:lang w:eastAsia="pl-PL"/>
              </w:rPr>
              <w:t>PCDD/F</w:t>
            </w:r>
          </w:p>
        </w:tc>
        <w:tc>
          <w:tcPr>
            <w:tcW w:w="1842" w:type="dxa"/>
            <w:vAlign w:val="center"/>
          </w:tcPr>
          <w:p w14:paraId="488E11AA" w14:textId="77777777" w:rsidR="00D154F8" w:rsidRPr="009669E2" w:rsidRDefault="00D154F8" w:rsidP="006F7643">
            <w:pPr>
              <w:spacing w:after="0" w:line="240" w:lineRule="exact"/>
              <w:jc w:val="center"/>
              <w:rPr>
                <w:rFonts w:ascii="Arial" w:eastAsia="Times New Roman" w:hAnsi="Arial" w:cs="Arial"/>
                <w:sz w:val="20"/>
                <w:szCs w:val="20"/>
                <w:lang w:eastAsia="pl-PL"/>
              </w:rPr>
            </w:pPr>
            <w:r w:rsidRPr="009669E2">
              <w:rPr>
                <w:rFonts w:ascii="Arial" w:eastAsia="Times New Roman" w:hAnsi="Arial" w:cs="Arial"/>
                <w:sz w:val="20"/>
                <w:szCs w:val="20"/>
                <w:lang w:eastAsia="pl-PL"/>
              </w:rPr>
              <w:t>0,03 g/h</w:t>
            </w:r>
            <w:r w:rsidRPr="009669E2">
              <w:rPr>
                <w:rFonts w:ascii="Arial" w:eastAsia="Times New Roman" w:hAnsi="Arial" w:cs="Arial"/>
                <w:sz w:val="20"/>
                <w:szCs w:val="20"/>
                <w:vertAlign w:val="superscript"/>
                <w:lang w:eastAsia="pl-PL"/>
              </w:rPr>
              <w:t>2)</w:t>
            </w:r>
          </w:p>
        </w:tc>
      </w:tr>
    </w:tbl>
    <w:p w14:paraId="005D11DE" w14:textId="77777777" w:rsidR="00D154F8" w:rsidRPr="00456056" w:rsidRDefault="00D154F8" w:rsidP="009669E2">
      <w:pPr>
        <w:pStyle w:val="Arial10i5"/>
        <w:spacing w:after="0" w:line="320" w:lineRule="exact"/>
        <w:rPr>
          <w:rFonts w:cs="Arial"/>
          <w:i/>
          <w:sz w:val="18"/>
          <w:szCs w:val="18"/>
        </w:rPr>
      </w:pPr>
      <w:r w:rsidRPr="00456056">
        <w:rPr>
          <w:rFonts w:cs="Arial"/>
          <w:i/>
          <w:sz w:val="18"/>
          <w:szCs w:val="18"/>
          <w:vertAlign w:val="superscript"/>
        </w:rPr>
        <w:t>1)</w:t>
      </w:r>
      <w:r w:rsidRPr="00456056">
        <w:rPr>
          <w:rFonts w:cs="Arial"/>
          <w:i/>
          <w:sz w:val="18"/>
          <w:szCs w:val="18"/>
        </w:rPr>
        <w:t xml:space="preserve"> Wielkość emisji średniodobowa</w:t>
      </w:r>
    </w:p>
    <w:p w14:paraId="0D832B59" w14:textId="77777777" w:rsidR="00D154F8" w:rsidRPr="00456056" w:rsidRDefault="00D154F8" w:rsidP="009669E2">
      <w:pPr>
        <w:pStyle w:val="Arial10i5"/>
        <w:spacing w:line="276" w:lineRule="auto"/>
        <w:rPr>
          <w:rFonts w:cs="Arial"/>
          <w:i/>
          <w:sz w:val="18"/>
          <w:szCs w:val="18"/>
        </w:rPr>
      </w:pPr>
      <w:r w:rsidRPr="00456056">
        <w:rPr>
          <w:rFonts w:cs="Arial"/>
          <w:i/>
          <w:sz w:val="18"/>
          <w:szCs w:val="18"/>
          <w:vertAlign w:val="superscript"/>
        </w:rPr>
        <w:t>2)</w:t>
      </w:r>
      <w:r w:rsidRPr="00456056">
        <w:rPr>
          <w:rFonts w:cs="Arial"/>
          <w:i/>
          <w:sz w:val="18"/>
          <w:szCs w:val="18"/>
        </w:rPr>
        <w:t xml:space="preserve"> średnia z okresu pobierania próbek (6-8 godzin)</w:t>
      </w:r>
    </w:p>
    <w:p w14:paraId="5A71F89F" w14:textId="0AF511C1" w:rsidR="00D154F8" w:rsidRPr="00202DAD" w:rsidRDefault="00D154F8" w:rsidP="00C26BCD">
      <w:pPr>
        <w:pStyle w:val="Arial10i5"/>
        <w:spacing w:after="0" w:line="320" w:lineRule="exact"/>
        <w:rPr>
          <w:rFonts w:cs="Arial"/>
          <w:sz w:val="24"/>
          <w:szCs w:val="24"/>
        </w:rPr>
      </w:pPr>
      <w:r w:rsidRPr="00202DAD">
        <w:rPr>
          <w:rFonts w:cs="Arial"/>
          <w:sz w:val="24"/>
          <w:szCs w:val="24"/>
        </w:rPr>
        <w:t>E.3. Dopuszczalna emisja roczna gazów i pyłów z instalacji do wapna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22"/>
        <w:gridCol w:w="2918"/>
        <w:gridCol w:w="3035"/>
      </w:tblGrid>
      <w:tr w:rsidR="00D154F8" w:rsidRPr="00ED6C83" w14:paraId="44F9BDBF" w14:textId="77777777" w:rsidTr="006F7643">
        <w:trPr>
          <w:trHeight w:val="113"/>
          <w:tblHeader/>
        </w:trPr>
        <w:tc>
          <w:tcPr>
            <w:tcW w:w="2122" w:type="dxa"/>
            <w:vMerge w:val="restart"/>
            <w:shd w:val="clear" w:color="auto" w:fill="D9D9D9" w:themeFill="background1" w:themeFillShade="D9"/>
            <w:vAlign w:val="center"/>
          </w:tcPr>
          <w:p w14:paraId="06D73C82" w14:textId="77777777" w:rsidR="00D154F8" w:rsidRPr="00ED6C83" w:rsidRDefault="00D154F8" w:rsidP="006F7643">
            <w:pPr>
              <w:widowControl w:val="0"/>
              <w:spacing w:before="20" w:after="20" w:line="240" w:lineRule="exact"/>
              <w:jc w:val="center"/>
              <w:rPr>
                <w:rFonts w:ascii="Arial" w:eastAsia="Arial Unicode MS" w:hAnsi="Arial" w:cs="Arial"/>
                <w:b/>
                <w:color w:val="000000"/>
                <w:sz w:val="20"/>
                <w:szCs w:val="20"/>
                <w:lang w:eastAsia="pl-PL" w:bidi="pl-PL"/>
              </w:rPr>
            </w:pPr>
            <w:r w:rsidRPr="00ED6C83">
              <w:rPr>
                <w:rFonts w:ascii="Arial" w:eastAsia="Arial Unicode MS" w:hAnsi="Arial" w:cs="Arial"/>
                <w:b/>
                <w:color w:val="000000"/>
                <w:sz w:val="20"/>
                <w:szCs w:val="20"/>
                <w:lang w:eastAsia="pl-PL" w:bidi="pl-PL"/>
              </w:rPr>
              <w:t>Nazwa</w:t>
            </w:r>
          </w:p>
          <w:p w14:paraId="0A38F589" w14:textId="77777777" w:rsidR="00D154F8" w:rsidRPr="00ED6C83" w:rsidRDefault="00D154F8" w:rsidP="006F7643">
            <w:pPr>
              <w:widowControl w:val="0"/>
              <w:spacing w:before="20" w:after="20" w:line="240" w:lineRule="exact"/>
              <w:jc w:val="center"/>
              <w:rPr>
                <w:rFonts w:ascii="Arial" w:eastAsia="Arial Unicode MS" w:hAnsi="Arial" w:cs="Arial"/>
                <w:b/>
                <w:color w:val="000000"/>
                <w:sz w:val="20"/>
                <w:szCs w:val="20"/>
                <w:lang w:eastAsia="pl-PL" w:bidi="pl-PL"/>
              </w:rPr>
            </w:pPr>
            <w:r w:rsidRPr="00ED6C83">
              <w:rPr>
                <w:rFonts w:ascii="Arial" w:eastAsia="Arial Unicode MS" w:hAnsi="Arial" w:cs="Arial"/>
                <w:b/>
                <w:color w:val="000000"/>
                <w:sz w:val="20"/>
                <w:szCs w:val="20"/>
                <w:lang w:eastAsia="pl-PL" w:bidi="pl-PL"/>
              </w:rPr>
              <w:t>zanieczyszczenia</w:t>
            </w:r>
          </w:p>
        </w:tc>
        <w:tc>
          <w:tcPr>
            <w:tcW w:w="5953" w:type="dxa"/>
            <w:gridSpan w:val="2"/>
            <w:shd w:val="clear" w:color="auto" w:fill="D9D9D9" w:themeFill="background1" w:themeFillShade="D9"/>
            <w:vAlign w:val="bottom"/>
          </w:tcPr>
          <w:p w14:paraId="463045FC" w14:textId="77777777" w:rsidR="00D154F8" w:rsidRPr="00ED6C83" w:rsidRDefault="00D154F8" w:rsidP="006F7643">
            <w:pPr>
              <w:widowControl w:val="0"/>
              <w:spacing w:before="20" w:after="20" w:line="240" w:lineRule="exact"/>
              <w:jc w:val="center"/>
              <w:rPr>
                <w:rFonts w:ascii="Arial" w:eastAsia="Arial Unicode MS" w:hAnsi="Arial" w:cs="Arial"/>
                <w:b/>
                <w:color w:val="000000"/>
                <w:sz w:val="20"/>
                <w:szCs w:val="20"/>
                <w:lang w:eastAsia="pl-PL" w:bidi="pl-PL"/>
              </w:rPr>
            </w:pPr>
            <w:r w:rsidRPr="00ED6C83">
              <w:rPr>
                <w:rFonts w:ascii="Arial" w:eastAsia="Arial Unicode MS" w:hAnsi="Arial" w:cs="Arial"/>
                <w:b/>
                <w:color w:val="000000"/>
                <w:sz w:val="20"/>
                <w:szCs w:val="20"/>
                <w:lang w:eastAsia="pl-PL" w:bidi="pl-PL"/>
              </w:rPr>
              <w:t>Emisja roczna Mg/a</w:t>
            </w:r>
          </w:p>
        </w:tc>
      </w:tr>
      <w:tr w:rsidR="00D154F8" w:rsidRPr="00ED6C83" w14:paraId="7A01F92A" w14:textId="77777777" w:rsidTr="006F7643">
        <w:trPr>
          <w:trHeight w:val="113"/>
        </w:trPr>
        <w:tc>
          <w:tcPr>
            <w:tcW w:w="2122" w:type="dxa"/>
            <w:vMerge/>
            <w:shd w:val="clear" w:color="auto" w:fill="D9D9D9" w:themeFill="background1" w:themeFillShade="D9"/>
            <w:vAlign w:val="center"/>
          </w:tcPr>
          <w:p w14:paraId="3BF12320" w14:textId="77777777" w:rsidR="00D154F8" w:rsidRPr="00ED6C83" w:rsidRDefault="00D154F8" w:rsidP="006F7643">
            <w:pPr>
              <w:widowControl w:val="0"/>
              <w:spacing w:before="20" w:after="20" w:line="240" w:lineRule="exact"/>
              <w:rPr>
                <w:rFonts w:ascii="Arial" w:eastAsia="Arial Unicode MS" w:hAnsi="Arial" w:cs="Arial"/>
                <w:b/>
                <w:color w:val="000000"/>
                <w:sz w:val="20"/>
                <w:szCs w:val="20"/>
                <w:lang w:eastAsia="pl-PL" w:bidi="pl-PL"/>
              </w:rPr>
            </w:pPr>
          </w:p>
        </w:tc>
        <w:tc>
          <w:tcPr>
            <w:tcW w:w="2918" w:type="dxa"/>
            <w:shd w:val="clear" w:color="auto" w:fill="D9D9D9" w:themeFill="background1" w:themeFillShade="D9"/>
            <w:vAlign w:val="bottom"/>
          </w:tcPr>
          <w:p w14:paraId="2CDD5B31" w14:textId="77777777" w:rsidR="00D154F8" w:rsidRPr="00ED6C83" w:rsidRDefault="00D154F8" w:rsidP="006F7643">
            <w:pPr>
              <w:widowControl w:val="0"/>
              <w:spacing w:before="20" w:after="20" w:line="240" w:lineRule="exact"/>
              <w:jc w:val="center"/>
              <w:rPr>
                <w:rFonts w:ascii="Arial" w:eastAsia="Arial Unicode MS" w:hAnsi="Arial" w:cs="Arial"/>
                <w:b/>
                <w:color w:val="000000"/>
                <w:sz w:val="20"/>
                <w:szCs w:val="20"/>
                <w:lang w:eastAsia="pl-PL" w:bidi="pl-PL"/>
              </w:rPr>
            </w:pPr>
            <w:r w:rsidRPr="00ED6C83">
              <w:rPr>
                <w:rFonts w:ascii="Arial" w:eastAsia="Arial Unicode MS" w:hAnsi="Arial" w:cs="Arial"/>
                <w:b/>
                <w:color w:val="000000"/>
                <w:sz w:val="20"/>
                <w:szCs w:val="20"/>
                <w:lang w:eastAsia="pl-PL" w:bidi="pl-PL"/>
              </w:rPr>
              <w:t>W okresie od 01.01.2019 r.</w:t>
            </w:r>
          </w:p>
        </w:tc>
        <w:tc>
          <w:tcPr>
            <w:tcW w:w="3035" w:type="dxa"/>
            <w:shd w:val="clear" w:color="auto" w:fill="D9D9D9" w:themeFill="background1" w:themeFillShade="D9"/>
            <w:vAlign w:val="bottom"/>
          </w:tcPr>
          <w:p w14:paraId="4300351A" w14:textId="77777777" w:rsidR="00D154F8" w:rsidRPr="00ED6C83" w:rsidRDefault="00D154F8" w:rsidP="006F7643">
            <w:pPr>
              <w:widowControl w:val="0"/>
              <w:spacing w:before="20" w:after="20" w:line="240" w:lineRule="exact"/>
              <w:jc w:val="center"/>
              <w:rPr>
                <w:rFonts w:ascii="Arial" w:eastAsia="Arial Unicode MS" w:hAnsi="Arial" w:cs="Arial"/>
                <w:b/>
                <w:color w:val="000000"/>
                <w:sz w:val="20"/>
                <w:szCs w:val="20"/>
                <w:lang w:eastAsia="pl-PL" w:bidi="pl-PL"/>
              </w:rPr>
            </w:pPr>
            <w:r w:rsidRPr="00ED6C83">
              <w:rPr>
                <w:rFonts w:ascii="Arial" w:eastAsia="Arial Unicode MS" w:hAnsi="Arial" w:cs="Arial"/>
                <w:b/>
                <w:color w:val="000000"/>
                <w:sz w:val="20"/>
                <w:szCs w:val="20"/>
                <w:lang w:eastAsia="pl-PL" w:bidi="pl-PL"/>
              </w:rPr>
              <w:t>W okresie od 01.01.2025 r.</w:t>
            </w:r>
          </w:p>
        </w:tc>
      </w:tr>
      <w:tr w:rsidR="00D154F8" w:rsidRPr="00ED6C83" w14:paraId="084A6723" w14:textId="77777777" w:rsidTr="006F7643">
        <w:trPr>
          <w:trHeight w:val="113"/>
        </w:trPr>
        <w:tc>
          <w:tcPr>
            <w:tcW w:w="2122" w:type="dxa"/>
            <w:shd w:val="clear" w:color="auto" w:fill="FFFFFF"/>
            <w:vAlign w:val="bottom"/>
          </w:tcPr>
          <w:p w14:paraId="38C0AE7A" w14:textId="77777777" w:rsidR="00D154F8" w:rsidRPr="00ED6C83" w:rsidRDefault="00D154F8" w:rsidP="006F7643">
            <w:pPr>
              <w:widowControl w:val="0"/>
              <w:spacing w:before="20" w:after="20" w:line="240" w:lineRule="exact"/>
              <w:rPr>
                <w:rFonts w:ascii="Arial" w:eastAsia="Arial Unicode MS" w:hAnsi="Arial" w:cs="Arial"/>
                <w:color w:val="000000"/>
                <w:sz w:val="20"/>
                <w:szCs w:val="20"/>
                <w:lang w:eastAsia="pl-PL" w:bidi="pl-PL"/>
              </w:rPr>
            </w:pPr>
            <w:r w:rsidRPr="00ED6C83">
              <w:rPr>
                <w:rFonts w:ascii="Arial" w:eastAsia="Arial Unicode MS" w:hAnsi="Arial" w:cs="Arial"/>
                <w:color w:val="000000"/>
                <w:sz w:val="20"/>
                <w:szCs w:val="20"/>
                <w:lang w:eastAsia="pl-PL" w:bidi="pl-PL"/>
              </w:rPr>
              <w:t>Pył</w:t>
            </w:r>
          </w:p>
        </w:tc>
        <w:tc>
          <w:tcPr>
            <w:tcW w:w="2918" w:type="dxa"/>
            <w:shd w:val="clear" w:color="auto" w:fill="FFFFFF"/>
            <w:vAlign w:val="center"/>
          </w:tcPr>
          <w:p w14:paraId="52F25FA7" w14:textId="77777777" w:rsidR="00D154F8" w:rsidRPr="00ED6C83" w:rsidRDefault="00D154F8" w:rsidP="006F7643">
            <w:pPr>
              <w:widowControl w:val="0"/>
              <w:spacing w:before="20" w:after="20" w:line="240" w:lineRule="exact"/>
              <w:jc w:val="center"/>
              <w:rPr>
                <w:rFonts w:ascii="Arial" w:eastAsia="Arial Unicode MS" w:hAnsi="Arial" w:cs="Arial"/>
                <w:color w:val="000000"/>
                <w:sz w:val="20"/>
                <w:szCs w:val="20"/>
                <w:lang w:eastAsia="pl-PL" w:bidi="pl-PL"/>
              </w:rPr>
            </w:pPr>
            <w:r w:rsidRPr="00ED6C83">
              <w:rPr>
                <w:rFonts w:ascii="Arial" w:eastAsia="Arial Unicode MS" w:hAnsi="Arial" w:cs="Arial"/>
                <w:color w:val="000000"/>
                <w:sz w:val="20"/>
                <w:szCs w:val="20"/>
                <w:lang w:eastAsia="pl-PL" w:bidi="pl-PL"/>
              </w:rPr>
              <w:t>146,0</w:t>
            </w:r>
          </w:p>
        </w:tc>
        <w:tc>
          <w:tcPr>
            <w:tcW w:w="3035" w:type="dxa"/>
            <w:shd w:val="clear" w:color="auto" w:fill="FFFFFF"/>
            <w:vAlign w:val="bottom"/>
          </w:tcPr>
          <w:p w14:paraId="374C61A2" w14:textId="77777777" w:rsidR="00D154F8" w:rsidRPr="00ED6C83" w:rsidRDefault="00D154F8" w:rsidP="006F7643">
            <w:pPr>
              <w:widowControl w:val="0"/>
              <w:spacing w:before="20" w:after="20" w:line="240" w:lineRule="exact"/>
              <w:jc w:val="center"/>
              <w:rPr>
                <w:rFonts w:ascii="Arial" w:eastAsia="Arial Unicode MS" w:hAnsi="Arial" w:cs="Arial"/>
                <w:color w:val="000000"/>
                <w:sz w:val="20"/>
                <w:szCs w:val="20"/>
                <w:lang w:eastAsia="pl-PL" w:bidi="pl-PL"/>
              </w:rPr>
            </w:pPr>
            <w:r w:rsidRPr="00ED6C83">
              <w:rPr>
                <w:rFonts w:ascii="Arial" w:eastAsia="Arial Unicode MS" w:hAnsi="Arial" w:cs="Arial"/>
                <w:color w:val="000000"/>
                <w:sz w:val="20"/>
                <w:szCs w:val="20"/>
                <w:lang w:eastAsia="pl-PL" w:bidi="pl-PL"/>
              </w:rPr>
              <w:t>30,2</w:t>
            </w:r>
          </w:p>
        </w:tc>
      </w:tr>
      <w:tr w:rsidR="00D154F8" w:rsidRPr="00ED6C83" w14:paraId="3A8703B2" w14:textId="77777777" w:rsidTr="006F7643">
        <w:trPr>
          <w:trHeight w:val="113"/>
        </w:trPr>
        <w:tc>
          <w:tcPr>
            <w:tcW w:w="2122" w:type="dxa"/>
            <w:shd w:val="clear" w:color="auto" w:fill="FFFFFF"/>
            <w:vAlign w:val="bottom"/>
          </w:tcPr>
          <w:p w14:paraId="296350AE" w14:textId="77777777" w:rsidR="00D154F8" w:rsidRPr="00ED6C83" w:rsidRDefault="00D154F8" w:rsidP="006F7643">
            <w:pPr>
              <w:widowControl w:val="0"/>
              <w:spacing w:before="20" w:after="20" w:line="240" w:lineRule="exact"/>
              <w:rPr>
                <w:rFonts w:ascii="Arial" w:eastAsia="Arial Unicode MS" w:hAnsi="Arial" w:cs="Arial"/>
                <w:color w:val="000000"/>
                <w:sz w:val="20"/>
                <w:szCs w:val="20"/>
                <w:lang w:eastAsia="pl-PL" w:bidi="pl-PL"/>
              </w:rPr>
            </w:pPr>
            <w:r w:rsidRPr="00ED6C83">
              <w:rPr>
                <w:rFonts w:ascii="Arial" w:eastAsia="Arial Unicode MS" w:hAnsi="Arial" w:cs="Arial"/>
                <w:color w:val="000000"/>
                <w:sz w:val="20"/>
                <w:szCs w:val="20"/>
                <w:lang w:eastAsia="pl-PL" w:bidi="pl-PL"/>
              </w:rPr>
              <w:t>Pył zawieszony PM10</w:t>
            </w:r>
          </w:p>
        </w:tc>
        <w:tc>
          <w:tcPr>
            <w:tcW w:w="2918" w:type="dxa"/>
            <w:shd w:val="clear" w:color="auto" w:fill="FFFFFF"/>
            <w:vAlign w:val="bottom"/>
          </w:tcPr>
          <w:p w14:paraId="621AE811" w14:textId="77777777" w:rsidR="00D154F8" w:rsidRPr="00ED6C83" w:rsidRDefault="00D154F8" w:rsidP="006F7643">
            <w:pPr>
              <w:widowControl w:val="0"/>
              <w:spacing w:before="20" w:after="20" w:line="240" w:lineRule="exact"/>
              <w:jc w:val="center"/>
              <w:rPr>
                <w:rFonts w:ascii="Arial" w:eastAsia="Arial Unicode MS" w:hAnsi="Arial" w:cs="Arial"/>
                <w:color w:val="000000"/>
                <w:sz w:val="20"/>
                <w:szCs w:val="20"/>
                <w:lang w:eastAsia="pl-PL" w:bidi="pl-PL"/>
              </w:rPr>
            </w:pPr>
            <w:r w:rsidRPr="00ED6C83">
              <w:rPr>
                <w:rFonts w:ascii="Arial" w:eastAsia="Arial Unicode MS" w:hAnsi="Arial" w:cs="Arial"/>
                <w:color w:val="000000"/>
                <w:sz w:val="20"/>
                <w:szCs w:val="20"/>
                <w:lang w:eastAsia="pl-PL" w:bidi="pl-PL"/>
              </w:rPr>
              <w:t>146,0</w:t>
            </w:r>
          </w:p>
        </w:tc>
        <w:tc>
          <w:tcPr>
            <w:tcW w:w="3035" w:type="dxa"/>
            <w:shd w:val="clear" w:color="auto" w:fill="FFFFFF"/>
            <w:vAlign w:val="bottom"/>
          </w:tcPr>
          <w:p w14:paraId="3D45D19B" w14:textId="77777777" w:rsidR="00D154F8" w:rsidRPr="00ED6C83" w:rsidRDefault="00D154F8" w:rsidP="006F7643">
            <w:pPr>
              <w:widowControl w:val="0"/>
              <w:spacing w:before="20" w:after="20" w:line="240" w:lineRule="exact"/>
              <w:jc w:val="center"/>
              <w:rPr>
                <w:rFonts w:ascii="Arial" w:eastAsia="Arial Unicode MS" w:hAnsi="Arial" w:cs="Arial"/>
                <w:color w:val="000000"/>
                <w:sz w:val="20"/>
                <w:szCs w:val="20"/>
                <w:lang w:eastAsia="pl-PL" w:bidi="pl-PL"/>
              </w:rPr>
            </w:pPr>
            <w:r w:rsidRPr="00ED6C83">
              <w:rPr>
                <w:rFonts w:ascii="Arial" w:eastAsia="Arial Unicode MS" w:hAnsi="Arial" w:cs="Arial"/>
                <w:color w:val="000000"/>
                <w:sz w:val="20"/>
                <w:szCs w:val="20"/>
                <w:lang w:eastAsia="pl-PL" w:bidi="pl-PL"/>
              </w:rPr>
              <w:t>30,2</w:t>
            </w:r>
          </w:p>
        </w:tc>
      </w:tr>
      <w:tr w:rsidR="00D154F8" w:rsidRPr="00ED6C83" w14:paraId="631F2344" w14:textId="77777777" w:rsidTr="006F7643">
        <w:trPr>
          <w:trHeight w:val="113"/>
        </w:trPr>
        <w:tc>
          <w:tcPr>
            <w:tcW w:w="2122" w:type="dxa"/>
            <w:shd w:val="clear" w:color="auto" w:fill="FFFFFF"/>
            <w:vAlign w:val="bottom"/>
          </w:tcPr>
          <w:p w14:paraId="68A59C14" w14:textId="2F8A6070" w:rsidR="00D154F8" w:rsidRPr="00ED6C83" w:rsidRDefault="00D154F8" w:rsidP="006F7643">
            <w:pPr>
              <w:widowControl w:val="0"/>
              <w:spacing w:before="20" w:after="20" w:line="240" w:lineRule="exact"/>
              <w:rPr>
                <w:rFonts w:ascii="Arial" w:eastAsia="Arial Unicode MS" w:hAnsi="Arial" w:cs="Arial"/>
                <w:color w:val="000000"/>
                <w:sz w:val="20"/>
                <w:szCs w:val="20"/>
                <w:lang w:eastAsia="pl-PL" w:bidi="pl-PL"/>
              </w:rPr>
            </w:pPr>
            <w:r w:rsidRPr="00ED6C83">
              <w:rPr>
                <w:rFonts w:ascii="Arial" w:eastAsia="Arial Unicode MS" w:hAnsi="Arial" w:cs="Arial"/>
                <w:color w:val="000000"/>
                <w:sz w:val="20"/>
                <w:szCs w:val="20"/>
                <w:lang w:eastAsia="pl-PL" w:bidi="pl-PL"/>
              </w:rPr>
              <w:t xml:space="preserve">Pył zawieszony </w:t>
            </w:r>
            <w:r w:rsidR="006F7643">
              <w:rPr>
                <w:rFonts w:ascii="Arial" w:eastAsia="Arial Unicode MS" w:hAnsi="Arial" w:cs="Arial"/>
                <w:color w:val="000000"/>
                <w:sz w:val="20"/>
                <w:szCs w:val="20"/>
                <w:lang w:eastAsia="pl-PL" w:bidi="pl-PL"/>
              </w:rPr>
              <w:t>P</w:t>
            </w:r>
            <w:r w:rsidRPr="00ED6C83">
              <w:rPr>
                <w:rFonts w:ascii="Arial" w:eastAsia="Arial Unicode MS" w:hAnsi="Arial" w:cs="Arial"/>
                <w:color w:val="000000"/>
                <w:sz w:val="20"/>
                <w:szCs w:val="20"/>
                <w:lang w:eastAsia="pl-PL" w:bidi="pl-PL"/>
              </w:rPr>
              <w:t>M2.5</w:t>
            </w:r>
          </w:p>
        </w:tc>
        <w:tc>
          <w:tcPr>
            <w:tcW w:w="2918" w:type="dxa"/>
            <w:shd w:val="clear" w:color="auto" w:fill="FFFFFF"/>
            <w:vAlign w:val="bottom"/>
          </w:tcPr>
          <w:p w14:paraId="346191FE" w14:textId="77777777" w:rsidR="00D154F8" w:rsidRPr="00ED6C83" w:rsidRDefault="00D154F8" w:rsidP="006F7643">
            <w:pPr>
              <w:widowControl w:val="0"/>
              <w:spacing w:before="20" w:after="20" w:line="240" w:lineRule="exact"/>
              <w:jc w:val="center"/>
              <w:rPr>
                <w:rFonts w:ascii="Arial" w:eastAsia="Arial Unicode MS" w:hAnsi="Arial" w:cs="Arial"/>
                <w:color w:val="000000"/>
                <w:sz w:val="20"/>
                <w:szCs w:val="20"/>
                <w:lang w:eastAsia="pl-PL" w:bidi="pl-PL"/>
              </w:rPr>
            </w:pPr>
            <w:r w:rsidRPr="00ED6C83">
              <w:rPr>
                <w:rFonts w:ascii="Arial" w:eastAsia="Arial Unicode MS" w:hAnsi="Arial" w:cs="Arial"/>
                <w:color w:val="000000"/>
                <w:sz w:val="20"/>
                <w:szCs w:val="20"/>
                <w:lang w:eastAsia="pl-PL" w:bidi="pl-PL"/>
              </w:rPr>
              <w:t>87,6</w:t>
            </w:r>
          </w:p>
        </w:tc>
        <w:tc>
          <w:tcPr>
            <w:tcW w:w="3035" w:type="dxa"/>
            <w:shd w:val="clear" w:color="auto" w:fill="FFFFFF"/>
            <w:vAlign w:val="bottom"/>
          </w:tcPr>
          <w:p w14:paraId="1E2A983D" w14:textId="77777777" w:rsidR="00D154F8" w:rsidRPr="00ED6C83" w:rsidRDefault="00D154F8" w:rsidP="006F7643">
            <w:pPr>
              <w:widowControl w:val="0"/>
              <w:spacing w:before="20" w:after="20" w:line="240" w:lineRule="exact"/>
              <w:jc w:val="center"/>
              <w:rPr>
                <w:rFonts w:ascii="Arial" w:eastAsia="Arial Unicode MS" w:hAnsi="Arial" w:cs="Arial"/>
                <w:color w:val="000000"/>
                <w:sz w:val="20"/>
                <w:szCs w:val="20"/>
                <w:lang w:eastAsia="pl-PL" w:bidi="pl-PL"/>
              </w:rPr>
            </w:pPr>
            <w:r w:rsidRPr="00ED6C83">
              <w:rPr>
                <w:rFonts w:ascii="Arial" w:eastAsia="Arial Unicode MS" w:hAnsi="Arial" w:cs="Arial"/>
                <w:color w:val="000000"/>
                <w:sz w:val="20"/>
                <w:szCs w:val="20"/>
                <w:lang w:eastAsia="pl-PL" w:bidi="pl-PL"/>
              </w:rPr>
              <w:t>30,2</w:t>
            </w:r>
          </w:p>
        </w:tc>
      </w:tr>
      <w:tr w:rsidR="00D154F8" w:rsidRPr="00ED6C83" w14:paraId="62771272" w14:textId="77777777" w:rsidTr="006F7643">
        <w:trPr>
          <w:trHeight w:val="113"/>
        </w:trPr>
        <w:tc>
          <w:tcPr>
            <w:tcW w:w="2122" w:type="dxa"/>
            <w:shd w:val="clear" w:color="auto" w:fill="FFFFFF"/>
            <w:vAlign w:val="center"/>
          </w:tcPr>
          <w:p w14:paraId="3C98D001" w14:textId="77777777" w:rsidR="00D154F8" w:rsidRPr="00ED6C83" w:rsidRDefault="00D154F8" w:rsidP="006F7643">
            <w:pPr>
              <w:widowControl w:val="0"/>
              <w:spacing w:before="20" w:after="20" w:line="240" w:lineRule="exact"/>
              <w:rPr>
                <w:rFonts w:ascii="Arial" w:eastAsia="Arial Unicode MS" w:hAnsi="Arial" w:cs="Arial"/>
                <w:color w:val="000000"/>
                <w:sz w:val="20"/>
                <w:szCs w:val="20"/>
                <w:lang w:eastAsia="pl-PL" w:bidi="pl-PL"/>
              </w:rPr>
            </w:pPr>
            <w:r w:rsidRPr="00ED6C83">
              <w:rPr>
                <w:rFonts w:ascii="Arial" w:eastAsia="Arial Unicode MS" w:hAnsi="Arial" w:cs="Arial"/>
                <w:color w:val="000000"/>
                <w:sz w:val="20"/>
                <w:szCs w:val="20"/>
                <w:lang w:eastAsia="pl-PL" w:bidi="pl-PL"/>
              </w:rPr>
              <w:t>Dwutlenek siarki</w:t>
            </w:r>
          </w:p>
        </w:tc>
        <w:tc>
          <w:tcPr>
            <w:tcW w:w="2918" w:type="dxa"/>
            <w:shd w:val="clear" w:color="auto" w:fill="FFFFFF"/>
            <w:vAlign w:val="center"/>
          </w:tcPr>
          <w:p w14:paraId="4D708A35" w14:textId="77777777" w:rsidR="00D154F8" w:rsidRPr="00ED6C83" w:rsidRDefault="00D154F8" w:rsidP="006F7643">
            <w:pPr>
              <w:widowControl w:val="0"/>
              <w:spacing w:before="20" w:after="20" w:line="240" w:lineRule="exact"/>
              <w:jc w:val="center"/>
              <w:rPr>
                <w:rFonts w:ascii="Arial" w:eastAsia="Arial Unicode MS" w:hAnsi="Arial" w:cs="Arial"/>
                <w:color w:val="000000"/>
                <w:sz w:val="20"/>
                <w:szCs w:val="20"/>
                <w:lang w:eastAsia="pl-PL" w:bidi="pl-PL"/>
              </w:rPr>
            </w:pPr>
            <w:r w:rsidRPr="00ED6C83">
              <w:rPr>
                <w:rFonts w:ascii="Arial" w:eastAsia="Arial Unicode MS" w:hAnsi="Arial" w:cs="Arial"/>
                <w:color w:val="000000"/>
                <w:sz w:val="20"/>
                <w:szCs w:val="20"/>
                <w:lang w:eastAsia="pl-PL" w:bidi="pl-PL"/>
              </w:rPr>
              <w:t>498</w:t>
            </w:r>
          </w:p>
        </w:tc>
        <w:tc>
          <w:tcPr>
            <w:tcW w:w="3035" w:type="dxa"/>
            <w:shd w:val="clear" w:color="auto" w:fill="FFFFFF"/>
            <w:vAlign w:val="center"/>
          </w:tcPr>
          <w:p w14:paraId="7172F6E8" w14:textId="77777777" w:rsidR="00D154F8" w:rsidRPr="00ED6C83" w:rsidRDefault="00D154F8" w:rsidP="006F7643">
            <w:pPr>
              <w:widowControl w:val="0"/>
              <w:spacing w:before="20" w:after="20" w:line="240" w:lineRule="exact"/>
              <w:jc w:val="center"/>
              <w:rPr>
                <w:rFonts w:ascii="Arial" w:eastAsia="Arial Unicode MS" w:hAnsi="Arial" w:cs="Arial"/>
                <w:color w:val="000000"/>
                <w:sz w:val="20"/>
                <w:szCs w:val="20"/>
                <w:lang w:eastAsia="pl-PL" w:bidi="pl-PL"/>
              </w:rPr>
            </w:pPr>
            <w:r w:rsidRPr="00ED6C83">
              <w:rPr>
                <w:rFonts w:ascii="Arial" w:eastAsia="Arial Unicode MS" w:hAnsi="Arial" w:cs="Arial"/>
                <w:color w:val="000000"/>
                <w:sz w:val="20"/>
                <w:szCs w:val="20"/>
                <w:lang w:eastAsia="pl-PL" w:bidi="pl-PL"/>
              </w:rPr>
              <w:t>498</w:t>
            </w:r>
          </w:p>
        </w:tc>
      </w:tr>
      <w:tr w:rsidR="00D154F8" w:rsidRPr="00ED6C83" w14:paraId="18CFA12C" w14:textId="77777777" w:rsidTr="006F7643">
        <w:trPr>
          <w:trHeight w:val="113"/>
        </w:trPr>
        <w:tc>
          <w:tcPr>
            <w:tcW w:w="2122" w:type="dxa"/>
            <w:shd w:val="clear" w:color="auto" w:fill="FFFFFF"/>
            <w:vAlign w:val="bottom"/>
          </w:tcPr>
          <w:p w14:paraId="0D0B9C79" w14:textId="77777777" w:rsidR="00D154F8" w:rsidRPr="00ED6C83" w:rsidRDefault="00D154F8" w:rsidP="006F7643">
            <w:pPr>
              <w:widowControl w:val="0"/>
              <w:spacing w:before="20" w:after="20" w:line="240" w:lineRule="exact"/>
              <w:rPr>
                <w:rFonts w:ascii="Arial" w:eastAsia="Arial Unicode MS" w:hAnsi="Arial" w:cs="Arial"/>
                <w:color w:val="000000"/>
                <w:sz w:val="20"/>
                <w:szCs w:val="20"/>
                <w:lang w:eastAsia="pl-PL" w:bidi="pl-PL"/>
              </w:rPr>
            </w:pPr>
            <w:r w:rsidRPr="00ED6C83">
              <w:rPr>
                <w:rFonts w:ascii="Arial" w:eastAsia="Arial Unicode MS" w:hAnsi="Arial" w:cs="Arial"/>
                <w:color w:val="000000"/>
                <w:sz w:val="20"/>
                <w:szCs w:val="20"/>
                <w:lang w:eastAsia="pl-PL" w:bidi="pl-PL"/>
              </w:rPr>
              <w:t>Dwutlenek azotu</w:t>
            </w:r>
          </w:p>
        </w:tc>
        <w:tc>
          <w:tcPr>
            <w:tcW w:w="2918" w:type="dxa"/>
            <w:shd w:val="clear" w:color="auto" w:fill="FFFFFF"/>
            <w:vAlign w:val="bottom"/>
          </w:tcPr>
          <w:p w14:paraId="117E8781" w14:textId="77777777" w:rsidR="00D154F8" w:rsidRPr="00ED6C83" w:rsidRDefault="00D154F8" w:rsidP="006F7643">
            <w:pPr>
              <w:widowControl w:val="0"/>
              <w:spacing w:before="20" w:after="20" w:line="240" w:lineRule="exact"/>
              <w:jc w:val="center"/>
              <w:rPr>
                <w:rFonts w:ascii="Arial" w:eastAsia="Arial Unicode MS" w:hAnsi="Arial" w:cs="Arial"/>
                <w:color w:val="000000"/>
                <w:sz w:val="20"/>
                <w:szCs w:val="20"/>
                <w:lang w:eastAsia="pl-PL" w:bidi="pl-PL"/>
              </w:rPr>
            </w:pPr>
            <w:r w:rsidRPr="00ED6C83">
              <w:rPr>
                <w:rFonts w:ascii="Arial" w:eastAsia="Arial Unicode MS" w:hAnsi="Arial" w:cs="Arial"/>
                <w:color w:val="000000"/>
                <w:sz w:val="20"/>
                <w:szCs w:val="20"/>
                <w:lang w:eastAsia="pl-PL" w:bidi="pl-PL"/>
              </w:rPr>
              <w:t>335,4</w:t>
            </w:r>
          </w:p>
        </w:tc>
        <w:tc>
          <w:tcPr>
            <w:tcW w:w="3035" w:type="dxa"/>
            <w:shd w:val="clear" w:color="auto" w:fill="FFFFFF"/>
            <w:vAlign w:val="bottom"/>
          </w:tcPr>
          <w:p w14:paraId="3E212685" w14:textId="77777777" w:rsidR="00D154F8" w:rsidRPr="00ED6C83" w:rsidRDefault="00D154F8" w:rsidP="006F7643">
            <w:pPr>
              <w:widowControl w:val="0"/>
              <w:spacing w:before="20" w:after="20" w:line="240" w:lineRule="exact"/>
              <w:jc w:val="center"/>
              <w:rPr>
                <w:rFonts w:ascii="Arial" w:eastAsia="Arial Unicode MS" w:hAnsi="Arial" w:cs="Arial"/>
                <w:color w:val="000000"/>
                <w:sz w:val="20"/>
                <w:szCs w:val="20"/>
                <w:lang w:eastAsia="pl-PL" w:bidi="pl-PL"/>
              </w:rPr>
            </w:pPr>
            <w:r w:rsidRPr="00ED6C83">
              <w:rPr>
                <w:rFonts w:ascii="Arial" w:eastAsia="Arial Unicode MS" w:hAnsi="Arial" w:cs="Arial"/>
                <w:color w:val="000000"/>
                <w:sz w:val="20"/>
                <w:szCs w:val="20"/>
                <w:lang w:eastAsia="pl-PL" w:bidi="pl-PL"/>
              </w:rPr>
              <w:t>335,4</w:t>
            </w:r>
          </w:p>
        </w:tc>
      </w:tr>
      <w:tr w:rsidR="00D154F8" w:rsidRPr="00ED6C83" w14:paraId="4E93A899" w14:textId="77777777" w:rsidTr="006F7643">
        <w:trPr>
          <w:trHeight w:val="113"/>
        </w:trPr>
        <w:tc>
          <w:tcPr>
            <w:tcW w:w="2122" w:type="dxa"/>
            <w:shd w:val="clear" w:color="auto" w:fill="FFFFFF"/>
            <w:vAlign w:val="bottom"/>
          </w:tcPr>
          <w:p w14:paraId="7066DB31" w14:textId="77777777" w:rsidR="00D154F8" w:rsidRPr="00ED6C83" w:rsidRDefault="00D154F8" w:rsidP="006F7643">
            <w:pPr>
              <w:widowControl w:val="0"/>
              <w:spacing w:before="20" w:after="20" w:line="240" w:lineRule="exact"/>
              <w:rPr>
                <w:rFonts w:ascii="Arial" w:eastAsia="Arial Unicode MS" w:hAnsi="Arial" w:cs="Arial"/>
                <w:color w:val="000000"/>
                <w:sz w:val="20"/>
                <w:szCs w:val="20"/>
                <w:lang w:eastAsia="pl-PL" w:bidi="pl-PL"/>
              </w:rPr>
            </w:pPr>
            <w:r w:rsidRPr="00ED6C83">
              <w:rPr>
                <w:rFonts w:ascii="Arial" w:eastAsia="Arial Unicode MS" w:hAnsi="Arial" w:cs="Arial"/>
                <w:color w:val="000000"/>
                <w:sz w:val="20"/>
                <w:szCs w:val="20"/>
                <w:lang w:eastAsia="pl-PL" w:bidi="pl-PL"/>
              </w:rPr>
              <w:t>Tlenek węgla</w:t>
            </w:r>
          </w:p>
        </w:tc>
        <w:tc>
          <w:tcPr>
            <w:tcW w:w="2918" w:type="dxa"/>
            <w:shd w:val="clear" w:color="auto" w:fill="FFFFFF"/>
            <w:vAlign w:val="bottom"/>
          </w:tcPr>
          <w:p w14:paraId="34F3C835" w14:textId="77777777" w:rsidR="00D154F8" w:rsidRPr="00ED6C83" w:rsidRDefault="00D154F8" w:rsidP="006F7643">
            <w:pPr>
              <w:widowControl w:val="0"/>
              <w:spacing w:before="20" w:after="20" w:line="240" w:lineRule="exact"/>
              <w:jc w:val="center"/>
              <w:rPr>
                <w:rFonts w:ascii="Arial" w:eastAsia="Arial Unicode MS" w:hAnsi="Arial" w:cs="Arial"/>
                <w:color w:val="000000"/>
                <w:sz w:val="20"/>
                <w:szCs w:val="20"/>
                <w:lang w:eastAsia="pl-PL" w:bidi="pl-PL"/>
              </w:rPr>
            </w:pPr>
            <w:r w:rsidRPr="00ED6C83">
              <w:rPr>
                <w:rFonts w:ascii="Arial" w:eastAsia="Arial Unicode MS" w:hAnsi="Arial" w:cs="Arial"/>
                <w:color w:val="000000"/>
                <w:sz w:val="20"/>
                <w:szCs w:val="20"/>
                <w:lang w:eastAsia="pl-PL" w:bidi="pl-PL"/>
              </w:rPr>
              <w:t>1 245</w:t>
            </w:r>
          </w:p>
        </w:tc>
        <w:tc>
          <w:tcPr>
            <w:tcW w:w="3035" w:type="dxa"/>
            <w:shd w:val="clear" w:color="auto" w:fill="FFFFFF"/>
            <w:vAlign w:val="bottom"/>
          </w:tcPr>
          <w:p w14:paraId="07547831" w14:textId="77777777" w:rsidR="00D154F8" w:rsidRPr="00ED6C83" w:rsidRDefault="00D154F8" w:rsidP="006F7643">
            <w:pPr>
              <w:widowControl w:val="0"/>
              <w:spacing w:before="20" w:after="20" w:line="240" w:lineRule="exact"/>
              <w:jc w:val="center"/>
              <w:rPr>
                <w:rFonts w:ascii="Arial" w:eastAsia="Arial Unicode MS" w:hAnsi="Arial" w:cs="Arial"/>
                <w:color w:val="000000"/>
                <w:sz w:val="20"/>
                <w:szCs w:val="20"/>
                <w:lang w:eastAsia="pl-PL" w:bidi="pl-PL"/>
              </w:rPr>
            </w:pPr>
            <w:r w:rsidRPr="00ED6C83">
              <w:rPr>
                <w:rFonts w:ascii="Arial" w:eastAsia="Arial Unicode MS" w:hAnsi="Arial" w:cs="Arial"/>
                <w:color w:val="000000"/>
                <w:sz w:val="20"/>
                <w:szCs w:val="20"/>
                <w:lang w:eastAsia="pl-PL" w:bidi="pl-PL"/>
              </w:rPr>
              <w:t>1 245</w:t>
            </w:r>
          </w:p>
        </w:tc>
      </w:tr>
      <w:tr w:rsidR="00D154F8" w:rsidRPr="00ED6C83" w14:paraId="3889E7DD" w14:textId="77777777" w:rsidTr="006F7643">
        <w:trPr>
          <w:trHeight w:val="113"/>
        </w:trPr>
        <w:tc>
          <w:tcPr>
            <w:tcW w:w="2122" w:type="dxa"/>
            <w:shd w:val="clear" w:color="auto" w:fill="FFFFFF"/>
            <w:vAlign w:val="bottom"/>
          </w:tcPr>
          <w:p w14:paraId="11B7C349" w14:textId="77777777" w:rsidR="00D154F8" w:rsidRPr="00ED6C83" w:rsidRDefault="00D154F8" w:rsidP="006F7643">
            <w:pPr>
              <w:widowControl w:val="0"/>
              <w:spacing w:before="20" w:after="20" w:line="240" w:lineRule="exact"/>
              <w:rPr>
                <w:rFonts w:ascii="Arial" w:eastAsia="Arial Unicode MS" w:hAnsi="Arial" w:cs="Arial"/>
                <w:color w:val="000000"/>
                <w:sz w:val="20"/>
                <w:szCs w:val="20"/>
                <w:lang w:eastAsia="pl-PL" w:bidi="pl-PL"/>
              </w:rPr>
            </w:pPr>
            <w:r w:rsidRPr="00ED6C83">
              <w:rPr>
                <w:rFonts w:ascii="Arial" w:eastAsia="Arial Unicode MS" w:hAnsi="Arial" w:cs="Arial"/>
                <w:color w:val="000000"/>
                <w:sz w:val="20"/>
                <w:szCs w:val="20"/>
                <w:lang w:eastAsia="pl-PL" w:bidi="pl-PL"/>
              </w:rPr>
              <w:t>Fluorowodór</w:t>
            </w:r>
          </w:p>
        </w:tc>
        <w:tc>
          <w:tcPr>
            <w:tcW w:w="2918" w:type="dxa"/>
            <w:shd w:val="clear" w:color="auto" w:fill="FFFFFF"/>
            <w:vAlign w:val="bottom"/>
          </w:tcPr>
          <w:p w14:paraId="51CB88DB" w14:textId="77777777" w:rsidR="00D154F8" w:rsidRPr="00ED6C83" w:rsidRDefault="00D154F8" w:rsidP="006F7643">
            <w:pPr>
              <w:widowControl w:val="0"/>
              <w:spacing w:before="20" w:after="20" w:line="240" w:lineRule="exact"/>
              <w:jc w:val="center"/>
              <w:rPr>
                <w:rFonts w:ascii="Arial" w:eastAsia="Arial Unicode MS" w:hAnsi="Arial" w:cs="Arial"/>
                <w:color w:val="000000"/>
                <w:sz w:val="20"/>
                <w:szCs w:val="20"/>
                <w:lang w:eastAsia="pl-PL" w:bidi="pl-PL"/>
              </w:rPr>
            </w:pPr>
            <w:r w:rsidRPr="00ED6C83">
              <w:rPr>
                <w:rFonts w:ascii="Arial" w:eastAsia="Arial Unicode MS" w:hAnsi="Arial" w:cs="Arial"/>
                <w:color w:val="000000"/>
                <w:sz w:val="20"/>
                <w:szCs w:val="20"/>
                <w:lang w:eastAsia="pl-PL" w:bidi="pl-PL"/>
              </w:rPr>
              <w:t>2,25</w:t>
            </w:r>
          </w:p>
        </w:tc>
        <w:tc>
          <w:tcPr>
            <w:tcW w:w="3035" w:type="dxa"/>
            <w:shd w:val="clear" w:color="auto" w:fill="FFFFFF"/>
            <w:vAlign w:val="bottom"/>
          </w:tcPr>
          <w:p w14:paraId="084E2263" w14:textId="77777777" w:rsidR="00D154F8" w:rsidRPr="00ED6C83" w:rsidRDefault="00D154F8" w:rsidP="006F7643">
            <w:pPr>
              <w:widowControl w:val="0"/>
              <w:spacing w:before="20" w:after="20" w:line="240" w:lineRule="exact"/>
              <w:jc w:val="center"/>
              <w:rPr>
                <w:rFonts w:ascii="Arial" w:eastAsia="Arial Unicode MS" w:hAnsi="Arial" w:cs="Arial"/>
                <w:color w:val="000000"/>
                <w:sz w:val="20"/>
                <w:szCs w:val="20"/>
                <w:lang w:eastAsia="pl-PL" w:bidi="pl-PL"/>
              </w:rPr>
            </w:pPr>
            <w:r w:rsidRPr="00ED6C83">
              <w:rPr>
                <w:rFonts w:ascii="Arial" w:eastAsia="Arial Unicode MS" w:hAnsi="Arial" w:cs="Arial"/>
                <w:color w:val="000000"/>
                <w:sz w:val="20"/>
                <w:szCs w:val="20"/>
                <w:lang w:eastAsia="pl-PL" w:bidi="pl-PL"/>
              </w:rPr>
              <w:t>2,25</w:t>
            </w:r>
          </w:p>
        </w:tc>
      </w:tr>
      <w:tr w:rsidR="00D154F8" w:rsidRPr="00ED6C83" w14:paraId="091B17BA" w14:textId="77777777" w:rsidTr="006F7643">
        <w:trPr>
          <w:trHeight w:val="113"/>
        </w:trPr>
        <w:tc>
          <w:tcPr>
            <w:tcW w:w="2122" w:type="dxa"/>
            <w:shd w:val="clear" w:color="auto" w:fill="FFFFFF"/>
            <w:vAlign w:val="center"/>
          </w:tcPr>
          <w:p w14:paraId="1D90D018" w14:textId="77777777" w:rsidR="00D154F8" w:rsidRPr="00ED6C83" w:rsidRDefault="00D154F8" w:rsidP="006F7643">
            <w:pPr>
              <w:widowControl w:val="0"/>
              <w:spacing w:before="20" w:after="20" w:line="240" w:lineRule="exact"/>
              <w:rPr>
                <w:rFonts w:ascii="Arial" w:eastAsia="Arial Unicode MS" w:hAnsi="Arial" w:cs="Arial"/>
                <w:color w:val="000000"/>
                <w:sz w:val="20"/>
                <w:szCs w:val="20"/>
                <w:lang w:eastAsia="pl-PL" w:bidi="pl-PL"/>
              </w:rPr>
            </w:pPr>
            <w:r w:rsidRPr="00ED6C83">
              <w:rPr>
                <w:rFonts w:ascii="Arial" w:eastAsia="Arial Unicode MS" w:hAnsi="Arial" w:cs="Arial"/>
                <w:color w:val="000000"/>
                <w:sz w:val="20"/>
                <w:szCs w:val="20"/>
                <w:lang w:eastAsia="pl-PL" w:bidi="pl-PL"/>
              </w:rPr>
              <w:t>PCDD/F</w:t>
            </w:r>
          </w:p>
        </w:tc>
        <w:tc>
          <w:tcPr>
            <w:tcW w:w="2918" w:type="dxa"/>
            <w:shd w:val="clear" w:color="auto" w:fill="FFFFFF"/>
            <w:vAlign w:val="center"/>
          </w:tcPr>
          <w:p w14:paraId="578BF525" w14:textId="77777777" w:rsidR="00D154F8" w:rsidRPr="00ED6C83" w:rsidRDefault="00D154F8" w:rsidP="006F7643">
            <w:pPr>
              <w:widowControl w:val="0"/>
              <w:spacing w:before="20" w:after="20" w:line="240" w:lineRule="exact"/>
              <w:jc w:val="center"/>
              <w:rPr>
                <w:rFonts w:ascii="Arial" w:eastAsia="Arial Unicode MS" w:hAnsi="Arial" w:cs="Arial"/>
                <w:color w:val="000000"/>
                <w:sz w:val="20"/>
                <w:szCs w:val="20"/>
                <w:lang w:eastAsia="pl-PL" w:bidi="pl-PL"/>
              </w:rPr>
            </w:pPr>
            <w:r w:rsidRPr="00ED6C83">
              <w:rPr>
                <w:rFonts w:ascii="Arial" w:eastAsia="Arial Unicode MS" w:hAnsi="Arial" w:cs="Arial"/>
                <w:color w:val="000000"/>
                <w:sz w:val="20"/>
                <w:szCs w:val="20"/>
                <w:lang w:eastAsia="pl-PL" w:bidi="pl-PL"/>
              </w:rPr>
              <w:t>0,249 kg/a</w:t>
            </w:r>
          </w:p>
        </w:tc>
        <w:tc>
          <w:tcPr>
            <w:tcW w:w="3035" w:type="dxa"/>
            <w:shd w:val="clear" w:color="auto" w:fill="FFFFFF"/>
            <w:vAlign w:val="center"/>
          </w:tcPr>
          <w:p w14:paraId="2F4870C6" w14:textId="77777777" w:rsidR="00D154F8" w:rsidRPr="00ED6C83" w:rsidRDefault="00D154F8" w:rsidP="006F7643">
            <w:pPr>
              <w:widowControl w:val="0"/>
              <w:spacing w:before="20" w:after="20" w:line="240" w:lineRule="exact"/>
              <w:jc w:val="center"/>
              <w:rPr>
                <w:rFonts w:ascii="Arial" w:eastAsia="Arial Unicode MS" w:hAnsi="Arial" w:cs="Arial"/>
                <w:color w:val="000000"/>
                <w:sz w:val="20"/>
                <w:szCs w:val="20"/>
                <w:lang w:eastAsia="pl-PL" w:bidi="pl-PL"/>
              </w:rPr>
            </w:pPr>
            <w:r w:rsidRPr="00ED6C83">
              <w:rPr>
                <w:rFonts w:ascii="Arial" w:eastAsia="Arial Unicode MS" w:hAnsi="Arial" w:cs="Arial"/>
                <w:color w:val="000000"/>
                <w:sz w:val="20"/>
                <w:szCs w:val="20"/>
                <w:lang w:eastAsia="pl-PL" w:bidi="pl-PL"/>
              </w:rPr>
              <w:t>0,249 kg/a</w:t>
            </w:r>
          </w:p>
        </w:tc>
      </w:tr>
    </w:tbl>
    <w:p w14:paraId="0F4C4175" w14:textId="3724D906" w:rsidR="00ED2396" w:rsidRPr="00ED6C83" w:rsidRDefault="00D154F8" w:rsidP="00202DAD">
      <w:pPr>
        <w:pStyle w:val="Arial10i5"/>
        <w:spacing w:line="320" w:lineRule="exact"/>
        <w:jc w:val="right"/>
        <w:rPr>
          <w:rFonts w:cs="Arial"/>
          <w:b/>
          <w:sz w:val="24"/>
          <w:szCs w:val="24"/>
        </w:rPr>
      </w:pPr>
      <w:r w:rsidRPr="00ED6C83">
        <w:rPr>
          <w:rFonts w:cs="Arial"/>
          <w:b/>
          <w:sz w:val="24"/>
          <w:szCs w:val="24"/>
        </w:rPr>
        <w:t>„</w:t>
      </w:r>
    </w:p>
    <w:p w14:paraId="31ED2A4A" w14:textId="12D86220" w:rsidR="00ED42C6" w:rsidRPr="00202DAD" w:rsidRDefault="00ED42C6" w:rsidP="00340D6A">
      <w:pPr>
        <w:pStyle w:val="Arial10i5"/>
        <w:numPr>
          <w:ilvl w:val="0"/>
          <w:numId w:val="59"/>
        </w:numPr>
        <w:spacing w:before="240" w:line="320" w:lineRule="exact"/>
        <w:ind w:left="567" w:hanging="283"/>
        <w:rPr>
          <w:rFonts w:cs="Arial"/>
          <w:sz w:val="24"/>
          <w:szCs w:val="24"/>
        </w:rPr>
      </w:pPr>
      <w:r w:rsidRPr="00ED6C83">
        <w:rPr>
          <w:rFonts w:cs="Arial"/>
          <w:b/>
          <w:sz w:val="24"/>
          <w:szCs w:val="24"/>
        </w:rPr>
        <w:t xml:space="preserve">W </w:t>
      </w:r>
      <w:r w:rsidRPr="00202DAD">
        <w:rPr>
          <w:rFonts w:cs="Arial"/>
          <w:b/>
          <w:sz w:val="24"/>
          <w:szCs w:val="24"/>
        </w:rPr>
        <w:t>części</w:t>
      </w:r>
      <w:r w:rsidR="00D154F8" w:rsidRPr="00202DAD">
        <w:rPr>
          <w:rFonts w:cs="Arial"/>
          <w:b/>
          <w:sz w:val="24"/>
          <w:szCs w:val="24"/>
        </w:rPr>
        <w:t xml:space="preserve"> III. </w:t>
      </w:r>
      <w:r w:rsidR="00ED6C83">
        <w:rPr>
          <w:rFonts w:cs="Arial"/>
          <w:b/>
          <w:sz w:val="24"/>
          <w:szCs w:val="24"/>
        </w:rPr>
        <w:t xml:space="preserve">decyzji </w:t>
      </w:r>
      <w:r w:rsidR="00ED6C83" w:rsidRPr="00202DAD">
        <w:rPr>
          <w:rFonts w:cs="Arial"/>
          <w:b/>
          <w:sz w:val="24"/>
          <w:szCs w:val="24"/>
        </w:rPr>
        <w:t>„</w:t>
      </w:r>
      <w:r w:rsidR="00D154F8" w:rsidRPr="00202DAD">
        <w:rPr>
          <w:rFonts w:cs="Arial"/>
          <w:b/>
          <w:sz w:val="24"/>
          <w:szCs w:val="24"/>
        </w:rPr>
        <w:t>Parametry wprowadzania do środowiska substancji i</w:t>
      </w:r>
      <w:r w:rsidR="00ED6C83">
        <w:rPr>
          <w:rFonts w:cs="Arial"/>
          <w:b/>
          <w:sz w:val="24"/>
          <w:szCs w:val="24"/>
        </w:rPr>
        <w:t> </w:t>
      </w:r>
      <w:r w:rsidR="00D154F8" w:rsidRPr="00202DAD">
        <w:rPr>
          <w:rFonts w:cs="Arial"/>
          <w:b/>
          <w:sz w:val="24"/>
          <w:szCs w:val="24"/>
        </w:rPr>
        <w:t>energii i w warunkach normalnego funkcjonowania instalacji</w:t>
      </w:r>
      <w:r w:rsidR="00DA7C12">
        <w:rPr>
          <w:rFonts w:cs="Arial"/>
          <w:b/>
          <w:sz w:val="24"/>
          <w:szCs w:val="24"/>
        </w:rPr>
        <w:t>.</w:t>
      </w:r>
      <w:r w:rsidR="00D154F8" w:rsidRPr="00202DAD">
        <w:rPr>
          <w:rFonts w:cs="Arial"/>
          <w:b/>
          <w:sz w:val="24"/>
          <w:szCs w:val="24"/>
        </w:rPr>
        <w:t xml:space="preserve">” w punkcie 1. </w:t>
      </w:r>
      <w:r w:rsidR="00ED6C83" w:rsidRPr="00202DAD">
        <w:rPr>
          <w:rFonts w:cs="Arial"/>
          <w:b/>
          <w:sz w:val="24"/>
          <w:szCs w:val="24"/>
        </w:rPr>
        <w:t>„</w:t>
      </w:r>
      <w:r w:rsidR="00D154F8" w:rsidRPr="00202DAD">
        <w:rPr>
          <w:rFonts w:cs="Arial"/>
          <w:b/>
          <w:sz w:val="24"/>
          <w:szCs w:val="24"/>
        </w:rPr>
        <w:t>Rodzaje i ilości substancji dopuszczonych do wprowadzania do</w:t>
      </w:r>
      <w:r w:rsidR="00ED6C83">
        <w:rPr>
          <w:rFonts w:cs="Arial"/>
          <w:b/>
          <w:sz w:val="24"/>
          <w:szCs w:val="24"/>
        </w:rPr>
        <w:t> </w:t>
      </w:r>
      <w:r w:rsidR="00D154F8" w:rsidRPr="00202DAD">
        <w:rPr>
          <w:rFonts w:cs="Arial"/>
          <w:b/>
          <w:sz w:val="24"/>
          <w:szCs w:val="24"/>
        </w:rPr>
        <w:t>powietrza podczas normalnego funkcjonowania instalacji IPPC</w:t>
      </w:r>
      <w:r w:rsidR="00DA7C12">
        <w:rPr>
          <w:rFonts w:cs="Arial"/>
          <w:b/>
          <w:sz w:val="24"/>
          <w:szCs w:val="24"/>
        </w:rPr>
        <w:t>.</w:t>
      </w:r>
      <w:r w:rsidR="00D154F8" w:rsidRPr="00202DAD">
        <w:rPr>
          <w:rFonts w:cs="Arial"/>
          <w:b/>
          <w:sz w:val="24"/>
          <w:szCs w:val="24"/>
        </w:rPr>
        <w:t xml:space="preserve">” </w:t>
      </w:r>
      <w:r w:rsidR="00ED6C83">
        <w:rPr>
          <w:rFonts w:cs="Arial"/>
          <w:b/>
          <w:sz w:val="24"/>
          <w:szCs w:val="24"/>
        </w:rPr>
        <w:t>w </w:t>
      </w:r>
      <w:r w:rsidR="00D154F8" w:rsidRPr="00202DAD">
        <w:rPr>
          <w:rFonts w:cs="Arial"/>
          <w:b/>
          <w:sz w:val="24"/>
          <w:szCs w:val="24"/>
        </w:rPr>
        <w:t xml:space="preserve">podpunkcie 1.2. </w:t>
      </w:r>
      <w:r w:rsidR="00ED6C83" w:rsidRPr="00202DAD">
        <w:rPr>
          <w:rFonts w:cs="Arial"/>
          <w:b/>
          <w:sz w:val="24"/>
          <w:szCs w:val="24"/>
        </w:rPr>
        <w:t>„</w:t>
      </w:r>
      <w:r w:rsidR="00D154F8" w:rsidRPr="00202DAD">
        <w:rPr>
          <w:rFonts w:cs="Arial"/>
          <w:b/>
          <w:sz w:val="24"/>
          <w:szCs w:val="24"/>
        </w:rPr>
        <w:t>Instalacje pomocnicze dla instalacji IPPC</w:t>
      </w:r>
      <w:r w:rsidR="00DA7C12">
        <w:rPr>
          <w:rFonts w:cs="Arial"/>
          <w:b/>
          <w:sz w:val="24"/>
          <w:szCs w:val="24"/>
        </w:rPr>
        <w:t>.</w:t>
      </w:r>
      <w:r w:rsidR="00D154F8" w:rsidRPr="00202DAD">
        <w:rPr>
          <w:rFonts w:cs="Arial"/>
          <w:b/>
          <w:sz w:val="24"/>
          <w:szCs w:val="24"/>
        </w:rPr>
        <w:t xml:space="preserve">” </w:t>
      </w:r>
      <w:r w:rsidR="003F5349">
        <w:rPr>
          <w:rFonts w:cs="Arial"/>
          <w:b/>
          <w:sz w:val="24"/>
          <w:szCs w:val="24"/>
        </w:rPr>
        <w:t>u</w:t>
      </w:r>
      <w:r w:rsidR="00D154F8" w:rsidRPr="00202DAD">
        <w:rPr>
          <w:rFonts w:cs="Arial"/>
          <w:b/>
          <w:sz w:val="24"/>
          <w:szCs w:val="24"/>
        </w:rPr>
        <w:t>su</w:t>
      </w:r>
      <w:r w:rsidR="003F5349">
        <w:rPr>
          <w:rFonts w:cs="Arial"/>
          <w:b/>
          <w:sz w:val="24"/>
          <w:szCs w:val="24"/>
        </w:rPr>
        <w:t>wa się</w:t>
      </w:r>
      <w:r w:rsidR="00D154F8" w:rsidRPr="00202DAD">
        <w:rPr>
          <w:rFonts w:cs="Arial"/>
          <w:b/>
          <w:sz w:val="24"/>
          <w:szCs w:val="24"/>
        </w:rPr>
        <w:t xml:space="preserve"> podpunkt G.4.2. </w:t>
      </w:r>
      <w:r w:rsidR="00ED6C83" w:rsidRPr="00202DAD">
        <w:rPr>
          <w:rFonts w:cs="Arial"/>
          <w:b/>
          <w:sz w:val="24"/>
          <w:szCs w:val="24"/>
        </w:rPr>
        <w:t>„</w:t>
      </w:r>
      <w:r w:rsidR="00D154F8" w:rsidRPr="00202DAD">
        <w:rPr>
          <w:rFonts w:cs="Arial"/>
          <w:b/>
          <w:sz w:val="24"/>
          <w:szCs w:val="24"/>
        </w:rPr>
        <w:t>Instalacja składowania i transportu materiałów sypkich do konwertorów”.</w:t>
      </w:r>
    </w:p>
    <w:p w14:paraId="727C37D0" w14:textId="04DECDAD" w:rsidR="00ED42C6" w:rsidRPr="00A43A37" w:rsidRDefault="00ED42C6" w:rsidP="00340D6A">
      <w:pPr>
        <w:pStyle w:val="Arial10i5"/>
        <w:numPr>
          <w:ilvl w:val="0"/>
          <w:numId w:val="59"/>
        </w:numPr>
        <w:spacing w:line="320" w:lineRule="exact"/>
        <w:ind w:left="567" w:hanging="283"/>
        <w:rPr>
          <w:rFonts w:cs="Arial"/>
          <w:sz w:val="24"/>
          <w:szCs w:val="24"/>
        </w:rPr>
      </w:pPr>
      <w:r w:rsidRPr="00202DAD">
        <w:rPr>
          <w:rFonts w:cs="Arial"/>
          <w:b/>
          <w:sz w:val="24"/>
          <w:szCs w:val="24"/>
        </w:rPr>
        <w:lastRenderedPageBreak/>
        <w:t>W części</w:t>
      </w:r>
      <w:r w:rsidR="00D154F8" w:rsidRPr="00202DAD">
        <w:rPr>
          <w:rFonts w:cs="Arial"/>
          <w:b/>
          <w:sz w:val="24"/>
          <w:szCs w:val="24"/>
        </w:rPr>
        <w:t xml:space="preserve"> III. </w:t>
      </w:r>
      <w:r w:rsidR="00ED6C83">
        <w:rPr>
          <w:rFonts w:cs="Arial"/>
          <w:b/>
          <w:sz w:val="24"/>
          <w:szCs w:val="24"/>
        </w:rPr>
        <w:t xml:space="preserve">decyzji </w:t>
      </w:r>
      <w:r w:rsidR="00ED6C83" w:rsidRPr="00202DAD">
        <w:rPr>
          <w:rFonts w:cs="Arial"/>
          <w:b/>
          <w:sz w:val="24"/>
          <w:szCs w:val="24"/>
        </w:rPr>
        <w:t>„</w:t>
      </w:r>
      <w:r w:rsidR="00D154F8" w:rsidRPr="00202DAD">
        <w:rPr>
          <w:rFonts w:cs="Arial"/>
          <w:b/>
          <w:sz w:val="24"/>
          <w:szCs w:val="24"/>
        </w:rPr>
        <w:t>Parametry wprowadzania do środowiska substancji i</w:t>
      </w:r>
      <w:r w:rsidR="00ED6C83">
        <w:rPr>
          <w:rFonts w:cs="Arial"/>
          <w:b/>
          <w:sz w:val="24"/>
          <w:szCs w:val="24"/>
        </w:rPr>
        <w:t> </w:t>
      </w:r>
      <w:r w:rsidR="00D154F8" w:rsidRPr="00202DAD">
        <w:rPr>
          <w:rFonts w:cs="Arial"/>
          <w:b/>
          <w:sz w:val="24"/>
          <w:szCs w:val="24"/>
        </w:rPr>
        <w:t>energii i w warunkach normalnego funkcjonowania instalacji</w:t>
      </w:r>
      <w:r w:rsidR="00DA7C12">
        <w:rPr>
          <w:rFonts w:cs="Arial"/>
          <w:b/>
          <w:sz w:val="24"/>
          <w:szCs w:val="24"/>
        </w:rPr>
        <w:t>.</w:t>
      </w:r>
      <w:r w:rsidR="00D154F8" w:rsidRPr="00202DAD">
        <w:rPr>
          <w:rFonts w:cs="Arial"/>
          <w:b/>
          <w:sz w:val="24"/>
          <w:szCs w:val="24"/>
        </w:rPr>
        <w:t xml:space="preserve">” w punkcie 1. </w:t>
      </w:r>
      <w:r w:rsidR="00ED6C83" w:rsidRPr="00202DAD">
        <w:rPr>
          <w:rFonts w:cs="Arial"/>
          <w:b/>
          <w:sz w:val="24"/>
          <w:szCs w:val="24"/>
        </w:rPr>
        <w:t>„</w:t>
      </w:r>
      <w:r w:rsidR="00D154F8" w:rsidRPr="00202DAD">
        <w:rPr>
          <w:rFonts w:cs="Arial"/>
          <w:b/>
          <w:sz w:val="24"/>
          <w:szCs w:val="24"/>
        </w:rPr>
        <w:t>Rodzaje i ilości substancji dopuszczonych do wprowadzania do</w:t>
      </w:r>
      <w:r w:rsidR="00ED6C83">
        <w:rPr>
          <w:rFonts w:cs="Arial"/>
          <w:b/>
          <w:sz w:val="24"/>
          <w:szCs w:val="24"/>
        </w:rPr>
        <w:t> </w:t>
      </w:r>
      <w:r w:rsidR="00D154F8" w:rsidRPr="00202DAD">
        <w:rPr>
          <w:rFonts w:cs="Arial"/>
          <w:b/>
          <w:sz w:val="24"/>
          <w:szCs w:val="24"/>
        </w:rPr>
        <w:t>powietrza podczas normalnego funkcjonowania instalacji IPPC</w:t>
      </w:r>
      <w:r w:rsidR="00DA7C12">
        <w:rPr>
          <w:rFonts w:cs="Arial"/>
          <w:b/>
          <w:sz w:val="24"/>
          <w:szCs w:val="24"/>
        </w:rPr>
        <w:t>.</w:t>
      </w:r>
      <w:r w:rsidR="00D154F8" w:rsidRPr="00202DAD">
        <w:rPr>
          <w:rFonts w:cs="Arial"/>
          <w:b/>
          <w:sz w:val="24"/>
          <w:szCs w:val="24"/>
        </w:rPr>
        <w:t>” w</w:t>
      </w:r>
      <w:r w:rsidR="00ED6C83">
        <w:rPr>
          <w:rFonts w:cs="Arial"/>
          <w:b/>
          <w:sz w:val="24"/>
          <w:szCs w:val="24"/>
        </w:rPr>
        <w:t> </w:t>
      </w:r>
      <w:r w:rsidR="00D154F8" w:rsidRPr="00202DAD">
        <w:rPr>
          <w:rFonts w:cs="Arial"/>
          <w:b/>
          <w:sz w:val="24"/>
          <w:szCs w:val="24"/>
        </w:rPr>
        <w:t xml:space="preserve">podpunkcie 1.2. </w:t>
      </w:r>
      <w:r w:rsidR="00ED6C83" w:rsidRPr="00202DAD">
        <w:rPr>
          <w:rFonts w:cs="Arial"/>
          <w:b/>
          <w:sz w:val="24"/>
          <w:szCs w:val="24"/>
        </w:rPr>
        <w:t>„</w:t>
      </w:r>
      <w:r w:rsidR="00D154F8" w:rsidRPr="00202DAD">
        <w:rPr>
          <w:rFonts w:cs="Arial"/>
          <w:b/>
          <w:sz w:val="24"/>
          <w:szCs w:val="24"/>
        </w:rPr>
        <w:t>Instalacje pomocnicze dla instalacji IPPC</w:t>
      </w:r>
      <w:r w:rsidR="00DA7C12">
        <w:rPr>
          <w:rFonts w:cs="Arial"/>
          <w:b/>
          <w:sz w:val="24"/>
          <w:szCs w:val="24"/>
        </w:rPr>
        <w:t>.</w:t>
      </w:r>
      <w:r w:rsidR="00D154F8" w:rsidRPr="00202DAD">
        <w:rPr>
          <w:rFonts w:cs="Arial"/>
          <w:b/>
          <w:sz w:val="24"/>
          <w:szCs w:val="24"/>
        </w:rPr>
        <w:t xml:space="preserve">” podpunkt G.4.3. </w:t>
      </w:r>
      <w:r w:rsidR="00ED6C83" w:rsidRPr="00202DAD">
        <w:rPr>
          <w:rFonts w:cs="Arial"/>
          <w:b/>
          <w:sz w:val="24"/>
          <w:szCs w:val="24"/>
        </w:rPr>
        <w:t>„</w:t>
      </w:r>
      <w:r w:rsidR="00D154F8" w:rsidRPr="00202DAD">
        <w:rPr>
          <w:rFonts w:cs="Arial"/>
          <w:b/>
          <w:sz w:val="24"/>
          <w:szCs w:val="24"/>
        </w:rPr>
        <w:t>Dopuszczalna emisja roczna gazów i pyłów z instalacji pomocniczych dla instalacji do produkcji wapna w piecach</w:t>
      </w:r>
      <w:r w:rsidR="00DA7C12">
        <w:rPr>
          <w:rFonts w:cs="Arial"/>
          <w:b/>
          <w:sz w:val="24"/>
          <w:szCs w:val="24"/>
        </w:rPr>
        <w:t>.</w:t>
      </w:r>
      <w:r w:rsidR="00D154F8" w:rsidRPr="00202DAD">
        <w:rPr>
          <w:rFonts w:cs="Arial"/>
          <w:b/>
          <w:sz w:val="24"/>
          <w:szCs w:val="24"/>
        </w:rPr>
        <w:t>” otrzymuje brzmienie:</w:t>
      </w:r>
    </w:p>
    <w:p w14:paraId="0E5A643B" w14:textId="72851B6B" w:rsidR="00D154F8" w:rsidRPr="00ED6C83" w:rsidRDefault="00674A7D" w:rsidP="00202DAD">
      <w:pPr>
        <w:pStyle w:val="Arial10i5"/>
        <w:spacing w:line="320" w:lineRule="exact"/>
        <w:rPr>
          <w:rFonts w:cs="Arial"/>
          <w:b/>
          <w:sz w:val="24"/>
          <w:szCs w:val="24"/>
        </w:rPr>
      </w:pPr>
      <w:r w:rsidRPr="00ED6C83">
        <w:rPr>
          <w:rFonts w:cs="Arial"/>
          <w:b/>
          <w:sz w:val="24"/>
          <w:szCs w:val="24"/>
        </w:rPr>
        <w:t>„G.4.3. Dopuszczalna emisja roczna gazów i pyłów z instalacji pomocniczych dla instalacji do produkcji wapna w piecach</w:t>
      </w:r>
      <w:r w:rsidR="00DA7C12">
        <w:rPr>
          <w:rFonts w:cs="Arial"/>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86"/>
        <w:gridCol w:w="1842"/>
      </w:tblGrid>
      <w:tr w:rsidR="00674A7D" w:rsidRPr="00ED6C83" w14:paraId="29DBC199" w14:textId="77777777" w:rsidTr="00A43A37">
        <w:trPr>
          <w:trHeight w:val="170"/>
          <w:tblHeader/>
        </w:trPr>
        <w:tc>
          <w:tcPr>
            <w:tcW w:w="2586" w:type="dxa"/>
            <w:shd w:val="clear" w:color="auto" w:fill="D9D9D9" w:themeFill="background1" w:themeFillShade="D9"/>
            <w:vAlign w:val="center"/>
          </w:tcPr>
          <w:p w14:paraId="23204214" w14:textId="77777777" w:rsidR="00674A7D" w:rsidRPr="00ED6C83" w:rsidRDefault="00674A7D" w:rsidP="006F7643">
            <w:pPr>
              <w:widowControl w:val="0"/>
              <w:spacing w:before="20" w:after="20" w:line="240" w:lineRule="exact"/>
              <w:jc w:val="center"/>
              <w:rPr>
                <w:rFonts w:ascii="Arial" w:eastAsia="Arial Unicode MS" w:hAnsi="Arial" w:cs="Arial"/>
                <w:b/>
                <w:color w:val="000000"/>
                <w:sz w:val="20"/>
                <w:szCs w:val="20"/>
                <w:lang w:eastAsia="pl-PL" w:bidi="pl-PL"/>
              </w:rPr>
            </w:pPr>
            <w:r w:rsidRPr="00ED6C83">
              <w:rPr>
                <w:rFonts w:ascii="Arial" w:eastAsia="Arial Unicode MS" w:hAnsi="Arial" w:cs="Arial"/>
                <w:b/>
                <w:color w:val="000000"/>
                <w:sz w:val="20"/>
                <w:szCs w:val="20"/>
                <w:lang w:eastAsia="pl-PL" w:bidi="pl-PL"/>
              </w:rPr>
              <w:t>Nazwa</w:t>
            </w:r>
          </w:p>
          <w:p w14:paraId="2793AF11" w14:textId="77777777" w:rsidR="00674A7D" w:rsidRPr="00ED6C83" w:rsidRDefault="00674A7D" w:rsidP="006F7643">
            <w:pPr>
              <w:widowControl w:val="0"/>
              <w:spacing w:before="20" w:after="20" w:line="240" w:lineRule="exact"/>
              <w:jc w:val="center"/>
              <w:rPr>
                <w:rFonts w:ascii="Arial" w:eastAsia="Arial Unicode MS" w:hAnsi="Arial" w:cs="Arial"/>
                <w:b/>
                <w:color w:val="000000"/>
                <w:sz w:val="20"/>
                <w:szCs w:val="20"/>
                <w:lang w:eastAsia="pl-PL" w:bidi="pl-PL"/>
              </w:rPr>
            </w:pPr>
            <w:r w:rsidRPr="00ED6C83">
              <w:rPr>
                <w:rFonts w:ascii="Arial" w:eastAsia="Arial Unicode MS" w:hAnsi="Arial" w:cs="Arial"/>
                <w:b/>
                <w:color w:val="000000"/>
                <w:sz w:val="20"/>
                <w:szCs w:val="20"/>
                <w:lang w:eastAsia="pl-PL" w:bidi="pl-PL"/>
              </w:rPr>
              <w:t>zanieczyszczenia</w:t>
            </w:r>
          </w:p>
        </w:tc>
        <w:tc>
          <w:tcPr>
            <w:tcW w:w="1842" w:type="dxa"/>
            <w:shd w:val="clear" w:color="auto" w:fill="D9D9D9" w:themeFill="background1" w:themeFillShade="D9"/>
            <w:vAlign w:val="center"/>
          </w:tcPr>
          <w:p w14:paraId="67AFE2AF" w14:textId="77777777" w:rsidR="00674A7D" w:rsidRPr="00ED6C83" w:rsidRDefault="00674A7D" w:rsidP="006F7643">
            <w:pPr>
              <w:widowControl w:val="0"/>
              <w:spacing w:before="20" w:after="20" w:line="240" w:lineRule="exact"/>
              <w:jc w:val="center"/>
              <w:rPr>
                <w:rFonts w:ascii="Arial" w:eastAsia="Arial Unicode MS" w:hAnsi="Arial" w:cs="Arial"/>
                <w:b/>
                <w:color w:val="000000"/>
                <w:sz w:val="20"/>
                <w:szCs w:val="20"/>
                <w:lang w:eastAsia="pl-PL" w:bidi="pl-PL"/>
              </w:rPr>
            </w:pPr>
            <w:r w:rsidRPr="00ED6C83">
              <w:rPr>
                <w:rFonts w:ascii="Arial" w:eastAsia="Arial Unicode MS" w:hAnsi="Arial" w:cs="Arial"/>
                <w:b/>
                <w:color w:val="000000"/>
                <w:sz w:val="20"/>
                <w:szCs w:val="20"/>
                <w:lang w:eastAsia="pl-PL" w:bidi="pl-PL"/>
              </w:rPr>
              <w:t xml:space="preserve">Emisja roczna </w:t>
            </w:r>
          </w:p>
          <w:p w14:paraId="619846AA" w14:textId="77777777" w:rsidR="00674A7D" w:rsidRPr="00ED6C83" w:rsidRDefault="00674A7D" w:rsidP="006F7643">
            <w:pPr>
              <w:widowControl w:val="0"/>
              <w:spacing w:before="20" w:after="20" w:line="240" w:lineRule="exact"/>
              <w:jc w:val="center"/>
              <w:rPr>
                <w:rFonts w:ascii="Arial" w:eastAsia="Arial Unicode MS" w:hAnsi="Arial" w:cs="Arial"/>
                <w:b/>
                <w:color w:val="000000"/>
                <w:sz w:val="20"/>
                <w:szCs w:val="20"/>
                <w:lang w:eastAsia="pl-PL" w:bidi="pl-PL"/>
              </w:rPr>
            </w:pPr>
            <w:r w:rsidRPr="00ED6C83">
              <w:rPr>
                <w:rFonts w:ascii="Arial" w:eastAsia="Arial Unicode MS" w:hAnsi="Arial" w:cs="Arial"/>
                <w:b/>
                <w:color w:val="000000"/>
                <w:sz w:val="20"/>
                <w:szCs w:val="20"/>
                <w:lang w:eastAsia="pl-PL" w:bidi="pl-PL"/>
              </w:rPr>
              <w:t>[Mg/a]</w:t>
            </w:r>
          </w:p>
        </w:tc>
      </w:tr>
      <w:tr w:rsidR="00674A7D" w:rsidRPr="00ED6C83" w14:paraId="13D28BAB" w14:textId="77777777" w:rsidTr="00674A7D">
        <w:trPr>
          <w:trHeight w:val="170"/>
        </w:trPr>
        <w:tc>
          <w:tcPr>
            <w:tcW w:w="2586" w:type="dxa"/>
            <w:shd w:val="clear" w:color="auto" w:fill="FFFFFF"/>
            <w:vAlign w:val="center"/>
          </w:tcPr>
          <w:p w14:paraId="6E9EDC40" w14:textId="77777777" w:rsidR="00674A7D" w:rsidRPr="00ED6C83" w:rsidRDefault="00674A7D" w:rsidP="006F7643">
            <w:pPr>
              <w:widowControl w:val="0"/>
              <w:spacing w:before="20" w:after="20" w:line="240" w:lineRule="exact"/>
              <w:rPr>
                <w:rFonts w:ascii="Arial" w:eastAsia="Arial Unicode MS" w:hAnsi="Arial" w:cs="Arial"/>
                <w:color w:val="000000"/>
                <w:sz w:val="20"/>
                <w:szCs w:val="20"/>
                <w:lang w:eastAsia="pl-PL" w:bidi="pl-PL"/>
              </w:rPr>
            </w:pPr>
            <w:r w:rsidRPr="00ED6C83">
              <w:rPr>
                <w:rFonts w:ascii="Arial" w:eastAsia="Arial Unicode MS" w:hAnsi="Arial" w:cs="Arial"/>
                <w:color w:val="000000"/>
                <w:sz w:val="20"/>
                <w:szCs w:val="20"/>
                <w:lang w:eastAsia="pl-PL" w:bidi="pl-PL"/>
              </w:rPr>
              <w:t>Pył</w:t>
            </w:r>
          </w:p>
        </w:tc>
        <w:tc>
          <w:tcPr>
            <w:tcW w:w="1842" w:type="dxa"/>
            <w:shd w:val="clear" w:color="auto" w:fill="FFFFFF"/>
            <w:vAlign w:val="center"/>
          </w:tcPr>
          <w:p w14:paraId="5F748300" w14:textId="77777777" w:rsidR="00674A7D" w:rsidRPr="00ED6C83" w:rsidRDefault="00674A7D" w:rsidP="006F7643">
            <w:pPr>
              <w:widowControl w:val="0"/>
              <w:spacing w:before="20" w:after="20" w:line="240" w:lineRule="exact"/>
              <w:jc w:val="center"/>
              <w:rPr>
                <w:rFonts w:ascii="Arial" w:eastAsia="Arial Unicode MS" w:hAnsi="Arial" w:cs="Arial"/>
                <w:color w:val="000000"/>
                <w:sz w:val="20"/>
                <w:szCs w:val="20"/>
                <w:lang w:eastAsia="pl-PL" w:bidi="pl-PL"/>
              </w:rPr>
            </w:pPr>
            <w:r w:rsidRPr="00ED6C83">
              <w:rPr>
                <w:rFonts w:ascii="Arial" w:eastAsia="Arial Unicode MS" w:hAnsi="Arial" w:cs="Arial"/>
                <w:color w:val="000000"/>
                <w:sz w:val="20"/>
                <w:szCs w:val="20"/>
                <w:lang w:eastAsia="pl-PL" w:bidi="pl-PL"/>
              </w:rPr>
              <w:t>8,66</w:t>
            </w:r>
          </w:p>
        </w:tc>
      </w:tr>
      <w:tr w:rsidR="00674A7D" w:rsidRPr="00ED6C83" w14:paraId="535E9064" w14:textId="77777777" w:rsidTr="00674A7D">
        <w:trPr>
          <w:trHeight w:val="170"/>
        </w:trPr>
        <w:tc>
          <w:tcPr>
            <w:tcW w:w="2586" w:type="dxa"/>
            <w:shd w:val="clear" w:color="auto" w:fill="FFFFFF"/>
            <w:vAlign w:val="center"/>
          </w:tcPr>
          <w:p w14:paraId="0F44CB7B" w14:textId="77777777" w:rsidR="00674A7D" w:rsidRPr="00ED6C83" w:rsidRDefault="00674A7D" w:rsidP="006F7643">
            <w:pPr>
              <w:widowControl w:val="0"/>
              <w:spacing w:before="20" w:after="20" w:line="240" w:lineRule="exact"/>
              <w:rPr>
                <w:rFonts w:ascii="Arial" w:eastAsia="Arial Unicode MS" w:hAnsi="Arial" w:cs="Arial"/>
                <w:color w:val="000000"/>
                <w:sz w:val="20"/>
                <w:szCs w:val="20"/>
                <w:lang w:eastAsia="pl-PL" w:bidi="pl-PL"/>
              </w:rPr>
            </w:pPr>
            <w:r w:rsidRPr="00ED6C83">
              <w:rPr>
                <w:rFonts w:ascii="Arial" w:eastAsia="Arial Unicode MS" w:hAnsi="Arial" w:cs="Arial"/>
                <w:color w:val="000000"/>
                <w:sz w:val="20"/>
                <w:szCs w:val="20"/>
                <w:lang w:eastAsia="pl-PL" w:bidi="pl-PL"/>
              </w:rPr>
              <w:t>Pył zawieszony PM10</w:t>
            </w:r>
          </w:p>
        </w:tc>
        <w:tc>
          <w:tcPr>
            <w:tcW w:w="1842" w:type="dxa"/>
            <w:shd w:val="clear" w:color="auto" w:fill="FFFFFF"/>
            <w:vAlign w:val="center"/>
          </w:tcPr>
          <w:p w14:paraId="5D3EF58A" w14:textId="77777777" w:rsidR="00674A7D" w:rsidRPr="00ED6C83" w:rsidRDefault="00674A7D" w:rsidP="006F7643">
            <w:pPr>
              <w:widowControl w:val="0"/>
              <w:spacing w:before="20" w:after="20" w:line="240" w:lineRule="exact"/>
              <w:jc w:val="center"/>
              <w:rPr>
                <w:rFonts w:ascii="Arial" w:eastAsia="Arial Unicode MS" w:hAnsi="Arial" w:cs="Arial"/>
                <w:color w:val="000000"/>
                <w:sz w:val="20"/>
                <w:szCs w:val="20"/>
                <w:lang w:eastAsia="pl-PL" w:bidi="pl-PL"/>
              </w:rPr>
            </w:pPr>
            <w:r w:rsidRPr="00ED6C83">
              <w:rPr>
                <w:rFonts w:ascii="Arial" w:eastAsia="Arial Unicode MS" w:hAnsi="Arial" w:cs="Arial"/>
                <w:color w:val="000000"/>
                <w:sz w:val="20"/>
                <w:szCs w:val="20"/>
                <w:lang w:eastAsia="pl-PL" w:bidi="pl-PL"/>
              </w:rPr>
              <w:t>8,66</w:t>
            </w:r>
          </w:p>
        </w:tc>
      </w:tr>
      <w:tr w:rsidR="00674A7D" w:rsidRPr="00ED6C83" w14:paraId="29C6748A" w14:textId="77777777" w:rsidTr="00674A7D">
        <w:trPr>
          <w:trHeight w:val="170"/>
        </w:trPr>
        <w:tc>
          <w:tcPr>
            <w:tcW w:w="2586" w:type="dxa"/>
            <w:shd w:val="clear" w:color="auto" w:fill="FFFFFF"/>
            <w:vAlign w:val="center"/>
          </w:tcPr>
          <w:p w14:paraId="6DD61D53" w14:textId="77777777" w:rsidR="00674A7D" w:rsidRPr="00ED6C83" w:rsidRDefault="00674A7D" w:rsidP="006F7643">
            <w:pPr>
              <w:widowControl w:val="0"/>
              <w:spacing w:before="20" w:after="20" w:line="240" w:lineRule="exact"/>
              <w:rPr>
                <w:rFonts w:ascii="Arial" w:eastAsia="Arial Unicode MS" w:hAnsi="Arial" w:cs="Arial"/>
                <w:color w:val="000000"/>
                <w:sz w:val="20"/>
                <w:szCs w:val="20"/>
                <w:lang w:eastAsia="pl-PL" w:bidi="pl-PL"/>
              </w:rPr>
            </w:pPr>
            <w:r w:rsidRPr="00ED6C83">
              <w:rPr>
                <w:rFonts w:ascii="Arial" w:eastAsia="Arial Unicode MS" w:hAnsi="Arial" w:cs="Arial"/>
                <w:color w:val="000000"/>
                <w:sz w:val="20"/>
                <w:szCs w:val="20"/>
                <w:lang w:eastAsia="pl-PL" w:bidi="pl-PL"/>
              </w:rPr>
              <w:t>Pył zawieszony PM2,5</w:t>
            </w:r>
          </w:p>
        </w:tc>
        <w:tc>
          <w:tcPr>
            <w:tcW w:w="1842" w:type="dxa"/>
            <w:shd w:val="clear" w:color="auto" w:fill="FFFFFF"/>
            <w:vAlign w:val="center"/>
          </w:tcPr>
          <w:p w14:paraId="4A2FE08E" w14:textId="77777777" w:rsidR="00674A7D" w:rsidRPr="00ED6C83" w:rsidRDefault="00674A7D" w:rsidP="006F7643">
            <w:pPr>
              <w:widowControl w:val="0"/>
              <w:spacing w:before="20" w:after="20" w:line="240" w:lineRule="exact"/>
              <w:jc w:val="center"/>
              <w:rPr>
                <w:rFonts w:ascii="Arial" w:eastAsia="Arial Unicode MS" w:hAnsi="Arial" w:cs="Arial"/>
                <w:color w:val="000000"/>
                <w:sz w:val="20"/>
                <w:szCs w:val="20"/>
                <w:lang w:eastAsia="pl-PL" w:bidi="pl-PL"/>
              </w:rPr>
            </w:pPr>
            <w:r w:rsidRPr="00ED6C83">
              <w:rPr>
                <w:rFonts w:ascii="Arial" w:eastAsia="Arial Unicode MS" w:hAnsi="Arial" w:cs="Arial"/>
                <w:color w:val="000000"/>
                <w:sz w:val="20"/>
                <w:szCs w:val="20"/>
                <w:lang w:eastAsia="pl-PL" w:bidi="pl-PL"/>
              </w:rPr>
              <w:t>8,154</w:t>
            </w:r>
          </w:p>
        </w:tc>
      </w:tr>
    </w:tbl>
    <w:p w14:paraId="32A91A90" w14:textId="4DBC07DA" w:rsidR="00D154F8" w:rsidRPr="00ED6C83" w:rsidRDefault="00674A7D" w:rsidP="00ED6C83">
      <w:pPr>
        <w:pStyle w:val="Arial10i5"/>
        <w:spacing w:line="320" w:lineRule="exact"/>
        <w:jc w:val="right"/>
        <w:rPr>
          <w:rFonts w:cs="Arial"/>
          <w:b/>
          <w:sz w:val="24"/>
          <w:szCs w:val="24"/>
        </w:rPr>
      </w:pPr>
      <w:r w:rsidRPr="00ED6C83">
        <w:rPr>
          <w:rFonts w:cs="Arial"/>
          <w:b/>
          <w:sz w:val="24"/>
          <w:szCs w:val="24"/>
        </w:rPr>
        <w:t>„</w:t>
      </w:r>
    </w:p>
    <w:p w14:paraId="22762C16" w14:textId="2E5717B7" w:rsidR="00ED42C6" w:rsidRPr="00202DAD" w:rsidRDefault="00ED42C6" w:rsidP="00340D6A">
      <w:pPr>
        <w:pStyle w:val="Arial10i5"/>
        <w:numPr>
          <w:ilvl w:val="0"/>
          <w:numId w:val="59"/>
        </w:numPr>
        <w:spacing w:before="240" w:line="320" w:lineRule="exact"/>
        <w:ind w:left="567" w:hanging="283"/>
        <w:rPr>
          <w:rFonts w:cs="Arial"/>
          <w:sz w:val="24"/>
          <w:szCs w:val="24"/>
        </w:rPr>
      </w:pPr>
      <w:r w:rsidRPr="00ED6C83">
        <w:rPr>
          <w:rFonts w:cs="Arial"/>
          <w:b/>
          <w:sz w:val="24"/>
          <w:szCs w:val="24"/>
        </w:rPr>
        <w:t xml:space="preserve">W </w:t>
      </w:r>
      <w:r w:rsidRPr="00202DAD">
        <w:rPr>
          <w:rFonts w:cs="Arial"/>
          <w:b/>
          <w:sz w:val="24"/>
          <w:szCs w:val="24"/>
        </w:rPr>
        <w:t>części</w:t>
      </w:r>
      <w:r w:rsidR="00ED6C83">
        <w:rPr>
          <w:rFonts w:cs="Arial"/>
          <w:b/>
          <w:sz w:val="24"/>
          <w:szCs w:val="24"/>
        </w:rPr>
        <w:t xml:space="preserve"> </w:t>
      </w:r>
      <w:r w:rsidR="00674A7D" w:rsidRPr="00202DAD">
        <w:rPr>
          <w:rFonts w:cs="Arial"/>
          <w:b/>
          <w:sz w:val="24"/>
          <w:szCs w:val="24"/>
        </w:rPr>
        <w:t>III.</w:t>
      </w:r>
      <w:r w:rsidR="00ED6C83">
        <w:rPr>
          <w:rFonts w:cs="Arial"/>
          <w:b/>
          <w:sz w:val="24"/>
          <w:szCs w:val="24"/>
        </w:rPr>
        <w:t xml:space="preserve"> decyzji</w:t>
      </w:r>
      <w:r w:rsidR="00674A7D" w:rsidRPr="00202DAD">
        <w:rPr>
          <w:rFonts w:cs="Arial"/>
          <w:b/>
          <w:sz w:val="24"/>
          <w:szCs w:val="24"/>
        </w:rPr>
        <w:t xml:space="preserve"> </w:t>
      </w:r>
      <w:r w:rsidR="00ED6C83" w:rsidRPr="00202DAD">
        <w:rPr>
          <w:rFonts w:cs="Arial"/>
          <w:b/>
          <w:sz w:val="24"/>
          <w:szCs w:val="24"/>
        </w:rPr>
        <w:t>„</w:t>
      </w:r>
      <w:r w:rsidR="00674A7D" w:rsidRPr="00202DAD">
        <w:rPr>
          <w:rFonts w:cs="Arial"/>
          <w:b/>
          <w:sz w:val="24"/>
          <w:szCs w:val="24"/>
        </w:rPr>
        <w:t>Parametry wprowadzania do środowiska substancji i</w:t>
      </w:r>
      <w:r w:rsidR="00ED6C83">
        <w:rPr>
          <w:rFonts w:cs="Arial"/>
          <w:b/>
          <w:sz w:val="24"/>
          <w:szCs w:val="24"/>
        </w:rPr>
        <w:t> </w:t>
      </w:r>
      <w:r w:rsidR="00674A7D" w:rsidRPr="00202DAD">
        <w:rPr>
          <w:rFonts w:cs="Arial"/>
          <w:b/>
          <w:sz w:val="24"/>
          <w:szCs w:val="24"/>
        </w:rPr>
        <w:t>energii i w warunkach normalnego funkcjonowania instalacji</w:t>
      </w:r>
      <w:r w:rsidR="00DA7C12">
        <w:rPr>
          <w:rFonts w:cs="Arial"/>
          <w:b/>
          <w:sz w:val="24"/>
          <w:szCs w:val="24"/>
        </w:rPr>
        <w:t>.</w:t>
      </w:r>
      <w:r w:rsidR="00674A7D" w:rsidRPr="00202DAD">
        <w:rPr>
          <w:rFonts w:cs="Arial"/>
          <w:b/>
          <w:sz w:val="24"/>
          <w:szCs w:val="24"/>
        </w:rPr>
        <w:t xml:space="preserve">” w punkcie 1. </w:t>
      </w:r>
      <w:r w:rsidR="00ED6C83" w:rsidRPr="00202DAD">
        <w:rPr>
          <w:rFonts w:cs="Arial"/>
          <w:b/>
          <w:sz w:val="24"/>
          <w:szCs w:val="24"/>
        </w:rPr>
        <w:t>„</w:t>
      </w:r>
      <w:r w:rsidR="00674A7D" w:rsidRPr="00202DAD">
        <w:rPr>
          <w:rFonts w:cs="Arial"/>
          <w:b/>
          <w:sz w:val="24"/>
          <w:szCs w:val="24"/>
        </w:rPr>
        <w:t>Rodzaje i ilości substancji dopuszczonych do wprowadzania do</w:t>
      </w:r>
      <w:r w:rsidR="00ED6C83">
        <w:rPr>
          <w:rFonts w:cs="Arial"/>
          <w:b/>
          <w:sz w:val="24"/>
          <w:szCs w:val="24"/>
        </w:rPr>
        <w:t> </w:t>
      </w:r>
      <w:r w:rsidR="00674A7D" w:rsidRPr="00202DAD">
        <w:rPr>
          <w:rFonts w:cs="Arial"/>
          <w:b/>
          <w:sz w:val="24"/>
          <w:szCs w:val="24"/>
        </w:rPr>
        <w:t>powietrza podczas normalnego funkcjonowania instalacji IPPC</w:t>
      </w:r>
      <w:r w:rsidR="00DA7C12">
        <w:rPr>
          <w:rFonts w:cs="Arial"/>
          <w:b/>
          <w:sz w:val="24"/>
          <w:szCs w:val="24"/>
        </w:rPr>
        <w:t>.</w:t>
      </w:r>
      <w:r w:rsidR="00674A7D" w:rsidRPr="00202DAD">
        <w:rPr>
          <w:rFonts w:cs="Arial"/>
          <w:b/>
          <w:sz w:val="24"/>
          <w:szCs w:val="24"/>
        </w:rPr>
        <w:t xml:space="preserve">” dopisać podpunkt 1.3. </w:t>
      </w:r>
      <w:r w:rsidR="00ED6C83" w:rsidRPr="00202DAD">
        <w:rPr>
          <w:rFonts w:cs="Arial"/>
          <w:b/>
          <w:sz w:val="24"/>
          <w:szCs w:val="24"/>
        </w:rPr>
        <w:t>„</w:t>
      </w:r>
      <w:r w:rsidR="00674A7D" w:rsidRPr="00202DAD">
        <w:rPr>
          <w:rFonts w:cs="Arial"/>
          <w:b/>
          <w:sz w:val="24"/>
          <w:szCs w:val="24"/>
        </w:rPr>
        <w:t>Instalacje niepowiązane technologicznie z</w:t>
      </w:r>
      <w:r w:rsidR="00ED6C83">
        <w:rPr>
          <w:rFonts w:cs="Arial"/>
          <w:b/>
          <w:sz w:val="24"/>
          <w:szCs w:val="24"/>
        </w:rPr>
        <w:t> </w:t>
      </w:r>
      <w:r w:rsidR="00674A7D" w:rsidRPr="00202DAD">
        <w:rPr>
          <w:rFonts w:cs="Arial"/>
          <w:b/>
          <w:sz w:val="24"/>
          <w:szCs w:val="24"/>
        </w:rPr>
        <w:t>instalacjami IPPC</w:t>
      </w:r>
      <w:r w:rsidR="00DA7C12">
        <w:rPr>
          <w:rFonts w:cs="Arial"/>
          <w:b/>
          <w:sz w:val="24"/>
          <w:szCs w:val="24"/>
        </w:rPr>
        <w:t>.</w:t>
      </w:r>
      <w:r w:rsidR="00674A7D" w:rsidRPr="00202DAD">
        <w:rPr>
          <w:rFonts w:cs="Arial"/>
          <w:b/>
          <w:sz w:val="24"/>
          <w:szCs w:val="24"/>
        </w:rPr>
        <w:t>” o brzmieniu:</w:t>
      </w:r>
    </w:p>
    <w:p w14:paraId="3F6C85CC" w14:textId="5E35A271" w:rsidR="00674A7D" w:rsidRPr="00ED6C83" w:rsidRDefault="00674A7D" w:rsidP="00202DAD">
      <w:pPr>
        <w:pStyle w:val="Arial10i5"/>
        <w:spacing w:line="320" w:lineRule="exact"/>
        <w:rPr>
          <w:rFonts w:cs="Arial"/>
          <w:b/>
          <w:sz w:val="24"/>
          <w:szCs w:val="24"/>
        </w:rPr>
      </w:pPr>
      <w:r w:rsidRPr="00ED6C83">
        <w:rPr>
          <w:rFonts w:cs="Arial"/>
          <w:b/>
          <w:sz w:val="24"/>
          <w:szCs w:val="24"/>
        </w:rPr>
        <w:t>„1.3. Instalacje niepowiązane technologicznie z instalacjami IPPC</w:t>
      </w:r>
      <w:r w:rsidR="00DA7C12">
        <w:rPr>
          <w:rFonts w:cs="Arial"/>
          <w:b/>
          <w:sz w:val="24"/>
          <w:szCs w:val="24"/>
        </w:rPr>
        <w:t>.</w:t>
      </w:r>
    </w:p>
    <w:p w14:paraId="4155C09F" w14:textId="4AA5B685" w:rsidR="00674A7D" w:rsidRPr="00BB2C7F" w:rsidRDefault="00BB2C7F" w:rsidP="00202DAD">
      <w:pPr>
        <w:pStyle w:val="Arial10i5"/>
        <w:spacing w:line="320" w:lineRule="exact"/>
        <w:rPr>
          <w:rFonts w:cs="Arial"/>
          <w:b/>
          <w:sz w:val="24"/>
          <w:szCs w:val="24"/>
        </w:rPr>
      </w:pPr>
      <w:r>
        <w:rPr>
          <w:rFonts w:cs="Arial"/>
          <w:b/>
          <w:sz w:val="24"/>
          <w:szCs w:val="24"/>
        </w:rPr>
        <w:t>1.3</w:t>
      </w:r>
      <w:r w:rsidR="00674A7D" w:rsidRPr="00BB2C7F">
        <w:rPr>
          <w:rFonts w:cs="Arial"/>
          <w:b/>
          <w:sz w:val="24"/>
          <w:szCs w:val="24"/>
        </w:rPr>
        <w:t>.1. Warsztat remontowy</w:t>
      </w:r>
      <w:r w:rsidR="00DA7C12">
        <w:rPr>
          <w:rFonts w:cs="Arial"/>
          <w:b/>
          <w:sz w:val="24"/>
          <w:szCs w:val="24"/>
        </w:rPr>
        <w:t>.</w:t>
      </w:r>
    </w:p>
    <w:p w14:paraId="4D39B7D0" w14:textId="68B8A4F7" w:rsidR="00674A7D" w:rsidRPr="00202DAD" w:rsidRDefault="00674A7D" w:rsidP="00202DAD">
      <w:pPr>
        <w:pStyle w:val="Arial10i5"/>
        <w:spacing w:line="320" w:lineRule="exact"/>
        <w:rPr>
          <w:rFonts w:cs="Arial"/>
          <w:sz w:val="24"/>
          <w:szCs w:val="24"/>
        </w:rPr>
      </w:pPr>
      <w:r w:rsidRPr="00202DAD">
        <w:rPr>
          <w:rFonts w:cs="Arial"/>
          <w:sz w:val="24"/>
          <w:szCs w:val="24"/>
        </w:rPr>
        <w:t>Procesy napawania (emitor W1)</w:t>
      </w:r>
    </w:p>
    <w:tbl>
      <w:tblPr>
        <w:tblW w:w="5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9"/>
        <w:gridCol w:w="1634"/>
        <w:gridCol w:w="1277"/>
      </w:tblGrid>
      <w:tr w:rsidR="00674A7D" w:rsidRPr="00ED6C83" w14:paraId="50B1249D" w14:textId="77777777" w:rsidTr="00674A7D">
        <w:trPr>
          <w:cantSplit/>
          <w:trHeight w:val="122"/>
        </w:trPr>
        <w:tc>
          <w:tcPr>
            <w:tcW w:w="236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53A24CA" w14:textId="77777777" w:rsidR="00674A7D" w:rsidRPr="00ED6C83" w:rsidRDefault="00674A7D" w:rsidP="006F7643">
            <w:pPr>
              <w:spacing w:after="0" w:line="240" w:lineRule="exact"/>
              <w:jc w:val="center"/>
              <w:rPr>
                <w:rFonts w:ascii="Arial" w:eastAsia="Times New Roman" w:hAnsi="Arial" w:cs="Arial"/>
                <w:b/>
                <w:sz w:val="20"/>
                <w:szCs w:val="20"/>
                <w:lang w:eastAsia="pl-PL"/>
              </w:rPr>
            </w:pPr>
            <w:r w:rsidRPr="00ED6C83">
              <w:rPr>
                <w:rFonts w:ascii="Arial" w:eastAsia="Times New Roman" w:hAnsi="Arial" w:cs="Arial"/>
                <w:b/>
                <w:sz w:val="20"/>
                <w:szCs w:val="20"/>
                <w:lang w:eastAsia="pl-PL"/>
              </w:rPr>
              <w:t>Substancja</w:t>
            </w:r>
          </w:p>
        </w:tc>
        <w:tc>
          <w:tcPr>
            <w:tcW w:w="29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A21FF6" w14:textId="77777777" w:rsidR="00674A7D" w:rsidRPr="00ED6C83" w:rsidRDefault="00674A7D" w:rsidP="006F7643">
            <w:pPr>
              <w:spacing w:after="0" w:line="240" w:lineRule="exact"/>
              <w:jc w:val="center"/>
              <w:rPr>
                <w:rFonts w:ascii="Arial" w:eastAsia="Times New Roman" w:hAnsi="Arial" w:cs="Arial"/>
                <w:b/>
                <w:sz w:val="20"/>
                <w:szCs w:val="20"/>
                <w:lang w:eastAsia="pl-PL"/>
              </w:rPr>
            </w:pPr>
            <w:r w:rsidRPr="00ED6C83">
              <w:rPr>
                <w:rFonts w:ascii="Arial" w:eastAsia="Times New Roman" w:hAnsi="Arial" w:cs="Arial"/>
                <w:b/>
                <w:sz w:val="20"/>
                <w:szCs w:val="20"/>
                <w:lang w:eastAsia="pl-PL"/>
              </w:rPr>
              <w:t>Emisja</w:t>
            </w:r>
          </w:p>
        </w:tc>
      </w:tr>
      <w:tr w:rsidR="00674A7D" w:rsidRPr="00ED6C83" w14:paraId="39846206" w14:textId="77777777" w:rsidTr="00674A7D">
        <w:trPr>
          <w:cantSplit/>
          <w:trHeight w:val="121"/>
        </w:trPr>
        <w:tc>
          <w:tcPr>
            <w:tcW w:w="236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6D68BCE" w14:textId="77777777" w:rsidR="00674A7D" w:rsidRPr="00ED6C83" w:rsidRDefault="00674A7D" w:rsidP="006F7643">
            <w:pPr>
              <w:spacing w:after="0" w:line="240" w:lineRule="exact"/>
              <w:jc w:val="center"/>
              <w:rPr>
                <w:rFonts w:ascii="Arial" w:eastAsia="Times New Roman" w:hAnsi="Arial" w:cs="Arial"/>
                <w:b/>
                <w:sz w:val="20"/>
                <w:szCs w:val="20"/>
                <w:lang w:eastAsia="pl-PL"/>
              </w:rPr>
            </w:pPr>
          </w:p>
        </w:tc>
        <w:tc>
          <w:tcPr>
            <w:tcW w:w="1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BE1F79" w14:textId="77777777" w:rsidR="00674A7D" w:rsidRPr="00ED6C83" w:rsidRDefault="00674A7D" w:rsidP="006F7643">
            <w:pPr>
              <w:spacing w:after="0" w:line="240" w:lineRule="exact"/>
              <w:jc w:val="center"/>
              <w:rPr>
                <w:rFonts w:ascii="Arial" w:eastAsia="Times New Roman" w:hAnsi="Arial" w:cs="Arial"/>
                <w:b/>
                <w:sz w:val="20"/>
                <w:szCs w:val="20"/>
                <w:lang w:eastAsia="pl-PL"/>
              </w:rPr>
            </w:pPr>
            <w:r w:rsidRPr="00ED6C83">
              <w:rPr>
                <w:rFonts w:ascii="Arial" w:eastAsia="Times New Roman" w:hAnsi="Arial" w:cs="Arial"/>
                <w:b/>
                <w:sz w:val="20"/>
                <w:szCs w:val="20"/>
                <w:lang w:eastAsia="pl-PL"/>
              </w:rPr>
              <w:t>Wartość</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CA434B" w14:textId="77777777" w:rsidR="00674A7D" w:rsidRPr="00ED6C83" w:rsidRDefault="00674A7D" w:rsidP="006F7643">
            <w:pPr>
              <w:spacing w:after="0" w:line="240" w:lineRule="exact"/>
              <w:jc w:val="center"/>
              <w:rPr>
                <w:rFonts w:ascii="Arial" w:eastAsia="Times New Roman" w:hAnsi="Arial" w:cs="Arial"/>
                <w:b/>
                <w:sz w:val="20"/>
                <w:szCs w:val="20"/>
                <w:lang w:eastAsia="pl-PL"/>
              </w:rPr>
            </w:pPr>
            <w:r w:rsidRPr="00ED6C83">
              <w:rPr>
                <w:rFonts w:ascii="Arial" w:eastAsia="Times New Roman" w:hAnsi="Arial" w:cs="Arial"/>
                <w:b/>
                <w:sz w:val="20"/>
                <w:szCs w:val="20"/>
                <w:lang w:eastAsia="pl-PL"/>
              </w:rPr>
              <w:t>Jednostka</w:t>
            </w:r>
          </w:p>
        </w:tc>
      </w:tr>
      <w:tr w:rsidR="00674A7D" w:rsidRPr="00ED6C83" w14:paraId="10559654" w14:textId="77777777" w:rsidTr="00674A7D">
        <w:trPr>
          <w:trHeight w:val="252"/>
        </w:trPr>
        <w:tc>
          <w:tcPr>
            <w:tcW w:w="2369" w:type="dxa"/>
            <w:shd w:val="clear" w:color="auto" w:fill="auto"/>
            <w:vAlign w:val="center"/>
          </w:tcPr>
          <w:p w14:paraId="26B1487D" w14:textId="77777777" w:rsidR="00674A7D" w:rsidRPr="00ED6C83" w:rsidRDefault="00674A7D" w:rsidP="006F7643">
            <w:pPr>
              <w:spacing w:after="0" w:line="240" w:lineRule="exact"/>
              <w:rPr>
                <w:rFonts w:ascii="Arial" w:eastAsia="Times New Roman" w:hAnsi="Arial" w:cs="Arial"/>
                <w:sz w:val="20"/>
                <w:szCs w:val="20"/>
                <w:lang w:eastAsia="pl-PL"/>
              </w:rPr>
            </w:pPr>
            <w:r w:rsidRPr="00ED6C83">
              <w:rPr>
                <w:rFonts w:ascii="Arial" w:eastAsia="Times New Roman" w:hAnsi="Arial" w:cs="Arial"/>
                <w:color w:val="000000"/>
                <w:sz w:val="20"/>
                <w:szCs w:val="20"/>
                <w:lang w:eastAsia="pl-PL"/>
              </w:rPr>
              <w:t>Pył zawieszony PM10</w:t>
            </w:r>
          </w:p>
        </w:tc>
        <w:tc>
          <w:tcPr>
            <w:tcW w:w="1634" w:type="dxa"/>
            <w:shd w:val="clear" w:color="auto" w:fill="auto"/>
            <w:vAlign w:val="center"/>
          </w:tcPr>
          <w:p w14:paraId="7A36A1BF" w14:textId="77777777" w:rsidR="00674A7D" w:rsidRPr="00ED6C83" w:rsidRDefault="00674A7D" w:rsidP="006F7643">
            <w:pPr>
              <w:spacing w:after="0" w:line="240" w:lineRule="exact"/>
              <w:jc w:val="center"/>
              <w:rPr>
                <w:rFonts w:ascii="Arial" w:eastAsia="Times New Roman" w:hAnsi="Arial" w:cs="Arial"/>
                <w:sz w:val="20"/>
                <w:szCs w:val="20"/>
                <w:lang w:eastAsia="pl-PL"/>
              </w:rPr>
            </w:pPr>
            <w:r w:rsidRPr="00ED6C83">
              <w:rPr>
                <w:rFonts w:ascii="Arial" w:eastAsia="Times New Roman" w:hAnsi="Arial" w:cs="Arial"/>
                <w:bCs/>
                <w:color w:val="000000"/>
                <w:sz w:val="20"/>
                <w:szCs w:val="20"/>
                <w:lang w:eastAsia="pl-PL"/>
              </w:rPr>
              <w:t>0,1049</w:t>
            </w:r>
          </w:p>
        </w:tc>
        <w:tc>
          <w:tcPr>
            <w:tcW w:w="1277" w:type="dxa"/>
            <w:tcBorders>
              <w:top w:val="single" w:sz="4" w:space="0" w:color="auto"/>
              <w:left w:val="single" w:sz="4" w:space="0" w:color="auto"/>
              <w:right w:val="single" w:sz="4" w:space="0" w:color="auto"/>
            </w:tcBorders>
            <w:shd w:val="clear" w:color="auto" w:fill="FFFFFF"/>
            <w:vAlign w:val="bottom"/>
          </w:tcPr>
          <w:p w14:paraId="1CE82163" w14:textId="77777777" w:rsidR="00674A7D" w:rsidRPr="00ED6C83" w:rsidRDefault="00674A7D" w:rsidP="006F7643">
            <w:pPr>
              <w:widowControl w:val="0"/>
              <w:spacing w:after="0" w:line="240" w:lineRule="exact"/>
              <w:jc w:val="center"/>
              <w:rPr>
                <w:rFonts w:ascii="Arial" w:eastAsia="Arial Unicode MS" w:hAnsi="Arial" w:cs="Arial"/>
                <w:color w:val="000000"/>
                <w:sz w:val="20"/>
                <w:szCs w:val="20"/>
                <w:lang w:eastAsia="pl-PL" w:bidi="pl-PL"/>
              </w:rPr>
            </w:pPr>
            <w:r w:rsidRPr="00ED6C83">
              <w:rPr>
                <w:rFonts w:ascii="Arial" w:hAnsi="Arial" w:cs="Arial"/>
                <w:sz w:val="20"/>
                <w:szCs w:val="20"/>
              </w:rPr>
              <w:t>kg/h</w:t>
            </w:r>
          </w:p>
        </w:tc>
      </w:tr>
      <w:tr w:rsidR="00674A7D" w:rsidRPr="00ED6C83" w14:paraId="7B10E22D" w14:textId="77777777" w:rsidTr="00674A7D">
        <w:trPr>
          <w:trHeight w:val="252"/>
        </w:trPr>
        <w:tc>
          <w:tcPr>
            <w:tcW w:w="2369" w:type="dxa"/>
            <w:shd w:val="clear" w:color="auto" w:fill="auto"/>
            <w:vAlign w:val="center"/>
          </w:tcPr>
          <w:p w14:paraId="3E74D34E" w14:textId="77777777" w:rsidR="00674A7D" w:rsidRPr="00ED6C83" w:rsidRDefault="00674A7D" w:rsidP="006F7643">
            <w:pPr>
              <w:spacing w:after="0" w:line="240" w:lineRule="exact"/>
              <w:rPr>
                <w:rFonts w:ascii="Arial" w:eastAsia="Times New Roman" w:hAnsi="Arial" w:cs="Arial"/>
                <w:sz w:val="20"/>
                <w:szCs w:val="20"/>
                <w:lang w:eastAsia="pl-PL"/>
              </w:rPr>
            </w:pPr>
            <w:r w:rsidRPr="00ED6C83">
              <w:rPr>
                <w:rFonts w:ascii="Arial" w:eastAsia="Times New Roman" w:hAnsi="Arial" w:cs="Arial"/>
                <w:color w:val="000000"/>
                <w:sz w:val="20"/>
                <w:szCs w:val="20"/>
                <w:lang w:eastAsia="pl-PL"/>
              </w:rPr>
              <w:t>Pył zawieszony PM2,5</w:t>
            </w:r>
          </w:p>
        </w:tc>
        <w:tc>
          <w:tcPr>
            <w:tcW w:w="1634" w:type="dxa"/>
            <w:shd w:val="clear" w:color="auto" w:fill="auto"/>
            <w:vAlign w:val="center"/>
          </w:tcPr>
          <w:p w14:paraId="22DB396B" w14:textId="77777777" w:rsidR="00674A7D" w:rsidRPr="00ED6C83" w:rsidRDefault="00674A7D" w:rsidP="006F7643">
            <w:pPr>
              <w:spacing w:after="0" w:line="240" w:lineRule="exact"/>
              <w:jc w:val="center"/>
              <w:rPr>
                <w:rFonts w:ascii="Arial" w:eastAsia="Times New Roman" w:hAnsi="Arial" w:cs="Arial"/>
                <w:sz w:val="20"/>
                <w:szCs w:val="20"/>
                <w:lang w:eastAsia="pl-PL"/>
              </w:rPr>
            </w:pPr>
            <w:r w:rsidRPr="00ED6C83">
              <w:rPr>
                <w:rFonts w:ascii="Arial" w:eastAsia="Times New Roman" w:hAnsi="Arial" w:cs="Arial"/>
                <w:color w:val="000000"/>
                <w:sz w:val="20"/>
                <w:szCs w:val="20"/>
                <w:lang w:eastAsia="pl-PL"/>
              </w:rPr>
              <w:t>0,1049</w:t>
            </w:r>
          </w:p>
        </w:tc>
        <w:tc>
          <w:tcPr>
            <w:tcW w:w="1277" w:type="dxa"/>
            <w:tcBorders>
              <w:top w:val="single" w:sz="4" w:space="0" w:color="auto"/>
              <w:left w:val="single" w:sz="4" w:space="0" w:color="auto"/>
              <w:right w:val="single" w:sz="4" w:space="0" w:color="auto"/>
            </w:tcBorders>
            <w:shd w:val="clear" w:color="auto" w:fill="FFFFFF"/>
            <w:vAlign w:val="bottom"/>
          </w:tcPr>
          <w:p w14:paraId="4F368ECB" w14:textId="77777777" w:rsidR="00674A7D" w:rsidRPr="00ED6C83" w:rsidRDefault="00674A7D" w:rsidP="006F7643">
            <w:pPr>
              <w:widowControl w:val="0"/>
              <w:spacing w:after="0" w:line="240" w:lineRule="exact"/>
              <w:jc w:val="center"/>
              <w:rPr>
                <w:rFonts w:ascii="Arial" w:eastAsia="Arial Unicode MS" w:hAnsi="Arial" w:cs="Arial"/>
                <w:color w:val="000000"/>
                <w:sz w:val="20"/>
                <w:szCs w:val="20"/>
                <w:lang w:eastAsia="pl-PL" w:bidi="pl-PL"/>
              </w:rPr>
            </w:pPr>
            <w:r w:rsidRPr="00ED6C83">
              <w:rPr>
                <w:rFonts w:ascii="Arial" w:hAnsi="Arial" w:cs="Arial"/>
                <w:sz w:val="20"/>
                <w:szCs w:val="20"/>
              </w:rPr>
              <w:t>kg/h</w:t>
            </w:r>
          </w:p>
        </w:tc>
      </w:tr>
      <w:tr w:rsidR="00674A7D" w:rsidRPr="00ED6C83" w14:paraId="5307CA69" w14:textId="77777777" w:rsidTr="00674A7D">
        <w:trPr>
          <w:trHeight w:val="252"/>
        </w:trPr>
        <w:tc>
          <w:tcPr>
            <w:tcW w:w="2369" w:type="dxa"/>
            <w:shd w:val="clear" w:color="auto" w:fill="auto"/>
            <w:vAlign w:val="center"/>
          </w:tcPr>
          <w:p w14:paraId="51C1CFC8" w14:textId="77777777" w:rsidR="00674A7D" w:rsidRPr="00ED6C83" w:rsidRDefault="00674A7D" w:rsidP="006F7643">
            <w:pPr>
              <w:spacing w:after="0" w:line="240" w:lineRule="exact"/>
              <w:jc w:val="both"/>
              <w:rPr>
                <w:rFonts w:ascii="Arial" w:eastAsia="Times New Roman" w:hAnsi="Arial" w:cs="Arial"/>
                <w:sz w:val="20"/>
                <w:szCs w:val="20"/>
                <w:lang w:eastAsia="pl-PL"/>
              </w:rPr>
            </w:pPr>
            <w:r w:rsidRPr="00ED6C83">
              <w:rPr>
                <w:rFonts w:ascii="Arial" w:eastAsia="Times New Roman" w:hAnsi="Arial" w:cs="Arial"/>
                <w:color w:val="000000"/>
                <w:sz w:val="20"/>
                <w:szCs w:val="20"/>
                <w:lang w:eastAsia="pl-PL"/>
              </w:rPr>
              <w:t>Dwutlenek azotu</w:t>
            </w:r>
          </w:p>
        </w:tc>
        <w:tc>
          <w:tcPr>
            <w:tcW w:w="1634" w:type="dxa"/>
            <w:shd w:val="clear" w:color="auto" w:fill="auto"/>
            <w:vAlign w:val="center"/>
          </w:tcPr>
          <w:p w14:paraId="134D1A2E" w14:textId="77777777" w:rsidR="00674A7D" w:rsidRPr="00ED6C83" w:rsidRDefault="00674A7D" w:rsidP="006F7643">
            <w:pPr>
              <w:spacing w:after="0" w:line="240" w:lineRule="exact"/>
              <w:jc w:val="center"/>
              <w:rPr>
                <w:rFonts w:ascii="Arial" w:eastAsia="Times New Roman" w:hAnsi="Arial" w:cs="Arial"/>
                <w:sz w:val="20"/>
                <w:szCs w:val="20"/>
                <w:lang w:eastAsia="pl-PL"/>
              </w:rPr>
            </w:pPr>
            <w:r w:rsidRPr="00ED6C83">
              <w:rPr>
                <w:rFonts w:ascii="Arial" w:eastAsia="Times New Roman" w:hAnsi="Arial" w:cs="Arial"/>
                <w:color w:val="000000"/>
                <w:sz w:val="20"/>
                <w:szCs w:val="20"/>
                <w:lang w:eastAsia="pl-PL"/>
              </w:rPr>
              <w:t>0,0056</w:t>
            </w:r>
          </w:p>
        </w:tc>
        <w:tc>
          <w:tcPr>
            <w:tcW w:w="1277" w:type="dxa"/>
            <w:tcBorders>
              <w:top w:val="single" w:sz="4" w:space="0" w:color="auto"/>
              <w:left w:val="single" w:sz="4" w:space="0" w:color="auto"/>
              <w:right w:val="single" w:sz="4" w:space="0" w:color="auto"/>
            </w:tcBorders>
            <w:shd w:val="clear" w:color="auto" w:fill="FFFFFF"/>
            <w:vAlign w:val="bottom"/>
          </w:tcPr>
          <w:p w14:paraId="0FF2071E" w14:textId="77777777" w:rsidR="00674A7D" w:rsidRPr="00ED6C83" w:rsidRDefault="00674A7D" w:rsidP="006F7643">
            <w:pPr>
              <w:widowControl w:val="0"/>
              <w:spacing w:after="0" w:line="240" w:lineRule="exact"/>
              <w:jc w:val="center"/>
              <w:rPr>
                <w:rFonts w:ascii="Arial" w:eastAsia="Arial Unicode MS" w:hAnsi="Arial" w:cs="Arial"/>
                <w:color w:val="000000"/>
                <w:sz w:val="20"/>
                <w:szCs w:val="20"/>
                <w:lang w:eastAsia="pl-PL" w:bidi="pl-PL"/>
              </w:rPr>
            </w:pPr>
            <w:r w:rsidRPr="00ED6C83">
              <w:rPr>
                <w:rFonts w:ascii="Arial" w:hAnsi="Arial" w:cs="Arial"/>
                <w:sz w:val="20"/>
                <w:szCs w:val="20"/>
              </w:rPr>
              <w:t>kg/h</w:t>
            </w:r>
          </w:p>
        </w:tc>
      </w:tr>
      <w:tr w:rsidR="00674A7D" w:rsidRPr="00ED6C83" w14:paraId="642CCC26" w14:textId="77777777" w:rsidTr="00674A7D">
        <w:trPr>
          <w:trHeight w:val="252"/>
        </w:trPr>
        <w:tc>
          <w:tcPr>
            <w:tcW w:w="2369" w:type="dxa"/>
            <w:shd w:val="clear" w:color="auto" w:fill="auto"/>
            <w:vAlign w:val="center"/>
          </w:tcPr>
          <w:p w14:paraId="6CED070B" w14:textId="77777777" w:rsidR="00674A7D" w:rsidRPr="00ED6C83" w:rsidRDefault="00674A7D" w:rsidP="006F7643">
            <w:pPr>
              <w:spacing w:after="0" w:line="240" w:lineRule="exact"/>
              <w:jc w:val="both"/>
              <w:rPr>
                <w:rFonts w:ascii="Arial" w:eastAsia="Times New Roman" w:hAnsi="Arial" w:cs="Arial"/>
                <w:sz w:val="20"/>
                <w:szCs w:val="20"/>
                <w:lang w:eastAsia="pl-PL"/>
              </w:rPr>
            </w:pPr>
            <w:r w:rsidRPr="00ED6C83">
              <w:rPr>
                <w:rFonts w:ascii="Arial" w:eastAsia="Times New Roman" w:hAnsi="Arial" w:cs="Arial"/>
                <w:color w:val="000000"/>
                <w:sz w:val="20"/>
                <w:szCs w:val="20"/>
                <w:lang w:eastAsia="pl-PL"/>
              </w:rPr>
              <w:t>Tlenek węgla</w:t>
            </w:r>
          </w:p>
        </w:tc>
        <w:tc>
          <w:tcPr>
            <w:tcW w:w="1634" w:type="dxa"/>
            <w:shd w:val="clear" w:color="auto" w:fill="auto"/>
            <w:vAlign w:val="center"/>
          </w:tcPr>
          <w:p w14:paraId="5C341639" w14:textId="77777777" w:rsidR="00674A7D" w:rsidRPr="00ED6C83" w:rsidRDefault="00674A7D" w:rsidP="006F7643">
            <w:pPr>
              <w:spacing w:after="0" w:line="240" w:lineRule="exact"/>
              <w:jc w:val="center"/>
              <w:rPr>
                <w:rFonts w:ascii="Arial" w:eastAsia="Times New Roman" w:hAnsi="Arial" w:cs="Arial"/>
                <w:sz w:val="20"/>
                <w:szCs w:val="20"/>
                <w:lang w:eastAsia="pl-PL"/>
              </w:rPr>
            </w:pPr>
            <w:r w:rsidRPr="00ED6C83">
              <w:rPr>
                <w:rFonts w:ascii="Arial" w:eastAsia="Times New Roman" w:hAnsi="Arial" w:cs="Arial"/>
                <w:color w:val="000000"/>
                <w:sz w:val="20"/>
                <w:szCs w:val="20"/>
                <w:lang w:eastAsia="pl-PL"/>
              </w:rPr>
              <w:t>0,0025</w:t>
            </w:r>
          </w:p>
        </w:tc>
        <w:tc>
          <w:tcPr>
            <w:tcW w:w="1277" w:type="dxa"/>
            <w:tcBorders>
              <w:top w:val="single" w:sz="4" w:space="0" w:color="auto"/>
              <w:left w:val="single" w:sz="4" w:space="0" w:color="auto"/>
              <w:right w:val="single" w:sz="4" w:space="0" w:color="auto"/>
            </w:tcBorders>
            <w:shd w:val="clear" w:color="auto" w:fill="FFFFFF"/>
            <w:vAlign w:val="bottom"/>
          </w:tcPr>
          <w:p w14:paraId="554571D5" w14:textId="77777777" w:rsidR="00674A7D" w:rsidRPr="00ED6C83" w:rsidRDefault="00674A7D" w:rsidP="006F7643">
            <w:pPr>
              <w:widowControl w:val="0"/>
              <w:spacing w:after="0" w:line="240" w:lineRule="exact"/>
              <w:jc w:val="center"/>
              <w:rPr>
                <w:rFonts w:ascii="Arial" w:eastAsia="Arial Unicode MS" w:hAnsi="Arial" w:cs="Arial"/>
                <w:color w:val="000000"/>
                <w:sz w:val="20"/>
                <w:szCs w:val="20"/>
                <w:lang w:eastAsia="pl-PL" w:bidi="pl-PL"/>
              </w:rPr>
            </w:pPr>
            <w:r w:rsidRPr="00ED6C83">
              <w:rPr>
                <w:rFonts w:ascii="Arial" w:hAnsi="Arial" w:cs="Arial"/>
                <w:sz w:val="20"/>
                <w:szCs w:val="20"/>
              </w:rPr>
              <w:t>kg/h</w:t>
            </w:r>
          </w:p>
        </w:tc>
      </w:tr>
      <w:tr w:rsidR="00674A7D" w:rsidRPr="00ED6C83" w14:paraId="7B9C5186" w14:textId="77777777" w:rsidTr="00674A7D">
        <w:trPr>
          <w:trHeight w:val="252"/>
        </w:trPr>
        <w:tc>
          <w:tcPr>
            <w:tcW w:w="2369" w:type="dxa"/>
            <w:shd w:val="clear" w:color="auto" w:fill="auto"/>
            <w:vAlign w:val="center"/>
          </w:tcPr>
          <w:p w14:paraId="25A0AA7E" w14:textId="77777777" w:rsidR="00674A7D" w:rsidRPr="00ED6C83" w:rsidRDefault="00674A7D" w:rsidP="006F7643">
            <w:pPr>
              <w:spacing w:after="0" w:line="240" w:lineRule="exact"/>
              <w:jc w:val="both"/>
              <w:rPr>
                <w:rFonts w:ascii="Arial" w:eastAsia="Times New Roman" w:hAnsi="Arial" w:cs="Arial"/>
                <w:sz w:val="20"/>
                <w:szCs w:val="20"/>
                <w:lang w:eastAsia="pl-PL"/>
              </w:rPr>
            </w:pPr>
            <w:r w:rsidRPr="00ED6C83">
              <w:rPr>
                <w:rFonts w:ascii="Arial" w:eastAsia="Times New Roman" w:hAnsi="Arial" w:cs="Arial"/>
                <w:color w:val="000000"/>
                <w:sz w:val="20"/>
                <w:szCs w:val="20"/>
                <w:lang w:eastAsia="pl-PL"/>
              </w:rPr>
              <w:t>Żelazo</w:t>
            </w:r>
          </w:p>
        </w:tc>
        <w:tc>
          <w:tcPr>
            <w:tcW w:w="1634" w:type="dxa"/>
            <w:shd w:val="clear" w:color="auto" w:fill="auto"/>
            <w:vAlign w:val="center"/>
          </w:tcPr>
          <w:p w14:paraId="1FB971B3" w14:textId="77777777" w:rsidR="00674A7D" w:rsidRPr="00ED6C83" w:rsidRDefault="00674A7D" w:rsidP="006F7643">
            <w:pPr>
              <w:spacing w:after="0" w:line="240" w:lineRule="exact"/>
              <w:jc w:val="center"/>
              <w:rPr>
                <w:rFonts w:ascii="Arial" w:eastAsia="Times New Roman" w:hAnsi="Arial" w:cs="Arial"/>
                <w:sz w:val="20"/>
                <w:szCs w:val="20"/>
                <w:lang w:eastAsia="pl-PL"/>
              </w:rPr>
            </w:pPr>
            <w:r w:rsidRPr="00ED6C83">
              <w:rPr>
                <w:rFonts w:ascii="Arial" w:eastAsia="Times New Roman" w:hAnsi="Arial" w:cs="Arial"/>
                <w:color w:val="000000"/>
                <w:sz w:val="20"/>
                <w:szCs w:val="20"/>
                <w:lang w:eastAsia="pl-PL"/>
              </w:rPr>
              <w:t>0,0270</w:t>
            </w:r>
          </w:p>
        </w:tc>
        <w:tc>
          <w:tcPr>
            <w:tcW w:w="1277" w:type="dxa"/>
            <w:tcBorders>
              <w:top w:val="single" w:sz="4" w:space="0" w:color="auto"/>
              <w:left w:val="single" w:sz="4" w:space="0" w:color="auto"/>
              <w:right w:val="single" w:sz="4" w:space="0" w:color="auto"/>
            </w:tcBorders>
            <w:shd w:val="clear" w:color="auto" w:fill="FFFFFF"/>
            <w:vAlign w:val="bottom"/>
          </w:tcPr>
          <w:p w14:paraId="284BB646" w14:textId="77777777" w:rsidR="00674A7D" w:rsidRPr="00ED6C83" w:rsidRDefault="00674A7D" w:rsidP="006F7643">
            <w:pPr>
              <w:widowControl w:val="0"/>
              <w:spacing w:after="0" w:line="240" w:lineRule="exact"/>
              <w:jc w:val="center"/>
              <w:rPr>
                <w:rFonts w:ascii="Arial" w:eastAsia="Arial Unicode MS" w:hAnsi="Arial" w:cs="Arial"/>
                <w:color w:val="000000"/>
                <w:sz w:val="20"/>
                <w:szCs w:val="20"/>
                <w:lang w:eastAsia="pl-PL" w:bidi="pl-PL"/>
              </w:rPr>
            </w:pPr>
            <w:r w:rsidRPr="00ED6C83">
              <w:rPr>
                <w:rFonts w:ascii="Arial" w:hAnsi="Arial" w:cs="Arial"/>
                <w:sz w:val="20"/>
                <w:szCs w:val="20"/>
              </w:rPr>
              <w:t>kg/h</w:t>
            </w:r>
          </w:p>
        </w:tc>
      </w:tr>
      <w:tr w:rsidR="00674A7D" w:rsidRPr="00ED6C83" w14:paraId="55F3EDE9" w14:textId="77777777" w:rsidTr="00674A7D">
        <w:trPr>
          <w:trHeight w:val="252"/>
        </w:trPr>
        <w:tc>
          <w:tcPr>
            <w:tcW w:w="2369" w:type="dxa"/>
            <w:shd w:val="clear" w:color="auto" w:fill="auto"/>
            <w:vAlign w:val="center"/>
          </w:tcPr>
          <w:p w14:paraId="36F0876D" w14:textId="77777777" w:rsidR="00674A7D" w:rsidRPr="00ED6C83" w:rsidRDefault="00674A7D" w:rsidP="006F7643">
            <w:pPr>
              <w:spacing w:after="0" w:line="240" w:lineRule="exact"/>
              <w:jc w:val="both"/>
              <w:rPr>
                <w:rFonts w:ascii="Arial" w:eastAsia="Times New Roman" w:hAnsi="Arial" w:cs="Arial"/>
                <w:sz w:val="20"/>
                <w:szCs w:val="20"/>
                <w:lang w:eastAsia="pl-PL"/>
              </w:rPr>
            </w:pPr>
            <w:r w:rsidRPr="00ED6C83">
              <w:rPr>
                <w:rFonts w:ascii="Arial" w:eastAsia="Times New Roman" w:hAnsi="Arial" w:cs="Arial"/>
                <w:color w:val="000000"/>
                <w:sz w:val="20"/>
                <w:szCs w:val="20"/>
                <w:lang w:eastAsia="pl-PL"/>
              </w:rPr>
              <w:t>Mangan</w:t>
            </w:r>
          </w:p>
        </w:tc>
        <w:tc>
          <w:tcPr>
            <w:tcW w:w="1634" w:type="dxa"/>
            <w:shd w:val="clear" w:color="auto" w:fill="auto"/>
            <w:vAlign w:val="center"/>
          </w:tcPr>
          <w:p w14:paraId="44884347" w14:textId="77777777" w:rsidR="00674A7D" w:rsidRPr="00ED6C83" w:rsidRDefault="00674A7D" w:rsidP="006F7643">
            <w:pPr>
              <w:spacing w:after="0" w:line="240" w:lineRule="exact"/>
              <w:jc w:val="center"/>
              <w:rPr>
                <w:rFonts w:ascii="Arial" w:eastAsia="Times New Roman" w:hAnsi="Arial" w:cs="Arial"/>
                <w:sz w:val="20"/>
                <w:szCs w:val="20"/>
                <w:lang w:eastAsia="pl-PL"/>
              </w:rPr>
            </w:pPr>
            <w:r w:rsidRPr="00ED6C83">
              <w:rPr>
                <w:rFonts w:ascii="Arial" w:eastAsia="Times New Roman" w:hAnsi="Arial" w:cs="Arial"/>
                <w:color w:val="000000"/>
                <w:sz w:val="20"/>
                <w:szCs w:val="20"/>
                <w:lang w:eastAsia="pl-PL"/>
              </w:rPr>
              <w:t>0,0048</w:t>
            </w:r>
          </w:p>
        </w:tc>
        <w:tc>
          <w:tcPr>
            <w:tcW w:w="1277" w:type="dxa"/>
            <w:tcBorders>
              <w:top w:val="single" w:sz="4" w:space="0" w:color="auto"/>
              <w:left w:val="single" w:sz="4" w:space="0" w:color="auto"/>
              <w:right w:val="single" w:sz="4" w:space="0" w:color="auto"/>
            </w:tcBorders>
            <w:shd w:val="clear" w:color="auto" w:fill="FFFFFF"/>
            <w:vAlign w:val="bottom"/>
          </w:tcPr>
          <w:p w14:paraId="3A89DD19" w14:textId="77777777" w:rsidR="00674A7D" w:rsidRPr="00ED6C83" w:rsidRDefault="00674A7D" w:rsidP="006F7643">
            <w:pPr>
              <w:widowControl w:val="0"/>
              <w:spacing w:after="0" w:line="240" w:lineRule="exact"/>
              <w:jc w:val="center"/>
              <w:rPr>
                <w:rFonts w:ascii="Arial" w:eastAsia="Arial Unicode MS" w:hAnsi="Arial" w:cs="Arial"/>
                <w:color w:val="000000"/>
                <w:sz w:val="20"/>
                <w:szCs w:val="20"/>
                <w:lang w:eastAsia="pl-PL" w:bidi="pl-PL"/>
              </w:rPr>
            </w:pPr>
            <w:r w:rsidRPr="00ED6C83">
              <w:rPr>
                <w:rFonts w:ascii="Arial" w:hAnsi="Arial" w:cs="Arial"/>
                <w:sz w:val="20"/>
                <w:szCs w:val="20"/>
              </w:rPr>
              <w:t>kg/h</w:t>
            </w:r>
          </w:p>
        </w:tc>
      </w:tr>
      <w:tr w:rsidR="00674A7D" w:rsidRPr="00ED6C83" w14:paraId="645C4F68" w14:textId="77777777" w:rsidTr="00674A7D">
        <w:trPr>
          <w:trHeight w:val="252"/>
        </w:trPr>
        <w:tc>
          <w:tcPr>
            <w:tcW w:w="2369" w:type="dxa"/>
            <w:shd w:val="clear" w:color="auto" w:fill="auto"/>
            <w:vAlign w:val="center"/>
          </w:tcPr>
          <w:p w14:paraId="09FAD7B8" w14:textId="77777777" w:rsidR="00674A7D" w:rsidRPr="00ED6C83" w:rsidRDefault="00674A7D" w:rsidP="006F7643">
            <w:pPr>
              <w:spacing w:after="0" w:line="240" w:lineRule="exact"/>
              <w:jc w:val="both"/>
              <w:rPr>
                <w:rFonts w:ascii="Arial" w:eastAsia="Times New Roman" w:hAnsi="Arial" w:cs="Arial"/>
                <w:sz w:val="20"/>
                <w:szCs w:val="20"/>
                <w:lang w:eastAsia="pl-PL"/>
              </w:rPr>
            </w:pPr>
            <w:r w:rsidRPr="00ED6C83">
              <w:rPr>
                <w:rFonts w:ascii="Arial" w:eastAsia="Times New Roman" w:hAnsi="Arial" w:cs="Arial"/>
                <w:color w:val="000000"/>
                <w:sz w:val="20"/>
                <w:szCs w:val="20"/>
                <w:lang w:eastAsia="pl-PL"/>
              </w:rPr>
              <w:t>Fluor</w:t>
            </w:r>
          </w:p>
        </w:tc>
        <w:tc>
          <w:tcPr>
            <w:tcW w:w="1634" w:type="dxa"/>
            <w:shd w:val="clear" w:color="auto" w:fill="auto"/>
            <w:vAlign w:val="center"/>
          </w:tcPr>
          <w:p w14:paraId="773259AC" w14:textId="77777777" w:rsidR="00674A7D" w:rsidRPr="00ED6C83" w:rsidRDefault="00674A7D" w:rsidP="006F7643">
            <w:pPr>
              <w:spacing w:after="0" w:line="240" w:lineRule="exact"/>
              <w:jc w:val="center"/>
              <w:rPr>
                <w:rFonts w:ascii="Arial" w:eastAsia="Times New Roman" w:hAnsi="Arial" w:cs="Arial"/>
                <w:sz w:val="20"/>
                <w:szCs w:val="20"/>
                <w:lang w:eastAsia="pl-PL"/>
              </w:rPr>
            </w:pPr>
            <w:r w:rsidRPr="00ED6C83">
              <w:rPr>
                <w:rFonts w:ascii="Arial" w:eastAsia="Times New Roman" w:hAnsi="Arial" w:cs="Arial"/>
                <w:color w:val="000000"/>
                <w:sz w:val="20"/>
                <w:szCs w:val="20"/>
                <w:lang w:eastAsia="pl-PL"/>
              </w:rPr>
              <w:t>0,0181</w:t>
            </w:r>
          </w:p>
        </w:tc>
        <w:tc>
          <w:tcPr>
            <w:tcW w:w="1277" w:type="dxa"/>
            <w:tcBorders>
              <w:top w:val="single" w:sz="4" w:space="0" w:color="auto"/>
              <w:left w:val="single" w:sz="4" w:space="0" w:color="auto"/>
              <w:right w:val="single" w:sz="4" w:space="0" w:color="auto"/>
            </w:tcBorders>
            <w:shd w:val="clear" w:color="auto" w:fill="FFFFFF"/>
            <w:vAlign w:val="bottom"/>
          </w:tcPr>
          <w:p w14:paraId="61A725A7" w14:textId="77777777" w:rsidR="00674A7D" w:rsidRPr="00ED6C83" w:rsidRDefault="00674A7D" w:rsidP="006F7643">
            <w:pPr>
              <w:widowControl w:val="0"/>
              <w:spacing w:after="0" w:line="240" w:lineRule="exact"/>
              <w:jc w:val="center"/>
              <w:rPr>
                <w:rFonts w:ascii="Arial" w:eastAsia="Arial Unicode MS" w:hAnsi="Arial" w:cs="Arial"/>
                <w:color w:val="000000"/>
                <w:sz w:val="20"/>
                <w:szCs w:val="20"/>
                <w:lang w:eastAsia="pl-PL" w:bidi="pl-PL"/>
              </w:rPr>
            </w:pPr>
            <w:r w:rsidRPr="00ED6C83">
              <w:rPr>
                <w:rFonts w:ascii="Arial" w:hAnsi="Arial" w:cs="Arial"/>
                <w:sz w:val="20"/>
                <w:szCs w:val="20"/>
              </w:rPr>
              <w:t>kg/h</w:t>
            </w:r>
          </w:p>
        </w:tc>
      </w:tr>
    </w:tbl>
    <w:p w14:paraId="4C0FAC66" w14:textId="27B4CAAA" w:rsidR="00674A7D" w:rsidRPr="00202DAD" w:rsidRDefault="00674A7D" w:rsidP="00ED6C83">
      <w:pPr>
        <w:pStyle w:val="Arial10i5"/>
        <w:spacing w:before="240" w:line="320" w:lineRule="exact"/>
        <w:rPr>
          <w:rFonts w:cs="Arial"/>
          <w:sz w:val="24"/>
          <w:szCs w:val="24"/>
        </w:rPr>
      </w:pPr>
      <w:r w:rsidRPr="00202DAD">
        <w:rPr>
          <w:rFonts w:cs="Arial"/>
          <w:sz w:val="24"/>
          <w:szCs w:val="24"/>
        </w:rPr>
        <w:t>Proces mechanicznego oczyszczania powierzchni elementów maszyn i urządzeń poprzez użycie ścierniwa (śrutu) w komorze śrutowniczej (emitor W2)</w:t>
      </w:r>
    </w:p>
    <w:tbl>
      <w:tblPr>
        <w:tblW w:w="5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9"/>
        <w:gridCol w:w="1634"/>
        <w:gridCol w:w="1276"/>
      </w:tblGrid>
      <w:tr w:rsidR="00674A7D" w:rsidRPr="00ED6C83" w14:paraId="78FE271F" w14:textId="77777777" w:rsidTr="00BB2C7F">
        <w:trPr>
          <w:cantSplit/>
          <w:trHeight w:val="122"/>
          <w:tblHeader/>
        </w:trPr>
        <w:tc>
          <w:tcPr>
            <w:tcW w:w="236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E40612F" w14:textId="77777777" w:rsidR="00674A7D" w:rsidRPr="00ED6C83" w:rsidRDefault="00674A7D" w:rsidP="006F7643">
            <w:pPr>
              <w:spacing w:after="0" w:line="240" w:lineRule="exact"/>
              <w:jc w:val="center"/>
              <w:rPr>
                <w:rFonts w:ascii="Arial" w:eastAsia="Times New Roman" w:hAnsi="Arial" w:cs="Arial"/>
                <w:b/>
                <w:sz w:val="20"/>
                <w:szCs w:val="20"/>
                <w:lang w:eastAsia="pl-PL"/>
              </w:rPr>
            </w:pPr>
            <w:r w:rsidRPr="00ED6C83">
              <w:rPr>
                <w:rFonts w:ascii="Arial" w:eastAsia="Times New Roman" w:hAnsi="Arial" w:cs="Arial"/>
                <w:b/>
                <w:sz w:val="20"/>
                <w:szCs w:val="20"/>
                <w:lang w:eastAsia="pl-PL"/>
              </w:rPr>
              <w:t>Substancja</w:t>
            </w:r>
          </w:p>
        </w:tc>
        <w:tc>
          <w:tcPr>
            <w:tcW w:w="29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DD0B0F" w14:textId="77777777" w:rsidR="00674A7D" w:rsidRPr="00ED6C83" w:rsidRDefault="00674A7D" w:rsidP="006F7643">
            <w:pPr>
              <w:spacing w:after="0" w:line="240" w:lineRule="exact"/>
              <w:jc w:val="center"/>
              <w:rPr>
                <w:rFonts w:ascii="Arial" w:eastAsia="Times New Roman" w:hAnsi="Arial" w:cs="Arial"/>
                <w:b/>
                <w:sz w:val="20"/>
                <w:szCs w:val="20"/>
                <w:lang w:eastAsia="pl-PL"/>
              </w:rPr>
            </w:pPr>
            <w:r w:rsidRPr="00ED6C83">
              <w:rPr>
                <w:rFonts w:ascii="Arial" w:eastAsia="Times New Roman" w:hAnsi="Arial" w:cs="Arial"/>
                <w:b/>
                <w:sz w:val="20"/>
                <w:szCs w:val="20"/>
                <w:lang w:eastAsia="pl-PL"/>
              </w:rPr>
              <w:t>Emisja</w:t>
            </w:r>
          </w:p>
        </w:tc>
      </w:tr>
      <w:tr w:rsidR="00674A7D" w:rsidRPr="00ED6C83" w14:paraId="62327C2C" w14:textId="77777777" w:rsidTr="00674A7D">
        <w:trPr>
          <w:cantSplit/>
          <w:trHeight w:val="121"/>
        </w:trPr>
        <w:tc>
          <w:tcPr>
            <w:tcW w:w="236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92FC6F3" w14:textId="77777777" w:rsidR="00674A7D" w:rsidRPr="00ED6C83" w:rsidRDefault="00674A7D" w:rsidP="006F7643">
            <w:pPr>
              <w:spacing w:after="0" w:line="240" w:lineRule="exact"/>
              <w:jc w:val="center"/>
              <w:rPr>
                <w:rFonts w:ascii="Arial" w:eastAsia="Times New Roman" w:hAnsi="Arial" w:cs="Arial"/>
                <w:b/>
                <w:sz w:val="20"/>
                <w:szCs w:val="20"/>
                <w:lang w:eastAsia="pl-PL"/>
              </w:rPr>
            </w:pPr>
          </w:p>
        </w:tc>
        <w:tc>
          <w:tcPr>
            <w:tcW w:w="1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F02754" w14:textId="77777777" w:rsidR="00674A7D" w:rsidRPr="00ED6C83" w:rsidRDefault="00674A7D" w:rsidP="006F7643">
            <w:pPr>
              <w:spacing w:after="0" w:line="240" w:lineRule="exact"/>
              <w:jc w:val="center"/>
              <w:rPr>
                <w:rFonts w:ascii="Arial" w:eastAsia="Times New Roman" w:hAnsi="Arial" w:cs="Arial"/>
                <w:b/>
                <w:sz w:val="20"/>
                <w:szCs w:val="20"/>
                <w:lang w:eastAsia="pl-PL"/>
              </w:rPr>
            </w:pPr>
            <w:r w:rsidRPr="00ED6C83">
              <w:rPr>
                <w:rFonts w:ascii="Arial" w:eastAsia="Times New Roman" w:hAnsi="Arial" w:cs="Arial"/>
                <w:b/>
                <w:sz w:val="20"/>
                <w:szCs w:val="20"/>
                <w:lang w:eastAsia="pl-PL"/>
              </w:rPr>
              <w:t>Wartość</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18D32" w14:textId="77777777" w:rsidR="00674A7D" w:rsidRPr="00ED6C83" w:rsidRDefault="00674A7D" w:rsidP="006F7643">
            <w:pPr>
              <w:spacing w:after="0" w:line="240" w:lineRule="exact"/>
              <w:jc w:val="center"/>
              <w:rPr>
                <w:rFonts w:ascii="Arial" w:eastAsia="Times New Roman" w:hAnsi="Arial" w:cs="Arial"/>
                <w:b/>
                <w:sz w:val="20"/>
                <w:szCs w:val="20"/>
                <w:lang w:eastAsia="pl-PL"/>
              </w:rPr>
            </w:pPr>
            <w:r w:rsidRPr="00ED6C83">
              <w:rPr>
                <w:rFonts w:ascii="Arial" w:eastAsia="Times New Roman" w:hAnsi="Arial" w:cs="Arial"/>
                <w:b/>
                <w:sz w:val="20"/>
                <w:szCs w:val="20"/>
                <w:lang w:eastAsia="pl-PL"/>
              </w:rPr>
              <w:t>Jednostka</w:t>
            </w:r>
          </w:p>
        </w:tc>
      </w:tr>
      <w:tr w:rsidR="00674A7D" w:rsidRPr="00ED6C83" w14:paraId="29EA36EF" w14:textId="77777777" w:rsidTr="00674A7D">
        <w:trPr>
          <w:trHeight w:val="252"/>
        </w:trPr>
        <w:tc>
          <w:tcPr>
            <w:tcW w:w="2369" w:type="dxa"/>
            <w:tcBorders>
              <w:right w:val="single" w:sz="4" w:space="0" w:color="auto"/>
            </w:tcBorders>
            <w:shd w:val="clear" w:color="auto" w:fill="auto"/>
            <w:vAlign w:val="center"/>
          </w:tcPr>
          <w:p w14:paraId="45D288FD" w14:textId="77777777" w:rsidR="00674A7D" w:rsidRPr="00ED6C83" w:rsidRDefault="00674A7D" w:rsidP="006F7643">
            <w:pPr>
              <w:spacing w:after="0" w:line="240" w:lineRule="exact"/>
              <w:rPr>
                <w:rFonts w:ascii="Arial" w:eastAsia="Times New Roman" w:hAnsi="Arial" w:cs="Arial"/>
                <w:sz w:val="20"/>
                <w:szCs w:val="20"/>
                <w:lang w:eastAsia="pl-PL"/>
              </w:rPr>
            </w:pPr>
            <w:r w:rsidRPr="00ED6C83">
              <w:rPr>
                <w:rFonts w:ascii="Arial" w:eastAsia="Times New Roman" w:hAnsi="Arial" w:cs="Arial"/>
                <w:color w:val="000000"/>
                <w:sz w:val="20"/>
                <w:szCs w:val="20"/>
                <w:lang w:eastAsia="pl-PL"/>
              </w:rPr>
              <w:t>Pył zawieszony PM10</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14:paraId="38DE260E" w14:textId="77777777" w:rsidR="00674A7D" w:rsidRPr="00ED6C83" w:rsidRDefault="00674A7D" w:rsidP="006F7643">
            <w:pPr>
              <w:spacing w:after="0" w:line="240" w:lineRule="exact"/>
              <w:jc w:val="center"/>
              <w:rPr>
                <w:rFonts w:ascii="Arial" w:eastAsia="Times New Roman" w:hAnsi="Arial" w:cs="Arial"/>
                <w:sz w:val="20"/>
                <w:szCs w:val="20"/>
                <w:lang w:eastAsia="pl-PL"/>
              </w:rPr>
            </w:pPr>
            <w:r w:rsidRPr="00ED6C83">
              <w:rPr>
                <w:rFonts w:ascii="Arial" w:eastAsia="Times New Roman" w:hAnsi="Arial" w:cs="Arial"/>
                <w:color w:val="000000"/>
                <w:sz w:val="20"/>
                <w:szCs w:val="20"/>
                <w:lang w:eastAsia="pl-PL"/>
              </w:rPr>
              <w:t>0,045</w:t>
            </w:r>
          </w:p>
        </w:tc>
        <w:tc>
          <w:tcPr>
            <w:tcW w:w="1276" w:type="dxa"/>
            <w:tcBorders>
              <w:top w:val="single" w:sz="4" w:space="0" w:color="auto"/>
              <w:left w:val="single" w:sz="4" w:space="0" w:color="auto"/>
              <w:right w:val="single" w:sz="4" w:space="0" w:color="auto"/>
            </w:tcBorders>
            <w:shd w:val="clear" w:color="auto" w:fill="FFFFFF"/>
            <w:vAlign w:val="bottom"/>
          </w:tcPr>
          <w:p w14:paraId="3D66C040" w14:textId="77777777" w:rsidR="00674A7D" w:rsidRPr="00ED6C83" w:rsidRDefault="00674A7D" w:rsidP="006F7643">
            <w:pPr>
              <w:widowControl w:val="0"/>
              <w:spacing w:after="0" w:line="240" w:lineRule="exact"/>
              <w:jc w:val="center"/>
              <w:rPr>
                <w:rFonts w:ascii="Arial" w:hAnsi="Arial" w:cs="Arial"/>
                <w:sz w:val="20"/>
                <w:szCs w:val="20"/>
              </w:rPr>
            </w:pPr>
            <w:r w:rsidRPr="00ED6C83">
              <w:rPr>
                <w:rFonts w:ascii="Arial" w:hAnsi="Arial" w:cs="Arial"/>
                <w:sz w:val="20"/>
                <w:szCs w:val="20"/>
              </w:rPr>
              <w:t>kg/h</w:t>
            </w:r>
          </w:p>
        </w:tc>
      </w:tr>
      <w:tr w:rsidR="00674A7D" w:rsidRPr="00ED6C83" w14:paraId="6DA84241" w14:textId="77777777" w:rsidTr="00674A7D">
        <w:trPr>
          <w:trHeight w:val="252"/>
        </w:trPr>
        <w:tc>
          <w:tcPr>
            <w:tcW w:w="2369" w:type="dxa"/>
            <w:tcBorders>
              <w:right w:val="single" w:sz="4" w:space="0" w:color="auto"/>
            </w:tcBorders>
            <w:shd w:val="clear" w:color="auto" w:fill="auto"/>
            <w:vAlign w:val="center"/>
          </w:tcPr>
          <w:p w14:paraId="194A46F1" w14:textId="77777777" w:rsidR="00674A7D" w:rsidRPr="00ED6C83" w:rsidRDefault="00674A7D" w:rsidP="006F7643">
            <w:pPr>
              <w:spacing w:after="0" w:line="240" w:lineRule="exact"/>
              <w:rPr>
                <w:rFonts w:ascii="Arial" w:eastAsia="Times New Roman" w:hAnsi="Arial" w:cs="Arial"/>
                <w:sz w:val="20"/>
                <w:szCs w:val="20"/>
                <w:lang w:eastAsia="pl-PL"/>
              </w:rPr>
            </w:pPr>
            <w:r w:rsidRPr="00ED6C83">
              <w:rPr>
                <w:rFonts w:ascii="Arial" w:eastAsia="Times New Roman" w:hAnsi="Arial" w:cs="Arial"/>
                <w:color w:val="000000"/>
                <w:sz w:val="20"/>
                <w:szCs w:val="20"/>
                <w:lang w:eastAsia="pl-PL"/>
              </w:rPr>
              <w:t>Pył zawieszony PM2,5</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14:paraId="51905667" w14:textId="77777777" w:rsidR="00674A7D" w:rsidRPr="00ED6C83" w:rsidRDefault="00674A7D" w:rsidP="006F7643">
            <w:pPr>
              <w:spacing w:after="0" w:line="240" w:lineRule="exact"/>
              <w:jc w:val="center"/>
              <w:rPr>
                <w:rFonts w:ascii="Arial" w:eastAsia="Times New Roman" w:hAnsi="Arial" w:cs="Arial"/>
                <w:sz w:val="20"/>
                <w:szCs w:val="20"/>
                <w:lang w:eastAsia="pl-PL"/>
              </w:rPr>
            </w:pPr>
            <w:r w:rsidRPr="00ED6C83">
              <w:rPr>
                <w:rFonts w:ascii="Arial" w:eastAsia="Times New Roman" w:hAnsi="Arial" w:cs="Arial"/>
                <w:color w:val="000000"/>
                <w:sz w:val="20"/>
                <w:szCs w:val="20"/>
                <w:lang w:eastAsia="pl-PL"/>
              </w:rPr>
              <w:t>0,045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14:paraId="294F98DE" w14:textId="77777777" w:rsidR="00674A7D" w:rsidRPr="00ED6C83" w:rsidRDefault="00674A7D" w:rsidP="006F7643">
            <w:pPr>
              <w:widowControl w:val="0"/>
              <w:spacing w:after="0" w:line="240" w:lineRule="exact"/>
              <w:jc w:val="center"/>
              <w:rPr>
                <w:rFonts w:ascii="Arial" w:hAnsi="Arial" w:cs="Arial"/>
                <w:sz w:val="20"/>
                <w:szCs w:val="20"/>
              </w:rPr>
            </w:pPr>
            <w:r w:rsidRPr="00ED6C83">
              <w:rPr>
                <w:rFonts w:ascii="Arial" w:hAnsi="Arial" w:cs="Arial"/>
                <w:sz w:val="20"/>
                <w:szCs w:val="20"/>
              </w:rPr>
              <w:t>kg/h</w:t>
            </w:r>
          </w:p>
        </w:tc>
      </w:tr>
      <w:tr w:rsidR="00674A7D" w:rsidRPr="00ED6C83" w14:paraId="2A0EEFFE" w14:textId="77777777" w:rsidTr="00674A7D">
        <w:trPr>
          <w:trHeight w:val="252"/>
        </w:trPr>
        <w:tc>
          <w:tcPr>
            <w:tcW w:w="2369" w:type="dxa"/>
            <w:tcBorders>
              <w:right w:val="single" w:sz="4" w:space="0" w:color="auto"/>
            </w:tcBorders>
            <w:shd w:val="clear" w:color="auto" w:fill="auto"/>
            <w:vAlign w:val="center"/>
          </w:tcPr>
          <w:p w14:paraId="6B02ADFF" w14:textId="77777777" w:rsidR="00674A7D" w:rsidRPr="00ED6C83" w:rsidRDefault="00674A7D" w:rsidP="006F7643">
            <w:pPr>
              <w:spacing w:after="0" w:line="240" w:lineRule="exact"/>
              <w:rPr>
                <w:rFonts w:ascii="Arial" w:eastAsia="Times New Roman" w:hAnsi="Arial" w:cs="Arial"/>
                <w:color w:val="000000"/>
                <w:sz w:val="20"/>
                <w:szCs w:val="20"/>
                <w:lang w:eastAsia="pl-PL"/>
              </w:rPr>
            </w:pPr>
            <w:r w:rsidRPr="00ED6C83">
              <w:rPr>
                <w:rFonts w:ascii="Arial" w:eastAsia="Times New Roman" w:hAnsi="Arial" w:cs="Arial"/>
                <w:color w:val="000000"/>
                <w:sz w:val="20"/>
                <w:szCs w:val="20"/>
                <w:lang w:eastAsia="pl-PL"/>
              </w:rPr>
              <w:lastRenderedPageBreak/>
              <w:t>Żelazo</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14:paraId="60DA0F8A" w14:textId="77777777" w:rsidR="00674A7D" w:rsidRPr="00ED6C83" w:rsidRDefault="00674A7D" w:rsidP="006F7643">
            <w:pPr>
              <w:spacing w:after="0" w:line="240" w:lineRule="exact"/>
              <w:jc w:val="center"/>
              <w:rPr>
                <w:rFonts w:ascii="Arial" w:eastAsia="Times New Roman" w:hAnsi="Arial" w:cs="Arial"/>
                <w:color w:val="000000"/>
                <w:sz w:val="20"/>
                <w:szCs w:val="20"/>
                <w:lang w:eastAsia="pl-PL"/>
              </w:rPr>
            </w:pPr>
            <w:r w:rsidRPr="00ED6C83">
              <w:rPr>
                <w:rFonts w:ascii="Arial" w:eastAsia="Times New Roman" w:hAnsi="Arial" w:cs="Arial"/>
                <w:color w:val="000000"/>
                <w:sz w:val="20"/>
                <w:szCs w:val="20"/>
                <w:lang w:eastAsia="pl-PL"/>
              </w:rPr>
              <w:t>0,045</w:t>
            </w:r>
          </w:p>
        </w:tc>
        <w:tc>
          <w:tcPr>
            <w:tcW w:w="1276" w:type="dxa"/>
            <w:tcBorders>
              <w:top w:val="single" w:sz="4" w:space="0" w:color="auto"/>
              <w:left w:val="single" w:sz="4" w:space="0" w:color="auto"/>
              <w:right w:val="single" w:sz="4" w:space="0" w:color="auto"/>
            </w:tcBorders>
            <w:shd w:val="clear" w:color="auto" w:fill="FFFFFF"/>
            <w:vAlign w:val="bottom"/>
          </w:tcPr>
          <w:p w14:paraId="2892FD5F" w14:textId="77777777" w:rsidR="00674A7D" w:rsidRPr="00ED6C83" w:rsidRDefault="00674A7D" w:rsidP="006F7643">
            <w:pPr>
              <w:widowControl w:val="0"/>
              <w:spacing w:after="0" w:line="240" w:lineRule="exact"/>
              <w:jc w:val="center"/>
              <w:rPr>
                <w:rFonts w:ascii="Arial" w:hAnsi="Arial" w:cs="Arial"/>
                <w:sz w:val="20"/>
                <w:szCs w:val="20"/>
              </w:rPr>
            </w:pPr>
            <w:r w:rsidRPr="00ED6C83">
              <w:rPr>
                <w:rFonts w:ascii="Arial" w:hAnsi="Arial" w:cs="Arial"/>
                <w:sz w:val="20"/>
                <w:szCs w:val="20"/>
              </w:rPr>
              <w:t>kg/h</w:t>
            </w:r>
          </w:p>
        </w:tc>
      </w:tr>
    </w:tbl>
    <w:p w14:paraId="14C7F102" w14:textId="14961C64" w:rsidR="00674A7D" w:rsidRPr="00202DAD" w:rsidRDefault="00674A7D" w:rsidP="00ED6C83">
      <w:pPr>
        <w:pStyle w:val="Arial10i5"/>
        <w:spacing w:before="240" w:line="320" w:lineRule="exact"/>
        <w:rPr>
          <w:rFonts w:cs="Arial"/>
          <w:sz w:val="24"/>
          <w:szCs w:val="24"/>
        </w:rPr>
      </w:pPr>
      <w:r w:rsidRPr="00202DAD">
        <w:rPr>
          <w:rFonts w:cs="Arial"/>
          <w:sz w:val="24"/>
          <w:szCs w:val="24"/>
        </w:rPr>
        <w:t>Proces cięcia termicznego za pomocą wypalarki (emitor W3)</w:t>
      </w:r>
    </w:p>
    <w:tbl>
      <w:tblPr>
        <w:tblW w:w="5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9"/>
        <w:gridCol w:w="1596"/>
        <w:gridCol w:w="1276"/>
      </w:tblGrid>
      <w:tr w:rsidR="00674A7D" w:rsidRPr="00ED6C83" w14:paraId="1D2005BB" w14:textId="77777777" w:rsidTr="006F7643">
        <w:trPr>
          <w:cantSplit/>
          <w:trHeight w:val="122"/>
          <w:tblHeader/>
        </w:trPr>
        <w:tc>
          <w:tcPr>
            <w:tcW w:w="236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F38807C" w14:textId="77777777" w:rsidR="00674A7D" w:rsidRPr="00ED6C83" w:rsidRDefault="00674A7D" w:rsidP="006F7643">
            <w:pPr>
              <w:spacing w:after="0" w:line="240" w:lineRule="exact"/>
              <w:jc w:val="both"/>
              <w:rPr>
                <w:rFonts w:ascii="Arial" w:eastAsia="Times New Roman" w:hAnsi="Arial" w:cs="Arial"/>
                <w:b/>
                <w:sz w:val="20"/>
                <w:szCs w:val="20"/>
                <w:lang w:eastAsia="pl-PL"/>
              </w:rPr>
            </w:pPr>
            <w:r w:rsidRPr="00ED6C83">
              <w:rPr>
                <w:rFonts w:ascii="Arial" w:eastAsia="Times New Roman" w:hAnsi="Arial" w:cs="Arial"/>
                <w:b/>
                <w:sz w:val="20"/>
                <w:szCs w:val="20"/>
                <w:lang w:eastAsia="pl-PL"/>
              </w:rPr>
              <w:t>Substancja</w:t>
            </w:r>
          </w:p>
        </w:tc>
        <w:tc>
          <w:tcPr>
            <w:tcW w:w="28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A60524" w14:textId="77777777" w:rsidR="00674A7D" w:rsidRPr="00ED6C83" w:rsidRDefault="00674A7D" w:rsidP="006F7643">
            <w:pPr>
              <w:spacing w:after="0" w:line="240" w:lineRule="exact"/>
              <w:jc w:val="center"/>
              <w:rPr>
                <w:rFonts w:ascii="Arial" w:eastAsia="Times New Roman" w:hAnsi="Arial" w:cs="Arial"/>
                <w:b/>
                <w:sz w:val="20"/>
                <w:szCs w:val="20"/>
                <w:lang w:eastAsia="pl-PL"/>
              </w:rPr>
            </w:pPr>
            <w:r w:rsidRPr="00ED6C83">
              <w:rPr>
                <w:rFonts w:ascii="Arial" w:eastAsia="Times New Roman" w:hAnsi="Arial" w:cs="Arial"/>
                <w:b/>
                <w:sz w:val="20"/>
                <w:szCs w:val="20"/>
                <w:lang w:eastAsia="pl-PL"/>
              </w:rPr>
              <w:t>Emisja</w:t>
            </w:r>
          </w:p>
        </w:tc>
      </w:tr>
      <w:tr w:rsidR="00674A7D" w:rsidRPr="00ED6C83" w14:paraId="4359503E" w14:textId="77777777" w:rsidTr="00674A7D">
        <w:trPr>
          <w:cantSplit/>
          <w:trHeight w:val="121"/>
        </w:trPr>
        <w:tc>
          <w:tcPr>
            <w:tcW w:w="236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0888DA1" w14:textId="77777777" w:rsidR="00674A7D" w:rsidRPr="00ED6C83" w:rsidRDefault="00674A7D" w:rsidP="006F7643">
            <w:pPr>
              <w:spacing w:after="0" w:line="240" w:lineRule="exact"/>
              <w:jc w:val="both"/>
              <w:rPr>
                <w:rFonts w:ascii="Arial" w:eastAsia="Times New Roman" w:hAnsi="Arial" w:cs="Arial"/>
                <w:b/>
                <w:sz w:val="20"/>
                <w:szCs w:val="20"/>
                <w:lang w:eastAsia="pl-PL"/>
              </w:rPr>
            </w:pPr>
          </w:p>
        </w:tc>
        <w:tc>
          <w:tcPr>
            <w:tcW w:w="1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AE4A41" w14:textId="77777777" w:rsidR="00674A7D" w:rsidRPr="00ED6C83" w:rsidRDefault="00674A7D" w:rsidP="006F7643">
            <w:pPr>
              <w:spacing w:after="0" w:line="240" w:lineRule="exact"/>
              <w:jc w:val="center"/>
              <w:rPr>
                <w:rFonts w:ascii="Arial" w:eastAsia="Times New Roman" w:hAnsi="Arial" w:cs="Arial"/>
                <w:b/>
                <w:sz w:val="20"/>
                <w:szCs w:val="20"/>
                <w:lang w:eastAsia="pl-PL"/>
              </w:rPr>
            </w:pPr>
            <w:r w:rsidRPr="00ED6C83">
              <w:rPr>
                <w:rFonts w:ascii="Arial" w:eastAsia="Times New Roman" w:hAnsi="Arial" w:cs="Arial"/>
                <w:b/>
                <w:sz w:val="20"/>
                <w:szCs w:val="20"/>
                <w:lang w:eastAsia="pl-PL"/>
              </w:rPr>
              <w:t>Wartość</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6387B0" w14:textId="77777777" w:rsidR="00674A7D" w:rsidRPr="00ED6C83" w:rsidRDefault="00674A7D" w:rsidP="006F7643">
            <w:pPr>
              <w:spacing w:after="0" w:line="240" w:lineRule="exact"/>
              <w:jc w:val="center"/>
              <w:rPr>
                <w:rFonts w:ascii="Arial" w:eastAsia="Times New Roman" w:hAnsi="Arial" w:cs="Arial"/>
                <w:b/>
                <w:sz w:val="20"/>
                <w:szCs w:val="20"/>
                <w:lang w:eastAsia="pl-PL"/>
              </w:rPr>
            </w:pPr>
            <w:r w:rsidRPr="00ED6C83">
              <w:rPr>
                <w:rFonts w:ascii="Arial" w:eastAsia="Times New Roman" w:hAnsi="Arial" w:cs="Arial"/>
                <w:b/>
                <w:sz w:val="20"/>
                <w:szCs w:val="20"/>
                <w:lang w:eastAsia="pl-PL"/>
              </w:rPr>
              <w:t>Jednostka</w:t>
            </w:r>
          </w:p>
        </w:tc>
      </w:tr>
      <w:tr w:rsidR="00674A7D" w:rsidRPr="00ED6C83" w14:paraId="21623D9F" w14:textId="77777777" w:rsidTr="00674A7D">
        <w:trPr>
          <w:trHeight w:val="252"/>
        </w:trPr>
        <w:tc>
          <w:tcPr>
            <w:tcW w:w="2369" w:type="dxa"/>
            <w:shd w:val="clear" w:color="auto" w:fill="auto"/>
            <w:vAlign w:val="center"/>
          </w:tcPr>
          <w:p w14:paraId="5468242D" w14:textId="77777777" w:rsidR="00674A7D" w:rsidRPr="00ED6C83" w:rsidRDefault="00674A7D" w:rsidP="006F7643">
            <w:pPr>
              <w:spacing w:after="0" w:line="240" w:lineRule="exact"/>
              <w:rPr>
                <w:rFonts w:ascii="Arial" w:eastAsia="Times New Roman" w:hAnsi="Arial" w:cs="Arial"/>
                <w:sz w:val="20"/>
                <w:szCs w:val="20"/>
                <w:lang w:eastAsia="pl-PL"/>
              </w:rPr>
            </w:pPr>
            <w:r w:rsidRPr="00ED6C83">
              <w:rPr>
                <w:rFonts w:ascii="Arial" w:eastAsia="Times New Roman" w:hAnsi="Arial" w:cs="Arial"/>
                <w:color w:val="000000"/>
                <w:sz w:val="20"/>
                <w:szCs w:val="20"/>
                <w:lang w:eastAsia="pl-PL"/>
              </w:rPr>
              <w:t>Pył zawieszony PM10</w:t>
            </w:r>
          </w:p>
        </w:tc>
        <w:tc>
          <w:tcPr>
            <w:tcW w:w="1596" w:type="dxa"/>
            <w:shd w:val="clear" w:color="auto" w:fill="auto"/>
            <w:vAlign w:val="center"/>
          </w:tcPr>
          <w:p w14:paraId="3A40C164" w14:textId="77777777" w:rsidR="00674A7D" w:rsidRPr="00ED6C83" w:rsidRDefault="00674A7D" w:rsidP="006F7643">
            <w:pPr>
              <w:spacing w:after="0" w:line="240" w:lineRule="exact"/>
              <w:jc w:val="center"/>
              <w:rPr>
                <w:rFonts w:ascii="Arial" w:eastAsia="Times New Roman" w:hAnsi="Arial" w:cs="Arial"/>
                <w:sz w:val="20"/>
                <w:szCs w:val="20"/>
                <w:lang w:eastAsia="pl-PL"/>
              </w:rPr>
            </w:pPr>
            <w:r w:rsidRPr="00ED6C83">
              <w:rPr>
                <w:rFonts w:ascii="Arial" w:eastAsia="Times New Roman" w:hAnsi="Arial" w:cs="Arial"/>
                <w:color w:val="000000"/>
                <w:sz w:val="20"/>
                <w:szCs w:val="20"/>
                <w:lang w:eastAsia="pl-PL"/>
              </w:rPr>
              <w:t>0,0016</w:t>
            </w:r>
          </w:p>
        </w:tc>
        <w:tc>
          <w:tcPr>
            <w:tcW w:w="1276" w:type="dxa"/>
            <w:tcBorders>
              <w:top w:val="single" w:sz="4" w:space="0" w:color="auto"/>
              <w:left w:val="single" w:sz="4" w:space="0" w:color="auto"/>
              <w:right w:val="single" w:sz="4" w:space="0" w:color="auto"/>
            </w:tcBorders>
            <w:shd w:val="clear" w:color="auto" w:fill="FFFFFF"/>
            <w:vAlign w:val="bottom"/>
          </w:tcPr>
          <w:p w14:paraId="6147FA82" w14:textId="77777777" w:rsidR="00674A7D" w:rsidRPr="00ED6C83" w:rsidRDefault="00674A7D" w:rsidP="006F7643">
            <w:pPr>
              <w:widowControl w:val="0"/>
              <w:spacing w:after="0" w:line="240" w:lineRule="exact"/>
              <w:jc w:val="center"/>
              <w:rPr>
                <w:rFonts w:ascii="Arial" w:hAnsi="Arial" w:cs="Arial"/>
                <w:sz w:val="20"/>
                <w:szCs w:val="20"/>
              </w:rPr>
            </w:pPr>
            <w:r w:rsidRPr="00ED6C83">
              <w:rPr>
                <w:rFonts w:ascii="Arial" w:hAnsi="Arial" w:cs="Arial"/>
                <w:sz w:val="20"/>
                <w:szCs w:val="20"/>
              </w:rPr>
              <w:t>kg/h</w:t>
            </w:r>
          </w:p>
        </w:tc>
      </w:tr>
      <w:tr w:rsidR="00674A7D" w:rsidRPr="00ED6C83" w14:paraId="2CEB44A5" w14:textId="77777777" w:rsidTr="00674A7D">
        <w:trPr>
          <w:trHeight w:val="252"/>
        </w:trPr>
        <w:tc>
          <w:tcPr>
            <w:tcW w:w="2369" w:type="dxa"/>
            <w:shd w:val="clear" w:color="auto" w:fill="auto"/>
            <w:vAlign w:val="center"/>
          </w:tcPr>
          <w:p w14:paraId="50E2C1EB" w14:textId="77777777" w:rsidR="00674A7D" w:rsidRPr="00ED6C83" w:rsidRDefault="00674A7D" w:rsidP="006F7643">
            <w:pPr>
              <w:spacing w:after="0" w:line="240" w:lineRule="exact"/>
              <w:rPr>
                <w:rFonts w:ascii="Arial" w:eastAsia="Times New Roman" w:hAnsi="Arial" w:cs="Arial"/>
                <w:sz w:val="20"/>
                <w:szCs w:val="20"/>
                <w:lang w:eastAsia="pl-PL"/>
              </w:rPr>
            </w:pPr>
            <w:r w:rsidRPr="00ED6C83">
              <w:rPr>
                <w:rFonts w:ascii="Arial" w:eastAsia="Times New Roman" w:hAnsi="Arial" w:cs="Arial"/>
                <w:color w:val="000000"/>
                <w:sz w:val="20"/>
                <w:szCs w:val="20"/>
                <w:lang w:eastAsia="pl-PL"/>
              </w:rPr>
              <w:t>Pył zawieszony PM2,5</w:t>
            </w:r>
          </w:p>
        </w:tc>
        <w:tc>
          <w:tcPr>
            <w:tcW w:w="1596" w:type="dxa"/>
            <w:shd w:val="clear" w:color="auto" w:fill="auto"/>
            <w:vAlign w:val="center"/>
          </w:tcPr>
          <w:p w14:paraId="26364750" w14:textId="77777777" w:rsidR="00674A7D" w:rsidRPr="00ED6C83" w:rsidRDefault="00674A7D" w:rsidP="006F7643">
            <w:pPr>
              <w:spacing w:after="0" w:line="240" w:lineRule="exact"/>
              <w:jc w:val="center"/>
              <w:rPr>
                <w:rFonts w:ascii="Arial" w:eastAsia="Times New Roman" w:hAnsi="Arial" w:cs="Arial"/>
                <w:sz w:val="20"/>
                <w:szCs w:val="20"/>
                <w:lang w:eastAsia="pl-PL"/>
              </w:rPr>
            </w:pPr>
            <w:r w:rsidRPr="00ED6C83">
              <w:rPr>
                <w:rFonts w:ascii="Arial" w:eastAsia="Times New Roman" w:hAnsi="Arial" w:cs="Arial"/>
                <w:color w:val="000000"/>
                <w:sz w:val="20"/>
                <w:szCs w:val="20"/>
                <w:lang w:eastAsia="pl-PL"/>
              </w:rPr>
              <w:t>0,0016</w:t>
            </w:r>
          </w:p>
        </w:tc>
        <w:tc>
          <w:tcPr>
            <w:tcW w:w="1276" w:type="dxa"/>
            <w:tcBorders>
              <w:top w:val="single" w:sz="4" w:space="0" w:color="auto"/>
              <w:left w:val="single" w:sz="4" w:space="0" w:color="auto"/>
              <w:right w:val="single" w:sz="4" w:space="0" w:color="auto"/>
            </w:tcBorders>
            <w:shd w:val="clear" w:color="auto" w:fill="FFFFFF"/>
            <w:vAlign w:val="bottom"/>
          </w:tcPr>
          <w:p w14:paraId="0B5A93F8" w14:textId="77777777" w:rsidR="00674A7D" w:rsidRPr="00ED6C83" w:rsidRDefault="00674A7D" w:rsidP="006F7643">
            <w:pPr>
              <w:widowControl w:val="0"/>
              <w:spacing w:after="0" w:line="240" w:lineRule="exact"/>
              <w:jc w:val="center"/>
              <w:rPr>
                <w:rFonts w:ascii="Arial" w:hAnsi="Arial" w:cs="Arial"/>
                <w:sz w:val="20"/>
                <w:szCs w:val="20"/>
              </w:rPr>
            </w:pPr>
            <w:r w:rsidRPr="00ED6C83">
              <w:rPr>
                <w:rFonts w:ascii="Arial" w:hAnsi="Arial" w:cs="Arial"/>
                <w:sz w:val="20"/>
                <w:szCs w:val="20"/>
              </w:rPr>
              <w:t>kg/h</w:t>
            </w:r>
          </w:p>
        </w:tc>
      </w:tr>
      <w:tr w:rsidR="00674A7D" w:rsidRPr="00ED6C83" w14:paraId="06DEDF44" w14:textId="77777777" w:rsidTr="00674A7D">
        <w:trPr>
          <w:trHeight w:val="252"/>
        </w:trPr>
        <w:tc>
          <w:tcPr>
            <w:tcW w:w="2369" w:type="dxa"/>
            <w:shd w:val="clear" w:color="auto" w:fill="auto"/>
            <w:vAlign w:val="center"/>
          </w:tcPr>
          <w:p w14:paraId="58B54695" w14:textId="77777777" w:rsidR="00674A7D" w:rsidRPr="00ED6C83" w:rsidRDefault="00674A7D" w:rsidP="006F7643">
            <w:pPr>
              <w:spacing w:after="0" w:line="240" w:lineRule="exact"/>
              <w:jc w:val="both"/>
              <w:rPr>
                <w:rFonts w:ascii="Arial" w:eastAsia="Times New Roman" w:hAnsi="Arial" w:cs="Arial"/>
                <w:sz w:val="20"/>
                <w:szCs w:val="20"/>
                <w:lang w:eastAsia="pl-PL"/>
              </w:rPr>
            </w:pPr>
            <w:r w:rsidRPr="00ED6C83">
              <w:rPr>
                <w:rFonts w:ascii="Arial" w:eastAsia="Times New Roman" w:hAnsi="Arial" w:cs="Arial"/>
                <w:color w:val="000000"/>
                <w:sz w:val="20"/>
                <w:szCs w:val="20"/>
                <w:lang w:eastAsia="pl-PL"/>
              </w:rPr>
              <w:t>Dwutlenek azotu</w:t>
            </w:r>
          </w:p>
        </w:tc>
        <w:tc>
          <w:tcPr>
            <w:tcW w:w="1596" w:type="dxa"/>
            <w:shd w:val="clear" w:color="auto" w:fill="auto"/>
            <w:vAlign w:val="center"/>
          </w:tcPr>
          <w:p w14:paraId="3D619766" w14:textId="77777777" w:rsidR="00674A7D" w:rsidRPr="00ED6C83" w:rsidRDefault="00674A7D" w:rsidP="006F7643">
            <w:pPr>
              <w:spacing w:after="0" w:line="240" w:lineRule="exact"/>
              <w:jc w:val="center"/>
              <w:rPr>
                <w:rFonts w:ascii="Arial" w:eastAsia="Times New Roman" w:hAnsi="Arial" w:cs="Arial"/>
                <w:sz w:val="20"/>
                <w:szCs w:val="20"/>
                <w:lang w:eastAsia="pl-PL"/>
              </w:rPr>
            </w:pPr>
            <w:r w:rsidRPr="00ED6C83">
              <w:rPr>
                <w:rFonts w:ascii="Arial" w:eastAsia="Times New Roman" w:hAnsi="Arial" w:cs="Arial"/>
                <w:color w:val="000000"/>
                <w:sz w:val="20"/>
                <w:szCs w:val="20"/>
                <w:lang w:eastAsia="pl-PL"/>
              </w:rPr>
              <w:t>0,0328</w:t>
            </w:r>
          </w:p>
        </w:tc>
        <w:tc>
          <w:tcPr>
            <w:tcW w:w="1276" w:type="dxa"/>
            <w:tcBorders>
              <w:top w:val="single" w:sz="4" w:space="0" w:color="auto"/>
              <w:left w:val="single" w:sz="4" w:space="0" w:color="auto"/>
              <w:right w:val="single" w:sz="4" w:space="0" w:color="auto"/>
            </w:tcBorders>
            <w:shd w:val="clear" w:color="auto" w:fill="FFFFFF"/>
            <w:vAlign w:val="bottom"/>
          </w:tcPr>
          <w:p w14:paraId="63F9F2A7" w14:textId="77777777" w:rsidR="00674A7D" w:rsidRPr="00ED6C83" w:rsidRDefault="00674A7D" w:rsidP="006F7643">
            <w:pPr>
              <w:widowControl w:val="0"/>
              <w:spacing w:after="0" w:line="240" w:lineRule="exact"/>
              <w:jc w:val="center"/>
              <w:rPr>
                <w:rFonts w:ascii="Arial" w:hAnsi="Arial" w:cs="Arial"/>
                <w:sz w:val="20"/>
                <w:szCs w:val="20"/>
              </w:rPr>
            </w:pPr>
            <w:r w:rsidRPr="00ED6C83">
              <w:rPr>
                <w:rFonts w:ascii="Arial" w:hAnsi="Arial" w:cs="Arial"/>
                <w:sz w:val="20"/>
                <w:szCs w:val="20"/>
              </w:rPr>
              <w:t>kg/h</w:t>
            </w:r>
          </w:p>
        </w:tc>
      </w:tr>
      <w:tr w:rsidR="00674A7D" w:rsidRPr="00ED6C83" w14:paraId="4CFAFA0B" w14:textId="77777777" w:rsidTr="00674A7D">
        <w:trPr>
          <w:trHeight w:val="252"/>
        </w:trPr>
        <w:tc>
          <w:tcPr>
            <w:tcW w:w="2369" w:type="dxa"/>
            <w:shd w:val="clear" w:color="auto" w:fill="auto"/>
            <w:vAlign w:val="center"/>
          </w:tcPr>
          <w:p w14:paraId="2F27EB14" w14:textId="77777777" w:rsidR="00674A7D" w:rsidRPr="00ED6C83" w:rsidRDefault="00674A7D" w:rsidP="006F7643">
            <w:pPr>
              <w:spacing w:after="0" w:line="240" w:lineRule="exact"/>
              <w:jc w:val="both"/>
              <w:rPr>
                <w:rFonts w:ascii="Arial" w:eastAsia="Times New Roman" w:hAnsi="Arial" w:cs="Arial"/>
                <w:sz w:val="20"/>
                <w:szCs w:val="20"/>
                <w:lang w:eastAsia="pl-PL"/>
              </w:rPr>
            </w:pPr>
            <w:r w:rsidRPr="00ED6C83">
              <w:rPr>
                <w:rFonts w:ascii="Arial" w:eastAsia="Times New Roman" w:hAnsi="Arial" w:cs="Arial"/>
                <w:color w:val="000000"/>
                <w:sz w:val="20"/>
                <w:szCs w:val="20"/>
                <w:lang w:eastAsia="pl-PL"/>
              </w:rPr>
              <w:t>Żelazo</w:t>
            </w:r>
          </w:p>
        </w:tc>
        <w:tc>
          <w:tcPr>
            <w:tcW w:w="1596" w:type="dxa"/>
            <w:shd w:val="clear" w:color="auto" w:fill="auto"/>
            <w:vAlign w:val="center"/>
          </w:tcPr>
          <w:p w14:paraId="29721AA9" w14:textId="77777777" w:rsidR="00674A7D" w:rsidRPr="00ED6C83" w:rsidRDefault="00674A7D" w:rsidP="006F7643">
            <w:pPr>
              <w:spacing w:after="0" w:line="240" w:lineRule="exact"/>
              <w:jc w:val="center"/>
              <w:rPr>
                <w:rFonts w:ascii="Arial" w:eastAsia="Times New Roman" w:hAnsi="Arial" w:cs="Arial"/>
                <w:sz w:val="20"/>
                <w:szCs w:val="20"/>
                <w:lang w:eastAsia="pl-PL"/>
              </w:rPr>
            </w:pPr>
            <w:r w:rsidRPr="00ED6C83">
              <w:rPr>
                <w:rFonts w:ascii="Arial" w:eastAsia="Times New Roman" w:hAnsi="Arial" w:cs="Arial"/>
                <w:color w:val="000000"/>
                <w:sz w:val="20"/>
                <w:szCs w:val="20"/>
                <w:lang w:eastAsia="pl-PL"/>
              </w:rPr>
              <w:t>0,0011</w:t>
            </w:r>
          </w:p>
        </w:tc>
        <w:tc>
          <w:tcPr>
            <w:tcW w:w="1276" w:type="dxa"/>
            <w:tcBorders>
              <w:top w:val="single" w:sz="4" w:space="0" w:color="auto"/>
              <w:left w:val="single" w:sz="4" w:space="0" w:color="auto"/>
              <w:right w:val="single" w:sz="4" w:space="0" w:color="auto"/>
            </w:tcBorders>
            <w:shd w:val="clear" w:color="auto" w:fill="FFFFFF"/>
            <w:vAlign w:val="bottom"/>
          </w:tcPr>
          <w:p w14:paraId="1975884F" w14:textId="77777777" w:rsidR="00674A7D" w:rsidRPr="00ED6C83" w:rsidRDefault="00674A7D" w:rsidP="006F7643">
            <w:pPr>
              <w:widowControl w:val="0"/>
              <w:spacing w:after="0" w:line="240" w:lineRule="exact"/>
              <w:jc w:val="center"/>
              <w:rPr>
                <w:rFonts w:ascii="Arial" w:hAnsi="Arial" w:cs="Arial"/>
                <w:sz w:val="20"/>
                <w:szCs w:val="20"/>
              </w:rPr>
            </w:pPr>
            <w:r w:rsidRPr="00ED6C83">
              <w:rPr>
                <w:rFonts w:ascii="Arial" w:hAnsi="Arial" w:cs="Arial"/>
                <w:sz w:val="20"/>
                <w:szCs w:val="20"/>
              </w:rPr>
              <w:t>kg/h</w:t>
            </w:r>
          </w:p>
        </w:tc>
      </w:tr>
      <w:tr w:rsidR="00674A7D" w:rsidRPr="00ED6C83" w14:paraId="3CBC762E" w14:textId="77777777" w:rsidTr="00674A7D">
        <w:trPr>
          <w:trHeight w:val="252"/>
        </w:trPr>
        <w:tc>
          <w:tcPr>
            <w:tcW w:w="2369" w:type="dxa"/>
            <w:shd w:val="clear" w:color="auto" w:fill="auto"/>
            <w:vAlign w:val="center"/>
          </w:tcPr>
          <w:p w14:paraId="53574C70" w14:textId="77777777" w:rsidR="00674A7D" w:rsidRPr="00ED6C83" w:rsidRDefault="00674A7D" w:rsidP="006F7643">
            <w:pPr>
              <w:spacing w:after="0" w:line="240" w:lineRule="exact"/>
              <w:jc w:val="both"/>
              <w:rPr>
                <w:rFonts w:ascii="Arial" w:eastAsia="Times New Roman" w:hAnsi="Arial" w:cs="Arial"/>
                <w:sz w:val="20"/>
                <w:szCs w:val="20"/>
                <w:lang w:eastAsia="pl-PL"/>
              </w:rPr>
            </w:pPr>
            <w:r w:rsidRPr="00ED6C83">
              <w:rPr>
                <w:rFonts w:ascii="Arial" w:eastAsia="Times New Roman" w:hAnsi="Arial" w:cs="Arial"/>
                <w:color w:val="000000"/>
                <w:sz w:val="20"/>
                <w:szCs w:val="20"/>
                <w:lang w:eastAsia="pl-PL"/>
              </w:rPr>
              <w:t>Mangan</w:t>
            </w:r>
          </w:p>
        </w:tc>
        <w:tc>
          <w:tcPr>
            <w:tcW w:w="1596" w:type="dxa"/>
            <w:shd w:val="clear" w:color="auto" w:fill="auto"/>
            <w:vAlign w:val="center"/>
          </w:tcPr>
          <w:p w14:paraId="571C59B9" w14:textId="77777777" w:rsidR="00674A7D" w:rsidRPr="00ED6C83" w:rsidRDefault="00674A7D" w:rsidP="006F7643">
            <w:pPr>
              <w:spacing w:after="0" w:line="240" w:lineRule="exact"/>
              <w:jc w:val="center"/>
              <w:rPr>
                <w:rFonts w:ascii="Arial" w:eastAsia="Times New Roman" w:hAnsi="Arial" w:cs="Arial"/>
                <w:sz w:val="20"/>
                <w:szCs w:val="20"/>
                <w:lang w:eastAsia="pl-PL"/>
              </w:rPr>
            </w:pPr>
            <w:r w:rsidRPr="00ED6C83">
              <w:rPr>
                <w:rFonts w:ascii="Arial" w:eastAsia="Times New Roman" w:hAnsi="Arial" w:cs="Arial"/>
                <w:color w:val="000000"/>
                <w:sz w:val="20"/>
                <w:szCs w:val="20"/>
                <w:lang w:eastAsia="pl-PL"/>
              </w:rPr>
              <w:t>0,00016</w:t>
            </w:r>
          </w:p>
        </w:tc>
        <w:tc>
          <w:tcPr>
            <w:tcW w:w="1276" w:type="dxa"/>
            <w:tcBorders>
              <w:top w:val="single" w:sz="4" w:space="0" w:color="auto"/>
              <w:left w:val="single" w:sz="4" w:space="0" w:color="auto"/>
              <w:right w:val="single" w:sz="4" w:space="0" w:color="auto"/>
            </w:tcBorders>
            <w:shd w:val="clear" w:color="auto" w:fill="FFFFFF"/>
            <w:vAlign w:val="bottom"/>
          </w:tcPr>
          <w:p w14:paraId="75AB03C4" w14:textId="77777777" w:rsidR="00674A7D" w:rsidRPr="00ED6C83" w:rsidRDefault="00674A7D" w:rsidP="006F7643">
            <w:pPr>
              <w:widowControl w:val="0"/>
              <w:spacing w:after="0" w:line="240" w:lineRule="exact"/>
              <w:jc w:val="center"/>
              <w:rPr>
                <w:rFonts w:ascii="Arial" w:hAnsi="Arial" w:cs="Arial"/>
                <w:sz w:val="20"/>
                <w:szCs w:val="20"/>
              </w:rPr>
            </w:pPr>
            <w:r w:rsidRPr="00ED6C83">
              <w:rPr>
                <w:rFonts w:ascii="Arial" w:hAnsi="Arial" w:cs="Arial"/>
                <w:sz w:val="20"/>
                <w:szCs w:val="20"/>
              </w:rPr>
              <w:t>kg/h</w:t>
            </w:r>
          </w:p>
        </w:tc>
      </w:tr>
    </w:tbl>
    <w:p w14:paraId="1C269980" w14:textId="335A4CFA" w:rsidR="00674A7D" w:rsidRPr="00BB2C7F" w:rsidRDefault="00674A7D" w:rsidP="00ED6C83">
      <w:pPr>
        <w:pStyle w:val="Arial10i5"/>
        <w:spacing w:before="240" w:line="320" w:lineRule="exact"/>
        <w:rPr>
          <w:rFonts w:cs="Arial"/>
          <w:sz w:val="24"/>
          <w:szCs w:val="24"/>
        </w:rPr>
      </w:pPr>
      <w:r w:rsidRPr="00BB2C7F">
        <w:rPr>
          <w:rFonts w:cs="Arial"/>
          <w:sz w:val="24"/>
          <w:szCs w:val="24"/>
        </w:rPr>
        <w:t>Dopuszczalna emisja roczna gazów i pyłów z Warsztatu remontowego</w:t>
      </w:r>
    </w:p>
    <w:tbl>
      <w:tblPr>
        <w:tblW w:w="4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30"/>
        <w:gridCol w:w="2096"/>
      </w:tblGrid>
      <w:tr w:rsidR="00674A7D" w:rsidRPr="00ED6C83" w14:paraId="3308F358" w14:textId="77777777" w:rsidTr="00903042">
        <w:trPr>
          <w:tblHeader/>
        </w:trPr>
        <w:tc>
          <w:tcPr>
            <w:tcW w:w="2130" w:type="dxa"/>
            <w:shd w:val="clear" w:color="auto" w:fill="D9D9D9"/>
            <w:vAlign w:val="center"/>
          </w:tcPr>
          <w:p w14:paraId="631A36EC" w14:textId="77777777" w:rsidR="00674A7D" w:rsidRPr="00ED6C83" w:rsidRDefault="00674A7D" w:rsidP="006F7643">
            <w:pPr>
              <w:numPr>
                <w:ilvl w:val="12"/>
                <w:numId w:val="0"/>
              </w:numPr>
              <w:spacing w:after="0" w:line="240" w:lineRule="exact"/>
              <w:jc w:val="center"/>
              <w:rPr>
                <w:rFonts w:ascii="Arial" w:eastAsia="Times New Roman" w:hAnsi="Arial" w:cs="Arial"/>
                <w:b/>
                <w:sz w:val="20"/>
                <w:szCs w:val="20"/>
                <w:lang w:eastAsia="pl-PL"/>
              </w:rPr>
            </w:pPr>
            <w:r w:rsidRPr="00ED6C83">
              <w:rPr>
                <w:rFonts w:ascii="Arial" w:eastAsia="Times New Roman" w:hAnsi="Arial" w:cs="Arial"/>
                <w:b/>
                <w:sz w:val="20"/>
                <w:szCs w:val="20"/>
                <w:lang w:eastAsia="pl-PL"/>
              </w:rPr>
              <w:t>Nazwa</w:t>
            </w:r>
          </w:p>
          <w:p w14:paraId="7FB9DCEA" w14:textId="77777777" w:rsidR="00674A7D" w:rsidRPr="00ED6C83" w:rsidRDefault="00674A7D" w:rsidP="006F7643">
            <w:pPr>
              <w:spacing w:after="0" w:line="240" w:lineRule="exact"/>
              <w:jc w:val="center"/>
              <w:rPr>
                <w:rFonts w:ascii="Arial" w:eastAsia="Times New Roman" w:hAnsi="Arial" w:cs="Arial"/>
                <w:b/>
                <w:sz w:val="20"/>
                <w:szCs w:val="20"/>
                <w:lang w:eastAsia="pl-PL"/>
              </w:rPr>
            </w:pPr>
            <w:r w:rsidRPr="00ED6C83">
              <w:rPr>
                <w:rFonts w:ascii="Arial" w:eastAsia="Times New Roman" w:hAnsi="Arial" w:cs="Arial"/>
                <w:b/>
                <w:sz w:val="20"/>
                <w:szCs w:val="20"/>
                <w:lang w:eastAsia="pl-PL"/>
              </w:rPr>
              <w:t>zanieczyszczenia</w:t>
            </w:r>
          </w:p>
        </w:tc>
        <w:tc>
          <w:tcPr>
            <w:tcW w:w="2096" w:type="dxa"/>
            <w:shd w:val="clear" w:color="auto" w:fill="D9D9D9"/>
            <w:vAlign w:val="center"/>
          </w:tcPr>
          <w:p w14:paraId="185CED67" w14:textId="77777777" w:rsidR="00674A7D" w:rsidRPr="00ED6C83" w:rsidRDefault="00674A7D" w:rsidP="006F7643">
            <w:pPr>
              <w:numPr>
                <w:ilvl w:val="12"/>
                <w:numId w:val="0"/>
              </w:numPr>
              <w:spacing w:after="0" w:line="240" w:lineRule="exact"/>
              <w:jc w:val="center"/>
              <w:rPr>
                <w:rFonts w:ascii="Arial" w:eastAsia="Times New Roman" w:hAnsi="Arial" w:cs="Arial"/>
                <w:b/>
                <w:sz w:val="20"/>
                <w:szCs w:val="20"/>
                <w:lang w:eastAsia="pl-PL"/>
              </w:rPr>
            </w:pPr>
            <w:r w:rsidRPr="00ED6C83">
              <w:rPr>
                <w:rFonts w:ascii="Arial" w:eastAsia="Times New Roman" w:hAnsi="Arial" w:cs="Arial"/>
                <w:b/>
                <w:sz w:val="20"/>
                <w:szCs w:val="20"/>
                <w:lang w:eastAsia="pl-PL"/>
              </w:rPr>
              <w:t xml:space="preserve">Emisja roczna </w:t>
            </w:r>
          </w:p>
          <w:p w14:paraId="400C4D94" w14:textId="77777777" w:rsidR="00674A7D" w:rsidRPr="00ED6C83" w:rsidRDefault="00674A7D" w:rsidP="006F7643">
            <w:pPr>
              <w:numPr>
                <w:ilvl w:val="12"/>
                <w:numId w:val="0"/>
              </w:numPr>
              <w:spacing w:after="0" w:line="240" w:lineRule="exact"/>
              <w:jc w:val="center"/>
              <w:rPr>
                <w:rFonts w:ascii="Arial" w:eastAsia="Times New Roman" w:hAnsi="Arial" w:cs="Arial"/>
                <w:b/>
                <w:sz w:val="20"/>
                <w:szCs w:val="20"/>
                <w:lang w:eastAsia="pl-PL"/>
              </w:rPr>
            </w:pPr>
            <w:r w:rsidRPr="00ED6C83">
              <w:rPr>
                <w:rFonts w:ascii="Arial" w:eastAsia="Times New Roman" w:hAnsi="Arial" w:cs="Arial"/>
                <w:b/>
                <w:sz w:val="20"/>
                <w:szCs w:val="20"/>
                <w:lang w:eastAsia="pl-PL"/>
              </w:rPr>
              <w:t>Mg/rok</w:t>
            </w:r>
          </w:p>
        </w:tc>
      </w:tr>
      <w:tr w:rsidR="00674A7D" w:rsidRPr="00ED6C83" w14:paraId="59D0E2BD" w14:textId="77777777" w:rsidTr="00674A7D">
        <w:trPr>
          <w:trHeight w:val="227"/>
        </w:trPr>
        <w:tc>
          <w:tcPr>
            <w:tcW w:w="2130" w:type="dxa"/>
            <w:vAlign w:val="center"/>
          </w:tcPr>
          <w:p w14:paraId="796C42DE" w14:textId="77777777" w:rsidR="00674A7D" w:rsidRPr="00ED6C83" w:rsidRDefault="00674A7D" w:rsidP="006F7643">
            <w:pPr>
              <w:spacing w:after="0" w:line="240" w:lineRule="exact"/>
              <w:rPr>
                <w:rFonts w:ascii="Arial" w:eastAsia="Times New Roman" w:hAnsi="Arial" w:cs="Arial"/>
                <w:color w:val="000000"/>
                <w:sz w:val="20"/>
                <w:szCs w:val="20"/>
                <w:lang w:eastAsia="pl-PL"/>
              </w:rPr>
            </w:pPr>
            <w:r w:rsidRPr="00ED6C83">
              <w:rPr>
                <w:rFonts w:ascii="Arial" w:eastAsia="Times New Roman" w:hAnsi="Arial" w:cs="Arial"/>
                <w:color w:val="000000"/>
                <w:sz w:val="20"/>
                <w:szCs w:val="20"/>
                <w:lang w:eastAsia="pl-PL"/>
              </w:rPr>
              <w:t>Pył zawieszony PM10</w:t>
            </w:r>
          </w:p>
        </w:tc>
        <w:tc>
          <w:tcPr>
            <w:tcW w:w="2096" w:type="dxa"/>
            <w:tcBorders>
              <w:top w:val="single" w:sz="4" w:space="0" w:color="auto"/>
              <w:left w:val="single" w:sz="4" w:space="0" w:color="auto"/>
            </w:tcBorders>
            <w:shd w:val="clear" w:color="auto" w:fill="FFFFFF"/>
            <w:vAlign w:val="center"/>
          </w:tcPr>
          <w:p w14:paraId="494E3EED" w14:textId="77777777" w:rsidR="00674A7D" w:rsidRPr="00ED6C83" w:rsidRDefault="00674A7D" w:rsidP="006F7643">
            <w:pPr>
              <w:spacing w:after="0" w:line="240" w:lineRule="exact"/>
              <w:jc w:val="center"/>
              <w:rPr>
                <w:rFonts w:ascii="Arial" w:eastAsia="Times New Roman" w:hAnsi="Arial" w:cs="Arial"/>
                <w:color w:val="000000"/>
                <w:sz w:val="20"/>
                <w:szCs w:val="20"/>
                <w:lang w:eastAsia="pl-PL"/>
              </w:rPr>
            </w:pPr>
            <w:r w:rsidRPr="00ED6C83">
              <w:rPr>
                <w:rFonts w:ascii="Arial" w:eastAsia="Times New Roman" w:hAnsi="Arial" w:cs="Arial"/>
                <w:color w:val="000000"/>
                <w:sz w:val="20"/>
                <w:szCs w:val="20"/>
                <w:lang w:eastAsia="pl-PL"/>
              </w:rPr>
              <w:t>0,5722</w:t>
            </w:r>
          </w:p>
        </w:tc>
      </w:tr>
      <w:tr w:rsidR="00674A7D" w:rsidRPr="00ED6C83" w14:paraId="33602C0B" w14:textId="77777777" w:rsidTr="00674A7D">
        <w:trPr>
          <w:trHeight w:val="227"/>
        </w:trPr>
        <w:tc>
          <w:tcPr>
            <w:tcW w:w="2130" w:type="dxa"/>
            <w:vAlign w:val="center"/>
          </w:tcPr>
          <w:p w14:paraId="3D9741EE" w14:textId="77777777" w:rsidR="00674A7D" w:rsidRPr="00ED6C83" w:rsidRDefault="00674A7D" w:rsidP="006F7643">
            <w:pPr>
              <w:spacing w:after="0" w:line="240" w:lineRule="exact"/>
              <w:rPr>
                <w:rFonts w:ascii="Arial" w:eastAsia="Times New Roman" w:hAnsi="Arial" w:cs="Arial"/>
                <w:color w:val="000000"/>
                <w:sz w:val="20"/>
                <w:szCs w:val="20"/>
                <w:lang w:eastAsia="pl-PL"/>
              </w:rPr>
            </w:pPr>
            <w:r w:rsidRPr="00ED6C83">
              <w:rPr>
                <w:rFonts w:ascii="Arial" w:eastAsia="Times New Roman" w:hAnsi="Arial" w:cs="Arial"/>
                <w:color w:val="000000"/>
                <w:sz w:val="20"/>
                <w:szCs w:val="20"/>
                <w:lang w:eastAsia="pl-PL"/>
              </w:rPr>
              <w:t>Pył zawieszony PM2,5</w:t>
            </w:r>
          </w:p>
        </w:tc>
        <w:tc>
          <w:tcPr>
            <w:tcW w:w="2096" w:type="dxa"/>
            <w:tcBorders>
              <w:top w:val="single" w:sz="4" w:space="0" w:color="auto"/>
              <w:left w:val="single" w:sz="4" w:space="0" w:color="auto"/>
            </w:tcBorders>
            <w:shd w:val="clear" w:color="auto" w:fill="FFFFFF"/>
            <w:vAlign w:val="center"/>
          </w:tcPr>
          <w:p w14:paraId="6EC9160F" w14:textId="77777777" w:rsidR="00674A7D" w:rsidRPr="00ED6C83" w:rsidRDefault="00674A7D" w:rsidP="006F7643">
            <w:pPr>
              <w:spacing w:after="0" w:line="240" w:lineRule="exact"/>
              <w:jc w:val="center"/>
              <w:rPr>
                <w:rFonts w:ascii="Arial" w:eastAsia="Times New Roman" w:hAnsi="Arial" w:cs="Arial"/>
                <w:color w:val="000000"/>
                <w:sz w:val="20"/>
                <w:szCs w:val="20"/>
                <w:lang w:eastAsia="pl-PL"/>
              </w:rPr>
            </w:pPr>
            <w:r w:rsidRPr="00ED6C83">
              <w:rPr>
                <w:rFonts w:ascii="Arial" w:eastAsia="Times New Roman" w:hAnsi="Arial" w:cs="Arial"/>
                <w:color w:val="000000"/>
                <w:sz w:val="20"/>
                <w:szCs w:val="20"/>
                <w:lang w:eastAsia="pl-PL"/>
              </w:rPr>
              <w:t>0,5722</w:t>
            </w:r>
          </w:p>
        </w:tc>
      </w:tr>
      <w:tr w:rsidR="00674A7D" w:rsidRPr="00ED6C83" w14:paraId="24D04837" w14:textId="77777777" w:rsidTr="00674A7D">
        <w:trPr>
          <w:trHeight w:val="227"/>
        </w:trPr>
        <w:tc>
          <w:tcPr>
            <w:tcW w:w="2130" w:type="dxa"/>
            <w:vAlign w:val="center"/>
          </w:tcPr>
          <w:p w14:paraId="0B867FBC" w14:textId="77777777" w:rsidR="00674A7D" w:rsidRPr="00ED6C83" w:rsidRDefault="00674A7D" w:rsidP="006F7643">
            <w:pPr>
              <w:spacing w:after="0" w:line="240" w:lineRule="exact"/>
              <w:rPr>
                <w:rFonts w:ascii="Arial" w:eastAsia="Times New Roman" w:hAnsi="Arial" w:cs="Arial"/>
                <w:color w:val="000000"/>
                <w:sz w:val="20"/>
                <w:szCs w:val="20"/>
                <w:lang w:eastAsia="pl-PL"/>
              </w:rPr>
            </w:pPr>
            <w:r w:rsidRPr="00ED6C83">
              <w:rPr>
                <w:rFonts w:ascii="Arial" w:eastAsia="Times New Roman" w:hAnsi="Arial" w:cs="Arial"/>
                <w:color w:val="000000"/>
                <w:sz w:val="20"/>
                <w:szCs w:val="20"/>
                <w:lang w:eastAsia="pl-PL"/>
              </w:rPr>
              <w:t>Dwutlenek azotu</w:t>
            </w:r>
          </w:p>
        </w:tc>
        <w:tc>
          <w:tcPr>
            <w:tcW w:w="2096" w:type="dxa"/>
            <w:tcBorders>
              <w:top w:val="single" w:sz="4" w:space="0" w:color="auto"/>
              <w:left w:val="single" w:sz="4" w:space="0" w:color="auto"/>
            </w:tcBorders>
            <w:shd w:val="clear" w:color="auto" w:fill="FFFFFF"/>
            <w:vAlign w:val="center"/>
          </w:tcPr>
          <w:p w14:paraId="41DF0BB0" w14:textId="77777777" w:rsidR="00674A7D" w:rsidRPr="00ED6C83" w:rsidRDefault="00674A7D" w:rsidP="006F7643">
            <w:pPr>
              <w:spacing w:after="0" w:line="240" w:lineRule="exact"/>
              <w:jc w:val="center"/>
              <w:rPr>
                <w:rFonts w:ascii="Arial" w:eastAsia="Times New Roman" w:hAnsi="Arial" w:cs="Arial"/>
                <w:color w:val="000000"/>
                <w:sz w:val="20"/>
                <w:szCs w:val="20"/>
                <w:lang w:eastAsia="pl-PL"/>
              </w:rPr>
            </w:pPr>
            <w:r w:rsidRPr="00ED6C83">
              <w:rPr>
                <w:rFonts w:ascii="Arial" w:eastAsia="Times New Roman" w:hAnsi="Arial" w:cs="Arial"/>
                <w:color w:val="000000"/>
                <w:sz w:val="20"/>
                <w:szCs w:val="20"/>
                <w:lang w:eastAsia="pl-PL"/>
              </w:rPr>
              <w:t>0,0936</w:t>
            </w:r>
          </w:p>
        </w:tc>
      </w:tr>
      <w:tr w:rsidR="00674A7D" w:rsidRPr="00ED6C83" w14:paraId="02075943" w14:textId="77777777" w:rsidTr="00674A7D">
        <w:trPr>
          <w:trHeight w:val="227"/>
        </w:trPr>
        <w:tc>
          <w:tcPr>
            <w:tcW w:w="2130" w:type="dxa"/>
            <w:vAlign w:val="center"/>
          </w:tcPr>
          <w:p w14:paraId="656F2152" w14:textId="77777777" w:rsidR="00674A7D" w:rsidRPr="00ED6C83" w:rsidRDefault="00674A7D" w:rsidP="006F7643">
            <w:pPr>
              <w:spacing w:after="0" w:line="240" w:lineRule="exact"/>
              <w:rPr>
                <w:rFonts w:ascii="Arial" w:eastAsia="Times New Roman" w:hAnsi="Arial" w:cs="Arial"/>
                <w:color w:val="000000"/>
                <w:sz w:val="20"/>
                <w:szCs w:val="20"/>
                <w:lang w:eastAsia="pl-PL"/>
              </w:rPr>
            </w:pPr>
            <w:r w:rsidRPr="00ED6C83">
              <w:rPr>
                <w:rFonts w:ascii="Arial" w:eastAsia="Times New Roman" w:hAnsi="Arial" w:cs="Arial"/>
                <w:color w:val="000000"/>
                <w:sz w:val="20"/>
                <w:szCs w:val="20"/>
                <w:lang w:eastAsia="pl-PL"/>
              </w:rPr>
              <w:t>Tlenek węgla</w:t>
            </w:r>
          </w:p>
        </w:tc>
        <w:tc>
          <w:tcPr>
            <w:tcW w:w="2096" w:type="dxa"/>
            <w:tcBorders>
              <w:top w:val="single" w:sz="4" w:space="0" w:color="auto"/>
              <w:left w:val="single" w:sz="4" w:space="0" w:color="auto"/>
            </w:tcBorders>
            <w:shd w:val="clear" w:color="auto" w:fill="FFFFFF"/>
            <w:vAlign w:val="center"/>
          </w:tcPr>
          <w:p w14:paraId="735E4198" w14:textId="77777777" w:rsidR="00674A7D" w:rsidRPr="00ED6C83" w:rsidRDefault="00674A7D" w:rsidP="006F7643">
            <w:pPr>
              <w:spacing w:after="0" w:line="240" w:lineRule="exact"/>
              <w:jc w:val="center"/>
              <w:rPr>
                <w:rFonts w:ascii="Arial" w:eastAsia="Times New Roman" w:hAnsi="Arial" w:cs="Arial"/>
                <w:color w:val="000000"/>
                <w:sz w:val="20"/>
                <w:szCs w:val="20"/>
                <w:lang w:eastAsia="pl-PL"/>
              </w:rPr>
            </w:pPr>
            <w:r w:rsidRPr="00ED6C83">
              <w:rPr>
                <w:rFonts w:ascii="Arial" w:eastAsia="Times New Roman" w:hAnsi="Arial" w:cs="Arial"/>
                <w:color w:val="000000"/>
                <w:sz w:val="20"/>
                <w:szCs w:val="20"/>
                <w:lang w:eastAsia="pl-PL"/>
              </w:rPr>
              <w:t>0,012</w:t>
            </w:r>
          </w:p>
        </w:tc>
      </w:tr>
      <w:tr w:rsidR="00674A7D" w:rsidRPr="00ED6C83" w14:paraId="6CECCE5B" w14:textId="77777777" w:rsidTr="00674A7D">
        <w:trPr>
          <w:trHeight w:val="227"/>
        </w:trPr>
        <w:tc>
          <w:tcPr>
            <w:tcW w:w="2130" w:type="dxa"/>
            <w:vAlign w:val="center"/>
          </w:tcPr>
          <w:p w14:paraId="6EF80853" w14:textId="77777777" w:rsidR="00674A7D" w:rsidRPr="00ED6C83" w:rsidRDefault="00674A7D" w:rsidP="006F7643">
            <w:pPr>
              <w:spacing w:after="0" w:line="240" w:lineRule="exact"/>
              <w:rPr>
                <w:rFonts w:ascii="Arial" w:eastAsia="Times New Roman" w:hAnsi="Arial" w:cs="Arial"/>
                <w:color w:val="000000"/>
                <w:sz w:val="20"/>
                <w:szCs w:val="20"/>
                <w:lang w:eastAsia="pl-PL"/>
              </w:rPr>
            </w:pPr>
            <w:r w:rsidRPr="00ED6C83">
              <w:rPr>
                <w:rFonts w:ascii="Arial" w:eastAsia="Times New Roman" w:hAnsi="Arial" w:cs="Arial"/>
                <w:color w:val="000000"/>
                <w:sz w:val="20"/>
                <w:szCs w:val="20"/>
                <w:lang w:eastAsia="pl-PL"/>
              </w:rPr>
              <w:t>Żelazo</w:t>
            </w:r>
          </w:p>
        </w:tc>
        <w:tc>
          <w:tcPr>
            <w:tcW w:w="2096" w:type="dxa"/>
            <w:tcBorders>
              <w:top w:val="single" w:sz="4" w:space="0" w:color="auto"/>
              <w:left w:val="single" w:sz="4" w:space="0" w:color="auto"/>
            </w:tcBorders>
            <w:shd w:val="clear" w:color="auto" w:fill="FFFFFF"/>
            <w:vAlign w:val="center"/>
          </w:tcPr>
          <w:p w14:paraId="3C643FB5" w14:textId="77777777" w:rsidR="00674A7D" w:rsidRPr="00ED6C83" w:rsidRDefault="00674A7D" w:rsidP="006F7643">
            <w:pPr>
              <w:spacing w:after="0" w:line="240" w:lineRule="exact"/>
              <w:jc w:val="center"/>
              <w:rPr>
                <w:rFonts w:ascii="Arial" w:eastAsia="Times New Roman" w:hAnsi="Arial" w:cs="Arial"/>
                <w:color w:val="000000"/>
                <w:sz w:val="20"/>
                <w:szCs w:val="20"/>
                <w:lang w:eastAsia="pl-PL"/>
              </w:rPr>
            </w:pPr>
            <w:r w:rsidRPr="00ED6C83">
              <w:rPr>
                <w:rFonts w:ascii="Arial" w:eastAsia="Times New Roman" w:hAnsi="Arial" w:cs="Arial"/>
                <w:color w:val="000000"/>
                <w:sz w:val="20"/>
                <w:szCs w:val="20"/>
                <w:lang w:eastAsia="pl-PL"/>
              </w:rPr>
              <w:t>0,1822</w:t>
            </w:r>
          </w:p>
        </w:tc>
      </w:tr>
      <w:tr w:rsidR="00674A7D" w:rsidRPr="00ED6C83" w14:paraId="01C8C40C" w14:textId="77777777" w:rsidTr="00674A7D">
        <w:trPr>
          <w:trHeight w:val="227"/>
        </w:trPr>
        <w:tc>
          <w:tcPr>
            <w:tcW w:w="2130" w:type="dxa"/>
            <w:vAlign w:val="center"/>
          </w:tcPr>
          <w:p w14:paraId="53B55D76" w14:textId="77777777" w:rsidR="00674A7D" w:rsidRPr="00ED6C83" w:rsidRDefault="00674A7D" w:rsidP="006F7643">
            <w:pPr>
              <w:spacing w:after="0" w:line="240" w:lineRule="exact"/>
              <w:rPr>
                <w:rFonts w:ascii="Arial" w:eastAsia="Times New Roman" w:hAnsi="Arial" w:cs="Arial"/>
                <w:color w:val="000000"/>
                <w:sz w:val="20"/>
                <w:szCs w:val="20"/>
                <w:lang w:eastAsia="pl-PL"/>
              </w:rPr>
            </w:pPr>
            <w:r w:rsidRPr="00ED6C83">
              <w:rPr>
                <w:rFonts w:ascii="Arial" w:eastAsia="Times New Roman" w:hAnsi="Arial" w:cs="Arial"/>
                <w:color w:val="000000"/>
                <w:sz w:val="20"/>
                <w:szCs w:val="20"/>
                <w:lang w:eastAsia="pl-PL"/>
              </w:rPr>
              <w:t>Mangan</w:t>
            </w:r>
          </w:p>
        </w:tc>
        <w:tc>
          <w:tcPr>
            <w:tcW w:w="2096" w:type="dxa"/>
            <w:tcBorders>
              <w:top w:val="single" w:sz="4" w:space="0" w:color="auto"/>
              <w:left w:val="single" w:sz="4" w:space="0" w:color="auto"/>
            </w:tcBorders>
            <w:shd w:val="clear" w:color="auto" w:fill="FFFFFF"/>
            <w:vAlign w:val="center"/>
          </w:tcPr>
          <w:p w14:paraId="6FCF60FD" w14:textId="77777777" w:rsidR="00674A7D" w:rsidRPr="00ED6C83" w:rsidRDefault="00674A7D" w:rsidP="006F7643">
            <w:pPr>
              <w:spacing w:after="0" w:line="240" w:lineRule="exact"/>
              <w:jc w:val="center"/>
              <w:rPr>
                <w:rFonts w:ascii="Arial" w:eastAsia="Times New Roman" w:hAnsi="Arial" w:cs="Arial"/>
                <w:color w:val="000000"/>
                <w:sz w:val="20"/>
                <w:szCs w:val="20"/>
                <w:lang w:eastAsia="pl-PL"/>
              </w:rPr>
            </w:pPr>
            <w:r w:rsidRPr="00ED6C83">
              <w:rPr>
                <w:rFonts w:ascii="Arial" w:eastAsia="Times New Roman" w:hAnsi="Arial" w:cs="Arial"/>
                <w:color w:val="000000"/>
                <w:sz w:val="20"/>
                <w:szCs w:val="20"/>
                <w:lang w:eastAsia="pl-PL"/>
              </w:rPr>
              <w:t>0,02432</w:t>
            </w:r>
          </w:p>
        </w:tc>
      </w:tr>
      <w:tr w:rsidR="00674A7D" w:rsidRPr="00ED6C83" w14:paraId="004E6088" w14:textId="77777777" w:rsidTr="00674A7D">
        <w:trPr>
          <w:trHeight w:val="227"/>
        </w:trPr>
        <w:tc>
          <w:tcPr>
            <w:tcW w:w="2130" w:type="dxa"/>
            <w:vAlign w:val="center"/>
          </w:tcPr>
          <w:p w14:paraId="0E15B6D6" w14:textId="77777777" w:rsidR="00674A7D" w:rsidRPr="00ED6C83" w:rsidRDefault="00674A7D" w:rsidP="006F7643">
            <w:pPr>
              <w:spacing w:after="0" w:line="240" w:lineRule="exact"/>
              <w:rPr>
                <w:rFonts w:ascii="Arial" w:eastAsia="Times New Roman" w:hAnsi="Arial" w:cs="Arial"/>
                <w:color w:val="000000"/>
                <w:sz w:val="20"/>
                <w:szCs w:val="20"/>
                <w:lang w:eastAsia="pl-PL"/>
              </w:rPr>
            </w:pPr>
            <w:r w:rsidRPr="00ED6C83">
              <w:rPr>
                <w:rFonts w:ascii="Arial" w:eastAsia="Times New Roman" w:hAnsi="Arial" w:cs="Arial"/>
                <w:color w:val="000000"/>
                <w:sz w:val="20"/>
                <w:szCs w:val="20"/>
                <w:lang w:eastAsia="pl-PL"/>
              </w:rPr>
              <w:t>Fluor</w:t>
            </w:r>
          </w:p>
        </w:tc>
        <w:tc>
          <w:tcPr>
            <w:tcW w:w="2096" w:type="dxa"/>
            <w:tcBorders>
              <w:top w:val="single" w:sz="4" w:space="0" w:color="auto"/>
              <w:left w:val="single" w:sz="4" w:space="0" w:color="auto"/>
              <w:bottom w:val="single" w:sz="4" w:space="0" w:color="auto"/>
            </w:tcBorders>
            <w:shd w:val="clear" w:color="auto" w:fill="FFFFFF"/>
            <w:vAlign w:val="center"/>
          </w:tcPr>
          <w:p w14:paraId="7213E53E" w14:textId="77777777" w:rsidR="00674A7D" w:rsidRPr="00ED6C83" w:rsidRDefault="00674A7D" w:rsidP="006F7643">
            <w:pPr>
              <w:spacing w:after="0" w:line="240" w:lineRule="exact"/>
              <w:jc w:val="center"/>
              <w:rPr>
                <w:rFonts w:ascii="Arial" w:eastAsia="Times New Roman" w:hAnsi="Arial" w:cs="Arial"/>
                <w:color w:val="000000"/>
                <w:sz w:val="20"/>
                <w:szCs w:val="20"/>
                <w:lang w:eastAsia="pl-PL"/>
              </w:rPr>
            </w:pPr>
            <w:r w:rsidRPr="00ED6C83">
              <w:rPr>
                <w:rFonts w:ascii="Arial" w:eastAsia="Times New Roman" w:hAnsi="Arial" w:cs="Arial"/>
                <w:color w:val="000000"/>
                <w:sz w:val="20"/>
                <w:szCs w:val="20"/>
                <w:lang w:eastAsia="pl-PL"/>
              </w:rPr>
              <w:t>0,09</w:t>
            </w:r>
          </w:p>
        </w:tc>
      </w:tr>
    </w:tbl>
    <w:p w14:paraId="6E534963" w14:textId="6B4A5B93" w:rsidR="00674A7D" w:rsidRPr="00ED6C83" w:rsidRDefault="00674A7D" w:rsidP="00ED6C83">
      <w:pPr>
        <w:pStyle w:val="Arial10i5"/>
        <w:spacing w:line="320" w:lineRule="exact"/>
        <w:jc w:val="right"/>
        <w:rPr>
          <w:rFonts w:cs="Arial"/>
          <w:b/>
          <w:sz w:val="24"/>
          <w:szCs w:val="24"/>
        </w:rPr>
      </w:pPr>
      <w:r w:rsidRPr="00ED6C83">
        <w:rPr>
          <w:rFonts w:cs="Arial"/>
          <w:b/>
          <w:sz w:val="24"/>
          <w:szCs w:val="24"/>
        </w:rPr>
        <w:t>„</w:t>
      </w:r>
    </w:p>
    <w:p w14:paraId="0DA46EE0" w14:textId="04B19F2F" w:rsidR="00242EFB" w:rsidRDefault="00242EFB" w:rsidP="00C164A6">
      <w:pPr>
        <w:pStyle w:val="Arial10i5"/>
        <w:numPr>
          <w:ilvl w:val="0"/>
          <w:numId w:val="59"/>
        </w:numPr>
        <w:spacing w:before="400" w:line="320" w:lineRule="exact"/>
        <w:ind w:left="568" w:hanging="284"/>
        <w:rPr>
          <w:rFonts w:cs="Arial"/>
          <w:b/>
          <w:sz w:val="24"/>
          <w:szCs w:val="24"/>
        </w:rPr>
      </w:pPr>
      <w:r w:rsidRPr="00242EFB">
        <w:rPr>
          <w:rFonts w:cs="Arial"/>
          <w:b/>
          <w:sz w:val="24"/>
          <w:szCs w:val="24"/>
        </w:rPr>
        <w:t>W części III. decyzji „Parametry wprowadzania do środowiska substancji i</w:t>
      </w:r>
      <w:r w:rsidR="001676F7">
        <w:rPr>
          <w:rFonts w:cs="Arial"/>
          <w:b/>
          <w:sz w:val="24"/>
          <w:szCs w:val="24"/>
        </w:rPr>
        <w:t> </w:t>
      </w:r>
      <w:r w:rsidRPr="00242EFB">
        <w:rPr>
          <w:rFonts w:cs="Arial"/>
          <w:b/>
          <w:sz w:val="24"/>
          <w:szCs w:val="24"/>
        </w:rPr>
        <w:t>energii i w warunkach normalnego funkcjonowania instalacji</w:t>
      </w:r>
      <w:r w:rsidR="00DA7C12">
        <w:rPr>
          <w:rFonts w:cs="Arial"/>
          <w:b/>
          <w:sz w:val="24"/>
          <w:szCs w:val="24"/>
        </w:rPr>
        <w:t>.</w:t>
      </w:r>
      <w:r w:rsidRPr="00242EFB">
        <w:rPr>
          <w:rFonts w:cs="Arial"/>
          <w:b/>
          <w:sz w:val="24"/>
          <w:szCs w:val="24"/>
        </w:rPr>
        <w:t>” punkt 3.</w:t>
      </w:r>
      <w:r w:rsidRPr="00242EFB">
        <w:t xml:space="preserve"> </w:t>
      </w:r>
      <w:r>
        <w:t>„</w:t>
      </w:r>
      <w:r w:rsidRPr="00242EFB">
        <w:rPr>
          <w:rFonts w:cs="Arial"/>
          <w:b/>
          <w:sz w:val="24"/>
          <w:szCs w:val="24"/>
        </w:rPr>
        <w:t>Warunki wytwarzania i magazynowania odpadów</w:t>
      </w:r>
      <w:r w:rsidR="00DA7C12">
        <w:rPr>
          <w:rFonts w:cs="Arial"/>
          <w:b/>
          <w:sz w:val="24"/>
          <w:szCs w:val="24"/>
        </w:rPr>
        <w:t>.</w:t>
      </w:r>
      <w:r w:rsidRPr="00242EFB">
        <w:rPr>
          <w:rFonts w:cs="Arial"/>
          <w:b/>
          <w:sz w:val="24"/>
          <w:szCs w:val="24"/>
        </w:rPr>
        <w:t xml:space="preserve">” otrzymuje brzmienie: </w:t>
      </w:r>
    </w:p>
    <w:p w14:paraId="26F11C41" w14:textId="5257F49E" w:rsidR="00242EFB" w:rsidRPr="00242EFB" w:rsidRDefault="00242EFB" w:rsidP="00242EFB">
      <w:pPr>
        <w:pStyle w:val="Arial10i5"/>
        <w:spacing w:after="240" w:line="320" w:lineRule="exact"/>
        <w:rPr>
          <w:rFonts w:cs="Arial"/>
          <w:b/>
          <w:sz w:val="24"/>
          <w:szCs w:val="24"/>
        </w:rPr>
      </w:pPr>
      <w:r w:rsidRPr="00242EFB">
        <w:rPr>
          <w:rFonts w:cs="Arial"/>
          <w:b/>
          <w:sz w:val="24"/>
          <w:szCs w:val="24"/>
        </w:rPr>
        <w:t>„3. Warunki wytwarzania i magazynowania odpadów</w:t>
      </w:r>
      <w:r w:rsidR="00DA7C12">
        <w:rPr>
          <w:rFonts w:cs="Arial"/>
          <w:b/>
          <w:sz w:val="24"/>
          <w:szCs w:val="24"/>
        </w:rPr>
        <w:t>.</w:t>
      </w:r>
    </w:p>
    <w:p w14:paraId="0AD5B6DE" w14:textId="77777777" w:rsidR="00242EFB" w:rsidRPr="00242EFB" w:rsidRDefault="00242EFB" w:rsidP="00242EFB">
      <w:pPr>
        <w:pStyle w:val="Arial10i5"/>
        <w:spacing w:after="0" w:line="320" w:lineRule="exact"/>
        <w:rPr>
          <w:rFonts w:cs="Arial"/>
          <w:sz w:val="24"/>
          <w:szCs w:val="24"/>
        </w:rPr>
      </w:pPr>
      <w:r w:rsidRPr="00242EFB">
        <w:rPr>
          <w:rFonts w:cs="Arial"/>
          <w:sz w:val="24"/>
          <w:szCs w:val="24"/>
        </w:rPr>
        <w:t xml:space="preserve">Wytwarzanie odpadów na terenie ArcelorMittal Poland S.A. Oddział w Dąbrowie Górniczej, odbywa się w związku z eksploatacją instalacji IPPC, tj.: </w:t>
      </w:r>
    </w:p>
    <w:p w14:paraId="43D5208A" w14:textId="3040C59B" w:rsidR="00242EFB" w:rsidRPr="00242EFB" w:rsidRDefault="00242EFB" w:rsidP="00AE745D">
      <w:pPr>
        <w:pStyle w:val="Arial10i5"/>
        <w:numPr>
          <w:ilvl w:val="0"/>
          <w:numId w:val="153"/>
        </w:numPr>
        <w:spacing w:after="0" w:line="320" w:lineRule="exact"/>
        <w:rPr>
          <w:rFonts w:cs="Arial"/>
          <w:sz w:val="24"/>
          <w:szCs w:val="24"/>
        </w:rPr>
      </w:pPr>
      <w:r w:rsidRPr="00242EFB">
        <w:rPr>
          <w:rFonts w:cs="Arial"/>
          <w:sz w:val="24"/>
          <w:szCs w:val="24"/>
        </w:rPr>
        <w:t>instalacja do spiekania rud metali</w:t>
      </w:r>
      <w:r w:rsidR="00EE07E6">
        <w:rPr>
          <w:rFonts w:cs="Arial"/>
          <w:sz w:val="24"/>
          <w:szCs w:val="24"/>
        </w:rPr>
        <w:t xml:space="preserve"> - spiekalnia</w:t>
      </w:r>
      <w:r w:rsidRPr="00242EFB">
        <w:rPr>
          <w:rFonts w:cs="Arial"/>
          <w:sz w:val="24"/>
          <w:szCs w:val="24"/>
        </w:rPr>
        <w:t xml:space="preserve">, </w:t>
      </w:r>
    </w:p>
    <w:p w14:paraId="624E2952" w14:textId="4F09D2E4" w:rsidR="00242EFB" w:rsidRPr="00242EFB" w:rsidRDefault="00242EFB" w:rsidP="00AE745D">
      <w:pPr>
        <w:pStyle w:val="Arial10i5"/>
        <w:numPr>
          <w:ilvl w:val="0"/>
          <w:numId w:val="153"/>
        </w:numPr>
        <w:spacing w:after="0" w:line="320" w:lineRule="exact"/>
        <w:rPr>
          <w:rFonts w:cs="Arial"/>
          <w:sz w:val="24"/>
          <w:szCs w:val="24"/>
        </w:rPr>
      </w:pPr>
      <w:r w:rsidRPr="00242EFB">
        <w:rPr>
          <w:rFonts w:cs="Arial"/>
          <w:sz w:val="24"/>
          <w:szCs w:val="24"/>
        </w:rPr>
        <w:t>instalacja do pierwotnego wytopu surówki żelaza</w:t>
      </w:r>
      <w:r w:rsidR="00EE07E6">
        <w:rPr>
          <w:rFonts w:cs="Arial"/>
          <w:sz w:val="24"/>
          <w:szCs w:val="24"/>
        </w:rPr>
        <w:t xml:space="preserve"> – wielkie piece</w:t>
      </w:r>
      <w:r w:rsidRPr="00242EFB">
        <w:rPr>
          <w:rFonts w:cs="Arial"/>
          <w:sz w:val="24"/>
          <w:szCs w:val="24"/>
        </w:rPr>
        <w:t xml:space="preserve">, </w:t>
      </w:r>
    </w:p>
    <w:p w14:paraId="00318FD6" w14:textId="351AC4AC" w:rsidR="00EE07E6" w:rsidRDefault="00EE07E6" w:rsidP="00AE745D">
      <w:pPr>
        <w:pStyle w:val="Arial10i5"/>
        <w:numPr>
          <w:ilvl w:val="0"/>
          <w:numId w:val="153"/>
        </w:numPr>
        <w:spacing w:after="0" w:line="320" w:lineRule="exact"/>
        <w:rPr>
          <w:rFonts w:cs="Arial"/>
          <w:sz w:val="24"/>
          <w:szCs w:val="24"/>
        </w:rPr>
      </w:pPr>
      <w:r>
        <w:rPr>
          <w:rFonts w:cs="Arial"/>
          <w:sz w:val="24"/>
          <w:szCs w:val="24"/>
        </w:rPr>
        <w:t>i</w:t>
      </w:r>
      <w:r w:rsidRPr="00EE07E6">
        <w:rPr>
          <w:rFonts w:cs="Arial"/>
          <w:sz w:val="24"/>
          <w:szCs w:val="24"/>
        </w:rPr>
        <w:t>nstalacja do wtórnego wytopu surówki żelaza, w tym do ciągłego odlewania stali, o zdolności produkcyjnej ponad 2,5 Mg wytopu na godzinę – stalownia</w:t>
      </w:r>
      <w:r>
        <w:rPr>
          <w:rFonts w:cs="Arial"/>
          <w:sz w:val="24"/>
          <w:szCs w:val="24"/>
        </w:rPr>
        <w:t>,</w:t>
      </w:r>
    </w:p>
    <w:p w14:paraId="296F3669" w14:textId="081A06C6" w:rsidR="00242EFB" w:rsidRPr="00242EFB" w:rsidRDefault="00242EFB" w:rsidP="00AE745D">
      <w:pPr>
        <w:pStyle w:val="Arial10i5"/>
        <w:numPr>
          <w:ilvl w:val="0"/>
          <w:numId w:val="153"/>
        </w:numPr>
        <w:spacing w:after="0" w:line="320" w:lineRule="exact"/>
        <w:rPr>
          <w:rFonts w:cs="Arial"/>
          <w:sz w:val="24"/>
          <w:szCs w:val="24"/>
        </w:rPr>
      </w:pPr>
      <w:r w:rsidRPr="00242EFB">
        <w:rPr>
          <w:rFonts w:cs="Arial"/>
          <w:sz w:val="24"/>
          <w:szCs w:val="24"/>
        </w:rPr>
        <w:t>instalacja do obróbki metali żelaznych poprzez walcowanie na gorąco</w:t>
      </w:r>
      <w:r w:rsidR="00EE07E6">
        <w:rPr>
          <w:rFonts w:cs="Arial"/>
          <w:sz w:val="24"/>
          <w:szCs w:val="24"/>
        </w:rPr>
        <w:t xml:space="preserve"> - walcownia</w:t>
      </w:r>
      <w:r w:rsidRPr="00242EFB">
        <w:rPr>
          <w:rFonts w:cs="Arial"/>
          <w:sz w:val="24"/>
          <w:szCs w:val="24"/>
        </w:rPr>
        <w:t xml:space="preserve">, </w:t>
      </w:r>
    </w:p>
    <w:p w14:paraId="2A872F31" w14:textId="689C74B3" w:rsidR="00242EFB" w:rsidRPr="00242EFB" w:rsidRDefault="00242EFB" w:rsidP="00AE745D">
      <w:pPr>
        <w:pStyle w:val="Arial10i5"/>
        <w:numPr>
          <w:ilvl w:val="0"/>
          <w:numId w:val="153"/>
        </w:numPr>
        <w:spacing w:after="0" w:line="320" w:lineRule="exact"/>
        <w:rPr>
          <w:rFonts w:cs="Arial"/>
          <w:sz w:val="24"/>
          <w:szCs w:val="24"/>
        </w:rPr>
      </w:pPr>
      <w:r w:rsidRPr="00242EFB">
        <w:rPr>
          <w:rFonts w:cs="Arial"/>
          <w:sz w:val="24"/>
          <w:szCs w:val="24"/>
        </w:rPr>
        <w:t>instalacja do produkcji wapna w piecach</w:t>
      </w:r>
      <w:r w:rsidR="00EE07E6">
        <w:rPr>
          <w:rFonts w:cs="Arial"/>
          <w:sz w:val="24"/>
          <w:szCs w:val="24"/>
        </w:rPr>
        <w:t xml:space="preserve"> - </w:t>
      </w:r>
      <w:proofErr w:type="spellStart"/>
      <w:r w:rsidR="00EE07E6">
        <w:rPr>
          <w:rFonts w:cs="Arial"/>
          <w:sz w:val="24"/>
          <w:szCs w:val="24"/>
        </w:rPr>
        <w:t>wapnialnia</w:t>
      </w:r>
      <w:proofErr w:type="spellEnd"/>
      <w:r w:rsidRPr="00242EFB">
        <w:rPr>
          <w:rFonts w:cs="Arial"/>
          <w:sz w:val="24"/>
          <w:szCs w:val="24"/>
        </w:rPr>
        <w:t xml:space="preserve">, </w:t>
      </w:r>
    </w:p>
    <w:p w14:paraId="1F2A247F" w14:textId="584C11CA" w:rsidR="00242EFB" w:rsidRDefault="00242EFB" w:rsidP="00AE745D">
      <w:pPr>
        <w:pStyle w:val="Arial10i5"/>
        <w:numPr>
          <w:ilvl w:val="0"/>
          <w:numId w:val="153"/>
        </w:numPr>
        <w:spacing w:after="0" w:line="320" w:lineRule="exact"/>
        <w:rPr>
          <w:rFonts w:cs="Arial"/>
          <w:sz w:val="24"/>
          <w:szCs w:val="24"/>
        </w:rPr>
      </w:pPr>
      <w:r w:rsidRPr="00242EFB">
        <w:rPr>
          <w:rFonts w:cs="Arial"/>
          <w:sz w:val="24"/>
          <w:szCs w:val="24"/>
        </w:rPr>
        <w:t>instalacja do oczyszczania ścieków</w:t>
      </w:r>
      <w:r w:rsidR="00EE07E6">
        <w:rPr>
          <w:rFonts w:cs="Arial"/>
          <w:sz w:val="24"/>
          <w:szCs w:val="24"/>
        </w:rPr>
        <w:t xml:space="preserve"> </w:t>
      </w:r>
      <w:r w:rsidR="00C22396">
        <w:rPr>
          <w:rFonts w:cs="Arial"/>
          <w:sz w:val="24"/>
          <w:szCs w:val="24"/>
        </w:rPr>
        <w:t>–</w:t>
      </w:r>
      <w:r w:rsidR="00EE07E6">
        <w:rPr>
          <w:rFonts w:cs="Arial"/>
          <w:sz w:val="24"/>
          <w:szCs w:val="24"/>
        </w:rPr>
        <w:t xml:space="preserve"> oczyszczalnia</w:t>
      </w:r>
    </w:p>
    <w:p w14:paraId="5B2B98D7" w14:textId="7026B82F" w:rsidR="00C22396" w:rsidRPr="00242EFB" w:rsidRDefault="00A73B00" w:rsidP="00C22396">
      <w:pPr>
        <w:pStyle w:val="Arial10i5"/>
        <w:spacing w:after="0" w:line="320" w:lineRule="exact"/>
        <w:rPr>
          <w:rFonts w:cs="Arial"/>
          <w:sz w:val="24"/>
          <w:szCs w:val="24"/>
        </w:rPr>
      </w:pPr>
      <w:r>
        <w:rPr>
          <w:rFonts w:cs="Arial"/>
          <w:sz w:val="24"/>
          <w:szCs w:val="24"/>
        </w:rPr>
        <w:t xml:space="preserve">oraz </w:t>
      </w:r>
      <w:r w:rsidR="00C22396">
        <w:rPr>
          <w:rFonts w:cs="Arial"/>
          <w:sz w:val="24"/>
          <w:szCs w:val="24"/>
        </w:rPr>
        <w:t>instalacj</w:t>
      </w:r>
      <w:r>
        <w:rPr>
          <w:rFonts w:cs="Arial"/>
          <w:sz w:val="24"/>
          <w:szCs w:val="24"/>
        </w:rPr>
        <w:t>i</w:t>
      </w:r>
      <w:r w:rsidR="00C22396">
        <w:rPr>
          <w:rFonts w:cs="Arial"/>
          <w:sz w:val="24"/>
          <w:szCs w:val="24"/>
        </w:rPr>
        <w:t xml:space="preserve"> </w:t>
      </w:r>
      <w:r>
        <w:rPr>
          <w:rFonts w:cs="Arial"/>
          <w:sz w:val="24"/>
          <w:szCs w:val="24"/>
        </w:rPr>
        <w:t>powiązanych technologicznie</w:t>
      </w:r>
    </w:p>
    <w:p w14:paraId="39FFD1F8" w14:textId="03BA2C45" w:rsidR="00242EFB" w:rsidRPr="00242EFB" w:rsidRDefault="00A73B00" w:rsidP="00242EFB">
      <w:pPr>
        <w:pStyle w:val="Arial10i5"/>
        <w:spacing w:after="0" w:line="320" w:lineRule="exact"/>
        <w:rPr>
          <w:rFonts w:cs="Arial"/>
          <w:sz w:val="24"/>
          <w:szCs w:val="24"/>
        </w:rPr>
      </w:pPr>
      <w:r>
        <w:rPr>
          <w:rFonts w:cs="Arial"/>
          <w:sz w:val="24"/>
          <w:szCs w:val="24"/>
        </w:rPr>
        <w:t>i</w:t>
      </w:r>
      <w:r w:rsidR="00242EFB" w:rsidRPr="00242EFB">
        <w:rPr>
          <w:rFonts w:cs="Arial"/>
          <w:sz w:val="24"/>
          <w:szCs w:val="24"/>
        </w:rPr>
        <w:t xml:space="preserve"> instalacji niepowiązanej technologicznie:</w:t>
      </w:r>
    </w:p>
    <w:p w14:paraId="1A0074EE" w14:textId="71D5C98C" w:rsidR="00242EFB" w:rsidRDefault="00242EFB" w:rsidP="00AE745D">
      <w:pPr>
        <w:pStyle w:val="Arial10i5"/>
        <w:numPr>
          <w:ilvl w:val="0"/>
          <w:numId w:val="154"/>
        </w:numPr>
        <w:spacing w:after="240" w:line="320" w:lineRule="exact"/>
        <w:rPr>
          <w:rFonts w:cs="Arial"/>
          <w:sz w:val="24"/>
          <w:szCs w:val="24"/>
        </w:rPr>
      </w:pPr>
      <w:r w:rsidRPr="00242EFB">
        <w:rPr>
          <w:rFonts w:cs="Arial"/>
          <w:sz w:val="24"/>
          <w:szCs w:val="24"/>
        </w:rPr>
        <w:t>Warsztatu remontowego</w:t>
      </w:r>
      <w:r>
        <w:rPr>
          <w:rFonts w:cs="Arial"/>
          <w:sz w:val="24"/>
          <w:szCs w:val="24"/>
        </w:rPr>
        <w:t>.</w:t>
      </w:r>
    </w:p>
    <w:p w14:paraId="6FC78B07" w14:textId="2D347184" w:rsidR="004023C0" w:rsidRPr="004023C0" w:rsidRDefault="004023C0" w:rsidP="004023C0">
      <w:pPr>
        <w:pStyle w:val="Arial10i5"/>
        <w:spacing w:after="240" w:line="320" w:lineRule="exact"/>
        <w:rPr>
          <w:rFonts w:cs="Arial"/>
          <w:b/>
          <w:sz w:val="24"/>
          <w:szCs w:val="24"/>
        </w:rPr>
      </w:pPr>
      <w:r w:rsidRPr="004023C0">
        <w:rPr>
          <w:rFonts w:cs="Arial"/>
          <w:b/>
          <w:sz w:val="24"/>
          <w:szCs w:val="24"/>
        </w:rPr>
        <w:lastRenderedPageBreak/>
        <w:t>3.1. Rodzaj i ilość odpadów przewidzianych do wytworzenia w ciągu roku, w</w:t>
      </w:r>
      <w:r w:rsidR="00C437BA">
        <w:rPr>
          <w:rFonts w:cs="Arial"/>
          <w:b/>
          <w:sz w:val="24"/>
          <w:szCs w:val="24"/>
        </w:rPr>
        <w:t> </w:t>
      </w:r>
      <w:r w:rsidRPr="004023C0">
        <w:rPr>
          <w:rFonts w:cs="Arial"/>
          <w:b/>
          <w:sz w:val="24"/>
          <w:szCs w:val="24"/>
        </w:rPr>
        <w:t>związku z eksploatacją instalacji IPPC</w:t>
      </w:r>
      <w:r w:rsidR="00DA7C12">
        <w:rPr>
          <w:rFonts w:cs="Arial"/>
          <w:b/>
          <w:sz w:val="24"/>
          <w:szCs w:val="24"/>
        </w:rPr>
        <w:t>.</w:t>
      </w:r>
    </w:p>
    <w:p w14:paraId="31A1ED42" w14:textId="1C40D001" w:rsidR="004023C0" w:rsidRPr="004023C0" w:rsidRDefault="004023C0" w:rsidP="004023C0">
      <w:pPr>
        <w:pStyle w:val="Arial10i5"/>
        <w:spacing w:after="240" w:line="320" w:lineRule="exact"/>
        <w:rPr>
          <w:rFonts w:cs="Arial"/>
          <w:b/>
          <w:sz w:val="24"/>
          <w:szCs w:val="24"/>
        </w:rPr>
      </w:pPr>
      <w:r w:rsidRPr="004023C0">
        <w:rPr>
          <w:rFonts w:cs="Arial"/>
          <w:b/>
          <w:sz w:val="24"/>
          <w:szCs w:val="24"/>
        </w:rPr>
        <w:t>A. Instalacja do spiekania rud metali</w:t>
      </w:r>
      <w:r w:rsidR="00EE07E6">
        <w:rPr>
          <w:rFonts w:cs="Arial"/>
          <w:b/>
          <w:sz w:val="24"/>
          <w:szCs w:val="24"/>
        </w:rPr>
        <w:t xml:space="preserve"> - spiekalnia</w:t>
      </w:r>
      <w:r w:rsidR="00DA7C12">
        <w:rPr>
          <w:rFonts w:cs="Arial"/>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
        <w:gridCol w:w="937"/>
        <w:gridCol w:w="6242"/>
        <w:gridCol w:w="1410"/>
      </w:tblGrid>
      <w:tr w:rsidR="004023C0" w:rsidRPr="00C83310" w14:paraId="13FAD72E" w14:textId="77777777" w:rsidTr="00C437BA">
        <w:trPr>
          <w:trHeight w:val="558"/>
          <w:tblHeader/>
        </w:trPr>
        <w:tc>
          <w:tcPr>
            <w:tcW w:w="260" w:type="pct"/>
            <w:shd w:val="clear" w:color="auto" w:fill="D9D9D9" w:themeFill="background1" w:themeFillShade="D9"/>
            <w:vAlign w:val="center"/>
          </w:tcPr>
          <w:p w14:paraId="58545642" w14:textId="77777777" w:rsidR="004023C0" w:rsidRPr="00C83310" w:rsidRDefault="004023C0" w:rsidP="00C437BA">
            <w:pPr>
              <w:spacing w:after="0" w:line="240" w:lineRule="exact"/>
              <w:jc w:val="center"/>
              <w:rPr>
                <w:rFonts w:ascii="Arial" w:hAnsi="Arial" w:cs="Arial"/>
                <w:b/>
                <w:sz w:val="18"/>
                <w:szCs w:val="18"/>
              </w:rPr>
            </w:pPr>
            <w:r w:rsidRPr="00C83310">
              <w:rPr>
                <w:rFonts w:ascii="Arial" w:hAnsi="Arial" w:cs="Arial"/>
                <w:b/>
                <w:sz w:val="18"/>
                <w:szCs w:val="18"/>
              </w:rPr>
              <w:t>Lp.</w:t>
            </w:r>
          </w:p>
        </w:tc>
        <w:tc>
          <w:tcPr>
            <w:tcW w:w="517" w:type="pct"/>
            <w:shd w:val="clear" w:color="auto" w:fill="D9D9D9" w:themeFill="background1" w:themeFillShade="D9"/>
            <w:vAlign w:val="center"/>
          </w:tcPr>
          <w:p w14:paraId="367E03E9" w14:textId="77777777" w:rsidR="004023C0" w:rsidRPr="00C83310" w:rsidRDefault="004023C0" w:rsidP="00C437BA">
            <w:pPr>
              <w:spacing w:after="0" w:line="240" w:lineRule="exact"/>
              <w:jc w:val="center"/>
              <w:rPr>
                <w:rFonts w:ascii="Arial" w:hAnsi="Arial" w:cs="Arial"/>
                <w:b/>
                <w:sz w:val="18"/>
                <w:szCs w:val="18"/>
              </w:rPr>
            </w:pPr>
            <w:r w:rsidRPr="00C83310">
              <w:rPr>
                <w:rFonts w:ascii="Arial" w:hAnsi="Arial" w:cs="Arial"/>
                <w:b/>
                <w:sz w:val="18"/>
                <w:szCs w:val="18"/>
              </w:rPr>
              <w:t>Kod odpadu</w:t>
            </w:r>
          </w:p>
        </w:tc>
        <w:tc>
          <w:tcPr>
            <w:tcW w:w="3445" w:type="pct"/>
            <w:shd w:val="clear" w:color="auto" w:fill="D9D9D9" w:themeFill="background1" w:themeFillShade="D9"/>
            <w:vAlign w:val="center"/>
          </w:tcPr>
          <w:p w14:paraId="1B68C4A2" w14:textId="77777777" w:rsidR="004023C0" w:rsidRPr="00C83310" w:rsidRDefault="004023C0" w:rsidP="00C437BA">
            <w:pPr>
              <w:spacing w:after="0" w:line="240" w:lineRule="exact"/>
              <w:jc w:val="center"/>
              <w:rPr>
                <w:rFonts w:ascii="Arial" w:hAnsi="Arial" w:cs="Arial"/>
                <w:b/>
                <w:sz w:val="18"/>
                <w:szCs w:val="18"/>
              </w:rPr>
            </w:pPr>
            <w:r w:rsidRPr="00C83310">
              <w:rPr>
                <w:rFonts w:ascii="Arial" w:hAnsi="Arial" w:cs="Arial"/>
                <w:b/>
                <w:sz w:val="18"/>
                <w:szCs w:val="18"/>
              </w:rPr>
              <w:t>Rodzaj odpadu</w:t>
            </w:r>
          </w:p>
        </w:tc>
        <w:tc>
          <w:tcPr>
            <w:tcW w:w="778" w:type="pct"/>
            <w:shd w:val="clear" w:color="auto" w:fill="D9D9D9" w:themeFill="background1" w:themeFillShade="D9"/>
            <w:vAlign w:val="center"/>
          </w:tcPr>
          <w:p w14:paraId="1D4C3D2A" w14:textId="77777777" w:rsidR="004023C0" w:rsidRPr="00C83310" w:rsidRDefault="004023C0" w:rsidP="00C437BA">
            <w:pPr>
              <w:spacing w:after="0" w:line="240" w:lineRule="exact"/>
              <w:jc w:val="center"/>
              <w:rPr>
                <w:rFonts w:ascii="Arial" w:hAnsi="Arial" w:cs="Arial"/>
                <w:b/>
                <w:sz w:val="18"/>
                <w:szCs w:val="18"/>
              </w:rPr>
            </w:pPr>
            <w:r w:rsidRPr="00C83310">
              <w:rPr>
                <w:rFonts w:ascii="Arial" w:hAnsi="Arial" w:cs="Arial"/>
                <w:b/>
                <w:sz w:val="18"/>
                <w:szCs w:val="18"/>
              </w:rPr>
              <w:t>Ilość</w:t>
            </w:r>
          </w:p>
          <w:p w14:paraId="10D34496" w14:textId="77777777" w:rsidR="004023C0" w:rsidRPr="00C83310" w:rsidRDefault="004023C0" w:rsidP="00C437BA">
            <w:pPr>
              <w:spacing w:after="0" w:line="240" w:lineRule="exact"/>
              <w:jc w:val="center"/>
              <w:rPr>
                <w:rFonts w:ascii="Arial" w:hAnsi="Arial" w:cs="Arial"/>
                <w:b/>
                <w:sz w:val="18"/>
                <w:szCs w:val="18"/>
              </w:rPr>
            </w:pPr>
            <w:r w:rsidRPr="00C83310">
              <w:rPr>
                <w:rFonts w:ascii="Arial" w:hAnsi="Arial" w:cs="Arial"/>
                <w:b/>
                <w:sz w:val="18"/>
                <w:szCs w:val="18"/>
              </w:rPr>
              <w:t>[Mg/rok]</w:t>
            </w:r>
          </w:p>
        </w:tc>
      </w:tr>
      <w:tr w:rsidR="006B6C5C" w:rsidRPr="00C83310" w14:paraId="2DA056C0" w14:textId="77777777" w:rsidTr="006B6C5C">
        <w:trPr>
          <w:trHeight w:val="468"/>
        </w:trPr>
        <w:tc>
          <w:tcPr>
            <w:tcW w:w="5000" w:type="pct"/>
            <w:gridSpan w:val="4"/>
            <w:vAlign w:val="center"/>
          </w:tcPr>
          <w:p w14:paraId="4985D099" w14:textId="5D8249EB" w:rsidR="006B6C5C" w:rsidRPr="00C83310" w:rsidRDefault="006B6C5C" w:rsidP="00C437BA">
            <w:pPr>
              <w:spacing w:after="0" w:line="240" w:lineRule="exact"/>
              <w:jc w:val="center"/>
              <w:rPr>
                <w:rFonts w:ascii="Arial" w:hAnsi="Arial" w:cs="Arial"/>
                <w:b/>
                <w:color w:val="000000" w:themeColor="text1"/>
                <w:sz w:val="18"/>
                <w:szCs w:val="18"/>
              </w:rPr>
            </w:pPr>
            <w:r w:rsidRPr="00C83310">
              <w:rPr>
                <w:rFonts w:ascii="Arial" w:hAnsi="Arial" w:cs="Arial"/>
                <w:b/>
                <w:bCs/>
                <w:sz w:val="18"/>
                <w:szCs w:val="18"/>
              </w:rPr>
              <w:t>Odpady niebezpieczne</w:t>
            </w:r>
          </w:p>
        </w:tc>
      </w:tr>
      <w:tr w:rsidR="00C83310" w:rsidRPr="00C83310" w14:paraId="646EF9E5" w14:textId="77777777" w:rsidTr="00D45775">
        <w:trPr>
          <w:trHeight w:val="595"/>
        </w:trPr>
        <w:tc>
          <w:tcPr>
            <w:tcW w:w="260" w:type="pct"/>
            <w:vAlign w:val="center"/>
          </w:tcPr>
          <w:p w14:paraId="3F18483F" w14:textId="18EFA211" w:rsidR="00C83310" w:rsidRPr="00C83310" w:rsidRDefault="00C83310" w:rsidP="00C83310">
            <w:pPr>
              <w:autoSpaceDE w:val="0"/>
              <w:autoSpaceDN w:val="0"/>
              <w:adjustRightInd w:val="0"/>
              <w:spacing w:after="0" w:line="240" w:lineRule="exact"/>
              <w:jc w:val="center"/>
              <w:rPr>
                <w:rFonts w:ascii="Arial" w:hAnsi="Arial" w:cs="Arial"/>
                <w:color w:val="000000" w:themeColor="text1"/>
                <w:sz w:val="18"/>
                <w:szCs w:val="18"/>
              </w:rPr>
            </w:pPr>
            <w:r w:rsidRPr="00C83310">
              <w:rPr>
                <w:rFonts w:ascii="Arial" w:hAnsi="Arial" w:cs="Arial"/>
                <w:sz w:val="18"/>
                <w:szCs w:val="18"/>
              </w:rPr>
              <w:t>1.</w:t>
            </w:r>
          </w:p>
        </w:tc>
        <w:tc>
          <w:tcPr>
            <w:tcW w:w="517" w:type="pct"/>
            <w:vAlign w:val="center"/>
          </w:tcPr>
          <w:p w14:paraId="21986D09" w14:textId="77777777" w:rsidR="00C83310" w:rsidRPr="00C83310" w:rsidRDefault="00C83310" w:rsidP="00C83310">
            <w:pPr>
              <w:spacing w:after="0" w:line="240" w:lineRule="exact"/>
              <w:jc w:val="center"/>
              <w:rPr>
                <w:rFonts w:ascii="Arial" w:eastAsia="Times New Roman" w:hAnsi="Arial" w:cs="Arial"/>
                <w:b/>
                <w:color w:val="000000" w:themeColor="text1"/>
                <w:sz w:val="18"/>
                <w:szCs w:val="18"/>
              </w:rPr>
            </w:pPr>
            <w:r w:rsidRPr="00C83310">
              <w:rPr>
                <w:rFonts w:ascii="Arial" w:hAnsi="Arial" w:cs="Arial"/>
                <w:b/>
                <w:color w:val="000000" w:themeColor="text1"/>
                <w:sz w:val="18"/>
                <w:szCs w:val="18"/>
              </w:rPr>
              <w:t>10 02 07*</w:t>
            </w:r>
          </w:p>
        </w:tc>
        <w:tc>
          <w:tcPr>
            <w:tcW w:w="3445" w:type="pct"/>
            <w:vAlign w:val="center"/>
          </w:tcPr>
          <w:p w14:paraId="6F9BA511" w14:textId="77777777" w:rsidR="00C83310" w:rsidRPr="00C83310" w:rsidRDefault="00C83310" w:rsidP="00C83310">
            <w:pPr>
              <w:autoSpaceDE w:val="0"/>
              <w:autoSpaceDN w:val="0"/>
              <w:adjustRightInd w:val="0"/>
              <w:spacing w:after="0" w:line="240" w:lineRule="exact"/>
              <w:rPr>
                <w:rFonts w:ascii="Arial" w:hAnsi="Arial" w:cs="Arial"/>
                <w:color w:val="000000" w:themeColor="text1"/>
                <w:sz w:val="18"/>
                <w:szCs w:val="18"/>
              </w:rPr>
            </w:pPr>
            <w:r w:rsidRPr="00C83310">
              <w:rPr>
                <w:rFonts w:ascii="Arial" w:hAnsi="Arial" w:cs="Arial"/>
                <w:color w:val="000000" w:themeColor="text1"/>
                <w:sz w:val="18"/>
                <w:szCs w:val="18"/>
              </w:rPr>
              <w:t>Odpady stałe z oczyszczania gazów odlotowych zawierające substancje niebezpieczne</w:t>
            </w:r>
          </w:p>
        </w:tc>
        <w:tc>
          <w:tcPr>
            <w:tcW w:w="778" w:type="pct"/>
            <w:vAlign w:val="center"/>
          </w:tcPr>
          <w:p w14:paraId="41188339" w14:textId="77777777" w:rsidR="00C83310" w:rsidRPr="00C83310" w:rsidRDefault="00C83310" w:rsidP="00C83310">
            <w:pPr>
              <w:spacing w:after="0" w:line="240" w:lineRule="exact"/>
              <w:jc w:val="center"/>
              <w:rPr>
                <w:rFonts w:ascii="Arial" w:eastAsia="Times New Roman" w:hAnsi="Arial" w:cs="Arial"/>
                <w:color w:val="000000" w:themeColor="text1"/>
                <w:sz w:val="18"/>
                <w:szCs w:val="18"/>
              </w:rPr>
            </w:pPr>
            <w:r w:rsidRPr="00C83310">
              <w:rPr>
                <w:rFonts w:ascii="Arial" w:hAnsi="Arial" w:cs="Arial"/>
                <w:color w:val="000000" w:themeColor="text1"/>
                <w:sz w:val="18"/>
                <w:szCs w:val="18"/>
              </w:rPr>
              <w:t>30 000,0</w:t>
            </w:r>
          </w:p>
        </w:tc>
      </w:tr>
      <w:tr w:rsidR="00C83310" w:rsidRPr="00C83310" w14:paraId="2533E5AD" w14:textId="77777777" w:rsidTr="00C83310">
        <w:trPr>
          <w:trHeight w:val="277"/>
        </w:trPr>
        <w:tc>
          <w:tcPr>
            <w:tcW w:w="260" w:type="pct"/>
            <w:vAlign w:val="center"/>
          </w:tcPr>
          <w:p w14:paraId="1075BE61" w14:textId="3C292078" w:rsidR="00C83310" w:rsidRPr="00C83310" w:rsidRDefault="00C83310" w:rsidP="00C83310">
            <w:pPr>
              <w:autoSpaceDE w:val="0"/>
              <w:autoSpaceDN w:val="0"/>
              <w:adjustRightInd w:val="0"/>
              <w:spacing w:after="0" w:line="240" w:lineRule="exact"/>
              <w:jc w:val="center"/>
              <w:rPr>
                <w:rFonts w:ascii="Arial" w:hAnsi="Arial" w:cs="Arial"/>
                <w:sz w:val="18"/>
                <w:szCs w:val="18"/>
              </w:rPr>
            </w:pPr>
            <w:r w:rsidRPr="00C83310">
              <w:rPr>
                <w:rFonts w:ascii="Arial" w:hAnsi="Arial" w:cs="Arial"/>
                <w:sz w:val="18"/>
                <w:szCs w:val="18"/>
              </w:rPr>
              <w:t>2.</w:t>
            </w:r>
          </w:p>
        </w:tc>
        <w:tc>
          <w:tcPr>
            <w:tcW w:w="517" w:type="pct"/>
            <w:vAlign w:val="center"/>
          </w:tcPr>
          <w:p w14:paraId="10155034" w14:textId="77777777" w:rsidR="00C83310" w:rsidRPr="00C83310" w:rsidRDefault="00C83310" w:rsidP="00C83310">
            <w:pPr>
              <w:spacing w:after="0" w:line="240" w:lineRule="exact"/>
              <w:jc w:val="center"/>
              <w:rPr>
                <w:rFonts w:ascii="Arial" w:eastAsia="Times New Roman" w:hAnsi="Arial" w:cs="Arial"/>
                <w:b/>
                <w:sz w:val="18"/>
                <w:szCs w:val="18"/>
              </w:rPr>
            </w:pPr>
            <w:r w:rsidRPr="00C83310">
              <w:rPr>
                <w:rFonts w:ascii="Arial" w:eastAsia="Times New Roman" w:hAnsi="Arial" w:cs="Arial"/>
                <w:b/>
                <w:sz w:val="18"/>
                <w:szCs w:val="18"/>
              </w:rPr>
              <w:t>12 01 09*</w:t>
            </w:r>
          </w:p>
        </w:tc>
        <w:tc>
          <w:tcPr>
            <w:tcW w:w="3445" w:type="pct"/>
            <w:vAlign w:val="center"/>
          </w:tcPr>
          <w:p w14:paraId="1CB2A0E0" w14:textId="77777777" w:rsidR="00C83310" w:rsidRPr="00C83310" w:rsidRDefault="00C83310" w:rsidP="00C83310">
            <w:pPr>
              <w:autoSpaceDE w:val="0"/>
              <w:autoSpaceDN w:val="0"/>
              <w:adjustRightInd w:val="0"/>
              <w:spacing w:after="0" w:line="240" w:lineRule="exact"/>
              <w:rPr>
                <w:rFonts w:ascii="Arial" w:hAnsi="Arial" w:cs="Arial"/>
                <w:sz w:val="18"/>
                <w:szCs w:val="18"/>
              </w:rPr>
            </w:pPr>
            <w:r w:rsidRPr="00C83310">
              <w:rPr>
                <w:rFonts w:ascii="Arial" w:hAnsi="Arial" w:cs="Arial"/>
                <w:sz w:val="18"/>
                <w:szCs w:val="18"/>
              </w:rPr>
              <w:t xml:space="preserve">Odpadowe emulsje i roztwory z obróbki metali niezawierające chlorowców </w:t>
            </w:r>
          </w:p>
        </w:tc>
        <w:tc>
          <w:tcPr>
            <w:tcW w:w="778" w:type="pct"/>
            <w:vAlign w:val="center"/>
          </w:tcPr>
          <w:p w14:paraId="0BD27DE1" w14:textId="77777777" w:rsidR="00C83310" w:rsidRPr="00C83310" w:rsidRDefault="00C83310" w:rsidP="00C83310">
            <w:pPr>
              <w:spacing w:after="0" w:line="240" w:lineRule="exact"/>
              <w:jc w:val="center"/>
              <w:rPr>
                <w:rFonts w:ascii="Arial" w:eastAsia="Times New Roman" w:hAnsi="Arial" w:cs="Arial"/>
                <w:sz w:val="18"/>
                <w:szCs w:val="18"/>
              </w:rPr>
            </w:pPr>
            <w:r w:rsidRPr="00C83310">
              <w:rPr>
                <w:rFonts w:ascii="Arial" w:eastAsia="Times New Roman" w:hAnsi="Arial" w:cs="Arial"/>
                <w:sz w:val="18"/>
                <w:szCs w:val="18"/>
              </w:rPr>
              <w:t>0,3</w:t>
            </w:r>
          </w:p>
        </w:tc>
      </w:tr>
      <w:tr w:rsidR="00C83310" w:rsidRPr="00C83310" w14:paraId="77A4B51F" w14:textId="77777777" w:rsidTr="00EE07E6">
        <w:trPr>
          <w:trHeight w:val="520"/>
        </w:trPr>
        <w:tc>
          <w:tcPr>
            <w:tcW w:w="260" w:type="pct"/>
            <w:vAlign w:val="center"/>
          </w:tcPr>
          <w:p w14:paraId="52FED585" w14:textId="10CF8193" w:rsidR="00C83310" w:rsidRPr="00C83310" w:rsidRDefault="00C83310" w:rsidP="00C83310">
            <w:pPr>
              <w:autoSpaceDE w:val="0"/>
              <w:autoSpaceDN w:val="0"/>
              <w:adjustRightInd w:val="0"/>
              <w:spacing w:after="0" w:line="240" w:lineRule="exact"/>
              <w:jc w:val="center"/>
              <w:rPr>
                <w:rFonts w:ascii="Arial" w:hAnsi="Arial" w:cs="Arial"/>
                <w:sz w:val="18"/>
                <w:szCs w:val="18"/>
              </w:rPr>
            </w:pPr>
            <w:r w:rsidRPr="00C83310">
              <w:rPr>
                <w:rFonts w:ascii="Arial" w:hAnsi="Arial" w:cs="Arial"/>
                <w:sz w:val="18"/>
                <w:szCs w:val="18"/>
              </w:rPr>
              <w:t>3.</w:t>
            </w:r>
          </w:p>
        </w:tc>
        <w:tc>
          <w:tcPr>
            <w:tcW w:w="517" w:type="pct"/>
            <w:vAlign w:val="center"/>
          </w:tcPr>
          <w:p w14:paraId="15522796" w14:textId="77777777" w:rsidR="00C83310" w:rsidRPr="00C83310" w:rsidRDefault="00C83310" w:rsidP="00C83310">
            <w:pPr>
              <w:spacing w:after="0" w:line="240" w:lineRule="exact"/>
              <w:jc w:val="center"/>
              <w:rPr>
                <w:rFonts w:ascii="Arial" w:eastAsia="Times New Roman" w:hAnsi="Arial" w:cs="Arial"/>
                <w:b/>
                <w:sz w:val="18"/>
                <w:szCs w:val="18"/>
              </w:rPr>
            </w:pPr>
            <w:r w:rsidRPr="00C83310">
              <w:rPr>
                <w:rFonts w:ascii="Arial" w:eastAsia="Times New Roman" w:hAnsi="Arial" w:cs="Arial"/>
                <w:b/>
                <w:sz w:val="18"/>
                <w:szCs w:val="18"/>
              </w:rPr>
              <w:t>13 01 10*</w:t>
            </w:r>
          </w:p>
        </w:tc>
        <w:tc>
          <w:tcPr>
            <w:tcW w:w="3445" w:type="pct"/>
            <w:vAlign w:val="center"/>
          </w:tcPr>
          <w:p w14:paraId="0BC557EC" w14:textId="77777777" w:rsidR="00C83310" w:rsidRPr="00C83310" w:rsidRDefault="00C83310" w:rsidP="00C83310">
            <w:pPr>
              <w:autoSpaceDE w:val="0"/>
              <w:autoSpaceDN w:val="0"/>
              <w:adjustRightInd w:val="0"/>
              <w:spacing w:after="0" w:line="240" w:lineRule="exact"/>
              <w:rPr>
                <w:rFonts w:ascii="Arial" w:hAnsi="Arial" w:cs="Arial"/>
                <w:sz w:val="18"/>
                <w:szCs w:val="18"/>
              </w:rPr>
            </w:pPr>
            <w:r w:rsidRPr="00C83310">
              <w:rPr>
                <w:rFonts w:ascii="Arial" w:hAnsi="Arial" w:cs="Arial"/>
                <w:sz w:val="18"/>
                <w:szCs w:val="18"/>
              </w:rPr>
              <w:t xml:space="preserve">Mineralne oleje hydrauliczne niezawierające związków chlorowcoorganicznych </w:t>
            </w:r>
          </w:p>
        </w:tc>
        <w:tc>
          <w:tcPr>
            <w:tcW w:w="778" w:type="pct"/>
            <w:vAlign w:val="center"/>
          </w:tcPr>
          <w:p w14:paraId="2CCAB594" w14:textId="77777777" w:rsidR="00C83310" w:rsidRPr="00C83310" w:rsidRDefault="00C83310" w:rsidP="00C83310">
            <w:pPr>
              <w:spacing w:after="0" w:line="240" w:lineRule="exact"/>
              <w:jc w:val="center"/>
              <w:rPr>
                <w:rFonts w:ascii="Arial" w:eastAsia="Times New Roman" w:hAnsi="Arial" w:cs="Arial"/>
                <w:sz w:val="18"/>
                <w:szCs w:val="18"/>
              </w:rPr>
            </w:pPr>
            <w:r w:rsidRPr="00C83310">
              <w:rPr>
                <w:rFonts w:ascii="Arial" w:eastAsia="Times New Roman" w:hAnsi="Arial" w:cs="Arial"/>
                <w:sz w:val="18"/>
                <w:szCs w:val="18"/>
              </w:rPr>
              <w:t>35,0</w:t>
            </w:r>
          </w:p>
        </w:tc>
      </w:tr>
      <w:tr w:rsidR="00C83310" w:rsidRPr="00C83310" w14:paraId="57522D3B" w14:textId="77777777" w:rsidTr="00C83310">
        <w:trPr>
          <w:trHeight w:val="337"/>
        </w:trPr>
        <w:tc>
          <w:tcPr>
            <w:tcW w:w="260" w:type="pct"/>
            <w:vAlign w:val="center"/>
          </w:tcPr>
          <w:p w14:paraId="04C5559C" w14:textId="03AAA00D" w:rsidR="00C83310" w:rsidRPr="00C83310" w:rsidRDefault="00C83310" w:rsidP="00C83310">
            <w:pPr>
              <w:autoSpaceDE w:val="0"/>
              <w:autoSpaceDN w:val="0"/>
              <w:adjustRightInd w:val="0"/>
              <w:spacing w:after="0" w:line="240" w:lineRule="exact"/>
              <w:jc w:val="center"/>
              <w:rPr>
                <w:rFonts w:ascii="Arial" w:hAnsi="Arial" w:cs="Arial"/>
                <w:sz w:val="18"/>
                <w:szCs w:val="18"/>
              </w:rPr>
            </w:pPr>
            <w:r w:rsidRPr="00C83310">
              <w:rPr>
                <w:rFonts w:ascii="Arial" w:hAnsi="Arial" w:cs="Arial"/>
                <w:sz w:val="18"/>
                <w:szCs w:val="18"/>
              </w:rPr>
              <w:t>4.</w:t>
            </w:r>
          </w:p>
        </w:tc>
        <w:tc>
          <w:tcPr>
            <w:tcW w:w="517" w:type="pct"/>
            <w:vAlign w:val="center"/>
          </w:tcPr>
          <w:p w14:paraId="2171F227" w14:textId="77777777" w:rsidR="00C83310" w:rsidRPr="00C83310" w:rsidRDefault="00C83310" w:rsidP="00C83310">
            <w:pPr>
              <w:spacing w:after="0" w:line="240" w:lineRule="exact"/>
              <w:jc w:val="center"/>
              <w:rPr>
                <w:rFonts w:ascii="Arial" w:eastAsia="Times New Roman" w:hAnsi="Arial" w:cs="Arial"/>
                <w:b/>
                <w:sz w:val="18"/>
                <w:szCs w:val="18"/>
              </w:rPr>
            </w:pPr>
            <w:r w:rsidRPr="00C83310">
              <w:rPr>
                <w:rFonts w:ascii="Arial" w:eastAsia="Times New Roman" w:hAnsi="Arial" w:cs="Arial"/>
                <w:b/>
                <w:sz w:val="18"/>
                <w:szCs w:val="18"/>
              </w:rPr>
              <w:t>13 01 13*</w:t>
            </w:r>
          </w:p>
        </w:tc>
        <w:tc>
          <w:tcPr>
            <w:tcW w:w="3445" w:type="pct"/>
            <w:vAlign w:val="center"/>
          </w:tcPr>
          <w:p w14:paraId="2B6389A7" w14:textId="77777777" w:rsidR="00C83310" w:rsidRPr="00C83310" w:rsidRDefault="00C83310" w:rsidP="00C83310">
            <w:pPr>
              <w:autoSpaceDE w:val="0"/>
              <w:autoSpaceDN w:val="0"/>
              <w:adjustRightInd w:val="0"/>
              <w:spacing w:after="0" w:line="240" w:lineRule="exact"/>
              <w:rPr>
                <w:rFonts w:ascii="Arial" w:hAnsi="Arial" w:cs="Arial"/>
                <w:sz w:val="18"/>
                <w:szCs w:val="18"/>
              </w:rPr>
            </w:pPr>
            <w:r w:rsidRPr="00C83310">
              <w:rPr>
                <w:rFonts w:ascii="Arial" w:hAnsi="Arial" w:cs="Arial"/>
                <w:sz w:val="18"/>
                <w:szCs w:val="18"/>
              </w:rPr>
              <w:t xml:space="preserve">Inne oleje hydrauliczne </w:t>
            </w:r>
          </w:p>
        </w:tc>
        <w:tc>
          <w:tcPr>
            <w:tcW w:w="778" w:type="pct"/>
            <w:vAlign w:val="center"/>
          </w:tcPr>
          <w:p w14:paraId="24A48A16" w14:textId="77777777" w:rsidR="00C83310" w:rsidRPr="00C83310" w:rsidRDefault="00C83310" w:rsidP="00C83310">
            <w:pPr>
              <w:spacing w:after="0" w:line="240" w:lineRule="exact"/>
              <w:jc w:val="center"/>
              <w:rPr>
                <w:rFonts w:ascii="Arial" w:eastAsia="Times New Roman" w:hAnsi="Arial" w:cs="Arial"/>
                <w:sz w:val="18"/>
                <w:szCs w:val="18"/>
              </w:rPr>
            </w:pPr>
            <w:r w:rsidRPr="00C83310">
              <w:rPr>
                <w:rFonts w:ascii="Arial" w:eastAsia="Times New Roman" w:hAnsi="Arial" w:cs="Arial"/>
                <w:sz w:val="18"/>
                <w:szCs w:val="18"/>
              </w:rPr>
              <w:t>0,2</w:t>
            </w:r>
          </w:p>
        </w:tc>
      </w:tr>
      <w:tr w:rsidR="00C83310" w:rsidRPr="00C83310" w14:paraId="2342F95B" w14:textId="77777777" w:rsidTr="00EE07E6">
        <w:trPr>
          <w:trHeight w:val="547"/>
        </w:trPr>
        <w:tc>
          <w:tcPr>
            <w:tcW w:w="260" w:type="pct"/>
            <w:vAlign w:val="center"/>
          </w:tcPr>
          <w:p w14:paraId="069E15F7" w14:textId="43CAB650" w:rsidR="00C83310" w:rsidRPr="00C83310" w:rsidRDefault="00C83310" w:rsidP="00C83310">
            <w:pPr>
              <w:autoSpaceDE w:val="0"/>
              <w:autoSpaceDN w:val="0"/>
              <w:adjustRightInd w:val="0"/>
              <w:spacing w:after="0" w:line="240" w:lineRule="exact"/>
              <w:jc w:val="center"/>
              <w:rPr>
                <w:rFonts w:ascii="Arial" w:hAnsi="Arial" w:cs="Arial"/>
                <w:sz w:val="18"/>
                <w:szCs w:val="18"/>
              </w:rPr>
            </w:pPr>
            <w:r w:rsidRPr="00C83310">
              <w:rPr>
                <w:rFonts w:ascii="Arial" w:hAnsi="Arial" w:cs="Arial"/>
                <w:sz w:val="18"/>
                <w:szCs w:val="18"/>
              </w:rPr>
              <w:t>5.</w:t>
            </w:r>
          </w:p>
        </w:tc>
        <w:tc>
          <w:tcPr>
            <w:tcW w:w="517" w:type="pct"/>
            <w:vAlign w:val="center"/>
          </w:tcPr>
          <w:p w14:paraId="79BD5CEC" w14:textId="77777777" w:rsidR="00C83310" w:rsidRPr="00C83310" w:rsidRDefault="00C83310" w:rsidP="00C83310">
            <w:pPr>
              <w:spacing w:after="0" w:line="240" w:lineRule="exact"/>
              <w:jc w:val="center"/>
              <w:rPr>
                <w:rFonts w:ascii="Arial" w:eastAsia="Times New Roman" w:hAnsi="Arial" w:cs="Arial"/>
                <w:b/>
                <w:sz w:val="18"/>
                <w:szCs w:val="18"/>
              </w:rPr>
            </w:pPr>
            <w:r w:rsidRPr="00C83310">
              <w:rPr>
                <w:rFonts w:ascii="Arial" w:eastAsia="Times New Roman" w:hAnsi="Arial" w:cs="Arial"/>
                <w:b/>
                <w:sz w:val="18"/>
                <w:szCs w:val="18"/>
              </w:rPr>
              <w:t>13 02 05*</w:t>
            </w:r>
          </w:p>
        </w:tc>
        <w:tc>
          <w:tcPr>
            <w:tcW w:w="3445" w:type="pct"/>
            <w:vAlign w:val="center"/>
          </w:tcPr>
          <w:p w14:paraId="70A2D2C7" w14:textId="77777777" w:rsidR="00C83310" w:rsidRPr="00C83310" w:rsidRDefault="00C83310" w:rsidP="00C83310">
            <w:pPr>
              <w:autoSpaceDE w:val="0"/>
              <w:autoSpaceDN w:val="0"/>
              <w:adjustRightInd w:val="0"/>
              <w:spacing w:after="0" w:line="240" w:lineRule="exact"/>
              <w:rPr>
                <w:rFonts w:ascii="Arial" w:hAnsi="Arial" w:cs="Arial"/>
                <w:sz w:val="18"/>
                <w:szCs w:val="18"/>
              </w:rPr>
            </w:pPr>
            <w:r w:rsidRPr="00C83310">
              <w:rPr>
                <w:rFonts w:ascii="Arial" w:hAnsi="Arial" w:cs="Arial"/>
                <w:sz w:val="18"/>
                <w:szCs w:val="18"/>
              </w:rPr>
              <w:t xml:space="preserve">Mineralne oleje silnikowe, przekładniowe i smarowe niezawierające związków chlorowcoorganicznych </w:t>
            </w:r>
          </w:p>
        </w:tc>
        <w:tc>
          <w:tcPr>
            <w:tcW w:w="778" w:type="pct"/>
            <w:vAlign w:val="center"/>
          </w:tcPr>
          <w:p w14:paraId="317CFEAD" w14:textId="77777777" w:rsidR="00C83310" w:rsidRPr="00C83310" w:rsidRDefault="00C83310" w:rsidP="00C83310">
            <w:pPr>
              <w:spacing w:after="0" w:line="240" w:lineRule="exact"/>
              <w:jc w:val="center"/>
              <w:rPr>
                <w:rFonts w:ascii="Arial" w:eastAsia="Times New Roman" w:hAnsi="Arial" w:cs="Arial"/>
                <w:sz w:val="18"/>
                <w:szCs w:val="18"/>
              </w:rPr>
            </w:pPr>
            <w:r w:rsidRPr="00C83310">
              <w:rPr>
                <w:rFonts w:ascii="Arial" w:eastAsia="Times New Roman" w:hAnsi="Arial" w:cs="Arial"/>
                <w:sz w:val="18"/>
                <w:szCs w:val="18"/>
              </w:rPr>
              <w:t>30,0</w:t>
            </w:r>
          </w:p>
        </w:tc>
      </w:tr>
      <w:tr w:rsidR="00C83310" w:rsidRPr="00C83310" w14:paraId="18508615" w14:textId="77777777" w:rsidTr="00C83310">
        <w:trPr>
          <w:trHeight w:val="363"/>
        </w:trPr>
        <w:tc>
          <w:tcPr>
            <w:tcW w:w="260" w:type="pct"/>
            <w:vAlign w:val="center"/>
          </w:tcPr>
          <w:p w14:paraId="5B64EEF9" w14:textId="52C0FF9E" w:rsidR="00C83310" w:rsidRPr="00C83310" w:rsidRDefault="00C83310" w:rsidP="00C83310">
            <w:pPr>
              <w:autoSpaceDE w:val="0"/>
              <w:autoSpaceDN w:val="0"/>
              <w:adjustRightInd w:val="0"/>
              <w:spacing w:after="0" w:line="240" w:lineRule="exact"/>
              <w:jc w:val="center"/>
              <w:rPr>
                <w:rFonts w:ascii="Arial" w:hAnsi="Arial" w:cs="Arial"/>
                <w:sz w:val="18"/>
                <w:szCs w:val="18"/>
              </w:rPr>
            </w:pPr>
            <w:r w:rsidRPr="00C83310">
              <w:rPr>
                <w:rFonts w:ascii="Arial" w:hAnsi="Arial" w:cs="Arial"/>
                <w:sz w:val="18"/>
                <w:szCs w:val="18"/>
              </w:rPr>
              <w:t>6.</w:t>
            </w:r>
          </w:p>
        </w:tc>
        <w:tc>
          <w:tcPr>
            <w:tcW w:w="517" w:type="pct"/>
            <w:vAlign w:val="center"/>
          </w:tcPr>
          <w:p w14:paraId="4A30BB45" w14:textId="77777777" w:rsidR="00C83310" w:rsidRPr="00C83310" w:rsidRDefault="00C83310" w:rsidP="00C83310">
            <w:pPr>
              <w:spacing w:after="0" w:line="240" w:lineRule="exact"/>
              <w:jc w:val="center"/>
              <w:rPr>
                <w:rFonts w:ascii="Arial" w:eastAsia="Times New Roman" w:hAnsi="Arial" w:cs="Arial"/>
                <w:b/>
                <w:sz w:val="18"/>
                <w:szCs w:val="18"/>
              </w:rPr>
            </w:pPr>
            <w:r w:rsidRPr="00C83310">
              <w:rPr>
                <w:rFonts w:ascii="Arial" w:eastAsia="Times New Roman" w:hAnsi="Arial" w:cs="Arial"/>
                <w:b/>
                <w:sz w:val="18"/>
                <w:szCs w:val="18"/>
              </w:rPr>
              <w:t>13 02 08*</w:t>
            </w:r>
          </w:p>
        </w:tc>
        <w:tc>
          <w:tcPr>
            <w:tcW w:w="3445" w:type="pct"/>
            <w:vAlign w:val="center"/>
          </w:tcPr>
          <w:p w14:paraId="4A8D26B9" w14:textId="77777777" w:rsidR="00C83310" w:rsidRPr="00C83310" w:rsidRDefault="00C83310" w:rsidP="00C83310">
            <w:pPr>
              <w:autoSpaceDE w:val="0"/>
              <w:autoSpaceDN w:val="0"/>
              <w:adjustRightInd w:val="0"/>
              <w:spacing w:after="0" w:line="240" w:lineRule="exact"/>
              <w:rPr>
                <w:rFonts w:ascii="Arial" w:hAnsi="Arial" w:cs="Arial"/>
                <w:sz w:val="18"/>
                <w:szCs w:val="18"/>
              </w:rPr>
            </w:pPr>
            <w:r w:rsidRPr="00C83310">
              <w:rPr>
                <w:rFonts w:ascii="Arial" w:hAnsi="Arial" w:cs="Arial"/>
                <w:sz w:val="18"/>
                <w:szCs w:val="18"/>
              </w:rPr>
              <w:t xml:space="preserve">Inne oleje silnikowe, przekładniowe i smarowe </w:t>
            </w:r>
          </w:p>
        </w:tc>
        <w:tc>
          <w:tcPr>
            <w:tcW w:w="778" w:type="pct"/>
            <w:vAlign w:val="center"/>
          </w:tcPr>
          <w:p w14:paraId="24136D30" w14:textId="77777777" w:rsidR="00C83310" w:rsidRPr="00C83310" w:rsidRDefault="00C83310" w:rsidP="00C83310">
            <w:pPr>
              <w:spacing w:after="0" w:line="240" w:lineRule="exact"/>
              <w:jc w:val="center"/>
              <w:rPr>
                <w:rFonts w:ascii="Arial" w:eastAsia="Times New Roman" w:hAnsi="Arial" w:cs="Arial"/>
                <w:sz w:val="18"/>
                <w:szCs w:val="18"/>
              </w:rPr>
            </w:pPr>
            <w:r w:rsidRPr="00C83310">
              <w:rPr>
                <w:rFonts w:ascii="Arial" w:eastAsia="Times New Roman" w:hAnsi="Arial" w:cs="Arial"/>
                <w:sz w:val="18"/>
                <w:szCs w:val="18"/>
              </w:rPr>
              <w:t>0,2</w:t>
            </w:r>
          </w:p>
        </w:tc>
      </w:tr>
      <w:tr w:rsidR="00C83310" w:rsidRPr="00C83310" w14:paraId="4EEEDB70" w14:textId="77777777" w:rsidTr="00D45775">
        <w:trPr>
          <w:trHeight w:val="590"/>
        </w:trPr>
        <w:tc>
          <w:tcPr>
            <w:tcW w:w="260" w:type="pct"/>
            <w:vAlign w:val="center"/>
          </w:tcPr>
          <w:p w14:paraId="64349D95" w14:textId="511B2118" w:rsidR="00C83310" w:rsidRPr="00C83310" w:rsidRDefault="00C83310" w:rsidP="00C83310">
            <w:pPr>
              <w:autoSpaceDE w:val="0"/>
              <w:autoSpaceDN w:val="0"/>
              <w:adjustRightInd w:val="0"/>
              <w:spacing w:after="0" w:line="240" w:lineRule="exact"/>
              <w:jc w:val="center"/>
              <w:rPr>
                <w:rFonts w:ascii="Arial" w:hAnsi="Arial" w:cs="Arial"/>
                <w:sz w:val="18"/>
                <w:szCs w:val="18"/>
              </w:rPr>
            </w:pPr>
            <w:r w:rsidRPr="00C83310">
              <w:rPr>
                <w:rFonts w:ascii="Arial" w:hAnsi="Arial" w:cs="Arial"/>
                <w:sz w:val="18"/>
                <w:szCs w:val="18"/>
              </w:rPr>
              <w:t>7.</w:t>
            </w:r>
          </w:p>
        </w:tc>
        <w:tc>
          <w:tcPr>
            <w:tcW w:w="517" w:type="pct"/>
            <w:vAlign w:val="center"/>
          </w:tcPr>
          <w:p w14:paraId="518E41AF" w14:textId="77777777" w:rsidR="00C83310" w:rsidRPr="00C83310" w:rsidRDefault="00C83310" w:rsidP="00C83310">
            <w:pPr>
              <w:spacing w:after="0" w:line="240" w:lineRule="exact"/>
              <w:jc w:val="center"/>
              <w:rPr>
                <w:rFonts w:ascii="Arial" w:eastAsia="Times New Roman" w:hAnsi="Arial" w:cs="Arial"/>
                <w:b/>
                <w:sz w:val="18"/>
                <w:szCs w:val="18"/>
              </w:rPr>
            </w:pPr>
            <w:r w:rsidRPr="00C83310">
              <w:rPr>
                <w:rFonts w:ascii="Arial" w:eastAsia="Times New Roman" w:hAnsi="Arial" w:cs="Arial"/>
                <w:b/>
                <w:sz w:val="18"/>
                <w:szCs w:val="18"/>
              </w:rPr>
              <w:t>13 03 07*</w:t>
            </w:r>
          </w:p>
        </w:tc>
        <w:tc>
          <w:tcPr>
            <w:tcW w:w="3445" w:type="pct"/>
            <w:vAlign w:val="center"/>
          </w:tcPr>
          <w:p w14:paraId="597AA745" w14:textId="77777777" w:rsidR="00C83310" w:rsidRPr="00C83310" w:rsidRDefault="00C83310" w:rsidP="00C83310">
            <w:pPr>
              <w:autoSpaceDE w:val="0"/>
              <w:autoSpaceDN w:val="0"/>
              <w:adjustRightInd w:val="0"/>
              <w:spacing w:after="0" w:line="240" w:lineRule="exact"/>
              <w:rPr>
                <w:rFonts w:ascii="Arial" w:hAnsi="Arial" w:cs="Arial"/>
                <w:sz w:val="18"/>
                <w:szCs w:val="18"/>
              </w:rPr>
            </w:pPr>
            <w:r w:rsidRPr="00C83310">
              <w:rPr>
                <w:rFonts w:ascii="Arial" w:hAnsi="Arial" w:cs="Arial"/>
                <w:sz w:val="18"/>
                <w:szCs w:val="18"/>
              </w:rPr>
              <w:t xml:space="preserve">Mineralne oleje i ciecze stosowane jako elektroizolatory oraz nośniki ciepła niezawierające związków chlorowcoorganicznych </w:t>
            </w:r>
          </w:p>
        </w:tc>
        <w:tc>
          <w:tcPr>
            <w:tcW w:w="778" w:type="pct"/>
            <w:vAlign w:val="center"/>
          </w:tcPr>
          <w:p w14:paraId="516FF3F5" w14:textId="77777777" w:rsidR="00C83310" w:rsidRPr="00C83310" w:rsidRDefault="00C83310" w:rsidP="00C83310">
            <w:pPr>
              <w:spacing w:after="0" w:line="240" w:lineRule="exact"/>
              <w:jc w:val="center"/>
              <w:rPr>
                <w:rFonts w:ascii="Arial" w:eastAsia="Times New Roman" w:hAnsi="Arial" w:cs="Arial"/>
                <w:sz w:val="18"/>
                <w:szCs w:val="18"/>
              </w:rPr>
            </w:pPr>
            <w:r w:rsidRPr="00C83310">
              <w:rPr>
                <w:rFonts w:ascii="Arial" w:eastAsia="Times New Roman" w:hAnsi="Arial" w:cs="Arial"/>
                <w:sz w:val="18"/>
                <w:szCs w:val="18"/>
              </w:rPr>
              <w:t>15,0</w:t>
            </w:r>
          </w:p>
        </w:tc>
      </w:tr>
      <w:tr w:rsidR="00C83310" w:rsidRPr="00C83310" w14:paraId="76F8F37B" w14:textId="77777777" w:rsidTr="00C83310">
        <w:trPr>
          <w:trHeight w:val="363"/>
        </w:trPr>
        <w:tc>
          <w:tcPr>
            <w:tcW w:w="260" w:type="pct"/>
            <w:vAlign w:val="center"/>
          </w:tcPr>
          <w:p w14:paraId="3C6544EF" w14:textId="18D1879D" w:rsidR="00C83310" w:rsidRPr="00C83310" w:rsidRDefault="00C83310" w:rsidP="00C83310">
            <w:pPr>
              <w:autoSpaceDE w:val="0"/>
              <w:autoSpaceDN w:val="0"/>
              <w:adjustRightInd w:val="0"/>
              <w:spacing w:after="0" w:line="240" w:lineRule="exact"/>
              <w:jc w:val="center"/>
              <w:rPr>
                <w:rFonts w:ascii="Arial" w:hAnsi="Arial" w:cs="Arial"/>
                <w:sz w:val="18"/>
                <w:szCs w:val="18"/>
              </w:rPr>
            </w:pPr>
            <w:r w:rsidRPr="00C83310">
              <w:rPr>
                <w:rFonts w:ascii="Arial" w:hAnsi="Arial" w:cs="Arial"/>
                <w:sz w:val="18"/>
                <w:szCs w:val="18"/>
              </w:rPr>
              <w:t>8.</w:t>
            </w:r>
          </w:p>
        </w:tc>
        <w:tc>
          <w:tcPr>
            <w:tcW w:w="517" w:type="pct"/>
            <w:vAlign w:val="center"/>
          </w:tcPr>
          <w:p w14:paraId="14125839" w14:textId="77777777" w:rsidR="00C83310" w:rsidRPr="00C83310" w:rsidRDefault="00C83310" w:rsidP="00C83310">
            <w:pPr>
              <w:spacing w:after="0" w:line="240" w:lineRule="exact"/>
              <w:jc w:val="center"/>
              <w:rPr>
                <w:rFonts w:ascii="Arial" w:eastAsia="Times New Roman" w:hAnsi="Arial" w:cs="Arial"/>
                <w:b/>
                <w:sz w:val="18"/>
                <w:szCs w:val="18"/>
              </w:rPr>
            </w:pPr>
            <w:r w:rsidRPr="00C83310">
              <w:rPr>
                <w:rFonts w:ascii="Arial" w:eastAsia="Times New Roman" w:hAnsi="Arial" w:cs="Arial"/>
                <w:b/>
                <w:sz w:val="18"/>
                <w:szCs w:val="18"/>
              </w:rPr>
              <w:t>13 08 99*</w:t>
            </w:r>
          </w:p>
        </w:tc>
        <w:tc>
          <w:tcPr>
            <w:tcW w:w="3445" w:type="pct"/>
            <w:vAlign w:val="center"/>
          </w:tcPr>
          <w:p w14:paraId="1ECF3C8E" w14:textId="77777777" w:rsidR="00C83310" w:rsidRPr="00C83310" w:rsidRDefault="00C83310" w:rsidP="00C83310">
            <w:pPr>
              <w:autoSpaceDE w:val="0"/>
              <w:autoSpaceDN w:val="0"/>
              <w:adjustRightInd w:val="0"/>
              <w:spacing w:after="0" w:line="240" w:lineRule="exact"/>
              <w:rPr>
                <w:rFonts w:ascii="Arial" w:hAnsi="Arial" w:cs="Arial"/>
                <w:sz w:val="18"/>
                <w:szCs w:val="18"/>
              </w:rPr>
            </w:pPr>
            <w:r w:rsidRPr="00C83310">
              <w:rPr>
                <w:rFonts w:ascii="Arial" w:hAnsi="Arial" w:cs="Arial"/>
                <w:sz w:val="18"/>
                <w:szCs w:val="18"/>
              </w:rPr>
              <w:t xml:space="preserve">Inne niewymienione odpady </w:t>
            </w:r>
          </w:p>
        </w:tc>
        <w:tc>
          <w:tcPr>
            <w:tcW w:w="778" w:type="pct"/>
            <w:vAlign w:val="center"/>
          </w:tcPr>
          <w:p w14:paraId="0F52CFC2" w14:textId="77777777" w:rsidR="00C83310" w:rsidRPr="00C83310" w:rsidRDefault="00C83310" w:rsidP="00C83310">
            <w:pPr>
              <w:spacing w:after="0" w:line="240" w:lineRule="exact"/>
              <w:jc w:val="center"/>
              <w:rPr>
                <w:rFonts w:ascii="Arial" w:eastAsia="Times New Roman" w:hAnsi="Arial" w:cs="Arial"/>
                <w:sz w:val="18"/>
                <w:szCs w:val="18"/>
              </w:rPr>
            </w:pPr>
            <w:r w:rsidRPr="00C83310">
              <w:rPr>
                <w:rFonts w:ascii="Arial" w:eastAsia="Times New Roman" w:hAnsi="Arial" w:cs="Arial"/>
                <w:sz w:val="18"/>
                <w:szCs w:val="18"/>
              </w:rPr>
              <w:t>5,0</w:t>
            </w:r>
          </w:p>
        </w:tc>
      </w:tr>
      <w:tr w:rsidR="004023C0" w:rsidRPr="00C83310" w14:paraId="1F13F683" w14:textId="77777777" w:rsidTr="00D45775">
        <w:trPr>
          <w:trHeight w:val="418"/>
        </w:trPr>
        <w:tc>
          <w:tcPr>
            <w:tcW w:w="5000" w:type="pct"/>
            <w:gridSpan w:val="4"/>
            <w:vAlign w:val="center"/>
          </w:tcPr>
          <w:p w14:paraId="47A1A3C1" w14:textId="77777777" w:rsidR="004023C0" w:rsidRPr="00C83310" w:rsidRDefault="004023C0" w:rsidP="00C437BA">
            <w:pPr>
              <w:spacing w:after="0" w:line="240" w:lineRule="exact"/>
              <w:jc w:val="center"/>
              <w:rPr>
                <w:rFonts w:ascii="Arial" w:eastAsia="Times New Roman" w:hAnsi="Arial" w:cs="Arial"/>
                <w:b/>
                <w:sz w:val="18"/>
                <w:szCs w:val="18"/>
              </w:rPr>
            </w:pPr>
            <w:r w:rsidRPr="00C83310">
              <w:rPr>
                <w:rFonts w:ascii="Arial" w:eastAsia="Times New Roman" w:hAnsi="Arial" w:cs="Arial"/>
                <w:b/>
                <w:sz w:val="18"/>
                <w:szCs w:val="18"/>
              </w:rPr>
              <w:t>Odpady inne niż niebezpieczne</w:t>
            </w:r>
          </w:p>
        </w:tc>
      </w:tr>
      <w:tr w:rsidR="00C83310" w:rsidRPr="00C83310" w14:paraId="602398AE" w14:textId="77777777" w:rsidTr="00C83310">
        <w:trPr>
          <w:trHeight w:val="363"/>
        </w:trPr>
        <w:tc>
          <w:tcPr>
            <w:tcW w:w="260" w:type="pct"/>
            <w:vAlign w:val="center"/>
          </w:tcPr>
          <w:p w14:paraId="5BE4B96F" w14:textId="3144A0ED" w:rsidR="00C83310" w:rsidRPr="00C83310" w:rsidRDefault="00C83310" w:rsidP="00C83310">
            <w:pPr>
              <w:autoSpaceDE w:val="0"/>
              <w:autoSpaceDN w:val="0"/>
              <w:adjustRightInd w:val="0"/>
              <w:spacing w:after="0" w:line="240" w:lineRule="exact"/>
              <w:jc w:val="center"/>
              <w:rPr>
                <w:rFonts w:ascii="Arial" w:hAnsi="Arial" w:cs="Arial"/>
                <w:sz w:val="18"/>
                <w:szCs w:val="18"/>
              </w:rPr>
            </w:pPr>
            <w:r w:rsidRPr="00C83310">
              <w:rPr>
                <w:rFonts w:ascii="Arial" w:hAnsi="Arial" w:cs="Arial"/>
                <w:sz w:val="18"/>
                <w:szCs w:val="18"/>
              </w:rPr>
              <w:t>1.</w:t>
            </w:r>
          </w:p>
        </w:tc>
        <w:tc>
          <w:tcPr>
            <w:tcW w:w="517" w:type="pct"/>
            <w:vAlign w:val="center"/>
          </w:tcPr>
          <w:p w14:paraId="70AAB9DA" w14:textId="77777777" w:rsidR="00C83310" w:rsidRPr="00C83310" w:rsidRDefault="00C83310" w:rsidP="00C83310">
            <w:pPr>
              <w:spacing w:after="0" w:line="240" w:lineRule="exact"/>
              <w:jc w:val="center"/>
              <w:rPr>
                <w:rFonts w:ascii="Arial" w:eastAsia="Times New Roman" w:hAnsi="Arial" w:cs="Arial"/>
                <w:b/>
                <w:sz w:val="18"/>
                <w:szCs w:val="18"/>
              </w:rPr>
            </w:pPr>
            <w:r w:rsidRPr="00C83310">
              <w:rPr>
                <w:rFonts w:ascii="Arial" w:eastAsia="Times New Roman" w:hAnsi="Arial" w:cs="Arial"/>
                <w:b/>
                <w:sz w:val="18"/>
                <w:szCs w:val="18"/>
              </w:rPr>
              <w:t>07 02 99</w:t>
            </w:r>
          </w:p>
        </w:tc>
        <w:tc>
          <w:tcPr>
            <w:tcW w:w="3445" w:type="pct"/>
            <w:vAlign w:val="center"/>
          </w:tcPr>
          <w:p w14:paraId="60A8DAED" w14:textId="77777777" w:rsidR="00C83310" w:rsidRPr="00C83310" w:rsidRDefault="00C83310" w:rsidP="00C83310">
            <w:pPr>
              <w:autoSpaceDE w:val="0"/>
              <w:autoSpaceDN w:val="0"/>
              <w:adjustRightInd w:val="0"/>
              <w:spacing w:after="0" w:line="240" w:lineRule="exact"/>
              <w:rPr>
                <w:rFonts w:ascii="Arial" w:hAnsi="Arial" w:cs="Arial"/>
                <w:sz w:val="18"/>
                <w:szCs w:val="18"/>
              </w:rPr>
            </w:pPr>
            <w:r w:rsidRPr="00C83310">
              <w:rPr>
                <w:rFonts w:ascii="Arial" w:hAnsi="Arial" w:cs="Arial"/>
                <w:sz w:val="18"/>
                <w:szCs w:val="18"/>
              </w:rPr>
              <w:t xml:space="preserve">Inne niewymienione odpady </w:t>
            </w:r>
          </w:p>
        </w:tc>
        <w:tc>
          <w:tcPr>
            <w:tcW w:w="778" w:type="pct"/>
            <w:vAlign w:val="center"/>
          </w:tcPr>
          <w:p w14:paraId="48E3A451" w14:textId="77777777" w:rsidR="00C83310" w:rsidRPr="00C83310" w:rsidRDefault="00C83310" w:rsidP="00C83310">
            <w:pPr>
              <w:spacing w:after="0" w:line="240" w:lineRule="exact"/>
              <w:jc w:val="center"/>
              <w:rPr>
                <w:rFonts w:ascii="Arial" w:eastAsia="Times New Roman" w:hAnsi="Arial" w:cs="Arial"/>
                <w:sz w:val="18"/>
                <w:szCs w:val="18"/>
              </w:rPr>
            </w:pPr>
            <w:r w:rsidRPr="00C83310">
              <w:rPr>
                <w:rFonts w:ascii="Arial" w:eastAsia="Times New Roman" w:hAnsi="Arial" w:cs="Arial"/>
                <w:sz w:val="18"/>
                <w:szCs w:val="18"/>
              </w:rPr>
              <w:t>400,0</w:t>
            </w:r>
          </w:p>
        </w:tc>
      </w:tr>
      <w:tr w:rsidR="00C83310" w:rsidRPr="00C83310" w14:paraId="7CBE2090" w14:textId="77777777" w:rsidTr="00C83310">
        <w:trPr>
          <w:trHeight w:val="403"/>
        </w:trPr>
        <w:tc>
          <w:tcPr>
            <w:tcW w:w="260" w:type="pct"/>
            <w:vAlign w:val="center"/>
          </w:tcPr>
          <w:p w14:paraId="50A54292" w14:textId="30DE6CC8" w:rsidR="00C83310" w:rsidRPr="00C83310" w:rsidRDefault="00C83310" w:rsidP="00C83310">
            <w:pPr>
              <w:autoSpaceDE w:val="0"/>
              <w:autoSpaceDN w:val="0"/>
              <w:adjustRightInd w:val="0"/>
              <w:spacing w:after="0" w:line="240" w:lineRule="exact"/>
              <w:jc w:val="center"/>
              <w:rPr>
                <w:rFonts w:ascii="Arial" w:hAnsi="Arial" w:cs="Arial"/>
                <w:sz w:val="18"/>
                <w:szCs w:val="18"/>
              </w:rPr>
            </w:pPr>
            <w:r w:rsidRPr="00C83310">
              <w:rPr>
                <w:rFonts w:ascii="Arial" w:hAnsi="Arial" w:cs="Arial"/>
                <w:sz w:val="18"/>
                <w:szCs w:val="18"/>
              </w:rPr>
              <w:t>2.</w:t>
            </w:r>
          </w:p>
        </w:tc>
        <w:tc>
          <w:tcPr>
            <w:tcW w:w="517" w:type="pct"/>
            <w:vAlign w:val="center"/>
          </w:tcPr>
          <w:p w14:paraId="6EF7C270" w14:textId="77777777" w:rsidR="00C83310" w:rsidRPr="00C83310" w:rsidRDefault="00C83310" w:rsidP="00C83310">
            <w:pPr>
              <w:spacing w:after="0" w:line="240" w:lineRule="exact"/>
              <w:jc w:val="center"/>
              <w:rPr>
                <w:rFonts w:ascii="Arial" w:eastAsia="Times New Roman" w:hAnsi="Arial" w:cs="Arial"/>
                <w:b/>
                <w:sz w:val="18"/>
                <w:szCs w:val="18"/>
              </w:rPr>
            </w:pPr>
            <w:r w:rsidRPr="00C83310">
              <w:rPr>
                <w:rFonts w:ascii="Arial" w:eastAsia="Times New Roman" w:hAnsi="Arial" w:cs="Arial"/>
                <w:b/>
                <w:sz w:val="18"/>
                <w:szCs w:val="18"/>
              </w:rPr>
              <w:t>10 02 08</w:t>
            </w:r>
          </w:p>
        </w:tc>
        <w:tc>
          <w:tcPr>
            <w:tcW w:w="3445" w:type="pct"/>
            <w:vAlign w:val="center"/>
          </w:tcPr>
          <w:p w14:paraId="31EB3601" w14:textId="77777777" w:rsidR="00C83310" w:rsidRPr="00C83310" w:rsidRDefault="00C83310" w:rsidP="00C83310">
            <w:pPr>
              <w:autoSpaceDE w:val="0"/>
              <w:autoSpaceDN w:val="0"/>
              <w:adjustRightInd w:val="0"/>
              <w:spacing w:after="0" w:line="240" w:lineRule="exact"/>
              <w:rPr>
                <w:rFonts w:ascii="Arial" w:hAnsi="Arial" w:cs="Arial"/>
                <w:sz w:val="18"/>
                <w:szCs w:val="18"/>
              </w:rPr>
            </w:pPr>
            <w:r w:rsidRPr="00C83310">
              <w:rPr>
                <w:rFonts w:ascii="Arial" w:hAnsi="Arial" w:cs="Arial"/>
                <w:sz w:val="18"/>
                <w:szCs w:val="18"/>
              </w:rPr>
              <w:t xml:space="preserve">Odpady stałe z oczyszczania gazów odlotowych inne niż wymienione </w:t>
            </w:r>
            <w:r w:rsidRPr="00C83310">
              <w:rPr>
                <w:rFonts w:ascii="Arial" w:hAnsi="Arial" w:cs="Arial"/>
                <w:sz w:val="18"/>
                <w:szCs w:val="18"/>
              </w:rPr>
              <w:br/>
              <w:t xml:space="preserve">w 10 02 07 </w:t>
            </w:r>
          </w:p>
        </w:tc>
        <w:tc>
          <w:tcPr>
            <w:tcW w:w="778" w:type="pct"/>
            <w:vAlign w:val="center"/>
          </w:tcPr>
          <w:p w14:paraId="27838CD2" w14:textId="77777777" w:rsidR="00C83310" w:rsidRPr="00C83310" w:rsidRDefault="00C83310" w:rsidP="00C83310">
            <w:pPr>
              <w:spacing w:after="0" w:line="240" w:lineRule="exact"/>
              <w:jc w:val="center"/>
              <w:rPr>
                <w:rFonts w:ascii="Arial" w:eastAsia="Times New Roman" w:hAnsi="Arial" w:cs="Arial"/>
                <w:sz w:val="18"/>
                <w:szCs w:val="18"/>
              </w:rPr>
            </w:pPr>
            <w:r w:rsidRPr="00C83310">
              <w:rPr>
                <w:rFonts w:ascii="Arial" w:eastAsia="Times New Roman" w:hAnsi="Arial" w:cs="Arial"/>
                <w:sz w:val="18"/>
                <w:szCs w:val="18"/>
              </w:rPr>
              <w:t>180 000,0</w:t>
            </w:r>
          </w:p>
        </w:tc>
      </w:tr>
      <w:tr w:rsidR="00C83310" w:rsidRPr="00C83310" w14:paraId="23FA54E2" w14:textId="77777777" w:rsidTr="00C83310">
        <w:trPr>
          <w:trHeight w:val="726"/>
        </w:trPr>
        <w:tc>
          <w:tcPr>
            <w:tcW w:w="260" w:type="pct"/>
            <w:vAlign w:val="center"/>
          </w:tcPr>
          <w:p w14:paraId="24F43112" w14:textId="5FFFEF79" w:rsidR="00C83310" w:rsidRPr="00C83310" w:rsidRDefault="00C83310" w:rsidP="00C83310">
            <w:pPr>
              <w:autoSpaceDE w:val="0"/>
              <w:autoSpaceDN w:val="0"/>
              <w:adjustRightInd w:val="0"/>
              <w:spacing w:after="0" w:line="240" w:lineRule="exact"/>
              <w:jc w:val="center"/>
              <w:rPr>
                <w:rFonts w:ascii="Arial" w:hAnsi="Arial" w:cs="Arial"/>
                <w:sz w:val="18"/>
                <w:szCs w:val="18"/>
              </w:rPr>
            </w:pPr>
            <w:r w:rsidRPr="00C83310">
              <w:rPr>
                <w:rFonts w:ascii="Arial" w:hAnsi="Arial" w:cs="Arial"/>
                <w:sz w:val="18"/>
                <w:szCs w:val="18"/>
              </w:rPr>
              <w:t>3.</w:t>
            </w:r>
          </w:p>
        </w:tc>
        <w:tc>
          <w:tcPr>
            <w:tcW w:w="517" w:type="pct"/>
            <w:vAlign w:val="center"/>
          </w:tcPr>
          <w:p w14:paraId="470B43A6" w14:textId="77777777" w:rsidR="00C83310" w:rsidRPr="00C83310" w:rsidRDefault="00C83310" w:rsidP="00C83310">
            <w:pPr>
              <w:spacing w:after="0" w:line="240" w:lineRule="exact"/>
              <w:jc w:val="center"/>
              <w:rPr>
                <w:rFonts w:ascii="Arial" w:eastAsia="Times New Roman" w:hAnsi="Arial" w:cs="Arial"/>
                <w:b/>
                <w:sz w:val="18"/>
                <w:szCs w:val="18"/>
              </w:rPr>
            </w:pPr>
            <w:r w:rsidRPr="00C83310">
              <w:rPr>
                <w:rFonts w:ascii="Arial" w:eastAsia="Times New Roman" w:hAnsi="Arial" w:cs="Arial"/>
                <w:b/>
                <w:sz w:val="18"/>
                <w:szCs w:val="18"/>
              </w:rPr>
              <w:t>10 02 14</w:t>
            </w:r>
          </w:p>
        </w:tc>
        <w:tc>
          <w:tcPr>
            <w:tcW w:w="3445" w:type="pct"/>
            <w:vAlign w:val="center"/>
          </w:tcPr>
          <w:p w14:paraId="162F156B" w14:textId="77777777" w:rsidR="00C83310" w:rsidRPr="00C83310" w:rsidRDefault="00C83310" w:rsidP="00C83310">
            <w:pPr>
              <w:autoSpaceDE w:val="0"/>
              <w:autoSpaceDN w:val="0"/>
              <w:adjustRightInd w:val="0"/>
              <w:spacing w:after="0" w:line="240" w:lineRule="exact"/>
              <w:rPr>
                <w:rFonts w:ascii="Arial" w:hAnsi="Arial" w:cs="Arial"/>
                <w:sz w:val="18"/>
                <w:szCs w:val="18"/>
              </w:rPr>
            </w:pPr>
            <w:r w:rsidRPr="00C83310">
              <w:rPr>
                <w:rFonts w:ascii="Arial" w:hAnsi="Arial" w:cs="Arial"/>
                <w:sz w:val="18"/>
                <w:szCs w:val="18"/>
              </w:rPr>
              <w:t xml:space="preserve">Szlamy i osady pofiltracyjne z oczyszczania gazów odlotowych inne niż wymienione w 10 02 13 </w:t>
            </w:r>
          </w:p>
        </w:tc>
        <w:tc>
          <w:tcPr>
            <w:tcW w:w="778" w:type="pct"/>
            <w:vAlign w:val="center"/>
          </w:tcPr>
          <w:p w14:paraId="275562BE" w14:textId="77777777" w:rsidR="00C83310" w:rsidRPr="00C83310" w:rsidRDefault="00C83310" w:rsidP="00C83310">
            <w:pPr>
              <w:spacing w:after="0" w:line="240" w:lineRule="exact"/>
              <w:jc w:val="center"/>
              <w:rPr>
                <w:rFonts w:ascii="Arial" w:eastAsia="Times New Roman" w:hAnsi="Arial" w:cs="Arial"/>
                <w:sz w:val="18"/>
                <w:szCs w:val="18"/>
              </w:rPr>
            </w:pPr>
            <w:r w:rsidRPr="00C83310">
              <w:rPr>
                <w:rFonts w:ascii="Arial" w:eastAsia="Times New Roman" w:hAnsi="Arial" w:cs="Arial"/>
                <w:sz w:val="18"/>
                <w:szCs w:val="18"/>
              </w:rPr>
              <w:t>50 300,0</w:t>
            </w:r>
          </w:p>
          <w:p w14:paraId="11B9E7B2" w14:textId="77777777" w:rsidR="00C83310" w:rsidRPr="00C83310" w:rsidRDefault="00C83310" w:rsidP="00C83310">
            <w:pPr>
              <w:spacing w:after="0" w:line="240" w:lineRule="exact"/>
              <w:jc w:val="center"/>
              <w:rPr>
                <w:rFonts w:ascii="Arial" w:eastAsia="Times New Roman" w:hAnsi="Arial" w:cs="Arial"/>
                <w:sz w:val="18"/>
                <w:szCs w:val="18"/>
              </w:rPr>
            </w:pPr>
            <w:r w:rsidRPr="00C83310">
              <w:rPr>
                <w:rFonts w:ascii="Arial" w:eastAsia="Times New Roman" w:hAnsi="Arial" w:cs="Arial"/>
                <w:sz w:val="18"/>
                <w:szCs w:val="18"/>
              </w:rPr>
              <w:t>w przeliczeniu na suchą masę</w:t>
            </w:r>
          </w:p>
        </w:tc>
      </w:tr>
      <w:tr w:rsidR="00C83310" w:rsidRPr="00C83310" w14:paraId="75A7EF2B" w14:textId="77777777" w:rsidTr="00C83310">
        <w:trPr>
          <w:trHeight w:val="556"/>
        </w:trPr>
        <w:tc>
          <w:tcPr>
            <w:tcW w:w="260" w:type="pct"/>
            <w:vAlign w:val="center"/>
          </w:tcPr>
          <w:p w14:paraId="559724F0" w14:textId="7892E559" w:rsidR="00C83310" w:rsidRPr="00C83310" w:rsidRDefault="00C83310" w:rsidP="00C83310">
            <w:pPr>
              <w:autoSpaceDE w:val="0"/>
              <w:autoSpaceDN w:val="0"/>
              <w:adjustRightInd w:val="0"/>
              <w:spacing w:after="0" w:line="240" w:lineRule="exact"/>
              <w:jc w:val="center"/>
              <w:rPr>
                <w:rFonts w:ascii="Arial" w:hAnsi="Arial" w:cs="Arial"/>
                <w:sz w:val="18"/>
                <w:szCs w:val="18"/>
              </w:rPr>
            </w:pPr>
            <w:r w:rsidRPr="00C83310">
              <w:rPr>
                <w:rFonts w:ascii="Arial" w:hAnsi="Arial" w:cs="Arial"/>
                <w:sz w:val="18"/>
                <w:szCs w:val="18"/>
              </w:rPr>
              <w:t>4.</w:t>
            </w:r>
          </w:p>
        </w:tc>
        <w:tc>
          <w:tcPr>
            <w:tcW w:w="517" w:type="pct"/>
            <w:vAlign w:val="center"/>
          </w:tcPr>
          <w:p w14:paraId="2270E5EE" w14:textId="77777777" w:rsidR="00C83310" w:rsidRPr="00C83310" w:rsidRDefault="00C83310" w:rsidP="00C83310">
            <w:pPr>
              <w:spacing w:after="0" w:line="240" w:lineRule="exact"/>
              <w:jc w:val="center"/>
              <w:rPr>
                <w:rFonts w:ascii="Arial" w:eastAsia="Times New Roman" w:hAnsi="Arial" w:cs="Arial"/>
                <w:b/>
                <w:sz w:val="18"/>
                <w:szCs w:val="18"/>
              </w:rPr>
            </w:pPr>
            <w:r w:rsidRPr="00C83310">
              <w:rPr>
                <w:rFonts w:ascii="Arial" w:eastAsia="Times New Roman" w:hAnsi="Arial" w:cs="Arial"/>
                <w:b/>
                <w:sz w:val="18"/>
                <w:szCs w:val="18"/>
              </w:rPr>
              <w:t>15 02 03</w:t>
            </w:r>
          </w:p>
        </w:tc>
        <w:tc>
          <w:tcPr>
            <w:tcW w:w="3445" w:type="pct"/>
            <w:vAlign w:val="center"/>
          </w:tcPr>
          <w:p w14:paraId="60318DA9" w14:textId="77777777" w:rsidR="00C83310" w:rsidRPr="00C83310" w:rsidRDefault="00C83310" w:rsidP="00C83310">
            <w:pPr>
              <w:autoSpaceDE w:val="0"/>
              <w:autoSpaceDN w:val="0"/>
              <w:adjustRightInd w:val="0"/>
              <w:spacing w:after="0" w:line="240" w:lineRule="exact"/>
              <w:rPr>
                <w:rFonts w:ascii="Arial" w:hAnsi="Arial" w:cs="Arial"/>
                <w:sz w:val="18"/>
                <w:szCs w:val="18"/>
              </w:rPr>
            </w:pPr>
            <w:r w:rsidRPr="00C83310">
              <w:rPr>
                <w:rFonts w:ascii="Arial" w:hAnsi="Arial" w:cs="Arial"/>
                <w:sz w:val="18"/>
                <w:szCs w:val="18"/>
              </w:rPr>
              <w:t xml:space="preserve">Sorbenty, materiały filtracyjne, tkaniny do wycierania (np. szmaty, ścierki) </w:t>
            </w:r>
            <w:r w:rsidRPr="00C83310">
              <w:rPr>
                <w:rFonts w:ascii="Arial" w:hAnsi="Arial" w:cs="Arial"/>
                <w:sz w:val="18"/>
                <w:szCs w:val="18"/>
              </w:rPr>
              <w:br/>
              <w:t xml:space="preserve">i ubrania ochronne inne niż wymienione w 15 02 02 </w:t>
            </w:r>
          </w:p>
        </w:tc>
        <w:tc>
          <w:tcPr>
            <w:tcW w:w="778" w:type="pct"/>
            <w:vAlign w:val="center"/>
          </w:tcPr>
          <w:p w14:paraId="6814810E" w14:textId="77777777" w:rsidR="00C83310" w:rsidRPr="00C83310" w:rsidRDefault="00C83310" w:rsidP="00C83310">
            <w:pPr>
              <w:spacing w:after="0" w:line="240" w:lineRule="exact"/>
              <w:jc w:val="center"/>
              <w:rPr>
                <w:rFonts w:ascii="Arial" w:eastAsia="Times New Roman" w:hAnsi="Arial" w:cs="Arial"/>
                <w:sz w:val="18"/>
                <w:szCs w:val="18"/>
              </w:rPr>
            </w:pPr>
            <w:r w:rsidRPr="00C83310">
              <w:rPr>
                <w:rFonts w:ascii="Arial" w:eastAsia="Times New Roman" w:hAnsi="Arial" w:cs="Arial"/>
                <w:sz w:val="18"/>
                <w:szCs w:val="18"/>
              </w:rPr>
              <w:t>200,0</w:t>
            </w:r>
          </w:p>
        </w:tc>
      </w:tr>
    </w:tbl>
    <w:p w14:paraId="356AABFA" w14:textId="462A279C" w:rsidR="004023C0" w:rsidRDefault="004023C0" w:rsidP="004023C0">
      <w:pPr>
        <w:pStyle w:val="Arial10i5"/>
        <w:spacing w:before="240" w:after="240" w:line="320" w:lineRule="exact"/>
        <w:rPr>
          <w:rFonts w:cs="Arial"/>
          <w:b/>
          <w:sz w:val="24"/>
          <w:szCs w:val="24"/>
        </w:rPr>
      </w:pPr>
      <w:r>
        <w:rPr>
          <w:rFonts w:cs="Arial"/>
          <w:b/>
          <w:sz w:val="24"/>
          <w:szCs w:val="24"/>
        </w:rPr>
        <w:t xml:space="preserve">B. </w:t>
      </w:r>
      <w:r w:rsidRPr="004023C0">
        <w:rPr>
          <w:rFonts w:cs="Arial"/>
          <w:b/>
          <w:sz w:val="24"/>
          <w:szCs w:val="24"/>
        </w:rPr>
        <w:t>Instalacja do pierwotnego wytopu surówki żelaza</w:t>
      </w:r>
      <w:r w:rsidR="00B66CF4">
        <w:rPr>
          <w:rFonts w:cs="Arial"/>
          <w:b/>
          <w:sz w:val="24"/>
          <w:szCs w:val="24"/>
        </w:rPr>
        <w:t xml:space="preserve"> – wielkie piece</w:t>
      </w:r>
      <w:r w:rsidR="00DA7C12">
        <w:rPr>
          <w:rFonts w:cs="Arial"/>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4"/>
        <w:gridCol w:w="1022"/>
        <w:gridCol w:w="6306"/>
        <w:gridCol w:w="1248"/>
      </w:tblGrid>
      <w:tr w:rsidR="004023C0" w:rsidRPr="004023C0" w14:paraId="033CFC8B" w14:textId="77777777" w:rsidTr="006B6C5C">
        <w:trPr>
          <w:trHeight w:val="331"/>
          <w:tblHeader/>
        </w:trPr>
        <w:tc>
          <w:tcPr>
            <w:tcW w:w="267" w:type="pct"/>
            <w:shd w:val="clear" w:color="auto" w:fill="D9D9D9" w:themeFill="background1" w:themeFillShade="D9"/>
            <w:vAlign w:val="center"/>
          </w:tcPr>
          <w:p w14:paraId="18E39BC0" w14:textId="77777777" w:rsidR="004023C0" w:rsidRPr="004023C0" w:rsidRDefault="004023C0" w:rsidP="004023C0">
            <w:pPr>
              <w:spacing w:after="0" w:line="240" w:lineRule="exact"/>
              <w:jc w:val="center"/>
              <w:rPr>
                <w:rFonts w:ascii="Arial" w:hAnsi="Arial" w:cs="Arial"/>
                <w:b/>
                <w:sz w:val="18"/>
                <w:szCs w:val="18"/>
              </w:rPr>
            </w:pPr>
            <w:r w:rsidRPr="004023C0">
              <w:rPr>
                <w:rFonts w:ascii="Arial" w:hAnsi="Arial" w:cs="Arial"/>
                <w:b/>
                <w:sz w:val="18"/>
                <w:szCs w:val="18"/>
              </w:rPr>
              <w:t>Lp.</w:t>
            </w:r>
          </w:p>
        </w:tc>
        <w:tc>
          <w:tcPr>
            <w:tcW w:w="564" w:type="pct"/>
            <w:shd w:val="clear" w:color="auto" w:fill="D9D9D9" w:themeFill="background1" w:themeFillShade="D9"/>
            <w:vAlign w:val="center"/>
          </w:tcPr>
          <w:p w14:paraId="6EDAD21D" w14:textId="77777777" w:rsidR="004023C0" w:rsidRPr="004023C0" w:rsidRDefault="004023C0" w:rsidP="004023C0">
            <w:pPr>
              <w:spacing w:after="0" w:line="240" w:lineRule="exact"/>
              <w:jc w:val="center"/>
              <w:rPr>
                <w:rFonts w:ascii="Arial" w:hAnsi="Arial" w:cs="Arial"/>
                <w:b/>
                <w:sz w:val="18"/>
                <w:szCs w:val="18"/>
              </w:rPr>
            </w:pPr>
            <w:r w:rsidRPr="004023C0">
              <w:rPr>
                <w:rFonts w:ascii="Arial" w:hAnsi="Arial" w:cs="Arial"/>
                <w:b/>
                <w:sz w:val="18"/>
                <w:szCs w:val="18"/>
              </w:rPr>
              <w:t>Kod odpadu</w:t>
            </w:r>
          </w:p>
        </w:tc>
        <w:tc>
          <w:tcPr>
            <w:tcW w:w="3480" w:type="pct"/>
            <w:shd w:val="clear" w:color="auto" w:fill="D9D9D9" w:themeFill="background1" w:themeFillShade="D9"/>
            <w:vAlign w:val="center"/>
          </w:tcPr>
          <w:p w14:paraId="5BBB99AB" w14:textId="77777777" w:rsidR="004023C0" w:rsidRPr="004023C0" w:rsidRDefault="004023C0" w:rsidP="004023C0">
            <w:pPr>
              <w:spacing w:after="0" w:line="240" w:lineRule="exact"/>
              <w:jc w:val="center"/>
              <w:rPr>
                <w:rFonts w:ascii="Arial" w:hAnsi="Arial" w:cs="Arial"/>
                <w:b/>
                <w:sz w:val="18"/>
                <w:szCs w:val="18"/>
              </w:rPr>
            </w:pPr>
            <w:r w:rsidRPr="004023C0">
              <w:rPr>
                <w:rFonts w:ascii="Arial" w:hAnsi="Arial" w:cs="Arial"/>
                <w:b/>
                <w:sz w:val="18"/>
                <w:szCs w:val="18"/>
              </w:rPr>
              <w:t>Rodzaj odpadu</w:t>
            </w:r>
          </w:p>
        </w:tc>
        <w:tc>
          <w:tcPr>
            <w:tcW w:w="689" w:type="pct"/>
            <w:shd w:val="clear" w:color="auto" w:fill="D9D9D9" w:themeFill="background1" w:themeFillShade="D9"/>
            <w:vAlign w:val="center"/>
          </w:tcPr>
          <w:p w14:paraId="47032E21" w14:textId="77777777" w:rsidR="004023C0" w:rsidRPr="004023C0" w:rsidRDefault="004023C0" w:rsidP="004023C0">
            <w:pPr>
              <w:spacing w:after="0" w:line="240" w:lineRule="exact"/>
              <w:jc w:val="center"/>
              <w:rPr>
                <w:rFonts w:ascii="Arial" w:hAnsi="Arial" w:cs="Arial"/>
                <w:b/>
                <w:sz w:val="18"/>
                <w:szCs w:val="18"/>
              </w:rPr>
            </w:pPr>
            <w:r w:rsidRPr="004023C0">
              <w:rPr>
                <w:rFonts w:ascii="Arial" w:hAnsi="Arial" w:cs="Arial"/>
                <w:b/>
                <w:sz w:val="18"/>
                <w:szCs w:val="18"/>
              </w:rPr>
              <w:t>Ilość</w:t>
            </w:r>
          </w:p>
          <w:p w14:paraId="600D8F3D" w14:textId="77777777" w:rsidR="004023C0" w:rsidRPr="004023C0" w:rsidRDefault="004023C0" w:rsidP="004023C0">
            <w:pPr>
              <w:spacing w:after="0" w:line="240" w:lineRule="exact"/>
              <w:jc w:val="center"/>
              <w:rPr>
                <w:rFonts w:ascii="Arial" w:hAnsi="Arial" w:cs="Arial"/>
                <w:b/>
                <w:sz w:val="18"/>
                <w:szCs w:val="18"/>
              </w:rPr>
            </w:pPr>
            <w:r w:rsidRPr="004023C0">
              <w:rPr>
                <w:rFonts w:ascii="Arial" w:hAnsi="Arial" w:cs="Arial"/>
                <w:b/>
                <w:sz w:val="18"/>
                <w:szCs w:val="18"/>
              </w:rPr>
              <w:t>[Mg/rok]</w:t>
            </w:r>
          </w:p>
        </w:tc>
      </w:tr>
      <w:tr w:rsidR="006B6C5C" w:rsidRPr="004023C0" w14:paraId="68B2C8CE" w14:textId="77777777" w:rsidTr="006B6C5C">
        <w:trPr>
          <w:trHeight w:val="417"/>
        </w:trPr>
        <w:tc>
          <w:tcPr>
            <w:tcW w:w="5000" w:type="pct"/>
            <w:gridSpan w:val="4"/>
            <w:vAlign w:val="center"/>
          </w:tcPr>
          <w:p w14:paraId="54DACB36" w14:textId="671A0440" w:rsidR="006B6C5C" w:rsidRPr="004023C0" w:rsidRDefault="006B6C5C" w:rsidP="004023C0">
            <w:pPr>
              <w:spacing w:after="0" w:line="240" w:lineRule="exact"/>
              <w:contextualSpacing/>
              <w:jc w:val="center"/>
              <w:rPr>
                <w:rFonts w:ascii="Arial" w:eastAsia="Times New Roman" w:hAnsi="Arial" w:cs="Arial"/>
                <w:b/>
                <w:sz w:val="18"/>
                <w:szCs w:val="18"/>
              </w:rPr>
            </w:pPr>
            <w:r w:rsidRPr="004023C0">
              <w:rPr>
                <w:rFonts w:ascii="Arial" w:hAnsi="Arial" w:cs="Arial"/>
                <w:b/>
                <w:bCs/>
                <w:sz w:val="18"/>
                <w:szCs w:val="18"/>
              </w:rPr>
              <w:t>Odpady niebezpieczne</w:t>
            </w:r>
          </w:p>
        </w:tc>
      </w:tr>
      <w:tr w:rsidR="00C83310" w:rsidRPr="004023C0" w14:paraId="069F3ED9" w14:textId="77777777" w:rsidTr="00C83310">
        <w:trPr>
          <w:trHeight w:val="417"/>
        </w:trPr>
        <w:tc>
          <w:tcPr>
            <w:tcW w:w="267" w:type="pct"/>
            <w:vAlign w:val="center"/>
          </w:tcPr>
          <w:p w14:paraId="218E46D5" w14:textId="44784F81" w:rsidR="00C83310" w:rsidRPr="00C83310" w:rsidRDefault="00C83310" w:rsidP="00C83310">
            <w:pPr>
              <w:autoSpaceDE w:val="0"/>
              <w:autoSpaceDN w:val="0"/>
              <w:adjustRightInd w:val="0"/>
              <w:spacing w:after="0" w:line="240" w:lineRule="exact"/>
              <w:contextualSpacing/>
              <w:jc w:val="center"/>
              <w:rPr>
                <w:rFonts w:ascii="Arial" w:hAnsi="Arial" w:cs="Arial"/>
                <w:sz w:val="18"/>
                <w:szCs w:val="18"/>
              </w:rPr>
            </w:pPr>
            <w:r w:rsidRPr="00C83310">
              <w:rPr>
                <w:rFonts w:ascii="Arial" w:hAnsi="Arial" w:cs="Arial"/>
                <w:sz w:val="18"/>
                <w:szCs w:val="18"/>
              </w:rPr>
              <w:t>1.</w:t>
            </w:r>
          </w:p>
        </w:tc>
        <w:tc>
          <w:tcPr>
            <w:tcW w:w="564" w:type="pct"/>
            <w:vAlign w:val="center"/>
          </w:tcPr>
          <w:p w14:paraId="6A4016D1" w14:textId="77777777" w:rsidR="00C83310" w:rsidRPr="004023C0" w:rsidRDefault="00C83310" w:rsidP="00C83310">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12 01 09*</w:t>
            </w:r>
          </w:p>
        </w:tc>
        <w:tc>
          <w:tcPr>
            <w:tcW w:w="3480" w:type="pct"/>
            <w:vAlign w:val="center"/>
          </w:tcPr>
          <w:p w14:paraId="37B84E08" w14:textId="77777777" w:rsidR="00C83310" w:rsidRPr="004023C0" w:rsidRDefault="00C83310" w:rsidP="00C83310">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Odpadowe emulsje i roztwory z obróbki metali niezawierające chlorowców </w:t>
            </w:r>
          </w:p>
        </w:tc>
        <w:tc>
          <w:tcPr>
            <w:tcW w:w="689" w:type="pct"/>
            <w:vAlign w:val="center"/>
          </w:tcPr>
          <w:p w14:paraId="34965748" w14:textId="77777777" w:rsidR="00C83310" w:rsidRPr="00C61F4E" w:rsidRDefault="00C83310" w:rsidP="00C83310">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0,3</w:t>
            </w:r>
          </w:p>
        </w:tc>
      </w:tr>
      <w:tr w:rsidR="00C83310" w:rsidRPr="004023C0" w14:paraId="70920543" w14:textId="77777777" w:rsidTr="00C83310">
        <w:trPr>
          <w:trHeight w:val="409"/>
        </w:trPr>
        <w:tc>
          <w:tcPr>
            <w:tcW w:w="267" w:type="pct"/>
            <w:vAlign w:val="center"/>
          </w:tcPr>
          <w:p w14:paraId="263ACE92" w14:textId="568EEA3E" w:rsidR="00C83310" w:rsidRPr="00C83310" w:rsidRDefault="00C83310" w:rsidP="00C83310">
            <w:pPr>
              <w:autoSpaceDE w:val="0"/>
              <w:autoSpaceDN w:val="0"/>
              <w:adjustRightInd w:val="0"/>
              <w:spacing w:after="0" w:line="240" w:lineRule="exact"/>
              <w:contextualSpacing/>
              <w:jc w:val="center"/>
              <w:rPr>
                <w:rFonts w:ascii="Arial" w:hAnsi="Arial" w:cs="Arial"/>
                <w:sz w:val="18"/>
                <w:szCs w:val="18"/>
              </w:rPr>
            </w:pPr>
            <w:r w:rsidRPr="00C83310">
              <w:rPr>
                <w:rFonts w:ascii="Arial" w:hAnsi="Arial" w:cs="Arial"/>
                <w:sz w:val="18"/>
                <w:szCs w:val="18"/>
              </w:rPr>
              <w:t>2.</w:t>
            </w:r>
          </w:p>
        </w:tc>
        <w:tc>
          <w:tcPr>
            <w:tcW w:w="564" w:type="pct"/>
            <w:vAlign w:val="center"/>
          </w:tcPr>
          <w:p w14:paraId="3913724F" w14:textId="77777777" w:rsidR="00C83310" w:rsidRPr="004023C0" w:rsidRDefault="00C83310" w:rsidP="00C83310">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13 01 10*</w:t>
            </w:r>
          </w:p>
        </w:tc>
        <w:tc>
          <w:tcPr>
            <w:tcW w:w="3480" w:type="pct"/>
            <w:vAlign w:val="center"/>
          </w:tcPr>
          <w:p w14:paraId="3A150E2D" w14:textId="77777777" w:rsidR="00C83310" w:rsidRPr="004023C0" w:rsidRDefault="00C83310" w:rsidP="00C83310">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Mineralne oleje hydrauliczne niezawierające związków chlorowcoorganicznych </w:t>
            </w:r>
          </w:p>
        </w:tc>
        <w:tc>
          <w:tcPr>
            <w:tcW w:w="689" w:type="pct"/>
            <w:vAlign w:val="center"/>
          </w:tcPr>
          <w:p w14:paraId="54CDA724" w14:textId="77777777" w:rsidR="00C83310" w:rsidRPr="00C61F4E" w:rsidRDefault="00C83310" w:rsidP="00C83310">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10,0</w:t>
            </w:r>
          </w:p>
        </w:tc>
      </w:tr>
      <w:tr w:rsidR="00C83310" w:rsidRPr="004023C0" w14:paraId="220DCC9E" w14:textId="77777777" w:rsidTr="00C83310">
        <w:trPr>
          <w:trHeight w:val="331"/>
        </w:trPr>
        <w:tc>
          <w:tcPr>
            <w:tcW w:w="267" w:type="pct"/>
            <w:vAlign w:val="center"/>
          </w:tcPr>
          <w:p w14:paraId="2CE0DED7" w14:textId="43BD3952" w:rsidR="00C83310" w:rsidRPr="00C83310" w:rsidRDefault="00C83310" w:rsidP="00C83310">
            <w:pPr>
              <w:autoSpaceDE w:val="0"/>
              <w:autoSpaceDN w:val="0"/>
              <w:adjustRightInd w:val="0"/>
              <w:spacing w:after="0" w:line="240" w:lineRule="exact"/>
              <w:contextualSpacing/>
              <w:jc w:val="center"/>
              <w:rPr>
                <w:rFonts w:ascii="Arial" w:hAnsi="Arial" w:cs="Arial"/>
                <w:sz w:val="18"/>
                <w:szCs w:val="18"/>
              </w:rPr>
            </w:pPr>
            <w:r w:rsidRPr="00C83310">
              <w:rPr>
                <w:rFonts w:ascii="Arial" w:hAnsi="Arial" w:cs="Arial"/>
                <w:sz w:val="18"/>
                <w:szCs w:val="18"/>
              </w:rPr>
              <w:t>3.</w:t>
            </w:r>
          </w:p>
        </w:tc>
        <w:tc>
          <w:tcPr>
            <w:tcW w:w="564" w:type="pct"/>
            <w:vAlign w:val="center"/>
          </w:tcPr>
          <w:p w14:paraId="49D1AF8D" w14:textId="77777777" w:rsidR="00C83310" w:rsidRPr="004023C0" w:rsidRDefault="00C83310" w:rsidP="00C83310">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13 01 13*</w:t>
            </w:r>
          </w:p>
        </w:tc>
        <w:tc>
          <w:tcPr>
            <w:tcW w:w="3480" w:type="pct"/>
            <w:vAlign w:val="center"/>
          </w:tcPr>
          <w:p w14:paraId="0C489F13" w14:textId="77777777" w:rsidR="00C83310" w:rsidRPr="004023C0" w:rsidRDefault="00C83310" w:rsidP="00C83310">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Inne oleje hydrauliczne </w:t>
            </w:r>
          </w:p>
        </w:tc>
        <w:tc>
          <w:tcPr>
            <w:tcW w:w="689" w:type="pct"/>
            <w:vAlign w:val="center"/>
          </w:tcPr>
          <w:p w14:paraId="590B5020" w14:textId="77777777" w:rsidR="00C83310" w:rsidRPr="00C61F4E" w:rsidRDefault="00C83310" w:rsidP="00C83310">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0,1</w:t>
            </w:r>
          </w:p>
        </w:tc>
      </w:tr>
      <w:tr w:rsidR="00C83310" w:rsidRPr="004023C0" w14:paraId="66A11A43" w14:textId="77777777" w:rsidTr="00C83310">
        <w:trPr>
          <w:trHeight w:val="151"/>
        </w:trPr>
        <w:tc>
          <w:tcPr>
            <w:tcW w:w="267" w:type="pct"/>
            <w:vAlign w:val="center"/>
          </w:tcPr>
          <w:p w14:paraId="066F9FF2" w14:textId="4D4CCEBD" w:rsidR="00C83310" w:rsidRPr="00C83310" w:rsidRDefault="00C83310" w:rsidP="00C83310">
            <w:pPr>
              <w:autoSpaceDE w:val="0"/>
              <w:autoSpaceDN w:val="0"/>
              <w:adjustRightInd w:val="0"/>
              <w:spacing w:after="0" w:line="240" w:lineRule="exact"/>
              <w:contextualSpacing/>
              <w:jc w:val="center"/>
              <w:rPr>
                <w:rFonts w:ascii="Arial" w:hAnsi="Arial" w:cs="Arial"/>
                <w:sz w:val="18"/>
                <w:szCs w:val="18"/>
              </w:rPr>
            </w:pPr>
            <w:r w:rsidRPr="00C83310">
              <w:rPr>
                <w:rFonts w:ascii="Arial" w:hAnsi="Arial" w:cs="Arial"/>
                <w:sz w:val="18"/>
                <w:szCs w:val="18"/>
              </w:rPr>
              <w:t>4.</w:t>
            </w:r>
          </w:p>
        </w:tc>
        <w:tc>
          <w:tcPr>
            <w:tcW w:w="564" w:type="pct"/>
            <w:vAlign w:val="center"/>
          </w:tcPr>
          <w:p w14:paraId="0357B287" w14:textId="77777777" w:rsidR="00C83310" w:rsidRPr="004023C0" w:rsidRDefault="00C83310" w:rsidP="00C83310">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13 02 05*</w:t>
            </w:r>
          </w:p>
        </w:tc>
        <w:tc>
          <w:tcPr>
            <w:tcW w:w="3480" w:type="pct"/>
            <w:vAlign w:val="center"/>
          </w:tcPr>
          <w:p w14:paraId="56688D94" w14:textId="77777777" w:rsidR="00C83310" w:rsidRPr="004023C0" w:rsidRDefault="00C83310" w:rsidP="00C83310">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Mineralne oleje silnikowe, przekładniowe i smarowe niezawierające związków chlorowcoorganicznych </w:t>
            </w:r>
          </w:p>
        </w:tc>
        <w:tc>
          <w:tcPr>
            <w:tcW w:w="689" w:type="pct"/>
            <w:vAlign w:val="center"/>
          </w:tcPr>
          <w:p w14:paraId="040C4AE0" w14:textId="77777777" w:rsidR="00C83310" w:rsidRPr="00C61F4E" w:rsidRDefault="00C83310" w:rsidP="00C83310">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8,0</w:t>
            </w:r>
          </w:p>
        </w:tc>
      </w:tr>
      <w:tr w:rsidR="00C83310" w:rsidRPr="004023C0" w14:paraId="78251C8A" w14:textId="77777777" w:rsidTr="00C83310">
        <w:trPr>
          <w:trHeight w:val="320"/>
        </w:trPr>
        <w:tc>
          <w:tcPr>
            <w:tcW w:w="267" w:type="pct"/>
            <w:vAlign w:val="center"/>
          </w:tcPr>
          <w:p w14:paraId="4D796098" w14:textId="16A3FB3C" w:rsidR="00C83310" w:rsidRPr="00C83310" w:rsidRDefault="00C83310" w:rsidP="00C83310">
            <w:pPr>
              <w:autoSpaceDE w:val="0"/>
              <w:autoSpaceDN w:val="0"/>
              <w:adjustRightInd w:val="0"/>
              <w:spacing w:after="0" w:line="240" w:lineRule="exact"/>
              <w:contextualSpacing/>
              <w:jc w:val="center"/>
              <w:rPr>
                <w:rFonts w:ascii="Arial" w:hAnsi="Arial" w:cs="Arial"/>
                <w:sz w:val="18"/>
                <w:szCs w:val="18"/>
              </w:rPr>
            </w:pPr>
            <w:r w:rsidRPr="00C83310">
              <w:rPr>
                <w:rFonts w:ascii="Arial" w:hAnsi="Arial" w:cs="Arial"/>
                <w:sz w:val="18"/>
                <w:szCs w:val="18"/>
              </w:rPr>
              <w:t>5.</w:t>
            </w:r>
          </w:p>
        </w:tc>
        <w:tc>
          <w:tcPr>
            <w:tcW w:w="564" w:type="pct"/>
            <w:vAlign w:val="center"/>
          </w:tcPr>
          <w:p w14:paraId="447B8268" w14:textId="77777777" w:rsidR="00C83310" w:rsidRPr="004023C0" w:rsidRDefault="00C83310" w:rsidP="00C83310">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13 02 08*</w:t>
            </w:r>
          </w:p>
        </w:tc>
        <w:tc>
          <w:tcPr>
            <w:tcW w:w="3480" w:type="pct"/>
            <w:vAlign w:val="center"/>
          </w:tcPr>
          <w:p w14:paraId="5146ABCB" w14:textId="77777777" w:rsidR="00C83310" w:rsidRPr="004023C0" w:rsidRDefault="00C83310" w:rsidP="00C83310">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Inne oleje silnikowe, przekładniowe i smarowe </w:t>
            </w:r>
          </w:p>
        </w:tc>
        <w:tc>
          <w:tcPr>
            <w:tcW w:w="689" w:type="pct"/>
            <w:vAlign w:val="center"/>
          </w:tcPr>
          <w:p w14:paraId="1F3966AF" w14:textId="77777777" w:rsidR="00C83310" w:rsidRPr="00C61F4E" w:rsidRDefault="00C83310" w:rsidP="00C83310">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0,1</w:t>
            </w:r>
          </w:p>
        </w:tc>
      </w:tr>
      <w:tr w:rsidR="00C83310" w:rsidRPr="004023C0" w14:paraId="1DA70F6D" w14:textId="77777777" w:rsidTr="00C83310">
        <w:trPr>
          <w:trHeight w:val="319"/>
        </w:trPr>
        <w:tc>
          <w:tcPr>
            <w:tcW w:w="267" w:type="pct"/>
            <w:vAlign w:val="center"/>
          </w:tcPr>
          <w:p w14:paraId="42C4D996" w14:textId="2BE9E6B8" w:rsidR="00C83310" w:rsidRPr="00C83310" w:rsidRDefault="00C83310" w:rsidP="00C83310">
            <w:pPr>
              <w:autoSpaceDE w:val="0"/>
              <w:autoSpaceDN w:val="0"/>
              <w:adjustRightInd w:val="0"/>
              <w:spacing w:after="0" w:line="240" w:lineRule="exact"/>
              <w:contextualSpacing/>
              <w:jc w:val="center"/>
              <w:rPr>
                <w:rFonts w:ascii="Arial" w:hAnsi="Arial" w:cs="Arial"/>
                <w:sz w:val="18"/>
                <w:szCs w:val="18"/>
              </w:rPr>
            </w:pPr>
            <w:r w:rsidRPr="00C83310">
              <w:rPr>
                <w:rFonts w:ascii="Arial" w:hAnsi="Arial" w:cs="Arial"/>
                <w:sz w:val="18"/>
                <w:szCs w:val="18"/>
              </w:rPr>
              <w:t>6.</w:t>
            </w:r>
          </w:p>
        </w:tc>
        <w:tc>
          <w:tcPr>
            <w:tcW w:w="564" w:type="pct"/>
            <w:vAlign w:val="center"/>
          </w:tcPr>
          <w:p w14:paraId="14DC2849" w14:textId="77777777" w:rsidR="00C83310" w:rsidRPr="004023C0" w:rsidRDefault="00C83310" w:rsidP="00C83310">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13 03 07*</w:t>
            </w:r>
          </w:p>
        </w:tc>
        <w:tc>
          <w:tcPr>
            <w:tcW w:w="3480" w:type="pct"/>
            <w:vAlign w:val="center"/>
          </w:tcPr>
          <w:p w14:paraId="5D02355C" w14:textId="77777777" w:rsidR="00C83310" w:rsidRPr="004023C0" w:rsidRDefault="00C83310" w:rsidP="00C83310">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Mineralne oleje i ciecze stosowane jako elektroizolatory oraz nośniki ciepła niezawierające związków chlorowcoorganicznych </w:t>
            </w:r>
          </w:p>
        </w:tc>
        <w:tc>
          <w:tcPr>
            <w:tcW w:w="689" w:type="pct"/>
            <w:vAlign w:val="center"/>
          </w:tcPr>
          <w:p w14:paraId="38C5F725" w14:textId="77777777" w:rsidR="00C83310" w:rsidRPr="00C61F4E" w:rsidRDefault="00C83310" w:rsidP="00C83310">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15,0</w:t>
            </w:r>
          </w:p>
        </w:tc>
      </w:tr>
      <w:tr w:rsidR="00C83310" w:rsidRPr="004023C0" w14:paraId="23D8E9B7" w14:textId="77777777" w:rsidTr="00C83310">
        <w:trPr>
          <w:trHeight w:val="320"/>
        </w:trPr>
        <w:tc>
          <w:tcPr>
            <w:tcW w:w="267" w:type="pct"/>
            <w:vAlign w:val="center"/>
          </w:tcPr>
          <w:p w14:paraId="2D0778EE" w14:textId="4744E3FB" w:rsidR="00C83310" w:rsidRPr="00C83310" w:rsidRDefault="00C83310" w:rsidP="00C83310">
            <w:pPr>
              <w:autoSpaceDE w:val="0"/>
              <w:autoSpaceDN w:val="0"/>
              <w:adjustRightInd w:val="0"/>
              <w:spacing w:after="0" w:line="240" w:lineRule="exact"/>
              <w:contextualSpacing/>
              <w:jc w:val="center"/>
              <w:rPr>
                <w:rFonts w:ascii="Arial" w:hAnsi="Arial" w:cs="Arial"/>
                <w:sz w:val="18"/>
                <w:szCs w:val="18"/>
              </w:rPr>
            </w:pPr>
            <w:r w:rsidRPr="00C83310">
              <w:rPr>
                <w:rFonts w:ascii="Arial" w:hAnsi="Arial" w:cs="Arial"/>
                <w:sz w:val="18"/>
                <w:szCs w:val="18"/>
              </w:rPr>
              <w:t>7.</w:t>
            </w:r>
          </w:p>
        </w:tc>
        <w:tc>
          <w:tcPr>
            <w:tcW w:w="564" w:type="pct"/>
            <w:vAlign w:val="center"/>
          </w:tcPr>
          <w:p w14:paraId="12B6FC02" w14:textId="77777777" w:rsidR="00C83310" w:rsidRPr="004023C0" w:rsidRDefault="00C83310" w:rsidP="00C83310">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13 08 99*</w:t>
            </w:r>
          </w:p>
        </w:tc>
        <w:tc>
          <w:tcPr>
            <w:tcW w:w="3480" w:type="pct"/>
            <w:vAlign w:val="center"/>
          </w:tcPr>
          <w:p w14:paraId="10EE9F63" w14:textId="77777777" w:rsidR="00C83310" w:rsidRPr="004023C0" w:rsidRDefault="00C83310" w:rsidP="00C83310">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Inne niewymienione odpady </w:t>
            </w:r>
          </w:p>
        </w:tc>
        <w:tc>
          <w:tcPr>
            <w:tcW w:w="689" w:type="pct"/>
            <w:vAlign w:val="center"/>
          </w:tcPr>
          <w:p w14:paraId="2D655775" w14:textId="77777777" w:rsidR="00C83310" w:rsidRPr="00C61F4E" w:rsidRDefault="00C83310" w:rsidP="00C83310">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1,5</w:t>
            </w:r>
          </w:p>
        </w:tc>
      </w:tr>
      <w:tr w:rsidR="004023C0" w:rsidRPr="004023C0" w14:paraId="0ED50F9E" w14:textId="77777777" w:rsidTr="006B6C5C">
        <w:trPr>
          <w:trHeight w:val="217"/>
        </w:trPr>
        <w:tc>
          <w:tcPr>
            <w:tcW w:w="5000" w:type="pct"/>
            <w:gridSpan w:val="4"/>
            <w:vAlign w:val="center"/>
          </w:tcPr>
          <w:p w14:paraId="538ACC86" w14:textId="77777777" w:rsidR="004023C0" w:rsidRPr="00C61F4E" w:rsidRDefault="004023C0" w:rsidP="004023C0">
            <w:pPr>
              <w:spacing w:after="0" w:line="240" w:lineRule="exact"/>
              <w:contextualSpacing/>
              <w:jc w:val="center"/>
              <w:rPr>
                <w:rFonts w:ascii="Arial" w:eastAsia="Times New Roman" w:hAnsi="Arial" w:cs="Arial"/>
                <w:b/>
                <w:sz w:val="18"/>
                <w:szCs w:val="18"/>
              </w:rPr>
            </w:pPr>
            <w:r w:rsidRPr="00C61F4E">
              <w:rPr>
                <w:rFonts w:ascii="Arial" w:eastAsia="Times New Roman" w:hAnsi="Arial" w:cs="Arial"/>
                <w:b/>
                <w:sz w:val="18"/>
                <w:szCs w:val="18"/>
              </w:rPr>
              <w:t>Odpady inne niż niebezpieczne</w:t>
            </w:r>
          </w:p>
        </w:tc>
      </w:tr>
      <w:tr w:rsidR="009773A0" w:rsidRPr="004023C0" w14:paraId="32E02F3D" w14:textId="77777777" w:rsidTr="009773A0">
        <w:trPr>
          <w:trHeight w:val="320"/>
        </w:trPr>
        <w:tc>
          <w:tcPr>
            <w:tcW w:w="267" w:type="pct"/>
            <w:vAlign w:val="center"/>
          </w:tcPr>
          <w:p w14:paraId="1EC4D932" w14:textId="0C0F8C1B" w:rsidR="009773A0" w:rsidRPr="009773A0" w:rsidRDefault="009773A0" w:rsidP="009773A0">
            <w:pPr>
              <w:autoSpaceDE w:val="0"/>
              <w:autoSpaceDN w:val="0"/>
              <w:adjustRightInd w:val="0"/>
              <w:spacing w:after="0" w:line="240" w:lineRule="exact"/>
              <w:contextualSpacing/>
              <w:jc w:val="center"/>
              <w:rPr>
                <w:rFonts w:ascii="Arial" w:hAnsi="Arial" w:cs="Arial"/>
                <w:sz w:val="18"/>
                <w:szCs w:val="18"/>
              </w:rPr>
            </w:pPr>
            <w:r w:rsidRPr="009773A0">
              <w:rPr>
                <w:rFonts w:ascii="Arial" w:hAnsi="Arial" w:cs="Arial"/>
                <w:sz w:val="18"/>
                <w:szCs w:val="18"/>
              </w:rPr>
              <w:t>1.</w:t>
            </w:r>
          </w:p>
        </w:tc>
        <w:tc>
          <w:tcPr>
            <w:tcW w:w="564" w:type="pct"/>
            <w:vAlign w:val="center"/>
          </w:tcPr>
          <w:p w14:paraId="00CD20DE" w14:textId="77777777" w:rsidR="009773A0" w:rsidRPr="004023C0" w:rsidRDefault="009773A0" w:rsidP="009773A0">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07 02 99</w:t>
            </w:r>
          </w:p>
        </w:tc>
        <w:tc>
          <w:tcPr>
            <w:tcW w:w="3480" w:type="pct"/>
            <w:vAlign w:val="center"/>
          </w:tcPr>
          <w:p w14:paraId="5872A5FC" w14:textId="77777777" w:rsidR="009773A0" w:rsidRPr="004023C0" w:rsidRDefault="009773A0" w:rsidP="009773A0">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Inne niewymienione odpady </w:t>
            </w:r>
          </w:p>
        </w:tc>
        <w:tc>
          <w:tcPr>
            <w:tcW w:w="689" w:type="pct"/>
            <w:vAlign w:val="center"/>
          </w:tcPr>
          <w:p w14:paraId="41569D5F" w14:textId="77777777" w:rsidR="009773A0" w:rsidRPr="00C61F4E" w:rsidRDefault="009773A0" w:rsidP="009773A0">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300,0</w:t>
            </w:r>
          </w:p>
        </w:tc>
      </w:tr>
      <w:tr w:rsidR="009773A0" w:rsidRPr="004023C0" w14:paraId="2BBA7B7E" w14:textId="77777777" w:rsidTr="009773A0">
        <w:trPr>
          <w:trHeight w:val="320"/>
        </w:trPr>
        <w:tc>
          <w:tcPr>
            <w:tcW w:w="267" w:type="pct"/>
            <w:vAlign w:val="center"/>
          </w:tcPr>
          <w:p w14:paraId="5D80F5F3" w14:textId="4B7E8CBF" w:rsidR="009773A0" w:rsidRPr="009773A0" w:rsidRDefault="009773A0" w:rsidP="009773A0">
            <w:pPr>
              <w:autoSpaceDE w:val="0"/>
              <w:autoSpaceDN w:val="0"/>
              <w:adjustRightInd w:val="0"/>
              <w:spacing w:after="0" w:line="240" w:lineRule="exact"/>
              <w:contextualSpacing/>
              <w:jc w:val="center"/>
              <w:rPr>
                <w:rFonts w:ascii="Arial" w:hAnsi="Arial" w:cs="Arial"/>
                <w:sz w:val="18"/>
                <w:szCs w:val="18"/>
              </w:rPr>
            </w:pPr>
            <w:r w:rsidRPr="009773A0">
              <w:rPr>
                <w:rFonts w:ascii="Arial" w:hAnsi="Arial" w:cs="Arial"/>
                <w:sz w:val="18"/>
                <w:szCs w:val="18"/>
              </w:rPr>
              <w:lastRenderedPageBreak/>
              <w:t>2.</w:t>
            </w:r>
          </w:p>
        </w:tc>
        <w:tc>
          <w:tcPr>
            <w:tcW w:w="564" w:type="pct"/>
            <w:vAlign w:val="center"/>
          </w:tcPr>
          <w:p w14:paraId="37684D5C" w14:textId="77777777" w:rsidR="009773A0" w:rsidRPr="004023C0" w:rsidRDefault="009773A0" w:rsidP="009773A0">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10 02 01</w:t>
            </w:r>
          </w:p>
        </w:tc>
        <w:tc>
          <w:tcPr>
            <w:tcW w:w="3480" w:type="pct"/>
            <w:vAlign w:val="center"/>
          </w:tcPr>
          <w:p w14:paraId="376C9358" w14:textId="77777777" w:rsidR="009773A0" w:rsidRPr="004023C0" w:rsidRDefault="009773A0" w:rsidP="009773A0">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Żużle z procesów wytapiania (wielkopiecowe, stalownicze)</w:t>
            </w:r>
          </w:p>
        </w:tc>
        <w:tc>
          <w:tcPr>
            <w:tcW w:w="689" w:type="pct"/>
            <w:vAlign w:val="center"/>
          </w:tcPr>
          <w:p w14:paraId="5B5D7766" w14:textId="77777777" w:rsidR="009773A0" w:rsidRPr="00C61F4E" w:rsidRDefault="009773A0" w:rsidP="009773A0">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500 000,0</w:t>
            </w:r>
          </w:p>
        </w:tc>
      </w:tr>
      <w:tr w:rsidR="009773A0" w:rsidRPr="004023C0" w14:paraId="624B29EC" w14:textId="77777777" w:rsidTr="009773A0">
        <w:trPr>
          <w:trHeight w:val="443"/>
        </w:trPr>
        <w:tc>
          <w:tcPr>
            <w:tcW w:w="267" w:type="pct"/>
            <w:vAlign w:val="center"/>
          </w:tcPr>
          <w:p w14:paraId="2C2058C8" w14:textId="50EA6A48" w:rsidR="009773A0" w:rsidRPr="009773A0" w:rsidRDefault="009773A0" w:rsidP="009773A0">
            <w:pPr>
              <w:autoSpaceDE w:val="0"/>
              <w:autoSpaceDN w:val="0"/>
              <w:adjustRightInd w:val="0"/>
              <w:spacing w:after="0" w:line="240" w:lineRule="exact"/>
              <w:contextualSpacing/>
              <w:jc w:val="center"/>
              <w:rPr>
                <w:rFonts w:ascii="Arial" w:hAnsi="Arial" w:cs="Arial"/>
                <w:sz w:val="18"/>
                <w:szCs w:val="18"/>
              </w:rPr>
            </w:pPr>
            <w:r w:rsidRPr="009773A0">
              <w:rPr>
                <w:rFonts w:ascii="Arial" w:hAnsi="Arial" w:cs="Arial"/>
                <w:sz w:val="18"/>
                <w:szCs w:val="18"/>
              </w:rPr>
              <w:t>3.</w:t>
            </w:r>
          </w:p>
        </w:tc>
        <w:tc>
          <w:tcPr>
            <w:tcW w:w="564" w:type="pct"/>
            <w:vAlign w:val="center"/>
          </w:tcPr>
          <w:p w14:paraId="6FFAB97C" w14:textId="77777777" w:rsidR="009773A0" w:rsidRPr="004023C0" w:rsidRDefault="009773A0" w:rsidP="009773A0">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10 02 08</w:t>
            </w:r>
          </w:p>
        </w:tc>
        <w:tc>
          <w:tcPr>
            <w:tcW w:w="3480" w:type="pct"/>
            <w:vAlign w:val="center"/>
          </w:tcPr>
          <w:p w14:paraId="00AAB92B" w14:textId="77777777" w:rsidR="009773A0" w:rsidRPr="004023C0" w:rsidRDefault="009773A0" w:rsidP="009773A0">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Odpady stałe z oczyszczania gazów odlotowych inne niż wymienione </w:t>
            </w:r>
            <w:r w:rsidRPr="004023C0">
              <w:rPr>
                <w:rFonts w:ascii="Arial" w:hAnsi="Arial" w:cs="Arial"/>
                <w:sz w:val="18"/>
                <w:szCs w:val="18"/>
              </w:rPr>
              <w:br/>
              <w:t xml:space="preserve">w 10 02 07 </w:t>
            </w:r>
          </w:p>
        </w:tc>
        <w:tc>
          <w:tcPr>
            <w:tcW w:w="689" w:type="pct"/>
            <w:vAlign w:val="center"/>
          </w:tcPr>
          <w:p w14:paraId="308E687C" w14:textId="77777777" w:rsidR="009773A0" w:rsidRPr="00C61F4E" w:rsidRDefault="009773A0" w:rsidP="009773A0">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66 000,0</w:t>
            </w:r>
          </w:p>
        </w:tc>
      </w:tr>
      <w:tr w:rsidR="009773A0" w:rsidRPr="004023C0" w14:paraId="094E8385" w14:textId="77777777" w:rsidTr="00456056">
        <w:trPr>
          <w:trHeight w:val="502"/>
        </w:trPr>
        <w:tc>
          <w:tcPr>
            <w:tcW w:w="267" w:type="pct"/>
            <w:vAlign w:val="center"/>
          </w:tcPr>
          <w:p w14:paraId="78943602" w14:textId="4BFC1F67" w:rsidR="009773A0" w:rsidRPr="009773A0" w:rsidRDefault="009773A0" w:rsidP="009773A0">
            <w:pPr>
              <w:autoSpaceDE w:val="0"/>
              <w:autoSpaceDN w:val="0"/>
              <w:adjustRightInd w:val="0"/>
              <w:spacing w:after="0" w:line="240" w:lineRule="exact"/>
              <w:contextualSpacing/>
              <w:jc w:val="center"/>
              <w:rPr>
                <w:rFonts w:ascii="Arial" w:hAnsi="Arial" w:cs="Arial"/>
                <w:sz w:val="18"/>
                <w:szCs w:val="18"/>
              </w:rPr>
            </w:pPr>
            <w:r w:rsidRPr="009773A0">
              <w:rPr>
                <w:rFonts w:ascii="Arial" w:hAnsi="Arial" w:cs="Arial"/>
                <w:sz w:val="18"/>
                <w:szCs w:val="18"/>
              </w:rPr>
              <w:t>4.</w:t>
            </w:r>
          </w:p>
        </w:tc>
        <w:tc>
          <w:tcPr>
            <w:tcW w:w="564" w:type="pct"/>
            <w:vAlign w:val="center"/>
          </w:tcPr>
          <w:p w14:paraId="68E8E934" w14:textId="77777777" w:rsidR="009773A0" w:rsidRPr="004023C0" w:rsidRDefault="009773A0" w:rsidP="009773A0">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10 02 14</w:t>
            </w:r>
          </w:p>
        </w:tc>
        <w:tc>
          <w:tcPr>
            <w:tcW w:w="3480" w:type="pct"/>
            <w:vAlign w:val="center"/>
          </w:tcPr>
          <w:p w14:paraId="4A47611B" w14:textId="77777777" w:rsidR="009773A0" w:rsidRPr="004023C0" w:rsidRDefault="009773A0" w:rsidP="009773A0">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Szlamy i osady pofiltracyjne z oczyszczania gazów odlotowych inne niż wymienione w 10 02 13 </w:t>
            </w:r>
          </w:p>
        </w:tc>
        <w:tc>
          <w:tcPr>
            <w:tcW w:w="689" w:type="pct"/>
            <w:vAlign w:val="center"/>
          </w:tcPr>
          <w:p w14:paraId="2F653442" w14:textId="77777777" w:rsidR="009773A0" w:rsidRPr="00C61F4E" w:rsidRDefault="009773A0" w:rsidP="009773A0">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21 000,0</w:t>
            </w:r>
          </w:p>
          <w:p w14:paraId="58928D95" w14:textId="77777777" w:rsidR="009773A0" w:rsidRPr="00C61F4E" w:rsidRDefault="009773A0" w:rsidP="009773A0">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w przeliczeniu na suchą masę</w:t>
            </w:r>
          </w:p>
        </w:tc>
      </w:tr>
      <w:tr w:rsidR="009773A0" w:rsidRPr="004023C0" w14:paraId="4350FBF4" w14:textId="77777777" w:rsidTr="009773A0">
        <w:trPr>
          <w:trHeight w:val="331"/>
        </w:trPr>
        <w:tc>
          <w:tcPr>
            <w:tcW w:w="267" w:type="pct"/>
            <w:vAlign w:val="center"/>
          </w:tcPr>
          <w:p w14:paraId="2418387F" w14:textId="224D84B1" w:rsidR="009773A0" w:rsidRPr="009773A0" w:rsidRDefault="009773A0" w:rsidP="009773A0">
            <w:pPr>
              <w:autoSpaceDE w:val="0"/>
              <w:autoSpaceDN w:val="0"/>
              <w:adjustRightInd w:val="0"/>
              <w:spacing w:after="0" w:line="240" w:lineRule="exact"/>
              <w:contextualSpacing/>
              <w:jc w:val="center"/>
              <w:rPr>
                <w:rFonts w:ascii="Arial" w:hAnsi="Arial" w:cs="Arial"/>
                <w:sz w:val="18"/>
                <w:szCs w:val="18"/>
              </w:rPr>
            </w:pPr>
            <w:r w:rsidRPr="009773A0">
              <w:rPr>
                <w:rFonts w:ascii="Arial" w:hAnsi="Arial" w:cs="Arial"/>
                <w:sz w:val="18"/>
                <w:szCs w:val="18"/>
              </w:rPr>
              <w:t>5.</w:t>
            </w:r>
          </w:p>
        </w:tc>
        <w:tc>
          <w:tcPr>
            <w:tcW w:w="564" w:type="pct"/>
            <w:vAlign w:val="center"/>
          </w:tcPr>
          <w:p w14:paraId="503C15EF" w14:textId="77777777" w:rsidR="009773A0" w:rsidRPr="004023C0" w:rsidRDefault="009773A0" w:rsidP="009773A0">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10 02 99</w:t>
            </w:r>
          </w:p>
        </w:tc>
        <w:tc>
          <w:tcPr>
            <w:tcW w:w="3480" w:type="pct"/>
            <w:vAlign w:val="center"/>
          </w:tcPr>
          <w:p w14:paraId="2C225BB3" w14:textId="77777777" w:rsidR="009773A0" w:rsidRPr="004023C0" w:rsidRDefault="009773A0" w:rsidP="009773A0">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Inne niewymienione odpady </w:t>
            </w:r>
          </w:p>
        </w:tc>
        <w:tc>
          <w:tcPr>
            <w:tcW w:w="689" w:type="pct"/>
            <w:vAlign w:val="center"/>
          </w:tcPr>
          <w:p w14:paraId="3D24AEC1" w14:textId="77777777" w:rsidR="009773A0" w:rsidRPr="00C61F4E" w:rsidRDefault="009773A0" w:rsidP="009773A0">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6 000,0</w:t>
            </w:r>
          </w:p>
        </w:tc>
      </w:tr>
      <w:tr w:rsidR="009773A0" w:rsidRPr="004023C0" w14:paraId="5C3465E5" w14:textId="77777777" w:rsidTr="009773A0">
        <w:trPr>
          <w:trHeight w:val="643"/>
        </w:trPr>
        <w:tc>
          <w:tcPr>
            <w:tcW w:w="267" w:type="pct"/>
            <w:vAlign w:val="center"/>
          </w:tcPr>
          <w:p w14:paraId="14DE9151" w14:textId="12E83EB7" w:rsidR="009773A0" w:rsidRPr="009773A0" w:rsidRDefault="009773A0" w:rsidP="009773A0">
            <w:pPr>
              <w:autoSpaceDE w:val="0"/>
              <w:autoSpaceDN w:val="0"/>
              <w:adjustRightInd w:val="0"/>
              <w:spacing w:after="0" w:line="240" w:lineRule="exact"/>
              <w:contextualSpacing/>
              <w:jc w:val="center"/>
              <w:rPr>
                <w:rFonts w:ascii="Arial" w:hAnsi="Arial" w:cs="Arial"/>
                <w:sz w:val="18"/>
                <w:szCs w:val="18"/>
              </w:rPr>
            </w:pPr>
            <w:r w:rsidRPr="009773A0">
              <w:rPr>
                <w:rFonts w:ascii="Arial" w:hAnsi="Arial" w:cs="Arial"/>
                <w:sz w:val="18"/>
                <w:szCs w:val="18"/>
              </w:rPr>
              <w:t>6.</w:t>
            </w:r>
          </w:p>
        </w:tc>
        <w:tc>
          <w:tcPr>
            <w:tcW w:w="564" w:type="pct"/>
            <w:vAlign w:val="center"/>
          </w:tcPr>
          <w:p w14:paraId="39798374" w14:textId="77777777" w:rsidR="009773A0" w:rsidRPr="004023C0" w:rsidRDefault="009773A0" w:rsidP="009773A0">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15 02 03</w:t>
            </w:r>
          </w:p>
        </w:tc>
        <w:tc>
          <w:tcPr>
            <w:tcW w:w="3480" w:type="pct"/>
            <w:vAlign w:val="center"/>
          </w:tcPr>
          <w:p w14:paraId="05B4C75F" w14:textId="77777777" w:rsidR="009773A0" w:rsidRPr="004023C0" w:rsidRDefault="009773A0" w:rsidP="009773A0">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Sorbenty, materiały filtracyjne, tkaniny do wycierania (np. szmaty, ścierki) </w:t>
            </w:r>
            <w:r w:rsidRPr="004023C0">
              <w:rPr>
                <w:rFonts w:ascii="Arial" w:hAnsi="Arial" w:cs="Arial"/>
                <w:sz w:val="18"/>
                <w:szCs w:val="18"/>
              </w:rPr>
              <w:br/>
              <w:t xml:space="preserve">i ubrania ochronne inne niż wymienione w 15 02 02 </w:t>
            </w:r>
          </w:p>
        </w:tc>
        <w:tc>
          <w:tcPr>
            <w:tcW w:w="689" w:type="pct"/>
            <w:vAlign w:val="center"/>
          </w:tcPr>
          <w:p w14:paraId="03512CE8" w14:textId="77777777" w:rsidR="009773A0" w:rsidRPr="00C61F4E" w:rsidRDefault="009773A0" w:rsidP="009773A0">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150,0</w:t>
            </w:r>
          </w:p>
        </w:tc>
      </w:tr>
      <w:tr w:rsidR="009773A0" w:rsidRPr="004023C0" w14:paraId="516D2BE8" w14:textId="77777777" w:rsidTr="009773A0">
        <w:trPr>
          <w:trHeight w:val="655"/>
        </w:trPr>
        <w:tc>
          <w:tcPr>
            <w:tcW w:w="267" w:type="pct"/>
            <w:vAlign w:val="center"/>
          </w:tcPr>
          <w:p w14:paraId="6135E313" w14:textId="72BA9FBC" w:rsidR="009773A0" w:rsidRPr="009773A0" w:rsidRDefault="009773A0" w:rsidP="009773A0">
            <w:pPr>
              <w:autoSpaceDE w:val="0"/>
              <w:autoSpaceDN w:val="0"/>
              <w:adjustRightInd w:val="0"/>
              <w:spacing w:after="0" w:line="240" w:lineRule="exact"/>
              <w:contextualSpacing/>
              <w:jc w:val="center"/>
              <w:rPr>
                <w:rFonts w:ascii="Arial" w:hAnsi="Arial" w:cs="Arial"/>
                <w:sz w:val="18"/>
                <w:szCs w:val="18"/>
              </w:rPr>
            </w:pPr>
            <w:r w:rsidRPr="009773A0">
              <w:rPr>
                <w:rFonts w:ascii="Arial" w:hAnsi="Arial" w:cs="Arial"/>
                <w:sz w:val="18"/>
                <w:szCs w:val="18"/>
              </w:rPr>
              <w:t>7.</w:t>
            </w:r>
          </w:p>
        </w:tc>
        <w:tc>
          <w:tcPr>
            <w:tcW w:w="564" w:type="pct"/>
            <w:vAlign w:val="center"/>
          </w:tcPr>
          <w:p w14:paraId="6B553B6C" w14:textId="77777777" w:rsidR="009773A0" w:rsidRPr="004023C0" w:rsidRDefault="009773A0" w:rsidP="009773A0">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16 11 04</w:t>
            </w:r>
          </w:p>
        </w:tc>
        <w:tc>
          <w:tcPr>
            <w:tcW w:w="3480" w:type="pct"/>
            <w:vAlign w:val="center"/>
          </w:tcPr>
          <w:p w14:paraId="3FD5912D" w14:textId="77777777" w:rsidR="009773A0" w:rsidRPr="004023C0" w:rsidRDefault="009773A0" w:rsidP="009773A0">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Okładziny piecowe i materiały ogniotrwałe z procesów metalurgicznych inne niż wymienione w 16 11 03 </w:t>
            </w:r>
          </w:p>
        </w:tc>
        <w:tc>
          <w:tcPr>
            <w:tcW w:w="689" w:type="pct"/>
            <w:vAlign w:val="center"/>
          </w:tcPr>
          <w:p w14:paraId="7F2F3765" w14:textId="77777777" w:rsidR="009773A0" w:rsidRPr="00C61F4E" w:rsidRDefault="009773A0" w:rsidP="009773A0">
            <w:pPr>
              <w:widowControl w:val="0"/>
              <w:suppressAutoHyphens/>
              <w:spacing w:after="0" w:line="240" w:lineRule="exact"/>
              <w:contextualSpacing/>
              <w:jc w:val="center"/>
              <w:rPr>
                <w:rFonts w:ascii="Arial" w:eastAsia="Times New Roman" w:hAnsi="Arial" w:cs="Arial"/>
                <w:kern w:val="1"/>
                <w:sz w:val="18"/>
                <w:szCs w:val="18"/>
                <w:lang w:eastAsia="hi-IN" w:bidi="hi-IN"/>
              </w:rPr>
            </w:pPr>
            <w:r w:rsidRPr="00C61F4E">
              <w:rPr>
                <w:rFonts w:ascii="Arial" w:eastAsia="Times New Roman" w:hAnsi="Arial" w:cs="Arial"/>
                <w:kern w:val="1"/>
                <w:sz w:val="18"/>
                <w:szCs w:val="18"/>
                <w:lang w:eastAsia="hi-IN" w:bidi="hi-IN"/>
              </w:rPr>
              <w:t>50 000,0</w:t>
            </w:r>
          </w:p>
        </w:tc>
      </w:tr>
    </w:tbl>
    <w:p w14:paraId="1350AC03" w14:textId="5E03F2C0" w:rsidR="004023C0" w:rsidRDefault="004023C0" w:rsidP="004023C0">
      <w:pPr>
        <w:pStyle w:val="Arial10i5"/>
        <w:spacing w:before="240" w:after="240" w:line="320" w:lineRule="exact"/>
        <w:rPr>
          <w:rFonts w:cs="Arial"/>
          <w:b/>
          <w:sz w:val="24"/>
          <w:szCs w:val="24"/>
        </w:rPr>
      </w:pPr>
      <w:r>
        <w:rPr>
          <w:rFonts w:cs="Arial"/>
          <w:b/>
          <w:sz w:val="24"/>
          <w:szCs w:val="24"/>
        </w:rPr>
        <w:t xml:space="preserve">C. </w:t>
      </w:r>
      <w:r w:rsidRPr="004023C0">
        <w:rPr>
          <w:rFonts w:cs="Arial"/>
          <w:b/>
          <w:sz w:val="24"/>
          <w:szCs w:val="24"/>
        </w:rPr>
        <w:t>Instalacja do wtórnego wytopu surówki żelaza, w tym do ciągłego odlewania stali</w:t>
      </w:r>
      <w:r w:rsidR="00B66CF4">
        <w:rPr>
          <w:rFonts w:cs="Arial"/>
          <w:b/>
          <w:sz w:val="24"/>
          <w:szCs w:val="24"/>
        </w:rPr>
        <w:t xml:space="preserve"> - stalownia</w:t>
      </w:r>
      <w:r w:rsidR="00DA7C12">
        <w:rPr>
          <w:rFonts w:cs="Arial"/>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7"/>
        <w:gridCol w:w="986"/>
        <w:gridCol w:w="6342"/>
        <w:gridCol w:w="1245"/>
      </w:tblGrid>
      <w:tr w:rsidR="004023C0" w:rsidRPr="004023C0" w14:paraId="32C5AEA5" w14:textId="77777777" w:rsidTr="006B6C5C">
        <w:trPr>
          <w:trHeight w:val="399"/>
          <w:tblHeader/>
        </w:trPr>
        <w:tc>
          <w:tcPr>
            <w:tcW w:w="269" w:type="pct"/>
            <w:shd w:val="clear" w:color="auto" w:fill="D9D9D9" w:themeFill="background1" w:themeFillShade="D9"/>
            <w:vAlign w:val="center"/>
          </w:tcPr>
          <w:p w14:paraId="152DE346" w14:textId="77777777" w:rsidR="004023C0" w:rsidRPr="004023C0" w:rsidRDefault="004023C0" w:rsidP="004023C0">
            <w:pPr>
              <w:spacing w:after="0" w:line="240" w:lineRule="exact"/>
              <w:jc w:val="center"/>
              <w:rPr>
                <w:rFonts w:ascii="Arial" w:hAnsi="Arial" w:cs="Arial"/>
                <w:b/>
                <w:sz w:val="18"/>
                <w:szCs w:val="18"/>
              </w:rPr>
            </w:pPr>
            <w:r w:rsidRPr="004023C0">
              <w:rPr>
                <w:rFonts w:ascii="Arial" w:hAnsi="Arial" w:cs="Arial"/>
                <w:b/>
                <w:sz w:val="18"/>
                <w:szCs w:val="18"/>
              </w:rPr>
              <w:t>Lp.</w:t>
            </w:r>
          </w:p>
        </w:tc>
        <w:tc>
          <w:tcPr>
            <w:tcW w:w="544" w:type="pct"/>
            <w:shd w:val="clear" w:color="auto" w:fill="D9D9D9" w:themeFill="background1" w:themeFillShade="D9"/>
            <w:vAlign w:val="center"/>
          </w:tcPr>
          <w:p w14:paraId="1C74A2BD" w14:textId="77777777" w:rsidR="004023C0" w:rsidRPr="004023C0" w:rsidRDefault="004023C0" w:rsidP="004023C0">
            <w:pPr>
              <w:spacing w:after="0" w:line="240" w:lineRule="exact"/>
              <w:jc w:val="center"/>
              <w:rPr>
                <w:rFonts w:ascii="Arial" w:hAnsi="Arial" w:cs="Arial"/>
                <w:b/>
                <w:sz w:val="18"/>
                <w:szCs w:val="18"/>
              </w:rPr>
            </w:pPr>
            <w:r w:rsidRPr="004023C0">
              <w:rPr>
                <w:rFonts w:ascii="Arial" w:hAnsi="Arial" w:cs="Arial"/>
                <w:b/>
                <w:sz w:val="18"/>
                <w:szCs w:val="18"/>
              </w:rPr>
              <w:t>Kod odpadu</w:t>
            </w:r>
          </w:p>
        </w:tc>
        <w:tc>
          <w:tcPr>
            <w:tcW w:w="3500" w:type="pct"/>
            <w:shd w:val="clear" w:color="auto" w:fill="D9D9D9" w:themeFill="background1" w:themeFillShade="D9"/>
            <w:vAlign w:val="center"/>
          </w:tcPr>
          <w:p w14:paraId="4193E9E0" w14:textId="77777777" w:rsidR="004023C0" w:rsidRPr="004023C0" w:rsidRDefault="004023C0" w:rsidP="004023C0">
            <w:pPr>
              <w:spacing w:after="0" w:line="240" w:lineRule="exact"/>
              <w:jc w:val="center"/>
              <w:rPr>
                <w:rFonts w:ascii="Arial" w:hAnsi="Arial" w:cs="Arial"/>
                <w:b/>
                <w:sz w:val="18"/>
                <w:szCs w:val="18"/>
              </w:rPr>
            </w:pPr>
            <w:r w:rsidRPr="004023C0">
              <w:rPr>
                <w:rFonts w:ascii="Arial" w:hAnsi="Arial" w:cs="Arial"/>
                <w:b/>
                <w:sz w:val="18"/>
                <w:szCs w:val="18"/>
              </w:rPr>
              <w:t>Rodzaj odpadu</w:t>
            </w:r>
          </w:p>
        </w:tc>
        <w:tc>
          <w:tcPr>
            <w:tcW w:w="687" w:type="pct"/>
            <w:shd w:val="clear" w:color="auto" w:fill="D9D9D9" w:themeFill="background1" w:themeFillShade="D9"/>
            <w:vAlign w:val="center"/>
          </w:tcPr>
          <w:p w14:paraId="62801F93" w14:textId="77777777" w:rsidR="004023C0" w:rsidRPr="004023C0" w:rsidRDefault="004023C0" w:rsidP="004023C0">
            <w:pPr>
              <w:spacing w:after="0" w:line="240" w:lineRule="exact"/>
              <w:jc w:val="center"/>
              <w:rPr>
                <w:rFonts w:ascii="Arial" w:hAnsi="Arial" w:cs="Arial"/>
                <w:b/>
                <w:sz w:val="18"/>
                <w:szCs w:val="18"/>
              </w:rPr>
            </w:pPr>
            <w:r w:rsidRPr="004023C0">
              <w:rPr>
                <w:rFonts w:ascii="Arial" w:hAnsi="Arial" w:cs="Arial"/>
                <w:b/>
                <w:sz w:val="18"/>
                <w:szCs w:val="18"/>
              </w:rPr>
              <w:t>Ilość</w:t>
            </w:r>
          </w:p>
          <w:p w14:paraId="68482523" w14:textId="77777777" w:rsidR="004023C0" w:rsidRPr="004023C0" w:rsidRDefault="004023C0" w:rsidP="004023C0">
            <w:pPr>
              <w:spacing w:after="0" w:line="240" w:lineRule="exact"/>
              <w:jc w:val="center"/>
              <w:rPr>
                <w:rFonts w:ascii="Arial" w:hAnsi="Arial" w:cs="Arial"/>
                <w:b/>
                <w:sz w:val="18"/>
                <w:szCs w:val="18"/>
              </w:rPr>
            </w:pPr>
            <w:r w:rsidRPr="004023C0">
              <w:rPr>
                <w:rFonts w:ascii="Arial" w:hAnsi="Arial" w:cs="Arial"/>
                <w:b/>
                <w:sz w:val="18"/>
                <w:szCs w:val="18"/>
              </w:rPr>
              <w:t>[Mg/rok]</w:t>
            </w:r>
            <w:r w:rsidRPr="004023C0">
              <w:rPr>
                <w:rFonts w:ascii="Arial" w:hAnsi="Arial" w:cs="Arial"/>
                <w:b/>
                <w:sz w:val="18"/>
                <w:szCs w:val="18"/>
              </w:rPr>
              <w:br/>
            </w:r>
          </w:p>
        </w:tc>
      </w:tr>
      <w:tr w:rsidR="004023C0" w:rsidRPr="004023C0" w14:paraId="7F05B11B" w14:textId="77777777" w:rsidTr="006B6C5C">
        <w:trPr>
          <w:trHeight w:val="225"/>
        </w:trPr>
        <w:tc>
          <w:tcPr>
            <w:tcW w:w="5000" w:type="pct"/>
            <w:gridSpan w:val="4"/>
            <w:vAlign w:val="center"/>
          </w:tcPr>
          <w:p w14:paraId="4F4757F2" w14:textId="1AB944B3" w:rsidR="004023C0" w:rsidRPr="004023C0" w:rsidRDefault="004023C0" w:rsidP="004023C0">
            <w:pPr>
              <w:spacing w:after="0" w:line="240" w:lineRule="exact"/>
              <w:contextualSpacing/>
              <w:jc w:val="center"/>
              <w:rPr>
                <w:rFonts w:ascii="Arial" w:hAnsi="Arial" w:cs="Arial"/>
                <w:b/>
                <w:color w:val="000000" w:themeColor="text1"/>
                <w:sz w:val="18"/>
                <w:szCs w:val="18"/>
              </w:rPr>
            </w:pPr>
            <w:r w:rsidRPr="004023C0">
              <w:rPr>
                <w:rFonts w:ascii="Arial" w:hAnsi="Arial" w:cs="Arial"/>
                <w:b/>
                <w:bCs/>
                <w:sz w:val="18"/>
                <w:szCs w:val="18"/>
              </w:rPr>
              <w:t>Odpady niebezpieczne</w:t>
            </w:r>
          </w:p>
        </w:tc>
      </w:tr>
      <w:tr w:rsidR="00BC4B84" w:rsidRPr="004023C0" w14:paraId="21E6A4FE" w14:textId="77777777" w:rsidTr="00BC4B84">
        <w:trPr>
          <w:trHeight w:val="270"/>
        </w:trPr>
        <w:tc>
          <w:tcPr>
            <w:tcW w:w="269" w:type="pct"/>
            <w:vAlign w:val="center"/>
          </w:tcPr>
          <w:p w14:paraId="1018EFBF" w14:textId="1609219F" w:rsidR="00BC4B84" w:rsidRPr="00BC4B84" w:rsidRDefault="00BC4B84" w:rsidP="00BC4B84">
            <w:pPr>
              <w:autoSpaceDE w:val="0"/>
              <w:autoSpaceDN w:val="0"/>
              <w:adjustRightInd w:val="0"/>
              <w:spacing w:after="0" w:line="240" w:lineRule="exact"/>
              <w:contextualSpacing/>
              <w:jc w:val="center"/>
              <w:rPr>
                <w:rFonts w:ascii="Arial" w:hAnsi="Arial" w:cs="Arial"/>
                <w:color w:val="000000" w:themeColor="text1"/>
                <w:sz w:val="18"/>
                <w:szCs w:val="18"/>
              </w:rPr>
            </w:pPr>
            <w:r>
              <w:rPr>
                <w:rFonts w:ascii="Arial" w:hAnsi="Arial" w:cs="Arial"/>
                <w:color w:val="000000" w:themeColor="text1"/>
                <w:sz w:val="18"/>
                <w:szCs w:val="18"/>
              </w:rPr>
              <w:t>1.</w:t>
            </w:r>
          </w:p>
        </w:tc>
        <w:tc>
          <w:tcPr>
            <w:tcW w:w="544" w:type="pct"/>
            <w:vAlign w:val="center"/>
          </w:tcPr>
          <w:p w14:paraId="27B22D48" w14:textId="77777777" w:rsidR="00BC4B84" w:rsidRPr="004023C0" w:rsidRDefault="00BC4B84" w:rsidP="00BC4B84">
            <w:pPr>
              <w:spacing w:after="0" w:line="240" w:lineRule="exact"/>
              <w:contextualSpacing/>
              <w:jc w:val="center"/>
              <w:rPr>
                <w:rFonts w:ascii="Arial" w:eastAsia="Times New Roman" w:hAnsi="Arial" w:cs="Arial"/>
                <w:b/>
                <w:color w:val="000000" w:themeColor="text1"/>
                <w:sz w:val="18"/>
                <w:szCs w:val="18"/>
              </w:rPr>
            </w:pPr>
            <w:r w:rsidRPr="004023C0">
              <w:rPr>
                <w:rFonts w:ascii="Arial" w:hAnsi="Arial" w:cs="Arial"/>
                <w:b/>
                <w:color w:val="000000" w:themeColor="text1"/>
                <w:sz w:val="18"/>
                <w:szCs w:val="18"/>
              </w:rPr>
              <w:t>10 02 07*</w:t>
            </w:r>
          </w:p>
        </w:tc>
        <w:tc>
          <w:tcPr>
            <w:tcW w:w="3500" w:type="pct"/>
            <w:vAlign w:val="center"/>
          </w:tcPr>
          <w:p w14:paraId="797FF427" w14:textId="77777777" w:rsidR="00BC4B84" w:rsidRPr="004023C0" w:rsidRDefault="00BC4B84" w:rsidP="00BC4B84">
            <w:pPr>
              <w:autoSpaceDE w:val="0"/>
              <w:autoSpaceDN w:val="0"/>
              <w:adjustRightInd w:val="0"/>
              <w:spacing w:after="0" w:line="240" w:lineRule="exact"/>
              <w:contextualSpacing/>
              <w:rPr>
                <w:rFonts w:ascii="Arial" w:hAnsi="Arial" w:cs="Arial"/>
                <w:color w:val="000000" w:themeColor="text1"/>
                <w:sz w:val="18"/>
                <w:szCs w:val="18"/>
              </w:rPr>
            </w:pPr>
            <w:r w:rsidRPr="004023C0">
              <w:rPr>
                <w:rFonts w:ascii="Arial" w:hAnsi="Arial" w:cs="Arial"/>
                <w:color w:val="000000" w:themeColor="text1"/>
                <w:sz w:val="18"/>
                <w:szCs w:val="18"/>
              </w:rPr>
              <w:t>Odpady stałe z oczyszczania gazów odlotowych zawierające substancje niebezpieczne</w:t>
            </w:r>
          </w:p>
        </w:tc>
        <w:tc>
          <w:tcPr>
            <w:tcW w:w="687" w:type="pct"/>
            <w:vAlign w:val="center"/>
          </w:tcPr>
          <w:p w14:paraId="3CC66392" w14:textId="77777777" w:rsidR="00BC4B84" w:rsidRPr="00C61F4E" w:rsidRDefault="00BC4B84" w:rsidP="00BC4B84">
            <w:pPr>
              <w:spacing w:after="0" w:line="240" w:lineRule="exact"/>
              <w:contextualSpacing/>
              <w:jc w:val="center"/>
              <w:rPr>
                <w:rFonts w:ascii="Arial" w:eastAsia="Times New Roman" w:hAnsi="Arial" w:cs="Arial"/>
                <w:color w:val="000000" w:themeColor="text1"/>
                <w:sz w:val="18"/>
                <w:szCs w:val="18"/>
              </w:rPr>
            </w:pPr>
            <w:r w:rsidRPr="00C61F4E">
              <w:rPr>
                <w:rFonts w:ascii="Arial" w:hAnsi="Arial" w:cs="Arial"/>
                <w:color w:val="000000" w:themeColor="text1"/>
                <w:sz w:val="18"/>
                <w:szCs w:val="18"/>
              </w:rPr>
              <w:t>6 600,0</w:t>
            </w:r>
          </w:p>
        </w:tc>
      </w:tr>
      <w:tr w:rsidR="00BC4B84" w:rsidRPr="004023C0" w14:paraId="0DC8EA67" w14:textId="77777777" w:rsidTr="00BC4B84">
        <w:trPr>
          <w:trHeight w:val="349"/>
        </w:trPr>
        <w:tc>
          <w:tcPr>
            <w:tcW w:w="269" w:type="pct"/>
            <w:vAlign w:val="center"/>
          </w:tcPr>
          <w:p w14:paraId="28546CA8" w14:textId="7E97F029" w:rsidR="00BC4B84" w:rsidRPr="00BC4B84" w:rsidRDefault="00BC4B84" w:rsidP="00BC4B84">
            <w:pPr>
              <w:autoSpaceDE w:val="0"/>
              <w:autoSpaceDN w:val="0"/>
              <w:adjustRightInd w:val="0"/>
              <w:spacing w:after="0" w:line="240" w:lineRule="exact"/>
              <w:contextualSpacing/>
              <w:jc w:val="center"/>
              <w:rPr>
                <w:rFonts w:ascii="Arial" w:hAnsi="Arial" w:cs="Arial"/>
                <w:sz w:val="18"/>
                <w:szCs w:val="18"/>
              </w:rPr>
            </w:pPr>
            <w:r>
              <w:rPr>
                <w:rFonts w:ascii="Arial" w:hAnsi="Arial" w:cs="Arial"/>
                <w:sz w:val="18"/>
                <w:szCs w:val="18"/>
              </w:rPr>
              <w:t>2.</w:t>
            </w:r>
          </w:p>
        </w:tc>
        <w:tc>
          <w:tcPr>
            <w:tcW w:w="544" w:type="pct"/>
            <w:vAlign w:val="center"/>
          </w:tcPr>
          <w:p w14:paraId="49D92E57" w14:textId="77777777" w:rsidR="00BC4B84" w:rsidRPr="004023C0" w:rsidRDefault="00BC4B84" w:rsidP="00BC4B84">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12 01 09*</w:t>
            </w:r>
          </w:p>
        </w:tc>
        <w:tc>
          <w:tcPr>
            <w:tcW w:w="3500" w:type="pct"/>
            <w:vAlign w:val="center"/>
          </w:tcPr>
          <w:p w14:paraId="2BD39A1F" w14:textId="77777777" w:rsidR="00BC4B84" w:rsidRPr="004023C0" w:rsidRDefault="00BC4B84" w:rsidP="00BC4B84">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Odpadowe emulsje i roztwory z obróbki metali niezawierające chlorowców </w:t>
            </w:r>
          </w:p>
        </w:tc>
        <w:tc>
          <w:tcPr>
            <w:tcW w:w="687" w:type="pct"/>
            <w:vAlign w:val="center"/>
          </w:tcPr>
          <w:p w14:paraId="6FCC5AEB"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0,3</w:t>
            </w:r>
          </w:p>
        </w:tc>
      </w:tr>
      <w:tr w:rsidR="00BC4B84" w:rsidRPr="004023C0" w14:paraId="470188BC" w14:textId="77777777" w:rsidTr="00BC4B84">
        <w:trPr>
          <w:trHeight w:val="411"/>
        </w:trPr>
        <w:tc>
          <w:tcPr>
            <w:tcW w:w="269" w:type="pct"/>
            <w:vAlign w:val="center"/>
          </w:tcPr>
          <w:p w14:paraId="6FD51CCD" w14:textId="7052CF1F" w:rsidR="00BC4B84" w:rsidRPr="00BC4B84"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3.</w:t>
            </w:r>
          </w:p>
        </w:tc>
        <w:tc>
          <w:tcPr>
            <w:tcW w:w="544" w:type="pct"/>
            <w:vAlign w:val="center"/>
          </w:tcPr>
          <w:p w14:paraId="5DBEC4D4" w14:textId="77777777" w:rsidR="00BC4B84" w:rsidRPr="004023C0" w:rsidRDefault="00BC4B84" w:rsidP="00BC4B84">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13 01 10*</w:t>
            </w:r>
          </w:p>
        </w:tc>
        <w:tc>
          <w:tcPr>
            <w:tcW w:w="3500" w:type="pct"/>
            <w:vAlign w:val="center"/>
          </w:tcPr>
          <w:p w14:paraId="7A91E9A1" w14:textId="77777777" w:rsidR="00BC4B84" w:rsidRPr="004023C0" w:rsidRDefault="00BC4B84" w:rsidP="00BC4B84">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Mineralne oleje hydrauliczne niezawierające związków chlorowcoorganicznych </w:t>
            </w:r>
          </w:p>
        </w:tc>
        <w:tc>
          <w:tcPr>
            <w:tcW w:w="687" w:type="pct"/>
            <w:vAlign w:val="center"/>
          </w:tcPr>
          <w:p w14:paraId="4ABCC5EA"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65,0</w:t>
            </w:r>
          </w:p>
        </w:tc>
      </w:tr>
      <w:tr w:rsidR="00BC4B84" w:rsidRPr="004023C0" w14:paraId="1BE1ECCF" w14:textId="77777777" w:rsidTr="00BC4B84">
        <w:trPr>
          <w:trHeight w:val="309"/>
        </w:trPr>
        <w:tc>
          <w:tcPr>
            <w:tcW w:w="269" w:type="pct"/>
            <w:vAlign w:val="center"/>
          </w:tcPr>
          <w:p w14:paraId="20E76F43" w14:textId="33E0CAC1" w:rsidR="00BC4B84" w:rsidRPr="00BC4B84"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4.</w:t>
            </w:r>
          </w:p>
        </w:tc>
        <w:tc>
          <w:tcPr>
            <w:tcW w:w="544" w:type="pct"/>
            <w:vAlign w:val="center"/>
          </w:tcPr>
          <w:p w14:paraId="69A42472" w14:textId="77777777" w:rsidR="00BC4B84" w:rsidRPr="004023C0" w:rsidRDefault="00BC4B84" w:rsidP="00BC4B84">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13 01 13*</w:t>
            </w:r>
          </w:p>
        </w:tc>
        <w:tc>
          <w:tcPr>
            <w:tcW w:w="3500" w:type="pct"/>
            <w:vAlign w:val="center"/>
          </w:tcPr>
          <w:p w14:paraId="591711B7" w14:textId="77777777" w:rsidR="00BC4B84" w:rsidRPr="004023C0" w:rsidRDefault="00BC4B84" w:rsidP="00BC4B84">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Inne oleje hydrauliczne </w:t>
            </w:r>
          </w:p>
        </w:tc>
        <w:tc>
          <w:tcPr>
            <w:tcW w:w="687" w:type="pct"/>
            <w:vAlign w:val="center"/>
          </w:tcPr>
          <w:p w14:paraId="650F6D53"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0,5</w:t>
            </w:r>
          </w:p>
        </w:tc>
      </w:tr>
      <w:tr w:rsidR="00BC4B84" w:rsidRPr="004023C0" w14:paraId="6325DEE5" w14:textId="77777777" w:rsidTr="00BC4B84">
        <w:trPr>
          <w:trHeight w:val="450"/>
        </w:trPr>
        <w:tc>
          <w:tcPr>
            <w:tcW w:w="269" w:type="pct"/>
            <w:vAlign w:val="center"/>
          </w:tcPr>
          <w:p w14:paraId="45468B01" w14:textId="51CF1691" w:rsidR="00BC4B84" w:rsidRPr="00BC4B84"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5.</w:t>
            </w:r>
          </w:p>
        </w:tc>
        <w:tc>
          <w:tcPr>
            <w:tcW w:w="544" w:type="pct"/>
            <w:vAlign w:val="center"/>
          </w:tcPr>
          <w:p w14:paraId="3E4F7BFB" w14:textId="77777777" w:rsidR="00BC4B84" w:rsidRPr="004023C0" w:rsidRDefault="00BC4B84" w:rsidP="00BC4B84">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13 02 05*</w:t>
            </w:r>
          </w:p>
        </w:tc>
        <w:tc>
          <w:tcPr>
            <w:tcW w:w="3500" w:type="pct"/>
            <w:vAlign w:val="center"/>
          </w:tcPr>
          <w:p w14:paraId="0A542521" w14:textId="77777777" w:rsidR="00BC4B84" w:rsidRPr="004023C0" w:rsidRDefault="00BC4B84" w:rsidP="00BC4B84">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Mineralne oleje silnikowe, przekładniowe i smarowe niezawierające związków chlorowcoorganicznych </w:t>
            </w:r>
          </w:p>
        </w:tc>
        <w:tc>
          <w:tcPr>
            <w:tcW w:w="687" w:type="pct"/>
            <w:vAlign w:val="center"/>
          </w:tcPr>
          <w:p w14:paraId="59210767"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70,0</w:t>
            </w:r>
          </w:p>
        </w:tc>
      </w:tr>
      <w:tr w:rsidR="00BC4B84" w:rsidRPr="004023C0" w14:paraId="1EDCCA91" w14:textId="77777777" w:rsidTr="00BC4B84">
        <w:trPr>
          <w:trHeight w:val="309"/>
        </w:trPr>
        <w:tc>
          <w:tcPr>
            <w:tcW w:w="269" w:type="pct"/>
            <w:vAlign w:val="center"/>
          </w:tcPr>
          <w:p w14:paraId="3EE4E749" w14:textId="10A1AB52" w:rsidR="00BC4B84" w:rsidRPr="00BC4B84"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6.</w:t>
            </w:r>
          </w:p>
        </w:tc>
        <w:tc>
          <w:tcPr>
            <w:tcW w:w="544" w:type="pct"/>
            <w:vAlign w:val="center"/>
          </w:tcPr>
          <w:p w14:paraId="6E89AB2A" w14:textId="77777777" w:rsidR="00BC4B84" w:rsidRPr="004023C0" w:rsidRDefault="00BC4B84" w:rsidP="00BC4B84">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13 02 08*</w:t>
            </w:r>
          </w:p>
        </w:tc>
        <w:tc>
          <w:tcPr>
            <w:tcW w:w="3500" w:type="pct"/>
            <w:vAlign w:val="center"/>
          </w:tcPr>
          <w:p w14:paraId="32786DAF" w14:textId="77777777" w:rsidR="00BC4B84" w:rsidRPr="004023C0" w:rsidRDefault="00BC4B84" w:rsidP="00BC4B84">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Inne oleje silnikowe, przekładniowe i smarowe </w:t>
            </w:r>
          </w:p>
        </w:tc>
        <w:tc>
          <w:tcPr>
            <w:tcW w:w="687" w:type="pct"/>
            <w:vAlign w:val="center"/>
          </w:tcPr>
          <w:p w14:paraId="51149D21"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0,5</w:t>
            </w:r>
          </w:p>
        </w:tc>
      </w:tr>
      <w:tr w:rsidR="00BC4B84" w:rsidRPr="004023C0" w14:paraId="5976DF16" w14:textId="77777777" w:rsidTr="00BC4B84">
        <w:trPr>
          <w:trHeight w:val="490"/>
        </w:trPr>
        <w:tc>
          <w:tcPr>
            <w:tcW w:w="269" w:type="pct"/>
            <w:vAlign w:val="center"/>
          </w:tcPr>
          <w:p w14:paraId="1753CC68" w14:textId="253618D2" w:rsidR="00BC4B84" w:rsidRPr="00BC4B84"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7.</w:t>
            </w:r>
          </w:p>
        </w:tc>
        <w:tc>
          <w:tcPr>
            <w:tcW w:w="544" w:type="pct"/>
            <w:vAlign w:val="center"/>
          </w:tcPr>
          <w:p w14:paraId="04D5804F" w14:textId="77777777" w:rsidR="00BC4B84" w:rsidRPr="004023C0" w:rsidRDefault="00BC4B84" w:rsidP="00BC4B84">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13 03 07*</w:t>
            </w:r>
          </w:p>
        </w:tc>
        <w:tc>
          <w:tcPr>
            <w:tcW w:w="3500" w:type="pct"/>
            <w:vAlign w:val="center"/>
          </w:tcPr>
          <w:p w14:paraId="0DA817F7" w14:textId="77777777" w:rsidR="00BC4B84" w:rsidRPr="004023C0" w:rsidRDefault="00BC4B84" w:rsidP="00BC4B84">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Mineralne oleje i ciecze stosowane jako elektroizolatory oraz nośniki ciepła niezawierające związków chlorowcoorganicznych </w:t>
            </w:r>
          </w:p>
        </w:tc>
        <w:tc>
          <w:tcPr>
            <w:tcW w:w="687" w:type="pct"/>
            <w:vAlign w:val="center"/>
          </w:tcPr>
          <w:p w14:paraId="04AC1A3A"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1,5</w:t>
            </w:r>
          </w:p>
        </w:tc>
      </w:tr>
      <w:tr w:rsidR="00BC4B84" w:rsidRPr="004023C0" w14:paraId="12A12FF4" w14:textId="77777777" w:rsidTr="00BC4B84">
        <w:trPr>
          <w:trHeight w:val="320"/>
        </w:trPr>
        <w:tc>
          <w:tcPr>
            <w:tcW w:w="269" w:type="pct"/>
            <w:vAlign w:val="center"/>
          </w:tcPr>
          <w:p w14:paraId="40593BCA" w14:textId="1C73D669" w:rsidR="00BC4B84" w:rsidRPr="00BC4B84"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8.</w:t>
            </w:r>
          </w:p>
        </w:tc>
        <w:tc>
          <w:tcPr>
            <w:tcW w:w="544" w:type="pct"/>
            <w:vAlign w:val="center"/>
          </w:tcPr>
          <w:p w14:paraId="3A578455" w14:textId="77777777" w:rsidR="00BC4B84" w:rsidRPr="004023C0" w:rsidRDefault="00BC4B84" w:rsidP="00BC4B84">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13 08 99*</w:t>
            </w:r>
          </w:p>
        </w:tc>
        <w:tc>
          <w:tcPr>
            <w:tcW w:w="3500" w:type="pct"/>
            <w:vAlign w:val="center"/>
          </w:tcPr>
          <w:p w14:paraId="4A7C8373" w14:textId="77777777" w:rsidR="00BC4B84" w:rsidRPr="004023C0" w:rsidRDefault="00BC4B84" w:rsidP="00BC4B84">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Inne niewymienione odpady </w:t>
            </w:r>
          </w:p>
        </w:tc>
        <w:tc>
          <w:tcPr>
            <w:tcW w:w="687" w:type="pct"/>
            <w:vAlign w:val="center"/>
          </w:tcPr>
          <w:p w14:paraId="25CBB310"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12,0</w:t>
            </w:r>
          </w:p>
        </w:tc>
      </w:tr>
      <w:tr w:rsidR="004023C0" w:rsidRPr="004023C0" w14:paraId="7BDFFC1F" w14:textId="77777777" w:rsidTr="006B6C5C">
        <w:trPr>
          <w:trHeight w:val="105"/>
        </w:trPr>
        <w:tc>
          <w:tcPr>
            <w:tcW w:w="5000" w:type="pct"/>
            <w:gridSpan w:val="4"/>
            <w:vAlign w:val="center"/>
          </w:tcPr>
          <w:p w14:paraId="4CB94D86" w14:textId="77777777" w:rsidR="004023C0" w:rsidRPr="00C61F4E" w:rsidRDefault="004023C0" w:rsidP="004023C0">
            <w:pPr>
              <w:spacing w:after="0" w:line="240" w:lineRule="exact"/>
              <w:contextualSpacing/>
              <w:jc w:val="center"/>
              <w:rPr>
                <w:rFonts w:ascii="Arial" w:eastAsia="Times New Roman" w:hAnsi="Arial" w:cs="Arial"/>
                <w:b/>
                <w:sz w:val="18"/>
                <w:szCs w:val="18"/>
              </w:rPr>
            </w:pPr>
            <w:r w:rsidRPr="00C61F4E">
              <w:rPr>
                <w:rFonts w:ascii="Arial" w:eastAsia="Times New Roman" w:hAnsi="Arial" w:cs="Arial"/>
                <w:b/>
                <w:sz w:val="18"/>
                <w:szCs w:val="18"/>
              </w:rPr>
              <w:t>Odpady inne niż niebezpieczne</w:t>
            </w:r>
          </w:p>
        </w:tc>
      </w:tr>
      <w:tr w:rsidR="00BC4B84" w:rsidRPr="004023C0" w14:paraId="6437269B" w14:textId="77777777" w:rsidTr="00BC4B84">
        <w:trPr>
          <w:trHeight w:val="320"/>
        </w:trPr>
        <w:tc>
          <w:tcPr>
            <w:tcW w:w="269" w:type="pct"/>
            <w:vAlign w:val="center"/>
          </w:tcPr>
          <w:p w14:paraId="5AD8276C" w14:textId="39837E74" w:rsidR="00BC4B84" w:rsidRPr="00BC4B84"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1.</w:t>
            </w:r>
          </w:p>
        </w:tc>
        <w:tc>
          <w:tcPr>
            <w:tcW w:w="544" w:type="pct"/>
            <w:vAlign w:val="center"/>
          </w:tcPr>
          <w:p w14:paraId="316D454F" w14:textId="77777777" w:rsidR="00BC4B84" w:rsidRPr="004023C0" w:rsidRDefault="00BC4B84" w:rsidP="00BC4B84">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07 02 99</w:t>
            </w:r>
          </w:p>
        </w:tc>
        <w:tc>
          <w:tcPr>
            <w:tcW w:w="3500" w:type="pct"/>
            <w:vAlign w:val="center"/>
          </w:tcPr>
          <w:p w14:paraId="4808B0D4" w14:textId="77777777" w:rsidR="00BC4B84" w:rsidRPr="004023C0" w:rsidRDefault="00BC4B84" w:rsidP="00BC4B84">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Inne niewymienione odpady </w:t>
            </w:r>
          </w:p>
        </w:tc>
        <w:tc>
          <w:tcPr>
            <w:tcW w:w="687" w:type="pct"/>
            <w:vAlign w:val="center"/>
          </w:tcPr>
          <w:p w14:paraId="107499A6"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300,0</w:t>
            </w:r>
          </w:p>
        </w:tc>
      </w:tr>
      <w:tr w:rsidR="00BC4B84" w:rsidRPr="004023C0" w14:paraId="72BA01DF" w14:textId="77777777" w:rsidTr="00BC4B84">
        <w:trPr>
          <w:trHeight w:val="309"/>
        </w:trPr>
        <w:tc>
          <w:tcPr>
            <w:tcW w:w="269" w:type="pct"/>
            <w:vAlign w:val="center"/>
          </w:tcPr>
          <w:p w14:paraId="32D0F614" w14:textId="04970A13" w:rsidR="00BC4B84" w:rsidRPr="00BC4B84"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2.</w:t>
            </w:r>
          </w:p>
        </w:tc>
        <w:tc>
          <w:tcPr>
            <w:tcW w:w="544" w:type="pct"/>
            <w:vAlign w:val="center"/>
          </w:tcPr>
          <w:p w14:paraId="157D3B14" w14:textId="77777777" w:rsidR="00BC4B84" w:rsidRPr="004023C0" w:rsidRDefault="00BC4B84" w:rsidP="00BC4B84">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10 02 01</w:t>
            </w:r>
          </w:p>
        </w:tc>
        <w:tc>
          <w:tcPr>
            <w:tcW w:w="3500" w:type="pct"/>
            <w:vAlign w:val="center"/>
          </w:tcPr>
          <w:p w14:paraId="005031A1" w14:textId="77777777" w:rsidR="00BC4B84" w:rsidRPr="004023C0" w:rsidRDefault="00BC4B84" w:rsidP="00BC4B84">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Żużle z procesów wytapiania (wielkopiecowe, stalownicze)</w:t>
            </w:r>
          </w:p>
        </w:tc>
        <w:tc>
          <w:tcPr>
            <w:tcW w:w="687" w:type="pct"/>
            <w:vAlign w:val="center"/>
          </w:tcPr>
          <w:p w14:paraId="1F8CAC48"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980 000,0</w:t>
            </w:r>
          </w:p>
        </w:tc>
      </w:tr>
      <w:tr w:rsidR="00BC4B84" w:rsidRPr="004023C0" w14:paraId="09894E8A" w14:textId="77777777" w:rsidTr="00BC4B84">
        <w:trPr>
          <w:trHeight w:val="345"/>
        </w:trPr>
        <w:tc>
          <w:tcPr>
            <w:tcW w:w="269" w:type="pct"/>
            <w:vAlign w:val="center"/>
          </w:tcPr>
          <w:p w14:paraId="64E6CDAF" w14:textId="316A3DE4" w:rsidR="00BC4B84" w:rsidRPr="00BC4B84"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3.</w:t>
            </w:r>
          </w:p>
        </w:tc>
        <w:tc>
          <w:tcPr>
            <w:tcW w:w="544" w:type="pct"/>
            <w:vAlign w:val="center"/>
          </w:tcPr>
          <w:p w14:paraId="056D8E37" w14:textId="77777777" w:rsidR="00BC4B84" w:rsidRPr="004023C0" w:rsidRDefault="00BC4B84" w:rsidP="00BC4B84">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10 02 08</w:t>
            </w:r>
          </w:p>
        </w:tc>
        <w:tc>
          <w:tcPr>
            <w:tcW w:w="3500" w:type="pct"/>
            <w:vAlign w:val="center"/>
          </w:tcPr>
          <w:p w14:paraId="56F58D13" w14:textId="77777777" w:rsidR="00BC4B84" w:rsidRPr="004023C0" w:rsidRDefault="00BC4B84" w:rsidP="00BC4B84">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Odpady stałe z oczyszczania gazów odlotowych inne niż wymienione </w:t>
            </w:r>
            <w:r w:rsidRPr="004023C0">
              <w:rPr>
                <w:rFonts w:ascii="Arial" w:hAnsi="Arial" w:cs="Arial"/>
                <w:sz w:val="18"/>
                <w:szCs w:val="18"/>
              </w:rPr>
              <w:br/>
              <w:t xml:space="preserve">w 10 02 07 </w:t>
            </w:r>
          </w:p>
        </w:tc>
        <w:tc>
          <w:tcPr>
            <w:tcW w:w="687" w:type="pct"/>
            <w:vAlign w:val="center"/>
          </w:tcPr>
          <w:p w14:paraId="2531FB7A"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20 000,0</w:t>
            </w:r>
          </w:p>
        </w:tc>
      </w:tr>
      <w:tr w:rsidR="00BC4B84" w:rsidRPr="004023C0" w14:paraId="23830A24" w14:textId="77777777" w:rsidTr="00BC4B84">
        <w:trPr>
          <w:trHeight w:val="945"/>
        </w:trPr>
        <w:tc>
          <w:tcPr>
            <w:tcW w:w="269" w:type="pct"/>
            <w:vAlign w:val="center"/>
          </w:tcPr>
          <w:p w14:paraId="7396C817" w14:textId="53D51624" w:rsidR="00BC4B84" w:rsidRPr="00BC4B84"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4.</w:t>
            </w:r>
          </w:p>
        </w:tc>
        <w:tc>
          <w:tcPr>
            <w:tcW w:w="544" w:type="pct"/>
            <w:vAlign w:val="center"/>
          </w:tcPr>
          <w:p w14:paraId="7A8710E4" w14:textId="77777777" w:rsidR="00BC4B84" w:rsidRPr="004023C0" w:rsidRDefault="00BC4B84" w:rsidP="00BC4B84">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10 02 14</w:t>
            </w:r>
          </w:p>
        </w:tc>
        <w:tc>
          <w:tcPr>
            <w:tcW w:w="3500" w:type="pct"/>
            <w:vAlign w:val="center"/>
          </w:tcPr>
          <w:p w14:paraId="2A9FE275" w14:textId="77777777" w:rsidR="00BC4B84" w:rsidRPr="004023C0" w:rsidRDefault="00BC4B84" w:rsidP="00BC4B84">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Szlamy i osady pofiltracyjne z oczyszczania gazów odlotowych inne niż wymienione w 10 02 13 </w:t>
            </w:r>
          </w:p>
        </w:tc>
        <w:tc>
          <w:tcPr>
            <w:tcW w:w="687" w:type="pct"/>
            <w:vAlign w:val="center"/>
          </w:tcPr>
          <w:p w14:paraId="52BF5E12"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110 000,0</w:t>
            </w:r>
          </w:p>
          <w:p w14:paraId="1288C1E4"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w przeliczeniu na suchą masę</w:t>
            </w:r>
          </w:p>
        </w:tc>
      </w:tr>
      <w:tr w:rsidR="00BC4B84" w:rsidRPr="004023C0" w14:paraId="788E0D94" w14:textId="77777777" w:rsidTr="00BC4B84">
        <w:trPr>
          <w:trHeight w:val="309"/>
        </w:trPr>
        <w:tc>
          <w:tcPr>
            <w:tcW w:w="269" w:type="pct"/>
            <w:vAlign w:val="center"/>
          </w:tcPr>
          <w:p w14:paraId="7528D766" w14:textId="30BF3367" w:rsidR="00BC4B84" w:rsidRPr="00BC4B84"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5.</w:t>
            </w:r>
          </w:p>
        </w:tc>
        <w:tc>
          <w:tcPr>
            <w:tcW w:w="544" w:type="pct"/>
            <w:vAlign w:val="center"/>
          </w:tcPr>
          <w:p w14:paraId="3ADC5978" w14:textId="77777777" w:rsidR="00BC4B84" w:rsidRPr="004023C0" w:rsidRDefault="00BC4B84" w:rsidP="00BC4B84">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10 02 80</w:t>
            </w:r>
          </w:p>
        </w:tc>
        <w:tc>
          <w:tcPr>
            <w:tcW w:w="3500" w:type="pct"/>
            <w:vAlign w:val="center"/>
          </w:tcPr>
          <w:p w14:paraId="32611C59" w14:textId="77777777" w:rsidR="00BC4B84" w:rsidRPr="004023C0" w:rsidRDefault="00BC4B84" w:rsidP="00BC4B84">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Zgary z hutnictwa żelaza </w:t>
            </w:r>
          </w:p>
        </w:tc>
        <w:tc>
          <w:tcPr>
            <w:tcW w:w="687" w:type="pct"/>
            <w:vAlign w:val="center"/>
          </w:tcPr>
          <w:p w14:paraId="52894E4F"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20 000,0</w:t>
            </w:r>
          </w:p>
        </w:tc>
      </w:tr>
      <w:tr w:rsidR="00BC4B84" w:rsidRPr="004023C0" w14:paraId="454455DC" w14:textId="77777777" w:rsidTr="00BC4B84">
        <w:trPr>
          <w:trHeight w:val="309"/>
        </w:trPr>
        <w:tc>
          <w:tcPr>
            <w:tcW w:w="269" w:type="pct"/>
            <w:vAlign w:val="center"/>
          </w:tcPr>
          <w:p w14:paraId="7CABE1A5" w14:textId="3223C578" w:rsidR="00BC4B84" w:rsidRPr="00BC4B84"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6.</w:t>
            </w:r>
          </w:p>
        </w:tc>
        <w:tc>
          <w:tcPr>
            <w:tcW w:w="544" w:type="pct"/>
            <w:vAlign w:val="center"/>
          </w:tcPr>
          <w:p w14:paraId="68FC72F2" w14:textId="77777777" w:rsidR="00BC4B84" w:rsidRPr="004023C0" w:rsidRDefault="00BC4B84" w:rsidP="00BC4B84">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10 02 99</w:t>
            </w:r>
          </w:p>
        </w:tc>
        <w:tc>
          <w:tcPr>
            <w:tcW w:w="3500" w:type="pct"/>
            <w:vAlign w:val="center"/>
          </w:tcPr>
          <w:p w14:paraId="37D29F6E" w14:textId="77777777" w:rsidR="00BC4B84" w:rsidRPr="004023C0" w:rsidRDefault="00BC4B84" w:rsidP="00BC4B84">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Inne niewymienione odpady </w:t>
            </w:r>
          </w:p>
        </w:tc>
        <w:tc>
          <w:tcPr>
            <w:tcW w:w="687" w:type="pct"/>
            <w:vAlign w:val="center"/>
          </w:tcPr>
          <w:p w14:paraId="263B1FEC"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220 000,0</w:t>
            </w:r>
          </w:p>
        </w:tc>
      </w:tr>
      <w:tr w:rsidR="00BC4B84" w:rsidRPr="004023C0" w14:paraId="56F352F0" w14:textId="77777777" w:rsidTr="00BC4B84">
        <w:trPr>
          <w:trHeight w:val="407"/>
        </w:trPr>
        <w:tc>
          <w:tcPr>
            <w:tcW w:w="269" w:type="pct"/>
            <w:vAlign w:val="center"/>
          </w:tcPr>
          <w:p w14:paraId="699EAA71" w14:textId="215B5846" w:rsidR="00BC4B84" w:rsidRPr="00BC4B84"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7.</w:t>
            </w:r>
          </w:p>
        </w:tc>
        <w:tc>
          <w:tcPr>
            <w:tcW w:w="544" w:type="pct"/>
            <w:vAlign w:val="center"/>
          </w:tcPr>
          <w:p w14:paraId="06FDA2DF" w14:textId="77777777" w:rsidR="00BC4B84" w:rsidRPr="004023C0" w:rsidRDefault="00BC4B84" w:rsidP="00BC4B84">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15 02 03</w:t>
            </w:r>
          </w:p>
        </w:tc>
        <w:tc>
          <w:tcPr>
            <w:tcW w:w="3500" w:type="pct"/>
            <w:vAlign w:val="center"/>
          </w:tcPr>
          <w:p w14:paraId="4B5DF51E" w14:textId="77777777" w:rsidR="00BC4B84" w:rsidRPr="004023C0" w:rsidRDefault="00BC4B84" w:rsidP="00BC4B84">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Sorbenty, materiały filtracyjne, tkaniny do wycierania (np. szmaty, ścierki) </w:t>
            </w:r>
            <w:r w:rsidRPr="004023C0">
              <w:rPr>
                <w:rFonts w:ascii="Arial" w:hAnsi="Arial" w:cs="Arial"/>
                <w:sz w:val="18"/>
                <w:szCs w:val="18"/>
              </w:rPr>
              <w:br/>
              <w:t xml:space="preserve">i ubrania ochronne inne niż wymienione w 15 02 02 </w:t>
            </w:r>
          </w:p>
        </w:tc>
        <w:tc>
          <w:tcPr>
            <w:tcW w:w="687" w:type="pct"/>
            <w:vAlign w:val="center"/>
          </w:tcPr>
          <w:p w14:paraId="6E914AE6"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40,0</w:t>
            </w:r>
          </w:p>
        </w:tc>
      </w:tr>
      <w:tr w:rsidR="00BC4B84" w:rsidRPr="004023C0" w14:paraId="1A12BD1F" w14:textId="77777777" w:rsidTr="00BC4B84">
        <w:trPr>
          <w:trHeight w:val="485"/>
        </w:trPr>
        <w:tc>
          <w:tcPr>
            <w:tcW w:w="269" w:type="pct"/>
            <w:vAlign w:val="center"/>
          </w:tcPr>
          <w:p w14:paraId="4FC1A4EB" w14:textId="36C7AFF3" w:rsidR="00BC4B84" w:rsidRPr="00BC4B84"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8.</w:t>
            </w:r>
          </w:p>
        </w:tc>
        <w:tc>
          <w:tcPr>
            <w:tcW w:w="544" w:type="pct"/>
            <w:vAlign w:val="center"/>
          </w:tcPr>
          <w:p w14:paraId="52E09C25" w14:textId="77777777" w:rsidR="00BC4B84" w:rsidRPr="004023C0" w:rsidRDefault="00BC4B84" w:rsidP="00BC4B84">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16 11 04</w:t>
            </w:r>
          </w:p>
        </w:tc>
        <w:tc>
          <w:tcPr>
            <w:tcW w:w="3500" w:type="pct"/>
            <w:vAlign w:val="center"/>
          </w:tcPr>
          <w:p w14:paraId="0DD309F1" w14:textId="77777777" w:rsidR="00BC4B84" w:rsidRPr="004023C0" w:rsidRDefault="00BC4B84" w:rsidP="00BC4B84">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Okładziny piecowe i materiały ogniotrwałe z procesów metalurgicznych inne niż wymienione w 16 11 03 </w:t>
            </w:r>
          </w:p>
        </w:tc>
        <w:tc>
          <w:tcPr>
            <w:tcW w:w="687" w:type="pct"/>
            <w:vAlign w:val="center"/>
          </w:tcPr>
          <w:p w14:paraId="74311580"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55 000,0</w:t>
            </w:r>
          </w:p>
        </w:tc>
      </w:tr>
    </w:tbl>
    <w:p w14:paraId="58FDA19D" w14:textId="72939066" w:rsidR="004023C0" w:rsidRDefault="004023C0" w:rsidP="004023C0">
      <w:pPr>
        <w:pStyle w:val="Arial10i5"/>
        <w:spacing w:before="240" w:after="240" w:line="320" w:lineRule="exact"/>
        <w:rPr>
          <w:rFonts w:cs="Arial"/>
          <w:b/>
          <w:sz w:val="24"/>
          <w:szCs w:val="24"/>
        </w:rPr>
      </w:pPr>
      <w:r>
        <w:rPr>
          <w:rFonts w:cs="Arial"/>
          <w:b/>
          <w:sz w:val="24"/>
          <w:szCs w:val="24"/>
        </w:rPr>
        <w:lastRenderedPageBreak/>
        <w:t xml:space="preserve">D. </w:t>
      </w:r>
      <w:r w:rsidRPr="004023C0">
        <w:rPr>
          <w:rFonts w:cs="Arial"/>
          <w:b/>
          <w:sz w:val="24"/>
          <w:szCs w:val="24"/>
        </w:rPr>
        <w:t>Instalacja do obróbki metali żelaznych poprzez walcowanie na gorąco</w:t>
      </w:r>
      <w:r w:rsidR="00B66CF4">
        <w:rPr>
          <w:rFonts w:cs="Arial"/>
          <w:b/>
          <w:sz w:val="24"/>
          <w:szCs w:val="24"/>
        </w:rPr>
        <w:t xml:space="preserve"> - walcownia</w:t>
      </w:r>
      <w:r w:rsidR="00DA7C12">
        <w:rPr>
          <w:rFonts w:cs="Arial"/>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1000"/>
        <w:gridCol w:w="5710"/>
        <w:gridCol w:w="1855"/>
      </w:tblGrid>
      <w:tr w:rsidR="004023C0" w:rsidRPr="004023C0" w14:paraId="29435C90" w14:textId="77777777" w:rsidTr="00003E04">
        <w:trPr>
          <w:trHeight w:val="588"/>
          <w:tblHeader/>
        </w:trPr>
        <w:tc>
          <w:tcPr>
            <w:tcW w:w="273" w:type="pct"/>
            <w:shd w:val="clear" w:color="auto" w:fill="D9D9D9" w:themeFill="background1" w:themeFillShade="D9"/>
            <w:vAlign w:val="center"/>
          </w:tcPr>
          <w:p w14:paraId="6F4E47DF" w14:textId="77777777" w:rsidR="004023C0" w:rsidRPr="004023C0" w:rsidRDefault="004023C0" w:rsidP="004023C0">
            <w:pPr>
              <w:spacing w:after="0" w:line="240" w:lineRule="exact"/>
              <w:jc w:val="center"/>
              <w:rPr>
                <w:rFonts w:ascii="Arial" w:hAnsi="Arial" w:cs="Arial"/>
                <w:b/>
                <w:sz w:val="18"/>
                <w:szCs w:val="18"/>
              </w:rPr>
            </w:pPr>
            <w:r w:rsidRPr="004023C0">
              <w:rPr>
                <w:rFonts w:ascii="Arial" w:hAnsi="Arial" w:cs="Arial"/>
                <w:b/>
                <w:sz w:val="18"/>
                <w:szCs w:val="18"/>
              </w:rPr>
              <w:t>Lp.</w:t>
            </w:r>
          </w:p>
        </w:tc>
        <w:tc>
          <w:tcPr>
            <w:tcW w:w="552" w:type="pct"/>
            <w:shd w:val="clear" w:color="auto" w:fill="D9D9D9" w:themeFill="background1" w:themeFillShade="D9"/>
            <w:vAlign w:val="center"/>
          </w:tcPr>
          <w:p w14:paraId="29281E2A" w14:textId="77777777" w:rsidR="004023C0" w:rsidRPr="004023C0" w:rsidRDefault="004023C0" w:rsidP="004023C0">
            <w:pPr>
              <w:spacing w:after="0" w:line="240" w:lineRule="exact"/>
              <w:jc w:val="center"/>
              <w:rPr>
                <w:rFonts w:ascii="Arial" w:hAnsi="Arial" w:cs="Arial"/>
                <w:b/>
                <w:sz w:val="18"/>
                <w:szCs w:val="18"/>
              </w:rPr>
            </w:pPr>
            <w:r w:rsidRPr="004023C0">
              <w:rPr>
                <w:rFonts w:ascii="Arial" w:hAnsi="Arial" w:cs="Arial"/>
                <w:b/>
                <w:sz w:val="18"/>
                <w:szCs w:val="18"/>
              </w:rPr>
              <w:t>Kod odpadu</w:t>
            </w:r>
          </w:p>
        </w:tc>
        <w:tc>
          <w:tcPr>
            <w:tcW w:w="3151" w:type="pct"/>
            <w:shd w:val="clear" w:color="auto" w:fill="D9D9D9" w:themeFill="background1" w:themeFillShade="D9"/>
            <w:vAlign w:val="center"/>
          </w:tcPr>
          <w:p w14:paraId="0319F752" w14:textId="77777777" w:rsidR="004023C0" w:rsidRPr="004023C0" w:rsidRDefault="004023C0" w:rsidP="004023C0">
            <w:pPr>
              <w:spacing w:after="0" w:line="240" w:lineRule="exact"/>
              <w:jc w:val="center"/>
              <w:rPr>
                <w:rFonts w:ascii="Arial" w:hAnsi="Arial" w:cs="Arial"/>
                <w:b/>
                <w:sz w:val="18"/>
                <w:szCs w:val="18"/>
              </w:rPr>
            </w:pPr>
            <w:r w:rsidRPr="004023C0">
              <w:rPr>
                <w:rFonts w:ascii="Arial" w:hAnsi="Arial" w:cs="Arial"/>
                <w:b/>
                <w:sz w:val="18"/>
                <w:szCs w:val="18"/>
              </w:rPr>
              <w:t>Rodzaj odpadu</w:t>
            </w:r>
          </w:p>
        </w:tc>
        <w:tc>
          <w:tcPr>
            <w:tcW w:w="1024" w:type="pct"/>
            <w:shd w:val="clear" w:color="auto" w:fill="D9D9D9" w:themeFill="background1" w:themeFillShade="D9"/>
            <w:vAlign w:val="center"/>
          </w:tcPr>
          <w:p w14:paraId="1631B1E6" w14:textId="77777777" w:rsidR="004023C0" w:rsidRPr="004023C0" w:rsidRDefault="004023C0" w:rsidP="004023C0">
            <w:pPr>
              <w:spacing w:after="0" w:line="240" w:lineRule="exact"/>
              <w:jc w:val="center"/>
              <w:rPr>
                <w:rFonts w:ascii="Arial" w:hAnsi="Arial" w:cs="Arial"/>
                <w:b/>
                <w:sz w:val="18"/>
                <w:szCs w:val="18"/>
              </w:rPr>
            </w:pPr>
            <w:r w:rsidRPr="004023C0">
              <w:rPr>
                <w:rFonts w:ascii="Arial" w:hAnsi="Arial" w:cs="Arial"/>
                <w:b/>
                <w:sz w:val="18"/>
                <w:szCs w:val="18"/>
              </w:rPr>
              <w:t>Ilość</w:t>
            </w:r>
          </w:p>
          <w:p w14:paraId="0B828560" w14:textId="77777777" w:rsidR="004023C0" w:rsidRPr="004023C0" w:rsidRDefault="004023C0" w:rsidP="004023C0">
            <w:pPr>
              <w:spacing w:after="0" w:line="240" w:lineRule="exact"/>
              <w:jc w:val="center"/>
              <w:rPr>
                <w:rFonts w:ascii="Arial" w:hAnsi="Arial" w:cs="Arial"/>
                <w:b/>
                <w:sz w:val="18"/>
                <w:szCs w:val="18"/>
              </w:rPr>
            </w:pPr>
            <w:r w:rsidRPr="004023C0">
              <w:rPr>
                <w:rFonts w:ascii="Arial" w:hAnsi="Arial" w:cs="Arial"/>
                <w:b/>
                <w:sz w:val="18"/>
                <w:szCs w:val="18"/>
              </w:rPr>
              <w:t>[Mg/rok]</w:t>
            </w:r>
          </w:p>
        </w:tc>
      </w:tr>
      <w:tr w:rsidR="00003E04" w:rsidRPr="004023C0" w14:paraId="52343A16" w14:textId="77777777" w:rsidTr="006B6C5C">
        <w:trPr>
          <w:trHeight w:val="234"/>
        </w:trPr>
        <w:tc>
          <w:tcPr>
            <w:tcW w:w="5000" w:type="pct"/>
            <w:gridSpan w:val="4"/>
            <w:vAlign w:val="center"/>
          </w:tcPr>
          <w:p w14:paraId="2A6A7C6D" w14:textId="4AAD1F31" w:rsidR="00003E04" w:rsidRPr="004023C0" w:rsidRDefault="00003E04" w:rsidP="004023C0">
            <w:pPr>
              <w:spacing w:after="0" w:line="240" w:lineRule="exact"/>
              <w:contextualSpacing/>
              <w:jc w:val="center"/>
              <w:rPr>
                <w:rFonts w:ascii="Arial" w:eastAsia="Times New Roman" w:hAnsi="Arial" w:cs="Arial"/>
                <w:b/>
                <w:sz w:val="18"/>
                <w:szCs w:val="18"/>
              </w:rPr>
            </w:pPr>
            <w:r w:rsidRPr="004023C0">
              <w:rPr>
                <w:rFonts w:ascii="Arial" w:hAnsi="Arial" w:cs="Arial"/>
                <w:b/>
                <w:bCs/>
                <w:sz w:val="18"/>
                <w:szCs w:val="18"/>
              </w:rPr>
              <w:t>Odpady niebezpieczne</w:t>
            </w:r>
          </w:p>
        </w:tc>
      </w:tr>
      <w:tr w:rsidR="00BC4B84" w:rsidRPr="004023C0" w14:paraId="678B28EF" w14:textId="77777777" w:rsidTr="00BC4B84">
        <w:trPr>
          <w:trHeight w:val="390"/>
        </w:trPr>
        <w:tc>
          <w:tcPr>
            <w:tcW w:w="273" w:type="pct"/>
            <w:vAlign w:val="center"/>
          </w:tcPr>
          <w:p w14:paraId="597D7329" w14:textId="4A76AD4C" w:rsidR="00BC4B84" w:rsidRPr="004023C0"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1.</w:t>
            </w:r>
          </w:p>
        </w:tc>
        <w:tc>
          <w:tcPr>
            <w:tcW w:w="552" w:type="pct"/>
            <w:vAlign w:val="center"/>
          </w:tcPr>
          <w:p w14:paraId="3CB7C00A" w14:textId="77777777" w:rsidR="00BC4B84" w:rsidRPr="004023C0" w:rsidRDefault="00BC4B84" w:rsidP="00BC4B84">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13 01 10*</w:t>
            </w:r>
          </w:p>
        </w:tc>
        <w:tc>
          <w:tcPr>
            <w:tcW w:w="3151" w:type="pct"/>
            <w:vAlign w:val="center"/>
          </w:tcPr>
          <w:p w14:paraId="704F18CB" w14:textId="77777777" w:rsidR="00BC4B84" w:rsidRPr="004023C0" w:rsidRDefault="00BC4B84" w:rsidP="00BC4B84">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Mineralne oleje hydrauliczne niezawierające związków chlorowcoorganicznych </w:t>
            </w:r>
          </w:p>
        </w:tc>
        <w:tc>
          <w:tcPr>
            <w:tcW w:w="1024" w:type="pct"/>
            <w:vAlign w:val="center"/>
          </w:tcPr>
          <w:p w14:paraId="257729CB"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180,0</w:t>
            </w:r>
          </w:p>
        </w:tc>
      </w:tr>
      <w:tr w:rsidR="00BC4B84" w:rsidRPr="004023C0" w14:paraId="3BA2CA01" w14:textId="77777777" w:rsidTr="00BC4B84">
        <w:trPr>
          <w:trHeight w:val="299"/>
        </w:trPr>
        <w:tc>
          <w:tcPr>
            <w:tcW w:w="273" w:type="pct"/>
            <w:vAlign w:val="center"/>
          </w:tcPr>
          <w:p w14:paraId="60AE5102" w14:textId="45E310AE" w:rsidR="00BC4B84" w:rsidRPr="004023C0"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2.</w:t>
            </w:r>
          </w:p>
        </w:tc>
        <w:tc>
          <w:tcPr>
            <w:tcW w:w="552" w:type="pct"/>
            <w:vAlign w:val="center"/>
          </w:tcPr>
          <w:p w14:paraId="1A66A10E" w14:textId="77777777" w:rsidR="00BC4B84" w:rsidRPr="004023C0" w:rsidRDefault="00BC4B84" w:rsidP="00BC4B84">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13 01 13*</w:t>
            </w:r>
          </w:p>
        </w:tc>
        <w:tc>
          <w:tcPr>
            <w:tcW w:w="3151" w:type="pct"/>
            <w:vAlign w:val="center"/>
          </w:tcPr>
          <w:p w14:paraId="6E3D5C11" w14:textId="77777777" w:rsidR="00BC4B84" w:rsidRPr="004023C0" w:rsidRDefault="00BC4B84" w:rsidP="00BC4B84">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Inne oleje hydrauliczne </w:t>
            </w:r>
          </w:p>
        </w:tc>
        <w:tc>
          <w:tcPr>
            <w:tcW w:w="1024" w:type="pct"/>
            <w:vAlign w:val="center"/>
          </w:tcPr>
          <w:p w14:paraId="4301EB0A"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1,5</w:t>
            </w:r>
          </w:p>
        </w:tc>
      </w:tr>
      <w:tr w:rsidR="00BC4B84" w:rsidRPr="004023C0" w14:paraId="49772B06" w14:textId="77777777" w:rsidTr="00BC4B84">
        <w:trPr>
          <w:trHeight w:val="588"/>
        </w:trPr>
        <w:tc>
          <w:tcPr>
            <w:tcW w:w="273" w:type="pct"/>
            <w:vAlign w:val="center"/>
          </w:tcPr>
          <w:p w14:paraId="6F2C6D5D" w14:textId="3303B569" w:rsidR="00BC4B84" w:rsidRPr="004023C0"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3.</w:t>
            </w:r>
          </w:p>
        </w:tc>
        <w:tc>
          <w:tcPr>
            <w:tcW w:w="552" w:type="pct"/>
            <w:vAlign w:val="center"/>
          </w:tcPr>
          <w:p w14:paraId="166C834C" w14:textId="77777777" w:rsidR="00BC4B84" w:rsidRPr="004023C0" w:rsidRDefault="00BC4B84" w:rsidP="00BC4B84">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13 02 05*</w:t>
            </w:r>
          </w:p>
        </w:tc>
        <w:tc>
          <w:tcPr>
            <w:tcW w:w="3151" w:type="pct"/>
            <w:vAlign w:val="center"/>
          </w:tcPr>
          <w:p w14:paraId="5BF5AD7C" w14:textId="77777777" w:rsidR="00BC4B84" w:rsidRPr="004023C0" w:rsidRDefault="00BC4B84" w:rsidP="00BC4B84">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Mineralne oleje silnikowe, przekładniowe i smarowe niezawierające związków chlorowcoorganicznych </w:t>
            </w:r>
          </w:p>
        </w:tc>
        <w:tc>
          <w:tcPr>
            <w:tcW w:w="1024" w:type="pct"/>
            <w:vAlign w:val="center"/>
          </w:tcPr>
          <w:p w14:paraId="7B0D54B2"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220,0</w:t>
            </w:r>
          </w:p>
        </w:tc>
      </w:tr>
      <w:tr w:rsidR="00BC4B84" w:rsidRPr="004023C0" w14:paraId="74F3AF57" w14:textId="77777777" w:rsidTr="00BC4B84">
        <w:trPr>
          <w:trHeight w:val="288"/>
        </w:trPr>
        <w:tc>
          <w:tcPr>
            <w:tcW w:w="273" w:type="pct"/>
            <w:vAlign w:val="center"/>
          </w:tcPr>
          <w:p w14:paraId="7BBA507B" w14:textId="37C974C6" w:rsidR="00BC4B84" w:rsidRPr="004023C0" w:rsidRDefault="00BC4B84" w:rsidP="00BC4B84">
            <w:pPr>
              <w:autoSpaceDE w:val="0"/>
              <w:autoSpaceDN w:val="0"/>
              <w:adjustRightInd w:val="0"/>
              <w:spacing w:after="0" w:line="240" w:lineRule="exact"/>
              <w:contextualSpacing/>
              <w:jc w:val="center"/>
              <w:rPr>
                <w:rFonts w:ascii="Arial" w:hAnsi="Arial" w:cs="Arial"/>
                <w:sz w:val="18"/>
                <w:szCs w:val="18"/>
              </w:rPr>
            </w:pPr>
            <w:r>
              <w:rPr>
                <w:rFonts w:ascii="Arial" w:hAnsi="Arial" w:cs="Arial"/>
                <w:sz w:val="18"/>
                <w:szCs w:val="18"/>
              </w:rPr>
              <w:t>4</w:t>
            </w:r>
            <w:r w:rsidRPr="00BC4B84">
              <w:rPr>
                <w:rFonts w:ascii="Arial" w:hAnsi="Arial" w:cs="Arial"/>
                <w:sz w:val="18"/>
                <w:szCs w:val="18"/>
              </w:rPr>
              <w:t>.</w:t>
            </w:r>
          </w:p>
        </w:tc>
        <w:tc>
          <w:tcPr>
            <w:tcW w:w="552" w:type="pct"/>
            <w:vAlign w:val="center"/>
          </w:tcPr>
          <w:p w14:paraId="35AE6D94" w14:textId="77777777" w:rsidR="00BC4B84" w:rsidRPr="004023C0" w:rsidRDefault="00BC4B84" w:rsidP="00BC4B84">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13 02 08*</w:t>
            </w:r>
          </w:p>
        </w:tc>
        <w:tc>
          <w:tcPr>
            <w:tcW w:w="3151" w:type="pct"/>
            <w:vAlign w:val="center"/>
          </w:tcPr>
          <w:p w14:paraId="7FAE9A02" w14:textId="77777777" w:rsidR="00BC4B84" w:rsidRPr="004023C0" w:rsidRDefault="00BC4B84" w:rsidP="00BC4B84">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Inne oleje silnikowe, przekładniowe i smarowe </w:t>
            </w:r>
          </w:p>
        </w:tc>
        <w:tc>
          <w:tcPr>
            <w:tcW w:w="1024" w:type="pct"/>
            <w:vAlign w:val="center"/>
          </w:tcPr>
          <w:p w14:paraId="6857375C"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1,5</w:t>
            </w:r>
          </w:p>
        </w:tc>
      </w:tr>
      <w:tr w:rsidR="00BC4B84" w:rsidRPr="004023C0" w14:paraId="2154E42F" w14:textId="77777777" w:rsidTr="00BC4B84">
        <w:trPr>
          <w:trHeight w:val="588"/>
        </w:trPr>
        <w:tc>
          <w:tcPr>
            <w:tcW w:w="273" w:type="pct"/>
            <w:vAlign w:val="center"/>
          </w:tcPr>
          <w:p w14:paraId="439AA487" w14:textId="03FB643D" w:rsidR="00BC4B84" w:rsidRPr="004023C0"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5.</w:t>
            </w:r>
          </w:p>
        </w:tc>
        <w:tc>
          <w:tcPr>
            <w:tcW w:w="552" w:type="pct"/>
            <w:vAlign w:val="center"/>
          </w:tcPr>
          <w:p w14:paraId="1EA695B4" w14:textId="77777777" w:rsidR="00BC4B84" w:rsidRPr="004023C0" w:rsidRDefault="00BC4B84" w:rsidP="00BC4B84">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13 03 07*</w:t>
            </w:r>
          </w:p>
        </w:tc>
        <w:tc>
          <w:tcPr>
            <w:tcW w:w="3151" w:type="pct"/>
            <w:vAlign w:val="center"/>
          </w:tcPr>
          <w:p w14:paraId="77C9D8E1" w14:textId="77777777" w:rsidR="00BC4B84" w:rsidRPr="004023C0" w:rsidRDefault="00BC4B84" w:rsidP="00BC4B84">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Mineralne oleje i ciecze stosowane jako elektroizolatory oraz nośniki ciepła niezawierające związków chlorowcoorganicznych </w:t>
            </w:r>
          </w:p>
        </w:tc>
        <w:tc>
          <w:tcPr>
            <w:tcW w:w="1024" w:type="pct"/>
            <w:vAlign w:val="center"/>
          </w:tcPr>
          <w:p w14:paraId="15921C50"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8,0</w:t>
            </w:r>
          </w:p>
        </w:tc>
      </w:tr>
      <w:tr w:rsidR="00BC4B84" w:rsidRPr="004023C0" w14:paraId="536C2138" w14:textId="77777777" w:rsidTr="00BC4B84">
        <w:trPr>
          <w:trHeight w:val="299"/>
        </w:trPr>
        <w:tc>
          <w:tcPr>
            <w:tcW w:w="273" w:type="pct"/>
            <w:vAlign w:val="center"/>
          </w:tcPr>
          <w:p w14:paraId="50C29E9D" w14:textId="5E41202C" w:rsidR="00BC4B84" w:rsidRPr="004023C0"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6.</w:t>
            </w:r>
          </w:p>
        </w:tc>
        <w:tc>
          <w:tcPr>
            <w:tcW w:w="552" w:type="pct"/>
            <w:vAlign w:val="center"/>
          </w:tcPr>
          <w:p w14:paraId="554BC812" w14:textId="77777777" w:rsidR="00BC4B84" w:rsidRPr="004023C0" w:rsidRDefault="00BC4B84" w:rsidP="00BC4B84">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13 08 99*</w:t>
            </w:r>
          </w:p>
        </w:tc>
        <w:tc>
          <w:tcPr>
            <w:tcW w:w="3151" w:type="pct"/>
            <w:vAlign w:val="center"/>
          </w:tcPr>
          <w:p w14:paraId="57474EFA" w14:textId="77777777" w:rsidR="00BC4B84" w:rsidRPr="004023C0" w:rsidRDefault="00BC4B84" w:rsidP="00BC4B84">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Inne niewymienione odpady </w:t>
            </w:r>
          </w:p>
        </w:tc>
        <w:tc>
          <w:tcPr>
            <w:tcW w:w="1024" w:type="pct"/>
            <w:vAlign w:val="center"/>
          </w:tcPr>
          <w:p w14:paraId="65ADB0FF"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120,0</w:t>
            </w:r>
          </w:p>
        </w:tc>
      </w:tr>
      <w:tr w:rsidR="004023C0" w:rsidRPr="004023C0" w14:paraId="0D33C0E3" w14:textId="77777777" w:rsidTr="006B6C5C">
        <w:trPr>
          <w:trHeight w:val="405"/>
        </w:trPr>
        <w:tc>
          <w:tcPr>
            <w:tcW w:w="5000" w:type="pct"/>
            <w:gridSpan w:val="4"/>
            <w:vAlign w:val="center"/>
          </w:tcPr>
          <w:p w14:paraId="76434179" w14:textId="77777777" w:rsidR="004023C0" w:rsidRPr="004023C0" w:rsidRDefault="004023C0" w:rsidP="004023C0">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Odpady inne niż niebezpieczne</w:t>
            </w:r>
          </w:p>
        </w:tc>
      </w:tr>
      <w:tr w:rsidR="00BC4B84" w:rsidRPr="004023C0" w14:paraId="7BF5BB8B" w14:textId="77777777" w:rsidTr="00BC4B84">
        <w:trPr>
          <w:trHeight w:val="299"/>
        </w:trPr>
        <w:tc>
          <w:tcPr>
            <w:tcW w:w="273" w:type="pct"/>
            <w:vAlign w:val="center"/>
          </w:tcPr>
          <w:p w14:paraId="157B76BF" w14:textId="47E6AFBC" w:rsidR="00BC4B84" w:rsidRPr="00BC4B84"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1.</w:t>
            </w:r>
          </w:p>
        </w:tc>
        <w:tc>
          <w:tcPr>
            <w:tcW w:w="552" w:type="pct"/>
            <w:vAlign w:val="center"/>
          </w:tcPr>
          <w:p w14:paraId="3C872C4B" w14:textId="77777777" w:rsidR="00BC4B84" w:rsidRPr="004023C0" w:rsidRDefault="00BC4B84" w:rsidP="00BC4B84">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07 02 99</w:t>
            </w:r>
          </w:p>
        </w:tc>
        <w:tc>
          <w:tcPr>
            <w:tcW w:w="3151" w:type="pct"/>
            <w:vAlign w:val="center"/>
          </w:tcPr>
          <w:p w14:paraId="28BB07D9" w14:textId="77777777" w:rsidR="00BC4B84" w:rsidRPr="004023C0" w:rsidRDefault="00BC4B84" w:rsidP="00BC4B84">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Inne niewymienione odpady </w:t>
            </w:r>
          </w:p>
        </w:tc>
        <w:tc>
          <w:tcPr>
            <w:tcW w:w="1024" w:type="pct"/>
            <w:vAlign w:val="center"/>
          </w:tcPr>
          <w:p w14:paraId="2A28D811"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200,0</w:t>
            </w:r>
          </w:p>
        </w:tc>
      </w:tr>
      <w:tr w:rsidR="00BC4B84" w:rsidRPr="004023C0" w14:paraId="0895D627" w14:textId="77777777" w:rsidTr="00BC4B84">
        <w:trPr>
          <w:trHeight w:val="588"/>
        </w:trPr>
        <w:tc>
          <w:tcPr>
            <w:tcW w:w="273" w:type="pct"/>
            <w:vAlign w:val="center"/>
          </w:tcPr>
          <w:p w14:paraId="1D28CC9E" w14:textId="77F0AB0A" w:rsidR="00BC4B84" w:rsidRPr="00BC4B84"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2.</w:t>
            </w:r>
          </w:p>
        </w:tc>
        <w:tc>
          <w:tcPr>
            <w:tcW w:w="552" w:type="pct"/>
            <w:vAlign w:val="center"/>
          </w:tcPr>
          <w:p w14:paraId="413E8C76" w14:textId="77777777" w:rsidR="00BC4B84" w:rsidRPr="004023C0" w:rsidRDefault="00BC4B84" w:rsidP="00BC4B84">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10 02 08</w:t>
            </w:r>
          </w:p>
        </w:tc>
        <w:tc>
          <w:tcPr>
            <w:tcW w:w="3151" w:type="pct"/>
            <w:vAlign w:val="center"/>
          </w:tcPr>
          <w:p w14:paraId="179F5426" w14:textId="77777777" w:rsidR="00BC4B84" w:rsidRPr="004023C0" w:rsidRDefault="00BC4B84" w:rsidP="00BC4B84">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Odpady stałe z oczyszczania gazów odlotowych inne niż wymienione w 10 02 07 </w:t>
            </w:r>
          </w:p>
        </w:tc>
        <w:tc>
          <w:tcPr>
            <w:tcW w:w="1024" w:type="pct"/>
            <w:vAlign w:val="center"/>
          </w:tcPr>
          <w:p w14:paraId="566C0201"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2 000,0</w:t>
            </w:r>
          </w:p>
        </w:tc>
      </w:tr>
      <w:tr w:rsidR="00BC4B84" w:rsidRPr="004023C0" w14:paraId="619BD707" w14:textId="77777777" w:rsidTr="00BC4B84">
        <w:trPr>
          <w:trHeight w:val="288"/>
        </w:trPr>
        <w:tc>
          <w:tcPr>
            <w:tcW w:w="273" w:type="pct"/>
            <w:vAlign w:val="center"/>
          </w:tcPr>
          <w:p w14:paraId="77455E52" w14:textId="66DEA67A" w:rsidR="00BC4B84" w:rsidRPr="00BC4B84"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3.</w:t>
            </w:r>
          </w:p>
        </w:tc>
        <w:tc>
          <w:tcPr>
            <w:tcW w:w="552" w:type="pct"/>
            <w:vAlign w:val="center"/>
          </w:tcPr>
          <w:p w14:paraId="3B406CEC" w14:textId="77777777" w:rsidR="00BC4B84" w:rsidRPr="004023C0" w:rsidRDefault="00BC4B84" w:rsidP="00BC4B84">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10 02 10</w:t>
            </w:r>
          </w:p>
        </w:tc>
        <w:tc>
          <w:tcPr>
            <w:tcW w:w="3151" w:type="pct"/>
            <w:vAlign w:val="center"/>
          </w:tcPr>
          <w:p w14:paraId="319F5A66" w14:textId="77777777" w:rsidR="00BC4B84" w:rsidRPr="004023C0" w:rsidRDefault="00BC4B84" w:rsidP="00BC4B84">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Zgorzelina walcownicza </w:t>
            </w:r>
          </w:p>
        </w:tc>
        <w:tc>
          <w:tcPr>
            <w:tcW w:w="1024" w:type="pct"/>
            <w:vAlign w:val="center"/>
          </w:tcPr>
          <w:p w14:paraId="495BCB87"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220 000,0</w:t>
            </w:r>
          </w:p>
        </w:tc>
      </w:tr>
      <w:tr w:rsidR="00BC4B84" w:rsidRPr="004023C0" w14:paraId="709C0F4D" w14:textId="77777777" w:rsidTr="00BC4B84">
        <w:trPr>
          <w:trHeight w:val="299"/>
        </w:trPr>
        <w:tc>
          <w:tcPr>
            <w:tcW w:w="273" w:type="pct"/>
            <w:vAlign w:val="center"/>
          </w:tcPr>
          <w:p w14:paraId="32951158" w14:textId="06A57C4D" w:rsidR="00BC4B84" w:rsidRPr="00BC4B84"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4.</w:t>
            </w:r>
          </w:p>
        </w:tc>
        <w:tc>
          <w:tcPr>
            <w:tcW w:w="552" w:type="pct"/>
            <w:vAlign w:val="center"/>
          </w:tcPr>
          <w:p w14:paraId="1BC722BB" w14:textId="77777777" w:rsidR="00BC4B84" w:rsidRPr="004023C0" w:rsidRDefault="00BC4B84" w:rsidP="00BC4B84">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10 02 99</w:t>
            </w:r>
          </w:p>
        </w:tc>
        <w:tc>
          <w:tcPr>
            <w:tcW w:w="3151" w:type="pct"/>
            <w:vAlign w:val="center"/>
          </w:tcPr>
          <w:p w14:paraId="418C1788" w14:textId="77777777" w:rsidR="00BC4B84" w:rsidRPr="004023C0" w:rsidRDefault="00BC4B84" w:rsidP="00BC4B84">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Inne niewymienione odpady </w:t>
            </w:r>
          </w:p>
        </w:tc>
        <w:tc>
          <w:tcPr>
            <w:tcW w:w="1024" w:type="pct"/>
            <w:vAlign w:val="center"/>
          </w:tcPr>
          <w:p w14:paraId="366F8DB4"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609 200,0</w:t>
            </w:r>
          </w:p>
        </w:tc>
      </w:tr>
      <w:tr w:rsidR="00BC4B84" w:rsidRPr="004023C0" w14:paraId="1D95A2FF" w14:textId="77777777" w:rsidTr="00BC4B84">
        <w:trPr>
          <w:trHeight w:val="588"/>
        </w:trPr>
        <w:tc>
          <w:tcPr>
            <w:tcW w:w="273" w:type="pct"/>
            <w:vAlign w:val="center"/>
          </w:tcPr>
          <w:p w14:paraId="2E03DFCE" w14:textId="159E519E" w:rsidR="00BC4B84" w:rsidRPr="00BC4B84"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5.</w:t>
            </w:r>
          </w:p>
        </w:tc>
        <w:tc>
          <w:tcPr>
            <w:tcW w:w="552" w:type="pct"/>
            <w:vAlign w:val="center"/>
          </w:tcPr>
          <w:p w14:paraId="65ADABCA" w14:textId="77777777" w:rsidR="00BC4B84" w:rsidRPr="004023C0" w:rsidRDefault="00BC4B84" w:rsidP="00BC4B84">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15 02 03</w:t>
            </w:r>
          </w:p>
        </w:tc>
        <w:tc>
          <w:tcPr>
            <w:tcW w:w="3151" w:type="pct"/>
            <w:vAlign w:val="center"/>
          </w:tcPr>
          <w:p w14:paraId="52A448F0" w14:textId="77777777" w:rsidR="00BC4B84" w:rsidRPr="004023C0" w:rsidRDefault="00BC4B84" w:rsidP="00BC4B84">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Sorbenty, materiały filtracyjne, tkaniny do wycierania (np. szmaty, ścierki) i ubrania ochronne inne niż wymienione w 15 02 02 </w:t>
            </w:r>
          </w:p>
        </w:tc>
        <w:tc>
          <w:tcPr>
            <w:tcW w:w="1024" w:type="pct"/>
            <w:vAlign w:val="center"/>
          </w:tcPr>
          <w:p w14:paraId="038EEFE4"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40,0</w:t>
            </w:r>
          </w:p>
        </w:tc>
      </w:tr>
      <w:tr w:rsidR="00BC4B84" w:rsidRPr="004023C0" w14:paraId="7BDE7715" w14:textId="77777777" w:rsidTr="00BC4B84">
        <w:trPr>
          <w:trHeight w:val="588"/>
        </w:trPr>
        <w:tc>
          <w:tcPr>
            <w:tcW w:w="273" w:type="pct"/>
            <w:vAlign w:val="center"/>
          </w:tcPr>
          <w:p w14:paraId="109AC7B6" w14:textId="75ADE45A" w:rsidR="00BC4B84" w:rsidRPr="00BC4B84"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6.</w:t>
            </w:r>
          </w:p>
        </w:tc>
        <w:tc>
          <w:tcPr>
            <w:tcW w:w="552" w:type="pct"/>
            <w:vAlign w:val="center"/>
          </w:tcPr>
          <w:p w14:paraId="1CEC5800" w14:textId="77777777" w:rsidR="00BC4B84" w:rsidRPr="004023C0" w:rsidRDefault="00BC4B84" w:rsidP="00BC4B84">
            <w:pPr>
              <w:spacing w:after="0" w:line="240" w:lineRule="exact"/>
              <w:contextualSpacing/>
              <w:jc w:val="center"/>
              <w:rPr>
                <w:rFonts w:ascii="Arial" w:eastAsia="Times New Roman" w:hAnsi="Arial" w:cs="Arial"/>
                <w:b/>
                <w:sz w:val="18"/>
                <w:szCs w:val="18"/>
              </w:rPr>
            </w:pPr>
            <w:r w:rsidRPr="004023C0">
              <w:rPr>
                <w:rFonts w:ascii="Arial" w:eastAsia="Times New Roman" w:hAnsi="Arial" w:cs="Arial"/>
                <w:b/>
                <w:sz w:val="18"/>
                <w:szCs w:val="18"/>
              </w:rPr>
              <w:t>16 11 04</w:t>
            </w:r>
          </w:p>
        </w:tc>
        <w:tc>
          <w:tcPr>
            <w:tcW w:w="3151" w:type="pct"/>
            <w:vAlign w:val="center"/>
          </w:tcPr>
          <w:p w14:paraId="31F8CB65" w14:textId="77777777" w:rsidR="00BC4B84" w:rsidRPr="004023C0" w:rsidRDefault="00BC4B84" w:rsidP="00BC4B84">
            <w:pPr>
              <w:autoSpaceDE w:val="0"/>
              <w:autoSpaceDN w:val="0"/>
              <w:adjustRightInd w:val="0"/>
              <w:spacing w:after="0" w:line="240" w:lineRule="exact"/>
              <w:contextualSpacing/>
              <w:rPr>
                <w:rFonts w:ascii="Arial" w:hAnsi="Arial" w:cs="Arial"/>
                <w:sz w:val="18"/>
                <w:szCs w:val="18"/>
              </w:rPr>
            </w:pPr>
            <w:r w:rsidRPr="004023C0">
              <w:rPr>
                <w:rFonts w:ascii="Arial" w:hAnsi="Arial" w:cs="Arial"/>
                <w:sz w:val="18"/>
                <w:szCs w:val="18"/>
              </w:rPr>
              <w:t xml:space="preserve">Okładziny piecowe i materiały ogniotrwałe z procesów metalurgicznych inne niż wymienione w 16 11 03 </w:t>
            </w:r>
          </w:p>
        </w:tc>
        <w:tc>
          <w:tcPr>
            <w:tcW w:w="1024" w:type="pct"/>
            <w:vAlign w:val="center"/>
          </w:tcPr>
          <w:p w14:paraId="309FC1E7" w14:textId="77777777" w:rsidR="00BC4B84" w:rsidRPr="00C61F4E" w:rsidRDefault="00BC4B84" w:rsidP="00BC4B84">
            <w:pPr>
              <w:widowControl w:val="0"/>
              <w:suppressAutoHyphens/>
              <w:spacing w:after="0" w:line="240" w:lineRule="exact"/>
              <w:jc w:val="center"/>
              <w:rPr>
                <w:rFonts w:ascii="Arial" w:hAnsi="Arial" w:cs="Arial"/>
                <w:kern w:val="1"/>
                <w:sz w:val="18"/>
                <w:szCs w:val="18"/>
                <w:lang w:eastAsia="hi-IN" w:bidi="hi-IN"/>
              </w:rPr>
            </w:pPr>
            <w:r w:rsidRPr="00C61F4E">
              <w:rPr>
                <w:rFonts w:ascii="Arial" w:hAnsi="Arial" w:cs="Arial"/>
                <w:kern w:val="1"/>
                <w:sz w:val="18"/>
                <w:szCs w:val="18"/>
                <w:lang w:eastAsia="hi-IN" w:bidi="hi-IN"/>
              </w:rPr>
              <w:t>25 000,0</w:t>
            </w:r>
          </w:p>
        </w:tc>
      </w:tr>
    </w:tbl>
    <w:p w14:paraId="20C98DB6" w14:textId="07C47392" w:rsidR="004023C0" w:rsidRDefault="00003E04" w:rsidP="004023C0">
      <w:pPr>
        <w:pStyle w:val="Arial10i5"/>
        <w:spacing w:before="240" w:after="240" w:line="320" w:lineRule="exact"/>
        <w:rPr>
          <w:rFonts w:cs="Arial"/>
          <w:b/>
          <w:sz w:val="24"/>
          <w:szCs w:val="24"/>
        </w:rPr>
      </w:pPr>
      <w:r>
        <w:rPr>
          <w:rFonts w:cs="Arial"/>
          <w:b/>
          <w:sz w:val="24"/>
          <w:szCs w:val="24"/>
        </w:rPr>
        <w:t xml:space="preserve">E. </w:t>
      </w:r>
      <w:r w:rsidRPr="00003E04">
        <w:rPr>
          <w:rFonts w:cs="Arial"/>
          <w:b/>
          <w:sz w:val="24"/>
          <w:szCs w:val="24"/>
        </w:rPr>
        <w:t>Instalacja do produkcji wapna w piecach</w:t>
      </w:r>
      <w:r w:rsidR="00B66CF4">
        <w:rPr>
          <w:rFonts w:cs="Arial"/>
          <w:b/>
          <w:sz w:val="24"/>
          <w:szCs w:val="24"/>
        </w:rPr>
        <w:t xml:space="preserve"> - </w:t>
      </w:r>
      <w:proofErr w:type="spellStart"/>
      <w:r w:rsidR="00B66CF4">
        <w:rPr>
          <w:rFonts w:cs="Arial"/>
          <w:b/>
          <w:sz w:val="24"/>
          <w:szCs w:val="24"/>
        </w:rPr>
        <w:t>wapnialnia</w:t>
      </w:r>
      <w:proofErr w:type="spellEnd"/>
      <w:r w:rsidR="00DA7C12">
        <w:rPr>
          <w:rFonts w:cs="Arial"/>
          <w:b/>
          <w:sz w:val="24"/>
          <w:szCs w:val="24"/>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993"/>
        <w:gridCol w:w="5670"/>
        <w:gridCol w:w="1842"/>
      </w:tblGrid>
      <w:tr w:rsidR="00003E04" w:rsidRPr="001A2D1A" w14:paraId="67FC5122" w14:textId="77777777" w:rsidTr="00003E04">
        <w:trPr>
          <w:trHeight w:val="478"/>
          <w:tblHeader/>
        </w:trPr>
        <w:tc>
          <w:tcPr>
            <w:tcW w:w="492" w:type="dxa"/>
            <w:shd w:val="clear" w:color="auto" w:fill="D9D9D9" w:themeFill="background1" w:themeFillShade="D9"/>
            <w:vAlign w:val="center"/>
          </w:tcPr>
          <w:p w14:paraId="28EF5087" w14:textId="77777777" w:rsidR="00003E04" w:rsidRPr="00003E04" w:rsidRDefault="00003E04" w:rsidP="00003E04">
            <w:pPr>
              <w:spacing w:after="0" w:line="240" w:lineRule="exact"/>
              <w:jc w:val="center"/>
              <w:rPr>
                <w:rFonts w:ascii="Arial" w:hAnsi="Arial" w:cs="Arial"/>
                <w:b/>
                <w:sz w:val="18"/>
                <w:szCs w:val="18"/>
              </w:rPr>
            </w:pPr>
            <w:r w:rsidRPr="00003E04">
              <w:rPr>
                <w:rFonts w:ascii="Arial" w:hAnsi="Arial" w:cs="Arial"/>
                <w:b/>
                <w:sz w:val="18"/>
                <w:szCs w:val="18"/>
              </w:rPr>
              <w:t>Lp.</w:t>
            </w:r>
          </w:p>
        </w:tc>
        <w:tc>
          <w:tcPr>
            <w:tcW w:w="993" w:type="dxa"/>
            <w:shd w:val="clear" w:color="auto" w:fill="D9D9D9" w:themeFill="background1" w:themeFillShade="D9"/>
            <w:vAlign w:val="center"/>
          </w:tcPr>
          <w:p w14:paraId="7FF11CC9" w14:textId="77777777" w:rsidR="00003E04" w:rsidRPr="00003E04" w:rsidRDefault="00003E04" w:rsidP="00003E04">
            <w:pPr>
              <w:spacing w:after="0" w:line="240" w:lineRule="exact"/>
              <w:jc w:val="center"/>
              <w:rPr>
                <w:rFonts w:ascii="Arial" w:hAnsi="Arial" w:cs="Arial"/>
                <w:b/>
                <w:sz w:val="18"/>
                <w:szCs w:val="18"/>
              </w:rPr>
            </w:pPr>
            <w:r w:rsidRPr="00003E04">
              <w:rPr>
                <w:rFonts w:ascii="Arial" w:hAnsi="Arial" w:cs="Arial"/>
                <w:b/>
                <w:sz w:val="18"/>
                <w:szCs w:val="18"/>
              </w:rPr>
              <w:t>Kod odpadu</w:t>
            </w:r>
          </w:p>
        </w:tc>
        <w:tc>
          <w:tcPr>
            <w:tcW w:w="5670" w:type="dxa"/>
            <w:shd w:val="clear" w:color="auto" w:fill="D9D9D9" w:themeFill="background1" w:themeFillShade="D9"/>
            <w:vAlign w:val="center"/>
          </w:tcPr>
          <w:p w14:paraId="5FEA51BD" w14:textId="77777777" w:rsidR="00003E04" w:rsidRPr="00003E04" w:rsidRDefault="00003E04" w:rsidP="00003E04">
            <w:pPr>
              <w:spacing w:after="0" w:line="240" w:lineRule="exact"/>
              <w:jc w:val="center"/>
              <w:rPr>
                <w:rFonts w:ascii="Arial" w:hAnsi="Arial" w:cs="Arial"/>
                <w:b/>
                <w:sz w:val="18"/>
                <w:szCs w:val="18"/>
              </w:rPr>
            </w:pPr>
            <w:r w:rsidRPr="00003E04">
              <w:rPr>
                <w:rFonts w:ascii="Arial" w:hAnsi="Arial" w:cs="Arial"/>
                <w:b/>
                <w:sz w:val="18"/>
                <w:szCs w:val="18"/>
              </w:rPr>
              <w:t>Rodzaj odpadu</w:t>
            </w:r>
          </w:p>
        </w:tc>
        <w:tc>
          <w:tcPr>
            <w:tcW w:w="1842" w:type="dxa"/>
            <w:shd w:val="clear" w:color="auto" w:fill="D9D9D9" w:themeFill="background1" w:themeFillShade="D9"/>
            <w:vAlign w:val="center"/>
          </w:tcPr>
          <w:p w14:paraId="3B4EB047" w14:textId="77777777" w:rsidR="00003E04" w:rsidRPr="00003E04" w:rsidRDefault="00003E04" w:rsidP="00003E04">
            <w:pPr>
              <w:spacing w:after="0" w:line="240" w:lineRule="exact"/>
              <w:jc w:val="center"/>
              <w:rPr>
                <w:rFonts w:ascii="Arial" w:hAnsi="Arial" w:cs="Arial"/>
                <w:b/>
                <w:sz w:val="18"/>
                <w:szCs w:val="18"/>
              </w:rPr>
            </w:pPr>
            <w:r w:rsidRPr="00003E04">
              <w:rPr>
                <w:rFonts w:ascii="Arial" w:hAnsi="Arial" w:cs="Arial"/>
                <w:b/>
                <w:sz w:val="18"/>
                <w:szCs w:val="18"/>
              </w:rPr>
              <w:t>Ilość</w:t>
            </w:r>
          </w:p>
          <w:p w14:paraId="54CD6DDB" w14:textId="77777777" w:rsidR="00003E04" w:rsidRPr="00003E04" w:rsidRDefault="00003E04" w:rsidP="00003E04">
            <w:pPr>
              <w:spacing w:after="0" w:line="240" w:lineRule="exact"/>
              <w:jc w:val="center"/>
              <w:rPr>
                <w:rFonts w:ascii="Arial" w:hAnsi="Arial" w:cs="Arial"/>
                <w:b/>
                <w:sz w:val="18"/>
                <w:szCs w:val="18"/>
              </w:rPr>
            </w:pPr>
            <w:r w:rsidRPr="00003E04">
              <w:rPr>
                <w:rFonts w:ascii="Arial" w:hAnsi="Arial" w:cs="Arial"/>
                <w:b/>
                <w:sz w:val="18"/>
                <w:szCs w:val="18"/>
              </w:rPr>
              <w:t>[Mg/rok]</w:t>
            </w:r>
          </w:p>
        </w:tc>
      </w:tr>
      <w:tr w:rsidR="006B6C5C" w:rsidRPr="001A2D1A" w14:paraId="706B4433" w14:textId="77777777" w:rsidTr="006B6C5C">
        <w:trPr>
          <w:trHeight w:val="355"/>
        </w:trPr>
        <w:tc>
          <w:tcPr>
            <w:tcW w:w="8997" w:type="dxa"/>
            <w:gridSpan w:val="4"/>
            <w:vAlign w:val="center"/>
          </w:tcPr>
          <w:p w14:paraId="5C2AC8EE" w14:textId="11AEFCF8" w:rsidR="006B6C5C" w:rsidRPr="001A2D1A" w:rsidRDefault="006B6C5C" w:rsidP="006B6C5C">
            <w:pPr>
              <w:spacing w:after="0" w:line="276" w:lineRule="auto"/>
              <w:contextualSpacing/>
              <w:jc w:val="center"/>
              <w:rPr>
                <w:rFonts w:ascii="Arial" w:eastAsia="Times New Roman" w:hAnsi="Arial" w:cs="Arial"/>
                <w:b/>
                <w:sz w:val="18"/>
                <w:szCs w:val="18"/>
              </w:rPr>
            </w:pPr>
            <w:r w:rsidRPr="001A2D1A">
              <w:rPr>
                <w:rFonts w:ascii="Arial" w:hAnsi="Arial" w:cs="Arial"/>
                <w:b/>
                <w:bCs/>
                <w:sz w:val="18"/>
                <w:szCs w:val="18"/>
              </w:rPr>
              <w:t>Odpady niebezpieczne</w:t>
            </w:r>
          </w:p>
        </w:tc>
      </w:tr>
      <w:tr w:rsidR="00BC4B84" w:rsidRPr="001A2D1A" w14:paraId="22BEB91C" w14:textId="77777777" w:rsidTr="00BC4B84">
        <w:trPr>
          <w:trHeight w:val="478"/>
        </w:trPr>
        <w:tc>
          <w:tcPr>
            <w:tcW w:w="492" w:type="dxa"/>
            <w:vAlign w:val="center"/>
          </w:tcPr>
          <w:p w14:paraId="4C498410" w14:textId="13AEED96" w:rsidR="00BC4B84" w:rsidRPr="00BC4B84" w:rsidRDefault="00BC4B84" w:rsidP="00BC4B84">
            <w:pPr>
              <w:autoSpaceDE w:val="0"/>
              <w:autoSpaceDN w:val="0"/>
              <w:adjustRightInd w:val="0"/>
              <w:spacing w:after="0" w:line="276" w:lineRule="auto"/>
              <w:contextualSpacing/>
              <w:jc w:val="center"/>
              <w:rPr>
                <w:rFonts w:ascii="Arial" w:hAnsi="Arial" w:cs="Arial"/>
                <w:sz w:val="18"/>
                <w:szCs w:val="18"/>
              </w:rPr>
            </w:pPr>
            <w:r w:rsidRPr="00BC4B84">
              <w:rPr>
                <w:rFonts w:ascii="Arial" w:hAnsi="Arial" w:cs="Arial"/>
                <w:sz w:val="18"/>
                <w:szCs w:val="18"/>
              </w:rPr>
              <w:t>1.</w:t>
            </w:r>
          </w:p>
        </w:tc>
        <w:tc>
          <w:tcPr>
            <w:tcW w:w="993" w:type="dxa"/>
            <w:vAlign w:val="center"/>
          </w:tcPr>
          <w:p w14:paraId="3B5C34DA" w14:textId="77777777" w:rsidR="00BC4B84" w:rsidRPr="001A2D1A" w:rsidRDefault="00BC4B84" w:rsidP="00BC4B84">
            <w:pPr>
              <w:spacing w:after="0" w:line="276" w:lineRule="auto"/>
              <w:contextualSpacing/>
              <w:jc w:val="center"/>
              <w:rPr>
                <w:rFonts w:ascii="Arial" w:eastAsia="Times New Roman" w:hAnsi="Arial" w:cs="Arial"/>
                <w:b/>
                <w:sz w:val="18"/>
                <w:szCs w:val="18"/>
              </w:rPr>
            </w:pPr>
            <w:r w:rsidRPr="001A2D1A">
              <w:rPr>
                <w:rFonts w:ascii="Arial" w:eastAsia="Times New Roman" w:hAnsi="Arial" w:cs="Arial"/>
                <w:b/>
                <w:sz w:val="18"/>
                <w:szCs w:val="18"/>
              </w:rPr>
              <w:t>12 01 09*</w:t>
            </w:r>
          </w:p>
        </w:tc>
        <w:tc>
          <w:tcPr>
            <w:tcW w:w="5670" w:type="dxa"/>
            <w:vAlign w:val="center"/>
          </w:tcPr>
          <w:p w14:paraId="5B645D45" w14:textId="77777777" w:rsidR="00BC4B84" w:rsidRPr="001A2D1A" w:rsidRDefault="00BC4B84" w:rsidP="00BC4B84">
            <w:pPr>
              <w:autoSpaceDE w:val="0"/>
              <w:autoSpaceDN w:val="0"/>
              <w:adjustRightInd w:val="0"/>
              <w:spacing w:after="0" w:line="276" w:lineRule="auto"/>
              <w:contextualSpacing/>
              <w:rPr>
                <w:rFonts w:ascii="Arial" w:hAnsi="Arial" w:cs="Arial"/>
                <w:sz w:val="18"/>
                <w:szCs w:val="18"/>
              </w:rPr>
            </w:pPr>
            <w:r w:rsidRPr="001A2D1A">
              <w:rPr>
                <w:rFonts w:ascii="Arial" w:hAnsi="Arial" w:cs="Arial"/>
                <w:sz w:val="18"/>
                <w:szCs w:val="18"/>
              </w:rPr>
              <w:t xml:space="preserve">Odpadowe emulsje i roztwory z obróbki metali niezawierające chlorowców </w:t>
            </w:r>
          </w:p>
        </w:tc>
        <w:tc>
          <w:tcPr>
            <w:tcW w:w="1842" w:type="dxa"/>
            <w:vAlign w:val="center"/>
          </w:tcPr>
          <w:p w14:paraId="345B043F" w14:textId="77777777" w:rsidR="00BC4B84" w:rsidRPr="00C61F4E" w:rsidRDefault="00BC4B84" w:rsidP="00BC4B84">
            <w:pPr>
              <w:spacing w:after="0" w:line="276" w:lineRule="auto"/>
              <w:contextualSpacing/>
              <w:jc w:val="center"/>
              <w:rPr>
                <w:rFonts w:ascii="Arial" w:eastAsia="Times New Roman" w:hAnsi="Arial" w:cs="Arial"/>
                <w:sz w:val="18"/>
                <w:szCs w:val="18"/>
              </w:rPr>
            </w:pPr>
            <w:r w:rsidRPr="00C61F4E">
              <w:rPr>
                <w:rFonts w:ascii="Arial" w:eastAsia="Times New Roman" w:hAnsi="Arial" w:cs="Arial"/>
                <w:sz w:val="18"/>
                <w:szCs w:val="18"/>
              </w:rPr>
              <w:t>0,3</w:t>
            </w:r>
          </w:p>
        </w:tc>
      </w:tr>
      <w:tr w:rsidR="00BC4B84" w:rsidRPr="001A2D1A" w14:paraId="42798538" w14:textId="77777777" w:rsidTr="00BC4B84">
        <w:trPr>
          <w:trHeight w:val="478"/>
        </w:trPr>
        <w:tc>
          <w:tcPr>
            <w:tcW w:w="492" w:type="dxa"/>
            <w:vAlign w:val="center"/>
          </w:tcPr>
          <w:p w14:paraId="09D020F2" w14:textId="38DD4BC4" w:rsidR="00BC4B84" w:rsidRPr="00BC4B84" w:rsidRDefault="00BC4B84" w:rsidP="00BC4B84">
            <w:pPr>
              <w:autoSpaceDE w:val="0"/>
              <w:autoSpaceDN w:val="0"/>
              <w:adjustRightInd w:val="0"/>
              <w:spacing w:after="0" w:line="276" w:lineRule="auto"/>
              <w:contextualSpacing/>
              <w:jc w:val="center"/>
              <w:rPr>
                <w:rFonts w:ascii="Arial" w:hAnsi="Arial" w:cs="Arial"/>
                <w:sz w:val="18"/>
                <w:szCs w:val="18"/>
              </w:rPr>
            </w:pPr>
            <w:r w:rsidRPr="00BC4B84">
              <w:rPr>
                <w:rFonts w:ascii="Arial" w:hAnsi="Arial" w:cs="Arial"/>
                <w:sz w:val="18"/>
                <w:szCs w:val="18"/>
              </w:rPr>
              <w:t>2.</w:t>
            </w:r>
          </w:p>
        </w:tc>
        <w:tc>
          <w:tcPr>
            <w:tcW w:w="993" w:type="dxa"/>
            <w:vAlign w:val="center"/>
          </w:tcPr>
          <w:p w14:paraId="108C991E" w14:textId="77777777" w:rsidR="00BC4B84" w:rsidRPr="001A2D1A" w:rsidRDefault="00BC4B84" w:rsidP="00BC4B84">
            <w:pPr>
              <w:spacing w:after="0" w:line="276" w:lineRule="auto"/>
              <w:contextualSpacing/>
              <w:jc w:val="center"/>
              <w:rPr>
                <w:rFonts w:ascii="Arial" w:eastAsia="Times New Roman" w:hAnsi="Arial" w:cs="Arial"/>
                <w:b/>
                <w:sz w:val="18"/>
                <w:szCs w:val="18"/>
              </w:rPr>
            </w:pPr>
            <w:r w:rsidRPr="001A2D1A">
              <w:rPr>
                <w:rFonts w:ascii="Arial" w:eastAsia="Times New Roman" w:hAnsi="Arial" w:cs="Arial"/>
                <w:b/>
                <w:sz w:val="18"/>
                <w:szCs w:val="18"/>
              </w:rPr>
              <w:t>13 01 10*</w:t>
            </w:r>
          </w:p>
        </w:tc>
        <w:tc>
          <w:tcPr>
            <w:tcW w:w="5670" w:type="dxa"/>
            <w:vAlign w:val="center"/>
          </w:tcPr>
          <w:p w14:paraId="7CDAC606" w14:textId="77777777" w:rsidR="00BC4B84" w:rsidRPr="001A2D1A" w:rsidRDefault="00BC4B84" w:rsidP="00BC4B84">
            <w:pPr>
              <w:autoSpaceDE w:val="0"/>
              <w:autoSpaceDN w:val="0"/>
              <w:adjustRightInd w:val="0"/>
              <w:spacing w:after="0" w:line="276" w:lineRule="auto"/>
              <w:contextualSpacing/>
              <w:rPr>
                <w:rFonts w:ascii="Arial" w:hAnsi="Arial" w:cs="Arial"/>
                <w:sz w:val="18"/>
                <w:szCs w:val="18"/>
              </w:rPr>
            </w:pPr>
            <w:r w:rsidRPr="001A2D1A">
              <w:rPr>
                <w:rFonts w:ascii="Arial" w:hAnsi="Arial" w:cs="Arial"/>
                <w:sz w:val="18"/>
                <w:szCs w:val="18"/>
              </w:rPr>
              <w:t xml:space="preserve">Mineralne oleje hydrauliczne niezawierające związków chlorowcoorganicznych </w:t>
            </w:r>
          </w:p>
        </w:tc>
        <w:tc>
          <w:tcPr>
            <w:tcW w:w="1842" w:type="dxa"/>
            <w:vAlign w:val="center"/>
          </w:tcPr>
          <w:p w14:paraId="6FEBC1DF" w14:textId="77777777" w:rsidR="00BC4B84" w:rsidRPr="00C61F4E" w:rsidRDefault="00BC4B84" w:rsidP="00BC4B84">
            <w:pPr>
              <w:spacing w:after="0" w:line="276" w:lineRule="auto"/>
              <w:contextualSpacing/>
              <w:jc w:val="center"/>
              <w:rPr>
                <w:rFonts w:ascii="Arial" w:eastAsia="Times New Roman" w:hAnsi="Arial" w:cs="Arial"/>
                <w:sz w:val="18"/>
                <w:szCs w:val="18"/>
              </w:rPr>
            </w:pPr>
            <w:r w:rsidRPr="00C61F4E">
              <w:rPr>
                <w:rFonts w:ascii="Arial" w:eastAsia="Times New Roman" w:hAnsi="Arial" w:cs="Arial"/>
                <w:sz w:val="18"/>
                <w:szCs w:val="18"/>
              </w:rPr>
              <w:t>5,0</w:t>
            </w:r>
          </w:p>
        </w:tc>
      </w:tr>
      <w:tr w:rsidR="00BC4B84" w:rsidRPr="001A2D1A" w14:paraId="6AEFD708" w14:textId="77777777" w:rsidTr="00BC4B84">
        <w:trPr>
          <w:trHeight w:val="234"/>
        </w:trPr>
        <w:tc>
          <w:tcPr>
            <w:tcW w:w="492" w:type="dxa"/>
            <w:vAlign w:val="center"/>
          </w:tcPr>
          <w:p w14:paraId="4AF87CE6" w14:textId="1CB0617E" w:rsidR="00BC4B84" w:rsidRPr="00BC4B84" w:rsidRDefault="00BC4B84" w:rsidP="00BC4B84">
            <w:pPr>
              <w:autoSpaceDE w:val="0"/>
              <w:autoSpaceDN w:val="0"/>
              <w:adjustRightInd w:val="0"/>
              <w:spacing w:after="0" w:line="276" w:lineRule="auto"/>
              <w:contextualSpacing/>
              <w:jc w:val="center"/>
              <w:rPr>
                <w:rFonts w:ascii="Arial" w:hAnsi="Arial" w:cs="Arial"/>
                <w:sz w:val="18"/>
                <w:szCs w:val="18"/>
              </w:rPr>
            </w:pPr>
            <w:r w:rsidRPr="00BC4B84">
              <w:rPr>
                <w:rFonts w:ascii="Arial" w:hAnsi="Arial" w:cs="Arial"/>
                <w:sz w:val="18"/>
                <w:szCs w:val="18"/>
              </w:rPr>
              <w:t>3.</w:t>
            </w:r>
          </w:p>
        </w:tc>
        <w:tc>
          <w:tcPr>
            <w:tcW w:w="993" w:type="dxa"/>
            <w:vAlign w:val="center"/>
          </w:tcPr>
          <w:p w14:paraId="39DC6F4D" w14:textId="77777777" w:rsidR="00BC4B84" w:rsidRPr="001A2D1A" w:rsidRDefault="00BC4B84" w:rsidP="00BC4B84">
            <w:pPr>
              <w:spacing w:after="0" w:line="276" w:lineRule="auto"/>
              <w:contextualSpacing/>
              <w:jc w:val="center"/>
              <w:rPr>
                <w:rFonts w:ascii="Arial" w:eastAsia="Times New Roman" w:hAnsi="Arial" w:cs="Arial"/>
                <w:b/>
                <w:sz w:val="18"/>
                <w:szCs w:val="18"/>
              </w:rPr>
            </w:pPr>
            <w:r w:rsidRPr="001A2D1A">
              <w:rPr>
                <w:rFonts w:ascii="Arial" w:eastAsia="Times New Roman" w:hAnsi="Arial" w:cs="Arial"/>
                <w:b/>
                <w:sz w:val="18"/>
                <w:szCs w:val="18"/>
              </w:rPr>
              <w:t>13 01 13*</w:t>
            </w:r>
          </w:p>
        </w:tc>
        <w:tc>
          <w:tcPr>
            <w:tcW w:w="5670" w:type="dxa"/>
            <w:vAlign w:val="center"/>
          </w:tcPr>
          <w:p w14:paraId="58A6BE74" w14:textId="77777777" w:rsidR="00BC4B84" w:rsidRPr="001A2D1A" w:rsidRDefault="00BC4B84" w:rsidP="00BC4B84">
            <w:pPr>
              <w:autoSpaceDE w:val="0"/>
              <w:autoSpaceDN w:val="0"/>
              <w:adjustRightInd w:val="0"/>
              <w:spacing w:after="0" w:line="276" w:lineRule="auto"/>
              <w:contextualSpacing/>
              <w:rPr>
                <w:rFonts w:ascii="Arial" w:hAnsi="Arial" w:cs="Arial"/>
                <w:sz w:val="18"/>
                <w:szCs w:val="18"/>
              </w:rPr>
            </w:pPr>
            <w:r w:rsidRPr="001A2D1A">
              <w:rPr>
                <w:rFonts w:ascii="Arial" w:hAnsi="Arial" w:cs="Arial"/>
                <w:sz w:val="18"/>
                <w:szCs w:val="18"/>
              </w:rPr>
              <w:t xml:space="preserve">Inne oleje hydrauliczne </w:t>
            </w:r>
          </w:p>
        </w:tc>
        <w:tc>
          <w:tcPr>
            <w:tcW w:w="1842" w:type="dxa"/>
            <w:vAlign w:val="center"/>
          </w:tcPr>
          <w:p w14:paraId="0FE54E0C" w14:textId="77777777" w:rsidR="00BC4B84" w:rsidRPr="00C61F4E" w:rsidRDefault="00BC4B84" w:rsidP="00BC4B84">
            <w:pPr>
              <w:spacing w:after="0" w:line="276" w:lineRule="auto"/>
              <w:contextualSpacing/>
              <w:jc w:val="center"/>
              <w:rPr>
                <w:rFonts w:ascii="Arial" w:eastAsia="Times New Roman" w:hAnsi="Arial" w:cs="Arial"/>
                <w:sz w:val="18"/>
                <w:szCs w:val="18"/>
              </w:rPr>
            </w:pPr>
            <w:r w:rsidRPr="00C61F4E">
              <w:rPr>
                <w:rFonts w:ascii="Arial" w:eastAsia="Times New Roman" w:hAnsi="Arial" w:cs="Arial"/>
                <w:sz w:val="18"/>
                <w:szCs w:val="18"/>
              </w:rPr>
              <w:t>0,05</w:t>
            </w:r>
          </w:p>
        </w:tc>
      </w:tr>
      <w:tr w:rsidR="00BC4B84" w:rsidRPr="001A2D1A" w14:paraId="38E4A2C6" w14:textId="77777777" w:rsidTr="00BC4B84">
        <w:trPr>
          <w:trHeight w:val="478"/>
        </w:trPr>
        <w:tc>
          <w:tcPr>
            <w:tcW w:w="492" w:type="dxa"/>
            <w:vAlign w:val="center"/>
          </w:tcPr>
          <w:p w14:paraId="0E194259" w14:textId="3598D699" w:rsidR="00BC4B84" w:rsidRPr="00BC4B84" w:rsidRDefault="00BC4B84" w:rsidP="00BC4B84">
            <w:pPr>
              <w:autoSpaceDE w:val="0"/>
              <w:autoSpaceDN w:val="0"/>
              <w:adjustRightInd w:val="0"/>
              <w:spacing w:after="0" w:line="276" w:lineRule="auto"/>
              <w:contextualSpacing/>
              <w:jc w:val="center"/>
              <w:rPr>
                <w:rFonts w:ascii="Arial" w:hAnsi="Arial" w:cs="Arial"/>
                <w:sz w:val="18"/>
                <w:szCs w:val="18"/>
              </w:rPr>
            </w:pPr>
            <w:r w:rsidRPr="00BC4B84">
              <w:rPr>
                <w:rFonts w:ascii="Arial" w:hAnsi="Arial" w:cs="Arial"/>
                <w:sz w:val="18"/>
                <w:szCs w:val="18"/>
              </w:rPr>
              <w:t>4.</w:t>
            </w:r>
          </w:p>
        </w:tc>
        <w:tc>
          <w:tcPr>
            <w:tcW w:w="993" w:type="dxa"/>
            <w:vAlign w:val="center"/>
          </w:tcPr>
          <w:p w14:paraId="7A130E4B" w14:textId="77777777" w:rsidR="00BC4B84" w:rsidRPr="001A2D1A" w:rsidRDefault="00BC4B84" w:rsidP="00BC4B84">
            <w:pPr>
              <w:spacing w:after="0" w:line="276" w:lineRule="auto"/>
              <w:contextualSpacing/>
              <w:jc w:val="center"/>
              <w:rPr>
                <w:rFonts w:ascii="Arial" w:eastAsia="Times New Roman" w:hAnsi="Arial" w:cs="Arial"/>
                <w:b/>
                <w:sz w:val="18"/>
                <w:szCs w:val="18"/>
              </w:rPr>
            </w:pPr>
            <w:r w:rsidRPr="001A2D1A">
              <w:rPr>
                <w:rFonts w:ascii="Arial" w:eastAsia="Times New Roman" w:hAnsi="Arial" w:cs="Arial"/>
                <w:b/>
                <w:sz w:val="18"/>
                <w:szCs w:val="18"/>
              </w:rPr>
              <w:t>13 02 05*</w:t>
            </w:r>
          </w:p>
        </w:tc>
        <w:tc>
          <w:tcPr>
            <w:tcW w:w="5670" w:type="dxa"/>
            <w:vAlign w:val="center"/>
          </w:tcPr>
          <w:p w14:paraId="48185BC4" w14:textId="77777777" w:rsidR="00BC4B84" w:rsidRPr="001A2D1A" w:rsidRDefault="00BC4B84" w:rsidP="00BC4B84">
            <w:pPr>
              <w:autoSpaceDE w:val="0"/>
              <w:autoSpaceDN w:val="0"/>
              <w:adjustRightInd w:val="0"/>
              <w:spacing w:after="0" w:line="276" w:lineRule="auto"/>
              <w:contextualSpacing/>
              <w:rPr>
                <w:rFonts w:ascii="Arial" w:hAnsi="Arial" w:cs="Arial"/>
                <w:sz w:val="18"/>
                <w:szCs w:val="18"/>
              </w:rPr>
            </w:pPr>
            <w:r w:rsidRPr="001A2D1A">
              <w:rPr>
                <w:rFonts w:ascii="Arial" w:hAnsi="Arial" w:cs="Arial"/>
                <w:sz w:val="18"/>
                <w:szCs w:val="18"/>
              </w:rPr>
              <w:t xml:space="preserve">Mineralne oleje silnikowe, przekładniowe i smarowe niezawierające związków chlorowcoorganicznych </w:t>
            </w:r>
          </w:p>
        </w:tc>
        <w:tc>
          <w:tcPr>
            <w:tcW w:w="1842" w:type="dxa"/>
            <w:vAlign w:val="center"/>
          </w:tcPr>
          <w:p w14:paraId="6985463E" w14:textId="77777777" w:rsidR="00BC4B84" w:rsidRPr="00C61F4E" w:rsidRDefault="00BC4B84" w:rsidP="00BC4B84">
            <w:pPr>
              <w:spacing w:after="0" w:line="276" w:lineRule="auto"/>
              <w:contextualSpacing/>
              <w:jc w:val="center"/>
              <w:rPr>
                <w:rFonts w:ascii="Arial" w:eastAsia="Times New Roman" w:hAnsi="Arial" w:cs="Arial"/>
                <w:sz w:val="18"/>
                <w:szCs w:val="18"/>
              </w:rPr>
            </w:pPr>
            <w:r w:rsidRPr="00C61F4E">
              <w:rPr>
                <w:rFonts w:ascii="Arial" w:eastAsia="Times New Roman" w:hAnsi="Arial" w:cs="Arial"/>
                <w:sz w:val="18"/>
                <w:szCs w:val="18"/>
              </w:rPr>
              <w:t>2,5</w:t>
            </w:r>
          </w:p>
        </w:tc>
      </w:tr>
      <w:tr w:rsidR="00BC4B84" w:rsidRPr="001A2D1A" w14:paraId="6C24FD9C" w14:textId="77777777" w:rsidTr="00BC4B84">
        <w:trPr>
          <w:trHeight w:val="243"/>
        </w:trPr>
        <w:tc>
          <w:tcPr>
            <w:tcW w:w="492" w:type="dxa"/>
            <w:vAlign w:val="center"/>
          </w:tcPr>
          <w:p w14:paraId="36454F23" w14:textId="436D6B6C" w:rsidR="00BC4B84" w:rsidRPr="00BC4B84" w:rsidRDefault="00BC4B84" w:rsidP="00BC4B84">
            <w:pPr>
              <w:autoSpaceDE w:val="0"/>
              <w:autoSpaceDN w:val="0"/>
              <w:adjustRightInd w:val="0"/>
              <w:spacing w:after="0" w:line="276" w:lineRule="auto"/>
              <w:contextualSpacing/>
              <w:jc w:val="center"/>
              <w:rPr>
                <w:rFonts w:ascii="Arial" w:hAnsi="Arial" w:cs="Arial"/>
                <w:sz w:val="18"/>
                <w:szCs w:val="18"/>
              </w:rPr>
            </w:pPr>
            <w:r w:rsidRPr="00BC4B84">
              <w:rPr>
                <w:rFonts w:ascii="Arial" w:hAnsi="Arial" w:cs="Arial"/>
                <w:sz w:val="18"/>
                <w:szCs w:val="18"/>
              </w:rPr>
              <w:t>5.</w:t>
            </w:r>
          </w:p>
        </w:tc>
        <w:tc>
          <w:tcPr>
            <w:tcW w:w="993" w:type="dxa"/>
            <w:vAlign w:val="center"/>
          </w:tcPr>
          <w:p w14:paraId="1BF9B6F3" w14:textId="77777777" w:rsidR="00BC4B84" w:rsidRPr="001A2D1A" w:rsidRDefault="00BC4B84" w:rsidP="00BC4B84">
            <w:pPr>
              <w:spacing w:after="0" w:line="276" w:lineRule="auto"/>
              <w:contextualSpacing/>
              <w:jc w:val="center"/>
              <w:rPr>
                <w:rFonts w:ascii="Arial" w:eastAsia="Times New Roman" w:hAnsi="Arial" w:cs="Arial"/>
                <w:b/>
                <w:sz w:val="18"/>
                <w:szCs w:val="18"/>
              </w:rPr>
            </w:pPr>
            <w:r w:rsidRPr="001A2D1A">
              <w:rPr>
                <w:rFonts w:ascii="Arial" w:eastAsia="Times New Roman" w:hAnsi="Arial" w:cs="Arial"/>
                <w:b/>
                <w:sz w:val="18"/>
                <w:szCs w:val="18"/>
              </w:rPr>
              <w:t>13 02 08*</w:t>
            </w:r>
          </w:p>
        </w:tc>
        <w:tc>
          <w:tcPr>
            <w:tcW w:w="5670" w:type="dxa"/>
            <w:vAlign w:val="center"/>
          </w:tcPr>
          <w:p w14:paraId="55EC5BD2" w14:textId="77777777" w:rsidR="00BC4B84" w:rsidRPr="001A2D1A" w:rsidRDefault="00BC4B84" w:rsidP="00BC4B84">
            <w:pPr>
              <w:autoSpaceDE w:val="0"/>
              <w:autoSpaceDN w:val="0"/>
              <w:adjustRightInd w:val="0"/>
              <w:spacing w:after="0" w:line="276" w:lineRule="auto"/>
              <w:contextualSpacing/>
              <w:rPr>
                <w:rFonts w:ascii="Arial" w:hAnsi="Arial" w:cs="Arial"/>
                <w:sz w:val="18"/>
                <w:szCs w:val="18"/>
              </w:rPr>
            </w:pPr>
            <w:r w:rsidRPr="001A2D1A">
              <w:rPr>
                <w:rFonts w:ascii="Arial" w:hAnsi="Arial" w:cs="Arial"/>
                <w:sz w:val="18"/>
                <w:szCs w:val="18"/>
              </w:rPr>
              <w:t xml:space="preserve">Inne oleje silnikowe, przekładniowe i smarowe </w:t>
            </w:r>
          </w:p>
        </w:tc>
        <w:tc>
          <w:tcPr>
            <w:tcW w:w="1842" w:type="dxa"/>
            <w:vAlign w:val="center"/>
          </w:tcPr>
          <w:p w14:paraId="678B756E" w14:textId="77777777" w:rsidR="00BC4B84" w:rsidRPr="00C61F4E" w:rsidRDefault="00BC4B84" w:rsidP="00BC4B84">
            <w:pPr>
              <w:spacing w:after="0" w:line="276" w:lineRule="auto"/>
              <w:contextualSpacing/>
              <w:jc w:val="center"/>
              <w:rPr>
                <w:rFonts w:ascii="Arial" w:eastAsia="Times New Roman" w:hAnsi="Arial" w:cs="Arial"/>
                <w:sz w:val="18"/>
                <w:szCs w:val="18"/>
              </w:rPr>
            </w:pPr>
            <w:r w:rsidRPr="00C61F4E">
              <w:rPr>
                <w:rFonts w:ascii="Arial" w:eastAsia="Times New Roman" w:hAnsi="Arial" w:cs="Arial"/>
                <w:sz w:val="18"/>
                <w:szCs w:val="18"/>
              </w:rPr>
              <w:t>0,05</w:t>
            </w:r>
          </w:p>
        </w:tc>
      </w:tr>
      <w:tr w:rsidR="00BC4B84" w:rsidRPr="001A2D1A" w14:paraId="1476BE54" w14:textId="77777777" w:rsidTr="00BC4B84">
        <w:trPr>
          <w:trHeight w:val="478"/>
        </w:trPr>
        <w:tc>
          <w:tcPr>
            <w:tcW w:w="492" w:type="dxa"/>
            <w:vAlign w:val="center"/>
          </w:tcPr>
          <w:p w14:paraId="62224527" w14:textId="57BEDEC8" w:rsidR="00BC4B84" w:rsidRPr="00BC4B84" w:rsidRDefault="00BC4B84" w:rsidP="00BC4B84">
            <w:pPr>
              <w:autoSpaceDE w:val="0"/>
              <w:autoSpaceDN w:val="0"/>
              <w:adjustRightInd w:val="0"/>
              <w:spacing w:after="0" w:line="276" w:lineRule="auto"/>
              <w:contextualSpacing/>
              <w:jc w:val="center"/>
              <w:rPr>
                <w:rFonts w:ascii="Arial" w:hAnsi="Arial" w:cs="Arial"/>
                <w:sz w:val="18"/>
                <w:szCs w:val="18"/>
              </w:rPr>
            </w:pPr>
            <w:r w:rsidRPr="00BC4B84">
              <w:rPr>
                <w:rFonts w:ascii="Arial" w:hAnsi="Arial" w:cs="Arial"/>
                <w:sz w:val="18"/>
                <w:szCs w:val="18"/>
              </w:rPr>
              <w:t>6.</w:t>
            </w:r>
          </w:p>
        </w:tc>
        <w:tc>
          <w:tcPr>
            <w:tcW w:w="993" w:type="dxa"/>
            <w:vAlign w:val="center"/>
          </w:tcPr>
          <w:p w14:paraId="57C3D031" w14:textId="77777777" w:rsidR="00BC4B84" w:rsidRPr="001A2D1A" w:rsidRDefault="00BC4B84" w:rsidP="00BC4B84">
            <w:pPr>
              <w:spacing w:after="0" w:line="276" w:lineRule="auto"/>
              <w:contextualSpacing/>
              <w:jc w:val="center"/>
              <w:rPr>
                <w:rFonts w:ascii="Arial" w:eastAsia="Times New Roman" w:hAnsi="Arial" w:cs="Arial"/>
                <w:b/>
                <w:sz w:val="18"/>
                <w:szCs w:val="18"/>
              </w:rPr>
            </w:pPr>
            <w:r w:rsidRPr="001A2D1A">
              <w:rPr>
                <w:rFonts w:ascii="Arial" w:eastAsia="Times New Roman" w:hAnsi="Arial" w:cs="Arial"/>
                <w:b/>
                <w:sz w:val="18"/>
                <w:szCs w:val="18"/>
              </w:rPr>
              <w:t>13 03 07*</w:t>
            </w:r>
          </w:p>
        </w:tc>
        <w:tc>
          <w:tcPr>
            <w:tcW w:w="5670" w:type="dxa"/>
            <w:vAlign w:val="center"/>
          </w:tcPr>
          <w:p w14:paraId="0E16DEA4" w14:textId="77777777" w:rsidR="00BC4B84" w:rsidRPr="001A2D1A" w:rsidRDefault="00BC4B84" w:rsidP="00BC4B84">
            <w:pPr>
              <w:autoSpaceDE w:val="0"/>
              <w:autoSpaceDN w:val="0"/>
              <w:adjustRightInd w:val="0"/>
              <w:spacing w:after="0" w:line="276" w:lineRule="auto"/>
              <w:contextualSpacing/>
              <w:rPr>
                <w:rFonts w:ascii="Arial" w:hAnsi="Arial" w:cs="Arial"/>
                <w:sz w:val="18"/>
                <w:szCs w:val="18"/>
              </w:rPr>
            </w:pPr>
            <w:r w:rsidRPr="001A2D1A">
              <w:rPr>
                <w:rFonts w:ascii="Arial" w:hAnsi="Arial" w:cs="Arial"/>
                <w:sz w:val="18"/>
                <w:szCs w:val="18"/>
              </w:rPr>
              <w:t xml:space="preserve">Mineralne oleje i ciecze stosowane jako elektroizolatory oraz nośniki ciepła niezawierające związków chlorowcoorganicznych </w:t>
            </w:r>
          </w:p>
        </w:tc>
        <w:tc>
          <w:tcPr>
            <w:tcW w:w="1842" w:type="dxa"/>
            <w:vAlign w:val="center"/>
          </w:tcPr>
          <w:p w14:paraId="1E67F034" w14:textId="77777777" w:rsidR="00BC4B84" w:rsidRPr="00C61F4E" w:rsidRDefault="00BC4B84" w:rsidP="00BC4B84">
            <w:pPr>
              <w:spacing w:after="0" w:line="276" w:lineRule="auto"/>
              <w:contextualSpacing/>
              <w:jc w:val="center"/>
              <w:rPr>
                <w:rFonts w:ascii="Arial" w:eastAsia="Times New Roman" w:hAnsi="Arial" w:cs="Arial"/>
                <w:sz w:val="18"/>
                <w:szCs w:val="18"/>
              </w:rPr>
            </w:pPr>
            <w:r w:rsidRPr="00C61F4E">
              <w:rPr>
                <w:rFonts w:ascii="Arial" w:eastAsia="Times New Roman" w:hAnsi="Arial" w:cs="Arial"/>
                <w:sz w:val="18"/>
                <w:szCs w:val="18"/>
              </w:rPr>
              <w:t>10,0</w:t>
            </w:r>
          </w:p>
        </w:tc>
      </w:tr>
      <w:tr w:rsidR="00BC4B84" w:rsidRPr="001A2D1A" w14:paraId="1642151A" w14:textId="77777777" w:rsidTr="00BC4B84">
        <w:trPr>
          <w:trHeight w:val="234"/>
        </w:trPr>
        <w:tc>
          <w:tcPr>
            <w:tcW w:w="492" w:type="dxa"/>
            <w:vAlign w:val="center"/>
          </w:tcPr>
          <w:p w14:paraId="2A706247" w14:textId="6E1646E8" w:rsidR="00BC4B84" w:rsidRPr="00BC4B84" w:rsidRDefault="00BC4B84" w:rsidP="00BC4B84">
            <w:pPr>
              <w:autoSpaceDE w:val="0"/>
              <w:autoSpaceDN w:val="0"/>
              <w:adjustRightInd w:val="0"/>
              <w:spacing w:after="0" w:line="276" w:lineRule="auto"/>
              <w:contextualSpacing/>
              <w:jc w:val="center"/>
              <w:rPr>
                <w:rFonts w:ascii="Arial" w:hAnsi="Arial" w:cs="Arial"/>
                <w:sz w:val="18"/>
                <w:szCs w:val="18"/>
              </w:rPr>
            </w:pPr>
            <w:r>
              <w:rPr>
                <w:rFonts w:ascii="Arial" w:hAnsi="Arial" w:cs="Arial"/>
                <w:sz w:val="18"/>
                <w:szCs w:val="18"/>
              </w:rPr>
              <w:t>7</w:t>
            </w:r>
            <w:r w:rsidRPr="00BC4B84">
              <w:rPr>
                <w:rFonts w:ascii="Arial" w:hAnsi="Arial" w:cs="Arial"/>
                <w:sz w:val="18"/>
                <w:szCs w:val="18"/>
              </w:rPr>
              <w:t>.</w:t>
            </w:r>
          </w:p>
        </w:tc>
        <w:tc>
          <w:tcPr>
            <w:tcW w:w="993" w:type="dxa"/>
            <w:vAlign w:val="center"/>
          </w:tcPr>
          <w:p w14:paraId="3476F564" w14:textId="77777777" w:rsidR="00BC4B84" w:rsidRPr="001A2D1A" w:rsidRDefault="00BC4B84" w:rsidP="00BC4B84">
            <w:pPr>
              <w:spacing w:after="0" w:line="276" w:lineRule="auto"/>
              <w:contextualSpacing/>
              <w:jc w:val="center"/>
              <w:rPr>
                <w:rFonts w:ascii="Arial" w:eastAsia="Times New Roman" w:hAnsi="Arial" w:cs="Arial"/>
                <w:b/>
                <w:sz w:val="18"/>
                <w:szCs w:val="18"/>
              </w:rPr>
            </w:pPr>
            <w:r w:rsidRPr="001A2D1A">
              <w:rPr>
                <w:rFonts w:ascii="Arial" w:eastAsia="Times New Roman" w:hAnsi="Arial" w:cs="Arial"/>
                <w:b/>
                <w:sz w:val="18"/>
                <w:szCs w:val="18"/>
              </w:rPr>
              <w:t>13 08 99*</w:t>
            </w:r>
          </w:p>
        </w:tc>
        <w:tc>
          <w:tcPr>
            <w:tcW w:w="5670" w:type="dxa"/>
            <w:vAlign w:val="center"/>
          </w:tcPr>
          <w:p w14:paraId="52B0CEA0" w14:textId="77777777" w:rsidR="00BC4B84" w:rsidRPr="001A2D1A" w:rsidRDefault="00BC4B84" w:rsidP="00BC4B84">
            <w:pPr>
              <w:autoSpaceDE w:val="0"/>
              <w:autoSpaceDN w:val="0"/>
              <w:adjustRightInd w:val="0"/>
              <w:spacing w:after="0" w:line="276" w:lineRule="auto"/>
              <w:contextualSpacing/>
              <w:rPr>
                <w:rFonts w:ascii="Arial" w:hAnsi="Arial" w:cs="Arial"/>
                <w:sz w:val="18"/>
                <w:szCs w:val="18"/>
              </w:rPr>
            </w:pPr>
            <w:r w:rsidRPr="001A2D1A">
              <w:rPr>
                <w:rFonts w:ascii="Arial" w:hAnsi="Arial" w:cs="Arial"/>
                <w:sz w:val="18"/>
                <w:szCs w:val="18"/>
              </w:rPr>
              <w:t xml:space="preserve">Inne niewymienione odpady </w:t>
            </w:r>
          </w:p>
        </w:tc>
        <w:tc>
          <w:tcPr>
            <w:tcW w:w="1842" w:type="dxa"/>
            <w:vAlign w:val="center"/>
          </w:tcPr>
          <w:p w14:paraId="63F3AD09" w14:textId="77777777" w:rsidR="00BC4B84" w:rsidRPr="00C61F4E" w:rsidRDefault="00BC4B84" w:rsidP="00BC4B84">
            <w:pPr>
              <w:spacing w:after="0" w:line="276" w:lineRule="auto"/>
              <w:contextualSpacing/>
              <w:jc w:val="center"/>
              <w:rPr>
                <w:rFonts w:ascii="Arial" w:eastAsia="Times New Roman" w:hAnsi="Arial" w:cs="Arial"/>
                <w:sz w:val="18"/>
                <w:szCs w:val="18"/>
              </w:rPr>
            </w:pPr>
            <w:r w:rsidRPr="00C61F4E">
              <w:rPr>
                <w:rFonts w:ascii="Arial" w:eastAsia="Times New Roman" w:hAnsi="Arial" w:cs="Arial"/>
                <w:sz w:val="18"/>
                <w:szCs w:val="18"/>
              </w:rPr>
              <w:t>1,0</w:t>
            </w:r>
          </w:p>
        </w:tc>
      </w:tr>
      <w:tr w:rsidR="006B6C5C" w:rsidRPr="001A2D1A" w14:paraId="58865DBD" w14:textId="77777777" w:rsidTr="006B6C5C">
        <w:trPr>
          <w:trHeight w:val="255"/>
        </w:trPr>
        <w:tc>
          <w:tcPr>
            <w:tcW w:w="8997" w:type="dxa"/>
            <w:gridSpan w:val="4"/>
            <w:vAlign w:val="center"/>
          </w:tcPr>
          <w:p w14:paraId="00305054" w14:textId="77777777" w:rsidR="006B6C5C" w:rsidRPr="001A2D1A" w:rsidRDefault="006B6C5C" w:rsidP="006B6C5C">
            <w:pPr>
              <w:spacing w:after="0" w:line="276" w:lineRule="auto"/>
              <w:contextualSpacing/>
              <w:jc w:val="center"/>
              <w:rPr>
                <w:rFonts w:ascii="Arial" w:eastAsia="Times New Roman" w:hAnsi="Arial" w:cs="Arial"/>
                <w:b/>
                <w:sz w:val="18"/>
                <w:szCs w:val="18"/>
              </w:rPr>
            </w:pPr>
            <w:r w:rsidRPr="001A2D1A">
              <w:rPr>
                <w:rFonts w:ascii="Arial" w:eastAsia="Times New Roman" w:hAnsi="Arial" w:cs="Arial"/>
                <w:b/>
                <w:sz w:val="18"/>
                <w:szCs w:val="18"/>
              </w:rPr>
              <w:t>Odpady inne niż niebezpieczne</w:t>
            </w:r>
          </w:p>
        </w:tc>
      </w:tr>
      <w:tr w:rsidR="00BC4B84" w:rsidRPr="001A2D1A" w14:paraId="41AD0568" w14:textId="77777777" w:rsidTr="00BC4B84">
        <w:trPr>
          <w:trHeight w:val="243"/>
        </w:trPr>
        <w:tc>
          <w:tcPr>
            <w:tcW w:w="492" w:type="dxa"/>
            <w:vAlign w:val="center"/>
          </w:tcPr>
          <w:p w14:paraId="35C6F07B" w14:textId="0E3239B6" w:rsidR="00BC4B84" w:rsidRPr="001A2D1A" w:rsidRDefault="00BC4B84" w:rsidP="00BC4B84">
            <w:pPr>
              <w:autoSpaceDE w:val="0"/>
              <w:autoSpaceDN w:val="0"/>
              <w:adjustRightInd w:val="0"/>
              <w:spacing w:after="0" w:line="276" w:lineRule="auto"/>
              <w:contextualSpacing/>
              <w:jc w:val="center"/>
              <w:rPr>
                <w:rFonts w:ascii="Arial" w:hAnsi="Arial" w:cs="Arial"/>
                <w:sz w:val="18"/>
                <w:szCs w:val="18"/>
              </w:rPr>
            </w:pPr>
            <w:r w:rsidRPr="00BC4B84">
              <w:rPr>
                <w:rFonts w:ascii="Arial" w:hAnsi="Arial" w:cs="Arial"/>
                <w:sz w:val="18"/>
                <w:szCs w:val="18"/>
              </w:rPr>
              <w:t>1.</w:t>
            </w:r>
          </w:p>
        </w:tc>
        <w:tc>
          <w:tcPr>
            <w:tcW w:w="993" w:type="dxa"/>
            <w:vAlign w:val="center"/>
          </w:tcPr>
          <w:p w14:paraId="2C047839" w14:textId="77777777" w:rsidR="00BC4B84" w:rsidRPr="001A2D1A" w:rsidRDefault="00BC4B84" w:rsidP="00BC4B84">
            <w:pPr>
              <w:spacing w:after="0" w:line="276" w:lineRule="auto"/>
              <w:contextualSpacing/>
              <w:jc w:val="center"/>
              <w:rPr>
                <w:rFonts w:ascii="Arial" w:eastAsia="Times New Roman" w:hAnsi="Arial" w:cs="Arial"/>
                <w:b/>
                <w:sz w:val="18"/>
                <w:szCs w:val="18"/>
              </w:rPr>
            </w:pPr>
            <w:r w:rsidRPr="001A2D1A">
              <w:rPr>
                <w:rFonts w:ascii="Arial" w:eastAsia="Times New Roman" w:hAnsi="Arial" w:cs="Arial"/>
                <w:b/>
                <w:sz w:val="18"/>
                <w:szCs w:val="18"/>
              </w:rPr>
              <w:t>07 02 99</w:t>
            </w:r>
          </w:p>
        </w:tc>
        <w:tc>
          <w:tcPr>
            <w:tcW w:w="5670" w:type="dxa"/>
            <w:vAlign w:val="center"/>
          </w:tcPr>
          <w:p w14:paraId="4284FEDE" w14:textId="77777777" w:rsidR="00BC4B84" w:rsidRPr="001A2D1A" w:rsidRDefault="00BC4B84" w:rsidP="00BC4B84">
            <w:pPr>
              <w:autoSpaceDE w:val="0"/>
              <w:autoSpaceDN w:val="0"/>
              <w:adjustRightInd w:val="0"/>
              <w:spacing w:after="0" w:line="276" w:lineRule="auto"/>
              <w:contextualSpacing/>
              <w:rPr>
                <w:rFonts w:ascii="Arial" w:hAnsi="Arial" w:cs="Arial"/>
                <w:sz w:val="18"/>
                <w:szCs w:val="18"/>
              </w:rPr>
            </w:pPr>
            <w:r w:rsidRPr="001A2D1A">
              <w:rPr>
                <w:rFonts w:ascii="Arial" w:hAnsi="Arial" w:cs="Arial"/>
                <w:sz w:val="18"/>
                <w:szCs w:val="18"/>
              </w:rPr>
              <w:t xml:space="preserve">Inne niewymienione odpady </w:t>
            </w:r>
          </w:p>
        </w:tc>
        <w:tc>
          <w:tcPr>
            <w:tcW w:w="1842" w:type="dxa"/>
            <w:vAlign w:val="center"/>
          </w:tcPr>
          <w:p w14:paraId="03327487" w14:textId="77777777" w:rsidR="00BC4B84" w:rsidRPr="00C61F4E" w:rsidRDefault="00BC4B84" w:rsidP="00BC4B84">
            <w:pPr>
              <w:spacing w:after="0" w:line="276" w:lineRule="auto"/>
              <w:contextualSpacing/>
              <w:jc w:val="center"/>
              <w:rPr>
                <w:rFonts w:ascii="Arial" w:eastAsia="Times New Roman" w:hAnsi="Arial" w:cs="Arial"/>
                <w:sz w:val="18"/>
                <w:szCs w:val="18"/>
              </w:rPr>
            </w:pPr>
            <w:r w:rsidRPr="00C61F4E">
              <w:rPr>
                <w:rFonts w:ascii="Arial" w:eastAsia="Times New Roman" w:hAnsi="Arial" w:cs="Arial"/>
                <w:sz w:val="18"/>
                <w:szCs w:val="18"/>
              </w:rPr>
              <w:t>200,0</w:t>
            </w:r>
          </w:p>
        </w:tc>
      </w:tr>
      <w:tr w:rsidR="00BC4B84" w:rsidRPr="001A2D1A" w14:paraId="163237C2" w14:textId="77777777" w:rsidTr="00BC4B84">
        <w:trPr>
          <w:trHeight w:val="478"/>
        </w:trPr>
        <w:tc>
          <w:tcPr>
            <w:tcW w:w="492" w:type="dxa"/>
            <w:vAlign w:val="center"/>
          </w:tcPr>
          <w:p w14:paraId="25B540A0" w14:textId="37DCA620" w:rsidR="00BC4B84" w:rsidRPr="001A2D1A" w:rsidRDefault="00BC4B84" w:rsidP="00BC4B84">
            <w:pPr>
              <w:autoSpaceDE w:val="0"/>
              <w:autoSpaceDN w:val="0"/>
              <w:adjustRightInd w:val="0"/>
              <w:spacing w:after="0" w:line="276" w:lineRule="auto"/>
              <w:contextualSpacing/>
              <w:jc w:val="center"/>
              <w:rPr>
                <w:rFonts w:ascii="Arial" w:hAnsi="Arial" w:cs="Arial"/>
                <w:sz w:val="18"/>
                <w:szCs w:val="18"/>
              </w:rPr>
            </w:pPr>
            <w:r w:rsidRPr="00BC4B84">
              <w:rPr>
                <w:rFonts w:ascii="Arial" w:hAnsi="Arial" w:cs="Arial"/>
                <w:sz w:val="18"/>
                <w:szCs w:val="18"/>
              </w:rPr>
              <w:t>2.</w:t>
            </w:r>
          </w:p>
        </w:tc>
        <w:tc>
          <w:tcPr>
            <w:tcW w:w="993" w:type="dxa"/>
            <w:vAlign w:val="center"/>
          </w:tcPr>
          <w:p w14:paraId="357CFC70" w14:textId="77777777" w:rsidR="00BC4B84" w:rsidRPr="001A2D1A" w:rsidRDefault="00BC4B84" w:rsidP="00BC4B84">
            <w:pPr>
              <w:spacing w:after="0" w:line="276" w:lineRule="auto"/>
              <w:contextualSpacing/>
              <w:jc w:val="center"/>
              <w:rPr>
                <w:rFonts w:ascii="Arial" w:eastAsia="Times New Roman" w:hAnsi="Arial" w:cs="Arial"/>
                <w:b/>
                <w:sz w:val="18"/>
                <w:szCs w:val="18"/>
              </w:rPr>
            </w:pPr>
            <w:r w:rsidRPr="001A2D1A">
              <w:rPr>
                <w:rFonts w:ascii="Arial" w:eastAsia="Times New Roman" w:hAnsi="Arial" w:cs="Arial"/>
                <w:b/>
                <w:sz w:val="18"/>
                <w:szCs w:val="18"/>
              </w:rPr>
              <w:t>10 13 13</w:t>
            </w:r>
          </w:p>
        </w:tc>
        <w:tc>
          <w:tcPr>
            <w:tcW w:w="5670" w:type="dxa"/>
            <w:vAlign w:val="center"/>
          </w:tcPr>
          <w:p w14:paraId="16ED2503" w14:textId="77777777" w:rsidR="00BC4B84" w:rsidRPr="001A2D1A" w:rsidRDefault="00BC4B84" w:rsidP="00BC4B84">
            <w:pPr>
              <w:autoSpaceDE w:val="0"/>
              <w:autoSpaceDN w:val="0"/>
              <w:adjustRightInd w:val="0"/>
              <w:spacing w:after="0" w:line="276" w:lineRule="auto"/>
              <w:contextualSpacing/>
              <w:rPr>
                <w:rFonts w:ascii="Arial" w:hAnsi="Arial" w:cs="Arial"/>
                <w:sz w:val="18"/>
                <w:szCs w:val="18"/>
              </w:rPr>
            </w:pPr>
            <w:r w:rsidRPr="001A2D1A">
              <w:rPr>
                <w:rFonts w:ascii="Arial" w:hAnsi="Arial" w:cs="Arial"/>
                <w:sz w:val="18"/>
                <w:szCs w:val="18"/>
              </w:rPr>
              <w:t xml:space="preserve">Odpady stałe z oczyszczania gazów odlotowych inne niż wymienione w 10 13 12 </w:t>
            </w:r>
          </w:p>
        </w:tc>
        <w:tc>
          <w:tcPr>
            <w:tcW w:w="1842" w:type="dxa"/>
            <w:vAlign w:val="center"/>
          </w:tcPr>
          <w:p w14:paraId="22B1B324" w14:textId="77777777" w:rsidR="00BC4B84" w:rsidRPr="00C61F4E" w:rsidRDefault="00BC4B84" w:rsidP="00BC4B84">
            <w:pPr>
              <w:spacing w:after="0" w:line="276" w:lineRule="auto"/>
              <w:contextualSpacing/>
              <w:jc w:val="center"/>
              <w:rPr>
                <w:rFonts w:ascii="Arial" w:eastAsia="Times New Roman" w:hAnsi="Arial" w:cs="Arial"/>
                <w:sz w:val="18"/>
                <w:szCs w:val="18"/>
              </w:rPr>
            </w:pPr>
            <w:r w:rsidRPr="00C61F4E">
              <w:rPr>
                <w:rFonts w:ascii="Arial" w:eastAsia="Times New Roman" w:hAnsi="Arial" w:cs="Arial"/>
                <w:sz w:val="18"/>
                <w:szCs w:val="18"/>
              </w:rPr>
              <w:t>7 000,0</w:t>
            </w:r>
          </w:p>
        </w:tc>
      </w:tr>
      <w:tr w:rsidR="00BC4B84" w:rsidRPr="001A2D1A" w14:paraId="1279DE40" w14:textId="77777777" w:rsidTr="00BC4B84">
        <w:trPr>
          <w:trHeight w:val="478"/>
        </w:trPr>
        <w:tc>
          <w:tcPr>
            <w:tcW w:w="492" w:type="dxa"/>
            <w:vAlign w:val="center"/>
          </w:tcPr>
          <w:p w14:paraId="1F91D27D" w14:textId="26DDFD82" w:rsidR="00BC4B84" w:rsidRPr="001A2D1A" w:rsidRDefault="00BC4B84" w:rsidP="00BC4B84">
            <w:pPr>
              <w:autoSpaceDE w:val="0"/>
              <w:autoSpaceDN w:val="0"/>
              <w:adjustRightInd w:val="0"/>
              <w:spacing w:after="0" w:line="276" w:lineRule="auto"/>
              <w:contextualSpacing/>
              <w:jc w:val="center"/>
              <w:rPr>
                <w:rFonts w:ascii="Arial" w:hAnsi="Arial" w:cs="Arial"/>
                <w:sz w:val="18"/>
                <w:szCs w:val="18"/>
              </w:rPr>
            </w:pPr>
            <w:r w:rsidRPr="00BC4B84">
              <w:rPr>
                <w:rFonts w:ascii="Arial" w:hAnsi="Arial" w:cs="Arial"/>
                <w:sz w:val="18"/>
                <w:szCs w:val="18"/>
              </w:rPr>
              <w:t>3.</w:t>
            </w:r>
          </w:p>
        </w:tc>
        <w:tc>
          <w:tcPr>
            <w:tcW w:w="993" w:type="dxa"/>
            <w:vAlign w:val="center"/>
          </w:tcPr>
          <w:p w14:paraId="3844C40D" w14:textId="77777777" w:rsidR="00BC4B84" w:rsidRPr="001A2D1A" w:rsidRDefault="00BC4B84" w:rsidP="00BC4B84">
            <w:pPr>
              <w:spacing w:after="0" w:line="276" w:lineRule="auto"/>
              <w:contextualSpacing/>
              <w:jc w:val="center"/>
              <w:rPr>
                <w:rFonts w:ascii="Arial" w:eastAsia="Times New Roman" w:hAnsi="Arial" w:cs="Arial"/>
                <w:b/>
                <w:sz w:val="18"/>
                <w:szCs w:val="18"/>
              </w:rPr>
            </w:pPr>
            <w:r w:rsidRPr="001A2D1A">
              <w:rPr>
                <w:rFonts w:ascii="Arial" w:eastAsia="Times New Roman" w:hAnsi="Arial" w:cs="Arial"/>
                <w:b/>
                <w:sz w:val="18"/>
                <w:szCs w:val="18"/>
              </w:rPr>
              <w:t>16 11 06</w:t>
            </w:r>
          </w:p>
        </w:tc>
        <w:tc>
          <w:tcPr>
            <w:tcW w:w="5670" w:type="dxa"/>
            <w:vAlign w:val="center"/>
          </w:tcPr>
          <w:p w14:paraId="4121FADE" w14:textId="3858EC44" w:rsidR="00BC4B84" w:rsidRPr="001A2D1A" w:rsidRDefault="00BC4B84" w:rsidP="00BC4B84">
            <w:pPr>
              <w:autoSpaceDE w:val="0"/>
              <w:autoSpaceDN w:val="0"/>
              <w:adjustRightInd w:val="0"/>
              <w:spacing w:after="0" w:line="276" w:lineRule="auto"/>
              <w:contextualSpacing/>
              <w:rPr>
                <w:rFonts w:ascii="Arial" w:hAnsi="Arial" w:cs="Arial"/>
                <w:sz w:val="18"/>
                <w:szCs w:val="18"/>
              </w:rPr>
            </w:pPr>
            <w:r w:rsidRPr="001A2D1A">
              <w:rPr>
                <w:rFonts w:ascii="Arial" w:hAnsi="Arial" w:cs="Arial"/>
                <w:sz w:val="18"/>
                <w:szCs w:val="18"/>
              </w:rPr>
              <w:t xml:space="preserve">Okładziny piecowe i materiały ogniotrwałe z procesów niemetalurgicznych inne niż wymienione w 16 </w:t>
            </w:r>
            <w:r>
              <w:rPr>
                <w:rFonts w:ascii="Arial" w:hAnsi="Arial" w:cs="Arial"/>
                <w:sz w:val="18"/>
                <w:szCs w:val="18"/>
              </w:rPr>
              <w:t>1</w:t>
            </w:r>
            <w:r w:rsidRPr="001A2D1A">
              <w:rPr>
                <w:rFonts w:ascii="Arial" w:hAnsi="Arial" w:cs="Arial"/>
                <w:sz w:val="18"/>
                <w:szCs w:val="18"/>
              </w:rPr>
              <w:t xml:space="preserve">1 05 </w:t>
            </w:r>
          </w:p>
        </w:tc>
        <w:tc>
          <w:tcPr>
            <w:tcW w:w="1842" w:type="dxa"/>
            <w:vAlign w:val="center"/>
          </w:tcPr>
          <w:p w14:paraId="4FA1EFD0" w14:textId="77777777" w:rsidR="00BC4B84" w:rsidRPr="00C61F4E" w:rsidRDefault="00BC4B84" w:rsidP="00BC4B84">
            <w:pPr>
              <w:widowControl w:val="0"/>
              <w:suppressAutoHyphens/>
              <w:spacing w:after="0" w:line="276" w:lineRule="auto"/>
              <w:contextualSpacing/>
              <w:jc w:val="center"/>
              <w:rPr>
                <w:rFonts w:ascii="Arial" w:eastAsia="Times New Roman" w:hAnsi="Arial" w:cs="Arial"/>
                <w:kern w:val="1"/>
                <w:sz w:val="18"/>
                <w:szCs w:val="18"/>
                <w:lang w:eastAsia="hi-IN" w:bidi="hi-IN"/>
              </w:rPr>
            </w:pPr>
            <w:r w:rsidRPr="00C61F4E">
              <w:rPr>
                <w:rFonts w:ascii="Arial" w:eastAsia="Times New Roman" w:hAnsi="Arial" w:cs="Arial"/>
                <w:kern w:val="1"/>
                <w:sz w:val="18"/>
                <w:szCs w:val="18"/>
                <w:lang w:eastAsia="hi-IN" w:bidi="hi-IN"/>
              </w:rPr>
              <w:t>3 700,0</w:t>
            </w:r>
          </w:p>
        </w:tc>
      </w:tr>
    </w:tbl>
    <w:p w14:paraId="1D5F74F1" w14:textId="2C97BDA1" w:rsidR="00003E04" w:rsidRPr="00003E04" w:rsidRDefault="00003E04" w:rsidP="004023C0">
      <w:pPr>
        <w:pStyle w:val="Arial10i5"/>
        <w:spacing w:before="240" w:after="240" w:line="320" w:lineRule="exact"/>
        <w:rPr>
          <w:rFonts w:cs="Arial"/>
          <w:b/>
          <w:sz w:val="24"/>
          <w:szCs w:val="24"/>
        </w:rPr>
      </w:pPr>
      <w:r w:rsidRPr="00003E04">
        <w:rPr>
          <w:rFonts w:cs="Arial"/>
          <w:b/>
          <w:sz w:val="24"/>
          <w:szCs w:val="24"/>
        </w:rPr>
        <w:t>F. Instalacja do oczyszczania ścieków</w:t>
      </w:r>
      <w:r w:rsidR="00B66CF4">
        <w:rPr>
          <w:rFonts w:cs="Arial"/>
          <w:b/>
          <w:sz w:val="24"/>
          <w:szCs w:val="24"/>
        </w:rPr>
        <w:t xml:space="preserve"> - oczyszczalnia</w:t>
      </w:r>
      <w:r w:rsidR="00DA7C12">
        <w:rPr>
          <w:rFonts w:cs="Arial"/>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998"/>
        <w:gridCol w:w="5710"/>
        <w:gridCol w:w="1857"/>
      </w:tblGrid>
      <w:tr w:rsidR="00003E04" w:rsidRPr="00003E04" w14:paraId="5810E2A1" w14:textId="77777777" w:rsidTr="00003E04">
        <w:trPr>
          <w:trHeight w:val="216"/>
          <w:tblHeader/>
        </w:trPr>
        <w:tc>
          <w:tcPr>
            <w:tcW w:w="273" w:type="pct"/>
            <w:shd w:val="clear" w:color="auto" w:fill="D9D9D9" w:themeFill="background1" w:themeFillShade="D9"/>
            <w:vAlign w:val="center"/>
          </w:tcPr>
          <w:p w14:paraId="45AE2C53" w14:textId="77777777" w:rsidR="00003E04" w:rsidRPr="00003E04" w:rsidRDefault="00003E04" w:rsidP="00003E04">
            <w:pPr>
              <w:spacing w:after="0" w:line="240" w:lineRule="exact"/>
              <w:jc w:val="center"/>
              <w:rPr>
                <w:rFonts w:ascii="Arial" w:hAnsi="Arial" w:cs="Arial"/>
                <w:b/>
                <w:sz w:val="18"/>
                <w:szCs w:val="18"/>
              </w:rPr>
            </w:pPr>
            <w:r w:rsidRPr="00003E04">
              <w:rPr>
                <w:rFonts w:ascii="Arial" w:hAnsi="Arial" w:cs="Arial"/>
                <w:b/>
                <w:sz w:val="18"/>
                <w:szCs w:val="18"/>
              </w:rPr>
              <w:lastRenderedPageBreak/>
              <w:t>Lp.</w:t>
            </w:r>
          </w:p>
        </w:tc>
        <w:tc>
          <w:tcPr>
            <w:tcW w:w="551" w:type="pct"/>
            <w:shd w:val="clear" w:color="auto" w:fill="D9D9D9" w:themeFill="background1" w:themeFillShade="D9"/>
            <w:vAlign w:val="center"/>
          </w:tcPr>
          <w:p w14:paraId="45E751AE" w14:textId="77777777" w:rsidR="00003E04" w:rsidRPr="00003E04" w:rsidRDefault="00003E04" w:rsidP="00003E04">
            <w:pPr>
              <w:spacing w:after="0" w:line="240" w:lineRule="exact"/>
              <w:jc w:val="center"/>
              <w:rPr>
                <w:rFonts w:ascii="Arial" w:hAnsi="Arial" w:cs="Arial"/>
                <w:b/>
                <w:sz w:val="18"/>
                <w:szCs w:val="18"/>
              </w:rPr>
            </w:pPr>
            <w:r w:rsidRPr="00003E04">
              <w:rPr>
                <w:rFonts w:ascii="Arial" w:hAnsi="Arial" w:cs="Arial"/>
                <w:b/>
                <w:sz w:val="18"/>
                <w:szCs w:val="18"/>
              </w:rPr>
              <w:t>Kod odpadu</w:t>
            </w:r>
          </w:p>
        </w:tc>
        <w:tc>
          <w:tcPr>
            <w:tcW w:w="3151" w:type="pct"/>
            <w:shd w:val="clear" w:color="auto" w:fill="D9D9D9" w:themeFill="background1" w:themeFillShade="D9"/>
            <w:vAlign w:val="center"/>
          </w:tcPr>
          <w:p w14:paraId="56355EC5" w14:textId="77777777" w:rsidR="00003E04" w:rsidRPr="00003E04" w:rsidRDefault="00003E04" w:rsidP="00003E04">
            <w:pPr>
              <w:spacing w:after="0" w:line="240" w:lineRule="exact"/>
              <w:jc w:val="center"/>
              <w:rPr>
                <w:rFonts w:ascii="Arial" w:hAnsi="Arial" w:cs="Arial"/>
                <w:b/>
                <w:sz w:val="18"/>
                <w:szCs w:val="18"/>
              </w:rPr>
            </w:pPr>
            <w:r w:rsidRPr="00003E04">
              <w:rPr>
                <w:rFonts w:ascii="Arial" w:hAnsi="Arial" w:cs="Arial"/>
                <w:b/>
                <w:sz w:val="18"/>
                <w:szCs w:val="18"/>
              </w:rPr>
              <w:t>Rodzaj odpadu</w:t>
            </w:r>
          </w:p>
        </w:tc>
        <w:tc>
          <w:tcPr>
            <w:tcW w:w="1025" w:type="pct"/>
            <w:shd w:val="clear" w:color="auto" w:fill="D9D9D9" w:themeFill="background1" w:themeFillShade="D9"/>
            <w:vAlign w:val="center"/>
          </w:tcPr>
          <w:p w14:paraId="58818E3F" w14:textId="77777777" w:rsidR="00003E04" w:rsidRPr="00003E04" w:rsidRDefault="00003E04" w:rsidP="00003E04">
            <w:pPr>
              <w:spacing w:after="0" w:line="240" w:lineRule="exact"/>
              <w:jc w:val="center"/>
              <w:rPr>
                <w:rFonts w:ascii="Arial" w:hAnsi="Arial" w:cs="Arial"/>
                <w:b/>
                <w:sz w:val="18"/>
                <w:szCs w:val="18"/>
              </w:rPr>
            </w:pPr>
            <w:r w:rsidRPr="00003E04">
              <w:rPr>
                <w:rFonts w:ascii="Arial" w:hAnsi="Arial" w:cs="Arial"/>
                <w:b/>
                <w:sz w:val="18"/>
                <w:szCs w:val="18"/>
              </w:rPr>
              <w:t>Ilość</w:t>
            </w:r>
          </w:p>
          <w:p w14:paraId="7D3AE930" w14:textId="77777777" w:rsidR="00003E04" w:rsidRPr="00003E04" w:rsidRDefault="00003E04" w:rsidP="00003E04">
            <w:pPr>
              <w:spacing w:after="0" w:line="240" w:lineRule="exact"/>
              <w:jc w:val="center"/>
              <w:rPr>
                <w:rFonts w:ascii="Arial" w:hAnsi="Arial" w:cs="Arial"/>
                <w:b/>
                <w:sz w:val="18"/>
                <w:szCs w:val="18"/>
              </w:rPr>
            </w:pPr>
            <w:r w:rsidRPr="00003E04">
              <w:rPr>
                <w:rFonts w:ascii="Arial" w:hAnsi="Arial" w:cs="Arial"/>
                <w:b/>
                <w:sz w:val="18"/>
                <w:szCs w:val="18"/>
              </w:rPr>
              <w:t>[Mg/rok]</w:t>
            </w:r>
          </w:p>
        </w:tc>
      </w:tr>
      <w:tr w:rsidR="006B6C5C" w:rsidRPr="00003E04" w14:paraId="2D9D5C17" w14:textId="77777777" w:rsidTr="006B6C5C">
        <w:trPr>
          <w:trHeight w:val="311"/>
        </w:trPr>
        <w:tc>
          <w:tcPr>
            <w:tcW w:w="5000" w:type="pct"/>
            <w:gridSpan w:val="4"/>
            <w:vAlign w:val="center"/>
          </w:tcPr>
          <w:p w14:paraId="05807F39" w14:textId="349E015B" w:rsidR="006B6C5C" w:rsidRPr="00003E04" w:rsidRDefault="006B6C5C" w:rsidP="00003E04">
            <w:pPr>
              <w:spacing w:after="0" w:line="240" w:lineRule="exact"/>
              <w:contextualSpacing/>
              <w:jc w:val="center"/>
              <w:rPr>
                <w:rFonts w:ascii="Arial" w:eastAsia="Times New Roman" w:hAnsi="Arial" w:cs="Arial"/>
                <w:b/>
                <w:sz w:val="18"/>
                <w:szCs w:val="18"/>
              </w:rPr>
            </w:pPr>
            <w:r w:rsidRPr="00003E04">
              <w:rPr>
                <w:rFonts w:ascii="Arial" w:hAnsi="Arial" w:cs="Arial"/>
                <w:b/>
                <w:bCs/>
                <w:sz w:val="18"/>
                <w:szCs w:val="18"/>
              </w:rPr>
              <w:t>Odpady niebezpieczne</w:t>
            </w:r>
          </w:p>
        </w:tc>
      </w:tr>
      <w:tr w:rsidR="00003E04" w:rsidRPr="00003E04" w14:paraId="40721895" w14:textId="77777777" w:rsidTr="00003E04">
        <w:trPr>
          <w:trHeight w:val="216"/>
        </w:trPr>
        <w:tc>
          <w:tcPr>
            <w:tcW w:w="273" w:type="pct"/>
            <w:vAlign w:val="center"/>
          </w:tcPr>
          <w:p w14:paraId="4D561723" w14:textId="1D5299CF" w:rsidR="00003E04" w:rsidRPr="00003E04" w:rsidRDefault="00BC4B84" w:rsidP="00BC4B84">
            <w:pPr>
              <w:autoSpaceDE w:val="0"/>
              <w:autoSpaceDN w:val="0"/>
              <w:adjustRightInd w:val="0"/>
              <w:spacing w:after="0" w:line="240" w:lineRule="exact"/>
              <w:ind w:left="139"/>
              <w:contextualSpacing/>
              <w:rPr>
                <w:rFonts w:ascii="Arial" w:hAnsi="Arial" w:cs="Arial"/>
                <w:sz w:val="18"/>
                <w:szCs w:val="18"/>
              </w:rPr>
            </w:pPr>
            <w:r>
              <w:rPr>
                <w:rFonts w:ascii="Arial" w:hAnsi="Arial" w:cs="Arial"/>
                <w:sz w:val="18"/>
                <w:szCs w:val="18"/>
              </w:rPr>
              <w:t>1.</w:t>
            </w:r>
          </w:p>
        </w:tc>
        <w:tc>
          <w:tcPr>
            <w:tcW w:w="551" w:type="pct"/>
            <w:vAlign w:val="center"/>
          </w:tcPr>
          <w:p w14:paraId="7AC271D4" w14:textId="77777777" w:rsidR="00003E04" w:rsidRPr="00003E04" w:rsidRDefault="00003E04" w:rsidP="00003E04">
            <w:pPr>
              <w:spacing w:after="0" w:line="240" w:lineRule="exact"/>
              <w:contextualSpacing/>
              <w:jc w:val="center"/>
              <w:rPr>
                <w:rFonts w:ascii="Arial" w:eastAsia="Times New Roman" w:hAnsi="Arial" w:cs="Arial"/>
                <w:b/>
                <w:sz w:val="18"/>
                <w:szCs w:val="18"/>
              </w:rPr>
            </w:pPr>
            <w:r w:rsidRPr="00003E04">
              <w:rPr>
                <w:rFonts w:ascii="Arial" w:eastAsia="Times New Roman" w:hAnsi="Arial" w:cs="Arial"/>
                <w:b/>
                <w:sz w:val="18"/>
                <w:szCs w:val="18"/>
              </w:rPr>
              <w:t>19 08 10*</w:t>
            </w:r>
          </w:p>
        </w:tc>
        <w:tc>
          <w:tcPr>
            <w:tcW w:w="3151" w:type="pct"/>
            <w:vAlign w:val="center"/>
          </w:tcPr>
          <w:p w14:paraId="1095C33C" w14:textId="77777777" w:rsidR="00003E04" w:rsidRPr="00003E04" w:rsidRDefault="00003E04" w:rsidP="00003E04">
            <w:pPr>
              <w:autoSpaceDE w:val="0"/>
              <w:autoSpaceDN w:val="0"/>
              <w:adjustRightInd w:val="0"/>
              <w:spacing w:after="0" w:line="240" w:lineRule="exact"/>
              <w:contextualSpacing/>
              <w:rPr>
                <w:rFonts w:ascii="Arial" w:hAnsi="Arial" w:cs="Arial"/>
                <w:sz w:val="18"/>
                <w:szCs w:val="18"/>
              </w:rPr>
            </w:pPr>
            <w:r w:rsidRPr="00003E04">
              <w:rPr>
                <w:rFonts w:ascii="Arial" w:hAnsi="Arial" w:cs="Arial"/>
                <w:sz w:val="18"/>
                <w:szCs w:val="18"/>
              </w:rPr>
              <w:t xml:space="preserve">Tłuszcze i mieszaniny olejów z separacji olej/woda inne niż wymienione w 19 08 09 </w:t>
            </w:r>
          </w:p>
        </w:tc>
        <w:tc>
          <w:tcPr>
            <w:tcW w:w="1025" w:type="pct"/>
            <w:vAlign w:val="center"/>
          </w:tcPr>
          <w:p w14:paraId="5C6F99F4" w14:textId="77777777" w:rsidR="00003E04" w:rsidRPr="00C61F4E" w:rsidRDefault="00003E04" w:rsidP="00003E0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10,0</w:t>
            </w:r>
          </w:p>
        </w:tc>
      </w:tr>
      <w:tr w:rsidR="00003E04" w:rsidRPr="00003E04" w14:paraId="6ADD84D1" w14:textId="77777777" w:rsidTr="00003E04">
        <w:trPr>
          <w:trHeight w:val="230"/>
        </w:trPr>
        <w:tc>
          <w:tcPr>
            <w:tcW w:w="5000" w:type="pct"/>
            <w:gridSpan w:val="4"/>
            <w:vAlign w:val="center"/>
          </w:tcPr>
          <w:p w14:paraId="7425D807" w14:textId="77777777" w:rsidR="00003E04" w:rsidRPr="00003E04" w:rsidRDefault="00003E04" w:rsidP="00003E04">
            <w:pPr>
              <w:spacing w:after="0" w:line="240" w:lineRule="exact"/>
              <w:contextualSpacing/>
              <w:jc w:val="center"/>
              <w:rPr>
                <w:rFonts w:ascii="Arial" w:eastAsia="Times New Roman" w:hAnsi="Arial" w:cs="Arial"/>
                <w:b/>
                <w:sz w:val="18"/>
                <w:szCs w:val="18"/>
              </w:rPr>
            </w:pPr>
            <w:r w:rsidRPr="00003E04">
              <w:rPr>
                <w:rFonts w:ascii="Arial" w:eastAsia="Times New Roman" w:hAnsi="Arial" w:cs="Arial"/>
                <w:b/>
                <w:sz w:val="18"/>
                <w:szCs w:val="18"/>
              </w:rPr>
              <w:t>Odpady inne niż niebezpieczne</w:t>
            </w:r>
          </w:p>
        </w:tc>
      </w:tr>
      <w:tr w:rsidR="00003E04" w:rsidRPr="00003E04" w14:paraId="20CD9A34" w14:textId="77777777" w:rsidTr="00003E04">
        <w:trPr>
          <w:trHeight w:val="322"/>
        </w:trPr>
        <w:tc>
          <w:tcPr>
            <w:tcW w:w="273" w:type="pct"/>
            <w:vAlign w:val="center"/>
          </w:tcPr>
          <w:p w14:paraId="4F3D44EE" w14:textId="1F6414CE" w:rsidR="00003E04" w:rsidRPr="00003E04" w:rsidRDefault="00BC4B84" w:rsidP="00BC4B84">
            <w:pPr>
              <w:autoSpaceDE w:val="0"/>
              <w:autoSpaceDN w:val="0"/>
              <w:adjustRightInd w:val="0"/>
              <w:spacing w:after="0" w:line="240" w:lineRule="exact"/>
              <w:contextualSpacing/>
              <w:jc w:val="center"/>
              <w:rPr>
                <w:rFonts w:ascii="Arial" w:hAnsi="Arial" w:cs="Arial"/>
                <w:sz w:val="18"/>
                <w:szCs w:val="18"/>
              </w:rPr>
            </w:pPr>
            <w:r>
              <w:rPr>
                <w:rFonts w:ascii="Arial" w:hAnsi="Arial" w:cs="Arial"/>
                <w:sz w:val="18"/>
                <w:szCs w:val="18"/>
              </w:rPr>
              <w:t>2.</w:t>
            </w:r>
          </w:p>
        </w:tc>
        <w:tc>
          <w:tcPr>
            <w:tcW w:w="551" w:type="pct"/>
            <w:vAlign w:val="center"/>
          </w:tcPr>
          <w:p w14:paraId="7C8A33CD" w14:textId="77777777" w:rsidR="00003E04" w:rsidRPr="00003E04" w:rsidRDefault="00003E04" w:rsidP="00003E04">
            <w:pPr>
              <w:spacing w:after="0" w:line="240" w:lineRule="exact"/>
              <w:contextualSpacing/>
              <w:jc w:val="center"/>
              <w:rPr>
                <w:rFonts w:ascii="Arial" w:eastAsia="Times New Roman" w:hAnsi="Arial" w:cs="Arial"/>
                <w:b/>
                <w:sz w:val="18"/>
                <w:szCs w:val="18"/>
              </w:rPr>
            </w:pPr>
            <w:r w:rsidRPr="00003E04">
              <w:rPr>
                <w:rFonts w:ascii="Arial" w:eastAsia="Times New Roman" w:hAnsi="Arial" w:cs="Arial"/>
                <w:b/>
                <w:sz w:val="18"/>
                <w:szCs w:val="18"/>
              </w:rPr>
              <w:t>19 08 14</w:t>
            </w:r>
          </w:p>
        </w:tc>
        <w:tc>
          <w:tcPr>
            <w:tcW w:w="3151" w:type="pct"/>
            <w:vAlign w:val="center"/>
          </w:tcPr>
          <w:p w14:paraId="5CF23B67" w14:textId="77777777" w:rsidR="00003E04" w:rsidRPr="00003E04" w:rsidRDefault="00003E04" w:rsidP="00003E04">
            <w:pPr>
              <w:autoSpaceDE w:val="0"/>
              <w:autoSpaceDN w:val="0"/>
              <w:adjustRightInd w:val="0"/>
              <w:spacing w:after="0" w:line="240" w:lineRule="exact"/>
              <w:contextualSpacing/>
              <w:rPr>
                <w:rFonts w:ascii="Arial" w:hAnsi="Arial" w:cs="Arial"/>
                <w:sz w:val="18"/>
                <w:szCs w:val="18"/>
              </w:rPr>
            </w:pPr>
            <w:r w:rsidRPr="00003E04">
              <w:rPr>
                <w:rFonts w:ascii="Arial" w:hAnsi="Arial" w:cs="Arial"/>
                <w:sz w:val="18"/>
                <w:szCs w:val="18"/>
              </w:rPr>
              <w:t xml:space="preserve">Szlamy z innego niż biologiczne oczyszczania ścieków przemysłowych inne niż wymienione w 19 08 13 </w:t>
            </w:r>
          </w:p>
        </w:tc>
        <w:tc>
          <w:tcPr>
            <w:tcW w:w="1025" w:type="pct"/>
            <w:vAlign w:val="center"/>
          </w:tcPr>
          <w:p w14:paraId="53DDC90A" w14:textId="77777777" w:rsidR="00003E04" w:rsidRPr="00C61F4E" w:rsidRDefault="00003E04" w:rsidP="00003E0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30 000,0</w:t>
            </w:r>
          </w:p>
          <w:p w14:paraId="7E7670AD" w14:textId="77777777" w:rsidR="00003E04" w:rsidRPr="00003E04" w:rsidRDefault="00003E04" w:rsidP="00003E0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w przeliczeniu na suchą masę</w:t>
            </w:r>
          </w:p>
        </w:tc>
      </w:tr>
    </w:tbl>
    <w:p w14:paraId="145D7262" w14:textId="32C34922" w:rsidR="00935DED" w:rsidRDefault="00935DED" w:rsidP="00003E04">
      <w:pPr>
        <w:pStyle w:val="Arial10i5"/>
        <w:spacing w:before="240" w:after="240" w:line="320" w:lineRule="exact"/>
        <w:rPr>
          <w:rFonts w:cs="Arial"/>
          <w:b/>
          <w:sz w:val="24"/>
          <w:szCs w:val="24"/>
        </w:rPr>
      </w:pPr>
      <w:r w:rsidRPr="00935DED">
        <w:rPr>
          <w:rFonts w:cs="Arial"/>
          <w:b/>
          <w:sz w:val="24"/>
          <w:szCs w:val="24"/>
        </w:rPr>
        <w:t>3.2. Rodzaj i ilość odpadów przewidzianych do wytwarzania w ciągu roku, w</w:t>
      </w:r>
      <w:r>
        <w:rPr>
          <w:rFonts w:cs="Arial"/>
          <w:b/>
          <w:sz w:val="24"/>
          <w:szCs w:val="24"/>
        </w:rPr>
        <w:t> </w:t>
      </w:r>
      <w:r w:rsidR="000E4BA8" w:rsidRPr="00935DED">
        <w:rPr>
          <w:rFonts w:cs="Arial"/>
          <w:b/>
          <w:sz w:val="24"/>
          <w:szCs w:val="24"/>
        </w:rPr>
        <w:t>związku z</w:t>
      </w:r>
      <w:r w:rsidRPr="00935DED">
        <w:rPr>
          <w:rFonts w:cs="Arial"/>
          <w:b/>
          <w:sz w:val="24"/>
          <w:szCs w:val="24"/>
        </w:rPr>
        <w:t xml:space="preserve"> eksploatacją instalacji powiązanych technologicznie z</w:t>
      </w:r>
      <w:r>
        <w:rPr>
          <w:rFonts w:cs="Arial"/>
          <w:b/>
          <w:sz w:val="24"/>
          <w:szCs w:val="24"/>
        </w:rPr>
        <w:t> </w:t>
      </w:r>
      <w:r w:rsidRPr="00935DED">
        <w:rPr>
          <w:rFonts w:cs="Arial"/>
          <w:b/>
          <w:sz w:val="24"/>
          <w:szCs w:val="24"/>
        </w:rPr>
        <w:t>instalacjami IPPC</w:t>
      </w:r>
      <w:r w:rsidR="00DA7C12">
        <w:rPr>
          <w:rFonts w:cs="Arial"/>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1"/>
        <w:gridCol w:w="1334"/>
        <w:gridCol w:w="5407"/>
        <w:gridCol w:w="1758"/>
      </w:tblGrid>
      <w:tr w:rsidR="00951F6A" w:rsidRPr="006F7643" w14:paraId="4BE3C287" w14:textId="77777777" w:rsidTr="00951F6A">
        <w:trPr>
          <w:trHeight w:val="499"/>
          <w:tblHeader/>
        </w:trPr>
        <w:tc>
          <w:tcPr>
            <w:tcW w:w="3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FCE6B5" w14:textId="025EE244" w:rsidR="00951F6A" w:rsidRPr="006F7643" w:rsidRDefault="00951F6A" w:rsidP="006F7643">
            <w:pPr>
              <w:spacing w:after="0" w:line="240" w:lineRule="exact"/>
              <w:contextualSpacing/>
              <w:jc w:val="center"/>
              <w:rPr>
                <w:rFonts w:ascii="Arial" w:hAnsi="Arial" w:cs="Arial"/>
                <w:b/>
                <w:sz w:val="18"/>
                <w:szCs w:val="18"/>
              </w:rPr>
            </w:pPr>
            <w:r w:rsidRPr="006F7643">
              <w:rPr>
                <w:rFonts w:ascii="Arial" w:hAnsi="Arial" w:cs="Arial"/>
                <w:b/>
                <w:sz w:val="18"/>
                <w:szCs w:val="18"/>
              </w:rPr>
              <w:t>Lp.</w:t>
            </w:r>
          </w:p>
        </w:tc>
        <w:tc>
          <w:tcPr>
            <w:tcW w:w="7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7DE5B9" w14:textId="3FA542B5" w:rsidR="00951F6A" w:rsidRPr="006F7643" w:rsidRDefault="00951F6A" w:rsidP="006F7643">
            <w:pPr>
              <w:spacing w:after="0" w:line="240" w:lineRule="exact"/>
              <w:contextualSpacing/>
              <w:jc w:val="center"/>
              <w:rPr>
                <w:rFonts w:ascii="Arial" w:eastAsia="Times New Roman" w:hAnsi="Arial" w:cs="Arial"/>
                <w:b/>
                <w:sz w:val="18"/>
                <w:szCs w:val="18"/>
              </w:rPr>
            </w:pPr>
            <w:r w:rsidRPr="006F7643">
              <w:rPr>
                <w:rFonts w:ascii="Arial" w:hAnsi="Arial" w:cs="Arial"/>
                <w:b/>
                <w:sz w:val="18"/>
                <w:szCs w:val="18"/>
              </w:rPr>
              <w:t>Kod odpadu</w:t>
            </w:r>
          </w:p>
        </w:tc>
        <w:tc>
          <w:tcPr>
            <w:tcW w:w="29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E2BFC7" w14:textId="72177E22" w:rsidR="00951F6A" w:rsidRPr="006F7643" w:rsidRDefault="00951F6A" w:rsidP="006F7643">
            <w:pPr>
              <w:autoSpaceDE w:val="0"/>
              <w:autoSpaceDN w:val="0"/>
              <w:adjustRightInd w:val="0"/>
              <w:spacing w:after="0" w:line="240" w:lineRule="exact"/>
              <w:contextualSpacing/>
              <w:jc w:val="center"/>
              <w:rPr>
                <w:rFonts w:ascii="Arial" w:hAnsi="Arial" w:cs="Arial"/>
                <w:b/>
                <w:sz w:val="18"/>
                <w:szCs w:val="18"/>
              </w:rPr>
            </w:pPr>
            <w:r w:rsidRPr="006F7643">
              <w:rPr>
                <w:rFonts w:ascii="Arial" w:hAnsi="Arial" w:cs="Arial"/>
                <w:b/>
                <w:sz w:val="18"/>
                <w:szCs w:val="18"/>
              </w:rPr>
              <w:t>Rodzaj odpadu</w:t>
            </w:r>
          </w:p>
        </w:tc>
        <w:tc>
          <w:tcPr>
            <w:tcW w:w="9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77182F" w14:textId="77777777" w:rsidR="00951F6A" w:rsidRPr="006F7643" w:rsidRDefault="00951F6A" w:rsidP="006F7643">
            <w:pPr>
              <w:spacing w:after="0" w:line="240" w:lineRule="exact"/>
              <w:contextualSpacing/>
              <w:jc w:val="center"/>
              <w:rPr>
                <w:rFonts w:ascii="Arial" w:hAnsi="Arial" w:cs="Arial"/>
                <w:b/>
                <w:sz w:val="18"/>
                <w:szCs w:val="18"/>
              </w:rPr>
            </w:pPr>
            <w:r w:rsidRPr="006F7643">
              <w:rPr>
                <w:rFonts w:ascii="Arial" w:hAnsi="Arial" w:cs="Arial"/>
                <w:b/>
                <w:sz w:val="18"/>
                <w:szCs w:val="18"/>
              </w:rPr>
              <w:t>Ilość</w:t>
            </w:r>
          </w:p>
          <w:p w14:paraId="33E3F967" w14:textId="7EAB58B5" w:rsidR="00951F6A" w:rsidRPr="006F7643" w:rsidRDefault="00951F6A" w:rsidP="006F7643">
            <w:pPr>
              <w:spacing w:after="0" w:line="240" w:lineRule="exact"/>
              <w:contextualSpacing/>
              <w:jc w:val="center"/>
              <w:rPr>
                <w:rFonts w:ascii="Arial" w:eastAsia="Times New Roman" w:hAnsi="Arial" w:cs="Arial"/>
                <w:b/>
                <w:sz w:val="18"/>
                <w:szCs w:val="18"/>
              </w:rPr>
            </w:pPr>
            <w:r w:rsidRPr="006F7643">
              <w:rPr>
                <w:rFonts w:ascii="Arial" w:eastAsia="Times New Roman" w:hAnsi="Arial" w:cs="Arial"/>
                <w:b/>
                <w:bCs/>
                <w:sz w:val="18"/>
                <w:szCs w:val="18"/>
                <w:lang w:eastAsia="pl-PL"/>
              </w:rPr>
              <w:t>[Mg/rok]</w:t>
            </w:r>
          </w:p>
        </w:tc>
      </w:tr>
      <w:tr w:rsidR="00951F6A" w:rsidRPr="006F7643" w14:paraId="5322B904" w14:textId="77777777" w:rsidTr="00951F6A">
        <w:trPr>
          <w:trHeight w:val="325"/>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4BAF3AB" w14:textId="5CD7DB53" w:rsidR="00951F6A" w:rsidRPr="006F7643" w:rsidRDefault="00951F6A" w:rsidP="006F7643">
            <w:pPr>
              <w:spacing w:after="0" w:line="240" w:lineRule="exact"/>
              <w:contextualSpacing/>
              <w:jc w:val="center"/>
              <w:rPr>
                <w:rFonts w:ascii="Arial" w:eastAsia="Times New Roman" w:hAnsi="Arial" w:cs="Arial"/>
                <w:b/>
                <w:sz w:val="18"/>
                <w:szCs w:val="18"/>
              </w:rPr>
            </w:pPr>
            <w:r w:rsidRPr="006F7643">
              <w:rPr>
                <w:rFonts w:ascii="Arial" w:eastAsia="Times New Roman" w:hAnsi="Arial" w:cs="Arial"/>
                <w:b/>
                <w:sz w:val="18"/>
                <w:szCs w:val="18"/>
              </w:rPr>
              <w:t>Odpady niebezpieczne</w:t>
            </w:r>
          </w:p>
        </w:tc>
      </w:tr>
      <w:tr w:rsidR="00951F6A" w:rsidRPr="006F7643" w14:paraId="09A76734" w14:textId="77777777" w:rsidTr="00951F6A">
        <w:trPr>
          <w:trHeight w:val="499"/>
        </w:trPr>
        <w:tc>
          <w:tcPr>
            <w:tcW w:w="310" w:type="pct"/>
            <w:tcBorders>
              <w:top w:val="single" w:sz="4" w:space="0" w:color="auto"/>
              <w:left w:val="single" w:sz="4" w:space="0" w:color="auto"/>
              <w:bottom w:val="single" w:sz="4" w:space="0" w:color="auto"/>
              <w:right w:val="single" w:sz="4" w:space="0" w:color="auto"/>
            </w:tcBorders>
            <w:vAlign w:val="center"/>
          </w:tcPr>
          <w:p w14:paraId="50C8A253" w14:textId="0374606B" w:rsidR="00951F6A" w:rsidRPr="006F7643" w:rsidRDefault="00951F6A" w:rsidP="006F7643">
            <w:pPr>
              <w:spacing w:after="0" w:line="240" w:lineRule="exact"/>
              <w:contextualSpacing/>
              <w:jc w:val="center"/>
              <w:rPr>
                <w:rFonts w:ascii="Arial" w:eastAsia="Times New Roman" w:hAnsi="Arial" w:cs="Arial"/>
                <w:sz w:val="18"/>
                <w:szCs w:val="18"/>
              </w:rPr>
            </w:pPr>
            <w:r w:rsidRPr="006F7643">
              <w:rPr>
                <w:rFonts w:ascii="Arial" w:eastAsia="Times New Roman" w:hAnsi="Arial" w:cs="Arial"/>
                <w:sz w:val="18"/>
                <w:szCs w:val="18"/>
              </w:rPr>
              <w:t>1</w:t>
            </w:r>
            <w:r w:rsidR="00C83310">
              <w:rPr>
                <w:rFonts w:ascii="Arial" w:eastAsia="Times New Roman" w:hAnsi="Arial" w:cs="Arial"/>
                <w:sz w:val="18"/>
                <w:szCs w:val="18"/>
              </w:rPr>
              <w:t>.</w:t>
            </w:r>
          </w:p>
        </w:tc>
        <w:tc>
          <w:tcPr>
            <w:tcW w:w="736" w:type="pct"/>
            <w:tcBorders>
              <w:top w:val="single" w:sz="4" w:space="0" w:color="auto"/>
              <w:left w:val="single" w:sz="4" w:space="0" w:color="auto"/>
              <w:bottom w:val="single" w:sz="4" w:space="0" w:color="auto"/>
              <w:right w:val="single" w:sz="4" w:space="0" w:color="auto"/>
            </w:tcBorders>
            <w:vAlign w:val="center"/>
            <w:hideMark/>
          </w:tcPr>
          <w:p w14:paraId="095B626C" w14:textId="6D6EDAB1" w:rsidR="00951F6A" w:rsidRPr="00C90E38" w:rsidRDefault="00951F6A" w:rsidP="006F7643">
            <w:pPr>
              <w:spacing w:after="0" w:line="240" w:lineRule="exact"/>
              <w:contextualSpacing/>
              <w:jc w:val="center"/>
              <w:rPr>
                <w:rFonts w:ascii="Arial" w:eastAsia="Times New Roman" w:hAnsi="Arial" w:cs="Arial"/>
                <w:b/>
                <w:sz w:val="18"/>
                <w:szCs w:val="18"/>
              </w:rPr>
            </w:pPr>
            <w:r w:rsidRPr="00C90E38">
              <w:rPr>
                <w:rFonts w:ascii="Arial" w:eastAsia="Times New Roman" w:hAnsi="Arial" w:cs="Arial"/>
                <w:b/>
                <w:sz w:val="18"/>
                <w:szCs w:val="18"/>
              </w:rPr>
              <w:t>12 01 09*</w:t>
            </w:r>
          </w:p>
        </w:tc>
        <w:tc>
          <w:tcPr>
            <w:tcW w:w="2984" w:type="pct"/>
            <w:tcBorders>
              <w:top w:val="single" w:sz="4" w:space="0" w:color="auto"/>
              <w:left w:val="single" w:sz="4" w:space="0" w:color="auto"/>
              <w:bottom w:val="single" w:sz="4" w:space="0" w:color="auto"/>
              <w:right w:val="single" w:sz="4" w:space="0" w:color="auto"/>
            </w:tcBorders>
            <w:vAlign w:val="center"/>
            <w:hideMark/>
          </w:tcPr>
          <w:p w14:paraId="11DB8554" w14:textId="087A12CF" w:rsidR="00951F6A" w:rsidRPr="006F7643" w:rsidRDefault="00951F6A" w:rsidP="006F7643">
            <w:pPr>
              <w:autoSpaceDE w:val="0"/>
              <w:autoSpaceDN w:val="0"/>
              <w:adjustRightInd w:val="0"/>
              <w:spacing w:after="0" w:line="240" w:lineRule="exact"/>
              <w:contextualSpacing/>
              <w:rPr>
                <w:rFonts w:ascii="Arial" w:hAnsi="Arial" w:cs="Arial"/>
                <w:sz w:val="18"/>
                <w:szCs w:val="18"/>
              </w:rPr>
            </w:pPr>
            <w:r w:rsidRPr="006F7643">
              <w:rPr>
                <w:rFonts w:ascii="Arial" w:hAnsi="Arial" w:cs="Arial"/>
                <w:sz w:val="18"/>
                <w:szCs w:val="18"/>
              </w:rPr>
              <w:t>Odpadowe emulsje i roztwory z obróbki metali niezawierające chlorowców</w:t>
            </w:r>
          </w:p>
        </w:tc>
        <w:tc>
          <w:tcPr>
            <w:tcW w:w="970" w:type="pct"/>
            <w:tcBorders>
              <w:top w:val="single" w:sz="4" w:space="0" w:color="auto"/>
              <w:left w:val="single" w:sz="4" w:space="0" w:color="auto"/>
              <w:bottom w:val="single" w:sz="4" w:space="0" w:color="auto"/>
              <w:right w:val="single" w:sz="4" w:space="0" w:color="auto"/>
            </w:tcBorders>
            <w:vAlign w:val="center"/>
            <w:hideMark/>
          </w:tcPr>
          <w:p w14:paraId="2D96B4EB" w14:textId="77777777" w:rsidR="00951F6A" w:rsidRPr="00C61F4E" w:rsidRDefault="00951F6A" w:rsidP="006F7643">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0,3</w:t>
            </w:r>
          </w:p>
        </w:tc>
      </w:tr>
      <w:tr w:rsidR="00951F6A" w:rsidRPr="006F7643" w14:paraId="2207F426" w14:textId="77777777" w:rsidTr="00951F6A">
        <w:trPr>
          <w:trHeight w:val="508"/>
        </w:trPr>
        <w:tc>
          <w:tcPr>
            <w:tcW w:w="310" w:type="pct"/>
            <w:tcBorders>
              <w:top w:val="single" w:sz="4" w:space="0" w:color="auto"/>
              <w:left w:val="single" w:sz="4" w:space="0" w:color="auto"/>
              <w:bottom w:val="single" w:sz="4" w:space="0" w:color="auto"/>
              <w:right w:val="single" w:sz="4" w:space="0" w:color="auto"/>
            </w:tcBorders>
            <w:vAlign w:val="center"/>
          </w:tcPr>
          <w:p w14:paraId="186221FF" w14:textId="22A38C77" w:rsidR="00951F6A" w:rsidRPr="006F7643" w:rsidRDefault="00951F6A" w:rsidP="006F7643">
            <w:pPr>
              <w:spacing w:after="0" w:line="240" w:lineRule="exact"/>
              <w:contextualSpacing/>
              <w:jc w:val="center"/>
              <w:rPr>
                <w:rFonts w:ascii="Arial" w:eastAsia="Times New Roman" w:hAnsi="Arial" w:cs="Arial"/>
                <w:sz w:val="18"/>
                <w:szCs w:val="18"/>
              </w:rPr>
            </w:pPr>
            <w:r w:rsidRPr="006F7643">
              <w:rPr>
                <w:rFonts w:ascii="Arial" w:eastAsia="Times New Roman" w:hAnsi="Arial" w:cs="Arial"/>
                <w:sz w:val="18"/>
                <w:szCs w:val="18"/>
              </w:rPr>
              <w:t>2</w:t>
            </w:r>
            <w:r w:rsidR="00C83310">
              <w:rPr>
                <w:rFonts w:ascii="Arial" w:eastAsia="Times New Roman" w:hAnsi="Arial" w:cs="Arial"/>
                <w:sz w:val="18"/>
                <w:szCs w:val="18"/>
              </w:rPr>
              <w:t>.</w:t>
            </w:r>
          </w:p>
        </w:tc>
        <w:tc>
          <w:tcPr>
            <w:tcW w:w="736" w:type="pct"/>
            <w:tcBorders>
              <w:top w:val="single" w:sz="4" w:space="0" w:color="auto"/>
              <w:left w:val="single" w:sz="4" w:space="0" w:color="auto"/>
              <w:bottom w:val="single" w:sz="4" w:space="0" w:color="auto"/>
              <w:right w:val="single" w:sz="4" w:space="0" w:color="auto"/>
            </w:tcBorders>
            <w:vAlign w:val="center"/>
            <w:hideMark/>
          </w:tcPr>
          <w:p w14:paraId="7FB318B7" w14:textId="769A4BFD" w:rsidR="00951F6A" w:rsidRPr="00C90E38" w:rsidRDefault="00951F6A" w:rsidP="006F7643">
            <w:pPr>
              <w:spacing w:after="0" w:line="240" w:lineRule="exact"/>
              <w:contextualSpacing/>
              <w:jc w:val="center"/>
              <w:rPr>
                <w:rFonts w:ascii="Arial" w:eastAsia="Times New Roman" w:hAnsi="Arial" w:cs="Arial"/>
                <w:b/>
                <w:sz w:val="18"/>
                <w:szCs w:val="18"/>
              </w:rPr>
            </w:pPr>
            <w:r w:rsidRPr="00C90E38">
              <w:rPr>
                <w:rFonts w:ascii="Arial" w:eastAsia="Times New Roman" w:hAnsi="Arial" w:cs="Arial"/>
                <w:b/>
                <w:sz w:val="18"/>
                <w:szCs w:val="18"/>
              </w:rPr>
              <w:t>13 01 10*</w:t>
            </w:r>
          </w:p>
        </w:tc>
        <w:tc>
          <w:tcPr>
            <w:tcW w:w="2984" w:type="pct"/>
            <w:tcBorders>
              <w:top w:val="single" w:sz="4" w:space="0" w:color="auto"/>
              <w:left w:val="single" w:sz="4" w:space="0" w:color="auto"/>
              <w:bottom w:val="single" w:sz="4" w:space="0" w:color="auto"/>
              <w:right w:val="single" w:sz="4" w:space="0" w:color="auto"/>
            </w:tcBorders>
            <w:vAlign w:val="center"/>
            <w:hideMark/>
          </w:tcPr>
          <w:p w14:paraId="14C81FE4" w14:textId="4E3035DD" w:rsidR="00951F6A" w:rsidRPr="006F7643" w:rsidRDefault="00951F6A" w:rsidP="006F7643">
            <w:pPr>
              <w:autoSpaceDE w:val="0"/>
              <w:autoSpaceDN w:val="0"/>
              <w:adjustRightInd w:val="0"/>
              <w:spacing w:after="0" w:line="240" w:lineRule="exact"/>
              <w:contextualSpacing/>
              <w:rPr>
                <w:rFonts w:ascii="Arial" w:hAnsi="Arial" w:cs="Arial"/>
                <w:sz w:val="18"/>
                <w:szCs w:val="18"/>
              </w:rPr>
            </w:pPr>
            <w:r w:rsidRPr="006F7643">
              <w:rPr>
                <w:rFonts w:ascii="Arial" w:hAnsi="Arial" w:cs="Arial"/>
                <w:sz w:val="18"/>
                <w:szCs w:val="18"/>
              </w:rPr>
              <w:t>Mineralne oleje hydrauliczne niezawierające związków chlorowcoorganicznych</w:t>
            </w:r>
          </w:p>
        </w:tc>
        <w:tc>
          <w:tcPr>
            <w:tcW w:w="970" w:type="pct"/>
            <w:tcBorders>
              <w:top w:val="single" w:sz="4" w:space="0" w:color="auto"/>
              <w:left w:val="single" w:sz="4" w:space="0" w:color="auto"/>
              <w:bottom w:val="single" w:sz="4" w:space="0" w:color="auto"/>
              <w:right w:val="single" w:sz="4" w:space="0" w:color="auto"/>
            </w:tcBorders>
            <w:vAlign w:val="center"/>
            <w:hideMark/>
          </w:tcPr>
          <w:p w14:paraId="5C7C2799" w14:textId="77777777" w:rsidR="00951F6A" w:rsidRPr="00C61F4E" w:rsidRDefault="00951F6A" w:rsidP="006F7643">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500,0</w:t>
            </w:r>
          </w:p>
        </w:tc>
      </w:tr>
      <w:tr w:rsidR="00951F6A" w:rsidRPr="006F7643" w14:paraId="6756B5D6" w14:textId="77777777" w:rsidTr="00951F6A">
        <w:trPr>
          <w:trHeight w:val="259"/>
        </w:trPr>
        <w:tc>
          <w:tcPr>
            <w:tcW w:w="310" w:type="pct"/>
            <w:tcBorders>
              <w:top w:val="single" w:sz="4" w:space="0" w:color="auto"/>
              <w:left w:val="single" w:sz="4" w:space="0" w:color="auto"/>
              <w:bottom w:val="single" w:sz="4" w:space="0" w:color="auto"/>
              <w:right w:val="single" w:sz="4" w:space="0" w:color="auto"/>
            </w:tcBorders>
            <w:vAlign w:val="center"/>
          </w:tcPr>
          <w:p w14:paraId="11CE3E36" w14:textId="77506F6B" w:rsidR="00951F6A" w:rsidRPr="006F7643" w:rsidRDefault="00951F6A" w:rsidP="006F7643">
            <w:pPr>
              <w:spacing w:after="0" w:line="240" w:lineRule="exact"/>
              <w:contextualSpacing/>
              <w:jc w:val="center"/>
              <w:rPr>
                <w:rFonts w:ascii="Arial" w:eastAsia="Times New Roman" w:hAnsi="Arial" w:cs="Arial"/>
                <w:sz w:val="18"/>
                <w:szCs w:val="18"/>
              </w:rPr>
            </w:pPr>
            <w:r w:rsidRPr="006F7643">
              <w:rPr>
                <w:rFonts w:ascii="Arial" w:eastAsia="Times New Roman" w:hAnsi="Arial" w:cs="Arial"/>
                <w:sz w:val="18"/>
                <w:szCs w:val="18"/>
              </w:rPr>
              <w:t>3</w:t>
            </w:r>
            <w:r w:rsidR="00C83310">
              <w:rPr>
                <w:rFonts w:ascii="Arial" w:eastAsia="Times New Roman" w:hAnsi="Arial" w:cs="Arial"/>
                <w:sz w:val="18"/>
                <w:szCs w:val="18"/>
              </w:rPr>
              <w:t>.</w:t>
            </w:r>
          </w:p>
        </w:tc>
        <w:tc>
          <w:tcPr>
            <w:tcW w:w="736" w:type="pct"/>
            <w:tcBorders>
              <w:top w:val="single" w:sz="4" w:space="0" w:color="auto"/>
              <w:left w:val="single" w:sz="4" w:space="0" w:color="auto"/>
              <w:bottom w:val="single" w:sz="4" w:space="0" w:color="auto"/>
              <w:right w:val="single" w:sz="4" w:space="0" w:color="auto"/>
            </w:tcBorders>
            <w:vAlign w:val="center"/>
            <w:hideMark/>
          </w:tcPr>
          <w:p w14:paraId="4EF32328" w14:textId="5A9E9BDC" w:rsidR="00951F6A" w:rsidRPr="00C90E38" w:rsidRDefault="00951F6A" w:rsidP="006F7643">
            <w:pPr>
              <w:spacing w:after="0" w:line="240" w:lineRule="exact"/>
              <w:contextualSpacing/>
              <w:jc w:val="center"/>
              <w:rPr>
                <w:rFonts w:ascii="Arial" w:eastAsia="Times New Roman" w:hAnsi="Arial" w:cs="Arial"/>
                <w:b/>
                <w:sz w:val="18"/>
                <w:szCs w:val="18"/>
              </w:rPr>
            </w:pPr>
            <w:r w:rsidRPr="00C90E38">
              <w:rPr>
                <w:rFonts w:ascii="Arial" w:eastAsia="Times New Roman" w:hAnsi="Arial" w:cs="Arial"/>
                <w:b/>
                <w:sz w:val="18"/>
                <w:szCs w:val="18"/>
              </w:rPr>
              <w:t>13 01 13*</w:t>
            </w:r>
          </w:p>
        </w:tc>
        <w:tc>
          <w:tcPr>
            <w:tcW w:w="2984" w:type="pct"/>
            <w:tcBorders>
              <w:top w:val="single" w:sz="4" w:space="0" w:color="auto"/>
              <w:left w:val="single" w:sz="4" w:space="0" w:color="auto"/>
              <w:bottom w:val="single" w:sz="4" w:space="0" w:color="auto"/>
              <w:right w:val="single" w:sz="4" w:space="0" w:color="auto"/>
            </w:tcBorders>
            <w:vAlign w:val="center"/>
            <w:hideMark/>
          </w:tcPr>
          <w:p w14:paraId="60988C5F" w14:textId="2A8F2EA3" w:rsidR="00951F6A" w:rsidRPr="006F7643" w:rsidRDefault="00951F6A" w:rsidP="006F7643">
            <w:pPr>
              <w:autoSpaceDE w:val="0"/>
              <w:autoSpaceDN w:val="0"/>
              <w:adjustRightInd w:val="0"/>
              <w:spacing w:after="0" w:line="240" w:lineRule="exact"/>
              <w:contextualSpacing/>
              <w:rPr>
                <w:rFonts w:ascii="Arial" w:hAnsi="Arial" w:cs="Arial"/>
                <w:sz w:val="18"/>
                <w:szCs w:val="18"/>
              </w:rPr>
            </w:pPr>
            <w:r w:rsidRPr="006F7643">
              <w:rPr>
                <w:rFonts w:ascii="Arial" w:hAnsi="Arial" w:cs="Arial"/>
                <w:sz w:val="18"/>
                <w:szCs w:val="18"/>
              </w:rPr>
              <w:t>Inne oleje hydrauliczne</w:t>
            </w:r>
          </w:p>
        </w:tc>
        <w:tc>
          <w:tcPr>
            <w:tcW w:w="970" w:type="pct"/>
            <w:tcBorders>
              <w:top w:val="single" w:sz="4" w:space="0" w:color="auto"/>
              <w:left w:val="single" w:sz="4" w:space="0" w:color="auto"/>
              <w:bottom w:val="single" w:sz="4" w:space="0" w:color="auto"/>
              <w:right w:val="single" w:sz="4" w:space="0" w:color="auto"/>
            </w:tcBorders>
            <w:vAlign w:val="center"/>
            <w:hideMark/>
          </w:tcPr>
          <w:p w14:paraId="574E065B" w14:textId="77777777" w:rsidR="00951F6A" w:rsidRPr="00C61F4E" w:rsidRDefault="00951F6A" w:rsidP="006F7643">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1,0</w:t>
            </w:r>
          </w:p>
        </w:tc>
      </w:tr>
      <w:tr w:rsidR="00951F6A" w:rsidRPr="006F7643" w14:paraId="06BF3C47" w14:textId="77777777" w:rsidTr="00951F6A">
        <w:trPr>
          <w:trHeight w:val="508"/>
        </w:trPr>
        <w:tc>
          <w:tcPr>
            <w:tcW w:w="310" w:type="pct"/>
            <w:tcBorders>
              <w:top w:val="single" w:sz="4" w:space="0" w:color="auto"/>
              <w:left w:val="single" w:sz="4" w:space="0" w:color="auto"/>
              <w:bottom w:val="single" w:sz="4" w:space="0" w:color="auto"/>
              <w:right w:val="single" w:sz="4" w:space="0" w:color="auto"/>
            </w:tcBorders>
            <w:vAlign w:val="center"/>
          </w:tcPr>
          <w:p w14:paraId="079622EB" w14:textId="63CF52EE" w:rsidR="00951F6A" w:rsidRPr="006F7643" w:rsidRDefault="00951F6A" w:rsidP="006F7643">
            <w:pPr>
              <w:spacing w:after="0" w:line="240" w:lineRule="exact"/>
              <w:contextualSpacing/>
              <w:jc w:val="center"/>
              <w:rPr>
                <w:rFonts w:ascii="Arial" w:eastAsia="Times New Roman" w:hAnsi="Arial" w:cs="Arial"/>
                <w:sz w:val="18"/>
                <w:szCs w:val="18"/>
              </w:rPr>
            </w:pPr>
            <w:r w:rsidRPr="006F7643">
              <w:rPr>
                <w:rFonts w:ascii="Arial" w:eastAsia="Times New Roman" w:hAnsi="Arial" w:cs="Arial"/>
                <w:sz w:val="18"/>
                <w:szCs w:val="18"/>
              </w:rPr>
              <w:t>4</w:t>
            </w:r>
            <w:r w:rsidR="00C83310">
              <w:rPr>
                <w:rFonts w:ascii="Arial" w:eastAsia="Times New Roman" w:hAnsi="Arial" w:cs="Arial"/>
                <w:sz w:val="18"/>
                <w:szCs w:val="18"/>
              </w:rPr>
              <w:t>.</w:t>
            </w:r>
          </w:p>
        </w:tc>
        <w:tc>
          <w:tcPr>
            <w:tcW w:w="736" w:type="pct"/>
            <w:tcBorders>
              <w:top w:val="single" w:sz="4" w:space="0" w:color="auto"/>
              <w:left w:val="single" w:sz="4" w:space="0" w:color="auto"/>
              <w:bottom w:val="single" w:sz="4" w:space="0" w:color="auto"/>
              <w:right w:val="single" w:sz="4" w:space="0" w:color="auto"/>
            </w:tcBorders>
            <w:vAlign w:val="center"/>
            <w:hideMark/>
          </w:tcPr>
          <w:p w14:paraId="58CEED7F" w14:textId="6DAC5718" w:rsidR="00951F6A" w:rsidRPr="00C90E38" w:rsidRDefault="00951F6A" w:rsidP="006F7643">
            <w:pPr>
              <w:spacing w:after="0" w:line="240" w:lineRule="exact"/>
              <w:contextualSpacing/>
              <w:jc w:val="center"/>
              <w:rPr>
                <w:rFonts w:ascii="Arial" w:eastAsia="Times New Roman" w:hAnsi="Arial" w:cs="Arial"/>
                <w:b/>
                <w:sz w:val="18"/>
                <w:szCs w:val="18"/>
              </w:rPr>
            </w:pPr>
            <w:r w:rsidRPr="00C90E38">
              <w:rPr>
                <w:rFonts w:ascii="Arial" w:eastAsia="Times New Roman" w:hAnsi="Arial" w:cs="Arial"/>
                <w:b/>
                <w:sz w:val="18"/>
                <w:szCs w:val="18"/>
              </w:rPr>
              <w:t>13 02 05*</w:t>
            </w:r>
          </w:p>
        </w:tc>
        <w:tc>
          <w:tcPr>
            <w:tcW w:w="2984" w:type="pct"/>
            <w:tcBorders>
              <w:top w:val="single" w:sz="4" w:space="0" w:color="auto"/>
              <w:left w:val="single" w:sz="4" w:space="0" w:color="auto"/>
              <w:bottom w:val="single" w:sz="4" w:space="0" w:color="auto"/>
              <w:right w:val="single" w:sz="4" w:space="0" w:color="auto"/>
            </w:tcBorders>
            <w:vAlign w:val="center"/>
            <w:hideMark/>
          </w:tcPr>
          <w:p w14:paraId="1579FFB3" w14:textId="51FCE467" w:rsidR="00951F6A" w:rsidRPr="006F7643" w:rsidRDefault="00951F6A" w:rsidP="006F7643">
            <w:pPr>
              <w:autoSpaceDE w:val="0"/>
              <w:autoSpaceDN w:val="0"/>
              <w:adjustRightInd w:val="0"/>
              <w:spacing w:after="0" w:line="240" w:lineRule="exact"/>
              <w:contextualSpacing/>
              <w:rPr>
                <w:rFonts w:ascii="Arial" w:hAnsi="Arial" w:cs="Arial"/>
                <w:sz w:val="18"/>
                <w:szCs w:val="18"/>
              </w:rPr>
            </w:pPr>
            <w:r w:rsidRPr="006F7643">
              <w:rPr>
                <w:rFonts w:ascii="Arial" w:hAnsi="Arial" w:cs="Arial"/>
                <w:sz w:val="18"/>
                <w:szCs w:val="18"/>
              </w:rPr>
              <w:t>Mineralne oleje silnikowe, przekładniowe i smarowe niezawierające związków chlorowcoorganicznych</w:t>
            </w:r>
          </w:p>
        </w:tc>
        <w:tc>
          <w:tcPr>
            <w:tcW w:w="970" w:type="pct"/>
            <w:tcBorders>
              <w:top w:val="single" w:sz="4" w:space="0" w:color="auto"/>
              <w:left w:val="single" w:sz="4" w:space="0" w:color="auto"/>
              <w:bottom w:val="single" w:sz="4" w:space="0" w:color="auto"/>
              <w:right w:val="single" w:sz="4" w:space="0" w:color="auto"/>
            </w:tcBorders>
            <w:vAlign w:val="center"/>
            <w:hideMark/>
          </w:tcPr>
          <w:p w14:paraId="04533259" w14:textId="77777777" w:rsidR="00951F6A" w:rsidRPr="00C61F4E" w:rsidRDefault="00951F6A" w:rsidP="006F7643">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400,0</w:t>
            </w:r>
          </w:p>
        </w:tc>
      </w:tr>
      <w:tr w:rsidR="00951F6A" w:rsidRPr="006F7643" w14:paraId="1DCD4BDA" w14:textId="77777777" w:rsidTr="00951F6A">
        <w:trPr>
          <w:trHeight w:val="259"/>
        </w:trPr>
        <w:tc>
          <w:tcPr>
            <w:tcW w:w="310" w:type="pct"/>
            <w:tcBorders>
              <w:top w:val="single" w:sz="4" w:space="0" w:color="auto"/>
              <w:left w:val="single" w:sz="4" w:space="0" w:color="auto"/>
              <w:bottom w:val="single" w:sz="4" w:space="0" w:color="auto"/>
              <w:right w:val="single" w:sz="4" w:space="0" w:color="auto"/>
            </w:tcBorders>
            <w:vAlign w:val="center"/>
          </w:tcPr>
          <w:p w14:paraId="73B9AD9B" w14:textId="23AD666E" w:rsidR="00951F6A" w:rsidRPr="006F7643" w:rsidRDefault="00951F6A" w:rsidP="006F7643">
            <w:pPr>
              <w:spacing w:after="0" w:line="240" w:lineRule="exact"/>
              <w:contextualSpacing/>
              <w:jc w:val="center"/>
              <w:rPr>
                <w:rFonts w:ascii="Arial" w:eastAsia="Times New Roman" w:hAnsi="Arial" w:cs="Arial"/>
                <w:sz w:val="18"/>
                <w:szCs w:val="18"/>
              </w:rPr>
            </w:pPr>
            <w:r w:rsidRPr="006F7643">
              <w:rPr>
                <w:rFonts w:ascii="Arial" w:eastAsia="Times New Roman" w:hAnsi="Arial" w:cs="Arial"/>
                <w:sz w:val="18"/>
                <w:szCs w:val="18"/>
              </w:rPr>
              <w:t>5</w:t>
            </w:r>
            <w:r w:rsidR="00C83310">
              <w:rPr>
                <w:rFonts w:ascii="Arial" w:eastAsia="Times New Roman" w:hAnsi="Arial" w:cs="Arial"/>
                <w:sz w:val="18"/>
                <w:szCs w:val="18"/>
              </w:rPr>
              <w:t>.</w:t>
            </w:r>
          </w:p>
        </w:tc>
        <w:tc>
          <w:tcPr>
            <w:tcW w:w="736" w:type="pct"/>
            <w:tcBorders>
              <w:top w:val="single" w:sz="4" w:space="0" w:color="auto"/>
              <w:left w:val="single" w:sz="4" w:space="0" w:color="auto"/>
              <w:bottom w:val="single" w:sz="4" w:space="0" w:color="auto"/>
              <w:right w:val="single" w:sz="4" w:space="0" w:color="auto"/>
            </w:tcBorders>
            <w:vAlign w:val="center"/>
            <w:hideMark/>
          </w:tcPr>
          <w:p w14:paraId="2AB9CB0C" w14:textId="4385812F" w:rsidR="00951F6A" w:rsidRPr="00C90E38" w:rsidRDefault="00951F6A" w:rsidP="006F7643">
            <w:pPr>
              <w:spacing w:after="0" w:line="240" w:lineRule="exact"/>
              <w:contextualSpacing/>
              <w:jc w:val="center"/>
              <w:rPr>
                <w:rFonts w:ascii="Arial" w:eastAsia="Times New Roman" w:hAnsi="Arial" w:cs="Arial"/>
                <w:b/>
                <w:sz w:val="18"/>
                <w:szCs w:val="18"/>
              </w:rPr>
            </w:pPr>
            <w:r w:rsidRPr="00C90E38">
              <w:rPr>
                <w:rFonts w:ascii="Arial" w:eastAsia="Times New Roman" w:hAnsi="Arial" w:cs="Arial"/>
                <w:b/>
                <w:sz w:val="18"/>
                <w:szCs w:val="18"/>
              </w:rPr>
              <w:t>13 02 08*</w:t>
            </w:r>
          </w:p>
        </w:tc>
        <w:tc>
          <w:tcPr>
            <w:tcW w:w="2984" w:type="pct"/>
            <w:tcBorders>
              <w:top w:val="single" w:sz="4" w:space="0" w:color="auto"/>
              <w:left w:val="single" w:sz="4" w:space="0" w:color="auto"/>
              <w:bottom w:val="single" w:sz="4" w:space="0" w:color="auto"/>
              <w:right w:val="single" w:sz="4" w:space="0" w:color="auto"/>
            </w:tcBorders>
            <w:vAlign w:val="center"/>
            <w:hideMark/>
          </w:tcPr>
          <w:p w14:paraId="34AF5DB5" w14:textId="6DD31E4E" w:rsidR="00951F6A" w:rsidRPr="006F7643" w:rsidRDefault="00951F6A" w:rsidP="006F7643">
            <w:pPr>
              <w:autoSpaceDE w:val="0"/>
              <w:autoSpaceDN w:val="0"/>
              <w:adjustRightInd w:val="0"/>
              <w:spacing w:after="0" w:line="240" w:lineRule="exact"/>
              <w:contextualSpacing/>
              <w:rPr>
                <w:rFonts w:ascii="Arial" w:hAnsi="Arial" w:cs="Arial"/>
                <w:sz w:val="18"/>
                <w:szCs w:val="18"/>
              </w:rPr>
            </w:pPr>
            <w:r w:rsidRPr="006F7643">
              <w:rPr>
                <w:rFonts w:ascii="Arial" w:hAnsi="Arial" w:cs="Arial"/>
                <w:sz w:val="18"/>
                <w:szCs w:val="18"/>
              </w:rPr>
              <w:t>Inne oleje silnikowe, przekładniowe i smarowe</w:t>
            </w:r>
          </w:p>
        </w:tc>
        <w:tc>
          <w:tcPr>
            <w:tcW w:w="970" w:type="pct"/>
            <w:tcBorders>
              <w:top w:val="single" w:sz="4" w:space="0" w:color="auto"/>
              <w:left w:val="single" w:sz="4" w:space="0" w:color="auto"/>
              <w:bottom w:val="single" w:sz="4" w:space="0" w:color="auto"/>
              <w:right w:val="single" w:sz="4" w:space="0" w:color="auto"/>
            </w:tcBorders>
            <w:vAlign w:val="center"/>
            <w:hideMark/>
          </w:tcPr>
          <w:p w14:paraId="46AAB422" w14:textId="77777777" w:rsidR="00951F6A" w:rsidRPr="00C61F4E" w:rsidRDefault="00951F6A" w:rsidP="006F7643">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0,5</w:t>
            </w:r>
          </w:p>
        </w:tc>
      </w:tr>
      <w:tr w:rsidR="00951F6A" w:rsidRPr="006F7643" w14:paraId="3EEEAB48" w14:textId="77777777" w:rsidTr="00951F6A">
        <w:trPr>
          <w:trHeight w:val="499"/>
        </w:trPr>
        <w:tc>
          <w:tcPr>
            <w:tcW w:w="310" w:type="pct"/>
            <w:tcBorders>
              <w:top w:val="single" w:sz="4" w:space="0" w:color="auto"/>
              <w:left w:val="single" w:sz="4" w:space="0" w:color="auto"/>
              <w:bottom w:val="single" w:sz="4" w:space="0" w:color="auto"/>
              <w:right w:val="single" w:sz="4" w:space="0" w:color="auto"/>
            </w:tcBorders>
            <w:vAlign w:val="center"/>
          </w:tcPr>
          <w:p w14:paraId="644331A1" w14:textId="4E3F4800" w:rsidR="00951F6A" w:rsidRPr="006F7643" w:rsidRDefault="00951F6A" w:rsidP="006F7643">
            <w:pPr>
              <w:spacing w:after="0" w:line="240" w:lineRule="exact"/>
              <w:contextualSpacing/>
              <w:jc w:val="center"/>
              <w:rPr>
                <w:rFonts w:ascii="Arial" w:eastAsia="Times New Roman" w:hAnsi="Arial" w:cs="Arial"/>
                <w:sz w:val="18"/>
                <w:szCs w:val="18"/>
              </w:rPr>
            </w:pPr>
            <w:r w:rsidRPr="006F7643">
              <w:rPr>
                <w:rFonts w:ascii="Arial" w:eastAsia="Times New Roman" w:hAnsi="Arial" w:cs="Arial"/>
                <w:sz w:val="18"/>
                <w:szCs w:val="18"/>
              </w:rPr>
              <w:t>6</w:t>
            </w:r>
            <w:r w:rsidR="00C83310">
              <w:rPr>
                <w:rFonts w:ascii="Arial" w:eastAsia="Times New Roman" w:hAnsi="Arial" w:cs="Arial"/>
                <w:sz w:val="18"/>
                <w:szCs w:val="18"/>
              </w:rPr>
              <w:t>.</w:t>
            </w:r>
          </w:p>
        </w:tc>
        <w:tc>
          <w:tcPr>
            <w:tcW w:w="736" w:type="pct"/>
            <w:tcBorders>
              <w:top w:val="single" w:sz="4" w:space="0" w:color="auto"/>
              <w:left w:val="single" w:sz="4" w:space="0" w:color="auto"/>
              <w:bottom w:val="single" w:sz="4" w:space="0" w:color="auto"/>
              <w:right w:val="single" w:sz="4" w:space="0" w:color="auto"/>
            </w:tcBorders>
            <w:vAlign w:val="center"/>
            <w:hideMark/>
          </w:tcPr>
          <w:p w14:paraId="26495170" w14:textId="0664CE18" w:rsidR="00951F6A" w:rsidRPr="00C90E38" w:rsidRDefault="00951F6A" w:rsidP="006F7643">
            <w:pPr>
              <w:spacing w:after="0" w:line="240" w:lineRule="exact"/>
              <w:contextualSpacing/>
              <w:jc w:val="center"/>
              <w:rPr>
                <w:rFonts w:ascii="Arial" w:eastAsia="Times New Roman" w:hAnsi="Arial" w:cs="Arial"/>
                <w:b/>
                <w:sz w:val="18"/>
                <w:szCs w:val="18"/>
              </w:rPr>
            </w:pPr>
            <w:r w:rsidRPr="00C90E38">
              <w:rPr>
                <w:rFonts w:ascii="Arial" w:eastAsia="Times New Roman" w:hAnsi="Arial" w:cs="Arial"/>
                <w:b/>
                <w:sz w:val="18"/>
                <w:szCs w:val="18"/>
              </w:rPr>
              <w:t>13 03 07*</w:t>
            </w:r>
          </w:p>
        </w:tc>
        <w:tc>
          <w:tcPr>
            <w:tcW w:w="2984" w:type="pct"/>
            <w:tcBorders>
              <w:top w:val="single" w:sz="4" w:space="0" w:color="auto"/>
              <w:left w:val="single" w:sz="4" w:space="0" w:color="auto"/>
              <w:bottom w:val="single" w:sz="4" w:space="0" w:color="auto"/>
              <w:right w:val="single" w:sz="4" w:space="0" w:color="auto"/>
            </w:tcBorders>
            <w:vAlign w:val="center"/>
            <w:hideMark/>
          </w:tcPr>
          <w:p w14:paraId="65C5F693" w14:textId="573E7CD6" w:rsidR="00951F6A" w:rsidRPr="006F7643" w:rsidRDefault="00951F6A" w:rsidP="006F7643">
            <w:pPr>
              <w:autoSpaceDE w:val="0"/>
              <w:autoSpaceDN w:val="0"/>
              <w:adjustRightInd w:val="0"/>
              <w:spacing w:after="0" w:line="240" w:lineRule="exact"/>
              <w:contextualSpacing/>
              <w:rPr>
                <w:rFonts w:ascii="Arial" w:hAnsi="Arial" w:cs="Arial"/>
                <w:sz w:val="18"/>
                <w:szCs w:val="18"/>
              </w:rPr>
            </w:pPr>
            <w:r w:rsidRPr="006F7643">
              <w:rPr>
                <w:rFonts w:ascii="Arial" w:hAnsi="Arial" w:cs="Arial"/>
                <w:sz w:val="18"/>
                <w:szCs w:val="18"/>
              </w:rPr>
              <w:t>Mineralne oleje i ciecze stosowane jako elektroizolatory oraz nośniki ciepła niezawierające związków chlorowcoorganicznych</w:t>
            </w:r>
          </w:p>
        </w:tc>
        <w:tc>
          <w:tcPr>
            <w:tcW w:w="970" w:type="pct"/>
            <w:tcBorders>
              <w:top w:val="single" w:sz="4" w:space="0" w:color="auto"/>
              <w:left w:val="single" w:sz="4" w:space="0" w:color="auto"/>
              <w:bottom w:val="single" w:sz="4" w:space="0" w:color="auto"/>
              <w:right w:val="single" w:sz="4" w:space="0" w:color="auto"/>
            </w:tcBorders>
            <w:vAlign w:val="center"/>
            <w:hideMark/>
          </w:tcPr>
          <w:p w14:paraId="76914AC7" w14:textId="77777777" w:rsidR="00951F6A" w:rsidRPr="00C61F4E" w:rsidRDefault="00951F6A" w:rsidP="006F7643">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50,0</w:t>
            </w:r>
          </w:p>
        </w:tc>
      </w:tr>
      <w:tr w:rsidR="00951F6A" w:rsidRPr="006F7643" w14:paraId="11162D17" w14:textId="77777777" w:rsidTr="00951F6A">
        <w:trPr>
          <w:trHeight w:val="259"/>
        </w:trPr>
        <w:tc>
          <w:tcPr>
            <w:tcW w:w="310" w:type="pct"/>
            <w:tcBorders>
              <w:top w:val="single" w:sz="4" w:space="0" w:color="auto"/>
              <w:left w:val="single" w:sz="4" w:space="0" w:color="auto"/>
              <w:bottom w:val="single" w:sz="4" w:space="0" w:color="auto"/>
              <w:right w:val="single" w:sz="4" w:space="0" w:color="auto"/>
            </w:tcBorders>
            <w:vAlign w:val="center"/>
          </w:tcPr>
          <w:p w14:paraId="6292B0FE" w14:textId="6CBA111F" w:rsidR="00951F6A" w:rsidRPr="006F7643" w:rsidRDefault="00951F6A" w:rsidP="006F7643">
            <w:pPr>
              <w:spacing w:after="0" w:line="240" w:lineRule="exact"/>
              <w:contextualSpacing/>
              <w:jc w:val="center"/>
              <w:rPr>
                <w:rFonts w:ascii="Arial" w:eastAsia="Times New Roman" w:hAnsi="Arial" w:cs="Arial"/>
                <w:sz w:val="18"/>
                <w:szCs w:val="18"/>
              </w:rPr>
            </w:pPr>
            <w:r w:rsidRPr="006F7643">
              <w:rPr>
                <w:rFonts w:ascii="Arial" w:eastAsia="Times New Roman" w:hAnsi="Arial" w:cs="Arial"/>
                <w:sz w:val="18"/>
                <w:szCs w:val="18"/>
              </w:rPr>
              <w:t>7</w:t>
            </w:r>
            <w:r w:rsidR="00C83310">
              <w:rPr>
                <w:rFonts w:ascii="Arial" w:eastAsia="Times New Roman" w:hAnsi="Arial" w:cs="Arial"/>
                <w:sz w:val="18"/>
                <w:szCs w:val="18"/>
              </w:rPr>
              <w:t>.</w:t>
            </w:r>
          </w:p>
        </w:tc>
        <w:tc>
          <w:tcPr>
            <w:tcW w:w="736" w:type="pct"/>
            <w:tcBorders>
              <w:top w:val="single" w:sz="4" w:space="0" w:color="auto"/>
              <w:left w:val="single" w:sz="4" w:space="0" w:color="auto"/>
              <w:bottom w:val="single" w:sz="4" w:space="0" w:color="auto"/>
              <w:right w:val="single" w:sz="4" w:space="0" w:color="auto"/>
            </w:tcBorders>
            <w:vAlign w:val="center"/>
            <w:hideMark/>
          </w:tcPr>
          <w:p w14:paraId="246E270A" w14:textId="6CD28058" w:rsidR="00951F6A" w:rsidRPr="00C90E38" w:rsidRDefault="00951F6A" w:rsidP="006F7643">
            <w:pPr>
              <w:spacing w:after="0" w:line="240" w:lineRule="exact"/>
              <w:contextualSpacing/>
              <w:jc w:val="center"/>
              <w:rPr>
                <w:rFonts w:ascii="Arial" w:eastAsia="Times New Roman" w:hAnsi="Arial" w:cs="Arial"/>
                <w:b/>
                <w:sz w:val="18"/>
                <w:szCs w:val="18"/>
              </w:rPr>
            </w:pPr>
            <w:r w:rsidRPr="00C90E38">
              <w:rPr>
                <w:rFonts w:ascii="Arial" w:eastAsia="Times New Roman" w:hAnsi="Arial" w:cs="Arial"/>
                <w:b/>
                <w:sz w:val="18"/>
                <w:szCs w:val="18"/>
              </w:rPr>
              <w:t>13 08 99*</w:t>
            </w:r>
          </w:p>
        </w:tc>
        <w:tc>
          <w:tcPr>
            <w:tcW w:w="2984" w:type="pct"/>
            <w:tcBorders>
              <w:top w:val="single" w:sz="4" w:space="0" w:color="auto"/>
              <w:left w:val="single" w:sz="4" w:space="0" w:color="auto"/>
              <w:bottom w:val="single" w:sz="4" w:space="0" w:color="auto"/>
              <w:right w:val="single" w:sz="4" w:space="0" w:color="auto"/>
            </w:tcBorders>
            <w:vAlign w:val="center"/>
            <w:hideMark/>
          </w:tcPr>
          <w:p w14:paraId="30DC7124" w14:textId="13480A2B" w:rsidR="00951F6A" w:rsidRPr="006F7643" w:rsidRDefault="00951F6A" w:rsidP="006F7643">
            <w:pPr>
              <w:autoSpaceDE w:val="0"/>
              <w:autoSpaceDN w:val="0"/>
              <w:adjustRightInd w:val="0"/>
              <w:spacing w:after="0" w:line="240" w:lineRule="exact"/>
              <w:contextualSpacing/>
              <w:rPr>
                <w:rFonts w:ascii="Arial" w:hAnsi="Arial" w:cs="Arial"/>
                <w:sz w:val="18"/>
                <w:szCs w:val="18"/>
              </w:rPr>
            </w:pPr>
            <w:r w:rsidRPr="006F7643">
              <w:rPr>
                <w:rFonts w:ascii="Arial" w:hAnsi="Arial" w:cs="Arial"/>
                <w:sz w:val="18"/>
                <w:szCs w:val="18"/>
              </w:rPr>
              <w:t>Inne niewymienione odpady</w:t>
            </w:r>
          </w:p>
        </w:tc>
        <w:tc>
          <w:tcPr>
            <w:tcW w:w="970" w:type="pct"/>
            <w:tcBorders>
              <w:top w:val="single" w:sz="4" w:space="0" w:color="auto"/>
              <w:left w:val="single" w:sz="4" w:space="0" w:color="auto"/>
              <w:bottom w:val="single" w:sz="4" w:space="0" w:color="auto"/>
              <w:right w:val="single" w:sz="4" w:space="0" w:color="auto"/>
            </w:tcBorders>
            <w:vAlign w:val="center"/>
            <w:hideMark/>
          </w:tcPr>
          <w:p w14:paraId="13ED48FF" w14:textId="77777777" w:rsidR="00951F6A" w:rsidRPr="00C61F4E" w:rsidRDefault="00951F6A" w:rsidP="006F7643">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100,0</w:t>
            </w:r>
          </w:p>
        </w:tc>
      </w:tr>
      <w:tr w:rsidR="00951F6A" w:rsidRPr="006F7643" w14:paraId="077CF445" w14:textId="77777777" w:rsidTr="00951F6A">
        <w:trPr>
          <w:trHeight w:val="259"/>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7D9541F" w14:textId="4D6045EA" w:rsidR="00951F6A" w:rsidRPr="00C90E38" w:rsidRDefault="00951F6A" w:rsidP="006F7643">
            <w:pPr>
              <w:spacing w:after="0" w:line="240" w:lineRule="exact"/>
              <w:jc w:val="center"/>
              <w:rPr>
                <w:rFonts w:ascii="Arial" w:eastAsia="Times New Roman" w:hAnsi="Arial" w:cs="Arial"/>
                <w:b/>
                <w:sz w:val="18"/>
                <w:szCs w:val="18"/>
              </w:rPr>
            </w:pPr>
            <w:r w:rsidRPr="00C90E38">
              <w:rPr>
                <w:rFonts w:ascii="Arial" w:eastAsia="Times New Roman" w:hAnsi="Arial" w:cs="Arial"/>
                <w:b/>
                <w:sz w:val="18"/>
                <w:szCs w:val="18"/>
              </w:rPr>
              <w:t>Odpady inne niż niebezpieczne</w:t>
            </w:r>
          </w:p>
        </w:tc>
      </w:tr>
      <w:tr w:rsidR="00951F6A" w:rsidRPr="006F7643" w14:paraId="77C0EB10" w14:textId="77777777" w:rsidTr="00951F6A">
        <w:trPr>
          <w:trHeight w:val="259"/>
        </w:trPr>
        <w:tc>
          <w:tcPr>
            <w:tcW w:w="310" w:type="pct"/>
            <w:tcBorders>
              <w:top w:val="single" w:sz="4" w:space="0" w:color="auto"/>
              <w:left w:val="single" w:sz="4" w:space="0" w:color="auto"/>
              <w:bottom w:val="single" w:sz="4" w:space="0" w:color="auto"/>
              <w:right w:val="single" w:sz="4" w:space="0" w:color="auto"/>
            </w:tcBorders>
            <w:vAlign w:val="center"/>
          </w:tcPr>
          <w:p w14:paraId="29F9B816" w14:textId="392FCC65" w:rsidR="00951F6A" w:rsidRPr="006F7643" w:rsidRDefault="00951F6A" w:rsidP="00731A50">
            <w:pPr>
              <w:spacing w:after="0" w:line="240" w:lineRule="exact"/>
              <w:jc w:val="center"/>
              <w:rPr>
                <w:rFonts w:ascii="Arial" w:eastAsia="Times New Roman" w:hAnsi="Arial" w:cs="Arial"/>
                <w:sz w:val="18"/>
                <w:szCs w:val="18"/>
              </w:rPr>
            </w:pPr>
            <w:r w:rsidRPr="006F7643">
              <w:rPr>
                <w:rFonts w:ascii="Arial" w:eastAsia="Times New Roman" w:hAnsi="Arial" w:cs="Arial"/>
                <w:sz w:val="18"/>
                <w:szCs w:val="18"/>
              </w:rPr>
              <w:t>1</w:t>
            </w:r>
            <w:r w:rsidR="00C83310">
              <w:rPr>
                <w:rFonts w:ascii="Arial" w:eastAsia="Times New Roman" w:hAnsi="Arial" w:cs="Arial"/>
                <w:sz w:val="18"/>
                <w:szCs w:val="18"/>
              </w:rPr>
              <w:t>.</w:t>
            </w:r>
          </w:p>
        </w:tc>
        <w:tc>
          <w:tcPr>
            <w:tcW w:w="736" w:type="pct"/>
            <w:tcBorders>
              <w:top w:val="single" w:sz="4" w:space="0" w:color="auto"/>
              <w:left w:val="single" w:sz="4" w:space="0" w:color="auto"/>
              <w:bottom w:val="single" w:sz="4" w:space="0" w:color="auto"/>
              <w:right w:val="single" w:sz="4" w:space="0" w:color="auto"/>
            </w:tcBorders>
            <w:vAlign w:val="center"/>
          </w:tcPr>
          <w:p w14:paraId="685D416A" w14:textId="21C55279" w:rsidR="00951F6A" w:rsidRPr="00C90E38" w:rsidRDefault="00951F6A" w:rsidP="00731A50">
            <w:pPr>
              <w:spacing w:after="0" w:line="240" w:lineRule="exact"/>
              <w:jc w:val="center"/>
              <w:rPr>
                <w:rFonts w:ascii="Arial" w:hAnsi="Arial" w:cs="Arial"/>
                <w:b/>
                <w:sz w:val="18"/>
                <w:szCs w:val="18"/>
              </w:rPr>
            </w:pPr>
            <w:r w:rsidRPr="00C90E38">
              <w:rPr>
                <w:rFonts w:ascii="Arial" w:eastAsia="Times New Roman" w:hAnsi="Arial" w:cs="Arial"/>
                <w:b/>
                <w:sz w:val="18"/>
                <w:szCs w:val="18"/>
              </w:rPr>
              <w:t>06 08 99</w:t>
            </w:r>
          </w:p>
        </w:tc>
        <w:tc>
          <w:tcPr>
            <w:tcW w:w="2984" w:type="pct"/>
            <w:tcBorders>
              <w:top w:val="single" w:sz="4" w:space="0" w:color="auto"/>
              <w:left w:val="single" w:sz="4" w:space="0" w:color="auto"/>
              <w:bottom w:val="single" w:sz="4" w:space="0" w:color="auto"/>
              <w:right w:val="single" w:sz="4" w:space="0" w:color="auto"/>
            </w:tcBorders>
            <w:vAlign w:val="center"/>
          </w:tcPr>
          <w:p w14:paraId="5CA35D3E" w14:textId="4DBAC0BA" w:rsidR="00951F6A" w:rsidRPr="006F7643" w:rsidRDefault="00951F6A" w:rsidP="00731A50">
            <w:pPr>
              <w:autoSpaceDE w:val="0"/>
              <w:autoSpaceDN w:val="0"/>
              <w:adjustRightInd w:val="0"/>
              <w:spacing w:after="0" w:line="240" w:lineRule="exact"/>
              <w:rPr>
                <w:rFonts w:ascii="Arial" w:hAnsi="Arial" w:cs="Arial"/>
                <w:sz w:val="18"/>
                <w:szCs w:val="18"/>
              </w:rPr>
            </w:pPr>
            <w:r w:rsidRPr="006F7643">
              <w:rPr>
                <w:rFonts w:ascii="Arial" w:hAnsi="Arial" w:cs="Arial"/>
                <w:sz w:val="18"/>
                <w:szCs w:val="18"/>
              </w:rPr>
              <w:t>Inne niewymienione odpady</w:t>
            </w:r>
          </w:p>
        </w:tc>
        <w:tc>
          <w:tcPr>
            <w:tcW w:w="970" w:type="pct"/>
            <w:tcBorders>
              <w:top w:val="single" w:sz="4" w:space="0" w:color="auto"/>
              <w:left w:val="single" w:sz="4" w:space="0" w:color="auto"/>
              <w:bottom w:val="single" w:sz="4" w:space="0" w:color="auto"/>
              <w:right w:val="single" w:sz="4" w:space="0" w:color="auto"/>
            </w:tcBorders>
            <w:vAlign w:val="center"/>
          </w:tcPr>
          <w:p w14:paraId="023CF648" w14:textId="7EAA43C3" w:rsidR="00951F6A" w:rsidRPr="00C61F4E" w:rsidRDefault="00951F6A" w:rsidP="00731A50">
            <w:pPr>
              <w:spacing w:after="0" w:line="240" w:lineRule="exact"/>
              <w:jc w:val="center"/>
              <w:rPr>
                <w:rFonts w:ascii="Arial" w:hAnsi="Arial" w:cs="Arial"/>
                <w:sz w:val="18"/>
                <w:szCs w:val="18"/>
              </w:rPr>
            </w:pPr>
            <w:r w:rsidRPr="00C61F4E">
              <w:rPr>
                <w:rFonts w:ascii="Arial" w:eastAsia="Times New Roman" w:hAnsi="Arial" w:cs="Arial"/>
                <w:sz w:val="18"/>
                <w:szCs w:val="18"/>
              </w:rPr>
              <w:t>4,0</w:t>
            </w:r>
          </w:p>
        </w:tc>
      </w:tr>
      <w:tr w:rsidR="00951F6A" w:rsidRPr="006F7643" w14:paraId="495084A7" w14:textId="77777777" w:rsidTr="00951F6A">
        <w:trPr>
          <w:trHeight w:val="259"/>
        </w:trPr>
        <w:tc>
          <w:tcPr>
            <w:tcW w:w="310" w:type="pct"/>
            <w:tcBorders>
              <w:top w:val="single" w:sz="4" w:space="0" w:color="auto"/>
              <w:left w:val="single" w:sz="4" w:space="0" w:color="auto"/>
              <w:bottom w:val="single" w:sz="4" w:space="0" w:color="auto"/>
              <w:right w:val="single" w:sz="4" w:space="0" w:color="auto"/>
            </w:tcBorders>
            <w:vAlign w:val="center"/>
          </w:tcPr>
          <w:p w14:paraId="665FA988" w14:textId="79C11B86" w:rsidR="00951F6A" w:rsidRPr="006F7643" w:rsidRDefault="00951F6A" w:rsidP="00731A50">
            <w:pPr>
              <w:spacing w:after="0" w:line="240" w:lineRule="exact"/>
              <w:jc w:val="center"/>
              <w:rPr>
                <w:rFonts w:ascii="Arial" w:eastAsia="Times New Roman" w:hAnsi="Arial" w:cs="Arial"/>
                <w:sz w:val="18"/>
                <w:szCs w:val="18"/>
              </w:rPr>
            </w:pPr>
            <w:r w:rsidRPr="006F7643">
              <w:rPr>
                <w:rFonts w:ascii="Arial" w:eastAsia="Times New Roman" w:hAnsi="Arial" w:cs="Arial"/>
                <w:sz w:val="18"/>
                <w:szCs w:val="18"/>
              </w:rPr>
              <w:t>2</w:t>
            </w:r>
            <w:r w:rsidR="00C83310">
              <w:rPr>
                <w:rFonts w:ascii="Arial" w:eastAsia="Times New Roman" w:hAnsi="Arial" w:cs="Arial"/>
                <w:sz w:val="18"/>
                <w:szCs w:val="18"/>
              </w:rPr>
              <w:t>.</w:t>
            </w:r>
          </w:p>
        </w:tc>
        <w:tc>
          <w:tcPr>
            <w:tcW w:w="736" w:type="pct"/>
            <w:tcBorders>
              <w:top w:val="single" w:sz="4" w:space="0" w:color="auto"/>
              <w:left w:val="single" w:sz="4" w:space="0" w:color="auto"/>
              <w:bottom w:val="single" w:sz="4" w:space="0" w:color="auto"/>
              <w:right w:val="single" w:sz="4" w:space="0" w:color="auto"/>
            </w:tcBorders>
            <w:vAlign w:val="center"/>
          </w:tcPr>
          <w:p w14:paraId="5767B876" w14:textId="062C23A2" w:rsidR="00951F6A" w:rsidRPr="00C90E38" w:rsidRDefault="00951F6A" w:rsidP="00731A50">
            <w:pPr>
              <w:spacing w:after="0" w:line="240" w:lineRule="exact"/>
              <w:jc w:val="center"/>
              <w:rPr>
                <w:rFonts w:ascii="Arial" w:hAnsi="Arial" w:cs="Arial"/>
                <w:b/>
                <w:sz w:val="18"/>
                <w:szCs w:val="18"/>
              </w:rPr>
            </w:pPr>
            <w:r w:rsidRPr="00C90E38">
              <w:rPr>
                <w:rFonts w:ascii="Arial" w:eastAsia="Times New Roman" w:hAnsi="Arial" w:cs="Arial"/>
                <w:b/>
                <w:sz w:val="18"/>
                <w:szCs w:val="18"/>
              </w:rPr>
              <w:t>07 02 99</w:t>
            </w:r>
          </w:p>
        </w:tc>
        <w:tc>
          <w:tcPr>
            <w:tcW w:w="2984" w:type="pct"/>
            <w:tcBorders>
              <w:top w:val="single" w:sz="4" w:space="0" w:color="auto"/>
              <w:left w:val="single" w:sz="4" w:space="0" w:color="auto"/>
              <w:bottom w:val="single" w:sz="4" w:space="0" w:color="auto"/>
              <w:right w:val="single" w:sz="4" w:space="0" w:color="auto"/>
            </w:tcBorders>
            <w:vAlign w:val="center"/>
          </w:tcPr>
          <w:p w14:paraId="411C7370" w14:textId="108086C0" w:rsidR="00951F6A" w:rsidRPr="006F7643" w:rsidRDefault="00951F6A" w:rsidP="00731A50">
            <w:pPr>
              <w:autoSpaceDE w:val="0"/>
              <w:autoSpaceDN w:val="0"/>
              <w:adjustRightInd w:val="0"/>
              <w:spacing w:after="0" w:line="240" w:lineRule="exact"/>
              <w:rPr>
                <w:rFonts w:ascii="Arial" w:hAnsi="Arial" w:cs="Arial"/>
                <w:sz w:val="18"/>
                <w:szCs w:val="18"/>
              </w:rPr>
            </w:pPr>
            <w:r w:rsidRPr="006F7643">
              <w:rPr>
                <w:rFonts w:ascii="Arial" w:hAnsi="Arial" w:cs="Arial"/>
                <w:sz w:val="18"/>
                <w:szCs w:val="18"/>
              </w:rPr>
              <w:t>Inne niewymienione odpady</w:t>
            </w:r>
          </w:p>
        </w:tc>
        <w:tc>
          <w:tcPr>
            <w:tcW w:w="970" w:type="pct"/>
            <w:tcBorders>
              <w:top w:val="single" w:sz="4" w:space="0" w:color="auto"/>
              <w:left w:val="single" w:sz="4" w:space="0" w:color="auto"/>
              <w:bottom w:val="single" w:sz="4" w:space="0" w:color="auto"/>
              <w:right w:val="single" w:sz="4" w:space="0" w:color="auto"/>
            </w:tcBorders>
            <w:vAlign w:val="center"/>
          </w:tcPr>
          <w:p w14:paraId="7B857117" w14:textId="103D8B86" w:rsidR="00951F6A" w:rsidRPr="00C61F4E" w:rsidRDefault="00951F6A" w:rsidP="00731A50">
            <w:pPr>
              <w:spacing w:after="0" w:line="240" w:lineRule="exact"/>
              <w:jc w:val="center"/>
              <w:rPr>
                <w:rFonts w:ascii="Arial" w:hAnsi="Arial" w:cs="Arial"/>
                <w:sz w:val="18"/>
                <w:szCs w:val="18"/>
              </w:rPr>
            </w:pPr>
            <w:r w:rsidRPr="00C61F4E">
              <w:rPr>
                <w:rFonts w:ascii="Arial" w:eastAsia="Times New Roman" w:hAnsi="Arial" w:cs="Arial"/>
                <w:sz w:val="18"/>
                <w:szCs w:val="18"/>
              </w:rPr>
              <w:t>30,0</w:t>
            </w:r>
          </w:p>
        </w:tc>
      </w:tr>
      <w:tr w:rsidR="00951F6A" w:rsidRPr="006F7643" w14:paraId="1E8BAD67" w14:textId="77777777" w:rsidTr="00951F6A">
        <w:trPr>
          <w:trHeight w:val="259"/>
        </w:trPr>
        <w:tc>
          <w:tcPr>
            <w:tcW w:w="310" w:type="pct"/>
            <w:tcBorders>
              <w:top w:val="single" w:sz="4" w:space="0" w:color="auto"/>
              <w:left w:val="single" w:sz="4" w:space="0" w:color="auto"/>
              <w:bottom w:val="single" w:sz="4" w:space="0" w:color="auto"/>
              <w:right w:val="single" w:sz="4" w:space="0" w:color="auto"/>
            </w:tcBorders>
            <w:vAlign w:val="center"/>
          </w:tcPr>
          <w:p w14:paraId="37F841C6" w14:textId="0049E5E9" w:rsidR="00951F6A" w:rsidRPr="006F7643" w:rsidRDefault="00951F6A" w:rsidP="00731A50">
            <w:pPr>
              <w:spacing w:after="0" w:line="240" w:lineRule="exact"/>
              <w:jc w:val="center"/>
              <w:rPr>
                <w:rFonts w:ascii="Arial" w:eastAsia="Times New Roman" w:hAnsi="Arial" w:cs="Arial"/>
                <w:sz w:val="18"/>
                <w:szCs w:val="18"/>
              </w:rPr>
            </w:pPr>
            <w:r w:rsidRPr="006F7643">
              <w:rPr>
                <w:rFonts w:ascii="Arial" w:eastAsia="Times New Roman" w:hAnsi="Arial" w:cs="Arial"/>
                <w:sz w:val="18"/>
                <w:szCs w:val="18"/>
              </w:rPr>
              <w:t>3</w:t>
            </w:r>
            <w:r w:rsidR="00C83310">
              <w:rPr>
                <w:rFonts w:ascii="Arial" w:eastAsia="Times New Roman" w:hAnsi="Arial" w:cs="Arial"/>
                <w:sz w:val="18"/>
                <w:szCs w:val="18"/>
              </w:rPr>
              <w:t>.</w:t>
            </w:r>
          </w:p>
        </w:tc>
        <w:tc>
          <w:tcPr>
            <w:tcW w:w="736" w:type="pct"/>
            <w:tcBorders>
              <w:top w:val="single" w:sz="4" w:space="0" w:color="auto"/>
              <w:left w:val="single" w:sz="4" w:space="0" w:color="auto"/>
              <w:bottom w:val="single" w:sz="4" w:space="0" w:color="auto"/>
              <w:right w:val="single" w:sz="4" w:space="0" w:color="auto"/>
            </w:tcBorders>
            <w:vAlign w:val="center"/>
          </w:tcPr>
          <w:p w14:paraId="159D4797" w14:textId="59D0BD3A" w:rsidR="00951F6A" w:rsidRPr="00C90E38" w:rsidRDefault="00951F6A" w:rsidP="00731A50">
            <w:pPr>
              <w:spacing w:after="0" w:line="240" w:lineRule="exact"/>
              <w:jc w:val="center"/>
              <w:rPr>
                <w:rFonts w:ascii="Arial" w:hAnsi="Arial" w:cs="Arial"/>
                <w:b/>
                <w:sz w:val="18"/>
                <w:szCs w:val="18"/>
              </w:rPr>
            </w:pPr>
            <w:r w:rsidRPr="00C90E38">
              <w:rPr>
                <w:rFonts w:ascii="Arial" w:eastAsia="Times New Roman" w:hAnsi="Arial" w:cs="Arial"/>
                <w:b/>
                <w:sz w:val="18"/>
                <w:szCs w:val="18"/>
              </w:rPr>
              <w:t>10 02 08</w:t>
            </w:r>
          </w:p>
        </w:tc>
        <w:tc>
          <w:tcPr>
            <w:tcW w:w="2984" w:type="pct"/>
            <w:tcBorders>
              <w:top w:val="single" w:sz="4" w:space="0" w:color="auto"/>
              <w:left w:val="single" w:sz="4" w:space="0" w:color="auto"/>
              <w:bottom w:val="single" w:sz="4" w:space="0" w:color="auto"/>
              <w:right w:val="single" w:sz="4" w:space="0" w:color="auto"/>
            </w:tcBorders>
            <w:vAlign w:val="center"/>
          </w:tcPr>
          <w:p w14:paraId="4DD02912" w14:textId="2DBE2BCC" w:rsidR="00951F6A" w:rsidRPr="006F7643" w:rsidRDefault="00951F6A" w:rsidP="00731A50">
            <w:pPr>
              <w:autoSpaceDE w:val="0"/>
              <w:autoSpaceDN w:val="0"/>
              <w:adjustRightInd w:val="0"/>
              <w:spacing w:after="0" w:line="240" w:lineRule="exact"/>
              <w:rPr>
                <w:rFonts w:ascii="Arial" w:hAnsi="Arial" w:cs="Arial"/>
                <w:sz w:val="18"/>
                <w:szCs w:val="18"/>
              </w:rPr>
            </w:pPr>
            <w:r w:rsidRPr="006F7643">
              <w:rPr>
                <w:rFonts w:ascii="Arial" w:hAnsi="Arial" w:cs="Arial"/>
                <w:sz w:val="18"/>
                <w:szCs w:val="18"/>
              </w:rPr>
              <w:t>Odpady stałe z oczyszczania gazów odlotowych inne niż wymienione w 10 02 07</w:t>
            </w:r>
          </w:p>
        </w:tc>
        <w:tc>
          <w:tcPr>
            <w:tcW w:w="970" w:type="pct"/>
            <w:tcBorders>
              <w:top w:val="single" w:sz="4" w:space="0" w:color="auto"/>
              <w:left w:val="single" w:sz="4" w:space="0" w:color="auto"/>
              <w:bottom w:val="single" w:sz="4" w:space="0" w:color="auto"/>
              <w:right w:val="single" w:sz="4" w:space="0" w:color="auto"/>
            </w:tcBorders>
            <w:vAlign w:val="center"/>
          </w:tcPr>
          <w:p w14:paraId="45C480BD" w14:textId="72584952" w:rsidR="00951F6A" w:rsidRPr="00C61F4E" w:rsidRDefault="00951F6A" w:rsidP="00731A50">
            <w:pPr>
              <w:spacing w:after="0" w:line="240" w:lineRule="exact"/>
              <w:jc w:val="center"/>
              <w:rPr>
                <w:rFonts w:ascii="Arial" w:hAnsi="Arial" w:cs="Arial"/>
                <w:sz w:val="18"/>
                <w:szCs w:val="18"/>
              </w:rPr>
            </w:pPr>
            <w:r w:rsidRPr="00C61F4E">
              <w:rPr>
                <w:rFonts w:ascii="Arial" w:eastAsia="Times New Roman" w:hAnsi="Arial" w:cs="Arial"/>
                <w:sz w:val="18"/>
                <w:szCs w:val="18"/>
              </w:rPr>
              <w:t>62 000,0</w:t>
            </w:r>
          </w:p>
        </w:tc>
      </w:tr>
      <w:tr w:rsidR="00951F6A" w:rsidRPr="006F7643" w14:paraId="799FE508" w14:textId="77777777" w:rsidTr="00951F6A">
        <w:trPr>
          <w:trHeight w:val="259"/>
        </w:trPr>
        <w:tc>
          <w:tcPr>
            <w:tcW w:w="310" w:type="pct"/>
            <w:tcBorders>
              <w:top w:val="single" w:sz="4" w:space="0" w:color="auto"/>
              <w:left w:val="single" w:sz="4" w:space="0" w:color="auto"/>
              <w:bottom w:val="single" w:sz="4" w:space="0" w:color="auto"/>
              <w:right w:val="single" w:sz="4" w:space="0" w:color="auto"/>
            </w:tcBorders>
            <w:vAlign w:val="center"/>
          </w:tcPr>
          <w:p w14:paraId="37394070" w14:textId="2E05C36F" w:rsidR="00951F6A" w:rsidRPr="006F7643" w:rsidRDefault="00951F6A" w:rsidP="00731A50">
            <w:pPr>
              <w:spacing w:after="0" w:line="240" w:lineRule="exact"/>
              <w:jc w:val="center"/>
              <w:rPr>
                <w:rFonts w:ascii="Arial" w:eastAsia="Times New Roman" w:hAnsi="Arial" w:cs="Arial"/>
                <w:sz w:val="18"/>
                <w:szCs w:val="18"/>
              </w:rPr>
            </w:pPr>
            <w:r w:rsidRPr="006F7643">
              <w:rPr>
                <w:rFonts w:ascii="Arial" w:eastAsia="Times New Roman" w:hAnsi="Arial" w:cs="Arial"/>
                <w:sz w:val="18"/>
                <w:szCs w:val="18"/>
              </w:rPr>
              <w:t>4</w:t>
            </w:r>
            <w:r w:rsidR="00C83310">
              <w:rPr>
                <w:rFonts w:ascii="Arial" w:eastAsia="Times New Roman" w:hAnsi="Arial" w:cs="Arial"/>
                <w:sz w:val="18"/>
                <w:szCs w:val="18"/>
              </w:rPr>
              <w:t>.</w:t>
            </w:r>
          </w:p>
        </w:tc>
        <w:tc>
          <w:tcPr>
            <w:tcW w:w="736" w:type="pct"/>
            <w:tcBorders>
              <w:top w:val="single" w:sz="4" w:space="0" w:color="auto"/>
              <w:left w:val="single" w:sz="4" w:space="0" w:color="auto"/>
              <w:bottom w:val="single" w:sz="4" w:space="0" w:color="auto"/>
              <w:right w:val="single" w:sz="4" w:space="0" w:color="auto"/>
            </w:tcBorders>
            <w:vAlign w:val="center"/>
          </w:tcPr>
          <w:p w14:paraId="0A6432CE" w14:textId="2C363919" w:rsidR="00951F6A" w:rsidRPr="00C90E38" w:rsidRDefault="00951F6A" w:rsidP="00731A50">
            <w:pPr>
              <w:spacing w:after="0" w:line="240" w:lineRule="exact"/>
              <w:jc w:val="center"/>
              <w:rPr>
                <w:rFonts w:ascii="Arial" w:hAnsi="Arial" w:cs="Arial"/>
                <w:b/>
                <w:sz w:val="18"/>
                <w:szCs w:val="18"/>
              </w:rPr>
            </w:pPr>
            <w:r w:rsidRPr="00C90E38">
              <w:rPr>
                <w:rFonts w:ascii="Arial" w:eastAsia="Times New Roman" w:hAnsi="Arial" w:cs="Arial"/>
                <w:b/>
                <w:sz w:val="18"/>
                <w:szCs w:val="18"/>
              </w:rPr>
              <w:t>10 02 80</w:t>
            </w:r>
          </w:p>
        </w:tc>
        <w:tc>
          <w:tcPr>
            <w:tcW w:w="2984" w:type="pct"/>
            <w:tcBorders>
              <w:top w:val="single" w:sz="4" w:space="0" w:color="auto"/>
              <w:left w:val="single" w:sz="4" w:space="0" w:color="auto"/>
              <w:bottom w:val="single" w:sz="4" w:space="0" w:color="auto"/>
              <w:right w:val="single" w:sz="4" w:space="0" w:color="auto"/>
            </w:tcBorders>
            <w:vAlign w:val="center"/>
          </w:tcPr>
          <w:p w14:paraId="40FDC65A" w14:textId="73A305DA" w:rsidR="00951F6A" w:rsidRPr="006F7643" w:rsidRDefault="00951F6A" w:rsidP="00731A50">
            <w:pPr>
              <w:autoSpaceDE w:val="0"/>
              <w:autoSpaceDN w:val="0"/>
              <w:adjustRightInd w:val="0"/>
              <w:spacing w:after="0" w:line="240" w:lineRule="exact"/>
              <w:rPr>
                <w:rFonts w:ascii="Arial" w:hAnsi="Arial" w:cs="Arial"/>
                <w:sz w:val="18"/>
                <w:szCs w:val="18"/>
              </w:rPr>
            </w:pPr>
            <w:r w:rsidRPr="006F7643">
              <w:rPr>
                <w:rFonts w:ascii="Arial" w:hAnsi="Arial" w:cs="Arial"/>
                <w:sz w:val="18"/>
                <w:szCs w:val="18"/>
              </w:rPr>
              <w:t>Zgary z hutnictwa żelaza</w:t>
            </w:r>
          </w:p>
        </w:tc>
        <w:tc>
          <w:tcPr>
            <w:tcW w:w="970" w:type="pct"/>
            <w:tcBorders>
              <w:top w:val="single" w:sz="4" w:space="0" w:color="auto"/>
              <w:left w:val="single" w:sz="4" w:space="0" w:color="auto"/>
              <w:bottom w:val="single" w:sz="4" w:space="0" w:color="auto"/>
              <w:right w:val="single" w:sz="4" w:space="0" w:color="auto"/>
            </w:tcBorders>
            <w:vAlign w:val="center"/>
          </w:tcPr>
          <w:p w14:paraId="62AF4967" w14:textId="0C4E9125" w:rsidR="00951F6A" w:rsidRPr="00C61F4E" w:rsidRDefault="00951F6A" w:rsidP="00731A50">
            <w:pPr>
              <w:spacing w:after="0" w:line="240" w:lineRule="exact"/>
              <w:jc w:val="center"/>
              <w:rPr>
                <w:rFonts w:ascii="Arial" w:hAnsi="Arial" w:cs="Arial"/>
                <w:sz w:val="18"/>
                <w:szCs w:val="18"/>
              </w:rPr>
            </w:pPr>
            <w:r w:rsidRPr="00C61F4E">
              <w:rPr>
                <w:rFonts w:ascii="Arial" w:eastAsia="Times New Roman" w:hAnsi="Arial" w:cs="Arial"/>
                <w:sz w:val="18"/>
                <w:szCs w:val="18"/>
              </w:rPr>
              <w:t>10 000,0</w:t>
            </w:r>
          </w:p>
        </w:tc>
      </w:tr>
      <w:tr w:rsidR="00951F6A" w:rsidRPr="006F7643" w14:paraId="44B033D0" w14:textId="77777777" w:rsidTr="00951F6A">
        <w:trPr>
          <w:trHeight w:val="259"/>
        </w:trPr>
        <w:tc>
          <w:tcPr>
            <w:tcW w:w="310" w:type="pct"/>
            <w:tcBorders>
              <w:top w:val="single" w:sz="4" w:space="0" w:color="auto"/>
              <w:left w:val="single" w:sz="4" w:space="0" w:color="auto"/>
              <w:bottom w:val="single" w:sz="4" w:space="0" w:color="auto"/>
              <w:right w:val="single" w:sz="4" w:space="0" w:color="auto"/>
            </w:tcBorders>
            <w:vAlign w:val="center"/>
          </w:tcPr>
          <w:p w14:paraId="6363A033" w14:textId="2E273E1C" w:rsidR="00951F6A" w:rsidRPr="006F7643" w:rsidRDefault="00951F6A" w:rsidP="00731A50">
            <w:pPr>
              <w:spacing w:after="0" w:line="240" w:lineRule="exact"/>
              <w:jc w:val="center"/>
              <w:rPr>
                <w:rFonts w:ascii="Arial" w:eastAsia="Times New Roman" w:hAnsi="Arial" w:cs="Arial"/>
                <w:sz w:val="18"/>
                <w:szCs w:val="18"/>
              </w:rPr>
            </w:pPr>
            <w:r w:rsidRPr="006F7643">
              <w:rPr>
                <w:rFonts w:ascii="Arial" w:eastAsia="Times New Roman" w:hAnsi="Arial" w:cs="Arial"/>
                <w:sz w:val="18"/>
                <w:szCs w:val="18"/>
              </w:rPr>
              <w:t>5</w:t>
            </w:r>
            <w:r w:rsidR="00C83310">
              <w:rPr>
                <w:rFonts w:ascii="Arial" w:eastAsia="Times New Roman" w:hAnsi="Arial" w:cs="Arial"/>
                <w:sz w:val="18"/>
                <w:szCs w:val="18"/>
              </w:rPr>
              <w:t>.</w:t>
            </w:r>
          </w:p>
        </w:tc>
        <w:tc>
          <w:tcPr>
            <w:tcW w:w="736" w:type="pct"/>
            <w:tcBorders>
              <w:top w:val="single" w:sz="4" w:space="0" w:color="auto"/>
              <w:left w:val="single" w:sz="4" w:space="0" w:color="auto"/>
              <w:bottom w:val="single" w:sz="4" w:space="0" w:color="auto"/>
              <w:right w:val="single" w:sz="4" w:space="0" w:color="auto"/>
            </w:tcBorders>
            <w:vAlign w:val="center"/>
          </w:tcPr>
          <w:p w14:paraId="706FF79A" w14:textId="6578B925" w:rsidR="00951F6A" w:rsidRPr="00C90E38" w:rsidRDefault="00951F6A" w:rsidP="00731A50">
            <w:pPr>
              <w:spacing w:after="0" w:line="240" w:lineRule="exact"/>
              <w:jc w:val="center"/>
              <w:rPr>
                <w:rFonts w:ascii="Arial" w:hAnsi="Arial" w:cs="Arial"/>
                <w:b/>
                <w:sz w:val="18"/>
                <w:szCs w:val="18"/>
              </w:rPr>
            </w:pPr>
            <w:r w:rsidRPr="00C90E38">
              <w:rPr>
                <w:rFonts w:ascii="Arial" w:eastAsia="Times New Roman" w:hAnsi="Arial" w:cs="Arial"/>
                <w:b/>
                <w:sz w:val="18"/>
                <w:szCs w:val="18"/>
              </w:rPr>
              <w:t>10 13 13</w:t>
            </w:r>
          </w:p>
        </w:tc>
        <w:tc>
          <w:tcPr>
            <w:tcW w:w="2984" w:type="pct"/>
            <w:tcBorders>
              <w:top w:val="single" w:sz="4" w:space="0" w:color="auto"/>
              <w:left w:val="single" w:sz="4" w:space="0" w:color="auto"/>
              <w:bottom w:val="single" w:sz="4" w:space="0" w:color="auto"/>
              <w:right w:val="single" w:sz="4" w:space="0" w:color="auto"/>
            </w:tcBorders>
            <w:vAlign w:val="center"/>
          </w:tcPr>
          <w:p w14:paraId="127AD046" w14:textId="502466BE" w:rsidR="00951F6A" w:rsidRPr="006F7643" w:rsidRDefault="00951F6A" w:rsidP="00731A50">
            <w:pPr>
              <w:autoSpaceDE w:val="0"/>
              <w:autoSpaceDN w:val="0"/>
              <w:adjustRightInd w:val="0"/>
              <w:spacing w:after="0" w:line="240" w:lineRule="exact"/>
              <w:rPr>
                <w:rFonts w:ascii="Arial" w:hAnsi="Arial" w:cs="Arial"/>
                <w:sz w:val="18"/>
                <w:szCs w:val="18"/>
              </w:rPr>
            </w:pPr>
            <w:r w:rsidRPr="006F7643">
              <w:rPr>
                <w:rFonts w:ascii="Arial" w:hAnsi="Arial" w:cs="Arial"/>
                <w:sz w:val="18"/>
                <w:szCs w:val="18"/>
              </w:rPr>
              <w:t>Odpady stałe z oczyszczania gazów odlotowych inne niż wymienione w 10 13 12</w:t>
            </w:r>
          </w:p>
        </w:tc>
        <w:tc>
          <w:tcPr>
            <w:tcW w:w="970" w:type="pct"/>
            <w:tcBorders>
              <w:top w:val="single" w:sz="4" w:space="0" w:color="auto"/>
              <w:left w:val="single" w:sz="4" w:space="0" w:color="auto"/>
              <w:bottom w:val="single" w:sz="4" w:space="0" w:color="auto"/>
              <w:right w:val="single" w:sz="4" w:space="0" w:color="auto"/>
            </w:tcBorders>
            <w:vAlign w:val="center"/>
          </w:tcPr>
          <w:p w14:paraId="0C94D4B1" w14:textId="66B6E7EC" w:rsidR="00951F6A" w:rsidRPr="00C61F4E" w:rsidRDefault="00951F6A" w:rsidP="00731A50">
            <w:pPr>
              <w:spacing w:after="0" w:line="240" w:lineRule="exact"/>
              <w:jc w:val="center"/>
              <w:rPr>
                <w:rFonts w:ascii="Arial" w:hAnsi="Arial" w:cs="Arial"/>
                <w:sz w:val="18"/>
                <w:szCs w:val="18"/>
              </w:rPr>
            </w:pPr>
            <w:r w:rsidRPr="00C61F4E">
              <w:rPr>
                <w:rFonts w:ascii="Arial" w:eastAsia="Times New Roman" w:hAnsi="Arial" w:cs="Arial"/>
                <w:sz w:val="18"/>
                <w:szCs w:val="18"/>
              </w:rPr>
              <w:t>2 000,0</w:t>
            </w:r>
          </w:p>
        </w:tc>
      </w:tr>
      <w:tr w:rsidR="00951F6A" w:rsidRPr="006F7643" w14:paraId="0AC2BBD2" w14:textId="77777777" w:rsidTr="00951F6A">
        <w:trPr>
          <w:trHeight w:val="259"/>
        </w:trPr>
        <w:tc>
          <w:tcPr>
            <w:tcW w:w="310" w:type="pct"/>
            <w:tcBorders>
              <w:top w:val="single" w:sz="4" w:space="0" w:color="auto"/>
              <w:left w:val="single" w:sz="4" w:space="0" w:color="auto"/>
              <w:bottom w:val="single" w:sz="4" w:space="0" w:color="auto"/>
              <w:right w:val="single" w:sz="4" w:space="0" w:color="auto"/>
            </w:tcBorders>
            <w:vAlign w:val="center"/>
          </w:tcPr>
          <w:p w14:paraId="105ABF7F" w14:textId="328696A8" w:rsidR="00951F6A" w:rsidRPr="006F7643" w:rsidRDefault="00951F6A" w:rsidP="00731A50">
            <w:pPr>
              <w:spacing w:after="0" w:line="240" w:lineRule="exact"/>
              <w:jc w:val="center"/>
              <w:rPr>
                <w:rFonts w:ascii="Arial" w:eastAsia="Times New Roman" w:hAnsi="Arial" w:cs="Arial"/>
                <w:sz w:val="18"/>
                <w:szCs w:val="18"/>
              </w:rPr>
            </w:pPr>
            <w:r w:rsidRPr="006F7643">
              <w:rPr>
                <w:rFonts w:ascii="Arial" w:eastAsia="Times New Roman" w:hAnsi="Arial" w:cs="Arial"/>
                <w:sz w:val="18"/>
                <w:szCs w:val="18"/>
              </w:rPr>
              <w:t>6</w:t>
            </w:r>
            <w:r w:rsidR="00C83310">
              <w:rPr>
                <w:rFonts w:ascii="Arial" w:eastAsia="Times New Roman" w:hAnsi="Arial" w:cs="Arial"/>
                <w:sz w:val="18"/>
                <w:szCs w:val="18"/>
              </w:rPr>
              <w:t>.</w:t>
            </w:r>
          </w:p>
        </w:tc>
        <w:tc>
          <w:tcPr>
            <w:tcW w:w="736" w:type="pct"/>
            <w:tcBorders>
              <w:top w:val="single" w:sz="4" w:space="0" w:color="auto"/>
              <w:left w:val="single" w:sz="4" w:space="0" w:color="auto"/>
              <w:bottom w:val="single" w:sz="4" w:space="0" w:color="auto"/>
              <w:right w:val="single" w:sz="4" w:space="0" w:color="auto"/>
            </w:tcBorders>
            <w:vAlign w:val="center"/>
          </w:tcPr>
          <w:p w14:paraId="4DD5EC36" w14:textId="258C3F07" w:rsidR="00951F6A" w:rsidRPr="00C90E38" w:rsidRDefault="00951F6A" w:rsidP="00731A50">
            <w:pPr>
              <w:spacing w:after="0" w:line="240" w:lineRule="exact"/>
              <w:jc w:val="center"/>
              <w:rPr>
                <w:rFonts w:ascii="Arial" w:hAnsi="Arial" w:cs="Arial"/>
                <w:b/>
                <w:sz w:val="18"/>
                <w:szCs w:val="18"/>
              </w:rPr>
            </w:pPr>
            <w:r w:rsidRPr="00C90E38">
              <w:rPr>
                <w:rFonts w:ascii="Arial" w:eastAsia="Times New Roman" w:hAnsi="Arial" w:cs="Arial"/>
                <w:b/>
                <w:sz w:val="18"/>
                <w:szCs w:val="18"/>
              </w:rPr>
              <w:t>12 01 01</w:t>
            </w:r>
          </w:p>
        </w:tc>
        <w:tc>
          <w:tcPr>
            <w:tcW w:w="2984" w:type="pct"/>
            <w:tcBorders>
              <w:top w:val="single" w:sz="4" w:space="0" w:color="auto"/>
              <w:left w:val="single" w:sz="4" w:space="0" w:color="auto"/>
              <w:bottom w:val="single" w:sz="4" w:space="0" w:color="auto"/>
              <w:right w:val="single" w:sz="4" w:space="0" w:color="auto"/>
            </w:tcBorders>
            <w:vAlign w:val="center"/>
          </w:tcPr>
          <w:p w14:paraId="22D3B0D5" w14:textId="1F866C41" w:rsidR="00951F6A" w:rsidRPr="006F7643" w:rsidRDefault="00951F6A" w:rsidP="00731A50">
            <w:pPr>
              <w:autoSpaceDE w:val="0"/>
              <w:autoSpaceDN w:val="0"/>
              <w:adjustRightInd w:val="0"/>
              <w:spacing w:after="0" w:line="240" w:lineRule="exact"/>
              <w:rPr>
                <w:rFonts w:ascii="Arial" w:hAnsi="Arial" w:cs="Arial"/>
                <w:sz w:val="18"/>
                <w:szCs w:val="18"/>
              </w:rPr>
            </w:pPr>
            <w:r w:rsidRPr="006F7643">
              <w:rPr>
                <w:rFonts w:ascii="Arial" w:hAnsi="Arial" w:cs="Arial"/>
                <w:sz w:val="18"/>
                <w:szCs w:val="18"/>
              </w:rPr>
              <w:t>Odpady z toczenia i piłowania żelaza i jego stopów</w:t>
            </w:r>
          </w:p>
        </w:tc>
        <w:tc>
          <w:tcPr>
            <w:tcW w:w="970" w:type="pct"/>
            <w:tcBorders>
              <w:top w:val="single" w:sz="4" w:space="0" w:color="auto"/>
              <w:left w:val="single" w:sz="4" w:space="0" w:color="auto"/>
              <w:bottom w:val="single" w:sz="4" w:space="0" w:color="auto"/>
              <w:right w:val="single" w:sz="4" w:space="0" w:color="auto"/>
            </w:tcBorders>
            <w:vAlign w:val="center"/>
          </w:tcPr>
          <w:p w14:paraId="2E338D5C" w14:textId="7B37EF34" w:rsidR="00951F6A" w:rsidRPr="00C61F4E" w:rsidRDefault="00951F6A" w:rsidP="00731A50">
            <w:pPr>
              <w:spacing w:after="0" w:line="240" w:lineRule="exact"/>
              <w:jc w:val="center"/>
              <w:rPr>
                <w:rFonts w:ascii="Arial" w:hAnsi="Arial" w:cs="Arial"/>
                <w:sz w:val="18"/>
                <w:szCs w:val="18"/>
              </w:rPr>
            </w:pPr>
            <w:r w:rsidRPr="00C61F4E">
              <w:rPr>
                <w:rFonts w:ascii="Arial" w:eastAsia="Times New Roman" w:hAnsi="Arial" w:cs="Arial"/>
                <w:sz w:val="18"/>
                <w:szCs w:val="18"/>
              </w:rPr>
              <w:t>1,0</w:t>
            </w:r>
          </w:p>
        </w:tc>
      </w:tr>
      <w:tr w:rsidR="00951F6A" w:rsidRPr="006F7643" w14:paraId="3115E88B" w14:textId="77777777" w:rsidTr="00951F6A">
        <w:trPr>
          <w:trHeight w:val="259"/>
        </w:trPr>
        <w:tc>
          <w:tcPr>
            <w:tcW w:w="310" w:type="pct"/>
            <w:tcBorders>
              <w:top w:val="single" w:sz="4" w:space="0" w:color="auto"/>
              <w:left w:val="single" w:sz="4" w:space="0" w:color="auto"/>
              <w:bottom w:val="single" w:sz="4" w:space="0" w:color="auto"/>
              <w:right w:val="single" w:sz="4" w:space="0" w:color="auto"/>
            </w:tcBorders>
            <w:vAlign w:val="center"/>
          </w:tcPr>
          <w:p w14:paraId="23CA1900" w14:textId="704E86BE" w:rsidR="00951F6A" w:rsidRPr="006F7643" w:rsidRDefault="00951F6A" w:rsidP="00731A50">
            <w:pPr>
              <w:spacing w:after="0" w:line="240" w:lineRule="exact"/>
              <w:jc w:val="center"/>
              <w:rPr>
                <w:rFonts w:ascii="Arial" w:eastAsia="Times New Roman" w:hAnsi="Arial" w:cs="Arial"/>
                <w:sz w:val="18"/>
                <w:szCs w:val="18"/>
              </w:rPr>
            </w:pPr>
            <w:r w:rsidRPr="006F7643">
              <w:rPr>
                <w:rFonts w:ascii="Arial" w:eastAsia="Times New Roman" w:hAnsi="Arial" w:cs="Arial"/>
                <w:sz w:val="18"/>
                <w:szCs w:val="18"/>
              </w:rPr>
              <w:t>7</w:t>
            </w:r>
            <w:r w:rsidR="00C83310">
              <w:rPr>
                <w:rFonts w:ascii="Arial" w:eastAsia="Times New Roman" w:hAnsi="Arial" w:cs="Arial"/>
                <w:sz w:val="18"/>
                <w:szCs w:val="18"/>
              </w:rPr>
              <w:t>.</w:t>
            </w:r>
          </w:p>
        </w:tc>
        <w:tc>
          <w:tcPr>
            <w:tcW w:w="736" w:type="pct"/>
            <w:tcBorders>
              <w:top w:val="single" w:sz="4" w:space="0" w:color="auto"/>
              <w:left w:val="single" w:sz="4" w:space="0" w:color="auto"/>
              <w:bottom w:val="single" w:sz="4" w:space="0" w:color="auto"/>
              <w:right w:val="single" w:sz="4" w:space="0" w:color="auto"/>
            </w:tcBorders>
            <w:vAlign w:val="center"/>
          </w:tcPr>
          <w:p w14:paraId="4554D9D2" w14:textId="75B45FBF" w:rsidR="00951F6A" w:rsidRPr="00C90E38" w:rsidRDefault="00951F6A" w:rsidP="00731A50">
            <w:pPr>
              <w:spacing w:after="0" w:line="240" w:lineRule="exact"/>
              <w:jc w:val="center"/>
              <w:rPr>
                <w:rFonts w:ascii="Arial" w:hAnsi="Arial" w:cs="Arial"/>
                <w:b/>
                <w:sz w:val="18"/>
                <w:szCs w:val="18"/>
              </w:rPr>
            </w:pPr>
            <w:r w:rsidRPr="00C90E38">
              <w:rPr>
                <w:rFonts w:ascii="Arial" w:eastAsia="Times New Roman" w:hAnsi="Arial" w:cs="Arial"/>
                <w:b/>
                <w:sz w:val="18"/>
                <w:szCs w:val="18"/>
              </w:rPr>
              <w:t>12 01 03</w:t>
            </w:r>
          </w:p>
        </w:tc>
        <w:tc>
          <w:tcPr>
            <w:tcW w:w="2984" w:type="pct"/>
            <w:tcBorders>
              <w:top w:val="single" w:sz="4" w:space="0" w:color="auto"/>
              <w:left w:val="single" w:sz="4" w:space="0" w:color="auto"/>
              <w:bottom w:val="single" w:sz="4" w:space="0" w:color="auto"/>
              <w:right w:val="single" w:sz="4" w:space="0" w:color="auto"/>
            </w:tcBorders>
            <w:vAlign w:val="center"/>
          </w:tcPr>
          <w:p w14:paraId="6335391C" w14:textId="02F3BC4E" w:rsidR="00951F6A" w:rsidRPr="006F7643" w:rsidRDefault="00951F6A" w:rsidP="00731A50">
            <w:pPr>
              <w:autoSpaceDE w:val="0"/>
              <w:autoSpaceDN w:val="0"/>
              <w:adjustRightInd w:val="0"/>
              <w:spacing w:after="0" w:line="240" w:lineRule="exact"/>
              <w:rPr>
                <w:rFonts w:ascii="Arial" w:hAnsi="Arial" w:cs="Arial"/>
                <w:sz w:val="18"/>
                <w:szCs w:val="18"/>
              </w:rPr>
            </w:pPr>
            <w:r w:rsidRPr="006F7643">
              <w:rPr>
                <w:rFonts w:ascii="Arial" w:hAnsi="Arial" w:cs="Arial"/>
                <w:sz w:val="18"/>
                <w:szCs w:val="18"/>
              </w:rPr>
              <w:t>Odpady z toczenia i piłowania metali nieżelaznych</w:t>
            </w:r>
          </w:p>
        </w:tc>
        <w:tc>
          <w:tcPr>
            <w:tcW w:w="970" w:type="pct"/>
            <w:tcBorders>
              <w:top w:val="single" w:sz="4" w:space="0" w:color="auto"/>
              <w:left w:val="single" w:sz="4" w:space="0" w:color="auto"/>
              <w:bottom w:val="single" w:sz="4" w:space="0" w:color="auto"/>
              <w:right w:val="single" w:sz="4" w:space="0" w:color="auto"/>
            </w:tcBorders>
            <w:vAlign w:val="center"/>
          </w:tcPr>
          <w:p w14:paraId="0BDCCFA0" w14:textId="35423941" w:rsidR="00951F6A" w:rsidRPr="00C61F4E" w:rsidRDefault="00951F6A" w:rsidP="00731A50">
            <w:pPr>
              <w:spacing w:after="0" w:line="240" w:lineRule="exact"/>
              <w:jc w:val="center"/>
              <w:rPr>
                <w:rFonts w:ascii="Arial" w:hAnsi="Arial" w:cs="Arial"/>
                <w:sz w:val="18"/>
                <w:szCs w:val="18"/>
              </w:rPr>
            </w:pPr>
            <w:r w:rsidRPr="00C61F4E">
              <w:rPr>
                <w:rFonts w:ascii="Arial" w:eastAsia="Times New Roman" w:hAnsi="Arial" w:cs="Arial"/>
                <w:sz w:val="18"/>
                <w:szCs w:val="18"/>
              </w:rPr>
              <w:t>1,0</w:t>
            </w:r>
          </w:p>
        </w:tc>
      </w:tr>
      <w:tr w:rsidR="00951F6A" w:rsidRPr="006F7643" w14:paraId="132AE5E7" w14:textId="77777777" w:rsidTr="00951F6A">
        <w:trPr>
          <w:trHeight w:val="259"/>
        </w:trPr>
        <w:tc>
          <w:tcPr>
            <w:tcW w:w="310" w:type="pct"/>
            <w:tcBorders>
              <w:top w:val="single" w:sz="4" w:space="0" w:color="auto"/>
              <w:left w:val="single" w:sz="4" w:space="0" w:color="auto"/>
              <w:bottom w:val="single" w:sz="4" w:space="0" w:color="auto"/>
              <w:right w:val="single" w:sz="4" w:space="0" w:color="auto"/>
            </w:tcBorders>
            <w:vAlign w:val="center"/>
          </w:tcPr>
          <w:p w14:paraId="216E2D2D" w14:textId="0F940D74" w:rsidR="00951F6A" w:rsidRPr="006F7643" w:rsidRDefault="00951F6A" w:rsidP="00731A50">
            <w:pPr>
              <w:spacing w:after="0" w:line="240" w:lineRule="exact"/>
              <w:jc w:val="center"/>
              <w:rPr>
                <w:rFonts w:ascii="Arial" w:eastAsia="Times New Roman" w:hAnsi="Arial" w:cs="Arial"/>
                <w:sz w:val="18"/>
                <w:szCs w:val="18"/>
              </w:rPr>
            </w:pPr>
            <w:r w:rsidRPr="006F7643">
              <w:rPr>
                <w:rFonts w:ascii="Arial" w:eastAsia="Times New Roman" w:hAnsi="Arial" w:cs="Arial"/>
                <w:sz w:val="18"/>
                <w:szCs w:val="18"/>
              </w:rPr>
              <w:t>8</w:t>
            </w:r>
            <w:r w:rsidR="00C83310">
              <w:rPr>
                <w:rFonts w:ascii="Arial" w:eastAsia="Times New Roman" w:hAnsi="Arial" w:cs="Arial"/>
                <w:sz w:val="18"/>
                <w:szCs w:val="18"/>
              </w:rPr>
              <w:t>.</w:t>
            </w:r>
          </w:p>
        </w:tc>
        <w:tc>
          <w:tcPr>
            <w:tcW w:w="736" w:type="pct"/>
            <w:tcBorders>
              <w:top w:val="single" w:sz="4" w:space="0" w:color="auto"/>
              <w:left w:val="single" w:sz="4" w:space="0" w:color="auto"/>
              <w:bottom w:val="single" w:sz="4" w:space="0" w:color="auto"/>
              <w:right w:val="single" w:sz="4" w:space="0" w:color="auto"/>
            </w:tcBorders>
            <w:vAlign w:val="center"/>
          </w:tcPr>
          <w:p w14:paraId="7AECC8C8" w14:textId="2914E3A6" w:rsidR="00951F6A" w:rsidRPr="00C90E38" w:rsidRDefault="00951F6A" w:rsidP="00731A50">
            <w:pPr>
              <w:spacing w:after="0" w:line="240" w:lineRule="exact"/>
              <w:jc w:val="center"/>
              <w:rPr>
                <w:rFonts w:ascii="Arial" w:hAnsi="Arial" w:cs="Arial"/>
                <w:b/>
                <w:sz w:val="18"/>
                <w:szCs w:val="18"/>
              </w:rPr>
            </w:pPr>
            <w:r w:rsidRPr="00C90E38">
              <w:rPr>
                <w:rFonts w:ascii="Arial" w:eastAsia="Times New Roman" w:hAnsi="Arial" w:cs="Arial"/>
                <w:b/>
                <w:sz w:val="18"/>
                <w:szCs w:val="18"/>
              </w:rPr>
              <w:t>12 01 13</w:t>
            </w:r>
          </w:p>
        </w:tc>
        <w:tc>
          <w:tcPr>
            <w:tcW w:w="2984" w:type="pct"/>
            <w:tcBorders>
              <w:top w:val="single" w:sz="4" w:space="0" w:color="auto"/>
              <w:left w:val="single" w:sz="4" w:space="0" w:color="auto"/>
              <w:bottom w:val="single" w:sz="4" w:space="0" w:color="auto"/>
              <w:right w:val="single" w:sz="4" w:space="0" w:color="auto"/>
            </w:tcBorders>
            <w:vAlign w:val="center"/>
          </w:tcPr>
          <w:p w14:paraId="68DFAA13" w14:textId="5B8BA2C6" w:rsidR="00951F6A" w:rsidRPr="006F7643" w:rsidRDefault="00951F6A" w:rsidP="00731A50">
            <w:pPr>
              <w:autoSpaceDE w:val="0"/>
              <w:autoSpaceDN w:val="0"/>
              <w:adjustRightInd w:val="0"/>
              <w:spacing w:after="0" w:line="240" w:lineRule="exact"/>
              <w:rPr>
                <w:rFonts w:ascii="Arial" w:hAnsi="Arial" w:cs="Arial"/>
                <w:sz w:val="18"/>
                <w:szCs w:val="18"/>
              </w:rPr>
            </w:pPr>
            <w:r w:rsidRPr="006F7643">
              <w:rPr>
                <w:rFonts w:ascii="Arial" w:hAnsi="Arial" w:cs="Arial"/>
                <w:sz w:val="18"/>
                <w:szCs w:val="18"/>
              </w:rPr>
              <w:t>Odpady spawalnicze</w:t>
            </w:r>
          </w:p>
        </w:tc>
        <w:tc>
          <w:tcPr>
            <w:tcW w:w="970" w:type="pct"/>
            <w:tcBorders>
              <w:top w:val="single" w:sz="4" w:space="0" w:color="auto"/>
              <w:left w:val="single" w:sz="4" w:space="0" w:color="auto"/>
              <w:bottom w:val="single" w:sz="4" w:space="0" w:color="auto"/>
              <w:right w:val="single" w:sz="4" w:space="0" w:color="auto"/>
            </w:tcBorders>
            <w:vAlign w:val="center"/>
          </w:tcPr>
          <w:p w14:paraId="678C79D6" w14:textId="0CCDC5EC" w:rsidR="00951F6A" w:rsidRPr="00C61F4E" w:rsidRDefault="00951F6A" w:rsidP="00731A50">
            <w:pPr>
              <w:spacing w:after="0" w:line="240" w:lineRule="exact"/>
              <w:jc w:val="center"/>
              <w:rPr>
                <w:rFonts w:ascii="Arial" w:hAnsi="Arial" w:cs="Arial"/>
                <w:sz w:val="18"/>
                <w:szCs w:val="18"/>
              </w:rPr>
            </w:pPr>
            <w:r w:rsidRPr="00C61F4E">
              <w:rPr>
                <w:rFonts w:ascii="Arial" w:eastAsia="Times New Roman" w:hAnsi="Arial" w:cs="Arial"/>
                <w:sz w:val="18"/>
                <w:szCs w:val="18"/>
              </w:rPr>
              <w:t>5,0</w:t>
            </w:r>
          </w:p>
        </w:tc>
      </w:tr>
      <w:tr w:rsidR="00951F6A" w:rsidRPr="006F7643" w14:paraId="279DD94E" w14:textId="77777777" w:rsidTr="00951F6A">
        <w:trPr>
          <w:trHeight w:val="259"/>
        </w:trPr>
        <w:tc>
          <w:tcPr>
            <w:tcW w:w="310" w:type="pct"/>
            <w:tcBorders>
              <w:top w:val="single" w:sz="4" w:space="0" w:color="auto"/>
              <w:left w:val="single" w:sz="4" w:space="0" w:color="auto"/>
              <w:bottom w:val="single" w:sz="4" w:space="0" w:color="auto"/>
              <w:right w:val="single" w:sz="4" w:space="0" w:color="auto"/>
            </w:tcBorders>
            <w:vAlign w:val="center"/>
          </w:tcPr>
          <w:p w14:paraId="10E3BA6D" w14:textId="3DD4DA4E" w:rsidR="00951F6A" w:rsidRPr="006F7643" w:rsidRDefault="00951F6A" w:rsidP="00731A50">
            <w:pPr>
              <w:spacing w:after="0" w:line="240" w:lineRule="exact"/>
              <w:jc w:val="center"/>
              <w:rPr>
                <w:rFonts w:ascii="Arial" w:eastAsia="Times New Roman" w:hAnsi="Arial" w:cs="Arial"/>
                <w:sz w:val="18"/>
                <w:szCs w:val="18"/>
              </w:rPr>
            </w:pPr>
            <w:r w:rsidRPr="006F7643">
              <w:rPr>
                <w:rFonts w:ascii="Arial" w:eastAsia="Times New Roman" w:hAnsi="Arial" w:cs="Arial"/>
                <w:sz w:val="18"/>
                <w:szCs w:val="18"/>
              </w:rPr>
              <w:t>9</w:t>
            </w:r>
            <w:r w:rsidR="00C83310">
              <w:rPr>
                <w:rFonts w:ascii="Arial" w:eastAsia="Times New Roman" w:hAnsi="Arial" w:cs="Arial"/>
                <w:sz w:val="18"/>
                <w:szCs w:val="18"/>
              </w:rPr>
              <w:t>.</w:t>
            </w:r>
          </w:p>
        </w:tc>
        <w:tc>
          <w:tcPr>
            <w:tcW w:w="736" w:type="pct"/>
            <w:tcBorders>
              <w:top w:val="single" w:sz="4" w:space="0" w:color="auto"/>
              <w:left w:val="single" w:sz="4" w:space="0" w:color="auto"/>
              <w:bottom w:val="single" w:sz="4" w:space="0" w:color="auto"/>
              <w:right w:val="single" w:sz="4" w:space="0" w:color="auto"/>
            </w:tcBorders>
            <w:vAlign w:val="center"/>
          </w:tcPr>
          <w:p w14:paraId="17FF411A" w14:textId="226B7E94" w:rsidR="00951F6A" w:rsidRPr="00C90E38" w:rsidRDefault="00951F6A" w:rsidP="00731A50">
            <w:pPr>
              <w:spacing w:after="0" w:line="240" w:lineRule="exact"/>
              <w:jc w:val="center"/>
              <w:rPr>
                <w:rFonts w:ascii="Arial" w:hAnsi="Arial" w:cs="Arial"/>
                <w:b/>
                <w:sz w:val="18"/>
                <w:szCs w:val="18"/>
              </w:rPr>
            </w:pPr>
            <w:r w:rsidRPr="00C90E38">
              <w:rPr>
                <w:rFonts w:ascii="Arial" w:eastAsia="Times New Roman" w:hAnsi="Arial" w:cs="Arial"/>
                <w:b/>
                <w:sz w:val="18"/>
                <w:szCs w:val="18"/>
              </w:rPr>
              <w:t>12 01 21</w:t>
            </w:r>
          </w:p>
        </w:tc>
        <w:tc>
          <w:tcPr>
            <w:tcW w:w="2984" w:type="pct"/>
            <w:tcBorders>
              <w:top w:val="single" w:sz="4" w:space="0" w:color="auto"/>
              <w:left w:val="single" w:sz="4" w:space="0" w:color="auto"/>
              <w:bottom w:val="single" w:sz="4" w:space="0" w:color="auto"/>
              <w:right w:val="single" w:sz="4" w:space="0" w:color="auto"/>
            </w:tcBorders>
            <w:vAlign w:val="center"/>
          </w:tcPr>
          <w:p w14:paraId="367144E8" w14:textId="16F066BE" w:rsidR="00951F6A" w:rsidRPr="006F7643" w:rsidRDefault="00951F6A" w:rsidP="00731A50">
            <w:pPr>
              <w:autoSpaceDE w:val="0"/>
              <w:autoSpaceDN w:val="0"/>
              <w:adjustRightInd w:val="0"/>
              <w:spacing w:after="0" w:line="240" w:lineRule="exact"/>
              <w:rPr>
                <w:rFonts w:ascii="Arial" w:hAnsi="Arial" w:cs="Arial"/>
                <w:sz w:val="18"/>
                <w:szCs w:val="18"/>
              </w:rPr>
            </w:pPr>
            <w:r w:rsidRPr="006F7643">
              <w:rPr>
                <w:rFonts w:ascii="Arial" w:hAnsi="Arial" w:cs="Arial"/>
                <w:sz w:val="18"/>
                <w:szCs w:val="18"/>
              </w:rPr>
              <w:t>Zużyte materiały szlifierskie inne niż wymienione w 12 01 20</w:t>
            </w:r>
          </w:p>
        </w:tc>
        <w:tc>
          <w:tcPr>
            <w:tcW w:w="970" w:type="pct"/>
            <w:tcBorders>
              <w:top w:val="single" w:sz="4" w:space="0" w:color="auto"/>
              <w:left w:val="single" w:sz="4" w:space="0" w:color="auto"/>
              <w:bottom w:val="single" w:sz="4" w:space="0" w:color="auto"/>
              <w:right w:val="single" w:sz="4" w:space="0" w:color="auto"/>
            </w:tcBorders>
            <w:vAlign w:val="center"/>
          </w:tcPr>
          <w:p w14:paraId="326D568B" w14:textId="74EE3814" w:rsidR="00951F6A" w:rsidRPr="00C61F4E" w:rsidRDefault="00951F6A" w:rsidP="00731A50">
            <w:pPr>
              <w:spacing w:after="0" w:line="240" w:lineRule="exact"/>
              <w:jc w:val="center"/>
              <w:rPr>
                <w:rFonts w:ascii="Arial" w:hAnsi="Arial" w:cs="Arial"/>
                <w:sz w:val="18"/>
                <w:szCs w:val="18"/>
              </w:rPr>
            </w:pPr>
            <w:r w:rsidRPr="00C61F4E">
              <w:rPr>
                <w:rFonts w:ascii="Arial" w:eastAsia="Times New Roman" w:hAnsi="Arial" w:cs="Arial"/>
                <w:sz w:val="18"/>
                <w:szCs w:val="18"/>
              </w:rPr>
              <w:t>2,0</w:t>
            </w:r>
          </w:p>
        </w:tc>
      </w:tr>
      <w:tr w:rsidR="00951F6A" w:rsidRPr="006F7643" w14:paraId="1562F048" w14:textId="77777777" w:rsidTr="00951F6A">
        <w:trPr>
          <w:trHeight w:val="259"/>
        </w:trPr>
        <w:tc>
          <w:tcPr>
            <w:tcW w:w="310" w:type="pct"/>
            <w:tcBorders>
              <w:top w:val="single" w:sz="4" w:space="0" w:color="auto"/>
              <w:left w:val="single" w:sz="4" w:space="0" w:color="auto"/>
              <w:bottom w:val="single" w:sz="4" w:space="0" w:color="auto"/>
              <w:right w:val="single" w:sz="4" w:space="0" w:color="auto"/>
            </w:tcBorders>
            <w:vAlign w:val="center"/>
          </w:tcPr>
          <w:p w14:paraId="7A1128C6" w14:textId="29C7C0E6" w:rsidR="00951F6A" w:rsidRPr="006F7643" w:rsidRDefault="00951F6A" w:rsidP="00731A50">
            <w:pPr>
              <w:spacing w:after="0" w:line="240" w:lineRule="exact"/>
              <w:jc w:val="center"/>
              <w:rPr>
                <w:rFonts w:ascii="Arial" w:eastAsia="Times New Roman" w:hAnsi="Arial" w:cs="Arial"/>
                <w:sz w:val="18"/>
                <w:szCs w:val="18"/>
              </w:rPr>
            </w:pPr>
            <w:r w:rsidRPr="006F7643">
              <w:rPr>
                <w:rFonts w:ascii="Arial" w:eastAsia="Times New Roman" w:hAnsi="Arial" w:cs="Arial"/>
                <w:sz w:val="18"/>
                <w:szCs w:val="18"/>
              </w:rPr>
              <w:t>10</w:t>
            </w:r>
            <w:r w:rsidR="00C83310">
              <w:rPr>
                <w:rFonts w:ascii="Arial" w:eastAsia="Times New Roman" w:hAnsi="Arial" w:cs="Arial"/>
                <w:sz w:val="18"/>
                <w:szCs w:val="18"/>
              </w:rPr>
              <w:t>.</w:t>
            </w:r>
          </w:p>
        </w:tc>
        <w:tc>
          <w:tcPr>
            <w:tcW w:w="736" w:type="pct"/>
            <w:tcBorders>
              <w:top w:val="single" w:sz="4" w:space="0" w:color="auto"/>
              <w:left w:val="single" w:sz="4" w:space="0" w:color="auto"/>
              <w:bottom w:val="single" w:sz="4" w:space="0" w:color="auto"/>
              <w:right w:val="single" w:sz="4" w:space="0" w:color="auto"/>
            </w:tcBorders>
            <w:vAlign w:val="center"/>
          </w:tcPr>
          <w:p w14:paraId="209B8A2C" w14:textId="11B223B9" w:rsidR="00951F6A" w:rsidRPr="00C90E38" w:rsidRDefault="00951F6A" w:rsidP="00731A50">
            <w:pPr>
              <w:spacing w:after="0" w:line="240" w:lineRule="exact"/>
              <w:jc w:val="center"/>
              <w:rPr>
                <w:rFonts w:ascii="Arial" w:hAnsi="Arial" w:cs="Arial"/>
                <w:b/>
                <w:sz w:val="18"/>
                <w:szCs w:val="18"/>
              </w:rPr>
            </w:pPr>
            <w:r w:rsidRPr="00C90E38">
              <w:rPr>
                <w:rFonts w:ascii="Arial" w:eastAsia="Times New Roman" w:hAnsi="Arial" w:cs="Arial"/>
                <w:b/>
                <w:sz w:val="18"/>
                <w:szCs w:val="18"/>
              </w:rPr>
              <w:t>16 11 04</w:t>
            </w:r>
          </w:p>
        </w:tc>
        <w:tc>
          <w:tcPr>
            <w:tcW w:w="2984" w:type="pct"/>
            <w:tcBorders>
              <w:top w:val="single" w:sz="4" w:space="0" w:color="auto"/>
              <w:left w:val="single" w:sz="4" w:space="0" w:color="auto"/>
              <w:bottom w:val="single" w:sz="4" w:space="0" w:color="auto"/>
              <w:right w:val="single" w:sz="4" w:space="0" w:color="auto"/>
            </w:tcBorders>
            <w:vAlign w:val="center"/>
          </w:tcPr>
          <w:p w14:paraId="0A1075DB" w14:textId="1FA24537" w:rsidR="00951F6A" w:rsidRPr="006F7643" w:rsidRDefault="00951F6A" w:rsidP="00731A50">
            <w:pPr>
              <w:autoSpaceDE w:val="0"/>
              <w:autoSpaceDN w:val="0"/>
              <w:adjustRightInd w:val="0"/>
              <w:spacing w:after="0" w:line="240" w:lineRule="exact"/>
              <w:rPr>
                <w:rFonts w:ascii="Arial" w:hAnsi="Arial" w:cs="Arial"/>
                <w:sz w:val="18"/>
                <w:szCs w:val="18"/>
              </w:rPr>
            </w:pPr>
            <w:r w:rsidRPr="006F7643">
              <w:rPr>
                <w:rFonts w:ascii="Arial" w:hAnsi="Arial" w:cs="Arial"/>
                <w:bCs/>
                <w:sz w:val="18"/>
                <w:szCs w:val="18"/>
              </w:rPr>
              <w:t>Okładziny piecowe i materiały ogniotrwałe z procesów metalurgicznych inne niż wymienione w 16 11 03</w:t>
            </w:r>
          </w:p>
        </w:tc>
        <w:tc>
          <w:tcPr>
            <w:tcW w:w="970" w:type="pct"/>
            <w:tcBorders>
              <w:top w:val="single" w:sz="4" w:space="0" w:color="auto"/>
              <w:left w:val="single" w:sz="4" w:space="0" w:color="auto"/>
              <w:bottom w:val="single" w:sz="4" w:space="0" w:color="auto"/>
              <w:right w:val="single" w:sz="4" w:space="0" w:color="auto"/>
            </w:tcBorders>
            <w:vAlign w:val="center"/>
          </w:tcPr>
          <w:p w14:paraId="34860B0E" w14:textId="0A0670F7" w:rsidR="00951F6A" w:rsidRPr="00C61F4E" w:rsidRDefault="00951F6A" w:rsidP="00731A50">
            <w:pPr>
              <w:spacing w:after="0" w:line="240" w:lineRule="exact"/>
              <w:jc w:val="center"/>
              <w:rPr>
                <w:rFonts w:ascii="Arial" w:hAnsi="Arial" w:cs="Arial"/>
                <w:sz w:val="18"/>
                <w:szCs w:val="18"/>
              </w:rPr>
            </w:pPr>
            <w:r w:rsidRPr="00C61F4E">
              <w:rPr>
                <w:rFonts w:ascii="Arial" w:eastAsia="Times New Roman" w:hAnsi="Arial" w:cs="Arial"/>
                <w:sz w:val="18"/>
                <w:szCs w:val="18"/>
              </w:rPr>
              <w:t>65 000,0</w:t>
            </w:r>
          </w:p>
        </w:tc>
      </w:tr>
      <w:tr w:rsidR="00951F6A" w:rsidRPr="006F7643" w14:paraId="36EC3979" w14:textId="77777777" w:rsidTr="00951F6A">
        <w:trPr>
          <w:trHeight w:val="259"/>
        </w:trPr>
        <w:tc>
          <w:tcPr>
            <w:tcW w:w="310" w:type="pct"/>
            <w:tcBorders>
              <w:top w:val="single" w:sz="4" w:space="0" w:color="auto"/>
              <w:left w:val="single" w:sz="4" w:space="0" w:color="auto"/>
              <w:bottom w:val="single" w:sz="4" w:space="0" w:color="auto"/>
              <w:right w:val="single" w:sz="4" w:space="0" w:color="auto"/>
            </w:tcBorders>
            <w:vAlign w:val="center"/>
          </w:tcPr>
          <w:p w14:paraId="0256C251" w14:textId="6F3FF3DF" w:rsidR="00951F6A" w:rsidRPr="006F7643" w:rsidRDefault="00951F6A" w:rsidP="00731A50">
            <w:pPr>
              <w:spacing w:after="0" w:line="240" w:lineRule="exact"/>
              <w:jc w:val="center"/>
              <w:rPr>
                <w:rFonts w:ascii="Arial" w:eastAsia="Times New Roman" w:hAnsi="Arial" w:cs="Arial"/>
                <w:sz w:val="18"/>
                <w:szCs w:val="18"/>
              </w:rPr>
            </w:pPr>
            <w:r w:rsidRPr="006F7643">
              <w:rPr>
                <w:rFonts w:ascii="Arial" w:eastAsia="Times New Roman" w:hAnsi="Arial" w:cs="Arial"/>
                <w:sz w:val="18"/>
                <w:szCs w:val="18"/>
              </w:rPr>
              <w:t>11</w:t>
            </w:r>
            <w:r w:rsidR="00C83310">
              <w:rPr>
                <w:rFonts w:ascii="Arial" w:eastAsia="Times New Roman" w:hAnsi="Arial" w:cs="Arial"/>
                <w:sz w:val="18"/>
                <w:szCs w:val="18"/>
              </w:rPr>
              <w:t>.</w:t>
            </w:r>
          </w:p>
        </w:tc>
        <w:tc>
          <w:tcPr>
            <w:tcW w:w="736" w:type="pct"/>
            <w:tcBorders>
              <w:top w:val="single" w:sz="4" w:space="0" w:color="auto"/>
              <w:left w:val="single" w:sz="4" w:space="0" w:color="auto"/>
              <w:bottom w:val="single" w:sz="4" w:space="0" w:color="auto"/>
              <w:right w:val="single" w:sz="4" w:space="0" w:color="auto"/>
            </w:tcBorders>
            <w:vAlign w:val="center"/>
          </w:tcPr>
          <w:p w14:paraId="53E65F5C" w14:textId="19EBB3A0" w:rsidR="00951F6A" w:rsidRPr="00C90E38" w:rsidRDefault="00951F6A" w:rsidP="00731A50">
            <w:pPr>
              <w:spacing w:after="0" w:line="240" w:lineRule="exact"/>
              <w:jc w:val="center"/>
              <w:rPr>
                <w:rFonts w:ascii="Arial" w:hAnsi="Arial" w:cs="Arial"/>
                <w:b/>
                <w:sz w:val="18"/>
                <w:szCs w:val="18"/>
              </w:rPr>
            </w:pPr>
            <w:r w:rsidRPr="00C90E38">
              <w:rPr>
                <w:rFonts w:ascii="Arial" w:eastAsia="Times New Roman" w:hAnsi="Arial" w:cs="Arial"/>
                <w:b/>
                <w:sz w:val="18"/>
                <w:szCs w:val="18"/>
              </w:rPr>
              <w:t>16 11 06</w:t>
            </w:r>
          </w:p>
        </w:tc>
        <w:tc>
          <w:tcPr>
            <w:tcW w:w="2984" w:type="pct"/>
            <w:tcBorders>
              <w:top w:val="single" w:sz="4" w:space="0" w:color="auto"/>
              <w:left w:val="single" w:sz="4" w:space="0" w:color="auto"/>
              <w:bottom w:val="single" w:sz="4" w:space="0" w:color="auto"/>
              <w:right w:val="single" w:sz="4" w:space="0" w:color="auto"/>
            </w:tcBorders>
            <w:vAlign w:val="center"/>
          </w:tcPr>
          <w:p w14:paraId="47E538C5" w14:textId="0F9D30FD" w:rsidR="00951F6A" w:rsidRPr="006F7643" w:rsidRDefault="00951F6A" w:rsidP="00731A50">
            <w:pPr>
              <w:autoSpaceDE w:val="0"/>
              <w:autoSpaceDN w:val="0"/>
              <w:adjustRightInd w:val="0"/>
              <w:spacing w:after="0" w:line="240" w:lineRule="exact"/>
              <w:rPr>
                <w:rFonts w:ascii="Arial" w:hAnsi="Arial" w:cs="Arial"/>
                <w:sz w:val="18"/>
                <w:szCs w:val="18"/>
              </w:rPr>
            </w:pPr>
            <w:r w:rsidRPr="006F7643">
              <w:rPr>
                <w:rFonts w:ascii="Arial" w:hAnsi="Arial" w:cs="Arial"/>
                <w:sz w:val="18"/>
                <w:szCs w:val="18"/>
              </w:rPr>
              <w:t xml:space="preserve">Okładziny piecowe i materiały ogniotrwałe z procesów niemetalurgicznych inne niż wymienione w 16 </w:t>
            </w:r>
            <w:r w:rsidR="009723F6">
              <w:rPr>
                <w:rFonts w:ascii="Arial" w:hAnsi="Arial" w:cs="Arial"/>
                <w:sz w:val="18"/>
                <w:szCs w:val="18"/>
              </w:rPr>
              <w:t>1</w:t>
            </w:r>
            <w:r w:rsidRPr="006F7643">
              <w:rPr>
                <w:rFonts w:ascii="Arial" w:hAnsi="Arial" w:cs="Arial"/>
                <w:sz w:val="18"/>
                <w:szCs w:val="18"/>
              </w:rPr>
              <w:t>1 05</w:t>
            </w:r>
          </w:p>
        </w:tc>
        <w:tc>
          <w:tcPr>
            <w:tcW w:w="970" w:type="pct"/>
            <w:tcBorders>
              <w:top w:val="single" w:sz="4" w:space="0" w:color="auto"/>
              <w:left w:val="single" w:sz="4" w:space="0" w:color="auto"/>
              <w:bottom w:val="single" w:sz="4" w:space="0" w:color="auto"/>
              <w:right w:val="single" w:sz="4" w:space="0" w:color="auto"/>
            </w:tcBorders>
            <w:vAlign w:val="center"/>
          </w:tcPr>
          <w:p w14:paraId="3FBFAA12" w14:textId="32D32BFA" w:rsidR="00951F6A" w:rsidRPr="00C61F4E" w:rsidRDefault="00951F6A" w:rsidP="00731A50">
            <w:pPr>
              <w:spacing w:after="0" w:line="240" w:lineRule="exact"/>
              <w:jc w:val="center"/>
              <w:rPr>
                <w:rFonts w:ascii="Arial" w:hAnsi="Arial" w:cs="Arial"/>
                <w:sz w:val="18"/>
                <w:szCs w:val="18"/>
              </w:rPr>
            </w:pPr>
            <w:r w:rsidRPr="00C61F4E">
              <w:rPr>
                <w:rFonts w:ascii="Arial" w:eastAsia="Times New Roman" w:hAnsi="Arial" w:cs="Arial"/>
                <w:sz w:val="18"/>
                <w:szCs w:val="18"/>
              </w:rPr>
              <w:t>1 000,0</w:t>
            </w:r>
          </w:p>
        </w:tc>
      </w:tr>
      <w:tr w:rsidR="00951F6A" w:rsidRPr="006F7643" w14:paraId="3F2AD5E9" w14:textId="77777777" w:rsidTr="00951F6A">
        <w:trPr>
          <w:trHeight w:val="259"/>
        </w:trPr>
        <w:tc>
          <w:tcPr>
            <w:tcW w:w="310" w:type="pct"/>
            <w:tcBorders>
              <w:top w:val="single" w:sz="4" w:space="0" w:color="auto"/>
              <w:left w:val="single" w:sz="4" w:space="0" w:color="auto"/>
              <w:bottom w:val="single" w:sz="4" w:space="0" w:color="auto"/>
              <w:right w:val="single" w:sz="4" w:space="0" w:color="auto"/>
            </w:tcBorders>
            <w:vAlign w:val="center"/>
          </w:tcPr>
          <w:p w14:paraId="7C74233F" w14:textId="037B9452" w:rsidR="00951F6A" w:rsidRPr="006F7643" w:rsidRDefault="00951F6A" w:rsidP="00731A50">
            <w:pPr>
              <w:spacing w:after="0" w:line="240" w:lineRule="exact"/>
              <w:jc w:val="center"/>
              <w:rPr>
                <w:rFonts w:ascii="Arial" w:hAnsi="Arial" w:cs="Arial"/>
                <w:sz w:val="18"/>
                <w:szCs w:val="18"/>
              </w:rPr>
            </w:pPr>
            <w:r w:rsidRPr="006F7643">
              <w:rPr>
                <w:rFonts w:ascii="Arial" w:hAnsi="Arial" w:cs="Arial"/>
                <w:sz w:val="18"/>
                <w:szCs w:val="18"/>
              </w:rPr>
              <w:t>12</w:t>
            </w:r>
            <w:r w:rsidR="00C83310">
              <w:rPr>
                <w:rFonts w:ascii="Arial" w:hAnsi="Arial" w:cs="Arial"/>
                <w:sz w:val="18"/>
                <w:szCs w:val="18"/>
              </w:rPr>
              <w:t>.</w:t>
            </w:r>
          </w:p>
        </w:tc>
        <w:tc>
          <w:tcPr>
            <w:tcW w:w="736" w:type="pct"/>
            <w:tcBorders>
              <w:top w:val="single" w:sz="4" w:space="0" w:color="auto"/>
              <w:left w:val="single" w:sz="4" w:space="0" w:color="auto"/>
              <w:bottom w:val="single" w:sz="4" w:space="0" w:color="auto"/>
              <w:right w:val="single" w:sz="4" w:space="0" w:color="auto"/>
            </w:tcBorders>
            <w:vAlign w:val="center"/>
          </w:tcPr>
          <w:p w14:paraId="1BDD4C8B" w14:textId="0D727EB8" w:rsidR="00951F6A" w:rsidRPr="00C90E38" w:rsidRDefault="00951F6A" w:rsidP="00731A50">
            <w:pPr>
              <w:spacing w:after="0" w:line="240" w:lineRule="exact"/>
              <w:jc w:val="center"/>
              <w:rPr>
                <w:rFonts w:ascii="Arial" w:hAnsi="Arial" w:cs="Arial"/>
                <w:b/>
                <w:sz w:val="18"/>
                <w:szCs w:val="18"/>
              </w:rPr>
            </w:pPr>
            <w:r w:rsidRPr="00C90E38">
              <w:rPr>
                <w:rFonts w:ascii="Arial" w:hAnsi="Arial" w:cs="Arial"/>
                <w:b/>
                <w:sz w:val="18"/>
                <w:szCs w:val="18"/>
              </w:rPr>
              <w:t>19 12 02</w:t>
            </w:r>
          </w:p>
        </w:tc>
        <w:tc>
          <w:tcPr>
            <w:tcW w:w="2984" w:type="pct"/>
            <w:tcBorders>
              <w:top w:val="single" w:sz="4" w:space="0" w:color="auto"/>
              <w:left w:val="single" w:sz="4" w:space="0" w:color="auto"/>
              <w:bottom w:val="single" w:sz="4" w:space="0" w:color="auto"/>
              <w:right w:val="single" w:sz="4" w:space="0" w:color="auto"/>
            </w:tcBorders>
            <w:vAlign w:val="center"/>
          </w:tcPr>
          <w:p w14:paraId="13CE22ED" w14:textId="58D5ECAF" w:rsidR="00951F6A" w:rsidRPr="006F7643" w:rsidRDefault="00951F6A" w:rsidP="00731A50">
            <w:pPr>
              <w:autoSpaceDE w:val="0"/>
              <w:autoSpaceDN w:val="0"/>
              <w:adjustRightInd w:val="0"/>
              <w:spacing w:after="0" w:line="240" w:lineRule="exact"/>
              <w:rPr>
                <w:rFonts w:ascii="Arial" w:hAnsi="Arial" w:cs="Arial"/>
                <w:sz w:val="18"/>
                <w:szCs w:val="18"/>
              </w:rPr>
            </w:pPr>
            <w:r w:rsidRPr="006F7643">
              <w:rPr>
                <w:rFonts w:ascii="Arial" w:hAnsi="Arial" w:cs="Arial"/>
                <w:sz w:val="18"/>
                <w:szCs w:val="18"/>
              </w:rPr>
              <w:t>Metale żelazne</w:t>
            </w:r>
          </w:p>
        </w:tc>
        <w:tc>
          <w:tcPr>
            <w:tcW w:w="970" w:type="pct"/>
            <w:tcBorders>
              <w:top w:val="single" w:sz="4" w:space="0" w:color="auto"/>
              <w:left w:val="single" w:sz="4" w:space="0" w:color="auto"/>
              <w:bottom w:val="single" w:sz="4" w:space="0" w:color="auto"/>
              <w:right w:val="single" w:sz="4" w:space="0" w:color="auto"/>
            </w:tcBorders>
            <w:vAlign w:val="center"/>
          </w:tcPr>
          <w:p w14:paraId="661E9AF0" w14:textId="21E5E3F2" w:rsidR="00951F6A" w:rsidRPr="00C61F4E" w:rsidRDefault="00951F6A" w:rsidP="00731A50">
            <w:pPr>
              <w:spacing w:after="0" w:line="240" w:lineRule="exact"/>
              <w:jc w:val="center"/>
              <w:rPr>
                <w:rFonts w:ascii="Arial" w:hAnsi="Arial" w:cs="Arial"/>
                <w:sz w:val="18"/>
                <w:szCs w:val="18"/>
              </w:rPr>
            </w:pPr>
            <w:r w:rsidRPr="00C61F4E">
              <w:rPr>
                <w:rFonts w:ascii="Arial" w:hAnsi="Arial" w:cs="Arial"/>
                <w:sz w:val="18"/>
                <w:szCs w:val="18"/>
              </w:rPr>
              <w:t>15 000,0</w:t>
            </w:r>
          </w:p>
        </w:tc>
      </w:tr>
      <w:tr w:rsidR="00951F6A" w:rsidRPr="006F7643" w14:paraId="599782E8" w14:textId="77777777" w:rsidTr="00951F6A">
        <w:trPr>
          <w:trHeight w:val="259"/>
        </w:trPr>
        <w:tc>
          <w:tcPr>
            <w:tcW w:w="310" w:type="pct"/>
            <w:tcBorders>
              <w:top w:val="single" w:sz="4" w:space="0" w:color="auto"/>
              <w:left w:val="single" w:sz="4" w:space="0" w:color="auto"/>
              <w:bottom w:val="single" w:sz="4" w:space="0" w:color="auto"/>
              <w:right w:val="single" w:sz="4" w:space="0" w:color="auto"/>
            </w:tcBorders>
            <w:vAlign w:val="center"/>
          </w:tcPr>
          <w:p w14:paraId="3B88CA8E" w14:textId="36F5CD41" w:rsidR="00951F6A" w:rsidRPr="006F7643" w:rsidRDefault="00951F6A" w:rsidP="00731A50">
            <w:pPr>
              <w:spacing w:after="0" w:line="240" w:lineRule="exact"/>
              <w:jc w:val="center"/>
              <w:rPr>
                <w:rFonts w:ascii="Arial" w:hAnsi="Arial" w:cs="Arial"/>
                <w:color w:val="000000" w:themeColor="text1"/>
                <w:sz w:val="18"/>
                <w:szCs w:val="18"/>
              </w:rPr>
            </w:pPr>
            <w:r w:rsidRPr="006F7643">
              <w:rPr>
                <w:rFonts w:ascii="Arial" w:hAnsi="Arial" w:cs="Arial"/>
                <w:color w:val="000000" w:themeColor="text1"/>
                <w:sz w:val="18"/>
                <w:szCs w:val="18"/>
              </w:rPr>
              <w:t>13</w:t>
            </w:r>
            <w:r w:rsidR="00C83310">
              <w:rPr>
                <w:rFonts w:ascii="Arial" w:hAnsi="Arial" w:cs="Arial"/>
                <w:color w:val="000000" w:themeColor="text1"/>
                <w:sz w:val="18"/>
                <w:szCs w:val="18"/>
              </w:rPr>
              <w:t>.</w:t>
            </w:r>
          </w:p>
        </w:tc>
        <w:tc>
          <w:tcPr>
            <w:tcW w:w="736" w:type="pct"/>
            <w:tcBorders>
              <w:top w:val="single" w:sz="4" w:space="0" w:color="auto"/>
              <w:left w:val="single" w:sz="4" w:space="0" w:color="auto"/>
              <w:bottom w:val="single" w:sz="4" w:space="0" w:color="auto"/>
              <w:right w:val="single" w:sz="4" w:space="0" w:color="auto"/>
            </w:tcBorders>
            <w:vAlign w:val="center"/>
          </w:tcPr>
          <w:p w14:paraId="32ED14D1" w14:textId="5EDF673F" w:rsidR="00951F6A" w:rsidRPr="00C90E38" w:rsidRDefault="00951F6A" w:rsidP="00731A50">
            <w:pPr>
              <w:spacing w:after="0" w:line="240" w:lineRule="exact"/>
              <w:jc w:val="center"/>
              <w:rPr>
                <w:rFonts w:ascii="Arial" w:hAnsi="Arial" w:cs="Arial"/>
                <w:b/>
                <w:sz w:val="18"/>
                <w:szCs w:val="18"/>
              </w:rPr>
            </w:pPr>
            <w:r w:rsidRPr="00C90E38">
              <w:rPr>
                <w:rFonts w:ascii="Arial" w:hAnsi="Arial" w:cs="Arial"/>
                <w:b/>
                <w:color w:val="000000" w:themeColor="text1"/>
                <w:sz w:val="18"/>
                <w:szCs w:val="18"/>
              </w:rPr>
              <w:t>19 12 03</w:t>
            </w:r>
          </w:p>
        </w:tc>
        <w:tc>
          <w:tcPr>
            <w:tcW w:w="2984" w:type="pct"/>
            <w:tcBorders>
              <w:top w:val="single" w:sz="4" w:space="0" w:color="auto"/>
              <w:left w:val="single" w:sz="4" w:space="0" w:color="auto"/>
              <w:bottom w:val="single" w:sz="4" w:space="0" w:color="auto"/>
              <w:right w:val="single" w:sz="4" w:space="0" w:color="auto"/>
            </w:tcBorders>
            <w:vAlign w:val="center"/>
          </w:tcPr>
          <w:p w14:paraId="4C4475D5" w14:textId="76D8FF24" w:rsidR="00951F6A" w:rsidRPr="006F7643" w:rsidRDefault="00951F6A" w:rsidP="00731A50">
            <w:pPr>
              <w:autoSpaceDE w:val="0"/>
              <w:autoSpaceDN w:val="0"/>
              <w:adjustRightInd w:val="0"/>
              <w:spacing w:after="0" w:line="240" w:lineRule="exact"/>
              <w:rPr>
                <w:rFonts w:ascii="Arial" w:hAnsi="Arial" w:cs="Arial"/>
                <w:sz w:val="18"/>
                <w:szCs w:val="18"/>
              </w:rPr>
            </w:pPr>
            <w:r w:rsidRPr="006F7643">
              <w:rPr>
                <w:rFonts w:ascii="Arial" w:hAnsi="Arial" w:cs="Arial"/>
                <w:color w:val="000000" w:themeColor="text1"/>
                <w:sz w:val="18"/>
                <w:szCs w:val="18"/>
              </w:rPr>
              <w:t>Metale nieżelazne</w:t>
            </w:r>
          </w:p>
        </w:tc>
        <w:tc>
          <w:tcPr>
            <w:tcW w:w="970" w:type="pct"/>
            <w:tcBorders>
              <w:top w:val="single" w:sz="4" w:space="0" w:color="auto"/>
              <w:left w:val="single" w:sz="4" w:space="0" w:color="auto"/>
              <w:bottom w:val="single" w:sz="4" w:space="0" w:color="auto"/>
              <w:right w:val="single" w:sz="4" w:space="0" w:color="auto"/>
            </w:tcBorders>
            <w:vAlign w:val="center"/>
          </w:tcPr>
          <w:p w14:paraId="79695965" w14:textId="7DC0F03A" w:rsidR="00951F6A" w:rsidRPr="00C61F4E" w:rsidRDefault="00951F6A" w:rsidP="00731A50">
            <w:pPr>
              <w:spacing w:after="0" w:line="240" w:lineRule="exact"/>
              <w:jc w:val="center"/>
              <w:rPr>
                <w:rFonts w:ascii="Arial" w:hAnsi="Arial" w:cs="Arial"/>
                <w:sz w:val="18"/>
                <w:szCs w:val="18"/>
              </w:rPr>
            </w:pPr>
            <w:r w:rsidRPr="00C61F4E">
              <w:rPr>
                <w:rFonts w:ascii="Arial" w:hAnsi="Arial" w:cs="Arial"/>
                <w:color w:val="000000" w:themeColor="text1"/>
                <w:sz w:val="18"/>
                <w:szCs w:val="18"/>
              </w:rPr>
              <w:t>50,0</w:t>
            </w:r>
          </w:p>
        </w:tc>
      </w:tr>
      <w:tr w:rsidR="00951F6A" w:rsidRPr="006F7643" w14:paraId="4D4239FE" w14:textId="77777777" w:rsidTr="00951F6A">
        <w:trPr>
          <w:trHeight w:val="259"/>
        </w:trPr>
        <w:tc>
          <w:tcPr>
            <w:tcW w:w="310" w:type="pct"/>
            <w:tcBorders>
              <w:top w:val="single" w:sz="4" w:space="0" w:color="auto"/>
              <w:left w:val="single" w:sz="4" w:space="0" w:color="auto"/>
              <w:bottom w:val="single" w:sz="4" w:space="0" w:color="auto"/>
              <w:right w:val="single" w:sz="4" w:space="0" w:color="auto"/>
            </w:tcBorders>
            <w:vAlign w:val="center"/>
          </w:tcPr>
          <w:p w14:paraId="72F86247" w14:textId="0ED00AB0" w:rsidR="00951F6A" w:rsidRPr="006F7643" w:rsidRDefault="00951F6A" w:rsidP="00731A50">
            <w:pPr>
              <w:spacing w:after="0" w:line="240" w:lineRule="exact"/>
              <w:jc w:val="center"/>
              <w:rPr>
                <w:rFonts w:ascii="Arial" w:hAnsi="Arial" w:cs="Arial"/>
                <w:color w:val="000000" w:themeColor="text1"/>
                <w:sz w:val="18"/>
                <w:szCs w:val="18"/>
              </w:rPr>
            </w:pPr>
            <w:r w:rsidRPr="006F7643">
              <w:rPr>
                <w:rFonts w:ascii="Arial" w:hAnsi="Arial" w:cs="Arial"/>
                <w:color w:val="000000" w:themeColor="text1"/>
                <w:sz w:val="18"/>
                <w:szCs w:val="18"/>
              </w:rPr>
              <w:t>14</w:t>
            </w:r>
            <w:r w:rsidR="00C83310">
              <w:rPr>
                <w:rFonts w:ascii="Arial" w:hAnsi="Arial" w:cs="Arial"/>
                <w:color w:val="000000" w:themeColor="text1"/>
                <w:sz w:val="18"/>
                <w:szCs w:val="18"/>
              </w:rPr>
              <w:t>.</w:t>
            </w:r>
          </w:p>
        </w:tc>
        <w:tc>
          <w:tcPr>
            <w:tcW w:w="736" w:type="pct"/>
            <w:tcBorders>
              <w:top w:val="single" w:sz="4" w:space="0" w:color="auto"/>
              <w:left w:val="single" w:sz="4" w:space="0" w:color="auto"/>
              <w:bottom w:val="single" w:sz="4" w:space="0" w:color="auto"/>
              <w:right w:val="single" w:sz="4" w:space="0" w:color="auto"/>
            </w:tcBorders>
            <w:vAlign w:val="center"/>
          </w:tcPr>
          <w:p w14:paraId="40954E58" w14:textId="62FF309A" w:rsidR="00951F6A" w:rsidRPr="00C90E38" w:rsidRDefault="00951F6A" w:rsidP="00731A50">
            <w:pPr>
              <w:spacing w:after="0" w:line="240" w:lineRule="exact"/>
              <w:jc w:val="center"/>
              <w:rPr>
                <w:rFonts w:ascii="Arial" w:hAnsi="Arial" w:cs="Arial"/>
                <w:b/>
                <w:sz w:val="18"/>
                <w:szCs w:val="18"/>
              </w:rPr>
            </w:pPr>
            <w:r w:rsidRPr="00C90E38">
              <w:rPr>
                <w:rFonts w:ascii="Arial" w:hAnsi="Arial" w:cs="Arial"/>
                <w:b/>
                <w:color w:val="000000" w:themeColor="text1"/>
                <w:sz w:val="18"/>
                <w:szCs w:val="18"/>
              </w:rPr>
              <w:t>19 12 04</w:t>
            </w:r>
          </w:p>
        </w:tc>
        <w:tc>
          <w:tcPr>
            <w:tcW w:w="2984" w:type="pct"/>
            <w:tcBorders>
              <w:top w:val="single" w:sz="4" w:space="0" w:color="auto"/>
              <w:left w:val="single" w:sz="4" w:space="0" w:color="auto"/>
              <w:bottom w:val="single" w:sz="4" w:space="0" w:color="auto"/>
              <w:right w:val="single" w:sz="4" w:space="0" w:color="auto"/>
            </w:tcBorders>
            <w:vAlign w:val="center"/>
          </w:tcPr>
          <w:p w14:paraId="3AEB5CA9" w14:textId="64F42E51" w:rsidR="00951F6A" w:rsidRPr="006F7643" w:rsidRDefault="00951F6A" w:rsidP="00731A50">
            <w:pPr>
              <w:autoSpaceDE w:val="0"/>
              <w:autoSpaceDN w:val="0"/>
              <w:adjustRightInd w:val="0"/>
              <w:spacing w:after="0" w:line="240" w:lineRule="exact"/>
              <w:rPr>
                <w:rFonts w:ascii="Arial" w:hAnsi="Arial" w:cs="Arial"/>
                <w:sz w:val="18"/>
                <w:szCs w:val="18"/>
              </w:rPr>
            </w:pPr>
            <w:r w:rsidRPr="006F7643">
              <w:rPr>
                <w:rFonts w:ascii="Arial" w:hAnsi="Arial" w:cs="Arial"/>
                <w:color w:val="000000" w:themeColor="text1"/>
                <w:sz w:val="18"/>
                <w:szCs w:val="18"/>
              </w:rPr>
              <w:t>Tworzywa sztuczne i guma</w:t>
            </w:r>
          </w:p>
        </w:tc>
        <w:tc>
          <w:tcPr>
            <w:tcW w:w="970" w:type="pct"/>
            <w:tcBorders>
              <w:top w:val="single" w:sz="4" w:space="0" w:color="auto"/>
              <w:left w:val="single" w:sz="4" w:space="0" w:color="auto"/>
              <w:bottom w:val="single" w:sz="4" w:space="0" w:color="auto"/>
              <w:right w:val="single" w:sz="4" w:space="0" w:color="auto"/>
            </w:tcBorders>
            <w:vAlign w:val="center"/>
          </w:tcPr>
          <w:p w14:paraId="724E9F4D" w14:textId="06A1C7A6" w:rsidR="00951F6A" w:rsidRPr="00C61F4E" w:rsidRDefault="00951F6A" w:rsidP="00731A50">
            <w:pPr>
              <w:spacing w:after="0" w:line="240" w:lineRule="exact"/>
              <w:jc w:val="center"/>
              <w:rPr>
                <w:rFonts w:ascii="Arial" w:hAnsi="Arial" w:cs="Arial"/>
                <w:sz w:val="18"/>
                <w:szCs w:val="18"/>
              </w:rPr>
            </w:pPr>
            <w:r w:rsidRPr="00C61F4E">
              <w:rPr>
                <w:rFonts w:ascii="Arial" w:hAnsi="Arial" w:cs="Arial"/>
                <w:color w:val="000000" w:themeColor="text1"/>
                <w:sz w:val="18"/>
                <w:szCs w:val="18"/>
              </w:rPr>
              <w:t>50,0</w:t>
            </w:r>
          </w:p>
        </w:tc>
      </w:tr>
      <w:tr w:rsidR="00951F6A" w:rsidRPr="006F7643" w14:paraId="18179F2C" w14:textId="77777777" w:rsidTr="00951F6A">
        <w:trPr>
          <w:trHeight w:val="259"/>
        </w:trPr>
        <w:tc>
          <w:tcPr>
            <w:tcW w:w="310" w:type="pct"/>
            <w:tcBorders>
              <w:top w:val="single" w:sz="4" w:space="0" w:color="auto"/>
              <w:left w:val="single" w:sz="4" w:space="0" w:color="auto"/>
              <w:bottom w:val="single" w:sz="4" w:space="0" w:color="auto"/>
              <w:right w:val="single" w:sz="4" w:space="0" w:color="auto"/>
            </w:tcBorders>
            <w:vAlign w:val="center"/>
          </w:tcPr>
          <w:p w14:paraId="4AB40CB7" w14:textId="5E36ADC5" w:rsidR="00951F6A" w:rsidRPr="006F7643" w:rsidRDefault="00951F6A" w:rsidP="00731A50">
            <w:pPr>
              <w:spacing w:after="0" w:line="240" w:lineRule="exact"/>
              <w:jc w:val="center"/>
              <w:rPr>
                <w:rFonts w:ascii="Arial" w:hAnsi="Arial" w:cs="Arial"/>
                <w:color w:val="000000" w:themeColor="text1"/>
                <w:sz w:val="18"/>
                <w:szCs w:val="18"/>
              </w:rPr>
            </w:pPr>
            <w:r w:rsidRPr="006F7643">
              <w:rPr>
                <w:rFonts w:ascii="Arial" w:hAnsi="Arial" w:cs="Arial"/>
                <w:color w:val="000000" w:themeColor="text1"/>
                <w:sz w:val="18"/>
                <w:szCs w:val="18"/>
              </w:rPr>
              <w:t>15</w:t>
            </w:r>
            <w:r w:rsidR="00C83310">
              <w:rPr>
                <w:rFonts w:ascii="Arial" w:hAnsi="Arial" w:cs="Arial"/>
                <w:color w:val="000000" w:themeColor="text1"/>
                <w:sz w:val="18"/>
                <w:szCs w:val="18"/>
              </w:rPr>
              <w:t>.</w:t>
            </w:r>
          </w:p>
        </w:tc>
        <w:tc>
          <w:tcPr>
            <w:tcW w:w="736" w:type="pct"/>
            <w:tcBorders>
              <w:top w:val="single" w:sz="4" w:space="0" w:color="auto"/>
              <w:left w:val="single" w:sz="4" w:space="0" w:color="auto"/>
              <w:bottom w:val="single" w:sz="4" w:space="0" w:color="auto"/>
              <w:right w:val="single" w:sz="4" w:space="0" w:color="auto"/>
            </w:tcBorders>
            <w:vAlign w:val="center"/>
          </w:tcPr>
          <w:p w14:paraId="21095A12" w14:textId="1CDFA470" w:rsidR="00951F6A" w:rsidRPr="00C90E38" w:rsidRDefault="00951F6A" w:rsidP="00731A50">
            <w:pPr>
              <w:spacing w:after="0" w:line="240" w:lineRule="exact"/>
              <w:jc w:val="center"/>
              <w:rPr>
                <w:rFonts w:ascii="Arial" w:hAnsi="Arial" w:cs="Arial"/>
                <w:b/>
                <w:sz w:val="18"/>
                <w:szCs w:val="18"/>
              </w:rPr>
            </w:pPr>
            <w:r w:rsidRPr="00C90E38">
              <w:rPr>
                <w:rFonts w:ascii="Arial" w:hAnsi="Arial" w:cs="Arial"/>
                <w:b/>
                <w:color w:val="000000" w:themeColor="text1"/>
                <w:sz w:val="18"/>
                <w:szCs w:val="18"/>
              </w:rPr>
              <w:t>19 12 07</w:t>
            </w:r>
          </w:p>
        </w:tc>
        <w:tc>
          <w:tcPr>
            <w:tcW w:w="2984" w:type="pct"/>
            <w:tcBorders>
              <w:top w:val="single" w:sz="4" w:space="0" w:color="auto"/>
              <w:left w:val="single" w:sz="4" w:space="0" w:color="auto"/>
              <w:bottom w:val="single" w:sz="4" w:space="0" w:color="auto"/>
              <w:right w:val="single" w:sz="4" w:space="0" w:color="auto"/>
            </w:tcBorders>
            <w:vAlign w:val="center"/>
          </w:tcPr>
          <w:p w14:paraId="7ED11B76" w14:textId="2AB00387" w:rsidR="00951F6A" w:rsidRPr="006F7643" w:rsidRDefault="00951F6A" w:rsidP="00731A50">
            <w:pPr>
              <w:autoSpaceDE w:val="0"/>
              <w:autoSpaceDN w:val="0"/>
              <w:adjustRightInd w:val="0"/>
              <w:spacing w:after="0" w:line="240" w:lineRule="exact"/>
              <w:rPr>
                <w:rFonts w:ascii="Arial" w:hAnsi="Arial" w:cs="Arial"/>
                <w:sz w:val="18"/>
                <w:szCs w:val="18"/>
              </w:rPr>
            </w:pPr>
            <w:r w:rsidRPr="006F7643">
              <w:rPr>
                <w:rFonts w:ascii="Arial" w:hAnsi="Arial" w:cs="Arial"/>
                <w:color w:val="000000" w:themeColor="text1"/>
                <w:sz w:val="18"/>
                <w:szCs w:val="18"/>
              </w:rPr>
              <w:t>Drewno inne niż wymienione w 19 12 06</w:t>
            </w:r>
          </w:p>
        </w:tc>
        <w:tc>
          <w:tcPr>
            <w:tcW w:w="970" w:type="pct"/>
            <w:tcBorders>
              <w:top w:val="single" w:sz="4" w:space="0" w:color="auto"/>
              <w:left w:val="single" w:sz="4" w:space="0" w:color="auto"/>
              <w:bottom w:val="single" w:sz="4" w:space="0" w:color="auto"/>
              <w:right w:val="single" w:sz="4" w:space="0" w:color="auto"/>
            </w:tcBorders>
            <w:vAlign w:val="center"/>
          </w:tcPr>
          <w:p w14:paraId="371768AE" w14:textId="3D841315" w:rsidR="00951F6A" w:rsidRPr="00C61F4E" w:rsidRDefault="00951F6A" w:rsidP="00731A50">
            <w:pPr>
              <w:spacing w:after="0" w:line="240" w:lineRule="exact"/>
              <w:jc w:val="center"/>
              <w:rPr>
                <w:rFonts w:ascii="Arial" w:hAnsi="Arial" w:cs="Arial"/>
                <w:sz w:val="18"/>
                <w:szCs w:val="18"/>
              </w:rPr>
            </w:pPr>
            <w:r w:rsidRPr="00C61F4E">
              <w:rPr>
                <w:rFonts w:ascii="Arial" w:hAnsi="Arial" w:cs="Arial"/>
                <w:color w:val="000000" w:themeColor="text1"/>
                <w:sz w:val="18"/>
                <w:szCs w:val="18"/>
              </w:rPr>
              <w:t>50,0</w:t>
            </w:r>
          </w:p>
        </w:tc>
      </w:tr>
      <w:tr w:rsidR="00951F6A" w:rsidRPr="006F7643" w14:paraId="4F476472" w14:textId="77777777" w:rsidTr="00951F6A">
        <w:trPr>
          <w:trHeight w:val="259"/>
        </w:trPr>
        <w:tc>
          <w:tcPr>
            <w:tcW w:w="310" w:type="pct"/>
            <w:tcBorders>
              <w:top w:val="single" w:sz="4" w:space="0" w:color="auto"/>
              <w:left w:val="single" w:sz="4" w:space="0" w:color="auto"/>
              <w:bottom w:val="single" w:sz="4" w:space="0" w:color="auto"/>
              <w:right w:val="single" w:sz="4" w:space="0" w:color="auto"/>
            </w:tcBorders>
            <w:vAlign w:val="center"/>
          </w:tcPr>
          <w:p w14:paraId="693293F5" w14:textId="72B5425E" w:rsidR="00951F6A" w:rsidRPr="006F7643" w:rsidRDefault="00951F6A" w:rsidP="00731A50">
            <w:pPr>
              <w:spacing w:after="0" w:line="240" w:lineRule="exact"/>
              <w:jc w:val="center"/>
              <w:rPr>
                <w:rFonts w:ascii="Arial" w:eastAsia="Times New Roman" w:hAnsi="Arial" w:cs="Arial"/>
                <w:sz w:val="18"/>
                <w:szCs w:val="18"/>
              </w:rPr>
            </w:pPr>
            <w:r w:rsidRPr="006F7643">
              <w:rPr>
                <w:rFonts w:ascii="Arial" w:eastAsia="Times New Roman" w:hAnsi="Arial" w:cs="Arial"/>
                <w:sz w:val="18"/>
                <w:szCs w:val="18"/>
              </w:rPr>
              <w:t>16</w:t>
            </w:r>
            <w:r w:rsidR="00C83310">
              <w:rPr>
                <w:rFonts w:ascii="Arial" w:eastAsia="Times New Roman" w:hAnsi="Arial" w:cs="Arial"/>
                <w:sz w:val="18"/>
                <w:szCs w:val="18"/>
              </w:rPr>
              <w:t>.</w:t>
            </w:r>
          </w:p>
        </w:tc>
        <w:tc>
          <w:tcPr>
            <w:tcW w:w="736" w:type="pct"/>
            <w:tcBorders>
              <w:top w:val="single" w:sz="4" w:space="0" w:color="auto"/>
              <w:left w:val="single" w:sz="4" w:space="0" w:color="auto"/>
              <w:bottom w:val="single" w:sz="4" w:space="0" w:color="auto"/>
              <w:right w:val="single" w:sz="4" w:space="0" w:color="auto"/>
            </w:tcBorders>
            <w:vAlign w:val="center"/>
          </w:tcPr>
          <w:p w14:paraId="51F87E31" w14:textId="2B39F32B" w:rsidR="00951F6A" w:rsidRPr="00C90E38" w:rsidRDefault="00951F6A" w:rsidP="00731A50">
            <w:pPr>
              <w:spacing w:after="0" w:line="240" w:lineRule="exact"/>
              <w:jc w:val="center"/>
              <w:rPr>
                <w:rFonts w:ascii="Arial" w:hAnsi="Arial" w:cs="Arial"/>
                <w:b/>
                <w:color w:val="000000" w:themeColor="text1"/>
                <w:sz w:val="18"/>
                <w:szCs w:val="18"/>
              </w:rPr>
            </w:pPr>
            <w:r w:rsidRPr="00C90E38">
              <w:rPr>
                <w:rFonts w:ascii="Arial" w:eastAsia="Times New Roman" w:hAnsi="Arial" w:cs="Arial"/>
                <w:b/>
                <w:sz w:val="18"/>
                <w:szCs w:val="18"/>
              </w:rPr>
              <w:t>19 12 09</w:t>
            </w:r>
          </w:p>
        </w:tc>
        <w:tc>
          <w:tcPr>
            <w:tcW w:w="2984" w:type="pct"/>
            <w:tcBorders>
              <w:top w:val="single" w:sz="4" w:space="0" w:color="auto"/>
              <w:left w:val="single" w:sz="4" w:space="0" w:color="auto"/>
              <w:bottom w:val="single" w:sz="4" w:space="0" w:color="auto"/>
              <w:right w:val="single" w:sz="4" w:space="0" w:color="auto"/>
            </w:tcBorders>
            <w:vAlign w:val="center"/>
          </w:tcPr>
          <w:p w14:paraId="450DEF8C" w14:textId="303A21BD" w:rsidR="00951F6A" w:rsidRPr="006F7643" w:rsidRDefault="00951F6A" w:rsidP="00731A50">
            <w:pPr>
              <w:autoSpaceDE w:val="0"/>
              <w:autoSpaceDN w:val="0"/>
              <w:adjustRightInd w:val="0"/>
              <w:spacing w:after="0" w:line="240" w:lineRule="exact"/>
              <w:rPr>
                <w:rFonts w:ascii="Arial" w:hAnsi="Arial" w:cs="Arial"/>
                <w:color w:val="000000" w:themeColor="text1"/>
                <w:sz w:val="18"/>
                <w:szCs w:val="18"/>
              </w:rPr>
            </w:pPr>
            <w:r w:rsidRPr="006F7643">
              <w:rPr>
                <w:rFonts w:ascii="Arial" w:hAnsi="Arial" w:cs="Arial"/>
                <w:sz w:val="18"/>
                <w:szCs w:val="18"/>
              </w:rPr>
              <w:t>Minerały (np. piasek, kamienie)</w:t>
            </w:r>
          </w:p>
        </w:tc>
        <w:tc>
          <w:tcPr>
            <w:tcW w:w="970" w:type="pct"/>
            <w:tcBorders>
              <w:top w:val="single" w:sz="4" w:space="0" w:color="auto"/>
              <w:left w:val="single" w:sz="4" w:space="0" w:color="auto"/>
              <w:bottom w:val="single" w:sz="4" w:space="0" w:color="auto"/>
              <w:right w:val="single" w:sz="4" w:space="0" w:color="auto"/>
            </w:tcBorders>
            <w:vAlign w:val="center"/>
          </w:tcPr>
          <w:p w14:paraId="42ABAE38" w14:textId="777A6DEF" w:rsidR="00951F6A" w:rsidRPr="00C61F4E" w:rsidRDefault="00951F6A" w:rsidP="00731A50">
            <w:pPr>
              <w:spacing w:after="0" w:line="240" w:lineRule="exact"/>
              <w:jc w:val="center"/>
              <w:rPr>
                <w:rFonts w:ascii="Arial" w:hAnsi="Arial" w:cs="Arial"/>
                <w:color w:val="000000" w:themeColor="text1"/>
                <w:sz w:val="18"/>
                <w:szCs w:val="18"/>
              </w:rPr>
            </w:pPr>
            <w:r w:rsidRPr="00C61F4E">
              <w:rPr>
                <w:rFonts w:ascii="Arial" w:eastAsia="Times New Roman" w:hAnsi="Arial" w:cs="Arial"/>
                <w:sz w:val="18"/>
                <w:szCs w:val="18"/>
              </w:rPr>
              <w:t>5 000,0</w:t>
            </w:r>
          </w:p>
        </w:tc>
      </w:tr>
      <w:tr w:rsidR="00951F6A" w:rsidRPr="006F7643" w14:paraId="454AF9FD" w14:textId="77777777" w:rsidTr="00951F6A">
        <w:trPr>
          <w:trHeight w:val="259"/>
        </w:trPr>
        <w:tc>
          <w:tcPr>
            <w:tcW w:w="310" w:type="pct"/>
            <w:tcBorders>
              <w:top w:val="single" w:sz="4" w:space="0" w:color="auto"/>
              <w:left w:val="single" w:sz="4" w:space="0" w:color="auto"/>
              <w:bottom w:val="single" w:sz="4" w:space="0" w:color="auto"/>
              <w:right w:val="single" w:sz="4" w:space="0" w:color="auto"/>
            </w:tcBorders>
            <w:vAlign w:val="center"/>
          </w:tcPr>
          <w:p w14:paraId="79DC2E69" w14:textId="2EC00E41" w:rsidR="00951F6A" w:rsidRPr="006F7643" w:rsidRDefault="00951F6A" w:rsidP="00731A50">
            <w:pPr>
              <w:spacing w:after="0" w:line="240" w:lineRule="exact"/>
              <w:jc w:val="center"/>
              <w:rPr>
                <w:rFonts w:ascii="Arial" w:eastAsia="Times New Roman" w:hAnsi="Arial" w:cs="Arial"/>
                <w:sz w:val="18"/>
                <w:szCs w:val="18"/>
              </w:rPr>
            </w:pPr>
            <w:r w:rsidRPr="006F7643">
              <w:rPr>
                <w:rFonts w:ascii="Arial" w:eastAsia="Times New Roman" w:hAnsi="Arial" w:cs="Arial"/>
                <w:sz w:val="18"/>
                <w:szCs w:val="18"/>
              </w:rPr>
              <w:t>17</w:t>
            </w:r>
            <w:r w:rsidR="00C83310">
              <w:rPr>
                <w:rFonts w:ascii="Arial" w:eastAsia="Times New Roman" w:hAnsi="Arial" w:cs="Arial"/>
                <w:sz w:val="18"/>
                <w:szCs w:val="18"/>
              </w:rPr>
              <w:t>.</w:t>
            </w:r>
          </w:p>
        </w:tc>
        <w:tc>
          <w:tcPr>
            <w:tcW w:w="736" w:type="pct"/>
            <w:tcBorders>
              <w:top w:val="single" w:sz="4" w:space="0" w:color="auto"/>
              <w:left w:val="single" w:sz="4" w:space="0" w:color="auto"/>
              <w:bottom w:val="single" w:sz="4" w:space="0" w:color="auto"/>
              <w:right w:val="single" w:sz="4" w:space="0" w:color="auto"/>
            </w:tcBorders>
            <w:vAlign w:val="center"/>
          </w:tcPr>
          <w:p w14:paraId="131A52C1" w14:textId="67CE8BF5" w:rsidR="00951F6A" w:rsidRPr="00C90E38" w:rsidRDefault="00951F6A" w:rsidP="00731A50">
            <w:pPr>
              <w:spacing w:after="0" w:line="240" w:lineRule="exact"/>
              <w:jc w:val="center"/>
              <w:rPr>
                <w:rFonts w:ascii="Arial" w:eastAsia="Times New Roman" w:hAnsi="Arial" w:cs="Arial"/>
                <w:b/>
                <w:sz w:val="18"/>
                <w:szCs w:val="18"/>
              </w:rPr>
            </w:pPr>
            <w:r w:rsidRPr="00C90E38">
              <w:rPr>
                <w:rFonts w:ascii="Arial" w:eastAsia="Times New Roman" w:hAnsi="Arial" w:cs="Arial"/>
                <w:b/>
                <w:sz w:val="18"/>
                <w:szCs w:val="18"/>
              </w:rPr>
              <w:t>19 12 12</w:t>
            </w:r>
          </w:p>
        </w:tc>
        <w:tc>
          <w:tcPr>
            <w:tcW w:w="2984" w:type="pct"/>
            <w:tcBorders>
              <w:top w:val="single" w:sz="4" w:space="0" w:color="auto"/>
              <w:left w:val="single" w:sz="4" w:space="0" w:color="auto"/>
              <w:bottom w:val="single" w:sz="4" w:space="0" w:color="auto"/>
              <w:right w:val="single" w:sz="4" w:space="0" w:color="auto"/>
            </w:tcBorders>
            <w:vAlign w:val="center"/>
          </w:tcPr>
          <w:p w14:paraId="73E56684" w14:textId="412D2D19" w:rsidR="00951F6A" w:rsidRPr="006F7643" w:rsidRDefault="00951F6A" w:rsidP="00731A50">
            <w:pPr>
              <w:autoSpaceDE w:val="0"/>
              <w:autoSpaceDN w:val="0"/>
              <w:adjustRightInd w:val="0"/>
              <w:spacing w:after="0" w:line="240" w:lineRule="exact"/>
              <w:rPr>
                <w:rFonts w:ascii="Arial" w:hAnsi="Arial" w:cs="Arial"/>
                <w:sz w:val="18"/>
                <w:szCs w:val="18"/>
              </w:rPr>
            </w:pPr>
            <w:r w:rsidRPr="006F7643">
              <w:rPr>
                <w:rFonts w:ascii="Arial" w:hAnsi="Arial" w:cs="Arial"/>
                <w:sz w:val="18"/>
                <w:szCs w:val="18"/>
              </w:rPr>
              <w:t xml:space="preserve">Inne odpady (w tym zmieszane substancje i przedmioty) </w:t>
            </w:r>
            <w:r w:rsidRPr="006F7643">
              <w:rPr>
                <w:rFonts w:ascii="Arial" w:hAnsi="Arial" w:cs="Arial"/>
                <w:sz w:val="18"/>
                <w:szCs w:val="18"/>
              </w:rPr>
              <w:br/>
              <w:t>z mechanicznej obróbki odpadów inne niż wymienione w 19 12 11</w:t>
            </w:r>
          </w:p>
        </w:tc>
        <w:tc>
          <w:tcPr>
            <w:tcW w:w="970" w:type="pct"/>
            <w:tcBorders>
              <w:top w:val="single" w:sz="4" w:space="0" w:color="auto"/>
              <w:left w:val="single" w:sz="4" w:space="0" w:color="auto"/>
              <w:bottom w:val="single" w:sz="4" w:space="0" w:color="auto"/>
              <w:right w:val="single" w:sz="4" w:space="0" w:color="auto"/>
            </w:tcBorders>
            <w:vAlign w:val="center"/>
          </w:tcPr>
          <w:p w14:paraId="429ABCD4" w14:textId="28D732D7" w:rsidR="00951F6A" w:rsidRPr="00C61F4E" w:rsidRDefault="00951F6A" w:rsidP="00731A50">
            <w:pPr>
              <w:spacing w:after="0" w:line="240" w:lineRule="exact"/>
              <w:jc w:val="center"/>
              <w:rPr>
                <w:rFonts w:ascii="Arial" w:eastAsia="Times New Roman" w:hAnsi="Arial" w:cs="Arial"/>
                <w:sz w:val="18"/>
                <w:szCs w:val="18"/>
              </w:rPr>
            </w:pPr>
            <w:r w:rsidRPr="00C61F4E">
              <w:rPr>
                <w:rFonts w:ascii="Arial" w:hAnsi="Arial" w:cs="Arial"/>
                <w:sz w:val="18"/>
                <w:szCs w:val="18"/>
              </w:rPr>
              <w:t>50 000,0</w:t>
            </w:r>
          </w:p>
        </w:tc>
      </w:tr>
    </w:tbl>
    <w:p w14:paraId="5C07B0E1" w14:textId="18069843" w:rsidR="00935DED" w:rsidRPr="00811E52" w:rsidRDefault="00811E52" w:rsidP="00811E52">
      <w:pPr>
        <w:pStyle w:val="Arial10i5"/>
        <w:spacing w:before="240" w:after="240" w:line="320" w:lineRule="exact"/>
        <w:rPr>
          <w:rFonts w:cs="Arial"/>
          <w:b/>
          <w:sz w:val="24"/>
          <w:szCs w:val="24"/>
        </w:rPr>
      </w:pPr>
      <w:r w:rsidRPr="00811E52">
        <w:rPr>
          <w:rFonts w:cs="Arial"/>
          <w:b/>
          <w:sz w:val="24"/>
          <w:szCs w:val="24"/>
        </w:rPr>
        <w:lastRenderedPageBreak/>
        <w:t xml:space="preserve">3.3. </w:t>
      </w:r>
      <w:bookmarkStart w:id="3" w:name="_Hlk192158962"/>
      <w:r w:rsidRPr="00811E52">
        <w:rPr>
          <w:rFonts w:cs="Arial"/>
          <w:b/>
          <w:sz w:val="24"/>
          <w:szCs w:val="24"/>
        </w:rPr>
        <w:t>Rodzaj i ilość odpadów przewidzianych do wytwarzania w ciągu roku, w</w:t>
      </w:r>
      <w:r>
        <w:rPr>
          <w:rFonts w:cs="Arial"/>
          <w:b/>
          <w:sz w:val="24"/>
          <w:szCs w:val="24"/>
        </w:rPr>
        <w:t> </w:t>
      </w:r>
      <w:r w:rsidR="000E4BA8" w:rsidRPr="00811E52">
        <w:rPr>
          <w:rFonts w:cs="Arial"/>
          <w:b/>
          <w:sz w:val="24"/>
          <w:szCs w:val="24"/>
        </w:rPr>
        <w:t>związku z</w:t>
      </w:r>
      <w:r w:rsidRPr="00811E52">
        <w:rPr>
          <w:rFonts w:cs="Arial"/>
          <w:b/>
          <w:sz w:val="24"/>
          <w:szCs w:val="24"/>
        </w:rPr>
        <w:t xml:space="preserve"> eksploatacją instalacji niepowiązanych technologicznie z</w:t>
      </w:r>
      <w:r>
        <w:rPr>
          <w:rFonts w:cs="Arial"/>
          <w:b/>
          <w:sz w:val="24"/>
          <w:szCs w:val="24"/>
        </w:rPr>
        <w:t> </w:t>
      </w:r>
      <w:r w:rsidRPr="00811E52">
        <w:rPr>
          <w:rFonts w:cs="Arial"/>
          <w:b/>
          <w:sz w:val="24"/>
          <w:szCs w:val="24"/>
        </w:rPr>
        <w:t>instalacjami IPPC</w:t>
      </w:r>
      <w:bookmarkEnd w:id="3"/>
      <w:r w:rsidR="00DA7C12">
        <w:rPr>
          <w:rFonts w:cs="Arial"/>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1000"/>
        <w:gridCol w:w="5710"/>
        <w:gridCol w:w="1855"/>
      </w:tblGrid>
      <w:tr w:rsidR="00951F6A" w:rsidRPr="006F7643" w14:paraId="41D32997" w14:textId="77777777" w:rsidTr="00C763EE">
        <w:trPr>
          <w:trHeight w:val="284"/>
          <w:tblHeader/>
        </w:trPr>
        <w:tc>
          <w:tcPr>
            <w:tcW w:w="273" w:type="pct"/>
            <w:shd w:val="clear" w:color="auto" w:fill="D9D9D9" w:themeFill="background1" w:themeFillShade="D9"/>
            <w:vAlign w:val="center"/>
          </w:tcPr>
          <w:p w14:paraId="422C0C17" w14:textId="0AE8ED79" w:rsidR="00951F6A" w:rsidRPr="006F7643" w:rsidRDefault="00951F6A" w:rsidP="006F7643">
            <w:pPr>
              <w:autoSpaceDE w:val="0"/>
              <w:autoSpaceDN w:val="0"/>
              <w:adjustRightInd w:val="0"/>
              <w:spacing w:after="0" w:line="240" w:lineRule="exact"/>
              <w:ind w:left="-42"/>
              <w:contextualSpacing/>
              <w:jc w:val="center"/>
              <w:rPr>
                <w:rFonts w:ascii="Arial" w:hAnsi="Arial" w:cs="Arial"/>
                <w:b/>
                <w:sz w:val="18"/>
                <w:szCs w:val="18"/>
              </w:rPr>
            </w:pPr>
            <w:r w:rsidRPr="006F7643">
              <w:rPr>
                <w:rFonts w:ascii="Arial" w:hAnsi="Arial" w:cs="Arial"/>
                <w:b/>
                <w:sz w:val="18"/>
                <w:szCs w:val="18"/>
              </w:rPr>
              <w:t>Lp.</w:t>
            </w:r>
          </w:p>
        </w:tc>
        <w:tc>
          <w:tcPr>
            <w:tcW w:w="552" w:type="pct"/>
            <w:shd w:val="clear" w:color="auto" w:fill="D9D9D9" w:themeFill="background1" w:themeFillShade="D9"/>
            <w:vAlign w:val="center"/>
          </w:tcPr>
          <w:p w14:paraId="2ED89850" w14:textId="24EB0164" w:rsidR="00951F6A" w:rsidRPr="006F7643" w:rsidRDefault="00951F6A" w:rsidP="006F7643">
            <w:pPr>
              <w:spacing w:after="0" w:line="240" w:lineRule="exact"/>
              <w:contextualSpacing/>
              <w:jc w:val="center"/>
              <w:rPr>
                <w:rFonts w:ascii="Arial" w:eastAsia="Times New Roman" w:hAnsi="Arial" w:cs="Arial"/>
                <w:b/>
                <w:sz w:val="18"/>
                <w:szCs w:val="18"/>
                <w:lang w:eastAsia="pl-PL"/>
              </w:rPr>
            </w:pPr>
            <w:r w:rsidRPr="006F7643">
              <w:rPr>
                <w:rFonts w:ascii="Arial" w:hAnsi="Arial" w:cs="Arial"/>
                <w:b/>
                <w:sz w:val="18"/>
                <w:szCs w:val="18"/>
              </w:rPr>
              <w:t>Kod odpadu</w:t>
            </w:r>
          </w:p>
        </w:tc>
        <w:tc>
          <w:tcPr>
            <w:tcW w:w="3151" w:type="pct"/>
            <w:shd w:val="clear" w:color="auto" w:fill="D9D9D9" w:themeFill="background1" w:themeFillShade="D9"/>
            <w:vAlign w:val="center"/>
          </w:tcPr>
          <w:p w14:paraId="4657F341" w14:textId="66A12946" w:rsidR="00951F6A" w:rsidRPr="006F7643" w:rsidRDefault="00951F6A" w:rsidP="006F7643">
            <w:pPr>
              <w:autoSpaceDE w:val="0"/>
              <w:autoSpaceDN w:val="0"/>
              <w:adjustRightInd w:val="0"/>
              <w:spacing w:after="0" w:line="240" w:lineRule="exact"/>
              <w:contextualSpacing/>
              <w:jc w:val="center"/>
              <w:rPr>
                <w:rFonts w:ascii="Arial" w:eastAsia="Times New Roman" w:hAnsi="Arial" w:cs="Arial"/>
                <w:b/>
                <w:sz w:val="18"/>
                <w:szCs w:val="18"/>
                <w:lang w:eastAsia="pl-PL"/>
              </w:rPr>
            </w:pPr>
            <w:r w:rsidRPr="006F7643">
              <w:rPr>
                <w:rFonts w:ascii="Arial" w:hAnsi="Arial" w:cs="Arial"/>
                <w:b/>
                <w:sz w:val="18"/>
                <w:szCs w:val="18"/>
              </w:rPr>
              <w:t>Rodzaj odpadu</w:t>
            </w:r>
          </w:p>
        </w:tc>
        <w:tc>
          <w:tcPr>
            <w:tcW w:w="1024" w:type="pct"/>
            <w:shd w:val="clear" w:color="auto" w:fill="D9D9D9" w:themeFill="background1" w:themeFillShade="D9"/>
            <w:vAlign w:val="center"/>
          </w:tcPr>
          <w:p w14:paraId="3EF9903E" w14:textId="77777777" w:rsidR="00951F6A" w:rsidRPr="006F7643" w:rsidRDefault="00951F6A" w:rsidP="006F7643">
            <w:pPr>
              <w:spacing w:after="0" w:line="240" w:lineRule="exact"/>
              <w:contextualSpacing/>
              <w:jc w:val="center"/>
              <w:rPr>
                <w:rFonts w:ascii="Arial" w:hAnsi="Arial" w:cs="Arial"/>
                <w:b/>
                <w:sz w:val="18"/>
                <w:szCs w:val="18"/>
              </w:rPr>
            </w:pPr>
            <w:r w:rsidRPr="006F7643">
              <w:rPr>
                <w:rFonts w:ascii="Arial" w:hAnsi="Arial" w:cs="Arial"/>
                <w:b/>
                <w:sz w:val="18"/>
                <w:szCs w:val="18"/>
              </w:rPr>
              <w:t>Ilość</w:t>
            </w:r>
          </w:p>
          <w:p w14:paraId="371BD550" w14:textId="60CD4C6B" w:rsidR="00951F6A" w:rsidRPr="006F7643" w:rsidRDefault="00951F6A" w:rsidP="006F7643">
            <w:pPr>
              <w:spacing w:after="0" w:line="240" w:lineRule="exact"/>
              <w:contextualSpacing/>
              <w:jc w:val="center"/>
              <w:rPr>
                <w:rFonts w:ascii="Arial" w:eastAsia="Times New Roman" w:hAnsi="Arial" w:cs="Arial"/>
                <w:b/>
                <w:sz w:val="18"/>
                <w:szCs w:val="18"/>
              </w:rPr>
            </w:pPr>
            <w:r w:rsidRPr="006F7643">
              <w:rPr>
                <w:rFonts w:ascii="Arial" w:hAnsi="Arial" w:cs="Arial"/>
                <w:b/>
                <w:sz w:val="18"/>
                <w:szCs w:val="18"/>
              </w:rPr>
              <w:t>[Mg/rok]</w:t>
            </w:r>
          </w:p>
        </w:tc>
      </w:tr>
      <w:tr w:rsidR="00F07508" w:rsidRPr="006F7643" w14:paraId="3D5DB843" w14:textId="77777777" w:rsidTr="00F07508">
        <w:trPr>
          <w:trHeight w:val="472"/>
        </w:trPr>
        <w:tc>
          <w:tcPr>
            <w:tcW w:w="5000" w:type="pct"/>
            <w:gridSpan w:val="4"/>
            <w:vAlign w:val="center"/>
          </w:tcPr>
          <w:p w14:paraId="7A0C1A66" w14:textId="769F55F3" w:rsidR="00F07508" w:rsidRPr="006F7643" w:rsidRDefault="00F07508" w:rsidP="006F7643">
            <w:pPr>
              <w:spacing w:after="0" w:line="240" w:lineRule="exact"/>
              <w:contextualSpacing/>
              <w:jc w:val="center"/>
              <w:rPr>
                <w:rFonts w:ascii="Arial" w:eastAsia="Times New Roman" w:hAnsi="Arial" w:cs="Arial"/>
                <w:b/>
                <w:sz w:val="18"/>
                <w:szCs w:val="18"/>
              </w:rPr>
            </w:pPr>
            <w:r w:rsidRPr="006F7643">
              <w:rPr>
                <w:rFonts w:ascii="Arial" w:eastAsia="Times New Roman" w:hAnsi="Arial" w:cs="Arial"/>
                <w:b/>
                <w:sz w:val="18"/>
                <w:szCs w:val="18"/>
              </w:rPr>
              <w:t>Odpady niebezpieczne</w:t>
            </w:r>
          </w:p>
        </w:tc>
      </w:tr>
      <w:tr w:rsidR="00BC4B84" w:rsidRPr="006F7643" w14:paraId="7C3545B7" w14:textId="77777777" w:rsidTr="00BC4B84">
        <w:trPr>
          <w:trHeight w:val="284"/>
        </w:trPr>
        <w:tc>
          <w:tcPr>
            <w:tcW w:w="273" w:type="pct"/>
            <w:vAlign w:val="center"/>
          </w:tcPr>
          <w:p w14:paraId="083093FC" w14:textId="425E9FC6" w:rsidR="00BC4B84" w:rsidRPr="00BC4B84"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1.</w:t>
            </w:r>
          </w:p>
        </w:tc>
        <w:tc>
          <w:tcPr>
            <w:tcW w:w="552" w:type="pct"/>
            <w:shd w:val="clear" w:color="auto" w:fill="auto"/>
            <w:vAlign w:val="center"/>
          </w:tcPr>
          <w:p w14:paraId="4AA9CDC3" w14:textId="77777777" w:rsidR="00BC4B84" w:rsidRPr="00C90E38" w:rsidRDefault="00BC4B84" w:rsidP="00BC4B84">
            <w:pPr>
              <w:spacing w:after="0" w:line="240" w:lineRule="exact"/>
              <w:contextualSpacing/>
              <w:jc w:val="center"/>
              <w:rPr>
                <w:rFonts w:ascii="Arial" w:eastAsia="Times New Roman" w:hAnsi="Arial" w:cs="Arial"/>
                <w:b/>
                <w:sz w:val="18"/>
                <w:szCs w:val="18"/>
              </w:rPr>
            </w:pPr>
            <w:r w:rsidRPr="00C90E38">
              <w:rPr>
                <w:rFonts w:ascii="Arial" w:eastAsia="Times New Roman" w:hAnsi="Arial" w:cs="Arial"/>
                <w:b/>
                <w:sz w:val="18"/>
                <w:szCs w:val="18"/>
                <w:lang w:eastAsia="pl-PL"/>
              </w:rPr>
              <w:t>12 01 07*</w:t>
            </w:r>
          </w:p>
        </w:tc>
        <w:tc>
          <w:tcPr>
            <w:tcW w:w="3151" w:type="pct"/>
            <w:shd w:val="clear" w:color="auto" w:fill="auto"/>
            <w:vAlign w:val="center"/>
          </w:tcPr>
          <w:p w14:paraId="6F4799EA" w14:textId="77777777" w:rsidR="00BC4B84" w:rsidRPr="006F7643" w:rsidRDefault="00BC4B84" w:rsidP="00BC4B84">
            <w:pPr>
              <w:autoSpaceDE w:val="0"/>
              <w:autoSpaceDN w:val="0"/>
              <w:adjustRightInd w:val="0"/>
              <w:spacing w:after="0" w:line="240" w:lineRule="exact"/>
              <w:contextualSpacing/>
              <w:rPr>
                <w:rFonts w:ascii="Arial" w:hAnsi="Arial" w:cs="Arial"/>
                <w:sz w:val="18"/>
                <w:szCs w:val="18"/>
              </w:rPr>
            </w:pPr>
            <w:r w:rsidRPr="006F7643">
              <w:rPr>
                <w:rFonts w:ascii="Arial" w:eastAsia="Times New Roman" w:hAnsi="Arial" w:cs="Arial"/>
                <w:sz w:val="18"/>
                <w:szCs w:val="18"/>
                <w:lang w:eastAsia="pl-PL"/>
              </w:rPr>
              <w:t>Odpadowe oleje mineralne z obróbki metali niezawierające chlorowców (z wyłączeniem emulsji i roztworów)</w:t>
            </w:r>
          </w:p>
        </w:tc>
        <w:tc>
          <w:tcPr>
            <w:tcW w:w="1024" w:type="pct"/>
            <w:vAlign w:val="center"/>
          </w:tcPr>
          <w:p w14:paraId="28E88B50"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8,0</w:t>
            </w:r>
          </w:p>
        </w:tc>
      </w:tr>
      <w:tr w:rsidR="00BC4B84" w:rsidRPr="006F7643" w14:paraId="00244C7B" w14:textId="77777777" w:rsidTr="00BC4B84">
        <w:trPr>
          <w:trHeight w:val="284"/>
        </w:trPr>
        <w:tc>
          <w:tcPr>
            <w:tcW w:w="273" w:type="pct"/>
            <w:vAlign w:val="center"/>
          </w:tcPr>
          <w:p w14:paraId="22C06C87" w14:textId="432447B8" w:rsidR="00BC4B84" w:rsidRPr="00BC4B84"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2.</w:t>
            </w:r>
          </w:p>
        </w:tc>
        <w:tc>
          <w:tcPr>
            <w:tcW w:w="552" w:type="pct"/>
            <w:shd w:val="clear" w:color="auto" w:fill="auto"/>
            <w:vAlign w:val="center"/>
          </w:tcPr>
          <w:p w14:paraId="4B103203" w14:textId="77777777" w:rsidR="00BC4B84" w:rsidRPr="00C90E38" w:rsidRDefault="00BC4B84" w:rsidP="00BC4B84">
            <w:pPr>
              <w:spacing w:after="0" w:line="240" w:lineRule="exact"/>
              <w:contextualSpacing/>
              <w:jc w:val="center"/>
              <w:rPr>
                <w:rFonts w:ascii="Arial" w:eastAsia="Times New Roman" w:hAnsi="Arial" w:cs="Arial"/>
                <w:b/>
                <w:sz w:val="18"/>
                <w:szCs w:val="18"/>
                <w:lang w:eastAsia="pl-PL"/>
              </w:rPr>
            </w:pPr>
            <w:r w:rsidRPr="00C90E38">
              <w:rPr>
                <w:rFonts w:ascii="Arial" w:eastAsia="Times New Roman" w:hAnsi="Arial" w:cs="Arial"/>
                <w:b/>
                <w:sz w:val="18"/>
                <w:szCs w:val="18"/>
                <w:lang w:eastAsia="pl-PL"/>
              </w:rPr>
              <w:t>12 01 09*</w:t>
            </w:r>
          </w:p>
        </w:tc>
        <w:tc>
          <w:tcPr>
            <w:tcW w:w="3151" w:type="pct"/>
            <w:shd w:val="clear" w:color="auto" w:fill="auto"/>
            <w:vAlign w:val="center"/>
          </w:tcPr>
          <w:p w14:paraId="475B750E" w14:textId="77777777" w:rsidR="00BC4B84" w:rsidRPr="006F7643" w:rsidRDefault="00BC4B84" w:rsidP="00BC4B84">
            <w:pPr>
              <w:autoSpaceDE w:val="0"/>
              <w:autoSpaceDN w:val="0"/>
              <w:adjustRightInd w:val="0"/>
              <w:spacing w:after="0" w:line="240" w:lineRule="exact"/>
              <w:contextualSpacing/>
              <w:rPr>
                <w:rFonts w:ascii="Arial" w:eastAsia="Times New Roman" w:hAnsi="Arial" w:cs="Arial"/>
                <w:sz w:val="18"/>
                <w:szCs w:val="18"/>
                <w:lang w:eastAsia="pl-PL"/>
              </w:rPr>
            </w:pPr>
            <w:r w:rsidRPr="006F7643">
              <w:rPr>
                <w:rFonts w:ascii="Arial" w:eastAsia="Times New Roman" w:hAnsi="Arial" w:cs="Arial"/>
                <w:sz w:val="18"/>
                <w:szCs w:val="18"/>
                <w:lang w:eastAsia="pl-PL"/>
              </w:rPr>
              <w:t>Odpadowe emulsje i roztwory z obróbki metali niezawierające chlorowców</w:t>
            </w:r>
          </w:p>
        </w:tc>
        <w:tc>
          <w:tcPr>
            <w:tcW w:w="1024" w:type="pct"/>
            <w:vAlign w:val="center"/>
          </w:tcPr>
          <w:p w14:paraId="1AA67D5E"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10,0</w:t>
            </w:r>
          </w:p>
        </w:tc>
      </w:tr>
      <w:tr w:rsidR="00BC4B84" w:rsidRPr="006F7643" w14:paraId="55A377A5" w14:textId="77777777" w:rsidTr="00BC4B84">
        <w:trPr>
          <w:trHeight w:val="284"/>
        </w:trPr>
        <w:tc>
          <w:tcPr>
            <w:tcW w:w="273" w:type="pct"/>
            <w:vAlign w:val="center"/>
          </w:tcPr>
          <w:p w14:paraId="0B96A92F" w14:textId="61E0410C" w:rsidR="00BC4B84" w:rsidRPr="00BC4B84"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3.</w:t>
            </w:r>
          </w:p>
        </w:tc>
        <w:tc>
          <w:tcPr>
            <w:tcW w:w="552" w:type="pct"/>
            <w:shd w:val="clear" w:color="auto" w:fill="auto"/>
            <w:vAlign w:val="center"/>
          </w:tcPr>
          <w:p w14:paraId="2DE520C8" w14:textId="77777777" w:rsidR="00BC4B84" w:rsidRPr="00C90E38" w:rsidRDefault="00BC4B84" w:rsidP="00BC4B84">
            <w:pPr>
              <w:spacing w:after="0" w:line="240" w:lineRule="exact"/>
              <w:contextualSpacing/>
              <w:jc w:val="center"/>
              <w:rPr>
                <w:rFonts w:ascii="Arial" w:eastAsia="Times New Roman" w:hAnsi="Arial" w:cs="Arial"/>
                <w:b/>
                <w:sz w:val="18"/>
                <w:szCs w:val="18"/>
                <w:lang w:eastAsia="pl-PL"/>
              </w:rPr>
            </w:pPr>
            <w:r w:rsidRPr="00C90E38">
              <w:rPr>
                <w:rFonts w:ascii="Arial" w:eastAsia="Times New Roman" w:hAnsi="Arial" w:cs="Arial"/>
                <w:b/>
                <w:sz w:val="18"/>
                <w:szCs w:val="18"/>
                <w:lang w:eastAsia="pl-PL"/>
              </w:rPr>
              <w:t>12 01 16*</w:t>
            </w:r>
          </w:p>
        </w:tc>
        <w:tc>
          <w:tcPr>
            <w:tcW w:w="3151" w:type="pct"/>
            <w:shd w:val="clear" w:color="auto" w:fill="auto"/>
            <w:vAlign w:val="center"/>
          </w:tcPr>
          <w:p w14:paraId="4A275D0E" w14:textId="77777777" w:rsidR="00BC4B84" w:rsidRPr="006F7643" w:rsidRDefault="00BC4B84" w:rsidP="00BC4B84">
            <w:pPr>
              <w:autoSpaceDE w:val="0"/>
              <w:autoSpaceDN w:val="0"/>
              <w:adjustRightInd w:val="0"/>
              <w:spacing w:after="0" w:line="240" w:lineRule="exact"/>
              <w:contextualSpacing/>
              <w:rPr>
                <w:rFonts w:ascii="Arial" w:eastAsia="Times New Roman" w:hAnsi="Arial" w:cs="Arial"/>
                <w:sz w:val="18"/>
                <w:szCs w:val="18"/>
                <w:lang w:eastAsia="pl-PL"/>
              </w:rPr>
            </w:pPr>
            <w:r w:rsidRPr="006F7643">
              <w:rPr>
                <w:rFonts w:ascii="Arial" w:eastAsia="Times New Roman" w:hAnsi="Arial" w:cs="Arial"/>
                <w:sz w:val="18"/>
                <w:szCs w:val="18"/>
                <w:lang w:eastAsia="pl-PL"/>
              </w:rPr>
              <w:t>Odpady poszlifierskie zawierające substancje niebezpieczne</w:t>
            </w:r>
          </w:p>
        </w:tc>
        <w:tc>
          <w:tcPr>
            <w:tcW w:w="1024" w:type="pct"/>
            <w:vAlign w:val="center"/>
          </w:tcPr>
          <w:p w14:paraId="6329CCD2"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7,0</w:t>
            </w:r>
          </w:p>
        </w:tc>
      </w:tr>
      <w:tr w:rsidR="00BC4B84" w:rsidRPr="006F7643" w14:paraId="50B256AC" w14:textId="77777777" w:rsidTr="00BC4B84">
        <w:trPr>
          <w:trHeight w:val="284"/>
        </w:trPr>
        <w:tc>
          <w:tcPr>
            <w:tcW w:w="273" w:type="pct"/>
            <w:vAlign w:val="center"/>
          </w:tcPr>
          <w:p w14:paraId="7B31C93C" w14:textId="732C5614" w:rsidR="00BC4B84" w:rsidRPr="00BC4B84"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4.</w:t>
            </w:r>
          </w:p>
        </w:tc>
        <w:tc>
          <w:tcPr>
            <w:tcW w:w="552" w:type="pct"/>
            <w:shd w:val="clear" w:color="auto" w:fill="auto"/>
            <w:vAlign w:val="center"/>
          </w:tcPr>
          <w:p w14:paraId="4001E9E6" w14:textId="77777777" w:rsidR="00BC4B84" w:rsidRPr="00C90E38" w:rsidRDefault="00BC4B84" w:rsidP="00BC4B84">
            <w:pPr>
              <w:spacing w:after="0" w:line="240" w:lineRule="exact"/>
              <w:contextualSpacing/>
              <w:jc w:val="center"/>
              <w:rPr>
                <w:rFonts w:ascii="Arial" w:eastAsia="Times New Roman" w:hAnsi="Arial" w:cs="Arial"/>
                <w:b/>
                <w:sz w:val="18"/>
                <w:szCs w:val="18"/>
                <w:lang w:eastAsia="pl-PL"/>
              </w:rPr>
            </w:pPr>
            <w:r w:rsidRPr="00C90E38">
              <w:rPr>
                <w:rFonts w:ascii="Arial" w:eastAsia="Times New Roman" w:hAnsi="Arial" w:cs="Arial"/>
                <w:b/>
                <w:sz w:val="18"/>
                <w:szCs w:val="18"/>
                <w:lang w:eastAsia="pl-PL"/>
              </w:rPr>
              <w:t>12 03 01*</w:t>
            </w:r>
          </w:p>
        </w:tc>
        <w:tc>
          <w:tcPr>
            <w:tcW w:w="3151" w:type="pct"/>
            <w:shd w:val="clear" w:color="auto" w:fill="auto"/>
            <w:vAlign w:val="center"/>
          </w:tcPr>
          <w:p w14:paraId="2476F3FF" w14:textId="77777777" w:rsidR="00BC4B84" w:rsidRPr="006F7643" w:rsidRDefault="00BC4B84" w:rsidP="00BC4B84">
            <w:pPr>
              <w:autoSpaceDE w:val="0"/>
              <w:autoSpaceDN w:val="0"/>
              <w:adjustRightInd w:val="0"/>
              <w:spacing w:after="0" w:line="240" w:lineRule="exact"/>
              <w:contextualSpacing/>
              <w:rPr>
                <w:rFonts w:ascii="Arial" w:eastAsia="Times New Roman" w:hAnsi="Arial" w:cs="Arial"/>
                <w:sz w:val="18"/>
                <w:szCs w:val="18"/>
                <w:lang w:eastAsia="pl-PL"/>
              </w:rPr>
            </w:pPr>
            <w:r w:rsidRPr="006F7643">
              <w:rPr>
                <w:rFonts w:ascii="Arial" w:eastAsia="Times New Roman" w:hAnsi="Arial" w:cs="Arial"/>
                <w:sz w:val="18"/>
                <w:szCs w:val="18"/>
                <w:lang w:eastAsia="pl-PL"/>
              </w:rPr>
              <w:t>Wodne ciecze myjące</w:t>
            </w:r>
          </w:p>
        </w:tc>
        <w:tc>
          <w:tcPr>
            <w:tcW w:w="1024" w:type="pct"/>
            <w:vAlign w:val="center"/>
          </w:tcPr>
          <w:p w14:paraId="027B5681"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12,0</w:t>
            </w:r>
          </w:p>
        </w:tc>
      </w:tr>
      <w:tr w:rsidR="00BC4B84" w:rsidRPr="006F7643" w14:paraId="7FCA1F66" w14:textId="77777777" w:rsidTr="00BC4B84">
        <w:trPr>
          <w:trHeight w:val="284"/>
        </w:trPr>
        <w:tc>
          <w:tcPr>
            <w:tcW w:w="273" w:type="pct"/>
            <w:vAlign w:val="center"/>
          </w:tcPr>
          <w:p w14:paraId="64B3ED16" w14:textId="06EF2C9D" w:rsidR="00BC4B84" w:rsidRPr="00BC4B84"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5.</w:t>
            </w:r>
          </w:p>
        </w:tc>
        <w:tc>
          <w:tcPr>
            <w:tcW w:w="552" w:type="pct"/>
            <w:vAlign w:val="center"/>
          </w:tcPr>
          <w:p w14:paraId="659B4559" w14:textId="77777777" w:rsidR="00BC4B84" w:rsidRPr="00C90E38" w:rsidRDefault="00BC4B84" w:rsidP="00BC4B84">
            <w:pPr>
              <w:spacing w:after="0" w:line="240" w:lineRule="exact"/>
              <w:contextualSpacing/>
              <w:jc w:val="center"/>
              <w:rPr>
                <w:rFonts w:ascii="Arial" w:eastAsia="Times New Roman" w:hAnsi="Arial" w:cs="Arial"/>
                <w:b/>
                <w:sz w:val="18"/>
                <w:szCs w:val="18"/>
              </w:rPr>
            </w:pPr>
            <w:r w:rsidRPr="00C90E38">
              <w:rPr>
                <w:rFonts w:ascii="Arial" w:eastAsia="Times New Roman" w:hAnsi="Arial" w:cs="Arial"/>
                <w:b/>
                <w:sz w:val="18"/>
                <w:szCs w:val="18"/>
              </w:rPr>
              <w:t>13 01 10*</w:t>
            </w:r>
          </w:p>
        </w:tc>
        <w:tc>
          <w:tcPr>
            <w:tcW w:w="3151" w:type="pct"/>
            <w:vAlign w:val="center"/>
          </w:tcPr>
          <w:p w14:paraId="10C057CD" w14:textId="77777777" w:rsidR="00BC4B84" w:rsidRPr="006F7643" w:rsidRDefault="00BC4B84" w:rsidP="00BC4B84">
            <w:pPr>
              <w:autoSpaceDE w:val="0"/>
              <w:autoSpaceDN w:val="0"/>
              <w:adjustRightInd w:val="0"/>
              <w:spacing w:after="0" w:line="240" w:lineRule="exact"/>
              <w:contextualSpacing/>
              <w:rPr>
                <w:rFonts w:ascii="Arial" w:hAnsi="Arial" w:cs="Arial"/>
                <w:sz w:val="18"/>
                <w:szCs w:val="18"/>
              </w:rPr>
            </w:pPr>
            <w:r w:rsidRPr="006F7643">
              <w:rPr>
                <w:rFonts w:ascii="Arial" w:hAnsi="Arial" w:cs="Arial"/>
                <w:sz w:val="18"/>
                <w:szCs w:val="18"/>
              </w:rPr>
              <w:t xml:space="preserve">Mineralne oleje hydrauliczne niezawierające związków chlorowcoorganicznych </w:t>
            </w:r>
          </w:p>
        </w:tc>
        <w:tc>
          <w:tcPr>
            <w:tcW w:w="1024" w:type="pct"/>
            <w:vAlign w:val="center"/>
          </w:tcPr>
          <w:p w14:paraId="3DF51F9A"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5,0</w:t>
            </w:r>
          </w:p>
        </w:tc>
      </w:tr>
      <w:tr w:rsidR="00BC4B84" w:rsidRPr="006F7643" w14:paraId="42E8B946" w14:textId="77777777" w:rsidTr="00BC4B84">
        <w:trPr>
          <w:trHeight w:val="284"/>
        </w:trPr>
        <w:tc>
          <w:tcPr>
            <w:tcW w:w="273" w:type="pct"/>
            <w:vAlign w:val="center"/>
          </w:tcPr>
          <w:p w14:paraId="08237EB3" w14:textId="208F3384" w:rsidR="00BC4B84" w:rsidRPr="00BC4B84"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6.</w:t>
            </w:r>
          </w:p>
        </w:tc>
        <w:tc>
          <w:tcPr>
            <w:tcW w:w="552" w:type="pct"/>
            <w:vAlign w:val="center"/>
          </w:tcPr>
          <w:p w14:paraId="54C04935" w14:textId="77777777" w:rsidR="00BC4B84" w:rsidRPr="00C90E38" w:rsidRDefault="00BC4B84" w:rsidP="00BC4B84">
            <w:pPr>
              <w:spacing w:after="0" w:line="240" w:lineRule="exact"/>
              <w:contextualSpacing/>
              <w:jc w:val="center"/>
              <w:rPr>
                <w:rFonts w:ascii="Arial" w:eastAsia="Times New Roman" w:hAnsi="Arial" w:cs="Arial"/>
                <w:b/>
                <w:sz w:val="18"/>
                <w:szCs w:val="18"/>
              </w:rPr>
            </w:pPr>
            <w:r w:rsidRPr="00C90E38">
              <w:rPr>
                <w:rFonts w:ascii="Arial" w:eastAsia="Times New Roman" w:hAnsi="Arial" w:cs="Arial"/>
                <w:b/>
                <w:sz w:val="18"/>
                <w:szCs w:val="18"/>
              </w:rPr>
              <w:t>13 01 13*</w:t>
            </w:r>
          </w:p>
        </w:tc>
        <w:tc>
          <w:tcPr>
            <w:tcW w:w="3151" w:type="pct"/>
            <w:vAlign w:val="center"/>
          </w:tcPr>
          <w:p w14:paraId="6FC54839" w14:textId="77777777" w:rsidR="00BC4B84" w:rsidRPr="006F7643" w:rsidRDefault="00BC4B84" w:rsidP="00BC4B84">
            <w:pPr>
              <w:autoSpaceDE w:val="0"/>
              <w:autoSpaceDN w:val="0"/>
              <w:adjustRightInd w:val="0"/>
              <w:spacing w:after="0" w:line="240" w:lineRule="exact"/>
              <w:contextualSpacing/>
              <w:rPr>
                <w:rFonts w:ascii="Arial" w:hAnsi="Arial" w:cs="Arial"/>
                <w:sz w:val="18"/>
                <w:szCs w:val="18"/>
              </w:rPr>
            </w:pPr>
            <w:r w:rsidRPr="006F7643">
              <w:rPr>
                <w:rFonts w:ascii="Arial" w:hAnsi="Arial" w:cs="Arial"/>
                <w:sz w:val="18"/>
                <w:szCs w:val="18"/>
              </w:rPr>
              <w:t xml:space="preserve">Inne oleje hydrauliczne </w:t>
            </w:r>
          </w:p>
        </w:tc>
        <w:tc>
          <w:tcPr>
            <w:tcW w:w="1024" w:type="pct"/>
            <w:vAlign w:val="center"/>
          </w:tcPr>
          <w:p w14:paraId="7E70A7F7"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0,5</w:t>
            </w:r>
          </w:p>
        </w:tc>
      </w:tr>
      <w:tr w:rsidR="00BC4B84" w:rsidRPr="006F7643" w14:paraId="527054B9" w14:textId="77777777" w:rsidTr="00BC4B84">
        <w:trPr>
          <w:trHeight w:val="284"/>
        </w:trPr>
        <w:tc>
          <w:tcPr>
            <w:tcW w:w="273" w:type="pct"/>
            <w:vAlign w:val="center"/>
          </w:tcPr>
          <w:p w14:paraId="751886B9" w14:textId="30B81670" w:rsidR="00BC4B84" w:rsidRPr="00BC4B84"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7.</w:t>
            </w:r>
          </w:p>
        </w:tc>
        <w:tc>
          <w:tcPr>
            <w:tcW w:w="552" w:type="pct"/>
            <w:vAlign w:val="center"/>
          </w:tcPr>
          <w:p w14:paraId="48F54E4F" w14:textId="77777777" w:rsidR="00BC4B84" w:rsidRPr="00C90E38" w:rsidRDefault="00BC4B84" w:rsidP="00BC4B84">
            <w:pPr>
              <w:spacing w:after="0" w:line="240" w:lineRule="exact"/>
              <w:contextualSpacing/>
              <w:jc w:val="center"/>
              <w:rPr>
                <w:rFonts w:ascii="Arial" w:eastAsia="Times New Roman" w:hAnsi="Arial" w:cs="Arial"/>
                <w:b/>
                <w:sz w:val="18"/>
                <w:szCs w:val="18"/>
              </w:rPr>
            </w:pPr>
            <w:r w:rsidRPr="00C90E38">
              <w:rPr>
                <w:rFonts w:ascii="Arial" w:eastAsia="Times New Roman" w:hAnsi="Arial" w:cs="Arial"/>
                <w:b/>
                <w:sz w:val="18"/>
                <w:szCs w:val="18"/>
              </w:rPr>
              <w:t>13 02 05*</w:t>
            </w:r>
          </w:p>
        </w:tc>
        <w:tc>
          <w:tcPr>
            <w:tcW w:w="3151" w:type="pct"/>
            <w:vAlign w:val="center"/>
          </w:tcPr>
          <w:p w14:paraId="05CA0425" w14:textId="77777777" w:rsidR="00BC4B84" w:rsidRPr="006F7643" w:rsidRDefault="00BC4B84" w:rsidP="00BC4B84">
            <w:pPr>
              <w:autoSpaceDE w:val="0"/>
              <w:autoSpaceDN w:val="0"/>
              <w:adjustRightInd w:val="0"/>
              <w:spacing w:after="0" w:line="240" w:lineRule="exact"/>
              <w:contextualSpacing/>
              <w:rPr>
                <w:rFonts w:ascii="Arial" w:hAnsi="Arial" w:cs="Arial"/>
                <w:sz w:val="18"/>
                <w:szCs w:val="18"/>
              </w:rPr>
            </w:pPr>
            <w:r w:rsidRPr="006F7643">
              <w:rPr>
                <w:rFonts w:ascii="Arial" w:hAnsi="Arial" w:cs="Arial"/>
                <w:sz w:val="18"/>
                <w:szCs w:val="18"/>
              </w:rPr>
              <w:t xml:space="preserve">Mineralne oleje silnikowe, przekładniowe i smarowe niezawierające związków chlorowcoorganicznych </w:t>
            </w:r>
          </w:p>
        </w:tc>
        <w:tc>
          <w:tcPr>
            <w:tcW w:w="1024" w:type="pct"/>
            <w:vAlign w:val="center"/>
          </w:tcPr>
          <w:p w14:paraId="320DB1F2"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30,0</w:t>
            </w:r>
          </w:p>
        </w:tc>
      </w:tr>
      <w:tr w:rsidR="00BC4B84" w:rsidRPr="006F7643" w14:paraId="2891AF30" w14:textId="77777777" w:rsidTr="00BC4B84">
        <w:trPr>
          <w:trHeight w:val="284"/>
        </w:trPr>
        <w:tc>
          <w:tcPr>
            <w:tcW w:w="273" w:type="pct"/>
            <w:vAlign w:val="center"/>
          </w:tcPr>
          <w:p w14:paraId="3A6F25CF" w14:textId="7FFD4F4E" w:rsidR="00BC4B84" w:rsidRPr="00BC4B84"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8.</w:t>
            </w:r>
          </w:p>
        </w:tc>
        <w:tc>
          <w:tcPr>
            <w:tcW w:w="552" w:type="pct"/>
            <w:vAlign w:val="center"/>
          </w:tcPr>
          <w:p w14:paraId="550A3F8E" w14:textId="77777777" w:rsidR="00BC4B84" w:rsidRPr="00C90E38" w:rsidRDefault="00BC4B84" w:rsidP="00BC4B84">
            <w:pPr>
              <w:spacing w:after="0" w:line="240" w:lineRule="exact"/>
              <w:contextualSpacing/>
              <w:jc w:val="center"/>
              <w:rPr>
                <w:rFonts w:ascii="Arial" w:eastAsia="Times New Roman" w:hAnsi="Arial" w:cs="Arial"/>
                <w:b/>
                <w:sz w:val="18"/>
                <w:szCs w:val="18"/>
              </w:rPr>
            </w:pPr>
            <w:r w:rsidRPr="00C90E38">
              <w:rPr>
                <w:rFonts w:ascii="Arial" w:eastAsia="Times New Roman" w:hAnsi="Arial" w:cs="Arial"/>
                <w:b/>
                <w:sz w:val="18"/>
                <w:szCs w:val="18"/>
              </w:rPr>
              <w:t>13 02 08*</w:t>
            </w:r>
          </w:p>
        </w:tc>
        <w:tc>
          <w:tcPr>
            <w:tcW w:w="3151" w:type="pct"/>
            <w:vAlign w:val="center"/>
          </w:tcPr>
          <w:p w14:paraId="0534FDC3" w14:textId="77777777" w:rsidR="00BC4B84" w:rsidRPr="006F7643" w:rsidRDefault="00BC4B84" w:rsidP="00BC4B84">
            <w:pPr>
              <w:autoSpaceDE w:val="0"/>
              <w:autoSpaceDN w:val="0"/>
              <w:adjustRightInd w:val="0"/>
              <w:spacing w:after="0" w:line="240" w:lineRule="exact"/>
              <w:contextualSpacing/>
              <w:rPr>
                <w:rFonts w:ascii="Arial" w:hAnsi="Arial" w:cs="Arial"/>
                <w:sz w:val="18"/>
                <w:szCs w:val="18"/>
              </w:rPr>
            </w:pPr>
            <w:r w:rsidRPr="006F7643">
              <w:rPr>
                <w:rFonts w:ascii="Arial" w:hAnsi="Arial" w:cs="Arial"/>
                <w:sz w:val="18"/>
                <w:szCs w:val="18"/>
              </w:rPr>
              <w:t xml:space="preserve">Inne oleje silnikowe, przekładniowe i smarowe </w:t>
            </w:r>
          </w:p>
        </w:tc>
        <w:tc>
          <w:tcPr>
            <w:tcW w:w="1024" w:type="pct"/>
            <w:vAlign w:val="center"/>
          </w:tcPr>
          <w:p w14:paraId="5CF7C6C7"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7,5</w:t>
            </w:r>
          </w:p>
        </w:tc>
      </w:tr>
      <w:tr w:rsidR="00BC4B84" w:rsidRPr="006F7643" w14:paraId="1340E2FA" w14:textId="77777777" w:rsidTr="00BC4B84">
        <w:trPr>
          <w:trHeight w:val="284"/>
        </w:trPr>
        <w:tc>
          <w:tcPr>
            <w:tcW w:w="273" w:type="pct"/>
            <w:vAlign w:val="center"/>
          </w:tcPr>
          <w:p w14:paraId="77FA97AE" w14:textId="0FC892F3" w:rsidR="00BC4B84" w:rsidRPr="00BC4B84"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9.</w:t>
            </w:r>
          </w:p>
        </w:tc>
        <w:tc>
          <w:tcPr>
            <w:tcW w:w="552" w:type="pct"/>
            <w:vAlign w:val="center"/>
          </w:tcPr>
          <w:p w14:paraId="6399E6D8" w14:textId="77777777" w:rsidR="00BC4B84" w:rsidRPr="00C90E38" w:rsidRDefault="00BC4B84" w:rsidP="00BC4B84">
            <w:pPr>
              <w:spacing w:after="0" w:line="240" w:lineRule="exact"/>
              <w:contextualSpacing/>
              <w:jc w:val="center"/>
              <w:rPr>
                <w:rFonts w:ascii="Arial" w:eastAsia="Times New Roman" w:hAnsi="Arial" w:cs="Arial"/>
                <w:b/>
                <w:sz w:val="18"/>
                <w:szCs w:val="18"/>
              </w:rPr>
            </w:pPr>
            <w:r w:rsidRPr="00C90E38">
              <w:rPr>
                <w:rFonts w:ascii="Arial" w:eastAsia="Times New Roman" w:hAnsi="Arial" w:cs="Arial"/>
                <w:b/>
                <w:sz w:val="18"/>
                <w:szCs w:val="18"/>
              </w:rPr>
              <w:t>13 03 07*</w:t>
            </w:r>
          </w:p>
        </w:tc>
        <w:tc>
          <w:tcPr>
            <w:tcW w:w="3151" w:type="pct"/>
            <w:vAlign w:val="center"/>
          </w:tcPr>
          <w:p w14:paraId="2239D765" w14:textId="77777777" w:rsidR="00BC4B84" w:rsidRPr="006F7643" w:rsidRDefault="00BC4B84" w:rsidP="00BC4B84">
            <w:pPr>
              <w:autoSpaceDE w:val="0"/>
              <w:autoSpaceDN w:val="0"/>
              <w:adjustRightInd w:val="0"/>
              <w:spacing w:after="0" w:line="240" w:lineRule="exact"/>
              <w:contextualSpacing/>
              <w:rPr>
                <w:rFonts w:ascii="Arial" w:hAnsi="Arial" w:cs="Arial"/>
                <w:sz w:val="18"/>
                <w:szCs w:val="18"/>
              </w:rPr>
            </w:pPr>
            <w:r w:rsidRPr="006F7643">
              <w:rPr>
                <w:rFonts w:ascii="Arial" w:hAnsi="Arial" w:cs="Arial"/>
                <w:sz w:val="18"/>
                <w:szCs w:val="18"/>
              </w:rPr>
              <w:t xml:space="preserve">Mineralne oleje i ciecze stosowane jako elektroizolatory oraz nośniki ciepła niezawierające związków chlorowcoorganicznych </w:t>
            </w:r>
          </w:p>
        </w:tc>
        <w:tc>
          <w:tcPr>
            <w:tcW w:w="1024" w:type="pct"/>
            <w:vAlign w:val="center"/>
          </w:tcPr>
          <w:p w14:paraId="2008F8E3"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1,5</w:t>
            </w:r>
          </w:p>
        </w:tc>
      </w:tr>
      <w:tr w:rsidR="00BC4B84" w:rsidRPr="006F7643" w14:paraId="2555D55B" w14:textId="77777777" w:rsidTr="00BC4B84">
        <w:trPr>
          <w:trHeight w:val="284"/>
        </w:trPr>
        <w:tc>
          <w:tcPr>
            <w:tcW w:w="273" w:type="pct"/>
            <w:vAlign w:val="center"/>
          </w:tcPr>
          <w:p w14:paraId="3B504160" w14:textId="7E5CCD34" w:rsidR="00BC4B84" w:rsidRPr="00BC4B84"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10.</w:t>
            </w:r>
          </w:p>
        </w:tc>
        <w:tc>
          <w:tcPr>
            <w:tcW w:w="552" w:type="pct"/>
            <w:vAlign w:val="center"/>
          </w:tcPr>
          <w:p w14:paraId="10E8CE54" w14:textId="77777777" w:rsidR="00BC4B84" w:rsidRPr="00C90E38" w:rsidRDefault="00BC4B84" w:rsidP="00BC4B84">
            <w:pPr>
              <w:spacing w:after="0" w:line="240" w:lineRule="exact"/>
              <w:contextualSpacing/>
              <w:jc w:val="center"/>
              <w:rPr>
                <w:rFonts w:ascii="Arial" w:eastAsia="Times New Roman" w:hAnsi="Arial" w:cs="Arial"/>
                <w:b/>
                <w:sz w:val="18"/>
                <w:szCs w:val="18"/>
              </w:rPr>
            </w:pPr>
            <w:r w:rsidRPr="00C90E38">
              <w:rPr>
                <w:rFonts w:ascii="Arial" w:eastAsia="Times New Roman" w:hAnsi="Arial" w:cs="Arial"/>
                <w:b/>
                <w:sz w:val="18"/>
                <w:szCs w:val="18"/>
              </w:rPr>
              <w:t>13 07 01*</w:t>
            </w:r>
          </w:p>
        </w:tc>
        <w:tc>
          <w:tcPr>
            <w:tcW w:w="3151" w:type="pct"/>
            <w:vAlign w:val="center"/>
          </w:tcPr>
          <w:p w14:paraId="4E4026CF" w14:textId="77777777" w:rsidR="00BC4B84" w:rsidRPr="006F7643" w:rsidRDefault="00BC4B84" w:rsidP="00BC4B84">
            <w:pPr>
              <w:autoSpaceDE w:val="0"/>
              <w:autoSpaceDN w:val="0"/>
              <w:adjustRightInd w:val="0"/>
              <w:spacing w:after="0" w:line="240" w:lineRule="exact"/>
              <w:contextualSpacing/>
              <w:rPr>
                <w:rFonts w:ascii="Arial" w:hAnsi="Arial" w:cs="Arial"/>
                <w:sz w:val="18"/>
                <w:szCs w:val="18"/>
              </w:rPr>
            </w:pPr>
            <w:r w:rsidRPr="006F7643">
              <w:rPr>
                <w:rFonts w:ascii="Arial" w:hAnsi="Arial" w:cs="Arial"/>
                <w:sz w:val="18"/>
                <w:szCs w:val="18"/>
              </w:rPr>
              <w:t xml:space="preserve">Olej opałowy i olej napędowy </w:t>
            </w:r>
          </w:p>
        </w:tc>
        <w:tc>
          <w:tcPr>
            <w:tcW w:w="1024" w:type="pct"/>
            <w:vAlign w:val="center"/>
          </w:tcPr>
          <w:p w14:paraId="0E1DB92E"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0,1</w:t>
            </w:r>
          </w:p>
        </w:tc>
      </w:tr>
      <w:tr w:rsidR="00BC4B84" w:rsidRPr="006F7643" w14:paraId="6AA7871D" w14:textId="77777777" w:rsidTr="00BC4B84">
        <w:trPr>
          <w:trHeight w:val="284"/>
        </w:trPr>
        <w:tc>
          <w:tcPr>
            <w:tcW w:w="273" w:type="pct"/>
            <w:vAlign w:val="center"/>
          </w:tcPr>
          <w:p w14:paraId="68E6CE03" w14:textId="4D7A3E85" w:rsidR="00BC4B84" w:rsidRPr="00BC4B84"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11.</w:t>
            </w:r>
          </w:p>
        </w:tc>
        <w:tc>
          <w:tcPr>
            <w:tcW w:w="552" w:type="pct"/>
            <w:vAlign w:val="center"/>
          </w:tcPr>
          <w:p w14:paraId="797A2DA4" w14:textId="77777777" w:rsidR="00BC4B84" w:rsidRPr="00C90E38" w:rsidRDefault="00BC4B84" w:rsidP="00BC4B84">
            <w:pPr>
              <w:spacing w:after="0" w:line="240" w:lineRule="exact"/>
              <w:contextualSpacing/>
              <w:jc w:val="center"/>
              <w:rPr>
                <w:rFonts w:ascii="Arial" w:eastAsia="Times New Roman" w:hAnsi="Arial" w:cs="Arial"/>
                <w:b/>
                <w:sz w:val="18"/>
                <w:szCs w:val="18"/>
              </w:rPr>
            </w:pPr>
            <w:r w:rsidRPr="00C90E38">
              <w:rPr>
                <w:rFonts w:ascii="Arial" w:eastAsia="Times New Roman" w:hAnsi="Arial" w:cs="Arial"/>
                <w:b/>
                <w:sz w:val="18"/>
                <w:szCs w:val="18"/>
              </w:rPr>
              <w:t>13 08 99*</w:t>
            </w:r>
          </w:p>
        </w:tc>
        <w:tc>
          <w:tcPr>
            <w:tcW w:w="3151" w:type="pct"/>
            <w:vAlign w:val="center"/>
          </w:tcPr>
          <w:p w14:paraId="5F35E3A3" w14:textId="77777777" w:rsidR="00BC4B84" w:rsidRPr="006F7643" w:rsidRDefault="00BC4B84" w:rsidP="00BC4B84">
            <w:pPr>
              <w:autoSpaceDE w:val="0"/>
              <w:autoSpaceDN w:val="0"/>
              <w:adjustRightInd w:val="0"/>
              <w:spacing w:after="0" w:line="240" w:lineRule="exact"/>
              <w:contextualSpacing/>
              <w:rPr>
                <w:rFonts w:ascii="Arial" w:hAnsi="Arial" w:cs="Arial"/>
                <w:sz w:val="18"/>
                <w:szCs w:val="18"/>
              </w:rPr>
            </w:pPr>
            <w:r w:rsidRPr="006F7643">
              <w:rPr>
                <w:rFonts w:ascii="Arial" w:hAnsi="Arial" w:cs="Arial"/>
                <w:sz w:val="18"/>
                <w:szCs w:val="18"/>
              </w:rPr>
              <w:t xml:space="preserve">Inne niewymienione odpady </w:t>
            </w:r>
          </w:p>
        </w:tc>
        <w:tc>
          <w:tcPr>
            <w:tcW w:w="1024" w:type="pct"/>
            <w:vAlign w:val="center"/>
          </w:tcPr>
          <w:p w14:paraId="316AD62F"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25,3</w:t>
            </w:r>
          </w:p>
        </w:tc>
      </w:tr>
      <w:tr w:rsidR="00BC4B84" w:rsidRPr="006F7643" w14:paraId="6F0AA958" w14:textId="77777777" w:rsidTr="00BC4B84">
        <w:trPr>
          <w:trHeight w:val="284"/>
        </w:trPr>
        <w:tc>
          <w:tcPr>
            <w:tcW w:w="273" w:type="pct"/>
            <w:vAlign w:val="center"/>
          </w:tcPr>
          <w:p w14:paraId="37F74CA9" w14:textId="546053F3" w:rsidR="00BC4B84" w:rsidRPr="00BC4B84"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12.</w:t>
            </w:r>
          </w:p>
        </w:tc>
        <w:tc>
          <w:tcPr>
            <w:tcW w:w="552" w:type="pct"/>
            <w:shd w:val="clear" w:color="auto" w:fill="auto"/>
            <w:vAlign w:val="center"/>
          </w:tcPr>
          <w:p w14:paraId="2544C32B" w14:textId="77777777" w:rsidR="00BC4B84" w:rsidRPr="00C90E38" w:rsidRDefault="00BC4B84" w:rsidP="00BC4B84">
            <w:pPr>
              <w:spacing w:after="0" w:line="240" w:lineRule="exact"/>
              <w:contextualSpacing/>
              <w:jc w:val="center"/>
              <w:rPr>
                <w:rFonts w:ascii="Arial" w:eastAsia="Times New Roman" w:hAnsi="Arial" w:cs="Arial"/>
                <w:b/>
                <w:sz w:val="18"/>
                <w:szCs w:val="18"/>
              </w:rPr>
            </w:pPr>
            <w:r w:rsidRPr="00C90E38">
              <w:rPr>
                <w:rFonts w:ascii="Arial" w:eastAsia="Times New Roman" w:hAnsi="Arial" w:cs="Arial"/>
                <w:b/>
                <w:sz w:val="18"/>
                <w:szCs w:val="18"/>
                <w:lang w:eastAsia="pl-PL"/>
              </w:rPr>
              <w:t>15 01 10*</w:t>
            </w:r>
          </w:p>
        </w:tc>
        <w:tc>
          <w:tcPr>
            <w:tcW w:w="3151" w:type="pct"/>
            <w:shd w:val="clear" w:color="auto" w:fill="auto"/>
            <w:vAlign w:val="center"/>
          </w:tcPr>
          <w:p w14:paraId="59FFFEF1" w14:textId="77777777" w:rsidR="00BC4B84" w:rsidRPr="006F7643" w:rsidRDefault="00BC4B84" w:rsidP="00BC4B84">
            <w:pPr>
              <w:autoSpaceDE w:val="0"/>
              <w:autoSpaceDN w:val="0"/>
              <w:adjustRightInd w:val="0"/>
              <w:spacing w:after="0" w:line="240" w:lineRule="exact"/>
              <w:contextualSpacing/>
              <w:rPr>
                <w:rFonts w:ascii="Arial" w:hAnsi="Arial" w:cs="Arial"/>
                <w:sz w:val="18"/>
                <w:szCs w:val="18"/>
              </w:rPr>
            </w:pPr>
            <w:r w:rsidRPr="006F7643">
              <w:rPr>
                <w:rFonts w:ascii="Arial" w:eastAsia="Times New Roman" w:hAnsi="Arial" w:cs="Arial"/>
                <w:sz w:val="18"/>
                <w:szCs w:val="18"/>
                <w:lang w:eastAsia="pl-PL"/>
              </w:rPr>
              <w:t>Opakowania zawierające pozostałości substancji niebezpiecznych lub nimi zanieczyszczone</w:t>
            </w:r>
          </w:p>
        </w:tc>
        <w:tc>
          <w:tcPr>
            <w:tcW w:w="1024" w:type="pct"/>
            <w:shd w:val="clear" w:color="auto" w:fill="auto"/>
            <w:vAlign w:val="center"/>
          </w:tcPr>
          <w:p w14:paraId="4CE457D7"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lang w:eastAsia="pl-PL"/>
              </w:rPr>
              <w:t>2,0</w:t>
            </w:r>
          </w:p>
        </w:tc>
      </w:tr>
      <w:tr w:rsidR="00951F6A" w:rsidRPr="006F7643" w14:paraId="732D9DAE" w14:textId="77777777" w:rsidTr="00BC4B84">
        <w:trPr>
          <w:trHeight w:val="284"/>
        </w:trPr>
        <w:tc>
          <w:tcPr>
            <w:tcW w:w="273" w:type="pct"/>
            <w:vAlign w:val="center"/>
          </w:tcPr>
          <w:p w14:paraId="070F97CC" w14:textId="27A0C0A9" w:rsidR="00951F6A" w:rsidRPr="00BC4B84"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13.</w:t>
            </w:r>
          </w:p>
        </w:tc>
        <w:tc>
          <w:tcPr>
            <w:tcW w:w="552" w:type="pct"/>
            <w:shd w:val="clear" w:color="auto" w:fill="auto"/>
            <w:vAlign w:val="center"/>
          </w:tcPr>
          <w:p w14:paraId="7C3F2647" w14:textId="77777777" w:rsidR="00951F6A" w:rsidRPr="00C90E38" w:rsidRDefault="00951F6A" w:rsidP="006F7643">
            <w:pPr>
              <w:spacing w:after="0" w:line="240" w:lineRule="exact"/>
              <w:contextualSpacing/>
              <w:jc w:val="center"/>
              <w:rPr>
                <w:rFonts w:ascii="Arial" w:eastAsia="Times New Roman" w:hAnsi="Arial" w:cs="Arial"/>
                <w:b/>
                <w:sz w:val="18"/>
                <w:szCs w:val="18"/>
              </w:rPr>
            </w:pPr>
            <w:r w:rsidRPr="00C90E38">
              <w:rPr>
                <w:rFonts w:ascii="Arial" w:eastAsia="Times New Roman" w:hAnsi="Arial" w:cs="Arial"/>
                <w:b/>
                <w:sz w:val="18"/>
                <w:szCs w:val="18"/>
                <w:lang w:eastAsia="pl-PL"/>
              </w:rPr>
              <w:t>15 01 11*</w:t>
            </w:r>
          </w:p>
        </w:tc>
        <w:tc>
          <w:tcPr>
            <w:tcW w:w="3151" w:type="pct"/>
            <w:shd w:val="clear" w:color="auto" w:fill="auto"/>
            <w:vAlign w:val="center"/>
          </w:tcPr>
          <w:p w14:paraId="1DAC6256" w14:textId="77777777" w:rsidR="00951F6A" w:rsidRPr="006F7643" w:rsidRDefault="00951F6A" w:rsidP="006F7643">
            <w:pPr>
              <w:autoSpaceDE w:val="0"/>
              <w:autoSpaceDN w:val="0"/>
              <w:adjustRightInd w:val="0"/>
              <w:spacing w:after="0" w:line="240" w:lineRule="exact"/>
              <w:contextualSpacing/>
              <w:rPr>
                <w:rFonts w:ascii="Arial" w:hAnsi="Arial" w:cs="Arial"/>
                <w:sz w:val="18"/>
                <w:szCs w:val="18"/>
              </w:rPr>
            </w:pPr>
            <w:r w:rsidRPr="006F7643">
              <w:rPr>
                <w:rFonts w:ascii="Arial" w:eastAsia="Times New Roman" w:hAnsi="Arial" w:cs="Arial"/>
                <w:sz w:val="18"/>
                <w:szCs w:val="18"/>
                <w:lang w:eastAsia="pl-PL"/>
              </w:rPr>
              <w:t>Opakowania z metali zawierające niebezpieczne porowate elementy wzmocnienia konstrukcyjnego (np. azbest), włącznie z pustymi pojemnikami ciśnieniowymi</w:t>
            </w:r>
          </w:p>
        </w:tc>
        <w:tc>
          <w:tcPr>
            <w:tcW w:w="1024" w:type="pct"/>
            <w:shd w:val="clear" w:color="auto" w:fill="auto"/>
            <w:vAlign w:val="center"/>
          </w:tcPr>
          <w:p w14:paraId="7945507C" w14:textId="77777777" w:rsidR="00951F6A" w:rsidRPr="00C61F4E" w:rsidRDefault="00951F6A" w:rsidP="006F7643">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lang w:eastAsia="pl-PL"/>
              </w:rPr>
              <w:t>0,2</w:t>
            </w:r>
          </w:p>
        </w:tc>
      </w:tr>
      <w:tr w:rsidR="00951F6A" w:rsidRPr="006F7643" w14:paraId="15AE9626" w14:textId="77777777" w:rsidTr="00BC4B84">
        <w:trPr>
          <w:trHeight w:val="284"/>
        </w:trPr>
        <w:tc>
          <w:tcPr>
            <w:tcW w:w="273" w:type="pct"/>
            <w:vAlign w:val="center"/>
          </w:tcPr>
          <w:p w14:paraId="38070722" w14:textId="09E4881A" w:rsidR="00951F6A" w:rsidRPr="00BC4B84"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14.</w:t>
            </w:r>
          </w:p>
        </w:tc>
        <w:tc>
          <w:tcPr>
            <w:tcW w:w="552" w:type="pct"/>
            <w:shd w:val="clear" w:color="auto" w:fill="auto"/>
            <w:vAlign w:val="center"/>
          </w:tcPr>
          <w:p w14:paraId="00A984FD" w14:textId="77777777" w:rsidR="00951F6A" w:rsidRPr="00C90E38" w:rsidRDefault="00951F6A" w:rsidP="006F7643">
            <w:pPr>
              <w:spacing w:after="0" w:line="240" w:lineRule="exact"/>
              <w:contextualSpacing/>
              <w:jc w:val="center"/>
              <w:rPr>
                <w:rFonts w:ascii="Arial" w:eastAsia="Times New Roman" w:hAnsi="Arial" w:cs="Arial"/>
                <w:b/>
                <w:sz w:val="18"/>
                <w:szCs w:val="18"/>
                <w:lang w:eastAsia="pl-PL"/>
              </w:rPr>
            </w:pPr>
            <w:r w:rsidRPr="00C90E38">
              <w:rPr>
                <w:rFonts w:ascii="Arial" w:eastAsia="Times New Roman" w:hAnsi="Arial" w:cs="Arial"/>
                <w:b/>
                <w:sz w:val="18"/>
                <w:szCs w:val="18"/>
                <w:lang w:eastAsia="pl-PL"/>
              </w:rPr>
              <w:t>15 02 02*</w:t>
            </w:r>
          </w:p>
        </w:tc>
        <w:tc>
          <w:tcPr>
            <w:tcW w:w="3151" w:type="pct"/>
            <w:shd w:val="clear" w:color="auto" w:fill="auto"/>
            <w:vAlign w:val="center"/>
          </w:tcPr>
          <w:p w14:paraId="025F8507" w14:textId="77777777" w:rsidR="00951F6A" w:rsidRPr="006F7643" w:rsidRDefault="00951F6A" w:rsidP="006F7643">
            <w:pPr>
              <w:autoSpaceDE w:val="0"/>
              <w:autoSpaceDN w:val="0"/>
              <w:adjustRightInd w:val="0"/>
              <w:spacing w:after="0" w:line="240" w:lineRule="exact"/>
              <w:contextualSpacing/>
              <w:rPr>
                <w:rFonts w:ascii="Arial" w:eastAsia="Times New Roman" w:hAnsi="Arial" w:cs="Arial"/>
                <w:sz w:val="18"/>
                <w:szCs w:val="18"/>
                <w:lang w:eastAsia="pl-PL"/>
              </w:rPr>
            </w:pPr>
            <w:r w:rsidRPr="006F7643">
              <w:rPr>
                <w:rFonts w:ascii="Arial" w:eastAsia="Times New Roman" w:hAnsi="Arial" w:cs="Arial"/>
                <w:sz w:val="18"/>
                <w:szCs w:val="18"/>
                <w:lang w:eastAsia="pl-PL"/>
              </w:rPr>
              <w:t>Sorbenty, materiały filtracyjne (w tym filtry olejowe nieujęte w innych grupach), tkaniny do wycierania (np. szmaty, ścierki) i ubrania ochronne zanieczyszczone substancjami niebezpiecznymi (np. PCB)</w:t>
            </w:r>
          </w:p>
        </w:tc>
        <w:tc>
          <w:tcPr>
            <w:tcW w:w="1024" w:type="pct"/>
            <w:shd w:val="clear" w:color="auto" w:fill="auto"/>
            <w:vAlign w:val="center"/>
          </w:tcPr>
          <w:p w14:paraId="257F09FB" w14:textId="77777777" w:rsidR="00951F6A" w:rsidRPr="00C61F4E" w:rsidRDefault="00951F6A" w:rsidP="006F7643">
            <w:pPr>
              <w:spacing w:after="0" w:line="240" w:lineRule="exact"/>
              <w:contextualSpacing/>
              <w:jc w:val="center"/>
              <w:rPr>
                <w:rFonts w:ascii="Arial" w:eastAsia="Times New Roman" w:hAnsi="Arial" w:cs="Arial"/>
                <w:sz w:val="18"/>
                <w:szCs w:val="18"/>
                <w:lang w:eastAsia="pl-PL"/>
              </w:rPr>
            </w:pPr>
            <w:r w:rsidRPr="00C61F4E">
              <w:rPr>
                <w:rFonts w:ascii="Arial" w:eastAsia="Times New Roman" w:hAnsi="Arial" w:cs="Arial"/>
                <w:sz w:val="18"/>
                <w:szCs w:val="18"/>
                <w:lang w:eastAsia="pl-PL"/>
              </w:rPr>
              <w:t>8,0</w:t>
            </w:r>
          </w:p>
        </w:tc>
      </w:tr>
      <w:tr w:rsidR="00951F6A" w:rsidRPr="006F7643" w14:paraId="62A1FFC2" w14:textId="77777777" w:rsidTr="00BC4B84">
        <w:trPr>
          <w:trHeight w:val="284"/>
        </w:trPr>
        <w:tc>
          <w:tcPr>
            <w:tcW w:w="273" w:type="pct"/>
            <w:vAlign w:val="center"/>
          </w:tcPr>
          <w:p w14:paraId="65C2DE39" w14:textId="1B55D4C2" w:rsidR="00951F6A" w:rsidRPr="00BC4B84"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15.</w:t>
            </w:r>
          </w:p>
        </w:tc>
        <w:tc>
          <w:tcPr>
            <w:tcW w:w="552" w:type="pct"/>
            <w:shd w:val="clear" w:color="auto" w:fill="auto"/>
            <w:vAlign w:val="center"/>
          </w:tcPr>
          <w:p w14:paraId="7FD40B8E" w14:textId="77777777" w:rsidR="00951F6A" w:rsidRPr="00C90E38" w:rsidRDefault="00951F6A" w:rsidP="006F7643">
            <w:pPr>
              <w:spacing w:after="0" w:line="240" w:lineRule="exact"/>
              <w:contextualSpacing/>
              <w:jc w:val="center"/>
              <w:rPr>
                <w:rFonts w:ascii="Arial" w:eastAsia="Times New Roman" w:hAnsi="Arial" w:cs="Arial"/>
                <w:b/>
                <w:sz w:val="18"/>
                <w:szCs w:val="18"/>
                <w:lang w:eastAsia="pl-PL"/>
              </w:rPr>
            </w:pPr>
            <w:r w:rsidRPr="00C90E38">
              <w:rPr>
                <w:rFonts w:ascii="Arial" w:eastAsia="Times New Roman" w:hAnsi="Arial" w:cs="Arial"/>
                <w:b/>
                <w:sz w:val="18"/>
                <w:szCs w:val="18"/>
                <w:lang w:eastAsia="pl-PL"/>
              </w:rPr>
              <w:t>16 06 01*</w:t>
            </w:r>
          </w:p>
        </w:tc>
        <w:tc>
          <w:tcPr>
            <w:tcW w:w="3151" w:type="pct"/>
            <w:shd w:val="clear" w:color="auto" w:fill="auto"/>
            <w:vAlign w:val="center"/>
          </w:tcPr>
          <w:p w14:paraId="04CC3CD4" w14:textId="77777777" w:rsidR="00951F6A" w:rsidRPr="006F7643" w:rsidRDefault="00951F6A" w:rsidP="006F7643">
            <w:pPr>
              <w:autoSpaceDE w:val="0"/>
              <w:autoSpaceDN w:val="0"/>
              <w:adjustRightInd w:val="0"/>
              <w:spacing w:after="0" w:line="240" w:lineRule="exact"/>
              <w:contextualSpacing/>
              <w:rPr>
                <w:rFonts w:ascii="Arial" w:eastAsia="Times New Roman" w:hAnsi="Arial" w:cs="Arial"/>
                <w:sz w:val="18"/>
                <w:szCs w:val="18"/>
                <w:lang w:eastAsia="pl-PL"/>
              </w:rPr>
            </w:pPr>
            <w:r w:rsidRPr="006F7643">
              <w:rPr>
                <w:rFonts w:ascii="Arial" w:eastAsia="Times New Roman" w:hAnsi="Arial" w:cs="Arial"/>
                <w:sz w:val="18"/>
                <w:szCs w:val="18"/>
                <w:lang w:eastAsia="pl-PL"/>
              </w:rPr>
              <w:t>Baterie i akumulatory ołowiowe</w:t>
            </w:r>
          </w:p>
        </w:tc>
        <w:tc>
          <w:tcPr>
            <w:tcW w:w="1024" w:type="pct"/>
            <w:shd w:val="clear" w:color="auto" w:fill="auto"/>
            <w:vAlign w:val="center"/>
          </w:tcPr>
          <w:p w14:paraId="2A463668" w14:textId="77777777" w:rsidR="00951F6A" w:rsidRPr="00C61F4E" w:rsidRDefault="00951F6A" w:rsidP="006F7643">
            <w:pPr>
              <w:spacing w:after="0" w:line="240" w:lineRule="exact"/>
              <w:contextualSpacing/>
              <w:jc w:val="center"/>
              <w:rPr>
                <w:rFonts w:ascii="Arial" w:eastAsia="Times New Roman" w:hAnsi="Arial" w:cs="Arial"/>
                <w:sz w:val="18"/>
                <w:szCs w:val="18"/>
                <w:lang w:eastAsia="pl-PL"/>
              </w:rPr>
            </w:pPr>
            <w:r w:rsidRPr="00C61F4E">
              <w:rPr>
                <w:rFonts w:ascii="Arial" w:eastAsia="Times New Roman" w:hAnsi="Arial" w:cs="Arial"/>
                <w:sz w:val="18"/>
                <w:szCs w:val="18"/>
                <w:lang w:eastAsia="pl-PL"/>
              </w:rPr>
              <w:t>7,0</w:t>
            </w:r>
          </w:p>
        </w:tc>
      </w:tr>
      <w:tr w:rsidR="00951F6A" w:rsidRPr="006F7643" w14:paraId="7EDE1BF0" w14:textId="77777777" w:rsidTr="00F07508">
        <w:trPr>
          <w:trHeight w:val="416"/>
        </w:trPr>
        <w:tc>
          <w:tcPr>
            <w:tcW w:w="5000" w:type="pct"/>
            <w:gridSpan w:val="4"/>
            <w:vAlign w:val="center"/>
          </w:tcPr>
          <w:p w14:paraId="7BDD965B" w14:textId="77777777" w:rsidR="00951F6A" w:rsidRPr="00C90E38" w:rsidRDefault="00951F6A" w:rsidP="006F7643">
            <w:pPr>
              <w:spacing w:after="0" w:line="240" w:lineRule="exact"/>
              <w:contextualSpacing/>
              <w:jc w:val="center"/>
              <w:rPr>
                <w:rFonts w:ascii="Arial" w:eastAsia="Times New Roman" w:hAnsi="Arial" w:cs="Arial"/>
                <w:b/>
                <w:sz w:val="18"/>
                <w:szCs w:val="18"/>
              </w:rPr>
            </w:pPr>
            <w:r w:rsidRPr="00C90E38">
              <w:rPr>
                <w:rFonts w:ascii="Arial" w:eastAsia="Times New Roman" w:hAnsi="Arial" w:cs="Arial"/>
                <w:b/>
                <w:sz w:val="18"/>
                <w:szCs w:val="18"/>
              </w:rPr>
              <w:t>Odpady inne niż niebezpieczne</w:t>
            </w:r>
          </w:p>
        </w:tc>
      </w:tr>
      <w:tr w:rsidR="00BC4B84" w:rsidRPr="006F7643" w14:paraId="7EED75B1" w14:textId="77777777" w:rsidTr="00BC4B84">
        <w:trPr>
          <w:trHeight w:val="284"/>
        </w:trPr>
        <w:tc>
          <w:tcPr>
            <w:tcW w:w="273" w:type="pct"/>
            <w:vAlign w:val="center"/>
          </w:tcPr>
          <w:p w14:paraId="29E2C232" w14:textId="07991DC7" w:rsidR="00BC4B84" w:rsidRPr="006F7643"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1.</w:t>
            </w:r>
          </w:p>
        </w:tc>
        <w:tc>
          <w:tcPr>
            <w:tcW w:w="552" w:type="pct"/>
            <w:vAlign w:val="center"/>
          </w:tcPr>
          <w:p w14:paraId="7B40C350" w14:textId="77777777" w:rsidR="00BC4B84" w:rsidRPr="00C90E38" w:rsidRDefault="00BC4B84" w:rsidP="00BC4B84">
            <w:pPr>
              <w:spacing w:after="0" w:line="240" w:lineRule="exact"/>
              <w:contextualSpacing/>
              <w:jc w:val="center"/>
              <w:rPr>
                <w:rFonts w:ascii="Arial" w:eastAsia="Times New Roman" w:hAnsi="Arial" w:cs="Arial"/>
                <w:b/>
                <w:sz w:val="18"/>
                <w:szCs w:val="18"/>
              </w:rPr>
            </w:pPr>
            <w:r w:rsidRPr="00C90E38">
              <w:rPr>
                <w:rFonts w:ascii="Arial" w:eastAsia="Times New Roman" w:hAnsi="Arial" w:cs="Arial"/>
                <w:b/>
                <w:sz w:val="18"/>
                <w:szCs w:val="18"/>
              </w:rPr>
              <w:t>12 01 01</w:t>
            </w:r>
          </w:p>
        </w:tc>
        <w:tc>
          <w:tcPr>
            <w:tcW w:w="3151" w:type="pct"/>
            <w:vAlign w:val="center"/>
          </w:tcPr>
          <w:p w14:paraId="7E91DB61" w14:textId="77777777" w:rsidR="00BC4B84" w:rsidRPr="006F7643" w:rsidRDefault="00BC4B84" w:rsidP="00BC4B84">
            <w:pPr>
              <w:autoSpaceDE w:val="0"/>
              <w:autoSpaceDN w:val="0"/>
              <w:adjustRightInd w:val="0"/>
              <w:spacing w:after="0" w:line="240" w:lineRule="exact"/>
              <w:contextualSpacing/>
              <w:rPr>
                <w:rFonts w:ascii="Arial" w:hAnsi="Arial" w:cs="Arial"/>
                <w:sz w:val="18"/>
                <w:szCs w:val="18"/>
              </w:rPr>
            </w:pPr>
            <w:r w:rsidRPr="006F7643">
              <w:rPr>
                <w:rFonts w:ascii="Arial" w:hAnsi="Arial" w:cs="Arial"/>
                <w:sz w:val="18"/>
                <w:szCs w:val="18"/>
              </w:rPr>
              <w:t xml:space="preserve">Odpady z toczenia i piłowania żelaza i jego stopów </w:t>
            </w:r>
          </w:p>
        </w:tc>
        <w:tc>
          <w:tcPr>
            <w:tcW w:w="1024" w:type="pct"/>
            <w:vAlign w:val="center"/>
          </w:tcPr>
          <w:p w14:paraId="3C9A1A3D" w14:textId="54F8407F"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1 800,0</w:t>
            </w:r>
          </w:p>
        </w:tc>
      </w:tr>
      <w:tr w:rsidR="00BC4B84" w:rsidRPr="006F7643" w14:paraId="50A78C31" w14:textId="77777777" w:rsidTr="00BC4B84">
        <w:trPr>
          <w:trHeight w:val="284"/>
        </w:trPr>
        <w:tc>
          <w:tcPr>
            <w:tcW w:w="273" w:type="pct"/>
            <w:vAlign w:val="center"/>
          </w:tcPr>
          <w:p w14:paraId="76C8F7D7" w14:textId="1817FDEA" w:rsidR="00BC4B84" w:rsidRPr="006F7643"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2.</w:t>
            </w:r>
          </w:p>
        </w:tc>
        <w:tc>
          <w:tcPr>
            <w:tcW w:w="552" w:type="pct"/>
            <w:shd w:val="clear" w:color="auto" w:fill="auto"/>
            <w:vAlign w:val="center"/>
          </w:tcPr>
          <w:p w14:paraId="16D8ECB8" w14:textId="77777777" w:rsidR="00BC4B84" w:rsidRPr="00C90E38" w:rsidRDefault="00BC4B84" w:rsidP="00BC4B84">
            <w:pPr>
              <w:spacing w:after="0" w:line="240" w:lineRule="exact"/>
              <w:contextualSpacing/>
              <w:jc w:val="center"/>
              <w:rPr>
                <w:rFonts w:ascii="Arial" w:eastAsia="Times New Roman" w:hAnsi="Arial" w:cs="Arial"/>
                <w:b/>
                <w:sz w:val="18"/>
                <w:szCs w:val="18"/>
              </w:rPr>
            </w:pPr>
            <w:r w:rsidRPr="00C90E38">
              <w:rPr>
                <w:rFonts w:ascii="Arial" w:eastAsia="Times New Roman" w:hAnsi="Arial" w:cs="Arial"/>
                <w:b/>
                <w:sz w:val="18"/>
                <w:szCs w:val="18"/>
                <w:lang w:eastAsia="pl-PL"/>
              </w:rPr>
              <w:t>12 01 02</w:t>
            </w:r>
          </w:p>
        </w:tc>
        <w:tc>
          <w:tcPr>
            <w:tcW w:w="3151" w:type="pct"/>
            <w:shd w:val="clear" w:color="auto" w:fill="auto"/>
            <w:vAlign w:val="center"/>
          </w:tcPr>
          <w:p w14:paraId="1AFDFAD4" w14:textId="77777777" w:rsidR="00BC4B84" w:rsidRPr="006F7643" w:rsidRDefault="00BC4B84" w:rsidP="00BC4B84">
            <w:pPr>
              <w:autoSpaceDE w:val="0"/>
              <w:autoSpaceDN w:val="0"/>
              <w:adjustRightInd w:val="0"/>
              <w:spacing w:after="0" w:line="240" w:lineRule="exact"/>
              <w:contextualSpacing/>
              <w:rPr>
                <w:rFonts w:ascii="Arial" w:hAnsi="Arial" w:cs="Arial"/>
                <w:sz w:val="18"/>
                <w:szCs w:val="18"/>
              </w:rPr>
            </w:pPr>
            <w:r w:rsidRPr="006F7643">
              <w:rPr>
                <w:rFonts w:ascii="Arial" w:eastAsia="Times New Roman" w:hAnsi="Arial" w:cs="Arial"/>
                <w:sz w:val="18"/>
                <w:szCs w:val="18"/>
                <w:lang w:eastAsia="pl-PL"/>
              </w:rPr>
              <w:t>Cząstki i pyły żelaza oraz jego stopów</w:t>
            </w:r>
          </w:p>
        </w:tc>
        <w:tc>
          <w:tcPr>
            <w:tcW w:w="1024" w:type="pct"/>
            <w:vAlign w:val="center"/>
          </w:tcPr>
          <w:p w14:paraId="1C8C6265"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20,0</w:t>
            </w:r>
          </w:p>
        </w:tc>
      </w:tr>
      <w:tr w:rsidR="00BC4B84" w:rsidRPr="006F7643" w14:paraId="6C5E1FD2" w14:textId="77777777" w:rsidTr="00BC4B84">
        <w:trPr>
          <w:trHeight w:val="284"/>
        </w:trPr>
        <w:tc>
          <w:tcPr>
            <w:tcW w:w="273" w:type="pct"/>
            <w:vAlign w:val="center"/>
          </w:tcPr>
          <w:p w14:paraId="46BA02ED" w14:textId="6B74AA56" w:rsidR="00BC4B84" w:rsidRPr="006F7643"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3.</w:t>
            </w:r>
          </w:p>
        </w:tc>
        <w:tc>
          <w:tcPr>
            <w:tcW w:w="552" w:type="pct"/>
            <w:vAlign w:val="center"/>
          </w:tcPr>
          <w:p w14:paraId="690F10BE" w14:textId="77777777" w:rsidR="00BC4B84" w:rsidRPr="00C90E38" w:rsidRDefault="00BC4B84" w:rsidP="00BC4B84">
            <w:pPr>
              <w:spacing w:after="0" w:line="240" w:lineRule="exact"/>
              <w:contextualSpacing/>
              <w:jc w:val="center"/>
              <w:rPr>
                <w:rFonts w:ascii="Arial" w:eastAsia="Times New Roman" w:hAnsi="Arial" w:cs="Arial"/>
                <w:b/>
                <w:sz w:val="18"/>
                <w:szCs w:val="18"/>
              </w:rPr>
            </w:pPr>
            <w:r w:rsidRPr="00C90E38">
              <w:rPr>
                <w:rFonts w:ascii="Arial" w:eastAsia="Times New Roman" w:hAnsi="Arial" w:cs="Arial"/>
                <w:b/>
                <w:sz w:val="18"/>
                <w:szCs w:val="18"/>
              </w:rPr>
              <w:t>12 01 03</w:t>
            </w:r>
          </w:p>
        </w:tc>
        <w:tc>
          <w:tcPr>
            <w:tcW w:w="3151" w:type="pct"/>
            <w:vAlign w:val="center"/>
          </w:tcPr>
          <w:p w14:paraId="02023047" w14:textId="77777777" w:rsidR="00BC4B84" w:rsidRPr="006F7643" w:rsidRDefault="00BC4B84" w:rsidP="00BC4B84">
            <w:pPr>
              <w:autoSpaceDE w:val="0"/>
              <w:autoSpaceDN w:val="0"/>
              <w:adjustRightInd w:val="0"/>
              <w:spacing w:after="0" w:line="240" w:lineRule="exact"/>
              <w:contextualSpacing/>
              <w:rPr>
                <w:rFonts w:ascii="Arial" w:hAnsi="Arial" w:cs="Arial"/>
                <w:sz w:val="18"/>
                <w:szCs w:val="18"/>
              </w:rPr>
            </w:pPr>
            <w:r w:rsidRPr="006F7643">
              <w:rPr>
                <w:rFonts w:ascii="Arial" w:hAnsi="Arial" w:cs="Arial"/>
                <w:sz w:val="18"/>
                <w:szCs w:val="18"/>
              </w:rPr>
              <w:t xml:space="preserve">Odpady z toczenia i piłowania metali nieżelaznych </w:t>
            </w:r>
          </w:p>
        </w:tc>
        <w:tc>
          <w:tcPr>
            <w:tcW w:w="1024" w:type="pct"/>
            <w:vAlign w:val="center"/>
          </w:tcPr>
          <w:p w14:paraId="2902D2CF"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8,0</w:t>
            </w:r>
          </w:p>
        </w:tc>
      </w:tr>
      <w:tr w:rsidR="00BC4B84" w:rsidRPr="006F7643" w14:paraId="6416767F" w14:textId="77777777" w:rsidTr="00BC4B84">
        <w:trPr>
          <w:trHeight w:val="284"/>
        </w:trPr>
        <w:tc>
          <w:tcPr>
            <w:tcW w:w="273" w:type="pct"/>
            <w:vAlign w:val="center"/>
          </w:tcPr>
          <w:p w14:paraId="71F7BD36" w14:textId="75B78526" w:rsidR="00BC4B84" w:rsidRPr="006F7643"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4.</w:t>
            </w:r>
          </w:p>
        </w:tc>
        <w:tc>
          <w:tcPr>
            <w:tcW w:w="552" w:type="pct"/>
            <w:vAlign w:val="center"/>
          </w:tcPr>
          <w:p w14:paraId="4822BF9F" w14:textId="77777777" w:rsidR="00BC4B84" w:rsidRPr="00C90E38" w:rsidRDefault="00BC4B84" w:rsidP="00BC4B84">
            <w:pPr>
              <w:spacing w:after="0" w:line="240" w:lineRule="exact"/>
              <w:contextualSpacing/>
              <w:jc w:val="center"/>
              <w:rPr>
                <w:rFonts w:ascii="Arial" w:eastAsia="Times New Roman" w:hAnsi="Arial" w:cs="Arial"/>
                <w:b/>
                <w:sz w:val="18"/>
                <w:szCs w:val="18"/>
              </w:rPr>
            </w:pPr>
            <w:r w:rsidRPr="00C90E38">
              <w:rPr>
                <w:rFonts w:ascii="Arial" w:eastAsia="Times New Roman" w:hAnsi="Arial" w:cs="Arial"/>
                <w:b/>
                <w:sz w:val="18"/>
                <w:szCs w:val="18"/>
              </w:rPr>
              <w:t>12 01 13</w:t>
            </w:r>
          </w:p>
        </w:tc>
        <w:tc>
          <w:tcPr>
            <w:tcW w:w="3151" w:type="pct"/>
            <w:vAlign w:val="center"/>
          </w:tcPr>
          <w:p w14:paraId="781E0C1A" w14:textId="77777777" w:rsidR="00BC4B84" w:rsidRPr="006F7643" w:rsidRDefault="00BC4B84" w:rsidP="00BC4B84">
            <w:pPr>
              <w:autoSpaceDE w:val="0"/>
              <w:autoSpaceDN w:val="0"/>
              <w:adjustRightInd w:val="0"/>
              <w:spacing w:after="0" w:line="240" w:lineRule="exact"/>
              <w:contextualSpacing/>
              <w:rPr>
                <w:rFonts w:ascii="Arial" w:hAnsi="Arial" w:cs="Arial"/>
                <w:sz w:val="18"/>
                <w:szCs w:val="18"/>
              </w:rPr>
            </w:pPr>
            <w:r w:rsidRPr="006F7643">
              <w:rPr>
                <w:rFonts w:ascii="Arial" w:hAnsi="Arial" w:cs="Arial"/>
                <w:sz w:val="18"/>
                <w:szCs w:val="18"/>
              </w:rPr>
              <w:t xml:space="preserve">Odpady spawalnicze </w:t>
            </w:r>
          </w:p>
        </w:tc>
        <w:tc>
          <w:tcPr>
            <w:tcW w:w="1024" w:type="pct"/>
            <w:vAlign w:val="center"/>
          </w:tcPr>
          <w:p w14:paraId="33C33D61"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42,0</w:t>
            </w:r>
          </w:p>
        </w:tc>
      </w:tr>
      <w:tr w:rsidR="00BC4B84" w:rsidRPr="006F7643" w14:paraId="6BA70E77" w14:textId="77777777" w:rsidTr="00BC4B84">
        <w:trPr>
          <w:trHeight w:val="284"/>
        </w:trPr>
        <w:tc>
          <w:tcPr>
            <w:tcW w:w="273" w:type="pct"/>
            <w:vAlign w:val="center"/>
          </w:tcPr>
          <w:p w14:paraId="4CCCD22F" w14:textId="1C7BEFD4" w:rsidR="00BC4B84" w:rsidRPr="006F7643"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5.</w:t>
            </w:r>
          </w:p>
        </w:tc>
        <w:tc>
          <w:tcPr>
            <w:tcW w:w="552" w:type="pct"/>
            <w:vAlign w:val="center"/>
          </w:tcPr>
          <w:p w14:paraId="68A82C10" w14:textId="77777777" w:rsidR="00BC4B84" w:rsidRPr="00C90E38" w:rsidRDefault="00BC4B84" w:rsidP="00BC4B84">
            <w:pPr>
              <w:spacing w:after="0" w:line="240" w:lineRule="exact"/>
              <w:contextualSpacing/>
              <w:jc w:val="center"/>
              <w:rPr>
                <w:rFonts w:ascii="Arial" w:eastAsia="Times New Roman" w:hAnsi="Arial" w:cs="Arial"/>
                <w:b/>
                <w:sz w:val="18"/>
                <w:szCs w:val="18"/>
              </w:rPr>
            </w:pPr>
            <w:r w:rsidRPr="00C90E38">
              <w:rPr>
                <w:rFonts w:ascii="Arial" w:eastAsia="Times New Roman" w:hAnsi="Arial" w:cs="Arial"/>
                <w:b/>
                <w:sz w:val="18"/>
                <w:szCs w:val="18"/>
              </w:rPr>
              <w:t>12 01 21</w:t>
            </w:r>
          </w:p>
        </w:tc>
        <w:tc>
          <w:tcPr>
            <w:tcW w:w="3151" w:type="pct"/>
            <w:vAlign w:val="center"/>
          </w:tcPr>
          <w:p w14:paraId="16AF5D99" w14:textId="77777777" w:rsidR="00BC4B84" w:rsidRPr="006F7643" w:rsidRDefault="00BC4B84" w:rsidP="00BC4B84">
            <w:pPr>
              <w:autoSpaceDE w:val="0"/>
              <w:autoSpaceDN w:val="0"/>
              <w:adjustRightInd w:val="0"/>
              <w:spacing w:after="0" w:line="240" w:lineRule="exact"/>
              <w:contextualSpacing/>
              <w:rPr>
                <w:rFonts w:ascii="Arial" w:hAnsi="Arial" w:cs="Arial"/>
                <w:sz w:val="18"/>
                <w:szCs w:val="18"/>
              </w:rPr>
            </w:pPr>
            <w:r w:rsidRPr="006F7643">
              <w:rPr>
                <w:rFonts w:ascii="Arial" w:hAnsi="Arial" w:cs="Arial"/>
                <w:sz w:val="18"/>
                <w:szCs w:val="18"/>
              </w:rPr>
              <w:t xml:space="preserve">Zużyte materiały szlifierskie inne niż wymienione w 12 01 20 </w:t>
            </w:r>
          </w:p>
        </w:tc>
        <w:tc>
          <w:tcPr>
            <w:tcW w:w="1024" w:type="pct"/>
            <w:vAlign w:val="center"/>
          </w:tcPr>
          <w:p w14:paraId="60A66CC1"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16,0</w:t>
            </w:r>
          </w:p>
        </w:tc>
      </w:tr>
      <w:tr w:rsidR="00BC4B84" w:rsidRPr="006F7643" w14:paraId="35B461C6" w14:textId="77777777" w:rsidTr="00BC4B84">
        <w:trPr>
          <w:trHeight w:val="284"/>
        </w:trPr>
        <w:tc>
          <w:tcPr>
            <w:tcW w:w="273" w:type="pct"/>
            <w:vAlign w:val="center"/>
          </w:tcPr>
          <w:p w14:paraId="02E2C9B8" w14:textId="59AC5694" w:rsidR="00BC4B84" w:rsidRPr="006F7643"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6.</w:t>
            </w:r>
          </w:p>
        </w:tc>
        <w:tc>
          <w:tcPr>
            <w:tcW w:w="552" w:type="pct"/>
            <w:shd w:val="clear" w:color="auto" w:fill="auto"/>
            <w:vAlign w:val="center"/>
          </w:tcPr>
          <w:p w14:paraId="51614D44" w14:textId="77777777" w:rsidR="00BC4B84" w:rsidRPr="00C90E38" w:rsidRDefault="00BC4B84" w:rsidP="00BC4B84">
            <w:pPr>
              <w:spacing w:after="0" w:line="240" w:lineRule="exact"/>
              <w:contextualSpacing/>
              <w:jc w:val="center"/>
              <w:rPr>
                <w:rFonts w:ascii="Arial" w:eastAsia="Times New Roman" w:hAnsi="Arial" w:cs="Arial"/>
                <w:b/>
                <w:sz w:val="18"/>
                <w:szCs w:val="18"/>
              </w:rPr>
            </w:pPr>
            <w:r w:rsidRPr="00C90E38">
              <w:rPr>
                <w:rFonts w:ascii="Arial" w:eastAsia="Times New Roman" w:hAnsi="Arial" w:cs="Arial"/>
                <w:b/>
                <w:sz w:val="18"/>
                <w:szCs w:val="18"/>
                <w:lang w:eastAsia="pl-PL"/>
              </w:rPr>
              <w:t>12 01 99</w:t>
            </w:r>
          </w:p>
        </w:tc>
        <w:tc>
          <w:tcPr>
            <w:tcW w:w="3151" w:type="pct"/>
            <w:shd w:val="clear" w:color="auto" w:fill="auto"/>
            <w:vAlign w:val="center"/>
          </w:tcPr>
          <w:p w14:paraId="1CDE171A" w14:textId="77777777" w:rsidR="00BC4B84" w:rsidRPr="006F7643" w:rsidRDefault="00BC4B84" w:rsidP="00BC4B84">
            <w:pPr>
              <w:autoSpaceDE w:val="0"/>
              <w:autoSpaceDN w:val="0"/>
              <w:adjustRightInd w:val="0"/>
              <w:spacing w:after="0" w:line="240" w:lineRule="exact"/>
              <w:contextualSpacing/>
              <w:rPr>
                <w:rFonts w:ascii="Arial" w:hAnsi="Arial" w:cs="Arial"/>
                <w:sz w:val="18"/>
                <w:szCs w:val="18"/>
              </w:rPr>
            </w:pPr>
            <w:r w:rsidRPr="006F7643">
              <w:rPr>
                <w:rFonts w:ascii="Arial" w:eastAsia="Times New Roman" w:hAnsi="Arial" w:cs="Arial"/>
                <w:sz w:val="18"/>
                <w:szCs w:val="18"/>
                <w:lang w:eastAsia="pl-PL"/>
              </w:rPr>
              <w:t>Inne niewymienione odpady</w:t>
            </w:r>
          </w:p>
        </w:tc>
        <w:tc>
          <w:tcPr>
            <w:tcW w:w="1024" w:type="pct"/>
            <w:vAlign w:val="center"/>
          </w:tcPr>
          <w:p w14:paraId="0F29126C" w14:textId="77777777" w:rsidR="00BC4B84" w:rsidRPr="00C61F4E" w:rsidRDefault="00BC4B84" w:rsidP="00BC4B84">
            <w:pPr>
              <w:spacing w:after="0" w:line="240" w:lineRule="exact"/>
              <w:contextualSpacing/>
              <w:jc w:val="center"/>
              <w:rPr>
                <w:rFonts w:ascii="Arial" w:eastAsia="Times New Roman" w:hAnsi="Arial" w:cs="Arial"/>
                <w:sz w:val="18"/>
                <w:szCs w:val="18"/>
              </w:rPr>
            </w:pPr>
            <w:r w:rsidRPr="00C61F4E">
              <w:rPr>
                <w:rFonts w:ascii="Arial" w:eastAsia="Times New Roman" w:hAnsi="Arial" w:cs="Arial"/>
                <w:sz w:val="18"/>
                <w:szCs w:val="18"/>
              </w:rPr>
              <w:t>1,0</w:t>
            </w:r>
          </w:p>
        </w:tc>
      </w:tr>
      <w:tr w:rsidR="00BC4B84" w:rsidRPr="006F7643" w14:paraId="64A1D8E5" w14:textId="77777777" w:rsidTr="00BC4B84">
        <w:trPr>
          <w:trHeight w:val="284"/>
        </w:trPr>
        <w:tc>
          <w:tcPr>
            <w:tcW w:w="273" w:type="pct"/>
            <w:vAlign w:val="center"/>
          </w:tcPr>
          <w:p w14:paraId="6417A6AB" w14:textId="43825F4E" w:rsidR="00BC4B84" w:rsidRPr="006F7643" w:rsidRDefault="00BC4B84" w:rsidP="00BC4B84">
            <w:pPr>
              <w:autoSpaceDE w:val="0"/>
              <w:autoSpaceDN w:val="0"/>
              <w:adjustRightInd w:val="0"/>
              <w:spacing w:after="0" w:line="240" w:lineRule="exact"/>
              <w:contextualSpacing/>
              <w:jc w:val="center"/>
              <w:rPr>
                <w:rFonts w:ascii="Arial" w:hAnsi="Arial" w:cs="Arial"/>
                <w:sz w:val="18"/>
                <w:szCs w:val="18"/>
              </w:rPr>
            </w:pPr>
            <w:r w:rsidRPr="00BC4B84">
              <w:rPr>
                <w:rFonts w:ascii="Arial" w:hAnsi="Arial" w:cs="Arial"/>
                <w:sz w:val="18"/>
                <w:szCs w:val="18"/>
              </w:rPr>
              <w:t>7.</w:t>
            </w:r>
          </w:p>
        </w:tc>
        <w:tc>
          <w:tcPr>
            <w:tcW w:w="552" w:type="pct"/>
            <w:shd w:val="clear" w:color="auto" w:fill="auto"/>
            <w:vAlign w:val="center"/>
          </w:tcPr>
          <w:p w14:paraId="7A61E1BB" w14:textId="77777777" w:rsidR="00BC4B84" w:rsidRPr="00C90E38" w:rsidRDefault="00BC4B84" w:rsidP="00BC4B84">
            <w:pPr>
              <w:spacing w:after="0" w:line="240" w:lineRule="exact"/>
              <w:contextualSpacing/>
              <w:jc w:val="center"/>
              <w:rPr>
                <w:rFonts w:ascii="Arial" w:eastAsia="Times New Roman" w:hAnsi="Arial" w:cs="Arial"/>
                <w:b/>
                <w:sz w:val="18"/>
                <w:szCs w:val="18"/>
                <w:lang w:eastAsia="pl-PL"/>
              </w:rPr>
            </w:pPr>
            <w:r w:rsidRPr="00C90E38">
              <w:rPr>
                <w:rFonts w:ascii="Arial" w:hAnsi="Arial" w:cs="Arial"/>
                <w:b/>
                <w:sz w:val="18"/>
                <w:szCs w:val="18"/>
                <w:shd w:val="clear" w:color="auto" w:fill="FFFFFF"/>
              </w:rPr>
              <w:t>17 04 05</w:t>
            </w:r>
          </w:p>
        </w:tc>
        <w:tc>
          <w:tcPr>
            <w:tcW w:w="3151" w:type="pct"/>
            <w:shd w:val="clear" w:color="auto" w:fill="auto"/>
            <w:vAlign w:val="center"/>
          </w:tcPr>
          <w:p w14:paraId="181DCD8E" w14:textId="77777777" w:rsidR="00BC4B84" w:rsidRPr="006F7643" w:rsidRDefault="00BC4B84" w:rsidP="00BC4B84">
            <w:pPr>
              <w:autoSpaceDE w:val="0"/>
              <w:autoSpaceDN w:val="0"/>
              <w:adjustRightInd w:val="0"/>
              <w:spacing w:after="0" w:line="240" w:lineRule="exact"/>
              <w:contextualSpacing/>
              <w:rPr>
                <w:rFonts w:ascii="Arial" w:eastAsia="Times New Roman" w:hAnsi="Arial" w:cs="Arial"/>
                <w:sz w:val="18"/>
                <w:szCs w:val="18"/>
                <w:lang w:eastAsia="pl-PL"/>
              </w:rPr>
            </w:pPr>
            <w:r w:rsidRPr="006F7643">
              <w:rPr>
                <w:rFonts w:ascii="Arial" w:eastAsia="Times New Roman" w:hAnsi="Arial" w:cs="Arial"/>
                <w:sz w:val="18"/>
                <w:szCs w:val="18"/>
                <w:lang w:eastAsia="pl-PL"/>
              </w:rPr>
              <w:t>Żelazo i stal</w:t>
            </w:r>
          </w:p>
        </w:tc>
        <w:tc>
          <w:tcPr>
            <w:tcW w:w="1024" w:type="pct"/>
            <w:shd w:val="clear" w:color="auto" w:fill="auto"/>
            <w:vAlign w:val="center"/>
          </w:tcPr>
          <w:p w14:paraId="4A63758F" w14:textId="5198260A" w:rsidR="00BC4B84" w:rsidRPr="00C61F4E" w:rsidRDefault="00BC4B84" w:rsidP="00BC4B84">
            <w:pPr>
              <w:spacing w:after="0" w:line="240" w:lineRule="exact"/>
              <w:contextualSpacing/>
              <w:jc w:val="center"/>
              <w:rPr>
                <w:rFonts w:ascii="Arial" w:eastAsia="Times New Roman" w:hAnsi="Arial" w:cs="Arial"/>
                <w:sz w:val="18"/>
                <w:szCs w:val="18"/>
                <w:lang w:eastAsia="pl-PL"/>
              </w:rPr>
            </w:pPr>
            <w:r w:rsidRPr="00C61F4E">
              <w:rPr>
                <w:rFonts w:ascii="Arial" w:eastAsia="Times New Roman" w:hAnsi="Arial" w:cs="Arial"/>
                <w:sz w:val="18"/>
                <w:szCs w:val="18"/>
                <w:lang w:eastAsia="pl-PL"/>
              </w:rPr>
              <w:t>1 000,0</w:t>
            </w:r>
          </w:p>
        </w:tc>
      </w:tr>
    </w:tbl>
    <w:p w14:paraId="490C0E1A" w14:textId="13BF60CA" w:rsidR="00C763EE" w:rsidRPr="00C763EE" w:rsidRDefault="00C763EE" w:rsidP="00C763EE">
      <w:pPr>
        <w:pStyle w:val="Arial10i5"/>
        <w:spacing w:before="240" w:line="320" w:lineRule="exact"/>
        <w:rPr>
          <w:rFonts w:cs="Arial"/>
          <w:b/>
          <w:sz w:val="24"/>
          <w:szCs w:val="24"/>
        </w:rPr>
      </w:pPr>
      <w:r w:rsidRPr="00C763EE">
        <w:rPr>
          <w:rFonts w:cs="Arial"/>
          <w:b/>
          <w:sz w:val="24"/>
          <w:szCs w:val="24"/>
        </w:rPr>
        <w:t>3.4. Wyszczególnienie rodzajów odpadów przewidzianych do wytwarzania z</w:t>
      </w:r>
      <w:r>
        <w:rPr>
          <w:rFonts w:cs="Arial"/>
          <w:b/>
          <w:sz w:val="24"/>
          <w:szCs w:val="24"/>
        </w:rPr>
        <w:t> </w:t>
      </w:r>
      <w:r w:rsidRPr="00C763EE">
        <w:rPr>
          <w:rFonts w:cs="Arial"/>
          <w:b/>
          <w:sz w:val="24"/>
          <w:szCs w:val="24"/>
        </w:rPr>
        <w:t>uwzględnieniem ich podstawowego składu chemicznego i właściwości oraz</w:t>
      </w:r>
      <w:r>
        <w:rPr>
          <w:rFonts w:cs="Arial"/>
          <w:b/>
          <w:sz w:val="24"/>
          <w:szCs w:val="24"/>
        </w:rPr>
        <w:t> </w:t>
      </w:r>
      <w:r w:rsidRPr="00C763EE">
        <w:rPr>
          <w:rFonts w:cs="Arial"/>
          <w:b/>
          <w:sz w:val="24"/>
          <w:szCs w:val="24"/>
        </w:rPr>
        <w:t>źródła i miejsca ich powstawania</w:t>
      </w:r>
      <w:r w:rsidR="00DA7C12">
        <w:rPr>
          <w:rFonts w:cs="Arial"/>
          <w:b/>
          <w:sz w:val="24"/>
          <w:szCs w:val="24"/>
        </w:rPr>
        <w:t>.</w:t>
      </w:r>
    </w:p>
    <w:p w14:paraId="58E6F3CA" w14:textId="2FF0DD5B" w:rsidR="00773AE3" w:rsidRDefault="00C763EE" w:rsidP="00C763EE">
      <w:pPr>
        <w:pStyle w:val="Arial10i5"/>
        <w:spacing w:before="240" w:line="320" w:lineRule="exact"/>
        <w:rPr>
          <w:rFonts w:cs="Arial"/>
          <w:b/>
          <w:sz w:val="24"/>
          <w:szCs w:val="24"/>
        </w:rPr>
      </w:pPr>
      <w:r w:rsidRPr="00C763EE">
        <w:rPr>
          <w:rFonts w:cs="Arial"/>
          <w:b/>
          <w:sz w:val="24"/>
          <w:szCs w:val="24"/>
        </w:rPr>
        <w:t>3.4.1. Instalacje IPPC</w:t>
      </w:r>
      <w:r w:rsidR="00DA7C12">
        <w:rPr>
          <w:rFonts w:cs="Arial"/>
          <w:b/>
          <w:sz w:val="24"/>
          <w:szCs w:val="24"/>
        </w:rPr>
        <w:t>.</w:t>
      </w:r>
    </w:p>
    <w:tbl>
      <w:tblPr>
        <w:tblStyle w:val="Tabela-Siatka"/>
        <w:tblW w:w="5000" w:type="pct"/>
        <w:tblLook w:val="04A0" w:firstRow="1" w:lastRow="0" w:firstColumn="1" w:lastColumn="0" w:noHBand="0" w:noVBand="1"/>
      </w:tblPr>
      <w:tblGrid>
        <w:gridCol w:w="486"/>
        <w:gridCol w:w="1203"/>
        <w:gridCol w:w="2087"/>
        <w:gridCol w:w="2490"/>
        <w:gridCol w:w="2794"/>
      </w:tblGrid>
      <w:tr w:rsidR="00C763EE" w:rsidRPr="00C763EE" w14:paraId="7F7C9F6A" w14:textId="77777777" w:rsidTr="00C763EE">
        <w:trPr>
          <w:trHeight w:val="716"/>
          <w:tblHeader/>
        </w:trPr>
        <w:tc>
          <w:tcPr>
            <w:tcW w:w="268" w:type="pct"/>
            <w:shd w:val="clear" w:color="auto" w:fill="D9D9D9" w:themeFill="background1" w:themeFillShade="D9"/>
            <w:vAlign w:val="center"/>
          </w:tcPr>
          <w:p w14:paraId="3ADD7598" w14:textId="77777777" w:rsidR="00C763EE" w:rsidRPr="00C763EE" w:rsidRDefault="00C763EE" w:rsidP="00C763EE">
            <w:pPr>
              <w:spacing w:line="240" w:lineRule="exact"/>
              <w:jc w:val="center"/>
              <w:rPr>
                <w:rFonts w:ascii="Arial" w:hAnsi="Arial" w:cs="Arial"/>
                <w:b/>
                <w:sz w:val="18"/>
                <w:szCs w:val="18"/>
              </w:rPr>
            </w:pPr>
            <w:r w:rsidRPr="00C763EE">
              <w:rPr>
                <w:rFonts w:ascii="Arial" w:hAnsi="Arial" w:cs="Arial"/>
                <w:b/>
                <w:sz w:val="18"/>
                <w:szCs w:val="18"/>
              </w:rPr>
              <w:lastRenderedPageBreak/>
              <w:t>Lp.</w:t>
            </w:r>
          </w:p>
        </w:tc>
        <w:tc>
          <w:tcPr>
            <w:tcW w:w="664" w:type="pct"/>
            <w:shd w:val="clear" w:color="auto" w:fill="D9D9D9" w:themeFill="background1" w:themeFillShade="D9"/>
            <w:vAlign w:val="center"/>
          </w:tcPr>
          <w:p w14:paraId="5CF51864" w14:textId="77777777" w:rsidR="00C763EE" w:rsidRPr="00C763EE" w:rsidRDefault="00C763EE" w:rsidP="00C763EE">
            <w:pPr>
              <w:spacing w:line="240" w:lineRule="exact"/>
              <w:jc w:val="center"/>
              <w:rPr>
                <w:rFonts w:ascii="Arial" w:hAnsi="Arial" w:cs="Arial"/>
                <w:b/>
                <w:sz w:val="18"/>
                <w:szCs w:val="18"/>
              </w:rPr>
            </w:pPr>
            <w:r w:rsidRPr="00C763EE">
              <w:rPr>
                <w:rFonts w:ascii="Arial" w:hAnsi="Arial" w:cs="Arial"/>
                <w:b/>
                <w:sz w:val="18"/>
                <w:szCs w:val="18"/>
              </w:rPr>
              <w:t>Kod odpadu</w:t>
            </w:r>
          </w:p>
        </w:tc>
        <w:tc>
          <w:tcPr>
            <w:tcW w:w="1152" w:type="pct"/>
            <w:shd w:val="clear" w:color="auto" w:fill="D9D9D9" w:themeFill="background1" w:themeFillShade="D9"/>
            <w:vAlign w:val="center"/>
          </w:tcPr>
          <w:p w14:paraId="41B59BCE" w14:textId="77777777" w:rsidR="00C763EE" w:rsidRPr="00C763EE" w:rsidRDefault="00C763EE" w:rsidP="00C763EE">
            <w:pPr>
              <w:spacing w:line="240" w:lineRule="exact"/>
              <w:jc w:val="center"/>
              <w:rPr>
                <w:rFonts w:ascii="Arial" w:hAnsi="Arial" w:cs="Arial"/>
                <w:b/>
                <w:sz w:val="18"/>
                <w:szCs w:val="18"/>
              </w:rPr>
            </w:pPr>
            <w:r w:rsidRPr="00C763EE">
              <w:rPr>
                <w:rFonts w:ascii="Arial" w:hAnsi="Arial" w:cs="Arial"/>
                <w:b/>
                <w:sz w:val="18"/>
                <w:szCs w:val="18"/>
              </w:rPr>
              <w:t>Rodzaj odpadu</w:t>
            </w:r>
          </w:p>
        </w:tc>
        <w:tc>
          <w:tcPr>
            <w:tcW w:w="1374" w:type="pct"/>
            <w:shd w:val="clear" w:color="auto" w:fill="D9D9D9" w:themeFill="background1" w:themeFillShade="D9"/>
            <w:vAlign w:val="center"/>
          </w:tcPr>
          <w:p w14:paraId="6F2701C1" w14:textId="77777777" w:rsidR="00C763EE" w:rsidRPr="00C763EE" w:rsidRDefault="00C763EE" w:rsidP="00C763EE">
            <w:pPr>
              <w:spacing w:line="240" w:lineRule="exact"/>
              <w:jc w:val="center"/>
              <w:rPr>
                <w:rFonts w:ascii="Arial" w:hAnsi="Arial" w:cs="Arial"/>
                <w:b/>
                <w:sz w:val="18"/>
                <w:szCs w:val="18"/>
              </w:rPr>
            </w:pPr>
            <w:r w:rsidRPr="00C763EE">
              <w:rPr>
                <w:rFonts w:ascii="Arial" w:hAnsi="Arial" w:cs="Arial"/>
                <w:b/>
                <w:sz w:val="18"/>
                <w:szCs w:val="18"/>
              </w:rPr>
              <w:br/>
              <w:t>Źródło i miejsce powstawania odpadu</w:t>
            </w:r>
          </w:p>
        </w:tc>
        <w:tc>
          <w:tcPr>
            <w:tcW w:w="1542" w:type="pct"/>
            <w:shd w:val="clear" w:color="auto" w:fill="D9D9D9" w:themeFill="background1" w:themeFillShade="D9"/>
            <w:vAlign w:val="center"/>
          </w:tcPr>
          <w:p w14:paraId="467B33BC" w14:textId="77777777" w:rsidR="00C763EE" w:rsidRPr="00C763EE" w:rsidRDefault="00C763EE" w:rsidP="00C763EE">
            <w:pPr>
              <w:spacing w:line="240" w:lineRule="exact"/>
              <w:jc w:val="center"/>
              <w:rPr>
                <w:rFonts w:ascii="Arial" w:hAnsi="Arial" w:cs="Arial"/>
                <w:b/>
                <w:sz w:val="18"/>
                <w:szCs w:val="18"/>
              </w:rPr>
            </w:pPr>
            <w:r w:rsidRPr="00C763EE">
              <w:rPr>
                <w:rFonts w:ascii="Arial" w:hAnsi="Arial" w:cs="Arial"/>
                <w:b/>
                <w:sz w:val="18"/>
                <w:szCs w:val="18"/>
              </w:rPr>
              <w:br/>
              <w:t>Podstawowy skład chemiczny i właściwości odpadu</w:t>
            </w:r>
            <w:r w:rsidRPr="00C763EE">
              <w:rPr>
                <w:rFonts w:ascii="Arial" w:hAnsi="Arial" w:cs="Arial"/>
                <w:b/>
                <w:sz w:val="18"/>
                <w:szCs w:val="18"/>
              </w:rPr>
              <w:br/>
            </w:r>
          </w:p>
        </w:tc>
      </w:tr>
      <w:tr w:rsidR="00C763EE" w:rsidRPr="00C763EE" w14:paraId="7A0C21D3" w14:textId="77777777" w:rsidTr="00F921A2">
        <w:trPr>
          <w:trHeight w:val="282"/>
        </w:trPr>
        <w:tc>
          <w:tcPr>
            <w:tcW w:w="5000" w:type="pct"/>
            <w:gridSpan w:val="5"/>
            <w:vAlign w:val="center"/>
          </w:tcPr>
          <w:p w14:paraId="6AFCA9D4" w14:textId="77777777" w:rsidR="00C763EE" w:rsidRPr="00C763EE" w:rsidRDefault="00C763EE" w:rsidP="00C763EE">
            <w:pPr>
              <w:spacing w:line="240" w:lineRule="exact"/>
              <w:contextualSpacing/>
              <w:jc w:val="center"/>
              <w:rPr>
                <w:rFonts w:ascii="Arial" w:hAnsi="Arial" w:cs="Arial"/>
                <w:b/>
                <w:bCs/>
                <w:sz w:val="18"/>
                <w:szCs w:val="18"/>
              </w:rPr>
            </w:pPr>
            <w:r w:rsidRPr="00C763EE">
              <w:rPr>
                <w:rFonts w:ascii="Arial" w:eastAsia="Times New Roman" w:hAnsi="Arial" w:cs="Arial"/>
                <w:b/>
                <w:sz w:val="18"/>
                <w:szCs w:val="18"/>
              </w:rPr>
              <w:t>Odpady niebezpieczne</w:t>
            </w:r>
          </w:p>
        </w:tc>
      </w:tr>
      <w:tr w:rsidR="00C763EE" w:rsidRPr="00C763EE" w14:paraId="5AE88478" w14:textId="77777777" w:rsidTr="00C763EE">
        <w:trPr>
          <w:trHeight w:val="1380"/>
        </w:trPr>
        <w:tc>
          <w:tcPr>
            <w:tcW w:w="268" w:type="pct"/>
            <w:vMerge w:val="restart"/>
            <w:vAlign w:val="center"/>
          </w:tcPr>
          <w:p w14:paraId="3E7A8693" w14:textId="77777777" w:rsidR="00C763EE" w:rsidRPr="00C763EE" w:rsidRDefault="00C763EE" w:rsidP="00C763EE">
            <w:pPr>
              <w:widowControl w:val="0"/>
              <w:numPr>
                <w:ilvl w:val="0"/>
                <w:numId w:val="198"/>
              </w:numPr>
              <w:suppressAutoHyphens/>
              <w:spacing w:line="240" w:lineRule="exact"/>
              <w:ind w:left="0" w:firstLine="0"/>
              <w:contextualSpacing/>
              <w:jc w:val="center"/>
              <w:rPr>
                <w:rFonts w:ascii="Arial" w:eastAsia="Lucida Sans Unicode" w:hAnsi="Arial" w:cs="Arial"/>
                <w:bCs/>
                <w:color w:val="000000" w:themeColor="text1"/>
                <w:kern w:val="1"/>
                <w:sz w:val="18"/>
                <w:szCs w:val="18"/>
                <w:lang w:eastAsia="hi-IN" w:bidi="hi-IN"/>
              </w:rPr>
            </w:pPr>
          </w:p>
        </w:tc>
        <w:tc>
          <w:tcPr>
            <w:tcW w:w="664" w:type="pct"/>
            <w:vMerge w:val="restart"/>
            <w:vAlign w:val="center"/>
          </w:tcPr>
          <w:p w14:paraId="7D899708" w14:textId="77777777" w:rsidR="00C763EE" w:rsidRPr="00C763EE" w:rsidRDefault="00C763EE" w:rsidP="00C763EE">
            <w:pPr>
              <w:spacing w:line="240" w:lineRule="exact"/>
              <w:contextualSpacing/>
              <w:jc w:val="center"/>
              <w:rPr>
                <w:rFonts w:ascii="Arial" w:hAnsi="Arial" w:cs="Arial"/>
                <w:b/>
                <w:bCs/>
                <w:color w:val="000000" w:themeColor="text1"/>
                <w:sz w:val="18"/>
                <w:szCs w:val="18"/>
              </w:rPr>
            </w:pPr>
            <w:r w:rsidRPr="00C763EE">
              <w:rPr>
                <w:rFonts w:ascii="Arial" w:hAnsi="Arial" w:cs="Arial"/>
                <w:b/>
                <w:bCs/>
                <w:color w:val="000000" w:themeColor="text1"/>
                <w:sz w:val="18"/>
                <w:szCs w:val="18"/>
              </w:rPr>
              <w:t>10 02 07*</w:t>
            </w:r>
          </w:p>
        </w:tc>
        <w:tc>
          <w:tcPr>
            <w:tcW w:w="1152" w:type="pct"/>
            <w:vMerge w:val="restart"/>
            <w:vAlign w:val="center"/>
          </w:tcPr>
          <w:p w14:paraId="227401BF" w14:textId="77777777" w:rsidR="00C763EE" w:rsidRPr="00C763EE" w:rsidRDefault="00C763EE" w:rsidP="00C763EE">
            <w:pPr>
              <w:spacing w:line="240" w:lineRule="exact"/>
              <w:contextualSpacing/>
              <w:rPr>
                <w:rFonts w:ascii="Arial" w:hAnsi="Arial" w:cs="Arial"/>
                <w:b/>
                <w:bCs/>
                <w:color w:val="000000" w:themeColor="text1"/>
                <w:sz w:val="18"/>
                <w:szCs w:val="18"/>
              </w:rPr>
            </w:pPr>
            <w:r w:rsidRPr="00C763EE">
              <w:rPr>
                <w:rFonts w:ascii="Arial" w:hAnsi="Arial" w:cs="Arial"/>
                <w:color w:val="000000" w:themeColor="text1"/>
                <w:sz w:val="18"/>
                <w:szCs w:val="18"/>
              </w:rPr>
              <w:t xml:space="preserve">Odpady stałe </w:t>
            </w:r>
            <w:r w:rsidRPr="00C763EE">
              <w:rPr>
                <w:rFonts w:ascii="Arial" w:hAnsi="Arial" w:cs="Arial"/>
                <w:color w:val="000000" w:themeColor="text1"/>
                <w:sz w:val="18"/>
                <w:szCs w:val="18"/>
              </w:rPr>
              <w:br/>
              <w:t>z oczyszczania gazów odlotowych zawierające substancje niebezpieczne</w:t>
            </w:r>
          </w:p>
        </w:tc>
        <w:tc>
          <w:tcPr>
            <w:tcW w:w="1374" w:type="pct"/>
            <w:vAlign w:val="center"/>
          </w:tcPr>
          <w:p w14:paraId="5773CF55" w14:textId="075F4D15" w:rsidR="00C763EE" w:rsidRPr="00C763EE" w:rsidRDefault="00C763EE" w:rsidP="00C763EE">
            <w:pPr>
              <w:spacing w:line="240" w:lineRule="exact"/>
              <w:contextualSpacing/>
              <w:rPr>
                <w:rFonts w:ascii="Arial" w:hAnsi="Arial" w:cs="Arial"/>
                <w:b/>
                <w:bCs/>
                <w:color w:val="000000" w:themeColor="text1"/>
                <w:sz w:val="18"/>
                <w:szCs w:val="18"/>
              </w:rPr>
            </w:pPr>
            <w:r w:rsidRPr="00C763EE">
              <w:rPr>
                <w:rFonts w:ascii="Arial" w:hAnsi="Arial" w:cs="Arial"/>
                <w:color w:val="000000" w:themeColor="text1"/>
                <w:sz w:val="18"/>
                <w:szCs w:val="18"/>
              </w:rPr>
              <w:t xml:space="preserve">Odpady powstające </w:t>
            </w:r>
            <w:r w:rsidRPr="00C763EE">
              <w:rPr>
                <w:rFonts w:ascii="Arial" w:hAnsi="Arial" w:cs="Arial"/>
                <w:color w:val="000000" w:themeColor="text1"/>
                <w:sz w:val="18"/>
                <w:szCs w:val="18"/>
              </w:rPr>
              <w:br/>
              <w:t xml:space="preserve">w wyniku procesu produkcji spieku, zatrzymane </w:t>
            </w:r>
            <w:r w:rsidRPr="00C763EE">
              <w:rPr>
                <w:rFonts w:ascii="Arial" w:hAnsi="Arial" w:cs="Arial"/>
                <w:color w:val="000000" w:themeColor="text1"/>
                <w:sz w:val="18"/>
                <w:szCs w:val="18"/>
              </w:rPr>
              <w:br/>
              <w:t xml:space="preserve">w urządzeniach oczyszczających gazy odlotowe. </w:t>
            </w:r>
          </w:p>
        </w:tc>
        <w:tc>
          <w:tcPr>
            <w:tcW w:w="1542" w:type="pct"/>
            <w:vAlign w:val="center"/>
          </w:tcPr>
          <w:p w14:paraId="10E5CCA5" w14:textId="6E1CCCDB" w:rsidR="00C763EE" w:rsidRPr="00C763EE" w:rsidRDefault="00C763EE" w:rsidP="00C763EE">
            <w:pPr>
              <w:spacing w:line="240" w:lineRule="exact"/>
              <w:contextualSpacing/>
              <w:rPr>
                <w:rFonts w:ascii="Arial" w:hAnsi="Arial" w:cs="Arial"/>
                <w:b/>
                <w:bCs/>
                <w:color w:val="000000" w:themeColor="text1"/>
                <w:sz w:val="18"/>
                <w:szCs w:val="18"/>
              </w:rPr>
            </w:pPr>
            <w:r w:rsidRPr="00C763EE">
              <w:rPr>
                <w:rFonts w:ascii="Arial" w:hAnsi="Arial" w:cs="Arial"/>
                <w:color w:val="000000" w:themeColor="text1"/>
                <w:sz w:val="18"/>
                <w:szCs w:val="18"/>
              </w:rPr>
              <w:t>Skład chemiczny: Fe, CaO, SiO</w:t>
            </w:r>
            <w:r w:rsidRPr="00C763EE">
              <w:rPr>
                <w:rFonts w:ascii="Arial" w:hAnsi="Arial" w:cs="Arial"/>
                <w:color w:val="000000" w:themeColor="text1"/>
                <w:sz w:val="18"/>
                <w:szCs w:val="18"/>
                <w:vertAlign w:val="subscript"/>
              </w:rPr>
              <w:t>2</w:t>
            </w:r>
            <w:r w:rsidRPr="00C763EE">
              <w:rPr>
                <w:rFonts w:ascii="Arial" w:hAnsi="Arial" w:cs="Arial"/>
                <w:color w:val="000000" w:themeColor="text1"/>
                <w:sz w:val="18"/>
                <w:szCs w:val="18"/>
              </w:rPr>
              <w:t xml:space="preserve">, MgO, C. Odpad w postaci stałej, nierozpuszczalny </w:t>
            </w:r>
            <w:r w:rsidRPr="00C763EE">
              <w:rPr>
                <w:rFonts w:ascii="Arial" w:hAnsi="Arial" w:cs="Arial"/>
                <w:color w:val="000000" w:themeColor="text1"/>
                <w:sz w:val="18"/>
                <w:szCs w:val="18"/>
              </w:rPr>
              <w:br/>
              <w:t>w wodzie, o właściwościach wykazujących działania ekotoksyczne HP14.</w:t>
            </w:r>
          </w:p>
        </w:tc>
      </w:tr>
      <w:tr w:rsidR="00C763EE" w:rsidRPr="00C763EE" w14:paraId="0FE0E343" w14:textId="77777777" w:rsidTr="00C763EE">
        <w:tc>
          <w:tcPr>
            <w:tcW w:w="268" w:type="pct"/>
            <w:vMerge/>
            <w:vAlign w:val="center"/>
          </w:tcPr>
          <w:p w14:paraId="252EE815" w14:textId="77777777" w:rsidR="00C763EE" w:rsidRPr="00C763EE" w:rsidRDefault="00C763EE" w:rsidP="00C763EE">
            <w:pPr>
              <w:widowControl w:val="0"/>
              <w:numPr>
                <w:ilvl w:val="0"/>
                <w:numId w:val="198"/>
              </w:numPr>
              <w:suppressAutoHyphens/>
              <w:spacing w:line="240" w:lineRule="exact"/>
              <w:ind w:left="0" w:firstLine="0"/>
              <w:contextualSpacing/>
              <w:jc w:val="center"/>
              <w:rPr>
                <w:rFonts w:ascii="Arial" w:eastAsia="Lucida Sans Unicode" w:hAnsi="Arial" w:cs="Arial"/>
                <w:bCs/>
                <w:color w:val="000000" w:themeColor="text1"/>
                <w:kern w:val="1"/>
                <w:sz w:val="18"/>
                <w:szCs w:val="18"/>
                <w:lang w:eastAsia="hi-IN" w:bidi="hi-IN"/>
              </w:rPr>
            </w:pPr>
          </w:p>
        </w:tc>
        <w:tc>
          <w:tcPr>
            <w:tcW w:w="664" w:type="pct"/>
            <w:vMerge/>
            <w:vAlign w:val="center"/>
          </w:tcPr>
          <w:p w14:paraId="138A241B" w14:textId="77777777" w:rsidR="00C763EE" w:rsidRPr="00C763EE" w:rsidRDefault="00C763EE" w:rsidP="00C763EE">
            <w:pPr>
              <w:spacing w:line="240" w:lineRule="exact"/>
              <w:contextualSpacing/>
              <w:jc w:val="center"/>
              <w:rPr>
                <w:rFonts w:ascii="Arial" w:hAnsi="Arial" w:cs="Arial"/>
                <w:b/>
                <w:bCs/>
                <w:color w:val="000000" w:themeColor="text1"/>
                <w:sz w:val="18"/>
                <w:szCs w:val="18"/>
              </w:rPr>
            </w:pPr>
          </w:p>
        </w:tc>
        <w:tc>
          <w:tcPr>
            <w:tcW w:w="1152" w:type="pct"/>
            <w:vMerge/>
            <w:vAlign w:val="center"/>
          </w:tcPr>
          <w:p w14:paraId="3597D54F" w14:textId="77777777" w:rsidR="00C763EE" w:rsidRPr="00C763EE" w:rsidRDefault="00C763EE" w:rsidP="00C763EE">
            <w:pPr>
              <w:spacing w:line="240" w:lineRule="exact"/>
              <w:contextualSpacing/>
              <w:rPr>
                <w:rFonts w:ascii="Arial" w:hAnsi="Arial" w:cs="Arial"/>
                <w:b/>
                <w:bCs/>
                <w:color w:val="000000" w:themeColor="text1"/>
                <w:sz w:val="18"/>
                <w:szCs w:val="18"/>
              </w:rPr>
            </w:pPr>
          </w:p>
        </w:tc>
        <w:tc>
          <w:tcPr>
            <w:tcW w:w="1374" w:type="pct"/>
            <w:vAlign w:val="center"/>
          </w:tcPr>
          <w:p w14:paraId="1CDF05B4" w14:textId="77777777" w:rsidR="00C763EE" w:rsidRPr="00C763EE" w:rsidRDefault="00C763EE" w:rsidP="00C763EE">
            <w:pPr>
              <w:spacing w:line="240" w:lineRule="exact"/>
              <w:contextualSpacing/>
              <w:rPr>
                <w:rFonts w:ascii="Arial" w:hAnsi="Arial" w:cs="Arial"/>
                <w:b/>
                <w:bCs/>
                <w:color w:val="000000" w:themeColor="text1"/>
                <w:sz w:val="18"/>
                <w:szCs w:val="18"/>
              </w:rPr>
            </w:pPr>
            <w:r w:rsidRPr="00C763EE">
              <w:rPr>
                <w:rFonts w:ascii="Arial" w:hAnsi="Arial" w:cs="Arial"/>
                <w:color w:val="000000" w:themeColor="text1"/>
                <w:sz w:val="18"/>
                <w:szCs w:val="18"/>
              </w:rPr>
              <w:t xml:space="preserve">Pyły zatrzymane </w:t>
            </w:r>
            <w:r w:rsidRPr="00C763EE">
              <w:rPr>
                <w:rFonts w:ascii="Arial" w:hAnsi="Arial" w:cs="Arial"/>
                <w:color w:val="000000" w:themeColor="text1"/>
                <w:sz w:val="18"/>
                <w:szCs w:val="18"/>
              </w:rPr>
              <w:br/>
              <w:t xml:space="preserve">w urządzeniach oczyszczających gazy odlotowe z procesów wsadowania konwertorów, wytopu stali, spustu stali </w:t>
            </w:r>
            <w:r w:rsidRPr="00C763EE">
              <w:rPr>
                <w:rFonts w:ascii="Arial" w:hAnsi="Arial" w:cs="Arial"/>
                <w:color w:val="000000" w:themeColor="text1"/>
                <w:sz w:val="18"/>
                <w:szCs w:val="18"/>
              </w:rPr>
              <w:br/>
              <w:t>i żużla z konwertorów (emitor E-73).</w:t>
            </w:r>
          </w:p>
        </w:tc>
        <w:tc>
          <w:tcPr>
            <w:tcW w:w="1542" w:type="pct"/>
            <w:vAlign w:val="center"/>
          </w:tcPr>
          <w:p w14:paraId="32EA813D" w14:textId="77777777" w:rsidR="00C763EE" w:rsidRPr="00C763EE" w:rsidRDefault="00C763EE" w:rsidP="00C763EE">
            <w:pPr>
              <w:suppressAutoHyphens/>
              <w:autoSpaceDN w:val="0"/>
              <w:spacing w:line="240" w:lineRule="exact"/>
              <w:contextualSpacing/>
              <w:textAlignment w:val="baseline"/>
              <w:rPr>
                <w:rFonts w:ascii="Arial" w:hAnsi="Arial" w:cs="Arial"/>
                <w:color w:val="000000" w:themeColor="text1"/>
                <w:sz w:val="18"/>
                <w:szCs w:val="18"/>
              </w:rPr>
            </w:pPr>
            <w:r w:rsidRPr="00C763EE">
              <w:rPr>
                <w:rFonts w:ascii="Arial" w:eastAsia="Times New Roman" w:hAnsi="Arial" w:cs="Arial"/>
                <w:color w:val="000000" w:themeColor="text1"/>
                <w:kern w:val="3"/>
                <w:sz w:val="18"/>
                <w:szCs w:val="18"/>
                <w:lang w:eastAsia="zh-CN"/>
              </w:rPr>
              <w:t>Skład chemiczny pyłu: Fe, CaO, SiO</w:t>
            </w:r>
            <w:r w:rsidRPr="009D4B3A">
              <w:rPr>
                <w:rFonts w:ascii="Arial" w:eastAsia="Times New Roman" w:hAnsi="Arial" w:cs="Arial"/>
                <w:color w:val="000000" w:themeColor="text1"/>
                <w:kern w:val="3"/>
                <w:sz w:val="18"/>
                <w:szCs w:val="18"/>
                <w:vertAlign w:val="subscript"/>
                <w:lang w:eastAsia="zh-CN"/>
              </w:rPr>
              <w:t>2</w:t>
            </w:r>
            <w:r w:rsidRPr="00C763EE">
              <w:rPr>
                <w:rFonts w:ascii="Arial" w:eastAsia="Times New Roman" w:hAnsi="Arial" w:cs="Arial"/>
                <w:color w:val="000000" w:themeColor="text1"/>
                <w:kern w:val="3"/>
                <w:sz w:val="18"/>
                <w:szCs w:val="18"/>
                <w:lang w:eastAsia="zh-CN"/>
              </w:rPr>
              <w:t xml:space="preserve">, MgO i inne metale </w:t>
            </w:r>
            <w:r w:rsidRPr="00C763EE">
              <w:rPr>
                <w:rFonts w:ascii="Arial" w:eastAsia="Times New Roman" w:hAnsi="Arial" w:cs="Arial"/>
                <w:color w:val="000000" w:themeColor="text1"/>
                <w:kern w:val="3"/>
                <w:sz w:val="18"/>
                <w:szCs w:val="18"/>
                <w:lang w:eastAsia="zh-CN"/>
              </w:rPr>
              <w:br/>
              <w:t>i związki metali (As, Ba, Cd, Cr, Co, Cu, Mo, Mn, Ni i Zn).</w:t>
            </w:r>
            <w:r w:rsidRPr="00C763EE">
              <w:rPr>
                <w:rFonts w:ascii="Arial" w:eastAsia="Times New Roman" w:hAnsi="Arial" w:cs="Arial"/>
                <w:color w:val="000000" w:themeColor="text1"/>
                <w:kern w:val="3"/>
                <w:sz w:val="18"/>
                <w:szCs w:val="18"/>
                <w:lang w:eastAsia="zh-CN"/>
              </w:rPr>
              <w:br/>
            </w:r>
            <w:r w:rsidRPr="00C763EE">
              <w:rPr>
                <w:rFonts w:ascii="Arial" w:hAnsi="Arial" w:cs="Arial"/>
                <w:color w:val="000000" w:themeColor="text1"/>
                <w:sz w:val="18"/>
                <w:szCs w:val="18"/>
              </w:rPr>
              <w:br/>
            </w:r>
          </w:p>
          <w:p w14:paraId="696CD980" w14:textId="61EBF088" w:rsidR="00C763EE" w:rsidRPr="00C763EE" w:rsidRDefault="00C763EE" w:rsidP="00C763EE">
            <w:pPr>
              <w:suppressAutoHyphens/>
              <w:autoSpaceDN w:val="0"/>
              <w:spacing w:line="240" w:lineRule="exact"/>
              <w:contextualSpacing/>
              <w:textAlignment w:val="baseline"/>
              <w:rPr>
                <w:rFonts w:ascii="Arial" w:eastAsia="Times New Roman" w:hAnsi="Arial" w:cs="Arial"/>
                <w:color w:val="000000" w:themeColor="text1"/>
                <w:kern w:val="3"/>
                <w:sz w:val="18"/>
                <w:szCs w:val="18"/>
                <w:lang w:eastAsia="zh-CN"/>
              </w:rPr>
            </w:pPr>
            <w:r w:rsidRPr="00C763EE">
              <w:rPr>
                <w:rFonts w:ascii="Arial" w:hAnsi="Arial" w:cs="Arial"/>
                <w:color w:val="000000" w:themeColor="text1"/>
                <w:sz w:val="18"/>
                <w:szCs w:val="18"/>
              </w:rPr>
              <w:t xml:space="preserve">Właściwości: odpad w postaci stałej, nierozpuszczalny </w:t>
            </w:r>
            <w:r w:rsidRPr="00C763EE">
              <w:rPr>
                <w:rFonts w:ascii="Arial" w:hAnsi="Arial" w:cs="Arial"/>
                <w:color w:val="000000" w:themeColor="text1"/>
                <w:sz w:val="18"/>
                <w:szCs w:val="18"/>
              </w:rPr>
              <w:br/>
              <w:t>w wodzie, wykazujący działanie drażniące HP4.</w:t>
            </w:r>
          </w:p>
        </w:tc>
      </w:tr>
      <w:tr w:rsidR="00C763EE" w:rsidRPr="00C763EE" w14:paraId="662729B6" w14:textId="77777777" w:rsidTr="00C763EE">
        <w:tc>
          <w:tcPr>
            <w:tcW w:w="268" w:type="pct"/>
            <w:vAlign w:val="center"/>
          </w:tcPr>
          <w:p w14:paraId="417B3A10" w14:textId="77777777" w:rsidR="00C763EE" w:rsidRPr="00C763EE" w:rsidRDefault="00C763EE" w:rsidP="00C763EE">
            <w:pPr>
              <w:widowControl w:val="0"/>
              <w:numPr>
                <w:ilvl w:val="0"/>
                <w:numId w:val="198"/>
              </w:numPr>
              <w:suppressAutoHyphens/>
              <w:spacing w:line="240" w:lineRule="exact"/>
              <w:ind w:left="0" w:firstLine="0"/>
              <w:contextualSpacing/>
              <w:jc w:val="center"/>
              <w:rPr>
                <w:rFonts w:ascii="Arial" w:eastAsia="Lucida Sans Unicode" w:hAnsi="Arial" w:cs="Arial"/>
                <w:bCs/>
                <w:kern w:val="1"/>
                <w:sz w:val="18"/>
                <w:szCs w:val="18"/>
                <w:lang w:eastAsia="hi-IN" w:bidi="hi-IN"/>
              </w:rPr>
            </w:pPr>
          </w:p>
        </w:tc>
        <w:tc>
          <w:tcPr>
            <w:tcW w:w="664" w:type="pct"/>
            <w:vAlign w:val="center"/>
          </w:tcPr>
          <w:p w14:paraId="2F6F3E8C" w14:textId="77777777" w:rsidR="00C763EE" w:rsidRPr="00C763EE" w:rsidRDefault="00C763EE" w:rsidP="00C763EE">
            <w:pPr>
              <w:spacing w:line="240" w:lineRule="exact"/>
              <w:contextualSpacing/>
              <w:jc w:val="center"/>
              <w:rPr>
                <w:rFonts w:ascii="Arial" w:hAnsi="Arial" w:cs="Arial"/>
                <w:b/>
                <w:bCs/>
                <w:sz w:val="18"/>
                <w:szCs w:val="18"/>
              </w:rPr>
            </w:pPr>
            <w:r w:rsidRPr="00C763EE">
              <w:rPr>
                <w:rFonts w:ascii="Arial" w:hAnsi="Arial" w:cs="Arial"/>
                <w:b/>
                <w:bCs/>
                <w:sz w:val="18"/>
                <w:szCs w:val="18"/>
              </w:rPr>
              <w:t>12 01 09*</w:t>
            </w:r>
          </w:p>
        </w:tc>
        <w:tc>
          <w:tcPr>
            <w:tcW w:w="1152" w:type="pct"/>
            <w:vAlign w:val="center"/>
          </w:tcPr>
          <w:p w14:paraId="59BF4651" w14:textId="77777777" w:rsidR="00C763EE" w:rsidRPr="00C763EE" w:rsidRDefault="00C763EE" w:rsidP="00C763EE">
            <w:pPr>
              <w:spacing w:line="240" w:lineRule="exact"/>
              <w:contextualSpacing/>
              <w:rPr>
                <w:rFonts w:ascii="Arial" w:hAnsi="Arial" w:cs="Arial"/>
                <w:sz w:val="18"/>
                <w:szCs w:val="18"/>
              </w:rPr>
            </w:pPr>
            <w:r w:rsidRPr="00C763EE">
              <w:rPr>
                <w:rFonts w:ascii="Arial" w:hAnsi="Arial" w:cs="Arial"/>
                <w:sz w:val="18"/>
                <w:szCs w:val="18"/>
              </w:rPr>
              <w:t xml:space="preserve">Odpadowe emulsje </w:t>
            </w:r>
            <w:r w:rsidRPr="00C763EE">
              <w:rPr>
                <w:rFonts w:ascii="Arial" w:hAnsi="Arial" w:cs="Arial"/>
                <w:sz w:val="18"/>
                <w:szCs w:val="18"/>
              </w:rPr>
              <w:br/>
              <w:t>i roztwory z obróbki metali niezawierające chlorowców</w:t>
            </w:r>
          </w:p>
        </w:tc>
        <w:tc>
          <w:tcPr>
            <w:tcW w:w="1374" w:type="pct"/>
            <w:vAlign w:val="center"/>
          </w:tcPr>
          <w:p w14:paraId="19F979E1" w14:textId="77777777" w:rsidR="00C763EE" w:rsidRPr="00C763EE" w:rsidRDefault="00C763EE" w:rsidP="00C763EE">
            <w:pPr>
              <w:spacing w:line="240" w:lineRule="exact"/>
              <w:contextualSpacing/>
              <w:rPr>
                <w:rFonts w:ascii="Arial" w:hAnsi="Arial" w:cs="Arial"/>
                <w:sz w:val="18"/>
                <w:szCs w:val="18"/>
              </w:rPr>
            </w:pPr>
            <w:r w:rsidRPr="00C763EE">
              <w:rPr>
                <w:rFonts w:ascii="Arial" w:hAnsi="Arial" w:cs="Arial"/>
                <w:sz w:val="18"/>
                <w:szCs w:val="18"/>
              </w:rPr>
              <w:t xml:space="preserve">Odpady powstające </w:t>
            </w:r>
            <w:r w:rsidRPr="00C763EE">
              <w:rPr>
                <w:rFonts w:ascii="Arial" w:hAnsi="Arial" w:cs="Arial"/>
                <w:sz w:val="18"/>
                <w:szCs w:val="18"/>
              </w:rPr>
              <w:br/>
              <w:t xml:space="preserve">w wyniku konserwacji </w:t>
            </w:r>
            <w:r w:rsidRPr="00C763EE">
              <w:rPr>
                <w:rFonts w:ascii="Arial" w:hAnsi="Arial" w:cs="Arial"/>
                <w:sz w:val="18"/>
                <w:szCs w:val="18"/>
              </w:rPr>
              <w:br/>
              <w:t xml:space="preserve">i remontów prowadzonych </w:t>
            </w:r>
          </w:p>
          <w:p w14:paraId="12C56829" w14:textId="6E52E7E2" w:rsidR="00C763EE" w:rsidRPr="00C763EE" w:rsidRDefault="00C763EE" w:rsidP="00C763EE">
            <w:pPr>
              <w:spacing w:line="240" w:lineRule="exact"/>
              <w:contextualSpacing/>
              <w:rPr>
                <w:rFonts w:ascii="Arial" w:hAnsi="Arial" w:cs="Arial"/>
                <w:sz w:val="18"/>
                <w:szCs w:val="18"/>
              </w:rPr>
            </w:pPr>
            <w:r w:rsidRPr="00C763EE">
              <w:rPr>
                <w:rFonts w:ascii="Arial" w:hAnsi="Arial" w:cs="Arial"/>
                <w:sz w:val="18"/>
                <w:szCs w:val="18"/>
              </w:rPr>
              <w:t xml:space="preserve">w instalacji. </w:t>
            </w:r>
            <w:r w:rsidRPr="00C763EE">
              <w:rPr>
                <w:rFonts w:ascii="Arial" w:hAnsi="Arial" w:cs="Arial"/>
                <w:sz w:val="18"/>
                <w:szCs w:val="18"/>
              </w:rPr>
              <w:br/>
            </w:r>
            <w:r w:rsidRPr="00C763EE">
              <w:rPr>
                <w:rFonts w:ascii="Arial" w:hAnsi="Arial" w:cs="Arial"/>
                <w:sz w:val="18"/>
                <w:szCs w:val="18"/>
              </w:rPr>
              <w:br/>
              <w:t>Są to odpady emulsji chłodzącej stosowanej przy obróbce metali do</w:t>
            </w:r>
            <w:r w:rsidR="00786E18">
              <w:rPr>
                <w:rFonts w:ascii="Arial" w:hAnsi="Arial" w:cs="Arial"/>
                <w:sz w:val="18"/>
                <w:szCs w:val="18"/>
              </w:rPr>
              <w:t> </w:t>
            </w:r>
            <w:r w:rsidRPr="00C763EE">
              <w:rPr>
                <w:rFonts w:ascii="Arial" w:hAnsi="Arial" w:cs="Arial"/>
                <w:sz w:val="18"/>
                <w:szCs w:val="18"/>
              </w:rPr>
              <w:t>chłodzenia narzędzi, urządzeń skrawających powstające w wyniku prowadzonych prac remontowych urządzeń instalacji.</w:t>
            </w:r>
          </w:p>
        </w:tc>
        <w:tc>
          <w:tcPr>
            <w:tcW w:w="1542" w:type="pct"/>
            <w:vAlign w:val="center"/>
          </w:tcPr>
          <w:p w14:paraId="3A39A1F2" w14:textId="77777777" w:rsidR="00C763EE" w:rsidRPr="00C763EE" w:rsidRDefault="00C763EE" w:rsidP="00C763EE">
            <w:pPr>
              <w:spacing w:line="240" w:lineRule="exact"/>
              <w:contextualSpacing/>
              <w:rPr>
                <w:rFonts w:ascii="Arial" w:hAnsi="Arial" w:cs="Arial"/>
                <w:sz w:val="18"/>
                <w:szCs w:val="18"/>
              </w:rPr>
            </w:pPr>
            <w:r w:rsidRPr="00C763EE">
              <w:rPr>
                <w:rFonts w:ascii="Arial" w:hAnsi="Arial" w:cs="Arial"/>
                <w:sz w:val="18"/>
                <w:szCs w:val="18"/>
              </w:rPr>
              <w:t xml:space="preserve">Emulsja składa się z oleju mineralnego, emulgatorów, inhibitorów korozji, buforów, dodatków podwyższających smarność, rozpuszczalników stabilizujących koncentrat, dodatków osłonowych, dodatków konserwacyjnych, dodatków przeciwpiennych </w:t>
            </w:r>
            <w:r w:rsidRPr="00C763EE">
              <w:rPr>
                <w:rFonts w:ascii="Arial" w:hAnsi="Arial" w:cs="Arial"/>
                <w:sz w:val="18"/>
                <w:szCs w:val="18"/>
              </w:rPr>
              <w:br/>
              <w:t xml:space="preserve">i przeciwmgielnych.  </w:t>
            </w:r>
            <w:r w:rsidRPr="00C763EE">
              <w:rPr>
                <w:rFonts w:ascii="Arial" w:hAnsi="Arial" w:cs="Arial"/>
                <w:sz w:val="18"/>
                <w:szCs w:val="18"/>
              </w:rPr>
              <w:br/>
            </w:r>
          </w:p>
          <w:p w14:paraId="50068B78" w14:textId="77777777" w:rsidR="00C763EE" w:rsidRPr="00C763EE" w:rsidRDefault="00C763EE" w:rsidP="00C763EE">
            <w:pPr>
              <w:spacing w:line="240" w:lineRule="exact"/>
              <w:contextualSpacing/>
              <w:rPr>
                <w:rFonts w:ascii="Arial" w:hAnsi="Arial" w:cs="Arial"/>
                <w:sz w:val="18"/>
                <w:szCs w:val="18"/>
              </w:rPr>
            </w:pPr>
            <w:r w:rsidRPr="00C763EE">
              <w:rPr>
                <w:rFonts w:ascii="Arial" w:hAnsi="Arial" w:cs="Arial"/>
                <w:sz w:val="18"/>
                <w:szCs w:val="18"/>
              </w:rPr>
              <w:t xml:space="preserve">Substancja płynna, palna, wymagająca gromadzenia </w:t>
            </w:r>
          </w:p>
          <w:p w14:paraId="26214A2B" w14:textId="33777EBA" w:rsidR="00C763EE" w:rsidRPr="00C763EE" w:rsidRDefault="00C763EE" w:rsidP="00C763EE">
            <w:pPr>
              <w:spacing w:line="240" w:lineRule="exact"/>
              <w:contextualSpacing/>
              <w:rPr>
                <w:rFonts w:ascii="Arial" w:hAnsi="Arial" w:cs="Arial"/>
                <w:sz w:val="18"/>
                <w:szCs w:val="18"/>
              </w:rPr>
            </w:pPr>
            <w:r w:rsidRPr="00C763EE">
              <w:rPr>
                <w:rFonts w:ascii="Arial" w:hAnsi="Arial" w:cs="Arial"/>
                <w:sz w:val="18"/>
                <w:szCs w:val="18"/>
              </w:rPr>
              <w:t xml:space="preserve">w szczelnych pojemnikach. </w:t>
            </w:r>
            <w:r w:rsidRPr="00C763EE">
              <w:rPr>
                <w:rFonts w:ascii="Arial" w:hAnsi="Arial" w:cs="Arial"/>
                <w:sz w:val="18"/>
                <w:szCs w:val="18"/>
              </w:rPr>
              <w:br/>
              <w:t xml:space="preserve">Substancja o właściwościach wykazujących działania toksyczne na narządy docelowe (STOT) lub zagrożenie spowodowane aspiracją HP5 </w:t>
            </w:r>
            <w:r w:rsidRPr="00C763EE">
              <w:rPr>
                <w:rFonts w:ascii="Arial" w:hAnsi="Arial" w:cs="Arial"/>
                <w:sz w:val="18"/>
                <w:szCs w:val="18"/>
              </w:rPr>
              <w:br/>
              <w:t>i ekotoksyczne HP14.</w:t>
            </w:r>
          </w:p>
        </w:tc>
      </w:tr>
      <w:tr w:rsidR="00C763EE" w:rsidRPr="00C763EE" w14:paraId="3C133CE9" w14:textId="77777777" w:rsidTr="00C763EE">
        <w:tc>
          <w:tcPr>
            <w:tcW w:w="268" w:type="pct"/>
            <w:vAlign w:val="center"/>
          </w:tcPr>
          <w:p w14:paraId="07782002" w14:textId="77777777" w:rsidR="00C763EE" w:rsidRPr="00C763EE" w:rsidRDefault="00C763EE" w:rsidP="00C763EE">
            <w:pPr>
              <w:widowControl w:val="0"/>
              <w:numPr>
                <w:ilvl w:val="0"/>
                <w:numId w:val="198"/>
              </w:numPr>
              <w:suppressAutoHyphens/>
              <w:spacing w:line="240" w:lineRule="exact"/>
              <w:ind w:left="0" w:firstLine="0"/>
              <w:contextualSpacing/>
              <w:jc w:val="center"/>
              <w:rPr>
                <w:rFonts w:ascii="Arial" w:eastAsia="Lucida Sans Unicode" w:hAnsi="Arial" w:cs="Arial"/>
                <w:bCs/>
                <w:kern w:val="1"/>
                <w:sz w:val="18"/>
                <w:szCs w:val="18"/>
                <w:lang w:eastAsia="hi-IN" w:bidi="hi-IN"/>
              </w:rPr>
            </w:pPr>
          </w:p>
        </w:tc>
        <w:tc>
          <w:tcPr>
            <w:tcW w:w="664" w:type="pct"/>
            <w:vAlign w:val="center"/>
          </w:tcPr>
          <w:p w14:paraId="2670ADFE" w14:textId="77777777" w:rsidR="00C763EE" w:rsidRPr="00C763EE" w:rsidRDefault="00C763EE" w:rsidP="00C763EE">
            <w:pPr>
              <w:spacing w:line="240" w:lineRule="exact"/>
              <w:contextualSpacing/>
              <w:jc w:val="center"/>
              <w:rPr>
                <w:rFonts w:ascii="Arial" w:hAnsi="Arial" w:cs="Arial"/>
                <w:b/>
                <w:bCs/>
                <w:sz w:val="18"/>
                <w:szCs w:val="18"/>
              </w:rPr>
            </w:pPr>
            <w:r w:rsidRPr="00C763EE">
              <w:rPr>
                <w:rFonts w:ascii="Arial" w:hAnsi="Arial" w:cs="Arial"/>
                <w:b/>
                <w:bCs/>
                <w:sz w:val="18"/>
                <w:szCs w:val="18"/>
              </w:rPr>
              <w:t>13 01 10*</w:t>
            </w:r>
          </w:p>
        </w:tc>
        <w:tc>
          <w:tcPr>
            <w:tcW w:w="1152" w:type="pct"/>
            <w:vAlign w:val="center"/>
          </w:tcPr>
          <w:p w14:paraId="4BCFA4C4" w14:textId="77777777"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sz w:val="18"/>
                <w:szCs w:val="18"/>
              </w:rPr>
              <w:t>Mineralne oleje hydrauliczne niezawierające związków chlorowcoorganicznych</w:t>
            </w:r>
          </w:p>
        </w:tc>
        <w:tc>
          <w:tcPr>
            <w:tcW w:w="1374" w:type="pct"/>
            <w:vAlign w:val="center"/>
          </w:tcPr>
          <w:p w14:paraId="77F0D595" w14:textId="77777777" w:rsidR="00C763EE" w:rsidRPr="00C763EE" w:rsidRDefault="00C763EE" w:rsidP="00C763EE">
            <w:pPr>
              <w:spacing w:line="240" w:lineRule="exact"/>
              <w:contextualSpacing/>
              <w:rPr>
                <w:rFonts w:ascii="Arial" w:hAnsi="Arial" w:cs="Arial"/>
                <w:sz w:val="18"/>
                <w:szCs w:val="18"/>
              </w:rPr>
            </w:pPr>
            <w:r w:rsidRPr="00C763EE">
              <w:rPr>
                <w:rFonts w:ascii="Arial" w:hAnsi="Arial" w:cs="Arial"/>
                <w:sz w:val="18"/>
                <w:szCs w:val="18"/>
              </w:rPr>
              <w:t xml:space="preserve">Odpady powstające </w:t>
            </w:r>
          </w:p>
          <w:p w14:paraId="6D3EA1EC" w14:textId="77777777"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sz w:val="18"/>
                <w:szCs w:val="18"/>
              </w:rPr>
              <w:t>w układach hydraulicznych urządzeń instalacji.</w:t>
            </w:r>
          </w:p>
        </w:tc>
        <w:tc>
          <w:tcPr>
            <w:tcW w:w="1542" w:type="pct"/>
            <w:vAlign w:val="center"/>
          </w:tcPr>
          <w:p w14:paraId="16D6D10D" w14:textId="77777777" w:rsidR="00C763EE" w:rsidRPr="00C763EE" w:rsidRDefault="00C763EE" w:rsidP="00C763EE">
            <w:pPr>
              <w:spacing w:line="240" w:lineRule="exact"/>
              <w:contextualSpacing/>
              <w:rPr>
                <w:rFonts w:ascii="Arial" w:hAnsi="Arial" w:cs="Arial"/>
                <w:sz w:val="18"/>
                <w:szCs w:val="18"/>
              </w:rPr>
            </w:pPr>
            <w:r w:rsidRPr="00C763EE">
              <w:rPr>
                <w:rFonts w:ascii="Arial" w:hAnsi="Arial" w:cs="Arial"/>
                <w:sz w:val="18"/>
                <w:szCs w:val="18"/>
              </w:rPr>
              <w:t xml:space="preserve">Oleje zawierają różne frakcje węglowodorów, zanieczyszczone substancjami powstającymi w wyniku zużycia elementów mechanicznych. </w:t>
            </w:r>
          </w:p>
          <w:p w14:paraId="4A1E8C01" w14:textId="0949AE2B" w:rsidR="00C763EE" w:rsidRPr="00C763EE" w:rsidRDefault="00C763EE" w:rsidP="00C763EE">
            <w:pPr>
              <w:spacing w:line="240" w:lineRule="exact"/>
              <w:contextualSpacing/>
              <w:rPr>
                <w:rFonts w:ascii="Arial" w:hAnsi="Arial" w:cs="Arial"/>
                <w:sz w:val="18"/>
                <w:szCs w:val="18"/>
              </w:rPr>
            </w:pPr>
            <w:r w:rsidRPr="00C763EE">
              <w:rPr>
                <w:rFonts w:ascii="Arial" w:hAnsi="Arial" w:cs="Arial"/>
                <w:sz w:val="18"/>
                <w:szCs w:val="18"/>
              </w:rPr>
              <w:t>Powstające zanieczyszczenia to</w:t>
            </w:r>
            <w:r w:rsidR="00786E18">
              <w:rPr>
                <w:rFonts w:ascii="Arial" w:hAnsi="Arial" w:cs="Arial"/>
                <w:sz w:val="18"/>
                <w:szCs w:val="18"/>
              </w:rPr>
              <w:t> </w:t>
            </w:r>
            <w:r w:rsidRPr="00C763EE">
              <w:rPr>
                <w:rFonts w:ascii="Arial" w:hAnsi="Arial" w:cs="Arial"/>
                <w:sz w:val="18"/>
                <w:szCs w:val="18"/>
              </w:rPr>
              <w:t>drobne frakcje metali, z</w:t>
            </w:r>
            <w:r w:rsidR="00786E18">
              <w:rPr>
                <w:rFonts w:ascii="Arial" w:hAnsi="Arial" w:cs="Arial"/>
                <w:sz w:val="18"/>
                <w:szCs w:val="18"/>
              </w:rPr>
              <w:t> </w:t>
            </w:r>
            <w:r w:rsidRPr="00C763EE">
              <w:rPr>
                <w:rFonts w:ascii="Arial" w:hAnsi="Arial" w:cs="Arial"/>
                <w:sz w:val="18"/>
                <w:szCs w:val="18"/>
              </w:rPr>
              <w:t xml:space="preserve">czego największą grupę stanowi bar, wapń, cynk, magnez, ołów, kadm i miedź. Pozostałe substancje to związki powstające z dodatków uszlachetniających głównie fosforu, siarki i arsenu. </w:t>
            </w:r>
            <w:r w:rsidRPr="00C763EE">
              <w:rPr>
                <w:rFonts w:ascii="Arial" w:hAnsi="Arial" w:cs="Arial"/>
                <w:bCs/>
                <w:sz w:val="18"/>
                <w:szCs w:val="18"/>
              </w:rPr>
              <w:t xml:space="preserve"> </w:t>
            </w:r>
            <w:r w:rsidRPr="00C763EE">
              <w:rPr>
                <w:rFonts w:ascii="Arial" w:hAnsi="Arial" w:cs="Arial"/>
                <w:sz w:val="18"/>
                <w:szCs w:val="18"/>
              </w:rPr>
              <w:t xml:space="preserve"> </w:t>
            </w:r>
          </w:p>
          <w:p w14:paraId="10EDE99E" w14:textId="77777777" w:rsidR="00C763EE" w:rsidRPr="00C763EE" w:rsidRDefault="00C763EE" w:rsidP="00C763EE">
            <w:pPr>
              <w:spacing w:line="240" w:lineRule="exact"/>
              <w:contextualSpacing/>
              <w:rPr>
                <w:rFonts w:ascii="Arial" w:hAnsi="Arial" w:cs="Arial"/>
                <w:sz w:val="18"/>
                <w:szCs w:val="18"/>
              </w:rPr>
            </w:pPr>
            <w:r w:rsidRPr="00C763EE">
              <w:rPr>
                <w:rFonts w:ascii="Arial" w:hAnsi="Arial" w:cs="Arial"/>
                <w:sz w:val="18"/>
                <w:szCs w:val="18"/>
              </w:rPr>
              <w:lastRenderedPageBreak/>
              <w:t xml:space="preserve">Substancja płynna, palna, wymagająca gromadzenia </w:t>
            </w:r>
            <w:r w:rsidRPr="00C763EE">
              <w:rPr>
                <w:rFonts w:ascii="Arial" w:hAnsi="Arial" w:cs="Arial"/>
                <w:sz w:val="18"/>
                <w:szCs w:val="18"/>
              </w:rPr>
              <w:br/>
              <w:t xml:space="preserve">w szczelnych pojemnikach. </w:t>
            </w:r>
          </w:p>
          <w:p w14:paraId="2630E022" w14:textId="5BB3F212" w:rsidR="00C763EE" w:rsidRPr="00C763EE" w:rsidRDefault="00C763EE" w:rsidP="00C763EE">
            <w:pPr>
              <w:spacing w:line="240" w:lineRule="exact"/>
              <w:contextualSpacing/>
              <w:rPr>
                <w:rFonts w:ascii="Arial" w:hAnsi="Arial" w:cs="Arial"/>
                <w:sz w:val="18"/>
                <w:szCs w:val="18"/>
              </w:rPr>
            </w:pPr>
            <w:r w:rsidRPr="00C763EE">
              <w:rPr>
                <w:rFonts w:ascii="Arial" w:hAnsi="Arial" w:cs="Arial"/>
                <w:sz w:val="18"/>
                <w:szCs w:val="18"/>
              </w:rPr>
              <w:t>Substancja o właściwościach palnych HP3, egzotoksycznych HP4.</w:t>
            </w:r>
          </w:p>
        </w:tc>
      </w:tr>
      <w:tr w:rsidR="00C763EE" w:rsidRPr="00C763EE" w14:paraId="656272FD" w14:textId="77777777" w:rsidTr="00C763EE">
        <w:tc>
          <w:tcPr>
            <w:tcW w:w="268" w:type="pct"/>
            <w:vAlign w:val="center"/>
          </w:tcPr>
          <w:p w14:paraId="49149833" w14:textId="77777777" w:rsidR="00C763EE" w:rsidRPr="00C763EE" w:rsidRDefault="00C763EE" w:rsidP="00C763EE">
            <w:pPr>
              <w:widowControl w:val="0"/>
              <w:numPr>
                <w:ilvl w:val="0"/>
                <w:numId w:val="198"/>
              </w:numPr>
              <w:suppressAutoHyphens/>
              <w:spacing w:line="240" w:lineRule="exact"/>
              <w:ind w:left="0" w:firstLine="0"/>
              <w:contextualSpacing/>
              <w:jc w:val="center"/>
              <w:rPr>
                <w:rFonts w:ascii="Arial" w:eastAsia="Lucida Sans Unicode" w:hAnsi="Arial" w:cs="Arial"/>
                <w:bCs/>
                <w:kern w:val="1"/>
                <w:sz w:val="18"/>
                <w:szCs w:val="18"/>
                <w:lang w:eastAsia="hi-IN" w:bidi="hi-IN"/>
              </w:rPr>
            </w:pPr>
          </w:p>
        </w:tc>
        <w:tc>
          <w:tcPr>
            <w:tcW w:w="664" w:type="pct"/>
            <w:vAlign w:val="center"/>
          </w:tcPr>
          <w:p w14:paraId="361FC966" w14:textId="77777777" w:rsidR="00C763EE" w:rsidRPr="00C763EE" w:rsidRDefault="00C763EE" w:rsidP="00C763EE">
            <w:pPr>
              <w:spacing w:line="240" w:lineRule="exact"/>
              <w:contextualSpacing/>
              <w:jc w:val="center"/>
              <w:rPr>
                <w:rFonts w:ascii="Arial" w:hAnsi="Arial" w:cs="Arial"/>
                <w:b/>
                <w:bCs/>
                <w:sz w:val="18"/>
                <w:szCs w:val="18"/>
              </w:rPr>
            </w:pPr>
            <w:r w:rsidRPr="00C763EE">
              <w:rPr>
                <w:rFonts w:ascii="Arial" w:hAnsi="Arial" w:cs="Arial"/>
                <w:b/>
                <w:bCs/>
                <w:sz w:val="18"/>
                <w:szCs w:val="18"/>
              </w:rPr>
              <w:t>13 01 13*</w:t>
            </w:r>
          </w:p>
        </w:tc>
        <w:tc>
          <w:tcPr>
            <w:tcW w:w="1152" w:type="pct"/>
            <w:vAlign w:val="center"/>
          </w:tcPr>
          <w:p w14:paraId="7C7E24F8" w14:textId="77777777"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sz w:val="18"/>
                <w:szCs w:val="18"/>
              </w:rPr>
              <w:t>Inne oleje hydrauliczne</w:t>
            </w:r>
          </w:p>
        </w:tc>
        <w:tc>
          <w:tcPr>
            <w:tcW w:w="1374" w:type="pct"/>
            <w:vAlign w:val="center"/>
          </w:tcPr>
          <w:p w14:paraId="0E5D32E9" w14:textId="77777777" w:rsidR="00C763EE" w:rsidRPr="00C763EE" w:rsidRDefault="00C763EE" w:rsidP="00C763EE">
            <w:pPr>
              <w:spacing w:line="240" w:lineRule="exact"/>
              <w:contextualSpacing/>
              <w:rPr>
                <w:rFonts w:ascii="Arial" w:hAnsi="Arial" w:cs="Arial"/>
                <w:bCs/>
                <w:sz w:val="18"/>
                <w:szCs w:val="18"/>
              </w:rPr>
            </w:pPr>
            <w:r w:rsidRPr="00C763EE">
              <w:rPr>
                <w:rFonts w:ascii="Arial" w:hAnsi="Arial" w:cs="Arial"/>
                <w:bCs/>
                <w:sz w:val="18"/>
                <w:szCs w:val="18"/>
              </w:rPr>
              <w:t xml:space="preserve">Odpady powstające </w:t>
            </w:r>
          </w:p>
          <w:p w14:paraId="2876CF04" w14:textId="77777777"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bCs/>
                <w:sz w:val="18"/>
                <w:szCs w:val="18"/>
              </w:rPr>
              <w:t>w układach hydraulicznych instalacji.</w:t>
            </w:r>
          </w:p>
        </w:tc>
        <w:tc>
          <w:tcPr>
            <w:tcW w:w="1542" w:type="pct"/>
            <w:vAlign w:val="center"/>
          </w:tcPr>
          <w:p w14:paraId="70F09308" w14:textId="77777777" w:rsidR="00C763EE" w:rsidRPr="00C763EE" w:rsidRDefault="00C763EE" w:rsidP="00C763EE">
            <w:pPr>
              <w:spacing w:line="240" w:lineRule="exact"/>
              <w:contextualSpacing/>
              <w:rPr>
                <w:rFonts w:ascii="Arial" w:hAnsi="Arial" w:cs="Arial"/>
                <w:bCs/>
                <w:sz w:val="18"/>
                <w:szCs w:val="18"/>
              </w:rPr>
            </w:pPr>
            <w:r w:rsidRPr="00C763EE">
              <w:rPr>
                <w:rFonts w:ascii="Arial" w:hAnsi="Arial" w:cs="Arial"/>
                <w:bCs/>
                <w:sz w:val="18"/>
                <w:szCs w:val="18"/>
              </w:rPr>
              <w:t xml:space="preserve">Oleje składające się </w:t>
            </w:r>
          </w:p>
          <w:p w14:paraId="58459E27" w14:textId="77777777" w:rsidR="00C763EE" w:rsidRPr="00C763EE" w:rsidRDefault="00C763EE" w:rsidP="00C763EE">
            <w:pPr>
              <w:spacing w:line="240" w:lineRule="exact"/>
              <w:contextualSpacing/>
              <w:rPr>
                <w:rFonts w:ascii="Arial" w:hAnsi="Arial" w:cs="Arial"/>
                <w:bCs/>
                <w:sz w:val="18"/>
                <w:szCs w:val="18"/>
              </w:rPr>
            </w:pPr>
            <w:r w:rsidRPr="00C763EE">
              <w:rPr>
                <w:rFonts w:ascii="Arial" w:hAnsi="Arial" w:cs="Arial"/>
                <w:bCs/>
                <w:sz w:val="18"/>
                <w:szCs w:val="18"/>
              </w:rPr>
              <w:t xml:space="preserve">z syntetycznych estrów </w:t>
            </w:r>
            <w:r w:rsidRPr="00C763EE">
              <w:rPr>
                <w:rFonts w:ascii="Arial" w:hAnsi="Arial" w:cs="Arial"/>
                <w:bCs/>
                <w:sz w:val="18"/>
                <w:szCs w:val="18"/>
              </w:rPr>
              <w:br/>
              <w:t xml:space="preserve">i kombinacji wysokojakościowych dodatków uszlachetniających, zanieczyszczonych wodą, związkami metali ciężkich: bar, ołów, miedź, kadm, związkami fosforu i siarki.  </w:t>
            </w:r>
            <w:r w:rsidRPr="00C763EE">
              <w:rPr>
                <w:rFonts w:ascii="Arial" w:hAnsi="Arial" w:cs="Arial"/>
                <w:bCs/>
                <w:sz w:val="18"/>
                <w:szCs w:val="18"/>
              </w:rPr>
              <w:br/>
            </w:r>
            <w:r w:rsidRPr="00C763EE">
              <w:rPr>
                <w:rFonts w:ascii="Arial" w:hAnsi="Arial" w:cs="Arial"/>
                <w:bCs/>
                <w:sz w:val="18"/>
                <w:szCs w:val="18"/>
              </w:rPr>
              <w:br/>
              <w:t xml:space="preserve">Substancja płynna, palna, wymagająca gromadzenia </w:t>
            </w:r>
          </w:p>
          <w:p w14:paraId="51026ED3" w14:textId="5F400A94" w:rsidR="00C763EE" w:rsidRPr="00C763EE" w:rsidRDefault="00C763EE" w:rsidP="00C763EE">
            <w:pPr>
              <w:spacing w:line="240" w:lineRule="exact"/>
              <w:contextualSpacing/>
              <w:rPr>
                <w:rFonts w:ascii="Arial" w:hAnsi="Arial" w:cs="Arial"/>
                <w:bCs/>
                <w:sz w:val="18"/>
                <w:szCs w:val="18"/>
              </w:rPr>
            </w:pPr>
            <w:r w:rsidRPr="00C763EE">
              <w:rPr>
                <w:rFonts w:ascii="Arial" w:hAnsi="Arial" w:cs="Arial"/>
                <w:bCs/>
                <w:sz w:val="18"/>
                <w:szCs w:val="18"/>
              </w:rPr>
              <w:t xml:space="preserve">w szczelnych pojemnikach. </w:t>
            </w:r>
            <w:r w:rsidRPr="00C763EE">
              <w:rPr>
                <w:rFonts w:ascii="Arial" w:hAnsi="Arial" w:cs="Arial"/>
                <w:sz w:val="18"/>
                <w:szCs w:val="18"/>
              </w:rPr>
              <w:t>Substancja o właściwościach palnych HP3 i ekotoksycznych HP14.</w:t>
            </w:r>
          </w:p>
        </w:tc>
      </w:tr>
      <w:tr w:rsidR="00C763EE" w:rsidRPr="00C763EE" w14:paraId="6B9E98A8" w14:textId="77777777" w:rsidTr="00C763EE">
        <w:tc>
          <w:tcPr>
            <w:tcW w:w="268" w:type="pct"/>
            <w:vAlign w:val="center"/>
          </w:tcPr>
          <w:p w14:paraId="0CE238B1" w14:textId="77777777" w:rsidR="00C763EE" w:rsidRPr="00C763EE" w:rsidRDefault="00C763EE" w:rsidP="00C763EE">
            <w:pPr>
              <w:widowControl w:val="0"/>
              <w:numPr>
                <w:ilvl w:val="0"/>
                <w:numId w:val="198"/>
              </w:numPr>
              <w:suppressAutoHyphens/>
              <w:spacing w:line="240" w:lineRule="exact"/>
              <w:ind w:left="0" w:firstLine="0"/>
              <w:contextualSpacing/>
              <w:jc w:val="center"/>
              <w:rPr>
                <w:rFonts w:ascii="Arial" w:eastAsia="Lucida Sans Unicode" w:hAnsi="Arial" w:cs="Arial"/>
                <w:bCs/>
                <w:kern w:val="1"/>
                <w:sz w:val="18"/>
                <w:szCs w:val="18"/>
                <w:lang w:eastAsia="hi-IN" w:bidi="hi-IN"/>
              </w:rPr>
            </w:pPr>
          </w:p>
        </w:tc>
        <w:tc>
          <w:tcPr>
            <w:tcW w:w="664" w:type="pct"/>
            <w:vAlign w:val="center"/>
          </w:tcPr>
          <w:p w14:paraId="5DA59D8A" w14:textId="77777777" w:rsidR="00C763EE" w:rsidRPr="00C763EE" w:rsidRDefault="00C763EE" w:rsidP="00C763EE">
            <w:pPr>
              <w:spacing w:line="240" w:lineRule="exact"/>
              <w:contextualSpacing/>
              <w:jc w:val="center"/>
              <w:rPr>
                <w:rFonts w:ascii="Arial" w:hAnsi="Arial" w:cs="Arial"/>
                <w:b/>
                <w:bCs/>
                <w:sz w:val="18"/>
                <w:szCs w:val="18"/>
              </w:rPr>
            </w:pPr>
            <w:r w:rsidRPr="00C763EE">
              <w:rPr>
                <w:rFonts w:ascii="Arial" w:hAnsi="Arial" w:cs="Arial"/>
                <w:b/>
                <w:bCs/>
                <w:sz w:val="18"/>
                <w:szCs w:val="18"/>
              </w:rPr>
              <w:t>13 02 05*</w:t>
            </w:r>
          </w:p>
        </w:tc>
        <w:tc>
          <w:tcPr>
            <w:tcW w:w="1152" w:type="pct"/>
            <w:vAlign w:val="center"/>
          </w:tcPr>
          <w:p w14:paraId="35999CA9" w14:textId="77777777"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sz w:val="18"/>
                <w:szCs w:val="18"/>
              </w:rPr>
              <w:t>Mineralne oleje silnikowe, przekładniowe i smarowe niezawierające związków chlorowco-organicznych</w:t>
            </w:r>
          </w:p>
        </w:tc>
        <w:tc>
          <w:tcPr>
            <w:tcW w:w="1374" w:type="pct"/>
            <w:vAlign w:val="center"/>
          </w:tcPr>
          <w:p w14:paraId="611BDDF4" w14:textId="77777777" w:rsidR="00C763EE" w:rsidRPr="00C763EE" w:rsidRDefault="00C763EE" w:rsidP="00C763EE">
            <w:pPr>
              <w:spacing w:line="240" w:lineRule="exact"/>
              <w:contextualSpacing/>
              <w:rPr>
                <w:rFonts w:ascii="Arial" w:hAnsi="Arial" w:cs="Arial"/>
                <w:bCs/>
                <w:sz w:val="18"/>
                <w:szCs w:val="18"/>
              </w:rPr>
            </w:pPr>
            <w:r w:rsidRPr="00C763EE">
              <w:rPr>
                <w:rFonts w:ascii="Arial" w:hAnsi="Arial" w:cs="Arial"/>
                <w:bCs/>
                <w:sz w:val="18"/>
                <w:szCs w:val="18"/>
              </w:rPr>
              <w:t xml:space="preserve">Odpady w postaci olei silnikowych, powstające </w:t>
            </w:r>
          </w:p>
          <w:p w14:paraId="072B7819" w14:textId="30EBCEDB" w:rsidR="00C763EE" w:rsidRPr="00C763EE" w:rsidRDefault="00C763EE" w:rsidP="00786E18">
            <w:pPr>
              <w:spacing w:line="240" w:lineRule="exact"/>
              <w:contextualSpacing/>
              <w:rPr>
                <w:rFonts w:ascii="Arial" w:hAnsi="Arial" w:cs="Arial"/>
                <w:b/>
                <w:bCs/>
                <w:sz w:val="18"/>
                <w:szCs w:val="18"/>
              </w:rPr>
            </w:pPr>
            <w:r w:rsidRPr="00C763EE">
              <w:rPr>
                <w:rFonts w:ascii="Arial" w:hAnsi="Arial" w:cs="Arial"/>
                <w:bCs/>
                <w:sz w:val="18"/>
                <w:szCs w:val="18"/>
              </w:rPr>
              <w:t>w wyniku wymiany z</w:t>
            </w:r>
            <w:r w:rsidR="00786E18">
              <w:rPr>
                <w:rFonts w:ascii="Arial" w:hAnsi="Arial" w:cs="Arial"/>
                <w:bCs/>
                <w:sz w:val="18"/>
                <w:szCs w:val="18"/>
              </w:rPr>
              <w:t> </w:t>
            </w:r>
            <w:r w:rsidRPr="00C763EE">
              <w:rPr>
                <w:rFonts w:ascii="Arial" w:hAnsi="Arial" w:cs="Arial"/>
                <w:bCs/>
                <w:sz w:val="18"/>
                <w:szCs w:val="18"/>
              </w:rPr>
              <w:t>różnych silników na skutek mechanicznego zanieczyszczenia, zużycia elementów silnika oraz</w:t>
            </w:r>
            <w:r w:rsidR="00786E18">
              <w:rPr>
                <w:rFonts w:ascii="Arial" w:hAnsi="Arial" w:cs="Arial"/>
                <w:bCs/>
                <w:sz w:val="18"/>
                <w:szCs w:val="18"/>
              </w:rPr>
              <w:t> </w:t>
            </w:r>
            <w:r w:rsidRPr="00C763EE">
              <w:rPr>
                <w:rFonts w:ascii="Arial" w:hAnsi="Arial" w:cs="Arial"/>
                <w:bCs/>
                <w:sz w:val="18"/>
                <w:szCs w:val="18"/>
              </w:rPr>
              <w:t>w</w:t>
            </w:r>
            <w:r w:rsidR="00786E18">
              <w:rPr>
                <w:rFonts w:ascii="Arial" w:hAnsi="Arial" w:cs="Arial"/>
                <w:bCs/>
                <w:sz w:val="18"/>
                <w:szCs w:val="18"/>
              </w:rPr>
              <w:t> </w:t>
            </w:r>
            <w:r w:rsidRPr="00C763EE">
              <w:rPr>
                <w:rFonts w:ascii="Arial" w:hAnsi="Arial" w:cs="Arial"/>
                <w:bCs/>
                <w:sz w:val="18"/>
                <w:szCs w:val="18"/>
              </w:rPr>
              <w:t xml:space="preserve">procesie przemian dodatków stosowanych </w:t>
            </w:r>
            <w:r w:rsidRPr="00C763EE">
              <w:rPr>
                <w:rFonts w:ascii="Arial" w:hAnsi="Arial" w:cs="Arial"/>
                <w:bCs/>
                <w:sz w:val="18"/>
                <w:szCs w:val="18"/>
              </w:rPr>
              <w:br/>
              <w:t xml:space="preserve">w oleju, takich jak fosfor, wapń, cynk i bar. </w:t>
            </w:r>
            <w:r w:rsidRPr="00C763EE">
              <w:rPr>
                <w:rFonts w:ascii="Arial" w:hAnsi="Arial" w:cs="Arial"/>
                <w:bCs/>
                <w:sz w:val="18"/>
                <w:szCs w:val="18"/>
              </w:rPr>
              <w:br/>
              <w:t>Substancja płynna.</w:t>
            </w:r>
          </w:p>
        </w:tc>
        <w:tc>
          <w:tcPr>
            <w:tcW w:w="1542" w:type="pct"/>
            <w:vAlign w:val="center"/>
          </w:tcPr>
          <w:p w14:paraId="29AB168C" w14:textId="77777777" w:rsidR="00C763EE" w:rsidRPr="00C763EE" w:rsidRDefault="00C763EE" w:rsidP="00C763EE">
            <w:pPr>
              <w:spacing w:line="240" w:lineRule="exact"/>
              <w:contextualSpacing/>
              <w:rPr>
                <w:rFonts w:ascii="Arial" w:hAnsi="Arial" w:cs="Arial"/>
                <w:bCs/>
                <w:sz w:val="18"/>
                <w:szCs w:val="18"/>
              </w:rPr>
            </w:pPr>
            <w:r w:rsidRPr="00C763EE">
              <w:rPr>
                <w:rFonts w:ascii="Arial" w:hAnsi="Arial" w:cs="Arial"/>
                <w:bCs/>
                <w:sz w:val="18"/>
                <w:szCs w:val="18"/>
              </w:rPr>
              <w:t>Oleje odpadowe stanowią mieszaninę węglowodorów alifatycznych i aromatycznych.</w:t>
            </w:r>
            <w:r w:rsidRPr="00C763EE">
              <w:rPr>
                <w:rFonts w:ascii="Arial" w:hAnsi="Arial" w:cs="Arial"/>
                <w:bCs/>
                <w:sz w:val="18"/>
                <w:szCs w:val="18"/>
              </w:rPr>
              <w:br/>
              <w:t xml:space="preserve">Zanieczyszczone są głównie substancjami powstającymi </w:t>
            </w:r>
            <w:r w:rsidRPr="00C763EE">
              <w:rPr>
                <w:rFonts w:ascii="Arial" w:hAnsi="Arial" w:cs="Arial"/>
                <w:bCs/>
                <w:sz w:val="18"/>
                <w:szCs w:val="18"/>
              </w:rPr>
              <w:br/>
              <w:t>w wyniku zużycia elementów mechanicznych urządzeń przekładniowych, a powstające zanieczyszczenia to bardzo drobne frakcje metali.</w:t>
            </w:r>
          </w:p>
          <w:p w14:paraId="238CCCEE" w14:textId="36E2C27B" w:rsidR="00C763EE" w:rsidRPr="00C763EE" w:rsidRDefault="00C763EE" w:rsidP="00C763EE">
            <w:pPr>
              <w:spacing w:line="240" w:lineRule="exact"/>
              <w:contextualSpacing/>
              <w:rPr>
                <w:rFonts w:ascii="Arial" w:hAnsi="Arial" w:cs="Arial"/>
                <w:bCs/>
                <w:sz w:val="18"/>
                <w:szCs w:val="18"/>
              </w:rPr>
            </w:pPr>
            <w:r w:rsidRPr="00C763EE">
              <w:rPr>
                <w:rFonts w:ascii="Arial" w:hAnsi="Arial" w:cs="Arial"/>
                <w:bCs/>
                <w:sz w:val="18"/>
                <w:szCs w:val="18"/>
              </w:rPr>
              <w:br/>
              <w:t>Substancja płynna,</w:t>
            </w:r>
            <w:r w:rsidRPr="00C763EE">
              <w:rPr>
                <w:rFonts w:ascii="Arial" w:hAnsi="Arial" w:cs="Arial"/>
                <w:sz w:val="18"/>
                <w:szCs w:val="18"/>
              </w:rPr>
              <w:t xml:space="preserve"> </w:t>
            </w:r>
            <w:r w:rsidRPr="00C763EE">
              <w:rPr>
                <w:rFonts w:ascii="Arial" w:hAnsi="Arial" w:cs="Arial"/>
                <w:bCs/>
                <w:sz w:val="18"/>
                <w:szCs w:val="18"/>
              </w:rPr>
              <w:t xml:space="preserve">wymagająca gromadzenia w szczelnych pojemnikach. Substancja </w:t>
            </w:r>
            <w:r w:rsidRPr="00C763EE">
              <w:rPr>
                <w:rFonts w:ascii="Arial" w:hAnsi="Arial" w:cs="Arial"/>
                <w:bCs/>
                <w:sz w:val="18"/>
                <w:szCs w:val="18"/>
              </w:rPr>
              <w:br/>
              <w:t xml:space="preserve">o </w:t>
            </w:r>
            <w:r w:rsidRPr="00C763EE">
              <w:rPr>
                <w:rFonts w:ascii="Arial" w:hAnsi="Arial" w:cs="Arial"/>
                <w:sz w:val="18"/>
                <w:szCs w:val="18"/>
              </w:rPr>
              <w:t>właściwościach palnych HP3.</w:t>
            </w:r>
          </w:p>
        </w:tc>
      </w:tr>
      <w:tr w:rsidR="00C763EE" w:rsidRPr="00C763EE" w14:paraId="2A4BB003" w14:textId="77777777" w:rsidTr="00C763EE">
        <w:tc>
          <w:tcPr>
            <w:tcW w:w="268" w:type="pct"/>
            <w:vAlign w:val="center"/>
          </w:tcPr>
          <w:p w14:paraId="3E5348D6" w14:textId="77777777" w:rsidR="00C763EE" w:rsidRPr="00C763EE" w:rsidRDefault="00C763EE" w:rsidP="00C763EE">
            <w:pPr>
              <w:widowControl w:val="0"/>
              <w:numPr>
                <w:ilvl w:val="0"/>
                <w:numId w:val="198"/>
              </w:numPr>
              <w:suppressAutoHyphens/>
              <w:spacing w:line="240" w:lineRule="exact"/>
              <w:ind w:left="0" w:firstLine="0"/>
              <w:contextualSpacing/>
              <w:jc w:val="center"/>
              <w:rPr>
                <w:rFonts w:ascii="Arial" w:eastAsia="Lucida Sans Unicode" w:hAnsi="Arial" w:cs="Arial"/>
                <w:bCs/>
                <w:kern w:val="1"/>
                <w:sz w:val="18"/>
                <w:szCs w:val="18"/>
                <w:lang w:eastAsia="hi-IN" w:bidi="hi-IN"/>
              </w:rPr>
            </w:pPr>
          </w:p>
        </w:tc>
        <w:tc>
          <w:tcPr>
            <w:tcW w:w="664" w:type="pct"/>
            <w:vAlign w:val="center"/>
          </w:tcPr>
          <w:p w14:paraId="1C1E117C" w14:textId="77777777" w:rsidR="00C763EE" w:rsidRPr="00C763EE" w:rsidRDefault="00C763EE" w:rsidP="00C763EE">
            <w:pPr>
              <w:spacing w:line="240" w:lineRule="exact"/>
              <w:contextualSpacing/>
              <w:jc w:val="center"/>
              <w:rPr>
                <w:rFonts w:ascii="Arial" w:hAnsi="Arial" w:cs="Arial"/>
                <w:b/>
                <w:bCs/>
                <w:sz w:val="18"/>
                <w:szCs w:val="18"/>
              </w:rPr>
            </w:pPr>
            <w:r w:rsidRPr="00C763EE">
              <w:rPr>
                <w:rFonts w:ascii="Arial" w:hAnsi="Arial" w:cs="Arial"/>
                <w:b/>
                <w:bCs/>
                <w:sz w:val="18"/>
                <w:szCs w:val="18"/>
              </w:rPr>
              <w:t>13 02 08*</w:t>
            </w:r>
          </w:p>
        </w:tc>
        <w:tc>
          <w:tcPr>
            <w:tcW w:w="1152" w:type="pct"/>
            <w:vAlign w:val="center"/>
          </w:tcPr>
          <w:p w14:paraId="4891906C" w14:textId="77777777"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sz w:val="18"/>
                <w:szCs w:val="18"/>
              </w:rPr>
              <w:t>Inne oleje silnikowe, przekładniowe i smarowe</w:t>
            </w:r>
          </w:p>
        </w:tc>
        <w:tc>
          <w:tcPr>
            <w:tcW w:w="1374" w:type="pct"/>
            <w:vAlign w:val="center"/>
          </w:tcPr>
          <w:p w14:paraId="135E58ED" w14:textId="77777777"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bCs/>
                <w:sz w:val="18"/>
                <w:szCs w:val="18"/>
              </w:rPr>
              <w:t xml:space="preserve">Odpady powstające </w:t>
            </w:r>
            <w:r w:rsidRPr="00C763EE">
              <w:rPr>
                <w:rFonts w:ascii="Arial" w:hAnsi="Arial" w:cs="Arial"/>
                <w:bCs/>
                <w:sz w:val="18"/>
                <w:szCs w:val="18"/>
              </w:rPr>
              <w:br/>
              <w:t xml:space="preserve">w układach smarujących urządzeń instalacyjnych. </w:t>
            </w:r>
          </w:p>
        </w:tc>
        <w:tc>
          <w:tcPr>
            <w:tcW w:w="1542" w:type="pct"/>
            <w:vAlign w:val="center"/>
          </w:tcPr>
          <w:p w14:paraId="25863FD6" w14:textId="74BA52F0" w:rsidR="00C763EE" w:rsidRPr="00C763EE" w:rsidRDefault="00C763EE" w:rsidP="00C763EE">
            <w:pPr>
              <w:spacing w:line="240" w:lineRule="exact"/>
              <w:contextualSpacing/>
              <w:rPr>
                <w:rFonts w:ascii="Arial" w:hAnsi="Arial" w:cs="Arial"/>
                <w:sz w:val="18"/>
                <w:szCs w:val="18"/>
              </w:rPr>
            </w:pPr>
            <w:r w:rsidRPr="00C763EE">
              <w:rPr>
                <w:rFonts w:ascii="Arial" w:hAnsi="Arial" w:cs="Arial"/>
                <w:bCs/>
                <w:sz w:val="18"/>
                <w:szCs w:val="18"/>
              </w:rPr>
              <w:t xml:space="preserve">Odpady składające się </w:t>
            </w:r>
            <w:r w:rsidRPr="00C763EE">
              <w:rPr>
                <w:rFonts w:ascii="Arial" w:hAnsi="Arial" w:cs="Arial"/>
                <w:bCs/>
                <w:sz w:val="18"/>
                <w:szCs w:val="18"/>
              </w:rPr>
              <w:br/>
              <w:t>z</w:t>
            </w:r>
            <w:r w:rsidRPr="00C763EE">
              <w:rPr>
                <w:rFonts w:ascii="Arial" w:hAnsi="Arial" w:cs="Arial"/>
                <w:sz w:val="18"/>
                <w:szCs w:val="18"/>
              </w:rPr>
              <w:t xml:space="preserve"> </w:t>
            </w:r>
            <w:r w:rsidRPr="00C763EE">
              <w:rPr>
                <w:rFonts w:ascii="Arial" w:hAnsi="Arial" w:cs="Arial"/>
                <w:bCs/>
                <w:sz w:val="18"/>
                <w:szCs w:val="18"/>
              </w:rPr>
              <w:t xml:space="preserve">mieszaniny olejów bazowych - węglowodory aromatyczne </w:t>
            </w:r>
            <w:r w:rsidRPr="00C763EE">
              <w:rPr>
                <w:rFonts w:ascii="Arial" w:hAnsi="Arial" w:cs="Arial"/>
                <w:bCs/>
                <w:sz w:val="18"/>
                <w:szCs w:val="18"/>
              </w:rPr>
              <w:br/>
              <w:t>i alifatyczne, oraz różnych zanieczyszczeń w postaci cząstek pyłu lub metali (żelaza, aluminium, miedzi, cyny), produktów zużywania się elementów silnika lub</w:t>
            </w:r>
            <w:r w:rsidR="00786E18">
              <w:rPr>
                <w:rFonts w:ascii="Arial" w:hAnsi="Arial" w:cs="Arial"/>
                <w:bCs/>
                <w:sz w:val="18"/>
                <w:szCs w:val="18"/>
              </w:rPr>
              <w:t> </w:t>
            </w:r>
            <w:r w:rsidRPr="00C763EE">
              <w:rPr>
                <w:rFonts w:ascii="Arial" w:hAnsi="Arial" w:cs="Arial"/>
                <w:bCs/>
                <w:sz w:val="18"/>
                <w:szCs w:val="18"/>
              </w:rPr>
              <w:t xml:space="preserve">niepełnego spalania (cząstki sadzy, nagaru, związki ołowiu). Oleje te zanieczyszczone są również związkami fosforu, siarki, wapnia, cynku i baru, powstającymi w wyniku starzenia i rozkładu dodatków uszlachetniających.  </w:t>
            </w:r>
            <w:r w:rsidRPr="00C763EE">
              <w:rPr>
                <w:rFonts w:ascii="Arial" w:hAnsi="Arial" w:cs="Arial"/>
                <w:bCs/>
                <w:sz w:val="18"/>
                <w:szCs w:val="18"/>
              </w:rPr>
              <w:br/>
            </w:r>
            <w:r w:rsidRPr="00C763EE">
              <w:rPr>
                <w:rFonts w:ascii="Arial" w:hAnsi="Arial" w:cs="Arial"/>
                <w:bCs/>
                <w:sz w:val="18"/>
                <w:szCs w:val="18"/>
              </w:rPr>
              <w:lastRenderedPageBreak/>
              <w:br/>
              <w:t xml:space="preserve">Substancja płynna, palna, </w:t>
            </w:r>
            <w:r w:rsidRPr="00C763EE">
              <w:rPr>
                <w:rFonts w:ascii="Arial" w:hAnsi="Arial" w:cs="Arial"/>
                <w:sz w:val="18"/>
                <w:szCs w:val="18"/>
              </w:rPr>
              <w:t xml:space="preserve"> </w:t>
            </w:r>
            <w:r w:rsidRPr="00C763EE">
              <w:rPr>
                <w:rFonts w:ascii="Arial" w:hAnsi="Arial" w:cs="Arial"/>
                <w:bCs/>
                <w:sz w:val="18"/>
                <w:szCs w:val="18"/>
              </w:rPr>
              <w:t xml:space="preserve">wymagająca gromadzenia </w:t>
            </w:r>
            <w:r w:rsidRPr="00C763EE">
              <w:rPr>
                <w:rFonts w:ascii="Arial" w:hAnsi="Arial" w:cs="Arial"/>
                <w:bCs/>
                <w:sz w:val="18"/>
                <w:szCs w:val="18"/>
              </w:rPr>
              <w:br/>
              <w:t xml:space="preserve">w szczelnych pojemnikach. </w:t>
            </w:r>
            <w:r w:rsidRPr="00C763EE">
              <w:rPr>
                <w:rFonts w:ascii="Arial" w:hAnsi="Arial" w:cs="Arial"/>
                <w:bCs/>
                <w:sz w:val="18"/>
                <w:szCs w:val="18"/>
              </w:rPr>
              <w:br/>
              <w:t>Substancja o w</w:t>
            </w:r>
            <w:r w:rsidRPr="00C763EE">
              <w:rPr>
                <w:rFonts w:ascii="Arial" w:hAnsi="Arial" w:cs="Arial"/>
                <w:sz w:val="18"/>
                <w:szCs w:val="18"/>
              </w:rPr>
              <w:t>łaściwościach palnych HP3 i ekotoksycznych HP14.</w:t>
            </w:r>
          </w:p>
        </w:tc>
      </w:tr>
      <w:tr w:rsidR="00C763EE" w:rsidRPr="00C763EE" w14:paraId="4B6A05C7" w14:textId="77777777" w:rsidTr="00C763EE">
        <w:tc>
          <w:tcPr>
            <w:tcW w:w="268" w:type="pct"/>
            <w:vAlign w:val="center"/>
          </w:tcPr>
          <w:p w14:paraId="34AC3091" w14:textId="77777777" w:rsidR="00C763EE" w:rsidRPr="00C763EE" w:rsidRDefault="00C763EE" w:rsidP="00C763EE">
            <w:pPr>
              <w:widowControl w:val="0"/>
              <w:numPr>
                <w:ilvl w:val="0"/>
                <w:numId w:val="198"/>
              </w:numPr>
              <w:suppressAutoHyphens/>
              <w:spacing w:line="240" w:lineRule="exact"/>
              <w:ind w:left="0" w:firstLine="0"/>
              <w:contextualSpacing/>
              <w:jc w:val="center"/>
              <w:rPr>
                <w:rFonts w:ascii="Arial" w:eastAsia="Lucida Sans Unicode" w:hAnsi="Arial" w:cs="Arial"/>
                <w:bCs/>
                <w:kern w:val="1"/>
                <w:sz w:val="18"/>
                <w:szCs w:val="18"/>
                <w:lang w:eastAsia="hi-IN" w:bidi="hi-IN"/>
              </w:rPr>
            </w:pPr>
          </w:p>
        </w:tc>
        <w:tc>
          <w:tcPr>
            <w:tcW w:w="664" w:type="pct"/>
            <w:vAlign w:val="center"/>
          </w:tcPr>
          <w:p w14:paraId="4CCFFD79" w14:textId="77777777" w:rsidR="00C763EE" w:rsidRPr="00C763EE" w:rsidRDefault="00C763EE" w:rsidP="00C763EE">
            <w:pPr>
              <w:spacing w:line="240" w:lineRule="exact"/>
              <w:contextualSpacing/>
              <w:jc w:val="center"/>
              <w:rPr>
                <w:rFonts w:ascii="Arial" w:hAnsi="Arial" w:cs="Arial"/>
                <w:b/>
                <w:bCs/>
                <w:sz w:val="18"/>
                <w:szCs w:val="18"/>
              </w:rPr>
            </w:pPr>
            <w:r w:rsidRPr="00C763EE">
              <w:rPr>
                <w:rFonts w:ascii="Arial" w:hAnsi="Arial" w:cs="Arial"/>
                <w:b/>
                <w:bCs/>
                <w:sz w:val="18"/>
                <w:szCs w:val="18"/>
              </w:rPr>
              <w:t>13 03 07*</w:t>
            </w:r>
          </w:p>
        </w:tc>
        <w:tc>
          <w:tcPr>
            <w:tcW w:w="1152" w:type="pct"/>
            <w:vAlign w:val="center"/>
          </w:tcPr>
          <w:p w14:paraId="623BD9C8" w14:textId="77777777"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sz w:val="18"/>
                <w:szCs w:val="18"/>
              </w:rPr>
              <w:t>Mineralne oleje i ciecze stosowane jako elektroizolatory oraz nośniki ciepła niezawierające związków chlorowco-organicznych</w:t>
            </w:r>
          </w:p>
        </w:tc>
        <w:tc>
          <w:tcPr>
            <w:tcW w:w="1374" w:type="pct"/>
            <w:vAlign w:val="center"/>
          </w:tcPr>
          <w:p w14:paraId="2D1EAACB" w14:textId="77777777"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bCs/>
                <w:sz w:val="18"/>
                <w:szCs w:val="18"/>
              </w:rPr>
              <w:t xml:space="preserve">Odpady powstające </w:t>
            </w:r>
            <w:r w:rsidRPr="00C763EE">
              <w:rPr>
                <w:rFonts w:ascii="Arial" w:hAnsi="Arial" w:cs="Arial"/>
                <w:bCs/>
                <w:sz w:val="18"/>
                <w:szCs w:val="18"/>
              </w:rPr>
              <w:br/>
              <w:t xml:space="preserve">w transformatorach </w:t>
            </w:r>
            <w:r w:rsidRPr="00C763EE">
              <w:rPr>
                <w:rFonts w:ascii="Arial" w:hAnsi="Arial" w:cs="Arial"/>
                <w:bCs/>
                <w:sz w:val="18"/>
                <w:szCs w:val="18"/>
              </w:rPr>
              <w:br/>
              <w:t>i kondensatorowych.</w:t>
            </w:r>
          </w:p>
        </w:tc>
        <w:tc>
          <w:tcPr>
            <w:tcW w:w="1542" w:type="pct"/>
            <w:vAlign w:val="center"/>
          </w:tcPr>
          <w:p w14:paraId="0C8AFF1F" w14:textId="344BC60C"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bCs/>
                <w:sz w:val="18"/>
                <w:szCs w:val="18"/>
              </w:rPr>
              <w:t xml:space="preserve">Odpady składające się </w:t>
            </w:r>
            <w:r w:rsidRPr="00C763EE">
              <w:rPr>
                <w:rFonts w:ascii="Arial" w:hAnsi="Arial" w:cs="Arial"/>
                <w:bCs/>
                <w:sz w:val="18"/>
                <w:szCs w:val="18"/>
              </w:rPr>
              <w:br/>
              <w:t xml:space="preserve">z zanieczyszczeń w postaci dodatków uszlachetniających oleje i produkty ich rozkładu, głównie związki fosforu, siarki </w:t>
            </w:r>
            <w:r w:rsidRPr="00C763EE">
              <w:rPr>
                <w:rFonts w:ascii="Arial" w:hAnsi="Arial" w:cs="Arial"/>
                <w:bCs/>
                <w:sz w:val="18"/>
                <w:szCs w:val="18"/>
              </w:rPr>
              <w:br/>
              <w:t xml:space="preserve">i arsenu oraz produkty polimeryzacji węglowodorów. </w:t>
            </w:r>
            <w:r w:rsidRPr="00C763EE">
              <w:rPr>
                <w:rFonts w:ascii="Arial" w:hAnsi="Arial" w:cs="Arial"/>
                <w:bCs/>
                <w:sz w:val="18"/>
                <w:szCs w:val="18"/>
              </w:rPr>
              <w:br/>
            </w:r>
            <w:r w:rsidRPr="00C763EE">
              <w:rPr>
                <w:rFonts w:ascii="Arial" w:hAnsi="Arial" w:cs="Arial"/>
                <w:bCs/>
                <w:sz w:val="18"/>
                <w:szCs w:val="18"/>
              </w:rPr>
              <w:br/>
              <w:t xml:space="preserve">Cechują się wysokim współczynnikiem przewodzenia ciepła, wysoką przenikalnością elektryczną i niskim współczynnikiem strat dielektrycznych.  </w:t>
            </w:r>
            <w:r w:rsidRPr="00C763EE">
              <w:rPr>
                <w:rFonts w:ascii="Arial" w:hAnsi="Arial" w:cs="Arial"/>
                <w:bCs/>
                <w:sz w:val="18"/>
                <w:szCs w:val="18"/>
              </w:rPr>
              <w:br/>
            </w:r>
            <w:r w:rsidRPr="00C763EE">
              <w:rPr>
                <w:rFonts w:ascii="Arial" w:hAnsi="Arial" w:cs="Arial"/>
                <w:bCs/>
                <w:sz w:val="18"/>
                <w:szCs w:val="18"/>
              </w:rPr>
              <w:br/>
              <w:t>Substancja płynna, palna.</w:t>
            </w:r>
            <w:r w:rsidRPr="00C763EE">
              <w:rPr>
                <w:rFonts w:ascii="Arial" w:hAnsi="Arial" w:cs="Arial"/>
                <w:sz w:val="18"/>
                <w:szCs w:val="18"/>
              </w:rPr>
              <w:t xml:space="preserve"> </w:t>
            </w:r>
            <w:r w:rsidRPr="00C763EE">
              <w:rPr>
                <w:rFonts w:ascii="Arial" w:hAnsi="Arial" w:cs="Arial"/>
                <w:bCs/>
                <w:sz w:val="18"/>
                <w:szCs w:val="18"/>
              </w:rPr>
              <w:t xml:space="preserve">wymagająca gromadzenia </w:t>
            </w:r>
            <w:r w:rsidRPr="00C763EE">
              <w:rPr>
                <w:rFonts w:ascii="Arial" w:hAnsi="Arial" w:cs="Arial"/>
                <w:bCs/>
                <w:sz w:val="18"/>
                <w:szCs w:val="18"/>
              </w:rPr>
              <w:br/>
              <w:t xml:space="preserve">w szczelnych pojemnikach. </w:t>
            </w:r>
            <w:r w:rsidRPr="00C763EE">
              <w:rPr>
                <w:rFonts w:ascii="Arial" w:hAnsi="Arial" w:cs="Arial"/>
                <w:bCs/>
                <w:sz w:val="18"/>
                <w:szCs w:val="18"/>
              </w:rPr>
              <w:br/>
              <w:t>Substancja o w</w:t>
            </w:r>
            <w:r w:rsidRPr="00C763EE">
              <w:rPr>
                <w:rFonts w:ascii="Arial" w:hAnsi="Arial" w:cs="Arial"/>
                <w:sz w:val="18"/>
                <w:szCs w:val="18"/>
              </w:rPr>
              <w:t>łaściwościach palnych HP3 i ekotoksycznych HP14.</w:t>
            </w:r>
          </w:p>
        </w:tc>
      </w:tr>
      <w:tr w:rsidR="00C763EE" w:rsidRPr="00C763EE" w14:paraId="696A66D5" w14:textId="77777777" w:rsidTr="00C763EE">
        <w:tc>
          <w:tcPr>
            <w:tcW w:w="268" w:type="pct"/>
            <w:vAlign w:val="center"/>
          </w:tcPr>
          <w:p w14:paraId="3D6C8201" w14:textId="77777777" w:rsidR="00C763EE" w:rsidRPr="00C763EE" w:rsidRDefault="00C763EE" w:rsidP="00C763EE">
            <w:pPr>
              <w:widowControl w:val="0"/>
              <w:numPr>
                <w:ilvl w:val="0"/>
                <w:numId w:val="198"/>
              </w:numPr>
              <w:suppressAutoHyphens/>
              <w:spacing w:line="240" w:lineRule="exact"/>
              <w:ind w:left="0" w:firstLine="0"/>
              <w:contextualSpacing/>
              <w:jc w:val="center"/>
              <w:rPr>
                <w:rFonts w:ascii="Arial" w:eastAsia="Lucida Sans Unicode" w:hAnsi="Arial" w:cs="Arial"/>
                <w:bCs/>
                <w:kern w:val="1"/>
                <w:sz w:val="18"/>
                <w:szCs w:val="18"/>
                <w:lang w:eastAsia="hi-IN" w:bidi="hi-IN"/>
              </w:rPr>
            </w:pPr>
          </w:p>
        </w:tc>
        <w:tc>
          <w:tcPr>
            <w:tcW w:w="664" w:type="pct"/>
            <w:vAlign w:val="center"/>
          </w:tcPr>
          <w:p w14:paraId="06C42A9F" w14:textId="77777777" w:rsidR="00C763EE" w:rsidRPr="00C763EE" w:rsidRDefault="00C763EE" w:rsidP="00C763EE">
            <w:pPr>
              <w:spacing w:line="240" w:lineRule="exact"/>
              <w:contextualSpacing/>
              <w:jc w:val="center"/>
              <w:rPr>
                <w:rFonts w:ascii="Arial" w:hAnsi="Arial" w:cs="Arial"/>
                <w:b/>
                <w:bCs/>
                <w:sz w:val="18"/>
                <w:szCs w:val="18"/>
              </w:rPr>
            </w:pPr>
            <w:r w:rsidRPr="00C763EE">
              <w:rPr>
                <w:rFonts w:ascii="Arial" w:hAnsi="Arial" w:cs="Arial"/>
                <w:b/>
                <w:bCs/>
                <w:sz w:val="18"/>
                <w:szCs w:val="18"/>
              </w:rPr>
              <w:t>13 08 99*</w:t>
            </w:r>
          </w:p>
        </w:tc>
        <w:tc>
          <w:tcPr>
            <w:tcW w:w="1152" w:type="pct"/>
            <w:vAlign w:val="center"/>
          </w:tcPr>
          <w:p w14:paraId="2EA3C977" w14:textId="77777777"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sz w:val="18"/>
                <w:szCs w:val="18"/>
              </w:rPr>
              <w:t>Inne niewymienione odpady</w:t>
            </w:r>
          </w:p>
        </w:tc>
        <w:tc>
          <w:tcPr>
            <w:tcW w:w="1374" w:type="pct"/>
            <w:vAlign w:val="center"/>
          </w:tcPr>
          <w:p w14:paraId="5C749A71" w14:textId="77777777" w:rsidR="00C763EE" w:rsidRPr="00C763EE" w:rsidRDefault="00C763EE" w:rsidP="00C763EE">
            <w:pPr>
              <w:spacing w:line="240" w:lineRule="exact"/>
              <w:contextualSpacing/>
              <w:rPr>
                <w:rFonts w:ascii="Arial" w:hAnsi="Arial" w:cs="Arial"/>
                <w:bCs/>
                <w:sz w:val="18"/>
                <w:szCs w:val="18"/>
              </w:rPr>
            </w:pPr>
            <w:r w:rsidRPr="00C763EE">
              <w:rPr>
                <w:rFonts w:ascii="Arial" w:hAnsi="Arial" w:cs="Arial"/>
                <w:bCs/>
                <w:sz w:val="18"/>
                <w:szCs w:val="18"/>
              </w:rPr>
              <w:t xml:space="preserve">Odpady powstające </w:t>
            </w:r>
          </w:p>
          <w:p w14:paraId="0055D472" w14:textId="77777777" w:rsidR="00C763EE" w:rsidRPr="00C763EE" w:rsidRDefault="00C763EE" w:rsidP="00C763EE">
            <w:pPr>
              <w:spacing w:line="240" w:lineRule="exact"/>
              <w:contextualSpacing/>
              <w:rPr>
                <w:rFonts w:ascii="Arial" w:hAnsi="Arial" w:cs="Arial"/>
                <w:bCs/>
                <w:sz w:val="18"/>
                <w:szCs w:val="18"/>
              </w:rPr>
            </w:pPr>
            <w:r w:rsidRPr="00C763EE">
              <w:rPr>
                <w:rFonts w:ascii="Arial" w:hAnsi="Arial" w:cs="Arial"/>
                <w:bCs/>
                <w:sz w:val="18"/>
                <w:szCs w:val="18"/>
              </w:rPr>
              <w:t xml:space="preserve">w wyniku wycieków olejów </w:t>
            </w:r>
          </w:p>
          <w:p w14:paraId="77C3C266" w14:textId="77777777"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bCs/>
                <w:sz w:val="18"/>
                <w:szCs w:val="18"/>
              </w:rPr>
              <w:t xml:space="preserve">i smarów z instalacji, zbierane wraz </w:t>
            </w:r>
            <w:r w:rsidRPr="00C763EE">
              <w:rPr>
                <w:rFonts w:ascii="Arial" w:hAnsi="Arial" w:cs="Arial"/>
                <w:bCs/>
                <w:sz w:val="18"/>
                <w:szCs w:val="18"/>
              </w:rPr>
              <w:br/>
              <w:t xml:space="preserve">z zanieczyszczeniami </w:t>
            </w:r>
            <w:r w:rsidRPr="00C763EE">
              <w:rPr>
                <w:rFonts w:ascii="Arial" w:hAnsi="Arial" w:cs="Arial"/>
                <w:bCs/>
                <w:sz w:val="18"/>
                <w:szCs w:val="18"/>
              </w:rPr>
              <w:br/>
              <w:t>z okolic urządzeń.</w:t>
            </w:r>
          </w:p>
        </w:tc>
        <w:tc>
          <w:tcPr>
            <w:tcW w:w="1542" w:type="pct"/>
            <w:vAlign w:val="center"/>
          </w:tcPr>
          <w:p w14:paraId="2C05AA9C" w14:textId="77777777" w:rsidR="00C763EE" w:rsidRPr="00C763EE" w:rsidRDefault="00C763EE" w:rsidP="00C763EE">
            <w:pPr>
              <w:spacing w:line="240" w:lineRule="exact"/>
              <w:contextualSpacing/>
              <w:rPr>
                <w:rFonts w:ascii="Arial" w:hAnsi="Arial" w:cs="Arial"/>
                <w:bCs/>
                <w:sz w:val="18"/>
                <w:szCs w:val="18"/>
              </w:rPr>
            </w:pPr>
            <w:r w:rsidRPr="00C763EE">
              <w:rPr>
                <w:rFonts w:ascii="Arial" w:hAnsi="Arial" w:cs="Arial"/>
                <w:bCs/>
                <w:sz w:val="18"/>
                <w:szCs w:val="18"/>
              </w:rPr>
              <w:t xml:space="preserve">Odpady składające się </w:t>
            </w:r>
          </w:p>
          <w:p w14:paraId="706EE595" w14:textId="2D9227C1" w:rsidR="00C763EE" w:rsidRPr="00C763EE" w:rsidRDefault="00C763EE" w:rsidP="00C763EE">
            <w:pPr>
              <w:spacing w:line="240" w:lineRule="exact"/>
              <w:contextualSpacing/>
              <w:rPr>
                <w:rFonts w:ascii="Arial" w:hAnsi="Arial" w:cs="Arial"/>
                <w:sz w:val="18"/>
                <w:szCs w:val="18"/>
              </w:rPr>
            </w:pPr>
            <w:r w:rsidRPr="00C763EE">
              <w:rPr>
                <w:rFonts w:ascii="Arial" w:hAnsi="Arial" w:cs="Arial"/>
                <w:bCs/>
                <w:sz w:val="18"/>
                <w:szCs w:val="18"/>
              </w:rPr>
              <w:t xml:space="preserve">z mineralnych olejów smarowniczych, mydła litowego </w:t>
            </w:r>
            <w:r w:rsidRPr="00C763EE">
              <w:rPr>
                <w:rFonts w:ascii="Arial" w:hAnsi="Arial" w:cs="Arial"/>
                <w:bCs/>
                <w:sz w:val="18"/>
                <w:szCs w:val="18"/>
              </w:rPr>
              <w:br/>
              <w:t xml:space="preserve">i wapniowego, żelaza i tlenków żelaza, tlenków krzemu, czyściwa. </w:t>
            </w:r>
            <w:r w:rsidRPr="00C763EE">
              <w:rPr>
                <w:rFonts w:ascii="Arial" w:hAnsi="Arial" w:cs="Arial"/>
                <w:bCs/>
                <w:sz w:val="18"/>
                <w:szCs w:val="18"/>
              </w:rPr>
              <w:br/>
            </w:r>
            <w:r w:rsidRPr="00C763EE">
              <w:rPr>
                <w:rFonts w:ascii="Arial" w:hAnsi="Arial" w:cs="Arial"/>
                <w:bCs/>
                <w:sz w:val="18"/>
                <w:szCs w:val="18"/>
              </w:rPr>
              <w:br/>
              <w:t>Odpady nie zawierają ołowiu oraz PCB. Substancja płynna, palna, wymagająca gromadzenia w szczelnych pojemnikach. Substancja o</w:t>
            </w:r>
            <w:r w:rsidR="00786E18">
              <w:rPr>
                <w:rFonts w:ascii="Arial" w:hAnsi="Arial" w:cs="Arial"/>
                <w:bCs/>
                <w:sz w:val="18"/>
                <w:szCs w:val="18"/>
              </w:rPr>
              <w:t> </w:t>
            </w:r>
            <w:r w:rsidRPr="00C763EE">
              <w:rPr>
                <w:rFonts w:ascii="Arial" w:hAnsi="Arial" w:cs="Arial"/>
                <w:bCs/>
                <w:sz w:val="18"/>
                <w:szCs w:val="18"/>
              </w:rPr>
              <w:t>w</w:t>
            </w:r>
            <w:r w:rsidRPr="00C763EE">
              <w:rPr>
                <w:rFonts w:ascii="Arial" w:hAnsi="Arial" w:cs="Arial"/>
                <w:sz w:val="18"/>
                <w:szCs w:val="18"/>
              </w:rPr>
              <w:t>łaściwościach palnych HP3 i</w:t>
            </w:r>
            <w:r w:rsidR="00786E18">
              <w:rPr>
                <w:rFonts w:ascii="Arial" w:hAnsi="Arial" w:cs="Arial"/>
                <w:sz w:val="18"/>
                <w:szCs w:val="18"/>
              </w:rPr>
              <w:t> </w:t>
            </w:r>
            <w:r w:rsidRPr="00C763EE">
              <w:rPr>
                <w:rFonts w:ascii="Arial" w:hAnsi="Arial" w:cs="Arial"/>
                <w:sz w:val="18"/>
                <w:szCs w:val="18"/>
              </w:rPr>
              <w:t>ekotoksycznych HP14.</w:t>
            </w:r>
          </w:p>
        </w:tc>
      </w:tr>
      <w:tr w:rsidR="00C763EE" w:rsidRPr="00C763EE" w14:paraId="0B40D1B1" w14:textId="77777777" w:rsidTr="00C763EE">
        <w:tc>
          <w:tcPr>
            <w:tcW w:w="268" w:type="pct"/>
            <w:vAlign w:val="center"/>
          </w:tcPr>
          <w:p w14:paraId="31F7F430" w14:textId="77777777" w:rsidR="00C763EE" w:rsidRPr="00C763EE" w:rsidRDefault="00C763EE" w:rsidP="00C763EE">
            <w:pPr>
              <w:widowControl w:val="0"/>
              <w:numPr>
                <w:ilvl w:val="0"/>
                <w:numId w:val="198"/>
              </w:numPr>
              <w:suppressAutoHyphens/>
              <w:spacing w:line="240" w:lineRule="exact"/>
              <w:ind w:left="0" w:firstLine="0"/>
              <w:contextualSpacing/>
              <w:jc w:val="center"/>
              <w:rPr>
                <w:rFonts w:ascii="Arial" w:eastAsia="Lucida Sans Unicode" w:hAnsi="Arial" w:cs="Arial"/>
                <w:bCs/>
                <w:kern w:val="1"/>
                <w:sz w:val="18"/>
                <w:szCs w:val="18"/>
                <w:lang w:eastAsia="hi-IN" w:bidi="hi-IN"/>
              </w:rPr>
            </w:pPr>
          </w:p>
        </w:tc>
        <w:tc>
          <w:tcPr>
            <w:tcW w:w="664" w:type="pct"/>
            <w:vAlign w:val="center"/>
          </w:tcPr>
          <w:p w14:paraId="105FA41E" w14:textId="77777777" w:rsidR="00C763EE" w:rsidRPr="00C763EE" w:rsidRDefault="00C763EE" w:rsidP="00C763EE">
            <w:pPr>
              <w:spacing w:line="240" w:lineRule="exact"/>
              <w:contextualSpacing/>
              <w:jc w:val="center"/>
              <w:rPr>
                <w:rFonts w:ascii="Arial" w:hAnsi="Arial" w:cs="Arial"/>
                <w:b/>
                <w:bCs/>
                <w:sz w:val="18"/>
                <w:szCs w:val="18"/>
              </w:rPr>
            </w:pPr>
            <w:r w:rsidRPr="00C763EE">
              <w:rPr>
                <w:rFonts w:ascii="Arial" w:hAnsi="Arial" w:cs="Arial"/>
                <w:b/>
                <w:bCs/>
                <w:sz w:val="18"/>
                <w:szCs w:val="18"/>
              </w:rPr>
              <w:t>19 08 10*</w:t>
            </w:r>
          </w:p>
        </w:tc>
        <w:tc>
          <w:tcPr>
            <w:tcW w:w="1152" w:type="pct"/>
            <w:vAlign w:val="center"/>
          </w:tcPr>
          <w:p w14:paraId="4027BBBC" w14:textId="77777777" w:rsidR="00C763EE" w:rsidRPr="00C763EE" w:rsidRDefault="00C763EE" w:rsidP="00C763EE">
            <w:pPr>
              <w:autoSpaceDE w:val="0"/>
              <w:autoSpaceDN w:val="0"/>
              <w:adjustRightInd w:val="0"/>
              <w:spacing w:line="240" w:lineRule="exact"/>
              <w:contextualSpacing/>
              <w:rPr>
                <w:rFonts w:ascii="Arial" w:hAnsi="Arial" w:cs="Arial"/>
                <w:sz w:val="18"/>
                <w:szCs w:val="18"/>
              </w:rPr>
            </w:pPr>
            <w:r w:rsidRPr="00C763EE">
              <w:rPr>
                <w:rFonts w:ascii="Arial" w:hAnsi="Arial" w:cs="Arial"/>
                <w:sz w:val="18"/>
                <w:szCs w:val="18"/>
              </w:rPr>
              <w:t xml:space="preserve">Tłuszcze i mieszaniny olejów z separacji olej/woda inne niż wymienione w 19 08 09 </w:t>
            </w:r>
          </w:p>
        </w:tc>
        <w:tc>
          <w:tcPr>
            <w:tcW w:w="1374" w:type="pct"/>
            <w:vAlign w:val="center"/>
          </w:tcPr>
          <w:p w14:paraId="4F59F4E9" w14:textId="77777777" w:rsidR="00C763EE" w:rsidRPr="00C763EE" w:rsidRDefault="00C763EE" w:rsidP="00C763EE">
            <w:pPr>
              <w:spacing w:line="240" w:lineRule="exact"/>
              <w:contextualSpacing/>
              <w:rPr>
                <w:rFonts w:ascii="Arial" w:hAnsi="Arial" w:cs="Arial"/>
                <w:bCs/>
                <w:sz w:val="18"/>
                <w:szCs w:val="18"/>
              </w:rPr>
            </w:pPr>
            <w:r w:rsidRPr="00C763EE">
              <w:rPr>
                <w:rFonts w:ascii="Arial" w:hAnsi="Arial" w:cs="Arial"/>
                <w:bCs/>
                <w:sz w:val="18"/>
                <w:szCs w:val="18"/>
              </w:rPr>
              <w:t xml:space="preserve">Odpady powstające </w:t>
            </w:r>
          </w:p>
          <w:p w14:paraId="491571C6" w14:textId="77777777"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bCs/>
                <w:sz w:val="18"/>
                <w:szCs w:val="18"/>
              </w:rPr>
              <w:t>w wyniku czyszczenia urządzeń do zatrzymywania olejów z wody obiegowej oraz ścieków deszczowo - przemysłowych.</w:t>
            </w:r>
          </w:p>
        </w:tc>
        <w:tc>
          <w:tcPr>
            <w:tcW w:w="1542" w:type="pct"/>
            <w:vAlign w:val="center"/>
          </w:tcPr>
          <w:p w14:paraId="56BA9EAE" w14:textId="77777777" w:rsidR="00C763EE" w:rsidRPr="00C763EE" w:rsidRDefault="00C763EE" w:rsidP="00C763EE">
            <w:pPr>
              <w:spacing w:line="240" w:lineRule="exact"/>
              <w:contextualSpacing/>
              <w:rPr>
                <w:rFonts w:ascii="Arial" w:hAnsi="Arial" w:cs="Arial"/>
                <w:bCs/>
                <w:sz w:val="18"/>
                <w:szCs w:val="18"/>
              </w:rPr>
            </w:pPr>
            <w:r w:rsidRPr="00C763EE">
              <w:rPr>
                <w:rFonts w:ascii="Arial" w:hAnsi="Arial" w:cs="Arial"/>
                <w:bCs/>
                <w:sz w:val="18"/>
                <w:szCs w:val="18"/>
              </w:rPr>
              <w:t xml:space="preserve">Odpady składające się </w:t>
            </w:r>
          </w:p>
          <w:p w14:paraId="50666CAD" w14:textId="77777777" w:rsidR="00C763EE" w:rsidRPr="00C763EE" w:rsidRDefault="00C763EE" w:rsidP="00C763EE">
            <w:pPr>
              <w:spacing w:line="240" w:lineRule="exact"/>
              <w:contextualSpacing/>
              <w:rPr>
                <w:rFonts w:ascii="Arial" w:hAnsi="Arial" w:cs="Arial"/>
                <w:bCs/>
                <w:sz w:val="18"/>
                <w:szCs w:val="18"/>
              </w:rPr>
            </w:pPr>
            <w:r w:rsidRPr="00C763EE">
              <w:rPr>
                <w:rFonts w:ascii="Arial" w:hAnsi="Arial" w:cs="Arial"/>
                <w:bCs/>
                <w:sz w:val="18"/>
                <w:szCs w:val="18"/>
              </w:rPr>
              <w:t xml:space="preserve">z substancji ropopochodnych (węglowodory aromatyczne </w:t>
            </w:r>
            <w:r w:rsidRPr="00C763EE">
              <w:rPr>
                <w:rFonts w:ascii="Arial" w:hAnsi="Arial" w:cs="Arial"/>
                <w:bCs/>
                <w:sz w:val="18"/>
                <w:szCs w:val="18"/>
              </w:rPr>
              <w:br/>
              <w:t xml:space="preserve">i alifatyczne). </w:t>
            </w:r>
            <w:r w:rsidRPr="00C763EE">
              <w:rPr>
                <w:rFonts w:ascii="Arial" w:hAnsi="Arial" w:cs="Arial"/>
                <w:bCs/>
                <w:sz w:val="18"/>
                <w:szCs w:val="18"/>
              </w:rPr>
              <w:br/>
            </w:r>
          </w:p>
          <w:p w14:paraId="0463FF2B" w14:textId="52D4A6F2" w:rsidR="00C763EE" w:rsidRPr="00C763EE" w:rsidRDefault="00C763EE" w:rsidP="00C763EE">
            <w:pPr>
              <w:spacing w:line="240" w:lineRule="exact"/>
              <w:contextualSpacing/>
              <w:rPr>
                <w:rFonts w:ascii="Arial" w:hAnsi="Arial" w:cs="Arial"/>
                <w:bCs/>
                <w:sz w:val="18"/>
                <w:szCs w:val="18"/>
              </w:rPr>
            </w:pPr>
            <w:r w:rsidRPr="00C763EE">
              <w:rPr>
                <w:rFonts w:ascii="Arial" w:hAnsi="Arial" w:cs="Arial"/>
                <w:bCs/>
                <w:sz w:val="18"/>
                <w:szCs w:val="18"/>
              </w:rPr>
              <w:t xml:space="preserve">Odpad występuje w postaci cieczy i stanowi mieszaninę wody oraz lekkich substancji (głównie ropopochodnych).  </w:t>
            </w:r>
            <w:r w:rsidRPr="00C763EE">
              <w:rPr>
                <w:rFonts w:ascii="Arial" w:hAnsi="Arial" w:cs="Arial"/>
                <w:bCs/>
                <w:sz w:val="18"/>
                <w:szCs w:val="18"/>
              </w:rPr>
              <w:br/>
              <w:t xml:space="preserve">Może wykazywać właściwości: wybuchowe HP1, łatwopalne HP3, drażniące HP4, szkodliwe </w:t>
            </w:r>
            <w:r w:rsidRPr="00C763EE">
              <w:rPr>
                <w:rFonts w:ascii="Arial" w:hAnsi="Arial" w:cs="Arial"/>
                <w:bCs/>
                <w:sz w:val="18"/>
                <w:szCs w:val="18"/>
              </w:rPr>
              <w:lastRenderedPageBreak/>
              <w:t>HP5, toksyczne HP6, ekotoksyczne HP14.</w:t>
            </w:r>
          </w:p>
        </w:tc>
      </w:tr>
      <w:tr w:rsidR="00C763EE" w:rsidRPr="00C763EE" w14:paraId="6A480F81" w14:textId="77777777" w:rsidTr="00F921A2">
        <w:trPr>
          <w:trHeight w:val="373"/>
        </w:trPr>
        <w:tc>
          <w:tcPr>
            <w:tcW w:w="5000" w:type="pct"/>
            <w:gridSpan w:val="5"/>
            <w:vAlign w:val="center"/>
          </w:tcPr>
          <w:p w14:paraId="50B92833" w14:textId="4EF231FF" w:rsidR="00C763EE" w:rsidRPr="00C763EE" w:rsidRDefault="00C763EE" w:rsidP="00C763EE">
            <w:pPr>
              <w:spacing w:line="240" w:lineRule="exact"/>
              <w:contextualSpacing/>
              <w:jc w:val="center"/>
              <w:rPr>
                <w:rFonts w:ascii="Arial" w:hAnsi="Arial" w:cs="Arial"/>
                <w:b/>
                <w:bCs/>
                <w:sz w:val="18"/>
                <w:szCs w:val="18"/>
              </w:rPr>
            </w:pPr>
            <w:r w:rsidRPr="00C763EE">
              <w:rPr>
                <w:rFonts w:ascii="Arial" w:eastAsia="Times New Roman" w:hAnsi="Arial" w:cs="Arial"/>
                <w:b/>
                <w:sz w:val="18"/>
                <w:szCs w:val="18"/>
              </w:rPr>
              <w:lastRenderedPageBreak/>
              <w:t>Odpady inne niż niebezpieczne</w:t>
            </w:r>
          </w:p>
        </w:tc>
      </w:tr>
      <w:tr w:rsidR="00C763EE" w:rsidRPr="00C763EE" w14:paraId="70C19A44" w14:textId="77777777" w:rsidTr="00C763EE">
        <w:tc>
          <w:tcPr>
            <w:tcW w:w="268" w:type="pct"/>
            <w:vAlign w:val="center"/>
          </w:tcPr>
          <w:p w14:paraId="6987C60A" w14:textId="77777777" w:rsidR="00C763EE" w:rsidRPr="00C763EE" w:rsidRDefault="00C763EE" w:rsidP="00C763EE">
            <w:pPr>
              <w:widowControl w:val="0"/>
              <w:numPr>
                <w:ilvl w:val="0"/>
                <w:numId w:val="198"/>
              </w:numPr>
              <w:suppressAutoHyphens/>
              <w:spacing w:line="240" w:lineRule="exact"/>
              <w:ind w:left="0" w:firstLine="0"/>
              <w:contextualSpacing/>
              <w:jc w:val="center"/>
              <w:rPr>
                <w:rFonts w:ascii="Arial" w:eastAsia="Lucida Sans Unicode" w:hAnsi="Arial" w:cs="Arial"/>
                <w:bCs/>
                <w:kern w:val="1"/>
                <w:sz w:val="18"/>
                <w:szCs w:val="18"/>
                <w:lang w:eastAsia="hi-IN" w:bidi="hi-IN"/>
              </w:rPr>
            </w:pPr>
          </w:p>
        </w:tc>
        <w:tc>
          <w:tcPr>
            <w:tcW w:w="664" w:type="pct"/>
            <w:vAlign w:val="center"/>
          </w:tcPr>
          <w:p w14:paraId="18C56958" w14:textId="77777777"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b/>
                <w:bCs/>
                <w:sz w:val="18"/>
                <w:szCs w:val="18"/>
              </w:rPr>
              <w:t>07 02 99</w:t>
            </w:r>
          </w:p>
        </w:tc>
        <w:tc>
          <w:tcPr>
            <w:tcW w:w="1152" w:type="pct"/>
            <w:vAlign w:val="center"/>
          </w:tcPr>
          <w:p w14:paraId="6867042C" w14:textId="77777777"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sz w:val="18"/>
                <w:szCs w:val="18"/>
              </w:rPr>
              <w:t>Inne niewymienione odpady</w:t>
            </w:r>
          </w:p>
        </w:tc>
        <w:tc>
          <w:tcPr>
            <w:tcW w:w="1374" w:type="pct"/>
            <w:vAlign w:val="center"/>
          </w:tcPr>
          <w:p w14:paraId="5317F675" w14:textId="77777777"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bCs/>
                <w:sz w:val="18"/>
                <w:szCs w:val="18"/>
              </w:rPr>
              <w:t xml:space="preserve">Odpady powstające </w:t>
            </w:r>
            <w:r w:rsidRPr="00C763EE">
              <w:rPr>
                <w:rFonts w:ascii="Arial" w:hAnsi="Arial" w:cs="Arial"/>
                <w:bCs/>
                <w:sz w:val="18"/>
                <w:szCs w:val="18"/>
              </w:rPr>
              <w:br/>
              <w:t xml:space="preserve">w wyniku konserwacji </w:t>
            </w:r>
            <w:r w:rsidRPr="00C763EE">
              <w:rPr>
                <w:rFonts w:ascii="Arial" w:hAnsi="Arial" w:cs="Arial"/>
                <w:bCs/>
                <w:sz w:val="18"/>
                <w:szCs w:val="18"/>
              </w:rPr>
              <w:br/>
              <w:t>i remontów ciągów transportowych, przenośników taśmowych oraz innych urządzeń instalacji.</w:t>
            </w:r>
          </w:p>
        </w:tc>
        <w:tc>
          <w:tcPr>
            <w:tcW w:w="1542" w:type="pct"/>
            <w:vAlign w:val="center"/>
          </w:tcPr>
          <w:p w14:paraId="5956C49D" w14:textId="7435F1AA" w:rsidR="00C763EE" w:rsidRPr="00C763EE" w:rsidRDefault="00C763EE" w:rsidP="00C763EE">
            <w:pPr>
              <w:spacing w:line="240" w:lineRule="exact"/>
              <w:contextualSpacing/>
              <w:rPr>
                <w:rFonts w:ascii="Arial" w:hAnsi="Arial" w:cs="Arial"/>
                <w:bCs/>
                <w:sz w:val="18"/>
                <w:szCs w:val="18"/>
              </w:rPr>
            </w:pPr>
            <w:r w:rsidRPr="00C763EE">
              <w:rPr>
                <w:rFonts w:ascii="Arial" w:hAnsi="Arial" w:cs="Arial"/>
                <w:bCs/>
                <w:sz w:val="18"/>
                <w:szCs w:val="18"/>
              </w:rPr>
              <w:t xml:space="preserve">Odpady składające się </w:t>
            </w:r>
            <w:r w:rsidRPr="00C763EE">
              <w:rPr>
                <w:rFonts w:ascii="Arial" w:hAnsi="Arial" w:cs="Arial"/>
                <w:bCs/>
                <w:sz w:val="18"/>
                <w:szCs w:val="18"/>
              </w:rPr>
              <w:br/>
              <w:t xml:space="preserve">z polimerów (naturalne </w:t>
            </w:r>
            <w:r w:rsidRPr="00C763EE">
              <w:rPr>
                <w:rFonts w:ascii="Arial" w:hAnsi="Arial" w:cs="Arial"/>
                <w:bCs/>
                <w:sz w:val="18"/>
                <w:szCs w:val="18"/>
              </w:rPr>
              <w:br/>
              <w:t>i syntetyczne), sadzy technicznej i plastyfikatorów. Zawierają kauczuk naturalny i</w:t>
            </w:r>
            <w:r w:rsidR="00786E18">
              <w:rPr>
                <w:rFonts w:ascii="Arial" w:hAnsi="Arial" w:cs="Arial"/>
                <w:bCs/>
                <w:sz w:val="18"/>
                <w:szCs w:val="18"/>
              </w:rPr>
              <w:t> </w:t>
            </w:r>
            <w:r w:rsidRPr="00C763EE">
              <w:rPr>
                <w:rFonts w:ascii="Arial" w:hAnsi="Arial" w:cs="Arial"/>
                <w:bCs/>
                <w:sz w:val="18"/>
                <w:szCs w:val="18"/>
              </w:rPr>
              <w:t xml:space="preserve">syntetyczny, stal szlachetną, kody z poliamidu oraz sadz. </w:t>
            </w:r>
            <w:r w:rsidRPr="00C763EE">
              <w:rPr>
                <w:rFonts w:ascii="Arial" w:hAnsi="Arial" w:cs="Arial"/>
                <w:bCs/>
                <w:sz w:val="18"/>
                <w:szCs w:val="18"/>
              </w:rPr>
              <w:br/>
            </w:r>
            <w:r w:rsidRPr="00C763EE">
              <w:rPr>
                <w:rFonts w:ascii="Arial" w:hAnsi="Arial" w:cs="Arial"/>
                <w:bCs/>
                <w:sz w:val="18"/>
                <w:szCs w:val="18"/>
              </w:rPr>
              <w:br/>
              <w:t>Odpad w postaci stałej, nierozpuszczalny w wodzie.</w:t>
            </w:r>
          </w:p>
        </w:tc>
      </w:tr>
      <w:tr w:rsidR="00C763EE" w:rsidRPr="00C763EE" w14:paraId="469FA1DE" w14:textId="77777777" w:rsidTr="00C763EE">
        <w:tc>
          <w:tcPr>
            <w:tcW w:w="268" w:type="pct"/>
            <w:vAlign w:val="center"/>
          </w:tcPr>
          <w:p w14:paraId="4E481DBC" w14:textId="77777777" w:rsidR="00C763EE" w:rsidRPr="00C763EE" w:rsidRDefault="00C763EE" w:rsidP="00C763EE">
            <w:pPr>
              <w:widowControl w:val="0"/>
              <w:numPr>
                <w:ilvl w:val="0"/>
                <w:numId w:val="198"/>
              </w:numPr>
              <w:suppressAutoHyphens/>
              <w:spacing w:line="240" w:lineRule="exact"/>
              <w:ind w:left="0" w:firstLine="0"/>
              <w:contextualSpacing/>
              <w:jc w:val="center"/>
              <w:rPr>
                <w:rFonts w:ascii="Arial" w:eastAsia="Lucida Sans Unicode" w:hAnsi="Arial" w:cs="Arial"/>
                <w:bCs/>
                <w:kern w:val="1"/>
                <w:sz w:val="18"/>
                <w:szCs w:val="18"/>
                <w:lang w:eastAsia="hi-IN" w:bidi="hi-IN"/>
              </w:rPr>
            </w:pPr>
          </w:p>
        </w:tc>
        <w:tc>
          <w:tcPr>
            <w:tcW w:w="664" w:type="pct"/>
            <w:vAlign w:val="center"/>
          </w:tcPr>
          <w:p w14:paraId="3FA99907" w14:textId="77777777"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b/>
                <w:bCs/>
                <w:sz w:val="18"/>
                <w:szCs w:val="18"/>
              </w:rPr>
              <w:t>10 02 01</w:t>
            </w:r>
          </w:p>
        </w:tc>
        <w:tc>
          <w:tcPr>
            <w:tcW w:w="1152" w:type="pct"/>
            <w:vAlign w:val="center"/>
          </w:tcPr>
          <w:p w14:paraId="68607250" w14:textId="77777777"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sz w:val="18"/>
                <w:szCs w:val="18"/>
              </w:rPr>
              <w:t>Żużle z procesów wytapiania (wielkopiecowe, stalownicze)</w:t>
            </w:r>
          </w:p>
        </w:tc>
        <w:tc>
          <w:tcPr>
            <w:tcW w:w="1374" w:type="pct"/>
            <w:vAlign w:val="center"/>
          </w:tcPr>
          <w:p w14:paraId="570E5FEC" w14:textId="77777777"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bCs/>
                <w:sz w:val="18"/>
                <w:szCs w:val="18"/>
              </w:rPr>
              <w:t xml:space="preserve">Odpady powstające </w:t>
            </w:r>
            <w:r w:rsidRPr="00C763EE">
              <w:rPr>
                <w:rFonts w:ascii="Arial" w:hAnsi="Arial" w:cs="Arial"/>
                <w:bCs/>
                <w:sz w:val="18"/>
                <w:szCs w:val="18"/>
              </w:rPr>
              <w:br/>
              <w:t>w procesie wytopu surówki żelaza.</w:t>
            </w:r>
            <w:r w:rsidRPr="00C763EE">
              <w:rPr>
                <w:rFonts w:ascii="Arial" w:hAnsi="Arial" w:cs="Arial"/>
                <w:sz w:val="18"/>
                <w:szCs w:val="18"/>
              </w:rPr>
              <w:t xml:space="preserve"> </w:t>
            </w:r>
            <w:r w:rsidRPr="00C763EE">
              <w:rPr>
                <w:rFonts w:ascii="Arial" w:hAnsi="Arial" w:cs="Arial"/>
                <w:sz w:val="18"/>
                <w:szCs w:val="18"/>
              </w:rPr>
              <w:br/>
            </w:r>
            <w:r w:rsidRPr="00C763EE">
              <w:rPr>
                <w:rFonts w:ascii="Arial" w:hAnsi="Arial" w:cs="Arial"/>
                <w:sz w:val="18"/>
                <w:szCs w:val="18"/>
              </w:rPr>
              <w:br/>
            </w:r>
            <w:r w:rsidRPr="00C763EE">
              <w:rPr>
                <w:rFonts w:ascii="Arial" w:hAnsi="Arial" w:cs="Arial"/>
                <w:bCs/>
                <w:sz w:val="18"/>
                <w:szCs w:val="18"/>
              </w:rPr>
              <w:t xml:space="preserve">W procesach: odsiarczania surówki, konwertorowy, podgrzewania wytopów </w:t>
            </w:r>
            <w:r w:rsidRPr="00C763EE">
              <w:rPr>
                <w:rFonts w:ascii="Arial" w:hAnsi="Arial" w:cs="Arial"/>
                <w:bCs/>
                <w:sz w:val="18"/>
                <w:szCs w:val="18"/>
              </w:rPr>
              <w:br/>
              <w:t xml:space="preserve">w piecach kadziowych, ciągłego odlewania stali. </w:t>
            </w:r>
          </w:p>
        </w:tc>
        <w:tc>
          <w:tcPr>
            <w:tcW w:w="1542" w:type="pct"/>
            <w:vAlign w:val="center"/>
          </w:tcPr>
          <w:p w14:paraId="5D82BA0C" w14:textId="77777777" w:rsidR="00C763EE" w:rsidRPr="00C763EE" w:rsidRDefault="00C763EE" w:rsidP="00C763EE">
            <w:pPr>
              <w:spacing w:line="240" w:lineRule="exact"/>
              <w:contextualSpacing/>
              <w:rPr>
                <w:rFonts w:ascii="Arial" w:hAnsi="Arial" w:cs="Arial"/>
                <w:bCs/>
                <w:sz w:val="18"/>
                <w:szCs w:val="18"/>
              </w:rPr>
            </w:pPr>
            <w:r w:rsidRPr="00C763EE">
              <w:rPr>
                <w:rFonts w:ascii="Arial" w:hAnsi="Arial" w:cs="Arial"/>
                <w:bCs/>
                <w:sz w:val="18"/>
                <w:szCs w:val="18"/>
              </w:rPr>
              <w:t xml:space="preserve">Odpady powstające w wyniku działalności instalacji: </w:t>
            </w:r>
          </w:p>
          <w:p w14:paraId="7B284BFA" w14:textId="77777777" w:rsidR="00C763EE" w:rsidRPr="00C763EE" w:rsidRDefault="00C763EE" w:rsidP="00C763EE">
            <w:pPr>
              <w:pStyle w:val="Akapitzlist"/>
              <w:numPr>
                <w:ilvl w:val="0"/>
                <w:numId w:val="199"/>
              </w:numPr>
              <w:spacing w:line="240" w:lineRule="exact"/>
              <w:jc w:val="left"/>
              <w:rPr>
                <w:rFonts w:ascii="Arial" w:hAnsi="Arial" w:cs="Arial"/>
                <w:bCs/>
                <w:sz w:val="18"/>
                <w:szCs w:val="18"/>
              </w:rPr>
            </w:pPr>
            <w:r w:rsidRPr="00C763EE">
              <w:rPr>
                <w:rFonts w:ascii="Arial" w:hAnsi="Arial" w:cs="Arial"/>
                <w:bCs/>
                <w:sz w:val="18"/>
                <w:szCs w:val="18"/>
              </w:rPr>
              <w:t>Wielkie Piece (żużel wielkopiecowy) - odpady niepalne, nierozpuszczalne w wodzie. Skład chemiczny: tlenek wapnia, tlenek krzemu, tlenek magnezu, tlenek glinu,</w:t>
            </w:r>
          </w:p>
          <w:p w14:paraId="5F908733" w14:textId="238F30A2" w:rsidR="00C763EE" w:rsidRPr="00C763EE" w:rsidRDefault="00C763EE" w:rsidP="00C763EE">
            <w:pPr>
              <w:pStyle w:val="Akapitzlist"/>
              <w:numPr>
                <w:ilvl w:val="0"/>
                <w:numId w:val="199"/>
              </w:numPr>
              <w:spacing w:line="240" w:lineRule="exact"/>
              <w:jc w:val="left"/>
              <w:rPr>
                <w:rFonts w:ascii="Arial" w:hAnsi="Arial" w:cs="Arial"/>
                <w:bCs/>
                <w:sz w:val="18"/>
                <w:szCs w:val="18"/>
              </w:rPr>
            </w:pPr>
            <w:r w:rsidRPr="00C763EE">
              <w:rPr>
                <w:rFonts w:ascii="Arial" w:hAnsi="Arial" w:cs="Arial"/>
                <w:bCs/>
                <w:sz w:val="18"/>
                <w:szCs w:val="18"/>
              </w:rPr>
              <w:t xml:space="preserve">Stalownia (żużle z procesu wtórnego wytopu surówki żelaza i odlewania stali). Odpady stałe w postaci sypkiej, bezwonne, niepalne, nierozpuszczalne w wodzie. Skład chemiczny żużla:  tlenek wapnia, tlenek krzemu, tlenek magnezu, tlenek żelaza. </w:t>
            </w:r>
          </w:p>
        </w:tc>
      </w:tr>
      <w:tr w:rsidR="00C763EE" w:rsidRPr="00C763EE" w14:paraId="17E34D25" w14:textId="77777777" w:rsidTr="00C763EE">
        <w:tc>
          <w:tcPr>
            <w:tcW w:w="268" w:type="pct"/>
            <w:vAlign w:val="center"/>
          </w:tcPr>
          <w:p w14:paraId="7511A287" w14:textId="77777777" w:rsidR="00C763EE" w:rsidRPr="00C763EE" w:rsidRDefault="00C763EE" w:rsidP="00C763EE">
            <w:pPr>
              <w:widowControl w:val="0"/>
              <w:numPr>
                <w:ilvl w:val="0"/>
                <w:numId w:val="198"/>
              </w:numPr>
              <w:suppressAutoHyphens/>
              <w:spacing w:line="240" w:lineRule="exact"/>
              <w:ind w:left="0" w:firstLine="0"/>
              <w:contextualSpacing/>
              <w:jc w:val="center"/>
              <w:rPr>
                <w:rFonts w:ascii="Arial" w:eastAsia="Lucida Sans Unicode" w:hAnsi="Arial" w:cs="Arial"/>
                <w:bCs/>
                <w:kern w:val="1"/>
                <w:sz w:val="18"/>
                <w:szCs w:val="18"/>
                <w:lang w:eastAsia="hi-IN" w:bidi="hi-IN"/>
              </w:rPr>
            </w:pPr>
          </w:p>
        </w:tc>
        <w:tc>
          <w:tcPr>
            <w:tcW w:w="664" w:type="pct"/>
            <w:vAlign w:val="center"/>
          </w:tcPr>
          <w:p w14:paraId="40950FED" w14:textId="77777777"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b/>
                <w:bCs/>
                <w:sz w:val="18"/>
                <w:szCs w:val="18"/>
              </w:rPr>
              <w:t>10 02 08</w:t>
            </w:r>
          </w:p>
        </w:tc>
        <w:tc>
          <w:tcPr>
            <w:tcW w:w="1152" w:type="pct"/>
            <w:vAlign w:val="center"/>
          </w:tcPr>
          <w:p w14:paraId="3190CCBE" w14:textId="77777777"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sz w:val="18"/>
                <w:szCs w:val="18"/>
              </w:rPr>
              <w:t xml:space="preserve">Odpady stałe </w:t>
            </w:r>
            <w:r w:rsidRPr="00C763EE">
              <w:rPr>
                <w:rFonts w:ascii="Arial" w:hAnsi="Arial" w:cs="Arial"/>
                <w:sz w:val="18"/>
                <w:szCs w:val="18"/>
              </w:rPr>
              <w:br/>
              <w:t>z oczyszczania gazów odlotowych inne niż wymienione w 10 02 07</w:t>
            </w:r>
          </w:p>
        </w:tc>
        <w:tc>
          <w:tcPr>
            <w:tcW w:w="1374" w:type="pct"/>
            <w:vAlign w:val="center"/>
          </w:tcPr>
          <w:p w14:paraId="1B0B601B" w14:textId="77777777"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bCs/>
                <w:sz w:val="18"/>
                <w:szCs w:val="18"/>
              </w:rPr>
              <w:t xml:space="preserve">Odpady powstające </w:t>
            </w:r>
            <w:r w:rsidRPr="00C763EE">
              <w:rPr>
                <w:rFonts w:ascii="Arial" w:hAnsi="Arial" w:cs="Arial"/>
                <w:bCs/>
                <w:sz w:val="18"/>
                <w:szCs w:val="18"/>
              </w:rPr>
              <w:br/>
              <w:t xml:space="preserve">w wyniku procesu produkcji spieku i transportu materiałów sypkich </w:t>
            </w:r>
            <w:r w:rsidRPr="00C763EE">
              <w:rPr>
                <w:rFonts w:ascii="Arial" w:hAnsi="Arial" w:cs="Arial"/>
                <w:bCs/>
                <w:sz w:val="18"/>
                <w:szCs w:val="18"/>
              </w:rPr>
              <w:br/>
              <w:t xml:space="preserve">w instalacji, w procesie wytopu surówki żelaza, </w:t>
            </w:r>
            <w:r w:rsidRPr="00C763EE">
              <w:rPr>
                <w:rFonts w:ascii="Arial" w:hAnsi="Arial" w:cs="Arial"/>
                <w:bCs/>
                <w:sz w:val="18"/>
                <w:szCs w:val="18"/>
              </w:rPr>
              <w:br/>
              <w:t xml:space="preserve">w procesach: odsiarczania surówki, konwertorowy, podgrzewania wytopów </w:t>
            </w:r>
            <w:r w:rsidRPr="00C763EE">
              <w:rPr>
                <w:rFonts w:ascii="Arial" w:hAnsi="Arial" w:cs="Arial"/>
                <w:bCs/>
                <w:sz w:val="18"/>
                <w:szCs w:val="18"/>
              </w:rPr>
              <w:br/>
              <w:t xml:space="preserve">w piecach kadziowych, ciągłego odlewania stali, proces odpylania prostownic rolkowych w linii walcowniczej produkcji kształtowników średnich. </w:t>
            </w:r>
            <w:r w:rsidRPr="00C763EE">
              <w:rPr>
                <w:rFonts w:ascii="Arial" w:hAnsi="Arial" w:cs="Arial"/>
                <w:bCs/>
                <w:sz w:val="18"/>
                <w:szCs w:val="18"/>
              </w:rPr>
              <w:br/>
            </w:r>
            <w:r w:rsidRPr="00C763EE">
              <w:rPr>
                <w:rFonts w:ascii="Arial" w:hAnsi="Arial" w:cs="Arial"/>
                <w:bCs/>
                <w:sz w:val="18"/>
                <w:szCs w:val="18"/>
              </w:rPr>
              <w:br/>
              <w:t>Odpady stanowią pyły zatrzymane w urządzeniach oczyszczających gazy odlotowe.</w:t>
            </w:r>
            <w:r w:rsidRPr="00C763EE">
              <w:rPr>
                <w:rFonts w:ascii="Arial" w:hAnsi="Arial" w:cs="Arial"/>
                <w:bCs/>
                <w:sz w:val="18"/>
                <w:szCs w:val="18"/>
              </w:rPr>
              <w:br/>
            </w:r>
          </w:p>
        </w:tc>
        <w:tc>
          <w:tcPr>
            <w:tcW w:w="1542" w:type="pct"/>
            <w:vAlign w:val="center"/>
          </w:tcPr>
          <w:p w14:paraId="1E729F70" w14:textId="77777777" w:rsidR="00C763EE" w:rsidRPr="00C763EE" w:rsidRDefault="00C763EE" w:rsidP="00C763EE">
            <w:pPr>
              <w:spacing w:line="240" w:lineRule="exact"/>
              <w:contextualSpacing/>
              <w:rPr>
                <w:rFonts w:ascii="Arial" w:hAnsi="Arial" w:cs="Arial"/>
                <w:bCs/>
                <w:sz w:val="18"/>
                <w:szCs w:val="18"/>
              </w:rPr>
            </w:pPr>
            <w:r w:rsidRPr="00C763EE">
              <w:rPr>
                <w:rFonts w:ascii="Arial" w:hAnsi="Arial" w:cs="Arial"/>
                <w:bCs/>
                <w:sz w:val="18"/>
                <w:szCs w:val="18"/>
              </w:rPr>
              <w:t xml:space="preserve">Odpad w postaci stałej, nierozpuszczalnej w wodzie. </w:t>
            </w:r>
            <w:r w:rsidRPr="00C763EE">
              <w:rPr>
                <w:rFonts w:ascii="Arial" w:hAnsi="Arial" w:cs="Arial"/>
                <w:bCs/>
                <w:sz w:val="18"/>
                <w:szCs w:val="18"/>
              </w:rPr>
              <w:br/>
            </w:r>
            <w:r w:rsidRPr="00C763EE">
              <w:rPr>
                <w:rFonts w:ascii="Arial" w:hAnsi="Arial" w:cs="Arial"/>
                <w:bCs/>
                <w:sz w:val="18"/>
                <w:szCs w:val="18"/>
              </w:rPr>
              <w:br/>
            </w:r>
            <w:r w:rsidRPr="00C763EE">
              <w:rPr>
                <w:rFonts w:ascii="Arial" w:hAnsi="Arial" w:cs="Arial"/>
                <w:bCs/>
                <w:sz w:val="18"/>
                <w:szCs w:val="18"/>
                <w:u w:val="single"/>
              </w:rPr>
              <w:t>Spiekalnia</w:t>
            </w:r>
            <w:r w:rsidRPr="00C763EE">
              <w:rPr>
                <w:rFonts w:ascii="Arial" w:hAnsi="Arial" w:cs="Arial"/>
                <w:bCs/>
                <w:sz w:val="18"/>
                <w:szCs w:val="18"/>
              </w:rPr>
              <w:t xml:space="preserve"> </w:t>
            </w:r>
          </w:p>
          <w:p w14:paraId="2E5B44EF" w14:textId="77777777" w:rsidR="00C763EE" w:rsidRPr="00C763EE" w:rsidRDefault="00C763EE" w:rsidP="00C763EE">
            <w:pPr>
              <w:spacing w:line="240" w:lineRule="exact"/>
              <w:contextualSpacing/>
              <w:rPr>
                <w:rFonts w:ascii="Arial" w:hAnsi="Arial" w:cs="Arial"/>
                <w:bCs/>
                <w:sz w:val="18"/>
                <w:szCs w:val="18"/>
              </w:rPr>
            </w:pPr>
            <w:r w:rsidRPr="00C763EE">
              <w:rPr>
                <w:rFonts w:ascii="Arial" w:hAnsi="Arial" w:cs="Arial"/>
                <w:bCs/>
                <w:sz w:val="18"/>
                <w:szCs w:val="18"/>
              </w:rPr>
              <w:t xml:space="preserve">Skład chemiczny pyłów: żelazo, tlenek wapnia, tlenek krzemu, tlenek magnezu, węgiel. </w:t>
            </w:r>
            <w:r w:rsidRPr="00C763EE">
              <w:rPr>
                <w:rFonts w:ascii="Arial" w:hAnsi="Arial" w:cs="Arial"/>
                <w:bCs/>
                <w:sz w:val="18"/>
                <w:szCs w:val="18"/>
              </w:rPr>
              <w:br/>
              <w:t xml:space="preserve">Skład chemiczny pyłów </w:t>
            </w:r>
            <w:r w:rsidRPr="00C763EE">
              <w:rPr>
                <w:rFonts w:ascii="Arial" w:hAnsi="Arial" w:cs="Arial"/>
                <w:bCs/>
                <w:sz w:val="18"/>
                <w:szCs w:val="18"/>
              </w:rPr>
              <w:br/>
              <w:t xml:space="preserve">z odpylnika statycznego gazu wielkopiecowego: żelazo, tlenek wapnia, tlenek krzemu, tlenek magnezu, węgiel.  </w:t>
            </w:r>
            <w:r w:rsidRPr="00C763EE">
              <w:rPr>
                <w:rFonts w:ascii="Arial" w:hAnsi="Arial" w:cs="Arial"/>
                <w:bCs/>
                <w:sz w:val="18"/>
                <w:szCs w:val="18"/>
              </w:rPr>
              <w:br/>
            </w:r>
            <w:r w:rsidRPr="00C763EE">
              <w:rPr>
                <w:rFonts w:ascii="Arial" w:hAnsi="Arial" w:cs="Arial"/>
                <w:bCs/>
                <w:sz w:val="18"/>
                <w:szCs w:val="18"/>
              </w:rPr>
              <w:br/>
            </w:r>
            <w:r w:rsidRPr="00C763EE">
              <w:rPr>
                <w:rFonts w:ascii="Arial" w:hAnsi="Arial" w:cs="Arial"/>
                <w:bCs/>
                <w:sz w:val="18"/>
                <w:szCs w:val="18"/>
                <w:u w:val="single"/>
              </w:rPr>
              <w:t>Stalownia</w:t>
            </w:r>
          </w:p>
          <w:p w14:paraId="7E7055F8" w14:textId="77777777" w:rsidR="00C763EE" w:rsidRPr="00C763EE" w:rsidRDefault="00C763EE" w:rsidP="00C763EE">
            <w:pPr>
              <w:spacing w:line="240" w:lineRule="exact"/>
              <w:contextualSpacing/>
              <w:rPr>
                <w:rFonts w:ascii="Arial" w:hAnsi="Arial" w:cs="Arial"/>
                <w:bCs/>
                <w:sz w:val="18"/>
                <w:szCs w:val="18"/>
              </w:rPr>
            </w:pPr>
            <w:r w:rsidRPr="00C763EE">
              <w:rPr>
                <w:rFonts w:ascii="Arial" w:hAnsi="Arial" w:cs="Arial"/>
                <w:bCs/>
                <w:sz w:val="18"/>
                <w:szCs w:val="18"/>
              </w:rPr>
              <w:t xml:space="preserve">Skład chemiczny pyłu: żelazo, tlenek wapnia, tlenek krzemu, tlenek magnezu. </w:t>
            </w:r>
            <w:r w:rsidRPr="00C763EE">
              <w:rPr>
                <w:rFonts w:ascii="Arial" w:hAnsi="Arial" w:cs="Arial"/>
                <w:bCs/>
                <w:sz w:val="18"/>
                <w:szCs w:val="18"/>
              </w:rPr>
              <w:br/>
            </w:r>
          </w:p>
          <w:p w14:paraId="369F006F" w14:textId="77777777" w:rsidR="00C763EE" w:rsidRPr="00C763EE" w:rsidRDefault="00C763EE" w:rsidP="00C763EE">
            <w:pPr>
              <w:spacing w:line="240" w:lineRule="exact"/>
              <w:contextualSpacing/>
              <w:rPr>
                <w:rFonts w:ascii="Arial" w:hAnsi="Arial" w:cs="Arial"/>
                <w:bCs/>
                <w:sz w:val="18"/>
                <w:szCs w:val="18"/>
              </w:rPr>
            </w:pPr>
            <w:r w:rsidRPr="00C763EE">
              <w:rPr>
                <w:rFonts w:ascii="Arial" w:hAnsi="Arial" w:cs="Arial"/>
                <w:bCs/>
                <w:sz w:val="18"/>
                <w:szCs w:val="18"/>
                <w:u w:val="single"/>
              </w:rPr>
              <w:t>Walcownia</w:t>
            </w:r>
          </w:p>
          <w:p w14:paraId="0CE06730" w14:textId="47496FF2"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bCs/>
                <w:sz w:val="18"/>
                <w:szCs w:val="18"/>
              </w:rPr>
              <w:lastRenderedPageBreak/>
              <w:t>Pyły zawierające tlenki żelaza, ołów, kadm, miedź, chrom, cynk i nikiel.</w:t>
            </w:r>
          </w:p>
        </w:tc>
      </w:tr>
      <w:tr w:rsidR="00C763EE" w:rsidRPr="00C763EE" w14:paraId="64863062" w14:textId="77777777" w:rsidTr="00C763EE">
        <w:tc>
          <w:tcPr>
            <w:tcW w:w="268" w:type="pct"/>
            <w:vAlign w:val="center"/>
          </w:tcPr>
          <w:p w14:paraId="06133A78" w14:textId="77777777" w:rsidR="00C763EE" w:rsidRPr="00C763EE" w:rsidRDefault="00C763EE" w:rsidP="00C763EE">
            <w:pPr>
              <w:widowControl w:val="0"/>
              <w:numPr>
                <w:ilvl w:val="0"/>
                <w:numId w:val="198"/>
              </w:numPr>
              <w:suppressAutoHyphens/>
              <w:spacing w:line="240" w:lineRule="exact"/>
              <w:ind w:left="0" w:firstLine="0"/>
              <w:contextualSpacing/>
              <w:jc w:val="center"/>
              <w:rPr>
                <w:rFonts w:ascii="Arial" w:eastAsia="Lucida Sans Unicode" w:hAnsi="Arial" w:cs="Arial"/>
                <w:bCs/>
                <w:kern w:val="1"/>
                <w:sz w:val="18"/>
                <w:szCs w:val="18"/>
                <w:lang w:eastAsia="hi-IN" w:bidi="hi-IN"/>
              </w:rPr>
            </w:pPr>
          </w:p>
        </w:tc>
        <w:tc>
          <w:tcPr>
            <w:tcW w:w="664" w:type="pct"/>
            <w:vAlign w:val="center"/>
          </w:tcPr>
          <w:p w14:paraId="2AB6BFA6" w14:textId="77777777"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b/>
                <w:bCs/>
                <w:sz w:val="18"/>
                <w:szCs w:val="18"/>
              </w:rPr>
              <w:t>10 02 10</w:t>
            </w:r>
          </w:p>
        </w:tc>
        <w:tc>
          <w:tcPr>
            <w:tcW w:w="1152" w:type="pct"/>
            <w:vAlign w:val="center"/>
          </w:tcPr>
          <w:p w14:paraId="3FE303AB" w14:textId="77777777"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sz w:val="18"/>
                <w:szCs w:val="18"/>
              </w:rPr>
              <w:t>Zgorzelina walcownicza</w:t>
            </w:r>
          </w:p>
        </w:tc>
        <w:tc>
          <w:tcPr>
            <w:tcW w:w="1374" w:type="pct"/>
            <w:vAlign w:val="center"/>
          </w:tcPr>
          <w:p w14:paraId="03109217" w14:textId="20456E73"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bCs/>
                <w:sz w:val="18"/>
                <w:szCs w:val="18"/>
              </w:rPr>
              <w:t xml:space="preserve">Odpady powstające </w:t>
            </w:r>
            <w:r w:rsidRPr="00C763EE">
              <w:rPr>
                <w:rFonts w:ascii="Arial" w:hAnsi="Arial" w:cs="Arial"/>
                <w:bCs/>
                <w:sz w:val="18"/>
                <w:szCs w:val="18"/>
              </w:rPr>
              <w:br/>
              <w:t>w wyniku procesów: magazynowania wsadu, nagrzewania wsadu, walcowania wyrobów, chłodzenia wyrobów, wykańczania wyrobów -prostowanie.</w:t>
            </w:r>
          </w:p>
        </w:tc>
        <w:tc>
          <w:tcPr>
            <w:tcW w:w="1542" w:type="pct"/>
            <w:vAlign w:val="center"/>
          </w:tcPr>
          <w:p w14:paraId="2DC11D1A" w14:textId="494612A0"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bCs/>
                <w:sz w:val="18"/>
                <w:szCs w:val="18"/>
              </w:rPr>
              <w:t xml:space="preserve">Odpady w postaci płatków tlenków żelaza, nierozpuszczalny w wodzie. </w:t>
            </w:r>
            <w:r w:rsidRPr="00C763EE">
              <w:rPr>
                <w:rFonts w:ascii="Arial" w:hAnsi="Arial" w:cs="Arial"/>
                <w:bCs/>
                <w:sz w:val="18"/>
                <w:szCs w:val="18"/>
              </w:rPr>
              <w:br/>
            </w:r>
            <w:r w:rsidRPr="00C763EE">
              <w:rPr>
                <w:rFonts w:ascii="Arial" w:hAnsi="Arial" w:cs="Arial"/>
                <w:bCs/>
                <w:sz w:val="18"/>
                <w:szCs w:val="18"/>
              </w:rPr>
              <w:br/>
              <w:t>Skład chemiczny: żelazo, tlenek wapnia, tlenek krzemu, tlenek m</w:t>
            </w:r>
            <w:r>
              <w:rPr>
                <w:rFonts w:ascii="Arial" w:hAnsi="Arial" w:cs="Arial"/>
                <w:bCs/>
                <w:sz w:val="18"/>
                <w:szCs w:val="18"/>
              </w:rPr>
              <w:t>a</w:t>
            </w:r>
            <w:r w:rsidRPr="00C763EE">
              <w:rPr>
                <w:rFonts w:ascii="Arial" w:hAnsi="Arial" w:cs="Arial"/>
                <w:bCs/>
                <w:sz w:val="18"/>
                <w:szCs w:val="18"/>
              </w:rPr>
              <w:t xml:space="preserve">gnezu, tlenek glinu.  </w:t>
            </w:r>
          </w:p>
        </w:tc>
      </w:tr>
      <w:tr w:rsidR="00C763EE" w:rsidRPr="00C763EE" w14:paraId="0C7DFD4E" w14:textId="77777777" w:rsidTr="00C763EE">
        <w:tc>
          <w:tcPr>
            <w:tcW w:w="268" w:type="pct"/>
            <w:vAlign w:val="center"/>
          </w:tcPr>
          <w:p w14:paraId="0AFB0A74" w14:textId="77777777" w:rsidR="00C763EE" w:rsidRPr="00C763EE" w:rsidRDefault="00C763EE" w:rsidP="00C763EE">
            <w:pPr>
              <w:widowControl w:val="0"/>
              <w:numPr>
                <w:ilvl w:val="0"/>
                <w:numId w:val="198"/>
              </w:numPr>
              <w:suppressAutoHyphens/>
              <w:spacing w:line="240" w:lineRule="exact"/>
              <w:ind w:left="0" w:firstLine="0"/>
              <w:contextualSpacing/>
              <w:jc w:val="center"/>
              <w:rPr>
                <w:rFonts w:ascii="Arial" w:eastAsia="Lucida Sans Unicode" w:hAnsi="Arial" w:cs="Arial"/>
                <w:bCs/>
                <w:kern w:val="1"/>
                <w:sz w:val="18"/>
                <w:szCs w:val="18"/>
                <w:lang w:eastAsia="hi-IN" w:bidi="hi-IN"/>
              </w:rPr>
            </w:pPr>
          </w:p>
        </w:tc>
        <w:tc>
          <w:tcPr>
            <w:tcW w:w="664" w:type="pct"/>
            <w:vAlign w:val="center"/>
          </w:tcPr>
          <w:p w14:paraId="5BCCB85D" w14:textId="77777777"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b/>
                <w:bCs/>
                <w:sz w:val="18"/>
                <w:szCs w:val="18"/>
              </w:rPr>
              <w:t>10 02 14</w:t>
            </w:r>
          </w:p>
        </w:tc>
        <w:tc>
          <w:tcPr>
            <w:tcW w:w="1152" w:type="pct"/>
            <w:vAlign w:val="center"/>
          </w:tcPr>
          <w:p w14:paraId="57C9B8C7" w14:textId="77777777"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sz w:val="18"/>
                <w:szCs w:val="18"/>
              </w:rPr>
              <w:t xml:space="preserve">Szlamy i osady pofiltracyjne </w:t>
            </w:r>
            <w:r w:rsidRPr="00C763EE">
              <w:rPr>
                <w:rFonts w:ascii="Arial" w:hAnsi="Arial" w:cs="Arial"/>
                <w:sz w:val="18"/>
                <w:szCs w:val="18"/>
              </w:rPr>
              <w:br/>
              <w:t xml:space="preserve">z oczyszczania gazów odlotowych inne niż wymienione w 10 02 13 </w:t>
            </w:r>
          </w:p>
        </w:tc>
        <w:tc>
          <w:tcPr>
            <w:tcW w:w="1374" w:type="pct"/>
            <w:vAlign w:val="center"/>
          </w:tcPr>
          <w:p w14:paraId="70C280D5" w14:textId="77777777" w:rsidR="00C763EE" w:rsidRPr="00C763EE" w:rsidRDefault="00C763EE" w:rsidP="00C763EE">
            <w:pPr>
              <w:spacing w:line="240" w:lineRule="exact"/>
              <w:contextualSpacing/>
              <w:rPr>
                <w:rFonts w:ascii="Arial" w:hAnsi="Arial" w:cs="Arial"/>
                <w:bCs/>
                <w:sz w:val="18"/>
                <w:szCs w:val="18"/>
              </w:rPr>
            </w:pPr>
            <w:r w:rsidRPr="00C763EE">
              <w:rPr>
                <w:rFonts w:ascii="Arial" w:hAnsi="Arial" w:cs="Arial"/>
                <w:bCs/>
                <w:sz w:val="18"/>
                <w:szCs w:val="18"/>
              </w:rPr>
              <w:t xml:space="preserve">Odpady powstające </w:t>
            </w:r>
            <w:r w:rsidRPr="00C763EE">
              <w:rPr>
                <w:rFonts w:ascii="Arial" w:hAnsi="Arial" w:cs="Arial"/>
                <w:bCs/>
                <w:sz w:val="18"/>
                <w:szCs w:val="18"/>
              </w:rPr>
              <w:br/>
              <w:t xml:space="preserve">w wyniku procesu: produkcji spieku, mokrego oczyszczanie gazu wielkopiecowego, mokrego oczyszczanie gazu konwertorowego. </w:t>
            </w:r>
          </w:p>
          <w:p w14:paraId="70D563B6" w14:textId="77777777" w:rsidR="00C763EE" w:rsidRPr="00C763EE" w:rsidRDefault="00C763EE" w:rsidP="00C763EE">
            <w:pPr>
              <w:spacing w:line="240" w:lineRule="exact"/>
              <w:contextualSpacing/>
              <w:rPr>
                <w:rFonts w:ascii="Arial" w:hAnsi="Arial" w:cs="Arial"/>
                <w:bCs/>
                <w:sz w:val="18"/>
                <w:szCs w:val="18"/>
              </w:rPr>
            </w:pPr>
            <w:r w:rsidRPr="00C763EE">
              <w:rPr>
                <w:rFonts w:ascii="Arial" w:hAnsi="Arial" w:cs="Arial"/>
                <w:bCs/>
                <w:sz w:val="18"/>
                <w:szCs w:val="18"/>
              </w:rPr>
              <w:t xml:space="preserve">Odpady stanowią szlamy żelazonośne, powstające </w:t>
            </w:r>
            <w:r w:rsidRPr="00C763EE">
              <w:rPr>
                <w:rFonts w:ascii="Arial" w:hAnsi="Arial" w:cs="Arial"/>
                <w:bCs/>
                <w:sz w:val="18"/>
                <w:szCs w:val="18"/>
              </w:rPr>
              <w:br/>
              <w:t xml:space="preserve">w wyniku odbioru na mokro pyłów z urządzeń odpylających gazy odlotowe oraz mokrego oczyszczania gazu wielkopiecowego </w:t>
            </w:r>
            <w:r w:rsidRPr="00C763EE">
              <w:rPr>
                <w:rFonts w:ascii="Arial" w:hAnsi="Arial" w:cs="Arial"/>
                <w:bCs/>
                <w:sz w:val="18"/>
                <w:szCs w:val="18"/>
              </w:rPr>
              <w:br/>
              <w:t xml:space="preserve">i konwertorowego. </w:t>
            </w:r>
            <w:r w:rsidRPr="00C763EE">
              <w:rPr>
                <w:rFonts w:ascii="Arial" w:hAnsi="Arial" w:cs="Arial"/>
                <w:bCs/>
                <w:sz w:val="18"/>
                <w:szCs w:val="18"/>
              </w:rPr>
              <w:br/>
            </w:r>
          </w:p>
          <w:p w14:paraId="455F3288" w14:textId="77777777" w:rsidR="00C763EE" w:rsidRPr="00C763EE" w:rsidRDefault="00C763EE" w:rsidP="00C763EE">
            <w:pPr>
              <w:spacing w:line="240" w:lineRule="exact"/>
              <w:contextualSpacing/>
              <w:rPr>
                <w:rFonts w:ascii="Arial" w:hAnsi="Arial" w:cs="Arial"/>
                <w:bCs/>
                <w:sz w:val="18"/>
                <w:szCs w:val="18"/>
              </w:rPr>
            </w:pPr>
            <w:r w:rsidRPr="00C763EE">
              <w:rPr>
                <w:rFonts w:ascii="Arial" w:hAnsi="Arial" w:cs="Arial"/>
                <w:bCs/>
                <w:sz w:val="18"/>
                <w:szCs w:val="18"/>
              </w:rPr>
              <w:t xml:space="preserve">Stanowią szlamy mokre </w:t>
            </w:r>
          </w:p>
          <w:p w14:paraId="70225728" w14:textId="22AB01F4"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bCs/>
                <w:sz w:val="18"/>
                <w:szCs w:val="18"/>
              </w:rPr>
              <w:t>i szlamy po przejściu przez prasę odwadniającą.</w:t>
            </w:r>
          </w:p>
        </w:tc>
        <w:tc>
          <w:tcPr>
            <w:tcW w:w="1542" w:type="pct"/>
            <w:vAlign w:val="center"/>
          </w:tcPr>
          <w:p w14:paraId="70768BDF" w14:textId="77777777" w:rsidR="00C763EE" w:rsidRPr="00C763EE" w:rsidRDefault="00C763EE" w:rsidP="00C763EE">
            <w:pPr>
              <w:spacing w:line="240" w:lineRule="exact"/>
              <w:contextualSpacing/>
              <w:rPr>
                <w:rFonts w:ascii="Arial" w:hAnsi="Arial" w:cs="Arial"/>
                <w:bCs/>
                <w:sz w:val="18"/>
                <w:szCs w:val="18"/>
              </w:rPr>
            </w:pPr>
            <w:r w:rsidRPr="00C763EE">
              <w:rPr>
                <w:rFonts w:ascii="Arial" w:hAnsi="Arial" w:cs="Arial"/>
                <w:bCs/>
                <w:sz w:val="18"/>
                <w:szCs w:val="18"/>
              </w:rPr>
              <w:t xml:space="preserve">Odpad w formie stałej. </w:t>
            </w:r>
            <w:r w:rsidRPr="00C763EE">
              <w:rPr>
                <w:rFonts w:ascii="Arial" w:hAnsi="Arial" w:cs="Arial"/>
                <w:bCs/>
                <w:sz w:val="18"/>
                <w:szCs w:val="18"/>
              </w:rPr>
              <w:br/>
            </w:r>
            <w:r w:rsidRPr="00C763EE">
              <w:rPr>
                <w:rFonts w:ascii="Arial" w:hAnsi="Arial" w:cs="Arial"/>
                <w:bCs/>
                <w:sz w:val="18"/>
                <w:szCs w:val="18"/>
              </w:rPr>
              <w:br/>
            </w:r>
            <w:r w:rsidRPr="00C763EE">
              <w:rPr>
                <w:rFonts w:ascii="Arial" w:hAnsi="Arial" w:cs="Arial"/>
                <w:bCs/>
                <w:sz w:val="18"/>
                <w:szCs w:val="18"/>
                <w:u w:val="single"/>
              </w:rPr>
              <w:t>Spiekalnia</w:t>
            </w:r>
          </w:p>
          <w:p w14:paraId="0EE0CB0C" w14:textId="77777777" w:rsidR="00C763EE" w:rsidRPr="00C763EE" w:rsidRDefault="00C763EE" w:rsidP="00C763EE">
            <w:pPr>
              <w:spacing w:line="240" w:lineRule="exact"/>
              <w:contextualSpacing/>
              <w:rPr>
                <w:rFonts w:ascii="Arial" w:hAnsi="Arial" w:cs="Arial"/>
                <w:bCs/>
                <w:sz w:val="18"/>
                <w:szCs w:val="18"/>
              </w:rPr>
            </w:pPr>
            <w:r w:rsidRPr="00C763EE">
              <w:rPr>
                <w:rFonts w:ascii="Arial" w:hAnsi="Arial" w:cs="Arial"/>
                <w:bCs/>
                <w:sz w:val="18"/>
                <w:szCs w:val="18"/>
              </w:rPr>
              <w:t xml:space="preserve">Skład chemiczny: żelazo, tlenek wapnia, tlenek krzemu, tlenek magnezu, tlenek glinu, cynk. </w:t>
            </w:r>
            <w:r w:rsidRPr="00C763EE">
              <w:rPr>
                <w:rFonts w:ascii="Arial" w:hAnsi="Arial" w:cs="Arial"/>
                <w:bCs/>
                <w:sz w:val="18"/>
                <w:szCs w:val="18"/>
              </w:rPr>
              <w:br/>
            </w:r>
            <w:r w:rsidRPr="00C763EE">
              <w:rPr>
                <w:rFonts w:ascii="Arial" w:hAnsi="Arial" w:cs="Arial"/>
                <w:bCs/>
                <w:sz w:val="18"/>
                <w:szCs w:val="18"/>
              </w:rPr>
              <w:br/>
            </w:r>
            <w:r w:rsidRPr="00C763EE">
              <w:rPr>
                <w:rFonts w:ascii="Arial" w:hAnsi="Arial" w:cs="Arial"/>
                <w:bCs/>
                <w:sz w:val="18"/>
                <w:szCs w:val="18"/>
                <w:u w:val="single"/>
              </w:rPr>
              <w:t>Wielkie Piece</w:t>
            </w:r>
          </w:p>
          <w:p w14:paraId="60DA4786" w14:textId="77777777" w:rsidR="00C763EE" w:rsidRPr="00C763EE" w:rsidRDefault="00C763EE" w:rsidP="00C763EE">
            <w:pPr>
              <w:spacing w:line="240" w:lineRule="exact"/>
              <w:contextualSpacing/>
              <w:rPr>
                <w:rFonts w:ascii="Arial" w:hAnsi="Arial" w:cs="Arial"/>
                <w:bCs/>
                <w:sz w:val="18"/>
                <w:szCs w:val="18"/>
              </w:rPr>
            </w:pPr>
            <w:r w:rsidRPr="00C763EE">
              <w:rPr>
                <w:rFonts w:ascii="Arial" w:hAnsi="Arial" w:cs="Arial"/>
                <w:bCs/>
                <w:sz w:val="18"/>
                <w:szCs w:val="18"/>
              </w:rPr>
              <w:t xml:space="preserve">Skład chemiczny: żelazo, tlenek wapnia, tlenek krzemu, tlenek magnezu, tlenek glinu, cynk. </w:t>
            </w:r>
            <w:r w:rsidRPr="00C763EE">
              <w:rPr>
                <w:rFonts w:ascii="Arial" w:hAnsi="Arial" w:cs="Arial"/>
                <w:bCs/>
                <w:sz w:val="18"/>
                <w:szCs w:val="18"/>
              </w:rPr>
              <w:br/>
            </w:r>
          </w:p>
          <w:p w14:paraId="30F6DA6A" w14:textId="77777777" w:rsidR="00C763EE" w:rsidRPr="00C763EE" w:rsidRDefault="00C763EE" w:rsidP="00C763EE">
            <w:pPr>
              <w:spacing w:line="240" w:lineRule="exact"/>
              <w:contextualSpacing/>
              <w:rPr>
                <w:rFonts w:ascii="Arial" w:hAnsi="Arial" w:cs="Arial"/>
                <w:bCs/>
                <w:sz w:val="18"/>
                <w:szCs w:val="18"/>
              </w:rPr>
            </w:pPr>
            <w:r w:rsidRPr="00C763EE">
              <w:rPr>
                <w:rFonts w:ascii="Arial" w:hAnsi="Arial" w:cs="Arial"/>
                <w:bCs/>
                <w:sz w:val="18"/>
                <w:szCs w:val="18"/>
                <w:u w:val="single"/>
              </w:rPr>
              <w:t>Stalownia</w:t>
            </w:r>
          </w:p>
          <w:p w14:paraId="0925DC38" w14:textId="77777777"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bCs/>
                <w:sz w:val="18"/>
                <w:szCs w:val="18"/>
              </w:rPr>
              <w:t xml:space="preserve">Skład chemiczny: żelazo, tlenek wapnia, tlenek krzemu, tlenek magnezu, tlenek glinu, cynk.  </w:t>
            </w:r>
          </w:p>
        </w:tc>
      </w:tr>
      <w:tr w:rsidR="00C763EE" w:rsidRPr="00C763EE" w14:paraId="4748BA51" w14:textId="77777777" w:rsidTr="00C763EE">
        <w:tc>
          <w:tcPr>
            <w:tcW w:w="268" w:type="pct"/>
            <w:vAlign w:val="center"/>
          </w:tcPr>
          <w:p w14:paraId="586B4C36" w14:textId="77777777" w:rsidR="00C763EE" w:rsidRPr="00C763EE" w:rsidRDefault="00C763EE" w:rsidP="00C763EE">
            <w:pPr>
              <w:widowControl w:val="0"/>
              <w:numPr>
                <w:ilvl w:val="0"/>
                <w:numId w:val="198"/>
              </w:numPr>
              <w:suppressAutoHyphens/>
              <w:spacing w:line="240" w:lineRule="exact"/>
              <w:ind w:left="0" w:firstLine="0"/>
              <w:contextualSpacing/>
              <w:jc w:val="center"/>
              <w:rPr>
                <w:rFonts w:ascii="Arial" w:eastAsia="Lucida Sans Unicode" w:hAnsi="Arial" w:cs="Arial"/>
                <w:bCs/>
                <w:kern w:val="1"/>
                <w:sz w:val="18"/>
                <w:szCs w:val="18"/>
                <w:lang w:eastAsia="hi-IN" w:bidi="hi-IN"/>
              </w:rPr>
            </w:pPr>
          </w:p>
        </w:tc>
        <w:tc>
          <w:tcPr>
            <w:tcW w:w="664" w:type="pct"/>
            <w:vAlign w:val="center"/>
          </w:tcPr>
          <w:p w14:paraId="27579A45" w14:textId="77777777" w:rsidR="00C763EE" w:rsidRPr="00C763EE" w:rsidRDefault="00C763EE" w:rsidP="00C763EE">
            <w:pPr>
              <w:spacing w:line="240" w:lineRule="exact"/>
              <w:contextualSpacing/>
              <w:jc w:val="center"/>
              <w:rPr>
                <w:rFonts w:ascii="Arial" w:hAnsi="Arial" w:cs="Arial"/>
                <w:b/>
                <w:bCs/>
                <w:sz w:val="18"/>
                <w:szCs w:val="18"/>
              </w:rPr>
            </w:pPr>
            <w:r w:rsidRPr="00C763EE">
              <w:rPr>
                <w:rFonts w:ascii="Arial" w:hAnsi="Arial" w:cs="Arial"/>
                <w:b/>
                <w:bCs/>
                <w:sz w:val="18"/>
                <w:szCs w:val="18"/>
              </w:rPr>
              <w:t>10 02 80</w:t>
            </w:r>
          </w:p>
        </w:tc>
        <w:tc>
          <w:tcPr>
            <w:tcW w:w="1152" w:type="pct"/>
            <w:vAlign w:val="center"/>
          </w:tcPr>
          <w:p w14:paraId="66C61D0F" w14:textId="77777777"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sz w:val="18"/>
                <w:szCs w:val="18"/>
              </w:rPr>
              <w:t>Zgary z hutnictwa żelaza</w:t>
            </w:r>
          </w:p>
        </w:tc>
        <w:tc>
          <w:tcPr>
            <w:tcW w:w="1374" w:type="pct"/>
            <w:vAlign w:val="center"/>
          </w:tcPr>
          <w:p w14:paraId="5955BA0A" w14:textId="77777777"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bCs/>
                <w:sz w:val="18"/>
                <w:szCs w:val="18"/>
              </w:rPr>
              <w:t xml:space="preserve">Odpady powstające </w:t>
            </w:r>
            <w:r w:rsidRPr="00C763EE">
              <w:rPr>
                <w:rFonts w:ascii="Arial" w:hAnsi="Arial" w:cs="Arial"/>
                <w:bCs/>
                <w:sz w:val="18"/>
                <w:szCs w:val="18"/>
              </w:rPr>
              <w:br/>
              <w:t>w wyniku procesu odlewania stali.</w:t>
            </w:r>
          </w:p>
        </w:tc>
        <w:tc>
          <w:tcPr>
            <w:tcW w:w="1542" w:type="pct"/>
            <w:vAlign w:val="center"/>
          </w:tcPr>
          <w:p w14:paraId="48CEF98F" w14:textId="1576AEC2"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bCs/>
                <w:sz w:val="18"/>
                <w:szCs w:val="18"/>
              </w:rPr>
              <w:t xml:space="preserve">Odpad składa się głównie </w:t>
            </w:r>
            <w:r w:rsidRPr="00C763EE">
              <w:rPr>
                <w:rFonts w:ascii="Arial" w:hAnsi="Arial" w:cs="Arial"/>
                <w:bCs/>
                <w:sz w:val="18"/>
                <w:szCs w:val="18"/>
              </w:rPr>
              <w:br/>
              <w:t xml:space="preserve">z tlenków żelaza. </w:t>
            </w:r>
            <w:r w:rsidRPr="00C763EE">
              <w:rPr>
                <w:rFonts w:ascii="Arial" w:hAnsi="Arial" w:cs="Arial"/>
                <w:bCs/>
                <w:sz w:val="18"/>
                <w:szCs w:val="18"/>
              </w:rPr>
              <w:br/>
            </w:r>
            <w:r w:rsidRPr="00C763EE">
              <w:rPr>
                <w:rFonts w:ascii="Arial" w:hAnsi="Arial" w:cs="Arial"/>
                <w:bCs/>
                <w:sz w:val="18"/>
                <w:szCs w:val="18"/>
              </w:rPr>
              <w:br/>
              <w:t>Odpad w postaci stałej, nierozpuszczalnej w wodzie.</w:t>
            </w:r>
          </w:p>
        </w:tc>
      </w:tr>
      <w:tr w:rsidR="00C763EE" w:rsidRPr="00C763EE" w14:paraId="6A96D2DF" w14:textId="77777777" w:rsidTr="00C763EE">
        <w:tc>
          <w:tcPr>
            <w:tcW w:w="268" w:type="pct"/>
            <w:vAlign w:val="center"/>
          </w:tcPr>
          <w:p w14:paraId="4C208752" w14:textId="77777777" w:rsidR="00C763EE" w:rsidRPr="00C763EE" w:rsidRDefault="00C763EE" w:rsidP="00C763EE">
            <w:pPr>
              <w:widowControl w:val="0"/>
              <w:numPr>
                <w:ilvl w:val="0"/>
                <w:numId w:val="198"/>
              </w:numPr>
              <w:suppressAutoHyphens/>
              <w:spacing w:line="240" w:lineRule="exact"/>
              <w:ind w:left="0" w:firstLine="0"/>
              <w:contextualSpacing/>
              <w:jc w:val="center"/>
              <w:rPr>
                <w:rFonts w:ascii="Arial" w:eastAsia="Lucida Sans Unicode" w:hAnsi="Arial" w:cs="Arial"/>
                <w:bCs/>
                <w:kern w:val="1"/>
                <w:sz w:val="18"/>
                <w:szCs w:val="18"/>
                <w:lang w:eastAsia="hi-IN" w:bidi="hi-IN"/>
              </w:rPr>
            </w:pPr>
          </w:p>
        </w:tc>
        <w:tc>
          <w:tcPr>
            <w:tcW w:w="664" w:type="pct"/>
            <w:vAlign w:val="center"/>
          </w:tcPr>
          <w:p w14:paraId="16F44316" w14:textId="77777777" w:rsidR="00C763EE" w:rsidRPr="00C763EE" w:rsidRDefault="00C763EE" w:rsidP="00C763EE">
            <w:pPr>
              <w:spacing w:line="240" w:lineRule="exact"/>
              <w:contextualSpacing/>
              <w:jc w:val="center"/>
              <w:rPr>
                <w:rFonts w:ascii="Arial" w:hAnsi="Arial" w:cs="Arial"/>
                <w:b/>
                <w:bCs/>
                <w:sz w:val="18"/>
                <w:szCs w:val="18"/>
              </w:rPr>
            </w:pPr>
            <w:r w:rsidRPr="00C763EE">
              <w:rPr>
                <w:rFonts w:ascii="Arial" w:hAnsi="Arial" w:cs="Arial"/>
                <w:b/>
                <w:bCs/>
                <w:sz w:val="18"/>
                <w:szCs w:val="18"/>
              </w:rPr>
              <w:t>10 02 99</w:t>
            </w:r>
          </w:p>
        </w:tc>
        <w:tc>
          <w:tcPr>
            <w:tcW w:w="1152" w:type="pct"/>
            <w:vAlign w:val="center"/>
          </w:tcPr>
          <w:p w14:paraId="33BE64DB" w14:textId="77777777"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sz w:val="18"/>
                <w:szCs w:val="18"/>
              </w:rPr>
              <w:t>Inne niewymienione odpady</w:t>
            </w:r>
          </w:p>
        </w:tc>
        <w:tc>
          <w:tcPr>
            <w:tcW w:w="1374" w:type="pct"/>
            <w:vAlign w:val="center"/>
          </w:tcPr>
          <w:p w14:paraId="2A2FF270" w14:textId="77777777"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bCs/>
                <w:sz w:val="18"/>
                <w:szCs w:val="18"/>
              </w:rPr>
              <w:t xml:space="preserve">Odpady powstające </w:t>
            </w:r>
            <w:r w:rsidRPr="00C763EE">
              <w:rPr>
                <w:rFonts w:ascii="Arial" w:hAnsi="Arial" w:cs="Arial"/>
                <w:bCs/>
                <w:sz w:val="18"/>
                <w:szCs w:val="18"/>
              </w:rPr>
              <w:br/>
              <w:t xml:space="preserve">w wyniku procesu wytopu surówki żelaza. </w:t>
            </w:r>
            <w:r w:rsidRPr="00C763EE">
              <w:rPr>
                <w:rFonts w:ascii="Arial" w:hAnsi="Arial" w:cs="Arial"/>
                <w:bCs/>
                <w:sz w:val="18"/>
                <w:szCs w:val="18"/>
              </w:rPr>
              <w:br/>
              <w:t xml:space="preserve">Powstaje w procesach: odsiarczania surówki, konwertorowy, obróbki pozapiecowej, ciągłego odlewania stali, walcowania </w:t>
            </w:r>
            <w:r w:rsidRPr="00C763EE">
              <w:rPr>
                <w:rFonts w:ascii="Arial" w:hAnsi="Arial" w:cs="Arial"/>
                <w:bCs/>
                <w:sz w:val="18"/>
                <w:szCs w:val="18"/>
              </w:rPr>
              <w:br/>
              <w:t xml:space="preserve">i wykańczania wyrobów- cięcia, docinania. </w:t>
            </w:r>
            <w:r w:rsidRPr="00C763EE">
              <w:rPr>
                <w:rFonts w:ascii="Arial" w:hAnsi="Arial" w:cs="Arial"/>
                <w:bCs/>
                <w:sz w:val="18"/>
                <w:szCs w:val="18"/>
              </w:rPr>
              <w:br/>
              <w:t>Wielkie Piece: złom - skrzepy surówki.</w:t>
            </w:r>
          </w:p>
        </w:tc>
        <w:tc>
          <w:tcPr>
            <w:tcW w:w="1542" w:type="pct"/>
            <w:vAlign w:val="center"/>
          </w:tcPr>
          <w:p w14:paraId="0C74741A" w14:textId="6CC15935"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bCs/>
                <w:sz w:val="18"/>
                <w:szCs w:val="18"/>
              </w:rPr>
              <w:t xml:space="preserve">Odpady z czyszczenia koryt żużlowych i surówkowych, </w:t>
            </w:r>
            <w:r w:rsidRPr="00C763EE">
              <w:rPr>
                <w:rFonts w:ascii="Arial" w:hAnsi="Arial" w:cs="Arial"/>
                <w:bCs/>
                <w:sz w:val="18"/>
                <w:szCs w:val="18"/>
              </w:rPr>
              <w:br/>
              <w:t xml:space="preserve">w których w skład wchodzi: żużel wielkopiecowy, skrzepy surówkowe, piasek, masy korytowe, betony. </w:t>
            </w:r>
            <w:r w:rsidRPr="00C763EE">
              <w:rPr>
                <w:rFonts w:ascii="Arial" w:hAnsi="Arial" w:cs="Arial"/>
                <w:bCs/>
                <w:sz w:val="18"/>
                <w:szCs w:val="18"/>
              </w:rPr>
              <w:br/>
            </w:r>
            <w:r w:rsidRPr="00C763EE">
              <w:rPr>
                <w:rFonts w:ascii="Arial" w:hAnsi="Arial" w:cs="Arial"/>
                <w:bCs/>
                <w:sz w:val="18"/>
                <w:szCs w:val="18"/>
              </w:rPr>
              <w:br/>
            </w:r>
            <w:r w:rsidRPr="00C763EE">
              <w:rPr>
                <w:rFonts w:ascii="Arial" w:hAnsi="Arial" w:cs="Arial"/>
                <w:bCs/>
                <w:sz w:val="18"/>
                <w:szCs w:val="18"/>
                <w:u w:val="single"/>
              </w:rPr>
              <w:t>Stalownia</w:t>
            </w:r>
            <w:r w:rsidRPr="00C763EE">
              <w:rPr>
                <w:rFonts w:ascii="Arial" w:hAnsi="Arial" w:cs="Arial"/>
                <w:bCs/>
                <w:sz w:val="18"/>
                <w:szCs w:val="18"/>
              </w:rPr>
              <w:t xml:space="preserve">: złom stalowy </w:t>
            </w:r>
            <w:r w:rsidRPr="00C763EE">
              <w:rPr>
                <w:rFonts w:ascii="Arial" w:hAnsi="Arial" w:cs="Arial"/>
                <w:bCs/>
                <w:sz w:val="18"/>
                <w:szCs w:val="18"/>
              </w:rPr>
              <w:br/>
              <w:t>w postaci skrzepów stali, powstających w wyniku ewentualnych rozlań stali podczas jej przelewania do</w:t>
            </w:r>
            <w:r w:rsidR="00786E18">
              <w:rPr>
                <w:rFonts w:ascii="Arial" w:hAnsi="Arial" w:cs="Arial"/>
                <w:bCs/>
                <w:sz w:val="18"/>
                <w:szCs w:val="18"/>
              </w:rPr>
              <w:t> </w:t>
            </w:r>
            <w:r w:rsidRPr="00C763EE">
              <w:rPr>
                <w:rFonts w:ascii="Arial" w:hAnsi="Arial" w:cs="Arial"/>
                <w:bCs/>
                <w:sz w:val="18"/>
                <w:szCs w:val="18"/>
              </w:rPr>
              <w:t>kadzi oraz kawałki zakrzepłej stali, pozostającej w kadzi po</w:t>
            </w:r>
            <w:r w:rsidR="00786E18">
              <w:rPr>
                <w:rFonts w:ascii="Arial" w:hAnsi="Arial" w:cs="Arial"/>
                <w:bCs/>
                <w:sz w:val="18"/>
                <w:szCs w:val="18"/>
              </w:rPr>
              <w:t> </w:t>
            </w:r>
            <w:r w:rsidRPr="00C763EE">
              <w:rPr>
                <w:rFonts w:ascii="Arial" w:hAnsi="Arial" w:cs="Arial"/>
                <w:bCs/>
                <w:sz w:val="18"/>
                <w:szCs w:val="18"/>
              </w:rPr>
              <w:t xml:space="preserve">prowadzonych procesach. </w:t>
            </w:r>
            <w:r w:rsidRPr="00C763EE">
              <w:rPr>
                <w:rFonts w:ascii="Arial" w:hAnsi="Arial" w:cs="Arial"/>
                <w:bCs/>
                <w:sz w:val="18"/>
                <w:szCs w:val="18"/>
              </w:rPr>
              <w:br/>
            </w:r>
            <w:r w:rsidRPr="00C763EE">
              <w:rPr>
                <w:rFonts w:ascii="Arial" w:hAnsi="Arial" w:cs="Arial"/>
                <w:bCs/>
                <w:sz w:val="18"/>
                <w:szCs w:val="18"/>
              </w:rPr>
              <w:br/>
            </w:r>
            <w:r w:rsidRPr="00C763EE">
              <w:rPr>
                <w:rFonts w:ascii="Arial" w:hAnsi="Arial" w:cs="Arial"/>
                <w:bCs/>
                <w:sz w:val="18"/>
                <w:szCs w:val="18"/>
                <w:u w:val="single"/>
              </w:rPr>
              <w:t>Walcownia</w:t>
            </w:r>
            <w:r w:rsidRPr="00C763EE">
              <w:rPr>
                <w:rFonts w:ascii="Arial" w:hAnsi="Arial" w:cs="Arial"/>
                <w:bCs/>
                <w:sz w:val="18"/>
                <w:szCs w:val="18"/>
              </w:rPr>
              <w:t xml:space="preserve">: złom w postaci obcinków, skrzepów, obtopów. </w:t>
            </w:r>
            <w:r w:rsidRPr="00C763EE">
              <w:rPr>
                <w:rFonts w:ascii="Arial" w:hAnsi="Arial" w:cs="Arial"/>
                <w:bCs/>
                <w:sz w:val="18"/>
                <w:szCs w:val="18"/>
              </w:rPr>
              <w:br/>
            </w:r>
            <w:r w:rsidRPr="00C763EE">
              <w:rPr>
                <w:rFonts w:ascii="Arial" w:hAnsi="Arial" w:cs="Arial"/>
                <w:bCs/>
                <w:sz w:val="18"/>
                <w:szCs w:val="18"/>
              </w:rPr>
              <w:br/>
            </w:r>
            <w:r w:rsidRPr="00C763EE">
              <w:rPr>
                <w:rFonts w:ascii="Arial" w:hAnsi="Arial" w:cs="Arial"/>
                <w:bCs/>
                <w:sz w:val="18"/>
                <w:szCs w:val="18"/>
              </w:rPr>
              <w:lastRenderedPageBreak/>
              <w:t xml:space="preserve">Właściwości: odpady niepalne, nierozpuszczalne w wodzie. </w:t>
            </w:r>
            <w:r w:rsidRPr="00C763EE">
              <w:rPr>
                <w:rFonts w:ascii="Arial" w:hAnsi="Arial" w:cs="Arial"/>
                <w:bCs/>
                <w:sz w:val="18"/>
                <w:szCs w:val="18"/>
              </w:rPr>
              <w:br/>
            </w:r>
            <w:r w:rsidRPr="00C763EE">
              <w:rPr>
                <w:rFonts w:ascii="Arial" w:hAnsi="Arial" w:cs="Arial"/>
                <w:bCs/>
                <w:sz w:val="18"/>
                <w:szCs w:val="18"/>
              </w:rPr>
              <w:br/>
              <w:t>Skład chemiczny: związki nieorganiczne: tlenek wapnia, tlenek krzemu, tlenek magnezu, tlenek glinu, a także związki zawierające: arsen, kadm, miedź, rtęć, nikiel, ołów, cynk, chlor, fluor, siarka.</w:t>
            </w:r>
          </w:p>
        </w:tc>
      </w:tr>
      <w:tr w:rsidR="00C763EE" w:rsidRPr="00C763EE" w14:paraId="2367288D" w14:textId="77777777" w:rsidTr="00C763EE">
        <w:tc>
          <w:tcPr>
            <w:tcW w:w="268" w:type="pct"/>
            <w:vAlign w:val="center"/>
          </w:tcPr>
          <w:p w14:paraId="3724B584" w14:textId="77777777" w:rsidR="00C763EE" w:rsidRPr="00C763EE" w:rsidRDefault="00C763EE" w:rsidP="00C763EE">
            <w:pPr>
              <w:widowControl w:val="0"/>
              <w:numPr>
                <w:ilvl w:val="0"/>
                <w:numId w:val="198"/>
              </w:numPr>
              <w:suppressAutoHyphens/>
              <w:spacing w:line="240" w:lineRule="exact"/>
              <w:ind w:left="0" w:firstLine="0"/>
              <w:contextualSpacing/>
              <w:jc w:val="center"/>
              <w:rPr>
                <w:rFonts w:ascii="Arial" w:eastAsia="Lucida Sans Unicode" w:hAnsi="Arial" w:cs="Arial"/>
                <w:bCs/>
                <w:kern w:val="1"/>
                <w:sz w:val="18"/>
                <w:szCs w:val="18"/>
                <w:lang w:eastAsia="hi-IN" w:bidi="hi-IN"/>
              </w:rPr>
            </w:pPr>
          </w:p>
        </w:tc>
        <w:tc>
          <w:tcPr>
            <w:tcW w:w="664" w:type="pct"/>
            <w:vAlign w:val="center"/>
          </w:tcPr>
          <w:p w14:paraId="16545023" w14:textId="77777777" w:rsidR="00C763EE" w:rsidRPr="00C763EE" w:rsidRDefault="00C763EE" w:rsidP="00C763EE">
            <w:pPr>
              <w:spacing w:line="240" w:lineRule="exact"/>
              <w:contextualSpacing/>
              <w:jc w:val="center"/>
              <w:rPr>
                <w:rFonts w:ascii="Arial" w:hAnsi="Arial" w:cs="Arial"/>
                <w:b/>
                <w:bCs/>
                <w:sz w:val="18"/>
                <w:szCs w:val="18"/>
              </w:rPr>
            </w:pPr>
            <w:r w:rsidRPr="00C763EE">
              <w:rPr>
                <w:rFonts w:ascii="Arial" w:hAnsi="Arial" w:cs="Arial"/>
                <w:b/>
                <w:bCs/>
                <w:sz w:val="18"/>
                <w:szCs w:val="18"/>
              </w:rPr>
              <w:t>10 13 13</w:t>
            </w:r>
          </w:p>
        </w:tc>
        <w:tc>
          <w:tcPr>
            <w:tcW w:w="1152" w:type="pct"/>
            <w:vAlign w:val="center"/>
          </w:tcPr>
          <w:p w14:paraId="3B93179F" w14:textId="77777777"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sz w:val="18"/>
                <w:szCs w:val="18"/>
              </w:rPr>
              <w:t xml:space="preserve">Odpady stałe </w:t>
            </w:r>
            <w:r w:rsidRPr="00C763EE">
              <w:rPr>
                <w:rFonts w:ascii="Arial" w:hAnsi="Arial" w:cs="Arial"/>
                <w:sz w:val="18"/>
                <w:szCs w:val="18"/>
              </w:rPr>
              <w:br/>
              <w:t>z oczyszczania gazów odlotowych inne niż wymienione w 10 13 12</w:t>
            </w:r>
          </w:p>
        </w:tc>
        <w:tc>
          <w:tcPr>
            <w:tcW w:w="1374" w:type="pct"/>
            <w:vAlign w:val="center"/>
          </w:tcPr>
          <w:p w14:paraId="14FDFE7D" w14:textId="765D7B87"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bCs/>
                <w:sz w:val="18"/>
                <w:szCs w:val="18"/>
              </w:rPr>
              <w:t xml:space="preserve">Odpady powstające </w:t>
            </w:r>
            <w:r w:rsidRPr="00C763EE">
              <w:rPr>
                <w:rFonts w:ascii="Arial" w:hAnsi="Arial" w:cs="Arial"/>
                <w:bCs/>
                <w:sz w:val="18"/>
                <w:szCs w:val="18"/>
              </w:rPr>
              <w:br/>
              <w:t xml:space="preserve">w urządzeniach oczyszczających gazy odlotowe w instalacji produkcji wapna. </w:t>
            </w:r>
            <w:r w:rsidRPr="00C763EE">
              <w:rPr>
                <w:rFonts w:ascii="Arial" w:hAnsi="Arial" w:cs="Arial"/>
                <w:bCs/>
                <w:sz w:val="18"/>
                <w:szCs w:val="18"/>
              </w:rPr>
              <w:br/>
            </w:r>
            <w:r w:rsidRPr="00C763EE">
              <w:rPr>
                <w:rFonts w:ascii="Arial" w:hAnsi="Arial" w:cs="Arial"/>
                <w:bCs/>
                <w:sz w:val="18"/>
                <w:szCs w:val="18"/>
              </w:rPr>
              <w:br/>
              <w:t xml:space="preserve">Odpad stanowią pyły zatrzymane w urządzeniach oczyszczających gazy odlotowe wapnialni. </w:t>
            </w:r>
            <w:r w:rsidRPr="00C763EE">
              <w:rPr>
                <w:rFonts w:ascii="Arial" w:hAnsi="Arial" w:cs="Arial"/>
                <w:bCs/>
                <w:sz w:val="18"/>
                <w:szCs w:val="18"/>
              </w:rPr>
              <w:br/>
            </w:r>
            <w:r w:rsidRPr="00C763EE">
              <w:rPr>
                <w:rFonts w:ascii="Arial" w:hAnsi="Arial" w:cs="Arial"/>
                <w:bCs/>
                <w:sz w:val="18"/>
                <w:szCs w:val="18"/>
              </w:rPr>
              <w:br/>
              <w:t>Odpad w postaci stałej.</w:t>
            </w:r>
          </w:p>
        </w:tc>
        <w:tc>
          <w:tcPr>
            <w:tcW w:w="1542" w:type="pct"/>
            <w:vAlign w:val="center"/>
          </w:tcPr>
          <w:p w14:paraId="6F18BF13" w14:textId="77777777"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bCs/>
                <w:sz w:val="18"/>
                <w:szCs w:val="18"/>
              </w:rPr>
              <w:t xml:space="preserve">Odpad w postaci stałej. </w:t>
            </w:r>
            <w:r w:rsidRPr="00C763EE">
              <w:rPr>
                <w:rFonts w:ascii="Arial" w:hAnsi="Arial" w:cs="Arial"/>
                <w:bCs/>
                <w:sz w:val="18"/>
                <w:szCs w:val="18"/>
              </w:rPr>
              <w:br/>
            </w:r>
            <w:r w:rsidRPr="00C763EE">
              <w:rPr>
                <w:rFonts w:ascii="Arial" w:hAnsi="Arial" w:cs="Arial"/>
                <w:bCs/>
                <w:sz w:val="18"/>
                <w:szCs w:val="18"/>
              </w:rPr>
              <w:br/>
              <w:t xml:space="preserve">Skład chemiczny: tlenek wapnia, tlenek krzemu, tlenek magnezu.  </w:t>
            </w:r>
          </w:p>
        </w:tc>
      </w:tr>
      <w:tr w:rsidR="00C763EE" w:rsidRPr="00C763EE" w14:paraId="54697475" w14:textId="77777777" w:rsidTr="00C763EE">
        <w:tc>
          <w:tcPr>
            <w:tcW w:w="268" w:type="pct"/>
            <w:vAlign w:val="center"/>
          </w:tcPr>
          <w:p w14:paraId="478B6B62" w14:textId="77777777" w:rsidR="00C763EE" w:rsidRPr="00C763EE" w:rsidRDefault="00C763EE" w:rsidP="00C763EE">
            <w:pPr>
              <w:widowControl w:val="0"/>
              <w:numPr>
                <w:ilvl w:val="0"/>
                <w:numId w:val="198"/>
              </w:numPr>
              <w:suppressAutoHyphens/>
              <w:spacing w:line="240" w:lineRule="exact"/>
              <w:ind w:left="0" w:firstLine="0"/>
              <w:contextualSpacing/>
              <w:jc w:val="center"/>
              <w:rPr>
                <w:rFonts w:ascii="Arial" w:eastAsia="Lucida Sans Unicode" w:hAnsi="Arial" w:cs="Arial"/>
                <w:bCs/>
                <w:kern w:val="1"/>
                <w:sz w:val="18"/>
                <w:szCs w:val="18"/>
                <w:lang w:eastAsia="hi-IN" w:bidi="hi-IN"/>
              </w:rPr>
            </w:pPr>
          </w:p>
        </w:tc>
        <w:tc>
          <w:tcPr>
            <w:tcW w:w="664" w:type="pct"/>
            <w:vAlign w:val="center"/>
          </w:tcPr>
          <w:p w14:paraId="4AA3775A" w14:textId="77777777" w:rsidR="00C763EE" w:rsidRPr="00C763EE" w:rsidRDefault="00C763EE" w:rsidP="00C763EE">
            <w:pPr>
              <w:spacing w:line="240" w:lineRule="exact"/>
              <w:contextualSpacing/>
              <w:jc w:val="center"/>
              <w:rPr>
                <w:rFonts w:ascii="Arial" w:hAnsi="Arial" w:cs="Arial"/>
                <w:b/>
                <w:bCs/>
                <w:sz w:val="18"/>
                <w:szCs w:val="18"/>
              </w:rPr>
            </w:pPr>
            <w:r w:rsidRPr="00C763EE">
              <w:rPr>
                <w:rFonts w:ascii="Arial" w:hAnsi="Arial" w:cs="Arial"/>
                <w:b/>
                <w:bCs/>
                <w:sz w:val="18"/>
                <w:szCs w:val="18"/>
              </w:rPr>
              <w:t>15 02 03</w:t>
            </w:r>
          </w:p>
        </w:tc>
        <w:tc>
          <w:tcPr>
            <w:tcW w:w="1152" w:type="pct"/>
            <w:vAlign w:val="center"/>
          </w:tcPr>
          <w:p w14:paraId="7C268EFC" w14:textId="324A2944"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sz w:val="18"/>
                <w:szCs w:val="18"/>
              </w:rPr>
              <w:t>Sorbenty, materiały filtracyjne, tkaniny do</w:t>
            </w:r>
            <w:r w:rsidR="004B48F3">
              <w:rPr>
                <w:rFonts w:ascii="Arial" w:hAnsi="Arial" w:cs="Arial"/>
                <w:sz w:val="18"/>
                <w:szCs w:val="18"/>
              </w:rPr>
              <w:t> </w:t>
            </w:r>
            <w:r w:rsidRPr="00C763EE">
              <w:rPr>
                <w:rFonts w:ascii="Arial" w:hAnsi="Arial" w:cs="Arial"/>
                <w:sz w:val="18"/>
                <w:szCs w:val="18"/>
              </w:rPr>
              <w:t>wycierania (np. szmaty, ścierki) i</w:t>
            </w:r>
            <w:r w:rsidR="004B48F3">
              <w:rPr>
                <w:rFonts w:ascii="Arial" w:hAnsi="Arial" w:cs="Arial"/>
                <w:sz w:val="18"/>
                <w:szCs w:val="18"/>
              </w:rPr>
              <w:t> </w:t>
            </w:r>
            <w:r w:rsidRPr="00C763EE">
              <w:rPr>
                <w:rFonts w:ascii="Arial" w:hAnsi="Arial" w:cs="Arial"/>
                <w:sz w:val="18"/>
                <w:szCs w:val="18"/>
              </w:rPr>
              <w:t>ubrania ochronne inne niż wymienione w</w:t>
            </w:r>
            <w:r w:rsidR="004B48F3">
              <w:rPr>
                <w:rFonts w:ascii="Arial" w:hAnsi="Arial" w:cs="Arial"/>
                <w:sz w:val="18"/>
                <w:szCs w:val="18"/>
              </w:rPr>
              <w:t> </w:t>
            </w:r>
            <w:r w:rsidRPr="00C763EE">
              <w:rPr>
                <w:rFonts w:ascii="Arial" w:hAnsi="Arial" w:cs="Arial"/>
                <w:sz w:val="18"/>
                <w:szCs w:val="18"/>
              </w:rPr>
              <w:t>15 02 02</w:t>
            </w:r>
          </w:p>
        </w:tc>
        <w:tc>
          <w:tcPr>
            <w:tcW w:w="1374" w:type="pct"/>
            <w:vAlign w:val="center"/>
          </w:tcPr>
          <w:p w14:paraId="6E484AD6" w14:textId="77777777"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bCs/>
                <w:sz w:val="18"/>
                <w:szCs w:val="18"/>
              </w:rPr>
              <w:t xml:space="preserve">Odpady powstające </w:t>
            </w:r>
            <w:r w:rsidRPr="00C763EE">
              <w:rPr>
                <w:rFonts w:ascii="Arial" w:hAnsi="Arial" w:cs="Arial"/>
                <w:bCs/>
                <w:sz w:val="18"/>
                <w:szCs w:val="18"/>
              </w:rPr>
              <w:br/>
              <w:t xml:space="preserve">w wyniku konserwacji </w:t>
            </w:r>
            <w:r w:rsidRPr="00C763EE">
              <w:rPr>
                <w:rFonts w:ascii="Arial" w:hAnsi="Arial" w:cs="Arial"/>
                <w:bCs/>
                <w:sz w:val="18"/>
                <w:szCs w:val="18"/>
              </w:rPr>
              <w:br/>
              <w:t xml:space="preserve">i remontów prowadzonych </w:t>
            </w:r>
            <w:r w:rsidRPr="00C763EE">
              <w:rPr>
                <w:rFonts w:ascii="Arial" w:hAnsi="Arial" w:cs="Arial"/>
                <w:bCs/>
                <w:sz w:val="18"/>
                <w:szCs w:val="18"/>
              </w:rPr>
              <w:br/>
              <w:t>w instalacji.</w:t>
            </w:r>
          </w:p>
        </w:tc>
        <w:tc>
          <w:tcPr>
            <w:tcW w:w="1542" w:type="pct"/>
            <w:vAlign w:val="center"/>
          </w:tcPr>
          <w:p w14:paraId="666BE628" w14:textId="0973038B" w:rsidR="00C763EE" w:rsidRPr="00C763EE" w:rsidRDefault="00C763EE" w:rsidP="00C763EE">
            <w:pPr>
              <w:spacing w:line="240" w:lineRule="exact"/>
              <w:contextualSpacing/>
              <w:rPr>
                <w:rFonts w:ascii="Arial" w:hAnsi="Arial" w:cs="Arial"/>
                <w:bCs/>
                <w:sz w:val="18"/>
                <w:szCs w:val="18"/>
              </w:rPr>
            </w:pPr>
            <w:r w:rsidRPr="00C763EE">
              <w:rPr>
                <w:rFonts w:ascii="Arial" w:hAnsi="Arial" w:cs="Arial"/>
                <w:bCs/>
                <w:sz w:val="18"/>
                <w:szCs w:val="18"/>
              </w:rPr>
              <w:t xml:space="preserve">Odpad w postaci stałej. </w:t>
            </w:r>
            <w:r w:rsidRPr="00C763EE">
              <w:rPr>
                <w:rFonts w:ascii="Arial" w:hAnsi="Arial" w:cs="Arial"/>
                <w:bCs/>
                <w:sz w:val="18"/>
                <w:szCs w:val="18"/>
              </w:rPr>
              <w:br/>
            </w:r>
            <w:r w:rsidRPr="00C763EE">
              <w:rPr>
                <w:rFonts w:ascii="Arial" w:hAnsi="Arial" w:cs="Arial"/>
                <w:bCs/>
                <w:sz w:val="18"/>
                <w:szCs w:val="18"/>
              </w:rPr>
              <w:br/>
              <w:t xml:space="preserve">Tkaniny filtracyjne z filtrów tkaninowych w postaci tkanin poliestrowych lub szklanych zanieczyszczonych pyłem </w:t>
            </w:r>
            <w:r w:rsidRPr="00C763EE">
              <w:rPr>
                <w:rFonts w:ascii="Arial" w:hAnsi="Arial" w:cs="Arial"/>
                <w:bCs/>
                <w:sz w:val="18"/>
                <w:szCs w:val="18"/>
              </w:rPr>
              <w:br/>
              <w:t>z gazów odlotowych, zawierających głównie żelazo, tlenki wapnia, krzemu i</w:t>
            </w:r>
            <w:r w:rsidR="004B48F3">
              <w:rPr>
                <w:rFonts w:ascii="Arial" w:hAnsi="Arial" w:cs="Arial"/>
                <w:bCs/>
                <w:sz w:val="18"/>
                <w:szCs w:val="18"/>
              </w:rPr>
              <w:t> </w:t>
            </w:r>
            <w:r w:rsidRPr="00C763EE">
              <w:rPr>
                <w:rFonts w:ascii="Arial" w:hAnsi="Arial" w:cs="Arial"/>
                <w:bCs/>
                <w:sz w:val="18"/>
                <w:szCs w:val="18"/>
              </w:rPr>
              <w:t xml:space="preserve">magnezu oraz czyściwo niezanieczyszczone substancjami niebezpiecznymi. </w:t>
            </w:r>
            <w:r w:rsidRPr="00C763EE">
              <w:rPr>
                <w:rFonts w:ascii="Arial" w:hAnsi="Arial" w:cs="Arial"/>
                <w:bCs/>
                <w:sz w:val="18"/>
                <w:szCs w:val="18"/>
              </w:rPr>
              <w:br/>
              <w:t xml:space="preserve">W skład odpadu wchodzą głównie materiały tekstylne </w:t>
            </w:r>
            <w:r w:rsidRPr="00C763EE">
              <w:rPr>
                <w:rFonts w:ascii="Arial" w:hAnsi="Arial" w:cs="Arial"/>
                <w:bCs/>
                <w:sz w:val="18"/>
                <w:szCs w:val="18"/>
              </w:rPr>
              <w:br/>
              <w:t>z surowców naturalnych, takich jak wełna, bawełna, lub len oraz sztucznych (poliester, PCV, anilana), zanieczyszczone substancjami nienależącymi do</w:t>
            </w:r>
            <w:r w:rsidR="00107C0D">
              <w:rPr>
                <w:rFonts w:ascii="Arial" w:hAnsi="Arial" w:cs="Arial"/>
                <w:bCs/>
                <w:sz w:val="18"/>
                <w:szCs w:val="18"/>
              </w:rPr>
              <w:t> </w:t>
            </w:r>
            <w:r w:rsidRPr="00C763EE">
              <w:rPr>
                <w:rFonts w:ascii="Arial" w:hAnsi="Arial" w:cs="Arial"/>
                <w:bCs/>
                <w:sz w:val="18"/>
                <w:szCs w:val="18"/>
              </w:rPr>
              <w:t xml:space="preserve">kategorii związków niebezpiecznych. </w:t>
            </w:r>
            <w:r w:rsidRPr="00C763EE">
              <w:rPr>
                <w:rFonts w:ascii="Arial" w:hAnsi="Arial" w:cs="Arial"/>
                <w:bCs/>
                <w:sz w:val="18"/>
                <w:szCs w:val="18"/>
              </w:rPr>
              <w:br/>
              <w:t>Odpady stałe, nierozpuszczalne w wodzie, bezwonne.</w:t>
            </w:r>
          </w:p>
        </w:tc>
      </w:tr>
      <w:tr w:rsidR="00C763EE" w:rsidRPr="00C763EE" w14:paraId="572FA4C3" w14:textId="77777777" w:rsidTr="00C763EE">
        <w:tc>
          <w:tcPr>
            <w:tcW w:w="268" w:type="pct"/>
            <w:vAlign w:val="center"/>
          </w:tcPr>
          <w:p w14:paraId="6CA583DE" w14:textId="77777777" w:rsidR="00C763EE" w:rsidRPr="00C763EE" w:rsidRDefault="00C763EE" w:rsidP="00C763EE">
            <w:pPr>
              <w:widowControl w:val="0"/>
              <w:numPr>
                <w:ilvl w:val="0"/>
                <w:numId w:val="198"/>
              </w:numPr>
              <w:suppressAutoHyphens/>
              <w:spacing w:line="240" w:lineRule="exact"/>
              <w:ind w:left="0" w:firstLine="0"/>
              <w:contextualSpacing/>
              <w:jc w:val="center"/>
              <w:rPr>
                <w:rFonts w:ascii="Arial" w:eastAsia="Lucida Sans Unicode" w:hAnsi="Arial" w:cs="Arial"/>
                <w:bCs/>
                <w:kern w:val="1"/>
                <w:sz w:val="18"/>
                <w:szCs w:val="18"/>
                <w:lang w:eastAsia="hi-IN" w:bidi="hi-IN"/>
              </w:rPr>
            </w:pPr>
          </w:p>
        </w:tc>
        <w:tc>
          <w:tcPr>
            <w:tcW w:w="664" w:type="pct"/>
            <w:vAlign w:val="center"/>
          </w:tcPr>
          <w:p w14:paraId="24C0D3E9" w14:textId="77777777" w:rsidR="00C763EE" w:rsidRPr="00C763EE" w:rsidRDefault="00C763EE" w:rsidP="00C763EE">
            <w:pPr>
              <w:spacing w:line="240" w:lineRule="exact"/>
              <w:contextualSpacing/>
              <w:jc w:val="center"/>
              <w:rPr>
                <w:rFonts w:ascii="Arial" w:hAnsi="Arial" w:cs="Arial"/>
                <w:b/>
                <w:bCs/>
                <w:sz w:val="18"/>
                <w:szCs w:val="18"/>
              </w:rPr>
            </w:pPr>
            <w:r w:rsidRPr="00C763EE">
              <w:rPr>
                <w:rFonts w:ascii="Arial" w:hAnsi="Arial" w:cs="Arial"/>
                <w:b/>
                <w:bCs/>
                <w:sz w:val="18"/>
                <w:szCs w:val="18"/>
              </w:rPr>
              <w:t>16 11 04</w:t>
            </w:r>
          </w:p>
        </w:tc>
        <w:tc>
          <w:tcPr>
            <w:tcW w:w="1152" w:type="pct"/>
            <w:vAlign w:val="center"/>
          </w:tcPr>
          <w:p w14:paraId="148E59A7" w14:textId="77777777"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sz w:val="18"/>
                <w:szCs w:val="18"/>
              </w:rPr>
              <w:t xml:space="preserve">Okładziny piecowe </w:t>
            </w:r>
            <w:r w:rsidRPr="00C763EE">
              <w:rPr>
                <w:rFonts w:ascii="Arial" w:hAnsi="Arial" w:cs="Arial"/>
                <w:sz w:val="18"/>
                <w:szCs w:val="18"/>
              </w:rPr>
              <w:br/>
              <w:t xml:space="preserve">i materiały ogniotrwałe </w:t>
            </w:r>
            <w:r w:rsidRPr="00C763EE">
              <w:rPr>
                <w:rFonts w:ascii="Arial" w:hAnsi="Arial" w:cs="Arial"/>
                <w:sz w:val="18"/>
                <w:szCs w:val="18"/>
              </w:rPr>
              <w:br/>
              <w:t>z procesów metalurgicznych inne niż wymienione w 16 11 03</w:t>
            </w:r>
          </w:p>
        </w:tc>
        <w:tc>
          <w:tcPr>
            <w:tcW w:w="1374" w:type="pct"/>
            <w:vAlign w:val="center"/>
          </w:tcPr>
          <w:p w14:paraId="34122480" w14:textId="77777777"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bCs/>
                <w:sz w:val="18"/>
                <w:szCs w:val="18"/>
              </w:rPr>
              <w:t xml:space="preserve">Odpady pochodzące </w:t>
            </w:r>
            <w:r w:rsidRPr="00C763EE">
              <w:rPr>
                <w:rFonts w:ascii="Arial" w:hAnsi="Arial" w:cs="Arial"/>
                <w:bCs/>
                <w:sz w:val="18"/>
                <w:szCs w:val="18"/>
              </w:rPr>
              <w:br/>
              <w:t>z procesu spiekania md metali, wytopu surówki żelaza, odsiarczania surówki, konwertorowy, obróbki pozapiecowej piece pokroczne walcowni.</w:t>
            </w:r>
            <w:r w:rsidRPr="00C763EE">
              <w:rPr>
                <w:rFonts w:ascii="Arial" w:hAnsi="Arial" w:cs="Arial"/>
                <w:bCs/>
                <w:sz w:val="18"/>
                <w:szCs w:val="18"/>
              </w:rPr>
              <w:br/>
            </w:r>
          </w:p>
        </w:tc>
        <w:tc>
          <w:tcPr>
            <w:tcW w:w="1542" w:type="pct"/>
            <w:vAlign w:val="center"/>
          </w:tcPr>
          <w:p w14:paraId="370F0B42" w14:textId="1A1A0780"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bCs/>
                <w:sz w:val="18"/>
                <w:szCs w:val="18"/>
              </w:rPr>
              <w:t xml:space="preserve">Odpady w postaci materiałów ogniotrwałych. </w:t>
            </w:r>
            <w:r w:rsidRPr="00C763EE">
              <w:rPr>
                <w:rFonts w:ascii="Arial" w:hAnsi="Arial" w:cs="Arial"/>
                <w:bCs/>
                <w:sz w:val="18"/>
                <w:szCs w:val="18"/>
              </w:rPr>
              <w:br/>
            </w:r>
            <w:r w:rsidRPr="00C763EE">
              <w:rPr>
                <w:rFonts w:ascii="Arial" w:hAnsi="Arial" w:cs="Arial"/>
                <w:bCs/>
                <w:sz w:val="18"/>
                <w:szCs w:val="18"/>
              </w:rPr>
              <w:br/>
              <w:t xml:space="preserve">Odpady stałe, niepalne, bezwonne, nierozpuszczalne </w:t>
            </w:r>
            <w:r w:rsidRPr="00C763EE">
              <w:rPr>
                <w:rFonts w:ascii="Arial" w:hAnsi="Arial" w:cs="Arial"/>
                <w:bCs/>
                <w:sz w:val="18"/>
                <w:szCs w:val="18"/>
              </w:rPr>
              <w:br/>
              <w:t xml:space="preserve">w wodzie. </w:t>
            </w:r>
            <w:r w:rsidRPr="00C763EE">
              <w:rPr>
                <w:rFonts w:ascii="Arial" w:hAnsi="Arial" w:cs="Arial"/>
                <w:bCs/>
                <w:sz w:val="18"/>
                <w:szCs w:val="18"/>
              </w:rPr>
              <w:br/>
            </w:r>
            <w:r w:rsidRPr="00C763EE">
              <w:rPr>
                <w:rFonts w:ascii="Arial" w:hAnsi="Arial" w:cs="Arial"/>
                <w:bCs/>
                <w:sz w:val="18"/>
                <w:szCs w:val="18"/>
              </w:rPr>
              <w:br/>
              <w:t xml:space="preserve">W skład odpadu wchodzą: glinokrzemiany, tlenek </w:t>
            </w:r>
            <w:r w:rsidRPr="00C763EE">
              <w:rPr>
                <w:rFonts w:ascii="Arial" w:hAnsi="Arial" w:cs="Arial"/>
                <w:bCs/>
                <w:sz w:val="18"/>
                <w:szCs w:val="18"/>
              </w:rPr>
              <w:lastRenderedPageBreak/>
              <w:t xml:space="preserve">magnezu, tlenek wapnia, tlenek krzemu.  </w:t>
            </w:r>
          </w:p>
        </w:tc>
      </w:tr>
      <w:tr w:rsidR="00C763EE" w:rsidRPr="00C763EE" w14:paraId="48765713" w14:textId="77777777" w:rsidTr="00C763EE">
        <w:tc>
          <w:tcPr>
            <w:tcW w:w="268" w:type="pct"/>
            <w:vAlign w:val="center"/>
          </w:tcPr>
          <w:p w14:paraId="59D0B91C" w14:textId="77777777" w:rsidR="00C763EE" w:rsidRPr="00C763EE" w:rsidRDefault="00C763EE" w:rsidP="00C763EE">
            <w:pPr>
              <w:widowControl w:val="0"/>
              <w:numPr>
                <w:ilvl w:val="0"/>
                <w:numId w:val="198"/>
              </w:numPr>
              <w:suppressAutoHyphens/>
              <w:spacing w:line="240" w:lineRule="exact"/>
              <w:ind w:left="0" w:firstLine="0"/>
              <w:contextualSpacing/>
              <w:jc w:val="center"/>
              <w:rPr>
                <w:rFonts w:ascii="Arial" w:eastAsia="Lucida Sans Unicode" w:hAnsi="Arial" w:cs="Arial"/>
                <w:bCs/>
                <w:kern w:val="1"/>
                <w:sz w:val="18"/>
                <w:szCs w:val="18"/>
                <w:lang w:eastAsia="hi-IN" w:bidi="hi-IN"/>
              </w:rPr>
            </w:pPr>
          </w:p>
        </w:tc>
        <w:tc>
          <w:tcPr>
            <w:tcW w:w="664" w:type="pct"/>
            <w:vAlign w:val="center"/>
          </w:tcPr>
          <w:p w14:paraId="375A5312" w14:textId="77777777" w:rsidR="00C763EE" w:rsidRPr="00C763EE" w:rsidRDefault="00C763EE" w:rsidP="00C763EE">
            <w:pPr>
              <w:spacing w:line="240" w:lineRule="exact"/>
              <w:contextualSpacing/>
              <w:jc w:val="center"/>
              <w:rPr>
                <w:rFonts w:ascii="Arial" w:hAnsi="Arial" w:cs="Arial"/>
                <w:b/>
                <w:bCs/>
                <w:sz w:val="18"/>
                <w:szCs w:val="18"/>
              </w:rPr>
            </w:pPr>
            <w:r w:rsidRPr="00C763EE">
              <w:rPr>
                <w:rFonts w:ascii="Arial" w:hAnsi="Arial" w:cs="Arial"/>
                <w:b/>
                <w:bCs/>
                <w:sz w:val="18"/>
                <w:szCs w:val="18"/>
              </w:rPr>
              <w:t>16 11 06</w:t>
            </w:r>
          </w:p>
        </w:tc>
        <w:tc>
          <w:tcPr>
            <w:tcW w:w="1152" w:type="pct"/>
            <w:vAlign w:val="center"/>
          </w:tcPr>
          <w:p w14:paraId="1F31A299" w14:textId="045E4C12"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sz w:val="18"/>
                <w:szCs w:val="18"/>
              </w:rPr>
              <w:t xml:space="preserve">Okładziny piecowe </w:t>
            </w:r>
            <w:r w:rsidRPr="00C763EE">
              <w:rPr>
                <w:rFonts w:ascii="Arial" w:hAnsi="Arial" w:cs="Arial"/>
                <w:sz w:val="18"/>
                <w:szCs w:val="18"/>
              </w:rPr>
              <w:br/>
              <w:t xml:space="preserve">i materiały ogniotrwałe </w:t>
            </w:r>
            <w:r w:rsidRPr="00C763EE">
              <w:rPr>
                <w:rFonts w:ascii="Arial" w:hAnsi="Arial" w:cs="Arial"/>
                <w:sz w:val="18"/>
                <w:szCs w:val="18"/>
              </w:rPr>
              <w:br/>
              <w:t xml:space="preserve">z procesów niemetalurgicznych inne niż wymienione </w:t>
            </w:r>
            <w:r w:rsidRPr="00C763EE">
              <w:rPr>
                <w:rFonts w:ascii="Arial" w:hAnsi="Arial" w:cs="Arial"/>
                <w:sz w:val="18"/>
                <w:szCs w:val="18"/>
              </w:rPr>
              <w:br/>
              <w:t xml:space="preserve">w 16 </w:t>
            </w:r>
            <w:r w:rsidR="00107C0D">
              <w:rPr>
                <w:rFonts w:ascii="Arial" w:hAnsi="Arial" w:cs="Arial"/>
                <w:sz w:val="18"/>
                <w:szCs w:val="18"/>
              </w:rPr>
              <w:t>1</w:t>
            </w:r>
            <w:r w:rsidRPr="00C763EE">
              <w:rPr>
                <w:rFonts w:ascii="Arial" w:hAnsi="Arial" w:cs="Arial"/>
                <w:sz w:val="18"/>
                <w:szCs w:val="18"/>
              </w:rPr>
              <w:t>1 05</w:t>
            </w:r>
          </w:p>
        </w:tc>
        <w:tc>
          <w:tcPr>
            <w:tcW w:w="1374" w:type="pct"/>
            <w:vAlign w:val="center"/>
          </w:tcPr>
          <w:p w14:paraId="4E377EE1" w14:textId="77777777"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bCs/>
                <w:sz w:val="18"/>
                <w:szCs w:val="18"/>
              </w:rPr>
              <w:t xml:space="preserve">Odpady powstające </w:t>
            </w:r>
            <w:r w:rsidRPr="00C763EE">
              <w:rPr>
                <w:rFonts w:ascii="Arial" w:hAnsi="Arial" w:cs="Arial"/>
                <w:bCs/>
                <w:sz w:val="18"/>
                <w:szCs w:val="18"/>
              </w:rPr>
              <w:br/>
              <w:t xml:space="preserve">z piecach Maerz’a w postaci materiałów ogniotrwałych, cegły szamotowej </w:t>
            </w:r>
            <w:r w:rsidRPr="00C763EE">
              <w:rPr>
                <w:rFonts w:ascii="Arial" w:hAnsi="Arial" w:cs="Arial"/>
                <w:bCs/>
                <w:sz w:val="18"/>
                <w:szCs w:val="18"/>
              </w:rPr>
              <w:br/>
              <w:t>i magnetyzowej z bieżących remontów instalacji wapnialni.</w:t>
            </w:r>
            <w:r w:rsidRPr="00C763EE">
              <w:rPr>
                <w:rFonts w:ascii="Arial" w:hAnsi="Arial" w:cs="Arial"/>
                <w:bCs/>
                <w:sz w:val="18"/>
                <w:szCs w:val="18"/>
              </w:rPr>
              <w:br/>
            </w:r>
          </w:p>
        </w:tc>
        <w:tc>
          <w:tcPr>
            <w:tcW w:w="1542" w:type="pct"/>
            <w:vAlign w:val="center"/>
          </w:tcPr>
          <w:p w14:paraId="420B5987" w14:textId="739E7690"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bCs/>
                <w:sz w:val="18"/>
                <w:szCs w:val="18"/>
              </w:rPr>
              <w:t>Odpad w postaci stałej.</w:t>
            </w:r>
            <w:r w:rsidRPr="00C763EE">
              <w:rPr>
                <w:rFonts w:ascii="Arial" w:hAnsi="Arial" w:cs="Arial"/>
                <w:sz w:val="18"/>
                <w:szCs w:val="18"/>
              </w:rPr>
              <w:t xml:space="preserve"> </w:t>
            </w:r>
            <w:r w:rsidRPr="00C763EE">
              <w:rPr>
                <w:rFonts w:ascii="Arial" w:hAnsi="Arial" w:cs="Arial"/>
                <w:sz w:val="18"/>
                <w:szCs w:val="18"/>
              </w:rPr>
              <w:br/>
            </w:r>
            <w:r w:rsidRPr="00C763EE">
              <w:rPr>
                <w:rFonts w:ascii="Arial" w:hAnsi="Arial" w:cs="Arial"/>
                <w:sz w:val="18"/>
                <w:szCs w:val="18"/>
              </w:rPr>
              <w:br/>
            </w:r>
            <w:r w:rsidRPr="00C763EE">
              <w:rPr>
                <w:rFonts w:ascii="Arial" w:hAnsi="Arial" w:cs="Arial"/>
                <w:bCs/>
                <w:sz w:val="18"/>
                <w:szCs w:val="18"/>
              </w:rPr>
              <w:t xml:space="preserve">W skład odpadu wchodzą: glinokrzemiany, tlenek magnezu, tlenek wapnia, tlenek krzemu. </w:t>
            </w:r>
            <w:r w:rsidRPr="00C763EE">
              <w:rPr>
                <w:rFonts w:ascii="Arial" w:hAnsi="Arial" w:cs="Arial"/>
                <w:bCs/>
                <w:sz w:val="18"/>
                <w:szCs w:val="18"/>
              </w:rPr>
              <w:br/>
            </w:r>
            <w:r w:rsidRPr="00C763EE">
              <w:rPr>
                <w:rFonts w:ascii="Arial" w:hAnsi="Arial" w:cs="Arial"/>
                <w:bCs/>
                <w:sz w:val="18"/>
                <w:szCs w:val="18"/>
              </w:rPr>
              <w:br/>
              <w:t xml:space="preserve">Odpady stałe, niepalne, bezwonne, nierozpuszczalne </w:t>
            </w:r>
            <w:r w:rsidRPr="00C763EE">
              <w:rPr>
                <w:rFonts w:ascii="Arial" w:hAnsi="Arial" w:cs="Arial"/>
                <w:bCs/>
                <w:sz w:val="18"/>
                <w:szCs w:val="18"/>
              </w:rPr>
              <w:br/>
              <w:t>w wodzie.</w:t>
            </w:r>
          </w:p>
        </w:tc>
      </w:tr>
      <w:tr w:rsidR="00C763EE" w:rsidRPr="00C763EE" w14:paraId="71830E2F" w14:textId="77777777" w:rsidTr="00C763EE">
        <w:tc>
          <w:tcPr>
            <w:tcW w:w="268" w:type="pct"/>
            <w:vAlign w:val="center"/>
          </w:tcPr>
          <w:p w14:paraId="7EF7553B" w14:textId="77777777" w:rsidR="00C763EE" w:rsidRPr="00C763EE" w:rsidRDefault="00C763EE" w:rsidP="00C763EE">
            <w:pPr>
              <w:widowControl w:val="0"/>
              <w:numPr>
                <w:ilvl w:val="0"/>
                <w:numId w:val="198"/>
              </w:numPr>
              <w:suppressAutoHyphens/>
              <w:spacing w:line="240" w:lineRule="exact"/>
              <w:ind w:left="0" w:firstLine="0"/>
              <w:contextualSpacing/>
              <w:jc w:val="center"/>
              <w:rPr>
                <w:rFonts w:ascii="Arial" w:eastAsia="Lucida Sans Unicode" w:hAnsi="Arial" w:cs="Arial"/>
                <w:bCs/>
                <w:kern w:val="1"/>
                <w:sz w:val="18"/>
                <w:szCs w:val="18"/>
                <w:lang w:eastAsia="hi-IN" w:bidi="hi-IN"/>
              </w:rPr>
            </w:pPr>
          </w:p>
        </w:tc>
        <w:tc>
          <w:tcPr>
            <w:tcW w:w="664" w:type="pct"/>
            <w:vAlign w:val="center"/>
          </w:tcPr>
          <w:p w14:paraId="718DB6C3" w14:textId="77777777" w:rsidR="00C763EE" w:rsidRPr="00C763EE" w:rsidRDefault="00C763EE" w:rsidP="00C763EE">
            <w:pPr>
              <w:spacing w:line="240" w:lineRule="exact"/>
              <w:contextualSpacing/>
              <w:jc w:val="center"/>
              <w:rPr>
                <w:rFonts w:ascii="Arial" w:hAnsi="Arial" w:cs="Arial"/>
                <w:b/>
                <w:bCs/>
                <w:sz w:val="18"/>
                <w:szCs w:val="18"/>
              </w:rPr>
            </w:pPr>
            <w:r w:rsidRPr="00C763EE">
              <w:rPr>
                <w:rFonts w:ascii="Arial" w:hAnsi="Arial" w:cs="Arial"/>
                <w:b/>
                <w:bCs/>
                <w:sz w:val="18"/>
                <w:szCs w:val="18"/>
              </w:rPr>
              <w:t>19 08 14</w:t>
            </w:r>
          </w:p>
        </w:tc>
        <w:tc>
          <w:tcPr>
            <w:tcW w:w="1152" w:type="pct"/>
            <w:vAlign w:val="center"/>
          </w:tcPr>
          <w:p w14:paraId="64A93A45" w14:textId="77777777" w:rsidR="00C763EE" w:rsidRPr="00C763EE" w:rsidRDefault="00C763EE" w:rsidP="00C763EE">
            <w:pPr>
              <w:spacing w:line="240" w:lineRule="exact"/>
              <w:contextualSpacing/>
              <w:rPr>
                <w:rFonts w:ascii="Arial" w:hAnsi="Arial" w:cs="Arial"/>
                <w:sz w:val="18"/>
                <w:szCs w:val="18"/>
              </w:rPr>
            </w:pPr>
            <w:r w:rsidRPr="00C763EE">
              <w:rPr>
                <w:rFonts w:ascii="Arial" w:hAnsi="Arial" w:cs="Arial"/>
                <w:sz w:val="18"/>
                <w:szCs w:val="18"/>
              </w:rPr>
              <w:t xml:space="preserve">Szlamy z innego niż biologiczne oczyszczania ścieków przemysłowych inne niż wymienione </w:t>
            </w:r>
            <w:r w:rsidRPr="00C763EE">
              <w:rPr>
                <w:rFonts w:ascii="Arial" w:hAnsi="Arial" w:cs="Arial"/>
                <w:sz w:val="18"/>
                <w:szCs w:val="18"/>
              </w:rPr>
              <w:br/>
              <w:t>w 19 08 13</w:t>
            </w:r>
          </w:p>
        </w:tc>
        <w:tc>
          <w:tcPr>
            <w:tcW w:w="1374" w:type="pct"/>
            <w:vAlign w:val="center"/>
          </w:tcPr>
          <w:p w14:paraId="22A60D5E" w14:textId="714F8303" w:rsidR="00C763EE" w:rsidRPr="00C763EE" w:rsidRDefault="00C763EE" w:rsidP="00C763EE">
            <w:pPr>
              <w:spacing w:line="240" w:lineRule="exact"/>
              <w:contextualSpacing/>
              <w:rPr>
                <w:rFonts w:ascii="Arial" w:eastAsia="Arial Unicode MS" w:hAnsi="Arial" w:cs="Arial"/>
                <w:sz w:val="18"/>
                <w:szCs w:val="18"/>
              </w:rPr>
            </w:pPr>
            <w:r w:rsidRPr="00C763EE">
              <w:rPr>
                <w:rFonts w:ascii="Arial" w:hAnsi="Arial" w:cs="Arial"/>
                <w:bCs/>
                <w:sz w:val="18"/>
                <w:szCs w:val="18"/>
              </w:rPr>
              <w:t xml:space="preserve">Odpady powstające </w:t>
            </w:r>
            <w:r w:rsidRPr="00C763EE">
              <w:rPr>
                <w:rFonts w:ascii="Arial" w:hAnsi="Arial" w:cs="Arial"/>
                <w:bCs/>
                <w:sz w:val="18"/>
                <w:szCs w:val="18"/>
              </w:rPr>
              <w:br/>
              <w:t>z opróżniania zbiorników retencyjnych zlokalizowanych na</w:t>
            </w:r>
            <w:r w:rsidR="000C0BD9">
              <w:rPr>
                <w:rFonts w:ascii="Arial" w:hAnsi="Arial" w:cs="Arial"/>
                <w:bCs/>
                <w:sz w:val="18"/>
                <w:szCs w:val="18"/>
              </w:rPr>
              <w:t> </w:t>
            </w:r>
            <w:r w:rsidRPr="00C763EE">
              <w:rPr>
                <w:rFonts w:ascii="Arial" w:hAnsi="Arial" w:cs="Arial"/>
                <w:bCs/>
                <w:sz w:val="18"/>
                <w:szCs w:val="18"/>
              </w:rPr>
              <w:t xml:space="preserve">oczyszczalni ścieków deszczowo-przemysłowych.  </w:t>
            </w:r>
          </w:p>
        </w:tc>
        <w:tc>
          <w:tcPr>
            <w:tcW w:w="1542" w:type="pct"/>
            <w:vAlign w:val="center"/>
          </w:tcPr>
          <w:p w14:paraId="575BA2D8" w14:textId="46451466" w:rsidR="00C763EE" w:rsidRPr="00C763EE" w:rsidRDefault="00C763EE" w:rsidP="00C763EE">
            <w:pPr>
              <w:spacing w:line="240" w:lineRule="exact"/>
              <w:contextualSpacing/>
              <w:rPr>
                <w:rFonts w:ascii="Arial" w:hAnsi="Arial" w:cs="Arial"/>
                <w:b/>
                <w:bCs/>
                <w:sz w:val="18"/>
                <w:szCs w:val="18"/>
              </w:rPr>
            </w:pPr>
            <w:r w:rsidRPr="00C763EE">
              <w:rPr>
                <w:rFonts w:ascii="Arial" w:hAnsi="Arial" w:cs="Arial"/>
                <w:bCs/>
                <w:sz w:val="18"/>
                <w:szCs w:val="18"/>
              </w:rPr>
              <w:t xml:space="preserve">Odpad stały, nierozpuszczalny </w:t>
            </w:r>
            <w:r w:rsidRPr="00C763EE">
              <w:rPr>
                <w:rFonts w:ascii="Arial" w:hAnsi="Arial" w:cs="Arial"/>
                <w:bCs/>
                <w:sz w:val="18"/>
                <w:szCs w:val="18"/>
              </w:rPr>
              <w:br/>
              <w:t xml:space="preserve">w wodzie. </w:t>
            </w:r>
            <w:r w:rsidRPr="00C763EE">
              <w:rPr>
                <w:rFonts w:ascii="Arial" w:hAnsi="Arial" w:cs="Arial"/>
                <w:bCs/>
                <w:sz w:val="18"/>
                <w:szCs w:val="18"/>
              </w:rPr>
              <w:br/>
            </w:r>
            <w:r w:rsidRPr="00C763EE">
              <w:rPr>
                <w:rFonts w:ascii="Arial" w:hAnsi="Arial" w:cs="Arial"/>
                <w:bCs/>
                <w:sz w:val="18"/>
                <w:szCs w:val="18"/>
              </w:rPr>
              <w:br/>
              <w:t>W skład odpadu wchodzą: Fe, CaO, SiO</w:t>
            </w:r>
            <w:r w:rsidRPr="009D4B3A">
              <w:rPr>
                <w:rFonts w:ascii="Arial" w:hAnsi="Arial" w:cs="Arial"/>
                <w:bCs/>
                <w:sz w:val="18"/>
                <w:szCs w:val="18"/>
                <w:vertAlign w:val="subscript"/>
              </w:rPr>
              <w:t>2</w:t>
            </w:r>
            <w:r w:rsidRPr="00C763EE">
              <w:rPr>
                <w:rFonts w:ascii="Arial" w:hAnsi="Arial" w:cs="Arial"/>
                <w:bCs/>
                <w:sz w:val="18"/>
                <w:szCs w:val="18"/>
              </w:rPr>
              <w:t>, MgO, Zn, Pb.</w:t>
            </w:r>
            <w:r w:rsidRPr="00C763EE">
              <w:rPr>
                <w:rFonts w:ascii="Arial" w:hAnsi="Arial" w:cs="Arial"/>
                <w:b/>
                <w:bCs/>
                <w:sz w:val="18"/>
                <w:szCs w:val="18"/>
              </w:rPr>
              <w:t xml:space="preserve"> </w:t>
            </w:r>
          </w:p>
        </w:tc>
      </w:tr>
    </w:tbl>
    <w:p w14:paraId="6494041E" w14:textId="4668B9D6" w:rsidR="00C763EE" w:rsidRPr="00C763EE" w:rsidRDefault="00C763EE" w:rsidP="00C763EE">
      <w:pPr>
        <w:pStyle w:val="Arial10i5"/>
        <w:spacing w:before="240" w:line="320" w:lineRule="exact"/>
        <w:rPr>
          <w:rFonts w:cs="Arial"/>
          <w:b/>
          <w:sz w:val="24"/>
          <w:szCs w:val="24"/>
        </w:rPr>
      </w:pPr>
      <w:r w:rsidRPr="00C763EE">
        <w:rPr>
          <w:rFonts w:cs="Arial"/>
          <w:b/>
          <w:sz w:val="24"/>
          <w:szCs w:val="24"/>
        </w:rPr>
        <w:t>3.4.2. Instalacje powiązane z instalacjami IPPC</w:t>
      </w:r>
      <w:r w:rsidR="00DA7C12">
        <w:rPr>
          <w:rFonts w:cs="Arial"/>
          <w:b/>
          <w:sz w:val="24"/>
          <w:szCs w:val="24"/>
        </w:rPr>
        <w:t>.</w:t>
      </w:r>
    </w:p>
    <w:tbl>
      <w:tblPr>
        <w:tblStyle w:val="Tabela-Siatka"/>
        <w:tblW w:w="5000" w:type="pct"/>
        <w:tblLook w:val="04A0" w:firstRow="1" w:lastRow="0" w:firstColumn="1" w:lastColumn="0" w:noHBand="0" w:noVBand="1"/>
      </w:tblPr>
      <w:tblGrid>
        <w:gridCol w:w="486"/>
        <w:gridCol w:w="1088"/>
        <w:gridCol w:w="2209"/>
        <w:gridCol w:w="2486"/>
        <w:gridCol w:w="2791"/>
      </w:tblGrid>
      <w:tr w:rsidR="00C763EE" w:rsidRPr="00C763EE" w14:paraId="09998699" w14:textId="77777777" w:rsidTr="00F921A2">
        <w:trPr>
          <w:trHeight w:val="553"/>
          <w:tblHeader/>
        </w:trPr>
        <w:tc>
          <w:tcPr>
            <w:tcW w:w="232" w:type="pct"/>
            <w:shd w:val="clear" w:color="auto" w:fill="D9D9D9" w:themeFill="background1" w:themeFillShade="D9"/>
            <w:vAlign w:val="center"/>
          </w:tcPr>
          <w:p w14:paraId="00238232" w14:textId="77777777" w:rsidR="00C763EE" w:rsidRPr="00F921A2" w:rsidRDefault="00C763EE" w:rsidP="00F921A2">
            <w:pPr>
              <w:spacing w:line="240" w:lineRule="exact"/>
              <w:jc w:val="center"/>
              <w:rPr>
                <w:rFonts w:ascii="Arial" w:hAnsi="Arial" w:cs="Arial"/>
                <w:b/>
                <w:sz w:val="18"/>
                <w:szCs w:val="18"/>
              </w:rPr>
            </w:pPr>
            <w:r w:rsidRPr="00F921A2">
              <w:rPr>
                <w:rFonts w:ascii="Arial" w:hAnsi="Arial" w:cs="Arial"/>
                <w:b/>
                <w:sz w:val="18"/>
                <w:szCs w:val="18"/>
              </w:rPr>
              <w:t>Lp.</w:t>
            </w:r>
          </w:p>
        </w:tc>
        <w:tc>
          <w:tcPr>
            <w:tcW w:w="610" w:type="pct"/>
            <w:shd w:val="clear" w:color="auto" w:fill="D9D9D9" w:themeFill="background1" w:themeFillShade="D9"/>
            <w:vAlign w:val="center"/>
          </w:tcPr>
          <w:p w14:paraId="6D466BDD" w14:textId="77777777" w:rsidR="00C763EE" w:rsidRPr="00F921A2" w:rsidRDefault="00C763EE" w:rsidP="00F921A2">
            <w:pPr>
              <w:spacing w:line="240" w:lineRule="exact"/>
              <w:jc w:val="center"/>
              <w:rPr>
                <w:rFonts w:ascii="Arial" w:hAnsi="Arial" w:cs="Arial"/>
                <w:b/>
                <w:sz w:val="18"/>
                <w:szCs w:val="18"/>
              </w:rPr>
            </w:pPr>
            <w:r w:rsidRPr="00F921A2">
              <w:rPr>
                <w:rFonts w:ascii="Arial" w:hAnsi="Arial" w:cs="Arial"/>
                <w:b/>
                <w:sz w:val="18"/>
                <w:szCs w:val="18"/>
              </w:rPr>
              <w:t>Kod odpadu</w:t>
            </w:r>
          </w:p>
        </w:tc>
        <w:tc>
          <w:tcPr>
            <w:tcW w:w="1228" w:type="pct"/>
            <w:shd w:val="clear" w:color="auto" w:fill="D9D9D9" w:themeFill="background1" w:themeFillShade="D9"/>
            <w:vAlign w:val="center"/>
          </w:tcPr>
          <w:p w14:paraId="41A4E3DD" w14:textId="77777777" w:rsidR="00C763EE" w:rsidRPr="00F921A2" w:rsidRDefault="00C763EE" w:rsidP="00F921A2">
            <w:pPr>
              <w:spacing w:line="240" w:lineRule="exact"/>
              <w:jc w:val="center"/>
              <w:rPr>
                <w:rFonts w:ascii="Arial" w:hAnsi="Arial" w:cs="Arial"/>
                <w:b/>
                <w:sz w:val="18"/>
                <w:szCs w:val="18"/>
              </w:rPr>
            </w:pPr>
            <w:r w:rsidRPr="00F921A2">
              <w:rPr>
                <w:rFonts w:ascii="Arial" w:hAnsi="Arial" w:cs="Arial"/>
                <w:b/>
                <w:sz w:val="18"/>
                <w:szCs w:val="18"/>
              </w:rPr>
              <w:t>Rodzaj odpadu</w:t>
            </w:r>
          </w:p>
        </w:tc>
        <w:tc>
          <w:tcPr>
            <w:tcW w:w="1381" w:type="pct"/>
            <w:shd w:val="clear" w:color="auto" w:fill="D9D9D9" w:themeFill="background1" w:themeFillShade="D9"/>
            <w:vAlign w:val="center"/>
          </w:tcPr>
          <w:p w14:paraId="6DC670C5" w14:textId="38193DBF" w:rsidR="00C763EE" w:rsidRPr="00F921A2" w:rsidRDefault="00C763EE" w:rsidP="00F921A2">
            <w:pPr>
              <w:spacing w:line="240" w:lineRule="exact"/>
              <w:jc w:val="center"/>
              <w:rPr>
                <w:rFonts w:ascii="Arial" w:hAnsi="Arial" w:cs="Arial"/>
                <w:b/>
                <w:sz w:val="18"/>
                <w:szCs w:val="18"/>
              </w:rPr>
            </w:pPr>
            <w:r w:rsidRPr="00F921A2">
              <w:rPr>
                <w:rFonts w:ascii="Arial" w:hAnsi="Arial" w:cs="Arial"/>
                <w:b/>
                <w:sz w:val="18"/>
                <w:szCs w:val="18"/>
              </w:rPr>
              <w:t>Źródło i miejsce powstawania odpadu</w:t>
            </w:r>
          </w:p>
        </w:tc>
        <w:tc>
          <w:tcPr>
            <w:tcW w:w="1549" w:type="pct"/>
            <w:shd w:val="clear" w:color="auto" w:fill="D9D9D9" w:themeFill="background1" w:themeFillShade="D9"/>
            <w:vAlign w:val="center"/>
          </w:tcPr>
          <w:p w14:paraId="70E12D73" w14:textId="3B62A9A5" w:rsidR="00C763EE" w:rsidRPr="00F921A2" w:rsidRDefault="00C763EE" w:rsidP="00F921A2">
            <w:pPr>
              <w:spacing w:line="240" w:lineRule="exact"/>
              <w:jc w:val="center"/>
              <w:rPr>
                <w:rFonts w:ascii="Arial" w:hAnsi="Arial" w:cs="Arial"/>
                <w:b/>
                <w:sz w:val="18"/>
                <w:szCs w:val="18"/>
              </w:rPr>
            </w:pPr>
            <w:r w:rsidRPr="00F921A2">
              <w:rPr>
                <w:rFonts w:ascii="Arial" w:hAnsi="Arial" w:cs="Arial"/>
                <w:b/>
                <w:sz w:val="18"/>
                <w:szCs w:val="18"/>
              </w:rPr>
              <w:t>Podstawowy skład chemiczny i właściwości odpadu</w:t>
            </w:r>
          </w:p>
        </w:tc>
      </w:tr>
      <w:tr w:rsidR="00C763EE" w:rsidRPr="00C763EE" w14:paraId="1BE049D0" w14:textId="77777777" w:rsidTr="00F921A2">
        <w:trPr>
          <w:trHeight w:val="424"/>
        </w:trPr>
        <w:tc>
          <w:tcPr>
            <w:tcW w:w="5000" w:type="pct"/>
            <w:gridSpan w:val="5"/>
            <w:vAlign w:val="center"/>
          </w:tcPr>
          <w:p w14:paraId="61CD4BC2" w14:textId="47F188B7" w:rsidR="00C763EE" w:rsidRPr="00C763EE" w:rsidRDefault="00C763EE" w:rsidP="00F921A2">
            <w:pPr>
              <w:spacing w:line="240" w:lineRule="exact"/>
              <w:contextualSpacing/>
              <w:jc w:val="center"/>
              <w:rPr>
                <w:rFonts w:ascii="Arial" w:hAnsi="Arial" w:cs="Arial"/>
                <w:b/>
                <w:bCs/>
                <w:sz w:val="18"/>
                <w:szCs w:val="18"/>
              </w:rPr>
            </w:pPr>
            <w:r w:rsidRPr="00C763EE">
              <w:rPr>
                <w:rFonts w:ascii="Arial" w:eastAsia="Times New Roman" w:hAnsi="Arial" w:cs="Arial"/>
                <w:b/>
                <w:sz w:val="18"/>
                <w:szCs w:val="18"/>
              </w:rPr>
              <w:t>Odpady niebezpieczne</w:t>
            </w:r>
          </w:p>
        </w:tc>
      </w:tr>
      <w:tr w:rsidR="00C763EE" w:rsidRPr="00C763EE" w14:paraId="4B69F5F5" w14:textId="77777777" w:rsidTr="00F921A2">
        <w:tc>
          <w:tcPr>
            <w:tcW w:w="232" w:type="pct"/>
            <w:vAlign w:val="center"/>
          </w:tcPr>
          <w:p w14:paraId="067C7F77" w14:textId="77777777" w:rsidR="00C763EE" w:rsidRPr="00C763EE" w:rsidRDefault="00C763EE" w:rsidP="00F921A2">
            <w:pPr>
              <w:widowControl w:val="0"/>
              <w:numPr>
                <w:ilvl w:val="0"/>
                <w:numId w:val="200"/>
              </w:numPr>
              <w:suppressAutoHyphens/>
              <w:spacing w:line="240" w:lineRule="exact"/>
              <w:ind w:left="171" w:hanging="142"/>
              <w:contextualSpacing/>
              <w:rPr>
                <w:rFonts w:ascii="Arial" w:eastAsia="Lucida Sans Unicode" w:hAnsi="Arial" w:cs="Arial"/>
                <w:bCs/>
                <w:kern w:val="1"/>
                <w:sz w:val="18"/>
                <w:szCs w:val="18"/>
                <w:lang w:eastAsia="hi-IN" w:bidi="hi-IN"/>
              </w:rPr>
            </w:pPr>
          </w:p>
        </w:tc>
        <w:tc>
          <w:tcPr>
            <w:tcW w:w="610" w:type="pct"/>
            <w:vAlign w:val="center"/>
          </w:tcPr>
          <w:p w14:paraId="7132B5F8" w14:textId="77777777" w:rsidR="00C763EE" w:rsidRPr="00C763EE" w:rsidRDefault="00C763EE" w:rsidP="00F921A2">
            <w:pPr>
              <w:spacing w:line="240" w:lineRule="exact"/>
              <w:contextualSpacing/>
              <w:jc w:val="center"/>
              <w:rPr>
                <w:rFonts w:ascii="Arial" w:hAnsi="Arial" w:cs="Arial"/>
                <w:b/>
                <w:bCs/>
                <w:sz w:val="18"/>
                <w:szCs w:val="18"/>
              </w:rPr>
            </w:pPr>
            <w:r w:rsidRPr="00C763EE">
              <w:rPr>
                <w:rFonts w:ascii="Arial" w:hAnsi="Arial" w:cs="Arial"/>
                <w:b/>
                <w:bCs/>
                <w:sz w:val="18"/>
                <w:szCs w:val="18"/>
              </w:rPr>
              <w:t>12 01 09*</w:t>
            </w:r>
          </w:p>
        </w:tc>
        <w:tc>
          <w:tcPr>
            <w:tcW w:w="1228" w:type="pct"/>
            <w:vAlign w:val="center"/>
          </w:tcPr>
          <w:p w14:paraId="417BDEB5" w14:textId="77777777"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sz w:val="18"/>
                <w:szCs w:val="18"/>
              </w:rPr>
              <w:t xml:space="preserve">Odpadowe emulsje </w:t>
            </w:r>
            <w:r w:rsidRPr="00C763EE">
              <w:rPr>
                <w:rFonts w:ascii="Arial" w:hAnsi="Arial" w:cs="Arial"/>
                <w:sz w:val="18"/>
                <w:szCs w:val="18"/>
              </w:rPr>
              <w:br/>
              <w:t>i roztwory z obróbki metali niezawierające chlorowców</w:t>
            </w:r>
          </w:p>
        </w:tc>
        <w:tc>
          <w:tcPr>
            <w:tcW w:w="1381" w:type="pct"/>
            <w:vAlign w:val="center"/>
          </w:tcPr>
          <w:p w14:paraId="481BAA15" w14:textId="564E6FB3"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t>Odpady w postaci emulsji chłodzącej, stosowanej przy obróbce metali do</w:t>
            </w:r>
            <w:r w:rsidR="000C0BD9">
              <w:rPr>
                <w:rFonts w:ascii="Arial" w:hAnsi="Arial" w:cs="Arial"/>
                <w:bCs/>
                <w:sz w:val="18"/>
                <w:szCs w:val="18"/>
              </w:rPr>
              <w:t> </w:t>
            </w:r>
            <w:r w:rsidRPr="00C763EE">
              <w:rPr>
                <w:rFonts w:ascii="Arial" w:hAnsi="Arial" w:cs="Arial"/>
                <w:bCs/>
                <w:sz w:val="18"/>
                <w:szCs w:val="18"/>
              </w:rPr>
              <w:t>chłodzenia narzędzi, urządzeń skrawających, powstające w wyniku prowadzonych prac remontowych urządzeń instalacji.</w:t>
            </w:r>
          </w:p>
        </w:tc>
        <w:tc>
          <w:tcPr>
            <w:tcW w:w="1549" w:type="pct"/>
            <w:vAlign w:val="center"/>
          </w:tcPr>
          <w:p w14:paraId="6858C9C8" w14:textId="77777777" w:rsidR="00C763EE" w:rsidRPr="00C763EE" w:rsidRDefault="00C763EE" w:rsidP="00F921A2">
            <w:pPr>
              <w:spacing w:line="240" w:lineRule="exact"/>
              <w:contextualSpacing/>
              <w:rPr>
                <w:rFonts w:ascii="Arial" w:hAnsi="Arial" w:cs="Arial"/>
                <w:sz w:val="18"/>
                <w:szCs w:val="18"/>
              </w:rPr>
            </w:pPr>
            <w:r w:rsidRPr="00C763EE">
              <w:rPr>
                <w:rFonts w:ascii="Arial" w:hAnsi="Arial" w:cs="Arial"/>
                <w:sz w:val="18"/>
                <w:szCs w:val="18"/>
              </w:rPr>
              <w:t xml:space="preserve">Emulsja składa się z oleju mineralnego, emulgatorów, inhibitorów korozji, buforów, dodatków podwyższających smarność, rozpuszczalników stabilizujących koncentrat, dodatków osłonowych, dodatków konserwacyjnych, dodatków przeciwpiennych </w:t>
            </w:r>
            <w:r w:rsidRPr="00C763EE">
              <w:rPr>
                <w:rFonts w:ascii="Arial" w:hAnsi="Arial" w:cs="Arial"/>
                <w:sz w:val="18"/>
                <w:szCs w:val="18"/>
              </w:rPr>
              <w:br/>
              <w:t xml:space="preserve">i przeciwmgielnych. </w:t>
            </w:r>
            <w:r w:rsidRPr="00C763EE">
              <w:rPr>
                <w:rFonts w:ascii="Arial" w:hAnsi="Arial" w:cs="Arial"/>
                <w:sz w:val="18"/>
                <w:szCs w:val="18"/>
              </w:rPr>
              <w:br/>
              <w:t xml:space="preserve">Substancja płynna, palna wymagająca gromadzenia </w:t>
            </w:r>
            <w:r w:rsidRPr="00C763EE">
              <w:rPr>
                <w:rFonts w:ascii="Arial" w:hAnsi="Arial" w:cs="Arial"/>
                <w:sz w:val="18"/>
                <w:szCs w:val="18"/>
              </w:rPr>
              <w:br/>
              <w:t>w szczelnych pojemnikach.</w:t>
            </w:r>
          </w:p>
          <w:p w14:paraId="3141FBE9" w14:textId="7851E888"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sz w:val="18"/>
                <w:szCs w:val="18"/>
              </w:rPr>
              <w:t xml:space="preserve">Substancja o właściwościach wykazujących działania toksyczne na narządy docelowe (STOT) lub zagrożenie </w:t>
            </w:r>
            <w:r w:rsidR="000E4BA8" w:rsidRPr="00C763EE">
              <w:rPr>
                <w:rFonts w:ascii="Arial" w:hAnsi="Arial" w:cs="Arial"/>
                <w:sz w:val="18"/>
                <w:szCs w:val="18"/>
              </w:rPr>
              <w:t>spowodowane aspiracją</w:t>
            </w:r>
            <w:r w:rsidRPr="00C763EE">
              <w:rPr>
                <w:rFonts w:ascii="Arial" w:hAnsi="Arial" w:cs="Arial"/>
                <w:sz w:val="18"/>
                <w:szCs w:val="18"/>
              </w:rPr>
              <w:t xml:space="preserve"> HP5 </w:t>
            </w:r>
            <w:r w:rsidRPr="00C763EE">
              <w:rPr>
                <w:rFonts w:ascii="Arial" w:hAnsi="Arial" w:cs="Arial"/>
                <w:sz w:val="18"/>
                <w:szCs w:val="18"/>
              </w:rPr>
              <w:br/>
              <w:t>i ekotoksyczne HP14.</w:t>
            </w:r>
          </w:p>
        </w:tc>
      </w:tr>
      <w:tr w:rsidR="00C763EE" w:rsidRPr="00C763EE" w14:paraId="23D7BC18" w14:textId="77777777" w:rsidTr="00F921A2">
        <w:tc>
          <w:tcPr>
            <w:tcW w:w="232" w:type="pct"/>
            <w:vAlign w:val="center"/>
          </w:tcPr>
          <w:p w14:paraId="3B0D8974" w14:textId="77777777" w:rsidR="00C763EE" w:rsidRPr="00C763EE" w:rsidRDefault="00C763EE" w:rsidP="00F921A2">
            <w:pPr>
              <w:widowControl w:val="0"/>
              <w:numPr>
                <w:ilvl w:val="0"/>
                <w:numId w:val="200"/>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10" w:type="pct"/>
            <w:vAlign w:val="center"/>
          </w:tcPr>
          <w:p w14:paraId="115EEBA1" w14:textId="77777777" w:rsidR="00C763EE" w:rsidRPr="00C763EE" w:rsidRDefault="00C763EE" w:rsidP="00F921A2">
            <w:pPr>
              <w:spacing w:line="240" w:lineRule="exact"/>
              <w:contextualSpacing/>
              <w:jc w:val="center"/>
              <w:rPr>
                <w:rFonts w:ascii="Arial" w:hAnsi="Arial" w:cs="Arial"/>
                <w:b/>
                <w:bCs/>
                <w:sz w:val="18"/>
                <w:szCs w:val="18"/>
              </w:rPr>
            </w:pPr>
            <w:r w:rsidRPr="00C763EE">
              <w:rPr>
                <w:rFonts w:ascii="Arial" w:hAnsi="Arial" w:cs="Arial"/>
                <w:b/>
                <w:bCs/>
                <w:sz w:val="18"/>
                <w:szCs w:val="18"/>
              </w:rPr>
              <w:t>13 01 10*</w:t>
            </w:r>
          </w:p>
        </w:tc>
        <w:tc>
          <w:tcPr>
            <w:tcW w:w="1228" w:type="pct"/>
            <w:vAlign w:val="center"/>
          </w:tcPr>
          <w:p w14:paraId="018233B8" w14:textId="77777777"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sz w:val="18"/>
                <w:szCs w:val="18"/>
              </w:rPr>
              <w:t>Mineralne oleje hydrauliczne niezawierające związków chlorowcoorganicznych</w:t>
            </w:r>
          </w:p>
        </w:tc>
        <w:tc>
          <w:tcPr>
            <w:tcW w:w="1381" w:type="pct"/>
            <w:vAlign w:val="center"/>
          </w:tcPr>
          <w:p w14:paraId="7B06BE1B" w14:textId="77777777"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t>Odpady z układów hydraulicznych urządzeń instalacji.</w:t>
            </w:r>
          </w:p>
        </w:tc>
        <w:tc>
          <w:tcPr>
            <w:tcW w:w="1549" w:type="pct"/>
            <w:vAlign w:val="center"/>
          </w:tcPr>
          <w:p w14:paraId="4CB80EB7" w14:textId="77777777" w:rsidR="00C763EE" w:rsidRPr="00C763EE" w:rsidRDefault="00C763EE" w:rsidP="00F921A2">
            <w:pPr>
              <w:spacing w:line="240" w:lineRule="exact"/>
              <w:contextualSpacing/>
              <w:rPr>
                <w:rFonts w:ascii="Arial" w:hAnsi="Arial" w:cs="Arial"/>
                <w:sz w:val="18"/>
                <w:szCs w:val="18"/>
              </w:rPr>
            </w:pPr>
            <w:r w:rsidRPr="00C763EE">
              <w:rPr>
                <w:rFonts w:ascii="Arial" w:hAnsi="Arial" w:cs="Arial"/>
                <w:sz w:val="18"/>
                <w:szCs w:val="18"/>
              </w:rPr>
              <w:t xml:space="preserve">Oleje te zawierają różne frakcje węglowodorów, zanieczyszczone substancjami powstającymi w wyniku zużycia elementów mechanicznych. </w:t>
            </w:r>
          </w:p>
          <w:p w14:paraId="4C196011" w14:textId="77777777" w:rsidR="00C763EE" w:rsidRPr="00C763EE" w:rsidRDefault="00C763EE" w:rsidP="00F921A2">
            <w:pPr>
              <w:spacing w:line="240" w:lineRule="exact"/>
              <w:contextualSpacing/>
              <w:rPr>
                <w:rFonts w:ascii="Arial" w:hAnsi="Arial" w:cs="Arial"/>
                <w:sz w:val="18"/>
                <w:szCs w:val="18"/>
              </w:rPr>
            </w:pPr>
          </w:p>
          <w:p w14:paraId="04874100" w14:textId="464804DF" w:rsidR="00C763EE" w:rsidRPr="00C763EE" w:rsidRDefault="00C763EE" w:rsidP="00F921A2">
            <w:pPr>
              <w:spacing w:line="240" w:lineRule="exact"/>
              <w:contextualSpacing/>
              <w:rPr>
                <w:rFonts w:ascii="Arial" w:hAnsi="Arial" w:cs="Arial"/>
                <w:sz w:val="18"/>
                <w:szCs w:val="18"/>
              </w:rPr>
            </w:pPr>
            <w:r w:rsidRPr="00C763EE">
              <w:rPr>
                <w:rFonts w:ascii="Arial" w:hAnsi="Arial" w:cs="Arial"/>
                <w:sz w:val="18"/>
                <w:szCs w:val="18"/>
              </w:rPr>
              <w:t>Powstające zanieczyszczenia to</w:t>
            </w:r>
            <w:r w:rsidR="000C0BD9">
              <w:rPr>
                <w:rFonts w:ascii="Arial" w:hAnsi="Arial" w:cs="Arial"/>
                <w:sz w:val="18"/>
                <w:szCs w:val="18"/>
              </w:rPr>
              <w:t> </w:t>
            </w:r>
            <w:r w:rsidRPr="00C763EE">
              <w:rPr>
                <w:rFonts w:ascii="Arial" w:hAnsi="Arial" w:cs="Arial"/>
                <w:sz w:val="18"/>
                <w:szCs w:val="18"/>
              </w:rPr>
              <w:t>drobne frakcje metali, z</w:t>
            </w:r>
            <w:r w:rsidR="000C0BD9">
              <w:rPr>
                <w:rFonts w:ascii="Arial" w:hAnsi="Arial" w:cs="Arial"/>
                <w:sz w:val="18"/>
                <w:szCs w:val="18"/>
              </w:rPr>
              <w:t> </w:t>
            </w:r>
            <w:r w:rsidRPr="00C763EE">
              <w:rPr>
                <w:rFonts w:ascii="Arial" w:hAnsi="Arial" w:cs="Arial"/>
                <w:sz w:val="18"/>
                <w:szCs w:val="18"/>
              </w:rPr>
              <w:t xml:space="preserve">czego największą grupę </w:t>
            </w:r>
            <w:r w:rsidRPr="00C763EE">
              <w:rPr>
                <w:rFonts w:ascii="Arial" w:hAnsi="Arial" w:cs="Arial"/>
                <w:sz w:val="18"/>
                <w:szCs w:val="18"/>
              </w:rPr>
              <w:lastRenderedPageBreak/>
              <w:t xml:space="preserve">stanowi bar, wapń, cynk, magnez, ołów, kadm i miedź. Pozostałe substancje to związki powstające z dodatków uszlachetniających, głównie fosforu, siarki i arsenu. </w:t>
            </w:r>
          </w:p>
          <w:p w14:paraId="53D541CA" w14:textId="77777777" w:rsidR="00C763EE" w:rsidRPr="00C763EE" w:rsidRDefault="00C763EE" w:rsidP="00F921A2">
            <w:pPr>
              <w:spacing w:line="240" w:lineRule="exact"/>
              <w:contextualSpacing/>
              <w:rPr>
                <w:rFonts w:ascii="Arial" w:hAnsi="Arial" w:cs="Arial"/>
                <w:sz w:val="18"/>
                <w:szCs w:val="18"/>
              </w:rPr>
            </w:pPr>
          </w:p>
          <w:p w14:paraId="3749C357" w14:textId="188BB197"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sz w:val="18"/>
                <w:szCs w:val="18"/>
              </w:rPr>
              <w:t xml:space="preserve">Substancja płynna, palna wymagająca gromadzenia </w:t>
            </w:r>
            <w:r w:rsidRPr="00C763EE">
              <w:rPr>
                <w:rFonts w:ascii="Arial" w:hAnsi="Arial" w:cs="Arial"/>
                <w:sz w:val="18"/>
                <w:szCs w:val="18"/>
              </w:rPr>
              <w:br/>
              <w:t>w szczelnych pojemnikach. Substancja o właściwościach palnych HP3 i egzotoksycznych HP4.</w:t>
            </w:r>
          </w:p>
        </w:tc>
      </w:tr>
      <w:tr w:rsidR="00C763EE" w:rsidRPr="00C763EE" w14:paraId="3C6360C7" w14:textId="77777777" w:rsidTr="00F921A2">
        <w:tc>
          <w:tcPr>
            <w:tcW w:w="232" w:type="pct"/>
            <w:vAlign w:val="center"/>
          </w:tcPr>
          <w:p w14:paraId="2657B63E" w14:textId="77777777" w:rsidR="00C763EE" w:rsidRPr="00C763EE" w:rsidRDefault="00C763EE" w:rsidP="00F921A2">
            <w:pPr>
              <w:widowControl w:val="0"/>
              <w:numPr>
                <w:ilvl w:val="0"/>
                <w:numId w:val="200"/>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10" w:type="pct"/>
            <w:vAlign w:val="center"/>
          </w:tcPr>
          <w:p w14:paraId="0DF733FB" w14:textId="77777777" w:rsidR="00C763EE" w:rsidRPr="00C763EE" w:rsidRDefault="00C763EE" w:rsidP="00F921A2">
            <w:pPr>
              <w:spacing w:line="240" w:lineRule="exact"/>
              <w:contextualSpacing/>
              <w:jc w:val="center"/>
              <w:rPr>
                <w:rFonts w:ascii="Arial" w:hAnsi="Arial" w:cs="Arial"/>
                <w:b/>
                <w:bCs/>
                <w:sz w:val="18"/>
                <w:szCs w:val="18"/>
              </w:rPr>
            </w:pPr>
            <w:r w:rsidRPr="00C763EE">
              <w:rPr>
                <w:rFonts w:ascii="Arial" w:hAnsi="Arial" w:cs="Arial"/>
                <w:b/>
                <w:bCs/>
                <w:sz w:val="18"/>
                <w:szCs w:val="18"/>
              </w:rPr>
              <w:t>13 01 13*</w:t>
            </w:r>
          </w:p>
        </w:tc>
        <w:tc>
          <w:tcPr>
            <w:tcW w:w="1228" w:type="pct"/>
            <w:vAlign w:val="center"/>
          </w:tcPr>
          <w:p w14:paraId="5F91D449" w14:textId="77777777"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sz w:val="18"/>
                <w:szCs w:val="18"/>
              </w:rPr>
              <w:t>Inne oleje hydrauliczne</w:t>
            </w:r>
          </w:p>
        </w:tc>
        <w:tc>
          <w:tcPr>
            <w:tcW w:w="1381" w:type="pct"/>
            <w:vAlign w:val="center"/>
          </w:tcPr>
          <w:p w14:paraId="7889E5E2" w14:textId="77777777"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t xml:space="preserve">Odpady w postaci zużytych olejów stosowanych </w:t>
            </w:r>
            <w:r w:rsidRPr="00C763EE">
              <w:rPr>
                <w:rFonts w:ascii="Arial" w:hAnsi="Arial" w:cs="Arial"/>
                <w:bCs/>
                <w:sz w:val="18"/>
                <w:szCs w:val="18"/>
              </w:rPr>
              <w:br/>
              <w:t>w układach hydraulicznych instalacji.</w:t>
            </w:r>
          </w:p>
        </w:tc>
        <w:tc>
          <w:tcPr>
            <w:tcW w:w="1549" w:type="pct"/>
            <w:vAlign w:val="center"/>
          </w:tcPr>
          <w:p w14:paraId="5D45087C" w14:textId="4228BACF"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t xml:space="preserve">Oleje składające się </w:t>
            </w:r>
            <w:r w:rsidRPr="00C763EE">
              <w:rPr>
                <w:rFonts w:ascii="Arial" w:hAnsi="Arial" w:cs="Arial"/>
                <w:bCs/>
                <w:sz w:val="18"/>
                <w:szCs w:val="18"/>
              </w:rPr>
              <w:br/>
              <w:t xml:space="preserve">z syntetycznych estrów </w:t>
            </w:r>
            <w:r w:rsidRPr="00C763EE">
              <w:rPr>
                <w:rFonts w:ascii="Arial" w:hAnsi="Arial" w:cs="Arial"/>
                <w:bCs/>
                <w:sz w:val="18"/>
                <w:szCs w:val="18"/>
              </w:rPr>
              <w:br/>
              <w:t xml:space="preserve">i kombinacji wysokojakościowych dodatków uszlachetniających, zanieczyszczonych wodą, związkami metali ciężkich: bar, ołów, miedź, kadm, związkami fosforu i siarki. </w:t>
            </w:r>
            <w:r w:rsidRPr="00C763EE">
              <w:rPr>
                <w:rFonts w:ascii="Arial" w:hAnsi="Arial" w:cs="Arial"/>
                <w:bCs/>
                <w:sz w:val="18"/>
                <w:szCs w:val="18"/>
              </w:rPr>
              <w:br/>
            </w:r>
            <w:r w:rsidRPr="00C763EE">
              <w:rPr>
                <w:rFonts w:ascii="Arial" w:hAnsi="Arial" w:cs="Arial"/>
                <w:bCs/>
                <w:sz w:val="18"/>
                <w:szCs w:val="18"/>
              </w:rPr>
              <w:br/>
              <w:t xml:space="preserve">Substancja płynna, palna wymagająca gromadzenia </w:t>
            </w:r>
            <w:r w:rsidRPr="00C763EE">
              <w:rPr>
                <w:rFonts w:ascii="Arial" w:hAnsi="Arial" w:cs="Arial"/>
                <w:bCs/>
                <w:sz w:val="18"/>
                <w:szCs w:val="18"/>
              </w:rPr>
              <w:br/>
              <w:t>w szczelnych pojemnikach. Substancja o w</w:t>
            </w:r>
            <w:r w:rsidRPr="00C763EE">
              <w:rPr>
                <w:rFonts w:ascii="Arial" w:hAnsi="Arial" w:cs="Arial"/>
                <w:sz w:val="18"/>
                <w:szCs w:val="18"/>
              </w:rPr>
              <w:t>łaściwościach palnych HP3 i ekotoksycznych HP14.</w:t>
            </w:r>
          </w:p>
        </w:tc>
      </w:tr>
      <w:tr w:rsidR="00C763EE" w:rsidRPr="00C763EE" w14:paraId="767B84E0" w14:textId="77777777" w:rsidTr="00F921A2">
        <w:tc>
          <w:tcPr>
            <w:tcW w:w="232" w:type="pct"/>
            <w:vAlign w:val="center"/>
          </w:tcPr>
          <w:p w14:paraId="4B848311" w14:textId="77777777" w:rsidR="00C763EE" w:rsidRPr="00C763EE" w:rsidRDefault="00C763EE" w:rsidP="00F921A2">
            <w:pPr>
              <w:widowControl w:val="0"/>
              <w:numPr>
                <w:ilvl w:val="0"/>
                <w:numId w:val="200"/>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10" w:type="pct"/>
            <w:vAlign w:val="center"/>
          </w:tcPr>
          <w:p w14:paraId="35A4F5AC" w14:textId="77777777" w:rsidR="00C763EE" w:rsidRPr="00C763EE" w:rsidRDefault="00C763EE" w:rsidP="00F921A2">
            <w:pPr>
              <w:spacing w:line="240" w:lineRule="exact"/>
              <w:contextualSpacing/>
              <w:jc w:val="center"/>
              <w:rPr>
                <w:rFonts w:ascii="Arial" w:hAnsi="Arial" w:cs="Arial"/>
                <w:b/>
                <w:bCs/>
                <w:sz w:val="18"/>
                <w:szCs w:val="18"/>
              </w:rPr>
            </w:pPr>
            <w:r w:rsidRPr="00C763EE">
              <w:rPr>
                <w:rFonts w:ascii="Arial" w:hAnsi="Arial" w:cs="Arial"/>
                <w:b/>
                <w:bCs/>
                <w:sz w:val="18"/>
                <w:szCs w:val="18"/>
              </w:rPr>
              <w:t>13 02 05*</w:t>
            </w:r>
          </w:p>
        </w:tc>
        <w:tc>
          <w:tcPr>
            <w:tcW w:w="1228" w:type="pct"/>
            <w:vAlign w:val="center"/>
          </w:tcPr>
          <w:p w14:paraId="1471A0CD" w14:textId="77777777"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sz w:val="18"/>
                <w:szCs w:val="18"/>
              </w:rPr>
              <w:t>Mineralne oleje silnikowe, przekładniowe i smarowe niezawierające związków chlorowcoorganicznych</w:t>
            </w:r>
          </w:p>
        </w:tc>
        <w:tc>
          <w:tcPr>
            <w:tcW w:w="1381" w:type="pct"/>
            <w:vAlign w:val="center"/>
          </w:tcPr>
          <w:p w14:paraId="66329FBA" w14:textId="3699E594"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t xml:space="preserve">Odpady powstające </w:t>
            </w:r>
            <w:r w:rsidRPr="00C763EE">
              <w:rPr>
                <w:rFonts w:ascii="Arial" w:hAnsi="Arial" w:cs="Arial"/>
                <w:bCs/>
                <w:sz w:val="18"/>
                <w:szCs w:val="18"/>
              </w:rPr>
              <w:br/>
              <w:t>w wyniku wymiany z</w:t>
            </w:r>
            <w:r w:rsidR="000C0BD9">
              <w:rPr>
                <w:rFonts w:ascii="Arial" w:hAnsi="Arial" w:cs="Arial"/>
                <w:bCs/>
                <w:sz w:val="18"/>
                <w:szCs w:val="18"/>
              </w:rPr>
              <w:t> </w:t>
            </w:r>
            <w:r w:rsidRPr="00C763EE">
              <w:rPr>
                <w:rFonts w:ascii="Arial" w:hAnsi="Arial" w:cs="Arial"/>
                <w:bCs/>
                <w:sz w:val="18"/>
                <w:szCs w:val="18"/>
              </w:rPr>
              <w:t>różnych silników na</w:t>
            </w:r>
            <w:r w:rsidR="000C0BD9">
              <w:rPr>
                <w:rFonts w:ascii="Arial" w:hAnsi="Arial" w:cs="Arial"/>
                <w:bCs/>
                <w:sz w:val="18"/>
                <w:szCs w:val="18"/>
              </w:rPr>
              <w:t> </w:t>
            </w:r>
            <w:r w:rsidRPr="00C763EE">
              <w:rPr>
                <w:rFonts w:ascii="Arial" w:hAnsi="Arial" w:cs="Arial"/>
                <w:bCs/>
                <w:sz w:val="18"/>
                <w:szCs w:val="18"/>
              </w:rPr>
              <w:t>skutek mechanicznego zanieczyszczenia, zużycia elementów silnika oraz</w:t>
            </w:r>
            <w:r w:rsidR="000C0BD9">
              <w:rPr>
                <w:rFonts w:ascii="Arial" w:hAnsi="Arial" w:cs="Arial"/>
                <w:bCs/>
                <w:sz w:val="18"/>
                <w:szCs w:val="18"/>
              </w:rPr>
              <w:t> </w:t>
            </w:r>
            <w:r w:rsidRPr="00C763EE">
              <w:rPr>
                <w:rFonts w:ascii="Arial" w:hAnsi="Arial" w:cs="Arial"/>
                <w:bCs/>
                <w:sz w:val="18"/>
                <w:szCs w:val="18"/>
              </w:rPr>
              <w:t>w</w:t>
            </w:r>
            <w:r w:rsidR="000C0BD9">
              <w:rPr>
                <w:rFonts w:ascii="Arial" w:hAnsi="Arial" w:cs="Arial"/>
                <w:bCs/>
                <w:sz w:val="18"/>
                <w:szCs w:val="18"/>
              </w:rPr>
              <w:t> </w:t>
            </w:r>
            <w:r w:rsidRPr="00C763EE">
              <w:rPr>
                <w:rFonts w:ascii="Arial" w:hAnsi="Arial" w:cs="Arial"/>
                <w:bCs/>
                <w:sz w:val="18"/>
                <w:szCs w:val="18"/>
              </w:rPr>
              <w:t xml:space="preserve">procesie przemian dodatków stosowanych </w:t>
            </w:r>
            <w:r w:rsidRPr="00C763EE">
              <w:rPr>
                <w:rFonts w:ascii="Arial" w:hAnsi="Arial" w:cs="Arial"/>
                <w:bCs/>
                <w:sz w:val="18"/>
                <w:szCs w:val="18"/>
              </w:rPr>
              <w:br/>
              <w:t>w oleju, takich jak fosfor, wapń, cynk i bar.</w:t>
            </w:r>
          </w:p>
        </w:tc>
        <w:tc>
          <w:tcPr>
            <w:tcW w:w="1549" w:type="pct"/>
            <w:vAlign w:val="center"/>
          </w:tcPr>
          <w:p w14:paraId="3F2698CF" w14:textId="77777777" w:rsidR="00C763EE" w:rsidRPr="00C763EE" w:rsidRDefault="00C763EE" w:rsidP="00F921A2">
            <w:pPr>
              <w:spacing w:line="240" w:lineRule="exact"/>
              <w:contextualSpacing/>
              <w:rPr>
                <w:rFonts w:ascii="Arial" w:hAnsi="Arial" w:cs="Arial"/>
                <w:bCs/>
                <w:sz w:val="18"/>
                <w:szCs w:val="18"/>
              </w:rPr>
            </w:pPr>
            <w:r w:rsidRPr="00C763EE">
              <w:rPr>
                <w:rFonts w:ascii="Arial" w:hAnsi="Arial" w:cs="Arial"/>
                <w:bCs/>
                <w:sz w:val="18"/>
                <w:szCs w:val="18"/>
              </w:rPr>
              <w:t xml:space="preserve">Oleje odpadowe stanowią mieszaninę węglowodorów alifatycznych i aromatycznych, zanieczyszczone głównie substancjami powstającymi </w:t>
            </w:r>
            <w:r w:rsidRPr="00C763EE">
              <w:rPr>
                <w:rFonts w:ascii="Arial" w:hAnsi="Arial" w:cs="Arial"/>
                <w:bCs/>
                <w:sz w:val="18"/>
                <w:szCs w:val="18"/>
              </w:rPr>
              <w:br/>
              <w:t>w wyniku zużycia elementów mechanicznych urządzeń przekładniowych. Powstające zanieczyszczenia to bardzo drobne frakcje metali.</w:t>
            </w:r>
            <w:r w:rsidRPr="00C763EE">
              <w:rPr>
                <w:rFonts w:ascii="Arial" w:hAnsi="Arial" w:cs="Arial"/>
                <w:bCs/>
                <w:sz w:val="18"/>
                <w:szCs w:val="18"/>
              </w:rPr>
              <w:br/>
            </w:r>
          </w:p>
          <w:p w14:paraId="46C108CD" w14:textId="2F935F95"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t>Substancja płynna,</w:t>
            </w:r>
            <w:r w:rsidRPr="00C763EE">
              <w:rPr>
                <w:rFonts w:ascii="Arial" w:hAnsi="Arial" w:cs="Arial"/>
                <w:sz w:val="18"/>
                <w:szCs w:val="18"/>
              </w:rPr>
              <w:t xml:space="preserve"> </w:t>
            </w:r>
            <w:r w:rsidRPr="00C763EE">
              <w:rPr>
                <w:rFonts w:ascii="Arial" w:hAnsi="Arial" w:cs="Arial"/>
                <w:bCs/>
                <w:sz w:val="18"/>
                <w:szCs w:val="18"/>
              </w:rPr>
              <w:t>wymagająca gromadzenia w szczelnych pojemnikach. Substancja</w:t>
            </w:r>
            <w:r w:rsidRPr="00C763EE">
              <w:rPr>
                <w:rFonts w:ascii="Arial" w:hAnsi="Arial" w:cs="Arial"/>
                <w:bCs/>
                <w:sz w:val="18"/>
                <w:szCs w:val="18"/>
              </w:rPr>
              <w:br/>
              <w:t xml:space="preserve">o </w:t>
            </w:r>
            <w:r w:rsidRPr="00C763EE">
              <w:rPr>
                <w:rFonts w:ascii="Arial" w:hAnsi="Arial" w:cs="Arial"/>
                <w:sz w:val="18"/>
                <w:szCs w:val="18"/>
              </w:rPr>
              <w:t>właściwościach palnych HP3.</w:t>
            </w:r>
          </w:p>
        </w:tc>
      </w:tr>
      <w:tr w:rsidR="00C763EE" w:rsidRPr="00C763EE" w14:paraId="28061256" w14:textId="77777777" w:rsidTr="00F921A2">
        <w:tc>
          <w:tcPr>
            <w:tcW w:w="232" w:type="pct"/>
            <w:vAlign w:val="center"/>
          </w:tcPr>
          <w:p w14:paraId="7BA56E7F" w14:textId="77777777" w:rsidR="00C763EE" w:rsidRPr="00C763EE" w:rsidRDefault="00C763EE" w:rsidP="00F921A2">
            <w:pPr>
              <w:widowControl w:val="0"/>
              <w:numPr>
                <w:ilvl w:val="0"/>
                <w:numId w:val="200"/>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10" w:type="pct"/>
            <w:vAlign w:val="center"/>
          </w:tcPr>
          <w:p w14:paraId="148CF859" w14:textId="77777777" w:rsidR="00C763EE" w:rsidRPr="00C763EE" w:rsidRDefault="00C763EE" w:rsidP="00F921A2">
            <w:pPr>
              <w:spacing w:line="240" w:lineRule="exact"/>
              <w:contextualSpacing/>
              <w:jc w:val="center"/>
              <w:rPr>
                <w:rFonts w:ascii="Arial" w:hAnsi="Arial" w:cs="Arial"/>
                <w:b/>
                <w:bCs/>
                <w:sz w:val="18"/>
                <w:szCs w:val="18"/>
              </w:rPr>
            </w:pPr>
            <w:r w:rsidRPr="00C763EE">
              <w:rPr>
                <w:rFonts w:ascii="Arial" w:hAnsi="Arial" w:cs="Arial"/>
                <w:b/>
                <w:bCs/>
                <w:sz w:val="18"/>
                <w:szCs w:val="18"/>
              </w:rPr>
              <w:t>13 02 08*</w:t>
            </w:r>
          </w:p>
        </w:tc>
        <w:tc>
          <w:tcPr>
            <w:tcW w:w="1228" w:type="pct"/>
            <w:vAlign w:val="center"/>
          </w:tcPr>
          <w:p w14:paraId="7F202BB2" w14:textId="7EB407AC"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sz w:val="18"/>
                <w:szCs w:val="18"/>
              </w:rPr>
              <w:t>Inne oleje silnikowe, przekładniowe i</w:t>
            </w:r>
            <w:r w:rsidR="000C0BD9">
              <w:rPr>
                <w:rFonts w:ascii="Arial" w:hAnsi="Arial" w:cs="Arial"/>
                <w:sz w:val="18"/>
                <w:szCs w:val="18"/>
              </w:rPr>
              <w:t> </w:t>
            </w:r>
            <w:r w:rsidRPr="00C763EE">
              <w:rPr>
                <w:rFonts w:ascii="Arial" w:hAnsi="Arial" w:cs="Arial"/>
                <w:sz w:val="18"/>
                <w:szCs w:val="18"/>
              </w:rPr>
              <w:t>smarowe</w:t>
            </w:r>
          </w:p>
        </w:tc>
        <w:tc>
          <w:tcPr>
            <w:tcW w:w="1381" w:type="pct"/>
            <w:vAlign w:val="center"/>
          </w:tcPr>
          <w:p w14:paraId="103942CE" w14:textId="77777777"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t xml:space="preserve">Odpady powstające podczas wymiany olejów </w:t>
            </w:r>
            <w:r w:rsidRPr="00C763EE">
              <w:rPr>
                <w:rFonts w:ascii="Arial" w:hAnsi="Arial" w:cs="Arial"/>
                <w:bCs/>
                <w:sz w:val="18"/>
                <w:szCs w:val="18"/>
              </w:rPr>
              <w:br/>
              <w:t>w eksploatowanych przekładniach lub silnikach.</w:t>
            </w:r>
          </w:p>
        </w:tc>
        <w:tc>
          <w:tcPr>
            <w:tcW w:w="1549" w:type="pct"/>
            <w:vAlign w:val="center"/>
          </w:tcPr>
          <w:p w14:paraId="7FC4851D" w14:textId="550EF6BD" w:rsidR="00C763EE" w:rsidRPr="00C763EE" w:rsidRDefault="00C763EE" w:rsidP="00F921A2">
            <w:pPr>
              <w:spacing w:line="240" w:lineRule="exact"/>
              <w:contextualSpacing/>
              <w:rPr>
                <w:rFonts w:ascii="Arial" w:hAnsi="Arial" w:cs="Arial"/>
                <w:bCs/>
                <w:sz w:val="18"/>
                <w:szCs w:val="18"/>
              </w:rPr>
            </w:pPr>
            <w:r w:rsidRPr="00C763EE">
              <w:rPr>
                <w:rFonts w:ascii="Arial" w:hAnsi="Arial" w:cs="Arial"/>
                <w:bCs/>
                <w:sz w:val="18"/>
                <w:szCs w:val="18"/>
              </w:rPr>
              <w:t xml:space="preserve">Odpady składające się </w:t>
            </w:r>
            <w:r w:rsidRPr="00C763EE">
              <w:rPr>
                <w:rFonts w:ascii="Arial" w:hAnsi="Arial" w:cs="Arial"/>
                <w:bCs/>
                <w:sz w:val="18"/>
                <w:szCs w:val="18"/>
              </w:rPr>
              <w:br/>
              <w:t>z</w:t>
            </w:r>
            <w:r w:rsidRPr="00C763EE">
              <w:rPr>
                <w:rFonts w:ascii="Arial" w:hAnsi="Arial" w:cs="Arial"/>
                <w:sz w:val="18"/>
                <w:szCs w:val="18"/>
              </w:rPr>
              <w:t xml:space="preserve"> </w:t>
            </w:r>
            <w:r w:rsidRPr="00C763EE">
              <w:rPr>
                <w:rFonts w:ascii="Arial" w:hAnsi="Arial" w:cs="Arial"/>
                <w:bCs/>
                <w:sz w:val="18"/>
                <w:szCs w:val="18"/>
              </w:rPr>
              <w:t xml:space="preserve">mieszaniny olejów bazowych - węglowodory aromatyczne </w:t>
            </w:r>
            <w:r w:rsidRPr="00C763EE">
              <w:rPr>
                <w:rFonts w:ascii="Arial" w:hAnsi="Arial" w:cs="Arial"/>
                <w:bCs/>
                <w:sz w:val="18"/>
                <w:szCs w:val="18"/>
              </w:rPr>
              <w:br/>
              <w:t>i alifatyczne oraz różnych zanieczyszczeń w postaci cząstek pyłu lub metali (żelaza, aluminium, miedzi, cyny), produktów zużywania się elementów silnika lub</w:t>
            </w:r>
            <w:r w:rsidR="000C0BD9">
              <w:rPr>
                <w:rFonts w:ascii="Arial" w:hAnsi="Arial" w:cs="Arial"/>
                <w:bCs/>
                <w:sz w:val="18"/>
                <w:szCs w:val="18"/>
              </w:rPr>
              <w:t> </w:t>
            </w:r>
            <w:r w:rsidRPr="00C763EE">
              <w:rPr>
                <w:rFonts w:ascii="Arial" w:hAnsi="Arial" w:cs="Arial"/>
                <w:bCs/>
                <w:sz w:val="18"/>
                <w:szCs w:val="18"/>
              </w:rPr>
              <w:t xml:space="preserve">niepełnego spalania (cząstki sadzy, nagaru, związki ołowiu). </w:t>
            </w:r>
            <w:r w:rsidRPr="00C763EE">
              <w:rPr>
                <w:rFonts w:ascii="Arial" w:hAnsi="Arial" w:cs="Arial"/>
                <w:bCs/>
                <w:sz w:val="18"/>
                <w:szCs w:val="18"/>
              </w:rPr>
              <w:lastRenderedPageBreak/>
              <w:t xml:space="preserve">Oleje te zanieczyszczone są również związkami fosforu, siarki, wapnia, cynku i baru, powstającymi w wyniku starzenia i rozkładu dodatków uszlachetniających. </w:t>
            </w:r>
            <w:r w:rsidRPr="00C763EE">
              <w:rPr>
                <w:rFonts w:ascii="Arial" w:hAnsi="Arial" w:cs="Arial"/>
                <w:bCs/>
                <w:sz w:val="18"/>
                <w:szCs w:val="18"/>
              </w:rPr>
              <w:br/>
            </w:r>
          </w:p>
          <w:p w14:paraId="3133B727" w14:textId="43C69C70"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t xml:space="preserve">Substancja płynna, palna, </w:t>
            </w:r>
            <w:r w:rsidRPr="00C763EE">
              <w:rPr>
                <w:rFonts w:ascii="Arial" w:hAnsi="Arial" w:cs="Arial"/>
                <w:sz w:val="18"/>
                <w:szCs w:val="18"/>
              </w:rPr>
              <w:t xml:space="preserve"> </w:t>
            </w:r>
            <w:r w:rsidRPr="00C763EE">
              <w:rPr>
                <w:rFonts w:ascii="Arial" w:hAnsi="Arial" w:cs="Arial"/>
                <w:bCs/>
                <w:sz w:val="18"/>
                <w:szCs w:val="18"/>
              </w:rPr>
              <w:t xml:space="preserve">wymagająca gromadzenia </w:t>
            </w:r>
            <w:r w:rsidRPr="00C763EE">
              <w:rPr>
                <w:rFonts w:ascii="Arial" w:hAnsi="Arial" w:cs="Arial"/>
                <w:bCs/>
                <w:sz w:val="18"/>
                <w:szCs w:val="18"/>
              </w:rPr>
              <w:br/>
              <w:t>w szczelnych pojemnikach. Substancja o w</w:t>
            </w:r>
            <w:r w:rsidRPr="00C763EE">
              <w:rPr>
                <w:rFonts w:ascii="Arial" w:hAnsi="Arial" w:cs="Arial"/>
                <w:sz w:val="18"/>
                <w:szCs w:val="18"/>
              </w:rPr>
              <w:t>łaściwościach palnych HP3 i ekotoksycznych HP14.</w:t>
            </w:r>
          </w:p>
        </w:tc>
      </w:tr>
      <w:tr w:rsidR="00C763EE" w:rsidRPr="00C763EE" w14:paraId="6A2DD674" w14:textId="77777777" w:rsidTr="00F921A2">
        <w:tc>
          <w:tcPr>
            <w:tcW w:w="232" w:type="pct"/>
            <w:vAlign w:val="center"/>
          </w:tcPr>
          <w:p w14:paraId="0BFA2571" w14:textId="77777777" w:rsidR="00C763EE" w:rsidRPr="00C763EE" w:rsidRDefault="00C763EE" w:rsidP="00F921A2">
            <w:pPr>
              <w:widowControl w:val="0"/>
              <w:numPr>
                <w:ilvl w:val="0"/>
                <w:numId w:val="200"/>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10" w:type="pct"/>
            <w:vAlign w:val="center"/>
          </w:tcPr>
          <w:p w14:paraId="167B1C5F" w14:textId="77777777" w:rsidR="00C763EE" w:rsidRPr="00C763EE" w:rsidRDefault="00C763EE" w:rsidP="00F921A2">
            <w:pPr>
              <w:spacing w:line="240" w:lineRule="exact"/>
              <w:contextualSpacing/>
              <w:jc w:val="center"/>
              <w:rPr>
                <w:rFonts w:ascii="Arial" w:hAnsi="Arial" w:cs="Arial"/>
                <w:b/>
                <w:bCs/>
                <w:sz w:val="18"/>
                <w:szCs w:val="18"/>
              </w:rPr>
            </w:pPr>
            <w:r w:rsidRPr="00C763EE">
              <w:rPr>
                <w:rFonts w:ascii="Arial" w:hAnsi="Arial" w:cs="Arial"/>
                <w:b/>
                <w:bCs/>
                <w:sz w:val="18"/>
                <w:szCs w:val="18"/>
              </w:rPr>
              <w:t>13 03 07*</w:t>
            </w:r>
          </w:p>
        </w:tc>
        <w:tc>
          <w:tcPr>
            <w:tcW w:w="1228" w:type="pct"/>
            <w:vAlign w:val="center"/>
          </w:tcPr>
          <w:p w14:paraId="0BFC2475" w14:textId="74D77836"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sz w:val="18"/>
                <w:szCs w:val="18"/>
              </w:rPr>
              <w:t>Mineralne oleje i ciecze stosowane jako elektroizolatory oraz</w:t>
            </w:r>
            <w:r w:rsidR="000C0BD9">
              <w:rPr>
                <w:rFonts w:ascii="Arial" w:hAnsi="Arial" w:cs="Arial"/>
                <w:sz w:val="18"/>
                <w:szCs w:val="18"/>
              </w:rPr>
              <w:t> </w:t>
            </w:r>
            <w:r w:rsidRPr="00C763EE">
              <w:rPr>
                <w:rFonts w:ascii="Arial" w:hAnsi="Arial" w:cs="Arial"/>
                <w:sz w:val="18"/>
                <w:szCs w:val="18"/>
              </w:rPr>
              <w:t>nośniki ciepła niezawierające związków chlorowcoorganicznych</w:t>
            </w:r>
          </w:p>
        </w:tc>
        <w:tc>
          <w:tcPr>
            <w:tcW w:w="1381" w:type="pct"/>
            <w:vAlign w:val="center"/>
          </w:tcPr>
          <w:p w14:paraId="630F5BF7" w14:textId="77777777"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t xml:space="preserve">Odpady powstające </w:t>
            </w:r>
            <w:r w:rsidRPr="00C763EE">
              <w:rPr>
                <w:rFonts w:ascii="Arial" w:hAnsi="Arial" w:cs="Arial"/>
                <w:bCs/>
                <w:sz w:val="18"/>
                <w:szCs w:val="18"/>
              </w:rPr>
              <w:br/>
              <w:t xml:space="preserve">w transformatorach </w:t>
            </w:r>
            <w:r w:rsidRPr="00C763EE">
              <w:rPr>
                <w:rFonts w:ascii="Arial" w:hAnsi="Arial" w:cs="Arial"/>
                <w:bCs/>
                <w:sz w:val="18"/>
                <w:szCs w:val="18"/>
              </w:rPr>
              <w:br/>
              <w:t>i kondensatorowych.</w:t>
            </w:r>
          </w:p>
        </w:tc>
        <w:tc>
          <w:tcPr>
            <w:tcW w:w="1549" w:type="pct"/>
            <w:vAlign w:val="center"/>
          </w:tcPr>
          <w:p w14:paraId="5F480D29" w14:textId="356C4F34"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t xml:space="preserve">Odpady składające się </w:t>
            </w:r>
            <w:r w:rsidRPr="00C763EE">
              <w:rPr>
                <w:rFonts w:ascii="Arial" w:hAnsi="Arial" w:cs="Arial"/>
                <w:bCs/>
                <w:sz w:val="18"/>
                <w:szCs w:val="18"/>
              </w:rPr>
              <w:br/>
              <w:t xml:space="preserve">z zanieczyszczeń w postaci dodatków uszlachetniających oleje i produkty ich rozkładu, głównie związki fosforu, siarki </w:t>
            </w:r>
            <w:r w:rsidRPr="00C763EE">
              <w:rPr>
                <w:rFonts w:ascii="Arial" w:hAnsi="Arial" w:cs="Arial"/>
                <w:bCs/>
                <w:sz w:val="18"/>
                <w:szCs w:val="18"/>
              </w:rPr>
              <w:br/>
              <w:t xml:space="preserve">i arsenu oraz produkty polimeryzacji węglowodorów. </w:t>
            </w:r>
            <w:r w:rsidRPr="00C763EE">
              <w:rPr>
                <w:rFonts w:ascii="Arial" w:hAnsi="Arial" w:cs="Arial"/>
                <w:bCs/>
                <w:sz w:val="18"/>
                <w:szCs w:val="18"/>
              </w:rPr>
              <w:br/>
              <w:t xml:space="preserve">Cechują się wysokim współczynnikiem przewodzenia ciepła, wysoką przenikalnością elektryczną i niskim współczynnikiem strat dielektrycznych. </w:t>
            </w:r>
            <w:r w:rsidRPr="00C763EE">
              <w:rPr>
                <w:rFonts w:ascii="Arial" w:hAnsi="Arial" w:cs="Arial"/>
                <w:bCs/>
                <w:sz w:val="18"/>
                <w:szCs w:val="18"/>
              </w:rPr>
              <w:br/>
            </w:r>
            <w:r w:rsidRPr="00C763EE">
              <w:rPr>
                <w:rFonts w:ascii="Arial" w:hAnsi="Arial" w:cs="Arial"/>
                <w:bCs/>
                <w:sz w:val="18"/>
                <w:szCs w:val="18"/>
              </w:rPr>
              <w:br/>
              <w:t>Substancja płynna, palna.</w:t>
            </w:r>
            <w:r w:rsidRPr="00C763EE">
              <w:rPr>
                <w:rFonts w:ascii="Arial" w:hAnsi="Arial" w:cs="Arial"/>
                <w:sz w:val="18"/>
                <w:szCs w:val="18"/>
              </w:rPr>
              <w:t xml:space="preserve"> </w:t>
            </w:r>
            <w:r w:rsidRPr="00C763EE">
              <w:rPr>
                <w:rFonts w:ascii="Arial" w:hAnsi="Arial" w:cs="Arial"/>
                <w:bCs/>
                <w:sz w:val="18"/>
                <w:szCs w:val="18"/>
              </w:rPr>
              <w:t xml:space="preserve">wymagająca gromadzenia </w:t>
            </w:r>
            <w:r w:rsidRPr="00C763EE">
              <w:rPr>
                <w:rFonts w:ascii="Arial" w:hAnsi="Arial" w:cs="Arial"/>
                <w:bCs/>
                <w:sz w:val="18"/>
                <w:szCs w:val="18"/>
              </w:rPr>
              <w:br/>
              <w:t>w szczelnych pojemnikach. Substancja o w</w:t>
            </w:r>
            <w:r w:rsidRPr="00C763EE">
              <w:rPr>
                <w:rFonts w:ascii="Arial" w:hAnsi="Arial" w:cs="Arial"/>
                <w:sz w:val="18"/>
                <w:szCs w:val="18"/>
              </w:rPr>
              <w:t>łaściwościach palnych HP3 i ekotoksycznych HP14.</w:t>
            </w:r>
          </w:p>
        </w:tc>
      </w:tr>
      <w:tr w:rsidR="00C763EE" w:rsidRPr="00C763EE" w14:paraId="16C6C923" w14:textId="77777777" w:rsidTr="00F921A2">
        <w:tc>
          <w:tcPr>
            <w:tcW w:w="232" w:type="pct"/>
            <w:vAlign w:val="center"/>
          </w:tcPr>
          <w:p w14:paraId="7B8903F1" w14:textId="77777777" w:rsidR="00C763EE" w:rsidRPr="00C763EE" w:rsidRDefault="00C763EE" w:rsidP="00F921A2">
            <w:pPr>
              <w:widowControl w:val="0"/>
              <w:numPr>
                <w:ilvl w:val="0"/>
                <w:numId w:val="200"/>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10" w:type="pct"/>
            <w:vAlign w:val="center"/>
          </w:tcPr>
          <w:p w14:paraId="526932A8" w14:textId="77777777" w:rsidR="00C763EE" w:rsidRPr="00C763EE" w:rsidRDefault="00C763EE" w:rsidP="00F921A2">
            <w:pPr>
              <w:spacing w:line="240" w:lineRule="exact"/>
              <w:contextualSpacing/>
              <w:jc w:val="center"/>
              <w:rPr>
                <w:rFonts w:ascii="Arial" w:hAnsi="Arial" w:cs="Arial"/>
                <w:b/>
                <w:bCs/>
                <w:sz w:val="18"/>
                <w:szCs w:val="18"/>
              </w:rPr>
            </w:pPr>
            <w:r w:rsidRPr="00C763EE">
              <w:rPr>
                <w:rFonts w:ascii="Arial" w:hAnsi="Arial" w:cs="Arial"/>
                <w:b/>
                <w:bCs/>
                <w:sz w:val="18"/>
                <w:szCs w:val="18"/>
              </w:rPr>
              <w:t>13 08 99*</w:t>
            </w:r>
          </w:p>
        </w:tc>
        <w:tc>
          <w:tcPr>
            <w:tcW w:w="1228" w:type="pct"/>
            <w:vAlign w:val="center"/>
          </w:tcPr>
          <w:p w14:paraId="28C9257C" w14:textId="77777777"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sz w:val="18"/>
                <w:szCs w:val="18"/>
              </w:rPr>
              <w:t>Inne niewymienione odpady</w:t>
            </w:r>
          </w:p>
        </w:tc>
        <w:tc>
          <w:tcPr>
            <w:tcW w:w="1381" w:type="pct"/>
            <w:vAlign w:val="center"/>
          </w:tcPr>
          <w:p w14:paraId="47AFC057" w14:textId="77777777"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t xml:space="preserve">Odpady smarowo - olejowe w postaci mieszaniny substancji ropopochodnych </w:t>
            </w:r>
            <w:r w:rsidRPr="00C763EE">
              <w:rPr>
                <w:rFonts w:ascii="Arial" w:hAnsi="Arial" w:cs="Arial"/>
                <w:bCs/>
                <w:sz w:val="18"/>
                <w:szCs w:val="18"/>
              </w:rPr>
              <w:br/>
              <w:t xml:space="preserve">z zanieczyszczeniami stałymi z instalacji </w:t>
            </w:r>
            <w:r w:rsidRPr="00C763EE">
              <w:rPr>
                <w:rFonts w:ascii="Arial" w:hAnsi="Arial" w:cs="Arial"/>
                <w:bCs/>
                <w:sz w:val="18"/>
                <w:szCs w:val="18"/>
              </w:rPr>
              <w:br/>
              <w:t>i urządzeń.</w:t>
            </w:r>
          </w:p>
        </w:tc>
        <w:tc>
          <w:tcPr>
            <w:tcW w:w="1549" w:type="pct"/>
            <w:vAlign w:val="center"/>
          </w:tcPr>
          <w:p w14:paraId="3C72AF95" w14:textId="1727418E" w:rsidR="00C763EE" w:rsidRPr="00C763EE" w:rsidRDefault="00C763EE" w:rsidP="00F921A2">
            <w:pPr>
              <w:spacing w:line="240" w:lineRule="exact"/>
              <w:contextualSpacing/>
              <w:rPr>
                <w:rFonts w:ascii="Arial" w:hAnsi="Arial" w:cs="Arial"/>
                <w:bCs/>
                <w:sz w:val="18"/>
                <w:szCs w:val="18"/>
              </w:rPr>
            </w:pPr>
            <w:r w:rsidRPr="00C763EE">
              <w:rPr>
                <w:rFonts w:ascii="Arial" w:hAnsi="Arial" w:cs="Arial"/>
                <w:bCs/>
                <w:sz w:val="18"/>
                <w:szCs w:val="18"/>
              </w:rPr>
              <w:t xml:space="preserve">Odpady składające się </w:t>
            </w:r>
            <w:r w:rsidRPr="00C763EE">
              <w:rPr>
                <w:rFonts w:ascii="Arial" w:hAnsi="Arial" w:cs="Arial"/>
                <w:bCs/>
                <w:sz w:val="18"/>
                <w:szCs w:val="18"/>
              </w:rPr>
              <w:br/>
              <w:t>z</w:t>
            </w:r>
            <w:r w:rsidRPr="00C763EE">
              <w:rPr>
                <w:rFonts w:ascii="Arial" w:hAnsi="Arial" w:cs="Arial"/>
                <w:sz w:val="18"/>
                <w:szCs w:val="18"/>
              </w:rPr>
              <w:t xml:space="preserve"> </w:t>
            </w:r>
            <w:r w:rsidRPr="00C763EE">
              <w:rPr>
                <w:rFonts w:ascii="Arial" w:hAnsi="Arial" w:cs="Arial"/>
                <w:bCs/>
                <w:sz w:val="18"/>
                <w:szCs w:val="18"/>
              </w:rPr>
              <w:t>mineralnych olejów smarowniczych, mydła litowego</w:t>
            </w:r>
            <w:r w:rsidRPr="00C763EE">
              <w:rPr>
                <w:rFonts w:ascii="Arial" w:hAnsi="Arial" w:cs="Arial"/>
                <w:bCs/>
                <w:sz w:val="18"/>
                <w:szCs w:val="18"/>
              </w:rPr>
              <w:br/>
              <w:t xml:space="preserve">i wapniowego, żelaza i tlenków żelaza, tlenków krzemu, czyściwa. Odpady te nie zawierają ołowiu oraz PCB. </w:t>
            </w:r>
            <w:r w:rsidRPr="00C763EE">
              <w:rPr>
                <w:rFonts w:ascii="Arial" w:hAnsi="Arial" w:cs="Arial"/>
                <w:bCs/>
                <w:sz w:val="18"/>
                <w:szCs w:val="18"/>
              </w:rPr>
              <w:br/>
            </w:r>
            <w:r w:rsidRPr="00C763EE">
              <w:rPr>
                <w:rFonts w:ascii="Arial" w:hAnsi="Arial" w:cs="Arial"/>
                <w:bCs/>
                <w:sz w:val="18"/>
                <w:szCs w:val="18"/>
              </w:rPr>
              <w:br/>
              <w:t xml:space="preserve">Substancja płynna, palna, wymagająca gromadzenia </w:t>
            </w:r>
            <w:r w:rsidRPr="00C763EE">
              <w:rPr>
                <w:rFonts w:ascii="Arial" w:hAnsi="Arial" w:cs="Arial"/>
                <w:bCs/>
                <w:sz w:val="18"/>
                <w:szCs w:val="18"/>
              </w:rPr>
              <w:br/>
              <w:t>w szczelnych pojemnikach. Substancja o w</w:t>
            </w:r>
            <w:r w:rsidRPr="00C763EE">
              <w:rPr>
                <w:rFonts w:ascii="Arial" w:hAnsi="Arial" w:cs="Arial"/>
                <w:sz w:val="18"/>
                <w:szCs w:val="18"/>
              </w:rPr>
              <w:t>łaściwościach palnych HP3 i ekotoksycznych HP14.</w:t>
            </w:r>
          </w:p>
        </w:tc>
      </w:tr>
      <w:tr w:rsidR="00C763EE" w:rsidRPr="00C763EE" w14:paraId="395C3DAD" w14:textId="77777777" w:rsidTr="00F921A2">
        <w:tc>
          <w:tcPr>
            <w:tcW w:w="5000" w:type="pct"/>
            <w:gridSpan w:val="5"/>
            <w:vAlign w:val="center"/>
          </w:tcPr>
          <w:p w14:paraId="631F0DAB" w14:textId="29980E10" w:rsidR="00C763EE" w:rsidRPr="00C763EE" w:rsidRDefault="00C763EE" w:rsidP="00F921A2">
            <w:pPr>
              <w:spacing w:line="240" w:lineRule="exact"/>
              <w:contextualSpacing/>
              <w:jc w:val="center"/>
              <w:rPr>
                <w:rFonts w:ascii="Arial" w:hAnsi="Arial" w:cs="Arial"/>
                <w:b/>
                <w:bCs/>
                <w:sz w:val="18"/>
                <w:szCs w:val="18"/>
              </w:rPr>
            </w:pPr>
            <w:r w:rsidRPr="00C763EE">
              <w:rPr>
                <w:rFonts w:ascii="Arial" w:eastAsia="Times New Roman" w:hAnsi="Arial" w:cs="Arial"/>
                <w:b/>
                <w:sz w:val="18"/>
                <w:szCs w:val="18"/>
              </w:rPr>
              <w:t>Odpady inne niż niebezpieczne</w:t>
            </w:r>
          </w:p>
        </w:tc>
      </w:tr>
      <w:tr w:rsidR="00C763EE" w:rsidRPr="00C763EE" w14:paraId="71A1385B" w14:textId="77777777" w:rsidTr="00F921A2">
        <w:tc>
          <w:tcPr>
            <w:tcW w:w="232" w:type="pct"/>
            <w:vAlign w:val="center"/>
          </w:tcPr>
          <w:p w14:paraId="22B6E68C" w14:textId="77777777" w:rsidR="00C763EE" w:rsidRPr="00C763EE" w:rsidRDefault="00C763EE" w:rsidP="00F921A2">
            <w:pPr>
              <w:widowControl w:val="0"/>
              <w:numPr>
                <w:ilvl w:val="0"/>
                <w:numId w:val="200"/>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10" w:type="pct"/>
            <w:vAlign w:val="center"/>
          </w:tcPr>
          <w:p w14:paraId="5DB75463" w14:textId="77777777" w:rsidR="00C763EE" w:rsidRPr="00C763EE" w:rsidRDefault="00C763EE" w:rsidP="00F921A2">
            <w:pPr>
              <w:spacing w:line="240" w:lineRule="exact"/>
              <w:contextualSpacing/>
              <w:jc w:val="center"/>
              <w:rPr>
                <w:rFonts w:ascii="Arial" w:hAnsi="Arial" w:cs="Arial"/>
                <w:b/>
                <w:bCs/>
                <w:sz w:val="18"/>
                <w:szCs w:val="18"/>
              </w:rPr>
            </w:pPr>
            <w:r w:rsidRPr="00C763EE">
              <w:rPr>
                <w:rFonts w:ascii="Arial" w:eastAsia="Times New Roman" w:hAnsi="Arial" w:cs="Arial"/>
                <w:b/>
                <w:sz w:val="18"/>
                <w:szCs w:val="18"/>
              </w:rPr>
              <w:t>06 08 99</w:t>
            </w:r>
          </w:p>
        </w:tc>
        <w:tc>
          <w:tcPr>
            <w:tcW w:w="1228" w:type="pct"/>
            <w:vAlign w:val="center"/>
          </w:tcPr>
          <w:p w14:paraId="5D2D3766" w14:textId="77777777" w:rsidR="00C763EE" w:rsidRPr="00C763EE" w:rsidRDefault="00C763EE" w:rsidP="00F921A2">
            <w:pPr>
              <w:spacing w:line="240" w:lineRule="exact"/>
              <w:contextualSpacing/>
              <w:rPr>
                <w:rFonts w:ascii="Arial" w:hAnsi="Arial" w:cs="Arial"/>
                <w:bCs/>
                <w:sz w:val="18"/>
                <w:szCs w:val="18"/>
              </w:rPr>
            </w:pPr>
            <w:r w:rsidRPr="00C763EE">
              <w:rPr>
                <w:rFonts w:ascii="Arial" w:hAnsi="Arial" w:cs="Arial"/>
                <w:sz w:val="18"/>
                <w:szCs w:val="18"/>
              </w:rPr>
              <w:t xml:space="preserve">Inne niewymienione odpady </w:t>
            </w:r>
          </w:p>
        </w:tc>
        <w:tc>
          <w:tcPr>
            <w:tcW w:w="1381" w:type="pct"/>
            <w:vAlign w:val="center"/>
          </w:tcPr>
          <w:p w14:paraId="2AB3314D" w14:textId="283BBDBC"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t>Odpad żelu krzemionkowego z filtrów do</w:t>
            </w:r>
            <w:r w:rsidR="005F2798">
              <w:rPr>
                <w:rFonts w:ascii="Arial" w:hAnsi="Arial" w:cs="Arial"/>
                <w:bCs/>
                <w:sz w:val="18"/>
                <w:szCs w:val="18"/>
              </w:rPr>
              <w:t> </w:t>
            </w:r>
            <w:r w:rsidRPr="00C763EE">
              <w:rPr>
                <w:rFonts w:ascii="Arial" w:hAnsi="Arial" w:cs="Arial"/>
                <w:bCs/>
                <w:sz w:val="18"/>
                <w:szCs w:val="18"/>
              </w:rPr>
              <w:t>osuszania sprężonego powietrza.</w:t>
            </w:r>
          </w:p>
        </w:tc>
        <w:tc>
          <w:tcPr>
            <w:tcW w:w="1549" w:type="pct"/>
            <w:vAlign w:val="center"/>
          </w:tcPr>
          <w:p w14:paraId="37772A5E" w14:textId="49604E3C"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t xml:space="preserve">Odpady składające się </w:t>
            </w:r>
            <w:r w:rsidRPr="00C763EE">
              <w:rPr>
                <w:rFonts w:ascii="Arial" w:hAnsi="Arial" w:cs="Arial"/>
                <w:bCs/>
                <w:sz w:val="18"/>
                <w:szCs w:val="18"/>
              </w:rPr>
              <w:br/>
              <w:t xml:space="preserve">z dwutlenku krzemu. </w:t>
            </w:r>
            <w:r w:rsidRPr="00C763EE">
              <w:rPr>
                <w:rFonts w:ascii="Arial" w:hAnsi="Arial" w:cs="Arial"/>
                <w:bCs/>
                <w:sz w:val="18"/>
                <w:szCs w:val="18"/>
              </w:rPr>
              <w:br/>
            </w:r>
            <w:r w:rsidRPr="00C763EE">
              <w:rPr>
                <w:rFonts w:ascii="Arial" w:hAnsi="Arial" w:cs="Arial"/>
                <w:bCs/>
                <w:sz w:val="18"/>
                <w:szCs w:val="18"/>
              </w:rPr>
              <w:br/>
              <w:t>Odpad stały, niepalny, nierozpuszczalny w wodzie.</w:t>
            </w:r>
          </w:p>
        </w:tc>
      </w:tr>
      <w:tr w:rsidR="00C763EE" w:rsidRPr="00C763EE" w14:paraId="22B10788" w14:textId="77777777" w:rsidTr="00F921A2">
        <w:tc>
          <w:tcPr>
            <w:tcW w:w="232" w:type="pct"/>
            <w:vAlign w:val="center"/>
          </w:tcPr>
          <w:p w14:paraId="50FBDD97" w14:textId="77777777" w:rsidR="00C763EE" w:rsidRPr="00C763EE" w:rsidRDefault="00C763EE" w:rsidP="00F921A2">
            <w:pPr>
              <w:widowControl w:val="0"/>
              <w:numPr>
                <w:ilvl w:val="0"/>
                <w:numId w:val="200"/>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10" w:type="pct"/>
            <w:vAlign w:val="center"/>
          </w:tcPr>
          <w:p w14:paraId="6970BE4C" w14:textId="77777777" w:rsidR="00C763EE" w:rsidRPr="00C763EE" w:rsidRDefault="00C763EE" w:rsidP="00F921A2">
            <w:pPr>
              <w:spacing w:line="240" w:lineRule="exact"/>
              <w:contextualSpacing/>
              <w:jc w:val="center"/>
              <w:rPr>
                <w:rFonts w:ascii="Arial" w:hAnsi="Arial" w:cs="Arial"/>
                <w:b/>
                <w:bCs/>
                <w:sz w:val="18"/>
                <w:szCs w:val="18"/>
              </w:rPr>
            </w:pPr>
            <w:r w:rsidRPr="00C763EE">
              <w:rPr>
                <w:rFonts w:ascii="Arial" w:eastAsia="Times New Roman" w:hAnsi="Arial" w:cs="Arial"/>
                <w:b/>
                <w:sz w:val="18"/>
                <w:szCs w:val="18"/>
              </w:rPr>
              <w:t>07 02 99</w:t>
            </w:r>
          </w:p>
        </w:tc>
        <w:tc>
          <w:tcPr>
            <w:tcW w:w="1228" w:type="pct"/>
            <w:vAlign w:val="center"/>
          </w:tcPr>
          <w:p w14:paraId="25415EA6" w14:textId="77777777" w:rsidR="00C763EE" w:rsidRPr="00C763EE" w:rsidRDefault="00C763EE" w:rsidP="00F921A2">
            <w:pPr>
              <w:spacing w:line="240" w:lineRule="exact"/>
              <w:contextualSpacing/>
              <w:rPr>
                <w:rFonts w:ascii="Arial" w:hAnsi="Arial" w:cs="Arial"/>
                <w:sz w:val="18"/>
                <w:szCs w:val="18"/>
              </w:rPr>
            </w:pPr>
            <w:r w:rsidRPr="00C763EE">
              <w:rPr>
                <w:rFonts w:ascii="Arial" w:hAnsi="Arial" w:cs="Arial"/>
                <w:sz w:val="18"/>
                <w:szCs w:val="18"/>
              </w:rPr>
              <w:t xml:space="preserve">Inne niewymienione odpady </w:t>
            </w:r>
          </w:p>
        </w:tc>
        <w:tc>
          <w:tcPr>
            <w:tcW w:w="1381" w:type="pct"/>
            <w:vAlign w:val="center"/>
          </w:tcPr>
          <w:p w14:paraId="57D8D581" w14:textId="77DB3CD9"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t xml:space="preserve">Odpady powstające podczas konserwacji </w:t>
            </w:r>
            <w:r w:rsidRPr="00C763EE">
              <w:rPr>
                <w:rFonts w:ascii="Arial" w:hAnsi="Arial" w:cs="Arial"/>
                <w:bCs/>
                <w:sz w:val="18"/>
                <w:szCs w:val="18"/>
              </w:rPr>
              <w:lastRenderedPageBreak/>
              <w:t>i</w:t>
            </w:r>
            <w:r w:rsidR="005F2798">
              <w:rPr>
                <w:rFonts w:ascii="Arial" w:hAnsi="Arial" w:cs="Arial"/>
                <w:bCs/>
                <w:sz w:val="18"/>
                <w:szCs w:val="18"/>
              </w:rPr>
              <w:t> </w:t>
            </w:r>
            <w:r w:rsidRPr="00C763EE">
              <w:rPr>
                <w:rFonts w:ascii="Arial" w:hAnsi="Arial" w:cs="Arial"/>
                <w:bCs/>
                <w:sz w:val="18"/>
                <w:szCs w:val="18"/>
              </w:rPr>
              <w:t xml:space="preserve">remontów ciągów transportowych </w:t>
            </w:r>
            <w:r w:rsidRPr="00C763EE">
              <w:rPr>
                <w:rFonts w:ascii="Arial" w:hAnsi="Arial" w:cs="Arial"/>
                <w:bCs/>
                <w:sz w:val="18"/>
                <w:szCs w:val="18"/>
              </w:rPr>
              <w:br/>
              <w:t>w instalacji.</w:t>
            </w:r>
          </w:p>
        </w:tc>
        <w:tc>
          <w:tcPr>
            <w:tcW w:w="1549" w:type="pct"/>
            <w:vAlign w:val="center"/>
          </w:tcPr>
          <w:p w14:paraId="2E1B5BCA" w14:textId="442B24F0" w:rsidR="00F921A2" w:rsidRDefault="00C763EE" w:rsidP="00F921A2">
            <w:pPr>
              <w:spacing w:line="240" w:lineRule="exact"/>
              <w:contextualSpacing/>
              <w:rPr>
                <w:rFonts w:ascii="Arial" w:hAnsi="Arial" w:cs="Arial"/>
                <w:bCs/>
                <w:sz w:val="18"/>
                <w:szCs w:val="18"/>
              </w:rPr>
            </w:pPr>
            <w:r w:rsidRPr="00C763EE">
              <w:rPr>
                <w:rFonts w:ascii="Arial" w:hAnsi="Arial" w:cs="Arial"/>
                <w:bCs/>
                <w:sz w:val="18"/>
                <w:szCs w:val="18"/>
              </w:rPr>
              <w:lastRenderedPageBreak/>
              <w:t xml:space="preserve">Odpady stanowią taśmy gumowe, zbrojone stalą </w:t>
            </w:r>
            <w:r w:rsidRPr="00C763EE">
              <w:rPr>
                <w:rFonts w:ascii="Arial" w:hAnsi="Arial" w:cs="Arial"/>
                <w:bCs/>
                <w:sz w:val="18"/>
                <w:szCs w:val="18"/>
              </w:rPr>
              <w:lastRenderedPageBreak/>
              <w:t>oraz</w:t>
            </w:r>
            <w:r w:rsidR="005F2798">
              <w:rPr>
                <w:rFonts w:ascii="Arial" w:hAnsi="Arial" w:cs="Arial"/>
                <w:bCs/>
                <w:sz w:val="18"/>
                <w:szCs w:val="18"/>
              </w:rPr>
              <w:t> </w:t>
            </w:r>
            <w:r w:rsidRPr="00C763EE">
              <w:rPr>
                <w:rFonts w:ascii="Arial" w:hAnsi="Arial" w:cs="Arial"/>
                <w:bCs/>
                <w:sz w:val="18"/>
                <w:szCs w:val="18"/>
              </w:rPr>
              <w:t xml:space="preserve">uszczelki i węże, których głównymi składnikami są: polimery (naturalne </w:t>
            </w:r>
            <w:r w:rsidRPr="00C763EE">
              <w:rPr>
                <w:rFonts w:ascii="Arial" w:hAnsi="Arial" w:cs="Arial"/>
                <w:bCs/>
                <w:sz w:val="18"/>
                <w:szCs w:val="18"/>
              </w:rPr>
              <w:br/>
              <w:t xml:space="preserve">i syntetyczne), sadza techniczna i plastyfikatory. </w:t>
            </w:r>
          </w:p>
          <w:p w14:paraId="34838F7B" w14:textId="171224D2" w:rsidR="00C763EE" w:rsidRPr="00C763EE" w:rsidRDefault="00C763EE" w:rsidP="00F921A2">
            <w:pPr>
              <w:spacing w:line="240" w:lineRule="exact"/>
              <w:contextualSpacing/>
              <w:rPr>
                <w:rFonts w:ascii="Arial" w:hAnsi="Arial" w:cs="Arial"/>
                <w:bCs/>
                <w:sz w:val="18"/>
                <w:szCs w:val="18"/>
              </w:rPr>
            </w:pPr>
            <w:r w:rsidRPr="00C763EE">
              <w:rPr>
                <w:rFonts w:ascii="Arial" w:hAnsi="Arial" w:cs="Arial"/>
                <w:bCs/>
                <w:sz w:val="18"/>
                <w:szCs w:val="18"/>
              </w:rPr>
              <w:br/>
              <w:t xml:space="preserve">Zawierają kauczuk naturalny </w:t>
            </w:r>
            <w:r w:rsidRPr="00C763EE">
              <w:rPr>
                <w:rFonts w:ascii="Arial" w:hAnsi="Arial" w:cs="Arial"/>
                <w:bCs/>
                <w:sz w:val="18"/>
                <w:szCs w:val="18"/>
              </w:rPr>
              <w:br/>
              <w:t xml:space="preserve">i syntetyczny, stal szlachetną, kordy z poliamidu i sadze. </w:t>
            </w:r>
          </w:p>
          <w:p w14:paraId="36241E74" w14:textId="6A9D2381"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t>Odpad w postaci stałej, nierozpuszczalny w wodzie.</w:t>
            </w:r>
          </w:p>
        </w:tc>
      </w:tr>
      <w:tr w:rsidR="00C763EE" w:rsidRPr="00C763EE" w14:paraId="6E85533B" w14:textId="77777777" w:rsidTr="00F921A2">
        <w:tc>
          <w:tcPr>
            <w:tcW w:w="232" w:type="pct"/>
            <w:vAlign w:val="center"/>
          </w:tcPr>
          <w:p w14:paraId="7C7AB981" w14:textId="77777777" w:rsidR="00C763EE" w:rsidRPr="00C763EE" w:rsidRDefault="00C763EE" w:rsidP="00F921A2">
            <w:pPr>
              <w:widowControl w:val="0"/>
              <w:numPr>
                <w:ilvl w:val="0"/>
                <w:numId w:val="200"/>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10" w:type="pct"/>
            <w:vAlign w:val="center"/>
          </w:tcPr>
          <w:p w14:paraId="0B2B868C" w14:textId="77777777" w:rsidR="00C763EE" w:rsidRPr="00C763EE" w:rsidRDefault="00C763EE" w:rsidP="00F921A2">
            <w:pPr>
              <w:spacing w:line="240" w:lineRule="exact"/>
              <w:contextualSpacing/>
              <w:jc w:val="center"/>
              <w:rPr>
                <w:rFonts w:ascii="Arial" w:hAnsi="Arial" w:cs="Arial"/>
                <w:b/>
                <w:bCs/>
                <w:sz w:val="18"/>
                <w:szCs w:val="18"/>
              </w:rPr>
            </w:pPr>
            <w:r w:rsidRPr="00C763EE">
              <w:rPr>
                <w:rFonts w:ascii="Arial" w:eastAsia="Times New Roman" w:hAnsi="Arial" w:cs="Arial"/>
                <w:b/>
                <w:sz w:val="18"/>
                <w:szCs w:val="18"/>
              </w:rPr>
              <w:t>10 02 08</w:t>
            </w:r>
          </w:p>
        </w:tc>
        <w:tc>
          <w:tcPr>
            <w:tcW w:w="1228" w:type="pct"/>
            <w:vAlign w:val="center"/>
          </w:tcPr>
          <w:p w14:paraId="1FD565EE" w14:textId="77777777"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sz w:val="18"/>
                <w:szCs w:val="18"/>
              </w:rPr>
              <w:t xml:space="preserve">Odpady stałe </w:t>
            </w:r>
            <w:r w:rsidRPr="00C763EE">
              <w:rPr>
                <w:rFonts w:ascii="Arial" w:hAnsi="Arial" w:cs="Arial"/>
                <w:sz w:val="18"/>
                <w:szCs w:val="18"/>
              </w:rPr>
              <w:br/>
              <w:t xml:space="preserve">z oczyszczania gazów odlotowych inne niż wymienione w 10 02 07 </w:t>
            </w:r>
          </w:p>
        </w:tc>
        <w:tc>
          <w:tcPr>
            <w:tcW w:w="1381" w:type="pct"/>
            <w:vAlign w:val="center"/>
          </w:tcPr>
          <w:p w14:paraId="58B4105C" w14:textId="77777777"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t xml:space="preserve">Odpad w postaci pyłów zatrzymanych </w:t>
            </w:r>
            <w:r w:rsidRPr="00C763EE">
              <w:rPr>
                <w:rFonts w:ascii="Arial" w:hAnsi="Arial" w:cs="Arial"/>
                <w:bCs/>
                <w:sz w:val="18"/>
                <w:szCs w:val="18"/>
              </w:rPr>
              <w:br/>
              <w:t>w urządzeniach oczyszczających gazy odlotowe.</w:t>
            </w:r>
          </w:p>
        </w:tc>
        <w:tc>
          <w:tcPr>
            <w:tcW w:w="1549" w:type="pct"/>
            <w:vAlign w:val="center"/>
          </w:tcPr>
          <w:p w14:paraId="0EE47C68" w14:textId="296804E0"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t xml:space="preserve">Odpad w postaci stałej, nierozpuszczalnej w wodzie. </w:t>
            </w:r>
            <w:r w:rsidRPr="00C763EE">
              <w:rPr>
                <w:rFonts w:ascii="Arial" w:hAnsi="Arial" w:cs="Arial"/>
                <w:bCs/>
                <w:sz w:val="18"/>
                <w:szCs w:val="18"/>
              </w:rPr>
              <w:br/>
            </w:r>
            <w:r w:rsidRPr="00C763EE">
              <w:rPr>
                <w:rFonts w:ascii="Arial" w:hAnsi="Arial" w:cs="Arial"/>
                <w:bCs/>
                <w:sz w:val="18"/>
                <w:szCs w:val="18"/>
              </w:rPr>
              <w:br/>
              <w:t xml:space="preserve">Skład chemiczny: żelazo, tlenek wapnia, tlenek krzemu, tlenek magnezu, węgiel. </w:t>
            </w:r>
          </w:p>
        </w:tc>
      </w:tr>
      <w:tr w:rsidR="00C763EE" w:rsidRPr="00C763EE" w14:paraId="3AD88EE4" w14:textId="77777777" w:rsidTr="005F2798">
        <w:trPr>
          <w:trHeight w:val="898"/>
        </w:trPr>
        <w:tc>
          <w:tcPr>
            <w:tcW w:w="232" w:type="pct"/>
            <w:vAlign w:val="center"/>
          </w:tcPr>
          <w:p w14:paraId="0BD6FA25" w14:textId="77777777" w:rsidR="00C763EE" w:rsidRPr="00C763EE" w:rsidRDefault="00C763EE" w:rsidP="00F921A2">
            <w:pPr>
              <w:widowControl w:val="0"/>
              <w:numPr>
                <w:ilvl w:val="0"/>
                <w:numId w:val="200"/>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10" w:type="pct"/>
            <w:vAlign w:val="center"/>
          </w:tcPr>
          <w:p w14:paraId="51470CB8" w14:textId="77777777" w:rsidR="00C763EE" w:rsidRPr="00C763EE" w:rsidRDefault="00C763EE" w:rsidP="00F921A2">
            <w:pPr>
              <w:spacing w:line="240" w:lineRule="exact"/>
              <w:contextualSpacing/>
              <w:jc w:val="center"/>
              <w:rPr>
                <w:rFonts w:ascii="Arial" w:hAnsi="Arial" w:cs="Arial"/>
                <w:b/>
                <w:bCs/>
                <w:sz w:val="18"/>
                <w:szCs w:val="18"/>
              </w:rPr>
            </w:pPr>
            <w:r w:rsidRPr="00C763EE">
              <w:rPr>
                <w:rFonts w:ascii="Arial" w:eastAsia="Times New Roman" w:hAnsi="Arial" w:cs="Arial"/>
                <w:b/>
                <w:sz w:val="18"/>
                <w:szCs w:val="18"/>
              </w:rPr>
              <w:t>10 02 80</w:t>
            </w:r>
          </w:p>
        </w:tc>
        <w:tc>
          <w:tcPr>
            <w:tcW w:w="1228" w:type="pct"/>
            <w:vAlign w:val="center"/>
          </w:tcPr>
          <w:p w14:paraId="2DBFE049" w14:textId="77777777" w:rsidR="00C763EE" w:rsidRPr="00C763EE" w:rsidRDefault="00C763EE" w:rsidP="00F921A2">
            <w:pPr>
              <w:spacing w:line="240" w:lineRule="exact"/>
              <w:contextualSpacing/>
              <w:rPr>
                <w:rFonts w:ascii="Arial" w:hAnsi="Arial" w:cs="Arial"/>
                <w:sz w:val="18"/>
                <w:szCs w:val="18"/>
              </w:rPr>
            </w:pPr>
            <w:r w:rsidRPr="00C763EE">
              <w:rPr>
                <w:rFonts w:ascii="Arial" w:hAnsi="Arial" w:cs="Arial"/>
                <w:sz w:val="18"/>
                <w:szCs w:val="18"/>
              </w:rPr>
              <w:t xml:space="preserve">Zgary z hutnictwa żelaza </w:t>
            </w:r>
          </w:p>
        </w:tc>
        <w:tc>
          <w:tcPr>
            <w:tcW w:w="1381" w:type="pct"/>
            <w:vAlign w:val="center"/>
          </w:tcPr>
          <w:p w14:paraId="350C2A82" w14:textId="77777777"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t>Odpad powstający w wyniku procesu przerobu złomy.</w:t>
            </w:r>
          </w:p>
        </w:tc>
        <w:tc>
          <w:tcPr>
            <w:tcW w:w="1549" w:type="pct"/>
            <w:vAlign w:val="center"/>
          </w:tcPr>
          <w:p w14:paraId="2EC79CD6" w14:textId="168FC644"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t>Odpad w postaci stałej, nierozpuszczalnej w wodzie. Zendra - tlenki żelaza.</w:t>
            </w:r>
          </w:p>
        </w:tc>
      </w:tr>
      <w:tr w:rsidR="00C763EE" w:rsidRPr="00C763EE" w14:paraId="28E13CA0" w14:textId="77777777" w:rsidTr="00F921A2">
        <w:tc>
          <w:tcPr>
            <w:tcW w:w="232" w:type="pct"/>
            <w:vAlign w:val="center"/>
          </w:tcPr>
          <w:p w14:paraId="20EE8FCE" w14:textId="77777777" w:rsidR="00C763EE" w:rsidRPr="00C763EE" w:rsidRDefault="00C763EE" w:rsidP="00F921A2">
            <w:pPr>
              <w:widowControl w:val="0"/>
              <w:numPr>
                <w:ilvl w:val="0"/>
                <w:numId w:val="200"/>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10" w:type="pct"/>
            <w:vAlign w:val="center"/>
          </w:tcPr>
          <w:p w14:paraId="7B0F968B" w14:textId="77777777" w:rsidR="00C763EE" w:rsidRPr="00C763EE" w:rsidRDefault="00C763EE" w:rsidP="00F921A2">
            <w:pPr>
              <w:spacing w:line="240" w:lineRule="exact"/>
              <w:contextualSpacing/>
              <w:jc w:val="center"/>
              <w:rPr>
                <w:rFonts w:ascii="Arial" w:hAnsi="Arial" w:cs="Arial"/>
                <w:b/>
                <w:bCs/>
                <w:sz w:val="18"/>
                <w:szCs w:val="18"/>
              </w:rPr>
            </w:pPr>
            <w:r w:rsidRPr="00C763EE">
              <w:rPr>
                <w:rFonts w:ascii="Arial" w:eastAsia="Times New Roman" w:hAnsi="Arial" w:cs="Arial"/>
                <w:b/>
                <w:sz w:val="18"/>
                <w:szCs w:val="18"/>
              </w:rPr>
              <w:t>10 13 13</w:t>
            </w:r>
          </w:p>
        </w:tc>
        <w:tc>
          <w:tcPr>
            <w:tcW w:w="1228" w:type="pct"/>
            <w:vAlign w:val="center"/>
          </w:tcPr>
          <w:p w14:paraId="200F41FE" w14:textId="77777777"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sz w:val="18"/>
                <w:szCs w:val="18"/>
              </w:rPr>
              <w:t xml:space="preserve">Odpady stałe </w:t>
            </w:r>
            <w:r w:rsidRPr="00C763EE">
              <w:rPr>
                <w:rFonts w:ascii="Arial" w:hAnsi="Arial" w:cs="Arial"/>
                <w:sz w:val="18"/>
                <w:szCs w:val="18"/>
              </w:rPr>
              <w:br/>
              <w:t xml:space="preserve">z oczyszczania gazów odlotowych inne niż wymienione w 10 13 12 </w:t>
            </w:r>
          </w:p>
        </w:tc>
        <w:tc>
          <w:tcPr>
            <w:tcW w:w="1381" w:type="pct"/>
            <w:vAlign w:val="center"/>
          </w:tcPr>
          <w:p w14:paraId="04636B8B" w14:textId="24B5DDB8"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t xml:space="preserve">Odpady w postaci pyłów zatrzymanych </w:t>
            </w:r>
            <w:r w:rsidRPr="00C763EE">
              <w:rPr>
                <w:rFonts w:ascii="Arial" w:hAnsi="Arial" w:cs="Arial"/>
                <w:bCs/>
                <w:sz w:val="18"/>
                <w:szCs w:val="18"/>
              </w:rPr>
              <w:br/>
              <w:t>w urządzeniach oczyszczających gazy odlotowe.</w:t>
            </w:r>
          </w:p>
        </w:tc>
        <w:tc>
          <w:tcPr>
            <w:tcW w:w="1549" w:type="pct"/>
            <w:vAlign w:val="center"/>
          </w:tcPr>
          <w:p w14:paraId="752164CC" w14:textId="77777777" w:rsidR="00C763EE" w:rsidRPr="00C763EE" w:rsidRDefault="00C763EE" w:rsidP="00F921A2">
            <w:pPr>
              <w:spacing w:line="240" w:lineRule="exact"/>
              <w:contextualSpacing/>
              <w:rPr>
                <w:rFonts w:ascii="Arial" w:hAnsi="Arial" w:cs="Arial"/>
                <w:bCs/>
                <w:sz w:val="18"/>
                <w:szCs w:val="18"/>
              </w:rPr>
            </w:pPr>
            <w:r w:rsidRPr="00C763EE">
              <w:rPr>
                <w:rFonts w:ascii="Arial" w:hAnsi="Arial" w:cs="Arial"/>
                <w:bCs/>
                <w:sz w:val="18"/>
                <w:szCs w:val="18"/>
              </w:rPr>
              <w:t xml:space="preserve">Odpad w postaci stałej. </w:t>
            </w:r>
            <w:r w:rsidRPr="00C763EE">
              <w:rPr>
                <w:rFonts w:ascii="Arial" w:hAnsi="Arial" w:cs="Arial"/>
                <w:bCs/>
                <w:sz w:val="18"/>
                <w:szCs w:val="18"/>
              </w:rPr>
              <w:br/>
            </w:r>
          </w:p>
          <w:p w14:paraId="1D24D3E2" w14:textId="77777777"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t xml:space="preserve">Skład chemiczny: tlenek wapnia, tlenek krzemu, tlenek magnezu.  </w:t>
            </w:r>
          </w:p>
        </w:tc>
      </w:tr>
      <w:tr w:rsidR="00C763EE" w:rsidRPr="00C763EE" w14:paraId="730E5709" w14:textId="77777777" w:rsidTr="00F921A2">
        <w:tc>
          <w:tcPr>
            <w:tcW w:w="232" w:type="pct"/>
            <w:vAlign w:val="center"/>
          </w:tcPr>
          <w:p w14:paraId="63DF9074" w14:textId="77777777" w:rsidR="00C763EE" w:rsidRPr="00C763EE" w:rsidRDefault="00C763EE" w:rsidP="00F921A2">
            <w:pPr>
              <w:widowControl w:val="0"/>
              <w:numPr>
                <w:ilvl w:val="0"/>
                <w:numId w:val="200"/>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10" w:type="pct"/>
            <w:vAlign w:val="center"/>
          </w:tcPr>
          <w:p w14:paraId="12B5932D" w14:textId="77777777" w:rsidR="00C763EE" w:rsidRPr="00C763EE" w:rsidRDefault="00C763EE" w:rsidP="00F921A2">
            <w:pPr>
              <w:spacing w:line="240" w:lineRule="exact"/>
              <w:contextualSpacing/>
              <w:jc w:val="center"/>
              <w:rPr>
                <w:rFonts w:ascii="Arial" w:hAnsi="Arial" w:cs="Arial"/>
                <w:b/>
                <w:bCs/>
                <w:sz w:val="18"/>
                <w:szCs w:val="18"/>
              </w:rPr>
            </w:pPr>
            <w:r w:rsidRPr="00C763EE">
              <w:rPr>
                <w:rFonts w:ascii="Arial" w:eastAsia="Times New Roman" w:hAnsi="Arial" w:cs="Arial"/>
                <w:b/>
                <w:sz w:val="18"/>
                <w:szCs w:val="18"/>
              </w:rPr>
              <w:t>12 01 01</w:t>
            </w:r>
          </w:p>
        </w:tc>
        <w:tc>
          <w:tcPr>
            <w:tcW w:w="1228" w:type="pct"/>
            <w:vAlign w:val="center"/>
          </w:tcPr>
          <w:p w14:paraId="5ADBE170" w14:textId="77777777"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sz w:val="18"/>
                <w:szCs w:val="18"/>
              </w:rPr>
              <w:t xml:space="preserve">Odpady z toczenia </w:t>
            </w:r>
            <w:r w:rsidRPr="00C763EE">
              <w:rPr>
                <w:rFonts w:ascii="Arial" w:hAnsi="Arial" w:cs="Arial"/>
                <w:sz w:val="18"/>
                <w:szCs w:val="18"/>
              </w:rPr>
              <w:br/>
              <w:t xml:space="preserve">i piłowania żelaza i jego stopów </w:t>
            </w:r>
          </w:p>
        </w:tc>
        <w:tc>
          <w:tcPr>
            <w:tcW w:w="1381" w:type="pct"/>
            <w:vAlign w:val="center"/>
          </w:tcPr>
          <w:p w14:paraId="40647974" w14:textId="77777777"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t>Odpady powstające podczas obróbki mechanicznej przy naprawie urządzeń instalacji.</w:t>
            </w:r>
          </w:p>
        </w:tc>
        <w:tc>
          <w:tcPr>
            <w:tcW w:w="1549" w:type="pct"/>
            <w:vAlign w:val="center"/>
          </w:tcPr>
          <w:p w14:paraId="699422F7" w14:textId="7007AC77"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t xml:space="preserve">Odpady w postaci drobnych elementów, skrawków, opiłków </w:t>
            </w:r>
            <w:r w:rsidRPr="00C763EE">
              <w:rPr>
                <w:rFonts w:ascii="Arial" w:hAnsi="Arial" w:cs="Arial"/>
                <w:bCs/>
                <w:sz w:val="18"/>
                <w:szCs w:val="18"/>
              </w:rPr>
              <w:br/>
              <w:t xml:space="preserve">i wiórów stalowych, powstałych </w:t>
            </w:r>
            <w:r w:rsidRPr="00C763EE">
              <w:rPr>
                <w:rFonts w:ascii="Arial" w:hAnsi="Arial" w:cs="Arial"/>
                <w:bCs/>
                <w:sz w:val="18"/>
                <w:szCs w:val="18"/>
              </w:rPr>
              <w:br/>
              <w:t xml:space="preserve">w procesie piłowania, szlifowania elementów z żelaza lub jego stopów. </w:t>
            </w:r>
            <w:r w:rsidRPr="00C763EE">
              <w:rPr>
                <w:rFonts w:ascii="Arial" w:hAnsi="Arial" w:cs="Arial"/>
                <w:bCs/>
                <w:sz w:val="18"/>
                <w:szCs w:val="18"/>
              </w:rPr>
              <w:br/>
            </w:r>
            <w:r w:rsidRPr="00C763EE">
              <w:rPr>
                <w:rFonts w:ascii="Arial" w:hAnsi="Arial" w:cs="Arial"/>
                <w:bCs/>
                <w:sz w:val="18"/>
                <w:szCs w:val="18"/>
              </w:rPr>
              <w:br/>
              <w:t xml:space="preserve">Skład chemiczny: żelazo </w:t>
            </w:r>
            <w:r w:rsidRPr="00C763EE">
              <w:rPr>
                <w:rFonts w:ascii="Arial" w:hAnsi="Arial" w:cs="Arial"/>
                <w:bCs/>
                <w:sz w:val="18"/>
                <w:szCs w:val="18"/>
              </w:rPr>
              <w:br/>
              <w:t xml:space="preserve">i węgiel oraz krzem, chrom, nikiel, mangan, wolfram, miedź, tytan. </w:t>
            </w:r>
            <w:r w:rsidRPr="00C763EE">
              <w:rPr>
                <w:rFonts w:ascii="Arial" w:hAnsi="Arial" w:cs="Arial"/>
                <w:bCs/>
                <w:sz w:val="18"/>
                <w:szCs w:val="18"/>
              </w:rPr>
              <w:br/>
            </w:r>
            <w:r w:rsidRPr="00C763EE">
              <w:rPr>
                <w:rFonts w:ascii="Arial" w:hAnsi="Arial" w:cs="Arial"/>
                <w:bCs/>
                <w:sz w:val="18"/>
                <w:szCs w:val="18"/>
              </w:rPr>
              <w:br/>
              <w:t>Odpad stały w postaci sypkiej, nierozpuszczalny w wodzie.</w:t>
            </w:r>
          </w:p>
        </w:tc>
      </w:tr>
      <w:tr w:rsidR="00C763EE" w:rsidRPr="00C763EE" w14:paraId="0EC503FA" w14:textId="77777777" w:rsidTr="00F921A2">
        <w:tc>
          <w:tcPr>
            <w:tcW w:w="232" w:type="pct"/>
            <w:vAlign w:val="center"/>
          </w:tcPr>
          <w:p w14:paraId="082DF766" w14:textId="77777777" w:rsidR="00C763EE" w:rsidRPr="00C763EE" w:rsidRDefault="00C763EE" w:rsidP="00F921A2">
            <w:pPr>
              <w:widowControl w:val="0"/>
              <w:numPr>
                <w:ilvl w:val="0"/>
                <w:numId w:val="200"/>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10" w:type="pct"/>
            <w:vAlign w:val="center"/>
          </w:tcPr>
          <w:p w14:paraId="6678B2BC" w14:textId="77777777" w:rsidR="00C763EE" w:rsidRPr="00C763EE" w:rsidRDefault="00C763EE" w:rsidP="00F921A2">
            <w:pPr>
              <w:spacing w:line="240" w:lineRule="exact"/>
              <w:contextualSpacing/>
              <w:jc w:val="center"/>
              <w:rPr>
                <w:rFonts w:ascii="Arial" w:hAnsi="Arial" w:cs="Arial"/>
                <w:b/>
                <w:bCs/>
                <w:sz w:val="18"/>
                <w:szCs w:val="18"/>
              </w:rPr>
            </w:pPr>
            <w:r w:rsidRPr="00C763EE">
              <w:rPr>
                <w:rFonts w:ascii="Arial" w:eastAsia="Times New Roman" w:hAnsi="Arial" w:cs="Arial"/>
                <w:b/>
                <w:sz w:val="18"/>
                <w:szCs w:val="18"/>
              </w:rPr>
              <w:t>12 01 03</w:t>
            </w:r>
          </w:p>
        </w:tc>
        <w:tc>
          <w:tcPr>
            <w:tcW w:w="1228" w:type="pct"/>
            <w:vAlign w:val="center"/>
          </w:tcPr>
          <w:p w14:paraId="3F6DB65B" w14:textId="77777777"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sz w:val="18"/>
                <w:szCs w:val="18"/>
              </w:rPr>
              <w:t xml:space="preserve">Odpady z toczenia </w:t>
            </w:r>
            <w:r w:rsidRPr="00C763EE">
              <w:rPr>
                <w:rFonts w:ascii="Arial" w:hAnsi="Arial" w:cs="Arial"/>
                <w:sz w:val="18"/>
                <w:szCs w:val="18"/>
              </w:rPr>
              <w:br/>
              <w:t xml:space="preserve">i piłowania metali nieżelaznych </w:t>
            </w:r>
          </w:p>
        </w:tc>
        <w:tc>
          <w:tcPr>
            <w:tcW w:w="1381" w:type="pct"/>
            <w:vAlign w:val="center"/>
          </w:tcPr>
          <w:p w14:paraId="6EF995A6" w14:textId="77777777"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t>Odpady powstające podczas obróbki mechanicznej przy naprawie urządzeń instalacji.</w:t>
            </w:r>
          </w:p>
        </w:tc>
        <w:tc>
          <w:tcPr>
            <w:tcW w:w="1549" w:type="pct"/>
            <w:vAlign w:val="center"/>
          </w:tcPr>
          <w:p w14:paraId="77EF0447" w14:textId="77777777" w:rsidR="00C763EE" w:rsidRPr="00C763EE" w:rsidRDefault="00C763EE" w:rsidP="00F921A2">
            <w:pPr>
              <w:spacing w:line="240" w:lineRule="exact"/>
              <w:contextualSpacing/>
              <w:rPr>
                <w:rFonts w:ascii="Arial" w:hAnsi="Arial" w:cs="Arial"/>
                <w:bCs/>
                <w:sz w:val="18"/>
                <w:szCs w:val="18"/>
              </w:rPr>
            </w:pPr>
            <w:r w:rsidRPr="00C763EE">
              <w:rPr>
                <w:rFonts w:ascii="Arial" w:hAnsi="Arial" w:cs="Arial"/>
                <w:bCs/>
                <w:sz w:val="18"/>
                <w:szCs w:val="18"/>
              </w:rPr>
              <w:t xml:space="preserve">Odpady w postaci drobnych elementów, skrawków, opiłków </w:t>
            </w:r>
            <w:r w:rsidRPr="00C763EE">
              <w:rPr>
                <w:rFonts w:ascii="Arial" w:hAnsi="Arial" w:cs="Arial"/>
                <w:bCs/>
                <w:sz w:val="18"/>
                <w:szCs w:val="18"/>
              </w:rPr>
              <w:br/>
              <w:t xml:space="preserve">i wiórów metalowych, powstałe </w:t>
            </w:r>
            <w:r w:rsidRPr="00C763EE">
              <w:rPr>
                <w:rFonts w:ascii="Arial" w:hAnsi="Arial" w:cs="Arial"/>
                <w:bCs/>
                <w:sz w:val="18"/>
                <w:szCs w:val="18"/>
              </w:rPr>
              <w:br/>
              <w:t>w procesie piłowania, szlifowania elementów aluminium czy metali kolorowych.</w:t>
            </w:r>
          </w:p>
          <w:p w14:paraId="2784051D" w14:textId="71703C27"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br/>
              <w:t xml:space="preserve">Skład chemiczny: aluminium, miedź, krzem, cyna, nikiel. </w:t>
            </w:r>
            <w:r w:rsidRPr="00C763EE">
              <w:rPr>
                <w:rFonts w:ascii="Arial" w:hAnsi="Arial" w:cs="Arial"/>
                <w:bCs/>
                <w:sz w:val="18"/>
                <w:szCs w:val="18"/>
              </w:rPr>
              <w:br/>
              <w:t>Odpad stały w postaci sypkiej, nierozpuszczalny w wodzie.</w:t>
            </w:r>
          </w:p>
        </w:tc>
      </w:tr>
      <w:tr w:rsidR="00C763EE" w:rsidRPr="00C763EE" w14:paraId="49573DBA" w14:textId="77777777" w:rsidTr="00F921A2">
        <w:tc>
          <w:tcPr>
            <w:tcW w:w="232" w:type="pct"/>
            <w:vAlign w:val="center"/>
          </w:tcPr>
          <w:p w14:paraId="37364A83" w14:textId="77777777" w:rsidR="00C763EE" w:rsidRPr="00C763EE" w:rsidRDefault="00C763EE" w:rsidP="00F921A2">
            <w:pPr>
              <w:widowControl w:val="0"/>
              <w:numPr>
                <w:ilvl w:val="0"/>
                <w:numId w:val="200"/>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10" w:type="pct"/>
            <w:vAlign w:val="center"/>
          </w:tcPr>
          <w:p w14:paraId="38D56260" w14:textId="77777777" w:rsidR="00C763EE" w:rsidRPr="00C763EE" w:rsidRDefault="00C763EE" w:rsidP="00F921A2">
            <w:pPr>
              <w:spacing w:line="240" w:lineRule="exact"/>
              <w:contextualSpacing/>
              <w:jc w:val="center"/>
              <w:rPr>
                <w:rFonts w:ascii="Arial" w:hAnsi="Arial" w:cs="Arial"/>
                <w:b/>
                <w:bCs/>
                <w:sz w:val="18"/>
                <w:szCs w:val="18"/>
              </w:rPr>
            </w:pPr>
            <w:r w:rsidRPr="00C763EE">
              <w:rPr>
                <w:rFonts w:ascii="Arial" w:eastAsia="Times New Roman" w:hAnsi="Arial" w:cs="Arial"/>
                <w:b/>
                <w:sz w:val="18"/>
                <w:szCs w:val="18"/>
              </w:rPr>
              <w:t>12 01 13</w:t>
            </w:r>
          </w:p>
        </w:tc>
        <w:tc>
          <w:tcPr>
            <w:tcW w:w="1228" w:type="pct"/>
            <w:vAlign w:val="center"/>
          </w:tcPr>
          <w:p w14:paraId="6D2BCE18" w14:textId="77777777"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sz w:val="18"/>
                <w:szCs w:val="18"/>
              </w:rPr>
              <w:t>Odpady spawalnicze</w:t>
            </w:r>
          </w:p>
        </w:tc>
        <w:tc>
          <w:tcPr>
            <w:tcW w:w="1381" w:type="pct"/>
            <w:vAlign w:val="center"/>
          </w:tcPr>
          <w:p w14:paraId="448E6B06" w14:textId="0D0ADCD1"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t>Odpad powstający</w:t>
            </w:r>
            <w:r w:rsidRPr="00C763EE">
              <w:rPr>
                <w:rFonts w:ascii="Arial" w:hAnsi="Arial" w:cs="Arial"/>
                <w:sz w:val="18"/>
                <w:szCs w:val="18"/>
              </w:rPr>
              <w:t xml:space="preserve"> </w:t>
            </w:r>
            <w:r w:rsidRPr="00C763EE">
              <w:rPr>
                <w:rFonts w:ascii="Arial" w:hAnsi="Arial" w:cs="Arial"/>
                <w:bCs/>
                <w:sz w:val="18"/>
                <w:szCs w:val="18"/>
              </w:rPr>
              <w:t>w wyniku prac spawalniczych oraz</w:t>
            </w:r>
            <w:r w:rsidR="005D2A84">
              <w:rPr>
                <w:rFonts w:ascii="Arial" w:hAnsi="Arial" w:cs="Arial"/>
                <w:bCs/>
                <w:sz w:val="18"/>
                <w:szCs w:val="18"/>
              </w:rPr>
              <w:t> </w:t>
            </w:r>
            <w:r w:rsidRPr="00C763EE">
              <w:rPr>
                <w:rFonts w:ascii="Arial" w:hAnsi="Arial" w:cs="Arial"/>
                <w:bCs/>
                <w:sz w:val="18"/>
                <w:szCs w:val="18"/>
              </w:rPr>
              <w:t xml:space="preserve">napraw instalacji. </w:t>
            </w:r>
            <w:r w:rsidRPr="00C763EE">
              <w:rPr>
                <w:rFonts w:ascii="Arial" w:hAnsi="Arial" w:cs="Arial"/>
                <w:bCs/>
                <w:sz w:val="18"/>
                <w:szCs w:val="18"/>
              </w:rPr>
              <w:br/>
            </w:r>
            <w:r w:rsidRPr="00C763EE">
              <w:rPr>
                <w:rFonts w:ascii="Arial" w:hAnsi="Arial" w:cs="Arial"/>
                <w:bCs/>
                <w:sz w:val="18"/>
                <w:szCs w:val="18"/>
              </w:rPr>
              <w:lastRenderedPageBreak/>
              <w:br/>
              <w:t>Zużyte elektrody lub zużyty drut spawalniczy oraz żużel po topniku spawalniczym.</w:t>
            </w:r>
          </w:p>
        </w:tc>
        <w:tc>
          <w:tcPr>
            <w:tcW w:w="1549" w:type="pct"/>
            <w:vAlign w:val="center"/>
          </w:tcPr>
          <w:p w14:paraId="26ACAC35" w14:textId="442D395D"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lastRenderedPageBreak/>
              <w:t xml:space="preserve">Odpady w postaci stałej. </w:t>
            </w:r>
            <w:r w:rsidRPr="00C763EE">
              <w:rPr>
                <w:rFonts w:ascii="Arial" w:hAnsi="Arial" w:cs="Arial"/>
                <w:bCs/>
                <w:sz w:val="18"/>
                <w:szCs w:val="18"/>
              </w:rPr>
              <w:br/>
              <w:t xml:space="preserve">Zużyte elektrody lub zużyty drut spawalniczy oraz żużel </w:t>
            </w:r>
            <w:r w:rsidRPr="00C763EE">
              <w:rPr>
                <w:rFonts w:ascii="Arial" w:hAnsi="Arial" w:cs="Arial"/>
                <w:bCs/>
                <w:sz w:val="18"/>
                <w:szCs w:val="18"/>
              </w:rPr>
              <w:lastRenderedPageBreak/>
              <w:t>po</w:t>
            </w:r>
            <w:r w:rsidR="009A4E73">
              <w:rPr>
                <w:rFonts w:ascii="Arial" w:hAnsi="Arial" w:cs="Arial"/>
                <w:bCs/>
                <w:sz w:val="18"/>
                <w:szCs w:val="18"/>
              </w:rPr>
              <w:t> </w:t>
            </w:r>
            <w:r w:rsidRPr="00C763EE">
              <w:rPr>
                <w:rFonts w:ascii="Arial" w:hAnsi="Arial" w:cs="Arial"/>
                <w:bCs/>
                <w:sz w:val="18"/>
                <w:szCs w:val="18"/>
              </w:rPr>
              <w:t xml:space="preserve">topniku spawalniczym. </w:t>
            </w:r>
            <w:r w:rsidRPr="00C763EE">
              <w:rPr>
                <w:rFonts w:ascii="Arial" w:hAnsi="Arial" w:cs="Arial"/>
                <w:sz w:val="18"/>
                <w:szCs w:val="18"/>
              </w:rPr>
              <w:t xml:space="preserve"> </w:t>
            </w:r>
            <w:r w:rsidRPr="00C763EE">
              <w:rPr>
                <w:rFonts w:ascii="Arial" w:hAnsi="Arial" w:cs="Arial"/>
                <w:sz w:val="18"/>
                <w:szCs w:val="18"/>
              </w:rPr>
              <w:br/>
            </w:r>
            <w:r w:rsidRPr="00C763EE">
              <w:rPr>
                <w:rFonts w:ascii="Arial" w:hAnsi="Arial" w:cs="Arial"/>
                <w:bCs/>
                <w:sz w:val="18"/>
                <w:szCs w:val="18"/>
              </w:rPr>
              <w:t xml:space="preserve">Skład chemiczny elektrod: żelazo, mangan, fluor, wapń, krzem, sód, chrom, potas, tytan. </w:t>
            </w:r>
            <w:r w:rsidRPr="00C763EE">
              <w:rPr>
                <w:rFonts w:ascii="Arial" w:hAnsi="Arial" w:cs="Arial"/>
                <w:bCs/>
                <w:sz w:val="18"/>
                <w:szCs w:val="18"/>
              </w:rPr>
              <w:br/>
            </w:r>
            <w:r w:rsidRPr="00C763EE">
              <w:rPr>
                <w:rFonts w:ascii="Arial" w:hAnsi="Arial" w:cs="Arial"/>
                <w:bCs/>
                <w:sz w:val="18"/>
                <w:szCs w:val="18"/>
              </w:rPr>
              <w:br/>
              <w:t xml:space="preserve">Skład chemiczny drutu spawalniczego: żelazo, mangan, krzem, chrom, nikiel, miedź. </w:t>
            </w:r>
            <w:r w:rsidRPr="00C763EE">
              <w:rPr>
                <w:rFonts w:ascii="Arial" w:hAnsi="Arial" w:cs="Arial"/>
                <w:bCs/>
                <w:sz w:val="18"/>
                <w:szCs w:val="18"/>
              </w:rPr>
              <w:br/>
              <w:t>Skład chemiczny żużla: tlenek krzemu, tlenek manganu, tlenek wapnia, tlenek żelaza.</w:t>
            </w:r>
          </w:p>
        </w:tc>
      </w:tr>
      <w:tr w:rsidR="00C763EE" w:rsidRPr="00C763EE" w14:paraId="3572A648" w14:textId="77777777" w:rsidTr="00F921A2">
        <w:tc>
          <w:tcPr>
            <w:tcW w:w="232" w:type="pct"/>
            <w:vAlign w:val="center"/>
          </w:tcPr>
          <w:p w14:paraId="32E7E58F" w14:textId="77777777" w:rsidR="00C763EE" w:rsidRPr="00C763EE" w:rsidRDefault="00C763EE" w:rsidP="00F921A2">
            <w:pPr>
              <w:widowControl w:val="0"/>
              <w:numPr>
                <w:ilvl w:val="0"/>
                <w:numId w:val="200"/>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10" w:type="pct"/>
            <w:vAlign w:val="center"/>
          </w:tcPr>
          <w:p w14:paraId="055E6263" w14:textId="77777777" w:rsidR="00C763EE" w:rsidRPr="00C763EE" w:rsidRDefault="00C763EE" w:rsidP="00F921A2">
            <w:pPr>
              <w:spacing w:line="240" w:lineRule="exact"/>
              <w:contextualSpacing/>
              <w:jc w:val="center"/>
              <w:rPr>
                <w:rFonts w:ascii="Arial" w:hAnsi="Arial" w:cs="Arial"/>
                <w:b/>
                <w:bCs/>
                <w:sz w:val="18"/>
                <w:szCs w:val="18"/>
              </w:rPr>
            </w:pPr>
            <w:r w:rsidRPr="00C763EE">
              <w:rPr>
                <w:rFonts w:ascii="Arial" w:eastAsia="Times New Roman" w:hAnsi="Arial" w:cs="Arial"/>
                <w:b/>
                <w:sz w:val="18"/>
                <w:szCs w:val="18"/>
              </w:rPr>
              <w:t>12 01 21</w:t>
            </w:r>
          </w:p>
        </w:tc>
        <w:tc>
          <w:tcPr>
            <w:tcW w:w="1228" w:type="pct"/>
            <w:vAlign w:val="center"/>
          </w:tcPr>
          <w:p w14:paraId="10F135BA" w14:textId="77777777"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sz w:val="18"/>
                <w:szCs w:val="18"/>
              </w:rPr>
              <w:t>Zużyte materiały szlifierskie inne niż wymienione w 12 01 20</w:t>
            </w:r>
          </w:p>
        </w:tc>
        <w:tc>
          <w:tcPr>
            <w:tcW w:w="1381" w:type="pct"/>
            <w:vAlign w:val="center"/>
          </w:tcPr>
          <w:p w14:paraId="10A6D82C" w14:textId="21406DEB"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t xml:space="preserve">Opad powstający w </w:t>
            </w:r>
            <w:r w:rsidR="000E4BA8" w:rsidRPr="00C763EE">
              <w:rPr>
                <w:rFonts w:ascii="Arial" w:hAnsi="Arial" w:cs="Arial"/>
                <w:bCs/>
                <w:sz w:val="18"/>
                <w:szCs w:val="18"/>
              </w:rPr>
              <w:t xml:space="preserve">wyniku </w:t>
            </w:r>
            <w:r w:rsidR="000E4BA8" w:rsidRPr="00C763EE">
              <w:rPr>
                <w:rFonts w:ascii="Arial" w:hAnsi="Arial" w:cs="Arial"/>
                <w:sz w:val="18"/>
                <w:szCs w:val="18"/>
              </w:rPr>
              <w:t>prowadzonych</w:t>
            </w:r>
            <w:r w:rsidRPr="00C763EE">
              <w:rPr>
                <w:rFonts w:ascii="Arial" w:hAnsi="Arial" w:cs="Arial"/>
                <w:bCs/>
                <w:sz w:val="18"/>
                <w:szCs w:val="18"/>
              </w:rPr>
              <w:t xml:space="preserve"> prac remontowych w instalacji.</w:t>
            </w:r>
          </w:p>
        </w:tc>
        <w:tc>
          <w:tcPr>
            <w:tcW w:w="1549" w:type="pct"/>
            <w:vAlign w:val="center"/>
          </w:tcPr>
          <w:p w14:paraId="6BBFBAEA" w14:textId="69D9D705"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t>Odpady w postaci stałej.</w:t>
            </w:r>
            <w:r w:rsidRPr="00C763EE">
              <w:rPr>
                <w:rFonts w:ascii="Arial" w:hAnsi="Arial" w:cs="Arial"/>
                <w:sz w:val="18"/>
                <w:szCs w:val="18"/>
              </w:rPr>
              <w:t xml:space="preserve"> </w:t>
            </w:r>
            <w:r w:rsidRPr="00C763EE">
              <w:rPr>
                <w:rFonts w:ascii="Arial" w:hAnsi="Arial" w:cs="Arial"/>
                <w:sz w:val="18"/>
                <w:szCs w:val="18"/>
              </w:rPr>
              <w:br/>
            </w:r>
            <w:r w:rsidRPr="00C763EE">
              <w:rPr>
                <w:rFonts w:ascii="Arial" w:hAnsi="Arial" w:cs="Arial"/>
                <w:sz w:val="18"/>
                <w:szCs w:val="18"/>
              </w:rPr>
              <w:br/>
            </w:r>
            <w:r w:rsidRPr="00C763EE">
              <w:rPr>
                <w:rFonts w:ascii="Arial" w:hAnsi="Arial" w:cs="Arial"/>
                <w:bCs/>
                <w:sz w:val="18"/>
                <w:szCs w:val="18"/>
              </w:rPr>
              <w:t xml:space="preserve">Zużyte tarcze szlifierskie, materiały skrawające, ściernice </w:t>
            </w:r>
            <w:r w:rsidRPr="00C763EE">
              <w:rPr>
                <w:rFonts w:ascii="Arial" w:hAnsi="Arial" w:cs="Arial"/>
                <w:bCs/>
                <w:sz w:val="18"/>
                <w:szCs w:val="18"/>
              </w:rPr>
              <w:br/>
              <w:t xml:space="preserve">i inne materiały szlifierskie (papier ścierny). </w:t>
            </w:r>
            <w:r w:rsidRPr="00C763EE">
              <w:rPr>
                <w:rFonts w:ascii="Arial" w:hAnsi="Arial" w:cs="Arial"/>
                <w:sz w:val="18"/>
                <w:szCs w:val="18"/>
              </w:rPr>
              <w:t xml:space="preserve"> </w:t>
            </w:r>
            <w:r w:rsidRPr="00C763EE">
              <w:rPr>
                <w:rFonts w:ascii="Arial" w:hAnsi="Arial" w:cs="Arial"/>
                <w:sz w:val="18"/>
                <w:szCs w:val="18"/>
              </w:rPr>
              <w:br/>
            </w:r>
            <w:r w:rsidRPr="00C763EE">
              <w:rPr>
                <w:rFonts w:ascii="Arial" w:hAnsi="Arial" w:cs="Arial"/>
                <w:sz w:val="18"/>
                <w:szCs w:val="18"/>
              </w:rPr>
              <w:br/>
            </w:r>
            <w:r w:rsidRPr="00C763EE">
              <w:rPr>
                <w:rFonts w:ascii="Arial" w:hAnsi="Arial" w:cs="Arial"/>
                <w:bCs/>
                <w:sz w:val="18"/>
                <w:szCs w:val="18"/>
              </w:rPr>
              <w:t>Odpady składają się z włókniny szlifierskiej, żywicy, ziaren elektrokorundu, węglika krzemu, krzemienia, granatu, talku specjalnego, elementów stalowych.</w:t>
            </w:r>
          </w:p>
        </w:tc>
      </w:tr>
      <w:tr w:rsidR="00C763EE" w:rsidRPr="00C763EE" w14:paraId="004808BF" w14:textId="77777777" w:rsidTr="00F921A2">
        <w:tc>
          <w:tcPr>
            <w:tcW w:w="232" w:type="pct"/>
            <w:vAlign w:val="center"/>
          </w:tcPr>
          <w:p w14:paraId="0A61FAFE" w14:textId="77777777" w:rsidR="00C763EE" w:rsidRPr="00C763EE" w:rsidRDefault="00C763EE" w:rsidP="00F921A2">
            <w:pPr>
              <w:widowControl w:val="0"/>
              <w:numPr>
                <w:ilvl w:val="0"/>
                <w:numId w:val="200"/>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10" w:type="pct"/>
            <w:vAlign w:val="center"/>
          </w:tcPr>
          <w:p w14:paraId="6BE685C9" w14:textId="77777777" w:rsidR="00C763EE" w:rsidRPr="00C763EE" w:rsidRDefault="00C763EE" w:rsidP="00F921A2">
            <w:pPr>
              <w:spacing w:line="240" w:lineRule="exact"/>
              <w:contextualSpacing/>
              <w:jc w:val="center"/>
              <w:rPr>
                <w:rFonts w:ascii="Arial" w:hAnsi="Arial" w:cs="Arial"/>
                <w:b/>
                <w:bCs/>
                <w:sz w:val="18"/>
                <w:szCs w:val="18"/>
              </w:rPr>
            </w:pPr>
            <w:r w:rsidRPr="00C763EE">
              <w:rPr>
                <w:rFonts w:ascii="Arial" w:eastAsia="Times New Roman" w:hAnsi="Arial" w:cs="Arial"/>
                <w:b/>
                <w:sz w:val="18"/>
                <w:szCs w:val="18"/>
              </w:rPr>
              <w:t>16 11 04</w:t>
            </w:r>
          </w:p>
        </w:tc>
        <w:tc>
          <w:tcPr>
            <w:tcW w:w="1228" w:type="pct"/>
            <w:vAlign w:val="center"/>
          </w:tcPr>
          <w:p w14:paraId="05A773F9" w14:textId="77777777" w:rsidR="00C763EE" w:rsidRPr="00C763EE" w:rsidRDefault="00C763EE" w:rsidP="00F921A2">
            <w:pPr>
              <w:spacing w:line="240" w:lineRule="exact"/>
              <w:contextualSpacing/>
              <w:rPr>
                <w:rFonts w:ascii="Arial" w:hAnsi="Arial" w:cs="Arial"/>
                <w:sz w:val="18"/>
                <w:szCs w:val="18"/>
              </w:rPr>
            </w:pPr>
            <w:r w:rsidRPr="00C763EE">
              <w:rPr>
                <w:rFonts w:ascii="Arial" w:hAnsi="Arial" w:cs="Arial"/>
                <w:bCs/>
                <w:sz w:val="18"/>
                <w:szCs w:val="18"/>
              </w:rPr>
              <w:t xml:space="preserve">Okładziny piecowe </w:t>
            </w:r>
            <w:r w:rsidRPr="00C763EE">
              <w:rPr>
                <w:rFonts w:ascii="Arial" w:hAnsi="Arial" w:cs="Arial"/>
                <w:bCs/>
                <w:sz w:val="18"/>
                <w:szCs w:val="18"/>
              </w:rPr>
              <w:br/>
              <w:t xml:space="preserve">i materiały ogniotrwałe </w:t>
            </w:r>
            <w:r w:rsidRPr="00C763EE">
              <w:rPr>
                <w:rFonts w:ascii="Arial" w:hAnsi="Arial" w:cs="Arial"/>
                <w:bCs/>
                <w:sz w:val="18"/>
                <w:szCs w:val="18"/>
              </w:rPr>
              <w:br/>
              <w:t>z procesów metalurgicznych inne niż wymienione w 16 11 03</w:t>
            </w:r>
          </w:p>
        </w:tc>
        <w:tc>
          <w:tcPr>
            <w:tcW w:w="1381" w:type="pct"/>
            <w:vAlign w:val="center"/>
          </w:tcPr>
          <w:p w14:paraId="0418C5FE" w14:textId="77777777"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t>Odpady w postaci materiałów ogniotrwałych powstające z bieżących remontów.</w:t>
            </w:r>
          </w:p>
        </w:tc>
        <w:tc>
          <w:tcPr>
            <w:tcW w:w="1549" w:type="pct"/>
            <w:vAlign w:val="center"/>
          </w:tcPr>
          <w:p w14:paraId="45704D08" w14:textId="651ADB04"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t xml:space="preserve">Odpady w postaci materiałów ogniotrwałych. </w:t>
            </w:r>
            <w:r w:rsidRPr="00C763EE">
              <w:rPr>
                <w:rFonts w:ascii="Arial" w:hAnsi="Arial" w:cs="Arial"/>
                <w:bCs/>
                <w:sz w:val="18"/>
                <w:szCs w:val="18"/>
              </w:rPr>
              <w:br/>
            </w:r>
            <w:r w:rsidRPr="00C763EE">
              <w:rPr>
                <w:rFonts w:ascii="Arial" w:hAnsi="Arial" w:cs="Arial"/>
                <w:bCs/>
                <w:sz w:val="18"/>
                <w:szCs w:val="18"/>
              </w:rPr>
              <w:br/>
              <w:t xml:space="preserve">Odpady stałe, niepalne, bezwonne, nierozpuszczalne </w:t>
            </w:r>
            <w:r w:rsidRPr="00C763EE">
              <w:rPr>
                <w:rFonts w:ascii="Arial" w:hAnsi="Arial" w:cs="Arial"/>
                <w:bCs/>
                <w:sz w:val="18"/>
                <w:szCs w:val="18"/>
              </w:rPr>
              <w:br/>
              <w:t xml:space="preserve">w wodzie. </w:t>
            </w:r>
            <w:r w:rsidRPr="00C763EE">
              <w:rPr>
                <w:rFonts w:ascii="Arial" w:hAnsi="Arial" w:cs="Arial"/>
                <w:bCs/>
                <w:sz w:val="18"/>
                <w:szCs w:val="18"/>
              </w:rPr>
              <w:br/>
            </w:r>
            <w:r w:rsidRPr="00C763EE">
              <w:rPr>
                <w:rFonts w:ascii="Arial" w:hAnsi="Arial" w:cs="Arial"/>
                <w:bCs/>
                <w:sz w:val="18"/>
                <w:szCs w:val="18"/>
              </w:rPr>
              <w:br/>
              <w:t>W skład odpadu wchodzą: glinokrzemiany, MgO, CaO, SiO</w:t>
            </w:r>
            <w:r w:rsidRPr="00C763EE">
              <w:rPr>
                <w:rFonts w:ascii="Arial" w:hAnsi="Arial" w:cs="Arial"/>
                <w:bCs/>
                <w:sz w:val="18"/>
                <w:szCs w:val="18"/>
                <w:vertAlign w:val="subscript"/>
              </w:rPr>
              <w:t>2</w:t>
            </w:r>
            <w:r w:rsidRPr="00C763EE">
              <w:rPr>
                <w:rFonts w:ascii="Arial" w:hAnsi="Arial" w:cs="Arial"/>
                <w:bCs/>
                <w:sz w:val="18"/>
                <w:szCs w:val="18"/>
              </w:rPr>
              <w:t>.</w:t>
            </w:r>
          </w:p>
        </w:tc>
      </w:tr>
      <w:tr w:rsidR="00C763EE" w:rsidRPr="00C763EE" w14:paraId="433322EC" w14:textId="77777777" w:rsidTr="00F921A2">
        <w:tc>
          <w:tcPr>
            <w:tcW w:w="232" w:type="pct"/>
            <w:vAlign w:val="center"/>
          </w:tcPr>
          <w:p w14:paraId="66843CE2" w14:textId="77777777" w:rsidR="00C763EE" w:rsidRPr="00C763EE" w:rsidRDefault="00C763EE" w:rsidP="00F921A2">
            <w:pPr>
              <w:widowControl w:val="0"/>
              <w:numPr>
                <w:ilvl w:val="0"/>
                <w:numId w:val="200"/>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10" w:type="pct"/>
            <w:vAlign w:val="center"/>
          </w:tcPr>
          <w:p w14:paraId="7A209E77" w14:textId="77777777" w:rsidR="00C763EE" w:rsidRPr="00C763EE" w:rsidRDefault="00C763EE" w:rsidP="00F921A2">
            <w:pPr>
              <w:spacing w:line="240" w:lineRule="exact"/>
              <w:contextualSpacing/>
              <w:jc w:val="center"/>
              <w:rPr>
                <w:rFonts w:ascii="Arial" w:hAnsi="Arial" w:cs="Arial"/>
                <w:b/>
                <w:bCs/>
                <w:sz w:val="18"/>
                <w:szCs w:val="18"/>
              </w:rPr>
            </w:pPr>
            <w:r w:rsidRPr="00C763EE">
              <w:rPr>
                <w:rFonts w:ascii="Arial" w:eastAsia="Times New Roman" w:hAnsi="Arial" w:cs="Arial"/>
                <w:b/>
                <w:sz w:val="18"/>
                <w:szCs w:val="18"/>
              </w:rPr>
              <w:t>16 11 06</w:t>
            </w:r>
          </w:p>
        </w:tc>
        <w:tc>
          <w:tcPr>
            <w:tcW w:w="1228" w:type="pct"/>
            <w:vAlign w:val="center"/>
          </w:tcPr>
          <w:p w14:paraId="506C26D4" w14:textId="5EF095EF" w:rsidR="00C763EE" w:rsidRPr="00C763EE" w:rsidRDefault="00C763EE" w:rsidP="00F921A2">
            <w:pPr>
              <w:spacing w:line="240" w:lineRule="exact"/>
              <w:contextualSpacing/>
              <w:rPr>
                <w:rFonts w:ascii="Arial" w:hAnsi="Arial" w:cs="Arial"/>
                <w:sz w:val="18"/>
                <w:szCs w:val="18"/>
              </w:rPr>
            </w:pPr>
            <w:r w:rsidRPr="00C763EE">
              <w:rPr>
                <w:rFonts w:ascii="Arial" w:hAnsi="Arial" w:cs="Arial"/>
                <w:sz w:val="18"/>
                <w:szCs w:val="18"/>
              </w:rPr>
              <w:t xml:space="preserve">Okładziny piecowe </w:t>
            </w:r>
            <w:r w:rsidRPr="00C763EE">
              <w:rPr>
                <w:rFonts w:ascii="Arial" w:hAnsi="Arial" w:cs="Arial"/>
                <w:sz w:val="18"/>
                <w:szCs w:val="18"/>
              </w:rPr>
              <w:br/>
              <w:t xml:space="preserve">i materiały ogniotrwałe </w:t>
            </w:r>
            <w:r w:rsidRPr="00C763EE">
              <w:rPr>
                <w:rFonts w:ascii="Arial" w:hAnsi="Arial" w:cs="Arial"/>
                <w:sz w:val="18"/>
                <w:szCs w:val="18"/>
              </w:rPr>
              <w:br/>
              <w:t xml:space="preserve">z procesów niemetalurgicznych inne niż wymienione </w:t>
            </w:r>
            <w:r w:rsidRPr="00C763EE">
              <w:rPr>
                <w:rFonts w:ascii="Arial" w:hAnsi="Arial" w:cs="Arial"/>
                <w:sz w:val="18"/>
                <w:szCs w:val="18"/>
              </w:rPr>
              <w:br/>
              <w:t xml:space="preserve">w 16 </w:t>
            </w:r>
            <w:r w:rsidR="009A4E73">
              <w:rPr>
                <w:rFonts w:ascii="Arial" w:hAnsi="Arial" w:cs="Arial"/>
                <w:sz w:val="18"/>
                <w:szCs w:val="18"/>
              </w:rPr>
              <w:t>1</w:t>
            </w:r>
            <w:r w:rsidRPr="00C763EE">
              <w:rPr>
                <w:rFonts w:ascii="Arial" w:hAnsi="Arial" w:cs="Arial"/>
                <w:sz w:val="18"/>
                <w:szCs w:val="18"/>
              </w:rPr>
              <w:t>1 05</w:t>
            </w:r>
            <w:r w:rsidRPr="00C763EE">
              <w:rPr>
                <w:rFonts w:ascii="Arial" w:hAnsi="Arial" w:cs="Arial"/>
                <w:sz w:val="18"/>
                <w:szCs w:val="18"/>
              </w:rPr>
              <w:br/>
            </w:r>
          </w:p>
        </w:tc>
        <w:tc>
          <w:tcPr>
            <w:tcW w:w="1381" w:type="pct"/>
            <w:vAlign w:val="center"/>
          </w:tcPr>
          <w:p w14:paraId="601A668F" w14:textId="77777777"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t>Odpady w postaci materiałów ogniotrwałych powstające z bieżących remontów.</w:t>
            </w:r>
          </w:p>
        </w:tc>
        <w:tc>
          <w:tcPr>
            <w:tcW w:w="1549" w:type="pct"/>
            <w:vAlign w:val="center"/>
          </w:tcPr>
          <w:p w14:paraId="1C3BF503" w14:textId="0BEE6AB4" w:rsidR="00C763EE" w:rsidRPr="00F921A2" w:rsidRDefault="00C763EE" w:rsidP="00F921A2">
            <w:pPr>
              <w:spacing w:line="240" w:lineRule="exact"/>
              <w:contextualSpacing/>
              <w:rPr>
                <w:rFonts w:ascii="Arial" w:hAnsi="Arial" w:cs="Arial"/>
                <w:bCs/>
                <w:sz w:val="18"/>
                <w:szCs w:val="18"/>
              </w:rPr>
            </w:pPr>
            <w:r w:rsidRPr="00C763EE">
              <w:rPr>
                <w:rFonts w:ascii="Arial" w:hAnsi="Arial" w:cs="Arial"/>
                <w:bCs/>
                <w:sz w:val="18"/>
                <w:szCs w:val="18"/>
              </w:rPr>
              <w:t xml:space="preserve">Odpady stałe, niepalne, bezwonne, nierozpuszczalne </w:t>
            </w:r>
            <w:r w:rsidRPr="00C763EE">
              <w:rPr>
                <w:rFonts w:ascii="Arial" w:hAnsi="Arial" w:cs="Arial"/>
                <w:bCs/>
                <w:sz w:val="18"/>
                <w:szCs w:val="18"/>
              </w:rPr>
              <w:br/>
              <w:t xml:space="preserve">w wodzie. </w:t>
            </w:r>
            <w:r w:rsidRPr="00C763EE">
              <w:rPr>
                <w:rFonts w:ascii="Arial" w:hAnsi="Arial" w:cs="Arial"/>
                <w:bCs/>
                <w:sz w:val="18"/>
                <w:szCs w:val="18"/>
              </w:rPr>
              <w:br/>
            </w:r>
            <w:r w:rsidRPr="00C763EE">
              <w:rPr>
                <w:rFonts w:ascii="Arial" w:hAnsi="Arial" w:cs="Arial"/>
                <w:bCs/>
                <w:sz w:val="18"/>
                <w:szCs w:val="18"/>
              </w:rPr>
              <w:br/>
              <w:t xml:space="preserve">W skład odpadu wchodzą glinokrzemiany, MgO, CaO </w:t>
            </w:r>
            <w:r w:rsidRPr="00C763EE">
              <w:rPr>
                <w:rFonts w:ascii="Arial" w:hAnsi="Arial" w:cs="Arial"/>
                <w:bCs/>
                <w:sz w:val="18"/>
                <w:szCs w:val="18"/>
              </w:rPr>
              <w:br/>
              <w:t>i SiO</w:t>
            </w:r>
            <w:r w:rsidRPr="00C763EE">
              <w:rPr>
                <w:rFonts w:ascii="Arial" w:hAnsi="Arial" w:cs="Arial"/>
                <w:bCs/>
                <w:sz w:val="18"/>
                <w:szCs w:val="18"/>
                <w:vertAlign w:val="subscript"/>
              </w:rPr>
              <w:t>2</w:t>
            </w:r>
            <w:r w:rsidRPr="00C763EE">
              <w:rPr>
                <w:rFonts w:ascii="Arial" w:hAnsi="Arial" w:cs="Arial"/>
                <w:bCs/>
                <w:sz w:val="18"/>
                <w:szCs w:val="18"/>
              </w:rPr>
              <w:t xml:space="preserve">. </w:t>
            </w:r>
          </w:p>
        </w:tc>
      </w:tr>
      <w:tr w:rsidR="00C763EE" w:rsidRPr="00C763EE" w14:paraId="1AB8A421" w14:textId="77777777" w:rsidTr="00F921A2">
        <w:tc>
          <w:tcPr>
            <w:tcW w:w="232" w:type="pct"/>
            <w:vAlign w:val="center"/>
          </w:tcPr>
          <w:p w14:paraId="1BCF7F5E" w14:textId="77777777" w:rsidR="00C763EE" w:rsidRPr="00C763EE" w:rsidRDefault="00C763EE" w:rsidP="00F921A2">
            <w:pPr>
              <w:widowControl w:val="0"/>
              <w:numPr>
                <w:ilvl w:val="0"/>
                <w:numId w:val="200"/>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10" w:type="pct"/>
            <w:vAlign w:val="center"/>
          </w:tcPr>
          <w:p w14:paraId="02560581" w14:textId="77777777" w:rsidR="00C763EE" w:rsidRPr="00C763EE" w:rsidRDefault="00C763EE" w:rsidP="00F921A2">
            <w:pPr>
              <w:spacing w:line="240" w:lineRule="exact"/>
              <w:contextualSpacing/>
              <w:jc w:val="center"/>
              <w:rPr>
                <w:rFonts w:ascii="Arial" w:hAnsi="Arial" w:cs="Arial"/>
                <w:b/>
                <w:bCs/>
                <w:sz w:val="18"/>
                <w:szCs w:val="18"/>
              </w:rPr>
            </w:pPr>
            <w:r w:rsidRPr="00C763EE">
              <w:rPr>
                <w:rFonts w:ascii="Arial" w:eastAsia="Times New Roman" w:hAnsi="Arial" w:cs="Arial"/>
                <w:b/>
                <w:sz w:val="18"/>
                <w:szCs w:val="18"/>
              </w:rPr>
              <w:t>19 12 02</w:t>
            </w:r>
          </w:p>
        </w:tc>
        <w:tc>
          <w:tcPr>
            <w:tcW w:w="1228" w:type="pct"/>
            <w:vAlign w:val="center"/>
          </w:tcPr>
          <w:p w14:paraId="391DDCDD" w14:textId="77777777" w:rsidR="00C763EE" w:rsidRPr="00C763EE" w:rsidRDefault="00C763EE" w:rsidP="00F921A2">
            <w:pPr>
              <w:spacing w:line="240" w:lineRule="exact"/>
              <w:contextualSpacing/>
              <w:rPr>
                <w:rFonts w:ascii="Arial" w:hAnsi="Arial" w:cs="Arial"/>
                <w:sz w:val="18"/>
                <w:szCs w:val="18"/>
              </w:rPr>
            </w:pPr>
            <w:r w:rsidRPr="00C763EE">
              <w:rPr>
                <w:rFonts w:ascii="Arial" w:hAnsi="Arial" w:cs="Arial"/>
                <w:sz w:val="18"/>
                <w:szCs w:val="18"/>
              </w:rPr>
              <w:t>Metale żelazne</w:t>
            </w:r>
          </w:p>
        </w:tc>
        <w:tc>
          <w:tcPr>
            <w:tcW w:w="1381" w:type="pct"/>
            <w:vAlign w:val="center"/>
          </w:tcPr>
          <w:p w14:paraId="49AECA33" w14:textId="3EEE52FE"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t xml:space="preserve">Odpady złomu wysegregowanego </w:t>
            </w:r>
            <w:r w:rsidRPr="00C763EE">
              <w:rPr>
                <w:rFonts w:ascii="Arial" w:hAnsi="Arial" w:cs="Arial"/>
                <w:bCs/>
                <w:sz w:val="18"/>
                <w:szCs w:val="18"/>
              </w:rPr>
              <w:br/>
              <w:t>z odpadów materiałów ogniotrwałych oraz</w:t>
            </w:r>
            <w:r w:rsidR="00F042EB">
              <w:rPr>
                <w:rFonts w:ascii="Arial" w:hAnsi="Arial" w:cs="Arial"/>
                <w:bCs/>
                <w:sz w:val="18"/>
                <w:szCs w:val="18"/>
              </w:rPr>
              <w:t> </w:t>
            </w:r>
            <w:r w:rsidRPr="00C763EE">
              <w:rPr>
                <w:rFonts w:ascii="Arial" w:hAnsi="Arial" w:cs="Arial"/>
                <w:bCs/>
                <w:sz w:val="18"/>
                <w:szCs w:val="18"/>
              </w:rPr>
              <w:t>odpadów powstających w wyniku czyszczenia wagonów.</w:t>
            </w:r>
          </w:p>
        </w:tc>
        <w:tc>
          <w:tcPr>
            <w:tcW w:w="1549" w:type="pct"/>
            <w:vAlign w:val="center"/>
          </w:tcPr>
          <w:p w14:paraId="518FF50C" w14:textId="77777777"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t xml:space="preserve">Odpady stałe, nierozpuszczalne w wodzie. </w:t>
            </w:r>
            <w:r w:rsidRPr="00C763EE">
              <w:rPr>
                <w:rFonts w:ascii="Arial" w:hAnsi="Arial" w:cs="Arial"/>
                <w:bCs/>
                <w:sz w:val="18"/>
                <w:szCs w:val="18"/>
              </w:rPr>
              <w:br/>
            </w:r>
            <w:r w:rsidRPr="00C763EE">
              <w:rPr>
                <w:rFonts w:ascii="Arial" w:hAnsi="Arial" w:cs="Arial"/>
                <w:bCs/>
                <w:sz w:val="18"/>
                <w:szCs w:val="18"/>
              </w:rPr>
              <w:br/>
              <w:t>Skład chemiczny: żelazo, węgiel.</w:t>
            </w:r>
          </w:p>
        </w:tc>
      </w:tr>
      <w:tr w:rsidR="00C763EE" w:rsidRPr="00C763EE" w14:paraId="1AE105F9" w14:textId="77777777" w:rsidTr="00F921A2">
        <w:tc>
          <w:tcPr>
            <w:tcW w:w="232" w:type="pct"/>
            <w:vAlign w:val="center"/>
          </w:tcPr>
          <w:p w14:paraId="387D4681" w14:textId="77777777" w:rsidR="00C763EE" w:rsidRPr="00C763EE" w:rsidRDefault="00C763EE" w:rsidP="00F921A2">
            <w:pPr>
              <w:widowControl w:val="0"/>
              <w:numPr>
                <w:ilvl w:val="0"/>
                <w:numId w:val="200"/>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10" w:type="pct"/>
            <w:vAlign w:val="center"/>
          </w:tcPr>
          <w:p w14:paraId="39068566" w14:textId="77777777" w:rsidR="00C763EE" w:rsidRPr="00C763EE" w:rsidRDefault="00C763EE" w:rsidP="00F921A2">
            <w:pPr>
              <w:spacing w:line="240" w:lineRule="exact"/>
              <w:contextualSpacing/>
              <w:jc w:val="center"/>
              <w:rPr>
                <w:rFonts w:ascii="Arial" w:eastAsia="Times New Roman" w:hAnsi="Arial" w:cs="Arial"/>
                <w:b/>
                <w:sz w:val="18"/>
                <w:szCs w:val="18"/>
              </w:rPr>
            </w:pPr>
            <w:r w:rsidRPr="00C763EE">
              <w:rPr>
                <w:rFonts w:ascii="Arial" w:eastAsia="Times New Roman" w:hAnsi="Arial" w:cs="Arial"/>
                <w:b/>
                <w:sz w:val="18"/>
                <w:szCs w:val="18"/>
              </w:rPr>
              <w:t xml:space="preserve">19 12 03 </w:t>
            </w:r>
          </w:p>
        </w:tc>
        <w:tc>
          <w:tcPr>
            <w:tcW w:w="1228" w:type="pct"/>
            <w:vAlign w:val="center"/>
          </w:tcPr>
          <w:p w14:paraId="4A387F48" w14:textId="77777777" w:rsidR="00C763EE" w:rsidRPr="00C763EE" w:rsidRDefault="00C763EE" w:rsidP="00F921A2">
            <w:pPr>
              <w:spacing w:line="240" w:lineRule="exact"/>
              <w:contextualSpacing/>
              <w:rPr>
                <w:rFonts w:ascii="Arial" w:hAnsi="Arial" w:cs="Arial"/>
                <w:sz w:val="18"/>
                <w:szCs w:val="18"/>
              </w:rPr>
            </w:pPr>
            <w:r w:rsidRPr="00C763EE">
              <w:rPr>
                <w:rFonts w:ascii="Arial" w:hAnsi="Arial" w:cs="Arial"/>
                <w:sz w:val="18"/>
                <w:szCs w:val="18"/>
              </w:rPr>
              <w:t>Metale nieżelazne</w:t>
            </w:r>
          </w:p>
        </w:tc>
        <w:tc>
          <w:tcPr>
            <w:tcW w:w="1381" w:type="pct"/>
            <w:vAlign w:val="center"/>
          </w:tcPr>
          <w:p w14:paraId="7477D634" w14:textId="527664A2" w:rsidR="00C763EE" w:rsidRPr="00C763EE" w:rsidRDefault="00C763EE" w:rsidP="00F921A2">
            <w:pPr>
              <w:spacing w:line="240" w:lineRule="exact"/>
              <w:contextualSpacing/>
              <w:rPr>
                <w:rFonts w:ascii="Arial" w:hAnsi="Arial" w:cs="Arial"/>
                <w:bCs/>
                <w:sz w:val="18"/>
                <w:szCs w:val="18"/>
              </w:rPr>
            </w:pPr>
            <w:r w:rsidRPr="00C763EE">
              <w:rPr>
                <w:rFonts w:ascii="Arial" w:hAnsi="Arial" w:cs="Arial"/>
                <w:bCs/>
                <w:sz w:val="18"/>
                <w:szCs w:val="18"/>
              </w:rPr>
              <w:t xml:space="preserve">Odpady metali nieżelaznych wysortowane z materiałów ogniotrwałych, odpadów budowalnych powstające </w:t>
            </w:r>
            <w:r w:rsidRPr="00C763EE">
              <w:rPr>
                <w:rFonts w:ascii="Arial" w:hAnsi="Arial" w:cs="Arial"/>
                <w:bCs/>
                <w:sz w:val="18"/>
                <w:szCs w:val="18"/>
              </w:rPr>
              <w:br/>
              <w:t>w wyniku sortowania tych odpadów</w:t>
            </w:r>
          </w:p>
        </w:tc>
        <w:tc>
          <w:tcPr>
            <w:tcW w:w="1549" w:type="pct"/>
            <w:vAlign w:val="center"/>
          </w:tcPr>
          <w:p w14:paraId="34617C0E" w14:textId="77777777" w:rsidR="00C763EE" w:rsidRPr="00C763EE" w:rsidRDefault="00C763EE" w:rsidP="00F921A2">
            <w:pPr>
              <w:spacing w:line="240" w:lineRule="exact"/>
              <w:contextualSpacing/>
              <w:rPr>
                <w:rFonts w:ascii="Arial" w:hAnsi="Arial" w:cs="Arial"/>
                <w:bCs/>
                <w:sz w:val="18"/>
                <w:szCs w:val="18"/>
              </w:rPr>
            </w:pPr>
            <w:r w:rsidRPr="00C763EE">
              <w:rPr>
                <w:rFonts w:ascii="Arial" w:hAnsi="Arial" w:cs="Arial"/>
                <w:bCs/>
                <w:sz w:val="18"/>
                <w:szCs w:val="18"/>
              </w:rPr>
              <w:t>Odpady stałe, nierozpuszczalne w wodzie. Skład chemiczny: Cu, Al, Zn, itp.</w:t>
            </w:r>
          </w:p>
        </w:tc>
      </w:tr>
      <w:tr w:rsidR="00C763EE" w:rsidRPr="00C763EE" w14:paraId="19AC0BE9" w14:textId="77777777" w:rsidTr="00F921A2">
        <w:tc>
          <w:tcPr>
            <w:tcW w:w="232" w:type="pct"/>
            <w:vAlign w:val="center"/>
          </w:tcPr>
          <w:p w14:paraId="45AECF9D" w14:textId="77777777" w:rsidR="00C763EE" w:rsidRPr="00C763EE" w:rsidRDefault="00C763EE" w:rsidP="00F921A2">
            <w:pPr>
              <w:widowControl w:val="0"/>
              <w:numPr>
                <w:ilvl w:val="0"/>
                <w:numId w:val="200"/>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10" w:type="pct"/>
            <w:vAlign w:val="center"/>
          </w:tcPr>
          <w:p w14:paraId="5E5F8FAD" w14:textId="77777777" w:rsidR="00C763EE" w:rsidRPr="00C763EE" w:rsidRDefault="00C763EE" w:rsidP="00F921A2">
            <w:pPr>
              <w:spacing w:line="240" w:lineRule="exact"/>
              <w:contextualSpacing/>
              <w:jc w:val="center"/>
              <w:rPr>
                <w:rFonts w:ascii="Arial" w:eastAsia="Times New Roman" w:hAnsi="Arial" w:cs="Arial"/>
                <w:b/>
                <w:sz w:val="18"/>
                <w:szCs w:val="18"/>
              </w:rPr>
            </w:pPr>
            <w:r w:rsidRPr="00C763EE">
              <w:rPr>
                <w:rFonts w:ascii="Arial" w:eastAsia="Times New Roman" w:hAnsi="Arial" w:cs="Arial"/>
                <w:b/>
                <w:sz w:val="18"/>
                <w:szCs w:val="18"/>
              </w:rPr>
              <w:t>19 12 04</w:t>
            </w:r>
          </w:p>
        </w:tc>
        <w:tc>
          <w:tcPr>
            <w:tcW w:w="1228" w:type="pct"/>
            <w:vAlign w:val="center"/>
          </w:tcPr>
          <w:p w14:paraId="1317D14B" w14:textId="77777777" w:rsidR="00C763EE" w:rsidRPr="00C763EE" w:rsidRDefault="00C763EE" w:rsidP="00F921A2">
            <w:pPr>
              <w:spacing w:line="240" w:lineRule="exact"/>
              <w:contextualSpacing/>
              <w:rPr>
                <w:rFonts w:ascii="Arial" w:hAnsi="Arial" w:cs="Arial"/>
                <w:sz w:val="18"/>
                <w:szCs w:val="18"/>
              </w:rPr>
            </w:pPr>
            <w:r w:rsidRPr="00C763EE">
              <w:rPr>
                <w:rFonts w:ascii="Arial" w:hAnsi="Arial" w:cs="Arial"/>
                <w:bCs/>
                <w:sz w:val="18"/>
                <w:szCs w:val="18"/>
              </w:rPr>
              <w:t xml:space="preserve">Tworzywo sztuczne </w:t>
            </w:r>
            <w:r w:rsidRPr="00C763EE">
              <w:rPr>
                <w:rFonts w:ascii="Arial" w:hAnsi="Arial" w:cs="Arial"/>
                <w:bCs/>
                <w:sz w:val="18"/>
                <w:szCs w:val="18"/>
              </w:rPr>
              <w:br/>
              <w:t>i guma</w:t>
            </w:r>
          </w:p>
        </w:tc>
        <w:tc>
          <w:tcPr>
            <w:tcW w:w="1381" w:type="pct"/>
            <w:vAlign w:val="center"/>
          </w:tcPr>
          <w:p w14:paraId="13C4DDE0" w14:textId="54CD217C" w:rsidR="00C763EE" w:rsidRPr="00C763EE" w:rsidRDefault="00C763EE" w:rsidP="00F921A2">
            <w:pPr>
              <w:spacing w:line="240" w:lineRule="exact"/>
              <w:contextualSpacing/>
              <w:rPr>
                <w:rFonts w:ascii="Arial" w:hAnsi="Arial" w:cs="Arial"/>
                <w:bCs/>
                <w:sz w:val="18"/>
                <w:szCs w:val="18"/>
              </w:rPr>
            </w:pPr>
            <w:r w:rsidRPr="00C763EE">
              <w:rPr>
                <w:rFonts w:ascii="Arial" w:hAnsi="Arial" w:cs="Arial"/>
                <w:bCs/>
                <w:sz w:val="18"/>
                <w:szCs w:val="18"/>
              </w:rPr>
              <w:t xml:space="preserve">Odpady tworzyw sztucznych </w:t>
            </w:r>
            <w:r w:rsidR="00F042EB">
              <w:rPr>
                <w:rFonts w:ascii="Arial" w:hAnsi="Arial" w:cs="Arial"/>
                <w:bCs/>
                <w:sz w:val="18"/>
                <w:szCs w:val="18"/>
              </w:rPr>
              <w:t>i</w:t>
            </w:r>
            <w:r w:rsidRPr="00C763EE">
              <w:rPr>
                <w:rFonts w:ascii="Arial" w:hAnsi="Arial" w:cs="Arial"/>
                <w:bCs/>
                <w:sz w:val="18"/>
                <w:szCs w:val="18"/>
              </w:rPr>
              <w:t xml:space="preserve"> gumy</w:t>
            </w:r>
            <w:r w:rsidR="00F042EB">
              <w:rPr>
                <w:rFonts w:ascii="Arial" w:hAnsi="Arial" w:cs="Arial"/>
                <w:bCs/>
                <w:sz w:val="18"/>
                <w:szCs w:val="18"/>
              </w:rPr>
              <w:t>,</w:t>
            </w:r>
            <w:r w:rsidRPr="00C763EE">
              <w:rPr>
                <w:rFonts w:ascii="Arial" w:hAnsi="Arial" w:cs="Arial"/>
                <w:bCs/>
                <w:sz w:val="18"/>
                <w:szCs w:val="18"/>
              </w:rPr>
              <w:t xml:space="preserve"> wysortowane </w:t>
            </w:r>
            <w:r w:rsidRPr="00C763EE">
              <w:rPr>
                <w:rFonts w:ascii="Arial" w:hAnsi="Arial" w:cs="Arial"/>
                <w:bCs/>
                <w:sz w:val="18"/>
                <w:szCs w:val="18"/>
              </w:rPr>
              <w:br/>
              <w:t>z materiałów ogniotrwałych, odpadów budowalnych oraz</w:t>
            </w:r>
            <w:r w:rsidR="00F042EB">
              <w:rPr>
                <w:rFonts w:ascii="Arial" w:hAnsi="Arial" w:cs="Arial"/>
                <w:bCs/>
                <w:sz w:val="18"/>
                <w:szCs w:val="18"/>
              </w:rPr>
              <w:t> </w:t>
            </w:r>
            <w:r w:rsidRPr="00C763EE">
              <w:rPr>
                <w:rFonts w:ascii="Arial" w:hAnsi="Arial" w:cs="Arial"/>
                <w:bCs/>
                <w:sz w:val="18"/>
                <w:szCs w:val="18"/>
              </w:rPr>
              <w:t xml:space="preserve">odpadów powstałych </w:t>
            </w:r>
            <w:r w:rsidRPr="00C763EE">
              <w:rPr>
                <w:rFonts w:ascii="Arial" w:hAnsi="Arial" w:cs="Arial"/>
                <w:bCs/>
                <w:sz w:val="18"/>
                <w:szCs w:val="18"/>
              </w:rPr>
              <w:br/>
              <w:t>w wyniku segregacji odpadów</w:t>
            </w:r>
            <w:r w:rsidR="00F042EB">
              <w:rPr>
                <w:rFonts w:ascii="Arial" w:hAnsi="Arial" w:cs="Arial"/>
                <w:bCs/>
                <w:sz w:val="18"/>
                <w:szCs w:val="18"/>
              </w:rPr>
              <w:t>,</w:t>
            </w:r>
            <w:r w:rsidRPr="00C763EE">
              <w:rPr>
                <w:rFonts w:ascii="Arial" w:hAnsi="Arial" w:cs="Arial"/>
                <w:bCs/>
                <w:sz w:val="18"/>
                <w:szCs w:val="18"/>
              </w:rPr>
              <w:t xml:space="preserve"> powstające </w:t>
            </w:r>
            <w:r w:rsidRPr="00C763EE">
              <w:rPr>
                <w:rFonts w:ascii="Arial" w:hAnsi="Arial" w:cs="Arial"/>
                <w:bCs/>
                <w:sz w:val="18"/>
                <w:szCs w:val="18"/>
              </w:rPr>
              <w:br/>
              <w:t>w wyniku sortowania tych odpadów</w:t>
            </w:r>
          </w:p>
        </w:tc>
        <w:tc>
          <w:tcPr>
            <w:tcW w:w="1549" w:type="pct"/>
            <w:vAlign w:val="center"/>
          </w:tcPr>
          <w:p w14:paraId="028093A0" w14:textId="77777777" w:rsidR="00C763EE" w:rsidRPr="00C763EE" w:rsidRDefault="00C763EE" w:rsidP="00F921A2">
            <w:pPr>
              <w:spacing w:line="240" w:lineRule="exact"/>
              <w:contextualSpacing/>
              <w:rPr>
                <w:rFonts w:ascii="Arial" w:hAnsi="Arial" w:cs="Arial"/>
                <w:bCs/>
                <w:sz w:val="18"/>
                <w:szCs w:val="18"/>
              </w:rPr>
            </w:pPr>
            <w:r w:rsidRPr="00C763EE">
              <w:rPr>
                <w:rFonts w:ascii="Arial" w:hAnsi="Arial" w:cs="Arial"/>
                <w:bCs/>
                <w:sz w:val="18"/>
                <w:szCs w:val="18"/>
              </w:rPr>
              <w:t>Odpady stałe, nierozpuszczalne w wodzie. Skład chemiczny: PP, PCV, PVC, kauczuk</w:t>
            </w:r>
          </w:p>
        </w:tc>
      </w:tr>
      <w:tr w:rsidR="00C763EE" w:rsidRPr="00C763EE" w14:paraId="0624A96A" w14:textId="77777777" w:rsidTr="00F921A2">
        <w:tc>
          <w:tcPr>
            <w:tcW w:w="232" w:type="pct"/>
            <w:vAlign w:val="center"/>
          </w:tcPr>
          <w:p w14:paraId="7851B89E" w14:textId="77777777" w:rsidR="00C763EE" w:rsidRPr="00C763EE" w:rsidRDefault="00C763EE" w:rsidP="00F921A2">
            <w:pPr>
              <w:widowControl w:val="0"/>
              <w:numPr>
                <w:ilvl w:val="0"/>
                <w:numId w:val="200"/>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10" w:type="pct"/>
            <w:vAlign w:val="center"/>
          </w:tcPr>
          <w:p w14:paraId="72248779" w14:textId="77777777" w:rsidR="00C763EE" w:rsidRPr="00C763EE" w:rsidRDefault="00C763EE" w:rsidP="00F921A2">
            <w:pPr>
              <w:spacing w:line="240" w:lineRule="exact"/>
              <w:contextualSpacing/>
              <w:jc w:val="center"/>
              <w:rPr>
                <w:rFonts w:ascii="Arial" w:eastAsia="Times New Roman" w:hAnsi="Arial" w:cs="Arial"/>
                <w:b/>
                <w:sz w:val="18"/>
                <w:szCs w:val="18"/>
              </w:rPr>
            </w:pPr>
            <w:r w:rsidRPr="00C763EE">
              <w:rPr>
                <w:rFonts w:ascii="Arial" w:eastAsia="Times New Roman" w:hAnsi="Arial" w:cs="Arial"/>
                <w:b/>
                <w:sz w:val="18"/>
                <w:szCs w:val="18"/>
              </w:rPr>
              <w:t>19 12 07</w:t>
            </w:r>
          </w:p>
        </w:tc>
        <w:tc>
          <w:tcPr>
            <w:tcW w:w="1228" w:type="pct"/>
            <w:vAlign w:val="center"/>
          </w:tcPr>
          <w:p w14:paraId="7E6E1361" w14:textId="77777777" w:rsidR="00C763EE" w:rsidRPr="00C763EE" w:rsidRDefault="00C763EE" w:rsidP="00F921A2">
            <w:pPr>
              <w:spacing w:line="240" w:lineRule="exact"/>
              <w:contextualSpacing/>
              <w:rPr>
                <w:rFonts w:ascii="Arial" w:hAnsi="Arial" w:cs="Arial"/>
                <w:bCs/>
                <w:sz w:val="18"/>
                <w:szCs w:val="18"/>
              </w:rPr>
            </w:pPr>
            <w:r w:rsidRPr="00C763EE">
              <w:rPr>
                <w:rFonts w:ascii="Arial" w:hAnsi="Arial" w:cs="Arial"/>
                <w:bCs/>
                <w:sz w:val="18"/>
                <w:szCs w:val="18"/>
              </w:rPr>
              <w:t>Drewno inne niż wymienione w 19 12 06</w:t>
            </w:r>
          </w:p>
        </w:tc>
        <w:tc>
          <w:tcPr>
            <w:tcW w:w="1381" w:type="pct"/>
            <w:vAlign w:val="center"/>
          </w:tcPr>
          <w:p w14:paraId="5FEA7C21" w14:textId="1C64D3B3" w:rsidR="00C763EE" w:rsidRPr="00C763EE" w:rsidRDefault="00C763EE" w:rsidP="00F921A2">
            <w:pPr>
              <w:spacing w:line="240" w:lineRule="exact"/>
              <w:contextualSpacing/>
              <w:rPr>
                <w:rFonts w:ascii="Arial" w:hAnsi="Arial" w:cs="Arial"/>
                <w:bCs/>
                <w:sz w:val="18"/>
                <w:szCs w:val="18"/>
              </w:rPr>
            </w:pPr>
            <w:r w:rsidRPr="00C763EE">
              <w:rPr>
                <w:rFonts w:ascii="Arial" w:hAnsi="Arial" w:cs="Arial"/>
                <w:bCs/>
                <w:sz w:val="18"/>
                <w:szCs w:val="18"/>
              </w:rPr>
              <w:t xml:space="preserve">Odpady drewna wysortowane z odpadów materiałów ogniotrwałych </w:t>
            </w:r>
            <w:r w:rsidRPr="00C763EE">
              <w:rPr>
                <w:rFonts w:ascii="Arial" w:hAnsi="Arial" w:cs="Arial"/>
                <w:bCs/>
                <w:sz w:val="18"/>
                <w:szCs w:val="18"/>
              </w:rPr>
              <w:br/>
              <w:t xml:space="preserve">i odpadów </w:t>
            </w:r>
            <w:r w:rsidR="000E4BA8" w:rsidRPr="00C763EE">
              <w:rPr>
                <w:rFonts w:ascii="Arial" w:hAnsi="Arial" w:cs="Arial"/>
                <w:bCs/>
                <w:sz w:val="18"/>
                <w:szCs w:val="18"/>
              </w:rPr>
              <w:t>budowlanych</w:t>
            </w:r>
            <w:r w:rsidRPr="00C763EE">
              <w:rPr>
                <w:rFonts w:ascii="Arial" w:hAnsi="Arial" w:cs="Arial"/>
                <w:bCs/>
                <w:sz w:val="18"/>
                <w:szCs w:val="18"/>
              </w:rPr>
              <w:t xml:space="preserve"> oraz odpadów powstałych </w:t>
            </w:r>
            <w:r w:rsidRPr="00C763EE">
              <w:rPr>
                <w:rFonts w:ascii="Arial" w:hAnsi="Arial" w:cs="Arial"/>
                <w:bCs/>
                <w:sz w:val="18"/>
                <w:szCs w:val="18"/>
              </w:rPr>
              <w:br/>
              <w:t>w wyniku segregacji powstające w wyniku sortowania tych odpadów</w:t>
            </w:r>
          </w:p>
        </w:tc>
        <w:tc>
          <w:tcPr>
            <w:tcW w:w="1549" w:type="pct"/>
            <w:vAlign w:val="center"/>
          </w:tcPr>
          <w:p w14:paraId="41A8DC9F" w14:textId="77777777" w:rsidR="00C763EE" w:rsidRPr="00C763EE" w:rsidRDefault="00C763EE" w:rsidP="00F921A2">
            <w:pPr>
              <w:spacing w:line="240" w:lineRule="exact"/>
              <w:contextualSpacing/>
              <w:rPr>
                <w:rFonts w:ascii="Arial" w:hAnsi="Arial" w:cs="Arial"/>
                <w:bCs/>
                <w:sz w:val="18"/>
                <w:szCs w:val="18"/>
              </w:rPr>
            </w:pPr>
            <w:r w:rsidRPr="00C763EE">
              <w:rPr>
                <w:rFonts w:ascii="Arial" w:hAnsi="Arial" w:cs="Arial"/>
                <w:bCs/>
                <w:sz w:val="18"/>
                <w:szCs w:val="18"/>
              </w:rPr>
              <w:t>Odpady stałe nierozpuszczalne w wodzie. Skład chemiczny: celuloza</w:t>
            </w:r>
          </w:p>
        </w:tc>
      </w:tr>
      <w:tr w:rsidR="00C763EE" w:rsidRPr="00C763EE" w14:paraId="794F88DF" w14:textId="77777777" w:rsidTr="00F921A2">
        <w:tc>
          <w:tcPr>
            <w:tcW w:w="232" w:type="pct"/>
            <w:vAlign w:val="center"/>
          </w:tcPr>
          <w:p w14:paraId="4783FF54" w14:textId="77777777" w:rsidR="00C763EE" w:rsidRPr="00C763EE" w:rsidRDefault="00C763EE" w:rsidP="00F921A2">
            <w:pPr>
              <w:widowControl w:val="0"/>
              <w:numPr>
                <w:ilvl w:val="0"/>
                <w:numId w:val="200"/>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10" w:type="pct"/>
            <w:vAlign w:val="center"/>
          </w:tcPr>
          <w:p w14:paraId="2DE71FB8" w14:textId="77777777" w:rsidR="00C763EE" w:rsidRPr="00C763EE" w:rsidRDefault="00C763EE" w:rsidP="00F921A2">
            <w:pPr>
              <w:spacing w:line="240" w:lineRule="exact"/>
              <w:contextualSpacing/>
              <w:jc w:val="center"/>
              <w:rPr>
                <w:rFonts w:ascii="Arial" w:hAnsi="Arial" w:cs="Arial"/>
                <w:b/>
                <w:bCs/>
                <w:sz w:val="18"/>
                <w:szCs w:val="18"/>
              </w:rPr>
            </w:pPr>
            <w:r w:rsidRPr="00C763EE">
              <w:rPr>
                <w:rFonts w:ascii="Arial" w:eastAsia="Times New Roman" w:hAnsi="Arial" w:cs="Arial"/>
                <w:b/>
                <w:sz w:val="18"/>
                <w:szCs w:val="18"/>
              </w:rPr>
              <w:t>19 12 09</w:t>
            </w:r>
          </w:p>
        </w:tc>
        <w:tc>
          <w:tcPr>
            <w:tcW w:w="1228" w:type="pct"/>
            <w:vAlign w:val="center"/>
          </w:tcPr>
          <w:p w14:paraId="16B8A665" w14:textId="77777777" w:rsidR="00C763EE" w:rsidRPr="00C763EE" w:rsidRDefault="00C763EE" w:rsidP="00F921A2">
            <w:pPr>
              <w:spacing w:line="240" w:lineRule="exact"/>
              <w:contextualSpacing/>
              <w:rPr>
                <w:rFonts w:ascii="Arial" w:hAnsi="Arial" w:cs="Arial"/>
                <w:sz w:val="18"/>
                <w:szCs w:val="18"/>
              </w:rPr>
            </w:pPr>
            <w:r w:rsidRPr="00C763EE">
              <w:rPr>
                <w:rFonts w:ascii="Arial" w:hAnsi="Arial" w:cs="Arial"/>
                <w:sz w:val="18"/>
                <w:szCs w:val="18"/>
              </w:rPr>
              <w:t>Minerały (np. piasek, kamienie)</w:t>
            </w:r>
          </w:p>
        </w:tc>
        <w:tc>
          <w:tcPr>
            <w:tcW w:w="1381" w:type="pct"/>
            <w:vAlign w:val="center"/>
          </w:tcPr>
          <w:p w14:paraId="44D42E48" w14:textId="77777777"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t xml:space="preserve">Odpady wyselekcjonowane </w:t>
            </w:r>
            <w:r w:rsidRPr="00C763EE">
              <w:rPr>
                <w:rFonts w:ascii="Arial" w:hAnsi="Arial" w:cs="Arial"/>
                <w:bCs/>
                <w:sz w:val="18"/>
                <w:szCs w:val="18"/>
              </w:rPr>
              <w:br/>
              <w:t>z poddawanych przetwarzaniu odpadów materiałów ogniotrwałych.</w:t>
            </w:r>
            <w:r w:rsidRPr="00C763EE">
              <w:rPr>
                <w:rFonts w:ascii="Arial" w:hAnsi="Arial" w:cs="Arial"/>
                <w:bCs/>
                <w:sz w:val="18"/>
                <w:szCs w:val="18"/>
              </w:rPr>
              <w:br/>
            </w:r>
          </w:p>
        </w:tc>
        <w:tc>
          <w:tcPr>
            <w:tcW w:w="1549" w:type="pct"/>
            <w:vAlign w:val="center"/>
          </w:tcPr>
          <w:p w14:paraId="1B0065D6" w14:textId="6C77BA91"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t xml:space="preserve">Odpady w postaci stałej. </w:t>
            </w:r>
            <w:r w:rsidRPr="00C763EE">
              <w:rPr>
                <w:rFonts w:ascii="Arial" w:hAnsi="Arial" w:cs="Arial"/>
                <w:sz w:val="18"/>
                <w:szCs w:val="18"/>
              </w:rPr>
              <w:t xml:space="preserve"> </w:t>
            </w:r>
            <w:r w:rsidRPr="00C763EE">
              <w:rPr>
                <w:rFonts w:ascii="Arial" w:hAnsi="Arial" w:cs="Arial"/>
                <w:sz w:val="18"/>
                <w:szCs w:val="18"/>
              </w:rPr>
              <w:br/>
            </w:r>
            <w:r w:rsidRPr="00C763EE">
              <w:rPr>
                <w:rFonts w:ascii="Arial" w:hAnsi="Arial" w:cs="Arial"/>
                <w:sz w:val="18"/>
                <w:szCs w:val="18"/>
              </w:rPr>
              <w:br/>
            </w:r>
            <w:r w:rsidRPr="00C763EE">
              <w:rPr>
                <w:rFonts w:ascii="Arial" w:hAnsi="Arial" w:cs="Arial"/>
                <w:bCs/>
                <w:sz w:val="18"/>
                <w:szCs w:val="18"/>
              </w:rPr>
              <w:t>Odpady zawierają frakcje mineralne (np. piasek, kamienie).</w:t>
            </w:r>
          </w:p>
        </w:tc>
      </w:tr>
      <w:tr w:rsidR="00C763EE" w:rsidRPr="00C763EE" w14:paraId="38367421" w14:textId="77777777" w:rsidTr="00F921A2">
        <w:tc>
          <w:tcPr>
            <w:tcW w:w="232" w:type="pct"/>
            <w:vAlign w:val="center"/>
          </w:tcPr>
          <w:p w14:paraId="7B42D3CF" w14:textId="77777777" w:rsidR="00C763EE" w:rsidRPr="00C763EE" w:rsidRDefault="00C763EE" w:rsidP="00F921A2">
            <w:pPr>
              <w:widowControl w:val="0"/>
              <w:numPr>
                <w:ilvl w:val="0"/>
                <w:numId w:val="200"/>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10" w:type="pct"/>
            <w:vAlign w:val="center"/>
          </w:tcPr>
          <w:p w14:paraId="4DC4B5B1" w14:textId="77777777" w:rsidR="00C763EE" w:rsidRPr="00C763EE" w:rsidRDefault="00C763EE" w:rsidP="00F921A2">
            <w:pPr>
              <w:spacing w:line="240" w:lineRule="exact"/>
              <w:contextualSpacing/>
              <w:jc w:val="center"/>
              <w:rPr>
                <w:rFonts w:ascii="Arial" w:hAnsi="Arial" w:cs="Arial"/>
                <w:b/>
                <w:bCs/>
                <w:sz w:val="18"/>
                <w:szCs w:val="18"/>
              </w:rPr>
            </w:pPr>
            <w:r w:rsidRPr="00C763EE">
              <w:rPr>
                <w:rFonts w:ascii="Arial" w:eastAsia="Times New Roman" w:hAnsi="Arial" w:cs="Arial"/>
                <w:b/>
                <w:sz w:val="18"/>
                <w:szCs w:val="18"/>
              </w:rPr>
              <w:t>19 12 12</w:t>
            </w:r>
          </w:p>
        </w:tc>
        <w:tc>
          <w:tcPr>
            <w:tcW w:w="1228" w:type="pct"/>
            <w:vAlign w:val="center"/>
          </w:tcPr>
          <w:p w14:paraId="0E7B2D22" w14:textId="77777777" w:rsidR="00C763EE" w:rsidRPr="00C763EE" w:rsidRDefault="00C763EE" w:rsidP="00F921A2">
            <w:pPr>
              <w:spacing w:line="240" w:lineRule="exact"/>
              <w:contextualSpacing/>
              <w:rPr>
                <w:rFonts w:ascii="Arial" w:hAnsi="Arial" w:cs="Arial"/>
                <w:sz w:val="18"/>
                <w:szCs w:val="18"/>
              </w:rPr>
            </w:pPr>
            <w:r w:rsidRPr="00C763EE">
              <w:rPr>
                <w:rFonts w:ascii="Arial" w:hAnsi="Arial" w:cs="Arial"/>
                <w:sz w:val="18"/>
                <w:szCs w:val="18"/>
              </w:rPr>
              <w:t xml:space="preserve">Inne odpady (w tym zmieszane substancje </w:t>
            </w:r>
            <w:r w:rsidRPr="00C763EE">
              <w:rPr>
                <w:rFonts w:ascii="Arial" w:hAnsi="Arial" w:cs="Arial"/>
                <w:sz w:val="18"/>
                <w:szCs w:val="18"/>
              </w:rPr>
              <w:br/>
              <w:t xml:space="preserve">i przedmioty) </w:t>
            </w:r>
            <w:r w:rsidRPr="00C763EE">
              <w:rPr>
                <w:rFonts w:ascii="Arial" w:hAnsi="Arial" w:cs="Arial"/>
                <w:sz w:val="18"/>
                <w:szCs w:val="18"/>
              </w:rPr>
              <w:br/>
              <w:t>z mechanicznej obróbki odpadów inne niż wymienione w 19 12 11</w:t>
            </w:r>
          </w:p>
        </w:tc>
        <w:tc>
          <w:tcPr>
            <w:tcW w:w="1381" w:type="pct"/>
            <w:vAlign w:val="center"/>
          </w:tcPr>
          <w:p w14:paraId="267F1F0F" w14:textId="06046966"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t>Odpady stanowią pozostałości po</w:t>
            </w:r>
            <w:r w:rsidR="00F042EB">
              <w:rPr>
                <w:rFonts w:ascii="Arial" w:hAnsi="Arial" w:cs="Arial"/>
                <w:bCs/>
                <w:sz w:val="18"/>
                <w:szCs w:val="18"/>
              </w:rPr>
              <w:t> </w:t>
            </w:r>
            <w:r w:rsidRPr="00C763EE">
              <w:rPr>
                <w:rFonts w:ascii="Arial" w:hAnsi="Arial" w:cs="Arial"/>
                <w:bCs/>
                <w:sz w:val="18"/>
                <w:szCs w:val="18"/>
              </w:rPr>
              <w:t>wysortowaniu materiałów ogniotrwałych i złomu, nienadające się do</w:t>
            </w:r>
            <w:r w:rsidR="00F042EB">
              <w:rPr>
                <w:rFonts w:ascii="Arial" w:hAnsi="Arial" w:cs="Arial"/>
                <w:bCs/>
                <w:sz w:val="18"/>
                <w:szCs w:val="18"/>
              </w:rPr>
              <w:t> </w:t>
            </w:r>
            <w:r w:rsidRPr="00C763EE">
              <w:rPr>
                <w:rFonts w:ascii="Arial" w:hAnsi="Arial" w:cs="Arial"/>
                <w:bCs/>
                <w:sz w:val="18"/>
                <w:szCs w:val="18"/>
              </w:rPr>
              <w:t>dalszego użytku.</w:t>
            </w:r>
          </w:p>
        </w:tc>
        <w:tc>
          <w:tcPr>
            <w:tcW w:w="1549" w:type="pct"/>
            <w:vAlign w:val="center"/>
          </w:tcPr>
          <w:p w14:paraId="75D754A5" w14:textId="77777777" w:rsidR="00C763EE" w:rsidRPr="00C763EE" w:rsidRDefault="00C763EE" w:rsidP="00F921A2">
            <w:pPr>
              <w:spacing w:line="240" w:lineRule="exact"/>
              <w:contextualSpacing/>
              <w:rPr>
                <w:rFonts w:ascii="Arial" w:hAnsi="Arial" w:cs="Arial"/>
                <w:bCs/>
                <w:sz w:val="18"/>
                <w:szCs w:val="18"/>
              </w:rPr>
            </w:pPr>
            <w:r w:rsidRPr="00C763EE">
              <w:rPr>
                <w:rFonts w:ascii="Arial" w:hAnsi="Arial" w:cs="Arial"/>
                <w:bCs/>
                <w:sz w:val="18"/>
                <w:szCs w:val="18"/>
              </w:rPr>
              <w:t xml:space="preserve">Odpady stałe, nierozpuszczalne w wodzie.  </w:t>
            </w:r>
            <w:r w:rsidRPr="00C763EE">
              <w:rPr>
                <w:rFonts w:ascii="Arial" w:hAnsi="Arial" w:cs="Arial"/>
                <w:bCs/>
                <w:sz w:val="18"/>
                <w:szCs w:val="18"/>
              </w:rPr>
              <w:br/>
            </w:r>
          </w:p>
          <w:p w14:paraId="60D721BF" w14:textId="483D3E1E" w:rsidR="00C763EE" w:rsidRPr="00C763EE" w:rsidRDefault="00C763EE" w:rsidP="00F921A2">
            <w:pPr>
              <w:spacing w:line="240" w:lineRule="exact"/>
              <w:contextualSpacing/>
              <w:rPr>
                <w:rFonts w:ascii="Arial" w:hAnsi="Arial" w:cs="Arial"/>
                <w:b/>
                <w:bCs/>
                <w:sz w:val="18"/>
                <w:szCs w:val="18"/>
              </w:rPr>
            </w:pPr>
            <w:r w:rsidRPr="00C763EE">
              <w:rPr>
                <w:rFonts w:ascii="Arial" w:hAnsi="Arial" w:cs="Arial"/>
                <w:bCs/>
                <w:sz w:val="18"/>
                <w:szCs w:val="18"/>
              </w:rPr>
              <w:t xml:space="preserve">Odpady takie jak szkło, plastik, drewno, tekstylia. </w:t>
            </w:r>
            <w:r w:rsidRPr="00C763EE">
              <w:rPr>
                <w:rFonts w:ascii="Arial" w:hAnsi="Arial" w:cs="Arial"/>
                <w:bCs/>
                <w:sz w:val="18"/>
                <w:szCs w:val="18"/>
              </w:rPr>
              <w:br/>
              <w:t xml:space="preserve">Nie wykazują właściwości niebezpiecznych. </w:t>
            </w:r>
            <w:r w:rsidRPr="00C763EE">
              <w:rPr>
                <w:rFonts w:ascii="Arial" w:hAnsi="Arial" w:cs="Arial"/>
                <w:bCs/>
                <w:sz w:val="18"/>
                <w:szCs w:val="18"/>
              </w:rPr>
              <w:br/>
            </w:r>
            <w:r w:rsidRPr="00C763EE">
              <w:rPr>
                <w:rFonts w:ascii="Arial" w:hAnsi="Arial" w:cs="Arial"/>
                <w:bCs/>
                <w:sz w:val="18"/>
                <w:szCs w:val="18"/>
              </w:rPr>
              <w:br/>
              <w:t>Skład chemiczny: substancje organiczne i nieorganiczne.</w:t>
            </w:r>
          </w:p>
        </w:tc>
      </w:tr>
    </w:tbl>
    <w:p w14:paraId="7E41101D" w14:textId="3AAE0F0C" w:rsidR="00F07508" w:rsidRPr="005C4833" w:rsidRDefault="005C4833" w:rsidP="00C763EE">
      <w:pPr>
        <w:pStyle w:val="Arial10i5"/>
        <w:spacing w:before="240" w:after="240" w:line="320" w:lineRule="exact"/>
        <w:rPr>
          <w:rFonts w:cs="Arial"/>
          <w:b/>
          <w:sz w:val="24"/>
          <w:szCs w:val="24"/>
        </w:rPr>
      </w:pPr>
      <w:r w:rsidRPr="005C4833">
        <w:rPr>
          <w:rFonts w:cs="Arial"/>
          <w:b/>
          <w:sz w:val="24"/>
          <w:szCs w:val="24"/>
        </w:rPr>
        <w:t>3.4.3. Instalacje niepowiązane z instalacjami IPPC</w:t>
      </w:r>
      <w:r w:rsidR="00DA7C12">
        <w:rPr>
          <w:rFonts w:cs="Arial"/>
          <w:b/>
          <w:sz w:val="24"/>
          <w:szCs w:val="24"/>
        </w:rPr>
        <w:t>.</w:t>
      </w:r>
    </w:p>
    <w:tbl>
      <w:tblPr>
        <w:tblStyle w:val="Tabela-Siatka20"/>
        <w:tblW w:w="5000" w:type="pct"/>
        <w:tblLook w:val="04A0" w:firstRow="1" w:lastRow="0" w:firstColumn="1" w:lastColumn="0" w:noHBand="0" w:noVBand="1"/>
      </w:tblPr>
      <w:tblGrid>
        <w:gridCol w:w="540"/>
        <w:gridCol w:w="1214"/>
        <w:gridCol w:w="2158"/>
        <w:gridCol w:w="2428"/>
        <w:gridCol w:w="2720"/>
      </w:tblGrid>
      <w:tr w:rsidR="005C4833" w:rsidRPr="006F7643" w14:paraId="34BDED0A" w14:textId="77777777" w:rsidTr="006F7643">
        <w:trPr>
          <w:tblHeader/>
        </w:trPr>
        <w:tc>
          <w:tcPr>
            <w:tcW w:w="298" w:type="pct"/>
            <w:shd w:val="clear" w:color="auto" w:fill="D9D9D9" w:themeFill="background1" w:themeFillShade="D9"/>
            <w:vAlign w:val="center"/>
          </w:tcPr>
          <w:p w14:paraId="486F60A4" w14:textId="77777777" w:rsidR="005C4833" w:rsidRPr="006F7643" w:rsidRDefault="005C4833" w:rsidP="006F7643">
            <w:pPr>
              <w:spacing w:line="240" w:lineRule="exact"/>
              <w:contextualSpacing/>
              <w:jc w:val="center"/>
              <w:rPr>
                <w:rFonts w:ascii="Arial" w:hAnsi="Arial" w:cs="Arial"/>
                <w:b/>
                <w:bCs/>
                <w:sz w:val="18"/>
                <w:szCs w:val="18"/>
              </w:rPr>
            </w:pPr>
            <w:r w:rsidRPr="006F7643">
              <w:rPr>
                <w:rFonts w:ascii="Arial" w:hAnsi="Arial" w:cs="Arial"/>
                <w:b/>
                <w:sz w:val="18"/>
                <w:szCs w:val="18"/>
              </w:rPr>
              <w:t>Lp.</w:t>
            </w:r>
          </w:p>
        </w:tc>
        <w:tc>
          <w:tcPr>
            <w:tcW w:w="670" w:type="pct"/>
            <w:shd w:val="clear" w:color="auto" w:fill="D9D9D9" w:themeFill="background1" w:themeFillShade="D9"/>
            <w:vAlign w:val="center"/>
          </w:tcPr>
          <w:p w14:paraId="73DB4446" w14:textId="77777777" w:rsidR="005C4833" w:rsidRPr="006F7643" w:rsidRDefault="005C4833" w:rsidP="006F7643">
            <w:pPr>
              <w:spacing w:line="240" w:lineRule="exact"/>
              <w:contextualSpacing/>
              <w:jc w:val="center"/>
              <w:rPr>
                <w:rFonts w:ascii="Arial" w:hAnsi="Arial" w:cs="Arial"/>
                <w:b/>
                <w:bCs/>
                <w:sz w:val="18"/>
                <w:szCs w:val="18"/>
              </w:rPr>
            </w:pPr>
            <w:r w:rsidRPr="006F7643">
              <w:rPr>
                <w:rFonts w:ascii="Arial" w:hAnsi="Arial" w:cs="Arial"/>
                <w:b/>
                <w:sz w:val="18"/>
                <w:szCs w:val="18"/>
              </w:rPr>
              <w:t>Kod odpadu</w:t>
            </w:r>
          </w:p>
        </w:tc>
        <w:tc>
          <w:tcPr>
            <w:tcW w:w="1191" w:type="pct"/>
            <w:shd w:val="clear" w:color="auto" w:fill="D9D9D9" w:themeFill="background1" w:themeFillShade="D9"/>
            <w:vAlign w:val="center"/>
          </w:tcPr>
          <w:p w14:paraId="3DD72352" w14:textId="77777777" w:rsidR="005C4833" w:rsidRPr="006F7643" w:rsidRDefault="005C4833" w:rsidP="006F7643">
            <w:pPr>
              <w:spacing w:line="240" w:lineRule="exact"/>
              <w:contextualSpacing/>
              <w:jc w:val="center"/>
              <w:rPr>
                <w:rFonts w:ascii="Arial" w:hAnsi="Arial" w:cs="Arial"/>
                <w:b/>
                <w:bCs/>
                <w:sz w:val="18"/>
                <w:szCs w:val="18"/>
              </w:rPr>
            </w:pPr>
            <w:r w:rsidRPr="006F7643">
              <w:rPr>
                <w:rFonts w:ascii="Arial" w:hAnsi="Arial" w:cs="Arial"/>
                <w:b/>
                <w:sz w:val="18"/>
                <w:szCs w:val="18"/>
              </w:rPr>
              <w:t>Rodzaj odpadu</w:t>
            </w:r>
          </w:p>
        </w:tc>
        <w:tc>
          <w:tcPr>
            <w:tcW w:w="1340" w:type="pct"/>
            <w:shd w:val="clear" w:color="auto" w:fill="D9D9D9" w:themeFill="background1" w:themeFillShade="D9"/>
            <w:vAlign w:val="center"/>
          </w:tcPr>
          <w:p w14:paraId="0172DE3B" w14:textId="77777777" w:rsidR="005C4833" w:rsidRPr="006F7643" w:rsidRDefault="005C4833" w:rsidP="006F7643">
            <w:pPr>
              <w:spacing w:line="240" w:lineRule="exact"/>
              <w:contextualSpacing/>
              <w:jc w:val="center"/>
              <w:rPr>
                <w:rFonts w:ascii="Arial" w:hAnsi="Arial" w:cs="Arial"/>
                <w:b/>
                <w:bCs/>
                <w:sz w:val="18"/>
                <w:szCs w:val="18"/>
              </w:rPr>
            </w:pPr>
            <w:r w:rsidRPr="006F7643">
              <w:rPr>
                <w:rFonts w:ascii="Arial" w:hAnsi="Arial" w:cs="Arial"/>
                <w:b/>
                <w:bCs/>
                <w:sz w:val="18"/>
                <w:szCs w:val="18"/>
              </w:rPr>
              <w:t>Źródło i miejsce powstawania odpadu</w:t>
            </w:r>
          </w:p>
        </w:tc>
        <w:tc>
          <w:tcPr>
            <w:tcW w:w="1501" w:type="pct"/>
            <w:shd w:val="clear" w:color="auto" w:fill="D9D9D9" w:themeFill="background1" w:themeFillShade="D9"/>
            <w:vAlign w:val="center"/>
          </w:tcPr>
          <w:p w14:paraId="2EC41DF4" w14:textId="77777777" w:rsidR="005C4833" w:rsidRPr="006F7643" w:rsidRDefault="005C4833" w:rsidP="006F7643">
            <w:pPr>
              <w:spacing w:line="240" w:lineRule="exact"/>
              <w:contextualSpacing/>
              <w:jc w:val="center"/>
              <w:rPr>
                <w:rFonts w:ascii="Arial" w:hAnsi="Arial" w:cs="Arial"/>
                <w:b/>
                <w:bCs/>
                <w:sz w:val="18"/>
                <w:szCs w:val="18"/>
              </w:rPr>
            </w:pPr>
            <w:r w:rsidRPr="006F7643">
              <w:rPr>
                <w:rFonts w:ascii="Arial" w:hAnsi="Arial" w:cs="Arial"/>
                <w:b/>
                <w:sz w:val="18"/>
                <w:szCs w:val="18"/>
              </w:rPr>
              <w:t>Podstawowy skład chemiczny i właściwości odpadu</w:t>
            </w:r>
          </w:p>
        </w:tc>
      </w:tr>
      <w:tr w:rsidR="005C4833" w:rsidRPr="006F7643" w14:paraId="01913101" w14:textId="77777777" w:rsidTr="006F7643">
        <w:tc>
          <w:tcPr>
            <w:tcW w:w="5000" w:type="pct"/>
            <w:gridSpan w:val="5"/>
            <w:vAlign w:val="center"/>
          </w:tcPr>
          <w:p w14:paraId="753B5DFA" w14:textId="77777777" w:rsidR="005C4833" w:rsidRPr="006F7643" w:rsidRDefault="005C4833" w:rsidP="006F7643">
            <w:pPr>
              <w:spacing w:line="240" w:lineRule="exact"/>
              <w:contextualSpacing/>
              <w:jc w:val="center"/>
              <w:rPr>
                <w:rFonts w:ascii="Arial" w:hAnsi="Arial" w:cs="Arial"/>
                <w:b/>
                <w:bCs/>
                <w:sz w:val="18"/>
                <w:szCs w:val="18"/>
              </w:rPr>
            </w:pPr>
            <w:r w:rsidRPr="006F7643">
              <w:rPr>
                <w:rFonts w:ascii="Arial" w:eastAsia="Times New Roman" w:hAnsi="Arial" w:cs="Arial"/>
                <w:b/>
                <w:sz w:val="18"/>
                <w:szCs w:val="18"/>
              </w:rPr>
              <w:t>Odpady niebezpieczne</w:t>
            </w:r>
          </w:p>
        </w:tc>
      </w:tr>
      <w:tr w:rsidR="005C4833" w:rsidRPr="006F7643" w14:paraId="1AF30FE9" w14:textId="77777777" w:rsidTr="006F7643">
        <w:tc>
          <w:tcPr>
            <w:tcW w:w="298" w:type="pct"/>
            <w:vAlign w:val="center"/>
          </w:tcPr>
          <w:p w14:paraId="3A11A1E5" w14:textId="77777777" w:rsidR="005C4833" w:rsidRPr="006F7643" w:rsidRDefault="005C4833" w:rsidP="00AE745D">
            <w:pPr>
              <w:widowControl w:val="0"/>
              <w:numPr>
                <w:ilvl w:val="0"/>
                <w:numId w:val="158"/>
              </w:numPr>
              <w:suppressAutoHyphens/>
              <w:spacing w:line="240" w:lineRule="exact"/>
              <w:ind w:left="171" w:hanging="142"/>
              <w:contextualSpacing/>
              <w:rPr>
                <w:rFonts w:ascii="Arial" w:eastAsia="Lucida Sans Unicode" w:hAnsi="Arial" w:cs="Arial"/>
                <w:bCs/>
                <w:kern w:val="1"/>
                <w:sz w:val="18"/>
                <w:szCs w:val="18"/>
                <w:lang w:eastAsia="hi-IN" w:bidi="hi-IN"/>
              </w:rPr>
            </w:pPr>
          </w:p>
        </w:tc>
        <w:tc>
          <w:tcPr>
            <w:tcW w:w="670" w:type="pct"/>
            <w:shd w:val="clear" w:color="auto" w:fill="auto"/>
            <w:vAlign w:val="center"/>
          </w:tcPr>
          <w:p w14:paraId="517CA050" w14:textId="77777777" w:rsidR="005C4833" w:rsidRPr="00C763EE" w:rsidRDefault="005C4833" w:rsidP="006F7643">
            <w:pPr>
              <w:spacing w:line="240" w:lineRule="exact"/>
              <w:contextualSpacing/>
              <w:jc w:val="center"/>
              <w:rPr>
                <w:rFonts w:ascii="Arial" w:eastAsia="Times New Roman" w:hAnsi="Arial" w:cs="Arial"/>
                <w:b/>
                <w:sz w:val="18"/>
                <w:szCs w:val="18"/>
              </w:rPr>
            </w:pPr>
            <w:r w:rsidRPr="00C763EE">
              <w:rPr>
                <w:rFonts w:ascii="Arial" w:eastAsia="Times New Roman" w:hAnsi="Arial" w:cs="Arial"/>
                <w:b/>
                <w:sz w:val="18"/>
                <w:szCs w:val="18"/>
                <w:lang w:eastAsia="pl-PL"/>
              </w:rPr>
              <w:t>12 01 07*</w:t>
            </w:r>
          </w:p>
        </w:tc>
        <w:tc>
          <w:tcPr>
            <w:tcW w:w="1191" w:type="pct"/>
            <w:shd w:val="clear" w:color="auto" w:fill="auto"/>
            <w:vAlign w:val="center"/>
          </w:tcPr>
          <w:p w14:paraId="351F055D" w14:textId="130BE41C" w:rsidR="005C4833" w:rsidRPr="006F7643" w:rsidRDefault="005C4833" w:rsidP="006F7643">
            <w:pPr>
              <w:spacing w:line="240" w:lineRule="exact"/>
              <w:contextualSpacing/>
              <w:rPr>
                <w:rFonts w:ascii="Arial" w:hAnsi="Arial" w:cs="Arial"/>
                <w:sz w:val="18"/>
                <w:szCs w:val="18"/>
              </w:rPr>
            </w:pPr>
            <w:r w:rsidRPr="006F7643">
              <w:rPr>
                <w:rFonts w:ascii="Arial" w:eastAsia="Times New Roman" w:hAnsi="Arial" w:cs="Arial"/>
                <w:sz w:val="18"/>
                <w:szCs w:val="18"/>
                <w:lang w:eastAsia="pl-PL"/>
              </w:rPr>
              <w:t>Odpadowe oleje mineralne z obróbki metali niezawierające chlorowców (z</w:t>
            </w:r>
            <w:r w:rsidR="00F042EB">
              <w:rPr>
                <w:rFonts w:ascii="Arial" w:eastAsia="Times New Roman" w:hAnsi="Arial" w:cs="Arial"/>
                <w:sz w:val="18"/>
                <w:szCs w:val="18"/>
                <w:lang w:eastAsia="pl-PL"/>
              </w:rPr>
              <w:t> </w:t>
            </w:r>
            <w:r w:rsidRPr="006F7643">
              <w:rPr>
                <w:rFonts w:ascii="Arial" w:eastAsia="Times New Roman" w:hAnsi="Arial" w:cs="Arial"/>
                <w:sz w:val="18"/>
                <w:szCs w:val="18"/>
                <w:lang w:eastAsia="pl-PL"/>
              </w:rPr>
              <w:t>wyłączeniem emulsji i</w:t>
            </w:r>
            <w:r w:rsidR="00F042EB">
              <w:rPr>
                <w:rFonts w:ascii="Arial" w:eastAsia="Times New Roman" w:hAnsi="Arial" w:cs="Arial"/>
                <w:sz w:val="18"/>
                <w:szCs w:val="18"/>
                <w:lang w:eastAsia="pl-PL"/>
              </w:rPr>
              <w:t> </w:t>
            </w:r>
            <w:r w:rsidRPr="006F7643">
              <w:rPr>
                <w:rFonts w:ascii="Arial" w:eastAsia="Times New Roman" w:hAnsi="Arial" w:cs="Arial"/>
                <w:sz w:val="18"/>
                <w:szCs w:val="18"/>
                <w:lang w:eastAsia="pl-PL"/>
              </w:rPr>
              <w:t>roztworów)</w:t>
            </w:r>
          </w:p>
        </w:tc>
        <w:tc>
          <w:tcPr>
            <w:tcW w:w="1340" w:type="pct"/>
            <w:vAlign w:val="center"/>
          </w:tcPr>
          <w:p w14:paraId="021D94A2" w14:textId="23BAB6C6" w:rsidR="005C4833" w:rsidRPr="006F7643" w:rsidRDefault="005C4833" w:rsidP="006F7643">
            <w:pPr>
              <w:spacing w:line="240" w:lineRule="exact"/>
              <w:contextualSpacing/>
              <w:rPr>
                <w:rFonts w:ascii="Arial" w:hAnsi="Arial" w:cs="Arial"/>
                <w:bCs/>
                <w:sz w:val="18"/>
                <w:szCs w:val="18"/>
              </w:rPr>
            </w:pPr>
            <w:r w:rsidRPr="006F7643">
              <w:rPr>
                <w:rFonts w:ascii="Arial" w:eastAsia="Times New Roman" w:hAnsi="Arial" w:cs="Arial"/>
                <w:sz w:val="18"/>
                <w:szCs w:val="18"/>
                <w:lang w:eastAsia="pl-PL"/>
              </w:rPr>
              <w:t>przepracowany olej do</w:t>
            </w:r>
            <w:r w:rsidR="00F042EB">
              <w:rPr>
                <w:rFonts w:ascii="Arial" w:eastAsia="Times New Roman" w:hAnsi="Arial" w:cs="Arial"/>
                <w:sz w:val="18"/>
                <w:szCs w:val="18"/>
                <w:lang w:eastAsia="pl-PL"/>
              </w:rPr>
              <w:t> </w:t>
            </w:r>
            <w:r w:rsidRPr="006F7643">
              <w:rPr>
                <w:rFonts w:ascii="Arial" w:eastAsia="Times New Roman" w:hAnsi="Arial" w:cs="Arial"/>
                <w:sz w:val="18"/>
                <w:szCs w:val="18"/>
                <w:lang w:eastAsia="pl-PL"/>
              </w:rPr>
              <w:t>hartowania OH-70; odpad powstaje podczas wymiany zużytego oleju z</w:t>
            </w:r>
            <w:r w:rsidR="00F042EB">
              <w:rPr>
                <w:rFonts w:ascii="Arial" w:eastAsia="Times New Roman" w:hAnsi="Arial" w:cs="Arial"/>
                <w:sz w:val="18"/>
                <w:szCs w:val="18"/>
                <w:lang w:eastAsia="pl-PL"/>
              </w:rPr>
              <w:t> </w:t>
            </w:r>
            <w:r w:rsidRPr="006F7643">
              <w:rPr>
                <w:rFonts w:ascii="Arial" w:eastAsia="Times New Roman" w:hAnsi="Arial" w:cs="Arial"/>
                <w:sz w:val="18"/>
                <w:szCs w:val="18"/>
                <w:lang w:eastAsia="pl-PL"/>
              </w:rPr>
              <w:t>wanien hartowniczych</w:t>
            </w:r>
          </w:p>
        </w:tc>
        <w:tc>
          <w:tcPr>
            <w:tcW w:w="1501" w:type="pct"/>
            <w:vAlign w:val="center"/>
          </w:tcPr>
          <w:p w14:paraId="43DBC825" w14:textId="78EA12E4" w:rsidR="005C4833" w:rsidRPr="006F7643" w:rsidRDefault="005C4833" w:rsidP="006F7643">
            <w:pPr>
              <w:spacing w:line="240" w:lineRule="exact"/>
              <w:contextualSpacing/>
              <w:rPr>
                <w:rFonts w:ascii="Arial" w:hAnsi="Arial" w:cs="Arial"/>
                <w:sz w:val="18"/>
                <w:szCs w:val="18"/>
              </w:rPr>
            </w:pPr>
            <w:r w:rsidRPr="006F7643">
              <w:rPr>
                <w:rFonts w:ascii="Arial" w:hAnsi="Arial" w:cs="Arial"/>
                <w:sz w:val="18"/>
                <w:szCs w:val="18"/>
              </w:rPr>
              <w:t>mieszanina olejów mineralnych i dodatków uszlachetniających: przeciwutleniających, powierzchniowo-czynnych, zwiększających szybkość chłodzenia, przeciwdziałających powstawaniu osadów na</w:t>
            </w:r>
            <w:r w:rsidR="00F042EB">
              <w:rPr>
                <w:rFonts w:ascii="Arial" w:hAnsi="Arial" w:cs="Arial"/>
                <w:sz w:val="18"/>
                <w:szCs w:val="18"/>
              </w:rPr>
              <w:t> </w:t>
            </w:r>
            <w:r w:rsidRPr="006F7643">
              <w:rPr>
                <w:rFonts w:ascii="Arial" w:hAnsi="Arial" w:cs="Arial"/>
                <w:sz w:val="18"/>
                <w:szCs w:val="18"/>
              </w:rPr>
              <w:t>powierzchniach</w:t>
            </w:r>
          </w:p>
          <w:p w14:paraId="6199FD3F" w14:textId="77777777" w:rsidR="005C4833" w:rsidRPr="006F7643" w:rsidRDefault="005C4833" w:rsidP="006F7643">
            <w:pPr>
              <w:spacing w:line="240" w:lineRule="exact"/>
              <w:contextualSpacing/>
              <w:rPr>
                <w:rFonts w:ascii="Arial" w:hAnsi="Arial" w:cs="Arial"/>
                <w:sz w:val="18"/>
                <w:szCs w:val="18"/>
              </w:rPr>
            </w:pPr>
            <w:r w:rsidRPr="006F7643">
              <w:rPr>
                <w:rFonts w:ascii="Arial" w:hAnsi="Arial" w:cs="Arial"/>
                <w:sz w:val="18"/>
                <w:szCs w:val="18"/>
              </w:rPr>
              <w:t>hartowanych elementów</w:t>
            </w:r>
          </w:p>
          <w:p w14:paraId="6B954781" w14:textId="77777777" w:rsidR="005C4833" w:rsidRPr="006F7643" w:rsidRDefault="005C4833" w:rsidP="006F7643">
            <w:pPr>
              <w:spacing w:line="240" w:lineRule="exact"/>
              <w:contextualSpacing/>
              <w:rPr>
                <w:rFonts w:ascii="Arial" w:hAnsi="Arial" w:cs="Arial"/>
                <w:sz w:val="18"/>
                <w:szCs w:val="18"/>
              </w:rPr>
            </w:pPr>
          </w:p>
          <w:p w14:paraId="58E51619" w14:textId="77777777" w:rsidR="005C4833" w:rsidRPr="006F7643" w:rsidRDefault="005C4833" w:rsidP="006F7643">
            <w:pPr>
              <w:spacing w:line="240" w:lineRule="exact"/>
              <w:contextualSpacing/>
              <w:rPr>
                <w:rFonts w:ascii="Arial" w:hAnsi="Arial" w:cs="Arial"/>
                <w:sz w:val="18"/>
                <w:szCs w:val="18"/>
              </w:rPr>
            </w:pPr>
            <w:r w:rsidRPr="006F7643">
              <w:rPr>
                <w:rFonts w:ascii="Arial" w:hAnsi="Arial" w:cs="Arial"/>
                <w:sz w:val="18"/>
                <w:szCs w:val="18"/>
              </w:rPr>
              <w:t xml:space="preserve">H 304 - połknięcie i dostanie się przez drogi oddechowe może grozić śmiercią, </w:t>
            </w:r>
          </w:p>
          <w:p w14:paraId="678DAF32" w14:textId="27D00F3A" w:rsidR="005C4833" w:rsidRPr="006F7643" w:rsidRDefault="005C4833" w:rsidP="006F7643">
            <w:pPr>
              <w:spacing w:line="240" w:lineRule="exact"/>
              <w:contextualSpacing/>
              <w:rPr>
                <w:rFonts w:ascii="Arial" w:hAnsi="Arial" w:cs="Arial"/>
                <w:sz w:val="18"/>
                <w:szCs w:val="18"/>
              </w:rPr>
            </w:pPr>
            <w:r w:rsidRPr="006F7643">
              <w:rPr>
                <w:rFonts w:ascii="Arial" w:hAnsi="Arial" w:cs="Arial"/>
                <w:sz w:val="18"/>
                <w:szCs w:val="18"/>
              </w:rPr>
              <w:lastRenderedPageBreak/>
              <w:t>H 315 - działa drażniąco na</w:t>
            </w:r>
            <w:r w:rsidR="00F042EB">
              <w:rPr>
                <w:rFonts w:ascii="Arial" w:hAnsi="Arial" w:cs="Arial"/>
                <w:sz w:val="18"/>
                <w:szCs w:val="18"/>
              </w:rPr>
              <w:t> </w:t>
            </w:r>
            <w:r w:rsidRPr="006F7643">
              <w:rPr>
                <w:rFonts w:ascii="Arial" w:hAnsi="Arial" w:cs="Arial"/>
                <w:sz w:val="18"/>
                <w:szCs w:val="18"/>
              </w:rPr>
              <w:t xml:space="preserve">skórę, </w:t>
            </w:r>
          </w:p>
          <w:p w14:paraId="41870381" w14:textId="77777777" w:rsidR="005C4833" w:rsidRPr="006F7643" w:rsidRDefault="005C4833" w:rsidP="006F7643">
            <w:pPr>
              <w:spacing w:line="240" w:lineRule="exact"/>
              <w:contextualSpacing/>
              <w:rPr>
                <w:rFonts w:ascii="Arial" w:hAnsi="Arial" w:cs="Arial"/>
                <w:sz w:val="18"/>
                <w:szCs w:val="18"/>
              </w:rPr>
            </w:pPr>
            <w:r w:rsidRPr="006F7643">
              <w:rPr>
                <w:rFonts w:ascii="Arial" w:hAnsi="Arial" w:cs="Arial"/>
                <w:sz w:val="18"/>
                <w:szCs w:val="18"/>
              </w:rPr>
              <w:t xml:space="preserve">H 336 - może wywoływać uczucie senności lub zawroty głowy; droga narażenia - wdychanie, </w:t>
            </w:r>
          </w:p>
          <w:p w14:paraId="739E4CBE" w14:textId="77777777" w:rsidR="005C4833" w:rsidRPr="006F7643" w:rsidRDefault="005C4833" w:rsidP="006F7643">
            <w:pPr>
              <w:spacing w:line="240" w:lineRule="exact"/>
              <w:contextualSpacing/>
              <w:rPr>
                <w:rFonts w:ascii="Arial" w:hAnsi="Arial" w:cs="Arial"/>
                <w:sz w:val="18"/>
                <w:szCs w:val="18"/>
              </w:rPr>
            </w:pPr>
            <w:r w:rsidRPr="006F7643">
              <w:rPr>
                <w:rFonts w:ascii="Arial" w:hAnsi="Arial" w:cs="Arial"/>
                <w:sz w:val="18"/>
                <w:szCs w:val="18"/>
              </w:rPr>
              <w:t>H 411 - działa bardzo toksycznie na organizmy wodne, powodując długotrwałe skutki</w:t>
            </w:r>
          </w:p>
        </w:tc>
      </w:tr>
      <w:tr w:rsidR="005C4833" w:rsidRPr="006F7643" w14:paraId="78703040" w14:textId="77777777" w:rsidTr="006F7643">
        <w:tc>
          <w:tcPr>
            <w:tcW w:w="298" w:type="pct"/>
            <w:vAlign w:val="center"/>
          </w:tcPr>
          <w:p w14:paraId="79B60CEC" w14:textId="77777777" w:rsidR="005C4833" w:rsidRPr="006F7643" w:rsidRDefault="005C4833" w:rsidP="00AE745D">
            <w:pPr>
              <w:widowControl w:val="0"/>
              <w:numPr>
                <w:ilvl w:val="0"/>
                <w:numId w:val="158"/>
              </w:numPr>
              <w:suppressAutoHyphens/>
              <w:spacing w:line="240" w:lineRule="exact"/>
              <w:ind w:left="171" w:hanging="142"/>
              <w:contextualSpacing/>
              <w:rPr>
                <w:rFonts w:ascii="Arial" w:eastAsia="Lucida Sans Unicode" w:hAnsi="Arial" w:cs="Arial"/>
                <w:bCs/>
                <w:kern w:val="1"/>
                <w:sz w:val="18"/>
                <w:szCs w:val="18"/>
                <w:lang w:eastAsia="hi-IN" w:bidi="hi-IN"/>
              </w:rPr>
            </w:pPr>
          </w:p>
        </w:tc>
        <w:tc>
          <w:tcPr>
            <w:tcW w:w="670" w:type="pct"/>
            <w:shd w:val="clear" w:color="auto" w:fill="auto"/>
            <w:vAlign w:val="center"/>
          </w:tcPr>
          <w:p w14:paraId="581AAB2D" w14:textId="77777777" w:rsidR="005C4833" w:rsidRPr="00C763EE" w:rsidRDefault="005C4833" w:rsidP="006F7643">
            <w:pPr>
              <w:spacing w:line="240" w:lineRule="exact"/>
              <w:contextualSpacing/>
              <w:jc w:val="center"/>
              <w:rPr>
                <w:rFonts w:ascii="Arial" w:eastAsia="Times New Roman" w:hAnsi="Arial" w:cs="Arial"/>
                <w:b/>
                <w:sz w:val="18"/>
                <w:szCs w:val="18"/>
              </w:rPr>
            </w:pPr>
            <w:r w:rsidRPr="00C763EE">
              <w:rPr>
                <w:rFonts w:ascii="Arial" w:eastAsia="Times New Roman" w:hAnsi="Arial" w:cs="Arial"/>
                <w:b/>
                <w:sz w:val="18"/>
                <w:szCs w:val="18"/>
                <w:lang w:eastAsia="pl-PL"/>
              </w:rPr>
              <w:t>12 01 09*</w:t>
            </w:r>
          </w:p>
        </w:tc>
        <w:tc>
          <w:tcPr>
            <w:tcW w:w="1191" w:type="pct"/>
            <w:shd w:val="clear" w:color="auto" w:fill="auto"/>
            <w:vAlign w:val="center"/>
          </w:tcPr>
          <w:p w14:paraId="1225B77D" w14:textId="575C871B" w:rsidR="005C4833" w:rsidRPr="006F7643" w:rsidRDefault="005C4833" w:rsidP="006F7643">
            <w:pPr>
              <w:spacing w:line="240" w:lineRule="exact"/>
              <w:contextualSpacing/>
              <w:rPr>
                <w:rFonts w:ascii="Arial" w:hAnsi="Arial" w:cs="Arial"/>
                <w:sz w:val="18"/>
                <w:szCs w:val="18"/>
              </w:rPr>
            </w:pPr>
            <w:r w:rsidRPr="006F7643">
              <w:rPr>
                <w:rFonts w:ascii="Arial" w:eastAsia="Times New Roman" w:hAnsi="Arial" w:cs="Arial"/>
                <w:sz w:val="18"/>
                <w:szCs w:val="18"/>
                <w:lang w:eastAsia="pl-PL"/>
              </w:rPr>
              <w:t>Odpadowe emulsje i</w:t>
            </w:r>
            <w:r w:rsidR="00F042EB">
              <w:rPr>
                <w:rFonts w:ascii="Arial" w:eastAsia="Times New Roman" w:hAnsi="Arial" w:cs="Arial"/>
                <w:sz w:val="18"/>
                <w:szCs w:val="18"/>
                <w:lang w:eastAsia="pl-PL"/>
              </w:rPr>
              <w:t> </w:t>
            </w:r>
            <w:r w:rsidRPr="006F7643">
              <w:rPr>
                <w:rFonts w:ascii="Arial" w:eastAsia="Times New Roman" w:hAnsi="Arial" w:cs="Arial"/>
                <w:sz w:val="18"/>
                <w:szCs w:val="18"/>
                <w:lang w:eastAsia="pl-PL"/>
              </w:rPr>
              <w:t>roztwory z obróbki metali niezawierające chlorowców</w:t>
            </w:r>
          </w:p>
        </w:tc>
        <w:tc>
          <w:tcPr>
            <w:tcW w:w="1340" w:type="pct"/>
            <w:vAlign w:val="center"/>
          </w:tcPr>
          <w:p w14:paraId="4BFCFD97" w14:textId="77777777" w:rsidR="005C4833" w:rsidRPr="006F7643" w:rsidRDefault="005C4833" w:rsidP="006F7643">
            <w:pPr>
              <w:spacing w:line="240" w:lineRule="exact"/>
              <w:contextualSpacing/>
              <w:rPr>
                <w:rFonts w:ascii="Arial" w:hAnsi="Arial" w:cs="Arial"/>
                <w:bCs/>
                <w:sz w:val="18"/>
                <w:szCs w:val="18"/>
              </w:rPr>
            </w:pPr>
            <w:r w:rsidRPr="006F7643">
              <w:rPr>
                <w:rFonts w:ascii="Arial" w:eastAsia="Times New Roman" w:hAnsi="Arial" w:cs="Arial"/>
                <w:sz w:val="18"/>
                <w:szCs w:val="18"/>
                <w:lang w:eastAsia="pl-PL"/>
              </w:rPr>
              <w:t>zużyte emulsje; odpad powstaje podczas obróbki skrawaniem na: tokarkach, szlifierkach, wiertarko-frezarkach</w:t>
            </w:r>
          </w:p>
        </w:tc>
        <w:tc>
          <w:tcPr>
            <w:tcW w:w="1501" w:type="pct"/>
            <w:vAlign w:val="center"/>
          </w:tcPr>
          <w:p w14:paraId="43997920" w14:textId="134A19F6" w:rsidR="005C4833" w:rsidRPr="006F7643" w:rsidRDefault="005C4833" w:rsidP="006F7643">
            <w:pPr>
              <w:spacing w:line="240" w:lineRule="exact"/>
              <w:contextualSpacing/>
              <w:rPr>
                <w:rFonts w:ascii="Arial" w:hAnsi="Arial" w:cs="Arial"/>
                <w:sz w:val="18"/>
                <w:szCs w:val="18"/>
              </w:rPr>
            </w:pPr>
            <w:r w:rsidRPr="006F7643">
              <w:rPr>
                <w:rFonts w:ascii="Arial" w:hAnsi="Arial" w:cs="Arial"/>
                <w:sz w:val="18"/>
                <w:szCs w:val="18"/>
              </w:rPr>
              <w:t>emulsja składa się z oleju mineralnego, emulgatorów, inhibitorów korozji, buforów, dodatków podwyższających smarność, rozpuszczalników stabilizujących koncentrat, dodatków osłonowych, dodatków konserwacyjnych, dodatków przeciwpiennych i</w:t>
            </w:r>
            <w:r w:rsidR="00F042EB">
              <w:rPr>
                <w:rFonts w:ascii="Arial" w:hAnsi="Arial" w:cs="Arial"/>
                <w:sz w:val="18"/>
                <w:szCs w:val="18"/>
              </w:rPr>
              <w:t> </w:t>
            </w:r>
            <w:r w:rsidRPr="006F7643">
              <w:rPr>
                <w:rFonts w:ascii="Arial" w:hAnsi="Arial" w:cs="Arial"/>
                <w:sz w:val="18"/>
                <w:szCs w:val="18"/>
              </w:rPr>
              <w:t>przeciwmgielnych</w:t>
            </w:r>
          </w:p>
          <w:p w14:paraId="71C89059" w14:textId="77777777" w:rsidR="005C4833" w:rsidRPr="006F7643" w:rsidRDefault="005C4833" w:rsidP="006F7643">
            <w:pPr>
              <w:spacing w:line="240" w:lineRule="exact"/>
              <w:contextualSpacing/>
              <w:rPr>
                <w:rFonts w:ascii="Arial" w:hAnsi="Arial" w:cs="Arial"/>
                <w:sz w:val="18"/>
                <w:szCs w:val="18"/>
              </w:rPr>
            </w:pPr>
          </w:p>
          <w:p w14:paraId="36568A5D" w14:textId="63A0CD92" w:rsidR="005C4833" w:rsidRPr="006F7643" w:rsidRDefault="005C4833" w:rsidP="006F7643">
            <w:pPr>
              <w:spacing w:line="240" w:lineRule="exact"/>
              <w:contextualSpacing/>
              <w:rPr>
                <w:rFonts w:ascii="Arial" w:hAnsi="Arial" w:cs="Arial"/>
                <w:sz w:val="18"/>
                <w:szCs w:val="18"/>
              </w:rPr>
            </w:pPr>
            <w:r w:rsidRPr="006F7643">
              <w:rPr>
                <w:rFonts w:ascii="Arial" w:hAnsi="Arial" w:cs="Arial"/>
                <w:sz w:val="18"/>
                <w:szCs w:val="18"/>
              </w:rPr>
              <w:t>H 302 - działa szkodliwie po</w:t>
            </w:r>
            <w:r w:rsidR="00F042EB">
              <w:rPr>
                <w:rFonts w:ascii="Arial" w:hAnsi="Arial" w:cs="Arial"/>
                <w:sz w:val="18"/>
                <w:szCs w:val="18"/>
              </w:rPr>
              <w:t> </w:t>
            </w:r>
            <w:r w:rsidRPr="006F7643">
              <w:rPr>
                <w:rFonts w:ascii="Arial" w:hAnsi="Arial" w:cs="Arial"/>
                <w:sz w:val="18"/>
                <w:szCs w:val="18"/>
              </w:rPr>
              <w:t xml:space="preserve">połknięciu, </w:t>
            </w:r>
          </w:p>
          <w:p w14:paraId="3106D825" w14:textId="2DDD3FA5" w:rsidR="005C4833" w:rsidRPr="006F7643" w:rsidRDefault="005C4833" w:rsidP="006F7643">
            <w:pPr>
              <w:spacing w:line="240" w:lineRule="exact"/>
              <w:contextualSpacing/>
              <w:rPr>
                <w:rFonts w:ascii="Arial" w:hAnsi="Arial" w:cs="Arial"/>
                <w:sz w:val="18"/>
                <w:szCs w:val="18"/>
              </w:rPr>
            </w:pPr>
            <w:r w:rsidRPr="006F7643">
              <w:rPr>
                <w:rFonts w:ascii="Arial" w:hAnsi="Arial" w:cs="Arial"/>
                <w:sz w:val="18"/>
                <w:szCs w:val="18"/>
              </w:rPr>
              <w:t>H 315 - działa drażniąco na</w:t>
            </w:r>
            <w:r w:rsidR="00F042EB">
              <w:rPr>
                <w:rFonts w:ascii="Arial" w:hAnsi="Arial" w:cs="Arial"/>
                <w:sz w:val="18"/>
                <w:szCs w:val="18"/>
              </w:rPr>
              <w:t> </w:t>
            </w:r>
            <w:r w:rsidRPr="006F7643">
              <w:rPr>
                <w:rFonts w:ascii="Arial" w:hAnsi="Arial" w:cs="Arial"/>
                <w:sz w:val="18"/>
                <w:szCs w:val="18"/>
              </w:rPr>
              <w:t xml:space="preserve">skórę, </w:t>
            </w:r>
          </w:p>
          <w:p w14:paraId="6E9ECC6B" w14:textId="77777777" w:rsidR="005C4833" w:rsidRPr="006F7643" w:rsidRDefault="005C4833" w:rsidP="006F7643">
            <w:pPr>
              <w:spacing w:line="240" w:lineRule="exact"/>
              <w:contextualSpacing/>
              <w:rPr>
                <w:rFonts w:ascii="Arial" w:hAnsi="Arial" w:cs="Arial"/>
                <w:sz w:val="18"/>
                <w:szCs w:val="18"/>
              </w:rPr>
            </w:pPr>
            <w:r w:rsidRPr="006F7643">
              <w:rPr>
                <w:rFonts w:ascii="Arial" w:hAnsi="Arial" w:cs="Arial"/>
                <w:sz w:val="18"/>
                <w:szCs w:val="18"/>
              </w:rPr>
              <w:t xml:space="preserve">H 318 - powoduje poważne uszkodzenie oczu, </w:t>
            </w:r>
          </w:p>
          <w:p w14:paraId="5D1521ED" w14:textId="0754931D" w:rsidR="005C4833" w:rsidRPr="006F7643" w:rsidRDefault="005C4833" w:rsidP="006F7643">
            <w:pPr>
              <w:spacing w:line="240" w:lineRule="exact"/>
              <w:contextualSpacing/>
              <w:rPr>
                <w:rFonts w:ascii="Arial" w:hAnsi="Arial" w:cs="Arial"/>
                <w:sz w:val="18"/>
                <w:szCs w:val="18"/>
              </w:rPr>
            </w:pPr>
            <w:r w:rsidRPr="006F7643">
              <w:rPr>
                <w:rFonts w:ascii="Arial" w:hAnsi="Arial" w:cs="Arial"/>
                <w:sz w:val="18"/>
                <w:szCs w:val="18"/>
              </w:rPr>
              <w:t>H 319 - działa drażniąco na</w:t>
            </w:r>
            <w:r w:rsidR="00F042EB">
              <w:rPr>
                <w:rFonts w:ascii="Arial" w:hAnsi="Arial" w:cs="Arial"/>
                <w:sz w:val="18"/>
                <w:szCs w:val="18"/>
              </w:rPr>
              <w:t> </w:t>
            </w:r>
            <w:r w:rsidRPr="006F7643">
              <w:rPr>
                <w:rFonts w:ascii="Arial" w:hAnsi="Arial" w:cs="Arial"/>
                <w:sz w:val="18"/>
                <w:szCs w:val="18"/>
              </w:rPr>
              <w:t xml:space="preserve">oczy, </w:t>
            </w:r>
          </w:p>
          <w:p w14:paraId="0EC36116" w14:textId="77777777" w:rsidR="005C4833" w:rsidRPr="006F7643" w:rsidRDefault="005C4833" w:rsidP="006F7643">
            <w:pPr>
              <w:spacing w:line="240" w:lineRule="exact"/>
              <w:contextualSpacing/>
              <w:rPr>
                <w:rFonts w:ascii="Arial" w:hAnsi="Arial" w:cs="Arial"/>
                <w:sz w:val="18"/>
                <w:szCs w:val="18"/>
              </w:rPr>
            </w:pPr>
            <w:r w:rsidRPr="006F7643">
              <w:rPr>
                <w:rFonts w:ascii="Arial" w:hAnsi="Arial" w:cs="Arial"/>
                <w:sz w:val="18"/>
                <w:szCs w:val="18"/>
              </w:rPr>
              <w:t>H 413 - może powodować długotrwałe szkodliwe skutki dla organizmów wodnych</w:t>
            </w:r>
          </w:p>
        </w:tc>
      </w:tr>
      <w:tr w:rsidR="005C4833" w:rsidRPr="006F7643" w14:paraId="768A75C2" w14:textId="77777777" w:rsidTr="006F7643">
        <w:tc>
          <w:tcPr>
            <w:tcW w:w="298" w:type="pct"/>
            <w:vAlign w:val="center"/>
          </w:tcPr>
          <w:p w14:paraId="02F80E5A" w14:textId="77777777" w:rsidR="005C4833" w:rsidRPr="006F7643" w:rsidRDefault="005C4833" w:rsidP="00AE745D">
            <w:pPr>
              <w:widowControl w:val="0"/>
              <w:numPr>
                <w:ilvl w:val="0"/>
                <w:numId w:val="158"/>
              </w:numPr>
              <w:suppressAutoHyphens/>
              <w:spacing w:line="240" w:lineRule="exact"/>
              <w:ind w:left="171" w:hanging="142"/>
              <w:contextualSpacing/>
              <w:rPr>
                <w:rFonts w:ascii="Arial" w:eastAsia="Lucida Sans Unicode" w:hAnsi="Arial" w:cs="Arial"/>
                <w:bCs/>
                <w:kern w:val="1"/>
                <w:sz w:val="18"/>
                <w:szCs w:val="18"/>
                <w:lang w:eastAsia="hi-IN" w:bidi="hi-IN"/>
              </w:rPr>
            </w:pPr>
          </w:p>
        </w:tc>
        <w:tc>
          <w:tcPr>
            <w:tcW w:w="670" w:type="pct"/>
            <w:shd w:val="clear" w:color="auto" w:fill="auto"/>
            <w:vAlign w:val="center"/>
          </w:tcPr>
          <w:p w14:paraId="014B32FE" w14:textId="77777777" w:rsidR="005C4833" w:rsidRPr="00C763EE" w:rsidRDefault="005C4833" w:rsidP="006F7643">
            <w:pPr>
              <w:spacing w:line="240" w:lineRule="exact"/>
              <w:contextualSpacing/>
              <w:jc w:val="center"/>
              <w:rPr>
                <w:rFonts w:ascii="Arial" w:eastAsia="Times New Roman" w:hAnsi="Arial" w:cs="Arial"/>
                <w:b/>
                <w:sz w:val="18"/>
                <w:szCs w:val="18"/>
              </w:rPr>
            </w:pPr>
            <w:r w:rsidRPr="00C763EE">
              <w:rPr>
                <w:rFonts w:ascii="Arial" w:eastAsia="Times New Roman" w:hAnsi="Arial" w:cs="Arial"/>
                <w:b/>
                <w:sz w:val="18"/>
                <w:szCs w:val="18"/>
                <w:lang w:eastAsia="pl-PL"/>
              </w:rPr>
              <w:t>12 01 16*</w:t>
            </w:r>
          </w:p>
        </w:tc>
        <w:tc>
          <w:tcPr>
            <w:tcW w:w="1191" w:type="pct"/>
            <w:shd w:val="clear" w:color="auto" w:fill="auto"/>
            <w:vAlign w:val="center"/>
          </w:tcPr>
          <w:p w14:paraId="3CEFF8C4" w14:textId="77777777" w:rsidR="005C4833" w:rsidRPr="006F7643" w:rsidRDefault="005C4833" w:rsidP="006F7643">
            <w:pPr>
              <w:spacing w:line="240" w:lineRule="exact"/>
              <w:contextualSpacing/>
              <w:rPr>
                <w:rFonts w:ascii="Arial" w:hAnsi="Arial" w:cs="Arial"/>
                <w:sz w:val="18"/>
                <w:szCs w:val="18"/>
              </w:rPr>
            </w:pPr>
            <w:r w:rsidRPr="006F7643">
              <w:rPr>
                <w:rFonts w:ascii="Arial" w:eastAsia="Times New Roman" w:hAnsi="Arial" w:cs="Arial"/>
                <w:sz w:val="18"/>
                <w:szCs w:val="18"/>
                <w:lang w:eastAsia="pl-PL"/>
              </w:rPr>
              <w:t>Odpady poszlifierskie zawierające substancje niebezpieczne</w:t>
            </w:r>
          </w:p>
        </w:tc>
        <w:tc>
          <w:tcPr>
            <w:tcW w:w="1340" w:type="pct"/>
            <w:vAlign w:val="center"/>
          </w:tcPr>
          <w:p w14:paraId="5D275468" w14:textId="77777777" w:rsidR="005C4833" w:rsidRPr="006F7643" w:rsidRDefault="005C4833" w:rsidP="006F7643">
            <w:pPr>
              <w:spacing w:line="240" w:lineRule="exact"/>
              <w:contextualSpacing/>
              <w:rPr>
                <w:rFonts w:ascii="Arial" w:hAnsi="Arial" w:cs="Arial"/>
                <w:bCs/>
                <w:sz w:val="18"/>
                <w:szCs w:val="18"/>
              </w:rPr>
            </w:pPr>
            <w:r w:rsidRPr="006F7643">
              <w:rPr>
                <w:rFonts w:ascii="Arial" w:eastAsia="Times New Roman" w:hAnsi="Arial" w:cs="Arial"/>
                <w:sz w:val="18"/>
                <w:szCs w:val="18"/>
                <w:lang w:eastAsia="pl-PL"/>
              </w:rPr>
              <w:t>odpad ze szlifierek; odpad powstaje podczas obróbki skrawaniem na szlifierkach</w:t>
            </w:r>
          </w:p>
        </w:tc>
        <w:tc>
          <w:tcPr>
            <w:tcW w:w="1501" w:type="pct"/>
            <w:vAlign w:val="center"/>
          </w:tcPr>
          <w:p w14:paraId="48DE0561" w14:textId="77777777" w:rsidR="005C4833" w:rsidRPr="006F7643" w:rsidRDefault="005C4833" w:rsidP="006F7643">
            <w:pPr>
              <w:spacing w:line="240" w:lineRule="exact"/>
              <w:contextualSpacing/>
              <w:rPr>
                <w:rFonts w:ascii="Arial" w:hAnsi="Arial" w:cs="Arial"/>
                <w:sz w:val="18"/>
                <w:szCs w:val="18"/>
              </w:rPr>
            </w:pPr>
            <w:r w:rsidRPr="006F7643">
              <w:rPr>
                <w:rFonts w:ascii="Arial" w:hAnsi="Arial" w:cs="Arial"/>
                <w:sz w:val="18"/>
                <w:szCs w:val="18"/>
              </w:rPr>
              <w:t>suchy pył</w:t>
            </w:r>
          </w:p>
          <w:p w14:paraId="08812DC9" w14:textId="77777777" w:rsidR="005C4833" w:rsidRPr="006F7643" w:rsidRDefault="005C4833" w:rsidP="006F7643">
            <w:pPr>
              <w:spacing w:line="240" w:lineRule="exact"/>
              <w:contextualSpacing/>
              <w:rPr>
                <w:rFonts w:ascii="Arial" w:hAnsi="Arial" w:cs="Arial"/>
                <w:sz w:val="18"/>
                <w:szCs w:val="18"/>
              </w:rPr>
            </w:pPr>
          </w:p>
          <w:p w14:paraId="5EC63FCD" w14:textId="72F7DAE2" w:rsidR="005C4833" w:rsidRPr="006F7643" w:rsidRDefault="005C4833" w:rsidP="006F7643">
            <w:pPr>
              <w:spacing w:line="240" w:lineRule="exact"/>
              <w:contextualSpacing/>
              <w:rPr>
                <w:rFonts w:ascii="Arial" w:hAnsi="Arial" w:cs="Arial"/>
                <w:sz w:val="18"/>
                <w:szCs w:val="18"/>
              </w:rPr>
            </w:pPr>
            <w:r w:rsidRPr="006F7643">
              <w:rPr>
                <w:rFonts w:ascii="Arial" w:hAnsi="Arial" w:cs="Arial"/>
                <w:sz w:val="18"/>
                <w:szCs w:val="18"/>
              </w:rPr>
              <w:t>HP 14 - stanowią lub mogą stanowić bezpośrednie lub</w:t>
            </w:r>
            <w:r w:rsidR="00F042EB">
              <w:rPr>
                <w:rFonts w:ascii="Arial" w:hAnsi="Arial" w:cs="Arial"/>
                <w:sz w:val="18"/>
                <w:szCs w:val="18"/>
              </w:rPr>
              <w:t> </w:t>
            </w:r>
            <w:r w:rsidRPr="006F7643">
              <w:rPr>
                <w:rFonts w:ascii="Arial" w:hAnsi="Arial" w:cs="Arial"/>
                <w:sz w:val="18"/>
                <w:szCs w:val="18"/>
              </w:rPr>
              <w:t>opóźnione zagrożenie dla</w:t>
            </w:r>
            <w:r w:rsidR="00F042EB">
              <w:rPr>
                <w:rFonts w:ascii="Arial" w:hAnsi="Arial" w:cs="Arial"/>
                <w:sz w:val="18"/>
                <w:szCs w:val="18"/>
              </w:rPr>
              <w:t> </w:t>
            </w:r>
            <w:r w:rsidRPr="006F7643">
              <w:rPr>
                <w:rFonts w:ascii="Arial" w:hAnsi="Arial" w:cs="Arial"/>
                <w:sz w:val="18"/>
                <w:szCs w:val="18"/>
              </w:rPr>
              <w:t>co najmniej jednego elementu środowiska</w:t>
            </w:r>
          </w:p>
        </w:tc>
      </w:tr>
      <w:tr w:rsidR="005C4833" w:rsidRPr="006F7643" w14:paraId="72F7E797" w14:textId="77777777" w:rsidTr="006F7643">
        <w:tc>
          <w:tcPr>
            <w:tcW w:w="298" w:type="pct"/>
            <w:vAlign w:val="center"/>
          </w:tcPr>
          <w:p w14:paraId="38D48EF6" w14:textId="77777777" w:rsidR="005C4833" w:rsidRPr="006F7643" w:rsidRDefault="005C4833" w:rsidP="00AE745D">
            <w:pPr>
              <w:widowControl w:val="0"/>
              <w:numPr>
                <w:ilvl w:val="0"/>
                <w:numId w:val="158"/>
              </w:numPr>
              <w:suppressAutoHyphens/>
              <w:spacing w:line="240" w:lineRule="exact"/>
              <w:ind w:left="171" w:hanging="142"/>
              <w:contextualSpacing/>
              <w:rPr>
                <w:rFonts w:ascii="Arial" w:eastAsia="Lucida Sans Unicode" w:hAnsi="Arial" w:cs="Arial"/>
                <w:bCs/>
                <w:kern w:val="1"/>
                <w:sz w:val="18"/>
                <w:szCs w:val="18"/>
                <w:lang w:eastAsia="hi-IN" w:bidi="hi-IN"/>
              </w:rPr>
            </w:pPr>
          </w:p>
        </w:tc>
        <w:tc>
          <w:tcPr>
            <w:tcW w:w="670" w:type="pct"/>
            <w:shd w:val="clear" w:color="auto" w:fill="auto"/>
            <w:vAlign w:val="center"/>
          </w:tcPr>
          <w:p w14:paraId="4D7D3408" w14:textId="77777777" w:rsidR="005C4833" w:rsidRPr="00C763EE" w:rsidRDefault="005C4833" w:rsidP="006F7643">
            <w:pPr>
              <w:spacing w:line="240" w:lineRule="exact"/>
              <w:contextualSpacing/>
              <w:jc w:val="center"/>
              <w:rPr>
                <w:rFonts w:ascii="Arial" w:eastAsia="Times New Roman" w:hAnsi="Arial" w:cs="Arial"/>
                <w:b/>
                <w:sz w:val="18"/>
                <w:szCs w:val="18"/>
                <w:lang w:eastAsia="pl-PL"/>
              </w:rPr>
            </w:pPr>
            <w:r w:rsidRPr="00C763EE">
              <w:rPr>
                <w:rFonts w:ascii="Arial" w:eastAsia="Times New Roman" w:hAnsi="Arial" w:cs="Arial"/>
                <w:b/>
                <w:sz w:val="18"/>
                <w:szCs w:val="18"/>
                <w:lang w:eastAsia="pl-PL"/>
              </w:rPr>
              <w:t>12 03 01*</w:t>
            </w:r>
          </w:p>
        </w:tc>
        <w:tc>
          <w:tcPr>
            <w:tcW w:w="1191" w:type="pct"/>
            <w:shd w:val="clear" w:color="auto" w:fill="auto"/>
            <w:vAlign w:val="center"/>
          </w:tcPr>
          <w:p w14:paraId="5741E761" w14:textId="77777777" w:rsidR="005C4833" w:rsidRPr="006F7643" w:rsidRDefault="005C4833" w:rsidP="006F7643">
            <w:pPr>
              <w:spacing w:line="240" w:lineRule="exact"/>
              <w:contextualSpacing/>
              <w:rPr>
                <w:rFonts w:ascii="Arial" w:eastAsia="Times New Roman" w:hAnsi="Arial" w:cs="Arial"/>
                <w:sz w:val="18"/>
                <w:szCs w:val="18"/>
                <w:lang w:eastAsia="pl-PL"/>
              </w:rPr>
            </w:pPr>
            <w:r w:rsidRPr="006F7643">
              <w:rPr>
                <w:rFonts w:ascii="Arial" w:eastAsia="Times New Roman" w:hAnsi="Arial" w:cs="Arial"/>
                <w:sz w:val="18"/>
                <w:szCs w:val="18"/>
                <w:lang w:eastAsia="pl-PL"/>
              </w:rPr>
              <w:t>Wodne ciecze myjące</w:t>
            </w:r>
          </w:p>
        </w:tc>
        <w:tc>
          <w:tcPr>
            <w:tcW w:w="1340" w:type="pct"/>
            <w:vAlign w:val="center"/>
          </w:tcPr>
          <w:p w14:paraId="1656513A" w14:textId="77777777" w:rsidR="005C4833" w:rsidRPr="006F7643" w:rsidRDefault="005C4833" w:rsidP="006F7643">
            <w:pPr>
              <w:spacing w:line="240" w:lineRule="exact"/>
              <w:contextualSpacing/>
              <w:rPr>
                <w:rFonts w:ascii="Arial" w:eastAsia="Times New Roman" w:hAnsi="Arial" w:cs="Arial"/>
                <w:sz w:val="18"/>
                <w:szCs w:val="18"/>
                <w:lang w:eastAsia="pl-PL"/>
              </w:rPr>
            </w:pPr>
            <w:r w:rsidRPr="006F7643">
              <w:rPr>
                <w:rFonts w:ascii="Arial" w:eastAsia="Times New Roman" w:hAnsi="Arial" w:cs="Arial"/>
                <w:sz w:val="18"/>
                <w:szCs w:val="18"/>
                <w:lang w:eastAsia="pl-PL"/>
              </w:rPr>
              <w:t>brudna woda; odpady powstają w wyniku mycia elementów myjką Karcher</w:t>
            </w:r>
          </w:p>
        </w:tc>
        <w:tc>
          <w:tcPr>
            <w:tcW w:w="1501" w:type="pct"/>
            <w:vAlign w:val="center"/>
          </w:tcPr>
          <w:p w14:paraId="0876E182" w14:textId="77777777" w:rsidR="005C4833" w:rsidRPr="006F7643" w:rsidRDefault="005C4833" w:rsidP="006F7643">
            <w:pPr>
              <w:spacing w:line="240" w:lineRule="exact"/>
              <w:contextualSpacing/>
              <w:rPr>
                <w:rFonts w:ascii="Arial" w:hAnsi="Arial" w:cs="Arial"/>
                <w:sz w:val="18"/>
                <w:szCs w:val="18"/>
              </w:rPr>
            </w:pPr>
            <w:r w:rsidRPr="006F7643">
              <w:rPr>
                <w:rFonts w:ascii="Arial" w:hAnsi="Arial" w:cs="Arial"/>
                <w:sz w:val="18"/>
                <w:szCs w:val="18"/>
              </w:rPr>
              <w:t>zatłuszczona woda</w:t>
            </w:r>
          </w:p>
          <w:p w14:paraId="53B5FDFC" w14:textId="77777777" w:rsidR="005C4833" w:rsidRPr="006F7643" w:rsidRDefault="005C4833" w:rsidP="006F7643">
            <w:pPr>
              <w:spacing w:line="240" w:lineRule="exact"/>
              <w:contextualSpacing/>
              <w:rPr>
                <w:rFonts w:ascii="Arial" w:hAnsi="Arial" w:cs="Arial"/>
                <w:sz w:val="18"/>
                <w:szCs w:val="18"/>
              </w:rPr>
            </w:pPr>
          </w:p>
          <w:p w14:paraId="07DD8A83" w14:textId="52160654" w:rsidR="005C4833" w:rsidRPr="006F7643" w:rsidRDefault="005C4833" w:rsidP="006F7643">
            <w:pPr>
              <w:spacing w:line="240" w:lineRule="exact"/>
              <w:contextualSpacing/>
              <w:rPr>
                <w:rFonts w:ascii="Arial" w:hAnsi="Arial" w:cs="Arial"/>
                <w:sz w:val="18"/>
                <w:szCs w:val="18"/>
              </w:rPr>
            </w:pPr>
            <w:r w:rsidRPr="006F7643">
              <w:rPr>
                <w:rFonts w:ascii="Arial" w:hAnsi="Arial" w:cs="Arial"/>
                <w:sz w:val="18"/>
                <w:szCs w:val="18"/>
              </w:rPr>
              <w:t>HP 5 - mogą działać toksycznie na narządy docelowe na skutek jednokrotnego lub</w:t>
            </w:r>
            <w:r w:rsidR="00F042EB">
              <w:rPr>
                <w:rFonts w:ascii="Arial" w:hAnsi="Arial" w:cs="Arial"/>
                <w:sz w:val="18"/>
                <w:szCs w:val="18"/>
              </w:rPr>
              <w:t> </w:t>
            </w:r>
            <w:r w:rsidRPr="006F7643">
              <w:rPr>
                <w:rFonts w:ascii="Arial" w:hAnsi="Arial" w:cs="Arial"/>
                <w:sz w:val="18"/>
                <w:szCs w:val="18"/>
              </w:rPr>
              <w:t xml:space="preserve">powtarzalnego narażenia, lub które powodują ostre skutki toksyczne na skutek aspiracji, </w:t>
            </w:r>
          </w:p>
          <w:p w14:paraId="59176E86" w14:textId="7C989661" w:rsidR="005C4833" w:rsidRPr="006F7643" w:rsidRDefault="005C4833" w:rsidP="006F7643">
            <w:pPr>
              <w:spacing w:line="240" w:lineRule="exact"/>
              <w:contextualSpacing/>
              <w:rPr>
                <w:rFonts w:ascii="Arial" w:hAnsi="Arial" w:cs="Arial"/>
                <w:sz w:val="18"/>
                <w:szCs w:val="18"/>
              </w:rPr>
            </w:pPr>
            <w:r w:rsidRPr="006F7643">
              <w:rPr>
                <w:rFonts w:ascii="Arial" w:hAnsi="Arial" w:cs="Arial"/>
                <w:sz w:val="18"/>
                <w:szCs w:val="18"/>
              </w:rPr>
              <w:t>HP 14 - stanowią lub mogą stanowić bezpośrednie lub</w:t>
            </w:r>
            <w:r w:rsidR="00F042EB">
              <w:rPr>
                <w:rFonts w:ascii="Arial" w:hAnsi="Arial" w:cs="Arial"/>
                <w:sz w:val="18"/>
                <w:szCs w:val="18"/>
              </w:rPr>
              <w:t> </w:t>
            </w:r>
            <w:r w:rsidRPr="006F7643">
              <w:rPr>
                <w:rFonts w:ascii="Arial" w:hAnsi="Arial" w:cs="Arial"/>
                <w:sz w:val="18"/>
                <w:szCs w:val="18"/>
              </w:rPr>
              <w:t>opóźnione zagrożenie dla</w:t>
            </w:r>
            <w:r w:rsidR="00F042EB">
              <w:rPr>
                <w:rFonts w:ascii="Arial" w:hAnsi="Arial" w:cs="Arial"/>
                <w:sz w:val="18"/>
                <w:szCs w:val="18"/>
              </w:rPr>
              <w:t> </w:t>
            </w:r>
            <w:r w:rsidRPr="006F7643">
              <w:rPr>
                <w:rFonts w:ascii="Arial" w:hAnsi="Arial" w:cs="Arial"/>
                <w:sz w:val="18"/>
                <w:szCs w:val="18"/>
              </w:rPr>
              <w:t>co najmniej jednego elementu środowiska</w:t>
            </w:r>
          </w:p>
        </w:tc>
      </w:tr>
      <w:tr w:rsidR="005C4833" w:rsidRPr="006F7643" w14:paraId="41C106F0" w14:textId="77777777" w:rsidTr="006F7643">
        <w:tc>
          <w:tcPr>
            <w:tcW w:w="298" w:type="pct"/>
            <w:vAlign w:val="center"/>
          </w:tcPr>
          <w:p w14:paraId="2B7C6EB0" w14:textId="77777777" w:rsidR="005C4833" w:rsidRPr="006F7643" w:rsidRDefault="005C4833" w:rsidP="00AE745D">
            <w:pPr>
              <w:widowControl w:val="0"/>
              <w:numPr>
                <w:ilvl w:val="0"/>
                <w:numId w:val="158"/>
              </w:numPr>
              <w:suppressAutoHyphens/>
              <w:spacing w:line="240" w:lineRule="exact"/>
              <w:ind w:left="171" w:hanging="142"/>
              <w:contextualSpacing/>
              <w:rPr>
                <w:rFonts w:ascii="Arial" w:eastAsia="Lucida Sans Unicode" w:hAnsi="Arial" w:cs="Arial"/>
                <w:bCs/>
                <w:kern w:val="1"/>
                <w:sz w:val="18"/>
                <w:szCs w:val="18"/>
                <w:lang w:eastAsia="hi-IN" w:bidi="hi-IN"/>
              </w:rPr>
            </w:pPr>
          </w:p>
        </w:tc>
        <w:tc>
          <w:tcPr>
            <w:tcW w:w="670" w:type="pct"/>
            <w:vAlign w:val="center"/>
          </w:tcPr>
          <w:p w14:paraId="5FAF1FE4" w14:textId="77777777" w:rsidR="005C4833" w:rsidRPr="00C763EE" w:rsidRDefault="005C4833" w:rsidP="006F7643">
            <w:pPr>
              <w:spacing w:line="240" w:lineRule="exact"/>
              <w:contextualSpacing/>
              <w:jc w:val="center"/>
              <w:rPr>
                <w:rFonts w:ascii="Arial" w:hAnsi="Arial" w:cs="Arial"/>
                <w:b/>
                <w:bCs/>
                <w:sz w:val="18"/>
                <w:szCs w:val="18"/>
              </w:rPr>
            </w:pPr>
            <w:r w:rsidRPr="00C763EE">
              <w:rPr>
                <w:rFonts w:ascii="Arial" w:eastAsia="Times New Roman" w:hAnsi="Arial" w:cs="Arial"/>
                <w:b/>
                <w:sz w:val="18"/>
                <w:szCs w:val="18"/>
              </w:rPr>
              <w:t>13 01 10*</w:t>
            </w:r>
          </w:p>
        </w:tc>
        <w:tc>
          <w:tcPr>
            <w:tcW w:w="1191" w:type="pct"/>
            <w:vAlign w:val="center"/>
          </w:tcPr>
          <w:p w14:paraId="5C675261"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sz w:val="18"/>
                <w:szCs w:val="18"/>
              </w:rPr>
              <w:t xml:space="preserve">Mineralne oleje hydrauliczne niezawierające związków chlorowcoorganicznych </w:t>
            </w:r>
          </w:p>
        </w:tc>
        <w:tc>
          <w:tcPr>
            <w:tcW w:w="1340" w:type="pct"/>
            <w:vAlign w:val="center"/>
          </w:tcPr>
          <w:p w14:paraId="02D04A4E"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Oleje odpadowe z układów hydraulicznych urządzeń instalacji.</w:t>
            </w:r>
          </w:p>
        </w:tc>
        <w:tc>
          <w:tcPr>
            <w:tcW w:w="1501" w:type="pct"/>
            <w:vAlign w:val="center"/>
          </w:tcPr>
          <w:p w14:paraId="0BBF3781" w14:textId="228B25E1" w:rsidR="005C4833" w:rsidRPr="006F7643" w:rsidRDefault="005C4833" w:rsidP="006F7643">
            <w:pPr>
              <w:spacing w:line="240" w:lineRule="exact"/>
              <w:contextualSpacing/>
              <w:rPr>
                <w:rFonts w:ascii="Arial" w:hAnsi="Arial" w:cs="Arial"/>
                <w:bCs/>
                <w:sz w:val="18"/>
                <w:szCs w:val="18"/>
              </w:rPr>
            </w:pPr>
            <w:r w:rsidRPr="006F7643">
              <w:rPr>
                <w:rFonts w:ascii="Arial" w:hAnsi="Arial" w:cs="Arial"/>
                <w:sz w:val="18"/>
                <w:szCs w:val="18"/>
              </w:rPr>
              <w:t xml:space="preserve">Oleje zawierają różne frakcje węglowodorów, zanieczyszczone substancjami powstającymi w wyniku zużycia elementów mechanicznych. </w:t>
            </w:r>
            <w:r w:rsidRPr="006F7643">
              <w:rPr>
                <w:rFonts w:ascii="Arial" w:hAnsi="Arial" w:cs="Arial"/>
                <w:sz w:val="18"/>
                <w:szCs w:val="18"/>
              </w:rPr>
              <w:br/>
            </w:r>
            <w:r w:rsidRPr="006F7643">
              <w:rPr>
                <w:rFonts w:ascii="Arial" w:hAnsi="Arial" w:cs="Arial"/>
                <w:sz w:val="18"/>
                <w:szCs w:val="18"/>
              </w:rPr>
              <w:br/>
              <w:t>Powstające zanieczyszczenia to drobne frakcje metali, z</w:t>
            </w:r>
            <w:r w:rsidR="00F042EB">
              <w:rPr>
                <w:rFonts w:ascii="Arial" w:hAnsi="Arial" w:cs="Arial"/>
                <w:sz w:val="18"/>
                <w:szCs w:val="18"/>
              </w:rPr>
              <w:t> </w:t>
            </w:r>
            <w:r w:rsidRPr="006F7643">
              <w:rPr>
                <w:rFonts w:ascii="Arial" w:hAnsi="Arial" w:cs="Arial"/>
                <w:sz w:val="18"/>
                <w:szCs w:val="18"/>
              </w:rPr>
              <w:t>czego największą grupę stanowi bar, wapń, cynk, magnez, ołów, kadm i miedź. Pozostałe substancje to</w:t>
            </w:r>
            <w:r w:rsidR="00F042EB">
              <w:rPr>
                <w:rFonts w:ascii="Arial" w:hAnsi="Arial" w:cs="Arial"/>
                <w:sz w:val="18"/>
                <w:szCs w:val="18"/>
              </w:rPr>
              <w:t> </w:t>
            </w:r>
            <w:r w:rsidRPr="006F7643">
              <w:rPr>
                <w:rFonts w:ascii="Arial" w:hAnsi="Arial" w:cs="Arial"/>
                <w:sz w:val="18"/>
                <w:szCs w:val="18"/>
              </w:rPr>
              <w:t>związki powstające z</w:t>
            </w:r>
            <w:r w:rsidR="00F042EB">
              <w:rPr>
                <w:rFonts w:ascii="Arial" w:hAnsi="Arial" w:cs="Arial"/>
                <w:sz w:val="18"/>
                <w:szCs w:val="18"/>
              </w:rPr>
              <w:t> </w:t>
            </w:r>
            <w:r w:rsidRPr="006F7643">
              <w:rPr>
                <w:rFonts w:ascii="Arial" w:hAnsi="Arial" w:cs="Arial"/>
                <w:sz w:val="18"/>
                <w:szCs w:val="18"/>
              </w:rPr>
              <w:t xml:space="preserve">dodatków uszlachetniających głównie fosforu, siarki i arsenu. </w:t>
            </w:r>
            <w:r w:rsidRPr="006F7643">
              <w:rPr>
                <w:rFonts w:ascii="Arial" w:hAnsi="Arial" w:cs="Arial"/>
                <w:sz w:val="18"/>
                <w:szCs w:val="18"/>
              </w:rPr>
              <w:br/>
            </w:r>
            <w:r w:rsidRPr="006F7643">
              <w:rPr>
                <w:rFonts w:ascii="Arial" w:hAnsi="Arial" w:cs="Arial"/>
                <w:sz w:val="18"/>
                <w:szCs w:val="18"/>
              </w:rPr>
              <w:br/>
              <w:t xml:space="preserve">Substancja płynna, palna wymagająca gromadzenia </w:t>
            </w:r>
            <w:r w:rsidRPr="006F7643">
              <w:rPr>
                <w:rFonts w:ascii="Arial" w:hAnsi="Arial" w:cs="Arial"/>
                <w:sz w:val="18"/>
                <w:szCs w:val="18"/>
              </w:rPr>
              <w:br/>
              <w:t>w szczelnych pojemnikach. Substancja o właściwościach palnych HP3 i</w:t>
            </w:r>
            <w:r w:rsidR="00F042EB">
              <w:rPr>
                <w:rFonts w:ascii="Arial" w:hAnsi="Arial" w:cs="Arial"/>
                <w:sz w:val="18"/>
                <w:szCs w:val="18"/>
              </w:rPr>
              <w:t> </w:t>
            </w:r>
            <w:r w:rsidRPr="006F7643">
              <w:rPr>
                <w:rFonts w:ascii="Arial" w:hAnsi="Arial" w:cs="Arial"/>
                <w:sz w:val="18"/>
                <w:szCs w:val="18"/>
              </w:rPr>
              <w:t>egzotoksycznych HP4.</w:t>
            </w:r>
          </w:p>
        </w:tc>
      </w:tr>
      <w:tr w:rsidR="005C4833" w:rsidRPr="006F7643" w14:paraId="15933662" w14:textId="77777777" w:rsidTr="006F7643">
        <w:tc>
          <w:tcPr>
            <w:tcW w:w="298" w:type="pct"/>
            <w:vAlign w:val="center"/>
          </w:tcPr>
          <w:p w14:paraId="25340311" w14:textId="77777777" w:rsidR="005C4833" w:rsidRPr="006F7643" w:rsidRDefault="005C4833" w:rsidP="00AE745D">
            <w:pPr>
              <w:widowControl w:val="0"/>
              <w:numPr>
                <w:ilvl w:val="0"/>
                <w:numId w:val="158"/>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70" w:type="pct"/>
            <w:vAlign w:val="center"/>
          </w:tcPr>
          <w:p w14:paraId="57665E38" w14:textId="77777777" w:rsidR="005C4833" w:rsidRPr="00C763EE" w:rsidRDefault="005C4833" w:rsidP="006F7643">
            <w:pPr>
              <w:spacing w:line="240" w:lineRule="exact"/>
              <w:contextualSpacing/>
              <w:jc w:val="center"/>
              <w:rPr>
                <w:rFonts w:ascii="Arial" w:hAnsi="Arial" w:cs="Arial"/>
                <w:b/>
                <w:bCs/>
                <w:sz w:val="18"/>
                <w:szCs w:val="18"/>
              </w:rPr>
            </w:pPr>
            <w:r w:rsidRPr="00C763EE">
              <w:rPr>
                <w:rFonts w:ascii="Arial" w:eastAsia="Times New Roman" w:hAnsi="Arial" w:cs="Arial"/>
                <w:b/>
                <w:sz w:val="18"/>
                <w:szCs w:val="18"/>
              </w:rPr>
              <w:t>13 01 13*</w:t>
            </w:r>
          </w:p>
        </w:tc>
        <w:tc>
          <w:tcPr>
            <w:tcW w:w="1191" w:type="pct"/>
            <w:vAlign w:val="center"/>
          </w:tcPr>
          <w:p w14:paraId="0D396948"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sz w:val="18"/>
                <w:szCs w:val="18"/>
              </w:rPr>
              <w:t xml:space="preserve">Inne oleje hydrauliczne </w:t>
            </w:r>
          </w:p>
        </w:tc>
        <w:tc>
          <w:tcPr>
            <w:tcW w:w="1340" w:type="pct"/>
            <w:vAlign w:val="center"/>
          </w:tcPr>
          <w:p w14:paraId="6E88A7F3"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 xml:space="preserve">Odpady w postaci zużytych olejów stosowanych </w:t>
            </w:r>
            <w:r w:rsidRPr="006F7643">
              <w:rPr>
                <w:rFonts w:ascii="Arial" w:hAnsi="Arial" w:cs="Arial"/>
                <w:bCs/>
                <w:sz w:val="18"/>
                <w:szCs w:val="18"/>
              </w:rPr>
              <w:br/>
              <w:t xml:space="preserve">w układach hydraulicznych instalacji i maszynach </w:t>
            </w:r>
            <w:r w:rsidRPr="006F7643">
              <w:rPr>
                <w:rFonts w:ascii="Arial" w:hAnsi="Arial" w:cs="Arial"/>
                <w:bCs/>
                <w:sz w:val="18"/>
                <w:szCs w:val="18"/>
              </w:rPr>
              <w:br/>
              <w:t>w laboratoriach.</w:t>
            </w:r>
          </w:p>
        </w:tc>
        <w:tc>
          <w:tcPr>
            <w:tcW w:w="1501" w:type="pct"/>
            <w:vAlign w:val="center"/>
          </w:tcPr>
          <w:p w14:paraId="0BA00958"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 xml:space="preserve">Oleje składające się </w:t>
            </w:r>
            <w:r w:rsidRPr="006F7643">
              <w:rPr>
                <w:rFonts w:ascii="Arial" w:hAnsi="Arial" w:cs="Arial"/>
                <w:bCs/>
                <w:sz w:val="18"/>
                <w:szCs w:val="18"/>
              </w:rPr>
              <w:br/>
              <w:t xml:space="preserve">z syntetycznych estrów </w:t>
            </w:r>
            <w:r w:rsidRPr="006F7643">
              <w:rPr>
                <w:rFonts w:ascii="Arial" w:hAnsi="Arial" w:cs="Arial"/>
                <w:bCs/>
                <w:sz w:val="18"/>
                <w:szCs w:val="18"/>
              </w:rPr>
              <w:br/>
              <w:t xml:space="preserve">i kombinacji wysokojakościowych dodatków uszlachetniających, zanieczyszczonych wodą, związkami metali ciężkich: bar, ołów, miedź, kadm, związkami fosforu i siarki. </w:t>
            </w:r>
            <w:r w:rsidRPr="006F7643">
              <w:rPr>
                <w:rFonts w:ascii="Arial" w:hAnsi="Arial" w:cs="Arial"/>
                <w:bCs/>
                <w:sz w:val="18"/>
                <w:szCs w:val="18"/>
              </w:rPr>
              <w:br/>
            </w:r>
            <w:r w:rsidRPr="006F7643">
              <w:rPr>
                <w:rFonts w:ascii="Arial" w:hAnsi="Arial" w:cs="Arial"/>
                <w:bCs/>
                <w:sz w:val="18"/>
                <w:szCs w:val="18"/>
              </w:rPr>
              <w:br/>
              <w:t xml:space="preserve">Substancja płynna, palna, wymagająca gromadzenia </w:t>
            </w:r>
            <w:r w:rsidRPr="006F7643">
              <w:rPr>
                <w:rFonts w:ascii="Arial" w:hAnsi="Arial" w:cs="Arial"/>
                <w:bCs/>
                <w:sz w:val="18"/>
                <w:szCs w:val="18"/>
              </w:rPr>
              <w:br/>
              <w:t>w szczelnych pojemnikach. Substancja o w</w:t>
            </w:r>
            <w:r w:rsidRPr="006F7643">
              <w:rPr>
                <w:rFonts w:ascii="Arial" w:hAnsi="Arial" w:cs="Arial"/>
                <w:sz w:val="18"/>
                <w:szCs w:val="18"/>
              </w:rPr>
              <w:t>łaściwościach palnych HP3 i ekotoksycznych HP14.</w:t>
            </w:r>
          </w:p>
        </w:tc>
      </w:tr>
      <w:tr w:rsidR="005C4833" w:rsidRPr="006F7643" w14:paraId="481CE933" w14:textId="77777777" w:rsidTr="006F7643">
        <w:tc>
          <w:tcPr>
            <w:tcW w:w="298" w:type="pct"/>
            <w:vAlign w:val="center"/>
          </w:tcPr>
          <w:p w14:paraId="4B9A1708" w14:textId="77777777" w:rsidR="005C4833" w:rsidRPr="006F7643" w:rsidRDefault="005C4833" w:rsidP="00AE745D">
            <w:pPr>
              <w:widowControl w:val="0"/>
              <w:numPr>
                <w:ilvl w:val="0"/>
                <w:numId w:val="158"/>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70" w:type="pct"/>
            <w:vAlign w:val="center"/>
          </w:tcPr>
          <w:p w14:paraId="7172680B" w14:textId="77777777" w:rsidR="005C4833" w:rsidRPr="00C763EE" w:rsidRDefault="005C4833" w:rsidP="006F7643">
            <w:pPr>
              <w:spacing w:line="240" w:lineRule="exact"/>
              <w:contextualSpacing/>
              <w:jc w:val="center"/>
              <w:rPr>
                <w:rFonts w:ascii="Arial" w:hAnsi="Arial" w:cs="Arial"/>
                <w:b/>
                <w:bCs/>
                <w:sz w:val="18"/>
                <w:szCs w:val="18"/>
              </w:rPr>
            </w:pPr>
            <w:r w:rsidRPr="00C763EE">
              <w:rPr>
                <w:rFonts w:ascii="Arial" w:eastAsia="Times New Roman" w:hAnsi="Arial" w:cs="Arial"/>
                <w:b/>
                <w:sz w:val="18"/>
                <w:szCs w:val="18"/>
              </w:rPr>
              <w:t>13 02 05*</w:t>
            </w:r>
          </w:p>
        </w:tc>
        <w:tc>
          <w:tcPr>
            <w:tcW w:w="1191" w:type="pct"/>
            <w:vAlign w:val="center"/>
          </w:tcPr>
          <w:p w14:paraId="4D0E5B8A" w14:textId="536D9B43" w:rsidR="005C4833" w:rsidRPr="006F7643" w:rsidRDefault="005C4833" w:rsidP="006F7643">
            <w:pPr>
              <w:spacing w:line="240" w:lineRule="exact"/>
              <w:contextualSpacing/>
              <w:rPr>
                <w:rFonts w:ascii="Arial" w:hAnsi="Arial" w:cs="Arial"/>
                <w:bCs/>
                <w:sz w:val="18"/>
                <w:szCs w:val="18"/>
              </w:rPr>
            </w:pPr>
            <w:r w:rsidRPr="006F7643">
              <w:rPr>
                <w:rFonts w:ascii="Arial" w:hAnsi="Arial" w:cs="Arial"/>
                <w:sz w:val="18"/>
                <w:szCs w:val="18"/>
              </w:rPr>
              <w:t>Mineralne oleje silnikowe, przekładniowe i</w:t>
            </w:r>
            <w:r w:rsidR="00F042EB">
              <w:rPr>
                <w:rFonts w:ascii="Arial" w:hAnsi="Arial" w:cs="Arial"/>
                <w:sz w:val="18"/>
                <w:szCs w:val="18"/>
              </w:rPr>
              <w:t> </w:t>
            </w:r>
            <w:r w:rsidRPr="006F7643">
              <w:rPr>
                <w:rFonts w:ascii="Arial" w:hAnsi="Arial" w:cs="Arial"/>
                <w:sz w:val="18"/>
                <w:szCs w:val="18"/>
              </w:rPr>
              <w:t xml:space="preserve">smarowe niezawierające związków chlorowcoorganicznych </w:t>
            </w:r>
          </w:p>
        </w:tc>
        <w:tc>
          <w:tcPr>
            <w:tcW w:w="1340" w:type="pct"/>
            <w:vAlign w:val="center"/>
          </w:tcPr>
          <w:p w14:paraId="721A7AE1" w14:textId="0CE86189" w:rsidR="005C4833" w:rsidRPr="006F7643" w:rsidRDefault="005C4833" w:rsidP="00F042EB">
            <w:pPr>
              <w:spacing w:line="240" w:lineRule="exact"/>
              <w:contextualSpacing/>
              <w:rPr>
                <w:rFonts w:ascii="Arial" w:hAnsi="Arial" w:cs="Arial"/>
                <w:bCs/>
                <w:sz w:val="18"/>
                <w:szCs w:val="18"/>
              </w:rPr>
            </w:pPr>
            <w:r w:rsidRPr="006F7643">
              <w:rPr>
                <w:rFonts w:ascii="Arial" w:hAnsi="Arial" w:cs="Arial"/>
                <w:bCs/>
                <w:sz w:val="18"/>
                <w:szCs w:val="18"/>
              </w:rPr>
              <w:t xml:space="preserve">Odpady powstające </w:t>
            </w:r>
            <w:r w:rsidRPr="006F7643">
              <w:rPr>
                <w:rFonts w:ascii="Arial" w:hAnsi="Arial" w:cs="Arial"/>
                <w:bCs/>
                <w:sz w:val="18"/>
                <w:szCs w:val="18"/>
              </w:rPr>
              <w:br/>
              <w:t>w wyniku wymiany,</w:t>
            </w:r>
            <w:r w:rsidRPr="006F7643">
              <w:rPr>
                <w:rFonts w:ascii="Arial" w:hAnsi="Arial" w:cs="Arial"/>
                <w:bCs/>
                <w:sz w:val="18"/>
                <w:szCs w:val="18"/>
              </w:rPr>
              <w:br/>
              <w:t>z różnych silników na</w:t>
            </w:r>
            <w:r w:rsidR="00F042EB">
              <w:rPr>
                <w:rFonts w:ascii="Arial" w:hAnsi="Arial" w:cs="Arial"/>
                <w:bCs/>
                <w:sz w:val="18"/>
                <w:szCs w:val="18"/>
              </w:rPr>
              <w:t> </w:t>
            </w:r>
            <w:r w:rsidRPr="006F7643">
              <w:rPr>
                <w:rFonts w:ascii="Arial" w:hAnsi="Arial" w:cs="Arial"/>
                <w:bCs/>
                <w:sz w:val="18"/>
                <w:szCs w:val="18"/>
              </w:rPr>
              <w:t>skutek mechanicznego zanieczyszczenia, zużycia elementów silnika oraz</w:t>
            </w:r>
            <w:r w:rsidR="00F042EB">
              <w:rPr>
                <w:rFonts w:ascii="Arial" w:hAnsi="Arial" w:cs="Arial"/>
                <w:bCs/>
                <w:sz w:val="18"/>
                <w:szCs w:val="18"/>
              </w:rPr>
              <w:t> </w:t>
            </w:r>
            <w:r w:rsidRPr="006F7643">
              <w:rPr>
                <w:rFonts w:ascii="Arial" w:hAnsi="Arial" w:cs="Arial"/>
                <w:bCs/>
                <w:sz w:val="18"/>
                <w:szCs w:val="18"/>
              </w:rPr>
              <w:t>w</w:t>
            </w:r>
            <w:r w:rsidR="00F042EB">
              <w:rPr>
                <w:rFonts w:ascii="Arial" w:hAnsi="Arial" w:cs="Arial"/>
                <w:bCs/>
                <w:sz w:val="18"/>
                <w:szCs w:val="18"/>
              </w:rPr>
              <w:t> </w:t>
            </w:r>
            <w:r w:rsidRPr="006F7643">
              <w:rPr>
                <w:rFonts w:ascii="Arial" w:hAnsi="Arial" w:cs="Arial"/>
                <w:bCs/>
                <w:sz w:val="18"/>
                <w:szCs w:val="18"/>
              </w:rPr>
              <w:t xml:space="preserve">procesie przemian dodatków stosowanych </w:t>
            </w:r>
            <w:r w:rsidRPr="006F7643">
              <w:rPr>
                <w:rFonts w:ascii="Arial" w:hAnsi="Arial" w:cs="Arial"/>
                <w:bCs/>
                <w:sz w:val="18"/>
                <w:szCs w:val="18"/>
              </w:rPr>
              <w:br/>
              <w:t>w oleju, takich jak fosfor, wapń, cynk i bar.</w:t>
            </w:r>
          </w:p>
        </w:tc>
        <w:tc>
          <w:tcPr>
            <w:tcW w:w="1501" w:type="pct"/>
            <w:vAlign w:val="center"/>
          </w:tcPr>
          <w:p w14:paraId="7CE90BE3" w14:textId="7723ED3C"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Oleje odpadowe stanowią mieszaninę węglowodorów alifatycznych i aromatycznych, zanieczyszczone substancjami, powstającymi w</w:t>
            </w:r>
            <w:r w:rsidR="00F042EB">
              <w:rPr>
                <w:rFonts w:ascii="Arial" w:hAnsi="Arial" w:cs="Arial"/>
                <w:bCs/>
                <w:sz w:val="18"/>
                <w:szCs w:val="18"/>
              </w:rPr>
              <w:t> </w:t>
            </w:r>
            <w:r w:rsidRPr="006F7643">
              <w:rPr>
                <w:rFonts w:ascii="Arial" w:hAnsi="Arial" w:cs="Arial"/>
                <w:bCs/>
                <w:sz w:val="18"/>
                <w:szCs w:val="18"/>
              </w:rPr>
              <w:t>wyniku zużycia elementów mechanicznych urządzeń przekładniowych. Powstające zanieczyszczenia to bardzo drobne frakcje metali.</w:t>
            </w:r>
            <w:r w:rsidRPr="006F7643">
              <w:rPr>
                <w:rFonts w:ascii="Arial" w:hAnsi="Arial" w:cs="Arial"/>
                <w:bCs/>
                <w:sz w:val="18"/>
                <w:szCs w:val="18"/>
              </w:rPr>
              <w:br/>
            </w:r>
          </w:p>
          <w:p w14:paraId="1379F0F0" w14:textId="197C11B8"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Substancja płynna,</w:t>
            </w:r>
            <w:r w:rsidRPr="006F7643">
              <w:rPr>
                <w:rFonts w:ascii="Arial" w:hAnsi="Arial" w:cs="Arial"/>
                <w:sz w:val="18"/>
                <w:szCs w:val="18"/>
              </w:rPr>
              <w:t xml:space="preserve"> </w:t>
            </w:r>
            <w:r w:rsidRPr="006F7643">
              <w:rPr>
                <w:rFonts w:ascii="Arial" w:hAnsi="Arial" w:cs="Arial"/>
                <w:bCs/>
                <w:sz w:val="18"/>
                <w:szCs w:val="18"/>
              </w:rPr>
              <w:t>wymagająca gromadzenia w</w:t>
            </w:r>
            <w:r w:rsidR="00F042EB">
              <w:rPr>
                <w:rFonts w:ascii="Arial" w:hAnsi="Arial" w:cs="Arial"/>
                <w:bCs/>
                <w:sz w:val="18"/>
                <w:szCs w:val="18"/>
              </w:rPr>
              <w:t> </w:t>
            </w:r>
            <w:r w:rsidRPr="006F7643">
              <w:rPr>
                <w:rFonts w:ascii="Arial" w:hAnsi="Arial" w:cs="Arial"/>
                <w:bCs/>
                <w:sz w:val="18"/>
                <w:szCs w:val="18"/>
              </w:rPr>
              <w:t xml:space="preserve">szczelnych pojemnikach. Substancja </w:t>
            </w:r>
            <w:r w:rsidRPr="006F7643">
              <w:rPr>
                <w:rFonts w:ascii="Arial" w:hAnsi="Arial" w:cs="Arial"/>
                <w:bCs/>
                <w:sz w:val="18"/>
                <w:szCs w:val="18"/>
              </w:rPr>
              <w:br/>
              <w:t xml:space="preserve">o </w:t>
            </w:r>
            <w:r w:rsidRPr="006F7643">
              <w:rPr>
                <w:rFonts w:ascii="Arial" w:hAnsi="Arial" w:cs="Arial"/>
                <w:sz w:val="18"/>
                <w:szCs w:val="18"/>
              </w:rPr>
              <w:t>właściwościach palnych HP3.</w:t>
            </w:r>
          </w:p>
        </w:tc>
      </w:tr>
      <w:tr w:rsidR="005C4833" w:rsidRPr="006F7643" w14:paraId="357C2E53" w14:textId="77777777" w:rsidTr="006F7643">
        <w:tc>
          <w:tcPr>
            <w:tcW w:w="298" w:type="pct"/>
            <w:vAlign w:val="center"/>
          </w:tcPr>
          <w:p w14:paraId="182B2458" w14:textId="77777777" w:rsidR="005C4833" w:rsidRPr="006F7643" w:rsidRDefault="005C4833" w:rsidP="00AE745D">
            <w:pPr>
              <w:widowControl w:val="0"/>
              <w:numPr>
                <w:ilvl w:val="0"/>
                <w:numId w:val="158"/>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70" w:type="pct"/>
            <w:vAlign w:val="center"/>
          </w:tcPr>
          <w:p w14:paraId="4A1DFD24" w14:textId="77777777" w:rsidR="005C4833" w:rsidRPr="00C763EE" w:rsidRDefault="005C4833" w:rsidP="006F7643">
            <w:pPr>
              <w:spacing w:line="240" w:lineRule="exact"/>
              <w:contextualSpacing/>
              <w:jc w:val="center"/>
              <w:rPr>
                <w:rFonts w:ascii="Arial" w:hAnsi="Arial" w:cs="Arial"/>
                <w:b/>
                <w:bCs/>
                <w:sz w:val="18"/>
                <w:szCs w:val="18"/>
              </w:rPr>
            </w:pPr>
            <w:r w:rsidRPr="00C763EE">
              <w:rPr>
                <w:rFonts w:ascii="Arial" w:eastAsia="Times New Roman" w:hAnsi="Arial" w:cs="Arial"/>
                <w:b/>
                <w:sz w:val="18"/>
                <w:szCs w:val="18"/>
              </w:rPr>
              <w:t>13 02 08*</w:t>
            </w:r>
          </w:p>
        </w:tc>
        <w:tc>
          <w:tcPr>
            <w:tcW w:w="1191" w:type="pct"/>
            <w:vAlign w:val="center"/>
          </w:tcPr>
          <w:p w14:paraId="7B851841" w14:textId="0F4CB868" w:rsidR="005C4833" w:rsidRPr="006F7643" w:rsidRDefault="005C4833" w:rsidP="006F7643">
            <w:pPr>
              <w:spacing w:line="240" w:lineRule="exact"/>
              <w:contextualSpacing/>
              <w:rPr>
                <w:rFonts w:ascii="Arial" w:hAnsi="Arial" w:cs="Arial"/>
                <w:bCs/>
                <w:sz w:val="18"/>
                <w:szCs w:val="18"/>
              </w:rPr>
            </w:pPr>
            <w:r w:rsidRPr="006F7643">
              <w:rPr>
                <w:rFonts w:ascii="Arial" w:hAnsi="Arial" w:cs="Arial"/>
                <w:sz w:val="18"/>
                <w:szCs w:val="18"/>
              </w:rPr>
              <w:t>Inne oleje silnikowe, przekładniowe i</w:t>
            </w:r>
            <w:r w:rsidR="004827BD">
              <w:rPr>
                <w:rFonts w:ascii="Arial" w:hAnsi="Arial" w:cs="Arial"/>
                <w:sz w:val="18"/>
                <w:szCs w:val="18"/>
              </w:rPr>
              <w:t> </w:t>
            </w:r>
            <w:r w:rsidRPr="006F7643">
              <w:rPr>
                <w:rFonts w:ascii="Arial" w:hAnsi="Arial" w:cs="Arial"/>
                <w:sz w:val="18"/>
                <w:szCs w:val="18"/>
              </w:rPr>
              <w:t xml:space="preserve">smarowe </w:t>
            </w:r>
          </w:p>
        </w:tc>
        <w:tc>
          <w:tcPr>
            <w:tcW w:w="1340" w:type="pct"/>
            <w:vAlign w:val="center"/>
          </w:tcPr>
          <w:p w14:paraId="3C006F13"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 xml:space="preserve">Oleje odpadowe maszynowe, wymieniane </w:t>
            </w:r>
            <w:r w:rsidRPr="006F7643">
              <w:rPr>
                <w:rFonts w:ascii="Arial" w:hAnsi="Arial" w:cs="Arial"/>
                <w:bCs/>
                <w:sz w:val="18"/>
                <w:szCs w:val="18"/>
              </w:rPr>
              <w:br/>
              <w:t xml:space="preserve">w eksploatowanych przekładniach lub silnikach oraz maszynach </w:t>
            </w:r>
            <w:r w:rsidRPr="006F7643">
              <w:rPr>
                <w:rFonts w:ascii="Arial" w:hAnsi="Arial" w:cs="Arial"/>
                <w:bCs/>
                <w:sz w:val="18"/>
                <w:szCs w:val="18"/>
              </w:rPr>
              <w:br/>
              <w:t>w laboratorium wykonującym badania materiałowe.</w:t>
            </w:r>
          </w:p>
          <w:p w14:paraId="77B1F04F" w14:textId="77777777" w:rsidR="005C4833" w:rsidRPr="006F7643" w:rsidRDefault="005C4833" w:rsidP="006F7643">
            <w:pPr>
              <w:spacing w:line="240" w:lineRule="exact"/>
              <w:contextualSpacing/>
              <w:rPr>
                <w:rFonts w:ascii="Arial" w:hAnsi="Arial" w:cs="Arial"/>
                <w:bCs/>
                <w:sz w:val="18"/>
                <w:szCs w:val="18"/>
              </w:rPr>
            </w:pPr>
          </w:p>
          <w:p w14:paraId="005D00B0" w14:textId="6EB702FA"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W Warsztacie remontowym: przepracowane oleje z</w:t>
            </w:r>
            <w:r w:rsidR="004827BD">
              <w:rPr>
                <w:rFonts w:ascii="Arial" w:hAnsi="Arial" w:cs="Arial"/>
                <w:bCs/>
                <w:sz w:val="18"/>
                <w:szCs w:val="18"/>
              </w:rPr>
              <w:t> </w:t>
            </w:r>
            <w:r w:rsidRPr="006F7643">
              <w:rPr>
                <w:rFonts w:ascii="Arial" w:hAnsi="Arial" w:cs="Arial"/>
                <w:bCs/>
                <w:sz w:val="18"/>
                <w:szCs w:val="18"/>
              </w:rPr>
              <w:t>układów smarowania maszyn; odpad powstaje podczas obróbki skrawaniem na: tokarkach, szlifierkach, wiertarko-frezarkach</w:t>
            </w:r>
          </w:p>
        </w:tc>
        <w:tc>
          <w:tcPr>
            <w:tcW w:w="1501" w:type="pct"/>
            <w:vAlign w:val="center"/>
          </w:tcPr>
          <w:p w14:paraId="0AF00854" w14:textId="19E26923"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 xml:space="preserve">Odpady składające się </w:t>
            </w:r>
            <w:r w:rsidRPr="006F7643">
              <w:rPr>
                <w:rFonts w:ascii="Arial" w:hAnsi="Arial" w:cs="Arial"/>
                <w:bCs/>
                <w:sz w:val="18"/>
                <w:szCs w:val="18"/>
              </w:rPr>
              <w:br/>
              <w:t>z</w:t>
            </w:r>
            <w:r w:rsidRPr="006F7643">
              <w:rPr>
                <w:rFonts w:ascii="Arial" w:hAnsi="Arial" w:cs="Arial"/>
                <w:sz w:val="18"/>
                <w:szCs w:val="18"/>
              </w:rPr>
              <w:t xml:space="preserve"> </w:t>
            </w:r>
            <w:r w:rsidRPr="006F7643">
              <w:rPr>
                <w:rFonts w:ascii="Arial" w:hAnsi="Arial" w:cs="Arial"/>
                <w:bCs/>
                <w:sz w:val="18"/>
                <w:szCs w:val="18"/>
              </w:rPr>
              <w:t>mieszaniny olejów bazowych - węglowodory aromatyczne</w:t>
            </w:r>
            <w:r w:rsidRPr="006F7643">
              <w:rPr>
                <w:rFonts w:ascii="Arial" w:hAnsi="Arial" w:cs="Arial"/>
                <w:bCs/>
                <w:sz w:val="18"/>
                <w:szCs w:val="18"/>
              </w:rPr>
              <w:br/>
              <w:t>i alifatyczne oraz różnych zanieczyszczeń w postaci cząstek pyłu lub metali (żelaza, aluminium, miedzi, cyny), produktów zużywania się elementów silnika lub</w:t>
            </w:r>
            <w:r w:rsidR="004827BD">
              <w:rPr>
                <w:rFonts w:ascii="Arial" w:hAnsi="Arial" w:cs="Arial"/>
                <w:bCs/>
                <w:sz w:val="18"/>
                <w:szCs w:val="18"/>
              </w:rPr>
              <w:t> </w:t>
            </w:r>
            <w:r w:rsidRPr="006F7643">
              <w:rPr>
                <w:rFonts w:ascii="Arial" w:hAnsi="Arial" w:cs="Arial"/>
                <w:bCs/>
                <w:sz w:val="18"/>
                <w:szCs w:val="18"/>
              </w:rPr>
              <w:t xml:space="preserve">niepełnego spalania (cząstki sadzy, nagaru, związki ołowiu). </w:t>
            </w:r>
            <w:r w:rsidRPr="006F7643">
              <w:rPr>
                <w:rFonts w:ascii="Arial" w:hAnsi="Arial" w:cs="Arial"/>
                <w:bCs/>
                <w:sz w:val="18"/>
                <w:szCs w:val="18"/>
              </w:rPr>
              <w:br/>
              <w:t xml:space="preserve">Oleje zanieczyszczone są związkami fosforu, siarki, wapnia, cynku i baru, powstającymi w wyniku starzenia i rozkładu dodatków uszlachetniających. </w:t>
            </w:r>
            <w:r w:rsidRPr="006F7643">
              <w:rPr>
                <w:rFonts w:ascii="Arial" w:hAnsi="Arial" w:cs="Arial"/>
                <w:bCs/>
                <w:sz w:val="18"/>
                <w:szCs w:val="18"/>
              </w:rPr>
              <w:br/>
            </w:r>
            <w:r w:rsidRPr="006F7643">
              <w:rPr>
                <w:rFonts w:ascii="Arial" w:hAnsi="Arial" w:cs="Arial"/>
                <w:bCs/>
                <w:sz w:val="18"/>
                <w:szCs w:val="18"/>
              </w:rPr>
              <w:br/>
              <w:t xml:space="preserve">Substancja płynna, palna, </w:t>
            </w:r>
            <w:r w:rsidRPr="006F7643">
              <w:rPr>
                <w:rFonts w:ascii="Arial" w:hAnsi="Arial" w:cs="Arial"/>
                <w:sz w:val="18"/>
                <w:szCs w:val="18"/>
              </w:rPr>
              <w:t xml:space="preserve"> </w:t>
            </w:r>
            <w:r w:rsidRPr="006F7643">
              <w:rPr>
                <w:rFonts w:ascii="Arial" w:hAnsi="Arial" w:cs="Arial"/>
                <w:bCs/>
                <w:sz w:val="18"/>
                <w:szCs w:val="18"/>
              </w:rPr>
              <w:t xml:space="preserve">wymagająca gromadzenia </w:t>
            </w:r>
            <w:r w:rsidRPr="006F7643">
              <w:rPr>
                <w:rFonts w:ascii="Arial" w:hAnsi="Arial" w:cs="Arial"/>
                <w:bCs/>
                <w:sz w:val="18"/>
                <w:szCs w:val="18"/>
              </w:rPr>
              <w:br/>
              <w:t>w szczelnych pojemnikach. Substancja o w</w:t>
            </w:r>
            <w:r w:rsidRPr="006F7643">
              <w:rPr>
                <w:rFonts w:ascii="Arial" w:hAnsi="Arial" w:cs="Arial"/>
                <w:sz w:val="18"/>
                <w:szCs w:val="18"/>
              </w:rPr>
              <w:t>łaściwościach palnych HP3 i ekotoksycznych HP14.</w:t>
            </w:r>
          </w:p>
        </w:tc>
      </w:tr>
      <w:tr w:rsidR="005C4833" w:rsidRPr="006F7643" w14:paraId="20B89765" w14:textId="77777777" w:rsidTr="006F7643">
        <w:tc>
          <w:tcPr>
            <w:tcW w:w="298" w:type="pct"/>
            <w:vAlign w:val="center"/>
          </w:tcPr>
          <w:p w14:paraId="7809E3A8" w14:textId="77777777" w:rsidR="005C4833" w:rsidRPr="006F7643" w:rsidRDefault="005C4833" w:rsidP="00AE745D">
            <w:pPr>
              <w:widowControl w:val="0"/>
              <w:numPr>
                <w:ilvl w:val="0"/>
                <w:numId w:val="158"/>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70" w:type="pct"/>
            <w:vAlign w:val="center"/>
          </w:tcPr>
          <w:p w14:paraId="2E6F99D2" w14:textId="77777777" w:rsidR="005C4833" w:rsidRPr="00C763EE" w:rsidRDefault="005C4833" w:rsidP="006F7643">
            <w:pPr>
              <w:spacing w:line="240" w:lineRule="exact"/>
              <w:contextualSpacing/>
              <w:jc w:val="center"/>
              <w:rPr>
                <w:rFonts w:ascii="Arial" w:hAnsi="Arial" w:cs="Arial"/>
                <w:b/>
                <w:bCs/>
                <w:sz w:val="18"/>
                <w:szCs w:val="18"/>
              </w:rPr>
            </w:pPr>
            <w:r w:rsidRPr="00C763EE">
              <w:rPr>
                <w:rFonts w:ascii="Arial" w:eastAsia="Times New Roman" w:hAnsi="Arial" w:cs="Arial"/>
                <w:b/>
                <w:sz w:val="18"/>
                <w:szCs w:val="18"/>
              </w:rPr>
              <w:t>13 03 07*</w:t>
            </w:r>
          </w:p>
        </w:tc>
        <w:tc>
          <w:tcPr>
            <w:tcW w:w="1191" w:type="pct"/>
            <w:vAlign w:val="center"/>
          </w:tcPr>
          <w:p w14:paraId="0A6CD573" w14:textId="7D6C1C12" w:rsidR="005C4833" w:rsidRPr="006F7643" w:rsidRDefault="005C4833" w:rsidP="006F7643">
            <w:pPr>
              <w:spacing w:line="240" w:lineRule="exact"/>
              <w:contextualSpacing/>
              <w:rPr>
                <w:rFonts w:ascii="Arial" w:hAnsi="Arial" w:cs="Arial"/>
                <w:bCs/>
                <w:sz w:val="18"/>
                <w:szCs w:val="18"/>
              </w:rPr>
            </w:pPr>
            <w:r w:rsidRPr="006F7643">
              <w:rPr>
                <w:rFonts w:ascii="Arial" w:hAnsi="Arial" w:cs="Arial"/>
                <w:sz w:val="18"/>
                <w:szCs w:val="18"/>
              </w:rPr>
              <w:t>Mineralne oleje i ciecze stosowane jako elektroizolatory oraz</w:t>
            </w:r>
            <w:r w:rsidR="004827BD">
              <w:rPr>
                <w:rFonts w:ascii="Arial" w:hAnsi="Arial" w:cs="Arial"/>
                <w:sz w:val="18"/>
                <w:szCs w:val="18"/>
              </w:rPr>
              <w:t> </w:t>
            </w:r>
            <w:r w:rsidRPr="006F7643">
              <w:rPr>
                <w:rFonts w:ascii="Arial" w:hAnsi="Arial" w:cs="Arial"/>
                <w:sz w:val="18"/>
                <w:szCs w:val="18"/>
              </w:rPr>
              <w:t xml:space="preserve">nośniki ciepła niezawierające związków chlorowcoorganicznych </w:t>
            </w:r>
          </w:p>
        </w:tc>
        <w:tc>
          <w:tcPr>
            <w:tcW w:w="1340" w:type="pct"/>
            <w:vAlign w:val="center"/>
          </w:tcPr>
          <w:p w14:paraId="0C454D2F"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Odpady w postaci mineralnych olei transformatorowych</w:t>
            </w:r>
            <w:r w:rsidRPr="006F7643">
              <w:rPr>
                <w:rFonts w:ascii="Arial" w:hAnsi="Arial" w:cs="Arial"/>
                <w:bCs/>
                <w:sz w:val="18"/>
                <w:szCs w:val="18"/>
              </w:rPr>
              <w:br/>
              <w:t>i kondensatorowych, powstające z urządzeń elektroenergetycznych.</w:t>
            </w:r>
          </w:p>
        </w:tc>
        <w:tc>
          <w:tcPr>
            <w:tcW w:w="1501" w:type="pct"/>
            <w:vAlign w:val="center"/>
          </w:tcPr>
          <w:p w14:paraId="59AEC496" w14:textId="7207FA14"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 xml:space="preserve">Odpady składające się </w:t>
            </w:r>
            <w:r w:rsidRPr="006F7643">
              <w:rPr>
                <w:rFonts w:ascii="Arial" w:hAnsi="Arial" w:cs="Arial"/>
                <w:bCs/>
                <w:sz w:val="18"/>
                <w:szCs w:val="18"/>
              </w:rPr>
              <w:br/>
              <w:t xml:space="preserve">z zanieczyszczeń w postaci dodatków uszlachetniających oleje i produkty ich rozkładu głównie związki fosforu, siarki </w:t>
            </w:r>
            <w:r w:rsidRPr="006F7643">
              <w:rPr>
                <w:rFonts w:ascii="Arial" w:hAnsi="Arial" w:cs="Arial"/>
                <w:bCs/>
                <w:sz w:val="18"/>
                <w:szCs w:val="18"/>
              </w:rPr>
              <w:br/>
              <w:t xml:space="preserve">i arsenu oraz produkty polimeryzacji węglowodorów. </w:t>
            </w:r>
            <w:r w:rsidRPr="006F7643">
              <w:rPr>
                <w:rFonts w:ascii="Arial" w:hAnsi="Arial" w:cs="Arial"/>
                <w:bCs/>
                <w:sz w:val="18"/>
                <w:szCs w:val="18"/>
              </w:rPr>
              <w:br/>
            </w:r>
            <w:r w:rsidRPr="006F7643">
              <w:rPr>
                <w:rFonts w:ascii="Arial" w:hAnsi="Arial" w:cs="Arial"/>
                <w:bCs/>
                <w:sz w:val="18"/>
                <w:szCs w:val="18"/>
              </w:rPr>
              <w:br/>
              <w:t>Cechują się wysokim współczynnikiem przewodzenia ciepła, wysoką przenikalnością elektryczną i</w:t>
            </w:r>
            <w:r w:rsidR="004827BD">
              <w:rPr>
                <w:rFonts w:ascii="Arial" w:hAnsi="Arial" w:cs="Arial"/>
                <w:bCs/>
                <w:sz w:val="18"/>
                <w:szCs w:val="18"/>
              </w:rPr>
              <w:t> </w:t>
            </w:r>
            <w:r w:rsidRPr="006F7643">
              <w:rPr>
                <w:rFonts w:ascii="Arial" w:hAnsi="Arial" w:cs="Arial"/>
                <w:bCs/>
                <w:sz w:val="18"/>
                <w:szCs w:val="18"/>
              </w:rPr>
              <w:t xml:space="preserve">niskim współczynnikiem strat dielektrycznych. </w:t>
            </w:r>
            <w:r w:rsidRPr="006F7643">
              <w:rPr>
                <w:rFonts w:ascii="Arial" w:hAnsi="Arial" w:cs="Arial"/>
                <w:bCs/>
                <w:sz w:val="18"/>
                <w:szCs w:val="18"/>
              </w:rPr>
              <w:br/>
            </w:r>
            <w:r w:rsidRPr="006F7643">
              <w:rPr>
                <w:rFonts w:ascii="Arial" w:hAnsi="Arial" w:cs="Arial"/>
                <w:bCs/>
                <w:sz w:val="18"/>
                <w:szCs w:val="18"/>
              </w:rPr>
              <w:br/>
              <w:t>Substancja płynna, palna,</w:t>
            </w:r>
            <w:r w:rsidRPr="006F7643">
              <w:rPr>
                <w:rFonts w:ascii="Arial" w:hAnsi="Arial" w:cs="Arial"/>
                <w:sz w:val="18"/>
                <w:szCs w:val="18"/>
              </w:rPr>
              <w:t xml:space="preserve"> </w:t>
            </w:r>
            <w:r w:rsidRPr="006F7643">
              <w:rPr>
                <w:rFonts w:ascii="Arial" w:hAnsi="Arial" w:cs="Arial"/>
                <w:bCs/>
                <w:sz w:val="18"/>
                <w:szCs w:val="18"/>
              </w:rPr>
              <w:t xml:space="preserve">wymagająca gromadzenia </w:t>
            </w:r>
            <w:r w:rsidRPr="006F7643">
              <w:rPr>
                <w:rFonts w:ascii="Arial" w:hAnsi="Arial" w:cs="Arial"/>
                <w:bCs/>
                <w:sz w:val="18"/>
                <w:szCs w:val="18"/>
              </w:rPr>
              <w:br/>
              <w:t>w szczelnych pojemnikach. Substancja o w</w:t>
            </w:r>
            <w:r w:rsidRPr="006F7643">
              <w:rPr>
                <w:rFonts w:ascii="Arial" w:hAnsi="Arial" w:cs="Arial"/>
                <w:sz w:val="18"/>
                <w:szCs w:val="18"/>
              </w:rPr>
              <w:t>łaściwościach palnych HP3 i ekotoksycznych HP14.</w:t>
            </w:r>
          </w:p>
        </w:tc>
      </w:tr>
      <w:tr w:rsidR="005C4833" w:rsidRPr="006F7643" w14:paraId="001147AC" w14:textId="77777777" w:rsidTr="006F7643">
        <w:tc>
          <w:tcPr>
            <w:tcW w:w="298" w:type="pct"/>
            <w:vAlign w:val="center"/>
          </w:tcPr>
          <w:p w14:paraId="6494BC8E" w14:textId="77777777" w:rsidR="005C4833" w:rsidRPr="006F7643" w:rsidRDefault="005C4833" w:rsidP="00AE745D">
            <w:pPr>
              <w:widowControl w:val="0"/>
              <w:numPr>
                <w:ilvl w:val="0"/>
                <w:numId w:val="158"/>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70" w:type="pct"/>
            <w:vAlign w:val="center"/>
          </w:tcPr>
          <w:p w14:paraId="39127CA3" w14:textId="77777777" w:rsidR="005C4833" w:rsidRPr="00C763EE" w:rsidRDefault="005C4833" w:rsidP="006F7643">
            <w:pPr>
              <w:spacing w:line="240" w:lineRule="exact"/>
              <w:contextualSpacing/>
              <w:jc w:val="center"/>
              <w:rPr>
                <w:rFonts w:ascii="Arial" w:hAnsi="Arial" w:cs="Arial"/>
                <w:b/>
                <w:bCs/>
                <w:sz w:val="18"/>
                <w:szCs w:val="18"/>
              </w:rPr>
            </w:pPr>
            <w:r w:rsidRPr="00C763EE">
              <w:rPr>
                <w:rFonts w:ascii="Arial" w:eastAsia="Times New Roman" w:hAnsi="Arial" w:cs="Arial"/>
                <w:b/>
                <w:sz w:val="18"/>
                <w:szCs w:val="18"/>
              </w:rPr>
              <w:t>13 07 01*</w:t>
            </w:r>
          </w:p>
        </w:tc>
        <w:tc>
          <w:tcPr>
            <w:tcW w:w="1191" w:type="pct"/>
            <w:vAlign w:val="center"/>
          </w:tcPr>
          <w:p w14:paraId="15444605"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sz w:val="18"/>
                <w:szCs w:val="18"/>
              </w:rPr>
              <w:t xml:space="preserve">Olej opałowy i olej napędowy </w:t>
            </w:r>
          </w:p>
        </w:tc>
        <w:tc>
          <w:tcPr>
            <w:tcW w:w="1340" w:type="pct"/>
            <w:vAlign w:val="center"/>
          </w:tcPr>
          <w:p w14:paraId="773EE842" w14:textId="4110E0C1"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Odpady w postaci resztek oleju napędowego po</w:t>
            </w:r>
            <w:r w:rsidR="004827BD">
              <w:rPr>
                <w:rFonts w:ascii="Arial" w:hAnsi="Arial" w:cs="Arial"/>
                <w:bCs/>
                <w:sz w:val="18"/>
                <w:szCs w:val="18"/>
              </w:rPr>
              <w:t> </w:t>
            </w:r>
            <w:r w:rsidRPr="006F7643">
              <w:rPr>
                <w:rFonts w:ascii="Arial" w:hAnsi="Arial" w:cs="Arial"/>
                <w:bCs/>
                <w:sz w:val="18"/>
                <w:szCs w:val="18"/>
              </w:rPr>
              <w:t xml:space="preserve">analizach oleju powstające </w:t>
            </w:r>
            <w:r w:rsidRPr="006F7643">
              <w:rPr>
                <w:rFonts w:ascii="Arial" w:hAnsi="Arial" w:cs="Arial"/>
                <w:bCs/>
                <w:sz w:val="18"/>
                <w:szCs w:val="18"/>
              </w:rPr>
              <w:br/>
              <w:t>w laboratorium wykonującym takie badania.</w:t>
            </w:r>
          </w:p>
        </w:tc>
        <w:tc>
          <w:tcPr>
            <w:tcW w:w="1501" w:type="pct"/>
            <w:vAlign w:val="center"/>
          </w:tcPr>
          <w:p w14:paraId="43611FE4" w14:textId="04B484E2"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 xml:space="preserve">Odpady składające się </w:t>
            </w:r>
            <w:r w:rsidRPr="006F7643">
              <w:rPr>
                <w:rFonts w:ascii="Arial" w:hAnsi="Arial" w:cs="Arial"/>
                <w:bCs/>
                <w:sz w:val="18"/>
                <w:szCs w:val="18"/>
              </w:rPr>
              <w:br/>
              <w:t xml:space="preserve">z mieszaniny węglowodorów. Substancja płynna, palna. Właściwości: </w:t>
            </w:r>
            <w:r w:rsidRPr="006F7643">
              <w:rPr>
                <w:rFonts w:ascii="Arial" w:hAnsi="Arial" w:cs="Arial"/>
                <w:sz w:val="18"/>
                <w:szCs w:val="18"/>
              </w:rPr>
              <w:t xml:space="preserve">palne HP3,  egzotoksycznych HP4 </w:t>
            </w:r>
            <w:r w:rsidRPr="006F7643">
              <w:rPr>
                <w:rFonts w:ascii="Arial" w:hAnsi="Arial" w:cs="Arial"/>
                <w:sz w:val="18"/>
                <w:szCs w:val="18"/>
              </w:rPr>
              <w:br/>
              <w:t>i ekotoksyczne HP14.</w:t>
            </w:r>
          </w:p>
        </w:tc>
      </w:tr>
      <w:tr w:rsidR="005C4833" w:rsidRPr="006F7643" w14:paraId="131F26EE" w14:textId="77777777" w:rsidTr="006F7643">
        <w:tc>
          <w:tcPr>
            <w:tcW w:w="298" w:type="pct"/>
            <w:vAlign w:val="center"/>
          </w:tcPr>
          <w:p w14:paraId="31F73CCB" w14:textId="77777777" w:rsidR="005C4833" w:rsidRPr="006F7643" w:rsidRDefault="005C4833" w:rsidP="00AE745D">
            <w:pPr>
              <w:widowControl w:val="0"/>
              <w:numPr>
                <w:ilvl w:val="0"/>
                <w:numId w:val="158"/>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70" w:type="pct"/>
            <w:vAlign w:val="center"/>
          </w:tcPr>
          <w:p w14:paraId="74E41122" w14:textId="77777777" w:rsidR="005C4833" w:rsidRPr="00C763EE" w:rsidRDefault="005C4833" w:rsidP="006F7643">
            <w:pPr>
              <w:spacing w:line="240" w:lineRule="exact"/>
              <w:contextualSpacing/>
              <w:jc w:val="center"/>
              <w:rPr>
                <w:rFonts w:ascii="Arial" w:hAnsi="Arial" w:cs="Arial"/>
                <w:b/>
                <w:bCs/>
                <w:sz w:val="18"/>
                <w:szCs w:val="18"/>
              </w:rPr>
            </w:pPr>
            <w:r w:rsidRPr="00C763EE">
              <w:rPr>
                <w:rFonts w:ascii="Arial" w:eastAsia="Times New Roman" w:hAnsi="Arial" w:cs="Arial"/>
                <w:b/>
                <w:sz w:val="18"/>
                <w:szCs w:val="18"/>
              </w:rPr>
              <w:t>13 08 99*</w:t>
            </w:r>
          </w:p>
        </w:tc>
        <w:tc>
          <w:tcPr>
            <w:tcW w:w="1191" w:type="pct"/>
            <w:vAlign w:val="center"/>
          </w:tcPr>
          <w:p w14:paraId="6C724793"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sz w:val="18"/>
                <w:szCs w:val="18"/>
              </w:rPr>
              <w:t xml:space="preserve">Inne niewymienione odpady </w:t>
            </w:r>
          </w:p>
        </w:tc>
        <w:tc>
          <w:tcPr>
            <w:tcW w:w="1340" w:type="pct"/>
            <w:vAlign w:val="center"/>
          </w:tcPr>
          <w:p w14:paraId="7730C6EA" w14:textId="1517343B" w:rsidR="005C4833" w:rsidRPr="006F7643" w:rsidRDefault="005C4833" w:rsidP="006F7643">
            <w:pPr>
              <w:spacing w:line="240" w:lineRule="exact"/>
              <w:contextualSpacing/>
              <w:rPr>
                <w:rFonts w:ascii="Arial" w:hAnsi="Arial" w:cs="Arial"/>
                <w:sz w:val="18"/>
                <w:szCs w:val="18"/>
              </w:rPr>
            </w:pPr>
            <w:r w:rsidRPr="006F7643">
              <w:rPr>
                <w:rFonts w:ascii="Arial" w:hAnsi="Arial" w:cs="Arial"/>
                <w:bCs/>
                <w:sz w:val="18"/>
                <w:szCs w:val="18"/>
              </w:rPr>
              <w:t xml:space="preserve">Odpady smarowo- olejowe </w:t>
            </w:r>
            <w:r w:rsidR="000E4BA8" w:rsidRPr="006F7643">
              <w:rPr>
                <w:rFonts w:ascii="Arial" w:hAnsi="Arial" w:cs="Arial"/>
                <w:bCs/>
                <w:sz w:val="18"/>
                <w:szCs w:val="18"/>
              </w:rPr>
              <w:t xml:space="preserve">oraz </w:t>
            </w:r>
            <w:r w:rsidR="000E4BA8" w:rsidRPr="006F7643">
              <w:rPr>
                <w:rFonts w:ascii="Arial" w:hAnsi="Arial" w:cs="Arial"/>
                <w:sz w:val="18"/>
                <w:szCs w:val="18"/>
              </w:rPr>
              <w:t>odpady</w:t>
            </w:r>
            <w:r w:rsidRPr="006F7643">
              <w:rPr>
                <w:rFonts w:ascii="Arial" w:hAnsi="Arial" w:cs="Arial"/>
                <w:bCs/>
                <w:sz w:val="18"/>
                <w:szCs w:val="18"/>
              </w:rPr>
              <w:t xml:space="preserve"> laboratoryjne</w:t>
            </w:r>
            <w:r w:rsidRPr="006F7643">
              <w:rPr>
                <w:rFonts w:ascii="Arial" w:hAnsi="Arial" w:cs="Arial"/>
                <w:sz w:val="18"/>
                <w:szCs w:val="18"/>
              </w:rPr>
              <w:t xml:space="preserve"> </w:t>
            </w:r>
          </w:p>
          <w:p w14:paraId="254BEA3B"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lastRenderedPageBreak/>
              <w:t>z wykonywania badań laboratoryjnych próbek olejów.</w:t>
            </w:r>
          </w:p>
          <w:p w14:paraId="6C65B093" w14:textId="77777777" w:rsidR="005C4833" w:rsidRPr="006F7643" w:rsidRDefault="005C4833" w:rsidP="006F7643">
            <w:pPr>
              <w:spacing w:line="240" w:lineRule="exact"/>
              <w:contextualSpacing/>
              <w:rPr>
                <w:rFonts w:ascii="Arial" w:hAnsi="Arial" w:cs="Arial"/>
                <w:bCs/>
                <w:sz w:val="18"/>
                <w:szCs w:val="18"/>
              </w:rPr>
            </w:pPr>
          </w:p>
          <w:p w14:paraId="1433DAC3"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W Warsztacie remontowym:</w:t>
            </w:r>
          </w:p>
          <w:p w14:paraId="245C18EC"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1. przepracowana nafta; odpad powstaje podczas czyszczenia elementów podlegających dalszym procesom technologicznym przed montażem</w:t>
            </w:r>
          </w:p>
          <w:p w14:paraId="7C34E468" w14:textId="7BEDBB35"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2. zużyte smary; odpad stanowią zużyte smary z</w:t>
            </w:r>
            <w:r w:rsidR="004827BD">
              <w:rPr>
                <w:rFonts w:ascii="Arial" w:hAnsi="Arial" w:cs="Arial"/>
                <w:bCs/>
                <w:sz w:val="18"/>
                <w:szCs w:val="18"/>
              </w:rPr>
              <w:t> </w:t>
            </w:r>
            <w:r w:rsidRPr="006F7643">
              <w:rPr>
                <w:rFonts w:ascii="Arial" w:hAnsi="Arial" w:cs="Arial"/>
                <w:bCs/>
                <w:sz w:val="18"/>
                <w:szCs w:val="18"/>
              </w:rPr>
              <w:t>przekładni maszyn i</w:t>
            </w:r>
            <w:r w:rsidR="004827BD">
              <w:rPr>
                <w:rFonts w:ascii="Arial" w:hAnsi="Arial" w:cs="Arial"/>
                <w:bCs/>
                <w:sz w:val="18"/>
                <w:szCs w:val="18"/>
              </w:rPr>
              <w:t> </w:t>
            </w:r>
            <w:r w:rsidRPr="006F7643">
              <w:rPr>
                <w:rFonts w:ascii="Arial" w:hAnsi="Arial" w:cs="Arial"/>
                <w:bCs/>
                <w:sz w:val="18"/>
                <w:szCs w:val="18"/>
              </w:rPr>
              <w:t>urządzeń</w:t>
            </w:r>
          </w:p>
        </w:tc>
        <w:tc>
          <w:tcPr>
            <w:tcW w:w="1501" w:type="pct"/>
            <w:vAlign w:val="center"/>
          </w:tcPr>
          <w:p w14:paraId="142B5F59"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lastRenderedPageBreak/>
              <w:t xml:space="preserve">Odpady składające się </w:t>
            </w:r>
          </w:p>
          <w:p w14:paraId="5EF58CA8" w14:textId="3F8B1731" w:rsidR="005C4833" w:rsidRPr="006F7643" w:rsidRDefault="005C4833" w:rsidP="006F7643">
            <w:pPr>
              <w:spacing w:line="240" w:lineRule="exact"/>
              <w:contextualSpacing/>
              <w:rPr>
                <w:rFonts w:ascii="Arial" w:hAnsi="Arial" w:cs="Arial"/>
                <w:sz w:val="18"/>
                <w:szCs w:val="18"/>
              </w:rPr>
            </w:pPr>
            <w:r w:rsidRPr="006F7643">
              <w:rPr>
                <w:rFonts w:ascii="Arial" w:hAnsi="Arial" w:cs="Arial"/>
                <w:bCs/>
                <w:sz w:val="18"/>
                <w:szCs w:val="18"/>
              </w:rPr>
              <w:lastRenderedPageBreak/>
              <w:t>z</w:t>
            </w:r>
            <w:r w:rsidRPr="006F7643">
              <w:rPr>
                <w:rFonts w:ascii="Arial" w:hAnsi="Arial" w:cs="Arial"/>
                <w:sz w:val="18"/>
                <w:szCs w:val="18"/>
              </w:rPr>
              <w:t xml:space="preserve"> </w:t>
            </w:r>
            <w:r w:rsidRPr="006F7643">
              <w:rPr>
                <w:rFonts w:ascii="Arial" w:hAnsi="Arial" w:cs="Arial"/>
                <w:bCs/>
                <w:sz w:val="18"/>
                <w:szCs w:val="18"/>
              </w:rPr>
              <w:t xml:space="preserve">mineralnych olejów smarowniczych, mydła litowego i wapniowego, żelaza i tlenków żelaza, tlenków krzemu, czyściwa. Odpady nie zawierają ołowiu oraz PCB. </w:t>
            </w:r>
            <w:r w:rsidRPr="006F7643">
              <w:rPr>
                <w:rFonts w:ascii="Arial" w:hAnsi="Arial" w:cs="Arial"/>
                <w:bCs/>
                <w:sz w:val="18"/>
                <w:szCs w:val="18"/>
              </w:rPr>
              <w:br/>
            </w:r>
            <w:r w:rsidRPr="006F7643">
              <w:rPr>
                <w:rFonts w:ascii="Arial" w:hAnsi="Arial" w:cs="Arial"/>
                <w:bCs/>
                <w:sz w:val="18"/>
                <w:szCs w:val="18"/>
              </w:rPr>
              <w:br/>
              <w:t xml:space="preserve">Substancja płynna, palna, </w:t>
            </w:r>
            <w:r w:rsidRPr="006F7643">
              <w:rPr>
                <w:rFonts w:ascii="Arial" w:hAnsi="Arial" w:cs="Arial"/>
                <w:sz w:val="18"/>
                <w:szCs w:val="18"/>
              </w:rPr>
              <w:t xml:space="preserve"> </w:t>
            </w:r>
            <w:r w:rsidRPr="006F7643">
              <w:rPr>
                <w:rFonts w:ascii="Arial" w:hAnsi="Arial" w:cs="Arial"/>
                <w:bCs/>
                <w:sz w:val="18"/>
                <w:szCs w:val="18"/>
              </w:rPr>
              <w:t xml:space="preserve">wymagająca gromadzenia </w:t>
            </w:r>
            <w:r w:rsidRPr="006F7643">
              <w:rPr>
                <w:rFonts w:ascii="Arial" w:hAnsi="Arial" w:cs="Arial"/>
                <w:bCs/>
                <w:sz w:val="18"/>
                <w:szCs w:val="18"/>
              </w:rPr>
              <w:br/>
              <w:t>w szczelnych pojemnikach. Substancja o w</w:t>
            </w:r>
            <w:r w:rsidRPr="006F7643">
              <w:rPr>
                <w:rFonts w:ascii="Arial" w:hAnsi="Arial" w:cs="Arial"/>
                <w:sz w:val="18"/>
                <w:szCs w:val="18"/>
              </w:rPr>
              <w:t>łaściwościach palnych HP3 i ekotoksycznych HP14.</w:t>
            </w:r>
          </w:p>
          <w:p w14:paraId="0D21F322" w14:textId="77777777" w:rsidR="005C4833" w:rsidRPr="006F7643" w:rsidRDefault="005C4833" w:rsidP="006F7643">
            <w:pPr>
              <w:spacing w:line="240" w:lineRule="exact"/>
              <w:contextualSpacing/>
              <w:rPr>
                <w:rFonts w:ascii="Arial" w:hAnsi="Arial" w:cs="Arial"/>
                <w:sz w:val="18"/>
                <w:szCs w:val="18"/>
              </w:rPr>
            </w:pPr>
          </w:p>
          <w:p w14:paraId="6A791A9E"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W Warsztacie remontowym:</w:t>
            </w:r>
          </w:p>
          <w:p w14:paraId="42FF133D"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1. nafta z domieszką części stałych i substancji oleistych</w:t>
            </w:r>
          </w:p>
          <w:p w14:paraId="4E91DDF5" w14:textId="77777777" w:rsidR="005C4833" w:rsidRPr="006F7643" w:rsidRDefault="005C4833" w:rsidP="006F7643">
            <w:pPr>
              <w:spacing w:line="240" w:lineRule="exact"/>
              <w:contextualSpacing/>
              <w:rPr>
                <w:rFonts w:ascii="Arial" w:hAnsi="Arial" w:cs="Arial"/>
                <w:bCs/>
                <w:sz w:val="18"/>
                <w:szCs w:val="18"/>
              </w:rPr>
            </w:pPr>
          </w:p>
          <w:p w14:paraId="4CFCCED4" w14:textId="6011DE76"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H 226 - łatwopalna ciecz i</w:t>
            </w:r>
            <w:r w:rsidR="004827BD">
              <w:rPr>
                <w:rFonts w:ascii="Arial" w:hAnsi="Arial" w:cs="Arial"/>
                <w:bCs/>
                <w:sz w:val="18"/>
                <w:szCs w:val="18"/>
              </w:rPr>
              <w:t> </w:t>
            </w:r>
            <w:r w:rsidRPr="006F7643">
              <w:rPr>
                <w:rFonts w:ascii="Arial" w:hAnsi="Arial" w:cs="Arial"/>
                <w:bCs/>
                <w:sz w:val="18"/>
                <w:szCs w:val="18"/>
              </w:rPr>
              <w:t xml:space="preserve">opary, </w:t>
            </w:r>
          </w:p>
          <w:p w14:paraId="19977827"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 xml:space="preserve">H 304 - połknięcie i dostanie się przez drogi oddechowe może grozić śmiercią, </w:t>
            </w:r>
          </w:p>
          <w:p w14:paraId="62E9418A" w14:textId="3FC9B700"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H 315 - działa drażniąco na</w:t>
            </w:r>
            <w:r w:rsidR="004827BD">
              <w:rPr>
                <w:rFonts w:ascii="Arial" w:hAnsi="Arial" w:cs="Arial"/>
                <w:bCs/>
                <w:sz w:val="18"/>
                <w:szCs w:val="18"/>
              </w:rPr>
              <w:t> </w:t>
            </w:r>
            <w:r w:rsidRPr="006F7643">
              <w:rPr>
                <w:rFonts w:ascii="Arial" w:hAnsi="Arial" w:cs="Arial"/>
                <w:bCs/>
                <w:sz w:val="18"/>
                <w:szCs w:val="18"/>
              </w:rPr>
              <w:t xml:space="preserve">skórę, </w:t>
            </w:r>
          </w:p>
          <w:p w14:paraId="29842F04"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 xml:space="preserve">H 336 - może wywoływać uczucie senności lub zawroty głowy; droga narażenia - wdychanie, </w:t>
            </w:r>
          </w:p>
          <w:p w14:paraId="4F0C64CC"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H 411 - działa bardzo toksycznie na organizmy wodne, powodując długotrwałe skutki</w:t>
            </w:r>
          </w:p>
          <w:p w14:paraId="2983D6BA" w14:textId="77777777" w:rsidR="005C4833" w:rsidRPr="006F7643" w:rsidRDefault="005C4833" w:rsidP="006F7643">
            <w:pPr>
              <w:spacing w:line="240" w:lineRule="exact"/>
              <w:contextualSpacing/>
              <w:rPr>
                <w:rFonts w:ascii="Arial" w:hAnsi="Arial" w:cs="Arial"/>
                <w:bCs/>
                <w:sz w:val="18"/>
                <w:szCs w:val="18"/>
              </w:rPr>
            </w:pPr>
          </w:p>
          <w:p w14:paraId="41D177A2"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2. zużyty smar ŁT-3 zanieczyszczony częściami stałymi i czyściwem</w:t>
            </w:r>
          </w:p>
          <w:p w14:paraId="1BE7686E" w14:textId="77777777" w:rsidR="005C4833" w:rsidRPr="006F7643" w:rsidRDefault="005C4833" w:rsidP="006F7643">
            <w:pPr>
              <w:spacing w:line="240" w:lineRule="exact"/>
              <w:contextualSpacing/>
              <w:rPr>
                <w:rFonts w:ascii="Arial" w:hAnsi="Arial" w:cs="Arial"/>
                <w:bCs/>
                <w:sz w:val="18"/>
                <w:szCs w:val="18"/>
              </w:rPr>
            </w:pPr>
          </w:p>
          <w:p w14:paraId="179E10FD" w14:textId="638656E3"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H 226 - łatwopalna ciecz i</w:t>
            </w:r>
            <w:r w:rsidR="004827BD">
              <w:rPr>
                <w:rFonts w:ascii="Arial" w:hAnsi="Arial" w:cs="Arial"/>
                <w:bCs/>
                <w:sz w:val="18"/>
                <w:szCs w:val="18"/>
              </w:rPr>
              <w:t> </w:t>
            </w:r>
            <w:r w:rsidRPr="006F7643">
              <w:rPr>
                <w:rFonts w:ascii="Arial" w:hAnsi="Arial" w:cs="Arial"/>
                <w:bCs/>
                <w:sz w:val="18"/>
                <w:szCs w:val="18"/>
              </w:rPr>
              <w:t xml:space="preserve">opary, </w:t>
            </w:r>
          </w:p>
          <w:p w14:paraId="25FE8943"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 xml:space="preserve">H 304 - połknięcie i dostanie się przez drogi oddechowe może grozić śmiercią, </w:t>
            </w:r>
          </w:p>
          <w:p w14:paraId="30E49087" w14:textId="6BE54FB0"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H 319 - działa drażniąco na</w:t>
            </w:r>
            <w:r w:rsidR="004827BD">
              <w:rPr>
                <w:rFonts w:ascii="Arial" w:hAnsi="Arial" w:cs="Arial"/>
                <w:bCs/>
                <w:sz w:val="18"/>
                <w:szCs w:val="18"/>
              </w:rPr>
              <w:t> </w:t>
            </w:r>
            <w:r w:rsidRPr="006F7643">
              <w:rPr>
                <w:rFonts w:ascii="Arial" w:hAnsi="Arial" w:cs="Arial"/>
                <w:bCs/>
                <w:sz w:val="18"/>
                <w:szCs w:val="18"/>
              </w:rPr>
              <w:t xml:space="preserve">oczy, </w:t>
            </w:r>
          </w:p>
          <w:p w14:paraId="4B8965EE"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 xml:space="preserve">H 336 - może wywoływać uczucie senności lub zawroty głowy; droga narażenia - wdychanie, </w:t>
            </w:r>
          </w:p>
          <w:p w14:paraId="711841F6"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 xml:space="preserve">H 410 - działa bardzo toksycznie na organizmy wodne, </w:t>
            </w:r>
          </w:p>
          <w:p w14:paraId="4AA766CA"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 xml:space="preserve">H 411 - działa bardzo toksycznie na organizmy </w:t>
            </w:r>
            <w:r w:rsidRPr="006F7643">
              <w:rPr>
                <w:rFonts w:ascii="Arial" w:hAnsi="Arial" w:cs="Arial"/>
                <w:bCs/>
                <w:sz w:val="18"/>
                <w:szCs w:val="18"/>
              </w:rPr>
              <w:lastRenderedPageBreak/>
              <w:t>wodne, powodując długotrwałe skutki</w:t>
            </w:r>
          </w:p>
        </w:tc>
      </w:tr>
      <w:tr w:rsidR="005C4833" w:rsidRPr="006F7643" w14:paraId="4A871918" w14:textId="77777777" w:rsidTr="006F7643">
        <w:tc>
          <w:tcPr>
            <w:tcW w:w="298" w:type="pct"/>
            <w:vAlign w:val="center"/>
          </w:tcPr>
          <w:p w14:paraId="2D25403E" w14:textId="77777777" w:rsidR="005C4833" w:rsidRPr="006F7643" w:rsidRDefault="005C4833" w:rsidP="00AE745D">
            <w:pPr>
              <w:widowControl w:val="0"/>
              <w:numPr>
                <w:ilvl w:val="0"/>
                <w:numId w:val="158"/>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70" w:type="pct"/>
            <w:shd w:val="clear" w:color="auto" w:fill="auto"/>
            <w:vAlign w:val="center"/>
          </w:tcPr>
          <w:p w14:paraId="091E64D1" w14:textId="77777777" w:rsidR="005C4833" w:rsidRPr="00C763EE" w:rsidRDefault="005C4833" w:rsidP="006F7643">
            <w:pPr>
              <w:spacing w:line="240" w:lineRule="exact"/>
              <w:contextualSpacing/>
              <w:jc w:val="center"/>
              <w:rPr>
                <w:rFonts w:ascii="Arial" w:eastAsia="Times New Roman" w:hAnsi="Arial" w:cs="Arial"/>
                <w:b/>
                <w:sz w:val="18"/>
                <w:szCs w:val="18"/>
              </w:rPr>
            </w:pPr>
            <w:r w:rsidRPr="00C763EE">
              <w:rPr>
                <w:rFonts w:ascii="Arial" w:eastAsia="Times New Roman" w:hAnsi="Arial" w:cs="Arial"/>
                <w:b/>
                <w:sz w:val="18"/>
                <w:szCs w:val="18"/>
                <w:lang w:eastAsia="pl-PL"/>
              </w:rPr>
              <w:t>15 01 10*</w:t>
            </w:r>
          </w:p>
        </w:tc>
        <w:tc>
          <w:tcPr>
            <w:tcW w:w="1191" w:type="pct"/>
            <w:shd w:val="clear" w:color="auto" w:fill="auto"/>
            <w:vAlign w:val="center"/>
          </w:tcPr>
          <w:p w14:paraId="6E0E54AE" w14:textId="4074A67D" w:rsidR="005C4833" w:rsidRPr="006F7643" w:rsidRDefault="005C4833" w:rsidP="006F7643">
            <w:pPr>
              <w:spacing w:line="240" w:lineRule="exact"/>
              <w:contextualSpacing/>
              <w:rPr>
                <w:rFonts w:ascii="Arial" w:hAnsi="Arial" w:cs="Arial"/>
                <w:sz w:val="18"/>
                <w:szCs w:val="18"/>
              </w:rPr>
            </w:pPr>
            <w:r w:rsidRPr="006F7643">
              <w:rPr>
                <w:rFonts w:ascii="Arial" w:eastAsia="Times New Roman" w:hAnsi="Arial" w:cs="Arial"/>
                <w:sz w:val="18"/>
                <w:szCs w:val="18"/>
                <w:lang w:eastAsia="pl-PL"/>
              </w:rPr>
              <w:t>Opakowania zawierające pozostałości substancji niebezpiecznych lub</w:t>
            </w:r>
            <w:r w:rsidR="004827BD">
              <w:rPr>
                <w:rFonts w:ascii="Arial" w:eastAsia="Times New Roman" w:hAnsi="Arial" w:cs="Arial"/>
                <w:sz w:val="18"/>
                <w:szCs w:val="18"/>
                <w:lang w:eastAsia="pl-PL"/>
              </w:rPr>
              <w:t> </w:t>
            </w:r>
            <w:r w:rsidRPr="006F7643">
              <w:rPr>
                <w:rFonts w:ascii="Arial" w:eastAsia="Times New Roman" w:hAnsi="Arial" w:cs="Arial"/>
                <w:sz w:val="18"/>
                <w:szCs w:val="18"/>
                <w:lang w:eastAsia="pl-PL"/>
              </w:rPr>
              <w:t>nimi zanieczyszczone</w:t>
            </w:r>
          </w:p>
        </w:tc>
        <w:tc>
          <w:tcPr>
            <w:tcW w:w="1340" w:type="pct"/>
            <w:vAlign w:val="center"/>
          </w:tcPr>
          <w:p w14:paraId="36D37E3D" w14:textId="77777777" w:rsidR="005C4833" w:rsidRPr="006F7643" w:rsidRDefault="005C4833" w:rsidP="006F7643">
            <w:pPr>
              <w:spacing w:line="240" w:lineRule="exact"/>
              <w:contextualSpacing/>
              <w:rPr>
                <w:rFonts w:ascii="Arial" w:hAnsi="Arial" w:cs="Arial"/>
                <w:bCs/>
                <w:sz w:val="18"/>
                <w:szCs w:val="18"/>
              </w:rPr>
            </w:pPr>
            <w:r w:rsidRPr="006F7643">
              <w:rPr>
                <w:rFonts w:ascii="Arial" w:eastAsia="Times New Roman" w:hAnsi="Arial" w:cs="Arial"/>
                <w:sz w:val="18"/>
                <w:szCs w:val="18"/>
                <w:lang w:eastAsia="pl-PL"/>
              </w:rPr>
              <w:t>beczki po olejach, farbach - metalowe; odpad stanowią opakowania po zużytych farbach, lakierach, rozpuszczalnikach, klejach, itp.</w:t>
            </w:r>
          </w:p>
        </w:tc>
        <w:tc>
          <w:tcPr>
            <w:tcW w:w="1501" w:type="pct"/>
            <w:vAlign w:val="center"/>
          </w:tcPr>
          <w:p w14:paraId="6A9EBAB5" w14:textId="6D0D69DA"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odpady te to opakowania metalowe (stalowe, aluminiowe), z tworzyw sztucznych i szkła zanieczyszczone resztkami substancji niebezpiecznych stosowanych przy instalacji; skład odpadów opakowań zależy od rodzaju zanieczyszczającego związku chemicznego; mogą to być opakowania zanieczyszczone wszystkimi rodzajami olejów, opakowania po farbach do</w:t>
            </w:r>
            <w:r w:rsidR="004827BD">
              <w:rPr>
                <w:rFonts w:ascii="Arial" w:hAnsi="Arial" w:cs="Arial"/>
                <w:bCs/>
                <w:sz w:val="18"/>
                <w:szCs w:val="18"/>
              </w:rPr>
              <w:t> </w:t>
            </w:r>
            <w:r w:rsidRPr="006F7643">
              <w:rPr>
                <w:rFonts w:ascii="Arial" w:hAnsi="Arial" w:cs="Arial"/>
                <w:bCs/>
                <w:sz w:val="18"/>
                <w:szCs w:val="18"/>
              </w:rPr>
              <w:t>konserwacji instalacji; odpady stałe zawierające resztki substancji niebezpiecznych</w:t>
            </w:r>
            <w:r w:rsidR="004827BD">
              <w:rPr>
                <w:rFonts w:ascii="Arial" w:hAnsi="Arial" w:cs="Arial"/>
                <w:bCs/>
                <w:sz w:val="18"/>
                <w:szCs w:val="18"/>
              </w:rPr>
              <w:t>.</w:t>
            </w:r>
          </w:p>
          <w:p w14:paraId="666D95B5" w14:textId="77777777" w:rsidR="005C4833" w:rsidRPr="006F7643" w:rsidRDefault="005C4833" w:rsidP="006F7643">
            <w:pPr>
              <w:spacing w:line="240" w:lineRule="exact"/>
              <w:contextualSpacing/>
              <w:rPr>
                <w:rFonts w:ascii="Arial" w:hAnsi="Arial" w:cs="Arial"/>
                <w:bCs/>
                <w:sz w:val="18"/>
                <w:szCs w:val="18"/>
              </w:rPr>
            </w:pPr>
          </w:p>
          <w:p w14:paraId="1515266F"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 xml:space="preserve">HP 3 - łatwopalne odpady ciekłe, </w:t>
            </w:r>
          </w:p>
          <w:p w14:paraId="67703674" w14:textId="20A7C1DC"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HP 6 - mogą spowodować ostrą toksyczność po podaniu drogą pokarmową lub</w:t>
            </w:r>
            <w:r w:rsidR="004827BD">
              <w:rPr>
                <w:rFonts w:ascii="Arial" w:hAnsi="Arial" w:cs="Arial"/>
                <w:bCs/>
                <w:sz w:val="18"/>
                <w:szCs w:val="18"/>
              </w:rPr>
              <w:t> </w:t>
            </w:r>
            <w:r w:rsidRPr="006F7643">
              <w:rPr>
                <w:rFonts w:ascii="Arial" w:hAnsi="Arial" w:cs="Arial"/>
                <w:bCs/>
                <w:sz w:val="18"/>
                <w:szCs w:val="18"/>
              </w:rPr>
              <w:t>po</w:t>
            </w:r>
            <w:r w:rsidR="004827BD">
              <w:rPr>
                <w:rFonts w:ascii="Arial" w:hAnsi="Arial" w:cs="Arial"/>
                <w:bCs/>
                <w:sz w:val="18"/>
                <w:szCs w:val="18"/>
              </w:rPr>
              <w:t> </w:t>
            </w:r>
            <w:r w:rsidRPr="006F7643">
              <w:rPr>
                <w:rFonts w:ascii="Arial" w:hAnsi="Arial" w:cs="Arial"/>
                <w:bCs/>
                <w:sz w:val="18"/>
                <w:szCs w:val="18"/>
              </w:rPr>
              <w:t>naniesieniu na skórę lub</w:t>
            </w:r>
            <w:r w:rsidR="004827BD">
              <w:rPr>
                <w:rFonts w:ascii="Arial" w:hAnsi="Arial" w:cs="Arial"/>
                <w:bCs/>
                <w:sz w:val="18"/>
                <w:szCs w:val="18"/>
              </w:rPr>
              <w:t> </w:t>
            </w:r>
            <w:r w:rsidRPr="006F7643">
              <w:rPr>
                <w:rFonts w:ascii="Arial" w:hAnsi="Arial" w:cs="Arial"/>
                <w:bCs/>
                <w:sz w:val="18"/>
                <w:szCs w:val="18"/>
              </w:rPr>
              <w:t>po</w:t>
            </w:r>
            <w:r w:rsidR="004827BD">
              <w:rPr>
                <w:rFonts w:ascii="Arial" w:hAnsi="Arial" w:cs="Arial"/>
                <w:bCs/>
                <w:sz w:val="18"/>
                <w:szCs w:val="18"/>
              </w:rPr>
              <w:t> </w:t>
            </w:r>
            <w:r w:rsidRPr="006F7643">
              <w:rPr>
                <w:rFonts w:ascii="Arial" w:hAnsi="Arial" w:cs="Arial"/>
                <w:bCs/>
                <w:sz w:val="18"/>
                <w:szCs w:val="18"/>
              </w:rPr>
              <w:t xml:space="preserve">narażeniu inhalacyjnym, </w:t>
            </w:r>
          </w:p>
          <w:p w14:paraId="56E600F1" w14:textId="65F5ABCD"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HP 13 - zawierające jedną lub</w:t>
            </w:r>
            <w:r w:rsidR="004827BD">
              <w:rPr>
                <w:rFonts w:ascii="Arial" w:hAnsi="Arial" w:cs="Arial"/>
                <w:bCs/>
                <w:sz w:val="18"/>
                <w:szCs w:val="18"/>
              </w:rPr>
              <w:t> </w:t>
            </w:r>
            <w:r w:rsidRPr="006F7643">
              <w:rPr>
                <w:rFonts w:ascii="Arial" w:hAnsi="Arial" w:cs="Arial"/>
                <w:bCs/>
                <w:sz w:val="18"/>
                <w:szCs w:val="18"/>
              </w:rPr>
              <w:t>więcej substancji, o których wiadomo, że działają uczulająco na skórę lub</w:t>
            </w:r>
            <w:r w:rsidR="004827BD">
              <w:rPr>
                <w:rFonts w:ascii="Arial" w:hAnsi="Arial" w:cs="Arial"/>
                <w:bCs/>
                <w:sz w:val="18"/>
                <w:szCs w:val="18"/>
              </w:rPr>
              <w:t> </w:t>
            </w:r>
            <w:r w:rsidRPr="006F7643">
              <w:rPr>
                <w:rFonts w:ascii="Arial" w:hAnsi="Arial" w:cs="Arial"/>
                <w:bCs/>
                <w:sz w:val="18"/>
                <w:szCs w:val="18"/>
              </w:rPr>
              <w:t>na</w:t>
            </w:r>
            <w:r w:rsidR="004827BD">
              <w:rPr>
                <w:rFonts w:ascii="Arial" w:hAnsi="Arial" w:cs="Arial"/>
                <w:bCs/>
                <w:sz w:val="18"/>
                <w:szCs w:val="18"/>
              </w:rPr>
              <w:t> </w:t>
            </w:r>
            <w:r w:rsidRPr="006F7643">
              <w:rPr>
                <w:rFonts w:ascii="Arial" w:hAnsi="Arial" w:cs="Arial"/>
                <w:bCs/>
                <w:sz w:val="18"/>
                <w:szCs w:val="18"/>
              </w:rPr>
              <w:t xml:space="preserve">układ oddechowy, </w:t>
            </w:r>
          </w:p>
          <w:p w14:paraId="50BF009B" w14:textId="5647E2F0"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HP-14 - stanowią lub mogą stanowić bezpośrednie lub</w:t>
            </w:r>
            <w:r w:rsidR="004827BD">
              <w:rPr>
                <w:rFonts w:ascii="Arial" w:hAnsi="Arial" w:cs="Arial"/>
                <w:bCs/>
                <w:sz w:val="18"/>
                <w:szCs w:val="18"/>
              </w:rPr>
              <w:t> </w:t>
            </w:r>
            <w:r w:rsidRPr="006F7643">
              <w:rPr>
                <w:rFonts w:ascii="Arial" w:hAnsi="Arial" w:cs="Arial"/>
                <w:bCs/>
                <w:sz w:val="18"/>
                <w:szCs w:val="18"/>
              </w:rPr>
              <w:t>opóźnione zagrożenie dla</w:t>
            </w:r>
            <w:r w:rsidR="004827BD">
              <w:rPr>
                <w:rFonts w:ascii="Arial" w:hAnsi="Arial" w:cs="Arial"/>
                <w:bCs/>
                <w:sz w:val="18"/>
                <w:szCs w:val="18"/>
              </w:rPr>
              <w:t> </w:t>
            </w:r>
            <w:r w:rsidRPr="006F7643">
              <w:rPr>
                <w:rFonts w:ascii="Arial" w:hAnsi="Arial" w:cs="Arial"/>
                <w:bCs/>
                <w:sz w:val="18"/>
                <w:szCs w:val="18"/>
              </w:rPr>
              <w:t>co najmniej jednego elementu środowiska</w:t>
            </w:r>
          </w:p>
        </w:tc>
      </w:tr>
      <w:tr w:rsidR="005C4833" w:rsidRPr="006F7643" w14:paraId="398FB067" w14:textId="77777777" w:rsidTr="006F7643">
        <w:tc>
          <w:tcPr>
            <w:tcW w:w="298" w:type="pct"/>
            <w:vAlign w:val="center"/>
          </w:tcPr>
          <w:p w14:paraId="3BDA7EF1" w14:textId="77777777" w:rsidR="005C4833" w:rsidRPr="006F7643" w:rsidRDefault="005C4833" w:rsidP="00AE745D">
            <w:pPr>
              <w:widowControl w:val="0"/>
              <w:numPr>
                <w:ilvl w:val="0"/>
                <w:numId w:val="158"/>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70" w:type="pct"/>
            <w:shd w:val="clear" w:color="auto" w:fill="auto"/>
            <w:vAlign w:val="center"/>
          </w:tcPr>
          <w:p w14:paraId="4844B97E" w14:textId="77777777" w:rsidR="005C4833" w:rsidRPr="00C763EE" w:rsidRDefault="005C4833" w:rsidP="006F7643">
            <w:pPr>
              <w:spacing w:line="240" w:lineRule="exact"/>
              <w:contextualSpacing/>
              <w:jc w:val="center"/>
              <w:rPr>
                <w:rFonts w:ascii="Arial" w:eastAsia="Times New Roman" w:hAnsi="Arial" w:cs="Arial"/>
                <w:b/>
                <w:sz w:val="18"/>
                <w:szCs w:val="18"/>
              </w:rPr>
            </w:pPr>
            <w:r w:rsidRPr="00C763EE">
              <w:rPr>
                <w:rFonts w:ascii="Arial" w:eastAsia="Times New Roman" w:hAnsi="Arial" w:cs="Arial"/>
                <w:b/>
                <w:sz w:val="18"/>
                <w:szCs w:val="18"/>
                <w:lang w:eastAsia="pl-PL"/>
              </w:rPr>
              <w:t>15 01 11*</w:t>
            </w:r>
          </w:p>
        </w:tc>
        <w:tc>
          <w:tcPr>
            <w:tcW w:w="1191" w:type="pct"/>
            <w:shd w:val="clear" w:color="auto" w:fill="auto"/>
            <w:vAlign w:val="center"/>
          </w:tcPr>
          <w:p w14:paraId="0F8CFDBA" w14:textId="127217BC" w:rsidR="005C4833" w:rsidRPr="006F7643" w:rsidRDefault="005C4833" w:rsidP="006F7643">
            <w:pPr>
              <w:spacing w:line="240" w:lineRule="exact"/>
              <w:contextualSpacing/>
              <w:rPr>
                <w:rFonts w:ascii="Arial" w:hAnsi="Arial" w:cs="Arial"/>
                <w:sz w:val="18"/>
                <w:szCs w:val="18"/>
              </w:rPr>
            </w:pPr>
            <w:r w:rsidRPr="006F7643">
              <w:rPr>
                <w:rFonts w:ascii="Arial" w:eastAsia="Times New Roman" w:hAnsi="Arial" w:cs="Arial"/>
                <w:sz w:val="18"/>
                <w:szCs w:val="18"/>
                <w:lang w:eastAsia="pl-PL"/>
              </w:rPr>
              <w:t>Opakowania z metali zawierające niebezpieczne porowate elementy wzmocnienia konstrukcyjnego (np.</w:t>
            </w:r>
            <w:r w:rsidR="004827BD">
              <w:rPr>
                <w:rFonts w:ascii="Arial" w:eastAsia="Times New Roman" w:hAnsi="Arial" w:cs="Arial"/>
                <w:sz w:val="18"/>
                <w:szCs w:val="18"/>
                <w:lang w:eastAsia="pl-PL"/>
              </w:rPr>
              <w:t> </w:t>
            </w:r>
            <w:r w:rsidRPr="006F7643">
              <w:rPr>
                <w:rFonts w:ascii="Arial" w:eastAsia="Times New Roman" w:hAnsi="Arial" w:cs="Arial"/>
                <w:sz w:val="18"/>
                <w:szCs w:val="18"/>
                <w:lang w:eastAsia="pl-PL"/>
              </w:rPr>
              <w:t>azbest), włącznie z</w:t>
            </w:r>
            <w:r w:rsidR="004827BD">
              <w:rPr>
                <w:rFonts w:ascii="Arial" w:eastAsia="Times New Roman" w:hAnsi="Arial" w:cs="Arial"/>
                <w:sz w:val="18"/>
                <w:szCs w:val="18"/>
                <w:lang w:eastAsia="pl-PL"/>
              </w:rPr>
              <w:t> </w:t>
            </w:r>
            <w:r w:rsidRPr="006F7643">
              <w:rPr>
                <w:rFonts w:ascii="Arial" w:eastAsia="Times New Roman" w:hAnsi="Arial" w:cs="Arial"/>
                <w:sz w:val="18"/>
                <w:szCs w:val="18"/>
                <w:lang w:eastAsia="pl-PL"/>
              </w:rPr>
              <w:t>pustymi pojemnikami ciśnieniowymi</w:t>
            </w:r>
          </w:p>
        </w:tc>
        <w:tc>
          <w:tcPr>
            <w:tcW w:w="1340" w:type="pct"/>
            <w:vAlign w:val="center"/>
          </w:tcPr>
          <w:p w14:paraId="2EEE9214" w14:textId="77777777" w:rsidR="005C4833" w:rsidRPr="006F7643" w:rsidRDefault="005C4833" w:rsidP="006F7643">
            <w:pPr>
              <w:spacing w:line="240" w:lineRule="exact"/>
              <w:contextualSpacing/>
              <w:rPr>
                <w:rFonts w:ascii="Arial" w:hAnsi="Arial" w:cs="Arial"/>
                <w:bCs/>
                <w:sz w:val="18"/>
                <w:szCs w:val="18"/>
              </w:rPr>
            </w:pPr>
            <w:r w:rsidRPr="006F7643">
              <w:rPr>
                <w:rFonts w:ascii="Arial" w:eastAsia="Times New Roman" w:hAnsi="Arial" w:cs="Arial"/>
                <w:sz w:val="18"/>
                <w:szCs w:val="18"/>
                <w:lang w:eastAsia="pl-PL"/>
              </w:rPr>
              <w:t>opakowania po aerozolach; odpad stanowią pojemniki metalowe pod ciśnieniem, (aerozole)</w:t>
            </w:r>
          </w:p>
        </w:tc>
        <w:tc>
          <w:tcPr>
            <w:tcW w:w="1501" w:type="pct"/>
            <w:vAlign w:val="center"/>
          </w:tcPr>
          <w:p w14:paraId="1166C403"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penetranty, wywoływacze, podkład, proszek magnetyczny, Silicon w sprayu</w:t>
            </w:r>
          </w:p>
          <w:p w14:paraId="2E7A6A27" w14:textId="77777777" w:rsidR="005C4833" w:rsidRPr="006F7643" w:rsidRDefault="005C4833" w:rsidP="006F7643">
            <w:pPr>
              <w:spacing w:line="240" w:lineRule="exact"/>
              <w:contextualSpacing/>
              <w:rPr>
                <w:rFonts w:ascii="Arial" w:hAnsi="Arial" w:cs="Arial"/>
                <w:bCs/>
                <w:sz w:val="18"/>
                <w:szCs w:val="18"/>
              </w:rPr>
            </w:pPr>
          </w:p>
          <w:p w14:paraId="29472373"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 xml:space="preserve">HP 3 - łatwopalne odpady ciekłe, </w:t>
            </w:r>
          </w:p>
          <w:p w14:paraId="2927BEFB" w14:textId="4FB883E3"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HP 6 - mogą spowodować ostrą toksyczność po podaniu drogą pokarmową lub</w:t>
            </w:r>
            <w:r w:rsidR="00406AB1">
              <w:rPr>
                <w:rFonts w:ascii="Arial" w:hAnsi="Arial" w:cs="Arial"/>
                <w:bCs/>
                <w:sz w:val="18"/>
                <w:szCs w:val="18"/>
              </w:rPr>
              <w:t> </w:t>
            </w:r>
            <w:r w:rsidRPr="006F7643">
              <w:rPr>
                <w:rFonts w:ascii="Arial" w:hAnsi="Arial" w:cs="Arial"/>
                <w:bCs/>
                <w:sz w:val="18"/>
                <w:szCs w:val="18"/>
              </w:rPr>
              <w:t>po</w:t>
            </w:r>
            <w:r w:rsidR="00406AB1">
              <w:rPr>
                <w:rFonts w:ascii="Arial" w:hAnsi="Arial" w:cs="Arial"/>
                <w:bCs/>
                <w:sz w:val="18"/>
                <w:szCs w:val="18"/>
              </w:rPr>
              <w:t> </w:t>
            </w:r>
            <w:r w:rsidRPr="006F7643">
              <w:rPr>
                <w:rFonts w:ascii="Arial" w:hAnsi="Arial" w:cs="Arial"/>
                <w:bCs/>
                <w:sz w:val="18"/>
                <w:szCs w:val="18"/>
              </w:rPr>
              <w:t>naniesieniu na skórę lub</w:t>
            </w:r>
            <w:r w:rsidR="00406AB1">
              <w:rPr>
                <w:rFonts w:ascii="Arial" w:hAnsi="Arial" w:cs="Arial"/>
                <w:bCs/>
                <w:sz w:val="18"/>
                <w:szCs w:val="18"/>
              </w:rPr>
              <w:t> </w:t>
            </w:r>
            <w:r w:rsidRPr="006F7643">
              <w:rPr>
                <w:rFonts w:ascii="Arial" w:hAnsi="Arial" w:cs="Arial"/>
                <w:bCs/>
                <w:sz w:val="18"/>
                <w:szCs w:val="18"/>
              </w:rPr>
              <w:t xml:space="preserve">po narażeniu inhalacyjnym, </w:t>
            </w:r>
          </w:p>
          <w:p w14:paraId="74D6729B" w14:textId="00DF1E06"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HP 7 - wywołują raka lub</w:t>
            </w:r>
            <w:r w:rsidR="00406AB1">
              <w:rPr>
                <w:rFonts w:ascii="Arial" w:hAnsi="Arial" w:cs="Arial"/>
                <w:bCs/>
                <w:sz w:val="18"/>
                <w:szCs w:val="18"/>
              </w:rPr>
              <w:t> </w:t>
            </w:r>
            <w:r w:rsidRPr="006F7643">
              <w:rPr>
                <w:rFonts w:ascii="Arial" w:hAnsi="Arial" w:cs="Arial"/>
                <w:bCs/>
                <w:sz w:val="18"/>
                <w:szCs w:val="18"/>
              </w:rPr>
              <w:t xml:space="preserve">zwiększają zachorowalność na niego, </w:t>
            </w:r>
          </w:p>
          <w:p w14:paraId="61F792D3" w14:textId="59DD5AE2"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HP 13 - zawierające jedną lub</w:t>
            </w:r>
            <w:r w:rsidR="00406AB1">
              <w:rPr>
                <w:rFonts w:ascii="Arial" w:hAnsi="Arial" w:cs="Arial"/>
                <w:bCs/>
                <w:sz w:val="18"/>
                <w:szCs w:val="18"/>
              </w:rPr>
              <w:t> </w:t>
            </w:r>
            <w:r w:rsidRPr="006F7643">
              <w:rPr>
                <w:rFonts w:ascii="Arial" w:hAnsi="Arial" w:cs="Arial"/>
                <w:bCs/>
                <w:sz w:val="18"/>
                <w:szCs w:val="18"/>
              </w:rPr>
              <w:t xml:space="preserve">więcej substancji, o których wiadomo, że działają </w:t>
            </w:r>
            <w:r w:rsidRPr="006F7643">
              <w:rPr>
                <w:rFonts w:ascii="Arial" w:hAnsi="Arial" w:cs="Arial"/>
                <w:bCs/>
                <w:sz w:val="18"/>
                <w:szCs w:val="18"/>
              </w:rPr>
              <w:lastRenderedPageBreak/>
              <w:t>uczulająco na skórę lub</w:t>
            </w:r>
            <w:r w:rsidR="00406AB1">
              <w:rPr>
                <w:rFonts w:ascii="Arial" w:hAnsi="Arial" w:cs="Arial"/>
                <w:bCs/>
                <w:sz w:val="18"/>
                <w:szCs w:val="18"/>
              </w:rPr>
              <w:t> </w:t>
            </w:r>
            <w:r w:rsidRPr="006F7643">
              <w:rPr>
                <w:rFonts w:ascii="Arial" w:hAnsi="Arial" w:cs="Arial"/>
                <w:bCs/>
                <w:sz w:val="18"/>
                <w:szCs w:val="18"/>
              </w:rPr>
              <w:t>na</w:t>
            </w:r>
            <w:r w:rsidR="00406AB1">
              <w:rPr>
                <w:rFonts w:ascii="Arial" w:hAnsi="Arial" w:cs="Arial"/>
                <w:bCs/>
                <w:sz w:val="18"/>
                <w:szCs w:val="18"/>
              </w:rPr>
              <w:t> </w:t>
            </w:r>
            <w:r w:rsidRPr="006F7643">
              <w:rPr>
                <w:rFonts w:ascii="Arial" w:hAnsi="Arial" w:cs="Arial"/>
                <w:bCs/>
                <w:sz w:val="18"/>
                <w:szCs w:val="18"/>
              </w:rPr>
              <w:t xml:space="preserve">układ oddechowy, </w:t>
            </w:r>
          </w:p>
          <w:p w14:paraId="71C8A5DB" w14:textId="29CDE635"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HP 14 - stanowią lub mogą stanowić bezpośrednie lub</w:t>
            </w:r>
            <w:r w:rsidR="00406AB1">
              <w:rPr>
                <w:rFonts w:ascii="Arial" w:hAnsi="Arial" w:cs="Arial"/>
                <w:bCs/>
                <w:sz w:val="18"/>
                <w:szCs w:val="18"/>
              </w:rPr>
              <w:t> </w:t>
            </w:r>
            <w:r w:rsidRPr="006F7643">
              <w:rPr>
                <w:rFonts w:ascii="Arial" w:hAnsi="Arial" w:cs="Arial"/>
                <w:bCs/>
                <w:sz w:val="18"/>
                <w:szCs w:val="18"/>
              </w:rPr>
              <w:t>opóźnione zagrożenie dla</w:t>
            </w:r>
            <w:r w:rsidR="00406AB1">
              <w:rPr>
                <w:rFonts w:ascii="Arial" w:hAnsi="Arial" w:cs="Arial"/>
                <w:bCs/>
                <w:sz w:val="18"/>
                <w:szCs w:val="18"/>
              </w:rPr>
              <w:t> </w:t>
            </w:r>
            <w:r w:rsidRPr="006F7643">
              <w:rPr>
                <w:rFonts w:ascii="Arial" w:hAnsi="Arial" w:cs="Arial"/>
                <w:bCs/>
                <w:sz w:val="18"/>
                <w:szCs w:val="18"/>
              </w:rPr>
              <w:t>co najmniej jednego elementu środowiska</w:t>
            </w:r>
          </w:p>
        </w:tc>
      </w:tr>
      <w:tr w:rsidR="005C4833" w:rsidRPr="006F7643" w14:paraId="0FC73206" w14:textId="77777777" w:rsidTr="006F7643">
        <w:tc>
          <w:tcPr>
            <w:tcW w:w="298" w:type="pct"/>
            <w:vAlign w:val="center"/>
          </w:tcPr>
          <w:p w14:paraId="586F4458" w14:textId="77777777" w:rsidR="005C4833" w:rsidRPr="006F7643" w:rsidRDefault="005C4833" w:rsidP="00AE745D">
            <w:pPr>
              <w:widowControl w:val="0"/>
              <w:numPr>
                <w:ilvl w:val="0"/>
                <w:numId w:val="158"/>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70" w:type="pct"/>
            <w:shd w:val="clear" w:color="auto" w:fill="auto"/>
            <w:vAlign w:val="center"/>
          </w:tcPr>
          <w:p w14:paraId="3F9DD782" w14:textId="77777777" w:rsidR="005C4833" w:rsidRPr="00C763EE" w:rsidRDefault="005C4833" w:rsidP="006F7643">
            <w:pPr>
              <w:spacing w:line="240" w:lineRule="exact"/>
              <w:contextualSpacing/>
              <w:jc w:val="center"/>
              <w:rPr>
                <w:rFonts w:ascii="Arial" w:eastAsia="Times New Roman" w:hAnsi="Arial" w:cs="Arial"/>
                <w:b/>
                <w:sz w:val="18"/>
                <w:szCs w:val="18"/>
                <w:lang w:eastAsia="pl-PL"/>
              </w:rPr>
            </w:pPr>
            <w:r w:rsidRPr="00C763EE">
              <w:rPr>
                <w:rFonts w:ascii="Arial" w:eastAsia="Times New Roman" w:hAnsi="Arial" w:cs="Arial"/>
                <w:b/>
                <w:sz w:val="18"/>
                <w:szCs w:val="18"/>
                <w:lang w:eastAsia="pl-PL"/>
              </w:rPr>
              <w:t>15 02 02*</w:t>
            </w:r>
          </w:p>
        </w:tc>
        <w:tc>
          <w:tcPr>
            <w:tcW w:w="1191" w:type="pct"/>
            <w:shd w:val="clear" w:color="auto" w:fill="auto"/>
            <w:vAlign w:val="center"/>
          </w:tcPr>
          <w:p w14:paraId="25617384" w14:textId="586A4954" w:rsidR="005C4833" w:rsidRPr="006F7643" w:rsidRDefault="005C4833" w:rsidP="006F7643">
            <w:pPr>
              <w:spacing w:line="240" w:lineRule="exact"/>
              <w:contextualSpacing/>
              <w:rPr>
                <w:rFonts w:ascii="Arial" w:eastAsia="Times New Roman" w:hAnsi="Arial" w:cs="Arial"/>
                <w:sz w:val="18"/>
                <w:szCs w:val="18"/>
                <w:lang w:eastAsia="pl-PL"/>
              </w:rPr>
            </w:pPr>
            <w:r w:rsidRPr="006F7643">
              <w:rPr>
                <w:rFonts w:ascii="Arial" w:eastAsia="Times New Roman" w:hAnsi="Arial" w:cs="Arial"/>
                <w:sz w:val="18"/>
                <w:szCs w:val="18"/>
                <w:lang w:eastAsia="pl-PL"/>
              </w:rPr>
              <w:t>Sorbenty, materiały filtracyjne (w tym filtry olejowe nieujęte w</w:t>
            </w:r>
            <w:r w:rsidR="00406AB1">
              <w:rPr>
                <w:rFonts w:ascii="Arial" w:eastAsia="Times New Roman" w:hAnsi="Arial" w:cs="Arial"/>
                <w:sz w:val="18"/>
                <w:szCs w:val="18"/>
                <w:lang w:eastAsia="pl-PL"/>
              </w:rPr>
              <w:t> </w:t>
            </w:r>
            <w:r w:rsidRPr="006F7643">
              <w:rPr>
                <w:rFonts w:ascii="Arial" w:eastAsia="Times New Roman" w:hAnsi="Arial" w:cs="Arial"/>
                <w:sz w:val="18"/>
                <w:szCs w:val="18"/>
                <w:lang w:eastAsia="pl-PL"/>
              </w:rPr>
              <w:t>innych grupach), tkaniny do wycierania (np. szmaty, ścierki) i</w:t>
            </w:r>
            <w:r w:rsidR="00406AB1">
              <w:rPr>
                <w:rFonts w:ascii="Arial" w:eastAsia="Times New Roman" w:hAnsi="Arial" w:cs="Arial"/>
                <w:sz w:val="18"/>
                <w:szCs w:val="18"/>
                <w:lang w:eastAsia="pl-PL"/>
              </w:rPr>
              <w:t> </w:t>
            </w:r>
            <w:r w:rsidRPr="006F7643">
              <w:rPr>
                <w:rFonts w:ascii="Arial" w:eastAsia="Times New Roman" w:hAnsi="Arial" w:cs="Arial"/>
                <w:sz w:val="18"/>
                <w:szCs w:val="18"/>
                <w:lang w:eastAsia="pl-PL"/>
              </w:rPr>
              <w:t>ubrania ochronne zanieczyszczone substancjami niebezpiecznymi (np. PCB)</w:t>
            </w:r>
          </w:p>
        </w:tc>
        <w:tc>
          <w:tcPr>
            <w:tcW w:w="1340" w:type="pct"/>
            <w:vAlign w:val="center"/>
          </w:tcPr>
          <w:p w14:paraId="269947E7" w14:textId="77777777" w:rsidR="005C4833" w:rsidRPr="006F7643" w:rsidRDefault="005C4833" w:rsidP="006F7643">
            <w:pPr>
              <w:spacing w:line="240" w:lineRule="exact"/>
              <w:contextualSpacing/>
              <w:rPr>
                <w:rFonts w:ascii="Arial" w:eastAsia="Times New Roman" w:hAnsi="Arial" w:cs="Arial"/>
                <w:sz w:val="18"/>
                <w:szCs w:val="18"/>
                <w:lang w:eastAsia="pl-PL"/>
              </w:rPr>
            </w:pPr>
            <w:r w:rsidRPr="006F7643">
              <w:rPr>
                <w:rFonts w:ascii="Arial" w:eastAsia="Times New Roman" w:hAnsi="Arial" w:cs="Arial"/>
                <w:sz w:val="18"/>
                <w:szCs w:val="18"/>
                <w:lang w:eastAsia="pl-PL"/>
              </w:rPr>
              <w:t>sorbenty, czyściwo i odzież ochronna; odpad powstaje podczas czyszczenia maszyn i elementów poddawanych obróbce</w:t>
            </w:r>
          </w:p>
        </w:tc>
        <w:tc>
          <w:tcPr>
            <w:tcW w:w="1501" w:type="pct"/>
            <w:vAlign w:val="center"/>
          </w:tcPr>
          <w:p w14:paraId="61681E31" w14:textId="03B9173F"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zużyte sorbenty; czyściwo zanieczyszczone substancjami niebezpiecznymi; w skład odpadu wchodzą głównie materiały tekstylne z surowców naturalnych takich jak wełna, bawełna lub len oraz</w:t>
            </w:r>
            <w:r w:rsidR="00406AB1">
              <w:rPr>
                <w:rFonts w:ascii="Arial" w:hAnsi="Arial" w:cs="Arial"/>
                <w:bCs/>
                <w:sz w:val="18"/>
                <w:szCs w:val="18"/>
              </w:rPr>
              <w:t> </w:t>
            </w:r>
            <w:r w:rsidRPr="006F7643">
              <w:rPr>
                <w:rFonts w:ascii="Arial" w:hAnsi="Arial" w:cs="Arial"/>
                <w:bCs/>
                <w:sz w:val="18"/>
                <w:szCs w:val="18"/>
              </w:rPr>
              <w:t>sztucznych (poliester, PCV, anilana) zanieczyszczone substancjami należącymi do</w:t>
            </w:r>
            <w:r w:rsidR="00406AB1">
              <w:rPr>
                <w:rFonts w:ascii="Arial" w:hAnsi="Arial" w:cs="Arial"/>
                <w:bCs/>
                <w:sz w:val="18"/>
                <w:szCs w:val="18"/>
              </w:rPr>
              <w:t> </w:t>
            </w:r>
            <w:r w:rsidRPr="006F7643">
              <w:rPr>
                <w:rFonts w:ascii="Arial" w:hAnsi="Arial" w:cs="Arial"/>
                <w:bCs/>
                <w:sz w:val="18"/>
                <w:szCs w:val="18"/>
              </w:rPr>
              <w:t>kategorii związków niebezpiecznych; odpady stałe, nierozpuszczalne w wodzie, bezwonne</w:t>
            </w:r>
          </w:p>
          <w:p w14:paraId="725B1D42" w14:textId="77777777" w:rsidR="005C4833" w:rsidRPr="006F7643" w:rsidRDefault="005C4833" w:rsidP="006F7643">
            <w:pPr>
              <w:spacing w:line="240" w:lineRule="exact"/>
              <w:contextualSpacing/>
              <w:rPr>
                <w:rFonts w:ascii="Arial" w:hAnsi="Arial" w:cs="Arial"/>
                <w:bCs/>
                <w:sz w:val="18"/>
                <w:szCs w:val="18"/>
              </w:rPr>
            </w:pPr>
          </w:p>
          <w:p w14:paraId="2C7E568D"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 xml:space="preserve">HP 3 - łatwopalne odpady ciekłe, </w:t>
            </w:r>
          </w:p>
          <w:p w14:paraId="05CB3685" w14:textId="77FF769E"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HP 4 - działanie drażniące na</w:t>
            </w:r>
            <w:r w:rsidR="00406AB1">
              <w:rPr>
                <w:rFonts w:ascii="Arial" w:hAnsi="Arial" w:cs="Arial"/>
                <w:bCs/>
                <w:sz w:val="18"/>
                <w:szCs w:val="18"/>
              </w:rPr>
              <w:t> </w:t>
            </w:r>
            <w:r w:rsidRPr="006F7643">
              <w:rPr>
                <w:rFonts w:ascii="Arial" w:hAnsi="Arial" w:cs="Arial"/>
                <w:bCs/>
                <w:sz w:val="18"/>
                <w:szCs w:val="18"/>
              </w:rPr>
              <w:t xml:space="preserve">skórę oraz powodujące uszkodzenie oczu, </w:t>
            </w:r>
          </w:p>
          <w:p w14:paraId="5FF730E1" w14:textId="2BDDB43C"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HP 6 - mogą spowodować ostrą toksyczność po podaniu drogą pokarmową lub</w:t>
            </w:r>
            <w:r w:rsidR="00406AB1">
              <w:rPr>
                <w:rFonts w:ascii="Arial" w:hAnsi="Arial" w:cs="Arial"/>
                <w:bCs/>
                <w:sz w:val="18"/>
                <w:szCs w:val="18"/>
              </w:rPr>
              <w:t> </w:t>
            </w:r>
            <w:r w:rsidRPr="006F7643">
              <w:rPr>
                <w:rFonts w:ascii="Arial" w:hAnsi="Arial" w:cs="Arial"/>
                <w:bCs/>
                <w:sz w:val="18"/>
                <w:szCs w:val="18"/>
              </w:rPr>
              <w:t>po</w:t>
            </w:r>
            <w:r w:rsidR="00406AB1">
              <w:rPr>
                <w:rFonts w:ascii="Arial" w:hAnsi="Arial" w:cs="Arial"/>
                <w:bCs/>
                <w:sz w:val="18"/>
                <w:szCs w:val="18"/>
              </w:rPr>
              <w:t> </w:t>
            </w:r>
            <w:r w:rsidRPr="006F7643">
              <w:rPr>
                <w:rFonts w:ascii="Arial" w:hAnsi="Arial" w:cs="Arial"/>
                <w:bCs/>
                <w:sz w:val="18"/>
                <w:szCs w:val="18"/>
              </w:rPr>
              <w:t>naniesieniu na skórę lub</w:t>
            </w:r>
            <w:r w:rsidR="00406AB1">
              <w:rPr>
                <w:rFonts w:ascii="Arial" w:hAnsi="Arial" w:cs="Arial"/>
                <w:bCs/>
                <w:sz w:val="18"/>
                <w:szCs w:val="18"/>
              </w:rPr>
              <w:t> </w:t>
            </w:r>
            <w:r w:rsidRPr="006F7643">
              <w:rPr>
                <w:rFonts w:ascii="Arial" w:hAnsi="Arial" w:cs="Arial"/>
                <w:bCs/>
                <w:sz w:val="18"/>
                <w:szCs w:val="18"/>
              </w:rPr>
              <w:t xml:space="preserve">po narażeniu inhalacyjnym, </w:t>
            </w:r>
          </w:p>
          <w:p w14:paraId="291B1A28" w14:textId="701F509E"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HP 14 - stanowią lub mogą stanowić bezpośrednie lub</w:t>
            </w:r>
            <w:r w:rsidR="00406AB1">
              <w:rPr>
                <w:rFonts w:ascii="Arial" w:hAnsi="Arial" w:cs="Arial"/>
                <w:bCs/>
                <w:sz w:val="18"/>
                <w:szCs w:val="18"/>
              </w:rPr>
              <w:t> </w:t>
            </w:r>
            <w:r w:rsidRPr="006F7643">
              <w:rPr>
                <w:rFonts w:ascii="Arial" w:hAnsi="Arial" w:cs="Arial"/>
                <w:bCs/>
                <w:sz w:val="18"/>
                <w:szCs w:val="18"/>
              </w:rPr>
              <w:t>opóźnione zagrożenie dla</w:t>
            </w:r>
            <w:r w:rsidR="00406AB1">
              <w:rPr>
                <w:rFonts w:ascii="Arial" w:hAnsi="Arial" w:cs="Arial"/>
                <w:bCs/>
                <w:sz w:val="18"/>
                <w:szCs w:val="18"/>
              </w:rPr>
              <w:t> </w:t>
            </w:r>
            <w:r w:rsidRPr="006F7643">
              <w:rPr>
                <w:rFonts w:ascii="Arial" w:hAnsi="Arial" w:cs="Arial"/>
                <w:bCs/>
                <w:sz w:val="18"/>
                <w:szCs w:val="18"/>
              </w:rPr>
              <w:t>co najmniej jednego elementu środowiska</w:t>
            </w:r>
          </w:p>
        </w:tc>
      </w:tr>
      <w:tr w:rsidR="005C4833" w:rsidRPr="006F7643" w14:paraId="17D321D7" w14:textId="77777777" w:rsidTr="006F7643">
        <w:tc>
          <w:tcPr>
            <w:tcW w:w="298" w:type="pct"/>
            <w:vAlign w:val="center"/>
          </w:tcPr>
          <w:p w14:paraId="67D6BA36" w14:textId="77777777" w:rsidR="005C4833" w:rsidRPr="006F7643" w:rsidRDefault="005C4833" w:rsidP="00AE745D">
            <w:pPr>
              <w:widowControl w:val="0"/>
              <w:numPr>
                <w:ilvl w:val="0"/>
                <w:numId w:val="158"/>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70" w:type="pct"/>
            <w:shd w:val="clear" w:color="auto" w:fill="auto"/>
            <w:vAlign w:val="center"/>
          </w:tcPr>
          <w:p w14:paraId="33B2A600" w14:textId="77777777" w:rsidR="005C4833" w:rsidRPr="00C763EE" w:rsidRDefault="005C4833" w:rsidP="006F7643">
            <w:pPr>
              <w:spacing w:line="240" w:lineRule="exact"/>
              <w:contextualSpacing/>
              <w:jc w:val="center"/>
              <w:rPr>
                <w:rFonts w:ascii="Arial" w:eastAsia="Times New Roman" w:hAnsi="Arial" w:cs="Arial"/>
                <w:b/>
                <w:sz w:val="18"/>
                <w:szCs w:val="18"/>
                <w:lang w:eastAsia="pl-PL"/>
              </w:rPr>
            </w:pPr>
            <w:r w:rsidRPr="00C763EE">
              <w:rPr>
                <w:rFonts w:ascii="Arial" w:eastAsia="Times New Roman" w:hAnsi="Arial" w:cs="Arial"/>
                <w:b/>
                <w:sz w:val="18"/>
                <w:szCs w:val="18"/>
                <w:lang w:eastAsia="pl-PL"/>
              </w:rPr>
              <w:t>16 06 01*</w:t>
            </w:r>
          </w:p>
        </w:tc>
        <w:tc>
          <w:tcPr>
            <w:tcW w:w="1191" w:type="pct"/>
            <w:shd w:val="clear" w:color="auto" w:fill="auto"/>
            <w:vAlign w:val="center"/>
          </w:tcPr>
          <w:p w14:paraId="6797158E" w14:textId="77777777" w:rsidR="005C4833" w:rsidRPr="006F7643" w:rsidRDefault="005C4833" w:rsidP="006F7643">
            <w:pPr>
              <w:spacing w:line="240" w:lineRule="exact"/>
              <w:contextualSpacing/>
              <w:rPr>
                <w:rFonts w:ascii="Arial" w:eastAsia="Times New Roman" w:hAnsi="Arial" w:cs="Arial"/>
                <w:sz w:val="18"/>
                <w:szCs w:val="18"/>
                <w:lang w:eastAsia="pl-PL"/>
              </w:rPr>
            </w:pPr>
            <w:r w:rsidRPr="006F7643">
              <w:rPr>
                <w:rFonts w:ascii="Arial" w:eastAsia="Times New Roman" w:hAnsi="Arial" w:cs="Arial"/>
                <w:sz w:val="18"/>
                <w:szCs w:val="18"/>
                <w:lang w:eastAsia="pl-PL"/>
              </w:rPr>
              <w:t>Baterie i akumulatory ołowiowe</w:t>
            </w:r>
          </w:p>
        </w:tc>
        <w:tc>
          <w:tcPr>
            <w:tcW w:w="1340" w:type="pct"/>
            <w:vAlign w:val="center"/>
          </w:tcPr>
          <w:p w14:paraId="2A22D456" w14:textId="77777777" w:rsidR="005C4833" w:rsidRPr="006F7643" w:rsidRDefault="005C4833" w:rsidP="006F7643">
            <w:pPr>
              <w:spacing w:line="240" w:lineRule="exact"/>
              <w:contextualSpacing/>
              <w:rPr>
                <w:rFonts w:ascii="Arial" w:eastAsia="Times New Roman" w:hAnsi="Arial" w:cs="Arial"/>
                <w:sz w:val="18"/>
                <w:szCs w:val="18"/>
                <w:lang w:eastAsia="pl-PL"/>
              </w:rPr>
            </w:pPr>
            <w:r w:rsidRPr="006F7643">
              <w:rPr>
                <w:rFonts w:ascii="Arial" w:eastAsia="Times New Roman" w:hAnsi="Arial" w:cs="Arial"/>
                <w:sz w:val="18"/>
                <w:szCs w:val="18"/>
                <w:lang w:eastAsia="pl-PL"/>
              </w:rPr>
              <w:t>zużyte akumulatory; odpad powstaje podczas wymiany zużytych akumulatorów z wózków akumulatorowych</w:t>
            </w:r>
          </w:p>
        </w:tc>
        <w:tc>
          <w:tcPr>
            <w:tcW w:w="1501" w:type="pct"/>
            <w:vAlign w:val="center"/>
          </w:tcPr>
          <w:p w14:paraId="1538A25D"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obudowa z elektrolitem</w:t>
            </w:r>
          </w:p>
          <w:p w14:paraId="38B98953" w14:textId="77777777" w:rsidR="005C4833" w:rsidRPr="006F7643" w:rsidRDefault="005C4833" w:rsidP="006F7643">
            <w:pPr>
              <w:spacing w:line="240" w:lineRule="exact"/>
              <w:contextualSpacing/>
              <w:rPr>
                <w:rFonts w:ascii="Arial" w:hAnsi="Arial" w:cs="Arial"/>
                <w:bCs/>
                <w:sz w:val="18"/>
                <w:szCs w:val="18"/>
              </w:rPr>
            </w:pPr>
          </w:p>
          <w:p w14:paraId="40D61031" w14:textId="40B08459"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H 302 - działa szkodliwie po</w:t>
            </w:r>
            <w:r w:rsidR="00406AB1">
              <w:rPr>
                <w:rFonts w:ascii="Arial" w:hAnsi="Arial" w:cs="Arial"/>
                <w:bCs/>
                <w:sz w:val="18"/>
                <w:szCs w:val="18"/>
              </w:rPr>
              <w:t> </w:t>
            </w:r>
            <w:r w:rsidRPr="006F7643">
              <w:rPr>
                <w:rFonts w:ascii="Arial" w:hAnsi="Arial" w:cs="Arial"/>
                <w:bCs/>
                <w:sz w:val="18"/>
                <w:szCs w:val="18"/>
              </w:rPr>
              <w:t xml:space="preserve">połknięciu, </w:t>
            </w:r>
          </w:p>
          <w:p w14:paraId="6F37F5E0" w14:textId="6C55999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H 332 - działa szkodliwie w</w:t>
            </w:r>
            <w:r w:rsidR="00406AB1">
              <w:rPr>
                <w:rFonts w:ascii="Arial" w:hAnsi="Arial" w:cs="Arial"/>
                <w:bCs/>
                <w:sz w:val="18"/>
                <w:szCs w:val="18"/>
              </w:rPr>
              <w:t> </w:t>
            </w:r>
            <w:r w:rsidRPr="006F7643">
              <w:rPr>
                <w:rFonts w:ascii="Arial" w:hAnsi="Arial" w:cs="Arial"/>
                <w:bCs/>
                <w:sz w:val="18"/>
                <w:szCs w:val="18"/>
              </w:rPr>
              <w:t xml:space="preserve">następstwie wdychania, </w:t>
            </w:r>
          </w:p>
          <w:p w14:paraId="50E0768E" w14:textId="246AA4BD"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H 314 - powoduje poważne oparzenia skóry oraz</w:t>
            </w:r>
            <w:r w:rsidR="00406AB1">
              <w:rPr>
                <w:rFonts w:ascii="Arial" w:hAnsi="Arial" w:cs="Arial"/>
                <w:bCs/>
                <w:sz w:val="18"/>
                <w:szCs w:val="18"/>
              </w:rPr>
              <w:t> </w:t>
            </w:r>
            <w:r w:rsidRPr="006F7643">
              <w:rPr>
                <w:rFonts w:ascii="Arial" w:hAnsi="Arial" w:cs="Arial"/>
                <w:bCs/>
                <w:sz w:val="18"/>
                <w:szCs w:val="18"/>
              </w:rPr>
              <w:t xml:space="preserve">uszkodzenia oczu, </w:t>
            </w:r>
          </w:p>
          <w:p w14:paraId="47EF13D7" w14:textId="6EEFC3EE"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H 360 - może działać szkodliwie na</w:t>
            </w:r>
            <w:r w:rsidR="00406AB1">
              <w:rPr>
                <w:rFonts w:ascii="Arial" w:hAnsi="Arial" w:cs="Arial"/>
                <w:bCs/>
                <w:sz w:val="18"/>
                <w:szCs w:val="18"/>
              </w:rPr>
              <w:t> </w:t>
            </w:r>
            <w:r w:rsidRPr="006F7643">
              <w:rPr>
                <w:rFonts w:ascii="Arial" w:hAnsi="Arial" w:cs="Arial"/>
                <w:bCs/>
                <w:sz w:val="18"/>
                <w:szCs w:val="18"/>
              </w:rPr>
              <w:t>płodność lub</w:t>
            </w:r>
            <w:r w:rsidR="00406AB1">
              <w:rPr>
                <w:rFonts w:ascii="Arial" w:hAnsi="Arial" w:cs="Arial"/>
                <w:bCs/>
                <w:sz w:val="18"/>
                <w:szCs w:val="18"/>
              </w:rPr>
              <w:t> </w:t>
            </w:r>
            <w:r w:rsidRPr="006F7643">
              <w:rPr>
                <w:rFonts w:ascii="Arial" w:hAnsi="Arial" w:cs="Arial"/>
                <w:bCs/>
                <w:sz w:val="18"/>
                <w:szCs w:val="18"/>
              </w:rPr>
              <w:t>na</w:t>
            </w:r>
            <w:r w:rsidR="00406AB1">
              <w:rPr>
                <w:rFonts w:ascii="Arial" w:hAnsi="Arial" w:cs="Arial"/>
                <w:bCs/>
                <w:sz w:val="18"/>
                <w:szCs w:val="18"/>
              </w:rPr>
              <w:t> </w:t>
            </w:r>
            <w:r w:rsidRPr="006F7643">
              <w:rPr>
                <w:rFonts w:ascii="Arial" w:hAnsi="Arial" w:cs="Arial"/>
                <w:bCs/>
                <w:sz w:val="18"/>
                <w:szCs w:val="18"/>
              </w:rPr>
              <w:t>dziecko w</w:t>
            </w:r>
            <w:r w:rsidR="00406AB1">
              <w:rPr>
                <w:rFonts w:ascii="Arial" w:hAnsi="Arial" w:cs="Arial"/>
                <w:bCs/>
                <w:sz w:val="18"/>
                <w:szCs w:val="18"/>
              </w:rPr>
              <w:t> </w:t>
            </w:r>
            <w:r w:rsidRPr="006F7643">
              <w:rPr>
                <w:rFonts w:ascii="Arial" w:hAnsi="Arial" w:cs="Arial"/>
                <w:bCs/>
                <w:sz w:val="18"/>
                <w:szCs w:val="18"/>
              </w:rPr>
              <w:t xml:space="preserve">łonie matki, </w:t>
            </w:r>
          </w:p>
          <w:p w14:paraId="39D8F68C"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 xml:space="preserve">H 362 - może działać szkodliwie na dzieci karmione piersią, </w:t>
            </w:r>
          </w:p>
          <w:p w14:paraId="537731B9" w14:textId="4BD4BBAC"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 xml:space="preserve">H 373 - może powodować uszkodzenie narządów </w:t>
            </w:r>
            <w:r w:rsidRPr="006F7643">
              <w:rPr>
                <w:rFonts w:ascii="Arial" w:hAnsi="Arial" w:cs="Arial"/>
                <w:bCs/>
                <w:sz w:val="18"/>
                <w:szCs w:val="18"/>
              </w:rPr>
              <w:lastRenderedPageBreak/>
              <w:t>poprzez długotrwałe lub</w:t>
            </w:r>
            <w:r w:rsidR="00406AB1">
              <w:rPr>
                <w:rFonts w:ascii="Arial" w:hAnsi="Arial" w:cs="Arial"/>
                <w:bCs/>
                <w:sz w:val="18"/>
                <w:szCs w:val="18"/>
              </w:rPr>
              <w:t> </w:t>
            </w:r>
            <w:r w:rsidRPr="006F7643">
              <w:rPr>
                <w:rFonts w:ascii="Arial" w:hAnsi="Arial" w:cs="Arial"/>
                <w:bCs/>
                <w:sz w:val="18"/>
                <w:szCs w:val="18"/>
              </w:rPr>
              <w:t xml:space="preserve">powtarzane narażenie, </w:t>
            </w:r>
          </w:p>
          <w:p w14:paraId="1EBB7062" w14:textId="50A0F8B4"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H 412 - działa szkodliwie na</w:t>
            </w:r>
            <w:r w:rsidR="00406AB1">
              <w:rPr>
                <w:rFonts w:ascii="Arial" w:hAnsi="Arial" w:cs="Arial"/>
                <w:bCs/>
                <w:sz w:val="18"/>
                <w:szCs w:val="18"/>
              </w:rPr>
              <w:t> </w:t>
            </w:r>
            <w:r w:rsidRPr="006F7643">
              <w:rPr>
                <w:rFonts w:ascii="Arial" w:hAnsi="Arial" w:cs="Arial"/>
                <w:bCs/>
                <w:sz w:val="18"/>
                <w:szCs w:val="18"/>
              </w:rPr>
              <w:t>organizmy wodne, powodując długotrwałe skutki</w:t>
            </w:r>
          </w:p>
        </w:tc>
      </w:tr>
      <w:tr w:rsidR="005C4833" w:rsidRPr="006F7643" w14:paraId="5BBFC809" w14:textId="77777777" w:rsidTr="008E14F5">
        <w:trPr>
          <w:trHeight w:val="373"/>
        </w:trPr>
        <w:tc>
          <w:tcPr>
            <w:tcW w:w="5000" w:type="pct"/>
            <w:gridSpan w:val="5"/>
            <w:vAlign w:val="center"/>
          </w:tcPr>
          <w:p w14:paraId="19C5FE77" w14:textId="5723FC1A" w:rsidR="005C4833" w:rsidRPr="00C763EE" w:rsidRDefault="005C4833" w:rsidP="006F7643">
            <w:pPr>
              <w:spacing w:line="240" w:lineRule="exact"/>
              <w:contextualSpacing/>
              <w:jc w:val="center"/>
              <w:rPr>
                <w:rFonts w:ascii="Arial" w:hAnsi="Arial" w:cs="Arial"/>
                <w:b/>
                <w:bCs/>
                <w:sz w:val="18"/>
                <w:szCs w:val="18"/>
              </w:rPr>
            </w:pPr>
            <w:r w:rsidRPr="00C763EE">
              <w:rPr>
                <w:rFonts w:ascii="Arial" w:eastAsia="Times New Roman" w:hAnsi="Arial" w:cs="Arial"/>
                <w:b/>
                <w:sz w:val="18"/>
                <w:szCs w:val="18"/>
              </w:rPr>
              <w:lastRenderedPageBreak/>
              <w:t>Odpady inne niż niebezpieczne</w:t>
            </w:r>
          </w:p>
        </w:tc>
      </w:tr>
      <w:tr w:rsidR="005C4833" w:rsidRPr="006F7643" w14:paraId="1C9EA4BF" w14:textId="77777777" w:rsidTr="006F7643">
        <w:tc>
          <w:tcPr>
            <w:tcW w:w="298" w:type="pct"/>
            <w:vAlign w:val="center"/>
          </w:tcPr>
          <w:p w14:paraId="6769F2EF" w14:textId="77777777" w:rsidR="005C4833" w:rsidRPr="006F7643" w:rsidRDefault="005C4833" w:rsidP="00AE745D">
            <w:pPr>
              <w:widowControl w:val="0"/>
              <w:numPr>
                <w:ilvl w:val="0"/>
                <w:numId w:val="158"/>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70" w:type="pct"/>
            <w:vAlign w:val="center"/>
          </w:tcPr>
          <w:p w14:paraId="6699A9B7" w14:textId="77777777" w:rsidR="005C4833" w:rsidRPr="00C763EE" w:rsidRDefault="005C4833" w:rsidP="006F7643">
            <w:pPr>
              <w:spacing w:line="240" w:lineRule="exact"/>
              <w:contextualSpacing/>
              <w:jc w:val="center"/>
              <w:rPr>
                <w:rFonts w:ascii="Arial" w:hAnsi="Arial" w:cs="Arial"/>
                <w:b/>
                <w:bCs/>
                <w:sz w:val="18"/>
                <w:szCs w:val="18"/>
              </w:rPr>
            </w:pPr>
            <w:r w:rsidRPr="00C763EE">
              <w:rPr>
                <w:rFonts w:ascii="Arial" w:eastAsia="Times New Roman" w:hAnsi="Arial" w:cs="Arial"/>
                <w:b/>
                <w:sz w:val="18"/>
                <w:szCs w:val="18"/>
              </w:rPr>
              <w:t>12 01 01</w:t>
            </w:r>
          </w:p>
        </w:tc>
        <w:tc>
          <w:tcPr>
            <w:tcW w:w="1191" w:type="pct"/>
            <w:vAlign w:val="center"/>
          </w:tcPr>
          <w:p w14:paraId="3010CB17"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sz w:val="18"/>
                <w:szCs w:val="18"/>
              </w:rPr>
              <w:t xml:space="preserve">Odpady z toczenia </w:t>
            </w:r>
            <w:r w:rsidRPr="006F7643">
              <w:rPr>
                <w:rFonts w:ascii="Arial" w:hAnsi="Arial" w:cs="Arial"/>
                <w:sz w:val="18"/>
                <w:szCs w:val="18"/>
              </w:rPr>
              <w:br/>
              <w:t xml:space="preserve">i piłowania żelaza i jego stopów </w:t>
            </w:r>
          </w:p>
        </w:tc>
        <w:tc>
          <w:tcPr>
            <w:tcW w:w="1340" w:type="pct"/>
            <w:vAlign w:val="center"/>
          </w:tcPr>
          <w:p w14:paraId="0F4C03A1" w14:textId="10907A24"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Odpady z toczenia walców na tokarkach oraz</w:t>
            </w:r>
            <w:r w:rsidR="00406AB1">
              <w:rPr>
                <w:rFonts w:ascii="Arial" w:hAnsi="Arial" w:cs="Arial"/>
                <w:bCs/>
                <w:sz w:val="18"/>
                <w:szCs w:val="18"/>
              </w:rPr>
              <w:t> </w:t>
            </w:r>
            <w:r w:rsidRPr="006F7643">
              <w:rPr>
                <w:rFonts w:ascii="Arial" w:hAnsi="Arial" w:cs="Arial"/>
                <w:bCs/>
                <w:sz w:val="18"/>
                <w:szCs w:val="18"/>
              </w:rPr>
              <w:t>mechanicznej obróbki walców i osprzętu walcowniczego.</w:t>
            </w:r>
          </w:p>
          <w:p w14:paraId="7233FBE5"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Odpad powstaje też podczas obróbki skrawaniem na: tokarkach, szlifierkach, wiertarko-frezarkach w Warsztacie remontowym</w:t>
            </w:r>
          </w:p>
        </w:tc>
        <w:tc>
          <w:tcPr>
            <w:tcW w:w="1501" w:type="pct"/>
            <w:vAlign w:val="center"/>
          </w:tcPr>
          <w:p w14:paraId="4F537A2D"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Odpad stały w postaci sypkiej, nierozpuszczalny w wodzie.</w:t>
            </w:r>
            <w:r w:rsidRPr="006F7643">
              <w:rPr>
                <w:rFonts w:ascii="Arial" w:hAnsi="Arial" w:cs="Arial"/>
                <w:sz w:val="18"/>
                <w:szCs w:val="18"/>
              </w:rPr>
              <w:t xml:space="preserve"> </w:t>
            </w:r>
            <w:r w:rsidRPr="006F7643">
              <w:rPr>
                <w:rFonts w:ascii="Arial" w:hAnsi="Arial" w:cs="Arial"/>
                <w:sz w:val="18"/>
                <w:szCs w:val="18"/>
              </w:rPr>
              <w:br/>
            </w:r>
            <w:r w:rsidRPr="006F7643">
              <w:rPr>
                <w:rFonts w:ascii="Arial" w:hAnsi="Arial" w:cs="Arial"/>
                <w:bCs/>
                <w:sz w:val="18"/>
                <w:szCs w:val="18"/>
              </w:rPr>
              <w:t xml:space="preserve">Odpad stanowią drobne elementy, skrawki, opiłki i wióry stalowe powstałe w procesie piłowania, szlifowania elementów z żelaza lub jego stopów. </w:t>
            </w:r>
          </w:p>
          <w:p w14:paraId="5082DF19"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br/>
              <w:t>Skład chemiczny: żelazo, węgiel, krzem, chrom, nikiel, mangan, wolfram, miedź, tytan.</w:t>
            </w:r>
            <w:r w:rsidRPr="006F7643">
              <w:rPr>
                <w:rFonts w:ascii="Arial" w:hAnsi="Arial" w:cs="Arial"/>
                <w:bCs/>
                <w:sz w:val="18"/>
                <w:szCs w:val="18"/>
              </w:rPr>
              <w:br/>
            </w:r>
          </w:p>
          <w:p w14:paraId="47B59840"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Odpad stały w postaci sypkiej, nierozpuszczalny w wodzie, nie wykazuje właściwości niebezpiecznych</w:t>
            </w:r>
          </w:p>
        </w:tc>
      </w:tr>
      <w:tr w:rsidR="005C4833" w:rsidRPr="006F7643" w14:paraId="5971739D" w14:textId="77777777" w:rsidTr="006F7643">
        <w:tc>
          <w:tcPr>
            <w:tcW w:w="298" w:type="pct"/>
            <w:vAlign w:val="center"/>
          </w:tcPr>
          <w:p w14:paraId="0D22F088" w14:textId="77777777" w:rsidR="005C4833" w:rsidRPr="006F7643" w:rsidRDefault="005C4833" w:rsidP="00AE745D">
            <w:pPr>
              <w:widowControl w:val="0"/>
              <w:numPr>
                <w:ilvl w:val="0"/>
                <w:numId w:val="158"/>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70" w:type="pct"/>
            <w:shd w:val="clear" w:color="auto" w:fill="auto"/>
            <w:vAlign w:val="center"/>
          </w:tcPr>
          <w:p w14:paraId="10724D47" w14:textId="77777777" w:rsidR="005C4833" w:rsidRPr="00C763EE" w:rsidRDefault="005C4833" w:rsidP="006F7643">
            <w:pPr>
              <w:spacing w:line="240" w:lineRule="exact"/>
              <w:contextualSpacing/>
              <w:jc w:val="center"/>
              <w:rPr>
                <w:rFonts w:ascii="Arial" w:eastAsia="Times New Roman" w:hAnsi="Arial" w:cs="Arial"/>
                <w:b/>
                <w:sz w:val="18"/>
                <w:szCs w:val="18"/>
              </w:rPr>
            </w:pPr>
            <w:r w:rsidRPr="00C763EE">
              <w:rPr>
                <w:rFonts w:ascii="Arial" w:eastAsia="Times New Roman" w:hAnsi="Arial" w:cs="Arial"/>
                <w:b/>
                <w:sz w:val="18"/>
                <w:szCs w:val="18"/>
                <w:lang w:eastAsia="pl-PL"/>
              </w:rPr>
              <w:t>12 01 02</w:t>
            </w:r>
          </w:p>
        </w:tc>
        <w:tc>
          <w:tcPr>
            <w:tcW w:w="1191" w:type="pct"/>
            <w:shd w:val="clear" w:color="auto" w:fill="auto"/>
            <w:vAlign w:val="center"/>
          </w:tcPr>
          <w:p w14:paraId="0C0B554B" w14:textId="77777777" w:rsidR="005C4833" w:rsidRPr="006F7643" w:rsidRDefault="005C4833" w:rsidP="006F7643">
            <w:pPr>
              <w:spacing w:line="240" w:lineRule="exact"/>
              <w:contextualSpacing/>
              <w:rPr>
                <w:rFonts w:ascii="Arial" w:hAnsi="Arial" w:cs="Arial"/>
                <w:sz w:val="18"/>
                <w:szCs w:val="18"/>
              </w:rPr>
            </w:pPr>
            <w:r w:rsidRPr="006F7643">
              <w:rPr>
                <w:rFonts w:ascii="Arial" w:eastAsia="Times New Roman" w:hAnsi="Arial" w:cs="Arial"/>
                <w:sz w:val="18"/>
                <w:szCs w:val="18"/>
                <w:lang w:eastAsia="pl-PL"/>
              </w:rPr>
              <w:t>Cząstki i pyły żelaza oraz jego stopów</w:t>
            </w:r>
          </w:p>
        </w:tc>
        <w:tc>
          <w:tcPr>
            <w:tcW w:w="1340" w:type="pct"/>
            <w:vAlign w:val="center"/>
          </w:tcPr>
          <w:p w14:paraId="29D3D013" w14:textId="77777777" w:rsidR="005C4833" w:rsidRPr="006F7643" w:rsidRDefault="005C4833" w:rsidP="006F7643">
            <w:pPr>
              <w:spacing w:line="240" w:lineRule="exact"/>
              <w:contextualSpacing/>
              <w:rPr>
                <w:rFonts w:ascii="Arial" w:hAnsi="Arial" w:cs="Arial"/>
                <w:bCs/>
                <w:sz w:val="18"/>
                <w:szCs w:val="18"/>
              </w:rPr>
            </w:pPr>
            <w:r w:rsidRPr="006F7643">
              <w:rPr>
                <w:rFonts w:ascii="Arial" w:eastAsia="Times New Roman" w:hAnsi="Arial" w:cs="Arial"/>
                <w:sz w:val="18"/>
                <w:szCs w:val="18"/>
                <w:lang w:eastAsia="pl-PL"/>
              </w:rPr>
              <w:t>odpad powstaje podczas oczyszczania metalowych detali w komorze śrutowniczej</w:t>
            </w:r>
          </w:p>
        </w:tc>
        <w:tc>
          <w:tcPr>
            <w:tcW w:w="1501" w:type="pct"/>
            <w:vAlign w:val="center"/>
          </w:tcPr>
          <w:p w14:paraId="3DE23AB9" w14:textId="53FFC1A6"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głównie żelazo i węgiel oraz</w:t>
            </w:r>
            <w:r w:rsidR="00406AB1">
              <w:rPr>
                <w:rFonts w:ascii="Arial" w:hAnsi="Arial" w:cs="Arial"/>
                <w:bCs/>
                <w:sz w:val="18"/>
                <w:szCs w:val="18"/>
              </w:rPr>
              <w:t> </w:t>
            </w:r>
            <w:r w:rsidRPr="006F7643">
              <w:rPr>
                <w:rFonts w:ascii="Arial" w:hAnsi="Arial" w:cs="Arial"/>
                <w:bCs/>
                <w:sz w:val="18"/>
                <w:szCs w:val="18"/>
              </w:rPr>
              <w:t>krzem, chrom, nikiel, mangan, wolfram, miedź, tytan</w:t>
            </w:r>
          </w:p>
          <w:p w14:paraId="2AF3B289" w14:textId="77777777" w:rsidR="005C4833" w:rsidRPr="006F7643" w:rsidRDefault="005C4833" w:rsidP="006F7643">
            <w:pPr>
              <w:spacing w:line="240" w:lineRule="exact"/>
              <w:contextualSpacing/>
              <w:rPr>
                <w:rFonts w:ascii="Arial" w:hAnsi="Arial" w:cs="Arial"/>
                <w:bCs/>
                <w:sz w:val="18"/>
                <w:szCs w:val="18"/>
              </w:rPr>
            </w:pPr>
          </w:p>
          <w:p w14:paraId="6214F7C0"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odpad stały w postaci sypkiej, nierozpuszczalny w wodzie, nie wykazuje właściwości niebezpiecznych</w:t>
            </w:r>
          </w:p>
        </w:tc>
      </w:tr>
      <w:tr w:rsidR="005C4833" w:rsidRPr="006F7643" w14:paraId="60DA9F38" w14:textId="77777777" w:rsidTr="006F7643">
        <w:tc>
          <w:tcPr>
            <w:tcW w:w="298" w:type="pct"/>
            <w:vAlign w:val="center"/>
          </w:tcPr>
          <w:p w14:paraId="706D3954" w14:textId="77777777" w:rsidR="005C4833" w:rsidRPr="006F7643" w:rsidRDefault="005C4833" w:rsidP="00AE745D">
            <w:pPr>
              <w:widowControl w:val="0"/>
              <w:numPr>
                <w:ilvl w:val="0"/>
                <w:numId w:val="158"/>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70" w:type="pct"/>
            <w:vAlign w:val="center"/>
          </w:tcPr>
          <w:p w14:paraId="293D4FEA" w14:textId="77777777" w:rsidR="005C4833" w:rsidRPr="00C763EE" w:rsidRDefault="005C4833" w:rsidP="006F7643">
            <w:pPr>
              <w:spacing w:line="240" w:lineRule="exact"/>
              <w:contextualSpacing/>
              <w:jc w:val="center"/>
              <w:rPr>
                <w:rFonts w:ascii="Arial" w:hAnsi="Arial" w:cs="Arial"/>
                <w:b/>
                <w:bCs/>
                <w:sz w:val="18"/>
                <w:szCs w:val="18"/>
              </w:rPr>
            </w:pPr>
            <w:r w:rsidRPr="00C763EE">
              <w:rPr>
                <w:rFonts w:ascii="Arial" w:eastAsia="Times New Roman" w:hAnsi="Arial" w:cs="Arial"/>
                <w:b/>
                <w:sz w:val="18"/>
                <w:szCs w:val="18"/>
              </w:rPr>
              <w:t>12 01 03</w:t>
            </w:r>
          </w:p>
        </w:tc>
        <w:tc>
          <w:tcPr>
            <w:tcW w:w="1191" w:type="pct"/>
            <w:vAlign w:val="center"/>
          </w:tcPr>
          <w:p w14:paraId="302F9C59"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sz w:val="18"/>
                <w:szCs w:val="18"/>
              </w:rPr>
              <w:t xml:space="preserve">Odpady z toczenia </w:t>
            </w:r>
            <w:r w:rsidRPr="006F7643">
              <w:rPr>
                <w:rFonts w:ascii="Arial" w:hAnsi="Arial" w:cs="Arial"/>
                <w:sz w:val="18"/>
                <w:szCs w:val="18"/>
              </w:rPr>
              <w:br/>
              <w:t xml:space="preserve">i piłowania metali nieżelaznych </w:t>
            </w:r>
          </w:p>
        </w:tc>
        <w:tc>
          <w:tcPr>
            <w:tcW w:w="1340" w:type="pct"/>
            <w:vAlign w:val="center"/>
          </w:tcPr>
          <w:p w14:paraId="2D8DE218"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Odpady te wytwarzane są podczas obróbki mechanicznej przy naprawie urządzeń instalacji.</w:t>
            </w:r>
          </w:p>
          <w:p w14:paraId="37276B71" w14:textId="4D0711D2"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 xml:space="preserve">Odpad powstaje </w:t>
            </w:r>
            <w:r w:rsidR="000E4BA8" w:rsidRPr="006F7643">
              <w:rPr>
                <w:rFonts w:ascii="Arial" w:hAnsi="Arial" w:cs="Arial"/>
                <w:bCs/>
                <w:sz w:val="18"/>
                <w:szCs w:val="18"/>
              </w:rPr>
              <w:t>też podczas</w:t>
            </w:r>
            <w:r w:rsidRPr="006F7643">
              <w:rPr>
                <w:rFonts w:ascii="Arial" w:hAnsi="Arial" w:cs="Arial"/>
                <w:bCs/>
                <w:sz w:val="18"/>
                <w:szCs w:val="18"/>
              </w:rPr>
              <w:t xml:space="preserve"> oczyszczania metalowych detali w</w:t>
            </w:r>
            <w:r w:rsidR="00406AB1">
              <w:rPr>
                <w:rFonts w:ascii="Arial" w:hAnsi="Arial" w:cs="Arial"/>
                <w:bCs/>
                <w:sz w:val="18"/>
                <w:szCs w:val="18"/>
              </w:rPr>
              <w:t> </w:t>
            </w:r>
            <w:r w:rsidRPr="006F7643">
              <w:rPr>
                <w:rFonts w:ascii="Arial" w:hAnsi="Arial" w:cs="Arial"/>
                <w:bCs/>
                <w:sz w:val="18"/>
                <w:szCs w:val="18"/>
              </w:rPr>
              <w:t>komorze śrutowniczej w</w:t>
            </w:r>
            <w:r w:rsidR="00406AB1">
              <w:rPr>
                <w:rFonts w:ascii="Arial" w:hAnsi="Arial" w:cs="Arial"/>
                <w:bCs/>
                <w:sz w:val="18"/>
                <w:szCs w:val="18"/>
              </w:rPr>
              <w:t> </w:t>
            </w:r>
            <w:r w:rsidRPr="006F7643">
              <w:rPr>
                <w:rFonts w:ascii="Arial" w:hAnsi="Arial" w:cs="Arial"/>
                <w:bCs/>
                <w:sz w:val="18"/>
                <w:szCs w:val="18"/>
              </w:rPr>
              <w:t>Warsztacie remontowym</w:t>
            </w:r>
          </w:p>
        </w:tc>
        <w:tc>
          <w:tcPr>
            <w:tcW w:w="1501" w:type="pct"/>
            <w:vAlign w:val="center"/>
          </w:tcPr>
          <w:p w14:paraId="7E5194C8" w14:textId="59D04885"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Odpad stały w postaci sypkiej, nierozpuszczalny w wodzie.</w:t>
            </w:r>
            <w:r w:rsidRPr="006F7643">
              <w:rPr>
                <w:rFonts w:ascii="Arial" w:hAnsi="Arial" w:cs="Arial"/>
                <w:sz w:val="18"/>
                <w:szCs w:val="18"/>
              </w:rPr>
              <w:t xml:space="preserve"> </w:t>
            </w:r>
            <w:r w:rsidRPr="006F7643">
              <w:rPr>
                <w:rFonts w:ascii="Arial" w:hAnsi="Arial" w:cs="Arial"/>
                <w:sz w:val="18"/>
                <w:szCs w:val="18"/>
              </w:rPr>
              <w:br/>
            </w:r>
            <w:r w:rsidRPr="006F7643">
              <w:rPr>
                <w:rFonts w:ascii="Arial" w:hAnsi="Arial" w:cs="Arial"/>
                <w:bCs/>
                <w:sz w:val="18"/>
                <w:szCs w:val="18"/>
              </w:rPr>
              <w:t>Odpad stanowią drobne elementy, skrawki, opiłki i wióry metalowe powstałe w procesie piłowania, szlifowania elementów aluminium czy</w:t>
            </w:r>
            <w:r w:rsidR="00406AB1">
              <w:rPr>
                <w:rFonts w:ascii="Arial" w:hAnsi="Arial" w:cs="Arial"/>
                <w:bCs/>
                <w:sz w:val="18"/>
                <w:szCs w:val="18"/>
              </w:rPr>
              <w:t> </w:t>
            </w:r>
            <w:r w:rsidRPr="006F7643">
              <w:rPr>
                <w:rFonts w:ascii="Arial" w:hAnsi="Arial" w:cs="Arial"/>
                <w:bCs/>
                <w:sz w:val="18"/>
                <w:szCs w:val="18"/>
              </w:rPr>
              <w:t>metali kolorowych.</w:t>
            </w:r>
          </w:p>
          <w:p w14:paraId="1AC5A87B"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br/>
              <w:t>Skład chemiczny: aluminium, miedź, krzem, cyna, nikiel.</w:t>
            </w:r>
            <w:r w:rsidRPr="006F7643">
              <w:rPr>
                <w:rFonts w:ascii="Arial" w:hAnsi="Arial" w:cs="Arial"/>
                <w:bCs/>
                <w:sz w:val="18"/>
                <w:szCs w:val="18"/>
              </w:rPr>
              <w:br/>
            </w:r>
          </w:p>
          <w:p w14:paraId="2BDD38D9"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odpad stały w postaci sypkiej, nierozpuszczalny w wodzie, nie wykazuje właściwości niebezpiecznych</w:t>
            </w:r>
          </w:p>
        </w:tc>
      </w:tr>
      <w:tr w:rsidR="005C4833" w:rsidRPr="006F7643" w14:paraId="6615D095" w14:textId="77777777" w:rsidTr="006F7643">
        <w:tc>
          <w:tcPr>
            <w:tcW w:w="298" w:type="pct"/>
            <w:vAlign w:val="center"/>
          </w:tcPr>
          <w:p w14:paraId="3E1AFEA3" w14:textId="77777777" w:rsidR="005C4833" w:rsidRPr="006F7643" w:rsidRDefault="005C4833" w:rsidP="00AE745D">
            <w:pPr>
              <w:widowControl w:val="0"/>
              <w:numPr>
                <w:ilvl w:val="0"/>
                <w:numId w:val="158"/>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70" w:type="pct"/>
            <w:vAlign w:val="center"/>
          </w:tcPr>
          <w:p w14:paraId="2CA77E25" w14:textId="77777777" w:rsidR="005C4833" w:rsidRPr="00C763EE" w:rsidRDefault="005C4833" w:rsidP="006F7643">
            <w:pPr>
              <w:spacing w:line="240" w:lineRule="exact"/>
              <w:contextualSpacing/>
              <w:jc w:val="center"/>
              <w:rPr>
                <w:rFonts w:ascii="Arial" w:hAnsi="Arial" w:cs="Arial"/>
                <w:b/>
                <w:bCs/>
                <w:sz w:val="18"/>
                <w:szCs w:val="18"/>
              </w:rPr>
            </w:pPr>
            <w:r w:rsidRPr="00C763EE">
              <w:rPr>
                <w:rFonts w:ascii="Arial" w:eastAsia="Times New Roman" w:hAnsi="Arial" w:cs="Arial"/>
                <w:b/>
                <w:sz w:val="18"/>
                <w:szCs w:val="18"/>
              </w:rPr>
              <w:t>12 01 13</w:t>
            </w:r>
          </w:p>
        </w:tc>
        <w:tc>
          <w:tcPr>
            <w:tcW w:w="1191" w:type="pct"/>
            <w:vAlign w:val="center"/>
          </w:tcPr>
          <w:p w14:paraId="309F1D7F"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sz w:val="18"/>
                <w:szCs w:val="18"/>
              </w:rPr>
              <w:t xml:space="preserve">Odpady spawalnicze </w:t>
            </w:r>
          </w:p>
        </w:tc>
        <w:tc>
          <w:tcPr>
            <w:tcW w:w="1340" w:type="pct"/>
            <w:vAlign w:val="center"/>
          </w:tcPr>
          <w:p w14:paraId="633B529F" w14:textId="5632D238"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 xml:space="preserve">Odpady powstające </w:t>
            </w:r>
            <w:r w:rsidRPr="006F7643">
              <w:rPr>
                <w:rFonts w:ascii="Arial" w:hAnsi="Arial" w:cs="Arial"/>
                <w:bCs/>
                <w:sz w:val="18"/>
                <w:szCs w:val="18"/>
              </w:rPr>
              <w:br/>
              <w:t>w wyniku prac spawalniczych przy</w:t>
            </w:r>
            <w:r w:rsidR="00406AB1">
              <w:rPr>
                <w:rFonts w:ascii="Arial" w:hAnsi="Arial" w:cs="Arial"/>
                <w:bCs/>
                <w:sz w:val="18"/>
                <w:szCs w:val="18"/>
              </w:rPr>
              <w:t> </w:t>
            </w:r>
            <w:r w:rsidRPr="006F7643">
              <w:rPr>
                <w:rFonts w:ascii="Arial" w:hAnsi="Arial" w:cs="Arial"/>
                <w:bCs/>
                <w:sz w:val="18"/>
                <w:szCs w:val="18"/>
              </w:rPr>
              <w:t>naprawie instalacji.</w:t>
            </w:r>
          </w:p>
        </w:tc>
        <w:tc>
          <w:tcPr>
            <w:tcW w:w="1501" w:type="pct"/>
            <w:vAlign w:val="center"/>
          </w:tcPr>
          <w:p w14:paraId="75DD9485" w14:textId="72BB20C4"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 xml:space="preserve">Odpady w postaci stałej. </w:t>
            </w:r>
            <w:r w:rsidRPr="006F7643">
              <w:rPr>
                <w:rFonts w:ascii="Arial" w:hAnsi="Arial" w:cs="Arial"/>
                <w:bCs/>
                <w:sz w:val="18"/>
                <w:szCs w:val="18"/>
              </w:rPr>
              <w:br/>
              <w:t>Zużyte elektrody lub zużyty drut spawalniczy oraz żużel po</w:t>
            </w:r>
            <w:r w:rsidR="00406AB1">
              <w:rPr>
                <w:rFonts w:ascii="Arial" w:hAnsi="Arial" w:cs="Arial"/>
                <w:bCs/>
                <w:sz w:val="18"/>
                <w:szCs w:val="18"/>
              </w:rPr>
              <w:t> </w:t>
            </w:r>
            <w:r w:rsidRPr="006F7643">
              <w:rPr>
                <w:rFonts w:ascii="Arial" w:hAnsi="Arial" w:cs="Arial"/>
                <w:bCs/>
                <w:sz w:val="18"/>
                <w:szCs w:val="18"/>
              </w:rPr>
              <w:t>topniku spawalniczym. Zużyty topnik: OKFlux-10,61, OKFlux-10,71, Tast-1, FF-90, WAF, FLUX, TAL.</w:t>
            </w:r>
            <w:r w:rsidRPr="006F7643">
              <w:rPr>
                <w:rFonts w:ascii="Arial" w:hAnsi="Arial" w:cs="Arial"/>
                <w:sz w:val="18"/>
                <w:szCs w:val="18"/>
              </w:rPr>
              <w:t xml:space="preserve"> </w:t>
            </w:r>
            <w:r w:rsidRPr="006F7643">
              <w:rPr>
                <w:rFonts w:ascii="Arial" w:hAnsi="Arial" w:cs="Arial"/>
                <w:sz w:val="18"/>
                <w:szCs w:val="18"/>
              </w:rPr>
              <w:br/>
            </w:r>
            <w:r w:rsidRPr="006F7643">
              <w:rPr>
                <w:rFonts w:ascii="Arial" w:hAnsi="Arial" w:cs="Arial"/>
                <w:sz w:val="18"/>
                <w:szCs w:val="18"/>
              </w:rPr>
              <w:lastRenderedPageBreak/>
              <w:br/>
            </w:r>
            <w:r w:rsidRPr="006F7643">
              <w:rPr>
                <w:rFonts w:ascii="Arial" w:hAnsi="Arial" w:cs="Arial"/>
                <w:bCs/>
                <w:sz w:val="18"/>
                <w:szCs w:val="18"/>
              </w:rPr>
              <w:t xml:space="preserve">Skład chemiczny elektrod: żelazo, mangan, fluor, wapń, krzem, sód, chrom, potas, tytan. </w:t>
            </w:r>
            <w:r w:rsidRPr="006F7643">
              <w:rPr>
                <w:rFonts w:ascii="Arial" w:hAnsi="Arial" w:cs="Arial"/>
                <w:bCs/>
                <w:sz w:val="18"/>
                <w:szCs w:val="18"/>
              </w:rPr>
              <w:br/>
              <w:t xml:space="preserve">Skład chemiczny drutu spawalniczego: żelazo, mangan, krzem, chrom, nikiel, </w:t>
            </w:r>
            <w:r w:rsidR="000E4BA8" w:rsidRPr="006F7643">
              <w:rPr>
                <w:rFonts w:ascii="Arial" w:hAnsi="Arial" w:cs="Arial"/>
                <w:bCs/>
                <w:sz w:val="18"/>
                <w:szCs w:val="18"/>
              </w:rPr>
              <w:t>miedź.</w:t>
            </w:r>
            <w:r w:rsidRPr="006F7643">
              <w:rPr>
                <w:rFonts w:ascii="Arial" w:hAnsi="Arial" w:cs="Arial"/>
                <w:sz w:val="18"/>
                <w:szCs w:val="18"/>
              </w:rPr>
              <w:t xml:space="preserve"> </w:t>
            </w:r>
            <w:r w:rsidRPr="006F7643">
              <w:rPr>
                <w:rFonts w:ascii="Arial" w:hAnsi="Arial" w:cs="Arial"/>
                <w:bCs/>
                <w:sz w:val="18"/>
                <w:szCs w:val="18"/>
              </w:rPr>
              <w:t>Skład chemiczny żużla: tlenek krzemu, tlenek manganu, tlenek wapnia, tlenek żelaza.</w:t>
            </w:r>
            <w:r w:rsidRPr="006F7643">
              <w:rPr>
                <w:rFonts w:ascii="Arial" w:hAnsi="Arial" w:cs="Arial"/>
                <w:bCs/>
                <w:sz w:val="18"/>
                <w:szCs w:val="18"/>
              </w:rPr>
              <w:br/>
            </w:r>
          </w:p>
          <w:p w14:paraId="5097AEB2" w14:textId="7A1BEA8C"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Nie wykazuje właściwości niebezpiecznych</w:t>
            </w:r>
            <w:r w:rsidR="00406AB1">
              <w:rPr>
                <w:rFonts w:ascii="Arial" w:hAnsi="Arial" w:cs="Arial"/>
                <w:bCs/>
                <w:sz w:val="18"/>
                <w:szCs w:val="18"/>
              </w:rPr>
              <w:t>.</w:t>
            </w:r>
          </w:p>
        </w:tc>
      </w:tr>
      <w:tr w:rsidR="005C4833" w:rsidRPr="006F7643" w14:paraId="6525BA70" w14:textId="77777777" w:rsidTr="006F7643">
        <w:tc>
          <w:tcPr>
            <w:tcW w:w="298" w:type="pct"/>
            <w:vAlign w:val="center"/>
          </w:tcPr>
          <w:p w14:paraId="6DEFCFE0" w14:textId="77777777" w:rsidR="005C4833" w:rsidRPr="006F7643" w:rsidRDefault="005C4833" w:rsidP="00AE745D">
            <w:pPr>
              <w:widowControl w:val="0"/>
              <w:numPr>
                <w:ilvl w:val="0"/>
                <w:numId w:val="158"/>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70" w:type="pct"/>
            <w:vAlign w:val="center"/>
          </w:tcPr>
          <w:p w14:paraId="2406A5DC" w14:textId="77777777" w:rsidR="005C4833" w:rsidRPr="00C763EE" w:rsidRDefault="005C4833" w:rsidP="006F7643">
            <w:pPr>
              <w:spacing w:line="240" w:lineRule="exact"/>
              <w:contextualSpacing/>
              <w:jc w:val="center"/>
              <w:rPr>
                <w:rFonts w:ascii="Arial" w:hAnsi="Arial" w:cs="Arial"/>
                <w:b/>
                <w:bCs/>
                <w:sz w:val="18"/>
                <w:szCs w:val="18"/>
              </w:rPr>
            </w:pPr>
            <w:r w:rsidRPr="00C763EE">
              <w:rPr>
                <w:rFonts w:ascii="Arial" w:eastAsia="Times New Roman" w:hAnsi="Arial" w:cs="Arial"/>
                <w:b/>
                <w:sz w:val="18"/>
                <w:szCs w:val="18"/>
              </w:rPr>
              <w:t>12 01 21</w:t>
            </w:r>
          </w:p>
        </w:tc>
        <w:tc>
          <w:tcPr>
            <w:tcW w:w="1191" w:type="pct"/>
            <w:vAlign w:val="center"/>
          </w:tcPr>
          <w:p w14:paraId="2E15A88A"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sz w:val="18"/>
                <w:szCs w:val="18"/>
              </w:rPr>
              <w:t xml:space="preserve">Zużyte materiały szlifierskie inne niż wymienione w 12 01 20 </w:t>
            </w:r>
          </w:p>
        </w:tc>
        <w:tc>
          <w:tcPr>
            <w:tcW w:w="1340" w:type="pct"/>
            <w:vAlign w:val="center"/>
          </w:tcPr>
          <w:p w14:paraId="0FEF71C7"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Zużyte tarcze szlifierskie, materiały skrawające, ściernice i inne materiały szlifierskie (papier ścierny).</w:t>
            </w:r>
          </w:p>
        </w:tc>
        <w:tc>
          <w:tcPr>
            <w:tcW w:w="1501" w:type="pct"/>
            <w:vAlign w:val="center"/>
          </w:tcPr>
          <w:p w14:paraId="6FECA93F" w14:textId="1264AB6D"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 xml:space="preserve">Odpady składają się z włókniny szlifierskiej, żywicy, ziaren elektrokorundu, węglika krzemu, krzemienia, granatu, talku specjalnego, elementów stalowych. </w:t>
            </w:r>
            <w:r w:rsidRPr="006F7643">
              <w:rPr>
                <w:rFonts w:ascii="Arial" w:hAnsi="Arial" w:cs="Arial"/>
                <w:bCs/>
                <w:sz w:val="18"/>
                <w:szCs w:val="18"/>
              </w:rPr>
              <w:br/>
            </w:r>
            <w:r w:rsidRPr="006F7643">
              <w:rPr>
                <w:rFonts w:ascii="Arial" w:hAnsi="Arial" w:cs="Arial"/>
                <w:bCs/>
                <w:sz w:val="18"/>
                <w:szCs w:val="18"/>
              </w:rPr>
              <w:br/>
              <w:t>Odpady w postaci stałej, nie</w:t>
            </w:r>
            <w:r w:rsidR="00406AB1">
              <w:rPr>
                <w:rFonts w:ascii="Arial" w:hAnsi="Arial" w:cs="Arial"/>
                <w:bCs/>
                <w:sz w:val="18"/>
                <w:szCs w:val="18"/>
              </w:rPr>
              <w:t> </w:t>
            </w:r>
            <w:r w:rsidRPr="006F7643">
              <w:rPr>
                <w:rFonts w:ascii="Arial" w:hAnsi="Arial" w:cs="Arial"/>
                <w:bCs/>
                <w:sz w:val="18"/>
                <w:szCs w:val="18"/>
              </w:rPr>
              <w:t>wykazuje właściwości niebezpiecznych.</w:t>
            </w:r>
          </w:p>
        </w:tc>
      </w:tr>
      <w:tr w:rsidR="005C4833" w:rsidRPr="006F7643" w14:paraId="377D7526" w14:textId="77777777" w:rsidTr="006F7643">
        <w:tc>
          <w:tcPr>
            <w:tcW w:w="298" w:type="pct"/>
            <w:vAlign w:val="center"/>
          </w:tcPr>
          <w:p w14:paraId="736E51E5" w14:textId="77777777" w:rsidR="005C4833" w:rsidRPr="006F7643" w:rsidRDefault="005C4833" w:rsidP="00AE745D">
            <w:pPr>
              <w:widowControl w:val="0"/>
              <w:numPr>
                <w:ilvl w:val="0"/>
                <w:numId w:val="158"/>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70" w:type="pct"/>
            <w:shd w:val="clear" w:color="auto" w:fill="auto"/>
            <w:vAlign w:val="center"/>
          </w:tcPr>
          <w:p w14:paraId="6A48BE04" w14:textId="77777777" w:rsidR="005C4833" w:rsidRPr="00C763EE" w:rsidRDefault="005C4833" w:rsidP="006F7643">
            <w:pPr>
              <w:spacing w:line="240" w:lineRule="exact"/>
              <w:contextualSpacing/>
              <w:jc w:val="center"/>
              <w:rPr>
                <w:rFonts w:ascii="Arial" w:eastAsia="Times New Roman" w:hAnsi="Arial" w:cs="Arial"/>
                <w:b/>
                <w:sz w:val="18"/>
                <w:szCs w:val="18"/>
              </w:rPr>
            </w:pPr>
            <w:r w:rsidRPr="00C763EE">
              <w:rPr>
                <w:rFonts w:ascii="Arial" w:eastAsia="Times New Roman" w:hAnsi="Arial" w:cs="Arial"/>
                <w:b/>
                <w:sz w:val="18"/>
                <w:szCs w:val="18"/>
                <w:lang w:eastAsia="pl-PL"/>
              </w:rPr>
              <w:t>12 01 99</w:t>
            </w:r>
          </w:p>
        </w:tc>
        <w:tc>
          <w:tcPr>
            <w:tcW w:w="1191" w:type="pct"/>
            <w:shd w:val="clear" w:color="auto" w:fill="auto"/>
            <w:vAlign w:val="center"/>
          </w:tcPr>
          <w:p w14:paraId="03AE9B2A" w14:textId="77777777" w:rsidR="005C4833" w:rsidRPr="006F7643" w:rsidRDefault="005C4833" w:rsidP="006F7643">
            <w:pPr>
              <w:spacing w:line="240" w:lineRule="exact"/>
              <w:contextualSpacing/>
              <w:rPr>
                <w:rFonts w:ascii="Arial" w:hAnsi="Arial" w:cs="Arial"/>
                <w:sz w:val="18"/>
                <w:szCs w:val="18"/>
              </w:rPr>
            </w:pPr>
            <w:r w:rsidRPr="006F7643">
              <w:rPr>
                <w:rFonts w:ascii="Arial" w:eastAsia="Times New Roman" w:hAnsi="Arial" w:cs="Arial"/>
                <w:sz w:val="18"/>
                <w:szCs w:val="18"/>
                <w:lang w:eastAsia="pl-PL"/>
              </w:rPr>
              <w:t>Inne niewymienione odpady</w:t>
            </w:r>
          </w:p>
        </w:tc>
        <w:tc>
          <w:tcPr>
            <w:tcW w:w="1340" w:type="pct"/>
            <w:vAlign w:val="center"/>
          </w:tcPr>
          <w:p w14:paraId="5C834976" w14:textId="1D57C5C6" w:rsidR="005C4833" w:rsidRPr="006F7643" w:rsidRDefault="005C4833" w:rsidP="006F7643">
            <w:pPr>
              <w:spacing w:line="240" w:lineRule="exact"/>
              <w:contextualSpacing/>
              <w:rPr>
                <w:rFonts w:ascii="Arial" w:hAnsi="Arial" w:cs="Arial"/>
                <w:bCs/>
                <w:sz w:val="18"/>
                <w:szCs w:val="18"/>
              </w:rPr>
            </w:pPr>
            <w:r w:rsidRPr="006F7643">
              <w:rPr>
                <w:rFonts w:ascii="Arial" w:eastAsia="Times New Roman" w:hAnsi="Arial" w:cs="Arial"/>
                <w:sz w:val="18"/>
                <w:szCs w:val="18"/>
                <w:lang w:eastAsia="pl-PL"/>
              </w:rPr>
              <w:t>pył z filtrów wypalarki Messer; odpad powstaje podczas wypalania na</w:t>
            </w:r>
            <w:r w:rsidR="00406AB1">
              <w:rPr>
                <w:rFonts w:ascii="Arial" w:eastAsia="Times New Roman" w:hAnsi="Arial" w:cs="Arial"/>
                <w:sz w:val="18"/>
                <w:szCs w:val="18"/>
                <w:lang w:eastAsia="pl-PL"/>
              </w:rPr>
              <w:t> </w:t>
            </w:r>
            <w:r w:rsidRPr="006F7643">
              <w:rPr>
                <w:rFonts w:ascii="Arial" w:eastAsia="Times New Roman" w:hAnsi="Arial" w:cs="Arial"/>
                <w:sz w:val="18"/>
                <w:szCs w:val="18"/>
                <w:lang w:eastAsia="pl-PL"/>
              </w:rPr>
              <w:t>Messerze</w:t>
            </w:r>
          </w:p>
        </w:tc>
        <w:tc>
          <w:tcPr>
            <w:tcW w:w="1501" w:type="pct"/>
            <w:vAlign w:val="center"/>
          </w:tcPr>
          <w:p w14:paraId="33A61E57"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pył z filtrów wypalarki Messer</w:t>
            </w:r>
          </w:p>
          <w:p w14:paraId="06E6CDB8" w14:textId="77777777" w:rsidR="005C4833" w:rsidRPr="006F7643" w:rsidRDefault="005C4833" w:rsidP="006F7643">
            <w:pPr>
              <w:spacing w:line="240" w:lineRule="exact"/>
              <w:contextualSpacing/>
              <w:rPr>
                <w:rFonts w:ascii="Arial" w:hAnsi="Arial" w:cs="Arial"/>
                <w:bCs/>
                <w:sz w:val="18"/>
                <w:szCs w:val="18"/>
              </w:rPr>
            </w:pPr>
          </w:p>
          <w:p w14:paraId="5F6EC4B6"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nie wykazuje właściwości niebezpiecznych</w:t>
            </w:r>
          </w:p>
        </w:tc>
      </w:tr>
      <w:tr w:rsidR="005C4833" w:rsidRPr="006F7643" w14:paraId="16A1F1F3" w14:textId="77777777" w:rsidTr="006F7643">
        <w:tc>
          <w:tcPr>
            <w:tcW w:w="298" w:type="pct"/>
            <w:vAlign w:val="center"/>
          </w:tcPr>
          <w:p w14:paraId="63041662" w14:textId="77777777" w:rsidR="005C4833" w:rsidRPr="006F7643" w:rsidRDefault="005C4833" w:rsidP="00AE745D">
            <w:pPr>
              <w:widowControl w:val="0"/>
              <w:numPr>
                <w:ilvl w:val="0"/>
                <w:numId w:val="158"/>
              </w:numPr>
              <w:suppressAutoHyphens/>
              <w:spacing w:line="240" w:lineRule="exact"/>
              <w:ind w:left="0" w:firstLine="0"/>
              <w:contextualSpacing/>
              <w:rPr>
                <w:rFonts w:ascii="Arial" w:eastAsia="Lucida Sans Unicode" w:hAnsi="Arial" w:cs="Arial"/>
                <w:bCs/>
                <w:kern w:val="1"/>
                <w:sz w:val="18"/>
                <w:szCs w:val="18"/>
                <w:lang w:eastAsia="hi-IN" w:bidi="hi-IN"/>
              </w:rPr>
            </w:pPr>
          </w:p>
        </w:tc>
        <w:tc>
          <w:tcPr>
            <w:tcW w:w="670" w:type="pct"/>
            <w:shd w:val="clear" w:color="auto" w:fill="auto"/>
            <w:vAlign w:val="center"/>
          </w:tcPr>
          <w:p w14:paraId="2EDB96CD" w14:textId="77777777" w:rsidR="005C4833" w:rsidRPr="00C763EE" w:rsidRDefault="005C4833" w:rsidP="006F7643">
            <w:pPr>
              <w:spacing w:line="240" w:lineRule="exact"/>
              <w:contextualSpacing/>
              <w:jc w:val="center"/>
              <w:rPr>
                <w:rFonts w:ascii="Arial" w:hAnsi="Arial" w:cs="Arial"/>
                <w:b/>
                <w:sz w:val="18"/>
                <w:szCs w:val="18"/>
                <w:shd w:val="clear" w:color="auto" w:fill="FFFFFF"/>
              </w:rPr>
            </w:pPr>
            <w:r w:rsidRPr="00C763EE">
              <w:rPr>
                <w:rFonts w:ascii="Arial" w:hAnsi="Arial" w:cs="Arial"/>
                <w:b/>
                <w:sz w:val="18"/>
                <w:szCs w:val="18"/>
                <w:shd w:val="clear" w:color="auto" w:fill="FFFFFF"/>
              </w:rPr>
              <w:t>17 04 05</w:t>
            </w:r>
          </w:p>
        </w:tc>
        <w:tc>
          <w:tcPr>
            <w:tcW w:w="1191" w:type="pct"/>
            <w:shd w:val="clear" w:color="auto" w:fill="auto"/>
            <w:vAlign w:val="center"/>
          </w:tcPr>
          <w:p w14:paraId="39351136" w14:textId="77777777" w:rsidR="005C4833" w:rsidRPr="006F7643" w:rsidRDefault="005C4833" w:rsidP="006F7643">
            <w:pPr>
              <w:spacing w:line="240" w:lineRule="exact"/>
              <w:contextualSpacing/>
              <w:rPr>
                <w:rFonts w:ascii="Arial" w:eastAsia="Times New Roman" w:hAnsi="Arial" w:cs="Arial"/>
                <w:sz w:val="18"/>
                <w:szCs w:val="18"/>
                <w:lang w:eastAsia="pl-PL"/>
              </w:rPr>
            </w:pPr>
            <w:r w:rsidRPr="006F7643">
              <w:rPr>
                <w:rFonts w:ascii="Arial" w:eastAsia="Times New Roman" w:hAnsi="Arial" w:cs="Arial"/>
                <w:sz w:val="18"/>
                <w:szCs w:val="18"/>
                <w:lang w:eastAsia="pl-PL"/>
              </w:rPr>
              <w:t>Żelazo i stal</w:t>
            </w:r>
          </w:p>
        </w:tc>
        <w:tc>
          <w:tcPr>
            <w:tcW w:w="1340" w:type="pct"/>
            <w:vAlign w:val="center"/>
          </w:tcPr>
          <w:p w14:paraId="43E21D2F" w14:textId="16FDE00C" w:rsidR="005C4833" w:rsidRPr="006F7643" w:rsidRDefault="005C4833" w:rsidP="006F7643">
            <w:pPr>
              <w:spacing w:line="240" w:lineRule="exact"/>
              <w:contextualSpacing/>
              <w:rPr>
                <w:rFonts w:ascii="Arial" w:eastAsia="Times New Roman" w:hAnsi="Arial" w:cs="Arial"/>
                <w:sz w:val="18"/>
                <w:szCs w:val="18"/>
                <w:lang w:eastAsia="pl-PL"/>
              </w:rPr>
            </w:pPr>
            <w:r w:rsidRPr="006F7643">
              <w:rPr>
                <w:rFonts w:ascii="Arial" w:eastAsia="Times New Roman" w:hAnsi="Arial" w:cs="Arial"/>
                <w:sz w:val="18"/>
                <w:szCs w:val="18"/>
                <w:lang w:eastAsia="pl-PL"/>
              </w:rPr>
              <w:t>złom stalowy kawałkowy, zendra; odpad stanowią pozostałości z materiałów z</w:t>
            </w:r>
            <w:r w:rsidR="00406AB1">
              <w:rPr>
                <w:rFonts w:ascii="Arial" w:eastAsia="Times New Roman" w:hAnsi="Arial" w:cs="Arial"/>
                <w:sz w:val="18"/>
                <w:szCs w:val="18"/>
                <w:lang w:eastAsia="pl-PL"/>
              </w:rPr>
              <w:t> </w:t>
            </w:r>
            <w:r w:rsidRPr="006F7643">
              <w:rPr>
                <w:rFonts w:ascii="Arial" w:eastAsia="Times New Roman" w:hAnsi="Arial" w:cs="Arial"/>
                <w:sz w:val="18"/>
                <w:szCs w:val="18"/>
                <w:lang w:eastAsia="pl-PL"/>
              </w:rPr>
              <w:t>których wykonywane są różne elementy w procesie produkcji, odpad powstaje również podczas obróbki cieplnej wyrobów stalowych</w:t>
            </w:r>
          </w:p>
        </w:tc>
        <w:tc>
          <w:tcPr>
            <w:tcW w:w="1501" w:type="pct"/>
            <w:vAlign w:val="center"/>
          </w:tcPr>
          <w:p w14:paraId="54866260"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żelazo, tlenki żelaza</w:t>
            </w:r>
          </w:p>
          <w:p w14:paraId="4278CF99" w14:textId="77777777" w:rsidR="005C4833" w:rsidRPr="006F7643" w:rsidRDefault="005C4833" w:rsidP="006F7643">
            <w:pPr>
              <w:spacing w:line="240" w:lineRule="exact"/>
              <w:contextualSpacing/>
              <w:rPr>
                <w:rFonts w:ascii="Arial" w:hAnsi="Arial" w:cs="Arial"/>
                <w:bCs/>
                <w:sz w:val="18"/>
                <w:szCs w:val="18"/>
              </w:rPr>
            </w:pPr>
          </w:p>
          <w:p w14:paraId="2FC0E871" w14:textId="77777777" w:rsidR="005C4833" w:rsidRPr="006F7643" w:rsidRDefault="005C4833" w:rsidP="006F7643">
            <w:pPr>
              <w:spacing w:line="240" w:lineRule="exact"/>
              <w:contextualSpacing/>
              <w:rPr>
                <w:rFonts w:ascii="Arial" w:hAnsi="Arial" w:cs="Arial"/>
                <w:bCs/>
                <w:sz w:val="18"/>
                <w:szCs w:val="18"/>
              </w:rPr>
            </w:pPr>
            <w:r w:rsidRPr="006F7643">
              <w:rPr>
                <w:rFonts w:ascii="Arial" w:hAnsi="Arial" w:cs="Arial"/>
                <w:bCs/>
                <w:sz w:val="18"/>
                <w:szCs w:val="18"/>
              </w:rPr>
              <w:t>nie wykazuje właściwości niebezpiecznych</w:t>
            </w:r>
          </w:p>
        </w:tc>
      </w:tr>
    </w:tbl>
    <w:p w14:paraId="3705163A" w14:textId="42842410" w:rsidR="00C03AEF" w:rsidRPr="00413527" w:rsidRDefault="00413527" w:rsidP="008E14F5">
      <w:pPr>
        <w:pStyle w:val="Arial10i5"/>
        <w:spacing w:before="240" w:after="240" w:line="320" w:lineRule="exact"/>
        <w:rPr>
          <w:rFonts w:cs="Arial"/>
          <w:b/>
          <w:sz w:val="24"/>
          <w:szCs w:val="24"/>
        </w:rPr>
      </w:pPr>
      <w:r w:rsidRPr="00413527">
        <w:rPr>
          <w:rFonts w:cs="Arial"/>
          <w:b/>
          <w:sz w:val="24"/>
          <w:szCs w:val="24"/>
        </w:rPr>
        <w:t>3.5. Wskazanie miejsca i sposobu oraz rodzaju magazynowanych wytworzonych odpadów</w:t>
      </w:r>
      <w:r w:rsidR="00DA7C12">
        <w:rPr>
          <w:rFonts w:cs="Arial"/>
          <w:b/>
          <w:sz w:val="24"/>
          <w:szCs w:val="24"/>
        </w:rPr>
        <w:t>.</w:t>
      </w:r>
    </w:p>
    <w:tbl>
      <w:tblPr>
        <w:tblStyle w:val="Tabela-Siatka22"/>
        <w:tblW w:w="5000" w:type="pct"/>
        <w:tblLook w:val="04A0" w:firstRow="1" w:lastRow="0" w:firstColumn="1" w:lastColumn="0" w:noHBand="0" w:noVBand="1"/>
      </w:tblPr>
      <w:tblGrid>
        <w:gridCol w:w="555"/>
        <w:gridCol w:w="1115"/>
        <w:gridCol w:w="1808"/>
        <w:gridCol w:w="2781"/>
        <w:gridCol w:w="2801"/>
      </w:tblGrid>
      <w:tr w:rsidR="009D6F8F" w:rsidRPr="006F7643" w14:paraId="7F4AB699" w14:textId="77777777" w:rsidTr="006F7643">
        <w:trPr>
          <w:tblHeader/>
        </w:trPr>
        <w:tc>
          <w:tcPr>
            <w:tcW w:w="306" w:type="pct"/>
            <w:shd w:val="clear" w:color="auto" w:fill="D9D9D9" w:themeFill="background1" w:themeFillShade="D9"/>
            <w:vAlign w:val="center"/>
          </w:tcPr>
          <w:p w14:paraId="606E83E7" w14:textId="77777777" w:rsidR="009D6F8F" w:rsidRPr="006F7643" w:rsidRDefault="009D6F8F" w:rsidP="006F7643">
            <w:pPr>
              <w:spacing w:line="240" w:lineRule="exact"/>
              <w:contextualSpacing/>
              <w:jc w:val="center"/>
              <w:rPr>
                <w:rFonts w:ascii="Arial" w:hAnsi="Arial" w:cs="Arial"/>
                <w:b/>
                <w:bCs/>
                <w:sz w:val="18"/>
                <w:szCs w:val="18"/>
              </w:rPr>
            </w:pPr>
            <w:r w:rsidRPr="006F7643">
              <w:rPr>
                <w:rFonts w:ascii="Arial" w:hAnsi="Arial" w:cs="Arial"/>
                <w:b/>
                <w:sz w:val="18"/>
                <w:szCs w:val="18"/>
              </w:rPr>
              <w:t>Lp.</w:t>
            </w:r>
          </w:p>
        </w:tc>
        <w:tc>
          <w:tcPr>
            <w:tcW w:w="615" w:type="pct"/>
            <w:shd w:val="clear" w:color="auto" w:fill="D9D9D9" w:themeFill="background1" w:themeFillShade="D9"/>
            <w:vAlign w:val="center"/>
          </w:tcPr>
          <w:p w14:paraId="0AC714C1" w14:textId="77777777" w:rsidR="009D6F8F" w:rsidRPr="006F7643" w:rsidRDefault="009D6F8F" w:rsidP="006F7643">
            <w:pPr>
              <w:spacing w:line="240" w:lineRule="exact"/>
              <w:contextualSpacing/>
              <w:jc w:val="center"/>
              <w:rPr>
                <w:rFonts w:ascii="Arial" w:hAnsi="Arial" w:cs="Arial"/>
                <w:b/>
                <w:bCs/>
                <w:sz w:val="18"/>
                <w:szCs w:val="18"/>
              </w:rPr>
            </w:pPr>
            <w:r w:rsidRPr="006F7643">
              <w:rPr>
                <w:rFonts w:ascii="Arial" w:hAnsi="Arial" w:cs="Arial"/>
                <w:b/>
                <w:sz w:val="18"/>
                <w:szCs w:val="18"/>
              </w:rPr>
              <w:t>Kod odpadu</w:t>
            </w:r>
          </w:p>
        </w:tc>
        <w:tc>
          <w:tcPr>
            <w:tcW w:w="998" w:type="pct"/>
            <w:shd w:val="clear" w:color="auto" w:fill="D9D9D9" w:themeFill="background1" w:themeFillShade="D9"/>
            <w:vAlign w:val="center"/>
          </w:tcPr>
          <w:p w14:paraId="1273EFCE" w14:textId="77777777" w:rsidR="009D6F8F" w:rsidRPr="006F7643" w:rsidRDefault="009D6F8F" w:rsidP="006F7643">
            <w:pPr>
              <w:spacing w:line="240" w:lineRule="exact"/>
              <w:contextualSpacing/>
              <w:jc w:val="center"/>
              <w:rPr>
                <w:rFonts w:ascii="Arial" w:hAnsi="Arial" w:cs="Arial"/>
                <w:b/>
                <w:bCs/>
                <w:sz w:val="18"/>
                <w:szCs w:val="18"/>
              </w:rPr>
            </w:pPr>
            <w:r w:rsidRPr="006F7643">
              <w:rPr>
                <w:rFonts w:ascii="Arial" w:hAnsi="Arial" w:cs="Arial"/>
                <w:b/>
                <w:sz w:val="18"/>
                <w:szCs w:val="18"/>
              </w:rPr>
              <w:t>Rodzaj odpadu</w:t>
            </w:r>
          </w:p>
        </w:tc>
        <w:tc>
          <w:tcPr>
            <w:tcW w:w="1535" w:type="pct"/>
            <w:shd w:val="clear" w:color="auto" w:fill="D9D9D9" w:themeFill="background1" w:themeFillShade="D9"/>
            <w:vAlign w:val="center"/>
          </w:tcPr>
          <w:p w14:paraId="04C37473" w14:textId="77777777" w:rsidR="009D6F8F" w:rsidRPr="006F7643" w:rsidRDefault="009D6F8F" w:rsidP="006F7643">
            <w:pPr>
              <w:spacing w:line="240" w:lineRule="exact"/>
              <w:contextualSpacing/>
              <w:jc w:val="center"/>
              <w:rPr>
                <w:rFonts w:ascii="Arial" w:hAnsi="Arial" w:cs="Arial"/>
                <w:b/>
                <w:bCs/>
                <w:sz w:val="18"/>
                <w:szCs w:val="18"/>
              </w:rPr>
            </w:pPr>
            <w:r w:rsidRPr="006F7643">
              <w:rPr>
                <w:rFonts w:ascii="Arial" w:hAnsi="Arial" w:cs="Arial"/>
                <w:b/>
                <w:bCs/>
                <w:sz w:val="18"/>
                <w:szCs w:val="18"/>
              </w:rPr>
              <w:t>Miejsce magazynowania odpadu</w:t>
            </w:r>
          </w:p>
        </w:tc>
        <w:tc>
          <w:tcPr>
            <w:tcW w:w="1546" w:type="pct"/>
            <w:shd w:val="clear" w:color="auto" w:fill="D9D9D9" w:themeFill="background1" w:themeFillShade="D9"/>
            <w:vAlign w:val="center"/>
          </w:tcPr>
          <w:p w14:paraId="5957259C" w14:textId="77777777" w:rsidR="009D6F8F" w:rsidRPr="006F7643" w:rsidRDefault="009D6F8F" w:rsidP="006F7643">
            <w:pPr>
              <w:spacing w:line="240" w:lineRule="exact"/>
              <w:contextualSpacing/>
              <w:jc w:val="center"/>
              <w:rPr>
                <w:rFonts w:ascii="Arial" w:hAnsi="Arial" w:cs="Arial"/>
                <w:b/>
                <w:bCs/>
                <w:sz w:val="18"/>
                <w:szCs w:val="18"/>
              </w:rPr>
            </w:pPr>
            <w:r w:rsidRPr="006F7643">
              <w:rPr>
                <w:rFonts w:ascii="Arial" w:hAnsi="Arial" w:cs="Arial"/>
                <w:b/>
                <w:sz w:val="18"/>
                <w:szCs w:val="18"/>
              </w:rPr>
              <w:t>Sposób magazynowania odpadu</w:t>
            </w:r>
          </w:p>
        </w:tc>
      </w:tr>
      <w:tr w:rsidR="009D6F8F" w:rsidRPr="006F7643" w14:paraId="7D144DD6" w14:textId="77777777" w:rsidTr="006F7643">
        <w:tc>
          <w:tcPr>
            <w:tcW w:w="306" w:type="pct"/>
            <w:vAlign w:val="center"/>
          </w:tcPr>
          <w:p w14:paraId="704BFF1E"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t>1.</w:t>
            </w:r>
          </w:p>
        </w:tc>
        <w:tc>
          <w:tcPr>
            <w:tcW w:w="615" w:type="pct"/>
            <w:vAlign w:val="center"/>
          </w:tcPr>
          <w:p w14:paraId="2E8725B3" w14:textId="77777777" w:rsidR="009D6F8F" w:rsidRPr="00C763EE" w:rsidRDefault="009D6F8F" w:rsidP="006F7643">
            <w:pPr>
              <w:autoSpaceDE w:val="0"/>
              <w:autoSpaceDN w:val="0"/>
              <w:adjustRightInd w:val="0"/>
              <w:spacing w:line="240" w:lineRule="exact"/>
              <w:contextualSpacing/>
              <w:jc w:val="center"/>
              <w:rPr>
                <w:rFonts w:ascii="Arial" w:hAnsi="Arial" w:cs="Arial"/>
                <w:b/>
                <w:sz w:val="18"/>
                <w:szCs w:val="18"/>
              </w:rPr>
            </w:pPr>
            <w:r w:rsidRPr="00C763EE">
              <w:rPr>
                <w:rFonts w:ascii="Arial" w:hAnsi="Arial" w:cs="Arial"/>
                <w:b/>
                <w:bCs/>
                <w:sz w:val="18"/>
                <w:szCs w:val="18"/>
              </w:rPr>
              <w:t xml:space="preserve">06 08 99 </w:t>
            </w:r>
          </w:p>
        </w:tc>
        <w:tc>
          <w:tcPr>
            <w:tcW w:w="998" w:type="pct"/>
            <w:vAlign w:val="center"/>
          </w:tcPr>
          <w:p w14:paraId="11BE0AFD"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Inne niewymienione odpady </w:t>
            </w:r>
          </w:p>
        </w:tc>
        <w:tc>
          <w:tcPr>
            <w:tcW w:w="1535" w:type="pct"/>
            <w:vAlign w:val="center"/>
          </w:tcPr>
          <w:p w14:paraId="42B83FE9"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Hala Spiekalni - Stacja Oczyszczania Powietrza</w:t>
            </w:r>
          </w:p>
        </w:tc>
        <w:tc>
          <w:tcPr>
            <w:tcW w:w="1546" w:type="pct"/>
            <w:vAlign w:val="center"/>
          </w:tcPr>
          <w:p w14:paraId="3178A9BC"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Szczelne opisane worki, </w:t>
            </w:r>
            <w:r w:rsidRPr="006F7643">
              <w:rPr>
                <w:rFonts w:ascii="Arial" w:hAnsi="Arial" w:cs="Arial"/>
                <w:sz w:val="18"/>
                <w:szCs w:val="18"/>
              </w:rPr>
              <w:br/>
              <w:t>w wyznaczonym miejscu pomieszczenia SOP</w:t>
            </w:r>
          </w:p>
        </w:tc>
      </w:tr>
      <w:tr w:rsidR="009D6F8F" w:rsidRPr="006F7643" w14:paraId="10FC49A5" w14:textId="77777777" w:rsidTr="006F7643">
        <w:tc>
          <w:tcPr>
            <w:tcW w:w="306" w:type="pct"/>
            <w:vMerge w:val="restart"/>
            <w:vAlign w:val="center"/>
          </w:tcPr>
          <w:p w14:paraId="0EFB01F5"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t>2.</w:t>
            </w:r>
          </w:p>
        </w:tc>
        <w:tc>
          <w:tcPr>
            <w:tcW w:w="615" w:type="pct"/>
            <w:vMerge w:val="restart"/>
            <w:vAlign w:val="center"/>
          </w:tcPr>
          <w:p w14:paraId="4E86C72E" w14:textId="77777777" w:rsidR="009D6F8F" w:rsidRPr="00C763EE" w:rsidRDefault="009D6F8F" w:rsidP="006F7643">
            <w:pPr>
              <w:autoSpaceDE w:val="0"/>
              <w:autoSpaceDN w:val="0"/>
              <w:adjustRightInd w:val="0"/>
              <w:spacing w:line="240" w:lineRule="exact"/>
              <w:contextualSpacing/>
              <w:jc w:val="center"/>
              <w:rPr>
                <w:rFonts w:ascii="Arial" w:hAnsi="Arial" w:cs="Arial"/>
                <w:b/>
                <w:sz w:val="18"/>
                <w:szCs w:val="18"/>
              </w:rPr>
            </w:pPr>
            <w:r w:rsidRPr="00C763EE">
              <w:rPr>
                <w:rFonts w:ascii="Arial" w:hAnsi="Arial" w:cs="Arial"/>
                <w:b/>
                <w:bCs/>
                <w:sz w:val="18"/>
                <w:szCs w:val="18"/>
              </w:rPr>
              <w:t>07 02 99</w:t>
            </w:r>
          </w:p>
        </w:tc>
        <w:tc>
          <w:tcPr>
            <w:tcW w:w="998" w:type="pct"/>
            <w:vMerge w:val="restart"/>
            <w:vAlign w:val="center"/>
          </w:tcPr>
          <w:p w14:paraId="23940BE0"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bCs/>
                <w:sz w:val="18"/>
                <w:szCs w:val="18"/>
              </w:rPr>
              <w:t>Inne niewymienione odpady</w:t>
            </w:r>
          </w:p>
        </w:tc>
        <w:tc>
          <w:tcPr>
            <w:tcW w:w="1535" w:type="pct"/>
            <w:vAlign w:val="center"/>
          </w:tcPr>
          <w:p w14:paraId="019853E4"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Rejon Spiekalni - plac przy przenośniku taśmowym nr 13</w:t>
            </w:r>
          </w:p>
        </w:tc>
        <w:tc>
          <w:tcPr>
            <w:tcW w:w="1546" w:type="pct"/>
            <w:vAlign w:val="center"/>
          </w:tcPr>
          <w:p w14:paraId="4BD6F831" w14:textId="3521E255"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Ogrodzony i oznakowany plac, </w:t>
            </w:r>
            <w:r w:rsidRPr="006F7643">
              <w:rPr>
                <w:rFonts w:ascii="Arial" w:hAnsi="Arial" w:cs="Arial"/>
                <w:sz w:val="18"/>
                <w:szCs w:val="18"/>
              </w:rPr>
              <w:br/>
              <w:t>o powierzchni 500 m</w:t>
            </w:r>
            <w:r w:rsidRPr="006F7643">
              <w:rPr>
                <w:rFonts w:ascii="Arial" w:hAnsi="Arial" w:cs="Arial"/>
                <w:sz w:val="18"/>
                <w:szCs w:val="18"/>
                <w:vertAlign w:val="superscript"/>
              </w:rPr>
              <w:t>2</w:t>
            </w:r>
            <w:r w:rsidRPr="006F7643">
              <w:rPr>
                <w:rFonts w:ascii="Arial" w:hAnsi="Arial" w:cs="Arial"/>
                <w:sz w:val="18"/>
                <w:szCs w:val="18"/>
              </w:rPr>
              <w:t xml:space="preserve">, luzem, </w:t>
            </w:r>
            <w:r w:rsidRPr="006F7643">
              <w:rPr>
                <w:rFonts w:ascii="Arial" w:hAnsi="Arial" w:cs="Arial"/>
                <w:sz w:val="18"/>
                <w:szCs w:val="18"/>
              </w:rPr>
              <w:br/>
              <w:t>w sposób zorganizowany, na</w:t>
            </w:r>
            <w:r w:rsidR="00406AB1">
              <w:rPr>
                <w:rFonts w:ascii="Arial" w:hAnsi="Arial" w:cs="Arial"/>
                <w:sz w:val="18"/>
                <w:szCs w:val="18"/>
              </w:rPr>
              <w:t> </w:t>
            </w:r>
            <w:r w:rsidRPr="006F7643">
              <w:rPr>
                <w:rFonts w:ascii="Arial" w:hAnsi="Arial" w:cs="Arial"/>
                <w:sz w:val="18"/>
                <w:szCs w:val="18"/>
              </w:rPr>
              <w:t>utwardzonym podłożu</w:t>
            </w:r>
          </w:p>
        </w:tc>
      </w:tr>
      <w:tr w:rsidR="009D6F8F" w:rsidRPr="006F7643" w14:paraId="079D75F3" w14:textId="77777777" w:rsidTr="006F7643">
        <w:tc>
          <w:tcPr>
            <w:tcW w:w="306" w:type="pct"/>
            <w:vMerge/>
            <w:vAlign w:val="center"/>
          </w:tcPr>
          <w:p w14:paraId="39A1F5B7"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155C3EDB"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0EE41514"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5F09589C"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magazynów buforowych rudy. Plac przy warsztacie regeneracji taśm-obok </w:t>
            </w:r>
            <w:r w:rsidRPr="006F7643">
              <w:rPr>
                <w:rFonts w:ascii="Arial" w:hAnsi="Arial" w:cs="Arial"/>
                <w:sz w:val="18"/>
                <w:szCs w:val="18"/>
              </w:rPr>
              <w:lastRenderedPageBreak/>
              <w:t>przenośnika przenośniku taśmowym nr 11</w:t>
            </w:r>
          </w:p>
        </w:tc>
        <w:tc>
          <w:tcPr>
            <w:tcW w:w="1546" w:type="pct"/>
            <w:vAlign w:val="center"/>
          </w:tcPr>
          <w:p w14:paraId="0499494B" w14:textId="1946335B"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lastRenderedPageBreak/>
              <w:t xml:space="preserve">Ogrodzony i oznakowany plac, </w:t>
            </w:r>
            <w:r w:rsidRPr="006F7643">
              <w:rPr>
                <w:rFonts w:ascii="Arial" w:hAnsi="Arial" w:cs="Arial"/>
                <w:sz w:val="18"/>
                <w:szCs w:val="18"/>
              </w:rPr>
              <w:br/>
              <w:t>o powierzchni 900 m</w:t>
            </w:r>
            <w:r w:rsidRPr="006F7643">
              <w:rPr>
                <w:rFonts w:ascii="Arial" w:hAnsi="Arial" w:cs="Arial"/>
                <w:sz w:val="18"/>
                <w:szCs w:val="18"/>
                <w:vertAlign w:val="superscript"/>
              </w:rPr>
              <w:t>2</w:t>
            </w:r>
            <w:r w:rsidRPr="006F7643">
              <w:rPr>
                <w:rFonts w:ascii="Arial" w:hAnsi="Arial" w:cs="Arial"/>
                <w:sz w:val="18"/>
                <w:szCs w:val="18"/>
              </w:rPr>
              <w:t xml:space="preserve">, luzem, </w:t>
            </w:r>
            <w:r w:rsidRPr="006F7643">
              <w:rPr>
                <w:rFonts w:ascii="Arial" w:hAnsi="Arial" w:cs="Arial"/>
                <w:sz w:val="18"/>
                <w:szCs w:val="18"/>
              </w:rPr>
              <w:br/>
              <w:t>w sposób zorganizowany, na</w:t>
            </w:r>
            <w:r w:rsidR="00406AB1">
              <w:rPr>
                <w:rFonts w:ascii="Arial" w:hAnsi="Arial" w:cs="Arial"/>
                <w:sz w:val="18"/>
                <w:szCs w:val="18"/>
              </w:rPr>
              <w:t> </w:t>
            </w:r>
            <w:r w:rsidRPr="006F7643">
              <w:rPr>
                <w:rFonts w:ascii="Arial" w:hAnsi="Arial" w:cs="Arial"/>
                <w:sz w:val="18"/>
                <w:szCs w:val="18"/>
              </w:rPr>
              <w:t>utwardzonym podłożu</w:t>
            </w:r>
          </w:p>
        </w:tc>
      </w:tr>
      <w:tr w:rsidR="009D6F8F" w:rsidRPr="006F7643" w14:paraId="603517C6" w14:textId="77777777" w:rsidTr="006F7643">
        <w:tc>
          <w:tcPr>
            <w:tcW w:w="306" w:type="pct"/>
            <w:vMerge/>
            <w:vAlign w:val="center"/>
          </w:tcPr>
          <w:p w14:paraId="3EC2AB7E"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4D39CDCD"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3D9900D2"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31C15FD7"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Rejon Bazy i Wsadu (dawny magazyn 701) - obok nieczynnej rampy kolejowej</w:t>
            </w:r>
          </w:p>
        </w:tc>
        <w:tc>
          <w:tcPr>
            <w:tcW w:w="1546" w:type="pct"/>
            <w:vAlign w:val="center"/>
          </w:tcPr>
          <w:p w14:paraId="628695FE" w14:textId="77E6654F"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Oznakowany plac, o</w:t>
            </w:r>
            <w:r w:rsidR="008E14F5">
              <w:rPr>
                <w:rFonts w:ascii="Arial" w:hAnsi="Arial" w:cs="Arial"/>
                <w:sz w:val="18"/>
                <w:szCs w:val="18"/>
              </w:rPr>
              <w:t> </w:t>
            </w:r>
            <w:r w:rsidRPr="006F7643">
              <w:rPr>
                <w:rFonts w:ascii="Arial" w:hAnsi="Arial" w:cs="Arial"/>
                <w:sz w:val="18"/>
                <w:szCs w:val="18"/>
              </w:rPr>
              <w:t>powierzchni 180 m</w:t>
            </w:r>
            <w:r w:rsidRPr="006F7643">
              <w:rPr>
                <w:rFonts w:ascii="Arial" w:hAnsi="Arial" w:cs="Arial"/>
                <w:sz w:val="18"/>
                <w:szCs w:val="18"/>
                <w:vertAlign w:val="superscript"/>
              </w:rPr>
              <w:t>2</w:t>
            </w:r>
            <w:r w:rsidRPr="006F7643">
              <w:rPr>
                <w:rFonts w:ascii="Arial" w:hAnsi="Arial" w:cs="Arial"/>
                <w:sz w:val="18"/>
                <w:szCs w:val="18"/>
              </w:rPr>
              <w:t>, luzem, w</w:t>
            </w:r>
            <w:r w:rsidR="008E14F5">
              <w:rPr>
                <w:rFonts w:ascii="Arial" w:hAnsi="Arial" w:cs="Arial"/>
                <w:sz w:val="18"/>
                <w:szCs w:val="18"/>
              </w:rPr>
              <w:t> </w:t>
            </w:r>
            <w:r w:rsidRPr="006F7643">
              <w:rPr>
                <w:rFonts w:ascii="Arial" w:hAnsi="Arial" w:cs="Arial"/>
                <w:sz w:val="18"/>
                <w:szCs w:val="18"/>
              </w:rPr>
              <w:t>sposób zorganizowany, na</w:t>
            </w:r>
            <w:r w:rsidR="008E14F5">
              <w:rPr>
                <w:rFonts w:ascii="Arial" w:hAnsi="Arial" w:cs="Arial"/>
                <w:sz w:val="18"/>
                <w:szCs w:val="18"/>
              </w:rPr>
              <w:t> </w:t>
            </w:r>
            <w:r w:rsidRPr="006F7643">
              <w:rPr>
                <w:rFonts w:ascii="Arial" w:hAnsi="Arial" w:cs="Arial"/>
                <w:sz w:val="18"/>
                <w:szCs w:val="18"/>
              </w:rPr>
              <w:t>utwardzonym podłożu</w:t>
            </w:r>
          </w:p>
        </w:tc>
      </w:tr>
      <w:tr w:rsidR="009D6F8F" w:rsidRPr="006F7643" w14:paraId="53652896" w14:textId="77777777" w:rsidTr="006F7643">
        <w:tc>
          <w:tcPr>
            <w:tcW w:w="306" w:type="pct"/>
            <w:vMerge/>
            <w:vAlign w:val="center"/>
          </w:tcPr>
          <w:p w14:paraId="6FDDF359"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30CD972B"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5A2D0D95"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0D6EF97B"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Wielkich Pieców </w:t>
            </w:r>
          </w:p>
        </w:tc>
        <w:tc>
          <w:tcPr>
            <w:tcW w:w="1546" w:type="pct"/>
            <w:vAlign w:val="center"/>
          </w:tcPr>
          <w:p w14:paraId="756589D2"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Wydzielony i oznakowany plac obok Namiarowni Wsadu WP2 </w:t>
            </w:r>
          </w:p>
        </w:tc>
      </w:tr>
      <w:tr w:rsidR="009D6F8F" w:rsidRPr="006F7643" w14:paraId="501D9EF0" w14:textId="77777777" w:rsidTr="006F7643">
        <w:tc>
          <w:tcPr>
            <w:tcW w:w="306" w:type="pct"/>
            <w:vMerge/>
            <w:vAlign w:val="center"/>
          </w:tcPr>
          <w:p w14:paraId="6AD2E086"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36FC734F"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0DE076A4"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77343C5B"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Wapnialnia - rejon hali dmuchaw </w:t>
            </w:r>
          </w:p>
        </w:tc>
        <w:tc>
          <w:tcPr>
            <w:tcW w:w="1546" w:type="pct"/>
            <w:vAlign w:val="center"/>
          </w:tcPr>
          <w:p w14:paraId="29FC538A" w14:textId="7A297528"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sposób zorganizowany, </w:t>
            </w:r>
            <w:r w:rsidRPr="006F7643">
              <w:rPr>
                <w:rFonts w:ascii="Arial" w:hAnsi="Arial" w:cs="Arial"/>
                <w:sz w:val="18"/>
                <w:szCs w:val="18"/>
              </w:rPr>
              <w:br/>
              <w:t>w wyznaczonym i</w:t>
            </w:r>
            <w:r w:rsidR="00406AB1">
              <w:rPr>
                <w:rFonts w:ascii="Arial" w:hAnsi="Arial" w:cs="Arial"/>
                <w:sz w:val="18"/>
                <w:szCs w:val="18"/>
              </w:rPr>
              <w:t> </w:t>
            </w:r>
            <w:r w:rsidRPr="006F7643">
              <w:rPr>
                <w:rFonts w:ascii="Arial" w:hAnsi="Arial" w:cs="Arial"/>
                <w:sz w:val="18"/>
                <w:szCs w:val="18"/>
              </w:rPr>
              <w:t xml:space="preserve">oznakowanym miejscu magazynu, na utwardzonym podłożu </w:t>
            </w:r>
          </w:p>
        </w:tc>
      </w:tr>
      <w:tr w:rsidR="009D6F8F" w:rsidRPr="006F7643" w14:paraId="0CE7CD83" w14:textId="77777777" w:rsidTr="006F7643">
        <w:tc>
          <w:tcPr>
            <w:tcW w:w="306" w:type="pct"/>
            <w:vMerge/>
            <w:vAlign w:val="center"/>
          </w:tcPr>
          <w:p w14:paraId="1B6733CF"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613B3EC6"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38E42312"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23224E05"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Wapnialnia - rejon pieców Maerz’a </w:t>
            </w:r>
          </w:p>
        </w:tc>
        <w:tc>
          <w:tcPr>
            <w:tcW w:w="1546" w:type="pct"/>
            <w:vAlign w:val="center"/>
          </w:tcPr>
          <w:p w14:paraId="7617DF8B" w14:textId="046EE591"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Luzem, w sposób zorganizowany, w</w:t>
            </w:r>
            <w:r w:rsidR="008E14F5">
              <w:rPr>
                <w:rFonts w:ascii="Arial" w:hAnsi="Arial" w:cs="Arial"/>
                <w:sz w:val="18"/>
                <w:szCs w:val="18"/>
              </w:rPr>
              <w:t> </w:t>
            </w:r>
            <w:r w:rsidRPr="006F7643">
              <w:rPr>
                <w:rFonts w:ascii="Arial" w:hAnsi="Arial" w:cs="Arial"/>
                <w:sz w:val="18"/>
                <w:szCs w:val="18"/>
              </w:rPr>
              <w:t>wyznaczonym i</w:t>
            </w:r>
            <w:r w:rsidR="008E14F5">
              <w:rPr>
                <w:rFonts w:ascii="Arial" w:hAnsi="Arial" w:cs="Arial"/>
                <w:sz w:val="18"/>
                <w:szCs w:val="18"/>
              </w:rPr>
              <w:t> </w:t>
            </w:r>
            <w:r w:rsidRPr="006F7643">
              <w:rPr>
                <w:rFonts w:ascii="Arial" w:hAnsi="Arial" w:cs="Arial"/>
                <w:sz w:val="18"/>
                <w:szCs w:val="18"/>
              </w:rPr>
              <w:t xml:space="preserve">oznakowanym miejscu placu magazynowego, na paletach </w:t>
            </w:r>
          </w:p>
        </w:tc>
      </w:tr>
      <w:tr w:rsidR="009D6F8F" w:rsidRPr="006F7643" w14:paraId="555E2084" w14:textId="77777777" w:rsidTr="006F7643">
        <w:tc>
          <w:tcPr>
            <w:tcW w:w="306" w:type="pct"/>
            <w:vMerge/>
            <w:vAlign w:val="center"/>
          </w:tcPr>
          <w:p w14:paraId="33C3D15D"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7A43AE27"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117D186A"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071E52EF"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Walcowni Średniej - warsztat hydrauliki siłowej </w:t>
            </w:r>
          </w:p>
        </w:tc>
        <w:tc>
          <w:tcPr>
            <w:tcW w:w="1546" w:type="pct"/>
            <w:vAlign w:val="center"/>
          </w:tcPr>
          <w:p w14:paraId="316045AF"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Opisane pojemniki metalowe, </w:t>
            </w:r>
            <w:r w:rsidRPr="006F7643">
              <w:rPr>
                <w:rFonts w:ascii="Arial" w:hAnsi="Arial" w:cs="Arial"/>
                <w:sz w:val="18"/>
                <w:szCs w:val="18"/>
              </w:rPr>
              <w:br/>
              <w:t>o pojemności 4 m</w:t>
            </w:r>
            <w:r w:rsidRPr="006F7643">
              <w:rPr>
                <w:rFonts w:ascii="Arial" w:hAnsi="Arial" w:cs="Arial"/>
                <w:sz w:val="18"/>
                <w:szCs w:val="18"/>
                <w:vertAlign w:val="superscript"/>
              </w:rPr>
              <w:t>3</w:t>
            </w:r>
            <w:r w:rsidRPr="006F7643">
              <w:rPr>
                <w:rFonts w:ascii="Arial" w:hAnsi="Arial" w:cs="Arial"/>
                <w:sz w:val="18"/>
                <w:szCs w:val="18"/>
              </w:rPr>
              <w:t xml:space="preserve">, posadowione na utwardzonym podłożu </w:t>
            </w:r>
          </w:p>
        </w:tc>
      </w:tr>
      <w:tr w:rsidR="009D6F8F" w:rsidRPr="006F7643" w14:paraId="6275AE90" w14:textId="77777777" w:rsidTr="006F7643">
        <w:tc>
          <w:tcPr>
            <w:tcW w:w="306" w:type="pct"/>
            <w:vMerge/>
            <w:vAlign w:val="center"/>
          </w:tcPr>
          <w:p w14:paraId="17124EE8"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3469E3C9"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5D547720"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0C6AF00D"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Służby Ochrony Przeciwpożarowej i Ratownictwa Gazowego-rejon porządkowy X, podrejon TZ2 </w:t>
            </w:r>
          </w:p>
        </w:tc>
        <w:tc>
          <w:tcPr>
            <w:tcW w:w="1546" w:type="pct"/>
            <w:vAlign w:val="center"/>
          </w:tcPr>
          <w:p w14:paraId="7D87EC00" w14:textId="48BAC4F3"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Pojemnik metalowy, posadowiony na ogrodzonym </w:t>
            </w:r>
            <w:r w:rsidRPr="006F7643">
              <w:rPr>
                <w:rFonts w:ascii="Arial" w:hAnsi="Arial" w:cs="Arial"/>
                <w:sz w:val="18"/>
                <w:szCs w:val="18"/>
              </w:rPr>
              <w:br/>
              <w:t>i oznakowanym placu, na</w:t>
            </w:r>
            <w:r w:rsidR="008E14F5">
              <w:rPr>
                <w:rFonts w:ascii="Arial" w:hAnsi="Arial" w:cs="Arial"/>
                <w:sz w:val="18"/>
                <w:szCs w:val="18"/>
              </w:rPr>
              <w:t> </w:t>
            </w:r>
            <w:r w:rsidRPr="006F7643">
              <w:rPr>
                <w:rFonts w:ascii="Arial" w:hAnsi="Arial" w:cs="Arial"/>
                <w:sz w:val="18"/>
                <w:szCs w:val="18"/>
              </w:rPr>
              <w:t>utwardzonym podłożu</w:t>
            </w:r>
          </w:p>
        </w:tc>
      </w:tr>
      <w:tr w:rsidR="009D6F8F" w:rsidRPr="006F7643" w14:paraId="70E6501E" w14:textId="77777777" w:rsidTr="006F7643">
        <w:tc>
          <w:tcPr>
            <w:tcW w:w="306" w:type="pct"/>
            <w:vMerge/>
            <w:vAlign w:val="center"/>
          </w:tcPr>
          <w:p w14:paraId="57B6C02C"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18F74D7A"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6263ED9A"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2E9F1433"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Pomieszczenie warsztatu Służby Ochrony Przeciwpożarowej i Ratownictwa Gazowego </w:t>
            </w:r>
            <w:r w:rsidRPr="006F7643">
              <w:rPr>
                <w:rFonts w:ascii="Arial" w:hAnsi="Arial" w:cs="Arial"/>
                <w:sz w:val="18"/>
                <w:szCs w:val="18"/>
              </w:rPr>
              <w:br/>
            </w:r>
          </w:p>
        </w:tc>
        <w:tc>
          <w:tcPr>
            <w:tcW w:w="1546" w:type="pct"/>
            <w:vAlign w:val="center"/>
          </w:tcPr>
          <w:p w14:paraId="27D6A78B"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Metalowe pojemniki </w:t>
            </w:r>
          </w:p>
        </w:tc>
      </w:tr>
      <w:tr w:rsidR="009D6F8F" w:rsidRPr="006F7643" w14:paraId="303E2604" w14:textId="77777777" w:rsidTr="006F7643">
        <w:tc>
          <w:tcPr>
            <w:tcW w:w="306" w:type="pct"/>
            <w:vMerge/>
            <w:vAlign w:val="center"/>
          </w:tcPr>
          <w:p w14:paraId="4E9C79D2"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63FA4EEB"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14B28137"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1F13C76A"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Stalowni – w garażu pomiędzy magazynem złomu TMS a ekspedycją MCOS1 </w:t>
            </w:r>
          </w:p>
        </w:tc>
        <w:tc>
          <w:tcPr>
            <w:tcW w:w="1546" w:type="pct"/>
            <w:vAlign w:val="center"/>
          </w:tcPr>
          <w:p w14:paraId="54D5FC55" w14:textId="60F378EA"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Luzem, w sposób zorganizowany, w</w:t>
            </w:r>
            <w:r w:rsidR="008E14F5">
              <w:rPr>
                <w:rFonts w:ascii="Arial" w:hAnsi="Arial" w:cs="Arial"/>
                <w:sz w:val="18"/>
                <w:szCs w:val="18"/>
              </w:rPr>
              <w:t> </w:t>
            </w:r>
            <w:r w:rsidRPr="006F7643">
              <w:rPr>
                <w:rFonts w:ascii="Arial" w:hAnsi="Arial" w:cs="Arial"/>
                <w:sz w:val="18"/>
                <w:szCs w:val="18"/>
              </w:rPr>
              <w:t>wyznaczonym i</w:t>
            </w:r>
            <w:r w:rsidR="008E14F5">
              <w:rPr>
                <w:rFonts w:ascii="Arial" w:hAnsi="Arial" w:cs="Arial"/>
                <w:sz w:val="18"/>
                <w:szCs w:val="18"/>
              </w:rPr>
              <w:t> </w:t>
            </w:r>
            <w:r w:rsidRPr="006F7643">
              <w:rPr>
                <w:rFonts w:ascii="Arial" w:hAnsi="Arial" w:cs="Arial"/>
                <w:sz w:val="18"/>
                <w:szCs w:val="18"/>
              </w:rPr>
              <w:t>oznakowanym miejscu, na</w:t>
            </w:r>
            <w:r w:rsidR="008E14F5">
              <w:rPr>
                <w:rFonts w:ascii="Arial" w:hAnsi="Arial" w:cs="Arial"/>
                <w:sz w:val="18"/>
                <w:szCs w:val="18"/>
              </w:rPr>
              <w:t> </w:t>
            </w:r>
            <w:r w:rsidRPr="006F7643">
              <w:rPr>
                <w:rFonts w:ascii="Arial" w:hAnsi="Arial" w:cs="Arial"/>
                <w:sz w:val="18"/>
                <w:szCs w:val="18"/>
              </w:rPr>
              <w:t>utwardzonym podłożu</w:t>
            </w:r>
          </w:p>
        </w:tc>
      </w:tr>
      <w:tr w:rsidR="009D6F8F" w:rsidRPr="006F7643" w14:paraId="2F42F303" w14:textId="77777777" w:rsidTr="006F7643">
        <w:tc>
          <w:tcPr>
            <w:tcW w:w="306" w:type="pct"/>
            <w:vMerge/>
            <w:vAlign w:val="center"/>
          </w:tcPr>
          <w:p w14:paraId="5B4538D3"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09A1DA89"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2149721E"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19ABB328"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Stalowni – w garażu </w:t>
            </w:r>
            <w:r w:rsidRPr="006F7643">
              <w:rPr>
                <w:rFonts w:ascii="Arial" w:hAnsi="Arial" w:cs="Arial"/>
                <w:sz w:val="18"/>
                <w:szCs w:val="18"/>
              </w:rPr>
              <w:br/>
              <w:t xml:space="preserve">w pobliżu zbiornika V3 </w:t>
            </w:r>
          </w:p>
        </w:tc>
        <w:tc>
          <w:tcPr>
            <w:tcW w:w="1546" w:type="pct"/>
            <w:vAlign w:val="center"/>
          </w:tcPr>
          <w:p w14:paraId="6B04B93B" w14:textId="7B51B966"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Luzem, w sposób zorganizowany, w</w:t>
            </w:r>
            <w:r w:rsidR="008E14F5">
              <w:rPr>
                <w:rFonts w:ascii="Arial" w:hAnsi="Arial" w:cs="Arial"/>
                <w:sz w:val="18"/>
                <w:szCs w:val="18"/>
              </w:rPr>
              <w:t> </w:t>
            </w:r>
            <w:r w:rsidRPr="006F7643">
              <w:rPr>
                <w:rFonts w:ascii="Arial" w:hAnsi="Arial" w:cs="Arial"/>
                <w:sz w:val="18"/>
                <w:szCs w:val="18"/>
              </w:rPr>
              <w:t>wyznaczonym i</w:t>
            </w:r>
            <w:r w:rsidR="008E14F5">
              <w:rPr>
                <w:rFonts w:ascii="Arial" w:hAnsi="Arial" w:cs="Arial"/>
                <w:sz w:val="18"/>
                <w:szCs w:val="18"/>
              </w:rPr>
              <w:t> </w:t>
            </w:r>
            <w:r w:rsidRPr="006F7643">
              <w:rPr>
                <w:rFonts w:ascii="Arial" w:hAnsi="Arial" w:cs="Arial"/>
                <w:sz w:val="18"/>
                <w:szCs w:val="18"/>
              </w:rPr>
              <w:t>oznakowanym miejscu, na</w:t>
            </w:r>
            <w:r w:rsidR="008E14F5">
              <w:rPr>
                <w:rFonts w:ascii="Arial" w:hAnsi="Arial" w:cs="Arial"/>
                <w:sz w:val="18"/>
                <w:szCs w:val="18"/>
              </w:rPr>
              <w:t> </w:t>
            </w:r>
            <w:r w:rsidRPr="006F7643">
              <w:rPr>
                <w:rFonts w:ascii="Arial" w:hAnsi="Arial" w:cs="Arial"/>
                <w:sz w:val="18"/>
                <w:szCs w:val="18"/>
              </w:rPr>
              <w:t xml:space="preserve">utwardzonym podłożu </w:t>
            </w:r>
          </w:p>
        </w:tc>
      </w:tr>
      <w:tr w:rsidR="009D6F8F" w:rsidRPr="006F7643" w14:paraId="13004240" w14:textId="77777777" w:rsidTr="006F7643">
        <w:tc>
          <w:tcPr>
            <w:tcW w:w="306" w:type="pct"/>
            <w:vMerge/>
            <w:vAlign w:val="center"/>
          </w:tcPr>
          <w:p w14:paraId="36718731"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3C5C391E" w14:textId="77777777" w:rsidR="009D6F8F" w:rsidRPr="006F7643" w:rsidRDefault="009D6F8F" w:rsidP="006F7643">
            <w:pPr>
              <w:autoSpaceDE w:val="0"/>
              <w:autoSpaceDN w:val="0"/>
              <w:adjustRightInd w:val="0"/>
              <w:spacing w:line="240" w:lineRule="exact"/>
              <w:contextualSpacing/>
              <w:jc w:val="center"/>
              <w:rPr>
                <w:rFonts w:ascii="Arial" w:hAnsi="Arial" w:cs="Arial"/>
                <w:sz w:val="18"/>
                <w:szCs w:val="18"/>
              </w:rPr>
            </w:pPr>
          </w:p>
        </w:tc>
        <w:tc>
          <w:tcPr>
            <w:tcW w:w="998" w:type="pct"/>
            <w:vMerge/>
            <w:vAlign w:val="center"/>
          </w:tcPr>
          <w:p w14:paraId="39081754"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0673CCC8"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Stalowni – teren przed dawną zajezdnią wózków akumulatorowych </w:t>
            </w:r>
          </w:p>
        </w:tc>
        <w:tc>
          <w:tcPr>
            <w:tcW w:w="1546" w:type="pct"/>
            <w:vAlign w:val="center"/>
          </w:tcPr>
          <w:p w14:paraId="2383D146" w14:textId="05617F06"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Luzem, w sposób zorganizowany, w</w:t>
            </w:r>
            <w:r w:rsidR="008E14F5">
              <w:rPr>
                <w:rFonts w:ascii="Arial" w:hAnsi="Arial" w:cs="Arial"/>
                <w:sz w:val="18"/>
                <w:szCs w:val="18"/>
              </w:rPr>
              <w:t> </w:t>
            </w:r>
            <w:r w:rsidRPr="006F7643">
              <w:rPr>
                <w:rFonts w:ascii="Arial" w:hAnsi="Arial" w:cs="Arial"/>
                <w:sz w:val="18"/>
                <w:szCs w:val="18"/>
              </w:rPr>
              <w:t>wyznaczonym i</w:t>
            </w:r>
            <w:r w:rsidR="008E14F5">
              <w:rPr>
                <w:rFonts w:ascii="Arial" w:hAnsi="Arial" w:cs="Arial"/>
                <w:sz w:val="18"/>
                <w:szCs w:val="18"/>
              </w:rPr>
              <w:t> </w:t>
            </w:r>
            <w:r w:rsidRPr="006F7643">
              <w:rPr>
                <w:rFonts w:ascii="Arial" w:hAnsi="Arial" w:cs="Arial"/>
                <w:sz w:val="18"/>
                <w:szCs w:val="18"/>
              </w:rPr>
              <w:t>oznakowanym miejscu placu magazynowego, na</w:t>
            </w:r>
            <w:r w:rsidR="008E14F5">
              <w:rPr>
                <w:rFonts w:ascii="Arial" w:hAnsi="Arial" w:cs="Arial"/>
                <w:sz w:val="18"/>
                <w:szCs w:val="18"/>
              </w:rPr>
              <w:t> </w:t>
            </w:r>
            <w:r w:rsidRPr="006F7643">
              <w:rPr>
                <w:rFonts w:ascii="Arial" w:hAnsi="Arial" w:cs="Arial"/>
                <w:sz w:val="18"/>
                <w:szCs w:val="18"/>
              </w:rPr>
              <w:t xml:space="preserve">utwardzonym podłożu </w:t>
            </w:r>
          </w:p>
        </w:tc>
      </w:tr>
      <w:tr w:rsidR="009D6F8F" w:rsidRPr="006F7643" w14:paraId="36FA7ED0" w14:textId="77777777" w:rsidTr="006F7643">
        <w:tc>
          <w:tcPr>
            <w:tcW w:w="306" w:type="pct"/>
            <w:vMerge w:val="restart"/>
            <w:vAlign w:val="center"/>
          </w:tcPr>
          <w:p w14:paraId="0BFA403C"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t>3.</w:t>
            </w:r>
          </w:p>
        </w:tc>
        <w:tc>
          <w:tcPr>
            <w:tcW w:w="615" w:type="pct"/>
            <w:vMerge w:val="restart"/>
            <w:vAlign w:val="center"/>
          </w:tcPr>
          <w:p w14:paraId="1A7EED01" w14:textId="77777777" w:rsidR="009D6F8F" w:rsidRPr="00C763EE" w:rsidRDefault="009D6F8F" w:rsidP="006F7643">
            <w:pPr>
              <w:autoSpaceDE w:val="0"/>
              <w:autoSpaceDN w:val="0"/>
              <w:adjustRightInd w:val="0"/>
              <w:spacing w:line="240" w:lineRule="exact"/>
              <w:contextualSpacing/>
              <w:jc w:val="center"/>
              <w:rPr>
                <w:rFonts w:ascii="Arial" w:hAnsi="Arial" w:cs="Arial"/>
                <w:b/>
                <w:sz w:val="18"/>
                <w:szCs w:val="18"/>
              </w:rPr>
            </w:pPr>
            <w:r w:rsidRPr="00C763EE">
              <w:rPr>
                <w:rFonts w:ascii="Arial" w:hAnsi="Arial" w:cs="Arial"/>
                <w:b/>
                <w:bCs/>
                <w:sz w:val="18"/>
                <w:szCs w:val="18"/>
              </w:rPr>
              <w:t>10 02 01</w:t>
            </w:r>
          </w:p>
        </w:tc>
        <w:tc>
          <w:tcPr>
            <w:tcW w:w="998" w:type="pct"/>
            <w:vMerge w:val="restart"/>
            <w:vAlign w:val="center"/>
          </w:tcPr>
          <w:p w14:paraId="1257037A"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bCs/>
                <w:sz w:val="18"/>
                <w:szCs w:val="18"/>
              </w:rPr>
              <w:t>Żużle z procesów wytapiania (wielkopiecowe, stalownicze)</w:t>
            </w:r>
          </w:p>
        </w:tc>
        <w:tc>
          <w:tcPr>
            <w:tcW w:w="1535" w:type="pct"/>
            <w:vAlign w:val="center"/>
          </w:tcPr>
          <w:p w14:paraId="2F2D1711"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Rejon Wielkich Pieców. Za halą lejniczą przy każdym piecu</w:t>
            </w:r>
          </w:p>
        </w:tc>
        <w:tc>
          <w:tcPr>
            <w:tcW w:w="1546" w:type="pct"/>
            <w:vAlign w:val="center"/>
          </w:tcPr>
          <w:p w14:paraId="6FDAC668" w14:textId="438FEC9C"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Transportowane są bezpośrednio do instalacji granulacji żużla lub gromadzone w dwóch dołach zlewczych dla</w:t>
            </w:r>
            <w:r w:rsidR="00395F85">
              <w:rPr>
                <w:rFonts w:ascii="Arial" w:hAnsi="Arial" w:cs="Arial"/>
                <w:sz w:val="18"/>
                <w:szCs w:val="18"/>
              </w:rPr>
              <w:t> </w:t>
            </w:r>
            <w:r w:rsidRPr="006F7643">
              <w:rPr>
                <w:rFonts w:ascii="Arial" w:hAnsi="Arial" w:cs="Arial"/>
                <w:sz w:val="18"/>
                <w:szCs w:val="18"/>
              </w:rPr>
              <w:t>każdego z pieców, o</w:t>
            </w:r>
            <w:r w:rsidR="00395F85">
              <w:rPr>
                <w:rFonts w:ascii="Arial" w:hAnsi="Arial" w:cs="Arial"/>
                <w:sz w:val="18"/>
                <w:szCs w:val="18"/>
              </w:rPr>
              <w:t> </w:t>
            </w:r>
            <w:r w:rsidRPr="006F7643">
              <w:rPr>
                <w:rFonts w:ascii="Arial" w:hAnsi="Arial" w:cs="Arial"/>
                <w:sz w:val="18"/>
                <w:szCs w:val="18"/>
              </w:rPr>
              <w:t xml:space="preserve">wymiarach 12,6 m × 50 m × 3,5 m każdy, z betonowym podłożem </w:t>
            </w:r>
          </w:p>
        </w:tc>
      </w:tr>
      <w:tr w:rsidR="009D6F8F" w:rsidRPr="006F7643" w14:paraId="5BA76702" w14:textId="77777777" w:rsidTr="006F7643">
        <w:tc>
          <w:tcPr>
            <w:tcW w:w="306" w:type="pct"/>
            <w:vMerge/>
            <w:vAlign w:val="center"/>
          </w:tcPr>
          <w:p w14:paraId="42DFD54B"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20066F05"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31DDE550"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28B30761"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Instalacja do wtórnego wytopu surówki żelaza. Doły awaryjne za halą konwertorów </w:t>
            </w:r>
            <w:r w:rsidRPr="006F7643">
              <w:rPr>
                <w:rFonts w:ascii="Arial" w:hAnsi="Arial" w:cs="Arial"/>
                <w:sz w:val="18"/>
                <w:szCs w:val="18"/>
              </w:rPr>
              <w:br/>
            </w:r>
          </w:p>
        </w:tc>
        <w:tc>
          <w:tcPr>
            <w:tcW w:w="1546" w:type="pct"/>
            <w:vAlign w:val="center"/>
          </w:tcPr>
          <w:p w14:paraId="772EDB7E" w14:textId="71580FC1"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Trzy doły żużlowe, o</w:t>
            </w:r>
            <w:r w:rsidR="008E14F5">
              <w:rPr>
                <w:rFonts w:ascii="Arial" w:hAnsi="Arial" w:cs="Arial"/>
                <w:sz w:val="18"/>
                <w:szCs w:val="18"/>
              </w:rPr>
              <w:t> </w:t>
            </w:r>
            <w:r w:rsidRPr="006F7643">
              <w:rPr>
                <w:rFonts w:ascii="Arial" w:hAnsi="Arial" w:cs="Arial"/>
                <w:sz w:val="18"/>
                <w:szCs w:val="18"/>
              </w:rPr>
              <w:t>pojemności 72 m</w:t>
            </w:r>
            <w:r w:rsidRPr="006F7643">
              <w:rPr>
                <w:rFonts w:ascii="Arial" w:hAnsi="Arial" w:cs="Arial"/>
                <w:sz w:val="18"/>
                <w:szCs w:val="18"/>
                <w:vertAlign w:val="superscript"/>
              </w:rPr>
              <w:t>3</w:t>
            </w:r>
            <w:r w:rsidRPr="006F7643">
              <w:rPr>
                <w:rFonts w:ascii="Arial" w:hAnsi="Arial" w:cs="Arial"/>
                <w:sz w:val="18"/>
                <w:szCs w:val="18"/>
              </w:rPr>
              <w:t>, z</w:t>
            </w:r>
            <w:r w:rsidR="008E14F5">
              <w:rPr>
                <w:rFonts w:ascii="Arial" w:hAnsi="Arial" w:cs="Arial"/>
                <w:sz w:val="18"/>
                <w:szCs w:val="18"/>
              </w:rPr>
              <w:t> </w:t>
            </w:r>
            <w:r w:rsidRPr="006F7643">
              <w:rPr>
                <w:rFonts w:ascii="Arial" w:hAnsi="Arial" w:cs="Arial"/>
                <w:sz w:val="18"/>
                <w:szCs w:val="18"/>
              </w:rPr>
              <w:t>betonowym podłożem</w:t>
            </w:r>
          </w:p>
        </w:tc>
      </w:tr>
      <w:tr w:rsidR="009D6F8F" w:rsidRPr="006F7643" w14:paraId="33DEE201" w14:textId="77777777" w:rsidTr="006F7643">
        <w:tc>
          <w:tcPr>
            <w:tcW w:w="306" w:type="pct"/>
            <w:vMerge/>
            <w:vAlign w:val="center"/>
          </w:tcPr>
          <w:p w14:paraId="4027A9D8"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4CAB8F72"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6CAAE94B"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73C4DD20"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Hala ewakuacji żużla </w:t>
            </w:r>
          </w:p>
        </w:tc>
        <w:tc>
          <w:tcPr>
            <w:tcW w:w="1546" w:type="pct"/>
            <w:vAlign w:val="center"/>
          </w:tcPr>
          <w:p w14:paraId="626410A1" w14:textId="6F3AED9D"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Trzy doły żużlowe, o</w:t>
            </w:r>
            <w:r w:rsidR="008E14F5">
              <w:rPr>
                <w:rFonts w:ascii="Arial" w:hAnsi="Arial" w:cs="Arial"/>
                <w:sz w:val="18"/>
                <w:szCs w:val="18"/>
              </w:rPr>
              <w:t> </w:t>
            </w:r>
            <w:r w:rsidRPr="006F7643">
              <w:rPr>
                <w:rFonts w:ascii="Arial" w:hAnsi="Arial" w:cs="Arial"/>
                <w:sz w:val="18"/>
                <w:szCs w:val="18"/>
              </w:rPr>
              <w:t>pojemności 64 m</w:t>
            </w:r>
            <w:r w:rsidRPr="006F7643">
              <w:rPr>
                <w:rFonts w:ascii="Arial" w:hAnsi="Arial" w:cs="Arial"/>
                <w:sz w:val="18"/>
                <w:szCs w:val="18"/>
                <w:vertAlign w:val="superscript"/>
              </w:rPr>
              <w:t>3</w:t>
            </w:r>
            <w:r w:rsidRPr="006F7643">
              <w:rPr>
                <w:rFonts w:ascii="Arial" w:hAnsi="Arial" w:cs="Arial"/>
                <w:sz w:val="18"/>
                <w:szCs w:val="18"/>
              </w:rPr>
              <w:t>, z</w:t>
            </w:r>
            <w:r w:rsidR="008E14F5">
              <w:rPr>
                <w:rFonts w:ascii="Arial" w:hAnsi="Arial" w:cs="Arial"/>
                <w:sz w:val="18"/>
                <w:szCs w:val="18"/>
              </w:rPr>
              <w:t> </w:t>
            </w:r>
            <w:r w:rsidRPr="006F7643">
              <w:rPr>
                <w:rFonts w:ascii="Arial" w:hAnsi="Arial" w:cs="Arial"/>
                <w:sz w:val="18"/>
                <w:szCs w:val="18"/>
              </w:rPr>
              <w:t xml:space="preserve">betonowym podłożem </w:t>
            </w:r>
          </w:p>
        </w:tc>
      </w:tr>
      <w:tr w:rsidR="009D6F8F" w:rsidRPr="006F7643" w14:paraId="3C3A3B42" w14:textId="77777777" w:rsidTr="006F7643">
        <w:tc>
          <w:tcPr>
            <w:tcW w:w="306" w:type="pct"/>
            <w:vMerge/>
            <w:vAlign w:val="center"/>
          </w:tcPr>
          <w:p w14:paraId="08912153"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42B82247"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2D07CF51"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1FA921E2"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Hala ewakuacji żużla </w:t>
            </w:r>
          </w:p>
        </w:tc>
        <w:tc>
          <w:tcPr>
            <w:tcW w:w="1546" w:type="pct"/>
            <w:vAlign w:val="center"/>
          </w:tcPr>
          <w:p w14:paraId="36858B35"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Torowisko instalacji odsiarczania, z betonowym podłożem </w:t>
            </w:r>
          </w:p>
        </w:tc>
      </w:tr>
      <w:tr w:rsidR="009D6F8F" w:rsidRPr="006F7643" w14:paraId="56232601" w14:textId="77777777" w:rsidTr="006F7643">
        <w:tc>
          <w:tcPr>
            <w:tcW w:w="306" w:type="pct"/>
            <w:vMerge/>
            <w:vAlign w:val="center"/>
          </w:tcPr>
          <w:p w14:paraId="21002600"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1DBE8B5E"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31F565EC"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2E53E13B"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Kafar żużla </w:t>
            </w:r>
          </w:p>
        </w:tc>
        <w:tc>
          <w:tcPr>
            <w:tcW w:w="1546" w:type="pct"/>
            <w:vAlign w:val="center"/>
          </w:tcPr>
          <w:p w14:paraId="62F46DBF"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Luzem, w sposób zorganizowany </w:t>
            </w:r>
          </w:p>
        </w:tc>
      </w:tr>
      <w:tr w:rsidR="009D6F8F" w:rsidRPr="006F7643" w14:paraId="319718B0" w14:textId="77777777" w:rsidTr="006F7643">
        <w:tc>
          <w:tcPr>
            <w:tcW w:w="306" w:type="pct"/>
            <w:vMerge/>
            <w:vAlign w:val="center"/>
          </w:tcPr>
          <w:p w14:paraId="1D75EA9A"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4FB5E18C"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0F9A9C44"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39699F77"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Hala, torowisko pieców kadziowych i urządzenia próżniowego odgazowania stali </w:t>
            </w:r>
          </w:p>
        </w:tc>
        <w:tc>
          <w:tcPr>
            <w:tcW w:w="1546" w:type="pct"/>
            <w:vAlign w:val="center"/>
          </w:tcPr>
          <w:p w14:paraId="24176C01"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Wyznaczone i oznakowane miejsce w hali produkcyjnej, </w:t>
            </w:r>
            <w:r w:rsidRPr="006F7643">
              <w:rPr>
                <w:rFonts w:ascii="Arial" w:hAnsi="Arial" w:cs="Arial"/>
                <w:sz w:val="18"/>
                <w:szCs w:val="18"/>
              </w:rPr>
              <w:br/>
              <w:t xml:space="preserve">z betonowym podłożem </w:t>
            </w:r>
          </w:p>
        </w:tc>
      </w:tr>
      <w:tr w:rsidR="009D6F8F" w:rsidRPr="006F7643" w14:paraId="371A601D" w14:textId="77777777" w:rsidTr="006F7643">
        <w:tc>
          <w:tcPr>
            <w:tcW w:w="306" w:type="pct"/>
            <w:vMerge/>
            <w:vAlign w:val="center"/>
          </w:tcPr>
          <w:p w14:paraId="0C9AE5DE"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2D712587"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68B98881"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30B69C40"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Sąsiedztwo stanowisk odsiarczania surówki </w:t>
            </w:r>
          </w:p>
        </w:tc>
        <w:tc>
          <w:tcPr>
            <w:tcW w:w="1546" w:type="pct"/>
            <w:vAlign w:val="center"/>
          </w:tcPr>
          <w:p w14:paraId="6894FF7D"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Dwa wyznaczone i oznakowane miejsca w hali produkcyjnej, </w:t>
            </w:r>
            <w:r w:rsidRPr="006F7643">
              <w:rPr>
                <w:rFonts w:ascii="Arial" w:hAnsi="Arial" w:cs="Arial"/>
                <w:sz w:val="18"/>
                <w:szCs w:val="18"/>
              </w:rPr>
              <w:br/>
              <w:t xml:space="preserve">z betonowym podłożem </w:t>
            </w:r>
          </w:p>
        </w:tc>
      </w:tr>
      <w:tr w:rsidR="009D6F8F" w:rsidRPr="006F7643" w14:paraId="5305E5BF" w14:textId="77777777" w:rsidTr="006F7643">
        <w:tc>
          <w:tcPr>
            <w:tcW w:w="306" w:type="pct"/>
            <w:vMerge/>
            <w:vAlign w:val="center"/>
          </w:tcPr>
          <w:p w14:paraId="09E5FC20"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570604F5"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1CF900B9"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179D8B42"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Między maszynami </w:t>
            </w:r>
            <w:proofErr w:type="gramStart"/>
            <w:r w:rsidRPr="006F7643">
              <w:rPr>
                <w:rFonts w:ascii="Arial" w:hAnsi="Arial" w:cs="Arial"/>
                <w:sz w:val="18"/>
                <w:szCs w:val="18"/>
              </w:rPr>
              <w:t>COS</w:t>
            </w:r>
            <w:proofErr w:type="gramEnd"/>
            <w:r w:rsidRPr="006F7643">
              <w:rPr>
                <w:rFonts w:ascii="Arial" w:hAnsi="Arial" w:cs="Arial"/>
                <w:sz w:val="18"/>
                <w:szCs w:val="18"/>
              </w:rPr>
              <w:t xml:space="preserve">-1 </w:t>
            </w:r>
            <w:r w:rsidRPr="006F7643">
              <w:rPr>
                <w:rFonts w:ascii="Arial" w:hAnsi="Arial" w:cs="Arial"/>
                <w:sz w:val="18"/>
                <w:szCs w:val="18"/>
              </w:rPr>
              <w:br/>
              <w:t xml:space="preserve">i COS 2, hala nr 1 </w:t>
            </w:r>
          </w:p>
        </w:tc>
        <w:tc>
          <w:tcPr>
            <w:tcW w:w="1546" w:type="pct"/>
            <w:vAlign w:val="center"/>
          </w:tcPr>
          <w:p w14:paraId="11F4127C"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Wyznaczone i oznakowane stanowisko, o powierzchni </w:t>
            </w:r>
          </w:p>
          <w:p w14:paraId="5B75D8AA"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16 m</w:t>
            </w:r>
            <w:r w:rsidRPr="006F7643">
              <w:rPr>
                <w:rFonts w:ascii="Arial" w:hAnsi="Arial" w:cs="Arial"/>
                <w:sz w:val="18"/>
                <w:szCs w:val="18"/>
                <w:vertAlign w:val="superscript"/>
              </w:rPr>
              <w:t>3</w:t>
            </w:r>
            <w:r w:rsidRPr="006F7643">
              <w:rPr>
                <w:rFonts w:ascii="Arial" w:hAnsi="Arial" w:cs="Arial"/>
                <w:sz w:val="18"/>
                <w:szCs w:val="18"/>
              </w:rPr>
              <w:t xml:space="preserve">, z betonowym podłożem </w:t>
            </w:r>
          </w:p>
        </w:tc>
      </w:tr>
      <w:tr w:rsidR="009D6F8F" w:rsidRPr="006F7643" w14:paraId="7A973017" w14:textId="77777777" w:rsidTr="006F7643">
        <w:tc>
          <w:tcPr>
            <w:tcW w:w="306" w:type="pct"/>
            <w:vMerge/>
            <w:vAlign w:val="center"/>
          </w:tcPr>
          <w:p w14:paraId="244BB11F"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06D6B8D9"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767E145A"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5DDFB163"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Doły zlewcze żużla 2 szt. rejon zbiornika odzysku gazu konwertorowego </w:t>
            </w:r>
          </w:p>
        </w:tc>
        <w:tc>
          <w:tcPr>
            <w:tcW w:w="1546" w:type="pct"/>
            <w:vAlign w:val="center"/>
          </w:tcPr>
          <w:p w14:paraId="69A503FF"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Dwa doły zlewcze, o wymiarach 180,0 m × 20,0 m × 5,0 m, </w:t>
            </w:r>
            <w:r w:rsidRPr="006F7643">
              <w:rPr>
                <w:rFonts w:ascii="Arial" w:hAnsi="Arial" w:cs="Arial"/>
                <w:sz w:val="18"/>
                <w:szCs w:val="18"/>
              </w:rPr>
              <w:br/>
              <w:t xml:space="preserve">z betonowym podłożem </w:t>
            </w:r>
          </w:p>
        </w:tc>
      </w:tr>
      <w:tr w:rsidR="009D6F8F" w:rsidRPr="006F7643" w14:paraId="7FFE2C4A" w14:textId="77777777" w:rsidTr="006F7643">
        <w:tc>
          <w:tcPr>
            <w:tcW w:w="306" w:type="pct"/>
            <w:vMerge/>
            <w:vAlign w:val="center"/>
          </w:tcPr>
          <w:p w14:paraId="151CD61F"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0E4F2F2B"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0ED1382D"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0B64C8A1" w14:textId="78DF09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Rejon Stalowni – teren w</w:t>
            </w:r>
            <w:r w:rsidR="00395F85">
              <w:rPr>
                <w:rFonts w:ascii="Arial" w:hAnsi="Arial" w:cs="Arial"/>
                <w:sz w:val="18"/>
                <w:szCs w:val="18"/>
              </w:rPr>
              <w:t> </w:t>
            </w:r>
            <w:r w:rsidRPr="006F7643">
              <w:rPr>
                <w:rFonts w:ascii="Arial" w:hAnsi="Arial" w:cs="Arial"/>
                <w:sz w:val="18"/>
                <w:szCs w:val="18"/>
              </w:rPr>
              <w:t>pobliżu stacji odsiarczania nr</w:t>
            </w:r>
            <w:r w:rsidR="00395F85">
              <w:rPr>
                <w:rFonts w:ascii="Arial" w:hAnsi="Arial" w:cs="Arial"/>
                <w:sz w:val="18"/>
                <w:szCs w:val="18"/>
              </w:rPr>
              <w:t> </w:t>
            </w:r>
            <w:r w:rsidRPr="006F7643">
              <w:rPr>
                <w:rFonts w:ascii="Arial" w:hAnsi="Arial" w:cs="Arial"/>
                <w:sz w:val="18"/>
                <w:szCs w:val="18"/>
              </w:rPr>
              <w:t xml:space="preserve">2 </w:t>
            </w:r>
          </w:p>
        </w:tc>
        <w:tc>
          <w:tcPr>
            <w:tcW w:w="1546" w:type="pct"/>
            <w:vAlign w:val="center"/>
          </w:tcPr>
          <w:p w14:paraId="34717765" w14:textId="18AE2049"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Luzem, w sposób zorganizowany, w</w:t>
            </w:r>
            <w:r w:rsidR="008E14F5">
              <w:rPr>
                <w:rFonts w:ascii="Arial" w:hAnsi="Arial" w:cs="Arial"/>
                <w:sz w:val="18"/>
                <w:szCs w:val="18"/>
              </w:rPr>
              <w:t> </w:t>
            </w:r>
            <w:r w:rsidRPr="006F7643">
              <w:rPr>
                <w:rFonts w:ascii="Arial" w:hAnsi="Arial" w:cs="Arial"/>
                <w:sz w:val="18"/>
                <w:szCs w:val="18"/>
              </w:rPr>
              <w:t>wyznaczonym i</w:t>
            </w:r>
            <w:r w:rsidR="008E14F5">
              <w:rPr>
                <w:rFonts w:ascii="Arial" w:hAnsi="Arial" w:cs="Arial"/>
                <w:sz w:val="18"/>
                <w:szCs w:val="18"/>
              </w:rPr>
              <w:t> </w:t>
            </w:r>
            <w:r w:rsidRPr="006F7643">
              <w:rPr>
                <w:rFonts w:ascii="Arial" w:hAnsi="Arial" w:cs="Arial"/>
                <w:sz w:val="18"/>
                <w:szCs w:val="18"/>
              </w:rPr>
              <w:t>oznakowanym miejscu, na</w:t>
            </w:r>
            <w:r w:rsidR="008E14F5">
              <w:rPr>
                <w:rFonts w:ascii="Arial" w:hAnsi="Arial" w:cs="Arial"/>
                <w:sz w:val="18"/>
                <w:szCs w:val="18"/>
              </w:rPr>
              <w:t> </w:t>
            </w:r>
            <w:r w:rsidRPr="006F7643">
              <w:rPr>
                <w:rFonts w:ascii="Arial" w:hAnsi="Arial" w:cs="Arial"/>
                <w:sz w:val="18"/>
                <w:szCs w:val="18"/>
              </w:rPr>
              <w:t xml:space="preserve">utwardzonym podłożu </w:t>
            </w:r>
          </w:p>
        </w:tc>
      </w:tr>
      <w:tr w:rsidR="009D6F8F" w:rsidRPr="006F7643" w14:paraId="30D1314A" w14:textId="77777777" w:rsidTr="006F7643">
        <w:tc>
          <w:tcPr>
            <w:tcW w:w="306" w:type="pct"/>
            <w:vMerge/>
            <w:vAlign w:val="center"/>
          </w:tcPr>
          <w:p w14:paraId="54F6017A"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7CA3830D"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27E792D8"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79F92B87"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Sortownia </w:t>
            </w:r>
          </w:p>
        </w:tc>
        <w:tc>
          <w:tcPr>
            <w:tcW w:w="1546" w:type="pct"/>
            <w:vAlign w:val="center"/>
          </w:tcPr>
          <w:p w14:paraId="6707C9AF" w14:textId="3FA53064"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Luzem, w sposób zorganizowany, w</w:t>
            </w:r>
            <w:r w:rsidR="008E14F5">
              <w:rPr>
                <w:rFonts w:ascii="Arial" w:hAnsi="Arial" w:cs="Arial"/>
                <w:sz w:val="18"/>
                <w:szCs w:val="18"/>
              </w:rPr>
              <w:t> </w:t>
            </w:r>
            <w:r w:rsidRPr="006F7643">
              <w:rPr>
                <w:rFonts w:ascii="Arial" w:hAnsi="Arial" w:cs="Arial"/>
                <w:sz w:val="18"/>
                <w:szCs w:val="18"/>
              </w:rPr>
              <w:t xml:space="preserve">wyznaczonym miejscu placu składowego, </w:t>
            </w:r>
            <w:r w:rsidRPr="006F7643">
              <w:rPr>
                <w:rFonts w:ascii="Arial" w:hAnsi="Arial" w:cs="Arial"/>
                <w:sz w:val="18"/>
                <w:szCs w:val="18"/>
              </w:rPr>
              <w:br/>
              <w:t>o powierzchni 12 200 m</w:t>
            </w:r>
            <w:r w:rsidRPr="006F7643">
              <w:rPr>
                <w:rFonts w:ascii="Arial" w:hAnsi="Arial" w:cs="Arial"/>
                <w:sz w:val="18"/>
                <w:szCs w:val="18"/>
                <w:vertAlign w:val="superscript"/>
              </w:rPr>
              <w:t>2</w:t>
            </w:r>
            <w:r w:rsidRPr="006F7643">
              <w:rPr>
                <w:rFonts w:ascii="Arial" w:hAnsi="Arial" w:cs="Arial"/>
                <w:sz w:val="18"/>
                <w:szCs w:val="18"/>
              </w:rPr>
              <w:t>, na</w:t>
            </w:r>
            <w:r w:rsidR="008E14F5">
              <w:rPr>
                <w:rFonts w:ascii="Arial" w:hAnsi="Arial" w:cs="Arial"/>
                <w:sz w:val="18"/>
                <w:szCs w:val="18"/>
              </w:rPr>
              <w:t> </w:t>
            </w:r>
            <w:r w:rsidRPr="006F7643">
              <w:rPr>
                <w:rFonts w:ascii="Arial" w:hAnsi="Arial" w:cs="Arial"/>
                <w:sz w:val="18"/>
                <w:szCs w:val="18"/>
              </w:rPr>
              <w:t xml:space="preserve">utwardzonym podłożu </w:t>
            </w:r>
          </w:p>
        </w:tc>
      </w:tr>
      <w:tr w:rsidR="009D6F8F" w:rsidRPr="006F7643" w14:paraId="1A0FBDE1" w14:textId="77777777" w:rsidTr="006F7643">
        <w:tc>
          <w:tcPr>
            <w:tcW w:w="306" w:type="pct"/>
            <w:vMerge w:val="restart"/>
            <w:vAlign w:val="center"/>
          </w:tcPr>
          <w:p w14:paraId="645CC13E" w14:textId="77777777" w:rsidR="009D6F8F" w:rsidRPr="006F7643" w:rsidRDefault="009D6F8F" w:rsidP="006F7643">
            <w:pPr>
              <w:spacing w:line="240" w:lineRule="exact"/>
              <w:contextualSpacing/>
              <w:rPr>
                <w:rFonts w:ascii="Arial" w:hAnsi="Arial" w:cs="Arial"/>
                <w:color w:val="000000" w:themeColor="text1"/>
                <w:sz w:val="18"/>
                <w:szCs w:val="18"/>
              </w:rPr>
            </w:pPr>
            <w:r w:rsidRPr="006F7643">
              <w:rPr>
                <w:rFonts w:ascii="Arial" w:hAnsi="Arial" w:cs="Arial"/>
                <w:color w:val="000000" w:themeColor="text1"/>
                <w:sz w:val="18"/>
                <w:szCs w:val="18"/>
              </w:rPr>
              <w:t>4.</w:t>
            </w:r>
          </w:p>
        </w:tc>
        <w:tc>
          <w:tcPr>
            <w:tcW w:w="615" w:type="pct"/>
            <w:vMerge w:val="restart"/>
            <w:vAlign w:val="center"/>
          </w:tcPr>
          <w:p w14:paraId="556E4DCD" w14:textId="77777777" w:rsidR="009D6F8F" w:rsidRPr="00C763EE" w:rsidRDefault="009D6F8F" w:rsidP="006F7643">
            <w:pPr>
              <w:spacing w:line="240" w:lineRule="exact"/>
              <w:contextualSpacing/>
              <w:jc w:val="center"/>
              <w:rPr>
                <w:rFonts w:ascii="Arial" w:hAnsi="Arial" w:cs="Arial"/>
                <w:b/>
                <w:color w:val="000000" w:themeColor="text1"/>
                <w:sz w:val="18"/>
                <w:szCs w:val="18"/>
              </w:rPr>
            </w:pPr>
            <w:r w:rsidRPr="00C763EE">
              <w:rPr>
                <w:rFonts w:ascii="Arial" w:hAnsi="Arial" w:cs="Arial"/>
                <w:b/>
                <w:bCs/>
                <w:color w:val="000000" w:themeColor="text1"/>
                <w:sz w:val="18"/>
                <w:szCs w:val="18"/>
              </w:rPr>
              <w:t>10 02 07*</w:t>
            </w:r>
          </w:p>
        </w:tc>
        <w:tc>
          <w:tcPr>
            <w:tcW w:w="998" w:type="pct"/>
            <w:vMerge w:val="restart"/>
            <w:vAlign w:val="center"/>
          </w:tcPr>
          <w:p w14:paraId="03AB88FE" w14:textId="77777777" w:rsidR="009D6F8F" w:rsidRPr="006F7643" w:rsidRDefault="009D6F8F" w:rsidP="006F7643">
            <w:pPr>
              <w:spacing w:line="240" w:lineRule="exact"/>
              <w:contextualSpacing/>
              <w:rPr>
                <w:rFonts w:ascii="Arial" w:hAnsi="Arial" w:cs="Arial"/>
                <w:color w:val="000000" w:themeColor="text1"/>
                <w:sz w:val="18"/>
                <w:szCs w:val="18"/>
              </w:rPr>
            </w:pPr>
            <w:r w:rsidRPr="006F7643">
              <w:rPr>
                <w:rFonts w:ascii="Arial" w:hAnsi="Arial" w:cs="Arial"/>
                <w:color w:val="000000" w:themeColor="text1"/>
                <w:sz w:val="18"/>
                <w:szCs w:val="18"/>
                <w:lang w:eastAsia="en-GB"/>
              </w:rPr>
              <w:t xml:space="preserve">Odpady stałe </w:t>
            </w:r>
            <w:r w:rsidRPr="006F7643">
              <w:rPr>
                <w:rFonts w:ascii="Arial" w:hAnsi="Arial" w:cs="Arial"/>
                <w:color w:val="000000" w:themeColor="text1"/>
                <w:sz w:val="18"/>
                <w:szCs w:val="18"/>
                <w:lang w:eastAsia="en-GB"/>
              </w:rPr>
              <w:br/>
              <w:t>z oczyszczania gazów odlotowych zawierające substancje niebezpieczne</w:t>
            </w:r>
          </w:p>
        </w:tc>
        <w:tc>
          <w:tcPr>
            <w:tcW w:w="1535" w:type="pct"/>
            <w:vAlign w:val="center"/>
          </w:tcPr>
          <w:p w14:paraId="66B331BE" w14:textId="77777777" w:rsidR="009D6F8F" w:rsidRPr="006F7643" w:rsidRDefault="009D6F8F" w:rsidP="006F7643">
            <w:pPr>
              <w:autoSpaceDE w:val="0"/>
              <w:autoSpaceDN w:val="0"/>
              <w:adjustRightInd w:val="0"/>
              <w:spacing w:line="240" w:lineRule="exact"/>
              <w:contextualSpacing/>
              <w:rPr>
                <w:rFonts w:ascii="Arial" w:hAnsi="Arial" w:cs="Arial"/>
                <w:color w:val="000000" w:themeColor="text1"/>
                <w:sz w:val="18"/>
                <w:szCs w:val="18"/>
              </w:rPr>
            </w:pPr>
            <w:r w:rsidRPr="006F7643">
              <w:rPr>
                <w:rFonts w:ascii="Arial" w:hAnsi="Arial" w:cs="Arial"/>
                <w:color w:val="000000" w:themeColor="text1"/>
                <w:sz w:val="18"/>
                <w:szCs w:val="18"/>
              </w:rPr>
              <w:t>Instalacja do spiekania rud metali</w:t>
            </w:r>
          </w:p>
        </w:tc>
        <w:tc>
          <w:tcPr>
            <w:tcW w:w="1546" w:type="pct"/>
            <w:vAlign w:val="center"/>
          </w:tcPr>
          <w:p w14:paraId="03882C14" w14:textId="77777777" w:rsidR="009D6F8F" w:rsidRPr="006F7643" w:rsidRDefault="009D6F8F" w:rsidP="006F7643">
            <w:pPr>
              <w:autoSpaceDE w:val="0"/>
              <w:autoSpaceDN w:val="0"/>
              <w:adjustRightInd w:val="0"/>
              <w:spacing w:line="240" w:lineRule="exact"/>
              <w:contextualSpacing/>
              <w:rPr>
                <w:rFonts w:ascii="Arial" w:hAnsi="Arial" w:cs="Arial"/>
                <w:color w:val="000000" w:themeColor="text1"/>
                <w:sz w:val="18"/>
                <w:szCs w:val="18"/>
              </w:rPr>
            </w:pPr>
            <w:r w:rsidRPr="006F7643">
              <w:rPr>
                <w:rFonts w:ascii="Arial" w:hAnsi="Arial" w:cs="Arial"/>
                <w:color w:val="000000" w:themeColor="text1"/>
                <w:sz w:val="18"/>
                <w:szCs w:val="18"/>
              </w:rPr>
              <w:t xml:space="preserve">Dwa nadpoziomowe, oznakowane i szczelne stalowe zbiorniki, o pojemności </w:t>
            </w:r>
            <w:r w:rsidRPr="006F7643">
              <w:rPr>
                <w:rFonts w:ascii="Arial" w:hAnsi="Arial" w:cs="Arial"/>
                <w:color w:val="000000" w:themeColor="text1"/>
                <w:sz w:val="18"/>
                <w:szCs w:val="18"/>
              </w:rPr>
              <w:br/>
              <w:t>ok. 200 m</w:t>
            </w:r>
            <w:r w:rsidRPr="006F7643">
              <w:rPr>
                <w:rFonts w:ascii="Arial" w:hAnsi="Arial" w:cs="Arial"/>
                <w:color w:val="000000" w:themeColor="text1"/>
                <w:sz w:val="18"/>
                <w:szCs w:val="18"/>
                <w:vertAlign w:val="superscript"/>
              </w:rPr>
              <w:t>3</w:t>
            </w:r>
            <w:r w:rsidRPr="006F7643">
              <w:rPr>
                <w:rFonts w:ascii="Arial" w:hAnsi="Arial" w:cs="Arial"/>
                <w:color w:val="000000" w:themeColor="text1"/>
                <w:sz w:val="18"/>
                <w:szCs w:val="18"/>
              </w:rPr>
              <w:t xml:space="preserve"> każdy </w:t>
            </w:r>
          </w:p>
        </w:tc>
      </w:tr>
      <w:tr w:rsidR="009D6F8F" w:rsidRPr="006F7643" w14:paraId="6222F79B" w14:textId="77777777" w:rsidTr="006F7643">
        <w:tc>
          <w:tcPr>
            <w:tcW w:w="306" w:type="pct"/>
            <w:vMerge/>
            <w:vAlign w:val="center"/>
          </w:tcPr>
          <w:p w14:paraId="68F42692" w14:textId="77777777" w:rsidR="009D6F8F" w:rsidRPr="006F7643" w:rsidRDefault="009D6F8F" w:rsidP="006F7643">
            <w:pPr>
              <w:spacing w:line="240" w:lineRule="exact"/>
              <w:contextualSpacing/>
              <w:rPr>
                <w:rFonts w:ascii="Arial" w:hAnsi="Arial" w:cs="Arial"/>
                <w:color w:val="000000" w:themeColor="text1"/>
                <w:sz w:val="18"/>
                <w:szCs w:val="18"/>
              </w:rPr>
            </w:pPr>
          </w:p>
        </w:tc>
        <w:tc>
          <w:tcPr>
            <w:tcW w:w="615" w:type="pct"/>
            <w:vMerge/>
            <w:vAlign w:val="center"/>
          </w:tcPr>
          <w:p w14:paraId="797893F7" w14:textId="77777777" w:rsidR="009D6F8F" w:rsidRPr="00C763EE" w:rsidRDefault="009D6F8F" w:rsidP="006F7643">
            <w:pPr>
              <w:spacing w:line="240" w:lineRule="exact"/>
              <w:contextualSpacing/>
              <w:jc w:val="center"/>
              <w:rPr>
                <w:rFonts w:ascii="Arial" w:hAnsi="Arial" w:cs="Arial"/>
                <w:b/>
                <w:color w:val="000000" w:themeColor="text1"/>
                <w:sz w:val="18"/>
                <w:szCs w:val="18"/>
              </w:rPr>
            </w:pPr>
          </w:p>
        </w:tc>
        <w:tc>
          <w:tcPr>
            <w:tcW w:w="998" w:type="pct"/>
            <w:vMerge/>
            <w:vAlign w:val="center"/>
          </w:tcPr>
          <w:p w14:paraId="21D15E46" w14:textId="77777777" w:rsidR="009D6F8F" w:rsidRPr="006F7643" w:rsidRDefault="009D6F8F" w:rsidP="006F7643">
            <w:pPr>
              <w:spacing w:line="240" w:lineRule="exact"/>
              <w:contextualSpacing/>
              <w:jc w:val="center"/>
              <w:rPr>
                <w:rFonts w:ascii="Arial" w:hAnsi="Arial" w:cs="Arial"/>
                <w:color w:val="000000" w:themeColor="text1"/>
                <w:sz w:val="18"/>
                <w:szCs w:val="18"/>
              </w:rPr>
            </w:pPr>
          </w:p>
        </w:tc>
        <w:tc>
          <w:tcPr>
            <w:tcW w:w="1535" w:type="pct"/>
            <w:vAlign w:val="center"/>
          </w:tcPr>
          <w:p w14:paraId="781A5A80" w14:textId="77777777" w:rsidR="009D6F8F" w:rsidRPr="006F7643" w:rsidRDefault="009D6F8F" w:rsidP="006F7643">
            <w:pPr>
              <w:autoSpaceDE w:val="0"/>
              <w:autoSpaceDN w:val="0"/>
              <w:adjustRightInd w:val="0"/>
              <w:spacing w:line="240" w:lineRule="exact"/>
              <w:contextualSpacing/>
              <w:rPr>
                <w:rFonts w:ascii="Arial" w:hAnsi="Arial" w:cs="Arial"/>
                <w:color w:val="000000" w:themeColor="text1"/>
                <w:sz w:val="18"/>
                <w:szCs w:val="18"/>
              </w:rPr>
            </w:pPr>
            <w:r w:rsidRPr="006F7643">
              <w:rPr>
                <w:rFonts w:ascii="Arial" w:hAnsi="Arial" w:cs="Arial"/>
                <w:color w:val="000000" w:themeColor="text1"/>
                <w:sz w:val="18"/>
                <w:szCs w:val="18"/>
              </w:rPr>
              <w:t>Instalacja do wtórnego wytopu surówki żelaza.</w:t>
            </w:r>
          </w:p>
          <w:p w14:paraId="260ECDBF" w14:textId="77777777" w:rsidR="009D6F8F" w:rsidRPr="006F7643" w:rsidRDefault="009D6F8F" w:rsidP="006F7643">
            <w:pPr>
              <w:autoSpaceDE w:val="0"/>
              <w:autoSpaceDN w:val="0"/>
              <w:adjustRightInd w:val="0"/>
              <w:spacing w:line="240" w:lineRule="exact"/>
              <w:contextualSpacing/>
              <w:rPr>
                <w:rFonts w:ascii="Arial" w:hAnsi="Arial" w:cs="Arial"/>
                <w:color w:val="000000" w:themeColor="text1"/>
                <w:sz w:val="18"/>
                <w:szCs w:val="18"/>
              </w:rPr>
            </w:pPr>
            <w:r w:rsidRPr="006F7643">
              <w:rPr>
                <w:rFonts w:ascii="Arial" w:hAnsi="Arial" w:cs="Arial"/>
                <w:color w:val="000000" w:themeColor="text1"/>
                <w:sz w:val="18"/>
                <w:szCs w:val="18"/>
              </w:rPr>
              <w:br/>
              <w:t xml:space="preserve">Zbiornik retencyjny przy hali konwertorów (związany </w:t>
            </w:r>
            <w:r w:rsidRPr="006F7643">
              <w:rPr>
                <w:rFonts w:ascii="Arial" w:hAnsi="Arial" w:cs="Arial"/>
                <w:color w:val="000000" w:themeColor="text1"/>
                <w:sz w:val="18"/>
                <w:szCs w:val="18"/>
              </w:rPr>
              <w:br/>
              <w:t>z emitorem E-73)</w:t>
            </w:r>
          </w:p>
        </w:tc>
        <w:tc>
          <w:tcPr>
            <w:tcW w:w="1546" w:type="pct"/>
            <w:vAlign w:val="center"/>
          </w:tcPr>
          <w:p w14:paraId="20F7EBEF" w14:textId="77777777" w:rsidR="009D6F8F" w:rsidRPr="006F7643" w:rsidRDefault="009D6F8F" w:rsidP="006F7643">
            <w:pPr>
              <w:autoSpaceDE w:val="0"/>
              <w:autoSpaceDN w:val="0"/>
              <w:adjustRightInd w:val="0"/>
              <w:spacing w:line="240" w:lineRule="exact"/>
              <w:contextualSpacing/>
              <w:rPr>
                <w:rFonts w:ascii="Arial" w:hAnsi="Arial" w:cs="Arial"/>
                <w:color w:val="000000" w:themeColor="text1"/>
                <w:sz w:val="18"/>
                <w:szCs w:val="18"/>
              </w:rPr>
            </w:pPr>
            <w:r w:rsidRPr="006F7643">
              <w:rPr>
                <w:rFonts w:ascii="Arial" w:hAnsi="Arial" w:cs="Arial"/>
                <w:color w:val="000000" w:themeColor="text1"/>
                <w:sz w:val="18"/>
                <w:szCs w:val="18"/>
              </w:rPr>
              <w:t>Szczelny i oznakowany stalowy zbiornik, o pojemności 150 m</w:t>
            </w:r>
            <w:r w:rsidRPr="006F7643">
              <w:rPr>
                <w:rFonts w:ascii="Arial" w:hAnsi="Arial" w:cs="Arial"/>
                <w:color w:val="000000" w:themeColor="text1"/>
                <w:sz w:val="18"/>
                <w:szCs w:val="18"/>
                <w:vertAlign w:val="superscript"/>
              </w:rPr>
              <w:t>3 1)</w:t>
            </w:r>
          </w:p>
        </w:tc>
      </w:tr>
      <w:tr w:rsidR="009D6F8F" w:rsidRPr="006F7643" w14:paraId="462B7E62" w14:textId="77777777" w:rsidTr="006F7643">
        <w:tc>
          <w:tcPr>
            <w:tcW w:w="306" w:type="pct"/>
            <w:vMerge w:val="restart"/>
            <w:vAlign w:val="center"/>
          </w:tcPr>
          <w:p w14:paraId="7281CF98"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t>5.</w:t>
            </w:r>
          </w:p>
        </w:tc>
        <w:tc>
          <w:tcPr>
            <w:tcW w:w="615" w:type="pct"/>
            <w:vMerge w:val="restart"/>
            <w:vAlign w:val="center"/>
          </w:tcPr>
          <w:p w14:paraId="7905F5B3" w14:textId="77777777" w:rsidR="009D6F8F" w:rsidRPr="00C763EE" w:rsidRDefault="009D6F8F" w:rsidP="006F7643">
            <w:pPr>
              <w:autoSpaceDE w:val="0"/>
              <w:autoSpaceDN w:val="0"/>
              <w:adjustRightInd w:val="0"/>
              <w:spacing w:line="240" w:lineRule="exact"/>
              <w:contextualSpacing/>
              <w:jc w:val="center"/>
              <w:rPr>
                <w:rFonts w:ascii="Arial" w:hAnsi="Arial" w:cs="Arial"/>
                <w:b/>
                <w:sz w:val="18"/>
                <w:szCs w:val="18"/>
              </w:rPr>
            </w:pPr>
            <w:r w:rsidRPr="00C763EE">
              <w:rPr>
                <w:rFonts w:ascii="Arial" w:hAnsi="Arial" w:cs="Arial"/>
                <w:b/>
                <w:bCs/>
                <w:sz w:val="18"/>
                <w:szCs w:val="18"/>
              </w:rPr>
              <w:t>10 02 08</w:t>
            </w:r>
          </w:p>
        </w:tc>
        <w:tc>
          <w:tcPr>
            <w:tcW w:w="998" w:type="pct"/>
            <w:vMerge w:val="restart"/>
            <w:vAlign w:val="center"/>
          </w:tcPr>
          <w:p w14:paraId="74AFBB0D"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bCs/>
                <w:sz w:val="18"/>
                <w:szCs w:val="18"/>
              </w:rPr>
              <w:t xml:space="preserve">Odpady stałe </w:t>
            </w:r>
            <w:r w:rsidRPr="006F7643">
              <w:rPr>
                <w:rFonts w:ascii="Arial" w:hAnsi="Arial" w:cs="Arial"/>
                <w:bCs/>
                <w:sz w:val="18"/>
                <w:szCs w:val="18"/>
              </w:rPr>
              <w:br/>
              <w:t>z oczyszczania gazów odlotowych inne niż wymienione w 10 02 07</w:t>
            </w:r>
          </w:p>
        </w:tc>
        <w:tc>
          <w:tcPr>
            <w:tcW w:w="1535" w:type="pct"/>
            <w:vAlign w:val="center"/>
          </w:tcPr>
          <w:p w14:paraId="14A7D8A3"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Instalacja do spiekania rud metali. Namiarownia składników pylastych zasobniki nr 3 i 4 </w:t>
            </w:r>
          </w:p>
        </w:tc>
        <w:tc>
          <w:tcPr>
            <w:tcW w:w="1546" w:type="pct"/>
            <w:vAlign w:val="center"/>
          </w:tcPr>
          <w:p w14:paraId="062EA2E2"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Dwa nadpoziomowe, oznakowane i szczelne stalowe zbiorniki, o pojemności 15 m</w:t>
            </w:r>
            <w:r w:rsidRPr="006F7643">
              <w:rPr>
                <w:rFonts w:ascii="Arial" w:hAnsi="Arial" w:cs="Arial"/>
                <w:sz w:val="18"/>
                <w:szCs w:val="18"/>
                <w:vertAlign w:val="superscript"/>
              </w:rPr>
              <w:t>3</w:t>
            </w:r>
            <w:r w:rsidRPr="006F7643">
              <w:rPr>
                <w:rFonts w:ascii="Arial" w:hAnsi="Arial" w:cs="Arial"/>
                <w:sz w:val="18"/>
                <w:szCs w:val="18"/>
              </w:rPr>
              <w:t xml:space="preserve"> każdy</w:t>
            </w:r>
          </w:p>
        </w:tc>
      </w:tr>
      <w:tr w:rsidR="009D6F8F" w:rsidRPr="006F7643" w14:paraId="4EBAF048" w14:textId="77777777" w:rsidTr="006F7643">
        <w:tc>
          <w:tcPr>
            <w:tcW w:w="306" w:type="pct"/>
            <w:vMerge/>
            <w:vAlign w:val="center"/>
          </w:tcPr>
          <w:p w14:paraId="0D9C5DFB"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42CE1AA2"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77E09862"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7E42D824" w14:textId="58A586E4"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Instalacja do pierwotnego wytopu surówki żelaza. </w:t>
            </w:r>
            <w:r w:rsidRPr="006F7643">
              <w:rPr>
                <w:rFonts w:ascii="Arial" w:hAnsi="Arial" w:cs="Arial"/>
                <w:sz w:val="18"/>
                <w:szCs w:val="18"/>
              </w:rPr>
              <w:br/>
              <w:t xml:space="preserve">Odpylnik statyczny 1 szt. </w:t>
            </w:r>
            <w:r w:rsidR="00395F85" w:rsidRPr="006F7643">
              <w:rPr>
                <w:rFonts w:ascii="Arial" w:hAnsi="Arial" w:cs="Arial"/>
                <w:sz w:val="18"/>
                <w:szCs w:val="18"/>
              </w:rPr>
              <w:t>N</w:t>
            </w:r>
            <w:r w:rsidRPr="006F7643">
              <w:rPr>
                <w:rFonts w:ascii="Arial" w:hAnsi="Arial" w:cs="Arial"/>
                <w:sz w:val="18"/>
                <w:szCs w:val="18"/>
              </w:rPr>
              <w:t>a</w:t>
            </w:r>
            <w:r w:rsidR="00395F85">
              <w:rPr>
                <w:rFonts w:ascii="Arial" w:hAnsi="Arial" w:cs="Arial"/>
                <w:sz w:val="18"/>
                <w:szCs w:val="18"/>
              </w:rPr>
              <w:t> </w:t>
            </w:r>
            <w:r w:rsidRPr="006F7643">
              <w:rPr>
                <w:rFonts w:ascii="Arial" w:hAnsi="Arial" w:cs="Arial"/>
                <w:sz w:val="18"/>
                <w:szCs w:val="18"/>
              </w:rPr>
              <w:t xml:space="preserve">każdym wielkich pieców </w:t>
            </w:r>
          </w:p>
        </w:tc>
        <w:tc>
          <w:tcPr>
            <w:tcW w:w="1546" w:type="pct"/>
            <w:vAlign w:val="center"/>
          </w:tcPr>
          <w:p w14:paraId="656AD6AF"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Trzy szczelne i oznakowane stalowe zbiorniki, o pojemności 800 m</w:t>
            </w:r>
            <w:r w:rsidRPr="006F7643">
              <w:rPr>
                <w:rFonts w:ascii="Arial" w:hAnsi="Arial" w:cs="Arial"/>
                <w:sz w:val="18"/>
                <w:szCs w:val="18"/>
                <w:vertAlign w:val="superscript"/>
              </w:rPr>
              <w:t>3</w:t>
            </w:r>
            <w:r w:rsidRPr="006F7643">
              <w:rPr>
                <w:rFonts w:ascii="Arial" w:hAnsi="Arial" w:cs="Arial"/>
                <w:sz w:val="18"/>
                <w:szCs w:val="18"/>
              </w:rPr>
              <w:t xml:space="preserve"> każdy </w:t>
            </w:r>
          </w:p>
        </w:tc>
      </w:tr>
      <w:tr w:rsidR="009D6F8F" w:rsidRPr="006F7643" w14:paraId="02FB2B71" w14:textId="77777777" w:rsidTr="006F7643">
        <w:tc>
          <w:tcPr>
            <w:tcW w:w="306" w:type="pct"/>
            <w:vMerge/>
            <w:vAlign w:val="center"/>
          </w:tcPr>
          <w:p w14:paraId="74A0EBE5"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5C86A60D"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349D3649"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0E386823"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Odpylnia hali wielkich pieców </w:t>
            </w:r>
          </w:p>
        </w:tc>
        <w:tc>
          <w:tcPr>
            <w:tcW w:w="1546" w:type="pct"/>
            <w:vAlign w:val="center"/>
          </w:tcPr>
          <w:p w14:paraId="24FFC37C"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Szczelny i oznakowany stalowy zbiornik, o pojemności 150 m</w:t>
            </w:r>
            <w:r w:rsidRPr="006F7643">
              <w:rPr>
                <w:rFonts w:ascii="Arial" w:hAnsi="Arial" w:cs="Arial"/>
                <w:sz w:val="18"/>
                <w:szCs w:val="18"/>
                <w:vertAlign w:val="superscript"/>
              </w:rPr>
              <w:t>3</w:t>
            </w:r>
            <w:r w:rsidRPr="006F7643">
              <w:rPr>
                <w:rFonts w:ascii="Arial" w:hAnsi="Arial" w:cs="Arial"/>
                <w:sz w:val="18"/>
                <w:szCs w:val="18"/>
              </w:rPr>
              <w:t xml:space="preserve"> </w:t>
            </w:r>
            <w:r w:rsidRPr="006F7643">
              <w:rPr>
                <w:rFonts w:ascii="Arial" w:hAnsi="Arial" w:cs="Arial"/>
                <w:sz w:val="18"/>
                <w:szCs w:val="18"/>
              </w:rPr>
              <w:br/>
            </w:r>
          </w:p>
        </w:tc>
      </w:tr>
      <w:tr w:rsidR="009D6F8F" w:rsidRPr="006F7643" w14:paraId="1247D36C" w14:textId="77777777" w:rsidTr="006F7643">
        <w:tc>
          <w:tcPr>
            <w:tcW w:w="306" w:type="pct"/>
            <w:vMerge/>
            <w:vAlign w:val="center"/>
          </w:tcPr>
          <w:p w14:paraId="78BE34C9"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33FBFFB4"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658D7088"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7E2310EE"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Zbiornik pyłu namiarowni wsadu </w:t>
            </w:r>
          </w:p>
        </w:tc>
        <w:tc>
          <w:tcPr>
            <w:tcW w:w="1546" w:type="pct"/>
            <w:vAlign w:val="center"/>
          </w:tcPr>
          <w:p w14:paraId="224D8083"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Szczelny i oznakowany stalowy zbiornik, o pojemności </w:t>
            </w:r>
            <w:r w:rsidRPr="006F7643">
              <w:rPr>
                <w:rFonts w:ascii="Arial" w:hAnsi="Arial" w:cs="Arial"/>
                <w:sz w:val="18"/>
                <w:szCs w:val="18"/>
              </w:rPr>
              <w:br/>
              <w:t>300/150 m</w:t>
            </w:r>
            <w:r w:rsidRPr="006F7643">
              <w:rPr>
                <w:rFonts w:ascii="Arial" w:hAnsi="Arial" w:cs="Arial"/>
                <w:sz w:val="18"/>
                <w:szCs w:val="18"/>
                <w:vertAlign w:val="superscript"/>
              </w:rPr>
              <w:t xml:space="preserve">3 </w:t>
            </w:r>
          </w:p>
        </w:tc>
      </w:tr>
      <w:tr w:rsidR="009D6F8F" w:rsidRPr="006F7643" w14:paraId="7C040360" w14:textId="77777777" w:rsidTr="006F7643">
        <w:tc>
          <w:tcPr>
            <w:tcW w:w="306" w:type="pct"/>
            <w:vMerge/>
            <w:vAlign w:val="center"/>
          </w:tcPr>
          <w:p w14:paraId="688681B1"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0B2A4AA1"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707DC878"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24809676"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Instalacja do wtórnego wytopu surówki żelaza.</w:t>
            </w:r>
            <w:r w:rsidRPr="006F7643">
              <w:rPr>
                <w:rFonts w:ascii="Arial" w:hAnsi="Arial" w:cs="Arial"/>
                <w:sz w:val="18"/>
                <w:szCs w:val="18"/>
              </w:rPr>
              <w:br/>
            </w:r>
            <w:r w:rsidRPr="006F7643">
              <w:rPr>
                <w:rFonts w:ascii="Arial" w:hAnsi="Arial" w:cs="Arial"/>
                <w:sz w:val="18"/>
                <w:szCs w:val="18"/>
              </w:rPr>
              <w:br/>
              <w:t xml:space="preserve">Zbiornik retencyjny przy hali konwertorów (związany </w:t>
            </w:r>
            <w:r w:rsidRPr="006F7643">
              <w:rPr>
                <w:rFonts w:ascii="Arial" w:hAnsi="Arial" w:cs="Arial"/>
                <w:sz w:val="18"/>
                <w:szCs w:val="18"/>
              </w:rPr>
              <w:br/>
              <w:t>z emitorem E-39)</w:t>
            </w:r>
          </w:p>
        </w:tc>
        <w:tc>
          <w:tcPr>
            <w:tcW w:w="1546" w:type="pct"/>
            <w:vAlign w:val="center"/>
          </w:tcPr>
          <w:p w14:paraId="7418F1E0"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Szczelny i oznakowany zbiornik, o pojemności 50 m</w:t>
            </w:r>
            <w:r w:rsidRPr="006F7643">
              <w:rPr>
                <w:rFonts w:ascii="Arial" w:hAnsi="Arial" w:cs="Arial"/>
                <w:sz w:val="18"/>
                <w:szCs w:val="18"/>
                <w:vertAlign w:val="superscript"/>
              </w:rPr>
              <w:t>3 1)</w:t>
            </w:r>
          </w:p>
        </w:tc>
      </w:tr>
      <w:tr w:rsidR="009D6F8F" w:rsidRPr="006F7643" w14:paraId="742D83DE" w14:textId="77777777" w:rsidTr="006F7643">
        <w:tc>
          <w:tcPr>
            <w:tcW w:w="306" w:type="pct"/>
            <w:vMerge/>
            <w:vAlign w:val="center"/>
          </w:tcPr>
          <w:p w14:paraId="41027462"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1637ACD8"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70EE9AC1"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0CB3D87A"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Instalacja do wtórnego wytopu surówki żelaza.</w:t>
            </w:r>
            <w:r w:rsidRPr="006F7643">
              <w:rPr>
                <w:rFonts w:ascii="Arial" w:hAnsi="Arial" w:cs="Arial"/>
                <w:sz w:val="18"/>
                <w:szCs w:val="18"/>
              </w:rPr>
              <w:br/>
            </w:r>
            <w:r w:rsidRPr="006F7643">
              <w:rPr>
                <w:rFonts w:ascii="Arial" w:hAnsi="Arial" w:cs="Arial"/>
                <w:sz w:val="18"/>
                <w:szCs w:val="18"/>
              </w:rPr>
              <w:br/>
              <w:t xml:space="preserve">Zbiornik retencyjny przy hali konwertorów (związany </w:t>
            </w:r>
            <w:r w:rsidRPr="006F7643">
              <w:rPr>
                <w:rFonts w:ascii="Arial" w:hAnsi="Arial" w:cs="Arial"/>
                <w:sz w:val="18"/>
                <w:szCs w:val="18"/>
              </w:rPr>
              <w:br/>
              <w:t>z emitorem E-73)</w:t>
            </w:r>
          </w:p>
        </w:tc>
        <w:tc>
          <w:tcPr>
            <w:tcW w:w="1546" w:type="pct"/>
            <w:vAlign w:val="center"/>
          </w:tcPr>
          <w:p w14:paraId="6A846542"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Szczelny i oznakowany stalowy zbiornik, o pojemności 150 m</w:t>
            </w:r>
            <w:r w:rsidRPr="006F7643">
              <w:rPr>
                <w:rFonts w:ascii="Arial" w:hAnsi="Arial" w:cs="Arial"/>
                <w:sz w:val="18"/>
                <w:szCs w:val="18"/>
                <w:vertAlign w:val="superscript"/>
              </w:rPr>
              <w:t>3 1)</w:t>
            </w:r>
          </w:p>
        </w:tc>
      </w:tr>
      <w:tr w:rsidR="009D6F8F" w:rsidRPr="006F7643" w14:paraId="2D496D6E" w14:textId="77777777" w:rsidTr="006F7643">
        <w:trPr>
          <w:trHeight w:val="481"/>
        </w:trPr>
        <w:tc>
          <w:tcPr>
            <w:tcW w:w="306" w:type="pct"/>
            <w:vMerge/>
            <w:vAlign w:val="center"/>
          </w:tcPr>
          <w:p w14:paraId="1128D543"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668A1752"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5AAD9687"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5074AEE8"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Zbiornik retencyjny przy odpylni stacji argonowania </w:t>
            </w:r>
          </w:p>
        </w:tc>
        <w:tc>
          <w:tcPr>
            <w:tcW w:w="1546" w:type="pct"/>
            <w:vAlign w:val="center"/>
          </w:tcPr>
          <w:p w14:paraId="2766C968"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Szczelny i oznakowany zbiornik, o pojemności 20 m</w:t>
            </w:r>
            <w:r w:rsidRPr="006F7643">
              <w:rPr>
                <w:rFonts w:ascii="Arial" w:hAnsi="Arial" w:cs="Arial"/>
                <w:sz w:val="18"/>
                <w:szCs w:val="18"/>
                <w:vertAlign w:val="superscript"/>
              </w:rPr>
              <w:t>3</w:t>
            </w:r>
            <w:r w:rsidRPr="006F7643">
              <w:rPr>
                <w:rFonts w:ascii="Arial" w:hAnsi="Arial" w:cs="Arial"/>
                <w:sz w:val="18"/>
                <w:szCs w:val="18"/>
              </w:rPr>
              <w:t xml:space="preserve"> </w:t>
            </w:r>
          </w:p>
        </w:tc>
      </w:tr>
      <w:tr w:rsidR="009D6F8F" w:rsidRPr="006F7643" w14:paraId="6CDFDD38" w14:textId="77777777" w:rsidTr="006F7643">
        <w:tc>
          <w:tcPr>
            <w:tcW w:w="306" w:type="pct"/>
            <w:vMerge/>
            <w:vAlign w:val="center"/>
          </w:tcPr>
          <w:p w14:paraId="74F7D5D9"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62D3CB35"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7227A750"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764A99F3"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Zbiornik retencyjny przy odpylni pieca kadziowego dwustanowiskowego TLF </w:t>
            </w:r>
          </w:p>
        </w:tc>
        <w:tc>
          <w:tcPr>
            <w:tcW w:w="1546" w:type="pct"/>
            <w:vAlign w:val="center"/>
          </w:tcPr>
          <w:p w14:paraId="27010314"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Oznakowany zbiornik, </w:t>
            </w:r>
            <w:r w:rsidRPr="006F7643">
              <w:rPr>
                <w:rFonts w:ascii="Arial" w:hAnsi="Arial" w:cs="Arial"/>
                <w:sz w:val="18"/>
                <w:szCs w:val="18"/>
              </w:rPr>
              <w:br/>
              <w:t>o pojemności 110 m</w:t>
            </w:r>
            <w:r w:rsidRPr="006F7643">
              <w:rPr>
                <w:rFonts w:ascii="Arial" w:hAnsi="Arial" w:cs="Arial"/>
                <w:sz w:val="18"/>
                <w:szCs w:val="18"/>
                <w:vertAlign w:val="superscript"/>
              </w:rPr>
              <w:t>3</w:t>
            </w:r>
          </w:p>
        </w:tc>
      </w:tr>
      <w:tr w:rsidR="009D6F8F" w:rsidRPr="006F7643" w14:paraId="67A2F2B2" w14:textId="77777777" w:rsidTr="006F7643">
        <w:tc>
          <w:tcPr>
            <w:tcW w:w="306" w:type="pct"/>
            <w:vMerge/>
            <w:vAlign w:val="center"/>
          </w:tcPr>
          <w:p w14:paraId="6336AE12"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43C0C4C7"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5549D0C5"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0BDB048A"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Zbiornik retencyjny przy odpylni pieca kadziowego jednostanowiskowego LHF </w:t>
            </w:r>
          </w:p>
        </w:tc>
        <w:tc>
          <w:tcPr>
            <w:tcW w:w="1546" w:type="pct"/>
            <w:vAlign w:val="center"/>
          </w:tcPr>
          <w:p w14:paraId="6C49D5FB"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Dwa szczelne i oznakowane zbiorniki</w:t>
            </w:r>
          </w:p>
        </w:tc>
      </w:tr>
      <w:tr w:rsidR="009D6F8F" w:rsidRPr="006F7643" w14:paraId="153CDAE0" w14:textId="77777777" w:rsidTr="006F7643">
        <w:tc>
          <w:tcPr>
            <w:tcW w:w="306" w:type="pct"/>
            <w:vMerge/>
            <w:vAlign w:val="center"/>
          </w:tcPr>
          <w:p w14:paraId="714581E2"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1294B889"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6E7815F1"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0FEEA4E8"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Instalacja do obróbki metali żelaznych poprzez walcowanie na gorąco. Urządzenie odpylające </w:t>
            </w:r>
          </w:p>
        </w:tc>
        <w:tc>
          <w:tcPr>
            <w:tcW w:w="1546" w:type="pct"/>
            <w:vAlign w:val="center"/>
          </w:tcPr>
          <w:p w14:paraId="5139108D"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Szczelne i oznakowane pojemniki metalowe, </w:t>
            </w:r>
            <w:r w:rsidRPr="006F7643">
              <w:rPr>
                <w:rFonts w:ascii="Arial" w:hAnsi="Arial" w:cs="Arial"/>
                <w:sz w:val="18"/>
                <w:szCs w:val="18"/>
              </w:rPr>
              <w:br/>
              <w:t>o pojemności 0,3 m</w:t>
            </w:r>
            <w:r w:rsidRPr="006F7643">
              <w:rPr>
                <w:rFonts w:ascii="Arial" w:hAnsi="Arial" w:cs="Arial"/>
                <w:sz w:val="18"/>
                <w:szCs w:val="18"/>
                <w:vertAlign w:val="superscript"/>
              </w:rPr>
              <w:t>3</w:t>
            </w:r>
          </w:p>
        </w:tc>
      </w:tr>
      <w:tr w:rsidR="009D6F8F" w:rsidRPr="006F7643" w14:paraId="552A3D66" w14:textId="77777777" w:rsidTr="006F7643">
        <w:tc>
          <w:tcPr>
            <w:tcW w:w="306" w:type="pct"/>
            <w:vMerge w:val="restart"/>
            <w:vAlign w:val="center"/>
          </w:tcPr>
          <w:p w14:paraId="5AA57B32"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t>6.</w:t>
            </w:r>
          </w:p>
        </w:tc>
        <w:tc>
          <w:tcPr>
            <w:tcW w:w="615" w:type="pct"/>
            <w:vMerge w:val="restart"/>
            <w:vAlign w:val="center"/>
          </w:tcPr>
          <w:p w14:paraId="1974135E" w14:textId="77777777" w:rsidR="009D6F8F" w:rsidRPr="00C763EE" w:rsidRDefault="009D6F8F" w:rsidP="006F7643">
            <w:pPr>
              <w:autoSpaceDE w:val="0"/>
              <w:autoSpaceDN w:val="0"/>
              <w:adjustRightInd w:val="0"/>
              <w:spacing w:line="240" w:lineRule="exact"/>
              <w:contextualSpacing/>
              <w:jc w:val="center"/>
              <w:rPr>
                <w:rFonts w:ascii="Arial" w:hAnsi="Arial" w:cs="Arial"/>
                <w:b/>
                <w:sz w:val="18"/>
                <w:szCs w:val="18"/>
              </w:rPr>
            </w:pPr>
            <w:r w:rsidRPr="00C763EE">
              <w:rPr>
                <w:rFonts w:ascii="Arial" w:hAnsi="Arial" w:cs="Arial"/>
                <w:b/>
                <w:bCs/>
                <w:sz w:val="18"/>
                <w:szCs w:val="18"/>
              </w:rPr>
              <w:t>10 02 10</w:t>
            </w:r>
          </w:p>
        </w:tc>
        <w:tc>
          <w:tcPr>
            <w:tcW w:w="998" w:type="pct"/>
            <w:vMerge w:val="restart"/>
            <w:vAlign w:val="center"/>
          </w:tcPr>
          <w:p w14:paraId="1517CDB3"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bCs/>
                <w:sz w:val="18"/>
                <w:szCs w:val="18"/>
              </w:rPr>
              <w:t>Zgorzelina walcownicza</w:t>
            </w:r>
          </w:p>
        </w:tc>
        <w:tc>
          <w:tcPr>
            <w:tcW w:w="1535" w:type="pct"/>
            <w:vAlign w:val="center"/>
          </w:tcPr>
          <w:p w14:paraId="4D3B099E"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Walcowni Dużej - przy nawie DL </w:t>
            </w:r>
          </w:p>
        </w:tc>
        <w:tc>
          <w:tcPr>
            <w:tcW w:w="1546" w:type="pct"/>
            <w:vAlign w:val="center"/>
          </w:tcPr>
          <w:p w14:paraId="6CECD813"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oznakowanym miejscu obok hali produkcyjnej, w szczelnym betonowym osadniku, </w:t>
            </w:r>
            <w:r w:rsidRPr="006F7643">
              <w:rPr>
                <w:rFonts w:ascii="Arial" w:hAnsi="Arial" w:cs="Arial"/>
                <w:sz w:val="18"/>
                <w:szCs w:val="18"/>
              </w:rPr>
              <w:br/>
              <w:t xml:space="preserve">o wymiarach 6 m × 17 m × 16 m </w:t>
            </w:r>
          </w:p>
        </w:tc>
      </w:tr>
      <w:tr w:rsidR="009D6F8F" w:rsidRPr="006F7643" w14:paraId="13907B43" w14:textId="77777777" w:rsidTr="006F7643">
        <w:tc>
          <w:tcPr>
            <w:tcW w:w="306" w:type="pct"/>
            <w:vMerge/>
            <w:vAlign w:val="center"/>
          </w:tcPr>
          <w:p w14:paraId="50824C7E"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31BD60D4" w14:textId="77777777" w:rsidR="009D6F8F" w:rsidRPr="00C763EE" w:rsidRDefault="009D6F8F" w:rsidP="006F7643">
            <w:pPr>
              <w:spacing w:line="240" w:lineRule="exact"/>
              <w:contextualSpacing/>
              <w:jc w:val="center"/>
              <w:rPr>
                <w:rFonts w:ascii="Arial" w:hAnsi="Arial" w:cs="Arial"/>
                <w:b/>
                <w:sz w:val="18"/>
                <w:szCs w:val="18"/>
              </w:rPr>
            </w:pPr>
          </w:p>
        </w:tc>
        <w:tc>
          <w:tcPr>
            <w:tcW w:w="998" w:type="pct"/>
            <w:vMerge/>
            <w:vAlign w:val="center"/>
          </w:tcPr>
          <w:p w14:paraId="493883CD"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182520B3"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Walcowni Dużej - rejon prostownic </w:t>
            </w:r>
          </w:p>
        </w:tc>
        <w:tc>
          <w:tcPr>
            <w:tcW w:w="1546" w:type="pct"/>
            <w:vAlign w:val="center"/>
          </w:tcPr>
          <w:p w14:paraId="6364229B"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wyznaczonym miejscu hali produkcyjnej, w opisanych metalowych koszach </w:t>
            </w:r>
          </w:p>
        </w:tc>
      </w:tr>
      <w:tr w:rsidR="009D6F8F" w:rsidRPr="006F7643" w14:paraId="135A04FD" w14:textId="77777777" w:rsidTr="006F7643">
        <w:tc>
          <w:tcPr>
            <w:tcW w:w="306" w:type="pct"/>
            <w:vMerge/>
            <w:vAlign w:val="center"/>
          </w:tcPr>
          <w:p w14:paraId="28D582D9"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22097994" w14:textId="77777777" w:rsidR="009D6F8F" w:rsidRPr="00C763EE" w:rsidRDefault="009D6F8F" w:rsidP="006F7643">
            <w:pPr>
              <w:spacing w:line="240" w:lineRule="exact"/>
              <w:contextualSpacing/>
              <w:jc w:val="center"/>
              <w:rPr>
                <w:rFonts w:ascii="Arial" w:hAnsi="Arial" w:cs="Arial"/>
                <w:b/>
                <w:sz w:val="18"/>
                <w:szCs w:val="18"/>
              </w:rPr>
            </w:pPr>
          </w:p>
        </w:tc>
        <w:tc>
          <w:tcPr>
            <w:tcW w:w="998" w:type="pct"/>
            <w:vMerge/>
            <w:vAlign w:val="center"/>
          </w:tcPr>
          <w:p w14:paraId="6089E5D3"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2542BF4C"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Walcowni Średniej - hala nr 8 - rejon prostownic </w:t>
            </w:r>
          </w:p>
        </w:tc>
        <w:tc>
          <w:tcPr>
            <w:tcW w:w="1546" w:type="pct"/>
            <w:vAlign w:val="center"/>
          </w:tcPr>
          <w:p w14:paraId="0CB192D1"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wyznaczonym miejscu hali produkcyjnej, w opisanych metalowych koszach </w:t>
            </w:r>
          </w:p>
        </w:tc>
      </w:tr>
      <w:tr w:rsidR="009D6F8F" w:rsidRPr="006F7643" w14:paraId="02F9843F" w14:textId="77777777" w:rsidTr="006F7643">
        <w:tc>
          <w:tcPr>
            <w:tcW w:w="306" w:type="pct"/>
            <w:vMerge/>
            <w:vAlign w:val="center"/>
          </w:tcPr>
          <w:p w14:paraId="7F7E2610"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258730F2" w14:textId="77777777" w:rsidR="009D6F8F" w:rsidRPr="00C763EE" w:rsidRDefault="009D6F8F" w:rsidP="006F7643">
            <w:pPr>
              <w:spacing w:line="240" w:lineRule="exact"/>
              <w:contextualSpacing/>
              <w:jc w:val="center"/>
              <w:rPr>
                <w:rFonts w:ascii="Arial" w:hAnsi="Arial" w:cs="Arial"/>
                <w:b/>
                <w:sz w:val="18"/>
                <w:szCs w:val="18"/>
              </w:rPr>
            </w:pPr>
          </w:p>
        </w:tc>
        <w:tc>
          <w:tcPr>
            <w:tcW w:w="998" w:type="pct"/>
            <w:vMerge/>
            <w:vAlign w:val="center"/>
          </w:tcPr>
          <w:p w14:paraId="4E6D7494"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581E223D"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Walcowni Średniej - hala nr 2 </w:t>
            </w:r>
          </w:p>
        </w:tc>
        <w:tc>
          <w:tcPr>
            <w:tcW w:w="1546" w:type="pct"/>
            <w:vAlign w:val="center"/>
          </w:tcPr>
          <w:p w14:paraId="17145B26"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Szczelny betonowy i opisany osadnik, o wymiarach </w:t>
            </w:r>
            <w:r w:rsidRPr="006F7643">
              <w:rPr>
                <w:rFonts w:ascii="Arial" w:hAnsi="Arial" w:cs="Arial"/>
                <w:sz w:val="18"/>
                <w:szCs w:val="18"/>
              </w:rPr>
              <w:br/>
              <w:t xml:space="preserve">8,5 m × 15 m × 13 m </w:t>
            </w:r>
          </w:p>
        </w:tc>
      </w:tr>
      <w:tr w:rsidR="009D6F8F" w:rsidRPr="006F7643" w14:paraId="4AD9F26D" w14:textId="77777777" w:rsidTr="006F7643">
        <w:tc>
          <w:tcPr>
            <w:tcW w:w="306" w:type="pct"/>
            <w:vMerge/>
            <w:vAlign w:val="center"/>
          </w:tcPr>
          <w:p w14:paraId="39530448"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40D81C1E" w14:textId="77777777" w:rsidR="009D6F8F" w:rsidRPr="00C763EE" w:rsidRDefault="009D6F8F" w:rsidP="006F7643">
            <w:pPr>
              <w:spacing w:line="240" w:lineRule="exact"/>
              <w:contextualSpacing/>
              <w:jc w:val="center"/>
              <w:rPr>
                <w:rFonts w:ascii="Arial" w:hAnsi="Arial" w:cs="Arial"/>
                <w:b/>
                <w:sz w:val="18"/>
                <w:szCs w:val="18"/>
              </w:rPr>
            </w:pPr>
          </w:p>
        </w:tc>
        <w:tc>
          <w:tcPr>
            <w:tcW w:w="998" w:type="pct"/>
            <w:vMerge/>
            <w:vAlign w:val="center"/>
          </w:tcPr>
          <w:p w14:paraId="3DBB9333"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600ADF5F"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Wykańczalnia COS hala 4 </w:t>
            </w:r>
          </w:p>
        </w:tc>
        <w:tc>
          <w:tcPr>
            <w:tcW w:w="1546" w:type="pct"/>
            <w:vAlign w:val="center"/>
          </w:tcPr>
          <w:p w14:paraId="1C28232B"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Szczelny i opisany betonowy osadnik na zgorzelinę </w:t>
            </w:r>
          </w:p>
        </w:tc>
      </w:tr>
      <w:tr w:rsidR="009D6F8F" w:rsidRPr="006F7643" w14:paraId="09156498" w14:textId="77777777" w:rsidTr="006F7643">
        <w:trPr>
          <w:trHeight w:val="1020"/>
        </w:trPr>
        <w:tc>
          <w:tcPr>
            <w:tcW w:w="306" w:type="pct"/>
            <w:vMerge/>
            <w:vAlign w:val="center"/>
          </w:tcPr>
          <w:p w14:paraId="26361637"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03FF14ED" w14:textId="77777777" w:rsidR="009D6F8F" w:rsidRPr="00C763EE" w:rsidRDefault="009D6F8F" w:rsidP="006F7643">
            <w:pPr>
              <w:spacing w:line="240" w:lineRule="exact"/>
              <w:contextualSpacing/>
              <w:jc w:val="center"/>
              <w:rPr>
                <w:rFonts w:ascii="Arial" w:hAnsi="Arial" w:cs="Arial"/>
                <w:b/>
                <w:sz w:val="18"/>
                <w:szCs w:val="18"/>
              </w:rPr>
            </w:pPr>
          </w:p>
        </w:tc>
        <w:tc>
          <w:tcPr>
            <w:tcW w:w="998" w:type="pct"/>
            <w:vMerge/>
            <w:vAlign w:val="center"/>
          </w:tcPr>
          <w:p w14:paraId="6BD26C83"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0299C213"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Wykańczalnia COS hala 3 </w:t>
            </w:r>
          </w:p>
        </w:tc>
        <w:tc>
          <w:tcPr>
            <w:tcW w:w="1546" w:type="pct"/>
            <w:vAlign w:val="center"/>
          </w:tcPr>
          <w:p w14:paraId="5FB6F658"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Dwa szczelne i opisane betonowe osadniki na zgorzelinę, o pojemności 20 Mg każdy </w:t>
            </w:r>
          </w:p>
        </w:tc>
      </w:tr>
      <w:tr w:rsidR="009D6F8F" w:rsidRPr="006F7643" w14:paraId="7BF35118" w14:textId="77777777" w:rsidTr="006F7643">
        <w:tc>
          <w:tcPr>
            <w:tcW w:w="306" w:type="pct"/>
            <w:vMerge/>
            <w:vAlign w:val="center"/>
          </w:tcPr>
          <w:p w14:paraId="14C0BE70"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41569066" w14:textId="77777777" w:rsidR="009D6F8F" w:rsidRPr="00C763EE" w:rsidRDefault="009D6F8F" w:rsidP="006F7643">
            <w:pPr>
              <w:spacing w:line="240" w:lineRule="exact"/>
              <w:contextualSpacing/>
              <w:jc w:val="center"/>
              <w:rPr>
                <w:rFonts w:ascii="Arial" w:hAnsi="Arial" w:cs="Arial"/>
                <w:b/>
                <w:sz w:val="18"/>
                <w:szCs w:val="18"/>
              </w:rPr>
            </w:pPr>
          </w:p>
        </w:tc>
        <w:tc>
          <w:tcPr>
            <w:tcW w:w="998" w:type="pct"/>
            <w:vMerge/>
            <w:vAlign w:val="center"/>
          </w:tcPr>
          <w:p w14:paraId="30EE7E5C"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48725914"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Spiekalni Magazyn buforowy rudy - pole I </w:t>
            </w:r>
          </w:p>
        </w:tc>
        <w:tc>
          <w:tcPr>
            <w:tcW w:w="1546" w:type="pct"/>
            <w:vAlign w:val="center"/>
          </w:tcPr>
          <w:p w14:paraId="65D01CF2"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Oznakowany i utwardzony plac, </w:t>
            </w:r>
            <w:r w:rsidRPr="006F7643">
              <w:rPr>
                <w:rFonts w:ascii="Arial" w:hAnsi="Arial" w:cs="Arial"/>
                <w:sz w:val="18"/>
                <w:szCs w:val="18"/>
              </w:rPr>
              <w:br/>
              <w:t>o powierzchni 500 m</w:t>
            </w:r>
            <w:r w:rsidRPr="006F7643">
              <w:rPr>
                <w:rFonts w:ascii="Arial" w:hAnsi="Arial" w:cs="Arial"/>
                <w:sz w:val="18"/>
                <w:szCs w:val="18"/>
                <w:vertAlign w:val="superscript"/>
              </w:rPr>
              <w:t>2</w:t>
            </w:r>
            <w:r w:rsidRPr="006F7643">
              <w:rPr>
                <w:rFonts w:ascii="Arial" w:hAnsi="Arial" w:cs="Arial"/>
                <w:sz w:val="18"/>
                <w:szCs w:val="18"/>
              </w:rPr>
              <w:t xml:space="preserve"> </w:t>
            </w:r>
          </w:p>
        </w:tc>
      </w:tr>
      <w:tr w:rsidR="009D6F8F" w:rsidRPr="006F7643" w14:paraId="2DBB7B2D" w14:textId="77777777" w:rsidTr="006F7643">
        <w:trPr>
          <w:trHeight w:val="557"/>
        </w:trPr>
        <w:tc>
          <w:tcPr>
            <w:tcW w:w="306" w:type="pct"/>
            <w:vMerge/>
            <w:vAlign w:val="center"/>
          </w:tcPr>
          <w:p w14:paraId="407AF61D"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48407BB2" w14:textId="77777777" w:rsidR="009D6F8F" w:rsidRPr="00C763EE" w:rsidRDefault="009D6F8F" w:rsidP="006F7643">
            <w:pPr>
              <w:spacing w:line="240" w:lineRule="exact"/>
              <w:contextualSpacing/>
              <w:jc w:val="center"/>
              <w:rPr>
                <w:rFonts w:ascii="Arial" w:hAnsi="Arial" w:cs="Arial"/>
                <w:b/>
                <w:sz w:val="18"/>
                <w:szCs w:val="18"/>
              </w:rPr>
            </w:pPr>
          </w:p>
        </w:tc>
        <w:tc>
          <w:tcPr>
            <w:tcW w:w="998" w:type="pct"/>
            <w:vMerge/>
            <w:vAlign w:val="center"/>
          </w:tcPr>
          <w:p w14:paraId="6CD6283D"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6ED29E6C" w14:textId="355EDED3"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Rejon Stalowni - przy drodze wewnętrznej 70, za</w:t>
            </w:r>
            <w:r w:rsidR="00F634FD">
              <w:rPr>
                <w:rFonts w:ascii="Arial" w:hAnsi="Arial" w:cs="Arial"/>
                <w:sz w:val="18"/>
                <w:szCs w:val="18"/>
              </w:rPr>
              <w:t> </w:t>
            </w:r>
            <w:r w:rsidRPr="006F7643">
              <w:rPr>
                <w:rFonts w:ascii="Arial" w:hAnsi="Arial" w:cs="Arial"/>
                <w:sz w:val="18"/>
                <w:szCs w:val="18"/>
              </w:rPr>
              <w:t xml:space="preserve">magazynem buforowym rudy </w:t>
            </w:r>
          </w:p>
        </w:tc>
        <w:tc>
          <w:tcPr>
            <w:tcW w:w="1546" w:type="pct"/>
            <w:vAlign w:val="center"/>
          </w:tcPr>
          <w:p w14:paraId="21149597" w14:textId="2ACD603D"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Osady z prasy filtracyjnej, </w:t>
            </w:r>
            <w:r w:rsidRPr="006F7643">
              <w:rPr>
                <w:rFonts w:ascii="Arial" w:hAnsi="Arial" w:cs="Arial"/>
                <w:sz w:val="18"/>
                <w:szCs w:val="18"/>
              </w:rPr>
              <w:br/>
              <w:t>w sposób zorganizowany, na</w:t>
            </w:r>
            <w:r w:rsidR="00345B43">
              <w:rPr>
                <w:rFonts w:ascii="Arial" w:hAnsi="Arial" w:cs="Arial"/>
                <w:sz w:val="18"/>
                <w:szCs w:val="18"/>
              </w:rPr>
              <w:t> </w:t>
            </w:r>
            <w:r w:rsidRPr="006F7643">
              <w:rPr>
                <w:rFonts w:ascii="Arial" w:hAnsi="Arial" w:cs="Arial"/>
                <w:sz w:val="18"/>
                <w:szCs w:val="18"/>
              </w:rPr>
              <w:t xml:space="preserve">szczelnym, utwardzonym </w:t>
            </w:r>
            <w:r w:rsidRPr="006F7643">
              <w:rPr>
                <w:rFonts w:ascii="Arial" w:hAnsi="Arial" w:cs="Arial"/>
                <w:sz w:val="18"/>
                <w:szCs w:val="18"/>
              </w:rPr>
              <w:br/>
              <w:t xml:space="preserve">i oznakowanym placu </w:t>
            </w:r>
          </w:p>
        </w:tc>
      </w:tr>
      <w:tr w:rsidR="009D6F8F" w:rsidRPr="006F7643" w14:paraId="007EED61" w14:textId="77777777" w:rsidTr="006F7643">
        <w:tc>
          <w:tcPr>
            <w:tcW w:w="306" w:type="pct"/>
            <w:vMerge/>
            <w:vAlign w:val="center"/>
          </w:tcPr>
          <w:p w14:paraId="0C714578"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7082B115" w14:textId="77777777" w:rsidR="009D6F8F" w:rsidRPr="00C763EE" w:rsidRDefault="009D6F8F" w:rsidP="006F7643">
            <w:pPr>
              <w:spacing w:line="240" w:lineRule="exact"/>
              <w:contextualSpacing/>
              <w:jc w:val="center"/>
              <w:rPr>
                <w:rFonts w:ascii="Arial" w:hAnsi="Arial" w:cs="Arial"/>
                <w:b/>
                <w:sz w:val="18"/>
                <w:szCs w:val="18"/>
              </w:rPr>
            </w:pPr>
          </w:p>
        </w:tc>
        <w:tc>
          <w:tcPr>
            <w:tcW w:w="998" w:type="pct"/>
            <w:vMerge/>
            <w:vAlign w:val="center"/>
          </w:tcPr>
          <w:p w14:paraId="60D05E13"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34B5EB06"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składowiska „Lipówka” </w:t>
            </w:r>
          </w:p>
        </w:tc>
        <w:tc>
          <w:tcPr>
            <w:tcW w:w="1546" w:type="pct"/>
            <w:vAlign w:val="center"/>
          </w:tcPr>
          <w:p w14:paraId="42062324"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Trzy szczelne i oznakowane zbiorniki betonowe, o łącznej pojemności ok. 150 000 m</w:t>
            </w:r>
            <w:r w:rsidRPr="006F7643">
              <w:rPr>
                <w:rFonts w:ascii="Arial" w:hAnsi="Arial" w:cs="Arial"/>
                <w:sz w:val="18"/>
                <w:szCs w:val="18"/>
                <w:vertAlign w:val="superscript"/>
              </w:rPr>
              <w:t>3</w:t>
            </w:r>
            <w:r w:rsidRPr="006F7643">
              <w:rPr>
                <w:rFonts w:ascii="Arial" w:hAnsi="Arial" w:cs="Arial"/>
                <w:sz w:val="18"/>
                <w:szCs w:val="18"/>
              </w:rPr>
              <w:t xml:space="preserve"> </w:t>
            </w:r>
          </w:p>
        </w:tc>
      </w:tr>
      <w:tr w:rsidR="009D6F8F" w:rsidRPr="006F7643" w14:paraId="0946B6A9" w14:textId="77777777" w:rsidTr="006F7643">
        <w:tc>
          <w:tcPr>
            <w:tcW w:w="306" w:type="pct"/>
            <w:vMerge w:val="restart"/>
            <w:vAlign w:val="center"/>
          </w:tcPr>
          <w:p w14:paraId="206558CA"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t>7.</w:t>
            </w:r>
          </w:p>
        </w:tc>
        <w:tc>
          <w:tcPr>
            <w:tcW w:w="615" w:type="pct"/>
            <w:vMerge w:val="restart"/>
            <w:vAlign w:val="center"/>
          </w:tcPr>
          <w:p w14:paraId="6B0BF9D9" w14:textId="77777777" w:rsidR="009D6F8F" w:rsidRPr="00C763EE" w:rsidRDefault="009D6F8F" w:rsidP="006F7643">
            <w:pPr>
              <w:spacing w:line="240" w:lineRule="exact"/>
              <w:contextualSpacing/>
              <w:jc w:val="center"/>
              <w:rPr>
                <w:rFonts w:ascii="Arial" w:hAnsi="Arial" w:cs="Arial"/>
                <w:b/>
                <w:sz w:val="18"/>
                <w:szCs w:val="18"/>
              </w:rPr>
            </w:pPr>
            <w:r w:rsidRPr="00C763EE">
              <w:rPr>
                <w:rFonts w:ascii="Arial" w:hAnsi="Arial" w:cs="Arial"/>
                <w:b/>
                <w:bCs/>
                <w:sz w:val="18"/>
                <w:szCs w:val="18"/>
              </w:rPr>
              <w:t>10 02 14</w:t>
            </w:r>
          </w:p>
        </w:tc>
        <w:tc>
          <w:tcPr>
            <w:tcW w:w="998" w:type="pct"/>
            <w:vMerge w:val="restart"/>
            <w:vAlign w:val="center"/>
          </w:tcPr>
          <w:p w14:paraId="457CF593"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bCs/>
                <w:sz w:val="18"/>
                <w:szCs w:val="18"/>
              </w:rPr>
              <w:t xml:space="preserve">Szlamy i osady pofiltracyjne </w:t>
            </w:r>
            <w:r w:rsidRPr="006F7643">
              <w:rPr>
                <w:rFonts w:ascii="Arial" w:hAnsi="Arial" w:cs="Arial"/>
                <w:bCs/>
                <w:sz w:val="18"/>
                <w:szCs w:val="18"/>
              </w:rPr>
              <w:br/>
              <w:t>z oczyszczania gazów odlotowych inne niż wymienione w 10 02 13</w:t>
            </w:r>
          </w:p>
        </w:tc>
        <w:tc>
          <w:tcPr>
            <w:tcW w:w="1535" w:type="pct"/>
            <w:vAlign w:val="center"/>
          </w:tcPr>
          <w:p w14:paraId="65E5F4AC" w14:textId="23C1A4FE"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Rejon Stalowni - przy drodze wewnętrznej 70, za</w:t>
            </w:r>
            <w:r w:rsidR="00345B43">
              <w:rPr>
                <w:rFonts w:ascii="Arial" w:hAnsi="Arial" w:cs="Arial"/>
                <w:sz w:val="18"/>
                <w:szCs w:val="18"/>
              </w:rPr>
              <w:t> </w:t>
            </w:r>
            <w:r w:rsidRPr="006F7643">
              <w:rPr>
                <w:rFonts w:ascii="Arial" w:hAnsi="Arial" w:cs="Arial"/>
                <w:sz w:val="18"/>
                <w:szCs w:val="18"/>
              </w:rPr>
              <w:t>magazynem buforowym rudy</w:t>
            </w:r>
          </w:p>
        </w:tc>
        <w:tc>
          <w:tcPr>
            <w:tcW w:w="1546" w:type="pct"/>
            <w:vAlign w:val="center"/>
          </w:tcPr>
          <w:p w14:paraId="41E85662" w14:textId="0E661420"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Osady z prasy filtracyjnej </w:t>
            </w:r>
            <w:r w:rsidRPr="006F7643">
              <w:rPr>
                <w:rFonts w:ascii="Arial" w:hAnsi="Arial" w:cs="Arial"/>
                <w:sz w:val="18"/>
                <w:szCs w:val="18"/>
              </w:rPr>
              <w:br/>
              <w:t>w sposób zorganizowany na</w:t>
            </w:r>
            <w:r w:rsidR="00345B43">
              <w:rPr>
                <w:rFonts w:ascii="Arial" w:hAnsi="Arial" w:cs="Arial"/>
                <w:sz w:val="18"/>
                <w:szCs w:val="18"/>
              </w:rPr>
              <w:t> </w:t>
            </w:r>
            <w:r w:rsidRPr="006F7643">
              <w:rPr>
                <w:rFonts w:ascii="Arial" w:hAnsi="Arial" w:cs="Arial"/>
                <w:sz w:val="18"/>
                <w:szCs w:val="18"/>
              </w:rPr>
              <w:t xml:space="preserve">szczelnym, utwardzonym </w:t>
            </w:r>
            <w:r w:rsidRPr="006F7643">
              <w:rPr>
                <w:rFonts w:ascii="Arial" w:hAnsi="Arial" w:cs="Arial"/>
                <w:sz w:val="18"/>
                <w:szCs w:val="18"/>
              </w:rPr>
              <w:br/>
              <w:t>i oznakowanym placu</w:t>
            </w:r>
          </w:p>
        </w:tc>
      </w:tr>
      <w:tr w:rsidR="009D6F8F" w:rsidRPr="006F7643" w14:paraId="10A17FE3" w14:textId="77777777" w:rsidTr="006F7643">
        <w:tc>
          <w:tcPr>
            <w:tcW w:w="306" w:type="pct"/>
            <w:vMerge/>
            <w:vAlign w:val="center"/>
          </w:tcPr>
          <w:p w14:paraId="78DA28B0"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6457EA16"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1BBC3B77"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1F42062B"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Rejon składowiska „Lipówka”</w:t>
            </w:r>
          </w:p>
        </w:tc>
        <w:tc>
          <w:tcPr>
            <w:tcW w:w="1546" w:type="pct"/>
            <w:vAlign w:val="center"/>
          </w:tcPr>
          <w:p w14:paraId="42F37377"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Trzy szczelne i oznakowane zbiorniki betonowe, o łącznej pojemności ok. 150 000 m</w:t>
            </w:r>
            <w:r w:rsidRPr="006F7643">
              <w:rPr>
                <w:rFonts w:ascii="Arial" w:hAnsi="Arial" w:cs="Arial"/>
                <w:sz w:val="18"/>
                <w:szCs w:val="18"/>
                <w:vertAlign w:val="superscript"/>
              </w:rPr>
              <w:t>3</w:t>
            </w:r>
          </w:p>
        </w:tc>
      </w:tr>
      <w:tr w:rsidR="009D6F8F" w:rsidRPr="006F7643" w14:paraId="61F03803" w14:textId="77777777" w:rsidTr="006F7643">
        <w:tc>
          <w:tcPr>
            <w:tcW w:w="306" w:type="pct"/>
            <w:vMerge w:val="restart"/>
            <w:vAlign w:val="center"/>
          </w:tcPr>
          <w:p w14:paraId="1EB3F146"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t>8.</w:t>
            </w:r>
          </w:p>
        </w:tc>
        <w:tc>
          <w:tcPr>
            <w:tcW w:w="615" w:type="pct"/>
            <w:vMerge w:val="restart"/>
            <w:vAlign w:val="center"/>
          </w:tcPr>
          <w:p w14:paraId="783BBAAE" w14:textId="77777777" w:rsidR="009D6F8F" w:rsidRPr="00C763EE" w:rsidRDefault="009D6F8F" w:rsidP="006F7643">
            <w:pPr>
              <w:autoSpaceDE w:val="0"/>
              <w:autoSpaceDN w:val="0"/>
              <w:adjustRightInd w:val="0"/>
              <w:spacing w:line="240" w:lineRule="exact"/>
              <w:contextualSpacing/>
              <w:rPr>
                <w:rFonts w:ascii="Arial" w:hAnsi="Arial" w:cs="Arial"/>
                <w:b/>
                <w:sz w:val="18"/>
                <w:szCs w:val="18"/>
              </w:rPr>
            </w:pPr>
            <w:r w:rsidRPr="00C763EE">
              <w:rPr>
                <w:rFonts w:ascii="Arial" w:hAnsi="Arial" w:cs="Arial"/>
                <w:b/>
                <w:bCs/>
                <w:sz w:val="18"/>
                <w:szCs w:val="18"/>
              </w:rPr>
              <w:t>10 02 80</w:t>
            </w:r>
          </w:p>
        </w:tc>
        <w:tc>
          <w:tcPr>
            <w:tcW w:w="998" w:type="pct"/>
            <w:vMerge w:val="restart"/>
            <w:vAlign w:val="center"/>
          </w:tcPr>
          <w:p w14:paraId="2675A484"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bCs/>
                <w:sz w:val="18"/>
                <w:szCs w:val="18"/>
              </w:rPr>
              <w:t>Zgary z hutnictwa żelaza</w:t>
            </w:r>
          </w:p>
        </w:tc>
        <w:tc>
          <w:tcPr>
            <w:tcW w:w="1535" w:type="pct"/>
            <w:vAlign w:val="center"/>
          </w:tcPr>
          <w:p w14:paraId="0A3526CF"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Rejon Stalowni - hala złomu</w:t>
            </w:r>
          </w:p>
        </w:tc>
        <w:tc>
          <w:tcPr>
            <w:tcW w:w="1546" w:type="pct"/>
            <w:vAlign w:val="center"/>
          </w:tcPr>
          <w:p w14:paraId="341E9849" w14:textId="6F6CFB96"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i</w:t>
            </w:r>
            <w:r w:rsidR="00345B43">
              <w:rPr>
                <w:rFonts w:ascii="Arial" w:hAnsi="Arial" w:cs="Arial"/>
                <w:sz w:val="18"/>
                <w:szCs w:val="18"/>
              </w:rPr>
              <w:t> </w:t>
            </w:r>
            <w:r w:rsidRPr="006F7643">
              <w:rPr>
                <w:rFonts w:ascii="Arial" w:hAnsi="Arial" w:cs="Arial"/>
                <w:sz w:val="18"/>
                <w:szCs w:val="18"/>
              </w:rPr>
              <w:t xml:space="preserve">oznakowanym miejscu hali magazynowej </w:t>
            </w:r>
          </w:p>
          <w:p w14:paraId="14C4EE22" w14:textId="7E6A6BF9"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betonowym, szczelnym zasieku, o pojemności 11</w:t>
            </w:r>
            <w:r w:rsidR="00345B43">
              <w:rPr>
                <w:rFonts w:ascii="Arial" w:hAnsi="Arial" w:cs="Arial"/>
                <w:sz w:val="18"/>
                <w:szCs w:val="18"/>
              </w:rPr>
              <w:t> </w:t>
            </w:r>
            <w:r w:rsidRPr="006F7643">
              <w:rPr>
                <w:rFonts w:ascii="Arial" w:hAnsi="Arial" w:cs="Arial"/>
                <w:sz w:val="18"/>
                <w:szCs w:val="18"/>
              </w:rPr>
              <w:t>880</w:t>
            </w:r>
            <w:r w:rsidR="00345B43">
              <w:rPr>
                <w:rFonts w:ascii="Arial" w:hAnsi="Arial" w:cs="Arial"/>
                <w:sz w:val="18"/>
                <w:szCs w:val="18"/>
              </w:rPr>
              <w:t> </w:t>
            </w:r>
            <w:r w:rsidRPr="006F7643">
              <w:rPr>
                <w:rFonts w:ascii="Arial" w:hAnsi="Arial" w:cs="Arial"/>
                <w:sz w:val="18"/>
                <w:szCs w:val="18"/>
              </w:rPr>
              <w:t>m</w:t>
            </w:r>
            <w:r w:rsidRPr="006F7643">
              <w:rPr>
                <w:rFonts w:ascii="Arial" w:hAnsi="Arial" w:cs="Arial"/>
                <w:sz w:val="18"/>
                <w:szCs w:val="18"/>
                <w:vertAlign w:val="superscript"/>
              </w:rPr>
              <w:t>3</w:t>
            </w:r>
            <w:r w:rsidRPr="006F7643">
              <w:rPr>
                <w:rFonts w:ascii="Arial" w:hAnsi="Arial" w:cs="Arial"/>
                <w:sz w:val="18"/>
                <w:szCs w:val="18"/>
              </w:rPr>
              <w:t xml:space="preserve"> </w:t>
            </w:r>
          </w:p>
        </w:tc>
      </w:tr>
      <w:tr w:rsidR="009D6F8F" w:rsidRPr="006F7643" w14:paraId="0794AB7B" w14:textId="77777777" w:rsidTr="006F7643">
        <w:tc>
          <w:tcPr>
            <w:tcW w:w="306" w:type="pct"/>
            <w:vMerge/>
            <w:vAlign w:val="center"/>
          </w:tcPr>
          <w:p w14:paraId="57A1A4A1"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6F3590A6" w14:textId="77777777" w:rsidR="009D6F8F" w:rsidRPr="00C763EE" w:rsidRDefault="009D6F8F" w:rsidP="006F7643">
            <w:pPr>
              <w:spacing w:line="240" w:lineRule="exact"/>
              <w:contextualSpacing/>
              <w:jc w:val="center"/>
              <w:rPr>
                <w:rFonts w:ascii="Arial" w:hAnsi="Arial" w:cs="Arial"/>
                <w:b/>
                <w:sz w:val="18"/>
                <w:szCs w:val="18"/>
              </w:rPr>
            </w:pPr>
          </w:p>
        </w:tc>
        <w:tc>
          <w:tcPr>
            <w:tcW w:w="998" w:type="pct"/>
            <w:vMerge/>
            <w:vAlign w:val="center"/>
          </w:tcPr>
          <w:p w14:paraId="74FB1A2D"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60282383"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Stalowni - hala przeładunku koryt </w:t>
            </w:r>
          </w:p>
        </w:tc>
        <w:tc>
          <w:tcPr>
            <w:tcW w:w="1546" w:type="pct"/>
            <w:vAlign w:val="center"/>
          </w:tcPr>
          <w:p w14:paraId="7EE73978" w14:textId="1B41DF13"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i</w:t>
            </w:r>
            <w:r w:rsidR="00345B43">
              <w:rPr>
                <w:rFonts w:ascii="Arial" w:hAnsi="Arial" w:cs="Arial"/>
                <w:sz w:val="18"/>
                <w:szCs w:val="18"/>
              </w:rPr>
              <w:t> </w:t>
            </w:r>
            <w:r w:rsidRPr="006F7643">
              <w:rPr>
                <w:rFonts w:ascii="Arial" w:hAnsi="Arial" w:cs="Arial"/>
                <w:sz w:val="18"/>
                <w:szCs w:val="18"/>
              </w:rPr>
              <w:t xml:space="preserve">oznakowanym miejscu hali magazynowej, </w:t>
            </w:r>
            <w:r w:rsidRPr="006F7643">
              <w:rPr>
                <w:rFonts w:ascii="Arial" w:hAnsi="Arial" w:cs="Arial"/>
                <w:sz w:val="18"/>
                <w:szCs w:val="18"/>
              </w:rPr>
              <w:br/>
              <w:t xml:space="preserve">w dwóch zagłębionych zasiekach, o pojemności </w:t>
            </w:r>
            <w:r w:rsidRPr="006F7643">
              <w:rPr>
                <w:rFonts w:ascii="Arial" w:hAnsi="Arial" w:cs="Arial"/>
                <w:sz w:val="18"/>
                <w:szCs w:val="18"/>
              </w:rPr>
              <w:br/>
              <w:t>4 200 m</w:t>
            </w:r>
            <w:r w:rsidRPr="006F7643">
              <w:rPr>
                <w:rFonts w:ascii="Arial" w:hAnsi="Arial" w:cs="Arial"/>
                <w:sz w:val="18"/>
                <w:szCs w:val="18"/>
                <w:vertAlign w:val="superscript"/>
              </w:rPr>
              <w:t>3</w:t>
            </w:r>
            <w:r w:rsidRPr="006F7643">
              <w:rPr>
                <w:rFonts w:ascii="Arial" w:hAnsi="Arial" w:cs="Arial"/>
                <w:sz w:val="18"/>
                <w:szCs w:val="18"/>
              </w:rPr>
              <w:t xml:space="preserve"> każdy </w:t>
            </w:r>
          </w:p>
        </w:tc>
      </w:tr>
      <w:tr w:rsidR="009D6F8F" w:rsidRPr="006F7643" w14:paraId="06D161AF" w14:textId="77777777" w:rsidTr="006F7643">
        <w:tc>
          <w:tcPr>
            <w:tcW w:w="306" w:type="pct"/>
            <w:vMerge/>
            <w:vAlign w:val="center"/>
          </w:tcPr>
          <w:p w14:paraId="6D833CF6"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5EC69ACF" w14:textId="77777777" w:rsidR="009D6F8F" w:rsidRPr="00C763EE" w:rsidRDefault="009D6F8F" w:rsidP="006F7643">
            <w:pPr>
              <w:spacing w:line="240" w:lineRule="exact"/>
              <w:contextualSpacing/>
              <w:jc w:val="center"/>
              <w:rPr>
                <w:rFonts w:ascii="Arial" w:hAnsi="Arial" w:cs="Arial"/>
                <w:b/>
                <w:sz w:val="18"/>
                <w:szCs w:val="18"/>
              </w:rPr>
            </w:pPr>
          </w:p>
        </w:tc>
        <w:tc>
          <w:tcPr>
            <w:tcW w:w="998" w:type="pct"/>
            <w:vMerge/>
            <w:vAlign w:val="center"/>
          </w:tcPr>
          <w:p w14:paraId="042DD158"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6CC4BDC9"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kafaru złomu </w:t>
            </w:r>
          </w:p>
        </w:tc>
        <w:tc>
          <w:tcPr>
            <w:tcW w:w="1546" w:type="pct"/>
            <w:vAlign w:val="center"/>
          </w:tcPr>
          <w:p w14:paraId="52B1B74A" w14:textId="28266AF0"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Luzem, w sposób zorganizowany na</w:t>
            </w:r>
            <w:r w:rsidR="00345B43">
              <w:rPr>
                <w:rFonts w:ascii="Arial" w:hAnsi="Arial" w:cs="Arial"/>
                <w:sz w:val="18"/>
                <w:szCs w:val="18"/>
              </w:rPr>
              <w:t> </w:t>
            </w:r>
            <w:r w:rsidRPr="006F7643">
              <w:rPr>
                <w:rFonts w:ascii="Arial" w:hAnsi="Arial" w:cs="Arial"/>
                <w:sz w:val="18"/>
                <w:szCs w:val="18"/>
              </w:rPr>
              <w:t>oznakowanym placu składowym, o powierzchni 1 680 m</w:t>
            </w:r>
            <w:r w:rsidRPr="006F7643">
              <w:rPr>
                <w:rFonts w:ascii="Arial" w:hAnsi="Arial" w:cs="Arial"/>
                <w:sz w:val="18"/>
                <w:szCs w:val="18"/>
                <w:vertAlign w:val="superscript"/>
              </w:rPr>
              <w:t>2</w:t>
            </w:r>
            <w:r w:rsidRPr="006F7643">
              <w:rPr>
                <w:rFonts w:ascii="Arial" w:hAnsi="Arial" w:cs="Arial"/>
                <w:sz w:val="18"/>
                <w:szCs w:val="18"/>
              </w:rPr>
              <w:t xml:space="preserve"> </w:t>
            </w:r>
          </w:p>
        </w:tc>
      </w:tr>
      <w:tr w:rsidR="009D6F8F" w:rsidRPr="006F7643" w14:paraId="740D489D" w14:textId="77777777" w:rsidTr="006F7643">
        <w:tc>
          <w:tcPr>
            <w:tcW w:w="306" w:type="pct"/>
            <w:vMerge w:val="restart"/>
            <w:vAlign w:val="center"/>
          </w:tcPr>
          <w:p w14:paraId="299D3B36"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t>9.</w:t>
            </w:r>
          </w:p>
        </w:tc>
        <w:tc>
          <w:tcPr>
            <w:tcW w:w="615" w:type="pct"/>
            <w:vMerge w:val="restart"/>
            <w:vAlign w:val="center"/>
          </w:tcPr>
          <w:p w14:paraId="0FF548C8" w14:textId="77777777" w:rsidR="009D6F8F" w:rsidRPr="00C763EE" w:rsidRDefault="009D6F8F" w:rsidP="006F7643">
            <w:pPr>
              <w:autoSpaceDE w:val="0"/>
              <w:autoSpaceDN w:val="0"/>
              <w:adjustRightInd w:val="0"/>
              <w:spacing w:line="240" w:lineRule="exact"/>
              <w:contextualSpacing/>
              <w:rPr>
                <w:rFonts w:ascii="Arial" w:hAnsi="Arial" w:cs="Arial"/>
                <w:b/>
                <w:sz w:val="18"/>
                <w:szCs w:val="18"/>
              </w:rPr>
            </w:pPr>
            <w:r w:rsidRPr="00C763EE">
              <w:rPr>
                <w:rFonts w:ascii="Arial" w:hAnsi="Arial" w:cs="Arial"/>
                <w:b/>
                <w:bCs/>
                <w:sz w:val="18"/>
                <w:szCs w:val="18"/>
              </w:rPr>
              <w:t>10 02 99</w:t>
            </w:r>
          </w:p>
        </w:tc>
        <w:tc>
          <w:tcPr>
            <w:tcW w:w="998" w:type="pct"/>
            <w:vMerge w:val="restart"/>
            <w:vAlign w:val="center"/>
          </w:tcPr>
          <w:p w14:paraId="4FF5E30B"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bCs/>
                <w:sz w:val="18"/>
                <w:szCs w:val="18"/>
              </w:rPr>
              <w:t>Inne niewymienione odpady</w:t>
            </w:r>
          </w:p>
        </w:tc>
        <w:tc>
          <w:tcPr>
            <w:tcW w:w="1535" w:type="pct"/>
            <w:vAlign w:val="center"/>
          </w:tcPr>
          <w:p w14:paraId="2713F44A"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Spiekalni - pola remontowe urządzeń </w:t>
            </w:r>
          </w:p>
        </w:tc>
        <w:tc>
          <w:tcPr>
            <w:tcW w:w="1546" w:type="pct"/>
            <w:vAlign w:val="center"/>
          </w:tcPr>
          <w:p w14:paraId="438F85D0"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Opisane skrzynie posadowione w wyznaczonym miejscu</w:t>
            </w:r>
          </w:p>
        </w:tc>
      </w:tr>
      <w:tr w:rsidR="009D6F8F" w:rsidRPr="006F7643" w14:paraId="652EBA9F" w14:textId="77777777" w:rsidTr="006F7643">
        <w:tc>
          <w:tcPr>
            <w:tcW w:w="306" w:type="pct"/>
            <w:vMerge/>
            <w:vAlign w:val="center"/>
          </w:tcPr>
          <w:p w14:paraId="3CA796E3"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04545304"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32017E0C"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7E4D51AC"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Wielkich Pieców - </w:t>
            </w:r>
            <w:r w:rsidRPr="006F7643">
              <w:rPr>
                <w:rFonts w:ascii="Arial" w:hAnsi="Arial" w:cs="Arial"/>
                <w:sz w:val="18"/>
                <w:szCs w:val="18"/>
              </w:rPr>
              <w:br/>
              <w:t xml:space="preserve">w magazynie surówki stałej </w:t>
            </w:r>
          </w:p>
        </w:tc>
        <w:tc>
          <w:tcPr>
            <w:tcW w:w="1546" w:type="pct"/>
            <w:vAlign w:val="center"/>
          </w:tcPr>
          <w:p w14:paraId="77431FFA" w14:textId="16066899"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Luzem, w sposób zorganizowany, w</w:t>
            </w:r>
            <w:r w:rsidR="00345B43">
              <w:rPr>
                <w:rFonts w:ascii="Arial" w:hAnsi="Arial" w:cs="Arial"/>
                <w:sz w:val="18"/>
                <w:szCs w:val="18"/>
              </w:rPr>
              <w:t> </w:t>
            </w:r>
            <w:r w:rsidRPr="006F7643">
              <w:rPr>
                <w:rFonts w:ascii="Arial" w:hAnsi="Arial" w:cs="Arial"/>
                <w:sz w:val="18"/>
                <w:szCs w:val="18"/>
              </w:rPr>
              <w:t>wyznaczonym i</w:t>
            </w:r>
            <w:r w:rsidR="00345B43">
              <w:rPr>
                <w:rFonts w:ascii="Arial" w:hAnsi="Arial" w:cs="Arial"/>
                <w:sz w:val="18"/>
                <w:szCs w:val="18"/>
              </w:rPr>
              <w:t> </w:t>
            </w:r>
            <w:r w:rsidRPr="006F7643">
              <w:rPr>
                <w:rFonts w:ascii="Arial" w:hAnsi="Arial" w:cs="Arial"/>
                <w:sz w:val="18"/>
                <w:szCs w:val="18"/>
              </w:rPr>
              <w:t xml:space="preserve">oznakowanym miejscu placu, </w:t>
            </w:r>
            <w:r w:rsidRPr="006F7643">
              <w:rPr>
                <w:rFonts w:ascii="Arial" w:hAnsi="Arial" w:cs="Arial"/>
                <w:sz w:val="18"/>
                <w:szCs w:val="18"/>
              </w:rPr>
              <w:br/>
              <w:t>o powierzchni 500 m</w:t>
            </w:r>
            <w:r w:rsidRPr="006F7643">
              <w:rPr>
                <w:rFonts w:ascii="Arial" w:hAnsi="Arial" w:cs="Arial"/>
                <w:sz w:val="18"/>
                <w:szCs w:val="18"/>
                <w:vertAlign w:val="superscript"/>
              </w:rPr>
              <w:t>2</w:t>
            </w:r>
            <w:r w:rsidRPr="006F7643">
              <w:rPr>
                <w:rFonts w:ascii="Arial" w:hAnsi="Arial" w:cs="Arial"/>
                <w:sz w:val="18"/>
                <w:szCs w:val="18"/>
              </w:rPr>
              <w:t>, na</w:t>
            </w:r>
            <w:r w:rsidR="00345B43">
              <w:rPr>
                <w:rFonts w:ascii="Arial" w:hAnsi="Arial" w:cs="Arial"/>
                <w:sz w:val="18"/>
                <w:szCs w:val="18"/>
              </w:rPr>
              <w:t> </w:t>
            </w:r>
            <w:r w:rsidRPr="006F7643">
              <w:rPr>
                <w:rFonts w:ascii="Arial" w:hAnsi="Arial" w:cs="Arial"/>
                <w:sz w:val="18"/>
                <w:szCs w:val="18"/>
              </w:rPr>
              <w:t xml:space="preserve">utwardzonym podłożu </w:t>
            </w:r>
          </w:p>
        </w:tc>
      </w:tr>
      <w:tr w:rsidR="009D6F8F" w:rsidRPr="006F7643" w14:paraId="12B256FA" w14:textId="77777777" w:rsidTr="006F7643">
        <w:tc>
          <w:tcPr>
            <w:tcW w:w="306" w:type="pct"/>
            <w:vMerge/>
            <w:vAlign w:val="center"/>
          </w:tcPr>
          <w:p w14:paraId="4CBA48E4"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218B3895"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7506793A"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1465A2C1" w14:textId="4F2C7A24"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Rejon Wielkich Pieców w</w:t>
            </w:r>
            <w:r w:rsidR="00345B43">
              <w:rPr>
                <w:rFonts w:ascii="Arial" w:hAnsi="Arial" w:cs="Arial"/>
                <w:sz w:val="18"/>
                <w:szCs w:val="18"/>
              </w:rPr>
              <w:t> </w:t>
            </w:r>
            <w:r w:rsidRPr="006F7643">
              <w:rPr>
                <w:rFonts w:ascii="Arial" w:hAnsi="Arial" w:cs="Arial"/>
                <w:sz w:val="18"/>
                <w:szCs w:val="18"/>
              </w:rPr>
              <w:t xml:space="preserve">rejonie dołów zlewnych żużla </w:t>
            </w:r>
          </w:p>
        </w:tc>
        <w:tc>
          <w:tcPr>
            <w:tcW w:w="1546" w:type="pct"/>
            <w:vAlign w:val="center"/>
          </w:tcPr>
          <w:p w14:paraId="1A21832F" w14:textId="5F6B4DF9"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Luzem, w sposób zorganizowany, w dwóch wyznaczonych </w:t>
            </w:r>
            <w:r w:rsidRPr="006F7643">
              <w:rPr>
                <w:rFonts w:ascii="Arial" w:hAnsi="Arial" w:cs="Arial"/>
                <w:sz w:val="18"/>
                <w:szCs w:val="18"/>
              </w:rPr>
              <w:br/>
              <w:t xml:space="preserve">i oznakowanych miejscach, </w:t>
            </w:r>
            <w:r w:rsidRPr="006F7643">
              <w:rPr>
                <w:rFonts w:ascii="Arial" w:hAnsi="Arial" w:cs="Arial"/>
                <w:sz w:val="18"/>
                <w:szCs w:val="18"/>
              </w:rPr>
              <w:br/>
              <w:t>o powierzchni 50 m</w:t>
            </w:r>
            <w:r w:rsidRPr="006F7643">
              <w:rPr>
                <w:rFonts w:ascii="Arial" w:hAnsi="Arial" w:cs="Arial"/>
                <w:sz w:val="18"/>
                <w:szCs w:val="18"/>
                <w:vertAlign w:val="superscript"/>
              </w:rPr>
              <w:t>2</w:t>
            </w:r>
            <w:r w:rsidRPr="006F7643">
              <w:rPr>
                <w:rFonts w:ascii="Arial" w:hAnsi="Arial" w:cs="Arial"/>
                <w:sz w:val="18"/>
                <w:szCs w:val="18"/>
              </w:rPr>
              <w:t>, na</w:t>
            </w:r>
            <w:r w:rsidR="00345B43">
              <w:rPr>
                <w:rFonts w:ascii="Arial" w:hAnsi="Arial" w:cs="Arial"/>
                <w:sz w:val="18"/>
                <w:szCs w:val="18"/>
              </w:rPr>
              <w:t> </w:t>
            </w:r>
            <w:r w:rsidRPr="006F7643">
              <w:rPr>
                <w:rFonts w:ascii="Arial" w:hAnsi="Arial" w:cs="Arial"/>
                <w:sz w:val="18"/>
                <w:szCs w:val="18"/>
              </w:rPr>
              <w:t xml:space="preserve">utwardzonym podłożu </w:t>
            </w:r>
          </w:p>
        </w:tc>
      </w:tr>
      <w:tr w:rsidR="009D6F8F" w:rsidRPr="006F7643" w14:paraId="43D19FD7" w14:textId="77777777" w:rsidTr="006F7643">
        <w:tc>
          <w:tcPr>
            <w:tcW w:w="306" w:type="pct"/>
            <w:vMerge/>
            <w:vAlign w:val="center"/>
          </w:tcPr>
          <w:p w14:paraId="5EBF7170"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716FAD80"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64600334"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5267DDE5" w14:textId="3A5C3918"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Rejon Wielkich Pieców w</w:t>
            </w:r>
            <w:r w:rsidR="00345B43">
              <w:rPr>
                <w:rFonts w:ascii="Arial" w:hAnsi="Arial" w:cs="Arial"/>
                <w:sz w:val="18"/>
                <w:szCs w:val="18"/>
              </w:rPr>
              <w:t> </w:t>
            </w:r>
            <w:r w:rsidRPr="006F7643">
              <w:rPr>
                <w:rFonts w:ascii="Arial" w:hAnsi="Arial" w:cs="Arial"/>
                <w:sz w:val="18"/>
                <w:szCs w:val="18"/>
              </w:rPr>
              <w:t>rejonie magazynów żużla granulowanego</w:t>
            </w:r>
          </w:p>
        </w:tc>
        <w:tc>
          <w:tcPr>
            <w:tcW w:w="1546" w:type="pct"/>
            <w:vAlign w:val="center"/>
          </w:tcPr>
          <w:p w14:paraId="75B88BA1" w14:textId="63B2FACA"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Luzem, w sposób zorganizowany, w</w:t>
            </w:r>
            <w:r w:rsidR="00345B43">
              <w:rPr>
                <w:rFonts w:ascii="Arial" w:hAnsi="Arial" w:cs="Arial"/>
                <w:sz w:val="18"/>
                <w:szCs w:val="18"/>
              </w:rPr>
              <w:t> </w:t>
            </w:r>
            <w:r w:rsidRPr="006F7643">
              <w:rPr>
                <w:rFonts w:ascii="Arial" w:hAnsi="Arial" w:cs="Arial"/>
                <w:sz w:val="18"/>
                <w:szCs w:val="18"/>
              </w:rPr>
              <w:t>wyznaczonym i</w:t>
            </w:r>
            <w:r w:rsidR="00345B43">
              <w:rPr>
                <w:rFonts w:ascii="Arial" w:hAnsi="Arial" w:cs="Arial"/>
                <w:sz w:val="18"/>
                <w:szCs w:val="18"/>
              </w:rPr>
              <w:t> </w:t>
            </w:r>
            <w:r w:rsidRPr="006F7643">
              <w:rPr>
                <w:rFonts w:ascii="Arial" w:hAnsi="Arial" w:cs="Arial"/>
                <w:sz w:val="18"/>
                <w:szCs w:val="18"/>
              </w:rPr>
              <w:t>oznakowanym miejscu, na</w:t>
            </w:r>
            <w:r w:rsidR="00345B43">
              <w:rPr>
                <w:rFonts w:ascii="Arial" w:hAnsi="Arial" w:cs="Arial"/>
                <w:sz w:val="18"/>
                <w:szCs w:val="18"/>
              </w:rPr>
              <w:t> </w:t>
            </w:r>
            <w:r w:rsidRPr="006F7643">
              <w:rPr>
                <w:rFonts w:ascii="Arial" w:hAnsi="Arial" w:cs="Arial"/>
                <w:sz w:val="18"/>
                <w:szCs w:val="18"/>
              </w:rPr>
              <w:t>utwardzonym podłożu,</w:t>
            </w:r>
            <w:r w:rsidRPr="006F7643">
              <w:rPr>
                <w:rFonts w:ascii="Arial" w:hAnsi="Arial" w:cs="Arial"/>
                <w:sz w:val="18"/>
                <w:szCs w:val="18"/>
              </w:rPr>
              <w:br/>
              <w:t>o powierzchni 600 m</w:t>
            </w:r>
            <w:r w:rsidRPr="006F7643">
              <w:rPr>
                <w:rFonts w:ascii="Arial" w:hAnsi="Arial" w:cs="Arial"/>
                <w:sz w:val="18"/>
                <w:szCs w:val="18"/>
                <w:vertAlign w:val="superscript"/>
              </w:rPr>
              <w:t>2</w:t>
            </w:r>
          </w:p>
        </w:tc>
      </w:tr>
      <w:tr w:rsidR="009D6F8F" w:rsidRPr="006F7643" w14:paraId="5E9033BF" w14:textId="77777777" w:rsidTr="006F7643">
        <w:tc>
          <w:tcPr>
            <w:tcW w:w="306" w:type="pct"/>
            <w:vMerge/>
            <w:vAlign w:val="center"/>
          </w:tcPr>
          <w:p w14:paraId="5BEDDACA"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4EEF4F7F"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4DC9AC5A"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4CE5E424"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Stalowni i hala rozlewnicza </w:t>
            </w:r>
          </w:p>
        </w:tc>
        <w:tc>
          <w:tcPr>
            <w:tcW w:w="1546" w:type="pct"/>
            <w:vAlign w:val="center"/>
          </w:tcPr>
          <w:p w14:paraId="2A6E250D" w14:textId="416942B6"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Luzem, w sposób zorganizowany, w</w:t>
            </w:r>
            <w:r w:rsidR="00345B43">
              <w:rPr>
                <w:rFonts w:ascii="Arial" w:hAnsi="Arial" w:cs="Arial"/>
                <w:sz w:val="18"/>
                <w:szCs w:val="18"/>
              </w:rPr>
              <w:t> </w:t>
            </w:r>
            <w:r w:rsidRPr="006F7643">
              <w:rPr>
                <w:rFonts w:ascii="Arial" w:hAnsi="Arial" w:cs="Arial"/>
                <w:sz w:val="18"/>
                <w:szCs w:val="18"/>
              </w:rPr>
              <w:t>wyznaczonym i</w:t>
            </w:r>
            <w:r w:rsidR="00345B43">
              <w:rPr>
                <w:rFonts w:ascii="Arial" w:hAnsi="Arial" w:cs="Arial"/>
                <w:sz w:val="18"/>
                <w:szCs w:val="18"/>
              </w:rPr>
              <w:t> </w:t>
            </w:r>
            <w:r w:rsidRPr="006F7643">
              <w:rPr>
                <w:rFonts w:ascii="Arial" w:hAnsi="Arial" w:cs="Arial"/>
                <w:sz w:val="18"/>
                <w:szCs w:val="18"/>
              </w:rPr>
              <w:t xml:space="preserve">oznakowanym miejscu hali produkcyjnej, na utwardzonym, betonowym podłożu </w:t>
            </w:r>
          </w:p>
        </w:tc>
      </w:tr>
      <w:tr w:rsidR="009D6F8F" w:rsidRPr="006F7643" w14:paraId="5A1FB726" w14:textId="77777777" w:rsidTr="006F7643">
        <w:tc>
          <w:tcPr>
            <w:tcW w:w="306" w:type="pct"/>
            <w:vMerge/>
            <w:vAlign w:val="center"/>
          </w:tcPr>
          <w:p w14:paraId="5D1DFFED"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62F00342"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2CB9E4DA"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728D4BEB"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Stalowni - hala złomu </w:t>
            </w:r>
          </w:p>
        </w:tc>
        <w:tc>
          <w:tcPr>
            <w:tcW w:w="1546" w:type="pct"/>
            <w:vAlign w:val="center"/>
          </w:tcPr>
          <w:p w14:paraId="31A67693"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Luzem, w wyznaczonym </w:t>
            </w:r>
            <w:r w:rsidRPr="006F7643">
              <w:rPr>
                <w:rFonts w:ascii="Arial" w:hAnsi="Arial" w:cs="Arial"/>
                <w:sz w:val="18"/>
                <w:szCs w:val="18"/>
              </w:rPr>
              <w:br/>
              <w:t xml:space="preserve">i oznakowanym miejscu hali </w:t>
            </w:r>
            <w:r w:rsidRPr="006F7643">
              <w:rPr>
                <w:rFonts w:ascii="Arial" w:hAnsi="Arial" w:cs="Arial"/>
                <w:sz w:val="18"/>
                <w:szCs w:val="18"/>
              </w:rPr>
              <w:lastRenderedPageBreak/>
              <w:t xml:space="preserve">magazynowej w betonowym, szczelnym zasieku, </w:t>
            </w:r>
            <w:r w:rsidRPr="006F7643">
              <w:rPr>
                <w:rFonts w:ascii="Arial" w:hAnsi="Arial" w:cs="Arial"/>
                <w:sz w:val="18"/>
                <w:szCs w:val="18"/>
              </w:rPr>
              <w:br/>
              <w:t>o pojemności 11 880 m</w:t>
            </w:r>
            <w:r w:rsidRPr="006F7643">
              <w:rPr>
                <w:rFonts w:ascii="Arial" w:hAnsi="Arial" w:cs="Arial"/>
                <w:sz w:val="18"/>
                <w:szCs w:val="18"/>
                <w:vertAlign w:val="superscript"/>
              </w:rPr>
              <w:t>3</w:t>
            </w:r>
            <w:r w:rsidRPr="006F7643">
              <w:rPr>
                <w:rFonts w:ascii="Arial" w:hAnsi="Arial" w:cs="Arial"/>
                <w:sz w:val="18"/>
                <w:szCs w:val="18"/>
              </w:rPr>
              <w:t xml:space="preserve"> </w:t>
            </w:r>
          </w:p>
        </w:tc>
      </w:tr>
      <w:tr w:rsidR="009D6F8F" w:rsidRPr="006F7643" w14:paraId="1AC4049F" w14:textId="77777777" w:rsidTr="006F7643">
        <w:tc>
          <w:tcPr>
            <w:tcW w:w="306" w:type="pct"/>
            <w:vMerge/>
            <w:vAlign w:val="center"/>
          </w:tcPr>
          <w:p w14:paraId="0DC20D2A"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687FCE5C"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0A1C91EA"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05168678"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Stalowni- hala przeładunku koryt </w:t>
            </w:r>
          </w:p>
        </w:tc>
        <w:tc>
          <w:tcPr>
            <w:tcW w:w="1546" w:type="pct"/>
            <w:vAlign w:val="center"/>
          </w:tcPr>
          <w:p w14:paraId="4C314F82"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Luzem, w wyznaczonym </w:t>
            </w:r>
            <w:r w:rsidRPr="006F7643">
              <w:rPr>
                <w:rFonts w:ascii="Arial" w:hAnsi="Arial" w:cs="Arial"/>
                <w:sz w:val="18"/>
                <w:szCs w:val="18"/>
              </w:rPr>
              <w:br/>
              <w:t xml:space="preserve">i oznakowanym miejscu hali magazynowej, w dwóch zagłębionych zasiekach, </w:t>
            </w:r>
            <w:r w:rsidRPr="006F7643">
              <w:rPr>
                <w:rFonts w:ascii="Arial" w:hAnsi="Arial" w:cs="Arial"/>
                <w:sz w:val="18"/>
                <w:szCs w:val="18"/>
              </w:rPr>
              <w:br/>
              <w:t>o pojemności 4 200 m</w:t>
            </w:r>
            <w:r w:rsidRPr="006F7643">
              <w:rPr>
                <w:rFonts w:ascii="Arial" w:hAnsi="Arial" w:cs="Arial"/>
                <w:sz w:val="18"/>
                <w:szCs w:val="18"/>
                <w:vertAlign w:val="superscript"/>
              </w:rPr>
              <w:t>3</w:t>
            </w:r>
            <w:r w:rsidRPr="006F7643">
              <w:rPr>
                <w:rFonts w:ascii="Arial" w:hAnsi="Arial" w:cs="Arial"/>
                <w:sz w:val="18"/>
                <w:szCs w:val="18"/>
              </w:rPr>
              <w:t xml:space="preserve"> każdy </w:t>
            </w:r>
          </w:p>
        </w:tc>
      </w:tr>
      <w:tr w:rsidR="009D6F8F" w:rsidRPr="006F7643" w14:paraId="31EC6B01" w14:textId="77777777" w:rsidTr="006F7643">
        <w:tc>
          <w:tcPr>
            <w:tcW w:w="306" w:type="pct"/>
            <w:vMerge/>
            <w:vAlign w:val="center"/>
          </w:tcPr>
          <w:p w14:paraId="6CF20BCB"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1CBB6841"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5C9B42AE"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4B59E879"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Walcowni Półwyrobów -magazyn walców </w:t>
            </w:r>
          </w:p>
        </w:tc>
        <w:tc>
          <w:tcPr>
            <w:tcW w:w="1546" w:type="pct"/>
            <w:vAlign w:val="center"/>
          </w:tcPr>
          <w:p w14:paraId="53384CF0" w14:textId="7CA523DE"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Luzem, w sposób zorganizowany, w</w:t>
            </w:r>
            <w:r w:rsidR="00345B43">
              <w:rPr>
                <w:rFonts w:ascii="Arial" w:hAnsi="Arial" w:cs="Arial"/>
                <w:sz w:val="18"/>
                <w:szCs w:val="18"/>
              </w:rPr>
              <w:t> </w:t>
            </w:r>
            <w:r w:rsidRPr="006F7643">
              <w:rPr>
                <w:rFonts w:ascii="Arial" w:hAnsi="Arial" w:cs="Arial"/>
                <w:sz w:val="18"/>
                <w:szCs w:val="18"/>
              </w:rPr>
              <w:t>wyznaczonym i</w:t>
            </w:r>
            <w:r w:rsidR="00345B43">
              <w:rPr>
                <w:rFonts w:ascii="Arial" w:hAnsi="Arial" w:cs="Arial"/>
                <w:sz w:val="18"/>
                <w:szCs w:val="18"/>
              </w:rPr>
              <w:t> </w:t>
            </w:r>
            <w:r w:rsidRPr="006F7643">
              <w:rPr>
                <w:rFonts w:ascii="Arial" w:hAnsi="Arial" w:cs="Arial"/>
                <w:sz w:val="18"/>
                <w:szCs w:val="18"/>
              </w:rPr>
              <w:t xml:space="preserve">oznakowanym miejscu hali produkcyjnej, na utwardzonym, betonowym podłożu </w:t>
            </w:r>
          </w:p>
        </w:tc>
      </w:tr>
      <w:tr w:rsidR="009D6F8F" w:rsidRPr="006F7643" w14:paraId="503883A6" w14:textId="77777777" w:rsidTr="006F7643">
        <w:tc>
          <w:tcPr>
            <w:tcW w:w="306" w:type="pct"/>
            <w:vMerge/>
            <w:vAlign w:val="center"/>
          </w:tcPr>
          <w:p w14:paraId="55D1DAB5"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6EC02752"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5CB15F43"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1BA06B87"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Walcowni Dużej, nawa GH w hali - wyrzutnik przed piecami </w:t>
            </w:r>
          </w:p>
        </w:tc>
        <w:tc>
          <w:tcPr>
            <w:tcW w:w="1546" w:type="pct"/>
            <w:vAlign w:val="center"/>
          </w:tcPr>
          <w:p w14:paraId="7449D9E1" w14:textId="68AF8FB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Luzem, w sposób zorganizowany, w</w:t>
            </w:r>
            <w:r w:rsidR="00345B43">
              <w:rPr>
                <w:rFonts w:ascii="Arial" w:hAnsi="Arial" w:cs="Arial"/>
                <w:sz w:val="18"/>
                <w:szCs w:val="18"/>
              </w:rPr>
              <w:t> </w:t>
            </w:r>
            <w:r w:rsidRPr="006F7643">
              <w:rPr>
                <w:rFonts w:ascii="Arial" w:hAnsi="Arial" w:cs="Arial"/>
                <w:sz w:val="18"/>
                <w:szCs w:val="18"/>
              </w:rPr>
              <w:t>wyznaczonym i</w:t>
            </w:r>
            <w:r w:rsidR="00345B43">
              <w:rPr>
                <w:rFonts w:ascii="Arial" w:hAnsi="Arial" w:cs="Arial"/>
                <w:sz w:val="18"/>
                <w:szCs w:val="18"/>
              </w:rPr>
              <w:t> </w:t>
            </w:r>
            <w:r w:rsidRPr="006F7643">
              <w:rPr>
                <w:rFonts w:ascii="Arial" w:hAnsi="Arial" w:cs="Arial"/>
                <w:sz w:val="18"/>
                <w:szCs w:val="18"/>
              </w:rPr>
              <w:t xml:space="preserve">oznakowanym miejscu hali produkcyjnej, na utwardzonym, betonowym podłożu </w:t>
            </w:r>
          </w:p>
        </w:tc>
      </w:tr>
      <w:tr w:rsidR="009D6F8F" w:rsidRPr="006F7643" w14:paraId="636ACB88" w14:textId="77777777" w:rsidTr="006F7643">
        <w:tc>
          <w:tcPr>
            <w:tcW w:w="306" w:type="pct"/>
            <w:vMerge/>
            <w:vAlign w:val="center"/>
          </w:tcPr>
          <w:p w14:paraId="231F5B56"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04FFB887"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6156D50E"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5B3854E6"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Walcowni Dużej, nawa DC dla stanowiska wyrzutników, nawa BC, nawa DL, nawa MW, nawa PT </w:t>
            </w:r>
          </w:p>
        </w:tc>
        <w:tc>
          <w:tcPr>
            <w:tcW w:w="1546" w:type="pct"/>
            <w:vAlign w:val="center"/>
          </w:tcPr>
          <w:p w14:paraId="1B1DDB17" w14:textId="714E1F0D"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sposób zorganizowany, </w:t>
            </w:r>
            <w:r w:rsidRPr="006F7643">
              <w:rPr>
                <w:rFonts w:ascii="Arial" w:hAnsi="Arial" w:cs="Arial"/>
                <w:sz w:val="18"/>
                <w:szCs w:val="18"/>
              </w:rPr>
              <w:br/>
              <w:t>w wyznaczonym i</w:t>
            </w:r>
            <w:r w:rsidR="00345B43">
              <w:rPr>
                <w:rFonts w:ascii="Arial" w:hAnsi="Arial" w:cs="Arial"/>
                <w:sz w:val="18"/>
                <w:szCs w:val="18"/>
              </w:rPr>
              <w:t> </w:t>
            </w:r>
            <w:r w:rsidRPr="006F7643">
              <w:rPr>
                <w:rFonts w:ascii="Arial" w:hAnsi="Arial" w:cs="Arial"/>
                <w:sz w:val="18"/>
                <w:szCs w:val="18"/>
              </w:rPr>
              <w:t>oznakowanym miejscu hali produkcyjnej, na utwardzonym, betonowym podłożu oraz w</w:t>
            </w:r>
            <w:r w:rsidR="00345B43">
              <w:rPr>
                <w:rFonts w:ascii="Arial" w:hAnsi="Arial" w:cs="Arial"/>
                <w:sz w:val="18"/>
                <w:szCs w:val="18"/>
              </w:rPr>
              <w:t> </w:t>
            </w:r>
            <w:r w:rsidRPr="006F7643">
              <w:rPr>
                <w:rFonts w:ascii="Arial" w:hAnsi="Arial" w:cs="Arial"/>
                <w:sz w:val="18"/>
                <w:szCs w:val="18"/>
              </w:rPr>
              <w:t xml:space="preserve">opisanych stalowych koszach </w:t>
            </w:r>
          </w:p>
        </w:tc>
      </w:tr>
      <w:tr w:rsidR="009D6F8F" w:rsidRPr="006F7643" w14:paraId="70642FD8" w14:textId="77777777" w:rsidTr="006F7643">
        <w:tc>
          <w:tcPr>
            <w:tcW w:w="306" w:type="pct"/>
            <w:vMerge/>
            <w:vAlign w:val="center"/>
          </w:tcPr>
          <w:p w14:paraId="130F19DE"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45601DFC"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136B1934"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0EB28C67"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Walcowni Dużej, hala Walcowni nawa BC, nawa DL, nawa MW, nawa PT </w:t>
            </w:r>
          </w:p>
        </w:tc>
        <w:tc>
          <w:tcPr>
            <w:tcW w:w="1546" w:type="pct"/>
            <w:vAlign w:val="center"/>
          </w:tcPr>
          <w:p w14:paraId="72C0FAD8" w14:textId="0BEBDB0D"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sposób zorganizowany, </w:t>
            </w:r>
            <w:r w:rsidRPr="006F7643">
              <w:rPr>
                <w:rFonts w:ascii="Arial" w:hAnsi="Arial" w:cs="Arial"/>
                <w:sz w:val="18"/>
                <w:szCs w:val="18"/>
              </w:rPr>
              <w:br/>
              <w:t>w wyznaczonym i</w:t>
            </w:r>
            <w:r w:rsidR="00345B43">
              <w:rPr>
                <w:rFonts w:ascii="Arial" w:hAnsi="Arial" w:cs="Arial"/>
                <w:sz w:val="18"/>
                <w:szCs w:val="18"/>
              </w:rPr>
              <w:t> </w:t>
            </w:r>
            <w:r w:rsidRPr="006F7643">
              <w:rPr>
                <w:rFonts w:ascii="Arial" w:hAnsi="Arial" w:cs="Arial"/>
                <w:sz w:val="18"/>
                <w:szCs w:val="18"/>
              </w:rPr>
              <w:t>oznakowanym miejscu hali produkcyjnej, na utwardzonym, betonowym podłożu oraz w</w:t>
            </w:r>
            <w:r w:rsidR="00345B43">
              <w:rPr>
                <w:rFonts w:ascii="Arial" w:hAnsi="Arial" w:cs="Arial"/>
                <w:sz w:val="18"/>
                <w:szCs w:val="18"/>
              </w:rPr>
              <w:t> </w:t>
            </w:r>
            <w:r w:rsidRPr="006F7643">
              <w:rPr>
                <w:rFonts w:ascii="Arial" w:hAnsi="Arial" w:cs="Arial"/>
                <w:sz w:val="18"/>
                <w:szCs w:val="18"/>
              </w:rPr>
              <w:t xml:space="preserve">opisanych stalowych koszach </w:t>
            </w:r>
          </w:p>
        </w:tc>
      </w:tr>
      <w:tr w:rsidR="009D6F8F" w:rsidRPr="006F7643" w14:paraId="7FCCF27D" w14:textId="77777777" w:rsidTr="006F7643">
        <w:tc>
          <w:tcPr>
            <w:tcW w:w="306" w:type="pct"/>
            <w:vMerge/>
            <w:vAlign w:val="center"/>
          </w:tcPr>
          <w:p w14:paraId="4E8C6994"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7BBB3332"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57A7FC99"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62926819"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Walcowni Dużej, hala Wykańczalni Kształtowników, nawa RB </w:t>
            </w:r>
          </w:p>
        </w:tc>
        <w:tc>
          <w:tcPr>
            <w:tcW w:w="1546" w:type="pct"/>
            <w:vAlign w:val="center"/>
          </w:tcPr>
          <w:p w14:paraId="25B08437"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Luzem, w sposób zorganizowany w wyznaczonym i oznakowanym miejscu hali produkcyjnej, na utwardzonym, betonowym podłożu </w:t>
            </w:r>
          </w:p>
        </w:tc>
      </w:tr>
      <w:tr w:rsidR="009D6F8F" w:rsidRPr="006F7643" w14:paraId="3E746BC0" w14:textId="77777777" w:rsidTr="006F7643">
        <w:tc>
          <w:tcPr>
            <w:tcW w:w="306" w:type="pct"/>
            <w:vMerge/>
            <w:vAlign w:val="center"/>
          </w:tcPr>
          <w:p w14:paraId="747FB4AC"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62430FB6"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41BEA23E"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4962F84B"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Walcowni Dużej, hala Wykańczalni Szyn, nawa MN </w:t>
            </w:r>
          </w:p>
        </w:tc>
        <w:tc>
          <w:tcPr>
            <w:tcW w:w="1546" w:type="pct"/>
            <w:vAlign w:val="center"/>
          </w:tcPr>
          <w:p w14:paraId="74DC31EE"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Luzem, w sposób zorganizowany w wyznaczonym i oznakowanym miejscu hali produkcyjnej, na utwardzonym, betonowym podłożu </w:t>
            </w:r>
          </w:p>
        </w:tc>
      </w:tr>
      <w:tr w:rsidR="009D6F8F" w:rsidRPr="006F7643" w14:paraId="0621E92F" w14:textId="77777777" w:rsidTr="006F7643">
        <w:tc>
          <w:tcPr>
            <w:tcW w:w="306" w:type="pct"/>
            <w:vMerge/>
            <w:vAlign w:val="center"/>
          </w:tcPr>
          <w:p w14:paraId="13567AFF"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77B93EBB"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18A891AF"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15E9A2E5"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Walcowni Średniej - hala produkcji obudów górniczych, nawa PT </w:t>
            </w:r>
          </w:p>
        </w:tc>
        <w:tc>
          <w:tcPr>
            <w:tcW w:w="1546" w:type="pct"/>
            <w:vAlign w:val="center"/>
          </w:tcPr>
          <w:p w14:paraId="3F1AE722"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Luzem, w sposób zorganizowany w wyznaczonym i oznakowanym miejscu hali produkcyjnej, na utwardzonym, betonowym podłożu </w:t>
            </w:r>
          </w:p>
        </w:tc>
      </w:tr>
      <w:tr w:rsidR="009D6F8F" w:rsidRPr="006F7643" w14:paraId="2C468ABF" w14:textId="77777777" w:rsidTr="006F7643">
        <w:tc>
          <w:tcPr>
            <w:tcW w:w="306" w:type="pct"/>
            <w:vMerge/>
            <w:vAlign w:val="center"/>
          </w:tcPr>
          <w:p w14:paraId="5DFB5DC7"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0F4993DB"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14B9F601"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3D1F35BE" w14:textId="77777777" w:rsidR="009D6F8F" w:rsidRPr="006F7643" w:rsidRDefault="009D6F8F" w:rsidP="006F7643">
            <w:pPr>
              <w:tabs>
                <w:tab w:val="left" w:pos="601"/>
              </w:tabs>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Walcowni Średniej - hala Walcowni Średniej - wyrzutnik gorący za piecem nr 1 </w:t>
            </w:r>
          </w:p>
        </w:tc>
        <w:tc>
          <w:tcPr>
            <w:tcW w:w="1546" w:type="pct"/>
            <w:vAlign w:val="center"/>
          </w:tcPr>
          <w:p w14:paraId="715D8865" w14:textId="61A8E93F"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sposób zorganizowany, </w:t>
            </w:r>
            <w:r w:rsidRPr="006F7643">
              <w:rPr>
                <w:rFonts w:ascii="Arial" w:hAnsi="Arial" w:cs="Arial"/>
                <w:sz w:val="18"/>
                <w:szCs w:val="18"/>
              </w:rPr>
              <w:br/>
              <w:t>w wyznaczonym i</w:t>
            </w:r>
            <w:r w:rsidR="00345B43">
              <w:rPr>
                <w:rFonts w:ascii="Arial" w:hAnsi="Arial" w:cs="Arial"/>
                <w:sz w:val="18"/>
                <w:szCs w:val="18"/>
              </w:rPr>
              <w:t> </w:t>
            </w:r>
            <w:r w:rsidRPr="006F7643">
              <w:rPr>
                <w:rFonts w:ascii="Arial" w:hAnsi="Arial" w:cs="Arial"/>
                <w:sz w:val="18"/>
                <w:szCs w:val="18"/>
              </w:rPr>
              <w:t>oznakowanym miejscu hali produkcyjnej, na utwardzonym, betonowym podłożu, w</w:t>
            </w:r>
            <w:r w:rsidR="00345B43">
              <w:rPr>
                <w:rFonts w:ascii="Arial" w:hAnsi="Arial" w:cs="Arial"/>
                <w:sz w:val="18"/>
                <w:szCs w:val="18"/>
              </w:rPr>
              <w:t> </w:t>
            </w:r>
            <w:r w:rsidRPr="006F7643">
              <w:rPr>
                <w:rFonts w:ascii="Arial" w:hAnsi="Arial" w:cs="Arial"/>
                <w:sz w:val="18"/>
                <w:szCs w:val="18"/>
              </w:rPr>
              <w:t xml:space="preserve">opisanych stalowych koszach i stojakach technologicznych </w:t>
            </w:r>
          </w:p>
        </w:tc>
      </w:tr>
      <w:tr w:rsidR="009D6F8F" w:rsidRPr="006F7643" w14:paraId="350FB4F8" w14:textId="77777777" w:rsidTr="006F7643">
        <w:tc>
          <w:tcPr>
            <w:tcW w:w="306" w:type="pct"/>
            <w:vMerge/>
            <w:vAlign w:val="center"/>
          </w:tcPr>
          <w:p w14:paraId="29458533"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6B13B7C3"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6E7DA38E"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64F87831"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Walcowni Średniej - hala Walcowni Średniej - wyrzutnik gorący za klatką 2 </w:t>
            </w:r>
          </w:p>
        </w:tc>
        <w:tc>
          <w:tcPr>
            <w:tcW w:w="1546" w:type="pct"/>
            <w:vAlign w:val="center"/>
          </w:tcPr>
          <w:p w14:paraId="2B27E883" w14:textId="521B78A1"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sposób zorganizowany, </w:t>
            </w:r>
            <w:r w:rsidRPr="006F7643">
              <w:rPr>
                <w:rFonts w:ascii="Arial" w:hAnsi="Arial" w:cs="Arial"/>
                <w:sz w:val="18"/>
                <w:szCs w:val="18"/>
              </w:rPr>
              <w:br/>
              <w:t>w wyznaczonym i</w:t>
            </w:r>
            <w:r w:rsidR="00345B43">
              <w:rPr>
                <w:rFonts w:ascii="Arial" w:hAnsi="Arial" w:cs="Arial"/>
                <w:sz w:val="18"/>
                <w:szCs w:val="18"/>
              </w:rPr>
              <w:t> </w:t>
            </w:r>
            <w:r w:rsidRPr="006F7643">
              <w:rPr>
                <w:rFonts w:ascii="Arial" w:hAnsi="Arial" w:cs="Arial"/>
                <w:sz w:val="18"/>
                <w:szCs w:val="18"/>
              </w:rPr>
              <w:t>oznakowanym miejscu hali produkcyjnej, na utwardzonym, betonowym podłożu, w</w:t>
            </w:r>
            <w:r w:rsidR="00345B43">
              <w:rPr>
                <w:rFonts w:ascii="Arial" w:hAnsi="Arial" w:cs="Arial"/>
                <w:sz w:val="18"/>
                <w:szCs w:val="18"/>
              </w:rPr>
              <w:t> </w:t>
            </w:r>
            <w:r w:rsidRPr="006F7643">
              <w:rPr>
                <w:rFonts w:ascii="Arial" w:hAnsi="Arial" w:cs="Arial"/>
                <w:sz w:val="18"/>
                <w:szCs w:val="18"/>
              </w:rPr>
              <w:t xml:space="preserve">opisanych stalowych koszach i stojakach technologicznych </w:t>
            </w:r>
          </w:p>
        </w:tc>
      </w:tr>
      <w:tr w:rsidR="009D6F8F" w:rsidRPr="006F7643" w14:paraId="7CF0E9EF" w14:textId="77777777" w:rsidTr="006F7643">
        <w:tc>
          <w:tcPr>
            <w:tcW w:w="306" w:type="pct"/>
            <w:vMerge/>
            <w:vAlign w:val="center"/>
          </w:tcPr>
          <w:p w14:paraId="369E5D98"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74795F57"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6F4B859D"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3F51BF5D"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Walcowni Średniej - hala nr 3 Walcowni Średniej </w:t>
            </w:r>
          </w:p>
        </w:tc>
        <w:tc>
          <w:tcPr>
            <w:tcW w:w="1546" w:type="pct"/>
            <w:vAlign w:val="center"/>
          </w:tcPr>
          <w:p w14:paraId="3E2718D8" w14:textId="604B9A68"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sposób zorganizowany, </w:t>
            </w:r>
            <w:r w:rsidRPr="006F7643">
              <w:rPr>
                <w:rFonts w:ascii="Arial" w:hAnsi="Arial" w:cs="Arial"/>
                <w:sz w:val="18"/>
                <w:szCs w:val="18"/>
              </w:rPr>
              <w:br/>
              <w:t>w wyznaczonym i</w:t>
            </w:r>
            <w:r w:rsidR="00345B43">
              <w:rPr>
                <w:rFonts w:ascii="Arial" w:hAnsi="Arial" w:cs="Arial"/>
                <w:sz w:val="18"/>
                <w:szCs w:val="18"/>
              </w:rPr>
              <w:t> </w:t>
            </w:r>
            <w:r w:rsidRPr="006F7643">
              <w:rPr>
                <w:rFonts w:ascii="Arial" w:hAnsi="Arial" w:cs="Arial"/>
                <w:sz w:val="18"/>
                <w:szCs w:val="18"/>
              </w:rPr>
              <w:t>oznakowanym miejscu hali produkcyjnej, na utwardzonym, betonowym podłożu, w</w:t>
            </w:r>
            <w:r w:rsidR="00345B43">
              <w:rPr>
                <w:rFonts w:ascii="Arial" w:hAnsi="Arial" w:cs="Arial"/>
                <w:sz w:val="18"/>
                <w:szCs w:val="18"/>
              </w:rPr>
              <w:t> </w:t>
            </w:r>
            <w:r w:rsidRPr="006F7643">
              <w:rPr>
                <w:rFonts w:ascii="Arial" w:hAnsi="Arial" w:cs="Arial"/>
                <w:sz w:val="18"/>
                <w:szCs w:val="18"/>
              </w:rPr>
              <w:t xml:space="preserve">opisanych stalowych koszach i stojakach technologicznych </w:t>
            </w:r>
          </w:p>
        </w:tc>
      </w:tr>
      <w:tr w:rsidR="009D6F8F" w:rsidRPr="006F7643" w14:paraId="1862BA34" w14:textId="77777777" w:rsidTr="006F7643">
        <w:tc>
          <w:tcPr>
            <w:tcW w:w="306" w:type="pct"/>
            <w:vMerge/>
            <w:vAlign w:val="center"/>
          </w:tcPr>
          <w:p w14:paraId="414B835D"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08FB6546"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2F68E3C8"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65F72FB8"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Walcowni Średniej - hala Walcowni Średniej stanowisko palenia złomu ST 4.1 </w:t>
            </w:r>
          </w:p>
        </w:tc>
        <w:tc>
          <w:tcPr>
            <w:tcW w:w="1546" w:type="pct"/>
            <w:vAlign w:val="center"/>
          </w:tcPr>
          <w:p w14:paraId="56EE8B4C" w14:textId="2E4DE7F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sposób zorganizowany, </w:t>
            </w:r>
            <w:r w:rsidRPr="006F7643">
              <w:rPr>
                <w:rFonts w:ascii="Arial" w:hAnsi="Arial" w:cs="Arial"/>
                <w:sz w:val="18"/>
                <w:szCs w:val="18"/>
              </w:rPr>
              <w:br/>
              <w:t>w wyznaczonym i</w:t>
            </w:r>
            <w:r w:rsidR="00345B43">
              <w:rPr>
                <w:rFonts w:ascii="Arial" w:hAnsi="Arial" w:cs="Arial"/>
                <w:sz w:val="18"/>
                <w:szCs w:val="18"/>
              </w:rPr>
              <w:t> </w:t>
            </w:r>
            <w:r w:rsidRPr="006F7643">
              <w:rPr>
                <w:rFonts w:ascii="Arial" w:hAnsi="Arial" w:cs="Arial"/>
                <w:sz w:val="18"/>
                <w:szCs w:val="18"/>
              </w:rPr>
              <w:t>oznakowanym miejscu hali produkcyjnej, na utwardzonym, betonowym podłożu, w</w:t>
            </w:r>
            <w:r w:rsidR="00345B43">
              <w:rPr>
                <w:rFonts w:ascii="Arial" w:hAnsi="Arial" w:cs="Arial"/>
                <w:sz w:val="18"/>
                <w:szCs w:val="18"/>
              </w:rPr>
              <w:t> </w:t>
            </w:r>
            <w:r w:rsidRPr="006F7643">
              <w:rPr>
                <w:rFonts w:ascii="Arial" w:hAnsi="Arial" w:cs="Arial"/>
                <w:sz w:val="18"/>
                <w:szCs w:val="18"/>
              </w:rPr>
              <w:t xml:space="preserve">opisanych stalowych koszach i stojakach technologicznych </w:t>
            </w:r>
          </w:p>
        </w:tc>
      </w:tr>
      <w:tr w:rsidR="009D6F8F" w:rsidRPr="006F7643" w14:paraId="65E55AD7" w14:textId="77777777" w:rsidTr="006F7643">
        <w:tc>
          <w:tcPr>
            <w:tcW w:w="306" w:type="pct"/>
            <w:vMerge/>
            <w:vAlign w:val="center"/>
          </w:tcPr>
          <w:p w14:paraId="1E8E1D55"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4D080172"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472C5BC3"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0BC93085"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Walcowni Średniej - chłodnia </w:t>
            </w:r>
          </w:p>
        </w:tc>
        <w:tc>
          <w:tcPr>
            <w:tcW w:w="1546" w:type="pct"/>
            <w:vAlign w:val="center"/>
          </w:tcPr>
          <w:p w14:paraId="40570847" w14:textId="6C927854"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sposób zorganizowany, </w:t>
            </w:r>
            <w:r w:rsidRPr="006F7643">
              <w:rPr>
                <w:rFonts w:ascii="Arial" w:hAnsi="Arial" w:cs="Arial"/>
                <w:sz w:val="18"/>
                <w:szCs w:val="18"/>
              </w:rPr>
              <w:br/>
              <w:t>w wyznaczonym i</w:t>
            </w:r>
            <w:r w:rsidR="00345B43">
              <w:rPr>
                <w:rFonts w:ascii="Arial" w:hAnsi="Arial" w:cs="Arial"/>
                <w:sz w:val="18"/>
                <w:szCs w:val="18"/>
              </w:rPr>
              <w:t> </w:t>
            </w:r>
            <w:r w:rsidRPr="006F7643">
              <w:rPr>
                <w:rFonts w:ascii="Arial" w:hAnsi="Arial" w:cs="Arial"/>
                <w:sz w:val="18"/>
                <w:szCs w:val="18"/>
              </w:rPr>
              <w:t>oznakowanym miejscu hali produkcyjnej, na utwardzonym, betonowym podłożu, w</w:t>
            </w:r>
            <w:r w:rsidR="00345B43">
              <w:rPr>
                <w:rFonts w:ascii="Arial" w:hAnsi="Arial" w:cs="Arial"/>
                <w:sz w:val="18"/>
                <w:szCs w:val="18"/>
              </w:rPr>
              <w:t> </w:t>
            </w:r>
            <w:r w:rsidRPr="006F7643">
              <w:rPr>
                <w:rFonts w:ascii="Arial" w:hAnsi="Arial" w:cs="Arial"/>
                <w:sz w:val="18"/>
                <w:szCs w:val="18"/>
              </w:rPr>
              <w:t xml:space="preserve">opisanych stalowych koszach i stojakach technologicznych </w:t>
            </w:r>
          </w:p>
        </w:tc>
      </w:tr>
      <w:tr w:rsidR="009D6F8F" w:rsidRPr="006F7643" w14:paraId="2B4B7ED3" w14:textId="77777777" w:rsidTr="006F7643">
        <w:tc>
          <w:tcPr>
            <w:tcW w:w="306" w:type="pct"/>
            <w:vMerge/>
            <w:vAlign w:val="center"/>
          </w:tcPr>
          <w:p w14:paraId="2ADADC26"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293C62D1"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0CA7AA92"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174750D3" w14:textId="77777777" w:rsidR="009D6F8F" w:rsidRPr="006F7643" w:rsidRDefault="009D6F8F" w:rsidP="006F7643">
            <w:pPr>
              <w:tabs>
                <w:tab w:val="left" w:pos="1916"/>
              </w:tabs>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pił Walcowni Średniej </w:t>
            </w:r>
          </w:p>
        </w:tc>
        <w:tc>
          <w:tcPr>
            <w:tcW w:w="1546" w:type="pct"/>
            <w:vAlign w:val="center"/>
          </w:tcPr>
          <w:p w14:paraId="25F46175" w14:textId="47C0C07C"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sposób zorganizowany, </w:t>
            </w:r>
            <w:r w:rsidRPr="006F7643">
              <w:rPr>
                <w:rFonts w:ascii="Arial" w:hAnsi="Arial" w:cs="Arial"/>
                <w:sz w:val="18"/>
                <w:szCs w:val="18"/>
              </w:rPr>
              <w:br/>
              <w:t>w wyznaczonym i</w:t>
            </w:r>
            <w:r w:rsidR="00345B43">
              <w:rPr>
                <w:rFonts w:ascii="Arial" w:hAnsi="Arial" w:cs="Arial"/>
                <w:sz w:val="18"/>
                <w:szCs w:val="18"/>
              </w:rPr>
              <w:t> </w:t>
            </w:r>
            <w:r w:rsidRPr="006F7643">
              <w:rPr>
                <w:rFonts w:ascii="Arial" w:hAnsi="Arial" w:cs="Arial"/>
                <w:sz w:val="18"/>
                <w:szCs w:val="18"/>
              </w:rPr>
              <w:t>oznakowanym miejscu hali produkcyjnej, na utwardzonym, betonowym podłożu, w</w:t>
            </w:r>
            <w:r w:rsidR="00345B43">
              <w:rPr>
                <w:rFonts w:ascii="Arial" w:hAnsi="Arial" w:cs="Arial"/>
                <w:sz w:val="18"/>
                <w:szCs w:val="18"/>
              </w:rPr>
              <w:t> </w:t>
            </w:r>
            <w:r w:rsidRPr="006F7643">
              <w:rPr>
                <w:rFonts w:ascii="Arial" w:hAnsi="Arial" w:cs="Arial"/>
                <w:sz w:val="18"/>
                <w:szCs w:val="18"/>
              </w:rPr>
              <w:t xml:space="preserve">opisanych stalowych koszach i stojakach technologicznych </w:t>
            </w:r>
          </w:p>
        </w:tc>
      </w:tr>
      <w:tr w:rsidR="009D6F8F" w:rsidRPr="006F7643" w14:paraId="173754CF" w14:textId="77777777" w:rsidTr="006F7643">
        <w:tc>
          <w:tcPr>
            <w:tcW w:w="306" w:type="pct"/>
            <w:vMerge/>
            <w:vAlign w:val="center"/>
          </w:tcPr>
          <w:p w14:paraId="0A4D3CC6"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50211C6B"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214C2052"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0080AF67"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ekspedycji Walcowni Średniej - pole 0 </w:t>
            </w:r>
          </w:p>
        </w:tc>
        <w:tc>
          <w:tcPr>
            <w:tcW w:w="1546" w:type="pct"/>
            <w:vAlign w:val="center"/>
          </w:tcPr>
          <w:p w14:paraId="63D5AC14" w14:textId="43E23865"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sposób zorganizowany, </w:t>
            </w:r>
            <w:r w:rsidRPr="006F7643">
              <w:rPr>
                <w:rFonts w:ascii="Arial" w:hAnsi="Arial" w:cs="Arial"/>
                <w:sz w:val="18"/>
                <w:szCs w:val="18"/>
              </w:rPr>
              <w:br/>
              <w:t>w wyznaczonym i</w:t>
            </w:r>
            <w:r w:rsidR="00345B43">
              <w:rPr>
                <w:rFonts w:ascii="Arial" w:hAnsi="Arial" w:cs="Arial"/>
                <w:sz w:val="18"/>
                <w:szCs w:val="18"/>
              </w:rPr>
              <w:t> </w:t>
            </w:r>
            <w:r w:rsidRPr="006F7643">
              <w:rPr>
                <w:rFonts w:ascii="Arial" w:hAnsi="Arial" w:cs="Arial"/>
                <w:sz w:val="18"/>
                <w:szCs w:val="18"/>
              </w:rPr>
              <w:t>oznakowanym miejscu hali produkcyjnej, na utwardzonym, betonowym podłożu, w</w:t>
            </w:r>
            <w:r w:rsidR="00345B43">
              <w:rPr>
                <w:rFonts w:ascii="Arial" w:hAnsi="Arial" w:cs="Arial"/>
                <w:sz w:val="18"/>
                <w:szCs w:val="18"/>
              </w:rPr>
              <w:t> </w:t>
            </w:r>
            <w:r w:rsidRPr="006F7643">
              <w:rPr>
                <w:rFonts w:ascii="Arial" w:hAnsi="Arial" w:cs="Arial"/>
                <w:sz w:val="18"/>
                <w:szCs w:val="18"/>
              </w:rPr>
              <w:t xml:space="preserve">opisanych stalowych koszach i stojakach technologicznych </w:t>
            </w:r>
          </w:p>
        </w:tc>
      </w:tr>
      <w:tr w:rsidR="009D6F8F" w:rsidRPr="006F7643" w14:paraId="79324406" w14:textId="77777777" w:rsidTr="006F7643">
        <w:tc>
          <w:tcPr>
            <w:tcW w:w="306" w:type="pct"/>
            <w:vMerge/>
            <w:vAlign w:val="center"/>
          </w:tcPr>
          <w:p w14:paraId="40BD4A76"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38DE72B9"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48E40596"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6EB73849"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Wielkiego Pieca nr 2 -Pompownia nr 7 </w:t>
            </w:r>
          </w:p>
        </w:tc>
        <w:tc>
          <w:tcPr>
            <w:tcW w:w="1546" w:type="pct"/>
            <w:vAlign w:val="center"/>
          </w:tcPr>
          <w:p w14:paraId="05F73ED6" w14:textId="31EF0AFF"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Luzem, w sposób zorganizowany, na</w:t>
            </w:r>
            <w:r w:rsidR="00345B43">
              <w:rPr>
                <w:rFonts w:ascii="Arial" w:hAnsi="Arial" w:cs="Arial"/>
                <w:sz w:val="18"/>
                <w:szCs w:val="18"/>
              </w:rPr>
              <w:t> </w:t>
            </w:r>
            <w:r w:rsidRPr="006F7643">
              <w:rPr>
                <w:rFonts w:ascii="Arial" w:hAnsi="Arial" w:cs="Arial"/>
                <w:sz w:val="18"/>
                <w:szCs w:val="18"/>
              </w:rPr>
              <w:t xml:space="preserve">oznakowanym placu składowym, na utwardzonym podłożu </w:t>
            </w:r>
          </w:p>
        </w:tc>
      </w:tr>
      <w:tr w:rsidR="009D6F8F" w:rsidRPr="006F7643" w14:paraId="54F8548E" w14:textId="77777777" w:rsidTr="006F7643">
        <w:tc>
          <w:tcPr>
            <w:tcW w:w="306" w:type="pct"/>
            <w:vMerge/>
            <w:vAlign w:val="center"/>
          </w:tcPr>
          <w:p w14:paraId="1868816F"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7C3A3E7C"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617C1FF8"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71E34FEC"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Wielkiego Pieca nr 2 - Pompownia nr 7 obok osadników 3 i 4 </w:t>
            </w:r>
          </w:p>
        </w:tc>
        <w:tc>
          <w:tcPr>
            <w:tcW w:w="1546" w:type="pct"/>
            <w:vAlign w:val="center"/>
          </w:tcPr>
          <w:p w14:paraId="387E00FA" w14:textId="336AE308"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Luzem, w sposób zorganizowany, na</w:t>
            </w:r>
            <w:r w:rsidR="00345B43">
              <w:rPr>
                <w:rFonts w:ascii="Arial" w:hAnsi="Arial" w:cs="Arial"/>
                <w:sz w:val="18"/>
                <w:szCs w:val="18"/>
              </w:rPr>
              <w:t> </w:t>
            </w:r>
            <w:r w:rsidRPr="006F7643">
              <w:rPr>
                <w:rFonts w:ascii="Arial" w:hAnsi="Arial" w:cs="Arial"/>
                <w:sz w:val="18"/>
                <w:szCs w:val="18"/>
              </w:rPr>
              <w:t>oznakowanym placu składowym, o powierzchni 9 m</w:t>
            </w:r>
            <w:r w:rsidRPr="006F7643">
              <w:rPr>
                <w:rFonts w:ascii="Arial" w:hAnsi="Arial" w:cs="Arial"/>
                <w:sz w:val="18"/>
                <w:szCs w:val="18"/>
                <w:vertAlign w:val="superscript"/>
              </w:rPr>
              <w:t>2</w:t>
            </w:r>
            <w:r w:rsidRPr="006F7643">
              <w:rPr>
                <w:rFonts w:ascii="Arial" w:hAnsi="Arial" w:cs="Arial"/>
                <w:sz w:val="18"/>
                <w:szCs w:val="18"/>
              </w:rPr>
              <w:t xml:space="preserve">, na utwardzonym podłożu </w:t>
            </w:r>
          </w:p>
        </w:tc>
      </w:tr>
      <w:tr w:rsidR="009D6F8F" w:rsidRPr="006F7643" w14:paraId="4DA040C8" w14:textId="77777777" w:rsidTr="006F7643">
        <w:tc>
          <w:tcPr>
            <w:tcW w:w="306" w:type="pct"/>
            <w:vMerge/>
            <w:vAlign w:val="center"/>
          </w:tcPr>
          <w:p w14:paraId="55D0AE57"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41BD28E1"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10D62173"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01CDE6DD"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Zakładu Energetycznego - Pompownia nr 5, obok zagęszczaczy </w:t>
            </w:r>
          </w:p>
        </w:tc>
        <w:tc>
          <w:tcPr>
            <w:tcW w:w="1546" w:type="pct"/>
            <w:vAlign w:val="center"/>
          </w:tcPr>
          <w:p w14:paraId="531E5499" w14:textId="702717FF"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Luzem, w sposób zorganizowany, na</w:t>
            </w:r>
            <w:r w:rsidR="00345B43">
              <w:rPr>
                <w:rFonts w:ascii="Arial" w:hAnsi="Arial" w:cs="Arial"/>
                <w:sz w:val="18"/>
                <w:szCs w:val="18"/>
              </w:rPr>
              <w:t> </w:t>
            </w:r>
            <w:r w:rsidRPr="006F7643">
              <w:rPr>
                <w:rFonts w:ascii="Arial" w:hAnsi="Arial" w:cs="Arial"/>
                <w:sz w:val="18"/>
                <w:szCs w:val="18"/>
              </w:rPr>
              <w:t xml:space="preserve">oznakowanym placu </w:t>
            </w:r>
            <w:r w:rsidRPr="006F7643">
              <w:rPr>
                <w:rFonts w:ascii="Arial" w:hAnsi="Arial" w:cs="Arial"/>
                <w:sz w:val="18"/>
                <w:szCs w:val="18"/>
              </w:rPr>
              <w:lastRenderedPageBreak/>
              <w:t xml:space="preserve">składowym, o powierzchni </w:t>
            </w:r>
            <w:r w:rsidR="000E4BA8" w:rsidRPr="006F7643">
              <w:rPr>
                <w:rFonts w:ascii="Arial" w:hAnsi="Arial" w:cs="Arial"/>
                <w:sz w:val="18"/>
                <w:szCs w:val="18"/>
              </w:rPr>
              <w:t>15</w:t>
            </w:r>
            <w:r w:rsidR="000E4BA8">
              <w:rPr>
                <w:rFonts w:ascii="Arial" w:hAnsi="Arial" w:cs="Arial"/>
                <w:sz w:val="18"/>
                <w:szCs w:val="18"/>
              </w:rPr>
              <w:t> </w:t>
            </w:r>
            <w:r w:rsidR="000E4BA8" w:rsidRPr="006F7643">
              <w:rPr>
                <w:rFonts w:ascii="Arial" w:hAnsi="Arial" w:cs="Arial"/>
                <w:sz w:val="18"/>
                <w:szCs w:val="18"/>
              </w:rPr>
              <w:t>m</w:t>
            </w:r>
            <w:r w:rsidRPr="006F7643">
              <w:rPr>
                <w:rFonts w:ascii="Arial" w:hAnsi="Arial" w:cs="Arial"/>
                <w:sz w:val="18"/>
                <w:szCs w:val="18"/>
                <w:vertAlign w:val="superscript"/>
              </w:rPr>
              <w:t>2</w:t>
            </w:r>
            <w:r w:rsidRPr="006F7643">
              <w:rPr>
                <w:rFonts w:ascii="Arial" w:hAnsi="Arial" w:cs="Arial"/>
                <w:sz w:val="18"/>
                <w:szCs w:val="18"/>
              </w:rPr>
              <w:t xml:space="preserve">, na utwardzonym podłożu </w:t>
            </w:r>
          </w:p>
        </w:tc>
      </w:tr>
      <w:tr w:rsidR="009D6F8F" w:rsidRPr="006F7643" w14:paraId="49FDCC23" w14:textId="77777777" w:rsidTr="006F7643">
        <w:tc>
          <w:tcPr>
            <w:tcW w:w="306" w:type="pct"/>
            <w:vMerge/>
            <w:vAlign w:val="center"/>
          </w:tcPr>
          <w:p w14:paraId="17E22947"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5A563C7E"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395B945A"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09570DBA"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Wielkiego Pieca nr 3 - Pompownia nr 8 rejon, osadników radialnych </w:t>
            </w:r>
          </w:p>
        </w:tc>
        <w:tc>
          <w:tcPr>
            <w:tcW w:w="1546" w:type="pct"/>
            <w:vAlign w:val="center"/>
          </w:tcPr>
          <w:p w14:paraId="6BB6418E"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Luzem, w sposób zorganizowany, w metalowych skrzyniach, na oznakowanym placu składowym, o powierzchni 9 m</w:t>
            </w:r>
            <w:r w:rsidRPr="006F7643">
              <w:rPr>
                <w:rFonts w:ascii="Arial" w:hAnsi="Arial" w:cs="Arial"/>
                <w:sz w:val="18"/>
                <w:szCs w:val="18"/>
                <w:vertAlign w:val="superscript"/>
              </w:rPr>
              <w:t>2</w:t>
            </w:r>
            <w:r w:rsidRPr="006F7643">
              <w:rPr>
                <w:rFonts w:ascii="Arial" w:hAnsi="Arial" w:cs="Arial"/>
                <w:sz w:val="18"/>
                <w:szCs w:val="18"/>
              </w:rPr>
              <w:t xml:space="preserve">, na utwardzonym podłożu </w:t>
            </w:r>
          </w:p>
        </w:tc>
      </w:tr>
      <w:tr w:rsidR="009D6F8F" w:rsidRPr="006F7643" w14:paraId="679612F7" w14:textId="77777777" w:rsidTr="006F7643">
        <w:tc>
          <w:tcPr>
            <w:tcW w:w="306" w:type="pct"/>
            <w:vMerge/>
            <w:vAlign w:val="center"/>
          </w:tcPr>
          <w:p w14:paraId="288D35C1"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4C53FB30"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4CD8449E"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1FCD359F"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Zakładu Energetycznego Pompownia nr 10, przy ścianie pompowni </w:t>
            </w:r>
          </w:p>
        </w:tc>
        <w:tc>
          <w:tcPr>
            <w:tcW w:w="1546" w:type="pct"/>
            <w:vAlign w:val="center"/>
          </w:tcPr>
          <w:p w14:paraId="1E8ECE89" w14:textId="23410E68"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Luzem, w sposób zorganizowany na</w:t>
            </w:r>
            <w:r w:rsidR="00345B43">
              <w:rPr>
                <w:rFonts w:ascii="Arial" w:hAnsi="Arial" w:cs="Arial"/>
                <w:sz w:val="18"/>
                <w:szCs w:val="18"/>
              </w:rPr>
              <w:t> </w:t>
            </w:r>
            <w:r w:rsidRPr="006F7643">
              <w:rPr>
                <w:rFonts w:ascii="Arial" w:hAnsi="Arial" w:cs="Arial"/>
                <w:sz w:val="18"/>
                <w:szCs w:val="18"/>
              </w:rPr>
              <w:t>oznakowanym placu składowym, o powierzchni 9 m</w:t>
            </w:r>
            <w:r w:rsidRPr="006F7643">
              <w:rPr>
                <w:rFonts w:ascii="Arial" w:hAnsi="Arial" w:cs="Arial"/>
                <w:sz w:val="18"/>
                <w:szCs w:val="18"/>
                <w:vertAlign w:val="superscript"/>
              </w:rPr>
              <w:t>2</w:t>
            </w:r>
            <w:r w:rsidRPr="006F7643">
              <w:rPr>
                <w:rFonts w:ascii="Arial" w:hAnsi="Arial" w:cs="Arial"/>
                <w:sz w:val="18"/>
                <w:szCs w:val="18"/>
              </w:rPr>
              <w:t xml:space="preserve">, na utwardzonym podłożu </w:t>
            </w:r>
          </w:p>
        </w:tc>
      </w:tr>
      <w:tr w:rsidR="009D6F8F" w:rsidRPr="006F7643" w14:paraId="5E5C94D7" w14:textId="77777777" w:rsidTr="006F7643">
        <w:tc>
          <w:tcPr>
            <w:tcW w:w="306" w:type="pct"/>
            <w:vMerge/>
            <w:vAlign w:val="center"/>
          </w:tcPr>
          <w:p w14:paraId="03628C97"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76B81DD2"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105CFE7F"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5A9C15B1"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Zakładu Energetycznego Pompownia nr 12, przy ścianie koryta spływowego </w:t>
            </w:r>
          </w:p>
        </w:tc>
        <w:tc>
          <w:tcPr>
            <w:tcW w:w="1546" w:type="pct"/>
            <w:vAlign w:val="center"/>
          </w:tcPr>
          <w:p w14:paraId="30F9130D" w14:textId="514F199C"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Luzem, w sposób zorganizowany na</w:t>
            </w:r>
            <w:r w:rsidR="00345B43">
              <w:rPr>
                <w:rFonts w:ascii="Arial" w:hAnsi="Arial" w:cs="Arial"/>
                <w:sz w:val="18"/>
                <w:szCs w:val="18"/>
              </w:rPr>
              <w:t> </w:t>
            </w:r>
            <w:r w:rsidRPr="006F7643">
              <w:rPr>
                <w:rFonts w:ascii="Arial" w:hAnsi="Arial" w:cs="Arial"/>
                <w:sz w:val="18"/>
                <w:szCs w:val="18"/>
              </w:rPr>
              <w:t>oznakowanym placu składowym, o powierzchni 9 m</w:t>
            </w:r>
            <w:r w:rsidRPr="006F7643">
              <w:rPr>
                <w:rFonts w:ascii="Arial" w:hAnsi="Arial" w:cs="Arial"/>
                <w:sz w:val="18"/>
                <w:szCs w:val="18"/>
                <w:vertAlign w:val="superscript"/>
              </w:rPr>
              <w:t>2</w:t>
            </w:r>
            <w:r w:rsidRPr="006F7643">
              <w:rPr>
                <w:rFonts w:ascii="Arial" w:hAnsi="Arial" w:cs="Arial"/>
                <w:sz w:val="18"/>
                <w:szCs w:val="18"/>
              </w:rPr>
              <w:t xml:space="preserve">, na utwardzonym podłożu </w:t>
            </w:r>
          </w:p>
        </w:tc>
      </w:tr>
      <w:tr w:rsidR="009D6F8F" w:rsidRPr="006F7643" w14:paraId="1F59D1FC" w14:textId="77777777" w:rsidTr="006F7643">
        <w:tc>
          <w:tcPr>
            <w:tcW w:w="306" w:type="pct"/>
            <w:vMerge/>
            <w:vAlign w:val="center"/>
          </w:tcPr>
          <w:p w14:paraId="20C6E203"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08D941C5"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11BCCA48"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12A8E9FA"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Zakładu Energetycznego - OŚDP </w:t>
            </w:r>
          </w:p>
        </w:tc>
        <w:tc>
          <w:tcPr>
            <w:tcW w:w="1546" w:type="pct"/>
            <w:vAlign w:val="center"/>
          </w:tcPr>
          <w:p w14:paraId="7524C9AC" w14:textId="3CA5D88E"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Luzem, w sposób zorganizowany, na</w:t>
            </w:r>
            <w:r w:rsidR="00345B43">
              <w:rPr>
                <w:rFonts w:ascii="Arial" w:hAnsi="Arial" w:cs="Arial"/>
                <w:sz w:val="18"/>
                <w:szCs w:val="18"/>
              </w:rPr>
              <w:t> </w:t>
            </w:r>
            <w:r w:rsidRPr="006F7643">
              <w:rPr>
                <w:rFonts w:ascii="Arial" w:hAnsi="Arial" w:cs="Arial"/>
                <w:sz w:val="18"/>
                <w:szCs w:val="18"/>
              </w:rPr>
              <w:t>oznakowanym placu składowym, o powierzchni 9 m</w:t>
            </w:r>
            <w:r w:rsidRPr="006F7643">
              <w:rPr>
                <w:rFonts w:ascii="Arial" w:hAnsi="Arial" w:cs="Arial"/>
                <w:sz w:val="18"/>
                <w:szCs w:val="18"/>
                <w:vertAlign w:val="superscript"/>
              </w:rPr>
              <w:t>2</w:t>
            </w:r>
            <w:r w:rsidRPr="006F7643">
              <w:rPr>
                <w:rFonts w:ascii="Arial" w:hAnsi="Arial" w:cs="Arial"/>
                <w:sz w:val="18"/>
                <w:szCs w:val="18"/>
              </w:rPr>
              <w:t xml:space="preserve">, na utwardzonym podłożu </w:t>
            </w:r>
          </w:p>
        </w:tc>
      </w:tr>
      <w:tr w:rsidR="009D6F8F" w:rsidRPr="006F7643" w14:paraId="6EBC3C50" w14:textId="77777777" w:rsidTr="006F7643">
        <w:tc>
          <w:tcPr>
            <w:tcW w:w="306" w:type="pct"/>
            <w:vMerge/>
            <w:vAlign w:val="center"/>
          </w:tcPr>
          <w:p w14:paraId="53D965D2"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562408BF"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3F7070F6"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57AA6495"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WP1 - przy OGW </w:t>
            </w:r>
          </w:p>
        </w:tc>
        <w:tc>
          <w:tcPr>
            <w:tcW w:w="1546" w:type="pct"/>
            <w:vAlign w:val="center"/>
          </w:tcPr>
          <w:p w14:paraId="3EE19274" w14:textId="3BCD56A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Luzem, w sposób zorganizowany, na</w:t>
            </w:r>
            <w:r w:rsidR="00345B43">
              <w:rPr>
                <w:rFonts w:ascii="Arial" w:hAnsi="Arial" w:cs="Arial"/>
                <w:sz w:val="18"/>
                <w:szCs w:val="18"/>
              </w:rPr>
              <w:t> </w:t>
            </w:r>
            <w:r w:rsidRPr="006F7643">
              <w:rPr>
                <w:rFonts w:ascii="Arial" w:hAnsi="Arial" w:cs="Arial"/>
                <w:sz w:val="18"/>
                <w:szCs w:val="18"/>
              </w:rPr>
              <w:t>oznakowanym placu składowym, o powierzchni 9 m</w:t>
            </w:r>
            <w:r w:rsidRPr="006F7643">
              <w:rPr>
                <w:rFonts w:ascii="Arial" w:hAnsi="Arial" w:cs="Arial"/>
                <w:sz w:val="18"/>
                <w:szCs w:val="18"/>
                <w:vertAlign w:val="superscript"/>
              </w:rPr>
              <w:t>2</w:t>
            </w:r>
            <w:r w:rsidRPr="006F7643">
              <w:rPr>
                <w:rFonts w:ascii="Arial" w:hAnsi="Arial" w:cs="Arial"/>
                <w:sz w:val="18"/>
                <w:szCs w:val="18"/>
              </w:rPr>
              <w:t xml:space="preserve">, na utwardzonym podłożu </w:t>
            </w:r>
          </w:p>
        </w:tc>
      </w:tr>
      <w:tr w:rsidR="009D6F8F" w:rsidRPr="006F7643" w14:paraId="55A4D133" w14:textId="77777777" w:rsidTr="006F7643">
        <w:tc>
          <w:tcPr>
            <w:tcW w:w="306" w:type="pct"/>
            <w:vMerge/>
            <w:vAlign w:val="center"/>
          </w:tcPr>
          <w:p w14:paraId="4662B08A"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531B7220"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5EF62737"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244B50E8"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WP2 - przy OGW </w:t>
            </w:r>
          </w:p>
        </w:tc>
        <w:tc>
          <w:tcPr>
            <w:tcW w:w="1546" w:type="pct"/>
            <w:vAlign w:val="center"/>
          </w:tcPr>
          <w:p w14:paraId="786BABA5" w14:textId="4D49795D"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Luzem, w sposób zorganizowany, na</w:t>
            </w:r>
            <w:r w:rsidR="00345B43">
              <w:rPr>
                <w:rFonts w:ascii="Arial" w:hAnsi="Arial" w:cs="Arial"/>
                <w:sz w:val="18"/>
                <w:szCs w:val="18"/>
              </w:rPr>
              <w:t> </w:t>
            </w:r>
            <w:r w:rsidRPr="006F7643">
              <w:rPr>
                <w:rFonts w:ascii="Arial" w:hAnsi="Arial" w:cs="Arial"/>
                <w:sz w:val="18"/>
                <w:szCs w:val="18"/>
              </w:rPr>
              <w:t>oznakowanym placu składowym, o powierzchni 9 m</w:t>
            </w:r>
            <w:r w:rsidRPr="006F7643">
              <w:rPr>
                <w:rFonts w:ascii="Arial" w:hAnsi="Arial" w:cs="Arial"/>
                <w:sz w:val="18"/>
                <w:szCs w:val="18"/>
                <w:vertAlign w:val="superscript"/>
              </w:rPr>
              <w:t>2</w:t>
            </w:r>
            <w:r w:rsidRPr="006F7643">
              <w:rPr>
                <w:rFonts w:ascii="Arial" w:hAnsi="Arial" w:cs="Arial"/>
                <w:sz w:val="18"/>
                <w:szCs w:val="18"/>
              </w:rPr>
              <w:t xml:space="preserve">, na utwardzonym podłożu </w:t>
            </w:r>
          </w:p>
        </w:tc>
      </w:tr>
      <w:tr w:rsidR="009D6F8F" w:rsidRPr="006F7643" w14:paraId="1761FF65" w14:textId="77777777" w:rsidTr="006F7643">
        <w:tc>
          <w:tcPr>
            <w:tcW w:w="306" w:type="pct"/>
            <w:vMerge/>
            <w:vAlign w:val="center"/>
          </w:tcPr>
          <w:p w14:paraId="2EFA7FE6"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5B096362"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123695B9"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531A9BFE"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WP3 - przy OGW </w:t>
            </w:r>
          </w:p>
        </w:tc>
        <w:tc>
          <w:tcPr>
            <w:tcW w:w="1546" w:type="pct"/>
            <w:vAlign w:val="center"/>
          </w:tcPr>
          <w:p w14:paraId="3EDF4B8C" w14:textId="23CBBA01"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Luzem, w sposób zorganizowany, na</w:t>
            </w:r>
            <w:r w:rsidR="00345B43">
              <w:rPr>
                <w:rFonts w:ascii="Arial" w:hAnsi="Arial" w:cs="Arial"/>
                <w:sz w:val="18"/>
                <w:szCs w:val="18"/>
              </w:rPr>
              <w:t> </w:t>
            </w:r>
            <w:r w:rsidRPr="006F7643">
              <w:rPr>
                <w:rFonts w:ascii="Arial" w:hAnsi="Arial" w:cs="Arial"/>
                <w:sz w:val="18"/>
                <w:szCs w:val="18"/>
              </w:rPr>
              <w:t>oznakowanym placu składowym, o powierzchni 9 m</w:t>
            </w:r>
            <w:r w:rsidRPr="006F7643">
              <w:rPr>
                <w:rFonts w:ascii="Arial" w:hAnsi="Arial" w:cs="Arial"/>
                <w:sz w:val="18"/>
                <w:szCs w:val="18"/>
                <w:vertAlign w:val="superscript"/>
              </w:rPr>
              <w:t>2</w:t>
            </w:r>
            <w:r w:rsidRPr="006F7643">
              <w:rPr>
                <w:rFonts w:ascii="Arial" w:hAnsi="Arial" w:cs="Arial"/>
                <w:sz w:val="18"/>
                <w:szCs w:val="18"/>
              </w:rPr>
              <w:t xml:space="preserve">, na utwardzonym podłożu </w:t>
            </w:r>
          </w:p>
        </w:tc>
      </w:tr>
      <w:tr w:rsidR="009D6F8F" w:rsidRPr="006F7643" w14:paraId="396FFADE" w14:textId="77777777" w:rsidTr="006F7643">
        <w:trPr>
          <w:trHeight w:val="750"/>
        </w:trPr>
        <w:tc>
          <w:tcPr>
            <w:tcW w:w="306" w:type="pct"/>
            <w:vMerge/>
            <w:vAlign w:val="center"/>
          </w:tcPr>
          <w:p w14:paraId="258F8EC0"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0F64130D"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0D3B8F26"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40EF6BD6" w14:textId="70F705E9"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Rejon Służby Ochrony Przeciwpożarowej i</w:t>
            </w:r>
            <w:r w:rsidR="00345B43">
              <w:rPr>
                <w:rFonts w:ascii="Arial" w:hAnsi="Arial" w:cs="Arial"/>
                <w:sz w:val="18"/>
                <w:szCs w:val="18"/>
              </w:rPr>
              <w:t> </w:t>
            </w:r>
            <w:r w:rsidRPr="006F7643">
              <w:rPr>
                <w:rFonts w:ascii="Arial" w:hAnsi="Arial" w:cs="Arial"/>
                <w:sz w:val="18"/>
                <w:szCs w:val="18"/>
              </w:rPr>
              <w:t xml:space="preserve">Ratownictwa Gazowego - rejon porządkowy X, podrejon TZ1 </w:t>
            </w:r>
          </w:p>
        </w:tc>
        <w:tc>
          <w:tcPr>
            <w:tcW w:w="1546" w:type="pct"/>
            <w:vAlign w:val="center"/>
          </w:tcPr>
          <w:p w14:paraId="3C08D213" w14:textId="219C9A09"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Luzem, w sposób zorganizowany, na</w:t>
            </w:r>
            <w:r w:rsidR="00345B43">
              <w:rPr>
                <w:rFonts w:ascii="Arial" w:hAnsi="Arial" w:cs="Arial"/>
                <w:sz w:val="18"/>
                <w:szCs w:val="18"/>
              </w:rPr>
              <w:t> </w:t>
            </w:r>
            <w:r w:rsidRPr="006F7643">
              <w:rPr>
                <w:rFonts w:ascii="Arial" w:hAnsi="Arial" w:cs="Arial"/>
                <w:sz w:val="18"/>
                <w:szCs w:val="18"/>
              </w:rPr>
              <w:t xml:space="preserve">oznakowanym placu składowym, na utwardzonym podłożu </w:t>
            </w:r>
          </w:p>
        </w:tc>
      </w:tr>
      <w:tr w:rsidR="009D6F8F" w:rsidRPr="006F7643" w14:paraId="76CC52F0" w14:textId="77777777" w:rsidTr="006F7643">
        <w:tc>
          <w:tcPr>
            <w:tcW w:w="306" w:type="pct"/>
            <w:vMerge/>
            <w:vAlign w:val="center"/>
          </w:tcPr>
          <w:p w14:paraId="17F7F9EE"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1F3BECCA"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58F7C63E"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347D0F97" w14:textId="64EC7A74"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Rejon Służby Ochrony Przeciwpożarowej i</w:t>
            </w:r>
            <w:r w:rsidR="00345B43">
              <w:rPr>
                <w:rFonts w:ascii="Arial" w:hAnsi="Arial" w:cs="Arial"/>
                <w:sz w:val="18"/>
                <w:szCs w:val="18"/>
              </w:rPr>
              <w:t> </w:t>
            </w:r>
            <w:r w:rsidRPr="006F7643">
              <w:rPr>
                <w:rFonts w:ascii="Arial" w:hAnsi="Arial" w:cs="Arial"/>
                <w:sz w:val="18"/>
                <w:szCs w:val="18"/>
              </w:rPr>
              <w:t xml:space="preserve">Ratownictwa Gazowego - rejon porządkowy X, podrejon TZ2 </w:t>
            </w:r>
          </w:p>
        </w:tc>
        <w:tc>
          <w:tcPr>
            <w:tcW w:w="1546" w:type="pct"/>
            <w:vAlign w:val="center"/>
          </w:tcPr>
          <w:p w14:paraId="3CCBF03E" w14:textId="5108CA2B"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Luzem, w sposób zorganizowany, na</w:t>
            </w:r>
            <w:r w:rsidR="00345B43">
              <w:rPr>
                <w:rFonts w:ascii="Arial" w:hAnsi="Arial" w:cs="Arial"/>
                <w:sz w:val="18"/>
                <w:szCs w:val="18"/>
              </w:rPr>
              <w:t> </w:t>
            </w:r>
            <w:r w:rsidRPr="006F7643">
              <w:rPr>
                <w:rFonts w:ascii="Arial" w:hAnsi="Arial" w:cs="Arial"/>
                <w:sz w:val="18"/>
                <w:szCs w:val="18"/>
              </w:rPr>
              <w:t xml:space="preserve">oznakowanym placu składowym, na utwardzonym podłożu </w:t>
            </w:r>
          </w:p>
        </w:tc>
      </w:tr>
      <w:tr w:rsidR="009D6F8F" w:rsidRPr="006F7643" w14:paraId="1EBD49A3" w14:textId="77777777" w:rsidTr="006F7643">
        <w:tc>
          <w:tcPr>
            <w:tcW w:w="306" w:type="pct"/>
            <w:vMerge/>
            <w:vAlign w:val="center"/>
          </w:tcPr>
          <w:p w14:paraId="1796A7EB"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09B4970D"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7013756F"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358D0781" w14:textId="77777777" w:rsidR="009D6F8F" w:rsidRPr="006F7643" w:rsidRDefault="009D6F8F" w:rsidP="006F7643">
            <w:pPr>
              <w:tabs>
                <w:tab w:val="left" w:pos="1803"/>
              </w:tabs>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laboratorium </w:t>
            </w:r>
          </w:p>
        </w:tc>
        <w:tc>
          <w:tcPr>
            <w:tcW w:w="1546" w:type="pct"/>
            <w:vAlign w:val="center"/>
          </w:tcPr>
          <w:p w14:paraId="7E65B427" w14:textId="79E2401E"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Luzem, w sposób zorganizowany, lub</w:t>
            </w:r>
            <w:r w:rsidR="00345B43">
              <w:rPr>
                <w:rFonts w:ascii="Arial" w:hAnsi="Arial" w:cs="Arial"/>
                <w:sz w:val="18"/>
                <w:szCs w:val="18"/>
              </w:rPr>
              <w:t> </w:t>
            </w:r>
            <w:r w:rsidRPr="006F7643">
              <w:rPr>
                <w:rFonts w:ascii="Arial" w:hAnsi="Arial" w:cs="Arial"/>
                <w:sz w:val="18"/>
                <w:szCs w:val="18"/>
              </w:rPr>
              <w:t>w</w:t>
            </w:r>
            <w:r w:rsidR="00345B43">
              <w:rPr>
                <w:rFonts w:ascii="Arial" w:hAnsi="Arial" w:cs="Arial"/>
                <w:sz w:val="18"/>
                <w:szCs w:val="18"/>
              </w:rPr>
              <w:t> </w:t>
            </w:r>
            <w:r w:rsidRPr="006F7643">
              <w:rPr>
                <w:rFonts w:ascii="Arial" w:hAnsi="Arial" w:cs="Arial"/>
                <w:sz w:val="18"/>
                <w:szCs w:val="18"/>
              </w:rPr>
              <w:t>pojemnikach w</w:t>
            </w:r>
            <w:r w:rsidR="00345B43">
              <w:rPr>
                <w:rFonts w:ascii="Arial" w:hAnsi="Arial" w:cs="Arial"/>
                <w:sz w:val="18"/>
                <w:szCs w:val="18"/>
              </w:rPr>
              <w:t> </w:t>
            </w:r>
            <w:r w:rsidRPr="006F7643">
              <w:rPr>
                <w:rFonts w:ascii="Arial" w:hAnsi="Arial" w:cs="Arial"/>
                <w:sz w:val="18"/>
                <w:szCs w:val="18"/>
              </w:rPr>
              <w:t>pomieszczeniu przy</w:t>
            </w:r>
            <w:r w:rsidR="00345B43">
              <w:rPr>
                <w:rFonts w:ascii="Arial" w:hAnsi="Arial" w:cs="Arial"/>
                <w:sz w:val="18"/>
                <w:szCs w:val="18"/>
              </w:rPr>
              <w:t> </w:t>
            </w:r>
            <w:r w:rsidRPr="006F7643">
              <w:rPr>
                <w:rFonts w:ascii="Arial" w:hAnsi="Arial" w:cs="Arial"/>
                <w:sz w:val="18"/>
                <w:szCs w:val="18"/>
              </w:rPr>
              <w:t xml:space="preserve">laboratorium, wykonującym badania materiałowe </w:t>
            </w:r>
          </w:p>
        </w:tc>
      </w:tr>
      <w:tr w:rsidR="009D6F8F" w:rsidRPr="006F7643" w14:paraId="180EF8DD" w14:textId="77777777" w:rsidTr="006F7643">
        <w:tc>
          <w:tcPr>
            <w:tcW w:w="306" w:type="pct"/>
            <w:vMerge/>
            <w:vAlign w:val="center"/>
          </w:tcPr>
          <w:p w14:paraId="5EBEA34B"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528B4D1C"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451A1558"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14B1B992"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Zakładu Energetycznego - teren za budynkiem </w:t>
            </w:r>
            <w:r w:rsidRPr="006F7643">
              <w:rPr>
                <w:rFonts w:ascii="Arial" w:hAnsi="Arial" w:cs="Arial"/>
                <w:sz w:val="18"/>
                <w:szCs w:val="18"/>
              </w:rPr>
              <w:lastRenderedPageBreak/>
              <w:t xml:space="preserve">administracyjnym, przy drodze do tlenowni </w:t>
            </w:r>
          </w:p>
        </w:tc>
        <w:tc>
          <w:tcPr>
            <w:tcW w:w="1546" w:type="pct"/>
            <w:vAlign w:val="center"/>
          </w:tcPr>
          <w:p w14:paraId="0128DF66" w14:textId="3BD48262"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lastRenderedPageBreak/>
              <w:t xml:space="preserve">Luzem, w sposób zorganizowany, </w:t>
            </w:r>
            <w:r w:rsidRPr="006F7643">
              <w:rPr>
                <w:rFonts w:ascii="Arial" w:hAnsi="Arial" w:cs="Arial"/>
                <w:sz w:val="18"/>
                <w:szCs w:val="18"/>
              </w:rPr>
              <w:lastRenderedPageBreak/>
              <w:t>w</w:t>
            </w:r>
            <w:r w:rsidR="00345B43">
              <w:rPr>
                <w:rFonts w:ascii="Arial" w:hAnsi="Arial" w:cs="Arial"/>
                <w:sz w:val="18"/>
                <w:szCs w:val="18"/>
              </w:rPr>
              <w:t> </w:t>
            </w:r>
            <w:r w:rsidRPr="006F7643">
              <w:rPr>
                <w:rFonts w:ascii="Arial" w:hAnsi="Arial" w:cs="Arial"/>
                <w:sz w:val="18"/>
                <w:szCs w:val="18"/>
              </w:rPr>
              <w:t>wyznaczonym i</w:t>
            </w:r>
            <w:r w:rsidR="00345B43">
              <w:rPr>
                <w:rFonts w:ascii="Arial" w:hAnsi="Arial" w:cs="Arial"/>
                <w:sz w:val="18"/>
                <w:szCs w:val="18"/>
              </w:rPr>
              <w:t> </w:t>
            </w:r>
            <w:r w:rsidRPr="006F7643">
              <w:rPr>
                <w:rFonts w:ascii="Arial" w:hAnsi="Arial" w:cs="Arial"/>
                <w:sz w:val="18"/>
                <w:szCs w:val="18"/>
              </w:rPr>
              <w:t>oznakowanym miejscu, na</w:t>
            </w:r>
            <w:r w:rsidR="00345B43">
              <w:rPr>
                <w:rFonts w:ascii="Arial" w:hAnsi="Arial" w:cs="Arial"/>
                <w:sz w:val="18"/>
                <w:szCs w:val="18"/>
              </w:rPr>
              <w:t> </w:t>
            </w:r>
            <w:r w:rsidRPr="006F7643">
              <w:rPr>
                <w:rFonts w:ascii="Arial" w:hAnsi="Arial" w:cs="Arial"/>
                <w:sz w:val="18"/>
                <w:szCs w:val="18"/>
              </w:rPr>
              <w:t xml:space="preserve">utwardzonym i ogrodzonym podłożu </w:t>
            </w:r>
          </w:p>
        </w:tc>
      </w:tr>
      <w:tr w:rsidR="009D6F8F" w:rsidRPr="006F7643" w14:paraId="3CEE06DE" w14:textId="77777777" w:rsidTr="006F7643">
        <w:tc>
          <w:tcPr>
            <w:tcW w:w="306" w:type="pct"/>
            <w:vMerge/>
            <w:vAlign w:val="center"/>
          </w:tcPr>
          <w:p w14:paraId="116E0198"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443FD1E3"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5F63D35B"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13B04325"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Sortownia </w:t>
            </w:r>
          </w:p>
        </w:tc>
        <w:tc>
          <w:tcPr>
            <w:tcW w:w="1546" w:type="pct"/>
            <w:vAlign w:val="center"/>
          </w:tcPr>
          <w:p w14:paraId="6C0CAA4C" w14:textId="160A9DB2"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Luzem, w sposób zorganizowany, w</w:t>
            </w:r>
            <w:r w:rsidR="00345B43">
              <w:rPr>
                <w:rFonts w:ascii="Arial" w:hAnsi="Arial" w:cs="Arial"/>
                <w:sz w:val="18"/>
                <w:szCs w:val="18"/>
              </w:rPr>
              <w:t> </w:t>
            </w:r>
            <w:r w:rsidRPr="006F7643">
              <w:rPr>
                <w:rFonts w:ascii="Arial" w:hAnsi="Arial" w:cs="Arial"/>
                <w:sz w:val="18"/>
                <w:szCs w:val="18"/>
              </w:rPr>
              <w:t>wyznaczonym miejscu placu składowego, o powierzchni 12</w:t>
            </w:r>
            <w:r w:rsidR="00345B43">
              <w:rPr>
                <w:rFonts w:ascii="Arial" w:hAnsi="Arial" w:cs="Arial"/>
                <w:sz w:val="18"/>
                <w:szCs w:val="18"/>
              </w:rPr>
              <w:t> </w:t>
            </w:r>
            <w:r w:rsidRPr="006F7643">
              <w:rPr>
                <w:rFonts w:ascii="Arial" w:hAnsi="Arial" w:cs="Arial"/>
                <w:sz w:val="18"/>
                <w:szCs w:val="18"/>
              </w:rPr>
              <w:t>200 m</w:t>
            </w:r>
            <w:r w:rsidRPr="006F7643">
              <w:rPr>
                <w:rFonts w:ascii="Arial" w:hAnsi="Arial" w:cs="Arial"/>
                <w:sz w:val="18"/>
                <w:szCs w:val="18"/>
                <w:vertAlign w:val="superscript"/>
              </w:rPr>
              <w:t>2</w:t>
            </w:r>
            <w:r w:rsidRPr="006F7643">
              <w:rPr>
                <w:rFonts w:ascii="Arial" w:hAnsi="Arial" w:cs="Arial"/>
                <w:sz w:val="18"/>
                <w:szCs w:val="18"/>
              </w:rPr>
              <w:t xml:space="preserve">, na utwardzonym podłożu. </w:t>
            </w:r>
          </w:p>
        </w:tc>
      </w:tr>
      <w:tr w:rsidR="009D6F8F" w:rsidRPr="006F7643" w14:paraId="03303F96" w14:textId="77777777" w:rsidTr="006F7643">
        <w:tc>
          <w:tcPr>
            <w:tcW w:w="306" w:type="pct"/>
            <w:vMerge w:val="restart"/>
            <w:vAlign w:val="center"/>
          </w:tcPr>
          <w:p w14:paraId="128A43CD"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t>10.</w:t>
            </w:r>
          </w:p>
        </w:tc>
        <w:tc>
          <w:tcPr>
            <w:tcW w:w="615" w:type="pct"/>
            <w:vMerge w:val="restart"/>
            <w:vAlign w:val="center"/>
          </w:tcPr>
          <w:p w14:paraId="5D57B815" w14:textId="77777777" w:rsidR="009D6F8F" w:rsidRPr="00C763EE" w:rsidRDefault="009D6F8F" w:rsidP="006F7643">
            <w:pPr>
              <w:spacing w:line="240" w:lineRule="exact"/>
              <w:contextualSpacing/>
              <w:jc w:val="center"/>
              <w:rPr>
                <w:rFonts w:ascii="Arial" w:hAnsi="Arial" w:cs="Arial"/>
                <w:b/>
                <w:sz w:val="18"/>
                <w:szCs w:val="18"/>
              </w:rPr>
            </w:pPr>
            <w:r w:rsidRPr="00C763EE">
              <w:rPr>
                <w:rFonts w:ascii="Arial" w:hAnsi="Arial" w:cs="Arial"/>
                <w:b/>
                <w:sz w:val="18"/>
                <w:szCs w:val="18"/>
              </w:rPr>
              <w:t>10 13 13</w:t>
            </w:r>
          </w:p>
        </w:tc>
        <w:tc>
          <w:tcPr>
            <w:tcW w:w="998" w:type="pct"/>
            <w:vMerge w:val="restart"/>
            <w:vAlign w:val="center"/>
          </w:tcPr>
          <w:p w14:paraId="093DE8B5"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bCs/>
                <w:sz w:val="18"/>
                <w:szCs w:val="18"/>
              </w:rPr>
              <w:t xml:space="preserve">Odpady stałe </w:t>
            </w:r>
            <w:r w:rsidRPr="006F7643">
              <w:rPr>
                <w:rFonts w:ascii="Arial" w:hAnsi="Arial" w:cs="Arial"/>
                <w:bCs/>
                <w:sz w:val="18"/>
                <w:szCs w:val="18"/>
              </w:rPr>
              <w:br/>
              <w:t xml:space="preserve">z oczyszczania gazów odlotowych inne niż wymienione w 10 13 12 </w:t>
            </w:r>
          </w:p>
        </w:tc>
        <w:tc>
          <w:tcPr>
            <w:tcW w:w="1535" w:type="pct"/>
            <w:vAlign w:val="center"/>
          </w:tcPr>
          <w:p w14:paraId="27150A86"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Wapnialnia - rejon sortowni wapna, stacja transportu pneumatycznego </w:t>
            </w:r>
          </w:p>
        </w:tc>
        <w:tc>
          <w:tcPr>
            <w:tcW w:w="1546" w:type="pct"/>
            <w:vAlign w:val="center"/>
          </w:tcPr>
          <w:p w14:paraId="6D4174F1"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Szczelny i opisany nadpoziomowy stalowy zbiornik pyłu, o pojemności 10 m</w:t>
            </w:r>
            <w:r w:rsidRPr="006F7643">
              <w:rPr>
                <w:rFonts w:ascii="Arial" w:hAnsi="Arial" w:cs="Arial"/>
                <w:sz w:val="18"/>
                <w:szCs w:val="18"/>
                <w:vertAlign w:val="superscript"/>
              </w:rPr>
              <w:t>3</w:t>
            </w:r>
            <w:r w:rsidRPr="006F7643">
              <w:rPr>
                <w:rFonts w:ascii="Arial" w:hAnsi="Arial" w:cs="Arial"/>
                <w:sz w:val="18"/>
                <w:szCs w:val="18"/>
              </w:rPr>
              <w:t xml:space="preserve"> </w:t>
            </w:r>
          </w:p>
        </w:tc>
      </w:tr>
      <w:tr w:rsidR="009D6F8F" w:rsidRPr="006F7643" w14:paraId="3D7E83E1" w14:textId="77777777" w:rsidTr="006F7643">
        <w:tc>
          <w:tcPr>
            <w:tcW w:w="306" w:type="pct"/>
            <w:vMerge/>
            <w:vAlign w:val="center"/>
          </w:tcPr>
          <w:p w14:paraId="6D03FEAF"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4D4E6B53" w14:textId="77777777" w:rsidR="009D6F8F" w:rsidRPr="00C763EE" w:rsidRDefault="009D6F8F" w:rsidP="006F7643">
            <w:pPr>
              <w:spacing w:line="240" w:lineRule="exact"/>
              <w:contextualSpacing/>
              <w:jc w:val="center"/>
              <w:rPr>
                <w:rFonts w:ascii="Arial" w:hAnsi="Arial" w:cs="Arial"/>
                <w:b/>
                <w:sz w:val="18"/>
                <w:szCs w:val="18"/>
              </w:rPr>
            </w:pPr>
          </w:p>
        </w:tc>
        <w:tc>
          <w:tcPr>
            <w:tcW w:w="998" w:type="pct"/>
            <w:vMerge/>
            <w:vAlign w:val="center"/>
          </w:tcPr>
          <w:p w14:paraId="54782159" w14:textId="77777777" w:rsidR="009D6F8F" w:rsidRPr="006F7643" w:rsidRDefault="009D6F8F" w:rsidP="006F7643">
            <w:pPr>
              <w:spacing w:line="240" w:lineRule="exact"/>
              <w:contextualSpacing/>
              <w:rPr>
                <w:rFonts w:ascii="Arial" w:hAnsi="Arial" w:cs="Arial"/>
                <w:sz w:val="18"/>
                <w:szCs w:val="18"/>
              </w:rPr>
            </w:pPr>
          </w:p>
        </w:tc>
        <w:tc>
          <w:tcPr>
            <w:tcW w:w="1535" w:type="pct"/>
            <w:vAlign w:val="center"/>
          </w:tcPr>
          <w:p w14:paraId="1FA43724"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Namiarownia składników pylastych</w:t>
            </w:r>
          </w:p>
        </w:tc>
        <w:tc>
          <w:tcPr>
            <w:tcW w:w="1546" w:type="pct"/>
            <w:vAlign w:val="center"/>
          </w:tcPr>
          <w:p w14:paraId="79E41174" w14:textId="744152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Dwa szczelne i opisane zasobniki, o pojemności 1</w:t>
            </w:r>
            <w:r w:rsidR="00345B43">
              <w:rPr>
                <w:rFonts w:ascii="Arial" w:hAnsi="Arial" w:cs="Arial"/>
                <w:sz w:val="18"/>
                <w:szCs w:val="18"/>
              </w:rPr>
              <w:t> </w:t>
            </w:r>
            <w:r w:rsidRPr="006F7643">
              <w:rPr>
                <w:rFonts w:ascii="Arial" w:hAnsi="Arial" w:cs="Arial"/>
                <w:sz w:val="18"/>
                <w:szCs w:val="18"/>
              </w:rPr>
              <w:t>400</w:t>
            </w:r>
            <w:r w:rsidR="00345B43">
              <w:rPr>
                <w:rFonts w:ascii="Arial" w:hAnsi="Arial" w:cs="Arial"/>
                <w:sz w:val="18"/>
                <w:szCs w:val="18"/>
              </w:rPr>
              <w:t> </w:t>
            </w:r>
            <w:r w:rsidRPr="006F7643">
              <w:rPr>
                <w:rFonts w:ascii="Arial" w:hAnsi="Arial" w:cs="Arial"/>
                <w:sz w:val="18"/>
                <w:szCs w:val="18"/>
              </w:rPr>
              <w:t>m</w:t>
            </w:r>
            <w:r w:rsidRPr="006F7643">
              <w:rPr>
                <w:rFonts w:ascii="Arial" w:hAnsi="Arial" w:cs="Arial"/>
                <w:sz w:val="18"/>
                <w:szCs w:val="18"/>
                <w:vertAlign w:val="superscript"/>
              </w:rPr>
              <w:t>3</w:t>
            </w:r>
            <w:r w:rsidRPr="006F7643">
              <w:rPr>
                <w:rFonts w:ascii="Arial" w:hAnsi="Arial" w:cs="Arial"/>
                <w:sz w:val="18"/>
                <w:szCs w:val="18"/>
              </w:rPr>
              <w:t xml:space="preserve"> każdy</w:t>
            </w:r>
          </w:p>
        </w:tc>
      </w:tr>
      <w:tr w:rsidR="009D6F8F" w:rsidRPr="006F7643" w14:paraId="1BC43606" w14:textId="77777777" w:rsidTr="006F7643">
        <w:tc>
          <w:tcPr>
            <w:tcW w:w="306" w:type="pct"/>
            <w:vMerge w:val="restart"/>
            <w:vAlign w:val="center"/>
          </w:tcPr>
          <w:p w14:paraId="39962894"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t>11.</w:t>
            </w:r>
          </w:p>
        </w:tc>
        <w:tc>
          <w:tcPr>
            <w:tcW w:w="615" w:type="pct"/>
            <w:vMerge w:val="restart"/>
            <w:vAlign w:val="center"/>
          </w:tcPr>
          <w:p w14:paraId="509F8770" w14:textId="77777777" w:rsidR="009D6F8F" w:rsidRPr="00C763EE" w:rsidRDefault="009D6F8F" w:rsidP="006F7643">
            <w:pPr>
              <w:autoSpaceDE w:val="0"/>
              <w:autoSpaceDN w:val="0"/>
              <w:adjustRightInd w:val="0"/>
              <w:spacing w:line="240" w:lineRule="exact"/>
              <w:contextualSpacing/>
              <w:jc w:val="center"/>
              <w:rPr>
                <w:rFonts w:ascii="Arial" w:hAnsi="Arial" w:cs="Arial"/>
                <w:b/>
                <w:sz w:val="18"/>
                <w:szCs w:val="18"/>
              </w:rPr>
            </w:pPr>
            <w:r w:rsidRPr="00C763EE">
              <w:rPr>
                <w:rFonts w:ascii="Arial" w:hAnsi="Arial" w:cs="Arial"/>
                <w:b/>
                <w:bCs/>
                <w:sz w:val="18"/>
                <w:szCs w:val="18"/>
              </w:rPr>
              <w:t xml:space="preserve">12 01 01 </w:t>
            </w:r>
          </w:p>
        </w:tc>
        <w:tc>
          <w:tcPr>
            <w:tcW w:w="998" w:type="pct"/>
            <w:vMerge w:val="restart"/>
            <w:vAlign w:val="center"/>
          </w:tcPr>
          <w:p w14:paraId="131BAD14"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bCs/>
                <w:sz w:val="18"/>
                <w:szCs w:val="18"/>
              </w:rPr>
              <w:t xml:space="preserve">Odpady z toczenia </w:t>
            </w:r>
            <w:r w:rsidRPr="006F7643">
              <w:rPr>
                <w:rFonts w:ascii="Arial" w:hAnsi="Arial" w:cs="Arial"/>
                <w:bCs/>
                <w:sz w:val="18"/>
                <w:szCs w:val="18"/>
              </w:rPr>
              <w:br/>
              <w:t>i piłowania żelaza oraz jego stopów</w:t>
            </w:r>
          </w:p>
        </w:tc>
        <w:tc>
          <w:tcPr>
            <w:tcW w:w="1535" w:type="pct"/>
            <w:vAlign w:val="center"/>
          </w:tcPr>
          <w:p w14:paraId="27CBA67E" w14:textId="1873D50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Hale obróbki walców przy</w:t>
            </w:r>
            <w:r w:rsidR="00345B43">
              <w:rPr>
                <w:rFonts w:ascii="Arial" w:hAnsi="Arial" w:cs="Arial"/>
                <w:sz w:val="18"/>
                <w:szCs w:val="18"/>
              </w:rPr>
              <w:t> </w:t>
            </w:r>
            <w:r w:rsidRPr="006F7643">
              <w:rPr>
                <w:rFonts w:ascii="Arial" w:hAnsi="Arial" w:cs="Arial"/>
                <w:sz w:val="18"/>
                <w:szCs w:val="18"/>
              </w:rPr>
              <w:t xml:space="preserve">Walcowni Dużej i Średniej - rejon Wydziału Gospodarki Walcami </w:t>
            </w:r>
          </w:p>
        </w:tc>
        <w:tc>
          <w:tcPr>
            <w:tcW w:w="1546" w:type="pct"/>
            <w:vAlign w:val="center"/>
          </w:tcPr>
          <w:p w14:paraId="4ABEFB87"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miejscu hali produkcyjnej, na utwardzonym, betonowym podłożu,</w:t>
            </w:r>
            <w:r w:rsidRPr="006F7643">
              <w:rPr>
                <w:rFonts w:ascii="Arial" w:hAnsi="Arial" w:cs="Arial"/>
                <w:sz w:val="18"/>
                <w:szCs w:val="18"/>
              </w:rPr>
              <w:br/>
              <w:t xml:space="preserve">w opisanych skrzyniach </w:t>
            </w:r>
          </w:p>
        </w:tc>
      </w:tr>
      <w:tr w:rsidR="009D6F8F" w:rsidRPr="006F7643" w14:paraId="43906CBE" w14:textId="77777777" w:rsidTr="006F7643">
        <w:tc>
          <w:tcPr>
            <w:tcW w:w="306" w:type="pct"/>
            <w:vMerge/>
            <w:vAlign w:val="center"/>
          </w:tcPr>
          <w:p w14:paraId="51593EB3"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67C72D8B" w14:textId="77777777" w:rsidR="009D6F8F" w:rsidRPr="00C763EE" w:rsidRDefault="009D6F8F" w:rsidP="006F7643">
            <w:pPr>
              <w:spacing w:line="240" w:lineRule="exact"/>
              <w:contextualSpacing/>
              <w:jc w:val="center"/>
              <w:rPr>
                <w:rFonts w:ascii="Arial" w:hAnsi="Arial" w:cs="Arial"/>
                <w:b/>
                <w:sz w:val="18"/>
                <w:szCs w:val="18"/>
              </w:rPr>
            </w:pPr>
          </w:p>
        </w:tc>
        <w:tc>
          <w:tcPr>
            <w:tcW w:w="998" w:type="pct"/>
            <w:vMerge/>
            <w:vAlign w:val="center"/>
          </w:tcPr>
          <w:p w14:paraId="5F2B2980" w14:textId="77777777" w:rsidR="009D6F8F" w:rsidRPr="006F7643" w:rsidRDefault="009D6F8F" w:rsidP="006F7643">
            <w:pPr>
              <w:spacing w:line="240" w:lineRule="exact"/>
              <w:contextualSpacing/>
              <w:rPr>
                <w:rFonts w:ascii="Arial" w:hAnsi="Arial" w:cs="Arial"/>
                <w:sz w:val="18"/>
                <w:szCs w:val="18"/>
              </w:rPr>
            </w:pPr>
          </w:p>
        </w:tc>
        <w:tc>
          <w:tcPr>
            <w:tcW w:w="1535" w:type="pct"/>
            <w:vAlign w:val="center"/>
          </w:tcPr>
          <w:p w14:paraId="15E404F2"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Stalowni - hala złomu </w:t>
            </w:r>
          </w:p>
        </w:tc>
        <w:tc>
          <w:tcPr>
            <w:tcW w:w="1546" w:type="pct"/>
            <w:vAlign w:val="center"/>
          </w:tcPr>
          <w:p w14:paraId="679E6B8A" w14:textId="1E46FDDE"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miejscu hali, na utwardzonym, betonowym podłożu w oznakowanym zasieku, o pojemności 11</w:t>
            </w:r>
            <w:r w:rsidR="00345B43">
              <w:rPr>
                <w:rFonts w:ascii="Arial" w:hAnsi="Arial" w:cs="Arial"/>
                <w:sz w:val="18"/>
                <w:szCs w:val="18"/>
              </w:rPr>
              <w:t> </w:t>
            </w:r>
            <w:r w:rsidRPr="006F7643">
              <w:rPr>
                <w:rFonts w:ascii="Arial" w:hAnsi="Arial" w:cs="Arial"/>
                <w:sz w:val="18"/>
                <w:szCs w:val="18"/>
              </w:rPr>
              <w:t>880</w:t>
            </w:r>
            <w:r w:rsidR="00345B43">
              <w:rPr>
                <w:rFonts w:ascii="Arial" w:hAnsi="Arial" w:cs="Arial"/>
                <w:sz w:val="18"/>
                <w:szCs w:val="18"/>
              </w:rPr>
              <w:t> </w:t>
            </w:r>
            <w:r w:rsidRPr="006F7643">
              <w:rPr>
                <w:rFonts w:ascii="Arial" w:hAnsi="Arial" w:cs="Arial"/>
                <w:sz w:val="18"/>
                <w:szCs w:val="18"/>
              </w:rPr>
              <w:t>m</w:t>
            </w:r>
            <w:r w:rsidRPr="006F7643">
              <w:rPr>
                <w:rFonts w:ascii="Arial" w:hAnsi="Arial" w:cs="Arial"/>
                <w:sz w:val="18"/>
                <w:szCs w:val="18"/>
                <w:vertAlign w:val="superscript"/>
              </w:rPr>
              <w:t>3</w:t>
            </w:r>
          </w:p>
        </w:tc>
      </w:tr>
      <w:tr w:rsidR="009D6F8F" w:rsidRPr="006F7643" w14:paraId="09323DF6" w14:textId="77777777" w:rsidTr="006F7643">
        <w:tc>
          <w:tcPr>
            <w:tcW w:w="306" w:type="pct"/>
            <w:vMerge/>
            <w:vAlign w:val="center"/>
          </w:tcPr>
          <w:p w14:paraId="16A8862C"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5A3014F5" w14:textId="77777777" w:rsidR="009D6F8F" w:rsidRPr="00C763EE" w:rsidRDefault="009D6F8F" w:rsidP="006F7643">
            <w:pPr>
              <w:spacing w:line="240" w:lineRule="exact"/>
              <w:contextualSpacing/>
              <w:jc w:val="center"/>
              <w:rPr>
                <w:rFonts w:ascii="Arial" w:hAnsi="Arial" w:cs="Arial"/>
                <w:b/>
                <w:sz w:val="18"/>
                <w:szCs w:val="18"/>
              </w:rPr>
            </w:pPr>
          </w:p>
        </w:tc>
        <w:tc>
          <w:tcPr>
            <w:tcW w:w="998" w:type="pct"/>
            <w:vMerge/>
            <w:vAlign w:val="center"/>
          </w:tcPr>
          <w:p w14:paraId="01A0E615" w14:textId="77777777" w:rsidR="009D6F8F" w:rsidRPr="006F7643" w:rsidRDefault="009D6F8F" w:rsidP="006F7643">
            <w:pPr>
              <w:spacing w:line="240" w:lineRule="exact"/>
              <w:contextualSpacing/>
              <w:rPr>
                <w:rFonts w:ascii="Arial" w:hAnsi="Arial" w:cs="Arial"/>
                <w:sz w:val="18"/>
                <w:szCs w:val="18"/>
              </w:rPr>
            </w:pPr>
          </w:p>
        </w:tc>
        <w:tc>
          <w:tcPr>
            <w:tcW w:w="1535" w:type="pct"/>
            <w:vAlign w:val="center"/>
          </w:tcPr>
          <w:p w14:paraId="14A75666"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Stalowni - hala przeładunku koryt </w:t>
            </w:r>
          </w:p>
        </w:tc>
        <w:tc>
          <w:tcPr>
            <w:tcW w:w="1546" w:type="pct"/>
            <w:vAlign w:val="center"/>
          </w:tcPr>
          <w:p w14:paraId="72AA4552"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wyznaczonym miejscu hali, na utwardzonym, betonowym podłożu, w dwóch oznakowanych zasiekach, </w:t>
            </w:r>
            <w:r w:rsidRPr="006F7643">
              <w:rPr>
                <w:rFonts w:ascii="Arial" w:hAnsi="Arial" w:cs="Arial"/>
                <w:sz w:val="18"/>
                <w:szCs w:val="18"/>
              </w:rPr>
              <w:br/>
              <w:t>o pojemności 4 200 m</w:t>
            </w:r>
            <w:r w:rsidRPr="006F7643">
              <w:rPr>
                <w:rFonts w:ascii="Arial" w:hAnsi="Arial" w:cs="Arial"/>
                <w:sz w:val="18"/>
                <w:szCs w:val="18"/>
                <w:vertAlign w:val="superscript"/>
              </w:rPr>
              <w:t>3</w:t>
            </w:r>
            <w:r w:rsidRPr="006F7643">
              <w:rPr>
                <w:rFonts w:ascii="Arial" w:hAnsi="Arial" w:cs="Arial"/>
                <w:sz w:val="18"/>
                <w:szCs w:val="18"/>
              </w:rPr>
              <w:t xml:space="preserve"> każdy </w:t>
            </w:r>
          </w:p>
        </w:tc>
      </w:tr>
      <w:tr w:rsidR="009D6F8F" w:rsidRPr="006F7643" w14:paraId="7FEC90A6" w14:textId="77777777" w:rsidTr="006F7643">
        <w:tc>
          <w:tcPr>
            <w:tcW w:w="306" w:type="pct"/>
            <w:vMerge/>
            <w:vAlign w:val="center"/>
          </w:tcPr>
          <w:p w14:paraId="677FB618"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2979AB9C" w14:textId="77777777" w:rsidR="009D6F8F" w:rsidRPr="00C763EE" w:rsidRDefault="009D6F8F" w:rsidP="006F7643">
            <w:pPr>
              <w:spacing w:line="240" w:lineRule="exact"/>
              <w:contextualSpacing/>
              <w:jc w:val="center"/>
              <w:rPr>
                <w:rFonts w:ascii="Arial" w:hAnsi="Arial" w:cs="Arial"/>
                <w:b/>
                <w:sz w:val="18"/>
                <w:szCs w:val="18"/>
              </w:rPr>
            </w:pPr>
          </w:p>
        </w:tc>
        <w:tc>
          <w:tcPr>
            <w:tcW w:w="998" w:type="pct"/>
            <w:vMerge/>
            <w:vAlign w:val="center"/>
          </w:tcPr>
          <w:p w14:paraId="3BB940EF" w14:textId="77777777" w:rsidR="009D6F8F" w:rsidRPr="006F7643" w:rsidRDefault="009D6F8F" w:rsidP="006F7643">
            <w:pPr>
              <w:spacing w:line="240" w:lineRule="exact"/>
              <w:contextualSpacing/>
              <w:rPr>
                <w:rFonts w:ascii="Arial" w:hAnsi="Arial" w:cs="Arial"/>
                <w:sz w:val="18"/>
                <w:szCs w:val="18"/>
              </w:rPr>
            </w:pPr>
          </w:p>
        </w:tc>
        <w:tc>
          <w:tcPr>
            <w:tcW w:w="1535" w:type="pct"/>
            <w:vAlign w:val="center"/>
          </w:tcPr>
          <w:p w14:paraId="4CFCF2AE"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Magazyn nr 113 </w:t>
            </w:r>
          </w:p>
        </w:tc>
        <w:tc>
          <w:tcPr>
            <w:tcW w:w="1546" w:type="pct"/>
            <w:vAlign w:val="center"/>
          </w:tcPr>
          <w:p w14:paraId="1EF6DF98"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opisanych metalowych pojemnikach, na utwardzonym, betonowym podłożu </w:t>
            </w:r>
          </w:p>
        </w:tc>
      </w:tr>
      <w:tr w:rsidR="009D6F8F" w:rsidRPr="006F7643" w14:paraId="1FA8AD14" w14:textId="77777777" w:rsidTr="006F7643">
        <w:tc>
          <w:tcPr>
            <w:tcW w:w="306" w:type="pct"/>
            <w:vMerge/>
            <w:vAlign w:val="center"/>
          </w:tcPr>
          <w:p w14:paraId="3176269E"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1CB44E0C" w14:textId="77777777" w:rsidR="009D6F8F" w:rsidRPr="00C763EE" w:rsidRDefault="009D6F8F" w:rsidP="006F7643">
            <w:pPr>
              <w:spacing w:line="240" w:lineRule="exact"/>
              <w:contextualSpacing/>
              <w:jc w:val="center"/>
              <w:rPr>
                <w:rFonts w:ascii="Arial" w:hAnsi="Arial" w:cs="Arial"/>
                <w:b/>
                <w:sz w:val="18"/>
                <w:szCs w:val="18"/>
              </w:rPr>
            </w:pPr>
          </w:p>
        </w:tc>
        <w:tc>
          <w:tcPr>
            <w:tcW w:w="998" w:type="pct"/>
            <w:vMerge/>
            <w:vAlign w:val="center"/>
          </w:tcPr>
          <w:p w14:paraId="4C22E33F" w14:textId="77777777" w:rsidR="009D6F8F" w:rsidRPr="006F7643" w:rsidRDefault="009D6F8F" w:rsidP="006F7643">
            <w:pPr>
              <w:spacing w:line="240" w:lineRule="exact"/>
              <w:contextualSpacing/>
              <w:rPr>
                <w:rFonts w:ascii="Arial" w:hAnsi="Arial" w:cs="Arial"/>
                <w:sz w:val="18"/>
                <w:szCs w:val="18"/>
              </w:rPr>
            </w:pPr>
          </w:p>
        </w:tc>
        <w:tc>
          <w:tcPr>
            <w:tcW w:w="1535" w:type="pct"/>
            <w:vAlign w:val="center"/>
          </w:tcPr>
          <w:p w14:paraId="7174CD43"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Wydzielona część hali nr 14</w:t>
            </w:r>
          </w:p>
        </w:tc>
        <w:tc>
          <w:tcPr>
            <w:tcW w:w="1546" w:type="pct"/>
            <w:vAlign w:val="center"/>
          </w:tcPr>
          <w:p w14:paraId="28F37A54" w14:textId="42FFCD6C"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selektywnie w odpowiednio oznakowanych, metalowych kontenerach w miejscach wytwarzania, obok urządzeń; po</w:t>
            </w:r>
            <w:r w:rsidR="00345B43">
              <w:rPr>
                <w:rFonts w:ascii="Arial" w:hAnsi="Arial" w:cs="Arial"/>
                <w:sz w:val="18"/>
                <w:szCs w:val="18"/>
              </w:rPr>
              <w:t> </w:t>
            </w:r>
            <w:r w:rsidRPr="006F7643">
              <w:rPr>
                <w:rFonts w:ascii="Arial" w:hAnsi="Arial" w:cs="Arial"/>
                <w:sz w:val="18"/>
                <w:szCs w:val="18"/>
              </w:rPr>
              <w:t>zapełnieniu kontenery będą umieszczane w wydzielonej części hali</w:t>
            </w:r>
          </w:p>
        </w:tc>
      </w:tr>
      <w:tr w:rsidR="009D6F8F" w:rsidRPr="006F7643" w14:paraId="5379C744" w14:textId="77777777" w:rsidTr="006F7643">
        <w:tc>
          <w:tcPr>
            <w:tcW w:w="306" w:type="pct"/>
            <w:vAlign w:val="center"/>
          </w:tcPr>
          <w:p w14:paraId="25049376"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t>12.</w:t>
            </w:r>
          </w:p>
        </w:tc>
        <w:tc>
          <w:tcPr>
            <w:tcW w:w="615" w:type="pct"/>
            <w:shd w:val="clear" w:color="auto" w:fill="auto"/>
            <w:vAlign w:val="center"/>
          </w:tcPr>
          <w:p w14:paraId="3B99DC60" w14:textId="77777777" w:rsidR="009D6F8F" w:rsidRPr="00C763EE" w:rsidRDefault="009D6F8F" w:rsidP="006F7643">
            <w:pPr>
              <w:spacing w:line="240" w:lineRule="exact"/>
              <w:contextualSpacing/>
              <w:jc w:val="center"/>
              <w:rPr>
                <w:rFonts w:ascii="Arial" w:hAnsi="Arial" w:cs="Arial"/>
                <w:b/>
                <w:sz w:val="18"/>
                <w:szCs w:val="18"/>
              </w:rPr>
            </w:pPr>
            <w:r w:rsidRPr="00C763EE">
              <w:rPr>
                <w:rFonts w:ascii="Arial" w:eastAsia="Times New Roman" w:hAnsi="Arial" w:cs="Arial"/>
                <w:b/>
                <w:sz w:val="18"/>
                <w:szCs w:val="18"/>
                <w:lang w:eastAsia="pl-PL"/>
              </w:rPr>
              <w:t>12 01 02</w:t>
            </w:r>
          </w:p>
        </w:tc>
        <w:tc>
          <w:tcPr>
            <w:tcW w:w="998" w:type="pct"/>
            <w:shd w:val="clear" w:color="auto" w:fill="auto"/>
            <w:vAlign w:val="center"/>
          </w:tcPr>
          <w:p w14:paraId="18A825CB" w14:textId="77777777" w:rsidR="009D6F8F" w:rsidRPr="006F7643" w:rsidRDefault="009D6F8F" w:rsidP="006F7643">
            <w:pPr>
              <w:spacing w:line="240" w:lineRule="exact"/>
              <w:contextualSpacing/>
              <w:rPr>
                <w:rFonts w:ascii="Arial" w:hAnsi="Arial" w:cs="Arial"/>
                <w:sz w:val="18"/>
                <w:szCs w:val="18"/>
              </w:rPr>
            </w:pPr>
            <w:r w:rsidRPr="006F7643">
              <w:rPr>
                <w:rFonts w:ascii="Arial" w:eastAsia="Times New Roman" w:hAnsi="Arial" w:cs="Arial"/>
                <w:sz w:val="18"/>
                <w:szCs w:val="18"/>
                <w:lang w:eastAsia="pl-PL"/>
              </w:rPr>
              <w:t>Cząstki i pyły żelaza oraz jego stopów</w:t>
            </w:r>
          </w:p>
        </w:tc>
        <w:tc>
          <w:tcPr>
            <w:tcW w:w="1535" w:type="pct"/>
            <w:vAlign w:val="center"/>
          </w:tcPr>
          <w:p w14:paraId="05BEAB33"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Hala nr 11</w:t>
            </w:r>
          </w:p>
        </w:tc>
        <w:tc>
          <w:tcPr>
            <w:tcW w:w="1546" w:type="pct"/>
            <w:vAlign w:val="center"/>
          </w:tcPr>
          <w:p w14:paraId="7EBA7DD1"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odpowiednio oznakowanych, kartonowych pojemnikach, umieszczonych przy komorze</w:t>
            </w:r>
          </w:p>
        </w:tc>
      </w:tr>
      <w:tr w:rsidR="009D6F8F" w:rsidRPr="006F7643" w14:paraId="28DEF6D6" w14:textId="77777777" w:rsidTr="006F7643">
        <w:tc>
          <w:tcPr>
            <w:tcW w:w="306" w:type="pct"/>
            <w:vMerge w:val="restart"/>
            <w:vAlign w:val="center"/>
          </w:tcPr>
          <w:p w14:paraId="01DE5DCA"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t>13.</w:t>
            </w:r>
          </w:p>
        </w:tc>
        <w:tc>
          <w:tcPr>
            <w:tcW w:w="615" w:type="pct"/>
            <w:vMerge w:val="restart"/>
            <w:vAlign w:val="center"/>
          </w:tcPr>
          <w:p w14:paraId="4AC0B8F1" w14:textId="77777777" w:rsidR="009D6F8F" w:rsidRPr="00C763EE" w:rsidRDefault="009D6F8F" w:rsidP="006F7643">
            <w:pPr>
              <w:autoSpaceDE w:val="0"/>
              <w:autoSpaceDN w:val="0"/>
              <w:adjustRightInd w:val="0"/>
              <w:spacing w:line="240" w:lineRule="exact"/>
              <w:contextualSpacing/>
              <w:jc w:val="center"/>
              <w:rPr>
                <w:rFonts w:ascii="Arial" w:hAnsi="Arial" w:cs="Arial"/>
                <w:b/>
                <w:sz w:val="18"/>
                <w:szCs w:val="18"/>
              </w:rPr>
            </w:pPr>
            <w:r w:rsidRPr="00C763EE">
              <w:rPr>
                <w:rFonts w:ascii="Arial" w:hAnsi="Arial" w:cs="Arial"/>
                <w:b/>
                <w:bCs/>
                <w:sz w:val="18"/>
                <w:szCs w:val="18"/>
              </w:rPr>
              <w:t>12 01 03</w:t>
            </w:r>
          </w:p>
        </w:tc>
        <w:tc>
          <w:tcPr>
            <w:tcW w:w="998" w:type="pct"/>
            <w:vMerge w:val="restart"/>
            <w:vAlign w:val="center"/>
          </w:tcPr>
          <w:p w14:paraId="5E83D5FC"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bCs/>
                <w:sz w:val="18"/>
                <w:szCs w:val="18"/>
              </w:rPr>
              <w:t xml:space="preserve">Odpady z toczenia </w:t>
            </w:r>
            <w:r w:rsidRPr="006F7643">
              <w:rPr>
                <w:rFonts w:ascii="Arial" w:hAnsi="Arial" w:cs="Arial"/>
                <w:bCs/>
                <w:sz w:val="18"/>
                <w:szCs w:val="18"/>
              </w:rPr>
              <w:br/>
              <w:t>i piłowania metali nieżelaznych</w:t>
            </w:r>
          </w:p>
        </w:tc>
        <w:tc>
          <w:tcPr>
            <w:tcW w:w="1535" w:type="pct"/>
            <w:vAlign w:val="center"/>
          </w:tcPr>
          <w:p w14:paraId="02B50CA0"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Hala Obróbki Walców przy Walcowni Dużej Warsztat Wzorcowni </w:t>
            </w:r>
          </w:p>
        </w:tc>
        <w:tc>
          <w:tcPr>
            <w:tcW w:w="1546" w:type="pct"/>
            <w:vAlign w:val="center"/>
          </w:tcPr>
          <w:p w14:paraId="76B21510"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miejscu hali produkcyjnej, na utwardzonym, betonowym podłożu,</w:t>
            </w:r>
            <w:r w:rsidRPr="006F7643">
              <w:rPr>
                <w:rFonts w:ascii="Arial" w:hAnsi="Arial" w:cs="Arial"/>
                <w:sz w:val="18"/>
                <w:szCs w:val="18"/>
              </w:rPr>
              <w:br/>
              <w:t xml:space="preserve">w opisanych skrzyniach </w:t>
            </w:r>
          </w:p>
        </w:tc>
      </w:tr>
      <w:tr w:rsidR="009D6F8F" w:rsidRPr="006F7643" w14:paraId="2D82128D" w14:textId="77777777" w:rsidTr="006F7643">
        <w:tc>
          <w:tcPr>
            <w:tcW w:w="306" w:type="pct"/>
            <w:vMerge/>
            <w:vAlign w:val="center"/>
          </w:tcPr>
          <w:p w14:paraId="0CB02911"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5D2422ED" w14:textId="77777777" w:rsidR="009D6F8F" w:rsidRPr="006F7643" w:rsidRDefault="009D6F8F" w:rsidP="006F7643">
            <w:pPr>
              <w:autoSpaceDE w:val="0"/>
              <w:autoSpaceDN w:val="0"/>
              <w:adjustRightInd w:val="0"/>
              <w:spacing w:line="240" w:lineRule="exact"/>
              <w:contextualSpacing/>
              <w:jc w:val="center"/>
              <w:rPr>
                <w:rFonts w:ascii="Arial" w:hAnsi="Arial" w:cs="Arial"/>
                <w:bCs/>
                <w:sz w:val="18"/>
                <w:szCs w:val="18"/>
              </w:rPr>
            </w:pPr>
          </w:p>
        </w:tc>
        <w:tc>
          <w:tcPr>
            <w:tcW w:w="998" w:type="pct"/>
            <w:vMerge/>
            <w:vAlign w:val="center"/>
          </w:tcPr>
          <w:p w14:paraId="4E5CCF50" w14:textId="77777777" w:rsidR="009D6F8F" w:rsidRPr="006F7643" w:rsidRDefault="009D6F8F" w:rsidP="006F7643">
            <w:pPr>
              <w:spacing w:line="240" w:lineRule="exact"/>
              <w:contextualSpacing/>
              <w:rPr>
                <w:rFonts w:ascii="Arial" w:hAnsi="Arial" w:cs="Arial"/>
                <w:bCs/>
                <w:sz w:val="18"/>
                <w:szCs w:val="18"/>
              </w:rPr>
            </w:pPr>
          </w:p>
        </w:tc>
        <w:tc>
          <w:tcPr>
            <w:tcW w:w="1535" w:type="pct"/>
            <w:vAlign w:val="center"/>
          </w:tcPr>
          <w:p w14:paraId="598A1B82"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Gromadzone w rejonie prowadzonych prac konserwacyjnych </w:t>
            </w:r>
          </w:p>
        </w:tc>
        <w:tc>
          <w:tcPr>
            <w:tcW w:w="1546" w:type="pct"/>
            <w:vAlign w:val="center"/>
          </w:tcPr>
          <w:p w14:paraId="224E3633"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Opisane pojemniki, </w:t>
            </w:r>
            <w:r w:rsidRPr="006F7643">
              <w:rPr>
                <w:rFonts w:ascii="Arial" w:hAnsi="Arial" w:cs="Arial"/>
                <w:sz w:val="18"/>
                <w:szCs w:val="18"/>
              </w:rPr>
              <w:br/>
              <w:t xml:space="preserve">w wyznaczonym miejscu hali produkcyjnej, na utwardzonym podłożu </w:t>
            </w:r>
          </w:p>
        </w:tc>
      </w:tr>
      <w:tr w:rsidR="009D6F8F" w:rsidRPr="006F7643" w14:paraId="046A3958" w14:textId="77777777" w:rsidTr="006F7643">
        <w:tc>
          <w:tcPr>
            <w:tcW w:w="306" w:type="pct"/>
            <w:vMerge/>
            <w:vAlign w:val="center"/>
          </w:tcPr>
          <w:p w14:paraId="720E84C2"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32080901"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794E2F05" w14:textId="77777777" w:rsidR="009D6F8F" w:rsidRPr="006F7643" w:rsidRDefault="009D6F8F" w:rsidP="006F7643">
            <w:pPr>
              <w:spacing w:line="240" w:lineRule="exact"/>
              <w:contextualSpacing/>
              <w:rPr>
                <w:rFonts w:ascii="Arial" w:hAnsi="Arial" w:cs="Arial"/>
                <w:sz w:val="18"/>
                <w:szCs w:val="18"/>
              </w:rPr>
            </w:pPr>
          </w:p>
        </w:tc>
        <w:tc>
          <w:tcPr>
            <w:tcW w:w="1535" w:type="pct"/>
            <w:vAlign w:val="center"/>
          </w:tcPr>
          <w:p w14:paraId="476ED3D8"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Wydzielona część hali nr 14</w:t>
            </w:r>
          </w:p>
        </w:tc>
        <w:tc>
          <w:tcPr>
            <w:tcW w:w="1546" w:type="pct"/>
            <w:vAlign w:val="center"/>
          </w:tcPr>
          <w:p w14:paraId="01C1D738" w14:textId="2A7C5796"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selektywnie w odpowiednio oznakowanych, metalowych kontenerach w miejscach wytwarzania, obok urządzeń; </w:t>
            </w:r>
            <w:r w:rsidRPr="006F7643">
              <w:rPr>
                <w:rFonts w:ascii="Arial" w:hAnsi="Arial" w:cs="Arial"/>
                <w:sz w:val="18"/>
                <w:szCs w:val="18"/>
              </w:rPr>
              <w:lastRenderedPageBreak/>
              <w:t>po</w:t>
            </w:r>
            <w:r w:rsidR="00345B43">
              <w:rPr>
                <w:rFonts w:ascii="Arial" w:hAnsi="Arial" w:cs="Arial"/>
                <w:sz w:val="18"/>
                <w:szCs w:val="18"/>
              </w:rPr>
              <w:t> </w:t>
            </w:r>
            <w:r w:rsidRPr="006F7643">
              <w:rPr>
                <w:rFonts w:ascii="Arial" w:hAnsi="Arial" w:cs="Arial"/>
                <w:sz w:val="18"/>
                <w:szCs w:val="18"/>
              </w:rPr>
              <w:t>zapełnieniu kontenery będą umieszczane w wydzielonej części hali</w:t>
            </w:r>
          </w:p>
        </w:tc>
      </w:tr>
      <w:tr w:rsidR="009D6F8F" w:rsidRPr="006F7643" w14:paraId="1AC1C9AE" w14:textId="77777777" w:rsidTr="006F7643">
        <w:tc>
          <w:tcPr>
            <w:tcW w:w="306" w:type="pct"/>
            <w:vAlign w:val="center"/>
          </w:tcPr>
          <w:p w14:paraId="7A2688B5"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lastRenderedPageBreak/>
              <w:t>14.</w:t>
            </w:r>
          </w:p>
        </w:tc>
        <w:tc>
          <w:tcPr>
            <w:tcW w:w="615" w:type="pct"/>
            <w:shd w:val="clear" w:color="auto" w:fill="auto"/>
            <w:vAlign w:val="center"/>
          </w:tcPr>
          <w:p w14:paraId="3357913D" w14:textId="77777777" w:rsidR="009D6F8F" w:rsidRPr="00C763EE" w:rsidRDefault="009D6F8F" w:rsidP="006F7643">
            <w:pPr>
              <w:spacing w:line="240" w:lineRule="exact"/>
              <w:contextualSpacing/>
              <w:jc w:val="center"/>
              <w:rPr>
                <w:rFonts w:ascii="Arial" w:hAnsi="Arial" w:cs="Arial"/>
                <w:b/>
                <w:sz w:val="18"/>
                <w:szCs w:val="18"/>
              </w:rPr>
            </w:pPr>
            <w:r w:rsidRPr="00C763EE">
              <w:rPr>
                <w:rFonts w:ascii="Arial" w:eastAsia="Times New Roman" w:hAnsi="Arial" w:cs="Arial"/>
                <w:b/>
                <w:sz w:val="18"/>
                <w:szCs w:val="18"/>
                <w:lang w:eastAsia="pl-PL"/>
              </w:rPr>
              <w:t>12 01 07*</w:t>
            </w:r>
          </w:p>
        </w:tc>
        <w:tc>
          <w:tcPr>
            <w:tcW w:w="998" w:type="pct"/>
            <w:shd w:val="clear" w:color="auto" w:fill="auto"/>
            <w:vAlign w:val="center"/>
          </w:tcPr>
          <w:p w14:paraId="416BA7B4" w14:textId="17A6C939" w:rsidR="009D6F8F" w:rsidRPr="006F7643" w:rsidRDefault="009D6F8F" w:rsidP="006F7643">
            <w:pPr>
              <w:spacing w:line="240" w:lineRule="exact"/>
              <w:contextualSpacing/>
              <w:rPr>
                <w:rFonts w:ascii="Arial" w:hAnsi="Arial" w:cs="Arial"/>
                <w:sz w:val="18"/>
                <w:szCs w:val="18"/>
              </w:rPr>
            </w:pPr>
            <w:r w:rsidRPr="006F7643">
              <w:rPr>
                <w:rFonts w:ascii="Arial" w:eastAsia="Times New Roman" w:hAnsi="Arial" w:cs="Arial"/>
                <w:sz w:val="18"/>
                <w:szCs w:val="18"/>
                <w:lang w:eastAsia="pl-PL"/>
              </w:rPr>
              <w:t>Odpadowe oleje mineralne z obróbki metali niezawierające chlorowców (z</w:t>
            </w:r>
            <w:r w:rsidR="00345B43">
              <w:rPr>
                <w:rFonts w:ascii="Arial" w:eastAsia="Times New Roman" w:hAnsi="Arial" w:cs="Arial"/>
                <w:sz w:val="18"/>
                <w:szCs w:val="18"/>
                <w:lang w:eastAsia="pl-PL"/>
              </w:rPr>
              <w:t> w</w:t>
            </w:r>
            <w:r w:rsidRPr="006F7643">
              <w:rPr>
                <w:rFonts w:ascii="Arial" w:eastAsia="Times New Roman" w:hAnsi="Arial" w:cs="Arial"/>
                <w:sz w:val="18"/>
                <w:szCs w:val="18"/>
                <w:lang w:eastAsia="pl-PL"/>
              </w:rPr>
              <w:t>yłączeniem emulsji i roztworów)</w:t>
            </w:r>
          </w:p>
        </w:tc>
        <w:tc>
          <w:tcPr>
            <w:tcW w:w="1535" w:type="pct"/>
            <w:vAlign w:val="center"/>
          </w:tcPr>
          <w:p w14:paraId="5A0D765C"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odpady nie będą magazynowane na terenie zakładu</w:t>
            </w:r>
          </w:p>
        </w:tc>
        <w:tc>
          <w:tcPr>
            <w:tcW w:w="1546" w:type="pct"/>
            <w:vAlign w:val="center"/>
          </w:tcPr>
          <w:p w14:paraId="51829CAF"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odpady nie będą magazynowane na terenie zakładu</w:t>
            </w:r>
          </w:p>
        </w:tc>
      </w:tr>
      <w:tr w:rsidR="009D6F8F" w:rsidRPr="006F7643" w14:paraId="26F69078" w14:textId="77777777" w:rsidTr="006F7643">
        <w:trPr>
          <w:trHeight w:val="273"/>
        </w:trPr>
        <w:tc>
          <w:tcPr>
            <w:tcW w:w="306" w:type="pct"/>
            <w:vMerge w:val="restart"/>
            <w:vAlign w:val="center"/>
          </w:tcPr>
          <w:p w14:paraId="1762E577"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t>15.</w:t>
            </w:r>
          </w:p>
        </w:tc>
        <w:tc>
          <w:tcPr>
            <w:tcW w:w="615" w:type="pct"/>
            <w:vMerge w:val="restart"/>
            <w:vAlign w:val="center"/>
          </w:tcPr>
          <w:p w14:paraId="4809C41F" w14:textId="77777777" w:rsidR="009D6F8F" w:rsidRPr="00C763EE" w:rsidRDefault="009D6F8F" w:rsidP="006F7643">
            <w:pPr>
              <w:autoSpaceDE w:val="0"/>
              <w:autoSpaceDN w:val="0"/>
              <w:adjustRightInd w:val="0"/>
              <w:spacing w:line="240" w:lineRule="exact"/>
              <w:contextualSpacing/>
              <w:jc w:val="center"/>
              <w:rPr>
                <w:rFonts w:ascii="Arial" w:hAnsi="Arial" w:cs="Arial"/>
                <w:b/>
                <w:sz w:val="18"/>
                <w:szCs w:val="18"/>
              </w:rPr>
            </w:pPr>
            <w:r w:rsidRPr="00C763EE">
              <w:rPr>
                <w:rFonts w:ascii="Arial" w:hAnsi="Arial" w:cs="Arial"/>
                <w:b/>
                <w:bCs/>
                <w:sz w:val="18"/>
                <w:szCs w:val="18"/>
              </w:rPr>
              <w:t>12 01 09*</w:t>
            </w:r>
          </w:p>
        </w:tc>
        <w:tc>
          <w:tcPr>
            <w:tcW w:w="998" w:type="pct"/>
            <w:vMerge w:val="restart"/>
            <w:vAlign w:val="center"/>
          </w:tcPr>
          <w:p w14:paraId="39B5B473" w14:textId="43C2BA79" w:rsidR="009D6F8F" w:rsidRPr="006F7643" w:rsidRDefault="009D6F8F" w:rsidP="006F7643">
            <w:pPr>
              <w:spacing w:line="240" w:lineRule="exact"/>
              <w:contextualSpacing/>
              <w:rPr>
                <w:rFonts w:ascii="Arial" w:hAnsi="Arial" w:cs="Arial"/>
                <w:sz w:val="18"/>
                <w:szCs w:val="18"/>
              </w:rPr>
            </w:pPr>
            <w:r w:rsidRPr="006F7643">
              <w:rPr>
                <w:rFonts w:ascii="Arial" w:hAnsi="Arial" w:cs="Arial"/>
                <w:bCs/>
                <w:sz w:val="18"/>
                <w:szCs w:val="18"/>
              </w:rPr>
              <w:t xml:space="preserve">Odpadowe emulsje i roztwory olejowe </w:t>
            </w:r>
            <w:r w:rsidRPr="006F7643">
              <w:rPr>
                <w:rFonts w:ascii="Arial" w:hAnsi="Arial" w:cs="Arial"/>
                <w:bCs/>
                <w:sz w:val="18"/>
                <w:szCs w:val="18"/>
              </w:rPr>
              <w:br/>
              <w:t>z obróbki metali nie</w:t>
            </w:r>
            <w:r w:rsidR="00345B43">
              <w:rPr>
                <w:rFonts w:ascii="Arial" w:hAnsi="Arial" w:cs="Arial"/>
                <w:bCs/>
                <w:sz w:val="18"/>
                <w:szCs w:val="18"/>
              </w:rPr>
              <w:t> </w:t>
            </w:r>
            <w:r w:rsidRPr="006F7643">
              <w:rPr>
                <w:rFonts w:ascii="Arial" w:hAnsi="Arial" w:cs="Arial"/>
                <w:bCs/>
                <w:sz w:val="18"/>
                <w:szCs w:val="18"/>
              </w:rPr>
              <w:t>zawierające chlorowców</w:t>
            </w:r>
          </w:p>
        </w:tc>
        <w:tc>
          <w:tcPr>
            <w:tcW w:w="1535" w:type="pct"/>
            <w:vAlign w:val="center"/>
          </w:tcPr>
          <w:p w14:paraId="0AD87BCB"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Rejon hali Walcowni Dużej</w:t>
            </w:r>
          </w:p>
        </w:tc>
        <w:tc>
          <w:tcPr>
            <w:tcW w:w="1546" w:type="pct"/>
            <w:vAlign w:val="center"/>
          </w:tcPr>
          <w:p w14:paraId="2E11D052"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wyznaczonym miejscu hali produkcyjnej, na utwardzonym, betonowym podłożu </w:t>
            </w:r>
          </w:p>
          <w:p w14:paraId="7C71AEC1"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oznakowanych szczelnych, </w:t>
            </w:r>
            <w:r w:rsidRPr="006F7643">
              <w:rPr>
                <w:rFonts w:ascii="Arial" w:hAnsi="Arial" w:cs="Arial"/>
                <w:sz w:val="18"/>
                <w:szCs w:val="18"/>
              </w:rPr>
              <w:br/>
              <w:t xml:space="preserve">w zamykanych beczkach. </w:t>
            </w:r>
            <w:r w:rsidRPr="006F7643">
              <w:rPr>
                <w:rFonts w:ascii="Arial" w:hAnsi="Arial" w:cs="Arial"/>
                <w:sz w:val="18"/>
                <w:szCs w:val="18"/>
              </w:rPr>
              <w:br/>
            </w:r>
          </w:p>
          <w:p w14:paraId="304A2191"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pobliżu znajduje się sorbent do pochłaniania ewentualnych wycieków </w:t>
            </w:r>
          </w:p>
        </w:tc>
      </w:tr>
      <w:tr w:rsidR="009D6F8F" w:rsidRPr="006F7643" w14:paraId="6E366462" w14:textId="77777777" w:rsidTr="006F7643">
        <w:tc>
          <w:tcPr>
            <w:tcW w:w="306" w:type="pct"/>
            <w:vMerge/>
            <w:vAlign w:val="center"/>
          </w:tcPr>
          <w:p w14:paraId="5C11086F"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147D770C"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2C4CD057" w14:textId="77777777" w:rsidR="009D6F8F" w:rsidRPr="006F7643" w:rsidRDefault="009D6F8F" w:rsidP="006F7643">
            <w:pPr>
              <w:spacing w:line="240" w:lineRule="exact"/>
              <w:contextualSpacing/>
              <w:rPr>
                <w:rFonts w:ascii="Arial" w:hAnsi="Arial" w:cs="Arial"/>
                <w:sz w:val="18"/>
                <w:szCs w:val="18"/>
              </w:rPr>
            </w:pPr>
          </w:p>
        </w:tc>
        <w:tc>
          <w:tcPr>
            <w:tcW w:w="1535" w:type="pct"/>
            <w:vAlign w:val="center"/>
          </w:tcPr>
          <w:p w14:paraId="19E1704D"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Centralnego magazynu olejów i smarów (SZWiRO) plac przy budynku socjalnym </w:t>
            </w:r>
          </w:p>
        </w:tc>
        <w:tc>
          <w:tcPr>
            <w:tcW w:w="1546" w:type="pct"/>
            <w:vAlign w:val="center"/>
          </w:tcPr>
          <w:p w14:paraId="789DF384"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wyznaczonym miejscu wolnostojącej zadaszonej wiaty, na utwardzonym, betonowym podłożu, w oznakowanych szczelnych i zamykanych beczkach. </w:t>
            </w:r>
            <w:r w:rsidRPr="006F7643">
              <w:rPr>
                <w:rFonts w:ascii="Arial" w:hAnsi="Arial" w:cs="Arial"/>
                <w:sz w:val="18"/>
                <w:szCs w:val="18"/>
              </w:rPr>
              <w:br/>
            </w:r>
          </w:p>
          <w:p w14:paraId="5E93FBF9"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pobliżu znajduje się sorbent do pochłaniania ewentualnych wycieków </w:t>
            </w:r>
          </w:p>
        </w:tc>
      </w:tr>
      <w:tr w:rsidR="009D6F8F" w:rsidRPr="006F7643" w14:paraId="416C4644" w14:textId="77777777" w:rsidTr="006F7643">
        <w:tc>
          <w:tcPr>
            <w:tcW w:w="306" w:type="pct"/>
            <w:vMerge/>
            <w:vAlign w:val="center"/>
          </w:tcPr>
          <w:p w14:paraId="37B5F724"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5AD6FD83"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04C877D7" w14:textId="77777777" w:rsidR="009D6F8F" w:rsidRPr="006F7643" w:rsidRDefault="009D6F8F" w:rsidP="006F7643">
            <w:pPr>
              <w:spacing w:line="240" w:lineRule="exact"/>
              <w:contextualSpacing/>
              <w:rPr>
                <w:rFonts w:ascii="Arial" w:hAnsi="Arial" w:cs="Arial"/>
                <w:sz w:val="18"/>
                <w:szCs w:val="18"/>
              </w:rPr>
            </w:pPr>
          </w:p>
        </w:tc>
        <w:tc>
          <w:tcPr>
            <w:tcW w:w="1535" w:type="pct"/>
            <w:vAlign w:val="center"/>
          </w:tcPr>
          <w:p w14:paraId="19AA2024"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Pomieszczenie warsztatu przy laboratorium wykonującym badania materiałowe </w:t>
            </w:r>
          </w:p>
        </w:tc>
        <w:tc>
          <w:tcPr>
            <w:tcW w:w="1546" w:type="pct"/>
            <w:vAlign w:val="center"/>
          </w:tcPr>
          <w:p w14:paraId="2E9FBEED"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zamykanych opisanych beczkach, na utwardzonym, betonowym podłożu</w:t>
            </w:r>
          </w:p>
        </w:tc>
      </w:tr>
      <w:tr w:rsidR="009D6F8F" w:rsidRPr="006F7643" w14:paraId="6B7EDDB8" w14:textId="77777777" w:rsidTr="006F7643">
        <w:tc>
          <w:tcPr>
            <w:tcW w:w="306" w:type="pct"/>
            <w:vMerge/>
            <w:vAlign w:val="center"/>
          </w:tcPr>
          <w:p w14:paraId="71D07312"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64DB679B"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50229F11"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5B3D2F62"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wyznaczonych miejscach hal Warsztatu remontowego </w:t>
            </w:r>
          </w:p>
        </w:tc>
        <w:tc>
          <w:tcPr>
            <w:tcW w:w="1546" w:type="pct"/>
            <w:vAlign w:val="center"/>
          </w:tcPr>
          <w:p w14:paraId="554FA522" w14:textId="4977B8B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odpowiednio oznakowanych, szczelnych, zamykanych beczkach metalowych (odpornych na działanie substancji zawartych w tych odpadach), umieszczonych w</w:t>
            </w:r>
            <w:r w:rsidR="00345B43">
              <w:rPr>
                <w:rFonts w:ascii="Arial" w:hAnsi="Arial" w:cs="Arial"/>
                <w:sz w:val="18"/>
                <w:szCs w:val="18"/>
              </w:rPr>
              <w:t> </w:t>
            </w:r>
            <w:r w:rsidRPr="006F7643">
              <w:rPr>
                <w:rFonts w:ascii="Arial" w:hAnsi="Arial" w:cs="Arial"/>
                <w:sz w:val="18"/>
                <w:szCs w:val="18"/>
              </w:rPr>
              <w:t>wyznaczonych miejscach hal produkcyjnych</w:t>
            </w:r>
          </w:p>
        </w:tc>
      </w:tr>
      <w:tr w:rsidR="009D6F8F" w:rsidRPr="006F7643" w14:paraId="378CCE38" w14:textId="77777777" w:rsidTr="006F7643">
        <w:tc>
          <w:tcPr>
            <w:tcW w:w="306" w:type="pct"/>
            <w:vMerge w:val="restart"/>
            <w:vAlign w:val="center"/>
          </w:tcPr>
          <w:p w14:paraId="7D0CC9E9"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t>16.</w:t>
            </w:r>
          </w:p>
        </w:tc>
        <w:tc>
          <w:tcPr>
            <w:tcW w:w="615" w:type="pct"/>
            <w:vMerge w:val="restart"/>
            <w:vAlign w:val="center"/>
          </w:tcPr>
          <w:p w14:paraId="6EAAE967" w14:textId="77777777" w:rsidR="009D6F8F" w:rsidRPr="00C763EE" w:rsidRDefault="009D6F8F" w:rsidP="006F7643">
            <w:pPr>
              <w:autoSpaceDE w:val="0"/>
              <w:autoSpaceDN w:val="0"/>
              <w:adjustRightInd w:val="0"/>
              <w:spacing w:line="240" w:lineRule="exact"/>
              <w:contextualSpacing/>
              <w:jc w:val="center"/>
              <w:rPr>
                <w:rFonts w:ascii="Arial" w:hAnsi="Arial" w:cs="Arial"/>
                <w:b/>
                <w:sz w:val="18"/>
                <w:szCs w:val="18"/>
              </w:rPr>
            </w:pPr>
            <w:r w:rsidRPr="00C763EE">
              <w:rPr>
                <w:rFonts w:ascii="Arial" w:hAnsi="Arial" w:cs="Arial"/>
                <w:b/>
                <w:bCs/>
                <w:sz w:val="18"/>
                <w:szCs w:val="18"/>
              </w:rPr>
              <w:t>12 01 13</w:t>
            </w:r>
          </w:p>
        </w:tc>
        <w:tc>
          <w:tcPr>
            <w:tcW w:w="998" w:type="pct"/>
            <w:vMerge w:val="restart"/>
            <w:vAlign w:val="center"/>
          </w:tcPr>
          <w:p w14:paraId="2DC8F4B4"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bCs/>
                <w:sz w:val="18"/>
                <w:szCs w:val="18"/>
              </w:rPr>
              <w:t>Odpady spawalnicze</w:t>
            </w:r>
          </w:p>
        </w:tc>
        <w:tc>
          <w:tcPr>
            <w:tcW w:w="1535" w:type="pct"/>
            <w:vAlign w:val="center"/>
          </w:tcPr>
          <w:p w14:paraId="1160609B"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Hale obróbki walców przy Walcowni Dużej i Średniej – rejon Wydziału Gospodarki Walcami </w:t>
            </w:r>
          </w:p>
        </w:tc>
        <w:tc>
          <w:tcPr>
            <w:tcW w:w="1546" w:type="pct"/>
            <w:vAlign w:val="center"/>
          </w:tcPr>
          <w:p w14:paraId="3966CB2A"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miejscu hali, na utwardzonym, betonowym podłożu, w opisanych skrzyniach</w:t>
            </w:r>
          </w:p>
        </w:tc>
      </w:tr>
      <w:tr w:rsidR="009D6F8F" w:rsidRPr="006F7643" w14:paraId="1B3B7197" w14:textId="77777777" w:rsidTr="006F7643">
        <w:tc>
          <w:tcPr>
            <w:tcW w:w="306" w:type="pct"/>
            <w:vMerge/>
            <w:vAlign w:val="center"/>
          </w:tcPr>
          <w:p w14:paraId="2FD00A85"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5B30516E" w14:textId="77777777" w:rsidR="009D6F8F" w:rsidRPr="00C763EE" w:rsidRDefault="009D6F8F" w:rsidP="006F7643">
            <w:pPr>
              <w:autoSpaceDE w:val="0"/>
              <w:autoSpaceDN w:val="0"/>
              <w:adjustRightInd w:val="0"/>
              <w:spacing w:line="240" w:lineRule="exact"/>
              <w:contextualSpacing/>
              <w:jc w:val="center"/>
              <w:rPr>
                <w:rFonts w:ascii="Arial" w:hAnsi="Arial" w:cs="Arial"/>
                <w:b/>
                <w:bCs/>
                <w:sz w:val="18"/>
                <w:szCs w:val="18"/>
              </w:rPr>
            </w:pPr>
          </w:p>
        </w:tc>
        <w:tc>
          <w:tcPr>
            <w:tcW w:w="998" w:type="pct"/>
            <w:vMerge/>
            <w:vAlign w:val="center"/>
          </w:tcPr>
          <w:p w14:paraId="67B0BCE1" w14:textId="77777777" w:rsidR="009D6F8F" w:rsidRPr="006F7643" w:rsidRDefault="009D6F8F" w:rsidP="006F7643">
            <w:pPr>
              <w:spacing w:line="240" w:lineRule="exact"/>
              <w:contextualSpacing/>
              <w:rPr>
                <w:rFonts w:ascii="Arial" w:hAnsi="Arial" w:cs="Arial"/>
                <w:bCs/>
                <w:sz w:val="18"/>
                <w:szCs w:val="18"/>
              </w:rPr>
            </w:pPr>
          </w:p>
        </w:tc>
        <w:tc>
          <w:tcPr>
            <w:tcW w:w="1535" w:type="pct"/>
            <w:vAlign w:val="center"/>
          </w:tcPr>
          <w:p w14:paraId="024AEE5E"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Gromadzone w rejonie prowadzonych prac konserwacyjnych </w:t>
            </w:r>
          </w:p>
        </w:tc>
        <w:tc>
          <w:tcPr>
            <w:tcW w:w="1546" w:type="pct"/>
            <w:vAlign w:val="center"/>
          </w:tcPr>
          <w:p w14:paraId="0FA72B79"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Opisane pojemniki, </w:t>
            </w:r>
            <w:r w:rsidRPr="006F7643">
              <w:rPr>
                <w:rFonts w:ascii="Arial" w:hAnsi="Arial" w:cs="Arial"/>
                <w:sz w:val="18"/>
                <w:szCs w:val="18"/>
              </w:rPr>
              <w:br/>
              <w:t xml:space="preserve">w wyznaczonym miejscu hali produkcyjnej, na utwardzonym podłożu </w:t>
            </w:r>
          </w:p>
        </w:tc>
      </w:tr>
      <w:tr w:rsidR="009D6F8F" w:rsidRPr="006F7643" w14:paraId="22744D92" w14:textId="77777777" w:rsidTr="006F7643">
        <w:tc>
          <w:tcPr>
            <w:tcW w:w="306" w:type="pct"/>
            <w:vMerge/>
            <w:vAlign w:val="center"/>
          </w:tcPr>
          <w:p w14:paraId="528173EA"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4B48AB7A" w14:textId="77777777" w:rsidR="009D6F8F" w:rsidRPr="00C763EE" w:rsidRDefault="009D6F8F" w:rsidP="006F7643">
            <w:pPr>
              <w:spacing w:line="240" w:lineRule="exact"/>
              <w:contextualSpacing/>
              <w:jc w:val="center"/>
              <w:rPr>
                <w:rFonts w:ascii="Arial" w:hAnsi="Arial" w:cs="Arial"/>
                <w:b/>
                <w:sz w:val="18"/>
                <w:szCs w:val="18"/>
              </w:rPr>
            </w:pPr>
          </w:p>
        </w:tc>
        <w:tc>
          <w:tcPr>
            <w:tcW w:w="998" w:type="pct"/>
            <w:vMerge/>
            <w:vAlign w:val="center"/>
          </w:tcPr>
          <w:p w14:paraId="3DE74E7F" w14:textId="77777777" w:rsidR="009D6F8F" w:rsidRPr="006F7643" w:rsidRDefault="009D6F8F" w:rsidP="006F7643">
            <w:pPr>
              <w:spacing w:line="240" w:lineRule="exact"/>
              <w:contextualSpacing/>
              <w:rPr>
                <w:rFonts w:ascii="Arial" w:hAnsi="Arial" w:cs="Arial"/>
                <w:sz w:val="18"/>
                <w:szCs w:val="18"/>
              </w:rPr>
            </w:pPr>
          </w:p>
        </w:tc>
        <w:tc>
          <w:tcPr>
            <w:tcW w:w="1535" w:type="pct"/>
            <w:vAlign w:val="center"/>
          </w:tcPr>
          <w:p w14:paraId="6DBB3C8B"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Wydzielona część hali nr 7</w:t>
            </w:r>
          </w:p>
        </w:tc>
        <w:tc>
          <w:tcPr>
            <w:tcW w:w="1546" w:type="pct"/>
            <w:vAlign w:val="center"/>
          </w:tcPr>
          <w:p w14:paraId="430E9B9A" w14:textId="745BDBBF"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odpowiednio oznakowanych, metalowych kontenerach w</w:t>
            </w:r>
            <w:r w:rsidR="00960B78">
              <w:rPr>
                <w:rFonts w:ascii="Arial" w:hAnsi="Arial" w:cs="Arial"/>
                <w:sz w:val="18"/>
                <w:szCs w:val="18"/>
              </w:rPr>
              <w:t> </w:t>
            </w:r>
            <w:r w:rsidRPr="006F7643">
              <w:rPr>
                <w:rFonts w:ascii="Arial" w:hAnsi="Arial" w:cs="Arial"/>
                <w:sz w:val="18"/>
                <w:szCs w:val="18"/>
              </w:rPr>
              <w:t>wydzielonej części hali</w:t>
            </w:r>
          </w:p>
        </w:tc>
      </w:tr>
      <w:tr w:rsidR="009D6F8F" w:rsidRPr="006F7643" w14:paraId="6D256A78" w14:textId="77777777" w:rsidTr="006F7643">
        <w:tc>
          <w:tcPr>
            <w:tcW w:w="306" w:type="pct"/>
            <w:vAlign w:val="center"/>
          </w:tcPr>
          <w:p w14:paraId="62D09FB8"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t>17.</w:t>
            </w:r>
          </w:p>
        </w:tc>
        <w:tc>
          <w:tcPr>
            <w:tcW w:w="615" w:type="pct"/>
            <w:shd w:val="clear" w:color="auto" w:fill="auto"/>
            <w:vAlign w:val="center"/>
          </w:tcPr>
          <w:p w14:paraId="788C5332" w14:textId="77777777" w:rsidR="009D6F8F" w:rsidRPr="00C763EE" w:rsidRDefault="009D6F8F" w:rsidP="006F7643">
            <w:pPr>
              <w:spacing w:line="240" w:lineRule="exact"/>
              <w:contextualSpacing/>
              <w:jc w:val="center"/>
              <w:rPr>
                <w:rFonts w:ascii="Arial" w:hAnsi="Arial" w:cs="Arial"/>
                <w:b/>
                <w:sz w:val="18"/>
                <w:szCs w:val="18"/>
              </w:rPr>
            </w:pPr>
            <w:r w:rsidRPr="00C763EE">
              <w:rPr>
                <w:rFonts w:ascii="Arial" w:eastAsia="Times New Roman" w:hAnsi="Arial" w:cs="Arial"/>
                <w:b/>
                <w:color w:val="000000"/>
                <w:sz w:val="18"/>
                <w:szCs w:val="18"/>
                <w:lang w:eastAsia="pl-PL"/>
              </w:rPr>
              <w:t>12 01 16*</w:t>
            </w:r>
          </w:p>
        </w:tc>
        <w:tc>
          <w:tcPr>
            <w:tcW w:w="998" w:type="pct"/>
            <w:shd w:val="clear" w:color="auto" w:fill="auto"/>
            <w:vAlign w:val="center"/>
          </w:tcPr>
          <w:p w14:paraId="3A60A0F2" w14:textId="77777777" w:rsidR="009D6F8F" w:rsidRPr="006F7643" w:rsidRDefault="009D6F8F" w:rsidP="006F7643">
            <w:pPr>
              <w:spacing w:line="240" w:lineRule="exact"/>
              <w:contextualSpacing/>
              <w:rPr>
                <w:rFonts w:ascii="Arial" w:hAnsi="Arial" w:cs="Arial"/>
                <w:sz w:val="18"/>
                <w:szCs w:val="18"/>
              </w:rPr>
            </w:pPr>
            <w:r w:rsidRPr="006F7643">
              <w:rPr>
                <w:rFonts w:ascii="Arial" w:eastAsia="Times New Roman" w:hAnsi="Arial" w:cs="Arial"/>
                <w:color w:val="000000"/>
                <w:sz w:val="18"/>
                <w:szCs w:val="18"/>
                <w:lang w:eastAsia="pl-PL"/>
              </w:rPr>
              <w:t xml:space="preserve">Odpady poszlifierskie zawierające </w:t>
            </w:r>
            <w:r w:rsidRPr="006F7643">
              <w:rPr>
                <w:rFonts w:ascii="Arial" w:eastAsia="Times New Roman" w:hAnsi="Arial" w:cs="Arial"/>
                <w:color w:val="000000"/>
                <w:sz w:val="18"/>
                <w:szCs w:val="18"/>
                <w:lang w:eastAsia="pl-PL"/>
              </w:rPr>
              <w:lastRenderedPageBreak/>
              <w:t>substancje niebezpieczne</w:t>
            </w:r>
          </w:p>
        </w:tc>
        <w:tc>
          <w:tcPr>
            <w:tcW w:w="1535" w:type="pct"/>
            <w:vAlign w:val="center"/>
          </w:tcPr>
          <w:p w14:paraId="280B4074"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lastRenderedPageBreak/>
              <w:t>Hala nr 11</w:t>
            </w:r>
          </w:p>
        </w:tc>
        <w:tc>
          <w:tcPr>
            <w:tcW w:w="1546" w:type="pct"/>
            <w:vAlign w:val="center"/>
          </w:tcPr>
          <w:p w14:paraId="52B46221"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odpowiednio oznakowanych, kartonowych pojemnikach, umieszczonych przy komorze</w:t>
            </w:r>
          </w:p>
        </w:tc>
      </w:tr>
      <w:tr w:rsidR="009D6F8F" w:rsidRPr="006F7643" w14:paraId="39ED974F" w14:textId="77777777" w:rsidTr="006F7643">
        <w:tc>
          <w:tcPr>
            <w:tcW w:w="306" w:type="pct"/>
            <w:vMerge w:val="restart"/>
            <w:vAlign w:val="center"/>
          </w:tcPr>
          <w:p w14:paraId="4F727FAB"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t>18.</w:t>
            </w:r>
          </w:p>
        </w:tc>
        <w:tc>
          <w:tcPr>
            <w:tcW w:w="615" w:type="pct"/>
            <w:vMerge w:val="restart"/>
            <w:vAlign w:val="center"/>
          </w:tcPr>
          <w:p w14:paraId="7698A98C" w14:textId="77777777" w:rsidR="009D6F8F" w:rsidRPr="00C763EE" w:rsidRDefault="009D6F8F" w:rsidP="006F7643">
            <w:pPr>
              <w:autoSpaceDE w:val="0"/>
              <w:autoSpaceDN w:val="0"/>
              <w:adjustRightInd w:val="0"/>
              <w:spacing w:line="240" w:lineRule="exact"/>
              <w:contextualSpacing/>
              <w:jc w:val="center"/>
              <w:rPr>
                <w:rFonts w:ascii="Arial" w:hAnsi="Arial" w:cs="Arial"/>
                <w:b/>
                <w:sz w:val="18"/>
                <w:szCs w:val="18"/>
              </w:rPr>
            </w:pPr>
            <w:r w:rsidRPr="00C763EE">
              <w:rPr>
                <w:rFonts w:ascii="Arial" w:hAnsi="Arial" w:cs="Arial"/>
                <w:b/>
                <w:bCs/>
                <w:sz w:val="18"/>
                <w:szCs w:val="18"/>
              </w:rPr>
              <w:t>12 01 21</w:t>
            </w:r>
          </w:p>
        </w:tc>
        <w:tc>
          <w:tcPr>
            <w:tcW w:w="998" w:type="pct"/>
            <w:vMerge w:val="restart"/>
            <w:vAlign w:val="center"/>
          </w:tcPr>
          <w:p w14:paraId="59AD4550"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bCs/>
                <w:sz w:val="18"/>
                <w:szCs w:val="18"/>
              </w:rPr>
              <w:t xml:space="preserve">Zużyte materiały szlifierskie inne niż wymienione </w:t>
            </w:r>
            <w:r w:rsidRPr="006F7643">
              <w:rPr>
                <w:rFonts w:ascii="Arial" w:hAnsi="Arial" w:cs="Arial"/>
                <w:bCs/>
                <w:sz w:val="18"/>
                <w:szCs w:val="18"/>
              </w:rPr>
              <w:br/>
              <w:t>w 12 01 20</w:t>
            </w:r>
          </w:p>
        </w:tc>
        <w:tc>
          <w:tcPr>
            <w:tcW w:w="1535" w:type="pct"/>
            <w:vAlign w:val="center"/>
          </w:tcPr>
          <w:p w14:paraId="6748E5CD"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Magazyn 113</w:t>
            </w:r>
          </w:p>
        </w:tc>
        <w:tc>
          <w:tcPr>
            <w:tcW w:w="1546" w:type="pct"/>
            <w:vAlign w:val="center"/>
          </w:tcPr>
          <w:p w14:paraId="72A4DE35"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miejscu hali magazynowej, na utwardzonym, betonowym podłożu,</w:t>
            </w:r>
            <w:r w:rsidRPr="006F7643">
              <w:rPr>
                <w:rFonts w:ascii="Arial" w:hAnsi="Arial" w:cs="Arial"/>
                <w:sz w:val="18"/>
                <w:szCs w:val="18"/>
              </w:rPr>
              <w:br/>
              <w:t xml:space="preserve">w opisanych metalowych pojemnikach </w:t>
            </w:r>
          </w:p>
        </w:tc>
      </w:tr>
      <w:tr w:rsidR="009D6F8F" w:rsidRPr="006F7643" w14:paraId="1D1BA545" w14:textId="77777777" w:rsidTr="006F7643">
        <w:tc>
          <w:tcPr>
            <w:tcW w:w="306" w:type="pct"/>
            <w:vMerge/>
            <w:vAlign w:val="center"/>
          </w:tcPr>
          <w:p w14:paraId="6AD27582"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26F2E4D4" w14:textId="77777777" w:rsidR="009D6F8F" w:rsidRPr="006F7643" w:rsidRDefault="009D6F8F" w:rsidP="006F7643">
            <w:pPr>
              <w:autoSpaceDE w:val="0"/>
              <w:autoSpaceDN w:val="0"/>
              <w:adjustRightInd w:val="0"/>
              <w:spacing w:line="240" w:lineRule="exact"/>
              <w:contextualSpacing/>
              <w:jc w:val="center"/>
              <w:rPr>
                <w:rFonts w:ascii="Arial" w:hAnsi="Arial" w:cs="Arial"/>
                <w:bCs/>
                <w:sz w:val="18"/>
                <w:szCs w:val="18"/>
              </w:rPr>
            </w:pPr>
          </w:p>
        </w:tc>
        <w:tc>
          <w:tcPr>
            <w:tcW w:w="998" w:type="pct"/>
            <w:vMerge/>
            <w:vAlign w:val="center"/>
          </w:tcPr>
          <w:p w14:paraId="4F41625F" w14:textId="77777777" w:rsidR="009D6F8F" w:rsidRPr="006F7643" w:rsidRDefault="009D6F8F" w:rsidP="006F7643">
            <w:pPr>
              <w:spacing w:line="240" w:lineRule="exact"/>
              <w:contextualSpacing/>
              <w:rPr>
                <w:rFonts w:ascii="Arial" w:hAnsi="Arial" w:cs="Arial"/>
                <w:bCs/>
                <w:sz w:val="18"/>
                <w:szCs w:val="18"/>
              </w:rPr>
            </w:pPr>
          </w:p>
        </w:tc>
        <w:tc>
          <w:tcPr>
            <w:tcW w:w="1535" w:type="pct"/>
            <w:vAlign w:val="center"/>
          </w:tcPr>
          <w:p w14:paraId="1A67A9AF"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Wydzielona część hali nr 3 (Narzędziownia).</w:t>
            </w:r>
          </w:p>
        </w:tc>
        <w:tc>
          <w:tcPr>
            <w:tcW w:w="1546" w:type="pct"/>
            <w:vAlign w:val="center"/>
          </w:tcPr>
          <w:p w14:paraId="15E569E1"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odpowiednio oznakowanych pojemnikach metalowych, umieszczonych w wydzielonej części hali nr 3</w:t>
            </w:r>
          </w:p>
        </w:tc>
      </w:tr>
      <w:tr w:rsidR="009D6F8F" w:rsidRPr="006F7643" w14:paraId="430AC485" w14:textId="77777777" w:rsidTr="006F7643">
        <w:tc>
          <w:tcPr>
            <w:tcW w:w="306" w:type="pct"/>
            <w:vAlign w:val="center"/>
          </w:tcPr>
          <w:p w14:paraId="48A01B50"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t>19.</w:t>
            </w:r>
          </w:p>
        </w:tc>
        <w:tc>
          <w:tcPr>
            <w:tcW w:w="615" w:type="pct"/>
            <w:shd w:val="clear" w:color="auto" w:fill="auto"/>
            <w:vAlign w:val="center"/>
          </w:tcPr>
          <w:p w14:paraId="41449E56" w14:textId="77777777" w:rsidR="009D6F8F" w:rsidRPr="00C763EE" w:rsidRDefault="009D6F8F" w:rsidP="006F7643">
            <w:pPr>
              <w:autoSpaceDE w:val="0"/>
              <w:autoSpaceDN w:val="0"/>
              <w:adjustRightInd w:val="0"/>
              <w:spacing w:line="240" w:lineRule="exact"/>
              <w:contextualSpacing/>
              <w:jc w:val="center"/>
              <w:rPr>
                <w:rFonts w:ascii="Arial" w:hAnsi="Arial" w:cs="Arial"/>
                <w:b/>
                <w:bCs/>
                <w:sz w:val="18"/>
                <w:szCs w:val="18"/>
              </w:rPr>
            </w:pPr>
            <w:r w:rsidRPr="00C763EE">
              <w:rPr>
                <w:rFonts w:ascii="Arial" w:eastAsia="Times New Roman" w:hAnsi="Arial" w:cs="Arial"/>
                <w:b/>
                <w:sz w:val="18"/>
                <w:szCs w:val="18"/>
                <w:lang w:eastAsia="pl-PL"/>
              </w:rPr>
              <w:t>12 01 99</w:t>
            </w:r>
          </w:p>
        </w:tc>
        <w:tc>
          <w:tcPr>
            <w:tcW w:w="998" w:type="pct"/>
            <w:shd w:val="clear" w:color="auto" w:fill="auto"/>
            <w:vAlign w:val="center"/>
          </w:tcPr>
          <w:p w14:paraId="007B0DA8" w14:textId="77777777" w:rsidR="009D6F8F" w:rsidRPr="006F7643" w:rsidRDefault="009D6F8F" w:rsidP="006F7643">
            <w:pPr>
              <w:spacing w:line="240" w:lineRule="exact"/>
              <w:contextualSpacing/>
              <w:rPr>
                <w:rFonts w:ascii="Arial" w:hAnsi="Arial" w:cs="Arial"/>
                <w:bCs/>
                <w:sz w:val="18"/>
                <w:szCs w:val="18"/>
              </w:rPr>
            </w:pPr>
            <w:r w:rsidRPr="006F7643">
              <w:rPr>
                <w:rFonts w:ascii="Arial" w:eastAsia="Times New Roman" w:hAnsi="Arial" w:cs="Arial"/>
                <w:sz w:val="18"/>
                <w:szCs w:val="18"/>
                <w:lang w:eastAsia="pl-PL"/>
              </w:rPr>
              <w:t>Inne niewymienione odpady</w:t>
            </w:r>
          </w:p>
        </w:tc>
        <w:tc>
          <w:tcPr>
            <w:tcW w:w="1535" w:type="pct"/>
            <w:shd w:val="clear" w:color="auto" w:fill="auto"/>
            <w:vAlign w:val="center"/>
          </w:tcPr>
          <w:p w14:paraId="0BC7934B"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eastAsia="Times New Roman" w:hAnsi="Arial" w:cs="Arial"/>
                <w:sz w:val="18"/>
                <w:szCs w:val="18"/>
                <w:lang w:eastAsia="pl-PL"/>
              </w:rPr>
              <w:t>przy Messerze zlokalizowanym na hali 11.</w:t>
            </w:r>
          </w:p>
        </w:tc>
        <w:tc>
          <w:tcPr>
            <w:tcW w:w="1546" w:type="pct"/>
            <w:shd w:val="clear" w:color="auto" w:fill="auto"/>
            <w:vAlign w:val="center"/>
          </w:tcPr>
          <w:p w14:paraId="026A4CA3"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eastAsia="Times New Roman" w:hAnsi="Arial" w:cs="Arial"/>
                <w:sz w:val="18"/>
                <w:szCs w:val="18"/>
                <w:lang w:eastAsia="pl-PL"/>
              </w:rPr>
              <w:t>w odpowiednio oznakowanych pojemnikach kartonowych umieszczonych przy Messerze zlokalizowanym na hali 11</w:t>
            </w:r>
          </w:p>
        </w:tc>
      </w:tr>
      <w:tr w:rsidR="009D6F8F" w:rsidRPr="006F7643" w14:paraId="32B45016" w14:textId="77777777" w:rsidTr="006F7643">
        <w:tc>
          <w:tcPr>
            <w:tcW w:w="306" w:type="pct"/>
            <w:vAlign w:val="center"/>
          </w:tcPr>
          <w:p w14:paraId="0F220677"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t>20.</w:t>
            </w:r>
          </w:p>
        </w:tc>
        <w:tc>
          <w:tcPr>
            <w:tcW w:w="615" w:type="pct"/>
            <w:shd w:val="clear" w:color="auto" w:fill="auto"/>
            <w:vAlign w:val="center"/>
          </w:tcPr>
          <w:p w14:paraId="275EB163" w14:textId="77777777" w:rsidR="009D6F8F" w:rsidRPr="00C763EE" w:rsidRDefault="009D6F8F" w:rsidP="006F7643">
            <w:pPr>
              <w:autoSpaceDE w:val="0"/>
              <w:autoSpaceDN w:val="0"/>
              <w:adjustRightInd w:val="0"/>
              <w:spacing w:line="240" w:lineRule="exact"/>
              <w:contextualSpacing/>
              <w:jc w:val="center"/>
              <w:rPr>
                <w:rFonts w:ascii="Arial" w:hAnsi="Arial" w:cs="Arial"/>
                <w:b/>
                <w:bCs/>
                <w:sz w:val="18"/>
                <w:szCs w:val="18"/>
              </w:rPr>
            </w:pPr>
            <w:r w:rsidRPr="00C763EE">
              <w:rPr>
                <w:rFonts w:ascii="Arial" w:eastAsia="Times New Roman" w:hAnsi="Arial" w:cs="Arial"/>
                <w:b/>
                <w:sz w:val="18"/>
                <w:szCs w:val="18"/>
                <w:lang w:eastAsia="pl-PL"/>
              </w:rPr>
              <w:t>12 03 01*</w:t>
            </w:r>
          </w:p>
        </w:tc>
        <w:tc>
          <w:tcPr>
            <w:tcW w:w="998" w:type="pct"/>
            <w:shd w:val="clear" w:color="auto" w:fill="auto"/>
            <w:vAlign w:val="center"/>
          </w:tcPr>
          <w:p w14:paraId="76C7F89B" w14:textId="77777777" w:rsidR="009D6F8F" w:rsidRPr="006F7643" w:rsidRDefault="009D6F8F" w:rsidP="006F7643">
            <w:pPr>
              <w:spacing w:line="240" w:lineRule="exact"/>
              <w:contextualSpacing/>
              <w:rPr>
                <w:rFonts w:ascii="Arial" w:hAnsi="Arial" w:cs="Arial"/>
                <w:bCs/>
                <w:sz w:val="18"/>
                <w:szCs w:val="18"/>
              </w:rPr>
            </w:pPr>
            <w:r w:rsidRPr="006F7643">
              <w:rPr>
                <w:rFonts w:ascii="Arial" w:eastAsia="Times New Roman" w:hAnsi="Arial" w:cs="Arial"/>
                <w:sz w:val="18"/>
                <w:szCs w:val="18"/>
                <w:lang w:eastAsia="pl-PL"/>
              </w:rPr>
              <w:t>Wodne ciecze myjące</w:t>
            </w:r>
          </w:p>
        </w:tc>
        <w:tc>
          <w:tcPr>
            <w:tcW w:w="1535" w:type="pct"/>
            <w:shd w:val="clear" w:color="auto" w:fill="auto"/>
            <w:vAlign w:val="center"/>
          </w:tcPr>
          <w:p w14:paraId="709943BF" w14:textId="15A890CF"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eastAsia="Times New Roman" w:hAnsi="Arial" w:cs="Arial"/>
                <w:sz w:val="18"/>
                <w:szCs w:val="18"/>
                <w:lang w:eastAsia="pl-PL"/>
              </w:rPr>
              <w:t>Hala nr 4</w:t>
            </w:r>
          </w:p>
        </w:tc>
        <w:tc>
          <w:tcPr>
            <w:tcW w:w="1546" w:type="pct"/>
            <w:shd w:val="clear" w:color="auto" w:fill="auto"/>
            <w:vAlign w:val="center"/>
          </w:tcPr>
          <w:p w14:paraId="42C8F6E4" w14:textId="7EC819AE"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eastAsia="Times New Roman" w:hAnsi="Arial" w:cs="Arial"/>
                <w:sz w:val="18"/>
                <w:szCs w:val="18"/>
                <w:lang w:eastAsia="pl-PL"/>
              </w:rPr>
              <w:t>oznakowane, szczelne zbiorniki</w:t>
            </w:r>
            <w:r w:rsidR="008D4F1B">
              <w:rPr>
                <w:rFonts w:ascii="Arial" w:eastAsia="Times New Roman" w:hAnsi="Arial" w:cs="Arial"/>
                <w:sz w:val="18"/>
                <w:szCs w:val="18"/>
                <w:lang w:eastAsia="pl-PL"/>
              </w:rPr>
              <w:t>,</w:t>
            </w:r>
            <w:r w:rsidRPr="006F7643">
              <w:rPr>
                <w:rFonts w:ascii="Arial" w:eastAsia="Times New Roman" w:hAnsi="Arial" w:cs="Arial"/>
                <w:sz w:val="18"/>
                <w:szCs w:val="18"/>
                <w:lang w:eastAsia="pl-PL"/>
              </w:rPr>
              <w:t xml:space="preserve"> o pojemności 10 m</w:t>
            </w:r>
            <w:r w:rsidRPr="006F7643">
              <w:rPr>
                <w:rFonts w:ascii="Arial" w:eastAsia="Times New Roman" w:hAnsi="Arial" w:cs="Arial"/>
                <w:sz w:val="18"/>
                <w:szCs w:val="18"/>
                <w:vertAlign w:val="superscript"/>
                <w:lang w:eastAsia="pl-PL"/>
              </w:rPr>
              <w:t>3</w:t>
            </w:r>
            <w:r w:rsidRPr="006F7643">
              <w:rPr>
                <w:rFonts w:ascii="Arial" w:eastAsia="Times New Roman" w:hAnsi="Arial" w:cs="Arial"/>
                <w:sz w:val="18"/>
                <w:szCs w:val="18"/>
                <w:lang w:eastAsia="pl-PL"/>
              </w:rPr>
              <w:t xml:space="preserve"> na hali 4.</w:t>
            </w:r>
          </w:p>
        </w:tc>
      </w:tr>
      <w:tr w:rsidR="009D6F8F" w:rsidRPr="006F7643" w14:paraId="2E7F8581" w14:textId="77777777" w:rsidTr="006F7643">
        <w:tc>
          <w:tcPr>
            <w:tcW w:w="306" w:type="pct"/>
            <w:vMerge w:val="restart"/>
            <w:vAlign w:val="center"/>
          </w:tcPr>
          <w:p w14:paraId="4A712BDE"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t>21.</w:t>
            </w:r>
          </w:p>
        </w:tc>
        <w:tc>
          <w:tcPr>
            <w:tcW w:w="615" w:type="pct"/>
            <w:vMerge w:val="restart"/>
            <w:vAlign w:val="center"/>
          </w:tcPr>
          <w:p w14:paraId="72ACAF40" w14:textId="77777777" w:rsidR="009D6F8F" w:rsidRPr="00C763EE" w:rsidRDefault="009D6F8F" w:rsidP="006F7643">
            <w:pPr>
              <w:autoSpaceDE w:val="0"/>
              <w:autoSpaceDN w:val="0"/>
              <w:adjustRightInd w:val="0"/>
              <w:spacing w:line="240" w:lineRule="exact"/>
              <w:contextualSpacing/>
              <w:jc w:val="center"/>
              <w:rPr>
                <w:rFonts w:ascii="Arial" w:hAnsi="Arial" w:cs="Arial"/>
                <w:b/>
                <w:sz w:val="18"/>
                <w:szCs w:val="18"/>
              </w:rPr>
            </w:pPr>
            <w:r w:rsidRPr="00C763EE">
              <w:rPr>
                <w:rFonts w:ascii="Arial" w:hAnsi="Arial" w:cs="Arial"/>
                <w:b/>
                <w:bCs/>
                <w:sz w:val="18"/>
                <w:szCs w:val="18"/>
              </w:rPr>
              <w:t>13 01 10*</w:t>
            </w:r>
          </w:p>
        </w:tc>
        <w:tc>
          <w:tcPr>
            <w:tcW w:w="998" w:type="pct"/>
            <w:vMerge w:val="restart"/>
            <w:vAlign w:val="center"/>
          </w:tcPr>
          <w:p w14:paraId="65CC0EA7"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bCs/>
                <w:sz w:val="18"/>
                <w:szCs w:val="18"/>
              </w:rPr>
              <w:t>Mineralne oleje hydrauliczne niezawierające związków chlorowco-organicznych</w:t>
            </w:r>
          </w:p>
        </w:tc>
        <w:tc>
          <w:tcPr>
            <w:tcW w:w="1535" w:type="pct"/>
            <w:vAlign w:val="center"/>
          </w:tcPr>
          <w:p w14:paraId="605B05CA"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Piwnica hydrauliczna Walcowni Dużej </w:t>
            </w:r>
          </w:p>
        </w:tc>
        <w:tc>
          <w:tcPr>
            <w:tcW w:w="1546" w:type="pct"/>
            <w:vAlign w:val="center"/>
          </w:tcPr>
          <w:p w14:paraId="1EFA1085"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miejscu,</w:t>
            </w:r>
            <w:r w:rsidRPr="006F7643">
              <w:rPr>
                <w:rFonts w:ascii="Arial" w:hAnsi="Arial" w:cs="Arial"/>
                <w:sz w:val="18"/>
                <w:szCs w:val="18"/>
              </w:rPr>
              <w:br/>
              <w:t xml:space="preserve">w piwnicy, na betonowym podłożu, w szczelnym </w:t>
            </w:r>
            <w:r w:rsidRPr="006F7643">
              <w:rPr>
                <w:rFonts w:ascii="Arial" w:hAnsi="Arial" w:cs="Arial"/>
                <w:sz w:val="18"/>
                <w:szCs w:val="18"/>
              </w:rPr>
              <w:br/>
              <w:t xml:space="preserve">i opisanym zbiorniku zrzutowym </w:t>
            </w:r>
            <w:r w:rsidRPr="006F7643">
              <w:rPr>
                <w:rFonts w:ascii="Arial" w:hAnsi="Arial" w:cs="Arial"/>
                <w:sz w:val="18"/>
                <w:szCs w:val="18"/>
              </w:rPr>
              <w:br/>
              <w:t>o pojemności 20 m</w:t>
            </w:r>
            <w:r w:rsidRPr="006F7643">
              <w:rPr>
                <w:rFonts w:ascii="Arial" w:hAnsi="Arial" w:cs="Arial"/>
                <w:sz w:val="18"/>
                <w:szCs w:val="18"/>
                <w:vertAlign w:val="superscript"/>
              </w:rPr>
              <w:t>3</w:t>
            </w:r>
            <w:r w:rsidRPr="006F7643">
              <w:rPr>
                <w:rFonts w:ascii="Arial" w:hAnsi="Arial" w:cs="Arial"/>
                <w:sz w:val="18"/>
                <w:szCs w:val="18"/>
              </w:rPr>
              <w:t xml:space="preserve">. Zbiornik posadowiony na tacy. </w:t>
            </w:r>
            <w:r w:rsidRPr="006F7643">
              <w:rPr>
                <w:rFonts w:ascii="Arial" w:hAnsi="Arial" w:cs="Arial"/>
                <w:sz w:val="18"/>
                <w:szCs w:val="18"/>
              </w:rPr>
              <w:br/>
            </w:r>
          </w:p>
          <w:p w14:paraId="7A5874A3"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piwnicy znajdują się sorbenty do pochłaniania ewentualnych wycieków </w:t>
            </w:r>
          </w:p>
        </w:tc>
      </w:tr>
      <w:tr w:rsidR="009D6F8F" w:rsidRPr="006F7643" w14:paraId="4F4C6826" w14:textId="77777777" w:rsidTr="006F7643">
        <w:tc>
          <w:tcPr>
            <w:tcW w:w="306" w:type="pct"/>
            <w:vMerge/>
            <w:vAlign w:val="center"/>
          </w:tcPr>
          <w:p w14:paraId="6D317C1A"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1E72F446" w14:textId="77777777" w:rsidR="009D6F8F" w:rsidRPr="00C763EE" w:rsidRDefault="009D6F8F" w:rsidP="006F7643">
            <w:pPr>
              <w:spacing w:line="240" w:lineRule="exact"/>
              <w:contextualSpacing/>
              <w:jc w:val="center"/>
              <w:rPr>
                <w:rFonts w:ascii="Arial" w:hAnsi="Arial" w:cs="Arial"/>
                <w:b/>
                <w:sz w:val="18"/>
                <w:szCs w:val="18"/>
              </w:rPr>
            </w:pPr>
          </w:p>
        </w:tc>
        <w:tc>
          <w:tcPr>
            <w:tcW w:w="998" w:type="pct"/>
            <w:vMerge/>
            <w:vAlign w:val="center"/>
          </w:tcPr>
          <w:p w14:paraId="3B11DA9A" w14:textId="77777777" w:rsidR="009D6F8F" w:rsidRPr="006F7643" w:rsidRDefault="009D6F8F" w:rsidP="006F7643">
            <w:pPr>
              <w:spacing w:line="240" w:lineRule="exact"/>
              <w:contextualSpacing/>
              <w:rPr>
                <w:rFonts w:ascii="Arial" w:hAnsi="Arial" w:cs="Arial"/>
                <w:sz w:val="18"/>
                <w:szCs w:val="18"/>
              </w:rPr>
            </w:pPr>
          </w:p>
        </w:tc>
        <w:tc>
          <w:tcPr>
            <w:tcW w:w="1535" w:type="pct"/>
            <w:vAlign w:val="center"/>
          </w:tcPr>
          <w:p w14:paraId="36FC1020"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Centralny magazyn olejów </w:t>
            </w:r>
            <w:r w:rsidRPr="006F7643">
              <w:rPr>
                <w:rFonts w:ascii="Arial" w:hAnsi="Arial" w:cs="Arial"/>
                <w:sz w:val="18"/>
                <w:szCs w:val="18"/>
              </w:rPr>
              <w:br/>
              <w:t xml:space="preserve">i smarów (SZWiRO) - piwnica na poziomie - 4,7 m </w:t>
            </w:r>
          </w:p>
        </w:tc>
        <w:tc>
          <w:tcPr>
            <w:tcW w:w="1546" w:type="pct"/>
            <w:vAlign w:val="center"/>
          </w:tcPr>
          <w:p w14:paraId="7F036EB8"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miejscu piwnicy-magazynu, na betonowo-ceramicznym podłożu,</w:t>
            </w:r>
            <w:r w:rsidRPr="006F7643">
              <w:rPr>
                <w:rFonts w:ascii="Arial" w:hAnsi="Arial" w:cs="Arial"/>
                <w:sz w:val="18"/>
                <w:szCs w:val="18"/>
              </w:rPr>
              <w:br/>
              <w:t>z kanalizacją zabezpieczająca przed niekontrolowanym wyciekiem w dwóch, szczelnych i opisanych zbiornikach stalowych, o pojemności 25 m</w:t>
            </w:r>
            <w:r w:rsidRPr="006F7643">
              <w:rPr>
                <w:rFonts w:ascii="Arial" w:hAnsi="Arial" w:cs="Arial"/>
                <w:sz w:val="18"/>
                <w:szCs w:val="18"/>
                <w:vertAlign w:val="superscript"/>
              </w:rPr>
              <w:t>3</w:t>
            </w:r>
            <w:r w:rsidRPr="006F7643">
              <w:rPr>
                <w:rFonts w:ascii="Arial" w:hAnsi="Arial" w:cs="Arial"/>
                <w:sz w:val="18"/>
                <w:szCs w:val="18"/>
              </w:rPr>
              <w:t xml:space="preserve"> każdy. Zbiorniki posadowione na tacy. </w:t>
            </w:r>
            <w:r w:rsidRPr="006F7643">
              <w:rPr>
                <w:rFonts w:ascii="Arial" w:hAnsi="Arial" w:cs="Arial"/>
                <w:sz w:val="18"/>
                <w:szCs w:val="18"/>
              </w:rPr>
              <w:br/>
            </w:r>
          </w:p>
          <w:p w14:paraId="41BB738B"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piwnicy znajdują się sorbenty do pochłaniania ewentualnych wycieków </w:t>
            </w:r>
          </w:p>
        </w:tc>
      </w:tr>
      <w:tr w:rsidR="009D6F8F" w:rsidRPr="006F7643" w14:paraId="690A429B" w14:textId="77777777" w:rsidTr="006F7643">
        <w:tc>
          <w:tcPr>
            <w:tcW w:w="306" w:type="pct"/>
            <w:vMerge w:val="restart"/>
            <w:vAlign w:val="center"/>
          </w:tcPr>
          <w:p w14:paraId="41444CAD"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t>22.</w:t>
            </w:r>
          </w:p>
        </w:tc>
        <w:tc>
          <w:tcPr>
            <w:tcW w:w="615" w:type="pct"/>
            <w:vMerge w:val="restart"/>
            <w:vAlign w:val="center"/>
          </w:tcPr>
          <w:p w14:paraId="743E5EA3" w14:textId="77777777" w:rsidR="009D6F8F" w:rsidRPr="00C763EE" w:rsidRDefault="009D6F8F" w:rsidP="006F7643">
            <w:pPr>
              <w:autoSpaceDE w:val="0"/>
              <w:autoSpaceDN w:val="0"/>
              <w:adjustRightInd w:val="0"/>
              <w:spacing w:line="240" w:lineRule="exact"/>
              <w:contextualSpacing/>
              <w:jc w:val="center"/>
              <w:rPr>
                <w:rFonts w:ascii="Arial" w:hAnsi="Arial" w:cs="Arial"/>
                <w:b/>
                <w:sz w:val="18"/>
                <w:szCs w:val="18"/>
              </w:rPr>
            </w:pPr>
            <w:r w:rsidRPr="00C763EE">
              <w:rPr>
                <w:rFonts w:ascii="Arial" w:hAnsi="Arial" w:cs="Arial"/>
                <w:b/>
                <w:bCs/>
                <w:sz w:val="18"/>
                <w:szCs w:val="18"/>
              </w:rPr>
              <w:t>13 01 13*</w:t>
            </w:r>
          </w:p>
        </w:tc>
        <w:tc>
          <w:tcPr>
            <w:tcW w:w="998" w:type="pct"/>
            <w:vMerge w:val="restart"/>
            <w:vAlign w:val="center"/>
          </w:tcPr>
          <w:p w14:paraId="17C19299"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bCs/>
                <w:sz w:val="18"/>
                <w:szCs w:val="18"/>
              </w:rPr>
              <w:t>Inne oleje hydrauliczne</w:t>
            </w:r>
          </w:p>
        </w:tc>
        <w:tc>
          <w:tcPr>
            <w:tcW w:w="1535" w:type="pct"/>
            <w:vAlign w:val="center"/>
          </w:tcPr>
          <w:p w14:paraId="7821A2F6"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laboratoriów wykonujących badania materiałów i surowców </w:t>
            </w:r>
          </w:p>
        </w:tc>
        <w:tc>
          <w:tcPr>
            <w:tcW w:w="1546" w:type="pct"/>
            <w:vAlign w:val="center"/>
          </w:tcPr>
          <w:p w14:paraId="3D75BE17"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zamykanych, opisanych beczkach, na szczelnym, betonowym podłożu </w:t>
            </w:r>
          </w:p>
        </w:tc>
      </w:tr>
      <w:tr w:rsidR="009D6F8F" w:rsidRPr="006F7643" w14:paraId="5BBB8F00" w14:textId="77777777" w:rsidTr="006F7643">
        <w:tc>
          <w:tcPr>
            <w:tcW w:w="306" w:type="pct"/>
            <w:vMerge/>
            <w:vAlign w:val="center"/>
          </w:tcPr>
          <w:p w14:paraId="49AA34BC"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21B5F6E0" w14:textId="77777777" w:rsidR="009D6F8F" w:rsidRPr="00C763EE" w:rsidRDefault="009D6F8F" w:rsidP="006F7643">
            <w:pPr>
              <w:spacing w:line="240" w:lineRule="exact"/>
              <w:contextualSpacing/>
              <w:jc w:val="center"/>
              <w:rPr>
                <w:rFonts w:ascii="Arial" w:hAnsi="Arial" w:cs="Arial"/>
                <w:b/>
                <w:sz w:val="18"/>
                <w:szCs w:val="18"/>
              </w:rPr>
            </w:pPr>
          </w:p>
        </w:tc>
        <w:tc>
          <w:tcPr>
            <w:tcW w:w="998" w:type="pct"/>
            <w:vMerge/>
            <w:vAlign w:val="center"/>
          </w:tcPr>
          <w:p w14:paraId="5CCCBC66" w14:textId="77777777" w:rsidR="009D6F8F" w:rsidRPr="006F7643" w:rsidRDefault="009D6F8F" w:rsidP="006F7643">
            <w:pPr>
              <w:spacing w:line="240" w:lineRule="exact"/>
              <w:contextualSpacing/>
              <w:rPr>
                <w:rFonts w:ascii="Arial" w:hAnsi="Arial" w:cs="Arial"/>
                <w:sz w:val="18"/>
                <w:szCs w:val="18"/>
              </w:rPr>
            </w:pPr>
          </w:p>
        </w:tc>
        <w:tc>
          <w:tcPr>
            <w:tcW w:w="1535" w:type="pct"/>
            <w:vAlign w:val="center"/>
          </w:tcPr>
          <w:p w14:paraId="35648AC5"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Centralny magazyn olejów</w:t>
            </w:r>
            <w:r w:rsidRPr="006F7643">
              <w:rPr>
                <w:rFonts w:ascii="Arial" w:hAnsi="Arial" w:cs="Arial"/>
                <w:sz w:val="18"/>
                <w:szCs w:val="18"/>
              </w:rPr>
              <w:br/>
              <w:t xml:space="preserve">i smarów (SZWiRO) - piwnica na poziomie - 4,7 m </w:t>
            </w:r>
          </w:p>
        </w:tc>
        <w:tc>
          <w:tcPr>
            <w:tcW w:w="1546" w:type="pct"/>
            <w:vAlign w:val="center"/>
          </w:tcPr>
          <w:p w14:paraId="6D2C68C0" w14:textId="17746B93"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miejscu piwnicy-magazynu, na</w:t>
            </w:r>
            <w:r w:rsidR="00960B78">
              <w:rPr>
                <w:rFonts w:ascii="Arial" w:hAnsi="Arial" w:cs="Arial"/>
                <w:sz w:val="18"/>
                <w:szCs w:val="18"/>
              </w:rPr>
              <w:t> </w:t>
            </w:r>
            <w:r w:rsidRPr="006F7643">
              <w:rPr>
                <w:rFonts w:ascii="Arial" w:hAnsi="Arial" w:cs="Arial"/>
                <w:sz w:val="18"/>
                <w:szCs w:val="18"/>
              </w:rPr>
              <w:t>betonowo-ceramicznym podłożu, z kanalizacją zabezpieczającą przed niekontrolowanym wyciekiem, w</w:t>
            </w:r>
            <w:r w:rsidR="00960B78">
              <w:rPr>
                <w:rFonts w:ascii="Arial" w:hAnsi="Arial" w:cs="Arial"/>
                <w:sz w:val="18"/>
                <w:szCs w:val="18"/>
              </w:rPr>
              <w:t> </w:t>
            </w:r>
            <w:r w:rsidRPr="006F7643">
              <w:rPr>
                <w:rFonts w:ascii="Arial" w:hAnsi="Arial" w:cs="Arial"/>
                <w:sz w:val="18"/>
                <w:szCs w:val="18"/>
              </w:rPr>
              <w:t xml:space="preserve">zamykanych, opisanych pojemnikach. </w:t>
            </w:r>
            <w:r w:rsidRPr="006F7643">
              <w:rPr>
                <w:rFonts w:ascii="Arial" w:hAnsi="Arial" w:cs="Arial"/>
                <w:sz w:val="18"/>
                <w:szCs w:val="18"/>
              </w:rPr>
              <w:br/>
            </w:r>
            <w:r w:rsidRPr="006F7643">
              <w:rPr>
                <w:rFonts w:ascii="Arial" w:hAnsi="Arial" w:cs="Arial"/>
                <w:sz w:val="18"/>
                <w:szCs w:val="18"/>
              </w:rPr>
              <w:br/>
              <w:t xml:space="preserve">W piwnicy znajdują się sorbenty </w:t>
            </w:r>
            <w:r w:rsidRPr="006F7643">
              <w:rPr>
                <w:rFonts w:ascii="Arial" w:hAnsi="Arial" w:cs="Arial"/>
                <w:sz w:val="18"/>
                <w:szCs w:val="18"/>
              </w:rPr>
              <w:lastRenderedPageBreak/>
              <w:t xml:space="preserve">do pochłaniania ewentualnych wycieków </w:t>
            </w:r>
          </w:p>
        </w:tc>
      </w:tr>
      <w:tr w:rsidR="009D6F8F" w:rsidRPr="006F7643" w14:paraId="530672BB" w14:textId="77777777" w:rsidTr="006F7643">
        <w:tc>
          <w:tcPr>
            <w:tcW w:w="306" w:type="pct"/>
            <w:vMerge w:val="restart"/>
            <w:vAlign w:val="center"/>
          </w:tcPr>
          <w:p w14:paraId="4569D994"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lastRenderedPageBreak/>
              <w:t>23.</w:t>
            </w:r>
          </w:p>
        </w:tc>
        <w:tc>
          <w:tcPr>
            <w:tcW w:w="615" w:type="pct"/>
            <w:vMerge w:val="restart"/>
            <w:vAlign w:val="center"/>
          </w:tcPr>
          <w:p w14:paraId="08CCCFCC" w14:textId="77777777" w:rsidR="009D6F8F" w:rsidRPr="00C763EE" w:rsidRDefault="009D6F8F" w:rsidP="006F7643">
            <w:pPr>
              <w:autoSpaceDE w:val="0"/>
              <w:autoSpaceDN w:val="0"/>
              <w:adjustRightInd w:val="0"/>
              <w:spacing w:line="240" w:lineRule="exact"/>
              <w:contextualSpacing/>
              <w:jc w:val="center"/>
              <w:rPr>
                <w:rFonts w:ascii="Arial" w:hAnsi="Arial" w:cs="Arial"/>
                <w:b/>
                <w:sz w:val="18"/>
                <w:szCs w:val="18"/>
              </w:rPr>
            </w:pPr>
            <w:r w:rsidRPr="00C763EE">
              <w:rPr>
                <w:rFonts w:ascii="Arial" w:hAnsi="Arial" w:cs="Arial"/>
                <w:b/>
                <w:bCs/>
                <w:sz w:val="18"/>
                <w:szCs w:val="18"/>
              </w:rPr>
              <w:t>13 02 05*</w:t>
            </w:r>
          </w:p>
        </w:tc>
        <w:tc>
          <w:tcPr>
            <w:tcW w:w="998" w:type="pct"/>
            <w:vMerge w:val="restart"/>
            <w:vAlign w:val="center"/>
          </w:tcPr>
          <w:p w14:paraId="344C6E19"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bCs/>
                <w:sz w:val="18"/>
                <w:szCs w:val="18"/>
              </w:rPr>
              <w:t xml:space="preserve">Mineralne oleje silnikowe, przekładniowe </w:t>
            </w:r>
            <w:r w:rsidRPr="006F7643">
              <w:rPr>
                <w:rFonts w:ascii="Arial" w:hAnsi="Arial" w:cs="Arial"/>
                <w:bCs/>
                <w:sz w:val="18"/>
                <w:szCs w:val="18"/>
              </w:rPr>
              <w:br/>
              <w:t>i smarowe niezawierające związków chlorowco-organicznych</w:t>
            </w:r>
          </w:p>
        </w:tc>
        <w:tc>
          <w:tcPr>
            <w:tcW w:w="1535" w:type="pct"/>
            <w:vAlign w:val="center"/>
          </w:tcPr>
          <w:p w14:paraId="724E0FF4" w14:textId="1C50AB93"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Rejon Aglomerowni. Lokalizacja: między sortownią i</w:t>
            </w:r>
            <w:r w:rsidR="00211026">
              <w:rPr>
                <w:rFonts w:ascii="Arial" w:hAnsi="Arial" w:cs="Arial"/>
                <w:sz w:val="18"/>
                <w:szCs w:val="18"/>
              </w:rPr>
              <w:t> </w:t>
            </w:r>
            <w:r w:rsidRPr="006F7643">
              <w:rPr>
                <w:rFonts w:ascii="Arial" w:hAnsi="Arial" w:cs="Arial"/>
                <w:sz w:val="18"/>
                <w:szCs w:val="18"/>
              </w:rPr>
              <w:t xml:space="preserve">kruszarnią koksu obok węzła P11 </w:t>
            </w:r>
          </w:p>
        </w:tc>
        <w:tc>
          <w:tcPr>
            <w:tcW w:w="1546" w:type="pct"/>
            <w:vAlign w:val="center"/>
          </w:tcPr>
          <w:p w14:paraId="37C6EA38" w14:textId="51BDB3AD"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Dwa szczelne, opisane zbiorniki stalowe, o pojemności 2,5 m</w:t>
            </w:r>
            <w:r w:rsidRPr="006F7643">
              <w:rPr>
                <w:rFonts w:ascii="Arial" w:hAnsi="Arial" w:cs="Arial"/>
                <w:sz w:val="18"/>
                <w:szCs w:val="18"/>
                <w:vertAlign w:val="superscript"/>
              </w:rPr>
              <w:t>3</w:t>
            </w:r>
            <w:r w:rsidRPr="006F7643">
              <w:rPr>
                <w:rFonts w:ascii="Arial" w:hAnsi="Arial" w:cs="Arial"/>
                <w:sz w:val="18"/>
                <w:szCs w:val="18"/>
              </w:rPr>
              <w:t xml:space="preserve"> każdy, posadowione w</w:t>
            </w:r>
            <w:r w:rsidR="00960B78">
              <w:rPr>
                <w:rFonts w:ascii="Arial" w:hAnsi="Arial" w:cs="Arial"/>
                <w:sz w:val="18"/>
                <w:szCs w:val="18"/>
              </w:rPr>
              <w:t> </w:t>
            </w:r>
            <w:r w:rsidRPr="006F7643">
              <w:rPr>
                <w:rFonts w:ascii="Arial" w:hAnsi="Arial" w:cs="Arial"/>
                <w:sz w:val="18"/>
                <w:szCs w:val="18"/>
              </w:rPr>
              <w:t xml:space="preserve">szczelnej tacy. </w:t>
            </w:r>
            <w:r w:rsidRPr="006F7643">
              <w:rPr>
                <w:rFonts w:ascii="Arial" w:hAnsi="Arial" w:cs="Arial"/>
                <w:sz w:val="18"/>
                <w:szCs w:val="18"/>
              </w:rPr>
              <w:br/>
            </w:r>
          </w:p>
          <w:p w14:paraId="65143371"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pobliżu znajdują się </w:t>
            </w:r>
            <w:r w:rsidRPr="006F7643">
              <w:rPr>
                <w:rFonts w:ascii="Arial" w:hAnsi="Arial" w:cs="Arial"/>
                <w:sz w:val="18"/>
                <w:szCs w:val="18"/>
              </w:rPr>
              <w:br/>
              <w:t xml:space="preserve">w sorbenty do pochłaniania ewentualnych wycieków </w:t>
            </w:r>
          </w:p>
        </w:tc>
      </w:tr>
      <w:tr w:rsidR="009D6F8F" w:rsidRPr="006F7643" w14:paraId="6995305A" w14:textId="77777777" w:rsidTr="006F7643">
        <w:tc>
          <w:tcPr>
            <w:tcW w:w="306" w:type="pct"/>
            <w:vMerge/>
            <w:vAlign w:val="center"/>
          </w:tcPr>
          <w:p w14:paraId="396C535D"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0BC6F20D"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6A409956"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4B47766C"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Wielkich Pieców - teren byłego magazynu 703 </w:t>
            </w:r>
          </w:p>
        </w:tc>
        <w:tc>
          <w:tcPr>
            <w:tcW w:w="1546" w:type="pct"/>
            <w:vAlign w:val="center"/>
          </w:tcPr>
          <w:p w14:paraId="0F96E295"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wyznaczonym miejscu magazynu, na betonowym podłożu, w szczelnych, zamykanych i opisanych beczkach, o pojemności </w:t>
            </w:r>
            <w:r w:rsidRPr="006F7643">
              <w:rPr>
                <w:rFonts w:ascii="Arial" w:hAnsi="Arial" w:cs="Arial"/>
                <w:sz w:val="18"/>
                <w:szCs w:val="18"/>
              </w:rPr>
              <w:br/>
              <w:t>200 dm</w:t>
            </w:r>
            <w:r w:rsidRPr="006F7643">
              <w:rPr>
                <w:rFonts w:ascii="Arial" w:hAnsi="Arial" w:cs="Arial"/>
                <w:sz w:val="18"/>
                <w:szCs w:val="18"/>
                <w:vertAlign w:val="superscript"/>
              </w:rPr>
              <w:t>3</w:t>
            </w:r>
            <w:r w:rsidRPr="006F7643">
              <w:rPr>
                <w:rFonts w:ascii="Arial" w:hAnsi="Arial" w:cs="Arial"/>
                <w:sz w:val="18"/>
                <w:szCs w:val="18"/>
              </w:rPr>
              <w:t xml:space="preserve">. </w:t>
            </w:r>
            <w:r w:rsidRPr="006F7643">
              <w:rPr>
                <w:rFonts w:ascii="Arial" w:hAnsi="Arial" w:cs="Arial"/>
                <w:sz w:val="18"/>
                <w:szCs w:val="18"/>
              </w:rPr>
              <w:br/>
            </w:r>
          </w:p>
          <w:p w14:paraId="2A7F1D56"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pobliżu znajdują się </w:t>
            </w:r>
            <w:r w:rsidRPr="006F7643">
              <w:rPr>
                <w:rFonts w:ascii="Arial" w:hAnsi="Arial" w:cs="Arial"/>
                <w:sz w:val="18"/>
                <w:szCs w:val="18"/>
              </w:rPr>
              <w:br/>
              <w:t xml:space="preserve">w sorbenty do pochłaniania ewentualnych wycieków </w:t>
            </w:r>
          </w:p>
        </w:tc>
      </w:tr>
      <w:tr w:rsidR="009D6F8F" w:rsidRPr="006F7643" w14:paraId="7BBF4380" w14:textId="77777777" w:rsidTr="006F7643">
        <w:tc>
          <w:tcPr>
            <w:tcW w:w="306" w:type="pct"/>
            <w:vMerge/>
            <w:vAlign w:val="center"/>
          </w:tcPr>
          <w:p w14:paraId="1B6CCACF"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37AD2012"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07B42736"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2550FFD6"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Stalowni i COS - </w:t>
            </w:r>
            <w:r w:rsidRPr="006F7643">
              <w:rPr>
                <w:rFonts w:ascii="Arial" w:hAnsi="Arial" w:cs="Arial"/>
                <w:sz w:val="18"/>
                <w:szCs w:val="18"/>
              </w:rPr>
              <w:br/>
              <w:t xml:space="preserve">w pobliżu pompowni hydraulicznych </w:t>
            </w:r>
          </w:p>
        </w:tc>
        <w:tc>
          <w:tcPr>
            <w:tcW w:w="1546" w:type="pct"/>
            <w:vAlign w:val="center"/>
          </w:tcPr>
          <w:p w14:paraId="2F737794" w14:textId="1527376A"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i oznakowanym miejscu, na</w:t>
            </w:r>
            <w:r w:rsidR="00960B78">
              <w:rPr>
                <w:rFonts w:ascii="Arial" w:hAnsi="Arial" w:cs="Arial"/>
                <w:sz w:val="18"/>
                <w:szCs w:val="18"/>
              </w:rPr>
              <w:t> </w:t>
            </w:r>
            <w:r w:rsidRPr="006F7643">
              <w:rPr>
                <w:rFonts w:ascii="Arial" w:hAnsi="Arial" w:cs="Arial"/>
                <w:sz w:val="18"/>
                <w:szCs w:val="18"/>
              </w:rPr>
              <w:t xml:space="preserve">utwardzonym betonowym podłożu, w szczelnych, zamykanych i opisanych pojemnikach </w:t>
            </w:r>
          </w:p>
        </w:tc>
      </w:tr>
      <w:tr w:rsidR="009D6F8F" w:rsidRPr="006F7643" w14:paraId="1BB239FF" w14:textId="77777777" w:rsidTr="006F7643">
        <w:tc>
          <w:tcPr>
            <w:tcW w:w="306" w:type="pct"/>
            <w:vMerge/>
            <w:vAlign w:val="center"/>
          </w:tcPr>
          <w:p w14:paraId="738D846D"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171E3E6A"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7E4D22E0"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703FD851"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Stalowni i COS - </w:t>
            </w:r>
            <w:r w:rsidRPr="006F7643">
              <w:rPr>
                <w:rFonts w:ascii="Arial" w:hAnsi="Arial" w:cs="Arial"/>
                <w:sz w:val="18"/>
                <w:szCs w:val="18"/>
              </w:rPr>
              <w:br/>
              <w:t xml:space="preserve">w pobliżu warsztatów utrzymania ruchu </w:t>
            </w:r>
          </w:p>
        </w:tc>
        <w:tc>
          <w:tcPr>
            <w:tcW w:w="1546" w:type="pct"/>
            <w:vAlign w:val="center"/>
          </w:tcPr>
          <w:p w14:paraId="5C5A9FD3" w14:textId="5FC3BA6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i</w:t>
            </w:r>
            <w:r w:rsidR="00960B78">
              <w:rPr>
                <w:rFonts w:ascii="Arial" w:hAnsi="Arial" w:cs="Arial"/>
                <w:sz w:val="18"/>
                <w:szCs w:val="18"/>
              </w:rPr>
              <w:t> </w:t>
            </w:r>
            <w:r w:rsidRPr="006F7643">
              <w:rPr>
                <w:rFonts w:ascii="Arial" w:hAnsi="Arial" w:cs="Arial"/>
                <w:sz w:val="18"/>
                <w:szCs w:val="18"/>
              </w:rPr>
              <w:t>oznakowanym miejscu, na</w:t>
            </w:r>
            <w:r w:rsidR="00960B78">
              <w:rPr>
                <w:rFonts w:ascii="Arial" w:hAnsi="Arial" w:cs="Arial"/>
                <w:sz w:val="18"/>
                <w:szCs w:val="18"/>
              </w:rPr>
              <w:t> </w:t>
            </w:r>
            <w:r w:rsidRPr="006F7643">
              <w:rPr>
                <w:rFonts w:ascii="Arial" w:hAnsi="Arial" w:cs="Arial"/>
                <w:sz w:val="18"/>
                <w:szCs w:val="18"/>
              </w:rPr>
              <w:t>utwardzonym betonowym podłożu, w szczelnych, zamykanych i opisanych pojemnikach</w:t>
            </w:r>
          </w:p>
        </w:tc>
      </w:tr>
      <w:tr w:rsidR="009D6F8F" w:rsidRPr="006F7643" w14:paraId="2FB72E06" w14:textId="77777777" w:rsidTr="006F7643">
        <w:tc>
          <w:tcPr>
            <w:tcW w:w="306" w:type="pct"/>
            <w:vMerge/>
            <w:vAlign w:val="center"/>
          </w:tcPr>
          <w:p w14:paraId="1F67A509"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663302FD"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4E069101"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6CF5BF2F"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Hala konwertorów, magazyn olejów w warsztacie remontu wózków </w:t>
            </w:r>
          </w:p>
        </w:tc>
        <w:tc>
          <w:tcPr>
            <w:tcW w:w="1546" w:type="pct"/>
            <w:vAlign w:val="center"/>
          </w:tcPr>
          <w:p w14:paraId="2AB45687"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wyznaczonym miejscu magazynu, na betonowym podłożu, w szczelnych, zamykanych i opisanych beczkach, o pojemności </w:t>
            </w:r>
            <w:r w:rsidRPr="006F7643">
              <w:rPr>
                <w:rFonts w:ascii="Arial" w:hAnsi="Arial" w:cs="Arial"/>
                <w:sz w:val="18"/>
                <w:szCs w:val="18"/>
              </w:rPr>
              <w:br/>
              <w:t>200 dm</w:t>
            </w:r>
            <w:r w:rsidRPr="006F7643">
              <w:rPr>
                <w:rFonts w:ascii="Arial" w:hAnsi="Arial" w:cs="Arial"/>
                <w:sz w:val="18"/>
                <w:szCs w:val="18"/>
                <w:vertAlign w:val="superscript"/>
              </w:rPr>
              <w:t>3</w:t>
            </w:r>
            <w:r w:rsidRPr="006F7643">
              <w:rPr>
                <w:rFonts w:ascii="Arial" w:hAnsi="Arial" w:cs="Arial"/>
                <w:sz w:val="18"/>
                <w:szCs w:val="18"/>
              </w:rPr>
              <w:t xml:space="preserve">. </w:t>
            </w:r>
            <w:r w:rsidRPr="006F7643">
              <w:rPr>
                <w:rFonts w:ascii="Arial" w:hAnsi="Arial" w:cs="Arial"/>
                <w:sz w:val="18"/>
                <w:szCs w:val="18"/>
              </w:rPr>
              <w:br/>
            </w:r>
          </w:p>
          <w:p w14:paraId="6368349C"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pobliżu znajdują się </w:t>
            </w:r>
            <w:r w:rsidRPr="006F7643">
              <w:rPr>
                <w:rFonts w:ascii="Arial" w:hAnsi="Arial" w:cs="Arial"/>
                <w:sz w:val="18"/>
                <w:szCs w:val="18"/>
              </w:rPr>
              <w:br/>
              <w:t xml:space="preserve">w sorbenty do pochłaniania ewentualnych wycieków </w:t>
            </w:r>
          </w:p>
        </w:tc>
      </w:tr>
      <w:tr w:rsidR="009D6F8F" w:rsidRPr="006F7643" w14:paraId="37DEFE2E" w14:textId="77777777" w:rsidTr="006F7643">
        <w:tc>
          <w:tcPr>
            <w:tcW w:w="306" w:type="pct"/>
            <w:vMerge/>
            <w:vAlign w:val="center"/>
          </w:tcPr>
          <w:p w14:paraId="216D5E7E"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7BCED818"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49450622"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7809121A" w14:textId="77777777" w:rsidR="009D6F8F" w:rsidRPr="006F7643" w:rsidRDefault="009D6F8F" w:rsidP="006F7643">
            <w:pPr>
              <w:tabs>
                <w:tab w:val="left" w:pos="1909"/>
              </w:tabs>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Stalowni - wiata obok magazynu smarów i olejów </w:t>
            </w:r>
          </w:p>
        </w:tc>
        <w:tc>
          <w:tcPr>
            <w:tcW w:w="1546" w:type="pct"/>
            <w:vAlign w:val="center"/>
          </w:tcPr>
          <w:p w14:paraId="0F0861CA" w14:textId="1257520D"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miejscu zadaszonej wiaty, na</w:t>
            </w:r>
            <w:r w:rsidR="00960B78">
              <w:rPr>
                <w:rFonts w:ascii="Arial" w:hAnsi="Arial" w:cs="Arial"/>
                <w:sz w:val="18"/>
                <w:szCs w:val="18"/>
              </w:rPr>
              <w:t> </w:t>
            </w:r>
            <w:r w:rsidRPr="006F7643">
              <w:rPr>
                <w:rFonts w:ascii="Arial" w:hAnsi="Arial" w:cs="Arial"/>
                <w:sz w:val="18"/>
                <w:szCs w:val="18"/>
              </w:rPr>
              <w:t>betonowym podłożu, w</w:t>
            </w:r>
            <w:r w:rsidR="00960B78">
              <w:rPr>
                <w:rFonts w:ascii="Arial" w:hAnsi="Arial" w:cs="Arial"/>
                <w:sz w:val="18"/>
                <w:szCs w:val="18"/>
              </w:rPr>
              <w:t> </w:t>
            </w:r>
            <w:r w:rsidRPr="006F7643">
              <w:rPr>
                <w:rFonts w:ascii="Arial" w:hAnsi="Arial" w:cs="Arial"/>
                <w:sz w:val="18"/>
                <w:szCs w:val="18"/>
              </w:rPr>
              <w:t>szczelnych, zamykanych i</w:t>
            </w:r>
            <w:r w:rsidR="00960B78">
              <w:rPr>
                <w:rFonts w:ascii="Arial" w:hAnsi="Arial" w:cs="Arial"/>
                <w:sz w:val="18"/>
                <w:szCs w:val="18"/>
              </w:rPr>
              <w:t> </w:t>
            </w:r>
            <w:r w:rsidRPr="006F7643">
              <w:rPr>
                <w:rFonts w:ascii="Arial" w:hAnsi="Arial" w:cs="Arial"/>
                <w:sz w:val="18"/>
                <w:szCs w:val="18"/>
              </w:rPr>
              <w:t>opisanych beczkach, o</w:t>
            </w:r>
            <w:r w:rsidR="00960B78">
              <w:rPr>
                <w:rFonts w:ascii="Arial" w:hAnsi="Arial" w:cs="Arial"/>
                <w:sz w:val="18"/>
                <w:szCs w:val="18"/>
              </w:rPr>
              <w:t> </w:t>
            </w:r>
            <w:r w:rsidRPr="006F7643">
              <w:rPr>
                <w:rFonts w:ascii="Arial" w:hAnsi="Arial" w:cs="Arial"/>
                <w:sz w:val="18"/>
                <w:szCs w:val="18"/>
              </w:rPr>
              <w:t>pojemności 200 dm</w:t>
            </w:r>
            <w:r w:rsidRPr="006F7643">
              <w:rPr>
                <w:rFonts w:ascii="Arial" w:hAnsi="Arial" w:cs="Arial"/>
                <w:sz w:val="18"/>
                <w:szCs w:val="18"/>
                <w:vertAlign w:val="superscript"/>
              </w:rPr>
              <w:t>3</w:t>
            </w:r>
            <w:r w:rsidRPr="006F7643">
              <w:rPr>
                <w:rFonts w:ascii="Arial" w:hAnsi="Arial" w:cs="Arial"/>
                <w:sz w:val="18"/>
                <w:szCs w:val="18"/>
              </w:rPr>
              <w:t xml:space="preserve">. </w:t>
            </w:r>
            <w:r w:rsidRPr="006F7643">
              <w:rPr>
                <w:rFonts w:ascii="Arial" w:hAnsi="Arial" w:cs="Arial"/>
                <w:sz w:val="18"/>
                <w:szCs w:val="18"/>
              </w:rPr>
              <w:br/>
            </w:r>
          </w:p>
          <w:p w14:paraId="4F9C3D0D"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pobliżu znajdują się </w:t>
            </w:r>
            <w:r w:rsidRPr="006F7643">
              <w:rPr>
                <w:rFonts w:ascii="Arial" w:hAnsi="Arial" w:cs="Arial"/>
                <w:sz w:val="18"/>
                <w:szCs w:val="18"/>
              </w:rPr>
              <w:br/>
              <w:t xml:space="preserve">w sorbenty do pochłaniania ewentualnych wycieków </w:t>
            </w:r>
          </w:p>
        </w:tc>
      </w:tr>
      <w:tr w:rsidR="009D6F8F" w:rsidRPr="006F7643" w14:paraId="4E559E57" w14:textId="77777777" w:rsidTr="006F7643">
        <w:tc>
          <w:tcPr>
            <w:tcW w:w="306" w:type="pct"/>
            <w:vMerge/>
            <w:vAlign w:val="center"/>
          </w:tcPr>
          <w:p w14:paraId="00C9F81E"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5F403C5C"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3E588EBB"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66688428"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Wapnialnia, magazyn chemiczny </w:t>
            </w:r>
          </w:p>
        </w:tc>
        <w:tc>
          <w:tcPr>
            <w:tcW w:w="1546" w:type="pct"/>
            <w:vAlign w:val="center"/>
          </w:tcPr>
          <w:p w14:paraId="52A2E5C5"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wyznaczonym miejscu magazynu, na betonowym podłożu, w szczelnych, </w:t>
            </w:r>
            <w:r w:rsidRPr="006F7643">
              <w:rPr>
                <w:rFonts w:ascii="Arial" w:hAnsi="Arial" w:cs="Arial"/>
                <w:sz w:val="18"/>
                <w:szCs w:val="18"/>
              </w:rPr>
              <w:lastRenderedPageBreak/>
              <w:t xml:space="preserve">zamykanych i opisanych beczkach, o pojemności </w:t>
            </w:r>
            <w:r w:rsidRPr="006F7643">
              <w:rPr>
                <w:rFonts w:ascii="Arial" w:hAnsi="Arial" w:cs="Arial"/>
                <w:sz w:val="18"/>
                <w:szCs w:val="18"/>
              </w:rPr>
              <w:br/>
              <w:t>200 dm</w:t>
            </w:r>
            <w:r w:rsidRPr="006F7643">
              <w:rPr>
                <w:rFonts w:ascii="Arial" w:hAnsi="Arial" w:cs="Arial"/>
                <w:sz w:val="18"/>
                <w:szCs w:val="18"/>
                <w:vertAlign w:val="superscript"/>
              </w:rPr>
              <w:t>3</w:t>
            </w:r>
            <w:r w:rsidRPr="006F7643">
              <w:rPr>
                <w:rFonts w:ascii="Arial" w:hAnsi="Arial" w:cs="Arial"/>
                <w:sz w:val="18"/>
                <w:szCs w:val="18"/>
              </w:rPr>
              <w:t xml:space="preserve">. </w:t>
            </w:r>
            <w:r w:rsidRPr="006F7643">
              <w:rPr>
                <w:rFonts w:ascii="Arial" w:hAnsi="Arial" w:cs="Arial"/>
                <w:sz w:val="18"/>
                <w:szCs w:val="18"/>
              </w:rPr>
              <w:br/>
            </w:r>
            <w:r w:rsidRPr="006F7643">
              <w:rPr>
                <w:rFonts w:ascii="Arial" w:hAnsi="Arial" w:cs="Arial"/>
                <w:sz w:val="18"/>
                <w:szCs w:val="18"/>
              </w:rPr>
              <w:br/>
              <w:t xml:space="preserve">W pobliżu znajdują się </w:t>
            </w:r>
            <w:r w:rsidRPr="006F7643">
              <w:rPr>
                <w:rFonts w:ascii="Arial" w:hAnsi="Arial" w:cs="Arial"/>
                <w:sz w:val="18"/>
                <w:szCs w:val="18"/>
              </w:rPr>
              <w:br/>
              <w:t xml:space="preserve">w sorbenty do pochłaniania ewentualnych wycieków </w:t>
            </w:r>
          </w:p>
        </w:tc>
      </w:tr>
      <w:tr w:rsidR="009D6F8F" w:rsidRPr="006F7643" w14:paraId="2A9E5623" w14:textId="77777777" w:rsidTr="006F7643">
        <w:tc>
          <w:tcPr>
            <w:tcW w:w="306" w:type="pct"/>
            <w:vMerge/>
            <w:vAlign w:val="center"/>
          </w:tcPr>
          <w:p w14:paraId="45A85F66"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6760A631"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01D4935A"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5325863D"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Piwnica hydrauliczna Walcowni Dużej </w:t>
            </w:r>
          </w:p>
        </w:tc>
        <w:tc>
          <w:tcPr>
            <w:tcW w:w="1546" w:type="pct"/>
            <w:vAlign w:val="center"/>
          </w:tcPr>
          <w:p w14:paraId="619BA1E2" w14:textId="2C65D732"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miejscu piwnicy, na betonowym podłożu, w szczelnym i</w:t>
            </w:r>
            <w:r w:rsidR="00960B78">
              <w:rPr>
                <w:rFonts w:ascii="Arial" w:hAnsi="Arial" w:cs="Arial"/>
                <w:sz w:val="18"/>
                <w:szCs w:val="18"/>
              </w:rPr>
              <w:t> </w:t>
            </w:r>
            <w:r w:rsidRPr="006F7643">
              <w:rPr>
                <w:rFonts w:ascii="Arial" w:hAnsi="Arial" w:cs="Arial"/>
                <w:sz w:val="18"/>
                <w:szCs w:val="18"/>
              </w:rPr>
              <w:t>opisanym zbiorniku, o</w:t>
            </w:r>
            <w:r w:rsidR="00960B78">
              <w:rPr>
                <w:rFonts w:ascii="Arial" w:hAnsi="Arial" w:cs="Arial"/>
                <w:sz w:val="18"/>
                <w:szCs w:val="18"/>
              </w:rPr>
              <w:t> </w:t>
            </w:r>
            <w:r w:rsidRPr="006F7643">
              <w:rPr>
                <w:rFonts w:ascii="Arial" w:hAnsi="Arial" w:cs="Arial"/>
                <w:sz w:val="18"/>
                <w:szCs w:val="18"/>
              </w:rPr>
              <w:t>pojemności 20,0 m</w:t>
            </w:r>
            <w:r w:rsidRPr="006F7643">
              <w:rPr>
                <w:rFonts w:ascii="Arial" w:hAnsi="Arial" w:cs="Arial"/>
                <w:sz w:val="18"/>
                <w:szCs w:val="18"/>
                <w:vertAlign w:val="superscript"/>
              </w:rPr>
              <w:t>3</w:t>
            </w:r>
            <w:r w:rsidRPr="006F7643">
              <w:rPr>
                <w:rFonts w:ascii="Arial" w:hAnsi="Arial" w:cs="Arial"/>
                <w:sz w:val="18"/>
                <w:szCs w:val="18"/>
              </w:rPr>
              <w:t xml:space="preserve">. </w:t>
            </w:r>
            <w:r w:rsidRPr="006F7643">
              <w:rPr>
                <w:rFonts w:ascii="Arial" w:hAnsi="Arial" w:cs="Arial"/>
                <w:sz w:val="18"/>
                <w:szCs w:val="18"/>
              </w:rPr>
              <w:br/>
              <w:t xml:space="preserve">Zbiornik posadowiony na tacy. </w:t>
            </w:r>
            <w:r w:rsidRPr="006F7643">
              <w:rPr>
                <w:rFonts w:ascii="Arial" w:hAnsi="Arial" w:cs="Arial"/>
                <w:sz w:val="18"/>
                <w:szCs w:val="18"/>
              </w:rPr>
              <w:br/>
            </w:r>
            <w:r w:rsidRPr="006F7643">
              <w:rPr>
                <w:rFonts w:ascii="Arial" w:hAnsi="Arial" w:cs="Arial"/>
                <w:sz w:val="18"/>
                <w:szCs w:val="18"/>
              </w:rPr>
              <w:br/>
              <w:t xml:space="preserve">W piwnicy znajdują się sorbenty do pochłaniania ewentualnych wycieków </w:t>
            </w:r>
          </w:p>
        </w:tc>
      </w:tr>
      <w:tr w:rsidR="009D6F8F" w:rsidRPr="006F7643" w14:paraId="6A678834" w14:textId="77777777" w:rsidTr="006F7643">
        <w:tc>
          <w:tcPr>
            <w:tcW w:w="306" w:type="pct"/>
            <w:vMerge/>
            <w:vAlign w:val="center"/>
          </w:tcPr>
          <w:p w14:paraId="175B39EF"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21CA48AA"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68525621"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39BF2EEB"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Pompownia nr 12, budynek pomp szlamowych </w:t>
            </w:r>
          </w:p>
        </w:tc>
        <w:tc>
          <w:tcPr>
            <w:tcW w:w="1546" w:type="pct"/>
            <w:vAlign w:val="center"/>
          </w:tcPr>
          <w:p w14:paraId="7677BBAB"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wyznaczonym miejscu, pomieszczenie zamknięte pompowni, w szczelnym </w:t>
            </w:r>
            <w:r w:rsidRPr="006F7643">
              <w:rPr>
                <w:rFonts w:ascii="Arial" w:hAnsi="Arial" w:cs="Arial"/>
                <w:sz w:val="18"/>
                <w:szCs w:val="18"/>
              </w:rPr>
              <w:br/>
              <w:t>i opisanym stalowym zbiorniku,</w:t>
            </w:r>
            <w:r w:rsidRPr="006F7643">
              <w:rPr>
                <w:rFonts w:ascii="Arial" w:hAnsi="Arial" w:cs="Arial"/>
                <w:sz w:val="18"/>
                <w:szCs w:val="18"/>
              </w:rPr>
              <w:br/>
              <w:t>o pojemności 7 m</w:t>
            </w:r>
            <w:r w:rsidRPr="006F7643">
              <w:rPr>
                <w:rFonts w:ascii="Arial" w:hAnsi="Arial" w:cs="Arial"/>
                <w:sz w:val="18"/>
                <w:szCs w:val="18"/>
                <w:vertAlign w:val="superscript"/>
              </w:rPr>
              <w:t>3</w:t>
            </w:r>
            <w:r w:rsidRPr="006F7643">
              <w:rPr>
                <w:rFonts w:ascii="Arial" w:hAnsi="Arial" w:cs="Arial"/>
                <w:sz w:val="18"/>
                <w:szCs w:val="18"/>
              </w:rPr>
              <w:t xml:space="preserve">. Zbiornik posadowiony na tacy. </w:t>
            </w:r>
            <w:r w:rsidRPr="006F7643">
              <w:rPr>
                <w:rFonts w:ascii="Arial" w:hAnsi="Arial" w:cs="Arial"/>
                <w:sz w:val="18"/>
                <w:szCs w:val="18"/>
              </w:rPr>
              <w:br/>
              <w:t xml:space="preserve">W piwnicy znajdują się sorbenty do pochłaniania ewentualnych wycieków </w:t>
            </w:r>
          </w:p>
        </w:tc>
      </w:tr>
      <w:tr w:rsidR="009D6F8F" w:rsidRPr="006F7643" w14:paraId="10159292" w14:textId="77777777" w:rsidTr="006F7643">
        <w:tc>
          <w:tcPr>
            <w:tcW w:w="306" w:type="pct"/>
            <w:vMerge/>
            <w:vAlign w:val="center"/>
          </w:tcPr>
          <w:p w14:paraId="20E1211D"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77C0106D"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1E431CF6"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0FBACA7C"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spiekalni - Główna Stacja Transformatorowa GST - 2 </w:t>
            </w:r>
          </w:p>
        </w:tc>
        <w:tc>
          <w:tcPr>
            <w:tcW w:w="1546" w:type="pct"/>
            <w:vAlign w:val="center"/>
          </w:tcPr>
          <w:p w14:paraId="0BF6A49B" w14:textId="6ADE62C9"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miejscu zamkniętego pomieszczenia, na</w:t>
            </w:r>
            <w:r w:rsidR="00960B78">
              <w:rPr>
                <w:rFonts w:ascii="Arial" w:hAnsi="Arial" w:cs="Arial"/>
                <w:sz w:val="18"/>
                <w:szCs w:val="18"/>
              </w:rPr>
              <w:t> </w:t>
            </w:r>
            <w:r w:rsidRPr="006F7643">
              <w:rPr>
                <w:rFonts w:ascii="Arial" w:hAnsi="Arial" w:cs="Arial"/>
                <w:sz w:val="18"/>
                <w:szCs w:val="18"/>
              </w:rPr>
              <w:t xml:space="preserve">betonowym podłożu, </w:t>
            </w:r>
            <w:r w:rsidRPr="006F7643">
              <w:rPr>
                <w:rFonts w:ascii="Arial" w:hAnsi="Arial" w:cs="Arial"/>
                <w:sz w:val="18"/>
                <w:szCs w:val="18"/>
              </w:rPr>
              <w:br/>
              <w:t xml:space="preserve">w szczelnych, zamykanych </w:t>
            </w:r>
            <w:r w:rsidRPr="006F7643">
              <w:rPr>
                <w:rFonts w:ascii="Arial" w:hAnsi="Arial" w:cs="Arial"/>
                <w:sz w:val="18"/>
                <w:szCs w:val="18"/>
              </w:rPr>
              <w:br/>
              <w:t xml:space="preserve">i opisanych beczkach, </w:t>
            </w:r>
            <w:r w:rsidRPr="006F7643">
              <w:rPr>
                <w:rFonts w:ascii="Arial" w:hAnsi="Arial" w:cs="Arial"/>
                <w:sz w:val="18"/>
                <w:szCs w:val="18"/>
              </w:rPr>
              <w:br/>
              <w:t>o pojemności 200 dm</w:t>
            </w:r>
            <w:r w:rsidRPr="006F7643">
              <w:rPr>
                <w:rFonts w:ascii="Arial" w:hAnsi="Arial" w:cs="Arial"/>
                <w:sz w:val="18"/>
                <w:szCs w:val="18"/>
                <w:vertAlign w:val="superscript"/>
              </w:rPr>
              <w:t>3</w:t>
            </w:r>
            <w:r w:rsidRPr="006F7643">
              <w:rPr>
                <w:rFonts w:ascii="Arial" w:hAnsi="Arial" w:cs="Arial"/>
                <w:sz w:val="18"/>
                <w:szCs w:val="18"/>
              </w:rPr>
              <w:t>.</w:t>
            </w:r>
            <w:r w:rsidRPr="006F7643">
              <w:rPr>
                <w:rFonts w:ascii="Arial" w:hAnsi="Arial" w:cs="Arial"/>
                <w:sz w:val="18"/>
                <w:szCs w:val="18"/>
              </w:rPr>
              <w:br/>
            </w:r>
            <w:r w:rsidRPr="006F7643">
              <w:rPr>
                <w:rFonts w:ascii="Arial" w:hAnsi="Arial" w:cs="Arial"/>
                <w:sz w:val="18"/>
                <w:szCs w:val="18"/>
              </w:rPr>
              <w:br/>
              <w:t xml:space="preserve">W pobliżu znajdują się </w:t>
            </w:r>
            <w:r w:rsidRPr="006F7643">
              <w:rPr>
                <w:rFonts w:ascii="Arial" w:hAnsi="Arial" w:cs="Arial"/>
                <w:sz w:val="18"/>
                <w:szCs w:val="18"/>
              </w:rPr>
              <w:br/>
              <w:t xml:space="preserve">w sorbenty do pochłaniania ewentualnych wycieków </w:t>
            </w:r>
          </w:p>
        </w:tc>
      </w:tr>
      <w:tr w:rsidR="009D6F8F" w:rsidRPr="006F7643" w14:paraId="783D0E8C" w14:textId="77777777" w:rsidTr="006F7643">
        <w:trPr>
          <w:trHeight w:val="273"/>
        </w:trPr>
        <w:tc>
          <w:tcPr>
            <w:tcW w:w="306" w:type="pct"/>
            <w:vMerge/>
            <w:vAlign w:val="center"/>
          </w:tcPr>
          <w:p w14:paraId="26A4B0B9"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171C8034"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3B6EF9F2"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2B779574" w14:textId="10272CBE"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Rejon Służby Ochrony Przeciwpożarowej i</w:t>
            </w:r>
            <w:r w:rsidR="00960B78">
              <w:rPr>
                <w:rFonts w:ascii="Arial" w:hAnsi="Arial" w:cs="Arial"/>
                <w:sz w:val="18"/>
                <w:szCs w:val="18"/>
              </w:rPr>
              <w:t> </w:t>
            </w:r>
            <w:r w:rsidRPr="006F7643">
              <w:rPr>
                <w:rFonts w:ascii="Arial" w:hAnsi="Arial" w:cs="Arial"/>
                <w:sz w:val="18"/>
                <w:szCs w:val="18"/>
              </w:rPr>
              <w:t xml:space="preserve">Ratownictwa Gazowego rejon porządkowy X, podrejon TZ1 </w:t>
            </w:r>
          </w:p>
        </w:tc>
        <w:tc>
          <w:tcPr>
            <w:tcW w:w="1546" w:type="pct"/>
            <w:vAlign w:val="center"/>
          </w:tcPr>
          <w:p w14:paraId="25AD4322"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wyznaczonym miejscu zamykanej i zadaszonej wiaty, na betonowym podłożu, </w:t>
            </w:r>
            <w:r w:rsidRPr="006F7643">
              <w:rPr>
                <w:rFonts w:ascii="Arial" w:hAnsi="Arial" w:cs="Arial"/>
                <w:sz w:val="18"/>
                <w:szCs w:val="18"/>
              </w:rPr>
              <w:br/>
              <w:t xml:space="preserve">w szczelnej, zamykanej </w:t>
            </w:r>
          </w:p>
          <w:p w14:paraId="02F5277A"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i opisanej beczce, o pojemności 200 dm</w:t>
            </w:r>
            <w:r w:rsidRPr="006F7643">
              <w:rPr>
                <w:rFonts w:ascii="Arial" w:hAnsi="Arial" w:cs="Arial"/>
                <w:sz w:val="18"/>
                <w:szCs w:val="18"/>
                <w:vertAlign w:val="superscript"/>
              </w:rPr>
              <w:t>3</w:t>
            </w:r>
            <w:r w:rsidRPr="006F7643">
              <w:rPr>
                <w:rFonts w:ascii="Arial" w:hAnsi="Arial" w:cs="Arial"/>
                <w:sz w:val="18"/>
                <w:szCs w:val="18"/>
              </w:rPr>
              <w:t xml:space="preserve">, posadowionej </w:t>
            </w:r>
            <w:r w:rsidRPr="006F7643">
              <w:rPr>
                <w:rFonts w:ascii="Arial" w:hAnsi="Arial" w:cs="Arial"/>
                <w:sz w:val="18"/>
                <w:szCs w:val="18"/>
              </w:rPr>
              <w:br/>
              <w:t xml:space="preserve">w bezodpływowej tacy. </w:t>
            </w:r>
            <w:r w:rsidRPr="006F7643">
              <w:rPr>
                <w:rFonts w:ascii="Arial" w:hAnsi="Arial" w:cs="Arial"/>
                <w:sz w:val="18"/>
                <w:szCs w:val="18"/>
              </w:rPr>
              <w:br/>
            </w:r>
          </w:p>
          <w:p w14:paraId="11F828AC"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pobliżu znajdują się sorbenty do pochłaniania ewentualnych wycieków</w:t>
            </w:r>
          </w:p>
        </w:tc>
      </w:tr>
      <w:tr w:rsidR="009D6F8F" w:rsidRPr="006F7643" w14:paraId="7A6E7DB7" w14:textId="77777777" w:rsidTr="006F7643">
        <w:tc>
          <w:tcPr>
            <w:tcW w:w="306" w:type="pct"/>
            <w:vMerge/>
            <w:vAlign w:val="center"/>
          </w:tcPr>
          <w:p w14:paraId="59640D50"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6E5FAB06"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6730F3C6"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5C04D0AA"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Centralny magazyn olejów </w:t>
            </w:r>
            <w:r w:rsidRPr="006F7643">
              <w:rPr>
                <w:rFonts w:ascii="Arial" w:hAnsi="Arial" w:cs="Arial"/>
                <w:sz w:val="18"/>
                <w:szCs w:val="18"/>
              </w:rPr>
              <w:br/>
              <w:t xml:space="preserve">i smarów (SZWiRO) - piwnica na poziomie - 4,7m </w:t>
            </w:r>
          </w:p>
        </w:tc>
        <w:tc>
          <w:tcPr>
            <w:tcW w:w="1546" w:type="pct"/>
            <w:vAlign w:val="center"/>
          </w:tcPr>
          <w:p w14:paraId="3FC5EC83" w14:textId="3964AE32"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miejscu piwnicy-magazynu, na</w:t>
            </w:r>
            <w:r w:rsidR="00960B78">
              <w:rPr>
                <w:rFonts w:ascii="Arial" w:hAnsi="Arial" w:cs="Arial"/>
                <w:sz w:val="18"/>
                <w:szCs w:val="18"/>
              </w:rPr>
              <w:t> </w:t>
            </w:r>
            <w:r w:rsidRPr="006F7643">
              <w:rPr>
                <w:rFonts w:ascii="Arial" w:hAnsi="Arial" w:cs="Arial"/>
                <w:sz w:val="18"/>
                <w:szCs w:val="18"/>
              </w:rPr>
              <w:t>betonowo-ceramicznym podłożu, z kanalizacją zabezpieczająca przed niekontrolowanym wyciekiem w</w:t>
            </w:r>
            <w:r w:rsidR="00960B78">
              <w:rPr>
                <w:rFonts w:ascii="Arial" w:hAnsi="Arial" w:cs="Arial"/>
                <w:sz w:val="18"/>
                <w:szCs w:val="18"/>
              </w:rPr>
              <w:t> </w:t>
            </w:r>
            <w:r w:rsidRPr="006F7643">
              <w:rPr>
                <w:rFonts w:ascii="Arial" w:hAnsi="Arial" w:cs="Arial"/>
                <w:sz w:val="18"/>
                <w:szCs w:val="18"/>
              </w:rPr>
              <w:t>dwóch, szczelnych i</w:t>
            </w:r>
            <w:r w:rsidR="00960B78">
              <w:rPr>
                <w:rFonts w:ascii="Arial" w:hAnsi="Arial" w:cs="Arial"/>
                <w:sz w:val="18"/>
                <w:szCs w:val="18"/>
              </w:rPr>
              <w:t> </w:t>
            </w:r>
            <w:r w:rsidRPr="006F7643">
              <w:rPr>
                <w:rFonts w:ascii="Arial" w:hAnsi="Arial" w:cs="Arial"/>
                <w:sz w:val="18"/>
                <w:szCs w:val="18"/>
              </w:rPr>
              <w:t xml:space="preserve">opisanych zbiornikach </w:t>
            </w:r>
            <w:r w:rsidRPr="006F7643">
              <w:rPr>
                <w:rFonts w:ascii="Arial" w:hAnsi="Arial" w:cs="Arial"/>
                <w:sz w:val="18"/>
                <w:szCs w:val="18"/>
              </w:rPr>
              <w:lastRenderedPageBreak/>
              <w:t>stalowych, o pojemności 25,0</w:t>
            </w:r>
            <w:r w:rsidR="00960B78">
              <w:rPr>
                <w:rFonts w:ascii="Arial" w:hAnsi="Arial" w:cs="Arial"/>
                <w:sz w:val="18"/>
                <w:szCs w:val="18"/>
              </w:rPr>
              <w:t> </w:t>
            </w:r>
            <w:r w:rsidRPr="006F7643">
              <w:rPr>
                <w:rFonts w:ascii="Arial" w:hAnsi="Arial" w:cs="Arial"/>
                <w:sz w:val="18"/>
                <w:szCs w:val="18"/>
              </w:rPr>
              <w:t>m</w:t>
            </w:r>
            <w:r w:rsidRPr="006F7643">
              <w:rPr>
                <w:rFonts w:ascii="Arial" w:hAnsi="Arial" w:cs="Arial"/>
                <w:sz w:val="18"/>
                <w:szCs w:val="18"/>
                <w:vertAlign w:val="superscript"/>
              </w:rPr>
              <w:t>3</w:t>
            </w:r>
            <w:r w:rsidRPr="006F7643">
              <w:rPr>
                <w:rFonts w:ascii="Arial" w:hAnsi="Arial" w:cs="Arial"/>
                <w:sz w:val="18"/>
                <w:szCs w:val="18"/>
              </w:rPr>
              <w:t xml:space="preserve"> każdy. </w:t>
            </w:r>
          </w:p>
          <w:p w14:paraId="270F46DE"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p>
          <w:p w14:paraId="101E6DFF"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Zbiorniki posadowione na tacy. </w:t>
            </w:r>
            <w:r w:rsidRPr="006F7643">
              <w:rPr>
                <w:rFonts w:ascii="Arial" w:hAnsi="Arial" w:cs="Arial"/>
                <w:sz w:val="18"/>
                <w:szCs w:val="18"/>
              </w:rPr>
              <w:br/>
            </w:r>
            <w:r w:rsidRPr="006F7643">
              <w:rPr>
                <w:rFonts w:ascii="Arial" w:hAnsi="Arial" w:cs="Arial"/>
                <w:sz w:val="18"/>
                <w:szCs w:val="18"/>
              </w:rPr>
              <w:br/>
              <w:t xml:space="preserve">W piwnicy znajdują się sorbenty do pochłaniania ewentualnych wycieków </w:t>
            </w:r>
          </w:p>
        </w:tc>
      </w:tr>
      <w:tr w:rsidR="009D6F8F" w:rsidRPr="006F7643" w14:paraId="0634C3CB" w14:textId="77777777" w:rsidTr="006F7643">
        <w:tc>
          <w:tcPr>
            <w:tcW w:w="306" w:type="pct"/>
            <w:vMerge w:val="restart"/>
            <w:vAlign w:val="center"/>
          </w:tcPr>
          <w:p w14:paraId="7BD9CA84"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lastRenderedPageBreak/>
              <w:t>24.</w:t>
            </w:r>
          </w:p>
        </w:tc>
        <w:tc>
          <w:tcPr>
            <w:tcW w:w="615" w:type="pct"/>
            <w:vMerge w:val="restart"/>
            <w:vAlign w:val="center"/>
          </w:tcPr>
          <w:p w14:paraId="6D3B1FAA" w14:textId="77777777" w:rsidR="009D6F8F" w:rsidRPr="00C763EE" w:rsidRDefault="009D6F8F" w:rsidP="006F7643">
            <w:pPr>
              <w:autoSpaceDE w:val="0"/>
              <w:autoSpaceDN w:val="0"/>
              <w:adjustRightInd w:val="0"/>
              <w:spacing w:line="240" w:lineRule="exact"/>
              <w:contextualSpacing/>
              <w:rPr>
                <w:rFonts w:ascii="Arial" w:hAnsi="Arial" w:cs="Arial"/>
                <w:b/>
                <w:sz w:val="18"/>
                <w:szCs w:val="18"/>
              </w:rPr>
            </w:pPr>
            <w:r w:rsidRPr="00C763EE">
              <w:rPr>
                <w:rFonts w:ascii="Arial" w:hAnsi="Arial" w:cs="Arial"/>
                <w:b/>
                <w:bCs/>
                <w:sz w:val="18"/>
                <w:szCs w:val="18"/>
              </w:rPr>
              <w:t>13 02 08*</w:t>
            </w:r>
          </w:p>
        </w:tc>
        <w:tc>
          <w:tcPr>
            <w:tcW w:w="998" w:type="pct"/>
            <w:vMerge w:val="restart"/>
            <w:vAlign w:val="center"/>
          </w:tcPr>
          <w:p w14:paraId="103AA463"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bCs/>
                <w:sz w:val="18"/>
                <w:szCs w:val="18"/>
              </w:rPr>
              <w:t xml:space="preserve">Inne oleje silnikowe, przekładniowe </w:t>
            </w:r>
            <w:r w:rsidRPr="006F7643">
              <w:rPr>
                <w:rFonts w:ascii="Arial" w:hAnsi="Arial" w:cs="Arial"/>
                <w:bCs/>
                <w:sz w:val="18"/>
                <w:szCs w:val="18"/>
              </w:rPr>
              <w:br/>
              <w:t>i smarowe</w:t>
            </w:r>
          </w:p>
        </w:tc>
        <w:tc>
          <w:tcPr>
            <w:tcW w:w="1535" w:type="pct"/>
            <w:vAlign w:val="center"/>
          </w:tcPr>
          <w:p w14:paraId="34C12589"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Pomieszczenie warsztatu laboratorium wykonującego badania materiałowe </w:t>
            </w:r>
          </w:p>
        </w:tc>
        <w:tc>
          <w:tcPr>
            <w:tcW w:w="1546" w:type="pct"/>
            <w:vAlign w:val="center"/>
          </w:tcPr>
          <w:p w14:paraId="70C9BBC1"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zamykanych opisanych beczkach na szczelnym betonowym podłożu </w:t>
            </w:r>
          </w:p>
        </w:tc>
      </w:tr>
      <w:tr w:rsidR="009D6F8F" w:rsidRPr="006F7643" w14:paraId="0735D592" w14:textId="77777777" w:rsidTr="006F7643">
        <w:tc>
          <w:tcPr>
            <w:tcW w:w="306" w:type="pct"/>
            <w:vMerge/>
            <w:vAlign w:val="center"/>
          </w:tcPr>
          <w:p w14:paraId="3147ECC8"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2F538AAD" w14:textId="77777777" w:rsidR="009D6F8F" w:rsidRPr="00C763EE" w:rsidRDefault="009D6F8F" w:rsidP="006F7643">
            <w:pPr>
              <w:autoSpaceDE w:val="0"/>
              <w:autoSpaceDN w:val="0"/>
              <w:adjustRightInd w:val="0"/>
              <w:spacing w:line="240" w:lineRule="exact"/>
              <w:contextualSpacing/>
              <w:rPr>
                <w:rFonts w:ascii="Arial" w:hAnsi="Arial" w:cs="Arial"/>
                <w:b/>
                <w:bCs/>
                <w:sz w:val="18"/>
                <w:szCs w:val="18"/>
              </w:rPr>
            </w:pPr>
          </w:p>
        </w:tc>
        <w:tc>
          <w:tcPr>
            <w:tcW w:w="998" w:type="pct"/>
            <w:vMerge/>
            <w:vAlign w:val="center"/>
          </w:tcPr>
          <w:p w14:paraId="32FBD668" w14:textId="77777777" w:rsidR="009D6F8F" w:rsidRPr="006F7643" w:rsidRDefault="009D6F8F" w:rsidP="006F7643">
            <w:pPr>
              <w:spacing w:line="240" w:lineRule="exact"/>
              <w:contextualSpacing/>
              <w:rPr>
                <w:rFonts w:ascii="Arial" w:hAnsi="Arial" w:cs="Arial"/>
                <w:bCs/>
                <w:sz w:val="18"/>
                <w:szCs w:val="18"/>
              </w:rPr>
            </w:pPr>
          </w:p>
        </w:tc>
        <w:tc>
          <w:tcPr>
            <w:tcW w:w="1535" w:type="pct"/>
            <w:vAlign w:val="center"/>
          </w:tcPr>
          <w:p w14:paraId="025D192B"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Centralny magazyn olejów </w:t>
            </w:r>
            <w:r w:rsidRPr="006F7643">
              <w:rPr>
                <w:rFonts w:ascii="Arial" w:hAnsi="Arial" w:cs="Arial"/>
                <w:sz w:val="18"/>
                <w:szCs w:val="18"/>
              </w:rPr>
              <w:br/>
              <w:t xml:space="preserve">i smarów (SZWiRO) - piwnica na poziomie - 4,7 m </w:t>
            </w:r>
          </w:p>
        </w:tc>
        <w:tc>
          <w:tcPr>
            <w:tcW w:w="1546" w:type="pct"/>
            <w:vAlign w:val="center"/>
          </w:tcPr>
          <w:p w14:paraId="489B41BD" w14:textId="335F057D"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miejscu piwnicy-magazynu, na</w:t>
            </w:r>
            <w:r w:rsidR="00960B78">
              <w:rPr>
                <w:rFonts w:ascii="Arial" w:hAnsi="Arial" w:cs="Arial"/>
                <w:sz w:val="18"/>
                <w:szCs w:val="18"/>
              </w:rPr>
              <w:t> </w:t>
            </w:r>
            <w:r w:rsidRPr="006F7643">
              <w:rPr>
                <w:rFonts w:ascii="Arial" w:hAnsi="Arial" w:cs="Arial"/>
                <w:sz w:val="18"/>
                <w:szCs w:val="18"/>
              </w:rPr>
              <w:t>betonowo-ceramicznym podłożu z kanalizacją zabezpieczającą przed niekontrolowanym wyciekiem, w</w:t>
            </w:r>
            <w:r w:rsidR="00960B78">
              <w:rPr>
                <w:rFonts w:ascii="Arial" w:hAnsi="Arial" w:cs="Arial"/>
                <w:sz w:val="18"/>
                <w:szCs w:val="18"/>
              </w:rPr>
              <w:t> </w:t>
            </w:r>
            <w:r w:rsidRPr="006F7643">
              <w:rPr>
                <w:rFonts w:ascii="Arial" w:hAnsi="Arial" w:cs="Arial"/>
                <w:sz w:val="18"/>
                <w:szCs w:val="18"/>
              </w:rPr>
              <w:t xml:space="preserve">zamykanych opisanych pojemnikach. </w:t>
            </w:r>
            <w:r w:rsidRPr="006F7643">
              <w:rPr>
                <w:rFonts w:ascii="Arial" w:hAnsi="Arial" w:cs="Arial"/>
                <w:sz w:val="18"/>
                <w:szCs w:val="18"/>
              </w:rPr>
              <w:br/>
            </w:r>
            <w:r w:rsidRPr="006F7643">
              <w:rPr>
                <w:rFonts w:ascii="Arial" w:hAnsi="Arial" w:cs="Arial"/>
                <w:sz w:val="18"/>
                <w:szCs w:val="18"/>
              </w:rPr>
              <w:br/>
              <w:t xml:space="preserve">W piwnicy znajdują się sorbenty do pochłaniania ewentualnych wycieków </w:t>
            </w:r>
          </w:p>
        </w:tc>
      </w:tr>
      <w:tr w:rsidR="009D6F8F" w:rsidRPr="006F7643" w14:paraId="7DFACAE3" w14:textId="77777777" w:rsidTr="006F7643">
        <w:tc>
          <w:tcPr>
            <w:tcW w:w="306" w:type="pct"/>
            <w:vMerge/>
            <w:vAlign w:val="center"/>
          </w:tcPr>
          <w:p w14:paraId="374EE75B"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690E5311" w14:textId="77777777" w:rsidR="009D6F8F" w:rsidRPr="00C763EE" w:rsidRDefault="009D6F8F" w:rsidP="006F7643">
            <w:pPr>
              <w:spacing w:line="240" w:lineRule="exact"/>
              <w:contextualSpacing/>
              <w:jc w:val="center"/>
              <w:rPr>
                <w:rFonts w:ascii="Arial" w:hAnsi="Arial" w:cs="Arial"/>
                <w:b/>
                <w:sz w:val="18"/>
                <w:szCs w:val="18"/>
              </w:rPr>
            </w:pPr>
          </w:p>
        </w:tc>
        <w:tc>
          <w:tcPr>
            <w:tcW w:w="998" w:type="pct"/>
            <w:vMerge/>
            <w:vAlign w:val="center"/>
          </w:tcPr>
          <w:p w14:paraId="6595982D" w14:textId="77777777" w:rsidR="009D6F8F" w:rsidRPr="006F7643" w:rsidRDefault="009D6F8F" w:rsidP="006F7643">
            <w:pPr>
              <w:spacing w:line="240" w:lineRule="exact"/>
              <w:contextualSpacing/>
              <w:rPr>
                <w:rFonts w:ascii="Arial" w:hAnsi="Arial" w:cs="Arial"/>
                <w:sz w:val="18"/>
                <w:szCs w:val="18"/>
              </w:rPr>
            </w:pPr>
          </w:p>
        </w:tc>
        <w:tc>
          <w:tcPr>
            <w:tcW w:w="1535" w:type="pct"/>
            <w:vAlign w:val="center"/>
          </w:tcPr>
          <w:p w14:paraId="36FBF0DB" w14:textId="287EA422"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zadaszonym i ogrodzonym magazyn odpadów olejowo-smarowych posiadający utwardzone podłoże, znajdujący się na wschód od hali nr 14 oraz w magazynie olejów, odpowiednio zabezpieczonym i</w:t>
            </w:r>
            <w:r w:rsidR="00960B78">
              <w:rPr>
                <w:rFonts w:ascii="Arial" w:hAnsi="Arial" w:cs="Arial"/>
                <w:sz w:val="18"/>
                <w:szCs w:val="18"/>
              </w:rPr>
              <w:t> </w:t>
            </w:r>
            <w:r w:rsidRPr="006F7643">
              <w:rPr>
                <w:rFonts w:ascii="Arial" w:hAnsi="Arial" w:cs="Arial"/>
                <w:sz w:val="18"/>
                <w:szCs w:val="18"/>
              </w:rPr>
              <w:t>zamkniętym, znajdującym się w hali nr 11</w:t>
            </w:r>
          </w:p>
        </w:tc>
        <w:tc>
          <w:tcPr>
            <w:tcW w:w="1546" w:type="pct"/>
            <w:vAlign w:val="center"/>
          </w:tcPr>
          <w:p w14:paraId="7A53DAB8" w14:textId="34C2E455"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odpowiednio oznakowanych, szczelnych, zamykanych beczkach metalowych</w:t>
            </w:r>
            <w:r w:rsidR="00960B78">
              <w:rPr>
                <w:rFonts w:ascii="Arial" w:hAnsi="Arial" w:cs="Arial"/>
                <w:sz w:val="18"/>
                <w:szCs w:val="18"/>
              </w:rPr>
              <w:t>,</w:t>
            </w:r>
            <w:r w:rsidRPr="006F7643">
              <w:rPr>
                <w:rFonts w:ascii="Arial" w:hAnsi="Arial" w:cs="Arial"/>
                <w:sz w:val="18"/>
                <w:szCs w:val="18"/>
              </w:rPr>
              <w:t xml:space="preserve"> o</w:t>
            </w:r>
            <w:r w:rsidR="00960B78">
              <w:rPr>
                <w:rFonts w:ascii="Arial" w:hAnsi="Arial" w:cs="Arial"/>
                <w:sz w:val="18"/>
                <w:szCs w:val="18"/>
              </w:rPr>
              <w:t> </w:t>
            </w:r>
            <w:r w:rsidRPr="006F7643">
              <w:rPr>
                <w:rFonts w:ascii="Arial" w:hAnsi="Arial" w:cs="Arial"/>
                <w:sz w:val="18"/>
                <w:szCs w:val="18"/>
              </w:rPr>
              <w:t>pojemności 200 dm</w:t>
            </w:r>
            <w:r w:rsidRPr="006F7643">
              <w:rPr>
                <w:rFonts w:ascii="Arial" w:hAnsi="Arial" w:cs="Arial"/>
                <w:sz w:val="18"/>
                <w:szCs w:val="18"/>
                <w:vertAlign w:val="superscript"/>
              </w:rPr>
              <w:t>3</w:t>
            </w:r>
          </w:p>
        </w:tc>
      </w:tr>
      <w:tr w:rsidR="009D6F8F" w:rsidRPr="006F7643" w14:paraId="52865183" w14:textId="77777777" w:rsidTr="006F7643">
        <w:tc>
          <w:tcPr>
            <w:tcW w:w="306" w:type="pct"/>
            <w:vAlign w:val="center"/>
          </w:tcPr>
          <w:p w14:paraId="19466505"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t>25</w:t>
            </w:r>
          </w:p>
        </w:tc>
        <w:tc>
          <w:tcPr>
            <w:tcW w:w="615" w:type="pct"/>
            <w:vAlign w:val="center"/>
          </w:tcPr>
          <w:p w14:paraId="3C9E42B7" w14:textId="77777777" w:rsidR="009D6F8F" w:rsidRPr="00C763EE" w:rsidRDefault="009D6F8F" w:rsidP="006F7643">
            <w:pPr>
              <w:autoSpaceDE w:val="0"/>
              <w:autoSpaceDN w:val="0"/>
              <w:adjustRightInd w:val="0"/>
              <w:spacing w:line="240" w:lineRule="exact"/>
              <w:contextualSpacing/>
              <w:rPr>
                <w:rFonts w:ascii="Arial" w:hAnsi="Arial" w:cs="Arial"/>
                <w:b/>
                <w:sz w:val="18"/>
                <w:szCs w:val="18"/>
              </w:rPr>
            </w:pPr>
            <w:r w:rsidRPr="00C763EE">
              <w:rPr>
                <w:rFonts w:ascii="Arial" w:hAnsi="Arial" w:cs="Arial"/>
                <w:b/>
                <w:bCs/>
                <w:sz w:val="18"/>
                <w:szCs w:val="18"/>
              </w:rPr>
              <w:t>13 03 07*</w:t>
            </w:r>
          </w:p>
        </w:tc>
        <w:tc>
          <w:tcPr>
            <w:tcW w:w="998" w:type="pct"/>
            <w:vAlign w:val="center"/>
          </w:tcPr>
          <w:p w14:paraId="1D6B5A5F" w14:textId="682910D8"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bCs/>
                <w:sz w:val="18"/>
                <w:szCs w:val="18"/>
              </w:rPr>
              <w:t xml:space="preserve">Mineralne oleje </w:t>
            </w:r>
            <w:r w:rsidRPr="006F7643">
              <w:rPr>
                <w:rFonts w:ascii="Arial" w:hAnsi="Arial" w:cs="Arial"/>
                <w:bCs/>
                <w:sz w:val="18"/>
                <w:szCs w:val="18"/>
              </w:rPr>
              <w:br/>
              <w:t xml:space="preserve">i ciecze stosowane jako elektroizolatory oraz nośniki ciepła niezawierające związków chlorowco-organicznych </w:t>
            </w:r>
          </w:p>
          <w:p w14:paraId="3A76BB64" w14:textId="77777777" w:rsidR="009D6F8F" w:rsidRPr="006F7643" w:rsidRDefault="009D6F8F" w:rsidP="006F7643">
            <w:pPr>
              <w:spacing w:line="240" w:lineRule="exact"/>
              <w:contextualSpacing/>
              <w:rPr>
                <w:rFonts w:ascii="Arial" w:hAnsi="Arial" w:cs="Arial"/>
                <w:sz w:val="18"/>
                <w:szCs w:val="18"/>
              </w:rPr>
            </w:pPr>
          </w:p>
        </w:tc>
        <w:tc>
          <w:tcPr>
            <w:tcW w:w="1535" w:type="pct"/>
            <w:vAlign w:val="center"/>
          </w:tcPr>
          <w:p w14:paraId="77FFACBD"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Centralny magazyn olejów </w:t>
            </w:r>
            <w:r w:rsidRPr="006F7643">
              <w:rPr>
                <w:rFonts w:ascii="Arial" w:hAnsi="Arial" w:cs="Arial"/>
                <w:sz w:val="18"/>
                <w:szCs w:val="18"/>
              </w:rPr>
              <w:br/>
              <w:t>i smarów (SZWiRO) - piwnica na poziomie - 4,7m</w:t>
            </w:r>
          </w:p>
        </w:tc>
        <w:tc>
          <w:tcPr>
            <w:tcW w:w="1546" w:type="pct"/>
            <w:vAlign w:val="center"/>
          </w:tcPr>
          <w:p w14:paraId="2692BE74" w14:textId="24F9B5CE"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miejscu piwnicy-magazynu, na</w:t>
            </w:r>
            <w:r w:rsidR="00960B78">
              <w:rPr>
                <w:rFonts w:ascii="Arial" w:hAnsi="Arial" w:cs="Arial"/>
                <w:sz w:val="18"/>
                <w:szCs w:val="18"/>
              </w:rPr>
              <w:t> </w:t>
            </w:r>
            <w:r w:rsidRPr="006F7643">
              <w:rPr>
                <w:rFonts w:ascii="Arial" w:hAnsi="Arial" w:cs="Arial"/>
                <w:sz w:val="18"/>
                <w:szCs w:val="18"/>
              </w:rPr>
              <w:t>betonowo-ceramicznym podłożu z kanalizacją zabezpieczającą przed niekontrolowanym wyciekiem w</w:t>
            </w:r>
            <w:r w:rsidR="00960B78">
              <w:rPr>
                <w:rFonts w:ascii="Arial" w:hAnsi="Arial" w:cs="Arial"/>
                <w:sz w:val="18"/>
                <w:szCs w:val="18"/>
              </w:rPr>
              <w:t> </w:t>
            </w:r>
            <w:r w:rsidRPr="006F7643">
              <w:rPr>
                <w:rFonts w:ascii="Arial" w:hAnsi="Arial" w:cs="Arial"/>
                <w:sz w:val="18"/>
                <w:szCs w:val="18"/>
              </w:rPr>
              <w:t xml:space="preserve">pięciu, szczelnych </w:t>
            </w:r>
            <w:r w:rsidRPr="006F7643">
              <w:rPr>
                <w:rFonts w:ascii="Arial" w:hAnsi="Arial" w:cs="Arial"/>
                <w:sz w:val="18"/>
                <w:szCs w:val="18"/>
              </w:rPr>
              <w:br/>
              <w:t>i opisanych zbiornikach stalowych, o pojemności 3 m</w:t>
            </w:r>
            <w:r w:rsidRPr="006F7643">
              <w:rPr>
                <w:rFonts w:ascii="Arial" w:hAnsi="Arial" w:cs="Arial"/>
                <w:sz w:val="18"/>
                <w:szCs w:val="18"/>
                <w:vertAlign w:val="superscript"/>
              </w:rPr>
              <w:t>3</w:t>
            </w:r>
            <w:r w:rsidRPr="006F7643">
              <w:rPr>
                <w:rFonts w:ascii="Arial" w:hAnsi="Arial" w:cs="Arial"/>
                <w:sz w:val="18"/>
                <w:szCs w:val="18"/>
              </w:rPr>
              <w:t xml:space="preserve"> każdy. </w:t>
            </w:r>
          </w:p>
          <w:p w14:paraId="66A14247"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p>
          <w:p w14:paraId="53788B56"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Zbiorniki posadowione na tacy. </w:t>
            </w:r>
            <w:r w:rsidRPr="006F7643">
              <w:rPr>
                <w:rFonts w:ascii="Arial" w:hAnsi="Arial" w:cs="Arial"/>
                <w:sz w:val="18"/>
                <w:szCs w:val="18"/>
              </w:rPr>
              <w:br/>
            </w:r>
            <w:r w:rsidRPr="006F7643">
              <w:rPr>
                <w:rFonts w:ascii="Arial" w:hAnsi="Arial" w:cs="Arial"/>
                <w:sz w:val="18"/>
                <w:szCs w:val="18"/>
              </w:rPr>
              <w:br/>
              <w:t xml:space="preserve">W piwnicy znajdują się sorbenty do pochłaniania ewentualnych wycieków </w:t>
            </w:r>
          </w:p>
        </w:tc>
      </w:tr>
      <w:tr w:rsidR="009D6F8F" w:rsidRPr="006F7643" w14:paraId="69F56622" w14:textId="77777777" w:rsidTr="006F7643">
        <w:tc>
          <w:tcPr>
            <w:tcW w:w="306" w:type="pct"/>
            <w:vAlign w:val="center"/>
          </w:tcPr>
          <w:p w14:paraId="05F1DE51"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t>26</w:t>
            </w:r>
          </w:p>
        </w:tc>
        <w:tc>
          <w:tcPr>
            <w:tcW w:w="615" w:type="pct"/>
            <w:vAlign w:val="center"/>
          </w:tcPr>
          <w:p w14:paraId="2AEA8718" w14:textId="77777777" w:rsidR="009D6F8F" w:rsidRPr="00C763EE" w:rsidRDefault="009D6F8F" w:rsidP="006F7643">
            <w:pPr>
              <w:autoSpaceDE w:val="0"/>
              <w:autoSpaceDN w:val="0"/>
              <w:adjustRightInd w:val="0"/>
              <w:spacing w:line="240" w:lineRule="exact"/>
              <w:contextualSpacing/>
              <w:jc w:val="center"/>
              <w:rPr>
                <w:rFonts w:ascii="Arial" w:hAnsi="Arial" w:cs="Arial"/>
                <w:b/>
                <w:sz w:val="18"/>
                <w:szCs w:val="18"/>
              </w:rPr>
            </w:pPr>
            <w:r w:rsidRPr="00C763EE">
              <w:rPr>
                <w:rFonts w:ascii="Arial" w:hAnsi="Arial" w:cs="Arial"/>
                <w:b/>
                <w:bCs/>
                <w:sz w:val="18"/>
                <w:szCs w:val="18"/>
              </w:rPr>
              <w:t>13 07 01*</w:t>
            </w:r>
          </w:p>
        </w:tc>
        <w:tc>
          <w:tcPr>
            <w:tcW w:w="998" w:type="pct"/>
            <w:vAlign w:val="center"/>
          </w:tcPr>
          <w:p w14:paraId="024D6A01"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bCs/>
                <w:sz w:val="18"/>
                <w:szCs w:val="18"/>
              </w:rPr>
              <w:t>Olej opałowy i olej napędowy</w:t>
            </w:r>
          </w:p>
        </w:tc>
        <w:tc>
          <w:tcPr>
            <w:tcW w:w="1535" w:type="pct"/>
            <w:vAlign w:val="center"/>
          </w:tcPr>
          <w:p w14:paraId="6EE86A5F"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Centralny magazyn olejów </w:t>
            </w:r>
          </w:p>
          <w:p w14:paraId="6545BFB0"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i smarów (SZWiRO) - piwnica na poziomie - 4,7m </w:t>
            </w:r>
          </w:p>
        </w:tc>
        <w:tc>
          <w:tcPr>
            <w:tcW w:w="1546" w:type="pct"/>
            <w:vAlign w:val="center"/>
          </w:tcPr>
          <w:p w14:paraId="3FD7B98D" w14:textId="5D4EFDE4"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miejscu piwnicy-magazynu, na</w:t>
            </w:r>
            <w:r w:rsidR="00960B78">
              <w:rPr>
                <w:rFonts w:ascii="Arial" w:hAnsi="Arial" w:cs="Arial"/>
                <w:sz w:val="18"/>
                <w:szCs w:val="18"/>
              </w:rPr>
              <w:t> </w:t>
            </w:r>
            <w:r w:rsidRPr="006F7643">
              <w:rPr>
                <w:rFonts w:ascii="Arial" w:hAnsi="Arial" w:cs="Arial"/>
                <w:sz w:val="18"/>
                <w:szCs w:val="18"/>
              </w:rPr>
              <w:t>betonowo-ceramicznym podłożu z kanalizacją zabezpieczającą przed niekontrolowanym wyciekiem, w</w:t>
            </w:r>
            <w:r w:rsidR="00960B78">
              <w:rPr>
                <w:rFonts w:ascii="Arial" w:hAnsi="Arial" w:cs="Arial"/>
                <w:sz w:val="18"/>
                <w:szCs w:val="18"/>
              </w:rPr>
              <w:t> </w:t>
            </w:r>
            <w:r w:rsidRPr="006F7643">
              <w:rPr>
                <w:rFonts w:ascii="Arial" w:hAnsi="Arial" w:cs="Arial"/>
                <w:sz w:val="18"/>
                <w:szCs w:val="18"/>
              </w:rPr>
              <w:t xml:space="preserve">zamykanych opisanych </w:t>
            </w:r>
            <w:r w:rsidRPr="006F7643">
              <w:rPr>
                <w:rFonts w:ascii="Arial" w:hAnsi="Arial" w:cs="Arial"/>
                <w:sz w:val="18"/>
                <w:szCs w:val="18"/>
              </w:rPr>
              <w:lastRenderedPageBreak/>
              <w:t xml:space="preserve">pojemnikach. </w:t>
            </w:r>
            <w:r w:rsidRPr="006F7643">
              <w:rPr>
                <w:rFonts w:ascii="Arial" w:hAnsi="Arial" w:cs="Arial"/>
                <w:sz w:val="18"/>
                <w:szCs w:val="18"/>
              </w:rPr>
              <w:br/>
            </w:r>
          </w:p>
          <w:p w14:paraId="51F61E4E"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piwnicy znajdują się sorbenty do pochłaniania ewentualnych wycieków </w:t>
            </w:r>
          </w:p>
        </w:tc>
      </w:tr>
      <w:tr w:rsidR="009D6F8F" w:rsidRPr="006F7643" w14:paraId="38422A4B" w14:textId="77777777" w:rsidTr="006F7643">
        <w:tc>
          <w:tcPr>
            <w:tcW w:w="306" w:type="pct"/>
            <w:vMerge w:val="restart"/>
            <w:vAlign w:val="center"/>
          </w:tcPr>
          <w:p w14:paraId="065C115A"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lastRenderedPageBreak/>
              <w:t>27</w:t>
            </w:r>
          </w:p>
        </w:tc>
        <w:tc>
          <w:tcPr>
            <w:tcW w:w="615" w:type="pct"/>
            <w:vMerge w:val="restart"/>
            <w:vAlign w:val="center"/>
          </w:tcPr>
          <w:p w14:paraId="15126BDC" w14:textId="77777777" w:rsidR="009D6F8F" w:rsidRPr="00C763EE" w:rsidRDefault="009D6F8F" w:rsidP="006F7643">
            <w:pPr>
              <w:autoSpaceDE w:val="0"/>
              <w:autoSpaceDN w:val="0"/>
              <w:adjustRightInd w:val="0"/>
              <w:spacing w:line="240" w:lineRule="exact"/>
              <w:contextualSpacing/>
              <w:jc w:val="center"/>
              <w:rPr>
                <w:rFonts w:ascii="Arial" w:hAnsi="Arial" w:cs="Arial"/>
                <w:b/>
                <w:sz w:val="18"/>
                <w:szCs w:val="18"/>
              </w:rPr>
            </w:pPr>
            <w:r w:rsidRPr="00C763EE">
              <w:rPr>
                <w:rFonts w:ascii="Arial" w:hAnsi="Arial" w:cs="Arial"/>
                <w:b/>
                <w:bCs/>
                <w:sz w:val="18"/>
                <w:szCs w:val="18"/>
              </w:rPr>
              <w:t>13 08 99*</w:t>
            </w:r>
          </w:p>
        </w:tc>
        <w:tc>
          <w:tcPr>
            <w:tcW w:w="998" w:type="pct"/>
            <w:vMerge w:val="restart"/>
            <w:vAlign w:val="center"/>
          </w:tcPr>
          <w:p w14:paraId="7EC0994E"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bCs/>
                <w:sz w:val="18"/>
                <w:szCs w:val="18"/>
              </w:rPr>
              <w:t>Inne niewymienione odpady</w:t>
            </w:r>
          </w:p>
        </w:tc>
        <w:tc>
          <w:tcPr>
            <w:tcW w:w="1535" w:type="pct"/>
            <w:vAlign w:val="center"/>
          </w:tcPr>
          <w:p w14:paraId="3DC642FE"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Wapnialnia - magazynek chemiczny obok warsztatu mechanicznego </w:t>
            </w:r>
          </w:p>
        </w:tc>
        <w:tc>
          <w:tcPr>
            <w:tcW w:w="1546" w:type="pct"/>
            <w:vAlign w:val="center"/>
          </w:tcPr>
          <w:p w14:paraId="2676D7D1" w14:textId="59B2516E" w:rsidR="009D6F8F" w:rsidRPr="006F7643" w:rsidRDefault="009D6F8F" w:rsidP="00960B78">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i</w:t>
            </w:r>
            <w:r w:rsidR="00960B78">
              <w:rPr>
                <w:rFonts w:ascii="Arial" w:hAnsi="Arial" w:cs="Arial"/>
                <w:sz w:val="18"/>
                <w:szCs w:val="18"/>
              </w:rPr>
              <w:t> </w:t>
            </w:r>
            <w:r w:rsidRPr="006F7643">
              <w:rPr>
                <w:rFonts w:ascii="Arial" w:hAnsi="Arial" w:cs="Arial"/>
                <w:sz w:val="18"/>
                <w:szCs w:val="18"/>
              </w:rPr>
              <w:t>oznakowanym miejscu, na</w:t>
            </w:r>
            <w:r w:rsidR="00960B78">
              <w:rPr>
                <w:rFonts w:ascii="Arial" w:hAnsi="Arial" w:cs="Arial"/>
                <w:sz w:val="18"/>
                <w:szCs w:val="18"/>
              </w:rPr>
              <w:t> </w:t>
            </w:r>
            <w:r w:rsidRPr="006F7643">
              <w:rPr>
                <w:rFonts w:ascii="Arial" w:hAnsi="Arial" w:cs="Arial"/>
                <w:sz w:val="18"/>
                <w:szCs w:val="18"/>
              </w:rPr>
              <w:t xml:space="preserve">utwardzonym betonowym podłożu, w szczelnych, zamykanych i opisanych pojemnikach </w:t>
            </w:r>
          </w:p>
        </w:tc>
      </w:tr>
      <w:tr w:rsidR="009D6F8F" w:rsidRPr="006F7643" w14:paraId="44D1F6D8" w14:textId="77777777" w:rsidTr="006F7643">
        <w:tc>
          <w:tcPr>
            <w:tcW w:w="306" w:type="pct"/>
            <w:vMerge/>
            <w:vAlign w:val="center"/>
          </w:tcPr>
          <w:p w14:paraId="5D5D5004"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5FD3A250"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5506B060"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7CA9407E"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COS hala II </w:t>
            </w:r>
          </w:p>
        </w:tc>
        <w:tc>
          <w:tcPr>
            <w:tcW w:w="1546" w:type="pct"/>
            <w:vAlign w:val="center"/>
          </w:tcPr>
          <w:p w14:paraId="041C1804" w14:textId="54596073"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wyznaczonym miejscu hali produkcyjnej, na betonowym podłożu, w szczelnych, zamykanych i opisanych beczkach, o pojemności </w:t>
            </w:r>
            <w:r w:rsidRPr="006F7643">
              <w:rPr>
                <w:rFonts w:ascii="Arial" w:hAnsi="Arial" w:cs="Arial"/>
                <w:sz w:val="18"/>
                <w:szCs w:val="18"/>
              </w:rPr>
              <w:br/>
              <w:t>200 dm</w:t>
            </w:r>
            <w:r w:rsidRPr="006F7643">
              <w:rPr>
                <w:rFonts w:ascii="Arial" w:hAnsi="Arial" w:cs="Arial"/>
                <w:sz w:val="18"/>
                <w:szCs w:val="18"/>
                <w:vertAlign w:val="superscript"/>
              </w:rPr>
              <w:t>3</w:t>
            </w:r>
            <w:r w:rsidRPr="006F7643">
              <w:rPr>
                <w:rFonts w:ascii="Arial" w:hAnsi="Arial" w:cs="Arial"/>
                <w:sz w:val="18"/>
                <w:szCs w:val="18"/>
              </w:rPr>
              <w:t xml:space="preserve">. </w:t>
            </w:r>
            <w:r w:rsidRPr="006F7643">
              <w:rPr>
                <w:rFonts w:ascii="Arial" w:hAnsi="Arial" w:cs="Arial"/>
                <w:sz w:val="18"/>
                <w:szCs w:val="18"/>
              </w:rPr>
              <w:br/>
            </w:r>
            <w:r w:rsidRPr="006F7643">
              <w:rPr>
                <w:rFonts w:ascii="Arial" w:hAnsi="Arial" w:cs="Arial"/>
                <w:sz w:val="18"/>
                <w:szCs w:val="18"/>
              </w:rPr>
              <w:br/>
              <w:t xml:space="preserve">W pobliżu znajdują się </w:t>
            </w:r>
            <w:r w:rsidRPr="006F7643">
              <w:rPr>
                <w:rFonts w:ascii="Arial" w:hAnsi="Arial" w:cs="Arial"/>
                <w:sz w:val="18"/>
                <w:szCs w:val="18"/>
              </w:rPr>
              <w:br/>
              <w:t>sorbenty do pochłaniania ewentualnych wycieków</w:t>
            </w:r>
          </w:p>
        </w:tc>
      </w:tr>
      <w:tr w:rsidR="009D6F8F" w:rsidRPr="006F7643" w14:paraId="5CBFC673" w14:textId="77777777" w:rsidTr="006F7643">
        <w:tc>
          <w:tcPr>
            <w:tcW w:w="306" w:type="pct"/>
            <w:vMerge/>
            <w:vAlign w:val="center"/>
          </w:tcPr>
          <w:p w14:paraId="45F78872"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443A5E4C"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0E405E22"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5667EDA1"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COS hala III </w:t>
            </w:r>
          </w:p>
        </w:tc>
        <w:tc>
          <w:tcPr>
            <w:tcW w:w="1546" w:type="pct"/>
            <w:vAlign w:val="center"/>
          </w:tcPr>
          <w:p w14:paraId="6C142AED" w14:textId="4430A991"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wyznaczonym miejscu hali produkcyjnej, na betonowym podłożu, w szczelnych, zamykanych i opisanych beczkach, o pojemności </w:t>
            </w:r>
            <w:r w:rsidRPr="006F7643">
              <w:rPr>
                <w:rFonts w:ascii="Arial" w:hAnsi="Arial" w:cs="Arial"/>
                <w:sz w:val="18"/>
                <w:szCs w:val="18"/>
              </w:rPr>
              <w:br/>
              <w:t>200 dm</w:t>
            </w:r>
            <w:r w:rsidRPr="006F7643">
              <w:rPr>
                <w:rFonts w:ascii="Arial" w:hAnsi="Arial" w:cs="Arial"/>
                <w:sz w:val="18"/>
                <w:szCs w:val="18"/>
                <w:vertAlign w:val="superscript"/>
              </w:rPr>
              <w:t>3</w:t>
            </w:r>
            <w:r w:rsidRPr="006F7643">
              <w:rPr>
                <w:rFonts w:ascii="Arial" w:hAnsi="Arial" w:cs="Arial"/>
                <w:sz w:val="18"/>
                <w:szCs w:val="18"/>
              </w:rPr>
              <w:t xml:space="preserve">. </w:t>
            </w:r>
            <w:r w:rsidRPr="006F7643">
              <w:rPr>
                <w:rFonts w:ascii="Arial" w:hAnsi="Arial" w:cs="Arial"/>
                <w:sz w:val="18"/>
                <w:szCs w:val="18"/>
              </w:rPr>
              <w:br/>
            </w:r>
            <w:r w:rsidRPr="006F7643">
              <w:rPr>
                <w:rFonts w:ascii="Arial" w:hAnsi="Arial" w:cs="Arial"/>
                <w:sz w:val="18"/>
                <w:szCs w:val="18"/>
              </w:rPr>
              <w:br/>
              <w:t xml:space="preserve">W pobliżu znajdują się </w:t>
            </w:r>
            <w:r w:rsidRPr="006F7643">
              <w:rPr>
                <w:rFonts w:ascii="Arial" w:hAnsi="Arial" w:cs="Arial"/>
                <w:sz w:val="18"/>
                <w:szCs w:val="18"/>
              </w:rPr>
              <w:br/>
              <w:t xml:space="preserve">sorbenty do pochłaniania ewentualnych wycieków </w:t>
            </w:r>
          </w:p>
        </w:tc>
      </w:tr>
      <w:tr w:rsidR="009D6F8F" w:rsidRPr="006F7643" w14:paraId="0D1E22A8" w14:textId="77777777" w:rsidTr="006F7643">
        <w:tc>
          <w:tcPr>
            <w:tcW w:w="306" w:type="pct"/>
            <w:vMerge/>
            <w:vAlign w:val="center"/>
          </w:tcPr>
          <w:p w14:paraId="442D0976"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0ED0CBFC"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7B2E4D66"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3A5C2D81"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COS hala IV </w:t>
            </w:r>
          </w:p>
        </w:tc>
        <w:tc>
          <w:tcPr>
            <w:tcW w:w="1546" w:type="pct"/>
            <w:vAlign w:val="center"/>
          </w:tcPr>
          <w:p w14:paraId="7D4A739E"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wyznaczonym miejscu hali produkcyjnej, na betonowym podłożu, w szczelnych, zamykanych i opisanych beczkach, o pojemności </w:t>
            </w:r>
            <w:r w:rsidRPr="006F7643">
              <w:rPr>
                <w:rFonts w:ascii="Arial" w:hAnsi="Arial" w:cs="Arial"/>
                <w:sz w:val="18"/>
                <w:szCs w:val="18"/>
              </w:rPr>
              <w:br/>
              <w:t>200 dm</w:t>
            </w:r>
            <w:r w:rsidRPr="006F7643">
              <w:rPr>
                <w:rFonts w:ascii="Arial" w:hAnsi="Arial" w:cs="Arial"/>
                <w:sz w:val="18"/>
                <w:szCs w:val="18"/>
                <w:vertAlign w:val="superscript"/>
              </w:rPr>
              <w:t>3</w:t>
            </w:r>
            <w:r w:rsidRPr="006F7643">
              <w:rPr>
                <w:rFonts w:ascii="Arial" w:hAnsi="Arial" w:cs="Arial"/>
                <w:sz w:val="18"/>
                <w:szCs w:val="18"/>
              </w:rPr>
              <w:t xml:space="preserve">. </w:t>
            </w:r>
            <w:r w:rsidRPr="006F7643">
              <w:rPr>
                <w:rFonts w:ascii="Arial" w:hAnsi="Arial" w:cs="Arial"/>
                <w:sz w:val="18"/>
                <w:szCs w:val="18"/>
              </w:rPr>
              <w:br/>
            </w:r>
          </w:p>
          <w:p w14:paraId="2C4278B9" w14:textId="2856FAF8"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pobliżu znajdują się </w:t>
            </w:r>
            <w:r w:rsidRPr="006F7643">
              <w:rPr>
                <w:rFonts w:ascii="Arial" w:hAnsi="Arial" w:cs="Arial"/>
                <w:sz w:val="18"/>
                <w:szCs w:val="18"/>
              </w:rPr>
              <w:br/>
              <w:t xml:space="preserve">sorbenty do pochłaniania ewentualnych wycieków </w:t>
            </w:r>
          </w:p>
        </w:tc>
      </w:tr>
      <w:tr w:rsidR="009D6F8F" w:rsidRPr="006F7643" w14:paraId="57D6C200" w14:textId="77777777" w:rsidTr="006F7643">
        <w:tc>
          <w:tcPr>
            <w:tcW w:w="306" w:type="pct"/>
            <w:vMerge/>
            <w:vAlign w:val="center"/>
          </w:tcPr>
          <w:p w14:paraId="58244B84"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0371E18C"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42E65C20"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1A690E2B"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Stalowni- teren stacji odpylania Nr 1 - przy warsztacie UR </w:t>
            </w:r>
          </w:p>
        </w:tc>
        <w:tc>
          <w:tcPr>
            <w:tcW w:w="1546" w:type="pct"/>
            <w:vAlign w:val="center"/>
          </w:tcPr>
          <w:p w14:paraId="4B515998"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wyznaczonym miejscu zamykanej i zadaszonej wiaty, na betonowym podłożu, </w:t>
            </w:r>
            <w:r w:rsidRPr="006F7643">
              <w:rPr>
                <w:rFonts w:ascii="Arial" w:hAnsi="Arial" w:cs="Arial"/>
                <w:sz w:val="18"/>
                <w:szCs w:val="18"/>
              </w:rPr>
              <w:br/>
              <w:t xml:space="preserve">w szczelnych, zamykanych </w:t>
            </w:r>
          </w:p>
          <w:p w14:paraId="0AE6EB1F" w14:textId="4FB5DA00"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i opisanych beczkach, </w:t>
            </w:r>
            <w:r w:rsidRPr="006F7643">
              <w:rPr>
                <w:rFonts w:ascii="Arial" w:hAnsi="Arial" w:cs="Arial"/>
                <w:sz w:val="18"/>
                <w:szCs w:val="18"/>
              </w:rPr>
              <w:br/>
              <w:t>o pojemności 200 dm</w:t>
            </w:r>
            <w:r w:rsidRPr="006F7643">
              <w:rPr>
                <w:rFonts w:ascii="Arial" w:hAnsi="Arial" w:cs="Arial"/>
                <w:sz w:val="18"/>
                <w:szCs w:val="18"/>
                <w:vertAlign w:val="superscript"/>
              </w:rPr>
              <w:t>3</w:t>
            </w:r>
            <w:r w:rsidRPr="006F7643">
              <w:rPr>
                <w:rFonts w:ascii="Arial" w:hAnsi="Arial" w:cs="Arial"/>
                <w:sz w:val="18"/>
                <w:szCs w:val="18"/>
              </w:rPr>
              <w:t xml:space="preserve">. </w:t>
            </w:r>
            <w:r w:rsidRPr="006F7643">
              <w:rPr>
                <w:rFonts w:ascii="Arial" w:hAnsi="Arial" w:cs="Arial"/>
                <w:sz w:val="18"/>
                <w:szCs w:val="18"/>
              </w:rPr>
              <w:br/>
            </w:r>
            <w:r w:rsidRPr="006F7643">
              <w:rPr>
                <w:rFonts w:ascii="Arial" w:hAnsi="Arial" w:cs="Arial"/>
                <w:sz w:val="18"/>
                <w:szCs w:val="18"/>
              </w:rPr>
              <w:br/>
              <w:t xml:space="preserve">W pobliżu znajdują się </w:t>
            </w:r>
            <w:r w:rsidRPr="006F7643">
              <w:rPr>
                <w:rFonts w:ascii="Arial" w:hAnsi="Arial" w:cs="Arial"/>
                <w:sz w:val="18"/>
                <w:szCs w:val="18"/>
              </w:rPr>
              <w:br/>
              <w:t xml:space="preserve">sorbenty do pochłaniania ewentualnych wycieków </w:t>
            </w:r>
          </w:p>
        </w:tc>
      </w:tr>
      <w:tr w:rsidR="009D6F8F" w:rsidRPr="006F7643" w14:paraId="20241D87" w14:textId="77777777" w:rsidTr="006F7643">
        <w:tc>
          <w:tcPr>
            <w:tcW w:w="306" w:type="pct"/>
            <w:vMerge/>
            <w:vAlign w:val="center"/>
          </w:tcPr>
          <w:p w14:paraId="64DD6D9D"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1DC3044B"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5D886612"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54C09C8D"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Stalowni - rejon estakady dostaw surówki, warsztat URM </w:t>
            </w:r>
          </w:p>
        </w:tc>
        <w:tc>
          <w:tcPr>
            <w:tcW w:w="1546" w:type="pct"/>
            <w:vAlign w:val="center"/>
          </w:tcPr>
          <w:p w14:paraId="7C42A928"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wyznaczonym miejscu hali produkcyjnej, na betonowym podłożu, w szczelnych, zamykanych i opisanych </w:t>
            </w:r>
            <w:r w:rsidRPr="006F7643">
              <w:rPr>
                <w:rFonts w:ascii="Arial" w:hAnsi="Arial" w:cs="Arial"/>
                <w:sz w:val="18"/>
                <w:szCs w:val="18"/>
              </w:rPr>
              <w:lastRenderedPageBreak/>
              <w:t xml:space="preserve">beczkach, o pojemności </w:t>
            </w:r>
            <w:r w:rsidRPr="006F7643">
              <w:rPr>
                <w:rFonts w:ascii="Arial" w:hAnsi="Arial" w:cs="Arial"/>
                <w:sz w:val="18"/>
                <w:szCs w:val="18"/>
              </w:rPr>
              <w:br/>
              <w:t>200 dm</w:t>
            </w:r>
            <w:r w:rsidRPr="006F7643">
              <w:rPr>
                <w:rFonts w:ascii="Arial" w:hAnsi="Arial" w:cs="Arial"/>
                <w:sz w:val="18"/>
                <w:szCs w:val="18"/>
                <w:vertAlign w:val="superscript"/>
              </w:rPr>
              <w:t>3</w:t>
            </w:r>
            <w:r w:rsidRPr="006F7643">
              <w:rPr>
                <w:rFonts w:ascii="Arial" w:hAnsi="Arial" w:cs="Arial"/>
                <w:sz w:val="18"/>
                <w:szCs w:val="18"/>
              </w:rPr>
              <w:t xml:space="preserve">. </w:t>
            </w:r>
            <w:r w:rsidRPr="006F7643">
              <w:rPr>
                <w:rFonts w:ascii="Arial" w:hAnsi="Arial" w:cs="Arial"/>
                <w:sz w:val="18"/>
                <w:szCs w:val="18"/>
              </w:rPr>
              <w:br/>
            </w:r>
          </w:p>
          <w:p w14:paraId="24605EDE" w14:textId="52F09DFC"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pobliżu znajdują się </w:t>
            </w:r>
            <w:r w:rsidRPr="006F7643">
              <w:rPr>
                <w:rFonts w:ascii="Arial" w:hAnsi="Arial" w:cs="Arial"/>
                <w:sz w:val="18"/>
                <w:szCs w:val="18"/>
              </w:rPr>
              <w:br/>
              <w:t xml:space="preserve">sorbenty do pochłaniania ewentualnych wycieków </w:t>
            </w:r>
          </w:p>
        </w:tc>
      </w:tr>
      <w:tr w:rsidR="009D6F8F" w:rsidRPr="006F7643" w14:paraId="75CDF822" w14:textId="77777777" w:rsidTr="006F7643">
        <w:tc>
          <w:tcPr>
            <w:tcW w:w="306" w:type="pct"/>
            <w:vMerge/>
            <w:vAlign w:val="center"/>
          </w:tcPr>
          <w:p w14:paraId="248D8455"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641A84DF"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6868509A"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04E90BE0"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Stalowni - w hali konwertorów poz. 11,5 m, warsztat maszyn wyburzających </w:t>
            </w:r>
          </w:p>
        </w:tc>
        <w:tc>
          <w:tcPr>
            <w:tcW w:w="1546" w:type="pct"/>
            <w:vAlign w:val="center"/>
          </w:tcPr>
          <w:p w14:paraId="7B794160" w14:textId="691C0D8B"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wyznaczonym miejscu hali produkcyjnej, na betonowym podłożu, w szczelnych, zamykanych i opisanych beczkach, o pojemności </w:t>
            </w:r>
            <w:r w:rsidRPr="006F7643">
              <w:rPr>
                <w:rFonts w:ascii="Arial" w:hAnsi="Arial" w:cs="Arial"/>
                <w:sz w:val="18"/>
                <w:szCs w:val="18"/>
              </w:rPr>
              <w:br/>
              <w:t>200 dm</w:t>
            </w:r>
            <w:r w:rsidRPr="006F7643">
              <w:rPr>
                <w:rFonts w:ascii="Arial" w:hAnsi="Arial" w:cs="Arial"/>
                <w:sz w:val="18"/>
                <w:szCs w:val="18"/>
                <w:vertAlign w:val="superscript"/>
              </w:rPr>
              <w:t>3</w:t>
            </w:r>
            <w:r w:rsidRPr="006F7643">
              <w:rPr>
                <w:rFonts w:ascii="Arial" w:hAnsi="Arial" w:cs="Arial"/>
                <w:sz w:val="18"/>
                <w:szCs w:val="18"/>
              </w:rPr>
              <w:t xml:space="preserve">. </w:t>
            </w:r>
            <w:r w:rsidRPr="006F7643">
              <w:rPr>
                <w:rFonts w:ascii="Arial" w:hAnsi="Arial" w:cs="Arial"/>
                <w:sz w:val="18"/>
                <w:szCs w:val="18"/>
              </w:rPr>
              <w:br/>
            </w:r>
            <w:r w:rsidRPr="006F7643">
              <w:rPr>
                <w:rFonts w:ascii="Arial" w:hAnsi="Arial" w:cs="Arial"/>
                <w:sz w:val="18"/>
                <w:szCs w:val="18"/>
              </w:rPr>
              <w:br/>
              <w:t xml:space="preserve">W pobliżu znajdują się </w:t>
            </w:r>
            <w:r w:rsidRPr="006F7643">
              <w:rPr>
                <w:rFonts w:ascii="Arial" w:hAnsi="Arial" w:cs="Arial"/>
                <w:sz w:val="18"/>
                <w:szCs w:val="18"/>
              </w:rPr>
              <w:br/>
              <w:t xml:space="preserve">sorbenty do pochłaniania ewentualnych wycieków </w:t>
            </w:r>
          </w:p>
        </w:tc>
      </w:tr>
      <w:tr w:rsidR="009D6F8F" w:rsidRPr="006F7643" w14:paraId="097A9BA2" w14:textId="77777777" w:rsidTr="006F7643">
        <w:tc>
          <w:tcPr>
            <w:tcW w:w="306" w:type="pct"/>
            <w:vMerge/>
            <w:vAlign w:val="center"/>
          </w:tcPr>
          <w:p w14:paraId="79B51EB8"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3468681D"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246EF056"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4F06D7E0"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Stalowni wiata obok magazynu smarów i olejów </w:t>
            </w:r>
          </w:p>
        </w:tc>
        <w:tc>
          <w:tcPr>
            <w:tcW w:w="1546" w:type="pct"/>
            <w:vAlign w:val="center"/>
          </w:tcPr>
          <w:p w14:paraId="549494E6"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wyznaczonym miejscu zamykanej i zadaszonej wiaty, na betonowym podłożu, </w:t>
            </w:r>
            <w:r w:rsidRPr="006F7643">
              <w:rPr>
                <w:rFonts w:ascii="Arial" w:hAnsi="Arial" w:cs="Arial"/>
                <w:sz w:val="18"/>
                <w:szCs w:val="18"/>
              </w:rPr>
              <w:br/>
              <w:t xml:space="preserve">w szczelnych, zamykanych </w:t>
            </w:r>
            <w:r w:rsidRPr="006F7643">
              <w:rPr>
                <w:rFonts w:ascii="Arial" w:hAnsi="Arial" w:cs="Arial"/>
                <w:sz w:val="18"/>
                <w:szCs w:val="18"/>
              </w:rPr>
              <w:br/>
              <w:t xml:space="preserve">i opisanych beczkach, </w:t>
            </w:r>
            <w:r w:rsidRPr="006F7643">
              <w:rPr>
                <w:rFonts w:ascii="Arial" w:hAnsi="Arial" w:cs="Arial"/>
                <w:sz w:val="18"/>
                <w:szCs w:val="18"/>
              </w:rPr>
              <w:br/>
              <w:t>o pojemności 200 dm</w:t>
            </w:r>
            <w:r w:rsidRPr="006F7643">
              <w:rPr>
                <w:rFonts w:ascii="Arial" w:hAnsi="Arial" w:cs="Arial"/>
                <w:sz w:val="18"/>
                <w:szCs w:val="18"/>
                <w:vertAlign w:val="superscript"/>
              </w:rPr>
              <w:t>3</w:t>
            </w:r>
            <w:r w:rsidRPr="006F7643">
              <w:rPr>
                <w:rFonts w:ascii="Arial" w:hAnsi="Arial" w:cs="Arial"/>
                <w:sz w:val="18"/>
                <w:szCs w:val="18"/>
              </w:rPr>
              <w:t xml:space="preserve">. </w:t>
            </w:r>
          </w:p>
          <w:p w14:paraId="6321244D" w14:textId="69BCF264"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br/>
              <w:t xml:space="preserve">W pobliżu znajdują się </w:t>
            </w:r>
            <w:r w:rsidRPr="006F7643">
              <w:rPr>
                <w:rFonts w:ascii="Arial" w:hAnsi="Arial" w:cs="Arial"/>
                <w:sz w:val="18"/>
                <w:szCs w:val="18"/>
              </w:rPr>
              <w:br/>
              <w:t>sorbenty do pochłaniania ewentualnych wycieków</w:t>
            </w:r>
          </w:p>
        </w:tc>
      </w:tr>
      <w:tr w:rsidR="009D6F8F" w:rsidRPr="006F7643" w14:paraId="69F08563" w14:textId="77777777" w:rsidTr="006F7643">
        <w:tc>
          <w:tcPr>
            <w:tcW w:w="306" w:type="pct"/>
            <w:vMerge/>
            <w:vAlign w:val="center"/>
          </w:tcPr>
          <w:p w14:paraId="3FB13A6B"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0D1AE6ED"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5C19D395"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65D6F1E3"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rejonie Walcowni Średniej, przy magazynie 716 </w:t>
            </w:r>
          </w:p>
        </w:tc>
        <w:tc>
          <w:tcPr>
            <w:tcW w:w="1546" w:type="pct"/>
            <w:vAlign w:val="center"/>
          </w:tcPr>
          <w:p w14:paraId="020A8DDA" w14:textId="136AC2A6"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i</w:t>
            </w:r>
            <w:r w:rsidR="00960B78">
              <w:rPr>
                <w:rFonts w:ascii="Arial" w:hAnsi="Arial" w:cs="Arial"/>
                <w:sz w:val="18"/>
                <w:szCs w:val="18"/>
              </w:rPr>
              <w:t> </w:t>
            </w:r>
            <w:r w:rsidRPr="006F7643">
              <w:rPr>
                <w:rFonts w:ascii="Arial" w:hAnsi="Arial" w:cs="Arial"/>
                <w:sz w:val="18"/>
                <w:szCs w:val="18"/>
              </w:rPr>
              <w:t>oznakowanym miejscu, w</w:t>
            </w:r>
            <w:r w:rsidR="00960B78">
              <w:rPr>
                <w:rFonts w:ascii="Arial" w:hAnsi="Arial" w:cs="Arial"/>
                <w:sz w:val="18"/>
                <w:szCs w:val="18"/>
              </w:rPr>
              <w:t> </w:t>
            </w:r>
            <w:r w:rsidRPr="006F7643">
              <w:rPr>
                <w:rFonts w:ascii="Arial" w:hAnsi="Arial" w:cs="Arial"/>
                <w:sz w:val="18"/>
                <w:szCs w:val="18"/>
              </w:rPr>
              <w:t>budynku pod zadaszeniem, na betonowym podłożu, w</w:t>
            </w:r>
            <w:r w:rsidR="00960B78">
              <w:rPr>
                <w:rFonts w:ascii="Arial" w:hAnsi="Arial" w:cs="Arial"/>
                <w:sz w:val="18"/>
                <w:szCs w:val="18"/>
              </w:rPr>
              <w:t> </w:t>
            </w:r>
            <w:r w:rsidRPr="006F7643">
              <w:rPr>
                <w:rFonts w:ascii="Arial" w:hAnsi="Arial" w:cs="Arial"/>
                <w:sz w:val="18"/>
                <w:szCs w:val="18"/>
              </w:rPr>
              <w:t>szczelnych, zamykanych i</w:t>
            </w:r>
            <w:r w:rsidR="00960B78">
              <w:rPr>
                <w:rFonts w:ascii="Arial" w:hAnsi="Arial" w:cs="Arial"/>
                <w:sz w:val="18"/>
                <w:szCs w:val="18"/>
              </w:rPr>
              <w:t> </w:t>
            </w:r>
            <w:r w:rsidRPr="006F7643">
              <w:rPr>
                <w:rFonts w:ascii="Arial" w:hAnsi="Arial" w:cs="Arial"/>
                <w:sz w:val="18"/>
                <w:szCs w:val="18"/>
              </w:rPr>
              <w:t>opisanych beczkach, o</w:t>
            </w:r>
            <w:r w:rsidR="00960B78">
              <w:rPr>
                <w:rFonts w:ascii="Arial" w:hAnsi="Arial" w:cs="Arial"/>
                <w:sz w:val="18"/>
                <w:szCs w:val="18"/>
              </w:rPr>
              <w:t> </w:t>
            </w:r>
            <w:r w:rsidRPr="006F7643">
              <w:rPr>
                <w:rFonts w:ascii="Arial" w:hAnsi="Arial" w:cs="Arial"/>
                <w:sz w:val="18"/>
                <w:szCs w:val="18"/>
              </w:rPr>
              <w:t>pojemności 200 dm</w:t>
            </w:r>
            <w:r w:rsidRPr="006F7643">
              <w:rPr>
                <w:rFonts w:ascii="Arial" w:hAnsi="Arial" w:cs="Arial"/>
                <w:sz w:val="18"/>
                <w:szCs w:val="18"/>
                <w:vertAlign w:val="superscript"/>
              </w:rPr>
              <w:t>3</w:t>
            </w:r>
            <w:r w:rsidRPr="006F7643">
              <w:rPr>
                <w:rFonts w:ascii="Arial" w:hAnsi="Arial" w:cs="Arial"/>
                <w:sz w:val="18"/>
                <w:szCs w:val="18"/>
              </w:rPr>
              <w:t xml:space="preserve">. </w:t>
            </w:r>
            <w:r w:rsidRPr="006F7643">
              <w:rPr>
                <w:rFonts w:ascii="Arial" w:hAnsi="Arial" w:cs="Arial"/>
                <w:sz w:val="18"/>
                <w:szCs w:val="18"/>
              </w:rPr>
              <w:br/>
            </w:r>
            <w:r w:rsidRPr="006F7643">
              <w:rPr>
                <w:rFonts w:ascii="Arial" w:hAnsi="Arial" w:cs="Arial"/>
                <w:sz w:val="18"/>
                <w:szCs w:val="18"/>
              </w:rPr>
              <w:br/>
              <w:t xml:space="preserve">W pobliżu znajdują się </w:t>
            </w:r>
            <w:r w:rsidRPr="006F7643">
              <w:rPr>
                <w:rFonts w:ascii="Arial" w:hAnsi="Arial" w:cs="Arial"/>
                <w:sz w:val="18"/>
                <w:szCs w:val="18"/>
              </w:rPr>
              <w:br/>
              <w:t xml:space="preserve">sorbenty do pochłaniania ewentualnych wycieków </w:t>
            </w:r>
          </w:p>
        </w:tc>
      </w:tr>
      <w:tr w:rsidR="009D6F8F" w:rsidRPr="006F7643" w14:paraId="7F04B8A2" w14:textId="77777777" w:rsidTr="006F7643">
        <w:tc>
          <w:tcPr>
            <w:tcW w:w="306" w:type="pct"/>
            <w:vMerge/>
            <w:vAlign w:val="center"/>
          </w:tcPr>
          <w:p w14:paraId="4B3A12B7"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0DECC89B"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4FD898C8"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436A0C85"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Hale obróbki walców </w:t>
            </w:r>
          </w:p>
        </w:tc>
        <w:tc>
          <w:tcPr>
            <w:tcW w:w="1546" w:type="pct"/>
            <w:vAlign w:val="center"/>
          </w:tcPr>
          <w:p w14:paraId="566F1851" w14:textId="01BA22C4"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wyznaczonym miejscu hali produkcyjnej, na betonowym podłożu, w szczelnych, zamykanych i opisanych beczkach, o pojemności </w:t>
            </w:r>
            <w:r w:rsidRPr="006F7643">
              <w:rPr>
                <w:rFonts w:ascii="Arial" w:hAnsi="Arial" w:cs="Arial"/>
                <w:sz w:val="18"/>
                <w:szCs w:val="18"/>
              </w:rPr>
              <w:br/>
              <w:t>200 dm</w:t>
            </w:r>
            <w:r w:rsidRPr="006F7643">
              <w:rPr>
                <w:rFonts w:ascii="Arial" w:hAnsi="Arial" w:cs="Arial"/>
                <w:sz w:val="18"/>
                <w:szCs w:val="18"/>
                <w:vertAlign w:val="superscript"/>
              </w:rPr>
              <w:t>3</w:t>
            </w:r>
            <w:r w:rsidRPr="006F7643">
              <w:rPr>
                <w:rFonts w:ascii="Arial" w:hAnsi="Arial" w:cs="Arial"/>
                <w:sz w:val="18"/>
                <w:szCs w:val="18"/>
              </w:rPr>
              <w:t xml:space="preserve">. W pobliżu znajdują się </w:t>
            </w:r>
            <w:r w:rsidRPr="006F7643">
              <w:rPr>
                <w:rFonts w:ascii="Arial" w:hAnsi="Arial" w:cs="Arial"/>
                <w:sz w:val="18"/>
                <w:szCs w:val="18"/>
              </w:rPr>
              <w:br/>
              <w:t>sorbenty do pochłaniania ewentualnych wycieków</w:t>
            </w:r>
          </w:p>
        </w:tc>
      </w:tr>
      <w:tr w:rsidR="009D6F8F" w:rsidRPr="006F7643" w14:paraId="5DBD5473" w14:textId="77777777" w:rsidTr="006F7643">
        <w:tc>
          <w:tcPr>
            <w:tcW w:w="306" w:type="pct"/>
            <w:vMerge/>
            <w:vAlign w:val="center"/>
          </w:tcPr>
          <w:p w14:paraId="732C1D8D"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7E76B06A"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2A5ADF00"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7B29CCA7"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Centralny magazyn olejów </w:t>
            </w:r>
            <w:r w:rsidRPr="006F7643">
              <w:rPr>
                <w:rFonts w:ascii="Arial" w:hAnsi="Arial" w:cs="Arial"/>
                <w:sz w:val="18"/>
                <w:szCs w:val="18"/>
              </w:rPr>
              <w:br/>
              <w:t xml:space="preserve">i smarów (SZWiRO) - plac przy budynku socjalnym </w:t>
            </w:r>
          </w:p>
        </w:tc>
        <w:tc>
          <w:tcPr>
            <w:tcW w:w="1546" w:type="pct"/>
            <w:vAlign w:val="center"/>
          </w:tcPr>
          <w:p w14:paraId="0D9D11B7" w14:textId="5CD45F1E"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wyznaczonym miejscu zamykanej i zadaszonej wiaty, na betonowym podłożu, </w:t>
            </w:r>
            <w:r w:rsidRPr="006F7643">
              <w:rPr>
                <w:rFonts w:ascii="Arial" w:hAnsi="Arial" w:cs="Arial"/>
                <w:sz w:val="18"/>
                <w:szCs w:val="18"/>
              </w:rPr>
              <w:br/>
              <w:t xml:space="preserve">w szczelnych, zamykanych </w:t>
            </w:r>
            <w:r w:rsidRPr="006F7643">
              <w:rPr>
                <w:rFonts w:ascii="Arial" w:hAnsi="Arial" w:cs="Arial"/>
                <w:sz w:val="18"/>
                <w:szCs w:val="18"/>
              </w:rPr>
              <w:br/>
              <w:t xml:space="preserve">i opisanych beczkach, </w:t>
            </w:r>
            <w:r w:rsidRPr="006F7643">
              <w:rPr>
                <w:rFonts w:ascii="Arial" w:hAnsi="Arial" w:cs="Arial"/>
                <w:sz w:val="18"/>
                <w:szCs w:val="18"/>
              </w:rPr>
              <w:br/>
              <w:t>o pojemności 200 dm</w:t>
            </w:r>
            <w:r w:rsidRPr="006F7643">
              <w:rPr>
                <w:rFonts w:ascii="Arial" w:hAnsi="Arial" w:cs="Arial"/>
                <w:sz w:val="18"/>
                <w:szCs w:val="18"/>
                <w:vertAlign w:val="superscript"/>
              </w:rPr>
              <w:t>3</w:t>
            </w:r>
            <w:r w:rsidRPr="006F7643">
              <w:rPr>
                <w:rFonts w:ascii="Arial" w:hAnsi="Arial" w:cs="Arial"/>
                <w:sz w:val="18"/>
                <w:szCs w:val="18"/>
              </w:rPr>
              <w:t xml:space="preserve">. </w:t>
            </w:r>
            <w:r w:rsidRPr="006F7643">
              <w:rPr>
                <w:rFonts w:ascii="Arial" w:hAnsi="Arial" w:cs="Arial"/>
                <w:sz w:val="18"/>
                <w:szCs w:val="18"/>
              </w:rPr>
              <w:br/>
            </w:r>
            <w:r w:rsidRPr="006F7643">
              <w:rPr>
                <w:rFonts w:ascii="Arial" w:hAnsi="Arial" w:cs="Arial"/>
                <w:sz w:val="18"/>
                <w:szCs w:val="18"/>
              </w:rPr>
              <w:br/>
              <w:t xml:space="preserve">W pobliżu znajdują się </w:t>
            </w:r>
            <w:r w:rsidRPr="006F7643">
              <w:rPr>
                <w:rFonts w:ascii="Arial" w:hAnsi="Arial" w:cs="Arial"/>
                <w:sz w:val="18"/>
                <w:szCs w:val="18"/>
              </w:rPr>
              <w:br/>
              <w:t xml:space="preserve">sorbenty do pochłaniania ewentualnych wycieków </w:t>
            </w:r>
          </w:p>
        </w:tc>
      </w:tr>
      <w:tr w:rsidR="009D6F8F" w:rsidRPr="006F7643" w14:paraId="6D3AABC4" w14:textId="77777777" w:rsidTr="006F7643">
        <w:tc>
          <w:tcPr>
            <w:tcW w:w="306" w:type="pct"/>
            <w:vMerge/>
            <w:vAlign w:val="center"/>
          </w:tcPr>
          <w:p w14:paraId="435D97BE"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7893374D"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42BD78A9"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79CAD69D"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zadaszonym i ogrodzonym magazyn odpadów olejowo-smarowych posiadający utwardzone podłoże, znajdujący się na wschód od hali nr 14</w:t>
            </w:r>
          </w:p>
        </w:tc>
        <w:tc>
          <w:tcPr>
            <w:tcW w:w="1546" w:type="pct"/>
            <w:vAlign w:val="center"/>
          </w:tcPr>
          <w:p w14:paraId="75984276" w14:textId="05230E99"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odpowiednio oznakowanych, szczelnych, zamykanych beczkach metalowych</w:t>
            </w:r>
            <w:r w:rsidR="00960B78">
              <w:rPr>
                <w:rFonts w:ascii="Arial" w:hAnsi="Arial" w:cs="Arial"/>
                <w:sz w:val="18"/>
                <w:szCs w:val="18"/>
              </w:rPr>
              <w:t>,</w:t>
            </w:r>
            <w:r w:rsidRPr="006F7643">
              <w:rPr>
                <w:rFonts w:ascii="Arial" w:hAnsi="Arial" w:cs="Arial"/>
                <w:sz w:val="18"/>
                <w:szCs w:val="18"/>
              </w:rPr>
              <w:t xml:space="preserve"> o</w:t>
            </w:r>
            <w:r w:rsidR="00960B78">
              <w:rPr>
                <w:rFonts w:ascii="Arial" w:hAnsi="Arial" w:cs="Arial"/>
                <w:sz w:val="18"/>
                <w:szCs w:val="18"/>
              </w:rPr>
              <w:t> </w:t>
            </w:r>
            <w:r w:rsidRPr="006F7643">
              <w:rPr>
                <w:rFonts w:ascii="Arial" w:hAnsi="Arial" w:cs="Arial"/>
                <w:sz w:val="18"/>
                <w:szCs w:val="18"/>
              </w:rPr>
              <w:t>pojemności 200 dm</w:t>
            </w:r>
            <w:r w:rsidRPr="006F7643">
              <w:rPr>
                <w:rFonts w:ascii="Arial" w:hAnsi="Arial" w:cs="Arial"/>
                <w:sz w:val="18"/>
                <w:szCs w:val="18"/>
                <w:vertAlign w:val="superscript"/>
              </w:rPr>
              <w:t>3</w:t>
            </w:r>
          </w:p>
        </w:tc>
      </w:tr>
      <w:tr w:rsidR="009D6F8F" w:rsidRPr="006F7643" w14:paraId="4F849B0B" w14:textId="77777777" w:rsidTr="006F7643">
        <w:tc>
          <w:tcPr>
            <w:tcW w:w="306" w:type="pct"/>
            <w:vAlign w:val="center"/>
          </w:tcPr>
          <w:p w14:paraId="7EDC64A0"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t>28</w:t>
            </w:r>
          </w:p>
        </w:tc>
        <w:tc>
          <w:tcPr>
            <w:tcW w:w="615" w:type="pct"/>
            <w:shd w:val="clear" w:color="auto" w:fill="auto"/>
            <w:vAlign w:val="center"/>
          </w:tcPr>
          <w:p w14:paraId="680D5A04" w14:textId="77777777" w:rsidR="009D6F8F" w:rsidRPr="00C763EE" w:rsidRDefault="009D6F8F" w:rsidP="006F7643">
            <w:pPr>
              <w:spacing w:line="240" w:lineRule="exact"/>
              <w:contextualSpacing/>
              <w:jc w:val="center"/>
              <w:rPr>
                <w:rFonts w:ascii="Arial" w:hAnsi="Arial" w:cs="Arial"/>
                <w:b/>
                <w:sz w:val="18"/>
                <w:szCs w:val="18"/>
              </w:rPr>
            </w:pPr>
            <w:r w:rsidRPr="00C763EE">
              <w:rPr>
                <w:rFonts w:ascii="Arial" w:eastAsia="Times New Roman" w:hAnsi="Arial" w:cs="Arial"/>
                <w:b/>
                <w:sz w:val="18"/>
                <w:szCs w:val="18"/>
                <w:lang w:eastAsia="pl-PL"/>
              </w:rPr>
              <w:t>15 01 10*</w:t>
            </w:r>
          </w:p>
        </w:tc>
        <w:tc>
          <w:tcPr>
            <w:tcW w:w="998" w:type="pct"/>
            <w:shd w:val="clear" w:color="auto" w:fill="auto"/>
            <w:vAlign w:val="center"/>
          </w:tcPr>
          <w:p w14:paraId="63432A16" w14:textId="77777777" w:rsidR="009D6F8F" w:rsidRPr="006F7643" w:rsidRDefault="009D6F8F" w:rsidP="00960B78">
            <w:pPr>
              <w:spacing w:line="240" w:lineRule="exact"/>
              <w:contextualSpacing/>
              <w:rPr>
                <w:rFonts w:ascii="Arial" w:hAnsi="Arial" w:cs="Arial"/>
                <w:sz w:val="18"/>
                <w:szCs w:val="18"/>
              </w:rPr>
            </w:pPr>
            <w:r w:rsidRPr="006F7643">
              <w:rPr>
                <w:rFonts w:ascii="Arial" w:eastAsia="Times New Roman" w:hAnsi="Arial" w:cs="Arial"/>
                <w:sz w:val="18"/>
                <w:szCs w:val="18"/>
                <w:lang w:eastAsia="pl-PL"/>
              </w:rPr>
              <w:t>Opakowania zawierające pozostałości substancji niebezpiecznych lub nimi zanieczyszczone</w:t>
            </w:r>
          </w:p>
        </w:tc>
        <w:tc>
          <w:tcPr>
            <w:tcW w:w="1535" w:type="pct"/>
            <w:shd w:val="clear" w:color="auto" w:fill="auto"/>
            <w:vAlign w:val="center"/>
          </w:tcPr>
          <w:p w14:paraId="22B277A5"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eastAsia="Times New Roman" w:hAnsi="Arial" w:cs="Arial"/>
                <w:sz w:val="18"/>
                <w:szCs w:val="18"/>
                <w:lang w:eastAsia="pl-PL"/>
              </w:rPr>
              <w:t>W wyznaczonym miejscu obok bramy nr 2.</w:t>
            </w:r>
          </w:p>
        </w:tc>
        <w:tc>
          <w:tcPr>
            <w:tcW w:w="1546" w:type="pct"/>
            <w:vAlign w:val="center"/>
          </w:tcPr>
          <w:p w14:paraId="33A4ACC4"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eastAsia="Times New Roman" w:hAnsi="Arial" w:cs="Arial"/>
                <w:sz w:val="18"/>
                <w:szCs w:val="18"/>
                <w:lang w:eastAsia="pl-PL"/>
              </w:rPr>
              <w:t>w odpowiednio oznakowanych, zamykanych pojemnikach metalowych</w:t>
            </w:r>
          </w:p>
        </w:tc>
      </w:tr>
      <w:tr w:rsidR="009D6F8F" w:rsidRPr="006F7643" w14:paraId="407830B9" w14:textId="77777777" w:rsidTr="006F7643">
        <w:tc>
          <w:tcPr>
            <w:tcW w:w="306" w:type="pct"/>
            <w:vAlign w:val="center"/>
          </w:tcPr>
          <w:p w14:paraId="2D3CC58C"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t>29</w:t>
            </w:r>
          </w:p>
        </w:tc>
        <w:tc>
          <w:tcPr>
            <w:tcW w:w="615" w:type="pct"/>
            <w:shd w:val="clear" w:color="auto" w:fill="auto"/>
            <w:vAlign w:val="center"/>
          </w:tcPr>
          <w:p w14:paraId="0F734974" w14:textId="77777777" w:rsidR="009D6F8F" w:rsidRPr="00C763EE" w:rsidRDefault="009D6F8F" w:rsidP="006F7643">
            <w:pPr>
              <w:spacing w:line="240" w:lineRule="exact"/>
              <w:contextualSpacing/>
              <w:jc w:val="center"/>
              <w:rPr>
                <w:rFonts w:ascii="Arial" w:hAnsi="Arial" w:cs="Arial"/>
                <w:b/>
                <w:sz w:val="18"/>
                <w:szCs w:val="18"/>
              </w:rPr>
            </w:pPr>
            <w:r w:rsidRPr="00C763EE">
              <w:rPr>
                <w:rFonts w:ascii="Arial" w:eastAsia="Times New Roman" w:hAnsi="Arial" w:cs="Arial"/>
                <w:b/>
                <w:sz w:val="18"/>
                <w:szCs w:val="18"/>
                <w:lang w:eastAsia="pl-PL"/>
              </w:rPr>
              <w:t>15 01 11*</w:t>
            </w:r>
          </w:p>
        </w:tc>
        <w:tc>
          <w:tcPr>
            <w:tcW w:w="998" w:type="pct"/>
            <w:shd w:val="clear" w:color="auto" w:fill="auto"/>
            <w:vAlign w:val="center"/>
          </w:tcPr>
          <w:p w14:paraId="54D5A674" w14:textId="37BD830E" w:rsidR="009D6F8F" w:rsidRPr="006F7643" w:rsidRDefault="009D6F8F" w:rsidP="00960B78">
            <w:pPr>
              <w:spacing w:line="240" w:lineRule="exact"/>
              <w:contextualSpacing/>
              <w:rPr>
                <w:rFonts w:ascii="Arial" w:hAnsi="Arial" w:cs="Arial"/>
                <w:sz w:val="18"/>
                <w:szCs w:val="18"/>
              </w:rPr>
            </w:pPr>
            <w:r w:rsidRPr="006F7643">
              <w:rPr>
                <w:rFonts w:ascii="Arial" w:eastAsia="Times New Roman" w:hAnsi="Arial" w:cs="Arial"/>
                <w:sz w:val="18"/>
                <w:szCs w:val="18"/>
                <w:lang w:eastAsia="pl-PL"/>
              </w:rPr>
              <w:t>Opakowania z</w:t>
            </w:r>
            <w:r w:rsidR="00960B78">
              <w:rPr>
                <w:rFonts w:ascii="Arial" w:eastAsia="Times New Roman" w:hAnsi="Arial" w:cs="Arial"/>
                <w:sz w:val="18"/>
                <w:szCs w:val="18"/>
                <w:lang w:eastAsia="pl-PL"/>
              </w:rPr>
              <w:t> </w:t>
            </w:r>
            <w:r w:rsidRPr="006F7643">
              <w:rPr>
                <w:rFonts w:ascii="Arial" w:eastAsia="Times New Roman" w:hAnsi="Arial" w:cs="Arial"/>
                <w:sz w:val="18"/>
                <w:szCs w:val="18"/>
                <w:lang w:eastAsia="pl-PL"/>
              </w:rPr>
              <w:t>metali zawierające niebezpieczne porowate elementy wzmocnienia konstrukcyjnego (np. azbest), włącznie z pustymi pojemnikami ciśnieniowymi</w:t>
            </w:r>
          </w:p>
        </w:tc>
        <w:tc>
          <w:tcPr>
            <w:tcW w:w="1535" w:type="pct"/>
            <w:shd w:val="clear" w:color="auto" w:fill="auto"/>
            <w:vAlign w:val="center"/>
          </w:tcPr>
          <w:p w14:paraId="235F9CA4"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eastAsia="Times New Roman" w:hAnsi="Arial" w:cs="Arial"/>
                <w:sz w:val="18"/>
                <w:szCs w:val="18"/>
                <w:lang w:eastAsia="pl-PL"/>
              </w:rPr>
              <w:t>W wyznaczonym miejscu obok bramy nr 2.</w:t>
            </w:r>
          </w:p>
        </w:tc>
        <w:tc>
          <w:tcPr>
            <w:tcW w:w="1546" w:type="pct"/>
            <w:vAlign w:val="center"/>
          </w:tcPr>
          <w:p w14:paraId="2608F3A8"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eastAsia="Times New Roman" w:hAnsi="Arial" w:cs="Arial"/>
                <w:sz w:val="18"/>
                <w:szCs w:val="18"/>
                <w:lang w:eastAsia="pl-PL"/>
              </w:rPr>
              <w:t>w odpowiednio oznakowanych, szczelnych, zamykanych pojemnikach plastikowych</w:t>
            </w:r>
          </w:p>
        </w:tc>
      </w:tr>
      <w:tr w:rsidR="009D6F8F" w:rsidRPr="006F7643" w14:paraId="592AD6F0" w14:textId="77777777" w:rsidTr="006F7643">
        <w:tc>
          <w:tcPr>
            <w:tcW w:w="306" w:type="pct"/>
            <w:vAlign w:val="center"/>
          </w:tcPr>
          <w:p w14:paraId="5DF207FD"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t>30</w:t>
            </w:r>
          </w:p>
        </w:tc>
        <w:tc>
          <w:tcPr>
            <w:tcW w:w="615" w:type="pct"/>
            <w:shd w:val="clear" w:color="auto" w:fill="auto"/>
            <w:vAlign w:val="center"/>
          </w:tcPr>
          <w:p w14:paraId="29296C7F" w14:textId="77777777" w:rsidR="009D6F8F" w:rsidRPr="00C763EE" w:rsidRDefault="009D6F8F" w:rsidP="006F7643">
            <w:pPr>
              <w:spacing w:line="240" w:lineRule="exact"/>
              <w:contextualSpacing/>
              <w:jc w:val="center"/>
              <w:rPr>
                <w:rFonts w:ascii="Arial" w:hAnsi="Arial" w:cs="Arial"/>
                <w:b/>
                <w:sz w:val="18"/>
                <w:szCs w:val="18"/>
              </w:rPr>
            </w:pPr>
            <w:r w:rsidRPr="00C763EE">
              <w:rPr>
                <w:rFonts w:ascii="Arial" w:eastAsia="Times New Roman" w:hAnsi="Arial" w:cs="Arial"/>
                <w:b/>
                <w:sz w:val="18"/>
                <w:szCs w:val="18"/>
                <w:lang w:eastAsia="pl-PL"/>
              </w:rPr>
              <w:t>15 02 02*</w:t>
            </w:r>
          </w:p>
        </w:tc>
        <w:tc>
          <w:tcPr>
            <w:tcW w:w="998" w:type="pct"/>
            <w:shd w:val="clear" w:color="auto" w:fill="auto"/>
            <w:vAlign w:val="center"/>
          </w:tcPr>
          <w:p w14:paraId="35341A15" w14:textId="12A573EB" w:rsidR="009D6F8F" w:rsidRPr="006F7643" w:rsidRDefault="009D6F8F" w:rsidP="00960B78">
            <w:pPr>
              <w:spacing w:line="240" w:lineRule="exact"/>
              <w:contextualSpacing/>
              <w:rPr>
                <w:rFonts w:ascii="Arial" w:hAnsi="Arial" w:cs="Arial"/>
                <w:sz w:val="18"/>
                <w:szCs w:val="18"/>
              </w:rPr>
            </w:pPr>
            <w:r w:rsidRPr="006F7643">
              <w:rPr>
                <w:rFonts w:ascii="Arial" w:eastAsia="Times New Roman" w:hAnsi="Arial" w:cs="Arial"/>
                <w:sz w:val="18"/>
                <w:szCs w:val="18"/>
                <w:lang w:eastAsia="pl-PL"/>
              </w:rPr>
              <w:t>Sorbenty, materiały filtracyjne (w tym filtry olejowe nieujęte w innych grupach), tkaniny do wycierania (np.</w:t>
            </w:r>
            <w:r w:rsidR="00960B78">
              <w:rPr>
                <w:rFonts w:ascii="Arial" w:eastAsia="Times New Roman" w:hAnsi="Arial" w:cs="Arial"/>
                <w:sz w:val="18"/>
                <w:szCs w:val="18"/>
                <w:lang w:eastAsia="pl-PL"/>
              </w:rPr>
              <w:t> </w:t>
            </w:r>
            <w:r w:rsidRPr="006F7643">
              <w:rPr>
                <w:rFonts w:ascii="Arial" w:eastAsia="Times New Roman" w:hAnsi="Arial" w:cs="Arial"/>
                <w:sz w:val="18"/>
                <w:szCs w:val="18"/>
                <w:lang w:eastAsia="pl-PL"/>
              </w:rPr>
              <w:t>szmaty, ścierki) i ubrania ochronne zanieczyszczone substancjami niebezpiecznymi (np. PCB)</w:t>
            </w:r>
          </w:p>
        </w:tc>
        <w:tc>
          <w:tcPr>
            <w:tcW w:w="1535" w:type="pct"/>
            <w:shd w:val="clear" w:color="auto" w:fill="auto"/>
            <w:vAlign w:val="center"/>
          </w:tcPr>
          <w:p w14:paraId="2AD95838"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eastAsia="Times New Roman" w:hAnsi="Arial" w:cs="Arial"/>
                <w:sz w:val="18"/>
                <w:szCs w:val="18"/>
                <w:lang w:eastAsia="pl-PL"/>
              </w:rPr>
              <w:t>W wyznaczonych miejscach hal produkcyjnych Warsztatu remontowego.</w:t>
            </w:r>
          </w:p>
        </w:tc>
        <w:tc>
          <w:tcPr>
            <w:tcW w:w="1546" w:type="pct"/>
            <w:vAlign w:val="center"/>
          </w:tcPr>
          <w:p w14:paraId="6F1A25D9" w14:textId="30D48FD9"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eastAsia="Times New Roman" w:hAnsi="Arial" w:cs="Arial"/>
                <w:sz w:val="18"/>
                <w:szCs w:val="18"/>
                <w:lang w:eastAsia="pl-PL"/>
              </w:rPr>
              <w:t>w odpowiednio oznakowanych, metalowych pojemnikach lub</w:t>
            </w:r>
            <w:r w:rsidR="00960B78">
              <w:rPr>
                <w:rFonts w:ascii="Arial" w:eastAsia="Times New Roman" w:hAnsi="Arial" w:cs="Arial"/>
                <w:sz w:val="18"/>
                <w:szCs w:val="18"/>
                <w:lang w:eastAsia="pl-PL"/>
              </w:rPr>
              <w:t> </w:t>
            </w:r>
            <w:r w:rsidRPr="006F7643">
              <w:rPr>
                <w:rFonts w:ascii="Arial" w:eastAsia="Times New Roman" w:hAnsi="Arial" w:cs="Arial"/>
                <w:sz w:val="18"/>
                <w:szCs w:val="18"/>
                <w:lang w:eastAsia="pl-PL"/>
              </w:rPr>
              <w:t>beczkach</w:t>
            </w:r>
          </w:p>
        </w:tc>
      </w:tr>
      <w:tr w:rsidR="009D6F8F" w:rsidRPr="006F7643" w14:paraId="40F5EA87" w14:textId="77777777" w:rsidTr="006F7643">
        <w:tc>
          <w:tcPr>
            <w:tcW w:w="306" w:type="pct"/>
            <w:vMerge w:val="restart"/>
            <w:vAlign w:val="center"/>
          </w:tcPr>
          <w:p w14:paraId="5B849E9C"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t>31</w:t>
            </w:r>
          </w:p>
        </w:tc>
        <w:tc>
          <w:tcPr>
            <w:tcW w:w="615" w:type="pct"/>
            <w:vMerge w:val="restart"/>
            <w:vAlign w:val="center"/>
          </w:tcPr>
          <w:p w14:paraId="09C5B652" w14:textId="77777777" w:rsidR="009D6F8F" w:rsidRPr="00C763EE" w:rsidRDefault="009D6F8F" w:rsidP="006F7643">
            <w:pPr>
              <w:autoSpaceDE w:val="0"/>
              <w:autoSpaceDN w:val="0"/>
              <w:adjustRightInd w:val="0"/>
              <w:spacing w:line="240" w:lineRule="exact"/>
              <w:contextualSpacing/>
              <w:jc w:val="center"/>
              <w:rPr>
                <w:rFonts w:ascii="Arial" w:hAnsi="Arial" w:cs="Arial"/>
                <w:b/>
                <w:sz w:val="18"/>
                <w:szCs w:val="18"/>
              </w:rPr>
            </w:pPr>
            <w:r w:rsidRPr="00C763EE">
              <w:rPr>
                <w:rFonts w:ascii="Arial" w:hAnsi="Arial" w:cs="Arial"/>
                <w:b/>
                <w:bCs/>
                <w:sz w:val="18"/>
                <w:szCs w:val="18"/>
              </w:rPr>
              <w:t>15 02 03</w:t>
            </w:r>
          </w:p>
        </w:tc>
        <w:tc>
          <w:tcPr>
            <w:tcW w:w="998" w:type="pct"/>
            <w:vMerge w:val="restart"/>
            <w:vAlign w:val="center"/>
          </w:tcPr>
          <w:p w14:paraId="00F00DA2" w14:textId="77777777" w:rsidR="009D6F8F" w:rsidRPr="006F7643" w:rsidRDefault="009D6F8F" w:rsidP="00960B78">
            <w:pPr>
              <w:spacing w:line="240" w:lineRule="exact"/>
              <w:contextualSpacing/>
              <w:rPr>
                <w:rFonts w:ascii="Arial" w:hAnsi="Arial" w:cs="Arial"/>
                <w:sz w:val="18"/>
                <w:szCs w:val="18"/>
              </w:rPr>
            </w:pPr>
            <w:r w:rsidRPr="006F7643">
              <w:rPr>
                <w:rFonts w:ascii="Arial" w:hAnsi="Arial" w:cs="Arial"/>
                <w:bCs/>
                <w:sz w:val="18"/>
                <w:szCs w:val="18"/>
              </w:rPr>
              <w:t xml:space="preserve">Sorbenty, materiały filtracyjne, tkaniny do wycierania </w:t>
            </w:r>
            <w:r w:rsidRPr="006F7643">
              <w:rPr>
                <w:rFonts w:ascii="Arial" w:hAnsi="Arial" w:cs="Arial"/>
                <w:bCs/>
                <w:sz w:val="18"/>
                <w:szCs w:val="18"/>
              </w:rPr>
              <w:br/>
              <w:t>(np. szmaty, ścierki) i ubrania ochronne inne niż wymienione w 15 02 02</w:t>
            </w:r>
          </w:p>
        </w:tc>
        <w:tc>
          <w:tcPr>
            <w:tcW w:w="1535" w:type="pct"/>
            <w:vAlign w:val="center"/>
          </w:tcPr>
          <w:p w14:paraId="1447A8EA"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budynku socjalnego Spiekalni </w:t>
            </w:r>
          </w:p>
        </w:tc>
        <w:tc>
          <w:tcPr>
            <w:tcW w:w="1546" w:type="pct"/>
            <w:vAlign w:val="center"/>
          </w:tcPr>
          <w:p w14:paraId="1C27E12B" w14:textId="7C07ED6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i</w:t>
            </w:r>
            <w:r w:rsidR="00960B78">
              <w:rPr>
                <w:rFonts w:ascii="Arial" w:hAnsi="Arial" w:cs="Arial"/>
                <w:sz w:val="18"/>
                <w:szCs w:val="18"/>
              </w:rPr>
              <w:t> </w:t>
            </w:r>
            <w:r w:rsidRPr="006F7643">
              <w:rPr>
                <w:rFonts w:ascii="Arial" w:hAnsi="Arial" w:cs="Arial"/>
                <w:sz w:val="18"/>
                <w:szCs w:val="18"/>
              </w:rPr>
              <w:t>oznakowanym miejscu w</w:t>
            </w:r>
            <w:r w:rsidR="00960B78">
              <w:rPr>
                <w:rFonts w:ascii="Arial" w:hAnsi="Arial" w:cs="Arial"/>
                <w:sz w:val="18"/>
                <w:szCs w:val="18"/>
              </w:rPr>
              <w:t> </w:t>
            </w:r>
            <w:r w:rsidRPr="006F7643">
              <w:rPr>
                <w:rFonts w:ascii="Arial" w:hAnsi="Arial" w:cs="Arial"/>
                <w:sz w:val="18"/>
                <w:szCs w:val="18"/>
              </w:rPr>
              <w:t xml:space="preserve">rejonie budynku socjalnego, na utwardzonym betonowym podłożu, w szczelnym, zamykanym i opisanym kontenerze </w:t>
            </w:r>
          </w:p>
        </w:tc>
      </w:tr>
      <w:tr w:rsidR="009D6F8F" w:rsidRPr="006F7643" w14:paraId="4BEBA1EA" w14:textId="77777777" w:rsidTr="006F7643">
        <w:tc>
          <w:tcPr>
            <w:tcW w:w="306" w:type="pct"/>
            <w:vMerge/>
            <w:vAlign w:val="center"/>
          </w:tcPr>
          <w:p w14:paraId="35330C35"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0268103E"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6D43DCD5"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5F7BCE11"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budynku socjalnego Wielkich Pieców </w:t>
            </w:r>
          </w:p>
        </w:tc>
        <w:tc>
          <w:tcPr>
            <w:tcW w:w="1546" w:type="pct"/>
            <w:vAlign w:val="center"/>
          </w:tcPr>
          <w:p w14:paraId="2B9D484E" w14:textId="78B20F3D"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i</w:t>
            </w:r>
            <w:r w:rsidR="00960B78">
              <w:rPr>
                <w:rFonts w:ascii="Arial" w:hAnsi="Arial" w:cs="Arial"/>
                <w:sz w:val="18"/>
                <w:szCs w:val="18"/>
              </w:rPr>
              <w:t> </w:t>
            </w:r>
            <w:r w:rsidRPr="006F7643">
              <w:rPr>
                <w:rFonts w:ascii="Arial" w:hAnsi="Arial" w:cs="Arial"/>
                <w:sz w:val="18"/>
                <w:szCs w:val="18"/>
              </w:rPr>
              <w:t>oznakowanym miejscu w</w:t>
            </w:r>
            <w:r w:rsidR="00960B78">
              <w:rPr>
                <w:rFonts w:ascii="Arial" w:hAnsi="Arial" w:cs="Arial"/>
                <w:sz w:val="18"/>
                <w:szCs w:val="18"/>
              </w:rPr>
              <w:t> </w:t>
            </w:r>
            <w:r w:rsidRPr="006F7643">
              <w:rPr>
                <w:rFonts w:ascii="Arial" w:hAnsi="Arial" w:cs="Arial"/>
                <w:sz w:val="18"/>
                <w:szCs w:val="18"/>
              </w:rPr>
              <w:t xml:space="preserve">rejonie budynku socjalnego, na utwardzonym betonowym podłożu, w szczelnym, zamykanym i opisanym kontenerze </w:t>
            </w:r>
          </w:p>
        </w:tc>
      </w:tr>
      <w:tr w:rsidR="009D6F8F" w:rsidRPr="006F7643" w14:paraId="2F661D20" w14:textId="77777777" w:rsidTr="006F7643">
        <w:tc>
          <w:tcPr>
            <w:tcW w:w="306" w:type="pct"/>
            <w:vMerge/>
            <w:vAlign w:val="center"/>
          </w:tcPr>
          <w:p w14:paraId="29AF7616"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4B51E8EE"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2061E27B"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663A515D"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Stalowni </w:t>
            </w:r>
          </w:p>
        </w:tc>
        <w:tc>
          <w:tcPr>
            <w:tcW w:w="1546" w:type="pct"/>
            <w:vAlign w:val="center"/>
          </w:tcPr>
          <w:p w14:paraId="66503DF7" w14:textId="41FA6512"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i</w:t>
            </w:r>
            <w:r w:rsidR="00D86290">
              <w:rPr>
                <w:rFonts w:ascii="Arial" w:hAnsi="Arial" w:cs="Arial"/>
                <w:sz w:val="18"/>
                <w:szCs w:val="18"/>
              </w:rPr>
              <w:t> </w:t>
            </w:r>
            <w:r w:rsidRPr="006F7643">
              <w:rPr>
                <w:rFonts w:ascii="Arial" w:hAnsi="Arial" w:cs="Arial"/>
                <w:sz w:val="18"/>
                <w:szCs w:val="18"/>
              </w:rPr>
              <w:t>oznakowanym miejscu, na</w:t>
            </w:r>
            <w:r w:rsidR="00D86290">
              <w:rPr>
                <w:rFonts w:ascii="Arial" w:hAnsi="Arial" w:cs="Arial"/>
                <w:sz w:val="18"/>
                <w:szCs w:val="18"/>
              </w:rPr>
              <w:t> </w:t>
            </w:r>
            <w:r w:rsidRPr="006F7643">
              <w:rPr>
                <w:rFonts w:ascii="Arial" w:hAnsi="Arial" w:cs="Arial"/>
                <w:sz w:val="18"/>
                <w:szCs w:val="18"/>
              </w:rPr>
              <w:t xml:space="preserve">utwardzonym betonowym podłożu, w szczelnych, </w:t>
            </w:r>
            <w:r w:rsidRPr="006F7643">
              <w:rPr>
                <w:rFonts w:ascii="Arial" w:hAnsi="Arial" w:cs="Arial"/>
                <w:sz w:val="18"/>
                <w:szCs w:val="18"/>
              </w:rPr>
              <w:lastRenderedPageBreak/>
              <w:t xml:space="preserve">zamykanych i opisanych kontenerach </w:t>
            </w:r>
          </w:p>
        </w:tc>
      </w:tr>
      <w:tr w:rsidR="009D6F8F" w:rsidRPr="006F7643" w14:paraId="31F8DB7A" w14:textId="77777777" w:rsidTr="006F7643">
        <w:tc>
          <w:tcPr>
            <w:tcW w:w="306" w:type="pct"/>
            <w:vMerge/>
            <w:vAlign w:val="center"/>
          </w:tcPr>
          <w:p w14:paraId="7B7819C8"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49820099"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1B5DB9A3"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75A763B3"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Stalowni przy stacjach odpylania </w:t>
            </w:r>
          </w:p>
        </w:tc>
        <w:tc>
          <w:tcPr>
            <w:tcW w:w="1546" w:type="pct"/>
            <w:vAlign w:val="center"/>
          </w:tcPr>
          <w:p w14:paraId="31A8C0CA" w14:textId="41663E6C"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Luzem (worki filtracyjne), </w:t>
            </w:r>
            <w:r w:rsidRPr="006F7643">
              <w:rPr>
                <w:rFonts w:ascii="Arial" w:hAnsi="Arial" w:cs="Arial"/>
                <w:sz w:val="18"/>
                <w:szCs w:val="18"/>
              </w:rPr>
              <w:br/>
              <w:t xml:space="preserve">w sposób zorganizowany, </w:t>
            </w:r>
            <w:r w:rsidRPr="006F7643">
              <w:rPr>
                <w:rFonts w:ascii="Arial" w:hAnsi="Arial" w:cs="Arial"/>
                <w:sz w:val="18"/>
                <w:szCs w:val="18"/>
              </w:rPr>
              <w:br/>
              <w:t>w wyznaczonym miejscu placu magazynowego, na</w:t>
            </w:r>
            <w:r w:rsidR="00D86290">
              <w:rPr>
                <w:rFonts w:ascii="Arial" w:hAnsi="Arial" w:cs="Arial"/>
                <w:sz w:val="18"/>
                <w:szCs w:val="18"/>
              </w:rPr>
              <w:t> </w:t>
            </w:r>
            <w:r w:rsidRPr="006F7643">
              <w:rPr>
                <w:rFonts w:ascii="Arial" w:hAnsi="Arial" w:cs="Arial"/>
                <w:sz w:val="18"/>
                <w:szCs w:val="18"/>
              </w:rPr>
              <w:t xml:space="preserve">utwardzonym betonowym podłożu </w:t>
            </w:r>
          </w:p>
        </w:tc>
      </w:tr>
      <w:tr w:rsidR="009D6F8F" w:rsidRPr="006F7643" w14:paraId="799B70DE" w14:textId="77777777" w:rsidTr="006F7643">
        <w:tc>
          <w:tcPr>
            <w:tcW w:w="306" w:type="pct"/>
            <w:vMerge/>
            <w:vAlign w:val="center"/>
          </w:tcPr>
          <w:p w14:paraId="3308A5D9"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6DCF3718"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41817593"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1E886AEF"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Walcowni Dużej </w:t>
            </w:r>
          </w:p>
        </w:tc>
        <w:tc>
          <w:tcPr>
            <w:tcW w:w="1546" w:type="pct"/>
            <w:vAlign w:val="center"/>
          </w:tcPr>
          <w:p w14:paraId="727B2731" w14:textId="5D2CAC20"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i</w:t>
            </w:r>
            <w:r w:rsidR="00D86290">
              <w:rPr>
                <w:rFonts w:ascii="Arial" w:hAnsi="Arial" w:cs="Arial"/>
                <w:sz w:val="18"/>
                <w:szCs w:val="18"/>
              </w:rPr>
              <w:t> </w:t>
            </w:r>
            <w:r w:rsidRPr="006F7643">
              <w:rPr>
                <w:rFonts w:ascii="Arial" w:hAnsi="Arial" w:cs="Arial"/>
                <w:sz w:val="18"/>
                <w:szCs w:val="18"/>
              </w:rPr>
              <w:t>oznakowanym miejscu hali produkcyjnej, na utwardzonym betonowym podłożu, w</w:t>
            </w:r>
            <w:r w:rsidR="00D86290">
              <w:rPr>
                <w:rFonts w:ascii="Arial" w:hAnsi="Arial" w:cs="Arial"/>
                <w:sz w:val="18"/>
                <w:szCs w:val="18"/>
              </w:rPr>
              <w:t> </w:t>
            </w:r>
            <w:r w:rsidRPr="006F7643">
              <w:rPr>
                <w:rFonts w:ascii="Arial" w:hAnsi="Arial" w:cs="Arial"/>
                <w:sz w:val="18"/>
                <w:szCs w:val="18"/>
              </w:rPr>
              <w:t>szczelnym, zamykanym i</w:t>
            </w:r>
            <w:r w:rsidR="00D86290">
              <w:rPr>
                <w:rFonts w:ascii="Arial" w:hAnsi="Arial" w:cs="Arial"/>
                <w:sz w:val="18"/>
                <w:szCs w:val="18"/>
              </w:rPr>
              <w:t> </w:t>
            </w:r>
            <w:r w:rsidRPr="006F7643">
              <w:rPr>
                <w:rFonts w:ascii="Arial" w:hAnsi="Arial" w:cs="Arial"/>
                <w:sz w:val="18"/>
                <w:szCs w:val="18"/>
              </w:rPr>
              <w:t xml:space="preserve">opisanym kontenerze </w:t>
            </w:r>
          </w:p>
        </w:tc>
      </w:tr>
      <w:tr w:rsidR="009D6F8F" w:rsidRPr="006F7643" w14:paraId="3762183E" w14:textId="77777777" w:rsidTr="006F7643">
        <w:tc>
          <w:tcPr>
            <w:tcW w:w="306" w:type="pct"/>
            <w:vMerge/>
            <w:vAlign w:val="center"/>
          </w:tcPr>
          <w:p w14:paraId="5B45EE68"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24D7EC11"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0A880B51"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2026CC50" w14:textId="088A2795"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Walcownia Duża - pomieszczenie podręczne do</w:t>
            </w:r>
            <w:r w:rsidR="00D86290">
              <w:rPr>
                <w:rFonts w:ascii="Arial" w:hAnsi="Arial" w:cs="Arial"/>
                <w:sz w:val="18"/>
                <w:szCs w:val="18"/>
              </w:rPr>
              <w:t> </w:t>
            </w:r>
            <w:r w:rsidRPr="006F7643">
              <w:rPr>
                <w:rFonts w:ascii="Arial" w:hAnsi="Arial" w:cs="Arial"/>
                <w:sz w:val="18"/>
                <w:szCs w:val="18"/>
              </w:rPr>
              <w:t xml:space="preserve">przechowywania substancji niebezpiecznych </w:t>
            </w:r>
          </w:p>
        </w:tc>
        <w:tc>
          <w:tcPr>
            <w:tcW w:w="1546" w:type="pct"/>
            <w:vAlign w:val="center"/>
          </w:tcPr>
          <w:p w14:paraId="0B78E126" w14:textId="40AF90D5"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i oznakowanym miejscu hali produkcyjnej, na utwardzonym betonowym podłożu, w</w:t>
            </w:r>
            <w:r w:rsidR="00D86290">
              <w:rPr>
                <w:rFonts w:ascii="Arial" w:hAnsi="Arial" w:cs="Arial"/>
                <w:sz w:val="18"/>
                <w:szCs w:val="18"/>
              </w:rPr>
              <w:t> </w:t>
            </w:r>
            <w:r w:rsidRPr="006F7643">
              <w:rPr>
                <w:rFonts w:ascii="Arial" w:hAnsi="Arial" w:cs="Arial"/>
                <w:sz w:val="18"/>
                <w:szCs w:val="18"/>
              </w:rPr>
              <w:t>szczelnych, zamykanych i</w:t>
            </w:r>
            <w:r w:rsidR="00D86290">
              <w:rPr>
                <w:rFonts w:ascii="Arial" w:hAnsi="Arial" w:cs="Arial"/>
                <w:sz w:val="18"/>
                <w:szCs w:val="18"/>
              </w:rPr>
              <w:t> </w:t>
            </w:r>
            <w:r w:rsidRPr="006F7643">
              <w:rPr>
                <w:rFonts w:ascii="Arial" w:hAnsi="Arial" w:cs="Arial"/>
                <w:sz w:val="18"/>
                <w:szCs w:val="18"/>
              </w:rPr>
              <w:t xml:space="preserve">opisanych beczkach </w:t>
            </w:r>
          </w:p>
        </w:tc>
      </w:tr>
      <w:tr w:rsidR="009D6F8F" w:rsidRPr="006F7643" w14:paraId="12D12C74" w14:textId="77777777" w:rsidTr="006F7643">
        <w:tc>
          <w:tcPr>
            <w:tcW w:w="306" w:type="pct"/>
            <w:vMerge/>
            <w:vAlign w:val="center"/>
          </w:tcPr>
          <w:p w14:paraId="4948C728"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080D320F"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7D462BD5"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080C880A"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Wapnialnia - rejon przy stacjach dmuchaw </w:t>
            </w:r>
          </w:p>
        </w:tc>
        <w:tc>
          <w:tcPr>
            <w:tcW w:w="1546" w:type="pct"/>
            <w:vAlign w:val="center"/>
          </w:tcPr>
          <w:p w14:paraId="63CB8C45" w14:textId="7820671B"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Luzem (worki filtracyjne) </w:t>
            </w:r>
            <w:r w:rsidRPr="006F7643">
              <w:rPr>
                <w:rFonts w:ascii="Arial" w:hAnsi="Arial" w:cs="Arial"/>
                <w:sz w:val="18"/>
                <w:szCs w:val="18"/>
              </w:rPr>
              <w:br/>
              <w:t xml:space="preserve">w sposób zorganizowany, </w:t>
            </w:r>
            <w:r w:rsidRPr="006F7643">
              <w:rPr>
                <w:rFonts w:ascii="Arial" w:hAnsi="Arial" w:cs="Arial"/>
                <w:sz w:val="18"/>
                <w:szCs w:val="18"/>
              </w:rPr>
              <w:br/>
              <w:t>w wyznaczonym miejscu, na</w:t>
            </w:r>
            <w:r w:rsidR="00D86290">
              <w:rPr>
                <w:rFonts w:ascii="Arial" w:hAnsi="Arial" w:cs="Arial"/>
                <w:sz w:val="18"/>
                <w:szCs w:val="18"/>
              </w:rPr>
              <w:t> </w:t>
            </w:r>
            <w:r w:rsidRPr="006F7643">
              <w:rPr>
                <w:rFonts w:ascii="Arial" w:hAnsi="Arial" w:cs="Arial"/>
                <w:sz w:val="18"/>
                <w:szCs w:val="18"/>
              </w:rPr>
              <w:t xml:space="preserve">utwardzonym betonowym podłożu </w:t>
            </w:r>
          </w:p>
        </w:tc>
      </w:tr>
      <w:tr w:rsidR="009D6F8F" w:rsidRPr="006F7643" w14:paraId="4F43B618" w14:textId="77777777" w:rsidTr="006F7643">
        <w:tc>
          <w:tcPr>
            <w:tcW w:w="306" w:type="pct"/>
            <w:vMerge/>
            <w:vAlign w:val="center"/>
          </w:tcPr>
          <w:p w14:paraId="7DA31B81"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75631AFF"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760FA1A5"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50B91E44"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budynku socjalnego Walcowni Średniej </w:t>
            </w:r>
          </w:p>
        </w:tc>
        <w:tc>
          <w:tcPr>
            <w:tcW w:w="1546" w:type="pct"/>
            <w:vAlign w:val="center"/>
          </w:tcPr>
          <w:p w14:paraId="68CB031F" w14:textId="69EA488A"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i</w:t>
            </w:r>
            <w:r w:rsidR="00D86290">
              <w:rPr>
                <w:rFonts w:ascii="Arial" w:hAnsi="Arial" w:cs="Arial"/>
                <w:sz w:val="18"/>
                <w:szCs w:val="18"/>
              </w:rPr>
              <w:t> </w:t>
            </w:r>
            <w:r w:rsidRPr="006F7643">
              <w:rPr>
                <w:rFonts w:ascii="Arial" w:hAnsi="Arial" w:cs="Arial"/>
                <w:sz w:val="18"/>
                <w:szCs w:val="18"/>
              </w:rPr>
              <w:t>oznakowanym miejscu hali produkcyjnej, na utwardzonym betonowym podłożu, w</w:t>
            </w:r>
            <w:r w:rsidR="00D86290">
              <w:rPr>
                <w:rFonts w:ascii="Arial" w:hAnsi="Arial" w:cs="Arial"/>
                <w:sz w:val="18"/>
                <w:szCs w:val="18"/>
              </w:rPr>
              <w:t> </w:t>
            </w:r>
            <w:r w:rsidRPr="006F7643">
              <w:rPr>
                <w:rFonts w:ascii="Arial" w:hAnsi="Arial" w:cs="Arial"/>
                <w:sz w:val="18"/>
                <w:szCs w:val="18"/>
              </w:rPr>
              <w:t>szczelnym, zamykanym i</w:t>
            </w:r>
            <w:r w:rsidR="00D86290">
              <w:rPr>
                <w:rFonts w:ascii="Arial" w:hAnsi="Arial" w:cs="Arial"/>
                <w:sz w:val="18"/>
                <w:szCs w:val="18"/>
              </w:rPr>
              <w:t> </w:t>
            </w:r>
            <w:r w:rsidRPr="006F7643">
              <w:rPr>
                <w:rFonts w:ascii="Arial" w:hAnsi="Arial" w:cs="Arial"/>
                <w:sz w:val="18"/>
                <w:szCs w:val="18"/>
              </w:rPr>
              <w:t xml:space="preserve">opisanym kontenerze </w:t>
            </w:r>
          </w:p>
        </w:tc>
      </w:tr>
      <w:tr w:rsidR="009D6F8F" w:rsidRPr="006F7643" w14:paraId="528052BD" w14:textId="77777777" w:rsidTr="006F7643">
        <w:tc>
          <w:tcPr>
            <w:tcW w:w="306" w:type="pct"/>
            <w:vMerge/>
            <w:vAlign w:val="center"/>
          </w:tcPr>
          <w:p w14:paraId="73AD9DE4"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668F3899"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1F7B40B1"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566D8A7C"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Magazyn Główny GU - 71 </w:t>
            </w:r>
          </w:p>
        </w:tc>
        <w:tc>
          <w:tcPr>
            <w:tcW w:w="1546" w:type="pct"/>
            <w:vAlign w:val="center"/>
          </w:tcPr>
          <w:p w14:paraId="43669C20" w14:textId="4BC92F7F"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W wyznaczonym miejscu holu na 2 piętrze budynku, </w:t>
            </w:r>
            <w:r w:rsidRPr="006F7643">
              <w:rPr>
                <w:rFonts w:ascii="Arial" w:hAnsi="Arial" w:cs="Arial"/>
                <w:sz w:val="18"/>
                <w:szCs w:val="18"/>
              </w:rPr>
              <w:br/>
              <w:t>w szczelnym, opisanym kontenerze, posadowionym na</w:t>
            </w:r>
            <w:r w:rsidR="00D86290">
              <w:rPr>
                <w:rFonts w:ascii="Arial" w:hAnsi="Arial" w:cs="Arial"/>
                <w:sz w:val="18"/>
                <w:szCs w:val="18"/>
              </w:rPr>
              <w:t> </w:t>
            </w:r>
            <w:r w:rsidRPr="006F7643">
              <w:rPr>
                <w:rFonts w:ascii="Arial" w:hAnsi="Arial" w:cs="Arial"/>
                <w:sz w:val="18"/>
                <w:szCs w:val="18"/>
              </w:rPr>
              <w:t>utwardzonym betonowym podłożu</w:t>
            </w:r>
          </w:p>
        </w:tc>
      </w:tr>
      <w:tr w:rsidR="009D6F8F" w:rsidRPr="006F7643" w14:paraId="4FBF6F7E" w14:textId="77777777" w:rsidTr="006F7643">
        <w:tc>
          <w:tcPr>
            <w:tcW w:w="306" w:type="pct"/>
            <w:vMerge/>
            <w:vAlign w:val="center"/>
          </w:tcPr>
          <w:p w14:paraId="1FF2F1B5"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462F6673"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237A1E60"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1EEBFF20"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Zakład Energetyczny - pompownie: 5, 9, 10, 12, 14; hala nr 8, </w:t>
            </w:r>
          </w:p>
        </w:tc>
        <w:tc>
          <w:tcPr>
            <w:tcW w:w="1546" w:type="pct"/>
            <w:vAlign w:val="center"/>
          </w:tcPr>
          <w:p w14:paraId="5EA73595" w14:textId="4A66E61F"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i</w:t>
            </w:r>
            <w:r w:rsidR="00D86290">
              <w:rPr>
                <w:rFonts w:ascii="Arial" w:hAnsi="Arial" w:cs="Arial"/>
                <w:sz w:val="18"/>
                <w:szCs w:val="18"/>
              </w:rPr>
              <w:t> </w:t>
            </w:r>
            <w:r w:rsidRPr="006F7643">
              <w:rPr>
                <w:rFonts w:ascii="Arial" w:hAnsi="Arial" w:cs="Arial"/>
                <w:sz w:val="18"/>
                <w:szCs w:val="18"/>
              </w:rPr>
              <w:t>oznakowanym miejscu, na</w:t>
            </w:r>
            <w:r w:rsidR="00D86290">
              <w:rPr>
                <w:rFonts w:ascii="Arial" w:hAnsi="Arial" w:cs="Arial"/>
                <w:sz w:val="18"/>
                <w:szCs w:val="18"/>
              </w:rPr>
              <w:t> </w:t>
            </w:r>
            <w:r w:rsidRPr="006F7643">
              <w:rPr>
                <w:rFonts w:ascii="Arial" w:hAnsi="Arial" w:cs="Arial"/>
                <w:sz w:val="18"/>
                <w:szCs w:val="18"/>
              </w:rPr>
              <w:t>betonowym utwardzonym podłożu, w szczelnych i</w:t>
            </w:r>
            <w:r w:rsidR="00D86290">
              <w:rPr>
                <w:rFonts w:ascii="Arial" w:hAnsi="Arial" w:cs="Arial"/>
                <w:sz w:val="18"/>
                <w:szCs w:val="18"/>
              </w:rPr>
              <w:t> </w:t>
            </w:r>
            <w:r w:rsidRPr="006F7643">
              <w:rPr>
                <w:rFonts w:ascii="Arial" w:hAnsi="Arial" w:cs="Arial"/>
                <w:sz w:val="18"/>
                <w:szCs w:val="18"/>
              </w:rPr>
              <w:t xml:space="preserve">opisanych pojemnikach </w:t>
            </w:r>
          </w:p>
        </w:tc>
      </w:tr>
      <w:tr w:rsidR="009D6F8F" w:rsidRPr="006F7643" w14:paraId="125E0970" w14:textId="77777777" w:rsidTr="006F7643">
        <w:tc>
          <w:tcPr>
            <w:tcW w:w="306" w:type="pct"/>
            <w:vMerge/>
            <w:vAlign w:val="center"/>
          </w:tcPr>
          <w:p w14:paraId="7E2510DB"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6F04AAD3"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211A57DE"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0AA992D4"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Wielkich Pieców - pompownie: 7, 8 </w:t>
            </w:r>
          </w:p>
        </w:tc>
        <w:tc>
          <w:tcPr>
            <w:tcW w:w="1546" w:type="pct"/>
            <w:vAlign w:val="center"/>
          </w:tcPr>
          <w:p w14:paraId="267284D1" w14:textId="072E4864"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i</w:t>
            </w:r>
            <w:r w:rsidR="00D86290">
              <w:rPr>
                <w:rFonts w:ascii="Arial" w:hAnsi="Arial" w:cs="Arial"/>
                <w:sz w:val="18"/>
                <w:szCs w:val="18"/>
              </w:rPr>
              <w:t> </w:t>
            </w:r>
            <w:r w:rsidRPr="006F7643">
              <w:rPr>
                <w:rFonts w:ascii="Arial" w:hAnsi="Arial" w:cs="Arial"/>
                <w:sz w:val="18"/>
                <w:szCs w:val="18"/>
              </w:rPr>
              <w:t>oznakowanym miejscu, na</w:t>
            </w:r>
            <w:r w:rsidR="00D86290">
              <w:rPr>
                <w:rFonts w:ascii="Arial" w:hAnsi="Arial" w:cs="Arial"/>
                <w:sz w:val="18"/>
                <w:szCs w:val="18"/>
              </w:rPr>
              <w:t> </w:t>
            </w:r>
            <w:r w:rsidRPr="006F7643">
              <w:rPr>
                <w:rFonts w:ascii="Arial" w:hAnsi="Arial" w:cs="Arial"/>
                <w:sz w:val="18"/>
                <w:szCs w:val="18"/>
              </w:rPr>
              <w:t>betonowym utwardzonym podłożu, w szczelnych i</w:t>
            </w:r>
            <w:r w:rsidR="00D86290">
              <w:rPr>
                <w:rFonts w:ascii="Arial" w:hAnsi="Arial" w:cs="Arial"/>
                <w:sz w:val="18"/>
                <w:szCs w:val="18"/>
              </w:rPr>
              <w:t> </w:t>
            </w:r>
            <w:r w:rsidRPr="006F7643">
              <w:rPr>
                <w:rFonts w:ascii="Arial" w:hAnsi="Arial" w:cs="Arial"/>
                <w:sz w:val="18"/>
                <w:szCs w:val="18"/>
              </w:rPr>
              <w:t>opisanych pojemnikach</w:t>
            </w:r>
          </w:p>
        </w:tc>
      </w:tr>
      <w:tr w:rsidR="009D6F8F" w:rsidRPr="006F7643" w14:paraId="5B7FB45C" w14:textId="77777777" w:rsidTr="006F7643">
        <w:tc>
          <w:tcPr>
            <w:tcW w:w="306" w:type="pct"/>
            <w:vMerge/>
            <w:vAlign w:val="center"/>
          </w:tcPr>
          <w:p w14:paraId="3C9CDA6A"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6873EE58"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428B9E01"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013965C2"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Zakład Energetyczny - OŚDP </w:t>
            </w:r>
          </w:p>
        </w:tc>
        <w:tc>
          <w:tcPr>
            <w:tcW w:w="1546" w:type="pct"/>
            <w:vAlign w:val="center"/>
          </w:tcPr>
          <w:p w14:paraId="12016B57" w14:textId="6C51E416"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i</w:t>
            </w:r>
            <w:r w:rsidR="00D86290">
              <w:rPr>
                <w:rFonts w:ascii="Arial" w:hAnsi="Arial" w:cs="Arial"/>
                <w:sz w:val="18"/>
                <w:szCs w:val="18"/>
              </w:rPr>
              <w:t> </w:t>
            </w:r>
            <w:r w:rsidRPr="006F7643">
              <w:rPr>
                <w:rFonts w:ascii="Arial" w:hAnsi="Arial" w:cs="Arial"/>
                <w:sz w:val="18"/>
                <w:szCs w:val="18"/>
              </w:rPr>
              <w:t>oznakowanym miejscu, na</w:t>
            </w:r>
            <w:r w:rsidR="00D86290">
              <w:rPr>
                <w:rFonts w:ascii="Arial" w:hAnsi="Arial" w:cs="Arial"/>
                <w:sz w:val="18"/>
                <w:szCs w:val="18"/>
              </w:rPr>
              <w:t> </w:t>
            </w:r>
            <w:r w:rsidRPr="006F7643">
              <w:rPr>
                <w:rFonts w:ascii="Arial" w:hAnsi="Arial" w:cs="Arial"/>
                <w:sz w:val="18"/>
                <w:szCs w:val="18"/>
              </w:rPr>
              <w:t>betonowym utwardzonym podłożu, w szczelnych i</w:t>
            </w:r>
            <w:r w:rsidR="00D86290">
              <w:rPr>
                <w:rFonts w:ascii="Arial" w:hAnsi="Arial" w:cs="Arial"/>
                <w:sz w:val="18"/>
                <w:szCs w:val="18"/>
              </w:rPr>
              <w:t> </w:t>
            </w:r>
            <w:r w:rsidRPr="006F7643">
              <w:rPr>
                <w:rFonts w:ascii="Arial" w:hAnsi="Arial" w:cs="Arial"/>
                <w:sz w:val="18"/>
                <w:szCs w:val="18"/>
              </w:rPr>
              <w:t xml:space="preserve">opisanych pojemnikach </w:t>
            </w:r>
          </w:p>
        </w:tc>
      </w:tr>
      <w:tr w:rsidR="009D6F8F" w:rsidRPr="006F7643" w14:paraId="49473ACB" w14:textId="77777777" w:rsidTr="006F7643">
        <w:tc>
          <w:tcPr>
            <w:tcW w:w="306" w:type="pct"/>
            <w:vMerge/>
            <w:vAlign w:val="center"/>
          </w:tcPr>
          <w:p w14:paraId="4D3704E6"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52C3DB0C"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3EB73FFD"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171EA494"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Zakład Energetyczny - Główna Stacja Transformatorowa </w:t>
            </w:r>
            <w:r w:rsidRPr="006F7643">
              <w:rPr>
                <w:rFonts w:ascii="Arial" w:hAnsi="Arial" w:cs="Arial"/>
                <w:sz w:val="18"/>
                <w:szCs w:val="18"/>
              </w:rPr>
              <w:br/>
              <w:t xml:space="preserve">GST - 5 </w:t>
            </w:r>
          </w:p>
        </w:tc>
        <w:tc>
          <w:tcPr>
            <w:tcW w:w="1546" w:type="pct"/>
            <w:vAlign w:val="center"/>
          </w:tcPr>
          <w:p w14:paraId="0D9C892D" w14:textId="19753EC2"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i</w:t>
            </w:r>
            <w:r w:rsidR="00D86290">
              <w:rPr>
                <w:rFonts w:ascii="Arial" w:hAnsi="Arial" w:cs="Arial"/>
                <w:sz w:val="18"/>
                <w:szCs w:val="18"/>
              </w:rPr>
              <w:t> </w:t>
            </w:r>
            <w:r w:rsidRPr="006F7643">
              <w:rPr>
                <w:rFonts w:ascii="Arial" w:hAnsi="Arial" w:cs="Arial"/>
                <w:sz w:val="18"/>
                <w:szCs w:val="18"/>
              </w:rPr>
              <w:t>oznakowanym miejscu, na</w:t>
            </w:r>
            <w:r w:rsidR="00D86290">
              <w:rPr>
                <w:rFonts w:ascii="Arial" w:hAnsi="Arial" w:cs="Arial"/>
                <w:sz w:val="18"/>
                <w:szCs w:val="18"/>
              </w:rPr>
              <w:t> </w:t>
            </w:r>
            <w:r w:rsidRPr="006F7643">
              <w:rPr>
                <w:rFonts w:ascii="Arial" w:hAnsi="Arial" w:cs="Arial"/>
                <w:sz w:val="18"/>
                <w:szCs w:val="18"/>
              </w:rPr>
              <w:t xml:space="preserve">betonowym utwardzonym </w:t>
            </w:r>
            <w:r w:rsidRPr="006F7643">
              <w:rPr>
                <w:rFonts w:ascii="Arial" w:hAnsi="Arial" w:cs="Arial"/>
                <w:sz w:val="18"/>
                <w:szCs w:val="18"/>
              </w:rPr>
              <w:lastRenderedPageBreak/>
              <w:t>podłożu, w szczelnych i</w:t>
            </w:r>
            <w:r w:rsidR="00D86290">
              <w:rPr>
                <w:rFonts w:ascii="Arial" w:hAnsi="Arial" w:cs="Arial"/>
                <w:sz w:val="18"/>
                <w:szCs w:val="18"/>
              </w:rPr>
              <w:t> </w:t>
            </w:r>
            <w:r w:rsidRPr="006F7643">
              <w:rPr>
                <w:rFonts w:ascii="Arial" w:hAnsi="Arial" w:cs="Arial"/>
                <w:sz w:val="18"/>
                <w:szCs w:val="18"/>
              </w:rPr>
              <w:t xml:space="preserve">opisanych pojemnikach </w:t>
            </w:r>
          </w:p>
        </w:tc>
      </w:tr>
      <w:tr w:rsidR="009D6F8F" w:rsidRPr="006F7643" w14:paraId="4B3D9B09" w14:textId="77777777" w:rsidTr="006F7643">
        <w:tc>
          <w:tcPr>
            <w:tcW w:w="306" w:type="pct"/>
            <w:vMerge/>
            <w:vAlign w:val="center"/>
          </w:tcPr>
          <w:p w14:paraId="4CA76778"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4D394BBF"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2A1BC078"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05B38C85"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Zakład Energetyczny - Stacja sprężarek powietrza nr 1 </w:t>
            </w:r>
          </w:p>
        </w:tc>
        <w:tc>
          <w:tcPr>
            <w:tcW w:w="1546" w:type="pct"/>
            <w:vAlign w:val="center"/>
          </w:tcPr>
          <w:p w14:paraId="54228463" w14:textId="520E3078"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i</w:t>
            </w:r>
            <w:r w:rsidR="00D86290">
              <w:rPr>
                <w:rFonts w:ascii="Arial" w:hAnsi="Arial" w:cs="Arial"/>
                <w:sz w:val="18"/>
                <w:szCs w:val="18"/>
              </w:rPr>
              <w:t> </w:t>
            </w:r>
            <w:r w:rsidRPr="006F7643">
              <w:rPr>
                <w:rFonts w:ascii="Arial" w:hAnsi="Arial" w:cs="Arial"/>
                <w:sz w:val="18"/>
                <w:szCs w:val="18"/>
              </w:rPr>
              <w:t>oznakowanym miejscu, na</w:t>
            </w:r>
            <w:r w:rsidR="00D86290">
              <w:rPr>
                <w:rFonts w:ascii="Arial" w:hAnsi="Arial" w:cs="Arial"/>
                <w:sz w:val="18"/>
                <w:szCs w:val="18"/>
              </w:rPr>
              <w:t> </w:t>
            </w:r>
            <w:r w:rsidRPr="006F7643">
              <w:rPr>
                <w:rFonts w:ascii="Arial" w:hAnsi="Arial" w:cs="Arial"/>
                <w:sz w:val="18"/>
                <w:szCs w:val="18"/>
              </w:rPr>
              <w:t>betonowym utwardzonym podłożu, w szczelnych i</w:t>
            </w:r>
            <w:r w:rsidR="00D86290">
              <w:rPr>
                <w:rFonts w:ascii="Arial" w:hAnsi="Arial" w:cs="Arial"/>
                <w:sz w:val="18"/>
                <w:szCs w:val="18"/>
              </w:rPr>
              <w:t> </w:t>
            </w:r>
            <w:r w:rsidRPr="006F7643">
              <w:rPr>
                <w:rFonts w:ascii="Arial" w:hAnsi="Arial" w:cs="Arial"/>
                <w:sz w:val="18"/>
                <w:szCs w:val="18"/>
              </w:rPr>
              <w:t xml:space="preserve">opisanych pojemnikach </w:t>
            </w:r>
          </w:p>
        </w:tc>
      </w:tr>
      <w:tr w:rsidR="009D6F8F" w:rsidRPr="006F7643" w14:paraId="1B79954B" w14:textId="77777777" w:rsidTr="006F7643">
        <w:tc>
          <w:tcPr>
            <w:tcW w:w="306" w:type="pct"/>
            <w:vMerge/>
            <w:vAlign w:val="center"/>
          </w:tcPr>
          <w:p w14:paraId="157196A4"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41ACDA69" w14:textId="77777777" w:rsidR="009D6F8F" w:rsidRPr="006F7643" w:rsidRDefault="009D6F8F" w:rsidP="006F7643">
            <w:pPr>
              <w:spacing w:line="240" w:lineRule="exact"/>
              <w:contextualSpacing/>
              <w:jc w:val="center"/>
              <w:rPr>
                <w:rFonts w:ascii="Arial" w:hAnsi="Arial" w:cs="Arial"/>
                <w:sz w:val="18"/>
                <w:szCs w:val="18"/>
              </w:rPr>
            </w:pPr>
          </w:p>
        </w:tc>
        <w:tc>
          <w:tcPr>
            <w:tcW w:w="998" w:type="pct"/>
            <w:vMerge/>
            <w:vAlign w:val="center"/>
          </w:tcPr>
          <w:p w14:paraId="1F43B6E7" w14:textId="77777777" w:rsidR="009D6F8F" w:rsidRPr="006F7643" w:rsidRDefault="009D6F8F" w:rsidP="006F7643">
            <w:pPr>
              <w:spacing w:line="240" w:lineRule="exact"/>
              <w:contextualSpacing/>
              <w:rPr>
                <w:rFonts w:ascii="Arial" w:hAnsi="Arial" w:cs="Arial"/>
                <w:sz w:val="18"/>
                <w:szCs w:val="18"/>
              </w:rPr>
            </w:pPr>
          </w:p>
        </w:tc>
        <w:tc>
          <w:tcPr>
            <w:tcW w:w="1535" w:type="pct"/>
            <w:vAlign w:val="center"/>
          </w:tcPr>
          <w:p w14:paraId="03CC7DB6"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Sortownia </w:t>
            </w:r>
          </w:p>
        </w:tc>
        <w:tc>
          <w:tcPr>
            <w:tcW w:w="1546" w:type="pct"/>
            <w:vAlign w:val="center"/>
          </w:tcPr>
          <w:p w14:paraId="56FF4EA9" w14:textId="2AF9564E"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Luzem, w sposób zorganizowany, w</w:t>
            </w:r>
            <w:r w:rsidR="00D86290">
              <w:rPr>
                <w:rFonts w:ascii="Arial" w:hAnsi="Arial" w:cs="Arial"/>
                <w:sz w:val="18"/>
                <w:szCs w:val="18"/>
              </w:rPr>
              <w:t> </w:t>
            </w:r>
            <w:r w:rsidRPr="006F7643">
              <w:rPr>
                <w:rFonts w:ascii="Arial" w:hAnsi="Arial" w:cs="Arial"/>
                <w:sz w:val="18"/>
                <w:szCs w:val="18"/>
              </w:rPr>
              <w:t>wyznaczonym miejscu placu składowego, o powierzchni 12</w:t>
            </w:r>
            <w:r w:rsidR="00D86290">
              <w:rPr>
                <w:rFonts w:ascii="Arial" w:hAnsi="Arial" w:cs="Arial"/>
                <w:sz w:val="18"/>
                <w:szCs w:val="18"/>
              </w:rPr>
              <w:t> </w:t>
            </w:r>
            <w:r w:rsidRPr="006F7643">
              <w:rPr>
                <w:rFonts w:ascii="Arial" w:hAnsi="Arial" w:cs="Arial"/>
                <w:sz w:val="18"/>
                <w:szCs w:val="18"/>
              </w:rPr>
              <w:t>200 m</w:t>
            </w:r>
            <w:r w:rsidRPr="006F7643">
              <w:rPr>
                <w:rFonts w:ascii="Arial" w:hAnsi="Arial" w:cs="Arial"/>
                <w:sz w:val="18"/>
                <w:szCs w:val="18"/>
                <w:vertAlign w:val="superscript"/>
              </w:rPr>
              <w:t>2</w:t>
            </w:r>
            <w:r w:rsidRPr="006F7643">
              <w:rPr>
                <w:rFonts w:ascii="Arial" w:hAnsi="Arial" w:cs="Arial"/>
                <w:sz w:val="18"/>
                <w:szCs w:val="18"/>
              </w:rPr>
              <w:t xml:space="preserve">, na utwardzonym podłożu </w:t>
            </w:r>
          </w:p>
        </w:tc>
      </w:tr>
      <w:tr w:rsidR="009D6F8F" w:rsidRPr="006F7643" w14:paraId="72067E54" w14:textId="77777777" w:rsidTr="006F7643">
        <w:tc>
          <w:tcPr>
            <w:tcW w:w="306" w:type="pct"/>
            <w:vAlign w:val="center"/>
          </w:tcPr>
          <w:p w14:paraId="2261274E"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t>32</w:t>
            </w:r>
          </w:p>
        </w:tc>
        <w:tc>
          <w:tcPr>
            <w:tcW w:w="615" w:type="pct"/>
            <w:shd w:val="clear" w:color="auto" w:fill="auto"/>
            <w:vAlign w:val="center"/>
          </w:tcPr>
          <w:p w14:paraId="042D92A3" w14:textId="77777777" w:rsidR="009D6F8F" w:rsidRPr="00C763EE" w:rsidRDefault="009D6F8F" w:rsidP="006F7643">
            <w:pPr>
              <w:spacing w:line="240" w:lineRule="exact"/>
              <w:contextualSpacing/>
              <w:jc w:val="center"/>
              <w:rPr>
                <w:rFonts w:ascii="Arial" w:hAnsi="Arial" w:cs="Arial"/>
                <w:b/>
                <w:sz w:val="18"/>
                <w:szCs w:val="18"/>
              </w:rPr>
            </w:pPr>
            <w:r w:rsidRPr="00C763EE">
              <w:rPr>
                <w:rFonts w:ascii="Arial" w:eastAsia="Times New Roman" w:hAnsi="Arial" w:cs="Arial"/>
                <w:b/>
                <w:sz w:val="18"/>
                <w:szCs w:val="18"/>
                <w:lang w:eastAsia="pl-PL"/>
              </w:rPr>
              <w:t>16 06 01*</w:t>
            </w:r>
          </w:p>
        </w:tc>
        <w:tc>
          <w:tcPr>
            <w:tcW w:w="998" w:type="pct"/>
            <w:shd w:val="clear" w:color="auto" w:fill="auto"/>
            <w:vAlign w:val="center"/>
          </w:tcPr>
          <w:p w14:paraId="635F2CA3" w14:textId="2E6FBBC4" w:rsidR="009D6F8F" w:rsidRPr="006F7643" w:rsidRDefault="009D6F8F" w:rsidP="006F7643">
            <w:pPr>
              <w:spacing w:line="240" w:lineRule="exact"/>
              <w:contextualSpacing/>
              <w:rPr>
                <w:rFonts w:ascii="Arial" w:hAnsi="Arial" w:cs="Arial"/>
                <w:sz w:val="18"/>
                <w:szCs w:val="18"/>
              </w:rPr>
            </w:pPr>
            <w:r w:rsidRPr="006F7643">
              <w:rPr>
                <w:rFonts w:ascii="Arial" w:eastAsia="Times New Roman" w:hAnsi="Arial" w:cs="Arial"/>
                <w:sz w:val="18"/>
                <w:szCs w:val="18"/>
                <w:lang w:eastAsia="pl-PL"/>
              </w:rPr>
              <w:t>Baterie i</w:t>
            </w:r>
            <w:r w:rsidR="00D86290">
              <w:rPr>
                <w:rFonts w:ascii="Arial" w:eastAsia="Times New Roman" w:hAnsi="Arial" w:cs="Arial"/>
                <w:sz w:val="18"/>
                <w:szCs w:val="18"/>
                <w:lang w:eastAsia="pl-PL"/>
              </w:rPr>
              <w:t> </w:t>
            </w:r>
            <w:r w:rsidRPr="006F7643">
              <w:rPr>
                <w:rFonts w:ascii="Arial" w:eastAsia="Times New Roman" w:hAnsi="Arial" w:cs="Arial"/>
                <w:sz w:val="18"/>
                <w:szCs w:val="18"/>
                <w:lang w:eastAsia="pl-PL"/>
              </w:rPr>
              <w:t>akumulatory ołowiowe</w:t>
            </w:r>
          </w:p>
        </w:tc>
        <w:tc>
          <w:tcPr>
            <w:tcW w:w="1535" w:type="pct"/>
            <w:shd w:val="clear" w:color="auto" w:fill="auto"/>
            <w:vAlign w:val="center"/>
          </w:tcPr>
          <w:p w14:paraId="5540569C"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eastAsia="Times New Roman" w:hAnsi="Arial" w:cs="Arial"/>
                <w:sz w:val="18"/>
                <w:szCs w:val="18"/>
                <w:lang w:eastAsia="pl-PL"/>
              </w:rPr>
              <w:t>W hali garażu.</w:t>
            </w:r>
          </w:p>
        </w:tc>
        <w:tc>
          <w:tcPr>
            <w:tcW w:w="1546" w:type="pct"/>
            <w:vAlign w:val="center"/>
          </w:tcPr>
          <w:p w14:paraId="20478002" w14:textId="621F701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luzem w wydzielonym i</w:t>
            </w:r>
            <w:r w:rsidR="00D86290">
              <w:rPr>
                <w:rFonts w:ascii="Arial" w:hAnsi="Arial" w:cs="Arial"/>
                <w:sz w:val="18"/>
                <w:szCs w:val="18"/>
              </w:rPr>
              <w:t> </w:t>
            </w:r>
            <w:r w:rsidRPr="006F7643">
              <w:rPr>
                <w:rFonts w:ascii="Arial" w:hAnsi="Arial" w:cs="Arial"/>
                <w:sz w:val="18"/>
                <w:szCs w:val="18"/>
              </w:rPr>
              <w:t>zabezpieczonym miejscu w</w:t>
            </w:r>
            <w:r w:rsidR="00D86290">
              <w:rPr>
                <w:rFonts w:ascii="Arial" w:hAnsi="Arial" w:cs="Arial"/>
                <w:sz w:val="18"/>
                <w:szCs w:val="18"/>
              </w:rPr>
              <w:t> </w:t>
            </w:r>
            <w:r w:rsidRPr="006F7643">
              <w:rPr>
                <w:rFonts w:ascii="Arial" w:hAnsi="Arial" w:cs="Arial"/>
                <w:sz w:val="18"/>
                <w:szCs w:val="18"/>
              </w:rPr>
              <w:t>hali garażu posiadającym utwardzone podłoże.</w:t>
            </w:r>
          </w:p>
        </w:tc>
      </w:tr>
      <w:tr w:rsidR="009D6F8F" w:rsidRPr="006F7643" w14:paraId="268A3109" w14:textId="77777777" w:rsidTr="006F7643">
        <w:tc>
          <w:tcPr>
            <w:tcW w:w="306" w:type="pct"/>
            <w:vMerge w:val="restart"/>
            <w:vAlign w:val="center"/>
          </w:tcPr>
          <w:p w14:paraId="7E293FCB"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t>33</w:t>
            </w:r>
          </w:p>
        </w:tc>
        <w:tc>
          <w:tcPr>
            <w:tcW w:w="615" w:type="pct"/>
            <w:vMerge w:val="restart"/>
            <w:vAlign w:val="center"/>
          </w:tcPr>
          <w:p w14:paraId="0F814283" w14:textId="77777777" w:rsidR="009D6F8F" w:rsidRPr="00C763EE" w:rsidRDefault="009D6F8F" w:rsidP="006F7643">
            <w:pPr>
              <w:autoSpaceDE w:val="0"/>
              <w:autoSpaceDN w:val="0"/>
              <w:adjustRightInd w:val="0"/>
              <w:spacing w:line="240" w:lineRule="exact"/>
              <w:contextualSpacing/>
              <w:jc w:val="center"/>
              <w:rPr>
                <w:rFonts w:ascii="Arial" w:hAnsi="Arial" w:cs="Arial"/>
                <w:b/>
                <w:sz w:val="18"/>
                <w:szCs w:val="18"/>
              </w:rPr>
            </w:pPr>
            <w:r w:rsidRPr="00C763EE">
              <w:rPr>
                <w:rFonts w:ascii="Arial" w:hAnsi="Arial" w:cs="Arial"/>
                <w:b/>
                <w:bCs/>
                <w:sz w:val="18"/>
                <w:szCs w:val="18"/>
              </w:rPr>
              <w:t>16 11 04</w:t>
            </w:r>
          </w:p>
        </w:tc>
        <w:tc>
          <w:tcPr>
            <w:tcW w:w="998" w:type="pct"/>
            <w:vMerge w:val="restart"/>
            <w:vAlign w:val="center"/>
          </w:tcPr>
          <w:p w14:paraId="6CE1677D"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bCs/>
                <w:sz w:val="18"/>
                <w:szCs w:val="18"/>
              </w:rPr>
              <w:t xml:space="preserve">Okładziny piecowe </w:t>
            </w:r>
            <w:r w:rsidRPr="006F7643">
              <w:rPr>
                <w:rFonts w:ascii="Arial" w:hAnsi="Arial" w:cs="Arial"/>
                <w:bCs/>
                <w:sz w:val="18"/>
                <w:szCs w:val="18"/>
              </w:rPr>
              <w:br/>
              <w:t xml:space="preserve">i materiały ogniotrwałe </w:t>
            </w:r>
            <w:r w:rsidRPr="006F7643">
              <w:rPr>
                <w:rFonts w:ascii="Arial" w:hAnsi="Arial" w:cs="Arial"/>
                <w:bCs/>
                <w:sz w:val="18"/>
                <w:szCs w:val="18"/>
              </w:rPr>
              <w:br/>
              <w:t>z procesów metalurgicznych inne niż wymienione w 16 11 03</w:t>
            </w:r>
          </w:p>
        </w:tc>
        <w:tc>
          <w:tcPr>
            <w:tcW w:w="1535" w:type="pct"/>
            <w:vAlign w:val="center"/>
          </w:tcPr>
          <w:p w14:paraId="1E4C26B1"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Instalacja do pierwotnego wytopu surówki żelaza</w:t>
            </w:r>
          </w:p>
        </w:tc>
        <w:tc>
          <w:tcPr>
            <w:tcW w:w="1546" w:type="pct"/>
            <w:vAlign w:val="center"/>
          </w:tcPr>
          <w:p w14:paraId="6A750693"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Luzem, w sposób zorganizowany</w:t>
            </w:r>
          </w:p>
        </w:tc>
      </w:tr>
      <w:tr w:rsidR="009D6F8F" w:rsidRPr="006F7643" w14:paraId="44756AF6" w14:textId="77777777" w:rsidTr="006F7643">
        <w:tc>
          <w:tcPr>
            <w:tcW w:w="306" w:type="pct"/>
            <w:vMerge/>
            <w:vAlign w:val="center"/>
          </w:tcPr>
          <w:p w14:paraId="1E87F4DF"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60C9D73E" w14:textId="77777777" w:rsidR="009D6F8F" w:rsidRPr="00C763EE" w:rsidRDefault="009D6F8F" w:rsidP="006F7643">
            <w:pPr>
              <w:spacing w:line="240" w:lineRule="exact"/>
              <w:contextualSpacing/>
              <w:jc w:val="center"/>
              <w:rPr>
                <w:rFonts w:ascii="Arial" w:hAnsi="Arial" w:cs="Arial"/>
                <w:b/>
                <w:sz w:val="18"/>
                <w:szCs w:val="18"/>
              </w:rPr>
            </w:pPr>
          </w:p>
        </w:tc>
        <w:tc>
          <w:tcPr>
            <w:tcW w:w="998" w:type="pct"/>
            <w:vMerge/>
            <w:vAlign w:val="center"/>
          </w:tcPr>
          <w:p w14:paraId="3A534342"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27481DBC"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Rejon za halą remontów surówkowozów </w:t>
            </w:r>
          </w:p>
        </w:tc>
        <w:tc>
          <w:tcPr>
            <w:tcW w:w="1546" w:type="pct"/>
            <w:vAlign w:val="center"/>
          </w:tcPr>
          <w:p w14:paraId="14A97836"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miejscu placu składowego, o powierzchni 100 m</w:t>
            </w:r>
            <w:r w:rsidRPr="006F7643">
              <w:rPr>
                <w:rFonts w:ascii="Arial" w:hAnsi="Arial" w:cs="Arial"/>
                <w:color w:val="000000"/>
                <w:sz w:val="18"/>
                <w:szCs w:val="18"/>
                <w:vertAlign w:val="superscript"/>
              </w:rPr>
              <w:t>2</w:t>
            </w:r>
            <w:r w:rsidRPr="006F7643">
              <w:rPr>
                <w:rFonts w:ascii="Arial" w:hAnsi="Arial" w:cs="Arial"/>
                <w:sz w:val="18"/>
                <w:szCs w:val="18"/>
              </w:rPr>
              <w:t xml:space="preserve">, na utwardzonym podłożu </w:t>
            </w:r>
          </w:p>
        </w:tc>
      </w:tr>
      <w:tr w:rsidR="009D6F8F" w:rsidRPr="006F7643" w14:paraId="52C805CE" w14:textId="77777777" w:rsidTr="006F7643">
        <w:tc>
          <w:tcPr>
            <w:tcW w:w="306" w:type="pct"/>
            <w:vMerge/>
            <w:vAlign w:val="center"/>
          </w:tcPr>
          <w:p w14:paraId="679533CF"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61F1813C" w14:textId="77777777" w:rsidR="009D6F8F" w:rsidRPr="00C763EE" w:rsidRDefault="009D6F8F" w:rsidP="006F7643">
            <w:pPr>
              <w:spacing w:line="240" w:lineRule="exact"/>
              <w:contextualSpacing/>
              <w:jc w:val="center"/>
              <w:rPr>
                <w:rFonts w:ascii="Arial" w:hAnsi="Arial" w:cs="Arial"/>
                <w:b/>
                <w:sz w:val="18"/>
                <w:szCs w:val="18"/>
              </w:rPr>
            </w:pPr>
          </w:p>
        </w:tc>
        <w:tc>
          <w:tcPr>
            <w:tcW w:w="998" w:type="pct"/>
            <w:vMerge/>
            <w:vAlign w:val="center"/>
          </w:tcPr>
          <w:p w14:paraId="08F7D05D"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2601330A"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Instalacja do wtórnego wytopu surówki żelaza </w:t>
            </w:r>
          </w:p>
        </w:tc>
        <w:tc>
          <w:tcPr>
            <w:tcW w:w="1546" w:type="pct"/>
            <w:vAlign w:val="center"/>
          </w:tcPr>
          <w:p w14:paraId="170FC367"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miejscu hali, na utwardzonym, betonowym podłożu, w oznakowanym zasieku, o pojemności 100 m</w:t>
            </w:r>
            <w:r w:rsidRPr="006F7643">
              <w:rPr>
                <w:rFonts w:ascii="Arial" w:hAnsi="Arial" w:cs="Arial"/>
                <w:sz w:val="18"/>
                <w:szCs w:val="18"/>
                <w:vertAlign w:val="superscript"/>
              </w:rPr>
              <w:t>3</w:t>
            </w:r>
            <w:r w:rsidRPr="006F7643">
              <w:rPr>
                <w:rFonts w:ascii="Arial" w:hAnsi="Arial" w:cs="Arial"/>
                <w:sz w:val="18"/>
                <w:szCs w:val="18"/>
              </w:rPr>
              <w:t xml:space="preserve"> </w:t>
            </w:r>
          </w:p>
        </w:tc>
      </w:tr>
      <w:tr w:rsidR="009D6F8F" w:rsidRPr="006F7643" w14:paraId="7E4697FB" w14:textId="77777777" w:rsidTr="006F7643">
        <w:tc>
          <w:tcPr>
            <w:tcW w:w="306" w:type="pct"/>
            <w:vMerge/>
            <w:vAlign w:val="center"/>
          </w:tcPr>
          <w:p w14:paraId="5E93A34D"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60EC974A" w14:textId="77777777" w:rsidR="009D6F8F" w:rsidRPr="00C763EE" w:rsidRDefault="009D6F8F" w:rsidP="006F7643">
            <w:pPr>
              <w:spacing w:line="240" w:lineRule="exact"/>
              <w:contextualSpacing/>
              <w:jc w:val="center"/>
              <w:rPr>
                <w:rFonts w:ascii="Arial" w:hAnsi="Arial" w:cs="Arial"/>
                <w:b/>
                <w:sz w:val="18"/>
                <w:szCs w:val="18"/>
              </w:rPr>
            </w:pPr>
          </w:p>
        </w:tc>
        <w:tc>
          <w:tcPr>
            <w:tcW w:w="998" w:type="pct"/>
            <w:vMerge/>
            <w:vAlign w:val="center"/>
          </w:tcPr>
          <w:p w14:paraId="6F74D54F"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70283953"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Hala konwertorów (hala ewakuacji żużla) rejon wyburzania kadzi stalowniczych </w:t>
            </w:r>
          </w:p>
        </w:tc>
        <w:tc>
          <w:tcPr>
            <w:tcW w:w="1546" w:type="pct"/>
            <w:vAlign w:val="center"/>
          </w:tcPr>
          <w:p w14:paraId="522C0848"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miejscu hali, na utwardzonym, betonowym podłożu, w oznakowanym zasieku o pojemności 100 m</w:t>
            </w:r>
            <w:r w:rsidRPr="006F7643">
              <w:rPr>
                <w:rFonts w:ascii="Arial" w:hAnsi="Arial" w:cs="Arial"/>
                <w:sz w:val="18"/>
                <w:szCs w:val="18"/>
                <w:vertAlign w:val="superscript"/>
              </w:rPr>
              <w:t xml:space="preserve">3 </w:t>
            </w:r>
          </w:p>
        </w:tc>
      </w:tr>
      <w:tr w:rsidR="009D6F8F" w:rsidRPr="006F7643" w14:paraId="2DBD65B2" w14:textId="77777777" w:rsidTr="006F7643">
        <w:tc>
          <w:tcPr>
            <w:tcW w:w="306" w:type="pct"/>
            <w:vMerge/>
            <w:vAlign w:val="center"/>
          </w:tcPr>
          <w:p w14:paraId="7541729D"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6AD6E9BE" w14:textId="77777777" w:rsidR="009D6F8F" w:rsidRPr="00C763EE" w:rsidRDefault="009D6F8F" w:rsidP="006F7643">
            <w:pPr>
              <w:spacing w:line="240" w:lineRule="exact"/>
              <w:contextualSpacing/>
              <w:jc w:val="center"/>
              <w:rPr>
                <w:rFonts w:ascii="Arial" w:hAnsi="Arial" w:cs="Arial"/>
                <w:b/>
                <w:sz w:val="18"/>
                <w:szCs w:val="18"/>
              </w:rPr>
            </w:pPr>
          </w:p>
        </w:tc>
        <w:tc>
          <w:tcPr>
            <w:tcW w:w="998" w:type="pct"/>
            <w:vMerge/>
            <w:vAlign w:val="center"/>
          </w:tcPr>
          <w:p w14:paraId="51D20FD7"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02B681A7"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hala nr 2 COS1 </w:t>
            </w:r>
          </w:p>
        </w:tc>
        <w:tc>
          <w:tcPr>
            <w:tcW w:w="1546" w:type="pct"/>
            <w:vAlign w:val="center"/>
          </w:tcPr>
          <w:p w14:paraId="2E988F47"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miejscu hali, na utwardzonym, betonowym podłożu, w oznakowanym zasieku, o pojemności 50 m</w:t>
            </w:r>
            <w:r w:rsidRPr="006F7643">
              <w:rPr>
                <w:rFonts w:ascii="Arial" w:hAnsi="Arial" w:cs="Arial"/>
                <w:sz w:val="18"/>
                <w:szCs w:val="18"/>
                <w:vertAlign w:val="superscript"/>
              </w:rPr>
              <w:t>3</w:t>
            </w:r>
            <w:r w:rsidRPr="006F7643">
              <w:rPr>
                <w:rFonts w:ascii="Arial" w:hAnsi="Arial" w:cs="Arial"/>
                <w:sz w:val="18"/>
                <w:szCs w:val="18"/>
              </w:rPr>
              <w:t xml:space="preserve"> </w:t>
            </w:r>
          </w:p>
        </w:tc>
      </w:tr>
      <w:tr w:rsidR="009D6F8F" w:rsidRPr="006F7643" w14:paraId="3A13B7AF" w14:textId="77777777" w:rsidTr="006F7643">
        <w:tc>
          <w:tcPr>
            <w:tcW w:w="306" w:type="pct"/>
            <w:vMerge/>
            <w:vAlign w:val="center"/>
          </w:tcPr>
          <w:p w14:paraId="55F33268"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6DE1AA54" w14:textId="77777777" w:rsidR="009D6F8F" w:rsidRPr="00C763EE" w:rsidRDefault="009D6F8F" w:rsidP="006F7643">
            <w:pPr>
              <w:spacing w:line="240" w:lineRule="exact"/>
              <w:contextualSpacing/>
              <w:jc w:val="center"/>
              <w:rPr>
                <w:rFonts w:ascii="Arial" w:hAnsi="Arial" w:cs="Arial"/>
                <w:b/>
                <w:sz w:val="18"/>
                <w:szCs w:val="18"/>
              </w:rPr>
            </w:pPr>
          </w:p>
        </w:tc>
        <w:tc>
          <w:tcPr>
            <w:tcW w:w="998" w:type="pct"/>
            <w:vMerge/>
            <w:vAlign w:val="center"/>
          </w:tcPr>
          <w:p w14:paraId="05503D99"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7257CB67"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hala nr 2 COS3 </w:t>
            </w:r>
          </w:p>
        </w:tc>
        <w:tc>
          <w:tcPr>
            <w:tcW w:w="1546" w:type="pct"/>
            <w:vAlign w:val="center"/>
          </w:tcPr>
          <w:p w14:paraId="2D2330CB"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miejscu hali, na utwardzonym, betonowym podłożu, w oznakowanym zasieku, o pojemności 50 m</w:t>
            </w:r>
            <w:r w:rsidRPr="006F7643">
              <w:rPr>
                <w:rFonts w:ascii="Arial" w:hAnsi="Arial" w:cs="Arial"/>
                <w:sz w:val="18"/>
                <w:szCs w:val="18"/>
                <w:vertAlign w:val="superscript"/>
              </w:rPr>
              <w:t xml:space="preserve">3 </w:t>
            </w:r>
          </w:p>
        </w:tc>
      </w:tr>
      <w:tr w:rsidR="009D6F8F" w:rsidRPr="006F7643" w14:paraId="307F8817" w14:textId="77777777" w:rsidTr="006F7643">
        <w:tc>
          <w:tcPr>
            <w:tcW w:w="306" w:type="pct"/>
            <w:vMerge/>
            <w:vAlign w:val="center"/>
          </w:tcPr>
          <w:p w14:paraId="217A898C"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74FB7295" w14:textId="77777777" w:rsidR="009D6F8F" w:rsidRPr="00C763EE" w:rsidRDefault="009D6F8F" w:rsidP="006F7643">
            <w:pPr>
              <w:spacing w:line="240" w:lineRule="exact"/>
              <w:contextualSpacing/>
              <w:jc w:val="center"/>
              <w:rPr>
                <w:rFonts w:ascii="Arial" w:hAnsi="Arial" w:cs="Arial"/>
                <w:b/>
                <w:sz w:val="18"/>
                <w:szCs w:val="18"/>
              </w:rPr>
            </w:pPr>
          </w:p>
        </w:tc>
        <w:tc>
          <w:tcPr>
            <w:tcW w:w="998" w:type="pct"/>
            <w:vMerge/>
            <w:vAlign w:val="center"/>
          </w:tcPr>
          <w:p w14:paraId="6D67BD34"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3FD2767E"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Argonowanie </w:t>
            </w:r>
          </w:p>
        </w:tc>
        <w:tc>
          <w:tcPr>
            <w:tcW w:w="1546" w:type="pct"/>
            <w:vAlign w:val="center"/>
          </w:tcPr>
          <w:p w14:paraId="08188A55"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W wyznaczonym miejscu hali, na utwardzonym, betonowym podłożu, w oznakowanym zasieku, o pojemności 16 m</w:t>
            </w:r>
            <w:r w:rsidRPr="006F7643">
              <w:rPr>
                <w:rFonts w:ascii="Arial" w:hAnsi="Arial" w:cs="Arial"/>
                <w:sz w:val="18"/>
                <w:szCs w:val="18"/>
                <w:vertAlign w:val="superscript"/>
              </w:rPr>
              <w:t>3</w:t>
            </w:r>
            <w:r w:rsidRPr="006F7643">
              <w:rPr>
                <w:rFonts w:ascii="Arial" w:hAnsi="Arial" w:cs="Arial"/>
                <w:sz w:val="18"/>
                <w:szCs w:val="18"/>
              </w:rPr>
              <w:t xml:space="preserve"> </w:t>
            </w:r>
          </w:p>
        </w:tc>
      </w:tr>
      <w:tr w:rsidR="009D6F8F" w:rsidRPr="006F7643" w14:paraId="3E5E6DF9" w14:textId="77777777" w:rsidTr="006F7643">
        <w:tc>
          <w:tcPr>
            <w:tcW w:w="306" w:type="pct"/>
            <w:vMerge/>
            <w:vAlign w:val="center"/>
          </w:tcPr>
          <w:p w14:paraId="2794B073"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0E41FA4E" w14:textId="77777777" w:rsidR="009D6F8F" w:rsidRPr="00C763EE" w:rsidRDefault="009D6F8F" w:rsidP="006F7643">
            <w:pPr>
              <w:spacing w:line="240" w:lineRule="exact"/>
              <w:contextualSpacing/>
              <w:jc w:val="center"/>
              <w:rPr>
                <w:rFonts w:ascii="Arial" w:hAnsi="Arial" w:cs="Arial"/>
                <w:b/>
                <w:sz w:val="18"/>
                <w:szCs w:val="18"/>
              </w:rPr>
            </w:pPr>
          </w:p>
        </w:tc>
        <w:tc>
          <w:tcPr>
            <w:tcW w:w="998" w:type="pct"/>
            <w:vMerge/>
            <w:vAlign w:val="center"/>
          </w:tcPr>
          <w:p w14:paraId="142C439A" w14:textId="77777777" w:rsidR="009D6F8F" w:rsidRPr="006F7643" w:rsidRDefault="009D6F8F" w:rsidP="006F7643">
            <w:pPr>
              <w:spacing w:line="240" w:lineRule="exact"/>
              <w:contextualSpacing/>
              <w:jc w:val="center"/>
              <w:rPr>
                <w:rFonts w:ascii="Arial" w:hAnsi="Arial" w:cs="Arial"/>
                <w:sz w:val="18"/>
                <w:szCs w:val="18"/>
              </w:rPr>
            </w:pPr>
          </w:p>
        </w:tc>
        <w:tc>
          <w:tcPr>
            <w:tcW w:w="1535" w:type="pct"/>
            <w:vAlign w:val="center"/>
          </w:tcPr>
          <w:p w14:paraId="012A2671"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Sortownia </w:t>
            </w:r>
          </w:p>
        </w:tc>
        <w:tc>
          <w:tcPr>
            <w:tcW w:w="1546" w:type="pct"/>
            <w:vAlign w:val="center"/>
          </w:tcPr>
          <w:p w14:paraId="49117911" w14:textId="05CD1E2D"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Luzem, w sposób zorganizowany, w</w:t>
            </w:r>
            <w:r w:rsidR="00D86290">
              <w:rPr>
                <w:rFonts w:ascii="Arial" w:hAnsi="Arial" w:cs="Arial"/>
                <w:sz w:val="18"/>
                <w:szCs w:val="18"/>
              </w:rPr>
              <w:t> </w:t>
            </w:r>
            <w:r w:rsidRPr="006F7643">
              <w:rPr>
                <w:rFonts w:ascii="Arial" w:hAnsi="Arial" w:cs="Arial"/>
                <w:sz w:val="18"/>
                <w:szCs w:val="18"/>
              </w:rPr>
              <w:t>wyznaczonym miejscu placu składowego, o powierzchni 12</w:t>
            </w:r>
            <w:r w:rsidR="00D86290">
              <w:rPr>
                <w:rFonts w:ascii="Arial" w:hAnsi="Arial" w:cs="Arial"/>
                <w:sz w:val="18"/>
                <w:szCs w:val="18"/>
              </w:rPr>
              <w:t> </w:t>
            </w:r>
            <w:r w:rsidRPr="006F7643">
              <w:rPr>
                <w:rFonts w:ascii="Arial" w:hAnsi="Arial" w:cs="Arial"/>
                <w:sz w:val="18"/>
                <w:szCs w:val="18"/>
              </w:rPr>
              <w:t>200 m</w:t>
            </w:r>
            <w:r w:rsidRPr="006F7643">
              <w:rPr>
                <w:rFonts w:ascii="Arial" w:hAnsi="Arial" w:cs="Arial"/>
                <w:sz w:val="18"/>
                <w:szCs w:val="18"/>
                <w:vertAlign w:val="superscript"/>
              </w:rPr>
              <w:t>2</w:t>
            </w:r>
            <w:r w:rsidRPr="006F7643">
              <w:rPr>
                <w:rFonts w:ascii="Arial" w:hAnsi="Arial" w:cs="Arial"/>
                <w:sz w:val="18"/>
                <w:szCs w:val="18"/>
              </w:rPr>
              <w:t xml:space="preserve">, na utwardzonym podłożu </w:t>
            </w:r>
          </w:p>
        </w:tc>
      </w:tr>
      <w:tr w:rsidR="009D6F8F" w:rsidRPr="006F7643" w14:paraId="2B3DE32F" w14:textId="77777777" w:rsidTr="006F7643">
        <w:tc>
          <w:tcPr>
            <w:tcW w:w="306" w:type="pct"/>
            <w:vAlign w:val="center"/>
          </w:tcPr>
          <w:p w14:paraId="47ADC4DF"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t>34</w:t>
            </w:r>
          </w:p>
        </w:tc>
        <w:tc>
          <w:tcPr>
            <w:tcW w:w="615" w:type="pct"/>
            <w:vAlign w:val="center"/>
          </w:tcPr>
          <w:p w14:paraId="70666990" w14:textId="77777777" w:rsidR="009D6F8F" w:rsidRPr="00C763EE" w:rsidRDefault="009D6F8F" w:rsidP="006F7643">
            <w:pPr>
              <w:autoSpaceDE w:val="0"/>
              <w:autoSpaceDN w:val="0"/>
              <w:adjustRightInd w:val="0"/>
              <w:spacing w:line="240" w:lineRule="exact"/>
              <w:contextualSpacing/>
              <w:jc w:val="center"/>
              <w:rPr>
                <w:rFonts w:ascii="Arial" w:hAnsi="Arial" w:cs="Arial"/>
                <w:b/>
                <w:sz w:val="18"/>
                <w:szCs w:val="18"/>
              </w:rPr>
            </w:pPr>
            <w:r w:rsidRPr="00C763EE">
              <w:rPr>
                <w:rFonts w:ascii="Arial" w:hAnsi="Arial" w:cs="Arial"/>
                <w:b/>
                <w:bCs/>
                <w:sz w:val="18"/>
                <w:szCs w:val="18"/>
              </w:rPr>
              <w:t>16 11 06</w:t>
            </w:r>
          </w:p>
        </w:tc>
        <w:tc>
          <w:tcPr>
            <w:tcW w:w="998" w:type="pct"/>
            <w:vAlign w:val="center"/>
          </w:tcPr>
          <w:p w14:paraId="23ECAF40"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bCs/>
                <w:sz w:val="18"/>
                <w:szCs w:val="18"/>
              </w:rPr>
              <w:t xml:space="preserve">Okładziny piecowe </w:t>
            </w:r>
            <w:r w:rsidRPr="006F7643">
              <w:rPr>
                <w:rFonts w:ascii="Arial" w:hAnsi="Arial" w:cs="Arial"/>
                <w:bCs/>
                <w:sz w:val="18"/>
                <w:szCs w:val="18"/>
              </w:rPr>
              <w:br/>
              <w:t xml:space="preserve">i materiały ogniotrwale </w:t>
            </w:r>
            <w:r w:rsidRPr="006F7643">
              <w:rPr>
                <w:rFonts w:ascii="Arial" w:hAnsi="Arial" w:cs="Arial"/>
                <w:bCs/>
                <w:sz w:val="18"/>
                <w:szCs w:val="18"/>
              </w:rPr>
              <w:br/>
              <w:t xml:space="preserve">z procesów niemetalurgicznych inne niż </w:t>
            </w:r>
            <w:r w:rsidRPr="006F7643">
              <w:rPr>
                <w:rFonts w:ascii="Arial" w:hAnsi="Arial" w:cs="Arial"/>
                <w:bCs/>
                <w:sz w:val="18"/>
                <w:szCs w:val="18"/>
              </w:rPr>
              <w:lastRenderedPageBreak/>
              <w:t>wymienione w 16 11 05</w:t>
            </w:r>
          </w:p>
        </w:tc>
        <w:tc>
          <w:tcPr>
            <w:tcW w:w="1535" w:type="pct"/>
            <w:vAlign w:val="center"/>
          </w:tcPr>
          <w:p w14:paraId="4A0C007E"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lastRenderedPageBreak/>
              <w:t xml:space="preserve">Sortownia </w:t>
            </w:r>
          </w:p>
        </w:tc>
        <w:tc>
          <w:tcPr>
            <w:tcW w:w="1546" w:type="pct"/>
            <w:vAlign w:val="center"/>
          </w:tcPr>
          <w:p w14:paraId="497BBE3C" w14:textId="539B3C36"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Luzem, w sposób zorganizowany, w</w:t>
            </w:r>
            <w:r w:rsidR="00D86290">
              <w:rPr>
                <w:rFonts w:ascii="Arial" w:hAnsi="Arial" w:cs="Arial"/>
                <w:sz w:val="18"/>
                <w:szCs w:val="18"/>
              </w:rPr>
              <w:t> </w:t>
            </w:r>
            <w:r w:rsidRPr="006F7643">
              <w:rPr>
                <w:rFonts w:ascii="Arial" w:hAnsi="Arial" w:cs="Arial"/>
                <w:sz w:val="18"/>
                <w:szCs w:val="18"/>
              </w:rPr>
              <w:t>wyznaczonym miejscu placu składowego, o powierzchni 12</w:t>
            </w:r>
            <w:r w:rsidR="00D86290">
              <w:rPr>
                <w:rFonts w:ascii="Arial" w:hAnsi="Arial" w:cs="Arial"/>
                <w:sz w:val="18"/>
                <w:szCs w:val="18"/>
              </w:rPr>
              <w:t> </w:t>
            </w:r>
            <w:r w:rsidRPr="006F7643">
              <w:rPr>
                <w:rFonts w:ascii="Arial" w:hAnsi="Arial" w:cs="Arial"/>
                <w:sz w:val="18"/>
                <w:szCs w:val="18"/>
              </w:rPr>
              <w:t>200 m</w:t>
            </w:r>
            <w:r w:rsidRPr="006F7643">
              <w:rPr>
                <w:rFonts w:ascii="Arial" w:hAnsi="Arial" w:cs="Arial"/>
                <w:sz w:val="18"/>
                <w:szCs w:val="18"/>
                <w:vertAlign w:val="superscript"/>
              </w:rPr>
              <w:t>2</w:t>
            </w:r>
            <w:r w:rsidRPr="006F7643">
              <w:rPr>
                <w:rFonts w:ascii="Arial" w:hAnsi="Arial" w:cs="Arial"/>
                <w:sz w:val="18"/>
                <w:szCs w:val="18"/>
              </w:rPr>
              <w:t xml:space="preserve">, na utwardzonym podłożu </w:t>
            </w:r>
          </w:p>
        </w:tc>
      </w:tr>
      <w:tr w:rsidR="009D6F8F" w:rsidRPr="006F7643" w14:paraId="7B701399" w14:textId="77777777" w:rsidTr="006F7643">
        <w:tc>
          <w:tcPr>
            <w:tcW w:w="306" w:type="pct"/>
            <w:vAlign w:val="center"/>
          </w:tcPr>
          <w:p w14:paraId="00413E52"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t>35</w:t>
            </w:r>
          </w:p>
        </w:tc>
        <w:tc>
          <w:tcPr>
            <w:tcW w:w="615" w:type="pct"/>
            <w:shd w:val="clear" w:color="auto" w:fill="auto"/>
            <w:vAlign w:val="center"/>
          </w:tcPr>
          <w:p w14:paraId="620084C3" w14:textId="77777777" w:rsidR="009D6F8F" w:rsidRPr="00C763EE" w:rsidRDefault="009D6F8F" w:rsidP="006F7643">
            <w:pPr>
              <w:autoSpaceDE w:val="0"/>
              <w:autoSpaceDN w:val="0"/>
              <w:adjustRightInd w:val="0"/>
              <w:spacing w:line="240" w:lineRule="exact"/>
              <w:contextualSpacing/>
              <w:jc w:val="center"/>
              <w:rPr>
                <w:rFonts w:ascii="Arial" w:hAnsi="Arial" w:cs="Arial"/>
                <w:b/>
                <w:bCs/>
                <w:sz w:val="18"/>
                <w:szCs w:val="18"/>
              </w:rPr>
            </w:pPr>
            <w:r w:rsidRPr="00C763EE">
              <w:rPr>
                <w:rFonts w:ascii="Arial" w:hAnsi="Arial" w:cs="Arial"/>
                <w:b/>
                <w:sz w:val="18"/>
                <w:szCs w:val="18"/>
                <w:shd w:val="clear" w:color="auto" w:fill="FFFFFF"/>
              </w:rPr>
              <w:t>17 04 05</w:t>
            </w:r>
          </w:p>
        </w:tc>
        <w:tc>
          <w:tcPr>
            <w:tcW w:w="998" w:type="pct"/>
            <w:shd w:val="clear" w:color="auto" w:fill="auto"/>
            <w:vAlign w:val="center"/>
          </w:tcPr>
          <w:p w14:paraId="48F216CA" w14:textId="77777777" w:rsidR="009D6F8F" w:rsidRPr="006F7643" w:rsidRDefault="009D6F8F" w:rsidP="006F7643">
            <w:pPr>
              <w:spacing w:line="240" w:lineRule="exact"/>
              <w:contextualSpacing/>
              <w:rPr>
                <w:rFonts w:ascii="Arial" w:hAnsi="Arial" w:cs="Arial"/>
                <w:bCs/>
                <w:sz w:val="18"/>
                <w:szCs w:val="18"/>
              </w:rPr>
            </w:pPr>
            <w:r w:rsidRPr="006F7643">
              <w:rPr>
                <w:rFonts w:ascii="Arial" w:eastAsia="Times New Roman" w:hAnsi="Arial" w:cs="Arial"/>
                <w:sz w:val="18"/>
                <w:szCs w:val="18"/>
                <w:lang w:eastAsia="pl-PL"/>
              </w:rPr>
              <w:t>Żelazo i stal</w:t>
            </w:r>
          </w:p>
        </w:tc>
        <w:tc>
          <w:tcPr>
            <w:tcW w:w="1535" w:type="pct"/>
            <w:shd w:val="clear" w:color="auto" w:fill="auto"/>
            <w:vAlign w:val="center"/>
          </w:tcPr>
          <w:p w14:paraId="0A612578" w14:textId="11355413"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eastAsia="Times New Roman" w:hAnsi="Arial" w:cs="Arial"/>
                <w:sz w:val="18"/>
                <w:szCs w:val="18"/>
                <w:lang w:eastAsia="pl-PL"/>
              </w:rPr>
              <w:t>w miejscach wytwarzania, obok urządzeń; po zapełnieniu kontenery będą umieszczane w</w:t>
            </w:r>
            <w:r w:rsidR="00D86290">
              <w:rPr>
                <w:rFonts w:ascii="Arial" w:eastAsia="Times New Roman" w:hAnsi="Arial" w:cs="Arial"/>
                <w:sz w:val="18"/>
                <w:szCs w:val="18"/>
                <w:lang w:eastAsia="pl-PL"/>
              </w:rPr>
              <w:t> </w:t>
            </w:r>
            <w:r w:rsidRPr="006F7643">
              <w:rPr>
                <w:rFonts w:ascii="Arial" w:eastAsia="Times New Roman" w:hAnsi="Arial" w:cs="Arial"/>
                <w:sz w:val="18"/>
                <w:szCs w:val="18"/>
                <w:lang w:eastAsia="pl-PL"/>
              </w:rPr>
              <w:t>wydzielonej części hali nr 14.</w:t>
            </w:r>
          </w:p>
        </w:tc>
        <w:tc>
          <w:tcPr>
            <w:tcW w:w="1546" w:type="pct"/>
            <w:vAlign w:val="center"/>
          </w:tcPr>
          <w:p w14:paraId="4BE71727"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eastAsia="Times New Roman" w:hAnsi="Arial" w:cs="Arial"/>
                <w:sz w:val="18"/>
                <w:szCs w:val="18"/>
                <w:lang w:eastAsia="pl-PL"/>
              </w:rPr>
              <w:t>w odpowiednio oznakowanych, metalowych kontenerach</w:t>
            </w:r>
          </w:p>
        </w:tc>
      </w:tr>
      <w:tr w:rsidR="009D6F8F" w:rsidRPr="006F7643" w14:paraId="7AC3A9C5" w14:textId="77777777" w:rsidTr="006F7643">
        <w:tc>
          <w:tcPr>
            <w:tcW w:w="306" w:type="pct"/>
            <w:vMerge w:val="restart"/>
            <w:vAlign w:val="center"/>
          </w:tcPr>
          <w:p w14:paraId="15ACCC05"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t>36</w:t>
            </w:r>
          </w:p>
        </w:tc>
        <w:tc>
          <w:tcPr>
            <w:tcW w:w="615" w:type="pct"/>
            <w:vMerge w:val="restart"/>
            <w:vAlign w:val="center"/>
          </w:tcPr>
          <w:p w14:paraId="211BA3F9" w14:textId="77777777" w:rsidR="009D6F8F" w:rsidRPr="00C763EE" w:rsidRDefault="009D6F8F" w:rsidP="006F7643">
            <w:pPr>
              <w:autoSpaceDE w:val="0"/>
              <w:autoSpaceDN w:val="0"/>
              <w:adjustRightInd w:val="0"/>
              <w:spacing w:line="240" w:lineRule="exact"/>
              <w:contextualSpacing/>
              <w:jc w:val="center"/>
              <w:rPr>
                <w:rFonts w:ascii="Arial" w:hAnsi="Arial" w:cs="Arial"/>
                <w:b/>
                <w:sz w:val="18"/>
                <w:szCs w:val="18"/>
              </w:rPr>
            </w:pPr>
            <w:r w:rsidRPr="00C763EE">
              <w:rPr>
                <w:rFonts w:ascii="Arial" w:hAnsi="Arial" w:cs="Arial"/>
                <w:b/>
                <w:bCs/>
                <w:sz w:val="18"/>
                <w:szCs w:val="18"/>
              </w:rPr>
              <w:t>19 08 10*</w:t>
            </w:r>
          </w:p>
        </w:tc>
        <w:tc>
          <w:tcPr>
            <w:tcW w:w="998" w:type="pct"/>
            <w:vMerge w:val="restart"/>
            <w:vAlign w:val="center"/>
          </w:tcPr>
          <w:p w14:paraId="3C6E5E39"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bCs/>
                <w:sz w:val="18"/>
                <w:szCs w:val="18"/>
              </w:rPr>
              <w:t xml:space="preserve">Tłuszcze </w:t>
            </w:r>
            <w:r w:rsidRPr="006F7643">
              <w:rPr>
                <w:rFonts w:ascii="Arial" w:hAnsi="Arial" w:cs="Arial"/>
                <w:bCs/>
                <w:sz w:val="18"/>
                <w:szCs w:val="18"/>
              </w:rPr>
              <w:br/>
              <w:t xml:space="preserve">i mieszaniny olejów z separacji olej/woda inne niż wymienione </w:t>
            </w:r>
            <w:r w:rsidRPr="006F7643">
              <w:rPr>
                <w:rFonts w:ascii="Arial" w:hAnsi="Arial" w:cs="Arial"/>
                <w:bCs/>
                <w:sz w:val="18"/>
                <w:szCs w:val="18"/>
              </w:rPr>
              <w:br/>
              <w:t>w 19 08 09</w:t>
            </w:r>
          </w:p>
        </w:tc>
        <w:tc>
          <w:tcPr>
            <w:tcW w:w="1535" w:type="pct"/>
            <w:vAlign w:val="center"/>
          </w:tcPr>
          <w:p w14:paraId="71219795"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Teren Oczyszczalni Ścieków Deszczowo - Przemysłowych </w:t>
            </w:r>
          </w:p>
        </w:tc>
        <w:tc>
          <w:tcPr>
            <w:tcW w:w="1546" w:type="pct"/>
            <w:vAlign w:val="center"/>
          </w:tcPr>
          <w:p w14:paraId="30C11808"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Betonowy, oznakowany zbiornik, o pojemności 840 m</w:t>
            </w:r>
            <w:r w:rsidRPr="006F7643">
              <w:rPr>
                <w:rFonts w:ascii="Arial" w:hAnsi="Arial" w:cs="Arial"/>
                <w:sz w:val="18"/>
                <w:szCs w:val="18"/>
                <w:vertAlign w:val="superscript"/>
              </w:rPr>
              <w:t xml:space="preserve">3 </w:t>
            </w:r>
          </w:p>
        </w:tc>
      </w:tr>
      <w:tr w:rsidR="009D6F8F" w:rsidRPr="006F7643" w14:paraId="1C1AE609" w14:textId="77777777" w:rsidTr="006F7643">
        <w:tc>
          <w:tcPr>
            <w:tcW w:w="306" w:type="pct"/>
            <w:vMerge/>
            <w:vAlign w:val="center"/>
          </w:tcPr>
          <w:p w14:paraId="3F54D39E" w14:textId="77777777" w:rsidR="009D6F8F" w:rsidRPr="006F7643" w:rsidRDefault="009D6F8F" w:rsidP="006F7643">
            <w:pPr>
              <w:spacing w:line="240" w:lineRule="exact"/>
              <w:contextualSpacing/>
              <w:rPr>
                <w:rFonts w:ascii="Arial" w:hAnsi="Arial" w:cs="Arial"/>
                <w:sz w:val="18"/>
                <w:szCs w:val="18"/>
              </w:rPr>
            </w:pPr>
          </w:p>
        </w:tc>
        <w:tc>
          <w:tcPr>
            <w:tcW w:w="615" w:type="pct"/>
            <w:vMerge/>
            <w:vAlign w:val="center"/>
          </w:tcPr>
          <w:p w14:paraId="3447215A" w14:textId="77777777" w:rsidR="009D6F8F" w:rsidRPr="00C763EE" w:rsidRDefault="009D6F8F" w:rsidP="006F7643">
            <w:pPr>
              <w:spacing w:line="240" w:lineRule="exact"/>
              <w:contextualSpacing/>
              <w:jc w:val="center"/>
              <w:rPr>
                <w:rFonts w:ascii="Arial" w:hAnsi="Arial" w:cs="Arial"/>
                <w:b/>
                <w:sz w:val="18"/>
                <w:szCs w:val="18"/>
              </w:rPr>
            </w:pPr>
          </w:p>
        </w:tc>
        <w:tc>
          <w:tcPr>
            <w:tcW w:w="998" w:type="pct"/>
            <w:vMerge/>
            <w:vAlign w:val="center"/>
          </w:tcPr>
          <w:p w14:paraId="27D74214" w14:textId="77777777" w:rsidR="009D6F8F" w:rsidRPr="006F7643" w:rsidRDefault="009D6F8F" w:rsidP="006F7643">
            <w:pPr>
              <w:spacing w:line="240" w:lineRule="exact"/>
              <w:contextualSpacing/>
              <w:rPr>
                <w:rFonts w:ascii="Arial" w:hAnsi="Arial" w:cs="Arial"/>
                <w:sz w:val="18"/>
                <w:szCs w:val="18"/>
              </w:rPr>
            </w:pPr>
          </w:p>
        </w:tc>
        <w:tc>
          <w:tcPr>
            <w:tcW w:w="1535" w:type="pct"/>
            <w:vAlign w:val="center"/>
          </w:tcPr>
          <w:p w14:paraId="080EBE94"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Oczyszczalnia Ścieków Deszczowo - Przemysłowych </w:t>
            </w:r>
          </w:p>
        </w:tc>
        <w:tc>
          <w:tcPr>
            <w:tcW w:w="1546" w:type="pct"/>
            <w:vAlign w:val="center"/>
          </w:tcPr>
          <w:p w14:paraId="38B1E7EB"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Osadnik wstępny nr 1, </w:t>
            </w:r>
            <w:r w:rsidRPr="006F7643">
              <w:rPr>
                <w:rFonts w:ascii="Arial" w:hAnsi="Arial" w:cs="Arial"/>
                <w:sz w:val="18"/>
                <w:szCs w:val="18"/>
              </w:rPr>
              <w:br/>
              <w:t>o pojemności ok. 720 m</w:t>
            </w:r>
            <w:r w:rsidRPr="006F7643">
              <w:rPr>
                <w:rFonts w:ascii="Arial" w:hAnsi="Arial" w:cs="Arial"/>
                <w:sz w:val="18"/>
                <w:szCs w:val="18"/>
                <w:vertAlign w:val="superscript"/>
              </w:rPr>
              <w:t>3</w:t>
            </w:r>
            <w:r w:rsidRPr="006F7643">
              <w:rPr>
                <w:rFonts w:ascii="Arial" w:hAnsi="Arial" w:cs="Arial"/>
                <w:sz w:val="18"/>
                <w:szCs w:val="18"/>
              </w:rPr>
              <w:t xml:space="preserve"> </w:t>
            </w:r>
          </w:p>
        </w:tc>
      </w:tr>
      <w:tr w:rsidR="009D6F8F" w:rsidRPr="006F7643" w14:paraId="49BA1202" w14:textId="77777777" w:rsidTr="006F7643">
        <w:tc>
          <w:tcPr>
            <w:tcW w:w="306" w:type="pct"/>
            <w:vAlign w:val="center"/>
          </w:tcPr>
          <w:p w14:paraId="4EF79B92"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t>37</w:t>
            </w:r>
          </w:p>
        </w:tc>
        <w:tc>
          <w:tcPr>
            <w:tcW w:w="615" w:type="pct"/>
            <w:vAlign w:val="center"/>
          </w:tcPr>
          <w:p w14:paraId="0C1801A4" w14:textId="77777777" w:rsidR="009D6F8F" w:rsidRPr="00C763EE" w:rsidRDefault="009D6F8F" w:rsidP="006F7643">
            <w:pPr>
              <w:autoSpaceDE w:val="0"/>
              <w:autoSpaceDN w:val="0"/>
              <w:adjustRightInd w:val="0"/>
              <w:spacing w:line="240" w:lineRule="exact"/>
              <w:contextualSpacing/>
              <w:jc w:val="center"/>
              <w:rPr>
                <w:rFonts w:ascii="Arial" w:hAnsi="Arial" w:cs="Arial"/>
                <w:b/>
                <w:sz w:val="18"/>
                <w:szCs w:val="18"/>
              </w:rPr>
            </w:pPr>
            <w:r w:rsidRPr="00C763EE">
              <w:rPr>
                <w:rFonts w:ascii="Arial" w:hAnsi="Arial" w:cs="Arial"/>
                <w:b/>
                <w:bCs/>
                <w:sz w:val="18"/>
                <w:szCs w:val="18"/>
              </w:rPr>
              <w:t>19 12 02</w:t>
            </w:r>
          </w:p>
        </w:tc>
        <w:tc>
          <w:tcPr>
            <w:tcW w:w="998" w:type="pct"/>
            <w:vAlign w:val="center"/>
          </w:tcPr>
          <w:p w14:paraId="10039CA4"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bCs/>
                <w:sz w:val="18"/>
                <w:szCs w:val="18"/>
              </w:rPr>
              <w:t>Metale żelazne</w:t>
            </w:r>
          </w:p>
        </w:tc>
        <w:tc>
          <w:tcPr>
            <w:tcW w:w="1535" w:type="pct"/>
            <w:vAlign w:val="center"/>
          </w:tcPr>
          <w:p w14:paraId="759CEB8F"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eastAsia="Times New Roman" w:hAnsi="Arial" w:cs="Arial"/>
                <w:bCs/>
                <w:sz w:val="18"/>
                <w:szCs w:val="18"/>
              </w:rPr>
              <w:t>Sortownia, linia segregacji odpadów</w:t>
            </w:r>
          </w:p>
        </w:tc>
        <w:tc>
          <w:tcPr>
            <w:tcW w:w="1546" w:type="pct"/>
            <w:vAlign w:val="center"/>
          </w:tcPr>
          <w:p w14:paraId="2005BEB1" w14:textId="4D9219E8" w:rsidR="009D6F8F" w:rsidRPr="006F7643" w:rsidRDefault="009D6F8F" w:rsidP="006F7643">
            <w:pPr>
              <w:autoSpaceDE w:val="0"/>
              <w:autoSpaceDN w:val="0"/>
              <w:adjustRightInd w:val="0"/>
              <w:spacing w:line="240" w:lineRule="exact"/>
              <w:contextualSpacing/>
              <w:rPr>
                <w:rFonts w:ascii="Arial" w:eastAsia="Times New Roman" w:hAnsi="Arial" w:cs="Arial"/>
                <w:bCs/>
                <w:sz w:val="18"/>
                <w:szCs w:val="18"/>
              </w:rPr>
            </w:pPr>
            <w:r w:rsidRPr="006F7643">
              <w:rPr>
                <w:rFonts w:ascii="Arial" w:eastAsia="Times New Roman" w:hAnsi="Arial" w:cs="Arial"/>
                <w:bCs/>
                <w:sz w:val="18"/>
                <w:szCs w:val="18"/>
              </w:rPr>
              <w:t>Luzem, w sposób zorganizowany, na</w:t>
            </w:r>
            <w:r w:rsidR="00D86290">
              <w:rPr>
                <w:rFonts w:ascii="Arial" w:eastAsia="Times New Roman" w:hAnsi="Arial" w:cs="Arial"/>
                <w:bCs/>
                <w:sz w:val="18"/>
                <w:szCs w:val="18"/>
              </w:rPr>
              <w:t> </w:t>
            </w:r>
            <w:r w:rsidRPr="006F7643">
              <w:rPr>
                <w:rFonts w:ascii="Arial" w:eastAsia="Times New Roman" w:hAnsi="Arial" w:cs="Arial"/>
                <w:bCs/>
                <w:sz w:val="18"/>
                <w:szCs w:val="18"/>
              </w:rPr>
              <w:t>wyznaczonym miejscu placu składowego, o powierzchni</w:t>
            </w:r>
            <w:r w:rsidRPr="006F7643">
              <w:rPr>
                <w:rFonts w:ascii="Arial" w:eastAsia="Times New Roman" w:hAnsi="Arial" w:cs="Arial"/>
                <w:bCs/>
                <w:sz w:val="18"/>
                <w:szCs w:val="18"/>
              </w:rPr>
              <w:br/>
              <w:t>12 200 m</w:t>
            </w:r>
            <w:r w:rsidRPr="006F7643">
              <w:rPr>
                <w:rFonts w:ascii="Arial" w:eastAsia="Times New Roman" w:hAnsi="Arial" w:cs="Arial"/>
                <w:bCs/>
                <w:sz w:val="18"/>
                <w:szCs w:val="18"/>
                <w:vertAlign w:val="superscript"/>
              </w:rPr>
              <w:t>2</w:t>
            </w:r>
            <w:r w:rsidRPr="006F7643">
              <w:rPr>
                <w:rFonts w:ascii="Arial" w:eastAsia="Times New Roman" w:hAnsi="Arial" w:cs="Arial"/>
                <w:bCs/>
                <w:sz w:val="18"/>
                <w:szCs w:val="18"/>
              </w:rPr>
              <w:t xml:space="preserve">, na utwardzonym podłożu - odpady z sortowni. </w:t>
            </w:r>
            <w:r w:rsidRPr="006F7643">
              <w:rPr>
                <w:rFonts w:ascii="Arial" w:eastAsia="Times New Roman" w:hAnsi="Arial" w:cs="Arial"/>
                <w:bCs/>
                <w:sz w:val="18"/>
                <w:szCs w:val="18"/>
              </w:rPr>
              <w:br/>
            </w:r>
            <w:r w:rsidRPr="006F7643">
              <w:rPr>
                <w:rFonts w:ascii="Arial" w:eastAsia="Times New Roman" w:hAnsi="Arial" w:cs="Arial"/>
                <w:bCs/>
                <w:sz w:val="18"/>
                <w:szCs w:val="18"/>
              </w:rPr>
              <w:br/>
              <w:t>Odpady z linii segregacji odpadów magazynowane będą w wyznaczonym miejscu na</w:t>
            </w:r>
            <w:r w:rsidR="00D86290">
              <w:rPr>
                <w:rFonts w:ascii="Arial" w:eastAsia="Times New Roman" w:hAnsi="Arial" w:cs="Arial"/>
                <w:bCs/>
                <w:sz w:val="18"/>
                <w:szCs w:val="18"/>
              </w:rPr>
              <w:t> </w:t>
            </w:r>
            <w:r w:rsidRPr="006F7643">
              <w:rPr>
                <w:rFonts w:ascii="Arial" w:eastAsia="Times New Roman" w:hAnsi="Arial" w:cs="Arial"/>
                <w:bCs/>
                <w:sz w:val="18"/>
                <w:szCs w:val="18"/>
              </w:rPr>
              <w:t>wydzielonej części działki 220/2 (linia segregacji odpadów), bezpośrednio przy</w:t>
            </w:r>
            <w:r w:rsidR="00D86290">
              <w:rPr>
                <w:rFonts w:ascii="Arial" w:eastAsia="Times New Roman" w:hAnsi="Arial" w:cs="Arial"/>
                <w:bCs/>
                <w:sz w:val="18"/>
                <w:szCs w:val="18"/>
              </w:rPr>
              <w:t> </w:t>
            </w:r>
            <w:r w:rsidRPr="006F7643">
              <w:rPr>
                <w:rFonts w:ascii="Arial" w:eastAsia="Times New Roman" w:hAnsi="Arial" w:cs="Arial"/>
                <w:bCs/>
                <w:sz w:val="18"/>
                <w:szCs w:val="18"/>
              </w:rPr>
              <w:t>drodze dojazdowej w</w:t>
            </w:r>
            <w:r w:rsidR="00D86290">
              <w:rPr>
                <w:rFonts w:ascii="Arial" w:eastAsia="Times New Roman" w:hAnsi="Arial" w:cs="Arial"/>
                <w:bCs/>
                <w:sz w:val="18"/>
                <w:szCs w:val="18"/>
              </w:rPr>
              <w:t> </w:t>
            </w:r>
            <w:r w:rsidRPr="006F7643">
              <w:rPr>
                <w:rFonts w:ascii="Arial" w:eastAsia="Times New Roman" w:hAnsi="Arial" w:cs="Arial"/>
                <w:bCs/>
                <w:sz w:val="18"/>
                <w:szCs w:val="18"/>
              </w:rPr>
              <w:t xml:space="preserve">północno-wschodniej cześć placu, na szczelnym podłożu utwardzonym kruszywem, ułożonym na geomembranie. </w:t>
            </w:r>
            <w:r w:rsidRPr="006F7643">
              <w:rPr>
                <w:rFonts w:ascii="Arial" w:eastAsia="Times New Roman" w:hAnsi="Arial" w:cs="Arial"/>
                <w:bCs/>
                <w:sz w:val="18"/>
                <w:szCs w:val="18"/>
              </w:rPr>
              <w:br/>
            </w:r>
          </w:p>
          <w:p w14:paraId="17715BF4"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eastAsia="Times New Roman" w:hAnsi="Arial" w:cs="Arial"/>
                <w:bCs/>
                <w:sz w:val="18"/>
                <w:szCs w:val="18"/>
              </w:rPr>
              <w:t>Pryzma o pojemności 20 m</w:t>
            </w:r>
            <w:r w:rsidRPr="006F7643">
              <w:rPr>
                <w:rFonts w:ascii="Arial" w:eastAsia="Times New Roman" w:hAnsi="Arial" w:cs="Arial"/>
                <w:bCs/>
                <w:sz w:val="18"/>
                <w:szCs w:val="18"/>
                <w:vertAlign w:val="superscript"/>
              </w:rPr>
              <w:t>2</w:t>
            </w:r>
          </w:p>
          <w:p w14:paraId="72E15656"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eastAsia="Times New Roman" w:hAnsi="Arial" w:cs="Arial"/>
                <w:bCs/>
                <w:sz w:val="18"/>
                <w:szCs w:val="18"/>
              </w:rPr>
              <w:t>i maksymalnej wysokości 4 m, oznakowana tabliczka z kodem odpadu</w:t>
            </w:r>
          </w:p>
        </w:tc>
      </w:tr>
      <w:tr w:rsidR="009D6F8F" w:rsidRPr="006F7643" w14:paraId="5A82E200" w14:textId="77777777" w:rsidTr="006F7643">
        <w:tc>
          <w:tcPr>
            <w:tcW w:w="306" w:type="pct"/>
            <w:vAlign w:val="center"/>
          </w:tcPr>
          <w:p w14:paraId="0251BECE" w14:textId="77777777" w:rsidR="009D6F8F" w:rsidRPr="006F7643" w:rsidRDefault="009D6F8F" w:rsidP="006F7643">
            <w:pPr>
              <w:spacing w:line="240" w:lineRule="exact"/>
              <w:contextualSpacing/>
              <w:rPr>
                <w:rFonts w:ascii="Arial" w:hAnsi="Arial" w:cs="Arial"/>
                <w:color w:val="000000" w:themeColor="text1"/>
                <w:sz w:val="18"/>
                <w:szCs w:val="18"/>
              </w:rPr>
            </w:pPr>
            <w:r w:rsidRPr="006F7643">
              <w:rPr>
                <w:rFonts w:ascii="Arial" w:hAnsi="Arial" w:cs="Arial"/>
                <w:color w:val="000000" w:themeColor="text1"/>
                <w:sz w:val="18"/>
                <w:szCs w:val="18"/>
              </w:rPr>
              <w:t>38</w:t>
            </w:r>
          </w:p>
        </w:tc>
        <w:tc>
          <w:tcPr>
            <w:tcW w:w="615" w:type="pct"/>
            <w:vAlign w:val="center"/>
          </w:tcPr>
          <w:p w14:paraId="1511A3C7" w14:textId="77777777" w:rsidR="009D6F8F" w:rsidRPr="00C763EE" w:rsidRDefault="009D6F8F" w:rsidP="006F7643">
            <w:pPr>
              <w:autoSpaceDE w:val="0"/>
              <w:autoSpaceDN w:val="0"/>
              <w:adjustRightInd w:val="0"/>
              <w:spacing w:line="240" w:lineRule="exact"/>
              <w:contextualSpacing/>
              <w:jc w:val="center"/>
              <w:rPr>
                <w:rFonts w:ascii="Arial" w:hAnsi="Arial" w:cs="Arial"/>
                <w:b/>
                <w:bCs/>
                <w:color w:val="000000" w:themeColor="text1"/>
                <w:sz w:val="18"/>
                <w:szCs w:val="18"/>
              </w:rPr>
            </w:pPr>
            <w:r w:rsidRPr="00C763EE">
              <w:rPr>
                <w:rFonts w:ascii="Arial" w:hAnsi="Arial" w:cs="Arial"/>
                <w:b/>
                <w:bCs/>
                <w:color w:val="000000" w:themeColor="text1"/>
                <w:sz w:val="18"/>
                <w:szCs w:val="18"/>
              </w:rPr>
              <w:t>19 12 03</w:t>
            </w:r>
          </w:p>
        </w:tc>
        <w:tc>
          <w:tcPr>
            <w:tcW w:w="998" w:type="pct"/>
            <w:vAlign w:val="center"/>
          </w:tcPr>
          <w:p w14:paraId="60C4D2F3" w14:textId="77777777" w:rsidR="009D6F8F" w:rsidRPr="006F7643" w:rsidRDefault="009D6F8F" w:rsidP="006F7643">
            <w:pPr>
              <w:spacing w:line="240" w:lineRule="exact"/>
              <w:contextualSpacing/>
              <w:rPr>
                <w:rFonts w:ascii="Arial" w:hAnsi="Arial" w:cs="Arial"/>
                <w:bCs/>
                <w:color w:val="000000" w:themeColor="text1"/>
                <w:sz w:val="18"/>
                <w:szCs w:val="18"/>
              </w:rPr>
            </w:pPr>
            <w:r w:rsidRPr="006F7643">
              <w:rPr>
                <w:rFonts w:ascii="Arial" w:hAnsi="Arial" w:cs="Arial"/>
                <w:bCs/>
                <w:color w:val="000000" w:themeColor="text1"/>
                <w:sz w:val="18"/>
                <w:szCs w:val="18"/>
              </w:rPr>
              <w:t>Metale nieżelazne</w:t>
            </w:r>
          </w:p>
        </w:tc>
        <w:tc>
          <w:tcPr>
            <w:tcW w:w="1535" w:type="pct"/>
            <w:vAlign w:val="center"/>
          </w:tcPr>
          <w:p w14:paraId="79DD93F5" w14:textId="77777777" w:rsidR="009D6F8F" w:rsidRPr="006F7643" w:rsidRDefault="009D6F8F" w:rsidP="006F7643">
            <w:pPr>
              <w:autoSpaceDE w:val="0"/>
              <w:autoSpaceDN w:val="0"/>
              <w:adjustRightInd w:val="0"/>
              <w:spacing w:line="240" w:lineRule="exact"/>
              <w:contextualSpacing/>
              <w:rPr>
                <w:rFonts w:ascii="Arial" w:eastAsia="Times New Roman" w:hAnsi="Arial" w:cs="Arial"/>
                <w:bCs/>
                <w:color w:val="000000" w:themeColor="text1"/>
                <w:sz w:val="18"/>
                <w:szCs w:val="18"/>
              </w:rPr>
            </w:pPr>
            <w:r w:rsidRPr="006F7643">
              <w:rPr>
                <w:rFonts w:ascii="Arial" w:eastAsia="Times New Roman" w:hAnsi="Arial" w:cs="Arial"/>
                <w:bCs/>
                <w:color w:val="000000" w:themeColor="text1"/>
                <w:sz w:val="18"/>
                <w:szCs w:val="18"/>
              </w:rPr>
              <w:t>Linia segregacji odpadów</w:t>
            </w:r>
          </w:p>
        </w:tc>
        <w:tc>
          <w:tcPr>
            <w:tcW w:w="1546" w:type="pct"/>
            <w:vAlign w:val="center"/>
          </w:tcPr>
          <w:p w14:paraId="44821C7C" w14:textId="02750A0F" w:rsidR="009D6F8F" w:rsidRPr="006F7643" w:rsidRDefault="009D6F8F" w:rsidP="006F7643">
            <w:pPr>
              <w:autoSpaceDE w:val="0"/>
              <w:autoSpaceDN w:val="0"/>
              <w:adjustRightInd w:val="0"/>
              <w:spacing w:line="240" w:lineRule="exact"/>
              <w:contextualSpacing/>
              <w:rPr>
                <w:rFonts w:ascii="Arial" w:eastAsia="Times New Roman" w:hAnsi="Arial" w:cs="Arial"/>
                <w:bCs/>
                <w:color w:val="000000" w:themeColor="text1"/>
                <w:sz w:val="18"/>
                <w:szCs w:val="18"/>
              </w:rPr>
            </w:pPr>
            <w:r w:rsidRPr="006F7643">
              <w:rPr>
                <w:rFonts w:ascii="Arial" w:eastAsia="Times New Roman" w:hAnsi="Arial" w:cs="Arial"/>
                <w:bCs/>
                <w:color w:val="000000" w:themeColor="text1"/>
                <w:sz w:val="18"/>
                <w:szCs w:val="18"/>
              </w:rPr>
              <w:t>Wyznaczone miejsce na</w:t>
            </w:r>
            <w:r w:rsidR="00D86290">
              <w:rPr>
                <w:rFonts w:ascii="Arial" w:eastAsia="Times New Roman" w:hAnsi="Arial" w:cs="Arial"/>
                <w:bCs/>
                <w:color w:val="000000" w:themeColor="text1"/>
                <w:sz w:val="18"/>
                <w:szCs w:val="18"/>
              </w:rPr>
              <w:t> </w:t>
            </w:r>
            <w:r w:rsidRPr="006F7643">
              <w:rPr>
                <w:rFonts w:ascii="Arial" w:eastAsia="Times New Roman" w:hAnsi="Arial" w:cs="Arial"/>
                <w:bCs/>
                <w:color w:val="000000" w:themeColor="text1"/>
                <w:sz w:val="18"/>
                <w:szCs w:val="18"/>
              </w:rPr>
              <w:t>wydzielonej części działki 220/2 (linia segregacji odpadów), bezpośrednio przy</w:t>
            </w:r>
            <w:r w:rsidR="00D86290">
              <w:rPr>
                <w:rFonts w:ascii="Arial" w:eastAsia="Times New Roman" w:hAnsi="Arial" w:cs="Arial"/>
                <w:bCs/>
                <w:color w:val="000000" w:themeColor="text1"/>
                <w:sz w:val="18"/>
                <w:szCs w:val="18"/>
              </w:rPr>
              <w:t> </w:t>
            </w:r>
            <w:r w:rsidRPr="006F7643">
              <w:rPr>
                <w:rFonts w:ascii="Arial" w:eastAsia="Times New Roman" w:hAnsi="Arial" w:cs="Arial"/>
                <w:bCs/>
                <w:color w:val="000000" w:themeColor="text1"/>
                <w:sz w:val="18"/>
                <w:szCs w:val="18"/>
              </w:rPr>
              <w:t>drodze dojazdowej w</w:t>
            </w:r>
            <w:r w:rsidR="00D86290">
              <w:rPr>
                <w:rFonts w:ascii="Arial" w:eastAsia="Times New Roman" w:hAnsi="Arial" w:cs="Arial"/>
                <w:bCs/>
                <w:color w:val="000000" w:themeColor="text1"/>
                <w:sz w:val="18"/>
                <w:szCs w:val="18"/>
              </w:rPr>
              <w:t> </w:t>
            </w:r>
            <w:r w:rsidRPr="006F7643">
              <w:rPr>
                <w:rFonts w:ascii="Arial" w:eastAsia="Times New Roman" w:hAnsi="Arial" w:cs="Arial"/>
                <w:bCs/>
                <w:color w:val="000000" w:themeColor="text1"/>
                <w:sz w:val="18"/>
                <w:szCs w:val="18"/>
              </w:rPr>
              <w:t xml:space="preserve">północno-wschodniej cześć placu. </w:t>
            </w:r>
            <w:r w:rsidRPr="006F7643">
              <w:rPr>
                <w:rFonts w:ascii="Arial" w:eastAsia="Times New Roman" w:hAnsi="Arial" w:cs="Arial"/>
                <w:bCs/>
                <w:color w:val="000000" w:themeColor="text1"/>
                <w:sz w:val="18"/>
                <w:szCs w:val="18"/>
              </w:rPr>
              <w:br/>
            </w:r>
          </w:p>
          <w:p w14:paraId="4E8B8BE6" w14:textId="77777777" w:rsidR="009D6F8F" w:rsidRPr="006F7643" w:rsidRDefault="009D6F8F" w:rsidP="006F7643">
            <w:pPr>
              <w:autoSpaceDE w:val="0"/>
              <w:autoSpaceDN w:val="0"/>
              <w:adjustRightInd w:val="0"/>
              <w:spacing w:line="240" w:lineRule="exact"/>
              <w:contextualSpacing/>
              <w:rPr>
                <w:rFonts w:ascii="Arial" w:eastAsia="Times New Roman" w:hAnsi="Arial" w:cs="Arial"/>
                <w:bCs/>
                <w:color w:val="000000" w:themeColor="text1"/>
                <w:sz w:val="18"/>
                <w:szCs w:val="18"/>
              </w:rPr>
            </w:pPr>
            <w:r w:rsidRPr="006F7643">
              <w:rPr>
                <w:rFonts w:ascii="Arial" w:eastAsia="Times New Roman" w:hAnsi="Arial" w:cs="Arial"/>
                <w:bCs/>
                <w:color w:val="000000" w:themeColor="text1"/>
                <w:sz w:val="18"/>
                <w:szCs w:val="18"/>
              </w:rPr>
              <w:t>Pojemnik o objętości 2 m</w:t>
            </w:r>
            <w:r w:rsidRPr="006F7643">
              <w:rPr>
                <w:rFonts w:ascii="Arial" w:eastAsia="Times New Roman" w:hAnsi="Arial" w:cs="Arial"/>
                <w:bCs/>
                <w:color w:val="000000" w:themeColor="text1"/>
                <w:sz w:val="18"/>
                <w:szCs w:val="18"/>
                <w:vertAlign w:val="superscript"/>
              </w:rPr>
              <w:t>3</w:t>
            </w:r>
            <w:r w:rsidRPr="006F7643">
              <w:rPr>
                <w:rFonts w:ascii="Arial" w:eastAsia="Times New Roman" w:hAnsi="Arial" w:cs="Arial"/>
                <w:bCs/>
                <w:color w:val="000000" w:themeColor="text1"/>
                <w:sz w:val="18"/>
                <w:szCs w:val="18"/>
              </w:rPr>
              <w:t xml:space="preserve"> oznakowany tablicą z kodem odpadu  </w:t>
            </w:r>
          </w:p>
        </w:tc>
      </w:tr>
      <w:tr w:rsidR="009D6F8F" w:rsidRPr="006F7643" w14:paraId="6BE10D90" w14:textId="77777777" w:rsidTr="006F7643">
        <w:tc>
          <w:tcPr>
            <w:tcW w:w="306" w:type="pct"/>
            <w:vAlign w:val="center"/>
          </w:tcPr>
          <w:p w14:paraId="6A2505F8" w14:textId="77777777" w:rsidR="009D6F8F" w:rsidRPr="006F7643" w:rsidRDefault="009D6F8F" w:rsidP="006F7643">
            <w:pPr>
              <w:spacing w:line="240" w:lineRule="exact"/>
              <w:contextualSpacing/>
              <w:rPr>
                <w:rFonts w:ascii="Arial" w:hAnsi="Arial" w:cs="Arial"/>
                <w:color w:val="000000" w:themeColor="text1"/>
                <w:sz w:val="18"/>
                <w:szCs w:val="18"/>
              </w:rPr>
            </w:pPr>
            <w:r w:rsidRPr="006F7643">
              <w:rPr>
                <w:rFonts w:ascii="Arial" w:hAnsi="Arial" w:cs="Arial"/>
                <w:color w:val="000000" w:themeColor="text1"/>
                <w:sz w:val="18"/>
                <w:szCs w:val="18"/>
              </w:rPr>
              <w:t>39</w:t>
            </w:r>
          </w:p>
        </w:tc>
        <w:tc>
          <w:tcPr>
            <w:tcW w:w="615" w:type="pct"/>
            <w:vAlign w:val="center"/>
          </w:tcPr>
          <w:p w14:paraId="2962F17B" w14:textId="77777777" w:rsidR="009D6F8F" w:rsidRPr="00C763EE" w:rsidRDefault="009D6F8F" w:rsidP="006F7643">
            <w:pPr>
              <w:autoSpaceDE w:val="0"/>
              <w:autoSpaceDN w:val="0"/>
              <w:adjustRightInd w:val="0"/>
              <w:spacing w:line="240" w:lineRule="exact"/>
              <w:contextualSpacing/>
              <w:jc w:val="center"/>
              <w:rPr>
                <w:rFonts w:ascii="Arial" w:hAnsi="Arial" w:cs="Arial"/>
                <w:b/>
                <w:bCs/>
                <w:color w:val="000000" w:themeColor="text1"/>
                <w:sz w:val="18"/>
                <w:szCs w:val="18"/>
              </w:rPr>
            </w:pPr>
            <w:r w:rsidRPr="00C763EE">
              <w:rPr>
                <w:rFonts w:ascii="Arial" w:hAnsi="Arial" w:cs="Arial"/>
                <w:b/>
                <w:bCs/>
                <w:color w:val="000000" w:themeColor="text1"/>
                <w:sz w:val="18"/>
                <w:szCs w:val="18"/>
              </w:rPr>
              <w:t>19 12 04</w:t>
            </w:r>
          </w:p>
        </w:tc>
        <w:tc>
          <w:tcPr>
            <w:tcW w:w="998" w:type="pct"/>
            <w:vAlign w:val="center"/>
          </w:tcPr>
          <w:p w14:paraId="53D6D539" w14:textId="77777777" w:rsidR="009D6F8F" w:rsidRPr="006F7643" w:rsidRDefault="009D6F8F" w:rsidP="006F7643">
            <w:pPr>
              <w:spacing w:line="240" w:lineRule="exact"/>
              <w:contextualSpacing/>
              <w:rPr>
                <w:rFonts w:ascii="Arial" w:hAnsi="Arial" w:cs="Arial"/>
                <w:bCs/>
                <w:color w:val="000000" w:themeColor="text1"/>
                <w:sz w:val="18"/>
                <w:szCs w:val="18"/>
              </w:rPr>
            </w:pPr>
            <w:r w:rsidRPr="006F7643">
              <w:rPr>
                <w:rFonts w:ascii="Arial" w:hAnsi="Arial" w:cs="Arial"/>
                <w:bCs/>
                <w:color w:val="000000" w:themeColor="text1"/>
                <w:sz w:val="18"/>
                <w:szCs w:val="18"/>
              </w:rPr>
              <w:t>Tworzywo sztuczne i guma</w:t>
            </w:r>
          </w:p>
        </w:tc>
        <w:tc>
          <w:tcPr>
            <w:tcW w:w="1535" w:type="pct"/>
            <w:vAlign w:val="center"/>
          </w:tcPr>
          <w:p w14:paraId="73BEC7DE" w14:textId="77777777" w:rsidR="009D6F8F" w:rsidRPr="006F7643" w:rsidRDefault="009D6F8F" w:rsidP="006F7643">
            <w:pPr>
              <w:autoSpaceDE w:val="0"/>
              <w:autoSpaceDN w:val="0"/>
              <w:adjustRightInd w:val="0"/>
              <w:spacing w:line="240" w:lineRule="exact"/>
              <w:contextualSpacing/>
              <w:rPr>
                <w:rFonts w:ascii="Arial" w:eastAsia="Times New Roman" w:hAnsi="Arial" w:cs="Arial"/>
                <w:bCs/>
                <w:color w:val="000000" w:themeColor="text1"/>
                <w:sz w:val="18"/>
                <w:szCs w:val="18"/>
              </w:rPr>
            </w:pPr>
            <w:r w:rsidRPr="006F7643">
              <w:rPr>
                <w:rFonts w:ascii="Arial" w:eastAsia="Times New Roman" w:hAnsi="Arial" w:cs="Arial"/>
                <w:bCs/>
                <w:color w:val="000000" w:themeColor="text1"/>
                <w:sz w:val="18"/>
                <w:szCs w:val="18"/>
              </w:rPr>
              <w:t>Linia segregacji odpadów</w:t>
            </w:r>
          </w:p>
        </w:tc>
        <w:tc>
          <w:tcPr>
            <w:tcW w:w="1546" w:type="pct"/>
            <w:vAlign w:val="center"/>
          </w:tcPr>
          <w:p w14:paraId="79067985" w14:textId="4A9A75FC" w:rsidR="009D6F8F" w:rsidRPr="006F7643" w:rsidRDefault="009D6F8F" w:rsidP="006F7643">
            <w:pPr>
              <w:autoSpaceDE w:val="0"/>
              <w:autoSpaceDN w:val="0"/>
              <w:adjustRightInd w:val="0"/>
              <w:spacing w:line="240" w:lineRule="exact"/>
              <w:contextualSpacing/>
              <w:rPr>
                <w:rFonts w:ascii="Arial" w:eastAsia="Times New Roman" w:hAnsi="Arial" w:cs="Arial"/>
                <w:bCs/>
                <w:color w:val="000000" w:themeColor="text1"/>
                <w:sz w:val="18"/>
                <w:szCs w:val="18"/>
              </w:rPr>
            </w:pPr>
            <w:r w:rsidRPr="006F7643">
              <w:rPr>
                <w:rFonts w:ascii="Arial" w:eastAsia="Times New Roman" w:hAnsi="Arial" w:cs="Arial"/>
                <w:bCs/>
                <w:color w:val="000000" w:themeColor="text1"/>
                <w:sz w:val="18"/>
                <w:szCs w:val="18"/>
              </w:rPr>
              <w:t>Wyznaczone miejsce na</w:t>
            </w:r>
            <w:r w:rsidR="00D86290">
              <w:rPr>
                <w:rFonts w:ascii="Arial" w:eastAsia="Times New Roman" w:hAnsi="Arial" w:cs="Arial"/>
                <w:bCs/>
                <w:color w:val="000000" w:themeColor="text1"/>
                <w:sz w:val="18"/>
                <w:szCs w:val="18"/>
              </w:rPr>
              <w:t> </w:t>
            </w:r>
            <w:r w:rsidRPr="006F7643">
              <w:rPr>
                <w:rFonts w:ascii="Arial" w:eastAsia="Times New Roman" w:hAnsi="Arial" w:cs="Arial"/>
                <w:bCs/>
                <w:color w:val="000000" w:themeColor="text1"/>
                <w:sz w:val="18"/>
                <w:szCs w:val="18"/>
              </w:rPr>
              <w:t xml:space="preserve">wydzielonej części działki 220/2 (linia segregacji odpadów), bezpośrednio przy drodze dojazdowej w północno-wschodniej cześć placu. </w:t>
            </w:r>
            <w:r w:rsidRPr="006F7643">
              <w:rPr>
                <w:rFonts w:ascii="Arial" w:eastAsia="Times New Roman" w:hAnsi="Arial" w:cs="Arial"/>
                <w:bCs/>
                <w:color w:val="000000" w:themeColor="text1"/>
                <w:sz w:val="18"/>
                <w:szCs w:val="18"/>
              </w:rPr>
              <w:br/>
            </w:r>
          </w:p>
          <w:p w14:paraId="0870D67C" w14:textId="77777777" w:rsidR="009D6F8F" w:rsidRPr="006F7643" w:rsidRDefault="009D6F8F" w:rsidP="006F7643">
            <w:pPr>
              <w:autoSpaceDE w:val="0"/>
              <w:autoSpaceDN w:val="0"/>
              <w:adjustRightInd w:val="0"/>
              <w:spacing w:line="240" w:lineRule="exact"/>
              <w:contextualSpacing/>
              <w:rPr>
                <w:rFonts w:ascii="Arial" w:eastAsia="Times New Roman" w:hAnsi="Arial" w:cs="Arial"/>
                <w:bCs/>
                <w:color w:val="000000" w:themeColor="text1"/>
                <w:sz w:val="18"/>
                <w:szCs w:val="18"/>
              </w:rPr>
            </w:pPr>
            <w:r w:rsidRPr="006F7643">
              <w:rPr>
                <w:rFonts w:ascii="Arial" w:eastAsia="Times New Roman" w:hAnsi="Arial" w:cs="Arial"/>
                <w:bCs/>
                <w:color w:val="000000" w:themeColor="text1"/>
                <w:sz w:val="18"/>
                <w:szCs w:val="18"/>
              </w:rPr>
              <w:t>Pojemnik o objętości 2 m</w:t>
            </w:r>
            <w:r w:rsidRPr="006F7643">
              <w:rPr>
                <w:rFonts w:ascii="Arial" w:eastAsia="Times New Roman" w:hAnsi="Arial" w:cs="Arial"/>
                <w:bCs/>
                <w:color w:val="000000" w:themeColor="text1"/>
                <w:sz w:val="18"/>
                <w:szCs w:val="18"/>
                <w:vertAlign w:val="superscript"/>
              </w:rPr>
              <w:t>3</w:t>
            </w:r>
            <w:r w:rsidRPr="006F7643">
              <w:rPr>
                <w:rFonts w:ascii="Arial" w:eastAsia="Times New Roman" w:hAnsi="Arial" w:cs="Arial"/>
                <w:bCs/>
                <w:color w:val="000000" w:themeColor="text1"/>
                <w:sz w:val="18"/>
                <w:szCs w:val="18"/>
              </w:rPr>
              <w:t xml:space="preserve"> oznakowany tablicą z kodem odpadu</w:t>
            </w:r>
          </w:p>
        </w:tc>
      </w:tr>
      <w:tr w:rsidR="009D6F8F" w:rsidRPr="006F7643" w14:paraId="6D2A8F2B" w14:textId="77777777" w:rsidTr="006F7643">
        <w:tc>
          <w:tcPr>
            <w:tcW w:w="306" w:type="pct"/>
            <w:vAlign w:val="center"/>
          </w:tcPr>
          <w:p w14:paraId="33D24832" w14:textId="77777777" w:rsidR="009D6F8F" w:rsidRPr="006F7643" w:rsidRDefault="009D6F8F" w:rsidP="006F7643">
            <w:pPr>
              <w:spacing w:line="240" w:lineRule="exact"/>
              <w:contextualSpacing/>
              <w:rPr>
                <w:rFonts w:ascii="Arial" w:hAnsi="Arial" w:cs="Arial"/>
                <w:color w:val="000000" w:themeColor="text1"/>
                <w:sz w:val="18"/>
                <w:szCs w:val="18"/>
              </w:rPr>
            </w:pPr>
            <w:r w:rsidRPr="006F7643">
              <w:rPr>
                <w:rFonts w:ascii="Arial" w:hAnsi="Arial" w:cs="Arial"/>
                <w:color w:val="000000" w:themeColor="text1"/>
                <w:sz w:val="18"/>
                <w:szCs w:val="18"/>
              </w:rPr>
              <w:lastRenderedPageBreak/>
              <w:t>40</w:t>
            </w:r>
          </w:p>
        </w:tc>
        <w:tc>
          <w:tcPr>
            <w:tcW w:w="615" w:type="pct"/>
            <w:vAlign w:val="center"/>
          </w:tcPr>
          <w:p w14:paraId="25287BCF" w14:textId="77777777" w:rsidR="009D6F8F" w:rsidRPr="00C763EE" w:rsidRDefault="009D6F8F" w:rsidP="006F7643">
            <w:pPr>
              <w:autoSpaceDE w:val="0"/>
              <w:autoSpaceDN w:val="0"/>
              <w:adjustRightInd w:val="0"/>
              <w:spacing w:line="240" w:lineRule="exact"/>
              <w:contextualSpacing/>
              <w:jc w:val="center"/>
              <w:rPr>
                <w:rFonts w:ascii="Arial" w:hAnsi="Arial" w:cs="Arial"/>
                <w:b/>
                <w:bCs/>
                <w:color w:val="000000" w:themeColor="text1"/>
                <w:sz w:val="18"/>
                <w:szCs w:val="18"/>
              </w:rPr>
            </w:pPr>
            <w:r w:rsidRPr="00C763EE">
              <w:rPr>
                <w:rFonts w:ascii="Arial" w:hAnsi="Arial" w:cs="Arial"/>
                <w:b/>
                <w:bCs/>
                <w:color w:val="000000" w:themeColor="text1"/>
                <w:sz w:val="18"/>
                <w:szCs w:val="18"/>
              </w:rPr>
              <w:t>19 12 07</w:t>
            </w:r>
          </w:p>
        </w:tc>
        <w:tc>
          <w:tcPr>
            <w:tcW w:w="998" w:type="pct"/>
            <w:vAlign w:val="center"/>
          </w:tcPr>
          <w:p w14:paraId="1D227F48" w14:textId="77777777" w:rsidR="009D6F8F" w:rsidRPr="006F7643" w:rsidRDefault="009D6F8F" w:rsidP="006F7643">
            <w:pPr>
              <w:spacing w:line="240" w:lineRule="exact"/>
              <w:contextualSpacing/>
              <w:rPr>
                <w:rFonts w:ascii="Arial" w:hAnsi="Arial" w:cs="Arial"/>
                <w:bCs/>
                <w:color w:val="000000" w:themeColor="text1"/>
                <w:sz w:val="18"/>
                <w:szCs w:val="18"/>
              </w:rPr>
            </w:pPr>
            <w:r w:rsidRPr="006F7643">
              <w:rPr>
                <w:rFonts w:ascii="Arial" w:hAnsi="Arial" w:cs="Arial"/>
                <w:bCs/>
                <w:color w:val="000000" w:themeColor="text1"/>
                <w:sz w:val="18"/>
                <w:szCs w:val="18"/>
              </w:rPr>
              <w:t xml:space="preserve">Drewno inne niż wymienione </w:t>
            </w:r>
            <w:r w:rsidRPr="006F7643">
              <w:rPr>
                <w:rFonts w:ascii="Arial" w:hAnsi="Arial" w:cs="Arial"/>
                <w:bCs/>
                <w:color w:val="000000" w:themeColor="text1"/>
                <w:sz w:val="18"/>
                <w:szCs w:val="18"/>
              </w:rPr>
              <w:br/>
              <w:t>w 19 12 06</w:t>
            </w:r>
          </w:p>
        </w:tc>
        <w:tc>
          <w:tcPr>
            <w:tcW w:w="1535" w:type="pct"/>
            <w:vAlign w:val="center"/>
          </w:tcPr>
          <w:p w14:paraId="4F79A0C8" w14:textId="77777777" w:rsidR="009D6F8F" w:rsidRPr="006F7643" w:rsidRDefault="009D6F8F" w:rsidP="006F7643">
            <w:pPr>
              <w:autoSpaceDE w:val="0"/>
              <w:autoSpaceDN w:val="0"/>
              <w:adjustRightInd w:val="0"/>
              <w:spacing w:line="240" w:lineRule="exact"/>
              <w:contextualSpacing/>
              <w:rPr>
                <w:rFonts w:ascii="Arial" w:eastAsia="Times New Roman" w:hAnsi="Arial" w:cs="Arial"/>
                <w:bCs/>
                <w:color w:val="000000" w:themeColor="text1"/>
                <w:sz w:val="18"/>
                <w:szCs w:val="18"/>
              </w:rPr>
            </w:pPr>
            <w:r w:rsidRPr="006F7643">
              <w:rPr>
                <w:rFonts w:ascii="Arial" w:eastAsia="Times New Roman" w:hAnsi="Arial" w:cs="Arial"/>
                <w:bCs/>
                <w:color w:val="000000" w:themeColor="text1"/>
                <w:sz w:val="18"/>
                <w:szCs w:val="18"/>
              </w:rPr>
              <w:t>Linia segregacji odpadów</w:t>
            </w:r>
          </w:p>
        </w:tc>
        <w:tc>
          <w:tcPr>
            <w:tcW w:w="1546" w:type="pct"/>
            <w:vAlign w:val="center"/>
          </w:tcPr>
          <w:p w14:paraId="0819F845" w14:textId="721F0D4C" w:rsidR="009D6F8F" w:rsidRPr="006F7643" w:rsidRDefault="009D6F8F" w:rsidP="006F7643">
            <w:pPr>
              <w:autoSpaceDE w:val="0"/>
              <w:autoSpaceDN w:val="0"/>
              <w:adjustRightInd w:val="0"/>
              <w:spacing w:line="240" w:lineRule="exact"/>
              <w:contextualSpacing/>
              <w:rPr>
                <w:rFonts w:ascii="Arial" w:eastAsia="Times New Roman" w:hAnsi="Arial" w:cs="Arial"/>
                <w:bCs/>
                <w:color w:val="000000" w:themeColor="text1"/>
                <w:sz w:val="18"/>
                <w:szCs w:val="18"/>
              </w:rPr>
            </w:pPr>
            <w:r w:rsidRPr="006F7643">
              <w:rPr>
                <w:rFonts w:ascii="Arial" w:eastAsia="Times New Roman" w:hAnsi="Arial" w:cs="Arial"/>
                <w:bCs/>
                <w:color w:val="000000" w:themeColor="text1"/>
                <w:sz w:val="18"/>
                <w:szCs w:val="18"/>
              </w:rPr>
              <w:t>Wyznaczone miejsce na</w:t>
            </w:r>
            <w:r w:rsidR="00D86290">
              <w:rPr>
                <w:rFonts w:ascii="Arial" w:eastAsia="Times New Roman" w:hAnsi="Arial" w:cs="Arial"/>
                <w:bCs/>
                <w:color w:val="000000" w:themeColor="text1"/>
                <w:sz w:val="18"/>
                <w:szCs w:val="18"/>
              </w:rPr>
              <w:t> </w:t>
            </w:r>
            <w:r w:rsidRPr="006F7643">
              <w:rPr>
                <w:rFonts w:ascii="Arial" w:eastAsia="Times New Roman" w:hAnsi="Arial" w:cs="Arial"/>
                <w:bCs/>
                <w:color w:val="000000" w:themeColor="text1"/>
                <w:sz w:val="18"/>
                <w:szCs w:val="18"/>
              </w:rPr>
              <w:t xml:space="preserve">wydzielonej części działki 220/2 (linia segregacji odpadów), bezpośrednio przy drodze dojazdowej w północno-wschodniej cześć placu. </w:t>
            </w:r>
            <w:r w:rsidRPr="006F7643">
              <w:rPr>
                <w:rFonts w:ascii="Arial" w:eastAsia="Times New Roman" w:hAnsi="Arial" w:cs="Arial"/>
                <w:bCs/>
                <w:color w:val="000000" w:themeColor="text1"/>
                <w:sz w:val="18"/>
                <w:szCs w:val="18"/>
              </w:rPr>
              <w:br/>
            </w:r>
          </w:p>
          <w:p w14:paraId="675619D9" w14:textId="77777777" w:rsidR="009D6F8F" w:rsidRPr="006F7643" w:rsidRDefault="009D6F8F" w:rsidP="006F7643">
            <w:pPr>
              <w:autoSpaceDE w:val="0"/>
              <w:autoSpaceDN w:val="0"/>
              <w:adjustRightInd w:val="0"/>
              <w:spacing w:line="240" w:lineRule="exact"/>
              <w:contextualSpacing/>
              <w:rPr>
                <w:rFonts w:ascii="Arial" w:eastAsia="Times New Roman" w:hAnsi="Arial" w:cs="Arial"/>
                <w:bCs/>
                <w:color w:val="000000" w:themeColor="text1"/>
                <w:sz w:val="18"/>
                <w:szCs w:val="18"/>
              </w:rPr>
            </w:pPr>
            <w:r w:rsidRPr="006F7643">
              <w:rPr>
                <w:rFonts w:ascii="Arial" w:eastAsia="Times New Roman" w:hAnsi="Arial" w:cs="Arial"/>
                <w:bCs/>
                <w:color w:val="000000" w:themeColor="text1"/>
                <w:sz w:val="18"/>
                <w:szCs w:val="18"/>
              </w:rPr>
              <w:t>Pojemnik o objętości 2 m</w:t>
            </w:r>
            <w:r w:rsidRPr="006F7643">
              <w:rPr>
                <w:rFonts w:ascii="Arial" w:eastAsia="Times New Roman" w:hAnsi="Arial" w:cs="Arial"/>
                <w:bCs/>
                <w:color w:val="000000" w:themeColor="text1"/>
                <w:sz w:val="18"/>
                <w:szCs w:val="18"/>
                <w:vertAlign w:val="superscript"/>
              </w:rPr>
              <w:t>3</w:t>
            </w:r>
            <w:r w:rsidRPr="006F7643">
              <w:rPr>
                <w:rFonts w:ascii="Arial" w:eastAsia="Times New Roman" w:hAnsi="Arial" w:cs="Arial"/>
                <w:bCs/>
                <w:color w:val="000000" w:themeColor="text1"/>
                <w:sz w:val="18"/>
                <w:szCs w:val="18"/>
              </w:rPr>
              <w:t xml:space="preserve"> oznakowany tablicą z kodem odpadu</w:t>
            </w:r>
          </w:p>
        </w:tc>
      </w:tr>
      <w:tr w:rsidR="009D6F8F" w:rsidRPr="006F7643" w14:paraId="74B06418" w14:textId="77777777" w:rsidTr="006F7643">
        <w:tc>
          <w:tcPr>
            <w:tcW w:w="306" w:type="pct"/>
            <w:vAlign w:val="center"/>
          </w:tcPr>
          <w:p w14:paraId="14C34FB2"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t>41</w:t>
            </w:r>
          </w:p>
        </w:tc>
        <w:tc>
          <w:tcPr>
            <w:tcW w:w="615" w:type="pct"/>
            <w:vAlign w:val="center"/>
          </w:tcPr>
          <w:p w14:paraId="23D528DF" w14:textId="77777777" w:rsidR="009D6F8F" w:rsidRPr="00C763EE" w:rsidRDefault="009D6F8F" w:rsidP="006F7643">
            <w:pPr>
              <w:autoSpaceDE w:val="0"/>
              <w:autoSpaceDN w:val="0"/>
              <w:adjustRightInd w:val="0"/>
              <w:spacing w:line="240" w:lineRule="exact"/>
              <w:contextualSpacing/>
              <w:jc w:val="center"/>
              <w:rPr>
                <w:rFonts w:ascii="Arial" w:hAnsi="Arial" w:cs="Arial"/>
                <w:b/>
                <w:bCs/>
                <w:sz w:val="18"/>
                <w:szCs w:val="18"/>
              </w:rPr>
            </w:pPr>
            <w:r w:rsidRPr="00C763EE">
              <w:rPr>
                <w:rFonts w:ascii="Arial" w:hAnsi="Arial" w:cs="Arial"/>
                <w:b/>
                <w:bCs/>
                <w:sz w:val="18"/>
                <w:szCs w:val="18"/>
              </w:rPr>
              <w:t>19 12 09</w:t>
            </w:r>
          </w:p>
        </w:tc>
        <w:tc>
          <w:tcPr>
            <w:tcW w:w="998" w:type="pct"/>
            <w:vAlign w:val="center"/>
          </w:tcPr>
          <w:p w14:paraId="438DB83F" w14:textId="77777777" w:rsidR="009D6F8F" w:rsidRPr="006F7643" w:rsidRDefault="009D6F8F" w:rsidP="006F7643">
            <w:pPr>
              <w:spacing w:line="240" w:lineRule="exact"/>
              <w:contextualSpacing/>
              <w:rPr>
                <w:rFonts w:ascii="Arial" w:hAnsi="Arial" w:cs="Arial"/>
                <w:bCs/>
                <w:sz w:val="18"/>
                <w:szCs w:val="18"/>
              </w:rPr>
            </w:pPr>
            <w:r w:rsidRPr="006F7643">
              <w:rPr>
                <w:rFonts w:ascii="Arial" w:hAnsi="Arial" w:cs="Arial"/>
                <w:bCs/>
                <w:sz w:val="18"/>
                <w:szCs w:val="18"/>
              </w:rPr>
              <w:t xml:space="preserve">Minerały </w:t>
            </w:r>
            <w:r w:rsidRPr="006F7643">
              <w:rPr>
                <w:rFonts w:ascii="Arial" w:hAnsi="Arial" w:cs="Arial"/>
                <w:bCs/>
                <w:sz w:val="18"/>
                <w:szCs w:val="18"/>
              </w:rPr>
              <w:br/>
              <w:t xml:space="preserve">(np. piasek, kamienie) </w:t>
            </w:r>
          </w:p>
        </w:tc>
        <w:tc>
          <w:tcPr>
            <w:tcW w:w="1535" w:type="pct"/>
            <w:vAlign w:val="center"/>
          </w:tcPr>
          <w:p w14:paraId="2EE21C6F"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bCs/>
                <w:sz w:val="18"/>
                <w:szCs w:val="18"/>
              </w:rPr>
              <w:t xml:space="preserve">Sortownia </w:t>
            </w:r>
          </w:p>
        </w:tc>
        <w:tc>
          <w:tcPr>
            <w:tcW w:w="1546" w:type="pct"/>
            <w:vAlign w:val="center"/>
          </w:tcPr>
          <w:p w14:paraId="3369961B" w14:textId="698C42B4"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bCs/>
                <w:sz w:val="18"/>
                <w:szCs w:val="18"/>
              </w:rPr>
              <w:t>Luzem, w sposób zorganizowany, w</w:t>
            </w:r>
            <w:r w:rsidR="008E14F5">
              <w:rPr>
                <w:rFonts w:ascii="Arial" w:hAnsi="Arial" w:cs="Arial"/>
                <w:bCs/>
                <w:sz w:val="18"/>
                <w:szCs w:val="18"/>
              </w:rPr>
              <w:t> </w:t>
            </w:r>
            <w:r w:rsidRPr="006F7643">
              <w:rPr>
                <w:rFonts w:ascii="Arial" w:hAnsi="Arial" w:cs="Arial"/>
                <w:bCs/>
                <w:sz w:val="18"/>
                <w:szCs w:val="18"/>
              </w:rPr>
              <w:t>wyznaczonym miejscu placu składowego,</w:t>
            </w:r>
            <w:r w:rsidR="008E14F5">
              <w:rPr>
                <w:rFonts w:ascii="Arial" w:hAnsi="Arial" w:cs="Arial"/>
                <w:bCs/>
                <w:sz w:val="18"/>
                <w:szCs w:val="18"/>
              </w:rPr>
              <w:t xml:space="preserve"> </w:t>
            </w:r>
            <w:r w:rsidRPr="006F7643">
              <w:rPr>
                <w:rFonts w:ascii="Arial" w:hAnsi="Arial" w:cs="Arial"/>
                <w:bCs/>
                <w:sz w:val="18"/>
                <w:szCs w:val="18"/>
              </w:rPr>
              <w:t>o powierzchni 12</w:t>
            </w:r>
            <w:r w:rsidR="008E14F5">
              <w:rPr>
                <w:rFonts w:ascii="Arial" w:hAnsi="Arial" w:cs="Arial"/>
                <w:bCs/>
                <w:sz w:val="18"/>
                <w:szCs w:val="18"/>
              </w:rPr>
              <w:t> </w:t>
            </w:r>
            <w:r w:rsidRPr="006F7643">
              <w:rPr>
                <w:rFonts w:ascii="Arial" w:hAnsi="Arial" w:cs="Arial"/>
                <w:bCs/>
                <w:sz w:val="18"/>
                <w:szCs w:val="18"/>
              </w:rPr>
              <w:t>200 m</w:t>
            </w:r>
            <w:r w:rsidRPr="006F7643">
              <w:rPr>
                <w:rFonts w:ascii="Arial" w:hAnsi="Arial" w:cs="Arial"/>
                <w:bCs/>
                <w:sz w:val="18"/>
                <w:szCs w:val="18"/>
                <w:vertAlign w:val="superscript"/>
              </w:rPr>
              <w:t>2</w:t>
            </w:r>
            <w:r w:rsidRPr="006F7643">
              <w:rPr>
                <w:rFonts w:ascii="Arial" w:hAnsi="Arial" w:cs="Arial"/>
                <w:bCs/>
                <w:sz w:val="18"/>
                <w:szCs w:val="18"/>
              </w:rPr>
              <w:t>, na</w:t>
            </w:r>
            <w:r w:rsidR="008E14F5">
              <w:rPr>
                <w:rFonts w:ascii="Arial" w:hAnsi="Arial" w:cs="Arial"/>
                <w:bCs/>
                <w:sz w:val="18"/>
                <w:szCs w:val="18"/>
              </w:rPr>
              <w:t> </w:t>
            </w:r>
            <w:r w:rsidRPr="006F7643">
              <w:rPr>
                <w:rFonts w:ascii="Arial" w:hAnsi="Arial" w:cs="Arial"/>
                <w:bCs/>
                <w:sz w:val="18"/>
                <w:szCs w:val="18"/>
              </w:rPr>
              <w:t xml:space="preserve">utwardzonym podłożu </w:t>
            </w:r>
          </w:p>
        </w:tc>
      </w:tr>
      <w:tr w:rsidR="009D6F8F" w:rsidRPr="006F7643" w14:paraId="51BE2462" w14:textId="77777777" w:rsidTr="006F7643">
        <w:tc>
          <w:tcPr>
            <w:tcW w:w="306" w:type="pct"/>
            <w:vAlign w:val="center"/>
          </w:tcPr>
          <w:p w14:paraId="2DFCE834"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sz w:val="18"/>
                <w:szCs w:val="18"/>
              </w:rPr>
              <w:t>42</w:t>
            </w:r>
          </w:p>
        </w:tc>
        <w:tc>
          <w:tcPr>
            <w:tcW w:w="615" w:type="pct"/>
            <w:vAlign w:val="center"/>
          </w:tcPr>
          <w:p w14:paraId="5A64D38D" w14:textId="77777777" w:rsidR="009D6F8F" w:rsidRPr="00C763EE" w:rsidRDefault="009D6F8F" w:rsidP="006F7643">
            <w:pPr>
              <w:autoSpaceDE w:val="0"/>
              <w:autoSpaceDN w:val="0"/>
              <w:adjustRightInd w:val="0"/>
              <w:spacing w:line="240" w:lineRule="exact"/>
              <w:contextualSpacing/>
              <w:jc w:val="center"/>
              <w:rPr>
                <w:rFonts w:ascii="Arial" w:hAnsi="Arial" w:cs="Arial"/>
                <w:b/>
                <w:sz w:val="18"/>
                <w:szCs w:val="18"/>
              </w:rPr>
            </w:pPr>
            <w:r w:rsidRPr="00C763EE">
              <w:rPr>
                <w:rFonts w:ascii="Arial" w:hAnsi="Arial" w:cs="Arial"/>
                <w:b/>
                <w:bCs/>
                <w:sz w:val="18"/>
                <w:szCs w:val="18"/>
              </w:rPr>
              <w:t>19 12 12</w:t>
            </w:r>
          </w:p>
        </w:tc>
        <w:tc>
          <w:tcPr>
            <w:tcW w:w="998" w:type="pct"/>
            <w:vAlign w:val="center"/>
          </w:tcPr>
          <w:p w14:paraId="6914BF0F" w14:textId="77777777" w:rsidR="009D6F8F" w:rsidRPr="006F7643" w:rsidRDefault="009D6F8F" w:rsidP="006F7643">
            <w:pPr>
              <w:spacing w:line="240" w:lineRule="exact"/>
              <w:contextualSpacing/>
              <w:rPr>
                <w:rFonts w:ascii="Arial" w:hAnsi="Arial" w:cs="Arial"/>
                <w:sz w:val="18"/>
                <w:szCs w:val="18"/>
              </w:rPr>
            </w:pPr>
            <w:r w:rsidRPr="006F7643">
              <w:rPr>
                <w:rFonts w:ascii="Arial" w:hAnsi="Arial" w:cs="Arial"/>
                <w:bCs/>
                <w:sz w:val="18"/>
                <w:szCs w:val="18"/>
              </w:rPr>
              <w:t xml:space="preserve">Inne odpady (w tym zmieszane substancje </w:t>
            </w:r>
            <w:r w:rsidRPr="006F7643">
              <w:rPr>
                <w:rFonts w:ascii="Arial" w:hAnsi="Arial" w:cs="Arial"/>
                <w:bCs/>
                <w:sz w:val="18"/>
                <w:szCs w:val="18"/>
              </w:rPr>
              <w:br/>
              <w:t xml:space="preserve">i przedmioty) </w:t>
            </w:r>
            <w:r w:rsidRPr="006F7643">
              <w:rPr>
                <w:rFonts w:ascii="Arial" w:hAnsi="Arial" w:cs="Arial"/>
                <w:bCs/>
                <w:sz w:val="18"/>
                <w:szCs w:val="18"/>
              </w:rPr>
              <w:br/>
              <w:t>z mechanicznej obróbki odpadów inne niż wymienione w 19 12 11</w:t>
            </w:r>
          </w:p>
        </w:tc>
        <w:tc>
          <w:tcPr>
            <w:tcW w:w="1535" w:type="pct"/>
            <w:vAlign w:val="center"/>
          </w:tcPr>
          <w:p w14:paraId="5BF27F6F" w14:textId="77777777"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 xml:space="preserve">Sortownia </w:t>
            </w:r>
          </w:p>
        </w:tc>
        <w:tc>
          <w:tcPr>
            <w:tcW w:w="1546" w:type="pct"/>
            <w:vAlign w:val="center"/>
          </w:tcPr>
          <w:p w14:paraId="010FAF21" w14:textId="3B12CEF2" w:rsidR="009D6F8F" w:rsidRPr="006F7643" w:rsidRDefault="009D6F8F" w:rsidP="006F7643">
            <w:pPr>
              <w:autoSpaceDE w:val="0"/>
              <w:autoSpaceDN w:val="0"/>
              <w:adjustRightInd w:val="0"/>
              <w:spacing w:line="240" w:lineRule="exact"/>
              <w:contextualSpacing/>
              <w:rPr>
                <w:rFonts w:ascii="Arial" w:hAnsi="Arial" w:cs="Arial"/>
                <w:sz w:val="18"/>
                <w:szCs w:val="18"/>
              </w:rPr>
            </w:pPr>
            <w:r w:rsidRPr="006F7643">
              <w:rPr>
                <w:rFonts w:ascii="Arial" w:hAnsi="Arial" w:cs="Arial"/>
                <w:sz w:val="18"/>
                <w:szCs w:val="18"/>
              </w:rPr>
              <w:t>Luzem w sposób zorganizowany, w</w:t>
            </w:r>
            <w:r w:rsidR="008E14F5">
              <w:rPr>
                <w:rFonts w:ascii="Arial" w:hAnsi="Arial" w:cs="Arial"/>
                <w:sz w:val="18"/>
                <w:szCs w:val="18"/>
              </w:rPr>
              <w:t> </w:t>
            </w:r>
            <w:r w:rsidRPr="006F7643">
              <w:rPr>
                <w:rFonts w:ascii="Arial" w:hAnsi="Arial" w:cs="Arial"/>
                <w:sz w:val="18"/>
                <w:szCs w:val="18"/>
              </w:rPr>
              <w:t>wyznaczonym miejscu placu składowego o powierzchni 12</w:t>
            </w:r>
            <w:r w:rsidR="008E14F5">
              <w:rPr>
                <w:rFonts w:ascii="Arial" w:hAnsi="Arial" w:cs="Arial"/>
                <w:sz w:val="18"/>
                <w:szCs w:val="18"/>
              </w:rPr>
              <w:t> </w:t>
            </w:r>
            <w:r w:rsidRPr="006F7643">
              <w:rPr>
                <w:rFonts w:ascii="Arial" w:hAnsi="Arial" w:cs="Arial"/>
                <w:sz w:val="18"/>
                <w:szCs w:val="18"/>
              </w:rPr>
              <w:t>200 m</w:t>
            </w:r>
            <w:r w:rsidRPr="006F7643">
              <w:rPr>
                <w:rFonts w:ascii="Arial" w:hAnsi="Arial" w:cs="Arial"/>
                <w:sz w:val="18"/>
                <w:szCs w:val="18"/>
                <w:vertAlign w:val="superscript"/>
              </w:rPr>
              <w:t>2</w:t>
            </w:r>
            <w:r w:rsidRPr="006F7643">
              <w:rPr>
                <w:rFonts w:ascii="Arial" w:hAnsi="Arial" w:cs="Arial"/>
                <w:sz w:val="18"/>
                <w:szCs w:val="18"/>
              </w:rPr>
              <w:t xml:space="preserve">, na utwardzonym podłożu </w:t>
            </w:r>
          </w:p>
        </w:tc>
      </w:tr>
    </w:tbl>
    <w:p w14:paraId="7A2E5CDB" w14:textId="77777777" w:rsidR="003518D2" w:rsidRDefault="003518D2" w:rsidP="00270047">
      <w:pPr>
        <w:spacing w:after="0" w:line="276" w:lineRule="auto"/>
        <w:rPr>
          <w:rFonts w:ascii="Arial" w:hAnsi="Arial" w:cs="Arial"/>
          <w:i/>
          <w:color w:val="000000"/>
          <w:sz w:val="18"/>
          <w:szCs w:val="18"/>
        </w:rPr>
      </w:pPr>
      <w:r w:rsidRPr="003518D2">
        <w:rPr>
          <w:rFonts w:ascii="Arial" w:hAnsi="Arial" w:cs="Arial"/>
          <w:i/>
          <w:color w:val="000000"/>
          <w:sz w:val="18"/>
          <w:szCs w:val="18"/>
          <w:vertAlign w:val="superscript"/>
        </w:rPr>
        <w:t>1)</w:t>
      </w:r>
      <w:r>
        <w:rPr>
          <w:rFonts w:ascii="Arial" w:hAnsi="Arial" w:cs="Arial"/>
          <w:i/>
          <w:color w:val="000000"/>
          <w:sz w:val="18"/>
          <w:szCs w:val="18"/>
        </w:rPr>
        <w:t xml:space="preserve"> </w:t>
      </w:r>
      <w:r w:rsidRPr="003518D2">
        <w:rPr>
          <w:rFonts w:ascii="Arial" w:hAnsi="Arial" w:cs="Arial"/>
          <w:i/>
          <w:color w:val="000000"/>
          <w:sz w:val="18"/>
          <w:szCs w:val="18"/>
        </w:rPr>
        <w:t xml:space="preserve">w zależności od składu wsadu stosownego w procesie konwertorowym magazynowany będzie albo odpad </w:t>
      </w:r>
    </w:p>
    <w:p w14:paraId="1D3F4065" w14:textId="149E2673" w:rsidR="003518D2" w:rsidRDefault="003518D2" w:rsidP="003518D2">
      <w:pPr>
        <w:spacing w:after="0" w:line="276" w:lineRule="auto"/>
        <w:ind w:left="142"/>
        <w:rPr>
          <w:rFonts w:ascii="Arial" w:hAnsi="Arial" w:cs="Arial"/>
          <w:i/>
          <w:color w:val="000000"/>
          <w:sz w:val="18"/>
          <w:szCs w:val="18"/>
        </w:rPr>
      </w:pPr>
      <w:r w:rsidRPr="003518D2">
        <w:rPr>
          <w:rFonts w:ascii="Arial" w:hAnsi="Arial" w:cs="Arial"/>
          <w:i/>
          <w:color w:val="000000"/>
          <w:sz w:val="18"/>
          <w:szCs w:val="18"/>
        </w:rPr>
        <w:t>o</w:t>
      </w:r>
      <w:r>
        <w:rPr>
          <w:rFonts w:ascii="Arial" w:hAnsi="Arial" w:cs="Arial"/>
          <w:i/>
          <w:color w:val="000000"/>
          <w:sz w:val="18"/>
          <w:szCs w:val="18"/>
        </w:rPr>
        <w:t> </w:t>
      </w:r>
      <w:r w:rsidRPr="003518D2">
        <w:rPr>
          <w:rFonts w:ascii="Arial" w:hAnsi="Arial" w:cs="Arial"/>
          <w:i/>
          <w:color w:val="000000"/>
          <w:sz w:val="18"/>
          <w:szCs w:val="18"/>
        </w:rPr>
        <w:t>kodzie 10 02 07* albo o kodzie 10 02 08 (w tym samym czasie nie będą magazynowane pyły zaliczane do</w:t>
      </w:r>
      <w:r>
        <w:rPr>
          <w:rFonts w:ascii="Arial" w:hAnsi="Arial" w:cs="Arial"/>
          <w:i/>
          <w:color w:val="000000"/>
          <w:sz w:val="18"/>
          <w:szCs w:val="18"/>
        </w:rPr>
        <w:t> </w:t>
      </w:r>
      <w:r w:rsidRPr="003518D2">
        <w:rPr>
          <w:rFonts w:ascii="Arial" w:hAnsi="Arial" w:cs="Arial"/>
          <w:i/>
          <w:color w:val="000000"/>
          <w:sz w:val="18"/>
          <w:szCs w:val="18"/>
        </w:rPr>
        <w:t>tych dwóch różnych rodzajów odpadów)</w:t>
      </w:r>
    </w:p>
    <w:p w14:paraId="6C4AF777" w14:textId="62685872" w:rsidR="00046E9A" w:rsidRPr="003E6B59" w:rsidRDefault="003E6B59" w:rsidP="00604B9E">
      <w:pPr>
        <w:pStyle w:val="Akapitzlist"/>
        <w:spacing w:before="240" w:after="400" w:line="320" w:lineRule="exact"/>
        <w:ind w:left="0"/>
        <w:jc w:val="left"/>
        <w:rPr>
          <w:rFonts w:ascii="Arial" w:eastAsiaTheme="minorHAnsi" w:hAnsi="Arial" w:cs="Arial"/>
          <w:b/>
          <w:color w:val="000000"/>
          <w:lang w:eastAsia="en-US"/>
        </w:rPr>
      </w:pPr>
      <w:r w:rsidRPr="003E6B59">
        <w:rPr>
          <w:rFonts w:ascii="Arial" w:eastAsiaTheme="minorHAnsi" w:hAnsi="Arial" w:cs="Arial"/>
          <w:b/>
          <w:color w:val="000000"/>
          <w:lang w:eastAsia="en-US"/>
        </w:rPr>
        <w:t>3.6. Opis sposobu dalszego gospodarowania wytworzonymi odpadami, z</w:t>
      </w:r>
      <w:r>
        <w:rPr>
          <w:rFonts w:ascii="Arial" w:eastAsiaTheme="minorHAnsi" w:hAnsi="Arial" w:cs="Arial"/>
          <w:b/>
          <w:color w:val="000000"/>
          <w:lang w:eastAsia="en-US"/>
        </w:rPr>
        <w:t> </w:t>
      </w:r>
      <w:r w:rsidRPr="003E6B59">
        <w:rPr>
          <w:rFonts w:ascii="Arial" w:eastAsiaTheme="minorHAnsi" w:hAnsi="Arial" w:cs="Arial"/>
          <w:b/>
          <w:color w:val="000000"/>
          <w:lang w:eastAsia="en-US"/>
        </w:rPr>
        <w:t>uwzględnieniem zbierania, transportu, odzysku i unieszkodliwiania odpadów</w:t>
      </w:r>
      <w:r w:rsidR="00DA7C12">
        <w:rPr>
          <w:rFonts w:ascii="Arial" w:eastAsiaTheme="minorHAnsi" w:hAnsi="Arial" w:cs="Arial"/>
          <w:b/>
          <w:color w:val="000000"/>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1000"/>
        <w:gridCol w:w="3140"/>
        <w:gridCol w:w="4425"/>
      </w:tblGrid>
      <w:tr w:rsidR="00CE5E13" w:rsidRPr="006F7643" w14:paraId="650B01E5" w14:textId="77777777" w:rsidTr="00CA1E42">
        <w:trPr>
          <w:tblHeader/>
        </w:trPr>
        <w:tc>
          <w:tcPr>
            <w:tcW w:w="273" w:type="pct"/>
            <w:shd w:val="clear" w:color="auto" w:fill="D9D9D9" w:themeFill="background1" w:themeFillShade="D9"/>
            <w:vAlign w:val="center"/>
          </w:tcPr>
          <w:p w14:paraId="309658D5" w14:textId="3B10C902" w:rsidR="00CE5E13" w:rsidRPr="006F7643" w:rsidRDefault="00CE5E13" w:rsidP="006F7643">
            <w:pPr>
              <w:spacing w:after="0" w:line="240" w:lineRule="exact"/>
              <w:jc w:val="center"/>
              <w:rPr>
                <w:rFonts w:ascii="Arial" w:hAnsi="Arial" w:cs="Arial"/>
                <w:b/>
                <w:sz w:val="18"/>
                <w:szCs w:val="18"/>
              </w:rPr>
            </w:pPr>
            <w:r w:rsidRPr="006F7643">
              <w:rPr>
                <w:rFonts w:ascii="Arial" w:hAnsi="Arial" w:cs="Arial"/>
                <w:b/>
                <w:sz w:val="18"/>
                <w:szCs w:val="18"/>
              </w:rPr>
              <w:t>Lp.</w:t>
            </w:r>
          </w:p>
        </w:tc>
        <w:tc>
          <w:tcPr>
            <w:tcW w:w="552" w:type="pct"/>
            <w:shd w:val="clear" w:color="auto" w:fill="D9D9D9" w:themeFill="background1" w:themeFillShade="D9"/>
            <w:vAlign w:val="center"/>
          </w:tcPr>
          <w:p w14:paraId="12DAAD09" w14:textId="1A184A70" w:rsidR="00CE5E13" w:rsidRPr="006F7643" w:rsidRDefault="00CE5E13" w:rsidP="006F7643">
            <w:pPr>
              <w:spacing w:after="0" w:line="240" w:lineRule="exact"/>
              <w:jc w:val="center"/>
              <w:rPr>
                <w:rFonts w:ascii="Arial" w:hAnsi="Arial" w:cs="Arial"/>
                <w:b/>
                <w:sz w:val="18"/>
                <w:szCs w:val="18"/>
              </w:rPr>
            </w:pPr>
            <w:r w:rsidRPr="006F7643">
              <w:rPr>
                <w:rFonts w:ascii="Arial" w:hAnsi="Arial" w:cs="Arial"/>
                <w:b/>
                <w:sz w:val="18"/>
                <w:szCs w:val="18"/>
              </w:rPr>
              <w:t>Kod odpadu</w:t>
            </w:r>
          </w:p>
        </w:tc>
        <w:tc>
          <w:tcPr>
            <w:tcW w:w="1733" w:type="pct"/>
            <w:shd w:val="clear" w:color="auto" w:fill="D9D9D9" w:themeFill="background1" w:themeFillShade="D9"/>
            <w:vAlign w:val="center"/>
          </w:tcPr>
          <w:p w14:paraId="6A2CFAF3" w14:textId="2E93EFB6" w:rsidR="00CE5E13" w:rsidRPr="006F7643" w:rsidRDefault="00CE5E13" w:rsidP="006F7643">
            <w:pPr>
              <w:spacing w:after="0" w:line="240" w:lineRule="exact"/>
              <w:jc w:val="center"/>
              <w:rPr>
                <w:rFonts w:ascii="Arial" w:hAnsi="Arial" w:cs="Arial"/>
                <w:b/>
                <w:sz w:val="18"/>
                <w:szCs w:val="18"/>
              </w:rPr>
            </w:pPr>
            <w:r w:rsidRPr="006F7643">
              <w:rPr>
                <w:rFonts w:ascii="Arial" w:hAnsi="Arial" w:cs="Arial"/>
                <w:b/>
                <w:sz w:val="18"/>
                <w:szCs w:val="18"/>
              </w:rPr>
              <w:t>Rodzaj odpadu</w:t>
            </w:r>
          </w:p>
        </w:tc>
        <w:tc>
          <w:tcPr>
            <w:tcW w:w="2442" w:type="pct"/>
            <w:shd w:val="clear" w:color="auto" w:fill="D9D9D9" w:themeFill="background1" w:themeFillShade="D9"/>
            <w:vAlign w:val="center"/>
          </w:tcPr>
          <w:p w14:paraId="5AA41D75" w14:textId="58BB0980" w:rsidR="00CE5E13" w:rsidRPr="006F7643" w:rsidRDefault="00CE5E13" w:rsidP="006F7643">
            <w:pPr>
              <w:spacing w:after="0" w:line="240" w:lineRule="exact"/>
              <w:contextualSpacing/>
              <w:jc w:val="center"/>
              <w:rPr>
                <w:rFonts w:ascii="Arial" w:hAnsi="Arial" w:cs="Arial"/>
                <w:b/>
                <w:sz w:val="18"/>
                <w:szCs w:val="18"/>
              </w:rPr>
            </w:pPr>
            <w:r w:rsidRPr="006F7643">
              <w:rPr>
                <w:rFonts w:ascii="Arial" w:hAnsi="Arial" w:cs="Arial"/>
                <w:b/>
                <w:sz w:val="18"/>
                <w:szCs w:val="18"/>
              </w:rPr>
              <w:t>Sposób dalszego gospodarowania odpadami</w:t>
            </w:r>
          </w:p>
        </w:tc>
      </w:tr>
      <w:tr w:rsidR="003E6B59" w:rsidRPr="006F7643" w14:paraId="748BDF51" w14:textId="77777777" w:rsidTr="00CE5E13">
        <w:tc>
          <w:tcPr>
            <w:tcW w:w="273" w:type="pct"/>
            <w:vAlign w:val="center"/>
          </w:tcPr>
          <w:p w14:paraId="1AF2D5F0"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t>1.</w:t>
            </w:r>
          </w:p>
        </w:tc>
        <w:tc>
          <w:tcPr>
            <w:tcW w:w="552" w:type="pct"/>
            <w:vAlign w:val="center"/>
          </w:tcPr>
          <w:p w14:paraId="71060F2F"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spacing w:val="-4"/>
                <w:sz w:val="18"/>
                <w:szCs w:val="18"/>
                <w:lang w:eastAsia="pl-PL"/>
              </w:rPr>
            </w:pPr>
            <w:r w:rsidRPr="00C763EE">
              <w:rPr>
                <w:rFonts w:ascii="Arial" w:hAnsi="Arial" w:cs="Arial"/>
                <w:b/>
                <w:bCs/>
                <w:sz w:val="18"/>
                <w:szCs w:val="18"/>
              </w:rPr>
              <w:t>06 08 99</w:t>
            </w:r>
          </w:p>
        </w:tc>
        <w:tc>
          <w:tcPr>
            <w:tcW w:w="1733" w:type="pct"/>
            <w:vAlign w:val="center"/>
          </w:tcPr>
          <w:p w14:paraId="1081645B" w14:textId="77777777" w:rsidR="003E6B59" w:rsidRPr="006F7643" w:rsidRDefault="003E6B59" w:rsidP="006F7643">
            <w:pPr>
              <w:shd w:val="clear" w:color="auto" w:fill="FFFFFF"/>
              <w:snapToGrid w:val="0"/>
              <w:spacing w:after="0" w:line="240" w:lineRule="exact"/>
              <w:contextualSpacing/>
              <w:rPr>
                <w:rFonts w:ascii="Arial" w:eastAsia="Times New Roman" w:hAnsi="Arial" w:cs="Arial"/>
                <w:bCs/>
                <w:spacing w:val="-5"/>
                <w:sz w:val="18"/>
                <w:szCs w:val="18"/>
                <w:lang w:eastAsia="pl-PL"/>
              </w:rPr>
            </w:pPr>
            <w:r w:rsidRPr="006F7643">
              <w:rPr>
                <w:rFonts w:ascii="Arial" w:hAnsi="Arial" w:cs="Arial"/>
                <w:sz w:val="18"/>
                <w:szCs w:val="18"/>
              </w:rPr>
              <w:t xml:space="preserve">Inne niewymienione odpady </w:t>
            </w:r>
          </w:p>
        </w:tc>
        <w:tc>
          <w:tcPr>
            <w:tcW w:w="2442" w:type="pct"/>
            <w:vAlign w:val="center"/>
          </w:tcPr>
          <w:p w14:paraId="4EF3A849" w14:textId="0E514829" w:rsidR="003E6B59" w:rsidRPr="006F7643" w:rsidRDefault="003E6B59" w:rsidP="006F7643">
            <w:pPr>
              <w:spacing w:after="0" w:line="240" w:lineRule="exact"/>
              <w:contextualSpacing/>
              <w:rPr>
                <w:rFonts w:ascii="Arial" w:eastAsia="Times New Roman" w:hAnsi="Arial" w:cs="Arial"/>
                <w:bCs/>
                <w:sz w:val="18"/>
                <w:szCs w:val="18"/>
                <w:lang w:eastAsia="pl-PL"/>
              </w:rPr>
            </w:pPr>
            <w:r w:rsidRPr="006F7643">
              <w:rPr>
                <w:rFonts w:ascii="Arial" w:hAnsi="Arial" w:cs="Arial"/>
                <w:sz w:val="18"/>
                <w:szCs w:val="18"/>
              </w:rPr>
              <w:t>Odpady przekazywane są do odzysku lub</w:t>
            </w:r>
            <w:r w:rsidR="006A73AF">
              <w:rPr>
                <w:rFonts w:ascii="Arial" w:hAnsi="Arial" w:cs="Arial"/>
                <w:sz w:val="18"/>
                <w:szCs w:val="18"/>
              </w:rPr>
              <w:t> </w:t>
            </w:r>
            <w:r w:rsidRPr="006F7643">
              <w:rPr>
                <w:rFonts w:ascii="Arial" w:hAnsi="Arial" w:cs="Arial"/>
                <w:sz w:val="18"/>
                <w:szCs w:val="18"/>
              </w:rPr>
              <w:t>unieszkodliwiania firmom posiadającym stosowne zezwolenia w zakresie gospodarowania tego rodzaju odpadami.</w:t>
            </w:r>
          </w:p>
        </w:tc>
      </w:tr>
      <w:tr w:rsidR="003E6B59" w:rsidRPr="006F7643" w14:paraId="3838CB32" w14:textId="77777777" w:rsidTr="00CE5E13">
        <w:tc>
          <w:tcPr>
            <w:tcW w:w="273" w:type="pct"/>
            <w:vAlign w:val="center"/>
          </w:tcPr>
          <w:p w14:paraId="35032EB9"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hAnsi="Arial" w:cs="Arial"/>
                <w:sz w:val="18"/>
                <w:szCs w:val="18"/>
              </w:rPr>
              <w:t>2.</w:t>
            </w:r>
          </w:p>
        </w:tc>
        <w:tc>
          <w:tcPr>
            <w:tcW w:w="552" w:type="pct"/>
            <w:vAlign w:val="center"/>
          </w:tcPr>
          <w:p w14:paraId="56243244" w14:textId="77777777" w:rsidR="003E6B59" w:rsidRPr="00C763EE" w:rsidRDefault="003E6B59" w:rsidP="006F7643">
            <w:pPr>
              <w:autoSpaceDE w:val="0"/>
              <w:autoSpaceDN w:val="0"/>
              <w:adjustRightInd w:val="0"/>
              <w:spacing w:after="0" w:line="240" w:lineRule="exact"/>
              <w:contextualSpacing/>
              <w:jc w:val="center"/>
              <w:rPr>
                <w:rFonts w:ascii="Arial" w:eastAsia="Times New Roman" w:hAnsi="Arial" w:cs="Arial"/>
                <w:b/>
                <w:bCs/>
                <w:spacing w:val="-4"/>
                <w:sz w:val="18"/>
                <w:szCs w:val="18"/>
                <w:lang w:eastAsia="pl-PL"/>
              </w:rPr>
            </w:pPr>
            <w:r w:rsidRPr="00C763EE">
              <w:rPr>
                <w:rFonts w:ascii="Arial" w:hAnsi="Arial" w:cs="Arial"/>
                <w:b/>
                <w:bCs/>
                <w:sz w:val="18"/>
                <w:szCs w:val="18"/>
              </w:rPr>
              <w:t>07 02 99</w:t>
            </w:r>
          </w:p>
        </w:tc>
        <w:tc>
          <w:tcPr>
            <w:tcW w:w="1733" w:type="pct"/>
            <w:vAlign w:val="center"/>
          </w:tcPr>
          <w:p w14:paraId="45A94A59" w14:textId="77777777" w:rsidR="003E6B59" w:rsidRPr="006F7643" w:rsidRDefault="003E6B59" w:rsidP="006F7643">
            <w:pPr>
              <w:shd w:val="clear" w:color="auto" w:fill="FFFFFF"/>
              <w:snapToGrid w:val="0"/>
              <w:spacing w:after="0" w:line="240" w:lineRule="exact"/>
              <w:contextualSpacing/>
              <w:rPr>
                <w:rFonts w:ascii="Arial" w:eastAsia="Times New Roman" w:hAnsi="Arial" w:cs="Arial"/>
                <w:bCs/>
                <w:spacing w:val="-5"/>
                <w:sz w:val="18"/>
                <w:szCs w:val="18"/>
                <w:lang w:eastAsia="pl-PL"/>
              </w:rPr>
            </w:pPr>
            <w:r w:rsidRPr="006F7643">
              <w:rPr>
                <w:rFonts w:ascii="Arial" w:hAnsi="Arial" w:cs="Arial"/>
                <w:bCs/>
                <w:sz w:val="18"/>
                <w:szCs w:val="18"/>
              </w:rPr>
              <w:t>Inne niewymienione odpady</w:t>
            </w:r>
          </w:p>
        </w:tc>
        <w:tc>
          <w:tcPr>
            <w:tcW w:w="2442" w:type="pct"/>
            <w:vAlign w:val="center"/>
          </w:tcPr>
          <w:p w14:paraId="0A96048A" w14:textId="38868572" w:rsidR="003E6B59" w:rsidRPr="006F7643" w:rsidRDefault="003E6B59" w:rsidP="006F7643">
            <w:pPr>
              <w:spacing w:after="0" w:line="240" w:lineRule="exact"/>
              <w:contextualSpacing/>
              <w:rPr>
                <w:rFonts w:ascii="Arial" w:eastAsia="Times New Roman" w:hAnsi="Arial" w:cs="Arial"/>
                <w:bCs/>
                <w:sz w:val="18"/>
                <w:szCs w:val="18"/>
                <w:lang w:eastAsia="pl-PL"/>
              </w:rPr>
            </w:pPr>
            <w:r w:rsidRPr="006F7643">
              <w:rPr>
                <w:rFonts w:ascii="Arial" w:hAnsi="Arial" w:cs="Arial"/>
                <w:sz w:val="18"/>
                <w:szCs w:val="18"/>
              </w:rPr>
              <w:t>Odpady przekazywane są do odzysku lub</w:t>
            </w:r>
            <w:r w:rsidR="006A73AF">
              <w:rPr>
                <w:rFonts w:ascii="Arial" w:hAnsi="Arial" w:cs="Arial"/>
                <w:sz w:val="18"/>
                <w:szCs w:val="18"/>
              </w:rPr>
              <w:t> </w:t>
            </w:r>
            <w:r w:rsidRPr="006F7643">
              <w:rPr>
                <w:rFonts w:ascii="Arial" w:hAnsi="Arial" w:cs="Arial"/>
                <w:sz w:val="18"/>
                <w:szCs w:val="18"/>
              </w:rPr>
              <w:t>unieszkodliwiania firmom posiadającym stosowne zezwolenia w zakresie gospodarowania tego rodzaju odpadami.</w:t>
            </w:r>
          </w:p>
        </w:tc>
      </w:tr>
      <w:tr w:rsidR="003E6B59" w:rsidRPr="006F7643" w14:paraId="7FE9A628" w14:textId="77777777" w:rsidTr="00CE5E13">
        <w:tc>
          <w:tcPr>
            <w:tcW w:w="273" w:type="pct"/>
            <w:vAlign w:val="center"/>
          </w:tcPr>
          <w:p w14:paraId="75D80551"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hAnsi="Arial" w:cs="Arial"/>
                <w:sz w:val="18"/>
                <w:szCs w:val="18"/>
              </w:rPr>
              <w:t>3.</w:t>
            </w:r>
          </w:p>
        </w:tc>
        <w:tc>
          <w:tcPr>
            <w:tcW w:w="552" w:type="pct"/>
            <w:vAlign w:val="center"/>
          </w:tcPr>
          <w:p w14:paraId="7B50F18E"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spacing w:val="-4"/>
                <w:sz w:val="18"/>
                <w:szCs w:val="18"/>
                <w:lang w:eastAsia="pl-PL"/>
              </w:rPr>
            </w:pPr>
            <w:r w:rsidRPr="00C763EE">
              <w:rPr>
                <w:rFonts w:ascii="Arial" w:hAnsi="Arial" w:cs="Arial"/>
                <w:b/>
                <w:bCs/>
                <w:sz w:val="18"/>
                <w:szCs w:val="18"/>
              </w:rPr>
              <w:t>10 02 01</w:t>
            </w:r>
          </w:p>
        </w:tc>
        <w:tc>
          <w:tcPr>
            <w:tcW w:w="1733" w:type="pct"/>
            <w:vAlign w:val="center"/>
          </w:tcPr>
          <w:p w14:paraId="6B4FBB9C" w14:textId="77777777" w:rsidR="003E6B59" w:rsidRPr="006F7643" w:rsidRDefault="003E6B59" w:rsidP="006F7643">
            <w:pPr>
              <w:shd w:val="clear" w:color="auto" w:fill="FFFFFF"/>
              <w:snapToGrid w:val="0"/>
              <w:spacing w:after="0" w:line="240" w:lineRule="exact"/>
              <w:contextualSpacing/>
              <w:rPr>
                <w:rFonts w:ascii="Arial" w:eastAsia="Times New Roman" w:hAnsi="Arial" w:cs="Arial"/>
                <w:bCs/>
                <w:spacing w:val="-5"/>
                <w:sz w:val="18"/>
                <w:szCs w:val="18"/>
                <w:lang w:eastAsia="pl-PL"/>
              </w:rPr>
            </w:pPr>
            <w:r w:rsidRPr="006F7643">
              <w:rPr>
                <w:rFonts w:ascii="Arial" w:hAnsi="Arial" w:cs="Arial"/>
                <w:bCs/>
                <w:sz w:val="18"/>
                <w:szCs w:val="18"/>
              </w:rPr>
              <w:t>Żużle z procesów wytapiania (wielkopiecowe, stalownicze)</w:t>
            </w:r>
          </w:p>
        </w:tc>
        <w:tc>
          <w:tcPr>
            <w:tcW w:w="2442" w:type="pct"/>
            <w:vAlign w:val="center"/>
          </w:tcPr>
          <w:p w14:paraId="6CDD4695" w14:textId="15A9181F" w:rsidR="003E6B59" w:rsidRPr="006F7643" w:rsidRDefault="003E6B59" w:rsidP="006F7643">
            <w:pPr>
              <w:spacing w:after="0" w:line="240" w:lineRule="exact"/>
              <w:contextualSpacing/>
              <w:rPr>
                <w:rFonts w:ascii="Arial" w:eastAsia="Times New Roman" w:hAnsi="Arial" w:cs="Arial"/>
                <w:bCs/>
                <w:sz w:val="18"/>
                <w:szCs w:val="18"/>
                <w:lang w:eastAsia="pl-PL"/>
              </w:rPr>
            </w:pPr>
            <w:r w:rsidRPr="006F7643">
              <w:rPr>
                <w:rFonts w:ascii="Arial" w:hAnsi="Arial" w:cs="Arial"/>
                <w:bCs/>
                <w:sz w:val="18"/>
                <w:szCs w:val="18"/>
              </w:rPr>
              <w:t>Żużel wielkopiecowy, nie poddany procesowi granulacji, oraz żużel stalowniczy, przekazywane są do odzysku, ewentualnie do unieszkodliwiania firmom posiadającym stosowane zezwolenia w zakresie gospodarowania tego rodzaju odpadami.</w:t>
            </w:r>
          </w:p>
        </w:tc>
      </w:tr>
      <w:tr w:rsidR="003E6B59" w:rsidRPr="006F7643" w14:paraId="51FC2C72" w14:textId="77777777" w:rsidTr="00CE5E13">
        <w:tc>
          <w:tcPr>
            <w:tcW w:w="273" w:type="pct"/>
            <w:vAlign w:val="center"/>
          </w:tcPr>
          <w:p w14:paraId="41983941" w14:textId="77777777" w:rsidR="003E6B59" w:rsidRPr="006F7643" w:rsidRDefault="003E6B59" w:rsidP="006F7643">
            <w:pPr>
              <w:shd w:val="clear" w:color="auto" w:fill="FFFFFF"/>
              <w:spacing w:after="0" w:line="240" w:lineRule="exact"/>
              <w:contextualSpacing/>
              <w:jc w:val="center"/>
              <w:rPr>
                <w:rFonts w:ascii="Arial" w:hAnsi="Arial" w:cs="Arial"/>
                <w:sz w:val="18"/>
                <w:szCs w:val="18"/>
              </w:rPr>
            </w:pPr>
            <w:r w:rsidRPr="006F7643">
              <w:rPr>
                <w:rFonts w:ascii="Arial" w:hAnsi="Arial" w:cs="Arial"/>
                <w:sz w:val="18"/>
                <w:szCs w:val="18"/>
              </w:rPr>
              <w:t>4.</w:t>
            </w:r>
          </w:p>
        </w:tc>
        <w:tc>
          <w:tcPr>
            <w:tcW w:w="552" w:type="pct"/>
            <w:vAlign w:val="center"/>
          </w:tcPr>
          <w:p w14:paraId="07D93BAC" w14:textId="77777777" w:rsidR="003E6B59" w:rsidRPr="00C763EE" w:rsidRDefault="003E6B59" w:rsidP="006F7643">
            <w:pPr>
              <w:shd w:val="clear" w:color="auto" w:fill="FFFFFF"/>
              <w:snapToGrid w:val="0"/>
              <w:spacing w:after="0" w:line="240" w:lineRule="exact"/>
              <w:contextualSpacing/>
              <w:jc w:val="center"/>
              <w:rPr>
                <w:rFonts w:ascii="Arial" w:hAnsi="Arial" w:cs="Arial"/>
                <w:b/>
                <w:bCs/>
                <w:color w:val="000000" w:themeColor="text1"/>
                <w:sz w:val="18"/>
                <w:szCs w:val="18"/>
              </w:rPr>
            </w:pPr>
            <w:r w:rsidRPr="00C763EE">
              <w:rPr>
                <w:rFonts w:ascii="Arial" w:eastAsia="Times New Roman" w:hAnsi="Arial" w:cs="Arial"/>
                <w:b/>
                <w:bCs/>
                <w:color w:val="000000" w:themeColor="text1"/>
                <w:sz w:val="18"/>
                <w:szCs w:val="18"/>
              </w:rPr>
              <w:t>10 02 07*</w:t>
            </w:r>
          </w:p>
        </w:tc>
        <w:tc>
          <w:tcPr>
            <w:tcW w:w="1733" w:type="pct"/>
            <w:vAlign w:val="center"/>
          </w:tcPr>
          <w:p w14:paraId="33D2ECC8" w14:textId="77777777" w:rsidR="003E6B59" w:rsidRPr="006F7643" w:rsidRDefault="003E6B59" w:rsidP="006F7643">
            <w:pPr>
              <w:shd w:val="clear" w:color="auto" w:fill="FFFFFF"/>
              <w:snapToGrid w:val="0"/>
              <w:spacing w:after="0" w:line="240" w:lineRule="exact"/>
              <w:contextualSpacing/>
              <w:rPr>
                <w:rFonts w:ascii="Arial" w:hAnsi="Arial" w:cs="Arial"/>
                <w:bCs/>
                <w:color w:val="000000" w:themeColor="text1"/>
                <w:sz w:val="18"/>
                <w:szCs w:val="18"/>
              </w:rPr>
            </w:pPr>
            <w:r w:rsidRPr="006F7643">
              <w:rPr>
                <w:rFonts w:ascii="Arial" w:hAnsi="Arial" w:cs="Arial"/>
                <w:bCs/>
                <w:color w:val="000000" w:themeColor="text1"/>
                <w:sz w:val="18"/>
                <w:szCs w:val="18"/>
              </w:rPr>
              <w:t>Odpady stałe z oczyszczania gazów odlotowych zawierające substancje niebezpieczne</w:t>
            </w:r>
          </w:p>
        </w:tc>
        <w:tc>
          <w:tcPr>
            <w:tcW w:w="2442" w:type="pct"/>
            <w:vAlign w:val="center"/>
          </w:tcPr>
          <w:p w14:paraId="3DD29072" w14:textId="44FC0915" w:rsidR="003E6B59" w:rsidRPr="006F7643" w:rsidRDefault="003E6B59" w:rsidP="006F7643">
            <w:pPr>
              <w:spacing w:after="0" w:line="240" w:lineRule="exact"/>
              <w:contextualSpacing/>
              <w:rPr>
                <w:rFonts w:ascii="Arial" w:hAnsi="Arial" w:cs="Arial"/>
                <w:bCs/>
                <w:color w:val="000000" w:themeColor="text1"/>
                <w:sz w:val="18"/>
                <w:szCs w:val="18"/>
              </w:rPr>
            </w:pPr>
            <w:r w:rsidRPr="006F7643">
              <w:rPr>
                <w:rFonts w:ascii="Arial" w:hAnsi="Arial" w:cs="Arial"/>
                <w:bCs/>
                <w:color w:val="000000" w:themeColor="text1"/>
                <w:sz w:val="18"/>
                <w:szCs w:val="18"/>
              </w:rPr>
              <w:t xml:space="preserve">Odpady poddawane są procesowi odzysku </w:t>
            </w:r>
            <w:r w:rsidRPr="006F7643">
              <w:rPr>
                <w:rFonts w:ascii="Arial" w:hAnsi="Arial" w:cs="Arial"/>
                <w:bCs/>
                <w:color w:val="000000" w:themeColor="text1"/>
                <w:sz w:val="18"/>
                <w:szCs w:val="18"/>
              </w:rPr>
              <w:br/>
              <w:t xml:space="preserve">w instalacji do spiekania rud metali jako wsad żelazonośny. </w:t>
            </w:r>
            <w:r w:rsidRPr="006F7643">
              <w:rPr>
                <w:rFonts w:ascii="Arial" w:hAnsi="Arial" w:cs="Arial"/>
                <w:bCs/>
                <w:color w:val="000000" w:themeColor="text1"/>
                <w:sz w:val="18"/>
                <w:szCs w:val="18"/>
              </w:rPr>
              <w:br/>
              <w:t>Odpady mogą być również przekazywane do</w:t>
            </w:r>
            <w:r w:rsidR="00625538">
              <w:rPr>
                <w:rFonts w:ascii="Arial" w:hAnsi="Arial" w:cs="Arial"/>
                <w:bCs/>
                <w:color w:val="000000" w:themeColor="text1"/>
                <w:sz w:val="18"/>
                <w:szCs w:val="18"/>
              </w:rPr>
              <w:t> </w:t>
            </w:r>
            <w:r w:rsidRPr="006F7643">
              <w:rPr>
                <w:rFonts w:ascii="Arial" w:hAnsi="Arial" w:cs="Arial"/>
                <w:bCs/>
                <w:color w:val="000000" w:themeColor="text1"/>
                <w:sz w:val="18"/>
                <w:szCs w:val="18"/>
              </w:rPr>
              <w:t>odzysku lub unieszkodliwiania firmom posiadającym stosowne zezwolenia w zakresie gospodarowania tego rodzaju odpadami.</w:t>
            </w:r>
          </w:p>
        </w:tc>
      </w:tr>
      <w:tr w:rsidR="003E6B59" w:rsidRPr="006F7643" w14:paraId="0540A6AB" w14:textId="77777777" w:rsidTr="00CE5E13">
        <w:tc>
          <w:tcPr>
            <w:tcW w:w="273" w:type="pct"/>
            <w:vAlign w:val="center"/>
          </w:tcPr>
          <w:p w14:paraId="5241F2BF"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hAnsi="Arial" w:cs="Arial"/>
                <w:sz w:val="18"/>
                <w:szCs w:val="18"/>
              </w:rPr>
              <w:lastRenderedPageBreak/>
              <w:t>5.</w:t>
            </w:r>
          </w:p>
        </w:tc>
        <w:tc>
          <w:tcPr>
            <w:tcW w:w="552" w:type="pct"/>
            <w:vAlign w:val="center"/>
          </w:tcPr>
          <w:p w14:paraId="470A615A" w14:textId="77777777" w:rsidR="003E6B59" w:rsidRPr="00C763EE" w:rsidRDefault="003E6B59" w:rsidP="006F7643">
            <w:pPr>
              <w:autoSpaceDE w:val="0"/>
              <w:autoSpaceDN w:val="0"/>
              <w:adjustRightInd w:val="0"/>
              <w:spacing w:after="0" w:line="240" w:lineRule="exact"/>
              <w:contextualSpacing/>
              <w:jc w:val="center"/>
              <w:rPr>
                <w:rFonts w:ascii="Arial" w:eastAsia="Times New Roman" w:hAnsi="Arial" w:cs="Arial"/>
                <w:b/>
                <w:bCs/>
                <w:spacing w:val="-4"/>
                <w:sz w:val="18"/>
                <w:szCs w:val="18"/>
                <w:lang w:eastAsia="pl-PL"/>
              </w:rPr>
            </w:pPr>
            <w:r w:rsidRPr="00C763EE">
              <w:rPr>
                <w:rFonts w:ascii="Arial" w:hAnsi="Arial" w:cs="Arial"/>
                <w:b/>
                <w:bCs/>
                <w:sz w:val="18"/>
                <w:szCs w:val="18"/>
              </w:rPr>
              <w:t>10 02 08</w:t>
            </w:r>
          </w:p>
        </w:tc>
        <w:tc>
          <w:tcPr>
            <w:tcW w:w="1733" w:type="pct"/>
            <w:vAlign w:val="center"/>
          </w:tcPr>
          <w:p w14:paraId="74459CF9" w14:textId="77777777" w:rsidR="003E6B59" w:rsidRPr="006F7643" w:rsidRDefault="003E6B59" w:rsidP="006F7643">
            <w:pPr>
              <w:shd w:val="clear" w:color="auto" w:fill="FFFFFF"/>
              <w:snapToGrid w:val="0"/>
              <w:spacing w:after="0" w:line="240" w:lineRule="exact"/>
              <w:contextualSpacing/>
              <w:rPr>
                <w:rFonts w:ascii="Arial" w:eastAsia="Times New Roman" w:hAnsi="Arial" w:cs="Arial"/>
                <w:bCs/>
                <w:spacing w:val="-5"/>
                <w:sz w:val="18"/>
                <w:szCs w:val="18"/>
                <w:lang w:eastAsia="pl-PL"/>
              </w:rPr>
            </w:pPr>
            <w:r w:rsidRPr="006F7643">
              <w:rPr>
                <w:rFonts w:ascii="Arial" w:hAnsi="Arial" w:cs="Arial"/>
                <w:bCs/>
                <w:sz w:val="18"/>
                <w:szCs w:val="18"/>
              </w:rPr>
              <w:t xml:space="preserve">Odpady stałe z oczyszczania gazów odlotowych inne niż wymienione </w:t>
            </w:r>
            <w:r w:rsidRPr="006F7643">
              <w:rPr>
                <w:rFonts w:ascii="Arial" w:hAnsi="Arial" w:cs="Arial"/>
                <w:bCs/>
                <w:sz w:val="18"/>
                <w:szCs w:val="18"/>
              </w:rPr>
              <w:br/>
              <w:t>w 10 02 07</w:t>
            </w:r>
          </w:p>
        </w:tc>
        <w:tc>
          <w:tcPr>
            <w:tcW w:w="2442" w:type="pct"/>
            <w:vAlign w:val="center"/>
          </w:tcPr>
          <w:p w14:paraId="2DA3F026" w14:textId="77777777" w:rsidR="003E6B59" w:rsidRPr="006F7643" w:rsidRDefault="003E6B59" w:rsidP="006F7643">
            <w:pPr>
              <w:spacing w:after="0" w:line="240" w:lineRule="exact"/>
              <w:contextualSpacing/>
              <w:rPr>
                <w:rFonts w:ascii="Arial" w:eastAsia="Times New Roman" w:hAnsi="Arial" w:cs="Arial"/>
                <w:bCs/>
                <w:sz w:val="18"/>
                <w:szCs w:val="18"/>
                <w:lang w:eastAsia="pl-PL"/>
              </w:rPr>
            </w:pPr>
            <w:r w:rsidRPr="006F7643">
              <w:rPr>
                <w:rFonts w:ascii="Arial" w:hAnsi="Arial" w:cs="Arial"/>
                <w:sz w:val="18"/>
                <w:szCs w:val="18"/>
              </w:rPr>
              <w:t xml:space="preserve">Część odpadów poddawana jest procesowi odzysku w instalacji do spiekania rud metali jako wsad żelazonośny. Pozostała część odpadów przekazywana jest do odzysku lub unieszkodliwiania firmom posiadającym stosowne zezwolenia </w:t>
            </w:r>
            <w:r w:rsidRPr="006F7643">
              <w:rPr>
                <w:rFonts w:ascii="Arial" w:hAnsi="Arial" w:cs="Arial"/>
                <w:sz w:val="18"/>
                <w:szCs w:val="18"/>
              </w:rPr>
              <w:br/>
              <w:t>w zakresie gospodarowania tego rodzaju odpadami.</w:t>
            </w:r>
          </w:p>
        </w:tc>
      </w:tr>
      <w:tr w:rsidR="003E6B59" w:rsidRPr="006F7643" w14:paraId="0363AAF6" w14:textId="77777777" w:rsidTr="00CE5E13">
        <w:tc>
          <w:tcPr>
            <w:tcW w:w="273" w:type="pct"/>
            <w:vAlign w:val="center"/>
          </w:tcPr>
          <w:p w14:paraId="1C469ED4"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t>6.</w:t>
            </w:r>
          </w:p>
        </w:tc>
        <w:tc>
          <w:tcPr>
            <w:tcW w:w="552" w:type="pct"/>
            <w:vAlign w:val="center"/>
          </w:tcPr>
          <w:p w14:paraId="5C47E10A"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spacing w:val="-4"/>
                <w:sz w:val="18"/>
                <w:szCs w:val="18"/>
                <w:lang w:eastAsia="pl-PL"/>
              </w:rPr>
            </w:pPr>
            <w:r w:rsidRPr="00C763EE">
              <w:rPr>
                <w:rFonts w:ascii="Arial" w:eastAsia="Times New Roman" w:hAnsi="Arial" w:cs="Arial"/>
                <w:b/>
                <w:bCs/>
                <w:spacing w:val="-4"/>
                <w:sz w:val="18"/>
                <w:szCs w:val="18"/>
                <w:lang w:eastAsia="pl-PL"/>
              </w:rPr>
              <w:t>10 02 10</w:t>
            </w:r>
          </w:p>
        </w:tc>
        <w:tc>
          <w:tcPr>
            <w:tcW w:w="1733" w:type="pct"/>
            <w:vAlign w:val="center"/>
          </w:tcPr>
          <w:p w14:paraId="4C91150C" w14:textId="77777777" w:rsidR="003E6B59" w:rsidRPr="006F7643" w:rsidRDefault="003E6B59" w:rsidP="006F7643">
            <w:pPr>
              <w:autoSpaceDE w:val="0"/>
              <w:autoSpaceDN w:val="0"/>
              <w:adjustRightInd w:val="0"/>
              <w:spacing w:after="0" w:line="240" w:lineRule="exact"/>
              <w:contextualSpacing/>
              <w:rPr>
                <w:rFonts w:ascii="Arial" w:eastAsia="Times New Roman" w:hAnsi="Arial" w:cs="Arial"/>
                <w:bCs/>
                <w:spacing w:val="-5"/>
                <w:sz w:val="18"/>
                <w:szCs w:val="18"/>
                <w:lang w:eastAsia="pl-PL"/>
              </w:rPr>
            </w:pPr>
            <w:r w:rsidRPr="006F7643">
              <w:rPr>
                <w:rFonts w:ascii="Arial" w:hAnsi="Arial" w:cs="Arial"/>
                <w:sz w:val="18"/>
                <w:szCs w:val="18"/>
              </w:rPr>
              <w:t>Zgorzelina walcownicza</w:t>
            </w:r>
          </w:p>
        </w:tc>
        <w:tc>
          <w:tcPr>
            <w:tcW w:w="2442" w:type="pct"/>
            <w:vAlign w:val="center"/>
          </w:tcPr>
          <w:p w14:paraId="74E15415" w14:textId="585FCEE4" w:rsidR="003E6B59" w:rsidRPr="006F7643" w:rsidRDefault="003E6B59" w:rsidP="006F7643">
            <w:pPr>
              <w:spacing w:after="0" w:line="240" w:lineRule="exact"/>
              <w:contextualSpacing/>
              <w:rPr>
                <w:rFonts w:ascii="Arial" w:eastAsia="Times New Roman" w:hAnsi="Arial" w:cs="Arial"/>
                <w:bCs/>
                <w:sz w:val="18"/>
                <w:szCs w:val="18"/>
                <w:lang w:eastAsia="pl-PL"/>
              </w:rPr>
            </w:pPr>
            <w:r w:rsidRPr="006F7643">
              <w:rPr>
                <w:rFonts w:ascii="Arial" w:hAnsi="Arial" w:cs="Arial"/>
                <w:sz w:val="18"/>
                <w:szCs w:val="18"/>
              </w:rPr>
              <w:t>Odpad poddany zostaje odzyskowi w instalacji do</w:t>
            </w:r>
            <w:r w:rsidR="00625538">
              <w:rPr>
                <w:rFonts w:ascii="Arial" w:hAnsi="Arial" w:cs="Arial"/>
                <w:sz w:val="18"/>
                <w:szCs w:val="18"/>
              </w:rPr>
              <w:t> </w:t>
            </w:r>
            <w:r w:rsidRPr="006F7643">
              <w:rPr>
                <w:rFonts w:ascii="Arial" w:hAnsi="Arial" w:cs="Arial"/>
                <w:sz w:val="18"/>
                <w:szCs w:val="18"/>
              </w:rPr>
              <w:t>spiekania rud metali jako wsad żelazonośny lub</w:t>
            </w:r>
            <w:r w:rsidR="00625538">
              <w:rPr>
                <w:rFonts w:ascii="Arial" w:hAnsi="Arial" w:cs="Arial"/>
                <w:sz w:val="18"/>
                <w:szCs w:val="18"/>
              </w:rPr>
              <w:t> </w:t>
            </w:r>
            <w:r w:rsidRPr="006F7643">
              <w:rPr>
                <w:rFonts w:ascii="Arial" w:hAnsi="Arial" w:cs="Arial"/>
                <w:sz w:val="18"/>
                <w:szCs w:val="18"/>
              </w:rPr>
              <w:t>w</w:t>
            </w:r>
            <w:r w:rsidR="00625538">
              <w:rPr>
                <w:rFonts w:ascii="Arial" w:hAnsi="Arial" w:cs="Arial"/>
                <w:sz w:val="18"/>
                <w:szCs w:val="18"/>
              </w:rPr>
              <w:t> </w:t>
            </w:r>
            <w:r w:rsidRPr="006F7643">
              <w:rPr>
                <w:rFonts w:ascii="Arial" w:hAnsi="Arial" w:cs="Arial"/>
                <w:sz w:val="18"/>
                <w:szCs w:val="18"/>
              </w:rPr>
              <w:t xml:space="preserve">instalacji do wtórnego wytopu surówki żelaza jako złom wsadowy. </w:t>
            </w:r>
            <w:r w:rsidRPr="006F7643">
              <w:rPr>
                <w:rFonts w:ascii="Arial" w:hAnsi="Arial" w:cs="Arial"/>
                <w:sz w:val="18"/>
                <w:szCs w:val="18"/>
              </w:rPr>
              <w:br/>
            </w:r>
            <w:r w:rsidRPr="006F7643">
              <w:rPr>
                <w:rFonts w:ascii="Arial" w:hAnsi="Arial" w:cs="Arial"/>
                <w:sz w:val="18"/>
                <w:szCs w:val="18"/>
              </w:rPr>
              <w:br/>
              <w:t>Odpady mogą być przekazywane również do</w:t>
            </w:r>
            <w:r w:rsidR="00625538">
              <w:rPr>
                <w:rFonts w:ascii="Arial" w:hAnsi="Arial" w:cs="Arial"/>
                <w:sz w:val="18"/>
                <w:szCs w:val="18"/>
              </w:rPr>
              <w:t> </w:t>
            </w:r>
            <w:r w:rsidRPr="006F7643">
              <w:rPr>
                <w:rFonts w:ascii="Arial" w:hAnsi="Arial" w:cs="Arial"/>
                <w:sz w:val="18"/>
                <w:szCs w:val="18"/>
              </w:rPr>
              <w:t>odzysku lub unieszkodliwiania firmom posiadającym stosowne zezwolenia w zakresie gospodarowania tego rodzaju odpadami.</w:t>
            </w:r>
          </w:p>
        </w:tc>
      </w:tr>
      <w:tr w:rsidR="003E6B59" w:rsidRPr="006F7643" w14:paraId="005E3589" w14:textId="77777777" w:rsidTr="00CE5E13">
        <w:tc>
          <w:tcPr>
            <w:tcW w:w="273" w:type="pct"/>
            <w:vAlign w:val="center"/>
          </w:tcPr>
          <w:p w14:paraId="21A24043"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t>7.</w:t>
            </w:r>
          </w:p>
        </w:tc>
        <w:tc>
          <w:tcPr>
            <w:tcW w:w="552" w:type="pct"/>
            <w:vAlign w:val="center"/>
          </w:tcPr>
          <w:p w14:paraId="68881A36"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spacing w:val="-4"/>
                <w:sz w:val="18"/>
                <w:szCs w:val="18"/>
                <w:lang w:eastAsia="pl-PL"/>
              </w:rPr>
            </w:pPr>
            <w:r w:rsidRPr="00C763EE">
              <w:rPr>
                <w:rFonts w:ascii="Arial" w:eastAsia="Times New Roman" w:hAnsi="Arial" w:cs="Arial"/>
                <w:b/>
                <w:bCs/>
                <w:spacing w:val="-4"/>
                <w:sz w:val="18"/>
                <w:szCs w:val="18"/>
                <w:lang w:eastAsia="pl-PL"/>
              </w:rPr>
              <w:t>10 02 14</w:t>
            </w:r>
          </w:p>
        </w:tc>
        <w:tc>
          <w:tcPr>
            <w:tcW w:w="1733" w:type="pct"/>
            <w:vAlign w:val="center"/>
          </w:tcPr>
          <w:p w14:paraId="48627B95" w14:textId="77777777" w:rsidR="003E6B59" w:rsidRPr="006F7643" w:rsidRDefault="003E6B59" w:rsidP="006F7643">
            <w:pPr>
              <w:autoSpaceDE w:val="0"/>
              <w:autoSpaceDN w:val="0"/>
              <w:adjustRightInd w:val="0"/>
              <w:spacing w:after="0" w:line="240" w:lineRule="exact"/>
              <w:contextualSpacing/>
              <w:rPr>
                <w:rFonts w:ascii="Arial" w:hAnsi="Arial" w:cs="Arial"/>
                <w:sz w:val="18"/>
                <w:szCs w:val="18"/>
              </w:rPr>
            </w:pPr>
            <w:r w:rsidRPr="006F7643">
              <w:rPr>
                <w:rFonts w:ascii="Arial" w:hAnsi="Arial" w:cs="Arial"/>
                <w:bCs/>
                <w:iCs/>
                <w:sz w:val="18"/>
                <w:szCs w:val="18"/>
              </w:rPr>
              <w:t xml:space="preserve">Szlamy i osady pofiltracyjne </w:t>
            </w:r>
            <w:r w:rsidRPr="006F7643">
              <w:rPr>
                <w:rFonts w:ascii="Arial" w:hAnsi="Arial" w:cs="Arial"/>
                <w:bCs/>
                <w:iCs/>
                <w:sz w:val="18"/>
                <w:szCs w:val="18"/>
              </w:rPr>
              <w:br/>
              <w:t xml:space="preserve">z oczyszczania gazów odlotowych inne niż wymienione w 10 02 13 </w:t>
            </w:r>
          </w:p>
        </w:tc>
        <w:tc>
          <w:tcPr>
            <w:tcW w:w="2442" w:type="pct"/>
            <w:vAlign w:val="center"/>
          </w:tcPr>
          <w:p w14:paraId="052BE789" w14:textId="7F43D230" w:rsidR="003E6B59" w:rsidRPr="006F7643" w:rsidRDefault="003E6B59" w:rsidP="006F7643">
            <w:pPr>
              <w:spacing w:after="0" w:line="240" w:lineRule="exact"/>
              <w:contextualSpacing/>
              <w:rPr>
                <w:rFonts w:ascii="Arial" w:hAnsi="Arial" w:cs="Arial"/>
                <w:sz w:val="18"/>
                <w:szCs w:val="18"/>
              </w:rPr>
            </w:pPr>
            <w:r w:rsidRPr="006F7643">
              <w:rPr>
                <w:rFonts w:ascii="Arial" w:hAnsi="Arial" w:cs="Arial"/>
                <w:sz w:val="18"/>
                <w:szCs w:val="18"/>
              </w:rPr>
              <w:t>Odpady kierowane są do odzysku w instalacji do</w:t>
            </w:r>
            <w:r w:rsidR="00625538">
              <w:rPr>
                <w:rFonts w:ascii="Arial" w:hAnsi="Arial" w:cs="Arial"/>
                <w:sz w:val="18"/>
                <w:szCs w:val="18"/>
              </w:rPr>
              <w:t> </w:t>
            </w:r>
            <w:r w:rsidRPr="006F7643">
              <w:rPr>
                <w:rFonts w:ascii="Arial" w:hAnsi="Arial" w:cs="Arial"/>
                <w:sz w:val="18"/>
                <w:szCs w:val="18"/>
              </w:rPr>
              <w:t>spiekania rud metali, instalacji do pierwotnego wytopu surówki żelaza lub instalacji do wtórnego wytopu surówki żelaza jako wsad żelazonośny lub</w:t>
            </w:r>
            <w:r w:rsidR="00625538">
              <w:rPr>
                <w:rFonts w:ascii="Arial" w:hAnsi="Arial" w:cs="Arial"/>
                <w:sz w:val="18"/>
                <w:szCs w:val="18"/>
              </w:rPr>
              <w:t> </w:t>
            </w:r>
            <w:r w:rsidRPr="006F7643">
              <w:rPr>
                <w:rFonts w:ascii="Arial" w:hAnsi="Arial" w:cs="Arial"/>
                <w:sz w:val="18"/>
                <w:szCs w:val="18"/>
              </w:rPr>
              <w:t>przekazywane są do odzysku firmom posiadającym stosowne zezwolenia w zakresie gospodarowania tego rodzaju odpadami.</w:t>
            </w:r>
          </w:p>
        </w:tc>
      </w:tr>
      <w:tr w:rsidR="003E6B59" w:rsidRPr="006F7643" w14:paraId="3CBA5D40" w14:textId="77777777" w:rsidTr="00CE5E13">
        <w:tc>
          <w:tcPr>
            <w:tcW w:w="273" w:type="pct"/>
            <w:vAlign w:val="center"/>
          </w:tcPr>
          <w:p w14:paraId="3938762D"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t>8.</w:t>
            </w:r>
          </w:p>
        </w:tc>
        <w:tc>
          <w:tcPr>
            <w:tcW w:w="552" w:type="pct"/>
            <w:vAlign w:val="center"/>
          </w:tcPr>
          <w:p w14:paraId="461A7909"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spacing w:val="-4"/>
                <w:sz w:val="18"/>
                <w:szCs w:val="18"/>
                <w:lang w:eastAsia="pl-PL"/>
              </w:rPr>
            </w:pPr>
            <w:r w:rsidRPr="00C763EE">
              <w:rPr>
                <w:rFonts w:ascii="Arial" w:eastAsia="Times New Roman" w:hAnsi="Arial" w:cs="Arial"/>
                <w:b/>
                <w:bCs/>
                <w:spacing w:val="-4"/>
                <w:sz w:val="18"/>
                <w:szCs w:val="18"/>
                <w:lang w:eastAsia="pl-PL"/>
              </w:rPr>
              <w:t>10 02 80</w:t>
            </w:r>
          </w:p>
        </w:tc>
        <w:tc>
          <w:tcPr>
            <w:tcW w:w="1733" w:type="pct"/>
            <w:vAlign w:val="center"/>
          </w:tcPr>
          <w:p w14:paraId="00A22A96" w14:textId="77777777" w:rsidR="003E6B59" w:rsidRPr="006F7643" w:rsidRDefault="003E6B59" w:rsidP="006F7643">
            <w:pPr>
              <w:autoSpaceDE w:val="0"/>
              <w:autoSpaceDN w:val="0"/>
              <w:adjustRightInd w:val="0"/>
              <w:spacing w:after="0" w:line="240" w:lineRule="exact"/>
              <w:contextualSpacing/>
              <w:rPr>
                <w:rFonts w:ascii="Arial" w:eastAsia="Times New Roman" w:hAnsi="Arial" w:cs="Arial"/>
                <w:bCs/>
                <w:spacing w:val="-5"/>
                <w:sz w:val="18"/>
                <w:szCs w:val="18"/>
                <w:lang w:eastAsia="pl-PL"/>
              </w:rPr>
            </w:pPr>
            <w:r w:rsidRPr="006F7643">
              <w:rPr>
                <w:rFonts w:ascii="Arial" w:hAnsi="Arial" w:cs="Arial"/>
                <w:sz w:val="18"/>
                <w:szCs w:val="18"/>
              </w:rPr>
              <w:t>Zgary z hutnictwa żelaza</w:t>
            </w:r>
          </w:p>
        </w:tc>
        <w:tc>
          <w:tcPr>
            <w:tcW w:w="2442" w:type="pct"/>
            <w:vAlign w:val="center"/>
          </w:tcPr>
          <w:p w14:paraId="68486793" w14:textId="1FD74683" w:rsidR="003E6B59" w:rsidRPr="006F7643" w:rsidRDefault="003E6B59" w:rsidP="006F7643">
            <w:pPr>
              <w:spacing w:after="0" w:line="240" w:lineRule="exact"/>
              <w:contextualSpacing/>
              <w:rPr>
                <w:rFonts w:ascii="Arial" w:eastAsia="Times New Roman" w:hAnsi="Arial" w:cs="Arial"/>
                <w:bCs/>
                <w:sz w:val="18"/>
                <w:szCs w:val="18"/>
                <w:lang w:eastAsia="pl-PL"/>
              </w:rPr>
            </w:pPr>
            <w:r w:rsidRPr="006F7643">
              <w:rPr>
                <w:rFonts w:ascii="Arial" w:hAnsi="Arial" w:cs="Arial"/>
                <w:sz w:val="18"/>
                <w:szCs w:val="18"/>
              </w:rPr>
              <w:t>Odpady kierowane są do odzysku w instalacji do</w:t>
            </w:r>
            <w:r w:rsidR="00625538">
              <w:rPr>
                <w:rFonts w:ascii="Arial" w:hAnsi="Arial" w:cs="Arial"/>
                <w:sz w:val="18"/>
                <w:szCs w:val="18"/>
              </w:rPr>
              <w:t> </w:t>
            </w:r>
            <w:r w:rsidRPr="006F7643">
              <w:rPr>
                <w:rFonts w:ascii="Arial" w:hAnsi="Arial" w:cs="Arial"/>
                <w:sz w:val="18"/>
                <w:szCs w:val="18"/>
              </w:rPr>
              <w:t>spiekania rud metali jako wsad żelazonośny lub</w:t>
            </w:r>
            <w:r w:rsidR="00625538">
              <w:rPr>
                <w:rFonts w:ascii="Arial" w:hAnsi="Arial" w:cs="Arial"/>
                <w:sz w:val="18"/>
                <w:szCs w:val="18"/>
              </w:rPr>
              <w:t> </w:t>
            </w:r>
            <w:r w:rsidRPr="006F7643">
              <w:rPr>
                <w:rFonts w:ascii="Arial" w:hAnsi="Arial" w:cs="Arial"/>
                <w:sz w:val="18"/>
                <w:szCs w:val="18"/>
              </w:rPr>
              <w:t>w</w:t>
            </w:r>
            <w:r w:rsidR="00625538">
              <w:rPr>
                <w:rFonts w:ascii="Arial" w:hAnsi="Arial" w:cs="Arial"/>
                <w:sz w:val="18"/>
                <w:szCs w:val="18"/>
              </w:rPr>
              <w:t> </w:t>
            </w:r>
            <w:r w:rsidRPr="006F7643">
              <w:rPr>
                <w:rFonts w:ascii="Arial" w:hAnsi="Arial" w:cs="Arial"/>
                <w:sz w:val="18"/>
                <w:szCs w:val="18"/>
              </w:rPr>
              <w:t>instalacji do wtórnego wytopu surówki żelaza jako złom wsadowy lub przekazywane do odzysku firmom posiadającym stosowne zezwolenia w</w:t>
            </w:r>
            <w:r w:rsidR="00625538">
              <w:rPr>
                <w:rFonts w:ascii="Arial" w:hAnsi="Arial" w:cs="Arial"/>
                <w:sz w:val="18"/>
                <w:szCs w:val="18"/>
              </w:rPr>
              <w:t> </w:t>
            </w:r>
            <w:r w:rsidRPr="006F7643">
              <w:rPr>
                <w:rFonts w:ascii="Arial" w:hAnsi="Arial" w:cs="Arial"/>
                <w:sz w:val="18"/>
                <w:szCs w:val="18"/>
              </w:rPr>
              <w:t>zakresie gospodarowania tego rodzaju odpadami.</w:t>
            </w:r>
          </w:p>
        </w:tc>
      </w:tr>
      <w:tr w:rsidR="003E6B59" w:rsidRPr="006F7643" w14:paraId="1EC41DA0" w14:textId="77777777" w:rsidTr="00CE5E13">
        <w:tc>
          <w:tcPr>
            <w:tcW w:w="273" w:type="pct"/>
            <w:vAlign w:val="center"/>
          </w:tcPr>
          <w:p w14:paraId="5498464D"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t>9.</w:t>
            </w:r>
          </w:p>
        </w:tc>
        <w:tc>
          <w:tcPr>
            <w:tcW w:w="552" w:type="pct"/>
            <w:vAlign w:val="center"/>
          </w:tcPr>
          <w:p w14:paraId="70CDE0F2"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spacing w:val="-4"/>
                <w:sz w:val="18"/>
                <w:szCs w:val="18"/>
                <w:lang w:eastAsia="pl-PL"/>
              </w:rPr>
            </w:pPr>
            <w:r w:rsidRPr="00C763EE">
              <w:rPr>
                <w:rFonts w:ascii="Arial" w:eastAsia="Times New Roman" w:hAnsi="Arial" w:cs="Arial"/>
                <w:b/>
                <w:bCs/>
                <w:spacing w:val="-4"/>
                <w:sz w:val="18"/>
                <w:szCs w:val="18"/>
                <w:lang w:eastAsia="pl-PL"/>
              </w:rPr>
              <w:t>10 02 99</w:t>
            </w:r>
          </w:p>
        </w:tc>
        <w:tc>
          <w:tcPr>
            <w:tcW w:w="1733" w:type="pct"/>
            <w:vAlign w:val="center"/>
          </w:tcPr>
          <w:p w14:paraId="253B901D" w14:textId="77777777" w:rsidR="003E6B59" w:rsidRPr="006F7643" w:rsidRDefault="003E6B59" w:rsidP="006F7643">
            <w:pPr>
              <w:autoSpaceDE w:val="0"/>
              <w:autoSpaceDN w:val="0"/>
              <w:adjustRightInd w:val="0"/>
              <w:spacing w:after="0" w:line="240" w:lineRule="exact"/>
              <w:contextualSpacing/>
              <w:rPr>
                <w:rFonts w:ascii="Arial" w:eastAsia="Times New Roman" w:hAnsi="Arial" w:cs="Arial"/>
                <w:bCs/>
                <w:spacing w:val="-5"/>
                <w:sz w:val="18"/>
                <w:szCs w:val="18"/>
                <w:lang w:eastAsia="pl-PL"/>
              </w:rPr>
            </w:pPr>
            <w:r w:rsidRPr="006F7643">
              <w:rPr>
                <w:rFonts w:ascii="Arial" w:hAnsi="Arial" w:cs="Arial"/>
                <w:sz w:val="18"/>
                <w:szCs w:val="18"/>
              </w:rPr>
              <w:t>Inne niewymienione odpady</w:t>
            </w:r>
          </w:p>
        </w:tc>
        <w:tc>
          <w:tcPr>
            <w:tcW w:w="2442" w:type="pct"/>
            <w:vAlign w:val="center"/>
          </w:tcPr>
          <w:p w14:paraId="79146719" w14:textId="174A3DF6" w:rsidR="003E6B59" w:rsidRPr="006F7643" w:rsidRDefault="003E6B59" w:rsidP="006F7643">
            <w:pPr>
              <w:spacing w:after="0" w:line="240" w:lineRule="exact"/>
              <w:contextualSpacing/>
              <w:rPr>
                <w:rFonts w:ascii="Arial" w:eastAsia="Times New Roman" w:hAnsi="Arial" w:cs="Arial"/>
                <w:bCs/>
                <w:sz w:val="18"/>
                <w:szCs w:val="18"/>
                <w:lang w:eastAsia="pl-PL"/>
              </w:rPr>
            </w:pPr>
            <w:r w:rsidRPr="006F7643">
              <w:rPr>
                <w:rFonts w:ascii="Arial" w:hAnsi="Arial" w:cs="Arial"/>
                <w:sz w:val="18"/>
                <w:szCs w:val="18"/>
              </w:rPr>
              <w:t>Odpady poddawane są odzyskowi w instalacji do</w:t>
            </w:r>
            <w:r w:rsidR="00625538">
              <w:rPr>
                <w:rFonts w:ascii="Arial" w:hAnsi="Arial" w:cs="Arial"/>
                <w:sz w:val="18"/>
                <w:szCs w:val="18"/>
              </w:rPr>
              <w:t> </w:t>
            </w:r>
            <w:r w:rsidRPr="006F7643">
              <w:rPr>
                <w:rFonts w:ascii="Arial" w:hAnsi="Arial" w:cs="Arial"/>
                <w:sz w:val="18"/>
                <w:szCs w:val="18"/>
              </w:rPr>
              <w:t>wytopu surówki żelaza jako złom wsadowy lub</w:t>
            </w:r>
            <w:r w:rsidR="00625538">
              <w:rPr>
                <w:rFonts w:ascii="Arial" w:hAnsi="Arial" w:cs="Arial"/>
                <w:sz w:val="18"/>
                <w:szCs w:val="18"/>
              </w:rPr>
              <w:t> </w:t>
            </w:r>
            <w:r w:rsidRPr="006F7643">
              <w:rPr>
                <w:rFonts w:ascii="Arial" w:hAnsi="Arial" w:cs="Arial"/>
                <w:sz w:val="18"/>
                <w:szCs w:val="18"/>
              </w:rPr>
              <w:t>przekazywane są do odzysku firmom posiadającym stosowne zezwolenia w zakresie gospodarowania tego rodzaju odpadami.</w:t>
            </w:r>
          </w:p>
        </w:tc>
      </w:tr>
      <w:tr w:rsidR="003E6B59" w:rsidRPr="006F7643" w14:paraId="70651A01" w14:textId="77777777" w:rsidTr="00CE5E13">
        <w:tc>
          <w:tcPr>
            <w:tcW w:w="273" w:type="pct"/>
            <w:vAlign w:val="center"/>
          </w:tcPr>
          <w:p w14:paraId="64B13A32"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t>10.</w:t>
            </w:r>
          </w:p>
        </w:tc>
        <w:tc>
          <w:tcPr>
            <w:tcW w:w="552" w:type="pct"/>
            <w:vAlign w:val="center"/>
          </w:tcPr>
          <w:p w14:paraId="7E127D68"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spacing w:val="-4"/>
                <w:sz w:val="18"/>
                <w:szCs w:val="18"/>
                <w:lang w:eastAsia="pl-PL"/>
              </w:rPr>
            </w:pPr>
            <w:r w:rsidRPr="00C763EE">
              <w:rPr>
                <w:rFonts w:ascii="Arial" w:eastAsia="Times New Roman" w:hAnsi="Arial" w:cs="Arial"/>
                <w:b/>
                <w:bCs/>
                <w:spacing w:val="-4"/>
                <w:sz w:val="18"/>
                <w:szCs w:val="18"/>
                <w:lang w:eastAsia="pl-PL"/>
              </w:rPr>
              <w:t>10 13 13</w:t>
            </w:r>
          </w:p>
        </w:tc>
        <w:tc>
          <w:tcPr>
            <w:tcW w:w="1733" w:type="pct"/>
            <w:vAlign w:val="center"/>
          </w:tcPr>
          <w:p w14:paraId="2661F88B" w14:textId="77777777" w:rsidR="003E6B59" w:rsidRPr="006F7643" w:rsidRDefault="003E6B59" w:rsidP="006F7643">
            <w:pPr>
              <w:autoSpaceDE w:val="0"/>
              <w:autoSpaceDN w:val="0"/>
              <w:adjustRightInd w:val="0"/>
              <w:spacing w:after="0" w:line="240" w:lineRule="exact"/>
              <w:contextualSpacing/>
              <w:rPr>
                <w:rFonts w:ascii="Arial" w:eastAsia="Times New Roman" w:hAnsi="Arial" w:cs="Arial"/>
                <w:bCs/>
                <w:spacing w:val="-5"/>
                <w:sz w:val="18"/>
                <w:szCs w:val="18"/>
                <w:lang w:eastAsia="pl-PL"/>
              </w:rPr>
            </w:pPr>
            <w:r w:rsidRPr="006F7643">
              <w:rPr>
                <w:rFonts w:ascii="Arial" w:hAnsi="Arial" w:cs="Arial"/>
                <w:bCs/>
                <w:iCs/>
                <w:sz w:val="18"/>
                <w:szCs w:val="18"/>
              </w:rPr>
              <w:t>Odpady stałe z oczyszczania gazów odlotowych inne niż 10 13 12</w:t>
            </w:r>
          </w:p>
        </w:tc>
        <w:tc>
          <w:tcPr>
            <w:tcW w:w="2442" w:type="pct"/>
            <w:vAlign w:val="center"/>
          </w:tcPr>
          <w:p w14:paraId="1788A66B" w14:textId="7B63C4BC" w:rsidR="003E6B59" w:rsidRPr="006F7643" w:rsidRDefault="003E6B59" w:rsidP="006F7643">
            <w:pPr>
              <w:spacing w:after="0" w:line="240" w:lineRule="exact"/>
              <w:contextualSpacing/>
              <w:rPr>
                <w:rFonts w:ascii="Arial" w:eastAsia="Times New Roman" w:hAnsi="Arial" w:cs="Arial"/>
                <w:bCs/>
                <w:sz w:val="18"/>
                <w:szCs w:val="18"/>
                <w:lang w:eastAsia="pl-PL"/>
              </w:rPr>
            </w:pPr>
            <w:r w:rsidRPr="006F7643">
              <w:rPr>
                <w:rFonts w:ascii="Arial" w:hAnsi="Arial" w:cs="Arial"/>
                <w:sz w:val="18"/>
                <w:szCs w:val="18"/>
              </w:rPr>
              <w:t>Odpady są kierowane do odzysku w instalacji do</w:t>
            </w:r>
            <w:r w:rsidR="00DD2AB9">
              <w:rPr>
                <w:rFonts w:ascii="Arial" w:hAnsi="Arial" w:cs="Arial"/>
                <w:sz w:val="18"/>
                <w:szCs w:val="18"/>
              </w:rPr>
              <w:t> </w:t>
            </w:r>
            <w:r w:rsidRPr="006F7643">
              <w:rPr>
                <w:rFonts w:ascii="Arial" w:hAnsi="Arial" w:cs="Arial"/>
                <w:sz w:val="18"/>
                <w:szCs w:val="18"/>
              </w:rPr>
              <w:t>spiekania rud metali jako topnik do procesu spiekania lub przekazywane są do odzysku firmom posiadającym stosowne zezwolenia w zakresie gospodarowania tego rodzaju odpadami.</w:t>
            </w:r>
          </w:p>
        </w:tc>
      </w:tr>
      <w:tr w:rsidR="003E6B59" w:rsidRPr="006F7643" w14:paraId="4D0D3EF0" w14:textId="77777777" w:rsidTr="00CE5E13">
        <w:tc>
          <w:tcPr>
            <w:tcW w:w="273" w:type="pct"/>
            <w:vAlign w:val="center"/>
          </w:tcPr>
          <w:p w14:paraId="71A38EF9"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t>11.</w:t>
            </w:r>
          </w:p>
        </w:tc>
        <w:tc>
          <w:tcPr>
            <w:tcW w:w="552" w:type="pct"/>
            <w:vAlign w:val="center"/>
          </w:tcPr>
          <w:p w14:paraId="2AB0D4FA"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spacing w:val="-4"/>
                <w:sz w:val="18"/>
                <w:szCs w:val="18"/>
                <w:lang w:eastAsia="pl-PL"/>
              </w:rPr>
            </w:pPr>
            <w:r w:rsidRPr="00C763EE">
              <w:rPr>
                <w:rFonts w:ascii="Arial" w:eastAsia="Times New Roman" w:hAnsi="Arial" w:cs="Arial"/>
                <w:b/>
                <w:bCs/>
                <w:spacing w:val="-4"/>
                <w:sz w:val="18"/>
                <w:szCs w:val="18"/>
                <w:lang w:eastAsia="pl-PL"/>
              </w:rPr>
              <w:t>12 01 01</w:t>
            </w:r>
          </w:p>
        </w:tc>
        <w:tc>
          <w:tcPr>
            <w:tcW w:w="1733" w:type="pct"/>
            <w:vAlign w:val="center"/>
          </w:tcPr>
          <w:p w14:paraId="5CE751A9" w14:textId="77777777" w:rsidR="003E6B59" w:rsidRPr="006F7643" w:rsidRDefault="003E6B59" w:rsidP="006F7643">
            <w:pPr>
              <w:autoSpaceDE w:val="0"/>
              <w:autoSpaceDN w:val="0"/>
              <w:adjustRightInd w:val="0"/>
              <w:spacing w:after="0" w:line="240" w:lineRule="exact"/>
              <w:contextualSpacing/>
              <w:rPr>
                <w:rFonts w:ascii="Arial" w:eastAsia="Times New Roman" w:hAnsi="Arial" w:cs="Arial"/>
                <w:bCs/>
                <w:spacing w:val="-5"/>
                <w:sz w:val="18"/>
                <w:szCs w:val="18"/>
                <w:lang w:eastAsia="pl-PL"/>
              </w:rPr>
            </w:pPr>
            <w:r w:rsidRPr="006F7643">
              <w:rPr>
                <w:rFonts w:ascii="Arial" w:hAnsi="Arial" w:cs="Arial"/>
                <w:sz w:val="18"/>
                <w:szCs w:val="18"/>
              </w:rPr>
              <w:t>Odpady z toczenia i piłowania żelaza oraz jego stopów</w:t>
            </w:r>
          </w:p>
        </w:tc>
        <w:tc>
          <w:tcPr>
            <w:tcW w:w="2442" w:type="pct"/>
            <w:vAlign w:val="center"/>
          </w:tcPr>
          <w:p w14:paraId="3134AE3E" w14:textId="5A470497" w:rsidR="003E6B59" w:rsidRPr="006F7643" w:rsidRDefault="003E6B59" w:rsidP="006F7643">
            <w:pPr>
              <w:spacing w:after="0" w:line="240" w:lineRule="exact"/>
              <w:contextualSpacing/>
              <w:rPr>
                <w:rFonts w:ascii="Arial" w:eastAsia="Times New Roman" w:hAnsi="Arial" w:cs="Arial"/>
                <w:bCs/>
                <w:sz w:val="18"/>
                <w:szCs w:val="18"/>
                <w:lang w:eastAsia="pl-PL"/>
              </w:rPr>
            </w:pPr>
            <w:r w:rsidRPr="006F7643">
              <w:rPr>
                <w:rFonts w:ascii="Arial" w:hAnsi="Arial" w:cs="Arial"/>
                <w:sz w:val="18"/>
                <w:szCs w:val="18"/>
              </w:rPr>
              <w:t>Odpady kierowane są do odzysku w instalacji do</w:t>
            </w:r>
            <w:r w:rsidR="00DD2AB9">
              <w:rPr>
                <w:rFonts w:ascii="Arial" w:hAnsi="Arial" w:cs="Arial"/>
                <w:sz w:val="18"/>
                <w:szCs w:val="18"/>
              </w:rPr>
              <w:t> </w:t>
            </w:r>
            <w:r w:rsidRPr="006F7643">
              <w:rPr>
                <w:rFonts w:ascii="Arial" w:hAnsi="Arial" w:cs="Arial"/>
                <w:sz w:val="18"/>
                <w:szCs w:val="18"/>
              </w:rPr>
              <w:t>wtórnego wytopu surówki żelaza, jako złom wsadowy, bądź przekazywane do odzysku firmom posiadającym stosowne zezwolenia w zakresie gospodarowania tego rodzaju odpadami.</w:t>
            </w:r>
          </w:p>
        </w:tc>
      </w:tr>
      <w:tr w:rsidR="003E6B59" w:rsidRPr="006F7643" w14:paraId="07174159" w14:textId="77777777" w:rsidTr="00CE5E13">
        <w:tc>
          <w:tcPr>
            <w:tcW w:w="273" w:type="pct"/>
            <w:vAlign w:val="center"/>
          </w:tcPr>
          <w:p w14:paraId="103462CB"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t>12.</w:t>
            </w:r>
          </w:p>
        </w:tc>
        <w:tc>
          <w:tcPr>
            <w:tcW w:w="552" w:type="pct"/>
            <w:shd w:val="clear" w:color="auto" w:fill="auto"/>
            <w:vAlign w:val="center"/>
          </w:tcPr>
          <w:p w14:paraId="44BEC4E9"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spacing w:val="-4"/>
                <w:sz w:val="18"/>
                <w:szCs w:val="18"/>
                <w:lang w:eastAsia="pl-PL"/>
              </w:rPr>
            </w:pPr>
            <w:r w:rsidRPr="00C763EE">
              <w:rPr>
                <w:rFonts w:ascii="Arial" w:eastAsia="Times New Roman" w:hAnsi="Arial" w:cs="Arial"/>
                <w:b/>
                <w:sz w:val="18"/>
                <w:szCs w:val="18"/>
                <w:lang w:eastAsia="pl-PL"/>
              </w:rPr>
              <w:t>12 01 02</w:t>
            </w:r>
          </w:p>
        </w:tc>
        <w:tc>
          <w:tcPr>
            <w:tcW w:w="1733" w:type="pct"/>
            <w:shd w:val="clear" w:color="auto" w:fill="auto"/>
            <w:vAlign w:val="center"/>
          </w:tcPr>
          <w:p w14:paraId="6594FD34" w14:textId="77777777" w:rsidR="003E6B59" w:rsidRPr="006F7643" w:rsidRDefault="003E6B59" w:rsidP="006F7643">
            <w:pPr>
              <w:autoSpaceDE w:val="0"/>
              <w:autoSpaceDN w:val="0"/>
              <w:adjustRightInd w:val="0"/>
              <w:spacing w:after="0" w:line="240" w:lineRule="exact"/>
              <w:contextualSpacing/>
              <w:rPr>
                <w:rFonts w:ascii="Arial" w:hAnsi="Arial" w:cs="Arial"/>
                <w:sz w:val="18"/>
                <w:szCs w:val="18"/>
              </w:rPr>
            </w:pPr>
            <w:r w:rsidRPr="006F7643">
              <w:rPr>
                <w:rFonts w:ascii="Arial" w:eastAsia="Times New Roman" w:hAnsi="Arial" w:cs="Arial"/>
                <w:sz w:val="18"/>
                <w:szCs w:val="18"/>
                <w:lang w:eastAsia="pl-PL"/>
              </w:rPr>
              <w:t>Cząstki i pyły żelaza oraz jego stopów</w:t>
            </w:r>
          </w:p>
        </w:tc>
        <w:tc>
          <w:tcPr>
            <w:tcW w:w="2442" w:type="pct"/>
            <w:vAlign w:val="center"/>
          </w:tcPr>
          <w:p w14:paraId="1FC29693" w14:textId="77777777" w:rsidR="003E6B59" w:rsidRPr="006F7643" w:rsidRDefault="003E6B59" w:rsidP="006F7643">
            <w:pPr>
              <w:spacing w:after="0" w:line="240" w:lineRule="exact"/>
              <w:contextualSpacing/>
              <w:rPr>
                <w:rFonts w:ascii="Arial" w:hAnsi="Arial" w:cs="Arial"/>
                <w:sz w:val="18"/>
                <w:szCs w:val="18"/>
              </w:rPr>
            </w:pPr>
            <w:r w:rsidRPr="006F7643">
              <w:rPr>
                <w:rFonts w:ascii="Arial" w:hAnsi="Arial" w:cs="Arial"/>
                <w:sz w:val="18"/>
                <w:szCs w:val="18"/>
              </w:rPr>
              <w:t>Odpady przekazywane są do odzysku firmom posiadającym stosowne zezwolenia w zakresie gospodarowania tego rodzaju odpadami.</w:t>
            </w:r>
          </w:p>
        </w:tc>
      </w:tr>
      <w:tr w:rsidR="003E6B59" w:rsidRPr="006F7643" w14:paraId="3AB261BC" w14:textId="77777777" w:rsidTr="00CE5E13">
        <w:tc>
          <w:tcPr>
            <w:tcW w:w="273" w:type="pct"/>
            <w:vAlign w:val="center"/>
          </w:tcPr>
          <w:p w14:paraId="2232B2CC"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t>13.</w:t>
            </w:r>
          </w:p>
        </w:tc>
        <w:tc>
          <w:tcPr>
            <w:tcW w:w="552" w:type="pct"/>
            <w:vAlign w:val="center"/>
          </w:tcPr>
          <w:p w14:paraId="0E02102F"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spacing w:val="-4"/>
                <w:sz w:val="18"/>
                <w:szCs w:val="18"/>
                <w:lang w:eastAsia="pl-PL"/>
              </w:rPr>
            </w:pPr>
            <w:r w:rsidRPr="00C763EE">
              <w:rPr>
                <w:rFonts w:ascii="Arial" w:eastAsia="Times New Roman" w:hAnsi="Arial" w:cs="Arial"/>
                <w:b/>
                <w:bCs/>
                <w:spacing w:val="-4"/>
                <w:sz w:val="18"/>
                <w:szCs w:val="18"/>
                <w:lang w:eastAsia="pl-PL"/>
              </w:rPr>
              <w:t>12 01 03</w:t>
            </w:r>
          </w:p>
        </w:tc>
        <w:tc>
          <w:tcPr>
            <w:tcW w:w="1733" w:type="pct"/>
            <w:vAlign w:val="center"/>
          </w:tcPr>
          <w:p w14:paraId="003386E9" w14:textId="77777777" w:rsidR="003E6B59" w:rsidRPr="006F7643" w:rsidRDefault="003E6B59" w:rsidP="006F7643">
            <w:pPr>
              <w:autoSpaceDE w:val="0"/>
              <w:autoSpaceDN w:val="0"/>
              <w:adjustRightInd w:val="0"/>
              <w:spacing w:after="0" w:line="240" w:lineRule="exact"/>
              <w:contextualSpacing/>
              <w:rPr>
                <w:rFonts w:ascii="Arial" w:eastAsia="Times New Roman" w:hAnsi="Arial" w:cs="Arial"/>
                <w:bCs/>
                <w:spacing w:val="-5"/>
                <w:sz w:val="18"/>
                <w:szCs w:val="18"/>
                <w:lang w:eastAsia="pl-PL"/>
              </w:rPr>
            </w:pPr>
            <w:r w:rsidRPr="006F7643">
              <w:rPr>
                <w:rFonts w:ascii="Arial" w:hAnsi="Arial" w:cs="Arial"/>
                <w:sz w:val="18"/>
                <w:szCs w:val="18"/>
              </w:rPr>
              <w:t>Odpady z toczenia i piłowania metali nieżelaznych</w:t>
            </w:r>
          </w:p>
        </w:tc>
        <w:tc>
          <w:tcPr>
            <w:tcW w:w="2442" w:type="pct"/>
            <w:vAlign w:val="center"/>
          </w:tcPr>
          <w:p w14:paraId="53CB5616" w14:textId="77777777" w:rsidR="003E6B59" w:rsidRPr="006F7643" w:rsidRDefault="003E6B59" w:rsidP="006F7643">
            <w:pPr>
              <w:spacing w:after="0" w:line="240" w:lineRule="exact"/>
              <w:contextualSpacing/>
              <w:rPr>
                <w:rFonts w:ascii="Arial" w:eastAsia="Times New Roman" w:hAnsi="Arial" w:cs="Arial"/>
                <w:bCs/>
                <w:sz w:val="18"/>
                <w:szCs w:val="18"/>
                <w:lang w:eastAsia="pl-PL"/>
              </w:rPr>
            </w:pPr>
            <w:r w:rsidRPr="006F7643">
              <w:rPr>
                <w:rFonts w:ascii="Arial" w:hAnsi="Arial" w:cs="Arial"/>
                <w:sz w:val="18"/>
                <w:szCs w:val="18"/>
              </w:rPr>
              <w:t>Odpady przekazywane są do odzysku firmom posiadającym stosowne zezwolenia w zakresie gospodarowania tego rodzaju odpadami.</w:t>
            </w:r>
          </w:p>
        </w:tc>
      </w:tr>
      <w:tr w:rsidR="003E6B59" w:rsidRPr="006F7643" w14:paraId="330B02BD" w14:textId="77777777" w:rsidTr="00CE5E13">
        <w:tc>
          <w:tcPr>
            <w:tcW w:w="273" w:type="pct"/>
            <w:vAlign w:val="center"/>
          </w:tcPr>
          <w:p w14:paraId="685C460E"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t>14.</w:t>
            </w:r>
          </w:p>
        </w:tc>
        <w:tc>
          <w:tcPr>
            <w:tcW w:w="552" w:type="pct"/>
            <w:shd w:val="clear" w:color="auto" w:fill="auto"/>
            <w:vAlign w:val="center"/>
          </w:tcPr>
          <w:p w14:paraId="36F88258"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spacing w:val="-4"/>
                <w:sz w:val="18"/>
                <w:szCs w:val="18"/>
                <w:lang w:eastAsia="pl-PL"/>
              </w:rPr>
            </w:pPr>
            <w:r w:rsidRPr="00C763EE">
              <w:rPr>
                <w:rFonts w:ascii="Arial" w:eastAsia="Times New Roman" w:hAnsi="Arial" w:cs="Arial"/>
                <w:b/>
                <w:sz w:val="18"/>
                <w:szCs w:val="18"/>
                <w:lang w:eastAsia="pl-PL"/>
              </w:rPr>
              <w:t>12 01 07*</w:t>
            </w:r>
          </w:p>
        </w:tc>
        <w:tc>
          <w:tcPr>
            <w:tcW w:w="1733" w:type="pct"/>
            <w:shd w:val="clear" w:color="auto" w:fill="auto"/>
            <w:vAlign w:val="center"/>
          </w:tcPr>
          <w:p w14:paraId="76AD3C16" w14:textId="1FDB6744" w:rsidR="003E6B59" w:rsidRPr="006F7643" w:rsidRDefault="003E6B59" w:rsidP="006F7643">
            <w:pPr>
              <w:autoSpaceDE w:val="0"/>
              <w:autoSpaceDN w:val="0"/>
              <w:adjustRightInd w:val="0"/>
              <w:spacing w:after="0" w:line="240" w:lineRule="exact"/>
              <w:contextualSpacing/>
              <w:rPr>
                <w:rFonts w:ascii="Arial" w:hAnsi="Arial" w:cs="Arial"/>
                <w:sz w:val="18"/>
                <w:szCs w:val="18"/>
              </w:rPr>
            </w:pPr>
            <w:r w:rsidRPr="006F7643">
              <w:rPr>
                <w:rFonts w:ascii="Arial" w:eastAsia="Times New Roman" w:hAnsi="Arial" w:cs="Arial"/>
                <w:sz w:val="18"/>
                <w:szCs w:val="18"/>
                <w:lang w:eastAsia="pl-PL"/>
              </w:rPr>
              <w:t>Odpadowe oleje mineralne z obróbki metali niezawierające chlorowców (z</w:t>
            </w:r>
            <w:r w:rsidR="00506294">
              <w:rPr>
                <w:rFonts w:ascii="Arial" w:eastAsia="Times New Roman" w:hAnsi="Arial" w:cs="Arial"/>
                <w:sz w:val="18"/>
                <w:szCs w:val="18"/>
                <w:lang w:eastAsia="pl-PL"/>
              </w:rPr>
              <w:t> </w:t>
            </w:r>
            <w:r w:rsidRPr="006F7643">
              <w:rPr>
                <w:rFonts w:ascii="Arial" w:eastAsia="Times New Roman" w:hAnsi="Arial" w:cs="Arial"/>
                <w:sz w:val="18"/>
                <w:szCs w:val="18"/>
                <w:lang w:eastAsia="pl-PL"/>
              </w:rPr>
              <w:t>wyłączeniem emulsji i roztworów)</w:t>
            </w:r>
          </w:p>
        </w:tc>
        <w:tc>
          <w:tcPr>
            <w:tcW w:w="2442" w:type="pct"/>
            <w:vAlign w:val="center"/>
          </w:tcPr>
          <w:p w14:paraId="6EE71B30" w14:textId="1DB9D168" w:rsidR="003E6B59" w:rsidRPr="006F7643" w:rsidRDefault="003E6B59" w:rsidP="006F7643">
            <w:pPr>
              <w:spacing w:after="0" w:line="240" w:lineRule="exact"/>
              <w:contextualSpacing/>
              <w:rPr>
                <w:rFonts w:ascii="Arial" w:hAnsi="Arial" w:cs="Arial"/>
                <w:sz w:val="18"/>
                <w:szCs w:val="18"/>
              </w:rPr>
            </w:pPr>
            <w:r w:rsidRPr="006F7643">
              <w:rPr>
                <w:rFonts w:ascii="Arial" w:hAnsi="Arial" w:cs="Arial"/>
                <w:sz w:val="18"/>
                <w:szCs w:val="18"/>
              </w:rPr>
              <w:t>Odpady przekazywane są do odzysku lub</w:t>
            </w:r>
            <w:r w:rsidR="00506294">
              <w:rPr>
                <w:rFonts w:ascii="Arial" w:hAnsi="Arial" w:cs="Arial"/>
                <w:sz w:val="18"/>
                <w:szCs w:val="18"/>
              </w:rPr>
              <w:t> </w:t>
            </w:r>
            <w:r w:rsidRPr="006F7643">
              <w:rPr>
                <w:rFonts w:ascii="Arial" w:hAnsi="Arial" w:cs="Arial"/>
                <w:sz w:val="18"/>
                <w:szCs w:val="18"/>
              </w:rPr>
              <w:t>unieszkodliwiania firmom posiadającym stosowne zezwolenia w zakresie gospodarowania tego rodzaju odpadami.</w:t>
            </w:r>
          </w:p>
        </w:tc>
      </w:tr>
      <w:tr w:rsidR="003E6B59" w:rsidRPr="006F7643" w14:paraId="384C2595" w14:textId="77777777" w:rsidTr="00CE5E13">
        <w:tc>
          <w:tcPr>
            <w:tcW w:w="273" w:type="pct"/>
            <w:vAlign w:val="center"/>
          </w:tcPr>
          <w:p w14:paraId="4874E1B4"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lastRenderedPageBreak/>
              <w:t>15.</w:t>
            </w:r>
          </w:p>
        </w:tc>
        <w:tc>
          <w:tcPr>
            <w:tcW w:w="552" w:type="pct"/>
            <w:vAlign w:val="center"/>
          </w:tcPr>
          <w:p w14:paraId="47039673"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spacing w:val="-4"/>
                <w:sz w:val="18"/>
                <w:szCs w:val="18"/>
                <w:lang w:eastAsia="pl-PL"/>
              </w:rPr>
            </w:pPr>
            <w:r w:rsidRPr="00C763EE">
              <w:rPr>
                <w:rFonts w:ascii="Arial" w:eastAsia="Times New Roman" w:hAnsi="Arial" w:cs="Arial"/>
                <w:b/>
                <w:bCs/>
                <w:spacing w:val="-4"/>
                <w:sz w:val="18"/>
                <w:szCs w:val="18"/>
                <w:lang w:eastAsia="pl-PL"/>
              </w:rPr>
              <w:t>12 01 09*</w:t>
            </w:r>
          </w:p>
        </w:tc>
        <w:tc>
          <w:tcPr>
            <w:tcW w:w="1733" w:type="pct"/>
            <w:vAlign w:val="center"/>
          </w:tcPr>
          <w:p w14:paraId="6FAF8E5E" w14:textId="77777777" w:rsidR="003E6B59" w:rsidRPr="006F7643" w:rsidRDefault="003E6B59" w:rsidP="006F7643">
            <w:pPr>
              <w:autoSpaceDE w:val="0"/>
              <w:autoSpaceDN w:val="0"/>
              <w:adjustRightInd w:val="0"/>
              <w:spacing w:after="0" w:line="240" w:lineRule="exact"/>
              <w:contextualSpacing/>
              <w:rPr>
                <w:rFonts w:ascii="Arial" w:hAnsi="Arial" w:cs="Arial"/>
                <w:sz w:val="18"/>
                <w:szCs w:val="18"/>
              </w:rPr>
            </w:pPr>
            <w:r w:rsidRPr="006F7643">
              <w:rPr>
                <w:rFonts w:ascii="Arial" w:hAnsi="Arial" w:cs="Arial"/>
                <w:bCs/>
                <w:iCs/>
                <w:sz w:val="18"/>
                <w:szCs w:val="18"/>
              </w:rPr>
              <w:t>Odpadowe emulsje i roztwory olejowe z obróbki metali nie zawierające chlorowców</w:t>
            </w:r>
          </w:p>
        </w:tc>
        <w:tc>
          <w:tcPr>
            <w:tcW w:w="2442" w:type="pct"/>
            <w:vAlign w:val="center"/>
          </w:tcPr>
          <w:p w14:paraId="3CF5AF20" w14:textId="1BBBBB48" w:rsidR="003E6B59" w:rsidRPr="006F7643" w:rsidRDefault="003E6B59" w:rsidP="006F7643">
            <w:pPr>
              <w:spacing w:after="0" w:line="240" w:lineRule="exact"/>
              <w:contextualSpacing/>
              <w:rPr>
                <w:rFonts w:ascii="Arial" w:eastAsia="Times New Roman" w:hAnsi="Arial" w:cs="Arial"/>
                <w:bCs/>
                <w:sz w:val="18"/>
                <w:szCs w:val="18"/>
                <w:lang w:eastAsia="pl-PL"/>
              </w:rPr>
            </w:pPr>
            <w:r w:rsidRPr="006F7643">
              <w:rPr>
                <w:rFonts w:ascii="Arial" w:hAnsi="Arial" w:cs="Arial"/>
                <w:sz w:val="18"/>
                <w:szCs w:val="18"/>
              </w:rPr>
              <w:t>Odpady przekazywane są do odzysku lub</w:t>
            </w:r>
            <w:r w:rsidR="00506294">
              <w:rPr>
                <w:rFonts w:ascii="Arial" w:hAnsi="Arial" w:cs="Arial"/>
                <w:sz w:val="18"/>
                <w:szCs w:val="18"/>
              </w:rPr>
              <w:t> </w:t>
            </w:r>
            <w:r w:rsidRPr="006F7643">
              <w:rPr>
                <w:rFonts w:ascii="Arial" w:hAnsi="Arial" w:cs="Arial"/>
                <w:sz w:val="18"/>
                <w:szCs w:val="18"/>
              </w:rPr>
              <w:t>unieszkodliwiania firmom posiadającym stosowne zezwolenia w zakresie gospodarowania tego rodzaju odpadami.</w:t>
            </w:r>
          </w:p>
        </w:tc>
      </w:tr>
      <w:tr w:rsidR="003E6B59" w:rsidRPr="006F7643" w14:paraId="489BC2C0" w14:textId="77777777" w:rsidTr="00CE5E13">
        <w:tc>
          <w:tcPr>
            <w:tcW w:w="273" w:type="pct"/>
            <w:vAlign w:val="center"/>
          </w:tcPr>
          <w:p w14:paraId="5C4A9F7E"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t>16.</w:t>
            </w:r>
          </w:p>
        </w:tc>
        <w:tc>
          <w:tcPr>
            <w:tcW w:w="552" w:type="pct"/>
            <w:vAlign w:val="center"/>
          </w:tcPr>
          <w:p w14:paraId="35D580DC"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spacing w:val="-4"/>
                <w:sz w:val="18"/>
                <w:szCs w:val="18"/>
                <w:lang w:eastAsia="pl-PL"/>
              </w:rPr>
            </w:pPr>
            <w:r w:rsidRPr="00C763EE">
              <w:rPr>
                <w:rFonts w:ascii="Arial" w:eastAsia="Times New Roman" w:hAnsi="Arial" w:cs="Arial"/>
                <w:b/>
                <w:bCs/>
                <w:spacing w:val="-4"/>
                <w:sz w:val="18"/>
                <w:szCs w:val="18"/>
                <w:lang w:eastAsia="pl-PL"/>
              </w:rPr>
              <w:t>12 01 13</w:t>
            </w:r>
          </w:p>
        </w:tc>
        <w:tc>
          <w:tcPr>
            <w:tcW w:w="1733" w:type="pct"/>
            <w:vAlign w:val="center"/>
          </w:tcPr>
          <w:p w14:paraId="5ABD5AD3" w14:textId="77777777" w:rsidR="003E6B59" w:rsidRPr="006F7643" w:rsidRDefault="003E6B59" w:rsidP="006F7643">
            <w:pPr>
              <w:autoSpaceDE w:val="0"/>
              <w:autoSpaceDN w:val="0"/>
              <w:adjustRightInd w:val="0"/>
              <w:spacing w:after="0" w:line="240" w:lineRule="exact"/>
              <w:contextualSpacing/>
              <w:rPr>
                <w:rFonts w:ascii="Arial" w:hAnsi="Arial" w:cs="Arial"/>
                <w:sz w:val="18"/>
                <w:szCs w:val="18"/>
              </w:rPr>
            </w:pPr>
            <w:r w:rsidRPr="006F7643">
              <w:rPr>
                <w:rFonts w:ascii="Arial" w:hAnsi="Arial" w:cs="Arial"/>
                <w:bCs/>
                <w:iCs/>
                <w:sz w:val="18"/>
                <w:szCs w:val="18"/>
              </w:rPr>
              <w:t>Odpady spawalnicze</w:t>
            </w:r>
          </w:p>
        </w:tc>
        <w:tc>
          <w:tcPr>
            <w:tcW w:w="2442" w:type="pct"/>
            <w:vAlign w:val="center"/>
          </w:tcPr>
          <w:p w14:paraId="2D5247DD" w14:textId="12E48CD5" w:rsidR="003E6B59" w:rsidRPr="006F7643" w:rsidRDefault="003E6B59" w:rsidP="006F7643">
            <w:pPr>
              <w:spacing w:after="0" w:line="240" w:lineRule="exact"/>
              <w:contextualSpacing/>
              <w:rPr>
                <w:rFonts w:ascii="Arial" w:eastAsia="Times New Roman" w:hAnsi="Arial" w:cs="Arial"/>
                <w:bCs/>
                <w:sz w:val="18"/>
                <w:szCs w:val="18"/>
                <w:lang w:eastAsia="pl-PL"/>
              </w:rPr>
            </w:pPr>
            <w:r w:rsidRPr="006F7643">
              <w:rPr>
                <w:rFonts w:ascii="Arial" w:hAnsi="Arial" w:cs="Arial"/>
                <w:sz w:val="18"/>
                <w:szCs w:val="18"/>
              </w:rPr>
              <w:t>Odpady kierowane są do odzysku w instalacji do</w:t>
            </w:r>
            <w:r w:rsidR="00506294">
              <w:rPr>
                <w:rFonts w:ascii="Arial" w:hAnsi="Arial" w:cs="Arial"/>
                <w:sz w:val="18"/>
                <w:szCs w:val="18"/>
              </w:rPr>
              <w:t> </w:t>
            </w:r>
            <w:r w:rsidRPr="006F7643">
              <w:rPr>
                <w:rFonts w:ascii="Arial" w:hAnsi="Arial" w:cs="Arial"/>
                <w:sz w:val="18"/>
                <w:szCs w:val="18"/>
              </w:rPr>
              <w:t>wtórnego wytopu surówki żelaza, jako złom wsadowy, bądź przekazywane do odzysku lub</w:t>
            </w:r>
            <w:r w:rsidR="00506294">
              <w:rPr>
                <w:rFonts w:ascii="Arial" w:hAnsi="Arial" w:cs="Arial"/>
                <w:sz w:val="18"/>
                <w:szCs w:val="18"/>
              </w:rPr>
              <w:t> </w:t>
            </w:r>
            <w:r w:rsidRPr="006F7643">
              <w:rPr>
                <w:rFonts w:ascii="Arial" w:hAnsi="Arial" w:cs="Arial"/>
                <w:sz w:val="18"/>
                <w:szCs w:val="18"/>
              </w:rPr>
              <w:t>unieszkodliwiania firmom posiadającym stosowne zezwolenia w zakresie gospodarowania tego rodzaju odpadami.</w:t>
            </w:r>
          </w:p>
        </w:tc>
      </w:tr>
      <w:tr w:rsidR="003E6B59" w:rsidRPr="006F7643" w14:paraId="4E9BCB19" w14:textId="77777777" w:rsidTr="00CE5E13">
        <w:tc>
          <w:tcPr>
            <w:tcW w:w="273" w:type="pct"/>
            <w:vAlign w:val="center"/>
          </w:tcPr>
          <w:p w14:paraId="1A8B14F2"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t>17.</w:t>
            </w:r>
          </w:p>
        </w:tc>
        <w:tc>
          <w:tcPr>
            <w:tcW w:w="552" w:type="pct"/>
            <w:shd w:val="clear" w:color="auto" w:fill="auto"/>
            <w:vAlign w:val="center"/>
          </w:tcPr>
          <w:p w14:paraId="64AF4F8B"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spacing w:val="-4"/>
                <w:sz w:val="18"/>
                <w:szCs w:val="18"/>
                <w:lang w:eastAsia="pl-PL"/>
              </w:rPr>
            </w:pPr>
            <w:r w:rsidRPr="00C763EE">
              <w:rPr>
                <w:rFonts w:ascii="Arial" w:eastAsia="Times New Roman" w:hAnsi="Arial" w:cs="Arial"/>
                <w:b/>
                <w:sz w:val="18"/>
                <w:szCs w:val="18"/>
                <w:lang w:eastAsia="pl-PL"/>
              </w:rPr>
              <w:t>12 01 16*</w:t>
            </w:r>
          </w:p>
        </w:tc>
        <w:tc>
          <w:tcPr>
            <w:tcW w:w="1733" w:type="pct"/>
            <w:shd w:val="clear" w:color="auto" w:fill="auto"/>
            <w:vAlign w:val="center"/>
          </w:tcPr>
          <w:p w14:paraId="348B7A36" w14:textId="77777777" w:rsidR="003E6B59" w:rsidRPr="006F7643" w:rsidRDefault="003E6B59" w:rsidP="006F7643">
            <w:pPr>
              <w:autoSpaceDE w:val="0"/>
              <w:autoSpaceDN w:val="0"/>
              <w:adjustRightInd w:val="0"/>
              <w:spacing w:after="0" w:line="240" w:lineRule="exact"/>
              <w:contextualSpacing/>
              <w:rPr>
                <w:rFonts w:ascii="Arial" w:hAnsi="Arial" w:cs="Arial"/>
                <w:bCs/>
                <w:iCs/>
                <w:sz w:val="18"/>
                <w:szCs w:val="18"/>
              </w:rPr>
            </w:pPr>
            <w:r w:rsidRPr="006F7643">
              <w:rPr>
                <w:rFonts w:ascii="Arial" w:eastAsia="Times New Roman" w:hAnsi="Arial" w:cs="Arial"/>
                <w:sz w:val="18"/>
                <w:szCs w:val="18"/>
                <w:lang w:eastAsia="pl-PL"/>
              </w:rPr>
              <w:t>Odpady poszlifierskie zawierające substancje niebezpieczne</w:t>
            </w:r>
          </w:p>
        </w:tc>
        <w:tc>
          <w:tcPr>
            <w:tcW w:w="2442" w:type="pct"/>
            <w:vAlign w:val="center"/>
          </w:tcPr>
          <w:p w14:paraId="65DC46FA" w14:textId="31C48FC7" w:rsidR="003E6B59" w:rsidRPr="006F7643" w:rsidRDefault="003E6B59" w:rsidP="006F7643">
            <w:pPr>
              <w:spacing w:after="0" w:line="240" w:lineRule="exact"/>
              <w:contextualSpacing/>
              <w:rPr>
                <w:rFonts w:ascii="Arial" w:hAnsi="Arial" w:cs="Arial"/>
                <w:sz w:val="18"/>
                <w:szCs w:val="18"/>
              </w:rPr>
            </w:pPr>
            <w:r w:rsidRPr="006F7643">
              <w:rPr>
                <w:rFonts w:ascii="Arial" w:hAnsi="Arial" w:cs="Arial"/>
                <w:sz w:val="18"/>
                <w:szCs w:val="18"/>
              </w:rPr>
              <w:t>Odpady przekazywane są do odzysku lub</w:t>
            </w:r>
            <w:r w:rsidR="00506294">
              <w:rPr>
                <w:rFonts w:ascii="Arial" w:hAnsi="Arial" w:cs="Arial"/>
                <w:sz w:val="18"/>
                <w:szCs w:val="18"/>
              </w:rPr>
              <w:t> </w:t>
            </w:r>
            <w:r w:rsidRPr="006F7643">
              <w:rPr>
                <w:rFonts w:ascii="Arial" w:hAnsi="Arial" w:cs="Arial"/>
                <w:sz w:val="18"/>
                <w:szCs w:val="18"/>
              </w:rPr>
              <w:t>unieszkodliwiania firmom posiadającym stosowne zezwolenia w zakresie gospodarowania tego rodzaju odpadami.</w:t>
            </w:r>
          </w:p>
        </w:tc>
      </w:tr>
      <w:tr w:rsidR="003E6B59" w:rsidRPr="006F7643" w14:paraId="75BCF5EE" w14:textId="77777777" w:rsidTr="00CE5E13">
        <w:tc>
          <w:tcPr>
            <w:tcW w:w="273" w:type="pct"/>
            <w:vAlign w:val="center"/>
          </w:tcPr>
          <w:p w14:paraId="49CB5599"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t>18.</w:t>
            </w:r>
          </w:p>
        </w:tc>
        <w:tc>
          <w:tcPr>
            <w:tcW w:w="552" w:type="pct"/>
            <w:vAlign w:val="center"/>
          </w:tcPr>
          <w:p w14:paraId="189FAE6B"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spacing w:val="-4"/>
                <w:sz w:val="18"/>
                <w:szCs w:val="18"/>
                <w:lang w:eastAsia="pl-PL"/>
              </w:rPr>
            </w:pPr>
            <w:r w:rsidRPr="00C763EE">
              <w:rPr>
                <w:rFonts w:ascii="Arial" w:eastAsia="Times New Roman" w:hAnsi="Arial" w:cs="Arial"/>
                <w:b/>
                <w:bCs/>
                <w:spacing w:val="-4"/>
                <w:sz w:val="18"/>
                <w:szCs w:val="18"/>
                <w:lang w:eastAsia="pl-PL"/>
              </w:rPr>
              <w:t>12 01 21</w:t>
            </w:r>
          </w:p>
        </w:tc>
        <w:tc>
          <w:tcPr>
            <w:tcW w:w="1733" w:type="pct"/>
            <w:vAlign w:val="center"/>
          </w:tcPr>
          <w:p w14:paraId="40F2FE8F" w14:textId="77777777" w:rsidR="003E6B59" w:rsidRPr="006F7643" w:rsidRDefault="003E6B59" w:rsidP="006F7643">
            <w:pPr>
              <w:autoSpaceDE w:val="0"/>
              <w:autoSpaceDN w:val="0"/>
              <w:adjustRightInd w:val="0"/>
              <w:spacing w:after="0" w:line="240" w:lineRule="exact"/>
              <w:contextualSpacing/>
              <w:rPr>
                <w:rFonts w:ascii="Arial" w:hAnsi="Arial" w:cs="Arial"/>
                <w:sz w:val="18"/>
                <w:szCs w:val="18"/>
              </w:rPr>
            </w:pPr>
            <w:r w:rsidRPr="006F7643">
              <w:rPr>
                <w:rFonts w:ascii="Arial" w:hAnsi="Arial" w:cs="Arial"/>
                <w:sz w:val="18"/>
                <w:szCs w:val="18"/>
              </w:rPr>
              <w:t>Zużyte materiały szlifierskie inne niż wymienione w 12 01 20</w:t>
            </w:r>
          </w:p>
        </w:tc>
        <w:tc>
          <w:tcPr>
            <w:tcW w:w="2442" w:type="pct"/>
            <w:vAlign w:val="center"/>
          </w:tcPr>
          <w:p w14:paraId="451C9CEC" w14:textId="6897CA10" w:rsidR="003E6B59" w:rsidRPr="006F7643" w:rsidRDefault="003E6B59" w:rsidP="006F7643">
            <w:pPr>
              <w:spacing w:after="0" w:line="240" w:lineRule="exact"/>
              <w:contextualSpacing/>
              <w:rPr>
                <w:rFonts w:ascii="Arial" w:eastAsia="Times New Roman" w:hAnsi="Arial" w:cs="Arial"/>
                <w:bCs/>
                <w:sz w:val="18"/>
                <w:szCs w:val="18"/>
                <w:lang w:eastAsia="pl-PL"/>
              </w:rPr>
            </w:pPr>
            <w:r w:rsidRPr="006F7643">
              <w:rPr>
                <w:rFonts w:ascii="Arial" w:hAnsi="Arial" w:cs="Arial"/>
                <w:sz w:val="18"/>
                <w:szCs w:val="18"/>
              </w:rPr>
              <w:t>Odpady kierowane są do odzysku w instalacji do</w:t>
            </w:r>
            <w:r w:rsidR="00506294">
              <w:rPr>
                <w:rFonts w:ascii="Arial" w:hAnsi="Arial" w:cs="Arial"/>
                <w:sz w:val="18"/>
                <w:szCs w:val="18"/>
              </w:rPr>
              <w:t> </w:t>
            </w:r>
            <w:r w:rsidRPr="006F7643">
              <w:rPr>
                <w:rFonts w:ascii="Arial" w:hAnsi="Arial" w:cs="Arial"/>
                <w:sz w:val="18"/>
                <w:szCs w:val="18"/>
              </w:rPr>
              <w:t>wtórnego wytopu surówki żelaza, jako złom wsadowy, bądź przekazywane do odzysku lub</w:t>
            </w:r>
            <w:r w:rsidR="00506294">
              <w:rPr>
                <w:rFonts w:ascii="Arial" w:hAnsi="Arial" w:cs="Arial"/>
                <w:sz w:val="18"/>
                <w:szCs w:val="18"/>
              </w:rPr>
              <w:t> </w:t>
            </w:r>
            <w:r w:rsidRPr="006F7643">
              <w:rPr>
                <w:rFonts w:ascii="Arial" w:hAnsi="Arial" w:cs="Arial"/>
                <w:sz w:val="18"/>
                <w:szCs w:val="18"/>
              </w:rPr>
              <w:t>unieszkodliwiania firmom posiadającym stosowne zezwolenia w zakresie gospodarowania tego rodzaju odpadami.</w:t>
            </w:r>
          </w:p>
        </w:tc>
      </w:tr>
      <w:tr w:rsidR="003E6B59" w:rsidRPr="006F7643" w14:paraId="50B83A23" w14:textId="77777777" w:rsidTr="00CE5E13">
        <w:tc>
          <w:tcPr>
            <w:tcW w:w="273" w:type="pct"/>
            <w:vAlign w:val="center"/>
          </w:tcPr>
          <w:p w14:paraId="6D339063"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t>19.</w:t>
            </w:r>
          </w:p>
        </w:tc>
        <w:tc>
          <w:tcPr>
            <w:tcW w:w="552" w:type="pct"/>
            <w:shd w:val="clear" w:color="auto" w:fill="auto"/>
            <w:vAlign w:val="center"/>
          </w:tcPr>
          <w:p w14:paraId="6E371994"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spacing w:val="-4"/>
                <w:sz w:val="18"/>
                <w:szCs w:val="18"/>
                <w:lang w:eastAsia="pl-PL"/>
              </w:rPr>
            </w:pPr>
            <w:r w:rsidRPr="00C763EE">
              <w:rPr>
                <w:rFonts w:ascii="Arial" w:eastAsia="Times New Roman" w:hAnsi="Arial" w:cs="Arial"/>
                <w:b/>
                <w:sz w:val="18"/>
                <w:szCs w:val="18"/>
                <w:lang w:eastAsia="pl-PL"/>
              </w:rPr>
              <w:t>12 01 99</w:t>
            </w:r>
          </w:p>
        </w:tc>
        <w:tc>
          <w:tcPr>
            <w:tcW w:w="1733" w:type="pct"/>
            <w:shd w:val="clear" w:color="auto" w:fill="auto"/>
            <w:vAlign w:val="center"/>
          </w:tcPr>
          <w:p w14:paraId="52DD2718" w14:textId="77777777" w:rsidR="003E6B59" w:rsidRPr="006F7643" w:rsidRDefault="003E6B59" w:rsidP="006F7643">
            <w:pPr>
              <w:autoSpaceDE w:val="0"/>
              <w:autoSpaceDN w:val="0"/>
              <w:adjustRightInd w:val="0"/>
              <w:spacing w:after="0" w:line="240" w:lineRule="exact"/>
              <w:contextualSpacing/>
              <w:rPr>
                <w:rFonts w:ascii="Arial" w:hAnsi="Arial" w:cs="Arial"/>
                <w:sz w:val="18"/>
                <w:szCs w:val="18"/>
              </w:rPr>
            </w:pPr>
            <w:r w:rsidRPr="006F7643">
              <w:rPr>
                <w:rFonts w:ascii="Arial" w:eastAsia="Times New Roman" w:hAnsi="Arial" w:cs="Arial"/>
                <w:sz w:val="18"/>
                <w:szCs w:val="18"/>
                <w:lang w:eastAsia="pl-PL"/>
              </w:rPr>
              <w:t>Inne niewymienione odpady</w:t>
            </w:r>
          </w:p>
        </w:tc>
        <w:tc>
          <w:tcPr>
            <w:tcW w:w="2442" w:type="pct"/>
          </w:tcPr>
          <w:p w14:paraId="0931A5F4" w14:textId="1D3E9CF5" w:rsidR="003E6B59" w:rsidRPr="006F7643" w:rsidRDefault="003E6B59" w:rsidP="006F7643">
            <w:pPr>
              <w:spacing w:after="0" w:line="240" w:lineRule="exact"/>
              <w:contextualSpacing/>
              <w:rPr>
                <w:rFonts w:ascii="Arial" w:hAnsi="Arial" w:cs="Arial"/>
                <w:sz w:val="18"/>
                <w:szCs w:val="18"/>
              </w:rPr>
            </w:pPr>
            <w:r w:rsidRPr="006F7643">
              <w:rPr>
                <w:rFonts w:ascii="Arial" w:hAnsi="Arial" w:cs="Arial"/>
                <w:sz w:val="18"/>
                <w:szCs w:val="18"/>
              </w:rPr>
              <w:t>Odpady przekazywane są do odzysku lub</w:t>
            </w:r>
            <w:r w:rsidR="00506294">
              <w:rPr>
                <w:rFonts w:ascii="Arial" w:hAnsi="Arial" w:cs="Arial"/>
                <w:sz w:val="18"/>
                <w:szCs w:val="18"/>
              </w:rPr>
              <w:t> </w:t>
            </w:r>
            <w:r w:rsidRPr="006F7643">
              <w:rPr>
                <w:rFonts w:ascii="Arial" w:hAnsi="Arial" w:cs="Arial"/>
                <w:sz w:val="18"/>
                <w:szCs w:val="18"/>
              </w:rPr>
              <w:t>unieszkodliwiania firmom posiadającym stosowne zezwolenia w zakresie gospodarowania tego rodzaju odpadami.</w:t>
            </w:r>
          </w:p>
        </w:tc>
      </w:tr>
      <w:tr w:rsidR="003E6B59" w:rsidRPr="006F7643" w14:paraId="0A0EAC83" w14:textId="77777777" w:rsidTr="00CE5E13">
        <w:tc>
          <w:tcPr>
            <w:tcW w:w="273" w:type="pct"/>
            <w:vAlign w:val="center"/>
          </w:tcPr>
          <w:p w14:paraId="469B28E8"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t>20.</w:t>
            </w:r>
          </w:p>
        </w:tc>
        <w:tc>
          <w:tcPr>
            <w:tcW w:w="552" w:type="pct"/>
            <w:shd w:val="clear" w:color="auto" w:fill="auto"/>
            <w:vAlign w:val="center"/>
          </w:tcPr>
          <w:p w14:paraId="497D1E1A"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spacing w:val="-4"/>
                <w:sz w:val="18"/>
                <w:szCs w:val="18"/>
                <w:lang w:eastAsia="pl-PL"/>
              </w:rPr>
            </w:pPr>
            <w:r w:rsidRPr="00C763EE">
              <w:rPr>
                <w:rFonts w:ascii="Arial" w:eastAsia="Times New Roman" w:hAnsi="Arial" w:cs="Arial"/>
                <w:b/>
                <w:sz w:val="18"/>
                <w:szCs w:val="18"/>
                <w:lang w:eastAsia="pl-PL"/>
              </w:rPr>
              <w:t>12 03 01*</w:t>
            </w:r>
          </w:p>
        </w:tc>
        <w:tc>
          <w:tcPr>
            <w:tcW w:w="1733" w:type="pct"/>
            <w:shd w:val="clear" w:color="auto" w:fill="auto"/>
            <w:vAlign w:val="center"/>
          </w:tcPr>
          <w:p w14:paraId="5FF8B2C5" w14:textId="77777777" w:rsidR="003E6B59" w:rsidRPr="006F7643" w:rsidRDefault="003E6B59" w:rsidP="006F7643">
            <w:pPr>
              <w:autoSpaceDE w:val="0"/>
              <w:autoSpaceDN w:val="0"/>
              <w:adjustRightInd w:val="0"/>
              <w:spacing w:after="0" w:line="240" w:lineRule="exact"/>
              <w:contextualSpacing/>
              <w:rPr>
                <w:rFonts w:ascii="Arial" w:hAnsi="Arial" w:cs="Arial"/>
                <w:sz w:val="18"/>
                <w:szCs w:val="18"/>
              </w:rPr>
            </w:pPr>
            <w:r w:rsidRPr="006F7643">
              <w:rPr>
                <w:rFonts w:ascii="Arial" w:eastAsia="Times New Roman" w:hAnsi="Arial" w:cs="Arial"/>
                <w:sz w:val="18"/>
                <w:szCs w:val="18"/>
                <w:lang w:eastAsia="pl-PL"/>
              </w:rPr>
              <w:t>Wodne ciecze myjące</w:t>
            </w:r>
          </w:p>
        </w:tc>
        <w:tc>
          <w:tcPr>
            <w:tcW w:w="2442" w:type="pct"/>
          </w:tcPr>
          <w:p w14:paraId="62EF1BE9" w14:textId="66037444" w:rsidR="003E6B59" w:rsidRPr="006F7643" w:rsidRDefault="003E6B59" w:rsidP="006F7643">
            <w:pPr>
              <w:spacing w:after="0" w:line="240" w:lineRule="exact"/>
              <w:contextualSpacing/>
              <w:rPr>
                <w:rFonts w:ascii="Arial" w:hAnsi="Arial" w:cs="Arial"/>
                <w:sz w:val="18"/>
                <w:szCs w:val="18"/>
              </w:rPr>
            </w:pPr>
            <w:r w:rsidRPr="006F7643">
              <w:rPr>
                <w:rFonts w:ascii="Arial" w:hAnsi="Arial" w:cs="Arial"/>
                <w:sz w:val="18"/>
                <w:szCs w:val="18"/>
              </w:rPr>
              <w:t>Odpady przekazywane są do odzysku lub</w:t>
            </w:r>
            <w:r w:rsidR="00506294">
              <w:rPr>
                <w:rFonts w:ascii="Arial" w:hAnsi="Arial" w:cs="Arial"/>
                <w:sz w:val="18"/>
                <w:szCs w:val="18"/>
              </w:rPr>
              <w:t> </w:t>
            </w:r>
            <w:r w:rsidRPr="006F7643">
              <w:rPr>
                <w:rFonts w:ascii="Arial" w:hAnsi="Arial" w:cs="Arial"/>
                <w:sz w:val="18"/>
                <w:szCs w:val="18"/>
              </w:rPr>
              <w:t>unieszkodliwiania firmom posiadającym stosowne zezwolenia w zakresie gospodarowania tego rodzaju odpadami.</w:t>
            </w:r>
          </w:p>
        </w:tc>
      </w:tr>
      <w:tr w:rsidR="003E6B59" w:rsidRPr="006F7643" w14:paraId="7F234371" w14:textId="77777777" w:rsidTr="00CE5E13">
        <w:tc>
          <w:tcPr>
            <w:tcW w:w="273" w:type="pct"/>
            <w:vAlign w:val="center"/>
          </w:tcPr>
          <w:p w14:paraId="6FFCE285"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t>21.</w:t>
            </w:r>
          </w:p>
        </w:tc>
        <w:tc>
          <w:tcPr>
            <w:tcW w:w="552" w:type="pct"/>
            <w:vAlign w:val="center"/>
          </w:tcPr>
          <w:p w14:paraId="538B0CB7" w14:textId="77777777" w:rsidR="003E6B59" w:rsidRPr="00C763EE" w:rsidRDefault="003E6B59" w:rsidP="006F7643">
            <w:pPr>
              <w:shd w:val="clear" w:color="auto" w:fill="FFFFFF"/>
              <w:snapToGrid w:val="0"/>
              <w:spacing w:after="0" w:line="240" w:lineRule="exact"/>
              <w:contextualSpacing/>
              <w:rPr>
                <w:rFonts w:ascii="Arial" w:eastAsia="Times New Roman" w:hAnsi="Arial" w:cs="Arial"/>
                <w:b/>
                <w:bCs/>
                <w:spacing w:val="-4"/>
                <w:sz w:val="18"/>
                <w:szCs w:val="18"/>
                <w:lang w:eastAsia="pl-PL"/>
              </w:rPr>
            </w:pPr>
            <w:r w:rsidRPr="00C763EE">
              <w:rPr>
                <w:rFonts w:ascii="Arial" w:eastAsia="Times New Roman" w:hAnsi="Arial" w:cs="Arial"/>
                <w:b/>
                <w:bCs/>
                <w:spacing w:val="-4"/>
                <w:sz w:val="18"/>
                <w:szCs w:val="18"/>
                <w:lang w:eastAsia="pl-PL"/>
              </w:rPr>
              <w:t>13 01 10*</w:t>
            </w:r>
          </w:p>
        </w:tc>
        <w:tc>
          <w:tcPr>
            <w:tcW w:w="1733" w:type="pct"/>
            <w:vAlign w:val="center"/>
          </w:tcPr>
          <w:p w14:paraId="1873A0D3" w14:textId="77777777" w:rsidR="003E6B59" w:rsidRPr="006F7643" w:rsidRDefault="003E6B59" w:rsidP="006F7643">
            <w:pPr>
              <w:autoSpaceDE w:val="0"/>
              <w:autoSpaceDN w:val="0"/>
              <w:adjustRightInd w:val="0"/>
              <w:spacing w:after="0" w:line="240" w:lineRule="exact"/>
              <w:contextualSpacing/>
              <w:rPr>
                <w:rFonts w:ascii="Arial" w:eastAsia="Times New Roman" w:hAnsi="Arial" w:cs="Arial"/>
                <w:bCs/>
                <w:spacing w:val="-5"/>
                <w:sz w:val="18"/>
                <w:szCs w:val="18"/>
                <w:lang w:eastAsia="pl-PL"/>
              </w:rPr>
            </w:pPr>
            <w:r w:rsidRPr="006F7643">
              <w:rPr>
                <w:rFonts w:ascii="Arial" w:hAnsi="Arial" w:cs="Arial"/>
                <w:bCs/>
                <w:iCs/>
                <w:sz w:val="18"/>
                <w:szCs w:val="18"/>
              </w:rPr>
              <w:t>Mineralne oleje hydrauliczne nie zawierające związków chlorowcoorganicznych</w:t>
            </w:r>
          </w:p>
        </w:tc>
        <w:tc>
          <w:tcPr>
            <w:tcW w:w="2442" w:type="pct"/>
            <w:vAlign w:val="center"/>
          </w:tcPr>
          <w:p w14:paraId="26ED780D" w14:textId="77777777" w:rsidR="003E6B59" w:rsidRPr="006F7643" w:rsidRDefault="003E6B59" w:rsidP="006F7643">
            <w:pPr>
              <w:spacing w:after="0" w:line="240" w:lineRule="exact"/>
              <w:contextualSpacing/>
              <w:rPr>
                <w:rFonts w:ascii="Arial" w:eastAsia="Times New Roman" w:hAnsi="Arial" w:cs="Arial"/>
                <w:bCs/>
                <w:sz w:val="18"/>
                <w:szCs w:val="18"/>
                <w:lang w:eastAsia="pl-PL"/>
              </w:rPr>
            </w:pPr>
            <w:r w:rsidRPr="006F7643">
              <w:rPr>
                <w:rFonts w:ascii="Arial" w:hAnsi="Arial" w:cs="Arial"/>
                <w:sz w:val="18"/>
                <w:szCs w:val="18"/>
              </w:rPr>
              <w:t>Sposób postępowania z tymi odpadami uwarunkowany jest przeprowadzeniem badań odpadów olejowych i ustaleniu na tej podstawie, sposobu dalszego gospodarowania tymi odpadami.</w:t>
            </w:r>
          </w:p>
        </w:tc>
      </w:tr>
      <w:tr w:rsidR="003E6B59" w:rsidRPr="006F7643" w14:paraId="784A49AB" w14:textId="77777777" w:rsidTr="00CE5E13">
        <w:tc>
          <w:tcPr>
            <w:tcW w:w="273" w:type="pct"/>
            <w:vAlign w:val="center"/>
          </w:tcPr>
          <w:p w14:paraId="06DF3326"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t>22.</w:t>
            </w:r>
          </w:p>
        </w:tc>
        <w:tc>
          <w:tcPr>
            <w:tcW w:w="552" w:type="pct"/>
            <w:vAlign w:val="center"/>
          </w:tcPr>
          <w:p w14:paraId="3BB9FE44"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spacing w:val="-4"/>
                <w:sz w:val="18"/>
                <w:szCs w:val="18"/>
                <w:lang w:eastAsia="pl-PL"/>
              </w:rPr>
            </w:pPr>
            <w:r w:rsidRPr="00C763EE">
              <w:rPr>
                <w:rFonts w:ascii="Arial" w:eastAsia="Times New Roman" w:hAnsi="Arial" w:cs="Arial"/>
                <w:b/>
                <w:bCs/>
                <w:spacing w:val="-4"/>
                <w:sz w:val="18"/>
                <w:szCs w:val="18"/>
                <w:lang w:eastAsia="pl-PL"/>
              </w:rPr>
              <w:t>13 01 13*</w:t>
            </w:r>
          </w:p>
        </w:tc>
        <w:tc>
          <w:tcPr>
            <w:tcW w:w="1733" w:type="pct"/>
            <w:vAlign w:val="center"/>
          </w:tcPr>
          <w:p w14:paraId="695C38CA" w14:textId="77777777" w:rsidR="003E6B59" w:rsidRPr="006F7643" w:rsidRDefault="003E6B59" w:rsidP="006F7643">
            <w:pPr>
              <w:autoSpaceDE w:val="0"/>
              <w:autoSpaceDN w:val="0"/>
              <w:adjustRightInd w:val="0"/>
              <w:spacing w:after="0" w:line="240" w:lineRule="exact"/>
              <w:contextualSpacing/>
              <w:rPr>
                <w:rFonts w:ascii="Arial" w:eastAsia="Times New Roman" w:hAnsi="Arial" w:cs="Arial"/>
                <w:bCs/>
                <w:spacing w:val="-5"/>
                <w:sz w:val="18"/>
                <w:szCs w:val="18"/>
                <w:lang w:eastAsia="pl-PL"/>
              </w:rPr>
            </w:pPr>
            <w:r w:rsidRPr="006F7643">
              <w:rPr>
                <w:rFonts w:ascii="Arial" w:hAnsi="Arial" w:cs="Arial"/>
                <w:sz w:val="18"/>
                <w:szCs w:val="18"/>
              </w:rPr>
              <w:t xml:space="preserve">Inne oleje hydrauliczne </w:t>
            </w:r>
          </w:p>
        </w:tc>
        <w:tc>
          <w:tcPr>
            <w:tcW w:w="2442" w:type="pct"/>
            <w:vAlign w:val="center"/>
          </w:tcPr>
          <w:p w14:paraId="11FB7F2B" w14:textId="77777777" w:rsidR="003E6B59" w:rsidRPr="006F7643" w:rsidRDefault="003E6B59" w:rsidP="006F7643">
            <w:pPr>
              <w:spacing w:after="0" w:line="240" w:lineRule="exact"/>
              <w:contextualSpacing/>
              <w:rPr>
                <w:rFonts w:ascii="Arial" w:eastAsia="Times New Roman" w:hAnsi="Arial" w:cs="Arial"/>
                <w:bCs/>
                <w:sz w:val="18"/>
                <w:szCs w:val="18"/>
                <w:lang w:eastAsia="pl-PL"/>
              </w:rPr>
            </w:pPr>
            <w:r w:rsidRPr="006F7643">
              <w:rPr>
                <w:rFonts w:ascii="Arial" w:hAnsi="Arial" w:cs="Arial"/>
                <w:sz w:val="18"/>
                <w:szCs w:val="18"/>
              </w:rPr>
              <w:t>Odpady przekazywane są do odzysku firmom posiadającym stosowne zezwolenia w zakresie gospodarowania tego rodzaju odpadami</w:t>
            </w:r>
          </w:p>
        </w:tc>
      </w:tr>
      <w:tr w:rsidR="003E6B59" w:rsidRPr="006F7643" w14:paraId="14C69D22" w14:textId="77777777" w:rsidTr="00CE5E13">
        <w:tc>
          <w:tcPr>
            <w:tcW w:w="273" w:type="pct"/>
            <w:vAlign w:val="center"/>
          </w:tcPr>
          <w:p w14:paraId="54F91609"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t>23.</w:t>
            </w:r>
          </w:p>
        </w:tc>
        <w:tc>
          <w:tcPr>
            <w:tcW w:w="552" w:type="pct"/>
            <w:vAlign w:val="center"/>
          </w:tcPr>
          <w:p w14:paraId="72CF4D47"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spacing w:val="-4"/>
                <w:sz w:val="18"/>
                <w:szCs w:val="18"/>
                <w:lang w:eastAsia="pl-PL"/>
              </w:rPr>
            </w:pPr>
            <w:r w:rsidRPr="00C763EE">
              <w:rPr>
                <w:rFonts w:ascii="Arial" w:eastAsia="Times New Roman" w:hAnsi="Arial" w:cs="Arial"/>
                <w:b/>
                <w:bCs/>
                <w:spacing w:val="-4"/>
                <w:sz w:val="18"/>
                <w:szCs w:val="18"/>
                <w:lang w:eastAsia="pl-PL"/>
              </w:rPr>
              <w:t>13 02 05*</w:t>
            </w:r>
          </w:p>
        </w:tc>
        <w:tc>
          <w:tcPr>
            <w:tcW w:w="1733" w:type="pct"/>
            <w:vAlign w:val="center"/>
          </w:tcPr>
          <w:p w14:paraId="15D4A038" w14:textId="77777777" w:rsidR="003E6B59" w:rsidRPr="006F7643" w:rsidRDefault="003E6B59" w:rsidP="006F7643">
            <w:pPr>
              <w:autoSpaceDE w:val="0"/>
              <w:autoSpaceDN w:val="0"/>
              <w:adjustRightInd w:val="0"/>
              <w:spacing w:after="0" w:line="240" w:lineRule="exact"/>
              <w:contextualSpacing/>
              <w:rPr>
                <w:rFonts w:ascii="Arial" w:hAnsi="Arial" w:cs="Arial"/>
                <w:sz w:val="18"/>
                <w:szCs w:val="18"/>
              </w:rPr>
            </w:pPr>
            <w:r w:rsidRPr="006F7643">
              <w:rPr>
                <w:rFonts w:ascii="Arial" w:hAnsi="Arial" w:cs="Arial"/>
                <w:bCs/>
                <w:iCs/>
                <w:sz w:val="18"/>
                <w:szCs w:val="18"/>
              </w:rPr>
              <w:t xml:space="preserve">Mineralne oleje silnikowe, przekładniowe i smarowe niezawierające związków chlorowcoorganicznych. </w:t>
            </w:r>
          </w:p>
        </w:tc>
        <w:tc>
          <w:tcPr>
            <w:tcW w:w="2442" w:type="pct"/>
            <w:vAlign w:val="center"/>
          </w:tcPr>
          <w:p w14:paraId="19134EE6" w14:textId="77777777" w:rsidR="003E6B59" w:rsidRPr="006F7643" w:rsidRDefault="003E6B59" w:rsidP="006F7643">
            <w:pPr>
              <w:spacing w:after="0" w:line="240" w:lineRule="exact"/>
              <w:contextualSpacing/>
              <w:rPr>
                <w:rFonts w:ascii="Arial" w:eastAsia="Times New Roman" w:hAnsi="Arial" w:cs="Arial"/>
                <w:bCs/>
                <w:sz w:val="18"/>
                <w:szCs w:val="18"/>
                <w:lang w:eastAsia="pl-PL"/>
              </w:rPr>
            </w:pPr>
            <w:r w:rsidRPr="006F7643">
              <w:rPr>
                <w:rFonts w:ascii="Arial" w:hAnsi="Arial" w:cs="Arial"/>
                <w:sz w:val="18"/>
                <w:szCs w:val="18"/>
              </w:rPr>
              <w:t>Sposób postępowania z tymi odpadami uwarunkowany jest przeprowadzeniem badań odpadów olejowych i ustaleniu na tej podstawie, sposobu dalszego gospodarowania tymi odpadami.</w:t>
            </w:r>
          </w:p>
        </w:tc>
      </w:tr>
      <w:tr w:rsidR="003E6B59" w:rsidRPr="006F7643" w14:paraId="291F4B54" w14:textId="77777777" w:rsidTr="00CE5E13">
        <w:tc>
          <w:tcPr>
            <w:tcW w:w="273" w:type="pct"/>
            <w:vAlign w:val="center"/>
          </w:tcPr>
          <w:p w14:paraId="2286D115"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t>24.</w:t>
            </w:r>
          </w:p>
        </w:tc>
        <w:tc>
          <w:tcPr>
            <w:tcW w:w="552" w:type="pct"/>
            <w:vAlign w:val="center"/>
          </w:tcPr>
          <w:p w14:paraId="290FE128"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spacing w:val="-4"/>
                <w:sz w:val="18"/>
                <w:szCs w:val="18"/>
                <w:lang w:eastAsia="pl-PL"/>
              </w:rPr>
            </w:pPr>
            <w:r w:rsidRPr="00C763EE">
              <w:rPr>
                <w:rFonts w:ascii="Arial" w:eastAsia="Times New Roman" w:hAnsi="Arial" w:cs="Arial"/>
                <w:b/>
                <w:bCs/>
                <w:spacing w:val="-4"/>
                <w:sz w:val="18"/>
                <w:szCs w:val="18"/>
                <w:lang w:eastAsia="pl-PL"/>
              </w:rPr>
              <w:t>13 02 08*</w:t>
            </w:r>
          </w:p>
        </w:tc>
        <w:tc>
          <w:tcPr>
            <w:tcW w:w="1733" w:type="pct"/>
            <w:vAlign w:val="center"/>
          </w:tcPr>
          <w:p w14:paraId="613D7CCB" w14:textId="2FD8B612" w:rsidR="003E6B59" w:rsidRPr="006F7643" w:rsidRDefault="003E6B59" w:rsidP="006F7643">
            <w:pPr>
              <w:autoSpaceDE w:val="0"/>
              <w:autoSpaceDN w:val="0"/>
              <w:adjustRightInd w:val="0"/>
              <w:spacing w:after="0" w:line="240" w:lineRule="exact"/>
              <w:contextualSpacing/>
              <w:rPr>
                <w:rFonts w:ascii="Arial" w:eastAsia="Times New Roman" w:hAnsi="Arial" w:cs="Arial"/>
                <w:bCs/>
                <w:spacing w:val="-5"/>
                <w:sz w:val="18"/>
                <w:szCs w:val="18"/>
                <w:lang w:eastAsia="pl-PL"/>
              </w:rPr>
            </w:pPr>
            <w:r w:rsidRPr="006F7643">
              <w:rPr>
                <w:rFonts w:ascii="Arial" w:hAnsi="Arial" w:cs="Arial"/>
                <w:bCs/>
                <w:iCs/>
                <w:sz w:val="18"/>
                <w:szCs w:val="18"/>
              </w:rPr>
              <w:t>Inne oleje silnikowe, przekładniowe i</w:t>
            </w:r>
            <w:r w:rsidR="00877768">
              <w:rPr>
                <w:rFonts w:ascii="Arial" w:hAnsi="Arial" w:cs="Arial"/>
                <w:bCs/>
                <w:iCs/>
                <w:sz w:val="18"/>
                <w:szCs w:val="18"/>
              </w:rPr>
              <w:t> </w:t>
            </w:r>
            <w:r w:rsidRPr="006F7643">
              <w:rPr>
                <w:rFonts w:ascii="Arial" w:hAnsi="Arial" w:cs="Arial"/>
                <w:bCs/>
                <w:iCs/>
                <w:sz w:val="18"/>
                <w:szCs w:val="18"/>
              </w:rPr>
              <w:t xml:space="preserve">smarowe </w:t>
            </w:r>
          </w:p>
        </w:tc>
        <w:tc>
          <w:tcPr>
            <w:tcW w:w="2442" w:type="pct"/>
            <w:vAlign w:val="center"/>
          </w:tcPr>
          <w:p w14:paraId="0EE9599B" w14:textId="77777777" w:rsidR="003E6B59" w:rsidRPr="006F7643" w:rsidRDefault="003E6B59" w:rsidP="006F7643">
            <w:pPr>
              <w:spacing w:after="0" w:line="240" w:lineRule="exact"/>
              <w:contextualSpacing/>
              <w:rPr>
                <w:rFonts w:ascii="Arial" w:eastAsia="Times New Roman" w:hAnsi="Arial" w:cs="Arial"/>
                <w:bCs/>
                <w:sz w:val="18"/>
                <w:szCs w:val="18"/>
                <w:lang w:eastAsia="pl-PL"/>
              </w:rPr>
            </w:pPr>
            <w:r w:rsidRPr="006F7643">
              <w:rPr>
                <w:rFonts w:ascii="Arial" w:hAnsi="Arial" w:cs="Arial"/>
                <w:sz w:val="18"/>
                <w:szCs w:val="18"/>
              </w:rPr>
              <w:t>Odpady przekazywane są do odzysku firmom posiadającym stosowne zezwolenia w zakresie gospodarowania tego rodzaju odpadami.</w:t>
            </w:r>
          </w:p>
        </w:tc>
      </w:tr>
      <w:tr w:rsidR="003E6B59" w:rsidRPr="006F7643" w14:paraId="0F803080" w14:textId="77777777" w:rsidTr="00CE5E13">
        <w:tc>
          <w:tcPr>
            <w:tcW w:w="273" w:type="pct"/>
            <w:vAlign w:val="center"/>
          </w:tcPr>
          <w:p w14:paraId="30999BF3"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t>25.</w:t>
            </w:r>
          </w:p>
        </w:tc>
        <w:tc>
          <w:tcPr>
            <w:tcW w:w="552" w:type="pct"/>
            <w:vAlign w:val="center"/>
          </w:tcPr>
          <w:p w14:paraId="1000893B"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spacing w:val="-4"/>
                <w:sz w:val="18"/>
                <w:szCs w:val="18"/>
                <w:lang w:eastAsia="pl-PL"/>
              </w:rPr>
            </w:pPr>
            <w:r w:rsidRPr="00C763EE">
              <w:rPr>
                <w:rFonts w:ascii="Arial" w:eastAsia="Times New Roman" w:hAnsi="Arial" w:cs="Arial"/>
                <w:b/>
                <w:bCs/>
                <w:spacing w:val="-4"/>
                <w:sz w:val="18"/>
                <w:szCs w:val="18"/>
                <w:lang w:eastAsia="pl-PL"/>
              </w:rPr>
              <w:t>13 03 07*</w:t>
            </w:r>
          </w:p>
        </w:tc>
        <w:tc>
          <w:tcPr>
            <w:tcW w:w="1733" w:type="pct"/>
            <w:vAlign w:val="center"/>
          </w:tcPr>
          <w:p w14:paraId="7F9D48A3" w14:textId="77777777" w:rsidR="003E6B59" w:rsidRPr="006F7643" w:rsidRDefault="003E6B59" w:rsidP="006F7643">
            <w:pPr>
              <w:autoSpaceDE w:val="0"/>
              <w:autoSpaceDN w:val="0"/>
              <w:adjustRightInd w:val="0"/>
              <w:spacing w:after="0" w:line="240" w:lineRule="exact"/>
              <w:contextualSpacing/>
              <w:rPr>
                <w:rFonts w:ascii="Arial" w:eastAsia="Times New Roman" w:hAnsi="Arial" w:cs="Arial"/>
                <w:bCs/>
                <w:spacing w:val="-5"/>
                <w:sz w:val="18"/>
                <w:szCs w:val="18"/>
                <w:lang w:eastAsia="pl-PL"/>
              </w:rPr>
            </w:pPr>
            <w:r w:rsidRPr="006F7643">
              <w:rPr>
                <w:rFonts w:ascii="Arial" w:hAnsi="Arial" w:cs="Arial"/>
                <w:bCs/>
                <w:iCs/>
                <w:sz w:val="18"/>
                <w:szCs w:val="18"/>
              </w:rPr>
              <w:t xml:space="preserve">Mineralne oleje i ciecze stosowane jako elektroizolatory oraz nośniki ciepła nie zawierające związków chlorowcoorganicznych. </w:t>
            </w:r>
          </w:p>
        </w:tc>
        <w:tc>
          <w:tcPr>
            <w:tcW w:w="2442" w:type="pct"/>
            <w:vAlign w:val="center"/>
          </w:tcPr>
          <w:p w14:paraId="4FF89BDC" w14:textId="77777777" w:rsidR="003E6B59" w:rsidRPr="006F7643" w:rsidRDefault="003E6B59" w:rsidP="006F7643">
            <w:pPr>
              <w:spacing w:after="0" w:line="240" w:lineRule="exact"/>
              <w:contextualSpacing/>
              <w:rPr>
                <w:rFonts w:ascii="Arial" w:eastAsia="Times New Roman" w:hAnsi="Arial" w:cs="Arial"/>
                <w:bCs/>
                <w:sz w:val="18"/>
                <w:szCs w:val="18"/>
                <w:lang w:eastAsia="pl-PL"/>
              </w:rPr>
            </w:pPr>
            <w:r w:rsidRPr="006F7643">
              <w:rPr>
                <w:rFonts w:ascii="Arial" w:hAnsi="Arial" w:cs="Arial"/>
                <w:sz w:val="18"/>
                <w:szCs w:val="18"/>
              </w:rPr>
              <w:t>Sposób postępowania z tymi odpadami uwarunkowany jest przeprowadzeniem badań odpadów olejowych i ustaleniu na tej podstawie, sposobu dalszego gospodarowania tymi odpadami.</w:t>
            </w:r>
          </w:p>
        </w:tc>
      </w:tr>
      <w:tr w:rsidR="003E6B59" w:rsidRPr="006F7643" w14:paraId="7A765FE2" w14:textId="77777777" w:rsidTr="00CE5E13">
        <w:tc>
          <w:tcPr>
            <w:tcW w:w="273" w:type="pct"/>
            <w:vAlign w:val="center"/>
          </w:tcPr>
          <w:p w14:paraId="43D14F5A"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t>26.</w:t>
            </w:r>
          </w:p>
        </w:tc>
        <w:tc>
          <w:tcPr>
            <w:tcW w:w="552" w:type="pct"/>
            <w:vAlign w:val="center"/>
          </w:tcPr>
          <w:p w14:paraId="4FDE1A05"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spacing w:val="-4"/>
                <w:sz w:val="18"/>
                <w:szCs w:val="18"/>
                <w:lang w:eastAsia="pl-PL"/>
              </w:rPr>
            </w:pPr>
            <w:r w:rsidRPr="00C763EE">
              <w:rPr>
                <w:rFonts w:ascii="Arial" w:eastAsia="Times New Roman" w:hAnsi="Arial" w:cs="Arial"/>
                <w:b/>
                <w:bCs/>
                <w:spacing w:val="-4"/>
                <w:sz w:val="18"/>
                <w:szCs w:val="18"/>
                <w:lang w:eastAsia="pl-PL"/>
              </w:rPr>
              <w:t>13 07 01*</w:t>
            </w:r>
          </w:p>
        </w:tc>
        <w:tc>
          <w:tcPr>
            <w:tcW w:w="1733" w:type="pct"/>
            <w:vAlign w:val="center"/>
          </w:tcPr>
          <w:p w14:paraId="169901FE" w14:textId="77777777" w:rsidR="003E6B59" w:rsidRPr="006F7643" w:rsidRDefault="003E6B59" w:rsidP="006F7643">
            <w:pPr>
              <w:autoSpaceDE w:val="0"/>
              <w:autoSpaceDN w:val="0"/>
              <w:adjustRightInd w:val="0"/>
              <w:spacing w:after="0" w:line="240" w:lineRule="exact"/>
              <w:contextualSpacing/>
              <w:rPr>
                <w:rFonts w:ascii="Arial" w:eastAsia="Times New Roman" w:hAnsi="Arial" w:cs="Arial"/>
                <w:bCs/>
                <w:spacing w:val="-5"/>
                <w:sz w:val="18"/>
                <w:szCs w:val="18"/>
                <w:lang w:eastAsia="pl-PL"/>
              </w:rPr>
            </w:pPr>
            <w:r w:rsidRPr="006F7643">
              <w:rPr>
                <w:rFonts w:ascii="Arial" w:hAnsi="Arial" w:cs="Arial"/>
                <w:sz w:val="18"/>
                <w:szCs w:val="18"/>
              </w:rPr>
              <w:t xml:space="preserve">Olej opałowy i olej napędowy </w:t>
            </w:r>
          </w:p>
        </w:tc>
        <w:tc>
          <w:tcPr>
            <w:tcW w:w="2442" w:type="pct"/>
            <w:vAlign w:val="center"/>
          </w:tcPr>
          <w:p w14:paraId="06EE2E64" w14:textId="12D733D2" w:rsidR="003E6B59" w:rsidRPr="006F7643" w:rsidRDefault="003E6B59" w:rsidP="006F7643">
            <w:pPr>
              <w:spacing w:after="0" w:line="240" w:lineRule="exact"/>
              <w:contextualSpacing/>
              <w:rPr>
                <w:rFonts w:ascii="Arial" w:eastAsia="Times New Roman" w:hAnsi="Arial" w:cs="Arial"/>
                <w:bCs/>
                <w:sz w:val="18"/>
                <w:szCs w:val="18"/>
                <w:lang w:eastAsia="pl-PL"/>
              </w:rPr>
            </w:pPr>
            <w:r w:rsidRPr="006F7643">
              <w:rPr>
                <w:rFonts w:ascii="Arial" w:hAnsi="Arial" w:cs="Arial"/>
                <w:sz w:val="18"/>
                <w:szCs w:val="18"/>
              </w:rPr>
              <w:t>Odpady przekazywane są do odzysku lub</w:t>
            </w:r>
            <w:r w:rsidR="00506294">
              <w:rPr>
                <w:rFonts w:ascii="Arial" w:hAnsi="Arial" w:cs="Arial"/>
                <w:sz w:val="18"/>
                <w:szCs w:val="18"/>
              </w:rPr>
              <w:t> </w:t>
            </w:r>
            <w:r w:rsidRPr="006F7643">
              <w:rPr>
                <w:rFonts w:ascii="Arial" w:hAnsi="Arial" w:cs="Arial"/>
                <w:sz w:val="18"/>
                <w:szCs w:val="18"/>
              </w:rPr>
              <w:t>unieszkodliwiania firmom posiadającym stosowne zezwolenia w zakresie gospodarowania tego rodzaju odpadami.</w:t>
            </w:r>
          </w:p>
        </w:tc>
      </w:tr>
      <w:tr w:rsidR="003E6B59" w:rsidRPr="006F7643" w14:paraId="5B7D274F" w14:textId="77777777" w:rsidTr="00CE5E13">
        <w:tc>
          <w:tcPr>
            <w:tcW w:w="273" w:type="pct"/>
            <w:vAlign w:val="center"/>
          </w:tcPr>
          <w:p w14:paraId="2A494BBA"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t>27.</w:t>
            </w:r>
          </w:p>
        </w:tc>
        <w:tc>
          <w:tcPr>
            <w:tcW w:w="552" w:type="pct"/>
            <w:vAlign w:val="center"/>
          </w:tcPr>
          <w:p w14:paraId="58EAE454"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spacing w:val="-4"/>
                <w:sz w:val="18"/>
                <w:szCs w:val="18"/>
                <w:lang w:eastAsia="pl-PL"/>
              </w:rPr>
            </w:pPr>
            <w:r w:rsidRPr="00C763EE">
              <w:rPr>
                <w:rFonts w:ascii="Arial" w:eastAsia="Times New Roman" w:hAnsi="Arial" w:cs="Arial"/>
                <w:b/>
                <w:bCs/>
                <w:spacing w:val="-4"/>
                <w:sz w:val="18"/>
                <w:szCs w:val="18"/>
                <w:lang w:eastAsia="pl-PL"/>
              </w:rPr>
              <w:t>13 08 99*</w:t>
            </w:r>
          </w:p>
        </w:tc>
        <w:tc>
          <w:tcPr>
            <w:tcW w:w="1733" w:type="pct"/>
            <w:vAlign w:val="center"/>
          </w:tcPr>
          <w:p w14:paraId="4646487A" w14:textId="77777777" w:rsidR="003E6B59" w:rsidRPr="006F7643" w:rsidRDefault="003E6B59" w:rsidP="006F7643">
            <w:pPr>
              <w:autoSpaceDE w:val="0"/>
              <w:autoSpaceDN w:val="0"/>
              <w:adjustRightInd w:val="0"/>
              <w:spacing w:after="0" w:line="240" w:lineRule="exact"/>
              <w:contextualSpacing/>
              <w:rPr>
                <w:rFonts w:ascii="Arial" w:eastAsia="Times New Roman" w:hAnsi="Arial" w:cs="Arial"/>
                <w:bCs/>
                <w:spacing w:val="-5"/>
                <w:sz w:val="18"/>
                <w:szCs w:val="18"/>
                <w:lang w:eastAsia="pl-PL"/>
              </w:rPr>
            </w:pPr>
            <w:r w:rsidRPr="006F7643">
              <w:rPr>
                <w:rFonts w:ascii="Arial" w:hAnsi="Arial" w:cs="Arial"/>
                <w:sz w:val="18"/>
                <w:szCs w:val="18"/>
              </w:rPr>
              <w:t xml:space="preserve">Inne niewymienione odpady. </w:t>
            </w:r>
          </w:p>
        </w:tc>
        <w:tc>
          <w:tcPr>
            <w:tcW w:w="2442" w:type="pct"/>
            <w:vAlign w:val="center"/>
          </w:tcPr>
          <w:p w14:paraId="1157419F" w14:textId="77777777" w:rsidR="003E6B59" w:rsidRPr="006F7643" w:rsidRDefault="003E6B59" w:rsidP="006F7643">
            <w:pPr>
              <w:spacing w:after="0" w:line="240" w:lineRule="exact"/>
              <w:contextualSpacing/>
              <w:rPr>
                <w:rFonts w:ascii="Arial" w:eastAsia="Times New Roman" w:hAnsi="Arial" w:cs="Arial"/>
                <w:bCs/>
                <w:sz w:val="18"/>
                <w:szCs w:val="18"/>
                <w:lang w:eastAsia="pl-PL"/>
              </w:rPr>
            </w:pPr>
            <w:r w:rsidRPr="006F7643">
              <w:rPr>
                <w:rFonts w:ascii="Arial" w:hAnsi="Arial" w:cs="Arial"/>
                <w:sz w:val="18"/>
                <w:szCs w:val="18"/>
              </w:rPr>
              <w:t>Sposób postępowania z tymi odpadami uwarunkowany jest przeprowadzeniem badań odpadów olejowych i ustaleniu na tej podstawie, sposobu dalszego gospodarowania tymi odpadami.</w:t>
            </w:r>
            <w:r w:rsidRPr="006F7643">
              <w:rPr>
                <w:rFonts w:ascii="Arial" w:hAnsi="Arial" w:cs="Arial"/>
                <w:sz w:val="18"/>
                <w:szCs w:val="18"/>
              </w:rPr>
              <w:br/>
            </w:r>
            <w:r w:rsidRPr="006F7643">
              <w:rPr>
                <w:rFonts w:ascii="Arial" w:eastAsia="Times New Roman" w:hAnsi="Arial" w:cs="Arial"/>
                <w:bCs/>
                <w:sz w:val="18"/>
                <w:szCs w:val="18"/>
                <w:lang w:eastAsia="pl-PL"/>
              </w:rPr>
              <w:t xml:space="preserve">Odpady z Warsztatu remontowego: </w:t>
            </w:r>
            <w:r w:rsidRPr="006F7643">
              <w:rPr>
                <w:rFonts w:ascii="Arial" w:hAnsi="Arial" w:cs="Arial"/>
                <w:sz w:val="18"/>
                <w:szCs w:val="18"/>
              </w:rPr>
              <w:t xml:space="preserve">przekazywane są </w:t>
            </w:r>
            <w:r w:rsidRPr="006F7643">
              <w:rPr>
                <w:rFonts w:ascii="Arial" w:hAnsi="Arial" w:cs="Arial"/>
                <w:sz w:val="18"/>
                <w:szCs w:val="18"/>
              </w:rPr>
              <w:lastRenderedPageBreak/>
              <w:t>do odzysku lub unieszkodliwiania firmom posiadającym stosowne zezwolenia w zakresie gospodarowania tego rodzaju odpadami.</w:t>
            </w:r>
          </w:p>
        </w:tc>
      </w:tr>
      <w:tr w:rsidR="003E6B59" w:rsidRPr="006F7643" w14:paraId="0A39B84C" w14:textId="77777777" w:rsidTr="00CE5E13">
        <w:tc>
          <w:tcPr>
            <w:tcW w:w="273" w:type="pct"/>
            <w:vAlign w:val="center"/>
          </w:tcPr>
          <w:p w14:paraId="6B59E487"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lastRenderedPageBreak/>
              <w:t>28.</w:t>
            </w:r>
          </w:p>
        </w:tc>
        <w:tc>
          <w:tcPr>
            <w:tcW w:w="552" w:type="pct"/>
            <w:shd w:val="clear" w:color="auto" w:fill="auto"/>
            <w:vAlign w:val="center"/>
          </w:tcPr>
          <w:p w14:paraId="72A0FF48"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spacing w:val="-4"/>
                <w:sz w:val="18"/>
                <w:szCs w:val="18"/>
                <w:lang w:eastAsia="pl-PL"/>
              </w:rPr>
            </w:pPr>
            <w:r w:rsidRPr="00C763EE">
              <w:rPr>
                <w:rFonts w:ascii="Arial" w:eastAsia="Times New Roman" w:hAnsi="Arial" w:cs="Arial"/>
                <w:b/>
                <w:sz w:val="18"/>
                <w:szCs w:val="18"/>
                <w:lang w:eastAsia="pl-PL"/>
              </w:rPr>
              <w:t>15 01 10*</w:t>
            </w:r>
          </w:p>
        </w:tc>
        <w:tc>
          <w:tcPr>
            <w:tcW w:w="1733" w:type="pct"/>
            <w:shd w:val="clear" w:color="auto" w:fill="auto"/>
            <w:vAlign w:val="center"/>
          </w:tcPr>
          <w:p w14:paraId="256E7142" w14:textId="77777777" w:rsidR="003E6B59" w:rsidRPr="006F7643" w:rsidRDefault="003E6B59" w:rsidP="006F7643">
            <w:pPr>
              <w:autoSpaceDE w:val="0"/>
              <w:autoSpaceDN w:val="0"/>
              <w:adjustRightInd w:val="0"/>
              <w:spacing w:after="0" w:line="240" w:lineRule="exact"/>
              <w:contextualSpacing/>
              <w:rPr>
                <w:rFonts w:ascii="Arial" w:hAnsi="Arial" w:cs="Arial"/>
                <w:sz w:val="18"/>
                <w:szCs w:val="18"/>
              </w:rPr>
            </w:pPr>
            <w:r w:rsidRPr="006F7643">
              <w:rPr>
                <w:rFonts w:ascii="Arial" w:eastAsia="Times New Roman" w:hAnsi="Arial" w:cs="Arial"/>
                <w:sz w:val="18"/>
                <w:szCs w:val="18"/>
                <w:lang w:eastAsia="pl-PL"/>
              </w:rPr>
              <w:t>Opakowania zawierające pozostałości substancji niebezpiecznych lub nimi zanieczyszczone</w:t>
            </w:r>
          </w:p>
        </w:tc>
        <w:tc>
          <w:tcPr>
            <w:tcW w:w="2442" w:type="pct"/>
            <w:vAlign w:val="center"/>
          </w:tcPr>
          <w:p w14:paraId="18FBAD72" w14:textId="43ED7B94" w:rsidR="003E6B59" w:rsidRPr="006F7643" w:rsidRDefault="003E6B59" w:rsidP="006F7643">
            <w:pPr>
              <w:spacing w:after="0" w:line="240" w:lineRule="exact"/>
              <w:contextualSpacing/>
              <w:rPr>
                <w:rFonts w:ascii="Arial" w:hAnsi="Arial" w:cs="Arial"/>
                <w:sz w:val="18"/>
                <w:szCs w:val="18"/>
              </w:rPr>
            </w:pPr>
            <w:r w:rsidRPr="006F7643">
              <w:rPr>
                <w:rFonts w:ascii="Arial" w:hAnsi="Arial" w:cs="Arial"/>
                <w:sz w:val="18"/>
                <w:szCs w:val="18"/>
              </w:rPr>
              <w:t>Odpady przekazywane są do odzysku lub</w:t>
            </w:r>
            <w:r w:rsidR="00506294">
              <w:rPr>
                <w:rFonts w:ascii="Arial" w:hAnsi="Arial" w:cs="Arial"/>
                <w:sz w:val="18"/>
                <w:szCs w:val="18"/>
              </w:rPr>
              <w:t> </w:t>
            </w:r>
            <w:r w:rsidRPr="006F7643">
              <w:rPr>
                <w:rFonts w:ascii="Arial" w:hAnsi="Arial" w:cs="Arial"/>
                <w:sz w:val="18"/>
                <w:szCs w:val="18"/>
              </w:rPr>
              <w:t>unieszkodliwiania firmom posiadającym stosowne zezwolenia w zakresie gospodarowania tego rodzaju odpadami.</w:t>
            </w:r>
          </w:p>
        </w:tc>
      </w:tr>
      <w:tr w:rsidR="003E6B59" w:rsidRPr="006F7643" w14:paraId="240549FB" w14:textId="77777777" w:rsidTr="00CE5E13">
        <w:tc>
          <w:tcPr>
            <w:tcW w:w="273" w:type="pct"/>
            <w:vAlign w:val="center"/>
          </w:tcPr>
          <w:p w14:paraId="635FF2D4"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t>29.</w:t>
            </w:r>
          </w:p>
        </w:tc>
        <w:tc>
          <w:tcPr>
            <w:tcW w:w="552" w:type="pct"/>
            <w:shd w:val="clear" w:color="auto" w:fill="auto"/>
            <w:vAlign w:val="center"/>
          </w:tcPr>
          <w:p w14:paraId="72F3AA32"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spacing w:val="-4"/>
                <w:sz w:val="18"/>
                <w:szCs w:val="18"/>
                <w:lang w:eastAsia="pl-PL"/>
              </w:rPr>
            </w:pPr>
            <w:r w:rsidRPr="00C763EE">
              <w:rPr>
                <w:rFonts w:ascii="Arial" w:eastAsia="Times New Roman" w:hAnsi="Arial" w:cs="Arial"/>
                <w:b/>
                <w:sz w:val="18"/>
                <w:szCs w:val="18"/>
                <w:lang w:eastAsia="pl-PL"/>
              </w:rPr>
              <w:t>15 01 11*</w:t>
            </w:r>
          </w:p>
        </w:tc>
        <w:tc>
          <w:tcPr>
            <w:tcW w:w="1733" w:type="pct"/>
            <w:shd w:val="clear" w:color="auto" w:fill="auto"/>
            <w:vAlign w:val="center"/>
          </w:tcPr>
          <w:p w14:paraId="08D531AF" w14:textId="18BBA3D2" w:rsidR="003E6B59" w:rsidRPr="006F7643" w:rsidRDefault="003E6B59" w:rsidP="006F7643">
            <w:pPr>
              <w:autoSpaceDE w:val="0"/>
              <w:autoSpaceDN w:val="0"/>
              <w:adjustRightInd w:val="0"/>
              <w:spacing w:after="0" w:line="240" w:lineRule="exact"/>
              <w:contextualSpacing/>
              <w:rPr>
                <w:rFonts w:ascii="Arial" w:hAnsi="Arial" w:cs="Arial"/>
                <w:sz w:val="18"/>
                <w:szCs w:val="18"/>
              </w:rPr>
            </w:pPr>
            <w:r w:rsidRPr="006F7643">
              <w:rPr>
                <w:rFonts w:ascii="Arial" w:eastAsia="Times New Roman" w:hAnsi="Arial" w:cs="Arial"/>
                <w:sz w:val="18"/>
                <w:szCs w:val="18"/>
                <w:lang w:eastAsia="pl-PL"/>
              </w:rPr>
              <w:t>Opakowania z metali zawierające niebezpieczne porowate elementy wzmocnienia konstrukcyjnego (np.</w:t>
            </w:r>
            <w:r w:rsidR="00506294">
              <w:rPr>
                <w:rFonts w:ascii="Arial" w:eastAsia="Times New Roman" w:hAnsi="Arial" w:cs="Arial"/>
                <w:sz w:val="18"/>
                <w:szCs w:val="18"/>
                <w:lang w:eastAsia="pl-PL"/>
              </w:rPr>
              <w:t> </w:t>
            </w:r>
            <w:r w:rsidRPr="006F7643">
              <w:rPr>
                <w:rFonts w:ascii="Arial" w:eastAsia="Times New Roman" w:hAnsi="Arial" w:cs="Arial"/>
                <w:sz w:val="18"/>
                <w:szCs w:val="18"/>
                <w:lang w:eastAsia="pl-PL"/>
              </w:rPr>
              <w:t>azbest), włącznie z pustymi pojemnikami ciśnieniowymi</w:t>
            </w:r>
          </w:p>
        </w:tc>
        <w:tc>
          <w:tcPr>
            <w:tcW w:w="2442" w:type="pct"/>
            <w:vAlign w:val="center"/>
          </w:tcPr>
          <w:p w14:paraId="75DFC13D" w14:textId="1820AA80" w:rsidR="003E6B59" w:rsidRPr="006F7643" w:rsidRDefault="003E6B59" w:rsidP="006F7643">
            <w:pPr>
              <w:spacing w:after="0" w:line="240" w:lineRule="exact"/>
              <w:contextualSpacing/>
              <w:rPr>
                <w:rFonts w:ascii="Arial" w:hAnsi="Arial" w:cs="Arial"/>
                <w:sz w:val="18"/>
                <w:szCs w:val="18"/>
              </w:rPr>
            </w:pPr>
            <w:r w:rsidRPr="006F7643">
              <w:rPr>
                <w:rFonts w:ascii="Arial" w:hAnsi="Arial" w:cs="Arial"/>
                <w:sz w:val="18"/>
                <w:szCs w:val="18"/>
              </w:rPr>
              <w:t>Odpady przekazywane są do odzysku lub</w:t>
            </w:r>
            <w:r w:rsidR="00506294">
              <w:rPr>
                <w:rFonts w:ascii="Arial" w:hAnsi="Arial" w:cs="Arial"/>
                <w:sz w:val="18"/>
                <w:szCs w:val="18"/>
              </w:rPr>
              <w:t> </w:t>
            </w:r>
            <w:r w:rsidRPr="006F7643">
              <w:rPr>
                <w:rFonts w:ascii="Arial" w:hAnsi="Arial" w:cs="Arial"/>
                <w:sz w:val="18"/>
                <w:szCs w:val="18"/>
              </w:rPr>
              <w:t>unieszkodliwiania firmom posiadającym stosowne zezwolenia w zakresie gospodarowania tego rodzaju odpadami.</w:t>
            </w:r>
          </w:p>
        </w:tc>
      </w:tr>
      <w:tr w:rsidR="003E6B59" w:rsidRPr="006F7643" w14:paraId="0C2E54DE" w14:textId="77777777" w:rsidTr="00CE5E13">
        <w:tc>
          <w:tcPr>
            <w:tcW w:w="273" w:type="pct"/>
            <w:vAlign w:val="center"/>
          </w:tcPr>
          <w:p w14:paraId="79F3EFBB"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t>30.</w:t>
            </w:r>
          </w:p>
        </w:tc>
        <w:tc>
          <w:tcPr>
            <w:tcW w:w="552" w:type="pct"/>
            <w:shd w:val="clear" w:color="auto" w:fill="auto"/>
            <w:vAlign w:val="center"/>
          </w:tcPr>
          <w:p w14:paraId="1E40D910"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spacing w:val="-4"/>
                <w:sz w:val="18"/>
                <w:szCs w:val="18"/>
                <w:lang w:eastAsia="pl-PL"/>
              </w:rPr>
            </w:pPr>
            <w:r w:rsidRPr="00C763EE">
              <w:rPr>
                <w:rFonts w:ascii="Arial" w:eastAsia="Times New Roman" w:hAnsi="Arial" w:cs="Arial"/>
                <w:b/>
                <w:sz w:val="18"/>
                <w:szCs w:val="18"/>
                <w:lang w:eastAsia="pl-PL"/>
              </w:rPr>
              <w:t>15 02 02*</w:t>
            </w:r>
          </w:p>
        </w:tc>
        <w:tc>
          <w:tcPr>
            <w:tcW w:w="1733" w:type="pct"/>
            <w:shd w:val="clear" w:color="auto" w:fill="auto"/>
            <w:vAlign w:val="center"/>
          </w:tcPr>
          <w:p w14:paraId="38D405AB" w14:textId="1841CAE1" w:rsidR="003E6B59" w:rsidRPr="006F7643" w:rsidRDefault="003E6B59" w:rsidP="006F7643">
            <w:pPr>
              <w:autoSpaceDE w:val="0"/>
              <w:autoSpaceDN w:val="0"/>
              <w:adjustRightInd w:val="0"/>
              <w:spacing w:after="0" w:line="240" w:lineRule="exact"/>
              <w:contextualSpacing/>
              <w:rPr>
                <w:rFonts w:ascii="Arial" w:hAnsi="Arial" w:cs="Arial"/>
                <w:sz w:val="18"/>
                <w:szCs w:val="18"/>
              </w:rPr>
            </w:pPr>
            <w:r w:rsidRPr="006F7643">
              <w:rPr>
                <w:rFonts w:ascii="Arial" w:eastAsia="Times New Roman" w:hAnsi="Arial" w:cs="Arial"/>
                <w:sz w:val="18"/>
                <w:szCs w:val="18"/>
                <w:lang w:eastAsia="pl-PL"/>
              </w:rPr>
              <w:t>Sorbenty, materiały filtracyjne (w tym filtry olejowe nieujęte w innych grupach), tkaniny do wycierania (np.</w:t>
            </w:r>
            <w:r w:rsidR="00506294">
              <w:rPr>
                <w:rFonts w:ascii="Arial" w:eastAsia="Times New Roman" w:hAnsi="Arial" w:cs="Arial"/>
                <w:sz w:val="18"/>
                <w:szCs w:val="18"/>
                <w:lang w:eastAsia="pl-PL"/>
              </w:rPr>
              <w:t> </w:t>
            </w:r>
            <w:r w:rsidRPr="006F7643">
              <w:rPr>
                <w:rFonts w:ascii="Arial" w:eastAsia="Times New Roman" w:hAnsi="Arial" w:cs="Arial"/>
                <w:sz w:val="18"/>
                <w:szCs w:val="18"/>
                <w:lang w:eastAsia="pl-PL"/>
              </w:rPr>
              <w:t>szmaty, ścierki) i ubrania ochronne zanieczyszczone substancjami niebezpiecznymi (np. PCB)</w:t>
            </w:r>
          </w:p>
        </w:tc>
        <w:tc>
          <w:tcPr>
            <w:tcW w:w="2442" w:type="pct"/>
            <w:vAlign w:val="center"/>
          </w:tcPr>
          <w:p w14:paraId="38EA3635" w14:textId="3292092C" w:rsidR="003E6B59" w:rsidRPr="006F7643" w:rsidRDefault="003E6B59" w:rsidP="006F7643">
            <w:pPr>
              <w:spacing w:after="0" w:line="240" w:lineRule="exact"/>
              <w:contextualSpacing/>
              <w:rPr>
                <w:rFonts w:ascii="Arial" w:hAnsi="Arial" w:cs="Arial"/>
                <w:sz w:val="18"/>
                <w:szCs w:val="18"/>
              </w:rPr>
            </w:pPr>
            <w:r w:rsidRPr="006F7643">
              <w:rPr>
                <w:rFonts w:ascii="Arial" w:hAnsi="Arial" w:cs="Arial"/>
                <w:sz w:val="18"/>
                <w:szCs w:val="18"/>
              </w:rPr>
              <w:t>Odpady przekazywane są do odzysku lub</w:t>
            </w:r>
            <w:r w:rsidR="00506294">
              <w:rPr>
                <w:rFonts w:ascii="Arial" w:hAnsi="Arial" w:cs="Arial"/>
                <w:sz w:val="18"/>
                <w:szCs w:val="18"/>
              </w:rPr>
              <w:t> </w:t>
            </w:r>
            <w:r w:rsidRPr="006F7643">
              <w:rPr>
                <w:rFonts w:ascii="Arial" w:hAnsi="Arial" w:cs="Arial"/>
                <w:sz w:val="18"/>
                <w:szCs w:val="18"/>
              </w:rPr>
              <w:t>unieszkodliwiania firmom posiadającym stosowne zezwolenia w zakresie gospodarowania tego rodzaju odpadami.</w:t>
            </w:r>
          </w:p>
        </w:tc>
      </w:tr>
      <w:tr w:rsidR="003E6B59" w:rsidRPr="006F7643" w14:paraId="63F64F7C" w14:textId="77777777" w:rsidTr="00CE5E13">
        <w:tc>
          <w:tcPr>
            <w:tcW w:w="273" w:type="pct"/>
            <w:vAlign w:val="center"/>
          </w:tcPr>
          <w:p w14:paraId="687A724E"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t>31.</w:t>
            </w:r>
          </w:p>
        </w:tc>
        <w:tc>
          <w:tcPr>
            <w:tcW w:w="552" w:type="pct"/>
            <w:vAlign w:val="center"/>
          </w:tcPr>
          <w:p w14:paraId="3C801A3D"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spacing w:val="-4"/>
                <w:sz w:val="18"/>
                <w:szCs w:val="18"/>
                <w:lang w:eastAsia="pl-PL"/>
              </w:rPr>
            </w:pPr>
            <w:r w:rsidRPr="00C763EE">
              <w:rPr>
                <w:rFonts w:ascii="Arial" w:eastAsia="Times New Roman" w:hAnsi="Arial" w:cs="Arial"/>
                <w:b/>
                <w:bCs/>
                <w:spacing w:val="-4"/>
                <w:sz w:val="18"/>
                <w:szCs w:val="18"/>
                <w:lang w:eastAsia="pl-PL"/>
              </w:rPr>
              <w:t>15 02 03</w:t>
            </w:r>
          </w:p>
        </w:tc>
        <w:tc>
          <w:tcPr>
            <w:tcW w:w="1733" w:type="pct"/>
            <w:vAlign w:val="center"/>
          </w:tcPr>
          <w:p w14:paraId="197B7253" w14:textId="77777777" w:rsidR="003E6B59" w:rsidRPr="006F7643" w:rsidRDefault="003E6B59" w:rsidP="006F7643">
            <w:pPr>
              <w:autoSpaceDE w:val="0"/>
              <w:autoSpaceDN w:val="0"/>
              <w:adjustRightInd w:val="0"/>
              <w:spacing w:after="0" w:line="240" w:lineRule="exact"/>
              <w:contextualSpacing/>
              <w:rPr>
                <w:rFonts w:ascii="Arial" w:hAnsi="Arial" w:cs="Arial"/>
                <w:sz w:val="18"/>
                <w:szCs w:val="18"/>
              </w:rPr>
            </w:pPr>
            <w:r w:rsidRPr="006F7643">
              <w:rPr>
                <w:rFonts w:ascii="Arial" w:hAnsi="Arial" w:cs="Arial"/>
                <w:bCs/>
                <w:iCs/>
                <w:sz w:val="18"/>
                <w:szCs w:val="18"/>
              </w:rPr>
              <w:t>Sorbenty, materiały filtracyjne, tkaniny do wycierania (np. szmaty, ścierki) i ubrania ochronne inne niż wymienione w 15 02 02</w:t>
            </w:r>
          </w:p>
        </w:tc>
        <w:tc>
          <w:tcPr>
            <w:tcW w:w="2442" w:type="pct"/>
            <w:vAlign w:val="center"/>
          </w:tcPr>
          <w:p w14:paraId="2FDD9DAA" w14:textId="0CF7F4DE" w:rsidR="003E6B59" w:rsidRPr="006F7643" w:rsidRDefault="003E6B59" w:rsidP="006F7643">
            <w:pPr>
              <w:spacing w:after="0" w:line="240" w:lineRule="exact"/>
              <w:contextualSpacing/>
              <w:rPr>
                <w:rFonts w:ascii="Arial" w:eastAsia="Times New Roman" w:hAnsi="Arial" w:cs="Arial"/>
                <w:bCs/>
                <w:sz w:val="18"/>
                <w:szCs w:val="18"/>
                <w:lang w:eastAsia="pl-PL"/>
              </w:rPr>
            </w:pPr>
            <w:r w:rsidRPr="006F7643">
              <w:rPr>
                <w:rFonts w:ascii="Arial" w:hAnsi="Arial" w:cs="Arial"/>
                <w:sz w:val="18"/>
                <w:szCs w:val="18"/>
              </w:rPr>
              <w:t>Odpady przekazywane są do odzysku lub</w:t>
            </w:r>
            <w:r w:rsidR="00506294">
              <w:rPr>
                <w:rFonts w:ascii="Arial" w:hAnsi="Arial" w:cs="Arial"/>
                <w:sz w:val="18"/>
                <w:szCs w:val="18"/>
              </w:rPr>
              <w:t> </w:t>
            </w:r>
            <w:r w:rsidRPr="006F7643">
              <w:rPr>
                <w:rFonts w:ascii="Arial" w:hAnsi="Arial" w:cs="Arial"/>
                <w:sz w:val="18"/>
                <w:szCs w:val="18"/>
              </w:rPr>
              <w:t>unieszkodliwiania firmom posiadającym stosowne zezwolenia w zakresie gospodarowania tego rodzaju odpadami.</w:t>
            </w:r>
          </w:p>
        </w:tc>
      </w:tr>
      <w:tr w:rsidR="003E6B59" w:rsidRPr="006F7643" w14:paraId="7C1321F3" w14:textId="77777777" w:rsidTr="00CE5E13">
        <w:tc>
          <w:tcPr>
            <w:tcW w:w="273" w:type="pct"/>
            <w:vAlign w:val="center"/>
          </w:tcPr>
          <w:p w14:paraId="7B5421E2"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t>32.</w:t>
            </w:r>
          </w:p>
        </w:tc>
        <w:tc>
          <w:tcPr>
            <w:tcW w:w="552" w:type="pct"/>
            <w:shd w:val="clear" w:color="auto" w:fill="auto"/>
            <w:vAlign w:val="center"/>
          </w:tcPr>
          <w:p w14:paraId="65A4D322"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spacing w:val="-4"/>
                <w:sz w:val="18"/>
                <w:szCs w:val="18"/>
                <w:lang w:eastAsia="pl-PL"/>
              </w:rPr>
            </w:pPr>
            <w:r w:rsidRPr="00C763EE">
              <w:rPr>
                <w:rFonts w:ascii="Arial" w:eastAsia="Times New Roman" w:hAnsi="Arial" w:cs="Arial"/>
                <w:b/>
                <w:sz w:val="18"/>
                <w:szCs w:val="18"/>
                <w:lang w:eastAsia="pl-PL"/>
              </w:rPr>
              <w:t>16 06 01*</w:t>
            </w:r>
          </w:p>
        </w:tc>
        <w:tc>
          <w:tcPr>
            <w:tcW w:w="1733" w:type="pct"/>
            <w:shd w:val="clear" w:color="auto" w:fill="auto"/>
            <w:vAlign w:val="center"/>
          </w:tcPr>
          <w:p w14:paraId="7F44BF40" w14:textId="77777777" w:rsidR="003E6B59" w:rsidRPr="006F7643" w:rsidRDefault="003E6B59" w:rsidP="006F7643">
            <w:pPr>
              <w:autoSpaceDE w:val="0"/>
              <w:autoSpaceDN w:val="0"/>
              <w:adjustRightInd w:val="0"/>
              <w:spacing w:after="0" w:line="240" w:lineRule="exact"/>
              <w:contextualSpacing/>
              <w:rPr>
                <w:rFonts w:ascii="Arial" w:hAnsi="Arial" w:cs="Arial"/>
                <w:bCs/>
                <w:iCs/>
                <w:sz w:val="18"/>
                <w:szCs w:val="18"/>
              </w:rPr>
            </w:pPr>
            <w:r w:rsidRPr="006F7643">
              <w:rPr>
                <w:rFonts w:ascii="Arial" w:eastAsia="Times New Roman" w:hAnsi="Arial" w:cs="Arial"/>
                <w:sz w:val="18"/>
                <w:szCs w:val="18"/>
                <w:lang w:eastAsia="pl-PL"/>
              </w:rPr>
              <w:t>Baterie i akumulatory ołowiowe</w:t>
            </w:r>
          </w:p>
        </w:tc>
        <w:tc>
          <w:tcPr>
            <w:tcW w:w="2442" w:type="pct"/>
            <w:vAlign w:val="center"/>
          </w:tcPr>
          <w:p w14:paraId="0B69FCC7" w14:textId="77777777" w:rsidR="003E6B59" w:rsidRPr="006F7643" w:rsidRDefault="003E6B59" w:rsidP="006F7643">
            <w:pPr>
              <w:spacing w:after="0" w:line="240" w:lineRule="exact"/>
              <w:contextualSpacing/>
              <w:rPr>
                <w:rFonts w:ascii="Arial" w:hAnsi="Arial" w:cs="Arial"/>
                <w:sz w:val="18"/>
                <w:szCs w:val="18"/>
              </w:rPr>
            </w:pPr>
            <w:r w:rsidRPr="006F7643">
              <w:rPr>
                <w:rFonts w:ascii="Arial" w:hAnsi="Arial" w:cs="Arial"/>
                <w:sz w:val="18"/>
                <w:szCs w:val="18"/>
              </w:rPr>
              <w:t>Odpady przekazywane są do odzysku firmom posiadającym stosowne zezwolenia w zakresie gospodarowania tego rodzaju odpadami.</w:t>
            </w:r>
          </w:p>
        </w:tc>
      </w:tr>
      <w:tr w:rsidR="003E6B59" w:rsidRPr="006F7643" w14:paraId="71DCE852" w14:textId="77777777" w:rsidTr="00CE5E13">
        <w:tc>
          <w:tcPr>
            <w:tcW w:w="273" w:type="pct"/>
            <w:vAlign w:val="center"/>
          </w:tcPr>
          <w:p w14:paraId="050A684F"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t>33</w:t>
            </w:r>
          </w:p>
        </w:tc>
        <w:tc>
          <w:tcPr>
            <w:tcW w:w="552" w:type="pct"/>
            <w:vAlign w:val="center"/>
          </w:tcPr>
          <w:p w14:paraId="7B504A14"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spacing w:val="-4"/>
                <w:sz w:val="18"/>
                <w:szCs w:val="18"/>
                <w:lang w:eastAsia="pl-PL"/>
              </w:rPr>
            </w:pPr>
            <w:r w:rsidRPr="00C763EE">
              <w:rPr>
                <w:rFonts w:ascii="Arial" w:eastAsia="Times New Roman" w:hAnsi="Arial" w:cs="Arial"/>
                <w:b/>
                <w:bCs/>
                <w:spacing w:val="-4"/>
                <w:sz w:val="18"/>
                <w:szCs w:val="18"/>
                <w:lang w:eastAsia="pl-PL"/>
              </w:rPr>
              <w:t>16 11 04</w:t>
            </w:r>
          </w:p>
        </w:tc>
        <w:tc>
          <w:tcPr>
            <w:tcW w:w="1733" w:type="pct"/>
            <w:vAlign w:val="center"/>
          </w:tcPr>
          <w:p w14:paraId="5236E7FC" w14:textId="77777777" w:rsidR="003E6B59" w:rsidRPr="006F7643" w:rsidRDefault="003E6B59" w:rsidP="006F7643">
            <w:pPr>
              <w:autoSpaceDE w:val="0"/>
              <w:autoSpaceDN w:val="0"/>
              <w:adjustRightInd w:val="0"/>
              <w:spacing w:after="0" w:line="240" w:lineRule="exact"/>
              <w:contextualSpacing/>
              <w:rPr>
                <w:rFonts w:ascii="Arial" w:hAnsi="Arial" w:cs="Arial"/>
                <w:sz w:val="18"/>
                <w:szCs w:val="18"/>
              </w:rPr>
            </w:pPr>
            <w:r w:rsidRPr="006F7643">
              <w:rPr>
                <w:rFonts w:ascii="Arial" w:hAnsi="Arial" w:cs="Arial"/>
                <w:bCs/>
                <w:iCs/>
                <w:sz w:val="18"/>
                <w:szCs w:val="18"/>
              </w:rPr>
              <w:t>Okładziny piecowe i materiały ogniotrwałe z procesów metalurgicznych inne niż wymienione w 16 11 03</w:t>
            </w:r>
          </w:p>
        </w:tc>
        <w:tc>
          <w:tcPr>
            <w:tcW w:w="2442" w:type="pct"/>
            <w:vAlign w:val="center"/>
          </w:tcPr>
          <w:p w14:paraId="1F6E9F2B" w14:textId="1767494D" w:rsidR="003E6B59" w:rsidRPr="006F7643" w:rsidRDefault="003E6B59" w:rsidP="006F7643">
            <w:pPr>
              <w:spacing w:after="0" w:line="240" w:lineRule="exact"/>
              <w:contextualSpacing/>
              <w:rPr>
                <w:rFonts w:ascii="Arial" w:hAnsi="Arial" w:cs="Arial"/>
                <w:sz w:val="18"/>
                <w:szCs w:val="18"/>
              </w:rPr>
            </w:pPr>
            <w:r w:rsidRPr="006F7643">
              <w:rPr>
                <w:rFonts w:ascii="Arial" w:hAnsi="Arial" w:cs="Arial"/>
                <w:sz w:val="18"/>
                <w:szCs w:val="18"/>
              </w:rPr>
              <w:t>Odpady przekazywane są do odzysku lub</w:t>
            </w:r>
            <w:r w:rsidR="00506294">
              <w:rPr>
                <w:rFonts w:ascii="Arial" w:hAnsi="Arial" w:cs="Arial"/>
                <w:sz w:val="18"/>
                <w:szCs w:val="18"/>
              </w:rPr>
              <w:t> </w:t>
            </w:r>
            <w:r w:rsidRPr="006F7643">
              <w:rPr>
                <w:rFonts w:ascii="Arial" w:hAnsi="Arial" w:cs="Arial"/>
                <w:sz w:val="18"/>
                <w:szCs w:val="18"/>
              </w:rPr>
              <w:t>unieszkodliwiania firmom posiadającym stosowne zezwolenia w zakresie gospodarowania tego rodzaju odpadami. Część odpadów poddawana jest odzyskowi na wydziale sortowni.</w:t>
            </w:r>
            <w:r w:rsidRPr="006F7643">
              <w:rPr>
                <w:rFonts w:ascii="Arial" w:hAnsi="Arial" w:cs="Arial"/>
                <w:sz w:val="18"/>
                <w:szCs w:val="18"/>
              </w:rPr>
              <w:br/>
            </w:r>
          </w:p>
        </w:tc>
      </w:tr>
      <w:tr w:rsidR="003E6B59" w:rsidRPr="006F7643" w14:paraId="77CE4911" w14:textId="77777777" w:rsidTr="00CE5E13">
        <w:tc>
          <w:tcPr>
            <w:tcW w:w="273" w:type="pct"/>
            <w:vAlign w:val="center"/>
          </w:tcPr>
          <w:p w14:paraId="42C9785E"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t>34</w:t>
            </w:r>
          </w:p>
        </w:tc>
        <w:tc>
          <w:tcPr>
            <w:tcW w:w="552" w:type="pct"/>
            <w:vAlign w:val="center"/>
          </w:tcPr>
          <w:p w14:paraId="461B7B40"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spacing w:val="-4"/>
                <w:sz w:val="18"/>
                <w:szCs w:val="18"/>
                <w:lang w:eastAsia="pl-PL"/>
              </w:rPr>
            </w:pPr>
            <w:r w:rsidRPr="00C763EE">
              <w:rPr>
                <w:rFonts w:ascii="Arial" w:eastAsia="Times New Roman" w:hAnsi="Arial" w:cs="Arial"/>
                <w:b/>
                <w:bCs/>
                <w:spacing w:val="-4"/>
                <w:sz w:val="18"/>
                <w:szCs w:val="18"/>
                <w:lang w:eastAsia="pl-PL"/>
              </w:rPr>
              <w:t>16 11 06</w:t>
            </w:r>
          </w:p>
        </w:tc>
        <w:tc>
          <w:tcPr>
            <w:tcW w:w="1733" w:type="pct"/>
            <w:vAlign w:val="center"/>
          </w:tcPr>
          <w:p w14:paraId="27541C92" w14:textId="77777777" w:rsidR="003E6B59" w:rsidRPr="006F7643" w:rsidRDefault="003E6B59" w:rsidP="006F7643">
            <w:pPr>
              <w:autoSpaceDE w:val="0"/>
              <w:autoSpaceDN w:val="0"/>
              <w:adjustRightInd w:val="0"/>
              <w:spacing w:after="0" w:line="240" w:lineRule="exact"/>
              <w:contextualSpacing/>
              <w:rPr>
                <w:rFonts w:ascii="Arial" w:hAnsi="Arial" w:cs="Arial"/>
                <w:sz w:val="18"/>
                <w:szCs w:val="18"/>
              </w:rPr>
            </w:pPr>
            <w:r w:rsidRPr="006F7643">
              <w:rPr>
                <w:rFonts w:ascii="Arial" w:hAnsi="Arial" w:cs="Arial"/>
                <w:bCs/>
                <w:iCs/>
                <w:sz w:val="18"/>
                <w:szCs w:val="18"/>
              </w:rPr>
              <w:t>Okładziny piecowe i materiały ogniotrwałe z procesów metalurgicznych inne niż wymienione w 16 11 05</w:t>
            </w:r>
          </w:p>
        </w:tc>
        <w:tc>
          <w:tcPr>
            <w:tcW w:w="2442" w:type="pct"/>
            <w:vAlign w:val="center"/>
          </w:tcPr>
          <w:p w14:paraId="60D8CA1B" w14:textId="23E6483A" w:rsidR="003E6B59" w:rsidRPr="006F7643" w:rsidRDefault="003E6B59" w:rsidP="006F7643">
            <w:pPr>
              <w:spacing w:after="0" w:line="240" w:lineRule="exact"/>
              <w:contextualSpacing/>
              <w:rPr>
                <w:rFonts w:ascii="Arial" w:eastAsia="Times New Roman" w:hAnsi="Arial" w:cs="Arial"/>
                <w:bCs/>
                <w:sz w:val="18"/>
                <w:szCs w:val="18"/>
                <w:lang w:eastAsia="pl-PL"/>
              </w:rPr>
            </w:pPr>
            <w:r w:rsidRPr="006F7643">
              <w:rPr>
                <w:rFonts w:ascii="Arial" w:hAnsi="Arial" w:cs="Arial"/>
                <w:sz w:val="18"/>
                <w:szCs w:val="18"/>
              </w:rPr>
              <w:t>Odpady przekazywane są do odzysku lub</w:t>
            </w:r>
            <w:r w:rsidR="00506294">
              <w:rPr>
                <w:rFonts w:ascii="Arial" w:hAnsi="Arial" w:cs="Arial"/>
                <w:sz w:val="18"/>
                <w:szCs w:val="18"/>
              </w:rPr>
              <w:t> </w:t>
            </w:r>
            <w:r w:rsidRPr="006F7643">
              <w:rPr>
                <w:rFonts w:ascii="Arial" w:hAnsi="Arial" w:cs="Arial"/>
                <w:sz w:val="18"/>
                <w:szCs w:val="18"/>
              </w:rPr>
              <w:t>unieszkodliwiania firmom posiadającym stosowne zezwolenia w zakresie gospodarowania tego rodzaju odpadami, część odpadów poddawana jest odzyskowi na wydziale sortowni.</w:t>
            </w:r>
          </w:p>
        </w:tc>
      </w:tr>
      <w:tr w:rsidR="003E6B59" w:rsidRPr="006F7643" w14:paraId="7FA9791B" w14:textId="77777777" w:rsidTr="00CE5E13">
        <w:tc>
          <w:tcPr>
            <w:tcW w:w="273" w:type="pct"/>
            <w:vAlign w:val="center"/>
          </w:tcPr>
          <w:p w14:paraId="3FD61A85"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t>35</w:t>
            </w:r>
          </w:p>
        </w:tc>
        <w:tc>
          <w:tcPr>
            <w:tcW w:w="552" w:type="pct"/>
            <w:shd w:val="clear" w:color="auto" w:fill="auto"/>
            <w:vAlign w:val="center"/>
          </w:tcPr>
          <w:p w14:paraId="13C43836"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spacing w:val="-4"/>
                <w:sz w:val="18"/>
                <w:szCs w:val="18"/>
                <w:lang w:eastAsia="pl-PL"/>
              </w:rPr>
            </w:pPr>
            <w:r w:rsidRPr="00C763EE">
              <w:rPr>
                <w:rFonts w:ascii="Arial" w:hAnsi="Arial" w:cs="Arial"/>
                <w:b/>
                <w:sz w:val="18"/>
                <w:szCs w:val="18"/>
                <w:shd w:val="clear" w:color="auto" w:fill="FFFFFF"/>
              </w:rPr>
              <w:t>17 04 05</w:t>
            </w:r>
          </w:p>
        </w:tc>
        <w:tc>
          <w:tcPr>
            <w:tcW w:w="1733" w:type="pct"/>
            <w:shd w:val="clear" w:color="auto" w:fill="auto"/>
            <w:vAlign w:val="center"/>
          </w:tcPr>
          <w:p w14:paraId="69AD2590" w14:textId="77777777" w:rsidR="003E6B59" w:rsidRPr="006F7643" w:rsidRDefault="003E6B59" w:rsidP="006F7643">
            <w:pPr>
              <w:autoSpaceDE w:val="0"/>
              <w:autoSpaceDN w:val="0"/>
              <w:adjustRightInd w:val="0"/>
              <w:spacing w:after="0" w:line="240" w:lineRule="exact"/>
              <w:contextualSpacing/>
              <w:rPr>
                <w:rFonts w:ascii="Arial" w:hAnsi="Arial" w:cs="Arial"/>
                <w:bCs/>
                <w:iCs/>
                <w:sz w:val="18"/>
                <w:szCs w:val="18"/>
              </w:rPr>
            </w:pPr>
            <w:r w:rsidRPr="006F7643">
              <w:rPr>
                <w:rFonts w:ascii="Arial" w:eastAsia="Times New Roman" w:hAnsi="Arial" w:cs="Arial"/>
                <w:sz w:val="18"/>
                <w:szCs w:val="18"/>
                <w:lang w:eastAsia="pl-PL"/>
              </w:rPr>
              <w:t>Żelazo i stal</w:t>
            </w:r>
          </w:p>
        </w:tc>
        <w:tc>
          <w:tcPr>
            <w:tcW w:w="2442" w:type="pct"/>
          </w:tcPr>
          <w:p w14:paraId="3286FD20" w14:textId="77777777" w:rsidR="003E6B59" w:rsidRPr="006F7643" w:rsidRDefault="003E6B59" w:rsidP="006F7643">
            <w:pPr>
              <w:spacing w:after="0" w:line="240" w:lineRule="exact"/>
              <w:contextualSpacing/>
              <w:rPr>
                <w:rFonts w:ascii="Arial" w:hAnsi="Arial" w:cs="Arial"/>
                <w:sz w:val="18"/>
                <w:szCs w:val="18"/>
              </w:rPr>
            </w:pPr>
            <w:r w:rsidRPr="006F7643">
              <w:rPr>
                <w:rFonts w:ascii="Arial" w:hAnsi="Arial" w:cs="Arial"/>
                <w:sz w:val="18"/>
                <w:szCs w:val="18"/>
              </w:rPr>
              <w:t>Odpady przekazywane są do odzysku firmom posiadającym stosowne zezwolenia w zakresie gospodarowania tego rodzaju odpadami.</w:t>
            </w:r>
          </w:p>
        </w:tc>
      </w:tr>
      <w:tr w:rsidR="003E6B59" w:rsidRPr="006F7643" w14:paraId="074A110B" w14:textId="77777777" w:rsidTr="00CE5E13">
        <w:tc>
          <w:tcPr>
            <w:tcW w:w="273" w:type="pct"/>
            <w:vAlign w:val="center"/>
          </w:tcPr>
          <w:p w14:paraId="239801C3"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t>36</w:t>
            </w:r>
          </w:p>
        </w:tc>
        <w:tc>
          <w:tcPr>
            <w:tcW w:w="552" w:type="pct"/>
            <w:vAlign w:val="center"/>
          </w:tcPr>
          <w:p w14:paraId="1988608C" w14:textId="77777777" w:rsidR="003E6B59" w:rsidRPr="00C763EE" w:rsidRDefault="003E6B59" w:rsidP="006F7643">
            <w:pPr>
              <w:shd w:val="clear" w:color="auto" w:fill="FFFFFF"/>
              <w:snapToGrid w:val="0"/>
              <w:spacing w:after="0" w:line="240" w:lineRule="exact"/>
              <w:contextualSpacing/>
              <w:rPr>
                <w:rFonts w:ascii="Arial" w:eastAsia="Times New Roman" w:hAnsi="Arial" w:cs="Arial"/>
                <w:b/>
                <w:bCs/>
                <w:spacing w:val="-4"/>
                <w:sz w:val="18"/>
                <w:szCs w:val="18"/>
                <w:lang w:eastAsia="pl-PL"/>
              </w:rPr>
            </w:pPr>
            <w:r w:rsidRPr="00C763EE">
              <w:rPr>
                <w:rFonts w:ascii="Arial" w:eastAsia="Times New Roman" w:hAnsi="Arial" w:cs="Arial"/>
                <w:b/>
                <w:bCs/>
                <w:spacing w:val="-4"/>
                <w:sz w:val="18"/>
                <w:szCs w:val="18"/>
                <w:lang w:eastAsia="pl-PL"/>
              </w:rPr>
              <w:t>19 08 10*</w:t>
            </w:r>
          </w:p>
        </w:tc>
        <w:tc>
          <w:tcPr>
            <w:tcW w:w="1733" w:type="pct"/>
            <w:vAlign w:val="center"/>
          </w:tcPr>
          <w:p w14:paraId="1FEC9202" w14:textId="77777777" w:rsidR="003E6B59" w:rsidRPr="006F7643" w:rsidRDefault="003E6B59" w:rsidP="006F7643">
            <w:pPr>
              <w:autoSpaceDE w:val="0"/>
              <w:autoSpaceDN w:val="0"/>
              <w:adjustRightInd w:val="0"/>
              <w:spacing w:after="0" w:line="240" w:lineRule="exact"/>
              <w:contextualSpacing/>
              <w:rPr>
                <w:rFonts w:ascii="Arial" w:eastAsia="Times New Roman" w:hAnsi="Arial" w:cs="Arial"/>
                <w:bCs/>
                <w:spacing w:val="-5"/>
                <w:sz w:val="18"/>
                <w:szCs w:val="18"/>
                <w:lang w:eastAsia="pl-PL"/>
              </w:rPr>
            </w:pPr>
            <w:r w:rsidRPr="006F7643">
              <w:rPr>
                <w:rFonts w:ascii="Arial" w:hAnsi="Arial" w:cs="Arial"/>
                <w:bCs/>
                <w:iCs/>
                <w:sz w:val="18"/>
                <w:szCs w:val="18"/>
              </w:rPr>
              <w:t xml:space="preserve">Tłuszcze i mieszaniny olejów </w:t>
            </w:r>
            <w:r w:rsidRPr="006F7643">
              <w:rPr>
                <w:rFonts w:ascii="Arial" w:hAnsi="Arial" w:cs="Arial"/>
                <w:bCs/>
                <w:iCs/>
                <w:sz w:val="18"/>
                <w:szCs w:val="18"/>
              </w:rPr>
              <w:br/>
              <w:t xml:space="preserve">z separacji olej/woda inne niż wymienione w 19 08 09. </w:t>
            </w:r>
          </w:p>
        </w:tc>
        <w:tc>
          <w:tcPr>
            <w:tcW w:w="2442" w:type="pct"/>
            <w:vAlign w:val="center"/>
          </w:tcPr>
          <w:p w14:paraId="51AA2494" w14:textId="0D58FEA2" w:rsidR="003E6B59" w:rsidRPr="006F7643" w:rsidRDefault="003E6B59" w:rsidP="006F7643">
            <w:pPr>
              <w:spacing w:after="0" w:line="240" w:lineRule="exact"/>
              <w:contextualSpacing/>
              <w:rPr>
                <w:rFonts w:ascii="Arial" w:eastAsia="Times New Roman" w:hAnsi="Arial" w:cs="Arial"/>
                <w:bCs/>
                <w:sz w:val="18"/>
                <w:szCs w:val="18"/>
                <w:lang w:eastAsia="pl-PL"/>
              </w:rPr>
            </w:pPr>
            <w:r w:rsidRPr="006F7643">
              <w:rPr>
                <w:rFonts w:ascii="Arial" w:hAnsi="Arial" w:cs="Arial"/>
                <w:sz w:val="18"/>
                <w:szCs w:val="18"/>
              </w:rPr>
              <w:t>Odpady przekazywane są do odzysku lub</w:t>
            </w:r>
            <w:r w:rsidR="00506294">
              <w:rPr>
                <w:rFonts w:ascii="Arial" w:hAnsi="Arial" w:cs="Arial"/>
                <w:sz w:val="18"/>
                <w:szCs w:val="18"/>
              </w:rPr>
              <w:t> </w:t>
            </w:r>
            <w:r w:rsidRPr="006F7643">
              <w:rPr>
                <w:rFonts w:ascii="Arial" w:hAnsi="Arial" w:cs="Arial"/>
                <w:sz w:val="18"/>
                <w:szCs w:val="18"/>
              </w:rPr>
              <w:t>unieszkodliwiania firmom posiadającym stosowne zezwolenia w zakresie gospodarowania tego rodzaju odpadami.</w:t>
            </w:r>
          </w:p>
        </w:tc>
      </w:tr>
      <w:tr w:rsidR="003E6B59" w:rsidRPr="006F7643" w14:paraId="47447DB1" w14:textId="77777777" w:rsidTr="00CE5E13">
        <w:tc>
          <w:tcPr>
            <w:tcW w:w="273" w:type="pct"/>
            <w:vAlign w:val="center"/>
          </w:tcPr>
          <w:p w14:paraId="3F7C8D37"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t>37</w:t>
            </w:r>
          </w:p>
        </w:tc>
        <w:tc>
          <w:tcPr>
            <w:tcW w:w="552" w:type="pct"/>
            <w:vAlign w:val="center"/>
          </w:tcPr>
          <w:p w14:paraId="284255FE"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spacing w:val="-4"/>
                <w:sz w:val="18"/>
                <w:szCs w:val="18"/>
                <w:lang w:eastAsia="pl-PL"/>
              </w:rPr>
            </w:pPr>
            <w:r w:rsidRPr="00C763EE">
              <w:rPr>
                <w:rFonts w:ascii="Arial" w:eastAsia="Times New Roman" w:hAnsi="Arial" w:cs="Arial"/>
                <w:b/>
                <w:bCs/>
                <w:spacing w:val="-4"/>
                <w:sz w:val="18"/>
                <w:szCs w:val="18"/>
                <w:lang w:eastAsia="pl-PL"/>
              </w:rPr>
              <w:t>19 08 14</w:t>
            </w:r>
          </w:p>
        </w:tc>
        <w:tc>
          <w:tcPr>
            <w:tcW w:w="1733" w:type="pct"/>
            <w:vAlign w:val="center"/>
          </w:tcPr>
          <w:p w14:paraId="13E9B10A" w14:textId="77777777" w:rsidR="003E6B59" w:rsidRPr="006F7643" w:rsidRDefault="003E6B59" w:rsidP="006F7643">
            <w:pPr>
              <w:autoSpaceDE w:val="0"/>
              <w:autoSpaceDN w:val="0"/>
              <w:adjustRightInd w:val="0"/>
              <w:spacing w:after="0" w:line="240" w:lineRule="exact"/>
              <w:contextualSpacing/>
              <w:rPr>
                <w:rFonts w:ascii="Arial" w:hAnsi="Arial" w:cs="Arial"/>
                <w:sz w:val="18"/>
                <w:szCs w:val="18"/>
              </w:rPr>
            </w:pPr>
            <w:r w:rsidRPr="006F7643">
              <w:rPr>
                <w:rFonts w:ascii="Arial" w:hAnsi="Arial" w:cs="Arial"/>
                <w:bCs/>
                <w:iCs/>
                <w:sz w:val="18"/>
                <w:szCs w:val="18"/>
              </w:rPr>
              <w:t xml:space="preserve">Szlamy z innego niż biologiczne oczyszczania ścieków przemysłowych inne niż wymienione w 19 08 13. </w:t>
            </w:r>
          </w:p>
        </w:tc>
        <w:tc>
          <w:tcPr>
            <w:tcW w:w="2442" w:type="pct"/>
            <w:vAlign w:val="center"/>
          </w:tcPr>
          <w:p w14:paraId="07399637" w14:textId="77777777" w:rsidR="003E6B59" w:rsidRPr="006F7643" w:rsidRDefault="003E6B59" w:rsidP="006F7643">
            <w:pPr>
              <w:spacing w:after="0" w:line="240" w:lineRule="exact"/>
              <w:contextualSpacing/>
              <w:rPr>
                <w:rFonts w:ascii="Arial" w:hAnsi="Arial" w:cs="Arial"/>
                <w:sz w:val="18"/>
                <w:szCs w:val="18"/>
              </w:rPr>
            </w:pPr>
            <w:r w:rsidRPr="006F7643">
              <w:rPr>
                <w:rFonts w:ascii="Arial" w:hAnsi="Arial" w:cs="Arial"/>
                <w:sz w:val="18"/>
                <w:szCs w:val="18"/>
              </w:rPr>
              <w:t xml:space="preserve">Odpady poddawane są procesowi odzysku </w:t>
            </w:r>
            <w:r w:rsidRPr="006F7643">
              <w:rPr>
                <w:rFonts w:ascii="Arial" w:hAnsi="Arial" w:cs="Arial"/>
                <w:sz w:val="18"/>
                <w:szCs w:val="18"/>
              </w:rPr>
              <w:br/>
              <w:t>w instalacji do spiekania rud metali jako wsad żelazonośny lub przekazywany do odzysku firmom posiadającym stosowne zezwolenia w zakresie gospodarowania odpadami.</w:t>
            </w:r>
          </w:p>
        </w:tc>
      </w:tr>
      <w:tr w:rsidR="003E6B59" w:rsidRPr="006F7643" w14:paraId="4BFCB89F" w14:textId="77777777" w:rsidTr="00CE5E13">
        <w:tc>
          <w:tcPr>
            <w:tcW w:w="273" w:type="pct"/>
            <w:vAlign w:val="center"/>
          </w:tcPr>
          <w:p w14:paraId="2996D49B"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t>38</w:t>
            </w:r>
          </w:p>
        </w:tc>
        <w:tc>
          <w:tcPr>
            <w:tcW w:w="552" w:type="pct"/>
            <w:vAlign w:val="center"/>
          </w:tcPr>
          <w:p w14:paraId="1A6707F7"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spacing w:val="-4"/>
                <w:sz w:val="18"/>
                <w:szCs w:val="18"/>
                <w:lang w:eastAsia="pl-PL"/>
              </w:rPr>
            </w:pPr>
            <w:r w:rsidRPr="00C763EE">
              <w:rPr>
                <w:rFonts w:ascii="Arial" w:eastAsia="Times New Roman" w:hAnsi="Arial" w:cs="Arial"/>
                <w:b/>
                <w:bCs/>
                <w:spacing w:val="-4"/>
                <w:sz w:val="18"/>
                <w:szCs w:val="18"/>
                <w:lang w:eastAsia="pl-PL"/>
              </w:rPr>
              <w:t>19 12 02</w:t>
            </w:r>
          </w:p>
        </w:tc>
        <w:tc>
          <w:tcPr>
            <w:tcW w:w="1733" w:type="pct"/>
            <w:vAlign w:val="center"/>
          </w:tcPr>
          <w:p w14:paraId="7DA95768" w14:textId="77777777" w:rsidR="003E6B59" w:rsidRPr="006F7643" w:rsidRDefault="003E6B59" w:rsidP="006F7643">
            <w:pPr>
              <w:autoSpaceDE w:val="0"/>
              <w:autoSpaceDN w:val="0"/>
              <w:adjustRightInd w:val="0"/>
              <w:spacing w:after="0" w:line="240" w:lineRule="exact"/>
              <w:contextualSpacing/>
              <w:rPr>
                <w:rFonts w:ascii="Arial" w:eastAsia="Times New Roman" w:hAnsi="Arial" w:cs="Arial"/>
                <w:bCs/>
                <w:spacing w:val="-5"/>
                <w:sz w:val="18"/>
                <w:szCs w:val="18"/>
                <w:lang w:eastAsia="pl-PL"/>
              </w:rPr>
            </w:pPr>
            <w:r w:rsidRPr="006F7643">
              <w:rPr>
                <w:rFonts w:ascii="Arial" w:hAnsi="Arial" w:cs="Arial"/>
                <w:sz w:val="18"/>
                <w:szCs w:val="18"/>
              </w:rPr>
              <w:t>Metale żelazne</w:t>
            </w:r>
          </w:p>
        </w:tc>
        <w:tc>
          <w:tcPr>
            <w:tcW w:w="2442" w:type="pct"/>
            <w:vAlign w:val="center"/>
          </w:tcPr>
          <w:p w14:paraId="648B3853" w14:textId="77777777" w:rsidR="003E6B59" w:rsidRPr="006F7643" w:rsidRDefault="003E6B59" w:rsidP="006F7643">
            <w:pPr>
              <w:spacing w:after="0" w:line="240" w:lineRule="exact"/>
              <w:contextualSpacing/>
              <w:rPr>
                <w:rFonts w:ascii="Arial" w:eastAsia="Times New Roman" w:hAnsi="Arial" w:cs="Arial"/>
                <w:bCs/>
                <w:sz w:val="18"/>
                <w:szCs w:val="18"/>
                <w:lang w:eastAsia="pl-PL"/>
              </w:rPr>
            </w:pPr>
            <w:r w:rsidRPr="006F7643">
              <w:rPr>
                <w:rFonts w:ascii="Arial" w:hAnsi="Arial" w:cs="Arial"/>
                <w:sz w:val="18"/>
                <w:szCs w:val="18"/>
              </w:rPr>
              <w:t xml:space="preserve">Odpady poddawane są procesowi odzysku </w:t>
            </w:r>
            <w:r w:rsidRPr="006F7643">
              <w:rPr>
                <w:rFonts w:ascii="Arial" w:hAnsi="Arial" w:cs="Arial"/>
                <w:sz w:val="18"/>
                <w:szCs w:val="18"/>
              </w:rPr>
              <w:br/>
              <w:t>w instalacji do wtórnego wytopu surówki żelaza, jako złom wsadowy lub przekazywane do odzysku firmom posiadającym stosowne zezwolenia w zakresie gospodarowania tego rodzaju odpadami.</w:t>
            </w:r>
          </w:p>
        </w:tc>
      </w:tr>
      <w:tr w:rsidR="003E6B59" w:rsidRPr="006F7643" w14:paraId="3E8122A4" w14:textId="77777777" w:rsidTr="00CE5E13">
        <w:tc>
          <w:tcPr>
            <w:tcW w:w="273" w:type="pct"/>
            <w:vAlign w:val="center"/>
          </w:tcPr>
          <w:p w14:paraId="394377E4"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lastRenderedPageBreak/>
              <w:t>39</w:t>
            </w:r>
          </w:p>
        </w:tc>
        <w:tc>
          <w:tcPr>
            <w:tcW w:w="552" w:type="pct"/>
            <w:vAlign w:val="center"/>
          </w:tcPr>
          <w:p w14:paraId="6C5B2E48"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color w:val="000000" w:themeColor="text1"/>
                <w:spacing w:val="-4"/>
                <w:sz w:val="18"/>
                <w:szCs w:val="18"/>
                <w:lang w:eastAsia="pl-PL"/>
              </w:rPr>
            </w:pPr>
            <w:r w:rsidRPr="00C763EE">
              <w:rPr>
                <w:rFonts w:ascii="Arial" w:hAnsi="Arial" w:cs="Arial"/>
                <w:b/>
                <w:bCs/>
                <w:color w:val="000000" w:themeColor="text1"/>
                <w:spacing w:val="-4"/>
                <w:sz w:val="18"/>
                <w:szCs w:val="18"/>
                <w:lang w:eastAsia="pl-PL"/>
              </w:rPr>
              <w:t>19 12 03</w:t>
            </w:r>
          </w:p>
        </w:tc>
        <w:tc>
          <w:tcPr>
            <w:tcW w:w="1733" w:type="pct"/>
            <w:vAlign w:val="center"/>
          </w:tcPr>
          <w:p w14:paraId="010B72CD" w14:textId="77777777" w:rsidR="003E6B59" w:rsidRPr="006F7643" w:rsidRDefault="003E6B59" w:rsidP="006F7643">
            <w:pPr>
              <w:shd w:val="clear" w:color="auto" w:fill="FFFFFF"/>
              <w:snapToGrid w:val="0"/>
              <w:spacing w:after="0" w:line="240" w:lineRule="exact"/>
              <w:contextualSpacing/>
              <w:rPr>
                <w:rFonts w:ascii="Arial" w:eastAsia="Times New Roman" w:hAnsi="Arial" w:cs="Arial"/>
                <w:bCs/>
                <w:color w:val="000000" w:themeColor="text1"/>
                <w:spacing w:val="-5"/>
                <w:sz w:val="18"/>
                <w:szCs w:val="18"/>
                <w:lang w:eastAsia="pl-PL"/>
              </w:rPr>
            </w:pPr>
            <w:r w:rsidRPr="006F7643">
              <w:rPr>
                <w:rFonts w:ascii="Arial" w:hAnsi="Arial" w:cs="Arial"/>
                <w:color w:val="000000" w:themeColor="text1"/>
                <w:sz w:val="18"/>
                <w:szCs w:val="18"/>
              </w:rPr>
              <w:t>Metale nieżelazne</w:t>
            </w:r>
          </w:p>
        </w:tc>
        <w:tc>
          <w:tcPr>
            <w:tcW w:w="2442" w:type="pct"/>
            <w:vAlign w:val="center"/>
          </w:tcPr>
          <w:p w14:paraId="2F3FD2A7" w14:textId="77777777" w:rsidR="003E6B59" w:rsidRPr="006F7643" w:rsidRDefault="003E6B59" w:rsidP="006F7643">
            <w:pPr>
              <w:spacing w:after="0" w:line="240" w:lineRule="exact"/>
              <w:contextualSpacing/>
              <w:rPr>
                <w:rFonts w:ascii="Arial" w:eastAsia="Times New Roman" w:hAnsi="Arial" w:cs="Arial"/>
                <w:bCs/>
                <w:color w:val="000000" w:themeColor="text1"/>
                <w:sz w:val="18"/>
                <w:szCs w:val="18"/>
                <w:lang w:eastAsia="pl-PL"/>
              </w:rPr>
            </w:pPr>
            <w:r w:rsidRPr="006F7643">
              <w:rPr>
                <w:rFonts w:ascii="Arial" w:hAnsi="Arial" w:cs="Arial"/>
                <w:color w:val="000000" w:themeColor="text1"/>
                <w:sz w:val="18"/>
                <w:szCs w:val="18"/>
              </w:rPr>
              <w:t>Odpady przekazywane są firmom posiadającym odpowiednie zezwolenia w zakresie przetwarzania tego rodzajów odpadów lub zezwolenia w zakresie zbierania.</w:t>
            </w:r>
          </w:p>
        </w:tc>
      </w:tr>
      <w:tr w:rsidR="003E6B59" w:rsidRPr="006F7643" w14:paraId="05A9A16D" w14:textId="77777777" w:rsidTr="00CE5E13">
        <w:tc>
          <w:tcPr>
            <w:tcW w:w="273" w:type="pct"/>
            <w:vAlign w:val="center"/>
          </w:tcPr>
          <w:p w14:paraId="7B1AC7FA"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t>40</w:t>
            </w:r>
          </w:p>
        </w:tc>
        <w:tc>
          <w:tcPr>
            <w:tcW w:w="552" w:type="pct"/>
            <w:vAlign w:val="center"/>
          </w:tcPr>
          <w:p w14:paraId="4D76B49C"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color w:val="000000" w:themeColor="text1"/>
                <w:spacing w:val="-4"/>
                <w:sz w:val="18"/>
                <w:szCs w:val="18"/>
                <w:lang w:eastAsia="pl-PL"/>
              </w:rPr>
            </w:pPr>
            <w:r w:rsidRPr="00C763EE">
              <w:rPr>
                <w:rFonts w:ascii="Arial" w:hAnsi="Arial" w:cs="Arial"/>
                <w:b/>
                <w:bCs/>
                <w:color w:val="000000" w:themeColor="text1"/>
                <w:spacing w:val="-4"/>
                <w:sz w:val="18"/>
                <w:szCs w:val="18"/>
                <w:lang w:eastAsia="pl-PL"/>
              </w:rPr>
              <w:t>19 12 04</w:t>
            </w:r>
          </w:p>
        </w:tc>
        <w:tc>
          <w:tcPr>
            <w:tcW w:w="1733" w:type="pct"/>
            <w:vAlign w:val="center"/>
          </w:tcPr>
          <w:p w14:paraId="5DFBA900" w14:textId="77777777" w:rsidR="003E6B59" w:rsidRPr="006F7643" w:rsidRDefault="003E6B59" w:rsidP="006F7643">
            <w:pPr>
              <w:autoSpaceDE w:val="0"/>
              <w:autoSpaceDN w:val="0"/>
              <w:adjustRightInd w:val="0"/>
              <w:spacing w:after="0" w:line="240" w:lineRule="exact"/>
              <w:contextualSpacing/>
              <w:rPr>
                <w:rFonts w:ascii="Arial" w:hAnsi="Arial" w:cs="Arial"/>
                <w:color w:val="000000" w:themeColor="text1"/>
                <w:sz w:val="18"/>
                <w:szCs w:val="18"/>
              </w:rPr>
            </w:pPr>
            <w:r w:rsidRPr="006F7643">
              <w:rPr>
                <w:rFonts w:ascii="Arial" w:hAnsi="Arial" w:cs="Arial"/>
                <w:color w:val="000000" w:themeColor="text1"/>
                <w:sz w:val="18"/>
                <w:szCs w:val="18"/>
              </w:rPr>
              <w:t>Tworzywo sztuczne I guma</w:t>
            </w:r>
          </w:p>
        </w:tc>
        <w:tc>
          <w:tcPr>
            <w:tcW w:w="2442" w:type="pct"/>
            <w:vAlign w:val="center"/>
          </w:tcPr>
          <w:p w14:paraId="1A8F4729" w14:textId="77777777" w:rsidR="003E6B59" w:rsidRPr="006F7643" w:rsidRDefault="003E6B59" w:rsidP="006F7643">
            <w:pPr>
              <w:spacing w:after="0" w:line="240" w:lineRule="exact"/>
              <w:contextualSpacing/>
              <w:rPr>
                <w:rFonts w:ascii="Arial" w:hAnsi="Arial" w:cs="Arial"/>
                <w:color w:val="000000" w:themeColor="text1"/>
                <w:sz w:val="18"/>
                <w:szCs w:val="18"/>
              </w:rPr>
            </w:pPr>
            <w:r w:rsidRPr="006F7643">
              <w:rPr>
                <w:rFonts w:ascii="Arial" w:hAnsi="Arial" w:cs="Arial"/>
                <w:color w:val="000000" w:themeColor="text1"/>
                <w:sz w:val="18"/>
                <w:szCs w:val="18"/>
              </w:rPr>
              <w:t>Odpady przekazywane są firmom posiadającym odpowiednie zezwolenia w zakresie przetwarzania tego rodzajów odpadów lub zezwolenia w zakresie zbierania.</w:t>
            </w:r>
          </w:p>
        </w:tc>
      </w:tr>
      <w:tr w:rsidR="003E6B59" w:rsidRPr="006F7643" w14:paraId="7E912C62" w14:textId="77777777" w:rsidTr="00CE5E13">
        <w:tc>
          <w:tcPr>
            <w:tcW w:w="273" w:type="pct"/>
            <w:vAlign w:val="center"/>
          </w:tcPr>
          <w:p w14:paraId="57A2888B"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t>41</w:t>
            </w:r>
          </w:p>
        </w:tc>
        <w:tc>
          <w:tcPr>
            <w:tcW w:w="552" w:type="pct"/>
            <w:vAlign w:val="center"/>
          </w:tcPr>
          <w:p w14:paraId="115D344F"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color w:val="000000" w:themeColor="text1"/>
                <w:spacing w:val="-4"/>
                <w:sz w:val="18"/>
                <w:szCs w:val="18"/>
                <w:lang w:eastAsia="pl-PL"/>
              </w:rPr>
            </w:pPr>
            <w:r w:rsidRPr="00C763EE">
              <w:rPr>
                <w:rFonts w:ascii="Arial" w:hAnsi="Arial" w:cs="Arial"/>
                <w:b/>
                <w:bCs/>
                <w:color w:val="000000" w:themeColor="text1"/>
                <w:spacing w:val="-4"/>
                <w:sz w:val="18"/>
                <w:szCs w:val="18"/>
                <w:lang w:eastAsia="pl-PL"/>
              </w:rPr>
              <w:t>19 12 07</w:t>
            </w:r>
          </w:p>
        </w:tc>
        <w:tc>
          <w:tcPr>
            <w:tcW w:w="1733" w:type="pct"/>
            <w:vAlign w:val="center"/>
          </w:tcPr>
          <w:p w14:paraId="3FAC7F2F" w14:textId="77777777" w:rsidR="003E6B59" w:rsidRPr="006F7643" w:rsidRDefault="003E6B59" w:rsidP="006F7643">
            <w:pPr>
              <w:autoSpaceDE w:val="0"/>
              <w:autoSpaceDN w:val="0"/>
              <w:adjustRightInd w:val="0"/>
              <w:spacing w:after="0" w:line="240" w:lineRule="exact"/>
              <w:contextualSpacing/>
              <w:rPr>
                <w:rFonts w:ascii="Arial" w:hAnsi="Arial" w:cs="Arial"/>
                <w:color w:val="000000" w:themeColor="text1"/>
                <w:sz w:val="18"/>
                <w:szCs w:val="18"/>
              </w:rPr>
            </w:pPr>
            <w:r w:rsidRPr="006F7643">
              <w:rPr>
                <w:rFonts w:ascii="Arial" w:hAnsi="Arial" w:cs="Arial"/>
                <w:color w:val="000000" w:themeColor="text1"/>
                <w:sz w:val="18"/>
                <w:szCs w:val="18"/>
              </w:rPr>
              <w:t xml:space="preserve">Drewno inne niż wymienione </w:t>
            </w:r>
            <w:r w:rsidRPr="006F7643">
              <w:rPr>
                <w:rFonts w:ascii="Arial" w:hAnsi="Arial" w:cs="Arial"/>
                <w:color w:val="000000" w:themeColor="text1"/>
                <w:sz w:val="18"/>
                <w:szCs w:val="18"/>
              </w:rPr>
              <w:br/>
              <w:t>w 19 12 06</w:t>
            </w:r>
          </w:p>
        </w:tc>
        <w:tc>
          <w:tcPr>
            <w:tcW w:w="2442" w:type="pct"/>
            <w:vAlign w:val="center"/>
          </w:tcPr>
          <w:p w14:paraId="579808A9" w14:textId="2E92904D" w:rsidR="003E6B59" w:rsidRPr="006F7643" w:rsidRDefault="003E6B59" w:rsidP="006F7643">
            <w:pPr>
              <w:spacing w:after="0" w:line="240" w:lineRule="exact"/>
              <w:contextualSpacing/>
              <w:rPr>
                <w:rFonts w:ascii="Arial" w:hAnsi="Arial" w:cs="Arial"/>
                <w:color w:val="000000" w:themeColor="text1"/>
                <w:sz w:val="18"/>
                <w:szCs w:val="18"/>
              </w:rPr>
            </w:pPr>
            <w:r w:rsidRPr="006F7643">
              <w:rPr>
                <w:rFonts w:ascii="Arial" w:hAnsi="Arial" w:cs="Arial"/>
                <w:color w:val="000000" w:themeColor="text1"/>
                <w:sz w:val="18"/>
                <w:szCs w:val="18"/>
              </w:rPr>
              <w:t xml:space="preserve">Odpady przekazywane są firmom posiadającym odpowiednie zezwolenia w zakresie przetwarzania tego rodzajów odpadów lub zezwolenia w zakresie zbierania. </w:t>
            </w:r>
            <w:r w:rsidRPr="006F7643">
              <w:rPr>
                <w:rFonts w:ascii="Arial" w:hAnsi="Arial" w:cs="Arial"/>
                <w:color w:val="000000" w:themeColor="text1"/>
                <w:sz w:val="18"/>
                <w:szCs w:val="18"/>
              </w:rPr>
              <w:br/>
              <w:t>Możliwe jest również przekazywane tego rodzaju odpadów osobom fizycznym, w celu wykorzystania ich jako paliwo (jeżeli nie jest zanieczyszczone impregnatami i powłokami ochronnymi) lub</w:t>
            </w:r>
            <w:r w:rsidR="00506294">
              <w:rPr>
                <w:rFonts w:ascii="Arial" w:hAnsi="Arial" w:cs="Arial"/>
                <w:color w:val="000000" w:themeColor="text1"/>
                <w:sz w:val="18"/>
                <w:szCs w:val="18"/>
              </w:rPr>
              <w:t> </w:t>
            </w:r>
            <w:r w:rsidRPr="006F7643">
              <w:rPr>
                <w:rFonts w:ascii="Arial" w:hAnsi="Arial" w:cs="Arial"/>
                <w:color w:val="000000" w:themeColor="text1"/>
                <w:sz w:val="18"/>
                <w:szCs w:val="18"/>
              </w:rPr>
              <w:t>do</w:t>
            </w:r>
            <w:r w:rsidR="00506294">
              <w:rPr>
                <w:rFonts w:ascii="Arial" w:hAnsi="Arial" w:cs="Arial"/>
                <w:color w:val="000000" w:themeColor="text1"/>
                <w:sz w:val="18"/>
                <w:szCs w:val="18"/>
              </w:rPr>
              <w:t> </w:t>
            </w:r>
            <w:r w:rsidRPr="006F7643">
              <w:rPr>
                <w:rFonts w:ascii="Arial" w:hAnsi="Arial" w:cs="Arial"/>
                <w:color w:val="000000" w:themeColor="text1"/>
                <w:sz w:val="18"/>
                <w:szCs w:val="18"/>
              </w:rPr>
              <w:t>wykonywania drobnych napraw i konserwacji.</w:t>
            </w:r>
          </w:p>
        </w:tc>
      </w:tr>
      <w:tr w:rsidR="003E6B59" w:rsidRPr="006F7643" w14:paraId="26CD7FAA" w14:textId="77777777" w:rsidTr="00CE5E13">
        <w:tc>
          <w:tcPr>
            <w:tcW w:w="273" w:type="pct"/>
            <w:vAlign w:val="center"/>
          </w:tcPr>
          <w:p w14:paraId="2260A882"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t>42</w:t>
            </w:r>
          </w:p>
        </w:tc>
        <w:tc>
          <w:tcPr>
            <w:tcW w:w="552" w:type="pct"/>
            <w:vAlign w:val="center"/>
          </w:tcPr>
          <w:p w14:paraId="712D5545"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spacing w:val="-4"/>
                <w:sz w:val="18"/>
                <w:szCs w:val="18"/>
                <w:lang w:eastAsia="pl-PL"/>
              </w:rPr>
            </w:pPr>
            <w:r w:rsidRPr="00C763EE">
              <w:rPr>
                <w:rFonts w:ascii="Arial" w:eastAsia="Times New Roman" w:hAnsi="Arial" w:cs="Arial"/>
                <w:b/>
                <w:bCs/>
                <w:spacing w:val="-4"/>
                <w:sz w:val="18"/>
                <w:szCs w:val="18"/>
                <w:lang w:eastAsia="pl-PL"/>
              </w:rPr>
              <w:t>19 12 09</w:t>
            </w:r>
          </w:p>
        </w:tc>
        <w:tc>
          <w:tcPr>
            <w:tcW w:w="1733" w:type="pct"/>
            <w:vAlign w:val="center"/>
          </w:tcPr>
          <w:p w14:paraId="732D344B" w14:textId="77777777" w:rsidR="003E6B59" w:rsidRPr="006F7643" w:rsidRDefault="003E6B59" w:rsidP="006F7643">
            <w:pPr>
              <w:autoSpaceDE w:val="0"/>
              <w:autoSpaceDN w:val="0"/>
              <w:adjustRightInd w:val="0"/>
              <w:spacing w:after="0" w:line="240" w:lineRule="exact"/>
              <w:contextualSpacing/>
              <w:rPr>
                <w:rFonts w:ascii="Arial" w:hAnsi="Arial" w:cs="Arial"/>
                <w:sz w:val="18"/>
                <w:szCs w:val="18"/>
              </w:rPr>
            </w:pPr>
            <w:r w:rsidRPr="006F7643">
              <w:rPr>
                <w:rFonts w:ascii="Arial" w:hAnsi="Arial" w:cs="Arial"/>
                <w:sz w:val="18"/>
                <w:szCs w:val="18"/>
              </w:rPr>
              <w:t xml:space="preserve">Minerały (np. piasek, kamienie) </w:t>
            </w:r>
          </w:p>
        </w:tc>
        <w:tc>
          <w:tcPr>
            <w:tcW w:w="2442" w:type="pct"/>
            <w:vAlign w:val="center"/>
          </w:tcPr>
          <w:p w14:paraId="283C27BF" w14:textId="472883B8" w:rsidR="003E6B59" w:rsidRPr="006F7643" w:rsidRDefault="003E6B59" w:rsidP="006F7643">
            <w:pPr>
              <w:spacing w:after="0" w:line="240" w:lineRule="exact"/>
              <w:contextualSpacing/>
              <w:rPr>
                <w:rFonts w:ascii="Arial" w:hAnsi="Arial" w:cs="Arial"/>
                <w:sz w:val="18"/>
                <w:szCs w:val="18"/>
              </w:rPr>
            </w:pPr>
            <w:r w:rsidRPr="006F7643">
              <w:rPr>
                <w:rFonts w:ascii="Arial" w:hAnsi="Arial" w:cs="Arial"/>
                <w:sz w:val="18"/>
                <w:szCs w:val="18"/>
              </w:rPr>
              <w:t>Odpady przekazywane są do odzysku lub</w:t>
            </w:r>
            <w:r w:rsidR="00506294">
              <w:rPr>
                <w:rFonts w:ascii="Arial" w:hAnsi="Arial" w:cs="Arial"/>
                <w:sz w:val="18"/>
                <w:szCs w:val="18"/>
              </w:rPr>
              <w:t> </w:t>
            </w:r>
            <w:r w:rsidRPr="006F7643">
              <w:rPr>
                <w:rFonts w:ascii="Arial" w:hAnsi="Arial" w:cs="Arial"/>
                <w:sz w:val="18"/>
                <w:szCs w:val="18"/>
              </w:rPr>
              <w:t>unieszkodliwiania firmom posiadającym stosowne zezwolenia w zakresie gospodarowania tego rodzaju odpadami.</w:t>
            </w:r>
          </w:p>
        </w:tc>
      </w:tr>
      <w:tr w:rsidR="003E6B59" w:rsidRPr="006F7643" w14:paraId="24D40C5C" w14:textId="77777777" w:rsidTr="00CE5E13">
        <w:tc>
          <w:tcPr>
            <w:tcW w:w="273" w:type="pct"/>
            <w:vAlign w:val="center"/>
          </w:tcPr>
          <w:p w14:paraId="34A755DB" w14:textId="77777777" w:rsidR="003E6B59" w:rsidRPr="006F7643" w:rsidRDefault="003E6B59" w:rsidP="006F7643">
            <w:pPr>
              <w:shd w:val="clear" w:color="auto" w:fill="FFFFFF"/>
              <w:spacing w:after="0" w:line="240" w:lineRule="exact"/>
              <w:contextualSpacing/>
              <w:jc w:val="center"/>
              <w:rPr>
                <w:rFonts w:ascii="Arial" w:eastAsia="Times New Roman" w:hAnsi="Arial" w:cs="Arial"/>
                <w:bCs/>
                <w:sz w:val="18"/>
                <w:szCs w:val="18"/>
                <w:lang w:eastAsia="pl-PL"/>
              </w:rPr>
            </w:pPr>
            <w:r w:rsidRPr="006F7643">
              <w:rPr>
                <w:rFonts w:ascii="Arial" w:eastAsia="Times New Roman" w:hAnsi="Arial" w:cs="Arial"/>
                <w:bCs/>
                <w:sz w:val="18"/>
                <w:szCs w:val="18"/>
                <w:lang w:eastAsia="pl-PL"/>
              </w:rPr>
              <w:t>43</w:t>
            </w:r>
          </w:p>
        </w:tc>
        <w:tc>
          <w:tcPr>
            <w:tcW w:w="552" w:type="pct"/>
            <w:vAlign w:val="center"/>
          </w:tcPr>
          <w:p w14:paraId="129575C6" w14:textId="77777777" w:rsidR="003E6B59" w:rsidRPr="00C763EE" w:rsidRDefault="003E6B59" w:rsidP="006F7643">
            <w:pPr>
              <w:shd w:val="clear" w:color="auto" w:fill="FFFFFF"/>
              <w:snapToGrid w:val="0"/>
              <w:spacing w:after="0" w:line="240" w:lineRule="exact"/>
              <w:contextualSpacing/>
              <w:jc w:val="center"/>
              <w:rPr>
                <w:rFonts w:ascii="Arial" w:eastAsia="Times New Roman" w:hAnsi="Arial" w:cs="Arial"/>
                <w:b/>
                <w:bCs/>
                <w:spacing w:val="-4"/>
                <w:sz w:val="18"/>
                <w:szCs w:val="18"/>
                <w:lang w:eastAsia="pl-PL"/>
              </w:rPr>
            </w:pPr>
            <w:r w:rsidRPr="00C763EE">
              <w:rPr>
                <w:rFonts w:ascii="Arial" w:eastAsia="Times New Roman" w:hAnsi="Arial" w:cs="Arial"/>
                <w:b/>
                <w:bCs/>
                <w:spacing w:val="-4"/>
                <w:sz w:val="18"/>
                <w:szCs w:val="18"/>
                <w:lang w:eastAsia="pl-PL"/>
              </w:rPr>
              <w:t>19 12 12</w:t>
            </w:r>
          </w:p>
        </w:tc>
        <w:tc>
          <w:tcPr>
            <w:tcW w:w="1733" w:type="pct"/>
            <w:vAlign w:val="center"/>
          </w:tcPr>
          <w:p w14:paraId="0AD3DDC9" w14:textId="77777777" w:rsidR="003E6B59" w:rsidRPr="006F7643" w:rsidRDefault="003E6B59" w:rsidP="006F7643">
            <w:pPr>
              <w:autoSpaceDE w:val="0"/>
              <w:autoSpaceDN w:val="0"/>
              <w:adjustRightInd w:val="0"/>
              <w:spacing w:after="0" w:line="240" w:lineRule="exact"/>
              <w:contextualSpacing/>
              <w:rPr>
                <w:rFonts w:ascii="Arial" w:hAnsi="Arial" w:cs="Arial"/>
                <w:sz w:val="18"/>
                <w:szCs w:val="18"/>
              </w:rPr>
            </w:pPr>
            <w:r w:rsidRPr="006F7643">
              <w:rPr>
                <w:rFonts w:ascii="Arial" w:hAnsi="Arial" w:cs="Arial"/>
                <w:sz w:val="18"/>
                <w:szCs w:val="18"/>
              </w:rPr>
              <w:t>I</w:t>
            </w:r>
            <w:r w:rsidRPr="006F7643">
              <w:rPr>
                <w:rFonts w:ascii="Arial" w:hAnsi="Arial" w:cs="Arial"/>
                <w:bCs/>
                <w:iCs/>
                <w:sz w:val="18"/>
                <w:szCs w:val="18"/>
              </w:rPr>
              <w:t xml:space="preserve">nne odpady (w tym zmieszane substancje i przedmioty) </w:t>
            </w:r>
            <w:r w:rsidRPr="006F7643">
              <w:rPr>
                <w:rFonts w:ascii="Arial" w:hAnsi="Arial" w:cs="Arial"/>
                <w:bCs/>
                <w:iCs/>
                <w:sz w:val="18"/>
                <w:szCs w:val="18"/>
              </w:rPr>
              <w:br/>
              <w:t>z mechanicznej obróbki odpadów inne niż wymienione w 19 12 11</w:t>
            </w:r>
          </w:p>
        </w:tc>
        <w:tc>
          <w:tcPr>
            <w:tcW w:w="2442" w:type="pct"/>
            <w:vAlign w:val="center"/>
          </w:tcPr>
          <w:p w14:paraId="7CF02BFA" w14:textId="7ADA7F78" w:rsidR="003E6B59" w:rsidRPr="006F7643" w:rsidRDefault="003E6B59" w:rsidP="006F7643">
            <w:pPr>
              <w:spacing w:after="0" w:line="240" w:lineRule="exact"/>
              <w:contextualSpacing/>
              <w:rPr>
                <w:rFonts w:ascii="Arial" w:eastAsia="Times New Roman" w:hAnsi="Arial" w:cs="Arial"/>
                <w:bCs/>
                <w:sz w:val="18"/>
                <w:szCs w:val="18"/>
                <w:lang w:eastAsia="pl-PL"/>
              </w:rPr>
            </w:pPr>
            <w:r w:rsidRPr="006F7643">
              <w:rPr>
                <w:rFonts w:ascii="Arial" w:hAnsi="Arial" w:cs="Arial"/>
                <w:sz w:val="18"/>
                <w:szCs w:val="18"/>
              </w:rPr>
              <w:t>Odpady przekazywane są do odzysku lub</w:t>
            </w:r>
            <w:r w:rsidR="00506294">
              <w:rPr>
                <w:rFonts w:ascii="Arial" w:hAnsi="Arial" w:cs="Arial"/>
                <w:sz w:val="18"/>
                <w:szCs w:val="18"/>
              </w:rPr>
              <w:t> </w:t>
            </w:r>
            <w:r w:rsidRPr="006F7643">
              <w:rPr>
                <w:rFonts w:ascii="Arial" w:hAnsi="Arial" w:cs="Arial"/>
                <w:sz w:val="18"/>
                <w:szCs w:val="18"/>
              </w:rPr>
              <w:t>unieszkodliwiania firmom posiadającym stosowne zezwolenia w zakresie gospodarowania tego rodzaju odpadami.</w:t>
            </w:r>
          </w:p>
        </w:tc>
      </w:tr>
    </w:tbl>
    <w:p w14:paraId="7E4C4848" w14:textId="5815F710" w:rsidR="007911CB" w:rsidRPr="007911CB" w:rsidRDefault="007911CB" w:rsidP="007911CB">
      <w:pPr>
        <w:pStyle w:val="Arial10i5"/>
        <w:spacing w:before="240" w:after="400" w:line="320" w:lineRule="exact"/>
        <w:rPr>
          <w:rFonts w:cs="Arial"/>
          <w:b/>
          <w:sz w:val="24"/>
          <w:szCs w:val="24"/>
        </w:rPr>
      </w:pPr>
      <w:r w:rsidRPr="007911CB">
        <w:rPr>
          <w:rFonts w:cs="Arial"/>
          <w:b/>
          <w:sz w:val="24"/>
          <w:szCs w:val="24"/>
        </w:rPr>
        <w:t>3.7. Wymagane działania mające na celu zapobieganie lub ograniczenie emisji - ilość wytwarzanych odpadów</w:t>
      </w:r>
      <w:r w:rsidR="00DA7C12">
        <w:rPr>
          <w:rFonts w:cs="Arial"/>
          <w:b/>
          <w:sz w:val="24"/>
          <w:szCs w:val="24"/>
        </w:rPr>
        <w:t>.</w:t>
      </w:r>
    </w:p>
    <w:p w14:paraId="2CF2CEBE" w14:textId="77777777" w:rsidR="007911CB" w:rsidRPr="007911CB" w:rsidRDefault="007911CB" w:rsidP="007911CB">
      <w:pPr>
        <w:pStyle w:val="Arial10i5"/>
        <w:spacing w:before="240" w:after="0" w:line="320" w:lineRule="exact"/>
        <w:rPr>
          <w:rFonts w:cs="Arial"/>
          <w:sz w:val="24"/>
          <w:szCs w:val="24"/>
        </w:rPr>
      </w:pPr>
      <w:r w:rsidRPr="007911CB">
        <w:rPr>
          <w:rFonts w:cs="Arial"/>
          <w:sz w:val="24"/>
          <w:szCs w:val="24"/>
        </w:rPr>
        <w:t xml:space="preserve">Wszystkie działania mające na celu ograniczenie ilości wytwarzanych odpadów realizowane będą przede wszystkim poprzez: </w:t>
      </w:r>
    </w:p>
    <w:p w14:paraId="79F20711" w14:textId="2970A4C5" w:rsidR="007911CB" w:rsidRPr="007911CB" w:rsidRDefault="007911CB" w:rsidP="007911CB">
      <w:pPr>
        <w:pStyle w:val="Arial10i5"/>
        <w:numPr>
          <w:ilvl w:val="0"/>
          <w:numId w:val="201"/>
        </w:numPr>
        <w:spacing w:after="0" w:line="320" w:lineRule="exact"/>
        <w:rPr>
          <w:rFonts w:cs="Arial"/>
          <w:sz w:val="24"/>
          <w:szCs w:val="24"/>
        </w:rPr>
      </w:pPr>
      <w:r w:rsidRPr="007911CB">
        <w:rPr>
          <w:rFonts w:cs="Arial"/>
          <w:sz w:val="24"/>
          <w:szCs w:val="24"/>
        </w:rPr>
        <w:t xml:space="preserve">racjonalną gospodarkę surowcami i materiałami, </w:t>
      </w:r>
    </w:p>
    <w:p w14:paraId="55061248" w14:textId="616DF0A2" w:rsidR="007911CB" w:rsidRPr="007911CB" w:rsidRDefault="007911CB" w:rsidP="007911CB">
      <w:pPr>
        <w:pStyle w:val="Arial10i5"/>
        <w:numPr>
          <w:ilvl w:val="0"/>
          <w:numId w:val="201"/>
        </w:numPr>
        <w:spacing w:after="0" w:line="320" w:lineRule="exact"/>
        <w:rPr>
          <w:rFonts w:cs="Arial"/>
          <w:sz w:val="24"/>
          <w:szCs w:val="24"/>
        </w:rPr>
      </w:pPr>
      <w:r w:rsidRPr="007911CB">
        <w:rPr>
          <w:rFonts w:cs="Arial"/>
          <w:sz w:val="24"/>
          <w:szCs w:val="24"/>
        </w:rPr>
        <w:t xml:space="preserve">przestrzeganie reżimu prowadzonego procesu produkcyjnego, </w:t>
      </w:r>
    </w:p>
    <w:p w14:paraId="64F83EC7" w14:textId="51B5533D" w:rsidR="007911CB" w:rsidRPr="007911CB" w:rsidRDefault="007911CB" w:rsidP="007911CB">
      <w:pPr>
        <w:pStyle w:val="Arial10i5"/>
        <w:numPr>
          <w:ilvl w:val="0"/>
          <w:numId w:val="201"/>
        </w:numPr>
        <w:spacing w:after="0" w:line="320" w:lineRule="exact"/>
        <w:rPr>
          <w:rFonts w:cs="Arial"/>
          <w:sz w:val="24"/>
          <w:szCs w:val="24"/>
        </w:rPr>
      </w:pPr>
      <w:r w:rsidRPr="007911CB">
        <w:rPr>
          <w:rFonts w:cs="Arial"/>
          <w:sz w:val="24"/>
          <w:szCs w:val="24"/>
        </w:rPr>
        <w:t xml:space="preserve">poprawne zarządzanie gospodarką odpadami, </w:t>
      </w:r>
    </w:p>
    <w:p w14:paraId="67C83ED3" w14:textId="79E31ABF" w:rsidR="007911CB" w:rsidRPr="007911CB" w:rsidRDefault="007911CB" w:rsidP="007911CB">
      <w:pPr>
        <w:pStyle w:val="Arial10i5"/>
        <w:numPr>
          <w:ilvl w:val="0"/>
          <w:numId w:val="201"/>
        </w:numPr>
        <w:spacing w:after="400" w:line="320" w:lineRule="exact"/>
        <w:rPr>
          <w:rFonts w:cs="Arial"/>
          <w:sz w:val="24"/>
          <w:szCs w:val="24"/>
        </w:rPr>
      </w:pPr>
      <w:r w:rsidRPr="007911CB">
        <w:rPr>
          <w:rFonts w:cs="Arial"/>
          <w:sz w:val="24"/>
          <w:szCs w:val="24"/>
        </w:rPr>
        <w:t>postępowanie z odpadami w sposób zgodny z wymogami obowiązujących przepisów”.</w:t>
      </w:r>
    </w:p>
    <w:p w14:paraId="7D1966B7" w14:textId="56647ACF" w:rsidR="00046E9A" w:rsidRDefault="00046E9A" w:rsidP="0088417A">
      <w:pPr>
        <w:pStyle w:val="Arial10i5"/>
        <w:numPr>
          <w:ilvl w:val="0"/>
          <w:numId w:val="59"/>
        </w:numPr>
        <w:spacing w:before="240" w:after="400" w:line="320" w:lineRule="exact"/>
        <w:ind w:left="567" w:hanging="283"/>
        <w:rPr>
          <w:rFonts w:cs="Arial"/>
          <w:b/>
          <w:sz w:val="24"/>
          <w:szCs w:val="24"/>
        </w:rPr>
      </w:pPr>
      <w:r w:rsidRPr="00046E9A">
        <w:rPr>
          <w:rFonts w:cs="Arial"/>
          <w:b/>
          <w:sz w:val="24"/>
          <w:szCs w:val="24"/>
        </w:rPr>
        <w:t>W części IV. decyzji</w:t>
      </w:r>
      <w:r w:rsidR="007E497D" w:rsidRPr="007E497D">
        <w:t xml:space="preserve"> </w:t>
      </w:r>
      <w:r w:rsidR="0088417A" w:rsidRPr="007E497D">
        <w:rPr>
          <w:rFonts w:cs="Arial"/>
          <w:b/>
          <w:sz w:val="24"/>
          <w:szCs w:val="24"/>
        </w:rPr>
        <w:t>„</w:t>
      </w:r>
      <w:r w:rsidR="007E497D" w:rsidRPr="007E497D">
        <w:rPr>
          <w:rFonts w:cs="Arial"/>
          <w:b/>
          <w:sz w:val="24"/>
          <w:szCs w:val="24"/>
        </w:rPr>
        <w:t xml:space="preserve">Przetwarzanie odpadów” w punkcie 1. </w:t>
      </w:r>
      <w:r w:rsidR="0088417A" w:rsidRPr="007E497D">
        <w:rPr>
          <w:rFonts w:cs="Arial"/>
          <w:b/>
          <w:sz w:val="24"/>
          <w:szCs w:val="24"/>
        </w:rPr>
        <w:t>„</w:t>
      </w:r>
      <w:r w:rsidR="007E497D" w:rsidRPr="007E497D">
        <w:rPr>
          <w:rFonts w:cs="Arial"/>
          <w:b/>
          <w:sz w:val="24"/>
          <w:szCs w:val="24"/>
        </w:rPr>
        <w:t xml:space="preserve">Rodzaj i ilość odpadów przewidzianych do przetwarzania i powstających w wyniku przetwarzania w okresie roku” podpunkt D.1. </w:t>
      </w:r>
      <w:r w:rsidR="0088417A" w:rsidRPr="007E497D">
        <w:rPr>
          <w:rFonts w:cs="Arial"/>
          <w:b/>
          <w:sz w:val="24"/>
          <w:szCs w:val="24"/>
        </w:rPr>
        <w:t>„</w:t>
      </w:r>
      <w:r w:rsidR="007E497D" w:rsidRPr="007E497D">
        <w:rPr>
          <w:rFonts w:cs="Arial"/>
          <w:b/>
          <w:sz w:val="24"/>
          <w:szCs w:val="24"/>
        </w:rPr>
        <w:t>Instalacja do sortowania odpadów” otrzymuje brzmienie:</w:t>
      </w:r>
    </w:p>
    <w:p w14:paraId="277E8EDA" w14:textId="5DB3FEFF" w:rsidR="0088417A" w:rsidRPr="0088417A" w:rsidRDefault="0088417A" w:rsidP="0088417A">
      <w:pPr>
        <w:pStyle w:val="Arial10i5"/>
        <w:spacing w:after="240" w:line="320" w:lineRule="exact"/>
        <w:rPr>
          <w:rFonts w:cs="Arial"/>
          <w:b/>
          <w:sz w:val="24"/>
          <w:szCs w:val="24"/>
        </w:rPr>
      </w:pPr>
      <w:r w:rsidRPr="0088417A">
        <w:rPr>
          <w:rFonts w:cs="Arial"/>
          <w:b/>
          <w:sz w:val="24"/>
          <w:szCs w:val="24"/>
        </w:rPr>
        <w:t>„D.1. Instalacja do sortowania odpadów</w:t>
      </w:r>
      <w:r w:rsidR="00DA7C12">
        <w:rPr>
          <w:rFonts w:cs="Arial"/>
          <w:b/>
          <w:sz w:val="24"/>
          <w:szCs w:val="24"/>
        </w:rPr>
        <w:t>.</w:t>
      </w:r>
    </w:p>
    <w:p w14:paraId="3DF002BA" w14:textId="3D3B0767" w:rsidR="00046E9A" w:rsidRPr="00FF2536" w:rsidRDefault="0088417A" w:rsidP="0088417A">
      <w:pPr>
        <w:pStyle w:val="Arial10i5"/>
        <w:spacing w:after="0" w:line="320" w:lineRule="exact"/>
        <w:rPr>
          <w:rFonts w:cs="Arial"/>
          <w:sz w:val="24"/>
          <w:szCs w:val="24"/>
          <w:u w:val="single"/>
        </w:rPr>
      </w:pPr>
      <w:r w:rsidRPr="00FF2536">
        <w:rPr>
          <w:rFonts w:cs="Arial"/>
          <w:sz w:val="24"/>
          <w:szCs w:val="24"/>
          <w:u w:val="single"/>
        </w:rPr>
        <w:t>Rodzaj i ilość odpadów przewidzianych do procesu odzysku R5 (Recykling lub odzysk innych materiałów nieorganicznych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11"/>
        <w:gridCol w:w="1216"/>
        <w:gridCol w:w="5798"/>
        <w:gridCol w:w="1535"/>
      </w:tblGrid>
      <w:tr w:rsidR="0088417A" w:rsidRPr="00964E9A" w14:paraId="3ED5A401" w14:textId="77777777" w:rsidTr="00A578CB">
        <w:trPr>
          <w:trHeight w:val="694"/>
          <w:tblHeader/>
        </w:trPr>
        <w:tc>
          <w:tcPr>
            <w:tcW w:w="282" w:type="pct"/>
            <w:shd w:val="clear" w:color="auto" w:fill="D9D9D9" w:themeFill="background1" w:themeFillShade="D9"/>
            <w:tcMar>
              <w:top w:w="55" w:type="dxa"/>
              <w:left w:w="55" w:type="dxa"/>
              <w:bottom w:w="55" w:type="dxa"/>
              <w:right w:w="55" w:type="dxa"/>
            </w:tcMar>
            <w:vAlign w:val="center"/>
            <w:hideMark/>
          </w:tcPr>
          <w:p w14:paraId="14666E3D" w14:textId="50A6176D" w:rsidR="0088417A" w:rsidRPr="0088417A" w:rsidRDefault="0088417A" w:rsidP="00A578CB">
            <w:pPr>
              <w:spacing w:after="0" w:line="240" w:lineRule="exact"/>
              <w:jc w:val="center"/>
              <w:rPr>
                <w:rFonts w:ascii="Arial" w:hAnsi="Arial" w:cs="Arial"/>
                <w:b/>
                <w:sz w:val="18"/>
                <w:szCs w:val="18"/>
              </w:rPr>
            </w:pPr>
            <w:r w:rsidRPr="0088417A">
              <w:rPr>
                <w:rFonts w:ascii="Arial" w:hAnsi="Arial" w:cs="Arial"/>
                <w:b/>
                <w:sz w:val="18"/>
                <w:szCs w:val="18"/>
              </w:rPr>
              <w:lastRenderedPageBreak/>
              <w:t>Lp.</w:t>
            </w:r>
          </w:p>
        </w:tc>
        <w:tc>
          <w:tcPr>
            <w:tcW w:w="671" w:type="pct"/>
            <w:shd w:val="clear" w:color="auto" w:fill="D9D9D9" w:themeFill="background1" w:themeFillShade="D9"/>
            <w:tcMar>
              <w:top w:w="55" w:type="dxa"/>
              <w:left w:w="55" w:type="dxa"/>
              <w:bottom w:w="55" w:type="dxa"/>
              <w:right w:w="55" w:type="dxa"/>
            </w:tcMar>
            <w:vAlign w:val="center"/>
            <w:hideMark/>
          </w:tcPr>
          <w:p w14:paraId="389FE3E4" w14:textId="648D76ED" w:rsidR="0088417A" w:rsidRPr="0088417A" w:rsidRDefault="0088417A" w:rsidP="00A578CB">
            <w:pPr>
              <w:spacing w:after="0" w:line="240" w:lineRule="exact"/>
              <w:jc w:val="center"/>
              <w:rPr>
                <w:rFonts w:ascii="Arial" w:hAnsi="Arial" w:cs="Arial"/>
                <w:b/>
                <w:sz w:val="18"/>
                <w:szCs w:val="18"/>
              </w:rPr>
            </w:pPr>
            <w:r w:rsidRPr="0088417A">
              <w:rPr>
                <w:rFonts w:ascii="Arial" w:hAnsi="Arial" w:cs="Arial"/>
                <w:b/>
                <w:sz w:val="18"/>
                <w:szCs w:val="18"/>
              </w:rPr>
              <w:t>Kod odpadu</w:t>
            </w:r>
          </w:p>
        </w:tc>
        <w:tc>
          <w:tcPr>
            <w:tcW w:w="3200" w:type="pct"/>
            <w:shd w:val="clear" w:color="auto" w:fill="D9D9D9" w:themeFill="background1" w:themeFillShade="D9"/>
            <w:tcMar>
              <w:top w:w="55" w:type="dxa"/>
              <w:left w:w="55" w:type="dxa"/>
              <w:bottom w:w="55" w:type="dxa"/>
              <w:right w:w="55" w:type="dxa"/>
            </w:tcMar>
            <w:vAlign w:val="center"/>
            <w:hideMark/>
          </w:tcPr>
          <w:p w14:paraId="68F6717A" w14:textId="197D984E" w:rsidR="0088417A" w:rsidRPr="0088417A" w:rsidRDefault="0088417A" w:rsidP="00A578CB">
            <w:pPr>
              <w:spacing w:after="0" w:line="240" w:lineRule="exact"/>
              <w:jc w:val="center"/>
              <w:rPr>
                <w:rFonts w:ascii="Arial" w:hAnsi="Arial" w:cs="Arial"/>
                <w:b/>
                <w:sz w:val="18"/>
                <w:szCs w:val="18"/>
              </w:rPr>
            </w:pPr>
            <w:r w:rsidRPr="0088417A">
              <w:rPr>
                <w:rFonts w:ascii="Arial" w:hAnsi="Arial" w:cs="Arial"/>
                <w:b/>
                <w:sz w:val="18"/>
                <w:szCs w:val="18"/>
              </w:rPr>
              <w:t>Rodzaj odpadu</w:t>
            </w:r>
          </w:p>
        </w:tc>
        <w:tc>
          <w:tcPr>
            <w:tcW w:w="847" w:type="pct"/>
            <w:shd w:val="clear" w:color="auto" w:fill="D9D9D9" w:themeFill="background1" w:themeFillShade="D9"/>
            <w:tcMar>
              <w:top w:w="55" w:type="dxa"/>
              <w:left w:w="55" w:type="dxa"/>
              <w:bottom w:w="55" w:type="dxa"/>
              <w:right w:w="55" w:type="dxa"/>
            </w:tcMar>
            <w:vAlign w:val="center"/>
            <w:hideMark/>
          </w:tcPr>
          <w:p w14:paraId="516C3261" w14:textId="3B0658C3" w:rsidR="0088417A" w:rsidRPr="0088417A" w:rsidRDefault="0088417A" w:rsidP="00A578CB">
            <w:pPr>
              <w:spacing w:after="0" w:line="240" w:lineRule="exact"/>
              <w:jc w:val="center"/>
              <w:rPr>
                <w:rFonts w:ascii="Arial" w:hAnsi="Arial" w:cs="Arial"/>
                <w:b/>
                <w:sz w:val="18"/>
                <w:szCs w:val="18"/>
              </w:rPr>
            </w:pPr>
            <w:r w:rsidRPr="0088417A">
              <w:rPr>
                <w:rFonts w:ascii="Arial" w:hAnsi="Arial" w:cs="Arial"/>
                <w:b/>
                <w:sz w:val="18"/>
                <w:szCs w:val="18"/>
              </w:rPr>
              <w:t xml:space="preserve">Ilość odpadu </w:t>
            </w:r>
            <w:r w:rsidRPr="0088417A">
              <w:rPr>
                <w:rFonts w:ascii="Arial" w:hAnsi="Arial" w:cs="Arial"/>
                <w:b/>
                <w:sz w:val="18"/>
                <w:szCs w:val="18"/>
              </w:rPr>
              <w:br/>
              <w:t>[Mg/rok]</w:t>
            </w:r>
          </w:p>
        </w:tc>
      </w:tr>
      <w:tr w:rsidR="0088417A" w:rsidRPr="00964E9A" w14:paraId="5E7E39E4" w14:textId="77777777" w:rsidTr="00A578CB">
        <w:trPr>
          <w:trHeight w:val="335"/>
        </w:trPr>
        <w:tc>
          <w:tcPr>
            <w:tcW w:w="282" w:type="pct"/>
            <w:tcMar>
              <w:top w:w="55" w:type="dxa"/>
              <w:left w:w="55" w:type="dxa"/>
              <w:bottom w:w="55" w:type="dxa"/>
              <w:right w:w="55" w:type="dxa"/>
            </w:tcMar>
            <w:vAlign w:val="center"/>
            <w:hideMark/>
          </w:tcPr>
          <w:p w14:paraId="2501A25E" w14:textId="77777777" w:rsidR="0088417A" w:rsidRPr="00964E9A" w:rsidRDefault="0088417A" w:rsidP="00A578CB">
            <w:pPr>
              <w:suppressAutoHyphens/>
              <w:autoSpaceDE w:val="0"/>
              <w:autoSpaceDN w:val="0"/>
              <w:snapToGrid w:val="0"/>
              <w:spacing w:after="0" w:line="240" w:lineRule="exact"/>
              <w:contextualSpacing/>
              <w:jc w:val="center"/>
              <w:textAlignment w:val="baseline"/>
              <w:rPr>
                <w:rFonts w:ascii="Arial" w:eastAsia="Lucida Sans Unicode" w:hAnsi="Arial" w:cs="Arial"/>
                <w:color w:val="000000" w:themeColor="text1"/>
                <w:kern w:val="3"/>
                <w:sz w:val="18"/>
                <w:szCs w:val="18"/>
                <w:lang w:val="en-GB" w:eastAsia="hi-IN"/>
              </w:rPr>
            </w:pPr>
            <w:r w:rsidRPr="00964E9A">
              <w:rPr>
                <w:rFonts w:ascii="Arial" w:eastAsia="Lucida Sans Unicode" w:hAnsi="Arial" w:cs="Arial"/>
                <w:color w:val="000000" w:themeColor="text1"/>
                <w:kern w:val="3"/>
                <w:sz w:val="18"/>
                <w:szCs w:val="18"/>
                <w:lang w:val="en-GB" w:eastAsia="hi-IN"/>
              </w:rPr>
              <w:t>1.</w:t>
            </w:r>
          </w:p>
        </w:tc>
        <w:tc>
          <w:tcPr>
            <w:tcW w:w="671" w:type="pct"/>
            <w:tcMar>
              <w:top w:w="55" w:type="dxa"/>
              <w:left w:w="55" w:type="dxa"/>
              <w:bottom w:w="55" w:type="dxa"/>
              <w:right w:w="55" w:type="dxa"/>
            </w:tcMar>
            <w:vAlign w:val="center"/>
            <w:hideMark/>
          </w:tcPr>
          <w:p w14:paraId="4ABEA81F" w14:textId="77777777" w:rsidR="0088417A" w:rsidRPr="00FF2536" w:rsidRDefault="0088417A" w:rsidP="00A578CB">
            <w:pPr>
              <w:suppressAutoHyphens/>
              <w:autoSpaceDN w:val="0"/>
              <w:spacing w:after="0" w:line="240" w:lineRule="exact"/>
              <w:contextualSpacing/>
              <w:jc w:val="center"/>
              <w:textAlignment w:val="baseline"/>
              <w:rPr>
                <w:rFonts w:ascii="Arial" w:eastAsia="Times New Roman" w:hAnsi="Arial" w:cs="Arial"/>
                <w:b/>
                <w:color w:val="000000" w:themeColor="text1"/>
                <w:kern w:val="3"/>
                <w:sz w:val="18"/>
                <w:szCs w:val="18"/>
                <w:lang w:val="en-GB" w:eastAsia="zh-CN"/>
              </w:rPr>
            </w:pPr>
            <w:r w:rsidRPr="00FF2536">
              <w:rPr>
                <w:rFonts w:ascii="Arial" w:eastAsia="Times New Roman" w:hAnsi="Arial" w:cs="Arial"/>
                <w:b/>
                <w:color w:val="000000" w:themeColor="text1"/>
                <w:kern w:val="3"/>
                <w:sz w:val="18"/>
                <w:szCs w:val="18"/>
                <w:lang w:val="en-GB" w:eastAsia="zh-CN"/>
              </w:rPr>
              <w:t>10 02 01</w:t>
            </w:r>
          </w:p>
        </w:tc>
        <w:tc>
          <w:tcPr>
            <w:tcW w:w="3200" w:type="pct"/>
            <w:tcMar>
              <w:top w:w="55" w:type="dxa"/>
              <w:left w:w="55" w:type="dxa"/>
              <w:bottom w:w="55" w:type="dxa"/>
              <w:right w:w="55" w:type="dxa"/>
            </w:tcMar>
            <w:vAlign w:val="center"/>
            <w:hideMark/>
          </w:tcPr>
          <w:p w14:paraId="0F447B0A" w14:textId="77777777" w:rsidR="0088417A" w:rsidRPr="00964E9A" w:rsidRDefault="0088417A" w:rsidP="00A578CB">
            <w:pPr>
              <w:suppressAutoHyphens/>
              <w:autoSpaceDE w:val="0"/>
              <w:autoSpaceDN w:val="0"/>
              <w:spacing w:after="0" w:line="240" w:lineRule="exact"/>
              <w:contextualSpacing/>
              <w:textAlignment w:val="baseline"/>
              <w:rPr>
                <w:rFonts w:ascii="Arial" w:eastAsia="Times New Roman" w:hAnsi="Arial" w:cs="Arial"/>
                <w:color w:val="000000" w:themeColor="text1"/>
                <w:kern w:val="3"/>
                <w:sz w:val="18"/>
                <w:szCs w:val="18"/>
                <w:lang w:eastAsia="zh-CN"/>
              </w:rPr>
            </w:pPr>
            <w:r w:rsidRPr="00964E9A">
              <w:rPr>
                <w:rFonts w:ascii="Arial" w:eastAsia="Times New Roman" w:hAnsi="Arial" w:cs="Arial"/>
                <w:color w:val="000000" w:themeColor="text1"/>
                <w:kern w:val="3"/>
                <w:sz w:val="18"/>
                <w:szCs w:val="18"/>
                <w:lang w:eastAsia="zh-CN"/>
              </w:rPr>
              <w:t>Żużle z procesów wytapiania (wielkopiecowe, stalownicze)</w:t>
            </w:r>
          </w:p>
        </w:tc>
        <w:tc>
          <w:tcPr>
            <w:tcW w:w="847" w:type="pct"/>
            <w:tcMar>
              <w:top w:w="55" w:type="dxa"/>
              <w:left w:w="55" w:type="dxa"/>
              <w:bottom w:w="55" w:type="dxa"/>
              <w:right w:w="55" w:type="dxa"/>
            </w:tcMar>
            <w:vAlign w:val="center"/>
            <w:hideMark/>
          </w:tcPr>
          <w:p w14:paraId="5130F6F0" w14:textId="77777777" w:rsidR="0088417A" w:rsidRPr="00964E9A" w:rsidRDefault="0088417A" w:rsidP="00A578CB">
            <w:pPr>
              <w:suppressAutoHyphens/>
              <w:autoSpaceDN w:val="0"/>
              <w:spacing w:after="0" w:line="240" w:lineRule="exact"/>
              <w:contextualSpacing/>
              <w:jc w:val="center"/>
              <w:textAlignment w:val="baseline"/>
              <w:rPr>
                <w:rFonts w:ascii="Arial" w:eastAsia="Times New Roman" w:hAnsi="Arial" w:cs="Arial"/>
                <w:bCs/>
                <w:color w:val="000000" w:themeColor="text1"/>
                <w:kern w:val="3"/>
                <w:sz w:val="18"/>
                <w:lang w:val="en-GB" w:eastAsia="zh-CN"/>
              </w:rPr>
            </w:pPr>
            <w:r w:rsidRPr="00964E9A">
              <w:rPr>
                <w:rFonts w:ascii="Arial" w:eastAsia="Times New Roman" w:hAnsi="Arial" w:cs="Arial"/>
                <w:bCs/>
                <w:color w:val="000000" w:themeColor="text1"/>
                <w:kern w:val="3"/>
                <w:sz w:val="18"/>
                <w:lang w:val="en-GB" w:eastAsia="zh-CN"/>
              </w:rPr>
              <w:t>50 000</w:t>
            </w:r>
          </w:p>
        </w:tc>
      </w:tr>
      <w:tr w:rsidR="0088417A" w:rsidRPr="00964E9A" w14:paraId="426487EB" w14:textId="77777777" w:rsidTr="00A578CB">
        <w:trPr>
          <w:trHeight w:val="335"/>
        </w:trPr>
        <w:tc>
          <w:tcPr>
            <w:tcW w:w="282" w:type="pct"/>
            <w:tcMar>
              <w:top w:w="55" w:type="dxa"/>
              <w:left w:w="55" w:type="dxa"/>
              <w:bottom w:w="55" w:type="dxa"/>
              <w:right w:w="55" w:type="dxa"/>
            </w:tcMar>
            <w:vAlign w:val="center"/>
            <w:hideMark/>
          </w:tcPr>
          <w:p w14:paraId="2B7FBE77" w14:textId="77777777" w:rsidR="0088417A" w:rsidRPr="00964E9A" w:rsidRDefault="0088417A" w:rsidP="00A578CB">
            <w:pPr>
              <w:suppressAutoHyphens/>
              <w:autoSpaceDE w:val="0"/>
              <w:autoSpaceDN w:val="0"/>
              <w:snapToGrid w:val="0"/>
              <w:spacing w:after="0" w:line="240" w:lineRule="exact"/>
              <w:contextualSpacing/>
              <w:jc w:val="center"/>
              <w:textAlignment w:val="baseline"/>
              <w:rPr>
                <w:rFonts w:ascii="Arial" w:eastAsia="Lucida Sans Unicode" w:hAnsi="Arial" w:cs="Arial"/>
                <w:color w:val="000000" w:themeColor="text1"/>
                <w:kern w:val="3"/>
                <w:sz w:val="18"/>
                <w:szCs w:val="18"/>
                <w:lang w:val="en-GB" w:eastAsia="hi-IN"/>
              </w:rPr>
            </w:pPr>
            <w:r w:rsidRPr="00964E9A">
              <w:rPr>
                <w:rFonts w:ascii="Arial" w:eastAsia="Lucida Sans Unicode" w:hAnsi="Arial" w:cs="Arial"/>
                <w:color w:val="000000" w:themeColor="text1"/>
                <w:kern w:val="3"/>
                <w:sz w:val="18"/>
                <w:szCs w:val="18"/>
                <w:lang w:val="en-GB" w:eastAsia="hi-IN"/>
              </w:rPr>
              <w:t>2.</w:t>
            </w:r>
          </w:p>
        </w:tc>
        <w:tc>
          <w:tcPr>
            <w:tcW w:w="671" w:type="pct"/>
            <w:tcMar>
              <w:top w:w="55" w:type="dxa"/>
              <w:left w:w="55" w:type="dxa"/>
              <w:bottom w:w="55" w:type="dxa"/>
              <w:right w:w="55" w:type="dxa"/>
            </w:tcMar>
            <w:vAlign w:val="center"/>
            <w:hideMark/>
          </w:tcPr>
          <w:p w14:paraId="5EBA9E84" w14:textId="77777777" w:rsidR="0088417A" w:rsidRPr="00FF2536" w:rsidRDefault="0088417A" w:rsidP="00A578CB">
            <w:pPr>
              <w:suppressAutoHyphens/>
              <w:autoSpaceDN w:val="0"/>
              <w:spacing w:after="0" w:line="240" w:lineRule="exact"/>
              <w:contextualSpacing/>
              <w:jc w:val="center"/>
              <w:textAlignment w:val="baseline"/>
              <w:rPr>
                <w:rFonts w:ascii="Arial" w:eastAsia="Times New Roman" w:hAnsi="Arial" w:cs="Arial"/>
                <w:b/>
                <w:color w:val="000000" w:themeColor="text1"/>
                <w:kern w:val="3"/>
                <w:sz w:val="18"/>
                <w:szCs w:val="18"/>
                <w:lang w:val="en-GB" w:eastAsia="zh-CN"/>
              </w:rPr>
            </w:pPr>
            <w:r w:rsidRPr="00FF2536">
              <w:rPr>
                <w:rFonts w:ascii="Arial" w:eastAsia="Times New Roman" w:hAnsi="Arial" w:cs="Arial"/>
                <w:b/>
                <w:color w:val="000000" w:themeColor="text1"/>
                <w:kern w:val="3"/>
                <w:sz w:val="18"/>
                <w:szCs w:val="18"/>
                <w:lang w:val="en-GB" w:eastAsia="zh-CN"/>
              </w:rPr>
              <w:t>16 07 99</w:t>
            </w:r>
          </w:p>
        </w:tc>
        <w:tc>
          <w:tcPr>
            <w:tcW w:w="3200" w:type="pct"/>
            <w:tcMar>
              <w:top w:w="55" w:type="dxa"/>
              <w:left w:w="55" w:type="dxa"/>
              <w:bottom w:w="55" w:type="dxa"/>
              <w:right w:w="55" w:type="dxa"/>
            </w:tcMar>
            <w:vAlign w:val="center"/>
            <w:hideMark/>
          </w:tcPr>
          <w:p w14:paraId="38600C24" w14:textId="77777777" w:rsidR="0088417A" w:rsidRPr="00964E9A" w:rsidRDefault="0088417A" w:rsidP="00A578CB">
            <w:pPr>
              <w:suppressAutoHyphens/>
              <w:autoSpaceDE w:val="0"/>
              <w:autoSpaceDN w:val="0"/>
              <w:spacing w:after="0" w:line="240" w:lineRule="exact"/>
              <w:contextualSpacing/>
              <w:textAlignment w:val="baseline"/>
              <w:rPr>
                <w:rFonts w:ascii="Arial" w:eastAsia="Times New Roman" w:hAnsi="Arial" w:cs="Arial"/>
                <w:color w:val="000000" w:themeColor="text1"/>
                <w:kern w:val="3"/>
                <w:sz w:val="18"/>
                <w:szCs w:val="18"/>
                <w:lang w:eastAsia="zh-CN"/>
              </w:rPr>
            </w:pPr>
            <w:r w:rsidRPr="00964E9A">
              <w:rPr>
                <w:rFonts w:ascii="Arial" w:eastAsia="Times New Roman" w:hAnsi="Arial" w:cs="Arial"/>
                <w:color w:val="000000" w:themeColor="text1"/>
                <w:kern w:val="3"/>
                <w:sz w:val="18"/>
                <w:szCs w:val="18"/>
                <w:lang w:eastAsia="zh-CN"/>
              </w:rPr>
              <w:t>Inne niewymienione odpady</w:t>
            </w:r>
          </w:p>
        </w:tc>
        <w:tc>
          <w:tcPr>
            <w:tcW w:w="847" w:type="pct"/>
            <w:tcMar>
              <w:top w:w="55" w:type="dxa"/>
              <w:left w:w="55" w:type="dxa"/>
              <w:bottom w:w="55" w:type="dxa"/>
              <w:right w:w="55" w:type="dxa"/>
            </w:tcMar>
            <w:vAlign w:val="center"/>
            <w:hideMark/>
          </w:tcPr>
          <w:p w14:paraId="57BE80EA" w14:textId="77777777" w:rsidR="0088417A" w:rsidRPr="00964E9A" w:rsidRDefault="0088417A" w:rsidP="00A578CB">
            <w:pPr>
              <w:suppressAutoHyphens/>
              <w:autoSpaceDN w:val="0"/>
              <w:spacing w:after="0" w:line="240" w:lineRule="exact"/>
              <w:contextualSpacing/>
              <w:jc w:val="center"/>
              <w:textAlignment w:val="baseline"/>
              <w:rPr>
                <w:rFonts w:ascii="Arial" w:eastAsia="Times New Roman" w:hAnsi="Arial" w:cs="Arial"/>
                <w:bCs/>
                <w:color w:val="000000" w:themeColor="text1"/>
                <w:kern w:val="3"/>
                <w:sz w:val="18"/>
                <w:lang w:val="en-GB" w:eastAsia="zh-CN"/>
              </w:rPr>
            </w:pPr>
            <w:r w:rsidRPr="00964E9A">
              <w:rPr>
                <w:rFonts w:ascii="Arial" w:eastAsia="Times New Roman" w:hAnsi="Arial" w:cs="Arial"/>
                <w:bCs/>
                <w:color w:val="000000" w:themeColor="text1"/>
                <w:kern w:val="3"/>
                <w:sz w:val="18"/>
                <w:lang w:val="en-GB" w:eastAsia="zh-CN"/>
              </w:rPr>
              <w:t>5 000</w:t>
            </w:r>
          </w:p>
        </w:tc>
      </w:tr>
      <w:tr w:rsidR="0088417A" w:rsidRPr="00964E9A" w14:paraId="0645A39A" w14:textId="77777777" w:rsidTr="00A578CB">
        <w:trPr>
          <w:trHeight w:val="694"/>
        </w:trPr>
        <w:tc>
          <w:tcPr>
            <w:tcW w:w="282" w:type="pct"/>
            <w:tcMar>
              <w:top w:w="55" w:type="dxa"/>
              <w:left w:w="55" w:type="dxa"/>
              <w:bottom w:w="55" w:type="dxa"/>
              <w:right w:w="55" w:type="dxa"/>
            </w:tcMar>
            <w:vAlign w:val="center"/>
            <w:hideMark/>
          </w:tcPr>
          <w:p w14:paraId="25BF2654" w14:textId="77777777" w:rsidR="0088417A" w:rsidRPr="00964E9A" w:rsidRDefault="0088417A" w:rsidP="00A578CB">
            <w:pPr>
              <w:suppressAutoHyphens/>
              <w:autoSpaceDE w:val="0"/>
              <w:autoSpaceDN w:val="0"/>
              <w:snapToGrid w:val="0"/>
              <w:spacing w:after="0" w:line="240" w:lineRule="exact"/>
              <w:contextualSpacing/>
              <w:jc w:val="center"/>
              <w:textAlignment w:val="baseline"/>
              <w:rPr>
                <w:rFonts w:ascii="Arial" w:eastAsia="Lucida Sans Unicode" w:hAnsi="Arial" w:cs="Arial"/>
                <w:color w:val="000000" w:themeColor="text1"/>
                <w:kern w:val="3"/>
                <w:sz w:val="18"/>
                <w:szCs w:val="18"/>
                <w:lang w:val="en-GB" w:eastAsia="hi-IN"/>
              </w:rPr>
            </w:pPr>
            <w:r w:rsidRPr="00964E9A">
              <w:rPr>
                <w:rFonts w:ascii="Arial" w:eastAsia="Lucida Sans Unicode" w:hAnsi="Arial" w:cs="Arial"/>
                <w:color w:val="000000" w:themeColor="text1"/>
                <w:kern w:val="3"/>
                <w:sz w:val="18"/>
                <w:szCs w:val="18"/>
                <w:lang w:val="en-GB" w:eastAsia="hi-IN"/>
              </w:rPr>
              <w:t>3.</w:t>
            </w:r>
          </w:p>
        </w:tc>
        <w:tc>
          <w:tcPr>
            <w:tcW w:w="671" w:type="pct"/>
            <w:tcMar>
              <w:top w:w="55" w:type="dxa"/>
              <w:left w:w="55" w:type="dxa"/>
              <w:bottom w:w="55" w:type="dxa"/>
              <w:right w:w="55" w:type="dxa"/>
            </w:tcMar>
            <w:vAlign w:val="center"/>
            <w:hideMark/>
          </w:tcPr>
          <w:p w14:paraId="312E23D5" w14:textId="77777777" w:rsidR="0088417A" w:rsidRPr="00FF2536" w:rsidRDefault="0088417A" w:rsidP="00A578CB">
            <w:pPr>
              <w:suppressAutoHyphens/>
              <w:autoSpaceDN w:val="0"/>
              <w:spacing w:after="0" w:line="240" w:lineRule="exact"/>
              <w:contextualSpacing/>
              <w:jc w:val="center"/>
              <w:textAlignment w:val="baseline"/>
              <w:rPr>
                <w:rFonts w:ascii="Arial" w:eastAsia="Times New Roman" w:hAnsi="Arial" w:cs="Arial"/>
                <w:b/>
                <w:color w:val="000000" w:themeColor="text1"/>
                <w:kern w:val="3"/>
                <w:sz w:val="18"/>
                <w:szCs w:val="18"/>
                <w:lang w:val="en-GB" w:eastAsia="zh-CN"/>
              </w:rPr>
            </w:pPr>
            <w:r w:rsidRPr="00FF2536">
              <w:rPr>
                <w:rFonts w:ascii="Arial" w:eastAsia="Times New Roman" w:hAnsi="Arial" w:cs="Arial"/>
                <w:b/>
                <w:color w:val="000000" w:themeColor="text1"/>
                <w:kern w:val="3"/>
                <w:sz w:val="18"/>
                <w:szCs w:val="18"/>
                <w:lang w:val="en-GB" w:eastAsia="zh-CN"/>
              </w:rPr>
              <w:t>16 11 04</w:t>
            </w:r>
          </w:p>
        </w:tc>
        <w:tc>
          <w:tcPr>
            <w:tcW w:w="3200" w:type="pct"/>
            <w:tcMar>
              <w:top w:w="55" w:type="dxa"/>
              <w:left w:w="55" w:type="dxa"/>
              <w:bottom w:w="55" w:type="dxa"/>
              <w:right w:w="55" w:type="dxa"/>
            </w:tcMar>
            <w:vAlign w:val="center"/>
            <w:hideMark/>
          </w:tcPr>
          <w:p w14:paraId="52216883" w14:textId="2C633260" w:rsidR="0088417A" w:rsidRPr="00964E9A" w:rsidRDefault="0088417A" w:rsidP="00A578CB">
            <w:pPr>
              <w:suppressAutoHyphens/>
              <w:autoSpaceDE w:val="0"/>
              <w:autoSpaceDN w:val="0"/>
              <w:spacing w:after="0" w:line="240" w:lineRule="exact"/>
              <w:contextualSpacing/>
              <w:textAlignment w:val="baseline"/>
              <w:rPr>
                <w:rFonts w:ascii="Arial" w:eastAsia="Times New Roman" w:hAnsi="Arial" w:cs="Arial"/>
                <w:color w:val="000000" w:themeColor="text1"/>
                <w:kern w:val="3"/>
                <w:sz w:val="18"/>
                <w:szCs w:val="18"/>
                <w:lang w:eastAsia="zh-CN"/>
              </w:rPr>
            </w:pPr>
            <w:r w:rsidRPr="00964E9A">
              <w:rPr>
                <w:rFonts w:ascii="Arial" w:eastAsia="Times New Roman" w:hAnsi="Arial" w:cs="Arial"/>
                <w:color w:val="000000" w:themeColor="text1"/>
                <w:kern w:val="3"/>
                <w:sz w:val="18"/>
                <w:szCs w:val="18"/>
                <w:lang w:eastAsia="zh-CN"/>
              </w:rPr>
              <w:t xml:space="preserve">Okładziny piecowe i materiały ogniotrwałe z procesów metalurgicznych inne </w:t>
            </w:r>
            <w:r w:rsidR="009A76DF">
              <w:rPr>
                <w:rFonts w:ascii="Arial" w:eastAsia="Times New Roman" w:hAnsi="Arial" w:cs="Arial"/>
                <w:color w:val="000000" w:themeColor="text1"/>
                <w:kern w:val="3"/>
                <w:sz w:val="18"/>
                <w:szCs w:val="18"/>
                <w:lang w:eastAsia="zh-CN"/>
              </w:rPr>
              <w:t>n</w:t>
            </w:r>
            <w:r w:rsidRPr="00964E9A">
              <w:rPr>
                <w:rFonts w:ascii="Arial" w:eastAsia="Times New Roman" w:hAnsi="Arial" w:cs="Arial"/>
                <w:color w:val="000000" w:themeColor="text1"/>
                <w:kern w:val="3"/>
                <w:sz w:val="18"/>
                <w:szCs w:val="18"/>
                <w:lang w:eastAsia="zh-CN"/>
              </w:rPr>
              <w:t>iż wymienione w 16 11 03</w:t>
            </w:r>
          </w:p>
        </w:tc>
        <w:tc>
          <w:tcPr>
            <w:tcW w:w="847" w:type="pct"/>
            <w:tcMar>
              <w:top w:w="55" w:type="dxa"/>
              <w:left w:w="55" w:type="dxa"/>
              <w:bottom w:w="55" w:type="dxa"/>
              <w:right w:w="55" w:type="dxa"/>
            </w:tcMar>
            <w:vAlign w:val="center"/>
            <w:hideMark/>
          </w:tcPr>
          <w:p w14:paraId="66B34407" w14:textId="77777777" w:rsidR="0088417A" w:rsidRPr="00964E9A" w:rsidRDefault="0088417A" w:rsidP="00A578CB">
            <w:pPr>
              <w:suppressAutoHyphens/>
              <w:autoSpaceDN w:val="0"/>
              <w:spacing w:after="0" w:line="240" w:lineRule="exact"/>
              <w:contextualSpacing/>
              <w:jc w:val="center"/>
              <w:textAlignment w:val="baseline"/>
              <w:rPr>
                <w:rFonts w:ascii="Arial" w:eastAsia="Times New Roman" w:hAnsi="Arial" w:cs="Arial"/>
                <w:bCs/>
                <w:color w:val="000000" w:themeColor="text1"/>
                <w:kern w:val="3"/>
                <w:sz w:val="18"/>
                <w:lang w:val="en-GB" w:eastAsia="zh-CN"/>
              </w:rPr>
            </w:pPr>
            <w:r w:rsidRPr="00964E9A">
              <w:rPr>
                <w:rFonts w:ascii="Arial" w:eastAsia="Times New Roman" w:hAnsi="Arial" w:cs="Arial"/>
                <w:bCs/>
                <w:color w:val="000000" w:themeColor="text1"/>
                <w:kern w:val="3"/>
                <w:sz w:val="18"/>
                <w:lang w:val="en-GB" w:eastAsia="zh-CN"/>
              </w:rPr>
              <w:t>15 000</w:t>
            </w:r>
          </w:p>
        </w:tc>
      </w:tr>
      <w:tr w:rsidR="0088417A" w:rsidRPr="00964E9A" w14:paraId="62E9FF39" w14:textId="77777777" w:rsidTr="00A578CB">
        <w:trPr>
          <w:trHeight w:val="682"/>
        </w:trPr>
        <w:tc>
          <w:tcPr>
            <w:tcW w:w="282" w:type="pct"/>
            <w:tcMar>
              <w:top w:w="55" w:type="dxa"/>
              <w:left w:w="55" w:type="dxa"/>
              <w:bottom w:w="55" w:type="dxa"/>
              <w:right w:w="55" w:type="dxa"/>
            </w:tcMar>
            <w:vAlign w:val="center"/>
            <w:hideMark/>
          </w:tcPr>
          <w:p w14:paraId="38A2035E" w14:textId="77777777" w:rsidR="0088417A" w:rsidRPr="00964E9A" w:rsidRDefault="0088417A" w:rsidP="00A578CB">
            <w:pPr>
              <w:suppressAutoHyphens/>
              <w:autoSpaceDE w:val="0"/>
              <w:autoSpaceDN w:val="0"/>
              <w:snapToGrid w:val="0"/>
              <w:spacing w:after="0" w:line="240" w:lineRule="exact"/>
              <w:contextualSpacing/>
              <w:jc w:val="center"/>
              <w:textAlignment w:val="baseline"/>
              <w:rPr>
                <w:rFonts w:ascii="Arial" w:eastAsia="Lucida Sans Unicode" w:hAnsi="Arial" w:cs="Arial"/>
                <w:color w:val="000000" w:themeColor="text1"/>
                <w:kern w:val="3"/>
                <w:sz w:val="18"/>
                <w:szCs w:val="18"/>
                <w:lang w:val="en-GB" w:eastAsia="hi-IN"/>
              </w:rPr>
            </w:pPr>
            <w:r w:rsidRPr="00964E9A">
              <w:rPr>
                <w:rFonts w:ascii="Arial" w:eastAsia="Lucida Sans Unicode" w:hAnsi="Arial" w:cs="Arial"/>
                <w:color w:val="000000" w:themeColor="text1"/>
                <w:kern w:val="3"/>
                <w:sz w:val="18"/>
                <w:szCs w:val="18"/>
                <w:lang w:val="en-GB" w:eastAsia="hi-IN"/>
              </w:rPr>
              <w:t>4.</w:t>
            </w:r>
          </w:p>
        </w:tc>
        <w:tc>
          <w:tcPr>
            <w:tcW w:w="671" w:type="pct"/>
            <w:tcMar>
              <w:top w:w="55" w:type="dxa"/>
              <w:left w:w="55" w:type="dxa"/>
              <w:bottom w:w="55" w:type="dxa"/>
              <w:right w:w="55" w:type="dxa"/>
            </w:tcMar>
            <w:vAlign w:val="center"/>
            <w:hideMark/>
          </w:tcPr>
          <w:p w14:paraId="3A67FE5F" w14:textId="77777777" w:rsidR="0088417A" w:rsidRPr="00FF2536" w:rsidRDefault="0088417A" w:rsidP="00A578CB">
            <w:pPr>
              <w:suppressAutoHyphens/>
              <w:autoSpaceDN w:val="0"/>
              <w:spacing w:after="0" w:line="240" w:lineRule="exact"/>
              <w:contextualSpacing/>
              <w:jc w:val="center"/>
              <w:textAlignment w:val="baseline"/>
              <w:rPr>
                <w:rFonts w:ascii="Arial" w:eastAsia="Times New Roman" w:hAnsi="Arial" w:cs="Arial"/>
                <w:b/>
                <w:color w:val="000000" w:themeColor="text1"/>
                <w:kern w:val="3"/>
                <w:sz w:val="18"/>
                <w:szCs w:val="18"/>
                <w:lang w:val="en-GB" w:eastAsia="zh-CN"/>
              </w:rPr>
            </w:pPr>
            <w:r w:rsidRPr="00FF2536">
              <w:rPr>
                <w:rFonts w:ascii="Arial" w:eastAsia="Times New Roman" w:hAnsi="Arial" w:cs="Arial"/>
                <w:b/>
                <w:color w:val="000000" w:themeColor="text1"/>
                <w:kern w:val="3"/>
                <w:sz w:val="18"/>
                <w:szCs w:val="18"/>
                <w:lang w:val="en-GB" w:eastAsia="zh-CN"/>
              </w:rPr>
              <w:t>17 01 07</w:t>
            </w:r>
          </w:p>
        </w:tc>
        <w:tc>
          <w:tcPr>
            <w:tcW w:w="3200" w:type="pct"/>
            <w:tcMar>
              <w:top w:w="55" w:type="dxa"/>
              <w:left w:w="55" w:type="dxa"/>
              <w:bottom w:w="55" w:type="dxa"/>
              <w:right w:w="55" w:type="dxa"/>
            </w:tcMar>
            <w:vAlign w:val="center"/>
            <w:hideMark/>
          </w:tcPr>
          <w:p w14:paraId="42965874" w14:textId="77777777" w:rsidR="0088417A" w:rsidRPr="00964E9A" w:rsidRDefault="0088417A" w:rsidP="00A578CB">
            <w:pPr>
              <w:suppressAutoHyphens/>
              <w:autoSpaceDE w:val="0"/>
              <w:autoSpaceDN w:val="0"/>
              <w:spacing w:after="0" w:line="240" w:lineRule="exact"/>
              <w:contextualSpacing/>
              <w:textAlignment w:val="baseline"/>
              <w:rPr>
                <w:rFonts w:ascii="Arial" w:eastAsia="Times New Roman" w:hAnsi="Arial" w:cs="Arial"/>
                <w:color w:val="000000" w:themeColor="text1"/>
                <w:kern w:val="3"/>
                <w:sz w:val="18"/>
                <w:szCs w:val="18"/>
                <w:lang w:eastAsia="zh-CN"/>
              </w:rPr>
            </w:pPr>
            <w:r w:rsidRPr="00964E9A">
              <w:rPr>
                <w:rFonts w:ascii="Arial" w:eastAsia="Times New Roman" w:hAnsi="Arial" w:cs="Arial"/>
                <w:color w:val="000000" w:themeColor="text1"/>
                <w:kern w:val="3"/>
                <w:sz w:val="18"/>
                <w:szCs w:val="18"/>
                <w:lang w:eastAsia="zh-CN"/>
              </w:rPr>
              <w:t>Zmieszane odpady z betonu, gruzu ceglanego, odpadowych materiałów ceramicznych i elementów wyposażenia inne niż wymienione w 17 01 06</w:t>
            </w:r>
          </w:p>
        </w:tc>
        <w:tc>
          <w:tcPr>
            <w:tcW w:w="847" w:type="pct"/>
            <w:tcMar>
              <w:top w:w="55" w:type="dxa"/>
              <w:left w:w="55" w:type="dxa"/>
              <w:bottom w:w="55" w:type="dxa"/>
              <w:right w:w="55" w:type="dxa"/>
            </w:tcMar>
            <w:vAlign w:val="center"/>
            <w:hideMark/>
          </w:tcPr>
          <w:p w14:paraId="1CCC4118" w14:textId="77777777" w:rsidR="0088417A" w:rsidRPr="00964E9A" w:rsidRDefault="0088417A" w:rsidP="00A578CB">
            <w:pPr>
              <w:suppressAutoHyphens/>
              <w:autoSpaceDN w:val="0"/>
              <w:spacing w:after="0" w:line="240" w:lineRule="exact"/>
              <w:contextualSpacing/>
              <w:jc w:val="center"/>
              <w:textAlignment w:val="baseline"/>
              <w:rPr>
                <w:rFonts w:ascii="Arial" w:eastAsia="Times New Roman" w:hAnsi="Arial" w:cs="Arial"/>
                <w:bCs/>
                <w:color w:val="000000" w:themeColor="text1"/>
                <w:kern w:val="3"/>
                <w:sz w:val="18"/>
                <w:lang w:val="en-GB" w:eastAsia="zh-CN"/>
              </w:rPr>
            </w:pPr>
            <w:r w:rsidRPr="00964E9A">
              <w:rPr>
                <w:rFonts w:ascii="Arial" w:eastAsia="Times New Roman" w:hAnsi="Arial" w:cs="Arial"/>
                <w:bCs/>
                <w:color w:val="000000" w:themeColor="text1"/>
                <w:kern w:val="3"/>
                <w:sz w:val="18"/>
                <w:lang w:val="en-GB" w:eastAsia="zh-CN"/>
              </w:rPr>
              <w:t>25 000</w:t>
            </w:r>
          </w:p>
        </w:tc>
      </w:tr>
      <w:tr w:rsidR="0088417A" w:rsidRPr="00964E9A" w14:paraId="0E9666CA" w14:textId="77777777" w:rsidTr="00A578CB">
        <w:trPr>
          <w:trHeight w:val="335"/>
        </w:trPr>
        <w:tc>
          <w:tcPr>
            <w:tcW w:w="282" w:type="pct"/>
            <w:tcMar>
              <w:top w:w="55" w:type="dxa"/>
              <w:left w:w="55" w:type="dxa"/>
              <w:bottom w:w="55" w:type="dxa"/>
              <w:right w:w="55" w:type="dxa"/>
            </w:tcMar>
            <w:vAlign w:val="center"/>
            <w:hideMark/>
          </w:tcPr>
          <w:p w14:paraId="45F10ED0" w14:textId="77777777" w:rsidR="0088417A" w:rsidRPr="00964E9A" w:rsidRDefault="0088417A" w:rsidP="00A578CB">
            <w:pPr>
              <w:suppressAutoHyphens/>
              <w:autoSpaceDE w:val="0"/>
              <w:autoSpaceDN w:val="0"/>
              <w:snapToGrid w:val="0"/>
              <w:spacing w:after="0" w:line="240" w:lineRule="exact"/>
              <w:contextualSpacing/>
              <w:jc w:val="center"/>
              <w:textAlignment w:val="baseline"/>
              <w:rPr>
                <w:rFonts w:ascii="Arial" w:eastAsia="Lucida Sans Unicode" w:hAnsi="Arial" w:cs="Arial"/>
                <w:color w:val="000000" w:themeColor="text1"/>
                <w:kern w:val="3"/>
                <w:sz w:val="18"/>
                <w:szCs w:val="18"/>
                <w:lang w:val="en-GB" w:eastAsia="hi-IN"/>
              </w:rPr>
            </w:pPr>
            <w:r w:rsidRPr="00964E9A">
              <w:rPr>
                <w:rFonts w:ascii="Arial" w:eastAsia="Lucida Sans Unicode" w:hAnsi="Arial" w:cs="Arial"/>
                <w:color w:val="000000" w:themeColor="text1"/>
                <w:kern w:val="3"/>
                <w:sz w:val="18"/>
                <w:szCs w:val="18"/>
                <w:lang w:val="en-GB" w:eastAsia="hi-IN"/>
              </w:rPr>
              <w:t>5.</w:t>
            </w:r>
          </w:p>
        </w:tc>
        <w:tc>
          <w:tcPr>
            <w:tcW w:w="671" w:type="pct"/>
            <w:tcMar>
              <w:top w:w="55" w:type="dxa"/>
              <w:left w:w="55" w:type="dxa"/>
              <w:bottom w:w="55" w:type="dxa"/>
              <w:right w:w="55" w:type="dxa"/>
            </w:tcMar>
            <w:vAlign w:val="center"/>
            <w:hideMark/>
          </w:tcPr>
          <w:p w14:paraId="4BD22AFC" w14:textId="77777777" w:rsidR="0088417A" w:rsidRPr="00FF2536" w:rsidRDefault="0088417A" w:rsidP="00A578CB">
            <w:pPr>
              <w:suppressAutoHyphens/>
              <w:autoSpaceDN w:val="0"/>
              <w:spacing w:after="0" w:line="240" w:lineRule="exact"/>
              <w:contextualSpacing/>
              <w:jc w:val="center"/>
              <w:textAlignment w:val="baseline"/>
              <w:rPr>
                <w:rFonts w:ascii="Arial" w:eastAsia="Times New Roman" w:hAnsi="Arial" w:cs="Arial"/>
                <w:b/>
                <w:color w:val="000000" w:themeColor="text1"/>
                <w:kern w:val="3"/>
                <w:sz w:val="18"/>
                <w:szCs w:val="18"/>
                <w:lang w:val="en-GB" w:eastAsia="zh-CN"/>
              </w:rPr>
            </w:pPr>
            <w:r w:rsidRPr="00FF2536">
              <w:rPr>
                <w:rFonts w:ascii="Arial" w:eastAsia="Times New Roman" w:hAnsi="Arial" w:cs="Arial"/>
                <w:b/>
                <w:color w:val="000000" w:themeColor="text1"/>
                <w:kern w:val="3"/>
                <w:sz w:val="18"/>
                <w:szCs w:val="18"/>
                <w:lang w:val="en-GB" w:eastAsia="zh-CN"/>
              </w:rPr>
              <w:t>19 12 09</w:t>
            </w:r>
          </w:p>
        </w:tc>
        <w:tc>
          <w:tcPr>
            <w:tcW w:w="3200" w:type="pct"/>
            <w:tcMar>
              <w:top w:w="55" w:type="dxa"/>
              <w:left w:w="55" w:type="dxa"/>
              <w:bottom w:w="55" w:type="dxa"/>
              <w:right w:w="55" w:type="dxa"/>
            </w:tcMar>
            <w:vAlign w:val="center"/>
            <w:hideMark/>
          </w:tcPr>
          <w:p w14:paraId="58C7F530" w14:textId="77777777" w:rsidR="0088417A" w:rsidRPr="00964E9A" w:rsidRDefault="0088417A" w:rsidP="00A578CB">
            <w:pPr>
              <w:suppressAutoHyphens/>
              <w:autoSpaceDE w:val="0"/>
              <w:autoSpaceDN w:val="0"/>
              <w:spacing w:after="0" w:line="240" w:lineRule="exact"/>
              <w:contextualSpacing/>
              <w:textAlignment w:val="baseline"/>
              <w:rPr>
                <w:rFonts w:ascii="Arial" w:eastAsia="Times New Roman" w:hAnsi="Arial" w:cs="Arial"/>
                <w:color w:val="000000" w:themeColor="text1"/>
                <w:kern w:val="3"/>
                <w:sz w:val="18"/>
                <w:szCs w:val="18"/>
                <w:lang w:eastAsia="zh-CN"/>
              </w:rPr>
            </w:pPr>
            <w:r w:rsidRPr="00964E9A">
              <w:rPr>
                <w:rFonts w:ascii="Arial" w:eastAsia="Times New Roman" w:hAnsi="Arial" w:cs="Arial"/>
                <w:color w:val="000000" w:themeColor="text1"/>
                <w:kern w:val="3"/>
                <w:sz w:val="18"/>
                <w:szCs w:val="18"/>
                <w:lang w:eastAsia="zh-CN"/>
              </w:rPr>
              <w:t>Minerały (np. piasek, kamienie)</w:t>
            </w:r>
          </w:p>
        </w:tc>
        <w:tc>
          <w:tcPr>
            <w:tcW w:w="847" w:type="pct"/>
            <w:tcMar>
              <w:top w:w="55" w:type="dxa"/>
              <w:left w:w="55" w:type="dxa"/>
              <w:bottom w:w="55" w:type="dxa"/>
              <w:right w:w="55" w:type="dxa"/>
            </w:tcMar>
            <w:vAlign w:val="center"/>
            <w:hideMark/>
          </w:tcPr>
          <w:p w14:paraId="0A162502" w14:textId="77777777" w:rsidR="0088417A" w:rsidRPr="00964E9A" w:rsidRDefault="0088417A" w:rsidP="00A578CB">
            <w:pPr>
              <w:suppressAutoHyphens/>
              <w:autoSpaceDN w:val="0"/>
              <w:spacing w:after="0" w:line="240" w:lineRule="exact"/>
              <w:contextualSpacing/>
              <w:jc w:val="center"/>
              <w:textAlignment w:val="baseline"/>
              <w:rPr>
                <w:rFonts w:ascii="Arial" w:eastAsia="Times New Roman" w:hAnsi="Arial" w:cs="Arial"/>
                <w:bCs/>
                <w:color w:val="000000" w:themeColor="text1"/>
                <w:kern w:val="3"/>
                <w:sz w:val="18"/>
                <w:lang w:val="en-GB" w:eastAsia="zh-CN"/>
              </w:rPr>
            </w:pPr>
            <w:r w:rsidRPr="00964E9A">
              <w:rPr>
                <w:rFonts w:ascii="Arial" w:eastAsia="Times New Roman" w:hAnsi="Arial" w:cs="Arial"/>
                <w:bCs/>
                <w:color w:val="000000" w:themeColor="text1"/>
                <w:kern w:val="3"/>
                <w:sz w:val="18"/>
                <w:lang w:val="en-GB" w:eastAsia="zh-CN"/>
              </w:rPr>
              <w:t>5 000</w:t>
            </w:r>
          </w:p>
        </w:tc>
      </w:tr>
      <w:tr w:rsidR="0088417A" w:rsidRPr="00964E9A" w14:paraId="2F997E06" w14:textId="77777777" w:rsidTr="00A578CB">
        <w:trPr>
          <w:trHeight w:val="694"/>
        </w:trPr>
        <w:tc>
          <w:tcPr>
            <w:tcW w:w="282" w:type="pct"/>
            <w:tcMar>
              <w:top w:w="55" w:type="dxa"/>
              <w:left w:w="55" w:type="dxa"/>
              <w:bottom w:w="55" w:type="dxa"/>
              <w:right w:w="55" w:type="dxa"/>
            </w:tcMar>
            <w:vAlign w:val="center"/>
            <w:hideMark/>
          </w:tcPr>
          <w:p w14:paraId="3AF21B8A" w14:textId="77777777" w:rsidR="0088417A" w:rsidRPr="00964E9A" w:rsidRDefault="0088417A" w:rsidP="00A578CB">
            <w:pPr>
              <w:suppressAutoHyphens/>
              <w:autoSpaceDE w:val="0"/>
              <w:autoSpaceDN w:val="0"/>
              <w:snapToGrid w:val="0"/>
              <w:spacing w:after="0" w:line="240" w:lineRule="exact"/>
              <w:contextualSpacing/>
              <w:jc w:val="center"/>
              <w:textAlignment w:val="baseline"/>
              <w:rPr>
                <w:rFonts w:ascii="Arial" w:eastAsia="Lucida Sans Unicode" w:hAnsi="Arial" w:cs="Arial"/>
                <w:color w:val="000000" w:themeColor="text1"/>
                <w:kern w:val="3"/>
                <w:sz w:val="18"/>
                <w:szCs w:val="18"/>
                <w:lang w:val="en-GB" w:eastAsia="hi-IN"/>
              </w:rPr>
            </w:pPr>
            <w:r w:rsidRPr="00964E9A">
              <w:rPr>
                <w:rFonts w:ascii="Arial" w:eastAsia="Lucida Sans Unicode" w:hAnsi="Arial" w:cs="Arial"/>
                <w:color w:val="000000" w:themeColor="text1"/>
                <w:kern w:val="3"/>
                <w:sz w:val="18"/>
                <w:szCs w:val="18"/>
                <w:lang w:val="en-GB" w:eastAsia="hi-IN"/>
              </w:rPr>
              <w:t>6.</w:t>
            </w:r>
          </w:p>
        </w:tc>
        <w:tc>
          <w:tcPr>
            <w:tcW w:w="671" w:type="pct"/>
            <w:tcMar>
              <w:top w:w="55" w:type="dxa"/>
              <w:left w:w="55" w:type="dxa"/>
              <w:bottom w:w="55" w:type="dxa"/>
              <w:right w:w="55" w:type="dxa"/>
            </w:tcMar>
            <w:vAlign w:val="center"/>
            <w:hideMark/>
          </w:tcPr>
          <w:p w14:paraId="751753E6" w14:textId="77777777" w:rsidR="0088417A" w:rsidRPr="00FF2536" w:rsidRDefault="0088417A" w:rsidP="00A578CB">
            <w:pPr>
              <w:suppressAutoHyphens/>
              <w:autoSpaceDN w:val="0"/>
              <w:spacing w:after="0" w:line="240" w:lineRule="exact"/>
              <w:contextualSpacing/>
              <w:jc w:val="center"/>
              <w:textAlignment w:val="baseline"/>
              <w:rPr>
                <w:rFonts w:ascii="Arial" w:eastAsia="Times New Roman" w:hAnsi="Arial" w:cs="Arial"/>
                <w:b/>
                <w:color w:val="000000" w:themeColor="text1"/>
                <w:kern w:val="3"/>
                <w:sz w:val="18"/>
                <w:szCs w:val="18"/>
                <w:lang w:val="en-GB" w:eastAsia="zh-CN"/>
              </w:rPr>
            </w:pPr>
            <w:r w:rsidRPr="00FF2536">
              <w:rPr>
                <w:rFonts w:ascii="Arial" w:eastAsia="Times New Roman" w:hAnsi="Arial" w:cs="Arial"/>
                <w:b/>
                <w:color w:val="000000" w:themeColor="text1"/>
                <w:kern w:val="3"/>
                <w:sz w:val="18"/>
                <w:szCs w:val="18"/>
                <w:lang w:val="en-GB" w:eastAsia="zh-CN"/>
              </w:rPr>
              <w:t>19 12 12</w:t>
            </w:r>
          </w:p>
        </w:tc>
        <w:tc>
          <w:tcPr>
            <w:tcW w:w="3200" w:type="pct"/>
            <w:tcMar>
              <w:top w:w="55" w:type="dxa"/>
              <w:left w:w="55" w:type="dxa"/>
              <w:bottom w:w="55" w:type="dxa"/>
              <w:right w:w="55" w:type="dxa"/>
            </w:tcMar>
            <w:vAlign w:val="center"/>
            <w:hideMark/>
          </w:tcPr>
          <w:p w14:paraId="1AFA856F" w14:textId="562945D6" w:rsidR="0088417A" w:rsidRPr="00964E9A" w:rsidRDefault="0088417A" w:rsidP="00A578CB">
            <w:pPr>
              <w:suppressAutoHyphens/>
              <w:autoSpaceDE w:val="0"/>
              <w:autoSpaceDN w:val="0"/>
              <w:spacing w:after="0" w:line="240" w:lineRule="exact"/>
              <w:contextualSpacing/>
              <w:textAlignment w:val="baseline"/>
              <w:rPr>
                <w:rFonts w:ascii="Arial" w:eastAsia="Times New Roman" w:hAnsi="Arial" w:cs="Arial"/>
                <w:color w:val="000000" w:themeColor="text1"/>
                <w:kern w:val="3"/>
                <w:sz w:val="18"/>
                <w:szCs w:val="18"/>
                <w:lang w:eastAsia="zh-CN"/>
              </w:rPr>
            </w:pPr>
            <w:r w:rsidRPr="00964E9A">
              <w:rPr>
                <w:rFonts w:ascii="Arial" w:eastAsia="Times New Roman" w:hAnsi="Arial" w:cs="Arial"/>
                <w:color w:val="000000" w:themeColor="text1"/>
                <w:kern w:val="3"/>
                <w:sz w:val="18"/>
                <w:szCs w:val="18"/>
                <w:lang w:eastAsia="zh-CN"/>
              </w:rPr>
              <w:t>Inne odpady (w tym zmieszane substancje i przedmioty) z</w:t>
            </w:r>
            <w:r w:rsidR="00B82917">
              <w:rPr>
                <w:rFonts w:ascii="Arial" w:eastAsia="Times New Roman" w:hAnsi="Arial" w:cs="Arial"/>
                <w:color w:val="000000" w:themeColor="text1"/>
                <w:kern w:val="3"/>
                <w:sz w:val="18"/>
                <w:szCs w:val="18"/>
                <w:lang w:eastAsia="zh-CN"/>
              </w:rPr>
              <w:t> </w:t>
            </w:r>
            <w:r w:rsidRPr="00964E9A">
              <w:rPr>
                <w:rFonts w:ascii="Arial" w:eastAsia="Times New Roman" w:hAnsi="Arial" w:cs="Arial"/>
                <w:color w:val="000000" w:themeColor="text1"/>
                <w:kern w:val="3"/>
                <w:sz w:val="18"/>
                <w:szCs w:val="18"/>
                <w:lang w:eastAsia="zh-CN"/>
              </w:rPr>
              <w:t>mechanicznej obróbki odpadów inne niż wymienione w 19 12 11</w:t>
            </w:r>
          </w:p>
        </w:tc>
        <w:tc>
          <w:tcPr>
            <w:tcW w:w="847" w:type="pct"/>
            <w:tcMar>
              <w:top w:w="55" w:type="dxa"/>
              <w:left w:w="55" w:type="dxa"/>
              <w:bottom w:w="55" w:type="dxa"/>
              <w:right w:w="55" w:type="dxa"/>
            </w:tcMar>
            <w:vAlign w:val="center"/>
            <w:hideMark/>
          </w:tcPr>
          <w:p w14:paraId="17DDB5F0" w14:textId="77777777" w:rsidR="0088417A" w:rsidRPr="00964E9A" w:rsidRDefault="0088417A" w:rsidP="00A578CB">
            <w:pPr>
              <w:suppressAutoHyphens/>
              <w:autoSpaceDN w:val="0"/>
              <w:spacing w:after="0" w:line="240" w:lineRule="exact"/>
              <w:contextualSpacing/>
              <w:jc w:val="center"/>
              <w:textAlignment w:val="baseline"/>
              <w:rPr>
                <w:rFonts w:ascii="Arial" w:eastAsia="Times New Roman" w:hAnsi="Arial" w:cs="Arial"/>
                <w:bCs/>
                <w:color w:val="000000" w:themeColor="text1"/>
                <w:kern w:val="3"/>
                <w:sz w:val="18"/>
                <w:lang w:eastAsia="zh-CN"/>
              </w:rPr>
            </w:pPr>
            <w:r w:rsidRPr="00964E9A">
              <w:rPr>
                <w:rFonts w:ascii="Arial" w:eastAsia="Times New Roman" w:hAnsi="Arial" w:cs="Arial"/>
                <w:bCs/>
                <w:color w:val="000000" w:themeColor="text1"/>
                <w:kern w:val="3"/>
                <w:sz w:val="18"/>
                <w:lang w:eastAsia="zh-CN"/>
              </w:rPr>
              <w:t>5 000</w:t>
            </w:r>
          </w:p>
        </w:tc>
      </w:tr>
    </w:tbl>
    <w:p w14:paraId="4293BF0D" w14:textId="77777777" w:rsidR="0088417A" w:rsidRPr="0088417A" w:rsidRDefault="0088417A" w:rsidP="0088417A">
      <w:pPr>
        <w:pStyle w:val="Arial10i5"/>
        <w:spacing w:after="240" w:line="320" w:lineRule="exact"/>
        <w:rPr>
          <w:rFonts w:cs="Arial"/>
          <w:sz w:val="24"/>
          <w:szCs w:val="24"/>
        </w:rPr>
      </w:pPr>
      <w:r w:rsidRPr="0088417A">
        <w:rPr>
          <w:rFonts w:cs="Arial"/>
          <w:sz w:val="24"/>
          <w:szCs w:val="24"/>
        </w:rPr>
        <w:t>Łączna masa odpadów dopuszczonych do przetworzenia w okresie roku nie przekroczy 105 000 Mg.</w:t>
      </w:r>
    </w:p>
    <w:p w14:paraId="1D705422" w14:textId="2A3BA07F" w:rsidR="00046E9A" w:rsidRPr="00FF2536" w:rsidRDefault="0088417A" w:rsidP="00156987">
      <w:pPr>
        <w:pStyle w:val="Arial10i5"/>
        <w:spacing w:line="320" w:lineRule="exact"/>
        <w:rPr>
          <w:rFonts w:cs="Arial"/>
          <w:sz w:val="24"/>
          <w:szCs w:val="24"/>
          <w:u w:val="single"/>
        </w:rPr>
      </w:pPr>
      <w:r w:rsidRPr="00FF2536">
        <w:rPr>
          <w:rFonts w:cs="Arial"/>
          <w:sz w:val="24"/>
          <w:szCs w:val="24"/>
          <w:u w:val="single"/>
        </w:rPr>
        <w:t>Rodzaj i ilość odpadów przewidzianych do wytworzenia (powstających) w ramach przetwarzania odpadów:</w:t>
      </w:r>
    </w:p>
    <w:tbl>
      <w:tblPr>
        <w:tblW w:w="5000" w:type="pct"/>
        <w:tblCellMar>
          <w:left w:w="10" w:type="dxa"/>
          <w:right w:w="10" w:type="dxa"/>
        </w:tblCellMar>
        <w:tblLook w:val="04A0" w:firstRow="1" w:lastRow="0" w:firstColumn="1" w:lastColumn="0" w:noHBand="0" w:noVBand="1"/>
      </w:tblPr>
      <w:tblGrid>
        <w:gridCol w:w="529"/>
        <w:gridCol w:w="1215"/>
        <w:gridCol w:w="5803"/>
        <w:gridCol w:w="1517"/>
      </w:tblGrid>
      <w:tr w:rsidR="0088417A" w:rsidRPr="00964E9A" w14:paraId="540021F9" w14:textId="77777777" w:rsidTr="006603DF">
        <w:trPr>
          <w:trHeight w:val="837"/>
          <w:tblHeader/>
        </w:trPr>
        <w:tc>
          <w:tcPr>
            <w:tcW w:w="292" w:type="pct"/>
            <w:tcBorders>
              <w:top w:val="single" w:sz="2" w:space="0" w:color="000000"/>
              <w:left w:val="single" w:sz="2" w:space="0" w:color="000000"/>
              <w:bottom w:val="single" w:sz="2" w:space="0" w:color="000000"/>
              <w:right w:val="nil"/>
            </w:tcBorders>
            <w:shd w:val="clear" w:color="auto" w:fill="D9D9D9" w:themeFill="background1" w:themeFillShade="D9"/>
            <w:tcMar>
              <w:top w:w="55" w:type="dxa"/>
              <w:left w:w="55" w:type="dxa"/>
              <w:bottom w:w="55" w:type="dxa"/>
              <w:right w:w="55" w:type="dxa"/>
            </w:tcMar>
            <w:vAlign w:val="center"/>
            <w:hideMark/>
          </w:tcPr>
          <w:p w14:paraId="53167684" w14:textId="77777777" w:rsidR="0088417A" w:rsidRPr="0088417A" w:rsidRDefault="0088417A" w:rsidP="006F7643">
            <w:pPr>
              <w:spacing w:after="0" w:line="240" w:lineRule="exact"/>
              <w:jc w:val="center"/>
              <w:rPr>
                <w:rFonts w:ascii="Arial" w:hAnsi="Arial" w:cs="Arial"/>
                <w:b/>
                <w:sz w:val="18"/>
                <w:szCs w:val="18"/>
              </w:rPr>
            </w:pPr>
            <w:r w:rsidRPr="0088417A">
              <w:rPr>
                <w:rFonts w:ascii="Arial" w:hAnsi="Arial" w:cs="Arial"/>
                <w:b/>
                <w:sz w:val="18"/>
                <w:szCs w:val="18"/>
              </w:rPr>
              <w:t>Lp.</w:t>
            </w:r>
          </w:p>
        </w:tc>
        <w:tc>
          <w:tcPr>
            <w:tcW w:w="670" w:type="pct"/>
            <w:tcBorders>
              <w:top w:val="single" w:sz="2" w:space="0" w:color="000000"/>
              <w:left w:val="single" w:sz="2" w:space="0" w:color="000000"/>
              <w:bottom w:val="single" w:sz="2" w:space="0" w:color="000000"/>
              <w:right w:val="nil"/>
            </w:tcBorders>
            <w:shd w:val="clear" w:color="auto" w:fill="D9D9D9" w:themeFill="background1" w:themeFillShade="D9"/>
            <w:tcMar>
              <w:top w:w="55" w:type="dxa"/>
              <w:left w:w="55" w:type="dxa"/>
              <w:bottom w:w="55" w:type="dxa"/>
              <w:right w:w="55" w:type="dxa"/>
            </w:tcMar>
            <w:vAlign w:val="center"/>
            <w:hideMark/>
          </w:tcPr>
          <w:p w14:paraId="1FCD857D" w14:textId="77777777" w:rsidR="0088417A" w:rsidRPr="0088417A" w:rsidRDefault="0088417A" w:rsidP="006F7643">
            <w:pPr>
              <w:spacing w:after="0" w:line="240" w:lineRule="exact"/>
              <w:jc w:val="center"/>
              <w:rPr>
                <w:rFonts w:ascii="Arial" w:hAnsi="Arial" w:cs="Arial"/>
                <w:b/>
                <w:sz w:val="18"/>
                <w:szCs w:val="18"/>
              </w:rPr>
            </w:pPr>
            <w:r w:rsidRPr="0088417A">
              <w:rPr>
                <w:rFonts w:ascii="Arial" w:hAnsi="Arial" w:cs="Arial"/>
                <w:b/>
                <w:sz w:val="18"/>
                <w:szCs w:val="18"/>
              </w:rPr>
              <w:t>Kod odpadu</w:t>
            </w:r>
          </w:p>
        </w:tc>
        <w:tc>
          <w:tcPr>
            <w:tcW w:w="3201" w:type="pct"/>
            <w:tcBorders>
              <w:top w:val="single" w:sz="2" w:space="0" w:color="000000"/>
              <w:left w:val="single" w:sz="2" w:space="0" w:color="000000"/>
              <w:bottom w:val="single" w:sz="2" w:space="0" w:color="000000"/>
              <w:right w:val="nil"/>
            </w:tcBorders>
            <w:shd w:val="clear" w:color="auto" w:fill="D9D9D9" w:themeFill="background1" w:themeFillShade="D9"/>
            <w:tcMar>
              <w:top w:w="55" w:type="dxa"/>
              <w:left w:w="55" w:type="dxa"/>
              <w:bottom w:w="55" w:type="dxa"/>
              <w:right w:w="55" w:type="dxa"/>
            </w:tcMar>
            <w:vAlign w:val="center"/>
            <w:hideMark/>
          </w:tcPr>
          <w:p w14:paraId="2A86D697" w14:textId="47724516" w:rsidR="0088417A" w:rsidRPr="0088417A" w:rsidRDefault="0088417A" w:rsidP="006F7643">
            <w:pPr>
              <w:spacing w:after="0" w:line="240" w:lineRule="exact"/>
              <w:jc w:val="center"/>
              <w:rPr>
                <w:rFonts w:ascii="Arial" w:hAnsi="Arial" w:cs="Arial"/>
                <w:b/>
                <w:sz w:val="18"/>
                <w:szCs w:val="18"/>
              </w:rPr>
            </w:pPr>
            <w:r w:rsidRPr="0088417A">
              <w:rPr>
                <w:rFonts w:ascii="Arial" w:hAnsi="Arial" w:cs="Arial"/>
                <w:b/>
                <w:sz w:val="18"/>
                <w:szCs w:val="18"/>
              </w:rPr>
              <w:t>Rodzaj odpadu</w:t>
            </w:r>
          </w:p>
        </w:tc>
        <w:tc>
          <w:tcPr>
            <w:tcW w:w="837" w:type="pct"/>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vAlign w:val="center"/>
            <w:hideMark/>
          </w:tcPr>
          <w:p w14:paraId="11E331F4" w14:textId="77777777" w:rsidR="0088417A" w:rsidRPr="0088417A" w:rsidRDefault="0088417A" w:rsidP="006F7643">
            <w:pPr>
              <w:spacing w:after="0" w:line="240" w:lineRule="exact"/>
              <w:jc w:val="center"/>
              <w:rPr>
                <w:rFonts w:ascii="Arial" w:hAnsi="Arial" w:cs="Arial"/>
                <w:b/>
                <w:sz w:val="18"/>
                <w:szCs w:val="18"/>
              </w:rPr>
            </w:pPr>
            <w:r w:rsidRPr="0088417A">
              <w:rPr>
                <w:rFonts w:ascii="Arial" w:hAnsi="Arial" w:cs="Arial"/>
                <w:b/>
                <w:sz w:val="18"/>
                <w:szCs w:val="18"/>
              </w:rPr>
              <w:t xml:space="preserve">Ilość odpadu </w:t>
            </w:r>
            <w:r w:rsidRPr="0088417A">
              <w:rPr>
                <w:rFonts w:ascii="Arial" w:hAnsi="Arial" w:cs="Arial"/>
                <w:b/>
                <w:sz w:val="18"/>
                <w:szCs w:val="18"/>
              </w:rPr>
              <w:br/>
              <w:t>[Mg/rok]</w:t>
            </w:r>
          </w:p>
        </w:tc>
      </w:tr>
      <w:tr w:rsidR="0088417A" w:rsidRPr="00964E9A" w14:paraId="1042A3BB" w14:textId="77777777" w:rsidTr="0088417A">
        <w:trPr>
          <w:trHeight w:val="404"/>
        </w:trPr>
        <w:tc>
          <w:tcPr>
            <w:tcW w:w="292" w:type="pc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24244079" w14:textId="77777777" w:rsidR="0088417A" w:rsidRPr="00964E9A" w:rsidRDefault="0088417A" w:rsidP="006F7643">
            <w:pPr>
              <w:suppressAutoHyphens/>
              <w:autoSpaceDE w:val="0"/>
              <w:autoSpaceDN w:val="0"/>
              <w:snapToGrid w:val="0"/>
              <w:spacing w:after="0" w:line="240" w:lineRule="exact"/>
              <w:contextualSpacing/>
              <w:jc w:val="center"/>
              <w:textAlignment w:val="baseline"/>
              <w:rPr>
                <w:rFonts w:ascii="Arial" w:eastAsia="Lucida Sans Unicode" w:hAnsi="Arial" w:cs="Arial"/>
                <w:color w:val="000000" w:themeColor="text1"/>
                <w:kern w:val="3"/>
                <w:sz w:val="18"/>
                <w:szCs w:val="18"/>
                <w:lang w:val="en-GB" w:eastAsia="hi-IN"/>
              </w:rPr>
            </w:pPr>
            <w:r w:rsidRPr="00964E9A">
              <w:rPr>
                <w:rFonts w:ascii="Arial" w:eastAsia="Lucida Sans Unicode" w:hAnsi="Arial" w:cs="Arial"/>
                <w:color w:val="000000" w:themeColor="text1"/>
                <w:kern w:val="3"/>
                <w:sz w:val="18"/>
                <w:szCs w:val="18"/>
                <w:lang w:val="en-GB" w:eastAsia="hi-IN"/>
              </w:rPr>
              <w:t>1.</w:t>
            </w:r>
          </w:p>
        </w:tc>
        <w:tc>
          <w:tcPr>
            <w:tcW w:w="670" w:type="pc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1DCA34D5" w14:textId="77777777" w:rsidR="0088417A" w:rsidRPr="00FF2536" w:rsidRDefault="0088417A" w:rsidP="006F7643">
            <w:pPr>
              <w:suppressAutoHyphens/>
              <w:autoSpaceDN w:val="0"/>
              <w:spacing w:after="0" w:line="240" w:lineRule="exact"/>
              <w:contextualSpacing/>
              <w:jc w:val="center"/>
              <w:textAlignment w:val="baseline"/>
              <w:rPr>
                <w:rFonts w:ascii="Arial" w:eastAsia="Times New Roman" w:hAnsi="Arial" w:cs="Arial"/>
                <w:b/>
                <w:color w:val="000000" w:themeColor="text1"/>
                <w:kern w:val="3"/>
                <w:sz w:val="18"/>
                <w:szCs w:val="18"/>
                <w:lang w:val="en-GB" w:eastAsia="zh-CN"/>
              </w:rPr>
            </w:pPr>
            <w:r w:rsidRPr="00FF2536">
              <w:rPr>
                <w:rFonts w:ascii="Arial" w:eastAsia="Times New Roman" w:hAnsi="Arial" w:cs="Arial"/>
                <w:b/>
                <w:color w:val="000000" w:themeColor="text1"/>
                <w:kern w:val="3"/>
                <w:sz w:val="18"/>
                <w:szCs w:val="18"/>
                <w:lang w:val="en-GB" w:eastAsia="zh-CN"/>
              </w:rPr>
              <w:t>19 12 02</w:t>
            </w:r>
          </w:p>
        </w:tc>
        <w:tc>
          <w:tcPr>
            <w:tcW w:w="3201" w:type="pc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71597ECE" w14:textId="77777777" w:rsidR="0088417A" w:rsidRPr="00964E9A" w:rsidRDefault="0088417A" w:rsidP="006F7643">
            <w:pPr>
              <w:suppressAutoHyphens/>
              <w:autoSpaceDE w:val="0"/>
              <w:autoSpaceDN w:val="0"/>
              <w:spacing w:after="0" w:line="240" w:lineRule="exact"/>
              <w:contextualSpacing/>
              <w:textAlignment w:val="baseline"/>
              <w:rPr>
                <w:rFonts w:ascii="Arial" w:eastAsia="Times New Roman" w:hAnsi="Arial" w:cs="Arial"/>
                <w:color w:val="000000" w:themeColor="text1"/>
                <w:kern w:val="3"/>
                <w:sz w:val="18"/>
                <w:szCs w:val="18"/>
                <w:lang w:eastAsia="zh-CN"/>
              </w:rPr>
            </w:pPr>
            <w:r w:rsidRPr="00964E9A">
              <w:rPr>
                <w:rFonts w:ascii="Arial" w:eastAsia="Times New Roman" w:hAnsi="Arial" w:cs="Arial"/>
                <w:color w:val="000000" w:themeColor="text1"/>
                <w:kern w:val="3"/>
                <w:sz w:val="18"/>
                <w:szCs w:val="18"/>
                <w:lang w:eastAsia="zh-CN"/>
              </w:rPr>
              <w:t>Metale żelazne</w:t>
            </w:r>
          </w:p>
        </w:tc>
        <w:tc>
          <w:tcPr>
            <w:tcW w:w="837" w:type="pct"/>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1162A438" w14:textId="77777777" w:rsidR="0088417A" w:rsidRPr="003E3E9C" w:rsidRDefault="0088417A" w:rsidP="006F7643">
            <w:pPr>
              <w:suppressAutoHyphens/>
              <w:autoSpaceDN w:val="0"/>
              <w:spacing w:after="0" w:line="240" w:lineRule="exact"/>
              <w:contextualSpacing/>
              <w:jc w:val="center"/>
              <w:textAlignment w:val="baseline"/>
              <w:rPr>
                <w:rFonts w:ascii="Arial" w:eastAsia="Times New Roman" w:hAnsi="Arial" w:cs="Arial"/>
                <w:bCs/>
                <w:kern w:val="3"/>
                <w:sz w:val="18"/>
                <w:lang w:val="en-GB" w:eastAsia="zh-CN"/>
              </w:rPr>
            </w:pPr>
            <w:r w:rsidRPr="003E3E9C">
              <w:rPr>
                <w:rFonts w:ascii="Arial" w:eastAsia="Times New Roman" w:hAnsi="Arial" w:cs="Arial"/>
                <w:bCs/>
                <w:kern w:val="3"/>
                <w:sz w:val="18"/>
                <w:lang w:val="en-GB" w:eastAsia="zh-CN"/>
              </w:rPr>
              <w:t>5 000</w:t>
            </w:r>
          </w:p>
        </w:tc>
      </w:tr>
      <w:tr w:rsidR="0088417A" w:rsidRPr="00964E9A" w14:paraId="70DB0485" w14:textId="77777777" w:rsidTr="0088417A">
        <w:trPr>
          <w:trHeight w:val="404"/>
        </w:trPr>
        <w:tc>
          <w:tcPr>
            <w:tcW w:w="292" w:type="pc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678FF6ED" w14:textId="77777777" w:rsidR="0088417A" w:rsidRPr="00964E9A" w:rsidRDefault="0088417A" w:rsidP="006F7643">
            <w:pPr>
              <w:suppressAutoHyphens/>
              <w:autoSpaceDE w:val="0"/>
              <w:autoSpaceDN w:val="0"/>
              <w:snapToGrid w:val="0"/>
              <w:spacing w:after="0" w:line="240" w:lineRule="exact"/>
              <w:contextualSpacing/>
              <w:jc w:val="center"/>
              <w:textAlignment w:val="baseline"/>
              <w:rPr>
                <w:rFonts w:ascii="Arial" w:eastAsia="Lucida Sans Unicode" w:hAnsi="Arial" w:cs="Arial"/>
                <w:color w:val="000000" w:themeColor="text1"/>
                <w:kern w:val="3"/>
                <w:sz w:val="18"/>
                <w:szCs w:val="18"/>
                <w:lang w:val="en-GB" w:eastAsia="hi-IN"/>
              </w:rPr>
            </w:pPr>
            <w:r w:rsidRPr="00964E9A">
              <w:rPr>
                <w:rFonts w:ascii="Arial" w:eastAsia="Lucida Sans Unicode" w:hAnsi="Arial" w:cs="Arial"/>
                <w:color w:val="000000" w:themeColor="text1"/>
                <w:kern w:val="3"/>
                <w:sz w:val="18"/>
                <w:szCs w:val="18"/>
                <w:lang w:val="en-GB" w:eastAsia="hi-IN"/>
              </w:rPr>
              <w:t>2.</w:t>
            </w:r>
          </w:p>
        </w:tc>
        <w:tc>
          <w:tcPr>
            <w:tcW w:w="670" w:type="pc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1900D291" w14:textId="77777777" w:rsidR="0088417A" w:rsidRPr="00FF2536" w:rsidRDefault="0088417A" w:rsidP="006F7643">
            <w:pPr>
              <w:suppressAutoHyphens/>
              <w:autoSpaceDN w:val="0"/>
              <w:spacing w:after="0" w:line="240" w:lineRule="exact"/>
              <w:contextualSpacing/>
              <w:jc w:val="center"/>
              <w:textAlignment w:val="baseline"/>
              <w:rPr>
                <w:rFonts w:ascii="Arial" w:eastAsia="Times New Roman" w:hAnsi="Arial" w:cs="Arial"/>
                <w:b/>
                <w:color w:val="000000" w:themeColor="text1"/>
                <w:kern w:val="3"/>
                <w:sz w:val="18"/>
                <w:szCs w:val="18"/>
                <w:lang w:val="en-GB" w:eastAsia="zh-CN"/>
              </w:rPr>
            </w:pPr>
            <w:r w:rsidRPr="00FF2536">
              <w:rPr>
                <w:rFonts w:ascii="Arial" w:eastAsia="Times New Roman" w:hAnsi="Arial" w:cs="Arial"/>
                <w:b/>
                <w:color w:val="000000" w:themeColor="text1"/>
                <w:kern w:val="3"/>
                <w:sz w:val="18"/>
                <w:szCs w:val="18"/>
                <w:lang w:val="en-GB" w:eastAsia="zh-CN"/>
              </w:rPr>
              <w:t>19 12 03</w:t>
            </w:r>
          </w:p>
        </w:tc>
        <w:tc>
          <w:tcPr>
            <w:tcW w:w="3201" w:type="pc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4F9AD0CD" w14:textId="77777777" w:rsidR="0088417A" w:rsidRPr="00964E9A" w:rsidRDefault="0088417A" w:rsidP="006F7643">
            <w:pPr>
              <w:suppressAutoHyphens/>
              <w:autoSpaceDE w:val="0"/>
              <w:autoSpaceDN w:val="0"/>
              <w:spacing w:after="0" w:line="240" w:lineRule="exact"/>
              <w:contextualSpacing/>
              <w:textAlignment w:val="baseline"/>
              <w:rPr>
                <w:rFonts w:ascii="Arial" w:eastAsia="Times New Roman" w:hAnsi="Arial" w:cs="Arial"/>
                <w:color w:val="000000" w:themeColor="text1"/>
                <w:kern w:val="3"/>
                <w:sz w:val="18"/>
                <w:szCs w:val="18"/>
                <w:lang w:eastAsia="zh-CN"/>
              </w:rPr>
            </w:pPr>
            <w:r w:rsidRPr="00964E9A">
              <w:rPr>
                <w:rFonts w:ascii="Arial" w:eastAsia="Times New Roman" w:hAnsi="Arial" w:cs="Arial"/>
                <w:color w:val="000000" w:themeColor="text1"/>
                <w:kern w:val="3"/>
                <w:sz w:val="18"/>
                <w:szCs w:val="18"/>
                <w:lang w:eastAsia="zh-CN"/>
              </w:rPr>
              <w:t>Metale nieżelazne</w:t>
            </w:r>
          </w:p>
        </w:tc>
        <w:tc>
          <w:tcPr>
            <w:tcW w:w="837" w:type="pct"/>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0149374C" w14:textId="77777777" w:rsidR="0088417A" w:rsidRPr="001046A7" w:rsidRDefault="0088417A" w:rsidP="006F7643">
            <w:pPr>
              <w:suppressAutoHyphens/>
              <w:autoSpaceDN w:val="0"/>
              <w:spacing w:after="0" w:line="240" w:lineRule="exact"/>
              <w:contextualSpacing/>
              <w:jc w:val="center"/>
              <w:textAlignment w:val="baseline"/>
              <w:rPr>
                <w:rFonts w:ascii="Arial" w:eastAsia="Times New Roman" w:hAnsi="Arial" w:cs="Arial"/>
                <w:bCs/>
                <w:kern w:val="3"/>
                <w:sz w:val="18"/>
                <w:lang w:val="en-GB" w:eastAsia="zh-CN"/>
              </w:rPr>
            </w:pPr>
            <w:r w:rsidRPr="001046A7">
              <w:rPr>
                <w:rFonts w:ascii="Arial" w:eastAsia="Times New Roman" w:hAnsi="Arial" w:cs="Arial"/>
                <w:bCs/>
                <w:kern w:val="3"/>
                <w:sz w:val="18"/>
                <w:lang w:val="en-GB" w:eastAsia="zh-CN"/>
              </w:rPr>
              <w:t>50</w:t>
            </w:r>
          </w:p>
        </w:tc>
      </w:tr>
      <w:tr w:rsidR="0088417A" w:rsidRPr="00964E9A" w14:paraId="694F1CBC" w14:textId="77777777" w:rsidTr="0088417A">
        <w:trPr>
          <w:trHeight w:val="418"/>
        </w:trPr>
        <w:tc>
          <w:tcPr>
            <w:tcW w:w="292" w:type="pc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1D495F13" w14:textId="77777777" w:rsidR="0088417A" w:rsidRPr="00964E9A" w:rsidRDefault="0088417A" w:rsidP="006F7643">
            <w:pPr>
              <w:suppressAutoHyphens/>
              <w:autoSpaceDE w:val="0"/>
              <w:autoSpaceDN w:val="0"/>
              <w:snapToGrid w:val="0"/>
              <w:spacing w:after="0" w:line="240" w:lineRule="exact"/>
              <w:contextualSpacing/>
              <w:jc w:val="center"/>
              <w:textAlignment w:val="baseline"/>
              <w:rPr>
                <w:rFonts w:ascii="Arial" w:eastAsia="Lucida Sans Unicode" w:hAnsi="Arial" w:cs="Arial"/>
                <w:color w:val="000000" w:themeColor="text1"/>
                <w:kern w:val="3"/>
                <w:sz w:val="18"/>
                <w:szCs w:val="18"/>
                <w:lang w:val="en-GB" w:eastAsia="hi-IN"/>
              </w:rPr>
            </w:pPr>
            <w:r w:rsidRPr="00964E9A">
              <w:rPr>
                <w:rFonts w:ascii="Arial" w:eastAsia="Lucida Sans Unicode" w:hAnsi="Arial" w:cs="Arial"/>
                <w:color w:val="000000" w:themeColor="text1"/>
                <w:kern w:val="3"/>
                <w:sz w:val="18"/>
                <w:szCs w:val="18"/>
                <w:lang w:val="en-GB" w:eastAsia="hi-IN"/>
              </w:rPr>
              <w:t>3.</w:t>
            </w:r>
          </w:p>
        </w:tc>
        <w:tc>
          <w:tcPr>
            <w:tcW w:w="670" w:type="pc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22D12B8E" w14:textId="77777777" w:rsidR="0088417A" w:rsidRPr="00FF2536" w:rsidRDefault="0088417A" w:rsidP="006F7643">
            <w:pPr>
              <w:suppressAutoHyphens/>
              <w:autoSpaceDN w:val="0"/>
              <w:spacing w:after="0" w:line="240" w:lineRule="exact"/>
              <w:contextualSpacing/>
              <w:jc w:val="center"/>
              <w:textAlignment w:val="baseline"/>
              <w:rPr>
                <w:rFonts w:ascii="Arial" w:eastAsia="Times New Roman" w:hAnsi="Arial" w:cs="Arial"/>
                <w:b/>
                <w:color w:val="000000" w:themeColor="text1"/>
                <w:kern w:val="3"/>
                <w:sz w:val="18"/>
                <w:szCs w:val="18"/>
                <w:lang w:val="en-GB" w:eastAsia="zh-CN"/>
              </w:rPr>
            </w:pPr>
            <w:r w:rsidRPr="00FF2536">
              <w:rPr>
                <w:rFonts w:ascii="Arial" w:eastAsia="Times New Roman" w:hAnsi="Arial" w:cs="Arial"/>
                <w:b/>
                <w:color w:val="000000" w:themeColor="text1"/>
                <w:kern w:val="3"/>
                <w:sz w:val="18"/>
                <w:szCs w:val="18"/>
                <w:lang w:val="en-GB" w:eastAsia="zh-CN"/>
              </w:rPr>
              <w:t>19 12 04</w:t>
            </w:r>
          </w:p>
        </w:tc>
        <w:tc>
          <w:tcPr>
            <w:tcW w:w="3201" w:type="pc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4D809D48" w14:textId="77777777" w:rsidR="0088417A" w:rsidRPr="00964E9A" w:rsidRDefault="0088417A" w:rsidP="006F7643">
            <w:pPr>
              <w:suppressAutoHyphens/>
              <w:autoSpaceDE w:val="0"/>
              <w:autoSpaceDN w:val="0"/>
              <w:spacing w:after="0" w:line="240" w:lineRule="exact"/>
              <w:contextualSpacing/>
              <w:textAlignment w:val="baseline"/>
              <w:rPr>
                <w:rFonts w:ascii="Arial" w:eastAsia="Times New Roman" w:hAnsi="Arial" w:cs="Arial"/>
                <w:color w:val="000000" w:themeColor="text1"/>
                <w:kern w:val="3"/>
                <w:sz w:val="18"/>
                <w:szCs w:val="18"/>
                <w:lang w:eastAsia="zh-CN"/>
              </w:rPr>
            </w:pPr>
            <w:r w:rsidRPr="00964E9A">
              <w:rPr>
                <w:rFonts w:ascii="Arial" w:eastAsia="Times New Roman" w:hAnsi="Arial" w:cs="Arial"/>
                <w:color w:val="000000" w:themeColor="text1"/>
                <w:kern w:val="3"/>
                <w:sz w:val="18"/>
                <w:szCs w:val="18"/>
                <w:lang w:eastAsia="zh-CN"/>
              </w:rPr>
              <w:t>Tworzywa sztuczne i guma</w:t>
            </w:r>
          </w:p>
        </w:tc>
        <w:tc>
          <w:tcPr>
            <w:tcW w:w="837" w:type="pct"/>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5A1EC3EC" w14:textId="77777777" w:rsidR="0088417A" w:rsidRPr="00964E9A" w:rsidRDefault="0088417A" w:rsidP="006F7643">
            <w:pPr>
              <w:suppressAutoHyphens/>
              <w:autoSpaceDN w:val="0"/>
              <w:spacing w:after="0" w:line="240" w:lineRule="exact"/>
              <w:contextualSpacing/>
              <w:jc w:val="center"/>
              <w:textAlignment w:val="baseline"/>
              <w:rPr>
                <w:rFonts w:ascii="Arial" w:eastAsia="Times New Roman" w:hAnsi="Arial" w:cs="Arial"/>
                <w:bCs/>
                <w:color w:val="000000" w:themeColor="text1"/>
                <w:kern w:val="3"/>
                <w:sz w:val="18"/>
                <w:lang w:val="en-GB" w:eastAsia="zh-CN"/>
              </w:rPr>
            </w:pPr>
            <w:r w:rsidRPr="00964E9A">
              <w:rPr>
                <w:rFonts w:ascii="Arial" w:eastAsia="Times New Roman" w:hAnsi="Arial" w:cs="Arial"/>
                <w:bCs/>
                <w:color w:val="000000" w:themeColor="text1"/>
                <w:kern w:val="3"/>
                <w:sz w:val="18"/>
                <w:lang w:val="en-GB" w:eastAsia="zh-CN"/>
              </w:rPr>
              <w:t>50</w:t>
            </w:r>
          </w:p>
        </w:tc>
      </w:tr>
      <w:tr w:rsidR="0088417A" w:rsidRPr="00964E9A" w14:paraId="18A9CC6A" w14:textId="77777777" w:rsidTr="0088417A">
        <w:trPr>
          <w:trHeight w:val="418"/>
        </w:trPr>
        <w:tc>
          <w:tcPr>
            <w:tcW w:w="292" w:type="pc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1B0E36A2" w14:textId="77777777" w:rsidR="0088417A" w:rsidRPr="00964E9A" w:rsidRDefault="0088417A" w:rsidP="006F7643">
            <w:pPr>
              <w:suppressAutoHyphens/>
              <w:autoSpaceDE w:val="0"/>
              <w:autoSpaceDN w:val="0"/>
              <w:snapToGrid w:val="0"/>
              <w:spacing w:after="0" w:line="240" w:lineRule="exact"/>
              <w:contextualSpacing/>
              <w:jc w:val="center"/>
              <w:textAlignment w:val="baseline"/>
              <w:rPr>
                <w:rFonts w:ascii="Arial" w:eastAsia="Lucida Sans Unicode" w:hAnsi="Arial" w:cs="Arial"/>
                <w:color w:val="000000" w:themeColor="text1"/>
                <w:kern w:val="3"/>
                <w:sz w:val="18"/>
                <w:szCs w:val="18"/>
                <w:lang w:val="en-GB" w:eastAsia="hi-IN"/>
              </w:rPr>
            </w:pPr>
            <w:r w:rsidRPr="00964E9A">
              <w:rPr>
                <w:rFonts w:ascii="Arial" w:eastAsia="Lucida Sans Unicode" w:hAnsi="Arial" w:cs="Arial"/>
                <w:color w:val="000000" w:themeColor="text1"/>
                <w:kern w:val="3"/>
                <w:sz w:val="18"/>
                <w:szCs w:val="18"/>
                <w:lang w:val="en-GB" w:eastAsia="hi-IN"/>
              </w:rPr>
              <w:t>4.</w:t>
            </w:r>
          </w:p>
        </w:tc>
        <w:tc>
          <w:tcPr>
            <w:tcW w:w="670" w:type="pc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0B52B2A1" w14:textId="77777777" w:rsidR="0088417A" w:rsidRPr="00FF2536" w:rsidRDefault="0088417A" w:rsidP="006F7643">
            <w:pPr>
              <w:suppressAutoHyphens/>
              <w:autoSpaceDN w:val="0"/>
              <w:spacing w:after="0" w:line="240" w:lineRule="exact"/>
              <w:contextualSpacing/>
              <w:jc w:val="center"/>
              <w:textAlignment w:val="baseline"/>
              <w:rPr>
                <w:rFonts w:ascii="Arial" w:eastAsia="Times New Roman" w:hAnsi="Arial" w:cs="Arial"/>
                <w:b/>
                <w:color w:val="000000" w:themeColor="text1"/>
                <w:kern w:val="3"/>
                <w:sz w:val="18"/>
                <w:szCs w:val="18"/>
                <w:lang w:val="en-GB" w:eastAsia="zh-CN"/>
              </w:rPr>
            </w:pPr>
            <w:r w:rsidRPr="00FF2536">
              <w:rPr>
                <w:rFonts w:ascii="Arial" w:eastAsia="Times New Roman" w:hAnsi="Arial" w:cs="Arial"/>
                <w:b/>
                <w:color w:val="000000" w:themeColor="text1"/>
                <w:kern w:val="3"/>
                <w:sz w:val="18"/>
                <w:szCs w:val="18"/>
                <w:lang w:val="en-GB" w:eastAsia="zh-CN"/>
              </w:rPr>
              <w:t>19 12 07</w:t>
            </w:r>
          </w:p>
        </w:tc>
        <w:tc>
          <w:tcPr>
            <w:tcW w:w="3201" w:type="pct"/>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7E9B92CA" w14:textId="77777777" w:rsidR="0088417A" w:rsidRPr="00964E9A" w:rsidRDefault="0088417A" w:rsidP="006F7643">
            <w:pPr>
              <w:suppressAutoHyphens/>
              <w:autoSpaceDE w:val="0"/>
              <w:autoSpaceDN w:val="0"/>
              <w:spacing w:after="0" w:line="240" w:lineRule="exact"/>
              <w:contextualSpacing/>
              <w:textAlignment w:val="baseline"/>
              <w:rPr>
                <w:rFonts w:ascii="Arial" w:eastAsia="Times New Roman" w:hAnsi="Arial" w:cs="Arial"/>
                <w:color w:val="000000" w:themeColor="text1"/>
                <w:kern w:val="3"/>
                <w:sz w:val="18"/>
                <w:szCs w:val="18"/>
                <w:lang w:eastAsia="zh-CN"/>
              </w:rPr>
            </w:pPr>
            <w:r w:rsidRPr="00964E9A">
              <w:rPr>
                <w:rFonts w:ascii="Arial" w:eastAsia="Times New Roman" w:hAnsi="Arial" w:cs="Arial"/>
                <w:color w:val="000000" w:themeColor="text1"/>
                <w:kern w:val="3"/>
                <w:sz w:val="18"/>
                <w:szCs w:val="18"/>
                <w:lang w:eastAsia="zh-CN"/>
              </w:rPr>
              <w:t>Drewno inne niż wymienione w 19 12 06</w:t>
            </w:r>
          </w:p>
        </w:tc>
        <w:tc>
          <w:tcPr>
            <w:tcW w:w="837" w:type="pct"/>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315B5A73" w14:textId="77777777" w:rsidR="0088417A" w:rsidRPr="00964E9A" w:rsidRDefault="0088417A" w:rsidP="006F7643">
            <w:pPr>
              <w:suppressAutoHyphens/>
              <w:autoSpaceDN w:val="0"/>
              <w:spacing w:after="0" w:line="240" w:lineRule="exact"/>
              <w:contextualSpacing/>
              <w:jc w:val="center"/>
              <w:textAlignment w:val="baseline"/>
              <w:rPr>
                <w:rFonts w:ascii="Arial" w:eastAsia="Times New Roman" w:hAnsi="Arial" w:cs="Arial"/>
                <w:bCs/>
                <w:color w:val="000000" w:themeColor="text1"/>
                <w:kern w:val="3"/>
                <w:sz w:val="18"/>
                <w:lang w:eastAsia="zh-CN"/>
              </w:rPr>
            </w:pPr>
            <w:r w:rsidRPr="00964E9A">
              <w:rPr>
                <w:rFonts w:ascii="Arial" w:eastAsia="Times New Roman" w:hAnsi="Arial" w:cs="Arial"/>
                <w:bCs/>
                <w:color w:val="000000" w:themeColor="text1"/>
                <w:kern w:val="3"/>
                <w:sz w:val="18"/>
                <w:lang w:eastAsia="zh-CN"/>
              </w:rPr>
              <w:t>50</w:t>
            </w:r>
          </w:p>
        </w:tc>
      </w:tr>
    </w:tbl>
    <w:p w14:paraId="4DC734FF" w14:textId="3A62EC52" w:rsidR="00046E9A" w:rsidRDefault="0088417A" w:rsidP="0088417A">
      <w:pPr>
        <w:pStyle w:val="Arial10i5"/>
        <w:spacing w:after="240" w:line="320" w:lineRule="exact"/>
        <w:rPr>
          <w:rFonts w:cs="Arial"/>
          <w:sz w:val="24"/>
          <w:szCs w:val="24"/>
        </w:rPr>
      </w:pPr>
      <w:r w:rsidRPr="0088417A">
        <w:rPr>
          <w:rFonts w:cs="Arial"/>
          <w:sz w:val="24"/>
          <w:szCs w:val="24"/>
        </w:rPr>
        <w:t>Łączna masa odpadów powstających w wyniku przetwarzania w okresie roku nie</w:t>
      </w:r>
      <w:r w:rsidR="006F7643">
        <w:rPr>
          <w:rFonts w:cs="Arial"/>
          <w:sz w:val="24"/>
          <w:szCs w:val="24"/>
        </w:rPr>
        <w:t> </w:t>
      </w:r>
      <w:r w:rsidRPr="0088417A">
        <w:rPr>
          <w:rFonts w:cs="Arial"/>
          <w:sz w:val="24"/>
          <w:szCs w:val="24"/>
        </w:rPr>
        <w:t>przekroczy 5 150 Mg”.</w:t>
      </w:r>
    </w:p>
    <w:p w14:paraId="2A8615D8" w14:textId="7DF4B33B" w:rsidR="00ED42C6" w:rsidRPr="00202DAD" w:rsidRDefault="00037868" w:rsidP="00C03AEF">
      <w:pPr>
        <w:pStyle w:val="Arial10i5"/>
        <w:numPr>
          <w:ilvl w:val="0"/>
          <w:numId w:val="59"/>
        </w:numPr>
        <w:spacing w:before="240" w:line="320" w:lineRule="exact"/>
        <w:ind w:left="567" w:hanging="283"/>
        <w:rPr>
          <w:rFonts w:cs="Arial"/>
          <w:sz w:val="24"/>
          <w:szCs w:val="24"/>
        </w:rPr>
      </w:pPr>
      <w:r>
        <w:rPr>
          <w:rFonts w:cs="Arial"/>
          <w:b/>
          <w:sz w:val="24"/>
          <w:szCs w:val="24"/>
        </w:rPr>
        <w:t>Część</w:t>
      </w:r>
      <w:r w:rsidR="00674A7D" w:rsidRPr="00202DAD">
        <w:rPr>
          <w:rFonts w:cs="Arial"/>
          <w:b/>
          <w:sz w:val="24"/>
          <w:szCs w:val="24"/>
        </w:rPr>
        <w:t xml:space="preserve"> VII.</w:t>
      </w:r>
      <w:r w:rsidR="009F659B">
        <w:rPr>
          <w:rFonts w:cs="Arial"/>
          <w:b/>
          <w:sz w:val="24"/>
          <w:szCs w:val="24"/>
        </w:rPr>
        <w:t xml:space="preserve"> decyzji</w:t>
      </w:r>
      <w:r w:rsidR="00674A7D" w:rsidRPr="00202DAD">
        <w:rPr>
          <w:rFonts w:cs="Arial"/>
          <w:b/>
          <w:sz w:val="24"/>
          <w:szCs w:val="24"/>
        </w:rPr>
        <w:t xml:space="preserve"> </w:t>
      </w:r>
      <w:r w:rsidR="009F659B" w:rsidRPr="00202DAD">
        <w:rPr>
          <w:rFonts w:cs="Arial"/>
          <w:b/>
          <w:sz w:val="24"/>
          <w:szCs w:val="24"/>
        </w:rPr>
        <w:t>„</w:t>
      </w:r>
      <w:r w:rsidR="00674A7D" w:rsidRPr="00202DAD">
        <w:rPr>
          <w:rFonts w:cs="Arial"/>
          <w:b/>
          <w:sz w:val="24"/>
          <w:szCs w:val="24"/>
        </w:rPr>
        <w:t>Eksploatacja instalacji w uzasadnionych technologicznie warunkach, odbiegających od normalnych” otrzymuje brzmienie:</w:t>
      </w:r>
    </w:p>
    <w:p w14:paraId="46CDAD00" w14:textId="5D4A62D6" w:rsidR="0003268F" w:rsidRDefault="00674A7D" w:rsidP="00340D6A">
      <w:pPr>
        <w:pStyle w:val="Arial10i5"/>
        <w:spacing w:line="320" w:lineRule="exact"/>
        <w:rPr>
          <w:rFonts w:cs="Arial"/>
          <w:b/>
          <w:sz w:val="24"/>
          <w:szCs w:val="24"/>
        </w:rPr>
      </w:pPr>
      <w:r w:rsidRPr="00340D6A">
        <w:rPr>
          <w:rFonts w:cs="Arial"/>
          <w:b/>
          <w:sz w:val="24"/>
          <w:szCs w:val="24"/>
        </w:rPr>
        <w:t>„</w:t>
      </w:r>
      <w:r w:rsidR="0003268F" w:rsidRPr="0003268F">
        <w:rPr>
          <w:rFonts w:cs="Arial"/>
          <w:b/>
          <w:sz w:val="24"/>
          <w:szCs w:val="24"/>
        </w:rPr>
        <w:t>VII. Eksploatacja instalacji w uzasadnionych technologicznie warunkach, odbiegających od normalnych</w:t>
      </w:r>
      <w:r w:rsidR="00DA7C12">
        <w:rPr>
          <w:rFonts w:cs="Arial"/>
          <w:b/>
          <w:sz w:val="24"/>
          <w:szCs w:val="24"/>
        </w:rPr>
        <w:t>.</w:t>
      </w:r>
    </w:p>
    <w:p w14:paraId="4E1815D4" w14:textId="09BEA2A8" w:rsidR="0003268F" w:rsidRPr="0003268F" w:rsidRDefault="0003268F" w:rsidP="0003268F">
      <w:pPr>
        <w:pStyle w:val="Arial10i5"/>
        <w:numPr>
          <w:ilvl w:val="0"/>
          <w:numId w:val="202"/>
        </w:numPr>
        <w:spacing w:line="320" w:lineRule="exact"/>
        <w:rPr>
          <w:rFonts w:cs="Arial"/>
          <w:b/>
          <w:sz w:val="24"/>
          <w:szCs w:val="24"/>
        </w:rPr>
      </w:pPr>
      <w:r w:rsidRPr="0003268F">
        <w:rPr>
          <w:rFonts w:cs="Arial"/>
          <w:b/>
          <w:sz w:val="24"/>
          <w:szCs w:val="24"/>
        </w:rPr>
        <w:t>Rozruch i wyłączenie instalacji</w:t>
      </w:r>
      <w:r w:rsidR="00DA7C12">
        <w:rPr>
          <w:rFonts w:cs="Arial"/>
          <w:b/>
          <w:sz w:val="24"/>
          <w:szCs w:val="24"/>
        </w:rPr>
        <w:t>.</w:t>
      </w:r>
    </w:p>
    <w:p w14:paraId="167AFC35" w14:textId="6468CA3A" w:rsidR="0003268F" w:rsidRPr="0003268F" w:rsidRDefault="0003268F" w:rsidP="00156987">
      <w:pPr>
        <w:pStyle w:val="Arial10i5"/>
        <w:spacing w:line="320" w:lineRule="exact"/>
        <w:ind w:left="360"/>
        <w:rPr>
          <w:rFonts w:cs="Arial"/>
          <w:sz w:val="24"/>
          <w:szCs w:val="24"/>
        </w:rPr>
      </w:pPr>
      <w:r w:rsidRPr="0003268F">
        <w:rPr>
          <w:rFonts w:cs="Arial"/>
          <w:sz w:val="24"/>
          <w:szCs w:val="24"/>
        </w:rPr>
        <w:t xml:space="preserve">Nie określa się warunków emisji dla operacji rozruchu i wyłączenia źródeł technologicznych, ponieważ nie wpływa to znacząco na zwiększenie wielkości emisji, w stosunku do wartości odnoszących się do nominalnych warunków pracy. </w:t>
      </w:r>
      <w:r w:rsidRPr="0003268F">
        <w:rPr>
          <w:rFonts w:cs="Arial"/>
          <w:sz w:val="24"/>
          <w:szCs w:val="24"/>
        </w:rPr>
        <w:lastRenderedPageBreak/>
        <w:t>Rozruch w każdej instalacji polega na stopniowym włączaniu urządzeń i</w:t>
      </w:r>
      <w:r>
        <w:rPr>
          <w:rFonts w:cs="Arial"/>
          <w:sz w:val="24"/>
          <w:szCs w:val="24"/>
        </w:rPr>
        <w:t> </w:t>
      </w:r>
      <w:r w:rsidRPr="0003268F">
        <w:rPr>
          <w:rFonts w:cs="Arial"/>
          <w:sz w:val="24"/>
          <w:szCs w:val="24"/>
        </w:rPr>
        <w:t xml:space="preserve">rozpoczęciu dozowania surowców i paliw. </w:t>
      </w:r>
    </w:p>
    <w:p w14:paraId="1436BBBE" w14:textId="576B8767" w:rsidR="0003268F" w:rsidRPr="0003268F" w:rsidRDefault="0003268F" w:rsidP="0003268F">
      <w:pPr>
        <w:pStyle w:val="Arial10i5"/>
        <w:spacing w:line="320" w:lineRule="exact"/>
        <w:ind w:left="360"/>
        <w:rPr>
          <w:rFonts w:cs="Arial"/>
          <w:sz w:val="24"/>
          <w:szCs w:val="24"/>
        </w:rPr>
      </w:pPr>
      <w:r w:rsidRPr="0003268F">
        <w:rPr>
          <w:rFonts w:cs="Arial"/>
          <w:sz w:val="24"/>
          <w:szCs w:val="24"/>
        </w:rPr>
        <w:t>Wraz z urządzeniami, włączane są układy oczyszczania i odprowadzania gazów odlotowych i w związku z tym nie występuje zwiększona emisja substancji odprowadzanych do powietrza, w stosunku do normalnej pracy instalacji. Zatrzymanie procesu produkcyjnego związane jest z koniecznością wstrzymania dozowania surowców i paliw oraz stopniowego wyłączania urządzeń technologicznych. Czas zatrzymania zależy od charakteru eksploatowanej instalacji. Proces zatrzymywania instalacji prowadzony jest zgodnie z</w:t>
      </w:r>
      <w:r>
        <w:rPr>
          <w:rFonts w:cs="Arial"/>
          <w:sz w:val="24"/>
          <w:szCs w:val="24"/>
        </w:rPr>
        <w:t> </w:t>
      </w:r>
      <w:r w:rsidRPr="0003268F">
        <w:rPr>
          <w:rFonts w:cs="Arial"/>
          <w:sz w:val="24"/>
          <w:szCs w:val="24"/>
        </w:rPr>
        <w:t>dokumentacją techniczno-ruchową poszczególnych urządzeń technologicznych.</w:t>
      </w:r>
    </w:p>
    <w:p w14:paraId="6034DFB9" w14:textId="1660DD8A" w:rsidR="0003268F" w:rsidRPr="0003268F" w:rsidRDefault="0003268F" w:rsidP="0003268F">
      <w:pPr>
        <w:pStyle w:val="Arial10i5"/>
        <w:numPr>
          <w:ilvl w:val="0"/>
          <w:numId w:val="202"/>
        </w:numPr>
        <w:spacing w:line="320" w:lineRule="exact"/>
        <w:rPr>
          <w:rFonts w:cs="Arial"/>
          <w:b/>
          <w:sz w:val="24"/>
          <w:szCs w:val="24"/>
        </w:rPr>
      </w:pPr>
      <w:r w:rsidRPr="0003268F">
        <w:rPr>
          <w:rFonts w:cs="Arial"/>
          <w:b/>
          <w:sz w:val="24"/>
          <w:szCs w:val="24"/>
        </w:rPr>
        <w:t>Awaria instalacji</w:t>
      </w:r>
      <w:r w:rsidR="00DA7C12">
        <w:rPr>
          <w:rFonts w:cs="Arial"/>
          <w:b/>
          <w:sz w:val="24"/>
          <w:szCs w:val="24"/>
        </w:rPr>
        <w:t>.</w:t>
      </w:r>
    </w:p>
    <w:p w14:paraId="7F317F2C" w14:textId="1205EA71" w:rsidR="0003268F" w:rsidRDefault="0003268F" w:rsidP="0003268F">
      <w:pPr>
        <w:pStyle w:val="Arial10i5"/>
        <w:spacing w:line="320" w:lineRule="exact"/>
        <w:ind w:left="360"/>
        <w:rPr>
          <w:rFonts w:cs="Arial"/>
          <w:sz w:val="24"/>
          <w:szCs w:val="24"/>
        </w:rPr>
      </w:pPr>
      <w:r w:rsidRPr="0003268F">
        <w:rPr>
          <w:rFonts w:cs="Arial"/>
          <w:sz w:val="24"/>
          <w:szCs w:val="24"/>
        </w:rPr>
        <w:t>Nie określa się warunków emisji w sytuacjach awaryjnych. W przypadku wystąpienia zakłóceń podczas procesu technologicznego i awarii urządzeń</w:t>
      </w:r>
      <w:r>
        <w:rPr>
          <w:rFonts w:cs="Arial"/>
          <w:sz w:val="24"/>
          <w:szCs w:val="24"/>
        </w:rPr>
        <w:t>,</w:t>
      </w:r>
      <w:r w:rsidRPr="0003268F">
        <w:rPr>
          <w:rFonts w:cs="Arial"/>
          <w:sz w:val="24"/>
          <w:szCs w:val="24"/>
        </w:rPr>
        <w:t xml:space="preserve"> związanych z cyklem produkcyjnym, obowiązujące procedury technologiczne</w:t>
      </w:r>
      <w:r>
        <w:rPr>
          <w:rFonts w:cs="Arial"/>
          <w:sz w:val="24"/>
          <w:szCs w:val="24"/>
        </w:rPr>
        <w:t xml:space="preserve"> </w:t>
      </w:r>
      <w:r w:rsidRPr="0003268F">
        <w:rPr>
          <w:rFonts w:cs="Arial"/>
          <w:sz w:val="24"/>
          <w:szCs w:val="24"/>
        </w:rPr>
        <w:t>nakazują natychmiastowe uruchomienie urządzenia rezerwowego lub wyłączenie pracy źródła z eksploatacji.</w:t>
      </w:r>
    </w:p>
    <w:p w14:paraId="17EABD7A" w14:textId="63177627" w:rsidR="00674A7D" w:rsidRPr="0003268F" w:rsidRDefault="00674A7D" w:rsidP="0003268F">
      <w:pPr>
        <w:pStyle w:val="Arial10i5"/>
        <w:numPr>
          <w:ilvl w:val="0"/>
          <w:numId w:val="202"/>
        </w:numPr>
        <w:spacing w:line="320" w:lineRule="exact"/>
        <w:rPr>
          <w:rFonts w:cs="Arial"/>
          <w:b/>
          <w:sz w:val="24"/>
          <w:szCs w:val="24"/>
        </w:rPr>
      </w:pPr>
      <w:r w:rsidRPr="0003268F">
        <w:rPr>
          <w:rFonts w:cs="Arial"/>
          <w:b/>
          <w:sz w:val="24"/>
          <w:szCs w:val="24"/>
        </w:rPr>
        <w:t>Warunki odbiegające od normalnych:</w:t>
      </w:r>
    </w:p>
    <w:p w14:paraId="2373A71F" w14:textId="01A6D439" w:rsidR="00674A7D" w:rsidRPr="00202DAD" w:rsidRDefault="00674A7D" w:rsidP="0059744F">
      <w:pPr>
        <w:pStyle w:val="Arial10i5"/>
        <w:numPr>
          <w:ilvl w:val="0"/>
          <w:numId w:val="117"/>
        </w:numPr>
        <w:spacing w:after="0" w:line="320" w:lineRule="exact"/>
        <w:rPr>
          <w:rFonts w:cs="Arial"/>
          <w:sz w:val="24"/>
          <w:szCs w:val="24"/>
        </w:rPr>
      </w:pPr>
      <w:r w:rsidRPr="00202DAD">
        <w:rPr>
          <w:rFonts w:cs="Arial"/>
          <w:sz w:val="24"/>
          <w:szCs w:val="24"/>
        </w:rPr>
        <w:t>rozruch taśmy spiekalniczej ze stanu zimnego - taśma spiekalnicza pusta (tzw. zajeżdżanie taśmy) – do osiągnięcia temperatury 90 stopni na każdym z</w:t>
      </w:r>
      <w:r w:rsidR="009F659B">
        <w:rPr>
          <w:rFonts w:cs="Arial"/>
          <w:sz w:val="24"/>
          <w:szCs w:val="24"/>
        </w:rPr>
        <w:t> </w:t>
      </w:r>
      <w:r w:rsidRPr="00202DAD">
        <w:rPr>
          <w:rFonts w:cs="Arial"/>
          <w:sz w:val="24"/>
          <w:szCs w:val="24"/>
        </w:rPr>
        <w:t>kolektorów odciągowych,</w:t>
      </w:r>
    </w:p>
    <w:p w14:paraId="26DF13C6" w14:textId="39C22D38" w:rsidR="00674A7D" w:rsidRPr="00202DAD" w:rsidRDefault="00674A7D" w:rsidP="0059744F">
      <w:pPr>
        <w:pStyle w:val="Arial10i5"/>
        <w:numPr>
          <w:ilvl w:val="0"/>
          <w:numId w:val="117"/>
        </w:numPr>
        <w:spacing w:after="0" w:line="320" w:lineRule="exact"/>
        <w:rPr>
          <w:rFonts w:cs="Arial"/>
          <w:sz w:val="24"/>
          <w:szCs w:val="24"/>
        </w:rPr>
      </w:pPr>
      <w:r w:rsidRPr="00202DAD">
        <w:rPr>
          <w:rFonts w:cs="Arial"/>
          <w:sz w:val="24"/>
          <w:szCs w:val="24"/>
        </w:rPr>
        <w:t xml:space="preserve">zatrzymanie taśmy spiekalniczej z opróżnieniem taśmy ze spieku </w:t>
      </w:r>
      <w:r w:rsidR="009F659B">
        <w:rPr>
          <w:rFonts w:cs="Arial"/>
          <w:sz w:val="24"/>
          <w:szCs w:val="24"/>
        </w:rPr>
        <w:br/>
      </w:r>
      <w:r w:rsidRPr="00202DAD">
        <w:rPr>
          <w:rFonts w:cs="Arial"/>
          <w:sz w:val="24"/>
          <w:szCs w:val="24"/>
        </w:rPr>
        <w:t>(tzw. zjeżdżanie taśmy) – od momentu zatrzymania bębna dozującego do</w:t>
      </w:r>
      <w:r w:rsidR="009F659B">
        <w:rPr>
          <w:rFonts w:cs="Arial"/>
          <w:sz w:val="24"/>
          <w:szCs w:val="24"/>
        </w:rPr>
        <w:t> </w:t>
      </w:r>
      <w:r w:rsidRPr="00202DAD">
        <w:rPr>
          <w:rFonts w:cs="Arial"/>
          <w:sz w:val="24"/>
          <w:szCs w:val="24"/>
        </w:rPr>
        <w:t>momentu opróżnienia całkowitego taśmy ze spieku,</w:t>
      </w:r>
    </w:p>
    <w:p w14:paraId="57065FA8" w14:textId="1BE2F050" w:rsidR="00674A7D" w:rsidRPr="00202DAD" w:rsidRDefault="00674A7D" w:rsidP="0059744F">
      <w:pPr>
        <w:pStyle w:val="Arial10i5"/>
        <w:numPr>
          <w:ilvl w:val="0"/>
          <w:numId w:val="117"/>
        </w:numPr>
        <w:spacing w:after="0" w:line="320" w:lineRule="exact"/>
        <w:rPr>
          <w:rFonts w:cs="Arial"/>
          <w:sz w:val="24"/>
          <w:szCs w:val="24"/>
        </w:rPr>
      </w:pPr>
      <w:r w:rsidRPr="00202DAD">
        <w:rPr>
          <w:rFonts w:cs="Arial"/>
          <w:sz w:val="24"/>
          <w:szCs w:val="24"/>
        </w:rPr>
        <w:t>wysokie ciśnienie różnicowe na filtrze hybrydowym,</w:t>
      </w:r>
    </w:p>
    <w:p w14:paraId="2A9089DF" w14:textId="6C29E1A9" w:rsidR="00674A7D" w:rsidRPr="00202DAD" w:rsidRDefault="00674A7D" w:rsidP="0059744F">
      <w:pPr>
        <w:pStyle w:val="Arial10i5"/>
        <w:numPr>
          <w:ilvl w:val="0"/>
          <w:numId w:val="117"/>
        </w:numPr>
        <w:spacing w:after="0" w:line="320" w:lineRule="exact"/>
        <w:rPr>
          <w:rFonts w:cs="Arial"/>
          <w:sz w:val="24"/>
          <w:szCs w:val="24"/>
        </w:rPr>
      </w:pPr>
      <w:r w:rsidRPr="00202DAD">
        <w:rPr>
          <w:rFonts w:cs="Arial"/>
          <w:sz w:val="24"/>
          <w:szCs w:val="24"/>
        </w:rPr>
        <w:t>niska temperatura spalin z taśmy spiekalniczej (poniżej 90 stopni),</w:t>
      </w:r>
    </w:p>
    <w:p w14:paraId="060601B0" w14:textId="1DC2FDDE" w:rsidR="00674A7D" w:rsidRPr="00202DAD" w:rsidRDefault="00674A7D" w:rsidP="0059744F">
      <w:pPr>
        <w:pStyle w:val="Arial10i5"/>
        <w:numPr>
          <w:ilvl w:val="0"/>
          <w:numId w:val="117"/>
        </w:numPr>
        <w:spacing w:after="0" w:line="320" w:lineRule="exact"/>
        <w:rPr>
          <w:rFonts w:cs="Arial"/>
          <w:sz w:val="24"/>
          <w:szCs w:val="24"/>
        </w:rPr>
      </w:pPr>
      <w:r w:rsidRPr="00202DAD">
        <w:rPr>
          <w:rFonts w:cs="Arial"/>
          <w:sz w:val="24"/>
          <w:szCs w:val="24"/>
        </w:rPr>
        <w:t>wysoka temperatura spalin z taśmy spiekalniczej (powyżej 225 stopni),</w:t>
      </w:r>
    </w:p>
    <w:p w14:paraId="2F7B6FF7" w14:textId="3AE1BDDC" w:rsidR="00674A7D" w:rsidRPr="00202DAD" w:rsidRDefault="00674A7D" w:rsidP="0059744F">
      <w:pPr>
        <w:pStyle w:val="Arial10i5"/>
        <w:numPr>
          <w:ilvl w:val="0"/>
          <w:numId w:val="117"/>
        </w:numPr>
        <w:spacing w:line="320" w:lineRule="exact"/>
        <w:rPr>
          <w:rFonts w:cs="Arial"/>
          <w:sz w:val="24"/>
          <w:szCs w:val="24"/>
        </w:rPr>
      </w:pPr>
      <w:r w:rsidRPr="00202DAD">
        <w:rPr>
          <w:rFonts w:cs="Arial"/>
          <w:sz w:val="24"/>
          <w:szCs w:val="24"/>
        </w:rPr>
        <w:t>okres startu taśmy spiekalniczej po krótkotrwałym postoju (10 minut po</w:t>
      </w:r>
      <w:r w:rsidR="009F659B">
        <w:rPr>
          <w:rFonts w:cs="Arial"/>
          <w:sz w:val="24"/>
          <w:szCs w:val="24"/>
        </w:rPr>
        <w:t> </w:t>
      </w:r>
      <w:r w:rsidRPr="00202DAD">
        <w:rPr>
          <w:rFonts w:cs="Arial"/>
          <w:sz w:val="24"/>
          <w:szCs w:val="24"/>
        </w:rPr>
        <w:t>każdym postoju dłuższym niż 30 min.).</w:t>
      </w:r>
    </w:p>
    <w:p w14:paraId="1B2D96C2" w14:textId="394EED5C" w:rsidR="00674A7D" w:rsidRPr="00202DAD" w:rsidRDefault="00674A7D" w:rsidP="009F659B">
      <w:pPr>
        <w:pStyle w:val="Arial10i5"/>
        <w:spacing w:after="0" w:line="320" w:lineRule="exact"/>
        <w:ind w:left="360"/>
        <w:rPr>
          <w:rFonts w:cs="Arial"/>
          <w:sz w:val="24"/>
          <w:szCs w:val="24"/>
        </w:rPr>
      </w:pPr>
      <w:r w:rsidRPr="00202DAD">
        <w:rPr>
          <w:rFonts w:cs="Arial"/>
          <w:sz w:val="24"/>
          <w:szCs w:val="24"/>
        </w:rPr>
        <w:t>Uruchamianie</w:t>
      </w:r>
      <w:r w:rsidR="007713A8">
        <w:rPr>
          <w:rFonts w:cs="Arial"/>
          <w:sz w:val="24"/>
          <w:szCs w:val="24"/>
        </w:rPr>
        <w:t>,</w:t>
      </w:r>
      <w:r w:rsidRPr="00202DAD">
        <w:rPr>
          <w:rFonts w:cs="Arial"/>
          <w:sz w:val="24"/>
          <w:szCs w:val="24"/>
        </w:rPr>
        <w:t xml:space="preserve"> zwłaszcza „zimnej” taśmy spiekalniczej</w:t>
      </w:r>
      <w:r w:rsidR="007713A8">
        <w:rPr>
          <w:rFonts w:cs="Arial"/>
          <w:sz w:val="24"/>
          <w:szCs w:val="24"/>
        </w:rPr>
        <w:t>,</w:t>
      </w:r>
      <w:r w:rsidRPr="00202DAD">
        <w:rPr>
          <w:rFonts w:cs="Arial"/>
          <w:sz w:val="24"/>
          <w:szCs w:val="24"/>
        </w:rPr>
        <w:t xml:space="preserve"> jest szczególnie niebezpieczne dla kondycji (trwałości) worków filtracyjnych, ze względu na</w:t>
      </w:r>
      <w:r w:rsidR="009F659B">
        <w:rPr>
          <w:rFonts w:cs="Arial"/>
          <w:sz w:val="24"/>
          <w:szCs w:val="24"/>
        </w:rPr>
        <w:t> </w:t>
      </w:r>
      <w:r w:rsidRPr="00202DAD">
        <w:rPr>
          <w:rFonts w:cs="Arial"/>
          <w:sz w:val="24"/>
          <w:szCs w:val="24"/>
        </w:rPr>
        <w:t>możliwości tzw.</w:t>
      </w:r>
      <w:r w:rsidR="009F659B">
        <w:rPr>
          <w:rFonts w:cs="Arial"/>
          <w:sz w:val="24"/>
          <w:szCs w:val="24"/>
        </w:rPr>
        <w:t> </w:t>
      </w:r>
      <w:r w:rsidRPr="00202DAD">
        <w:rPr>
          <w:rFonts w:cs="Arial"/>
          <w:sz w:val="24"/>
          <w:szCs w:val="24"/>
        </w:rPr>
        <w:t>„zabijania” mokrym pyłem. Przechodzenie od niskich do</w:t>
      </w:r>
      <w:r w:rsidR="009F659B">
        <w:rPr>
          <w:rFonts w:cs="Arial"/>
          <w:sz w:val="24"/>
          <w:szCs w:val="24"/>
        </w:rPr>
        <w:t> </w:t>
      </w:r>
      <w:r w:rsidRPr="00202DAD">
        <w:rPr>
          <w:rFonts w:cs="Arial"/>
          <w:sz w:val="24"/>
          <w:szCs w:val="24"/>
        </w:rPr>
        <w:t>wysokich (i odwrotnie) temperatur, powoduje przechodzenie przez punkt rosy, co również jest niebezpieczne dla worków oraz dla konstrukcji hybryd, ze względu na korozję (obecność SO</w:t>
      </w:r>
      <w:r w:rsidRPr="009F659B">
        <w:rPr>
          <w:rFonts w:cs="Arial"/>
          <w:sz w:val="24"/>
          <w:szCs w:val="24"/>
          <w:vertAlign w:val="subscript"/>
        </w:rPr>
        <w:t>3</w:t>
      </w:r>
      <w:r w:rsidRPr="00202DAD">
        <w:rPr>
          <w:rFonts w:cs="Arial"/>
          <w:sz w:val="24"/>
          <w:szCs w:val="24"/>
        </w:rPr>
        <w:t>, Cl, inne kwasowe składniki spalin).</w:t>
      </w:r>
    </w:p>
    <w:p w14:paraId="3EFD5C74" w14:textId="77777777" w:rsidR="00674A7D" w:rsidRPr="00202DAD" w:rsidRDefault="00674A7D" w:rsidP="00C5757F">
      <w:pPr>
        <w:pStyle w:val="Arial10i5"/>
        <w:spacing w:after="0" w:line="320" w:lineRule="exact"/>
        <w:ind w:left="360"/>
        <w:rPr>
          <w:rFonts w:cs="Arial"/>
          <w:sz w:val="24"/>
          <w:szCs w:val="24"/>
        </w:rPr>
      </w:pPr>
      <w:r w:rsidRPr="00202DAD">
        <w:rPr>
          <w:rFonts w:cs="Arial"/>
          <w:sz w:val="24"/>
          <w:szCs w:val="24"/>
        </w:rPr>
        <w:t xml:space="preserve">W celu zminimalizowania uszkodzeń na hybrydach, automatycznie otwiera się bypass. Bypass jest otwierany w następujących sytuacjach: </w:t>
      </w:r>
    </w:p>
    <w:p w14:paraId="18D0AF07" w14:textId="7A4B8B03" w:rsidR="00674A7D" w:rsidRPr="00202DAD" w:rsidRDefault="00674A7D" w:rsidP="0059744F">
      <w:pPr>
        <w:pStyle w:val="Arial10i5"/>
        <w:numPr>
          <w:ilvl w:val="0"/>
          <w:numId w:val="118"/>
        </w:numPr>
        <w:spacing w:after="0" w:line="320" w:lineRule="exact"/>
        <w:rPr>
          <w:rFonts w:cs="Arial"/>
          <w:sz w:val="24"/>
          <w:szCs w:val="24"/>
        </w:rPr>
      </w:pPr>
      <w:r w:rsidRPr="00202DAD">
        <w:rPr>
          <w:rFonts w:cs="Arial"/>
          <w:sz w:val="24"/>
          <w:szCs w:val="24"/>
        </w:rPr>
        <w:t>rozruch zimny taśmy spiekalniczej, występujący po postojach długich lub</w:t>
      </w:r>
      <w:r w:rsidR="009F659B">
        <w:rPr>
          <w:rFonts w:cs="Arial"/>
          <w:sz w:val="24"/>
          <w:szCs w:val="24"/>
        </w:rPr>
        <w:t> </w:t>
      </w:r>
      <w:r w:rsidRPr="00202DAD">
        <w:rPr>
          <w:rFonts w:cs="Arial"/>
          <w:sz w:val="24"/>
          <w:szCs w:val="24"/>
        </w:rPr>
        <w:t>krótkich, gdy temperatura spalin spada poniżej 90</w:t>
      </w:r>
      <w:r w:rsidR="001676F7">
        <w:rPr>
          <w:rFonts w:cs="Arial"/>
          <w:sz w:val="24"/>
          <w:szCs w:val="24"/>
        </w:rPr>
        <w:t xml:space="preserve"> </w:t>
      </w:r>
      <w:r w:rsidR="00BA6CA2">
        <w:rPr>
          <w:rFonts w:cs="Arial"/>
          <w:sz w:val="24"/>
          <w:szCs w:val="24"/>
        </w:rPr>
        <w:t>°</w:t>
      </w:r>
      <w:r w:rsidRPr="00202DAD">
        <w:rPr>
          <w:rFonts w:cs="Arial"/>
          <w:sz w:val="24"/>
          <w:szCs w:val="24"/>
        </w:rPr>
        <w:t>C,</w:t>
      </w:r>
    </w:p>
    <w:p w14:paraId="18D74DB4" w14:textId="3BD7C483" w:rsidR="00674A7D" w:rsidRPr="00202DAD" w:rsidRDefault="00674A7D" w:rsidP="0059744F">
      <w:pPr>
        <w:pStyle w:val="Arial10i5"/>
        <w:numPr>
          <w:ilvl w:val="0"/>
          <w:numId w:val="118"/>
        </w:numPr>
        <w:spacing w:after="0" w:line="320" w:lineRule="exact"/>
        <w:rPr>
          <w:rFonts w:cs="Arial"/>
          <w:sz w:val="24"/>
          <w:szCs w:val="24"/>
        </w:rPr>
      </w:pPr>
      <w:r w:rsidRPr="00202DAD">
        <w:rPr>
          <w:rFonts w:cs="Arial"/>
          <w:sz w:val="24"/>
          <w:szCs w:val="24"/>
        </w:rPr>
        <w:lastRenderedPageBreak/>
        <w:t>spadek w procesie temperatury spalin poniżej 90</w:t>
      </w:r>
      <w:r w:rsidR="001676F7">
        <w:rPr>
          <w:rFonts w:cs="Arial"/>
          <w:sz w:val="24"/>
          <w:szCs w:val="24"/>
        </w:rPr>
        <w:t xml:space="preserve"> </w:t>
      </w:r>
      <w:r w:rsidR="00BA6CA2">
        <w:rPr>
          <w:rFonts w:cs="Arial"/>
          <w:sz w:val="24"/>
          <w:szCs w:val="24"/>
        </w:rPr>
        <w:t>°</w:t>
      </w:r>
      <w:r w:rsidRPr="00202DAD">
        <w:rPr>
          <w:rFonts w:cs="Arial"/>
          <w:sz w:val="24"/>
          <w:szCs w:val="24"/>
        </w:rPr>
        <w:t xml:space="preserve">C, wynikający z różnych innych przyczyn, </w:t>
      </w:r>
    </w:p>
    <w:p w14:paraId="16CCA1AC" w14:textId="6F5A67C3" w:rsidR="00674A7D" w:rsidRPr="00202DAD" w:rsidRDefault="00674A7D" w:rsidP="0059744F">
      <w:pPr>
        <w:pStyle w:val="Arial10i5"/>
        <w:numPr>
          <w:ilvl w:val="0"/>
          <w:numId w:val="118"/>
        </w:numPr>
        <w:spacing w:after="0" w:line="320" w:lineRule="exact"/>
        <w:rPr>
          <w:rFonts w:cs="Arial"/>
          <w:sz w:val="24"/>
          <w:szCs w:val="24"/>
        </w:rPr>
      </w:pPr>
      <w:r w:rsidRPr="00202DAD">
        <w:rPr>
          <w:rFonts w:cs="Arial"/>
          <w:sz w:val="24"/>
          <w:szCs w:val="24"/>
        </w:rPr>
        <w:t>przekroczenie dopuszczalnej temperatury 230</w:t>
      </w:r>
      <w:r w:rsidR="001676F7">
        <w:rPr>
          <w:rFonts w:cs="Arial"/>
          <w:sz w:val="24"/>
          <w:szCs w:val="24"/>
        </w:rPr>
        <w:t xml:space="preserve"> </w:t>
      </w:r>
      <w:r w:rsidR="00BA6CA2">
        <w:rPr>
          <w:rFonts w:cs="Arial"/>
          <w:sz w:val="24"/>
          <w:szCs w:val="24"/>
        </w:rPr>
        <w:t>°</w:t>
      </w:r>
      <w:r w:rsidRPr="00202DAD">
        <w:rPr>
          <w:rFonts w:cs="Arial"/>
          <w:sz w:val="24"/>
          <w:szCs w:val="24"/>
        </w:rPr>
        <w:t>C - w takim przypadku otwiera się bypass</w:t>
      </w:r>
      <w:r w:rsidR="007713A8">
        <w:rPr>
          <w:rFonts w:cs="Arial"/>
          <w:sz w:val="24"/>
          <w:szCs w:val="24"/>
        </w:rPr>
        <w:t>,</w:t>
      </w:r>
      <w:r w:rsidRPr="00202DAD">
        <w:rPr>
          <w:rFonts w:cs="Arial"/>
          <w:sz w:val="24"/>
          <w:szCs w:val="24"/>
        </w:rPr>
        <w:t xml:space="preserve"> celem ochrony worków przed zniszczeniem. Maksymalna, dopuszczalna temperatura wytrzymałości worków to 250 </w:t>
      </w:r>
      <w:r w:rsidR="001676F7">
        <w:rPr>
          <w:rFonts w:cs="Arial"/>
          <w:sz w:val="24"/>
          <w:szCs w:val="24"/>
        </w:rPr>
        <w:t>–</w:t>
      </w:r>
      <w:r w:rsidRPr="00202DAD">
        <w:rPr>
          <w:rFonts w:cs="Arial"/>
          <w:sz w:val="24"/>
          <w:szCs w:val="24"/>
        </w:rPr>
        <w:t xml:space="preserve"> 260</w:t>
      </w:r>
      <w:r w:rsidR="001676F7">
        <w:rPr>
          <w:rFonts w:cs="Arial"/>
          <w:sz w:val="24"/>
          <w:szCs w:val="24"/>
        </w:rPr>
        <w:t xml:space="preserve"> </w:t>
      </w:r>
      <w:r w:rsidR="00BA6CA2">
        <w:rPr>
          <w:rFonts w:cs="Arial"/>
          <w:sz w:val="24"/>
          <w:szCs w:val="24"/>
        </w:rPr>
        <w:t>°</w:t>
      </w:r>
      <w:r w:rsidRPr="00202DAD">
        <w:rPr>
          <w:rFonts w:cs="Arial"/>
          <w:sz w:val="24"/>
          <w:szCs w:val="24"/>
        </w:rPr>
        <w:t>C,</w:t>
      </w:r>
    </w:p>
    <w:p w14:paraId="31192E66" w14:textId="34CC0992" w:rsidR="00674A7D" w:rsidRPr="00202DAD" w:rsidRDefault="00674A7D" w:rsidP="0059744F">
      <w:pPr>
        <w:pStyle w:val="Arial10i5"/>
        <w:numPr>
          <w:ilvl w:val="0"/>
          <w:numId w:val="118"/>
        </w:numPr>
        <w:spacing w:line="320" w:lineRule="exact"/>
        <w:rPr>
          <w:rFonts w:cs="Arial"/>
          <w:sz w:val="24"/>
          <w:szCs w:val="24"/>
        </w:rPr>
      </w:pPr>
      <w:r w:rsidRPr="00202DAD">
        <w:rPr>
          <w:rFonts w:cs="Arial"/>
          <w:sz w:val="24"/>
          <w:szCs w:val="24"/>
        </w:rPr>
        <w:t>wzrost ΔP (różnica podciśnień pomiędzy WLOTEM i WYLOTEM) z filtra hybrydowego.</w:t>
      </w:r>
    </w:p>
    <w:p w14:paraId="3055DD17" w14:textId="44036273" w:rsidR="00674A7D" w:rsidRPr="00202DAD" w:rsidRDefault="00674A7D" w:rsidP="009F659B">
      <w:pPr>
        <w:pStyle w:val="Arial10i5"/>
        <w:spacing w:after="0" w:line="320" w:lineRule="exact"/>
        <w:ind w:left="360"/>
        <w:rPr>
          <w:rFonts w:cs="Arial"/>
          <w:sz w:val="24"/>
          <w:szCs w:val="24"/>
        </w:rPr>
      </w:pPr>
      <w:r w:rsidRPr="00202DAD">
        <w:rPr>
          <w:rFonts w:cs="Arial"/>
          <w:sz w:val="24"/>
          <w:szCs w:val="24"/>
        </w:rPr>
        <w:t>Blokada jest ustawiana na 20-25 mbar. Po jej osiągnięciu, następuje intensywne strzepywanie worków, w przypadku gdy jest to nieskuteczne otwiera się bypass. Takie działanie ma na celu ochronę worków przed ich rozerwaniem.</w:t>
      </w:r>
    </w:p>
    <w:p w14:paraId="690F82E9" w14:textId="30DD0972" w:rsidR="00674A7D" w:rsidRPr="00202DAD" w:rsidRDefault="00674A7D" w:rsidP="009F659B">
      <w:pPr>
        <w:pStyle w:val="Arial10i5"/>
        <w:spacing w:after="0" w:line="320" w:lineRule="exact"/>
        <w:ind w:left="360"/>
        <w:rPr>
          <w:rFonts w:cs="Arial"/>
          <w:sz w:val="24"/>
          <w:szCs w:val="24"/>
        </w:rPr>
      </w:pPr>
      <w:r w:rsidRPr="00202DAD">
        <w:rPr>
          <w:rFonts w:cs="Arial"/>
          <w:sz w:val="24"/>
          <w:szCs w:val="24"/>
        </w:rPr>
        <w:t>Bypass jest ostatecznością. Pomimo otwartego bypassu, spaliny zawsze przechodzą przez elektrofiltr hybrydy, który wyłapuje pył w surowych spalinach z</w:t>
      </w:r>
      <w:r w:rsidR="009F659B">
        <w:rPr>
          <w:rFonts w:cs="Arial"/>
          <w:sz w:val="24"/>
          <w:szCs w:val="24"/>
        </w:rPr>
        <w:t> </w:t>
      </w:r>
      <w:r w:rsidRPr="00202DAD">
        <w:rPr>
          <w:rFonts w:cs="Arial"/>
          <w:sz w:val="24"/>
          <w:szCs w:val="24"/>
        </w:rPr>
        <w:t xml:space="preserve">taśmy. </w:t>
      </w:r>
    </w:p>
    <w:p w14:paraId="131E1065" w14:textId="77777777" w:rsidR="00674A7D" w:rsidRPr="00202DAD" w:rsidRDefault="00674A7D" w:rsidP="009F659B">
      <w:pPr>
        <w:pStyle w:val="Arial10i5"/>
        <w:spacing w:after="0" w:line="320" w:lineRule="exact"/>
        <w:ind w:left="360"/>
        <w:rPr>
          <w:rFonts w:cs="Arial"/>
          <w:sz w:val="24"/>
          <w:szCs w:val="24"/>
        </w:rPr>
      </w:pPr>
      <w:r w:rsidRPr="00202DAD">
        <w:rPr>
          <w:rFonts w:cs="Arial"/>
          <w:sz w:val="24"/>
          <w:szCs w:val="24"/>
        </w:rPr>
        <w:t xml:space="preserve">ArcelorMittal Poland S.A. posiada również dodatkowe zabezpieczenia ochronne: </w:t>
      </w:r>
    </w:p>
    <w:p w14:paraId="0367ADD0" w14:textId="7CAF3AF5" w:rsidR="00674A7D" w:rsidRPr="00202DAD" w:rsidRDefault="00674A7D" w:rsidP="0059744F">
      <w:pPr>
        <w:pStyle w:val="Arial10i5"/>
        <w:numPr>
          <w:ilvl w:val="0"/>
          <w:numId w:val="119"/>
        </w:numPr>
        <w:spacing w:after="0" w:line="320" w:lineRule="exact"/>
        <w:rPr>
          <w:rFonts w:cs="Arial"/>
          <w:sz w:val="24"/>
          <w:szCs w:val="24"/>
        </w:rPr>
      </w:pPr>
      <w:r w:rsidRPr="00202DAD">
        <w:rPr>
          <w:rFonts w:cs="Arial"/>
          <w:sz w:val="24"/>
          <w:szCs w:val="24"/>
        </w:rPr>
        <w:t>na taśmie spiekalniczej nr DL-3, w celu obniżenia temperatury spalin, otwiera się zainstalowana klapa świeżego, zimnego (pobieranego z otoczenia) powietrza. Chroni to przed otwieraniem klapy bypass w przypadku zbyt wysokich temperatur spalin (+),</w:t>
      </w:r>
    </w:p>
    <w:p w14:paraId="169641B8" w14:textId="2ED699D8" w:rsidR="00674A7D" w:rsidRPr="00202DAD" w:rsidRDefault="00674A7D" w:rsidP="0059744F">
      <w:pPr>
        <w:pStyle w:val="Arial10i5"/>
        <w:numPr>
          <w:ilvl w:val="0"/>
          <w:numId w:val="119"/>
        </w:numPr>
        <w:spacing w:line="320" w:lineRule="exact"/>
        <w:rPr>
          <w:rFonts w:cs="Arial"/>
          <w:sz w:val="24"/>
          <w:szCs w:val="24"/>
        </w:rPr>
      </w:pPr>
      <w:r w:rsidRPr="00202DAD">
        <w:rPr>
          <w:rFonts w:cs="Arial"/>
          <w:sz w:val="24"/>
          <w:szCs w:val="24"/>
        </w:rPr>
        <w:t xml:space="preserve">na taśmie </w:t>
      </w:r>
      <w:r w:rsidRPr="006F7643">
        <w:rPr>
          <w:rFonts w:cs="Arial"/>
          <w:sz w:val="24"/>
          <w:szCs w:val="24"/>
        </w:rPr>
        <w:t>spiekalniczej nr DL-1 (HF1A i HF1), ustawiona jest blokada na</w:t>
      </w:r>
      <w:r w:rsidR="009F659B" w:rsidRPr="006F7643">
        <w:rPr>
          <w:rFonts w:cs="Arial"/>
          <w:sz w:val="24"/>
          <w:szCs w:val="24"/>
        </w:rPr>
        <w:t> </w:t>
      </w:r>
      <w:r w:rsidRPr="006F7643">
        <w:rPr>
          <w:rFonts w:cs="Arial"/>
          <w:sz w:val="24"/>
          <w:szCs w:val="24"/>
        </w:rPr>
        <w:t>otwarcie klapy bypass od braku dozowania wapna do instalacji. Wapno chroni worki przed zniszczeniem”</w:t>
      </w:r>
      <w:r w:rsidR="009F659B" w:rsidRPr="006F7643">
        <w:rPr>
          <w:rFonts w:cs="Arial"/>
          <w:sz w:val="24"/>
          <w:szCs w:val="24"/>
        </w:rPr>
        <w:t>.</w:t>
      </w:r>
    </w:p>
    <w:p w14:paraId="7500CEBD" w14:textId="7DD3AF0A" w:rsidR="00ED42C6" w:rsidRPr="00202DAD" w:rsidRDefault="00ED42C6" w:rsidP="0088417A">
      <w:pPr>
        <w:pStyle w:val="Arial10i5"/>
        <w:numPr>
          <w:ilvl w:val="0"/>
          <w:numId w:val="59"/>
        </w:numPr>
        <w:spacing w:line="320" w:lineRule="exact"/>
        <w:ind w:left="567" w:hanging="283"/>
        <w:rPr>
          <w:rFonts w:cs="Arial"/>
          <w:sz w:val="24"/>
          <w:szCs w:val="24"/>
        </w:rPr>
      </w:pPr>
      <w:r w:rsidRPr="007F0917">
        <w:rPr>
          <w:rFonts w:cs="Arial"/>
          <w:b/>
          <w:sz w:val="24"/>
          <w:szCs w:val="24"/>
        </w:rPr>
        <w:t xml:space="preserve">W </w:t>
      </w:r>
      <w:r w:rsidRPr="00202DAD">
        <w:rPr>
          <w:rFonts w:cs="Arial"/>
          <w:b/>
          <w:sz w:val="24"/>
          <w:szCs w:val="24"/>
        </w:rPr>
        <w:t>części</w:t>
      </w:r>
      <w:r w:rsidR="00674A7D" w:rsidRPr="00202DAD">
        <w:rPr>
          <w:rFonts w:cs="Arial"/>
          <w:b/>
          <w:sz w:val="24"/>
          <w:szCs w:val="24"/>
        </w:rPr>
        <w:t xml:space="preserve"> VIII</w:t>
      </w:r>
      <w:r w:rsidR="007F0917">
        <w:rPr>
          <w:rFonts w:cs="Arial"/>
          <w:b/>
          <w:sz w:val="24"/>
          <w:szCs w:val="24"/>
        </w:rPr>
        <w:t>. decyzji</w:t>
      </w:r>
      <w:r w:rsidR="00674A7D" w:rsidRPr="00202DAD">
        <w:rPr>
          <w:rFonts w:cs="Arial"/>
          <w:b/>
          <w:sz w:val="24"/>
          <w:szCs w:val="24"/>
        </w:rPr>
        <w:t xml:space="preserve"> </w:t>
      </w:r>
      <w:r w:rsidR="007F0917" w:rsidRPr="00202DAD">
        <w:rPr>
          <w:rFonts w:cs="Arial"/>
          <w:b/>
          <w:sz w:val="24"/>
          <w:szCs w:val="24"/>
        </w:rPr>
        <w:t>„</w:t>
      </w:r>
      <w:r w:rsidR="00674A7D" w:rsidRPr="00202DAD">
        <w:rPr>
          <w:rFonts w:cs="Arial"/>
          <w:b/>
          <w:sz w:val="24"/>
          <w:szCs w:val="24"/>
        </w:rPr>
        <w:t>Zakres i sposób monitorowania procesów technologicznych, w tym pomiaru i ewidencjonowania wielkości emisji</w:t>
      </w:r>
      <w:r w:rsidR="00DA7C12">
        <w:rPr>
          <w:rFonts w:cs="Arial"/>
          <w:b/>
          <w:sz w:val="24"/>
          <w:szCs w:val="24"/>
        </w:rPr>
        <w:t>.</w:t>
      </w:r>
      <w:r w:rsidR="00674A7D" w:rsidRPr="00202DAD">
        <w:rPr>
          <w:rFonts w:cs="Arial"/>
          <w:b/>
          <w:sz w:val="24"/>
          <w:szCs w:val="24"/>
        </w:rPr>
        <w:t>” w</w:t>
      </w:r>
      <w:r w:rsidR="007F0917">
        <w:rPr>
          <w:rFonts w:cs="Arial"/>
          <w:b/>
          <w:sz w:val="24"/>
          <w:szCs w:val="24"/>
        </w:rPr>
        <w:t> </w:t>
      </w:r>
      <w:r w:rsidR="00674A7D" w:rsidRPr="00202DAD">
        <w:rPr>
          <w:rFonts w:cs="Arial"/>
          <w:b/>
          <w:sz w:val="24"/>
          <w:szCs w:val="24"/>
        </w:rPr>
        <w:t>punkcie 2</w:t>
      </w:r>
      <w:r w:rsidR="007F0917">
        <w:rPr>
          <w:rFonts w:cs="Arial"/>
          <w:b/>
          <w:sz w:val="24"/>
          <w:szCs w:val="24"/>
        </w:rPr>
        <w:t>.</w:t>
      </w:r>
      <w:r w:rsidR="00674A7D" w:rsidRPr="00202DAD">
        <w:rPr>
          <w:rFonts w:cs="Arial"/>
          <w:b/>
          <w:sz w:val="24"/>
          <w:szCs w:val="24"/>
        </w:rPr>
        <w:t xml:space="preserve"> </w:t>
      </w:r>
      <w:r w:rsidR="007F0917" w:rsidRPr="00202DAD">
        <w:rPr>
          <w:rFonts w:cs="Arial"/>
          <w:b/>
          <w:sz w:val="24"/>
          <w:szCs w:val="24"/>
        </w:rPr>
        <w:t>„</w:t>
      </w:r>
      <w:r w:rsidR="00674A7D" w:rsidRPr="00202DAD">
        <w:rPr>
          <w:rFonts w:cs="Arial"/>
          <w:b/>
          <w:sz w:val="24"/>
          <w:szCs w:val="24"/>
        </w:rPr>
        <w:t>Monitoring emisji substancji do powietrza</w:t>
      </w:r>
      <w:r w:rsidR="00DA7C12">
        <w:rPr>
          <w:rFonts w:cs="Arial"/>
          <w:b/>
          <w:sz w:val="24"/>
          <w:szCs w:val="24"/>
        </w:rPr>
        <w:t>.</w:t>
      </w:r>
      <w:r w:rsidR="00674A7D" w:rsidRPr="00202DAD">
        <w:rPr>
          <w:rFonts w:cs="Arial"/>
          <w:b/>
          <w:sz w:val="24"/>
          <w:szCs w:val="24"/>
        </w:rPr>
        <w:t xml:space="preserve">” podpunkt A. </w:t>
      </w:r>
      <w:r w:rsidR="007F0917" w:rsidRPr="00202DAD">
        <w:rPr>
          <w:rFonts w:cs="Arial"/>
          <w:b/>
          <w:sz w:val="24"/>
          <w:szCs w:val="24"/>
        </w:rPr>
        <w:t>„</w:t>
      </w:r>
      <w:r w:rsidR="00674A7D" w:rsidRPr="00202DAD">
        <w:rPr>
          <w:rFonts w:cs="Arial"/>
          <w:b/>
          <w:sz w:val="24"/>
          <w:szCs w:val="24"/>
        </w:rPr>
        <w:t>Instalacja do spiekania rud metali</w:t>
      </w:r>
      <w:r w:rsidR="00DA7C12">
        <w:rPr>
          <w:rFonts w:cs="Arial"/>
          <w:b/>
          <w:sz w:val="24"/>
          <w:szCs w:val="24"/>
        </w:rPr>
        <w:t>.</w:t>
      </w:r>
      <w:r w:rsidR="00674A7D" w:rsidRPr="00202DAD">
        <w:rPr>
          <w:rFonts w:cs="Arial"/>
          <w:b/>
          <w:sz w:val="24"/>
          <w:szCs w:val="24"/>
        </w:rPr>
        <w:t>” otrzymują brzmienie:</w:t>
      </w:r>
    </w:p>
    <w:p w14:paraId="7A4A1478" w14:textId="1D1FAFEE" w:rsidR="00D906B4" w:rsidRPr="007F0917" w:rsidRDefault="00D906B4" w:rsidP="00202DAD">
      <w:pPr>
        <w:pStyle w:val="Arial10i5"/>
        <w:spacing w:line="320" w:lineRule="exact"/>
        <w:rPr>
          <w:rFonts w:cs="Arial"/>
          <w:b/>
          <w:sz w:val="24"/>
          <w:szCs w:val="24"/>
        </w:rPr>
      </w:pPr>
      <w:r w:rsidRPr="007F0917">
        <w:rPr>
          <w:rFonts w:cs="Arial"/>
          <w:b/>
          <w:sz w:val="24"/>
          <w:szCs w:val="24"/>
        </w:rPr>
        <w:t>„2. Monitoring emisji substancji do powietrza</w:t>
      </w:r>
      <w:r w:rsidR="00DA7C12">
        <w:rPr>
          <w:rFonts w:cs="Arial"/>
          <w:b/>
          <w:sz w:val="24"/>
          <w:szCs w:val="24"/>
        </w:rPr>
        <w:t>.</w:t>
      </w:r>
    </w:p>
    <w:p w14:paraId="4962B544" w14:textId="4FED579E" w:rsidR="00674A7D" w:rsidRPr="00202DAD" w:rsidRDefault="00D906B4" w:rsidP="00202DAD">
      <w:pPr>
        <w:pStyle w:val="Arial10i5"/>
        <w:spacing w:line="320" w:lineRule="exact"/>
        <w:rPr>
          <w:rFonts w:cs="Arial"/>
          <w:sz w:val="24"/>
          <w:szCs w:val="24"/>
        </w:rPr>
      </w:pPr>
      <w:r w:rsidRPr="00202DAD">
        <w:rPr>
          <w:rFonts w:cs="Arial"/>
          <w:sz w:val="24"/>
          <w:szCs w:val="24"/>
        </w:rPr>
        <w:t>ArcelorMittal Poland S.A. Oddział w Dąbrowie Górniczej jest zobowiązany prowadzić monitoring emisji substancji do powietrza na poszczególnych emitorach w</w:t>
      </w:r>
      <w:r w:rsidR="007F0917">
        <w:rPr>
          <w:rFonts w:cs="Arial"/>
          <w:sz w:val="24"/>
          <w:szCs w:val="24"/>
        </w:rPr>
        <w:t> </w:t>
      </w:r>
      <w:r w:rsidRPr="00202DAD">
        <w:rPr>
          <w:rFonts w:cs="Arial"/>
          <w:sz w:val="24"/>
          <w:szCs w:val="24"/>
        </w:rPr>
        <w:t>następujący sposób:</w:t>
      </w:r>
    </w:p>
    <w:p w14:paraId="3E6EB801" w14:textId="77777777" w:rsidR="00D906B4" w:rsidRPr="00154DAD" w:rsidRDefault="00D906B4" w:rsidP="00202DAD">
      <w:pPr>
        <w:pStyle w:val="Arial10i5"/>
        <w:spacing w:line="320" w:lineRule="exact"/>
        <w:rPr>
          <w:rFonts w:cs="Arial"/>
          <w:b/>
          <w:sz w:val="24"/>
          <w:szCs w:val="24"/>
        </w:rPr>
      </w:pPr>
      <w:r w:rsidRPr="00154DAD">
        <w:rPr>
          <w:rFonts w:cs="Arial"/>
          <w:b/>
          <w:sz w:val="24"/>
          <w:szCs w:val="24"/>
        </w:rPr>
        <w:t>A. Instalacja do spiekania rud metali.</w:t>
      </w:r>
    </w:p>
    <w:p w14:paraId="3895CAA4" w14:textId="3454E6ED" w:rsidR="00D906B4" w:rsidRPr="00202DAD" w:rsidRDefault="00D906B4" w:rsidP="0059744F">
      <w:pPr>
        <w:pStyle w:val="Arial10i5"/>
        <w:numPr>
          <w:ilvl w:val="0"/>
          <w:numId w:val="120"/>
        </w:numPr>
        <w:spacing w:after="0" w:line="320" w:lineRule="exact"/>
        <w:rPr>
          <w:rFonts w:cs="Arial"/>
          <w:sz w:val="24"/>
          <w:szCs w:val="24"/>
        </w:rPr>
      </w:pPr>
      <w:r w:rsidRPr="00202DAD">
        <w:rPr>
          <w:rFonts w:cs="Arial"/>
          <w:sz w:val="24"/>
          <w:szCs w:val="24"/>
        </w:rPr>
        <w:t>Prowadzić okresowe pomiary emisji</w:t>
      </w:r>
      <w:r w:rsidR="007F0917">
        <w:rPr>
          <w:rFonts w:cs="Arial"/>
          <w:sz w:val="24"/>
          <w:szCs w:val="24"/>
        </w:rPr>
        <w:t>,</w:t>
      </w:r>
      <w:r w:rsidRPr="00202DAD">
        <w:rPr>
          <w:rFonts w:cs="Arial"/>
          <w:sz w:val="24"/>
          <w:szCs w:val="24"/>
        </w:rPr>
        <w:t xml:space="preserve"> z częstotliwością dwa razy w roku</w:t>
      </w:r>
      <w:r w:rsidR="007F0917">
        <w:rPr>
          <w:rFonts w:cs="Arial"/>
          <w:sz w:val="24"/>
          <w:szCs w:val="24"/>
        </w:rPr>
        <w:t>,</w:t>
      </w:r>
      <w:r w:rsidRPr="00202DAD">
        <w:rPr>
          <w:rFonts w:cs="Arial"/>
          <w:sz w:val="24"/>
          <w:szCs w:val="24"/>
        </w:rPr>
        <w:t xml:space="preserve"> w</w:t>
      </w:r>
      <w:r w:rsidR="007F0917">
        <w:rPr>
          <w:rFonts w:cs="Arial"/>
          <w:sz w:val="24"/>
          <w:szCs w:val="24"/>
        </w:rPr>
        <w:t> </w:t>
      </w:r>
      <w:r w:rsidRPr="00202DAD">
        <w:rPr>
          <w:rFonts w:cs="Arial"/>
          <w:sz w:val="24"/>
          <w:szCs w:val="24"/>
        </w:rPr>
        <w:t>zakresie pyłu zawieszonego PM 10, pyłu zawieszonego PM2.5 oraz zawartości w pyle metali (ołów, chrom, kadm, miedź, cynk, nikiel, żelazo) na emitorach:</w:t>
      </w:r>
    </w:p>
    <w:p w14:paraId="658BCBF8" w14:textId="094CB80E" w:rsidR="00D906B4" w:rsidRPr="00202DAD" w:rsidRDefault="00D906B4" w:rsidP="0059744F">
      <w:pPr>
        <w:pStyle w:val="Arial10i5"/>
        <w:numPr>
          <w:ilvl w:val="0"/>
          <w:numId w:val="121"/>
        </w:numPr>
        <w:spacing w:after="0" w:line="320" w:lineRule="exact"/>
        <w:rPr>
          <w:rFonts w:cs="Arial"/>
          <w:sz w:val="24"/>
          <w:szCs w:val="24"/>
        </w:rPr>
      </w:pPr>
      <w:r w:rsidRPr="00202DAD">
        <w:rPr>
          <w:rFonts w:cs="Arial"/>
          <w:sz w:val="24"/>
          <w:szCs w:val="24"/>
        </w:rPr>
        <w:t>E-11 - namiarownia składników mieszanki spiekalniczej, przemiałownia koksu, przemiałownia topnika,</w:t>
      </w:r>
    </w:p>
    <w:p w14:paraId="3F1CD37E" w14:textId="5F3DA815" w:rsidR="00D906B4" w:rsidRPr="00202DAD" w:rsidRDefault="00D906B4" w:rsidP="0059744F">
      <w:pPr>
        <w:pStyle w:val="Arial10i5"/>
        <w:numPr>
          <w:ilvl w:val="0"/>
          <w:numId w:val="121"/>
        </w:numPr>
        <w:spacing w:after="0" w:line="320" w:lineRule="exact"/>
        <w:rPr>
          <w:rFonts w:cs="Arial"/>
          <w:sz w:val="24"/>
          <w:szCs w:val="24"/>
        </w:rPr>
      </w:pPr>
      <w:r w:rsidRPr="00202DAD">
        <w:rPr>
          <w:rFonts w:cs="Arial"/>
          <w:sz w:val="24"/>
          <w:szCs w:val="24"/>
        </w:rPr>
        <w:t>E-12, E-13 - namiarownia mieszanki spiekalniczej,</w:t>
      </w:r>
    </w:p>
    <w:p w14:paraId="4FEA5FEA" w14:textId="5B6613E8" w:rsidR="00D906B4" w:rsidRPr="00202DAD" w:rsidRDefault="00D906B4" w:rsidP="0059744F">
      <w:pPr>
        <w:pStyle w:val="Arial10i5"/>
        <w:numPr>
          <w:ilvl w:val="0"/>
          <w:numId w:val="121"/>
        </w:numPr>
        <w:spacing w:line="320" w:lineRule="exact"/>
        <w:rPr>
          <w:rFonts w:cs="Arial"/>
          <w:sz w:val="24"/>
          <w:szCs w:val="24"/>
        </w:rPr>
      </w:pPr>
      <w:r w:rsidRPr="00202DAD">
        <w:rPr>
          <w:rFonts w:cs="Arial"/>
          <w:sz w:val="24"/>
          <w:szCs w:val="24"/>
        </w:rPr>
        <w:t>E-17 - sortownia spieku.</w:t>
      </w:r>
    </w:p>
    <w:p w14:paraId="6D6E775C" w14:textId="07F8C882" w:rsidR="00D906B4" w:rsidRPr="00202DAD" w:rsidRDefault="00D906B4" w:rsidP="0059744F">
      <w:pPr>
        <w:pStyle w:val="Arial10i5"/>
        <w:numPr>
          <w:ilvl w:val="0"/>
          <w:numId w:val="120"/>
        </w:numPr>
        <w:spacing w:after="0" w:line="320" w:lineRule="exact"/>
        <w:rPr>
          <w:rFonts w:cs="Arial"/>
          <w:sz w:val="24"/>
          <w:szCs w:val="24"/>
        </w:rPr>
      </w:pPr>
      <w:r w:rsidRPr="00202DAD">
        <w:rPr>
          <w:rFonts w:cs="Arial"/>
          <w:sz w:val="24"/>
          <w:szCs w:val="24"/>
        </w:rPr>
        <w:t>Prowadzić ciągłe pomiary emisji</w:t>
      </w:r>
      <w:r w:rsidR="007F0917">
        <w:rPr>
          <w:rFonts w:cs="Arial"/>
          <w:sz w:val="24"/>
          <w:szCs w:val="24"/>
        </w:rPr>
        <w:t>,</w:t>
      </w:r>
      <w:r w:rsidRPr="00202DAD">
        <w:rPr>
          <w:rFonts w:cs="Arial"/>
          <w:sz w:val="24"/>
          <w:szCs w:val="24"/>
        </w:rPr>
        <w:t xml:space="preserve"> w zakresie pyłu, tlenków azotu i dwutlenku siarki</w:t>
      </w:r>
      <w:r w:rsidR="007F0917">
        <w:rPr>
          <w:rFonts w:cs="Arial"/>
          <w:sz w:val="24"/>
          <w:szCs w:val="24"/>
        </w:rPr>
        <w:t>,</w:t>
      </w:r>
      <w:r w:rsidRPr="00202DAD">
        <w:rPr>
          <w:rFonts w:cs="Arial"/>
          <w:sz w:val="24"/>
          <w:szCs w:val="24"/>
        </w:rPr>
        <w:t xml:space="preserve"> z następujących źródeł emisji:</w:t>
      </w:r>
    </w:p>
    <w:p w14:paraId="41E5FF14" w14:textId="19F22056" w:rsidR="00D906B4" w:rsidRPr="00202DAD" w:rsidRDefault="00D906B4" w:rsidP="0059744F">
      <w:pPr>
        <w:pStyle w:val="Arial10i5"/>
        <w:numPr>
          <w:ilvl w:val="0"/>
          <w:numId w:val="122"/>
        </w:numPr>
        <w:spacing w:after="0" w:line="320" w:lineRule="exact"/>
        <w:rPr>
          <w:rFonts w:cs="Arial"/>
          <w:sz w:val="24"/>
          <w:szCs w:val="24"/>
        </w:rPr>
      </w:pPr>
      <w:r w:rsidRPr="00202DAD">
        <w:rPr>
          <w:rFonts w:cs="Arial"/>
          <w:sz w:val="24"/>
          <w:szCs w:val="24"/>
        </w:rPr>
        <w:lastRenderedPageBreak/>
        <w:t>taśma spiekalnicza nr 3,</w:t>
      </w:r>
    </w:p>
    <w:p w14:paraId="2F778971" w14:textId="78CF3973" w:rsidR="00D906B4" w:rsidRPr="00202DAD" w:rsidRDefault="00D906B4" w:rsidP="0059744F">
      <w:pPr>
        <w:pStyle w:val="Arial10i5"/>
        <w:numPr>
          <w:ilvl w:val="0"/>
          <w:numId w:val="122"/>
        </w:numPr>
        <w:spacing w:after="0" w:line="320" w:lineRule="exact"/>
        <w:rPr>
          <w:rFonts w:cs="Arial"/>
          <w:sz w:val="24"/>
          <w:szCs w:val="24"/>
        </w:rPr>
      </w:pPr>
      <w:r w:rsidRPr="00202DAD">
        <w:rPr>
          <w:rFonts w:cs="Arial"/>
          <w:sz w:val="24"/>
          <w:szCs w:val="24"/>
        </w:rPr>
        <w:t>taśma spiekalnicza nr 1,</w:t>
      </w:r>
    </w:p>
    <w:p w14:paraId="17E09277" w14:textId="64796A8D" w:rsidR="00D906B4" w:rsidRPr="00202DAD" w:rsidRDefault="00D906B4" w:rsidP="0059744F">
      <w:pPr>
        <w:pStyle w:val="Arial10i5"/>
        <w:numPr>
          <w:ilvl w:val="0"/>
          <w:numId w:val="122"/>
        </w:numPr>
        <w:spacing w:after="0" w:line="320" w:lineRule="exact"/>
        <w:rPr>
          <w:rFonts w:cs="Arial"/>
          <w:sz w:val="24"/>
          <w:szCs w:val="24"/>
        </w:rPr>
      </w:pPr>
      <w:r w:rsidRPr="00202DAD">
        <w:rPr>
          <w:rFonts w:cs="Arial"/>
          <w:sz w:val="24"/>
          <w:szCs w:val="24"/>
        </w:rPr>
        <w:t>taśma spiekalnicza nr 2 (od dnia ponownego uruchomienia taśmy spiekalniczej nr 2)</w:t>
      </w:r>
    </w:p>
    <w:p w14:paraId="1D5F8D9D" w14:textId="6E30EADB" w:rsidR="00D906B4" w:rsidRPr="00202DAD" w:rsidRDefault="00D906B4" w:rsidP="007F0917">
      <w:pPr>
        <w:pStyle w:val="Arial10i5"/>
        <w:spacing w:line="320" w:lineRule="exact"/>
        <w:ind w:left="360"/>
        <w:rPr>
          <w:rFonts w:cs="Arial"/>
          <w:sz w:val="24"/>
          <w:szCs w:val="24"/>
        </w:rPr>
      </w:pPr>
      <w:r w:rsidRPr="00202DAD">
        <w:rPr>
          <w:rFonts w:cs="Arial"/>
          <w:sz w:val="24"/>
          <w:szCs w:val="24"/>
        </w:rPr>
        <w:t>oraz prowadzić okresowe pomiary emisji</w:t>
      </w:r>
      <w:r w:rsidR="007F0917">
        <w:rPr>
          <w:rFonts w:cs="Arial"/>
          <w:sz w:val="24"/>
          <w:szCs w:val="24"/>
        </w:rPr>
        <w:t>,</w:t>
      </w:r>
      <w:r w:rsidRPr="00202DAD">
        <w:rPr>
          <w:rFonts w:cs="Arial"/>
          <w:sz w:val="24"/>
          <w:szCs w:val="24"/>
        </w:rPr>
        <w:t xml:space="preserve"> z częstotliwością dwa razy w roku</w:t>
      </w:r>
      <w:r w:rsidR="007F0917">
        <w:rPr>
          <w:rFonts w:cs="Arial"/>
          <w:sz w:val="24"/>
          <w:szCs w:val="24"/>
        </w:rPr>
        <w:t>,</w:t>
      </w:r>
      <w:r w:rsidRPr="00202DAD">
        <w:rPr>
          <w:rFonts w:cs="Arial"/>
          <w:sz w:val="24"/>
          <w:szCs w:val="24"/>
        </w:rPr>
        <w:t xml:space="preserve"> w</w:t>
      </w:r>
      <w:r w:rsidR="007F0917">
        <w:rPr>
          <w:rFonts w:cs="Arial"/>
          <w:sz w:val="24"/>
          <w:szCs w:val="24"/>
        </w:rPr>
        <w:t> </w:t>
      </w:r>
      <w:r w:rsidRPr="00202DAD">
        <w:rPr>
          <w:rFonts w:cs="Arial"/>
          <w:sz w:val="24"/>
          <w:szCs w:val="24"/>
        </w:rPr>
        <w:t>zakresie: pyłu zawieszonego PM10, pyłu zawieszonego PM2,5, tlenku węgla, fluoru i chlorowodoru oraz zawartości w pyle następujących metali: ołów, chrom, kadm, miedź, cynk, nikiel, żelazo i z częstotliwością raz na dwa lata w zakresie: rtęci i dioksyn i furanów (PCDD/F).</w:t>
      </w:r>
    </w:p>
    <w:p w14:paraId="75C88438" w14:textId="1E3585E9" w:rsidR="00D906B4" w:rsidRPr="00202DAD" w:rsidRDefault="00D906B4" w:rsidP="0059744F">
      <w:pPr>
        <w:pStyle w:val="Arial10i5"/>
        <w:numPr>
          <w:ilvl w:val="0"/>
          <w:numId w:val="120"/>
        </w:numPr>
        <w:spacing w:after="0" w:line="320" w:lineRule="exact"/>
        <w:rPr>
          <w:rFonts w:cs="Arial"/>
          <w:sz w:val="24"/>
          <w:szCs w:val="24"/>
        </w:rPr>
      </w:pPr>
      <w:r w:rsidRPr="00202DAD">
        <w:rPr>
          <w:rFonts w:cs="Arial"/>
          <w:sz w:val="24"/>
          <w:szCs w:val="24"/>
        </w:rPr>
        <w:t>Prowadzić okresowe pomiary emisji</w:t>
      </w:r>
      <w:r w:rsidR="007F0917">
        <w:rPr>
          <w:rFonts w:cs="Arial"/>
          <w:sz w:val="24"/>
          <w:szCs w:val="24"/>
        </w:rPr>
        <w:t>,</w:t>
      </w:r>
      <w:r w:rsidRPr="00202DAD">
        <w:rPr>
          <w:rFonts w:cs="Arial"/>
          <w:sz w:val="24"/>
          <w:szCs w:val="24"/>
        </w:rPr>
        <w:t xml:space="preserve"> z częstotliwością trzy razy w roku</w:t>
      </w:r>
      <w:r w:rsidR="007F0917">
        <w:rPr>
          <w:rFonts w:cs="Arial"/>
          <w:sz w:val="24"/>
          <w:szCs w:val="24"/>
        </w:rPr>
        <w:t>,</w:t>
      </w:r>
      <w:r w:rsidRPr="00202DAD">
        <w:rPr>
          <w:rFonts w:cs="Arial"/>
          <w:sz w:val="24"/>
          <w:szCs w:val="24"/>
        </w:rPr>
        <w:t xml:space="preserve"> w</w:t>
      </w:r>
      <w:r w:rsidR="007F0917">
        <w:rPr>
          <w:rFonts w:cs="Arial"/>
          <w:sz w:val="24"/>
          <w:szCs w:val="24"/>
        </w:rPr>
        <w:t> </w:t>
      </w:r>
      <w:r w:rsidRPr="00202DAD">
        <w:rPr>
          <w:rFonts w:cs="Arial"/>
          <w:sz w:val="24"/>
          <w:szCs w:val="24"/>
        </w:rPr>
        <w:t>zakresie pyłu zawieszonego PM 10, pyłu zawieszonego PM2.5, tlenku węgla i</w:t>
      </w:r>
      <w:r w:rsidR="007F0917">
        <w:rPr>
          <w:rFonts w:cs="Arial"/>
          <w:sz w:val="24"/>
          <w:szCs w:val="24"/>
        </w:rPr>
        <w:t> </w:t>
      </w:r>
      <w:r w:rsidRPr="00202DAD">
        <w:rPr>
          <w:rFonts w:cs="Arial"/>
          <w:sz w:val="24"/>
          <w:szCs w:val="24"/>
        </w:rPr>
        <w:t>zawartości w pyle metali (ołów, chrom, kadm, miedź, cynk, nikiel, żelazo)</w:t>
      </w:r>
      <w:r w:rsidR="007F0917">
        <w:rPr>
          <w:rFonts w:cs="Arial"/>
          <w:sz w:val="24"/>
          <w:szCs w:val="24"/>
        </w:rPr>
        <w:t>,</w:t>
      </w:r>
      <w:r w:rsidRPr="00202DAD">
        <w:rPr>
          <w:rFonts w:cs="Arial"/>
          <w:sz w:val="24"/>
          <w:szCs w:val="24"/>
        </w:rPr>
        <w:t xml:space="preserve"> na emitorach:</w:t>
      </w:r>
    </w:p>
    <w:p w14:paraId="28853D6C" w14:textId="325EBBF4" w:rsidR="00D906B4" w:rsidRPr="00202DAD" w:rsidRDefault="00D906B4" w:rsidP="0059744F">
      <w:pPr>
        <w:pStyle w:val="Arial10i5"/>
        <w:numPr>
          <w:ilvl w:val="0"/>
          <w:numId w:val="123"/>
        </w:numPr>
        <w:spacing w:after="0" w:line="320" w:lineRule="exact"/>
        <w:rPr>
          <w:rFonts w:cs="Arial"/>
          <w:sz w:val="24"/>
          <w:szCs w:val="24"/>
        </w:rPr>
      </w:pPr>
      <w:r w:rsidRPr="00202DAD">
        <w:rPr>
          <w:rFonts w:cs="Arial"/>
          <w:sz w:val="24"/>
          <w:szCs w:val="24"/>
        </w:rPr>
        <w:t>E-15 - węzeł rozładowczy nr 1 i chłodnia obrotowa spieku taśmy nr 1,</w:t>
      </w:r>
    </w:p>
    <w:p w14:paraId="6590413C" w14:textId="02954F1C" w:rsidR="00674A7D" w:rsidRPr="00202DAD" w:rsidRDefault="00D906B4" w:rsidP="0059744F">
      <w:pPr>
        <w:pStyle w:val="Arial10i5"/>
        <w:numPr>
          <w:ilvl w:val="0"/>
          <w:numId w:val="123"/>
        </w:numPr>
        <w:spacing w:line="320" w:lineRule="exact"/>
        <w:rPr>
          <w:rFonts w:cs="Arial"/>
          <w:sz w:val="24"/>
          <w:szCs w:val="24"/>
        </w:rPr>
      </w:pPr>
      <w:r w:rsidRPr="00202DAD">
        <w:rPr>
          <w:rFonts w:cs="Arial"/>
          <w:sz w:val="24"/>
          <w:szCs w:val="24"/>
        </w:rPr>
        <w:t>E-16 - węzeł rozładowczy nr 2 i chłodnia obrotowa spieku taśmy nr 2 i nr 3”</w:t>
      </w:r>
      <w:r w:rsidR="007F0917">
        <w:rPr>
          <w:rFonts w:cs="Arial"/>
          <w:sz w:val="24"/>
          <w:szCs w:val="24"/>
        </w:rPr>
        <w:t>.</w:t>
      </w:r>
    </w:p>
    <w:p w14:paraId="3B082F9B" w14:textId="56116887" w:rsidR="00ED42C6" w:rsidRPr="00202DAD" w:rsidRDefault="00ED42C6" w:rsidP="0088417A">
      <w:pPr>
        <w:pStyle w:val="Arial10i5"/>
        <w:numPr>
          <w:ilvl w:val="0"/>
          <w:numId w:val="59"/>
        </w:numPr>
        <w:spacing w:before="240" w:line="320" w:lineRule="exact"/>
        <w:ind w:left="567" w:hanging="283"/>
        <w:rPr>
          <w:rFonts w:cs="Arial"/>
          <w:sz w:val="24"/>
          <w:szCs w:val="24"/>
        </w:rPr>
      </w:pPr>
      <w:r w:rsidRPr="00202DAD">
        <w:rPr>
          <w:rFonts w:cs="Arial"/>
          <w:b/>
          <w:sz w:val="24"/>
          <w:szCs w:val="24"/>
        </w:rPr>
        <w:t>W części</w:t>
      </w:r>
      <w:r w:rsidR="00D906B4" w:rsidRPr="00202DAD">
        <w:rPr>
          <w:rFonts w:cs="Arial"/>
          <w:b/>
          <w:sz w:val="24"/>
          <w:szCs w:val="24"/>
        </w:rPr>
        <w:t xml:space="preserve"> VIII</w:t>
      </w:r>
      <w:r w:rsidR="007F0917">
        <w:rPr>
          <w:rFonts w:cs="Arial"/>
          <w:b/>
          <w:sz w:val="24"/>
          <w:szCs w:val="24"/>
        </w:rPr>
        <w:t>. decyzji</w:t>
      </w:r>
      <w:r w:rsidR="00D906B4" w:rsidRPr="00202DAD">
        <w:rPr>
          <w:rFonts w:cs="Arial"/>
          <w:b/>
          <w:sz w:val="24"/>
          <w:szCs w:val="24"/>
        </w:rPr>
        <w:t xml:space="preserve"> </w:t>
      </w:r>
      <w:r w:rsidR="007F0917" w:rsidRPr="00202DAD">
        <w:rPr>
          <w:rFonts w:cs="Arial"/>
          <w:b/>
          <w:sz w:val="24"/>
          <w:szCs w:val="24"/>
        </w:rPr>
        <w:t>„</w:t>
      </w:r>
      <w:r w:rsidR="00D906B4" w:rsidRPr="00202DAD">
        <w:rPr>
          <w:rFonts w:cs="Arial"/>
          <w:b/>
          <w:sz w:val="24"/>
          <w:szCs w:val="24"/>
        </w:rPr>
        <w:t>Zakres i sposób monitorowania procesów technologicznych, w tym pomiaru i ewidencjonowania wielkości emisji</w:t>
      </w:r>
      <w:r w:rsidR="00DA7C12">
        <w:rPr>
          <w:rFonts w:cs="Arial"/>
          <w:b/>
          <w:sz w:val="24"/>
          <w:szCs w:val="24"/>
        </w:rPr>
        <w:t>.</w:t>
      </w:r>
      <w:r w:rsidR="00D906B4" w:rsidRPr="00202DAD">
        <w:rPr>
          <w:rFonts w:cs="Arial"/>
          <w:b/>
          <w:sz w:val="24"/>
          <w:szCs w:val="24"/>
        </w:rPr>
        <w:t>” w</w:t>
      </w:r>
      <w:r w:rsidR="007F0917">
        <w:rPr>
          <w:rFonts w:cs="Arial"/>
          <w:b/>
          <w:sz w:val="24"/>
          <w:szCs w:val="24"/>
        </w:rPr>
        <w:t> </w:t>
      </w:r>
      <w:r w:rsidR="00D906B4" w:rsidRPr="00202DAD">
        <w:rPr>
          <w:rFonts w:cs="Arial"/>
          <w:b/>
          <w:sz w:val="24"/>
          <w:szCs w:val="24"/>
        </w:rPr>
        <w:t xml:space="preserve">punkcie 2. </w:t>
      </w:r>
      <w:r w:rsidR="007F0917" w:rsidRPr="00202DAD">
        <w:rPr>
          <w:rFonts w:cs="Arial"/>
          <w:b/>
          <w:sz w:val="24"/>
          <w:szCs w:val="24"/>
        </w:rPr>
        <w:t>„</w:t>
      </w:r>
      <w:r w:rsidR="00D906B4" w:rsidRPr="00202DAD">
        <w:rPr>
          <w:rFonts w:cs="Arial"/>
          <w:b/>
          <w:sz w:val="24"/>
          <w:szCs w:val="24"/>
        </w:rPr>
        <w:t>Monitoring emisji substancji do powietrza</w:t>
      </w:r>
      <w:r w:rsidR="00DA7C12">
        <w:rPr>
          <w:rFonts w:cs="Arial"/>
          <w:b/>
          <w:sz w:val="24"/>
          <w:szCs w:val="24"/>
        </w:rPr>
        <w:t>.</w:t>
      </w:r>
      <w:r w:rsidR="00D906B4" w:rsidRPr="00202DAD">
        <w:rPr>
          <w:rFonts w:cs="Arial"/>
          <w:b/>
          <w:sz w:val="24"/>
          <w:szCs w:val="24"/>
        </w:rPr>
        <w:t xml:space="preserve">” podpunkt B. </w:t>
      </w:r>
      <w:r w:rsidR="007F0917" w:rsidRPr="00202DAD">
        <w:rPr>
          <w:rFonts w:cs="Arial"/>
          <w:b/>
          <w:sz w:val="24"/>
          <w:szCs w:val="24"/>
        </w:rPr>
        <w:t>„</w:t>
      </w:r>
      <w:r w:rsidR="00D906B4" w:rsidRPr="00202DAD">
        <w:rPr>
          <w:rFonts w:cs="Arial"/>
          <w:b/>
          <w:sz w:val="24"/>
          <w:szCs w:val="24"/>
        </w:rPr>
        <w:t>Instalacja do pierwotnego wytopu surówki żelaza</w:t>
      </w:r>
      <w:r w:rsidR="00DA7C12">
        <w:rPr>
          <w:rFonts w:cs="Arial"/>
          <w:b/>
          <w:sz w:val="24"/>
          <w:szCs w:val="24"/>
        </w:rPr>
        <w:t>.</w:t>
      </w:r>
      <w:r w:rsidR="00D906B4" w:rsidRPr="00202DAD">
        <w:rPr>
          <w:rFonts w:cs="Arial"/>
          <w:b/>
          <w:sz w:val="24"/>
          <w:szCs w:val="24"/>
        </w:rPr>
        <w:t>” otrzymuje brzmienie:</w:t>
      </w:r>
    </w:p>
    <w:p w14:paraId="7D5768E2" w14:textId="74E3F8E7" w:rsidR="005C3585" w:rsidRPr="007F0917" w:rsidRDefault="005C3585" w:rsidP="00202DAD">
      <w:pPr>
        <w:pStyle w:val="Arial10i5"/>
        <w:spacing w:line="320" w:lineRule="exact"/>
        <w:rPr>
          <w:rFonts w:cs="Arial"/>
          <w:b/>
          <w:sz w:val="24"/>
          <w:szCs w:val="24"/>
        </w:rPr>
      </w:pPr>
      <w:r w:rsidRPr="007F0917">
        <w:rPr>
          <w:rFonts w:cs="Arial"/>
          <w:b/>
          <w:sz w:val="24"/>
          <w:szCs w:val="24"/>
        </w:rPr>
        <w:t>„B. Instalacja do pierwotnego wytopu surówki żelaza</w:t>
      </w:r>
      <w:r w:rsidR="00DA7C12">
        <w:rPr>
          <w:rFonts w:cs="Arial"/>
          <w:b/>
          <w:sz w:val="24"/>
          <w:szCs w:val="24"/>
        </w:rPr>
        <w:t>.</w:t>
      </w:r>
    </w:p>
    <w:p w14:paraId="1D5F9898" w14:textId="5D1D8F0A" w:rsidR="005C3585" w:rsidRPr="00202DAD" w:rsidRDefault="005C3585" w:rsidP="0059744F">
      <w:pPr>
        <w:pStyle w:val="Arial10i5"/>
        <w:numPr>
          <w:ilvl w:val="0"/>
          <w:numId w:val="124"/>
        </w:numPr>
        <w:spacing w:after="0" w:line="320" w:lineRule="exact"/>
        <w:rPr>
          <w:rFonts w:cs="Arial"/>
          <w:sz w:val="24"/>
          <w:szCs w:val="24"/>
        </w:rPr>
      </w:pPr>
      <w:r w:rsidRPr="00202DAD">
        <w:rPr>
          <w:rFonts w:cs="Arial"/>
          <w:sz w:val="24"/>
          <w:szCs w:val="24"/>
        </w:rPr>
        <w:t>Prowadzić okresowe pomiary emisji</w:t>
      </w:r>
      <w:r w:rsidR="003D1881">
        <w:rPr>
          <w:rFonts w:cs="Arial"/>
          <w:sz w:val="24"/>
          <w:szCs w:val="24"/>
        </w:rPr>
        <w:t>,</w:t>
      </w:r>
      <w:r w:rsidRPr="00202DAD">
        <w:rPr>
          <w:rFonts w:cs="Arial"/>
          <w:sz w:val="24"/>
          <w:szCs w:val="24"/>
        </w:rPr>
        <w:t xml:space="preserve"> z częstotliwością dwa razy w roku</w:t>
      </w:r>
      <w:r w:rsidR="003D1881">
        <w:rPr>
          <w:rFonts w:cs="Arial"/>
          <w:sz w:val="24"/>
          <w:szCs w:val="24"/>
        </w:rPr>
        <w:t>,</w:t>
      </w:r>
      <w:r w:rsidRPr="00202DAD">
        <w:rPr>
          <w:rFonts w:cs="Arial"/>
          <w:sz w:val="24"/>
          <w:szCs w:val="24"/>
        </w:rPr>
        <w:t xml:space="preserve"> w</w:t>
      </w:r>
      <w:r w:rsidR="003D1881">
        <w:rPr>
          <w:rFonts w:cs="Arial"/>
          <w:sz w:val="24"/>
          <w:szCs w:val="24"/>
        </w:rPr>
        <w:t> </w:t>
      </w:r>
      <w:r w:rsidRPr="00202DAD">
        <w:rPr>
          <w:rFonts w:cs="Arial"/>
          <w:sz w:val="24"/>
          <w:szCs w:val="24"/>
        </w:rPr>
        <w:t>zakresie pyłu zawieszonego PM10, pyłu zawieszonego PM2,5 oraz zawartości w pyle metali (ołów, chrom, kadm, miedź, cynk, nikiel, żelazo)</w:t>
      </w:r>
      <w:r w:rsidR="003D1881">
        <w:rPr>
          <w:rFonts w:cs="Arial"/>
          <w:sz w:val="24"/>
          <w:szCs w:val="24"/>
        </w:rPr>
        <w:t>,</w:t>
      </w:r>
      <w:r w:rsidRPr="00202DAD">
        <w:rPr>
          <w:rFonts w:cs="Arial"/>
          <w:sz w:val="24"/>
          <w:szCs w:val="24"/>
        </w:rPr>
        <w:t xml:space="preserve"> na emitorach:</w:t>
      </w:r>
    </w:p>
    <w:p w14:paraId="776DC7AC" w14:textId="0CDFCA63" w:rsidR="005C3585" w:rsidRPr="00202DAD" w:rsidRDefault="005C3585" w:rsidP="0059744F">
      <w:pPr>
        <w:pStyle w:val="Arial10i5"/>
        <w:numPr>
          <w:ilvl w:val="0"/>
          <w:numId w:val="125"/>
        </w:numPr>
        <w:spacing w:after="0" w:line="320" w:lineRule="exact"/>
        <w:rPr>
          <w:rFonts w:cs="Arial"/>
          <w:sz w:val="24"/>
          <w:szCs w:val="24"/>
        </w:rPr>
      </w:pPr>
      <w:r w:rsidRPr="00202DAD">
        <w:rPr>
          <w:rFonts w:cs="Arial"/>
          <w:sz w:val="24"/>
          <w:szCs w:val="24"/>
        </w:rPr>
        <w:t>E-19 do E-22 - namiarownia wsadu WP-1 do WP-2,</w:t>
      </w:r>
    </w:p>
    <w:p w14:paraId="49920420" w14:textId="3458A155" w:rsidR="005C3585" w:rsidRPr="00202DAD" w:rsidRDefault="005C3585" w:rsidP="0059744F">
      <w:pPr>
        <w:pStyle w:val="Arial10i5"/>
        <w:numPr>
          <w:ilvl w:val="0"/>
          <w:numId w:val="125"/>
        </w:numPr>
        <w:spacing w:line="320" w:lineRule="exact"/>
        <w:rPr>
          <w:rFonts w:cs="Arial"/>
          <w:sz w:val="24"/>
          <w:szCs w:val="24"/>
        </w:rPr>
      </w:pPr>
      <w:r w:rsidRPr="00202DAD">
        <w:rPr>
          <w:rFonts w:cs="Arial"/>
          <w:sz w:val="24"/>
          <w:szCs w:val="24"/>
        </w:rPr>
        <w:t>E-23 - namiarownia wsadu WP-3 i węzły rozdzielcze WR-6, 7,141,142</w:t>
      </w:r>
      <w:r w:rsidR="003D1881">
        <w:rPr>
          <w:rFonts w:cs="Arial"/>
          <w:sz w:val="24"/>
          <w:szCs w:val="24"/>
        </w:rPr>
        <w:t>.</w:t>
      </w:r>
    </w:p>
    <w:p w14:paraId="01B5162C" w14:textId="24CB2995" w:rsidR="005C3585" w:rsidRPr="00202DAD" w:rsidRDefault="005C3585" w:rsidP="0059744F">
      <w:pPr>
        <w:pStyle w:val="Arial10i5"/>
        <w:numPr>
          <w:ilvl w:val="0"/>
          <w:numId w:val="124"/>
        </w:numPr>
        <w:spacing w:after="0" w:line="320" w:lineRule="exact"/>
        <w:rPr>
          <w:rFonts w:cs="Arial"/>
          <w:sz w:val="24"/>
          <w:szCs w:val="24"/>
        </w:rPr>
      </w:pPr>
      <w:r w:rsidRPr="00202DAD">
        <w:rPr>
          <w:rFonts w:cs="Arial"/>
          <w:sz w:val="24"/>
          <w:szCs w:val="24"/>
        </w:rPr>
        <w:t>Prowadzić ciągle pomiary emisji pyłu oraz okresowe pomiary emisji</w:t>
      </w:r>
      <w:r w:rsidR="00086CEC">
        <w:rPr>
          <w:rFonts w:cs="Arial"/>
          <w:sz w:val="24"/>
          <w:szCs w:val="24"/>
        </w:rPr>
        <w:t>,</w:t>
      </w:r>
      <w:r w:rsidRPr="00202DAD">
        <w:rPr>
          <w:rFonts w:cs="Arial"/>
          <w:sz w:val="24"/>
          <w:szCs w:val="24"/>
        </w:rPr>
        <w:t xml:space="preserve"> z</w:t>
      </w:r>
      <w:r w:rsidR="003D1881">
        <w:rPr>
          <w:rFonts w:cs="Arial"/>
          <w:sz w:val="24"/>
          <w:szCs w:val="24"/>
        </w:rPr>
        <w:t> </w:t>
      </w:r>
      <w:r w:rsidRPr="00202DAD">
        <w:rPr>
          <w:rFonts w:cs="Arial"/>
          <w:sz w:val="24"/>
          <w:szCs w:val="24"/>
        </w:rPr>
        <w:t>częstotliwością dwa razy w roku</w:t>
      </w:r>
      <w:r w:rsidR="00086CEC">
        <w:rPr>
          <w:rFonts w:cs="Arial"/>
          <w:sz w:val="24"/>
          <w:szCs w:val="24"/>
        </w:rPr>
        <w:t>,</w:t>
      </w:r>
      <w:r w:rsidRPr="00202DAD">
        <w:rPr>
          <w:rFonts w:cs="Arial"/>
          <w:sz w:val="24"/>
          <w:szCs w:val="24"/>
        </w:rPr>
        <w:t xml:space="preserve"> w zakresie: pyłu zawieszonego PM10, pyłu zawieszonego PM2,5, dwutlenku siarki, tlenku węgla oraz zawartości w pyle następujących metali: ołów, chrom, kadm, miedź, cynk, nikiel, żelazo</w:t>
      </w:r>
      <w:r w:rsidR="00086CEC">
        <w:rPr>
          <w:rFonts w:cs="Arial"/>
          <w:sz w:val="24"/>
          <w:szCs w:val="24"/>
        </w:rPr>
        <w:t>,</w:t>
      </w:r>
      <w:r w:rsidRPr="00202DAD">
        <w:rPr>
          <w:rFonts w:cs="Arial"/>
          <w:sz w:val="24"/>
          <w:szCs w:val="24"/>
        </w:rPr>
        <w:t xml:space="preserve"> na</w:t>
      </w:r>
      <w:r w:rsidR="003D1881">
        <w:rPr>
          <w:rFonts w:cs="Arial"/>
          <w:sz w:val="24"/>
          <w:szCs w:val="24"/>
        </w:rPr>
        <w:t> </w:t>
      </w:r>
      <w:r w:rsidRPr="00202DAD">
        <w:rPr>
          <w:rFonts w:cs="Arial"/>
          <w:sz w:val="24"/>
          <w:szCs w:val="24"/>
        </w:rPr>
        <w:t>emitorach:</w:t>
      </w:r>
    </w:p>
    <w:p w14:paraId="1B204198" w14:textId="72645AF5" w:rsidR="005C3585" w:rsidRPr="00202DAD" w:rsidRDefault="005C3585" w:rsidP="0059744F">
      <w:pPr>
        <w:pStyle w:val="Arial10i5"/>
        <w:numPr>
          <w:ilvl w:val="0"/>
          <w:numId w:val="126"/>
        </w:numPr>
        <w:spacing w:line="320" w:lineRule="exact"/>
        <w:rPr>
          <w:rFonts w:cs="Arial"/>
          <w:sz w:val="24"/>
          <w:szCs w:val="24"/>
        </w:rPr>
      </w:pPr>
      <w:r w:rsidRPr="00202DAD">
        <w:rPr>
          <w:rFonts w:cs="Arial"/>
          <w:sz w:val="24"/>
          <w:szCs w:val="24"/>
        </w:rPr>
        <w:t>E-24,E-26 i E-80 - hale lejnicze WP-1 do WP-3.</w:t>
      </w:r>
    </w:p>
    <w:p w14:paraId="3F81331F" w14:textId="4BC09DFE" w:rsidR="005C3585" w:rsidRPr="00202DAD" w:rsidRDefault="005C3585" w:rsidP="0059744F">
      <w:pPr>
        <w:pStyle w:val="Arial10i5"/>
        <w:numPr>
          <w:ilvl w:val="0"/>
          <w:numId w:val="124"/>
        </w:numPr>
        <w:spacing w:after="0" w:line="320" w:lineRule="exact"/>
        <w:rPr>
          <w:rFonts w:cs="Arial"/>
          <w:sz w:val="24"/>
          <w:szCs w:val="24"/>
        </w:rPr>
      </w:pPr>
      <w:r w:rsidRPr="00202DAD">
        <w:rPr>
          <w:rFonts w:cs="Arial"/>
          <w:sz w:val="24"/>
          <w:szCs w:val="24"/>
        </w:rPr>
        <w:t>Prowadzić okresowe pomiary emisji</w:t>
      </w:r>
      <w:r w:rsidR="00086CEC">
        <w:rPr>
          <w:rFonts w:cs="Arial"/>
          <w:sz w:val="24"/>
          <w:szCs w:val="24"/>
        </w:rPr>
        <w:t>,</w:t>
      </w:r>
      <w:r w:rsidRPr="00202DAD">
        <w:rPr>
          <w:rFonts w:cs="Arial"/>
          <w:sz w:val="24"/>
          <w:szCs w:val="24"/>
        </w:rPr>
        <w:t xml:space="preserve"> z częstotliwością dwa razy w roku</w:t>
      </w:r>
      <w:r w:rsidR="00086CEC">
        <w:rPr>
          <w:rFonts w:cs="Arial"/>
          <w:sz w:val="24"/>
          <w:szCs w:val="24"/>
        </w:rPr>
        <w:t>,</w:t>
      </w:r>
      <w:r w:rsidRPr="00202DAD">
        <w:rPr>
          <w:rFonts w:cs="Arial"/>
          <w:sz w:val="24"/>
          <w:szCs w:val="24"/>
        </w:rPr>
        <w:t xml:space="preserve"> w</w:t>
      </w:r>
      <w:r w:rsidR="00086CEC">
        <w:rPr>
          <w:rFonts w:cs="Arial"/>
          <w:sz w:val="24"/>
          <w:szCs w:val="24"/>
        </w:rPr>
        <w:t> </w:t>
      </w:r>
      <w:r w:rsidRPr="00202DAD">
        <w:rPr>
          <w:rFonts w:cs="Arial"/>
          <w:sz w:val="24"/>
          <w:szCs w:val="24"/>
        </w:rPr>
        <w:t>zakresie pyłu zawieszonego PM 10, pyłu zawieszonego PM2.5, dwutlenku siarki, dwutlenku azotu, cyjanowodoru, związków fluoru</w:t>
      </w:r>
      <w:r w:rsidR="00086CEC" w:rsidRPr="009A27D9">
        <w:rPr>
          <w:rFonts w:cs="Arial"/>
          <w:sz w:val="24"/>
          <w:szCs w:val="24"/>
        </w:rPr>
        <w:t>, na emitorach:</w:t>
      </w:r>
    </w:p>
    <w:p w14:paraId="0682E711" w14:textId="5E949885" w:rsidR="00D906B4" w:rsidRPr="00202DAD" w:rsidRDefault="005C3585" w:rsidP="0059744F">
      <w:pPr>
        <w:pStyle w:val="Arial10i5"/>
        <w:numPr>
          <w:ilvl w:val="0"/>
          <w:numId w:val="126"/>
        </w:numPr>
        <w:spacing w:line="320" w:lineRule="exact"/>
        <w:rPr>
          <w:rFonts w:cs="Arial"/>
          <w:sz w:val="24"/>
          <w:szCs w:val="24"/>
        </w:rPr>
      </w:pPr>
      <w:r w:rsidRPr="00202DAD">
        <w:rPr>
          <w:rFonts w:cs="Arial"/>
          <w:sz w:val="24"/>
          <w:szCs w:val="24"/>
        </w:rPr>
        <w:t>E-30 do E-32 - nagrzewnice Cowpera WP-1 do WP 3</w:t>
      </w:r>
      <w:r w:rsidR="00086CEC">
        <w:rPr>
          <w:rFonts w:cs="Arial"/>
          <w:sz w:val="24"/>
          <w:szCs w:val="24"/>
        </w:rPr>
        <w:t>”</w:t>
      </w:r>
      <w:r w:rsidRPr="00202DAD">
        <w:rPr>
          <w:rFonts w:cs="Arial"/>
          <w:sz w:val="24"/>
          <w:szCs w:val="24"/>
        </w:rPr>
        <w:t>.</w:t>
      </w:r>
    </w:p>
    <w:p w14:paraId="395E560C" w14:textId="1AF447DA" w:rsidR="00D906B4" w:rsidRDefault="00D906B4" w:rsidP="0088417A">
      <w:pPr>
        <w:pStyle w:val="Arial10i5"/>
        <w:numPr>
          <w:ilvl w:val="0"/>
          <w:numId w:val="59"/>
        </w:numPr>
        <w:spacing w:before="240" w:line="320" w:lineRule="exact"/>
        <w:ind w:left="567" w:hanging="283"/>
        <w:rPr>
          <w:rFonts w:cs="Arial"/>
          <w:b/>
          <w:sz w:val="24"/>
          <w:szCs w:val="24"/>
        </w:rPr>
      </w:pPr>
      <w:r w:rsidRPr="00202DAD">
        <w:rPr>
          <w:rFonts w:cs="Arial"/>
          <w:b/>
          <w:sz w:val="24"/>
          <w:szCs w:val="24"/>
        </w:rPr>
        <w:t>W</w:t>
      </w:r>
      <w:r w:rsidR="000A4D76" w:rsidRPr="00202DAD">
        <w:rPr>
          <w:rFonts w:cs="Arial"/>
          <w:b/>
          <w:sz w:val="24"/>
          <w:szCs w:val="24"/>
        </w:rPr>
        <w:t xml:space="preserve"> części</w:t>
      </w:r>
      <w:r w:rsidR="00B16A07" w:rsidRPr="00202DAD">
        <w:rPr>
          <w:rFonts w:cs="Arial"/>
          <w:b/>
          <w:sz w:val="24"/>
          <w:szCs w:val="24"/>
        </w:rPr>
        <w:t xml:space="preserve"> VIII</w:t>
      </w:r>
      <w:r w:rsidR="00086CEC">
        <w:rPr>
          <w:rFonts w:cs="Arial"/>
          <w:b/>
          <w:sz w:val="24"/>
          <w:szCs w:val="24"/>
        </w:rPr>
        <w:t>. decyzji</w:t>
      </w:r>
      <w:r w:rsidR="00B16A07" w:rsidRPr="00202DAD">
        <w:rPr>
          <w:rFonts w:cs="Arial"/>
          <w:b/>
          <w:sz w:val="24"/>
          <w:szCs w:val="24"/>
        </w:rPr>
        <w:t xml:space="preserve"> </w:t>
      </w:r>
      <w:r w:rsidR="00086CEC" w:rsidRPr="00202DAD">
        <w:rPr>
          <w:rFonts w:cs="Arial"/>
          <w:b/>
          <w:sz w:val="24"/>
          <w:szCs w:val="24"/>
        </w:rPr>
        <w:t>„</w:t>
      </w:r>
      <w:r w:rsidR="00B16A07" w:rsidRPr="00202DAD">
        <w:rPr>
          <w:rFonts w:cs="Arial"/>
          <w:b/>
          <w:sz w:val="24"/>
          <w:szCs w:val="24"/>
        </w:rPr>
        <w:t>Zakres i sposób monitorowania procesów technologicznych, w tym pomiaru i ewidencjonowania wielkości emisji</w:t>
      </w:r>
      <w:r w:rsidR="00DA7C12">
        <w:rPr>
          <w:rFonts w:cs="Arial"/>
          <w:b/>
          <w:sz w:val="24"/>
          <w:szCs w:val="24"/>
        </w:rPr>
        <w:t>.</w:t>
      </w:r>
      <w:r w:rsidR="00B16A07" w:rsidRPr="00202DAD">
        <w:rPr>
          <w:rFonts w:cs="Arial"/>
          <w:b/>
          <w:sz w:val="24"/>
          <w:szCs w:val="24"/>
        </w:rPr>
        <w:t>” w</w:t>
      </w:r>
      <w:r w:rsidR="00086CEC">
        <w:rPr>
          <w:rFonts w:cs="Arial"/>
          <w:b/>
          <w:sz w:val="24"/>
          <w:szCs w:val="24"/>
        </w:rPr>
        <w:t> </w:t>
      </w:r>
      <w:r w:rsidR="00B16A07" w:rsidRPr="00202DAD">
        <w:rPr>
          <w:rFonts w:cs="Arial"/>
          <w:b/>
          <w:sz w:val="24"/>
          <w:szCs w:val="24"/>
        </w:rPr>
        <w:t xml:space="preserve">punkcie 2. </w:t>
      </w:r>
      <w:r w:rsidR="00086CEC" w:rsidRPr="00202DAD">
        <w:rPr>
          <w:rFonts w:cs="Arial"/>
          <w:b/>
          <w:sz w:val="24"/>
          <w:szCs w:val="24"/>
        </w:rPr>
        <w:t>„</w:t>
      </w:r>
      <w:r w:rsidR="00B16A07" w:rsidRPr="00202DAD">
        <w:rPr>
          <w:rFonts w:cs="Arial"/>
          <w:b/>
          <w:sz w:val="24"/>
          <w:szCs w:val="24"/>
        </w:rPr>
        <w:t>Monitoring emisji substancji do powietrza</w:t>
      </w:r>
      <w:r w:rsidR="00DA7C12">
        <w:rPr>
          <w:rFonts w:cs="Arial"/>
          <w:b/>
          <w:sz w:val="24"/>
          <w:szCs w:val="24"/>
        </w:rPr>
        <w:t>.</w:t>
      </w:r>
      <w:r w:rsidR="00B16A07" w:rsidRPr="00202DAD">
        <w:rPr>
          <w:rFonts w:cs="Arial"/>
          <w:b/>
          <w:sz w:val="24"/>
          <w:szCs w:val="24"/>
        </w:rPr>
        <w:t xml:space="preserve">” podpunkt C. </w:t>
      </w:r>
      <w:r w:rsidR="00086CEC" w:rsidRPr="00202DAD">
        <w:rPr>
          <w:rFonts w:cs="Arial"/>
          <w:b/>
          <w:sz w:val="24"/>
          <w:szCs w:val="24"/>
        </w:rPr>
        <w:lastRenderedPageBreak/>
        <w:t>„</w:t>
      </w:r>
      <w:r w:rsidR="00B16A07" w:rsidRPr="00202DAD">
        <w:rPr>
          <w:rFonts w:cs="Arial"/>
          <w:b/>
          <w:sz w:val="24"/>
          <w:szCs w:val="24"/>
        </w:rPr>
        <w:t>Instalacja do wtórnego wytopu surówki żelaza, w tym do ciągłego odlewania stali</w:t>
      </w:r>
      <w:r w:rsidR="00DA7C12">
        <w:rPr>
          <w:rFonts w:cs="Arial"/>
          <w:b/>
          <w:sz w:val="24"/>
          <w:szCs w:val="24"/>
        </w:rPr>
        <w:t>.</w:t>
      </w:r>
      <w:r w:rsidR="00B16A07" w:rsidRPr="00202DAD">
        <w:rPr>
          <w:rFonts w:cs="Arial"/>
          <w:b/>
          <w:sz w:val="24"/>
          <w:szCs w:val="24"/>
        </w:rPr>
        <w:t>” otrzymuje brzmienie:</w:t>
      </w:r>
    </w:p>
    <w:p w14:paraId="74BCFB55" w14:textId="28753536" w:rsidR="00BD74DA" w:rsidRPr="00086CEC" w:rsidRDefault="00BD74DA" w:rsidP="00202DAD">
      <w:pPr>
        <w:pStyle w:val="Arial10i5"/>
        <w:spacing w:line="320" w:lineRule="exact"/>
        <w:rPr>
          <w:rFonts w:cs="Arial"/>
          <w:b/>
          <w:sz w:val="24"/>
          <w:szCs w:val="24"/>
        </w:rPr>
      </w:pPr>
      <w:r w:rsidRPr="00086CEC">
        <w:rPr>
          <w:rFonts w:cs="Arial"/>
          <w:b/>
          <w:sz w:val="24"/>
          <w:szCs w:val="24"/>
        </w:rPr>
        <w:t>„C. Instalacja do wtórnego wytopu surówki żelaza, w tym do ciągłego odlewania stali</w:t>
      </w:r>
      <w:r w:rsidR="00DA7C12">
        <w:rPr>
          <w:rFonts w:cs="Arial"/>
          <w:b/>
          <w:sz w:val="24"/>
          <w:szCs w:val="24"/>
        </w:rPr>
        <w:t>.</w:t>
      </w:r>
    </w:p>
    <w:p w14:paraId="1102D05C" w14:textId="7918E971" w:rsidR="00BD74DA" w:rsidRPr="00202DAD" w:rsidRDefault="00BD74DA" w:rsidP="0059744F">
      <w:pPr>
        <w:pStyle w:val="Arial10i5"/>
        <w:numPr>
          <w:ilvl w:val="0"/>
          <w:numId w:val="127"/>
        </w:numPr>
        <w:spacing w:after="0" w:line="320" w:lineRule="exact"/>
        <w:rPr>
          <w:rFonts w:cs="Arial"/>
          <w:sz w:val="24"/>
          <w:szCs w:val="24"/>
        </w:rPr>
      </w:pPr>
      <w:r w:rsidRPr="00202DAD">
        <w:rPr>
          <w:rFonts w:cs="Arial"/>
          <w:sz w:val="24"/>
          <w:szCs w:val="24"/>
        </w:rPr>
        <w:t>Prowadzić okresowe pomiary emisji</w:t>
      </w:r>
      <w:r w:rsidR="00086CEC">
        <w:rPr>
          <w:rFonts w:cs="Arial"/>
          <w:sz w:val="24"/>
          <w:szCs w:val="24"/>
        </w:rPr>
        <w:t>,</w:t>
      </w:r>
      <w:r w:rsidRPr="00202DAD">
        <w:rPr>
          <w:rFonts w:cs="Arial"/>
          <w:sz w:val="24"/>
          <w:szCs w:val="24"/>
        </w:rPr>
        <w:t xml:space="preserve"> z częstotliwością dwa razy w roku</w:t>
      </w:r>
      <w:r w:rsidR="00086CEC">
        <w:rPr>
          <w:rFonts w:cs="Arial"/>
          <w:sz w:val="24"/>
          <w:szCs w:val="24"/>
        </w:rPr>
        <w:t>,</w:t>
      </w:r>
      <w:r w:rsidRPr="00202DAD">
        <w:rPr>
          <w:rFonts w:cs="Arial"/>
          <w:sz w:val="24"/>
          <w:szCs w:val="24"/>
        </w:rPr>
        <w:t xml:space="preserve"> w</w:t>
      </w:r>
      <w:r w:rsidR="00086CEC">
        <w:rPr>
          <w:rFonts w:cs="Arial"/>
          <w:sz w:val="24"/>
          <w:szCs w:val="24"/>
        </w:rPr>
        <w:t> </w:t>
      </w:r>
      <w:r w:rsidRPr="00202DAD">
        <w:rPr>
          <w:rFonts w:cs="Arial"/>
          <w:sz w:val="24"/>
          <w:szCs w:val="24"/>
        </w:rPr>
        <w:t>zakresie pyłu zawieszonego PM-10, pyłu zawieszonego PM2,5 oraz</w:t>
      </w:r>
      <w:r w:rsidR="00086CEC">
        <w:rPr>
          <w:rFonts w:cs="Arial"/>
          <w:sz w:val="24"/>
          <w:szCs w:val="24"/>
        </w:rPr>
        <w:t> </w:t>
      </w:r>
      <w:r w:rsidRPr="00202DAD">
        <w:rPr>
          <w:rFonts w:cs="Arial"/>
          <w:sz w:val="24"/>
          <w:szCs w:val="24"/>
        </w:rPr>
        <w:t>zawartości w pyle metali (ołów, chrom, kadm, miedź, cynk, nikiel, żelazo)</w:t>
      </w:r>
      <w:r w:rsidR="00086CEC">
        <w:rPr>
          <w:rFonts w:cs="Arial"/>
          <w:sz w:val="24"/>
          <w:szCs w:val="24"/>
        </w:rPr>
        <w:t>,</w:t>
      </w:r>
      <w:r w:rsidRPr="00202DAD">
        <w:rPr>
          <w:rFonts w:cs="Arial"/>
          <w:sz w:val="24"/>
          <w:szCs w:val="24"/>
        </w:rPr>
        <w:t xml:space="preserve"> na</w:t>
      </w:r>
      <w:r w:rsidR="00086CEC">
        <w:rPr>
          <w:rFonts w:cs="Arial"/>
          <w:sz w:val="24"/>
          <w:szCs w:val="24"/>
        </w:rPr>
        <w:t> </w:t>
      </w:r>
      <w:r w:rsidRPr="00202DAD">
        <w:rPr>
          <w:rFonts w:cs="Arial"/>
          <w:sz w:val="24"/>
          <w:szCs w:val="24"/>
        </w:rPr>
        <w:t>emitorach:</w:t>
      </w:r>
    </w:p>
    <w:p w14:paraId="3400233A" w14:textId="231437F2" w:rsidR="00BD74DA" w:rsidRPr="00202DAD" w:rsidRDefault="00BD74DA" w:rsidP="0059744F">
      <w:pPr>
        <w:pStyle w:val="Arial10i5"/>
        <w:numPr>
          <w:ilvl w:val="0"/>
          <w:numId w:val="126"/>
        </w:numPr>
        <w:spacing w:after="0" w:line="320" w:lineRule="exact"/>
        <w:rPr>
          <w:rFonts w:cs="Arial"/>
          <w:sz w:val="24"/>
          <w:szCs w:val="24"/>
        </w:rPr>
      </w:pPr>
      <w:r w:rsidRPr="00202DAD">
        <w:rPr>
          <w:rFonts w:cs="Arial"/>
          <w:sz w:val="24"/>
          <w:szCs w:val="24"/>
        </w:rPr>
        <w:t>E-39 - 2 stanowiska przelewania surówki, proces odsiarczania surówki), wentylacja hali żelazostopów,</w:t>
      </w:r>
    </w:p>
    <w:p w14:paraId="04543EB1" w14:textId="59B30C04" w:rsidR="00BD74DA" w:rsidRPr="00202DAD" w:rsidRDefault="00BD74DA" w:rsidP="0059744F">
      <w:pPr>
        <w:pStyle w:val="Arial10i5"/>
        <w:numPr>
          <w:ilvl w:val="0"/>
          <w:numId w:val="126"/>
        </w:numPr>
        <w:spacing w:after="0" w:line="320" w:lineRule="exact"/>
        <w:rPr>
          <w:rFonts w:cs="Arial"/>
          <w:sz w:val="24"/>
          <w:szCs w:val="24"/>
        </w:rPr>
      </w:pPr>
      <w:r w:rsidRPr="00202DAD">
        <w:rPr>
          <w:rFonts w:cs="Arial"/>
          <w:sz w:val="24"/>
          <w:szCs w:val="24"/>
        </w:rPr>
        <w:t>E-44 - piec kadziowy LHF,</w:t>
      </w:r>
    </w:p>
    <w:p w14:paraId="2EF5BEE1" w14:textId="72B34A2C" w:rsidR="00BD74DA" w:rsidRPr="00202DAD" w:rsidRDefault="00BD74DA" w:rsidP="0059744F">
      <w:pPr>
        <w:pStyle w:val="Arial10i5"/>
        <w:numPr>
          <w:ilvl w:val="0"/>
          <w:numId w:val="126"/>
        </w:numPr>
        <w:spacing w:line="320" w:lineRule="exact"/>
        <w:rPr>
          <w:rFonts w:cs="Arial"/>
          <w:sz w:val="24"/>
          <w:szCs w:val="24"/>
        </w:rPr>
      </w:pPr>
      <w:r w:rsidRPr="00202DAD">
        <w:rPr>
          <w:rFonts w:cs="Arial"/>
          <w:sz w:val="24"/>
          <w:szCs w:val="24"/>
        </w:rPr>
        <w:t>E-62 - piec kadziowy dwustanowiskowy TLF</w:t>
      </w:r>
      <w:r w:rsidR="00086CEC">
        <w:rPr>
          <w:rFonts w:cs="Arial"/>
          <w:sz w:val="24"/>
          <w:szCs w:val="24"/>
        </w:rPr>
        <w:t>.</w:t>
      </w:r>
    </w:p>
    <w:p w14:paraId="24A88885" w14:textId="49697C03" w:rsidR="00BD74DA" w:rsidRPr="00202DAD" w:rsidRDefault="00BD74DA" w:rsidP="0059744F">
      <w:pPr>
        <w:pStyle w:val="Arial10i5"/>
        <w:numPr>
          <w:ilvl w:val="0"/>
          <w:numId w:val="127"/>
        </w:numPr>
        <w:spacing w:after="0" w:line="320" w:lineRule="exact"/>
        <w:rPr>
          <w:rFonts w:cs="Arial"/>
          <w:sz w:val="24"/>
          <w:szCs w:val="24"/>
        </w:rPr>
      </w:pPr>
      <w:r w:rsidRPr="00202DAD">
        <w:rPr>
          <w:rFonts w:cs="Arial"/>
          <w:sz w:val="24"/>
          <w:szCs w:val="24"/>
        </w:rPr>
        <w:t>Prowadzić ciągłe pomiary emisji pyłu oraz okresowe pomiary emisji</w:t>
      </w:r>
      <w:r w:rsidR="00086CEC">
        <w:rPr>
          <w:rFonts w:cs="Arial"/>
          <w:sz w:val="24"/>
          <w:szCs w:val="24"/>
        </w:rPr>
        <w:t>,</w:t>
      </w:r>
      <w:r w:rsidRPr="00202DAD">
        <w:rPr>
          <w:rFonts w:cs="Arial"/>
          <w:sz w:val="24"/>
          <w:szCs w:val="24"/>
        </w:rPr>
        <w:t xml:space="preserve"> z</w:t>
      </w:r>
      <w:r w:rsidR="00086CEC">
        <w:rPr>
          <w:rFonts w:cs="Arial"/>
          <w:sz w:val="24"/>
          <w:szCs w:val="24"/>
        </w:rPr>
        <w:t> </w:t>
      </w:r>
      <w:r w:rsidRPr="00202DAD">
        <w:rPr>
          <w:rFonts w:cs="Arial"/>
          <w:sz w:val="24"/>
          <w:szCs w:val="24"/>
        </w:rPr>
        <w:t>częstotliwością dwa razy w roku</w:t>
      </w:r>
      <w:r w:rsidR="00086CEC">
        <w:rPr>
          <w:rFonts w:cs="Arial"/>
          <w:sz w:val="24"/>
          <w:szCs w:val="24"/>
        </w:rPr>
        <w:t>,</w:t>
      </w:r>
      <w:r w:rsidRPr="00202DAD">
        <w:rPr>
          <w:rFonts w:cs="Arial"/>
          <w:sz w:val="24"/>
          <w:szCs w:val="24"/>
        </w:rPr>
        <w:t xml:space="preserve"> w zakresie: pyłu zawieszonego PM10, pyłu zawieszonego PM2,5 oraz zawartości w pyle następujących metali: ołów, chrom, kadm, miedź, cynk, nikiel, żelazo</w:t>
      </w:r>
      <w:r w:rsidR="00086CEC">
        <w:rPr>
          <w:rFonts w:cs="Arial"/>
          <w:sz w:val="24"/>
          <w:szCs w:val="24"/>
        </w:rPr>
        <w:t>,</w:t>
      </w:r>
      <w:r w:rsidRPr="00202DAD">
        <w:rPr>
          <w:rFonts w:cs="Arial"/>
          <w:sz w:val="24"/>
          <w:szCs w:val="24"/>
        </w:rPr>
        <w:t xml:space="preserve"> na emitorze:</w:t>
      </w:r>
    </w:p>
    <w:p w14:paraId="708A146E" w14:textId="70D69231" w:rsidR="00BD74DA" w:rsidRPr="00202DAD" w:rsidRDefault="00BD74DA" w:rsidP="0059744F">
      <w:pPr>
        <w:pStyle w:val="Arial10i5"/>
        <w:numPr>
          <w:ilvl w:val="0"/>
          <w:numId w:val="128"/>
        </w:numPr>
        <w:spacing w:line="320" w:lineRule="exact"/>
        <w:rPr>
          <w:rFonts w:cs="Arial"/>
          <w:sz w:val="24"/>
          <w:szCs w:val="24"/>
        </w:rPr>
      </w:pPr>
      <w:r w:rsidRPr="00202DAD">
        <w:rPr>
          <w:rFonts w:cs="Arial"/>
          <w:sz w:val="24"/>
          <w:szCs w:val="24"/>
        </w:rPr>
        <w:t>E-73 - Odciąg pobocznych emisji z procesów powiązanych z konwertorami tlenowymi (wsadowanie konwertorów, proces produkcji stali, spust stali i żużla z konwertorów)</w:t>
      </w:r>
      <w:r w:rsidR="00086CEC">
        <w:rPr>
          <w:rFonts w:cs="Arial"/>
          <w:sz w:val="24"/>
          <w:szCs w:val="24"/>
        </w:rPr>
        <w:t>.</w:t>
      </w:r>
    </w:p>
    <w:p w14:paraId="7C3EB00D" w14:textId="41FA7741" w:rsidR="00BD74DA" w:rsidRPr="00202DAD" w:rsidRDefault="00BD74DA" w:rsidP="0059744F">
      <w:pPr>
        <w:pStyle w:val="Arial10i5"/>
        <w:numPr>
          <w:ilvl w:val="0"/>
          <w:numId w:val="127"/>
        </w:numPr>
        <w:spacing w:after="0" w:line="320" w:lineRule="exact"/>
        <w:rPr>
          <w:rFonts w:cs="Arial"/>
          <w:sz w:val="24"/>
          <w:szCs w:val="24"/>
        </w:rPr>
      </w:pPr>
      <w:r w:rsidRPr="00202DAD">
        <w:rPr>
          <w:rFonts w:cs="Arial"/>
          <w:sz w:val="24"/>
          <w:szCs w:val="24"/>
        </w:rPr>
        <w:t>Prowadzić okresowe pomiary emisji</w:t>
      </w:r>
      <w:r w:rsidR="00086CEC">
        <w:rPr>
          <w:rFonts w:cs="Arial"/>
          <w:sz w:val="24"/>
          <w:szCs w:val="24"/>
        </w:rPr>
        <w:t>,</w:t>
      </w:r>
      <w:r w:rsidRPr="00202DAD">
        <w:rPr>
          <w:rFonts w:cs="Arial"/>
          <w:sz w:val="24"/>
          <w:szCs w:val="24"/>
        </w:rPr>
        <w:t xml:space="preserve"> z częstotliwością dwa razy w roku</w:t>
      </w:r>
      <w:r w:rsidR="00086CEC">
        <w:rPr>
          <w:rFonts w:cs="Arial"/>
          <w:sz w:val="24"/>
          <w:szCs w:val="24"/>
        </w:rPr>
        <w:t>,</w:t>
      </w:r>
      <w:r w:rsidRPr="00202DAD">
        <w:rPr>
          <w:rFonts w:cs="Arial"/>
          <w:sz w:val="24"/>
          <w:szCs w:val="24"/>
        </w:rPr>
        <w:t xml:space="preserve"> w</w:t>
      </w:r>
      <w:r w:rsidR="00086CEC">
        <w:rPr>
          <w:rFonts w:cs="Arial"/>
          <w:sz w:val="24"/>
          <w:szCs w:val="24"/>
        </w:rPr>
        <w:t> </w:t>
      </w:r>
      <w:r w:rsidRPr="00202DAD">
        <w:rPr>
          <w:rFonts w:cs="Arial"/>
          <w:sz w:val="24"/>
          <w:szCs w:val="24"/>
        </w:rPr>
        <w:t>zakresie pyłu zawieszonego PM-10, pyłu zawieszonego PM2,5, dwutlenku siarki, tlenku węgla oraz zawartości w pyle metali (ołów, chrom, kadm, miedź, cynk, nikiel, żelazo)</w:t>
      </w:r>
      <w:r w:rsidR="00086CEC">
        <w:rPr>
          <w:rFonts w:cs="Arial"/>
          <w:sz w:val="24"/>
          <w:szCs w:val="24"/>
        </w:rPr>
        <w:t>,</w:t>
      </w:r>
      <w:r w:rsidRPr="00202DAD">
        <w:rPr>
          <w:rFonts w:cs="Arial"/>
          <w:sz w:val="24"/>
          <w:szCs w:val="24"/>
        </w:rPr>
        <w:t xml:space="preserve"> na emitorze:</w:t>
      </w:r>
    </w:p>
    <w:p w14:paraId="0BF4D8BD" w14:textId="2D87414E" w:rsidR="00BD74DA" w:rsidRPr="00202DAD" w:rsidRDefault="00BD74DA" w:rsidP="0059744F">
      <w:pPr>
        <w:pStyle w:val="Arial10i5"/>
        <w:numPr>
          <w:ilvl w:val="0"/>
          <w:numId w:val="128"/>
        </w:numPr>
        <w:spacing w:line="320" w:lineRule="exact"/>
        <w:rPr>
          <w:rFonts w:cs="Arial"/>
          <w:sz w:val="24"/>
          <w:szCs w:val="24"/>
        </w:rPr>
      </w:pPr>
      <w:r w:rsidRPr="00202DAD">
        <w:rPr>
          <w:rFonts w:cs="Arial"/>
          <w:sz w:val="24"/>
          <w:szCs w:val="24"/>
        </w:rPr>
        <w:t>E-43 - stanowisko próżniowego odgazowywania stali, stanowisko odsiarczania stali oraz z 3 stanowiska argonowania stali.</w:t>
      </w:r>
    </w:p>
    <w:p w14:paraId="4B2B816F" w14:textId="45471C3F" w:rsidR="00BD74DA" w:rsidRPr="00202DAD" w:rsidRDefault="00BD74DA" w:rsidP="0059744F">
      <w:pPr>
        <w:pStyle w:val="Arial10i5"/>
        <w:numPr>
          <w:ilvl w:val="0"/>
          <w:numId w:val="127"/>
        </w:numPr>
        <w:spacing w:after="0" w:line="320" w:lineRule="exact"/>
        <w:rPr>
          <w:rFonts w:cs="Arial"/>
          <w:sz w:val="24"/>
          <w:szCs w:val="24"/>
        </w:rPr>
      </w:pPr>
      <w:r w:rsidRPr="00202DAD">
        <w:rPr>
          <w:rFonts w:cs="Arial"/>
          <w:sz w:val="24"/>
          <w:szCs w:val="24"/>
        </w:rPr>
        <w:t>Prowadzić okresowe pomiary emisji</w:t>
      </w:r>
      <w:r w:rsidR="00086CEC">
        <w:rPr>
          <w:rFonts w:cs="Arial"/>
          <w:sz w:val="24"/>
          <w:szCs w:val="24"/>
        </w:rPr>
        <w:t>,</w:t>
      </w:r>
      <w:r w:rsidRPr="00202DAD">
        <w:rPr>
          <w:rFonts w:cs="Arial"/>
          <w:sz w:val="24"/>
          <w:szCs w:val="24"/>
        </w:rPr>
        <w:t xml:space="preserve"> z częstotliwością raz na dwa lata</w:t>
      </w:r>
      <w:r w:rsidR="00086CEC">
        <w:rPr>
          <w:rFonts w:cs="Arial"/>
          <w:sz w:val="24"/>
          <w:szCs w:val="24"/>
        </w:rPr>
        <w:t>,</w:t>
      </w:r>
      <w:r w:rsidRPr="00202DAD">
        <w:rPr>
          <w:rFonts w:cs="Arial"/>
          <w:sz w:val="24"/>
          <w:szCs w:val="24"/>
        </w:rPr>
        <w:t xml:space="preserve"> w zakresie pyłu zawieszonego PM-10, pyłu zawieszonego PM2,5, dwutlenku siarki, dwutlenku azotu i tlenku węgla</w:t>
      </w:r>
      <w:r w:rsidR="00086CEC">
        <w:rPr>
          <w:rFonts w:cs="Arial"/>
          <w:sz w:val="24"/>
          <w:szCs w:val="24"/>
        </w:rPr>
        <w:t>,</w:t>
      </w:r>
      <w:r w:rsidRPr="00202DAD">
        <w:rPr>
          <w:rFonts w:cs="Arial"/>
          <w:sz w:val="24"/>
          <w:szCs w:val="24"/>
        </w:rPr>
        <w:t xml:space="preserve"> na emitorach:</w:t>
      </w:r>
    </w:p>
    <w:p w14:paraId="5F1150B2" w14:textId="1C131CB7" w:rsidR="00BD74DA" w:rsidRPr="00202DAD" w:rsidRDefault="00BD74DA" w:rsidP="0059744F">
      <w:pPr>
        <w:pStyle w:val="Arial10i5"/>
        <w:numPr>
          <w:ilvl w:val="0"/>
          <w:numId w:val="128"/>
        </w:numPr>
        <w:spacing w:after="0" w:line="320" w:lineRule="exact"/>
        <w:rPr>
          <w:rFonts w:cs="Arial"/>
          <w:sz w:val="24"/>
          <w:szCs w:val="24"/>
        </w:rPr>
      </w:pPr>
      <w:r w:rsidRPr="00202DAD">
        <w:rPr>
          <w:rFonts w:cs="Arial"/>
          <w:sz w:val="24"/>
          <w:szCs w:val="24"/>
        </w:rPr>
        <w:t>E-66, E-69, E-70, E-71, E-72 - 5 suszarek pionowych do wygrzewania kadzi stalowniczych,</w:t>
      </w:r>
    </w:p>
    <w:p w14:paraId="3651A08B" w14:textId="24415AF2" w:rsidR="00BD74DA" w:rsidRPr="00202DAD" w:rsidRDefault="00BD74DA" w:rsidP="0059744F">
      <w:pPr>
        <w:pStyle w:val="Arial10i5"/>
        <w:numPr>
          <w:ilvl w:val="0"/>
          <w:numId w:val="128"/>
        </w:numPr>
        <w:spacing w:line="320" w:lineRule="exact"/>
        <w:rPr>
          <w:rFonts w:cs="Arial"/>
          <w:sz w:val="24"/>
          <w:szCs w:val="24"/>
        </w:rPr>
      </w:pPr>
      <w:r w:rsidRPr="00202DAD">
        <w:rPr>
          <w:rFonts w:cs="Arial"/>
          <w:sz w:val="24"/>
          <w:szCs w:val="24"/>
        </w:rPr>
        <w:t>E-65, E-67, E-68 - 6 stanowisk do wygrzewania kadzi z palnikiem poziomym, podłączonych po dwa do jednego emitora.</w:t>
      </w:r>
    </w:p>
    <w:p w14:paraId="7488D334" w14:textId="240C1748" w:rsidR="00BD74DA" w:rsidRPr="00202DAD" w:rsidRDefault="00BD74DA" w:rsidP="0059744F">
      <w:pPr>
        <w:pStyle w:val="Arial10i5"/>
        <w:numPr>
          <w:ilvl w:val="0"/>
          <w:numId w:val="127"/>
        </w:numPr>
        <w:spacing w:after="0" w:line="320" w:lineRule="exact"/>
        <w:rPr>
          <w:rFonts w:cs="Arial"/>
          <w:sz w:val="24"/>
          <w:szCs w:val="24"/>
        </w:rPr>
      </w:pPr>
      <w:r w:rsidRPr="00202DAD">
        <w:rPr>
          <w:rFonts w:cs="Arial"/>
          <w:sz w:val="24"/>
          <w:szCs w:val="24"/>
        </w:rPr>
        <w:t>Prowadzić okresowe pomiary emisji</w:t>
      </w:r>
      <w:r w:rsidR="00086CEC">
        <w:rPr>
          <w:rFonts w:cs="Arial"/>
          <w:sz w:val="24"/>
          <w:szCs w:val="24"/>
        </w:rPr>
        <w:t>,</w:t>
      </w:r>
      <w:r w:rsidRPr="00202DAD">
        <w:rPr>
          <w:rFonts w:cs="Arial"/>
          <w:sz w:val="24"/>
          <w:szCs w:val="24"/>
        </w:rPr>
        <w:t xml:space="preserve"> z częstotliwością dwa razy w roku</w:t>
      </w:r>
      <w:r w:rsidR="00086CEC">
        <w:rPr>
          <w:rFonts w:cs="Arial"/>
          <w:sz w:val="24"/>
          <w:szCs w:val="24"/>
        </w:rPr>
        <w:t>,</w:t>
      </w:r>
      <w:r w:rsidRPr="00202DAD">
        <w:rPr>
          <w:rFonts w:cs="Arial"/>
          <w:sz w:val="24"/>
          <w:szCs w:val="24"/>
        </w:rPr>
        <w:t xml:space="preserve"> w</w:t>
      </w:r>
      <w:r w:rsidR="00086CEC">
        <w:rPr>
          <w:rFonts w:cs="Arial"/>
          <w:sz w:val="24"/>
          <w:szCs w:val="24"/>
        </w:rPr>
        <w:t> </w:t>
      </w:r>
      <w:r w:rsidRPr="00202DAD">
        <w:rPr>
          <w:rFonts w:cs="Arial"/>
          <w:sz w:val="24"/>
          <w:szCs w:val="24"/>
        </w:rPr>
        <w:t>zakresie pyłu zawieszonego PM-10, pyłu zawieszonego PM2,5</w:t>
      </w:r>
      <w:r w:rsidR="00086CEC">
        <w:rPr>
          <w:rFonts w:cs="Arial"/>
          <w:sz w:val="24"/>
          <w:szCs w:val="24"/>
        </w:rPr>
        <w:t>,</w:t>
      </w:r>
      <w:r w:rsidRPr="00202DAD">
        <w:rPr>
          <w:rFonts w:cs="Arial"/>
          <w:sz w:val="24"/>
          <w:szCs w:val="24"/>
        </w:rPr>
        <w:t xml:space="preserve"> na emitorach:</w:t>
      </w:r>
    </w:p>
    <w:p w14:paraId="07E6E92D" w14:textId="224C8664" w:rsidR="000A4D76" w:rsidRPr="00202DAD" w:rsidRDefault="00BD74DA" w:rsidP="0059744F">
      <w:pPr>
        <w:pStyle w:val="Arial10i5"/>
        <w:numPr>
          <w:ilvl w:val="0"/>
          <w:numId w:val="129"/>
        </w:numPr>
        <w:spacing w:line="320" w:lineRule="exact"/>
        <w:rPr>
          <w:rFonts w:cs="Arial"/>
          <w:sz w:val="24"/>
          <w:szCs w:val="24"/>
        </w:rPr>
      </w:pPr>
      <w:r w:rsidRPr="00202DAD">
        <w:rPr>
          <w:rFonts w:cs="Arial"/>
          <w:sz w:val="24"/>
          <w:szCs w:val="24"/>
        </w:rPr>
        <w:t>E-45 do E-48 - urządzenia transportujące materiały sypkie do konwertorów”</w:t>
      </w:r>
      <w:r w:rsidR="00086CEC" w:rsidRPr="00202DAD">
        <w:rPr>
          <w:rFonts w:cs="Arial"/>
          <w:sz w:val="24"/>
          <w:szCs w:val="24"/>
        </w:rPr>
        <w:t>.</w:t>
      </w:r>
    </w:p>
    <w:p w14:paraId="2940AAD4" w14:textId="740116F1" w:rsidR="00B23906" w:rsidRPr="00202DAD" w:rsidRDefault="000A4D76" w:rsidP="0088417A">
      <w:pPr>
        <w:pStyle w:val="Akapitzlist"/>
        <w:numPr>
          <w:ilvl w:val="0"/>
          <w:numId w:val="59"/>
        </w:numPr>
        <w:spacing w:before="240" w:line="320" w:lineRule="exact"/>
        <w:ind w:left="567" w:hanging="283"/>
        <w:jc w:val="left"/>
        <w:rPr>
          <w:rFonts w:ascii="Arial" w:eastAsiaTheme="minorHAnsi" w:hAnsi="Arial" w:cs="Arial"/>
          <w:b/>
          <w:color w:val="000000"/>
          <w:lang w:eastAsia="en-US"/>
        </w:rPr>
      </w:pPr>
      <w:r w:rsidRPr="00202DAD">
        <w:rPr>
          <w:rFonts w:ascii="Arial" w:hAnsi="Arial" w:cs="Arial"/>
          <w:b/>
        </w:rPr>
        <w:t>W części</w:t>
      </w:r>
      <w:r w:rsidR="00B23906" w:rsidRPr="00202DAD">
        <w:rPr>
          <w:rFonts w:ascii="Arial" w:hAnsi="Arial" w:cs="Arial"/>
          <w:b/>
        </w:rPr>
        <w:t xml:space="preserve"> </w:t>
      </w:r>
      <w:r w:rsidR="00B23906" w:rsidRPr="00202DAD">
        <w:rPr>
          <w:rFonts w:ascii="Arial" w:eastAsiaTheme="minorHAnsi" w:hAnsi="Arial" w:cs="Arial"/>
          <w:b/>
          <w:color w:val="000000"/>
          <w:lang w:eastAsia="en-US"/>
        </w:rPr>
        <w:t>VIII</w:t>
      </w:r>
      <w:r w:rsidR="00086CEC">
        <w:rPr>
          <w:rFonts w:ascii="Arial" w:eastAsiaTheme="minorHAnsi" w:hAnsi="Arial" w:cs="Arial"/>
          <w:b/>
          <w:color w:val="000000"/>
          <w:lang w:eastAsia="en-US"/>
        </w:rPr>
        <w:t>. decyzji</w:t>
      </w:r>
      <w:r w:rsidR="00B23906" w:rsidRPr="00202DAD">
        <w:rPr>
          <w:rFonts w:ascii="Arial" w:eastAsiaTheme="minorHAnsi" w:hAnsi="Arial" w:cs="Arial"/>
          <w:b/>
          <w:color w:val="000000"/>
          <w:lang w:eastAsia="en-US"/>
        </w:rPr>
        <w:t xml:space="preserve"> </w:t>
      </w:r>
      <w:r w:rsidR="00086CEC" w:rsidRPr="00202DAD">
        <w:rPr>
          <w:rFonts w:ascii="Arial" w:eastAsiaTheme="minorHAnsi" w:hAnsi="Arial" w:cs="Arial"/>
          <w:b/>
          <w:color w:val="000000"/>
          <w:lang w:eastAsia="en-US"/>
        </w:rPr>
        <w:t>„</w:t>
      </w:r>
      <w:r w:rsidR="00B23906" w:rsidRPr="00202DAD">
        <w:rPr>
          <w:rFonts w:ascii="Arial" w:eastAsiaTheme="minorHAnsi" w:hAnsi="Arial" w:cs="Arial"/>
          <w:b/>
          <w:color w:val="000000"/>
          <w:lang w:eastAsia="en-US"/>
        </w:rPr>
        <w:t>Zakres i sposób monitorowania procesów technologicznych, w tym pomiaru i ewidencjonowania wielkości emisji</w:t>
      </w:r>
      <w:r w:rsidR="00DA7C12">
        <w:rPr>
          <w:rFonts w:ascii="Arial" w:eastAsiaTheme="minorHAnsi" w:hAnsi="Arial" w:cs="Arial"/>
          <w:b/>
          <w:color w:val="000000"/>
          <w:lang w:eastAsia="en-US"/>
        </w:rPr>
        <w:t>.</w:t>
      </w:r>
      <w:r w:rsidR="00B23906" w:rsidRPr="00202DAD">
        <w:rPr>
          <w:rFonts w:ascii="Arial" w:eastAsiaTheme="minorHAnsi" w:hAnsi="Arial" w:cs="Arial"/>
          <w:b/>
          <w:color w:val="000000"/>
          <w:lang w:eastAsia="en-US"/>
        </w:rPr>
        <w:t>” w</w:t>
      </w:r>
      <w:r w:rsidR="00A84069">
        <w:rPr>
          <w:rFonts w:ascii="Arial" w:eastAsiaTheme="minorHAnsi" w:hAnsi="Arial" w:cs="Arial"/>
          <w:b/>
          <w:color w:val="000000"/>
          <w:lang w:eastAsia="en-US"/>
        </w:rPr>
        <w:t> </w:t>
      </w:r>
      <w:r w:rsidR="00B23906" w:rsidRPr="00202DAD">
        <w:rPr>
          <w:rFonts w:ascii="Arial" w:eastAsiaTheme="minorHAnsi" w:hAnsi="Arial" w:cs="Arial"/>
          <w:b/>
          <w:color w:val="000000"/>
          <w:lang w:eastAsia="en-US"/>
        </w:rPr>
        <w:t xml:space="preserve">punkcie 2. </w:t>
      </w:r>
      <w:r w:rsidR="00086CEC" w:rsidRPr="00202DAD">
        <w:rPr>
          <w:rFonts w:ascii="Arial" w:eastAsiaTheme="minorHAnsi" w:hAnsi="Arial" w:cs="Arial"/>
          <w:b/>
          <w:color w:val="000000"/>
          <w:lang w:eastAsia="en-US"/>
        </w:rPr>
        <w:t>„</w:t>
      </w:r>
      <w:r w:rsidR="00B23906" w:rsidRPr="00202DAD">
        <w:rPr>
          <w:rFonts w:ascii="Arial" w:eastAsiaTheme="minorHAnsi" w:hAnsi="Arial" w:cs="Arial"/>
          <w:b/>
          <w:color w:val="000000"/>
          <w:lang w:eastAsia="en-US"/>
        </w:rPr>
        <w:t>Monitoring emisji substancji do powietrza</w:t>
      </w:r>
      <w:r w:rsidR="00DA7C12">
        <w:rPr>
          <w:rFonts w:ascii="Arial" w:eastAsiaTheme="minorHAnsi" w:hAnsi="Arial" w:cs="Arial"/>
          <w:b/>
          <w:color w:val="000000"/>
          <w:lang w:eastAsia="en-US"/>
        </w:rPr>
        <w:t>.</w:t>
      </w:r>
      <w:r w:rsidR="00B23906" w:rsidRPr="00202DAD">
        <w:rPr>
          <w:rFonts w:ascii="Arial" w:eastAsiaTheme="minorHAnsi" w:hAnsi="Arial" w:cs="Arial"/>
          <w:b/>
          <w:color w:val="000000"/>
          <w:lang w:eastAsia="en-US"/>
        </w:rPr>
        <w:t>” w</w:t>
      </w:r>
      <w:r w:rsidR="00086CEC">
        <w:rPr>
          <w:rFonts w:ascii="Arial" w:eastAsiaTheme="minorHAnsi" w:hAnsi="Arial" w:cs="Arial"/>
          <w:b/>
          <w:color w:val="000000"/>
          <w:lang w:eastAsia="en-US"/>
        </w:rPr>
        <w:t> </w:t>
      </w:r>
      <w:r w:rsidR="00B23906" w:rsidRPr="00202DAD">
        <w:rPr>
          <w:rFonts w:ascii="Arial" w:eastAsiaTheme="minorHAnsi" w:hAnsi="Arial" w:cs="Arial"/>
          <w:b/>
          <w:color w:val="000000"/>
          <w:lang w:eastAsia="en-US"/>
        </w:rPr>
        <w:t>podpunkcie G.</w:t>
      </w:r>
      <w:r w:rsidR="00A84069">
        <w:rPr>
          <w:rFonts w:ascii="Arial" w:eastAsiaTheme="minorHAnsi" w:hAnsi="Arial" w:cs="Arial"/>
          <w:b/>
          <w:color w:val="000000"/>
          <w:lang w:eastAsia="en-US"/>
        </w:rPr>
        <w:t> </w:t>
      </w:r>
      <w:r w:rsidR="00086CEC" w:rsidRPr="00202DAD">
        <w:rPr>
          <w:rFonts w:ascii="Arial" w:eastAsiaTheme="minorHAnsi" w:hAnsi="Arial" w:cs="Arial"/>
          <w:b/>
          <w:color w:val="000000"/>
          <w:lang w:eastAsia="en-US"/>
        </w:rPr>
        <w:t>„</w:t>
      </w:r>
      <w:r w:rsidR="00B23906" w:rsidRPr="00202DAD">
        <w:rPr>
          <w:rFonts w:ascii="Arial" w:eastAsiaTheme="minorHAnsi" w:hAnsi="Arial" w:cs="Arial"/>
          <w:b/>
          <w:color w:val="000000"/>
          <w:lang w:eastAsia="en-US"/>
        </w:rPr>
        <w:t>Instalacje powiązane technologicznie z instalacjami IPPC</w:t>
      </w:r>
      <w:r w:rsidR="00DA7C12">
        <w:rPr>
          <w:rFonts w:ascii="Arial" w:eastAsiaTheme="minorHAnsi" w:hAnsi="Arial" w:cs="Arial"/>
          <w:b/>
          <w:color w:val="000000"/>
          <w:lang w:eastAsia="en-US"/>
        </w:rPr>
        <w:t>.</w:t>
      </w:r>
      <w:r w:rsidR="00B23906" w:rsidRPr="00202DAD">
        <w:rPr>
          <w:rFonts w:ascii="Arial" w:eastAsiaTheme="minorHAnsi" w:hAnsi="Arial" w:cs="Arial"/>
          <w:b/>
          <w:color w:val="000000"/>
          <w:lang w:eastAsia="en-US"/>
        </w:rPr>
        <w:t xml:space="preserve">” </w:t>
      </w:r>
      <w:r w:rsidR="00086CEC">
        <w:rPr>
          <w:rFonts w:ascii="Arial" w:eastAsiaTheme="minorHAnsi" w:hAnsi="Arial" w:cs="Arial"/>
          <w:b/>
          <w:color w:val="000000"/>
          <w:lang w:eastAsia="en-US"/>
        </w:rPr>
        <w:t>p</w:t>
      </w:r>
      <w:r w:rsidR="00B23906" w:rsidRPr="00202DAD">
        <w:rPr>
          <w:rFonts w:ascii="Arial" w:eastAsiaTheme="minorHAnsi" w:hAnsi="Arial" w:cs="Arial"/>
          <w:b/>
          <w:color w:val="000000"/>
          <w:lang w:eastAsia="en-US"/>
        </w:rPr>
        <w:t xml:space="preserve">odpunkt </w:t>
      </w:r>
      <w:r w:rsidR="00B23906" w:rsidRPr="00202DAD">
        <w:rPr>
          <w:rFonts w:ascii="Arial" w:eastAsiaTheme="minorHAnsi" w:hAnsi="Arial" w:cs="Arial"/>
          <w:b/>
          <w:color w:val="000000"/>
          <w:lang w:eastAsia="en-US"/>
        </w:rPr>
        <w:lastRenderedPageBreak/>
        <w:t xml:space="preserve">G.3. </w:t>
      </w:r>
      <w:r w:rsidR="00086CEC" w:rsidRPr="00202DAD">
        <w:rPr>
          <w:rFonts w:ascii="Arial" w:eastAsiaTheme="minorHAnsi" w:hAnsi="Arial" w:cs="Arial"/>
          <w:b/>
          <w:color w:val="000000"/>
          <w:lang w:eastAsia="en-US"/>
        </w:rPr>
        <w:t>„</w:t>
      </w:r>
      <w:r w:rsidR="00B23906" w:rsidRPr="00202DAD">
        <w:rPr>
          <w:rFonts w:ascii="Arial" w:eastAsiaTheme="minorHAnsi" w:hAnsi="Arial" w:cs="Arial"/>
          <w:b/>
          <w:color w:val="000000"/>
          <w:lang w:eastAsia="en-US"/>
        </w:rPr>
        <w:t>Instalacje pomocnicze dla instalacji do produkcji wapna</w:t>
      </w:r>
      <w:r w:rsidR="00DA7C12">
        <w:rPr>
          <w:rFonts w:ascii="Arial" w:eastAsiaTheme="minorHAnsi" w:hAnsi="Arial" w:cs="Arial"/>
          <w:b/>
          <w:color w:val="000000"/>
          <w:lang w:eastAsia="en-US"/>
        </w:rPr>
        <w:t>.</w:t>
      </w:r>
      <w:r w:rsidR="00B23906" w:rsidRPr="00202DAD">
        <w:rPr>
          <w:rFonts w:ascii="Arial" w:eastAsiaTheme="minorHAnsi" w:hAnsi="Arial" w:cs="Arial"/>
          <w:b/>
          <w:color w:val="000000"/>
          <w:lang w:eastAsia="en-US"/>
        </w:rPr>
        <w:t>”</w:t>
      </w:r>
      <w:r w:rsidR="00EA7482">
        <w:rPr>
          <w:rFonts w:ascii="Arial" w:eastAsiaTheme="minorHAnsi" w:hAnsi="Arial" w:cs="Arial"/>
          <w:b/>
          <w:color w:val="000000"/>
          <w:lang w:eastAsia="en-US"/>
        </w:rPr>
        <w:t>,</w:t>
      </w:r>
      <w:r w:rsidR="00B23906" w:rsidRPr="00202DAD">
        <w:rPr>
          <w:rFonts w:ascii="Arial" w:eastAsiaTheme="minorHAnsi" w:hAnsi="Arial" w:cs="Arial"/>
          <w:b/>
          <w:color w:val="000000"/>
          <w:lang w:eastAsia="en-US"/>
        </w:rPr>
        <w:t xml:space="preserve"> otrzymuje brzmienie:</w:t>
      </w:r>
    </w:p>
    <w:p w14:paraId="5FC36784" w14:textId="68DA18D4" w:rsidR="003B73E2" w:rsidRPr="00086CEC" w:rsidRDefault="003B73E2" w:rsidP="00086CEC">
      <w:pPr>
        <w:pStyle w:val="Arial10i5"/>
        <w:spacing w:before="240" w:line="320" w:lineRule="exact"/>
        <w:rPr>
          <w:rFonts w:cs="Arial"/>
          <w:b/>
          <w:sz w:val="24"/>
          <w:szCs w:val="24"/>
        </w:rPr>
      </w:pPr>
      <w:r w:rsidRPr="00086CEC">
        <w:rPr>
          <w:rFonts w:cs="Arial"/>
          <w:b/>
          <w:sz w:val="24"/>
          <w:szCs w:val="24"/>
        </w:rPr>
        <w:t>„G.3. Instalacje pomocnicze dla instalacji do produkcji wapna</w:t>
      </w:r>
      <w:r w:rsidR="00DA7C12">
        <w:rPr>
          <w:rFonts w:cs="Arial"/>
          <w:b/>
          <w:sz w:val="24"/>
          <w:szCs w:val="24"/>
        </w:rPr>
        <w:t>.</w:t>
      </w:r>
    </w:p>
    <w:p w14:paraId="66672E6F" w14:textId="1CAFCE11" w:rsidR="003B73E2" w:rsidRPr="00202DAD" w:rsidRDefault="003B73E2" w:rsidP="0059744F">
      <w:pPr>
        <w:pStyle w:val="Arial10i5"/>
        <w:numPr>
          <w:ilvl w:val="0"/>
          <w:numId w:val="130"/>
        </w:numPr>
        <w:spacing w:after="0" w:line="320" w:lineRule="exact"/>
        <w:rPr>
          <w:rFonts w:cs="Arial"/>
          <w:sz w:val="24"/>
          <w:szCs w:val="24"/>
        </w:rPr>
      </w:pPr>
      <w:r w:rsidRPr="00202DAD">
        <w:rPr>
          <w:rFonts w:cs="Arial"/>
          <w:sz w:val="24"/>
          <w:szCs w:val="24"/>
        </w:rPr>
        <w:t>Prowadzić okresowe pomiary emisji</w:t>
      </w:r>
      <w:r w:rsidR="00B4098D">
        <w:rPr>
          <w:rFonts w:cs="Arial"/>
          <w:sz w:val="24"/>
          <w:szCs w:val="24"/>
        </w:rPr>
        <w:t>,</w:t>
      </w:r>
      <w:r w:rsidRPr="00202DAD">
        <w:rPr>
          <w:rFonts w:cs="Arial"/>
          <w:sz w:val="24"/>
          <w:szCs w:val="24"/>
        </w:rPr>
        <w:t xml:space="preserve"> z częstotliwością dwa razy w roku</w:t>
      </w:r>
      <w:r w:rsidR="00B4098D">
        <w:rPr>
          <w:rFonts w:cs="Arial"/>
          <w:sz w:val="24"/>
          <w:szCs w:val="24"/>
        </w:rPr>
        <w:t>,</w:t>
      </w:r>
      <w:r w:rsidRPr="00202DAD">
        <w:rPr>
          <w:rFonts w:cs="Arial"/>
          <w:sz w:val="24"/>
          <w:szCs w:val="24"/>
        </w:rPr>
        <w:t xml:space="preserve"> w</w:t>
      </w:r>
      <w:r w:rsidR="00B4098D">
        <w:rPr>
          <w:rFonts w:cs="Arial"/>
          <w:sz w:val="24"/>
          <w:szCs w:val="24"/>
        </w:rPr>
        <w:t> </w:t>
      </w:r>
      <w:r w:rsidRPr="00202DAD">
        <w:rPr>
          <w:rFonts w:cs="Arial"/>
          <w:sz w:val="24"/>
          <w:szCs w:val="24"/>
        </w:rPr>
        <w:t>zakresie pyłu zawieszonego PM-10, pyłu zawieszonego PM2,5 oraz zawartości w pyle metali (ołów, chrom, kadm, miedź, cynk, nikiel, żelazo)</w:t>
      </w:r>
      <w:r w:rsidR="00B4098D">
        <w:rPr>
          <w:rFonts w:cs="Arial"/>
          <w:sz w:val="24"/>
          <w:szCs w:val="24"/>
        </w:rPr>
        <w:t>,</w:t>
      </w:r>
      <w:r w:rsidRPr="00202DAD">
        <w:rPr>
          <w:rFonts w:cs="Arial"/>
          <w:sz w:val="24"/>
          <w:szCs w:val="24"/>
        </w:rPr>
        <w:t xml:space="preserve"> na emitorach:</w:t>
      </w:r>
    </w:p>
    <w:p w14:paraId="1F6D3F5A" w14:textId="38420128" w:rsidR="003B73E2" w:rsidRPr="00202DAD" w:rsidRDefault="003B73E2" w:rsidP="0059744F">
      <w:pPr>
        <w:pStyle w:val="Arial10i5"/>
        <w:numPr>
          <w:ilvl w:val="0"/>
          <w:numId w:val="129"/>
        </w:numPr>
        <w:spacing w:line="320" w:lineRule="exact"/>
        <w:rPr>
          <w:rFonts w:cs="Arial"/>
          <w:sz w:val="24"/>
          <w:szCs w:val="24"/>
        </w:rPr>
      </w:pPr>
      <w:r w:rsidRPr="00202DAD">
        <w:rPr>
          <w:rFonts w:cs="Arial"/>
          <w:sz w:val="24"/>
          <w:szCs w:val="24"/>
        </w:rPr>
        <w:t>E-49 - sortownia i kruszarnia wapna i dolomitu</w:t>
      </w:r>
      <w:r w:rsidR="00B4098D">
        <w:rPr>
          <w:rFonts w:cs="Arial"/>
          <w:sz w:val="24"/>
          <w:szCs w:val="24"/>
        </w:rPr>
        <w:t>.</w:t>
      </w:r>
    </w:p>
    <w:p w14:paraId="76EA668B" w14:textId="3A0A5FF3" w:rsidR="000A4D76" w:rsidRDefault="003B73E2" w:rsidP="00B4098D">
      <w:pPr>
        <w:pStyle w:val="Arial10i5"/>
        <w:spacing w:line="320" w:lineRule="exact"/>
        <w:ind w:left="284"/>
        <w:rPr>
          <w:rFonts w:cs="Arial"/>
          <w:sz w:val="24"/>
          <w:szCs w:val="24"/>
        </w:rPr>
      </w:pPr>
      <w:r w:rsidRPr="00202DAD">
        <w:rPr>
          <w:rFonts w:cs="Arial"/>
          <w:sz w:val="24"/>
          <w:szCs w:val="24"/>
        </w:rPr>
        <w:t>Miejsce lokalizacji punktów pomiarowych musi spełniać wymogi określone w</w:t>
      </w:r>
      <w:r w:rsidR="00B4098D">
        <w:rPr>
          <w:rFonts w:cs="Arial"/>
          <w:sz w:val="24"/>
          <w:szCs w:val="24"/>
        </w:rPr>
        <w:t> </w:t>
      </w:r>
      <w:r w:rsidRPr="00202DAD">
        <w:rPr>
          <w:rFonts w:cs="Arial"/>
          <w:sz w:val="24"/>
          <w:szCs w:val="24"/>
        </w:rPr>
        <w:t>obowiązującej normie PN-Z-04030-7:1994 „Ochrona czystości powietrza - Badania zawartości pyłu - Pomiar stężenia i strumienia masy pyłu w gazach odlotowych metodą grawimetryczną”.</w:t>
      </w:r>
    </w:p>
    <w:p w14:paraId="3740771E" w14:textId="4F87A0FA" w:rsidR="003B73E2" w:rsidRPr="00202DAD" w:rsidRDefault="00362985" w:rsidP="0088417A">
      <w:pPr>
        <w:pStyle w:val="Akapitzlist"/>
        <w:numPr>
          <w:ilvl w:val="0"/>
          <w:numId w:val="59"/>
        </w:numPr>
        <w:spacing w:line="320" w:lineRule="exact"/>
        <w:ind w:left="567" w:hanging="283"/>
        <w:jc w:val="left"/>
        <w:rPr>
          <w:rFonts w:ascii="Arial" w:eastAsiaTheme="minorHAnsi" w:hAnsi="Arial" w:cs="Arial"/>
          <w:b/>
          <w:color w:val="000000"/>
          <w:lang w:eastAsia="en-US"/>
        </w:rPr>
      </w:pPr>
      <w:r>
        <w:rPr>
          <w:rFonts w:ascii="Arial" w:hAnsi="Arial" w:cs="Arial"/>
          <w:b/>
        </w:rPr>
        <w:t>Część</w:t>
      </w:r>
      <w:r w:rsidR="003B73E2" w:rsidRPr="00202DAD">
        <w:rPr>
          <w:rFonts w:ascii="Arial" w:hAnsi="Arial" w:cs="Arial"/>
          <w:b/>
        </w:rPr>
        <w:t xml:space="preserve"> </w:t>
      </w:r>
      <w:r w:rsidR="003B73E2" w:rsidRPr="00202DAD">
        <w:rPr>
          <w:rFonts w:ascii="Arial" w:eastAsiaTheme="minorHAnsi" w:hAnsi="Arial" w:cs="Arial"/>
          <w:b/>
          <w:color w:val="000000"/>
          <w:lang w:eastAsia="en-US"/>
        </w:rPr>
        <w:t xml:space="preserve">X. </w:t>
      </w:r>
      <w:r w:rsidR="00B4098D">
        <w:rPr>
          <w:rFonts w:ascii="Arial" w:eastAsiaTheme="minorHAnsi" w:hAnsi="Arial" w:cs="Arial"/>
          <w:b/>
          <w:color w:val="000000"/>
          <w:lang w:eastAsia="en-US"/>
        </w:rPr>
        <w:t xml:space="preserve">decyzji </w:t>
      </w:r>
      <w:r w:rsidR="00B4098D" w:rsidRPr="00202DAD">
        <w:rPr>
          <w:rFonts w:ascii="Arial" w:eastAsiaTheme="minorHAnsi" w:hAnsi="Arial" w:cs="Arial"/>
          <w:b/>
          <w:color w:val="000000"/>
          <w:lang w:eastAsia="en-US"/>
        </w:rPr>
        <w:t>„</w:t>
      </w:r>
      <w:r w:rsidR="003B73E2" w:rsidRPr="00202DAD">
        <w:rPr>
          <w:rFonts w:ascii="Arial" w:eastAsiaTheme="minorHAnsi" w:hAnsi="Arial" w:cs="Arial"/>
          <w:b/>
          <w:color w:val="000000"/>
          <w:lang w:eastAsia="en-US"/>
        </w:rPr>
        <w:t>Zobowiązuje się prowadzącego instalację do:” otrzymuje brzmienie:</w:t>
      </w:r>
    </w:p>
    <w:p w14:paraId="5A147AF9" w14:textId="69F4DD56" w:rsidR="00962840" w:rsidRPr="00962840" w:rsidRDefault="00594DD2" w:rsidP="00F518FA">
      <w:pPr>
        <w:pStyle w:val="Arial10i5"/>
        <w:spacing w:before="240" w:line="320" w:lineRule="exact"/>
        <w:rPr>
          <w:rFonts w:cs="Arial"/>
          <w:b/>
          <w:sz w:val="24"/>
          <w:szCs w:val="24"/>
        </w:rPr>
      </w:pPr>
      <w:r w:rsidRPr="00962840">
        <w:rPr>
          <w:rFonts w:cs="Arial"/>
          <w:b/>
          <w:sz w:val="24"/>
          <w:szCs w:val="24"/>
        </w:rPr>
        <w:t>„</w:t>
      </w:r>
      <w:r w:rsidR="00962840">
        <w:rPr>
          <w:rFonts w:cs="Arial"/>
          <w:b/>
          <w:sz w:val="24"/>
          <w:szCs w:val="24"/>
        </w:rPr>
        <w:t xml:space="preserve">X. </w:t>
      </w:r>
      <w:r w:rsidR="00962840" w:rsidRPr="00962840">
        <w:rPr>
          <w:rFonts w:cs="Arial"/>
          <w:b/>
          <w:sz w:val="24"/>
          <w:szCs w:val="24"/>
        </w:rPr>
        <w:t>Zobowiązuje się prowadzącego instalację do:</w:t>
      </w:r>
    </w:p>
    <w:p w14:paraId="0B758516" w14:textId="5B4CCD82" w:rsidR="00962840" w:rsidRPr="00962840" w:rsidRDefault="00962840" w:rsidP="00263B1B">
      <w:pPr>
        <w:pStyle w:val="Arial10i5"/>
        <w:spacing w:line="320" w:lineRule="exact"/>
        <w:rPr>
          <w:rFonts w:cs="Arial"/>
          <w:sz w:val="24"/>
          <w:szCs w:val="24"/>
          <w:u w:val="single"/>
        </w:rPr>
      </w:pPr>
      <w:r w:rsidRPr="00962840">
        <w:rPr>
          <w:rFonts w:cs="Arial"/>
          <w:sz w:val="24"/>
          <w:szCs w:val="24"/>
          <w:u w:val="single"/>
        </w:rPr>
        <w:t>a)</w:t>
      </w:r>
      <w:r>
        <w:rPr>
          <w:rFonts w:cs="Arial"/>
          <w:sz w:val="24"/>
          <w:szCs w:val="24"/>
          <w:u w:val="single"/>
        </w:rPr>
        <w:t xml:space="preserve"> </w:t>
      </w:r>
      <w:r w:rsidRPr="00962840">
        <w:rPr>
          <w:rFonts w:cs="Arial"/>
          <w:sz w:val="24"/>
          <w:szCs w:val="24"/>
          <w:u w:val="single"/>
        </w:rPr>
        <w:t>zobowiązania ogólne:</w:t>
      </w:r>
    </w:p>
    <w:p w14:paraId="04C3E572" w14:textId="173A49ED" w:rsidR="00962840" w:rsidRDefault="00962840" w:rsidP="003150BB">
      <w:pPr>
        <w:pStyle w:val="Arial10i5"/>
        <w:numPr>
          <w:ilvl w:val="0"/>
          <w:numId w:val="237"/>
        </w:numPr>
        <w:spacing w:after="0" w:line="320" w:lineRule="exact"/>
        <w:rPr>
          <w:rFonts w:cs="Arial"/>
          <w:sz w:val="24"/>
          <w:szCs w:val="24"/>
        </w:rPr>
      </w:pPr>
      <w:r w:rsidRPr="00962840">
        <w:rPr>
          <w:rFonts w:cs="Arial"/>
          <w:sz w:val="24"/>
          <w:szCs w:val="24"/>
        </w:rPr>
        <w:t xml:space="preserve">Przedkładania wojewódzkiemu inspektorowi ochrony środowiska oraz organowi właściwemu do wydania pozwolenia zintegrowanego sprawozdania (wraz z podsumowaniem i wnioskami) z wykonywanych pomiarów oraz innych danych w układzie i w terminach zgodnych z obowiązującymi </w:t>
      </w:r>
      <w:r w:rsidR="000E4BA8" w:rsidRPr="00962840">
        <w:rPr>
          <w:rFonts w:cs="Arial"/>
          <w:sz w:val="24"/>
          <w:szCs w:val="24"/>
        </w:rPr>
        <w:t>przepisami -</w:t>
      </w:r>
      <w:r w:rsidRPr="00962840">
        <w:rPr>
          <w:rFonts w:cs="Arial"/>
          <w:sz w:val="24"/>
          <w:szCs w:val="24"/>
        </w:rPr>
        <w:t xml:space="preserve"> w zakresie emisji: substancji do powietrza, hałasu, ścieków, oraz ilości pobieranej wody (wyłącznie w zakresie objętym niniejszym pozwoleniem zintegrowanym).</w:t>
      </w:r>
    </w:p>
    <w:p w14:paraId="6DEDB564" w14:textId="64716DC8" w:rsidR="00962840" w:rsidRDefault="00962840" w:rsidP="003150BB">
      <w:pPr>
        <w:pStyle w:val="Arial10i5"/>
        <w:numPr>
          <w:ilvl w:val="0"/>
          <w:numId w:val="237"/>
        </w:numPr>
        <w:spacing w:after="0" w:line="320" w:lineRule="exact"/>
        <w:rPr>
          <w:rFonts w:cs="Arial"/>
          <w:sz w:val="24"/>
          <w:szCs w:val="24"/>
        </w:rPr>
      </w:pPr>
      <w:r w:rsidRPr="00962840">
        <w:rPr>
          <w:rFonts w:cs="Arial"/>
          <w:sz w:val="24"/>
          <w:szCs w:val="24"/>
        </w:rPr>
        <w:t>Przekazywania marszałkowi właściwemu ze względu na gospodarowanie odpadami sprawozdania o wytwarzanych odpadach i o gospodarowaniu odpadami w terminie do 15 marca za poprzedni rok kalendarzowy (zgodnie z</w:t>
      </w:r>
      <w:r>
        <w:rPr>
          <w:rFonts w:cs="Arial"/>
          <w:sz w:val="24"/>
          <w:szCs w:val="24"/>
        </w:rPr>
        <w:t> </w:t>
      </w:r>
      <w:r w:rsidRPr="00962840">
        <w:rPr>
          <w:rFonts w:cs="Arial"/>
          <w:sz w:val="24"/>
          <w:szCs w:val="24"/>
        </w:rPr>
        <w:t>art.</w:t>
      </w:r>
      <w:r>
        <w:rPr>
          <w:rFonts w:cs="Arial"/>
          <w:sz w:val="24"/>
          <w:szCs w:val="24"/>
        </w:rPr>
        <w:t> </w:t>
      </w:r>
      <w:r w:rsidRPr="00962840">
        <w:rPr>
          <w:rFonts w:cs="Arial"/>
          <w:sz w:val="24"/>
          <w:szCs w:val="24"/>
        </w:rPr>
        <w:t>75 ustawy o odpadach).</w:t>
      </w:r>
    </w:p>
    <w:p w14:paraId="0EE50F06" w14:textId="4FA6DBF1" w:rsidR="00962840" w:rsidRDefault="00962840" w:rsidP="003150BB">
      <w:pPr>
        <w:pStyle w:val="Arial10i5"/>
        <w:numPr>
          <w:ilvl w:val="0"/>
          <w:numId w:val="237"/>
        </w:numPr>
        <w:spacing w:after="0" w:line="320" w:lineRule="exact"/>
        <w:rPr>
          <w:rFonts w:cs="Arial"/>
          <w:sz w:val="24"/>
          <w:szCs w:val="24"/>
        </w:rPr>
      </w:pPr>
      <w:r w:rsidRPr="00962840">
        <w:rPr>
          <w:rFonts w:cs="Arial"/>
          <w:sz w:val="24"/>
          <w:szCs w:val="24"/>
        </w:rPr>
        <w:t>Ewidencjonowania i przechowywania wyników przeprowadzonych pomiarów emisji, danych o wielkości emisji, czasie pracy instalacji oraz o ilości zużywanych surowców w procesie technologicznym i wielkości produkcji przez 5 lat od</w:t>
      </w:r>
      <w:r>
        <w:rPr>
          <w:rFonts w:cs="Arial"/>
          <w:sz w:val="24"/>
          <w:szCs w:val="24"/>
        </w:rPr>
        <w:t> </w:t>
      </w:r>
      <w:r w:rsidRPr="00962840">
        <w:rPr>
          <w:rFonts w:cs="Arial"/>
          <w:sz w:val="24"/>
          <w:szCs w:val="24"/>
        </w:rPr>
        <w:t>zakończenia roku kalendarzowego, którego dotyczą.</w:t>
      </w:r>
    </w:p>
    <w:p w14:paraId="0ABEE52F" w14:textId="77777777" w:rsidR="00962840" w:rsidRDefault="00962840" w:rsidP="003150BB">
      <w:pPr>
        <w:pStyle w:val="Arial10i5"/>
        <w:numPr>
          <w:ilvl w:val="0"/>
          <w:numId w:val="237"/>
        </w:numPr>
        <w:spacing w:after="0" w:line="320" w:lineRule="exact"/>
        <w:rPr>
          <w:rFonts w:cs="Arial"/>
          <w:sz w:val="24"/>
          <w:szCs w:val="24"/>
        </w:rPr>
      </w:pPr>
      <w:r w:rsidRPr="00962840">
        <w:rPr>
          <w:rFonts w:cs="Arial"/>
          <w:sz w:val="24"/>
          <w:szCs w:val="24"/>
        </w:rPr>
        <w:t>Archiwizowania danych dotyczących monitoringu środowiska i kontroli eksploatacji instalacji.</w:t>
      </w:r>
    </w:p>
    <w:p w14:paraId="4F148DCF" w14:textId="0492C5B5" w:rsidR="00962840" w:rsidRDefault="00962840" w:rsidP="003150BB">
      <w:pPr>
        <w:pStyle w:val="Arial10i5"/>
        <w:numPr>
          <w:ilvl w:val="0"/>
          <w:numId w:val="237"/>
        </w:numPr>
        <w:spacing w:after="0" w:line="320" w:lineRule="exact"/>
        <w:rPr>
          <w:rFonts w:cs="Arial"/>
          <w:sz w:val="24"/>
          <w:szCs w:val="24"/>
        </w:rPr>
      </w:pPr>
      <w:r w:rsidRPr="00962840">
        <w:rPr>
          <w:rFonts w:cs="Arial"/>
          <w:sz w:val="24"/>
          <w:szCs w:val="24"/>
        </w:rPr>
        <w:t>Podjęcia natychmiastowych działań zmierzających do usunięcia awarii, w</w:t>
      </w:r>
      <w:r>
        <w:rPr>
          <w:rFonts w:cs="Arial"/>
          <w:sz w:val="24"/>
          <w:szCs w:val="24"/>
        </w:rPr>
        <w:t> </w:t>
      </w:r>
      <w:r w:rsidRPr="00962840">
        <w:rPr>
          <w:rFonts w:cs="Arial"/>
          <w:sz w:val="24"/>
          <w:szCs w:val="24"/>
        </w:rPr>
        <w:t>przypadku jej wystąpienia, oraz poinformowania o wystąpieniu awarii osoby znajdujące się w strefie zagrożenia oraz jednostkę organizacyjną Państwowej Straży Pożarnej albo Policji albo wójta, burmistrza lub prezydenta miasta.</w:t>
      </w:r>
    </w:p>
    <w:p w14:paraId="05AA865A" w14:textId="259AEBF3" w:rsidR="00962840" w:rsidRDefault="00962840" w:rsidP="003150BB">
      <w:pPr>
        <w:pStyle w:val="Arial10i5"/>
        <w:numPr>
          <w:ilvl w:val="0"/>
          <w:numId w:val="237"/>
        </w:numPr>
        <w:spacing w:after="0" w:line="320" w:lineRule="exact"/>
        <w:rPr>
          <w:rFonts w:cs="Arial"/>
          <w:sz w:val="24"/>
          <w:szCs w:val="24"/>
        </w:rPr>
      </w:pPr>
      <w:r w:rsidRPr="00962840">
        <w:rPr>
          <w:rFonts w:cs="Arial"/>
          <w:sz w:val="24"/>
          <w:szCs w:val="24"/>
        </w:rPr>
        <w:t>Przedkładania do 30 stycznia każdego roku, corocznej informacji pozwalającej na</w:t>
      </w:r>
      <w:r>
        <w:rPr>
          <w:rFonts w:cs="Arial"/>
          <w:sz w:val="24"/>
          <w:szCs w:val="24"/>
        </w:rPr>
        <w:t> </w:t>
      </w:r>
      <w:r w:rsidRPr="00962840">
        <w:rPr>
          <w:rFonts w:cs="Arial"/>
          <w:sz w:val="24"/>
          <w:szCs w:val="24"/>
        </w:rPr>
        <w:t xml:space="preserve">przeprowadzenie oceny zgodności z warunkami określonymi w pozwoleniu, zgodnie z tabelą zamieszczoną na stronie internetowej Urzędu Marszałkowskiego </w:t>
      </w:r>
      <w:r w:rsidRPr="00962840">
        <w:rPr>
          <w:rFonts w:cs="Arial"/>
          <w:sz w:val="24"/>
          <w:szCs w:val="24"/>
        </w:rPr>
        <w:lastRenderedPageBreak/>
        <w:t xml:space="preserve">Województwa Śląskiego </w:t>
      </w:r>
      <w:r w:rsidRPr="00962840">
        <w:rPr>
          <w:rFonts w:cs="Arial"/>
          <w:i/>
          <w:sz w:val="24"/>
          <w:szCs w:val="24"/>
        </w:rPr>
        <w:t>(http://bip.slaskie.pl/ - ŚRODOWISKO - Wydawanie pozwoleń zintegrowanych - Karta usług na platformie SEKAP; załącznik pn. Roczna informacja oceny zgodności z warunkami określonymi w pozwoleniu zintegrowanym)</w:t>
      </w:r>
      <w:r w:rsidRPr="00962840">
        <w:rPr>
          <w:rFonts w:cs="Arial"/>
          <w:sz w:val="24"/>
          <w:szCs w:val="24"/>
        </w:rPr>
        <w:t>.</w:t>
      </w:r>
    </w:p>
    <w:p w14:paraId="3C8E336C" w14:textId="77777777" w:rsidR="00962840" w:rsidRDefault="00962840" w:rsidP="003150BB">
      <w:pPr>
        <w:pStyle w:val="Arial10i5"/>
        <w:numPr>
          <w:ilvl w:val="0"/>
          <w:numId w:val="237"/>
        </w:numPr>
        <w:spacing w:after="0" w:line="320" w:lineRule="exact"/>
        <w:rPr>
          <w:rFonts w:cs="Arial"/>
          <w:sz w:val="24"/>
          <w:szCs w:val="24"/>
        </w:rPr>
      </w:pPr>
      <w:r w:rsidRPr="00962840">
        <w:rPr>
          <w:rFonts w:cs="Arial"/>
          <w:sz w:val="24"/>
          <w:szCs w:val="24"/>
        </w:rPr>
        <w:t>Złożenia wniosku o dokonanie zmian w posiadanym pozwoleniu w przypadku zmian warunków określonych w pozwoleniu.</w:t>
      </w:r>
    </w:p>
    <w:p w14:paraId="650E13D8" w14:textId="61B0FB1C" w:rsidR="00A96C20" w:rsidRPr="00C164A6" w:rsidRDefault="00962840" w:rsidP="00C164A6">
      <w:pPr>
        <w:pStyle w:val="Arial10i5"/>
        <w:numPr>
          <w:ilvl w:val="0"/>
          <w:numId w:val="237"/>
        </w:numPr>
        <w:spacing w:after="0" w:line="320" w:lineRule="exact"/>
        <w:rPr>
          <w:rFonts w:cs="Arial"/>
          <w:sz w:val="24"/>
          <w:szCs w:val="24"/>
        </w:rPr>
      </w:pPr>
      <w:r w:rsidRPr="00962840">
        <w:rPr>
          <w:rFonts w:cs="Arial"/>
          <w:sz w:val="24"/>
          <w:szCs w:val="24"/>
        </w:rPr>
        <w:t>Przedkładania corocznej informacji oraz sprawozdań z wykonywanych pomiarów za pomocą ePUAP lub na elektronicznym nośniku danych (bez wersji papierowej), opisanych odpowiednio treścią: „dotyczy:  „OS.PZ.INFORMACJA_COROCZNA_118” lub „OS.PZ.POMIARY_118”.</w:t>
      </w:r>
    </w:p>
    <w:p w14:paraId="7FC2DEDF" w14:textId="3942DEDD" w:rsidR="00962840" w:rsidRPr="00962840" w:rsidRDefault="00962840" w:rsidP="00263B1B">
      <w:pPr>
        <w:pStyle w:val="Arial10i5"/>
        <w:spacing w:before="240" w:line="320" w:lineRule="exact"/>
        <w:rPr>
          <w:rFonts w:cs="Arial"/>
          <w:sz w:val="24"/>
          <w:szCs w:val="24"/>
          <w:u w:val="single"/>
        </w:rPr>
      </w:pPr>
      <w:r w:rsidRPr="00962840">
        <w:rPr>
          <w:rFonts w:cs="Arial"/>
          <w:sz w:val="24"/>
          <w:szCs w:val="24"/>
          <w:u w:val="single"/>
        </w:rPr>
        <w:t>b) zobowiązania szczegółowe w zakresie ochrony środowiska przed hałasem:</w:t>
      </w:r>
    </w:p>
    <w:p w14:paraId="71F59990" w14:textId="77777777" w:rsidR="00962840" w:rsidRDefault="00962840" w:rsidP="003150BB">
      <w:pPr>
        <w:pStyle w:val="Arial10i5"/>
        <w:numPr>
          <w:ilvl w:val="0"/>
          <w:numId w:val="239"/>
        </w:numPr>
        <w:spacing w:after="0" w:line="320" w:lineRule="exact"/>
        <w:rPr>
          <w:rFonts w:cs="Arial"/>
          <w:sz w:val="24"/>
          <w:szCs w:val="24"/>
        </w:rPr>
      </w:pPr>
      <w:r w:rsidRPr="00962840">
        <w:rPr>
          <w:rFonts w:cs="Arial"/>
          <w:sz w:val="24"/>
          <w:szCs w:val="24"/>
        </w:rPr>
        <w:t>Poprawy klimatu akustycznego poprzez systematyczne ograniczenie mocy akustycznych dla nowo budowanych oraz modernizowanych obiektów z terenu zakładu.</w:t>
      </w:r>
    </w:p>
    <w:p w14:paraId="31206B52" w14:textId="039B5B4C" w:rsidR="00962840" w:rsidRDefault="00962840" w:rsidP="003150BB">
      <w:pPr>
        <w:pStyle w:val="Arial10i5"/>
        <w:numPr>
          <w:ilvl w:val="0"/>
          <w:numId w:val="239"/>
        </w:numPr>
        <w:spacing w:after="0" w:line="320" w:lineRule="exact"/>
        <w:rPr>
          <w:rFonts w:cs="Arial"/>
          <w:sz w:val="24"/>
          <w:szCs w:val="24"/>
        </w:rPr>
      </w:pPr>
      <w:r w:rsidRPr="00962840">
        <w:rPr>
          <w:rFonts w:cs="Arial"/>
          <w:sz w:val="24"/>
          <w:szCs w:val="24"/>
        </w:rPr>
        <w:t>Prowadzenia działań organizacyjnych i technicznych w celu maksymalnego ograniczenia uciążliwości hałasowej operacji technologicznych prowadzonych w</w:t>
      </w:r>
      <w:r>
        <w:rPr>
          <w:rFonts w:cs="Arial"/>
          <w:sz w:val="24"/>
          <w:szCs w:val="24"/>
        </w:rPr>
        <w:t> </w:t>
      </w:r>
      <w:r w:rsidRPr="00962840">
        <w:rPr>
          <w:rFonts w:cs="Arial"/>
          <w:sz w:val="24"/>
          <w:szCs w:val="24"/>
        </w:rPr>
        <w:t>oddziale.</w:t>
      </w:r>
    </w:p>
    <w:p w14:paraId="21973D28" w14:textId="2A1CE240" w:rsidR="00962840" w:rsidRPr="00962840" w:rsidRDefault="00962840" w:rsidP="003150BB">
      <w:pPr>
        <w:pStyle w:val="Arial10i5"/>
        <w:numPr>
          <w:ilvl w:val="0"/>
          <w:numId w:val="239"/>
        </w:numPr>
        <w:spacing w:after="0" w:line="320" w:lineRule="exact"/>
        <w:rPr>
          <w:rFonts w:cs="Arial"/>
          <w:sz w:val="24"/>
          <w:szCs w:val="24"/>
        </w:rPr>
      </w:pPr>
      <w:r w:rsidRPr="00962840">
        <w:rPr>
          <w:rFonts w:cs="Arial"/>
          <w:sz w:val="24"/>
          <w:szCs w:val="24"/>
        </w:rPr>
        <w:t>Składania Marszałkowi Województwa Śląskiego rocznych sprawozdań z realizacji działań w kierunku ograniczenia emisji hałasu do środowiska.</w:t>
      </w:r>
    </w:p>
    <w:p w14:paraId="1F97B498" w14:textId="71DC0ACD" w:rsidR="00594DD2" w:rsidRPr="00F518FA" w:rsidRDefault="00962840" w:rsidP="00263B1B">
      <w:pPr>
        <w:pStyle w:val="Arial10i5"/>
        <w:spacing w:before="240" w:line="320" w:lineRule="exact"/>
        <w:rPr>
          <w:rFonts w:cs="Arial"/>
          <w:sz w:val="24"/>
          <w:szCs w:val="24"/>
          <w:u w:val="single"/>
        </w:rPr>
      </w:pPr>
      <w:r>
        <w:rPr>
          <w:rFonts w:cs="Arial"/>
          <w:sz w:val="24"/>
          <w:szCs w:val="24"/>
          <w:u w:val="single"/>
        </w:rPr>
        <w:t>c</w:t>
      </w:r>
      <w:r w:rsidR="00594DD2" w:rsidRPr="00F518FA">
        <w:rPr>
          <w:rFonts w:cs="Arial"/>
          <w:sz w:val="24"/>
          <w:szCs w:val="24"/>
          <w:u w:val="single"/>
        </w:rPr>
        <w:t>) zobowiązania szczegółowe w zakresie ochrony powietrza:</w:t>
      </w:r>
    </w:p>
    <w:p w14:paraId="19F7DCD3" w14:textId="6CBD34D3" w:rsidR="00594DD2" w:rsidRPr="00202DAD" w:rsidRDefault="00594DD2" w:rsidP="00707723">
      <w:pPr>
        <w:pStyle w:val="Arial10i5"/>
        <w:spacing w:after="0" w:line="320" w:lineRule="exact"/>
        <w:rPr>
          <w:rFonts w:cs="Arial"/>
          <w:sz w:val="24"/>
          <w:szCs w:val="24"/>
        </w:rPr>
      </w:pPr>
      <w:r w:rsidRPr="00202DAD">
        <w:rPr>
          <w:rFonts w:cs="Arial"/>
          <w:sz w:val="24"/>
          <w:szCs w:val="24"/>
        </w:rPr>
        <w:t>Zobowiązuje się prowadzącego instalację do wyposażenia następujących źródeł emisji w urządzenia ochrony powietrza gwarantujące dotrzymanie granicznych wielkości emisyjnych:</w:t>
      </w:r>
    </w:p>
    <w:p w14:paraId="54DF4791" w14:textId="2A374719" w:rsidR="00594DD2" w:rsidRPr="00202DAD" w:rsidRDefault="00594DD2" w:rsidP="00707723">
      <w:pPr>
        <w:pStyle w:val="Arial10i5"/>
        <w:numPr>
          <w:ilvl w:val="0"/>
          <w:numId w:val="131"/>
        </w:numPr>
        <w:spacing w:after="0" w:line="320" w:lineRule="exact"/>
        <w:rPr>
          <w:rFonts w:cs="Arial"/>
          <w:sz w:val="24"/>
          <w:szCs w:val="24"/>
        </w:rPr>
      </w:pPr>
      <w:r w:rsidRPr="00202DAD">
        <w:rPr>
          <w:rFonts w:cs="Arial"/>
          <w:sz w:val="24"/>
          <w:szCs w:val="24"/>
        </w:rPr>
        <w:t>W instalacji do spiekania rud metali:</w:t>
      </w:r>
    </w:p>
    <w:p w14:paraId="14C9795E" w14:textId="1DA235CD" w:rsidR="00594DD2" w:rsidRPr="00202DAD" w:rsidRDefault="00594DD2" w:rsidP="00707723">
      <w:pPr>
        <w:pStyle w:val="Arial10i5"/>
        <w:numPr>
          <w:ilvl w:val="0"/>
          <w:numId w:val="129"/>
        </w:numPr>
        <w:spacing w:after="0" w:line="320" w:lineRule="exact"/>
        <w:rPr>
          <w:rFonts w:cs="Arial"/>
          <w:sz w:val="24"/>
          <w:szCs w:val="24"/>
        </w:rPr>
      </w:pPr>
      <w:r w:rsidRPr="00202DAD">
        <w:rPr>
          <w:rFonts w:cs="Arial"/>
          <w:sz w:val="24"/>
          <w:szCs w:val="24"/>
        </w:rPr>
        <w:t>taśma spiekalnicza nr 2 w dwa nowoczesne elektrofiltry hybrydowe - do dnia wznowienia produkcji na taśmie spiekalniczej nr 2,</w:t>
      </w:r>
    </w:p>
    <w:p w14:paraId="1041D003" w14:textId="50A73223" w:rsidR="00594DD2" w:rsidRPr="00202DAD" w:rsidRDefault="00594DD2" w:rsidP="00707723">
      <w:pPr>
        <w:pStyle w:val="Arial10i5"/>
        <w:numPr>
          <w:ilvl w:val="0"/>
          <w:numId w:val="129"/>
        </w:numPr>
        <w:spacing w:after="0" w:line="320" w:lineRule="exact"/>
        <w:rPr>
          <w:rFonts w:cs="Arial"/>
          <w:sz w:val="24"/>
          <w:szCs w:val="24"/>
        </w:rPr>
      </w:pPr>
      <w:r w:rsidRPr="00202DAD">
        <w:rPr>
          <w:rFonts w:cs="Arial"/>
          <w:sz w:val="24"/>
          <w:szCs w:val="24"/>
        </w:rPr>
        <w:t>węzeł rozładowczy nr 2 i chłodnia obrotowa spieku taśmy nr 2 (emitor E-16) w</w:t>
      </w:r>
      <w:r w:rsidR="00F518FA">
        <w:rPr>
          <w:rFonts w:cs="Arial"/>
          <w:sz w:val="24"/>
          <w:szCs w:val="24"/>
        </w:rPr>
        <w:t> </w:t>
      </w:r>
      <w:r w:rsidRPr="00202DAD">
        <w:rPr>
          <w:rFonts w:cs="Arial"/>
          <w:sz w:val="24"/>
          <w:szCs w:val="24"/>
        </w:rPr>
        <w:t>wysokosprawny elektrofiltr - do dnia wznowienia produkcji na taśmie spiekalniczej nr 2</w:t>
      </w:r>
      <w:r w:rsidR="00F518FA">
        <w:rPr>
          <w:rFonts w:cs="Arial"/>
          <w:sz w:val="24"/>
          <w:szCs w:val="24"/>
        </w:rPr>
        <w:t>.</w:t>
      </w:r>
    </w:p>
    <w:p w14:paraId="47D5B3CB" w14:textId="4040D5B9" w:rsidR="00594DD2" w:rsidRPr="00202DAD" w:rsidRDefault="00594DD2" w:rsidP="00707723">
      <w:pPr>
        <w:pStyle w:val="Arial10i5"/>
        <w:numPr>
          <w:ilvl w:val="0"/>
          <w:numId w:val="131"/>
        </w:numPr>
        <w:spacing w:after="0" w:line="320" w:lineRule="exact"/>
        <w:rPr>
          <w:rFonts w:cs="Arial"/>
          <w:sz w:val="24"/>
          <w:szCs w:val="24"/>
        </w:rPr>
      </w:pPr>
      <w:r w:rsidRPr="00202DAD">
        <w:rPr>
          <w:rFonts w:cs="Arial"/>
          <w:sz w:val="24"/>
          <w:szCs w:val="24"/>
        </w:rPr>
        <w:t>W instalacji do wtórnego wytopu surówki żelaza:</w:t>
      </w:r>
    </w:p>
    <w:p w14:paraId="1F6BA3C5" w14:textId="5D6F1B0F" w:rsidR="00594DD2" w:rsidRPr="00202DAD" w:rsidRDefault="00594DD2" w:rsidP="0059744F">
      <w:pPr>
        <w:pStyle w:val="Arial10i5"/>
        <w:numPr>
          <w:ilvl w:val="0"/>
          <w:numId w:val="129"/>
        </w:numPr>
        <w:spacing w:line="320" w:lineRule="exact"/>
        <w:rPr>
          <w:rFonts w:cs="Arial"/>
          <w:sz w:val="24"/>
          <w:szCs w:val="24"/>
        </w:rPr>
      </w:pPr>
      <w:r w:rsidRPr="00202DAD">
        <w:rPr>
          <w:rFonts w:cs="Arial"/>
          <w:sz w:val="24"/>
          <w:szCs w:val="24"/>
        </w:rPr>
        <w:t>piec kadziowy LHF (emitor E-44) w filtr tkaninowy - do dnia 1 stycznia 2026 r.</w:t>
      </w:r>
      <w:r w:rsidR="008D6043">
        <w:rPr>
          <w:rFonts w:cs="Arial"/>
          <w:sz w:val="24"/>
          <w:szCs w:val="24"/>
        </w:rPr>
        <w:t>”.</w:t>
      </w:r>
    </w:p>
    <w:p w14:paraId="0B33B853" w14:textId="56C25929" w:rsidR="006F3F26" w:rsidRPr="00202DAD" w:rsidRDefault="0041587E" w:rsidP="00325D5F">
      <w:pPr>
        <w:pStyle w:val="Tekstpodstawowywcity"/>
        <w:numPr>
          <w:ilvl w:val="0"/>
          <w:numId w:val="59"/>
        </w:numPr>
        <w:spacing w:after="200" w:line="320" w:lineRule="exact"/>
        <w:ind w:left="567" w:hanging="283"/>
        <w:jc w:val="left"/>
        <w:rPr>
          <w:rFonts w:ascii="Arial" w:hAnsi="Arial" w:cs="Arial"/>
          <w:b/>
          <w:i w:val="0"/>
          <w:color w:val="auto"/>
        </w:rPr>
      </w:pPr>
      <w:r w:rsidRPr="00202DAD">
        <w:rPr>
          <w:rFonts w:ascii="Arial" w:hAnsi="Arial" w:cs="Arial"/>
          <w:b/>
          <w:noProof/>
          <w:color w:val="auto"/>
        </w:rPr>
        <mc:AlternateContent>
          <mc:Choice Requires="wps">
            <w:drawing>
              <wp:anchor distT="4294967294" distB="4294967294" distL="114300" distR="114300" simplePos="0" relativeHeight="251659264" behindDoc="0" locked="0" layoutInCell="1" allowOverlap="1" wp14:anchorId="102F8CDB" wp14:editId="0AE02CD0">
                <wp:simplePos x="0" y="0"/>
                <wp:positionH relativeFrom="column">
                  <wp:posOffset>-116205</wp:posOffset>
                </wp:positionH>
                <wp:positionV relativeFrom="paragraph">
                  <wp:posOffset>302260</wp:posOffset>
                </wp:positionV>
                <wp:extent cx="6047740" cy="0"/>
                <wp:effectExtent l="0" t="0" r="2921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77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A3DC14" id="Łącznik prostoliniowy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15pt,23.8pt" to="467.0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" strokecolor="black [3040]" strokeweight=".25pt">
                <o:lock v:ext="edit" shapetype="f"/>
              </v:line>
            </w:pict>
          </mc:Fallback>
        </mc:AlternateContent>
      </w:r>
      <w:r w:rsidR="00D71186" w:rsidRPr="00202DAD">
        <w:rPr>
          <w:rFonts w:ascii="Arial" w:hAnsi="Arial" w:cs="Arial"/>
          <w:b/>
          <w:i w:val="0"/>
          <w:color w:val="auto"/>
        </w:rPr>
        <w:t>Pozostałe punkty decyzji pozostają bez zmian.</w:t>
      </w:r>
    </w:p>
    <w:p w14:paraId="3E2E91E8" w14:textId="77777777" w:rsidR="00814E3C" w:rsidRPr="00202DAD" w:rsidRDefault="00814E3C" w:rsidP="00202DAD">
      <w:pPr>
        <w:pStyle w:val="WW-BodyText212"/>
        <w:suppressAutoHyphens w:val="0"/>
        <w:spacing w:after="40" w:line="320" w:lineRule="exact"/>
        <w:jc w:val="left"/>
        <w:rPr>
          <w:rFonts w:ascii="Arial" w:hAnsi="Arial" w:cs="Arial"/>
          <w:b/>
          <w:color w:val="auto"/>
        </w:rPr>
      </w:pPr>
    </w:p>
    <w:p w14:paraId="3D185091" w14:textId="7008DE84" w:rsidR="00F54064" w:rsidRPr="00202DAD" w:rsidRDefault="00187081" w:rsidP="00202DAD">
      <w:pPr>
        <w:pStyle w:val="WW-BodyText212"/>
        <w:suppressAutoHyphens w:val="0"/>
        <w:spacing w:after="40" w:line="320" w:lineRule="exact"/>
        <w:jc w:val="left"/>
        <w:rPr>
          <w:rFonts w:ascii="Arial" w:hAnsi="Arial" w:cs="Arial"/>
          <w:b/>
          <w:color w:val="auto"/>
        </w:rPr>
      </w:pPr>
      <w:r w:rsidRPr="00202DAD">
        <w:rPr>
          <w:rFonts w:ascii="Arial" w:hAnsi="Arial" w:cs="Arial"/>
          <w:b/>
          <w:color w:val="auto"/>
        </w:rPr>
        <w:t>Uzasadni</w:t>
      </w:r>
      <w:r w:rsidR="00F54064" w:rsidRPr="00202DAD">
        <w:rPr>
          <w:rFonts w:ascii="Arial" w:hAnsi="Arial" w:cs="Arial"/>
          <w:b/>
          <w:color w:val="auto"/>
        </w:rPr>
        <w:t>enie</w:t>
      </w:r>
    </w:p>
    <w:p w14:paraId="6BAF2C5D" w14:textId="77777777" w:rsidR="00905AAF" w:rsidRPr="00202DAD" w:rsidRDefault="00905AAF" w:rsidP="00202DAD">
      <w:pPr>
        <w:pStyle w:val="WW-BodyText212"/>
        <w:suppressAutoHyphens w:val="0"/>
        <w:spacing w:after="40" w:line="320" w:lineRule="exact"/>
        <w:jc w:val="left"/>
        <w:rPr>
          <w:rFonts w:ascii="Arial" w:hAnsi="Arial" w:cs="Arial"/>
          <w:b/>
          <w:color w:val="auto"/>
        </w:rPr>
      </w:pPr>
    </w:p>
    <w:p w14:paraId="3BC70A78" w14:textId="0EB29740" w:rsidR="00130550" w:rsidRPr="00202DAD" w:rsidRDefault="00130550" w:rsidP="00202DAD">
      <w:pPr>
        <w:pStyle w:val="Arial10i50"/>
        <w:spacing w:after="200" w:line="320" w:lineRule="exact"/>
        <w:rPr>
          <w:rFonts w:cs="Arial"/>
          <w:b/>
          <w:color w:val="auto"/>
          <w:sz w:val="24"/>
          <w:szCs w:val="24"/>
          <w:u w:val="single"/>
        </w:rPr>
      </w:pPr>
      <w:r w:rsidRPr="00202DAD">
        <w:rPr>
          <w:rFonts w:cs="Arial"/>
          <w:b/>
          <w:color w:val="auto"/>
          <w:sz w:val="24"/>
          <w:szCs w:val="24"/>
          <w:u w:val="single"/>
        </w:rPr>
        <w:t xml:space="preserve">I. Uzasadnienie faktyczne </w:t>
      </w:r>
    </w:p>
    <w:p w14:paraId="2964C1AA" w14:textId="783F47BC" w:rsidR="007D04BB" w:rsidRPr="00202DAD" w:rsidRDefault="007D04BB" w:rsidP="00462526">
      <w:pPr>
        <w:pStyle w:val="Arial10i5"/>
        <w:spacing w:after="0" w:line="320" w:lineRule="exact"/>
        <w:rPr>
          <w:rFonts w:cs="Arial"/>
          <w:sz w:val="24"/>
          <w:szCs w:val="24"/>
        </w:rPr>
      </w:pPr>
      <w:r w:rsidRPr="00202DAD">
        <w:rPr>
          <w:rFonts w:cs="Arial"/>
          <w:sz w:val="24"/>
          <w:szCs w:val="24"/>
        </w:rPr>
        <w:lastRenderedPageBreak/>
        <w:t>Decyzją z dnia 14 czerwca 2007 r. znak: ŚR-III-6618/PZ/151/18/7, Wojewoda Śląski udzielił spółce ArcelorMittal Poland S.A. z siedzibą w Dąbrowie Górniczej</w:t>
      </w:r>
      <w:r w:rsidR="00E143C3">
        <w:rPr>
          <w:rFonts w:cs="Arial"/>
          <w:sz w:val="24"/>
          <w:szCs w:val="24"/>
        </w:rPr>
        <w:t>,</w:t>
      </w:r>
      <w:r w:rsidRPr="00202DAD">
        <w:rPr>
          <w:rFonts w:cs="Arial"/>
          <w:sz w:val="24"/>
          <w:szCs w:val="24"/>
        </w:rPr>
        <w:t xml:space="preserve"> pozwoleni</w:t>
      </w:r>
      <w:r w:rsidR="006258F7">
        <w:rPr>
          <w:rFonts w:cs="Arial"/>
          <w:sz w:val="24"/>
          <w:szCs w:val="24"/>
        </w:rPr>
        <w:t>a</w:t>
      </w:r>
      <w:r w:rsidRPr="00202DAD">
        <w:rPr>
          <w:rFonts w:cs="Arial"/>
          <w:sz w:val="24"/>
          <w:szCs w:val="24"/>
        </w:rPr>
        <w:t xml:space="preserve"> zintegrowane</w:t>
      </w:r>
      <w:r w:rsidR="006258F7">
        <w:rPr>
          <w:rFonts w:cs="Arial"/>
          <w:sz w:val="24"/>
          <w:szCs w:val="24"/>
        </w:rPr>
        <w:t>go</w:t>
      </w:r>
      <w:r w:rsidRPr="00202DAD">
        <w:rPr>
          <w:rFonts w:cs="Arial"/>
          <w:sz w:val="24"/>
          <w:szCs w:val="24"/>
        </w:rPr>
        <w:t xml:space="preserve"> dla instalacji: </w:t>
      </w:r>
    </w:p>
    <w:p w14:paraId="1966539A" w14:textId="17958013" w:rsidR="007D04BB" w:rsidRPr="00202DAD" w:rsidRDefault="007D04BB" w:rsidP="0059744F">
      <w:pPr>
        <w:pStyle w:val="Arial10i5"/>
        <w:numPr>
          <w:ilvl w:val="0"/>
          <w:numId w:val="69"/>
        </w:numPr>
        <w:spacing w:after="0" w:line="320" w:lineRule="exact"/>
        <w:rPr>
          <w:rFonts w:cs="Arial"/>
          <w:sz w:val="24"/>
          <w:szCs w:val="24"/>
        </w:rPr>
      </w:pPr>
      <w:r w:rsidRPr="00202DAD">
        <w:rPr>
          <w:rFonts w:cs="Arial"/>
          <w:sz w:val="24"/>
          <w:szCs w:val="24"/>
        </w:rPr>
        <w:t xml:space="preserve">do spiekania rud metali </w:t>
      </w:r>
      <w:r w:rsidR="00EF7336" w:rsidRPr="00202DAD">
        <w:rPr>
          <w:rFonts w:cs="Arial"/>
          <w:sz w:val="24"/>
          <w:szCs w:val="24"/>
        </w:rPr>
        <w:t>-</w:t>
      </w:r>
      <w:r w:rsidRPr="00202DAD">
        <w:rPr>
          <w:rFonts w:cs="Arial"/>
          <w:sz w:val="24"/>
          <w:szCs w:val="24"/>
        </w:rPr>
        <w:t xml:space="preserve"> spiekalnia,</w:t>
      </w:r>
    </w:p>
    <w:p w14:paraId="05A2014F" w14:textId="0C223531" w:rsidR="007D04BB" w:rsidRPr="00202DAD" w:rsidRDefault="007D04BB" w:rsidP="0059744F">
      <w:pPr>
        <w:pStyle w:val="Arial10i5"/>
        <w:numPr>
          <w:ilvl w:val="0"/>
          <w:numId w:val="69"/>
        </w:numPr>
        <w:spacing w:after="0" w:line="320" w:lineRule="exact"/>
        <w:rPr>
          <w:rFonts w:cs="Arial"/>
          <w:sz w:val="24"/>
          <w:szCs w:val="24"/>
        </w:rPr>
      </w:pPr>
      <w:r w:rsidRPr="00202DAD">
        <w:rPr>
          <w:rFonts w:cs="Arial"/>
          <w:sz w:val="24"/>
          <w:szCs w:val="24"/>
        </w:rPr>
        <w:t>do pierwotnego wytopu surówki żelaza o zdolności produkcyjnej ponad 2,5 Mg wytopu na godzinę - wielkie piece,</w:t>
      </w:r>
    </w:p>
    <w:p w14:paraId="3318D651" w14:textId="29EDA5D5" w:rsidR="007D04BB" w:rsidRPr="00202DAD" w:rsidRDefault="007D04BB" w:rsidP="0059744F">
      <w:pPr>
        <w:pStyle w:val="Arial10i5"/>
        <w:numPr>
          <w:ilvl w:val="0"/>
          <w:numId w:val="69"/>
        </w:numPr>
        <w:spacing w:after="0" w:line="320" w:lineRule="exact"/>
        <w:rPr>
          <w:rFonts w:cs="Arial"/>
          <w:sz w:val="24"/>
          <w:szCs w:val="24"/>
        </w:rPr>
      </w:pPr>
      <w:r w:rsidRPr="00202DAD">
        <w:rPr>
          <w:rFonts w:cs="Arial"/>
          <w:sz w:val="24"/>
          <w:szCs w:val="24"/>
        </w:rPr>
        <w:t>do wtórnego wytopu surówki żelaza, w tym, do ciągłego odlewania stali, o</w:t>
      </w:r>
      <w:r w:rsidR="00462526">
        <w:rPr>
          <w:rFonts w:cs="Arial"/>
          <w:sz w:val="24"/>
          <w:szCs w:val="24"/>
        </w:rPr>
        <w:t> </w:t>
      </w:r>
      <w:r w:rsidRPr="00202DAD">
        <w:rPr>
          <w:rFonts w:cs="Arial"/>
          <w:sz w:val="24"/>
          <w:szCs w:val="24"/>
        </w:rPr>
        <w:t>zdolności produkcyjnej ponad 2,5 Mg wytopu na godzinę - stalownia,</w:t>
      </w:r>
    </w:p>
    <w:p w14:paraId="46BE36CE" w14:textId="1C801184" w:rsidR="007D04BB" w:rsidRPr="00202DAD" w:rsidRDefault="007D04BB" w:rsidP="0059744F">
      <w:pPr>
        <w:pStyle w:val="Arial10i5"/>
        <w:numPr>
          <w:ilvl w:val="0"/>
          <w:numId w:val="69"/>
        </w:numPr>
        <w:spacing w:after="0" w:line="320" w:lineRule="exact"/>
        <w:rPr>
          <w:rFonts w:cs="Arial"/>
          <w:sz w:val="24"/>
          <w:szCs w:val="24"/>
        </w:rPr>
      </w:pPr>
      <w:r w:rsidRPr="00202DAD">
        <w:rPr>
          <w:rFonts w:cs="Arial"/>
          <w:sz w:val="24"/>
          <w:szCs w:val="24"/>
        </w:rPr>
        <w:t>do obróbki metali żelaznych poprzez walcowanie na gorąco, o zdolności produkcyjnej ponad</w:t>
      </w:r>
      <w:r w:rsidR="00DA09A8" w:rsidRPr="00202DAD">
        <w:rPr>
          <w:rFonts w:cs="Arial"/>
          <w:sz w:val="24"/>
          <w:szCs w:val="24"/>
        </w:rPr>
        <w:t xml:space="preserve"> </w:t>
      </w:r>
      <w:r w:rsidRPr="00202DAD">
        <w:rPr>
          <w:rFonts w:cs="Arial"/>
          <w:sz w:val="24"/>
          <w:szCs w:val="24"/>
        </w:rPr>
        <w:t>20 Mg stali surowej na godzinę - walcownia,</w:t>
      </w:r>
    </w:p>
    <w:p w14:paraId="0A4969DC" w14:textId="4BBC380C" w:rsidR="007D04BB" w:rsidRPr="00202DAD" w:rsidRDefault="007D04BB" w:rsidP="0059744F">
      <w:pPr>
        <w:pStyle w:val="Arial10i5"/>
        <w:numPr>
          <w:ilvl w:val="0"/>
          <w:numId w:val="69"/>
        </w:numPr>
        <w:spacing w:after="0" w:line="320" w:lineRule="exact"/>
        <w:rPr>
          <w:rFonts w:cs="Arial"/>
          <w:sz w:val="24"/>
          <w:szCs w:val="24"/>
        </w:rPr>
      </w:pPr>
      <w:r w:rsidRPr="00202DAD">
        <w:rPr>
          <w:rFonts w:cs="Arial"/>
          <w:sz w:val="24"/>
          <w:szCs w:val="24"/>
        </w:rPr>
        <w:t xml:space="preserve">do produkcji wapna w piecach o zdolności produkcyjnej ponad 50 Mg na dobę </w:t>
      </w:r>
      <w:r w:rsidR="00EF7336" w:rsidRPr="00202DAD">
        <w:rPr>
          <w:rFonts w:cs="Arial"/>
          <w:sz w:val="24"/>
          <w:szCs w:val="24"/>
        </w:rPr>
        <w:t>-</w:t>
      </w:r>
      <w:r w:rsidRPr="00202DAD">
        <w:rPr>
          <w:rFonts w:cs="Arial"/>
          <w:sz w:val="24"/>
          <w:szCs w:val="24"/>
        </w:rPr>
        <w:t xml:space="preserve"> wapnialnia,</w:t>
      </w:r>
    </w:p>
    <w:p w14:paraId="3D6EDB6A" w14:textId="0335A7C9" w:rsidR="007D04BB" w:rsidRPr="00202DAD" w:rsidRDefault="007D04BB" w:rsidP="0059744F">
      <w:pPr>
        <w:pStyle w:val="Arial10i5"/>
        <w:numPr>
          <w:ilvl w:val="0"/>
          <w:numId w:val="69"/>
        </w:numPr>
        <w:spacing w:after="0" w:line="320" w:lineRule="exact"/>
        <w:rPr>
          <w:rFonts w:cs="Arial"/>
          <w:sz w:val="24"/>
          <w:szCs w:val="24"/>
        </w:rPr>
      </w:pPr>
      <w:r w:rsidRPr="00202DAD">
        <w:rPr>
          <w:rFonts w:cs="Arial"/>
          <w:sz w:val="24"/>
          <w:szCs w:val="24"/>
        </w:rPr>
        <w:t>do oczyszczania ścieków - oczyszczalnia,</w:t>
      </w:r>
    </w:p>
    <w:p w14:paraId="3AE91829" w14:textId="5F389D5D" w:rsidR="007D04BB" w:rsidRPr="00202DAD" w:rsidRDefault="007D04BB" w:rsidP="00462526">
      <w:pPr>
        <w:pStyle w:val="Arial10i5"/>
        <w:spacing w:after="200" w:line="320" w:lineRule="exact"/>
        <w:rPr>
          <w:rFonts w:cs="Arial"/>
          <w:sz w:val="24"/>
          <w:szCs w:val="24"/>
        </w:rPr>
      </w:pPr>
      <w:r w:rsidRPr="00202DAD">
        <w:rPr>
          <w:rFonts w:cs="Arial"/>
          <w:sz w:val="24"/>
          <w:szCs w:val="24"/>
        </w:rPr>
        <w:t>zlokalizowanych w Dąbrowie Górniczej, przy Al. J. Piłsudskiego 92.</w:t>
      </w:r>
    </w:p>
    <w:p w14:paraId="2B8D74CB" w14:textId="77777777" w:rsidR="007D04BB" w:rsidRPr="00202DAD" w:rsidRDefault="007D04BB" w:rsidP="00462526">
      <w:pPr>
        <w:pStyle w:val="Arial10i5"/>
        <w:spacing w:after="0" w:line="320" w:lineRule="exact"/>
        <w:rPr>
          <w:rFonts w:cs="Arial"/>
          <w:color w:val="auto"/>
          <w:sz w:val="24"/>
          <w:szCs w:val="24"/>
        </w:rPr>
      </w:pPr>
      <w:r w:rsidRPr="00202DAD">
        <w:rPr>
          <w:rFonts w:cs="Arial"/>
          <w:color w:val="auto"/>
          <w:sz w:val="24"/>
          <w:szCs w:val="24"/>
        </w:rPr>
        <w:t>Decyzja ta została następnie zmieniona decyzjami Marszałka Województwa Śląskiego:</w:t>
      </w:r>
    </w:p>
    <w:p w14:paraId="6CC66935" w14:textId="77777777" w:rsidR="007D04BB" w:rsidRPr="00202DAD" w:rsidRDefault="007D04BB" w:rsidP="0059744F">
      <w:pPr>
        <w:pStyle w:val="Akapitzlist"/>
        <w:widowControl w:val="0"/>
        <w:numPr>
          <w:ilvl w:val="0"/>
          <w:numId w:val="70"/>
        </w:numPr>
        <w:suppressAutoHyphens/>
        <w:spacing w:line="320" w:lineRule="exact"/>
        <w:jc w:val="left"/>
        <w:rPr>
          <w:rFonts w:ascii="Arial" w:eastAsia="Lucida Sans Unicode" w:hAnsi="Arial" w:cs="Arial"/>
          <w:kern w:val="1"/>
        </w:rPr>
      </w:pPr>
      <w:r w:rsidRPr="00202DAD">
        <w:rPr>
          <w:rFonts w:ascii="Arial" w:eastAsia="Lucida Sans Unicode" w:hAnsi="Arial" w:cs="Arial"/>
          <w:kern w:val="1"/>
        </w:rPr>
        <w:t xml:space="preserve">nr </w:t>
      </w:r>
      <w:r w:rsidRPr="00202DAD">
        <w:rPr>
          <w:rFonts w:ascii="Arial" w:hAnsi="Arial" w:cs="Arial"/>
        </w:rPr>
        <w:t xml:space="preserve">1985/OS/2008 z dnia 25 lipca 2008 r.,  </w:t>
      </w:r>
    </w:p>
    <w:p w14:paraId="12BF11D0" w14:textId="77777777" w:rsidR="007D04BB" w:rsidRPr="00202DAD" w:rsidRDefault="007D04BB" w:rsidP="0059744F">
      <w:pPr>
        <w:pStyle w:val="Akapitzlist"/>
        <w:widowControl w:val="0"/>
        <w:numPr>
          <w:ilvl w:val="0"/>
          <w:numId w:val="70"/>
        </w:numPr>
        <w:suppressAutoHyphens/>
        <w:spacing w:line="320" w:lineRule="exact"/>
        <w:jc w:val="left"/>
        <w:rPr>
          <w:rFonts w:ascii="Arial" w:eastAsia="Lucida Sans Unicode" w:hAnsi="Arial" w:cs="Arial"/>
          <w:b/>
          <w:kern w:val="1"/>
        </w:rPr>
      </w:pPr>
      <w:r w:rsidRPr="00202DAD">
        <w:rPr>
          <w:rFonts w:ascii="Arial" w:hAnsi="Arial" w:cs="Arial"/>
        </w:rPr>
        <w:t xml:space="preserve">nr 245/OS/2010 z dnia 25 stycznia 2010 r.,  </w:t>
      </w:r>
    </w:p>
    <w:p w14:paraId="471B2045" w14:textId="77777777" w:rsidR="007D04BB" w:rsidRPr="00202DAD" w:rsidRDefault="007D04BB" w:rsidP="0059744F">
      <w:pPr>
        <w:pStyle w:val="Akapitzlist"/>
        <w:widowControl w:val="0"/>
        <w:numPr>
          <w:ilvl w:val="0"/>
          <w:numId w:val="70"/>
        </w:numPr>
        <w:suppressAutoHyphens/>
        <w:spacing w:line="320" w:lineRule="exact"/>
        <w:jc w:val="left"/>
        <w:rPr>
          <w:rFonts w:ascii="Arial" w:eastAsia="Lucida Sans Unicode" w:hAnsi="Arial" w:cs="Arial"/>
          <w:b/>
          <w:kern w:val="1"/>
        </w:rPr>
      </w:pPr>
      <w:r w:rsidRPr="00202DAD">
        <w:rPr>
          <w:rFonts w:ascii="Arial" w:hAnsi="Arial" w:cs="Arial"/>
        </w:rPr>
        <w:t>nr 2229/OS/2010 z dnia 10 czerwca 2010 r.,</w:t>
      </w:r>
    </w:p>
    <w:p w14:paraId="76B1CA62" w14:textId="77777777" w:rsidR="007D04BB" w:rsidRPr="00202DAD" w:rsidRDefault="007D04BB" w:rsidP="0059744F">
      <w:pPr>
        <w:pStyle w:val="Akapitzlist"/>
        <w:widowControl w:val="0"/>
        <w:numPr>
          <w:ilvl w:val="0"/>
          <w:numId w:val="70"/>
        </w:numPr>
        <w:suppressAutoHyphens/>
        <w:spacing w:line="320" w:lineRule="exact"/>
        <w:jc w:val="left"/>
        <w:rPr>
          <w:rFonts w:ascii="Arial" w:eastAsia="Lucida Sans Unicode" w:hAnsi="Arial" w:cs="Arial"/>
          <w:kern w:val="1"/>
        </w:rPr>
      </w:pPr>
      <w:r w:rsidRPr="00202DAD">
        <w:rPr>
          <w:rFonts w:ascii="Arial" w:hAnsi="Arial" w:cs="Arial"/>
        </w:rPr>
        <w:t xml:space="preserve">nr 3302/OS/2010 z dnia 6 sierpnia 2010 r.,  </w:t>
      </w:r>
    </w:p>
    <w:p w14:paraId="1DAE1135" w14:textId="77777777" w:rsidR="007D04BB" w:rsidRPr="00202DAD" w:rsidRDefault="007D04BB" w:rsidP="0059744F">
      <w:pPr>
        <w:pStyle w:val="Akapitzlist"/>
        <w:widowControl w:val="0"/>
        <w:numPr>
          <w:ilvl w:val="0"/>
          <w:numId w:val="70"/>
        </w:numPr>
        <w:suppressAutoHyphens/>
        <w:spacing w:line="320" w:lineRule="exact"/>
        <w:jc w:val="left"/>
        <w:rPr>
          <w:rFonts w:ascii="Arial" w:eastAsia="Lucida Sans Unicode" w:hAnsi="Arial" w:cs="Arial"/>
          <w:b/>
          <w:kern w:val="1"/>
        </w:rPr>
      </w:pPr>
      <w:r w:rsidRPr="00202DAD">
        <w:rPr>
          <w:rFonts w:ascii="Arial" w:hAnsi="Arial" w:cs="Arial"/>
        </w:rPr>
        <w:t>nr 1985/OS/2011 z dnia 6 lipca 2011 r.,</w:t>
      </w:r>
    </w:p>
    <w:p w14:paraId="39D6DE9E" w14:textId="77777777" w:rsidR="007D04BB" w:rsidRPr="00202DAD" w:rsidRDefault="007D04BB" w:rsidP="0059744F">
      <w:pPr>
        <w:pStyle w:val="Akapitzlist"/>
        <w:widowControl w:val="0"/>
        <w:numPr>
          <w:ilvl w:val="0"/>
          <w:numId w:val="70"/>
        </w:numPr>
        <w:suppressAutoHyphens/>
        <w:spacing w:line="320" w:lineRule="exact"/>
        <w:jc w:val="left"/>
        <w:rPr>
          <w:rFonts w:ascii="Arial" w:eastAsia="Lucida Sans Unicode" w:hAnsi="Arial" w:cs="Arial"/>
          <w:b/>
          <w:kern w:val="1"/>
        </w:rPr>
      </w:pPr>
      <w:r w:rsidRPr="00202DAD">
        <w:rPr>
          <w:rFonts w:ascii="Arial" w:hAnsi="Arial" w:cs="Arial"/>
        </w:rPr>
        <w:t xml:space="preserve">nr 793/OS/2012 z dnia 5 kwietnia 2012 r.,  </w:t>
      </w:r>
    </w:p>
    <w:p w14:paraId="03272E5E" w14:textId="77777777" w:rsidR="007D04BB" w:rsidRPr="00202DAD" w:rsidRDefault="007D04BB" w:rsidP="0059744F">
      <w:pPr>
        <w:pStyle w:val="Akapitzlist"/>
        <w:widowControl w:val="0"/>
        <w:numPr>
          <w:ilvl w:val="0"/>
          <w:numId w:val="70"/>
        </w:numPr>
        <w:suppressAutoHyphens/>
        <w:spacing w:line="320" w:lineRule="exact"/>
        <w:jc w:val="left"/>
        <w:rPr>
          <w:rFonts w:ascii="Arial" w:eastAsia="Lucida Sans Unicode" w:hAnsi="Arial" w:cs="Arial"/>
          <w:kern w:val="1"/>
        </w:rPr>
      </w:pPr>
      <w:r w:rsidRPr="00202DAD">
        <w:rPr>
          <w:rFonts w:ascii="Arial" w:hAnsi="Arial" w:cs="Arial"/>
        </w:rPr>
        <w:t>nr 3180/OS/2012 z dnia 16 listopada 2012 r.,</w:t>
      </w:r>
    </w:p>
    <w:p w14:paraId="112A6CE5" w14:textId="77777777" w:rsidR="007D04BB" w:rsidRPr="00202DAD" w:rsidRDefault="007D04BB" w:rsidP="0059744F">
      <w:pPr>
        <w:pStyle w:val="Akapitzlist"/>
        <w:widowControl w:val="0"/>
        <w:numPr>
          <w:ilvl w:val="0"/>
          <w:numId w:val="70"/>
        </w:numPr>
        <w:suppressAutoHyphens/>
        <w:spacing w:line="320" w:lineRule="exact"/>
        <w:jc w:val="left"/>
        <w:rPr>
          <w:rFonts w:ascii="Arial" w:eastAsia="Lucida Sans Unicode" w:hAnsi="Arial" w:cs="Arial"/>
          <w:b/>
          <w:kern w:val="1"/>
        </w:rPr>
      </w:pPr>
      <w:r w:rsidRPr="00202DAD">
        <w:rPr>
          <w:rFonts w:ascii="Arial" w:hAnsi="Arial" w:cs="Arial"/>
        </w:rPr>
        <w:t>nr 1458/OS/2014 z dnia 30 lipca 2014 r.,</w:t>
      </w:r>
    </w:p>
    <w:p w14:paraId="23A04F22" w14:textId="77777777" w:rsidR="007D04BB" w:rsidRPr="00202DAD" w:rsidRDefault="007D04BB" w:rsidP="0059744F">
      <w:pPr>
        <w:pStyle w:val="Akapitzlist"/>
        <w:widowControl w:val="0"/>
        <w:numPr>
          <w:ilvl w:val="0"/>
          <w:numId w:val="70"/>
        </w:numPr>
        <w:suppressAutoHyphens/>
        <w:spacing w:line="320" w:lineRule="exact"/>
        <w:jc w:val="left"/>
        <w:rPr>
          <w:rFonts w:ascii="Arial" w:eastAsia="Lucida Sans Unicode" w:hAnsi="Arial" w:cs="Arial"/>
          <w:b/>
          <w:kern w:val="1"/>
        </w:rPr>
      </w:pPr>
      <w:r w:rsidRPr="00202DAD">
        <w:rPr>
          <w:rFonts w:ascii="Arial" w:hAnsi="Arial" w:cs="Arial"/>
        </w:rPr>
        <w:t>nr 2199/OS/2014 z dnia 3 listopada 2014 r.,</w:t>
      </w:r>
    </w:p>
    <w:p w14:paraId="58088FD6" w14:textId="77777777" w:rsidR="007D04BB" w:rsidRPr="00202DAD" w:rsidRDefault="007D04BB" w:rsidP="0059744F">
      <w:pPr>
        <w:pStyle w:val="Akapitzlist"/>
        <w:widowControl w:val="0"/>
        <w:numPr>
          <w:ilvl w:val="0"/>
          <w:numId w:val="70"/>
        </w:numPr>
        <w:suppressAutoHyphens/>
        <w:spacing w:line="320" w:lineRule="exact"/>
        <w:jc w:val="left"/>
        <w:rPr>
          <w:rFonts w:ascii="Arial" w:eastAsia="Lucida Sans Unicode" w:hAnsi="Arial" w:cs="Arial"/>
          <w:kern w:val="1"/>
        </w:rPr>
      </w:pPr>
      <w:r w:rsidRPr="00202DAD">
        <w:rPr>
          <w:rFonts w:ascii="Arial" w:hAnsi="Arial" w:cs="Arial"/>
        </w:rPr>
        <w:t xml:space="preserve">nr 2714/OS/2014 z dnia 4 grudnia 2014 r.,  </w:t>
      </w:r>
    </w:p>
    <w:p w14:paraId="5B82DF54" w14:textId="77777777" w:rsidR="007D04BB" w:rsidRPr="00202DAD" w:rsidRDefault="007D04BB" w:rsidP="0059744F">
      <w:pPr>
        <w:pStyle w:val="Akapitzlist"/>
        <w:widowControl w:val="0"/>
        <w:numPr>
          <w:ilvl w:val="0"/>
          <w:numId w:val="70"/>
        </w:numPr>
        <w:suppressAutoHyphens/>
        <w:spacing w:line="320" w:lineRule="exact"/>
        <w:jc w:val="left"/>
        <w:rPr>
          <w:rFonts w:ascii="Arial" w:eastAsia="Lucida Sans Unicode" w:hAnsi="Arial" w:cs="Arial"/>
          <w:b/>
          <w:kern w:val="1"/>
        </w:rPr>
      </w:pPr>
      <w:r w:rsidRPr="00202DAD">
        <w:rPr>
          <w:rFonts w:ascii="Arial" w:hAnsi="Arial" w:cs="Arial"/>
        </w:rPr>
        <w:t>nr 1374/OS/2015 z dnia 25 lipca 2015 r.,</w:t>
      </w:r>
    </w:p>
    <w:p w14:paraId="46BE8A82" w14:textId="77777777" w:rsidR="007D04BB" w:rsidRPr="00202DAD" w:rsidRDefault="007D04BB" w:rsidP="0059744F">
      <w:pPr>
        <w:pStyle w:val="Akapitzlist"/>
        <w:widowControl w:val="0"/>
        <w:numPr>
          <w:ilvl w:val="0"/>
          <w:numId w:val="70"/>
        </w:numPr>
        <w:suppressAutoHyphens/>
        <w:spacing w:line="320" w:lineRule="exact"/>
        <w:jc w:val="left"/>
        <w:rPr>
          <w:rFonts w:ascii="Arial" w:eastAsia="Lucida Sans Unicode" w:hAnsi="Arial" w:cs="Arial"/>
          <w:kern w:val="1"/>
        </w:rPr>
      </w:pPr>
      <w:r w:rsidRPr="00202DAD">
        <w:rPr>
          <w:rFonts w:ascii="Arial" w:hAnsi="Arial" w:cs="Arial"/>
        </w:rPr>
        <w:t xml:space="preserve">nr 690/OS/2016 z dnia 15 kwietnia 2016 r.,  </w:t>
      </w:r>
    </w:p>
    <w:p w14:paraId="16D473C6" w14:textId="77777777" w:rsidR="007D04BB" w:rsidRPr="00202DAD" w:rsidRDefault="007D04BB" w:rsidP="0059744F">
      <w:pPr>
        <w:pStyle w:val="Akapitzlist"/>
        <w:widowControl w:val="0"/>
        <w:numPr>
          <w:ilvl w:val="0"/>
          <w:numId w:val="70"/>
        </w:numPr>
        <w:suppressAutoHyphens/>
        <w:spacing w:line="320" w:lineRule="exact"/>
        <w:jc w:val="left"/>
        <w:rPr>
          <w:rFonts w:ascii="Arial" w:eastAsia="Lucida Sans Unicode" w:hAnsi="Arial" w:cs="Arial"/>
          <w:b/>
          <w:kern w:val="1"/>
        </w:rPr>
      </w:pPr>
      <w:r w:rsidRPr="00202DAD">
        <w:rPr>
          <w:rFonts w:ascii="Arial" w:hAnsi="Arial" w:cs="Arial"/>
        </w:rPr>
        <w:t>nr 2267/OS/2016 z dnia 22 września 2016 r.,</w:t>
      </w:r>
    </w:p>
    <w:p w14:paraId="6F6A1E89" w14:textId="77777777" w:rsidR="007D04BB" w:rsidRPr="00202DAD" w:rsidRDefault="007D04BB" w:rsidP="0059744F">
      <w:pPr>
        <w:pStyle w:val="Akapitzlist"/>
        <w:widowControl w:val="0"/>
        <w:numPr>
          <w:ilvl w:val="0"/>
          <w:numId w:val="70"/>
        </w:numPr>
        <w:suppressAutoHyphens/>
        <w:spacing w:line="320" w:lineRule="exact"/>
        <w:jc w:val="left"/>
        <w:rPr>
          <w:rFonts w:ascii="Arial" w:eastAsia="Lucida Sans Unicode" w:hAnsi="Arial" w:cs="Arial"/>
          <w:b/>
          <w:kern w:val="1"/>
        </w:rPr>
      </w:pPr>
      <w:r w:rsidRPr="00202DAD">
        <w:rPr>
          <w:rFonts w:ascii="Arial" w:hAnsi="Arial" w:cs="Arial"/>
        </w:rPr>
        <w:t xml:space="preserve">nr 1190/OS/2017 z dnia 14 kwietnia 2017 r.,  </w:t>
      </w:r>
    </w:p>
    <w:p w14:paraId="55226308" w14:textId="77777777" w:rsidR="007D04BB" w:rsidRPr="00202DAD" w:rsidRDefault="007D04BB" w:rsidP="0059744F">
      <w:pPr>
        <w:pStyle w:val="Akapitzlist"/>
        <w:widowControl w:val="0"/>
        <w:numPr>
          <w:ilvl w:val="0"/>
          <w:numId w:val="70"/>
        </w:numPr>
        <w:suppressAutoHyphens/>
        <w:spacing w:line="320" w:lineRule="exact"/>
        <w:jc w:val="left"/>
        <w:rPr>
          <w:rFonts w:ascii="Arial" w:eastAsia="Lucida Sans Unicode" w:hAnsi="Arial" w:cs="Arial"/>
          <w:kern w:val="1"/>
        </w:rPr>
      </w:pPr>
      <w:r w:rsidRPr="00202DAD">
        <w:rPr>
          <w:rFonts w:ascii="Arial" w:hAnsi="Arial" w:cs="Arial"/>
        </w:rPr>
        <w:t xml:space="preserve">nr 491/OS/2018 z dnia 31 stycznia 2018 r.,  </w:t>
      </w:r>
    </w:p>
    <w:p w14:paraId="233E0E16" w14:textId="77777777" w:rsidR="007D04BB" w:rsidRPr="00202DAD" w:rsidRDefault="007D04BB" w:rsidP="0059744F">
      <w:pPr>
        <w:pStyle w:val="Akapitzlist"/>
        <w:widowControl w:val="0"/>
        <w:numPr>
          <w:ilvl w:val="0"/>
          <w:numId w:val="70"/>
        </w:numPr>
        <w:suppressAutoHyphens/>
        <w:spacing w:line="320" w:lineRule="exact"/>
        <w:jc w:val="left"/>
        <w:rPr>
          <w:rFonts w:ascii="Arial" w:eastAsia="Lucida Sans Unicode" w:hAnsi="Arial" w:cs="Arial"/>
          <w:kern w:val="1"/>
        </w:rPr>
      </w:pPr>
      <w:r w:rsidRPr="00202DAD">
        <w:rPr>
          <w:rFonts w:ascii="Arial" w:hAnsi="Arial" w:cs="Arial"/>
        </w:rPr>
        <w:t>nr 2885/OS/2021 z dnia 30 sierpnia 2021 r.,</w:t>
      </w:r>
    </w:p>
    <w:p w14:paraId="1EAF3637" w14:textId="4AE0C250" w:rsidR="007D04BB" w:rsidRPr="00202DAD" w:rsidRDefault="007D04BB" w:rsidP="0059744F">
      <w:pPr>
        <w:pStyle w:val="Akapitzlist"/>
        <w:widowControl w:val="0"/>
        <w:numPr>
          <w:ilvl w:val="0"/>
          <w:numId w:val="70"/>
        </w:numPr>
        <w:suppressAutoHyphens/>
        <w:spacing w:line="320" w:lineRule="exact"/>
        <w:jc w:val="left"/>
        <w:rPr>
          <w:rFonts w:ascii="Arial" w:eastAsia="Lucida Sans Unicode" w:hAnsi="Arial" w:cs="Arial"/>
          <w:kern w:val="1"/>
        </w:rPr>
      </w:pPr>
      <w:r w:rsidRPr="00202DAD">
        <w:rPr>
          <w:rFonts w:ascii="Arial" w:eastAsia="Lucida Sans Unicode" w:hAnsi="Arial" w:cs="Arial"/>
          <w:kern w:val="1"/>
        </w:rPr>
        <w:t>nr 1150/OE/2023 z dnia 22 marca 2023 r.,</w:t>
      </w:r>
    </w:p>
    <w:p w14:paraId="2B8B4F8E" w14:textId="3F7267ED" w:rsidR="007D04BB" w:rsidRPr="00202DAD" w:rsidRDefault="007D04BB" w:rsidP="0059744F">
      <w:pPr>
        <w:pStyle w:val="Akapitzlist"/>
        <w:widowControl w:val="0"/>
        <w:numPr>
          <w:ilvl w:val="0"/>
          <w:numId w:val="70"/>
        </w:numPr>
        <w:suppressAutoHyphens/>
        <w:spacing w:line="320" w:lineRule="exact"/>
        <w:jc w:val="left"/>
        <w:rPr>
          <w:rFonts w:ascii="Arial" w:eastAsia="Lucida Sans Unicode" w:hAnsi="Arial" w:cs="Arial"/>
          <w:kern w:val="1"/>
        </w:rPr>
      </w:pPr>
      <w:r w:rsidRPr="00202DAD">
        <w:rPr>
          <w:rFonts w:ascii="Arial" w:eastAsia="Lucida Sans Unicode" w:hAnsi="Arial" w:cs="Arial"/>
          <w:kern w:val="1"/>
        </w:rPr>
        <w:t>nr 4372/OE/2023 z dnia 7 grudnia 2023 r.</w:t>
      </w:r>
    </w:p>
    <w:p w14:paraId="0A59EB9C" w14:textId="4205C8F0" w:rsidR="00B36B64" w:rsidRPr="00202DAD" w:rsidRDefault="00B36B64" w:rsidP="00462526">
      <w:pPr>
        <w:pStyle w:val="Arial10i5"/>
        <w:spacing w:before="240" w:after="200" w:line="320" w:lineRule="exact"/>
        <w:rPr>
          <w:rFonts w:cs="Arial"/>
          <w:sz w:val="24"/>
          <w:szCs w:val="24"/>
        </w:rPr>
      </w:pPr>
      <w:r w:rsidRPr="00202DAD">
        <w:rPr>
          <w:rFonts w:cs="Arial"/>
          <w:sz w:val="24"/>
          <w:szCs w:val="24"/>
        </w:rPr>
        <w:t xml:space="preserve">W dniu </w:t>
      </w:r>
      <w:r w:rsidR="007D04BB" w:rsidRPr="00202DAD">
        <w:rPr>
          <w:rFonts w:cs="Arial"/>
          <w:sz w:val="24"/>
          <w:szCs w:val="24"/>
        </w:rPr>
        <w:t>31 stycznia 2024 r.</w:t>
      </w:r>
      <w:r w:rsidRPr="00202DAD">
        <w:rPr>
          <w:rFonts w:cs="Arial"/>
          <w:sz w:val="24"/>
          <w:szCs w:val="24"/>
        </w:rPr>
        <w:t xml:space="preserve"> Marszałek Województwa Śląskiego otrzymał wniosek Pełnomocnika Strony z </w:t>
      </w:r>
      <w:r w:rsidRPr="00202DAD">
        <w:rPr>
          <w:rFonts w:cs="Arial"/>
          <w:color w:val="auto"/>
          <w:sz w:val="24"/>
          <w:szCs w:val="24"/>
        </w:rPr>
        <w:t>dnia</w:t>
      </w:r>
      <w:r w:rsidRPr="00202DAD">
        <w:rPr>
          <w:rFonts w:cs="Arial"/>
          <w:sz w:val="24"/>
          <w:szCs w:val="24"/>
        </w:rPr>
        <w:t xml:space="preserve"> </w:t>
      </w:r>
      <w:r w:rsidR="007D04BB" w:rsidRPr="00202DAD">
        <w:rPr>
          <w:rFonts w:cs="Arial"/>
          <w:sz w:val="24"/>
          <w:szCs w:val="24"/>
        </w:rPr>
        <w:t>29 stycznia 2024 r.</w:t>
      </w:r>
      <w:r w:rsidRPr="00202DAD">
        <w:rPr>
          <w:rFonts w:cs="Arial"/>
          <w:sz w:val="24"/>
          <w:szCs w:val="24"/>
        </w:rPr>
        <w:t xml:space="preserve"> o </w:t>
      </w:r>
      <w:r w:rsidR="009852D1" w:rsidRPr="00202DAD">
        <w:rPr>
          <w:rFonts w:cs="Arial"/>
          <w:sz w:val="24"/>
          <w:szCs w:val="24"/>
        </w:rPr>
        <w:t xml:space="preserve">zmianę </w:t>
      </w:r>
      <w:r w:rsidRPr="00202DAD">
        <w:rPr>
          <w:rFonts w:cs="Arial"/>
          <w:sz w:val="24"/>
          <w:szCs w:val="24"/>
        </w:rPr>
        <w:t xml:space="preserve">warunków ww. </w:t>
      </w:r>
      <w:r w:rsidR="009852D1" w:rsidRPr="00202DAD">
        <w:rPr>
          <w:rFonts w:cs="Arial"/>
          <w:sz w:val="24"/>
          <w:szCs w:val="24"/>
        </w:rPr>
        <w:t>pozwolenia zintegrowanego.</w:t>
      </w:r>
    </w:p>
    <w:p w14:paraId="2C80107C" w14:textId="76F618CA" w:rsidR="00B36B64" w:rsidRPr="00202DAD" w:rsidRDefault="00B36B64" w:rsidP="00462526">
      <w:pPr>
        <w:pStyle w:val="Arial10i5"/>
        <w:spacing w:after="200" w:line="320" w:lineRule="exact"/>
        <w:rPr>
          <w:rFonts w:cs="Arial"/>
          <w:sz w:val="24"/>
          <w:szCs w:val="24"/>
        </w:rPr>
      </w:pPr>
      <w:r w:rsidRPr="00202DAD">
        <w:rPr>
          <w:rFonts w:cs="Arial"/>
          <w:color w:val="auto"/>
          <w:sz w:val="24"/>
          <w:szCs w:val="24"/>
        </w:rPr>
        <w:t>W</w:t>
      </w:r>
      <w:r w:rsidRPr="00202DAD">
        <w:rPr>
          <w:rFonts w:cs="Arial"/>
          <w:sz w:val="24"/>
          <w:szCs w:val="24"/>
        </w:rPr>
        <w:t xml:space="preserve"> treści wniosku Strona wskazała, że konieczność zmiany pozwolenia wynika z:</w:t>
      </w:r>
    </w:p>
    <w:p w14:paraId="6C374D91" w14:textId="2E8D611C" w:rsidR="00B36B64" w:rsidRPr="00202DAD" w:rsidRDefault="00263B1B" w:rsidP="00462526">
      <w:pPr>
        <w:pStyle w:val="Akapitzlist"/>
        <w:numPr>
          <w:ilvl w:val="0"/>
          <w:numId w:val="60"/>
        </w:numPr>
        <w:spacing w:after="120" w:line="320" w:lineRule="exact"/>
        <w:ind w:left="714" w:hanging="357"/>
        <w:contextualSpacing w:val="0"/>
        <w:jc w:val="left"/>
        <w:rPr>
          <w:rFonts w:ascii="Arial" w:hAnsi="Arial" w:cs="Arial"/>
        </w:rPr>
      </w:pPr>
      <w:r w:rsidRPr="00263B1B">
        <w:rPr>
          <w:rFonts w:ascii="Arial" w:hAnsi="Arial" w:cs="Arial"/>
        </w:rPr>
        <w:t xml:space="preserve">konieczności dostosowania zapisów pozwolenia zintegrowanego do stanu faktycznego, w związku z zarządzeniem pokontrolnym Śląskiego </w:t>
      </w:r>
      <w:r w:rsidRPr="00263B1B">
        <w:rPr>
          <w:rFonts w:ascii="Arial" w:hAnsi="Arial" w:cs="Arial"/>
        </w:rPr>
        <w:lastRenderedPageBreak/>
        <w:t>Wojewódzkiego Inspektora Ochrony Środowiska nr 88/2022 z dnia 30.06.2022</w:t>
      </w:r>
      <w:r>
        <w:rPr>
          <w:rFonts w:ascii="Arial" w:hAnsi="Arial" w:cs="Arial"/>
        </w:rPr>
        <w:t> </w:t>
      </w:r>
      <w:r w:rsidRPr="00263B1B">
        <w:rPr>
          <w:rFonts w:ascii="Arial" w:hAnsi="Arial" w:cs="Arial"/>
        </w:rPr>
        <w:t>r.</w:t>
      </w:r>
      <w:r w:rsidR="00B76045">
        <w:rPr>
          <w:rFonts w:ascii="Arial" w:hAnsi="Arial" w:cs="Arial"/>
        </w:rPr>
        <w:t>,</w:t>
      </w:r>
    </w:p>
    <w:p w14:paraId="3EB4B35C" w14:textId="7DA20214" w:rsidR="004E2DAC" w:rsidRDefault="004E2DAC" w:rsidP="004755D3">
      <w:pPr>
        <w:pStyle w:val="Akapitzlist"/>
        <w:numPr>
          <w:ilvl w:val="0"/>
          <w:numId w:val="60"/>
        </w:numPr>
        <w:spacing w:line="320" w:lineRule="exact"/>
        <w:contextualSpacing w:val="0"/>
        <w:jc w:val="left"/>
        <w:rPr>
          <w:rFonts w:ascii="Arial" w:hAnsi="Arial" w:cs="Arial"/>
        </w:rPr>
      </w:pPr>
      <w:r>
        <w:rPr>
          <w:rFonts w:ascii="Arial" w:hAnsi="Arial" w:cs="Arial"/>
        </w:rPr>
        <w:t xml:space="preserve">konieczności </w:t>
      </w:r>
      <w:r w:rsidRPr="004E2DAC">
        <w:rPr>
          <w:rFonts w:ascii="Arial" w:hAnsi="Arial" w:cs="Arial"/>
        </w:rPr>
        <w:t>zaktualizowania zapisów pozwolenia zintegrowanego, wynikających ze zrealizowan</w:t>
      </w:r>
      <w:r>
        <w:rPr>
          <w:rFonts w:ascii="Arial" w:hAnsi="Arial" w:cs="Arial"/>
        </w:rPr>
        <w:t xml:space="preserve">ych </w:t>
      </w:r>
      <w:r w:rsidR="00B76045">
        <w:rPr>
          <w:rFonts w:ascii="Arial" w:hAnsi="Arial" w:cs="Arial"/>
        </w:rPr>
        <w:t>następujących</w:t>
      </w:r>
      <w:r w:rsidRPr="004E2DAC">
        <w:rPr>
          <w:rFonts w:ascii="Arial" w:hAnsi="Arial" w:cs="Arial"/>
        </w:rPr>
        <w:t xml:space="preserve"> przedsięwzię</w:t>
      </w:r>
      <w:r>
        <w:rPr>
          <w:rFonts w:ascii="Arial" w:hAnsi="Arial" w:cs="Arial"/>
        </w:rPr>
        <w:t>ć:</w:t>
      </w:r>
    </w:p>
    <w:p w14:paraId="6AA7D919" w14:textId="0C6D8E3E" w:rsidR="004E2DAC" w:rsidRPr="009C46F2" w:rsidRDefault="004E2DAC" w:rsidP="004755D3">
      <w:pPr>
        <w:pStyle w:val="Akapitzlist"/>
        <w:numPr>
          <w:ilvl w:val="0"/>
          <w:numId w:val="241"/>
        </w:numPr>
        <w:spacing w:after="120" w:line="320" w:lineRule="exact"/>
        <w:jc w:val="left"/>
        <w:rPr>
          <w:rFonts w:ascii="Arial" w:hAnsi="Arial" w:cs="Arial"/>
        </w:rPr>
      </w:pPr>
      <w:r w:rsidRPr="009C46F2">
        <w:rPr>
          <w:rFonts w:ascii="Arial" w:hAnsi="Arial" w:cs="Arial"/>
        </w:rPr>
        <w:t>„Przebudowa instalacji: chłodzenia, oczyszczania gazu wielkopiecowego i</w:t>
      </w:r>
      <w:r w:rsidR="007E5932">
        <w:rPr>
          <w:rFonts w:ascii="Arial" w:hAnsi="Arial" w:cs="Arial"/>
        </w:rPr>
        <w:t> </w:t>
      </w:r>
      <w:r w:rsidRPr="009C46F2">
        <w:rPr>
          <w:rFonts w:ascii="Arial" w:hAnsi="Arial" w:cs="Arial"/>
        </w:rPr>
        <w:t>odpylania hali lejniczej wraz z towarzyszącą infrastrukturą techniczną Wielkiego Pieca nr 2” (decyzja Prezydenta Miasta Dąbrowy Górniczej o</w:t>
      </w:r>
      <w:r w:rsidR="007E5932">
        <w:rPr>
          <w:rFonts w:ascii="Arial" w:hAnsi="Arial" w:cs="Arial"/>
        </w:rPr>
        <w:t> </w:t>
      </w:r>
      <w:r w:rsidRPr="009C46F2">
        <w:rPr>
          <w:rFonts w:ascii="Arial" w:hAnsi="Arial" w:cs="Arial"/>
        </w:rPr>
        <w:t>środowiskowych uwarunkowaniach znak: WOŚ-II.6220.25.2021.OL z</w:t>
      </w:r>
      <w:r w:rsidR="007E5932">
        <w:rPr>
          <w:rFonts w:ascii="Arial" w:hAnsi="Arial" w:cs="Arial"/>
        </w:rPr>
        <w:t> </w:t>
      </w:r>
      <w:r w:rsidRPr="009C46F2">
        <w:rPr>
          <w:rFonts w:ascii="Arial" w:hAnsi="Arial" w:cs="Arial"/>
        </w:rPr>
        <w:t>dnia 31 marca 2022 r.)</w:t>
      </w:r>
      <w:r w:rsidR="00B76045">
        <w:rPr>
          <w:rFonts w:ascii="Arial" w:hAnsi="Arial" w:cs="Arial"/>
        </w:rPr>
        <w:t>,</w:t>
      </w:r>
    </w:p>
    <w:p w14:paraId="359A4FBA" w14:textId="4BE6322E" w:rsidR="004E2DAC" w:rsidRPr="009C46F2" w:rsidRDefault="004E2DAC" w:rsidP="004755D3">
      <w:pPr>
        <w:pStyle w:val="Akapitzlist"/>
        <w:numPr>
          <w:ilvl w:val="0"/>
          <w:numId w:val="241"/>
        </w:numPr>
        <w:spacing w:line="320" w:lineRule="exact"/>
        <w:jc w:val="left"/>
        <w:rPr>
          <w:rFonts w:ascii="Arial" w:hAnsi="Arial" w:cs="Arial"/>
        </w:rPr>
      </w:pPr>
      <w:r w:rsidRPr="009C46F2">
        <w:rPr>
          <w:rFonts w:ascii="Arial" w:hAnsi="Arial" w:cs="Arial"/>
        </w:rPr>
        <w:t>„Przebudowa i montaż urządzeń: instalacji podawania żelazostopów do</w:t>
      </w:r>
      <w:r w:rsidR="007E5932">
        <w:rPr>
          <w:rFonts w:ascii="Arial" w:hAnsi="Arial" w:cs="Arial"/>
        </w:rPr>
        <w:t> </w:t>
      </w:r>
      <w:r w:rsidRPr="009C46F2">
        <w:rPr>
          <w:rFonts w:ascii="Arial" w:hAnsi="Arial" w:cs="Arial"/>
        </w:rPr>
        <w:t>konwertorów, stacji obróbki pozapiecowej SL, instalacji podawania materiałów sypkich do konwertorów i instalacji do cięcia i obróbki slabów wraz z infrastrukturą w hali wykańczalni slabów w Zakładzie Stalownia” (decyzja Prezydenta Miasta Dąbrowy Górniczej o środowiskowych uwarunkowaniach znak WOŚ-II.6220.18.2021.OL z dnia 21 grudnia 2021</w:t>
      </w:r>
      <w:r w:rsidR="007E5932">
        <w:rPr>
          <w:rFonts w:ascii="Arial" w:hAnsi="Arial" w:cs="Arial"/>
        </w:rPr>
        <w:t> </w:t>
      </w:r>
      <w:r w:rsidRPr="009C46F2">
        <w:rPr>
          <w:rFonts w:ascii="Arial" w:hAnsi="Arial" w:cs="Arial"/>
        </w:rPr>
        <w:t>r.)</w:t>
      </w:r>
      <w:r w:rsidR="00B76045">
        <w:rPr>
          <w:rFonts w:ascii="Arial" w:hAnsi="Arial" w:cs="Arial"/>
        </w:rPr>
        <w:t>,</w:t>
      </w:r>
    </w:p>
    <w:p w14:paraId="03004EEE" w14:textId="335A18C2" w:rsidR="004E2DAC" w:rsidRDefault="004E2DAC" w:rsidP="005E51CD">
      <w:pPr>
        <w:pStyle w:val="Arial10i5"/>
        <w:numPr>
          <w:ilvl w:val="0"/>
          <w:numId w:val="60"/>
        </w:numPr>
        <w:spacing w:before="240" w:line="320" w:lineRule="exact"/>
        <w:rPr>
          <w:rFonts w:cs="Arial"/>
          <w:color w:val="auto"/>
          <w:sz w:val="24"/>
          <w:szCs w:val="24"/>
        </w:rPr>
      </w:pPr>
      <w:r w:rsidRPr="004E2DAC">
        <w:rPr>
          <w:rFonts w:cs="Arial"/>
          <w:color w:val="auto"/>
          <w:sz w:val="24"/>
          <w:szCs w:val="24"/>
        </w:rPr>
        <w:t>zaktualizowania zapisów pozwolenia zintegrowanego, wynikających ze</w:t>
      </w:r>
      <w:r w:rsidR="004755D3">
        <w:rPr>
          <w:rFonts w:cs="Arial"/>
          <w:color w:val="auto"/>
          <w:sz w:val="24"/>
          <w:szCs w:val="24"/>
        </w:rPr>
        <w:t> </w:t>
      </w:r>
      <w:r w:rsidRPr="004E2DAC">
        <w:rPr>
          <w:rFonts w:cs="Arial"/>
          <w:color w:val="auto"/>
          <w:sz w:val="24"/>
          <w:szCs w:val="24"/>
        </w:rPr>
        <w:t xml:space="preserve">zrealizowanego przedsięwzięcia pn.: „Przebudowa instalacji odpylania pieców Maerz’a nr 1, nr 2 i nr 3 wraz </w:t>
      </w:r>
      <w:r w:rsidR="000E4BA8" w:rsidRPr="004E2DAC">
        <w:rPr>
          <w:rFonts w:cs="Arial"/>
          <w:color w:val="auto"/>
          <w:sz w:val="24"/>
          <w:szCs w:val="24"/>
        </w:rPr>
        <w:t>z infrastrukturą</w:t>
      </w:r>
      <w:r w:rsidRPr="004E2DAC">
        <w:rPr>
          <w:rFonts w:cs="Arial"/>
          <w:color w:val="auto"/>
          <w:sz w:val="24"/>
          <w:szCs w:val="24"/>
        </w:rPr>
        <w:t xml:space="preserve">” (decyzja Prezydenta Miasta Dąbrowy Górniczej o środowiskowych uwarunkowaniach znak </w:t>
      </w:r>
      <w:r w:rsidR="007E5932">
        <w:rPr>
          <w:rFonts w:cs="Arial"/>
          <w:color w:val="auto"/>
          <w:sz w:val="24"/>
          <w:szCs w:val="24"/>
        </w:rPr>
        <w:br/>
      </w:r>
      <w:r w:rsidRPr="004E2DAC">
        <w:rPr>
          <w:rFonts w:cs="Arial"/>
          <w:color w:val="auto"/>
          <w:sz w:val="24"/>
          <w:szCs w:val="24"/>
        </w:rPr>
        <w:t>WOŚ-II.6220.25.2022 z dnia 25 października 2022 r.)</w:t>
      </w:r>
      <w:r w:rsidR="00B76045">
        <w:rPr>
          <w:rFonts w:cs="Arial"/>
          <w:color w:val="auto"/>
          <w:sz w:val="24"/>
          <w:szCs w:val="24"/>
        </w:rPr>
        <w:t>,</w:t>
      </w:r>
    </w:p>
    <w:p w14:paraId="4D8AAF65" w14:textId="657DA555" w:rsidR="004E2DAC" w:rsidRDefault="00B76045" w:rsidP="003150BB">
      <w:pPr>
        <w:pStyle w:val="Arial10i5"/>
        <w:numPr>
          <w:ilvl w:val="0"/>
          <w:numId w:val="60"/>
        </w:numPr>
        <w:spacing w:line="320" w:lineRule="exact"/>
        <w:rPr>
          <w:rFonts w:cs="Arial"/>
          <w:color w:val="auto"/>
          <w:sz w:val="24"/>
          <w:szCs w:val="24"/>
        </w:rPr>
      </w:pPr>
      <w:r>
        <w:rPr>
          <w:rFonts w:cs="Arial"/>
          <w:color w:val="auto"/>
          <w:sz w:val="24"/>
          <w:szCs w:val="24"/>
        </w:rPr>
        <w:t>u</w:t>
      </w:r>
      <w:r w:rsidR="004E2DAC" w:rsidRPr="004E2DAC">
        <w:rPr>
          <w:rFonts w:cs="Arial"/>
          <w:color w:val="auto"/>
          <w:sz w:val="24"/>
          <w:szCs w:val="24"/>
        </w:rPr>
        <w:t>względnieni</w:t>
      </w:r>
      <w:r>
        <w:rPr>
          <w:rFonts w:cs="Arial"/>
          <w:color w:val="auto"/>
          <w:sz w:val="24"/>
          <w:szCs w:val="24"/>
        </w:rPr>
        <w:t>a</w:t>
      </w:r>
      <w:r w:rsidR="004E2DAC" w:rsidRPr="004E2DAC">
        <w:rPr>
          <w:rFonts w:cs="Arial"/>
          <w:color w:val="auto"/>
          <w:sz w:val="24"/>
          <w:szCs w:val="24"/>
        </w:rPr>
        <w:t xml:space="preserve"> w decyzji instalacji położonej na terenie zakładu, nie</w:t>
      </w:r>
      <w:r w:rsidR="007E5932">
        <w:rPr>
          <w:rFonts w:cs="Arial"/>
          <w:color w:val="auto"/>
          <w:sz w:val="24"/>
          <w:szCs w:val="24"/>
        </w:rPr>
        <w:t> </w:t>
      </w:r>
      <w:r w:rsidR="004E2DAC" w:rsidRPr="004E2DAC">
        <w:rPr>
          <w:rFonts w:cs="Arial"/>
          <w:color w:val="auto"/>
          <w:sz w:val="24"/>
          <w:szCs w:val="24"/>
        </w:rPr>
        <w:t xml:space="preserve">wymagającej uzyskania pozwolenia zintegrowanego - Warsztat Remontowy. </w:t>
      </w:r>
    </w:p>
    <w:p w14:paraId="1961F7C8" w14:textId="508A8A09" w:rsidR="007570E7" w:rsidRPr="009C46F2" w:rsidRDefault="007570E7" w:rsidP="009C46F2">
      <w:pPr>
        <w:pStyle w:val="Arial10i5"/>
        <w:spacing w:after="200" w:line="320" w:lineRule="exact"/>
        <w:rPr>
          <w:rFonts w:cs="Arial"/>
          <w:sz w:val="24"/>
          <w:szCs w:val="24"/>
        </w:rPr>
      </w:pPr>
      <w:r w:rsidRPr="009C46F2">
        <w:rPr>
          <w:rFonts w:cs="Arial"/>
          <w:color w:val="auto"/>
          <w:sz w:val="24"/>
          <w:szCs w:val="24"/>
        </w:rPr>
        <w:t>Strona</w:t>
      </w:r>
      <w:r w:rsidRPr="009C46F2">
        <w:rPr>
          <w:rFonts w:cs="Arial"/>
          <w:sz w:val="24"/>
          <w:szCs w:val="24"/>
        </w:rPr>
        <w:t xml:space="preserve"> w załączeniu do wniosku przedłożyła wymagane informacje i materiały, w</w:t>
      </w:r>
      <w:r w:rsidR="00462526" w:rsidRPr="009C46F2">
        <w:rPr>
          <w:rFonts w:cs="Arial"/>
          <w:sz w:val="24"/>
          <w:szCs w:val="24"/>
        </w:rPr>
        <w:t> </w:t>
      </w:r>
      <w:r w:rsidR="00106FB0" w:rsidRPr="009C46F2">
        <w:rPr>
          <w:rFonts w:cs="Arial"/>
          <w:sz w:val="24"/>
          <w:szCs w:val="24"/>
        </w:rPr>
        <w:t>tym:</w:t>
      </w:r>
      <w:r w:rsidR="009C46F2" w:rsidRPr="009C46F2">
        <w:rPr>
          <w:rFonts w:cs="Arial"/>
          <w:sz w:val="24"/>
          <w:szCs w:val="24"/>
        </w:rPr>
        <w:t xml:space="preserve"> </w:t>
      </w:r>
      <w:r w:rsidRPr="009C46F2">
        <w:rPr>
          <w:rFonts w:cs="Arial"/>
          <w:sz w:val="24"/>
          <w:szCs w:val="24"/>
        </w:rPr>
        <w:t>zaświadczenia o niekaralności wszystkich osób uprawnionych do</w:t>
      </w:r>
      <w:r w:rsidR="009C46F2">
        <w:rPr>
          <w:rFonts w:cs="Arial"/>
          <w:sz w:val="24"/>
          <w:szCs w:val="24"/>
        </w:rPr>
        <w:t> </w:t>
      </w:r>
      <w:r w:rsidRPr="009C46F2">
        <w:rPr>
          <w:rFonts w:cs="Arial"/>
          <w:sz w:val="24"/>
          <w:szCs w:val="24"/>
        </w:rPr>
        <w:t xml:space="preserve">reprezentowania spółki zgodnie z KRS, w myśl art. 184 ust. 4 pkt. 7 ustawy </w:t>
      </w:r>
      <w:r w:rsidR="004B34A7" w:rsidRPr="009C46F2">
        <w:rPr>
          <w:rFonts w:cs="Arial"/>
          <w:sz w:val="24"/>
          <w:szCs w:val="24"/>
        </w:rPr>
        <w:t>z</w:t>
      </w:r>
      <w:r w:rsidR="00C14420" w:rsidRPr="009C46F2">
        <w:rPr>
          <w:rFonts w:cs="Arial"/>
          <w:sz w:val="24"/>
          <w:szCs w:val="24"/>
        </w:rPr>
        <w:t> </w:t>
      </w:r>
      <w:r w:rsidR="004B34A7" w:rsidRPr="009C46F2">
        <w:rPr>
          <w:rFonts w:cs="Arial"/>
          <w:sz w:val="24"/>
          <w:szCs w:val="24"/>
        </w:rPr>
        <w:t xml:space="preserve">dnia 27 kwietnia 2001 r. </w:t>
      </w:r>
      <w:r w:rsidRPr="009C46F2">
        <w:rPr>
          <w:rFonts w:cs="Arial"/>
          <w:sz w:val="24"/>
          <w:szCs w:val="24"/>
        </w:rPr>
        <w:t>Prawo ochrony środowiska</w:t>
      </w:r>
      <w:r w:rsidR="004B34A7" w:rsidRPr="009C46F2">
        <w:rPr>
          <w:rFonts w:cs="Arial"/>
          <w:sz w:val="24"/>
          <w:szCs w:val="24"/>
        </w:rPr>
        <w:t xml:space="preserve"> (</w:t>
      </w:r>
      <w:r w:rsidR="00304B92" w:rsidRPr="009C46F2">
        <w:rPr>
          <w:rFonts w:cs="Arial"/>
          <w:sz w:val="24"/>
          <w:szCs w:val="24"/>
        </w:rPr>
        <w:t>t.j. Dz.U. z 2024 r. poz. 54</w:t>
      </w:r>
      <w:r w:rsidR="00BB5584" w:rsidRPr="009C46F2">
        <w:rPr>
          <w:rFonts w:cs="Arial"/>
          <w:sz w:val="24"/>
          <w:szCs w:val="24"/>
        </w:rPr>
        <w:t xml:space="preserve"> z późn. zm.</w:t>
      </w:r>
      <w:r w:rsidR="004B34A7" w:rsidRPr="009C46F2">
        <w:rPr>
          <w:rFonts w:cs="Arial"/>
          <w:sz w:val="24"/>
          <w:szCs w:val="24"/>
        </w:rPr>
        <w:t>, dalej: ustawa POŚ)</w:t>
      </w:r>
      <w:r w:rsidR="009C46F2" w:rsidRPr="009C46F2">
        <w:rPr>
          <w:rFonts w:cs="Arial"/>
          <w:sz w:val="24"/>
          <w:szCs w:val="24"/>
        </w:rPr>
        <w:t>.</w:t>
      </w:r>
    </w:p>
    <w:p w14:paraId="71B10A3D" w14:textId="6B7AFB04" w:rsidR="003261E8" w:rsidRPr="00202DAD" w:rsidRDefault="003261E8" w:rsidP="00462526">
      <w:pPr>
        <w:pStyle w:val="Arial10i5"/>
        <w:spacing w:after="200" w:line="320" w:lineRule="exact"/>
        <w:rPr>
          <w:rFonts w:cs="Arial"/>
          <w:sz w:val="24"/>
          <w:szCs w:val="24"/>
        </w:rPr>
      </w:pPr>
      <w:r w:rsidRPr="00202DAD">
        <w:rPr>
          <w:rFonts w:cs="Arial"/>
          <w:color w:val="auto"/>
          <w:sz w:val="24"/>
          <w:szCs w:val="24"/>
        </w:rPr>
        <w:t>Przedmiotow</w:t>
      </w:r>
      <w:r w:rsidR="00B76045">
        <w:rPr>
          <w:rFonts w:cs="Arial"/>
          <w:color w:val="auto"/>
          <w:sz w:val="24"/>
          <w:szCs w:val="24"/>
        </w:rPr>
        <w:t>e</w:t>
      </w:r>
      <w:r w:rsidRPr="00202DAD">
        <w:rPr>
          <w:rFonts w:cs="Arial"/>
          <w:sz w:val="24"/>
          <w:szCs w:val="24"/>
        </w:rPr>
        <w:t xml:space="preserve"> </w:t>
      </w:r>
      <w:r w:rsidRPr="00202DAD">
        <w:rPr>
          <w:rFonts w:cs="Arial"/>
          <w:color w:val="auto"/>
          <w:sz w:val="24"/>
          <w:szCs w:val="24"/>
        </w:rPr>
        <w:t>instalacj</w:t>
      </w:r>
      <w:r w:rsidR="00B76045">
        <w:rPr>
          <w:rFonts w:cs="Arial"/>
          <w:color w:val="auto"/>
          <w:sz w:val="24"/>
          <w:szCs w:val="24"/>
        </w:rPr>
        <w:t>e</w:t>
      </w:r>
      <w:r w:rsidRPr="00202DAD">
        <w:rPr>
          <w:rFonts w:cs="Arial"/>
          <w:sz w:val="24"/>
          <w:szCs w:val="24"/>
        </w:rPr>
        <w:t xml:space="preserve"> kwalifikuj</w:t>
      </w:r>
      <w:r w:rsidR="00B76045">
        <w:rPr>
          <w:rFonts w:cs="Arial"/>
          <w:sz w:val="24"/>
          <w:szCs w:val="24"/>
        </w:rPr>
        <w:t>ą</w:t>
      </w:r>
      <w:r w:rsidRPr="00202DAD">
        <w:rPr>
          <w:rFonts w:cs="Arial"/>
          <w:sz w:val="24"/>
          <w:szCs w:val="24"/>
        </w:rPr>
        <w:t xml:space="preserve"> się do rodzajów instalacji mogących powodować znaczne zanieczyszczenie poszczególnych elementów przyrodniczych albo środowiska jako całości, zgodnie z</w:t>
      </w:r>
      <w:r w:rsidR="004A47F6" w:rsidRPr="00202DAD">
        <w:rPr>
          <w:rFonts w:cs="Arial"/>
          <w:sz w:val="24"/>
          <w:szCs w:val="24"/>
        </w:rPr>
        <w:t xml:space="preserve"> ust. 2 pkt 1, 2 i 3a, ust. 3 pkt 1b </w:t>
      </w:r>
      <w:r w:rsidRPr="00202DAD">
        <w:rPr>
          <w:rFonts w:cs="Arial"/>
          <w:sz w:val="24"/>
          <w:szCs w:val="24"/>
        </w:rPr>
        <w:t>załącznika do</w:t>
      </w:r>
      <w:r w:rsidR="00462526">
        <w:rPr>
          <w:rFonts w:cs="Arial"/>
          <w:sz w:val="24"/>
          <w:szCs w:val="24"/>
        </w:rPr>
        <w:t> </w:t>
      </w:r>
      <w:r w:rsidRPr="00202DAD">
        <w:rPr>
          <w:rFonts w:cs="Arial"/>
          <w:sz w:val="24"/>
          <w:szCs w:val="24"/>
        </w:rPr>
        <w:t>rozporządzenia Ministra Środowiska z dnia 27 sierpnia 2014</w:t>
      </w:r>
      <w:r w:rsidR="008659DE" w:rsidRPr="00202DAD">
        <w:rPr>
          <w:rFonts w:cs="Arial"/>
          <w:sz w:val="24"/>
          <w:szCs w:val="24"/>
        </w:rPr>
        <w:t xml:space="preserve"> </w:t>
      </w:r>
      <w:r w:rsidRPr="00202DAD">
        <w:rPr>
          <w:rFonts w:cs="Arial"/>
          <w:sz w:val="24"/>
          <w:szCs w:val="24"/>
        </w:rPr>
        <w:t xml:space="preserve">r. </w:t>
      </w:r>
      <w:r w:rsidRPr="00202DAD">
        <w:rPr>
          <w:rFonts w:cs="Arial"/>
          <w:i/>
          <w:sz w:val="24"/>
          <w:szCs w:val="24"/>
        </w:rPr>
        <w:t>w sprawie rodzajów instalacji mogących powodować znaczne zanieczyszczenie poszczególnych elementów przyrodniczych albo środowiska jako całości</w:t>
      </w:r>
      <w:r w:rsidRPr="00202DAD">
        <w:rPr>
          <w:rFonts w:cs="Arial"/>
          <w:sz w:val="24"/>
          <w:szCs w:val="24"/>
        </w:rPr>
        <w:t xml:space="preserve"> (Dz.U. z</w:t>
      </w:r>
      <w:r w:rsidR="00462526">
        <w:rPr>
          <w:rFonts w:cs="Arial"/>
          <w:sz w:val="24"/>
          <w:szCs w:val="24"/>
        </w:rPr>
        <w:t> </w:t>
      </w:r>
      <w:r w:rsidRPr="00202DAD">
        <w:rPr>
          <w:rFonts w:cs="Arial"/>
          <w:sz w:val="24"/>
          <w:szCs w:val="24"/>
        </w:rPr>
        <w:t xml:space="preserve">2014 poz. 1169), a także do przedsięwzięć mogących zawsze znacząco oddziaływać na środowisko zgodnie z </w:t>
      </w:r>
      <w:r w:rsidR="004A47F6" w:rsidRPr="00202DAD">
        <w:rPr>
          <w:rFonts w:cs="Arial"/>
          <w:sz w:val="24"/>
          <w:szCs w:val="24"/>
        </w:rPr>
        <w:t xml:space="preserve">§ 2 ust.1 pkt 9, 12, 13c, 16, 78 i 80 </w:t>
      </w:r>
      <w:r w:rsidRPr="00202DAD">
        <w:rPr>
          <w:rFonts w:cs="Arial"/>
          <w:sz w:val="24"/>
          <w:szCs w:val="24"/>
        </w:rPr>
        <w:t xml:space="preserve">rozporządzenia Rady Ministrów z dnia 10 września 2019 r. </w:t>
      </w:r>
      <w:r w:rsidRPr="00202DAD">
        <w:rPr>
          <w:rFonts w:cs="Arial"/>
          <w:i/>
          <w:iCs/>
          <w:sz w:val="24"/>
          <w:szCs w:val="24"/>
        </w:rPr>
        <w:t xml:space="preserve">w sprawie przedsięwzięć mogących znacząco </w:t>
      </w:r>
      <w:r w:rsidR="00106FB0" w:rsidRPr="00202DAD">
        <w:rPr>
          <w:rFonts w:cs="Arial"/>
          <w:i/>
          <w:iCs/>
          <w:sz w:val="24"/>
          <w:szCs w:val="24"/>
        </w:rPr>
        <w:t>oddziaływać</w:t>
      </w:r>
      <w:r w:rsidRPr="00202DAD">
        <w:rPr>
          <w:rFonts w:cs="Arial"/>
          <w:i/>
          <w:iCs/>
          <w:sz w:val="24"/>
          <w:szCs w:val="24"/>
        </w:rPr>
        <w:t xml:space="preserve"> na środowisko</w:t>
      </w:r>
      <w:r w:rsidRPr="00202DAD">
        <w:rPr>
          <w:rFonts w:cs="Arial"/>
          <w:sz w:val="24"/>
          <w:szCs w:val="24"/>
        </w:rPr>
        <w:t xml:space="preserve"> (</w:t>
      </w:r>
      <w:r w:rsidR="008659DE" w:rsidRPr="00202DAD">
        <w:rPr>
          <w:rFonts w:cs="Arial"/>
          <w:sz w:val="24"/>
          <w:szCs w:val="24"/>
        </w:rPr>
        <w:t>Dz.U. poz. 1839 z późn. zm.</w:t>
      </w:r>
      <w:r w:rsidRPr="00202DAD">
        <w:rPr>
          <w:rFonts w:cs="Arial"/>
          <w:sz w:val="24"/>
          <w:szCs w:val="24"/>
        </w:rPr>
        <w:t xml:space="preserve">). </w:t>
      </w:r>
    </w:p>
    <w:p w14:paraId="6C5900E9" w14:textId="4960A46E" w:rsidR="00B36B64" w:rsidRPr="00202DAD" w:rsidRDefault="00E56764" w:rsidP="00462526">
      <w:pPr>
        <w:pStyle w:val="Arial10i5"/>
        <w:spacing w:after="200" w:line="320" w:lineRule="exact"/>
        <w:rPr>
          <w:rFonts w:cs="Arial"/>
          <w:sz w:val="24"/>
          <w:szCs w:val="24"/>
        </w:rPr>
      </w:pPr>
      <w:r w:rsidRPr="00202DAD">
        <w:rPr>
          <w:rFonts w:cs="Arial"/>
          <w:sz w:val="24"/>
          <w:szCs w:val="24"/>
        </w:rPr>
        <w:t xml:space="preserve">Po </w:t>
      </w:r>
      <w:r w:rsidR="00B36B64" w:rsidRPr="00202DAD">
        <w:rPr>
          <w:rFonts w:cs="Arial"/>
          <w:sz w:val="24"/>
          <w:szCs w:val="24"/>
        </w:rPr>
        <w:t xml:space="preserve">dokonaniu </w:t>
      </w:r>
      <w:r w:rsidR="00B36B64" w:rsidRPr="00202DAD">
        <w:rPr>
          <w:rFonts w:cs="Arial"/>
          <w:color w:val="auto"/>
          <w:sz w:val="24"/>
          <w:szCs w:val="24"/>
        </w:rPr>
        <w:t>wstępnej</w:t>
      </w:r>
      <w:r w:rsidR="00B36B64" w:rsidRPr="00202DAD">
        <w:rPr>
          <w:rFonts w:cs="Arial"/>
          <w:sz w:val="24"/>
          <w:szCs w:val="24"/>
        </w:rPr>
        <w:t xml:space="preserve"> analizy</w:t>
      </w:r>
      <w:r w:rsidRPr="00202DAD">
        <w:rPr>
          <w:rFonts w:cs="Arial"/>
          <w:sz w:val="24"/>
          <w:szCs w:val="24"/>
        </w:rPr>
        <w:t xml:space="preserve"> </w:t>
      </w:r>
      <w:r w:rsidR="00B36B64" w:rsidRPr="00202DAD">
        <w:rPr>
          <w:rFonts w:cs="Arial"/>
          <w:sz w:val="24"/>
          <w:szCs w:val="24"/>
        </w:rPr>
        <w:t>podania organ stwierdził, że:</w:t>
      </w:r>
    </w:p>
    <w:p w14:paraId="3E5D435C" w14:textId="04DB1921" w:rsidR="004B34A7" w:rsidRPr="00202DAD" w:rsidRDefault="00A4767A" w:rsidP="00462526">
      <w:pPr>
        <w:pStyle w:val="Akapitzlist"/>
        <w:numPr>
          <w:ilvl w:val="0"/>
          <w:numId w:val="64"/>
        </w:numPr>
        <w:spacing w:after="120" w:line="320" w:lineRule="exact"/>
        <w:contextualSpacing w:val="0"/>
        <w:jc w:val="left"/>
        <w:rPr>
          <w:rFonts w:ascii="Arial" w:hAnsi="Arial" w:cs="Arial"/>
        </w:rPr>
      </w:pPr>
      <w:r w:rsidRPr="00202DAD">
        <w:rPr>
          <w:rFonts w:ascii="Arial" w:hAnsi="Arial" w:cs="Arial"/>
        </w:rPr>
        <w:lastRenderedPageBreak/>
        <w:t>j</w:t>
      </w:r>
      <w:r w:rsidR="004B34A7" w:rsidRPr="00202DAD">
        <w:rPr>
          <w:rFonts w:ascii="Arial" w:hAnsi="Arial" w:cs="Arial"/>
        </w:rPr>
        <w:t>est właściwy do jego rozpoznania, zgodnie z art. 378 ust. 2a ustawy POŚ;</w:t>
      </w:r>
    </w:p>
    <w:p w14:paraId="4DFEB4A4" w14:textId="48B1EB32" w:rsidR="00371A0A" w:rsidRPr="00202DAD" w:rsidRDefault="00A4767A" w:rsidP="00462526">
      <w:pPr>
        <w:pStyle w:val="Akapitzlist"/>
        <w:numPr>
          <w:ilvl w:val="0"/>
          <w:numId w:val="64"/>
        </w:numPr>
        <w:spacing w:after="120" w:line="320" w:lineRule="exact"/>
        <w:contextualSpacing w:val="0"/>
        <w:jc w:val="left"/>
        <w:rPr>
          <w:rFonts w:ascii="Arial" w:hAnsi="Arial" w:cs="Arial"/>
        </w:rPr>
      </w:pPr>
      <w:r w:rsidRPr="00202DAD">
        <w:rPr>
          <w:rFonts w:ascii="Arial" w:hAnsi="Arial" w:cs="Arial"/>
        </w:rPr>
        <w:t>w</w:t>
      </w:r>
      <w:r w:rsidR="00371A0A" w:rsidRPr="00202DAD">
        <w:rPr>
          <w:rFonts w:ascii="Arial" w:hAnsi="Arial" w:cs="Arial"/>
        </w:rPr>
        <w:t xml:space="preserve">niosek spełnia </w:t>
      </w:r>
      <w:r w:rsidR="00B36B64" w:rsidRPr="00202DAD">
        <w:rPr>
          <w:rFonts w:ascii="Arial" w:hAnsi="Arial" w:cs="Arial"/>
        </w:rPr>
        <w:t xml:space="preserve">wymogi formalne, określone w art. </w:t>
      </w:r>
      <w:r w:rsidR="00371A0A" w:rsidRPr="00202DAD">
        <w:rPr>
          <w:rFonts w:ascii="Arial" w:hAnsi="Arial" w:cs="Arial"/>
        </w:rPr>
        <w:t>208 ustawy POŚ;</w:t>
      </w:r>
    </w:p>
    <w:p w14:paraId="1B90DA5E" w14:textId="71831D30" w:rsidR="00B36B64" w:rsidRPr="00202DAD" w:rsidRDefault="00A4767A" w:rsidP="00462526">
      <w:pPr>
        <w:pStyle w:val="Akapitzlist"/>
        <w:numPr>
          <w:ilvl w:val="0"/>
          <w:numId w:val="64"/>
        </w:numPr>
        <w:spacing w:after="120" w:line="320" w:lineRule="exact"/>
        <w:contextualSpacing w:val="0"/>
        <w:jc w:val="left"/>
        <w:rPr>
          <w:rFonts w:ascii="Arial" w:hAnsi="Arial" w:cs="Arial"/>
        </w:rPr>
      </w:pPr>
      <w:r w:rsidRPr="00202DAD">
        <w:rPr>
          <w:rFonts w:ascii="Arial" w:hAnsi="Arial" w:cs="Arial"/>
        </w:rPr>
        <w:t>w</w:t>
      </w:r>
      <w:r w:rsidR="00371A0A" w:rsidRPr="00202DAD">
        <w:rPr>
          <w:rFonts w:ascii="Arial" w:hAnsi="Arial" w:cs="Arial"/>
        </w:rPr>
        <w:t xml:space="preserve">nioskowana zmiana nie stanowi istotnej zmiany instalacji, rozumianej jako </w:t>
      </w:r>
      <w:r w:rsidR="00007864" w:rsidRPr="00202DAD">
        <w:rPr>
          <w:rFonts w:ascii="Arial" w:hAnsi="Arial" w:cs="Arial"/>
        </w:rPr>
        <w:t>zmiana sposobu funkcjonowania instalacji lub jej rozbudowa, która może powodować znaczące zwiększenie negatywnego oddziaływania na</w:t>
      </w:r>
      <w:r w:rsidR="00462526">
        <w:rPr>
          <w:rFonts w:ascii="Arial" w:hAnsi="Arial" w:cs="Arial"/>
        </w:rPr>
        <w:t> </w:t>
      </w:r>
      <w:r w:rsidR="00007864" w:rsidRPr="00202DAD">
        <w:rPr>
          <w:rFonts w:ascii="Arial" w:hAnsi="Arial" w:cs="Arial"/>
        </w:rPr>
        <w:t xml:space="preserve">środowisko, zgodnie z art. 3 pkt 7 ustawy POŚ. </w:t>
      </w:r>
    </w:p>
    <w:p w14:paraId="25F8FD14" w14:textId="3D727B3E" w:rsidR="001B54D1" w:rsidRPr="00202DAD" w:rsidRDefault="00007864" w:rsidP="00462526">
      <w:pPr>
        <w:pStyle w:val="Arial10i5"/>
        <w:spacing w:after="200" w:line="320" w:lineRule="exact"/>
        <w:rPr>
          <w:rFonts w:cs="Arial"/>
          <w:sz w:val="24"/>
          <w:szCs w:val="24"/>
        </w:rPr>
      </w:pPr>
      <w:r w:rsidRPr="00202DAD">
        <w:rPr>
          <w:rFonts w:cs="Arial"/>
          <w:sz w:val="24"/>
          <w:szCs w:val="24"/>
        </w:rPr>
        <w:t>Mając powyższe na względzie, organ przystąpił do rozpatrzenia wniosku.</w:t>
      </w:r>
    </w:p>
    <w:p w14:paraId="76454F75" w14:textId="33843A16" w:rsidR="00130550" w:rsidRPr="00202DAD" w:rsidRDefault="00130550" w:rsidP="00462526">
      <w:pPr>
        <w:pStyle w:val="Arial10i50"/>
        <w:spacing w:after="200" w:line="320" w:lineRule="exact"/>
        <w:rPr>
          <w:rFonts w:cs="Arial"/>
          <w:b/>
          <w:color w:val="auto"/>
          <w:sz w:val="24"/>
          <w:szCs w:val="24"/>
          <w:u w:val="single"/>
        </w:rPr>
      </w:pPr>
      <w:r w:rsidRPr="00202DAD">
        <w:rPr>
          <w:rFonts w:cs="Arial"/>
          <w:b/>
          <w:color w:val="auto"/>
          <w:sz w:val="24"/>
          <w:szCs w:val="24"/>
          <w:u w:val="single"/>
        </w:rPr>
        <w:t>II. Przebieg postępowania administracyjnego</w:t>
      </w:r>
    </w:p>
    <w:p w14:paraId="0A8AD77E" w14:textId="4A2A6402" w:rsidR="00E31B0F" w:rsidRPr="00202DAD" w:rsidRDefault="00E31B0F" w:rsidP="00462526">
      <w:pPr>
        <w:pStyle w:val="Arial10i5"/>
        <w:spacing w:after="200" w:line="320" w:lineRule="exact"/>
        <w:rPr>
          <w:rFonts w:cs="Arial"/>
          <w:sz w:val="24"/>
          <w:szCs w:val="24"/>
        </w:rPr>
      </w:pPr>
      <w:r w:rsidRPr="00202DAD">
        <w:rPr>
          <w:rFonts w:cs="Arial"/>
          <w:sz w:val="24"/>
          <w:szCs w:val="24"/>
        </w:rPr>
        <w:t>Zgodnie z zapisem art. 21 ust. 2 pkt 23 lit. k tiret pierwsze ustawy z dnia 3</w:t>
      </w:r>
      <w:r w:rsidR="00462526">
        <w:rPr>
          <w:rFonts w:cs="Arial"/>
          <w:sz w:val="24"/>
          <w:szCs w:val="24"/>
        </w:rPr>
        <w:t> </w:t>
      </w:r>
      <w:r w:rsidRPr="00202DAD">
        <w:rPr>
          <w:rFonts w:cs="Arial"/>
          <w:sz w:val="24"/>
          <w:szCs w:val="24"/>
        </w:rPr>
        <w:t>października 2008 r. o udostępnianiu informacji o środowisku i jego ochronie, udziale społeczeństwa w ochronie środowiska oraz o ocenach oddziaływa</w:t>
      </w:r>
      <w:r w:rsidR="007570E7" w:rsidRPr="00202DAD">
        <w:rPr>
          <w:rFonts w:cs="Arial"/>
          <w:sz w:val="24"/>
          <w:szCs w:val="24"/>
        </w:rPr>
        <w:t>nia na</w:t>
      </w:r>
      <w:r w:rsidR="00462526">
        <w:rPr>
          <w:rFonts w:cs="Arial"/>
          <w:sz w:val="24"/>
          <w:szCs w:val="24"/>
        </w:rPr>
        <w:t> </w:t>
      </w:r>
      <w:r w:rsidR="007570E7" w:rsidRPr="00202DAD">
        <w:rPr>
          <w:rFonts w:cs="Arial"/>
          <w:sz w:val="24"/>
          <w:szCs w:val="24"/>
        </w:rPr>
        <w:t xml:space="preserve">środowisko </w:t>
      </w:r>
      <w:r w:rsidR="008659DE" w:rsidRPr="00202DAD">
        <w:rPr>
          <w:rFonts w:cs="Arial"/>
          <w:sz w:val="24"/>
          <w:szCs w:val="24"/>
        </w:rPr>
        <w:t>(</w:t>
      </w:r>
      <w:r w:rsidR="005D59B6" w:rsidRPr="005D59B6">
        <w:rPr>
          <w:rFonts w:cs="Arial"/>
          <w:sz w:val="24"/>
          <w:szCs w:val="24"/>
        </w:rPr>
        <w:t>t.j. Dz.U. z 2024 r. poz. 1112</w:t>
      </w:r>
      <w:r w:rsidR="00AB03EF" w:rsidRPr="00202DAD">
        <w:rPr>
          <w:rFonts w:cs="Arial"/>
          <w:sz w:val="24"/>
          <w:szCs w:val="24"/>
        </w:rPr>
        <w:t xml:space="preserve"> z późn. zm.)</w:t>
      </w:r>
      <w:r w:rsidRPr="00202DAD">
        <w:rPr>
          <w:rFonts w:cs="Arial"/>
          <w:sz w:val="24"/>
          <w:szCs w:val="24"/>
        </w:rPr>
        <w:t>, dane dotyczące wniosku o</w:t>
      </w:r>
      <w:r w:rsidR="001676F7">
        <w:rPr>
          <w:rFonts w:cs="Arial"/>
          <w:sz w:val="24"/>
          <w:szCs w:val="24"/>
        </w:rPr>
        <w:t> </w:t>
      </w:r>
      <w:r w:rsidRPr="00202DAD">
        <w:rPr>
          <w:rFonts w:cs="Arial"/>
          <w:sz w:val="24"/>
          <w:szCs w:val="24"/>
        </w:rPr>
        <w:t>zmianę pozwolenia zintegrowanego zamieszczono w publicznie dostępnym wykazie danych.</w:t>
      </w:r>
    </w:p>
    <w:p w14:paraId="0B79BDD1" w14:textId="7A96BF04" w:rsidR="00E31B0F" w:rsidRPr="00202DAD" w:rsidRDefault="00E31B0F" w:rsidP="00462526">
      <w:pPr>
        <w:pStyle w:val="Arial10i5"/>
        <w:spacing w:after="200" w:line="320" w:lineRule="exact"/>
        <w:rPr>
          <w:rFonts w:cs="Arial"/>
          <w:bCs/>
          <w:sz w:val="24"/>
          <w:szCs w:val="24"/>
        </w:rPr>
      </w:pPr>
      <w:r w:rsidRPr="00202DAD">
        <w:rPr>
          <w:rFonts w:cs="Arial"/>
          <w:sz w:val="24"/>
          <w:szCs w:val="24"/>
        </w:rPr>
        <w:t>Zgodnie</w:t>
      </w:r>
      <w:r w:rsidRPr="00202DAD">
        <w:rPr>
          <w:rFonts w:cs="Arial"/>
          <w:bCs/>
          <w:sz w:val="24"/>
          <w:szCs w:val="24"/>
        </w:rPr>
        <w:t xml:space="preserve"> z obowiązkiem wynikającym z art. 209 ustawy </w:t>
      </w:r>
      <w:r w:rsidR="00007864" w:rsidRPr="00202DAD">
        <w:rPr>
          <w:rFonts w:cs="Arial"/>
          <w:bCs/>
          <w:sz w:val="24"/>
          <w:szCs w:val="24"/>
        </w:rPr>
        <w:t>POŚ</w:t>
      </w:r>
      <w:r w:rsidRPr="00202DAD">
        <w:rPr>
          <w:rFonts w:cs="Arial"/>
          <w:bCs/>
          <w:sz w:val="24"/>
          <w:szCs w:val="24"/>
        </w:rPr>
        <w:t xml:space="preserve">, zapis </w:t>
      </w:r>
      <w:r w:rsidR="00106FB0" w:rsidRPr="00202DAD">
        <w:rPr>
          <w:rFonts w:cs="Arial"/>
          <w:bCs/>
          <w:sz w:val="24"/>
          <w:szCs w:val="24"/>
        </w:rPr>
        <w:t>wniosku o</w:t>
      </w:r>
      <w:r w:rsidRPr="00202DAD">
        <w:rPr>
          <w:rFonts w:cs="Arial"/>
          <w:bCs/>
          <w:sz w:val="24"/>
          <w:szCs w:val="24"/>
        </w:rPr>
        <w:t xml:space="preserve"> zmianę pozwolenia zintegrowanego (wraz z uzupełnieniami) w wersji elektronicznej, został przesłany </w:t>
      </w:r>
      <w:r w:rsidR="00007864" w:rsidRPr="00202DAD">
        <w:rPr>
          <w:rFonts w:cs="Arial"/>
          <w:bCs/>
          <w:sz w:val="24"/>
          <w:szCs w:val="24"/>
        </w:rPr>
        <w:t>ministrowi właściwemu do spraw klimatu</w:t>
      </w:r>
      <w:r w:rsidRPr="00202DAD">
        <w:rPr>
          <w:rFonts w:cs="Arial"/>
          <w:bCs/>
          <w:sz w:val="24"/>
          <w:szCs w:val="24"/>
        </w:rPr>
        <w:t>.</w:t>
      </w:r>
    </w:p>
    <w:p w14:paraId="7CA40B48" w14:textId="49706DA8" w:rsidR="005D5974" w:rsidRPr="00202DAD" w:rsidRDefault="003336A3" w:rsidP="00462526">
      <w:pPr>
        <w:pStyle w:val="Arial10i5"/>
        <w:spacing w:after="200" w:line="320" w:lineRule="exact"/>
        <w:rPr>
          <w:rFonts w:cs="Arial"/>
          <w:color w:val="auto"/>
          <w:sz w:val="24"/>
          <w:szCs w:val="24"/>
        </w:rPr>
      </w:pPr>
      <w:r w:rsidRPr="00202DAD">
        <w:rPr>
          <w:rFonts w:cs="Arial"/>
          <w:sz w:val="24"/>
          <w:szCs w:val="24"/>
        </w:rPr>
        <w:t>Marszałek</w:t>
      </w:r>
      <w:r w:rsidRPr="00202DAD">
        <w:rPr>
          <w:rFonts w:cs="Arial"/>
          <w:color w:val="auto"/>
          <w:sz w:val="24"/>
          <w:szCs w:val="24"/>
        </w:rPr>
        <w:t xml:space="preserve"> Województwa Śląskiego</w:t>
      </w:r>
      <w:r w:rsidR="00B76045">
        <w:rPr>
          <w:rFonts w:cs="Arial"/>
          <w:color w:val="auto"/>
          <w:sz w:val="24"/>
          <w:szCs w:val="24"/>
        </w:rPr>
        <w:t>,</w:t>
      </w:r>
      <w:r w:rsidRPr="00202DAD">
        <w:rPr>
          <w:rFonts w:cs="Arial"/>
          <w:color w:val="auto"/>
          <w:sz w:val="24"/>
          <w:szCs w:val="24"/>
        </w:rPr>
        <w:t xml:space="preserve"> prowadząc postępowanie dotyczące zmiany pozwolenia zintegrowanego</w:t>
      </w:r>
      <w:r w:rsidR="00B76045">
        <w:rPr>
          <w:rFonts w:cs="Arial"/>
          <w:color w:val="auto"/>
          <w:sz w:val="24"/>
          <w:szCs w:val="24"/>
        </w:rPr>
        <w:t>,</w:t>
      </w:r>
      <w:r w:rsidRPr="00202DAD">
        <w:rPr>
          <w:rFonts w:cs="Arial"/>
          <w:color w:val="auto"/>
          <w:sz w:val="24"/>
          <w:szCs w:val="24"/>
        </w:rPr>
        <w:t xml:space="preserve"> wezwał Stronę do złożenia </w:t>
      </w:r>
      <w:r w:rsidR="005E215A" w:rsidRPr="00202DAD">
        <w:rPr>
          <w:rFonts w:cs="Arial"/>
          <w:color w:val="auto"/>
          <w:sz w:val="24"/>
          <w:szCs w:val="24"/>
        </w:rPr>
        <w:t>wyjaśnień i uzupełnień pismami</w:t>
      </w:r>
      <w:r w:rsidR="00AB0856" w:rsidRPr="00202DAD">
        <w:rPr>
          <w:rFonts w:cs="Arial"/>
          <w:color w:val="auto"/>
          <w:sz w:val="24"/>
          <w:szCs w:val="24"/>
        </w:rPr>
        <w:t xml:space="preserve"> z</w:t>
      </w:r>
      <w:r w:rsidR="002B6E0C" w:rsidRPr="00202DAD">
        <w:rPr>
          <w:rFonts w:cs="Arial"/>
          <w:color w:val="auto"/>
          <w:sz w:val="24"/>
          <w:szCs w:val="24"/>
        </w:rPr>
        <w:t xml:space="preserve"> dnia</w:t>
      </w:r>
      <w:r w:rsidR="005E215A" w:rsidRPr="00202DAD">
        <w:rPr>
          <w:rFonts w:cs="Arial"/>
          <w:color w:val="auto"/>
          <w:sz w:val="24"/>
          <w:szCs w:val="24"/>
        </w:rPr>
        <w:t>:</w:t>
      </w:r>
      <w:r w:rsidR="003261E8" w:rsidRPr="00202DAD">
        <w:rPr>
          <w:rFonts w:cs="Arial"/>
          <w:color w:val="auto"/>
          <w:sz w:val="24"/>
          <w:szCs w:val="24"/>
        </w:rPr>
        <w:t xml:space="preserve"> </w:t>
      </w:r>
      <w:r w:rsidR="00C95CB5" w:rsidRPr="00202DAD">
        <w:rPr>
          <w:rFonts w:cs="Arial"/>
          <w:color w:val="auto"/>
          <w:sz w:val="24"/>
          <w:szCs w:val="24"/>
        </w:rPr>
        <w:t>6 lutego 2024 r.</w:t>
      </w:r>
      <w:r w:rsidR="00300DEF" w:rsidRPr="00202DAD">
        <w:rPr>
          <w:rFonts w:cs="Arial"/>
          <w:color w:val="auto"/>
          <w:sz w:val="24"/>
          <w:szCs w:val="24"/>
        </w:rPr>
        <w:t>,</w:t>
      </w:r>
      <w:r w:rsidR="00C95CB5" w:rsidRPr="00202DAD">
        <w:rPr>
          <w:rFonts w:cs="Arial"/>
          <w:color w:val="auto"/>
          <w:sz w:val="24"/>
          <w:szCs w:val="24"/>
        </w:rPr>
        <w:t xml:space="preserve"> 2 kwietnia 2024 r.</w:t>
      </w:r>
      <w:r w:rsidR="0072012A" w:rsidRPr="00202DAD">
        <w:rPr>
          <w:rFonts w:cs="Arial"/>
          <w:color w:val="auto"/>
          <w:sz w:val="24"/>
          <w:szCs w:val="24"/>
        </w:rPr>
        <w:t>, 26 lipca 2024</w:t>
      </w:r>
      <w:r w:rsidR="009A3BF5">
        <w:rPr>
          <w:rFonts w:cs="Arial"/>
          <w:color w:val="auto"/>
          <w:sz w:val="24"/>
          <w:szCs w:val="24"/>
        </w:rPr>
        <w:t> </w:t>
      </w:r>
      <w:r w:rsidR="0072012A" w:rsidRPr="00202DAD">
        <w:rPr>
          <w:rFonts w:cs="Arial"/>
          <w:color w:val="auto"/>
          <w:sz w:val="24"/>
          <w:szCs w:val="24"/>
        </w:rPr>
        <w:t xml:space="preserve">r., </w:t>
      </w:r>
      <w:r w:rsidR="00AC2DD9" w:rsidRPr="00202DAD">
        <w:rPr>
          <w:rFonts w:cs="Arial"/>
          <w:color w:val="auto"/>
          <w:sz w:val="24"/>
          <w:szCs w:val="24"/>
        </w:rPr>
        <w:t>7 sierpnia 2024</w:t>
      </w:r>
      <w:r w:rsidR="00AC2DD9">
        <w:rPr>
          <w:rFonts w:cs="Arial"/>
          <w:color w:val="auto"/>
          <w:sz w:val="24"/>
          <w:szCs w:val="24"/>
        </w:rPr>
        <w:t> </w:t>
      </w:r>
      <w:r w:rsidR="00AC2DD9" w:rsidRPr="00202DAD">
        <w:rPr>
          <w:rFonts w:cs="Arial"/>
          <w:color w:val="auto"/>
          <w:sz w:val="24"/>
          <w:szCs w:val="24"/>
        </w:rPr>
        <w:t xml:space="preserve">r., </w:t>
      </w:r>
      <w:r w:rsidR="00AC2DD9" w:rsidRPr="00202DAD">
        <w:rPr>
          <w:rFonts w:cs="Arial"/>
          <w:sz w:val="24"/>
          <w:szCs w:val="24"/>
        </w:rPr>
        <w:t>27 września 2024 r.</w:t>
      </w:r>
      <w:r w:rsidR="00AC2DD9" w:rsidRPr="00C61635">
        <w:rPr>
          <w:rFonts w:cs="Arial"/>
          <w:sz w:val="24"/>
          <w:szCs w:val="24"/>
        </w:rPr>
        <w:t xml:space="preserve"> </w:t>
      </w:r>
      <w:r w:rsidR="00AC2DD9" w:rsidRPr="00202DAD">
        <w:rPr>
          <w:rFonts w:cs="Arial"/>
          <w:color w:val="auto"/>
          <w:sz w:val="24"/>
          <w:szCs w:val="24"/>
        </w:rPr>
        <w:t>oraz</w:t>
      </w:r>
      <w:r w:rsidR="00AC2DD9">
        <w:rPr>
          <w:rFonts w:cs="Arial"/>
          <w:sz w:val="24"/>
          <w:szCs w:val="24"/>
        </w:rPr>
        <w:t xml:space="preserve"> 12 listopada 2024 r.</w:t>
      </w:r>
    </w:p>
    <w:p w14:paraId="274D7E78" w14:textId="3D53A3F6" w:rsidR="002B6E0C" w:rsidRPr="00202DAD" w:rsidRDefault="003336A3" w:rsidP="00462526">
      <w:pPr>
        <w:pStyle w:val="Arial10i5"/>
        <w:spacing w:after="200" w:line="320" w:lineRule="exact"/>
        <w:rPr>
          <w:rFonts w:cs="Arial"/>
          <w:sz w:val="24"/>
          <w:szCs w:val="24"/>
        </w:rPr>
      </w:pPr>
      <w:r w:rsidRPr="00202DAD">
        <w:rPr>
          <w:rFonts w:cs="Arial"/>
          <w:sz w:val="24"/>
          <w:szCs w:val="24"/>
        </w:rPr>
        <w:t>Strona złożyła wyjaśnienia i uzupełnienia do</w:t>
      </w:r>
      <w:r w:rsidR="005E215A" w:rsidRPr="00202DAD">
        <w:rPr>
          <w:rFonts w:cs="Arial"/>
          <w:sz w:val="24"/>
          <w:szCs w:val="24"/>
        </w:rPr>
        <w:t xml:space="preserve"> przedmiotowego wniosku pismami</w:t>
      </w:r>
      <w:r w:rsidR="00AB0856" w:rsidRPr="00202DAD">
        <w:rPr>
          <w:rFonts w:cs="Arial"/>
          <w:sz w:val="24"/>
          <w:szCs w:val="24"/>
        </w:rPr>
        <w:t xml:space="preserve"> z</w:t>
      </w:r>
      <w:r w:rsidR="009A3BF5">
        <w:rPr>
          <w:rFonts w:cs="Arial"/>
          <w:sz w:val="24"/>
          <w:szCs w:val="24"/>
        </w:rPr>
        <w:t> </w:t>
      </w:r>
      <w:r w:rsidRPr="00202DAD">
        <w:rPr>
          <w:rFonts w:cs="Arial"/>
          <w:sz w:val="24"/>
          <w:szCs w:val="24"/>
        </w:rPr>
        <w:t>dnia</w:t>
      </w:r>
      <w:r w:rsidR="005E215A" w:rsidRPr="00202DAD">
        <w:rPr>
          <w:rFonts w:cs="Arial"/>
          <w:sz w:val="24"/>
          <w:szCs w:val="24"/>
        </w:rPr>
        <w:t>:</w:t>
      </w:r>
      <w:r w:rsidR="007E527B" w:rsidRPr="00202DAD">
        <w:rPr>
          <w:rFonts w:cs="Arial"/>
          <w:sz w:val="24"/>
          <w:szCs w:val="24"/>
        </w:rPr>
        <w:t xml:space="preserve"> </w:t>
      </w:r>
      <w:r w:rsidR="00C95CB5" w:rsidRPr="00202DAD">
        <w:rPr>
          <w:rFonts w:cs="Arial"/>
          <w:sz w:val="24"/>
          <w:szCs w:val="24"/>
        </w:rPr>
        <w:t>1 marca 2024 r.</w:t>
      </w:r>
      <w:r w:rsidR="00007864" w:rsidRPr="00202DAD">
        <w:rPr>
          <w:rFonts w:cs="Arial"/>
          <w:sz w:val="24"/>
          <w:szCs w:val="24"/>
        </w:rPr>
        <w:t xml:space="preserve">, </w:t>
      </w:r>
      <w:r w:rsidR="00C95CB5" w:rsidRPr="00202DAD">
        <w:rPr>
          <w:rFonts w:cs="Arial"/>
          <w:sz w:val="24"/>
          <w:szCs w:val="24"/>
        </w:rPr>
        <w:t>29 kwietnia 2024 r.</w:t>
      </w:r>
      <w:r w:rsidR="00D92376" w:rsidRPr="00202DAD">
        <w:rPr>
          <w:rFonts w:cs="Arial"/>
          <w:sz w:val="24"/>
          <w:szCs w:val="24"/>
        </w:rPr>
        <w:t>,</w:t>
      </w:r>
      <w:r w:rsidR="00007864" w:rsidRPr="00202DAD">
        <w:rPr>
          <w:rFonts w:cs="Arial"/>
          <w:sz w:val="24"/>
          <w:szCs w:val="24"/>
        </w:rPr>
        <w:t xml:space="preserve"> </w:t>
      </w:r>
      <w:r w:rsidR="00C95CB5" w:rsidRPr="00202DAD">
        <w:rPr>
          <w:rFonts w:cs="Arial"/>
          <w:sz w:val="24"/>
          <w:szCs w:val="24"/>
        </w:rPr>
        <w:t>24 maja 2024 r.</w:t>
      </w:r>
      <w:r w:rsidR="00D92376" w:rsidRPr="00202DAD">
        <w:rPr>
          <w:rFonts w:cs="Arial"/>
          <w:sz w:val="24"/>
          <w:szCs w:val="24"/>
        </w:rPr>
        <w:t>,</w:t>
      </w:r>
      <w:r w:rsidR="0072012A" w:rsidRPr="00202DAD">
        <w:rPr>
          <w:rFonts w:cs="Arial"/>
          <w:sz w:val="24"/>
          <w:szCs w:val="24"/>
        </w:rPr>
        <w:t xml:space="preserve"> 20 czerwca 2024 r.,</w:t>
      </w:r>
      <w:r w:rsidR="00D92376" w:rsidRPr="00202DAD">
        <w:rPr>
          <w:rFonts w:cs="Arial"/>
          <w:sz w:val="24"/>
          <w:szCs w:val="24"/>
        </w:rPr>
        <w:t xml:space="preserve"> 27</w:t>
      </w:r>
      <w:r w:rsidR="00462526">
        <w:rPr>
          <w:rFonts w:cs="Arial"/>
          <w:sz w:val="24"/>
          <w:szCs w:val="24"/>
        </w:rPr>
        <w:t> </w:t>
      </w:r>
      <w:r w:rsidR="00D92376" w:rsidRPr="00202DAD">
        <w:rPr>
          <w:rFonts w:cs="Arial"/>
          <w:sz w:val="24"/>
          <w:szCs w:val="24"/>
        </w:rPr>
        <w:t>sierpnia 2024 r.</w:t>
      </w:r>
      <w:r w:rsidR="0072012A" w:rsidRPr="00202DAD">
        <w:rPr>
          <w:rFonts w:cs="Arial"/>
          <w:sz w:val="24"/>
          <w:szCs w:val="24"/>
        </w:rPr>
        <w:t>, 6 września 2024 r.</w:t>
      </w:r>
      <w:r w:rsidR="00C61635">
        <w:rPr>
          <w:rFonts w:cs="Arial"/>
          <w:sz w:val="24"/>
          <w:szCs w:val="24"/>
        </w:rPr>
        <w:t>,</w:t>
      </w:r>
      <w:r w:rsidR="00D92376" w:rsidRPr="00202DAD">
        <w:rPr>
          <w:rFonts w:cs="Arial"/>
          <w:sz w:val="24"/>
          <w:szCs w:val="24"/>
        </w:rPr>
        <w:t xml:space="preserve"> </w:t>
      </w:r>
      <w:r w:rsidR="00A721FB">
        <w:rPr>
          <w:rFonts w:cs="Arial"/>
          <w:sz w:val="24"/>
          <w:szCs w:val="24"/>
        </w:rPr>
        <w:t>17 października 2024 r., 3 grudnia 2024 r.</w:t>
      </w:r>
      <w:r w:rsidR="00B76045">
        <w:rPr>
          <w:rFonts w:cs="Arial"/>
          <w:sz w:val="24"/>
          <w:szCs w:val="24"/>
        </w:rPr>
        <w:t>,</w:t>
      </w:r>
      <w:r w:rsidR="00A721FB">
        <w:rPr>
          <w:rFonts w:cs="Arial"/>
          <w:sz w:val="24"/>
          <w:szCs w:val="24"/>
        </w:rPr>
        <w:t xml:space="preserve"> </w:t>
      </w:r>
      <w:r w:rsidR="00B76045">
        <w:rPr>
          <w:rFonts w:cs="Arial"/>
          <w:sz w:val="24"/>
          <w:szCs w:val="24"/>
        </w:rPr>
        <w:t>20 </w:t>
      </w:r>
      <w:r w:rsidR="00F64C38" w:rsidRPr="00B76045">
        <w:rPr>
          <w:rFonts w:cs="Arial"/>
          <w:sz w:val="24"/>
          <w:szCs w:val="24"/>
        </w:rPr>
        <w:t>marca 2025 r.</w:t>
      </w:r>
      <w:r w:rsidR="00B76045" w:rsidRPr="00B76045">
        <w:rPr>
          <w:rFonts w:cs="Arial"/>
          <w:sz w:val="24"/>
          <w:szCs w:val="24"/>
        </w:rPr>
        <w:t xml:space="preserve"> </w:t>
      </w:r>
      <w:r w:rsidR="00B76045" w:rsidRPr="00202DAD">
        <w:rPr>
          <w:rFonts w:cs="Arial"/>
          <w:sz w:val="24"/>
          <w:szCs w:val="24"/>
        </w:rPr>
        <w:t>oraz</w:t>
      </w:r>
      <w:r w:rsidR="00B76045">
        <w:rPr>
          <w:rFonts w:cs="Arial"/>
          <w:sz w:val="24"/>
          <w:szCs w:val="24"/>
        </w:rPr>
        <w:t xml:space="preserve"> 27 </w:t>
      </w:r>
      <w:r w:rsidR="00B76045" w:rsidRPr="00B76045">
        <w:rPr>
          <w:rFonts w:cs="Arial"/>
          <w:sz w:val="24"/>
          <w:szCs w:val="24"/>
        </w:rPr>
        <w:t>marca 2025 r.</w:t>
      </w:r>
    </w:p>
    <w:p w14:paraId="0269A759" w14:textId="62DC8BF8" w:rsidR="007E527B" w:rsidRPr="00202DAD" w:rsidRDefault="007E527B" w:rsidP="00462526">
      <w:pPr>
        <w:pStyle w:val="Arial10i5"/>
        <w:spacing w:line="320" w:lineRule="exact"/>
        <w:rPr>
          <w:rFonts w:cs="Arial"/>
          <w:sz w:val="24"/>
          <w:szCs w:val="24"/>
        </w:rPr>
      </w:pPr>
      <w:r w:rsidRPr="00202DAD">
        <w:rPr>
          <w:rFonts w:cs="Arial"/>
          <w:sz w:val="24"/>
          <w:szCs w:val="24"/>
        </w:rPr>
        <w:t xml:space="preserve">Z uwagi na fakt, że niniejsze pozwolenie zintegrowane uwzględnia przetwarzanie odpadów, organ w toku postępowania pismem z 4 września 2024 r. o znaku </w:t>
      </w:r>
      <w:r w:rsidR="00462526">
        <w:rPr>
          <w:rFonts w:cs="Arial"/>
          <w:sz w:val="24"/>
          <w:szCs w:val="24"/>
        </w:rPr>
        <w:br/>
      </w:r>
      <w:r w:rsidRPr="00202DAD">
        <w:rPr>
          <w:rFonts w:cs="Arial"/>
          <w:sz w:val="24"/>
          <w:szCs w:val="24"/>
        </w:rPr>
        <w:t>OE-PZ.KW-001113/24, wystąpił do Śląskiego Wojewódzkiego Inspektora Ochrony Środowiska o wydanie postanowienia (po przeprowadzeniu kontroli zgodnie z</w:t>
      </w:r>
      <w:r w:rsidR="00E90F33">
        <w:rPr>
          <w:rFonts w:cs="Arial"/>
          <w:sz w:val="24"/>
          <w:szCs w:val="24"/>
        </w:rPr>
        <w:t> </w:t>
      </w:r>
      <w:r w:rsidRPr="00202DAD">
        <w:rPr>
          <w:rFonts w:cs="Arial"/>
          <w:sz w:val="24"/>
          <w:szCs w:val="24"/>
        </w:rPr>
        <w:t>art.</w:t>
      </w:r>
      <w:r w:rsidR="00E90F33">
        <w:rPr>
          <w:rFonts w:cs="Arial"/>
          <w:sz w:val="24"/>
          <w:szCs w:val="24"/>
        </w:rPr>
        <w:t> </w:t>
      </w:r>
      <w:r w:rsidRPr="00202DAD">
        <w:rPr>
          <w:rFonts w:cs="Arial"/>
          <w:sz w:val="24"/>
          <w:szCs w:val="24"/>
        </w:rPr>
        <w:t>41a ust. 1 ustawy o odpadach) w przedmiocie spełniania wymagań określonych w</w:t>
      </w:r>
      <w:r w:rsidR="00E90F33">
        <w:rPr>
          <w:rFonts w:cs="Arial"/>
          <w:sz w:val="24"/>
          <w:szCs w:val="24"/>
        </w:rPr>
        <w:t> </w:t>
      </w:r>
      <w:r w:rsidRPr="00202DAD">
        <w:rPr>
          <w:rFonts w:cs="Arial"/>
          <w:sz w:val="24"/>
          <w:szCs w:val="24"/>
        </w:rPr>
        <w:t>przepisach ochrony środowiska.</w:t>
      </w:r>
    </w:p>
    <w:p w14:paraId="13A08094" w14:textId="753A574C" w:rsidR="007E527B" w:rsidRPr="00202DAD" w:rsidRDefault="007E527B" w:rsidP="00E90F33">
      <w:pPr>
        <w:pStyle w:val="Arial10i5"/>
        <w:spacing w:line="320" w:lineRule="exact"/>
        <w:rPr>
          <w:rFonts w:cs="Arial"/>
          <w:sz w:val="24"/>
          <w:szCs w:val="24"/>
        </w:rPr>
      </w:pPr>
      <w:r w:rsidRPr="00202DAD">
        <w:rPr>
          <w:rFonts w:cs="Arial"/>
          <w:sz w:val="24"/>
          <w:szCs w:val="24"/>
        </w:rPr>
        <w:t xml:space="preserve">Śląski Wojewódzki Inspektor Ochrony Środowiska postanowieniem </w:t>
      </w:r>
      <w:r w:rsidR="00E90F33">
        <w:rPr>
          <w:rFonts w:cs="Arial"/>
          <w:sz w:val="24"/>
          <w:szCs w:val="24"/>
        </w:rPr>
        <w:t xml:space="preserve">nr </w:t>
      </w:r>
      <w:r w:rsidR="00E90F33" w:rsidRPr="002A1D0D">
        <w:rPr>
          <w:rFonts w:cs="Arial"/>
          <w:sz w:val="24"/>
          <w:szCs w:val="24"/>
        </w:rPr>
        <w:t>10/2025</w:t>
      </w:r>
      <w:r w:rsidR="00E90F33">
        <w:rPr>
          <w:rFonts w:cs="Arial"/>
          <w:sz w:val="24"/>
          <w:szCs w:val="24"/>
        </w:rPr>
        <w:t xml:space="preserve"> </w:t>
      </w:r>
      <w:r w:rsidRPr="00202DAD">
        <w:rPr>
          <w:rFonts w:cs="Arial"/>
          <w:sz w:val="24"/>
          <w:szCs w:val="24"/>
        </w:rPr>
        <w:t>z</w:t>
      </w:r>
      <w:r w:rsidR="004A0C72">
        <w:rPr>
          <w:rFonts w:cs="Arial"/>
          <w:sz w:val="24"/>
          <w:szCs w:val="24"/>
        </w:rPr>
        <w:t> </w:t>
      </w:r>
      <w:r w:rsidR="002A1D0D" w:rsidRPr="002A1D0D">
        <w:rPr>
          <w:rFonts w:cs="Arial"/>
          <w:sz w:val="24"/>
          <w:szCs w:val="24"/>
        </w:rPr>
        <w:t>27</w:t>
      </w:r>
      <w:r w:rsidR="004A0C72">
        <w:rPr>
          <w:rFonts w:cs="Arial"/>
          <w:sz w:val="24"/>
          <w:szCs w:val="24"/>
        </w:rPr>
        <w:t> </w:t>
      </w:r>
      <w:r w:rsidR="002A1D0D" w:rsidRPr="002A1D0D">
        <w:rPr>
          <w:rFonts w:cs="Arial"/>
          <w:sz w:val="24"/>
          <w:szCs w:val="24"/>
        </w:rPr>
        <w:t>stycznia</w:t>
      </w:r>
      <w:r w:rsidR="002A1D0D">
        <w:rPr>
          <w:rFonts w:cs="Arial"/>
          <w:sz w:val="24"/>
          <w:szCs w:val="24"/>
        </w:rPr>
        <w:t xml:space="preserve"> </w:t>
      </w:r>
      <w:r w:rsidRPr="00202DAD">
        <w:rPr>
          <w:rFonts w:cs="Arial"/>
          <w:sz w:val="24"/>
          <w:szCs w:val="24"/>
        </w:rPr>
        <w:t>202</w:t>
      </w:r>
      <w:r w:rsidR="002A1D0D">
        <w:rPr>
          <w:rFonts w:cs="Arial"/>
          <w:sz w:val="24"/>
          <w:szCs w:val="24"/>
        </w:rPr>
        <w:t>5</w:t>
      </w:r>
      <w:r w:rsidRPr="00202DAD">
        <w:rPr>
          <w:rFonts w:cs="Arial"/>
          <w:sz w:val="24"/>
          <w:szCs w:val="24"/>
        </w:rPr>
        <w:t xml:space="preserve"> r</w:t>
      </w:r>
      <w:r w:rsidR="00E90F33">
        <w:rPr>
          <w:rFonts w:cs="Arial"/>
          <w:sz w:val="24"/>
          <w:szCs w:val="24"/>
        </w:rPr>
        <w:t>.</w:t>
      </w:r>
      <w:r w:rsidRPr="00202DAD">
        <w:rPr>
          <w:rFonts w:cs="Arial"/>
          <w:sz w:val="24"/>
          <w:szCs w:val="24"/>
        </w:rPr>
        <w:t>, zgodnie z art. 41a ust. 3 ustawy o odpadach, stwierdził spełnianie wymagań określonych w przepisach ochrony środowiska, dla instalacji</w:t>
      </w:r>
      <w:r w:rsidR="00E90F33">
        <w:rPr>
          <w:rFonts w:cs="Arial"/>
          <w:sz w:val="24"/>
          <w:szCs w:val="24"/>
        </w:rPr>
        <w:t xml:space="preserve">: </w:t>
      </w:r>
      <w:r w:rsidR="00E90F33" w:rsidRPr="00E90F33">
        <w:rPr>
          <w:rFonts w:cs="Arial"/>
          <w:sz w:val="24"/>
          <w:szCs w:val="24"/>
        </w:rPr>
        <w:t>do</w:t>
      </w:r>
      <w:r w:rsidR="00E90F33">
        <w:rPr>
          <w:rFonts w:cs="Arial"/>
          <w:sz w:val="24"/>
          <w:szCs w:val="24"/>
        </w:rPr>
        <w:t> </w:t>
      </w:r>
      <w:r w:rsidR="00E90F33" w:rsidRPr="00E90F33">
        <w:rPr>
          <w:rFonts w:cs="Arial"/>
          <w:sz w:val="24"/>
          <w:szCs w:val="24"/>
        </w:rPr>
        <w:t>spiekania rud metali - spiekalnia, do pierwotnego wytopu surówki żelaza, do</w:t>
      </w:r>
      <w:r w:rsidR="00E90F33">
        <w:rPr>
          <w:rFonts w:cs="Arial"/>
          <w:sz w:val="24"/>
          <w:szCs w:val="24"/>
        </w:rPr>
        <w:t> </w:t>
      </w:r>
      <w:r w:rsidR="00E90F33" w:rsidRPr="00E90F33">
        <w:rPr>
          <w:rFonts w:cs="Arial"/>
          <w:sz w:val="24"/>
          <w:szCs w:val="24"/>
        </w:rPr>
        <w:t>wtórnego wytopu surówki żelaza, w tym do ciągłego odlewania stali, do obróbki metali</w:t>
      </w:r>
      <w:r w:rsidR="00E90F33">
        <w:rPr>
          <w:rFonts w:cs="Arial"/>
          <w:sz w:val="24"/>
          <w:szCs w:val="24"/>
        </w:rPr>
        <w:t xml:space="preserve"> </w:t>
      </w:r>
      <w:r w:rsidR="00E90F33" w:rsidRPr="00E90F33">
        <w:rPr>
          <w:rFonts w:cs="Arial"/>
          <w:sz w:val="24"/>
          <w:szCs w:val="24"/>
        </w:rPr>
        <w:t>żelaznych poprzez walcowanie na gorąco, do produkcji wapna w piecach, do</w:t>
      </w:r>
      <w:r w:rsidR="00E90F33">
        <w:rPr>
          <w:rFonts w:cs="Arial"/>
          <w:sz w:val="24"/>
          <w:szCs w:val="24"/>
        </w:rPr>
        <w:t> </w:t>
      </w:r>
      <w:r w:rsidR="00E90F33" w:rsidRPr="00E90F33">
        <w:rPr>
          <w:rFonts w:cs="Arial"/>
          <w:sz w:val="24"/>
          <w:szCs w:val="24"/>
        </w:rPr>
        <w:t>oczyszczania</w:t>
      </w:r>
      <w:r w:rsidR="00E90F33">
        <w:rPr>
          <w:rFonts w:cs="Arial"/>
          <w:sz w:val="24"/>
          <w:szCs w:val="24"/>
        </w:rPr>
        <w:t xml:space="preserve"> </w:t>
      </w:r>
      <w:r w:rsidR="00E90F33" w:rsidRPr="00E90F33">
        <w:rPr>
          <w:rFonts w:cs="Arial"/>
          <w:sz w:val="24"/>
          <w:szCs w:val="24"/>
        </w:rPr>
        <w:t>ścieków</w:t>
      </w:r>
      <w:r w:rsidR="00C3775E">
        <w:rPr>
          <w:rFonts w:cs="Arial"/>
          <w:sz w:val="24"/>
          <w:szCs w:val="24"/>
        </w:rPr>
        <w:t>,</w:t>
      </w:r>
      <w:r w:rsidR="00E90F33" w:rsidRPr="00E90F33">
        <w:rPr>
          <w:rFonts w:cs="Arial"/>
          <w:sz w:val="24"/>
          <w:szCs w:val="24"/>
        </w:rPr>
        <w:t xml:space="preserve"> eksploatowanych przez ArcelorMittal Poland S.A. </w:t>
      </w:r>
      <w:r w:rsidR="00E90F33" w:rsidRPr="00E90F33">
        <w:rPr>
          <w:rFonts w:cs="Arial"/>
          <w:sz w:val="24"/>
          <w:szCs w:val="24"/>
        </w:rPr>
        <w:lastRenderedPageBreak/>
        <w:t>z</w:t>
      </w:r>
      <w:r w:rsidR="00E90F33">
        <w:rPr>
          <w:rFonts w:cs="Arial"/>
          <w:sz w:val="24"/>
          <w:szCs w:val="24"/>
        </w:rPr>
        <w:t> </w:t>
      </w:r>
      <w:r w:rsidR="00E90F33" w:rsidRPr="00E90F33">
        <w:rPr>
          <w:rFonts w:cs="Arial"/>
          <w:sz w:val="24"/>
          <w:szCs w:val="24"/>
        </w:rPr>
        <w:t>siedzibą w</w:t>
      </w:r>
      <w:r w:rsidR="00E90F33">
        <w:rPr>
          <w:rFonts w:cs="Arial"/>
          <w:sz w:val="24"/>
          <w:szCs w:val="24"/>
        </w:rPr>
        <w:t> </w:t>
      </w:r>
      <w:r w:rsidR="00E90F33" w:rsidRPr="00E90F33">
        <w:rPr>
          <w:rFonts w:cs="Arial"/>
          <w:sz w:val="24"/>
          <w:szCs w:val="24"/>
        </w:rPr>
        <w:t>Dąbrowie Górniczej</w:t>
      </w:r>
      <w:r w:rsidR="00DB6104">
        <w:rPr>
          <w:rFonts w:cs="Arial"/>
          <w:sz w:val="24"/>
          <w:szCs w:val="24"/>
        </w:rPr>
        <w:t>,</w:t>
      </w:r>
      <w:r w:rsidR="00E90F33">
        <w:rPr>
          <w:rFonts w:cs="Arial"/>
          <w:sz w:val="24"/>
          <w:szCs w:val="24"/>
        </w:rPr>
        <w:t xml:space="preserve"> </w:t>
      </w:r>
      <w:r w:rsidR="00E90F33" w:rsidRPr="00E90F33">
        <w:rPr>
          <w:rFonts w:cs="Arial"/>
          <w:sz w:val="24"/>
          <w:szCs w:val="24"/>
        </w:rPr>
        <w:t xml:space="preserve">przy Al. Józefa Piłsudskiego 92, </w:t>
      </w:r>
      <w:r w:rsidR="00C3775E">
        <w:rPr>
          <w:rFonts w:cs="Arial"/>
          <w:sz w:val="24"/>
          <w:szCs w:val="24"/>
        </w:rPr>
        <w:t>w</w:t>
      </w:r>
      <w:r w:rsidR="00E90F33" w:rsidRPr="00E90F33">
        <w:rPr>
          <w:rFonts w:cs="Arial"/>
          <w:sz w:val="24"/>
          <w:szCs w:val="24"/>
        </w:rPr>
        <w:t xml:space="preserve"> których prowadzone jest przetwarzanie odpadów.</w:t>
      </w:r>
    </w:p>
    <w:p w14:paraId="56D060A8" w14:textId="6F44BE41" w:rsidR="00A4767A" w:rsidRPr="00202DAD" w:rsidRDefault="001C28EA" w:rsidP="00462526">
      <w:pPr>
        <w:pStyle w:val="Arial10i5"/>
        <w:spacing w:after="200" w:line="320" w:lineRule="exact"/>
        <w:rPr>
          <w:rFonts w:eastAsia="Lucida Sans Unicode" w:cs="Arial"/>
          <w:kern w:val="1"/>
          <w:sz w:val="24"/>
          <w:szCs w:val="24"/>
          <w:lang w:eastAsia="pl-PL"/>
        </w:rPr>
      </w:pPr>
      <w:r w:rsidRPr="00202DAD">
        <w:rPr>
          <w:rFonts w:eastAsia="Lucida Sans Unicode" w:cs="Arial"/>
          <w:kern w:val="1"/>
          <w:sz w:val="24"/>
          <w:szCs w:val="24"/>
          <w:lang w:eastAsia="pl-PL"/>
        </w:rPr>
        <w:t>Pism</w:t>
      </w:r>
      <w:r w:rsidR="00D92376" w:rsidRPr="00202DAD">
        <w:rPr>
          <w:rFonts w:eastAsia="Lucida Sans Unicode" w:cs="Arial"/>
          <w:kern w:val="1"/>
          <w:sz w:val="24"/>
          <w:szCs w:val="24"/>
          <w:lang w:eastAsia="pl-PL"/>
        </w:rPr>
        <w:t>a</w:t>
      </w:r>
      <w:r w:rsidRPr="00202DAD">
        <w:rPr>
          <w:rFonts w:eastAsia="Lucida Sans Unicode" w:cs="Arial"/>
          <w:kern w:val="1"/>
          <w:sz w:val="24"/>
          <w:szCs w:val="24"/>
          <w:lang w:eastAsia="pl-PL"/>
        </w:rPr>
        <w:t>m</w:t>
      </w:r>
      <w:r w:rsidR="00D92376" w:rsidRPr="00202DAD">
        <w:rPr>
          <w:rFonts w:eastAsia="Lucida Sans Unicode" w:cs="Arial"/>
          <w:kern w:val="1"/>
          <w:sz w:val="24"/>
          <w:szCs w:val="24"/>
          <w:lang w:eastAsia="pl-PL"/>
        </w:rPr>
        <w:t>i</w:t>
      </w:r>
      <w:r w:rsidRPr="00202DAD">
        <w:rPr>
          <w:rFonts w:eastAsia="Lucida Sans Unicode" w:cs="Arial"/>
          <w:kern w:val="1"/>
          <w:sz w:val="24"/>
          <w:szCs w:val="24"/>
          <w:lang w:eastAsia="pl-PL"/>
        </w:rPr>
        <w:t xml:space="preserve"> z dnia 30 kwietnia 2024 r.</w:t>
      </w:r>
      <w:r w:rsidR="00D92376" w:rsidRPr="00202DAD">
        <w:rPr>
          <w:rFonts w:eastAsia="Lucida Sans Unicode" w:cs="Arial"/>
          <w:kern w:val="1"/>
          <w:sz w:val="24"/>
          <w:szCs w:val="24"/>
          <w:lang w:eastAsia="pl-PL"/>
        </w:rPr>
        <w:t xml:space="preserve">, </w:t>
      </w:r>
      <w:r w:rsidR="0072012A" w:rsidRPr="00202DAD">
        <w:rPr>
          <w:rFonts w:eastAsia="Lucida Sans Unicode" w:cs="Arial"/>
          <w:kern w:val="1"/>
          <w:sz w:val="24"/>
          <w:szCs w:val="24"/>
          <w:lang w:eastAsia="pl-PL"/>
        </w:rPr>
        <w:t xml:space="preserve">z dnia 2 lipca 2024 r., </w:t>
      </w:r>
      <w:r w:rsidR="00D92376" w:rsidRPr="00202DAD">
        <w:rPr>
          <w:rFonts w:eastAsia="Lucida Sans Unicode" w:cs="Arial"/>
          <w:kern w:val="1"/>
          <w:sz w:val="24"/>
          <w:szCs w:val="24"/>
          <w:lang w:eastAsia="pl-PL"/>
        </w:rPr>
        <w:t>z dnia</w:t>
      </w:r>
      <w:r w:rsidR="00D92376" w:rsidRPr="00202DAD">
        <w:rPr>
          <w:rFonts w:cs="Arial"/>
          <w:sz w:val="24"/>
          <w:szCs w:val="24"/>
        </w:rPr>
        <w:t xml:space="preserve"> </w:t>
      </w:r>
      <w:r w:rsidR="00D92376" w:rsidRPr="00202DAD">
        <w:rPr>
          <w:rFonts w:eastAsia="Lucida Sans Unicode" w:cs="Arial"/>
          <w:kern w:val="1"/>
          <w:sz w:val="24"/>
          <w:szCs w:val="24"/>
          <w:lang w:eastAsia="pl-PL"/>
        </w:rPr>
        <w:t>9 września 2024 r.</w:t>
      </w:r>
      <w:r w:rsidR="00B417D4" w:rsidRPr="00202DAD">
        <w:rPr>
          <w:rFonts w:eastAsia="Lucida Sans Unicode" w:cs="Arial"/>
          <w:kern w:val="1"/>
          <w:sz w:val="24"/>
          <w:szCs w:val="24"/>
          <w:lang w:eastAsia="pl-PL"/>
        </w:rPr>
        <w:t xml:space="preserve">, </w:t>
      </w:r>
      <w:r w:rsidR="00AC2DD9" w:rsidRPr="00AC2DD9">
        <w:rPr>
          <w:rFonts w:eastAsia="Lucida Sans Unicode" w:cs="Arial"/>
          <w:kern w:val="1"/>
          <w:sz w:val="24"/>
          <w:szCs w:val="24"/>
          <w:lang w:eastAsia="pl-PL"/>
        </w:rPr>
        <w:t>7 listopada 2024 r.</w:t>
      </w:r>
      <w:r w:rsidR="00AC2DD9">
        <w:rPr>
          <w:rFonts w:eastAsia="Lucida Sans Unicode" w:cs="Arial"/>
          <w:kern w:val="1"/>
          <w:sz w:val="24"/>
          <w:szCs w:val="24"/>
          <w:lang w:eastAsia="pl-PL"/>
        </w:rPr>
        <w:t xml:space="preserve">, </w:t>
      </w:r>
      <w:r w:rsidR="00AC2DD9" w:rsidRPr="00AC2DD9">
        <w:rPr>
          <w:rFonts w:eastAsia="Lucida Sans Unicode" w:cs="Arial"/>
          <w:kern w:val="1"/>
          <w:sz w:val="24"/>
          <w:szCs w:val="24"/>
          <w:lang w:eastAsia="pl-PL"/>
        </w:rPr>
        <w:t>9 stycznia 2025 r.</w:t>
      </w:r>
      <w:r w:rsidR="00AC2DD9">
        <w:rPr>
          <w:rFonts w:eastAsia="Lucida Sans Unicode" w:cs="Arial"/>
          <w:kern w:val="1"/>
          <w:sz w:val="24"/>
          <w:szCs w:val="24"/>
          <w:lang w:eastAsia="pl-PL"/>
        </w:rPr>
        <w:t xml:space="preserve"> </w:t>
      </w:r>
      <w:r w:rsidR="00745A0C">
        <w:rPr>
          <w:rFonts w:eastAsia="Lucida Sans Unicode" w:cs="Arial"/>
          <w:kern w:val="1"/>
          <w:sz w:val="24"/>
          <w:szCs w:val="24"/>
          <w:lang w:eastAsia="pl-PL"/>
        </w:rPr>
        <w:t xml:space="preserve">oraz </w:t>
      </w:r>
      <w:r w:rsidR="00AC2DD9" w:rsidRPr="00AC2DD9">
        <w:rPr>
          <w:rFonts w:eastAsia="Lucida Sans Unicode" w:cs="Arial"/>
          <w:kern w:val="1"/>
          <w:sz w:val="24"/>
          <w:szCs w:val="24"/>
          <w:lang w:eastAsia="pl-PL"/>
        </w:rPr>
        <w:t>11 marca 2025 r.</w:t>
      </w:r>
      <w:r w:rsidR="00745A0C">
        <w:rPr>
          <w:rFonts w:eastAsia="Lucida Sans Unicode" w:cs="Arial"/>
          <w:kern w:val="1"/>
          <w:sz w:val="24"/>
          <w:szCs w:val="24"/>
          <w:lang w:eastAsia="pl-PL"/>
        </w:rPr>
        <w:t xml:space="preserve"> </w:t>
      </w:r>
      <w:r w:rsidR="00766507" w:rsidRPr="00202DAD">
        <w:rPr>
          <w:rFonts w:eastAsia="Lucida Sans Unicode" w:cs="Arial"/>
          <w:kern w:val="1"/>
          <w:sz w:val="24"/>
          <w:szCs w:val="24"/>
          <w:lang w:eastAsia="pl-PL"/>
        </w:rPr>
        <w:t>Strona została zawiadomiona o niezałatwieniu sprawy w terminie, nowym terminie załatwienia sprawy, przyczynach tego stanu rzeczy oraz pouczona o prawie do</w:t>
      </w:r>
      <w:r w:rsidR="00E90F33">
        <w:rPr>
          <w:rFonts w:eastAsia="Lucida Sans Unicode" w:cs="Arial"/>
          <w:kern w:val="1"/>
          <w:sz w:val="24"/>
          <w:szCs w:val="24"/>
          <w:lang w:eastAsia="pl-PL"/>
        </w:rPr>
        <w:t> </w:t>
      </w:r>
      <w:r w:rsidR="00766507" w:rsidRPr="00202DAD">
        <w:rPr>
          <w:rFonts w:eastAsia="Lucida Sans Unicode" w:cs="Arial"/>
          <w:kern w:val="1"/>
          <w:sz w:val="24"/>
          <w:szCs w:val="24"/>
          <w:lang w:eastAsia="pl-PL"/>
        </w:rPr>
        <w:t xml:space="preserve">wniesienia ponaglenia, zgodnie z art. 36 § 1 ustawy z dnia 14 czerwca 1960 r. Kodeks postępowania administracyjnego </w:t>
      </w:r>
      <w:r w:rsidR="008659DE" w:rsidRPr="00202DAD">
        <w:rPr>
          <w:rFonts w:cs="Arial"/>
          <w:sz w:val="24"/>
          <w:szCs w:val="24"/>
        </w:rPr>
        <w:t>(</w:t>
      </w:r>
      <w:r w:rsidR="00BC2507" w:rsidRPr="00202DAD">
        <w:rPr>
          <w:rFonts w:cs="Arial"/>
          <w:sz w:val="24"/>
          <w:szCs w:val="24"/>
        </w:rPr>
        <w:t>t.j. Dz.U. z 2024 r. poz. 572 z późn. zm.</w:t>
      </w:r>
      <w:r w:rsidR="00651D08" w:rsidRPr="00202DAD">
        <w:rPr>
          <w:rFonts w:eastAsia="Lucida Sans Unicode" w:cs="Arial"/>
          <w:kern w:val="1"/>
          <w:sz w:val="24"/>
          <w:szCs w:val="24"/>
          <w:lang w:eastAsia="pl-PL"/>
        </w:rPr>
        <w:t>, dalej: KPA</w:t>
      </w:r>
      <w:r w:rsidR="00766507" w:rsidRPr="00202DAD">
        <w:rPr>
          <w:rFonts w:eastAsia="Lucida Sans Unicode" w:cs="Arial"/>
          <w:kern w:val="1"/>
          <w:sz w:val="24"/>
          <w:szCs w:val="24"/>
          <w:lang w:eastAsia="pl-PL"/>
        </w:rPr>
        <w:t>)</w:t>
      </w:r>
      <w:r w:rsidR="00441F9A" w:rsidRPr="00202DAD">
        <w:rPr>
          <w:rFonts w:eastAsia="Lucida Sans Unicode" w:cs="Arial"/>
          <w:kern w:val="1"/>
          <w:sz w:val="24"/>
          <w:szCs w:val="24"/>
          <w:lang w:eastAsia="pl-PL"/>
        </w:rPr>
        <w:t>.</w:t>
      </w:r>
    </w:p>
    <w:p w14:paraId="01AA6FE9" w14:textId="75E39972" w:rsidR="00441F9A" w:rsidRPr="00202DAD" w:rsidRDefault="00441F9A" w:rsidP="00462526">
      <w:pPr>
        <w:pStyle w:val="Arial10i5"/>
        <w:spacing w:line="320" w:lineRule="exact"/>
        <w:rPr>
          <w:rFonts w:cs="Arial"/>
          <w:sz w:val="24"/>
          <w:szCs w:val="24"/>
        </w:rPr>
      </w:pPr>
      <w:r w:rsidRPr="00202DAD">
        <w:rPr>
          <w:rFonts w:cs="Arial"/>
          <w:sz w:val="24"/>
          <w:szCs w:val="24"/>
        </w:rPr>
        <w:t>Zgodnie z art. 185 ust. 1a ustawy POŚ, stronami postępowania o wydanie pozwolenia zintegrowanego obejmującego pobór wód lub wprowadzanie ścieków do</w:t>
      </w:r>
      <w:r w:rsidR="0004144C">
        <w:rPr>
          <w:rFonts w:cs="Arial"/>
          <w:sz w:val="24"/>
          <w:szCs w:val="24"/>
        </w:rPr>
        <w:t> </w:t>
      </w:r>
      <w:r w:rsidRPr="00202DAD">
        <w:rPr>
          <w:rFonts w:cs="Arial"/>
          <w:sz w:val="24"/>
          <w:szCs w:val="24"/>
        </w:rPr>
        <w:t xml:space="preserve">wód lub do ziemi są odpowiednio podmioty, o których mowa w art. 212 ust. 1 ustawy z dnia 20 lipca 2017 r. - Prawo wodne, w tym Państwowe Gospodarstwo Wodne Wody Polskie. </w:t>
      </w:r>
      <w:r w:rsidR="00D92376" w:rsidRPr="00202DAD">
        <w:rPr>
          <w:rFonts w:cs="Arial"/>
          <w:sz w:val="24"/>
          <w:szCs w:val="24"/>
        </w:rPr>
        <w:t>W związku z ustaleniem w</w:t>
      </w:r>
      <w:r w:rsidR="00E90F33">
        <w:rPr>
          <w:rFonts w:cs="Arial"/>
          <w:sz w:val="24"/>
          <w:szCs w:val="24"/>
        </w:rPr>
        <w:t> </w:t>
      </w:r>
      <w:r w:rsidR="00D92376" w:rsidRPr="00202DAD">
        <w:rPr>
          <w:rFonts w:cs="Arial"/>
          <w:sz w:val="24"/>
          <w:szCs w:val="24"/>
        </w:rPr>
        <w:t>pozwoleniu zintegrowanym warunków emisji ścieków przemysłowych do</w:t>
      </w:r>
      <w:r w:rsidR="00E90F33">
        <w:rPr>
          <w:rFonts w:cs="Arial"/>
          <w:sz w:val="24"/>
          <w:szCs w:val="24"/>
        </w:rPr>
        <w:t> </w:t>
      </w:r>
      <w:r w:rsidR="00D92376" w:rsidRPr="00202DAD">
        <w:rPr>
          <w:rFonts w:cs="Arial"/>
          <w:sz w:val="24"/>
          <w:szCs w:val="24"/>
        </w:rPr>
        <w:t xml:space="preserve">środowiska, tj. do potoku Rakówka, </w:t>
      </w:r>
      <w:r w:rsidRPr="00202DAD">
        <w:rPr>
          <w:rFonts w:cs="Arial"/>
          <w:sz w:val="24"/>
          <w:szCs w:val="24"/>
        </w:rPr>
        <w:t xml:space="preserve">organ stwierdził, że Stroną postępowania jest również </w:t>
      </w:r>
      <w:r w:rsidR="004A2F43" w:rsidRPr="00202DAD">
        <w:rPr>
          <w:rFonts w:cs="Arial"/>
          <w:sz w:val="24"/>
          <w:szCs w:val="24"/>
        </w:rPr>
        <w:t>Państwowe Gospodarstwo Wodne Wody Polskie - Zarząd Zlewni w</w:t>
      </w:r>
      <w:r w:rsidR="00E90F33">
        <w:rPr>
          <w:rFonts w:cs="Arial"/>
          <w:sz w:val="24"/>
          <w:szCs w:val="24"/>
        </w:rPr>
        <w:t> </w:t>
      </w:r>
      <w:r w:rsidR="004A2F43" w:rsidRPr="00202DAD">
        <w:rPr>
          <w:rFonts w:cs="Arial"/>
          <w:sz w:val="24"/>
          <w:szCs w:val="24"/>
        </w:rPr>
        <w:t>Katowicach.</w:t>
      </w:r>
    </w:p>
    <w:p w14:paraId="65EF3CE9" w14:textId="29719774" w:rsidR="00A21439" w:rsidRPr="00202DAD" w:rsidRDefault="00A21439" w:rsidP="00462526">
      <w:pPr>
        <w:pStyle w:val="Arial10i5"/>
        <w:spacing w:after="200" w:line="320" w:lineRule="exact"/>
        <w:rPr>
          <w:rFonts w:cs="Arial"/>
          <w:sz w:val="24"/>
          <w:szCs w:val="24"/>
        </w:rPr>
      </w:pPr>
      <w:r w:rsidRPr="00D772AC">
        <w:rPr>
          <w:rFonts w:eastAsia="Lucida Sans Unicode" w:cs="Arial"/>
          <w:kern w:val="1"/>
          <w:sz w:val="24"/>
          <w:szCs w:val="24"/>
          <w:lang w:eastAsia="pl-PL"/>
        </w:rPr>
        <w:t>Pism</w:t>
      </w:r>
      <w:r w:rsidR="005E7831" w:rsidRPr="00D772AC">
        <w:rPr>
          <w:rFonts w:eastAsia="Lucida Sans Unicode" w:cs="Arial"/>
          <w:kern w:val="1"/>
          <w:sz w:val="24"/>
          <w:szCs w:val="24"/>
          <w:lang w:eastAsia="pl-PL"/>
        </w:rPr>
        <w:t>ami</w:t>
      </w:r>
      <w:r w:rsidRPr="00D772AC">
        <w:rPr>
          <w:rFonts w:eastAsia="Lucida Sans Unicode" w:cs="Arial"/>
          <w:kern w:val="1"/>
          <w:sz w:val="24"/>
          <w:szCs w:val="24"/>
          <w:lang w:eastAsia="pl-PL"/>
        </w:rPr>
        <w:t xml:space="preserve"> z dnia </w:t>
      </w:r>
      <w:r w:rsidR="00D772AC" w:rsidRPr="00D772AC">
        <w:rPr>
          <w:rFonts w:eastAsia="Lucida Sans Unicode" w:cs="Arial"/>
          <w:kern w:val="1"/>
          <w:sz w:val="24"/>
          <w:szCs w:val="24"/>
          <w:lang w:eastAsia="pl-PL"/>
        </w:rPr>
        <w:t>22 maja 2025 r.</w:t>
      </w:r>
      <w:r w:rsidRPr="00D772AC">
        <w:rPr>
          <w:rFonts w:eastAsia="Lucida Sans Unicode" w:cs="Arial"/>
          <w:kern w:val="1"/>
          <w:sz w:val="24"/>
          <w:szCs w:val="24"/>
          <w:lang w:eastAsia="pl-PL"/>
        </w:rPr>
        <w:t xml:space="preserve"> znak: </w:t>
      </w:r>
      <w:r w:rsidR="00D772AC" w:rsidRPr="00D772AC">
        <w:rPr>
          <w:rFonts w:eastAsia="Lucida Sans Unicode" w:cs="Arial"/>
          <w:kern w:val="1"/>
          <w:sz w:val="24"/>
          <w:szCs w:val="24"/>
          <w:lang w:eastAsia="pl-PL"/>
        </w:rPr>
        <w:t xml:space="preserve">OE-WS-PZ.KW-00732/25 </w:t>
      </w:r>
      <w:r w:rsidR="005E7831" w:rsidRPr="00D772AC">
        <w:rPr>
          <w:rFonts w:eastAsia="Lucida Sans Unicode" w:cs="Arial"/>
          <w:kern w:val="1"/>
          <w:sz w:val="24"/>
          <w:szCs w:val="24"/>
          <w:lang w:eastAsia="pl-PL"/>
        </w:rPr>
        <w:t xml:space="preserve">oraz z dnia </w:t>
      </w:r>
      <w:r w:rsidR="00D772AC" w:rsidRPr="00D772AC">
        <w:rPr>
          <w:rFonts w:eastAsia="Lucida Sans Unicode" w:cs="Arial"/>
          <w:kern w:val="1"/>
          <w:sz w:val="24"/>
          <w:szCs w:val="24"/>
          <w:lang w:eastAsia="pl-PL"/>
        </w:rPr>
        <w:t xml:space="preserve">22 maja 2025 r. </w:t>
      </w:r>
      <w:r w:rsidR="005E7831" w:rsidRPr="00D772AC">
        <w:rPr>
          <w:rFonts w:eastAsia="Lucida Sans Unicode" w:cs="Arial"/>
          <w:kern w:val="1"/>
          <w:sz w:val="24"/>
          <w:szCs w:val="24"/>
          <w:lang w:eastAsia="pl-PL"/>
        </w:rPr>
        <w:t xml:space="preserve">znak: </w:t>
      </w:r>
      <w:r w:rsidR="00D772AC" w:rsidRPr="00D772AC">
        <w:rPr>
          <w:rFonts w:eastAsia="Lucida Sans Unicode" w:cs="Arial"/>
          <w:kern w:val="1"/>
          <w:sz w:val="24"/>
          <w:szCs w:val="24"/>
          <w:lang w:eastAsia="pl-PL"/>
        </w:rPr>
        <w:t>OE-WS-PZ.KW-00733/25</w:t>
      </w:r>
      <w:r w:rsidR="00D772AC">
        <w:rPr>
          <w:rFonts w:eastAsia="Lucida Sans Unicode" w:cs="Arial"/>
          <w:kern w:val="1"/>
          <w:sz w:val="24"/>
          <w:szCs w:val="24"/>
          <w:lang w:eastAsia="pl-PL"/>
        </w:rPr>
        <w:t xml:space="preserve"> </w:t>
      </w:r>
      <w:r w:rsidRPr="00745A0C">
        <w:rPr>
          <w:rFonts w:eastAsia="Lucida Sans Unicode" w:cs="Arial"/>
          <w:kern w:val="1"/>
          <w:sz w:val="24"/>
          <w:szCs w:val="24"/>
          <w:lang w:eastAsia="pl-PL"/>
        </w:rPr>
        <w:t>organ</w:t>
      </w:r>
      <w:r w:rsidRPr="00202DAD">
        <w:rPr>
          <w:rFonts w:eastAsia="Lucida Sans Unicode" w:cs="Arial"/>
          <w:kern w:val="1"/>
          <w:sz w:val="24"/>
          <w:szCs w:val="24"/>
          <w:lang w:eastAsia="pl-PL"/>
        </w:rPr>
        <w:t xml:space="preserve">, zgodnie z art. 10 § 1 </w:t>
      </w:r>
      <w:r w:rsidR="00651D08" w:rsidRPr="00202DAD">
        <w:rPr>
          <w:rFonts w:eastAsia="Lucida Sans Unicode" w:cs="Arial"/>
          <w:kern w:val="1"/>
          <w:sz w:val="24"/>
          <w:szCs w:val="24"/>
          <w:lang w:eastAsia="pl-PL"/>
        </w:rPr>
        <w:t xml:space="preserve">KPA, </w:t>
      </w:r>
      <w:r w:rsidRPr="00202DAD">
        <w:rPr>
          <w:rFonts w:eastAsia="Lucida Sans Unicode" w:cs="Arial"/>
          <w:kern w:val="1"/>
          <w:sz w:val="24"/>
          <w:szCs w:val="24"/>
          <w:lang w:eastAsia="pl-PL"/>
        </w:rPr>
        <w:t>zawiadomił Stron</w:t>
      </w:r>
      <w:r w:rsidR="003F0257" w:rsidRPr="00202DAD">
        <w:rPr>
          <w:rFonts w:eastAsia="Lucida Sans Unicode" w:cs="Arial"/>
          <w:kern w:val="1"/>
          <w:sz w:val="24"/>
          <w:szCs w:val="24"/>
          <w:lang w:eastAsia="pl-PL"/>
        </w:rPr>
        <w:t>y</w:t>
      </w:r>
      <w:r w:rsidRPr="00202DAD">
        <w:rPr>
          <w:rFonts w:eastAsia="Lucida Sans Unicode" w:cs="Arial"/>
          <w:kern w:val="1"/>
          <w:sz w:val="24"/>
          <w:szCs w:val="24"/>
          <w:lang w:eastAsia="pl-PL"/>
        </w:rPr>
        <w:t xml:space="preserve"> postępowania, że </w:t>
      </w:r>
      <w:r w:rsidRPr="00202DAD">
        <w:rPr>
          <w:rFonts w:cs="Arial"/>
          <w:sz w:val="24"/>
          <w:szCs w:val="24"/>
        </w:rPr>
        <w:t>przed</w:t>
      </w:r>
      <w:r w:rsidRPr="00202DAD">
        <w:rPr>
          <w:rFonts w:eastAsia="Lucida Sans Unicode" w:cs="Arial"/>
          <w:kern w:val="1"/>
          <w:sz w:val="24"/>
          <w:szCs w:val="24"/>
          <w:lang w:eastAsia="pl-PL"/>
        </w:rPr>
        <w:t xml:space="preserve"> wydaniem decyzji ma prawo do</w:t>
      </w:r>
      <w:r w:rsidR="00C84006">
        <w:rPr>
          <w:rFonts w:eastAsia="Lucida Sans Unicode" w:cs="Arial"/>
          <w:kern w:val="1"/>
          <w:sz w:val="24"/>
          <w:szCs w:val="24"/>
          <w:lang w:eastAsia="pl-PL"/>
        </w:rPr>
        <w:t> </w:t>
      </w:r>
      <w:r w:rsidRPr="00202DAD">
        <w:rPr>
          <w:rFonts w:eastAsia="Lucida Sans Unicode" w:cs="Arial"/>
          <w:kern w:val="1"/>
          <w:sz w:val="24"/>
          <w:szCs w:val="24"/>
          <w:lang w:eastAsia="pl-PL"/>
        </w:rPr>
        <w:t>wypowiedzenia się co</w:t>
      </w:r>
      <w:r w:rsidR="00745A0C">
        <w:rPr>
          <w:rFonts w:eastAsia="Lucida Sans Unicode" w:cs="Arial"/>
          <w:kern w:val="1"/>
          <w:sz w:val="24"/>
          <w:szCs w:val="24"/>
          <w:lang w:eastAsia="pl-PL"/>
        </w:rPr>
        <w:t> </w:t>
      </w:r>
      <w:r w:rsidRPr="00202DAD">
        <w:rPr>
          <w:rFonts w:eastAsia="Lucida Sans Unicode" w:cs="Arial"/>
          <w:kern w:val="1"/>
          <w:sz w:val="24"/>
          <w:szCs w:val="24"/>
          <w:lang w:eastAsia="pl-PL"/>
        </w:rPr>
        <w:t>do</w:t>
      </w:r>
      <w:r w:rsidR="00745A0C">
        <w:rPr>
          <w:rFonts w:eastAsia="Lucida Sans Unicode" w:cs="Arial"/>
          <w:kern w:val="1"/>
          <w:sz w:val="24"/>
          <w:szCs w:val="24"/>
          <w:lang w:eastAsia="pl-PL"/>
        </w:rPr>
        <w:t> </w:t>
      </w:r>
      <w:r w:rsidRPr="00202DAD">
        <w:rPr>
          <w:rFonts w:eastAsia="Lucida Sans Unicode" w:cs="Arial"/>
          <w:kern w:val="1"/>
          <w:sz w:val="24"/>
          <w:szCs w:val="24"/>
          <w:lang w:eastAsia="pl-PL"/>
        </w:rPr>
        <w:t>zebranych dowodów i materiałów</w:t>
      </w:r>
      <w:r w:rsidR="00651D08" w:rsidRPr="00202DAD">
        <w:rPr>
          <w:rFonts w:eastAsia="Lucida Sans Unicode" w:cs="Arial"/>
          <w:kern w:val="1"/>
          <w:sz w:val="24"/>
          <w:szCs w:val="24"/>
          <w:lang w:eastAsia="pl-PL"/>
        </w:rPr>
        <w:t xml:space="preserve"> oraz zgłoszonych żądań w terminie siedmiu dni, licząc od dnia jego doręczenia</w:t>
      </w:r>
      <w:r w:rsidRPr="00202DAD">
        <w:rPr>
          <w:rFonts w:eastAsia="Lucida Sans Unicode" w:cs="Arial"/>
          <w:kern w:val="1"/>
          <w:sz w:val="24"/>
          <w:szCs w:val="24"/>
          <w:lang w:eastAsia="pl-PL"/>
        </w:rPr>
        <w:t xml:space="preserve">. </w:t>
      </w:r>
      <w:r w:rsidR="00651D08" w:rsidRPr="00202DAD">
        <w:rPr>
          <w:rFonts w:eastAsia="Lucida Sans Unicode" w:cs="Arial"/>
          <w:kern w:val="1"/>
          <w:sz w:val="24"/>
          <w:szCs w:val="24"/>
          <w:lang w:eastAsia="pl-PL"/>
        </w:rPr>
        <w:t>Stron</w:t>
      </w:r>
      <w:r w:rsidR="00C3775E">
        <w:rPr>
          <w:rFonts w:eastAsia="Lucida Sans Unicode" w:cs="Arial"/>
          <w:kern w:val="1"/>
          <w:sz w:val="24"/>
          <w:szCs w:val="24"/>
          <w:lang w:eastAsia="pl-PL"/>
        </w:rPr>
        <w:t>y</w:t>
      </w:r>
      <w:r w:rsidR="00651D08" w:rsidRPr="00202DAD">
        <w:rPr>
          <w:rFonts w:eastAsia="Lucida Sans Unicode" w:cs="Arial"/>
          <w:kern w:val="1"/>
          <w:sz w:val="24"/>
          <w:szCs w:val="24"/>
          <w:lang w:eastAsia="pl-PL"/>
        </w:rPr>
        <w:t xml:space="preserve"> n</w:t>
      </w:r>
      <w:r w:rsidRPr="00202DAD">
        <w:rPr>
          <w:rFonts w:eastAsia="Lucida Sans Unicode" w:cs="Arial"/>
          <w:kern w:val="1"/>
          <w:sz w:val="24"/>
          <w:szCs w:val="24"/>
          <w:lang w:eastAsia="pl-PL"/>
        </w:rPr>
        <w:t>ie wni</w:t>
      </w:r>
      <w:r w:rsidR="00651D08" w:rsidRPr="00202DAD">
        <w:rPr>
          <w:rFonts w:eastAsia="Lucida Sans Unicode" w:cs="Arial"/>
          <w:kern w:val="1"/>
          <w:sz w:val="24"/>
          <w:szCs w:val="24"/>
          <w:lang w:eastAsia="pl-PL"/>
        </w:rPr>
        <w:t>osł</w:t>
      </w:r>
      <w:r w:rsidR="00C3775E">
        <w:rPr>
          <w:rFonts w:eastAsia="Lucida Sans Unicode" w:cs="Arial"/>
          <w:kern w:val="1"/>
          <w:sz w:val="24"/>
          <w:szCs w:val="24"/>
          <w:lang w:eastAsia="pl-PL"/>
        </w:rPr>
        <w:t>y</w:t>
      </w:r>
      <w:r w:rsidR="00651D08" w:rsidRPr="00202DAD">
        <w:rPr>
          <w:rFonts w:eastAsia="Lucida Sans Unicode" w:cs="Arial"/>
          <w:kern w:val="1"/>
          <w:sz w:val="24"/>
          <w:szCs w:val="24"/>
          <w:lang w:eastAsia="pl-PL"/>
        </w:rPr>
        <w:t xml:space="preserve"> </w:t>
      </w:r>
      <w:r w:rsidRPr="00202DAD">
        <w:rPr>
          <w:rFonts w:eastAsia="Lucida Sans Unicode" w:cs="Arial"/>
          <w:kern w:val="1"/>
          <w:sz w:val="24"/>
          <w:szCs w:val="24"/>
          <w:lang w:eastAsia="pl-PL"/>
        </w:rPr>
        <w:t>uwag do sprawy we</w:t>
      </w:r>
      <w:r w:rsidR="00745A0C">
        <w:rPr>
          <w:rFonts w:eastAsia="Lucida Sans Unicode" w:cs="Arial"/>
          <w:kern w:val="1"/>
          <w:sz w:val="24"/>
          <w:szCs w:val="24"/>
          <w:lang w:eastAsia="pl-PL"/>
        </w:rPr>
        <w:t> </w:t>
      </w:r>
      <w:r w:rsidRPr="00202DAD">
        <w:rPr>
          <w:rFonts w:eastAsia="Lucida Sans Unicode" w:cs="Arial"/>
          <w:kern w:val="1"/>
          <w:sz w:val="24"/>
          <w:szCs w:val="24"/>
          <w:lang w:eastAsia="pl-PL"/>
        </w:rPr>
        <w:t>wskazanym terminie.</w:t>
      </w:r>
    </w:p>
    <w:p w14:paraId="3724C9F4" w14:textId="5F2DC8E5" w:rsidR="00130550" w:rsidRPr="00202DAD" w:rsidRDefault="00130550" w:rsidP="00462526">
      <w:pPr>
        <w:pStyle w:val="Arial10i50"/>
        <w:spacing w:after="200" w:line="320" w:lineRule="exact"/>
        <w:rPr>
          <w:rFonts w:cs="Arial"/>
          <w:b/>
          <w:color w:val="auto"/>
          <w:sz w:val="24"/>
          <w:szCs w:val="24"/>
          <w:u w:val="single"/>
        </w:rPr>
      </w:pPr>
      <w:r w:rsidRPr="00202DAD">
        <w:rPr>
          <w:rFonts w:cs="Arial"/>
          <w:b/>
          <w:color w:val="auto"/>
          <w:sz w:val="24"/>
          <w:szCs w:val="24"/>
          <w:u w:val="single"/>
        </w:rPr>
        <w:t>III. Uzasadnienie prawne</w:t>
      </w:r>
    </w:p>
    <w:p w14:paraId="0557D56C" w14:textId="77777777" w:rsidR="00651D08" w:rsidRPr="00202DAD" w:rsidRDefault="00651D08" w:rsidP="00462526">
      <w:pPr>
        <w:pStyle w:val="Arial10i5"/>
        <w:spacing w:after="200" w:line="320" w:lineRule="exact"/>
        <w:rPr>
          <w:rFonts w:cs="Arial"/>
          <w:color w:val="auto"/>
          <w:sz w:val="24"/>
          <w:szCs w:val="24"/>
        </w:rPr>
      </w:pPr>
      <w:r w:rsidRPr="00202DAD">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15A33746" w14:textId="7C562883" w:rsidR="00651D08" w:rsidRPr="00202DAD" w:rsidRDefault="00651D08" w:rsidP="00462526">
      <w:pPr>
        <w:pStyle w:val="Arial10i5"/>
        <w:spacing w:after="200" w:line="320" w:lineRule="exact"/>
        <w:rPr>
          <w:rFonts w:cs="Arial"/>
          <w:color w:val="auto"/>
          <w:sz w:val="24"/>
          <w:szCs w:val="24"/>
        </w:rPr>
      </w:pPr>
      <w:r w:rsidRPr="00202DAD">
        <w:rPr>
          <w:rFonts w:cs="Arial"/>
          <w:color w:val="auto"/>
          <w:sz w:val="24"/>
          <w:szCs w:val="24"/>
        </w:rPr>
        <w:t>Powyższy przepis ustanawia generalną zasadę, zgodnie z którą prowadzenie pewnego rodzaju działalności, powodującej określone skutki dla środowiska, wymaga uzyskania zgody organu administracji. Jak wskazuje NSA, „</w:t>
      </w:r>
      <w:r w:rsidRPr="00202DAD">
        <w:rPr>
          <w:rFonts w:cs="Arial"/>
          <w:i/>
          <w:color w:val="auto"/>
          <w:sz w:val="24"/>
          <w:szCs w:val="24"/>
        </w:rPr>
        <w:t>Obowiązek uzyskania pozwolenia jest konsekwencją przede wszystkim tego, że środowisko jest istotnym elementem procesów gospodarczych, w kontekście użytkowania jego zasobów oraz powodowania emisji, która może przekształcić się w</w:t>
      </w:r>
      <w:r w:rsidR="00E90F33">
        <w:rPr>
          <w:rFonts w:cs="Arial"/>
          <w:i/>
          <w:color w:val="auto"/>
          <w:sz w:val="24"/>
          <w:szCs w:val="24"/>
        </w:rPr>
        <w:t> </w:t>
      </w:r>
      <w:r w:rsidRPr="00202DAD">
        <w:rPr>
          <w:rFonts w:cs="Arial"/>
          <w:i/>
          <w:color w:val="auto"/>
          <w:sz w:val="24"/>
          <w:szCs w:val="24"/>
        </w:rPr>
        <w:t>zanieczyszczenie</w:t>
      </w:r>
      <w:r w:rsidRPr="00202DAD">
        <w:rPr>
          <w:rFonts w:cs="Arial"/>
          <w:color w:val="auto"/>
          <w:sz w:val="24"/>
          <w:szCs w:val="24"/>
        </w:rPr>
        <w:t xml:space="preserv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w:t>
      </w:r>
      <w:r w:rsidRPr="00202DAD">
        <w:rPr>
          <w:rFonts w:cs="Arial"/>
          <w:color w:val="auto"/>
          <w:sz w:val="24"/>
          <w:szCs w:val="24"/>
        </w:rPr>
        <w:lastRenderedPageBreak/>
        <w:t xml:space="preserve">konieczna wyłącznie wtedy, gdy ustawodawca, w sposób wyraźny, nałoży obowiązek jej otrzymania. </w:t>
      </w:r>
    </w:p>
    <w:p w14:paraId="70573578" w14:textId="77777777" w:rsidR="00A4767A" w:rsidRPr="00202DAD" w:rsidRDefault="00651D08" w:rsidP="00462526">
      <w:pPr>
        <w:pStyle w:val="Arial10i5"/>
        <w:spacing w:after="200" w:line="320" w:lineRule="exact"/>
        <w:rPr>
          <w:rFonts w:cs="Arial"/>
          <w:color w:val="auto"/>
          <w:sz w:val="24"/>
          <w:szCs w:val="24"/>
        </w:rPr>
      </w:pPr>
      <w:r w:rsidRPr="00202DAD">
        <w:rPr>
          <w:rFonts w:cs="Arial"/>
          <w:color w:val="auto"/>
          <w:sz w:val="24"/>
          <w:szCs w:val="24"/>
        </w:rPr>
        <w:t>Pozwolenia, o których stanowi art. 180 ustawy POŚ są nazywane w doktrynie pozwoleniami emisyjnymi. Katalog tych pozwoleń został określony w art. 181 ust. 1 ustawy POŚ. Jednym z nich jest pozwolenie zintegrowane (art. 181 ust. 1 pkt 1 ustawy POŚ).</w:t>
      </w:r>
    </w:p>
    <w:p w14:paraId="6D236AEB" w14:textId="3CD9885B" w:rsidR="00651D08" w:rsidRPr="00202DAD" w:rsidRDefault="00651D08" w:rsidP="00462526">
      <w:pPr>
        <w:pStyle w:val="Arial10i5"/>
        <w:spacing w:after="200" w:line="320" w:lineRule="exact"/>
        <w:rPr>
          <w:rFonts w:cs="Arial"/>
          <w:color w:val="auto"/>
          <w:sz w:val="24"/>
          <w:szCs w:val="24"/>
        </w:rPr>
      </w:pPr>
      <w:r w:rsidRPr="00202DAD">
        <w:rPr>
          <w:rFonts w:cs="Arial"/>
          <w:color w:val="auto"/>
          <w:sz w:val="24"/>
          <w:szCs w:val="24"/>
        </w:rPr>
        <w:t>Ideą pozwolenia zintegrowanego jest kompleksowe zarządzanie emisjami do</w:t>
      </w:r>
      <w:r w:rsidR="00E90F33">
        <w:rPr>
          <w:rFonts w:cs="Arial"/>
          <w:color w:val="auto"/>
          <w:sz w:val="24"/>
          <w:szCs w:val="24"/>
        </w:rPr>
        <w:t> </w:t>
      </w:r>
      <w:r w:rsidRPr="00202DAD">
        <w:rPr>
          <w:rFonts w:cs="Arial"/>
          <w:color w:val="auto"/>
          <w:sz w:val="24"/>
          <w:szCs w:val="24"/>
        </w:rPr>
        <w:t>środowiska. Ujmuje ono bowiem swoją treścią całość oddziaływań na środowisko i</w:t>
      </w:r>
      <w:r w:rsidR="00E90F33">
        <w:rPr>
          <w:rFonts w:cs="Arial"/>
          <w:color w:val="auto"/>
          <w:sz w:val="24"/>
          <w:szCs w:val="24"/>
        </w:rPr>
        <w:t> </w:t>
      </w:r>
      <w:r w:rsidRPr="00202DAD">
        <w:rPr>
          <w:rFonts w:cs="Arial"/>
          <w:color w:val="auto"/>
          <w:sz w:val="24"/>
          <w:szCs w:val="24"/>
        </w:rPr>
        <w:t>zastępuje wszelkie pozwolenia sektorowe i ewentualne inne decyzje o charakterze reglamentacyjnym, związane z ochroną środowiska, a wymagane w związku z</w:t>
      </w:r>
      <w:r w:rsidR="00E90F33">
        <w:rPr>
          <w:rFonts w:cs="Arial"/>
          <w:color w:val="auto"/>
          <w:sz w:val="24"/>
          <w:szCs w:val="24"/>
        </w:rPr>
        <w:t> </w:t>
      </w:r>
      <w:r w:rsidRPr="00202DAD">
        <w:rPr>
          <w:rFonts w:cs="Arial"/>
          <w:color w:val="auto"/>
          <w:sz w:val="24"/>
          <w:szCs w:val="24"/>
        </w:rPr>
        <w:t xml:space="preserve">eksploatacją określonych instalacji (tak: </w:t>
      </w:r>
      <w:r w:rsidRPr="00202DAD">
        <w:rPr>
          <w:rFonts w:cs="Arial"/>
          <w:i/>
          <w:color w:val="auto"/>
          <w:sz w:val="24"/>
          <w:szCs w:val="24"/>
        </w:rPr>
        <w:t>Prawo Ochrony Środowiska. Komentarz, pod red. nauk. M. Górskiego</w:t>
      </w:r>
      <w:r w:rsidRPr="00202DAD">
        <w:rPr>
          <w:rFonts w:cs="Arial"/>
          <w:color w:val="auto"/>
          <w:sz w:val="24"/>
          <w:szCs w:val="24"/>
        </w:rPr>
        <w:t xml:space="preserve">, wyd. C.H. Beck, Legalis). </w:t>
      </w:r>
    </w:p>
    <w:p w14:paraId="02C9BC80" w14:textId="3077767B" w:rsidR="00651D08" w:rsidRPr="00202DAD" w:rsidRDefault="00651D08" w:rsidP="00462526">
      <w:pPr>
        <w:pStyle w:val="Arial10i5"/>
        <w:spacing w:after="200" w:line="320" w:lineRule="exact"/>
        <w:rPr>
          <w:rFonts w:cs="Arial"/>
          <w:color w:val="auto"/>
          <w:sz w:val="24"/>
          <w:szCs w:val="24"/>
        </w:rPr>
      </w:pPr>
      <w:r w:rsidRPr="00202DAD">
        <w:rPr>
          <w:rFonts w:cs="Arial"/>
          <w:color w:val="auto"/>
          <w:sz w:val="24"/>
          <w:szCs w:val="24"/>
        </w:rPr>
        <w:t>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w:t>
      </w:r>
      <w:r w:rsidR="00E90F33">
        <w:rPr>
          <w:rFonts w:cs="Arial"/>
          <w:color w:val="auto"/>
          <w:sz w:val="24"/>
          <w:szCs w:val="24"/>
        </w:rPr>
        <w:t> </w:t>
      </w:r>
      <w:r w:rsidRPr="00202DAD">
        <w:rPr>
          <w:rFonts w:cs="Arial"/>
          <w:color w:val="auto"/>
          <w:sz w:val="24"/>
          <w:szCs w:val="24"/>
        </w:rPr>
        <w:t>wyłączeniem instalacji lub ich części stosowanych wyłącznie do badania, rozwoju lub testowania nowych produktów lub procesów technologicznych. Zgodnie natomiast z art. 201 ust. 2 ustawy POŚ, minister właściwy do spraw klimatu określi, w</w:t>
      </w:r>
      <w:r w:rsidR="00E90F33">
        <w:rPr>
          <w:rFonts w:cs="Arial"/>
          <w:color w:val="auto"/>
          <w:sz w:val="24"/>
          <w:szCs w:val="24"/>
        </w:rPr>
        <w:t> </w:t>
      </w:r>
      <w:r w:rsidRPr="00202DAD">
        <w:rPr>
          <w:rFonts w:cs="Arial"/>
          <w:color w:val="auto"/>
          <w:sz w:val="24"/>
          <w:szCs w:val="24"/>
        </w:rPr>
        <w:t xml:space="preserve">drodze rozporządzenia, rodzaje instalacji mogących powodować znaczne zanieczyszczenie poszczególnych elementów przyrodniczych albo środowiska jako całości. </w:t>
      </w:r>
    </w:p>
    <w:p w14:paraId="1051292F" w14:textId="60CD7A3E" w:rsidR="00651D08" w:rsidRPr="00202DAD" w:rsidRDefault="00651D08" w:rsidP="00462526">
      <w:pPr>
        <w:pStyle w:val="Arial10i5"/>
        <w:spacing w:after="200" w:line="320" w:lineRule="exact"/>
        <w:rPr>
          <w:rFonts w:cs="Arial"/>
          <w:color w:val="auto"/>
          <w:sz w:val="24"/>
          <w:szCs w:val="24"/>
        </w:rPr>
      </w:pPr>
      <w:r w:rsidRPr="00202DAD">
        <w:rPr>
          <w:rFonts w:cs="Arial"/>
          <w:color w:val="auto"/>
          <w:sz w:val="24"/>
          <w:szCs w:val="24"/>
        </w:rPr>
        <w:t>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 rozporządzeniu, ma obowiązek uzyskać pozwolenie zintegrowane (por. wyrok WSA w Olsztynie z</w:t>
      </w:r>
      <w:r w:rsidR="00E90F33">
        <w:rPr>
          <w:rFonts w:cs="Arial"/>
          <w:color w:val="auto"/>
          <w:sz w:val="24"/>
          <w:szCs w:val="24"/>
        </w:rPr>
        <w:t> </w:t>
      </w:r>
      <w:r w:rsidRPr="00202DAD">
        <w:rPr>
          <w:rFonts w:cs="Arial"/>
          <w:color w:val="auto"/>
          <w:sz w:val="24"/>
          <w:szCs w:val="24"/>
        </w:rPr>
        <w:t xml:space="preserve">dnia 26 września 2019 r., sygn. akt II SA/Ol 443/19). Co ważne, pozwolenie zintegrowane, mimo że – w istocie rzeczy – zastępuje tzw. pozwolenia sektorowe (por. art. 182 i art. 211 ust. 1 ustawy POŚ), to nie może być przez nie zastępowane (analogicznie: wyrok WSA w Lublinie z dnia 13 września 2010 r., sygn. akt II SA/Lu 205/10).  </w:t>
      </w:r>
    </w:p>
    <w:p w14:paraId="14A5A9C6" w14:textId="77777777" w:rsidR="00651D08" w:rsidRPr="00202DAD" w:rsidRDefault="00651D08" w:rsidP="00462526">
      <w:pPr>
        <w:pStyle w:val="Arial10i5"/>
        <w:spacing w:after="200" w:line="320" w:lineRule="exact"/>
        <w:rPr>
          <w:rFonts w:cs="Arial"/>
          <w:color w:val="auto"/>
          <w:sz w:val="24"/>
          <w:szCs w:val="24"/>
        </w:rPr>
      </w:pPr>
      <w:r w:rsidRPr="00202DAD">
        <w:rPr>
          <w:rFonts w:cs="Arial"/>
          <w:color w:val="auto"/>
          <w:sz w:val="24"/>
          <w:szCs w:val="24"/>
        </w:rPr>
        <w:t>Pozwolenie zintegrowane wydaje, w drodze decyzji, na wniosek prowadzącego instalację, organ ochrony środowiska (art. 183 ust. 1 w zw. z art. 184 ust. 1 ustawy POŚ).</w:t>
      </w:r>
    </w:p>
    <w:p w14:paraId="326ED62A" w14:textId="1D7D2674" w:rsidR="00651D08" w:rsidRPr="00202DAD" w:rsidRDefault="00651D08" w:rsidP="00462526">
      <w:pPr>
        <w:pStyle w:val="WW-BodyText212"/>
        <w:spacing w:line="320" w:lineRule="exact"/>
        <w:jc w:val="left"/>
        <w:rPr>
          <w:rFonts w:ascii="Arial" w:hAnsi="Arial" w:cs="Arial"/>
          <w:color w:val="auto"/>
        </w:rPr>
      </w:pPr>
      <w:r w:rsidRPr="00202DAD">
        <w:rPr>
          <w:rFonts w:ascii="Arial" w:hAnsi="Arial" w:cs="Arial"/>
          <w:color w:val="auto"/>
        </w:rPr>
        <w:t xml:space="preserve">System organów ochrony środowiska został określony w art. 376 i nast. ustawy POŚ. </w:t>
      </w:r>
      <w:r w:rsidRPr="00202DAD">
        <w:rPr>
          <w:rFonts w:ascii="Arial" w:hAnsi="Arial" w:cs="Arial"/>
          <w:color w:val="auto"/>
        </w:rPr>
        <w:lastRenderedPageBreak/>
        <w:t>Jak wynika z art. 376 pkt 2b ustawy POŚ, jednym z organów ochrony środowiska jest marszałek województwa. Jego kompetencje określa art. 378 ust. 2a ustawy POŚ. Zgodnie z tym przepisem, marszałek województwa jest właściwy w sprawach:</w:t>
      </w:r>
    </w:p>
    <w:p w14:paraId="611ADCCD" w14:textId="7890C0AD" w:rsidR="00651D08" w:rsidRPr="00202DAD" w:rsidRDefault="00651D08" w:rsidP="00462526">
      <w:pPr>
        <w:pStyle w:val="WW-BodyText212"/>
        <w:numPr>
          <w:ilvl w:val="0"/>
          <w:numId w:val="61"/>
        </w:numPr>
        <w:spacing w:line="320" w:lineRule="exact"/>
        <w:ind w:left="714" w:hanging="357"/>
        <w:jc w:val="left"/>
        <w:rPr>
          <w:rFonts w:ascii="Arial" w:hAnsi="Arial" w:cs="Arial"/>
          <w:color w:val="auto"/>
        </w:rPr>
      </w:pPr>
      <w:r w:rsidRPr="00202DAD">
        <w:rPr>
          <w:rFonts w:ascii="Arial" w:hAnsi="Arial" w:cs="Arial"/>
          <w:color w:val="auto"/>
        </w:rPr>
        <w:t xml:space="preserve">przedsięwzięć i zdarzeń na terenach zakładów, gdzie jest eksploatowana instalacja, która jest kwalifikowana jako przedsięwzięcie </w:t>
      </w:r>
      <w:r w:rsidRPr="00202DAD">
        <w:rPr>
          <w:rFonts w:ascii="Arial" w:hAnsi="Arial" w:cs="Arial"/>
          <w:color w:val="auto"/>
          <w:u w:val="single"/>
        </w:rPr>
        <w:t>mogące zawsze znacząco oddziaływać na środowisko</w:t>
      </w:r>
      <w:r w:rsidRPr="00202DAD">
        <w:rPr>
          <w:rFonts w:ascii="Arial" w:hAnsi="Arial" w:cs="Arial"/>
          <w:color w:val="auto"/>
        </w:rPr>
        <w:t xml:space="preserve"> w rozumieniu ustawy z dnia 3</w:t>
      </w:r>
      <w:r w:rsidR="00E90F33">
        <w:rPr>
          <w:rFonts w:ascii="Arial" w:hAnsi="Arial" w:cs="Arial"/>
          <w:color w:val="auto"/>
        </w:rPr>
        <w:t> </w:t>
      </w:r>
      <w:r w:rsidRPr="00202DAD">
        <w:rPr>
          <w:rFonts w:ascii="Arial" w:hAnsi="Arial" w:cs="Arial"/>
          <w:color w:val="auto"/>
        </w:rPr>
        <w:t>października 2008 r. o udostępnianiu informacji o środowisku i jego ochronie, udziale społeczeństwa w ochronie środowiska oraz o ocenach oddziaływania na środowisko;</w:t>
      </w:r>
    </w:p>
    <w:p w14:paraId="5E95929E" w14:textId="0374C3C1" w:rsidR="00651D08" w:rsidRPr="00202DAD" w:rsidRDefault="00651D08" w:rsidP="00462526">
      <w:pPr>
        <w:pStyle w:val="WW-BodyText212"/>
        <w:numPr>
          <w:ilvl w:val="0"/>
          <w:numId w:val="61"/>
        </w:numPr>
        <w:spacing w:line="320" w:lineRule="exact"/>
        <w:ind w:left="714" w:hanging="357"/>
        <w:jc w:val="left"/>
        <w:rPr>
          <w:rFonts w:ascii="Arial" w:hAnsi="Arial" w:cs="Arial"/>
          <w:color w:val="auto"/>
        </w:rPr>
      </w:pPr>
      <w:r w:rsidRPr="00202DAD">
        <w:rPr>
          <w:rFonts w:ascii="Arial" w:hAnsi="Arial" w:cs="Arial"/>
          <w:color w:val="auto"/>
        </w:rPr>
        <w:t>przedsięwzięcia mogącego zawsze znacząco oddziaływać na środowisko w</w:t>
      </w:r>
      <w:r w:rsidR="00E90F33">
        <w:rPr>
          <w:rFonts w:ascii="Arial" w:hAnsi="Arial" w:cs="Arial"/>
          <w:color w:val="auto"/>
        </w:rPr>
        <w:t> </w:t>
      </w:r>
      <w:r w:rsidRPr="00202DAD">
        <w:rPr>
          <w:rFonts w:ascii="Arial" w:hAnsi="Arial" w:cs="Arial"/>
          <w:color w:val="auto"/>
        </w:rPr>
        <w:t>rozumieniu ustawy z dnia 3 października 2008 r. o udostępnianiu informacji o środowisku i jego ochronie, udziale społeczeństwa w ochronie środowiska oraz o ocenach oddziaływania na środowisko, realizowanego na terenach innych niż wymienione w pkt 1;</w:t>
      </w:r>
    </w:p>
    <w:p w14:paraId="2B2691B0" w14:textId="74D73119" w:rsidR="00651D08" w:rsidRPr="00202DAD" w:rsidRDefault="00651D08" w:rsidP="00462526">
      <w:pPr>
        <w:pStyle w:val="WW-BodyText212"/>
        <w:numPr>
          <w:ilvl w:val="0"/>
          <w:numId w:val="61"/>
        </w:numPr>
        <w:spacing w:line="320" w:lineRule="exact"/>
        <w:ind w:left="714" w:hanging="357"/>
        <w:jc w:val="left"/>
        <w:rPr>
          <w:rFonts w:ascii="Arial" w:hAnsi="Arial" w:cs="Arial"/>
          <w:color w:val="auto"/>
        </w:rPr>
      </w:pPr>
      <w:r w:rsidRPr="00202DAD">
        <w:rPr>
          <w:rFonts w:ascii="Arial" w:hAnsi="Arial" w:cs="Arial"/>
          <w:color w:val="auto"/>
        </w:rPr>
        <w:t>pozwolenia na wytwarzanie odpadów i pozwolenia zintegrowanego dla</w:t>
      </w:r>
      <w:r w:rsidR="00E90F33">
        <w:rPr>
          <w:rFonts w:ascii="Arial" w:hAnsi="Arial" w:cs="Arial"/>
          <w:color w:val="auto"/>
        </w:rPr>
        <w:t> </w:t>
      </w:r>
      <w:r w:rsidRPr="00202DAD">
        <w:rPr>
          <w:rFonts w:ascii="Arial" w:hAnsi="Arial" w:cs="Arial"/>
          <w:color w:val="auto"/>
        </w:rPr>
        <w:t>instalacji komunalnych, o których mowa w art. 38b ust. 1 pkt 1 ustawy z</w:t>
      </w:r>
      <w:r w:rsidR="00E90F33">
        <w:rPr>
          <w:rFonts w:ascii="Arial" w:hAnsi="Arial" w:cs="Arial"/>
          <w:color w:val="auto"/>
        </w:rPr>
        <w:t> </w:t>
      </w:r>
      <w:r w:rsidRPr="00202DAD">
        <w:rPr>
          <w:rFonts w:ascii="Arial" w:hAnsi="Arial" w:cs="Arial"/>
          <w:color w:val="auto"/>
        </w:rPr>
        <w:t xml:space="preserve">dnia 14 grudnia 2012 r. o odpadach; </w:t>
      </w:r>
    </w:p>
    <w:p w14:paraId="01AFE20F" w14:textId="18C6318A" w:rsidR="00651D08" w:rsidRPr="00202DAD" w:rsidRDefault="00651D08" w:rsidP="00462526">
      <w:pPr>
        <w:pStyle w:val="WW-BodyText212"/>
        <w:numPr>
          <w:ilvl w:val="0"/>
          <w:numId w:val="61"/>
        </w:numPr>
        <w:spacing w:line="320" w:lineRule="exact"/>
        <w:ind w:left="714" w:hanging="357"/>
        <w:jc w:val="left"/>
        <w:rPr>
          <w:rFonts w:ascii="Arial" w:hAnsi="Arial" w:cs="Arial"/>
          <w:color w:val="auto"/>
        </w:rPr>
      </w:pPr>
      <w:r w:rsidRPr="00202DAD">
        <w:rPr>
          <w:rFonts w:ascii="Arial" w:hAnsi="Arial" w:cs="Arial"/>
          <w:color w:val="auto"/>
        </w:rPr>
        <w:t>o których mowa w art. 237 i art. 362 ust. 1</w:t>
      </w:r>
      <w:r w:rsidR="005F57A7" w:rsidRPr="00202DAD">
        <w:rPr>
          <w:rFonts w:ascii="Arial" w:hAnsi="Arial" w:cs="Arial"/>
          <w:color w:val="auto"/>
        </w:rPr>
        <w:t>-</w:t>
      </w:r>
      <w:r w:rsidRPr="00202DAD">
        <w:rPr>
          <w:rFonts w:ascii="Arial" w:hAnsi="Arial" w:cs="Arial"/>
          <w:color w:val="auto"/>
        </w:rPr>
        <w:t>3, w zakresie dróg innych niż</w:t>
      </w:r>
      <w:r w:rsidR="00E90F33">
        <w:rPr>
          <w:rFonts w:ascii="Arial" w:hAnsi="Arial" w:cs="Arial"/>
          <w:color w:val="auto"/>
        </w:rPr>
        <w:t> </w:t>
      </w:r>
      <w:r w:rsidRPr="00202DAD">
        <w:rPr>
          <w:rFonts w:ascii="Arial" w:hAnsi="Arial" w:cs="Arial"/>
          <w:color w:val="auto"/>
        </w:rPr>
        <w:t xml:space="preserve">autostrady i drogi ekspresowe, usytuowanych w miastach na prawach powiatu. </w:t>
      </w:r>
    </w:p>
    <w:p w14:paraId="06068BE8" w14:textId="49B4FA97" w:rsidR="00F03CE6" w:rsidRDefault="00F03CE6" w:rsidP="00F03CE6">
      <w:pPr>
        <w:pStyle w:val="WW-BodyText212"/>
        <w:spacing w:line="320" w:lineRule="exact"/>
        <w:jc w:val="left"/>
        <w:rPr>
          <w:rFonts w:ascii="Arial" w:hAnsi="Arial" w:cs="Arial"/>
          <w:color w:val="auto"/>
        </w:rPr>
      </w:pPr>
      <w:r w:rsidRPr="00F03CE6">
        <w:rPr>
          <w:rFonts w:ascii="Arial" w:hAnsi="Arial" w:cs="Arial"/>
          <w:color w:val="auto"/>
        </w:rPr>
        <w:t>Katalog przedsięwzięć, mogących zawsze znacząco oddziaływać na środowisko określa rozporządzenie Rady Ministrów z dnia 10 września 2019 r. w sprawie przedsięwzięć mogących znacząco oddziaływać na środowisko (Dz.U. z 2019 r., poz.</w:t>
      </w:r>
      <w:r>
        <w:rPr>
          <w:rFonts w:ascii="Arial" w:hAnsi="Arial" w:cs="Arial"/>
          <w:color w:val="auto"/>
        </w:rPr>
        <w:t> </w:t>
      </w:r>
      <w:r w:rsidRPr="00F03CE6">
        <w:rPr>
          <w:rFonts w:ascii="Arial" w:hAnsi="Arial" w:cs="Arial"/>
          <w:color w:val="auto"/>
        </w:rPr>
        <w:t xml:space="preserve">1839). </w:t>
      </w:r>
    </w:p>
    <w:p w14:paraId="74769B02" w14:textId="22A3EEA2" w:rsidR="00651D08" w:rsidRPr="00202DAD" w:rsidRDefault="00651D08" w:rsidP="00F03CE6">
      <w:pPr>
        <w:pStyle w:val="WW-BodyText212"/>
        <w:spacing w:line="320" w:lineRule="exact"/>
        <w:jc w:val="left"/>
        <w:rPr>
          <w:rFonts w:ascii="Arial" w:hAnsi="Arial" w:cs="Arial"/>
          <w:color w:val="auto"/>
        </w:rPr>
      </w:pPr>
      <w:r w:rsidRPr="00202DAD">
        <w:rPr>
          <w:rFonts w:ascii="Arial" w:hAnsi="Arial" w:cs="Arial"/>
          <w:color w:val="auto"/>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 odpadach. </w:t>
      </w:r>
    </w:p>
    <w:p w14:paraId="021C3CDC" w14:textId="4395B8C0" w:rsidR="00651D08" w:rsidRPr="00202DAD" w:rsidRDefault="00651D08" w:rsidP="00462526">
      <w:pPr>
        <w:pStyle w:val="WW-BodyText212"/>
        <w:spacing w:line="320" w:lineRule="exact"/>
        <w:jc w:val="left"/>
        <w:rPr>
          <w:rFonts w:ascii="Arial" w:hAnsi="Arial" w:cs="Arial"/>
          <w:color w:val="auto"/>
        </w:rPr>
      </w:pPr>
      <w:r w:rsidRPr="00202DAD">
        <w:rPr>
          <w:rFonts w:ascii="Arial" w:hAnsi="Arial" w:cs="Arial"/>
          <w:color w:val="auto"/>
        </w:rPr>
        <w:t>Treść pozwolenia zintegrowanego wyznacza zasadniczo art. 211 ust. 1 ustawy POŚ, wskazując, że pozwolenie zintegrowane spełnia wymagania określone dla pozwoleń, o których mowa w art. 181 ust. 1 pkt 2 i 4 (tj. pozwolenia na wprowadzanie gazów lub</w:t>
      </w:r>
      <w:r w:rsidR="00E90F33">
        <w:rPr>
          <w:rFonts w:ascii="Arial" w:hAnsi="Arial" w:cs="Arial"/>
          <w:color w:val="auto"/>
        </w:rPr>
        <w:t> </w:t>
      </w:r>
      <w:r w:rsidRPr="00202DAD">
        <w:rPr>
          <w:rFonts w:ascii="Arial" w:hAnsi="Arial" w:cs="Arial"/>
          <w:color w:val="auto"/>
        </w:rPr>
        <w:t xml:space="preserve">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10577E98" w14:textId="378A2006" w:rsidR="00651D08" w:rsidRPr="00202DAD" w:rsidRDefault="00651D08" w:rsidP="00462526">
      <w:pPr>
        <w:pStyle w:val="WW-BodyText212"/>
        <w:spacing w:line="320" w:lineRule="exact"/>
        <w:jc w:val="left"/>
        <w:rPr>
          <w:rFonts w:ascii="Arial" w:hAnsi="Arial" w:cs="Arial"/>
          <w:color w:val="auto"/>
        </w:rPr>
      </w:pPr>
      <w:r w:rsidRPr="00202DAD">
        <w:rPr>
          <w:rFonts w:ascii="Arial" w:hAnsi="Arial" w:cs="Arial"/>
          <w:color w:val="auto"/>
        </w:rPr>
        <w:t>Pozwolenia zintegrowane wydawane są, co do zasady, na czas nieoznaczony (art.</w:t>
      </w:r>
      <w:r w:rsidR="00E90F33">
        <w:rPr>
          <w:rFonts w:ascii="Arial" w:hAnsi="Arial" w:cs="Arial"/>
          <w:color w:val="auto"/>
        </w:rPr>
        <w:t> </w:t>
      </w:r>
      <w:r w:rsidR="00106FB0" w:rsidRPr="00202DAD">
        <w:rPr>
          <w:rFonts w:ascii="Arial" w:hAnsi="Arial" w:cs="Arial"/>
          <w:color w:val="auto"/>
        </w:rPr>
        <w:t>188 ust.</w:t>
      </w:r>
      <w:r w:rsidRPr="00202DAD">
        <w:rPr>
          <w:rFonts w:ascii="Arial" w:hAnsi="Arial" w:cs="Arial"/>
          <w:color w:val="auto"/>
        </w:rPr>
        <w:t xml:space="preserve"> 1 ustawy POŚ). Trzeba jednak zauważyć, że dotyczą one instalacji, które są cały czas eksploatowane oraz zmieniają się w czasie. Stąd też </w:t>
      </w:r>
      <w:r w:rsidRPr="00202DAD">
        <w:rPr>
          <w:rFonts w:ascii="Arial" w:hAnsi="Arial" w:cs="Arial"/>
          <w:color w:val="auto"/>
        </w:rPr>
        <w:lastRenderedPageBreak/>
        <w:t>ustawodawca przewidział możliwość zmiany pozwoleń zintegrowanych, odstępując tym samym od ogólnej zasady trwałości decyzji administracyjnych, określonej w</w:t>
      </w:r>
      <w:r w:rsidR="00E90F33">
        <w:rPr>
          <w:rFonts w:ascii="Arial" w:hAnsi="Arial" w:cs="Arial"/>
          <w:color w:val="auto"/>
        </w:rPr>
        <w:t> </w:t>
      </w:r>
      <w:r w:rsidRPr="00202DAD">
        <w:rPr>
          <w:rFonts w:ascii="Arial" w:hAnsi="Arial" w:cs="Arial"/>
          <w:color w:val="auto"/>
        </w:rPr>
        <w:t>art.</w:t>
      </w:r>
      <w:r w:rsidR="00E90F33">
        <w:rPr>
          <w:rFonts w:ascii="Arial" w:hAnsi="Arial" w:cs="Arial"/>
          <w:color w:val="auto"/>
        </w:rPr>
        <w:t> </w:t>
      </w:r>
      <w:r w:rsidRPr="00202DAD">
        <w:rPr>
          <w:rFonts w:ascii="Arial" w:hAnsi="Arial" w:cs="Arial"/>
          <w:color w:val="auto"/>
        </w:rPr>
        <w:t xml:space="preserve">16 KPA. Podstawą dokonania zmiany pozwolenia zintegrowanego są zasadniczo przepisy art. 192 ustawy POŚ w zw. z art. 163 </w:t>
      </w:r>
      <w:r w:rsidR="00A4767A" w:rsidRPr="00202DAD">
        <w:rPr>
          <w:rFonts w:ascii="Arial" w:hAnsi="Arial" w:cs="Arial"/>
          <w:color w:val="auto"/>
        </w:rPr>
        <w:t>KPA</w:t>
      </w:r>
      <w:r w:rsidRPr="00202DAD">
        <w:rPr>
          <w:rFonts w:ascii="Arial" w:hAnsi="Arial" w:cs="Arial"/>
          <w:color w:val="auto"/>
        </w:rPr>
        <w:t xml:space="preserve"> (analogicznie: wyrok NSA z dnia 19 września 2019 r., sygn. akt: II OSK 821/18). Pierwszy z tych przepisów stanowi, że przepisy o wydawaniu pozwolenia </w:t>
      </w:r>
      <w:r w:rsidRPr="00202DAD">
        <w:rPr>
          <w:rFonts w:ascii="Arial" w:hAnsi="Arial" w:cs="Arial"/>
          <w:color w:val="auto"/>
          <w:u w:val="single"/>
        </w:rPr>
        <w:t>stosuje się odpowiednio w</w:t>
      </w:r>
      <w:r w:rsidR="00E90F33">
        <w:rPr>
          <w:rFonts w:ascii="Arial" w:hAnsi="Arial" w:cs="Arial"/>
          <w:color w:val="auto"/>
          <w:u w:val="single"/>
        </w:rPr>
        <w:t> </w:t>
      </w:r>
      <w:r w:rsidRPr="00202DAD">
        <w:rPr>
          <w:rFonts w:ascii="Arial" w:hAnsi="Arial" w:cs="Arial"/>
          <w:color w:val="auto"/>
          <w:u w:val="single"/>
        </w:rPr>
        <w:t>przypadku zmiany jego warunków</w:t>
      </w:r>
      <w:r w:rsidRPr="00202DAD">
        <w:rPr>
          <w:rFonts w:ascii="Arial" w:hAnsi="Arial" w:cs="Arial"/>
          <w:color w:val="auto"/>
        </w:rPr>
        <w:t xml:space="preserve">. Zgodnie natomiast z art. 163 </w:t>
      </w:r>
      <w:r w:rsidR="00A4767A" w:rsidRPr="00202DAD">
        <w:rPr>
          <w:rFonts w:ascii="Arial" w:hAnsi="Arial" w:cs="Arial"/>
          <w:color w:val="auto"/>
        </w:rPr>
        <w:t>KPA</w:t>
      </w:r>
      <w:r w:rsidRPr="00202DAD">
        <w:rPr>
          <w:rFonts w:ascii="Arial" w:hAnsi="Arial" w:cs="Arial"/>
          <w:color w:val="auto"/>
        </w:rPr>
        <w:t xml:space="preserve">, organ administracji publicznej </w:t>
      </w:r>
      <w:r w:rsidRPr="00202DAD">
        <w:rPr>
          <w:rFonts w:ascii="Arial" w:hAnsi="Arial" w:cs="Arial"/>
          <w:color w:val="auto"/>
          <w:u w:val="single"/>
        </w:rPr>
        <w:t>może uchylić lub zmienić decyzję, na mocy której strona nabyła prawo</w:t>
      </w:r>
      <w:r w:rsidRPr="00202DAD">
        <w:rPr>
          <w:rFonts w:ascii="Arial" w:hAnsi="Arial" w:cs="Arial"/>
          <w:color w:val="auto"/>
        </w:rPr>
        <w:t>, także w innych przypadkach oraz na innych zasadach niż określone w</w:t>
      </w:r>
      <w:r w:rsidR="00E90F33">
        <w:rPr>
          <w:rFonts w:ascii="Arial" w:hAnsi="Arial" w:cs="Arial"/>
          <w:color w:val="auto"/>
        </w:rPr>
        <w:t> </w:t>
      </w:r>
      <w:r w:rsidRPr="00202DAD">
        <w:rPr>
          <w:rFonts w:ascii="Arial" w:hAnsi="Arial" w:cs="Arial"/>
          <w:color w:val="auto"/>
        </w:rPr>
        <w:t xml:space="preserve">niniejszym rozdziale, </w:t>
      </w:r>
      <w:r w:rsidRPr="00202DAD">
        <w:rPr>
          <w:rFonts w:ascii="Arial" w:hAnsi="Arial" w:cs="Arial"/>
          <w:color w:val="auto"/>
          <w:u w:val="single"/>
        </w:rPr>
        <w:t>o ile przewidują to przepisy szczególne</w:t>
      </w:r>
      <w:r w:rsidRPr="00202DAD">
        <w:rPr>
          <w:rFonts w:ascii="Arial" w:hAnsi="Arial" w:cs="Arial"/>
          <w:color w:val="auto"/>
        </w:rPr>
        <w:t xml:space="preserve">. </w:t>
      </w:r>
    </w:p>
    <w:p w14:paraId="07A04951" w14:textId="6B805570" w:rsidR="00651D08" w:rsidRPr="00202DAD" w:rsidRDefault="00651D08" w:rsidP="00462526">
      <w:pPr>
        <w:pStyle w:val="WW-BodyText212"/>
        <w:spacing w:line="320" w:lineRule="exact"/>
        <w:jc w:val="left"/>
        <w:rPr>
          <w:rFonts w:ascii="Arial" w:hAnsi="Arial" w:cs="Arial"/>
          <w:color w:val="auto"/>
        </w:rPr>
      </w:pPr>
      <w:r w:rsidRPr="00202DAD">
        <w:rPr>
          <w:rFonts w:ascii="Arial" w:hAnsi="Arial" w:cs="Arial"/>
          <w:color w:val="auto"/>
        </w:rPr>
        <w:t>Oprócz tego należy zwrócić uwagę na art. 214 ust. 4 i ust. 5 ustawy POŚ, zgodnie z</w:t>
      </w:r>
      <w:r w:rsidR="00E90F33">
        <w:rPr>
          <w:rFonts w:ascii="Arial" w:hAnsi="Arial" w:cs="Arial"/>
          <w:color w:val="auto"/>
        </w:rPr>
        <w:t> </w:t>
      </w:r>
      <w:r w:rsidRPr="00202DAD">
        <w:rPr>
          <w:rFonts w:ascii="Arial" w:hAnsi="Arial" w:cs="Arial"/>
          <w:color w:val="auto"/>
        </w:rPr>
        <w:t>którymi:</w:t>
      </w:r>
    </w:p>
    <w:p w14:paraId="2B296678" w14:textId="74C7F73B" w:rsidR="00651D08" w:rsidRPr="00202DAD" w:rsidRDefault="00A4767A" w:rsidP="00462526">
      <w:pPr>
        <w:pStyle w:val="WW-BodyText212"/>
        <w:numPr>
          <w:ilvl w:val="0"/>
          <w:numId w:val="65"/>
        </w:numPr>
        <w:spacing w:line="320" w:lineRule="exact"/>
        <w:jc w:val="left"/>
        <w:rPr>
          <w:rFonts w:ascii="Arial" w:hAnsi="Arial" w:cs="Arial"/>
          <w:color w:val="auto"/>
        </w:rPr>
      </w:pPr>
      <w:r w:rsidRPr="00202DAD">
        <w:rPr>
          <w:rFonts w:ascii="Arial" w:hAnsi="Arial" w:cs="Arial"/>
          <w:color w:val="auto"/>
        </w:rPr>
        <w:t>w</w:t>
      </w:r>
      <w:r w:rsidR="00651D08" w:rsidRPr="00202DAD">
        <w:rPr>
          <w:rFonts w:ascii="Arial" w:hAnsi="Arial" w:cs="Arial"/>
          <w:color w:val="auto"/>
        </w:rPr>
        <w:t>niosek o zmianę pozwolenia zintegrowanego zawiera dane, o których mowa w art. 184 i art. 208, mające związek z planowanymi zmianami;</w:t>
      </w:r>
    </w:p>
    <w:p w14:paraId="6E4CCC5A" w14:textId="094F1144" w:rsidR="00651D08" w:rsidRPr="00202DAD" w:rsidRDefault="00A4767A" w:rsidP="00462526">
      <w:pPr>
        <w:pStyle w:val="WW-BodyText212"/>
        <w:numPr>
          <w:ilvl w:val="0"/>
          <w:numId w:val="65"/>
        </w:numPr>
        <w:spacing w:line="320" w:lineRule="exact"/>
        <w:jc w:val="left"/>
        <w:rPr>
          <w:rFonts w:ascii="Arial" w:hAnsi="Arial" w:cs="Arial"/>
          <w:color w:val="auto"/>
        </w:rPr>
      </w:pPr>
      <w:r w:rsidRPr="00202DAD">
        <w:rPr>
          <w:rFonts w:ascii="Arial" w:hAnsi="Arial" w:cs="Arial"/>
          <w:color w:val="auto"/>
        </w:rPr>
        <w:t>d</w:t>
      </w:r>
      <w:r w:rsidR="00651D08" w:rsidRPr="00202DAD">
        <w:rPr>
          <w:rFonts w:ascii="Arial" w:hAnsi="Arial" w:cs="Arial"/>
          <w:color w:val="auto"/>
        </w:rPr>
        <w:t>ecyzja o zmianie pozwolenia zintegrowanego określa wymagania, o których mowa w art. 188 i art. 211, mające związek z planowanymi zmianami.</w:t>
      </w:r>
    </w:p>
    <w:p w14:paraId="134892D5" w14:textId="6772AA0D" w:rsidR="00651D08" w:rsidRPr="00202DAD" w:rsidRDefault="00651D08" w:rsidP="00462526">
      <w:pPr>
        <w:pStyle w:val="WW-BodyText212"/>
        <w:spacing w:line="320" w:lineRule="exact"/>
        <w:jc w:val="left"/>
        <w:rPr>
          <w:rFonts w:ascii="Arial" w:hAnsi="Arial" w:cs="Arial"/>
          <w:color w:val="auto"/>
        </w:rPr>
      </w:pPr>
      <w:r w:rsidRPr="00202DAD">
        <w:rPr>
          <w:rFonts w:ascii="Arial" w:hAnsi="Arial" w:cs="Arial"/>
          <w:color w:val="auto"/>
        </w:rPr>
        <w:t xml:space="preserve">Przepisy te, korespondując z powołanymi wyżej art. 192 ustawy POŚ oraz art. 163 </w:t>
      </w:r>
      <w:r w:rsidR="00A4767A" w:rsidRPr="00202DAD">
        <w:rPr>
          <w:rFonts w:ascii="Arial" w:hAnsi="Arial" w:cs="Arial"/>
          <w:color w:val="auto"/>
        </w:rPr>
        <w:t>KPA</w:t>
      </w:r>
      <w:r w:rsidRPr="00202DAD">
        <w:rPr>
          <w:rFonts w:ascii="Arial" w:hAnsi="Arial" w:cs="Arial"/>
          <w:color w:val="auto"/>
        </w:rPr>
        <w:t xml:space="preserve">, precyzyjnie określają, zarówno zakres wniosku o zmianę pozwolenia zintegrowanego, jak i treść decyzji o zmianie takiego pozwolenia. </w:t>
      </w:r>
    </w:p>
    <w:p w14:paraId="6235ABDA" w14:textId="69DF0FD7" w:rsidR="00651D08" w:rsidRPr="00202DAD" w:rsidRDefault="00A4767A" w:rsidP="00462526">
      <w:pPr>
        <w:pStyle w:val="WW-BodyText212"/>
        <w:spacing w:line="320" w:lineRule="exact"/>
        <w:jc w:val="left"/>
        <w:rPr>
          <w:rFonts w:ascii="Arial" w:hAnsi="Arial" w:cs="Arial"/>
          <w:color w:val="auto"/>
        </w:rPr>
      </w:pPr>
      <w:r w:rsidRPr="00202DAD">
        <w:rPr>
          <w:rFonts w:ascii="Arial" w:hAnsi="Arial" w:cs="Arial"/>
          <w:color w:val="auto"/>
        </w:rPr>
        <w:t>B</w:t>
      </w:r>
      <w:r w:rsidR="00651D08" w:rsidRPr="00202DAD">
        <w:rPr>
          <w:rFonts w:ascii="Arial" w:hAnsi="Arial" w:cs="Arial"/>
          <w:color w:val="auto"/>
        </w:rPr>
        <w:t xml:space="preserve">iorąc </w:t>
      </w:r>
      <w:r w:rsidRPr="00202DAD">
        <w:rPr>
          <w:rFonts w:ascii="Arial" w:hAnsi="Arial" w:cs="Arial"/>
          <w:color w:val="auto"/>
        </w:rPr>
        <w:t xml:space="preserve">zatem </w:t>
      </w:r>
      <w:r w:rsidR="00651D08" w:rsidRPr="00202DAD">
        <w:rPr>
          <w:rFonts w:ascii="Arial" w:hAnsi="Arial" w:cs="Arial"/>
          <w:color w:val="auto"/>
        </w:rPr>
        <w:t>pod uwagę:</w:t>
      </w:r>
    </w:p>
    <w:p w14:paraId="400EA60F" w14:textId="46315043" w:rsidR="00651D08" w:rsidRPr="00202DAD" w:rsidRDefault="00A4767A" w:rsidP="00462526">
      <w:pPr>
        <w:pStyle w:val="WW-BodyText212"/>
        <w:numPr>
          <w:ilvl w:val="0"/>
          <w:numId w:val="66"/>
        </w:numPr>
        <w:spacing w:line="320" w:lineRule="exact"/>
        <w:jc w:val="left"/>
        <w:rPr>
          <w:rFonts w:ascii="Arial" w:hAnsi="Arial" w:cs="Arial"/>
          <w:color w:val="auto"/>
        </w:rPr>
      </w:pPr>
      <w:r w:rsidRPr="00202DAD">
        <w:rPr>
          <w:rFonts w:ascii="Arial" w:hAnsi="Arial" w:cs="Arial"/>
          <w:color w:val="auto"/>
        </w:rPr>
        <w:t>r</w:t>
      </w:r>
      <w:r w:rsidR="00651D08" w:rsidRPr="00202DAD">
        <w:rPr>
          <w:rFonts w:ascii="Arial" w:hAnsi="Arial" w:cs="Arial"/>
          <w:color w:val="auto"/>
        </w:rPr>
        <w:t>odzaj instalacji, będącej przedmiotem wniosku;</w:t>
      </w:r>
    </w:p>
    <w:p w14:paraId="0D055B74" w14:textId="6CE0F8F9" w:rsidR="00651D08" w:rsidRPr="00202DAD" w:rsidRDefault="00A4767A" w:rsidP="00462526">
      <w:pPr>
        <w:pStyle w:val="WW-BodyText212"/>
        <w:numPr>
          <w:ilvl w:val="0"/>
          <w:numId w:val="66"/>
        </w:numPr>
        <w:spacing w:line="320" w:lineRule="exact"/>
        <w:jc w:val="left"/>
        <w:rPr>
          <w:rFonts w:ascii="Arial" w:hAnsi="Arial" w:cs="Arial"/>
          <w:color w:val="auto"/>
        </w:rPr>
      </w:pPr>
      <w:r w:rsidRPr="00202DAD">
        <w:rPr>
          <w:rFonts w:ascii="Arial" w:hAnsi="Arial" w:cs="Arial"/>
          <w:color w:val="auto"/>
        </w:rPr>
        <w:t>z</w:t>
      </w:r>
      <w:r w:rsidR="00651D08" w:rsidRPr="00202DAD">
        <w:rPr>
          <w:rFonts w:ascii="Arial" w:hAnsi="Arial" w:cs="Arial"/>
          <w:color w:val="auto"/>
        </w:rPr>
        <w:t>akres przedmiotowy wniosku;</w:t>
      </w:r>
    </w:p>
    <w:p w14:paraId="2E7CF43D" w14:textId="0CA6B426" w:rsidR="00130550" w:rsidRPr="00202DAD" w:rsidRDefault="00DB5599" w:rsidP="00462526">
      <w:pPr>
        <w:pStyle w:val="WW-BodyText212"/>
        <w:spacing w:line="320" w:lineRule="exact"/>
        <w:jc w:val="left"/>
        <w:rPr>
          <w:rFonts w:ascii="Arial" w:hAnsi="Arial" w:cs="Arial"/>
          <w:color w:val="auto"/>
        </w:rPr>
      </w:pPr>
      <w:r w:rsidRPr="00202DAD">
        <w:rPr>
          <w:rFonts w:ascii="Arial" w:hAnsi="Arial" w:cs="Arial"/>
          <w:color w:val="auto"/>
        </w:rPr>
        <w:t>o</w:t>
      </w:r>
      <w:r w:rsidR="00651D08" w:rsidRPr="00202DAD">
        <w:rPr>
          <w:rFonts w:ascii="Arial" w:hAnsi="Arial" w:cs="Arial"/>
          <w:color w:val="auto"/>
        </w:rPr>
        <w:t>rgan stwierdza, że przedmiotowy wniosek należy rozpoznać w oparciu o wyżej wskazane przepisy.</w:t>
      </w:r>
    </w:p>
    <w:p w14:paraId="6BC2B9D9" w14:textId="7259BD37" w:rsidR="001672AF" w:rsidRPr="00202DAD" w:rsidRDefault="003550EF" w:rsidP="00202DAD">
      <w:pPr>
        <w:pStyle w:val="Arial10i50"/>
        <w:spacing w:after="200" w:line="320" w:lineRule="exact"/>
        <w:rPr>
          <w:rFonts w:cs="Arial"/>
          <w:color w:val="auto"/>
          <w:sz w:val="24"/>
          <w:szCs w:val="24"/>
          <w:u w:val="single"/>
        </w:rPr>
      </w:pPr>
      <w:r w:rsidRPr="00202DAD">
        <w:rPr>
          <w:rFonts w:cs="Arial"/>
          <w:b/>
          <w:color w:val="auto"/>
          <w:sz w:val="24"/>
          <w:szCs w:val="24"/>
          <w:u w:val="single"/>
        </w:rPr>
        <w:t>IV. Uzasadnienie szczegółowe</w:t>
      </w:r>
    </w:p>
    <w:p w14:paraId="38FEE281" w14:textId="77777777" w:rsidR="009750BA" w:rsidRPr="00202DAD" w:rsidRDefault="009750BA" w:rsidP="00462526">
      <w:pPr>
        <w:pStyle w:val="WW-BodyText212"/>
        <w:spacing w:line="320" w:lineRule="exact"/>
        <w:jc w:val="left"/>
        <w:rPr>
          <w:rFonts w:ascii="Arial" w:hAnsi="Arial" w:cs="Arial"/>
        </w:rPr>
      </w:pPr>
      <w:r w:rsidRPr="00202DAD">
        <w:rPr>
          <w:rFonts w:ascii="Arial" w:hAnsi="Arial" w:cs="Arial"/>
        </w:rPr>
        <w:t>W wyniku analizy merytorycznej treści podania oraz zgromadzonego w sprawie całokształtu materiału dowodowego, pod kątem zgodności z przepisami prawa materialnego w zakresie ochrony środowiska, organ przychylił się do wniosku Strony i niniejszą decyzją dokonał zmian pozwolenia zintegrowanego, w części:</w:t>
      </w:r>
    </w:p>
    <w:p w14:paraId="5FF1C784" w14:textId="223094B2" w:rsidR="009750BA" w:rsidRPr="00202DAD" w:rsidRDefault="009750BA" w:rsidP="006A1B31">
      <w:pPr>
        <w:pStyle w:val="Akapitzlist"/>
        <w:numPr>
          <w:ilvl w:val="0"/>
          <w:numId w:val="62"/>
        </w:numPr>
        <w:autoSpaceDE w:val="0"/>
        <w:autoSpaceDN w:val="0"/>
        <w:adjustRightInd w:val="0"/>
        <w:spacing w:line="320" w:lineRule="exact"/>
        <w:ind w:left="714" w:hanging="357"/>
        <w:contextualSpacing w:val="0"/>
        <w:jc w:val="left"/>
        <w:rPr>
          <w:rFonts w:ascii="Arial" w:hAnsi="Arial" w:cs="Arial"/>
        </w:rPr>
      </w:pPr>
      <w:r w:rsidRPr="00202DAD">
        <w:rPr>
          <w:rFonts w:ascii="Arial" w:hAnsi="Arial" w:cs="Arial"/>
        </w:rPr>
        <w:t>Rodzaj i parametry instalacji;</w:t>
      </w:r>
    </w:p>
    <w:p w14:paraId="778748C0" w14:textId="3C7EFAC2" w:rsidR="00AE45C0" w:rsidRPr="00202DAD" w:rsidRDefault="00AE45C0" w:rsidP="00462526">
      <w:pPr>
        <w:pStyle w:val="Akapitzlist"/>
        <w:numPr>
          <w:ilvl w:val="0"/>
          <w:numId w:val="62"/>
        </w:numPr>
        <w:autoSpaceDE w:val="0"/>
        <w:autoSpaceDN w:val="0"/>
        <w:adjustRightInd w:val="0"/>
        <w:spacing w:after="120" w:line="320" w:lineRule="exact"/>
        <w:jc w:val="left"/>
        <w:rPr>
          <w:rFonts w:ascii="Arial" w:hAnsi="Arial" w:cs="Arial"/>
        </w:rPr>
      </w:pPr>
      <w:r w:rsidRPr="00202DAD">
        <w:rPr>
          <w:rFonts w:ascii="Arial" w:hAnsi="Arial" w:cs="Arial"/>
        </w:rPr>
        <w:t>Wymagane działania, w tym środki techniczne mające na celu zapobieganie lub ograniczanie emisji. Sposoby osiągania wysokiego poziomu ochrony środowiska jako całości;</w:t>
      </w:r>
    </w:p>
    <w:p w14:paraId="1BFEE2CA" w14:textId="4BC778CE" w:rsidR="00AE45C0" w:rsidRDefault="00AE45C0" w:rsidP="00462526">
      <w:pPr>
        <w:pStyle w:val="Akapitzlist"/>
        <w:numPr>
          <w:ilvl w:val="0"/>
          <w:numId w:val="62"/>
        </w:numPr>
        <w:autoSpaceDE w:val="0"/>
        <w:autoSpaceDN w:val="0"/>
        <w:adjustRightInd w:val="0"/>
        <w:spacing w:after="120" w:line="320" w:lineRule="exact"/>
        <w:jc w:val="left"/>
        <w:rPr>
          <w:rFonts w:ascii="Arial" w:hAnsi="Arial" w:cs="Arial"/>
        </w:rPr>
      </w:pPr>
      <w:r w:rsidRPr="00202DAD">
        <w:rPr>
          <w:rFonts w:ascii="Arial" w:hAnsi="Arial" w:cs="Arial"/>
        </w:rPr>
        <w:t>Parametry wprowadzania do środowiska substancji i energii i w warunkach normalnego funkcjonowania instalacji;</w:t>
      </w:r>
    </w:p>
    <w:p w14:paraId="3E72589E" w14:textId="7C29E059" w:rsidR="00C11D0C" w:rsidRPr="00202DAD" w:rsidRDefault="00C11D0C" w:rsidP="00462526">
      <w:pPr>
        <w:pStyle w:val="Akapitzlist"/>
        <w:numPr>
          <w:ilvl w:val="0"/>
          <w:numId w:val="62"/>
        </w:numPr>
        <w:autoSpaceDE w:val="0"/>
        <w:autoSpaceDN w:val="0"/>
        <w:adjustRightInd w:val="0"/>
        <w:spacing w:after="120" w:line="320" w:lineRule="exact"/>
        <w:jc w:val="left"/>
        <w:rPr>
          <w:rFonts w:ascii="Arial" w:hAnsi="Arial" w:cs="Arial"/>
        </w:rPr>
      </w:pPr>
      <w:r w:rsidRPr="00C11D0C">
        <w:rPr>
          <w:rFonts w:ascii="Arial" w:hAnsi="Arial" w:cs="Arial"/>
        </w:rPr>
        <w:t>Przetwarzanie odpadów</w:t>
      </w:r>
      <w:r>
        <w:rPr>
          <w:rFonts w:ascii="Arial" w:hAnsi="Arial" w:cs="Arial"/>
        </w:rPr>
        <w:t>;</w:t>
      </w:r>
    </w:p>
    <w:p w14:paraId="1C4F2EBC" w14:textId="3ED449E0" w:rsidR="00AE45C0" w:rsidRPr="00202DAD" w:rsidRDefault="00AE45C0" w:rsidP="0059744F">
      <w:pPr>
        <w:pStyle w:val="Akapitzlist"/>
        <w:numPr>
          <w:ilvl w:val="0"/>
          <w:numId w:val="72"/>
        </w:numPr>
        <w:autoSpaceDE w:val="0"/>
        <w:autoSpaceDN w:val="0"/>
        <w:adjustRightInd w:val="0"/>
        <w:spacing w:after="120" w:line="320" w:lineRule="exact"/>
        <w:jc w:val="left"/>
        <w:rPr>
          <w:rFonts w:ascii="Arial" w:hAnsi="Arial" w:cs="Arial"/>
        </w:rPr>
      </w:pPr>
      <w:r w:rsidRPr="00202DAD">
        <w:rPr>
          <w:rFonts w:ascii="Arial" w:hAnsi="Arial" w:cs="Arial"/>
        </w:rPr>
        <w:t>Eksploatacja instalacji w uzasadnionych technologicznie warunkach</w:t>
      </w:r>
      <w:r w:rsidR="006A1B31">
        <w:rPr>
          <w:rFonts w:ascii="Arial" w:hAnsi="Arial" w:cs="Arial"/>
        </w:rPr>
        <w:t xml:space="preserve"> </w:t>
      </w:r>
      <w:r w:rsidRPr="00202DAD">
        <w:rPr>
          <w:rFonts w:ascii="Arial" w:hAnsi="Arial" w:cs="Arial"/>
        </w:rPr>
        <w:t>odbiegających od normalnych;</w:t>
      </w:r>
    </w:p>
    <w:p w14:paraId="24C0A37D" w14:textId="7159EB67" w:rsidR="00AE45C0" w:rsidRPr="00202DAD" w:rsidRDefault="00AE45C0" w:rsidP="0059744F">
      <w:pPr>
        <w:pStyle w:val="Akapitzlist"/>
        <w:numPr>
          <w:ilvl w:val="0"/>
          <w:numId w:val="72"/>
        </w:numPr>
        <w:autoSpaceDE w:val="0"/>
        <w:autoSpaceDN w:val="0"/>
        <w:adjustRightInd w:val="0"/>
        <w:spacing w:after="120" w:line="320" w:lineRule="exact"/>
        <w:jc w:val="left"/>
        <w:rPr>
          <w:rFonts w:ascii="Arial" w:hAnsi="Arial" w:cs="Arial"/>
        </w:rPr>
      </w:pPr>
      <w:r w:rsidRPr="00202DAD">
        <w:rPr>
          <w:rFonts w:ascii="Arial" w:hAnsi="Arial" w:cs="Arial"/>
        </w:rPr>
        <w:lastRenderedPageBreak/>
        <w:t>Zakres i sposób monitorowania procesów technologicznych, w tym pomiaru i</w:t>
      </w:r>
      <w:r w:rsidR="00E90F33">
        <w:rPr>
          <w:rFonts w:ascii="Arial" w:hAnsi="Arial" w:cs="Arial"/>
        </w:rPr>
        <w:t> </w:t>
      </w:r>
      <w:r w:rsidRPr="00202DAD">
        <w:rPr>
          <w:rFonts w:ascii="Arial" w:hAnsi="Arial" w:cs="Arial"/>
        </w:rPr>
        <w:t>ewidencjonowania wielkości emisji;</w:t>
      </w:r>
    </w:p>
    <w:p w14:paraId="0118B948" w14:textId="7122E5A5" w:rsidR="009750BA" w:rsidRPr="00202DAD" w:rsidRDefault="00AE45C0" w:rsidP="0059744F">
      <w:pPr>
        <w:pStyle w:val="Akapitzlist"/>
        <w:numPr>
          <w:ilvl w:val="0"/>
          <w:numId w:val="73"/>
        </w:numPr>
        <w:autoSpaceDE w:val="0"/>
        <w:autoSpaceDN w:val="0"/>
        <w:adjustRightInd w:val="0"/>
        <w:spacing w:after="120" w:line="320" w:lineRule="exact"/>
        <w:contextualSpacing w:val="0"/>
        <w:jc w:val="left"/>
        <w:rPr>
          <w:rFonts w:ascii="Arial" w:hAnsi="Arial" w:cs="Arial"/>
        </w:rPr>
      </w:pPr>
      <w:r w:rsidRPr="00202DAD">
        <w:rPr>
          <w:rFonts w:ascii="Arial" w:hAnsi="Arial" w:cs="Arial"/>
        </w:rPr>
        <w:t xml:space="preserve">Zobowiązuje się prowadzącego instalację </w:t>
      </w:r>
      <w:proofErr w:type="gramStart"/>
      <w:r w:rsidRPr="00202DAD">
        <w:rPr>
          <w:rFonts w:ascii="Arial" w:hAnsi="Arial" w:cs="Arial"/>
        </w:rPr>
        <w:t>do:</w:t>
      </w:r>
      <w:r w:rsidR="006A1B31">
        <w:rPr>
          <w:rFonts w:ascii="Arial" w:hAnsi="Arial" w:cs="Arial"/>
        </w:rPr>
        <w:t>.</w:t>
      </w:r>
      <w:proofErr w:type="gramEnd"/>
    </w:p>
    <w:p w14:paraId="6A8AD94E" w14:textId="55009C0B" w:rsidR="00DB5599" w:rsidRPr="00202DAD" w:rsidRDefault="00B568A4" w:rsidP="00462526">
      <w:pPr>
        <w:pStyle w:val="WW-BodyText212"/>
        <w:spacing w:line="320" w:lineRule="exact"/>
        <w:jc w:val="left"/>
        <w:rPr>
          <w:rFonts w:ascii="Arial" w:hAnsi="Arial" w:cs="Arial"/>
        </w:rPr>
      </w:pPr>
      <w:r w:rsidRPr="00202DAD">
        <w:rPr>
          <w:rFonts w:ascii="Arial" w:hAnsi="Arial" w:cs="Arial"/>
        </w:rPr>
        <w:t>Dokonane niniejszą decyzją zmiany warunków pozwolenia zintegrowanego odnoszą się do następujących zagadnień:</w:t>
      </w:r>
    </w:p>
    <w:p w14:paraId="136F38A7" w14:textId="4476F7B9" w:rsidR="00B568A4" w:rsidRPr="00202DAD" w:rsidRDefault="00B568A4" w:rsidP="00462526">
      <w:pPr>
        <w:pStyle w:val="Akapitzlist"/>
        <w:numPr>
          <w:ilvl w:val="0"/>
          <w:numId w:val="63"/>
        </w:numPr>
        <w:autoSpaceDE w:val="0"/>
        <w:autoSpaceDN w:val="0"/>
        <w:adjustRightInd w:val="0"/>
        <w:spacing w:after="120" w:line="320" w:lineRule="exact"/>
        <w:ind w:left="714" w:hanging="357"/>
        <w:contextualSpacing w:val="0"/>
        <w:jc w:val="left"/>
        <w:rPr>
          <w:rFonts w:ascii="Arial" w:hAnsi="Arial" w:cs="Arial"/>
        </w:rPr>
      </w:pPr>
      <w:r w:rsidRPr="00202DAD">
        <w:rPr>
          <w:rFonts w:ascii="Arial" w:hAnsi="Arial" w:cs="Arial"/>
        </w:rPr>
        <w:t xml:space="preserve">Kwestie ogólne; </w:t>
      </w:r>
    </w:p>
    <w:p w14:paraId="79CF0007" w14:textId="3426BDBA" w:rsidR="00B568A4" w:rsidRDefault="00B568A4" w:rsidP="00202DAD">
      <w:pPr>
        <w:pStyle w:val="Akapitzlist"/>
        <w:numPr>
          <w:ilvl w:val="0"/>
          <w:numId w:val="63"/>
        </w:numPr>
        <w:autoSpaceDE w:val="0"/>
        <w:autoSpaceDN w:val="0"/>
        <w:adjustRightInd w:val="0"/>
        <w:spacing w:after="120" w:line="320" w:lineRule="exact"/>
        <w:ind w:left="714" w:hanging="357"/>
        <w:contextualSpacing w:val="0"/>
        <w:rPr>
          <w:rFonts w:ascii="Arial" w:hAnsi="Arial" w:cs="Arial"/>
        </w:rPr>
      </w:pPr>
      <w:r w:rsidRPr="00202DAD">
        <w:rPr>
          <w:rFonts w:ascii="Arial" w:hAnsi="Arial" w:cs="Arial"/>
        </w:rPr>
        <w:t>Ochrona powietrza;</w:t>
      </w:r>
    </w:p>
    <w:p w14:paraId="4D49524D" w14:textId="06261593" w:rsidR="00006A7B" w:rsidRDefault="00006A7B" w:rsidP="00202DAD">
      <w:pPr>
        <w:pStyle w:val="Akapitzlist"/>
        <w:numPr>
          <w:ilvl w:val="0"/>
          <w:numId w:val="63"/>
        </w:numPr>
        <w:autoSpaceDE w:val="0"/>
        <w:autoSpaceDN w:val="0"/>
        <w:adjustRightInd w:val="0"/>
        <w:spacing w:after="120" w:line="320" w:lineRule="exact"/>
        <w:ind w:left="714" w:hanging="357"/>
        <w:contextualSpacing w:val="0"/>
        <w:rPr>
          <w:rFonts w:ascii="Arial" w:hAnsi="Arial" w:cs="Arial"/>
        </w:rPr>
      </w:pPr>
      <w:r>
        <w:rPr>
          <w:rFonts w:ascii="Arial" w:hAnsi="Arial" w:cs="Arial"/>
        </w:rPr>
        <w:t>Ochrona przed hałasem;</w:t>
      </w:r>
    </w:p>
    <w:p w14:paraId="7E165150" w14:textId="35C10914" w:rsidR="00E04A7E" w:rsidRPr="00202DAD" w:rsidRDefault="00E04A7E" w:rsidP="00202DAD">
      <w:pPr>
        <w:pStyle w:val="Akapitzlist"/>
        <w:numPr>
          <w:ilvl w:val="0"/>
          <w:numId w:val="63"/>
        </w:numPr>
        <w:autoSpaceDE w:val="0"/>
        <w:autoSpaceDN w:val="0"/>
        <w:adjustRightInd w:val="0"/>
        <w:spacing w:after="120" w:line="320" w:lineRule="exact"/>
        <w:ind w:left="714" w:hanging="357"/>
        <w:contextualSpacing w:val="0"/>
        <w:rPr>
          <w:rFonts w:ascii="Arial" w:hAnsi="Arial" w:cs="Arial"/>
        </w:rPr>
      </w:pPr>
      <w:r>
        <w:rPr>
          <w:rFonts w:ascii="Arial" w:hAnsi="Arial" w:cs="Arial"/>
        </w:rPr>
        <w:t>Gospodarka odpadami.</w:t>
      </w:r>
    </w:p>
    <w:p w14:paraId="59BA58DF" w14:textId="4FCFF687" w:rsidR="00B568A4" w:rsidRDefault="00B568A4" w:rsidP="00202DAD">
      <w:pPr>
        <w:autoSpaceDE w:val="0"/>
        <w:autoSpaceDN w:val="0"/>
        <w:adjustRightInd w:val="0"/>
        <w:spacing w:line="320" w:lineRule="exact"/>
        <w:jc w:val="both"/>
        <w:rPr>
          <w:rFonts w:ascii="Arial" w:hAnsi="Arial" w:cs="Arial"/>
          <w:sz w:val="24"/>
          <w:szCs w:val="24"/>
        </w:rPr>
      </w:pPr>
      <w:r w:rsidRPr="00202DAD">
        <w:rPr>
          <w:rFonts w:ascii="Arial" w:hAnsi="Arial" w:cs="Arial"/>
          <w:sz w:val="24"/>
          <w:szCs w:val="24"/>
        </w:rPr>
        <w:t>Ad. 1</w:t>
      </w:r>
    </w:p>
    <w:p w14:paraId="21798950" w14:textId="77777777" w:rsidR="00E04A7E" w:rsidRDefault="007033CB" w:rsidP="00462526">
      <w:pPr>
        <w:autoSpaceDE w:val="0"/>
        <w:autoSpaceDN w:val="0"/>
        <w:adjustRightInd w:val="0"/>
        <w:spacing w:line="320" w:lineRule="exact"/>
        <w:rPr>
          <w:rFonts w:ascii="Arial" w:hAnsi="Arial" w:cs="Arial"/>
          <w:sz w:val="24"/>
          <w:szCs w:val="24"/>
        </w:rPr>
      </w:pPr>
      <w:r w:rsidRPr="007033CB">
        <w:rPr>
          <w:rFonts w:ascii="Arial" w:hAnsi="Arial" w:cs="Arial"/>
          <w:sz w:val="24"/>
          <w:szCs w:val="24"/>
        </w:rPr>
        <w:t xml:space="preserve">Zakres zmian pozwolenia zintegrowanego </w:t>
      </w:r>
      <w:r w:rsidR="00E04A7E">
        <w:rPr>
          <w:rFonts w:ascii="Arial" w:hAnsi="Arial" w:cs="Arial"/>
          <w:sz w:val="24"/>
          <w:szCs w:val="24"/>
        </w:rPr>
        <w:t>obejmuje:</w:t>
      </w:r>
    </w:p>
    <w:p w14:paraId="658440C1" w14:textId="29D24E40" w:rsidR="00AD7E9A" w:rsidRDefault="00AD7E9A" w:rsidP="00AE745D">
      <w:pPr>
        <w:pStyle w:val="Akapitzlist"/>
        <w:numPr>
          <w:ilvl w:val="0"/>
          <w:numId w:val="178"/>
        </w:numPr>
        <w:autoSpaceDE w:val="0"/>
        <w:autoSpaceDN w:val="0"/>
        <w:adjustRightInd w:val="0"/>
        <w:spacing w:line="320" w:lineRule="exact"/>
        <w:jc w:val="left"/>
        <w:rPr>
          <w:rFonts w:ascii="Arial" w:hAnsi="Arial" w:cs="Arial"/>
        </w:rPr>
      </w:pPr>
      <w:r>
        <w:rPr>
          <w:rFonts w:ascii="Arial" w:hAnsi="Arial" w:cs="Arial"/>
        </w:rPr>
        <w:t>I</w:t>
      </w:r>
      <w:r w:rsidR="00E04A7E" w:rsidRPr="00E04A7E">
        <w:rPr>
          <w:rFonts w:ascii="Arial" w:hAnsi="Arial" w:cs="Arial"/>
        </w:rPr>
        <w:t>nstalację</w:t>
      </w:r>
      <w:r w:rsidR="007033CB" w:rsidRPr="00E04A7E">
        <w:rPr>
          <w:rFonts w:ascii="Arial" w:hAnsi="Arial" w:cs="Arial"/>
        </w:rPr>
        <w:t xml:space="preserve"> do spiekania rud metali (Spiekalnia)</w:t>
      </w:r>
      <w:r w:rsidR="00E04A7E">
        <w:rPr>
          <w:rFonts w:ascii="Arial" w:hAnsi="Arial" w:cs="Arial"/>
        </w:rPr>
        <w:t>,</w:t>
      </w:r>
      <w:r w:rsidR="007033CB" w:rsidRPr="00E04A7E">
        <w:rPr>
          <w:rFonts w:ascii="Arial" w:hAnsi="Arial" w:cs="Arial"/>
        </w:rPr>
        <w:t xml:space="preserve"> w</w:t>
      </w:r>
      <w:r w:rsidR="00E04A7E" w:rsidRPr="00E04A7E">
        <w:rPr>
          <w:rFonts w:ascii="Arial" w:hAnsi="Arial" w:cs="Arial"/>
        </w:rPr>
        <w:t xml:space="preserve"> związku</w:t>
      </w:r>
      <w:r w:rsidR="007033CB" w:rsidRPr="00E04A7E">
        <w:rPr>
          <w:rFonts w:ascii="Arial" w:hAnsi="Arial" w:cs="Arial"/>
        </w:rPr>
        <w:t xml:space="preserve"> z</w:t>
      </w:r>
      <w:r w:rsidR="00E90F33" w:rsidRPr="00E04A7E">
        <w:rPr>
          <w:rFonts w:ascii="Arial" w:hAnsi="Arial" w:cs="Arial"/>
        </w:rPr>
        <w:t> </w:t>
      </w:r>
      <w:r w:rsidR="007033CB" w:rsidRPr="00E04A7E">
        <w:rPr>
          <w:rFonts w:ascii="Arial" w:hAnsi="Arial" w:cs="Arial"/>
        </w:rPr>
        <w:t>konieczności</w:t>
      </w:r>
      <w:r w:rsidR="00E04A7E" w:rsidRPr="00E04A7E">
        <w:rPr>
          <w:rFonts w:ascii="Arial" w:hAnsi="Arial" w:cs="Arial"/>
        </w:rPr>
        <w:t>ą</w:t>
      </w:r>
      <w:r w:rsidR="007033CB" w:rsidRPr="00E04A7E">
        <w:rPr>
          <w:rFonts w:ascii="Arial" w:hAnsi="Arial" w:cs="Arial"/>
        </w:rPr>
        <w:t xml:space="preserve"> dostosowania zapisów pozwolenia zintegrowanego do stanu faktycznego, w</w:t>
      </w:r>
      <w:r w:rsidR="00E04A7E">
        <w:rPr>
          <w:rFonts w:ascii="Arial" w:hAnsi="Arial" w:cs="Arial"/>
        </w:rPr>
        <w:t> </w:t>
      </w:r>
      <w:r w:rsidR="007033CB" w:rsidRPr="00E04A7E">
        <w:rPr>
          <w:rFonts w:ascii="Arial" w:hAnsi="Arial" w:cs="Arial"/>
        </w:rPr>
        <w:t>związku z zarządzeniem pokontrolnym Śląskiego Wojewódzkiego Inspektora Ochrony Środowiska nr 88/2022 z dnia 30.06.2022 r</w:t>
      </w:r>
      <w:r w:rsidR="00A90957" w:rsidRPr="00E04A7E">
        <w:rPr>
          <w:rFonts w:ascii="Arial" w:hAnsi="Arial" w:cs="Arial"/>
        </w:rPr>
        <w:t>.</w:t>
      </w:r>
    </w:p>
    <w:p w14:paraId="5F00A205" w14:textId="6FD550A8" w:rsidR="00AD7E9A" w:rsidRPr="00AD7E9A" w:rsidRDefault="00AD7E9A" w:rsidP="00AD7E9A">
      <w:pPr>
        <w:pStyle w:val="Akapitzlist"/>
        <w:autoSpaceDE w:val="0"/>
        <w:autoSpaceDN w:val="0"/>
        <w:adjustRightInd w:val="0"/>
        <w:spacing w:line="320" w:lineRule="exact"/>
        <w:ind w:left="360"/>
        <w:rPr>
          <w:rFonts w:ascii="Arial" w:hAnsi="Arial" w:cs="Arial"/>
        </w:rPr>
      </w:pPr>
      <w:r w:rsidRPr="00AD7E9A">
        <w:rPr>
          <w:rFonts w:ascii="Arial" w:hAnsi="Arial" w:cs="Arial"/>
        </w:rPr>
        <w:t xml:space="preserve">W oparciu o Zarządzenie dokonano:    </w:t>
      </w:r>
    </w:p>
    <w:p w14:paraId="6110E3C3" w14:textId="04DC708E" w:rsidR="00AD7E9A" w:rsidRPr="00AD7E9A" w:rsidRDefault="006A1B31" w:rsidP="00AE745D">
      <w:pPr>
        <w:pStyle w:val="Akapitzlist"/>
        <w:numPr>
          <w:ilvl w:val="0"/>
          <w:numId w:val="185"/>
        </w:numPr>
        <w:autoSpaceDE w:val="0"/>
        <w:autoSpaceDN w:val="0"/>
        <w:adjustRightInd w:val="0"/>
        <w:spacing w:line="320" w:lineRule="exact"/>
        <w:ind w:left="1068"/>
        <w:jc w:val="left"/>
        <w:rPr>
          <w:rFonts w:ascii="Arial" w:hAnsi="Arial" w:cs="Arial"/>
        </w:rPr>
      </w:pPr>
      <w:r>
        <w:rPr>
          <w:rFonts w:ascii="Arial" w:hAnsi="Arial" w:cs="Arial"/>
        </w:rPr>
        <w:t>z</w:t>
      </w:r>
      <w:r w:rsidR="00AD7E9A" w:rsidRPr="00AD7E9A">
        <w:rPr>
          <w:rFonts w:ascii="Arial" w:hAnsi="Arial" w:cs="Arial"/>
        </w:rPr>
        <w:t>miany zapisów decyzji określających termin modernizacji urządzeń ochrony powietrza z taśmy spiekalniczej nr 2, węzła rozładowczego nr 2 i</w:t>
      </w:r>
      <w:r w:rsidR="00AD7E9A">
        <w:rPr>
          <w:rFonts w:ascii="Arial" w:hAnsi="Arial" w:cs="Arial"/>
        </w:rPr>
        <w:t> </w:t>
      </w:r>
      <w:r w:rsidR="00AD7E9A" w:rsidRPr="00AD7E9A">
        <w:rPr>
          <w:rFonts w:ascii="Arial" w:hAnsi="Arial" w:cs="Arial"/>
        </w:rPr>
        <w:t xml:space="preserve">chłodni obrotowej spieku taśmy nr 2 (punkt 1 Zarządzenia pokontrolnego), </w:t>
      </w:r>
    </w:p>
    <w:p w14:paraId="623BF163" w14:textId="1E905777" w:rsidR="00AD7E9A" w:rsidRPr="00AD7E9A" w:rsidRDefault="006A1B31" w:rsidP="00AE745D">
      <w:pPr>
        <w:pStyle w:val="Akapitzlist"/>
        <w:numPr>
          <w:ilvl w:val="0"/>
          <w:numId w:val="185"/>
        </w:numPr>
        <w:autoSpaceDE w:val="0"/>
        <w:autoSpaceDN w:val="0"/>
        <w:adjustRightInd w:val="0"/>
        <w:spacing w:line="320" w:lineRule="exact"/>
        <w:ind w:left="1068"/>
        <w:jc w:val="left"/>
        <w:rPr>
          <w:rFonts w:ascii="Arial" w:hAnsi="Arial" w:cs="Arial"/>
        </w:rPr>
      </w:pPr>
      <w:r>
        <w:rPr>
          <w:rFonts w:ascii="Arial" w:hAnsi="Arial" w:cs="Arial"/>
        </w:rPr>
        <w:t>o</w:t>
      </w:r>
      <w:r w:rsidR="00AD7E9A" w:rsidRPr="00AD7E9A">
        <w:rPr>
          <w:rFonts w:ascii="Arial" w:hAnsi="Arial" w:cs="Arial"/>
        </w:rPr>
        <w:t>kreślono warunki emisyjne dla zbiorników wapna, węgla aktywnego i pyłu przy elektrofiltrach taśm spiekalniczych nr 1 i nr 3 (punkt 2 Zarządzenia</w:t>
      </w:r>
      <w:r w:rsidR="00AD7E9A">
        <w:rPr>
          <w:rFonts w:ascii="Arial" w:hAnsi="Arial" w:cs="Arial"/>
        </w:rPr>
        <w:t xml:space="preserve"> </w:t>
      </w:r>
      <w:r w:rsidR="00AD7E9A" w:rsidRPr="00AD7E9A">
        <w:rPr>
          <w:rFonts w:ascii="Arial" w:hAnsi="Arial" w:cs="Arial"/>
        </w:rPr>
        <w:t>pokontrolnego),</w:t>
      </w:r>
    </w:p>
    <w:p w14:paraId="2477CA6E" w14:textId="782F2F34" w:rsidR="007033CB" w:rsidRPr="00AD7E9A" w:rsidRDefault="006A1B31" w:rsidP="00AE745D">
      <w:pPr>
        <w:pStyle w:val="Akapitzlist"/>
        <w:numPr>
          <w:ilvl w:val="0"/>
          <w:numId w:val="185"/>
        </w:numPr>
        <w:autoSpaceDE w:val="0"/>
        <w:autoSpaceDN w:val="0"/>
        <w:adjustRightInd w:val="0"/>
        <w:spacing w:line="320" w:lineRule="exact"/>
        <w:ind w:left="1068"/>
        <w:jc w:val="left"/>
        <w:rPr>
          <w:rFonts w:ascii="Arial" w:hAnsi="Arial" w:cs="Arial"/>
        </w:rPr>
      </w:pPr>
      <w:r>
        <w:rPr>
          <w:rFonts w:ascii="Arial" w:hAnsi="Arial" w:cs="Arial"/>
        </w:rPr>
        <w:t>w</w:t>
      </w:r>
      <w:r w:rsidR="00AD7E9A" w:rsidRPr="00AD7E9A">
        <w:rPr>
          <w:rFonts w:ascii="Arial" w:hAnsi="Arial" w:cs="Arial"/>
        </w:rPr>
        <w:t>prowadzono możliwość stosowania węgla aktywnego i wapna w procesie oczyszczania spalin (uzupełnienie ilości wykorzystywanych materiałów w</w:t>
      </w:r>
      <w:r w:rsidR="00AD7E9A">
        <w:rPr>
          <w:rFonts w:ascii="Arial" w:hAnsi="Arial" w:cs="Arial"/>
        </w:rPr>
        <w:t> </w:t>
      </w:r>
      <w:r w:rsidR="00AD7E9A" w:rsidRPr="00AD7E9A">
        <w:rPr>
          <w:rFonts w:ascii="Arial" w:hAnsi="Arial" w:cs="Arial"/>
        </w:rPr>
        <w:t>instalacji).</w:t>
      </w:r>
    </w:p>
    <w:p w14:paraId="264E397C" w14:textId="67954A54" w:rsidR="00E04A7E" w:rsidRPr="00E04A7E" w:rsidRDefault="00AD7E9A" w:rsidP="00AE745D">
      <w:pPr>
        <w:pStyle w:val="Akapitzlist"/>
        <w:numPr>
          <w:ilvl w:val="0"/>
          <w:numId w:val="178"/>
        </w:numPr>
        <w:autoSpaceDE w:val="0"/>
        <w:autoSpaceDN w:val="0"/>
        <w:adjustRightInd w:val="0"/>
        <w:spacing w:line="320" w:lineRule="exact"/>
        <w:jc w:val="left"/>
        <w:rPr>
          <w:rFonts w:ascii="Arial" w:hAnsi="Arial" w:cs="Arial"/>
        </w:rPr>
      </w:pPr>
      <w:r>
        <w:rPr>
          <w:rFonts w:ascii="Arial" w:hAnsi="Arial" w:cs="Arial"/>
        </w:rPr>
        <w:t>I</w:t>
      </w:r>
      <w:r w:rsidR="00E04A7E" w:rsidRPr="00E04A7E">
        <w:rPr>
          <w:rFonts w:ascii="Arial" w:hAnsi="Arial" w:cs="Arial"/>
        </w:rPr>
        <w:t>nstalację do pierwotnego wytopu surówki żelaza (Wielkie Piece), w zakresie zaktualizowania zapisów pozwolenia zintegrowanego</w:t>
      </w:r>
      <w:r w:rsidR="00E04A7E">
        <w:rPr>
          <w:rFonts w:ascii="Arial" w:hAnsi="Arial" w:cs="Arial"/>
        </w:rPr>
        <w:t>,</w:t>
      </w:r>
      <w:r w:rsidR="00E04A7E" w:rsidRPr="00E04A7E">
        <w:rPr>
          <w:rFonts w:ascii="Arial" w:hAnsi="Arial" w:cs="Arial"/>
        </w:rPr>
        <w:t xml:space="preserve"> wynikających ze</w:t>
      </w:r>
      <w:r w:rsidR="00E04A7E">
        <w:rPr>
          <w:rFonts w:ascii="Arial" w:hAnsi="Arial" w:cs="Arial"/>
        </w:rPr>
        <w:t> </w:t>
      </w:r>
      <w:r w:rsidR="00E04A7E" w:rsidRPr="00E04A7E">
        <w:rPr>
          <w:rFonts w:ascii="Arial" w:hAnsi="Arial" w:cs="Arial"/>
        </w:rPr>
        <w:t>zrealizowanego przedsięwzięcia pn.: „Przebudowa instalacji: chłodzenia, oczyszczania gazu wielkopiecowego i odpylania hali lejniczej wraz z</w:t>
      </w:r>
      <w:r w:rsidR="00E04A7E">
        <w:rPr>
          <w:rFonts w:ascii="Arial" w:hAnsi="Arial" w:cs="Arial"/>
        </w:rPr>
        <w:t> </w:t>
      </w:r>
      <w:r w:rsidR="00E04A7E" w:rsidRPr="00E04A7E">
        <w:rPr>
          <w:rFonts w:ascii="Arial" w:hAnsi="Arial" w:cs="Arial"/>
        </w:rPr>
        <w:t>towarzyszącą infrastrukturą techniczną Wielkiego Pieca nr 2” (decyzja Prezydenta Miasta Dąbrowy Górniczej o środowiskowych uwarunkowaniach znak</w:t>
      </w:r>
      <w:r w:rsidR="00E04A7E">
        <w:rPr>
          <w:rFonts w:ascii="Arial" w:hAnsi="Arial" w:cs="Arial"/>
        </w:rPr>
        <w:t>:</w:t>
      </w:r>
      <w:r w:rsidR="00E04A7E" w:rsidRPr="00E04A7E">
        <w:rPr>
          <w:rFonts w:ascii="Arial" w:hAnsi="Arial" w:cs="Arial"/>
        </w:rPr>
        <w:t xml:space="preserve"> WOŚ-II.6220.25.2021.OL z dnia 31 marca 2022 r.)</w:t>
      </w:r>
      <w:r>
        <w:rPr>
          <w:rFonts w:ascii="Arial" w:hAnsi="Arial" w:cs="Arial"/>
        </w:rPr>
        <w:t>.</w:t>
      </w:r>
    </w:p>
    <w:p w14:paraId="61CB39D9" w14:textId="2D24F179" w:rsidR="00E04A7E" w:rsidRPr="00E04A7E" w:rsidRDefault="00AD7E9A" w:rsidP="00AE745D">
      <w:pPr>
        <w:pStyle w:val="Akapitzlist"/>
        <w:numPr>
          <w:ilvl w:val="0"/>
          <w:numId w:val="178"/>
        </w:numPr>
        <w:autoSpaceDE w:val="0"/>
        <w:autoSpaceDN w:val="0"/>
        <w:adjustRightInd w:val="0"/>
        <w:spacing w:line="320" w:lineRule="exact"/>
        <w:jc w:val="left"/>
        <w:rPr>
          <w:rFonts w:ascii="Arial" w:hAnsi="Arial" w:cs="Arial"/>
        </w:rPr>
      </w:pPr>
      <w:r>
        <w:rPr>
          <w:rFonts w:ascii="Arial" w:hAnsi="Arial" w:cs="Arial"/>
        </w:rPr>
        <w:t>I</w:t>
      </w:r>
      <w:r w:rsidR="00E04A7E" w:rsidRPr="00E04A7E">
        <w:rPr>
          <w:rFonts w:ascii="Arial" w:hAnsi="Arial" w:cs="Arial"/>
        </w:rPr>
        <w:t>nstalacj</w:t>
      </w:r>
      <w:r w:rsidR="00E04A7E">
        <w:rPr>
          <w:rFonts w:ascii="Arial" w:hAnsi="Arial" w:cs="Arial"/>
        </w:rPr>
        <w:t>ę</w:t>
      </w:r>
      <w:r w:rsidR="00E04A7E" w:rsidRPr="00E04A7E">
        <w:rPr>
          <w:rFonts w:ascii="Arial" w:hAnsi="Arial" w:cs="Arial"/>
        </w:rPr>
        <w:t xml:space="preserve"> do wtórnego wytopu surówki żelaza (Stalownia), w tym do ciągłego odlewania stali (COS), w zakresie zaktualizowania zapisów pozwolenia zintegrowanego, wynikających ze zrealizowanego przedsięwzięcia pn.: „Przebudowa i montaż urządzeń: instalacji podawania żelazostopów do konwertorów, stacji obróbki pozapiecowej SL, instalacji podawania materiałów sypkich do konwertorów i instalacji do cięcia i obróbki slabów wraz z infrastrukturą w hali wykańczalni slabów w Zakładzie Stalownia” (decyzja Prezydenta Miasta </w:t>
      </w:r>
      <w:r w:rsidR="00E04A7E" w:rsidRPr="00E04A7E">
        <w:rPr>
          <w:rFonts w:ascii="Arial" w:hAnsi="Arial" w:cs="Arial"/>
        </w:rPr>
        <w:lastRenderedPageBreak/>
        <w:t>Dąbrowy Górniczej o środowiskowych uwarunkowaniach znak WOŚ-II.6220.18.2021.OL z dnia 21 grudnia 2021 r.)</w:t>
      </w:r>
      <w:r>
        <w:rPr>
          <w:rFonts w:ascii="Arial" w:hAnsi="Arial" w:cs="Arial"/>
        </w:rPr>
        <w:t>.</w:t>
      </w:r>
    </w:p>
    <w:p w14:paraId="1EB63491" w14:textId="6485CAFD" w:rsidR="00DB0F1A" w:rsidRDefault="00AD7E9A" w:rsidP="00AE745D">
      <w:pPr>
        <w:pStyle w:val="Akapitzlist"/>
        <w:numPr>
          <w:ilvl w:val="0"/>
          <w:numId w:val="178"/>
        </w:numPr>
        <w:autoSpaceDE w:val="0"/>
        <w:autoSpaceDN w:val="0"/>
        <w:adjustRightInd w:val="0"/>
        <w:spacing w:line="320" w:lineRule="exact"/>
        <w:jc w:val="left"/>
        <w:rPr>
          <w:rFonts w:ascii="Arial" w:hAnsi="Arial" w:cs="Arial"/>
        </w:rPr>
      </w:pPr>
      <w:r>
        <w:rPr>
          <w:rFonts w:ascii="Arial" w:hAnsi="Arial" w:cs="Arial"/>
        </w:rPr>
        <w:t>I</w:t>
      </w:r>
      <w:r w:rsidR="00E04A7E" w:rsidRPr="00E04A7E">
        <w:rPr>
          <w:rFonts w:ascii="Arial" w:hAnsi="Arial" w:cs="Arial"/>
        </w:rPr>
        <w:t>nstalację do produkcji wapna w piecach (Wapnialnia), w zakresie</w:t>
      </w:r>
      <w:r w:rsidR="00E04A7E">
        <w:rPr>
          <w:rFonts w:ascii="Arial" w:hAnsi="Arial" w:cs="Arial"/>
        </w:rPr>
        <w:t xml:space="preserve"> z</w:t>
      </w:r>
      <w:r w:rsidR="00E04A7E" w:rsidRPr="00E04A7E">
        <w:rPr>
          <w:rFonts w:ascii="Arial" w:hAnsi="Arial" w:cs="Arial"/>
        </w:rPr>
        <w:t>aktualizowania zapisów pozwolenia zintegrowanego</w:t>
      </w:r>
      <w:r w:rsidR="00E04A7E">
        <w:rPr>
          <w:rFonts w:ascii="Arial" w:hAnsi="Arial" w:cs="Arial"/>
        </w:rPr>
        <w:t>,</w:t>
      </w:r>
      <w:r w:rsidR="00E04A7E" w:rsidRPr="00E04A7E">
        <w:rPr>
          <w:rFonts w:ascii="Arial" w:hAnsi="Arial" w:cs="Arial"/>
        </w:rPr>
        <w:t xml:space="preserve"> wynikających ze</w:t>
      </w:r>
      <w:r w:rsidR="00E04A7E">
        <w:rPr>
          <w:rFonts w:ascii="Arial" w:hAnsi="Arial" w:cs="Arial"/>
        </w:rPr>
        <w:t> </w:t>
      </w:r>
      <w:r w:rsidR="00E04A7E" w:rsidRPr="00E04A7E">
        <w:rPr>
          <w:rFonts w:ascii="Arial" w:hAnsi="Arial" w:cs="Arial"/>
        </w:rPr>
        <w:t xml:space="preserve">zrealizowanego przedsięwzięcia pn.: „Przebudowa instalacji odpylania pieców Maerz’a nr 1, nr 2 i nr 3 wraz </w:t>
      </w:r>
      <w:r w:rsidR="000E4BA8" w:rsidRPr="00E04A7E">
        <w:rPr>
          <w:rFonts w:ascii="Arial" w:hAnsi="Arial" w:cs="Arial"/>
        </w:rPr>
        <w:t>z infrastrukturą</w:t>
      </w:r>
      <w:r w:rsidR="00E04A7E" w:rsidRPr="00E04A7E">
        <w:rPr>
          <w:rFonts w:ascii="Arial" w:hAnsi="Arial" w:cs="Arial"/>
        </w:rPr>
        <w:t>” (decyzja Prezydenta Miasta Dąbrowy Górniczej o środowiskowych uwarunkowaniach znak WOŚ-II.6220.25.2022 z dnia 25 października 2022 r.)</w:t>
      </w:r>
      <w:r>
        <w:rPr>
          <w:rFonts w:ascii="Arial" w:hAnsi="Arial" w:cs="Arial"/>
        </w:rPr>
        <w:t>.</w:t>
      </w:r>
    </w:p>
    <w:p w14:paraId="14818260" w14:textId="706B556B" w:rsidR="00E04A7E" w:rsidRPr="00E04A7E" w:rsidRDefault="00AD7E9A" w:rsidP="00AE745D">
      <w:pPr>
        <w:pStyle w:val="Akapitzlist"/>
        <w:numPr>
          <w:ilvl w:val="0"/>
          <w:numId w:val="178"/>
        </w:numPr>
        <w:autoSpaceDE w:val="0"/>
        <w:autoSpaceDN w:val="0"/>
        <w:adjustRightInd w:val="0"/>
        <w:spacing w:line="320" w:lineRule="exact"/>
        <w:jc w:val="left"/>
        <w:rPr>
          <w:rFonts w:ascii="Arial" w:hAnsi="Arial" w:cs="Arial"/>
        </w:rPr>
      </w:pPr>
      <w:r>
        <w:rPr>
          <w:rFonts w:ascii="Arial" w:hAnsi="Arial" w:cs="Arial"/>
        </w:rPr>
        <w:t>U</w:t>
      </w:r>
      <w:r w:rsidR="00DB0F1A">
        <w:rPr>
          <w:rFonts w:ascii="Arial" w:hAnsi="Arial" w:cs="Arial"/>
        </w:rPr>
        <w:t>względnienie w decyzji</w:t>
      </w:r>
      <w:r w:rsidR="00E535E3">
        <w:rPr>
          <w:rFonts w:ascii="Arial" w:hAnsi="Arial" w:cs="Arial"/>
        </w:rPr>
        <w:t xml:space="preserve"> </w:t>
      </w:r>
      <w:r w:rsidR="00DB0F1A">
        <w:rPr>
          <w:rFonts w:ascii="Arial" w:hAnsi="Arial" w:cs="Arial"/>
        </w:rPr>
        <w:t>instalacji położonej na terenie zakładu, niewymagającej uzyskania pozwolenia zintegrowanego - Warsztat Remontowy</w:t>
      </w:r>
      <w:r w:rsidR="00E04A7E">
        <w:rPr>
          <w:rFonts w:ascii="Arial" w:hAnsi="Arial" w:cs="Arial"/>
        </w:rPr>
        <w:t>.</w:t>
      </w:r>
      <w:r w:rsidR="00E04A7E" w:rsidRPr="00E04A7E">
        <w:rPr>
          <w:rFonts w:ascii="Arial" w:hAnsi="Arial" w:cs="Arial"/>
        </w:rPr>
        <w:t xml:space="preserve"> </w:t>
      </w:r>
    </w:p>
    <w:p w14:paraId="7C1CAA87" w14:textId="45438E21" w:rsidR="00A90957" w:rsidRPr="00A90957" w:rsidRDefault="00A90957" w:rsidP="00E04A7E">
      <w:pPr>
        <w:autoSpaceDE w:val="0"/>
        <w:autoSpaceDN w:val="0"/>
        <w:adjustRightInd w:val="0"/>
        <w:spacing w:before="240" w:line="320" w:lineRule="exact"/>
        <w:rPr>
          <w:rFonts w:ascii="Arial" w:hAnsi="Arial" w:cs="Arial"/>
          <w:sz w:val="24"/>
          <w:szCs w:val="24"/>
        </w:rPr>
      </w:pPr>
      <w:r w:rsidRPr="00A90957">
        <w:rPr>
          <w:rFonts w:ascii="Arial" w:hAnsi="Arial" w:cs="Arial"/>
          <w:sz w:val="24"/>
          <w:szCs w:val="24"/>
        </w:rPr>
        <w:t xml:space="preserve">Dodatkowo w </w:t>
      </w:r>
      <w:r w:rsidR="00E04A7E">
        <w:rPr>
          <w:rFonts w:ascii="Arial" w:hAnsi="Arial" w:cs="Arial"/>
          <w:sz w:val="24"/>
          <w:szCs w:val="24"/>
        </w:rPr>
        <w:t>złoż</w:t>
      </w:r>
      <w:r w:rsidR="005F5F65">
        <w:rPr>
          <w:rFonts w:ascii="Arial" w:hAnsi="Arial" w:cs="Arial"/>
          <w:sz w:val="24"/>
          <w:szCs w:val="24"/>
        </w:rPr>
        <w:t>o</w:t>
      </w:r>
      <w:r w:rsidR="00E04A7E">
        <w:rPr>
          <w:rFonts w:ascii="Arial" w:hAnsi="Arial" w:cs="Arial"/>
          <w:sz w:val="24"/>
          <w:szCs w:val="24"/>
        </w:rPr>
        <w:t xml:space="preserve">nym </w:t>
      </w:r>
      <w:r w:rsidRPr="00A90957">
        <w:rPr>
          <w:rFonts w:ascii="Arial" w:hAnsi="Arial" w:cs="Arial"/>
          <w:sz w:val="24"/>
          <w:szCs w:val="24"/>
        </w:rPr>
        <w:t>wniosku uwzględniono zmiany wynikające</w:t>
      </w:r>
      <w:r w:rsidR="00E04A7E">
        <w:rPr>
          <w:rFonts w:ascii="Arial" w:hAnsi="Arial" w:cs="Arial"/>
          <w:sz w:val="24"/>
          <w:szCs w:val="24"/>
        </w:rPr>
        <w:t xml:space="preserve"> </w:t>
      </w:r>
      <w:r w:rsidRPr="00A90957">
        <w:rPr>
          <w:rFonts w:ascii="Arial" w:hAnsi="Arial" w:cs="Arial"/>
          <w:sz w:val="24"/>
          <w:szCs w:val="24"/>
        </w:rPr>
        <w:t>ze</w:t>
      </w:r>
      <w:r w:rsidR="00E04A7E">
        <w:rPr>
          <w:rFonts w:ascii="Arial" w:hAnsi="Arial" w:cs="Arial"/>
          <w:sz w:val="24"/>
          <w:szCs w:val="24"/>
        </w:rPr>
        <w:t> </w:t>
      </w:r>
      <w:r w:rsidRPr="00A90957">
        <w:rPr>
          <w:rFonts w:ascii="Arial" w:hAnsi="Arial" w:cs="Arial"/>
          <w:sz w:val="24"/>
          <w:szCs w:val="24"/>
        </w:rPr>
        <w:t>zrealizowanych przedsięwzięć, dla których zostały wydane następujące decyzje o</w:t>
      </w:r>
      <w:r>
        <w:rPr>
          <w:rFonts w:ascii="Arial" w:hAnsi="Arial" w:cs="Arial"/>
          <w:sz w:val="24"/>
          <w:szCs w:val="24"/>
        </w:rPr>
        <w:t> </w:t>
      </w:r>
      <w:r w:rsidRPr="00A90957">
        <w:rPr>
          <w:rFonts w:ascii="Arial" w:hAnsi="Arial" w:cs="Arial"/>
          <w:sz w:val="24"/>
          <w:szCs w:val="24"/>
        </w:rPr>
        <w:t>środowiskowych uwarunkowaniach:</w:t>
      </w:r>
    </w:p>
    <w:p w14:paraId="58B73725" w14:textId="5D096414" w:rsidR="00A90957" w:rsidRPr="00A90957" w:rsidRDefault="00A90957" w:rsidP="00730D79">
      <w:pPr>
        <w:pStyle w:val="Akapitzlist"/>
        <w:numPr>
          <w:ilvl w:val="0"/>
          <w:numId w:val="136"/>
        </w:numPr>
        <w:autoSpaceDE w:val="0"/>
        <w:autoSpaceDN w:val="0"/>
        <w:adjustRightInd w:val="0"/>
        <w:spacing w:line="320" w:lineRule="exact"/>
        <w:jc w:val="left"/>
        <w:rPr>
          <w:rFonts w:ascii="Arial" w:hAnsi="Arial" w:cs="Arial"/>
        </w:rPr>
      </w:pPr>
      <w:r w:rsidRPr="00A90957">
        <w:rPr>
          <w:rFonts w:ascii="Arial" w:hAnsi="Arial" w:cs="Arial"/>
        </w:rPr>
        <w:t>Decyzja Prezydenta Miasta Dąbrowy Górniczej o środowiskowych uwarunkowaniach znak: WOŚ-II.6220.16.2021.OL z dnia 20 września 2021 r. dla</w:t>
      </w:r>
      <w:r w:rsidR="00E535E3">
        <w:rPr>
          <w:rFonts w:ascii="Arial" w:hAnsi="Arial" w:cs="Arial"/>
        </w:rPr>
        <w:t> </w:t>
      </w:r>
      <w:r w:rsidRPr="00A90957">
        <w:rPr>
          <w:rFonts w:ascii="Arial" w:hAnsi="Arial" w:cs="Arial"/>
        </w:rPr>
        <w:t>przedsięwzięcia pn. „Modernizacja instalacji odpylającej ciągi gorącego spieku zwrotnego w namiarowni spiekalni ArcelorMittal Poland S.A. Oddział w Dąbrowie Górniczej”</w:t>
      </w:r>
      <w:r w:rsidR="000529E9">
        <w:rPr>
          <w:rFonts w:ascii="Arial" w:hAnsi="Arial" w:cs="Arial"/>
        </w:rPr>
        <w:t>.</w:t>
      </w:r>
    </w:p>
    <w:p w14:paraId="25AA972E" w14:textId="63361FB8" w:rsidR="00A90957" w:rsidRPr="00A90957" w:rsidRDefault="00A90957" w:rsidP="00730D79">
      <w:pPr>
        <w:pStyle w:val="Akapitzlist"/>
        <w:numPr>
          <w:ilvl w:val="0"/>
          <w:numId w:val="136"/>
        </w:numPr>
        <w:autoSpaceDE w:val="0"/>
        <w:autoSpaceDN w:val="0"/>
        <w:adjustRightInd w:val="0"/>
        <w:spacing w:line="320" w:lineRule="exact"/>
        <w:jc w:val="left"/>
        <w:rPr>
          <w:rFonts w:ascii="Arial" w:hAnsi="Arial" w:cs="Arial"/>
        </w:rPr>
      </w:pPr>
      <w:r w:rsidRPr="00A90957">
        <w:rPr>
          <w:rFonts w:ascii="Arial" w:hAnsi="Arial" w:cs="Arial"/>
        </w:rPr>
        <w:t>Decyzja Prezydenta Miasta Dąbrowy Górniczej o środowiskowych uwarunkowaniac</w:t>
      </w:r>
      <w:r>
        <w:rPr>
          <w:rFonts w:ascii="Arial" w:hAnsi="Arial" w:cs="Arial"/>
        </w:rPr>
        <w:t xml:space="preserve">h </w:t>
      </w:r>
      <w:r w:rsidRPr="00A90957">
        <w:rPr>
          <w:rFonts w:ascii="Arial" w:hAnsi="Arial" w:cs="Arial"/>
        </w:rPr>
        <w:t>znak: WOŚ-II.6220.21.2021.BW z dnia 1 marca 2022 r. dla</w:t>
      </w:r>
      <w:r w:rsidR="00E535E3">
        <w:rPr>
          <w:rFonts w:ascii="Arial" w:hAnsi="Arial" w:cs="Arial"/>
        </w:rPr>
        <w:t> </w:t>
      </w:r>
      <w:r w:rsidRPr="00A90957">
        <w:rPr>
          <w:rFonts w:ascii="Arial" w:hAnsi="Arial" w:cs="Arial"/>
        </w:rPr>
        <w:t>przedsięwzięcia pn. „Budowa torowiska zwałowarki w ciągu istniejącego torowiska zwałowarki SPHE-SPE-32 wraz z przeniesieniem istniejącej stacji napędowej oraz napinającej przenośnika PT-56”.</w:t>
      </w:r>
    </w:p>
    <w:p w14:paraId="09A20C91" w14:textId="1660DC75" w:rsidR="00B568A4" w:rsidRPr="00202DAD" w:rsidRDefault="00B568A4" w:rsidP="00A90957">
      <w:pPr>
        <w:autoSpaceDE w:val="0"/>
        <w:autoSpaceDN w:val="0"/>
        <w:adjustRightInd w:val="0"/>
        <w:spacing w:before="240" w:line="320" w:lineRule="exact"/>
        <w:jc w:val="both"/>
        <w:rPr>
          <w:rFonts w:ascii="Arial" w:hAnsi="Arial" w:cs="Arial"/>
          <w:sz w:val="24"/>
          <w:szCs w:val="24"/>
        </w:rPr>
      </w:pPr>
      <w:r w:rsidRPr="00202DAD">
        <w:rPr>
          <w:rFonts w:ascii="Arial" w:hAnsi="Arial" w:cs="Arial"/>
          <w:sz w:val="24"/>
          <w:szCs w:val="24"/>
        </w:rPr>
        <w:t>Ad. 2</w:t>
      </w:r>
    </w:p>
    <w:p w14:paraId="3968753C" w14:textId="1E39A783" w:rsidR="006D0831" w:rsidRPr="00202DAD" w:rsidRDefault="007033CB" w:rsidP="007033CB">
      <w:pPr>
        <w:pStyle w:val="Arial10i5"/>
        <w:spacing w:after="0" w:line="320" w:lineRule="exact"/>
        <w:rPr>
          <w:rFonts w:cs="Arial"/>
          <w:sz w:val="24"/>
          <w:szCs w:val="24"/>
        </w:rPr>
      </w:pPr>
      <w:r w:rsidRPr="007033CB">
        <w:rPr>
          <w:rFonts w:cs="Arial"/>
          <w:sz w:val="24"/>
          <w:szCs w:val="24"/>
        </w:rPr>
        <w:t>Z</w:t>
      </w:r>
      <w:r w:rsidR="006D0831" w:rsidRPr="00202DAD">
        <w:rPr>
          <w:rFonts w:cs="Arial"/>
          <w:sz w:val="24"/>
          <w:szCs w:val="24"/>
        </w:rPr>
        <w:t xml:space="preserve">miany </w:t>
      </w:r>
      <w:r w:rsidRPr="00202DAD">
        <w:rPr>
          <w:rFonts w:cs="Arial"/>
          <w:sz w:val="24"/>
          <w:szCs w:val="24"/>
        </w:rPr>
        <w:t>w zakresie zagadnień dotyczących emisji do powietrza / ochrony</w:t>
      </w:r>
      <w:r w:rsidRPr="007033CB">
        <w:t xml:space="preserve"> </w:t>
      </w:r>
      <w:r w:rsidRPr="007033CB">
        <w:rPr>
          <w:rFonts w:cs="Arial"/>
          <w:sz w:val="24"/>
          <w:szCs w:val="24"/>
        </w:rPr>
        <w:t>powietrza</w:t>
      </w:r>
      <w:r>
        <w:rPr>
          <w:rFonts w:cs="Arial"/>
          <w:sz w:val="24"/>
          <w:szCs w:val="24"/>
        </w:rPr>
        <w:t>,</w:t>
      </w:r>
      <w:r w:rsidRPr="00202DAD">
        <w:rPr>
          <w:rFonts w:cs="Arial"/>
          <w:sz w:val="24"/>
          <w:szCs w:val="24"/>
        </w:rPr>
        <w:t xml:space="preserve"> </w:t>
      </w:r>
      <w:r w:rsidR="006D0831" w:rsidRPr="00202DAD">
        <w:rPr>
          <w:rFonts w:cs="Arial"/>
          <w:sz w:val="24"/>
          <w:szCs w:val="24"/>
        </w:rPr>
        <w:t xml:space="preserve">w instalacji do spiekania rud metali - Spiekalni: </w:t>
      </w:r>
    </w:p>
    <w:p w14:paraId="77664740" w14:textId="43AF0636" w:rsidR="006D0831" w:rsidRPr="00202DAD" w:rsidRDefault="006D0831" w:rsidP="0059744F">
      <w:pPr>
        <w:pStyle w:val="Arial10i5"/>
        <w:numPr>
          <w:ilvl w:val="0"/>
          <w:numId w:val="132"/>
        </w:numPr>
        <w:spacing w:after="0" w:line="320" w:lineRule="exact"/>
        <w:rPr>
          <w:rFonts w:cs="Arial"/>
          <w:sz w:val="24"/>
          <w:szCs w:val="24"/>
        </w:rPr>
      </w:pPr>
      <w:r w:rsidRPr="00202DAD">
        <w:rPr>
          <w:rFonts w:cs="Arial"/>
          <w:sz w:val="24"/>
          <w:szCs w:val="24"/>
        </w:rPr>
        <w:t>wprowadzenie możliwości stosowania węgla aktywnego i wapna w procesie oczyszczania gazów odlotowych (dotyczy układów odciągowo – odpylających taśmy spiekalnicze),</w:t>
      </w:r>
    </w:p>
    <w:p w14:paraId="29C854E4" w14:textId="6D1EFD16" w:rsidR="006D0831" w:rsidRPr="00202DAD" w:rsidRDefault="006D0831" w:rsidP="0059744F">
      <w:pPr>
        <w:pStyle w:val="Arial10i5"/>
        <w:numPr>
          <w:ilvl w:val="0"/>
          <w:numId w:val="132"/>
        </w:numPr>
        <w:spacing w:after="0" w:line="320" w:lineRule="exact"/>
        <w:rPr>
          <w:rFonts w:cs="Arial"/>
          <w:sz w:val="24"/>
          <w:szCs w:val="24"/>
        </w:rPr>
      </w:pPr>
      <w:r w:rsidRPr="00202DAD">
        <w:rPr>
          <w:rFonts w:cs="Arial"/>
          <w:sz w:val="24"/>
          <w:szCs w:val="24"/>
        </w:rPr>
        <w:t>uwzględnienie nowych źródeł emisji do powietrza w postaci silosów: węgla aktywnego, wapna i pyłu), związanych z ww. oczyszczaniem gazów, w tym z</w:t>
      </w:r>
      <w:r w:rsidR="007033CB">
        <w:rPr>
          <w:rFonts w:cs="Arial"/>
          <w:sz w:val="24"/>
          <w:szCs w:val="24"/>
        </w:rPr>
        <w:t> </w:t>
      </w:r>
      <w:r w:rsidRPr="00202DAD">
        <w:rPr>
          <w:rFonts w:cs="Arial"/>
          <w:sz w:val="24"/>
          <w:szCs w:val="24"/>
        </w:rPr>
        <w:t>układem dozowania wapna i układem dozowania węgla aktywnego (emitory wyposażone w filtry tkaninowe, gwarantujące emisję pyłu na poziomie 10</w:t>
      </w:r>
      <w:r w:rsidR="007033CB">
        <w:rPr>
          <w:rFonts w:cs="Arial"/>
          <w:sz w:val="24"/>
          <w:szCs w:val="24"/>
        </w:rPr>
        <w:t> </w:t>
      </w:r>
      <w:r w:rsidRPr="00202DAD">
        <w:rPr>
          <w:rFonts w:cs="Arial"/>
          <w:sz w:val="24"/>
          <w:szCs w:val="24"/>
        </w:rPr>
        <w:t>mg/Nm</w:t>
      </w:r>
      <w:r w:rsidRPr="007033CB">
        <w:rPr>
          <w:rFonts w:cs="Arial"/>
          <w:sz w:val="24"/>
          <w:szCs w:val="24"/>
          <w:vertAlign w:val="superscript"/>
        </w:rPr>
        <w:t>3</w:t>
      </w:r>
      <w:r w:rsidRPr="00202DAD">
        <w:rPr>
          <w:rFonts w:cs="Arial"/>
          <w:sz w:val="24"/>
          <w:szCs w:val="24"/>
        </w:rPr>
        <w:t>),</w:t>
      </w:r>
    </w:p>
    <w:p w14:paraId="056D8560" w14:textId="6602DE86" w:rsidR="006D0831" w:rsidRPr="00202DAD" w:rsidRDefault="006D0831" w:rsidP="0059744F">
      <w:pPr>
        <w:pStyle w:val="Arial10i5"/>
        <w:numPr>
          <w:ilvl w:val="0"/>
          <w:numId w:val="132"/>
        </w:numPr>
        <w:spacing w:after="0" w:line="320" w:lineRule="exact"/>
        <w:rPr>
          <w:rFonts w:cs="Arial"/>
          <w:sz w:val="24"/>
          <w:szCs w:val="24"/>
        </w:rPr>
      </w:pPr>
      <w:r w:rsidRPr="00202DAD">
        <w:rPr>
          <w:rFonts w:cs="Arial"/>
          <w:sz w:val="24"/>
          <w:szCs w:val="24"/>
        </w:rPr>
        <w:t xml:space="preserve">zmianę warunków emisyjnych z namiarowni mieszanki spiekalniczej (emitory E12 i E13), w związku z zainstalowaniem nowych urządzeń ochrony powietrza - zanieczyszczone gazy z namiarowni mieszanki spiekalniczej dotychczas były odprowadzane do obiektu 01-017, posiadającego dwa układy po 2 szt. płuczek pianowych, które zostały zastąpione nowymi odpylaczami mokrymi w postaci skruberów, dodatkowo wymienione zostały odciągi powietrza, wentylatory odciągowe powietrza oraz kanały powietrza (oczyszczone powietrze z układów </w:t>
      </w:r>
      <w:r w:rsidRPr="00202DAD">
        <w:rPr>
          <w:rFonts w:cs="Arial"/>
          <w:sz w:val="24"/>
          <w:szCs w:val="24"/>
        </w:rPr>
        <w:lastRenderedPageBreak/>
        <w:t>odpylających zmodernizowanej instalacji odpylania ciągów gorącego spieku zwrotnego odprowadzane jest do istniejących emitorów E-12 i E-13, skrubery gwarantują emisję pyłu na poziomie maksymalnie 20 mg/Nm</w:t>
      </w:r>
      <w:r w:rsidRPr="007033CB">
        <w:rPr>
          <w:rFonts w:cs="Arial"/>
          <w:sz w:val="24"/>
          <w:szCs w:val="24"/>
          <w:vertAlign w:val="superscript"/>
        </w:rPr>
        <w:t>3</w:t>
      </w:r>
      <w:r w:rsidRPr="00202DAD">
        <w:rPr>
          <w:rFonts w:cs="Arial"/>
          <w:sz w:val="24"/>
          <w:szCs w:val="24"/>
        </w:rPr>
        <w:t>),</w:t>
      </w:r>
    </w:p>
    <w:p w14:paraId="7B7FC8F8" w14:textId="4F1C0FD0" w:rsidR="006D0831" w:rsidRPr="00202DAD" w:rsidRDefault="006D0831" w:rsidP="0059744F">
      <w:pPr>
        <w:pStyle w:val="Arial10i5"/>
        <w:numPr>
          <w:ilvl w:val="0"/>
          <w:numId w:val="132"/>
        </w:numPr>
        <w:spacing w:line="320" w:lineRule="exact"/>
        <w:rPr>
          <w:rFonts w:cs="Arial"/>
          <w:sz w:val="24"/>
          <w:szCs w:val="24"/>
        </w:rPr>
      </w:pPr>
      <w:r w:rsidRPr="00202DAD">
        <w:rPr>
          <w:rFonts w:cs="Arial"/>
          <w:sz w:val="24"/>
          <w:szCs w:val="24"/>
        </w:rPr>
        <w:t>zmianę terminu modernizacji urządzeń ochrony powietrza z taśmy spiekalniczej nr 2, węzła rozładowczego nr 2 i chłodni obrotowej spieku taśmy nr 2 (aktualne zapisy pozwolenia wskazują na graniczny termin ww. modernizacji datę 1</w:t>
      </w:r>
      <w:r w:rsidR="007033CB">
        <w:rPr>
          <w:rFonts w:cs="Arial"/>
          <w:sz w:val="24"/>
          <w:szCs w:val="24"/>
        </w:rPr>
        <w:t> </w:t>
      </w:r>
      <w:r w:rsidRPr="00202DAD">
        <w:rPr>
          <w:rFonts w:cs="Arial"/>
          <w:sz w:val="24"/>
          <w:szCs w:val="24"/>
        </w:rPr>
        <w:t>stycznia 2022 r., natomiast prowadzący instalację wskazał, ż</w:t>
      </w:r>
      <w:r w:rsidR="007033CB">
        <w:rPr>
          <w:rFonts w:cs="Arial"/>
          <w:sz w:val="24"/>
          <w:szCs w:val="24"/>
        </w:rPr>
        <w:t>e</w:t>
      </w:r>
      <w:r w:rsidRPr="00202DAD">
        <w:rPr>
          <w:rFonts w:cs="Arial"/>
          <w:sz w:val="24"/>
          <w:szCs w:val="24"/>
        </w:rPr>
        <w:t xml:space="preserve"> z dniem 1</w:t>
      </w:r>
      <w:r w:rsidR="007033CB">
        <w:rPr>
          <w:rFonts w:cs="Arial"/>
          <w:sz w:val="24"/>
          <w:szCs w:val="24"/>
        </w:rPr>
        <w:t> </w:t>
      </w:r>
      <w:r w:rsidRPr="00202DAD">
        <w:rPr>
          <w:rFonts w:cs="Arial"/>
          <w:sz w:val="24"/>
          <w:szCs w:val="24"/>
        </w:rPr>
        <w:t>stycznia 2022 r. taśma spiekalnicza nr 2 wraz z ciągiem technologicznym taśmy spiekalniczej nr 2 zostały unieruchomione i obecnie nie jest prowadzony w niej proces produkcyjny, a wznowienie procesu nastąpi, gdy instalacja zostanie doposażona w wymagane urządzenia odpylające spełniające wymagania konkluzji BAT).</w:t>
      </w:r>
    </w:p>
    <w:p w14:paraId="1BE9B605" w14:textId="4BB065B9" w:rsidR="006D0831" w:rsidRPr="00202DAD" w:rsidRDefault="006D0831" w:rsidP="007033CB">
      <w:pPr>
        <w:pStyle w:val="Arial10i5"/>
        <w:spacing w:line="320" w:lineRule="exact"/>
        <w:ind w:left="360"/>
        <w:rPr>
          <w:rFonts w:cs="Arial"/>
          <w:sz w:val="24"/>
          <w:szCs w:val="24"/>
        </w:rPr>
      </w:pPr>
      <w:r w:rsidRPr="00202DAD">
        <w:rPr>
          <w:rFonts w:cs="Arial"/>
          <w:sz w:val="24"/>
          <w:szCs w:val="24"/>
        </w:rPr>
        <w:t>Dodatkowo prowadzący instalację zawnioskował o rozszerzenie charakterystyki eksploatacji instalacji do spiekania rud metali w uzasadnionych technologicznie warunkach odbiegających od normalnych</w:t>
      </w:r>
      <w:r w:rsidR="007033CB">
        <w:rPr>
          <w:rFonts w:cs="Arial"/>
          <w:sz w:val="24"/>
          <w:szCs w:val="24"/>
        </w:rPr>
        <w:t>,</w:t>
      </w:r>
      <w:r w:rsidRPr="00202DAD">
        <w:rPr>
          <w:rFonts w:cs="Arial"/>
          <w:sz w:val="24"/>
          <w:szCs w:val="24"/>
        </w:rPr>
        <w:t xml:space="preserve"> o okresy: zatrzymania taśmy spiekalniczej z opróżnieniem taśmy ze spieku (tzw. zjeżdżanie taśmy) oraz okres rozruchu taśmy spiekalniczej po krótkotrwałym zatrzymaniu.</w:t>
      </w:r>
    </w:p>
    <w:p w14:paraId="3A83F558" w14:textId="74B858D0" w:rsidR="006D0831" w:rsidRPr="00202DAD" w:rsidRDefault="006D0831" w:rsidP="00202DAD">
      <w:pPr>
        <w:pStyle w:val="Arial10i5"/>
        <w:spacing w:line="320" w:lineRule="exact"/>
        <w:rPr>
          <w:rFonts w:cs="Arial"/>
          <w:sz w:val="24"/>
          <w:szCs w:val="24"/>
        </w:rPr>
      </w:pPr>
      <w:r w:rsidRPr="00202DAD">
        <w:rPr>
          <w:rFonts w:cs="Arial"/>
          <w:sz w:val="24"/>
          <w:szCs w:val="24"/>
        </w:rPr>
        <w:t>Zakres zmian pozwolenia zintegrowanego dla instalacji do pierwotnego wytopu surówki żelaza (Wielkie Piece), instalacji do wtórnego wytopu surówki żelaza (Stalownia), w tym do ciągłego odlewania stali (</w:t>
      </w:r>
      <w:proofErr w:type="gramStart"/>
      <w:r w:rsidRPr="00202DAD">
        <w:rPr>
          <w:rFonts w:cs="Arial"/>
          <w:sz w:val="24"/>
          <w:szCs w:val="24"/>
        </w:rPr>
        <w:t>COS</w:t>
      </w:r>
      <w:proofErr w:type="gramEnd"/>
      <w:r w:rsidRPr="00202DAD">
        <w:rPr>
          <w:rFonts w:cs="Arial"/>
          <w:sz w:val="24"/>
          <w:szCs w:val="24"/>
        </w:rPr>
        <w:t>) i instalacji do produkcji wapna w piecach (Wapnialnia), tj. instalacji objętych uzupełnieniem pierwotnego wniosku o</w:t>
      </w:r>
      <w:r w:rsidR="00E535E3">
        <w:rPr>
          <w:rFonts w:cs="Arial"/>
          <w:sz w:val="24"/>
          <w:szCs w:val="24"/>
        </w:rPr>
        <w:t> </w:t>
      </w:r>
      <w:r w:rsidRPr="00202DAD">
        <w:rPr>
          <w:rFonts w:cs="Arial"/>
          <w:sz w:val="24"/>
          <w:szCs w:val="24"/>
        </w:rPr>
        <w:t>zmianę pozwolenia, wynika z konieczności dostosowania zapisów pozwolenia zintegrowanego do stanu uwzgledniającego przeprowadzone poszczególne przedsięwzięcia w instalacjach. Zakres zmian, wpływających na zagadnienia dotyczące emisji do powietrza / ochrony powietrza, obejmuje:</w:t>
      </w:r>
    </w:p>
    <w:p w14:paraId="7367F826" w14:textId="3C84D542" w:rsidR="006D0831" w:rsidRPr="00202DAD" w:rsidRDefault="006D0831" w:rsidP="0059744F">
      <w:pPr>
        <w:pStyle w:val="Arial10i5"/>
        <w:numPr>
          <w:ilvl w:val="0"/>
          <w:numId w:val="133"/>
        </w:numPr>
        <w:spacing w:line="320" w:lineRule="exact"/>
        <w:rPr>
          <w:rFonts w:cs="Arial"/>
          <w:sz w:val="24"/>
          <w:szCs w:val="24"/>
        </w:rPr>
      </w:pPr>
      <w:r w:rsidRPr="00202DAD">
        <w:rPr>
          <w:rFonts w:cs="Arial"/>
          <w:sz w:val="24"/>
          <w:szCs w:val="24"/>
        </w:rPr>
        <w:t>Instalacja Wielkie Piece – zmiana w zakresie odpylania hali lejniczej Wielkiego Pieca nr 2 (zanieczyszczone gazy dotychczas były ujmowane układem odciągowym i kierowane do elektrofiltra o skuteczności odpylania 98,8</w:t>
      </w:r>
      <w:r w:rsidR="007033CB">
        <w:rPr>
          <w:rFonts w:cs="Arial"/>
          <w:sz w:val="24"/>
          <w:szCs w:val="24"/>
        </w:rPr>
        <w:t> </w:t>
      </w:r>
      <w:r w:rsidRPr="00202DAD">
        <w:rPr>
          <w:rFonts w:cs="Arial"/>
          <w:sz w:val="24"/>
          <w:szCs w:val="24"/>
        </w:rPr>
        <w:t>%, a</w:t>
      </w:r>
      <w:r w:rsidR="007033CB">
        <w:rPr>
          <w:rFonts w:cs="Arial"/>
          <w:sz w:val="24"/>
          <w:szCs w:val="24"/>
        </w:rPr>
        <w:t> </w:t>
      </w:r>
      <w:r w:rsidRPr="00202DAD">
        <w:rPr>
          <w:rFonts w:cs="Arial"/>
          <w:sz w:val="24"/>
          <w:szCs w:val="24"/>
        </w:rPr>
        <w:t>następnie do komina E-25</w:t>
      </w:r>
      <w:r w:rsidR="007033CB">
        <w:rPr>
          <w:rFonts w:cs="Arial"/>
          <w:sz w:val="24"/>
          <w:szCs w:val="24"/>
        </w:rPr>
        <w:t>,</w:t>
      </w:r>
      <w:r w:rsidRPr="00202DAD">
        <w:rPr>
          <w:rFonts w:cs="Arial"/>
          <w:sz w:val="24"/>
          <w:szCs w:val="24"/>
        </w:rPr>
        <w:t xml:space="preserve"> o wysokości h = 60,0 m i średnicy d = 3,0 m, natomiast obecnie, w wyniku przebudowy instalacji odpylania hali lejniczej, powstał nowy układ odciągów powietrza z hali, nowy filtr workowy i nowy komin; odciągane powietrze z hali lejniczej nr 2 będzie odpylane w nowym filtrze workowym</w:t>
      </w:r>
      <w:r w:rsidR="007033CB">
        <w:rPr>
          <w:rFonts w:cs="Arial"/>
          <w:sz w:val="24"/>
          <w:szCs w:val="24"/>
        </w:rPr>
        <w:t>,</w:t>
      </w:r>
      <w:r w:rsidRPr="00202DAD">
        <w:rPr>
          <w:rFonts w:cs="Arial"/>
          <w:sz w:val="24"/>
          <w:szCs w:val="24"/>
        </w:rPr>
        <w:t xml:space="preserve"> o skuteczności odpylania na poziomie nie przekraczającym 10</w:t>
      </w:r>
      <w:r w:rsidR="007033CB">
        <w:rPr>
          <w:rFonts w:cs="Arial"/>
          <w:sz w:val="24"/>
          <w:szCs w:val="24"/>
        </w:rPr>
        <w:t> </w:t>
      </w:r>
      <w:r w:rsidRPr="00202DAD">
        <w:rPr>
          <w:rFonts w:cs="Arial"/>
          <w:sz w:val="24"/>
          <w:szCs w:val="24"/>
        </w:rPr>
        <w:t>mg/Nm</w:t>
      </w:r>
      <w:r w:rsidRPr="007033CB">
        <w:rPr>
          <w:rFonts w:cs="Arial"/>
          <w:sz w:val="24"/>
          <w:szCs w:val="24"/>
          <w:vertAlign w:val="superscript"/>
        </w:rPr>
        <w:t>3</w:t>
      </w:r>
      <w:r w:rsidRPr="00202DAD">
        <w:rPr>
          <w:rFonts w:cs="Arial"/>
          <w:sz w:val="24"/>
          <w:szCs w:val="24"/>
        </w:rPr>
        <w:t>, a odpylone powietrze będzie odprowadzane przez nowy emitor E-80</w:t>
      </w:r>
      <w:r w:rsidR="007033CB">
        <w:rPr>
          <w:rFonts w:cs="Arial"/>
          <w:sz w:val="24"/>
          <w:szCs w:val="24"/>
        </w:rPr>
        <w:t>,</w:t>
      </w:r>
      <w:r w:rsidRPr="00202DAD">
        <w:rPr>
          <w:rFonts w:cs="Arial"/>
          <w:sz w:val="24"/>
          <w:szCs w:val="24"/>
        </w:rPr>
        <w:t xml:space="preserve"> o wysokości h = 60,0 m i średnicy d = 4,2 m</w:t>
      </w:r>
      <w:r w:rsidR="007033CB">
        <w:rPr>
          <w:rFonts w:cs="Arial"/>
          <w:sz w:val="24"/>
          <w:szCs w:val="24"/>
        </w:rPr>
        <w:t>.</w:t>
      </w:r>
    </w:p>
    <w:p w14:paraId="76A7B912" w14:textId="4FE9ED8D" w:rsidR="006D0831" w:rsidRPr="00202DAD" w:rsidRDefault="006D0831" w:rsidP="0059744F">
      <w:pPr>
        <w:pStyle w:val="Arial10i5"/>
        <w:numPr>
          <w:ilvl w:val="0"/>
          <w:numId w:val="133"/>
        </w:numPr>
        <w:spacing w:line="320" w:lineRule="exact"/>
        <w:rPr>
          <w:rFonts w:cs="Arial"/>
          <w:sz w:val="24"/>
          <w:szCs w:val="24"/>
        </w:rPr>
      </w:pPr>
      <w:r w:rsidRPr="00202DAD">
        <w:rPr>
          <w:rFonts w:cs="Arial"/>
          <w:sz w:val="24"/>
          <w:szCs w:val="24"/>
        </w:rPr>
        <w:t xml:space="preserve">Stalownia i COS – zmiana w zakresie systemu odpylania układu transportowego materiałów sypkich do zbiorników w hali konwertorów, wyposażenie systemu odpylania w filtry pulsacyjne z workami pionowymi regenerowanymi impulsami sprężonego powietrza, gwarantującymi wielkość emisji pyłu poniżej 10 mg/m³, oczyszczone gazy odprowadzane są do powietrza emitorami E-45, E-46, E-47 </w:t>
      </w:r>
      <w:r w:rsidRPr="00202DAD">
        <w:rPr>
          <w:rFonts w:cs="Arial"/>
          <w:sz w:val="24"/>
          <w:szCs w:val="24"/>
        </w:rPr>
        <w:lastRenderedPageBreak/>
        <w:t>i</w:t>
      </w:r>
      <w:r w:rsidR="007033CB">
        <w:rPr>
          <w:rFonts w:cs="Arial"/>
          <w:sz w:val="24"/>
          <w:szCs w:val="24"/>
        </w:rPr>
        <w:t> </w:t>
      </w:r>
      <w:r w:rsidRPr="00202DAD">
        <w:rPr>
          <w:rFonts w:cs="Arial"/>
          <w:sz w:val="24"/>
          <w:szCs w:val="24"/>
        </w:rPr>
        <w:t>E-48 (dotychczas emitory te były przyporządkowane do instalacji powiązanej technologicznie z instalacją do produkcji wapna w piecach);</w:t>
      </w:r>
    </w:p>
    <w:p w14:paraId="1B73DDB4" w14:textId="519BF212" w:rsidR="006D0831" w:rsidRPr="00202DAD" w:rsidRDefault="006D0831" w:rsidP="0059744F">
      <w:pPr>
        <w:pStyle w:val="Arial10i5"/>
        <w:numPr>
          <w:ilvl w:val="0"/>
          <w:numId w:val="133"/>
        </w:numPr>
        <w:spacing w:line="320" w:lineRule="exact"/>
        <w:rPr>
          <w:rFonts w:cs="Arial"/>
          <w:sz w:val="24"/>
          <w:szCs w:val="24"/>
        </w:rPr>
      </w:pPr>
      <w:r w:rsidRPr="00202DAD">
        <w:rPr>
          <w:rFonts w:cs="Arial"/>
          <w:sz w:val="24"/>
          <w:szCs w:val="24"/>
        </w:rPr>
        <w:t>Stalownia i COS - uwzględnienie dwóch zbiorników pyłu (emitory E-87 i E-88), w</w:t>
      </w:r>
      <w:r w:rsidR="007033CB">
        <w:rPr>
          <w:rFonts w:cs="Arial"/>
          <w:sz w:val="24"/>
          <w:szCs w:val="24"/>
        </w:rPr>
        <w:t> </w:t>
      </w:r>
      <w:r w:rsidRPr="00202DAD">
        <w:rPr>
          <w:rFonts w:cs="Arial"/>
          <w:sz w:val="24"/>
          <w:szCs w:val="24"/>
        </w:rPr>
        <w:t>których gromadzony jest pył, uchwycony w filtrze tkaninowym z gazów odlotowych, pochodzących z procesów powiązanych z konwertorami tlenowymi i</w:t>
      </w:r>
      <w:r w:rsidR="007033CB">
        <w:rPr>
          <w:rFonts w:cs="Arial"/>
          <w:sz w:val="24"/>
          <w:szCs w:val="24"/>
        </w:rPr>
        <w:t> </w:t>
      </w:r>
      <w:r w:rsidRPr="00202DAD">
        <w:rPr>
          <w:rFonts w:cs="Arial"/>
          <w:sz w:val="24"/>
          <w:szCs w:val="24"/>
        </w:rPr>
        <w:t>oczyszczania ich, każdy zbiornik wyposażony jest w filtr tkaninowy</w:t>
      </w:r>
      <w:r w:rsidR="007033CB">
        <w:rPr>
          <w:rFonts w:cs="Arial"/>
          <w:sz w:val="24"/>
          <w:szCs w:val="24"/>
        </w:rPr>
        <w:t>,</w:t>
      </w:r>
      <w:r w:rsidRPr="00202DAD">
        <w:rPr>
          <w:rFonts w:cs="Arial"/>
          <w:sz w:val="24"/>
          <w:szCs w:val="24"/>
        </w:rPr>
        <w:t xml:space="preserve"> gwarantujący emisję pyłu na poziomie 10 mg/Nm</w:t>
      </w:r>
      <w:r w:rsidRPr="007033CB">
        <w:rPr>
          <w:rFonts w:cs="Arial"/>
          <w:sz w:val="24"/>
          <w:szCs w:val="24"/>
          <w:vertAlign w:val="superscript"/>
        </w:rPr>
        <w:t>3</w:t>
      </w:r>
      <w:r w:rsidR="007033CB">
        <w:rPr>
          <w:rFonts w:cs="Arial"/>
          <w:sz w:val="24"/>
          <w:szCs w:val="24"/>
        </w:rPr>
        <w:t>.</w:t>
      </w:r>
    </w:p>
    <w:p w14:paraId="59D63993" w14:textId="613DB61E" w:rsidR="006D0831" w:rsidRPr="007033CB" w:rsidRDefault="006D0831" w:rsidP="0059744F">
      <w:pPr>
        <w:pStyle w:val="Arial10i5"/>
        <w:numPr>
          <w:ilvl w:val="0"/>
          <w:numId w:val="133"/>
        </w:numPr>
        <w:spacing w:line="320" w:lineRule="exact"/>
        <w:rPr>
          <w:rFonts w:cs="Arial"/>
          <w:sz w:val="24"/>
          <w:szCs w:val="24"/>
        </w:rPr>
      </w:pPr>
      <w:r w:rsidRPr="007033CB">
        <w:rPr>
          <w:rFonts w:cs="Arial"/>
          <w:sz w:val="24"/>
          <w:szCs w:val="24"/>
        </w:rPr>
        <w:t>Wapnialnia - modernizacja instalacji odpylającej spaliny z pieców Maerz’a, polegająca na wymianie istniejących trzech filtrów workowych przyporządkowanych do każdego z trzech pieców wraz z kanałami spalin i</w:t>
      </w:r>
      <w:r w:rsidR="007033CB" w:rsidRPr="007033CB">
        <w:rPr>
          <w:rFonts w:cs="Arial"/>
          <w:sz w:val="24"/>
          <w:szCs w:val="24"/>
        </w:rPr>
        <w:t> </w:t>
      </w:r>
      <w:r w:rsidRPr="007033CB">
        <w:rPr>
          <w:rFonts w:cs="Arial"/>
          <w:sz w:val="24"/>
          <w:szCs w:val="24"/>
        </w:rPr>
        <w:t>wentylatorami, nowe filtry tkaninowe zapewniają skuteczność odpylania na</w:t>
      </w:r>
      <w:r w:rsidR="007033CB" w:rsidRPr="007033CB">
        <w:rPr>
          <w:rFonts w:cs="Arial"/>
          <w:sz w:val="24"/>
          <w:szCs w:val="24"/>
        </w:rPr>
        <w:t> </w:t>
      </w:r>
      <w:r w:rsidRPr="007033CB">
        <w:rPr>
          <w:rFonts w:cs="Arial"/>
          <w:sz w:val="24"/>
          <w:szCs w:val="24"/>
        </w:rPr>
        <w:t>poziomie 10 mg/Nm</w:t>
      </w:r>
      <w:r w:rsidRPr="007033CB">
        <w:rPr>
          <w:rFonts w:cs="Arial"/>
          <w:sz w:val="24"/>
          <w:szCs w:val="24"/>
          <w:vertAlign w:val="superscript"/>
        </w:rPr>
        <w:t>3</w:t>
      </w:r>
      <w:r w:rsidRPr="007033CB">
        <w:rPr>
          <w:rFonts w:cs="Arial"/>
          <w:sz w:val="24"/>
          <w:szCs w:val="24"/>
        </w:rPr>
        <w:t xml:space="preserve"> (w stosunku do stanu istniejącego nie zmienią się parametry emitora E-50, zmianie uległy natomiast parametry gazów odlotowych oraz czas pracy emitora</w:t>
      </w:r>
      <w:r w:rsidR="007033CB">
        <w:rPr>
          <w:rFonts w:cs="Arial"/>
          <w:sz w:val="24"/>
          <w:szCs w:val="24"/>
        </w:rPr>
        <w:t>.</w:t>
      </w:r>
    </w:p>
    <w:p w14:paraId="0A6BA109" w14:textId="178082BB" w:rsidR="006D0831" w:rsidRPr="00202DAD" w:rsidRDefault="006D0831" w:rsidP="0059744F">
      <w:pPr>
        <w:pStyle w:val="Arial10i5"/>
        <w:numPr>
          <w:ilvl w:val="0"/>
          <w:numId w:val="133"/>
        </w:numPr>
        <w:spacing w:after="0" w:line="320" w:lineRule="exact"/>
        <w:rPr>
          <w:rFonts w:cs="Arial"/>
          <w:sz w:val="24"/>
          <w:szCs w:val="24"/>
        </w:rPr>
      </w:pPr>
      <w:r w:rsidRPr="00202DAD">
        <w:rPr>
          <w:rFonts w:cs="Arial"/>
          <w:sz w:val="24"/>
          <w:szCs w:val="24"/>
        </w:rPr>
        <w:t xml:space="preserve">Warsztat remontowy (niewymagający uzyskania pozwolenia zintegrowanego), obejmujący następujące źródła emisji substancji do powietrza: </w:t>
      </w:r>
    </w:p>
    <w:p w14:paraId="5E0D8792" w14:textId="0445C179" w:rsidR="006D0831" w:rsidRPr="00202DAD" w:rsidRDefault="006D0831" w:rsidP="0059744F">
      <w:pPr>
        <w:pStyle w:val="Arial10i5"/>
        <w:numPr>
          <w:ilvl w:val="0"/>
          <w:numId w:val="134"/>
        </w:numPr>
        <w:spacing w:after="0" w:line="320" w:lineRule="exact"/>
        <w:rPr>
          <w:rFonts w:cs="Arial"/>
          <w:sz w:val="24"/>
          <w:szCs w:val="24"/>
        </w:rPr>
      </w:pPr>
      <w:r w:rsidRPr="00202DAD">
        <w:rPr>
          <w:rFonts w:cs="Arial"/>
          <w:sz w:val="24"/>
          <w:szCs w:val="24"/>
        </w:rPr>
        <w:t>proces mechanicznego oczyszczania powierzchni elementów maszyn i</w:t>
      </w:r>
      <w:r w:rsidR="007033CB">
        <w:rPr>
          <w:rFonts w:cs="Arial"/>
          <w:sz w:val="24"/>
          <w:szCs w:val="24"/>
        </w:rPr>
        <w:t> </w:t>
      </w:r>
      <w:r w:rsidRPr="00202DAD">
        <w:rPr>
          <w:rFonts w:cs="Arial"/>
          <w:sz w:val="24"/>
          <w:szCs w:val="24"/>
        </w:rPr>
        <w:t>urządzeń w komorze śrutowniczej, z której powietrze jest ujmowane i</w:t>
      </w:r>
      <w:r w:rsidR="007033CB">
        <w:rPr>
          <w:rFonts w:cs="Arial"/>
          <w:sz w:val="24"/>
          <w:szCs w:val="24"/>
        </w:rPr>
        <w:t> </w:t>
      </w:r>
      <w:r w:rsidRPr="00202DAD">
        <w:rPr>
          <w:rFonts w:cs="Arial"/>
          <w:sz w:val="24"/>
          <w:szCs w:val="24"/>
        </w:rPr>
        <w:t>oczyszczane przez wkłady filtracyjne z nawrotem powietrza</w:t>
      </w:r>
      <w:r w:rsidR="007033CB">
        <w:rPr>
          <w:rFonts w:cs="Arial"/>
          <w:sz w:val="24"/>
          <w:szCs w:val="24"/>
        </w:rPr>
        <w:t>,</w:t>
      </w:r>
      <w:r w:rsidRPr="00202DAD">
        <w:rPr>
          <w:rFonts w:cs="Arial"/>
          <w:sz w:val="24"/>
          <w:szCs w:val="24"/>
        </w:rPr>
        <w:t xml:space="preserve"> o skuteczności odpylania 98</w:t>
      </w:r>
      <w:r w:rsidR="007033CB">
        <w:rPr>
          <w:rFonts w:cs="Arial"/>
          <w:sz w:val="24"/>
          <w:szCs w:val="24"/>
        </w:rPr>
        <w:t xml:space="preserve"> </w:t>
      </w:r>
      <w:r w:rsidRPr="00202DAD">
        <w:rPr>
          <w:rFonts w:cs="Arial"/>
          <w:sz w:val="24"/>
          <w:szCs w:val="24"/>
        </w:rPr>
        <w:t>% – część oczyszczanego powietrza (ok. 20</w:t>
      </w:r>
      <w:r w:rsidR="007033CB">
        <w:rPr>
          <w:rFonts w:cs="Arial"/>
          <w:sz w:val="24"/>
          <w:szCs w:val="24"/>
        </w:rPr>
        <w:t xml:space="preserve"> </w:t>
      </w:r>
      <w:r w:rsidRPr="00202DAD">
        <w:rPr>
          <w:rFonts w:cs="Arial"/>
          <w:sz w:val="24"/>
          <w:szCs w:val="24"/>
        </w:rPr>
        <w:t>%) jest zawracana do komory śrutowniczej, a nadmiar gazów jest odprowadzany do powietrza kominem W1</w:t>
      </w:r>
      <w:r w:rsidR="00D01695">
        <w:rPr>
          <w:rFonts w:cs="Arial"/>
          <w:sz w:val="24"/>
          <w:szCs w:val="24"/>
        </w:rPr>
        <w:t>,</w:t>
      </w:r>
      <w:r w:rsidRPr="00202DAD">
        <w:rPr>
          <w:rFonts w:cs="Arial"/>
          <w:sz w:val="24"/>
          <w:szCs w:val="24"/>
        </w:rPr>
        <w:t xml:space="preserve"> o wysokości h = 5,0 m i przekroju wylotu d = 0,4 × 0,4 m,</w:t>
      </w:r>
    </w:p>
    <w:p w14:paraId="4816D9CF" w14:textId="319965D4" w:rsidR="006D0831" w:rsidRPr="00202DAD" w:rsidRDefault="006D0831" w:rsidP="0059744F">
      <w:pPr>
        <w:pStyle w:val="Arial10i5"/>
        <w:numPr>
          <w:ilvl w:val="0"/>
          <w:numId w:val="134"/>
        </w:numPr>
        <w:spacing w:after="0" w:line="320" w:lineRule="exact"/>
        <w:rPr>
          <w:rFonts w:cs="Arial"/>
          <w:sz w:val="24"/>
          <w:szCs w:val="24"/>
        </w:rPr>
      </w:pPr>
      <w:r w:rsidRPr="00202DAD">
        <w:rPr>
          <w:rFonts w:cs="Arial"/>
          <w:sz w:val="24"/>
          <w:szCs w:val="24"/>
        </w:rPr>
        <w:t>procesy napawania prowadzone na sześciu stanowiskach, znad których gazy odprowadzane są odciągiem zbiorczym do powietrza poprzez komin nr W2</w:t>
      </w:r>
      <w:r w:rsidR="00D01695">
        <w:rPr>
          <w:rFonts w:cs="Arial"/>
          <w:sz w:val="24"/>
          <w:szCs w:val="24"/>
        </w:rPr>
        <w:t>,</w:t>
      </w:r>
      <w:r w:rsidRPr="00202DAD">
        <w:rPr>
          <w:rFonts w:cs="Arial"/>
          <w:sz w:val="24"/>
          <w:szCs w:val="24"/>
        </w:rPr>
        <w:t xml:space="preserve"> o</w:t>
      </w:r>
      <w:r w:rsidR="00D01695">
        <w:rPr>
          <w:rFonts w:cs="Arial"/>
          <w:sz w:val="24"/>
          <w:szCs w:val="24"/>
        </w:rPr>
        <w:t> </w:t>
      </w:r>
      <w:r w:rsidRPr="00202DAD">
        <w:rPr>
          <w:rFonts w:cs="Arial"/>
          <w:sz w:val="24"/>
          <w:szCs w:val="24"/>
        </w:rPr>
        <w:t>wysokości h = 14,5 m i średnicy wylotu d = 0,9 m,</w:t>
      </w:r>
    </w:p>
    <w:p w14:paraId="31C78F6E" w14:textId="5F340FAF" w:rsidR="006D0831" w:rsidRPr="00202DAD" w:rsidRDefault="006D0831" w:rsidP="0059744F">
      <w:pPr>
        <w:pStyle w:val="Arial10i5"/>
        <w:numPr>
          <w:ilvl w:val="0"/>
          <w:numId w:val="134"/>
        </w:numPr>
        <w:spacing w:line="320" w:lineRule="exact"/>
        <w:rPr>
          <w:rFonts w:cs="Arial"/>
          <w:sz w:val="24"/>
          <w:szCs w:val="24"/>
        </w:rPr>
      </w:pPr>
      <w:r w:rsidRPr="00202DAD">
        <w:rPr>
          <w:rFonts w:cs="Arial"/>
          <w:sz w:val="24"/>
          <w:szCs w:val="24"/>
        </w:rPr>
        <w:t>proces cięcia termicznego za pomocą wypalarki firmy MESSER, znad której gazy są ujmowane i oczyszczane w wysokosprawnym filtrze tkaninowym</w:t>
      </w:r>
      <w:r w:rsidR="00D01695">
        <w:rPr>
          <w:rFonts w:cs="Arial"/>
          <w:sz w:val="24"/>
          <w:szCs w:val="24"/>
        </w:rPr>
        <w:t>,</w:t>
      </w:r>
      <w:r w:rsidRPr="00202DAD">
        <w:rPr>
          <w:rFonts w:cs="Arial"/>
          <w:sz w:val="24"/>
          <w:szCs w:val="24"/>
        </w:rPr>
        <w:t xml:space="preserve"> o</w:t>
      </w:r>
      <w:r w:rsidR="00D01695">
        <w:rPr>
          <w:rFonts w:cs="Arial"/>
          <w:sz w:val="24"/>
          <w:szCs w:val="24"/>
        </w:rPr>
        <w:t> </w:t>
      </w:r>
      <w:r w:rsidRPr="00202DAD">
        <w:rPr>
          <w:rFonts w:cs="Arial"/>
          <w:sz w:val="24"/>
          <w:szCs w:val="24"/>
        </w:rPr>
        <w:t>skuteczności odpylania 99,9</w:t>
      </w:r>
      <w:r w:rsidR="00D01695">
        <w:rPr>
          <w:rFonts w:cs="Arial"/>
          <w:sz w:val="24"/>
          <w:szCs w:val="24"/>
        </w:rPr>
        <w:t xml:space="preserve"> </w:t>
      </w:r>
      <w:r w:rsidRPr="00202DAD">
        <w:rPr>
          <w:rFonts w:cs="Arial"/>
          <w:sz w:val="24"/>
          <w:szCs w:val="24"/>
        </w:rPr>
        <w:t>% i odprowadzane do powietrza kominem W3</w:t>
      </w:r>
      <w:r w:rsidR="00E535E3">
        <w:rPr>
          <w:rFonts w:cs="Arial"/>
          <w:sz w:val="24"/>
          <w:szCs w:val="24"/>
        </w:rPr>
        <w:t>,</w:t>
      </w:r>
      <w:r w:rsidRPr="00202DAD">
        <w:rPr>
          <w:rFonts w:cs="Arial"/>
          <w:sz w:val="24"/>
          <w:szCs w:val="24"/>
        </w:rPr>
        <w:t xml:space="preserve"> o</w:t>
      </w:r>
      <w:r w:rsidR="00D01695">
        <w:rPr>
          <w:rFonts w:cs="Arial"/>
          <w:sz w:val="24"/>
          <w:szCs w:val="24"/>
        </w:rPr>
        <w:t> </w:t>
      </w:r>
      <w:r w:rsidRPr="00202DAD">
        <w:rPr>
          <w:rFonts w:cs="Arial"/>
          <w:sz w:val="24"/>
          <w:szCs w:val="24"/>
        </w:rPr>
        <w:t>wysokości h = 5,0 m i średnicy wylotu d = 0,7 m.</w:t>
      </w:r>
    </w:p>
    <w:p w14:paraId="6AED2F8E" w14:textId="69C20E43" w:rsidR="006D0831" w:rsidRPr="00202DAD" w:rsidRDefault="006D0831" w:rsidP="00202DAD">
      <w:pPr>
        <w:pStyle w:val="Arial10i5"/>
        <w:spacing w:line="320" w:lineRule="exact"/>
        <w:rPr>
          <w:rFonts w:cs="Arial"/>
          <w:sz w:val="24"/>
          <w:szCs w:val="24"/>
        </w:rPr>
      </w:pPr>
      <w:r w:rsidRPr="00202DAD">
        <w:rPr>
          <w:rFonts w:cs="Arial"/>
          <w:sz w:val="24"/>
          <w:szCs w:val="24"/>
        </w:rPr>
        <w:t>Zmiany w instalacjach, stanowiące przedmiot zmiany pozwolenia, nie będą miały istotnego wpływu na poziom emisji substancji do powietrza z instalacji.</w:t>
      </w:r>
    </w:p>
    <w:p w14:paraId="2F896072" w14:textId="282249D3" w:rsidR="006D0831" w:rsidRPr="00202DAD" w:rsidRDefault="006D0831" w:rsidP="00D01695">
      <w:pPr>
        <w:pStyle w:val="Arial10i5"/>
        <w:spacing w:after="0" w:line="320" w:lineRule="exact"/>
        <w:rPr>
          <w:rFonts w:cs="Arial"/>
          <w:sz w:val="24"/>
          <w:szCs w:val="24"/>
        </w:rPr>
      </w:pPr>
      <w:r w:rsidRPr="00202DAD">
        <w:rPr>
          <w:rFonts w:cs="Arial"/>
          <w:sz w:val="24"/>
          <w:szCs w:val="24"/>
        </w:rPr>
        <w:t>Mając na uwadze wprowadzone zmiany w instalacji w zakresie emisji substancji do</w:t>
      </w:r>
      <w:r w:rsidR="00D01695">
        <w:rPr>
          <w:rFonts w:cs="Arial"/>
          <w:sz w:val="24"/>
          <w:szCs w:val="24"/>
        </w:rPr>
        <w:t> </w:t>
      </w:r>
      <w:r w:rsidRPr="00202DAD">
        <w:rPr>
          <w:rFonts w:cs="Arial"/>
          <w:sz w:val="24"/>
          <w:szCs w:val="24"/>
        </w:rPr>
        <w:t xml:space="preserve">powietrza, wnioskodawca przeprowadził ocenę oddziaływania instalacji na jakość powietrza. </w:t>
      </w:r>
    </w:p>
    <w:p w14:paraId="4445B9F9" w14:textId="5DCDBD9C" w:rsidR="006D0831" w:rsidRPr="00202DAD" w:rsidRDefault="006D0831" w:rsidP="00D01695">
      <w:pPr>
        <w:pStyle w:val="Arial10i5"/>
        <w:spacing w:after="0" w:line="320" w:lineRule="exact"/>
        <w:rPr>
          <w:rFonts w:cs="Arial"/>
          <w:sz w:val="24"/>
          <w:szCs w:val="24"/>
        </w:rPr>
      </w:pPr>
      <w:r w:rsidRPr="00202DAD">
        <w:rPr>
          <w:rFonts w:cs="Arial"/>
          <w:sz w:val="24"/>
          <w:szCs w:val="24"/>
        </w:rPr>
        <w:t>Analiza rozprzestrzeniania się zanieczyszczeń w powietrzu została przeprowadzona zgodnie z wymaganiami, określonymi w rozporządzeniu Ministra Środowiska z dnia 26 stycznia 2010 r. w sprawie wartości odniesienia dla niektórych substancji w</w:t>
      </w:r>
      <w:r w:rsidR="00D01695">
        <w:rPr>
          <w:rFonts w:cs="Arial"/>
          <w:sz w:val="24"/>
          <w:szCs w:val="24"/>
        </w:rPr>
        <w:t> </w:t>
      </w:r>
      <w:r w:rsidRPr="00202DAD">
        <w:rPr>
          <w:rFonts w:cs="Arial"/>
          <w:sz w:val="24"/>
          <w:szCs w:val="24"/>
        </w:rPr>
        <w:t>powietrzu (Dz.U z 2010 r., nr 16, poz. 87).</w:t>
      </w:r>
    </w:p>
    <w:p w14:paraId="41FC6704" w14:textId="2673FB93" w:rsidR="006D0831" w:rsidRPr="00202DAD" w:rsidRDefault="006D0831" w:rsidP="00202DAD">
      <w:pPr>
        <w:pStyle w:val="Arial10i5"/>
        <w:spacing w:line="320" w:lineRule="exact"/>
        <w:rPr>
          <w:rFonts w:cs="Arial"/>
          <w:sz w:val="24"/>
          <w:szCs w:val="24"/>
        </w:rPr>
      </w:pPr>
      <w:r w:rsidRPr="00202DAD">
        <w:rPr>
          <w:rFonts w:cs="Arial"/>
          <w:sz w:val="24"/>
          <w:szCs w:val="24"/>
        </w:rPr>
        <w:t>Przeprowadzone obliczenia wykazały, ż</w:t>
      </w:r>
      <w:r w:rsidR="00D01695">
        <w:rPr>
          <w:rFonts w:cs="Arial"/>
          <w:sz w:val="24"/>
          <w:szCs w:val="24"/>
        </w:rPr>
        <w:t>e</w:t>
      </w:r>
      <w:r w:rsidRPr="00202DAD">
        <w:rPr>
          <w:rFonts w:cs="Arial"/>
          <w:sz w:val="24"/>
          <w:szCs w:val="24"/>
        </w:rPr>
        <w:t xml:space="preserve"> przy dotrzymaniu dopuszczalnych poziomów emisji substancji i warunków wprowadzania substancji do powietrza, </w:t>
      </w:r>
      <w:r w:rsidRPr="00202DAD">
        <w:rPr>
          <w:rFonts w:cs="Arial"/>
          <w:sz w:val="24"/>
          <w:szCs w:val="24"/>
        </w:rPr>
        <w:lastRenderedPageBreak/>
        <w:t>określonych w niniejszej decyzji, nie zostaną przekroczone dopuszczalne poziomy substancji w powietrzu, określone w rozporządzeniu Ministra Środowiska z dnia 24</w:t>
      </w:r>
      <w:r w:rsidR="00A96C20">
        <w:rPr>
          <w:rFonts w:cs="Arial"/>
          <w:sz w:val="24"/>
          <w:szCs w:val="24"/>
        </w:rPr>
        <w:t> </w:t>
      </w:r>
      <w:r w:rsidRPr="00202DAD">
        <w:rPr>
          <w:rFonts w:cs="Arial"/>
          <w:sz w:val="24"/>
          <w:szCs w:val="24"/>
        </w:rPr>
        <w:t>sierpnia 2012 r. w sprawie poziomów niektórych substancji w powietrzu (Dz.U.</w:t>
      </w:r>
      <w:r w:rsidR="00BD3F9B">
        <w:rPr>
          <w:rFonts w:cs="Arial"/>
          <w:sz w:val="24"/>
          <w:szCs w:val="24"/>
        </w:rPr>
        <w:t> </w:t>
      </w:r>
      <w:r w:rsidRPr="00202DAD">
        <w:rPr>
          <w:rFonts w:cs="Arial"/>
          <w:sz w:val="24"/>
          <w:szCs w:val="24"/>
        </w:rPr>
        <w:t>z</w:t>
      </w:r>
      <w:r w:rsidR="00D01695">
        <w:rPr>
          <w:rFonts w:cs="Arial"/>
          <w:sz w:val="24"/>
          <w:szCs w:val="24"/>
        </w:rPr>
        <w:t> </w:t>
      </w:r>
      <w:r w:rsidRPr="00202DAD">
        <w:rPr>
          <w:rFonts w:cs="Arial"/>
          <w:sz w:val="24"/>
          <w:szCs w:val="24"/>
        </w:rPr>
        <w:t>2021 r., poz. 845), a także wartości odniesienia, określone w</w:t>
      </w:r>
      <w:r w:rsidR="00BD3F9B">
        <w:rPr>
          <w:rFonts w:cs="Arial"/>
          <w:sz w:val="24"/>
          <w:szCs w:val="24"/>
        </w:rPr>
        <w:t> </w:t>
      </w:r>
      <w:r w:rsidRPr="00202DAD">
        <w:rPr>
          <w:rFonts w:cs="Arial"/>
          <w:sz w:val="24"/>
          <w:szCs w:val="24"/>
        </w:rPr>
        <w:t>rozporządzeniu Ministra Środowiska z dnia 26 stycznia 2010 r. w sprawie wartości odniesienia dla</w:t>
      </w:r>
      <w:r w:rsidR="00D01695">
        <w:rPr>
          <w:rFonts w:cs="Arial"/>
          <w:sz w:val="24"/>
          <w:szCs w:val="24"/>
        </w:rPr>
        <w:t> </w:t>
      </w:r>
      <w:r w:rsidRPr="00202DAD">
        <w:rPr>
          <w:rFonts w:cs="Arial"/>
          <w:sz w:val="24"/>
          <w:szCs w:val="24"/>
        </w:rPr>
        <w:t>niektórych substancji w powietrzu (Dz.U z 2010 r., nr 16, poz. 87), poza terenem, do którego prowadzący instalację posiada tytuł prawny, za wyjątkiem stężenia pyłu zawieszonego PM2,5 i pyłu zawieszonego PM10.</w:t>
      </w:r>
    </w:p>
    <w:p w14:paraId="0B08CAF7" w14:textId="225BA42B" w:rsidR="006D0831" w:rsidRPr="00202DAD" w:rsidRDefault="006D0831" w:rsidP="00202DAD">
      <w:pPr>
        <w:pStyle w:val="Arial10i5"/>
        <w:spacing w:line="320" w:lineRule="exact"/>
        <w:rPr>
          <w:rFonts w:cs="Arial"/>
          <w:sz w:val="24"/>
          <w:szCs w:val="24"/>
        </w:rPr>
      </w:pPr>
      <w:r w:rsidRPr="00202DAD">
        <w:rPr>
          <w:rFonts w:cs="Arial"/>
          <w:sz w:val="24"/>
          <w:szCs w:val="24"/>
        </w:rPr>
        <w:t>Powyższa sytuacja związana jest ze złym stanem jakości powietrza w rejonie lokalizacji zakładu (zgodnie z informacją Głównego Inspektoratu Ochrony Środowiska - pismo z dnia 21 czerwca 2023 r., znak: DMS-KA.731.1.261.2023 - tło pyłu zawieszonego PM2,5 w rejonie przedmiotowej instalacji wynosi 24 µg/m</w:t>
      </w:r>
      <w:r w:rsidRPr="00D01695">
        <w:rPr>
          <w:rFonts w:cs="Arial"/>
          <w:sz w:val="24"/>
          <w:szCs w:val="24"/>
          <w:vertAlign w:val="superscript"/>
        </w:rPr>
        <w:t>3</w:t>
      </w:r>
      <w:r w:rsidRPr="00202DAD">
        <w:rPr>
          <w:rFonts w:cs="Arial"/>
          <w:sz w:val="24"/>
          <w:szCs w:val="24"/>
        </w:rPr>
        <w:t>, a</w:t>
      </w:r>
      <w:r w:rsidR="00D01695">
        <w:rPr>
          <w:rFonts w:cs="Arial"/>
          <w:sz w:val="24"/>
          <w:szCs w:val="24"/>
        </w:rPr>
        <w:t> </w:t>
      </w:r>
      <w:r w:rsidRPr="00202DAD">
        <w:rPr>
          <w:rFonts w:cs="Arial"/>
          <w:sz w:val="24"/>
          <w:szCs w:val="24"/>
        </w:rPr>
        <w:t>zatem przekracza dopuszczalną wartość stężenia pyłu zawieszonego PM2,5 w</w:t>
      </w:r>
      <w:r w:rsidR="00D01695">
        <w:rPr>
          <w:rFonts w:cs="Arial"/>
          <w:sz w:val="24"/>
          <w:szCs w:val="24"/>
        </w:rPr>
        <w:t> </w:t>
      </w:r>
      <w:r w:rsidRPr="00202DAD">
        <w:rPr>
          <w:rFonts w:cs="Arial"/>
          <w:sz w:val="24"/>
          <w:szCs w:val="24"/>
        </w:rPr>
        <w:t>powietrzu (20 µg/m</w:t>
      </w:r>
      <w:r w:rsidRPr="00D01695">
        <w:rPr>
          <w:rFonts w:cs="Arial"/>
          <w:sz w:val="24"/>
          <w:szCs w:val="24"/>
          <w:vertAlign w:val="superscript"/>
        </w:rPr>
        <w:t>3</w:t>
      </w:r>
      <w:r w:rsidRPr="00202DAD">
        <w:rPr>
          <w:rFonts w:cs="Arial"/>
          <w:sz w:val="24"/>
          <w:szCs w:val="24"/>
        </w:rPr>
        <w:t>), natomiast tło pyłu zawieszonego PM10 wynosi 36 µg/m</w:t>
      </w:r>
      <w:r w:rsidRPr="00D01695">
        <w:rPr>
          <w:rFonts w:cs="Arial"/>
          <w:sz w:val="24"/>
          <w:szCs w:val="24"/>
          <w:vertAlign w:val="superscript"/>
        </w:rPr>
        <w:t>3</w:t>
      </w:r>
      <w:r w:rsidRPr="00202DAD">
        <w:rPr>
          <w:rFonts w:cs="Arial"/>
          <w:sz w:val="24"/>
          <w:szCs w:val="24"/>
        </w:rPr>
        <w:t>, co</w:t>
      </w:r>
      <w:r w:rsidR="00D01695">
        <w:rPr>
          <w:rFonts w:cs="Arial"/>
          <w:sz w:val="24"/>
          <w:szCs w:val="24"/>
        </w:rPr>
        <w:t> </w:t>
      </w:r>
      <w:r w:rsidRPr="00202DAD">
        <w:rPr>
          <w:rFonts w:cs="Arial"/>
          <w:sz w:val="24"/>
          <w:szCs w:val="24"/>
        </w:rPr>
        <w:t>stanowi 90</w:t>
      </w:r>
      <w:r w:rsidR="00D01695">
        <w:rPr>
          <w:rFonts w:cs="Arial"/>
          <w:sz w:val="24"/>
          <w:szCs w:val="24"/>
        </w:rPr>
        <w:t xml:space="preserve"> </w:t>
      </w:r>
      <w:r w:rsidRPr="00202DAD">
        <w:rPr>
          <w:rFonts w:cs="Arial"/>
          <w:sz w:val="24"/>
          <w:szCs w:val="24"/>
        </w:rPr>
        <w:t>% wartości dopuszczalnej (40 µg/m</w:t>
      </w:r>
      <w:r w:rsidRPr="00D01695">
        <w:rPr>
          <w:rFonts w:cs="Arial"/>
          <w:sz w:val="24"/>
          <w:szCs w:val="24"/>
          <w:vertAlign w:val="superscript"/>
        </w:rPr>
        <w:t>3</w:t>
      </w:r>
      <w:r w:rsidRPr="00202DAD">
        <w:rPr>
          <w:rFonts w:cs="Arial"/>
          <w:sz w:val="24"/>
          <w:szCs w:val="24"/>
        </w:rPr>
        <w:t>).</w:t>
      </w:r>
    </w:p>
    <w:p w14:paraId="6B5F1648" w14:textId="4AC954DE" w:rsidR="006D0831" w:rsidRPr="00202DAD" w:rsidRDefault="006D0831" w:rsidP="00202DAD">
      <w:pPr>
        <w:pStyle w:val="Arial10i5"/>
        <w:spacing w:line="320" w:lineRule="exact"/>
        <w:rPr>
          <w:rFonts w:cs="Arial"/>
          <w:sz w:val="24"/>
          <w:szCs w:val="24"/>
        </w:rPr>
      </w:pPr>
      <w:r w:rsidRPr="00202DAD">
        <w:rPr>
          <w:rFonts w:cs="Arial"/>
          <w:sz w:val="24"/>
          <w:szCs w:val="24"/>
        </w:rPr>
        <w:t>Przy wydawaniu niniejszej decyzji organ uwzględnił fakt, ż</w:t>
      </w:r>
      <w:r w:rsidR="00D01695">
        <w:rPr>
          <w:rFonts w:cs="Arial"/>
          <w:sz w:val="24"/>
          <w:szCs w:val="24"/>
        </w:rPr>
        <w:t>e</w:t>
      </w:r>
      <w:r w:rsidRPr="00202DAD">
        <w:rPr>
          <w:rFonts w:cs="Arial"/>
          <w:sz w:val="24"/>
          <w:szCs w:val="24"/>
        </w:rPr>
        <w:t xml:space="preserve"> eksploatacja przedmiotowej instalacji ma swój udział w ww. tle zanieczyszczeń.</w:t>
      </w:r>
    </w:p>
    <w:p w14:paraId="39E6BCF8" w14:textId="633B77FC" w:rsidR="006D0831" w:rsidRPr="00202DAD" w:rsidRDefault="006D0831" w:rsidP="00D01695">
      <w:pPr>
        <w:pStyle w:val="Arial10i5"/>
        <w:spacing w:after="0" w:line="320" w:lineRule="exact"/>
        <w:rPr>
          <w:rFonts w:cs="Arial"/>
          <w:sz w:val="24"/>
          <w:szCs w:val="24"/>
        </w:rPr>
      </w:pPr>
      <w:r w:rsidRPr="00202DAD">
        <w:rPr>
          <w:rFonts w:cs="Arial"/>
          <w:sz w:val="24"/>
          <w:szCs w:val="24"/>
        </w:rPr>
        <w:t xml:space="preserve">Dodatkowo, w związku z uruchomieniem nowych źródeł emisji, organ, przed wydaniem niniejszej decyzji, dokonał analizy konieczności realizacji obowiązku postępowania kompensacyjnego, o którym mowa w art. 227-229 ustawy </w:t>
      </w:r>
      <w:r w:rsidR="009C46F2">
        <w:rPr>
          <w:rFonts w:cs="Arial"/>
          <w:sz w:val="24"/>
          <w:szCs w:val="24"/>
        </w:rPr>
        <w:t>POŚ</w:t>
      </w:r>
      <w:r w:rsidRPr="00202DAD">
        <w:rPr>
          <w:rFonts w:cs="Arial"/>
          <w:sz w:val="24"/>
          <w:szCs w:val="24"/>
        </w:rPr>
        <w:t>.</w:t>
      </w:r>
    </w:p>
    <w:p w14:paraId="63EC56D3" w14:textId="25D42250" w:rsidR="006D0831" w:rsidRPr="00202DAD" w:rsidRDefault="006D0831" w:rsidP="00202DAD">
      <w:pPr>
        <w:pStyle w:val="Arial10i5"/>
        <w:spacing w:line="320" w:lineRule="exact"/>
        <w:rPr>
          <w:rFonts w:cs="Arial"/>
          <w:sz w:val="24"/>
          <w:szCs w:val="24"/>
        </w:rPr>
      </w:pPr>
      <w:r w:rsidRPr="00202DAD">
        <w:rPr>
          <w:rFonts w:cs="Arial"/>
          <w:sz w:val="24"/>
          <w:szCs w:val="24"/>
        </w:rPr>
        <w:t xml:space="preserve">Zgodnie z art. 225 ust. 1 ustawy </w:t>
      </w:r>
      <w:r w:rsidR="009C46F2">
        <w:rPr>
          <w:rFonts w:cs="Arial"/>
          <w:sz w:val="24"/>
          <w:szCs w:val="24"/>
        </w:rPr>
        <w:t>POŚ</w:t>
      </w:r>
      <w:r w:rsidRPr="00202DAD">
        <w:rPr>
          <w:rFonts w:cs="Arial"/>
          <w:sz w:val="24"/>
          <w:szCs w:val="24"/>
        </w:rPr>
        <w:t>, na obszarze, na</w:t>
      </w:r>
      <w:r w:rsidR="00D01695">
        <w:rPr>
          <w:rFonts w:cs="Arial"/>
          <w:sz w:val="24"/>
          <w:szCs w:val="24"/>
        </w:rPr>
        <w:t> </w:t>
      </w:r>
      <w:r w:rsidRPr="00202DAD">
        <w:rPr>
          <w:rFonts w:cs="Arial"/>
          <w:sz w:val="24"/>
          <w:szCs w:val="24"/>
        </w:rPr>
        <w:t>którym zostały przekroczone standardy jakości powietrza, wyznaczonym w ocenie poziomów substancji w</w:t>
      </w:r>
      <w:r w:rsidR="00FA24EE">
        <w:rPr>
          <w:rFonts w:cs="Arial"/>
          <w:sz w:val="24"/>
          <w:szCs w:val="24"/>
        </w:rPr>
        <w:t> </w:t>
      </w:r>
      <w:r w:rsidRPr="00202DAD">
        <w:rPr>
          <w:rFonts w:cs="Arial"/>
          <w:sz w:val="24"/>
          <w:szCs w:val="24"/>
        </w:rPr>
        <w:t>powietrzu, o której mowa w art. 89 ww. ustawy, przeprowadzonej przez Głównego Inspektora Ochrony Środowiska, wydanie pozwolenia na wprowadzanie do powietrza substancji, dla której standard jakości powietrza został przekroczony, z nowo budowanej instalacji lub zmienianej w sposób istotny, jest możliwe, jeżeli zostanie zapewniona odpowiednia redukcja ilości tej substancji wprowadzanej do powietrza z</w:t>
      </w:r>
      <w:r w:rsidR="00671E26">
        <w:rPr>
          <w:rFonts w:cs="Arial"/>
          <w:sz w:val="24"/>
          <w:szCs w:val="24"/>
        </w:rPr>
        <w:t> </w:t>
      </w:r>
      <w:r w:rsidRPr="00202DAD">
        <w:rPr>
          <w:rFonts w:cs="Arial"/>
          <w:sz w:val="24"/>
          <w:szCs w:val="24"/>
        </w:rPr>
        <w:t>innych instalacji usytuowanych na obszarze gminy, w której planowana jest budowa nowej instalacji lub dokonanie istotnej zmiany instalacji.</w:t>
      </w:r>
    </w:p>
    <w:p w14:paraId="7CCBC998" w14:textId="75545AFA" w:rsidR="006D0831" w:rsidRPr="00202DAD" w:rsidRDefault="006D0831" w:rsidP="00202DAD">
      <w:pPr>
        <w:pStyle w:val="Arial10i5"/>
        <w:spacing w:line="320" w:lineRule="exact"/>
        <w:rPr>
          <w:rFonts w:cs="Arial"/>
          <w:sz w:val="24"/>
          <w:szCs w:val="24"/>
        </w:rPr>
      </w:pPr>
      <w:r w:rsidRPr="00202DAD">
        <w:rPr>
          <w:rFonts w:cs="Arial"/>
          <w:sz w:val="24"/>
          <w:szCs w:val="24"/>
        </w:rPr>
        <w:t>Z opracowania Głównego Inspektoratu Ochrony Środowiska pn. „Roczna ocena jakości powietrza w województwie śląskim. Raport wojewódzki za rok 2023”, wynika, ż</w:t>
      </w:r>
      <w:r w:rsidR="00006A7B">
        <w:rPr>
          <w:rFonts w:cs="Arial"/>
          <w:sz w:val="24"/>
          <w:szCs w:val="24"/>
        </w:rPr>
        <w:t>e</w:t>
      </w:r>
      <w:r w:rsidRPr="00202DAD">
        <w:rPr>
          <w:rFonts w:cs="Arial"/>
          <w:sz w:val="24"/>
          <w:szCs w:val="24"/>
        </w:rPr>
        <w:t xml:space="preserve"> „aglomeracja górnośląska”, w obrębie której zlokalizowana jest przedmiotowa instalacja, została zakwalifikowana do klasy A (w zakresie substancji emitowanych z</w:t>
      </w:r>
      <w:r w:rsidR="00D01695">
        <w:rPr>
          <w:rFonts w:cs="Arial"/>
          <w:sz w:val="24"/>
          <w:szCs w:val="24"/>
        </w:rPr>
        <w:t> </w:t>
      </w:r>
      <w:r w:rsidRPr="00202DAD">
        <w:rPr>
          <w:rFonts w:cs="Arial"/>
          <w:sz w:val="24"/>
          <w:szCs w:val="24"/>
        </w:rPr>
        <w:t>instalacji wymagających pozwolenia, podlegających ocenie).</w:t>
      </w:r>
    </w:p>
    <w:p w14:paraId="3101D078" w14:textId="50EEE895" w:rsidR="006D0831" w:rsidRPr="00202DAD" w:rsidRDefault="006D0831" w:rsidP="00202DAD">
      <w:pPr>
        <w:pStyle w:val="Arial10i5"/>
        <w:spacing w:line="320" w:lineRule="exact"/>
        <w:rPr>
          <w:rFonts w:cs="Arial"/>
          <w:sz w:val="24"/>
          <w:szCs w:val="24"/>
        </w:rPr>
      </w:pPr>
      <w:r w:rsidRPr="00202DAD">
        <w:rPr>
          <w:rFonts w:cs="Arial"/>
          <w:sz w:val="24"/>
          <w:szCs w:val="24"/>
        </w:rPr>
        <w:t>Mając na uwadze powyższe, należy stwierdzić, ż</w:t>
      </w:r>
      <w:r w:rsidR="00D01695">
        <w:rPr>
          <w:rFonts w:cs="Arial"/>
          <w:sz w:val="24"/>
          <w:szCs w:val="24"/>
        </w:rPr>
        <w:t>e</w:t>
      </w:r>
      <w:r w:rsidRPr="00202DAD">
        <w:rPr>
          <w:rFonts w:cs="Arial"/>
          <w:sz w:val="24"/>
          <w:szCs w:val="24"/>
        </w:rPr>
        <w:t xml:space="preserve"> przy wydawaniu niniejszej decyzji, nie występuje obowiązek przeprowadzenia postępowania kompensacyjnego.</w:t>
      </w:r>
    </w:p>
    <w:p w14:paraId="2DA75600" w14:textId="77777777" w:rsidR="006D0831" w:rsidRPr="00202DAD" w:rsidRDefault="006D0831" w:rsidP="000F6FB7">
      <w:pPr>
        <w:pStyle w:val="Arial10i5"/>
        <w:spacing w:after="0" w:line="320" w:lineRule="exact"/>
        <w:rPr>
          <w:rFonts w:cs="Arial"/>
          <w:sz w:val="24"/>
          <w:szCs w:val="24"/>
        </w:rPr>
      </w:pPr>
      <w:r w:rsidRPr="00202DAD">
        <w:rPr>
          <w:rFonts w:cs="Arial"/>
          <w:sz w:val="24"/>
          <w:szCs w:val="24"/>
        </w:rPr>
        <w:t xml:space="preserve">Zgodnie z wnioskiem strony, w zakresie zagadnień dotyczących emisji do powietrza / ochrony powietrza, dokonano zmian pozwolenia zintegrowanego przede wszystkim w zakresie: </w:t>
      </w:r>
    </w:p>
    <w:p w14:paraId="7CC0719D" w14:textId="0F5B4463" w:rsidR="006D0831" w:rsidRPr="00202DAD" w:rsidRDefault="006D0831" w:rsidP="0059744F">
      <w:pPr>
        <w:pStyle w:val="Arial10i5"/>
        <w:numPr>
          <w:ilvl w:val="0"/>
          <w:numId w:val="135"/>
        </w:numPr>
        <w:spacing w:after="0" w:line="320" w:lineRule="exact"/>
        <w:rPr>
          <w:rFonts w:cs="Arial"/>
          <w:sz w:val="24"/>
          <w:szCs w:val="24"/>
        </w:rPr>
      </w:pPr>
      <w:r w:rsidRPr="00202DAD">
        <w:rPr>
          <w:rFonts w:cs="Arial"/>
          <w:sz w:val="24"/>
          <w:szCs w:val="24"/>
        </w:rPr>
        <w:lastRenderedPageBreak/>
        <w:t>opisu źródeł emisji – poprzez uwzględnienie: nowych urządzeń ochrony powietrza w namiarowni mieszanki spiekalniczej, procesu dozowania wapna i węgla aktywnego w układach odciągowo – odpylających taśmy spiekalnicze, nowych emitorów (silosów) oraz nowego terminu  modernizacji urządzeń ochrony powietrza z taśmy spiekalniczej nr 2, węzła rozładowczego nr 2 i chłodni obrotowej spieku taśmy nr 2; przebudowy systemu odpylania hali lejniczej Wielkiego Pieca nr 2 (Instalacja Wielkich Pieców), zmiany systemu odpylania układu transportowego materiałów sypkich do zbiorników w hali konwertorów oraz</w:t>
      </w:r>
      <w:r w:rsidR="000F6FB7">
        <w:rPr>
          <w:rFonts w:cs="Arial"/>
          <w:sz w:val="24"/>
          <w:szCs w:val="24"/>
        </w:rPr>
        <w:t> </w:t>
      </w:r>
      <w:r w:rsidRPr="00202DAD">
        <w:rPr>
          <w:rFonts w:cs="Arial"/>
          <w:sz w:val="24"/>
          <w:szCs w:val="24"/>
        </w:rPr>
        <w:t xml:space="preserve">uwzględnienie zbiorników pyłu (instalacja stalowania i COS), modernizacji instalacji odpylającej spaliny z pieców Maerz’a (Wapnialnia), uwzględnienie nowych źródeł emisji z warsztatu remontowego, </w:t>
      </w:r>
    </w:p>
    <w:p w14:paraId="7DD37D75" w14:textId="0EEC71CF" w:rsidR="006D0831" w:rsidRPr="00202DAD" w:rsidRDefault="006D0831" w:rsidP="0059744F">
      <w:pPr>
        <w:pStyle w:val="Arial10i5"/>
        <w:numPr>
          <w:ilvl w:val="0"/>
          <w:numId w:val="135"/>
        </w:numPr>
        <w:spacing w:after="0" w:line="320" w:lineRule="exact"/>
        <w:rPr>
          <w:rFonts w:cs="Arial"/>
          <w:sz w:val="24"/>
          <w:szCs w:val="24"/>
        </w:rPr>
      </w:pPr>
      <w:r w:rsidRPr="00202DAD">
        <w:rPr>
          <w:rFonts w:cs="Arial"/>
          <w:sz w:val="24"/>
          <w:szCs w:val="24"/>
        </w:rPr>
        <w:t>zapisów dotyczących spełnienia wymagań Konkluzji BAT – poprzez uwzględnienie dokonanych zmian w instalacjach,</w:t>
      </w:r>
    </w:p>
    <w:p w14:paraId="3580E139" w14:textId="1FD6CBF9" w:rsidR="006D0831" w:rsidRPr="00202DAD" w:rsidRDefault="006D0831" w:rsidP="0059744F">
      <w:pPr>
        <w:pStyle w:val="Arial10i5"/>
        <w:numPr>
          <w:ilvl w:val="0"/>
          <w:numId w:val="135"/>
        </w:numPr>
        <w:spacing w:after="0" w:line="320" w:lineRule="exact"/>
        <w:rPr>
          <w:rFonts w:cs="Arial"/>
          <w:sz w:val="24"/>
          <w:szCs w:val="24"/>
        </w:rPr>
      </w:pPr>
      <w:r w:rsidRPr="00202DAD">
        <w:rPr>
          <w:rFonts w:cs="Arial"/>
          <w:sz w:val="24"/>
          <w:szCs w:val="24"/>
        </w:rPr>
        <w:t>poziomów emisji substancji do powietrza – m.in. poprzez uwzględnienie: zmniejszenia poziomu emisji z namiarowni mieszanki spiekalniczej, ograniczenia emisji z taśmy spiekalniczej nr 2, węzła rozładowczego nr 2 i chłodni obrotowej spieku taśmy nr 2 (do czasu doposażenia instalacji w wymagane urządzenia odpylające spełniające wymagania konkluzji BAT), wskazania poziomów emisji dla nowych emitorów, zmiany poziomu emisji metali z instalacji; zmiany poziomu rocznej emisji z instalacji,</w:t>
      </w:r>
    </w:p>
    <w:p w14:paraId="2C4D1AF4" w14:textId="0E5BC4A9" w:rsidR="006D0831" w:rsidRPr="00202DAD" w:rsidRDefault="006D0831" w:rsidP="0059744F">
      <w:pPr>
        <w:pStyle w:val="Arial10i5"/>
        <w:numPr>
          <w:ilvl w:val="0"/>
          <w:numId w:val="135"/>
        </w:numPr>
        <w:spacing w:after="0" w:line="320" w:lineRule="exact"/>
        <w:rPr>
          <w:rFonts w:cs="Arial"/>
          <w:sz w:val="24"/>
          <w:szCs w:val="24"/>
        </w:rPr>
      </w:pPr>
      <w:r w:rsidRPr="00202DAD">
        <w:rPr>
          <w:rFonts w:cs="Arial"/>
          <w:sz w:val="24"/>
          <w:szCs w:val="24"/>
        </w:rPr>
        <w:t>zapisów dotyczących monitoringu emisji i wyposażenia instalacji w urządzenia ochrony powietrza – m.in. poprzez uwzględnienie nowego terminu modernizacji urządzeń ochrony powietrza z taśmy spiekalniczej nr 2, węzła rozładowczego nr 2 i chłodni obrotowej spieku taśmy nr 2, a także uwzględnienie monitoringu emisji substancji z nowych emitorów,</w:t>
      </w:r>
    </w:p>
    <w:p w14:paraId="54AA0C9C" w14:textId="15F25C1E" w:rsidR="006D0831" w:rsidRPr="00202DAD" w:rsidRDefault="006D0831" w:rsidP="0059744F">
      <w:pPr>
        <w:pStyle w:val="Arial10i5"/>
        <w:numPr>
          <w:ilvl w:val="0"/>
          <w:numId w:val="135"/>
        </w:numPr>
        <w:spacing w:line="320" w:lineRule="exact"/>
        <w:rPr>
          <w:rFonts w:cs="Arial"/>
          <w:sz w:val="24"/>
          <w:szCs w:val="24"/>
        </w:rPr>
      </w:pPr>
      <w:r w:rsidRPr="00202DAD">
        <w:rPr>
          <w:rFonts w:cs="Arial"/>
          <w:sz w:val="24"/>
          <w:szCs w:val="24"/>
        </w:rPr>
        <w:t>zapisów dotyczących eksploatacji instalacji do spiekania rud metali w</w:t>
      </w:r>
      <w:r w:rsidR="000F6FB7">
        <w:rPr>
          <w:rFonts w:cs="Arial"/>
          <w:sz w:val="24"/>
          <w:szCs w:val="24"/>
        </w:rPr>
        <w:t> </w:t>
      </w:r>
      <w:r w:rsidRPr="00202DAD">
        <w:rPr>
          <w:rFonts w:cs="Arial"/>
          <w:sz w:val="24"/>
          <w:szCs w:val="24"/>
        </w:rPr>
        <w:t>uzasadnionych technologicznie warunkach, odbiegających od normalnych (rozszerzenie ww. warunków o okresy: zatrzymania taśmy spiekalniczej oraz</w:t>
      </w:r>
      <w:r w:rsidR="000F6FB7">
        <w:rPr>
          <w:rFonts w:cs="Arial"/>
          <w:sz w:val="24"/>
          <w:szCs w:val="24"/>
        </w:rPr>
        <w:t> </w:t>
      </w:r>
      <w:r w:rsidRPr="00202DAD">
        <w:rPr>
          <w:rFonts w:cs="Arial"/>
          <w:sz w:val="24"/>
          <w:szCs w:val="24"/>
        </w:rPr>
        <w:t>rozruchu taśmy spiekalniczej po krótkotrwałym zatrzymaniu).</w:t>
      </w:r>
    </w:p>
    <w:p w14:paraId="0D4ABDC6" w14:textId="455C1E96" w:rsidR="006D0831" w:rsidRDefault="00006A7B" w:rsidP="00202DAD">
      <w:pPr>
        <w:pStyle w:val="Arial10i5"/>
        <w:spacing w:line="320" w:lineRule="exact"/>
        <w:rPr>
          <w:rFonts w:cs="Arial"/>
          <w:sz w:val="24"/>
          <w:szCs w:val="24"/>
        </w:rPr>
      </w:pPr>
      <w:r>
        <w:rPr>
          <w:rFonts w:cs="Arial"/>
          <w:sz w:val="24"/>
          <w:szCs w:val="24"/>
        </w:rPr>
        <w:t>Ad. 3</w:t>
      </w:r>
    </w:p>
    <w:p w14:paraId="4E6F15FE" w14:textId="5DE1C30F" w:rsidR="004F593E" w:rsidRPr="004F593E" w:rsidRDefault="004F593E" w:rsidP="004F593E">
      <w:pPr>
        <w:pStyle w:val="Arial10i5"/>
        <w:spacing w:after="0" w:line="320" w:lineRule="exact"/>
        <w:rPr>
          <w:rFonts w:cs="Arial"/>
          <w:sz w:val="24"/>
          <w:szCs w:val="24"/>
        </w:rPr>
      </w:pPr>
      <w:r w:rsidRPr="004F593E">
        <w:rPr>
          <w:rFonts w:cs="Arial"/>
          <w:sz w:val="24"/>
          <w:szCs w:val="24"/>
        </w:rPr>
        <w:t>W związku z przebudową instalacji chłodzenia, oczyszczania gazu wielkopiecowego i</w:t>
      </w:r>
      <w:r>
        <w:rPr>
          <w:rFonts w:cs="Arial"/>
          <w:sz w:val="24"/>
          <w:szCs w:val="24"/>
        </w:rPr>
        <w:t> </w:t>
      </w:r>
      <w:r w:rsidRPr="004F593E">
        <w:rPr>
          <w:rFonts w:cs="Arial"/>
          <w:sz w:val="24"/>
          <w:szCs w:val="24"/>
        </w:rPr>
        <w:t>odpylania hali lejniczej wraz z towarzyszącą infrastrukturą techniczną „Wielkiego Pieca” nr 2, zmianie uległy źródła hałasu związane z układem odpylania powietrza hali lejniczej. Dwa istniejące wentylatory</w:t>
      </w:r>
      <w:r w:rsidR="00AD7E9A">
        <w:rPr>
          <w:rFonts w:cs="Arial"/>
          <w:sz w:val="24"/>
          <w:szCs w:val="24"/>
        </w:rPr>
        <w:t>,</w:t>
      </w:r>
      <w:r w:rsidRPr="004F593E">
        <w:rPr>
          <w:rFonts w:cs="Arial"/>
          <w:sz w:val="24"/>
          <w:szCs w:val="24"/>
        </w:rPr>
        <w:t xml:space="preserve"> o mocy akustycznej 115,7 dB(A)</w:t>
      </w:r>
      <w:r w:rsidR="00AD7E9A">
        <w:rPr>
          <w:rFonts w:cs="Arial"/>
          <w:sz w:val="24"/>
          <w:szCs w:val="24"/>
        </w:rPr>
        <w:t>,</w:t>
      </w:r>
      <w:r w:rsidRPr="004F593E">
        <w:rPr>
          <w:rFonts w:cs="Arial"/>
          <w:sz w:val="24"/>
          <w:szCs w:val="24"/>
        </w:rPr>
        <w:t xml:space="preserve"> zastąpiono dwoma nowymi wentylatorami</w:t>
      </w:r>
      <w:r w:rsidR="00AD7E9A">
        <w:rPr>
          <w:rFonts w:cs="Arial"/>
          <w:sz w:val="24"/>
          <w:szCs w:val="24"/>
        </w:rPr>
        <w:t>,</w:t>
      </w:r>
      <w:r w:rsidRPr="004F593E">
        <w:rPr>
          <w:rFonts w:cs="Arial"/>
          <w:sz w:val="24"/>
          <w:szCs w:val="24"/>
        </w:rPr>
        <w:t xml:space="preserve"> o mocy akustycznej do 110,4 dB(A). </w:t>
      </w:r>
    </w:p>
    <w:p w14:paraId="16AB9468" w14:textId="183C8E6D" w:rsidR="004F593E" w:rsidRPr="004F593E" w:rsidRDefault="004F593E" w:rsidP="004F593E">
      <w:pPr>
        <w:pStyle w:val="Arial10i5"/>
        <w:spacing w:line="320" w:lineRule="exact"/>
        <w:rPr>
          <w:rFonts w:cs="Arial"/>
          <w:sz w:val="24"/>
          <w:szCs w:val="24"/>
        </w:rPr>
      </w:pPr>
      <w:r w:rsidRPr="004F593E">
        <w:rPr>
          <w:rFonts w:cs="Arial"/>
          <w:sz w:val="24"/>
          <w:szCs w:val="24"/>
        </w:rPr>
        <w:t>Ponadto w instalacji uwzględniono nowe źródła hałasu związane z „Wielkim Piecem” nr 2: pompownia układu chłodzenia WP-2</w:t>
      </w:r>
      <w:r w:rsidR="00AD7E9A">
        <w:rPr>
          <w:rFonts w:cs="Arial"/>
          <w:sz w:val="24"/>
          <w:szCs w:val="24"/>
        </w:rPr>
        <w:t>,</w:t>
      </w:r>
      <w:r w:rsidRPr="004F593E">
        <w:rPr>
          <w:rFonts w:cs="Arial"/>
          <w:sz w:val="24"/>
          <w:szCs w:val="24"/>
        </w:rPr>
        <w:t xml:space="preserve"> o mocy akustycznej 120,7 dB(A) oraz źródła związane z oczyszczaniem gazu wielkopiecowego: cyklon trójwlotowy (Tri-Ax)</w:t>
      </w:r>
      <w:r w:rsidR="00AD7E9A">
        <w:rPr>
          <w:rFonts w:cs="Arial"/>
          <w:sz w:val="24"/>
          <w:szCs w:val="24"/>
        </w:rPr>
        <w:t>,</w:t>
      </w:r>
      <w:r w:rsidRPr="004F593E">
        <w:rPr>
          <w:rFonts w:cs="Arial"/>
          <w:sz w:val="24"/>
          <w:szCs w:val="24"/>
        </w:rPr>
        <w:t xml:space="preserve"> o mocy akustycznej 119,9 dB(A), 3-stożkowy skruber</w:t>
      </w:r>
      <w:r>
        <w:rPr>
          <w:rFonts w:cs="Arial"/>
          <w:sz w:val="24"/>
          <w:szCs w:val="24"/>
        </w:rPr>
        <w:t>,</w:t>
      </w:r>
      <w:r w:rsidRPr="004F593E">
        <w:rPr>
          <w:rFonts w:cs="Arial"/>
          <w:sz w:val="24"/>
          <w:szCs w:val="24"/>
        </w:rPr>
        <w:t xml:space="preserve"> o mocy akustycznej 118,0</w:t>
      </w:r>
      <w:r w:rsidR="009A11A2">
        <w:rPr>
          <w:rFonts w:cs="Arial"/>
          <w:sz w:val="24"/>
          <w:szCs w:val="24"/>
        </w:rPr>
        <w:t> </w:t>
      </w:r>
      <w:r w:rsidRPr="004F593E">
        <w:rPr>
          <w:rFonts w:cs="Arial"/>
          <w:sz w:val="24"/>
          <w:szCs w:val="24"/>
        </w:rPr>
        <w:t>dB(A) oraz pomieszczenie hydrauliczne</w:t>
      </w:r>
      <w:r w:rsidR="00AD7E9A">
        <w:rPr>
          <w:rFonts w:cs="Arial"/>
          <w:sz w:val="24"/>
          <w:szCs w:val="24"/>
        </w:rPr>
        <w:t>,</w:t>
      </w:r>
      <w:r w:rsidRPr="004F593E">
        <w:rPr>
          <w:rFonts w:cs="Arial"/>
          <w:sz w:val="24"/>
          <w:szCs w:val="24"/>
        </w:rPr>
        <w:t xml:space="preserve"> o mocy akustycznej 112,4 dB(A). </w:t>
      </w:r>
    </w:p>
    <w:p w14:paraId="0DF77A17" w14:textId="3B54085E" w:rsidR="004F593E" w:rsidRPr="004F593E" w:rsidRDefault="004F593E" w:rsidP="004F593E">
      <w:pPr>
        <w:pStyle w:val="Arial10i5"/>
        <w:spacing w:after="0" w:line="320" w:lineRule="exact"/>
        <w:rPr>
          <w:rFonts w:cs="Arial"/>
          <w:sz w:val="24"/>
          <w:szCs w:val="24"/>
        </w:rPr>
      </w:pPr>
      <w:r w:rsidRPr="004F593E">
        <w:rPr>
          <w:rFonts w:cs="Arial"/>
          <w:sz w:val="24"/>
          <w:szCs w:val="24"/>
        </w:rPr>
        <w:lastRenderedPageBreak/>
        <w:t>Dla „Stalowni” i „</w:t>
      </w:r>
      <w:proofErr w:type="gramStart"/>
      <w:r w:rsidRPr="004F593E">
        <w:rPr>
          <w:rFonts w:cs="Arial"/>
          <w:sz w:val="24"/>
          <w:szCs w:val="24"/>
        </w:rPr>
        <w:t>COS</w:t>
      </w:r>
      <w:proofErr w:type="gramEnd"/>
      <w:r w:rsidRPr="004F593E">
        <w:rPr>
          <w:rFonts w:cs="Arial"/>
          <w:sz w:val="24"/>
          <w:szCs w:val="24"/>
        </w:rPr>
        <w:t>”, w związku z przebudową i montażem urządzeń podawania żelazostopów do konwertorów, stacji obróbki pozapiecowej SL, instalacji podawania materiałów sypkich do konwertorów i instalacji do cięcia i obróbki slabów wraz z</w:t>
      </w:r>
      <w:r>
        <w:rPr>
          <w:rFonts w:cs="Arial"/>
          <w:sz w:val="24"/>
          <w:szCs w:val="24"/>
        </w:rPr>
        <w:t> </w:t>
      </w:r>
      <w:r w:rsidRPr="004F593E">
        <w:rPr>
          <w:rFonts w:cs="Arial"/>
          <w:sz w:val="24"/>
          <w:szCs w:val="24"/>
        </w:rPr>
        <w:t xml:space="preserve">infrastrukturą w hali wykańczalni slabów, powstały nowe źródła hałasu wewnątrz obiektów kubaturowych. </w:t>
      </w:r>
    </w:p>
    <w:p w14:paraId="6A13744F" w14:textId="33256CC9" w:rsidR="004F593E" w:rsidRPr="004F593E" w:rsidRDefault="004F593E" w:rsidP="004F593E">
      <w:pPr>
        <w:pStyle w:val="Arial10i5"/>
        <w:spacing w:after="0" w:line="320" w:lineRule="exact"/>
        <w:rPr>
          <w:rFonts w:cs="Arial"/>
          <w:sz w:val="24"/>
          <w:szCs w:val="24"/>
        </w:rPr>
      </w:pPr>
      <w:r w:rsidRPr="004F593E">
        <w:rPr>
          <w:rFonts w:cs="Arial"/>
          <w:sz w:val="24"/>
          <w:szCs w:val="24"/>
        </w:rPr>
        <w:t>W budynku stalowni: wentylatory instalacji odpylania ciągów układu podawania materiałów sypkich (4 szt.), sprężarkownia dla potrzeb układu podawania materiałów sypkich, ciąg transportowy żelazostopów dla konwertorów. Natomiast w budynku ciągłego odlewania stali: maszyna do cięcia poprzecznego slabów, maszyny do</w:t>
      </w:r>
      <w:r w:rsidR="00671E26">
        <w:rPr>
          <w:rFonts w:cs="Arial"/>
          <w:sz w:val="24"/>
          <w:szCs w:val="24"/>
        </w:rPr>
        <w:t> </w:t>
      </w:r>
      <w:r w:rsidRPr="004F593E">
        <w:rPr>
          <w:rFonts w:cs="Arial"/>
          <w:sz w:val="24"/>
          <w:szCs w:val="24"/>
        </w:rPr>
        <w:t>cięcia wzdłużnego slabów (3 szt.), stanowisko wykańczania powierzchni slabów po</w:t>
      </w:r>
      <w:r w:rsidR="009A11A2">
        <w:rPr>
          <w:rFonts w:cs="Arial"/>
          <w:sz w:val="24"/>
          <w:szCs w:val="24"/>
        </w:rPr>
        <w:t> </w:t>
      </w:r>
      <w:r w:rsidRPr="004F593E">
        <w:rPr>
          <w:rFonts w:cs="Arial"/>
          <w:sz w:val="24"/>
          <w:szCs w:val="24"/>
        </w:rPr>
        <w:t xml:space="preserve">procesie cięcia wzdłużnego, suwnica w „Wykańczalni </w:t>
      </w:r>
      <w:proofErr w:type="gramStart"/>
      <w:r w:rsidRPr="004F593E">
        <w:rPr>
          <w:rFonts w:cs="Arial"/>
          <w:sz w:val="24"/>
          <w:szCs w:val="24"/>
        </w:rPr>
        <w:t>COS</w:t>
      </w:r>
      <w:proofErr w:type="gramEnd"/>
      <w:r w:rsidRPr="004F593E">
        <w:rPr>
          <w:rFonts w:cs="Arial"/>
          <w:sz w:val="24"/>
          <w:szCs w:val="24"/>
        </w:rPr>
        <w:t>” (w miejsce suwnicy S748, która została zdemontowana).</w:t>
      </w:r>
    </w:p>
    <w:p w14:paraId="0761DE22" w14:textId="6630BD1E" w:rsidR="004F593E" w:rsidRPr="004F593E" w:rsidRDefault="004F593E" w:rsidP="009A11A2">
      <w:pPr>
        <w:pStyle w:val="Arial10i5"/>
        <w:spacing w:after="0" w:line="320" w:lineRule="exact"/>
        <w:rPr>
          <w:rFonts w:cs="Arial"/>
          <w:sz w:val="24"/>
          <w:szCs w:val="24"/>
        </w:rPr>
      </w:pPr>
      <w:r w:rsidRPr="004F593E">
        <w:rPr>
          <w:rFonts w:cs="Arial"/>
          <w:sz w:val="24"/>
          <w:szCs w:val="24"/>
        </w:rPr>
        <w:t>W instalacji do produkcji wapna zaplanowane zostały do zabudowy 3 nowe wentylatory ciągu spalin, które będą charakteryzowały się mocą akustyczną na</w:t>
      </w:r>
      <w:r w:rsidR="009A11A2">
        <w:rPr>
          <w:rFonts w:cs="Arial"/>
          <w:sz w:val="24"/>
          <w:szCs w:val="24"/>
        </w:rPr>
        <w:t> </w:t>
      </w:r>
      <w:r w:rsidRPr="004F593E">
        <w:rPr>
          <w:rFonts w:cs="Arial"/>
          <w:sz w:val="24"/>
          <w:szCs w:val="24"/>
        </w:rPr>
        <w:t>poziomie 109,5 dB(A)</w:t>
      </w:r>
      <w:r>
        <w:rPr>
          <w:rFonts w:cs="Arial"/>
          <w:sz w:val="24"/>
          <w:szCs w:val="24"/>
        </w:rPr>
        <w:t>,</w:t>
      </w:r>
      <w:r w:rsidRPr="004F593E">
        <w:rPr>
          <w:rFonts w:cs="Arial"/>
          <w:sz w:val="24"/>
          <w:szCs w:val="24"/>
        </w:rPr>
        <w:t xml:space="preserve"> tj. mniejszą od zastępowanych 113,1 dB(A). </w:t>
      </w:r>
    </w:p>
    <w:p w14:paraId="50937340" w14:textId="41EB57F3" w:rsidR="004F593E" w:rsidRPr="004F593E" w:rsidRDefault="004F593E" w:rsidP="009A11A2">
      <w:pPr>
        <w:pStyle w:val="Arial10i5"/>
        <w:spacing w:after="0" w:line="320" w:lineRule="exact"/>
        <w:rPr>
          <w:rFonts w:cs="Arial"/>
          <w:sz w:val="24"/>
          <w:szCs w:val="24"/>
        </w:rPr>
      </w:pPr>
      <w:r w:rsidRPr="004F593E">
        <w:rPr>
          <w:rFonts w:cs="Arial"/>
          <w:sz w:val="24"/>
          <w:szCs w:val="24"/>
        </w:rPr>
        <w:t>W nowych filtrach workowych regeneracja worków odbywa się przy zastosowaniu sprężonego powietrza pochodzącego ze sprężarkowni. Poziom dźwięku wewnątrz sprężarkowni</w:t>
      </w:r>
      <w:r w:rsidR="00AD7E9A">
        <w:rPr>
          <w:rFonts w:cs="Arial"/>
          <w:sz w:val="24"/>
          <w:szCs w:val="24"/>
        </w:rPr>
        <w:t>,</w:t>
      </w:r>
      <w:r w:rsidRPr="004F593E">
        <w:rPr>
          <w:rFonts w:cs="Arial"/>
          <w:sz w:val="24"/>
          <w:szCs w:val="24"/>
        </w:rPr>
        <w:t xml:space="preserve"> w odległości 1 m od przegród zewnętrznych</w:t>
      </w:r>
      <w:r w:rsidR="00AD7E9A">
        <w:rPr>
          <w:rFonts w:cs="Arial"/>
          <w:sz w:val="24"/>
          <w:szCs w:val="24"/>
        </w:rPr>
        <w:t>,</w:t>
      </w:r>
      <w:r w:rsidRPr="004F593E">
        <w:rPr>
          <w:rFonts w:cs="Arial"/>
          <w:sz w:val="24"/>
          <w:szCs w:val="24"/>
        </w:rPr>
        <w:t xml:space="preserve"> może wynosić 105,0</w:t>
      </w:r>
      <w:r w:rsidR="009A11A2">
        <w:rPr>
          <w:rFonts w:cs="Arial"/>
          <w:sz w:val="24"/>
          <w:szCs w:val="24"/>
        </w:rPr>
        <w:t> </w:t>
      </w:r>
      <w:r w:rsidRPr="004F593E">
        <w:rPr>
          <w:rFonts w:cs="Arial"/>
          <w:sz w:val="24"/>
          <w:szCs w:val="24"/>
        </w:rPr>
        <w:t>dB(A).</w:t>
      </w:r>
    </w:p>
    <w:p w14:paraId="1A620899" w14:textId="0435DDC1" w:rsidR="004F593E" w:rsidRPr="004F593E" w:rsidRDefault="004F593E" w:rsidP="004F593E">
      <w:pPr>
        <w:pStyle w:val="Arial10i5"/>
        <w:spacing w:line="320" w:lineRule="exact"/>
        <w:rPr>
          <w:rFonts w:cs="Arial"/>
          <w:sz w:val="24"/>
          <w:szCs w:val="24"/>
        </w:rPr>
      </w:pPr>
      <w:r w:rsidRPr="004F593E">
        <w:rPr>
          <w:rFonts w:cs="Arial"/>
          <w:sz w:val="24"/>
          <w:szCs w:val="24"/>
        </w:rPr>
        <w:t>Przeprowadzona została modernizacja instalacji odpylania namiarowni mieszanki spiekalniczej, polegająca na wymianie istniejących płuczek pianowych nr 1, 2, 3 i 4 i</w:t>
      </w:r>
      <w:r w:rsidR="009A11A2">
        <w:rPr>
          <w:rFonts w:cs="Arial"/>
          <w:sz w:val="24"/>
          <w:szCs w:val="24"/>
        </w:rPr>
        <w:t> </w:t>
      </w:r>
      <w:r w:rsidRPr="004F593E">
        <w:rPr>
          <w:rFonts w:cs="Arial"/>
          <w:sz w:val="24"/>
          <w:szCs w:val="24"/>
        </w:rPr>
        <w:t>zastąpieniu ich nowymi odpylaczami mokrymi w postaci skruberów. Wymienione zostały odciągi powietrza, cztery wentylatory odciągowe powietrza oraz kanały powietrza. Dwa wentylatory zostały zainstalowane wewnątrz budynku namiarowni spiekalni, a dwa pozostałe na zewnątrz. Poprzez zastosowanie tłumików na kanale pomiędzy wentylatorem, a kominem wyeliminowany został hałas na kanałach gazów podczas przepływu powietrza oraz przenoszenie się wibracji z wentylatora na komin stalowy. Obecnie dwa wentylatory odciągowe</w:t>
      </w:r>
      <w:r w:rsidR="00AD7E9A">
        <w:rPr>
          <w:rFonts w:cs="Arial"/>
          <w:sz w:val="24"/>
          <w:szCs w:val="24"/>
        </w:rPr>
        <w:t>,</w:t>
      </w:r>
      <w:r w:rsidRPr="004F593E">
        <w:rPr>
          <w:rFonts w:cs="Arial"/>
          <w:sz w:val="24"/>
          <w:szCs w:val="24"/>
        </w:rPr>
        <w:t xml:space="preserve"> zlokalizowane na zewnątrz namiarowni</w:t>
      </w:r>
      <w:r w:rsidR="00AD7E9A">
        <w:rPr>
          <w:rFonts w:cs="Arial"/>
          <w:sz w:val="24"/>
          <w:szCs w:val="24"/>
        </w:rPr>
        <w:t>,</w:t>
      </w:r>
      <w:r w:rsidRPr="004F593E">
        <w:rPr>
          <w:rFonts w:cs="Arial"/>
          <w:sz w:val="24"/>
          <w:szCs w:val="24"/>
        </w:rPr>
        <w:t xml:space="preserve"> charakteryzują się poziomem mocy akustycznej 104 dB(A). W hali namiarowni nowymi źródłami hałasu będą: dwa wentylatory</w:t>
      </w:r>
      <w:r w:rsidR="00AD7E9A">
        <w:rPr>
          <w:rFonts w:cs="Arial"/>
          <w:sz w:val="24"/>
          <w:szCs w:val="24"/>
        </w:rPr>
        <w:t>,</w:t>
      </w:r>
      <w:r w:rsidRPr="004F593E">
        <w:rPr>
          <w:rFonts w:cs="Arial"/>
          <w:sz w:val="24"/>
          <w:szCs w:val="24"/>
        </w:rPr>
        <w:t xml:space="preserve"> o mocy akustycznej 104</w:t>
      </w:r>
      <w:r w:rsidR="00AD7E9A">
        <w:rPr>
          <w:rFonts w:cs="Arial"/>
          <w:sz w:val="24"/>
          <w:szCs w:val="24"/>
        </w:rPr>
        <w:t> </w:t>
      </w:r>
      <w:r w:rsidRPr="004F593E">
        <w:rPr>
          <w:rFonts w:cs="Arial"/>
          <w:sz w:val="24"/>
          <w:szCs w:val="24"/>
        </w:rPr>
        <w:t>dB(A) i cztery skrubery w instalacji odpylającej ciągi gorącego spieku zwrotnego</w:t>
      </w:r>
      <w:r w:rsidR="00AD7E9A">
        <w:rPr>
          <w:rFonts w:cs="Arial"/>
          <w:sz w:val="24"/>
          <w:szCs w:val="24"/>
        </w:rPr>
        <w:t>, o</w:t>
      </w:r>
      <w:r w:rsidRPr="004F593E">
        <w:rPr>
          <w:rFonts w:cs="Arial"/>
          <w:sz w:val="24"/>
          <w:szCs w:val="24"/>
        </w:rPr>
        <w:t xml:space="preserve"> mocy akustycznej 95 dB(A).</w:t>
      </w:r>
    </w:p>
    <w:p w14:paraId="0C63A8E3" w14:textId="316DFCB8" w:rsidR="004F593E" w:rsidRPr="004F593E" w:rsidRDefault="004F593E" w:rsidP="009A11A2">
      <w:pPr>
        <w:pStyle w:val="Arial10i5"/>
        <w:spacing w:after="0" w:line="320" w:lineRule="exact"/>
        <w:rPr>
          <w:rFonts w:cs="Arial"/>
          <w:sz w:val="24"/>
          <w:szCs w:val="24"/>
        </w:rPr>
      </w:pPr>
      <w:r w:rsidRPr="004F593E">
        <w:rPr>
          <w:rFonts w:cs="Arial"/>
          <w:sz w:val="24"/>
          <w:szCs w:val="24"/>
        </w:rPr>
        <w:t>W celu określenia wpływu instalacji na poziom hałasu w środowisku, we wniosku posłużono się opracowaniem pn.: „Wyznaczenie wpływu przebudowy części instalacji do produkcji szyn na terenie Zakładu Walcowni Dużej na emisję hałasu do</w:t>
      </w:r>
      <w:r w:rsidR="00AD7E9A">
        <w:rPr>
          <w:rFonts w:cs="Arial"/>
          <w:sz w:val="24"/>
          <w:szCs w:val="24"/>
        </w:rPr>
        <w:t> </w:t>
      </w:r>
      <w:r w:rsidRPr="004F593E">
        <w:rPr>
          <w:rFonts w:cs="Arial"/>
          <w:sz w:val="24"/>
          <w:szCs w:val="24"/>
        </w:rPr>
        <w:t>środowiska przez AMP S.A. o/Dąbrowa Górnicza”, wykonanym przez AGH w</w:t>
      </w:r>
      <w:r w:rsidR="009A11A2">
        <w:rPr>
          <w:rFonts w:cs="Arial"/>
          <w:sz w:val="24"/>
          <w:szCs w:val="24"/>
        </w:rPr>
        <w:t> </w:t>
      </w:r>
      <w:r w:rsidRPr="004F593E">
        <w:rPr>
          <w:rFonts w:cs="Arial"/>
          <w:sz w:val="24"/>
          <w:szCs w:val="24"/>
        </w:rPr>
        <w:t xml:space="preserve">Krakowie w maju 2022 r. Oświadczono, </w:t>
      </w:r>
      <w:r w:rsidR="00AD7E9A">
        <w:rPr>
          <w:rFonts w:cs="Arial"/>
          <w:sz w:val="24"/>
          <w:szCs w:val="24"/>
        </w:rPr>
        <w:t>że</w:t>
      </w:r>
      <w:r w:rsidRPr="004F593E">
        <w:rPr>
          <w:rFonts w:cs="Arial"/>
          <w:sz w:val="24"/>
          <w:szCs w:val="24"/>
        </w:rPr>
        <w:t xml:space="preserve"> w opracowaniu dla potrzeb inwestycji, wykonane zostały obliczenia akustyczne, które uwzględniały również projektowane zmiany wymienione w niniejszym wniosku.</w:t>
      </w:r>
    </w:p>
    <w:p w14:paraId="7A0E444C" w14:textId="6384F6F5" w:rsidR="00006A7B" w:rsidRDefault="004F593E" w:rsidP="004F593E">
      <w:pPr>
        <w:pStyle w:val="Arial10i5"/>
        <w:spacing w:line="320" w:lineRule="exact"/>
        <w:rPr>
          <w:rFonts w:cs="Arial"/>
          <w:sz w:val="24"/>
          <w:szCs w:val="24"/>
        </w:rPr>
      </w:pPr>
      <w:r w:rsidRPr="004F593E">
        <w:rPr>
          <w:rFonts w:cs="Arial"/>
          <w:sz w:val="24"/>
          <w:szCs w:val="24"/>
        </w:rPr>
        <w:t>Wyniki obliczeń</w:t>
      </w:r>
      <w:r w:rsidR="00AD7E9A">
        <w:rPr>
          <w:rFonts w:cs="Arial"/>
          <w:sz w:val="24"/>
          <w:szCs w:val="24"/>
        </w:rPr>
        <w:t>,</w:t>
      </w:r>
      <w:r w:rsidRPr="004F593E">
        <w:rPr>
          <w:rFonts w:cs="Arial"/>
          <w:sz w:val="24"/>
          <w:szCs w:val="24"/>
        </w:rPr>
        <w:t xml:space="preserve"> uzyskane w wyznaczonych punktach obserwacji, na terenach podlegających ochronie akustycznej, nie wykazały przekroczeń wartości dopuszczalnych.</w:t>
      </w:r>
    </w:p>
    <w:p w14:paraId="372C3DB6" w14:textId="4A543FEF" w:rsidR="00E04A7E" w:rsidRDefault="00E04A7E" w:rsidP="0024615E">
      <w:pPr>
        <w:pStyle w:val="Arial10i5"/>
        <w:spacing w:line="320" w:lineRule="exact"/>
        <w:rPr>
          <w:rFonts w:cs="Arial"/>
          <w:sz w:val="24"/>
          <w:szCs w:val="24"/>
        </w:rPr>
      </w:pPr>
      <w:r>
        <w:rPr>
          <w:rFonts w:cs="Arial"/>
          <w:sz w:val="24"/>
          <w:szCs w:val="24"/>
        </w:rPr>
        <w:lastRenderedPageBreak/>
        <w:t>Ad. 4</w:t>
      </w:r>
    </w:p>
    <w:p w14:paraId="1D2586D9" w14:textId="66A52237" w:rsidR="00E04A7E" w:rsidRDefault="00E04A7E" w:rsidP="00E04A7E">
      <w:pPr>
        <w:pStyle w:val="Arial10i5"/>
        <w:spacing w:after="0" w:line="320" w:lineRule="exact"/>
        <w:rPr>
          <w:rFonts w:cs="Arial"/>
          <w:sz w:val="24"/>
          <w:szCs w:val="24"/>
        </w:rPr>
      </w:pPr>
      <w:r>
        <w:rPr>
          <w:rFonts w:cs="Arial"/>
          <w:sz w:val="24"/>
          <w:szCs w:val="24"/>
        </w:rPr>
        <w:t>W zakresie gospodarki odpadami zmiany obejmują:</w:t>
      </w:r>
    </w:p>
    <w:p w14:paraId="2EC2AC0E" w14:textId="16AB7C69" w:rsidR="00E04A7E" w:rsidRPr="00E04A7E" w:rsidRDefault="00E04A7E" w:rsidP="00AE745D">
      <w:pPr>
        <w:pStyle w:val="Akapitzlist"/>
        <w:numPr>
          <w:ilvl w:val="0"/>
          <w:numId w:val="178"/>
        </w:numPr>
        <w:autoSpaceDE w:val="0"/>
        <w:autoSpaceDN w:val="0"/>
        <w:adjustRightInd w:val="0"/>
        <w:spacing w:line="320" w:lineRule="exact"/>
        <w:jc w:val="left"/>
        <w:rPr>
          <w:rFonts w:ascii="Arial" w:hAnsi="Arial" w:cs="Arial"/>
        </w:rPr>
      </w:pPr>
      <w:r w:rsidRPr="00E04A7E">
        <w:rPr>
          <w:rFonts w:ascii="Arial" w:hAnsi="Arial" w:cs="Arial"/>
        </w:rPr>
        <w:t>instalację do sortowania odpadów, w zakresie</w:t>
      </w:r>
      <w:r>
        <w:rPr>
          <w:rFonts w:ascii="Arial" w:hAnsi="Arial" w:cs="Arial"/>
        </w:rPr>
        <w:t xml:space="preserve"> </w:t>
      </w:r>
      <w:r w:rsidRPr="00E04A7E">
        <w:rPr>
          <w:rFonts w:ascii="Arial" w:hAnsi="Arial" w:cs="Arial"/>
        </w:rPr>
        <w:t>zwiększeni</w:t>
      </w:r>
      <w:r>
        <w:rPr>
          <w:rFonts w:ascii="Arial" w:hAnsi="Arial" w:cs="Arial"/>
        </w:rPr>
        <w:t>a</w:t>
      </w:r>
      <w:r w:rsidRPr="00E04A7E">
        <w:rPr>
          <w:rFonts w:ascii="Arial" w:hAnsi="Arial" w:cs="Arial"/>
        </w:rPr>
        <w:t xml:space="preserve"> </w:t>
      </w:r>
      <w:r w:rsidR="004E5A03">
        <w:rPr>
          <w:rFonts w:ascii="Arial" w:hAnsi="Arial" w:cs="Arial"/>
        </w:rPr>
        <w:t>ilości</w:t>
      </w:r>
      <w:r w:rsidRPr="00E04A7E">
        <w:rPr>
          <w:rFonts w:ascii="Arial" w:hAnsi="Arial" w:cs="Arial"/>
        </w:rPr>
        <w:t xml:space="preserve"> odpadów</w:t>
      </w:r>
      <w:r w:rsidR="004E5A03">
        <w:rPr>
          <w:rFonts w:ascii="Arial" w:hAnsi="Arial" w:cs="Arial"/>
        </w:rPr>
        <w:t xml:space="preserve"> o kodzie</w:t>
      </w:r>
      <w:r w:rsidR="004E5A03" w:rsidRPr="00E04A7E">
        <w:rPr>
          <w:rFonts w:ascii="Arial" w:hAnsi="Arial" w:cs="Arial"/>
        </w:rPr>
        <w:t xml:space="preserve"> 19 12 02</w:t>
      </w:r>
      <w:r w:rsidR="004E5A03">
        <w:rPr>
          <w:rFonts w:ascii="Arial" w:hAnsi="Arial" w:cs="Arial"/>
        </w:rPr>
        <w:t>, przewidzianych do wytwarzania w ciągu roku,</w:t>
      </w:r>
      <w:r w:rsidR="004E5A03" w:rsidRPr="004E5A03">
        <w:t xml:space="preserve"> </w:t>
      </w:r>
      <w:r w:rsidR="004E5A03">
        <w:rPr>
          <w:rFonts w:ascii="Arial" w:hAnsi="Arial" w:cs="Arial"/>
        </w:rPr>
        <w:t>w procesie</w:t>
      </w:r>
      <w:r w:rsidR="004E5A03" w:rsidRPr="004E5A03">
        <w:rPr>
          <w:rFonts w:ascii="Arial" w:hAnsi="Arial" w:cs="Arial"/>
        </w:rPr>
        <w:t xml:space="preserve"> segregowania odpadów materiałów ogniotrwałych</w:t>
      </w:r>
      <w:r>
        <w:rPr>
          <w:rFonts w:ascii="Arial" w:hAnsi="Arial" w:cs="Arial"/>
        </w:rPr>
        <w:t>;</w:t>
      </w:r>
    </w:p>
    <w:p w14:paraId="1F38C6BF" w14:textId="58ADB5D7" w:rsidR="00E04A7E" w:rsidRDefault="00E04A7E" w:rsidP="00AE745D">
      <w:pPr>
        <w:pStyle w:val="Akapitzlist"/>
        <w:numPr>
          <w:ilvl w:val="0"/>
          <w:numId w:val="178"/>
        </w:numPr>
        <w:autoSpaceDE w:val="0"/>
        <w:autoSpaceDN w:val="0"/>
        <w:adjustRightInd w:val="0"/>
        <w:spacing w:line="320" w:lineRule="exact"/>
        <w:jc w:val="left"/>
        <w:rPr>
          <w:rFonts w:ascii="Arial" w:hAnsi="Arial" w:cs="Arial"/>
        </w:rPr>
      </w:pPr>
      <w:r w:rsidRPr="004E5A03">
        <w:rPr>
          <w:rFonts w:ascii="Arial" w:hAnsi="Arial" w:cs="Arial"/>
        </w:rPr>
        <w:t xml:space="preserve">instalację regeneracji walców i osprzętu walcowniczego, w zakresie zwiększenia </w:t>
      </w:r>
      <w:r w:rsidR="004E5A03">
        <w:rPr>
          <w:rFonts w:ascii="Arial" w:hAnsi="Arial" w:cs="Arial"/>
        </w:rPr>
        <w:t>ilości</w:t>
      </w:r>
      <w:r w:rsidRPr="004E5A03">
        <w:rPr>
          <w:rFonts w:ascii="Arial" w:hAnsi="Arial" w:cs="Arial"/>
        </w:rPr>
        <w:t xml:space="preserve"> odpadów o kodzie 12 01 01</w:t>
      </w:r>
      <w:r w:rsidR="004E5A03" w:rsidRPr="004E5A03">
        <w:rPr>
          <w:rFonts w:ascii="Arial" w:hAnsi="Arial" w:cs="Arial"/>
        </w:rPr>
        <w:t>, przewidzianych do wytwarzania w ciągu roku, w procesie toczenia walców na tokarkach oraz w czasie mechanicznej obróbki walców i osprzętu walcowniczego</w:t>
      </w:r>
      <w:r w:rsidR="00DB0F1A">
        <w:rPr>
          <w:rFonts w:ascii="Arial" w:hAnsi="Arial" w:cs="Arial"/>
        </w:rPr>
        <w:t>;</w:t>
      </w:r>
    </w:p>
    <w:p w14:paraId="1B25DEA3" w14:textId="3FB31653" w:rsidR="00DB0F1A" w:rsidRDefault="00DB0F1A" w:rsidP="00AE745D">
      <w:pPr>
        <w:pStyle w:val="Akapitzlist"/>
        <w:numPr>
          <w:ilvl w:val="0"/>
          <w:numId w:val="178"/>
        </w:numPr>
        <w:autoSpaceDE w:val="0"/>
        <w:autoSpaceDN w:val="0"/>
        <w:adjustRightInd w:val="0"/>
        <w:spacing w:line="320" w:lineRule="exact"/>
        <w:jc w:val="left"/>
        <w:rPr>
          <w:rFonts w:ascii="Arial" w:hAnsi="Arial" w:cs="Arial"/>
        </w:rPr>
      </w:pPr>
      <w:r w:rsidRPr="00DB0F1A">
        <w:rPr>
          <w:rFonts w:ascii="Arial" w:hAnsi="Arial" w:cs="Arial"/>
        </w:rPr>
        <w:t xml:space="preserve">Warsztat remontowy </w:t>
      </w:r>
      <w:r w:rsidR="005F6ED0">
        <w:rPr>
          <w:rFonts w:ascii="Arial" w:hAnsi="Arial" w:cs="Arial"/>
        </w:rPr>
        <w:t>–</w:t>
      </w:r>
      <w:r w:rsidR="005F6ED0" w:rsidRPr="00DB0F1A">
        <w:rPr>
          <w:rFonts w:ascii="Arial" w:hAnsi="Arial" w:cs="Arial"/>
        </w:rPr>
        <w:t xml:space="preserve"> </w:t>
      </w:r>
      <w:r w:rsidR="005F6ED0">
        <w:rPr>
          <w:rFonts w:ascii="Arial" w:hAnsi="Arial" w:cs="Arial"/>
        </w:rPr>
        <w:t>w</w:t>
      </w:r>
      <w:r>
        <w:rPr>
          <w:rFonts w:ascii="Arial" w:hAnsi="Arial" w:cs="Arial"/>
        </w:rPr>
        <w:t xml:space="preserve"> zakresie uwzględnienia w zapisach decyzji odpadów przewidzianych do wytwarzania w ciągu roku.</w:t>
      </w:r>
    </w:p>
    <w:p w14:paraId="1EC92BA3" w14:textId="7A901551" w:rsidR="00B568A4" w:rsidRPr="00202DAD" w:rsidRDefault="00B568A4" w:rsidP="000F6FB7">
      <w:pPr>
        <w:autoSpaceDE w:val="0"/>
        <w:autoSpaceDN w:val="0"/>
        <w:adjustRightInd w:val="0"/>
        <w:spacing w:before="240" w:line="320" w:lineRule="exact"/>
        <w:rPr>
          <w:rFonts w:ascii="Arial" w:hAnsi="Arial" w:cs="Arial"/>
          <w:b/>
          <w:sz w:val="24"/>
          <w:szCs w:val="24"/>
        </w:rPr>
      </w:pPr>
      <w:r w:rsidRPr="00202DAD">
        <w:rPr>
          <w:rFonts w:ascii="Arial" w:hAnsi="Arial" w:cs="Arial"/>
          <w:b/>
          <w:sz w:val="24"/>
          <w:szCs w:val="24"/>
        </w:rPr>
        <w:t>Po przeprowadzonym postępowaniu administracyjnym organ zważył, co</w:t>
      </w:r>
      <w:r w:rsidR="00400536">
        <w:rPr>
          <w:rFonts w:ascii="Arial" w:hAnsi="Arial" w:cs="Arial"/>
          <w:b/>
          <w:sz w:val="24"/>
          <w:szCs w:val="24"/>
        </w:rPr>
        <w:t> </w:t>
      </w:r>
      <w:r w:rsidRPr="00202DAD">
        <w:rPr>
          <w:rFonts w:ascii="Arial" w:hAnsi="Arial" w:cs="Arial"/>
          <w:b/>
          <w:sz w:val="24"/>
          <w:szCs w:val="24"/>
        </w:rPr>
        <w:t>następuje.</w:t>
      </w:r>
    </w:p>
    <w:p w14:paraId="6E7183AF" w14:textId="0BFE6202" w:rsidR="00B568A4" w:rsidRPr="00202DAD" w:rsidRDefault="0086422B" w:rsidP="002C7A0D">
      <w:pPr>
        <w:pStyle w:val="WW-BodyText212"/>
        <w:spacing w:line="320" w:lineRule="exact"/>
        <w:jc w:val="left"/>
        <w:rPr>
          <w:rFonts w:ascii="Arial" w:hAnsi="Arial" w:cs="Arial"/>
        </w:rPr>
      </w:pPr>
      <w:r w:rsidRPr="00202DAD">
        <w:rPr>
          <w:rFonts w:ascii="Arial" w:hAnsi="Arial" w:cs="Arial"/>
        </w:rPr>
        <w:t xml:space="preserve">W stanie faktycznym sprawy, biorąc pod uwagę przepisy prawa materialnego, zaistniała konieczność zmiany udzielonego pozwolenia zintegrowanego. Strona przedłożyła podanie w tym zakresie, które spełnia wymogi formalne. </w:t>
      </w:r>
      <w:r w:rsidR="00321C77" w:rsidRPr="00202DAD">
        <w:rPr>
          <w:rFonts w:ascii="Arial" w:hAnsi="Arial" w:cs="Arial"/>
        </w:rPr>
        <w:t>Po zbadaniu podania organ stwierdził, że w</w:t>
      </w:r>
      <w:r w:rsidRPr="00202DAD">
        <w:rPr>
          <w:rFonts w:ascii="Arial" w:hAnsi="Arial" w:cs="Arial"/>
        </w:rPr>
        <w:t xml:space="preserve">nioskowane zmiany są zgodne z przepisami szczególnymi, dotyczącymi ochrony środowiska. </w:t>
      </w:r>
    </w:p>
    <w:p w14:paraId="00EA7E65" w14:textId="297CDEA2" w:rsidR="0086422B" w:rsidRPr="00202DAD" w:rsidRDefault="0086422B" w:rsidP="002C7A0D">
      <w:pPr>
        <w:autoSpaceDE w:val="0"/>
        <w:autoSpaceDN w:val="0"/>
        <w:adjustRightInd w:val="0"/>
        <w:spacing w:line="320" w:lineRule="exact"/>
        <w:rPr>
          <w:rFonts w:ascii="Arial" w:hAnsi="Arial" w:cs="Arial"/>
          <w:sz w:val="24"/>
          <w:szCs w:val="24"/>
        </w:rPr>
      </w:pPr>
      <w:r w:rsidRPr="00202DAD">
        <w:rPr>
          <w:rFonts w:ascii="Arial" w:hAnsi="Arial" w:cs="Arial"/>
          <w:sz w:val="24"/>
          <w:szCs w:val="24"/>
        </w:rPr>
        <w:t xml:space="preserve">Mając na względzie powyższe, orzeczono jak w sentencji. </w:t>
      </w:r>
    </w:p>
    <w:p w14:paraId="3675B635" w14:textId="77777777" w:rsidR="00BB699B" w:rsidRPr="00202DAD" w:rsidRDefault="00BB699B" w:rsidP="002C7A0D">
      <w:pPr>
        <w:autoSpaceDE w:val="0"/>
        <w:autoSpaceDN w:val="0"/>
        <w:adjustRightInd w:val="0"/>
        <w:spacing w:after="0" w:line="320" w:lineRule="exact"/>
        <w:rPr>
          <w:rFonts w:ascii="Arial" w:hAnsi="Arial" w:cs="Arial"/>
          <w:sz w:val="24"/>
          <w:szCs w:val="24"/>
        </w:rPr>
      </w:pPr>
    </w:p>
    <w:p w14:paraId="18C1EE81" w14:textId="77777777" w:rsidR="00756064" w:rsidRPr="00202DAD" w:rsidRDefault="00FA7C87" w:rsidP="002C7A0D">
      <w:pPr>
        <w:pStyle w:val="Arial10i50"/>
        <w:keepNext/>
        <w:tabs>
          <w:tab w:val="left" w:pos="284"/>
        </w:tabs>
        <w:spacing w:before="240" w:after="200" w:line="320" w:lineRule="exact"/>
        <w:rPr>
          <w:rFonts w:cs="Arial"/>
          <w:b/>
          <w:color w:val="auto"/>
          <w:sz w:val="24"/>
          <w:szCs w:val="24"/>
        </w:rPr>
      </w:pPr>
      <w:r w:rsidRPr="00202DAD">
        <w:rPr>
          <w:rFonts w:cs="Arial"/>
          <w:b/>
          <w:noProof/>
          <w:color w:val="auto"/>
          <w:sz w:val="24"/>
          <w:szCs w:val="24"/>
          <w:lang w:eastAsia="pl-PL"/>
        </w:rPr>
        <mc:AlternateContent>
          <mc:Choice Requires="wps">
            <w:drawing>
              <wp:anchor distT="4294967294" distB="4294967294" distL="114300" distR="114300" simplePos="0" relativeHeight="251663360" behindDoc="0" locked="0" layoutInCell="1" allowOverlap="1" wp14:anchorId="00EC5D99" wp14:editId="06CF7932">
                <wp:simplePos x="0" y="0"/>
                <wp:positionH relativeFrom="column">
                  <wp:posOffset>-107315</wp:posOffset>
                </wp:positionH>
                <wp:positionV relativeFrom="paragraph">
                  <wp:posOffset>-81916</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D0D7F4" id="Łącznik prostoliniowy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" strokecolor="black [3040]" strokeweight=".25pt">
                <o:lock v:ext="edit" shapetype="f"/>
              </v:line>
            </w:pict>
          </mc:Fallback>
        </mc:AlternateContent>
      </w:r>
      <w:r w:rsidR="00756064" w:rsidRPr="00202DAD">
        <w:rPr>
          <w:rFonts w:cs="Arial"/>
          <w:b/>
          <w:color w:val="auto"/>
          <w:sz w:val="24"/>
          <w:szCs w:val="24"/>
        </w:rPr>
        <w:t>Pouczenie</w:t>
      </w:r>
    </w:p>
    <w:p w14:paraId="62E78D5C" w14:textId="1730816E" w:rsidR="003B12CE" w:rsidRPr="00202DAD" w:rsidRDefault="0086422B" w:rsidP="002C7A0D">
      <w:pPr>
        <w:pStyle w:val="Arial10i5"/>
        <w:spacing w:before="120" w:after="200" w:line="320" w:lineRule="exact"/>
        <w:rPr>
          <w:rFonts w:cs="Arial"/>
          <w:color w:val="auto"/>
          <w:sz w:val="24"/>
          <w:szCs w:val="24"/>
        </w:rPr>
      </w:pPr>
      <w:r w:rsidRPr="00202DAD">
        <w:rPr>
          <w:rFonts w:cs="Arial"/>
          <w:color w:val="auto"/>
          <w:sz w:val="24"/>
          <w:szCs w:val="24"/>
        </w:rPr>
        <w:t xml:space="preserve">Zgodnie z art. 127 § 1 i 2 ustawy z dnia 14 czerwca 1960 r. - Kodeks postępowania administracyjnego, od niniejszej decyzji Stronie przysługuje prawo wniesienia odwołania do Ministra Klimatu i Środowiska, za pośrednictwem Marszałka Województwa Śląskiego, </w:t>
      </w:r>
      <w:r w:rsidR="003B12CE" w:rsidRPr="00202DAD">
        <w:rPr>
          <w:rFonts w:cs="Arial"/>
          <w:color w:val="auto"/>
          <w:sz w:val="24"/>
          <w:szCs w:val="24"/>
        </w:rPr>
        <w:t>w terminie 14 dni od dnia jej doręczenia.</w:t>
      </w:r>
    </w:p>
    <w:p w14:paraId="41A181C7" w14:textId="3344CA10" w:rsidR="00F32995" w:rsidRPr="00202DAD" w:rsidRDefault="003B12CE" w:rsidP="002C7A0D">
      <w:pPr>
        <w:pStyle w:val="Arial10i5"/>
        <w:spacing w:before="120" w:after="200" w:line="320" w:lineRule="exact"/>
        <w:rPr>
          <w:rFonts w:cs="Arial"/>
          <w:color w:val="auto"/>
          <w:sz w:val="24"/>
          <w:szCs w:val="24"/>
        </w:rPr>
      </w:pPr>
      <w:r w:rsidRPr="00202DAD">
        <w:rPr>
          <w:rFonts w:cs="Arial"/>
          <w:color w:val="auto"/>
          <w:sz w:val="24"/>
          <w:szCs w:val="24"/>
        </w:rPr>
        <w:t xml:space="preserve">Zgodnie z 127a </w:t>
      </w:r>
      <w:r w:rsidR="0086422B" w:rsidRPr="00202DAD">
        <w:rPr>
          <w:rFonts w:cs="Arial"/>
          <w:color w:val="auto"/>
          <w:sz w:val="24"/>
          <w:szCs w:val="24"/>
        </w:rPr>
        <w:t>KPA</w:t>
      </w:r>
      <w:r w:rsidRPr="00202DAD">
        <w:rPr>
          <w:rFonts w:cs="Arial"/>
          <w:color w:val="auto"/>
          <w:sz w:val="24"/>
          <w:szCs w:val="24"/>
        </w:rPr>
        <w:t xml:space="preserve">, w trakcie biegu terminu do wniesienia odwołania </w:t>
      </w:r>
      <w:r w:rsidR="0086422B" w:rsidRPr="00202DAD">
        <w:rPr>
          <w:rFonts w:cs="Arial"/>
          <w:color w:val="auto"/>
          <w:sz w:val="24"/>
          <w:szCs w:val="24"/>
        </w:rPr>
        <w:t>S</w:t>
      </w:r>
      <w:r w:rsidRPr="00202DAD">
        <w:rPr>
          <w:rFonts w:cs="Arial"/>
          <w:color w:val="auto"/>
          <w:sz w:val="24"/>
          <w:szCs w:val="24"/>
        </w:rPr>
        <w:t>trona może zrzec się prawa do wniesienia odwołania wobec organu administracji publicznej, który wydał decyzję. Z</w:t>
      </w:r>
      <w:r w:rsidR="0086422B" w:rsidRPr="00202DAD">
        <w:rPr>
          <w:rFonts w:cs="Arial"/>
          <w:color w:val="auto"/>
          <w:sz w:val="24"/>
          <w:szCs w:val="24"/>
        </w:rPr>
        <w:t> </w:t>
      </w:r>
      <w:r w:rsidRPr="00202DAD">
        <w:rPr>
          <w:rFonts w:cs="Arial"/>
          <w:color w:val="auto"/>
          <w:sz w:val="24"/>
          <w:szCs w:val="24"/>
        </w:rPr>
        <w:t>dniem doręczenia organowi administracji publicznej oświadczenia o zrzeczeniu się prawa do wniesienia odwołania przez ostatnią ze</w:t>
      </w:r>
      <w:r w:rsidR="002C7A0D">
        <w:rPr>
          <w:rFonts w:cs="Arial"/>
          <w:color w:val="auto"/>
          <w:sz w:val="24"/>
          <w:szCs w:val="24"/>
        </w:rPr>
        <w:t> </w:t>
      </w:r>
      <w:r w:rsidRPr="00202DAD">
        <w:rPr>
          <w:rFonts w:cs="Arial"/>
          <w:color w:val="auto"/>
          <w:sz w:val="24"/>
          <w:szCs w:val="24"/>
        </w:rPr>
        <w:t>stron postępowania decyzja sta</w:t>
      </w:r>
      <w:r w:rsidR="00814E3C" w:rsidRPr="00202DAD">
        <w:rPr>
          <w:rFonts w:cs="Arial"/>
          <w:color w:val="auto"/>
          <w:sz w:val="24"/>
          <w:szCs w:val="24"/>
        </w:rPr>
        <w:t>je się ostateczna i</w:t>
      </w:r>
      <w:r w:rsidR="0086422B" w:rsidRPr="00202DAD">
        <w:rPr>
          <w:rFonts w:cs="Arial"/>
          <w:color w:val="auto"/>
          <w:sz w:val="24"/>
          <w:szCs w:val="24"/>
        </w:rPr>
        <w:t> </w:t>
      </w:r>
      <w:r w:rsidR="00814E3C" w:rsidRPr="00202DAD">
        <w:rPr>
          <w:rFonts w:cs="Arial"/>
          <w:color w:val="auto"/>
          <w:sz w:val="24"/>
          <w:szCs w:val="24"/>
        </w:rPr>
        <w:t>prawomocna</w:t>
      </w:r>
      <w:r w:rsidR="0086422B" w:rsidRPr="00202DAD">
        <w:rPr>
          <w:rFonts w:cs="Arial"/>
          <w:color w:val="auto"/>
          <w:sz w:val="24"/>
          <w:szCs w:val="24"/>
        </w:rPr>
        <w:t xml:space="preserve">. </w:t>
      </w:r>
    </w:p>
    <w:p w14:paraId="473B0BD2" w14:textId="77777777" w:rsidR="005E5E40" w:rsidRDefault="005E5E40" w:rsidP="005E5E40">
      <w:pPr>
        <w:spacing w:after="0" w:line="320" w:lineRule="exact"/>
        <w:rPr>
          <w:rFonts w:ascii="Arial" w:hAnsi="Arial" w:cs="Arial"/>
          <w:sz w:val="24"/>
          <w:szCs w:val="24"/>
        </w:rPr>
      </w:pPr>
    </w:p>
    <w:p w14:paraId="4A789224" w14:textId="77777777" w:rsidR="005E5E40" w:rsidRDefault="005E5E40" w:rsidP="005E5E40">
      <w:pPr>
        <w:spacing w:after="0" w:line="320" w:lineRule="exact"/>
        <w:rPr>
          <w:rFonts w:ascii="Arial" w:hAnsi="Arial" w:cs="Arial"/>
          <w:sz w:val="24"/>
          <w:szCs w:val="24"/>
        </w:rPr>
      </w:pPr>
    </w:p>
    <w:p w14:paraId="4B4F40F4" w14:textId="3F4162D0" w:rsidR="005E5E40" w:rsidRPr="004E13B7" w:rsidRDefault="005E5E40" w:rsidP="005E5E40">
      <w:pPr>
        <w:spacing w:after="0" w:line="320" w:lineRule="exact"/>
        <w:rPr>
          <w:rFonts w:ascii="Arial" w:hAnsi="Arial" w:cs="Arial"/>
          <w:sz w:val="24"/>
          <w:szCs w:val="24"/>
        </w:rPr>
      </w:pPr>
      <w:r w:rsidRPr="004E13B7">
        <w:rPr>
          <w:rFonts w:ascii="Arial" w:hAnsi="Arial" w:cs="Arial"/>
          <w:sz w:val="24"/>
          <w:szCs w:val="24"/>
        </w:rPr>
        <w:t>/-/ z up. Marszałka Województwa</w:t>
      </w:r>
    </w:p>
    <w:p w14:paraId="3A7BC096" w14:textId="77777777" w:rsidR="005E5E40" w:rsidRPr="004E13B7" w:rsidRDefault="005E5E40" w:rsidP="005E5E40">
      <w:pPr>
        <w:spacing w:after="0" w:line="320" w:lineRule="exact"/>
        <w:rPr>
          <w:rFonts w:ascii="Arial" w:hAnsi="Arial" w:cs="Arial"/>
          <w:sz w:val="24"/>
          <w:szCs w:val="24"/>
        </w:rPr>
      </w:pPr>
    </w:p>
    <w:p w14:paraId="3897FC35" w14:textId="77777777" w:rsidR="005E5E40" w:rsidRPr="004E13B7" w:rsidRDefault="005E5E40" w:rsidP="005E5E40">
      <w:pPr>
        <w:spacing w:after="0" w:line="320" w:lineRule="exact"/>
        <w:rPr>
          <w:rFonts w:ascii="Arial" w:hAnsi="Arial" w:cs="Arial"/>
          <w:b/>
          <w:sz w:val="24"/>
          <w:szCs w:val="24"/>
        </w:rPr>
      </w:pPr>
      <w:r w:rsidRPr="004E13B7">
        <w:rPr>
          <w:rFonts w:ascii="Arial" w:hAnsi="Arial" w:cs="Arial"/>
          <w:b/>
          <w:sz w:val="24"/>
          <w:szCs w:val="24"/>
        </w:rPr>
        <w:t>Grzegorz Januszek</w:t>
      </w:r>
    </w:p>
    <w:p w14:paraId="39B33C32" w14:textId="77777777" w:rsidR="005E5E40" w:rsidRPr="004E13B7" w:rsidRDefault="005E5E40" w:rsidP="005E5E40">
      <w:pPr>
        <w:spacing w:after="0" w:line="320" w:lineRule="exact"/>
        <w:rPr>
          <w:rFonts w:ascii="Arial" w:hAnsi="Arial" w:cs="Arial"/>
          <w:sz w:val="24"/>
          <w:szCs w:val="24"/>
        </w:rPr>
      </w:pPr>
      <w:r w:rsidRPr="004E13B7">
        <w:rPr>
          <w:rFonts w:ascii="Arial" w:hAnsi="Arial" w:cs="Arial"/>
          <w:sz w:val="24"/>
          <w:szCs w:val="24"/>
        </w:rPr>
        <w:t>Zastępc</w:t>
      </w:r>
      <w:r>
        <w:rPr>
          <w:rFonts w:ascii="Arial" w:hAnsi="Arial" w:cs="Arial"/>
          <w:sz w:val="24"/>
          <w:szCs w:val="24"/>
        </w:rPr>
        <w:t>a</w:t>
      </w:r>
      <w:r w:rsidRPr="004E13B7">
        <w:rPr>
          <w:rFonts w:ascii="Arial" w:hAnsi="Arial" w:cs="Arial"/>
          <w:sz w:val="24"/>
          <w:szCs w:val="24"/>
        </w:rPr>
        <w:t xml:space="preserve"> Dyrektora</w:t>
      </w:r>
    </w:p>
    <w:p w14:paraId="2C1913D2" w14:textId="77777777" w:rsidR="005E5E40" w:rsidRPr="004E13B7" w:rsidRDefault="005E5E40" w:rsidP="005E5E40">
      <w:pPr>
        <w:spacing w:after="0" w:line="320" w:lineRule="exact"/>
        <w:rPr>
          <w:rFonts w:ascii="Arial" w:hAnsi="Arial" w:cs="Arial"/>
          <w:sz w:val="24"/>
          <w:szCs w:val="24"/>
        </w:rPr>
      </w:pPr>
      <w:r w:rsidRPr="004E13B7">
        <w:rPr>
          <w:rFonts w:ascii="Arial" w:hAnsi="Arial" w:cs="Arial"/>
          <w:sz w:val="24"/>
          <w:szCs w:val="24"/>
        </w:rPr>
        <w:t>Departament Ochrony Środowiska,</w:t>
      </w:r>
    </w:p>
    <w:p w14:paraId="5801B806" w14:textId="3336B1D4" w:rsidR="00A81BE4" w:rsidRDefault="005E5E40" w:rsidP="00A81BE4">
      <w:pPr>
        <w:spacing w:after="0" w:line="320" w:lineRule="exact"/>
        <w:rPr>
          <w:rFonts w:ascii="Arial" w:hAnsi="Arial" w:cs="Arial"/>
          <w:b/>
          <w:sz w:val="24"/>
          <w:szCs w:val="24"/>
          <w:u w:val="single"/>
        </w:rPr>
      </w:pPr>
      <w:r w:rsidRPr="004E13B7">
        <w:rPr>
          <w:rFonts w:ascii="Arial" w:hAnsi="Arial" w:cs="Arial"/>
          <w:sz w:val="24"/>
          <w:szCs w:val="24"/>
        </w:rPr>
        <w:t>Ekologii i Opłat Środowiskowych</w:t>
      </w:r>
      <w:bookmarkStart w:id="4" w:name="_GoBack"/>
      <w:bookmarkEnd w:id="4"/>
    </w:p>
    <w:sectPr w:rsidR="00A81BE4" w:rsidSect="0016392D">
      <w:footerReference w:type="default" r:id="rId11"/>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7F064" w14:textId="77777777" w:rsidR="001B38A4" w:rsidRDefault="001B38A4" w:rsidP="00996FEA">
      <w:pPr>
        <w:spacing w:after="0" w:line="240" w:lineRule="auto"/>
      </w:pPr>
      <w:r>
        <w:separator/>
      </w:r>
    </w:p>
  </w:endnote>
  <w:endnote w:type="continuationSeparator" w:id="0">
    <w:p w14:paraId="724945B9" w14:textId="77777777" w:rsidR="001B38A4" w:rsidRDefault="001B38A4"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elveticaEE">
    <w:altName w:val="Times New Roman"/>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00"/>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panose1 w:val="00000000000000000000"/>
    <w:charset w:val="00"/>
    <w:family w:val="auto"/>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altName w:val="Times New Roman"/>
    <w:charset w:val="00"/>
    <w:family w:val="auto"/>
    <w:pitch w:val="variable"/>
    <w:sig w:usb0="00000007" w:usb1="00000000" w:usb2="00000000" w:usb3="00000000" w:csb0="00000003" w:csb1="00000000"/>
  </w:font>
  <w:font w:name="Goudy Old Style CE ATT">
    <w:charset w:val="EE"/>
    <w:family w:val="roman"/>
    <w:pitch w:val="variable"/>
  </w:font>
  <w:font w:name="FuturaA Bk BT">
    <w:altName w:val="Lucida Sans Unico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DejaVu Sans Condensed">
    <w:altName w:val="Arial"/>
    <w:charset w:val="EE"/>
    <w:family w:val="swiss"/>
    <w:pitch w:val="variable"/>
    <w:sig w:usb0="E7002EFF" w:usb1="D200FDFF" w:usb2="0A246029" w:usb3="00000000" w:csb0="000001FF" w:csb1="00000000"/>
  </w:font>
  <w:font w:name="Lucida Console">
    <w:panose1 w:val="020B0609040504020204"/>
    <w:charset w:val="EE"/>
    <w:family w:val="modern"/>
    <w:pitch w:val="fixed"/>
    <w:sig w:usb0="8000028F" w:usb1="00001800" w:usb2="00000000" w:usb3="00000000" w:csb0="0000001F" w:csb1="00000000"/>
  </w:font>
  <w:font w:name="Bookman Old Style">
    <w:panose1 w:val="02050604050505020204"/>
    <w:charset w:val="EE"/>
    <w:family w:val="roman"/>
    <w:pitch w:val="variable"/>
    <w:sig w:usb0="00000287" w:usb1="000000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Switzerland">
    <w:altName w:val="Times New Roman"/>
    <w:panose1 w:val="00000000000000000000"/>
    <w:charset w:val="00"/>
    <w:family w:val="auto"/>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oronto">
    <w:altName w:val="Times New Roman"/>
    <w:charset w:val="00"/>
    <w:family w:val="auto"/>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ordiaUPC">
    <w:charset w:val="DE"/>
    <w:family w:val="swiss"/>
    <w:pitch w:val="variable"/>
    <w:sig w:usb0="81000003" w:usb1="00000000" w:usb2="00000000" w:usb3="00000000" w:csb0="0001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0" w:usb1="08070000" w:usb2="00000010" w:usb3="00000000" w:csb0="00020003"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341117"/>
      <w:docPartObj>
        <w:docPartGallery w:val="Page Numbers (Bottom of Page)"/>
        <w:docPartUnique/>
      </w:docPartObj>
    </w:sdtPr>
    <w:sdtEndPr/>
    <w:sdtContent>
      <w:p w14:paraId="2E56423B" w14:textId="550F19F0" w:rsidR="00C22396" w:rsidRDefault="00C22396" w:rsidP="00E2255A">
        <w:pPr>
          <w:pStyle w:val="Stopka"/>
          <w:jc w:val="center"/>
        </w:pPr>
        <w:r>
          <w:rPr>
            <w:noProof/>
          </w:rPr>
          <w:fldChar w:fldCharType="begin"/>
        </w:r>
        <w:r>
          <w:rPr>
            <w:noProof/>
          </w:rPr>
          <w:instrText>PAGE   \* MERGEFORMAT</w:instrText>
        </w:r>
        <w:r>
          <w:rPr>
            <w:noProof/>
          </w:rPr>
          <w:fldChar w:fldCharType="separate"/>
        </w:r>
        <w:r>
          <w:rPr>
            <w:noProof/>
          </w:rPr>
          <w:t>8</w:t>
        </w:r>
        <w:r>
          <w:rPr>
            <w:noProof/>
          </w:rPr>
          <w:fldChar w:fldCharType="end"/>
        </w:r>
      </w:p>
    </w:sdtContent>
  </w:sdt>
  <w:p w14:paraId="3E379312" w14:textId="77777777" w:rsidR="00C22396" w:rsidRDefault="00C223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BA0A9" w14:textId="77777777" w:rsidR="001B38A4" w:rsidRDefault="001B38A4" w:rsidP="00996FEA">
      <w:pPr>
        <w:spacing w:after="0" w:line="240" w:lineRule="auto"/>
      </w:pPr>
      <w:r>
        <w:separator/>
      </w:r>
    </w:p>
  </w:footnote>
  <w:footnote w:type="continuationSeparator" w:id="0">
    <w:p w14:paraId="0CF51102" w14:textId="77777777" w:rsidR="001B38A4" w:rsidRDefault="001B38A4"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singleLevel"/>
    <w:tmpl w:val="A938745A"/>
    <w:lvl w:ilvl="0">
      <w:start w:val="1"/>
      <w:numFmt w:val="decimal"/>
      <w:pStyle w:val="Roma4"/>
      <w:lvlText w:val="%1."/>
      <w:lvlJc w:val="left"/>
      <w:pPr>
        <w:tabs>
          <w:tab w:val="num" w:pos="643"/>
        </w:tabs>
        <w:ind w:left="643" w:hanging="360"/>
      </w:pPr>
    </w:lvl>
  </w:abstractNum>
  <w:abstractNum w:abstractNumId="2" w15:restartNumberingAfterBreak="0">
    <w:nsid w:val="FFFFFF81"/>
    <w:multiLevelType w:val="singleLevel"/>
    <w:tmpl w:val="DD38371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6376052C"/>
    <w:lvl w:ilvl="0">
      <w:numFmt w:val="decimal"/>
      <w:pStyle w:val="wyliczrab"/>
      <w:lvlText w:val="*"/>
      <w:lvlJc w:val="left"/>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6" w15:restartNumberingAfterBreak="0">
    <w:nsid w:val="00000002"/>
    <w:multiLevelType w:val="multilevel"/>
    <w:tmpl w:val="26B8D844"/>
    <w:lvl w:ilvl="0">
      <w:start w:val="1"/>
      <w:numFmt w:val="bullet"/>
      <w:pStyle w:val="Mylniki"/>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47"/>
    <w:multiLevelType w:val="multilevel"/>
    <w:tmpl w:val="00000047"/>
    <w:name w:val="WW8Num4"/>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8"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0C2482B"/>
    <w:multiLevelType w:val="hybridMultilevel"/>
    <w:tmpl w:val="ABD0E6A6"/>
    <w:lvl w:ilvl="0" w:tplc="79DC4C88">
      <w:start w:val="1"/>
      <w:numFmt w:val="bullet"/>
      <w:lvlText w:val="-"/>
      <w:lvlJc w:val="left"/>
      <w:pPr>
        <w:tabs>
          <w:tab w:val="num" w:pos="720"/>
        </w:tabs>
        <w:ind w:left="720" w:hanging="360"/>
      </w:pPr>
      <w:rPr>
        <w:rFonts w:ascii="Courier New" w:hAnsi="Courier New"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0F0142E"/>
    <w:multiLevelType w:val="hybridMultilevel"/>
    <w:tmpl w:val="B9A0A1EA"/>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1874046"/>
    <w:multiLevelType w:val="hybridMultilevel"/>
    <w:tmpl w:val="1B1C8170"/>
    <w:lvl w:ilvl="0" w:tplc="8CD2BD4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2923A7E"/>
    <w:multiLevelType w:val="hybridMultilevel"/>
    <w:tmpl w:val="5134BB30"/>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3F617B4"/>
    <w:multiLevelType w:val="hybridMultilevel"/>
    <w:tmpl w:val="EF289A34"/>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5" w15:restartNumberingAfterBreak="0">
    <w:nsid w:val="05D1499D"/>
    <w:multiLevelType w:val="hybridMultilevel"/>
    <w:tmpl w:val="B9160AEC"/>
    <w:lvl w:ilvl="0" w:tplc="ED1013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500E03"/>
    <w:multiLevelType w:val="hybridMultilevel"/>
    <w:tmpl w:val="94F4EE36"/>
    <w:lvl w:ilvl="0" w:tplc="8CD2BD4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86C3C73"/>
    <w:multiLevelType w:val="hybridMultilevel"/>
    <w:tmpl w:val="7046AABE"/>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088803B6"/>
    <w:multiLevelType w:val="hybridMultilevel"/>
    <w:tmpl w:val="39140074"/>
    <w:lvl w:ilvl="0" w:tplc="04150017">
      <w:start w:val="1"/>
      <w:numFmt w:val="lowerLetter"/>
      <w:lvlText w:val="%1)"/>
      <w:lvlJc w:val="left"/>
      <w:pPr>
        <w:ind w:left="869" w:hanging="360"/>
      </w:pPr>
    </w:lvl>
    <w:lvl w:ilvl="1" w:tplc="04150019" w:tentative="1">
      <w:start w:val="1"/>
      <w:numFmt w:val="lowerLetter"/>
      <w:lvlText w:val="%2."/>
      <w:lvlJc w:val="left"/>
      <w:pPr>
        <w:ind w:left="1589" w:hanging="360"/>
      </w:pPr>
    </w:lvl>
    <w:lvl w:ilvl="2" w:tplc="0415001B" w:tentative="1">
      <w:start w:val="1"/>
      <w:numFmt w:val="lowerRoman"/>
      <w:lvlText w:val="%3."/>
      <w:lvlJc w:val="right"/>
      <w:pPr>
        <w:ind w:left="2309" w:hanging="180"/>
      </w:pPr>
    </w:lvl>
    <w:lvl w:ilvl="3" w:tplc="0415000F" w:tentative="1">
      <w:start w:val="1"/>
      <w:numFmt w:val="decimal"/>
      <w:lvlText w:val="%4."/>
      <w:lvlJc w:val="left"/>
      <w:pPr>
        <w:ind w:left="3029" w:hanging="360"/>
      </w:pPr>
    </w:lvl>
    <w:lvl w:ilvl="4" w:tplc="04150019" w:tentative="1">
      <w:start w:val="1"/>
      <w:numFmt w:val="lowerLetter"/>
      <w:lvlText w:val="%5."/>
      <w:lvlJc w:val="left"/>
      <w:pPr>
        <w:ind w:left="3749" w:hanging="360"/>
      </w:pPr>
    </w:lvl>
    <w:lvl w:ilvl="5" w:tplc="0415001B" w:tentative="1">
      <w:start w:val="1"/>
      <w:numFmt w:val="lowerRoman"/>
      <w:lvlText w:val="%6."/>
      <w:lvlJc w:val="right"/>
      <w:pPr>
        <w:ind w:left="4469" w:hanging="180"/>
      </w:pPr>
    </w:lvl>
    <w:lvl w:ilvl="6" w:tplc="0415000F" w:tentative="1">
      <w:start w:val="1"/>
      <w:numFmt w:val="decimal"/>
      <w:lvlText w:val="%7."/>
      <w:lvlJc w:val="left"/>
      <w:pPr>
        <w:ind w:left="5189" w:hanging="360"/>
      </w:pPr>
    </w:lvl>
    <w:lvl w:ilvl="7" w:tplc="04150019" w:tentative="1">
      <w:start w:val="1"/>
      <w:numFmt w:val="lowerLetter"/>
      <w:lvlText w:val="%8."/>
      <w:lvlJc w:val="left"/>
      <w:pPr>
        <w:ind w:left="5909" w:hanging="360"/>
      </w:pPr>
    </w:lvl>
    <w:lvl w:ilvl="8" w:tplc="0415001B" w:tentative="1">
      <w:start w:val="1"/>
      <w:numFmt w:val="lowerRoman"/>
      <w:lvlText w:val="%9."/>
      <w:lvlJc w:val="right"/>
      <w:pPr>
        <w:ind w:left="6629" w:hanging="180"/>
      </w:pPr>
    </w:lvl>
  </w:abstractNum>
  <w:abstractNum w:abstractNumId="19" w15:restartNumberingAfterBreak="0">
    <w:nsid w:val="08CB1401"/>
    <w:multiLevelType w:val="multilevel"/>
    <w:tmpl w:val="68E80A4C"/>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09541F53"/>
    <w:multiLevelType w:val="hybridMultilevel"/>
    <w:tmpl w:val="DC80CE18"/>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09FB13B2"/>
    <w:multiLevelType w:val="hybridMultilevel"/>
    <w:tmpl w:val="AE5A1E10"/>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A52160A"/>
    <w:multiLevelType w:val="hybridMultilevel"/>
    <w:tmpl w:val="F4923BF4"/>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AF465B4"/>
    <w:multiLevelType w:val="multilevel"/>
    <w:tmpl w:val="EB4425CE"/>
    <w:lvl w:ilvl="0">
      <w:start w:val="1"/>
      <w:numFmt w:val="bullet"/>
      <w:lvlText w:val=""/>
      <w:lvlJc w:val="left"/>
      <w:rPr>
        <w:rFonts w:ascii="Symbol" w:hAnsi="Symbol" w:hint="default"/>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C6E7F04"/>
    <w:multiLevelType w:val="hybridMultilevel"/>
    <w:tmpl w:val="03F40B42"/>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0D076C2D"/>
    <w:multiLevelType w:val="hybridMultilevel"/>
    <w:tmpl w:val="7FEAC02C"/>
    <w:lvl w:ilvl="0" w:tplc="79DC4C88">
      <w:start w:val="1"/>
      <w:numFmt w:val="bullet"/>
      <w:lvlText w:val="-"/>
      <w:lvlJc w:val="left"/>
      <w:pPr>
        <w:tabs>
          <w:tab w:val="num" w:pos="720"/>
        </w:tabs>
        <w:ind w:left="720" w:hanging="360"/>
      </w:pPr>
      <w:rPr>
        <w:rFonts w:ascii="Courier New" w:hAnsi="Courier New"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D6D3D95"/>
    <w:multiLevelType w:val="hybridMultilevel"/>
    <w:tmpl w:val="67A493D0"/>
    <w:lvl w:ilvl="0" w:tplc="B0648D24">
      <w:start w:val="1"/>
      <w:numFmt w:val="bullet"/>
      <w:lvlText w:val=""/>
      <w:lvlJc w:val="left"/>
      <w:pPr>
        <w:ind w:left="600" w:hanging="360"/>
      </w:pPr>
      <w:rPr>
        <w:rFonts w:ascii="Symbol" w:hAnsi="Symbol" w:hint="default"/>
      </w:rPr>
    </w:lvl>
    <w:lvl w:ilvl="1" w:tplc="04150003" w:tentative="1">
      <w:start w:val="1"/>
      <w:numFmt w:val="bullet"/>
      <w:lvlText w:val="o"/>
      <w:lvlJc w:val="left"/>
      <w:pPr>
        <w:ind w:left="1320" w:hanging="360"/>
      </w:pPr>
      <w:rPr>
        <w:rFonts w:ascii="Courier New" w:hAnsi="Courier New" w:cs="Courier New" w:hint="default"/>
      </w:rPr>
    </w:lvl>
    <w:lvl w:ilvl="2" w:tplc="04150005" w:tentative="1">
      <w:start w:val="1"/>
      <w:numFmt w:val="bullet"/>
      <w:lvlText w:val=""/>
      <w:lvlJc w:val="left"/>
      <w:pPr>
        <w:ind w:left="2040" w:hanging="360"/>
      </w:pPr>
      <w:rPr>
        <w:rFonts w:ascii="Wingdings" w:hAnsi="Wingdings" w:hint="default"/>
      </w:rPr>
    </w:lvl>
    <w:lvl w:ilvl="3" w:tplc="04150001" w:tentative="1">
      <w:start w:val="1"/>
      <w:numFmt w:val="bullet"/>
      <w:lvlText w:val=""/>
      <w:lvlJc w:val="left"/>
      <w:pPr>
        <w:ind w:left="2760" w:hanging="360"/>
      </w:pPr>
      <w:rPr>
        <w:rFonts w:ascii="Symbol" w:hAnsi="Symbol" w:hint="default"/>
      </w:rPr>
    </w:lvl>
    <w:lvl w:ilvl="4" w:tplc="04150003" w:tentative="1">
      <w:start w:val="1"/>
      <w:numFmt w:val="bullet"/>
      <w:lvlText w:val="o"/>
      <w:lvlJc w:val="left"/>
      <w:pPr>
        <w:ind w:left="3480" w:hanging="360"/>
      </w:pPr>
      <w:rPr>
        <w:rFonts w:ascii="Courier New" w:hAnsi="Courier New" w:cs="Courier New" w:hint="default"/>
      </w:rPr>
    </w:lvl>
    <w:lvl w:ilvl="5" w:tplc="04150005" w:tentative="1">
      <w:start w:val="1"/>
      <w:numFmt w:val="bullet"/>
      <w:lvlText w:val=""/>
      <w:lvlJc w:val="left"/>
      <w:pPr>
        <w:ind w:left="4200" w:hanging="360"/>
      </w:pPr>
      <w:rPr>
        <w:rFonts w:ascii="Wingdings" w:hAnsi="Wingdings" w:hint="default"/>
      </w:rPr>
    </w:lvl>
    <w:lvl w:ilvl="6" w:tplc="04150001" w:tentative="1">
      <w:start w:val="1"/>
      <w:numFmt w:val="bullet"/>
      <w:lvlText w:val=""/>
      <w:lvlJc w:val="left"/>
      <w:pPr>
        <w:ind w:left="4920" w:hanging="360"/>
      </w:pPr>
      <w:rPr>
        <w:rFonts w:ascii="Symbol" w:hAnsi="Symbol" w:hint="default"/>
      </w:rPr>
    </w:lvl>
    <w:lvl w:ilvl="7" w:tplc="04150003" w:tentative="1">
      <w:start w:val="1"/>
      <w:numFmt w:val="bullet"/>
      <w:lvlText w:val="o"/>
      <w:lvlJc w:val="left"/>
      <w:pPr>
        <w:ind w:left="5640" w:hanging="360"/>
      </w:pPr>
      <w:rPr>
        <w:rFonts w:ascii="Courier New" w:hAnsi="Courier New" w:cs="Courier New" w:hint="default"/>
      </w:rPr>
    </w:lvl>
    <w:lvl w:ilvl="8" w:tplc="04150005" w:tentative="1">
      <w:start w:val="1"/>
      <w:numFmt w:val="bullet"/>
      <w:lvlText w:val=""/>
      <w:lvlJc w:val="left"/>
      <w:pPr>
        <w:ind w:left="6360" w:hanging="360"/>
      </w:pPr>
      <w:rPr>
        <w:rFonts w:ascii="Wingdings" w:hAnsi="Wingdings" w:hint="default"/>
      </w:rPr>
    </w:lvl>
  </w:abstractNum>
  <w:abstractNum w:abstractNumId="27" w15:restartNumberingAfterBreak="0">
    <w:nsid w:val="0D965CBF"/>
    <w:multiLevelType w:val="hybridMultilevel"/>
    <w:tmpl w:val="9A88E376"/>
    <w:lvl w:ilvl="0" w:tplc="8CD2BD44">
      <w:start w:val="1"/>
      <w:numFmt w:val="bullet"/>
      <w:lvlText w:val="-"/>
      <w:lvlJc w:val="left"/>
      <w:pPr>
        <w:ind w:left="360" w:hanging="360"/>
      </w:pPr>
      <w:rPr>
        <w:rFonts w:ascii="Arial" w:hAnsi="Arial" w:hint="default"/>
      </w:rPr>
    </w:lvl>
    <w:lvl w:ilvl="1" w:tplc="8CD2BD44">
      <w:start w:val="1"/>
      <w:numFmt w:val="bullet"/>
      <w:lvlText w:val="-"/>
      <w:lvlJc w:val="left"/>
      <w:pPr>
        <w:ind w:left="1080" w:hanging="360"/>
      </w:pPr>
      <w:rPr>
        <w:rFonts w:ascii="Arial" w:hAnsi="Arial"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0E2837C2"/>
    <w:multiLevelType w:val="hybridMultilevel"/>
    <w:tmpl w:val="8D801048"/>
    <w:lvl w:ilvl="0" w:tplc="8E1A25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E5872E6"/>
    <w:multiLevelType w:val="hybridMultilevel"/>
    <w:tmpl w:val="623CFD6E"/>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0E743BC8"/>
    <w:multiLevelType w:val="multilevel"/>
    <w:tmpl w:val="5BA68D66"/>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32" w15:restartNumberingAfterBreak="0">
    <w:nsid w:val="0EFE5E25"/>
    <w:multiLevelType w:val="hybridMultilevel"/>
    <w:tmpl w:val="D7928392"/>
    <w:lvl w:ilvl="0" w:tplc="8CD2BD4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F026A81"/>
    <w:multiLevelType w:val="hybridMultilevel"/>
    <w:tmpl w:val="76EEE3E6"/>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35" w15:restartNumberingAfterBreak="0">
    <w:nsid w:val="10CF1589"/>
    <w:multiLevelType w:val="hybridMultilevel"/>
    <w:tmpl w:val="6C9294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2976A56"/>
    <w:multiLevelType w:val="hybridMultilevel"/>
    <w:tmpl w:val="746269A4"/>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36A0376"/>
    <w:multiLevelType w:val="multilevel"/>
    <w:tmpl w:val="D1205BA8"/>
    <w:lvl w:ilvl="0">
      <w:start w:val="1"/>
      <w:numFmt w:val="bullet"/>
      <w:lvlText w:val="-"/>
      <w:lvlJc w:val="left"/>
      <w:pPr>
        <w:ind w:left="0" w:firstLine="0"/>
      </w:pPr>
      <w:rPr>
        <w:rFonts w:ascii="Arial" w:hAnsi="Arial" w:hint="default"/>
        <w:b w:val="0"/>
        <w:bCs w:val="0"/>
        <w:i w:val="0"/>
        <w:iCs w:val="0"/>
        <w:smallCaps w:val="0"/>
        <w:strike w:val="0"/>
        <w:dstrike w:val="0"/>
        <w:color w:val="000000"/>
        <w:spacing w:val="0"/>
        <w:w w:val="100"/>
        <w:position w:val="0"/>
        <w:sz w:val="15"/>
        <w:szCs w:val="15"/>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13805849"/>
    <w:multiLevelType w:val="hybridMultilevel"/>
    <w:tmpl w:val="53BCBE5C"/>
    <w:lvl w:ilvl="0" w:tplc="8CD2BD4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4566E7B"/>
    <w:multiLevelType w:val="hybridMultilevel"/>
    <w:tmpl w:val="753265A2"/>
    <w:lvl w:ilvl="0" w:tplc="79DC4C88">
      <w:start w:val="1"/>
      <w:numFmt w:val="bullet"/>
      <w:lvlText w:val="-"/>
      <w:lvlJc w:val="left"/>
      <w:pPr>
        <w:tabs>
          <w:tab w:val="num" w:pos="720"/>
        </w:tabs>
        <w:ind w:left="720" w:hanging="360"/>
      </w:pPr>
      <w:rPr>
        <w:rFonts w:ascii="Courier New" w:hAnsi="Courier New"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48C643D"/>
    <w:multiLevelType w:val="hybridMultilevel"/>
    <w:tmpl w:val="94CCE076"/>
    <w:lvl w:ilvl="0" w:tplc="8CD2BD44">
      <w:start w:val="1"/>
      <w:numFmt w:val="bullet"/>
      <w:lvlText w:val="-"/>
      <w:lvlJc w:val="left"/>
      <w:pPr>
        <w:ind w:left="777" w:hanging="360"/>
      </w:pPr>
      <w:rPr>
        <w:rFonts w:ascii="Arial" w:hAnsi="Aria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41" w15:restartNumberingAfterBreak="0">
    <w:nsid w:val="14A66781"/>
    <w:multiLevelType w:val="hybridMultilevel"/>
    <w:tmpl w:val="918E7C34"/>
    <w:lvl w:ilvl="0" w:tplc="6A6065EC">
      <w:start w:val="20"/>
      <w:numFmt w:val="bullet"/>
      <w:pStyle w:val="PZI-PKT1"/>
      <w:lvlText w:val="-"/>
      <w:lvlJc w:val="left"/>
      <w:pPr>
        <w:ind w:left="643" w:hanging="360"/>
      </w:pPr>
      <w:rPr>
        <w:rFonts w:ascii="Times New Roman" w:hAnsi="Times New Roman" w:cs="Times New Roman" w:hint="default"/>
      </w:rPr>
    </w:lvl>
    <w:lvl w:ilvl="1" w:tplc="B77A3D6C">
      <w:start w:val="1"/>
      <w:numFmt w:val="bullet"/>
      <w:pStyle w:val="PZI-PKT2"/>
      <w:lvlText w:val=""/>
      <w:lvlJc w:val="left"/>
      <w:pPr>
        <w:ind w:left="1363" w:hanging="360"/>
      </w:pPr>
      <w:rPr>
        <w:rFonts w:ascii="Wingdings" w:hAnsi="Wingdings" w:hint="default"/>
      </w:rPr>
    </w:lvl>
    <w:lvl w:ilvl="2" w:tplc="EC5E99BE">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42" w15:restartNumberingAfterBreak="0">
    <w:nsid w:val="153C40B7"/>
    <w:multiLevelType w:val="hybridMultilevel"/>
    <w:tmpl w:val="FC2CEF8E"/>
    <w:lvl w:ilvl="0" w:tplc="79DC4C88">
      <w:start w:val="1"/>
      <w:numFmt w:val="bullet"/>
      <w:lvlText w:val="-"/>
      <w:lvlJc w:val="left"/>
      <w:pPr>
        <w:tabs>
          <w:tab w:val="num" w:pos="720"/>
        </w:tabs>
        <w:ind w:left="720" w:hanging="360"/>
      </w:pPr>
      <w:rPr>
        <w:rFonts w:ascii="Courier New" w:hAnsi="Courier New"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5423081"/>
    <w:multiLevelType w:val="hybridMultilevel"/>
    <w:tmpl w:val="FE64E836"/>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158B1FDB"/>
    <w:multiLevelType w:val="hybridMultilevel"/>
    <w:tmpl w:val="BB704CBC"/>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15AF11C0"/>
    <w:multiLevelType w:val="hybridMultilevel"/>
    <w:tmpl w:val="51D0F342"/>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15E23243"/>
    <w:multiLevelType w:val="multilevel"/>
    <w:tmpl w:val="BDE4537E"/>
    <w:lvl w:ilvl="0">
      <w:start w:val="1"/>
      <w:numFmt w:val="decimal"/>
      <w:lvlText w:val="%1"/>
      <w:lvlJc w:val="left"/>
      <w:pPr>
        <w:tabs>
          <w:tab w:val="num" w:pos="996"/>
        </w:tabs>
        <w:ind w:left="996" w:hanging="570"/>
      </w:pPr>
      <w:rPr>
        <w:rFonts w:ascii="Arial" w:hAnsi="Arial" w:hint="default"/>
        <w:b w:val="0"/>
        <w:i w:val="0"/>
        <w:sz w:val="24"/>
        <w:szCs w:val="24"/>
      </w:rPr>
    </w:lvl>
    <w:lvl w:ilvl="1">
      <w:start w:val="1"/>
      <w:numFmt w:val="decimal"/>
      <w:lvlText w:val="%1.%2"/>
      <w:lvlJc w:val="left"/>
      <w:pPr>
        <w:tabs>
          <w:tab w:val="num" w:pos="1106"/>
        </w:tabs>
        <w:ind w:left="1106" w:hanging="680"/>
      </w:pPr>
      <w:rPr>
        <w:rFonts w:ascii="Arial" w:hAnsi="Arial" w:hint="default"/>
        <w:b/>
        <w:i w:val="0"/>
        <w:sz w:val="28"/>
        <w:szCs w:val="28"/>
      </w:rPr>
    </w:lvl>
    <w:lvl w:ilvl="2">
      <w:start w:val="2"/>
      <w:numFmt w:val="decimal"/>
      <w:lvlText w:val="1.1. %3"/>
      <w:lvlJc w:val="left"/>
      <w:pPr>
        <w:tabs>
          <w:tab w:val="num" w:pos="1506"/>
        </w:tabs>
        <w:ind w:left="1506" w:hanging="1080"/>
      </w:pPr>
      <w:rPr>
        <w:rFonts w:ascii="Arial" w:hAnsi="Arial" w:hint="default"/>
        <w:b w:val="0"/>
        <w:i w:val="0"/>
        <w:sz w:val="24"/>
        <w:szCs w:val="24"/>
      </w:rPr>
    </w:lvl>
    <w:lvl w:ilvl="3">
      <w:start w:val="1"/>
      <w:numFmt w:val="decimal"/>
      <w:pStyle w:val="StylNagwek4Dolewej"/>
      <w:lvlText w:val="3.1.2.%4"/>
      <w:lvlJc w:val="left"/>
      <w:pPr>
        <w:tabs>
          <w:tab w:val="num" w:pos="1866"/>
        </w:tabs>
        <w:ind w:left="1866" w:hanging="1440"/>
      </w:pPr>
      <w:rPr>
        <w:rFonts w:ascii="Tahoma" w:hAnsi="Tahoma" w:hint="default"/>
        <w:b/>
        <w:i w:val="0"/>
        <w:sz w:val="22"/>
      </w:rPr>
    </w:lvl>
    <w:lvl w:ilvl="4">
      <w:start w:val="1"/>
      <w:numFmt w:val="decimal"/>
      <w:lvlText w:val="%1.%2.%3.%4.%5"/>
      <w:lvlJc w:val="left"/>
      <w:pPr>
        <w:tabs>
          <w:tab w:val="num" w:pos="2226"/>
        </w:tabs>
        <w:ind w:left="2226" w:hanging="1800"/>
      </w:pPr>
      <w:rPr>
        <w:rFonts w:hint="default"/>
        <w:b w:val="0"/>
      </w:rPr>
    </w:lvl>
    <w:lvl w:ilvl="5">
      <w:start w:val="1"/>
      <w:numFmt w:val="decimal"/>
      <w:lvlText w:val="%1.%2.%3.%4.%5.%6"/>
      <w:lvlJc w:val="left"/>
      <w:pPr>
        <w:tabs>
          <w:tab w:val="num" w:pos="2586"/>
        </w:tabs>
        <w:ind w:left="2586" w:hanging="2160"/>
      </w:pPr>
      <w:rPr>
        <w:rFonts w:hint="default"/>
        <w:b w:val="0"/>
      </w:rPr>
    </w:lvl>
    <w:lvl w:ilvl="6">
      <w:start w:val="1"/>
      <w:numFmt w:val="decimal"/>
      <w:lvlText w:val="%1.%2.%3.%4.%5.%6.%7"/>
      <w:lvlJc w:val="left"/>
      <w:pPr>
        <w:tabs>
          <w:tab w:val="num" w:pos="2586"/>
        </w:tabs>
        <w:ind w:left="2586" w:hanging="2160"/>
      </w:pPr>
      <w:rPr>
        <w:rFonts w:hint="default"/>
        <w:b w:val="0"/>
      </w:rPr>
    </w:lvl>
    <w:lvl w:ilvl="7">
      <w:start w:val="1"/>
      <w:numFmt w:val="decimal"/>
      <w:lvlText w:val="%1.%2.%3.%4.%5.%6.%7.%8"/>
      <w:lvlJc w:val="left"/>
      <w:pPr>
        <w:tabs>
          <w:tab w:val="num" w:pos="2946"/>
        </w:tabs>
        <w:ind w:left="2946" w:hanging="2520"/>
      </w:pPr>
      <w:rPr>
        <w:rFonts w:hint="default"/>
        <w:b w:val="0"/>
      </w:rPr>
    </w:lvl>
    <w:lvl w:ilvl="8">
      <w:start w:val="1"/>
      <w:numFmt w:val="decimal"/>
      <w:lvlText w:val="%1.%2.%3.%4.%5.%6.%7.%8.%9"/>
      <w:lvlJc w:val="left"/>
      <w:pPr>
        <w:tabs>
          <w:tab w:val="num" w:pos="3306"/>
        </w:tabs>
        <w:ind w:left="3306" w:hanging="2880"/>
      </w:pPr>
      <w:rPr>
        <w:rFonts w:hint="default"/>
        <w:b w:val="0"/>
      </w:rPr>
    </w:lvl>
  </w:abstractNum>
  <w:abstractNum w:abstractNumId="47" w15:restartNumberingAfterBreak="0">
    <w:nsid w:val="15F46A43"/>
    <w:multiLevelType w:val="hybridMultilevel"/>
    <w:tmpl w:val="BDD8A396"/>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160A3197"/>
    <w:multiLevelType w:val="hybridMultilevel"/>
    <w:tmpl w:val="50B229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51" w15:restartNumberingAfterBreak="0">
    <w:nsid w:val="171A782C"/>
    <w:multiLevelType w:val="hybridMultilevel"/>
    <w:tmpl w:val="F572BEF4"/>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72A4BC5"/>
    <w:multiLevelType w:val="hybridMultilevel"/>
    <w:tmpl w:val="5A6C7BD6"/>
    <w:lvl w:ilvl="0" w:tplc="2EDE45C2">
      <w:start w:val="1"/>
      <w:numFmt w:val="decimal"/>
      <w:pStyle w:val="p1"/>
      <w:lvlText w:val="%1."/>
      <w:lvlJc w:val="left"/>
      <w:pPr>
        <w:ind w:left="720" w:hanging="360"/>
      </w:pPr>
      <w:rPr>
        <w:rFonts w:hint="default"/>
      </w:rPr>
    </w:lvl>
    <w:lvl w:ilvl="1" w:tplc="2AFA05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741538B"/>
    <w:multiLevelType w:val="singleLevel"/>
    <w:tmpl w:val="D99E184A"/>
    <w:lvl w:ilvl="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abstractNum>
  <w:abstractNum w:abstractNumId="54" w15:restartNumberingAfterBreak="0">
    <w:nsid w:val="17D16BDA"/>
    <w:multiLevelType w:val="hybridMultilevel"/>
    <w:tmpl w:val="BC187BF6"/>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7FB2E0E"/>
    <w:multiLevelType w:val="hybridMultilevel"/>
    <w:tmpl w:val="191A7B62"/>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57" w15:restartNumberingAfterBreak="0">
    <w:nsid w:val="19CD716D"/>
    <w:multiLevelType w:val="multilevel"/>
    <w:tmpl w:val="7D92E118"/>
    <w:lvl w:ilvl="0">
      <w:start w:val="1"/>
      <w:numFmt w:val="bullet"/>
      <w:lvlText w:val="-"/>
      <w:lvlJc w:val="left"/>
      <w:rPr>
        <w:rFonts w:ascii="Courier New" w:hAnsi="Courier New" w:hint="default"/>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9D00444"/>
    <w:multiLevelType w:val="hybridMultilevel"/>
    <w:tmpl w:val="8BF6D776"/>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1A364E6C"/>
    <w:multiLevelType w:val="hybridMultilevel"/>
    <w:tmpl w:val="8A5C5378"/>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1AAE419F"/>
    <w:multiLevelType w:val="hybridMultilevel"/>
    <w:tmpl w:val="42E84BC6"/>
    <w:lvl w:ilvl="0" w:tplc="8CD2BD44">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1B56639B"/>
    <w:multiLevelType w:val="hybridMultilevel"/>
    <w:tmpl w:val="0F86DEC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3" w15:restartNumberingAfterBreak="0">
    <w:nsid w:val="1C0A5DF1"/>
    <w:multiLevelType w:val="hybridMultilevel"/>
    <w:tmpl w:val="73388918"/>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1C6A3D82"/>
    <w:multiLevelType w:val="hybridMultilevel"/>
    <w:tmpl w:val="D16802FC"/>
    <w:lvl w:ilvl="0" w:tplc="04150001">
      <w:start w:val="1"/>
      <w:numFmt w:val="bullet"/>
      <w:lvlText w:val=""/>
      <w:lvlJc w:val="left"/>
      <w:pPr>
        <w:ind w:left="720" w:hanging="360"/>
      </w:pPr>
      <w:rPr>
        <w:rFonts w:ascii="Symbol" w:hAnsi="Symbol" w:hint="default"/>
      </w:rPr>
    </w:lvl>
    <w:lvl w:ilvl="1" w:tplc="04150003">
      <w:start w:val="1"/>
      <w:numFmt w:val="bullet"/>
      <w:pStyle w:val="B"/>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1C9C4FB4"/>
    <w:multiLevelType w:val="hybridMultilevel"/>
    <w:tmpl w:val="BF862116"/>
    <w:lvl w:ilvl="0" w:tplc="79DC4C88">
      <w:start w:val="1"/>
      <w:numFmt w:val="bullet"/>
      <w:lvlText w:val="-"/>
      <w:lvlJc w:val="left"/>
      <w:pPr>
        <w:ind w:left="360" w:hanging="360"/>
      </w:pPr>
      <w:rPr>
        <w:rFonts w:ascii="Courier New" w:hAnsi="Courier New" w:hint="default"/>
      </w:rPr>
    </w:lvl>
    <w:lvl w:ilvl="1" w:tplc="8CD2BD44">
      <w:start w:val="1"/>
      <w:numFmt w:val="bullet"/>
      <w:lvlText w:val="-"/>
      <w:lvlJc w:val="left"/>
      <w:pPr>
        <w:ind w:left="1080" w:hanging="360"/>
      </w:pPr>
      <w:rPr>
        <w:rFonts w:ascii="Arial" w:hAnsi="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1DFD3547"/>
    <w:multiLevelType w:val="hybridMultilevel"/>
    <w:tmpl w:val="FAA8ABF0"/>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E973AA0"/>
    <w:multiLevelType w:val="hybridMultilevel"/>
    <w:tmpl w:val="8B7CAB22"/>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212950DA"/>
    <w:multiLevelType w:val="multilevel"/>
    <w:tmpl w:val="D57EE5EE"/>
    <w:lvl w:ilvl="0">
      <w:start w:val="1"/>
      <w:numFmt w:val="decimal"/>
      <w:lvlText w:val="%1."/>
      <w:lvlJc w:val="left"/>
      <w:pPr>
        <w:ind w:left="360" w:hanging="360"/>
      </w:pPr>
      <w:rPr>
        <w:rFonts w:hint="default"/>
        <w:b w:val="0"/>
      </w:rPr>
    </w:lvl>
    <w:lvl w:ilvl="1">
      <w:start w:val="2"/>
      <w:numFmt w:val="decimal"/>
      <w:isLgl/>
      <w:lvlText w:val="%1.%2."/>
      <w:lvlJc w:val="left"/>
      <w:pPr>
        <w:ind w:left="433" w:hanging="360"/>
      </w:pPr>
      <w:rPr>
        <w:rFonts w:ascii="Times New Roman" w:hAnsi="Times New Roman" w:cs="Times New Roman" w:hint="default"/>
        <w:b/>
      </w:rPr>
    </w:lvl>
    <w:lvl w:ilvl="2">
      <w:start w:val="1"/>
      <w:numFmt w:val="decimal"/>
      <w:isLgl/>
      <w:lvlText w:val="%1.%2.%3."/>
      <w:lvlJc w:val="left"/>
      <w:pPr>
        <w:ind w:left="793" w:hanging="720"/>
      </w:pPr>
      <w:rPr>
        <w:rFonts w:hint="default"/>
      </w:rPr>
    </w:lvl>
    <w:lvl w:ilvl="3">
      <w:start w:val="1"/>
      <w:numFmt w:val="decimal"/>
      <w:isLgl/>
      <w:lvlText w:val="%1.%2.%3.%4."/>
      <w:lvlJc w:val="left"/>
      <w:pPr>
        <w:ind w:left="793" w:hanging="720"/>
      </w:pPr>
      <w:rPr>
        <w:rFonts w:hint="default"/>
      </w:rPr>
    </w:lvl>
    <w:lvl w:ilvl="4">
      <w:start w:val="1"/>
      <w:numFmt w:val="decimal"/>
      <w:isLgl/>
      <w:lvlText w:val="%1.%2.%3.%4.%5."/>
      <w:lvlJc w:val="left"/>
      <w:pPr>
        <w:ind w:left="1153" w:hanging="1080"/>
      </w:pPr>
      <w:rPr>
        <w:rFonts w:hint="default"/>
      </w:rPr>
    </w:lvl>
    <w:lvl w:ilvl="5">
      <w:start w:val="1"/>
      <w:numFmt w:val="decimal"/>
      <w:isLgl/>
      <w:lvlText w:val="%1.%2.%3.%4.%5.%6."/>
      <w:lvlJc w:val="left"/>
      <w:pPr>
        <w:ind w:left="1153" w:hanging="1080"/>
      </w:pPr>
      <w:rPr>
        <w:rFonts w:hint="default"/>
      </w:rPr>
    </w:lvl>
    <w:lvl w:ilvl="6">
      <w:start w:val="1"/>
      <w:numFmt w:val="decimal"/>
      <w:isLgl/>
      <w:lvlText w:val="%1.%2.%3.%4.%5.%6.%7."/>
      <w:lvlJc w:val="left"/>
      <w:pPr>
        <w:ind w:left="1513" w:hanging="1440"/>
      </w:pPr>
      <w:rPr>
        <w:rFonts w:hint="default"/>
      </w:rPr>
    </w:lvl>
    <w:lvl w:ilvl="7">
      <w:start w:val="1"/>
      <w:numFmt w:val="decimal"/>
      <w:isLgl/>
      <w:lvlText w:val="%1.%2.%3.%4.%5.%6.%7.%8."/>
      <w:lvlJc w:val="left"/>
      <w:pPr>
        <w:ind w:left="1513" w:hanging="1440"/>
      </w:pPr>
      <w:rPr>
        <w:rFonts w:hint="default"/>
      </w:rPr>
    </w:lvl>
    <w:lvl w:ilvl="8">
      <w:start w:val="1"/>
      <w:numFmt w:val="decimal"/>
      <w:isLgl/>
      <w:lvlText w:val="%1.%2.%3.%4.%5.%6.%7.%8.%9."/>
      <w:lvlJc w:val="left"/>
      <w:pPr>
        <w:ind w:left="1873" w:hanging="1800"/>
      </w:pPr>
      <w:rPr>
        <w:rFonts w:hint="default"/>
      </w:rPr>
    </w:lvl>
  </w:abstractNum>
  <w:abstractNum w:abstractNumId="69" w15:restartNumberingAfterBreak="0">
    <w:nsid w:val="21393A97"/>
    <w:multiLevelType w:val="multilevel"/>
    <w:tmpl w:val="EF16A574"/>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23634DDF"/>
    <w:multiLevelType w:val="hybridMultilevel"/>
    <w:tmpl w:val="91E69C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3A35B08"/>
    <w:multiLevelType w:val="multilevel"/>
    <w:tmpl w:val="768E8FC2"/>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2" w15:restartNumberingAfterBreak="0">
    <w:nsid w:val="23B928CF"/>
    <w:multiLevelType w:val="hybridMultilevel"/>
    <w:tmpl w:val="E3CE1B66"/>
    <w:lvl w:ilvl="0" w:tplc="8CD2BD4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43F4675"/>
    <w:multiLevelType w:val="hybridMultilevel"/>
    <w:tmpl w:val="7FFA11D0"/>
    <w:lvl w:ilvl="0" w:tplc="79DC4C88">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246E3C67"/>
    <w:multiLevelType w:val="multilevel"/>
    <w:tmpl w:val="EB4425CE"/>
    <w:lvl w:ilvl="0">
      <w:start w:val="1"/>
      <w:numFmt w:val="bullet"/>
      <w:lvlText w:val=""/>
      <w:lvlJc w:val="left"/>
      <w:rPr>
        <w:rFonts w:ascii="Symbol" w:hAnsi="Symbol" w:hint="default"/>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76" w15:restartNumberingAfterBreak="0">
    <w:nsid w:val="25752814"/>
    <w:multiLevelType w:val="hybridMultilevel"/>
    <w:tmpl w:val="92FA263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25990D91"/>
    <w:multiLevelType w:val="hybridMultilevel"/>
    <w:tmpl w:val="5B9CE5DC"/>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25AF5328"/>
    <w:multiLevelType w:val="hybridMultilevel"/>
    <w:tmpl w:val="719862C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260009E6"/>
    <w:multiLevelType w:val="hybridMultilevel"/>
    <w:tmpl w:val="281C10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27116A05"/>
    <w:multiLevelType w:val="multilevel"/>
    <w:tmpl w:val="21D408D0"/>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81" w15:restartNumberingAfterBreak="0">
    <w:nsid w:val="28045476"/>
    <w:multiLevelType w:val="hybridMultilevel"/>
    <w:tmpl w:val="D338BB3C"/>
    <w:lvl w:ilvl="0" w:tplc="04150005">
      <w:start w:val="1"/>
      <w:numFmt w:val="bullet"/>
      <w:pStyle w:val="wyszczeglnienniepomylnikach"/>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2"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83" w15:restartNumberingAfterBreak="0">
    <w:nsid w:val="287250EB"/>
    <w:multiLevelType w:val="hybridMultilevel"/>
    <w:tmpl w:val="2A4ABA52"/>
    <w:lvl w:ilvl="0" w:tplc="8CD2BD44">
      <w:start w:val="1"/>
      <w:numFmt w:val="bullet"/>
      <w:lvlText w:val="-"/>
      <w:lvlJc w:val="left"/>
      <w:pPr>
        <w:tabs>
          <w:tab w:val="num" w:pos="718"/>
        </w:tabs>
        <w:ind w:left="718" w:hanging="360"/>
      </w:pPr>
      <w:rPr>
        <w:rFonts w:ascii="Arial" w:hAnsi="Arial" w:hint="default"/>
        <w:color w:val="auto"/>
      </w:rPr>
    </w:lvl>
    <w:lvl w:ilvl="1" w:tplc="04150003" w:tentative="1">
      <w:start w:val="1"/>
      <w:numFmt w:val="bullet"/>
      <w:lvlText w:val="o"/>
      <w:lvlJc w:val="left"/>
      <w:pPr>
        <w:tabs>
          <w:tab w:val="num" w:pos="1438"/>
        </w:tabs>
        <w:ind w:left="1438" w:hanging="360"/>
      </w:pPr>
      <w:rPr>
        <w:rFonts w:ascii="Courier New" w:hAnsi="Courier New" w:hint="default"/>
      </w:rPr>
    </w:lvl>
    <w:lvl w:ilvl="2" w:tplc="04150005" w:tentative="1">
      <w:start w:val="1"/>
      <w:numFmt w:val="bullet"/>
      <w:lvlText w:val=""/>
      <w:lvlJc w:val="left"/>
      <w:pPr>
        <w:tabs>
          <w:tab w:val="num" w:pos="2158"/>
        </w:tabs>
        <w:ind w:left="2158" w:hanging="360"/>
      </w:pPr>
      <w:rPr>
        <w:rFonts w:ascii="Wingdings" w:hAnsi="Wingdings" w:hint="default"/>
      </w:rPr>
    </w:lvl>
    <w:lvl w:ilvl="3" w:tplc="04150001" w:tentative="1">
      <w:start w:val="1"/>
      <w:numFmt w:val="bullet"/>
      <w:lvlText w:val=""/>
      <w:lvlJc w:val="left"/>
      <w:pPr>
        <w:tabs>
          <w:tab w:val="num" w:pos="2878"/>
        </w:tabs>
        <w:ind w:left="2878" w:hanging="360"/>
      </w:pPr>
      <w:rPr>
        <w:rFonts w:ascii="Symbol" w:hAnsi="Symbol" w:hint="default"/>
      </w:rPr>
    </w:lvl>
    <w:lvl w:ilvl="4" w:tplc="04150003" w:tentative="1">
      <w:start w:val="1"/>
      <w:numFmt w:val="bullet"/>
      <w:lvlText w:val="o"/>
      <w:lvlJc w:val="left"/>
      <w:pPr>
        <w:tabs>
          <w:tab w:val="num" w:pos="3598"/>
        </w:tabs>
        <w:ind w:left="3598" w:hanging="360"/>
      </w:pPr>
      <w:rPr>
        <w:rFonts w:ascii="Courier New" w:hAnsi="Courier New" w:hint="default"/>
      </w:rPr>
    </w:lvl>
    <w:lvl w:ilvl="5" w:tplc="04150005" w:tentative="1">
      <w:start w:val="1"/>
      <w:numFmt w:val="bullet"/>
      <w:lvlText w:val=""/>
      <w:lvlJc w:val="left"/>
      <w:pPr>
        <w:tabs>
          <w:tab w:val="num" w:pos="4318"/>
        </w:tabs>
        <w:ind w:left="4318" w:hanging="360"/>
      </w:pPr>
      <w:rPr>
        <w:rFonts w:ascii="Wingdings" w:hAnsi="Wingdings" w:hint="default"/>
      </w:rPr>
    </w:lvl>
    <w:lvl w:ilvl="6" w:tplc="04150001" w:tentative="1">
      <w:start w:val="1"/>
      <w:numFmt w:val="bullet"/>
      <w:lvlText w:val=""/>
      <w:lvlJc w:val="left"/>
      <w:pPr>
        <w:tabs>
          <w:tab w:val="num" w:pos="5038"/>
        </w:tabs>
        <w:ind w:left="5038" w:hanging="360"/>
      </w:pPr>
      <w:rPr>
        <w:rFonts w:ascii="Symbol" w:hAnsi="Symbol" w:hint="default"/>
      </w:rPr>
    </w:lvl>
    <w:lvl w:ilvl="7" w:tplc="04150003" w:tentative="1">
      <w:start w:val="1"/>
      <w:numFmt w:val="bullet"/>
      <w:lvlText w:val="o"/>
      <w:lvlJc w:val="left"/>
      <w:pPr>
        <w:tabs>
          <w:tab w:val="num" w:pos="5758"/>
        </w:tabs>
        <w:ind w:left="5758" w:hanging="360"/>
      </w:pPr>
      <w:rPr>
        <w:rFonts w:ascii="Courier New" w:hAnsi="Courier New" w:hint="default"/>
      </w:rPr>
    </w:lvl>
    <w:lvl w:ilvl="8" w:tplc="04150005" w:tentative="1">
      <w:start w:val="1"/>
      <w:numFmt w:val="bullet"/>
      <w:lvlText w:val=""/>
      <w:lvlJc w:val="left"/>
      <w:pPr>
        <w:tabs>
          <w:tab w:val="num" w:pos="6478"/>
        </w:tabs>
        <w:ind w:left="6478" w:hanging="360"/>
      </w:pPr>
      <w:rPr>
        <w:rFonts w:ascii="Wingdings" w:hAnsi="Wingdings" w:hint="default"/>
      </w:rPr>
    </w:lvl>
  </w:abstractNum>
  <w:abstractNum w:abstractNumId="84" w15:restartNumberingAfterBreak="0">
    <w:nsid w:val="294326A4"/>
    <w:multiLevelType w:val="multilevel"/>
    <w:tmpl w:val="5FEEACFA"/>
    <w:lvl w:ilvl="0">
      <w:start w:val="1"/>
      <w:numFmt w:val="decimal"/>
      <w:pStyle w:val="WYLICZ"/>
      <w:lvlText w:val="%1."/>
      <w:lvlJc w:val="left"/>
      <w:pPr>
        <w:tabs>
          <w:tab w:val="num" w:pos="720"/>
        </w:tabs>
        <w:ind w:left="720" w:hanging="360"/>
      </w:pPr>
      <w:rPr>
        <w:rFonts w:ascii="Arial" w:hAnsi="Aria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5"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6" w15:restartNumberingAfterBreak="0">
    <w:nsid w:val="2A832508"/>
    <w:multiLevelType w:val="multilevel"/>
    <w:tmpl w:val="EB4425CE"/>
    <w:lvl w:ilvl="0">
      <w:start w:val="1"/>
      <w:numFmt w:val="bullet"/>
      <w:lvlText w:val=""/>
      <w:lvlJc w:val="left"/>
      <w:rPr>
        <w:rFonts w:ascii="Symbol" w:hAnsi="Symbol" w:hint="default"/>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2B2203F5"/>
    <w:multiLevelType w:val="hybridMultilevel"/>
    <w:tmpl w:val="BBFC560C"/>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2D443938"/>
    <w:multiLevelType w:val="singleLevel"/>
    <w:tmpl w:val="8A763762"/>
    <w:lvl w:ilvl="0">
      <w:start w:val="1"/>
      <w:numFmt w:val="bullet"/>
      <w:pStyle w:val="pauza1"/>
      <w:lvlText w:val=""/>
      <w:lvlJc w:val="left"/>
      <w:pPr>
        <w:tabs>
          <w:tab w:val="num" w:pos="567"/>
        </w:tabs>
        <w:ind w:left="567" w:hanging="567"/>
      </w:pPr>
      <w:rPr>
        <w:rFonts w:ascii="Symbol" w:hAnsi="Symbol" w:hint="default"/>
      </w:rPr>
    </w:lvl>
  </w:abstractNum>
  <w:abstractNum w:abstractNumId="89" w15:restartNumberingAfterBreak="0">
    <w:nsid w:val="2E5361FC"/>
    <w:multiLevelType w:val="hybridMultilevel"/>
    <w:tmpl w:val="B9EC151E"/>
    <w:lvl w:ilvl="0" w:tplc="8CD2BD44">
      <w:start w:val="1"/>
      <w:numFmt w:val="bullet"/>
      <w:lvlText w:val="-"/>
      <w:lvlJc w:val="left"/>
      <w:pPr>
        <w:tabs>
          <w:tab w:val="num" w:pos="718"/>
        </w:tabs>
        <w:ind w:left="718" w:hanging="360"/>
      </w:pPr>
      <w:rPr>
        <w:rFonts w:ascii="Arial" w:hAnsi="Arial" w:hint="default"/>
        <w:color w:val="auto"/>
      </w:rPr>
    </w:lvl>
    <w:lvl w:ilvl="1" w:tplc="04150003" w:tentative="1">
      <w:start w:val="1"/>
      <w:numFmt w:val="bullet"/>
      <w:lvlText w:val="o"/>
      <w:lvlJc w:val="left"/>
      <w:pPr>
        <w:tabs>
          <w:tab w:val="num" w:pos="1438"/>
        </w:tabs>
        <w:ind w:left="1438" w:hanging="360"/>
      </w:pPr>
      <w:rPr>
        <w:rFonts w:ascii="Courier New" w:hAnsi="Courier New" w:hint="default"/>
      </w:rPr>
    </w:lvl>
    <w:lvl w:ilvl="2" w:tplc="04150005" w:tentative="1">
      <w:start w:val="1"/>
      <w:numFmt w:val="bullet"/>
      <w:lvlText w:val=""/>
      <w:lvlJc w:val="left"/>
      <w:pPr>
        <w:tabs>
          <w:tab w:val="num" w:pos="2158"/>
        </w:tabs>
        <w:ind w:left="2158" w:hanging="360"/>
      </w:pPr>
      <w:rPr>
        <w:rFonts w:ascii="Wingdings" w:hAnsi="Wingdings" w:hint="default"/>
      </w:rPr>
    </w:lvl>
    <w:lvl w:ilvl="3" w:tplc="04150001" w:tentative="1">
      <w:start w:val="1"/>
      <w:numFmt w:val="bullet"/>
      <w:lvlText w:val=""/>
      <w:lvlJc w:val="left"/>
      <w:pPr>
        <w:tabs>
          <w:tab w:val="num" w:pos="2878"/>
        </w:tabs>
        <w:ind w:left="2878" w:hanging="360"/>
      </w:pPr>
      <w:rPr>
        <w:rFonts w:ascii="Symbol" w:hAnsi="Symbol" w:hint="default"/>
      </w:rPr>
    </w:lvl>
    <w:lvl w:ilvl="4" w:tplc="04150003" w:tentative="1">
      <w:start w:val="1"/>
      <w:numFmt w:val="bullet"/>
      <w:lvlText w:val="o"/>
      <w:lvlJc w:val="left"/>
      <w:pPr>
        <w:tabs>
          <w:tab w:val="num" w:pos="3598"/>
        </w:tabs>
        <w:ind w:left="3598" w:hanging="360"/>
      </w:pPr>
      <w:rPr>
        <w:rFonts w:ascii="Courier New" w:hAnsi="Courier New" w:hint="default"/>
      </w:rPr>
    </w:lvl>
    <w:lvl w:ilvl="5" w:tplc="04150005" w:tentative="1">
      <w:start w:val="1"/>
      <w:numFmt w:val="bullet"/>
      <w:lvlText w:val=""/>
      <w:lvlJc w:val="left"/>
      <w:pPr>
        <w:tabs>
          <w:tab w:val="num" w:pos="4318"/>
        </w:tabs>
        <w:ind w:left="4318" w:hanging="360"/>
      </w:pPr>
      <w:rPr>
        <w:rFonts w:ascii="Wingdings" w:hAnsi="Wingdings" w:hint="default"/>
      </w:rPr>
    </w:lvl>
    <w:lvl w:ilvl="6" w:tplc="04150001" w:tentative="1">
      <w:start w:val="1"/>
      <w:numFmt w:val="bullet"/>
      <w:lvlText w:val=""/>
      <w:lvlJc w:val="left"/>
      <w:pPr>
        <w:tabs>
          <w:tab w:val="num" w:pos="5038"/>
        </w:tabs>
        <w:ind w:left="5038" w:hanging="360"/>
      </w:pPr>
      <w:rPr>
        <w:rFonts w:ascii="Symbol" w:hAnsi="Symbol" w:hint="default"/>
      </w:rPr>
    </w:lvl>
    <w:lvl w:ilvl="7" w:tplc="04150003" w:tentative="1">
      <w:start w:val="1"/>
      <w:numFmt w:val="bullet"/>
      <w:lvlText w:val="o"/>
      <w:lvlJc w:val="left"/>
      <w:pPr>
        <w:tabs>
          <w:tab w:val="num" w:pos="5758"/>
        </w:tabs>
        <w:ind w:left="5758" w:hanging="360"/>
      </w:pPr>
      <w:rPr>
        <w:rFonts w:ascii="Courier New" w:hAnsi="Courier New" w:hint="default"/>
      </w:rPr>
    </w:lvl>
    <w:lvl w:ilvl="8" w:tplc="04150005" w:tentative="1">
      <w:start w:val="1"/>
      <w:numFmt w:val="bullet"/>
      <w:lvlText w:val=""/>
      <w:lvlJc w:val="left"/>
      <w:pPr>
        <w:tabs>
          <w:tab w:val="num" w:pos="6478"/>
        </w:tabs>
        <w:ind w:left="6478" w:hanging="360"/>
      </w:pPr>
      <w:rPr>
        <w:rFonts w:ascii="Wingdings" w:hAnsi="Wingdings" w:hint="default"/>
      </w:rPr>
    </w:lvl>
  </w:abstractNum>
  <w:abstractNum w:abstractNumId="90" w15:restartNumberingAfterBreak="0">
    <w:nsid w:val="2E6A58C3"/>
    <w:multiLevelType w:val="hybridMultilevel"/>
    <w:tmpl w:val="639814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EE257A9"/>
    <w:multiLevelType w:val="hybridMultilevel"/>
    <w:tmpl w:val="6A50E140"/>
    <w:lvl w:ilvl="0" w:tplc="8CD2BD4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EEF4ED9"/>
    <w:multiLevelType w:val="hybridMultilevel"/>
    <w:tmpl w:val="5A9474AE"/>
    <w:lvl w:ilvl="0" w:tplc="79DC4C88">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3" w15:restartNumberingAfterBreak="0">
    <w:nsid w:val="2F3B1F62"/>
    <w:multiLevelType w:val="multilevel"/>
    <w:tmpl w:val="4614EAEE"/>
    <w:lvl w:ilvl="0">
      <w:start w:val="1"/>
      <w:numFmt w:val="lowerLetter"/>
      <w:lvlText w:val="%1)"/>
      <w:lvlJc w:val="left"/>
      <w:rPr>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2F504721"/>
    <w:multiLevelType w:val="hybridMultilevel"/>
    <w:tmpl w:val="1DC0CC5E"/>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2F7019A0"/>
    <w:multiLevelType w:val="hybridMultilevel"/>
    <w:tmpl w:val="9572B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F8A074B"/>
    <w:multiLevelType w:val="hybridMultilevel"/>
    <w:tmpl w:val="6A2A5B80"/>
    <w:lvl w:ilvl="0" w:tplc="B58AF7B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02A7E29"/>
    <w:multiLevelType w:val="hybridMultilevel"/>
    <w:tmpl w:val="A008C676"/>
    <w:lvl w:ilvl="0" w:tplc="04150005">
      <w:start w:val="1"/>
      <w:numFmt w:val="bullet"/>
      <w:pStyle w:val="podChar"/>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30D110D2"/>
    <w:multiLevelType w:val="multilevel"/>
    <w:tmpl w:val="504C05FA"/>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1D4F60"/>
    <w:multiLevelType w:val="hybridMultilevel"/>
    <w:tmpl w:val="D28604C8"/>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323A13D0"/>
    <w:multiLevelType w:val="hybridMultilevel"/>
    <w:tmpl w:val="8BDE6190"/>
    <w:lvl w:ilvl="0" w:tplc="8CD2BD4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326C036C"/>
    <w:multiLevelType w:val="singleLevel"/>
    <w:tmpl w:val="782CBE7C"/>
    <w:lvl w:ilvl="0">
      <w:start w:val="1"/>
      <w:numFmt w:val="bullet"/>
      <w:pStyle w:val="kropa1times"/>
      <w:lvlText w:val=""/>
      <w:lvlJc w:val="left"/>
      <w:pPr>
        <w:tabs>
          <w:tab w:val="num" w:pos="567"/>
        </w:tabs>
        <w:ind w:left="567" w:hanging="567"/>
      </w:pPr>
      <w:rPr>
        <w:rFonts w:ascii="Symbol" w:hAnsi="Symbol" w:hint="default"/>
      </w:rPr>
    </w:lvl>
  </w:abstractNum>
  <w:abstractNum w:abstractNumId="103" w15:restartNumberingAfterBreak="0">
    <w:nsid w:val="329B14EB"/>
    <w:multiLevelType w:val="hybridMultilevel"/>
    <w:tmpl w:val="E2AC922A"/>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32AB7FE3"/>
    <w:multiLevelType w:val="multilevel"/>
    <w:tmpl w:val="E738113A"/>
    <w:lvl w:ilvl="0">
      <w:start w:val="1"/>
      <w:numFmt w:val="bullet"/>
      <w:lvlText w:val="-"/>
      <w:lvlJc w:val="left"/>
      <w:rPr>
        <w:rFonts w:ascii="Courier New" w:hAnsi="Courier New" w:hint="default"/>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32BE5DE8"/>
    <w:multiLevelType w:val="hybridMultilevel"/>
    <w:tmpl w:val="C6B24958"/>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3421F93"/>
    <w:multiLevelType w:val="singleLevel"/>
    <w:tmpl w:val="E0E2B8F6"/>
    <w:lvl w:ilvl="0">
      <w:start w:val="1"/>
      <w:numFmt w:val="bullet"/>
      <w:pStyle w:val="pauza2time"/>
      <w:lvlText w:val=""/>
      <w:lvlJc w:val="left"/>
      <w:pPr>
        <w:tabs>
          <w:tab w:val="num" w:pos="648"/>
        </w:tabs>
        <w:ind w:left="648" w:hanging="364"/>
      </w:pPr>
      <w:rPr>
        <w:rFonts w:ascii="Symbol" w:hAnsi="Symbol" w:hint="default"/>
      </w:rPr>
    </w:lvl>
  </w:abstractNum>
  <w:abstractNum w:abstractNumId="107"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108" w15:restartNumberingAfterBreak="0">
    <w:nsid w:val="33D245CA"/>
    <w:multiLevelType w:val="multilevel"/>
    <w:tmpl w:val="D57EE5EE"/>
    <w:lvl w:ilvl="0">
      <w:start w:val="1"/>
      <w:numFmt w:val="decimal"/>
      <w:lvlText w:val="%1."/>
      <w:lvlJc w:val="left"/>
      <w:pPr>
        <w:ind w:left="647" w:hanging="360"/>
      </w:pPr>
      <w:rPr>
        <w:rFonts w:hint="default"/>
        <w:b w:val="0"/>
      </w:rPr>
    </w:lvl>
    <w:lvl w:ilvl="1">
      <w:start w:val="2"/>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342656D4"/>
    <w:multiLevelType w:val="hybridMultilevel"/>
    <w:tmpl w:val="B2644386"/>
    <w:lvl w:ilvl="0" w:tplc="BBB222C0">
      <w:start w:val="1"/>
      <w:numFmt w:val="decimal"/>
      <w:pStyle w:val="StylWyjustowanyInterlinia15wiersza"/>
      <w:lvlText w:val="%1."/>
      <w:lvlJc w:val="left"/>
      <w:pPr>
        <w:tabs>
          <w:tab w:val="num" w:pos="720"/>
        </w:tabs>
        <w:ind w:left="720" w:hanging="360"/>
      </w:p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0" w15:restartNumberingAfterBreak="0">
    <w:nsid w:val="342A5DB1"/>
    <w:multiLevelType w:val="hybridMultilevel"/>
    <w:tmpl w:val="1E5AC450"/>
    <w:lvl w:ilvl="0" w:tplc="79DC4C88">
      <w:start w:val="1"/>
      <w:numFmt w:val="bullet"/>
      <w:lvlText w:val="-"/>
      <w:lvlJc w:val="left"/>
      <w:pPr>
        <w:tabs>
          <w:tab w:val="num" w:pos="720"/>
        </w:tabs>
        <w:ind w:left="720" w:hanging="360"/>
      </w:pPr>
      <w:rPr>
        <w:rFonts w:ascii="Courier New" w:hAnsi="Courier New"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112" w15:restartNumberingAfterBreak="0">
    <w:nsid w:val="348631B1"/>
    <w:multiLevelType w:val="hybridMultilevel"/>
    <w:tmpl w:val="444A4F80"/>
    <w:lvl w:ilvl="0" w:tplc="31C831B8">
      <w:start w:val="1"/>
      <w:numFmt w:val="bullet"/>
      <w:pStyle w:val="StylNaglwek4ArialNieKursywaZlewej0cmWysunicie1"/>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13" w15:restartNumberingAfterBreak="0">
    <w:nsid w:val="349C730A"/>
    <w:multiLevelType w:val="hybridMultilevel"/>
    <w:tmpl w:val="32740A84"/>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34BF31E5"/>
    <w:multiLevelType w:val="hybridMultilevel"/>
    <w:tmpl w:val="A8660150"/>
    <w:lvl w:ilvl="0" w:tplc="8CD2BD44">
      <w:start w:val="1"/>
      <w:numFmt w:val="bullet"/>
      <w:lvlText w:val="-"/>
      <w:lvlJc w:val="left"/>
      <w:pPr>
        <w:tabs>
          <w:tab w:val="num" w:pos="718"/>
        </w:tabs>
        <w:ind w:left="718" w:hanging="360"/>
      </w:pPr>
      <w:rPr>
        <w:rFonts w:ascii="Arial" w:hAnsi="Arial" w:hint="default"/>
        <w:color w:val="auto"/>
      </w:rPr>
    </w:lvl>
    <w:lvl w:ilvl="1" w:tplc="04150003" w:tentative="1">
      <w:start w:val="1"/>
      <w:numFmt w:val="bullet"/>
      <w:lvlText w:val="o"/>
      <w:lvlJc w:val="left"/>
      <w:pPr>
        <w:tabs>
          <w:tab w:val="num" w:pos="1438"/>
        </w:tabs>
        <w:ind w:left="1438" w:hanging="360"/>
      </w:pPr>
      <w:rPr>
        <w:rFonts w:ascii="Courier New" w:hAnsi="Courier New" w:hint="default"/>
      </w:rPr>
    </w:lvl>
    <w:lvl w:ilvl="2" w:tplc="04150005" w:tentative="1">
      <w:start w:val="1"/>
      <w:numFmt w:val="bullet"/>
      <w:lvlText w:val=""/>
      <w:lvlJc w:val="left"/>
      <w:pPr>
        <w:tabs>
          <w:tab w:val="num" w:pos="2158"/>
        </w:tabs>
        <w:ind w:left="2158" w:hanging="360"/>
      </w:pPr>
      <w:rPr>
        <w:rFonts w:ascii="Wingdings" w:hAnsi="Wingdings" w:hint="default"/>
      </w:rPr>
    </w:lvl>
    <w:lvl w:ilvl="3" w:tplc="04150001" w:tentative="1">
      <w:start w:val="1"/>
      <w:numFmt w:val="bullet"/>
      <w:lvlText w:val=""/>
      <w:lvlJc w:val="left"/>
      <w:pPr>
        <w:tabs>
          <w:tab w:val="num" w:pos="2878"/>
        </w:tabs>
        <w:ind w:left="2878" w:hanging="360"/>
      </w:pPr>
      <w:rPr>
        <w:rFonts w:ascii="Symbol" w:hAnsi="Symbol" w:hint="default"/>
      </w:rPr>
    </w:lvl>
    <w:lvl w:ilvl="4" w:tplc="04150003" w:tentative="1">
      <w:start w:val="1"/>
      <w:numFmt w:val="bullet"/>
      <w:lvlText w:val="o"/>
      <w:lvlJc w:val="left"/>
      <w:pPr>
        <w:tabs>
          <w:tab w:val="num" w:pos="3598"/>
        </w:tabs>
        <w:ind w:left="3598" w:hanging="360"/>
      </w:pPr>
      <w:rPr>
        <w:rFonts w:ascii="Courier New" w:hAnsi="Courier New" w:hint="default"/>
      </w:rPr>
    </w:lvl>
    <w:lvl w:ilvl="5" w:tplc="04150005" w:tentative="1">
      <w:start w:val="1"/>
      <w:numFmt w:val="bullet"/>
      <w:lvlText w:val=""/>
      <w:lvlJc w:val="left"/>
      <w:pPr>
        <w:tabs>
          <w:tab w:val="num" w:pos="4318"/>
        </w:tabs>
        <w:ind w:left="4318" w:hanging="360"/>
      </w:pPr>
      <w:rPr>
        <w:rFonts w:ascii="Wingdings" w:hAnsi="Wingdings" w:hint="default"/>
      </w:rPr>
    </w:lvl>
    <w:lvl w:ilvl="6" w:tplc="04150001" w:tentative="1">
      <w:start w:val="1"/>
      <w:numFmt w:val="bullet"/>
      <w:lvlText w:val=""/>
      <w:lvlJc w:val="left"/>
      <w:pPr>
        <w:tabs>
          <w:tab w:val="num" w:pos="5038"/>
        </w:tabs>
        <w:ind w:left="5038" w:hanging="360"/>
      </w:pPr>
      <w:rPr>
        <w:rFonts w:ascii="Symbol" w:hAnsi="Symbol" w:hint="default"/>
      </w:rPr>
    </w:lvl>
    <w:lvl w:ilvl="7" w:tplc="04150003" w:tentative="1">
      <w:start w:val="1"/>
      <w:numFmt w:val="bullet"/>
      <w:lvlText w:val="o"/>
      <w:lvlJc w:val="left"/>
      <w:pPr>
        <w:tabs>
          <w:tab w:val="num" w:pos="5758"/>
        </w:tabs>
        <w:ind w:left="5758" w:hanging="360"/>
      </w:pPr>
      <w:rPr>
        <w:rFonts w:ascii="Courier New" w:hAnsi="Courier New" w:hint="default"/>
      </w:rPr>
    </w:lvl>
    <w:lvl w:ilvl="8" w:tplc="04150005" w:tentative="1">
      <w:start w:val="1"/>
      <w:numFmt w:val="bullet"/>
      <w:lvlText w:val=""/>
      <w:lvlJc w:val="left"/>
      <w:pPr>
        <w:tabs>
          <w:tab w:val="num" w:pos="6478"/>
        </w:tabs>
        <w:ind w:left="6478" w:hanging="360"/>
      </w:pPr>
      <w:rPr>
        <w:rFonts w:ascii="Wingdings" w:hAnsi="Wingdings" w:hint="default"/>
      </w:rPr>
    </w:lvl>
  </w:abstractNum>
  <w:abstractNum w:abstractNumId="115" w15:restartNumberingAfterBreak="0">
    <w:nsid w:val="34C94620"/>
    <w:multiLevelType w:val="multilevel"/>
    <w:tmpl w:val="68E80A4C"/>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354C6B7F"/>
    <w:multiLevelType w:val="hybridMultilevel"/>
    <w:tmpl w:val="68E0DADA"/>
    <w:lvl w:ilvl="0" w:tplc="79DC4C88">
      <w:start w:val="1"/>
      <w:numFmt w:val="bullet"/>
      <w:lvlText w:val="-"/>
      <w:lvlJc w:val="left"/>
      <w:pPr>
        <w:tabs>
          <w:tab w:val="num" w:pos="720"/>
        </w:tabs>
        <w:ind w:left="720" w:hanging="360"/>
      </w:pPr>
      <w:rPr>
        <w:rFonts w:ascii="Courier New" w:hAnsi="Courier New"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35F94409"/>
    <w:multiLevelType w:val="hybridMultilevel"/>
    <w:tmpl w:val="7F88F6DE"/>
    <w:lvl w:ilvl="0" w:tplc="0415000F">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8" w15:restartNumberingAfterBreak="0">
    <w:nsid w:val="36AC1A9E"/>
    <w:multiLevelType w:val="hybridMultilevel"/>
    <w:tmpl w:val="BC38678C"/>
    <w:lvl w:ilvl="0" w:tplc="8CD2BD4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3793345B"/>
    <w:multiLevelType w:val="hybridMultilevel"/>
    <w:tmpl w:val="A954977A"/>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0" w15:restartNumberingAfterBreak="0">
    <w:nsid w:val="37DC3A82"/>
    <w:multiLevelType w:val="hybridMultilevel"/>
    <w:tmpl w:val="890C3C04"/>
    <w:lvl w:ilvl="0" w:tplc="79DC4C88">
      <w:start w:val="1"/>
      <w:numFmt w:val="bullet"/>
      <w:lvlText w:val="-"/>
      <w:lvlJc w:val="left"/>
      <w:pPr>
        <w:ind w:left="360" w:hanging="360"/>
      </w:pPr>
      <w:rPr>
        <w:rFonts w:ascii="Courier New" w:hAnsi="Courier New" w:hint="default"/>
      </w:rPr>
    </w:lvl>
    <w:lvl w:ilvl="1" w:tplc="8CD2BD44">
      <w:start w:val="1"/>
      <w:numFmt w:val="bullet"/>
      <w:lvlText w:val="-"/>
      <w:lvlJc w:val="left"/>
      <w:pPr>
        <w:ind w:left="1080" w:hanging="360"/>
      </w:pPr>
      <w:rPr>
        <w:rFonts w:ascii="Arial" w:hAnsi="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1" w15:restartNumberingAfterBreak="0">
    <w:nsid w:val="3800196B"/>
    <w:multiLevelType w:val="hybridMultilevel"/>
    <w:tmpl w:val="AD80BDB2"/>
    <w:lvl w:ilvl="0" w:tplc="04150017">
      <w:start w:val="1"/>
      <w:numFmt w:val="lowerLetter"/>
      <w:lvlText w:val="%1)"/>
      <w:lvlJc w:val="left"/>
      <w:pPr>
        <w:ind w:left="585" w:hanging="360"/>
      </w:p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22" w15:restartNumberingAfterBreak="0">
    <w:nsid w:val="38E43F18"/>
    <w:multiLevelType w:val="hybridMultilevel"/>
    <w:tmpl w:val="5EC29DF2"/>
    <w:lvl w:ilvl="0" w:tplc="8CD2BD4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4" w15:restartNumberingAfterBreak="0">
    <w:nsid w:val="39524997"/>
    <w:multiLevelType w:val="hybridMultilevel"/>
    <w:tmpl w:val="0FFEEB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39676064"/>
    <w:multiLevelType w:val="hybridMultilevel"/>
    <w:tmpl w:val="503C8F30"/>
    <w:lvl w:ilvl="0" w:tplc="79DC4C88">
      <w:start w:val="1"/>
      <w:numFmt w:val="bullet"/>
      <w:lvlText w:val="-"/>
      <w:lvlJc w:val="left"/>
      <w:pPr>
        <w:tabs>
          <w:tab w:val="num" w:pos="720"/>
        </w:tabs>
        <w:ind w:left="720" w:hanging="360"/>
      </w:pPr>
      <w:rPr>
        <w:rFonts w:ascii="Courier New" w:hAnsi="Courier New"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3A3B3BAF"/>
    <w:multiLevelType w:val="hybridMultilevel"/>
    <w:tmpl w:val="AE4C2B5A"/>
    <w:lvl w:ilvl="0" w:tplc="8CD2BD4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3B0D1A67"/>
    <w:multiLevelType w:val="hybridMultilevel"/>
    <w:tmpl w:val="35184FE2"/>
    <w:lvl w:ilvl="0" w:tplc="79DC4C88">
      <w:start w:val="1"/>
      <w:numFmt w:val="bullet"/>
      <w:lvlText w:val="-"/>
      <w:lvlJc w:val="left"/>
      <w:pPr>
        <w:tabs>
          <w:tab w:val="num" w:pos="720"/>
        </w:tabs>
        <w:ind w:left="720" w:hanging="360"/>
      </w:pPr>
      <w:rPr>
        <w:rFonts w:ascii="Courier New" w:hAnsi="Courier New"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3B20712B"/>
    <w:multiLevelType w:val="multilevel"/>
    <w:tmpl w:val="8F7C0520"/>
    <w:lvl w:ilvl="0">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9" w15:restartNumberingAfterBreak="0">
    <w:nsid w:val="3B3F2A42"/>
    <w:multiLevelType w:val="multilevel"/>
    <w:tmpl w:val="91FABF8C"/>
    <w:lvl w:ilvl="0">
      <w:start w:val="1"/>
      <w:numFmt w:val="bullet"/>
      <w:pStyle w:val="kropa1timeswytlusz"/>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HelveticaE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E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E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3BAA1F31"/>
    <w:multiLevelType w:val="multilevel"/>
    <w:tmpl w:val="674066C2"/>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3C233909"/>
    <w:multiLevelType w:val="hybridMultilevel"/>
    <w:tmpl w:val="90E4DE60"/>
    <w:lvl w:ilvl="0" w:tplc="79DC4C88">
      <w:start w:val="1"/>
      <w:numFmt w:val="bullet"/>
      <w:lvlText w:val="-"/>
      <w:lvlJc w:val="left"/>
      <w:pPr>
        <w:ind w:left="573" w:hanging="360"/>
      </w:pPr>
      <w:rPr>
        <w:rFonts w:ascii="Courier New" w:hAnsi="Courier New" w:hint="default"/>
      </w:rPr>
    </w:lvl>
    <w:lvl w:ilvl="1" w:tplc="04150003" w:tentative="1">
      <w:start w:val="1"/>
      <w:numFmt w:val="bullet"/>
      <w:lvlText w:val="o"/>
      <w:lvlJc w:val="left"/>
      <w:pPr>
        <w:ind w:left="1293" w:hanging="360"/>
      </w:pPr>
      <w:rPr>
        <w:rFonts w:ascii="Courier New" w:hAnsi="Courier New" w:cs="Courier New" w:hint="default"/>
      </w:rPr>
    </w:lvl>
    <w:lvl w:ilvl="2" w:tplc="04150005" w:tentative="1">
      <w:start w:val="1"/>
      <w:numFmt w:val="bullet"/>
      <w:lvlText w:val=""/>
      <w:lvlJc w:val="left"/>
      <w:pPr>
        <w:ind w:left="2013" w:hanging="360"/>
      </w:pPr>
      <w:rPr>
        <w:rFonts w:ascii="Wingdings" w:hAnsi="Wingdings" w:hint="default"/>
      </w:rPr>
    </w:lvl>
    <w:lvl w:ilvl="3" w:tplc="04150001" w:tentative="1">
      <w:start w:val="1"/>
      <w:numFmt w:val="bullet"/>
      <w:lvlText w:val=""/>
      <w:lvlJc w:val="left"/>
      <w:pPr>
        <w:ind w:left="2733" w:hanging="360"/>
      </w:pPr>
      <w:rPr>
        <w:rFonts w:ascii="Symbol" w:hAnsi="Symbol" w:hint="default"/>
      </w:rPr>
    </w:lvl>
    <w:lvl w:ilvl="4" w:tplc="04150003" w:tentative="1">
      <w:start w:val="1"/>
      <w:numFmt w:val="bullet"/>
      <w:lvlText w:val="o"/>
      <w:lvlJc w:val="left"/>
      <w:pPr>
        <w:ind w:left="3453" w:hanging="360"/>
      </w:pPr>
      <w:rPr>
        <w:rFonts w:ascii="Courier New" w:hAnsi="Courier New" w:cs="Courier New" w:hint="default"/>
      </w:rPr>
    </w:lvl>
    <w:lvl w:ilvl="5" w:tplc="04150005" w:tentative="1">
      <w:start w:val="1"/>
      <w:numFmt w:val="bullet"/>
      <w:lvlText w:val=""/>
      <w:lvlJc w:val="left"/>
      <w:pPr>
        <w:ind w:left="4173" w:hanging="360"/>
      </w:pPr>
      <w:rPr>
        <w:rFonts w:ascii="Wingdings" w:hAnsi="Wingdings" w:hint="default"/>
      </w:rPr>
    </w:lvl>
    <w:lvl w:ilvl="6" w:tplc="04150001" w:tentative="1">
      <w:start w:val="1"/>
      <w:numFmt w:val="bullet"/>
      <w:lvlText w:val=""/>
      <w:lvlJc w:val="left"/>
      <w:pPr>
        <w:ind w:left="4893" w:hanging="360"/>
      </w:pPr>
      <w:rPr>
        <w:rFonts w:ascii="Symbol" w:hAnsi="Symbol" w:hint="default"/>
      </w:rPr>
    </w:lvl>
    <w:lvl w:ilvl="7" w:tplc="04150003" w:tentative="1">
      <w:start w:val="1"/>
      <w:numFmt w:val="bullet"/>
      <w:lvlText w:val="o"/>
      <w:lvlJc w:val="left"/>
      <w:pPr>
        <w:ind w:left="5613" w:hanging="360"/>
      </w:pPr>
      <w:rPr>
        <w:rFonts w:ascii="Courier New" w:hAnsi="Courier New" w:cs="Courier New" w:hint="default"/>
      </w:rPr>
    </w:lvl>
    <w:lvl w:ilvl="8" w:tplc="04150005" w:tentative="1">
      <w:start w:val="1"/>
      <w:numFmt w:val="bullet"/>
      <w:lvlText w:val=""/>
      <w:lvlJc w:val="left"/>
      <w:pPr>
        <w:ind w:left="6333" w:hanging="360"/>
      </w:pPr>
      <w:rPr>
        <w:rFonts w:ascii="Wingdings" w:hAnsi="Wingdings" w:hint="default"/>
      </w:rPr>
    </w:lvl>
  </w:abstractNum>
  <w:abstractNum w:abstractNumId="132" w15:restartNumberingAfterBreak="0">
    <w:nsid w:val="3C460D29"/>
    <w:multiLevelType w:val="hybridMultilevel"/>
    <w:tmpl w:val="005294D4"/>
    <w:lvl w:ilvl="0" w:tplc="9C74B490">
      <w:start w:val="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CB82648"/>
    <w:multiLevelType w:val="singleLevel"/>
    <w:tmpl w:val="2A401E58"/>
    <w:lvl w:ilvl="0">
      <w:start w:val="3"/>
      <w:numFmt w:val="bullet"/>
      <w:pStyle w:val="kropa1"/>
      <w:lvlText w:val="-"/>
      <w:lvlJc w:val="left"/>
      <w:pPr>
        <w:tabs>
          <w:tab w:val="num" w:pos="1069"/>
        </w:tabs>
        <w:ind w:left="1069" w:hanging="360"/>
      </w:pPr>
      <w:rPr>
        <w:rFonts w:hint="default"/>
      </w:rPr>
    </w:lvl>
  </w:abstractNum>
  <w:abstractNum w:abstractNumId="134" w15:restartNumberingAfterBreak="0">
    <w:nsid w:val="3CF94A41"/>
    <w:multiLevelType w:val="multilevel"/>
    <w:tmpl w:val="3A288CD8"/>
    <w:lvl w:ilvl="0">
      <w:start w:val="1"/>
      <w:numFmt w:val="decimal"/>
      <w:lvlText w:val="%1."/>
      <w:lvlJc w:val="left"/>
      <w:pPr>
        <w:ind w:left="360" w:hanging="360"/>
      </w:pPr>
      <w:rPr>
        <w:rFonts w:hint="default"/>
        <w:b w:val="0"/>
      </w:rPr>
    </w:lvl>
    <w:lvl w:ilvl="1">
      <w:start w:val="2"/>
      <w:numFmt w:val="decimal"/>
      <w:isLgl/>
      <w:lvlText w:val="%1.%2."/>
      <w:lvlJc w:val="left"/>
      <w:pPr>
        <w:ind w:left="433" w:hanging="360"/>
      </w:pPr>
      <w:rPr>
        <w:rFonts w:ascii="Times New Roman" w:hAnsi="Times New Roman" w:cs="Times New Roman" w:hint="default"/>
        <w:b/>
      </w:rPr>
    </w:lvl>
    <w:lvl w:ilvl="2">
      <w:start w:val="1"/>
      <w:numFmt w:val="decimal"/>
      <w:isLgl/>
      <w:lvlText w:val="%1.%2.%3."/>
      <w:lvlJc w:val="left"/>
      <w:pPr>
        <w:ind w:left="793" w:hanging="720"/>
      </w:pPr>
      <w:rPr>
        <w:rFonts w:hint="default"/>
      </w:rPr>
    </w:lvl>
    <w:lvl w:ilvl="3">
      <w:start w:val="1"/>
      <w:numFmt w:val="decimal"/>
      <w:isLgl/>
      <w:lvlText w:val="%1.%2.%3.%4."/>
      <w:lvlJc w:val="left"/>
      <w:pPr>
        <w:ind w:left="793" w:hanging="720"/>
      </w:pPr>
      <w:rPr>
        <w:rFonts w:hint="default"/>
      </w:rPr>
    </w:lvl>
    <w:lvl w:ilvl="4">
      <w:start w:val="1"/>
      <w:numFmt w:val="decimal"/>
      <w:isLgl/>
      <w:lvlText w:val="%1.%2.%3.%4.%5."/>
      <w:lvlJc w:val="left"/>
      <w:pPr>
        <w:ind w:left="1153" w:hanging="1080"/>
      </w:pPr>
      <w:rPr>
        <w:rFonts w:hint="default"/>
      </w:rPr>
    </w:lvl>
    <w:lvl w:ilvl="5">
      <w:start w:val="1"/>
      <w:numFmt w:val="decimal"/>
      <w:isLgl/>
      <w:lvlText w:val="%1.%2.%3.%4.%5.%6."/>
      <w:lvlJc w:val="left"/>
      <w:pPr>
        <w:ind w:left="1153" w:hanging="1080"/>
      </w:pPr>
      <w:rPr>
        <w:rFonts w:hint="default"/>
      </w:rPr>
    </w:lvl>
    <w:lvl w:ilvl="6">
      <w:start w:val="1"/>
      <w:numFmt w:val="decimal"/>
      <w:isLgl/>
      <w:lvlText w:val="%1.%2.%3.%4.%5.%6.%7."/>
      <w:lvlJc w:val="left"/>
      <w:pPr>
        <w:ind w:left="1513" w:hanging="1440"/>
      </w:pPr>
      <w:rPr>
        <w:rFonts w:hint="default"/>
      </w:rPr>
    </w:lvl>
    <w:lvl w:ilvl="7">
      <w:start w:val="1"/>
      <w:numFmt w:val="decimal"/>
      <w:isLgl/>
      <w:lvlText w:val="%1.%2.%3.%4.%5.%6.%7.%8."/>
      <w:lvlJc w:val="left"/>
      <w:pPr>
        <w:ind w:left="1513" w:hanging="1440"/>
      </w:pPr>
      <w:rPr>
        <w:rFonts w:hint="default"/>
      </w:rPr>
    </w:lvl>
    <w:lvl w:ilvl="8">
      <w:start w:val="1"/>
      <w:numFmt w:val="decimal"/>
      <w:isLgl/>
      <w:lvlText w:val="%1.%2.%3.%4.%5.%6.%7.%8.%9."/>
      <w:lvlJc w:val="left"/>
      <w:pPr>
        <w:ind w:left="1873" w:hanging="1800"/>
      </w:pPr>
      <w:rPr>
        <w:rFonts w:hint="default"/>
      </w:rPr>
    </w:lvl>
  </w:abstractNum>
  <w:abstractNum w:abstractNumId="135" w15:restartNumberingAfterBreak="0">
    <w:nsid w:val="3D1E78D6"/>
    <w:multiLevelType w:val="hybridMultilevel"/>
    <w:tmpl w:val="F2BCDD8A"/>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6" w15:restartNumberingAfterBreak="0">
    <w:nsid w:val="3D692773"/>
    <w:multiLevelType w:val="hybridMultilevel"/>
    <w:tmpl w:val="58D209BE"/>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7" w15:restartNumberingAfterBreak="0">
    <w:nsid w:val="3DA65C0E"/>
    <w:multiLevelType w:val="multilevel"/>
    <w:tmpl w:val="9C5E6C98"/>
    <w:lvl w:ilvl="0">
      <w:start w:val="1"/>
      <w:numFmt w:val="decimal"/>
      <w:pStyle w:val="j1konspnum"/>
      <w:lvlText w:val="%1."/>
      <w:lvlJc w:val="left"/>
      <w:pPr>
        <w:ind w:left="360" w:hanging="360"/>
      </w:pPr>
    </w:lvl>
    <w:lvl w:ilvl="1">
      <w:start w:val="1"/>
      <w:numFmt w:val="decimal"/>
      <w:pStyle w:val="j2konspnum"/>
      <w:lvlText w:val="%1.%2."/>
      <w:lvlJc w:val="left"/>
      <w:pPr>
        <w:ind w:left="792" w:hanging="432"/>
      </w:pPr>
    </w:lvl>
    <w:lvl w:ilvl="2">
      <w:start w:val="1"/>
      <w:numFmt w:val="decimal"/>
      <w:pStyle w:val="j3konspnum"/>
      <w:lvlText w:val="%1.%2.%3."/>
      <w:lvlJc w:val="left"/>
      <w:pPr>
        <w:ind w:left="1224" w:hanging="504"/>
      </w:pPr>
    </w:lvl>
    <w:lvl w:ilvl="3">
      <w:start w:val="1"/>
      <w:numFmt w:val="decimal"/>
      <w:pStyle w:val="j4konspnu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3EB310AA"/>
    <w:multiLevelType w:val="hybridMultilevel"/>
    <w:tmpl w:val="DDB89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0E9720F"/>
    <w:multiLevelType w:val="hybridMultilevel"/>
    <w:tmpl w:val="CFFCB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0EB4425"/>
    <w:multiLevelType w:val="hybridMultilevel"/>
    <w:tmpl w:val="1944CB66"/>
    <w:lvl w:ilvl="0" w:tplc="8CD2BD4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42B72B11"/>
    <w:multiLevelType w:val="singleLevel"/>
    <w:tmpl w:val="B7B4E48A"/>
    <w:lvl w:ilvl="0">
      <w:start w:val="1"/>
      <w:numFmt w:val="bullet"/>
      <w:pStyle w:val="kropa10"/>
      <w:lvlText w:val=""/>
      <w:lvlJc w:val="left"/>
      <w:pPr>
        <w:tabs>
          <w:tab w:val="num" w:pos="360"/>
        </w:tabs>
        <w:ind w:left="360" w:hanging="360"/>
      </w:pPr>
      <w:rPr>
        <w:rFonts w:ascii="Symbol" w:hAnsi="Symbol" w:hint="default"/>
        <w:sz w:val="18"/>
      </w:rPr>
    </w:lvl>
  </w:abstractNum>
  <w:abstractNum w:abstractNumId="142" w15:restartNumberingAfterBreak="0">
    <w:nsid w:val="43F42C51"/>
    <w:multiLevelType w:val="hybridMultilevel"/>
    <w:tmpl w:val="BEC40E18"/>
    <w:lvl w:ilvl="0" w:tplc="8CD2BD4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44BD4A14"/>
    <w:multiLevelType w:val="hybridMultilevel"/>
    <w:tmpl w:val="525615EC"/>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4" w15:restartNumberingAfterBreak="0">
    <w:nsid w:val="45493D00"/>
    <w:multiLevelType w:val="hybridMultilevel"/>
    <w:tmpl w:val="C8DAC80E"/>
    <w:lvl w:ilvl="0" w:tplc="8CD2BD4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45BF67EF"/>
    <w:multiLevelType w:val="singleLevel"/>
    <w:tmpl w:val="1084F6EA"/>
    <w:lvl w:ilvl="0">
      <w:start w:val="1"/>
      <w:numFmt w:val="bullet"/>
      <w:pStyle w:val="wylicztroj1timVerdana"/>
      <w:lvlText w:val=""/>
      <w:lvlJc w:val="left"/>
      <w:pPr>
        <w:tabs>
          <w:tab w:val="num" w:pos="360"/>
        </w:tabs>
        <w:ind w:left="340" w:hanging="340"/>
      </w:pPr>
      <w:rPr>
        <w:rFonts w:ascii="Symbol" w:hAnsi="Symbol" w:hint="default"/>
      </w:rPr>
    </w:lvl>
  </w:abstractNum>
  <w:abstractNum w:abstractNumId="146" w15:restartNumberingAfterBreak="0">
    <w:nsid w:val="46085469"/>
    <w:multiLevelType w:val="hybridMultilevel"/>
    <w:tmpl w:val="131A194C"/>
    <w:lvl w:ilvl="0" w:tplc="8CD2BD4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46F43858"/>
    <w:multiLevelType w:val="singleLevel"/>
    <w:tmpl w:val="CE7CFF98"/>
    <w:lvl w:ilvl="0">
      <w:start w:val="1"/>
      <w:numFmt w:val="bullet"/>
      <w:pStyle w:val="wylicztroj1tim"/>
      <w:lvlText w:val=""/>
      <w:lvlJc w:val="left"/>
      <w:pPr>
        <w:tabs>
          <w:tab w:val="num" w:pos="360"/>
        </w:tabs>
        <w:ind w:left="360" w:hanging="360"/>
      </w:pPr>
      <w:rPr>
        <w:rFonts w:ascii="Wingdings" w:hAnsi="Wingdings" w:hint="default"/>
      </w:rPr>
    </w:lvl>
  </w:abstractNum>
  <w:abstractNum w:abstractNumId="148" w15:restartNumberingAfterBreak="0">
    <w:nsid w:val="476F3820"/>
    <w:multiLevelType w:val="hybridMultilevel"/>
    <w:tmpl w:val="C276E48E"/>
    <w:lvl w:ilvl="0" w:tplc="8CD2BD4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48580B4B"/>
    <w:multiLevelType w:val="hybridMultilevel"/>
    <w:tmpl w:val="D114959A"/>
    <w:lvl w:ilvl="0" w:tplc="8CD2BD4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48F94C67"/>
    <w:multiLevelType w:val="hybridMultilevel"/>
    <w:tmpl w:val="B2E6A054"/>
    <w:lvl w:ilvl="0" w:tplc="04150017">
      <w:start w:val="1"/>
      <w:numFmt w:val="lowerLetter"/>
      <w:lvlText w:val="%1)"/>
      <w:lvlJc w:val="left"/>
      <w:pPr>
        <w:ind w:left="586" w:hanging="360"/>
      </w:pPr>
    </w:lvl>
    <w:lvl w:ilvl="1" w:tplc="04150019" w:tentative="1">
      <w:start w:val="1"/>
      <w:numFmt w:val="lowerLetter"/>
      <w:lvlText w:val="%2."/>
      <w:lvlJc w:val="left"/>
      <w:pPr>
        <w:ind w:left="1306" w:hanging="360"/>
      </w:pPr>
    </w:lvl>
    <w:lvl w:ilvl="2" w:tplc="0415001B" w:tentative="1">
      <w:start w:val="1"/>
      <w:numFmt w:val="lowerRoman"/>
      <w:lvlText w:val="%3."/>
      <w:lvlJc w:val="right"/>
      <w:pPr>
        <w:ind w:left="2026" w:hanging="180"/>
      </w:pPr>
    </w:lvl>
    <w:lvl w:ilvl="3" w:tplc="0415000F" w:tentative="1">
      <w:start w:val="1"/>
      <w:numFmt w:val="decimal"/>
      <w:lvlText w:val="%4."/>
      <w:lvlJc w:val="left"/>
      <w:pPr>
        <w:ind w:left="2746" w:hanging="360"/>
      </w:pPr>
    </w:lvl>
    <w:lvl w:ilvl="4" w:tplc="04150019" w:tentative="1">
      <w:start w:val="1"/>
      <w:numFmt w:val="lowerLetter"/>
      <w:lvlText w:val="%5."/>
      <w:lvlJc w:val="left"/>
      <w:pPr>
        <w:ind w:left="3466" w:hanging="360"/>
      </w:pPr>
    </w:lvl>
    <w:lvl w:ilvl="5" w:tplc="0415001B" w:tentative="1">
      <w:start w:val="1"/>
      <w:numFmt w:val="lowerRoman"/>
      <w:lvlText w:val="%6."/>
      <w:lvlJc w:val="right"/>
      <w:pPr>
        <w:ind w:left="4186" w:hanging="180"/>
      </w:pPr>
    </w:lvl>
    <w:lvl w:ilvl="6" w:tplc="0415000F" w:tentative="1">
      <w:start w:val="1"/>
      <w:numFmt w:val="decimal"/>
      <w:lvlText w:val="%7."/>
      <w:lvlJc w:val="left"/>
      <w:pPr>
        <w:ind w:left="4906" w:hanging="360"/>
      </w:pPr>
    </w:lvl>
    <w:lvl w:ilvl="7" w:tplc="04150019" w:tentative="1">
      <w:start w:val="1"/>
      <w:numFmt w:val="lowerLetter"/>
      <w:lvlText w:val="%8."/>
      <w:lvlJc w:val="left"/>
      <w:pPr>
        <w:ind w:left="5626" w:hanging="360"/>
      </w:pPr>
    </w:lvl>
    <w:lvl w:ilvl="8" w:tplc="0415001B" w:tentative="1">
      <w:start w:val="1"/>
      <w:numFmt w:val="lowerRoman"/>
      <w:lvlText w:val="%9."/>
      <w:lvlJc w:val="right"/>
      <w:pPr>
        <w:ind w:left="6346" w:hanging="180"/>
      </w:pPr>
    </w:lvl>
  </w:abstractNum>
  <w:abstractNum w:abstractNumId="151" w15:restartNumberingAfterBreak="0">
    <w:nsid w:val="4A5A3189"/>
    <w:multiLevelType w:val="hybridMultilevel"/>
    <w:tmpl w:val="1EB46470"/>
    <w:lvl w:ilvl="0" w:tplc="FFFFFFFF">
      <w:start w:val="1"/>
      <w:numFmt w:val="bullet"/>
      <w:pStyle w:val="lista"/>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4AB25E7D"/>
    <w:multiLevelType w:val="singleLevel"/>
    <w:tmpl w:val="7BD62918"/>
    <w:lvl w:ilvl="0">
      <w:start w:val="1"/>
      <w:numFmt w:val="bullet"/>
      <w:pStyle w:val="kropka2"/>
      <w:lvlText w:val=""/>
      <w:lvlJc w:val="left"/>
      <w:pPr>
        <w:tabs>
          <w:tab w:val="num" w:pos="567"/>
        </w:tabs>
        <w:ind w:left="567" w:hanging="567"/>
      </w:pPr>
      <w:rPr>
        <w:rFonts w:ascii="Symbol" w:hAnsi="Symbol" w:hint="default"/>
      </w:rPr>
    </w:lvl>
  </w:abstractNum>
  <w:abstractNum w:abstractNumId="153" w15:restartNumberingAfterBreak="0">
    <w:nsid w:val="4B456D42"/>
    <w:multiLevelType w:val="hybridMultilevel"/>
    <w:tmpl w:val="7C08E686"/>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4CF941B4"/>
    <w:multiLevelType w:val="multilevel"/>
    <w:tmpl w:val="20FE32FA"/>
    <w:lvl w:ilvl="0">
      <w:start w:val="1"/>
      <w:numFmt w:val="upperRoman"/>
      <w:pStyle w:val="111"/>
      <w:lvlText w:val="%1."/>
      <w:lvlJc w:val="left"/>
      <w:pPr>
        <w:tabs>
          <w:tab w:val="num" w:pos="0"/>
        </w:tabs>
        <w:ind w:left="360" w:hanging="360"/>
      </w:pPr>
      <w:rPr>
        <w:rFonts w:cs="Times New Roman" w:hint="default"/>
      </w:rPr>
    </w:lvl>
    <w:lvl w:ilvl="1">
      <w:start w:val="1"/>
      <w:numFmt w:val="decimal"/>
      <w:pStyle w:val="2222222"/>
      <w:lvlText w:val="%1.%2."/>
      <w:lvlJc w:val="left"/>
      <w:pPr>
        <w:tabs>
          <w:tab w:val="num" w:pos="0"/>
        </w:tabs>
        <w:ind w:left="792" w:hanging="432"/>
      </w:pPr>
      <w:rPr>
        <w:rFonts w:cs="Times New Roman" w:hint="default"/>
      </w:rPr>
    </w:lvl>
    <w:lvl w:ilvl="2">
      <w:start w:val="1"/>
      <w:numFmt w:val="decimal"/>
      <w:pStyle w:val="Punkt3"/>
      <w:lvlText w:val="%1.%2.%3."/>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unkt4"/>
      <w:lvlText w:val="%1.%2.%3.%4."/>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unkt5"/>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55" w15:restartNumberingAfterBreak="0">
    <w:nsid w:val="4CFD5CE4"/>
    <w:multiLevelType w:val="hybridMultilevel"/>
    <w:tmpl w:val="A536B542"/>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6"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157" w15:restartNumberingAfterBreak="0">
    <w:nsid w:val="4E351C82"/>
    <w:multiLevelType w:val="hybridMultilevel"/>
    <w:tmpl w:val="CC8EE94E"/>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8"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9" w15:restartNumberingAfterBreak="0">
    <w:nsid w:val="4EAB3665"/>
    <w:multiLevelType w:val="hybridMultilevel"/>
    <w:tmpl w:val="19C61EBA"/>
    <w:lvl w:ilvl="0" w:tplc="79DC4C88">
      <w:start w:val="1"/>
      <w:numFmt w:val="bullet"/>
      <w:lvlText w:val="-"/>
      <w:lvlJc w:val="left"/>
      <w:pPr>
        <w:ind w:left="360" w:hanging="360"/>
      </w:pPr>
      <w:rPr>
        <w:rFonts w:ascii="Courier New" w:hAnsi="Courier New" w:hint="default"/>
      </w:rPr>
    </w:lvl>
    <w:lvl w:ilvl="1" w:tplc="8CD2BD44">
      <w:start w:val="1"/>
      <w:numFmt w:val="bullet"/>
      <w:lvlText w:val="-"/>
      <w:lvlJc w:val="left"/>
      <w:pPr>
        <w:ind w:left="1080" w:hanging="360"/>
      </w:pPr>
      <w:rPr>
        <w:rFonts w:ascii="Arial" w:hAnsi="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0" w15:restartNumberingAfterBreak="0">
    <w:nsid w:val="514D2DB2"/>
    <w:multiLevelType w:val="multilevel"/>
    <w:tmpl w:val="23443600"/>
    <w:lvl w:ilvl="0">
      <w:start w:val="1"/>
      <w:numFmt w:val="decimal"/>
      <w:pStyle w:val="Nagwek1mm"/>
      <w:lvlText w:val="%1."/>
      <w:lvlJc w:val="left"/>
      <w:pPr>
        <w:tabs>
          <w:tab w:val="num" w:pos="1080"/>
        </w:tabs>
        <w:ind w:left="1080" w:hanging="360"/>
      </w:pPr>
      <w:rPr>
        <w:b/>
      </w:rPr>
    </w:lvl>
    <w:lvl w:ilvl="1">
      <w:start w:val="1"/>
      <w:numFmt w:val="decimal"/>
      <w:pStyle w:val="Nagwek2mm"/>
      <w:lvlText w:val="%1.%2."/>
      <w:lvlJc w:val="left"/>
      <w:pPr>
        <w:tabs>
          <w:tab w:val="num" w:pos="1080"/>
        </w:tabs>
        <w:ind w:left="1080" w:hanging="360"/>
      </w:pPr>
      <w:rPr>
        <w:rFonts w:ascii="Times New Roman" w:eastAsia="Times New Roman" w:hAnsi="Times New Roman" w:cs="Times New Roman" w:hint="default"/>
        <w:b/>
        <w:sz w:val="24"/>
        <w:szCs w:val="24"/>
      </w:rPr>
    </w:lvl>
    <w:lvl w:ilvl="2">
      <w:start w:val="1"/>
      <w:numFmt w:val="decimal"/>
      <w:lvlText w:val="%1.%2.%3."/>
      <w:lvlJc w:val="left"/>
      <w:pPr>
        <w:tabs>
          <w:tab w:val="num" w:pos="1440"/>
        </w:tabs>
        <w:ind w:left="1440" w:hanging="720"/>
      </w:pPr>
      <w:rPr>
        <w:b/>
        <w:sz w:val="24"/>
        <w:szCs w:val="24"/>
      </w:r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161" w15:restartNumberingAfterBreak="0">
    <w:nsid w:val="51B303B7"/>
    <w:multiLevelType w:val="hybridMultilevel"/>
    <w:tmpl w:val="BE728E70"/>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2" w15:restartNumberingAfterBreak="0">
    <w:nsid w:val="51EF119A"/>
    <w:multiLevelType w:val="multilevel"/>
    <w:tmpl w:val="503A590C"/>
    <w:lvl w:ilvl="0">
      <w:start w:val="1"/>
      <w:numFmt w:val="bullet"/>
      <w:lvlText w:val="-"/>
      <w:lvlJc w:val="left"/>
      <w:rPr>
        <w:rFonts w:ascii="Courier New" w:hAnsi="Courier New" w:hint="default"/>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52694E18"/>
    <w:multiLevelType w:val="multilevel"/>
    <w:tmpl w:val="93768336"/>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4" w15:restartNumberingAfterBreak="0">
    <w:nsid w:val="52BF26F4"/>
    <w:multiLevelType w:val="hybridMultilevel"/>
    <w:tmpl w:val="23E20E7E"/>
    <w:lvl w:ilvl="0" w:tplc="8E1A2538">
      <w:start w:val="1"/>
      <w:numFmt w:val="bullet"/>
      <w:lvlText w:val=""/>
      <w:lvlJc w:val="left"/>
      <w:pPr>
        <w:ind w:left="686" w:hanging="360"/>
      </w:pPr>
      <w:rPr>
        <w:rFonts w:ascii="Symbol" w:hAnsi="Symbol" w:hint="default"/>
      </w:rPr>
    </w:lvl>
    <w:lvl w:ilvl="1" w:tplc="04150003" w:tentative="1">
      <w:start w:val="1"/>
      <w:numFmt w:val="bullet"/>
      <w:lvlText w:val="o"/>
      <w:lvlJc w:val="left"/>
      <w:pPr>
        <w:ind w:left="1406" w:hanging="360"/>
      </w:pPr>
      <w:rPr>
        <w:rFonts w:ascii="Courier New" w:hAnsi="Courier New" w:cs="Courier New" w:hint="default"/>
      </w:rPr>
    </w:lvl>
    <w:lvl w:ilvl="2" w:tplc="04150005" w:tentative="1">
      <w:start w:val="1"/>
      <w:numFmt w:val="bullet"/>
      <w:lvlText w:val=""/>
      <w:lvlJc w:val="left"/>
      <w:pPr>
        <w:ind w:left="2126" w:hanging="360"/>
      </w:pPr>
      <w:rPr>
        <w:rFonts w:ascii="Wingdings" w:hAnsi="Wingdings" w:hint="default"/>
      </w:rPr>
    </w:lvl>
    <w:lvl w:ilvl="3" w:tplc="04150001" w:tentative="1">
      <w:start w:val="1"/>
      <w:numFmt w:val="bullet"/>
      <w:lvlText w:val=""/>
      <w:lvlJc w:val="left"/>
      <w:pPr>
        <w:ind w:left="2846" w:hanging="360"/>
      </w:pPr>
      <w:rPr>
        <w:rFonts w:ascii="Symbol" w:hAnsi="Symbol" w:hint="default"/>
      </w:rPr>
    </w:lvl>
    <w:lvl w:ilvl="4" w:tplc="04150003" w:tentative="1">
      <w:start w:val="1"/>
      <w:numFmt w:val="bullet"/>
      <w:lvlText w:val="o"/>
      <w:lvlJc w:val="left"/>
      <w:pPr>
        <w:ind w:left="3566" w:hanging="360"/>
      </w:pPr>
      <w:rPr>
        <w:rFonts w:ascii="Courier New" w:hAnsi="Courier New" w:cs="Courier New" w:hint="default"/>
      </w:rPr>
    </w:lvl>
    <w:lvl w:ilvl="5" w:tplc="04150005" w:tentative="1">
      <w:start w:val="1"/>
      <w:numFmt w:val="bullet"/>
      <w:lvlText w:val=""/>
      <w:lvlJc w:val="left"/>
      <w:pPr>
        <w:ind w:left="4286" w:hanging="360"/>
      </w:pPr>
      <w:rPr>
        <w:rFonts w:ascii="Wingdings" w:hAnsi="Wingdings" w:hint="default"/>
      </w:rPr>
    </w:lvl>
    <w:lvl w:ilvl="6" w:tplc="04150001" w:tentative="1">
      <w:start w:val="1"/>
      <w:numFmt w:val="bullet"/>
      <w:lvlText w:val=""/>
      <w:lvlJc w:val="left"/>
      <w:pPr>
        <w:ind w:left="5006" w:hanging="360"/>
      </w:pPr>
      <w:rPr>
        <w:rFonts w:ascii="Symbol" w:hAnsi="Symbol" w:hint="default"/>
      </w:rPr>
    </w:lvl>
    <w:lvl w:ilvl="7" w:tplc="04150003" w:tentative="1">
      <w:start w:val="1"/>
      <w:numFmt w:val="bullet"/>
      <w:lvlText w:val="o"/>
      <w:lvlJc w:val="left"/>
      <w:pPr>
        <w:ind w:left="5726" w:hanging="360"/>
      </w:pPr>
      <w:rPr>
        <w:rFonts w:ascii="Courier New" w:hAnsi="Courier New" w:cs="Courier New" w:hint="default"/>
      </w:rPr>
    </w:lvl>
    <w:lvl w:ilvl="8" w:tplc="04150005" w:tentative="1">
      <w:start w:val="1"/>
      <w:numFmt w:val="bullet"/>
      <w:lvlText w:val=""/>
      <w:lvlJc w:val="left"/>
      <w:pPr>
        <w:ind w:left="6446" w:hanging="360"/>
      </w:pPr>
      <w:rPr>
        <w:rFonts w:ascii="Wingdings" w:hAnsi="Wingdings" w:hint="default"/>
      </w:rPr>
    </w:lvl>
  </w:abstractNum>
  <w:abstractNum w:abstractNumId="165" w15:restartNumberingAfterBreak="0">
    <w:nsid w:val="537A28F0"/>
    <w:multiLevelType w:val="hybridMultilevel"/>
    <w:tmpl w:val="98EAED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53A531A8"/>
    <w:multiLevelType w:val="multilevel"/>
    <w:tmpl w:val="1A8A9400"/>
    <w:lvl w:ilvl="0">
      <w:start w:val="1"/>
      <w:numFmt w:val="decimal"/>
      <w:pStyle w:val="Listanumerowana"/>
      <w:lvlText w:val="%1."/>
      <w:lvlJc w:val="left"/>
      <w:pPr>
        <w:tabs>
          <w:tab w:val="num" w:pos="717"/>
        </w:tabs>
        <w:ind w:left="717" w:hanging="360"/>
      </w:p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7" w15:restartNumberingAfterBreak="0">
    <w:nsid w:val="53D311BD"/>
    <w:multiLevelType w:val="hybridMultilevel"/>
    <w:tmpl w:val="43B02666"/>
    <w:lvl w:ilvl="0" w:tplc="79DC4C88">
      <w:start w:val="1"/>
      <w:numFmt w:val="bullet"/>
      <w:lvlText w:val="-"/>
      <w:lvlJc w:val="left"/>
      <w:pPr>
        <w:tabs>
          <w:tab w:val="num" w:pos="720"/>
        </w:tabs>
        <w:ind w:left="720" w:hanging="360"/>
      </w:pPr>
      <w:rPr>
        <w:rFonts w:ascii="Courier New" w:hAnsi="Courier New"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53D5585A"/>
    <w:multiLevelType w:val="hybridMultilevel"/>
    <w:tmpl w:val="61B02A48"/>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53EF4A98"/>
    <w:multiLevelType w:val="multilevel"/>
    <w:tmpl w:val="40C07B7E"/>
    <w:lvl w:ilvl="0">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start w:val="1"/>
      <w:numFmt w:val="lowerLetter"/>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0" w15:restartNumberingAfterBreak="0">
    <w:nsid w:val="54A04A51"/>
    <w:multiLevelType w:val="multilevel"/>
    <w:tmpl w:val="768E8FC2"/>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1" w15:restartNumberingAfterBreak="0">
    <w:nsid w:val="54F1660B"/>
    <w:multiLevelType w:val="hybridMultilevel"/>
    <w:tmpl w:val="D8302412"/>
    <w:lvl w:ilvl="0" w:tplc="8CD2BD44">
      <w:start w:val="1"/>
      <w:numFmt w:val="bullet"/>
      <w:lvlText w:val="-"/>
      <w:lvlJc w:val="left"/>
      <w:pPr>
        <w:tabs>
          <w:tab w:val="num" w:pos="718"/>
        </w:tabs>
        <w:ind w:left="718" w:hanging="360"/>
      </w:pPr>
      <w:rPr>
        <w:rFonts w:ascii="Arial" w:hAnsi="Arial" w:hint="default"/>
        <w:color w:val="auto"/>
      </w:rPr>
    </w:lvl>
    <w:lvl w:ilvl="1" w:tplc="04150003" w:tentative="1">
      <w:start w:val="1"/>
      <w:numFmt w:val="bullet"/>
      <w:lvlText w:val="o"/>
      <w:lvlJc w:val="left"/>
      <w:pPr>
        <w:tabs>
          <w:tab w:val="num" w:pos="1438"/>
        </w:tabs>
        <w:ind w:left="1438" w:hanging="360"/>
      </w:pPr>
      <w:rPr>
        <w:rFonts w:ascii="Courier New" w:hAnsi="Courier New" w:hint="default"/>
      </w:rPr>
    </w:lvl>
    <w:lvl w:ilvl="2" w:tplc="04150005" w:tentative="1">
      <w:start w:val="1"/>
      <w:numFmt w:val="bullet"/>
      <w:lvlText w:val=""/>
      <w:lvlJc w:val="left"/>
      <w:pPr>
        <w:tabs>
          <w:tab w:val="num" w:pos="2158"/>
        </w:tabs>
        <w:ind w:left="2158" w:hanging="360"/>
      </w:pPr>
      <w:rPr>
        <w:rFonts w:ascii="Wingdings" w:hAnsi="Wingdings" w:hint="default"/>
      </w:rPr>
    </w:lvl>
    <w:lvl w:ilvl="3" w:tplc="04150001" w:tentative="1">
      <w:start w:val="1"/>
      <w:numFmt w:val="bullet"/>
      <w:lvlText w:val=""/>
      <w:lvlJc w:val="left"/>
      <w:pPr>
        <w:tabs>
          <w:tab w:val="num" w:pos="2878"/>
        </w:tabs>
        <w:ind w:left="2878" w:hanging="360"/>
      </w:pPr>
      <w:rPr>
        <w:rFonts w:ascii="Symbol" w:hAnsi="Symbol" w:hint="default"/>
      </w:rPr>
    </w:lvl>
    <w:lvl w:ilvl="4" w:tplc="04150003" w:tentative="1">
      <w:start w:val="1"/>
      <w:numFmt w:val="bullet"/>
      <w:lvlText w:val="o"/>
      <w:lvlJc w:val="left"/>
      <w:pPr>
        <w:tabs>
          <w:tab w:val="num" w:pos="3598"/>
        </w:tabs>
        <w:ind w:left="3598" w:hanging="360"/>
      </w:pPr>
      <w:rPr>
        <w:rFonts w:ascii="Courier New" w:hAnsi="Courier New" w:hint="default"/>
      </w:rPr>
    </w:lvl>
    <w:lvl w:ilvl="5" w:tplc="04150005" w:tentative="1">
      <w:start w:val="1"/>
      <w:numFmt w:val="bullet"/>
      <w:lvlText w:val=""/>
      <w:lvlJc w:val="left"/>
      <w:pPr>
        <w:tabs>
          <w:tab w:val="num" w:pos="4318"/>
        </w:tabs>
        <w:ind w:left="4318" w:hanging="360"/>
      </w:pPr>
      <w:rPr>
        <w:rFonts w:ascii="Wingdings" w:hAnsi="Wingdings" w:hint="default"/>
      </w:rPr>
    </w:lvl>
    <w:lvl w:ilvl="6" w:tplc="04150001" w:tentative="1">
      <w:start w:val="1"/>
      <w:numFmt w:val="bullet"/>
      <w:lvlText w:val=""/>
      <w:lvlJc w:val="left"/>
      <w:pPr>
        <w:tabs>
          <w:tab w:val="num" w:pos="5038"/>
        </w:tabs>
        <w:ind w:left="5038" w:hanging="360"/>
      </w:pPr>
      <w:rPr>
        <w:rFonts w:ascii="Symbol" w:hAnsi="Symbol" w:hint="default"/>
      </w:rPr>
    </w:lvl>
    <w:lvl w:ilvl="7" w:tplc="04150003" w:tentative="1">
      <w:start w:val="1"/>
      <w:numFmt w:val="bullet"/>
      <w:lvlText w:val="o"/>
      <w:lvlJc w:val="left"/>
      <w:pPr>
        <w:tabs>
          <w:tab w:val="num" w:pos="5758"/>
        </w:tabs>
        <w:ind w:left="5758" w:hanging="360"/>
      </w:pPr>
      <w:rPr>
        <w:rFonts w:ascii="Courier New" w:hAnsi="Courier New" w:hint="default"/>
      </w:rPr>
    </w:lvl>
    <w:lvl w:ilvl="8" w:tplc="04150005" w:tentative="1">
      <w:start w:val="1"/>
      <w:numFmt w:val="bullet"/>
      <w:lvlText w:val=""/>
      <w:lvlJc w:val="left"/>
      <w:pPr>
        <w:tabs>
          <w:tab w:val="num" w:pos="6478"/>
        </w:tabs>
        <w:ind w:left="6478" w:hanging="360"/>
      </w:pPr>
      <w:rPr>
        <w:rFonts w:ascii="Wingdings" w:hAnsi="Wingdings" w:hint="default"/>
      </w:rPr>
    </w:lvl>
  </w:abstractNum>
  <w:abstractNum w:abstractNumId="172" w15:restartNumberingAfterBreak="0">
    <w:nsid w:val="557238EC"/>
    <w:multiLevelType w:val="hybridMultilevel"/>
    <w:tmpl w:val="C7D24F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55E31C9F"/>
    <w:multiLevelType w:val="hybridMultilevel"/>
    <w:tmpl w:val="5C96524C"/>
    <w:lvl w:ilvl="0" w:tplc="04150001">
      <w:start w:val="1"/>
      <w:numFmt w:val="bullet"/>
      <w:pStyle w:val="listanumerowanazwyka"/>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4" w15:restartNumberingAfterBreak="0">
    <w:nsid w:val="575532A6"/>
    <w:multiLevelType w:val="hybridMultilevel"/>
    <w:tmpl w:val="7A14D2B6"/>
    <w:lvl w:ilvl="0" w:tplc="143486F0">
      <w:start w:val="1"/>
      <w:numFmt w:val="decimal"/>
      <w:pStyle w:val="Styl3"/>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7D41F7D"/>
    <w:multiLevelType w:val="hybridMultilevel"/>
    <w:tmpl w:val="87320ECC"/>
    <w:lvl w:ilvl="0" w:tplc="8CD2BD4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582379DC"/>
    <w:multiLevelType w:val="hybridMultilevel"/>
    <w:tmpl w:val="9752CA3E"/>
    <w:lvl w:ilvl="0" w:tplc="0415000F">
      <w:start w:val="1"/>
      <w:numFmt w:val="decimal"/>
      <w:lvlText w:val="%1."/>
      <w:lvlJc w:val="left"/>
      <w:pPr>
        <w:ind w:left="1428" w:hanging="360"/>
      </w:pPr>
    </w:lvl>
    <w:lvl w:ilvl="1" w:tplc="04150019" w:tentative="1">
      <w:start w:val="1"/>
      <w:numFmt w:val="lowerLetter"/>
      <w:pStyle w:val="bulets1"/>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7" w15:restartNumberingAfterBreak="0">
    <w:nsid w:val="5950204E"/>
    <w:multiLevelType w:val="hybridMultilevel"/>
    <w:tmpl w:val="314C85FE"/>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8" w15:restartNumberingAfterBreak="0">
    <w:nsid w:val="5B84258B"/>
    <w:multiLevelType w:val="hybridMultilevel"/>
    <w:tmpl w:val="1A28CE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15:restartNumberingAfterBreak="0">
    <w:nsid w:val="5BD07F9C"/>
    <w:multiLevelType w:val="multilevel"/>
    <w:tmpl w:val="A510C532"/>
    <w:lvl w:ilvl="0">
      <w:start w:val="1"/>
      <w:numFmt w:val="decimal"/>
      <w:lvlText w:val="%1."/>
      <w:lvlJc w:val="left"/>
      <w:pPr>
        <w:ind w:left="647" w:hanging="360"/>
      </w:pPr>
      <w:rPr>
        <w:rFonts w:hint="default"/>
        <w:b w:val="0"/>
      </w:rPr>
    </w:lvl>
    <w:lvl w:ilvl="1">
      <w:start w:val="2"/>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0" w15:restartNumberingAfterBreak="0">
    <w:nsid w:val="5BD5447E"/>
    <w:multiLevelType w:val="hybridMultilevel"/>
    <w:tmpl w:val="D1228370"/>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1" w15:restartNumberingAfterBreak="0">
    <w:nsid w:val="5C533566"/>
    <w:multiLevelType w:val="hybridMultilevel"/>
    <w:tmpl w:val="722CA4BE"/>
    <w:lvl w:ilvl="0" w:tplc="8CD2BD44">
      <w:start w:val="1"/>
      <w:numFmt w:val="bullet"/>
      <w:lvlText w:val="-"/>
      <w:lvlJc w:val="left"/>
      <w:pPr>
        <w:tabs>
          <w:tab w:val="num" w:pos="718"/>
        </w:tabs>
        <w:ind w:left="718" w:hanging="360"/>
      </w:pPr>
      <w:rPr>
        <w:rFonts w:ascii="Arial" w:hAnsi="Arial" w:hint="default"/>
        <w:color w:val="auto"/>
      </w:rPr>
    </w:lvl>
    <w:lvl w:ilvl="1" w:tplc="04150003" w:tentative="1">
      <w:start w:val="1"/>
      <w:numFmt w:val="bullet"/>
      <w:lvlText w:val="o"/>
      <w:lvlJc w:val="left"/>
      <w:pPr>
        <w:tabs>
          <w:tab w:val="num" w:pos="1438"/>
        </w:tabs>
        <w:ind w:left="1438" w:hanging="360"/>
      </w:pPr>
      <w:rPr>
        <w:rFonts w:ascii="Courier New" w:hAnsi="Courier New" w:hint="default"/>
      </w:rPr>
    </w:lvl>
    <w:lvl w:ilvl="2" w:tplc="04150005" w:tentative="1">
      <w:start w:val="1"/>
      <w:numFmt w:val="bullet"/>
      <w:lvlText w:val=""/>
      <w:lvlJc w:val="left"/>
      <w:pPr>
        <w:tabs>
          <w:tab w:val="num" w:pos="2158"/>
        </w:tabs>
        <w:ind w:left="2158" w:hanging="360"/>
      </w:pPr>
      <w:rPr>
        <w:rFonts w:ascii="Wingdings" w:hAnsi="Wingdings" w:hint="default"/>
      </w:rPr>
    </w:lvl>
    <w:lvl w:ilvl="3" w:tplc="04150001" w:tentative="1">
      <w:start w:val="1"/>
      <w:numFmt w:val="bullet"/>
      <w:lvlText w:val=""/>
      <w:lvlJc w:val="left"/>
      <w:pPr>
        <w:tabs>
          <w:tab w:val="num" w:pos="2878"/>
        </w:tabs>
        <w:ind w:left="2878" w:hanging="360"/>
      </w:pPr>
      <w:rPr>
        <w:rFonts w:ascii="Symbol" w:hAnsi="Symbol" w:hint="default"/>
      </w:rPr>
    </w:lvl>
    <w:lvl w:ilvl="4" w:tplc="04150003" w:tentative="1">
      <w:start w:val="1"/>
      <w:numFmt w:val="bullet"/>
      <w:lvlText w:val="o"/>
      <w:lvlJc w:val="left"/>
      <w:pPr>
        <w:tabs>
          <w:tab w:val="num" w:pos="3598"/>
        </w:tabs>
        <w:ind w:left="3598" w:hanging="360"/>
      </w:pPr>
      <w:rPr>
        <w:rFonts w:ascii="Courier New" w:hAnsi="Courier New" w:hint="default"/>
      </w:rPr>
    </w:lvl>
    <w:lvl w:ilvl="5" w:tplc="04150005" w:tentative="1">
      <w:start w:val="1"/>
      <w:numFmt w:val="bullet"/>
      <w:lvlText w:val=""/>
      <w:lvlJc w:val="left"/>
      <w:pPr>
        <w:tabs>
          <w:tab w:val="num" w:pos="4318"/>
        </w:tabs>
        <w:ind w:left="4318" w:hanging="360"/>
      </w:pPr>
      <w:rPr>
        <w:rFonts w:ascii="Wingdings" w:hAnsi="Wingdings" w:hint="default"/>
      </w:rPr>
    </w:lvl>
    <w:lvl w:ilvl="6" w:tplc="04150001" w:tentative="1">
      <w:start w:val="1"/>
      <w:numFmt w:val="bullet"/>
      <w:lvlText w:val=""/>
      <w:lvlJc w:val="left"/>
      <w:pPr>
        <w:tabs>
          <w:tab w:val="num" w:pos="5038"/>
        </w:tabs>
        <w:ind w:left="5038" w:hanging="360"/>
      </w:pPr>
      <w:rPr>
        <w:rFonts w:ascii="Symbol" w:hAnsi="Symbol" w:hint="default"/>
      </w:rPr>
    </w:lvl>
    <w:lvl w:ilvl="7" w:tplc="04150003" w:tentative="1">
      <w:start w:val="1"/>
      <w:numFmt w:val="bullet"/>
      <w:lvlText w:val="o"/>
      <w:lvlJc w:val="left"/>
      <w:pPr>
        <w:tabs>
          <w:tab w:val="num" w:pos="5758"/>
        </w:tabs>
        <w:ind w:left="5758" w:hanging="360"/>
      </w:pPr>
      <w:rPr>
        <w:rFonts w:ascii="Courier New" w:hAnsi="Courier New" w:hint="default"/>
      </w:rPr>
    </w:lvl>
    <w:lvl w:ilvl="8" w:tplc="04150005" w:tentative="1">
      <w:start w:val="1"/>
      <w:numFmt w:val="bullet"/>
      <w:lvlText w:val=""/>
      <w:lvlJc w:val="left"/>
      <w:pPr>
        <w:tabs>
          <w:tab w:val="num" w:pos="6478"/>
        </w:tabs>
        <w:ind w:left="6478" w:hanging="360"/>
      </w:pPr>
      <w:rPr>
        <w:rFonts w:ascii="Wingdings" w:hAnsi="Wingdings" w:hint="default"/>
      </w:rPr>
    </w:lvl>
  </w:abstractNum>
  <w:abstractNum w:abstractNumId="182" w15:restartNumberingAfterBreak="0">
    <w:nsid w:val="5C5F6D98"/>
    <w:multiLevelType w:val="hybridMultilevel"/>
    <w:tmpl w:val="AB6240C6"/>
    <w:lvl w:ilvl="0" w:tplc="02BE9676">
      <w:start w:val="1"/>
      <w:numFmt w:val="decimal"/>
      <w:pStyle w:val="punktowaniepawe"/>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15:restartNumberingAfterBreak="0">
    <w:nsid w:val="5D392A4F"/>
    <w:multiLevelType w:val="singleLevel"/>
    <w:tmpl w:val="84123624"/>
    <w:lvl w:ilvl="0">
      <w:start w:val="1"/>
      <w:numFmt w:val="bullet"/>
      <w:pStyle w:val="punkcik"/>
      <w:lvlText w:val=""/>
      <w:lvlJc w:val="left"/>
      <w:pPr>
        <w:tabs>
          <w:tab w:val="num" w:pos="1381"/>
        </w:tabs>
        <w:ind w:left="1304" w:hanging="283"/>
      </w:pPr>
      <w:rPr>
        <w:rFonts w:ascii="Symbol" w:hAnsi="Symbol" w:hint="default"/>
        <w:sz w:val="16"/>
      </w:rPr>
    </w:lvl>
  </w:abstractNum>
  <w:abstractNum w:abstractNumId="184" w15:restartNumberingAfterBreak="0">
    <w:nsid w:val="5DAC507C"/>
    <w:multiLevelType w:val="hybridMultilevel"/>
    <w:tmpl w:val="EB1C2D8A"/>
    <w:lvl w:ilvl="0" w:tplc="92C89AC8">
      <w:start w:val="1"/>
      <w:numFmt w:val="bullet"/>
      <w:pStyle w:val="a"/>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5"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6"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5E9C5F0D"/>
    <w:multiLevelType w:val="multilevel"/>
    <w:tmpl w:val="207C7960"/>
    <w:lvl w:ilvl="0">
      <w:start w:val="1"/>
      <w:numFmt w:val="decimal"/>
      <w:lvlRestart w:val="0"/>
      <w:pStyle w:val="punktowanie"/>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188" w15:restartNumberingAfterBreak="0">
    <w:nsid w:val="5F0C17C1"/>
    <w:multiLevelType w:val="hybridMultilevel"/>
    <w:tmpl w:val="D7E61AA8"/>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9" w15:restartNumberingAfterBreak="0">
    <w:nsid w:val="607F4203"/>
    <w:multiLevelType w:val="multilevel"/>
    <w:tmpl w:val="82602112"/>
    <w:name w:val="WW8Num10222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190" w15:restartNumberingAfterBreak="0">
    <w:nsid w:val="6091565B"/>
    <w:multiLevelType w:val="hybridMultilevel"/>
    <w:tmpl w:val="6742E50C"/>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1" w15:restartNumberingAfterBreak="0">
    <w:nsid w:val="60E62970"/>
    <w:multiLevelType w:val="singleLevel"/>
    <w:tmpl w:val="D01ECD84"/>
    <w:lvl w:ilvl="0">
      <w:start w:val="1"/>
      <w:numFmt w:val="bullet"/>
      <w:pStyle w:val="Punkcik0"/>
      <w:lvlText w:val=""/>
      <w:lvlJc w:val="left"/>
      <w:pPr>
        <w:tabs>
          <w:tab w:val="num" w:pos="1920"/>
        </w:tabs>
        <w:ind w:left="1920" w:hanging="360"/>
      </w:pPr>
      <w:rPr>
        <w:rFonts w:ascii="Wingdings" w:hAnsi="Wingdings" w:hint="default"/>
      </w:rPr>
    </w:lvl>
  </w:abstractNum>
  <w:abstractNum w:abstractNumId="192" w15:restartNumberingAfterBreak="0">
    <w:nsid w:val="63AC165B"/>
    <w:multiLevelType w:val="singleLevel"/>
    <w:tmpl w:val="37CCF37E"/>
    <w:lvl w:ilvl="0">
      <w:start w:val="1"/>
      <w:numFmt w:val="bullet"/>
      <w:pStyle w:val="Listapunktowania"/>
      <w:lvlText w:val=""/>
      <w:lvlJc w:val="left"/>
      <w:pPr>
        <w:tabs>
          <w:tab w:val="num" w:pos="360"/>
        </w:tabs>
        <w:ind w:left="360" w:hanging="360"/>
      </w:pPr>
      <w:rPr>
        <w:rFonts w:ascii="Symbol" w:hAnsi="Symbol" w:hint="default"/>
        <w:sz w:val="28"/>
      </w:rPr>
    </w:lvl>
  </w:abstractNum>
  <w:abstractNum w:abstractNumId="193" w15:restartNumberingAfterBreak="0">
    <w:nsid w:val="645727EB"/>
    <w:multiLevelType w:val="hybridMultilevel"/>
    <w:tmpl w:val="432C6B8A"/>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4" w15:restartNumberingAfterBreak="0">
    <w:nsid w:val="65884FAF"/>
    <w:multiLevelType w:val="multilevel"/>
    <w:tmpl w:val="18665B60"/>
    <w:lvl w:ilvl="0">
      <w:numFmt w:val="bullet"/>
      <w:pStyle w:val="pauza2"/>
      <w:lvlText w:val=""/>
      <w:lvlJc w:val="left"/>
      <w:pPr>
        <w:tabs>
          <w:tab w:val="num" w:pos="1653"/>
        </w:tabs>
        <w:ind w:left="1653" w:hanging="570"/>
      </w:pPr>
      <w:rPr>
        <w:rFonts w:ascii="Symbol" w:hAnsi="Symbol" w:hint="default"/>
      </w:rPr>
    </w:lvl>
    <w:lvl w:ilvl="1" w:tentative="1">
      <w:start w:val="1"/>
      <w:numFmt w:val="bullet"/>
      <w:lvlText w:val="o"/>
      <w:lvlJc w:val="left"/>
      <w:pPr>
        <w:tabs>
          <w:tab w:val="num" w:pos="1956"/>
        </w:tabs>
        <w:ind w:left="1956" w:hanging="360"/>
      </w:pPr>
      <w:rPr>
        <w:rFonts w:ascii="Courier New" w:hAnsi="Courier New" w:cs="Tahoma"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Tahoma"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Tahoma"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195" w15:restartNumberingAfterBreak="0">
    <w:nsid w:val="676B4497"/>
    <w:multiLevelType w:val="hybridMultilevel"/>
    <w:tmpl w:val="BD82BF18"/>
    <w:lvl w:ilvl="0" w:tplc="79DC4C88">
      <w:start w:val="1"/>
      <w:numFmt w:val="bullet"/>
      <w:lvlText w:val="-"/>
      <w:lvlJc w:val="left"/>
      <w:pPr>
        <w:ind w:left="360" w:hanging="360"/>
      </w:pPr>
      <w:rPr>
        <w:rFonts w:ascii="Courier New" w:hAnsi="Courier New"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6" w15:restartNumberingAfterBreak="0">
    <w:nsid w:val="683746CC"/>
    <w:multiLevelType w:val="hybridMultilevel"/>
    <w:tmpl w:val="9260EF40"/>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7" w15:restartNumberingAfterBreak="0">
    <w:nsid w:val="68DE6CEA"/>
    <w:multiLevelType w:val="hybridMultilevel"/>
    <w:tmpl w:val="F822FD72"/>
    <w:lvl w:ilvl="0" w:tplc="C3B0E07C">
      <w:start w:val="1"/>
      <w:numFmt w:val="upperRoman"/>
      <w:lvlText w:val="%1."/>
      <w:lvlJc w:val="right"/>
      <w:pPr>
        <w:ind w:left="1004" w:hanging="720"/>
      </w:pPr>
      <w:rPr>
        <w:rFonts w:ascii="Arial" w:hAnsi="Arial" w:cs="Arial"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69163A9D"/>
    <w:multiLevelType w:val="multilevel"/>
    <w:tmpl w:val="8B7A5A88"/>
    <w:lvl w:ilvl="0">
      <w:start w:val="1"/>
      <w:numFmt w:val="decimal"/>
      <w:pStyle w:val="S1"/>
      <w:lvlText w:val="%1."/>
      <w:lvlJc w:val="left"/>
      <w:pPr>
        <w:ind w:left="360" w:hanging="360"/>
      </w:pPr>
    </w:lvl>
    <w:lvl w:ilvl="1">
      <w:start w:val="1"/>
      <w:numFmt w:val="decimal"/>
      <w:pStyle w:val="S2"/>
      <w:lvlText w:val="%1.%2."/>
      <w:lvlJc w:val="left"/>
      <w:pPr>
        <w:ind w:left="792" w:hanging="432"/>
      </w:pPr>
    </w:lvl>
    <w:lvl w:ilvl="2">
      <w:start w:val="1"/>
      <w:numFmt w:val="decimal"/>
      <w:pStyle w:val="S3"/>
      <w:lvlText w:val="%1.%2.%3."/>
      <w:lvlJc w:val="left"/>
      <w:pPr>
        <w:ind w:left="504" w:hanging="504"/>
      </w:pPr>
    </w:lvl>
    <w:lvl w:ilvl="3">
      <w:start w:val="1"/>
      <w:numFmt w:val="decimal"/>
      <w:pStyle w:val="S4"/>
      <w:lvlText w:val="%1.%2.%3.%4."/>
      <w:lvlJc w:val="left"/>
      <w:pPr>
        <w:ind w:left="1499" w:hanging="648"/>
      </w:pPr>
    </w:lvl>
    <w:lvl w:ilvl="4">
      <w:start w:val="1"/>
      <w:numFmt w:val="decimal"/>
      <w:pStyle w:val="S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9" w15:restartNumberingAfterBreak="0">
    <w:nsid w:val="69A76798"/>
    <w:multiLevelType w:val="hybridMultilevel"/>
    <w:tmpl w:val="CB5AF9F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0" w15:restartNumberingAfterBreak="0">
    <w:nsid w:val="6A800050"/>
    <w:multiLevelType w:val="multilevel"/>
    <w:tmpl w:val="5A5C0374"/>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1" w15:restartNumberingAfterBreak="0">
    <w:nsid w:val="6C2B0954"/>
    <w:multiLevelType w:val="hybridMultilevel"/>
    <w:tmpl w:val="FAE24672"/>
    <w:lvl w:ilvl="0" w:tplc="8CD2BD4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6C5C54D1"/>
    <w:multiLevelType w:val="hybridMultilevel"/>
    <w:tmpl w:val="26F6FC38"/>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3" w15:restartNumberingAfterBreak="0">
    <w:nsid w:val="6D2E3CEF"/>
    <w:multiLevelType w:val="singleLevel"/>
    <w:tmpl w:val="04150001"/>
    <w:lvl w:ilvl="0">
      <w:start w:val="1"/>
      <w:numFmt w:val="bullet"/>
      <w:pStyle w:val="Roma2"/>
      <w:lvlText w:val=""/>
      <w:lvlJc w:val="left"/>
      <w:pPr>
        <w:tabs>
          <w:tab w:val="num" w:pos="360"/>
        </w:tabs>
        <w:ind w:left="360" w:hanging="360"/>
      </w:pPr>
      <w:rPr>
        <w:rFonts w:ascii="Symbol" w:hAnsi="Symbol" w:hint="default"/>
      </w:rPr>
    </w:lvl>
  </w:abstractNum>
  <w:abstractNum w:abstractNumId="204" w15:restartNumberingAfterBreak="0">
    <w:nsid w:val="6D3904CA"/>
    <w:multiLevelType w:val="hybridMultilevel"/>
    <w:tmpl w:val="B2B6692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5" w15:restartNumberingAfterBreak="0">
    <w:nsid w:val="6E4C19E8"/>
    <w:multiLevelType w:val="hybridMultilevel"/>
    <w:tmpl w:val="5416603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6E9D4E47"/>
    <w:multiLevelType w:val="hybridMultilevel"/>
    <w:tmpl w:val="46664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6ECF5D93"/>
    <w:multiLevelType w:val="hybridMultilevel"/>
    <w:tmpl w:val="2694580C"/>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8" w15:restartNumberingAfterBreak="0">
    <w:nsid w:val="6F57192F"/>
    <w:multiLevelType w:val="multilevel"/>
    <w:tmpl w:val="E446103E"/>
    <w:lvl w:ilvl="0">
      <w:start w:val="1"/>
      <w:numFmt w:val="decimal"/>
      <w:pStyle w:val="X1"/>
      <w:lvlText w:val="%1."/>
      <w:lvlJc w:val="left"/>
      <w:pPr>
        <w:ind w:left="720" w:hanging="360"/>
      </w:pPr>
      <w:rPr>
        <w:rFonts w:hint="default"/>
      </w:rPr>
    </w:lvl>
    <w:lvl w:ilvl="1">
      <w:start w:val="1"/>
      <w:numFmt w:val="decimal"/>
      <w:pStyle w:val="X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X4"/>
      <w:isLgl/>
      <w:lvlText w:val="%1.%2.%3.%4."/>
      <w:lvlJc w:val="left"/>
      <w:pPr>
        <w:ind w:left="1080" w:hanging="720"/>
      </w:pPr>
      <w:rPr>
        <w:rFonts w:hint="default"/>
      </w:rPr>
    </w:lvl>
    <w:lvl w:ilvl="4">
      <w:start w:val="1"/>
      <w:numFmt w:val="decimal"/>
      <w:pStyle w:val="X5"/>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9" w15:restartNumberingAfterBreak="0">
    <w:nsid w:val="6FC94C50"/>
    <w:multiLevelType w:val="hybridMultilevel"/>
    <w:tmpl w:val="D6DC730E"/>
    <w:lvl w:ilvl="0" w:tplc="79DC4C88">
      <w:start w:val="1"/>
      <w:numFmt w:val="bullet"/>
      <w:lvlText w:val="-"/>
      <w:lvlJc w:val="left"/>
      <w:pPr>
        <w:ind w:left="573" w:hanging="360"/>
      </w:pPr>
      <w:rPr>
        <w:rFonts w:ascii="Courier New" w:hAnsi="Courier New" w:hint="default"/>
      </w:rPr>
    </w:lvl>
    <w:lvl w:ilvl="1" w:tplc="04150003" w:tentative="1">
      <w:start w:val="1"/>
      <w:numFmt w:val="bullet"/>
      <w:lvlText w:val="o"/>
      <w:lvlJc w:val="left"/>
      <w:pPr>
        <w:ind w:left="1293" w:hanging="360"/>
      </w:pPr>
      <w:rPr>
        <w:rFonts w:ascii="Courier New" w:hAnsi="Courier New" w:cs="Courier New" w:hint="default"/>
      </w:rPr>
    </w:lvl>
    <w:lvl w:ilvl="2" w:tplc="04150005" w:tentative="1">
      <w:start w:val="1"/>
      <w:numFmt w:val="bullet"/>
      <w:lvlText w:val=""/>
      <w:lvlJc w:val="left"/>
      <w:pPr>
        <w:ind w:left="2013" w:hanging="360"/>
      </w:pPr>
      <w:rPr>
        <w:rFonts w:ascii="Wingdings" w:hAnsi="Wingdings" w:hint="default"/>
      </w:rPr>
    </w:lvl>
    <w:lvl w:ilvl="3" w:tplc="04150001" w:tentative="1">
      <w:start w:val="1"/>
      <w:numFmt w:val="bullet"/>
      <w:lvlText w:val=""/>
      <w:lvlJc w:val="left"/>
      <w:pPr>
        <w:ind w:left="2733" w:hanging="360"/>
      </w:pPr>
      <w:rPr>
        <w:rFonts w:ascii="Symbol" w:hAnsi="Symbol" w:hint="default"/>
      </w:rPr>
    </w:lvl>
    <w:lvl w:ilvl="4" w:tplc="04150003" w:tentative="1">
      <w:start w:val="1"/>
      <w:numFmt w:val="bullet"/>
      <w:lvlText w:val="o"/>
      <w:lvlJc w:val="left"/>
      <w:pPr>
        <w:ind w:left="3453" w:hanging="360"/>
      </w:pPr>
      <w:rPr>
        <w:rFonts w:ascii="Courier New" w:hAnsi="Courier New" w:cs="Courier New" w:hint="default"/>
      </w:rPr>
    </w:lvl>
    <w:lvl w:ilvl="5" w:tplc="04150005" w:tentative="1">
      <w:start w:val="1"/>
      <w:numFmt w:val="bullet"/>
      <w:lvlText w:val=""/>
      <w:lvlJc w:val="left"/>
      <w:pPr>
        <w:ind w:left="4173" w:hanging="360"/>
      </w:pPr>
      <w:rPr>
        <w:rFonts w:ascii="Wingdings" w:hAnsi="Wingdings" w:hint="default"/>
      </w:rPr>
    </w:lvl>
    <w:lvl w:ilvl="6" w:tplc="04150001" w:tentative="1">
      <w:start w:val="1"/>
      <w:numFmt w:val="bullet"/>
      <w:lvlText w:val=""/>
      <w:lvlJc w:val="left"/>
      <w:pPr>
        <w:ind w:left="4893" w:hanging="360"/>
      </w:pPr>
      <w:rPr>
        <w:rFonts w:ascii="Symbol" w:hAnsi="Symbol" w:hint="default"/>
      </w:rPr>
    </w:lvl>
    <w:lvl w:ilvl="7" w:tplc="04150003" w:tentative="1">
      <w:start w:val="1"/>
      <w:numFmt w:val="bullet"/>
      <w:lvlText w:val="o"/>
      <w:lvlJc w:val="left"/>
      <w:pPr>
        <w:ind w:left="5613" w:hanging="360"/>
      </w:pPr>
      <w:rPr>
        <w:rFonts w:ascii="Courier New" w:hAnsi="Courier New" w:cs="Courier New" w:hint="default"/>
      </w:rPr>
    </w:lvl>
    <w:lvl w:ilvl="8" w:tplc="04150005" w:tentative="1">
      <w:start w:val="1"/>
      <w:numFmt w:val="bullet"/>
      <w:lvlText w:val=""/>
      <w:lvlJc w:val="left"/>
      <w:pPr>
        <w:ind w:left="6333" w:hanging="360"/>
      </w:pPr>
      <w:rPr>
        <w:rFonts w:ascii="Wingdings" w:hAnsi="Wingdings" w:hint="default"/>
      </w:rPr>
    </w:lvl>
  </w:abstractNum>
  <w:abstractNum w:abstractNumId="210" w15:restartNumberingAfterBreak="0">
    <w:nsid w:val="70C7424C"/>
    <w:multiLevelType w:val="singleLevel"/>
    <w:tmpl w:val="5330E48A"/>
    <w:lvl w:ilvl="0">
      <w:start w:val="1"/>
      <w:numFmt w:val="bullet"/>
      <w:pStyle w:val="wypunktowanie"/>
      <w:lvlText w:val=""/>
      <w:lvlJc w:val="left"/>
      <w:pPr>
        <w:tabs>
          <w:tab w:val="num" w:pos="360"/>
        </w:tabs>
        <w:ind w:left="360" w:hanging="360"/>
      </w:pPr>
      <w:rPr>
        <w:rFonts w:ascii="Wingdings" w:hAnsi="Wingdings" w:hint="default"/>
      </w:rPr>
    </w:lvl>
  </w:abstractNum>
  <w:abstractNum w:abstractNumId="211" w15:restartNumberingAfterBreak="0">
    <w:nsid w:val="70CE535C"/>
    <w:multiLevelType w:val="multilevel"/>
    <w:tmpl w:val="FE0821D2"/>
    <w:lvl w:ilvl="0">
      <w:start w:val="1"/>
      <w:numFmt w:val="decimal"/>
      <w:pStyle w:val="Z1"/>
      <w:lvlText w:val="%1."/>
      <w:lvlJc w:val="left"/>
      <w:pPr>
        <w:tabs>
          <w:tab w:val="num" w:pos="0"/>
        </w:tabs>
        <w:ind w:left="432" w:hanging="432"/>
      </w:pPr>
      <w:rPr>
        <w:rFonts w:ascii="Times New Roman" w:hAnsi="Times New Roman" w:hint="default"/>
        <w:b/>
        <w:i w:val="0"/>
        <w:sz w:val="24"/>
        <w:szCs w:val="24"/>
      </w:rPr>
    </w:lvl>
    <w:lvl w:ilvl="1">
      <w:start w:val="1"/>
      <w:numFmt w:val="decimal"/>
      <w:pStyle w:val="Z2"/>
      <w:lvlText w:val="%1.%2."/>
      <w:lvlJc w:val="left"/>
      <w:pPr>
        <w:tabs>
          <w:tab w:val="num" w:pos="0"/>
        </w:tabs>
        <w:ind w:left="576" w:hanging="576"/>
      </w:pPr>
      <w:rPr>
        <w:rFonts w:ascii="Times New Roman" w:hAnsi="Times New Roman" w:hint="default"/>
        <w:b/>
        <w:i w:val="0"/>
        <w:sz w:val="24"/>
        <w:szCs w:val="24"/>
      </w:rPr>
    </w:lvl>
    <w:lvl w:ilvl="2">
      <w:start w:val="1"/>
      <w:numFmt w:val="decimal"/>
      <w:lvlText w:val="%1.%2.%3."/>
      <w:lvlJc w:val="left"/>
      <w:pPr>
        <w:tabs>
          <w:tab w:val="num" w:pos="0"/>
        </w:tabs>
        <w:ind w:left="720" w:hanging="720"/>
      </w:pPr>
      <w:rPr>
        <w:rFonts w:ascii="Times New Roman" w:hAnsi="Times New Roman" w:hint="default"/>
        <w:b/>
        <w:i w:val="0"/>
        <w:sz w:val="24"/>
        <w:szCs w:val="24"/>
      </w:rPr>
    </w:lvl>
    <w:lvl w:ilvl="3">
      <w:start w:val="1"/>
      <w:numFmt w:val="decimal"/>
      <w:lvlText w:val="%1.%2.%3.%4"/>
      <w:lvlJc w:val="left"/>
      <w:pPr>
        <w:tabs>
          <w:tab w:val="num" w:pos="284"/>
        </w:tabs>
        <w:ind w:left="1148" w:hanging="864"/>
      </w:pPr>
      <w:rPr>
        <w:rFonts w:ascii="Times New Roman" w:hAnsi="Times New Roman" w:hint="default"/>
        <w:b/>
        <w:i w:val="0"/>
        <w:sz w:val="24"/>
        <w:szCs w:val="24"/>
      </w:rPr>
    </w:lvl>
    <w:lvl w:ilvl="4">
      <w:start w:val="1"/>
      <w:numFmt w:val="decimal"/>
      <w:lvlText w:val="%1.%2.%3.%4.%5"/>
      <w:lvlJc w:val="left"/>
      <w:pPr>
        <w:tabs>
          <w:tab w:val="num" w:pos="284"/>
        </w:tabs>
        <w:ind w:left="1292" w:hanging="1008"/>
      </w:pPr>
      <w:rPr>
        <w:rFonts w:ascii="Times New Roman" w:hAnsi="Times New Roman" w:hint="default"/>
        <w:b/>
        <w:i w:val="0"/>
        <w:sz w:val="24"/>
        <w:szCs w:val="24"/>
      </w:rPr>
    </w:lvl>
    <w:lvl w:ilvl="5">
      <w:start w:val="1"/>
      <w:numFmt w:val="decimal"/>
      <w:lvlText w:val="%1.%2.%3.%4.%5.%6"/>
      <w:lvlJc w:val="left"/>
      <w:pPr>
        <w:tabs>
          <w:tab w:val="num" w:pos="142"/>
        </w:tabs>
        <w:ind w:left="1294" w:hanging="1152"/>
      </w:pPr>
      <w:rPr>
        <w:rFonts w:ascii="Times New Roman" w:hAnsi="Times New Roman" w:hint="default"/>
        <w:b/>
        <w:i w:val="0"/>
        <w:color w:val="auto"/>
        <w:sz w:val="24"/>
        <w:szCs w:val="24"/>
        <w:u w:val="none"/>
      </w:rPr>
    </w:lvl>
    <w:lvl w:ilvl="6">
      <w:start w:val="1"/>
      <w:numFmt w:val="decimal"/>
      <w:lvlText w:val="%1.%2.%3.%4.%5.%6.%7"/>
      <w:lvlJc w:val="left"/>
      <w:pPr>
        <w:tabs>
          <w:tab w:val="num" w:pos="568"/>
        </w:tabs>
        <w:ind w:left="1864" w:hanging="1296"/>
      </w:pPr>
      <w:rPr>
        <w:rFonts w:ascii="Times New Roman" w:hAnsi="Times New Roman" w:hint="default"/>
        <w:b/>
        <w:i w:val="0"/>
        <w:color w:val="auto"/>
        <w:sz w:val="24"/>
        <w:szCs w:val="24"/>
        <w:u w:val="none"/>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12" w15:restartNumberingAfterBreak="0">
    <w:nsid w:val="71617557"/>
    <w:multiLevelType w:val="multilevel"/>
    <w:tmpl w:val="3A288CD8"/>
    <w:lvl w:ilvl="0">
      <w:start w:val="1"/>
      <w:numFmt w:val="decimal"/>
      <w:lvlText w:val="%1."/>
      <w:lvlJc w:val="left"/>
      <w:pPr>
        <w:ind w:left="647" w:hanging="360"/>
      </w:pPr>
      <w:rPr>
        <w:rFonts w:hint="default"/>
        <w:b w:val="0"/>
      </w:rPr>
    </w:lvl>
    <w:lvl w:ilvl="1">
      <w:start w:val="2"/>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3" w15:restartNumberingAfterBreak="0">
    <w:nsid w:val="717B5AE6"/>
    <w:multiLevelType w:val="hybridMultilevel"/>
    <w:tmpl w:val="0A2C8808"/>
    <w:lvl w:ilvl="0" w:tplc="FC3E6036">
      <w:start w:val="1"/>
      <w:numFmt w:val="bullet"/>
      <w:pStyle w:val="W1i2pz"/>
      <w:lvlText w:val=""/>
      <w:lvlJc w:val="left"/>
      <w:pPr>
        <w:tabs>
          <w:tab w:val="num" w:pos="360"/>
        </w:tabs>
        <w:ind w:left="0" w:firstLine="0"/>
      </w:pPr>
      <w:rPr>
        <w:rFonts w:ascii="Symbol" w:hAnsi="Symbol" w:hint="default"/>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7208605A"/>
    <w:multiLevelType w:val="hybridMultilevel"/>
    <w:tmpl w:val="6B80658A"/>
    <w:lvl w:ilvl="0" w:tplc="8CD2BD4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731127C3"/>
    <w:multiLevelType w:val="hybridMultilevel"/>
    <w:tmpl w:val="1FA089A2"/>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6" w15:restartNumberingAfterBreak="0">
    <w:nsid w:val="73DB6C54"/>
    <w:multiLevelType w:val="multilevel"/>
    <w:tmpl w:val="674066C2"/>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7" w15:restartNumberingAfterBreak="0">
    <w:nsid w:val="740A7254"/>
    <w:multiLevelType w:val="hybridMultilevel"/>
    <w:tmpl w:val="985A3ABC"/>
    <w:lvl w:ilvl="0" w:tplc="79DC4C88">
      <w:start w:val="1"/>
      <w:numFmt w:val="bullet"/>
      <w:lvlText w:val="-"/>
      <w:lvlJc w:val="left"/>
      <w:pPr>
        <w:tabs>
          <w:tab w:val="num" w:pos="720"/>
        </w:tabs>
        <w:ind w:left="720" w:hanging="360"/>
      </w:pPr>
      <w:rPr>
        <w:rFonts w:ascii="Courier New" w:hAnsi="Courier New"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744669F4"/>
    <w:multiLevelType w:val="hybridMultilevel"/>
    <w:tmpl w:val="E6B65B20"/>
    <w:lvl w:ilvl="0" w:tplc="00E8372C">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745A769F"/>
    <w:multiLevelType w:val="hybridMultilevel"/>
    <w:tmpl w:val="F24843CE"/>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0" w15:restartNumberingAfterBreak="0">
    <w:nsid w:val="748273F2"/>
    <w:multiLevelType w:val="hybridMultilevel"/>
    <w:tmpl w:val="3C82CB82"/>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1" w15:restartNumberingAfterBreak="0">
    <w:nsid w:val="75BE3C36"/>
    <w:multiLevelType w:val="hybridMultilevel"/>
    <w:tmpl w:val="6E0EAB3E"/>
    <w:lvl w:ilvl="0" w:tplc="79DC4C88">
      <w:start w:val="1"/>
      <w:numFmt w:val="bullet"/>
      <w:lvlText w:val="-"/>
      <w:lvlJc w:val="left"/>
      <w:pPr>
        <w:tabs>
          <w:tab w:val="num" w:pos="720"/>
        </w:tabs>
        <w:ind w:left="720" w:hanging="360"/>
      </w:pPr>
      <w:rPr>
        <w:rFonts w:ascii="Courier New" w:hAnsi="Courier New"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76266B37"/>
    <w:multiLevelType w:val="multilevel"/>
    <w:tmpl w:val="13761DCE"/>
    <w:lvl w:ilvl="0">
      <w:start w:val="1"/>
      <w:numFmt w:val="lowerLetter"/>
      <w:lvlText w:val="%1)"/>
      <w:lvlJc w:val="left"/>
      <w:pPr>
        <w:ind w:left="0" w:firstLine="0"/>
      </w:pPr>
      <w:rPr>
        <w:rFonts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3" w15:restartNumberingAfterBreak="0">
    <w:nsid w:val="764177EF"/>
    <w:multiLevelType w:val="hybridMultilevel"/>
    <w:tmpl w:val="98FA5292"/>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4" w15:restartNumberingAfterBreak="0">
    <w:nsid w:val="76C11A79"/>
    <w:multiLevelType w:val="singleLevel"/>
    <w:tmpl w:val="379CE480"/>
    <w:lvl w:ilvl="0">
      <w:start w:val="1"/>
      <w:numFmt w:val="decimal"/>
      <w:pStyle w:val="Listanumdod"/>
      <w:lvlText w:val="%1)"/>
      <w:lvlJc w:val="left"/>
      <w:pPr>
        <w:tabs>
          <w:tab w:val="num" w:pos="360"/>
        </w:tabs>
        <w:ind w:left="360" w:hanging="360"/>
      </w:pPr>
    </w:lvl>
  </w:abstractNum>
  <w:abstractNum w:abstractNumId="225" w15:restartNumberingAfterBreak="0">
    <w:nsid w:val="77333F63"/>
    <w:multiLevelType w:val="multilevel"/>
    <w:tmpl w:val="0890BEA4"/>
    <w:lvl w:ilvl="0">
      <w:start w:val="1"/>
      <w:numFmt w:val="bullet"/>
      <w:lvlText w:val="-"/>
      <w:lvlJc w:val="left"/>
      <w:rPr>
        <w:rFonts w:ascii="Courier New" w:hAnsi="Courier New" w:hint="default"/>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77A97078"/>
    <w:multiLevelType w:val="hybridMultilevel"/>
    <w:tmpl w:val="DCAA2476"/>
    <w:lvl w:ilvl="0" w:tplc="8CD2BD4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7" w15:restartNumberingAfterBreak="0">
    <w:nsid w:val="78826927"/>
    <w:multiLevelType w:val="hybridMultilevel"/>
    <w:tmpl w:val="7CB83A48"/>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8" w15:restartNumberingAfterBreak="0">
    <w:nsid w:val="78CB4786"/>
    <w:multiLevelType w:val="multilevel"/>
    <w:tmpl w:val="49D028E0"/>
    <w:lvl w:ilvl="0">
      <w:start w:val="1"/>
      <w:numFmt w:val="bullet"/>
      <w:pStyle w:val="Kropki"/>
      <w:lvlText w:val=""/>
      <w:lvlJc w:val="left"/>
      <w:pPr>
        <w:tabs>
          <w:tab w:val="num" w:pos="709"/>
        </w:tabs>
        <w:ind w:left="709" w:hanging="283"/>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9" w15:restartNumberingAfterBreak="0">
    <w:nsid w:val="79AB7825"/>
    <w:multiLevelType w:val="hybridMultilevel"/>
    <w:tmpl w:val="E962D46A"/>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0" w15:restartNumberingAfterBreak="0">
    <w:nsid w:val="79E511D6"/>
    <w:multiLevelType w:val="hybridMultilevel"/>
    <w:tmpl w:val="C2ACF48C"/>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1" w15:restartNumberingAfterBreak="0">
    <w:nsid w:val="7AA01E90"/>
    <w:multiLevelType w:val="multilevel"/>
    <w:tmpl w:val="4F16711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7B234C17"/>
    <w:multiLevelType w:val="multilevel"/>
    <w:tmpl w:val="5A5C0374"/>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3" w15:restartNumberingAfterBreak="0">
    <w:nsid w:val="7BB94503"/>
    <w:multiLevelType w:val="hybridMultilevel"/>
    <w:tmpl w:val="0B447F12"/>
    <w:lvl w:ilvl="0" w:tplc="FFFFFFFF">
      <w:start w:val="1"/>
      <w:numFmt w:val="bullet"/>
      <w:pStyle w:val="kreska"/>
      <w:lvlText w:val=""/>
      <w:lvlJc w:val="left"/>
      <w:pPr>
        <w:tabs>
          <w:tab w:val="num" w:pos="720"/>
        </w:tabs>
        <w:ind w:left="720" w:hanging="360"/>
      </w:pPr>
      <w:rPr>
        <w:rFonts w:ascii="Wingdings" w:hAnsi="Wingdings"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A45625C2">
      <w:numFmt w:val="bullet"/>
      <w:lvlText w:val="•"/>
      <w:lvlJc w:val="left"/>
      <w:pPr>
        <w:ind w:left="3945" w:hanging="1425"/>
      </w:pPr>
      <w:rPr>
        <w:rFonts w:ascii="Times New Roman" w:eastAsia="Times New Roman" w:hAnsi="Times New Roman"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7C5466F2"/>
    <w:multiLevelType w:val="singleLevel"/>
    <w:tmpl w:val="65B8B45E"/>
    <w:lvl w:ilvl="0">
      <w:start w:val="1"/>
      <w:numFmt w:val="decimal"/>
      <w:pStyle w:val="N1i2pz"/>
      <w:lvlText w:val="%1."/>
      <w:lvlJc w:val="left"/>
      <w:pPr>
        <w:tabs>
          <w:tab w:val="num" w:pos="425"/>
        </w:tabs>
        <w:ind w:left="425" w:hanging="425"/>
      </w:pPr>
      <w:rPr>
        <w:rFonts w:hint="default"/>
      </w:rPr>
    </w:lvl>
  </w:abstractNum>
  <w:abstractNum w:abstractNumId="235" w15:restartNumberingAfterBreak="0">
    <w:nsid w:val="7C663850"/>
    <w:multiLevelType w:val="hybridMultilevel"/>
    <w:tmpl w:val="0326296A"/>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6" w15:restartNumberingAfterBreak="0">
    <w:nsid w:val="7D9B6C40"/>
    <w:multiLevelType w:val="hybridMultilevel"/>
    <w:tmpl w:val="33DCE770"/>
    <w:lvl w:ilvl="0" w:tplc="79DC4C88">
      <w:start w:val="1"/>
      <w:numFmt w:val="bullet"/>
      <w:lvlText w:val="-"/>
      <w:lvlJc w:val="left"/>
      <w:pPr>
        <w:ind w:left="360" w:hanging="360"/>
      </w:pPr>
      <w:rPr>
        <w:rFonts w:ascii="Courier New" w:hAnsi="Courier New" w:hint="default"/>
      </w:rPr>
    </w:lvl>
    <w:lvl w:ilvl="1" w:tplc="8CD2BD44">
      <w:start w:val="1"/>
      <w:numFmt w:val="bullet"/>
      <w:lvlText w:val="-"/>
      <w:lvlJc w:val="left"/>
      <w:pPr>
        <w:ind w:left="1080" w:hanging="360"/>
      </w:pPr>
      <w:rPr>
        <w:rFonts w:ascii="Arial" w:hAnsi="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7" w15:restartNumberingAfterBreak="0">
    <w:nsid w:val="7E0608CC"/>
    <w:multiLevelType w:val="hybridMultilevel"/>
    <w:tmpl w:val="502C2572"/>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8" w15:restartNumberingAfterBreak="0">
    <w:nsid w:val="7E6D6B44"/>
    <w:multiLevelType w:val="hybridMultilevel"/>
    <w:tmpl w:val="42DA355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9" w15:restartNumberingAfterBreak="0">
    <w:nsid w:val="7EFE31B1"/>
    <w:multiLevelType w:val="hybridMultilevel"/>
    <w:tmpl w:val="190C253C"/>
    <w:lvl w:ilvl="0" w:tplc="8CD2BD44">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7FC73A88"/>
    <w:multiLevelType w:val="multilevel"/>
    <w:tmpl w:val="54A0D262"/>
    <w:styleLink w:val="StylKonspektynumerowaneArial16ptPogrubienieKapitaliki11"/>
    <w:lvl w:ilvl="0">
      <w:start w:val="1"/>
      <w:numFmt w:val="decimal"/>
      <w:suff w:val="space"/>
      <w:lvlText w:val="%1."/>
      <w:lvlJc w:val="left"/>
      <w:pPr>
        <w:ind w:left="284" w:hanging="284"/>
      </w:pPr>
      <w:rPr>
        <w:rFonts w:hint="default"/>
      </w:rPr>
    </w:lvl>
    <w:lvl w:ilvl="1">
      <w:start w:val="1"/>
      <w:numFmt w:val="decimal"/>
      <w:lvlText w:val="%1.%2."/>
      <w:lvlJc w:val="left"/>
      <w:pPr>
        <w:tabs>
          <w:tab w:val="num" w:pos="992"/>
        </w:tabs>
        <w:ind w:left="992" w:hanging="708"/>
      </w:pPr>
      <w:rPr>
        <w:rFonts w:hint="default"/>
      </w:rPr>
    </w:lvl>
    <w:lvl w:ilvl="2">
      <w:start w:val="1"/>
      <w:numFmt w:val="decimal"/>
      <w:lvlText w:val="%1.%2.%3."/>
      <w:lvlJc w:val="left"/>
      <w:pPr>
        <w:tabs>
          <w:tab w:val="num" w:pos="285"/>
        </w:tabs>
        <w:ind w:left="1985" w:hanging="708"/>
      </w:pPr>
      <w:rPr>
        <w:rFonts w:hint="default"/>
      </w:rPr>
    </w:lvl>
    <w:lvl w:ilvl="3">
      <w:start w:val="1"/>
      <w:numFmt w:val="decimal"/>
      <w:lvlText w:val="%1.%2.%3.%4."/>
      <w:lvlJc w:val="left"/>
      <w:pPr>
        <w:tabs>
          <w:tab w:val="num" w:pos="-620"/>
        </w:tabs>
        <w:ind w:left="1788" w:hanging="708"/>
      </w:pPr>
      <w:rPr>
        <w:rFonts w:hint="default"/>
      </w:rPr>
    </w:lvl>
    <w:lvl w:ilvl="4">
      <w:start w:val="1"/>
      <w:numFmt w:val="decimal"/>
      <w:lvlText w:val="%1.%2.%3.%4.%5."/>
      <w:lvlJc w:val="left"/>
      <w:pPr>
        <w:tabs>
          <w:tab w:val="num" w:pos="0"/>
        </w:tabs>
        <w:ind w:left="2408" w:firstLine="0"/>
      </w:pPr>
      <w:rPr>
        <w:rFonts w:hint="default"/>
      </w:rPr>
    </w:lvl>
    <w:lvl w:ilvl="5">
      <w:start w:val="1"/>
      <w:numFmt w:val="decimal"/>
      <w:lvlText w:val="%1.%2.%3.%4.%5.%6."/>
      <w:lvlJc w:val="left"/>
      <w:pPr>
        <w:tabs>
          <w:tab w:val="num" w:pos="0"/>
        </w:tabs>
        <w:ind w:left="3824" w:hanging="708"/>
      </w:pPr>
      <w:rPr>
        <w:rFonts w:hint="default"/>
      </w:rPr>
    </w:lvl>
    <w:lvl w:ilvl="6">
      <w:start w:val="1"/>
      <w:numFmt w:val="decimal"/>
      <w:lvlText w:val="%1.%2.%3.%4.%5.%6.%7."/>
      <w:lvlJc w:val="left"/>
      <w:pPr>
        <w:tabs>
          <w:tab w:val="num" w:pos="0"/>
        </w:tabs>
        <w:ind w:left="4532" w:hanging="708"/>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num w:numId="1">
    <w:abstractNumId w:val="5"/>
  </w:num>
  <w:num w:numId="2">
    <w:abstractNumId w:val="31"/>
  </w:num>
  <w:num w:numId="3">
    <w:abstractNumId w:val="53"/>
  </w:num>
  <w:num w:numId="4">
    <w:abstractNumId w:val="3"/>
  </w:num>
  <w:num w:numId="5">
    <w:abstractNumId w:val="189"/>
  </w:num>
  <w:num w:numId="6">
    <w:abstractNumId w:val="111"/>
  </w:num>
  <w:num w:numId="7">
    <w:abstractNumId w:val="187"/>
  </w:num>
  <w:num w:numId="8">
    <w:abstractNumId w:val="0"/>
  </w:num>
  <w:num w:numId="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3"/>
  </w:num>
  <w:num w:numId="11">
    <w:abstractNumId w:val="192"/>
  </w:num>
  <w:num w:numId="12">
    <w:abstractNumId w:val="88"/>
  </w:num>
  <w:num w:numId="13">
    <w:abstractNumId w:val="84"/>
  </w:num>
  <w:num w:numId="14">
    <w:abstractNumId w:val="147"/>
  </w:num>
  <w:num w:numId="15">
    <w:abstractNumId w:val="145"/>
  </w:num>
  <w:num w:numId="16">
    <w:abstractNumId w:val="102"/>
  </w:num>
  <w:num w:numId="17">
    <w:abstractNumId w:val="106"/>
  </w:num>
  <w:num w:numId="18">
    <w:abstractNumId w:val="194"/>
  </w:num>
  <w:num w:numId="19">
    <w:abstractNumId w:val="183"/>
  </w:num>
  <w:num w:numId="20">
    <w:abstractNumId w:val="4"/>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129"/>
  </w:num>
  <w:num w:numId="22">
    <w:abstractNumId w:val="191"/>
  </w:num>
  <w:num w:numId="23">
    <w:abstractNumId w:val="152"/>
  </w:num>
  <w:num w:numId="24">
    <w:abstractNumId w:val="210"/>
  </w:num>
  <w:num w:numId="25">
    <w:abstractNumId w:val="156"/>
  </w:num>
  <w:num w:numId="26">
    <w:abstractNumId w:val="224"/>
  </w:num>
  <w:num w:numId="27">
    <w:abstractNumId w:val="141"/>
  </w:num>
  <w:num w:numId="28">
    <w:abstractNumId w:val="56"/>
  </w:num>
  <w:num w:numId="29">
    <w:abstractNumId w:val="1"/>
  </w:num>
  <w:num w:numId="30">
    <w:abstractNumId w:val="158"/>
  </w:num>
  <w:num w:numId="31">
    <w:abstractNumId w:val="34"/>
  </w:num>
  <w:num w:numId="32">
    <w:abstractNumId w:val="82"/>
  </w:num>
  <w:num w:numId="33">
    <w:abstractNumId w:val="107"/>
  </w:num>
  <w:num w:numId="34">
    <w:abstractNumId w:val="7"/>
  </w:num>
  <w:num w:numId="35">
    <w:abstractNumId w:val="166"/>
  </w:num>
  <w:num w:numId="36">
    <w:abstractNumId w:val="203"/>
  </w:num>
  <w:num w:numId="37">
    <w:abstractNumId w:val="75"/>
  </w:num>
  <w:num w:numId="38">
    <w:abstractNumId w:val="14"/>
  </w:num>
  <w:num w:numId="39">
    <w:abstractNumId w:val="62"/>
  </w:num>
  <w:num w:numId="40">
    <w:abstractNumId w:val="228"/>
  </w:num>
  <w:num w:numId="41">
    <w:abstractNumId w:val="69"/>
  </w:num>
  <w:num w:numId="42">
    <w:abstractNumId w:val="163"/>
  </w:num>
  <w:num w:numId="43">
    <w:abstractNumId w:val="123"/>
  </w:num>
  <w:num w:numId="44">
    <w:abstractNumId w:val="80"/>
  </w:num>
  <w:num w:numId="45">
    <w:abstractNumId w:val="169"/>
  </w:num>
  <w:num w:numId="46">
    <w:abstractNumId w:val="185"/>
  </w:num>
  <w:num w:numId="47">
    <w:abstractNumId w:val="186"/>
  </w:num>
  <w:num w:numId="48">
    <w:abstractNumId w:val="128"/>
  </w:num>
  <w:num w:numId="49">
    <w:abstractNumId w:val="85"/>
  </w:num>
  <w:num w:numId="50">
    <w:abstractNumId w:val="2"/>
  </w:num>
  <w:num w:numId="51">
    <w:abstractNumId w:val="240"/>
  </w:num>
  <w:num w:numId="52">
    <w:abstractNumId w:val="46"/>
  </w:num>
  <w:num w:numId="53">
    <w:abstractNumId w:val="151"/>
  </w:num>
  <w:num w:numId="54">
    <w:abstractNumId w:val="213"/>
  </w:num>
  <w:num w:numId="55">
    <w:abstractNumId w:val="41"/>
  </w:num>
  <w:num w:numId="56">
    <w:abstractNumId w:val="6"/>
  </w:num>
  <w:num w:numId="57">
    <w:abstractNumId w:val="8"/>
  </w:num>
  <w:num w:numId="58">
    <w:abstractNumId w:val="49"/>
  </w:num>
  <w:num w:numId="59">
    <w:abstractNumId w:val="197"/>
  </w:num>
  <w:num w:numId="60">
    <w:abstractNumId w:val="70"/>
  </w:num>
  <w:num w:numId="61">
    <w:abstractNumId w:val="99"/>
  </w:num>
  <w:num w:numId="62">
    <w:abstractNumId w:val="61"/>
  </w:num>
  <w:num w:numId="63">
    <w:abstractNumId w:val="205"/>
  </w:num>
  <w:num w:numId="64">
    <w:abstractNumId w:val="95"/>
  </w:num>
  <w:num w:numId="65">
    <w:abstractNumId w:val="21"/>
  </w:num>
  <w:num w:numId="66">
    <w:abstractNumId w:val="153"/>
  </w:num>
  <w:num w:numId="67">
    <w:abstractNumId w:val="77"/>
  </w:num>
  <w:num w:numId="68">
    <w:abstractNumId w:val="117"/>
  </w:num>
  <w:num w:numId="69">
    <w:abstractNumId w:val="94"/>
  </w:num>
  <w:num w:numId="70">
    <w:abstractNumId w:val="29"/>
  </w:num>
  <w:num w:numId="71">
    <w:abstractNumId w:val="171"/>
  </w:num>
  <w:num w:numId="72">
    <w:abstractNumId w:val="132"/>
  </w:num>
  <w:num w:numId="73">
    <w:abstractNumId w:val="218"/>
  </w:num>
  <w:num w:numId="74">
    <w:abstractNumId w:val="65"/>
  </w:num>
  <w:num w:numId="75">
    <w:abstractNumId w:val="236"/>
  </w:num>
  <w:num w:numId="76">
    <w:abstractNumId w:val="148"/>
  </w:num>
  <w:num w:numId="77">
    <w:abstractNumId w:val="195"/>
  </w:num>
  <w:num w:numId="78">
    <w:abstractNumId w:val="120"/>
  </w:num>
  <w:num w:numId="79">
    <w:abstractNumId w:val="60"/>
  </w:num>
  <w:num w:numId="80">
    <w:abstractNumId w:val="23"/>
  </w:num>
  <w:num w:numId="81">
    <w:abstractNumId w:val="74"/>
  </w:num>
  <w:num w:numId="82">
    <w:abstractNumId w:val="86"/>
  </w:num>
  <w:num w:numId="83">
    <w:abstractNumId w:val="231"/>
  </w:num>
  <w:num w:numId="84">
    <w:abstractNumId w:val="30"/>
  </w:num>
  <w:num w:numId="85">
    <w:abstractNumId w:val="98"/>
  </w:num>
  <w:num w:numId="86">
    <w:abstractNumId w:val="164"/>
  </w:num>
  <w:num w:numId="87">
    <w:abstractNumId w:val="28"/>
  </w:num>
  <w:num w:numId="88">
    <w:abstractNumId w:val="162"/>
  </w:num>
  <w:num w:numId="89">
    <w:abstractNumId w:val="90"/>
  </w:num>
  <w:num w:numId="90">
    <w:abstractNumId w:val="43"/>
  </w:num>
  <w:num w:numId="91">
    <w:abstractNumId w:val="180"/>
  </w:num>
  <w:num w:numId="92">
    <w:abstractNumId w:val="136"/>
  </w:num>
  <w:num w:numId="93">
    <w:abstractNumId w:val="13"/>
  </w:num>
  <w:num w:numId="94">
    <w:abstractNumId w:val="44"/>
  </w:num>
  <w:num w:numId="95">
    <w:abstractNumId w:val="219"/>
  </w:num>
  <w:num w:numId="96">
    <w:abstractNumId w:val="143"/>
  </w:num>
  <w:num w:numId="97">
    <w:abstractNumId w:val="157"/>
  </w:num>
  <w:num w:numId="98">
    <w:abstractNumId w:val="207"/>
  </w:num>
  <w:num w:numId="99">
    <w:abstractNumId w:val="135"/>
  </w:num>
  <w:num w:numId="100">
    <w:abstractNumId w:val="215"/>
  </w:num>
  <w:num w:numId="101">
    <w:abstractNumId w:val="104"/>
  </w:num>
  <w:num w:numId="102">
    <w:abstractNumId w:val="93"/>
  </w:num>
  <w:num w:numId="103">
    <w:abstractNumId w:val="222"/>
  </w:num>
  <w:num w:numId="104">
    <w:abstractNumId w:val="18"/>
  </w:num>
  <w:num w:numId="105">
    <w:abstractNumId w:val="76"/>
  </w:num>
  <w:num w:numId="106">
    <w:abstractNumId w:val="204"/>
  </w:num>
  <w:num w:numId="107">
    <w:abstractNumId w:val="165"/>
  </w:num>
  <w:num w:numId="108">
    <w:abstractNumId w:val="150"/>
  </w:num>
  <w:num w:numId="109">
    <w:abstractNumId w:val="121"/>
  </w:num>
  <w:num w:numId="110">
    <w:abstractNumId w:val="196"/>
  </w:num>
  <w:num w:numId="111">
    <w:abstractNumId w:val="209"/>
  </w:num>
  <w:num w:numId="112">
    <w:abstractNumId w:val="131"/>
  </w:num>
  <w:num w:numId="113">
    <w:abstractNumId w:val="188"/>
  </w:num>
  <w:num w:numId="114">
    <w:abstractNumId w:val="57"/>
  </w:num>
  <w:num w:numId="115">
    <w:abstractNumId w:val="225"/>
  </w:num>
  <w:num w:numId="116">
    <w:abstractNumId w:val="45"/>
  </w:num>
  <w:num w:numId="117">
    <w:abstractNumId w:val="54"/>
  </w:num>
  <w:num w:numId="118">
    <w:abstractNumId w:val="36"/>
  </w:num>
  <w:num w:numId="119">
    <w:abstractNumId w:val="105"/>
  </w:num>
  <w:num w:numId="120">
    <w:abstractNumId w:val="199"/>
  </w:num>
  <w:num w:numId="121">
    <w:abstractNumId w:val="235"/>
  </w:num>
  <w:num w:numId="122">
    <w:abstractNumId w:val="227"/>
  </w:num>
  <w:num w:numId="123">
    <w:abstractNumId w:val="168"/>
  </w:num>
  <w:num w:numId="124">
    <w:abstractNumId w:val="79"/>
  </w:num>
  <w:num w:numId="125">
    <w:abstractNumId w:val="51"/>
  </w:num>
  <w:num w:numId="126">
    <w:abstractNumId w:val="33"/>
  </w:num>
  <w:num w:numId="127">
    <w:abstractNumId w:val="238"/>
  </w:num>
  <w:num w:numId="128">
    <w:abstractNumId w:val="22"/>
  </w:num>
  <w:num w:numId="129">
    <w:abstractNumId w:val="66"/>
  </w:num>
  <w:num w:numId="130">
    <w:abstractNumId w:val="48"/>
  </w:num>
  <w:num w:numId="131">
    <w:abstractNumId w:val="78"/>
  </w:num>
  <w:num w:numId="132">
    <w:abstractNumId w:val="113"/>
  </w:num>
  <w:num w:numId="133">
    <w:abstractNumId w:val="17"/>
  </w:num>
  <w:num w:numId="134">
    <w:abstractNumId w:val="146"/>
  </w:num>
  <w:num w:numId="135">
    <w:abstractNumId w:val="10"/>
  </w:num>
  <w:num w:numId="136">
    <w:abstractNumId w:val="178"/>
  </w:num>
  <w:num w:numId="137">
    <w:abstractNumId w:val="122"/>
  </w:num>
  <w:num w:numId="138">
    <w:abstractNumId w:val="201"/>
  </w:num>
  <w:num w:numId="139">
    <w:abstractNumId w:val="239"/>
  </w:num>
  <w:num w:numId="140">
    <w:abstractNumId w:val="55"/>
  </w:num>
  <w:num w:numId="141">
    <w:abstractNumId w:val="144"/>
  </w:num>
  <w:num w:numId="142">
    <w:abstractNumId w:val="193"/>
  </w:num>
  <w:num w:numId="143">
    <w:abstractNumId w:val="103"/>
  </w:num>
  <w:num w:numId="144">
    <w:abstractNumId w:val="226"/>
  </w:num>
  <w:num w:numId="145">
    <w:abstractNumId w:val="27"/>
  </w:num>
  <w:num w:numId="146">
    <w:abstractNumId w:val="118"/>
  </w:num>
  <w:num w:numId="147">
    <w:abstractNumId w:val="91"/>
  </w:num>
  <w:num w:numId="148">
    <w:abstractNumId w:val="126"/>
  </w:num>
  <w:num w:numId="149">
    <w:abstractNumId w:val="140"/>
  </w:num>
  <w:num w:numId="150">
    <w:abstractNumId w:val="202"/>
  </w:num>
  <w:num w:numId="151">
    <w:abstractNumId w:val="101"/>
  </w:num>
  <w:num w:numId="152">
    <w:abstractNumId w:val="12"/>
  </w:num>
  <w:num w:numId="153">
    <w:abstractNumId w:val="230"/>
  </w:num>
  <w:num w:numId="154">
    <w:abstractNumId w:val="58"/>
  </w:num>
  <w:num w:numId="155">
    <w:abstractNumId w:val="119"/>
  </w:num>
  <w:num w:numId="156">
    <w:abstractNumId w:val="212"/>
  </w:num>
  <w:num w:numId="157">
    <w:abstractNumId w:val="134"/>
  </w:num>
  <w:num w:numId="158">
    <w:abstractNumId w:val="15"/>
  </w:num>
  <w:num w:numId="159">
    <w:abstractNumId w:val="137"/>
  </w:num>
  <w:num w:numId="160">
    <w:abstractNumId w:val="198"/>
  </w:num>
  <w:num w:numId="161">
    <w:abstractNumId w:val="208"/>
  </w:num>
  <w:num w:numId="162">
    <w:abstractNumId w:val="109"/>
  </w:num>
  <w:num w:numId="163">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52"/>
  </w:num>
  <w:num w:numId="165">
    <w:abstractNumId w:val="64"/>
  </w:num>
  <w:num w:numId="166">
    <w:abstractNumId w:val="174"/>
  </w:num>
  <w:num w:numId="167">
    <w:abstractNumId w:val="97"/>
  </w:num>
  <w:num w:numId="168">
    <w:abstractNumId w:val="184"/>
  </w:num>
  <w:num w:numId="169">
    <w:abstractNumId w:val="182"/>
  </w:num>
  <w:num w:numId="170">
    <w:abstractNumId w:val="233"/>
  </w:num>
  <w:num w:numId="171">
    <w:abstractNumId w:val="234"/>
  </w:num>
  <w:num w:numId="172">
    <w:abstractNumId w:val="112"/>
  </w:num>
  <w:num w:numId="173">
    <w:abstractNumId w:val="176"/>
  </w:num>
  <w:num w:numId="174">
    <w:abstractNumId w:val="81"/>
  </w:num>
  <w:num w:numId="175">
    <w:abstractNumId w:val="1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54"/>
  </w:num>
  <w:num w:numId="177">
    <w:abstractNumId w:val="211"/>
  </w:num>
  <w:num w:numId="178">
    <w:abstractNumId w:val="155"/>
  </w:num>
  <w:num w:numId="179">
    <w:abstractNumId w:val="37"/>
  </w:num>
  <w:num w:numId="180">
    <w:abstractNumId w:val="83"/>
  </w:num>
  <w:num w:numId="181">
    <w:abstractNumId w:val="181"/>
  </w:num>
  <w:num w:numId="182">
    <w:abstractNumId w:val="89"/>
  </w:num>
  <w:num w:numId="183">
    <w:abstractNumId w:val="40"/>
  </w:num>
  <w:num w:numId="184">
    <w:abstractNumId w:val="114"/>
  </w:num>
  <w:num w:numId="185">
    <w:abstractNumId w:val="32"/>
  </w:num>
  <w:num w:numId="186">
    <w:abstractNumId w:val="206"/>
  </w:num>
  <w:num w:numId="187">
    <w:abstractNumId w:val="170"/>
  </w:num>
  <w:num w:numId="188">
    <w:abstractNumId w:val="200"/>
  </w:num>
  <w:num w:numId="189">
    <w:abstractNumId w:val="115"/>
  </w:num>
  <w:num w:numId="190">
    <w:abstractNumId w:val="130"/>
  </w:num>
  <w:num w:numId="191">
    <w:abstractNumId w:val="108"/>
  </w:num>
  <w:num w:numId="192">
    <w:abstractNumId w:val="179"/>
  </w:num>
  <w:num w:numId="193">
    <w:abstractNumId w:val="71"/>
  </w:num>
  <w:num w:numId="194">
    <w:abstractNumId w:val="232"/>
  </w:num>
  <w:num w:numId="195">
    <w:abstractNumId w:val="19"/>
  </w:num>
  <w:num w:numId="196">
    <w:abstractNumId w:val="216"/>
  </w:num>
  <w:num w:numId="197">
    <w:abstractNumId w:val="68"/>
  </w:num>
  <w:num w:numId="198">
    <w:abstractNumId w:val="138"/>
  </w:num>
  <w:num w:numId="199">
    <w:abstractNumId w:val="190"/>
  </w:num>
  <w:num w:numId="200">
    <w:abstractNumId w:val="96"/>
  </w:num>
  <w:num w:numId="201">
    <w:abstractNumId w:val="20"/>
  </w:num>
  <w:num w:numId="202">
    <w:abstractNumId w:val="124"/>
  </w:num>
  <w:num w:numId="203">
    <w:abstractNumId w:val="72"/>
  </w:num>
  <w:num w:numId="204">
    <w:abstractNumId w:val="149"/>
  </w:num>
  <w:num w:numId="205">
    <w:abstractNumId w:val="214"/>
  </w:num>
  <w:num w:numId="206">
    <w:abstractNumId w:val="59"/>
  </w:num>
  <w:num w:numId="207">
    <w:abstractNumId w:val="11"/>
  </w:num>
  <w:num w:numId="208">
    <w:abstractNumId w:val="177"/>
  </w:num>
  <w:num w:numId="209">
    <w:abstractNumId w:val="87"/>
  </w:num>
  <w:num w:numId="210">
    <w:abstractNumId w:val="220"/>
  </w:num>
  <w:num w:numId="211">
    <w:abstractNumId w:val="161"/>
  </w:num>
  <w:num w:numId="212">
    <w:abstractNumId w:val="38"/>
  </w:num>
  <w:num w:numId="213">
    <w:abstractNumId w:val="16"/>
  </w:num>
  <w:num w:numId="214">
    <w:abstractNumId w:val="142"/>
  </w:num>
  <w:num w:numId="215">
    <w:abstractNumId w:val="237"/>
  </w:num>
  <w:num w:numId="216">
    <w:abstractNumId w:val="223"/>
  </w:num>
  <w:num w:numId="217">
    <w:abstractNumId w:val="159"/>
  </w:num>
  <w:num w:numId="218">
    <w:abstractNumId w:val="24"/>
  </w:num>
  <w:num w:numId="219">
    <w:abstractNumId w:val="175"/>
  </w:num>
  <w:num w:numId="220">
    <w:abstractNumId w:val="125"/>
  </w:num>
  <w:num w:numId="221">
    <w:abstractNumId w:val="127"/>
  </w:num>
  <w:num w:numId="222">
    <w:abstractNumId w:val="63"/>
  </w:num>
  <w:num w:numId="223">
    <w:abstractNumId w:val="100"/>
  </w:num>
  <w:num w:numId="224">
    <w:abstractNumId w:val="67"/>
  </w:num>
  <w:num w:numId="225">
    <w:abstractNumId w:val="9"/>
  </w:num>
  <w:num w:numId="226">
    <w:abstractNumId w:val="110"/>
  </w:num>
  <w:num w:numId="227">
    <w:abstractNumId w:val="39"/>
  </w:num>
  <w:num w:numId="228">
    <w:abstractNumId w:val="217"/>
  </w:num>
  <w:num w:numId="229">
    <w:abstractNumId w:val="116"/>
  </w:num>
  <w:num w:numId="230">
    <w:abstractNumId w:val="221"/>
  </w:num>
  <w:num w:numId="231">
    <w:abstractNumId w:val="42"/>
  </w:num>
  <w:num w:numId="232">
    <w:abstractNumId w:val="25"/>
  </w:num>
  <w:num w:numId="233">
    <w:abstractNumId w:val="167"/>
  </w:num>
  <w:num w:numId="234">
    <w:abstractNumId w:val="47"/>
  </w:num>
  <w:num w:numId="235">
    <w:abstractNumId w:val="229"/>
  </w:num>
  <w:num w:numId="236">
    <w:abstractNumId w:val="26"/>
  </w:num>
  <w:num w:numId="237">
    <w:abstractNumId w:val="35"/>
  </w:num>
  <w:num w:numId="238">
    <w:abstractNumId w:val="139"/>
  </w:num>
  <w:num w:numId="239">
    <w:abstractNumId w:val="172"/>
  </w:num>
  <w:num w:numId="240">
    <w:abstractNumId w:val="73"/>
  </w:num>
  <w:num w:numId="241">
    <w:abstractNumId w:val="92"/>
  </w:num>
  <w:numIdMacAtCleanup w:val="2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3A4"/>
    <w:rsid w:val="0000045A"/>
    <w:rsid w:val="00001128"/>
    <w:rsid w:val="00001B41"/>
    <w:rsid w:val="00003001"/>
    <w:rsid w:val="00003CF5"/>
    <w:rsid w:val="00003E04"/>
    <w:rsid w:val="00004316"/>
    <w:rsid w:val="00004777"/>
    <w:rsid w:val="00004CD0"/>
    <w:rsid w:val="00004DD3"/>
    <w:rsid w:val="00004FBC"/>
    <w:rsid w:val="00005396"/>
    <w:rsid w:val="00005465"/>
    <w:rsid w:val="000058A2"/>
    <w:rsid w:val="00005BE0"/>
    <w:rsid w:val="00005DE3"/>
    <w:rsid w:val="0000618A"/>
    <w:rsid w:val="00006196"/>
    <w:rsid w:val="00006A7B"/>
    <w:rsid w:val="000077FF"/>
    <w:rsid w:val="0000784B"/>
    <w:rsid w:val="00007864"/>
    <w:rsid w:val="0001082C"/>
    <w:rsid w:val="00010C22"/>
    <w:rsid w:val="00010C83"/>
    <w:rsid w:val="00013057"/>
    <w:rsid w:val="000133DF"/>
    <w:rsid w:val="00013EF1"/>
    <w:rsid w:val="000140DC"/>
    <w:rsid w:val="0001424B"/>
    <w:rsid w:val="00014B9C"/>
    <w:rsid w:val="00014C3B"/>
    <w:rsid w:val="00014F93"/>
    <w:rsid w:val="000154E7"/>
    <w:rsid w:val="0001568F"/>
    <w:rsid w:val="00015983"/>
    <w:rsid w:val="0001707F"/>
    <w:rsid w:val="000171F0"/>
    <w:rsid w:val="000177D3"/>
    <w:rsid w:val="00017BCA"/>
    <w:rsid w:val="00017CBE"/>
    <w:rsid w:val="00017FB0"/>
    <w:rsid w:val="00020675"/>
    <w:rsid w:val="000207CF"/>
    <w:rsid w:val="00020DD9"/>
    <w:rsid w:val="000212B0"/>
    <w:rsid w:val="00021498"/>
    <w:rsid w:val="000215D1"/>
    <w:rsid w:val="000217B5"/>
    <w:rsid w:val="00022009"/>
    <w:rsid w:val="000241E1"/>
    <w:rsid w:val="000248F5"/>
    <w:rsid w:val="00024CAA"/>
    <w:rsid w:val="00024E17"/>
    <w:rsid w:val="00025B80"/>
    <w:rsid w:val="000261C6"/>
    <w:rsid w:val="000263BE"/>
    <w:rsid w:val="00026933"/>
    <w:rsid w:val="00026ECE"/>
    <w:rsid w:val="000274E9"/>
    <w:rsid w:val="000302B3"/>
    <w:rsid w:val="00030343"/>
    <w:rsid w:val="00030535"/>
    <w:rsid w:val="00031FA6"/>
    <w:rsid w:val="0003268F"/>
    <w:rsid w:val="000327E8"/>
    <w:rsid w:val="000331BD"/>
    <w:rsid w:val="0003343F"/>
    <w:rsid w:val="0003369B"/>
    <w:rsid w:val="00033A26"/>
    <w:rsid w:val="00034180"/>
    <w:rsid w:val="000345C3"/>
    <w:rsid w:val="00034791"/>
    <w:rsid w:val="00035370"/>
    <w:rsid w:val="00035637"/>
    <w:rsid w:val="00035F95"/>
    <w:rsid w:val="00036249"/>
    <w:rsid w:val="000365CB"/>
    <w:rsid w:val="000367A4"/>
    <w:rsid w:val="000367C5"/>
    <w:rsid w:val="00037868"/>
    <w:rsid w:val="00037DDA"/>
    <w:rsid w:val="000411BE"/>
    <w:rsid w:val="0004144C"/>
    <w:rsid w:val="00041810"/>
    <w:rsid w:val="00041E3E"/>
    <w:rsid w:val="000426C2"/>
    <w:rsid w:val="00042778"/>
    <w:rsid w:val="00042D62"/>
    <w:rsid w:val="00042EC8"/>
    <w:rsid w:val="0004345D"/>
    <w:rsid w:val="00043CED"/>
    <w:rsid w:val="00043EC0"/>
    <w:rsid w:val="00044B37"/>
    <w:rsid w:val="0004587C"/>
    <w:rsid w:val="00046123"/>
    <w:rsid w:val="000466BB"/>
    <w:rsid w:val="00046E9A"/>
    <w:rsid w:val="00047F92"/>
    <w:rsid w:val="00051E17"/>
    <w:rsid w:val="000529E9"/>
    <w:rsid w:val="00052AE3"/>
    <w:rsid w:val="00052E98"/>
    <w:rsid w:val="00052ED4"/>
    <w:rsid w:val="000544D4"/>
    <w:rsid w:val="0005579B"/>
    <w:rsid w:val="00055ABF"/>
    <w:rsid w:val="00055CA4"/>
    <w:rsid w:val="00055D8B"/>
    <w:rsid w:val="00055DDA"/>
    <w:rsid w:val="00055EDE"/>
    <w:rsid w:val="00056A91"/>
    <w:rsid w:val="00057264"/>
    <w:rsid w:val="000573D8"/>
    <w:rsid w:val="000574AE"/>
    <w:rsid w:val="00057969"/>
    <w:rsid w:val="0006065C"/>
    <w:rsid w:val="000609C7"/>
    <w:rsid w:val="00061146"/>
    <w:rsid w:val="00061570"/>
    <w:rsid w:val="000616E2"/>
    <w:rsid w:val="000625EA"/>
    <w:rsid w:val="00063136"/>
    <w:rsid w:val="000632BE"/>
    <w:rsid w:val="000635BA"/>
    <w:rsid w:val="000638B3"/>
    <w:rsid w:val="000641A4"/>
    <w:rsid w:val="000643A2"/>
    <w:rsid w:val="000649F7"/>
    <w:rsid w:val="00064D01"/>
    <w:rsid w:val="0006537E"/>
    <w:rsid w:val="000657B7"/>
    <w:rsid w:val="00065AB6"/>
    <w:rsid w:val="00065B07"/>
    <w:rsid w:val="0006722A"/>
    <w:rsid w:val="00067548"/>
    <w:rsid w:val="00067CE7"/>
    <w:rsid w:val="0007034A"/>
    <w:rsid w:val="000719AE"/>
    <w:rsid w:val="00071FA0"/>
    <w:rsid w:val="00072199"/>
    <w:rsid w:val="00073CA6"/>
    <w:rsid w:val="00074D56"/>
    <w:rsid w:val="000750F9"/>
    <w:rsid w:val="00075884"/>
    <w:rsid w:val="00075971"/>
    <w:rsid w:val="000774C0"/>
    <w:rsid w:val="00077F0C"/>
    <w:rsid w:val="00080B92"/>
    <w:rsid w:val="00080DC2"/>
    <w:rsid w:val="00082017"/>
    <w:rsid w:val="000827C0"/>
    <w:rsid w:val="000829CE"/>
    <w:rsid w:val="000829E7"/>
    <w:rsid w:val="00083BD6"/>
    <w:rsid w:val="00083C04"/>
    <w:rsid w:val="00084486"/>
    <w:rsid w:val="00084C52"/>
    <w:rsid w:val="000860D0"/>
    <w:rsid w:val="00086CEC"/>
    <w:rsid w:val="00087931"/>
    <w:rsid w:val="00087A48"/>
    <w:rsid w:val="00087DF8"/>
    <w:rsid w:val="00087F01"/>
    <w:rsid w:val="00090586"/>
    <w:rsid w:val="00090F86"/>
    <w:rsid w:val="000921DD"/>
    <w:rsid w:val="000925DF"/>
    <w:rsid w:val="00092AF2"/>
    <w:rsid w:val="00092D20"/>
    <w:rsid w:val="0009377B"/>
    <w:rsid w:val="00094440"/>
    <w:rsid w:val="000953AB"/>
    <w:rsid w:val="00095F51"/>
    <w:rsid w:val="0009607E"/>
    <w:rsid w:val="000960C0"/>
    <w:rsid w:val="000960CC"/>
    <w:rsid w:val="00096B8B"/>
    <w:rsid w:val="00097F27"/>
    <w:rsid w:val="000A0013"/>
    <w:rsid w:val="000A058F"/>
    <w:rsid w:val="000A07F1"/>
    <w:rsid w:val="000A0C33"/>
    <w:rsid w:val="000A0F54"/>
    <w:rsid w:val="000A1175"/>
    <w:rsid w:val="000A1732"/>
    <w:rsid w:val="000A1A53"/>
    <w:rsid w:val="000A434A"/>
    <w:rsid w:val="000A45B1"/>
    <w:rsid w:val="000A4AA5"/>
    <w:rsid w:val="000A4BDC"/>
    <w:rsid w:val="000A4D76"/>
    <w:rsid w:val="000A59A9"/>
    <w:rsid w:val="000A5CBC"/>
    <w:rsid w:val="000A6F45"/>
    <w:rsid w:val="000A714C"/>
    <w:rsid w:val="000A71FE"/>
    <w:rsid w:val="000A7ACB"/>
    <w:rsid w:val="000B0841"/>
    <w:rsid w:val="000B0DB0"/>
    <w:rsid w:val="000B1567"/>
    <w:rsid w:val="000B167C"/>
    <w:rsid w:val="000B167F"/>
    <w:rsid w:val="000B2DED"/>
    <w:rsid w:val="000B302F"/>
    <w:rsid w:val="000B377F"/>
    <w:rsid w:val="000B44D4"/>
    <w:rsid w:val="000B45B4"/>
    <w:rsid w:val="000B58CD"/>
    <w:rsid w:val="000B713A"/>
    <w:rsid w:val="000B71B0"/>
    <w:rsid w:val="000B7BC6"/>
    <w:rsid w:val="000C0296"/>
    <w:rsid w:val="000C0A6E"/>
    <w:rsid w:val="000C0BD9"/>
    <w:rsid w:val="000C1DD6"/>
    <w:rsid w:val="000C21C5"/>
    <w:rsid w:val="000C21C7"/>
    <w:rsid w:val="000C2544"/>
    <w:rsid w:val="000C3030"/>
    <w:rsid w:val="000C3755"/>
    <w:rsid w:val="000C3F3E"/>
    <w:rsid w:val="000C4D34"/>
    <w:rsid w:val="000C593C"/>
    <w:rsid w:val="000C5A26"/>
    <w:rsid w:val="000C6D0A"/>
    <w:rsid w:val="000C74EE"/>
    <w:rsid w:val="000D060E"/>
    <w:rsid w:val="000D06EE"/>
    <w:rsid w:val="000D0707"/>
    <w:rsid w:val="000D09AA"/>
    <w:rsid w:val="000D0C6F"/>
    <w:rsid w:val="000D1168"/>
    <w:rsid w:val="000D121F"/>
    <w:rsid w:val="000D131F"/>
    <w:rsid w:val="000D1400"/>
    <w:rsid w:val="000D29A8"/>
    <w:rsid w:val="000D305C"/>
    <w:rsid w:val="000D31A9"/>
    <w:rsid w:val="000D3502"/>
    <w:rsid w:val="000D3641"/>
    <w:rsid w:val="000D3D62"/>
    <w:rsid w:val="000D5286"/>
    <w:rsid w:val="000D587B"/>
    <w:rsid w:val="000D5CB1"/>
    <w:rsid w:val="000D7286"/>
    <w:rsid w:val="000D7E19"/>
    <w:rsid w:val="000E0306"/>
    <w:rsid w:val="000E04E1"/>
    <w:rsid w:val="000E09CC"/>
    <w:rsid w:val="000E150E"/>
    <w:rsid w:val="000E2ECB"/>
    <w:rsid w:val="000E3661"/>
    <w:rsid w:val="000E3914"/>
    <w:rsid w:val="000E4281"/>
    <w:rsid w:val="000E4473"/>
    <w:rsid w:val="000E4613"/>
    <w:rsid w:val="000E4BA8"/>
    <w:rsid w:val="000E4DB1"/>
    <w:rsid w:val="000E546F"/>
    <w:rsid w:val="000E5D18"/>
    <w:rsid w:val="000E692B"/>
    <w:rsid w:val="000F09C9"/>
    <w:rsid w:val="000F1B74"/>
    <w:rsid w:val="000F223D"/>
    <w:rsid w:val="000F2A24"/>
    <w:rsid w:val="000F3A01"/>
    <w:rsid w:val="000F4266"/>
    <w:rsid w:val="000F4863"/>
    <w:rsid w:val="000F5C1B"/>
    <w:rsid w:val="000F6FB7"/>
    <w:rsid w:val="001005A9"/>
    <w:rsid w:val="0010139F"/>
    <w:rsid w:val="0010167A"/>
    <w:rsid w:val="0010226D"/>
    <w:rsid w:val="00102787"/>
    <w:rsid w:val="00102AF8"/>
    <w:rsid w:val="00103CCD"/>
    <w:rsid w:val="001046BF"/>
    <w:rsid w:val="00104889"/>
    <w:rsid w:val="0010546D"/>
    <w:rsid w:val="00106259"/>
    <w:rsid w:val="0010641C"/>
    <w:rsid w:val="00106882"/>
    <w:rsid w:val="00106FB0"/>
    <w:rsid w:val="00107314"/>
    <w:rsid w:val="001073F4"/>
    <w:rsid w:val="001077B9"/>
    <w:rsid w:val="00107C0D"/>
    <w:rsid w:val="0011024B"/>
    <w:rsid w:val="00110589"/>
    <w:rsid w:val="00111878"/>
    <w:rsid w:val="001121B9"/>
    <w:rsid w:val="001131BD"/>
    <w:rsid w:val="001143CC"/>
    <w:rsid w:val="00114936"/>
    <w:rsid w:val="001155E6"/>
    <w:rsid w:val="001157D1"/>
    <w:rsid w:val="00115B52"/>
    <w:rsid w:val="00115E0C"/>
    <w:rsid w:val="00115FF9"/>
    <w:rsid w:val="0011615B"/>
    <w:rsid w:val="00116C10"/>
    <w:rsid w:val="00116E17"/>
    <w:rsid w:val="0011797E"/>
    <w:rsid w:val="00117E4E"/>
    <w:rsid w:val="00120A43"/>
    <w:rsid w:val="00122ABA"/>
    <w:rsid w:val="001248DC"/>
    <w:rsid w:val="00126045"/>
    <w:rsid w:val="00126BCE"/>
    <w:rsid w:val="00127916"/>
    <w:rsid w:val="0012791A"/>
    <w:rsid w:val="001302DB"/>
    <w:rsid w:val="0013039E"/>
    <w:rsid w:val="00130550"/>
    <w:rsid w:val="00130C46"/>
    <w:rsid w:val="00130F61"/>
    <w:rsid w:val="00131712"/>
    <w:rsid w:val="00131C75"/>
    <w:rsid w:val="00131E79"/>
    <w:rsid w:val="00132203"/>
    <w:rsid w:val="00132AF9"/>
    <w:rsid w:val="0013302D"/>
    <w:rsid w:val="0013327A"/>
    <w:rsid w:val="001332D2"/>
    <w:rsid w:val="001348D6"/>
    <w:rsid w:val="00134F7E"/>
    <w:rsid w:val="001350EA"/>
    <w:rsid w:val="001359A2"/>
    <w:rsid w:val="00135E55"/>
    <w:rsid w:val="0013674D"/>
    <w:rsid w:val="001401C5"/>
    <w:rsid w:val="00140DE3"/>
    <w:rsid w:val="00140FB6"/>
    <w:rsid w:val="001410FF"/>
    <w:rsid w:val="001415C7"/>
    <w:rsid w:val="00141626"/>
    <w:rsid w:val="00141DA8"/>
    <w:rsid w:val="00142B30"/>
    <w:rsid w:val="0014375E"/>
    <w:rsid w:val="001439A6"/>
    <w:rsid w:val="00143D8A"/>
    <w:rsid w:val="00143DC2"/>
    <w:rsid w:val="001441DF"/>
    <w:rsid w:val="00144979"/>
    <w:rsid w:val="00145D60"/>
    <w:rsid w:val="001466C8"/>
    <w:rsid w:val="00146B81"/>
    <w:rsid w:val="00150AA7"/>
    <w:rsid w:val="0015180E"/>
    <w:rsid w:val="00151F46"/>
    <w:rsid w:val="001527D0"/>
    <w:rsid w:val="00152D1B"/>
    <w:rsid w:val="0015337E"/>
    <w:rsid w:val="00154ABE"/>
    <w:rsid w:val="00154DAD"/>
    <w:rsid w:val="00155103"/>
    <w:rsid w:val="00155524"/>
    <w:rsid w:val="001561A3"/>
    <w:rsid w:val="001561C9"/>
    <w:rsid w:val="00156987"/>
    <w:rsid w:val="00156CF5"/>
    <w:rsid w:val="001575E9"/>
    <w:rsid w:val="001576A9"/>
    <w:rsid w:val="001576AC"/>
    <w:rsid w:val="00160CCC"/>
    <w:rsid w:val="001616AC"/>
    <w:rsid w:val="0016308D"/>
    <w:rsid w:val="0016318D"/>
    <w:rsid w:val="0016392D"/>
    <w:rsid w:val="00164876"/>
    <w:rsid w:val="00164E0E"/>
    <w:rsid w:val="00165A25"/>
    <w:rsid w:val="00166349"/>
    <w:rsid w:val="001672AF"/>
    <w:rsid w:val="001676F7"/>
    <w:rsid w:val="00171C4C"/>
    <w:rsid w:val="00172BC1"/>
    <w:rsid w:val="00173450"/>
    <w:rsid w:val="001739D7"/>
    <w:rsid w:val="00174105"/>
    <w:rsid w:val="001747AF"/>
    <w:rsid w:val="0017490D"/>
    <w:rsid w:val="001749A5"/>
    <w:rsid w:val="00175737"/>
    <w:rsid w:val="00175893"/>
    <w:rsid w:val="00175F00"/>
    <w:rsid w:val="001760EC"/>
    <w:rsid w:val="0017619B"/>
    <w:rsid w:val="0017653B"/>
    <w:rsid w:val="00176563"/>
    <w:rsid w:val="001766E1"/>
    <w:rsid w:val="001770E6"/>
    <w:rsid w:val="0017788A"/>
    <w:rsid w:val="00180509"/>
    <w:rsid w:val="001813E4"/>
    <w:rsid w:val="001818F5"/>
    <w:rsid w:val="00181A7B"/>
    <w:rsid w:val="00181CCE"/>
    <w:rsid w:val="00182367"/>
    <w:rsid w:val="00182698"/>
    <w:rsid w:val="0018321A"/>
    <w:rsid w:val="0018408E"/>
    <w:rsid w:val="00186BAC"/>
    <w:rsid w:val="00187081"/>
    <w:rsid w:val="00187128"/>
    <w:rsid w:val="001878C8"/>
    <w:rsid w:val="00191CB0"/>
    <w:rsid w:val="001924B1"/>
    <w:rsid w:val="001928E3"/>
    <w:rsid w:val="0019445B"/>
    <w:rsid w:val="001947DB"/>
    <w:rsid w:val="00195229"/>
    <w:rsid w:val="0019528F"/>
    <w:rsid w:val="001959F4"/>
    <w:rsid w:val="00196FEE"/>
    <w:rsid w:val="001971E0"/>
    <w:rsid w:val="001A04AE"/>
    <w:rsid w:val="001A12F5"/>
    <w:rsid w:val="001A1855"/>
    <w:rsid w:val="001A1925"/>
    <w:rsid w:val="001A1EBF"/>
    <w:rsid w:val="001A2C88"/>
    <w:rsid w:val="001A2FE4"/>
    <w:rsid w:val="001A3C9D"/>
    <w:rsid w:val="001A48E7"/>
    <w:rsid w:val="001A5B71"/>
    <w:rsid w:val="001A5CB3"/>
    <w:rsid w:val="001A5F28"/>
    <w:rsid w:val="001A7385"/>
    <w:rsid w:val="001B0FE6"/>
    <w:rsid w:val="001B177A"/>
    <w:rsid w:val="001B2C84"/>
    <w:rsid w:val="001B345E"/>
    <w:rsid w:val="001B3497"/>
    <w:rsid w:val="001B35C7"/>
    <w:rsid w:val="001B3888"/>
    <w:rsid w:val="001B38A4"/>
    <w:rsid w:val="001B54D1"/>
    <w:rsid w:val="001B5814"/>
    <w:rsid w:val="001B636C"/>
    <w:rsid w:val="001B63CB"/>
    <w:rsid w:val="001B7595"/>
    <w:rsid w:val="001B79E4"/>
    <w:rsid w:val="001C0348"/>
    <w:rsid w:val="001C10DF"/>
    <w:rsid w:val="001C12CE"/>
    <w:rsid w:val="001C2144"/>
    <w:rsid w:val="001C23D2"/>
    <w:rsid w:val="001C28EA"/>
    <w:rsid w:val="001C31DA"/>
    <w:rsid w:val="001C36DA"/>
    <w:rsid w:val="001C3C77"/>
    <w:rsid w:val="001C56F7"/>
    <w:rsid w:val="001C6B68"/>
    <w:rsid w:val="001C6FC6"/>
    <w:rsid w:val="001C71C5"/>
    <w:rsid w:val="001C79CA"/>
    <w:rsid w:val="001D017F"/>
    <w:rsid w:val="001D04D8"/>
    <w:rsid w:val="001D0B35"/>
    <w:rsid w:val="001D0F08"/>
    <w:rsid w:val="001D1E22"/>
    <w:rsid w:val="001D2950"/>
    <w:rsid w:val="001D3D3E"/>
    <w:rsid w:val="001D47B4"/>
    <w:rsid w:val="001D510E"/>
    <w:rsid w:val="001D5E6A"/>
    <w:rsid w:val="001D60F1"/>
    <w:rsid w:val="001D62A8"/>
    <w:rsid w:val="001D6374"/>
    <w:rsid w:val="001D6751"/>
    <w:rsid w:val="001D6BBB"/>
    <w:rsid w:val="001D6EF1"/>
    <w:rsid w:val="001E234F"/>
    <w:rsid w:val="001E2731"/>
    <w:rsid w:val="001E2B4D"/>
    <w:rsid w:val="001E306E"/>
    <w:rsid w:val="001E3113"/>
    <w:rsid w:val="001E3D14"/>
    <w:rsid w:val="001E642C"/>
    <w:rsid w:val="001F0B8D"/>
    <w:rsid w:val="001F1288"/>
    <w:rsid w:val="001F1657"/>
    <w:rsid w:val="001F17DF"/>
    <w:rsid w:val="001F1EFF"/>
    <w:rsid w:val="001F389D"/>
    <w:rsid w:val="001F53D0"/>
    <w:rsid w:val="001F602A"/>
    <w:rsid w:val="001F6913"/>
    <w:rsid w:val="001F6CB4"/>
    <w:rsid w:val="00200511"/>
    <w:rsid w:val="00200E9D"/>
    <w:rsid w:val="00201069"/>
    <w:rsid w:val="00201239"/>
    <w:rsid w:val="0020136B"/>
    <w:rsid w:val="0020173F"/>
    <w:rsid w:val="00201B9C"/>
    <w:rsid w:val="0020203A"/>
    <w:rsid w:val="00202407"/>
    <w:rsid w:val="00202BA7"/>
    <w:rsid w:val="00202DAD"/>
    <w:rsid w:val="0020594C"/>
    <w:rsid w:val="0020594E"/>
    <w:rsid w:val="00205F76"/>
    <w:rsid w:val="00206611"/>
    <w:rsid w:val="00206868"/>
    <w:rsid w:val="00206C58"/>
    <w:rsid w:val="002070FF"/>
    <w:rsid w:val="002071FD"/>
    <w:rsid w:val="00207C46"/>
    <w:rsid w:val="002107B3"/>
    <w:rsid w:val="00211026"/>
    <w:rsid w:val="00211591"/>
    <w:rsid w:val="0021228C"/>
    <w:rsid w:val="00212E1F"/>
    <w:rsid w:val="00212E70"/>
    <w:rsid w:val="0021349F"/>
    <w:rsid w:val="00214279"/>
    <w:rsid w:val="002151CD"/>
    <w:rsid w:val="00215857"/>
    <w:rsid w:val="00216242"/>
    <w:rsid w:val="0021658D"/>
    <w:rsid w:val="002176E8"/>
    <w:rsid w:val="00217A39"/>
    <w:rsid w:val="002215E9"/>
    <w:rsid w:val="00221A14"/>
    <w:rsid w:val="00221C21"/>
    <w:rsid w:val="0022279D"/>
    <w:rsid w:val="00222BBC"/>
    <w:rsid w:val="002243F2"/>
    <w:rsid w:val="00224664"/>
    <w:rsid w:val="00225061"/>
    <w:rsid w:val="00225F9C"/>
    <w:rsid w:val="0022606F"/>
    <w:rsid w:val="002266D5"/>
    <w:rsid w:val="00226C00"/>
    <w:rsid w:val="0023085F"/>
    <w:rsid w:val="0023155D"/>
    <w:rsid w:val="00231E92"/>
    <w:rsid w:val="00231F2A"/>
    <w:rsid w:val="00233F99"/>
    <w:rsid w:val="00234372"/>
    <w:rsid w:val="0023448F"/>
    <w:rsid w:val="00235059"/>
    <w:rsid w:val="00235301"/>
    <w:rsid w:val="002357BA"/>
    <w:rsid w:val="00236C73"/>
    <w:rsid w:val="0023793E"/>
    <w:rsid w:val="00237C07"/>
    <w:rsid w:val="00240BD5"/>
    <w:rsid w:val="00242839"/>
    <w:rsid w:val="00242EFB"/>
    <w:rsid w:val="00243DCF"/>
    <w:rsid w:val="0024408E"/>
    <w:rsid w:val="002443B7"/>
    <w:rsid w:val="002449B2"/>
    <w:rsid w:val="00244E37"/>
    <w:rsid w:val="002453B6"/>
    <w:rsid w:val="0024615E"/>
    <w:rsid w:val="00246A92"/>
    <w:rsid w:val="002475F4"/>
    <w:rsid w:val="00247A95"/>
    <w:rsid w:val="002503D1"/>
    <w:rsid w:val="00250563"/>
    <w:rsid w:val="00250914"/>
    <w:rsid w:val="00250B2E"/>
    <w:rsid w:val="002512ED"/>
    <w:rsid w:val="0025144F"/>
    <w:rsid w:val="00251627"/>
    <w:rsid w:val="00251D99"/>
    <w:rsid w:val="00252E7C"/>
    <w:rsid w:val="00252EE3"/>
    <w:rsid w:val="00253561"/>
    <w:rsid w:val="00253C0A"/>
    <w:rsid w:val="00255E57"/>
    <w:rsid w:val="00256403"/>
    <w:rsid w:val="002564D8"/>
    <w:rsid w:val="002565B0"/>
    <w:rsid w:val="00256C86"/>
    <w:rsid w:val="0025761D"/>
    <w:rsid w:val="00260729"/>
    <w:rsid w:val="00260873"/>
    <w:rsid w:val="00260FF0"/>
    <w:rsid w:val="00261036"/>
    <w:rsid w:val="00261489"/>
    <w:rsid w:val="002617EE"/>
    <w:rsid w:val="00261FB7"/>
    <w:rsid w:val="0026203E"/>
    <w:rsid w:val="002633F0"/>
    <w:rsid w:val="00263716"/>
    <w:rsid w:val="00263742"/>
    <w:rsid w:val="00263B1B"/>
    <w:rsid w:val="00263C84"/>
    <w:rsid w:val="00263DC0"/>
    <w:rsid w:val="00263E65"/>
    <w:rsid w:val="00263F45"/>
    <w:rsid w:val="0026595F"/>
    <w:rsid w:val="00266243"/>
    <w:rsid w:val="002662BA"/>
    <w:rsid w:val="00266773"/>
    <w:rsid w:val="0026688A"/>
    <w:rsid w:val="0026689A"/>
    <w:rsid w:val="00266CB0"/>
    <w:rsid w:val="00270047"/>
    <w:rsid w:val="00270CBB"/>
    <w:rsid w:val="00270DB3"/>
    <w:rsid w:val="00271626"/>
    <w:rsid w:val="002724D4"/>
    <w:rsid w:val="002725CD"/>
    <w:rsid w:val="00272612"/>
    <w:rsid w:val="002727C9"/>
    <w:rsid w:val="00273822"/>
    <w:rsid w:val="002739F1"/>
    <w:rsid w:val="0027476A"/>
    <w:rsid w:val="002760B9"/>
    <w:rsid w:val="00281B87"/>
    <w:rsid w:val="00281F99"/>
    <w:rsid w:val="00282F9B"/>
    <w:rsid w:val="0028303F"/>
    <w:rsid w:val="002834B8"/>
    <w:rsid w:val="00284335"/>
    <w:rsid w:val="00284968"/>
    <w:rsid w:val="0028641C"/>
    <w:rsid w:val="00287094"/>
    <w:rsid w:val="0028788F"/>
    <w:rsid w:val="00287AC7"/>
    <w:rsid w:val="00292BB3"/>
    <w:rsid w:val="00293391"/>
    <w:rsid w:val="00295222"/>
    <w:rsid w:val="00296FEE"/>
    <w:rsid w:val="00297343"/>
    <w:rsid w:val="00297F48"/>
    <w:rsid w:val="002A0EA4"/>
    <w:rsid w:val="002A1171"/>
    <w:rsid w:val="002A15EE"/>
    <w:rsid w:val="002A1634"/>
    <w:rsid w:val="002A1736"/>
    <w:rsid w:val="002A1907"/>
    <w:rsid w:val="002A1D0D"/>
    <w:rsid w:val="002A270C"/>
    <w:rsid w:val="002A2A3F"/>
    <w:rsid w:val="002A2C08"/>
    <w:rsid w:val="002A39F4"/>
    <w:rsid w:val="002A3E31"/>
    <w:rsid w:val="002A40F3"/>
    <w:rsid w:val="002A4358"/>
    <w:rsid w:val="002A476A"/>
    <w:rsid w:val="002A599E"/>
    <w:rsid w:val="002A7014"/>
    <w:rsid w:val="002B18A3"/>
    <w:rsid w:val="002B1C91"/>
    <w:rsid w:val="002B2166"/>
    <w:rsid w:val="002B2B31"/>
    <w:rsid w:val="002B2BF9"/>
    <w:rsid w:val="002B2D8C"/>
    <w:rsid w:val="002B3670"/>
    <w:rsid w:val="002B3824"/>
    <w:rsid w:val="002B3ACD"/>
    <w:rsid w:val="002B3D40"/>
    <w:rsid w:val="002B46EC"/>
    <w:rsid w:val="002B4A80"/>
    <w:rsid w:val="002B4E97"/>
    <w:rsid w:val="002B66F8"/>
    <w:rsid w:val="002B6E0C"/>
    <w:rsid w:val="002B73A6"/>
    <w:rsid w:val="002C13EA"/>
    <w:rsid w:val="002C2217"/>
    <w:rsid w:val="002C2329"/>
    <w:rsid w:val="002C2941"/>
    <w:rsid w:val="002C3AEB"/>
    <w:rsid w:val="002C41BC"/>
    <w:rsid w:val="002C5078"/>
    <w:rsid w:val="002C5910"/>
    <w:rsid w:val="002C59DB"/>
    <w:rsid w:val="002C643C"/>
    <w:rsid w:val="002C6CEC"/>
    <w:rsid w:val="002C7A0D"/>
    <w:rsid w:val="002D0531"/>
    <w:rsid w:val="002D06FF"/>
    <w:rsid w:val="002D0D25"/>
    <w:rsid w:val="002D1110"/>
    <w:rsid w:val="002D153F"/>
    <w:rsid w:val="002D17AA"/>
    <w:rsid w:val="002D1CF0"/>
    <w:rsid w:val="002D1EFA"/>
    <w:rsid w:val="002D26AD"/>
    <w:rsid w:val="002D29C8"/>
    <w:rsid w:val="002D2C91"/>
    <w:rsid w:val="002D2F43"/>
    <w:rsid w:val="002D3175"/>
    <w:rsid w:val="002D3BA5"/>
    <w:rsid w:val="002D40DE"/>
    <w:rsid w:val="002D4D19"/>
    <w:rsid w:val="002D5BFA"/>
    <w:rsid w:val="002D6BBF"/>
    <w:rsid w:val="002D7339"/>
    <w:rsid w:val="002D7F1F"/>
    <w:rsid w:val="002E10EF"/>
    <w:rsid w:val="002E1992"/>
    <w:rsid w:val="002E25D7"/>
    <w:rsid w:val="002E2779"/>
    <w:rsid w:val="002E283F"/>
    <w:rsid w:val="002E2E14"/>
    <w:rsid w:val="002E3ECE"/>
    <w:rsid w:val="002E456D"/>
    <w:rsid w:val="002E473A"/>
    <w:rsid w:val="002E4DA0"/>
    <w:rsid w:val="002E5421"/>
    <w:rsid w:val="002E6292"/>
    <w:rsid w:val="002E6435"/>
    <w:rsid w:val="002E66C6"/>
    <w:rsid w:val="002E6FF7"/>
    <w:rsid w:val="002E764C"/>
    <w:rsid w:val="002E7694"/>
    <w:rsid w:val="002E7B68"/>
    <w:rsid w:val="002E7E4F"/>
    <w:rsid w:val="002E7FC5"/>
    <w:rsid w:val="002F03EF"/>
    <w:rsid w:val="002F0805"/>
    <w:rsid w:val="002F0DE5"/>
    <w:rsid w:val="002F10F8"/>
    <w:rsid w:val="002F1178"/>
    <w:rsid w:val="002F2316"/>
    <w:rsid w:val="002F2D4B"/>
    <w:rsid w:val="002F3251"/>
    <w:rsid w:val="002F35C0"/>
    <w:rsid w:val="002F3645"/>
    <w:rsid w:val="002F4196"/>
    <w:rsid w:val="002F4299"/>
    <w:rsid w:val="002F4915"/>
    <w:rsid w:val="002F49DA"/>
    <w:rsid w:val="002F523D"/>
    <w:rsid w:val="002F5CCA"/>
    <w:rsid w:val="002F6DB1"/>
    <w:rsid w:val="002F7297"/>
    <w:rsid w:val="002F758F"/>
    <w:rsid w:val="002F7A79"/>
    <w:rsid w:val="00300269"/>
    <w:rsid w:val="00300536"/>
    <w:rsid w:val="00300B53"/>
    <w:rsid w:val="00300DEF"/>
    <w:rsid w:val="00301E8D"/>
    <w:rsid w:val="00302648"/>
    <w:rsid w:val="00303571"/>
    <w:rsid w:val="00303838"/>
    <w:rsid w:val="00304B21"/>
    <w:rsid w:val="00304B41"/>
    <w:rsid w:val="00304B92"/>
    <w:rsid w:val="00305141"/>
    <w:rsid w:val="00305D1B"/>
    <w:rsid w:val="003063CD"/>
    <w:rsid w:val="003078BF"/>
    <w:rsid w:val="00307FB4"/>
    <w:rsid w:val="00311342"/>
    <w:rsid w:val="00311FB3"/>
    <w:rsid w:val="00312361"/>
    <w:rsid w:val="00312F2A"/>
    <w:rsid w:val="00313227"/>
    <w:rsid w:val="00313FA7"/>
    <w:rsid w:val="00313FDE"/>
    <w:rsid w:val="00314064"/>
    <w:rsid w:val="00314684"/>
    <w:rsid w:val="00314D40"/>
    <w:rsid w:val="003150BB"/>
    <w:rsid w:val="00315BD9"/>
    <w:rsid w:val="00315D2C"/>
    <w:rsid w:val="00315F40"/>
    <w:rsid w:val="00316157"/>
    <w:rsid w:val="00316AE4"/>
    <w:rsid w:val="00316E75"/>
    <w:rsid w:val="00317CA0"/>
    <w:rsid w:val="00321209"/>
    <w:rsid w:val="00321C77"/>
    <w:rsid w:val="003222EC"/>
    <w:rsid w:val="003223B4"/>
    <w:rsid w:val="00322899"/>
    <w:rsid w:val="0032346E"/>
    <w:rsid w:val="00323877"/>
    <w:rsid w:val="00323F8A"/>
    <w:rsid w:val="003249B3"/>
    <w:rsid w:val="00325D5F"/>
    <w:rsid w:val="00325E55"/>
    <w:rsid w:val="003261E8"/>
    <w:rsid w:val="00326AF6"/>
    <w:rsid w:val="003273E0"/>
    <w:rsid w:val="00330BAE"/>
    <w:rsid w:val="00331029"/>
    <w:rsid w:val="00331BFB"/>
    <w:rsid w:val="00332BA3"/>
    <w:rsid w:val="00333680"/>
    <w:rsid w:val="003336A3"/>
    <w:rsid w:val="0033431C"/>
    <w:rsid w:val="0033479E"/>
    <w:rsid w:val="00335512"/>
    <w:rsid w:val="00335550"/>
    <w:rsid w:val="00336C38"/>
    <w:rsid w:val="0033717F"/>
    <w:rsid w:val="003375EC"/>
    <w:rsid w:val="00337F7D"/>
    <w:rsid w:val="00340AB3"/>
    <w:rsid w:val="00340D6A"/>
    <w:rsid w:val="0034288F"/>
    <w:rsid w:val="00342EF0"/>
    <w:rsid w:val="00342F6D"/>
    <w:rsid w:val="003430D7"/>
    <w:rsid w:val="003437E1"/>
    <w:rsid w:val="00343EBD"/>
    <w:rsid w:val="0034468B"/>
    <w:rsid w:val="003451DD"/>
    <w:rsid w:val="00345764"/>
    <w:rsid w:val="00345B43"/>
    <w:rsid w:val="00346853"/>
    <w:rsid w:val="003468F8"/>
    <w:rsid w:val="00346FD1"/>
    <w:rsid w:val="00347175"/>
    <w:rsid w:val="003474C7"/>
    <w:rsid w:val="003502E8"/>
    <w:rsid w:val="00350E53"/>
    <w:rsid w:val="003511ED"/>
    <w:rsid w:val="00351715"/>
    <w:rsid w:val="00351756"/>
    <w:rsid w:val="003518D2"/>
    <w:rsid w:val="0035250D"/>
    <w:rsid w:val="00352E1D"/>
    <w:rsid w:val="003534E9"/>
    <w:rsid w:val="00353B8F"/>
    <w:rsid w:val="00353F2B"/>
    <w:rsid w:val="00354EA1"/>
    <w:rsid w:val="003550EF"/>
    <w:rsid w:val="00355134"/>
    <w:rsid w:val="00355255"/>
    <w:rsid w:val="00356750"/>
    <w:rsid w:val="00356C76"/>
    <w:rsid w:val="00356CA1"/>
    <w:rsid w:val="0035744E"/>
    <w:rsid w:val="00357CFB"/>
    <w:rsid w:val="003600D9"/>
    <w:rsid w:val="00360CDD"/>
    <w:rsid w:val="00361AA7"/>
    <w:rsid w:val="00361FFA"/>
    <w:rsid w:val="00362332"/>
    <w:rsid w:val="00362985"/>
    <w:rsid w:val="00362E56"/>
    <w:rsid w:val="00363427"/>
    <w:rsid w:val="00364453"/>
    <w:rsid w:val="003653AC"/>
    <w:rsid w:val="00365AA6"/>
    <w:rsid w:val="0036751B"/>
    <w:rsid w:val="00367853"/>
    <w:rsid w:val="00370888"/>
    <w:rsid w:val="00370EB1"/>
    <w:rsid w:val="0037116F"/>
    <w:rsid w:val="00371A0A"/>
    <w:rsid w:val="00371B47"/>
    <w:rsid w:val="003736BA"/>
    <w:rsid w:val="0037689F"/>
    <w:rsid w:val="00376CEE"/>
    <w:rsid w:val="00377126"/>
    <w:rsid w:val="003772B6"/>
    <w:rsid w:val="00377500"/>
    <w:rsid w:val="0037772A"/>
    <w:rsid w:val="0037774D"/>
    <w:rsid w:val="00377E8A"/>
    <w:rsid w:val="003804FE"/>
    <w:rsid w:val="003808C7"/>
    <w:rsid w:val="00380C09"/>
    <w:rsid w:val="00380ECD"/>
    <w:rsid w:val="00380FF6"/>
    <w:rsid w:val="00381494"/>
    <w:rsid w:val="0038195D"/>
    <w:rsid w:val="00382071"/>
    <w:rsid w:val="00382398"/>
    <w:rsid w:val="00383E72"/>
    <w:rsid w:val="00383F27"/>
    <w:rsid w:val="003848BA"/>
    <w:rsid w:val="00384DD3"/>
    <w:rsid w:val="0038553E"/>
    <w:rsid w:val="00385805"/>
    <w:rsid w:val="00385B96"/>
    <w:rsid w:val="00386C12"/>
    <w:rsid w:val="00386DF4"/>
    <w:rsid w:val="003873B5"/>
    <w:rsid w:val="00387958"/>
    <w:rsid w:val="0039056F"/>
    <w:rsid w:val="00390F63"/>
    <w:rsid w:val="00391031"/>
    <w:rsid w:val="003914C6"/>
    <w:rsid w:val="00392755"/>
    <w:rsid w:val="003928A6"/>
    <w:rsid w:val="00392FAB"/>
    <w:rsid w:val="00393151"/>
    <w:rsid w:val="0039381F"/>
    <w:rsid w:val="00393CD6"/>
    <w:rsid w:val="0039412B"/>
    <w:rsid w:val="003944CE"/>
    <w:rsid w:val="0039465B"/>
    <w:rsid w:val="00395016"/>
    <w:rsid w:val="0039541C"/>
    <w:rsid w:val="003957C8"/>
    <w:rsid w:val="00395F85"/>
    <w:rsid w:val="00396414"/>
    <w:rsid w:val="003969A7"/>
    <w:rsid w:val="00396FCE"/>
    <w:rsid w:val="003977ED"/>
    <w:rsid w:val="0039797B"/>
    <w:rsid w:val="00397B3D"/>
    <w:rsid w:val="00397E2B"/>
    <w:rsid w:val="003A0044"/>
    <w:rsid w:val="003A015A"/>
    <w:rsid w:val="003A11F2"/>
    <w:rsid w:val="003A248A"/>
    <w:rsid w:val="003A33A9"/>
    <w:rsid w:val="003A39A0"/>
    <w:rsid w:val="003A479A"/>
    <w:rsid w:val="003A4B51"/>
    <w:rsid w:val="003A50B5"/>
    <w:rsid w:val="003A706C"/>
    <w:rsid w:val="003A7135"/>
    <w:rsid w:val="003B04AC"/>
    <w:rsid w:val="003B08B4"/>
    <w:rsid w:val="003B12CE"/>
    <w:rsid w:val="003B2434"/>
    <w:rsid w:val="003B258E"/>
    <w:rsid w:val="003B2B2A"/>
    <w:rsid w:val="003B454E"/>
    <w:rsid w:val="003B530E"/>
    <w:rsid w:val="003B533B"/>
    <w:rsid w:val="003B6305"/>
    <w:rsid w:val="003B66B3"/>
    <w:rsid w:val="003B708F"/>
    <w:rsid w:val="003B73E2"/>
    <w:rsid w:val="003B7A61"/>
    <w:rsid w:val="003B7B6E"/>
    <w:rsid w:val="003C0838"/>
    <w:rsid w:val="003C0C9C"/>
    <w:rsid w:val="003C17D9"/>
    <w:rsid w:val="003C1BD1"/>
    <w:rsid w:val="003C1BDE"/>
    <w:rsid w:val="003C3E5E"/>
    <w:rsid w:val="003C42FC"/>
    <w:rsid w:val="003C4790"/>
    <w:rsid w:val="003C5818"/>
    <w:rsid w:val="003C5B5E"/>
    <w:rsid w:val="003C5C4A"/>
    <w:rsid w:val="003C5FE9"/>
    <w:rsid w:val="003C7084"/>
    <w:rsid w:val="003C7A5F"/>
    <w:rsid w:val="003D02CB"/>
    <w:rsid w:val="003D0C08"/>
    <w:rsid w:val="003D0F61"/>
    <w:rsid w:val="003D1358"/>
    <w:rsid w:val="003D14E5"/>
    <w:rsid w:val="003D1830"/>
    <w:rsid w:val="003D1881"/>
    <w:rsid w:val="003D29B7"/>
    <w:rsid w:val="003D32B5"/>
    <w:rsid w:val="003D3638"/>
    <w:rsid w:val="003D46CB"/>
    <w:rsid w:val="003D4F1F"/>
    <w:rsid w:val="003D58C8"/>
    <w:rsid w:val="003D58DC"/>
    <w:rsid w:val="003D6B3C"/>
    <w:rsid w:val="003E01DE"/>
    <w:rsid w:val="003E02CE"/>
    <w:rsid w:val="003E0734"/>
    <w:rsid w:val="003E0A8A"/>
    <w:rsid w:val="003E12AE"/>
    <w:rsid w:val="003E153F"/>
    <w:rsid w:val="003E30F2"/>
    <w:rsid w:val="003E3E9C"/>
    <w:rsid w:val="003E4225"/>
    <w:rsid w:val="003E568A"/>
    <w:rsid w:val="003E696F"/>
    <w:rsid w:val="003E6B59"/>
    <w:rsid w:val="003E6E6D"/>
    <w:rsid w:val="003F0257"/>
    <w:rsid w:val="003F0567"/>
    <w:rsid w:val="003F08F1"/>
    <w:rsid w:val="003F3817"/>
    <w:rsid w:val="003F3AA3"/>
    <w:rsid w:val="003F3BCE"/>
    <w:rsid w:val="003F4D2C"/>
    <w:rsid w:val="003F5349"/>
    <w:rsid w:val="003F5501"/>
    <w:rsid w:val="003F7579"/>
    <w:rsid w:val="003F7F44"/>
    <w:rsid w:val="003F7F93"/>
    <w:rsid w:val="00400359"/>
    <w:rsid w:val="00400536"/>
    <w:rsid w:val="00401BEF"/>
    <w:rsid w:val="00401D2C"/>
    <w:rsid w:val="004023C0"/>
    <w:rsid w:val="00402BB6"/>
    <w:rsid w:val="00403276"/>
    <w:rsid w:val="004033FA"/>
    <w:rsid w:val="00403DCF"/>
    <w:rsid w:val="00403E0B"/>
    <w:rsid w:val="004044F1"/>
    <w:rsid w:val="00404907"/>
    <w:rsid w:val="00404CF0"/>
    <w:rsid w:val="00404D21"/>
    <w:rsid w:val="004057FD"/>
    <w:rsid w:val="00406217"/>
    <w:rsid w:val="0040645D"/>
    <w:rsid w:val="00406AB1"/>
    <w:rsid w:val="00406D5F"/>
    <w:rsid w:val="004104B9"/>
    <w:rsid w:val="00410D49"/>
    <w:rsid w:val="0041166C"/>
    <w:rsid w:val="00411D72"/>
    <w:rsid w:val="00411EE3"/>
    <w:rsid w:val="00413049"/>
    <w:rsid w:val="00413527"/>
    <w:rsid w:val="00413FDB"/>
    <w:rsid w:val="00414BA7"/>
    <w:rsid w:val="0041587E"/>
    <w:rsid w:val="00415906"/>
    <w:rsid w:val="00416767"/>
    <w:rsid w:val="0041687D"/>
    <w:rsid w:val="00416D77"/>
    <w:rsid w:val="00416DEE"/>
    <w:rsid w:val="00417227"/>
    <w:rsid w:val="0041786B"/>
    <w:rsid w:val="00417F00"/>
    <w:rsid w:val="00420354"/>
    <w:rsid w:val="00420577"/>
    <w:rsid w:val="004205CF"/>
    <w:rsid w:val="0042154C"/>
    <w:rsid w:val="004236A3"/>
    <w:rsid w:val="00423FC9"/>
    <w:rsid w:val="00424327"/>
    <w:rsid w:val="00424E90"/>
    <w:rsid w:val="00425BC3"/>
    <w:rsid w:val="00426BC0"/>
    <w:rsid w:val="00427A3C"/>
    <w:rsid w:val="004308F3"/>
    <w:rsid w:val="00430AA9"/>
    <w:rsid w:val="00430DD9"/>
    <w:rsid w:val="00431104"/>
    <w:rsid w:val="00432001"/>
    <w:rsid w:val="00433604"/>
    <w:rsid w:val="0043362A"/>
    <w:rsid w:val="004340FE"/>
    <w:rsid w:val="004355D0"/>
    <w:rsid w:val="00436B9A"/>
    <w:rsid w:val="0043700D"/>
    <w:rsid w:val="00437072"/>
    <w:rsid w:val="004408B3"/>
    <w:rsid w:val="00440B5D"/>
    <w:rsid w:val="00440D96"/>
    <w:rsid w:val="0044178F"/>
    <w:rsid w:val="00441F9A"/>
    <w:rsid w:val="004425BD"/>
    <w:rsid w:val="0044385E"/>
    <w:rsid w:val="00443FB5"/>
    <w:rsid w:val="0044481B"/>
    <w:rsid w:val="00445227"/>
    <w:rsid w:val="004457ED"/>
    <w:rsid w:val="0044649A"/>
    <w:rsid w:val="00446DF3"/>
    <w:rsid w:val="00446F6B"/>
    <w:rsid w:val="0044705C"/>
    <w:rsid w:val="004471D4"/>
    <w:rsid w:val="004476A8"/>
    <w:rsid w:val="004526ED"/>
    <w:rsid w:val="00452C6D"/>
    <w:rsid w:val="00453432"/>
    <w:rsid w:val="00454136"/>
    <w:rsid w:val="004544B5"/>
    <w:rsid w:val="00454C0B"/>
    <w:rsid w:val="004550FC"/>
    <w:rsid w:val="00455DAF"/>
    <w:rsid w:val="00456056"/>
    <w:rsid w:val="00456172"/>
    <w:rsid w:val="00456E7A"/>
    <w:rsid w:val="00457436"/>
    <w:rsid w:val="00460093"/>
    <w:rsid w:val="004603D0"/>
    <w:rsid w:val="00460953"/>
    <w:rsid w:val="00460B3B"/>
    <w:rsid w:val="00461312"/>
    <w:rsid w:val="00461EAF"/>
    <w:rsid w:val="004622D7"/>
    <w:rsid w:val="00462526"/>
    <w:rsid w:val="00462F03"/>
    <w:rsid w:val="00463AD7"/>
    <w:rsid w:val="00465264"/>
    <w:rsid w:val="00465710"/>
    <w:rsid w:val="00465F6B"/>
    <w:rsid w:val="0046758D"/>
    <w:rsid w:val="00467B56"/>
    <w:rsid w:val="00467C6D"/>
    <w:rsid w:val="00471251"/>
    <w:rsid w:val="00472C20"/>
    <w:rsid w:val="00473252"/>
    <w:rsid w:val="00474BE2"/>
    <w:rsid w:val="004755D3"/>
    <w:rsid w:val="004761BF"/>
    <w:rsid w:val="004768AC"/>
    <w:rsid w:val="004771AE"/>
    <w:rsid w:val="004808B9"/>
    <w:rsid w:val="00480EDF"/>
    <w:rsid w:val="00481C59"/>
    <w:rsid w:val="00481F02"/>
    <w:rsid w:val="004820C7"/>
    <w:rsid w:val="004823D0"/>
    <w:rsid w:val="004827BD"/>
    <w:rsid w:val="004836E5"/>
    <w:rsid w:val="00483819"/>
    <w:rsid w:val="00483AE8"/>
    <w:rsid w:val="00483C85"/>
    <w:rsid w:val="00483D43"/>
    <w:rsid w:val="0048459B"/>
    <w:rsid w:val="004846A9"/>
    <w:rsid w:val="0048508D"/>
    <w:rsid w:val="00485C2F"/>
    <w:rsid w:val="004862B4"/>
    <w:rsid w:val="00486F60"/>
    <w:rsid w:val="00490195"/>
    <w:rsid w:val="004901C8"/>
    <w:rsid w:val="00490248"/>
    <w:rsid w:val="00490366"/>
    <w:rsid w:val="004903D7"/>
    <w:rsid w:val="00490797"/>
    <w:rsid w:val="004909C8"/>
    <w:rsid w:val="00491225"/>
    <w:rsid w:val="00491D5A"/>
    <w:rsid w:val="00492185"/>
    <w:rsid w:val="0049289F"/>
    <w:rsid w:val="004928C6"/>
    <w:rsid w:val="004930AB"/>
    <w:rsid w:val="004930FB"/>
    <w:rsid w:val="004933AF"/>
    <w:rsid w:val="004938CD"/>
    <w:rsid w:val="00493D05"/>
    <w:rsid w:val="00493F3F"/>
    <w:rsid w:val="00494D30"/>
    <w:rsid w:val="00494EB9"/>
    <w:rsid w:val="00494ED3"/>
    <w:rsid w:val="004952F8"/>
    <w:rsid w:val="0049559A"/>
    <w:rsid w:val="0049665C"/>
    <w:rsid w:val="00496C25"/>
    <w:rsid w:val="0049778B"/>
    <w:rsid w:val="00497A75"/>
    <w:rsid w:val="004A0376"/>
    <w:rsid w:val="004A03FF"/>
    <w:rsid w:val="004A0C72"/>
    <w:rsid w:val="004A147E"/>
    <w:rsid w:val="004A1CA0"/>
    <w:rsid w:val="004A266C"/>
    <w:rsid w:val="004A2F43"/>
    <w:rsid w:val="004A3CE0"/>
    <w:rsid w:val="004A42FF"/>
    <w:rsid w:val="004A4670"/>
    <w:rsid w:val="004A4769"/>
    <w:rsid w:val="004A47F6"/>
    <w:rsid w:val="004A4D58"/>
    <w:rsid w:val="004A62BE"/>
    <w:rsid w:val="004A701F"/>
    <w:rsid w:val="004A75E3"/>
    <w:rsid w:val="004A7B62"/>
    <w:rsid w:val="004B01A2"/>
    <w:rsid w:val="004B02E8"/>
    <w:rsid w:val="004B132C"/>
    <w:rsid w:val="004B178C"/>
    <w:rsid w:val="004B20B3"/>
    <w:rsid w:val="004B2B87"/>
    <w:rsid w:val="004B34A7"/>
    <w:rsid w:val="004B35CC"/>
    <w:rsid w:val="004B3784"/>
    <w:rsid w:val="004B41CD"/>
    <w:rsid w:val="004B48F3"/>
    <w:rsid w:val="004B5069"/>
    <w:rsid w:val="004B5AC2"/>
    <w:rsid w:val="004B5BDE"/>
    <w:rsid w:val="004B5D34"/>
    <w:rsid w:val="004B5F55"/>
    <w:rsid w:val="004B5F76"/>
    <w:rsid w:val="004B6308"/>
    <w:rsid w:val="004B78EA"/>
    <w:rsid w:val="004C0005"/>
    <w:rsid w:val="004C06A8"/>
    <w:rsid w:val="004C17D9"/>
    <w:rsid w:val="004C1999"/>
    <w:rsid w:val="004C1A30"/>
    <w:rsid w:val="004C2140"/>
    <w:rsid w:val="004C23F1"/>
    <w:rsid w:val="004C2773"/>
    <w:rsid w:val="004C5805"/>
    <w:rsid w:val="004C585C"/>
    <w:rsid w:val="004C5FDC"/>
    <w:rsid w:val="004C60D0"/>
    <w:rsid w:val="004C6659"/>
    <w:rsid w:val="004C69F1"/>
    <w:rsid w:val="004C790D"/>
    <w:rsid w:val="004C7A5B"/>
    <w:rsid w:val="004C7B80"/>
    <w:rsid w:val="004C7DC5"/>
    <w:rsid w:val="004D0591"/>
    <w:rsid w:val="004D1889"/>
    <w:rsid w:val="004D4351"/>
    <w:rsid w:val="004D48B0"/>
    <w:rsid w:val="004D5004"/>
    <w:rsid w:val="004D55AD"/>
    <w:rsid w:val="004D6430"/>
    <w:rsid w:val="004D6E7C"/>
    <w:rsid w:val="004D7137"/>
    <w:rsid w:val="004D7528"/>
    <w:rsid w:val="004D7FCA"/>
    <w:rsid w:val="004E00F9"/>
    <w:rsid w:val="004E01F3"/>
    <w:rsid w:val="004E0856"/>
    <w:rsid w:val="004E1685"/>
    <w:rsid w:val="004E1DA6"/>
    <w:rsid w:val="004E1E53"/>
    <w:rsid w:val="004E2420"/>
    <w:rsid w:val="004E29A4"/>
    <w:rsid w:val="004E2DAC"/>
    <w:rsid w:val="004E2FA4"/>
    <w:rsid w:val="004E3674"/>
    <w:rsid w:val="004E3955"/>
    <w:rsid w:val="004E3D33"/>
    <w:rsid w:val="004E3F95"/>
    <w:rsid w:val="004E404C"/>
    <w:rsid w:val="004E4141"/>
    <w:rsid w:val="004E41E4"/>
    <w:rsid w:val="004E41F7"/>
    <w:rsid w:val="004E4E75"/>
    <w:rsid w:val="004E5A03"/>
    <w:rsid w:val="004E6919"/>
    <w:rsid w:val="004E746E"/>
    <w:rsid w:val="004E75F5"/>
    <w:rsid w:val="004F020D"/>
    <w:rsid w:val="004F2093"/>
    <w:rsid w:val="004F24CC"/>
    <w:rsid w:val="004F37FB"/>
    <w:rsid w:val="004F3AE8"/>
    <w:rsid w:val="004F42A8"/>
    <w:rsid w:val="004F43C0"/>
    <w:rsid w:val="004F498A"/>
    <w:rsid w:val="004F593E"/>
    <w:rsid w:val="004F5EF2"/>
    <w:rsid w:val="004F6281"/>
    <w:rsid w:val="004F6647"/>
    <w:rsid w:val="004F6700"/>
    <w:rsid w:val="004F7FDD"/>
    <w:rsid w:val="00500174"/>
    <w:rsid w:val="005001D9"/>
    <w:rsid w:val="005012D4"/>
    <w:rsid w:val="00501B52"/>
    <w:rsid w:val="00501DD4"/>
    <w:rsid w:val="00501E2E"/>
    <w:rsid w:val="00502FE8"/>
    <w:rsid w:val="00504023"/>
    <w:rsid w:val="0050403B"/>
    <w:rsid w:val="0050427D"/>
    <w:rsid w:val="0050464B"/>
    <w:rsid w:val="005047E7"/>
    <w:rsid w:val="00504BCB"/>
    <w:rsid w:val="00505F86"/>
    <w:rsid w:val="00506126"/>
    <w:rsid w:val="00506294"/>
    <w:rsid w:val="00506454"/>
    <w:rsid w:val="00511268"/>
    <w:rsid w:val="005120B6"/>
    <w:rsid w:val="00512714"/>
    <w:rsid w:val="00512D44"/>
    <w:rsid w:val="00513326"/>
    <w:rsid w:val="00513653"/>
    <w:rsid w:val="0051379D"/>
    <w:rsid w:val="0051462C"/>
    <w:rsid w:val="00514799"/>
    <w:rsid w:val="00514D50"/>
    <w:rsid w:val="00514E29"/>
    <w:rsid w:val="0051539D"/>
    <w:rsid w:val="00516D85"/>
    <w:rsid w:val="00516DCF"/>
    <w:rsid w:val="005171D6"/>
    <w:rsid w:val="005179BE"/>
    <w:rsid w:val="00517BF3"/>
    <w:rsid w:val="00517CAC"/>
    <w:rsid w:val="005205F1"/>
    <w:rsid w:val="00523345"/>
    <w:rsid w:val="005251CF"/>
    <w:rsid w:val="005256B9"/>
    <w:rsid w:val="00527C09"/>
    <w:rsid w:val="00527CA2"/>
    <w:rsid w:val="005306BB"/>
    <w:rsid w:val="0053083C"/>
    <w:rsid w:val="00531987"/>
    <w:rsid w:val="00531B73"/>
    <w:rsid w:val="00532773"/>
    <w:rsid w:val="00532CAE"/>
    <w:rsid w:val="00533220"/>
    <w:rsid w:val="00533A30"/>
    <w:rsid w:val="00533D3C"/>
    <w:rsid w:val="00534914"/>
    <w:rsid w:val="005359AA"/>
    <w:rsid w:val="00535F51"/>
    <w:rsid w:val="00536267"/>
    <w:rsid w:val="00536708"/>
    <w:rsid w:val="00536D6B"/>
    <w:rsid w:val="00537813"/>
    <w:rsid w:val="0053785D"/>
    <w:rsid w:val="00537C26"/>
    <w:rsid w:val="0054167E"/>
    <w:rsid w:val="00541C7A"/>
    <w:rsid w:val="00542D6F"/>
    <w:rsid w:val="00543013"/>
    <w:rsid w:val="00544525"/>
    <w:rsid w:val="00544D70"/>
    <w:rsid w:val="005456BB"/>
    <w:rsid w:val="005459F7"/>
    <w:rsid w:val="00545C36"/>
    <w:rsid w:val="00545E39"/>
    <w:rsid w:val="00546A62"/>
    <w:rsid w:val="00546A94"/>
    <w:rsid w:val="00546AE4"/>
    <w:rsid w:val="005474FB"/>
    <w:rsid w:val="00547AD7"/>
    <w:rsid w:val="005501BA"/>
    <w:rsid w:val="005501E9"/>
    <w:rsid w:val="00551511"/>
    <w:rsid w:val="00551754"/>
    <w:rsid w:val="00552219"/>
    <w:rsid w:val="00553548"/>
    <w:rsid w:val="00553778"/>
    <w:rsid w:val="0055377A"/>
    <w:rsid w:val="00553D2D"/>
    <w:rsid w:val="00553ED9"/>
    <w:rsid w:val="00554598"/>
    <w:rsid w:val="00554DA6"/>
    <w:rsid w:val="00555267"/>
    <w:rsid w:val="00555612"/>
    <w:rsid w:val="00555A9E"/>
    <w:rsid w:val="00556452"/>
    <w:rsid w:val="00556BAB"/>
    <w:rsid w:val="00556C5D"/>
    <w:rsid w:val="00560B05"/>
    <w:rsid w:val="0056124B"/>
    <w:rsid w:val="0056293A"/>
    <w:rsid w:val="00562B7D"/>
    <w:rsid w:val="00562BDE"/>
    <w:rsid w:val="00562C43"/>
    <w:rsid w:val="00562D75"/>
    <w:rsid w:val="005641C0"/>
    <w:rsid w:val="00564784"/>
    <w:rsid w:val="00564C79"/>
    <w:rsid w:val="00565BDC"/>
    <w:rsid w:val="00566419"/>
    <w:rsid w:val="00570876"/>
    <w:rsid w:val="00570B92"/>
    <w:rsid w:val="005710F9"/>
    <w:rsid w:val="005721B3"/>
    <w:rsid w:val="005728EF"/>
    <w:rsid w:val="00572A34"/>
    <w:rsid w:val="00572E57"/>
    <w:rsid w:val="00574F31"/>
    <w:rsid w:val="00575165"/>
    <w:rsid w:val="005755B7"/>
    <w:rsid w:val="00575781"/>
    <w:rsid w:val="00575947"/>
    <w:rsid w:val="00576004"/>
    <w:rsid w:val="00576018"/>
    <w:rsid w:val="00576AC7"/>
    <w:rsid w:val="00577C4B"/>
    <w:rsid w:val="00580CF3"/>
    <w:rsid w:val="00581374"/>
    <w:rsid w:val="005816BF"/>
    <w:rsid w:val="00582840"/>
    <w:rsid w:val="00582893"/>
    <w:rsid w:val="00582A80"/>
    <w:rsid w:val="00583374"/>
    <w:rsid w:val="00583899"/>
    <w:rsid w:val="00583C52"/>
    <w:rsid w:val="00584224"/>
    <w:rsid w:val="005851FE"/>
    <w:rsid w:val="0058612D"/>
    <w:rsid w:val="005862B4"/>
    <w:rsid w:val="00587354"/>
    <w:rsid w:val="005873AD"/>
    <w:rsid w:val="00587AAE"/>
    <w:rsid w:val="005900BF"/>
    <w:rsid w:val="00590DF0"/>
    <w:rsid w:val="00591EAC"/>
    <w:rsid w:val="00592DAF"/>
    <w:rsid w:val="0059313F"/>
    <w:rsid w:val="005937E1"/>
    <w:rsid w:val="00593B4D"/>
    <w:rsid w:val="00593C69"/>
    <w:rsid w:val="00594062"/>
    <w:rsid w:val="00594C55"/>
    <w:rsid w:val="00594DD2"/>
    <w:rsid w:val="0059511F"/>
    <w:rsid w:val="00595913"/>
    <w:rsid w:val="00595D68"/>
    <w:rsid w:val="00596B34"/>
    <w:rsid w:val="0059744F"/>
    <w:rsid w:val="005A0977"/>
    <w:rsid w:val="005A0CF2"/>
    <w:rsid w:val="005A1271"/>
    <w:rsid w:val="005A1E34"/>
    <w:rsid w:val="005A3AB6"/>
    <w:rsid w:val="005A3E71"/>
    <w:rsid w:val="005A3EEF"/>
    <w:rsid w:val="005A4E91"/>
    <w:rsid w:val="005A5359"/>
    <w:rsid w:val="005A5542"/>
    <w:rsid w:val="005A5584"/>
    <w:rsid w:val="005A59A9"/>
    <w:rsid w:val="005A5E4D"/>
    <w:rsid w:val="005A7747"/>
    <w:rsid w:val="005A7A09"/>
    <w:rsid w:val="005A7AD2"/>
    <w:rsid w:val="005A7E40"/>
    <w:rsid w:val="005B16EF"/>
    <w:rsid w:val="005B19C5"/>
    <w:rsid w:val="005B27F1"/>
    <w:rsid w:val="005B2B2B"/>
    <w:rsid w:val="005B2D2F"/>
    <w:rsid w:val="005B3250"/>
    <w:rsid w:val="005B3510"/>
    <w:rsid w:val="005B3920"/>
    <w:rsid w:val="005B4375"/>
    <w:rsid w:val="005B5240"/>
    <w:rsid w:val="005B5455"/>
    <w:rsid w:val="005B7096"/>
    <w:rsid w:val="005B70A3"/>
    <w:rsid w:val="005B71C6"/>
    <w:rsid w:val="005B75B4"/>
    <w:rsid w:val="005B76AF"/>
    <w:rsid w:val="005B792C"/>
    <w:rsid w:val="005B7E4B"/>
    <w:rsid w:val="005C02D1"/>
    <w:rsid w:val="005C0B10"/>
    <w:rsid w:val="005C1587"/>
    <w:rsid w:val="005C1599"/>
    <w:rsid w:val="005C1A4A"/>
    <w:rsid w:val="005C3585"/>
    <w:rsid w:val="005C4833"/>
    <w:rsid w:val="005C4FFD"/>
    <w:rsid w:val="005C5650"/>
    <w:rsid w:val="005C68F2"/>
    <w:rsid w:val="005C74BC"/>
    <w:rsid w:val="005C78FB"/>
    <w:rsid w:val="005C7C61"/>
    <w:rsid w:val="005D002C"/>
    <w:rsid w:val="005D05EB"/>
    <w:rsid w:val="005D06D1"/>
    <w:rsid w:val="005D07F3"/>
    <w:rsid w:val="005D0844"/>
    <w:rsid w:val="005D0C9E"/>
    <w:rsid w:val="005D10C7"/>
    <w:rsid w:val="005D1E20"/>
    <w:rsid w:val="005D22EA"/>
    <w:rsid w:val="005D2376"/>
    <w:rsid w:val="005D2A84"/>
    <w:rsid w:val="005D304B"/>
    <w:rsid w:val="005D3C6C"/>
    <w:rsid w:val="005D3EC8"/>
    <w:rsid w:val="005D5938"/>
    <w:rsid w:val="005D5974"/>
    <w:rsid w:val="005D59B6"/>
    <w:rsid w:val="005D5BD8"/>
    <w:rsid w:val="005D6725"/>
    <w:rsid w:val="005D6EAD"/>
    <w:rsid w:val="005D6F41"/>
    <w:rsid w:val="005D76CC"/>
    <w:rsid w:val="005E00E0"/>
    <w:rsid w:val="005E0203"/>
    <w:rsid w:val="005E1862"/>
    <w:rsid w:val="005E215A"/>
    <w:rsid w:val="005E348A"/>
    <w:rsid w:val="005E3850"/>
    <w:rsid w:val="005E3F8C"/>
    <w:rsid w:val="005E51CD"/>
    <w:rsid w:val="005E5E40"/>
    <w:rsid w:val="005E6C1F"/>
    <w:rsid w:val="005E7831"/>
    <w:rsid w:val="005E794F"/>
    <w:rsid w:val="005F120E"/>
    <w:rsid w:val="005F123E"/>
    <w:rsid w:val="005F1A5A"/>
    <w:rsid w:val="005F1D13"/>
    <w:rsid w:val="005F2668"/>
    <w:rsid w:val="005F2798"/>
    <w:rsid w:val="005F2DC0"/>
    <w:rsid w:val="005F57A7"/>
    <w:rsid w:val="005F5C90"/>
    <w:rsid w:val="005F5E19"/>
    <w:rsid w:val="005F5EC2"/>
    <w:rsid w:val="005F5F65"/>
    <w:rsid w:val="005F69FE"/>
    <w:rsid w:val="005F6EA8"/>
    <w:rsid w:val="005F6ED0"/>
    <w:rsid w:val="005F74B1"/>
    <w:rsid w:val="00600140"/>
    <w:rsid w:val="006010FE"/>
    <w:rsid w:val="00601A75"/>
    <w:rsid w:val="00601C2D"/>
    <w:rsid w:val="00602250"/>
    <w:rsid w:val="00602DE5"/>
    <w:rsid w:val="00604B9E"/>
    <w:rsid w:val="00604FC3"/>
    <w:rsid w:val="006063EA"/>
    <w:rsid w:val="006064A1"/>
    <w:rsid w:val="006070BC"/>
    <w:rsid w:val="006105FA"/>
    <w:rsid w:val="0061071A"/>
    <w:rsid w:val="00610DAB"/>
    <w:rsid w:val="00610FF5"/>
    <w:rsid w:val="0061107C"/>
    <w:rsid w:val="006117BB"/>
    <w:rsid w:val="00611A0D"/>
    <w:rsid w:val="00611BDF"/>
    <w:rsid w:val="00612A60"/>
    <w:rsid w:val="00612B2A"/>
    <w:rsid w:val="00612C17"/>
    <w:rsid w:val="00612C77"/>
    <w:rsid w:val="00613184"/>
    <w:rsid w:val="00613CD8"/>
    <w:rsid w:val="00614B93"/>
    <w:rsid w:val="00615175"/>
    <w:rsid w:val="006157F9"/>
    <w:rsid w:val="00615DB3"/>
    <w:rsid w:val="00615DC2"/>
    <w:rsid w:val="006167FC"/>
    <w:rsid w:val="00616CEB"/>
    <w:rsid w:val="006172E4"/>
    <w:rsid w:val="00617EDE"/>
    <w:rsid w:val="006213AC"/>
    <w:rsid w:val="00622D12"/>
    <w:rsid w:val="00623192"/>
    <w:rsid w:val="0062341F"/>
    <w:rsid w:val="00624039"/>
    <w:rsid w:val="006241A7"/>
    <w:rsid w:val="0062422A"/>
    <w:rsid w:val="00624B5D"/>
    <w:rsid w:val="00625538"/>
    <w:rsid w:val="006258F7"/>
    <w:rsid w:val="00625E77"/>
    <w:rsid w:val="006261A1"/>
    <w:rsid w:val="006264A2"/>
    <w:rsid w:val="00627F3E"/>
    <w:rsid w:val="00630387"/>
    <w:rsid w:val="0063100F"/>
    <w:rsid w:val="006312B3"/>
    <w:rsid w:val="006316B9"/>
    <w:rsid w:val="0063171B"/>
    <w:rsid w:val="00631803"/>
    <w:rsid w:val="00631A99"/>
    <w:rsid w:val="00631CDE"/>
    <w:rsid w:val="00631ED2"/>
    <w:rsid w:val="00631F69"/>
    <w:rsid w:val="006325B6"/>
    <w:rsid w:val="00633063"/>
    <w:rsid w:val="0063359B"/>
    <w:rsid w:val="00633B67"/>
    <w:rsid w:val="00634445"/>
    <w:rsid w:val="00635845"/>
    <w:rsid w:val="00635C06"/>
    <w:rsid w:val="00636C74"/>
    <w:rsid w:val="0063764D"/>
    <w:rsid w:val="00637CF5"/>
    <w:rsid w:val="006406B9"/>
    <w:rsid w:val="00640CF0"/>
    <w:rsid w:val="00641ADA"/>
    <w:rsid w:val="006420F1"/>
    <w:rsid w:val="00642F90"/>
    <w:rsid w:val="006437E6"/>
    <w:rsid w:val="00643CE0"/>
    <w:rsid w:val="00643F1C"/>
    <w:rsid w:val="00644A73"/>
    <w:rsid w:val="00644C79"/>
    <w:rsid w:val="00644F8C"/>
    <w:rsid w:val="00645176"/>
    <w:rsid w:val="006458CE"/>
    <w:rsid w:val="00646AB9"/>
    <w:rsid w:val="0064709A"/>
    <w:rsid w:val="0065027D"/>
    <w:rsid w:val="006512B9"/>
    <w:rsid w:val="006512E5"/>
    <w:rsid w:val="00651D08"/>
    <w:rsid w:val="006524ED"/>
    <w:rsid w:val="0065287E"/>
    <w:rsid w:val="006529AC"/>
    <w:rsid w:val="00652B73"/>
    <w:rsid w:val="00653631"/>
    <w:rsid w:val="0065379E"/>
    <w:rsid w:val="006544D1"/>
    <w:rsid w:val="006551C6"/>
    <w:rsid w:val="006552A1"/>
    <w:rsid w:val="006558D7"/>
    <w:rsid w:val="00656065"/>
    <w:rsid w:val="006569C6"/>
    <w:rsid w:val="00656F6C"/>
    <w:rsid w:val="006603DF"/>
    <w:rsid w:val="0066072B"/>
    <w:rsid w:val="006608D1"/>
    <w:rsid w:val="00660FB3"/>
    <w:rsid w:val="00661A27"/>
    <w:rsid w:val="006632A2"/>
    <w:rsid w:val="00663897"/>
    <w:rsid w:val="00663A4A"/>
    <w:rsid w:val="00663BF9"/>
    <w:rsid w:val="006642C8"/>
    <w:rsid w:val="006643DD"/>
    <w:rsid w:val="00664585"/>
    <w:rsid w:val="00666540"/>
    <w:rsid w:val="00666625"/>
    <w:rsid w:val="00666AEF"/>
    <w:rsid w:val="0066702A"/>
    <w:rsid w:val="006673F4"/>
    <w:rsid w:val="006674CE"/>
    <w:rsid w:val="00667BC3"/>
    <w:rsid w:val="00667D1A"/>
    <w:rsid w:val="00667EDD"/>
    <w:rsid w:val="0067045D"/>
    <w:rsid w:val="006704BC"/>
    <w:rsid w:val="0067080F"/>
    <w:rsid w:val="00670A12"/>
    <w:rsid w:val="00670A2B"/>
    <w:rsid w:val="00671216"/>
    <w:rsid w:val="006719C5"/>
    <w:rsid w:val="00671BEE"/>
    <w:rsid w:val="00671E26"/>
    <w:rsid w:val="00673272"/>
    <w:rsid w:val="00673442"/>
    <w:rsid w:val="00673466"/>
    <w:rsid w:val="0067403F"/>
    <w:rsid w:val="006742AC"/>
    <w:rsid w:val="00674928"/>
    <w:rsid w:val="00674A7D"/>
    <w:rsid w:val="00674DFA"/>
    <w:rsid w:val="00675478"/>
    <w:rsid w:val="00676594"/>
    <w:rsid w:val="00677ACF"/>
    <w:rsid w:val="00680793"/>
    <w:rsid w:val="00680E69"/>
    <w:rsid w:val="0068172A"/>
    <w:rsid w:val="00681CAB"/>
    <w:rsid w:val="00681DCE"/>
    <w:rsid w:val="0068248E"/>
    <w:rsid w:val="00682CBF"/>
    <w:rsid w:val="006836B8"/>
    <w:rsid w:val="00683B05"/>
    <w:rsid w:val="00684BE9"/>
    <w:rsid w:val="006855FD"/>
    <w:rsid w:val="006860A4"/>
    <w:rsid w:val="00686EB8"/>
    <w:rsid w:val="00687CE8"/>
    <w:rsid w:val="00687F4A"/>
    <w:rsid w:val="00691335"/>
    <w:rsid w:val="00693065"/>
    <w:rsid w:val="006935ED"/>
    <w:rsid w:val="006948C2"/>
    <w:rsid w:val="0069684D"/>
    <w:rsid w:val="00697D20"/>
    <w:rsid w:val="006A0340"/>
    <w:rsid w:val="006A049E"/>
    <w:rsid w:val="006A19E1"/>
    <w:rsid w:val="006A1B31"/>
    <w:rsid w:val="006A26BE"/>
    <w:rsid w:val="006A33AE"/>
    <w:rsid w:val="006A4540"/>
    <w:rsid w:val="006A4899"/>
    <w:rsid w:val="006A48E6"/>
    <w:rsid w:val="006A51AF"/>
    <w:rsid w:val="006A5570"/>
    <w:rsid w:val="006A578C"/>
    <w:rsid w:val="006A5E8F"/>
    <w:rsid w:val="006A73AF"/>
    <w:rsid w:val="006A7E1F"/>
    <w:rsid w:val="006B0813"/>
    <w:rsid w:val="006B0DF9"/>
    <w:rsid w:val="006B0EE0"/>
    <w:rsid w:val="006B100C"/>
    <w:rsid w:val="006B10F5"/>
    <w:rsid w:val="006B20FD"/>
    <w:rsid w:val="006B21C7"/>
    <w:rsid w:val="006B2D1C"/>
    <w:rsid w:val="006B3164"/>
    <w:rsid w:val="006B35BC"/>
    <w:rsid w:val="006B4771"/>
    <w:rsid w:val="006B4F49"/>
    <w:rsid w:val="006B50B9"/>
    <w:rsid w:val="006B67F0"/>
    <w:rsid w:val="006B695D"/>
    <w:rsid w:val="006B6B15"/>
    <w:rsid w:val="006B6C5C"/>
    <w:rsid w:val="006B722B"/>
    <w:rsid w:val="006B7404"/>
    <w:rsid w:val="006C05E1"/>
    <w:rsid w:val="006C071E"/>
    <w:rsid w:val="006C0BAC"/>
    <w:rsid w:val="006C1CA3"/>
    <w:rsid w:val="006C22A0"/>
    <w:rsid w:val="006C2E06"/>
    <w:rsid w:val="006C36A7"/>
    <w:rsid w:val="006C437C"/>
    <w:rsid w:val="006C550F"/>
    <w:rsid w:val="006C58B9"/>
    <w:rsid w:val="006C6631"/>
    <w:rsid w:val="006C6773"/>
    <w:rsid w:val="006C6858"/>
    <w:rsid w:val="006C7BCF"/>
    <w:rsid w:val="006C7DB4"/>
    <w:rsid w:val="006D012C"/>
    <w:rsid w:val="006D0831"/>
    <w:rsid w:val="006D1A9D"/>
    <w:rsid w:val="006D1C6A"/>
    <w:rsid w:val="006D340F"/>
    <w:rsid w:val="006D3628"/>
    <w:rsid w:val="006D45C7"/>
    <w:rsid w:val="006D4B10"/>
    <w:rsid w:val="006D4DBE"/>
    <w:rsid w:val="006D4FAA"/>
    <w:rsid w:val="006D4FCA"/>
    <w:rsid w:val="006D6105"/>
    <w:rsid w:val="006D64EB"/>
    <w:rsid w:val="006D74CE"/>
    <w:rsid w:val="006D75D7"/>
    <w:rsid w:val="006D7CFF"/>
    <w:rsid w:val="006E0FA4"/>
    <w:rsid w:val="006E1727"/>
    <w:rsid w:val="006E241B"/>
    <w:rsid w:val="006E24CD"/>
    <w:rsid w:val="006E25EE"/>
    <w:rsid w:val="006E38B1"/>
    <w:rsid w:val="006E4F08"/>
    <w:rsid w:val="006E60F5"/>
    <w:rsid w:val="006E71D6"/>
    <w:rsid w:val="006E74DF"/>
    <w:rsid w:val="006E791F"/>
    <w:rsid w:val="006E7BA0"/>
    <w:rsid w:val="006E7D6B"/>
    <w:rsid w:val="006F053A"/>
    <w:rsid w:val="006F09B2"/>
    <w:rsid w:val="006F1284"/>
    <w:rsid w:val="006F2C57"/>
    <w:rsid w:val="006F3329"/>
    <w:rsid w:val="006F37B7"/>
    <w:rsid w:val="006F3C26"/>
    <w:rsid w:val="006F3F26"/>
    <w:rsid w:val="006F468C"/>
    <w:rsid w:val="006F5136"/>
    <w:rsid w:val="006F53BC"/>
    <w:rsid w:val="006F55D2"/>
    <w:rsid w:val="006F5BB9"/>
    <w:rsid w:val="006F5BF6"/>
    <w:rsid w:val="006F5FBF"/>
    <w:rsid w:val="006F63CF"/>
    <w:rsid w:val="006F6B39"/>
    <w:rsid w:val="006F75D6"/>
    <w:rsid w:val="006F7643"/>
    <w:rsid w:val="007000F7"/>
    <w:rsid w:val="00700942"/>
    <w:rsid w:val="0070199A"/>
    <w:rsid w:val="007019F6"/>
    <w:rsid w:val="007020DD"/>
    <w:rsid w:val="007027EC"/>
    <w:rsid w:val="00702C63"/>
    <w:rsid w:val="007033CB"/>
    <w:rsid w:val="0070356B"/>
    <w:rsid w:val="0070374D"/>
    <w:rsid w:val="0070383B"/>
    <w:rsid w:val="00703C0C"/>
    <w:rsid w:val="00703DC8"/>
    <w:rsid w:val="007048A2"/>
    <w:rsid w:val="007048AF"/>
    <w:rsid w:val="007052A6"/>
    <w:rsid w:val="007052B1"/>
    <w:rsid w:val="00705A42"/>
    <w:rsid w:val="00706C3F"/>
    <w:rsid w:val="00707074"/>
    <w:rsid w:val="00707140"/>
    <w:rsid w:val="0070732B"/>
    <w:rsid w:val="00707723"/>
    <w:rsid w:val="00707735"/>
    <w:rsid w:val="00710CFE"/>
    <w:rsid w:val="00710DCD"/>
    <w:rsid w:val="00712164"/>
    <w:rsid w:val="007123B3"/>
    <w:rsid w:val="00712799"/>
    <w:rsid w:val="00713313"/>
    <w:rsid w:val="0071380E"/>
    <w:rsid w:val="0071387C"/>
    <w:rsid w:val="00713E20"/>
    <w:rsid w:val="007148AD"/>
    <w:rsid w:val="0071555F"/>
    <w:rsid w:val="007156EB"/>
    <w:rsid w:val="00715AB3"/>
    <w:rsid w:val="007160EA"/>
    <w:rsid w:val="0071646A"/>
    <w:rsid w:val="0071649C"/>
    <w:rsid w:val="00716C94"/>
    <w:rsid w:val="0072012A"/>
    <w:rsid w:val="0072063C"/>
    <w:rsid w:val="007209C9"/>
    <w:rsid w:val="0072162F"/>
    <w:rsid w:val="00721671"/>
    <w:rsid w:val="00721C1E"/>
    <w:rsid w:val="00723D64"/>
    <w:rsid w:val="0072427F"/>
    <w:rsid w:val="007244F0"/>
    <w:rsid w:val="007245C6"/>
    <w:rsid w:val="00725377"/>
    <w:rsid w:val="007253C6"/>
    <w:rsid w:val="00727442"/>
    <w:rsid w:val="0072767E"/>
    <w:rsid w:val="00730C48"/>
    <w:rsid w:val="00730D79"/>
    <w:rsid w:val="00731030"/>
    <w:rsid w:val="00731A50"/>
    <w:rsid w:val="00731DD1"/>
    <w:rsid w:val="00731E56"/>
    <w:rsid w:val="00732565"/>
    <w:rsid w:val="00732C88"/>
    <w:rsid w:val="00733DC7"/>
    <w:rsid w:val="00734852"/>
    <w:rsid w:val="00734F53"/>
    <w:rsid w:val="0073551B"/>
    <w:rsid w:val="007358B3"/>
    <w:rsid w:val="007367F6"/>
    <w:rsid w:val="00736FB0"/>
    <w:rsid w:val="00737154"/>
    <w:rsid w:val="007371B7"/>
    <w:rsid w:val="00737DC4"/>
    <w:rsid w:val="0074036F"/>
    <w:rsid w:val="0074078F"/>
    <w:rsid w:val="00740A2B"/>
    <w:rsid w:val="00740A41"/>
    <w:rsid w:val="00740E7C"/>
    <w:rsid w:val="00741128"/>
    <w:rsid w:val="00741BFB"/>
    <w:rsid w:val="00742923"/>
    <w:rsid w:val="00742C78"/>
    <w:rsid w:val="007432AE"/>
    <w:rsid w:val="00743365"/>
    <w:rsid w:val="00743EA4"/>
    <w:rsid w:val="007441E5"/>
    <w:rsid w:val="00744329"/>
    <w:rsid w:val="007445DA"/>
    <w:rsid w:val="00745A0C"/>
    <w:rsid w:val="00745A62"/>
    <w:rsid w:val="00746129"/>
    <w:rsid w:val="0074651C"/>
    <w:rsid w:val="007467EC"/>
    <w:rsid w:val="0074681F"/>
    <w:rsid w:val="00746883"/>
    <w:rsid w:val="00747C94"/>
    <w:rsid w:val="00751415"/>
    <w:rsid w:val="0075271B"/>
    <w:rsid w:val="00752891"/>
    <w:rsid w:val="00752F5F"/>
    <w:rsid w:val="007532E6"/>
    <w:rsid w:val="007551DC"/>
    <w:rsid w:val="00756064"/>
    <w:rsid w:val="00756B31"/>
    <w:rsid w:val="00756CA2"/>
    <w:rsid w:val="007570E7"/>
    <w:rsid w:val="007601CB"/>
    <w:rsid w:val="00760392"/>
    <w:rsid w:val="00760828"/>
    <w:rsid w:val="00760ABB"/>
    <w:rsid w:val="00761547"/>
    <w:rsid w:val="00761B55"/>
    <w:rsid w:val="0076242A"/>
    <w:rsid w:val="0076442D"/>
    <w:rsid w:val="007656F5"/>
    <w:rsid w:val="007663E4"/>
    <w:rsid w:val="00766507"/>
    <w:rsid w:val="00767B20"/>
    <w:rsid w:val="0077099F"/>
    <w:rsid w:val="00770CED"/>
    <w:rsid w:val="007713A8"/>
    <w:rsid w:val="00771E59"/>
    <w:rsid w:val="0077207F"/>
    <w:rsid w:val="007723D3"/>
    <w:rsid w:val="00772452"/>
    <w:rsid w:val="00772B2B"/>
    <w:rsid w:val="00772F78"/>
    <w:rsid w:val="007730A3"/>
    <w:rsid w:val="0077376B"/>
    <w:rsid w:val="00773AE3"/>
    <w:rsid w:val="00773CC5"/>
    <w:rsid w:val="00774827"/>
    <w:rsid w:val="00774C0F"/>
    <w:rsid w:val="007755B9"/>
    <w:rsid w:val="00775F8E"/>
    <w:rsid w:val="00776426"/>
    <w:rsid w:val="0077774E"/>
    <w:rsid w:val="00777A5A"/>
    <w:rsid w:val="00777F93"/>
    <w:rsid w:val="00780DBA"/>
    <w:rsid w:val="00781459"/>
    <w:rsid w:val="00781655"/>
    <w:rsid w:val="00781748"/>
    <w:rsid w:val="00781819"/>
    <w:rsid w:val="00781B03"/>
    <w:rsid w:val="00782B0A"/>
    <w:rsid w:val="00782BD6"/>
    <w:rsid w:val="00782DF5"/>
    <w:rsid w:val="00782FCE"/>
    <w:rsid w:val="00783392"/>
    <w:rsid w:val="00784B85"/>
    <w:rsid w:val="00785B2D"/>
    <w:rsid w:val="00785E41"/>
    <w:rsid w:val="007866F4"/>
    <w:rsid w:val="00786E18"/>
    <w:rsid w:val="00787FFE"/>
    <w:rsid w:val="00790432"/>
    <w:rsid w:val="00790669"/>
    <w:rsid w:val="00790CD5"/>
    <w:rsid w:val="007911CB"/>
    <w:rsid w:val="0079127A"/>
    <w:rsid w:val="0079151C"/>
    <w:rsid w:val="00791CBC"/>
    <w:rsid w:val="00791EC8"/>
    <w:rsid w:val="00792812"/>
    <w:rsid w:val="00793668"/>
    <w:rsid w:val="0079368A"/>
    <w:rsid w:val="00793D98"/>
    <w:rsid w:val="00794618"/>
    <w:rsid w:val="00794A08"/>
    <w:rsid w:val="00795683"/>
    <w:rsid w:val="00796662"/>
    <w:rsid w:val="00796B0B"/>
    <w:rsid w:val="00796B1B"/>
    <w:rsid w:val="00796C0A"/>
    <w:rsid w:val="007A0306"/>
    <w:rsid w:val="007A1FE9"/>
    <w:rsid w:val="007A23AE"/>
    <w:rsid w:val="007A43DB"/>
    <w:rsid w:val="007A4737"/>
    <w:rsid w:val="007A4EC7"/>
    <w:rsid w:val="007A5352"/>
    <w:rsid w:val="007A54F1"/>
    <w:rsid w:val="007A5653"/>
    <w:rsid w:val="007A5658"/>
    <w:rsid w:val="007A5983"/>
    <w:rsid w:val="007A6185"/>
    <w:rsid w:val="007A62C2"/>
    <w:rsid w:val="007A65DC"/>
    <w:rsid w:val="007B0121"/>
    <w:rsid w:val="007B09A1"/>
    <w:rsid w:val="007B0A35"/>
    <w:rsid w:val="007B0E4C"/>
    <w:rsid w:val="007B1417"/>
    <w:rsid w:val="007B17FD"/>
    <w:rsid w:val="007B350C"/>
    <w:rsid w:val="007B388B"/>
    <w:rsid w:val="007B455C"/>
    <w:rsid w:val="007B46D5"/>
    <w:rsid w:val="007B48E7"/>
    <w:rsid w:val="007B5334"/>
    <w:rsid w:val="007B55D3"/>
    <w:rsid w:val="007B6400"/>
    <w:rsid w:val="007B6830"/>
    <w:rsid w:val="007B6B39"/>
    <w:rsid w:val="007B7A60"/>
    <w:rsid w:val="007B7F27"/>
    <w:rsid w:val="007C116E"/>
    <w:rsid w:val="007C1DF1"/>
    <w:rsid w:val="007C1EB0"/>
    <w:rsid w:val="007C20C4"/>
    <w:rsid w:val="007C3252"/>
    <w:rsid w:val="007C3DBF"/>
    <w:rsid w:val="007C469B"/>
    <w:rsid w:val="007C62F0"/>
    <w:rsid w:val="007C6A78"/>
    <w:rsid w:val="007C70C0"/>
    <w:rsid w:val="007C7C15"/>
    <w:rsid w:val="007D0181"/>
    <w:rsid w:val="007D04BB"/>
    <w:rsid w:val="007D070B"/>
    <w:rsid w:val="007D098F"/>
    <w:rsid w:val="007D1176"/>
    <w:rsid w:val="007D13A2"/>
    <w:rsid w:val="007D157D"/>
    <w:rsid w:val="007D174E"/>
    <w:rsid w:val="007D2276"/>
    <w:rsid w:val="007D3BED"/>
    <w:rsid w:val="007D3DF0"/>
    <w:rsid w:val="007D453A"/>
    <w:rsid w:val="007D6424"/>
    <w:rsid w:val="007D667F"/>
    <w:rsid w:val="007D7435"/>
    <w:rsid w:val="007D7702"/>
    <w:rsid w:val="007D797A"/>
    <w:rsid w:val="007E0857"/>
    <w:rsid w:val="007E0EF1"/>
    <w:rsid w:val="007E1307"/>
    <w:rsid w:val="007E199F"/>
    <w:rsid w:val="007E2EB4"/>
    <w:rsid w:val="007E2EF6"/>
    <w:rsid w:val="007E3542"/>
    <w:rsid w:val="007E3BBE"/>
    <w:rsid w:val="007E3C30"/>
    <w:rsid w:val="007E3E3D"/>
    <w:rsid w:val="007E497D"/>
    <w:rsid w:val="007E527B"/>
    <w:rsid w:val="007E5932"/>
    <w:rsid w:val="007E59B6"/>
    <w:rsid w:val="007E6948"/>
    <w:rsid w:val="007E6CE6"/>
    <w:rsid w:val="007E7644"/>
    <w:rsid w:val="007E7E78"/>
    <w:rsid w:val="007F0574"/>
    <w:rsid w:val="007F059B"/>
    <w:rsid w:val="007F07A2"/>
    <w:rsid w:val="007F0917"/>
    <w:rsid w:val="007F0A17"/>
    <w:rsid w:val="007F16A4"/>
    <w:rsid w:val="007F16E6"/>
    <w:rsid w:val="007F193A"/>
    <w:rsid w:val="007F2D88"/>
    <w:rsid w:val="007F385D"/>
    <w:rsid w:val="007F3D9E"/>
    <w:rsid w:val="007F4504"/>
    <w:rsid w:val="007F4854"/>
    <w:rsid w:val="007F53CE"/>
    <w:rsid w:val="007F6681"/>
    <w:rsid w:val="007F72A4"/>
    <w:rsid w:val="007F7DD8"/>
    <w:rsid w:val="008006B3"/>
    <w:rsid w:val="00801D64"/>
    <w:rsid w:val="00801F81"/>
    <w:rsid w:val="008032AB"/>
    <w:rsid w:val="008049EF"/>
    <w:rsid w:val="00804A98"/>
    <w:rsid w:val="00804C5B"/>
    <w:rsid w:val="00805E43"/>
    <w:rsid w:val="0080601E"/>
    <w:rsid w:val="0080623B"/>
    <w:rsid w:val="00806517"/>
    <w:rsid w:val="0080679A"/>
    <w:rsid w:val="00806EC8"/>
    <w:rsid w:val="00806F6F"/>
    <w:rsid w:val="0080789B"/>
    <w:rsid w:val="00807B20"/>
    <w:rsid w:val="008107C0"/>
    <w:rsid w:val="00811E52"/>
    <w:rsid w:val="00811EED"/>
    <w:rsid w:val="00811FE1"/>
    <w:rsid w:val="0081249F"/>
    <w:rsid w:val="00813D0B"/>
    <w:rsid w:val="00813ED1"/>
    <w:rsid w:val="008140F0"/>
    <w:rsid w:val="00814E3C"/>
    <w:rsid w:val="008151E6"/>
    <w:rsid w:val="008159DC"/>
    <w:rsid w:val="00815E0A"/>
    <w:rsid w:val="0081608F"/>
    <w:rsid w:val="00816116"/>
    <w:rsid w:val="00816D9D"/>
    <w:rsid w:val="00816DB3"/>
    <w:rsid w:val="00816FF9"/>
    <w:rsid w:val="00817D52"/>
    <w:rsid w:val="00820487"/>
    <w:rsid w:val="00820B59"/>
    <w:rsid w:val="00820E4F"/>
    <w:rsid w:val="00821489"/>
    <w:rsid w:val="00821789"/>
    <w:rsid w:val="00821ACB"/>
    <w:rsid w:val="00824080"/>
    <w:rsid w:val="00824648"/>
    <w:rsid w:val="00824EB3"/>
    <w:rsid w:val="008253E1"/>
    <w:rsid w:val="00825526"/>
    <w:rsid w:val="008259A3"/>
    <w:rsid w:val="00825DC8"/>
    <w:rsid w:val="00827293"/>
    <w:rsid w:val="008277CF"/>
    <w:rsid w:val="00827FFE"/>
    <w:rsid w:val="00830168"/>
    <w:rsid w:val="008302B7"/>
    <w:rsid w:val="00831525"/>
    <w:rsid w:val="008316D9"/>
    <w:rsid w:val="00832D0A"/>
    <w:rsid w:val="00833DEA"/>
    <w:rsid w:val="008342B1"/>
    <w:rsid w:val="008346DE"/>
    <w:rsid w:val="00834C2B"/>
    <w:rsid w:val="00835503"/>
    <w:rsid w:val="00836144"/>
    <w:rsid w:val="0083645D"/>
    <w:rsid w:val="00836588"/>
    <w:rsid w:val="0083779E"/>
    <w:rsid w:val="00841668"/>
    <w:rsid w:val="00841799"/>
    <w:rsid w:val="00841B96"/>
    <w:rsid w:val="00842734"/>
    <w:rsid w:val="00842AB9"/>
    <w:rsid w:val="0084535F"/>
    <w:rsid w:val="00846328"/>
    <w:rsid w:val="00846A2A"/>
    <w:rsid w:val="0084730B"/>
    <w:rsid w:val="00847522"/>
    <w:rsid w:val="008477D7"/>
    <w:rsid w:val="00847E7E"/>
    <w:rsid w:val="00850CEE"/>
    <w:rsid w:val="008511A4"/>
    <w:rsid w:val="00851D91"/>
    <w:rsid w:val="00852246"/>
    <w:rsid w:val="00852690"/>
    <w:rsid w:val="00852977"/>
    <w:rsid w:val="00852AB2"/>
    <w:rsid w:val="00852ADC"/>
    <w:rsid w:val="00853829"/>
    <w:rsid w:val="00854478"/>
    <w:rsid w:val="008556E8"/>
    <w:rsid w:val="00856CFE"/>
    <w:rsid w:val="00856D99"/>
    <w:rsid w:val="00857260"/>
    <w:rsid w:val="00860275"/>
    <w:rsid w:val="00860D17"/>
    <w:rsid w:val="00860F4A"/>
    <w:rsid w:val="0086128D"/>
    <w:rsid w:val="008612B7"/>
    <w:rsid w:val="00861728"/>
    <w:rsid w:val="008617C2"/>
    <w:rsid w:val="00861C41"/>
    <w:rsid w:val="008641B7"/>
    <w:rsid w:val="0086422B"/>
    <w:rsid w:val="00864598"/>
    <w:rsid w:val="008646B2"/>
    <w:rsid w:val="0086540A"/>
    <w:rsid w:val="00865880"/>
    <w:rsid w:val="008659DE"/>
    <w:rsid w:val="008664AD"/>
    <w:rsid w:val="008672EA"/>
    <w:rsid w:val="00871186"/>
    <w:rsid w:val="008714FD"/>
    <w:rsid w:val="0087152A"/>
    <w:rsid w:val="00871E88"/>
    <w:rsid w:val="00873C51"/>
    <w:rsid w:val="00873D00"/>
    <w:rsid w:val="00873EDD"/>
    <w:rsid w:val="00873F80"/>
    <w:rsid w:val="00875605"/>
    <w:rsid w:val="00876D97"/>
    <w:rsid w:val="00876D9C"/>
    <w:rsid w:val="00876F4F"/>
    <w:rsid w:val="00877768"/>
    <w:rsid w:val="008777AC"/>
    <w:rsid w:val="00877D42"/>
    <w:rsid w:val="0088037F"/>
    <w:rsid w:val="0088055F"/>
    <w:rsid w:val="00880864"/>
    <w:rsid w:val="00880A1B"/>
    <w:rsid w:val="00880ECC"/>
    <w:rsid w:val="0088122D"/>
    <w:rsid w:val="008814BD"/>
    <w:rsid w:val="008814C4"/>
    <w:rsid w:val="00881698"/>
    <w:rsid w:val="0088386E"/>
    <w:rsid w:val="00883B01"/>
    <w:rsid w:val="0088417A"/>
    <w:rsid w:val="0088504E"/>
    <w:rsid w:val="00885385"/>
    <w:rsid w:val="00885A8A"/>
    <w:rsid w:val="00885B1D"/>
    <w:rsid w:val="00886550"/>
    <w:rsid w:val="00886673"/>
    <w:rsid w:val="0088671D"/>
    <w:rsid w:val="008870F7"/>
    <w:rsid w:val="0088742A"/>
    <w:rsid w:val="0088779B"/>
    <w:rsid w:val="008878B4"/>
    <w:rsid w:val="00891434"/>
    <w:rsid w:val="00891D2A"/>
    <w:rsid w:val="00891D8A"/>
    <w:rsid w:val="008936D0"/>
    <w:rsid w:val="00894131"/>
    <w:rsid w:val="00894171"/>
    <w:rsid w:val="008942EE"/>
    <w:rsid w:val="008943C3"/>
    <w:rsid w:val="0089469E"/>
    <w:rsid w:val="00894A35"/>
    <w:rsid w:val="00894BD8"/>
    <w:rsid w:val="00894BF1"/>
    <w:rsid w:val="008953B9"/>
    <w:rsid w:val="00895723"/>
    <w:rsid w:val="00895A52"/>
    <w:rsid w:val="00895A81"/>
    <w:rsid w:val="00895BC2"/>
    <w:rsid w:val="00896031"/>
    <w:rsid w:val="00897776"/>
    <w:rsid w:val="008A1006"/>
    <w:rsid w:val="008A162A"/>
    <w:rsid w:val="008A1C03"/>
    <w:rsid w:val="008A2949"/>
    <w:rsid w:val="008A2A06"/>
    <w:rsid w:val="008A2BC2"/>
    <w:rsid w:val="008A2C14"/>
    <w:rsid w:val="008A409C"/>
    <w:rsid w:val="008A4665"/>
    <w:rsid w:val="008A4823"/>
    <w:rsid w:val="008A4FB0"/>
    <w:rsid w:val="008A54C8"/>
    <w:rsid w:val="008A59C1"/>
    <w:rsid w:val="008A71EF"/>
    <w:rsid w:val="008A73BD"/>
    <w:rsid w:val="008A73DE"/>
    <w:rsid w:val="008A7677"/>
    <w:rsid w:val="008B1AF2"/>
    <w:rsid w:val="008B2164"/>
    <w:rsid w:val="008B2EF9"/>
    <w:rsid w:val="008B3AC6"/>
    <w:rsid w:val="008B3E49"/>
    <w:rsid w:val="008B56E5"/>
    <w:rsid w:val="008B5C02"/>
    <w:rsid w:val="008B5E14"/>
    <w:rsid w:val="008B60C1"/>
    <w:rsid w:val="008B6890"/>
    <w:rsid w:val="008B75D2"/>
    <w:rsid w:val="008B7B09"/>
    <w:rsid w:val="008B7F01"/>
    <w:rsid w:val="008C0036"/>
    <w:rsid w:val="008C1CEF"/>
    <w:rsid w:val="008C3132"/>
    <w:rsid w:val="008C3D61"/>
    <w:rsid w:val="008C4AB4"/>
    <w:rsid w:val="008C568A"/>
    <w:rsid w:val="008C5970"/>
    <w:rsid w:val="008C5D23"/>
    <w:rsid w:val="008C6F08"/>
    <w:rsid w:val="008C7017"/>
    <w:rsid w:val="008C7A0E"/>
    <w:rsid w:val="008C7D9F"/>
    <w:rsid w:val="008D00FF"/>
    <w:rsid w:val="008D18DC"/>
    <w:rsid w:val="008D2670"/>
    <w:rsid w:val="008D2A16"/>
    <w:rsid w:val="008D342E"/>
    <w:rsid w:val="008D4309"/>
    <w:rsid w:val="008D4F1B"/>
    <w:rsid w:val="008D529A"/>
    <w:rsid w:val="008D5342"/>
    <w:rsid w:val="008D5B81"/>
    <w:rsid w:val="008D6043"/>
    <w:rsid w:val="008D6D16"/>
    <w:rsid w:val="008D73B1"/>
    <w:rsid w:val="008D7BE4"/>
    <w:rsid w:val="008D7F44"/>
    <w:rsid w:val="008E042A"/>
    <w:rsid w:val="008E14F5"/>
    <w:rsid w:val="008E1C1A"/>
    <w:rsid w:val="008E1F6A"/>
    <w:rsid w:val="008E275B"/>
    <w:rsid w:val="008E2B0B"/>
    <w:rsid w:val="008E3991"/>
    <w:rsid w:val="008E4200"/>
    <w:rsid w:val="008E5049"/>
    <w:rsid w:val="008E58EB"/>
    <w:rsid w:val="008E619A"/>
    <w:rsid w:val="008E6CA3"/>
    <w:rsid w:val="008E76B2"/>
    <w:rsid w:val="008F048B"/>
    <w:rsid w:val="008F0CA2"/>
    <w:rsid w:val="008F1276"/>
    <w:rsid w:val="008F2EC4"/>
    <w:rsid w:val="008F35B3"/>
    <w:rsid w:val="008F3D4C"/>
    <w:rsid w:val="008F41B5"/>
    <w:rsid w:val="008F4276"/>
    <w:rsid w:val="008F48DD"/>
    <w:rsid w:val="008F4DF7"/>
    <w:rsid w:val="008F55E0"/>
    <w:rsid w:val="008F62E6"/>
    <w:rsid w:val="008F6F6D"/>
    <w:rsid w:val="008F721C"/>
    <w:rsid w:val="008F7732"/>
    <w:rsid w:val="00900B73"/>
    <w:rsid w:val="00900B79"/>
    <w:rsid w:val="00901A23"/>
    <w:rsid w:val="00901ECB"/>
    <w:rsid w:val="00902316"/>
    <w:rsid w:val="00902AE5"/>
    <w:rsid w:val="00903042"/>
    <w:rsid w:val="00903BEF"/>
    <w:rsid w:val="00903FE4"/>
    <w:rsid w:val="009045ED"/>
    <w:rsid w:val="009047D2"/>
    <w:rsid w:val="009049A3"/>
    <w:rsid w:val="0090581D"/>
    <w:rsid w:val="0090586A"/>
    <w:rsid w:val="00905AAF"/>
    <w:rsid w:val="009069AD"/>
    <w:rsid w:val="00906F83"/>
    <w:rsid w:val="00907132"/>
    <w:rsid w:val="00907379"/>
    <w:rsid w:val="009077A0"/>
    <w:rsid w:val="009114E6"/>
    <w:rsid w:val="00911AE7"/>
    <w:rsid w:val="009122F9"/>
    <w:rsid w:val="009125C1"/>
    <w:rsid w:val="00914671"/>
    <w:rsid w:val="0091473B"/>
    <w:rsid w:val="00914756"/>
    <w:rsid w:val="00914C4A"/>
    <w:rsid w:val="00914D42"/>
    <w:rsid w:val="00915290"/>
    <w:rsid w:val="00916EFC"/>
    <w:rsid w:val="00916F5F"/>
    <w:rsid w:val="009170A4"/>
    <w:rsid w:val="00917721"/>
    <w:rsid w:val="00920314"/>
    <w:rsid w:val="00921216"/>
    <w:rsid w:val="0092144E"/>
    <w:rsid w:val="009217A7"/>
    <w:rsid w:val="00921BA9"/>
    <w:rsid w:val="00922136"/>
    <w:rsid w:val="009227EF"/>
    <w:rsid w:val="00925C5D"/>
    <w:rsid w:val="0092635E"/>
    <w:rsid w:val="009267FA"/>
    <w:rsid w:val="00926C2B"/>
    <w:rsid w:val="00926E92"/>
    <w:rsid w:val="00926F19"/>
    <w:rsid w:val="009273AD"/>
    <w:rsid w:val="00927C1C"/>
    <w:rsid w:val="0093052B"/>
    <w:rsid w:val="00930798"/>
    <w:rsid w:val="00930970"/>
    <w:rsid w:val="00930C32"/>
    <w:rsid w:val="009315FB"/>
    <w:rsid w:val="0093179C"/>
    <w:rsid w:val="0093194F"/>
    <w:rsid w:val="00931F92"/>
    <w:rsid w:val="009324F2"/>
    <w:rsid w:val="0093561A"/>
    <w:rsid w:val="0093589A"/>
    <w:rsid w:val="009359B2"/>
    <w:rsid w:val="00935DED"/>
    <w:rsid w:val="009363D5"/>
    <w:rsid w:val="00936914"/>
    <w:rsid w:val="009374C4"/>
    <w:rsid w:val="00937B9E"/>
    <w:rsid w:val="00937E88"/>
    <w:rsid w:val="009404C2"/>
    <w:rsid w:val="009406A0"/>
    <w:rsid w:val="0094080A"/>
    <w:rsid w:val="00940BA1"/>
    <w:rsid w:val="00941250"/>
    <w:rsid w:val="00941700"/>
    <w:rsid w:val="00943458"/>
    <w:rsid w:val="00943D86"/>
    <w:rsid w:val="00945FF9"/>
    <w:rsid w:val="009465FE"/>
    <w:rsid w:val="009467BB"/>
    <w:rsid w:val="009468C3"/>
    <w:rsid w:val="00947AE0"/>
    <w:rsid w:val="00947CD4"/>
    <w:rsid w:val="0095022B"/>
    <w:rsid w:val="00950CAE"/>
    <w:rsid w:val="009511F0"/>
    <w:rsid w:val="00951F6A"/>
    <w:rsid w:val="009521AE"/>
    <w:rsid w:val="00952B8E"/>
    <w:rsid w:val="00952D00"/>
    <w:rsid w:val="00953CC8"/>
    <w:rsid w:val="00954C8B"/>
    <w:rsid w:val="00954C96"/>
    <w:rsid w:val="009551BE"/>
    <w:rsid w:val="00956983"/>
    <w:rsid w:val="00956EDE"/>
    <w:rsid w:val="00957AAA"/>
    <w:rsid w:val="00957E00"/>
    <w:rsid w:val="00957E7F"/>
    <w:rsid w:val="00960A0F"/>
    <w:rsid w:val="00960B78"/>
    <w:rsid w:val="009622EF"/>
    <w:rsid w:val="00962840"/>
    <w:rsid w:val="00962ED6"/>
    <w:rsid w:val="00963073"/>
    <w:rsid w:val="00964122"/>
    <w:rsid w:val="00965085"/>
    <w:rsid w:val="009661ED"/>
    <w:rsid w:val="009669E2"/>
    <w:rsid w:val="00966D7F"/>
    <w:rsid w:val="00970136"/>
    <w:rsid w:val="0097019A"/>
    <w:rsid w:val="0097075F"/>
    <w:rsid w:val="00971248"/>
    <w:rsid w:val="009719B2"/>
    <w:rsid w:val="00971CFB"/>
    <w:rsid w:val="00971D8F"/>
    <w:rsid w:val="009723F6"/>
    <w:rsid w:val="0097247A"/>
    <w:rsid w:val="00972978"/>
    <w:rsid w:val="00972A48"/>
    <w:rsid w:val="009734AD"/>
    <w:rsid w:val="0097367E"/>
    <w:rsid w:val="00973685"/>
    <w:rsid w:val="00974112"/>
    <w:rsid w:val="00974506"/>
    <w:rsid w:val="009748F0"/>
    <w:rsid w:val="009750BA"/>
    <w:rsid w:val="00975140"/>
    <w:rsid w:val="00976008"/>
    <w:rsid w:val="00976265"/>
    <w:rsid w:val="00976592"/>
    <w:rsid w:val="00976615"/>
    <w:rsid w:val="009768CC"/>
    <w:rsid w:val="00976B36"/>
    <w:rsid w:val="00976DA9"/>
    <w:rsid w:val="009770A4"/>
    <w:rsid w:val="00977158"/>
    <w:rsid w:val="009773A0"/>
    <w:rsid w:val="0098057D"/>
    <w:rsid w:val="00980AE5"/>
    <w:rsid w:val="0098104E"/>
    <w:rsid w:val="00981086"/>
    <w:rsid w:val="009811AC"/>
    <w:rsid w:val="0098201E"/>
    <w:rsid w:val="009827C6"/>
    <w:rsid w:val="009828C4"/>
    <w:rsid w:val="009829B9"/>
    <w:rsid w:val="009835B6"/>
    <w:rsid w:val="00984233"/>
    <w:rsid w:val="009842A9"/>
    <w:rsid w:val="00984470"/>
    <w:rsid w:val="0098468E"/>
    <w:rsid w:val="009852D1"/>
    <w:rsid w:val="00985405"/>
    <w:rsid w:val="00986613"/>
    <w:rsid w:val="0098694D"/>
    <w:rsid w:val="0098750C"/>
    <w:rsid w:val="00987D2E"/>
    <w:rsid w:val="00990842"/>
    <w:rsid w:val="009920FC"/>
    <w:rsid w:val="00993CF3"/>
    <w:rsid w:val="009948D4"/>
    <w:rsid w:val="00994AFD"/>
    <w:rsid w:val="009950C4"/>
    <w:rsid w:val="009951F6"/>
    <w:rsid w:val="00995964"/>
    <w:rsid w:val="00995D38"/>
    <w:rsid w:val="0099619B"/>
    <w:rsid w:val="00996FEA"/>
    <w:rsid w:val="0099761F"/>
    <w:rsid w:val="009A0142"/>
    <w:rsid w:val="009A08B2"/>
    <w:rsid w:val="009A0A13"/>
    <w:rsid w:val="009A11A2"/>
    <w:rsid w:val="009A13D9"/>
    <w:rsid w:val="009A16F4"/>
    <w:rsid w:val="009A1A0A"/>
    <w:rsid w:val="009A1D2A"/>
    <w:rsid w:val="009A27A6"/>
    <w:rsid w:val="009A27D9"/>
    <w:rsid w:val="009A2917"/>
    <w:rsid w:val="009A293E"/>
    <w:rsid w:val="009A2B96"/>
    <w:rsid w:val="009A3045"/>
    <w:rsid w:val="009A3114"/>
    <w:rsid w:val="009A33D9"/>
    <w:rsid w:val="009A3BF5"/>
    <w:rsid w:val="009A4E73"/>
    <w:rsid w:val="009A5490"/>
    <w:rsid w:val="009A5623"/>
    <w:rsid w:val="009A6CFB"/>
    <w:rsid w:val="009A7334"/>
    <w:rsid w:val="009A76DF"/>
    <w:rsid w:val="009A7AAE"/>
    <w:rsid w:val="009B0772"/>
    <w:rsid w:val="009B0DB8"/>
    <w:rsid w:val="009B1108"/>
    <w:rsid w:val="009B13A9"/>
    <w:rsid w:val="009B14B1"/>
    <w:rsid w:val="009B31FC"/>
    <w:rsid w:val="009B323C"/>
    <w:rsid w:val="009B32A1"/>
    <w:rsid w:val="009B3B6E"/>
    <w:rsid w:val="009B44E3"/>
    <w:rsid w:val="009B571D"/>
    <w:rsid w:val="009B5E10"/>
    <w:rsid w:val="009B7368"/>
    <w:rsid w:val="009C077C"/>
    <w:rsid w:val="009C0D27"/>
    <w:rsid w:val="009C12AA"/>
    <w:rsid w:val="009C24F0"/>
    <w:rsid w:val="009C252E"/>
    <w:rsid w:val="009C2ABB"/>
    <w:rsid w:val="009C2F43"/>
    <w:rsid w:val="009C3026"/>
    <w:rsid w:val="009C3382"/>
    <w:rsid w:val="009C3AEC"/>
    <w:rsid w:val="009C46F2"/>
    <w:rsid w:val="009C4AA0"/>
    <w:rsid w:val="009C5AE8"/>
    <w:rsid w:val="009C5B89"/>
    <w:rsid w:val="009C5C38"/>
    <w:rsid w:val="009C5E40"/>
    <w:rsid w:val="009C6784"/>
    <w:rsid w:val="009C6E49"/>
    <w:rsid w:val="009C7516"/>
    <w:rsid w:val="009C7F69"/>
    <w:rsid w:val="009D04FE"/>
    <w:rsid w:val="009D0C5A"/>
    <w:rsid w:val="009D328E"/>
    <w:rsid w:val="009D3769"/>
    <w:rsid w:val="009D37F6"/>
    <w:rsid w:val="009D3E79"/>
    <w:rsid w:val="009D49E8"/>
    <w:rsid w:val="009D4B3A"/>
    <w:rsid w:val="009D4D60"/>
    <w:rsid w:val="009D4FBA"/>
    <w:rsid w:val="009D6AF3"/>
    <w:rsid w:val="009D6B6D"/>
    <w:rsid w:val="009D6F8F"/>
    <w:rsid w:val="009D7467"/>
    <w:rsid w:val="009E03DE"/>
    <w:rsid w:val="009E06EC"/>
    <w:rsid w:val="009E08FE"/>
    <w:rsid w:val="009E0D47"/>
    <w:rsid w:val="009E0F11"/>
    <w:rsid w:val="009E2EA2"/>
    <w:rsid w:val="009E33AB"/>
    <w:rsid w:val="009E33B0"/>
    <w:rsid w:val="009E4620"/>
    <w:rsid w:val="009E4E96"/>
    <w:rsid w:val="009E5276"/>
    <w:rsid w:val="009E52EF"/>
    <w:rsid w:val="009E5561"/>
    <w:rsid w:val="009E619E"/>
    <w:rsid w:val="009E6316"/>
    <w:rsid w:val="009E71A4"/>
    <w:rsid w:val="009E76CE"/>
    <w:rsid w:val="009E7903"/>
    <w:rsid w:val="009E7974"/>
    <w:rsid w:val="009F0322"/>
    <w:rsid w:val="009F0F94"/>
    <w:rsid w:val="009F0FBB"/>
    <w:rsid w:val="009F155F"/>
    <w:rsid w:val="009F27AB"/>
    <w:rsid w:val="009F2947"/>
    <w:rsid w:val="009F29C0"/>
    <w:rsid w:val="009F2E58"/>
    <w:rsid w:val="009F2EDA"/>
    <w:rsid w:val="009F314E"/>
    <w:rsid w:val="009F34AB"/>
    <w:rsid w:val="009F3E1E"/>
    <w:rsid w:val="009F4BD4"/>
    <w:rsid w:val="009F4D72"/>
    <w:rsid w:val="009F52FA"/>
    <w:rsid w:val="009F547A"/>
    <w:rsid w:val="009F58A1"/>
    <w:rsid w:val="009F58BC"/>
    <w:rsid w:val="009F6338"/>
    <w:rsid w:val="009F659B"/>
    <w:rsid w:val="009F6A49"/>
    <w:rsid w:val="009F6EAD"/>
    <w:rsid w:val="009F78F2"/>
    <w:rsid w:val="009F79C8"/>
    <w:rsid w:val="009F7ADB"/>
    <w:rsid w:val="009F7B36"/>
    <w:rsid w:val="009F7B55"/>
    <w:rsid w:val="00A0031C"/>
    <w:rsid w:val="00A007AC"/>
    <w:rsid w:val="00A008E1"/>
    <w:rsid w:val="00A00AFB"/>
    <w:rsid w:val="00A01660"/>
    <w:rsid w:val="00A016F7"/>
    <w:rsid w:val="00A02457"/>
    <w:rsid w:val="00A0255A"/>
    <w:rsid w:val="00A02D59"/>
    <w:rsid w:val="00A03B8A"/>
    <w:rsid w:val="00A03E28"/>
    <w:rsid w:val="00A04350"/>
    <w:rsid w:val="00A05501"/>
    <w:rsid w:val="00A07293"/>
    <w:rsid w:val="00A07515"/>
    <w:rsid w:val="00A118F6"/>
    <w:rsid w:val="00A125A6"/>
    <w:rsid w:val="00A13AB6"/>
    <w:rsid w:val="00A14C33"/>
    <w:rsid w:val="00A1560C"/>
    <w:rsid w:val="00A16930"/>
    <w:rsid w:val="00A16B12"/>
    <w:rsid w:val="00A21439"/>
    <w:rsid w:val="00A21666"/>
    <w:rsid w:val="00A21A0E"/>
    <w:rsid w:val="00A2251F"/>
    <w:rsid w:val="00A22CC6"/>
    <w:rsid w:val="00A2446B"/>
    <w:rsid w:val="00A2452A"/>
    <w:rsid w:val="00A2530C"/>
    <w:rsid w:val="00A25390"/>
    <w:rsid w:val="00A254F2"/>
    <w:rsid w:val="00A256EF"/>
    <w:rsid w:val="00A25CF3"/>
    <w:rsid w:val="00A25FA6"/>
    <w:rsid w:val="00A2697C"/>
    <w:rsid w:val="00A275D3"/>
    <w:rsid w:val="00A2787C"/>
    <w:rsid w:val="00A27D40"/>
    <w:rsid w:val="00A30BDA"/>
    <w:rsid w:val="00A30F53"/>
    <w:rsid w:val="00A313B8"/>
    <w:rsid w:val="00A3346D"/>
    <w:rsid w:val="00A33C18"/>
    <w:rsid w:val="00A34006"/>
    <w:rsid w:val="00A3443C"/>
    <w:rsid w:val="00A3603A"/>
    <w:rsid w:val="00A361A2"/>
    <w:rsid w:val="00A404FB"/>
    <w:rsid w:val="00A4287A"/>
    <w:rsid w:val="00A42B94"/>
    <w:rsid w:val="00A43A37"/>
    <w:rsid w:val="00A4400D"/>
    <w:rsid w:val="00A4565C"/>
    <w:rsid w:val="00A45D1E"/>
    <w:rsid w:val="00A45EB3"/>
    <w:rsid w:val="00A472AF"/>
    <w:rsid w:val="00A47595"/>
    <w:rsid w:val="00A4767A"/>
    <w:rsid w:val="00A5138C"/>
    <w:rsid w:val="00A5194E"/>
    <w:rsid w:val="00A51A71"/>
    <w:rsid w:val="00A521F7"/>
    <w:rsid w:val="00A52293"/>
    <w:rsid w:val="00A52D0A"/>
    <w:rsid w:val="00A53687"/>
    <w:rsid w:val="00A538D2"/>
    <w:rsid w:val="00A53B18"/>
    <w:rsid w:val="00A53E9A"/>
    <w:rsid w:val="00A53F68"/>
    <w:rsid w:val="00A54501"/>
    <w:rsid w:val="00A553CE"/>
    <w:rsid w:val="00A559D4"/>
    <w:rsid w:val="00A561CF"/>
    <w:rsid w:val="00A56336"/>
    <w:rsid w:val="00A56DCF"/>
    <w:rsid w:val="00A56EDA"/>
    <w:rsid w:val="00A56FF5"/>
    <w:rsid w:val="00A5731F"/>
    <w:rsid w:val="00A578CB"/>
    <w:rsid w:val="00A57975"/>
    <w:rsid w:val="00A57BC1"/>
    <w:rsid w:val="00A60739"/>
    <w:rsid w:val="00A607DD"/>
    <w:rsid w:val="00A61FFC"/>
    <w:rsid w:val="00A6412B"/>
    <w:rsid w:val="00A646D2"/>
    <w:rsid w:val="00A64CC8"/>
    <w:rsid w:val="00A65059"/>
    <w:rsid w:val="00A6589F"/>
    <w:rsid w:val="00A6706C"/>
    <w:rsid w:val="00A7067D"/>
    <w:rsid w:val="00A70E34"/>
    <w:rsid w:val="00A71580"/>
    <w:rsid w:val="00A71DA5"/>
    <w:rsid w:val="00A721FB"/>
    <w:rsid w:val="00A7365B"/>
    <w:rsid w:val="00A73B00"/>
    <w:rsid w:val="00A73B0D"/>
    <w:rsid w:val="00A743BB"/>
    <w:rsid w:val="00A74817"/>
    <w:rsid w:val="00A74DB7"/>
    <w:rsid w:val="00A75439"/>
    <w:rsid w:val="00A75484"/>
    <w:rsid w:val="00A75CB4"/>
    <w:rsid w:val="00A777FC"/>
    <w:rsid w:val="00A77F73"/>
    <w:rsid w:val="00A81511"/>
    <w:rsid w:val="00A81BE4"/>
    <w:rsid w:val="00A82708"/>
    <w:rsid w:val="00A829E2"/>
    <w:rsid w:val="00A82B33"/>
    <w:rsid w:val="00A82D5E"/>
    <w:rsid w:val="00A84069"/>
    <w:rsid w:val="00A84A10"/>
    <w:rsid w:val="00A84B8C"/>
    <w:rsid w:val="00A84BC1"/>
    <w:rsid w:val="00A84C2B"/>
    <w:rsid w:val="00A84EA6"/>
    <w:rsid w:val="00A85A9A"/>
    <w:rsid w:val="00A85C62"/>
    <w:rsid w:val="00A85FA9"/>
    <w:rsid w:val="00A86040"/>
    <w:rsid w:val="00A8605C"/>
    <w:rsid w:val="00A86273"/>
    <w:rsid w:val="00A86BB9"/>
    <w:rsid w:val="00A87FCB"/>
    <w:rsid w:val="00A90875"/>
    <w:rsid w:val="00A90957"/>
    <w:rsid w:val="00A9133D"/>
    <w:rsid w:val="00A913A2"/>
    <w:rsid w:val="00A91FCE"/>
    <w:rsid w:val="00A9214B"/>
    <w:rsid w:val="00A93920"/>
    <w:rsid w:val="00A93FF8"/>
    <w:rsid w:val="00A9502D"/>
    <w:rsid w:val="00A9508B"/>
    <w:rsid w:val="00A95E36"/>
    <w:rsid w:val="00A96B06"/>
    <w:rsid w:val="00A96C20"/>
    <w:rsid w:val="00AA0EC6"/>
    <w:rsid w:val="00AA1234"/>
    <w:rsid w:val="00AA1F7A"/>
    <w:rsid w:val="00AA207C"/>
    <w:rsid w:val="00AA3066"/>
    <w:rsid w:val="00AA3996"/>
    <w:rsid w:val="00AA3DFC"/>
    <w:rsid w:val="00AA42E6"/>
    <w:rsid w:val="00AA5C58"/>
    <w:rsid w:val="00AA5D79"/>
    <w:rsid w:val="00AA62F3"/>
    <w:rsid w:val="00AA64DA"/>
    <w:rsid w:val="00AA68E0"/>
    <w:rsid w:val="00AB03EF"/>
    <w:rsid w:val="00AB0559"/>
    <w:rsid w:val="00AB056D"/>
    <w:rsid w:val="00AB0856"/>
    <w:rsid w:val="00AB0A9D"/>
    <w:rsid w:val="00AB0FE6"/>
    <w:rsid w:val="00AB1159"/>
    <w:rsid w:val="00AB16C5"/>
    <w:rsid w:val="00AB21E3"/>
    <w:rsid w:val="00AB2758"/>
    <w:rsid w:val="00AB2A0F"/>
    <w:rsid w:val="00AB3A85"/>
    <w:rsid w:val="00AB43FD"/>
    <w:rsid w:val="00AB5248"/>
    <w:rsid w:val="00AB74F5"/>
    <w:rsid w:val="00AB785C"/>
    <w:rsid w:val="00AC0917"/>
    <w:rsid w:val="00AC0DDC"/>
    <w:rsid w:val="00AC11DF"/>
    <w:rsid w:val="00AC1683"/>
    <w:rsid w:val="00AC1B63"/>
    <w:rsid w:val="00AC2D35"/>
    <w:rsid w:val="00AC2DD9"/>
    <w:rsid w:val="00AC30C7"/>
    <w:rsid w:val="00AC449F"/>
    <w:rsid w:val="00AC52DA"/>
    <w:rsid w:val="00AC5C74"/>
    <w:rsid w:val="00AC5F1D"/>
    <w:rsid w:val="00AC72DE"/>
    <w:rsid w:val="00AC7394"/>
    <w:rsid w:val="00AC73DF"/>
    <w:rsid w:val="00AC7722"/>
    <w:rsid w:val="00AC78EF"/>
    <w:rsid w:val="00AD0A48"/>
    <w:rsid w:val="00AD0B1C"/>
    <w:rsid w:val="00AD167C"/>
    <w:rsid w:val="00AD1A47"/>
    <w:rsid w:val="00AD1AC3"/>
    <w:rsid w:val="00AD2598"/>
    <w:rsid w:val="00AD2601"/>
    <w:rsid w:val="00AD29FB"/>
    <w:rsid w:val="00AD4773"/>
    <w:rsid w:val="00AD48DB"/>
    <w:rsid w:val="00AD5588"/>
    <w:rsid w:val="00AD5835"/>
    <w:rsid w:val="00AD6AAD"/>
    <w:rsid w:val="00AD6D78"/>
    <w:rsid w:val="00AD7300"/>
    <w:rsid w:val="00AD7618"/>
    <w:rsid w:val="00AD7E9A"/>
    <w:rsid w:val="00AE35E8"/>
    <w:rsid w:val="00AE383B"/>
    <w:rsid w:val="00AE385C"/>
    <w:rsid w:val="00AE3B93"/>
    <w:rsid w:val="00AE45C0"/>
    <w:rsid w:val="00AE4AE5"/>
    <w:rsid w:val="00AE5748"/>
    <w:rsid w:val="00AE635E"/>
    <w:rsid w:val="00AE6582"/>
    <w:rsid w:val="00AE6B1C"/>
    <w:rsid w:val="00AE6C59"/>
    <w:rsid w:val="00AE6CC8"/>
    <w:rsid w:val="00AE70FE"/>
    <w:rsid w:val="00AE72D1"/>
    <w:rsid w:val="00AE745D"/>
    <w:rsid w:val="00AE77A5"/>
    <w:rsid w:val="00AF005F"/>
    <w:rsid w:val="00AF08EF"/>
    <w:rsid w:val="00AF222C"/>
    <w:rsid w:val="00AF25D7"/>
    <w:rsid w:val="00AF313A"/>
    <w:rsid w:val="00AF3CED"/>
    <w:rsid w:val="00AF431B"/>
    <w:rsid w:val="00AF454A"/>
    <w:rsid w:val="00AF474B"/>
    <w:rsid w:val="00AF4943"/>
    <w:rsid w:val="00AF4986"/>
    <w:rsid w:val="00AF4EC7"/>
    <w:rsid w:val="00AF5634"/>
    <w:rsid w:val="00AF5E4D"/>
    <w:rsid w:val="00AF6888"/>
    <w:rsid w:val="00AF6B10"/>
    <w:rsid w:val="00AF7003"/>
    <w:rsid w:val="00AF701A"/>
    <w:rsid w:val="00AF781B"/>
    <w:rsid w:val="00AF7BC6"/>
    <w:rsid w:val="00AF7D78"/>
    <w:rsid w:val="00B00248"/>
    <w:rsid w:val="00B0051B"/>
    <w:rsid w:val="00B017B9"/>
    <w:rsid w:val="00B01A37"/>
    <w:rsid w:val="00B01F9D"/>
    <w:rsid w:val="00B02687"/>
    <w:rsid w:val="00B03305"/>
    <w:rsid w:val="00B054AD"/>
    <w:rsid w:val="00B06694"/>
    <w:rsid w:val="00B06C27"/>
    <w:rsid w:val="00B06F4F"/>
    <w:rsid w:val="00B070CD"/>
    <w:rsid w:val="00B07433"/>
    <w:rsid w:val="00B07619"/>
    <w:rsid w:val="00B07731"/>
    <w:rsid w:val="00B1016D"/>
    <w:rsid w:val="00B113CE"/>
    <w:rsid w:val="00B113D5"/>
    <w:rsid w:val="00B120CF"/>
    <w:rsid w:val="00B12742"/>
    <w:rsid w:val="00B1377C"/>
    <w:rsid w:val="00B13D7E"/>
    <w:rsid w:val="00B14162"/>
    <w:rsid w:val="00B14C4C"/>
    <w:rsid w:val="00B14DFF"/>
    <w:rsid w:val="00B1597F"/>
    <w:rsid w:val="00B16450"/>
    <w:rsid w:val="00B16646"/>
    <w:rsid w:val="00B16A07"/>
    <w:rsid w:val="00B16DCA"/>
    <w:rsid w:val="00B178FF"/>
    <w:rsid w:val="00B17CC5"/>
    <w:rsid w:val="00B206B3"/>
    <w:rsid w:val="00B208B0"/>
    <w:rsid w:val="00B20F07"/>
    <w:rsid w:val="00B2157D"/>
    <w:rsid w:val="00B218C9"/>
    <w:rsid w:val="00B2282F"/>
    <w:rsid w:val="00B22F2D"/>
    <w:rsid w:val="00B22FD5"/>
    <w:rsid w:val="00B234B5"/>
    <w:rsid w:val="00B23906"/>
    <w:rsid w:val="00B23938"/>
    <w:rsid w:val="00B23CDE"/>
    <w:rsid w:val="00B2462B"/>
    <w:rsid w:val="00B246FB"/>
    <w:rsid w:val="00B26B95"/>
    <w:rsid w:val="00B279FF"/>
    <w:rsid w:val="00B27A98"/>
    <w:rsid w:val="00B27E52"/>
    <w:rsid w:val="00B30515"/>
    <w:rsid w:val="00B309A2"/>
    <w:rsid w:val="00B31581"/>
    <w:rsid w:val="00B31D4A"/>
    <w:rsid w:val="00B321CC"/>
    <w:rsid w:val="00B3363D"/>
    <w:rsid w:val="00B33DE0"/>
    <w:rsid w:val="00B34012"/>
    <w:rsid w:val="00B360AF"/>
    <w:rsid w:val="00B362A5"/>
    <w:rsid w:val="00B36B64"/>
    <w:rsid w:val="00B36DEF"/>
    <w:rsid w:val="00B3729D"/>
    <w:rsid w:val="00B373F1"/>
    <w:rsid w:val="00B379FE"/>
    <w:rsid w:val="00B37EC0"/>
    <w:rsid w:val="00B4098D"/>
    <w:rsid w:val="00B41339"/>
    <w:rsid w:val="00B417D4"/>
    <w:rsid w:val="00B4217B"/>
    <w:rsid w:val="00B425B2"/>
    <w:rsid w:val="00B42F43"/>
    <w:rsid w:val="00B433B3"/>
    <w:rsid w:val="00B43DAC"/>
    <w:rsid w:val="00B43DC0"/>
    <w:rsid w:val="00B446CC"/>
    <w:rsid w:val="00B44FF6"/>
    <w:rsid w:val="00B4575E"/>
    <w:rsid w:val="00B45769"/>
    <w:rsid w:val="00B45A67"/>
    <w:rsid w:val="00B45AB8"/>
    <w:rsid w:val="00B45F92"/>
    <w:rsid w:val="00B460EB"/>
    <w:rsid w:val="00B4648A"/>
    <w:rsid w:val="00B464A7"/>
    <w:rsid w:val="00B46D29"/>
    <w:rsid w:val="00B46D69"/>
    <w:rsid w:val="00B476A7"/>
    <w:rsid w:val="00B5047C"/>
    <w:rsid w:val="00B50E3A"/>
    <w:rsid w:val="00B50F85"/>
    <w:rsid w:val="00B51B9E"/>
    <w:rsid w:val="00B52EF2"/>
    <w:rsid w:val="00B53C80"/>
    <w:rsid w:val="00B53D8C"/>
    <w:rsid w:val="00B540A1"/>
    <w:rsid w:val="00B542C5"/>
    <w:rsid w:val="00B54EDB"/>
    <w:rsid w:val="00B5523D"/>
    <w:rsid w:val="00B5594C"/>
    <w:rsid w:val="00B55DEE"/>
    <w:rsid w:val="00B55E5C"/>
    <w:rsid w:val="00B568A4"/>
    <w:rsid w:val="00B569F4"/>
    <w:rsid w:val="00B56E10"/>
    <w:rsid w:val="00B6283A"/>
    <w:rsid w:val="00B62930"/>
    <w:rsid w:val="00B62AA3"/>
    <w:rsid w:val="00B637E4"/>
    <w:rsid w:val="00B63E29"/>
    <w:rsid w:val="00B65A30"/>
    <w:rsid w:val="00B662EB"/>
    <w:rsid w:val="00B66588"/>
    <w:rsid w:val="00B66CF4"/>
    <w:rsid w:val="00B66DEB"/>
    <w:rsid w:val="00B67778"/>
    <w:rsid w:val="00B67910"/>
    <w:rsid w:val="00B704CE"/>
    <w:rsid w:val="00B70F6E"/>
    <w:rsid w:val="00B716EC"/>
    <w:rsid w:val="00B71CD2"/>
    <w:rsid w:val="00B71D30"/>
    <w:rsid w:val="00B71FAE"/>
    <w:rsid w:val="00B72806"/>
    <w:rsid w:val="00B7357D"/>
    <w:rsid w:val="00B7432C"/>
    <w:rsid w:val="00B74AAE"/>
    <w:rsid w:val="00B75F3E"/>
    <w:rsid w:val="00B76045"/>
    <w:rsid w:val="00B768EE"/>
    <w:rsid w:val="00B76D7B"/>
    <w:rsid w:val="00B7790E"/>
    <w:rsid w:val="00B8014E"/>
    <w:rsid w:val="00B8054C"/>
    <w:rsid w:val="00B80637"/>
    <w:rsid w:val="00B80A83"/>
    <w:rsid w:val="00B80F29"/>
    <w:rsid w:val="00B819B6"/>
    <w:rsid w:val="00B81F5E"/>
    <w:rsid w:val="00B82420"/>
    <w:rsid w:val="00B82917"/>
    <w:rsid w:val="00B82CF0"/>
    <w:rsid w:val="00B8301C"/>
    <w:rsid w:val="00B83E5B"/>
    <w:rsid w:val="00B85C59"/>
    <w:rsid w:val="00B86F16"/>
    <w:rsid w:val="00B870D0"/>
    <w:rsid w:val="00B87639"/>
    <w:rsid w:val="00B878C6"/>
    <w:rsid w:val="00B87DEA"/>
    <w:rsid w:val="00B900E0"/>
    <w:rsid w:val="00B90824"/>
    <w:rsid w:val="00B90AD1"/>
    <w:rsid w:val="00B914D0"/>
    <w:rsid w:val="00B915A3"/>
    <w:rsid w:val="00B9176B"/>
    <w:rsid w:val="00B91B86"/>
    <w:rsid w:val="00B92B27"/>
    <w:rsid w:val="00B936C8"/>
    <w:rsid w:val="00B9401C"/>
    <w:rsid w:val="00B95658"/>
    <w:rsid w:val="00B959C3"/>
    <w:rsid w:val="00B95D53"/>
    <w:rsid w:val="00B96414"/>
    <w:rsid w:val="00B96C86"/>
    <w:rsid w:val="00B96D9C"/>
    <w:rsid w:val="00B976CD"/>
    <w:rsid w:val="00B97822"/>
    <w:rsid w:val="00B9794B"/>
    <w:rsid w:val="00B97C1D"/>
    <w:rsid w:val="00BA080C"/>
    <w:rsid w:val="00BA087E"/>
    <w:rsid w:val="00BA0F2F"/>
    <w:rsid w:val="00BA122D"/>
    <w:rsid w:val="00BA1260"/>
    <w:rsid w:val="00BA2D13"/>
    <w:rsid w:val="00BA312A"/>
    <w:rsid w:val="00BA36DC"/>
    <w:rsid w:val="00BA3899"/>
    <w:rsid w:val="00BA3F13"/>
    <w:rsid w:val="00BA641D"/>
    <w:rsid w:val="00BA667E"/>
    <w:rsid w:val="00BA6924"/>
    <w:rsid w:val="00BA6CA2"/>
    <w:rsid w:val="00BB1D72"/>
    <w:rsid w:val="00BB1ECB"/>
    <w:rsid w:val="00BB2465"/>
    <w:rsid w:val="00BB2C7F"/>
    <w:rsid w:val="00BB3A18"/>
    <w:rsid w:val="00BB3F8A"/>
    <w:rsid w:val="00BB4104"/>
    <w:rsid w:val="00BB4456"/>
    <w:rsid w:val="00BB479D"/>
    <w:rsid w:val="00BB4CBF"/>
    <w:rsid w:val="00BB5584"/>
    <w:rsid w:val="00BB5BC4"/>
    <w:rsid w:val="00BB63CC"/>
    <w:rsid w:val="00BB6671"/>
    <w:rsid w:val="00BB699B"/>
    <w:rsid w:val="00BB70A1"/>
    <w:rsid w:val="00BC0D93"/>
    <w:rsid w:val="00BC1396"/>
    <w:rsid w:val="00BC15E7"/>
    <w:rsid w:val="00BC18F0"/>
    <w:rsid w:val="00BC1A1C"/>
    <w:rsid w:val="00BC2507"/>
    <w:rsid w:val="00BC295B"/>
    <w:rsid w:val="00BC3730"/>
    <w:rsid w:val="00BC39BE"/>
    <w:rsid w:val="00BC3C09"/>
    <w:rsid w:val="00BC3F29"/>
    <w:rsid w:val="00BC4646"/>
    <w:rsid w:val="00BC472D"/>
    <w:rsid w:val="00BC47A2"/>
    <w:rsid w:val="00BC4B84"/>
    <w:rsid w:val="00BC4E61"/>
    <w:rsid w:val="00BC68A2"/>
    <w:rsid w:val="00BC7B2F"/>
    <w:rsid w:val="00BC7ECA"/>
    <w:rsid w:val="00BD0533"/>
    <w:rsid w:val="00BD080C"/>
    <w:rsid w:val="00BD0CB3"/>
    <w:rsid w:val="00BD1E6A"/>
    <w:rsid w:val="00BD2947"/>
    <w:rsid w:val="00BD3C59"/>
    <w:rsid w:val="00BD3F9B"/>
    <w:rsid w:val="00BD4EFB"/>
    <w:rsid w:val="00BD5FD2"/>
    <w:rsid w:val="00BD74DA"/>
    <w:rsid w:val="00BD7CD4"/>
    <w:rsid w:val="00BD7D1A"/>
    <w:rsid w:val="00BE03B9"/>
    <w:rsid w:val="00BE0477"/>
    <w:rsid w:val="00BE07D2"/>
    <w:rsid w:val="00BE0D8E"/>
    <w:rsid w:val="00BE11F2"/>
    <w:rsid w:val="00BE16C0"/>
    <w:rsid w:val="00BE1DDD"/>
    <w:rsid w:val="00BE1ED9"/>
    <w:rsid w:val="00BE2ADC"/>
    <w:rsid w:val="00BE2E6C"/>
    <w:rsid w:val="00BE3A9D"/>
    <w:rsid w:val="00BE50EC"/>
    <w:rsid w:val="00BE51F4"/>
    <w:rsid w:val="00BE56F9"/>
    <w:rsid w:val="00BE598F"/>
    <w:rsid w:val="00BE5990"/>
    <w:rsid w:val="00BE5CE9"/>
    <w:rsid w:val="00BE66F8"/>
    <w:rsid w:val="00BE6862"/>
    <w:rsid w:val="00BE707B"/>
    <w:rsid w:val="00BE783E"/>
    <w:rsid w:val="00BF0572"/>
    <w:rsid w:val="00BF0619"/>
    <w:rsid w:val="00BF0C85"/>
    <w:rsid w:val="00BF0EA6"/>
    <w:rsid w:val="00BF10AA"/>
    <w:rsid w:val="00BF1C81"/>
    <w:rsid w:val="00BF1C9D"/>
    <w:rsid w:val="00BF2445"/>
    <w:rsid w:val="00BF2E80"/>
    <w:rsid w:val="00BF301F"/>
    <w:rsid w:val="00BF33DB"/>
    <w:rsid w:val="00BF3EF1"/>
    <w:rsid w:val="00BF3F87"/>
    <w:rsid w:val="00BF41E2"/>
    <w:rsid w:val="00BF4727"/>
    <w:rsid w:val="00BF5420"/>
    <w:rsid w:val="00BF65CA"/>
    <w:rsid w:val="00BF6BC1"/>
    <w:rsid w:val="00BF6E63"/>
    <w:rsid w:val="00BF743B"/>
    <w:rsid w:val="00C00A02"/>
    <w:rsid w:val="00C00E5D"/>
    <w:rsid w:val="00C013FA"/>
    <w:rsid w:val="00C01533"/>
    <w:rsid w:val="00C01808"/>
    <w:rsid w:val="00C020A3"/>
    <w:rsid w:val="00C02CB5"/>
    <w:rsid w:val="00C02D20"/>
    <w:rsid w:val="00C03242"/>
    <w:rsid w:val="00C033A2"/>
    <w:rsid w:val="00C035AF"/>
    <w:rsid w:val="00C03781"/>
    <w:rsid w:val="00C03937"/>
    <w:rsid w:val="00C03AEF"/>
    <w:rsid w:val="00C03E8D"/>
    <w:rsid w:val="00C040A3"/>
    <w:rsid w:val="00C04B7A"/>
    <w:rsid w:val="00C04D14"/>
    <w:rsid w:val="00C06A58"/>
    <w:rsid w:val="00C06EF2"/>
    <w:rsid w:val="00C06FAE"/>
    <w:rsid w:val="00C077EB"/>
    <w:rsid w:val="00C07F30"/>
    <w:rsid w:val="00C10A45"/>
    <w:rsid w:val="00C10AE4"/>
    <w:rsid w:val="00C10FF2"/>
    <w:rsid w:val="00C11D0C"/>
    <w:rsid w:val="00C1203C"/>
    <w:rsid w:val="00C12BE6"/>
    <w:rsid w:val="00C12F0D"/>
    <w:rsid w:val="00C132AF"/>
    <w:rsid w:val="00C13DE0"/>
    <w:rsid w:val="00C14245"/>
    <w:rsid w:val="00C142FC"/>
    <w:rsid w:val="00C14420"/>
    <w:rsid w:val="00C14451"/>
    <w:rsid w:val="00C14705"/>
    <w:rsid w:val="00C14F74"/>
    <w:rsid w:val="00C14FDB"/>
    <w:rsid w:val="00C15585"/>
    <w:rsid w:val="00C1597B"/>
    <w:rsid w:val="00C15C3F"/>
    <w:rsid w:val="00C15F2E"/>
    <w:rsid w:val="00C161E7"/>
    <w:rsid w:val="00C16337"/>
    <w:rsid w:val="00C164A6"/>
    <w:rsid w:val="00C16611"/>
    <w:rsid w:val="00C177E0"/>
    <w:rsid w:val="00C1791E"/>
    <w:rsid w:val="00C17A84"/>
    <w:rsid w:val="00C20127"/>
    <w:rsid w:val="00C2037D"/>
    <w:rsid w:val="00C20C00"/>
    <w:rsid w:val="00C20CD9"/>
    <w:rsid w:val="00C212F0"/>
    <w:rsid w:val="00C21C75"/>
    <w:rsid w:val="00C21CE3"/>
    <w:rsid w:val="00C21D98"/>
    <w:rsid w:val="00C22396"/>
    <w:rsid w:val="00C22BD0"/>
    <w:rsid w:val="00C230DC"/>
    <w:rsid w:val="00C23B24"/>
    <w:rsid w:val="00C24A8E"/>
    <w:rsid w:val="00C25B99"/>
    <w:rsid w:val="00C26283"/>
    <w:rsid w:val="00C263AC"/>
    <w:rsid w:val="00C264F7"/>
    <w:rsid w:val="00C26BCD"/>
    <w:rsid w:val="00C26F33"/>
    <w:rsid w:val="00C275B1"/>
    <w:rsid w:val="00C276BF"/>
    <w:rsid w:val="00C279E3"/>
    <w:rsid w:val="00C302ED"/>
    <w:rsid w:val="00C31CE7"/>
    <w:rsid w:val="00C328C8"/>
    <w:rsid w:val="00C33253"/>
    <w:rsid w:val="00C3346B"/>
    <w:rsid w:val="00C3348E"/>
    <w:rsid w:val="00C33830"/>
    <w:rsid w:val="00C34381"/>
    <w:rsid w:val="00C34472"/>
    <w:rsid w:val="00C3485F"/>
    <w:rsid w:val="00C351FD"/>
    <w:rsid w:val="00C3531B"/>
    <w:rsid w:val="00C3617E"/>
    <w:rsid w:val="00C37045"/>
    <w:rsid w:val="00C3775E"/>
    <w:rsid w:val="00C379E3"/>
    <w:rsid w:val="00C37B6E"/>
    <w:rsid w:val="00C40167"/>
    <w:rsid w:val="00C40317"/>
    <w:rsid w:val="00C4036E"/>
    <w:rsid w:val="00C40738"/>
    <w:rsid w:val="00C4078C"/>
    <w:rsid w:val="00C41645"/>
    <w:rsid w:val="00C41D93"/>
    <w:rsid w:val="00C41F8A"/>
    <w:rsid w:val="00C42020"/>
    <w:rsid w:val="00C42E79"/>
    <w:rsid w:val="00C433FA"/>
    <w:rsid w:val="00C437BA"/>
    <w:rsid w:val="00C43D71"/>
    <w:rsid w:val="00C45AB2"/>
    <w:rsid w:val="00C45F32"/>
    <w:rsid w:val="00C46365"/>
    <w:rsid w:val="00C46491"/>
    <w:rsid w:val="00C47C64"/>
    <w:rsid w:val="00C50B9D"/>
    <w:rsid w:val="00C50E3A"/>
    <w:rsid w:val="00C511C1"/>
    <w:rsid w:val="00C51E9F"/>
    <w:rsid w:val="00C52DFD"/>
    <w:rsid w:val="00C52E44"/>
    <w:rsid w:val="00C531F3"/>
    <w:rsid w:val="00C54F4E"/>
    <w:rsid w:val="00C55442"/>
    <w:rsid w:val="00C55E48"/>
    <w:rsid w:val="00C563D6"/>
    <w:rsid w:val="00C5757F"/>
    <w:rsid w:val="00C57A60"/>
    <w:rsid w:val="00C60D69"/>
    <w:rsid w:val="00C61635"/>
    <w:rsid w:val="00C61F4E"/>
    <w:rsid w:val="00C626EE"/>
    <w:rsid w:val="00C63FFC"/>
    <w:rsid w:val="00C64CC1"/>
    <w:rsid w:val="00C64E57"/>
    <w:rsid w:val="00C667EC"/>
    <w:rsid w:val="00C66AD5"/>
    <w:rsid w:val="00C66E21"/>
    <w:rsid w:val="00C6723C"/>
    <w:rsid w:val="00C7048C"/>
    <w:rsid w:val="00C70517"/>
    <w:rsid w:val="00C716CA"/>
    <w:rsid w:val="00C71D18"/>
    <w:rsid w:val="00C71FCC"/>
    <w:rsid w:val="00C73670"/>
    <w:rsid w:val="00C73832"/>
    <w:rsid w:val="00C73D41"/>
    <w:rsid w:val="00C74334"/>
    <w:rsid w:val="00C74421"/>
    <w:rsid w:val="00C74AD0"/>
    <w:rsid w:val="00C752C6"/>
    <w:rsid w:val="00C75368"/>
    <w:rsid w:val="00C7540B"/>
    <w:rsid w:val="00C75BF9"/>
    <w:rsid w:val="00C763EE"/>
    <w:rsid w:val="00C76AB5"/>
    <w:rsid w:val="00C76EA4"/>
    <w:rsid w:val="00C775C1"/>
    <w:rsid w:val="00C77672"/>
    <w:rsid w:val="00C77CDC"/>
    <w:rsid w:val="00C814C9"/>
    <w:rsid w:val="00C82279"/>
    <w:rsid w:val="00C8320A"/>
    <w:rsid w:val="00C83310"/>
    <w:rsid w:val="00C83311"/>
    <w:rsid w:val="00C8367B"/>
    <w:rsid w:val="00C83E87"/>
    <w:rsid w:val="00C84006"/>
    <w:rsid w:val="00C845D0"/>
    <w:rsid w:val="00C856EB"/>
    <w:rsid w:val="00C85B24"/>
    <w:rsid w:val="00C85D71"/>
    <w:rsid w:val="00C86DF8"/>
    <w:rsid w:val="00C87D8A"/>
    <w:rsid w:val="00C90150"/>
    <w:rsid w:val="00C90E38"/>
    <w:rsid w:val="00C91F92"/>
    <w:rsid w:val="00C9247A"/>
    <w:rsid w:val="00C92585"/>
    <w:rsid w:val="00C92861"/>
    <w:rsid w:val="00C92EF1"/>
    <w:rsid w:val="00C93214"/>
    <w:rsid w:val="00C95CB5"/>
    <w:rsid w:val="00C95DD7"/>
    <w:rsid w:val="00C9757B"/>
    <w:rsid w:val="00C97B5C"/>
    <w:rsid w:val="00CA0308"/>
    <w:rsid w:val="00CA1AE2"/>
    <w:rsid w:val="00CA1E42"/>
    <w:rsid w:val="00CA255C"/>
    <w:rsid w:val="00CA2579"/>
    <w:rsid w:val="00CA2C4D"/>
    <w:rsid w:val="00CA2EF8"/>
    <w:rsid w:val="00CA330D"/>
    <w:rsid w:val="00CA3BFB"/>
    <w:rsid w:val="00CA4DFB"/>
    <w:rsid w:val="00CA4ED3"/>
    <w:rsid w:val="00CA66AE"/>
    <w:rsid w:val="00CA6A21"/>
    <w:rsid w:val="00CB07B1"/>
    <w:rsid w:val="00CB0D44"/>
    <w:rsid w:val="00CB0F7F"/>
    <w:rsid w:val="00CB1205"/>
    <w:rsid w:val="00CB1666"/>
    <w:rsid w:val="00CB1F54"/>
    <w:rsid w:val="00CB591C"/>
    <w:rsid w:val="00CB59B9"/>
    <w:rsid w:val="00CB70E0"/>
    <w:rsid w:val="00CB7612"/>
    <w:rsid w:val="00CB7DD1"/>
    <w:rsid w:val="00CC170E"/>
    <w:rsid w:val="00CC1DEB"/>
    <w:rsid w:val="00CC2AC0"/>
    <w:rsid w:val="00CC47C2"/>
    <w:rsid w:val="00CC4E6D"/>
    <w:rsid w:val="00CC5BD9"/>
    <w:rsid w:val="00CC6F45"/>
    <w:rsid w:val="00CC7EC1"/>
    <w:rsid w:val="00CD08E3"/>
    <w:rsid w:val="00CD0AB7"/>
    <w:rsid w:val="00CD1AF5"/>
    <w:rsid w:val="00CD1C72"/>
    <w:rsid w:val="00CD29F1"/>
    <w:rsid w:val="00CD2BFF"/>
    <w:rsid w:val="00CD4A4E"/>
    <w:rsid w:val="00CD5668"/>
    <w:rsid w:val="00CD6BB8"/>
    <w:rsid w:val="00CD7282"/>
    <w:rsid w:val="00CD73AA"/>
    <w:rsid w:val="00CD7474"/>
    <w:rsid w:val="00CD7CD9"/>
    <w:rsid w:val="00CE04B6"/>
    <w:rsid w:val="00CE0553"/>
    <w:rsid w:val="00CE103E"/>
    <w:rsid w:val="00CE1318"/>
    <w:rsid w:val="00CE1CB7"/>
    <w:rsid w:val="00CE2F4D"/>
    <w:rsid w:val="00CE2F5A"/>
    <w:rsid w:val="00CE30C9"/>
    <w:rsid w:val="00CE40C0"/>
    <w:rsid w:val="00CE4562"/>
    <w:rsid w:val="00CE5A5D"/>
    <w:rsid w:val="00CE5DD0"/>
    <w:rsid w:val="00CE5E13"/>
    <w:rsid w:val="00CE6288"/>
    <w:rsid w:val="00CE6302"/>
    <w:rsid w:val="00CE758F"/>
    <w:rsid w:val="00CE7619"/>
    <w:rsid w:val="00CE791F"/>
    <w:rsid w:val="00CE7C9B"/>
    <w:rsid w:val="00CE7E57"/>
    <w:rsid w:val="00CF00FB"/>
    <w:rsid w:val="00CF02F0"/>
    <w:rsid w:val="00CF1198"/>
    <w:rsid w:val="00CF1296"/>
    <w:rsid w:val="00CF188E"/>
    <w:rsid w:val="00CF1BEB"/>
    <w:rsid w:val="00CF20BB"/>
    <w:rsid w:val="00CF21FA"/>
    <w:rsid w:val="00CF23FF"/>
    <w:rsid w:val="00CF392A"/>
    <w:rsid w:val="00CF396E"/>
    <w:rsid w:val="00CF44CF"/>
    <w:rsid w:val="00CF461F"/>
    <w:rsid w:val="00CF4837"/>
    <w:rsid w:val="00CF5117"/>
    <w:rsid w:val="00CF5233"/>
    <w:rsid w:val="00CF602B"/>
    <w:rsid w:val="00CF639E"/>
    <w:rsid w:val="00CF69B7"/>
    <w:rsid w:val="00CF6A2C"/>
    <w:rsid w:val="00CF708E"/>
    <w:rsid w:val="00CF7094"/>
    <w:rsid w:val="00CF736C"/>
    <w:rsid w:val="00CF77D5"/>
    <w:rsid w:val="00CF7EF9"/>
    <w:rsid w:val="00D006D6"/>
    <w:rsid w:val="00D00D15"/>
    <w:rsid w:val="00D0156A"/>
    <w:rsid w:val="00D01695"/>
    <w:rsid w:val="00D01A86"/>
    <w:rsid w:val="00D02A7E"/>
    <w:rsid w:val="00D03377"/>
    <w:rsid w:val="00D0395B"/>
    <w:rsid w:val="00D03C7B"/>
    <w:rsid w:val="00D04A92"/>
    <w:rsid w:val="00D0545A"/>
    <w:rsid w:val="00D0583B"/>
    <w:rsid w:val="00D05D70"/>
    <w:rsid w:val="00D060D2"/>
    <w:rsid w:val="00D06BB7"/>
    <w:rsid w:val="00D0712B"/>
    <w:rsid w:val="00D10E53"/>
    <w:rsid w:val="00D11828"/>
    <w:rsid w:val="00D121C8"/>
    <w:rsid w:val="00D1220A"/>
    <w:rsid w:val="00D12F06"/>
    <w:rsid w:val="00D13629"/>
    <w:rsid w:val="00D14331"/>
    <w:rsid w:val="00D154F8"/>
    <w:rsid w:val="00D15A58"/>
    <w:rsid w:val="00D16AC6"/>
    <w:rsid w:val="00D17051"/>
    <w:rsid w:val="00D170B7"/>
    <w:rsid w:val="00D17238"/>
    <w:rsid w:val="00D17458"/>
    <w:rsid w:val="00D20065"/>
    <w:rsid w:val="00D2078E"/>
    <w:rsid w:val="00D212A6"/>
    <w:rsid w:val="00D21409"/>
    <w:rsid w:val="00D22B06"/>
    <w:rsid w:val="00D22FE6"/>
    <w:rsid w:val="00D232DB"/>
    <w:rsid w:val="00D2335A"/>
    <w:rsid w:val="00D2340A"/>
    <w:rsid w:val="00D235BC"/>
    <w:rsid w:val="00D23A1F"/>
    <w:rsid w:val="00D24020"/>
    <w:rsid w:val="00D2417D"/>
    <w:rsid w:val="00D24953"/>
    <w:rsid w:val="00D2617F"/>
    <w:rsid w:val="00D2634A"/>
    <w:rsid w:val="00D26AF9"/>
    <w:rsid w:val="00D26DC6"/>
    <w:rsid w:val="00D270D3"/>
    <w:rsid w:val="00D277F2"/>
    <w:rsid w:val="00D27C25"/>
    <w:rsid w:val="00D3050E"/>
    <w:rsid w:val="00D308FB"/>
    <w:rsid w:val="00D310A4"/>
    <w:rsid w:val="00D31593"/>
    <w:rsid w:val="00D31D91"/>
    <w:rsid w:val="00D31F6A"/>
    <w:rsid w:val="00D3276F"/>
    <w:rsid w:val="00D329B9"/>
    <w:rsid w:val="00D330E7"/>
    <w:rsid w:val="00D332B1"/>
    <w:rsid w:val="00D33A53"/>
    <w:rsid w:val="00D34043"/>
    <w:rsid w:val="00D3440B"/>
    <w:rsid w:val="00D35C32"/>
    <w:rsid w:val="00D3677F"/>
    <w:rsid w:val="00D37256"/>
    <w:rsid w:val="00D37A61"/>
    <w:rsid w:val="00D41CD9"/>
    <w:rsid w:val="00D41EE2"/>
    <w:rsid w:val="00D42C49"/>
    <w:rsid w:val="00D430AF"/>
    <w:rsid w:val="00D431CC"/>
    <w:rsid w:val="00D44331"/>
    <w:rsid w:val="00D44775"/>
    <w:rsid w:val="00D44B92"/>
    <w:rsid w:val="00D45775"/>
    <w:rsid w:val="00D45B6D"/>
    <w:rsid w:val="00D471E0"/>
    <w:rsid w:val="00D47BF3"/>
    <w:rsid w:val="00D500AE"/>
    <w:rsid w:val="00D50406"/>
    <w:rsid w:val="00D504E9"/>
    <w:rsid w:val="00D50602"/>
    <w:rsid w:val="00D50AC7"/>
    <w:rsid w:val="00D517F3"/>
    <w:rsid w:val="00D51B25"/>
    <w:rsid w:val="00D51DD5"/>
    <w:rsid w:val="00D521BD"/>
    <w:rsid w:val="00D5321B"/>
    <w:rsid w:val="00D5484F"/>
    <w:rsid w:val="00D54B7D"/>
    <w:rsid w:val="00D55116"/>
    <w:rsid w:val="00D5580D"/>
    <w:rsid w:val="00D564DA"/>
    <w:rsid w:val="00D565A6"/>
    <w:rsid w:val="00D56C6A"/>
    <w:rsid w:val="00D57502"/>
    <w:rsid w:val="00D621E8"/>
    <w:rsid w:val="00D6229B"/>
    <w:rsid w:val="00D626A0"/>
    <w:rsid w:val="00D6295B"/>
    <w:rsid w:val="00D63992"/>
    <w:rsid w:val="00D653C6"/>
    <w:rsid w:val="00D657C1"/>
    <w:rsid w:val="00D67B30"/>
    <w:rsid w:val="00D67BF2"/>
    <w:rsid w:val="00D7033B"/>
    <w:rsid w:val="00D70714"/>
    <w:rsid w:val="00D70B31"/>
    <w:rsid w:val="00D71186"/>
    <w:rsid w:val="00D71ACE"/>
    <w:rsid w:val="00D721B8"/>
    <w:rsid w:val="00D723C0"/>
    <w:rsid w:val="00D72D5F"/>
    <w:rsid w:val="00D72FB9"/>
    <w:rsid w:val="00D73569"/>
    <w:rsid w:val="00D73A54"/>
    <w:rsid w:val="00D73F69"/>
    <w:rsid w:val="00D73FFE"/>
    <w:rsid w:val="00D74786"/>
    <w:rsid w:val="00D75A33"/>
    <w:rsid w:val="00D76196"/>
    <w:rsid w:val="00D76C54"/>
    <w:rsid w:val="00D76E1E"/>
    <w:rsid w:val="00D772AC"/>
    <w:rsid w:val="00D77768"/>
    <w:rsid w:val="00D8004D"/>
    <w:rsid w:val="00D812A5"/>
    <w:rsid w:val="00D81603"/>
    <w:rsid w:val="00D82183"/>
    <w:rsid w:val="00D827A9"/>
    <w:rsid w:val="00D82F60"/>
    <w:rsid w:val="00D84307"/>
    <w:rsid w:val="00D84EFE"/>
    <w:rsid w:val="00D84FC2"/>
    <w:rsid w:val="00D85097"/>
    <w:rsid w:val="00D8603A"/>
    <w:rsid w:val="00D86290"/>
    <w:rsid w:val="00D86D43"/>
    <w:rsid w:val="00D8742D"/>
    <w:rsid w:val="00D87A9E"/>
    <w:rsid w:val="00D906B4"/>
    <w:rsid w:val="00D92003"/>
    <w:rsid w:val="00D92376"/>
    <w:rsid w:val="00D9276D"/>
    <w:rsid w:val="00D92BDB"/>
    <w:rsid w:val="00D93D74"/>
    <w:rsid w:val="00D94601"/>
    <w:rsid w:val="00D94639"/>
    <w:rsid w:val="00D94A2E"/>
    <w:rsid w:val="00D95036"/>
    <w:rsid w:val="00D954C0"/>
    <w:rsid w:val="00D955A9"/>
    <w:rsid w:val="00D96766"/>
    <w:rsid w:val="00D96F04"/>
    <w:rsid w:val="00D97E76"/>
    <w:rsid w:val="00DA04DE"/>
    <w:rsid w:val="00DA09A8"/>
    <w:rsid w:val="00DA09B1"/>
    <w:rsid w:val="00DA1C05"/>
    <w:rsid w:val="00DA208B"/>
    <w:rsid w:val="00DA2188"/>
    <w:rsid w:val="00DA2E1C"/>
    <w:rsid w:val="00DA325E"/>
    <w:rsid w:val="00DA38C0"/>
    <w:rsid w:val="00DA432C"/>
    <w:rsid w:val="00DA437C"/>
    <w:rsid w:val="00DA49DA"/>
    <w:rsid w:val="00DA4EBD"/>
    <w:rsid w:val="00DA4F5A"/>
    <w:rsid w:val="00DA6935"/>
    <w:rsid w:val="00DA75DB"/>
    <w:rsid w:val="00DA7965"/>
    <w:rsid w:val="00DA7C12"/>
    <w:rsid w:val="00DA7C29"/>
    <w:rsid w:val="00DA7EE4"/>
    <w:rsid w:val="00DB06E5"/>
    <w:rsid w:val="00DB0F1A"/>
    <w:rsid w:val="00DB10C8"/>
    <w:rsid w:val="00DB122F"/>
    <w:rsid w:val="00DB2DED"/>
    <w:rsid w:val="00DB3C23"/>
    <w:rsid w:val="00DB4291"/>
    <w:rsid w:val="00DB4FAF"/>
    <w:rsid w:val="00DB51A3"/>
    <w:rsid w:val="00DB5284"/>
    <w:rsid w:val="00DB5599"/>
    <w:rsid w:val="00DB58CC"/>
    <w:rsid w:val="00DB6104"/>
    <w:rsid w:val="00DB66B6"/>
    <w:rsid w:val="00DB7F4E"/>
    <w:rsid w:val="00DC0179"/>
    <w:rsid w:val="00DC06C2"/>
    <w:rsid w:val="00DC1B82"/>
    <w:rsid w:val="00DC2BD3"/>
    <w:rsid w:val="00DC3525"/>
    <w:rsid w:val="00DC4232"/>
    <w:rsid w:val="00DC4EA6"/>
    <w:rsid w:val="00DC53FD"/>
    <w:rsid w:val="00DC5727"/>
    <w:rsid w:val="00DC58A6"/>
    <w:rsid w:val="00DC66C5"/>
    <w:rsid w:val="00DC69B0"/>
    <w:rsid w:val="00DC6F13"/>
    <w:rsid w:val="00DC73B3"/>
    <w:rsid w:val="00DC77D0"/>
    <w:rsid w:val="00DC7C02"/>
    <w:rsid w:val="00DD03DD"/>
    <w:rsid w:val="00DD076D"/>
    <w:rsid w:val="00DD0C25"/>
    <w:rsid w:val="00DD1866"/>
    <w:rsid w:val="00DD2AB8"/>
    <w:rsid w:val="00DD2AB9"/>
    <w:rsid w:val="00DD2ECF"/>
    <w:rsid w:val="00DD314F"/>
    <w:rsid w:val="00DD5B2E"/>
    <w:rsid w:val="00DD6615"/>
    <w:rsid w:val="00DD6766"/>
    <w:rsid w:val="00DD6C5D"/>
    <w:rsid w:val="00DD6CB8"/>
    <w:rsid w:val="00DD7437"/>
    <w:rsid w:val="00DD76CB"/>
    <w:rsid w:val="00DD77E2"/>
    <w:rsid w:val="00DD798F"/>
    <w:rsid w:val="00DD7DB5"/>
    <w:rsid w:val="00DD7DC0"/>
    <w:rsid w:val="00DE012E"/>
    <w:rsid w:val="00DE0EDF"/>
    <w:rsid w:val="00DE1332"/>
    <w:rsid w:val="00DE2903"/>
    <w:rsid w:val="00DE2F9C"/>
    <w:rsid w:val="00DE3E02"/>
    <w:rsid w:val="00DE49CF"/>
    <w:rsid w:val="00DE49ED"/>
    <w:rsid w:val="00DE545F"/>
    <w:rsid w:val="00DE59EF"/>
    <w:rsid w:val="00DE6677"/>
    <w:rsid w:val="00DE6C84"/>
    <w:rsid w:val="00DE7008"/>
    <w:rsid w:val="00DE73F0"/>
    <w:rsid w:val="00DF02F2"/>
    <w:rsid w:val="00DF0621"/>
    <w:rsid w:val="00DF17B1"/>
    <w:rsid w:val="00DF1B8E"/>
    <w:rsid w:val="00DF1D43"/>
    <w:rsid w:val="00DF250A"/>
    <w:rsid w:val="00DF346F"/>
    <w:rsid w:val="00DF351A"/>
    <w:rsid w:val="00DF3C29"/>
    <w:rsid w:val="00DF404D"/>
    <w:rsid w:val="00DF43AA"/>
    <w:rsid w:val="00DF4C2C"/>
    <w:rsid w:val="00DF4CFE"/>
    <w:rsid w:val="00DF5131"/>
    <w:rsid w:val="00DF5AE5"/>
    <w:rsid w:val="00DF5C98"/>
    <w:rsid w:val="00DF61CD"/>
    <w:rsid w:val="00DF6B95"/>
    <w:rsid w:val="00DF7874"/>
    <w:rsid w:val="00DF7C7A"/>
    <w:rsid w:val="00E0042A"/>
    <w:rsid w:val="00E0056E"/>
    <w:rsid w:val="00E00DE8"/>
    <w:rsid w:val="00E0114C"/>
    <w:rsid w:val="00E01217"/>
    <w:rsid w:val="00E01336"/>
    <w:rsid w:val="00E014E1"/>
    <w:rsid w:val="00E03ABC"/>
    <w:rsid w:val="00E04481"/>
    <w:rsid w:val="00E04A7E"/>
    <w:rsid w:val="00E04AB6"/>
    <w:rsid w:val="00E054C2"/>
    <w:rsid w:val="00E06112"/>
    <w:rsid w:val="00E06822"/>
    <w:rsid w:val="00E06DE5"/>
    <w:rsid w:val="00E07347"/>
    <w:rsid w:val="00E10233"/>
    <w:rsid w:val="00E11A33"/>
    <w:rsid w:val="00E11C33"/>
    <w:rsid w:val="00E11FE0"/>
    <w:rsid w:val="00E13778"/>
    <w:rsid w:val="00E1439C"/>
    <w:rsid w:val="00E143C3"/>
    <w:rsid w:val="00E14E9D"/>
    <w:rsid w:val="00E15FC8"/>
    <w:rsid w:val="00E16475"/>
    <w:rsid w:val="00E16B11"/>
    <w:rsid w:val="00E175E8"/>
    <w:rsid w:val="00E176D6"/>
    <w:rsid w:val="00E179E6"/>
    <w:rsid w:val="00E200A5"/>
    <w:rsid w:val="00E21197"/>
    <w:rsid w:val="00E2178F"/>
    <w:rsid w:val="00E22428"/>
    <w:rsid w:val="00E2255A"/>
    <w:rsid w:val="00E240C4"/>
    <w:rsid w:val="00E244CF"/>
    <w:rsid w:val="00E246CF"/>
    <w:rsid w:val="00E24E3B"/>
    <w:rsid w:val="00E26405"/>
    <w:rsid w:val="00E26993"/>
    <w:rsid w:val="00E26B54"/>
    <w:rsid w:val="00E27472"/>
    <w:rsid w:val="00E30E91"/>
    <w:rsid w:val="00E31B0F"/>
    <w:rsid w:val="00E31C0F"/>
    <w:rsid w:val="00E31D15"/>
    <w:rsid w:val="00E322D1"/>
    <w:rsid w:val="00E32EF9"/>
    <w:rsid w:val="00E33032"/>
    <w:rsid w:val="00E336CB"/>
    <w:rsid w:val="00E33F6C"/>
    <w:rsid w:val="00E340F1"/>
    <w:rsid w:val="00E356B0"/>
    <w:rsid w:val="00E35802"/>
    <w:rsid w:val="00E36344"/>
    <w:rsid w:val="00E366D6"/>
    <w:rsid w:val="00E36D9A"/>
    <w:rsid w:val="00E36E19"/>
    <w:rsid w:val="00E374E3"/>
    <w:rsid w:val="00E40812"/>
    <w:rsid w:val="00E4089D"/>
    <w:rsid w:val="00E40D9C"/>
    <w:rsid w:val="00E40ECD"/>
    <w:rsid w:val="00E410AF"/>
    <w:rsid w:val="00E4214C"/>
    <w:rsid w:val="00E42593"/>
    <w:rsid w:val="00E4266C"/>
    <w:rsid w:val="00E4359C"/>
    <w:rsid w:val="00E44150"/>
    <w:rsid w:val="00E441E6"/>
    <w:rsid w:val="00E44D40"/>
    <w:rsid w:val="00E44F2F"/>
    <w:rsid w:val="00E4616A"/>
    <w:rsid w:val="00E47CB1"/>
    <w:rsid w:val="00E47E7B"/>
    <w:rsid w:val="00E47F25"/>
    <w:rsid w:val="00E5014F"/>
    <w:rsid w:val="00E5031C"/>
    <w:rsid w:val="00E512FC"/>
    <w:rsid w:val="00E52373"/>
    <w:rsid w:val="00E5358E"/>
    <w:rsid w:val="00E535E3"/>
    <w:rsid w:val="00E53DF2"/>
    <w:rsid w:val="00E54834"/>
    <w:rsid w:val="00E55345"/>
    <w:rsid w:val="00E55DFD"/>
    <w:rsid w:val="00E56764"/>
    <w:rsid w:val="00E57B0A"/>
    <w:rsid w:val="00E600DE"/>
    <w:rsid w:val="00E6080E"/>
    <w:rsid w:val="00E60FDC"/>
    <w:rsid w:val="00E611A8"/>
    <w:rsid w:val="00E614B8"/>
    <w:rsid w:val="00E61AAF"/>
    <w:rsid w:val="00E61C9E"/>
    <w:rsid w:val="00E61D32"/>
    <w:rsid w:val="00E62091"/>
    <w:rsid w:val="00E62EEE"/>
    <w:rsid w:val="00E63A5D"/>
    <w:rsid w:val="00E64A50"/>
    <w:rsid w:val="00E65180"/>
    <w:rsid w:val="00E652B5"/>
    <w:rsid w:val="00E6576B"/>
    <w:rsid w:val="00E66158"/>
    <w:rsid w:val="00E66808"/>
    <w:rsid w:val="00E67787"/>
    <w:rsid w:val="00E67CDC"/>
    <w:rsid w:val="00E67CFF"/>
    <w:rsid w:val="00E70236"/>
    <w:rsid w:val="00E703B3"/>
    <w:rsid w:val="00E70465"/>
    <w:rsid w:val="00E72144"/>
    <w:rsid w:val="00E7298E"/>
    <w:rsid w:val="00E72AAF"/>
    <w:rsid w:val="00E73302"/>
    <w:rsid w:val="00E73469"/>
    <w:rsid w:val="00E73CC6"/>
    <w:rsid w:val="00E73DC7"/>
    <w:rsid w:val="00E73F9D"/>
    <w:rsid w:val="00E740B5"/>
    <w:rsid w:val="00E74399"/>
    <w:rsid w:val="00E75252"/>
    <w:rsid w:val="00E752F6"/>
    <w:rsid w:val="00E7578C"/>
    <w:rsid w:val="00E757D1"/>
    <w:rsid w:val="00E766AE"/>
    <w:rsid w:val="00E80A9A"/>
    <w:rsid w:val="00E81B5E"/>
    <w:rsid w:val="00E81C0D"/>
    <w:rsid w:val="00E81D2D"/>
    <w:rsid w:val="00E82235"/>
    <w:rsid w:val="00E82CB2"/>
    <w:rsid w:val="00E82CE4"/>
    <w:rsid w:val="00E83253"/>
    <w:rsid w:val="00E83EDB"/>
    <w:rsid w:val="00E841A4"/>
    <w:rsid w:val="00E84610"/>
    <w:rsid w:val="00E848AB"/>
    <w:rsid w:val="00E84F1D"/>
    <w:rsid w:val="00E85A7C"/>
    <w:rsid w:val="00E86AE4"/>
    <w:rsid w:val="00E86EA7"/>
    <w:rsid w:val="00E9063A"/>
    <w:rsid w:val="00E90F33"/>
    <w:rsid w:val="00E91FF3"/>
    <w:rsid w:val="00E92568"/>
    <w:rsid w:val="00E929F9"/>
    <w:rsid w:val="00E92CFD"/>
    <w:rsid w:val="00E93CDD"/>
    <w:rsid w:val="00E94632"/>
    <w:rsid w:val="00E94E98"/>
    <w:rsid w:val="00E952A4"/>
    <w:rsid w:val="00E95490"/>
    <w:rsid w:val="00E959BE"/>
    <w:rsid w:val="00E96C1C"/>
    <w:rsid w:val="00E97275"/>
    <w:rsid w:val="00EA0585"/>
    <w:rsid w:val="00EA2C88"/>
    <w:rsid w:val="00EA2FEA"/>
    <w:rsid w:val="00EA3CFF"/>
    <w:rsid w:val="00EA445E"/>
    <w:rsid w:val="00EA6BDC"/>
    <w:rsid w:val="00EA7482"/>
    <w:rsid w:val="00EA7710"/>
    <w:rsid w:val="00EA78BD"/>
    <w:rsid w:val="00EB1B8E"/>
    <w:rsid w:val="00EB2697"/>
    <w:rsid w:val="00EB2BF9"/>
    <w:rsid w:val="00EB3614"/>
    <w:rsid w:val="00EB377A"/>
    <w:rsid w:val="00EB3A0A"/>
    <w:rsid w:val="00EB3A2A"/>
    <w:rsid w:val="00EB3C36"/>
    <w:rsid w:val="00EB3D50"/>
    <w:rsid w:val="00EB6E52"/>
    <w:rsid w:val="00EB74A5"/>
    <w:rsid w:val="00EB7746"/>
    <w:rsid w:val="00EB7C64"/>
    <w:rsid w:val="00EC1056"/>
    <w:rsid w:val="00EC16C5"/>
    <w:rsid w:val="00EC2DB8"/>
    <w:rsid w:val="00EC321D"/>
    <w:rsid w:val="00EC357F"/>
    <w:rsid w:val="00EC3A0D"/>
    <w:rsid w:val="00EC537F"/>
    <w:rsid w:val="00EC668C"/>
    <w:rsid w:val="00EC6AB0"/>
    <w:rsid w:val="00EC7AEF"/>
    <w:rsid w:val="00EC7D12"/>
    <w:rsid w:val="00ED0979"/>
    <w:rsid w:val="00ED1795"/>
    <w:rsid w:val="00ED20D4"/>
    <w:rsid w:val="00ED2396"/>
    <w:rsid w:val="00ED269E"/>
    <w:rsid w:val="00ED2ADA"/>
    <w:rsid w:val="00ED2CEA"/>
    <w:rsid w:val="00ED3F1C"/>
    <w:rsid w:val="00ED42C6"/>
    <w:rsid w:val="00ED4477"/>
    <w:rsid w:val="00ED44E2"/>
    <w:rsid w:val="00ED4B39"/>
    <w:rsid w:val="00ED53A3"/>
    <w:rsid w:val="00ED588C"/>
    <w:rsid w:val="00ED5D8A"/>
    <w:rsid w:val="00ED6273"/>
    <w:rsid w:val="00ED655C"/>
    <w:rsid w:val="00ED6C83"/>
    <w:rsid w:val="00ED71D1"/>
    <w:rsid w:val="00ED772A"/>
    <w:rsid w:val="00EE0642"/>
    <w:rsid w:val="00EE07E6"/>
    <w:rsid w:val="00EE135B"/>
    <w:rsid w:val="00EE1B0D"/>
    <w:rsid w:val="00EE2E35"/>
    <w:rsid w:val="00EE302D"/>
    <w:rsid w:val="00EE332B"/>
    <w:rsid w:val="00EE3C68"/>
    <w:rsid w:val="00EE52BE"/>
    <w:rsid w:val="00EE5A8B"/>
    <w:rsid w:val="00EE5B10"/>
    <w:rsid w:val="00EE5CC3"/>
    <w:rsid w:val="00EE5E50"/>
    <w:rsid w:val="00EE63BE"/>
    <w:rsid w:val="00EF1707"/>
    <w:rsid w:val="00EF1E7B"/>
    <w:rsid w:val="00EF1FD1"/>
    <w:rsid w:val="00EF2139"/>
    <w:rsid w:val="00EF25FA"/>
    <w:rsid w:val="00EF2853"/>
    <w:rsid w:val="00EF2CC8"/>
    <w:rsid w:val="00EF2FB5"/>
    <w:rsid w:val="00EF3028"/>
    <w:rsid w:val="00EF33CE"/>
    <w:rsid w:val="00EF3D2A"/>
    <w:rsid w:val="00EF47ED"/>
    <w:rsid w:val="00EF6063"/>
    <w:rsid w:val="00EF60A5"/>
    <w:rsid w:val="00EF7336"/>
    <w:rsid w:val="00F00B5A"/>
    <w:rsid w:val="00F01A7F"/>
    <w:rsid w:val="00F01F05"/>
    <w:rsid w:val="00F0306F"/>
    <w:rsid w:val="00F0387A"/>
    <w:rsid w:val="00F03CE6"/>
    <w:rsid w:val="00F042EB"/>
    <w:rsid w:val="00F06054"/>
    <w:rsid w:val="00F0671D"/>
    <w:rsid w:val="00F06FE3"/>
    <w:rsid w:val="00F07508"/>
    <w:rsid w:val="00F102EA"/>
    <w:rsid w:val="00F110B7"/>
    <w:rsid w:val="00F11315"/>
    <w:rsid w:val="00F124C1"/>
    <w:rsid w:val="00F12740"/>
    <w:rsid w:val="00F12A56"/>
    <w:rsid w:val="00F13C2B"/>
    <w:rsid w:val="00F144F9"/>
    <w:rsid w:val="00F149E0"/>
    <w:rsid w:val="00F14C7A"/>
    <w:rsid w:val="00F150DF"/>
    <w:rsid w:val="00F150F3"/>
    <w:rsid w:val="00F154BE"/>
    <w:rsid w:val="00F21B77"/>
    <w:rsid w:val="00F222FA"/>
    <w:rsid w:val="00F22996"/>
    <w:rsid w:val="00F22F77"/>
    <w:rsid w:val="00F230BB"/>
    <w:rsid w:val="00F230FB"/>
    <w:rsid w:val="00F24482"/>
    <w:rsid w:val="00F25568"/>
    <w:rsid w:val="00F25E86"/>
    <w:rsid w:val="00F262B1"/>
    <w:rsid w:val="00F2639F"/>
    <w:rsid w:val="00F3051E"/>
    <w:rsid w:val="00F31D64"/>
    <w:rsid w:val="00F327DB"/>
    <w:rsid w:val="00F32995"/>
    <w:rsid w:val="00F32DFF"/>
    <w:rsid w:val="00F33313"/>
    <w:rsid w:val="00F33E94"/>
    <w:rsid w:val="00F3539E"/>
    <w:rsid w:val="00F35AD9"/>
    <w:rsid w:val="00F37ABB"/>
    <w:rsid w:val="00F37FCD"/>
    <w:rsid w:val="00F41BE8"/>
    <w:rsid w:val="00F42412"/>
    <w:rsid w:val="00F42528"/>
    <w:rsid w:val="00F43DF7"/>
    <w:rsid w:val="00F43F9A"/>
    <w:rsid w:val="00F44675"/>
    <w:rsid w:val="00F456AF"/>
    <w:rsid w:val="00F456E0"/>
    <w:rsid w:val="00F45789"/>
    <w:rsid w:val="00F467E7"/>
    <w:rsid w:val="00F46EF9"/>
    <w:rsid w:val="00F471AA"/>
    <w:rsid w:val="00F4770E"/>
    <w:rsid w:val="00F479A7"/>
    <w:rsid w:val="00F47DEA"/>
    <w:rsid w:val="00F47FDC"/>
    <w:rsid w:val="00F47FF6"/>
    <w:rsid w:val="00F507C8"/>
    <w:rsid w:val="00F50C65"/>
    <w:rsid w:val="00F50FCB"/>
    <w:rsid w:val="00F518FA"/>
    <w:rsid w:val="00F51D95"/>
    <w:rsid w:val="00F523C6"/>
    <w:rsid w:val="00F52F46"/>
    <w:rsid w:val="00F534AD"/>
    <w:rsid w:val="00F534C0"/>
    <w:rsid w:val="00F53F06"/>
    <w:rsid w:val="00F54064"/>
    <w:rsid w:val="00F541D0"/>
    <w:rsid w:val="00F54490"/>
    <w:rsid w:val="00F544B3"/>
    <w:rsid w:val="00F5492A"/>
    <w:rsid w:val="00F556B7"/>
    <w:rsid w:val="00F55F63"/>
    <w:rsid w:val="00F56D67"/>
    <w:rsid w:val="00F57BDE"/>
    <w:rsid w:val="00F601CC"/>
    <w:rsid w:val="00F62983"/>
    <w:rsid w:val="00F62BE7"/>
    <w:rsid w:val="00F632ED"/>
    <w:rsid w:val="00F634FD"/>
    <w:rsid w:val="00F63ED5"/>
    <w:rsid w:val="00F64C38"/>
    <w:rsid w:val="00F655B4"/>
    <w:rsid w:val="00F656E0"/>
    <w:rsid w:val="00F65860"/>
    <w:rsid w:val="00F67094"/>
    <w:rsid w:val="00F6755D"/>
    <w:rsid w:val="00F70A3F"/>
    <w:rsid w:val="00F70E4A"/>
    <w:rsid w:val="00F71DBF"/>
    <w:rsid w:val="00F7267A"/>
    <w:rsid w:val="00F7313C"/>
    <w:rsid w:val="00F7351F"/>
    <w:rsid w:val="00F73741"/>
    <w:rsid w:val="00F7389D"/>
    <w:rsid w:val="00F738C1"/>
    <w:rsid w:val="00F741E9"/>
    <w:rsid w:val="00F747E2"/>
    <w:rsid w:val="00F76CAE"/>
    <w:rsid w:val="00F76D37"/>
    <w:rsid w:val="00F77136"/>
    <w:rsid w:val="00F77E4E"/>
    <w:rsid w:val="00F80022"/>
    <w:rsid w:val="00F80631"/>
    <w:rsid w:val="00F809EC"/>
    <w:rsid w:val="00F80CC9"/>
    <w:rsid w:val="00F80D98"/>
    <w:rsid w:val="00F80DCE"/>
    <w:rsid w:val="00F80DF8"/>
    <w:rsid w:val="00F81283"/>
    <w:rsid w:val="00F81F1E"/>
    <w:rsid w:val="00F8226B"/>
    <w:rsid w:val="00F82552"/>
    <w:rsid w:val="00F8332E"/>
    <w:rsid w:val="00F83A9E"/>
    <w:rsid w:val="00F83F1A"/>
    <w:rsid w:val="00F85158"/>
    <w:rsid w:val="00F85E04"/>
    <w:rsid w:val="00F85F4A"/>
    <w:rsid w:val="00F860E3"/>
    <w:rsid w:val="00F86106"/>
    <w:rsid w:val="00F8688E"/>
    <w:rsid w:val="00F87443"/>
    <w:rsid w:val="00F87725"/>
    <w:rsid w:val="00F90927"/>
    <w:rsid w:val="00F90E84"/>
    <w:rsid w:val="00F910A8"/>
    <w:rsid w:val="00F914B9"/>
    <w:rsid w:val="00F921A2"/>
    <w:rsid w:val="00F92316"/>
    <w:rsid w:val="00F930B1"/>
    <w:rsid w:val="00F93719"/>
    <w:rsid w:val="00F940E1"/>
    <w:rsid w:val="00F94B18"/>
    <w:rsid w:val="00F94EDE"/>
    <w:rsid w:val="00F95CB7"/>
    <w:rsid w:val="00F96252"/>
    <w:rsid w:val="00F96AE7"/>
    <w:rsid w:val="00F9713D"/>
    <w:rsid w:val="00F97B02"/>
    <w:rsid w:val="00F97D1B"/>
    <w:rsid w:val="00FA1ACD"/>
    <w:rsid w:val="00FA1C89"/>
    <w:rsid w:val="00FA2237"/>
    <w:rsid w:val="00FA24EE"/>
    <w:rsid w:val="00FA24FD"/>
    <w:rsid w:val="00FA2677"/>
    <w:rsid w:val="00FA2F34"/>
    <w:rsid w:val="00FA45F2"/>
    <w:rsid w:val="00FA4D81"/>
    <w:rsid w:val="00FA51E0"/>
    <w:rsid w:val="00FA51FA"/>
    <w:rsid w:val="00FA57B3"/>
    <w:rsid w:val="00FA5858"/>
    <w:rsid w:val="00FA5F02"/>
    <w:rsid w:val="00FA6EA3"/>
    <w:rsid w:val="00FA707A"/>
    <w:rsid w:val="00FA7C87"/>
    <w:rsid w:val="00FA7FB8"/>
    <w:rsid w:val="00FB1DFB"/>
    <w:rsid w:val="00FB3AEB"/>
    <w:rsid w:val="00FB43E0"/>
    <w:rsid w:val="00FB5983"/>
    <w:rsid w:val="00FB5AAA"/>
    <w:rsid w:val="00FB5E73"/>
    <w:rsid w:val="00FB6A07"/>
    <w:rsid w:val="00FB717A"/>
    <w:rsid w:val="00FB7B61"/>
    <w:rsid w:val="00FC1303"/>
    <w:rsid w:val="00FC1F48"/>
    <w:rsid w:val="00FC2192"/>
    <w:rsid w:val="00FC281E"/>
    <w:rsid w:val="00FC288F"/>
    <w:rsid w:val="00FC2F4F"/>
    <w:rsid w:val="00FC3593"/>
    <w:rsid w:val="00FC3B88"/>
    <w:rsid w:val="00FC4265"/>
    <w:rsid w:val="00FC6374"/>
    <w:rsid w:val="00FC6686"/>
    <w:rsid w:val="00FC670D"/>
    <w:rsid w:val="00FC74D5"/>
    <w:rsid w:val="00FC7ABC"/>
    <w:rsid w:val="00FD32BB"/>
    <w:rsid w:val="00FD40E8"/>
    <w:rsid w:val="00FD4FA1"/>
    <w:rsid w:val="00FD525D"/>
    <w:rsid w:val="00FD52B2"/>
    <w:rsid w:val="00FD5A54"/>
    <w:rsid w:val="00FD5AFE"/>
    <w:rsid w:val="00FD6D60"/>
    <w:rsid w:val="00FD70A1"/>
    <w:rsid w:val="00FD741F"/>
    <w:rsid w:val="00FD78B5"/>
    <w:rsid w:val="00FE0542"/>
    <w:rsid w:val="00FE06CE"/>
    <w:rsid w:val="00FE0AE4"/>
    <w:rsid w:val="00FE0B61"/>
    <w:rsid w:val="00FE0BCA"/>
    <w:rsid w:val="00FE0DBD"/>
    <w:rsid w:val="00FE148F"/>
    <w:rsid w:val="00FE1B8E"/>
    <w:rsid w:val="00FE1F28"/>
    <w:rsid w:val="00FE1FB2"/>
    <w:rsid w:val="00FE2150"/>
    <w:rsid w:val="00FE364E"/>
    <w:rsid w:val="00FE382F"/>
    <w:rsid w:val="00FE426F"/>
    <w:rsid w:val="00FE44A6"/>
    <w:rsid w:val="00FE4619"/>
    <w:rsid w:val="00FE47A6"/>
    <w:rsid w:val="00FE5385"/>
    <w:rsid w:val="00FE57E5"/>
    <w:rsid w:val="00FE59C0"/>
    <w:rsid w:val="00FE66A0"/>
    <w:rsid w:val="00FE69C5"/>
    <w:rsid w:val="00FE6B0B"/>
    <w:rsid w:val="00FE705A"/>
    <w:rsid w:val="00FE7310"/>
    <w:rsid w:val="00FE79A0"/>
    <w:rsid w:val="00FF1064"/>
    <w:rsid w:val="00FF2536"/>
    <w:rsid w:val="00FF2D6E"/>
    <w:rsid w:val="00FF3764"/>
    <w:rsid w:val="00FF43CA"/>
    <w:rsid w:val="00FF43D6"/>
    <w:rsid w:val="00FF503C"/>
    <w:rsid w:val="00FF57D6"/>
    <w:rsid w:val="00FF65EE"/>
    <w:rsid w:val="00FF6919"/>
    <w:rsid w:val="00FF7A1F"/>
    <w:rsid w:val="00FF7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65068"/>
  <w15:docId w15:val="{728E4CE2-C174-4217-AD51-1450B00F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3"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D94A2E"/>
  </w:style>
  <w:style w:type="paragraph" w:styleId="Nagwek1">
    <w:name w:val="heading 1"/>
    <w:aliases w:val="Nagłówek A,H1,Tytuł1,Gliederung1,STEAG encotec 1,PZI-NAG1,RP-NAG1, Znak,Level 1,Level 11,Level 12,Head A,new page/chapter Znak,new page/chapter Znak Znak Znak,Level 13,Level 14,Level 15,Level 111,Level 121,Level 131,Level 141,Level 16"/>
    <w:basedOn w:val="Normalny"/>
    <w:next w:val="Normalny"/>
    <w:link w:val="Nagwek1Znak"/>
    <w:uiPriority w:val="9"/>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uiPriority w:val="9"/>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3,1 Znak"/>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H4,STEAG encotec 4,PZI - NAG4,Org Heading 2,RP - NAG4,Tekst 3, Znak10, Znak Znak10 Znak Znak, Znak101, Znak Znak10 Znak Znak1,Znak10,Znak Znak10 Znak Znak,Znak101"/>
    <w:basedOn w:val="Normalny"/>
    <w:next w:val="Normalny"/>
    <w:link w:val="Nagwek4Znak"/>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STEAG encotec 5,PZI - NAG5,Org Heading 3,RP - NAG5, Znak3,Znak3"/>
    <w:basedOn w:val="Normalny"/>
    <w:next w:val="Normalny"/>
    <w:link w:val="Nagwek5Znak"/>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PZI - NAG6,RP - NAG6, Znak Znak9 Znak Znak,Znak Znak9 Znak Znak"/>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aliases w:val="PZI - NAG7, Znak Znak8 Znak Znak, Znak91,Znak9,Znak Znak8 Znak Znak,Znak91, Znak9,Nagłówek 7 Znak1"/>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PZI - NAG8, Znak8, Znak Znak7 Znak Znak, Znak1 Znak Znak Znak Znak Znak Znak, Znak81, Znak Znak7 Znak Znak1,Znak8,Znak Znak7 Znak Znak,Znak1 Znak Znak Znak Znak Znak Znak,Znak81,Znak Znak7 Znak Znak1"/>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PZI - NAG9, Znak2,Znak2, Znak7, Znak Znak6 Znak Znak, Znak71,Znak7,Znak Znak6 Znak Znak,Znak71, Znak72, Znak Znak6 Znak Znak1, Znak711"/>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Nag1"/>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aliases w:val=" Znak6, Znak Znak2 Znak Znak, Znak Znak Znak Znak2,Znak6,Znak Znak2 Znak Znak"/>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aliases w:val=" Znak6 Znak, Znak Znak2 Znak Znak Znak1, Znak Znak Znak Znak2 Znak,Znak6 Znak,Znak Znak2 Znak Znak Znak"/>
    <w:basedOn w:val="Domylnaczcionkaakapitu"/>
    <w:link w:val="Stopka"/>
    <w:uiPriority w:val="99"/>
    <w:rsid w:val="00996FEA"/>
  </w:style>
  <w:style w:type="paragraph" w:styleId="Tekstdymka">
    <w:name w:val="Balloon Text"/>
    <w:aliases w:val="Znak1"/>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aliases w:val="Znak1 Znak1"/>
    <w:basedOn w:val="Domylnaczcionkaakapitu"/>
    <w:link w:val="Tekstdymka"/>
    <w:uiPriority w:val="99"/>
    <w:rsid w:val="00996FEA"/>
    <w:rPr>
      <w:rFonts w:ascii="Tahoma" w:hAnsi="Tahoma" w:cs="Tahoma"/>
      <w:sz w:val="16"/>
      <w:szCs w:val="16"/>
    </w:rPr>
  </w:style>
  <w:style w:type="table" w:styleId="Tabela-Siatka">
    <w:name w:val="Table Grid"/>
    <w:aliases w:val="Tabela M"/>
    <w:basedOn w:val="Standardowy"/>
    <w:uiPriority w:val="5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aliases w:val="tabele"/>
    <w:link w:val="BezodstpwZnak"/>
    <w:uiPriority w:val="1"/>
    <w:qFormat/>
    <w:rsid w:val="00E52373"/>
    <w:pPr>
      <w:spacing w:after="0" w:line="240" w:lineRule="auto"/>
    </w:pPr>
  </w:style>
  <w:style w:type="character" w:customStyle="1" w:styleId="BezodstpwZnak">
    <w:name w:val="Bez odstępów Znak"/>
    <w:aliases w:val="tabele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STEAG encotec 1 Znak,PZI-NAG1 Znak,RP-NAG1 Znak, Znak Znak1,Level 1 Znak,Level 11 Znak,Level 12 Znak,Head A Znak,new page/chapter Znak Znak,new page/chapter Znak Znak Znak Znak"/>
    <w:basedOn w:val="Domylnaczcionkaakapitu"/>
    <w:link w:val="Nagwek1"/>
    <w:uiPriority w:val="9"/>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uiPriority w:val="9"/>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H4 Znak,STEAG encotec 4 Znak,PZI - NAG4 Znak,Org Heading 2 Znak,RP - NAG4 Znak,Tekst 3 Znak, Znak10 Znak, Znak Znak10 Znak Znak Znak, Znak101 Znak"/>
    <w:basedOn w:val="Domylnaczcionkaakapitu"/>
    <w:link w:val="Nagwek4"/>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STEAG encotec 5 Znak,PZI - NAG5 Znak,Org Heading 3 Znak,RP - NAG5 Znak, Znak3 Znak,Znak3 Znak1"/>
    <w:basedOn w:val="Domylnaczcionkaakapitu"/>
    <w:link w:val="Nagwek5"/>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PZI - NAG6 Znak,RP - NAG6 Znak, Znak Znak9 Znak Znak Znak,Znak Znak9 Znak Znak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aliases w:val="PZI - NAG7 Znak, Znak Znak8 Znak Znak Znak, Znak91 Znak,Znak9 Znak,Znak Znak8 Znak Znak Znak,Znak91 Znak, Znak9 Znak,Nagłówek 7 Znak1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PZI - NAG8 Znak, Znak8 Znak, Znak Znak7 Znak Znak Znak, Znak1 Znak Znak Znak Znak Znak Znak Znak, Znak81 Znak, Znak Znak7 Znak Znak1 Znak,Znak8 Znak,Znak Znak7 Znak Znak Znak,Znak1 Znak Znak Znak Znak Znak Znak Znak,Znak81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PZI - NAG9 Znak, Znak2 Znak,Znak2 Znak1, Znak7 Znak, Znak Znak6 Znak Znak Znak, Znak71 Znak,Znak7 Znak,Znak Znak6 Znak Znak Znak,Znak71 Znak, Znak72 Znak, Znak Znak6 Znak Znak1 Znak, Znak711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program3,program3 Znak Znak1,program3 Znak,bt"/>
    <w:basedOn w:val="Normalny"/>
    <w:link w:val="TekstpodstawowyZnak"/>
    <w:qFormat/>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program3 Znak1,program3 Znak Znak1 Znak,program3 Znak Znak,bt Znak"/>
    <w:basedOn w:val="Domylnaczcionkaakapitu"/>
    <w:link w:val="Tekstpodstawowy"/>
    <w:uiPriority w:val="99"/>
    <w:rsid w:val="00633063"/>
    <w:rPr>
      <w:rFonts w:ascii="Times New Roman" w:eastAsia="Lucida Sans Unicode" w:hAnsi="Times New Roman" w:cs="Times New Roman"/>
      <w:color w:val="000000"/>
      <w:kern w:val="1"/>
      <w:sz w:val="26"/>
      <w:szCs w:val="20"/>
      <w:lang w:eastAsia="pl-PL"/>
    </w:rPr>
  </w:style>
  <w:style w:type="paragraph" w:styleId="Lista0">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aliases w:val=" Znak Znak3 Znak Znak, Znak41, Znak Znak3 Znak,Znak4,Znak Znak3 Znak Znak,Znak41,Znak Znak3 Znak"/>
    <w:basedOn w:val="Normalny"/>
    <w:link w:val="TekstpodstawowywcityZnak"/>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aliases w:val=" Znak Znak3 Znak Znak Znak, Znak41 Znak, Znak Znak3 Znak Znak1,Znak4 Znak,Znak Znak3 Znak Znak Znak,Znak41 Znak,Znak Znak3 Znak Znak1"/>
    <w:basedOn w:val="Domylnaczcionkaakapitu"/>
    <w:link w:val="Tekstpodstawowywcity"/>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qFormat/>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0"/>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link w:val="StandardowyZnak"/>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aliases w:val="Normalny (Web) Znak1,Normalny (Web) Znak1 Znak Znak,Normalny (Web) Znak Znak Znak,Normalny (Web) Znak Znak,webb"/>
    <w:basedOn w:val="Normalny"/>
    <w:link w:val="NormalnyWebZnak2"/>
    <w:qFormat/>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Podrozdział,Tekst przypisu Znak Znak Znak Znak,Tekst przypisu Znak Znak Znak, Znak5,Tekst przypisu Znak Znak1,Tekst przypisu1,Tekst przypisu2,Przypis dolny,Tekst przypisu3"/>
    <w:basedOn w:val="Normalny"/>
    <w:link w:val="TekstprzypisudolnegoZnak"/>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Podrozdział Znak,Tekst przypisu Znak Znak Znak Znak Znak,Tekst przypisu Znak Znak Znak Znak1, Znak5 Znak,Tekst przypisu Znak Znak1 Znak,Tekst przypisu1 Znak,Tekst przypisu2 Znak,Przypis dolny Znak"/>
    <w:basedOn w:val="Domylnaczcionkaakapitu"/>
    <w:link w:val="Tekstprzypisudolnego"/>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Asia 2  Akapit z listą,tekst normalny,List Paragraph,PZI-AK_LISTA,Normal,Akapit z listą2,Akapit z listą3,Normal1,BulletC,Obiekt,Wyliczanie,Akapit z listą31,Numerowanie,Bullets,normalny tekst,ECN - Nagłówek 2,RP-AK_LISTA,Przypis,Normal2"/>
    <w:basedOn w:val="Normalny"/>
    <w:link w:val="AkapitzlistZnak"/>
    <w:uiPriority w:val="34"/>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Znak5,Znak5 Znak"/>
    <w:basedOn w:val="Normalny"/>
    <w:link w:val="Tekstpodstawowy2Znak"/>
    <w:uiPriority w:val="99"/>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Znak5 Znak2,Znak5 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qFormat/>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Znak Znak Znak Znak, Znak Znak Znak Znak Znak Znak Znak,Tekst podstawowy wcięty 2 Znak Znak, Znak Znak Znak Znak2 Znak Znak Znak,Tekst podstawowy wcięty 2 Znak Znak1"/>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Znak Znak Znak Znak Znak, Znak Znak Znak Znak Znak Znak Znak Znak,Tekst podstawowy wcięty 2 Znak Znak Znak2, Znak Znak Znak Znak2 Znak Znak Znak Znak1,Tekst podstawowy wcięty 2 Znak Znak1 Znak1"/>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link w:val="Standardowy1Znak"/>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aliases w:val="Lista wypunktowana 2"/>
    <w:basedOn w:val="Normalny"/>
    <w:autoRedefine/>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qFormat/>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uiPriority w:val="39"/>
    <w:qFormat/>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basedOn w:val="Normalny"/>
    <w:next w:val="Normalny"/>
    <w:autoRedefine/>
    <w:uiPriority w:val="39"/>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uiPriority w:val="39"/>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aliases w:val=" Znak1 Znak,Znak1 Znak Znak, Znak3 Znak Znak Znak, Znak1 Znak Znak Znak, Znak1 Znak Znak Znak Znak Znak,Znak1 Znak Znak Znak Znak Znak"/>
    <w:basedOn w:val="Domylnaczcionkaakapitu"/>
    <w:link w:val="Tekstpodstawowy3"/>
    <w:rsid w:val="00633063"/>
  </w:style>
  <w:style w:type="paragraph" w:styleId="Tekstpodstawowy3">
    <w:name w:val="Body Text 3"/>
    <w:aliases w:val=" Znak1,Znak1 Znak, Znak3 Znak Znak, Znak1 Znak Znak, Znak1 Znak Znak Znak Znak,Znak1 Znak Znak Znak Znak"/>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aliases w:val="Znak1 Znak Znak Znak2,Znak1 Znak Znak2,Znak1 Znak Znak Znak Znak Znak1"/>
    <w:basedOn w:val="Domylnaczcionkaakapitu"/>
    <w:uiPriority w:val="99"/>
    <w:rsid w:val="00633063"/>
    <w:rPr>
      <w:sz w:val="16"/>
      <w:szCs w:val="16"/>
    </w:rPr>
  </w:style>
  <w:style w:type="character" w:customStyle="1" w:styleId="TekstkomentarzaZnak">
    <w:name w:val="Tekst komentarza Znak"/>
    <w:aliases w:val=" Znak3 Znak Znak Znak Znak Znak Znak, Znak3 Znak2 Znak Znak, Znak3 Znak2 Znak1,Znak3 Znak Znak Znak Znak Znak Znak,Znak3 Znak2 Znak Znak,Znak3 Znak2 Znak1, Znak3 Znak Znak Znak Znak Znak1,Znak3 Znak Znak Znak Znak Znak1"/>
    <w:basedOn w:val="Domylnaczcionkaakapitu"/>
    <w:link w:val="Tekstkomentarza"/>
    <w:rsid w:val="00633063"/>
  </w:style>
  <w:style w:type="paragraph" w:styleId="Tekstkomentarza">
    <w:name w:val="annotation text"/>
    <w:aliases w:val=" Znak3 Znak Znak Znak Znak Znak, Znak3 Znak2 Znak, Znak3 Znak2,Znak3 Znak Znak Znak Znak Znak,Znak3 Znak2 Znak,Znak3 Znak2, Znak3 Znak Znak Znak Znak,Znak3 Znak Znak Znak Znak,Znak3 Znak Znak Znak"/>
    <w:basedOn w:val="Normalny"/>
    <w:link w:val="TekstkomentarzaZnak"/>
    <w:rsid w:val="00633063"/>
    <w:pPr>
      <w:keepNext/>
      <w:spacing w:before="60" w:after="60" w:line="240" w:lineRule="auto"/>
      <w:ind w:firstLine="709"/>
      <w:jc w:val="both"/>
    </w:pPr>
  </w:style>
  <w:style w:type="character" w:customStyle="1" w:styleId="TekstkomentarzaZnak1">
    <w:name w:val="Tekst komentarza Znak1"/>
    <w:aliases w:val="Znak3 Znak Znak1,Znak3 Znak Znak Znak Znak Znak2,Znak3 Znak Znak Znak Znak2,Znak3 Znak Znak Znak Znak Znak Znak2,Znak3 Znak2 Znak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aliases w:val=" Znak Znak Znak1 Znak Znak Znak, Znak2 Znak Znak Znak Znak Znak Znak Znak Znak, Znak31 Znak, Znak Znak Znak1 Znak Znak1 Znak, Znak2 Znak Znak Znak Znak Znak Znak Znak1,Znak2 Znak Znak Znak Znak Znak Znak Znak Znak"/>
    <w:basedOn w:val="Domylnaczcionkaakapitu"/>
    <w:link w:val="Tekstpodstawowywcity3"/>
    <w:uiPriority w:val="99"/>
    <w:rsid w:val="00633063"/>
    <w:rPr>
      <w:color w:val="FF0000"/>
    </w:rPr>
  </w:style>
  <w:style w:type="paragraph" w:styleId="Tekstpodstawowywcity3">
    <w:name w:val="Body Text Indent 3"/>
    <w:aliases w:val=" Znak Znak Znak1 Znak Znak, Znak2 Znak Znak Znak Znak Znak Znak Znak, Znak31, Znak Znak Znak1 Znak Znak1, Znak2 Znak Znak Znak Znak Znak Znak,Znak2 Znak Znak Znak Znak Znak Znak Znak,Znak31,Znak Znak Znak1 Znak Znak1"/>
    <w:basedOn w:val="Normalny"/>
    <w:link w:val="Tekstpodstawowywcity3Znak"/>
    <w:uiPriority w:val="99"/>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aliases w:val=" Znak Znak Znak1 Znak"/>
    <w:basedOn w:val="Normalny"/>
    <w:link w:val="TytuZnak"/>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aliases w:val=" Znak Znak Znak1 Znak Znak2"/>
    <w:basedOn w:val="Domylnaczcionkaakapitu"/>
    <w:link w:val="Tytu"/>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rsid w:val="00633063"/>
    <w:rPr>
      <w:rFonts w:ascii="Tahoma" w:hAnsi="Tahoma"/>
      <w:shd w:val="clear" w:color="auto" w:fill="000080"/>
    </w:rPr>
  </w:style>
  <w:style w:type="paragraph" w:styleId="Mapadokumentu">
    <w:name w:val="Document Map"/>
    <w:basedOn w:val="Normalny"/>
    <w:link w:val="MapadokumentuZnak"/>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aliases w:val=" Znak Znak Znak Znak1 Znak Znak, Znak Znak Znak Znak1 Znak1,Znak Znak Znak Znak1 Znak Znak"/>
    <w:basedOn w:val="Domylnaczcionkaakapitu"/>
    <w:link w:val="Zwykytekst"/>
    <w:rsid w:val="00633063"/>
    <w:rPr>
      <w:rFonts w:ascii="Arial" w:hAnsi="Arial"/>
      <w:i/>
      <w:color w:val="000000"/>
    </w:rPr>
  </w:style>
  <w:style w:type="paragraph" w:styleId="Zwykytekst">
    <w:name w:val="Plain Text"/>
    <w:aliases w:val=" Znak Znak Znak Znak1 Znak, Znak Znak Znak Znak1,Znak Znak Znak Znak1 Znak"/>
    <w:basedOn w:val="Normalny"/>
    <w:link w:val="ZwykytekstZnak"/>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aliases w:val="Znak Znak Znak Znak1 Znak Znak1,Znak Znak Znak Znak1 Znak2"/>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uiPriority w:val="39"/>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uiPriority w:val="39"/>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uiPriority w:val="39"/>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uiPriority w:val="39"/>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aliases w:val="Tekst treści (2) + 10,5 pt8"/>
    <w:basedOn w:val="Domylnaczcionkaakapitu"/>
    <w:uiPriority w:val="3"/>
    <w:qFormat/>
    <w:rsid w:val="00633063"/>
    <w:rPr>
      <w:b/>
      <w:bCs/>
    </w:rPr>
  </w:style>
  <w:style w:type="character" w:customStyle="1" w:styleId="TekstprzypisukocowegoZnak">
    <w:name w:val="Tekst przypisu końcowego Znak"/>
    <w:aliases w:val=" Znak4 Znak, Znak2 Znak Znak Znak Znak, Znak2 Znak Znak Znak1 Znak Znak Znak, Znak2 Znak2 Znak, Znak21 Znak, Znak2 Znak Znak Znak1 Znak, Znak2 Znak Znak Znak Znak1 Znak,Znak2 Znak Znak Znak Znak,Znak2 Znak2 Znak,Znak21 Znak"/>
    <w:basedOn w:val="Domylnaczcionkaakapitu"/>
    <w:link w:val="Tekstprzypisukocowego"/>
    <w:uiPriority w:val="99"/>
    <w:rsid w:val="00633063"/>
  </w:style>
  <w:style w:type="paragraph" w:styleId="Tekstprzypisukocowego">
    <w:name w:val="endnote text"/>
    <w:aliases w:val=" Znak4, Znak2 Znak Znak Znak, Znak2 Znak Znak Znak1 Znak Znak, Znak2 Znak2, Znak21, Znak2 Znak Znak Znak1, Znak2 Znak Znak Znak Znak1,Znak2 Znak Znak Znak,Znak2 Znak Znak Znak1 Znak Znak,Znak2 Znak2,Znak21,Znak2 Znak Znak Znak1"/>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aliases w:val="Znak2 Znak Znak1,Znak2 Znak4,Znak2 Znak Znak Znak Znak3,Znak2 Znak Znak Znak1 Znak Znak Znak1,Znak2 Znak2 Znak1,Znak21 Znak1,Znak2 Znak Znak Znak1 Znak,Znak2 Znak Znak Znak Znak1 Znak"/>
    <w:basedOn w:val="Domylnaczcionkaakapitu"/>
    <w:uiPriority w:val="99"/>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rsid w:val="00633063"/>
  </w:style>
  <w:style w:type="paragraph" w:styleId="Zwrotpoegnalny">
    <w:name w:val="Closing"/>
    <w:basedOn w:val="Normalny"/>
    <w:link w:val="ZwrotpoegnalnyZnak"/>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0"/>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link w:val="TabelaZnak0"/>
    <w:qFormat/>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Asia 2  Akapit z listą Znak,tekst normalny Znak,List Paragraph Znak,PZI-AK_LISTA Znak,Normal Znak,Akapit z listą2 Znak,Akapit z listą3 Znak,Normal1 Znak,BulletC Znak,Obiekt Znak,Wyliczanie Znak,Akapit z listą31 Znak,Numerowanie Znak"/>
    <w:link w:val="Akapitzlist"/>
    <w:uiPriority w:val="34"/>
    <w:qFormat/>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uiPriority w:val="99"/>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uiPriority w:val="99"/>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uiPriority w:val="99"/>
    <w:locked/>
    <w:rsid w:val="00633063"/>
    <w:rPr>
      <w:rFonts w:ascii="Times New Roman" w:eastAsia="Lucida Sans Unicode" w:hAnsi="Times New Roman" w:cs="Times New Roman"/>
      <w:szCs w:val="24"/>
      <w:lang w:eastAsia="pl-PL"/>
    </w:rPr>
  </w:style>
  <w:style w:type="character" w:styleId="Odwoaniedokomentarza">
    <w:name w:val="annotation reference"/>
    <w:rsid w:val="00633063"/>
    <w:rPr>
      <w:sz w:val="16"/>
    </w:rPr>
  </w:style>
  <w:style w:type="paragraph" w:styleId="Wcicienormalne">
    <w:name w:val="Normal Indent"/>
    <w:aliases w:val="Normal Indent Char,Normal Indent Char1 Char,Normal Indent Char Char Char,Normal Indent Char1 Char Char Char,Normal Indent Char Char Char Char Char,Normal Indent Char Char1 Char,Normal Indent Char1 Char1,Normal Indent Char Char Char1"/>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BVI fnr,Footnote symbol,SUPERS,(Footnote Reference),Footnote,Voetnootverwijzing,Times 10 Point,Exposant 3 Point,Footnote reference number,note TESI"/>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iPriority w:val="39"/>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aliases w:val=" Znak1 Znak1 Znak Znak, Znak1 Znak1 Znak,1 Znak Znak Znak Znak Znak,1 Znak Znak Znak Znak, Znak1 Znak1 Znak1, Znak1 Znak1 Znak Znak Znak1,Znak1 Znak1 Znak Znak,Znak1 Znak1 Znak,Znak1 Znak1 Znak1,Znak1 Znak1 Znak Znak Znak1"/>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aliases w:val=" Znak1 Znak1 Znak Znak Znak, Znak1 Znak1 Znak Znak1,1 Znak Znak Znak Znak Znak Znak,1 Znak Znak Znak Znak Znak1, Znak1 Znak1 Znak1 Znak, Znak1 Znak1 Znak Znak Znak1 Znak,Znak1 Znak1 Znak Znak Znak,Znak1 Znak1 Znak Znak1"/>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aliases w:val=" Znak Znak14 Znak, Znak Znak15 Znak Znak, Znak Znak15 Znak1,Znak Znak15 Znak Znak"/>
    <w:link w:val="Podtytu"/>
    <w:uiPriority w:val="99"/>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uiPriority w:val="99"/>
    <w:rsid w:val="00633063"/>
    <w:pPr>
      <w:spacing w:after="0" w:line="360" w:lineRule="auto"/>
      <w:jc w:val="both"/>
    </w:pPr>
    <w:rPr>
      <w:rFonts w:ascii="Arial" w:eastAsia="Times New Roman" w:hAnsi="Arial" w:cs="Arial"/>
      <w:kern w:val="24"/>
      <w:sz w:val="24"/>
      <w:szCs w:val="24"/>
      <w:lang w:eastAsia="pl-PL"/>
    </w:rPr>
  </w:style>
  <w:style w:type="paragraph" w:customStyle="1" w:styleId="Heading1">
    <w:name w:val="Heading.1"/>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uiPriority w:val="99"/>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uiPriority w:val="99"/>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uiPriority w:val="99"/>
    <w:locked/>
    <w:rsid w:val="00633063"/>
    <w:rPr>
      <w:rFonts w:ascii="Arial" w:eastAsia="Times New Roman" w:hAnsi="Arial" w:cs="Arial"/>
      <w:sz w:val="20"/>
      <w:lang w:eastAsia="pl-PL"/>
    </w:rPr>
  </w:style>
  <w:style w:type="paragraph" w:styleId="Podtytu">
    <w:name w:val="Subtitle"/>
    <w:aliases w:val=" Znak Znak14, Znak Znak15 Znak, Znak Znak15,Znak Znak15 Znak"/>
    <w:basedOn w:val="Normalny"/>
    <w:next w:val="Normalny"/>
    <w:link w:val="PodtytuZnak"/>
    <w:uiPriority w:val="99"/>
    <w:qFormat/>
    <w:rsid w:val="00633063"/>
    <w:pPr>
      <w:keepNext/>
      <w:spacing w:before="240" w:after="0" w:line="360" w:lineRule="auto"/>
    </w:pPr>
    <w:rPr>
      <w:rFonts w:ascii="Cambria" w:hAnsi="Cambria" w:cs="Cambria"/>
      <w:b/>
      <w:sz w:val="24"/>
      <w:szCs w:val="24"/>
    </w:rPr>
  </w:style>
  <w:style w:type="character" w:customStyle="1" w:styleId="PodtytuZnak1">
    <w:name w:val="Podtytuł Znak1"/>
    <w:aliases w:val="Znak Znak14 Znak1,Znak Znak15 Znak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1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uiPriority w:val="99"/>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uiPriority w:val="99"/>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uiPriority w:val="99"/>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uiPriority w:val="99"/>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uiPriority w:val="99"/>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aliases w:val="Normalny (Web) Znak,Normalny (Web)1 Znak,Normalny (Web) Znak1 Znak,Normalny (Web) Znak1 Znak Znak Znak,Normalny (Web) Znak Znak Znak Znak"/>
    <w:link w:val="tabela"/>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numbering" w:customStyle="1" w:styleId="StylKonspektynumerowaneArial16ptPogrubienieKapitaliki11">
    <w:name w:val="Styl Konspekty numerowane Arial 16 pt Pogrubienie Kapitaliki11"/>
    <w:basedOn w:val="Bezlisty"/>
    <w:rsid w:val="00250914"/>
    <w:pPr>
      <w:numPr>
        <w:numId w:val="51"/>
      </w:numPr>
    </w:pPr>
  </w:style>
  <w:style w:type="paragraph" w:customStyle="1" w:styleId="listawypunktowana2">
    <w:name w:val="lista wypunktowana 2"/>
    <w:basedOn w:val="Listapunktowana"/>
    <w:autoRedefine/>
    <w:rsid w:val="00250914"/>
    <w:pPr>
      <w:keepNext w:val="0"/>
      <w:widowControl w:val="0"/>
      <w:numPr>
        <w:numId w:val="0"/>
      </w:numPr>
      <w:tabs>
        <w:tab w:val="num" w:pos="720"/>
      </w:tabs>
      <w:spacing w:before="0" w:after="0" w:line="360" w:lineRule="auto"/>
      <w:ind w:left="1094" w:hanging="357"/>
    </w:pPr>
    <w:rPr>
      <w:rFonts w:ascii="Arial" w:hAnsi="Arial"/>
      <w:b w:val="0"/>
      <w:i w:val="0"/>
      <w:smallCaps w:val="0"/>
    </w:rPr>
  </w:style>
  <w:style w:type="paragraph" w:customStyle="1" w:styleId="Style150">
    <w:name w:val="Style150"/>
    <w:basedOn w:val="Normalny"/>
    <w:uiPriority w:val="99"/>
    <w:rsid w:val="00250914"/>
    <w:pPr>
      <w:widowControl w:val="0"/>
      <w:autoSpaceDE w:val="0"/>
      <w:autoSpaceDN w:val="0"/>
      <w:adjustRightInd w:val="0"/>
      <w:spacing w:after="0" w:line="216" w:lineRule="exact"/>
    </w:pPr>
    <w:rPr>
      <w:rFonts w:ascii="Times New Roman" w:eastAsia="Times New Roman" w:hAnsi="Times New Roman" w:cs="Times New Roman"/>
      <w:sz w:val="24"/>
      <w:szCs w:val="24"/>
      <w:lang w:eastAsia="pl-PL"/>
    </w:rPr>
  </w:style>
  <w:style w:type="character" w:customStyle="1" w:styleId="FontStyle85">
    <w:name w:val="Font Style85"/>
    <w:uiPriority w:val="99"/>
    <w:rsid w:val="00250914"/>
    <w:rPr>
      <w:rFonts w:ascii="Times New Roman" w:hAnsi="Times New Roman" w:cs="Times New Roman"/>
      <w:sz w:val="20"/>
      <w:szCs w:val="20"/>
    </w:rPr>
  </w:style>
  <w:style w:type="character" w:customStyle="1" w:styleId="FontStyle36">
    <w:name w:val="Font Style36"/>
    <w:uiPriority w:val="99"/>
    <w:rsid w:val="00250914"/>
    <w:rPr>
      <w:rFonts w:ascii="Arial" w:hAnsi="Arial" w:cs="Arial"/>
      <w:sz w:val="20"/>
      <w:szCs w:val="20"/>
    </w:rPr>
  </w:style>
  <w:style w:type="character" w:customStyle="1" w:styleId="FontStyle195">
    <w:name w:val="Font Style195"/>
    <w:uiPriority w:val="99"/>
    <w:rsid w:val="00250914"/>
    <w:rPr>
      <w:rFonts w:ascii="Times New Roman" w:hAnsi="Times New Roman" w:cs="Times New Roman"/>
      <w:sz w:val="18"/>
      <w:szCs w:val="18"/>
    </w:rPr>
  </w:style>
  <w:style w:type="paragraph" w:customStyle="1" w:styleId="Style17">
    <w:name w:val="Style17"/>
    <w:basedOn w:val="Normalny"/>
    <w:uiPriority w:val="99"/>
    <w:rsid w:val="00250914"/>
    <w:pPr>
      <w:widowControl w:val="0"/>
      <w:autoSpaceDE w:val="0"/>
      <w:autoSpaceDN w:val="0"/>
      <w:adjustRightInd w:val="0"/>
      <w:spacing w:after="0" w:line="245" w:lineRule="exact"/>
    </w:pPr>
    <w:rPr>
      <w:rFonts w:ascii="Arial" w:eastAsia="Times New Roman" w:hAnsi="Arial" w:cs="Arial"/>
      <w:sz w:val="24"/>
      <w:szCs w:val="24"/>
      <w:lang w:eastAsia="pl-PL"/>
    </w:rPr>
  </w:style>
  <w:style w:type="paragraph" w:customStyle="1" w:styleId="Nagwek11">
    <w:name w:val="Nag³ówek 1"/>
    <w:basedOn w:val="Normalny"/>
    <w:next w:val="Normalny"/>
    <w:rsid w:val="007C70C0"/>
    <w:pPr>
      <w:keepNext/>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Tekstpodstawowy31">
    <w:name w:val="Tekst podstawowy 31"/>
    <w:basedOn w:val="Normalny"/>
    <w:rsid w:val="007C70C0"/>
    <w:pPr>
      <w:overflowPunct w:val="0"/>
      <w:autoSpaceDE w:val="0"/>
      <w:autoSpaceDN w:val="0"/>
      <w:adjustRightInd w:val="0"/>
      <w:spacing w:after="0" w:line="240" w:lineRule="auto"/>
      <w:textAlignment w:val="baseline"/>
    </w:pPr>
    <w:rPr>
      <w:rFonts w:ascii="Times New Roman" w:eastAsia="Times New Roman" w:hAnsi="Times New Roman" w:cs="Times New Roman"/>
      <w:b/>
      <w:noProof/>
      <w:sz w:val="24"/>
      <w:szCs w:val="20"/>
      <w:lang w:eastAsia="pl-PL"/>
    </w:rPr>
  </w:style>
  <w:style w:type="character" w:customStyle="1" w:styleId="StandardowyZnak">
    <w:name w:val="Standardowy_ Znak"/>
    <w:link w:val="Standardowy0"/>
    <w:locked/>
    <w:rsid w:val="00B20F07"/>
    <w:rPr>
      <w:rFonts w:ascii="Times New Roman" w:eastAsia="Times New Roman" w:hAnsi="Times New Roman" w:cs="Times New Roman"/>
      <w:spacing w:val="-3"/>
      <w:kern w:val="1"/>
      <w:sz w:val="24"/>
      <w:szCs w:val="20"/>
      <w:lang w:eastAsia="ar-SA"/>
    </w:rPr>
  </w:style>
  <w:style w:type="character" w:customStyle="1" w:styleId="naglowek61">
    <w:name w:val="naglowek61"/>
    <w:rsid w:val="00B5047C"/>
    <w:rPr>
      <w:rFonts w:ascii="Arial" w:hAnsi="Arial" w:cs="Arial" w:hint="default"/>
      <w:b/>
      <w:bCs/>
      <w:color w:val="C50000"/>
      <w:sz w:val="23"/>
      <w:szCs w:val="23"/>
    </w:rPr>
  </w:style>
  <w:style w:type="character" w:customStyle="1" w:styleId="eltit1">
    <w:name w:val="eltit1"/>
    <w:rsid w:val="00B5047C"/>
    <w:rPr>
      <w:rFonts w:ascii="Verdana" w:hAnsi="Verdana" w:hint="default"/>
      <w:color w:val="333366"/>
      <w:sz w:val="20"/>
      <w:szCs w:val="20"/>
    </w:rPr>
  </w:style>
  <w:style w:type="paragraph" w:customStyle="1" w:styleId="Style6">
    <w:name w:val="Style6"/>
    <w:basedOn w:val="Normalny"/>
    <w:uiPriority w:val="99"/>
    <w:rsid w:val="00B5047C"/>
    <w:pPr>
      <w:widowControl w:val="0"/>
      <w:autoSpaceDE w:val="0"/>
      <w:autoSpaceDN w:val="0"/>
      <w:adjustRightInd w:val="0"/>
      <w:spacing w:after="0" w:line="277" w:lineRule="exact"/>
      <w:ind w:firstLine="730"/>
      <w:jc w:val="both"/>
    </w:pPr>
    <w:rPr>
      <w:rFonts w:ascii="Candara" w:eastAsia="Times New Roman" w:hAnsi="Candara" w:cs="Times New Roman"/>
      <w:sz w:val="24"/>
      <w:szCs w:val="24"/>
    </w:rPr>
  </w:style>
  <w:style w:type="paragraph" w:customStyle="1" w:styleId="wyl-cof">
    <w:name w:val="wyl-cof"/>
    <w:basedOn w:val="Normalny"/>
    <w:rsid w:val="00B5047C"/>
    <w:pPr>
      <w:overflowPunct w:val="0"/>
      <w:autoSpaceDE w:val="0"/>
      <w:autoSpaceDN w:val="0"/>
      <w:adjustRightInd w:val="0"/>
      <w:spacing w:after="24" w:line="360" w:lineRule="atLeast"/>
      <w:ind w:left="1418" w:hanging="284"/>
      <w:jc w:val="both"/>
    </w:pPr>
    <w:rPr>
      <w:rFonts w:ascii="Arial" w:eastAsia="Calibri" w:hAnsi="Arial" w:cs="Times New Roman"/>
      <w:sz w:val="24"/>
      <w:szCs w:val="20"/>
      <w:lang w:val="en-GB"/>
    </w:rPr>
  </w:style>
  <w:style w:type="paragraph" w:customStyle="1" w:styleId="bt-0">
    <w:name w:val="bt-0"/>
    <w:basedOn w:val="Normalny"/>
    <w:rsid w:val="00B5047C"/>
    <w:pPr>
      <w:overflowPunct w:val="0"/>
      <w:autoSpaceDE w:val="0"/>
      <w:autoSpaceDN w:val="0"/>
      <w:adjustRightInd w:val="0"/>
      <w:spacing w:after="0" w:line="360" w:lineRule="atLeast"/>
      <w:jc w:val="both"/>
    </w:pPr>
    <w:rPr>
      <w:rFonts w:ascii="Arial" w:eastAsia="Calibri" w:hAnsi="Arial" w:cs="Times New Roman"/>
      <w:sz w:val="24"/>
      <w:szCs w:val="20"/>
      <w:lang w:val="en-GB"/>
    </w:rPr>
  </w:style>
  <w:style w:type="paragraph" w:customStyle="1" w:styleId="wyl-cof-o">
    <w:name w:val="wyl-cof-o"/>
    <w:basedOn w:val="wyl-cof"/>
    <w:rsid w:val="00B5047C"/>
    <w:pPr>
      <w:spacing w:after="240"/>
    </w:pPr>
  </w:style>
  <w:style w:type="paragraph" w:customStyle="1" w:styleId="StylNagwek4Dolewej">
    <w:name w:val="Styl Nagłówek 4 + Do lewej"/>
    <w:basedOn w:val="Normalny"/>
    <w:rsid w:val="00B5047C"/>
    <w:pPr>
      <w:numPr>
        <w:ilvl w:val="3"/>
        <w:numId w:val="52"/>
      </w:numPr>
      <w:tabs>
        <w:tab w:val="left" w:pos="454"/>
      </w:tabs>
      <w:spacing w:after="0" w:line="240" w:lineRule="auto"/>
      <w:jc w:val="both"/>
    </w:pPr>
    <w:rPr>
      <w:rFonts w:ascii="Times New Roman" w:eastAsia="Calibri" w:hAnsi="Times New Roman" w:cs="Times New Roman"/>
      <w:sz w:val="24"/>
      <w:szCs w:val="24"/>
    </w:rPr>
  </w:style>
  <w:style w:type="paragraph" w:customStyle="1" w:styleId="alarm">
    <w:name w:val="alarm"/>
    <w:basedOn w:val="Normalny"/>
    <w:rsid w:val="00B5047C"/>
    <w:pPr>
      <w:tabs>
        <w:tab w:val="left" w:pos="2269"/>
        <w:tab w:val="left" w:pos="2694"/>
      </w:tabs>
      <w:spacing w:before="100" w:after="100" w:line="360" w:lineRule="auto"/>
      <w:ind w:firstLine="851"/>
      <w:jc w:val="both"/>
    </w:pPr>
    <w:rPr>
      <w:rFonts w:ascii="Arial" w:eastAsia="Calibri" w:hAnsi="Arial" w:cs="Times New Roman"/>
      <w:b/>
      <w:szCs w:val="24"/>
    </w:rPr>
  </w:style>
  <w:style w:type="paragraph" w:customStyle="1" w:styleId="HTML-wstpniesformatowany1">
    <w:name w:val="HTML - wstępnie sformatowany1"/>
    <w:basedOn w:val="Normalny"/>
    <w:rsid w:val="00B50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rueHelveticaLight"/>
      <w:szCs w:val="20"/>
      <w:lang w:val="en-US"/>
    </w:rPr>
  </w:style>
  <w:style w:type="paragraph" w:customStyle="1" w:styleId="Tekstpodstawowyblockstyle">
    <w:name w:val="Tekst podstawowy.block style"/>
    <w:basedOn w:val="Normalny"/>
    <w:rsid w:val="00B5047C"/>
    <w:pPr>
      <w:spacing w:after="120" w:line="240" w:lineRule="auto"/>
      <w:jc w:val="both"/>
    </w:pPr>
    <w:rPr>
      <w:rFonts w:ascii="Arial" w:eastAsia="Calibri" w:hAnsi="Arial" w:cs="Times New Roman"/>
      <w:sz w:val="24"/>
      <w:szCs w:val="20"/>
    </w:rPr>
  </w:style>
  <w:style w:type="paragraph" w:customStyle="1" w:styleId="dane">
    <w:name w:val="dane"/>
    <w:basedOn w:val="Normalny"/>
    <w:rsid w:val="00B5047C"/>
    <w:pPr>
      <w:tabs>
        <w:tab w:val="left" w:pos="3969"/>
        <w:tab w:val="left" w:pos="4537"/>
        <w:tab w:val="left" w:pos="5529"/>
        <w:tab w:val="left" w:pos="5812"/>
      </w:tabs>
      <w:overflowPunct w:val="0"/>
      <w:autoSpaceDE w:val="0"/>
      <w:autoSpaceDN w:val="0"/>
      <w:adjustRightInd w:val="0"/>
      <w:spacing w:after="24" w:line="360" w:lineRule="atLeast"/>
      <w:ind w:left="284" w:hanging="284"/>
      <w:jc w:val="both"/>
    </w:pPr>
    <w:rPr>
      <w:rFonts w:ascii="Arial" w:eastAsia="Calibri" w:hAnsi="Arial" w:cs="Times New Roman"/>
      <w:sz w:val="24"/>
      <w:szCs w:val="20"/>
      <w:lang w:val="en-GB"/>
    </w:rPr>
  </w:style>
  <w:style w:type="paragraph" w:customStyle="1" w:styleId="dane-os">
    <w:name w:val="dane-os"/>
    <w:basedOn w:val="dane"/>
    <w:rsid w:val="00B5047C"/>
    <w:pPr>
      <w:tabs>
        <w:tab w:val="left" w:pos="3544"/>
        <w:tab w:val="left" w:pos="4820"/>
      </w:tabs>
      <w:spacing w:after="240"/>
    </w:pPr>
  </w:style>
  <w:style w:type="character" w:styleId="Tytuksiki">
    <w:name w:val="Book Title"/>
    <w:uiPriority w:val="33"/>
    <w:qFormat/>
    <w:rsid w:val="00B5047C"/>
    <w:rPr>
      <w:b/>
      <w:bCs/>
      <w:smallCaps/>
      <w:spacing w:val="5"/>
    </w:rPr>
  </w:style>
  <w:style w:type="paragraph" w:customStyle="1" w:styleId="lista">
    <w:name w:val="lista"/>
    <w:basedOn w:val="Normalny"/>
    <w:rsid w:val="00B5047C"/>
    <w:pPr>
      <w:numPr>
        <w:numId w:val="53"/>
      </w:numPr>
      <w:spacing w:after="60" w:line="240" w:lineRule="auto"/>
    </w:pPr>
    <w:rPr>
      <w:rFonts w:ascii="Times New Roman" w:eastAsia="Times New Roman" w:hAnsi="Times New Roman" w:cs="Times New Roman"/>
      <w:sz w:val="20"/>
      <w:szCs w:val="20"/>
      <w:lang w:eastAsia="pl-PL"/>
    </w:rPr>
  </w:style>
  <w:style w:type="paragraph" w:customStyle="1" w:styleId="Tablicatre">
    <w:name w:val="Tablica treść"/>
    <w:basedOn w:val="Normalny"/>
    <w:rsid w:val="00B5047C"/>
    <w:pPr>
      <w:spacing w:before="60" w:after="60" w:line="240" w:lineRule="auto"/>
      <w:jc w:val="both"/>
    </w:pPr>
    <w:rPr>
      <w:rFonts w:ascii="Arial" w:eastAsia="Times New Roman" w:hAnsi="Arial" w:cs="Times New Roman"/>
      <w:szCs w:val="20"/>
      <w:lang w:eastAsia="pl-PL"/>
    </w:rPr>
  </w:style>
  <w:style w:type="character" w:customStyle="1" w:styleId="FontStyle20">
    <w:name w:val="Font Style20"/>
    <w:uiPriority w:val="99"/>
    <w:rsid w:val="00B5047C"/>
    <w:rPr>
      <w:rFonts w:ascii="Times New Roman" w:hAnsi="Times New Roman" w:cs="Times New Roman"/>
      <w:sz w:val="22"/>
      <w:szCs w:val="22"/>
    </w:rPr>
  </w:style>
  <w:style w:type="paragraph" w:customStyle="1" w:styleId="wyliczanie0">
    <w:name w:val="wyliczanie"/>
    <w:basedOn w:val="Normalny"/>
    <w:rsid w:val="00B5047C"/>
    <w:pPr>
      <w:tabs>
        <w:tab w:val="num" w:pos="567"/>
      </w:tabs>
      <w:spacing w:before="120" w:after="0" w:line="240" w:lineRule="auto"/>
      <w:ind w:left="567" w:hanging="567"/>
      <w:jc w:val="both"/>
    </w:pPr>
    <w:rPr>
      <w:rFonts w:ascii="Times New Roman" w:eastAsia="Times New Roman" w:hAnsi="Times New Roman" w:cs="Times New Roman"/>
      <w:sz w:val="24"/>
      <w:szCs w:val="20"/>
      <w:lang w:eastAsia="pl-PL"/>
    </w:rPr>
  </w:style>
  <w:style w:type="paragraph" w:customStyle="1" w:styleId="StandardowyStandardowy2">
    <w:name w:val="Standardowy.Standardowy2"/>
    <w:rsid w:val="00B5047C"/>
    <w:pPr>
      <w:autoSpaceDE w:val="0"/>
      <w:autoSpaceDN w:val="0"/>
      <w:spacing w:after="0" w:line="240" w:lineRule="auto"/>
    </w:pPr>
    <w:rPr>
      <w:rFonts w:ascii="Times New Roman" w:eastAsia="Times New Roman" w:hAnsi="Times New Roman" w:cs="Times New Roman"/>
      <w:sz w:val="24"/>
      <w:szCs w:val="24"/>
      <w:lang w:eastAsia="pl-PL"/>
    </w:rPr>
  </w:style>
  <w:style w:type="paragraph" w:styleId="Listapunktowana3">
    <w:name w:val="List Bullet 3"/>
    <w:aliases w:val="Lista wypunktowana 3"/>
    <w:basedOn w:val="Normalny"/>
    <w:autoRedefine/>
    <w:rsid w:val="00B5047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StandardowyStandardowy1Standardowy11">
    <w:name w:val="Standardowy.Standardowy1.Standardowy11"/>
    <w:rsid w:val="00B5047C"/>
    <w:pPr>
      <w:autoSpaceDE w:val="0"/>
      <w:autoSpaceDN w:val="0"/>
      <w:spacing w:after="0" w:line="240" w:lineRule="auto"/>
    </w:pPr>
    <w:rPr>
      <w:rFonts w:ascii="Times New Roman" w:eastAsia="Times New Roman" w:hAnsi="Times New Roman" w:cs="Times New Roman"/>
      <w:sz w:val="20"/>
      <w:szCs w:val="20"/>
      <w:lang w:eastAsia="pl-PL"/>
    </w:rPr>
  </w:style>
  <w:style w:type="numbering" w:customStyle="1" w:styleId="Bezlisty11">
    <w:name w:val="Bez listy11"/>
    <w:next w:val="Bezlisty"/>
    <w:semiHidden/>
    <w:unhideWhenUsed/>
    <w:rsid w:val="00B5047C"/>
  </w:style>
  <w:style w:type="numbering" w:customStyle="1" w:styleId="Bezlisty3">
    <w:name w:val="Bez listy3"/>
    <w:next w:val="Bezlisty"/>
    <w:semiHidden/>
    <w:unhideWhenUsed/>
    <w:rsid w:val="00B5047C"/>
  </w:style>
  <w:style w:type="paragraph" w:customStyle="1" w:styleId="W1i2pz">
    <w:name w:val="W 1 i 2 pz"/>
    <w:basedOn w:val="Normalny"/>
    <w:link w:val="W1i2pzZnak"/>
    <w:rsid w:val="00B5047C"/>
    <w:pPr>
      <w:numPr>
        <w:numId w:val="54"/>
      </w:numPr>
      <w:overflowPunct w:val="0"/>
      <w:autoSpaceDE w:val="0"/>
      <w:autoSpaceDN w:val="0"/>
      <w:adjustRightInd w:val="0"/>
      <w:spacing w:after="80" w:line="300" w:lineRule="exact"/>
      <w:jc w:val="both"/>
      <w:textAlignment w:val="baseline"/>
    </w:pPr>
    <w:rPr>
      <w:rFonts w:ascii="Arial" w:eastAsia="Times New Roman" w:hAnsi="Arial" w:cs="Times New Roman"/>
      <w:szCs w:val="20"/>
    </w:rPr>
  </w:style>
  <w:style w:type="character" w:customStyle="1" w:styleId="W1i2pzZnak">
    <w:name w:val="W 1 i 2 pz Znak"/>
    <w:link w:val="W1i2pz"/>
    <w:rsid w:val="00B5047C"/>
    <w:rPr>
      <w:rFonts w:ascii="Arial" w:eastAsia="Times New Roman" w:hAnsi="Arial" w:cs="Times New Roman"/>
      <w:szCs w:val="20"/>
    </w:rPr>
  </w:style>
  <w:style w:type="paragraph" w:customStyle="1" w:styleId="Tre0">
    <w:name w:val="Treść_0"/>
    <w:link w:val="Tre0Znak"/>
    <w:qFormat/>
    <w:rsid w:val="007E3E3D"/>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7E3E3D"/>
    <w:rPr>
      <w:rFonts w:ascii="Arial" w:eastAsia="Calibri" w:hAnsi="Arial" w:cs="Times New Roman"/>
      <w:color w:val="000000"/>
      <w:sz w:val="21"/>
      <w:szCs w:val="20"/>
    </w:rPr>
  </w:style>
  <w:style w:type="paragraph" w:customStyle="1" w:styleId="Tekstpodstawowy23">
    <w:name w:val="Tekst podstawowy 23"/>
    <w:basedOn w:val="Normalny"/>
    <w:rsid w:val="00804A98"/>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abulatory">
    <w:name w:val="tabulatory"/>
    <w:rsid w:val="00B13D7E"/>
  </w:style>
  <w:style w:type="character" w:customStyle="1" w:styleId="details">
    <w:name w:val="details"/>
    <w:rsid w:val="00B13D7E"/>
  </w:style>
  <w:style w:type="character" w:customStyle="1" w:styleId="tgc">
    <w:name w:val="_tgc"/>
    <w:basedOn w:val="Domylnaczcionkaakapitu"/>
    <w:rsid w:val="00B13D7E"/>
  </w:style>
  <w:style w:type="character" w:customStyle="1" w:styleId="Teksttreci3">
    <w:name w:val="Tekst treści (3)_"/>
    <w:link w:val="Teksttreci30"/>
    <w:rsid w:val="00D94601"/>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D94601"/>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numbering" w:customStyle="1" w:styleId="Bezlisty4">
    <w:name w:val="Bez listy4"/>
    <w:next w:val="Bezlisty"/>
    <w:semiHidden/>
    <w:unhideWhenUsed/>
    <w:rsid w:val="00331029"/>
  </w:style>
  <w:style w:type="table" w:customStyle="1" w:styleId="Tabela-Siatka18">
    <w:name w:val="Tabela - Siatka18"/>
    <w:basedOn w:val="Standardowy"/>
    <w:next w:val="Tabela-Siatka"/>
    <w:uiPriority w:val="39"/>
    <w:rsid w:val="00331029"/>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I-TABNAG">
    <w:name w:val="PZI-TAB_NAG"/>
    <w:basedOn w:val="Normalny"/>
    <w:link w:val="PZI-TABNAGZnak"/>
    <w:autoRedefine/>
    <w:qFormat/>
    <w:rsid w:val="00331029"/>
    <w:pPr>
      <w:spacing w:before="120" w:after="120" w:line="240" w:lineRule="auto"/>
      <w:ind w:right="-109"/>
      <w:jc w:val="center"/>
    </w:pPr>
    <w:rPr>
      <w:rFonts w:ascii="Arial" w:eastAsia="Times New Roman" w:hAnsi="Arial" w:cs="Times New Roman"/>
      <w:b/>
      <w:sz w:val="20"/>
      <w:lang w:eastAsia="pl-PL"/>
    </w:rPr>
  </w:style>
  <w:style w:type="character" w:customStyle="1" w:styleId="PZI-TABNAGZnak">
    <w:name w:val="PZI-TAB_NAG Znak"/>
    <w:link w:val="PZI-TABNAG"/>
    <w:rsid w:val="00331029"/>
    <w:rPr>
      <w:rFonts w:ascii="Arial" w:eastAsia="Times New Roman" w:hAnsi="Arial" w:cs="Times New Roman"/>
      <w:b/>
      <w:sz w:val="20"/>
      <w:lang w:eastAsia="pl-PL"/>
    </w:rPr>
  </w:style>
  <w:style w:type="paragraph" w:customStyle="1" w:styleId="PZI-WIERNAG">
    <w:name w:val="PZI-WIER_NAG"/>
    <w:basedOn w:val="Normalny"/>
    <w:link w:val="PZI-WIERNAGZnak"/>
    <w:autoRedefine/>
    <w:qFormat/>
    <w:rsid w:val="00331029"/>
    <w:pPr>
      <w:spacing w:before="40" w:after="40" w:line="240" w:lineRule="auto"/>
      <w:jc w:val="center"/>
    </w:pPr>
    <w:rPr>
      <w:rFonts w:ascii="Arial" w:eastAsia="Times New Roman" w:hAnsi="Arial" w:cs="Times New Roman"/>
      <w:sz w:val="20"/>
      <w:lang w:eastAsia="pl-PL"/>
    </w:rPr>
  </w:style>
  <w:style w:type="character" w:customStyle="1" w:styleId="PZI-WIERNAGZnak">
    <w:name w:val="PZI-WIER_NAG Znak"/>
    <w:link w:val="PZI-WIERNAG"/>
    <w:rsid w:val="00331029"/>
    <w:rPr>
      <w:rFonts w:ascii="Arial" w:eastAsia="Times New Roman" w:hAnsi="Arial" w:cs="Times New Roman"/>
      <w:sz w:val="20"/>
      <w:lang w:eastAsia="pl-PL"/>
    </w:rPr>
  </w:style>
  <w:style w:type="paragraph" w:customStyle="1" w:styleId="PZI-PODTAB">
    <w:name w:val="PZI-POD_TAB"/>
    <w:basedOn w:val="Normalny"/>
    <w:link w:val="PZI-PODTABZnak"/>
    <w:autoRedefine/>
    <w:qFormat/>
    <w:rsid w:val="00331029"/>
    <w:pPr>
      <w:keepNext/>
      <w:spacing w:before="120" w:after="40" w:line="240" w:lineRule="auto"/>
      <w:jc w:val="both"/>
    </w:pPr>
    <w:rPr>
      <w:rFonts w:ascii="Arial" w:eastAsia="Times New Roman" w:hAnsi="Arial" w:cs="Arial"/>
      <w:bCs/>
      <w:sz w:val="21"/>
      <w:szCs w:val="21"/>
      <w:lang w:eastAsia="pl-PL"/>
    </w:rPr>
  </w:style>
  <w:style w:type="character" w:customStyle="1" w:styleId="PZI-PODTABZnak">
    <w:name w:val="PZI-POD_TAB Znak"/>
    <w:link w:val="PZI-PODTAB"/>
    <w:rsid w:val="00331029"/>
    <w:rPr>
      <w:rFonts w:ascii="Arial" w:eastAsia="Times New Roman" w:hAnsi="Arial" w:cs="Arial"/>
      <w:bCs/>
      <w:sz w:val="21"/>
      <w:szCs w:val="21"/>
      <w:lang w:eastAsia="pl-PL"/>
    </w:rPr>
  </w:style>
  <w:style w:type="paragraph" w:customStyle="1" w:styleId="PZI-PKT1">
    <w:name w:val="PZI-PKT1"/>
    <w:basedOn w:val="Normalny"/>
    <w:autoRedefine/>
    <w:qFormat/>
    <w:rsid w:val="00331029"/>
    <w:pPr>
      <w:widowControl w:val="0"/>
      <w:numPr>
        <w:numId w:val="55"/>
      </w:numPr>
      <w:spacing w:before="120" w:after="120" w:line="240" w:lineRule="auto"/>
      <w:ind w:left="924" w:hanging="357"/>
      <w:jc w:val="both"/>
    </w:pPr>
    <w:rPr>
      <w:rFonts w:ascii="Arial" w:eastAsia="Calibri" w:hAnsi="Arial" w:cs="Arial"/>
      <w:snapToGrid w:val="0"/>
      <w:color w:val="000000"/>
      <w:lang w:eastAsia="pl-PL"/>
    </w:rPr>
  </w:style>
  <w:style w:type="paragraph" w:customStyle="1" w:styleId="PZI-PKT2">
    <w:name w:val="PZI-PKT2"/>
    <w:basedOn w:val="PZI-PKT1"/>
    <w:autoRedefine/>
    <w:qFormat/>
    <w:rsid w:val="00331029"/>
    <w:pPr>
      <w:numPr>
        <w:ilvl w:val="1"/>
      </w:numPr>
      <w:ind w:left="576" w:hanging="576"/>
    </w:pPr>
  </w:style>
  <w:style w:type="paragraph" w:customStyle="1" w:styleId="Mylniki">
    <w:name w:val="Myślniki"/>
    <w:basedOn w:val="Normalny"/>
    <w:link w:val="MylnikiZnak"/>
    <w:qFormat/>
    <w:rsid w:val="00331029"/>
    <w:pPr>
      <w:widowControl w:val="0"/>
      <w:numPr>
        <w:numId w:val="56"/>
      </w:numPr>
      <w:suppressAutoHyphens/>
      <w:autoSpaceDE w:val="0"/>
      <w:spacing w:after="40" w:line="360" w:lineRule="auto"/>
      <w:jc w:val="both"/>
    </w:pPr>
    <w:rPr>
      <w:rFonts w:ascii="Calibri" w:eastAsia="Arial Unicode MS" w:hAnsi="Calibri" w:cs="DejaVu Sans Condensed"/>
      <w:kern w:val="20"/>
      <w:sz w:val="20"/>
      <w:szCs w:val="18"/>
      <w:lang w:bidi="pl-PL"/>
    </w:rPr>
  </w:style>
  <w:style w:type="character" w:customStyle="1" w:styleId="MylnikiZnak">
    <w:name w:val="Myślniki Znak"/>
    <w:link w:val="Mylniki"/>
    <w:rsid w:val="00331029"/>
    <w:rPr>
      <w:rFonts w:ascii="Calibri" w:eastAsia="Arial Unicode MS" w:hAnsi="Calibri" w:cs="DejaVu Sans Condensed"/>
      <w:kern w:val="20"/>
      <w:sz w:val="20"/>
      <w:szCs w:val="18"/>
      <w:lang w:bidi="pl-PL"/>
    </w:rPr>
  </w:style>
  <w:style w:type="character" w:customStyle="1" w:styleId="txt-new">
    <w:name w:val="txt-new"/>
    <w:rsid w:val="00331029"/>
  </w:style>
  <w:style w:type="character" w:customStyle="1" w:styleId="highlight">
    <w:name w:val="highlight"/>
    <w:rsid w:val="00331029"/>
  </w:style>
  <w:style w:type="character" w:customStyle="1" w:styleId="Teksttreci0">
    <w:name w:val="Tekst treści_"/>
    <w:rsid w:val="00331029"/>
    <w:rPr>
      <w:rFonts w:eastAsia="Times New Roman"/>
      <w:sz w:val="23"/>
      <w:szCs w:val="23"/>
      <w:shd w:val="clear" w:color="auto" w:fill="FFFFFF"/>
    </w:rPr>
  </w:style>
  <w:style w:type="character" w:customStyle="1" w:styleId="TematkomentarzaZnak1">
    <w:name w:val="Temat komentarza Znak1"/>
    <w:aliases w:val="Znak1 Znak1 Znak Znak Znak3,Znak1 Znak1 Znak Znak3,1 Znak Znak Znak Znak Znak Znak1,1 Znak Znak Znak Znak Znak2,Znak1 Znak1 Znak1 Znak,Znak1 Znak1 Znak Znak Znak1 Znak"/>
    <w:semiHidden/>
    <w:rsid w:val="00331029"/>
    <w:rPr>
      <w:b/>
      <w:bCs/>
      <w:lang w:eastAsia="en-US"/>
    </w:rPr>
  </w:style>
  <w:style w:type="character" w:customStyle="1" w:styleId="FontStyle31">
    <w:name w:val="Font Style31"/>
    <w:rsid w:val="00331029"/>
    <w:rPr>
      <w:rFonts w:ascii="Times New Roman" w:eastAsia="Times New Roman" w:hAnsi="Times New Roman" w:cs="Times New Roman"/>
      <w:sz w:val="20"/>
      <w:szCs w:val="20"/>
    </w:rPr>
  </w:style>
  <w:style w:type="character" w:customStyle="1" w:styleId="FontStyle23">
    <w:name w:val="Font Style23"/>
    <w:rsid w:val="00331029"/>
    <w:rPr>
      <w:rFonts w:ascii="Times New Roman" w:eastAsia="Times New Roman" w:hAnsi="Times New Roman" w:cs="Times New Roman"/>
      <w:sz w:val="16"/>
      <w:szCs w:val="16"/>
    </w:rPr>
  </w:style>
  <w:style w:type="paragraph" w:customStyle="1" w:styleId="ox-06a493c280-msonormal">
    <w:name w:val="ox-06a493c280-msonormal"/>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x-06a493c280-default">
    <w:name w:val="ox-06a493c280-default"/>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elaZnak0">
    <w:name w:val="Tabela Znak"/>
    <w:link w:val="Tabela0"/>
    <w:rsid w:val="00331029"/>
    <w:rPr>
      <w:rFonts w:ascii="Courier New" w:eastAsia="Times New Roman" w:hAnsi="Courier New" w:cs="Times New Roman"/>
      <w:sz w:val="20"/>
      <w:szCs w:val="20"/>
      <w:lang w:eastAsia="pl-PL"/>
    </w:rPr>
  </w:style>
  <w:style w:type="character" w:customStyle="1" w:styleId="Teksttreci4">
    <w:name w:val="Tekst treści (4)_"/>
    <w:link w:val="Teksttreci40"/>
    <w:rsid w:val="00331029"/>
    <w:rPr>
      <w:rFonts w:ascii="Arial" w:eastAsia="Arial" w:hAnsi="Arial" w:cs="Arial"/>
      <w:sz w:val="14"/>
      <w:szCs w:val="14"/>
      <w:shd w:val="clear" w:color="auto" w:fill="FFFFFF"/>
    </w:rPr>
  </w:style>
  <w:style w:type="paragraph" w:customStyle="1" w:styleId="Teksttreci40">
    <w:name w:val="Tekst treści (4)"/>
    <w:basedOn w:val="Normalny"/>
    <w:link w:val="Teksttreci4"/>
    <w:rsid w:val="00331029"/>
    <w:pPr>
      <w:shd w:val="clear" w:color="auto" w:fill="FFFFFF"/>
      <w:spacing w:after="0" w:line="0" w:lineRule="atLeast"/>
    </w:pPr>
    <w:rPr>
      <w:rFonts w:ascii="Arial" w:eastAsia="Arial" w:hAnsi="Arial" w:cs="Arial"/>
      <w:sz w:val="14"/>
      <w:szCs w:val="14"/>
    </w:rPr>
  </w:style>
  <w:style w:type="table" w:customStyle="1" w:styleId="Zwykatabela21">
    <w:name w:val="Zwykła tabela 21"/>
    <w:basedOn w:val="Standardowy"/>
    <w:uiPriority w:val="42"/>
    <w:rsid w:val="00331029"/>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FranzZnak">
    <w:name w:val="Franz Znak"/>
    <w:basedOn w:val="Normalny"/>
    <w:link w:val="FranzZnakZnak"/>
    <w:rsid w:val="00331029"/>
    <w:pPr>
      <w:spacing w:after="0" w:line="360" w:lineRule="auto"/>
      <w:jc w:val="both"/>
    </w:pPr>
    <w:rPr>
      <w:rFonts w:ascii="Arial" w:eastAsia="Times New Roman" w:hAnsi="Arial" w:cs="Times New Roman"/>
      <w:szCs w:val="20"/>
      <w:lang w:eastAsia="pl-PL"/>
    </w:rPr>
  </w:style>
  <w:style w:type="character" w:customStyle="1" w:styleId="FranzZnakZnak">
    <w:name w:val="Franz Znak Znak"/>
    <w:link w:val="FranzZnak"/>
    <w:rsid w:val="00331029"/>
    <w:rPr>
      <w:rFonts w:ascii="Arial" w:eastAsia="Times New Roman" w:hAnsi="Arial" w:cs="Times New Roman"/>
      <w:szCs w:val="20"/>
      <w:lang w:eastAsia="pl-PL"/>
    </w:rPr>
  </w:style>
  <w:style w:type="character" w:customStyle="1" w:styleId="StylFranzArialNarrowInterliniapojedynczeZnak">
    <w:name w:val="Styl Franz + Arial Narrow Interlinia:  pojedyncze Znak"/>
    <w:link w:val="StylFranzArialNarrowInterliniapojedyncze"/>
    <w:rsid w:val="00331029"/>
    <w:rPr>
      <w:rFonts w:ascii="Arial Narrow" w:hAnsi="Arial Narrow"/>
    </w:rPr>
  </w:style>
  <w:style w:type="paragraph" w:customStyle="1" w:styleId="StylFranzArialNarrowInterliniapojedyncze">
    <w:name w:val="Styl Franz + Arial Narrow Interlinia:  pojedyncze"/>
    <w:basedOn w:val="Normalny"/>
    <w:link w:val="StylFranzArialNarrowInterliniapojedynczeZnak"/>
    <w:rsid w:val="00331029"/>
    <w:pPr>
      <w:spacing w:after="0" w:line="240" w:lineRule="auto"/>
      <w:jc w:val="both"/>
    </w:pPr>
    <w:rPr>
      <w:rFonts w:ascii="Arial Narrow" w:hAnsi="Arial Narrow"/>
    </w:rPr>
  </w:style>
  <w:style w:type="paragraph" w:customStyle="1" w:styleId="xl63">
    <w:name w:val="xl63"/>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4">
    <w:name w:val="xl64"/>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5">
    <w:name w:val="xl65"/>
    <w:basedOn w:val="Normalny"/>
    <w:rsid w:val="00331029"/>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6">
    <w:name w:val="xl66"/>
    <w:basedOn w:val="Normalny"/>
    <w:rsid w:val="0033102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7">
    <w:name w:val="xl67"/>
    <w:basedOn w:val="Normalny"/>
    <w:rsid w:val="003310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8">
    <w:name w:val="xl68"/>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69">
    <w:name w:val="xl69"/>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0">
    <w:name w:val="xl70"/>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1">
    <w:name w:val="xl71"/>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2">
    <w:name w:val="xl72"/>
    <w:basedOn w:val="Normalny"/>
    <w:rsid w:val="0033102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3">
    <w:name w:val="xl73"/>
    <w:basedOn w:val="Normalny"/>
    <w:rsid w:val="00331029"/>
    <w:pPr>
      <w:pBdr>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4">
    <w:name w:val="xl74"/>
    <w:basedOn w:val="Normalny"/>
    <w:rsid w:val="0033102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5">
    <w:name w:val="xl75"/>
    <w:basedOn w:val="Normalny"/>
    <w:rsid w:val="00331029"/>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6">
    <w:name w:val="xl76"/>
    <w:basedOn w:val="Normalny"/>
    <w:rsid w:val="00331029"/>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7">
    <w:name w:val="xl77"/>
    <w:basedOn w:val="Normalny"/>
    <w:rsid w:val="0033102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normalny0">
    <w:name w:val="normalny"/>
    <w:basedOn w:val="Normalny"/>
    <w:link w:val="normalnyZnak"/>
    <w:qFormat/>
    <w:rsid w:val="00E55345"/>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E55345"/>
    <w:rPr>
      <w:rFonts w:ascii="Arial" w:eastAsia="Times New Roman" w:hAnsi="Arial" w:cs="Arial"/>
      <w:sz w:val="21"/>
      <w:szCs w:val="21"/>
    </w:rPr>
  </w:style>
  <w:style w:type="numbering" w:customStyle="1" w:styleId="Bezlisty5">
    <w:name w:val="Bez listy5"/>
    <w:next w:val="Bezlisty"/>
    <w:uiPriority w:val="99"/>
    <w:semiHidden/>
    <w:unhideWhenUsed/>
    <w:rsid w:val="00397B3D"/>
  </w:style>
  <w:style w:type="table" w:customStyle="1" w:styleId="Tabela-Siatka19">
    <w:name w:val="Tabela - Siatka19"/>
    <w:basedOn w:val="Standardowy"/>
    <w:next w:val="Tabela-Siatka"/>
    <w:uiPriority w:val="39"/>
    <w:rsid w:val="00397B3D"/>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1">
    <w:name w:val="Zwykła tabela 211"/>
    <w:basedOn w:val="Standardowy"/>
    <w:uiPriority w:val="42"/>
    <w:rsid w:val="00397B3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reBold">
    <w:name w:val="Treść_Bold"/>
    <w:link w:val="TreBoldZnak"/>
    <w:uiPriority w:val="1"/>
    <w:qFormat/>
    <w:rsid w:val="00014F93"/>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014F93"/>
    <w:rPr>
      <w:rFonts w:ascii="Arial" w:eastAsia="Calibri" w:hAnsi="Arial" w:cs="Times New Roman"/>
      <w:b/>
      <w:bCs/>
      <w:color w:val="000000"/>
      <w:sz w:val="21"/>
      <w:szCs w:val="21"/>
    </w:rPr>
  </w:style>
  <w:style w:type="paragraph" w:customStyle="1" w:styleId="Stylzwykywcity11pt">
    <w:name w:val="Styl zwykły wcięty + 11 pt"/>
    <w:basedOn w:val="zwykywcity"/>
    <w:qFormat/>
    <w:rsid w:val="001073F4"/>
    <w:pPr>
      <w:ind w:firstLine="360"/>
    </w:pPr>
    <w:rPr>
      <w:rFonts w:ascii="Bookman Old Style" w:hAnsi="Bookman Old Style"/>
      <w:lang w:eastAsia="pl-PL"/>
    </w:rPr>
  </w:style>
  <w:style w:type="character" w:customStyle="1" w:styleId="normaltextrun">
    <w:name w:val="normaltextrun"/>
    <w:basedOn w:val="Domylnaczcionkaakapitu"/>
    <w:rsid w:val="009B0DB8"/>
  </w:style>
  <w:style w:type="paragraph" w:customStyle="1" w:styleId="TableParagraph">
    <w:name w:val="Table Paragraph"/>
    <w:basedOn w:val="Normalny"/>
    <w:uiPriority w:val="1"/>
    <w:qFormat/>
    <w:rsid w:val="00E36D9A"/>
    <w:pPr>
      <w:widowControl w:val="0"/>
      <w:autoSpaceDE w:val="0"/>
      <w:autoSpaceDN w:val="0"/>
      <w:spacing w:before="37" w:after="0" w:line="240" w:lineRule="auto"/>
    </w:pPr>
    <w:rPr>
      <w:rFonts w:ascii="Arial" w:eastAsia="Arial" w:hAnsi="Arial" w:cs="Arial"/>
      <w:lang w:eastAsia="pl-PL" w:bidi="pl-PL"/>
    </w:rPr>
  </w:style>
  <w:style w:type="table" w:customStyle="1" w:styleId="TableNormal">
    <w:name w:val="Table Normal"/>
    <w:uiPriority w:val="2"/>
    <w:semiHidden/>
    <w:unhideWhenUsed/>
    <w:qFormat/>
    <w:rsid w:val="00BE59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re134">
    <w:name w:val="Treść_13.4"/>
    <w:next w:val="Tre0"/>
    <w:link w:val="Tre134Znak"/>
    <w:qFormat/>
    <w:rsid w:val="00E374E3"/>
    <w:pPr>
      <w:tabs>
        <w:tab w:val="left" w:pos="1796"/>
        <w:tab w:val="left" w:pos="5103"/>
      </w:tabs>
      <w:spacing w:after="268" w:line="268" w:lineRule="exact"/>
    </w:pPr>
    <w:rPr>
      <w:rFonts w:ascii="Arial" w:eastAsia="Calibri" w:hAnsi="Arial" w:cs="Times New Roman"/>
      <w:color w:val="000000"/>
      <w:sz w:val="21"/>
      <w:szCs w:val="20"/>
    </w:rPr>
  </w:style>
  <w:style w:type="character" w:customStyle="1" w:styleId="Tre134Znak">
    <w:name w:val="Treść_13.4 Znak"/>
    <w:link w:val="Tre134"/>
    <w:rsid w:val="00E374E3"/>
    <w:rPr>
      <w:rFonts w:ascii="Arial" w:eastAsia="Calibri" w:hAnsi="Arial" w:cs="Times New Roman"/>
      <w:color w:val="000000"/>
      <w:sz w:val="21"/>
      <w:szCs w:val="20"/>
    </w:rPr>
  </w:style>
  <w:style w:type="character" w:customStyle="1" w:styleId="FontStyle97">
    <w:name w:val="Font Style97"/>
    <w:rsid w:val="008D5B81"/>
    <w:rPr>
      <w:rFonts w:ascii="Times New Roman" w:hAnsi="Times New Roman" w:cs="Times New Roman"/>
      <w:sz w:val="20"/>
      <w:szCs w:val="20"/>
    </w:rPr>
  </w:style>
  <w:style w:type="character" w:customStyle="1" w:styleId="plainlinks">
    <w:name w:val="plainlinks"/>
    <w:basedOn w:val="Domylnaczcionkaakapitu"/>
    <w:rsid w:val="00F14C7A"/>
  </w:style>
  <w:style w:type="table" w:customStyle="1" w:styleId="Tabela-Siatka20">
    <w:name w:val="Tabela - Siatka20"/>
    <w:basedOn w:val="Standardowy"/>
    <w:next w:val="Tabela-Siatka"/>
    <w:uiPriority w:val="59"/>
    <w:rsid w:val="001D0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2973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
    <w:name w:val="Tabela - Siatka22"/>
    <w:basedOn w:val="Standardowy"/>
    <w:next w:val="Tabela-Siatka"/>
    <w:uiPriority w:val="59"/>
    <w:rsid w:val="0089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FF5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742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75pt">
    <w:name w:val="Tekst treści (2) + 7;5 pt"/>
    <w:basedOn w:val="Teksttreci2"/>
    <w:rsid w:val="00ED42C6"/>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pl-PL" w:eastAsia="pl-PL" w:bidi="pl-PL"/>
    </w:rPr>
  </w:style>
  <w:style w:type="character" w:customStyle="1" w:styleId="Teksttreci275ptKursywa">
    <w:name w:val="Tekst treści (2) + 7;5 pt;Kursywa"/>
    <w:basedOn w:val="Teksttreci2"/>
    <w:rsid w:val="00ED42C6"/>
    <w:rPr>
      <w:rFonts w:ascii="Arial Unicode MS" w:eastAsia="Arial Unicode MS" w:hAnsi="Arial Unicode MS" w:cs="Arial Unicode MS"/>
      <w:b w:val="0"/>
      <w:bCs w:val="0"/>
      <w:i/>
      <w:iCs/>
      <w:smallCaps w:val="0"/>
      <w:strike w:val="0"/>
      <w:color w:val="000000"/>
      <w:spacing w:val="0"/>
      <w:w w:val="100"/>
      <w:position w:val="0"/>
      <w:sz w:val="15"/>
      <w:szCs w:val="15"/>
      <w:u w:val="none"/>
      <w:shd w:val="clear" w:color="auto" w:fill="FFFFFF"/>
      <w:lang w:val="pl-PL" w:eastAsia="pl-PL" w:bidi="pl-PL"/>
    </w:rPr>
  </w:style>
  <w:style w:type="character" w:customStyle="1" w:styleId="Teksttreci2MSReferenceSansSerif55pt">
    <w:name w:val="Tekst treści (2) + MS Reference Sans Serif;5;5 pt"/>
    <w:basedOn w:val="Teksttreci2"/>
    <w:rsid w:val="00ED42C6"/>
    <w:rPr>
      <w:rFonts w:ascii="MS Reference Sans Serif" w:eastAsia="MS Reference Sans Serif" w:hAnsi="MS Reference Sans Serif" w:cs="MS Reference Sans Serif"/>
      <w:b w:val="0"/>
      <w:bCs w:val="0"/>
      <w:i w:val="0"/>
      <w:iCs w:val="0"/>
      <w:smallCaps w:val="0"/>
      <w:strike w:val="0"/>
      <w:color w:val="000000"/>
      <w:spacing w:val="0"/>
      <w:w w:val="100"/>
      <w:position w:val="0"/>
      <w:sz w:val="11"/>
      <w:szCs w:val="11"/>
      <w:u w:val="none"/>
      <w:shd w:val="clear" w:color="auto" w:fill="FFFFFF"/>
      <w:lang w:val="pl-PL" w:eastAsia="pl-PL" w:bidi="pl-PL"/>
    </w:rPr>
  </w:style>
  <w:style w:type="character" w:customStyle="1" w:styleId="Podpistabeli2TimesNewRoman">
    <w:name w:val="Podpis tabeli (2) + Times New Roman"/>
    <w:aliases w:val="5 pt,Odstępy 0 pt2,Nagłówek lub stopka + Lucida Sans Unicode,5 pt3,Tekst treści (2) + 7"/>
    <w:rsid w:val="006F5FBF"/>
    <w:rPr>
      <w:rFonts w:ascii="Times New Roman" w:hAnsi="Times New Roman" w:cs="Times New Roman"/>
      <w:spacing w:val="10"/>
      <w:sz w:val="9"/>
      <w:szCs w:val="9"/>
      <w:shd w:val="clear" w:color="auto" w:fill="FFFFFF"/>
    </w:rPr>
  </w:style>
  <w:style w:type="paragraph" w:styleId="Tekstblokowy">
    <w:name w:val="Block Text"/>
    <w:basedOn w:val="Normalny"/>
    <w:rsid w:val="009D6F8F"/>
    <w:pPr>
      <w:spacing w:after="120" w:line="264" w:lineRule="auto"/>
      <w:ind w:left="284" w:right="-51" w:hanging="284"/>
      <w:jc w:val="both"/>
    </w:pPr>
    <w:rPr>
      <w:rFonts w:ascii="Times New Roman" w:eastAsia="Times New Roman" w:hAnsi="Times New Roman" w:cs="Times New Roman"/>
      <w:color w:val="000000"/>
      <w:lang w:val="en-GB"/>
    </w:rPr>
  </w:style>
  <w:style w:type="character" w:customStyle="1" w:styleId="oznaczenie">
    <w:name w:val="oznaczenie"/>
    <w:basedOn w:val="Domylnaczcionkaakapitu"/>
    <w:rsid w:val="009D6F8F"/>
  </w:style>
  <w:style w:type="paragraph" w:customStyle="1" w:styleId="App3">
    <w:name w:val="App 3"/>
    <w:basedOn w:val="Normalny"/>
    <w:rsid w:val="009D6F8F"/>
    <w:pPr>
      <w:spacing w:after="0" w:line="240" w:lineRule="auto"/>
      <w:ind w:right="-664"/>
    </w:pPr>
    <w:rPr>
      <w:rFonts w:ascii="Verdana" w:eastAsia="Times New Roman" w:hAnsi="Verdana" w:cs="Verdana"/>
      <w:b/>
      <w:bCs/>
      <w:sz w:val="20"/>
      <w:szCs w:val="20"/>
      <w:lang w:val="en-GB"/>
    </w:rPr>
  </w:style>
  <w:style w:type="paragraph" w:customStyle="1" w:styleId="rednionabadanymterenie">
    <w:name w:val="rednio na badanym terenie"/>
    <w:basedOn w:val="Normalny"/>
    <w:rsid w:val="009D6F8F"/>
    <w:pPr>
      <w:widowControl w:val="0"/>
      <w:spacing w:after="0" w:line="240" w:lineRule="auto"/>
      <w:jc w:val="both"/>
    </w:pPr>
    <w:rPr>
      <w:rFonts w:ascii="Times New Roman" w:eastAsia="Times New Roman" w:hAnsi="Times New Roman" w:cs="Times New Roman"/>
      <w:sz w:val="24"/>
      <w:szCs w:val="24"/>
      <w:lang w:eastAsia="pl-PL"/>
    </w:rPr>
  </w:style>
  <w:style w:type="paragraph" w:customStyle="1" w:styleId="Style2">
    <w:name w:val="Style2"/>
    <w:basedOn w:val="Normalny"/>
    <w:next w:val="Wcicienormalne"/>
    <w:rsid w:val="009D6F8F"/>
    <w:pPr>
      <w:spacing w:after="0" w:line="120" w:lineRule="atLeast"/>
    </w:pPr>
    <w:rPr>
      <w:rFonts w:ascii="Times New Roman" w:eastAsia="Times New Roman" w:hAnsi="Times New Roman" w:cs="Times New Roman"/>
      <w:sz w:val="24"/>
      <w:szCs w:val="24"/>
      <w:lang w:eastAsia="pl-PL"/>
    </w:rPr>
  </w:style>
  <w:style w:type="paragraph" w:customStyle="1" w:styleId="TekstpodstawowyPoradnik">
    <w:name w:val="Tekst podstawowy Poradnik"/>
    <w:basedOn w:val="Tekstpodstawowy"/>
    <w:rsid w:val="009D6F8F"/>
    <w:pPr>
      <w:widowControl/>
      <w:suppressAutoHyphens w:val="0"/>
      <w:spacing w:before="30" w:after="30" w:line="260" w:lineRule="exact"/>
      <w:ind w:firstLine="284"/>
    </w:pPr>
    <w:rPr>
      <w:rFonts w:ascii="Franklin Gothic Book" w:eastAsia="Times New Roman" w:hAnsi="Franklin Gothic Book" w:cs="Franklin Gothic Book"/>
      <w:color w:val="auto"/>
      <w:kern w:val="0"/>
      <w:sz w:val="20"/>
    </w:rPr>
  </w:style>
  <w:style w:type="paragraph" w:customStyle="1" w:styleId="celp">
    <w:name w:val="cel_p"/>
    <w:basedOn w:val="Normalny"/>
    <w:rsid w:val="009D6F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node2">
    <w:name w:val="textnode2"/>
    <w:rsid w:val="009D6F8F"/>
  </w:style>
  <w:style w:type="character" w:customStyle="1" w:styleId="oznaczenie1">
    <w:name w:val="oznaczenie1"/>
    <w:rsid w:val="009D6F8F"/>
    <w:rPr>
      <w:b/>
      <w:bCs/>
    </w:rPr>
  </w:style>
  <w:style w:type="paragraph" w:customStyle="1" w:styleId="j1konspnum">
    <w:name w:val="j1_konsp_num"/>
    <w:basedOn w:val="Akapitzlist"/>
    <w:qFormat/>
    <w:rsid w:val="009D6F8F"/>
    <w:pPr>
      <w:numPr>
        <w:numId w:val="159"/>
      </w:numPr>
      <w:tabs>
        <w:tab w:val="num" w:pos="720"/>
      </w:tabs>
      <w:spacing w:before="40" w:after="40" w:line="264" w:lineRule="auto"/>
      <w:ind w:left="720"/>
    </w:pPr>
    <w:rPr>
      <w:rFonts w:ascii="Trebuchet MS" w:hAnsi="Trebuchet MS" w:cs="Arial"/>
      <w:kern w:val="16"/>
      <w:sz w:val="22"/>
      <w:szCs w:val="22"/>
      <w:lang w:eastAsia="en-US" w:bidi="en-US"/>
    </w:rPr>
  </w:style>
  <w:style w:type="paragraph" w:customStyle="1" w:styleId="j2konspnum">
    <w:name w:val="j2_konsp_num"/>
    <w:basedOn w:val="j1konspnum"/>
    <w:qFormat/>
    <w:rsid w:val="009D6F8F"/>
    <w:pPr>
      <w:numPr>
        <w:ilvl w:val="1"/>
      </w:numPr>
      <w:tabs>
        <w:tab w:val="num" w:pos="1440"/>
      </w:tabs>
      <w:ind w:left="1440" w:hanging="360"/>
    </w:pPr>
  </w:style>
  <w:style w:type="paragraph" w:customStyle="1" w:styleId="j3konspnum">
    <w:name w:val="j3_konsp_num"/>
    <w:basedOn w:val="j2konspnum"/>
    <w:qFormat/>
    <w:rsid w:val="009D6F8F"/>
    <w:pPr>
      <w:numPr>
        <w:ilvl w:val="2"/>
      </w:numPr>
      <w:tabs>
        <w:tab w:val="num" w:pos="2160"/>
      </w:tabs>
      <w:ind w:left="2160" w:hanging="360"/>
    </w:pPr>
  </w:style>
  <w:style w:type="paragraph" w:customStyle="1" w:styleId="j4konspnum">
    <w:name w:val="j4_konsp_num"/>
    <w:basedOn w:val="j3konspnum"/>
    <w:qFormat/>
    <w:rsid w:val="009D6F8F"/>
    <w:pPr>
      <w:numPr>
        <w:ilvl w:val="3"/>
      </w:numPr>
      <w:tabs>
        <w:tab w:val="num" w:pos="2880"/>
      </w:tabs>
      <w:ind w:left="2880" w:hanging="360"/>
    </w:pPr>
  </w:style>
  <w:style w:type="character" w:customStyle="1" w:styleId="nbsplist">
    <w:name w:val="nbsplist"/>
    <w:rsid w:val="009D6F8F"/>
  </w:style>
  <w:style w:type="character" w:customStyle="1" w:styleId="mainengadd">
    <w:name w:val="main_eng_add"/>
    <w:rsid w:val="009D6F8F"/>
  </w:style>
  <w:style w:type="paragraph" w:customStyle="1" w:styleId="Opistabelwykreswrysunkw">
    <w:name w:val="Opis tabel wykresów rysunków"/>
    <w:basedOn w:val="Normalny"/>
    <w:next w:val="Normalny"/>
    <w:rsid w:val="009D6F8F"/>
    <w:pPr>
      <w:spacing w:before="120" w:after="0" w:line="240" w:lineRule="auto"/>
      <w:jc w:val="both"/>
    </w:pPr>
    <w:rPr>
      <w:rFonts w:ascii="Times New Roman" w:eastAsia="Times New Roman" w:hAnsi="Times New Roman" w:cs="Times New Roman"/>
      <w:b/>
      <w:sz w:val="24"/>
      <w:szCs w:val="20"/>
      <w:lang w:eastAsia="pl-PL"/>
    </w:rPr>
  </w:style>
  <w:style w:type="paragraph" w:customStyle="1" w:styleId="ZnakZnakZnak3ZnakZnakZnakZnakZnakZnakZnakZnakZnakZnakZnakZnakZnakZnakZnakZnakZnakZnakZnakZnakZnakZnakZnakZnakZnakZnakZnakZnakZnakZnakZnakZnakZnakZnak1ZnakZnak">
    <w:name w:val="Znak Znak Znak3 Znak Znak Znak Znak Znak Znak Znak Znak Znak Znak Znak Znak Znak Znak Znak Znak Znak Znak Znak Znak Znak Znak Znak Znak Znak Znak Znak Znak Znak Znak Znak Znak Znak Znak1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Akapit0">
    <w:name w:val="Akapit"/>
    <w:basedOn w:val="Normalny"/>
    <w:rsid w:val="009D6F8F"/>
    <w:pPr>
      <w:spacing w:after="0" w:line="360" w:lineRule="auto"/>
      <w:ind w:firstLine="709"/>
      <w:jc w:val="both"/>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1ZnakZnak2">
    <w:name w:val="Znak Znak Znak3 Znak Znak Znak Znak Znak Znak Znak Znak Znak Znak Znak Znak Znak Znak Znak Znak Znak Znak Znak Znak Znak Znak Znak Znak Znak Znak Znak Znak Znak Znak Znak Znak Znak Znak1 Znak Znak2"/>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2ZnakZnakZnakZnakZnakZnakZnakZnakZnakZnakZnakZnakZnakZnakZnakZnakZnakZnakZnak1">
    <w:name w:val="Znak Znak2 Znak Znak Znak Znak Znak Znak Znak Znak Znak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2ZnakZnakZnakZnakZnakZnakZnakZnakZnakZnakZnak">
    <w:name w:val="Znak Znak2 Znak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1ZnakZnak1">
    <w:name w:val="Znak Znak Znak3 Znak Znak Znak Znak Znak Znak Znak Znak Znak Znak Znak Znak Znak Znak Znak Znak Znak Znak Znak Znak Znak Znak Znak Znak Znak Znak Znak Znak Znak Znak Znak Znak Znak Znak1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1ZnakZnak">
    <w:name w:val="Znak Znak Znak3 Znak Znak Znak Znak Znak Znak Znak Znak Znak Znak Znak Znak Znak Znak Znak Znak Znak Znak Znak Znak Znak Znak Znak Znak Znak Znak Znak Znak Znak Znak Znak Znak Znak Znak Znak Znak1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X1">
    <w:name w:val="X1"/>
    <w:basedOn w:val="Akapitzlist"/>
    <w:link w:val="X1Znak"/>
    <w:qFormat/>
    <w:rsid w:val="009D6F8F"/>
    <w:pPr>
      <w:numPr>
        <w:numId w:val="161"/>
      </w:numPr>
      <w:tabs>
        <w:tab w:val="num" w:pos="360"/>
      </w:tabs>
      <w:spacing w:line="360" w:lineRule="auto"/>
      <w:ind w:firstLine="0"/>
      <w:jc w:val="left"/>
    </w:pPr>
  </w:style>
  <w:style w:type="paragraph" w:customStyle="1" w:styleId="X2">
    <w:name w:val="X2"/>
    <w:basedOn w:val="Akapitzlist"/>
    <w:link w:val="X2Znak"/>
    <w:qFormat/>
    <w:rsid w:val="009D6F8F"/>
    <w:pPr>
      <w:numPr>
        <w:ilvl w:val="1"/>
        <w:numId w:val="161"/>
      </w:numPr>
      <w:tabs>
        <w:tab w:val="num" w:pos="360"/>
      </w:tabs>
      <w:spacing w:line="360" w:lineRule="auto"/>
      <w:ind w:hanging="720"/>
      <w:jc w:val="left"/>
    </w:pPr>
    <w:rPr>
      <w:b/>
    </w:rPr>
  </w:style>
  <w:style w:type="paragraph" w:customStyle="1" w:styleId="X3">
    <w:name w:val="X3"/>
    <w:basedOn w:val="Normalny"/>
    <w:link w:val="X3Znak"/>
    <w:qFormat/>
    <w:rsid w:val="009D6F8F"/>
    <w:pPr>
      <w:spacing w:after="0" w:line="360" w:lineRule="auto"/>
    </w:pPr>
    <w:rPr>
      <w:rFonts w:ascii="Times New Roman" w:eastAsia="Calibri" w:hAnsi="Times New Roman" w:cs="Times New Roman"/>
      <w:b/>
      <w:sz w:val="24"/>
    </w:rPr>
  </w:style>
  <w:style w:type="paragraph" w:customStyle="1" w:styleId="X4">
    <w:name w:val="X4"/>
    <w:basedOn w:val="Akapitzlist"/>
    <w:link w:val="X4Znak"/>
    <w:qFormat/>
    <w:rsid w:val="009D6F8F"/>
    <w:pPr>
      <w:numPr>
        <w:ilvl w:val="3"/>
        <w:numId w:val="161"/>
      </w:numPr>
      <w:spacing w:line="360" w:lineRule="auto"/>
      <w:jc w:val="left"/>
    </w:pPr>
    <w:rPr>
      <w:b/>
    </w:rPr>
  </w:style>
  <w:style w:type="character" w:customStyle="1" w:styleId="X3Znak">
    <w:name w:val="X3 Znak"/>
    <w:basedOn w:val="Domylnaczcionkaakapitu"/>
    <w:link w:val="X3"/>
    <w:rsid w:val="009D6F8F"/>
    <w:rPr>
      <w:rFonts w:ascii="Times New Roman" w:eastAsia="Calibri" w:hAnsi="Times New Roman" w:cs="Times New Roman"/>
      <w:b/>
      <w:sz w:val="24"/>
    </w:rPr>
  </w:style>
  <w:style w:type="paragraph" w:customStyle="1" w:styleId="X5">
    <w:name w:val="X5]"/>
    <w:basedOn w:val="Akapitzlist"/>
    <w:link w:val="X5Znak"/>
    <w:qFormat/>
    <w:rsid w:val="009D6F8F"/>
    <w:pPr>
      <w:numPr>
        <w:ilvl w:val="4"/>
        <w:numId w:val="161"/>
      </w:numPr>
      <w:spacing w:line="360" w:lineRule="auto"/>
      <w:outlineLvl w:val="4"/>
    </w:pPr>
    <w:rPr>
      <w:b/>
    </w:rPr>
  </w:style>
  <w:style w:type="character" w:customStyle="1" w:styleId="X4Znak">
    <w:name w:val="X4 Znak"/>
    <w:basedOn w:val="Domylnaczcionkaakapitu"/>
    <w:link w:val="X4"/>
    <w:rsid w:val="009D6F8F"/>
    <w:rPr>
      <w:rFonts w:ascii="Times New Roman" w:eastAsia="Times New Roman" w:hAnsi="Times New Roman" w:cs="Times New Roman"/>
      <w:b/>
      <w:sz w:val="24"/>
      <w:szCs w:val="24"/>
      <w:lang w:eastAsia="pl-PL"/>
    </w:rPr>
  </w:style>
  <w:style w:type="character" w:customStyle="1" w:styleId="X5Znak">
    <w:name w:val="X5] Znak"/>
    <w:basedOn w:val="Domylnaczcionkaakapitu"/>
    <w:link w:val="X5"/>
    <w:rsid w:val="009D6F8F"/>
    <w:rPr>
      <w:rFonts w:ascii="Times New Roman" w:eastAsia="Times New Roman" w:hAnsi="Times New Roman" w:cs="Times New Roman"/>
      <w:b/>
      <w:sz w:val="24"/>
      <w:szCs w:val="24"/>
      <w:lang w:eastAsia="pl-PL"/>
    </w:rPr>
  </w:style>
  <w:style w:type="paragraph" w:customStyle="1" w:styleId="S1">
    <w:name w:val="S1"/>
    <w:basedOn w:val="Akapitzlist"/>
    <w:link w:val="S1Znak"/>
    <w:qFormat/>
    <w:rsid w:val="009D6F8F"/>
    <w:pPr>
      <w:numPr>
        <w:numId w:val="160"/>
      </w:numPr>
      <w:spacing w:line="360" w:lineRule="auto"/>
    </w:pPr>
    <w:rPr>
      <w:b/>
    </w:rPr>
  </w:style>
  <w:style w:type="paragraph" w:customStyle="1" w:styleId="S2">
    <w:name w:val="S2"/>
    <w:basedOn w:val="Akapitzlist"/>
    <w:link w:val="S2Znak"/>
    <w:qFormat/>
    <w:rsid w:val="009D6F8F"/>
    <w:pPr>
      <w:numPr>
        <w:ilvl w:val="1"/>
        <w:numId w:val="160"/>
      </w:numPr>
      <w:spacing w:line="360" w:lineRule="auto"/>
      <w:outlineLvl w:val="1"/>
    </w:pPr>
    <w:rPr>
      <w:b/>
    </w:rPr>
  </w:style>
  <w:style w:type="character" w:customStyle="1" w:styleId="S1Znak">
    <w:name w:val="S1 Znak"/>
    <w:basedOn w:val="Domylnaczcionkaakapitu"/>
    <w:link w:val="S1"/>
    <w:rsid w:val="009D6F8F"/>
    <w:rPr>
      <w:rFonts w:ascii="Times New Roman" w:eastAsia="Times New Roman" w:hAnsi="Times New Roman" w:cs="Times New Roman"/>
      <w:b/>
      <w:sz w:val="24"/>
      <w:szCs w:val="24"/>
      <w:lang w:eastAsia="pl-PL"/>
    </w:rPr>
  </w:style>
  <w:style w:type="paragraph" w:customStyle="1" w:styleId="S3">
    <w:name w:val="S3"/>
    <w:basedOn w:val="Akapitzlist"/>
    <w:link w:val="S3Znak"/>
    <w:qFormat/>
    <w:rsid w:val="009D6F8F"/>
    <w:pPr>
      <w:numPr>
        <w:ilvl w:val="2"/>
        <w:numId w:val="160"/>
      </w:numPr>
      <w:spacing w:line="360" w:lineRule="auto"/>
      <w:outlineLvl w:val="2"/>
    </w:pPr>
    <w:rPr>
      <w:b/>
    </w:rPr>
  </w:style>
  <w:style w:type="character" w:customStyle="1" w:styleId="S2Znak">
    <w:name w:val="S2 Znak"/>
    <w:basedOn w:val="Domylnaczcionkaakapitu"/>
    <w:link w:val="S2"/>
    <w:rsid w:val="009D6F8F"/>
    <w:rPr>
      <w:rFonts w:ascii="Times New Roman" w:eastAsia="Times New Roman" w:hAnsi="Times New Roman" w:cs="Times New Roman"/>
      <w:b/>
      <w:sz w:val="24"/>
      <w:szCs w:val="24"/>
      <w:lang w:eastAsia="pl-PL"/>
    </w:rPr>
  </w:style>
  <w:style w:type="paragraph" w:customStyle="1" w:styleId="S4">
    <w:name w:val="S4"/>
    <w:basedOn w:val="Akapitzlist"/>
    <w:link w:val="S4Znak"/>
    <w:qFormat/>
    <w:rsid w:val="009D6F8F"/>
    <w:pPr>
      <w:numPr>
        <w:ilvl w:val="3"/>
        <w:numId w:val="160"/>
      </w:numPr>
      <w:spacing w:line="360" w:lineRule="auto"/>
    </w:pPr>
    <w:rPr>
      <w:b/>
    </w:rPr>
  </w:style>
  <w:style w:type="character" w:customStyle="1" w:styleId="S3Znak">
    <w:name w:val="S3 Znak"/>
    <w:basedOn w:val="Domylnaczcionkaakapitu"/>
    <w:link w:val="S3"/>
    <w:rsid w:val="009D6F8F"/>
    <w:rPr>
      <w:rFonts w:ascii="Times New Roman" w:eastAsia="Times New Roman" w:hAnsi="Times New Roman" w:cs="Times New Roman"/>
      <w:b/>
      <w:sz w:val="24"/>
      <w:szCs w:val="24"/>
      <w:lang w:eastAsia="pl-PL"/>
    </w:rPr>
  </w:style>
  <w:style w:type="paragraph" w:customStyle="1" w:styleId="S5">
    <w:name w:val="S5"/>
    <w:basedOn w:val="Akapitzlist"/>
    <w:link w:val="S5Znak"/>
    <w:qFormat/>
    <w:rsid w:val="009D6F8F"/>
    <w:pPr>
      <w:numPr>
        <w:ilvl w:val="4"/>
        <w:numId w:val="160"/>
      </w:numPr>
      <w:spacing w:line="360" w:lineRule="auto"/>
      <w:outlineLvl w:val="4"/>
    </w:pPr>
    <w:rPr>
      <w:b/>
    </w:rPr>
  </w:style>
  <w:style w:type="character" w:customStyle="1" w:styleId="S4Znak">
    <w:name w:val="S4 Znak"/>
    <w:basedOn w:val="Domylnaczcionkaakapitu"/>
    <w:link w:val="S4"/>
    <w:rsid w:val="009D6F8F"/>
    <w:rPr>
      <w:rFonts w:ascii="Times New Roman" w:eastAsia="Times New Roman" w:hAnsi="Times New Roman" w:cs="Times New Roman"/>
      <w:b/>
      <w:sz w:val="24"/>
      <w:szCs w:val="24"/>
      <w:lang w:eastAsia="pl-PL"/>
    </w:rPr>
  </w:style>
  <w:style w:type="character" w:customStyle="1" w:styleId="S5Znak">
    <w:name w:val="S5 Znak"/>
    <w:basedOn w:val="Domylnaczcionkaakapitu"/>
    <w:link w:val="S5"/>
    <w:rsid w:val="009D6F8F"/>
    <w:rPr>
      <w:rFonts w:ascii="Times New Roman" w:eastAsia="Times New Roman" w:hAnsi="Times New Roman" w:cs="Times New Roman"/>
      <w:b/>
      <w:sz w:val="24"/>
      <w:szCs w:val="24"/>
      <w:lang w:eastAsia="pl-PL"/>
    </w:rPr>
  </w:style>
  <w:style w:type="paragraph" w:customStyle="1" w:styleId="StylNagwek7PogrubienieWyjustowanyInterlinia15wiers">
    <w:name w:val="Styl Nagłówek 7 + Pogrubienie Wyjustowany Interlinia:  15 wiers..."/>
    <w:basedOn w:val="Nagwek7"/>
    <w:qFormat/>
    <w:rsid w:val="009D6F8F"/>
    <w:pPr>
      <w:keepNext w:val="0"/>
      <w:spacing w:before="240" w:line="360" w:lineRule="auto"/>
      <w:ind w:left="3240" w:hanging="1080"/>
    </w:pPr>
    <w:rPr>
      <w:bCs/>
      <w:sz w:val="24"/>
      <w:szCs w:val="24"/>
      <w:u w:val="none"/>
      <w:lang w:val="x-none" w:eastAsia="x-none"/>
    </w:rPr>
  </w:style>
  <w:style w:type="character" w:customStyle="1" w:styleId="NagwekZnak1">
    <w:name w:val="Nagłówek Znak1"/>
    <w:aliases w:val="Nag³ówek strony Znak1,Nagłówek strony Znak2,Nagłówek2 - 6 Znak1,Nagłówek - myślniki Znak1,Nagłówek_strona_tyt Znak1,Nagłówek strony 1 Znak1,Nag Znak2,Nagłówek strony Znak Znak1,Nagłówek strony Znak Znak Znak Znak1,Nag Znak Znak3,Nag1 Znak"/>
    <w:locked/>
    <w:rsid w:val="009D6F8F"/>
    <w:rPr>
      <w:rFonts w:ascii="Times New Roman" w:eastAsia="Times New Roman" w:hAnsi="Times New Roman" w:cs="Times New Roman"/>
      <w:sz w:val="20"/>
      <w:szCs w:val="20"/>
      <w:lang w:eastAsia="pl-PL"/>
    </w:rPr>
  </w:style>
  <w:style w:type="character" w:customStyle="1" w:styleId="StopkaZnak1">
    <w:name w:val="Stopka Znak1"/>
    <w:aliases w:val=" Znak6 Znak1, Znak Znak2 Znak Znak Znak, Znak Znak Znak Znak2 Znak2,Znak6 Znak1,Znak Znak2 Znak Znak Znak1, Znak61,Znak Znak Znak Znak2 Znak"/>
    <w:locked/>
    <w:rsid w:val="009D6F8F"/>
    <w:rPr>
      <w:rFonts w:ascii="Times New Roman" w:eastAsia="Times New Roman" w:hAnsi="Times New Roman" w:cs="Times New Roman"/>
      <w:sz w:val="24"/>
      <w:szCs w:val="24"/>
      <w:lang w:eastAsia="pl-PL"/>
    </w:rPr>
  </w:style>
  <w:style w:type="character" w:customStyle="1" w:styleId="N2">
    <w:name w:val="N2"/>
    <w:rsid w:val="009D6F8F"/>
    <w:rPr>
      <w:b/>
      <w:bCs/>
    </w:rPr>
  </w:style>
  <w:style w:type="table" w:customStyle="1" w:styleId="TabelaM1">
    <w:name w:val="Tabela M1"/>
    <w:basedOn w:val="Standardowy"/>
    <w:next w:val="Tabela-Siatka"/>
    <w:rsid w:val="009D6F8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tabeli">
    <w:name w:val="Tytuł tabeli"/>
    <w:basedOn w:val="Normalny"/>
    <w:link w:val="TytutabeliZnak"/>
    <w:rsid w:val="009D6F8F"/>
    <w:pPr>
      <w:widowControl w:val="0"/>
      <w:spacing w:after="240" w:line="240" w:lineRule="auto"/>
      <w:jc w:val="center"/>
    </w:pPr>
    <w:rPr>
      <w:rFonts w:ascii="Times New Roman" w:eastAsia="Times New Roman" w:hAnsi="Times New Roman" w:cs="Times New Roman"/>
      <w:b/>
      <w:snapToGrid w:val="0"/>
      <w:sz w:val="24"/>
      <w:szCs w:val="20"/>
      <w:lang w:eastAsia="pl-PL"/>
    </w:rPr>
  </w:style>
  <w:style w:type="paragraph" w:customStyle="1" w:styleId="Tabela-naglowek">
    <w:name w:val="Tabela - naglowek"/>
    <w:basedOn w:val="Normalny"/>
    <w:rsid w:val="009D6F8F"/>
    <w:pPr>
      <w:widowControl w:val="0"/>
      <w:spacing w:before="120" w:after="240" w:line="240" w:lineRule="auto"/>
      <w:jc w:val="center"/>
    </w:pPr>
    <w:rPr>
      <w:rFonts w:ascii="Times New Roman" w:eastAsia="Times New Roman" w:hAnsi="Times New Roman" w:cs="Times New Roman"/>
      <w:b/>
      <w:snapToGrid w:val="0"/>
      <w:sz w:val="24"/>
      <w:szCs w:val="20"/>
      <w:lang w:eastAsia="pl-PL"/>
    </w:rPr>
  </w:style>
  <w:style w:type="paragraph" w:customStyle="1" w:styleId="Naglowek2">
    <w:name w:val="Naglowek2"/>
    <w:basedOn w:val="Naglowek1"/>
    <w:autoRedefine/>
    <w:rsid w:val="009D6F8F"/>
    <w:pPr>
      <w:tabs>
        <w:tab w:val="num" w:pos="360"/>
      </w:tabs>
      <w:ind w:left="360" w:hanging="360"/>
    </w:pPr>
    <w:rPr>
      <w:rFonts w:ascii="Times New Roman" w:hAnsi="Times New Roman"/>
      <w:sz w:val="24"/>
      <w:szCs w:val="24"/>
    </w:rPr>
  </w:style>
  <w:style w:type="character" w:customStyle="1" w:styleId="TytutabeliZnak">
    <w:name w:val="Tytuł tabeli Znak"/>
    <w:link w:val="Tytutabeli"/>
    <w:rsid w:val="009D6F8F"/>
    <w:rPr>
      <w:rFonts w:ascii="Times New Roman" w:eastAsia="Times New Roman" w:hAnsi="Times New Roman" w:cs="Times New Roman"/>
      <w:b/>
      <w:snapToGrid w:val="0"/>
      <w:sz w:val="24"/>
      <w:szCs w:val="20"/>
      <w:lang w:eastAsia="pl-PL"/>
    </w:rPr>
  </w:style>
  <w:style w:type="paragraph" w:customStyle="1" w:styleId="Nagwekwtabeli">
    <w:name w:val="Nagłówek w tabeli"/>
    <w:basedOn w:val="Normalny"/>
    <w:rsid w:val="009D6F8F"/>
    <w:pPr>
      <w:spacing w:before="40" w:after="40" w:line="240" w:lineRule="auto"/>
      <w:jc w:val="center"/>
    </w:pPr>
    <w:rPr>
      <w:rFonts w:ascii="Times New Roman" w:eastAsia="Times New Roman" w:hAnsi="Times New Roman" w:cs="Times New Roman"/>
      <w:b/>
      <w:snapToGrid w:val="0"/>
      <w:sz w:val="20"/>
      <w:szCs w:val="20"/>
      <w:lang w:eastAsia="pl-PL"/>
    </w:rPr>
  </w:style>
  <w:style w:type="paragraph" w:customStyle="1" w:styleId="StylWyjustowanyInterlinia15wiersza">
    <w:name w:val="Styl Wyjustowany Interlinia:  15 wiersza"/>
    <w:basedOn w:val="Normalny"/>
    <w:rsid w:val="009D6F8F"/>
    <w:pPr>
      <w:numPr>
        <w:numId w:val="162"/>
      </w:numPr>
      <w:spacing w:after="0" w:line="360" w:lineRule="auto"/>
      <w:jc w:val="both"/>
    </w:pPr>
    <w:rPr>
      <w:rFonts w:ascii="Times New Roman" w:eastAsia="Times New Roman" w:hAnsi="Times New Roman" w:cs="Times New Roman"/>
      <w:sz w:val="24"/>
      <w:szCs w:val="24"/>
      <w:lang w:eastAsia="pl-PL"/>
    </w:rPr>
  </w:style>
  <w:style w:type="character" w:customStyle="1" w:styleId="FooterBold">
    <w:name w:val="Footer Bold"/>
    <w:rsid w:val="009D6F8F"/>
    <w:rPr>
      <w:b/>
      <w:sz w:val="15"/>
    </w:rPr>
  </w:style>
  <w:style w:type="paragraph" w:customStyle="1" w:styleId="ZnakZnakZnak3ZnakZnakZnakZnakZnakZnak1Znak">
    <w:name w:val="Znak Znak Znak3 Znak Znak Znak Znak Znak Znak1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Nagwek1mm">
    <w:name w:val="Nagłówek 1 mm"/>
    <w:basedOn w:val="Nagwek1"/>
    <w:next w:val="Nagwek2mm"/>
    <w:autoRedefine/>
    <w:rsid w:val="009D6F8F"/>
    <w:pPr>
      <w:keepLines w:val="0"/>
      <w:widowControl/>
      <w:numPr>
        <w:numId w:val="163"/>
      </w:numPr>
      <w:suppressAutoHyphens w:val="0"/>
      <w:spacing w:before="0" w:after="60" w:line="360" w:lineRule="auto"/>
    </w:pPr>
    <w:rPr>
      <w:rFonts w:ascii="Times New Roman" w:eastAsia="Times New Roman" w:hAnsi="Times New Roman" w:cs="Times New Roman"/>
      <w:color w:val="auto"/>
      <w:kern w:val="32"/>
      <w:sz w:val="24"/>
      <w:szCs w:val="24"/>
    </w:rPr>
  </w:style>
  <w:style w:type="paragraph" w:customStyle="1" w:styleId="Nagwek2mm">
    <w:name w:val="Nagłówek 2 mm"/>
    <w:basedOn w:val="Nagwek1mm"/>
    <w:next w:val="Normalny"/>
    <w:rsid w:val="009D6F8F"/>
    <w:pPr>
      <w:numPr>
        <w:ilvl w:val="1"/>
      </w:numPr>
      <w:tabs>
        <w:tab w:val="num" w:pos="360"/>
      </w:tabs>
    </w:pPr>
  </w:style>
  <w:style w:type="character" w:customStyle="1" w:styleId="N1">
    <w:name w:val="N1"/>
    <w:rsid w:val="009D6F8F"/>
    <w:rPr>
      <w:b/>
      <w:bCs/>
      <w:sz w:val="28"/>
    </w:rPr>
  </w:style>
  <w:style w:type="paragraph" w:customStyle="1" w:styleId="ZnakZnak2ZnakZnakZnakZnakZnakZnakZnakZnakZnakZnak">
    <w:name w:val="Znak Znak2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1ZnakZnakZnakZnak">
    <w:name w:val="Znak Znak Znak3 Znak Znak Znak Znak Znak Znak Znak Znak Znak Znak Znak Znak Znak Znak Znak Znak Znak Znak Znak Znak Znak Znak Znak Znak Znak Znak Znak Znak Znak Znak Znak Znak Znak Znak Znak1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Style4">
    <w:name w:val="Style4"/>
    <w:basedOn w:val="Normalny"/>
    <w:rsid w:val="009D6F8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1ZnakZnakZnakZnak">
    <w:name w:val="Znak Znak Znak3 Znak Znak Znak Znak Znak Znak Znak Znak Znak Znak Znak Znak Znak Znak Znak Znak Znak Znak Znak Znak Znak Znak Znak Znak Znak Znak Znak Znak Znak Znak Znak Znak Znak Znak1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1ZnakZnakZnakZnakZnakZnakZnakZnakZnakZnak">
    <w:name w:val="Znak Znak Znak Znak Znak Znak Znak Znak Znak1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1ZnakZnakZnakZnakZnakZnakZnakZnakZnak">
    <w:name w:val="Znak Znak Znak Znak Znak Znak Znak Znak Znak1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1Znak">
    <w:name w:val="Znak Znak Znak Znak Znak Znak Znak Znak Znak1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
    <w:name w:val="Znak Znak Znak3 Znak Znak Znak Znak Znak Znak Znak Znak Znak Znak Znak Znak Znak Znak Znak Znak Znak Znak Znak Znak Znak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9D6F8F"/>
    <w:pPr>
      <w:spacing w:before="100" w:after="100" w:line="240" w:lineRule="auto"/>
    </w:pPr>
    <w:rPr>
      <w:rFonts w:ascii="Times New Roman" w:eastAsia="Times New Roman" w:hAnsi="Times New Roman" w:cs="Times New Roman"/>
      <w:b/>
      <w:bCs/>
      <w:sz w:val="20"/>
      <w:szCs w:val="20"/>
      <w:lang w:eastAsia="pl-PL"/>
    </w:rPr>
  </w:style>
  <w:style w:type="paragraph" w:customStyle="1" w:styleId="SpistreciMarcina">
    <w:name w:val="Spis treści Marcina"/>
    <w:basedOn w:val="Spistreci1"/>
    <w:rsid w:val="009D6F8F"/>
    <w:pPr>
      <w:widowControl/>
      <w:tabs>
        <w:tab w:val="clear" w:pos="9401"/>
        <w:tab w:val="left" w:pos="709"/>
        <w:tab w:val="left" w:pos="1134"/>
        <w:tab w:val="right" w:leader="dot" w:pos="9062"/>
      </w:tabs>
      <w:suppressAutoHyphens w:val="0"/>
      <w:ind w:left="1134" w:hanging="1134"/>
      <w:jc w:val="left"/>
    </w:pPr>
    <w:rPr>
      <w:rFonts w:eastAsia="Times New Roman"/>
      <w:color w:val="auto"/>
      <w:kern w:val="0"/>
    </w:rPr>
  </w:style>
  <w:style w:type="paragraph" w:customStyle="1" w:styleId="Benia2">
    <w:name w:val="Benia 2"/>
    <w:basedOn w:val="Normalny"/>
    <w:rsid w:val="009D6F8F"/>
    <w:pPr>
      <w:tabs>
        <w:tab w:val="num" w:pos="900"/>
      </w:tabs>
      <w:spacing w:after="0" w:line="240" w:lineRule="auto"/>
      <w:ind w:left="900" w:hanging="360"/>
    </w:pPr>
    <w:rPr>
      <w:rFonts w:ascii="Times New Roman" w:eastAsia="Times New Roman" w:hAnsi="Times New Roman" w:cs="Times New Roman"/>
      <w:sz w:val="24"/>
      <w:szCs w:val="24"/>
      <w:lang w:eastAsia="pl-PL"/>
    </w:rPr>
  </w:style>
  <w:style w:type="paragraph" w:customStyle="1" w:styleId="SpistreciM">
    <w:name w:val="Spis treści M"/>
    <w:basedOn w:val="Spistreci1"/>
    <w:rsid w:val="009D6F8F"/>
    <w:pPr>
      <w:widowControl/>
      <w:tabs>
        <w:tab w:val="clear" w:pos="9401"/>
        <w:tab w:val="left" w:pos="709"/>
        <w:tab w:val="left" w:pos="1134"/>
        <w:tab w:val="right" w:leader="dot" w:pos="9062"/>
      </w:tabs>
      <w:suppressAutoHyphens w:val="0"/>
      <w:ind w:left="1134" w:hanging="1134"/>
      <w:jc w:val="left"/>
    </w:pPr>
    <w:rPr>
      <w:rFonts w:ascii="Tahoma" w:eastAsia="Times New Roman" w:hAnsi="Tahoma"/>
      <w:b w:val="0"/>
      <w:color w:val="auto"/>
      <w:kern w:val="0"/>
      <w:sz w:val="22"/>
    </w:rPr>
  </w:style>
  <w:style w:type="character" w:customStyle="1" w:styleId="letter">
    <w:name w:val="letter"/>
    <w:rsid w:val="009D6F8F"/>
  </w:style>
  <w:style w:type="paragraph" w:customStyle="1" w:styleId="Normalny-podst">
    <w:name w:val="Normalny-podst"/>
    <w:basedOn w:val="Normalny"/>
    <w:uiPriority w:val="99"/>
    <w:rsid w:val="009D6F8F"/>
    <w:pPr>
      <w:widowControl w:val="0"/>
      <w:tabs>
        <w:tab w:val="left" w:pos="0"/>
      </w:tabs>
      <w:spacing w:after="0" w:line="360" w:lineRule="auto"/>
      <w:jc w:val="both"/>
    </w:pPr>
    <w:rPr>
      <w:rFonts w:ascii="Arial" w:eastAsia="Times New Roman" w:hAnsi="Arial" w:cs="Arial"/>
      <w:sz w:val="24"/>
      <w:lang w:eastAsia="pl-PL"/>
    </w:rPr>
  </w:style>
  <w:style w:type="character" w:customStyle="1" w:styleId="longtext1">
    <w:name w:val="long_text1"/>
    <w:rsid w:val="009D6F8F"/>
    <w:rPr>
      <w:sz w:val="16"/>
      <w:szCs w:val="16"/>
    </w:rPr>
  </w:style>
  <w:style w:type="paragraph" w:customStyle="1" w:styleId="Znak1CharChar">
    <w:name w:val="Znak1 Char Char"/>
    <w:basedOn w:val="Normalny"/>
    <w:rsid w:val="009D6F8F"/>
    <w:pPr>
      <w:spacing w:after="160" w:line="240" w:lineRule="exact"/>
    </w:pPr>
    <w:rPr>
      <w:rFonts w:ascii="Verdana" w:eastAsia="Times New Roman" w:hAnsi="Verdana" w:cs="Times New Roman"/>
      <w:sz w:val="20"/>
      <w:szCs w:val="20"/>
      <w:lang w:val="en-US"/>
    </w:rPr>
  </w:style>
  <w:style w:type="paragraph" w:customStyle="1" w:styleId="Akapitmm">
    <w:name w:val="Akapit mm"/>
    <w:basedOn w:val="Normalny"/>
    <w:link w:val="AkapitmmZnak"/>
    <w:rsid w:val="009D6F8F"/>
    <w:pPr>
      <w:spacing w:before="60" w:after="120" w:line="360" w:lineRule="auto"/>
      <w:ind w:firstLine="709"/>
      <w:jc w:val="both"/>
    </w:pPr>
    <w:rPr>
      <w:rFonts w:ascii="Times New Roman" w:eastAsia="MS Mincho" w:hAnsi="Times New Roman" w:cs="Times New Roman"/>
      <w:lang w:eastAsia="pl-PL"/>
    </w:rPr>
  </w:style>
  <w:style w:type="paragraph" w:customStyle="1" w:styleId="aaaaa">
    <w:name w:val="aaaaa"/>
    <w:basedOn w:val="Normalny"/>
    <w:rsid w:val="009D6F8F"/>
    <w:pPr>
      <w:tabs>
        <w:tab w:val="num" w:pos="900"/>
      </w:tabs>
      <w:spacing w:before="60" w:after="120" w:line="240" w:lineRule="auto"/>
      <w:ind w:left="900" w:hanging="360"/>
      <w:jc w:val="both"/>
    </w:pPr>
    <w:rPr>
      <w:rFonts w:ascii="Times New Roman" w:eastAsia="MS Mincho" w:hAnsi="Times New Roman" w:cs="Times New Roman"/>
      <w:b/>
      <w:sz w:val="28"/>
      <w:lang w:eastAsia="pl-PL"/>
    </w:rPr>
  </w:style>
  <w:style w:type="paragraph" w:customStyle="1" w:styleId="ZnakZnak1ZnakZnakZnak">
    <w:name w:val="Znak Znak1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TabelaTekst10S">
    <w:name w:val="Tabela Tekst 10 S"/>
    <w:basedOn w:val="Normalny"/>
    <w:rsid w:val="009D6F8F"/>
    <w:pPr>
      <w:spacing w:before="60" w:after="120" w:line="240" w:lineRule="auto"/>
      <w:jc w:val="center"/>
    </w:pPr>
    <w:rPr>
      <w:rFonts w:ascii="Times New Roman" w:eastAsia="MS Mincho" w:hAnsi="Times New Roman" w:cs="Times New Roman"/>
      <w:sz w:val="20"/>
      <w:szCs w:val="20"/>
      <w:lang w:eastAsia="pl-PL"/>
    </w:rPr>
  </w:style>
  <w:style w:type="paragraph" w:customStyle="1" w:styleId="TekstpodZy">
    <w:name w:val="Tekst pod. Zy"/>
    <w:basedOn w:val="Tekstpodstawowy"/>
    <w:rsid w:val="009D6F8F"/>
    <w:pPr>
      <w:widowControl/>
      <w:spacing w:before="120" w:line="360" w:lineRule="auto"/>
    </w:pPr>
    <w:rPr>
      <w:rFonts w:ascii="Arial" w:eastAsia="Times New Roman" w:hAnsi="Arial" w:cs="Arial"/>
      <w:color w:val="auto"/>
      <w:kern w:val="0"/>
      <w:sz w:val="20"/>
    </w:rPr>
  </w:style>
  <w:style w:type="paragraph" w:customStyle="1" w:styleId="TabelaNagwek10">
    <w:name w:val="Tabela Nagłówek 10"/>
    <w:basedOn w:val="Normalny"/>
    <w:next w:val="Normalny"/>
    <w:rsid w:val="009D6F8F"/>
    <w:pPr>
      <w:spacing w:before="60" w:after="120" w:line="240" w:lineRule="auto"/>
      <w:jc w:val="center"/>
    </w:pPr>
    <w:rPr>
      <w:rFonts w:ascii="Arial" w:eastAsia="MS Mincho" w:hAnsi="Arial" w:cs="Times New Roman"/>
      <w:b/>
      <w:bCs/>
      <w:sz w:val="20"/>
      <w:szCs w:val="20"/>
      <w:lang w:eastAsia="pl-PL"/>
    </w:rPr>
  </w:style>
  <w:style w:type="character" w:customStyle="1" w:styleId="urlp8edbfb2aa2fc7c190ad2b7b6c46d13efed44b958b9c503b4605d868196102e60">
    <w:name w:val="url_p_8edbfb2aa2fc7c190ad2b7b6c46d13efed44b958b9c503b4605d868196102e60"/>
    <w:rsid w:val="009D6F8F"/>
  </w:style>
  <w:style w:type="paragraph" w:customStyle="1" w:styleId="ZnakZnakZnak3ZnakZnakZnakZnakZnakZnakZnak">
    <w:name w:val="Znak Znak Znak3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WYKYZnakZnakZnakZnak">
    <w:name w:val="ZWYKŁY Znak Znak Znak Znak"/>
    <w:basedOn w:val="Normalny"/>
    <w:link w:val="ZWYKYZnakZnakZnakZnakZnak"/>
    <w:rsid w:val="009D6F8F"/>
    <w:pPr>
      <w:spacing w:after="0" w:line="360" w:lineRule="auto"/>
      <w:jc w:val="both"/>
    </w:pPr>
    <w:rPr>
      <w:rFonts w:ascii="Times New Roman" w:eastAsia="Times New Roman" w:hAnsi="Times New Roman" w:cs="Times New Roman"/>
      <w:sz w:val="24"/>
      <w:szCs w:val="24"/>
      <w:lang w:eastAsia="pl-PL"/>
    </w:rPr>
  </w:style>
  <w:style w:type="character" w:customStyle="1" w:styleId="ZWYKYZnakZnakZnakZnakZnak">
    <w:name w:val="ZWYKŁY Znak Znak Znak Znak Znak"/>
    <w:link w:val="ZWYKYZnakZnakZnakZnak"/>
    <w:rsid w:val="009D6F8F"/>
    <w:rPr>
      <w:rFonts w:ascii="Times New Roman" w:eastAsia="Times New Roman" w:hAnsi="Times New Roman" w:cs="Times New Roman"/>
      <w:sz w:val="24"/>
      <w:szCs w:val="24"/>
      <w:lang w:eastAsia="pl-PL"/>
    </w:rPr>
  </w:style>
  <w:style w:type="paragraph" w:customStyle="1" w:styleId="Styl12ptPrzed4ptInterlinia15wiersza">
    <w:name w:val="Styl 12 pt Przed:  4 pt Interlinia:  15 wiersza"/>
    <w:basedOn w:val="Normalny"/>
    <w:rsid w:val="009D6F8F"/>
    <w:pPr>
      <w:spacing w:after="0" w:line="360" w:lineRule="auto"/>
      <w:jc w:val="both"/>
    </w:pPr>
    <w:rPr>
      <w:rFonts w:ascii="Times New Roman" w:eastAsia="Times New Roman" w:hAnsi="Times New Roman" w:cs="Times New Roman"/>
      <w:sz w:val="24"/>
      <w:szCs w:val="20"/>
      <w:lang w:eastAsia="pl-PL"/>
    </w:rPr>
  </w:style>
  <w:style w:type="character" w:customStyle="1" w:styleId="Nagwekstrony1">
    <w:name w:val="Nag³ówek strony1"/>
    <w:aliases w:val="Nagłówek strony1,Nagłówek2 - 61,Nagłówek - myślniki1,Nagłówek_strona_tyt1,Nagłówek strony 11,Nag Znak Znak Znak"/>
    <w:locked/>
    <w:rsid w:val="009D6F8F"/>
    <w:rPr>
      <w:sz w:val="24"/>
      <w:szCs w:val="24"/>
      <w:lang w:val="pl-PL" w:eastAsia="pl-PL" w:bidi="ar-SA"/>
    </w:rPr>
  </w:style>
  <w:style w:type="paragraph" w:customStyle="1" w:styleId="StylArial13ptWyjustowanyPrzed8ptPo18ptInterlin1">
    <w:name w:val="Styl Arial 13 pt Wyjustowany Przed:  8 pt Po:  18 pt Interlin...1"/>
    <w:basedOn w:val="Normalny"/>
    <w:rsid w:val="009D6F8F"/>
    <w:pPr>
      <w:spacing w:before="160" w:after="360" w:line="360" w:lineRule="exact"/>
      <w:jc w:val="both"/>
    </w:pPr>
    <w:rPr>
      <w:rFonts w:ascii="Arial" w:eastAsia="Times New Roman" w:hAnsi="Arial" w:cs="Times New Roman"/>
      <w:sz w:val="26"/>
      <w:szCs w:val="20"/>
      <w:lang w:eastAsia="pl-PL"/>
    </w:rPr>
  </w:style>
  <w:style w:type="paragraph" w:customStyle="1" w:styleId="ZnakZnakZnakZnakZnakZnakZnakZnakZnak1ZnakZnak">
    <w:name w:val="Znak Znak Znak Znak Znak Znak Znak Znak Znak1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1ZnakZnakZnakZnakZnakZnakZnakZnakZnakZnakZnak">
    <w:name w:val="Znak Znak Znak Znak Znak Znak Znak Znak Znak1 Znak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
    <w:name w:val="Znak Znak Znak3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
    <w:name w:val="Znak Znak Znak3 Znak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
    <w:name w:val="Znak Znak Znak3 Znak Znak Znak Znak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Kasinka">
    <w:name w:val="Kasinka"/>
    <w:basedOn w:val="Normalny"/>
    <w:rsid w:val="009D6F8F"/>
    <w:pPr>
      <w:spacing w:after="0" w:line="240" w:lineRule="auto"/>
      <w:jc w:val="both"/>
    </w:pPr>
    <w:rPr>
      <w:rFonts w:ascii="Times New Roman" w:eastAsia="Times New Roman" w:hAnsi="Times New Roman" w:cs="Times New Roman"/>
      <w:sz w:val="24"/>
      <w:szCs w:val="24"/>
      <w:lang w:eastAsia="pl-PL"/>
    </w:rPr>
  </w:style>
  <w:style w:type="character" w:customStyle="1" w:styleId="Teksttreci27pt">
    <w:name w:val="Tekst treści (2) + 7 pt"/>
    <w:rsid w:val="009D6F8F"/>
    <w:rPr>
      <w:rFonts w:ascii="Arial Unicode MS" w:eastAsia="Arial Unicode MS" w:hAnsi="Arial Unicode MS" w:cs="Arial Unicode MS"/>
      <w:b/>
      <w:bCs/>
      <w:i w:val="0"/>
      <w:iCs w:val="0"/>
      <w:smallCaps w:val="0"/>
      <w:strike w:val="0"/>
      <w:color w:val="000000"/>
      <w:spacing w:val="0"/>
      <w:w w:val="100"/>
      <w:position w:val="0"/>
      <w:sz w:val="14"/>
      <w:szCs w:val="14"/>
      <w:u w:val="none"/>
      <w:lang w:val="pl-PL" w:eastAsia="pl-PL" w:bidi="pl-PL"/>
    </w:rPr>
  </w:style>
  <w:style w:type="character" w:customStyle="1" w:styleId="Teksttreci2BookmanOldStyle75ptKursywa">
    <w:name w:val="Tekst treści (2) + Bookman Old Style;7;5 pt;Kursywa"/>
    <w:rsid w:val="009D6F8F"/>
    <w:rPr>
      <w:rFonts w:ascii="Bookman Old Style" w:eastAsia="Bookman Old Style" w:hAnsi="Bookman Old Style" w:cs="Bookman Old Style"/>
      <w:b w:val="0"/>
      <w:bCs w:val="0"/>
      <w:i/>
      <w:iCs/>
      <w:smallCaps w:val="0"/>
      <w:strike w:val="0"/>
      <w:color w:val="000000"/>
      <w:spacing w:val="0"/>
      <w:w w:val="100"/>
      <w:position w:val="0"/>
      <w:sz w:val="15"/>
      <w:szCs w:val="15"/>
      <w:u w:val="none"/>
      <w:shd w:val="clear" w:color="auto" w:fill="FFFFFF"/>
      <w:lang w:val="pl-PL" w:eastAsia="pl-PL" w:bidi="pl-PL"/>
    </w:rPr>
  </w:style>
  <w:style w:type="character" w:customStyle="1" w:styleId="ZnakZnak12">
    <w:name w:val="Znak Znak12"/>
    <w:rsid w:val="009D6F8F"/>
    <w:rPr>
      <w:rFonts w:ascii="Times New Roman" w:eastAsia="Times New Roman" w:hAnsi="Times New Roman" w:cs="Times New Roman"/>
      <w:sz w:val="24"/>
      <w:szCs w:val="24"/>
      <w:lang w:eastAsia="pl-PL"/>
    </w:rPr>
  </w:style>
  <w:style w:type="numbering" w:customStyle="1" w:styleId="Bezlisty12">
    <w:name w:val="Bez listy12"/>
    <w:next w:val="Bezlisty"/>
    <w:uiPriority w:val="99"/>
    <w:semiHidden/>
    <w:unhideWhenUsed/>
    <w:rsid w:val="009D6F8F"/>
  </w:style>
  <w:style w:type="paragraph" w:customStyle="1" w:styleId="Tekstpodstawowywcity310">
    <w:name w:val="Tekst podstawowy wcięty 310"/>
    <w:basedOn w:val="Normalny"/>
    <w:rsid w:val="009D6F8F"/>
    <w:pPr>
      <w:overflowPunct w:val="0"/>
      <w:autoSpaceDE w:val="0"/>
      <w:autoSpaceDN w:val="0"/>
      <w:adjustRightInd w:val="0"/>
      <w:spacing w:after="0" w:line="360" w:lineRule="auto"/>
      <w:ind w:left="708"/>
      <w:jc w:val="both"/>
      <w:textAlignment w:val="baseline"/>
    </w:pPr>
    <w:rPr>
      <w:rFonts w:ascii="Times New Roman" w:eastAsia="Times New Roman" w:hAnsi="Times New Roman" w:cs="Times New Roman"/>
      <w:sz w:val="24"/>
      <w:szCs w:val="20"/>
      <w:lang w:eastAsia="pl-PL"/>
    </w:rPr>
  </w:style>
  <w:style w:type="paragraph" w:customStyle="1" w:styleId="Znak1CharChar0">
    <w:name w:val="Znak1 Char Char0"/>
    <w:basedOn w:val="Normalny"/>
    <w:rsid w:val="009D6F8F"/>
    <w:pPr>
      <w:spacing w:after="160" w:line="240" w:lineRule="exact"/>
    </w:pPr>
    <w:rPr>
      <w:rFonts w:ascii="Verdana" w:eastAsia="Times New Roman" w:hAnsi="Verdana" w:cs="Times New Roman"/>
      <w:sz w:val="20"/>
      <w:szCs w:val="20"/>
      <w:lang w:val="en-US"/>
    </w:rPr>
  </w:style>
  <w:style w:type="paragraph" w:customStyle="1" w:styleId="ZnakZnak1ZnakZnakZnak0">
    <w:name w:val="Znak Znak1 Znak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0">
    <w:name w:val="Znak Znak Znak3 Znak Znak Znak Znak Znak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WYKYZnakZnakZnakZnakZnakZnak">
    <w:name w:val="ZWYKŁY Znak Znak Znak Znak Znak Znak"/>
    <w:basedOn w:val="Normalny"/>
    <w:link w:val="ZWYKYZnakZnakZnakZnakZnakZnakZnak"/>
    <w:rsid w:val="009D6F8F"/>
    <w:pPr>
      <w:spacing w:after="0" w:line="360" w:lineRule="auto"/>
      <w:jc w:val="both"/>
    </w:pPr>
    <w:rPr>
      <w:rFonts w:ascii="Times New Roman" w:eastAsia="Times New Roman" w:hAnsi="Times New Roman" w:cs="Times New Roman"/>
      <w:sz w:val="24"/>
      <w:szCs w:val="24"/>
      <w:lang w:eastAsia="pl-PL"/>
    </w:rPr>
  </w:style>
  <w:style w:type="character" w:customStyle="1" w:styleId="ZWYKYZnakZnakZnakZnakZnakZnakZnak">
    <w:name w:val="ZWYKŁY Znak Znak Znak Znak Znak Znak Znak"/>
    <w:link w:val="ZWYKYZnakZnakZnakZnakZnakZnak"/>
    <w:rsid w:val="009D6F8F"/>
    <w:rPr>
      <w:rFonts w:ascii="Times New Roman" w:eastAsia="Times New Roman" w:hAnsi="Times New Roman" w:cs="Times New Roman"/>
      <w:sz w:val="24"/>
      <w:szCs w:val="24"/>
      <w:lang w:eastAsia="pl-PL"/>
    </w:rPr>
  </w:style>
  <w:style w:type="paragraph" w:customStyle="1" w:styleId="Akapitzlist10">
    <w:name w:val="Akapit z listą10"/>
    <w:basedOn w:val="Normalny"/>
    <w:rsid w:val="009D6F8F"/>
    <w:pPr>
      <w:spacing w:before="60" w:after="120" w:line="240" w:lineRule="auto"/>
      <w:ind w:left="720"/>
      <w:jc w:val="both"/>
    </w:pPr>
    <w:rPr>
      <w:rFonts w:ascii="Times New Roman" w:eastAsia="MS Mincho" w:hAnsi="Times New Roman" w:cs="Times New Roman"/>
      <w:lang w:eastAsia="pl-PL"/>
    </w:rPr>
  </w:style>
  <w:style w:type="paragraph" w:customStyle="1" w:styleId="ZnakZnakZnak3ZnakZnakZnakZnakZnakZnakZnakZnakZnakZnak0">
    <w:name w:val="Znak Znak Znak3 Znak Znak Znak Znak Znak Znak Znak Znak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1Znak0">
    <w:name w:val="Znak Znak Znak Znak Znak Znak Znak Znak Znak1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ZnakZnakZnakZnakZnakZnakZnakZnakZnakZnak">
    <w:name w:val="Znak Znak Znak Znak Znak Znak Znak Znak Znak Znak Znak Znak Znak Znak Znak Znak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character" w:customStyle="1" w:styleId="ZnakZnak16">
    <w:name w:val="Znak Znak16"/>
    <w:rsid w:val="009D6F8F"/>
    <w:rPr>
      <w:rFonts w:ascii="Arial" w:eastAsia="Times New Roman" w:hAnsi="Arial" w:cs="Arial"/>
      <w:b/>
      <w:bCs/>
      <w:i/>
      <w:iCs/>
      <w:sz w:val="28"/>
      <w:szCs w:val="28"/>
      <w:lang w:eastAsia="pl-PL"/>
    </w:rPr>
  </w:style>
  <w:style w:type="character" w:customStyle="1" w:styleId="ZnakZnak15">
    <w:name w:val="Znak Znak15"/>
    <w:rsid w:val="009D6F8F"/>
    <w:rPr>
      <w:rFonts w:ascii="Arial" w:eastAsia="Times New Roman" w:hAnsi="Arial" w:cs="Arial"/>
      <w:b/>
      <w:bCs/>
      <w:sz w:val="26"/>
      <w:szCs w:val="26"/>
      <w:lang w:eastAsia="pl-PL"/>
    </w:rPr>
  </w:style>
  <w:style w:type="character" w:customStyle="1" w:styleId="ZnakZnak14">
    <w:name w:val="Znak Znak14"/>
    <w:rsid w:val="009D6F8F"/>
    <w:rPr>
      <w:rFonts w:ascii="Times New Roman" w:eastAsia="Times New Roman" w:hAnsi="Times New Roman" w:cs="Times New Roman"/>
      <w:b/>
      <w:bCs/>
      <w:sz w:val="28"/>
      <w:szCs w:val="28"/>
      <w:lang w:eastAsia="pl-PL"/>
    </w:rPr>
  </w:style>
  <w:style w:type="character" w:customStyle="1" w:styleId="ZnakZnak13">
    <w:name w:val="Znak Znak13"/>
    <w:rsid w:val="009D6F8F"/>
    <w:rPr>
      <w:rFonts w:ascii="Calibri" w:eastAsia="Times New Roman" w:hAnsi="Calibri" w:cs="Times New Roman"/>
      <w:b/>
      <w:bCs/>
      <w:i/>
      <w:iCs/>
      <w:sz w:val="26"/>
      <w:szCs w:val="26"/>
      <w:lang w:eastAsia="pl-PL"/>
    </w:rPr>
  </w:style>
  <w:style w:type="character" w:customStyle="1" w:styleId="ZnakZnak120">
    <w:name w:val="Znak Znak120"/>
    <w:rsid w:val="009D6F8F"/>
    <w:rPr>
      <w:rFonts w:ascii="Times New Roman" w:eastAsia="Times New Roman" w:hAnsi="Times New Roman" w:cs="Times New Roman"/>
      <w:sz w:val="24"/>
      <w:szCs w:val="24"/>
      <w:lang w:eastAsia="pl-PL"/>
    </w:rPr>
  </w:style>
  <w:style w:type="character" w:customStyle="1" w:styleId="ZnakZnak11">
    <w:name w:val="Znak Znak11"/>
    <w:rsid w:val="009D6F8F"/>
    <w:rPr>
      <w:rFonts w:ascii="Times New Roman" w:eastAsia="Times New Roman" w:hAnsi="Times New Roman" w:cs="Times New Roman"/>
      <w:i/>
      <w:iCs/>
      <w:sz w:val="24"/>
      <w:szCs w:val="24"/>
      <w:lang w:eastAsia="pl-PL"/>
    </w:rPr>
  </w:style>
  <w:style w:type="character" w:customStyle="1" w:styleId="ZnakZnak10">
    <w:name w:val="Znak Znak10"/>
    <w:rsid w:val="009D6F8F"/>
    <w:rPr>
      <w:rFonts w:ascii="Arial" w:eastAsia="Times New Roman" w:hAnsi="Arial" w:cs="Arial"/>
      <w:lang w:eastAsia="pl-PL"/>
    </w:rPr>
  </w:style>
  <w:style w:type="character" w:customStyle="1" w:styleId="ZnakZnak9">
    <w:name w:val="Znak Znak9"/>
    <w:rsid w:val="009D6F8F"/>
    <w:rPr>
      <w:rFonts w:ascii="Times New Roman" w:eastAsia="Times New Roman" w:hAnsi="Times New Roman" w:cs="Times New Roman"/>
      <w:sz w:val="28"/>
      <w:szCs w:val="24"/>
      <w:lang w:eastAsia="pl-PL"/>
    </w:rPr>
  </w:style>
  <w:style w:type="character" w:customStyle="1" w:styleId="ZnakZnak8">
    <w:name w:val="Znak Znak8"/>
    <w:rsid w:val="009D6F8F"/>
    <w:rPr>
      <w:rFonts w:ascii="Times New Roman" w:eastAsia="Times New Roman" w:hAnsi="Times New Roman" w:cs="Times New Roman"/>
      <w:sz w:val="24"/>
      <w:szCs w:val="24"/>
      <w:lang w:eastAsia="pl-PL"/>
    </w:rPr>
  </w:style>
  <w:style w:type="character" w:customStyle="1" w:styleId="ZnakZnak7">
    <w:name w:val="Znak Znak7"/>
    <w:rsid w:val="009D6F8F"/>
    <w:rPr>
      <w:rFonts w:ascii="Times New Roman" w:eastAsia="Times New Roman" w:hAnsi="Times New Roman" w:cs="Times New Roman"/>
      <w:sz w:val="16"/>
      <w:szCs w:val="16"/>
      <w:lang w:eastAsia="pl-PL"/>
    </w:rPr>
  </w:style>
  <w:style w:type="character" w:customStyle="1" w:styleId="ZnakZnakZnakZnak1">
    <w:name w:val="Znak Znak Znak Znak1"/>
    <w:rsid w:val="009D6F8F"/>
    <w:rPr>
      <w:rFonts w:ascii="Times New Roman" w:eastAsia="Times New Roman" w:hAnsi="Times New Roman" w:cs="Times New Roman"/>
      <w:sz w:val="24"/>
      <w:szCs w:val="24"/>
      <w:lang w:eastAsia="pl-PL"/>
    </w:rPr>
  </w:style>
  <w:style w:type="character" w:customStyle="1" w:styleId="ZnakZnak6">
    <w:name w:val="Znak Znak6"/>
    <w:rsid w:val="009D6F8F"/>
    <w:rPr>
      <w:rFonts w:ascii="Times New Roman" w:eastAsia="Times New Roman" w:hAnsi="Times New Roman" w:cs="Times New Roman"/>
      <w:sz w:val="24"/>
      <w:szCs w:val="24"/>
      <w:lang w:eastAsia="pl-PL"/>
    </w:rPr>
  </w:style>
  <w:style w:type="character" w:customStyle="1" w:styleId="ZnakZnak5">
    <w:name w:val="Znak Znak5"/>
    <w:semiHidden/>
    <w:rsid w:val="009D6F8F"/>
    <w:rPr>
      <w:rFonts w:ascii="Times New Roman" w:eastAsia="Times New Roman" w:hAnsi="Times New Roman" w:cs="Times New Roman"/>
      <w:sz w:val="20"/>
      <w:szCs w:val="20"/>
      <w:lang w:eastAsia="pl-PL"/>
    </w:rPr>
  </w:style>
  <w:style w:type="character" w:customStyle="1" w:styleId="ZnakZnak4">
    <w:name w:val="Znak Znak4"/>
    <w:semiHidden/>
    <w:rsid w:val="009D6F8F"/>
    <w:rPr>
      <w:rFonts w:ascii="Times New Roman" w:eastAsia="Times New Roman" w:hAnsi="Times New Roman" w:cs="Times New Roman"/>
      <w:b/>
      <w:bCs/>
      <w:sz w:val="20"/>
      <w:szCs w:val="20"/>
      <w:lang w:eastAsia="pl-PL"/>
    </w:rPr>
  </w:style>
  <w:style w:type="character" w:customStyle="1" w:styleId="ZnakZnak3">
    <w:name w:val="Znak Znak3"/>
    <w:aliases w:val="Nagłówek 5 Znak1"/>
    <w:rsid w:val="009D6F8F"/>
    <w:rPr>
      <w:rFonts w:ascii="Tahoma" w:eastAsia="Times New Roman" w:hAnsi="Tahoma" w:cs="Tahoma"/>
      <w:sz w:val="16"/>
      <w:szCs w:val="16"/>
      <w:lang w:eastAsia="pl-PL"/>
    </w:rPr>
  </w:style>
  <w:style w:type="character" w:customStyle="1" w:styleId="ZnakZnak2">
    <w:name w:val="Znak Znak2"/>
    <w:rsid w:val="009D6F8F"/>
    <w:rPr>
      <w:rFonts w:ascii="Times New Roman" w:eastAsia="Times New Roman" w:hAnsi="Times New Roman" w:cs="Times New Roman"/>
      <w:sz w:val="16"/>
      <w:szCs w:val="16"/>
      <w:lang w:eastAsia="pl-PL"/>
    </w:rPr>
  </w:style>
  <w:style w:type="character" w:customStyle="1" w:styleId="NagZnakZnakZnakZnakZnakZnakZnakZnakZnakZnakZnakZnakZnak">
    <w:name w:val="Nag Znak Znak Znak Znak Znak Znak Znak Znak Znak Znak Znak Znak Znak"/>
    <w:semiHidden/>
    <w:locked/>
    <w:rsid w:val="009D6F8F"/>
    <w:rPr>
      <w:sz w:val="24"/>
      <w:szCs w:val="24"/>
      <w:lang w:val="pl-PL" w:eastAsia="pl-PL" w:bidi="ar-SA"/>
    </w:rPr>
  </w:style>
  <w:style w:type="character" w:customStyle="1" w:styleId="NagwekstronyZnakZnakZnakZnakZnakZnakZnakZ">
    <w:name w:val="Nagłówek strony Znak Znak Znak Znak Znak Znak Znak Z"/>
    <w:semiHidden/>
    <w:locked/>
    <w:rsid w:val="009D6F8F"/>
    <w:rPr>
      <w:sz w:val="24"/>
      <w:szCs w:val="24"/>
      <w:lang w:val="pl-PL" w:eastAsia="pl-PL" w:bidi="ar-SA"/>
    </w:rPr>
  </w:style>
  <w:style w:type="paragraph" w:customStyle="1" w:styleId="ZnakZnakZnak3ZnakZnakZnakZnakZnakZnakZnakZnakZnakZnakZnakZnakZnak">
    <w:name w:val="Znak Znak Znak3 Znak Znak Znak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character" w:customStyle="1" w:styleId="program3ZnakZnakZnakZnakZnakZnakZnakZnakZnakZnakZnakZnakZnakZnakZnakZnakZnakZnakZnakZnakZnakZnakZnakZnakZnakZnakZnakZnakZnakZnakZnakZnakZnakZnakZnakZnakZnak">
    <w:name w:val="program3 Znak Znak Znak Znak Znak Znak Znak Znak Znak Znak Znak Znak Znak Znak Znak Znak Znak Znak Znak Znak Znak Znak Znak Znak Znak Znak Znak Znak Znak Znak Znak Znak Znak Znak Znak Znak Znak"/>
    <w:rsid w:val="009D6F8F"/>
    <w:rPr>
      <w:sz w:val="24"/>
      <w:szCs w:val="24"/>
      <w:lang w:val="pl-PL" w:eastAsia="pl-PL" w:bidi="ar-SA"/>
    </w:rPr>
  </w:style>
  <w:style w:type="paragraph" w:customStyle="1" w:styleId="Nagwek2a">
    <w:name w:val="Nagłówek 2a"/>
    <w:basedOn w:val="Nagwek2"/>
    <w:rsid w:val="009D6F8F"/>
    <w:pPr>
      <w:widowControl/>
      <w:numPr>
        <w:ilvl w:val="0"/>
        <w:numId w:val="0"/>
      </w:numPr>
      <w:tabs>
        <w:tab w:val="clear" w:pos="576"/>
        <w:tab w:val="clear" w:pos="1080"/>
        <w:tab w:val="num" w:pos="1440"/>
      </w:tabs>
      <w:suppressAutoHyphens w:val="0"/>
      <w:spacing w:before="240" w:after="60"/>
      <w:ind w:left="1440" w:hanging="360"/>
      <w:jc w:val="left"/>
    </w:pPr>
    <w:rPr>
      <w:rFonts w:eastAsia="Times New Roman"/>
      <w:bCs/>
      <w:color w:val="auto"/>
      <w:kern w:val="0"/>
      <w:szCs w:val="28"/>
      <w:lang w:val="x-none" w:eastAsia="x-none"/>
    </w:rPr>
  </w:style>
  <w:style w:type="paragraph" w:customStyle="1" w:styleId="ZnakZnakZnak3ZnakZnakZnakZnakZnakZnakZnakZnakZnakZnakZnakZnakZnakZnakZnakZnakZnakZnakZnakZnakZnakZnakZnakZnakZnakZnakZnakZnakZnakZnakZnakZnakZnakZnakZnakZnakZnakZnakZnakZnakZnakZnak">
    <w:name w:val="Znak Znak Znak3 Znak Znak Znak Znak Znak Znak Znak Znak Znak Znak Znak Znak Znak Znak Znak Znak Znak Znak Znak Znak Znak Znak Znak Znak Znak Znak Znak Znak Znak Znak Znak Znak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character" w:customStyle="1" w:styleId="Heading2Char">
    <w:name w:val="Heading 2 Char"/>
    <w:aliases w:val="Znak Char,Level 2 Char,Level 21 Char,Level 22 Char,h2 Char,Level 23 Char,Level 24 Char,Level 25 Char,Level 211 Char,Level 221 Char,Level 231 Char,Level 241 Char,Level 26 Char,Level 27 Char,Level 28 Char,Level 29 Char,Level 212 Char"/>
    <w:rsid w:val="009D6F8F"/>
    <w:rPr>
      <w:rFonts w:ascii="Arial" w:hAnsi="Arial" w:cs="Arial"/>
      <w:b/>
      <w:bCs/>
      <w:i/>
      <w:iCs/>
      <w:sz w:val="28"/>
      <w:szCs w:val="28"/>
      <w:lang w:val="x-none" w:eastAsia="pl-PL"/>
    </w:rPr>
  </w:style>
  <w:style w:type="character" w:customStyle="1" w:styleId="Heading5Char">
    <w:name w:val="Heading 5 Char"/>
    <w:aliases w:val="Znak3 Char,Znak Znak1 Char"/>
    <w:rsid w:val="009D6F8F"/>
    <w:rPr>
      <w:rFonts w:ascii="Calibri" w:hAnsi="Calibri" w:cs="Calibri"/>
      <w:b/>
      <w:bCs/>
      <w:i/>
      <w:iCs/>
      <w:sz w:val="26"/>
      <w:szCs w:val="26"/>
      <w:lang w:val="x-none" w:eastAsia="pl-PL"/>
    </w:rPr>
  </w:style>
  <w:style w:type="character" w:customStyle="1" w:styleId="Heading9Char">
    <w:name w:val="Heading 9 Char"/>
    <w:aliases w:val="Znak2 Char"/>
    <w:rsid w:val="009D6F8F"/>
    <w:rPr>
      <w:rFonts w:ascii="Arial" w:hAnsi="Arial" w:cs="Arial"/>
      <w:lang w:val="x-none" w:eastAsia="pl-PL"/>
    </w:rPr>
  </w:style>
  <w:style w:type="paragraph" w:customStyle="1" w:styleId="Tekstpodstawowywcity1">
    <w:name w:val="Tekst podstawowy wcięty1"/>
    <w:basedOn w:val="Normalny"/>
    <w:link w:val="BodyTextIndentChar"/>
    <w:rsid w:val="009D6F8F"/>
    <w:pPr>
      <w:spacing w:after="0" w:line="240" w:lineRule="auto"/>
      <w:ind w:left="708" w:hanging="708"/>
      <w:jc w:val="both"/>
    </w:pPr>
    <w:rPr>
      <w:rFonts w:ascii="Times New Roman" w:eastAsia="Times New Roman" w:hAnsi="Times New Roman" w:cs="Times New Roman"/>
      <w:sz w:val="24"/>
      <w:szCs w:val="24"/>
      <w:lang w:val="x-none" w:eastAsia="pl-PL"/>
    </w:rPr>
  </w:style>
  <w:style w:type="character" w:customStyle="1" w:styleId="BodyTextIndentChar">
    <w:name w:val="Body Text Indent Char"/>
    <w:link w:val="Tekstpodstawowywcity1"/>
    <w:rsid w:val="009D6F8F"/>
    <w:rPr>
      <w:rFonts w:ascii="Times New Roman" w:eastAsia="Times New Roman" w:hAnsi="Times New Roman" w:cs="Times New Roman"/>
      <w:sz w:val="24"/>
      <w:szCs w:val="24"/>
      <w:lang w:val="x-none" w:eastAsia="pl-PL"/>
    </w:rPr>
  </w:style>
  <w:style w:type="character" w:customStyle="1" w:styleId="BodyTextChar">
    <w:name w:val="Body Text Char"/>
    <w:aliases w:val="program3 Znak Znak1 Char,program3 Znak Char,program3 Char,program3 Znak Znak Znak Znak Znak Char,program3 Znak Znak Char,program3 Znak Znak Znak Znak Char,program3 Znak Znak11 Char,program32 Znak Char"/>
    <w:rsid w:val="009D6F8F"/>
    <w:rPr>
      <w:rFonts w:ascii="Times New Roman" w:hAnsi="Times New Roman" w:cs="Times New Roman"/>
      <w:sz w:val="24"/>
      <w:szCs w:val="24"/>
      <w:lang w:val="x-none" w:eastAsia="pl-PL"/>
    </w:rPr>
  </w:style>
  <w:style w:type="character" w:customStyle="1" w:styleId="HeaderChar">
    <w:name w:val="Header Char"/>
    <w:aliases w:val="Nag³ówek strony Char,Nagłówek strony Char,Nagłówek2 - 6 Char,Nagłówek - myślniki Char,Nagłówek strony Znak Char,Nagłówek strony Znak Znak Znak Char,Nagłówek_strona_tyt Char,Nagłówek strony 1 Char,Nag Znak Char"/>
    <w:rsid w:val="009D6F8F"/>
    <w:rPr>
      <w:rFonts w:ascii="Times New Roman" w:hAnsi="Times New Roman" w:cs="Times New Roman"/>
      <w:sz w:val="24"/>
      <w:szCs w:val="24"/>
      <w:lang w:val="x-none" w:eastAsia="pl-PL"/>
    </w:rPr>
  </w:style>
  <w:style w:type="character" w:customStyle="1" w:styleId="BodyTextIndent2Char">
    <w:name w:val="Body Text Indent 2 Char"/>
    <w:aliases w:val="Znak Znak Znak Char,Znak Znak Znak Znak Char,Znak Znak Znak Znak Znak Znak Znak Char"/>
    <w:rsid w:val="009D6F8F"/>
    <w:rPr>
      <w:rFonts w:ascii="Times New Roman" w:hAnsi="Times New Roman" w:cs="Times New Roman"/>
      <w:sz w:val="24"/>
      <w:szCs w:val="24"/>
      <w:lang w:val="x-none" w:eastAsia="pl-PL"/>
    </w:rPr>
  </w:style>
  <w:style w:type="character" w:customStyle="1" w:styleId="BodyText3Char">
    <w:name w:val="Body Text 3 Char"/>
    <w:aliases w:val="Znak1 Char"/>
    <w:rsid w:val="009D6F8F"/>
    <w:rPr>
      <w:rFonts w:ascii="Times New Roman" w:hAnsi="Times New Roman" w:cs="Times New Roman"/>
      <w:sz w:val="16"/>
      <w:szCs w:val="16"/>
      <w:lang w:val="x-none" w:eastAsia="pl-PL"/>
    </w:rPr>
  </w:style>
  <w:style w:type="paragraph" w:customStyle="1" w:styleId="ZnakZnakZnak3ZnakZnakZnakZnakZnakZnakZnak1">
    <w:name w:val="Znak Znak Znak3 Znak Znak Znak Znak Znak Znak Znak1"/>
    <w:basedOn w:val="Normalny"/>
    <w:rsid w:val="009D6F8F"/>
    <w:pPr>
      <w:spacing w:after="0" w:line="240" w:lineRule="auto"/>
    </w:pPr>
    <w:rPr>
      <w:rFonts w:ascii="Calibri" w:eastAsia="Times New Roman" w:hAnsi="Calibri" w:cs="Calibri"/>
      <w:sz w:val="24"/>
      <w:szCs w:val="24"/>
      <w:lang w:eastAsia="pl-PL"/>
    </w:rPr>
  </w:style>
  <w:style w:type="character" w:customStyle="1" w:styleId="ZnakZnak17">
    <w:name w:val="Znak Znak17"/>
    <w:rsid w:val="009D6F8F"/>
    <w:rPr>
      <w:rFonts w:ascii="Arial" w:hAnsi="Arial" w:cs="Arial"/>
      <w:sz w:val="22"/>
      <w:szCs w:val="22"/>
      <w:lang w:val="pl-PL" w:eastAsia="pl-PL" w:bidi="ar-SA"/>
    </w:rPr>
  </w:style>
  <w:style w:type="character" w:customStyle="1" w:styleId="Znak2Znak">
    <w:name w:val="Znak2 Znak"/>
    <w:rsid w:val="009D6F8F"/>
    <w:rPr>
      <w:rFonts w:ascii="Arial" w:hAnsi="Arial" w:cs="Arial"/>
      <w:sz w:val="22"/>
      <w:szCs w:val="22"/>
      <w:lang w:val="pl-PL" w:eastAsia="pl-PL" w:bidi="ar-SA"/>
    </w:rPr>
  </w:style>
  <w:style w:type="character" w:customStyle="1" w:styleId="program3ZnakZnakZnakZnakZnakZnakZnakZnakZnakZnakZnakZnakZnakZnakZnakZnakZnakZnakZnakZnakZnakZnakZnakZnakZnakZnak">
    <w:name w:val="program3 Znak Znak Znak Znak Znak Znak Znak Znak Znak Znak Znak Znak Znak Znak Znak Znak Znak Znak Znak Znak Znak Znak Znak Znak Znak Znak"/>
    <w:locked/>
    <w:rsid w:val="009D6F8F"/>
    <w:rPr>
      <w:sz w:val="24"/>
      <w:szCs w:val="24"/>
      <w:lang w:val="pl-PL" w:eastAsia="pl-PL" w:bidi="ar-SA"/>
    </w:rPr>
  </w:style>
  <w:style w:type="character" w:customStyle="1" w:styleId="Znak3Znak">
    <w:name w:val="Znak3 Znak"/>
    <w:semiHidden/>
    <w:rsid w:val="009D6F8F"/>
    <w:rPr>
      <w:rFonts w:ascii="Calibri" w:eastAsia="Times New Roman" w:hAnsi="Calibri" w:cs="Times New Roman"/>
      <w:b/>
      <w:bCs/>
      <w:i/>
      <w:iCs/>
      <w:sz w:val="26"/>
      <w:szCs w:val="26"/>
    </w:rPr>
  </w:style>
  <w:style w:type="character" w:customStyle="1" w:styleId="NagZnakZnakZnakZnakZnakZnakZnakZnak1">
    <w:name w:val="Nag Znak Znak Znak Znak Znak Znak Znak Znak1"/>
    <w:locked/>
    <w:rsid w:val="009D6F8F"/>
    <w:rPr>
      <w:sz w:val="24"/>
      <w:szCs w:val="24"/>
      <w:lang w:val="pl-PL" w:eastAsia="pl-PL" w:bidi="ar-SA"/>
    </w:rPr>
  </w:style>
  <w:style w:type="character" w:customStyle="1" w:styleId="program3ZnakZnakZnakZnakZnakZnakZnakZnakZnakZnakZnakZnakZnakZnakZnakZnakZnakZnakZnakZnakZnakZnakZnakZnakZnakZnakZnakZnakZnakZnakZnakZnakZnakZnakZnakZnakZnakZnakZnak">
    <w:name w:val="program3 Znak Znak Znak Znak Znak Znak Znak Znak Znak Znak Znak Znak Znak Znak Znak Znak Znak Znak Znak Znak Znak Znak Znak Znak Znak Znak Znak Znak Znak Znak Znak Znak Znak Znak Znak Znak Znak Znak Znak"/>
    <w:rsid w:val="009D6F8F"/>
    <w:rPr>
      <w:sz w:val="24"/>
      <w:szCs w:val="24"/>
      <w:lang w:val="pl-PL" w:eastAsia="pl-PL" w:bidi="ar-SA"/>
    </w:rPr>
  </w:style>
  <w:style w:type="paragraph" w:customStyle="1" w:styleId="ZnakZnakZnak3ZnakZnakZnakZnakZnakZnakZnakZnakZnakZnakZnakZnakZnakZnakZnakZnakZnakZnakZnakZnakZnakZnak">
    <w:name w:val="Znak Znak Znak3 Znak Znak Znak Znak Znak Znak Znak Znak Znak Znak Znak Znak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0">
    <w:name w:val="Znak Znak Znak Znak Znak Znak Znak Znak Znak Znak Znak Znak Znak0"/>
    <w:basedOn w:val="Normalny"/>
    <w:uiPriority w:val="99"/>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1Znak0">
    <w:name w:val="Znak Znak Znak3 Znak Znak Znak Znak Znak Znak1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0">
    <w:name w:val="Znak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1ZnakZnak0">
    <w:name w:val="Znak Znak Znak3 Znak Znak Znak Znak Znak Znak Znak Znak Znak Znak Znak Znak Znak Znak Znak Znak Znak Znak Znak Znak Znak Znak Znak Znak Znak Znak Znak Znak Znak Znak Znak Znak Znak Znak1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2ZnakZnakZnakZnakZnakZnakZnakZnakZnakZnak0">
    <w:name w:val="Znak Znak2 Znak Znak Znak Znak Znak Znak Znak Znak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2ZnakZnakZnakZnakZnakZnakZnakZnakZnakZnakZnakZnakZnakZnakZnakZnakZnakZnakZnak10">
    <w:name w:val="Znak Znak2 Znak Znak Znak Znak Znak Znak Znak Znak Znak Znak Znak Znak Znak Znak Znak Znak Znak Znak Znak1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1ZnakZnakZnakZnak0">
    <w:name w:val="Znak Znak Znak3 Znak Znak Znak Znak Znak Znak Znak Znak Znak Znak Znak Znak Znak Znak Znak Znak Znak Znak Znak Znak Znak Znak Znak Znak Znak Znak Znak Znak Znak Znak Znak Znak Znak Znak Znak1 Znak Znak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1ZnakZnakZnakZnak0">
    <w:name w:val="Znak Znak Znak3 Znak Znak Znak Znak Znak Znak Znak Znak Znak Znak Znak Znak Znak Znak Znak Znak Znak Znak Znak Znak Znak Znak Znak Znak Znak Znak Znak Znak Znak Znak Znak Znak Znak Znak1 Znak Znak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1ZnakZnakZnakZnakZnakZnakZnakZnakZnakZnak0">
    <w:name w:val="Znak Znak Znak Znak Znak Znak Znak Znak Znak1 Znak Znak Znak Znak Znak Znak Znak Znak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1ZnakZnakZnakZnakZnakZnakZnakZnakZnak0">
    <w:name w:val="Znak Znak Znak Znak Znak Znak Znak Znak Znak1 Znak Znak Znak Znak Znak Znak Znak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0">
    <w:name w:val="Znak Znak Znak3 Znak Znak Znak Znak Znak Znak Znak Znak Znak Znak Znak Znak Znak Znak Znak Znak Znak Znak Znak Znak Znak Znak Znak Znak Znak Znak Znak Znak Znak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Tekstpodstawowy220">
    <w:name w:val="Tekst podstawowy 220"/>
    <w:basedOn w:val="Normalny"/>
    <w:rsid w:val="009D6F8F"/>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8"/>
      <w:szCs w:val="20"/>
      <w:lang w:eastAsia="pl-PL"/>
    </w:rPr>
  </w:style>
  <w:style w:type="paragraph" w:customStyle="1" w:styleId="ZnakZnakZnakZnakZnakZnakZnakZnakZnak1ZnakZnak0">
    <w:name w:val="Znak Znak Znak Znak Znak Znak Znak Znak Znak1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1ZnakZnakZnakZnakZnakZnakZnakZnakZnakZnakZnak0">
    <w:name w:val="Znak Znak Znak Znak Znak Znak Znak Znak Znak1 Znak Znak Znak Znak Znak Znak Znak Znak Znak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0">
    <w:name w:val="Znak Znak Znak3 Znak Znak Znak Znak Znak Znak Znak Znak Znak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0">
    <w:name w:val="Znak Znak Znak Znak Znak Znak Znak0"/>
    <w:basedOn w:val="Normalny"/>
    <w:uiPriority w:val="99"/>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0">
    <w:name w:val="Znak Znak Znak3 Znak Znak Znak Znak Znak Znak Znak Znak Znak Znak Znak Znak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14ZnakZnakZnak">
    <w:name w:val="Znak Znak14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s10">
    <w:name w:val="s1"/>
    <w:basedOn w:val="Normalny"/>
    <w:qFormat/>
    <w:rsid w:val="009D6F8F"/>
    <w:pPr>
      <w:tabs>
        <w:tab w:val="num" w:pos="454"/>
      </w:tabs>
      <w:spacing w:after="0" w:line="360" w:lineRule="auto"/>
      <w:ind w:left="454" w:hanging="454"/>
      <w:jc w:val="both"/>
      <w:outlineLvl w:val="0"/>
    </w:pPr>
    <w:rPr>
      <w:rFonts w:ascii="Times New Roman" w:eastAsia="Times New Roman" w:hAnsi="Times New Roman" w:cs="Times New Roman"/>
      <w:b/>
      <w:bCs/>
      <w:sz w:val="24"/>
      <w:szCs w:val="24"/>
      <w:lang w:eastAsia="pl-PL"/>
    </w:rPr>
  </w:style>
  <w:style w:type="character" w:customStyle="1" w:styleId="s2Znak0">
    <w:name w:val="s2 Znak"/>
    <w:link w:val="s20"/>
    <w:locked/>
    <w:rsid w:val="009D6F8F"/>
    <w:rPr>
      <w:b/>
      <w:bCs/>
      <w:sz w:val="24"/>
      <w:szCs w:val="24"/>
    </w:rPr>
  </w:style>
  <w:style w:type="paragraph" w:customStyle="1" w:styleId="s20">
    <w:name w:val="s2"/>
    <w:basedOn w:val="Normalny"/>
    <w:link w:val="s2Znak0"/>
    <w:qFormat/>
    <w:rsid w:val="009D6F8F"/>
    <w:pPr>
      <w:tabs>
        <w:tab w:val="num" w:pos="680"/>
      </w:tabs>
      <w:spacing w:after="0" w:line="360" w:lineRule="auto"/>
      <w:ind w:left="680" w:hanging="680"/>
      <w:jc w:val="both"/>
      <w:outlineLvl w:val="1"/>
    </w:pPr>
    <w:rPr>
      <w:b/>
      <w:bCs/>
      <w:sz w:val="24"/>
      <w:szCs w:val="24"/>
    </w:rPr>
  </w:style>
  <w:style w:type="paragraph" w:customStyle="1" w:styleId="s30">
    <w:name w:val="s3"/>
    <w:basedOn w:val="Normalny"/>
    <w:qFormat/>
    <w:rsid w:val="009D6F8F"/>
    <w:pPr>
      <w:tabs>
        <w:tab w:val="num" w:pos="993"/>
      </w:tabs>
      <w:spacing w:after="0" w:line="360" w:lineRule="auto"/>
      <w:ind w:left="993" w:hanging="851"/>
      <w:jc w:val="both"/>
    </w:pPr>
    <w:rPr>
      <w:rFonts w:ascii="Times New Roman" w:eastAsia="Times New Roman" w:hAnsi="Times New Roman" w:cs="Times New Roman"/>
      <w:b/>
      <w:bCs/>
      <w:sz w:val="24"/>
      <w:szCs w:val="24"/>
      <w:lang w:eastAsia="pl-PL"/>
    </w:rPr>
  </w:style>
  <w:style w:type="paragraph" w:customStyle="1" w:styleId="ZnakZnak1ZnakZnakZnakZnakZnakZnak">
    <w:name w:val="Znak Znak1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14ZnakZnak">
    <w:name w:val="Znak Znak14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BodyText31">
    <w:name w:val="Body Text 31"/>
    <w:basedOn w:val="Normalny"/>
    <w:rsid w:val="009D6F8F"/>
    <w:pPr>
      <w:tabs>
        <w:tab w:val="left" w:pos="-3402"/>
      </w:tabs>
      <w:spacing w:before="60" w:after="60" w:line="360" w:lineRule="atLeast"/>
      <w:jc w:val="both"/>
    </w:pPr>
    <w:rPr>
      <w:rFonts w:ascii="Times New Roman" w:eastAsia="Times New Roman" w:hAnsi="Times New Roman" w:cs="Times New Roman"/>
      <w:sz w:val="24"/>
      <w:szCs w:val="20"/>
      <w:lang w:eastAsia="pl-PL"/>
    </w:rPr>
  </w:style>
  <w:style w:type="paragraph" w:customStyle="1" w:styleId="BodyTextIndent21">
    <w:name w:val="Body Text Indent 21"/>
    <w:basedOn w:val="Normalny"/>
    <w:rsid w:val="009D6F8F"/>
    <w:pPr>
      <w:overflowPunct w:val="0"/>
      <w:autoSpaceDE w:val="0"/>
      <w:autoSpaceDN w:val="0"/>
      <w:adjustRightInd w:val="0"/>
      <w:spacing w:after="0" w:line="240" w:lineRule="auto"/>
      <w:ind w:firstLine="360"/>
      <w:jc w:val="both"/>
      <w:textAlignment w:val="baseline"/>
    </w:pPr>
    <w:rPr>
      <w:rFonts w:ascii="Times New Roman" w:eastAsia="Times New Roman" w:hAnsi="Times New Roman" w:cs="Times New Roman"/>
      <w:sz w:val="24"/>
      <w:szCs w:val="20"/>
      <w:lang w:eastAsia="pl-PL"/>
    </w:rPr>
  </w:style>
  <w:style w:type="paragraph" w:customStyle="1" w:styleId="PlainText1">
    <w:name w:val="Plain Text1"/>
    <w:basedOn w:val="Normalny"/>
    <w:rsid w:val="009D6F8F"/>
    <w:pPr>
      <w:spacing w:after="0" w:line="240" w:lineRule="auto"/>
    </w:pPr>
    <w:rPr>
      <w:rFonts w:ascii="Courier New" w:eastAsia="Times New Roman" w:hAnsi="Courier New" w:cs="Times New Roman"/>
      <w:sz w:val="20"/>
      <w:szCs w:val="20"/>
      <w:lang w:eastAsia="pl-PL"/>
    </w:rPr>
  </w:style>
  <w:style w:type="paragraph" w:customStyle="1" w:styleId="BodyText21">
    <w:name w:val="Body Text 21"/>
    <w:basedOn w:val="Normalny"/>
    <w:rsid w:val="009D6F8F"/>
    <w:pPr>
      <w:spacing w:after="0" w:line="240" w:lineRule="auto"/>
      <w:jc w:val="both"/>
    </w:pPr>
    <w:rPr>
      <w:rFonts w:ascii="Times New Roman" w:eastAsia="Times New Roman" w:hAnsi="Times New Roman" w:cs="Times New Roman"/>
      <w:color w:val="000000"/>
      <w:sz w:val="24"/>
      <w:szCs w:val="20"/>
      <w:lang w:eastAsia="pl-PL"/>
    </w:rPr>
  </w:style>
  <w:style w:type="paragraph" w:customStyle="1" w:styleId="7">
    <w:name w:val="7"/>
    <w:basedOn w:val="Normalny"/>
    <w:next w:val="Nagwek"/>
    <w:rsid w:val="009D6F8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xl24">
    <w:name w:val="xl24"/>
    <w:basedOn w:val="Normalny"/>
    <w:rsid w:val="009D6F8F"/>
    <w:pPr>
      <w:spacing w:before="100" w:beforeAutospacing="1" w:after="100" w:afterAutospacing="1" w:line="240" w:lineRule="auto"/>
      <w:jc w:val="center"/>
      <w:textAlignment w:val="center"/>
    </w:pPr>
    <w:rPr>
      <w:rFonts w:ascii="Arial" w:eastAsia="Arial Unicode MS" w:hAnsi="Arial" w:cs="Arial Unicode MS"/>
      <w:sz w:val="24"/>
      <w:szCs w:val="24"/>
      <w:lang w:eastAsia="pl-PL"/>
    </w:rPr>
  </w:style>
  <w:style w:type="paragraph" w:customStyle="1" w:styleId="6">
    <w:name w:val="6"/>
    <w:basedOn w:val="Normalny"/>
    <w:next w:val="Tekstprzypisudolnego"/>
    <w:semiHidden/>
    <w:rsid w:val="009D6F8F"/>
    <w:pPr>
      <w:spacing w:after="0" w:line="240" w:lineRule="auto"/>
    </w:pPr>
    <w:rPr>
      <w:rFonts w:ascii="Times New Roman" w:eastAsia="Times New Roman" w:hAnsi="Times New Roman" w:cs="Times New Roman"/>
      <w:sz w:val="20"/>
      <w:szCs w:val="20"/>
      <w:lang w:eastAsia="pl-PL"/>
    </w:rPr>
  </w:style>
  <w:style w:type="paragraph" w:customStyle="1" w:styleId="5">
    <w:name w:val="5"/>
    <w:basedOn w:val="Normalny"/>
    <w:next w:val="Tekstprzypisudolnego"/>
    <w:semiHidden/>
    <w:rsid w:val="009D6F8F"/>
    <w:pPr>
      <w:spacing w:after="0" w:line="240" w:lineRule="auto"/>
    </w:pPr>
    <w:rPr>
      <w:rFonts w:ascii="Times New Roman" w:eastAsia="Times New Roman" w:hAnsi="Times New Roman" w:cs="Times New Roman"/>
      <w:sz w:val="24"/>
      <w:szCs w:val="20"/>
      <w:lang w:eastAsia="pl-PL"/>
    </w:rPr>
  </w:style>
  <w:style w:type="paragraph" w:customStyle="1" w:styleId="FrontPage3">
    <w:name w:val="FrontPage3"/>
    <w:basedOn w:val="Normalny"/>
    <w:next w:val="Tekstblokowy"/>
    <w:rsid w:val="009D6F8F"/>
    <w:pPr>
      <w:suppressAutoHyphens/>
      <w:spacing w:before="160" w:after="0" w:line="320" w:lineRule="exact"/>
      <w:jc w:val="both"/>
    </w:pPr>
    <w:rPr>
      <w:rFonts w:ascii="TrueHelveticaLight" w:eastAsia="Times New Roman" w:hAnsi="TrueHelveticaLight" w:cs="Times New Roman"/>
      <w:sz w:val="20"/>
      <w:szCs w:val="20"/>
      <w:lang w:val="en-GB" w:eastAsia="pl-PL"/>
    </w:rPr>
  </w:style>
  <w:style w:type="paragraph" w:customStyle="1" w:styleId="norm">
    <w:name w:val="norm"/>
    <w:basedOn w:val="Normalny"/>
    <w:rsid w:val="009D6F8F"/>
    <w:pPr>
      <w:spacing w:before="100" w:beforeAutospacing="1" w:after="100" w:afterAutospacing="1" w:line="240" w:lineRule="auto"/>
      <w:ind w:firstLine="567"/>
      <w:jc w:val="both"/>
    </w:pPr>
    <w:rPr>
      <w:rFonts w:ascii="Times New Roman" w:eastAsia="Times New Roman" w:hAnsi="Times New Roman" w:cs="Times New Roman"/>
      <w:sz w:val="24"/>
      <w:szCs w:val="24"/>
      <w:lang w:eastAsia="pl-PL"/>
    </w:rPr>
  </w:style>
  <w:style w:type="paragraph" w:customStyle="1" w:styleId="Punkt0">
    <w:name w:val="Punkt"/>
    <w:basedOn w:val="Normalny"/>
    <w:rsid w:val="009D6F8F"/>
    <w:pPr>
      <w:keepLines/>
      <w:tabs>
        <w:tab w:val="decimal" w:pos="2041"/>
        <w:tab w:val="left" w:pos="4111"/>
        <w:tab w:val="decimal" w:pos="5245"/>
      </w:tabs>
      <w:spacing w:before="120" w:after="0" w:line="360" w:lineRule="auto"/>
      <w:ind w:left="709" w:right="851" w:hanging="284"/>
      <w:jc w:val="both"/>
    </w:pPr>
    <w:rPr>
      <w:rFonts w:ascii="Times New Roman" w:eastAsia="Times New Roman" w:hAnsi="Times New Roman" w:cs="Times New Roman"/>
      <w:sz w:val="24"/>
      <w:szCs w:val="20"/>
      <w:lang w:eastAsia="pl-PL"/>
    </w:rPr>
  </w:style>
  <w:style w:type="paragraph" w:customStyle="1" w:styleId="lidka">
    <w:name w:val="lidka"/>
    <w:basedOn w:val="Normalny"/>
    <w:rsid w:val="009D6F8F"/>
    <w:pPr>
      <w:overflowPunct w:val="0"/>
      <w:autoSpaceDE w:val="0"/>
      <w:autoSpaceDN w:val="0"/>
      <w:adjustRightInd w:val="0"/>
      <w:spacing w:after="0" w:line="240" w:lineRule="auto"/>
      <w:ind w:left="454"/>
      <w:jc w:val="both"/>
      <w:textAlignment w:val="baseline"/>
    </w:pPr>
    <w:rPr>
      <w:rFonts w:ascii="Times New Roman" w:eastAsia="Times New Roman" w:hAnsi="Times New Roman" w:cs="Times New Roman"/>
      <w:sz w:val="24"/>
      <w:szCs w:val="20"/>
      <w:lang w:eastAsia="pl-PL"/>
    </w:rPr>
  </w:style>
  <w:style w:type="paragraph" w:customStyle="1" w:styleId="4">
    <w:name w:val="4"/>
    <w:basedOn w:val="Normalny"/>
    <w:next w:val="Listapunktowana3"/>
    <w:autoRedefine/>
    <w:rsid w:val="009D6F8F"/>
    <w:pPr>
      <w:tabs>
        <w:tab w:val="num" w:pos="720"/>
      </w:tabs>
      <w:spacing w:after="0" w:line="240" w:lineRule="auto"/>
      <w:ind w:left="2127" w:hanging="360"/>
      <w:jc w:val="both"/>
    </w:pPr>
    <w:rPr>
      <w:rFonts w:ascii="Times New Roman" w:eastAsia="Times New Roman" w:hAnsi="Times New Roman" w:cs="Times New Roman"/>
      <w:sz w:val="24"/>
      <w:szCs w:val="20"/>
      <w:lang w:eastAsia="pl-PL"/>
    </w:rPr>
  </w:style>
  <w:style w:type="paragraph" w:customStyle="1" w:styleId="xl33">
    <w:name w:val="xl33"/>
    <w:basedOn w:val="Normalny"/>
    <w:rsid w:val="009D6F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BodyText">
    <w:name w:val="-Body Text"/>
    <w:rsid w:val="009D6F8F"/>
    <w:pPr>
      <w:overflowPunct w:val="0"/>
      <w:autoSpaceDE w:val="0"/>
      <w:autoSpaceDN w:val="0"/>
      <w:adjustRightInd w:val="0"/>
      <w:spacing w:after="0" w:line="240" w:lineRule="auto"/>
      <w:textAlignment w:val="baseline"/>
    </w:pPr>
    <w:rPr>
      <w:rFonts w:ascii="TimesEE" w:eastAsia="Times New Roman" w:hAnsi="TimesEE" w:cs="Times New Roman"/>
      <w:color w:val="000000"/>
      <w:sz w:val="24"/>
      <w:szCs w:val="24"/>
      <w:lang w:val="cs-CZ" w:eastAsia="pl-PL"/>
    </w:rPr>
  </w:style>
  <w:style w:type="paragraph" w:customStyle="1" w:styleId="redniawarto">
    <w:name w:val="rednia wartość"/>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bulety">
    <w:name w:val="bulety"/>
    <w:basedOn w:val="Normalny"/>
    <w:rsid w:val="009D6F8F"/>
    <w:pPr>
      <w:spacing w:before="60" w:after="60" w:line="360" w:lineRule="auto"/>
      <w:jc w:val="both"/>
    </w:pPr>
    <w:rPr>
      <w:rFonts w:ascii="Arial" w:eastAsia="Times New Roman" w:hAnsi="Arial" w:cs="Times New Roman"/>
      <w:sz w:val="24"/>
      <w:szCs w:val="20"/>
      <w:lang w:eastAsia="pl-PL"/>
    </w:rPr>
  </w:style>
  <w:style w:type="paragraph" w:customStyle="1" w:styleId="BodyTextIndent31">
    <w:name w:val="Body Text Indent 31"/>
    <w:basedOn w:val="Normalny"/>
    <w:rsid w:val="009D6F8F"/>
    <w:pPr>
      <w:overflowPunct w:val="0"/>
      <w:autoSpaceDE w:val="0"/>
      <w:autoSpaceDN w:val="0"/>
      <w:adjustRightInd w:val="0"/>
      <w:spacing w:after="0" w:line="240" w:lineRule="auto"/>
      <w:ind w:left="1086" w:hanging="181"/>
      <w:textAlignment w:val="baseline"/>
    </w:pPr>
    <w:rPr>
      <w:rFonts w:ascii="Times New Roman" w:eastAsia="Times New Roman" w:hAnsi="Times New Roman" w:cs="Times New Roman"/>
      <w:sz w:val="24"/>
      <w:szCs w:val="20"/>
      <w:vertAlign w:val="subscript"/>
      <w:lang w:eastAsia="pl-PL"/>
    </w:rPr>
  </w:style>
  <w:style w:type="paragraph" w:customStyle="1" w:styleId="atekst">
    <w:name w:val="a_tekst"/>
    <w:basedOn w:val="Normalny"/>
    <w:rsid w:val="009D6F8F"/>
    <w:pPr>
      <w:spacing w:before="120" w:after="0" w:line="264" w:lineRule="auto"/>
      <w:jc w:val="both"/>
    </w:pPr>
    <w:rPr>
      <w:rFonts w:ascii="Times New Roman" w:eastAsia="Times New Roman" w:hAnsi="Times New Roman" w:cs="Times New Roman"/>
      <w:sz w:val="24"/>
      <w:szCs w:val="20"/>
      <w:lang w:eastAsia="pl-PL"/>
    </w:rPr>
  </w:style>
  <w:style w:type="paragraph" w:customStyle="1" w:styleId="Podpunkt">
    <w:name w:val="Podpunkt"/>
    <w:basedOn w:val="Normalny"/>
    <w:rsid w:val="009D6F8F"/>
    <w:pPr>
      <w:widowControl w:val="0"/>
      <w:spacing w:after="120" w:line="240" w:lineRule="auto"/>
      <w:ind w:left="567" w:hanging="567"/>
    </w:pPr>
    <w:rPr>
      <w:rFonts w:ascii="Arial" w:eastAsia="Times New Roman" w:hAnsi="Arial" w:cs="Times New Roman"/>
      <w:bCs/>
      <w:sz w:val="24"/>
      <w:szCs w:val="20"/>
      <w:lang w:eastAsia="pl-PL"/>
    </w:rPr>
  </w:style>
  <w:style w:type="paragraph" w:customStyle="1" w:styleId="tytul">
    <w:name w:val="tytul"/>
    <w:basedOn w:val="Normalny"/>
    <w:rsid w:val="009D6F8F"/>
    <w:pPr>
      <w:shd w:val="clear" w:color="auto" w:fill="C2CFDF"/>
      <w:spacing w:after="240" w:line="240" w:lineRule="auto"/>
      <w:jc w:val="center"/>
    </w:pPr>
    <w:rPr>
      <w:rFonts w:ascii="Verdana" w:eastAsia="Times New Roman" w:hAnsi="Verdana" w:cs="Times New Roman"/>
      <w:b/>
      <w:bCs/>
      <w:color w:val="000000"/>
      <w:sz w:val="21"/>
      <w:szCs w:val="21"/>
      <w:lang w:eastAsia="pl-PL"/>
    </w:rPr>
  </w:style>
  <w:style w:type="paragraph" w:customStyle="1" w:styleId="Odwoanieprzypisu">
    <w:name w:val="Odwo³anie przypisu"/>
    <w:basedOn w:val="Normalny"/>
    <w:semiHidden/>
    <w:rsid w:val="009D6F8F"/>
    <w:pPr>
      <w:spacing w:after="0" w:line="240" w:lineRule="auto"/>
    </w:pPr>
    <w:rPr>
      <w:rFonts w:ascii="Times New Roman" w:eastAsia="Times New Roman" w:hAnsi="Times New Roman" w:cs="Times New Roman"/>
      <w:sz w:val="24"/>
      <w:szCs w:val="24"/>
      <w:lang w:eastAsia="pl-PL"/>
    </w:rPr>
  </w:style>
  <w:style w:type="paragraph" w:customStyle="1" w:styleId="OGGETTO">
    <w:name w:val="OGGETTO"/>
    <w:rsid w:val="009D6F8F"/>
    <w:pPr>
      <w:tabs>
        <w:tab w:val="left" w:pos="1418"/>
      </w:tabs>
      <w:spacing w:after="0" w:line="360" w:lineRule="exact"/>
      <w:ind w:left="1418" w:right="851" w:hanging="1418"/>
      <w:jc w:val="both"/>
    </w:pPr>
    <w:rPr>
      <w:rFonts w:ascii="Helvetica" w:eastAsia="Times New Roman" w:hAnsi="Helvetica" w:cs="Times New Roman"/>
      <w:sz w:val="24"/>
      <w:szCs w:val="20"/>
      <w:lang w:val="it-IT"/>
    </w:rPr>
  </w:style>
  <w:style w:type="paragraph" w:customStyle="1" w:styleId="Tesktwyrniony">
    <w:name w:val="Teskt wyróżniony"/>
    <w:rsid w:val="009D6F8F"/>
    <w:pPr>
      <w:keepNext/>
      <w:keepLines/>
      <w:widowControl w:val="0"/>
      <w:suppressAutoHyphens/>
      <w:autoSpaceDE w:val="0"/>
      <w:autoSpaceDN w:val="0"/>
      <w:adjustRightInd w:val="0"/>
      <w:spacing w:before="120" w:after="120" w:line="240" w:lineRule="auto"/>
    </w:pPr>
    <w:rPr>
      <w:rFonts w:ascii="Switzerland" w:eastAsia="Times New Roman" w:hAnsi="Switzerland" w:cs="Times New Roman"/>
      <w:b/>
      <w:bCs/>
      <w:sz w:val="24"/>
      <w:szCs w:val="24"/>
      <w:lang w:eastAsia="pl-PL"/>
    </w:rPr>
  </w:style>
  <w:style w:type="paragraph" w:customStyle="1" w:styleId="Aga1">
    <w:name w:val="Aga1"/>
    <w:basedOn w:val="Normalny"/>
    <w:rsid w:val="009D6F8F"/>
    <w:pPr>
      <w:spacing w:after="0" w:line="360" w:lineRule="auto"/>
      <w:jc w:val="both"/>
    </w:pPr>
    <w:rPr>
      <w:rFonts w:ascii="Tahoma" w:eastAsia="Times New Roman" w:hAnsi="Tahoma" w:cs="Tahoma"/>
      <w:color w:val="000000"/>
      <w:sz w:val="20"/>
      <w:szCs w:val="24"/>
      <w:lang w:eastAsia="pl-PL"/>
    </w:rPr>
  </w:style>
  <w:style w:type="character" w:customStyle="1" w:styleId="NormalnyWebZnak2">
    <w:name w:val="Normalny (Web) Znak2"/>
    <w:aliases w:val="Normalny (Web) Znak1 Znak1,Normalny (Web) Znak1 Znak Znak Znak1,Normalny (Web) Znak Znak Znak Znak1,Normalny (Web) Znak Znak Znak1,webb Znak"/>
    <w:link w:val="NormalnyWeb"/>
    <w:locked/>
    <w:rsid w:val="009D6F8F"/>
    <w:rPr>
      <w:rFonts w:ascii="Times New Roman" w:eastAsia="Lucida Sans Unicode" w:hAnsi="Times New Roman" w:cs="Times New Roman"/>
      <w:color w:val="000000"/>
      <w:kern w:val="1"/>
      <w:sz w:val="24"/>
      <w:szCs w:val="24"/>
      <w:lang w:eastAsia="pl-PL"/>
    </w:rPr>
  </w:style>
  <w:style w:type="character" w:customStyle="1" w:styleId="AkapitmmZnak">
    <w:name w:val="Akapit mm Znak"/>
    <w:link w:val="Akapitmm"/>
    <w:locked/>
    <w:rsid w:val="009D6F8F"/>
    <w:rPr>
      <w:rFonts w:ascii="Times New Roman" w:eastAsia="MS Mincho" w:hAnsi="Times New Roman" w:cs="Times New Roman"/>
      <w:lang w:eastAsia="pl-PL"/>
    </w:rPr>
  </w:style>
  <w:style w:type="character" w:customStyle="1" w:styleId="style10">
    <w:name w:val="style10"/>
    <w:rsid w:val="009D6F8F"/>
    <w:rPr>
      <w:rFonts w:cs="Times New Roman"/>
    </w:rPr>
  </w:style>
  <w:style w:type="character" w:customStyle="1" w:styleId="googqs-tidbitgoogqs-tidbit-0">
    <w:name w:val="goog_qs-tidbit goog_qs-tidbit-0"/>
    <w:rsid w:val="009D6F8F"/>
    <w:rPr>
      <w:rFonts w:cs="Times New Roman"/>
    </w:rPr>
  </w:style>
  <w:style w:type="paragraph" w:customStyle="1" w:styleId="ZnakZnakZnak3ZnakZnakZnakZnakZnakZnakZnakZnakZnakZnakZnakZnakZnakZnakZnakZnakZnakZnakZnakZnak">
    <w:name w:val="Znak Znak Znak3 Znak Znak Znak Znak Znak Znak Znak Znak Znak Znak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character" w:customStyle="1" w:styleId="naglowek30">
    <w:name w:val="naglowek3"/>
    <w:rsid w:val="009D6F8F"/>
    <w:rPr>
      <w:rFonts w:cs="Times New Roman"/>
    </w:rPr>
  </w:style>
  <w:style w:type="paragraph" w:customStyle="1" w:styleId="StylT">
    <w:name w:val="StylT"/>
    <w:basedOn w:val="Normalny"/>
    <w:autoRedefine/>
    <w:rsid w:val="009D6F8F"/>
    <w:pPr>
      <w:spacing w:before="240" w:after="0" w:line="300" w:lineRule="auto"/>
      <w:jc w:val="both"/>
    </w:pPr>
    <w:rPr>
      <w:rFonts w:ascii="Calibri" w:eastAsia="Times New Roman" w:hAnsi="Calibri" w:cs="Times New Roman"/>
      <w:bCs/>
      <w:i/>
      <w:iCs/>
      <w:spacing w:val="-3"/>
      <w:lang w:eastAsia="pl-PL"/>
    </w:rPr>
  </w:style>
  <w:style w:type="paragraph" w:customStyle="1" w:styleId="StylZ">
    <w:name w:val="StylZ"/>
    <w:basedOn w:val="Normalny"/>
    <w:autoRedefine/>
    <w:rsid w:val="009D6F8F"/>
    <w:pPr>
      <w:spacing w:after="240" w:line="300" w:lineRule="auto"/>
      <w:jc w:val="both"/>
    </w:pPr>
    <w:rPr>
      <w:rFonts w:ascii="Calibri" w:eastAsia="Times New Roman" w:hAnsi="Calibri" w:cs="Tahoma"/>
      <w:i/>
      <w:sz w:val="20"/>
      <w:szCs w:val="20"/>
    </w:rPr>
  </w:style>
  <w:style w:type="character" w:customStyle="1" w:styleId="ft">
    <w:name w:val="ft"/>
    <w:rsid w:val="009D6F8F"/>
  </w:style>
  <w:style w:type="paragraph" w:customStyle="1" w:styleId="Tekstpodstawowy32">
    <w:name w:val="Tekst podstawowy 32"/>
    <w:basedOn w:val="Normalny"/>
    <w:rsid w:val="009D6F8F"/>
    <w:pPr>
      <w:tabs>
        <w:tab w:val="left" w:pos="-3402"/>
      </w:tabs>
      <w:spacing w:before="60" w:after="60" w:line="360" w:lineRule="atLeast"/>
      <w:jc w:val="both"/>
    </w:pPr>
    <w:rPr>
      <w:rFonts w:ascii="Times New Roman" w:eastAsia="Times New Roman" w:hAnsi="Times New Roman" w:cs="Times New Roman"/>
      <w:sz w:val="24"/>
      <w:szCs w:val="20"/>
      <w:lang w:eastAsia="pl-PL"/>
    </w:rPr>
  </w:style>
  <w:style w:type="character" w:customStyle="1" w:styleId="NagwekstronyZnak2">
    <w:name w:val="Nag³ówek strony Znak2"/>
    <w:aliases w:val="Nagłówek2 - 6 Znak2,Nagłówek - myślniki Znak2,Nagłówek strony Znak3,Nagłówek strony Znak Znak2,Nagłówek strony Znak Znak Znak Znak2,Nagłówek_strona_tyt Znak2,Nagłówek strony 1 Znak2,Nag Znak Znak2,Nag Znak Znak Znak Znak Znak Znak2"/>
    <w:rsid w:val="009D6F8F"/>
    <w:rPr>
      <w:sz w:val="24"/>
      <w:szCs w:val="24"/>
      <w:lang w:val="pl-PL" w:eastAsia="pl-PL" w:bidi="ar-SA"/>
    </w:rPr>
  </w:style>
  <w:style w:type="paragraph" w:customStyle="1" w:styleId="ZnakZnakZnak3ZnakZnakZnakZnakZnakZnakZnakZnakZnakZnakZnakZnakZnakZnakZnakZnakZnakZnakZnakZnakZnakZnakZnakZnakZnakZnakZnakZnakZnakZnakZnakZnakZnak">
    <w:name w:val="Znak Znak Znak3 Znak Znak Znak Znak Znak Znak Znak Znak Znak Znak Znak Znak Znak Znak Znak Znak Znak Znak Znak Znak Znak Znak Znak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character" w:customStyle="1" w:styleId="h11">
    <w:name w:val="h11"/>
    <w:rsid w:val="009D6F8F"/>
    <w:rPr>
      <w:rFonts w:ascii="Verdana" w:hAnsi="Verdana" w:hint="default"/>
      <w:b/>
      <w:bCs/>
      <w:i w:val="0"/>
      <w:iCs w:val="0"/>
      <w:sz w:val="23"/>
      <w:szCs w:val="23"/>
    </w:rPr>
  </w:style>
  <w:style w:type="paragraph" w:customStyle="1" w:styleId="NormalnyWeb2">
    <w:name w:val="Normalny (Web)2"/>
    <w:basedOn w:val="Normalny"/>
    <w:rsid w:val="009D6F8F"/>
    <w:pPr>
      <w:spacing w:after="150" w:line="240" w:lineRule="auto"/>
    </w:pPr>
    <w:rPr>
      <w:rFonts w:ascii="Times New Roman" w:eastAsia="Times New Roman" w:hAnsi="Times New Roman" w:cs="Times New Roman"/>
      <w:sz w:val="24"/>
      <w:szCs w:val="24"/>
      <w:lang w:eastAsia="pl-PL"/>
    </w:rPr>
  </w:style>
  <w:style w:type="paragraph" w:customStyle="1" w:styleId="firmaname1">
    <w:name w:val="firmaname1"/>
    <w:basedOn w:val="Normalny"/>
    <w:rsid w:val="009D6F8F"/>
    <w:pPr>
      <w:spacing w:before="150" w:after="150" w:line="312" w:lineRule="auto"/>
    </w:pPr>
    <w:rPr>
      <w:rFonts w:ascii="Times New Roman" w:eastAsia="Times New Roman" w:hAnsi="Times New Roman" w:cs="Times New Roman"/>
      <w:b/>
      <w:bCs/>
      <w:color w:val="353535"/>
      <w:sz w:val="20"/>
      <w:szCs w:val="20"/>
      <w:lang w:eastAsia="pl-PL"/>
    </w:rPr>
  </w:style>
  <w:style w:type="paragraph" w:customStyle="1" w:styleId="Style14">
    <w:name w:val="Style14"/>
    <w:basedOn w:val="Normalny"/>
    <w:rsid w:val="009D6F8F"/>
    <w:pPr>
      <w:widowControl w:val="0"/>
      <w:autoSpaceDE w:val="0"/>
      <w:autoSpaceDN w:val="0"/>
      <w:adjustRightInd w:val="0"/>
      <w:spacing w:after="0" w:line="281" w:lineRule="exact"/>
      <w:ind w:hanging="511"/>
    </w:pPr>
    <w:rPr>
      <w:rFonts w:ascii="MS Reference Sans Serif" w:eastAsia="Times New Roman" w:hAnsi="MS Reference Sans Serif" w:cs="Times New Roman"/>
      <w:sz w:val="24"/>
      <w:szCs w:val="24"/>
      <w:lang w:eastAsia="pl-PL"/>
    </w:rPr>
  </w:style>
  <w:style w:type="paragraph" w:customStyle="1" w:styleId="tm">
    <w:name w:val="tm"/>
    <w:basedOn w:val="Normalny"/>
    <w:rsid w:val="009D6F8F"/>
    <w:pPr>
      <w:spacing w:after="0" w:line="240" w:lineRule="auto"/>
      <w:ind w:left="480" w:hanging="480"/>
      <w:jc w:val="both"/>
    </w:pPr>
    <w:rPr>
      <w:rFonts w:ascii="Times New Roman" w:eastAsia="Times New Roman" w:hAnsi="Times New Roman" w:cs="Times New Roman"/>
      <w:sz w:val="24"/>
      <w:szCs w:val="24"/>
      <w:lang w:eastAsia="pl-PL"/>
    </w:rPr>
  </w:style>
  <w:style w:type="character" w:customStyle="1" w:styleId="FontStyle39">
    <w:name w:val="Font Style39"/>
    <w:rsid w:val="009D6F8F"/>
    <w:rPr>
      <w:rFonts w:ascii="Times New Roman" w:hAnsi="Times New Roman" w:cs="Times New Roman"/>
      <w:sz w:val="22"/>
      <w:szCs w:val="22"/>
    </w:rPr>
  </w:style>
  <w:style w:type="paragraph" w:customStyle="1" w:styleId="Style19">
    <w:name w:val="Style19"/>
    <w:basedOn w:val="Normalny"/>
    <w:rsid w:val="009D6F8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13">
    <w:name w:val="Style13"/>
    <w:basedOn w:val="Normalny"/>
    <w:rsid w:val="009D6F8F"/>
    <w:pPr>
      <w:widowControl w:val="0"/>
      <w:autoSpaceDE w:val="0"/>
      <w:autoSpaceDN w:val="0"/>
      <w:adjustRightInd w:val="0"/>
      <w:spacing w:after="0" w:line="288" w:lineRule="exact"/>
      <w:ind w:hanging="374"/>
      <w:jc w:val="both"/>
    </w:pPr>
    <w:rPr>
      <w:rFonts w:ascii="MS Reference Sans Serif" w:eastAsia="Times New Roman" w:hAnsi="MS Reference Sans Serif" w:cs="Times New Roman"/>
      <w:sz w:val="24"/>
      <w:szCs w:val="24"/>
      <w:lang w:eastAsia="pl-PL"/>
    </w:rPr>
  </w:style>
  <w:style w:type="paragraph" w:customStyle="1" w:styleId="Style15">
    <w:name w:val="Style15"/>
    <w:basedOn w:val="Normalny"/>
    <w:rsid w:val="009D6F8F"/>
    <w:pPr>
      <w:widowControl w:val="0"/>
      <w:autoSpaceDE w:val="0"/>
      <w:autoSpaceDN w:val="0"/>
      <w:adjustRightInd w:val="0"/>
      <w:spacing w:after="0" w:line="367" w:lineRule="exact"/>
    </w:pPr>
    <w:rPr>
      <w:rFonts w:ascii="MS Reference Sans Serif" w:eastAsia="Times New Roman" w:hAnsi="MS Reference Sans Serif" w:cs="Times New Roman"/>
      <w:sz w:val="24"/>
      <w:szCs w:val="24"/>
      <w:lang w:eastAsia="pl-PL"/>
    </w:rPr>
  </w:style>
  <w:style w:type="paragraph" w:customStyle="1" w:styleId="Style22">
    <w:name w:val="Style22"/>
    <w:basedOn w:val="Normalny"/>
    <w:rsid w:val="009D6F8F"/>
    <w:pPr>
      <w:widowControl w:val="0"/>
      <w:autoSpaceDE w:val="0"/>
      <w:autoSpaceDN w:val="0"/>
      <w:adjustRightInd w:val="0"/>
      <w:spacing w:after="0" w:line="240" w:lineRule="auto"/>
    </w:pPr>
    <w:rPr>
      <w:rFonts w:ascii="MS Reference Sans Serif" w:eastAsia="Times New Roman" w:hAnsi="MS Reference Sans Serif" w:cs="Times New Roman"/>
      <w:sz w:val="24"/>
      <w:szCs w:val="24"/>
      <w:lang w:eastAsia="pl-PL"/>
    </w:rPr>
  </w:style>
  <w:style w:type="paragraph" w:customStyle="1" w:styleId="Style8">
    <w:name w:val="Style8"/>
    <w:basedOn w:val="Normalny"/>
    <w:rsid w:val="009D6F8F"/>
    <w:pPr>
      <w:widowControl w:val="0"/>
      <w:autoSpaceDE w:val="0"/>
      <w:autoSpaceDN w:val="0"/>
      <w:adjustRightInd w:val="0"/>
      <w:spacing w:after="0" w:line="230" w:lineRule="exact"/>
    </w:pPr>
    <w:rPr>
      <w:rFonts w:ascii="Times New Roman" w:eastAsia="Times New Roman" w:hAnsi="Times New Roman" w:cs="Times New Roman"/>
      <w:sz w:val="24"/>
      <w:szCs w:val="24"/>
      <w:lang w:eastAsia="pl-PL"/>
    </w:rPr>
  </w:style>
  <w:style w:type="paragraph" w:customStyle="1" w:styleId="Style12">
    <w:name w:val="Style12"/>
    <w:basedOn w:val="Normalny"/>
    <w:rsid w:val="009D6F8F"/>
    <w:pPr>
      <w:widowControl w:val="0"/>
      <w:autoSpaceDE w:val="0"/>
      <w:autoSpaceDN w:val="0"/>
      <w:adjustRightInd w:val="0"/>
      <w:spacing w:after="0" w:line="263" w:lineRule="exact"/>
      <w:ind w:hanging="360"/>
    </w:pPr>
    <w:rPr>
      <w:rFonts w:ascii="Times New Roman" w:eastAsia="Times New Roman" w:hAnsi="Times New Roman" w:cs="Times New Roman"/>
      <w:sz w:val="24"/>
      <w:szCs w:val="24"/>
      <w:lang w:eastAsia="pl-PL"/>
    </w:rPr>
  </w:style>
  <w:style w:type="character" w:customStyle="1" w:styleId="FontStyle32">
    <w:name w:val="Font Style32"/>
    <w:rsid w:val="009D6F8F"/>
    <w:rPr>
      <w:rFonts w:ascii="Arial" w:hAnsi="Arial" w:cs="Arial"/>
      <w:i/>
      <w:iCs/>
      <w:sz w:val="18"/>
      <w:szCs w:val="18"/>
    </w:rPr>
  </w:style>
  <w:style w:type="character" w:customStyle="1" w:styleId="FontStyle34">
    <w:name w:val="Font Style34"/>
    <w:rsid w:val="009D6F8F"/>
    <w:rPr>
      <w:rFonts w:ascii="Arial" w:hAnsi="Arial" w:cs="Arial"/>
      <w:sz w:val="22"/>
      <w:szCs w:val="22"/>
    </w:rPr>
  </w:style>
  <w:style w:type="character" w:customStyle="1" w:styleId="FontStyle56">
    <w:name w:val="Font Style56"/>
    <w:rsid w:val="009D6F8F"/>
    <w:rPr>
      <w:rFonts w:ascii="Times New Roman" w:hAnsi="Times New Roman" w:cs="Times New Roman"/>
      <w:sz w:val="24"/>
      <w:szCs w:val="24"/>
    </w:rPr>
  </w:style>
  <w:style w:type="character" w:customStyle="1" w:styleId="FontStyle38">
    <w:name w:val="Font Style38"/>
    <w:rsid w:val="009D6F8F"/>
    <w:rPr>
      <w:rFonts w:ascii="Arial" w:hAnsi="Arial" w:cs="Arial"/>
      <w:sz w:val="22"/>
      <w:szCs w:val="22"/>
    </w:rPr>
  </w:style>
  <w:style w:type="paragraph" w:customStyle="1" w:styleId="Style25">
    <w:name w:val="Style25"/>
    <w:basedOn w:val="Normalny"/>
    <w:rsid w:val="009D6F8F"/>
    <w:pPr>
      <w:widowControl w:val="0"/>
      <w:autoSpaceDE w:val="0"/>
      <w:autoSpaceDN w:val="0"/>
      <w:adjustRightInd w:val="0"/>
      <w:spacing w:after="0" w:line="274" w:lineRule="exact"/>
    </w:pPr>
    <w:rPr>
      <w:rFonts w:ascii="Arial" w:eastAsia="Times New Roman" w:hAnsi="Arial" w:cs="Times New Roman"/>
      <w:sz w:val="24"/>
      <w:szCs w:val="24"/>
      <w:lang w:eastAsia="pl-PL"/>
    </w:rPr>
  </w:style>
  <w:style w:type="paragraph" w:customStyle="1" w:styleId="Style27">
    <w:name w:val="Style27"/>
    <w:basedOn w:val="Normalny"/>
    <w:rsid w:val="009D6F8F"/>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paragraph" w:customStyle="1" w:styleId="txt">
    <w:name w:val="txt"/>
    <w:basedOn w:val="Normalny"/>
    <w:rsid w:val="009D6F8F"/>
    <w:pPr>
      <w:spacing w:before="100" w:beforeAutospacing="1" w:after="100" w:afterAutospacing="1" w:line="240" w:lineRule="auto"/>
    </w:pPr>
    <w:rPr>
      <w:rFonts w:ascii="Verdana" w:eastAsia="Times New Roman" w:hAnsi="Verdana" w:cs="Times New Roman"/>
      <w:sz w:val="20"/>
      <w:szCs w:val="20"/>
      <w:lang w:eastAsia="pl-PL"/>
    </w:rPr>
  </w:style>
  <w:style w:type="paragraph" w:customStyle="1" w:styleId="Listawtabeli">
    <w:name w:val="Lista w tabeli"/>
    <w:basedOn w:val="Normalny"/>
    <w:rsid w:val="009D6F8F"/>
    <w:pPr>
      <w:tabs>
        <w:tab w:val="num" w:pos="1080"/>
      </w:tabs>
      <w:spacing w:before="240" w:after="120" w:line="240" w:lineRule="auto"/>
      <w:ind w:left="1080" w:hanging="360"/>
    </w:pPr>
    <w:rPr>
      <w:rFonts w:ascii="Arial" w:eastAsia="Times New Roman" w:hAnsi="Arial" w:cs="Times New Roman"/>
      <w:szCs w:val="24"/>
      <w:lang w:eastAsia="pl-PL"/>
    </w:rPr>
  </w:style>
  <w:style w:type="paragraph" w:customStyle="1" w:styleId="NA">
    <w:name w:val="N/A"/>
    <w:basedOn w:val="Normalny"/>
    <w:rsid w:val="009D6F8F"/>
    <w:pPr>
      <w:tabs>
        <w:tab w:val="left" w:pos="9000"/>
        <w:tab w:val="right" w:pos="9360"/>
      </w:tabs>
      <w:suppressAutoHyphens/>
      <w:spacing w:after="0" w:line="240" w:lineRule="auto"/>
    </w:pPr>
    <w:rPr>
      <w:rFonts w:ascii="CG Times" w:eastAsia="Times New Roman" w:hAnsi="CG Times" w:cs="Times New Roman"/>
      <w:sz w:val="24"/>
      <w:szCs w:val="24"/>
      <w:lang w:val="en-US" w:eastAsia="pl-PL"/>
    </w:rPr>
  </w:style>
  <w:style w:type="paragraph" w:customStyle="1" w:styleId="ZnakZnakZnak3ZnakZnakZnakZnakZnakZnakZnakZnakZnakZnakZnakZnakZnak0">
    <w:name w:val="Znak Znak Znak3 Znak Znak Znak Znak Znak Znak Znak Znak Znak Znak Znak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0">
    <w:name w:val="Znak Znak Znak3 Znak Znak Znak Znak Znak Znak Znak Znak Znak Znak Znak Znak Znak Znak Znak Znak Znak Znak Znak Znak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Tekstpodstawowywcity20">
    <w:name w:val="Tekst podstawowy wcięty2"/>
    <w:basedOn w:val="Normalny"/>
    <w:rsid w:val="009D6F8F"/>
    <w:pPr>
      <w:numPr>
        <w:ilvl w:val="12"/>
      </w:numPr>
      <w:spacing w:after="0" w:line="360" w:lineRule="auto"/>
      <w:ind w:firstLine="708"/>
      <w:jc w:val="both"/>
    </w:pPr>
    <w:rPr>
      <w:rFonts w:ascii="Times New Roman" w:eastAsia="Times New Roman" w:hAnsi="Times New Roman" w:cs="Times New Roman"/>
      <w:sz w:val="24"/>
      <w:szCs w:val="24"/>
      <w:lang w:eastAsia="pl-PL"/>
    </w:rPr>
  </w:style>
  <w:style w:type="paragraph" w:customStyle="1" w:styleId="Zwykytekst10">
    <w:name w:val="Zwykły tekst10"/>
    <w:basedOn w:val="Normalny"/>
    <w:rsid w:val="009D6F8F"/>
    <w:pPr>
      <w:spacing w:after="0" w:line="240" w:lineRule="auto"/>
    </w:pPr>
    <w:rPr>
      <w:rFonts w:ascii="Courier New" w:eastAsia="Times New Roman" w:hAnsi="Courier New" w:cs="Courier New"/>
      <w:sz w:val="20"/>
      <w:szCs w:val="20"/>
      <w:lang w:eastAsia="pl-PL"/>
    </w:rPr>
  </w:style>
  <w:style w:type="paragraph" w:customStyle="1" w:styleId="Artykul">
    <w:name w:val="Artykul"/>
    <w:basedOn w:val="Normalny"/>
    <w:rsid w:val="009D6F8F"/>
    <w:pPr>
      <w:tabs>
        <w:tab w:val="left" w:pos="357"/>
        <w:tab w:val="left" w:pos="533"/>
        <w:tab w:val="left" w:pos="567"/>
      </w:tabs>
      <w:spacing w:before="40" w:after="40" w:line="360" w:lineRule="auto"/>
      <w:jc w:val="center"/>
    </w:pPr>
    <w:rPr>
      <w:rFonts w:ascii="Arial" w:eastAsia="Times New Roman" w:hAnsi="Arial" w:cs="Arial"/>
      <w:b/>
      <w:bCs/>
      <w:color w:val="000000"/>
      <w:sz w:val="20"/>
      <w:szCs w:val="20"/>
      <w:lang w:eastAsia="pl-PL"/>
    </w:rPr>
  </w:style>
  <w:style w:type="paragraph" w:styleId="Tekstpodstawowyzwciciem2">
    <w:name w:val="Body Text First Indent 2"/>
    <w:basedOn w:val="Tekstpodstawowywcity20"/>
    <w:link w:val="Tekstpodstawowyzwciciem2Znak"/>
    <w:rsid w:val="009D6F8F"/>
    <w:pPr>
      <w:numPr>
        <w:ilvl w:val="0"/>
      </w:numPr>
      <w:spacing w:after="120" w:line="240" w:lineRule="auto"/>
      <w:ind w:left="283" w:firstLine="210"/>
      <w:jc w:val="left"/>
    </w:pPr>
    <w:rPr>
      <w:sz w:val="20"/>
      <w:szCs w:val="20"/>
    </w:rPr>
  </w:style>
  <w:style w:type="character" w:customStyle="1" w:styleId="Tekstpodstawowyzwciciem2Znak">
    <w:name w:val="Tekst podstawowy z wcięciem 2 Znak"/>
    <w:basedOn w:val="TekstpodstawowywcityZnak"/>
    <w:link w:val="Tekstpodstawowyzwciciem2"/>
    <w:rsid w:val="009D6F8F"/>
    <w:rPr>
      <w:rFonts w:ascii="Times New Roman" w:eastAsia="Times New Roman" w:hAnsi="Times New Roman" w:cs="Times New Roman"/>
      <w:i w:val="0"/>
      <w:iCs w:val="0"/>
      <w:color w:val="000000"/>
      <w:kern w:val="1"/>
      <w:sz w:val="20"/>
      <w:szCs w:val="20"/>
      <w:lang w:eastAsia="pl-PL"/>
    </w:rPr>
  </w:style>
  <w:style w:type="character" w:customStyle="1" w:styleId="WW8Num1z3">
    <w:name w:val="WW8Num1z3"/>
    <w:rsid w:val="009D6F8F"/>
    <w:rPr>
      <w:rFonts w:ascii="Symbol" w:hAnsi="Symbol"/>
    </w:rPr>
  </w:style>
  <w:style w:type="character" w:customStyle="1" w:styleId="WW8Num2z3">
    <w:name w:val="WW8Num2z3"/>
    <w:rsid w:val="009D6F8F"/>
    <w:rPr>
      <w:rFonts w:ascii="Symbol" w:hAnsi="Symbol"/>
    </w:rPr>
  </w:style>
  <w:style w:type="character" w:customStyle="1" w:styleId="WW8Num2z4">
    <w:name w:val="WW8Num2z4"/>
    <w:rsid w:val="009D6F8F"/>
    <w:rPr>
      <w:rFonts w:ascii="Courier New" w:hAnsi="Courier New"/>
    </w:rPr>
  </w:style>
  <w:style w:type="character" w:customStyle="1" w:styleId="WW8Num7z3">
    <w:name w:val="WW8Num7z3"/>
    <w:rsid w:val="009D6F8F"/>
    <w:rPr>
      <w:rFonts w:ascii="Symbol" w:hAnsi="Symbol"/>
    </w:rPr>
  </w:style>
  <w:style w:type="paragraph" w:customStyle="1" w:styleId="ZnakZnakZnak3ZnakZnakZnakZnakZnakZnak1ZnakZnakZnak">
    <w:name w:val="Znak Znak Znak3 Znak Znak Znak Znak Znak Znak1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
    <w:name w:val="Znak Znak Znak3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Poprawka1">
    <w:name w:val="Poprawka1"/>
    <w:hidden/>
    <w:semiHidden/>
    <w:rsid w:val="009D6F8F"/>
    <w:pPr>
      <w:spacing w:after="0" w:line="240" w:lineRule="auto"/>
    </w:pPr>
    <w:rPr>
      <w:rFonts w:ascii="Times New Roman" w:eastAsia="Times New Roman" w:hAnsi="Times New Roman" w:cs="Times New Roman"/>
      <w:sz w:val="24"/>
      <w:szCs w:val="24"/>
      <w:lang w:eastAsia="pl-PL"/>
    </w:rPr>
  </w:style>
  <w:style w:type="paragraph" w:customStyle="1" w:styleId="Naglwek4">
    <w:name w:val="Naglówek 4"/>
    <w:basedOn w:val="Normalny"/>
    <w:next w:val="Normalny"/>
    <w:rsid w:val="009D6F8F"/>
    <w:pPr>
      <w:keepNext/>
      <w:tabs>
        <w:tab w:val="left" w:pos="1800"/>
      </w:tabs>
      <w:spacing w:before="240" w:after="240" w:line="240" w:lineRule="auto"/>
      <w:ind w:left="1800" w:hanging="1440"/>
      <w:outlineLvl w:val="3"/>
    </w:pPr>
    <w:rPr>
      <w:rFonts w:ascii="Times New Roman" w:eastAsia="Times New Roman" w:hAnsi="Times New Roman" w:cs="Times New Roman"/>
      <w:b/>
      <w:i/>
      <w:color w:val="000000"/>
      <w:sz w:val="24"/>
      <w:szCs w:val="20"/>
      <w:lang w:eastAsia="pl-PL"/>
    </w:rPr>
  </w:style>
  <w:style w:type="paragraph" w:customStyle="1" w:styleId="standsj">
    <w:name w:val="standsj"/>
    <w:basedOn w:val="Normalny"/>
    <w:rsid w:val="009D6F8F"/>
    <w:pPr>
      <w:tabs>
        <w:tab w:val="left" w:pos="284"/>
      </w:tabs>
      <w:spacing w:after="0" w:line="360" w:lineRule="auto"/>
      <w:ind w:left="284" w:right="284"/>
      <w:jc w:val="both"/>
    </w:pPr>
    <w:rPr>
      <w:rFonts w:ascii="Times New Roman" w:eastAsia="Times New Roman" w:hAnsi="Times New Roman" w:cs="Times New Roman"/>
      <w:sz w:val="24"/>
      <w:szCs w:val="20"/>
      <w:lang w:eastAsia="pl-PL"/>
    </w:rPr>
  </w:style>
  <w:style w:type="character" w:customStyle="1" w:styleId="spelle">
    <w:name w:val="spelle"/>
    <w:rsid w:val="009D6F8F"/>
  </w:style>
  <w:style w:type="paragraph" w:customStyle="1" w:styleId="B">
    <w:name w:val="B"/>
    <w:basedOn w:val="Normalny"/>
    <w:rsid w:val="009D6F8F"/>
    <w:pPr>
      <w:numPr>
        <w:ilvl w:val="1"/>
        <w:numId w:val="165"/>
      </w:numPr>
      <w:spacing w:after="0" w:line="360" w:lineRule="auto"/>
      <w:jc w:val="both"/>
    </w:pPr>
    <w:rPr>
      <w:rFonts w:ascii="Times New Roman" w:eastAsia="Times New Roman" w:hAnsi="Times New Roman" w:cs="Times New Roman"/>
      <w:b/>
      <w:bCs/>
      <w:sz w:val="24"/>
      <w:szCs w:val="20"/>
      <w:lang w:eastAsia="pl-PL"/>
    </w:rPr>
  </w:style>
  <w:style w:type="paragraph" w:customStyle="1" w:styleId="Nagwek21mm">
    <w:name w:val="Nagłówek 2 1mm"/>
    <w:basedOn w:val="Nagwek1mm"/>
    <w:next w:val="Tekstpodstawowy"/>
    <w:autoRedefine/>
    <w:rsid w:val="009D6F8F"/>
    <w:pPr>
      <w:numPr>
        <w:numId w:val="0"/>
      </w:numPr>
      <w:tabs>
        <w:tab w:val="left" w:pos="567"/>
        <w:tab w:val="num" w:pos="720"/>
        <w:tab w:val="num" w:pos="927"/>
      </w:tabs>
      <w:spacing w:after="0"/>
      <w:ind w:left="927" w:hanging="360"/>
    </w:pPr>
  </w:style>
  <w:style w:type="paragraph" w:customStyle="1" w:styleId="POStext">
    <w:name w:val="POS text"/>
    <w:basedOn w:val="Normalny"/>
    <w:rsid w:val="009D6F8F"/>
    <w:pPr>
      <w:spacing w:after="0" w:line="240" w:lineRule="auto"/>
      <w:ind w:firstLine="567"/>
      <w:jc w:val="both"/>
    </w:pPr>
    <w:rPr>
      <w:rFonts w:ascii="Times New Roman" w:eastAsia="Times New Roman" w:hAnsi="Times New Roman" w:cs="Times New Roman"/>
      <w:kern w:val="24"/>
      <w:sz w:val="24"/>
      <w:szCs w:val="20"/>
      <w:lang w:eastAsia="pl-PL"/>
    </w:rPr>
  </w:style>
  <w:style w:type="character" w:customStyle="1" w:styleId="AkapitzlistZnakZnak">
    <w:name w:val="Akapit z listą Znak Znak"/>
    <w:rsid w:val="009D6F8F"/>
    <w:rPr>
      <w:sz w:val="24"/>
      <w:szCs w:val="24"/>
      <w:lang w:val="pl-PL" w:eastAsia="en-US" w:bidi="ar-SA"/>
    </w:rPr>
  </w:style>
  <w:style w:type="paragraph" w:customStyle="1" w:styleId="tekstglowny">
    <w:name w:val="tekst glowny"/>
    <w:basedOn w:val="Normalny"/>
    <w:rsid w:val="009D6F8F"/>
    <w:pPr>
      <w:spacing w:after="0" w:line="360" w:lineRule="auto"/>
    </w:pPr>
    <w:rPr>
      <w:rFonts w:ascii="Arial" w:eastAsia="Times New Roman" w:hAnsi="Arial" w:cs="Times New Roman"/>
      <w:szCs w:val="20"/>
      <w:lang w:eastAsia="pl-PL"/>
    </w:rPr>
  </w:style>
  <w:style w:type="character" w:customStyle="1" w:styleId="AkapitmmZnakZnak">
    <w:name w:val="Akapit mm Znak Znak"/>
    <w:rsid w:val="009D6F8F"/>
    <w:rPr>
      <w:sz w:val="24"/>
      <w:szCs w:val="24"/>
      <w:lang w:val="pl-PL" w:eastAsia="pl-PL" w:bidi="ar-SA"/>
    </w:rPr>
  </w:style>
  <w:style w:type="character" w:customStyle="1" w:styleId="AkapitmmZnakZnakZnak">
    <w:name w:val="Akapit mm Znak Znak Znak"/>
    <w:rsid w:val="009D6F8F"/>
    <w:rPr>
      <w:sz w:val="24"/>
      <w:szCs w:val="24"/>
      <w:lang w:val="pl-PL" w:eastAsia="pl-PL" w:bidi="ar-SA"/>
    </w:rPr>
  </w:style>
  <w:style w:type="paragraph" w:customStyle="1" w:styleId="opistext">
    <w:name w:val="opistext"/>
    <w:basedOn w:val="Normalny"/>
    <w:rsid w:val="009D6F8F"/>
    <w:pPr>
      <w:tabs>
        <w:tab w:val="left" w:pos="0"/>
      </w:tabs>
      <w:overflowPunct w:val="0"/>
      <w:autoSpaceDE w:val="0"/>
      <w:autoSpaceDN w:val="0"/>
      <w:adjustRightInd w:val="0"/>
      <w:spacing w:after="0" w:line="240" w:lineRule="auto"/>
      <w:ind w:right="566" w:firstLine="284"/>
    </w:pPr>
    <w:rPr>
      <w:rFonts w:ascii="Times New Roman" w:eastAsia="Times New Roman" w:hAnsi="Times New Roman" w:cs="Times New Roman"/>
      <w:sz w:val="24"/>
      <w:szCs w:val="20"/>
      <w:lang w:eastAsia="pl-PL"/>
    </w:rPr>
  </w:style>
  <w:style w:type="character" w:customStyle="1" w:styleId="BodyTextIndentCharZnak">
    <w:name w:val="Body Text Indent Char Znak"/>
    <w:rsid w:val="009D6F8F"/>
    <w:rPr>
      <w:sz w:val="24"/>
      <w:szCs w:val="24"/>
      <w:lang w:val="x-none" w:eastAsia="pl-PL" w:bidi="ar-SA"/>
    </w:rPr>
  </w:style>
  <w:style w:type="paragraph" w:customStyle="1" w:styleId="ZnakZnak2ZnakZnakZnakZnakZnakZnak">
    <w:name w:val="Znak Znak2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character" w:customStyle="1" w:styleId="HeadBZnak">
    <w:name w:val="Head B Znak"/>
    <w:rsid w:val="009D6F8F"/>
    <w:rPr>
      <w:b/>
      <w:bCs/>
      <w:sz w:val="24"/>
      <w:szCs w:val="24"/>
      <w:lang w:val="pl-PL" w:eastAsia="pl-PL" w:bidi="ar-SA"/>
    </w:rPr>
  </w:style>
  <w:style w:type="character" w:customStyle="1" w:styleId="1ZnakZnak">
    <w:name w:val="1 Znak Znak"/>
    <w:rsid w:val="009D6F8F"/>
    <w:rPr>
      <w:b/>
      <w:lang w:val="pl-PL" w:eastAsia="pl-PL" w:bidi="ar-SA"/>
    </w:rPr>
  </w:style>
  <w:style w:type="paragraph" w:customStyle="1" w:styleId="ZnakZnakZnak3ZnakZnakZnakZnakZnakZnak1ZnakZnakZnakZnakZnakZnakZnakZnakZnakZnakZnakZnakZnakZnakZnak">
    <w:name w:val="Znak Znak Znak3 Znak Znak Znak Znak Znak Znak1 Znak Znak Znak Znak Znak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BaseTimes">
    <w:name w:val="BaseTimes"/>
    <w:rsid w:val="009D6F8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customStyle="1" w:styleId="Counter">
    <w:name w:val="Counter"/>
    <w:basedOn w:val="Normalny"/>
    <w:next w:val="Normalny"/>
    <w:rsid w:val="009D6F8F"/>
    <w:pPr>
      <w:tabs>
        <w:tab w:val="right" w:leader="dot" w:pos="8789"/>
      </w:tabs>
      <w:spacing w:after="120" w:line="360" w:lineRule="auto"/>
      <w:jc w:val="both"/>
    </w:pPr>
    <w:rPr>
      <w:rFonts w:ascii="Toronto" w:eastAsia="Times New Roman" w:hAnsi="Toronto" w:cs="Times New Roman"/>
      <w:color w:val="000000"/>
      <w:sz w:val="24"/>
      <w:szCs w:val="20"/>
      <w:lang w:eastAsia="pl-PL"/>
    </w:rPr>
  </w:style>
  <w:style w:type="paragraph" w:customStyle="1" w:styleId="55">
    <w:name w:val="5.5."/>
    <w:basedOn w:val="Normalny"/>
    <w:rsid w:val="009D6F8F"/>
    <w:pPr>
      <w:tabs>
        <w:tab w:val="left" w:pos="567"/>
        <w:tab w:val="left" w:pos="851"/>
      </w:tabs>
      <w:spacing w:after="0" w:line="360" w:lineRule="auto"/>
    </w:pPr>
    <w:rPr>
      <w:rFonts w:ascii="Times New Roman" w:eastAsia="Times New Roman" w:hAnsi="Times New Roman" w:cs="Times New Roman"/>
      <w:sz w:val="24"/>
      <w:szCs w:val="20"/>
      <w:lang w:eastAsia="pl-PL"/>
    </w:rPr>
  </w:style>
  <w:style w:type="paragraph" w:customStyle="1" w:styleId="BodyTextIndentZnak">
    <w:name w:val="Body Text Indent Znak"/>
    <w:basedOn w:val="Normalny"/>
    <w:link w:val="BodyTextIndentZnakZnak"/>
    <w:rsid w:val="009D6F8F"/>
    <w:pPr>
      <w:numPr>
        <w:ilvl w:val="12"/>
      </w:numPr>
      <w:spacing w:after="0" w:line="360" w:lineRule="auto"/>
      <w:ind w:firstLine="708"/>
      <w:jc w:val="both"/>
    </w:pPr>
    <w:rPr>
      <w:rFonts w:ascii="Times New Roman" w:eastAsia="Times New Roman" w:hAnsi="Times New Roman" w:cs="Times New Roman"/>
      <w:sz w:val="24"/>
      <w:szCs w:val="24"/>
      <w:lang w:eastAsia="pl-PL"/>
    </w:rPr>
  </w:style>
  <w:style w:type="character" w:customStyle="1" w:styleId="BodyTextIndentZnakZnak">
    <w:name w:val="Body Text Indent Znak Znak"/>
    <w:link w:val="BodyTextIndentZnak"/>
    <w:rsid w:val="009D6F8F"/>
    <w:rPr>
      <w:rFonts w:ascii="Times New Roman" w:eastAsia="Times New Roman" w:hAnsi="Times New Roman" w:cs="Times New Roman"/>
      <w:sz w:val="24"/>
      <w:szCs w:val="24"/>
      <w:lang w:eastAsia="pl-PL"/>
    </w:rPr>
  </w:style>
  <w:style w:type="character" w:customStyle="1" w:styleId="FooterChar">
    <w:name w:val="Footer Char"/>
    <w:rsid w:val="009D6F8F"/>
    <w:rPr>
      <w:rFonts w:ascii="Times New Roman" w:hAnsi="Times New Roman" w:cs="Times New Roman"/>
      <w:sz w:val="24"/>
      <w:szCs w:val="24"/>
      <w:lang w:val="x-none" w:eastAsia="pl-PL"/>
    </w:rPr>
  </w:style>
  <w:style w:type="paragraph" w:customStyle="1" w:styleId="Tekstblokowy10">
    <w:name w:val="Tekst blokowy10"/>
    <w:basedOn w:val="Normalny"/>
    <w:rsid w:val="009D6F8F"/>
    <w:pPr>
      <w:tabs>
        <w:tab w:val="left" w:pos="5812"/>
      </w:tabs>
      <w:overflowPunct w:val="0"/>
      <w:autoSpaceDE w:val="0"/>
      <w:autoSpaceDN w:val="0"/>
      <w:adjustRightInd w:val="0"/>
      <w:spacing w:after="0" w:line="240" w:lineRule="auto"/>
      <w:ind w:left="142" w:right="426"/>
      <w:textAlignment w:val="baseline"/>
    </w:pPr>
    <w:rPr>
      <w:rFonts w:ascii="Times New Roman" w:eastAsia="Calibri" w:hAnsi="Times New Roman" w:cs="Times New Roman"/>
      <w:sz w:val="24"/>
      <w:szCs w:val="20"/>
      <w:lang w:eastAsia="pl-PL"/>
    </w:rPr>
  </w:style>
  <w:style w:type="paragraph" w:customStyle="1" w:styleId="Tekstpodstawowywcity210">
    <w:name w:val="Tekst podstawowy wcięty 210"/>
    <w:basedOn w:val="Normalny"/>
    <w:rsid w:val="009D6F8F"/>
    <w:pPr>
      <w:overflowPunct w:val="0"/>
      <w:autoSpaceDE w:val="0"/>
      <w:autoSpaceDN w:val="0"/>
      <w:adjustRightInd w:val="0"/>
      <w:spacing w:after="0" w:line="360" w:lineRule="auto"/>
      <w:ind w:left="708" w:firstLine="1"/>
      <w:textAlignment w:val="baseline"/>
    </w:pPr>
    <w:rPr>
      <w:rFonts w:ascii="Times New Roman" w:eastAsia="Calibri" w:hAnsi="Times New Roman" w:cs="Times New Roman"/>
      <w:sz w:val="24"/>
      <w:szCs w:val="20"/>
      <w:lang w:eastAsia="pl-PL"/>
    </w:rPr>
  </w:style>
  <w:style w:type="paragraph" w:customStyle="1" w:styleId="ZnakZnakZnak3ZnakZnakZnakZnakZnakZnak1ZnakZnakZnakZnakZnakZnakZnakZnakZnakZnakZnakZnakZnak">
    <w:name w:val="Znak Znak Znak3 Znak Znak Znak Znak Znak Znak1 Znak Znak Znak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1Znak">
    <w:name w:val="Znak Znak Znak3 Znak Znak Znak Znak Znak Znak Znak Znak Znak Znak Znak Znak Znak Znak Znak Znak Znak Znak Znak Znak Znak Znak Znak Znak Znak Znak Znak Znak Znak Znak Znak Znak Znak Znak1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2">
    <w:name w:val="Znak Znak Znak Znak Znak Znak Znak Znak Znak2"/>
    <w:basedOn w:val="Normalny"/>
    <w:rsid w:val="009D6F8F"/>
    <w:pPr>
      <w:spacing w:after="0" w:line="240" w:lineRule="auto"/>
    </w:pPr>
    <w:rPr>
      <w:rFonts w:ascii="Times New Roman" w:eastAsia="Times New Roman" w:hAnsi="Times New Roman" w:cs="Times New Roman"/>
      <w:sz w:val="24"/>
      <w:szCs w:val="24"/>
      <w:lang w:eastAsia="pl-PL"/>
    </w:rPr>
  </w:style>
  <w:style w:type="character" w:customStyle="1" w:styleId="orange">
    <w:name w:val="orange"/>
    <w:rsid w:val="009D6F8F"/>
  </w:style>
  <w:style w:type="paragraph" w:customStyle="1" w:styleId="xl31">
    <w:name w:val="xl31"/>
    <w:basedOn w:val="Normalny"/>
    <w:rsid w:val="009D6F8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pl-PL"/>
    </w:rPr>
  </w:style>
  <w:style w:type="paragraph" w:customStyle="1" w:styleId="ZnakZnakZnak3ZnakZnakZnakZnakZnakZnakZnakZnakZnakZnakZnakZnakZnakZnakZnakZnakZnakZnakZnakZnak0">
    <w:name w:val="Znak Znak Znak3 Znak Znak Znak Znak Znak Znak Znak Znak Znak Znak Znak Znak Znak Znak Znak Znak Znak Znak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
    <w:name w:val="Znak Znak Znak3 Znak Znak Znak Znak Znak Znak Znak Znak Znak Znak Znak Znak Znak Znak Znak Znak Znak Znak Znak Znak Znak Znak Znak Znak Znak Znak Znak Znak Znak Znak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character" w:customStyle="1" w:styleId="Hipercze1">
    <w:name w:val="Hiperłącze1"/>
    <w:rsid w:val="009D6F8F"/>
    <w:rPr>
      <w:rFonts w:ascii="Arial" w:hAnsi="Arial" w:cs="Arial" w:hint="default"/>
      <w:color w:val="323264"/>
      <w:sz w:val="18"/>
      <w:szCs w:val="18"/>
      <w:u w:val="single"/>
    </w:rPr>
  </w:style>
  <w:style w:type="paragraph" w:customStyle="1" w:styleId="ZnakZnak2ZnakZnakZnakZnakZnakZnakZnakZnakZnakZnakZnakZnakZnak">
    <w:name w:val="Znak Znak2 Znak Znak Znak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character" w:customStyle="1" w:styleId="BodyTextIndentChar1">
    <w:name w:val="Body Text Indent Char1"/>
    <w:rsid w:val="009D6F8F"/>
    <w:rPr>
      <w:sz w:val="24"/>
      <w:szCs w:val="24"/>
    </w:rPr>
  </w:style>
  <w:style w:type="character" w:customStyle="1" w:styleId="BodyText2Char">
    <w:name w:val="Body Text 2 Char"/>
    <w:aliases w:val="Znak Znak Char,Body Text 2 Char1,Znak Znak Char1,Znak Znak Char2"/>
    <w:locked/>
    <w:rsid w:val="009D6F8F"/>
    <w:rPr>
      <w:rFonts w:ascii="Times New Roman" w:hAnsi="Times New Roman" w:cs="Times New Roman"/>
      <w:sz w:val="24"/>
      <w:szCs w:val="24"/>
      <w:lang w:val="x-none" w:eastAsia="pl-PL"/>
    </w:rPr>
  </w:style>
  <w:style w:type="paragraph" w:customStyle="1" w:styleId="Bezodstpw1">
    <w:name w:val="Bez odstępów1"/>
    <w:rsid w:val="009D6F8F"/>
    <w:pPr>
      <w:widowControl w:val="0"/>
      <w:suppressAutoHyphens/>
      <w:spacing w:after="0" w:line="240" w:lineRule="auto"/>
    </w:pPr>
    <w:rPr>
      <w:rFonts w:ascii="Times New Roman" w:eastAsia="Times New Roman" w:hAnsi="Times New Roman" w:cs="Times New Roman"/>
      <w:color w:val="000000"/>
      <w:sz w:val="24"/>
      <w:szCs w:val="24"/>
      <w:lang w:eastAsia="ar-SA"/>
    </w:rPr>
  </w:style>
  <w:style w:type="character" w:customStyle="1" w:styleId="Heading1Char">
    <w:name w:val="Heading 1 Char"/>
    <w:aliases w:val="Level 1 Char,Level 11 Char,Level 12 Char,h1 Char,Head A Char,new page/chapter Znak Char"/>
    <w:locked/>
    <w:rsid w:val="009D6F8F"/>
    <w:rPr>
      <w:rFonts w:ascii="Times New Roman" w:hAnsi="Times New Roman" w:cs="Times New Roman"/>
      <w:b/>
      <w:bCs/>
      <w:sz w:val="24"/>
      <w:szCs w:val="24"/>
      <w:lang w:val="x-none" w:eastAsia="pl-PL"/>
    </w:rPr>
  </w:style>
  <w:style w:type="paragraph" w:customStyle="1" w:styleId="ZnakZnak2ZnakZnakZnakZnakZnakZnakZnakZnakZnakZnakZnak0">
    <w:name w:val="Znak Znak2 Znak Znak Znak Znak Znak Znak Znak Znak Znak Znak Znak0"/>
    <w:basedOn w:val="Normalny"/>
    <w:rsid w:val="009D6F8F"/>
    <w:pPr>
      <w:spacing w:after="0" w:line="240" w:lineRule="auto"/>
    </w:pPr>
    <w:rPr>
      <w:rFonts w:ascii="Times New Roman" w:eastAsia="Calibri" w:hAnsi="Times New Roman" w:cs="Times New Roman"/>
      <w:sz w:val="24"/>
      <w:szCs w:val="24"/>
      <w:lang w:eastAsia="pl-PL"/>
    </w:rPr>
  </w:style>
  <w:style w:type="paragraph" w:customStyle="1" w:styleId="ZnakZnakZnakZnakZnakZnakZnakZnakZnak20">
    <w:name w:val="Znak Znak Znak Znak Znak Znak Znak Znak Znak20"/>
    <w:basedOn w:val="Normalny"/>
    <w:rsid w:val="009D6F8F"/>
    <w:pPr>
      <w:spacing w:after="0" w:line="240" w:lineRule="auto"/>
    </w:pPr>
    <w:rPr>
      <w:rFonts w:ascii="Times New Roman" w:eastAsia="Calibri" w:hAnsi="Times New Roman" w:cs="Times New Roman"/>
      <w:sz w:val="24"/>
      <w:szCs w:val="24"/>
      <w:lang w:eastAsia="pl-PL"/>
    </w:rPr>
  </w:style>
  <w:style w:type="character" w:customStyle="1" w:styleId="Heading1Char1">
    <w:name w:val="Heading 1 Char1"/>
    <w:aliases w:val="Level 1 Char1,Level 11 Char1,Level 12 Char1,h1 Char1,Head A Char1,new page/chapter Znak Char1,new page/chapter Znak Znak Znak Char"/>
    <w:rsid w:val="009D6F8F"/>
    <w:rPr>
      <w:rFonts w:ascii="Arial" w:hAnsi="Arial" w:cs="Arial"/>
      <w:b/>
      <w:bCs/>
      <w:kern w:val="32"/>
      <w:sz w:val="32"/>
      <w:szCs w:val="32"/>
      <w:lang w:val="x-none" w:eastAsia="pl-PL"/>
    </w:rPr>
  </w:style>
  <w:style w:type="character" w:customStyle="1" w:styleId="Heading3Char">
    <w:name w:val="Heading 3 Char"/>
    <w:aliases w:val="Tekst 2 Char,Head C Char,h3 Char,Heading Char,3 Char,1 Znak Char"/>
    <w:rsid w:val="009D6F8F"/>
    <w:rPr>
      <w:rFonts w:ascii="Arial" w:hAnsi="Arial" w:cs="Times New Roman"/>
      <w:b/>
      <w:bCs/>
      <w:sz w:val="26"/>
      <w:szCs w:val="26"/>
      <w:lang w:val="x-none" w:eastAsia="x-none"/>
    </w:rPr>
  </w:style>
  <w:style w:type="character" w:customStyle="1" w:styleId="Heading4Char">
    <w:name w:val="Heading 4 Char"/>
    <w:aliases w:val="Tekst 3 Char,H4 Znak Char"/>
    <w:rsid w:val="009D6F8F"/>
    <w:rPr>
      <w:rFonts w:ascii="Times New Roman" w:hAnsi="Times New Roman" w:cs="Times New Roman"/>
      <w:b/>
      <w:bCs/>
      <w:sz w:val="28"/>
      <w:szCs w:val="28"/>
      <w:lang w:val="x-none" w:eastAsia="pl-PL"/>
    </w:rPr>
  </w:style>
  <w:style w:type="character" w:customStyle="1" w:styleId="Heading8Char">
    <w:name w:val="Heading 8 Char"/>
    <w:rsid w:val="009D6F8F"/>
    <w:rPr>
      <w:rFonts w:ascii="Times New Roman" w:hAnsi="Times New Roman" w:cs="Times New Roman"/>
      <w:i/>
      <w:iCs/>
      <w:sz w:val="24"/>
      <w:szCs w:val="24"/>
      <w:lang w:val="x-none" w:eastAsia="pl-PL"/>
    </w:rPr>
  </w:style>
  <w:style w:type="paragraph" w:customStyle="1" w:styleId="ZnakZnak2ZnakZnakZnakZnakZnakZnakZnakZnakZnakZnakZnakZnakZnak0">
    <w:name w:val="Znak Znak2 Znak Znak Znak Znak Znak Znak Znak Znak Znak Znak Znak Znak Znak0"/>
    <w:basedOn w:val="Normalny"/>
    <w:rsid w:val="009D6F8F"/>
    <w:pPr>
      <w:spacing w:after="0" w:line="240" w:lineRule="auto"/>
    </w:pPr>
    <w:rPr>
      <w:rFonts w:ascii="Times New Roman" w:eastAsia="Calibri" w:hAnsi="Times New Roman" w:cs="Times New Roman"/>
      <w:sz w:val="24"/>
      <w:szCs w:val="24"/>
      <w:lang w:eastAsia="pl-PL"/>
    </w:rPr>
  </w:style>
  <w:style w:type="character" w:customStyle="1" w:styleId="BodyTextChar1">
    <w:name w:val="Body Text Char1"/>
    <w:aliases w:val="program3 Char1,program3 Znak Znak Znak Znak Znak Char1,program3 Znak Znak Char1,program3 Znak Znak Znak Znak Char1,program3 Znak Znak11 Char1,program32 Znak Char1"/>
    <w:rsid w:val="009D6F8F"/>
    <w:rPr>
      <w:rFonts w:ascii="Times New Roman" w:hAnsi="Times New Roman" w:cs="Times New Roman"/>
      <w:sz w:val="24"/>
      <w:szCs w:val="24"/>
      <w:lang w:val="x-none" w:eastAsia="x-none"/>
    </w:rPr>
  </w:style>
  <w:style w:type="character" w:customStyle="1" w:styleId="HeaderChar1">
    <w:name w:val="Header Char1"/>
    <w:aliases w:val="Nag³ówek strony Char1,Nagłówek strony Char1,Nagłówek2 - 6 Char1,Nagłówek - myślniki Char1,Nagłówek_strona_tyt Char1,Nagłówek strony 1 Char1,Nag Char,Nagłówek strony Znak Char1,Nagłówek strony Znak Znak Znak Char1,Nag Znak Char1"/>
    <w:rsid w:val="009D6F8F"/>
    <w:rPr>
      <w:rFonts w:ascii="Times New Roman" w:hAnsi="Times New Roman" w:cs="Times New Roman"/>
      <w:sz w:val="24"/>
      <w:szCs w:val="24"/>
      <w:lang w:val="x-none" w:eastAsia="pl-PL"/>
    </w:rPr>
  </w:style>
  <w:style w:type="paragraph" w:customStyle="1" w:styleId="ListParagraph1">
    <w:name w:val="List Paragraph1"/>
    <w:basedOn w:val="Normalny"/>
    <w:rsid w:val="009D6F8F"/>
    <w:pPr>
      <w:spacing w:after="0" w:line="240" w:lineRule="auto"/>
      <w:ind w:left="720"/>
      <w:contextualSpacing/>
    </w:pPr>
    <w:rPr>
      <w:rFonts w:ascii="Arial" w:eastAsia="Calibri" w:hAnsi="Arial" w:cs="Times New Roman"/>
    </w:rPr>
  </w:style>
  <w:style w:type="paragraph" w:customStyle="1" w:styleId="BlockText1">
    <w:name w:val="Block Text1"/>
    <w:basedOn w:val="Normalny"/>
    <w:rsid w:val="009D6F8F"/>
    <w:pPr>
      <w:tabs>
        <w:tab w:val="left" w:pos="5812"/>
      </w:tabs>
      <w:overflowPunct w:val="0"/>
      <w:autoSpaceDE w:val="0"/>
      <w:autoSpaceDN w:val="0"/>
      <w:adjustRightInd w:val="0"/>
      <w:spacing w:after="0" w:line="240" w:lineRule="auto"/>
      <w:ind w:left="142" w:right="426"/>
      <w:textAlignment w:val="baseline"/>
    </w:pPr>
    <w:rPr>
      <w:rFonts w:ascii="Times New Roman" w:eastAsia="Calibri" w:hAnsi="Times New Roman" w:cs="Times New Roman"/>
      <w:sz w:val="24"/>
      <w:szCs w:val="20"/>
      <w:lang w:eastAsia="pl-PL"/>
    </w:rPr>
  </w:style>
  <w:style w:type="paragraph" w:customStyle="1" w:styleId="ZnakZnakZnak3ZnakZnakZnakZnakZnakZnakZnakZnakZnakZnakZnakZnakZnakZnakZnakZnakZnakZnakZnakZnakZnakZnakZnakZnakZnakZnakZnakZnakZnakZnakZnakZnakZnak0">
    <w:name w:val="Znak Znak Znak3 Znak Znak Znak Znak Znak Znak Znak Znak Znak Znak Znak Znak Znak Znak Znak Znak Znak Znak Znak Znak Znak Znak Znak Znak Znak Znak Znak Znak Znak Znak Znak Znak Znak0"/>
    <w:basedOn w:val="Normalny"/>
    <w:rsid w:val="009D6F8F"/>
    <w:pPr>
      <w:spacing w:after="0" w:line="240" w:lineRule="auto"/>
    </w:pPr>
    <w:rPr>
      <w:rFonts w:ascii="Times New Roman" w:eastAsia="Calibri" w:hAnsi="Times New Roman" w:cs="Times New Roman"/>
      <w:sz w:val="24"/>
      <w:szCs w:val="24"/>
      <w:lang w:eastAsia="pl-PL"/>
    </w:rPr>
  </w:style>
  <w:style w:type="paragraph" w:customStyle="1" w:styleId="ZnakZnakZnakZnakZnakZnakZnakZnakZnakZnakZnakZnak0">
    <w:name w:val="Znak Znak Znak Znak Znak Znak Znak Znak Znak Znak Znak Znak0"/>
    <w:basedOn w:val="Normalny"/>
    <w:uiPriority w:val="99"/>
    <w:rsid w:val="009D6F8F"/>
    <w:pPr>
      <w:spacing w:after="0" w:line="240" w:lineRule="auto"/>
    </w:pPr>
    <w:rPr>
      <w:rFonts w:ascii="Times New Roman" w:eastAsia="Calibri" w:hAnsi="Times New Roman" w:cs="Times New Roman"/>
      <w:sz w:val="24"/>
      <w:szCs w:val="24"/>
      <w:lang w:eastAsia="pl-PL"/>
    </w:rPr>
  </w:style>
  <w:style w:type="paragraph" w:customStyle="1" w:styleId="ZnakZnak2ZnakZnakZnakZnakZnakZnak0">
    <w:name w:val="Znak Znak2 Znak Znak Znak Znak Znak Znak0"/>
    <w:basedOn w:val="Normalny"/>
    <w:rsid w:val="009D6F8F"/>
    <w:pPr>
      <w:spacing w:after="0" w:line="240" w:lineRule="auto"/>
    </w:pPr>
    <w:rPr>
      <w:rFonts w:ascii="Times New Roman" w:eastAsia="Calibri" w:hAnsi="Times New Roman" w:cs="Times New Roman"/>
      <w:sz w:val="24"/>
      <w:szCs w:val="24"/>
      <w:lang w:eastAsia="pl-PL"/>
    </w:rPr>
  </w:style>
  <w:style w:type="paragraph" w:customStyle="1" w:styleId="ZnakZnakZnak3ZnakZnakZnakZnakZnakZnak1ZnakZnakZnakZnakZnakZnakZnakZnakZnakZnakZnakZnakZnakZnakZnak0">
    <w:name w:val="Znak Znak Znak3 Znak Znak Znak Znak Znak Znak1 Znak Znak Znak Znak Znak Znak Znak Znak Znak Znak Znak Znak Znak Znak Znak0"/>
    <w:basedOn w:val="Normalny"/>
    <w:rsid w:val="009D6F8F"/>
    <w:pPr>
      <w:spacing w:after="0" w:line="240" w:lineRule="auto"/>
    </w:pPr>
    <w:rPr>
      <w:rFonts w:ascii="Times New Roman" w:eastAsia="Calibri" w:hAnsi="Times New Roman" w:cs="Times New Roman"/>
      <w:sz w:val="24"/>
      <w:szCs w:val="24"/>
      <w:lang w:eastAsia="pl-PL"/>
    </w:rPr>
  </w:style>
  <w:style w:type="paragraph" w:customStyle="1" w:styleId="ZnakZnakZnak3ZnakZnakZnakZnakZnakZnak1ZnakZnakZnakZnakZnakZnakZnakZnakZnakZnakZnakZnakZnak0">
    <w:name w:val="Znak Znak Znak3 Znak Znak Znak Znak Znak Znak1 Znak Znak Znak Znak Znak Znak Znak Znak Znak Znak Znak Znak Znak0"/>
    <w:basedOn w:val="Normalny"/>
    <w:rsid w:val="009D6F8F"/>
    <w:pPr>
      <w:spacing w:after="0" w:line="240" w:lineRule="auto"/>
    </w:pPr>
    <w:rPr>
      <w:rFonts w:ascii="Times New Roman" w:eastAsia="Calibri" w:hAnsi="Times New Roman" w:cs="Times New Roman"/>
      <w:sz w:val="24"/>
      <w:szCs w:val="24"/>
      <w:lang w:eastAsia="pl-PL"/>
    </w:rPr>
  </w:style>
  <w:style w:type="paragraph" w:customStyle="1" w:styleId="BodyTextIndent1">
    <w:name w:val="Body Text Indent1"/>
    <w:basedOn w:val="Normalny"/>
    <w:rsid w:val="009D6F8F"/>
    <w:pPr>
      <w:numPr>
        <w:ilvl w:val="12"/>
      </w:numPr>
      <w:spacing w:after="0" w:line="360" w:lineRule="auto"/>
      <w:ind w:firstLine="708"/>
      <w:jc w:val="both"/>
    </w:pPr>
    <w:rPr>
      <w:rFonts w:ascii="Times New Roman" w:eastAsia="Calibri"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1Znak0">
    <w:name w:val="Znak Znak Znak3 Znak Znak Znak Znak Znak Znak Znak Znak Znak Znak Znak Znak Znak Znak Znak Znak Znak Znak Znak Znak Znak Znak Znak Znak Znak Znak Znak Znak Znak Znak Znak Znak Znak Znak1 Znak0"/>
    <w:basedOn w:val="Normalny"/>
    <w:rsid w:val="009D6F8F"/>
    <w:pPr>
      <w:spacing w:after="0" w:line="240" w:lineRule="auto"/>
    </w:pPr>
    <w:rPr>
      <w:rFonts w:ascii="Times New Roman" w:eastAsia="Calibri" w:hAnsi="Times New Roman" w:cs="Times New Roman"/>
      <w:sz w:val="24"/>
      <w:szCs w:val="24"/>
      <w:lang w:eastAsia="pl-PL"/>
    </w:rPr>
  </w:style>
  <w:style w:type="paragraph" w:customStyle="1" w:styleId="NoSpacing1">
    <w:name w:val="No Spacing1"/>
    <w:rsid w:val="009D6F8F"/>
    <w:pPr>
      <w:widowControl w:val="0"/>
      <w:suppressAutoHyphens/>
      <w:spacing w:after="0" w:line="240" w:lineRule="auto"/>
    </w:pPr>
    <w:rPr>
      <w:rFonts w:ascii="Times New Roman" w:eastAsia="Calibri" w:hAnsi="Times New Roman" w:cs="Times New Roman"/>
      <w:color w:val="000000"/>
      <w:sz w:val="24"/>
      <w:szCs w:val="24"/>
      <w:lang w:eastAsia="ar-SA"/>
    </w:rPr>
  </w:style>
  <w:style w:type="paragraph" w:customStyle="1" w:styleId="ZnakZnakZnak3ZnakZnakZnakZnakZnakZnakZnakZnakZnakZnakZnakZnakZnak1">
    <w:name w:val="Znak Znak Znak3 Znak Znak Znak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2ZnakZnakZnakZnakZnakZnakZnakZnakZnakZnakZnakZnakZnakZnakZnak">
    <w:name w:val="Znak Znak2 Znak Znak Znak Znak Znak Znak Znak Znak Znak Znak Znak Znak Znak Znak Znak"/>
    <w:basedOn w:val="Normalny"/>
    <w:rsid w:val="009D6F8F"/>
    <w:pPr>
      <w:spacing w:after="0" w:line="240" w:lineRule="auto"/>
    </w:pPr>
    <w:rPr>
      <w:rFonts w:ascii="Times New Roman" w:eastAsia="Calibri" w:hAnsi="Times New Roman" w:cs="Times New Roman"/>
      <w:sz w:val="24"/>
      <w:szCs w:val="24"/>
      <w:lang w:eastAsia="pl-PL"/>
    </w:rPr>
  </w:style>
  <w:style w:type="paragraph" w:customStyle="1" w:styleId="ZnakZnak2ZnakZnakZnakZnakZnakZnakZnakZnakZnakZnakZnakZnakZnakZnakZnakZnakZnakZnakZnak">
    <w:name w:val="Znak Znak2 Znak Znak Znak Znak Znak Znak Znak Znak Znak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Normal0">
    <w:name w:val="Normal0"/>
    <w:uiPriority w:val="99"/>
    <w:rsid w:val="009D6F8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ZnakZnakZnak3ZnakZnakZnakZnakZnakZnak0">
    <w:name w:val="Znak Znak Znak3 Znak Znak Znak Znak Znak Znak0"/>
    <w:basedOn w:val="Normalny"/>
    <w:rsid w:val="009D6F8F"/>
    <w:pPr>
      <w:spacing w:after="0" w:line="240" w:lineRule="auto"/>
    </w:pPr>
    <w:rPr>
      <w:rFonts w:ascii="Times New Roman" w:eastAsia="Times New Roman" w:hAnsi="Times New Roman" w:cs="Times New Roman"/>
      <w:sz w:val="24"/>
      <w:szCs w:val="24"/>
      <w:lang w:eastAsia="pl-PL"/>
    </w:rPr>
  </w:style>
  <w:style w:type="character" w:customStyle="1" w:styleId="StylPogrubienie">
    <w:name w:val="Styl Pogrubienie"/>
    <w:rsid w:val="009D6F8F"/>
    <w:rPr>
      <w:b/>
      <w:bCs/>
    </w:rPr>
  </w:style>
  <w:style w:type="numbering" w:customStyle="1" w:styleId="Bezlisty21">
    <w:name w:val="Bez listy21"/>
    <w:next w:val="Bezlisty"/>
    <w:semiHidden/>
    <w:rsid w:val="009D6F8F"/>
  </w:style>
  <w:style w:type="paragraph" w:customStyle="1" w:styleId="Stylpodstawowy12ptPrzed0ptPo0ptInterliniapoj">
    <w:name w:val="Styl podstawowy + 12 pt Przed:  0 pt Po:  0 pt Interlinia:  poj..."/>
    <w:basedOn w:val="podstawowy0"/>
    <w:rsid w:val="009D6F8F"/>
    <w:pPr>
      <w:spacing w:before="60" w:after="60" w:line="240" w:lineRule="auto"/>
    </w:pPr>
    <w:rPr>
      <w:rFonts w:cs="Times New Roman"/>
      <w:sz w:val="22"/>
      <w:szCs w:val="20"/>
    </w:rPr>
  </w:style>
  <w:style w:type="paragraph" w:customStyle="1" w:styleId="Adresodbiorcy">
    <w:name w:val="Adres odbiorcy"/>
    <w:basedOn w:val="Normalny"/>
    <w:rsid w:val="009D6F8F"/>
    <w:pPr>
      <w:spacing w:after="0" w:line="240" w:lineRule="auto"/>
      <w:jc w:val="both"/>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rsid w:val="009D6F8F"/>
    <w:pPr>
      <w:widowControl/>
      <w:suppressAutoHyphens w:val="0"/>
      <w:spacing w:after="120"/>
      <w:ind w:firstLine="210"/>
    </w:pPr>
    <w:rPr>
      <w:rFonts w:eastAsia="Times New Roman"/>
      <w:color w:val="auto"/>
      <w:kern w:val="0"/>
      <w:sz w:val="24"/>
      <w:szCs w:val="24"/>
    </w:rPr>
  </w:style>
  <w:style w:type="character" w:customStyle="1" w:styleId="TekstpodstawowyzwciciemZnak">
    <w:name w:val="Tekst podstawowy z wcięciem Znak"/>
    <w:basedOn w:val="TekstpodstawowyZnak"/>
    <w:link w:val="Tekstpodstawowyzwciciem"/>
    <w:rsid w:val="009D6F8F"/>
    <w:rPr>
      <w:rFonts w:ascii="Times New Roman" w:eastAsia="Times New Roman" w:hAnsi="Times New Roman" w:cs="Times New Roman"/>
      <w:color w:val="000000"/>
      <w:kern w:val="1"/>
      <w:sz w:val="24"/>
      <w:szCs w:val="24"/>
      <w:lang w:eastAsia="pl-PL"/>
    </w:rPr>
  </w:style>
  <w:style w:type="character" w:customStyle="1" w:styleId="TekstpodstawowyZnak1">
    <w:name w:val="Tekst podstawowy Znak1"/>
    <w:aliases w:val="program3 Znak2,program3 Znak Znak1 Znak1,program3 Znak Znak Znak Znak Znak Znak Znak Znak Znak Znak Znak Znak Znak Znak Znak Znak Znak Znak Znak Znak Znak Znak Znak Znak Znak Znak Znak Znak Znak Znak Znak Znak Znak Znak Znak Znak1"/>
    <w:rsid w:val="009D6F8F"/>
    <w:rPr>
      <w:rFonts w:ascii="Arial" w:hAnsi="Arial" w:cs="Arial"/>
      <w:b/>
      <w:bCs/>
      <w:sz w:val="24"/>
      <w:szCs w:val="24"/>
    </w:rPr>
  </w:style>
  <w:style w:type="paragraph" w:customStyle="1" w:styleId="ZnakZnakZnak3ZnakZnakZnakZnakZnakZnakZnakZnakZnakZnakZnakZnakZnakZnakZnakZnakZnakZnakZnakZnakZnakZnakZnakZnakZnakZnakZnakZnakZnakZnakZnakZnak">
    <w:name w:val="Znak Znak Znak3 Znak Znak Znak Znak Znak Znak Znak Znak Znak Znak Znak Znak Znak Znak Znak Znak Znak Znak Znak Znak Znak Znak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1Znak">
    <w:name w:val="Znak Znak Znak3 Znak Znak Znak Znak Znak Znak Znak Znak Znak Znak Znak Znak Znak Znak Znak Znak Znak Znak Znak Znak Znak Znak Znak Znak Znak Znak Znak Znak Znak Znak Znak Znak Znak Znak Znak Znak1 Znak"/>
    <w:basedOn w:val="Normalny"/>
    <w:rsid w:val="009D6F8F"/>
    <w:pPr>
      <w:spacing w:after="0" w:line="240" w:lineRule="auto"/>
    </w:pPr>
    <w:rPr>
      <w:rFonts w:ascii="Times New Roman" w:eastAsia="Times New Roman" w:hAnsi="Times New Roman" w:cs="Times New Roman"/>
      <w:sz w:val="24"/>
      <w:szCs w:val="24"/>
      <w:lang w:eastAsia="pl-PL"/>
    </w:rPr>
  </w:style>
  <w:style w:type="character" w:customStyle="1" w:styleId="needref">
    <w:name w:val="need_ref"/>
    <w:rsid w:val="009D6F8F"/>
  </w:style>
  <w:style w:type="paragraph" w:customStyle="1" w:styleId="Domylnie0">
    <w:name w:val="Domy?lnie"/>
    <w:rsid w:val="009D6F8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Mangal" w:eastAsia="Mangal" w:hAnsi="Mangal" w:cs="Mangal"/>
      <w:color w:val="000000"/>
      <w:kern w:val="1"/>
      <w:sz w:val="36"/>
      <w:szCs w:val="36"/>
      <w:lang w:eastAsia="hi-IN" w:bidi="hi-IN"/>
    </w:rPr>
  </w:style>
  <w:style w:type="paragraph" w:customStyle="1" w:styleId="ZnakZnak2ZnakZnakZnakZnakZnakZnakZnakZnakZnakZnakZnakZnakZnakZnakZnakZnakZnakZnakZnak1Znak">
    <w:name w:val="Znak Znak2 Znak Znak Znak Znak Znak Znak Znak Znak Znak Znak Znak Znak Znak Znak Znak Znak Znak Znak Znak1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Domylnytekst">
    <w:name w:val="Domyœlny tekst"/>
    <w:basedOn w:val="Normalny"/>
    <w:rsid w:val="009D6F8F"/>
    <w:pPr>
      <w:overflowPunct w:val="0"/>
      <w:autoSpaceDE w:val="0"/>
      <w:autoSpaceDN w:val="0"/>
      <w:spacing w:after="0" w:line="240" w:lineRule="auto"/>
    </w:pPr>
    <w:rPr>
      <w:rFonts w:ascii="Times New Roman" w:eastAsia="Calibri" w:hAnsi="Times New Roman" w:cs="Times New Roman"/>
      <w:sz w:val="24"/>
      <w:szCs w:val="24"/>
      <w:lang w:eastAsia="pl-PL"/>
    </w:rPr>
  </w:style>
  <w:style w:type="character" w:customStyle="1" w:styleId="Teksttreci285pt">
    <w:name w:val="Tekst treści (2) + 8;5 pt"/>
    <w:rsid w:val="009D6F8F"/>
    <w:rPr>
      <w:rFonts w:ascii="Arial" w:eastAsia="Arial" w:hAnsi="Arial" w:cs="Arial"/>
      <w:b w:val="0"/>
      <w:bCs w:val="0"/>
      <w:i w:val="0"/>
      <w:iCs w:val="0"/>
      <w:smallCaps w:val="0"/>
      <w:strike w:val="0"/>
      <w:color w:val="000000"/>
      <w:spacing w:val="0"/>
      <w:w w:val="100"/>
      <w:position w:val="0"/>
      <w:sz w:val="17"/>
      <w:szCs w:val="17"/>
      <w:u w:val="none"/>
      <w:shd w:val="clear" w:color="auto" w:fill="FFFFFF"/>
      <w:lang w:val="pl-PL" w:eastAsia="pl-PL" w:bidi="pl-PL"/>
    </w:rPr>
  </w:style>
  <w:style w:type="paragraph" w:customStyle="1" w:styleId="styl10">
    <w:name w:val="styl 1"/>
    <w:basedOn w:val="Normalny"/>
    <w:link w:val="styl1Znak"/>
    <w:qFormat/>
    <w:rsid w:val="009D6F8F"/>
    <w:pPr>
      <w:tabs>
        <w:tab w:val="num" w:pos="680"/>
      </w:tabs>
      <w:spacing w:after="0" w:line="360" w:lineRule="auto"/>
      <w:ind w:left="680" w:hanging="680"/>
      <w:jc w:val="both"/>
      <w:outlineLvl w:val="1"/>
    </w:pPr>
    <w:rPr>
      <w:rFonts w:ascii="Times New Roman" w:eastAsia="Times New Roman" w:hAnsi="Times New Roman" w:cs="Times New Roman"/>
      <w:b/>
      <w:bCs/>
      <w:sz w:val="24"/>
      <w:szCs w:val="24"/>
      <w:lang w:eastAsia="pl-PL"/>
    </w:rPr>
  </w:style>
  <w:style w:type="paragraph" w:customStyle="1" w:styleId="p1">
    <w:name w:val="p1"/>
    <w:basedOn w:val="Akapitzlist"/>
    <w:link w:val="p1Znak"/>
    <w:qFormat/>
    <w:rsid w:val="009D6F8F"/>
    <w:pPr>
      <w:numPr>
        <w:numId w:val="164"/>
      </w:numPr>
      <w:ind w:hanging="720"/>
      <w:jc w:val="left"/>
    </w:pPr>
    <w:rPr>
      <w:b/>
    </w:rPr>
  </w:style>
  <w:style w:type="character" w:customStyle="1" w:styleId="styl1Znak">
    <w:name w:val="styl 1 Znak"/>
    <w:link w:val="styl10"/>
    <w:rsid w:val="009D6F8F"/>
    <w:rPr>
      <w:rFonts w:ascii="Times New Roman" w:eastAsia="Times New Roman" w:hAnsi="Times New Roman" w:cs="Times New Roman"/>
      <w:b/>
      <w:bCs/>
      <w:sz w:val="24"/>
      <w:szCs w:val="24"/>
      <w:lang w:eastAsia="pl-PL"/>
    </w:rPr>
  </w:style>
  <w:style w:type="paragraph" w:customStyle="1" w:styleId="Styl3">
    <w:name w:val="Styl3"/>
    <w:basedOn w:val="p1"/>
    <w:qFormat/>
    <w:rsid w:val="009D6F8F"/>
    <w:pPr>
      <w:numPr>
        <w:numId w:val="166"/>
      </w:numPr>
      <w:ind w:left="283" w:hanging="720"/>
    </w:pPr>
  </w:style>
  <w:style w:type="character" w:customStyle="1" w:styleId="p1Znak">
    <w:name w:val="p1 Znak"/>
    <w:link w:val="p1"/>
    <w:rsid w:val="009D6F8F"/>
    <w:rPr>
      <w:rFonts w:ascii="Times New Roman" w:eastAsia="Times New Roman" w:hAnsi="Times New Roman" w:cs="Times New Roman"/>
      <w:b/>
      <w:sz w:val="24"/>
      <w:szCs w:val="24"/>
      <w:lang w:eastAsia="pl-PL"/>
    </w:rPr>
  </w:style>
  <w:style w:type="character" w:customStyle="1" w:styleId="X1Znak">
    <w:name w:val="X1 Znak"/>
    <w:link w:val="X1"/>
    <w:rsid w:val="009D6F8F"/>
    <w:rPr>
      <w:rFonts w:ascii="Times New Roman" w:eastAsia="Times New Roman" w:hAnsi="Times New Roman" w:cs="Times New Roman"/>
      <w:sz w:val="24"/>
      <w:szCs w:val="24"/>
      <w:lang w:eastAsia="pl-PL"/>
    </w:rPr>
  </w:style>
  <w:style w:type="character" w:customStyle="1" w:styleId="X2Znak">
    <w:name w:val="X2 Znak"/>
    <w:link w:val="X2"/>
    <w:rsid w:val="009D6F8F"/>
    <w:rPr>
      <w:rFonts w:ascii="Times New Roman" w:eastAsia="Times New Roman" w:hAnsi="Times New Roman" w:cs="Times New Roman"/>
      <w:b/>
      <w:sz w:val="24"/>
      <w:szCs w:val="24"/>
      <w:lang w:eastAsia="pl-PL"/>
    </w:rPr>
  </w:style>
  <w:style w:type="paragraph" w:customStyle="1" w:styleId="K1">
    <w:name w:val="K1"/>
    <w:basedOn w:val="Normalny"/>
    <w:link w:val="K1Znak"/>
    <w:qFormat/>
    <w:rsid w:val="009D6F8F"/>
    <w:pPr>
      <w:spacing w:after="0" w:line="240" w:lineRule="auto"/>
    </w:pPr>
    <w:rPr>
      <w:rFonts w:ascii="Times New Roman" w:eastAsia="Times New Roman" w:hAnsi="Times New Roman" w:cs="Times New Roman"/>
      <w:sz w:val="24"/>
      <w:szCs w:val="24"/>
      <w:lang w:eastAsia="pl-PL"/>
    </w:rPr>
  </w:style>
  <w:style w:type="paragraph" w:customStyle="1" w:styleId="W1">
    <w:name w:val="W1"/>
    <w:basedOn w:val="p1"/>
    <w:link w:val="W1Znak"/>
    <w:qFormat/>
    <w:rsid w:val="009D6F8F"/>
    <w:pPr>
      <w:spacing w:line="360" w:lineRule="auto"/>
    </w:pPr>
  </w:style>
  <w:style w:type="character" w:customStyle="1" w:styleId="K1Znak">
    <w:name w:val="K1 Znak"/>
    <w:link w:val="K1"/>
    <w:rsid w:val="009D6F8F"/>
    <w:rPr>
      <w:rFonts w:ascii="Times New Roman" w:eastAsia="Times New Roman" w:hAnsi="Times New Roman" w:cs="Times New Roman"/>
      <w:sz w:val="24"/>
      <w:szCs w:val="24"/>
      <w:lang w:eastAsia="pl-PL"/>
    </w:rPr>
  </w:style>
  <w:style w:type="character" w:customStyle="1" w:styleId="program3ZnakZnakZ1">
    <w:name w:val="program3 Znak Znak Z1"/>
    <w:aliases w:val="program3 Znak Znak Z"/>
    <w:rsid w:val="009D6F8F"/>
    <w:rPr>
      <w:sz w:val="24"/>
      <w:szCs w:val="24"/>
      <w:lang w:val="pl-PL" w:eastAsia="pl-PL" w:bidi="ar-SA"/>
    </w:rPr>
  </w:style>
  <w:style w:type="character" w:customStyle="1" w:styleId="W1Znak">
    <w:name w:val="W1 Znak"/>
    <w:basedOn w:val="p1Znak"/>
    <w:link w:val="W1"/>
    <w:rsid w:val="009D6F8F"/>
    <w:rPr>
      <w:rFonts w:ascii="Times New Roman" w:eastAsia="Times New Roman" w:hAnsi="Times New Roman" w:cs="Times New Roman"/>
      <w:b/>
      <w:sz w:val="24"/>
      <w:szCs w:val="24"/>
      <w:lang w:eastAsia="pl-PL"/>
    </w:rPr>
  </w:style>
  <w:style w:type="table" w:customStyle="1" w:styleId="TabelaM11">
    <w:name w:val="Tabela M11"/>
    <w:basedOn w:val="Standardowy"/>
    <w:next w:val="Tabela-Siatka"/>
    <w:rsid w:val="009D6F8F"/>
    <w:pPr>
      <w:spacing w:before="40" w:after="40" w:line="240" w:lineRule="auto"/>
      <w:jc w:val="center"/>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60" w:beforeAutospacing="0" w:afterLines="0" w:after="60" w:afterAutospacing="0" w:line="240" w:lineRule="auto"/>
      </w:pPr>
      <w:rPr>
        <w:rFonts w:ascii="Times New Roman" w:hAnsi="Times New Roman"/>
        <w:b/>
        <w:sz w:val="20"/>
      </w:rPr>
      <w:tblPr/>
      <w:tcPr>
        <w:shd w:val="clear" w:color="auto" w:fill="B3B3B3"/>
      </w:tcPr>
    </w:tblStylePr>
  </w:style>
  <w:style w:type="character" w:customStyle="1" w:styleId="skypepnhtextspan">
    <w:name w:val="skype_pnh_text_span"/>
    <w:rsid w:val="009D6F8F"/>
  </w:style>
  <w:style w:type="paragraph" w:customStyle="1" w:styleId="article">
    <w:name w:val="article"/>
    <w:basedOn w:val="Normalny"/>
    <w:rsid w:val="009D6F8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ZnakZnakZnakZnakZnakZnakZnakZnak">
    <w:name w:val="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StylTekstpodstawowywcityZlewej0cmPierwszywiersz11">
    <w:name w:val="Styl Tekst podstawowy wcięty + Z lewej:  0 cm Pierwszy wiersz:  1...1"/>
    <w:basedOn w:val="Tekstpodstawowywcity"/>
    <w:rsid w:val="009D6F8F"/>
    <w:pPr>
      <w:widowControl/>
      <w:suppressAutoHyphens w:val="0"/>
      <w:spacing w:line="360" w:lineRule="auto"/>
      <w:ind w:firstLine="567"/>
    </w:pPr>
    <w:rPr>
      <w:rFonts w:eastAsia="Times New Roman"/>
      <w:i w:val="0"/>
      <w:iCs w:val="0"/>
      <w:color w:val="auto"/>
      <w:kern w:val="0"/>
      <w:szCs w:val="20"/>
    </w:rPr>
  </w:style>
  <w:style w:type="paragraph" w:customStyle="1" w:styleId="BlockQuotation">
    <w:name w:val="Block Quotation"/>
    <w:basedOn w:val="Normalny"/>
    <w:rsid w:val="009D6F8F"/>
    <w:pPr>
      <w:widowControl w:val="0"/>
      <w:spacing w:after="0" w:line="360" w:lineRule="auto"/>
      <w:ind w:left="-142" w:right="-1" w:firstLine="142"/>
    </w:pPr>
    <w:rPr>
      <w:rFonts w:ascii="Times New Roman" w:eastAsia="Times New Roman" w:hAnsi="Times New Roman" w:cs="Times New Roman"/>
      <w:sz w:val="28"/>
      <w:szCs w:val="20"/>
      <w:lang w:eastAsia="pl-PL"/>
    </w:rPr>
  </w:style>
  <w:style w:type="paragraph" w:customStyle="1" w:styleId="StylTekstpodstawowywcityZlewej0cmPierwszywiersz1">
    <w:name w:val="Styl Tekst podstawowy wcięty + Z lewej:  0 cm Pierwszy wiersz:  1..."/>
    <w:basedOn w:val="Tekstpodstawowywcity"/>
    <w:rsid w:val="009D6F8F"/>
    <w:pPr>
      <w:widowControl/>
      <w:suppressAutoHyphens w:val="0"/>
      <w:spacing w:line="360" w:lineRule="auto"/>
      <w:ind w:firstLine="567"/>
    </w:pPr>
    <w:rPr>
      <w:rFonts w:eastAsia="Times New Roman"/>
      <w:i w:val="0"/>
      <w:iCs w:val="0"/>
      <w:color w:val="auto"/>
      <w:kern w:val="0"/>
      <w:szCs w:val="20"/>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ZnakZnakZnakZnak">
    <w:name w:val="Znak Znak Znak Znak Znak Znak Znak Znak Znak Znak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Znak">
    <w:name w:val="Znak Znak Znak Znak Znak Znak Znak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10">
    <w:name w:val="Znak Znak Znak Znak1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CharCharZnakZnakZnakZnakZnakZnakZnakZnakZnakZnakZnakZnakZnakZnakZnakZnakZnakZnakZnakZnakZnakZnakZnakZnak">
    <w:name w:val="Znak Char Char Znak Znak Znak Znak Znak Znak Znak Znak Znak Znak Znak Znak Znak Znak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1">
    <w:name w:val="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Punkty0">
    <w:name w:val="Punkty"/>
    <w:basedOn w:val="Normalny"/>
    <w:rsid w:val="009D6F8F"/>
    <w:pPr>
      <w:tabs>
        <w:tab w:val="num" w:pos="360"/>
      </w:tabs>
      <w:spacing w:before="60" w:after="60" w:line="360" w:lineRule="auto"/>
      <w:ind w:left="360" w:hanging="360"/>
      <w:jc w:val="both"/>
    </w:pPr>
    <w:rPr>
      <w:rFonts w:ascii="Arial" w:eastAsia="Times New Roman" w:hAnsi="Arial" w:cs="Times New Roman"/>
      <w:snapToGrid w:val="0"/>
      <w:sz w:val="24"/>
      <w:szCs w:val="20"/>
      <w:lang w:eastAsia="pl-PL"/>
    </w:rPr>
  </w:style>
  <w:style w:type="paragraph" w:customStyle="1" w:styleId="ZnakZnakZnakZnak2">
    <w:name w:val="Znak Znak Znak Znak2"/>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Piotr">
    <w:name w:val="Piotr"/>
    <w:basedOn w:val="Normalny"/>
    <w:rsid w:val="009D6F8F"/>
    <w:pPr>
      <w:spacing w:after="0" w:line="360" w:lineRule="auto"/>
      <w:jc w:val="both"/>
    </w:pPr>
    <w:rPr>
      <w:rFonts w:ascii="Times New Roman" w:eastAsia="Times New Roman" w:hAnsi="Times New Roman" w:cs="Times New Roman"/>
      <w:snapToGrid w:val="0"/>
      <w:sz w:val="24"/>
      <w:szCs w:val="20"/>
      <w:lang w:eastAsia="pl-PL"/>
    </w:rPr>
  </w:style>
  <w:style w:type="paragraph" w:customStyle="1" w:styleId="Piotr-01">
    <w:name w:val="Piotr-01"/>
    <w:rsid w:val="009D6F8F"/>
    <w:pPr>
      <w:spacing w:after="0" w:line="360" w:lineRule="auto"/>
      <w:jc w:val="both"/>
    </w:pPr>
    <w:rPr>
      <w:rFonts w:ascii="Times New Roman" w:eastAsia="Times New Roman" w:hAnsi="Times New Roman" w:cs="Times New Roman"/>
      <w:noProof/>
      <w:sz w:val="24"/>
      <w:szCs w:val="20"/>
      <w:lang w:eastAsia="pl-PL"/>
    </w:rPr>
  </w:style>
  <w:style w:type="paragraph" w:customStyle="1" w:styleId="ZnakZnakZnak3ZnakZnakZnakZnakZnakZnakZnakZnakZnakZnakZnakZnakZnakZnakZnakZnakZnak1">
    <w:name w:val="Znak Znak Znak3 Znak Znak Znak Znak Znak Znak Znak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10">
    <w:name w:val="Znak Znak Znak3 Znak Znak Znak Znak Znak Znak Znak Znak Znak Znak Znak Znak Znak1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
    <w:name w:val="Znak Znak Znak3 Znak Znak Znak Znak Znak Znak Znak Znak Znak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ZnakZnakZnakZnakZnakZnakZnakZnakZnakZnak0">
    <w:name w:val="Znak Znak Znak Znak Znak Znak Znak Znak Znak Znak Znak Znak Znak Znak Znak Znak Znak Znak Znak Znak Znak Znak Znak Znak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NagwekI">
    <w:name w:val="Nagłówek I"/>
    <w:basedOn w:val="Nagwek1"/>
    <w:next w:val="Normalny"/>
    <w:rsid w:val="009D6F8F"/>
    <w:pPr>
      <w:keepLines w:val="0"/>
      <w:widowControl/>
      <w:tabs>
        <w:tab w:val="num" w:pos="857"/>
      </w:tabs>
      <w:suppressAutoHyphens w:val="0"/>
      <w:spacing w:before="0" w:line="360" w:lineRule="auto"/>
      <w:ind w:left="857" w:hanging="432"/>
    </w:pPr>
    <w:rPr>
      <w:rFonts w:ascii="Times New Roman" w:eastAsia="Times New Roman" w:hAnsi="Times New Roman" w:cs="Arial"/>
      <w:color w:val="auto"/>
      <w:kern w:val="32"/>
      <w:sz w:val="24"/>
      <w:szCs w:val="24"/>
    </w:rPr>
  </w:style>
  <w:style w:type="paragraph" w:customStyle="1" w:styleId="ZnakZnakZnak3ZnakZnakZnakZnakZnakZnakZnakZnakZnakZnakZnakZnakZnakZnakZnakZnak">
    <w:name w:val="Znak Znak Znak3 Znak Znak Znak Znak Znak Znak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character" w:customStyle="1" w:styleId="googqs-tidbitgoogqs-tidbit-3">
    <w:name w:val="goog_qs-tidbit goog_qs-tidbit-3"/>
    <w:rsid w:val="009D6F8F"/>
  </w:style>
  <w:style w:type="paragraph" w:customStyle="1" w:styleId="bodytext7">
    <w:name w:val="bodytext7"/>
    <w:basedOn w:val="Normalny"/>
    <w:rsid w:val="009D6F8F"/>
    <w:pPr>
      <w:spacing w:after="0" w:line="204" w:lineRule="atLeast"/>
      <w:ind w:left="95" w:right="136"/>
    </w:pPr>
    <w:rPr>
      <w:rFonts w:ascii="Times New Roman" w:eastAsia="Times New Roman" w:hAnsi="Times New Roman" w:cs="Times New Roman"/>
      <w:sz w:val="24"/>
      <w:szCs w:val="24"/>
      <w:lang w:eastAsia="pl-PL"/>
    </w:rPr>
  </w:style>
  <w:style w:type="paragraph" w:customStyle="1" w:styleId="ZWYKYZnakZnakZnak">
    <w:name w:val="ZWYKŁY Znak Znak Znak"/>
    <w:basedOn w:val="Normalny"/>
    <w:rsid w:val="009D6F8F"/>
    <w:pPr>
      <w:spacing w:after="0" w:line="360" w:lineRule="auto"/>
      <w:jc w:val="both"/>
    </w:pPr>
    <w:rPr>
      <w:rFonts w:ascii="Times New Roman" w:eastAsia="Calibri" w:hAnsi="Times New Roman" w:cs="Times New Roman"/>
      <w:sz w:val="24"/>
      <w:szCs w:val="24"/>
      <w:lang w:eastAsia="pl-PL"/>
    </w:rPr>
  </w:style>
  <w:style w:type="paragraph" w:customStyle="1" w:styleId="ZnakZnakZnak3ZnakZnakZnakZnakZnakZnakZnakZnakZnakZnakZnakZnakZnakZnakZnakZnakZnakZnakZnakZnakZnakZnakZnak">
    <w:name w:val="Znak Znak Znak3 Znak Znak Znak Znak Znak Znak Znak Znak Znak Znak Znak Znak Znak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
    <w:name w:val="Znak Znak Znak3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character" w:customStyle="1" w:styleId="Nagwek22">
    <w:name w:val="Nagłówek #2_"/>
    <w:link w:val="Nagwek211"/>
    <w:rsid w:val="009D6F8F"/>
    <w:rPr>
      <w:b/>
      <w:bCs/>
      <w:shd w:val="clear" w:color="auto" w:fill="FFFFFF"/>
    </w:rPr>
  </w:style>
  <w:style w:type="paragraph" w:customStyle="1" w:styleId="Nagwek211">
    <w:name w:val="Nagłówek #21"/>
    <w:basedOn w:val="Normalny"/>
    <w:link w:val="Nagwek22"/>
    <w:rsid w:val="009D6F8F"/>
    <w:pPr>
      <w:widowControl w:val="0"/>
      <w:shd w:val="clear" w:color="auto" w:fill="FFFFFF"/>
      <w:spacing w:after="600" w:line="240" w:lineRule="atLeast"/>
      <w:ind w:hanging="760"/>
      <w:jc w:val="center"/>
      <w:outlineLvl w:val="1"/>
    </w:pPr>
    <w:rPr>
      <w:b/>
      <w:bCs/>
    </w:rPr>
  </w:style>
  <w:style w:type="character" w:customStyle="1" w:styleId="eltit">
    <w:name w:val="eltit"/>
    <w:rsid w:val="009D6F8F"/>
  </w:style>
  <w:style w:type="paragraph" w:customStyle="1" w:styleId="ZnakZnakZnak3ZnakZnakZnakZnakZnakZnakZnakZnakZnakZnakZnakZnakZnakZnakZnakZnakZnakZnakZnakZnakZnakZnakZnakZnakZnakZnakZnakZnakZnakZnakZnakZnakZnakZnakZnakZnakZnakZnakZnak">
    <w:name w:val="Znak Znak Znak3 Znak Znak Znak Znak Znak Znak Znak Znak Znak Znak Znak Znak Znak Znak Znak Znak Znak Znak Znak Znak Znak Znak Znak Znak Znak Znak Znak Znak Znak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Podpisnadobiektem">
    <w:name w:val="Podpis nad obiektem."/>
    <w:basedOn w:val="Normalny"/>
    <w:next w:val="Normalny"/>
    <w:autoRedefine/>
    <w:rsid w:val="009D6F8F"/>
    <w:pPr>
      <w:spacing w:after="0" w:line="360" w:lineRule="auto"/>
      <w:jc w:val="both"/>
    </w:pPr>
    <w:rPr>
      <w:rFonts w:ascii="Times New Roman" w:eastAsia="Times New Roman" w:hAnsi="Times New Roman" w:cs="Times New Roman"/>
      <w:color w:val="000000"/>
      <w:sz w:val="24"/>
      <w:szCs w:val="24"/>
      <w:lang w:eastAsia="pl-PL"/>
    </w:rPr>
  </w:style>
  <w:style w:type="paragraph" w:customStyle="1" w:styleId="ZnakZnakZnak3ZnakZnakZnakZnakZnakZnakZnakZnakZnakZnakZnakZnakZnakZnakZnakZnakZnakZnakZnakZnakZnakZnakZnakZnakZnakZnakZnakZnakZnakZnakZnakZnakZnakZnakZnakZnak">
    <w:name w:val="Znak Znak Znak3 Znak Znak Znak Znak Znak Znak Znak Znak Znak Znak Znak Znak Znak Znak Znak Znak Znak Znak Znak Znak Znak Znak Znak Znak Znak Znak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
    <w:name w:val="Znak Znak Znak3 Znak Znak Znak Znak Znak Znak Znak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1">
    <w:name w:val="Znak Znak Znak3 Znak Znak Znak Znak Znak Znak Znak Znak Znak Znak Znak Znak Znak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Pa10">
    <w:name w:val="Pa10"/>
    <w:basedOn w:val="Default"/>
    <w:next w:val="Default"/>
    <w:rsid w:val="009D6F8F"/>
    <w:pPr>
      <w:spacing w:line="201" w:lineRule="atLeast"/>
    </w:pPr>
    <w:rPr>
      <w:rFonts w:ascii="Times New Roman" w:eastAsia="Times New Roman" w:hAnsi="Times New Roman" w:cs="Times New Roman"/>
      <w:color w:val="auto"/>
    </w:rPr>
  </w:style>
  <w:style w:type="character" w:customStyle="1" w:styleId="A4">
    <w:name w:val="A4"/>
    <w:rsid w:val="009D6F8F"/>
    <w:rPr>
      <w:color w:val="000000"/>
      <w:sz w:val="13"/>
      <w:szCs w:val="13"/>
    </w:rPr>
  </w:style>
  <w:style w:type="paragraph" w:customStyle="1" w:styleId="ZnakZnakZnak3ZnakZnakZnakZnakZnakZnakZnakZnakZnakZnakZnakZnakZnakZnakZnakZnakZnakZnakZnakZnakZnakZnakZnakZnakZnakZnakZnakZnak">
    <w:name w:val="Znak Znak Znak3 Znak Znak Znak Znak Znak Znak Znak Znak Znak Znak Znak Znak Znak Znak Znak Znak Znak Znak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character" w:customStyle="1" w:styleId="NagwekstronyZnakZnakZnakZnakZnakZnakZnakZnakZnak">
    <w:name w:val="Nagłówek strony Znak Znak Znak Znak Znak Znak Znak Znak Znak"/>
    <w:locked/>
    <w:rsid w:val="009D6F8F"/>
    <w:rPr>
      <w:sz w:val="24"/>
      <w:szCs w:val="24"/>
      <w:lang w:val="pl-PL" w:eastAsia="pl-PL" w:bidi="ar-SA"/>
    </w:rPr>
  </w:style>
  <w:style w:type="character" w:customStyle="1" w:styleId="chemf">
    <w:name w:val="chemf"/>
    <w:rsid w:val="009D6F8F"/>
  </w:style>
  <w:style w:type="character" w:customStyle="1" w:styleId="program31">
    <w:name w:val="program31"/>
    <w:aliases w:val="program3 Znak Znak11"/>
    <w:rsid w:val="009D6F8F"/>
    <w:rPr>
      <w:sz w:val="24"/>
      <w:szCs w:val="24"/>
      <w:lang w:val="pl-PL" w:eastAsia="pl-PL" w:bidi="ar-SA"/>
    </w:rPr>
  </w:style>
  <w:style w:type="character" w:customStyle="1" w:styleId="program3ZnakZnakZnakZnak">
    <w:name w:val="program3 Znak Znak Znak Znak"/>
    <w:rsid w:val="009D6F8F"/>
    <w:rPr>
      <w:sz w:val="24"/>
      <w:szCs w:val="24"/>
      <w:lang w:val="pl-PL" w:eastAsia="pl-PL" w:bidi="ar-SA"/>
    </w:rPr>
  </w:style>
  <w:style w:type="paragraph" w:customStyle="1" w:styleId="ZnakZnakZnak3ZnakZnakZnakZnakZnakZnakZnakZnakZnakZnakZnakZnakZnakZnakZnakZnakZnakZnakZnakZnakZnakZnakZnakZnak">
    <w:name w:val="Znak Znak Znak3 Znak Znak Znak Znak Znak Znak Znak Znak Znak Znak Znak Znak Znak Znak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podChar">
    <w:name w:val="pod Char"/>
    <w:basedOn w:val="Normalny"/>
    <w:rsid w:val="009D6F8F"/>
    <w:pPr>
      <w:numPr>
        <w:numId w:val="167"/>
      </w:numPr>
      <w:tabs>
        <w:tab w:val="left" w:pos="1474"/>
      </w:tabs>
      <w:spacing w:before="360" w:after="120" w:line="312" w:lineRule="auto"/>
      <w:ind w:left="0" w:firstLine="0"/>
      <w:jc w:val="center"/>
    </w:pPr>
    <w:rPr>
      <w:rFonts w:ascii="Times New Roman" w:eastAsia="Times New Roman" w:hAnsi="Times New Roman" w:cs="Times New Roman"/>
      <w:b/>
      <w:bCs/>
      <w:sz w:val="24"/>
      <w:szCs w:val="20"/>
      <w:lang w:eastAsia="pl-PL"/>
    </w:rPr>
  </w:style>
  <w:style w:type="paragraph" w:customStyle="1" w:styleId="a">
    <w:name w:val="="/>
    <w:basedOn w:val="Normalny"/>
    <w:rsid w:val="009D6F8F"/>
    <w:pPr>
      <w:numPr>
        <w:numId w:val="168"/>
      </w:numPr>
      <w:tabs>
        <w:tab w:val="clear" w:pos="1080"/>
        <w:tab w:val="num" w:pos="720"/>
      </w:tabs>
      <w:spacing w:before="100" w:after="0" w:line="288" w:lineRule="auto"/>
      <w:ind w:left="1077" w:hanging="357"/>
      <w:jc w:val="both"/>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
    <w:name w:val="Znak Znak Znak3 Znak Znak Znak Znak Znak Znak Znak Znak Znak Znak Znak Znak Znak Znak Znak Znak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character" w:customStyle="1" w:styleId="program3ZnakZnakZnakZnakZnakZnakZnakZnakZnakZnakZnakZnakZnakZnakZnakZnakZnakZnakZnakZnakZnakZnakZnakZnakZnakZnakZnakZnakZnakZnakZnakZnakZnakZnakZnakZnakZnakZnak">
    <w:name w:val="program3 Znak Znak Znak Znak Znak Znak Znak Znak Znak Znak Znak Znak Znak Znak Znak Znak Znak Znak Znak Znak Znak Znak Znak Znak Znak Znak Znak Znak Znak Znak Znak Znak Znak Znak Znak Znak Znak Znak"/>
    <w:semiHidden/>
    <w:rsid w:val="009D6F8F"/>
    <w:rPr>
      <w:rFonts w:ascii="Times New Roman" w:eastAsia="Times New Roman" w:hAnsi="Times New Roman"/>
      <w:sz w:val="24"/>
      <w:szCs w:val="24"/>
    </w:rPr>
  </w:style>
  <w:style w:type="paragraph" w:customStyle="1" w:styleId="ECAkapit">
    <w:name w:val="EC_Akapit"/>
    <w:basedOn w:val="Normalny"/>
    <w:rsid w:val="009D6F8F"/>
    <w:pPr>
      <w:spacing w:before="120" w:after="0" w:line="240" w:lineRule="auto"/>
      <w:ind w:firstLine="851"/>
      <w:jc w:val="both"/>
    </w:pPr>
    <w:rPr>
      <w:rFonts w:ascii="Calibri" w:eastAsia="Calibri" w:hAnsi="Calibri" w:cs="Calibri"/>
    </w:rPr>
  </w:style>
  <w:style w:type="paragraph" w:customStyle="1" w:styleId="ZnakZnakZnak3ZnakZnakZnakZnakZnakZnakZnakZnakZnakZnakZnakZnakZnakZnakZnakZnakZnakZnakZnakZnakZnakZnakZnakZnakZnakZnakZnakZnakZnakZnakZnakZnakZnakZnak">
    <w:name w:val="Znak Znak Znak3 Znak Znak Znak Znak Znak Znak Znak Znak Znak Znak Znak Znak Znak Znak Znak Znak Znak Znak Znak Znak Znak Znak Znak Znak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character" w:customStyle="1" w:styleId="scayt-misspell">
    <w:name w:val="scayt-misspell"/>
    <w:rsid w:val="009D6F8F"/>
  </w:style>
  <w:style w:type="paragraph" w:customStyle="1" w:styleId="ZnakZnakZnak3ZnakZnakZnakZnakZnakZnakZnakZnakZnakZnakZnakZnakZnakZnakZnakZnakZnakZnakZnakZnakZnakZnakZnakZnakZnakZnakZnakZnakZnakZnakZnakZnak0">
    <w:name w:val="Znak Znak Znak3 Znak Znak Znak Znak Znak Znak Znak Znak Znak Znak Znak Znak Znak Znak Znak Znak Znak Znak Znak Znak Znak Znak Znak Znak Znak Znak Znak Znak Znak Znak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0">
    <w:name w:val="Znak Znak Znak Znak Znak Znak Znak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ZnakZnakZnakZnakZnakZnakZnakZnakZnak0">
    <w:name w:val="Znak Znak Znak Znak Znak Znak Znak Znak Znak Znak Znak Znak Znak Znak Znak Znak Znak Znak Znak Znak Znak Znak Znak Znak Znak0"/>
    <w:basedOn w:val="Normalny"/>
    <w:uiPriority w:val="99"/>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ZnakZnakZnakZnakZnakZnakZnakZnakZnakZnakZnakZnakZnakZnak0">
    <w:name w:val="Znak Znak Znak Znak Znak Znak Znak Znak Znak Znak Znak Znak Znak Znak Znak Znak Znak Znak Znak Znak Znak Znak Znak Znak Znak Znak Znak Znak Znak Znak0"/>
    <w:basedOn w:val="Normalny"/>
    <w:uiPriority w:val="99"/>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ZnakZnakZnakZnakZnakZnakZnakZnakZnakZnakZnakZnakZnakZnakZnakZnak0">
    <w:name w:val="Znak Znak Znak Znak Znak Znak Znak Znak Znak Znak Znak Znak Znak Znak Znak Znak Znak Znak Znak Znak Znak Znak Znak Znak Znak Znak Znak Znak Znak Znak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ZnakZnakZnakZnak0">
    <w:name w:val="Znak Znak Znak Znak Znak Znak Znak Znak Znak Znak Znak Znak Znak Znak Znak Znak Znak Znak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Znak0">
    <w:name w:val="Znak Znak Znak Znak Znak Znak Znak Znak Znak Znak Znak Znak Znak Znak Znak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CharCharZnakZnakZnakZnakZnakZnakZnakZnakZnakZnakZnakZnakZnakZnakZnakZnakZnakZnakZnakZnakZnakZnakZnakZnak0">
    <w:name w:val="Znak Char Char Znak Znak Znak Znak Znak Znak Znak Znak Znak Znak Znak Znak Znak Znak Znak Znak Znak Znak Znak Znak Znak Znak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10">
    <w:name w:val="Znak Znak Znak Znak Znak Znak1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20">
    <w:name w:val="Znak Znak Znak Znak2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0">
    <w:name w:val="Znak Znak Znak3 Znak Znak Znak Znak Znak Znak Znak Znak Znak Znak Znak Znak Znak Znak Znak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
    <w:name w:val="Znak Znak Znak Znak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0">
    <w:name w:val="Znak Znak Znak3 Znak Znak Znak Znak Znak Znak Znak Znak Znak Znak Znak Znak Znak Znak Znak Znak Znak Znak Znak Znak Znak Znak Znak Znak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14Znak">
    <w:name w:val="Znak Znak14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1">
    <w:name w:val="Znak Znak Znak3 Znak Znak Znak Znak Znak Znak Znak Znak Znak Znak Znak Znak Znak Znak Znak Znak Znak Znak Znak Znak Znak Znak Znak Znak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Nagwek23">
    <w:name w:val="Nagłówek #2"/>
    <w:basedOn w:val="Normalny"/>
    <w:rsid w:val="009D6F8F"/>
    <w:pPr>
      <w:widowControl w:val="0"/>
      <w:shd w:val="clear" w:color="auto" w:fill="FFFFFF"/>
      <w:spacing w:before="240" w:after="0" w:line="274" w:lineRule="exact"/>
      <w:ind w:hanging="760"/>
      <w:jc w:val="both"/>
      <w:outlineLvl w:val="1"/>
    </w:pPr>
    <w:rPr>
      <w:rFonts w:ascii="Times New Roman" w:eastAsia="Arial Unicode MS" w:hAnsi="Times New Roman" w:cs="Times New Roman"/>
      <w:b/>
      <w:bCs/>
      <w:sz w:val="24"/>
      <w:szCs w:val="24"/>
      <w:lang w:eastAsia="pl-PL"/>
    </w:rPr>
  </w:style>
  <w:style w:type="table" w:customStyle="1" w:styleId="TabelaM2">
    <w:name w:val="Tabela M2"/>
    <w:basedOn w:val="Standardowy"/>
    <w:next w:val="Tabela-Siatka"/>
    <w:rsid w:val="009D6F8F"/>
    <w:pPr>
      <w:spacing w:before="40" w:after="40" w:line="240" w:lineRule="auto"/>
      <w:jc w:val="center"/>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60" w:beforeAutospacing="0" w:afterLines="0" w:after="60" w:afterAutospacing="0" w:line="240" w:lineRule="auto"/>
      </w:pPr>
      <w:rPr>
        <w:rFonts w:ascii="Times New Roman" w:hAnsi="Times New Roman"/>
        <w:b/>
        <w:sz w:val="20"/>
      </w:rPr>
      <w:tblPr/>
      <w:tcPr>
        <w:shd w:val="clear" w:color="auto" w:fill="B3B3B3"/>
      </w:tcPr>
    </w:tblStylePr>
  </w:style>
  <w:style w:type="paragraph" w:customStyle="1" w:styleId="ZnakZnakZnak3ZnakZnakZnakZnakZnakZnakZnakZnakZnakZnakZnakZnakZnakZnakZnakZnakZnakZnakZnakZnakZnakZnakZnakZnakZnakZnakZnakZnakZnakZnakZnakZnakZnakZnakZnakZnakZnakZnakZnak0">
    <w:name w:val="Znak Znak Znak3 Znak Znak Znak Znak Znak Znak Znak Znak Znak Znak Znak Znak Znak Znak Znak Znak Znak Znak Znak Znak Znak Znak Znak Znak Znak Znak Znak Znak Znak Znak Znak Znak Znak Znak Znak Znak Znak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0">
    <w:name w:val="Znak Znak Znak3 Znak Znak Znak Znak Znak Znak Znak Znak Znak Znak Znak Znak Znak Znak Znak Znak Znak Znak Znak Znak Znak Znak Znak Znak Znak Znak Znak Znak Znak Znak Znak Znak Znak Znak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10">
    <w:name w:val="Znak Znak Znak3 Znak Znak Znak Znak Znak Znak Znak Znak Znak Znak Znak Znak Znak Znak Znak Znak Znak Znak Znak Znak Znak Znak Znak1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0">
    <w:name w:val="Znak Znak Znak3 Znak Znak Znak Znak Znak Znak Znak Znak Znak Znak Znak Znak Znak Znak Znak Znak Znak Znak Znak Znak Znak Znak Znak Znak Znak Znak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2">
    <w:name w:val="Znak Znak Znak Znak Znak2"/>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0">
    <w:name w:val="Znak Znak Znak Znak Znak Znak Znak Znak Znak Znak Znak Znak Znak Znak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0">
    <w:name w:val="Znak Znak Znak3 Znak Znak Znak Znak Znak Znak Znak Znak Znak Znak Znak Znak Znak Znak Znak Znak Znak Znak Znak Znak Znak Znak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14ZnakZnakZnak0">
    <w:name w:val="Znak Znak14 Znak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0">
    <w:name w:val="Znak Znak Znak3 Znak Znak Znak Znak Znak Znak Znak Znak Znak Znak Znak Znak Znak Znak Znak Znak Znak Znak Znak Znak Znak Znak Znak Znak Znak Znak Znak Znak Znak Znak Znak Znak Znak Znak0"/>
    <w:basedOn w:val="Normalny"/>
    <w:rsid w:val="009D6F8F"/>
    <w:pPr>
      <w:spacing w:after="0" w:line="240" w:lineRule="auto"/>
    </w:pPr>
    <w:rPr>
      <w:rFonts w:ascii="Times New Roman" w:eastAsia="Times New Roman" w:hAnsi="Times New Roman" w:cs="Times New Roman"/>
      <w:sz w:val="24"/>
      <w:szCs w:val="24"/>
      <w:lang w:eastAsia="pl-PL"/>
    </w:rPr>
  </w:style>
  <w:style w:type="numbering" w:customStyle="1" w:styleId="Bezlisty111">
    <w:name w:val="Bez listy111"/>
    <w:next w:val="Bezlisty"/>
    <w:semiHidden/>
    <w:unhideWhenUsed/>
    <w:rsid w:val="009D6F8F"/>
  </w:style>
  <w:style w:type="paragraph" w:customStyle="1" w:styleId="ZnakZnak14Znak0">
    <w:name w:val="Znak Znak14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0">
    <w:name w:val="Znak Znak Znak3 Znak Znak Znak Znak Znak Znak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Normalny10">
    <w:name w:val="Normalny10"/>
    <w:rsid w:val="009D6F8F"/>
    <w:pPr>
      <w:spacing w:after="0" w:line="240" w:lineRule="auto"/>
    </w:pPr>
    <w:rPr>
      <w:rFonts w:ascii="Times New Roman" w:eastAsia="Times New Roman" w:hAnsi="Times New Roman" w:cs="Times New Roman"/>
      <w:color w:val="000000"/>
      <w:sz w:val="24"/>
      <w:lang w:eastAsia="pl-PL"/>
    </w:rPr>
  </w:style>
  <w:style w:type="paragraph" w:customStyle="1" w:styleId="ZnakZnakZnak3ZnakZnakZnakZnakZnakZnakZnakZnakZnakZnakZnakZnakZnakZnakZnakZnakZnakZnakZnakZnakZnakZnakZnakZnakZnakZnakZnakZnakZnakZnakZnakZnakZnakZnak10">
    <w:name w:val="Znak Znak Znak3 Znak Znak Znak Znak Znak Znak Znak Znak Znak Znak Znak Znak Znak Znak Znak Znak Znak Znak Znak Znak Znak Znak Znak Znak Znak Znak Znak Znak Znak Znak Znak Znak Znak Znak1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10">
    <w:name w:val="Znak Znak Znak3 Znak Znak Znak Znak Znak Znak Znak Znak Znak Znak Znak Znak Znak Znak Znak Znak Znak1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0">
    <w:name w:val="Znak Znak Znak3 Znak Znak Znak Znak Znak Znak Znak Znak Znak Znak Znak Znak Znak Znak Znak Znak Znak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0">
    <w:name w:val="Znak Znak Znak3 Znak Znak Znak Znak Znak Znak Znak Znak Znak Znak Znak Znak Znak Znak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0">
    <w:name w:val="Znak Znak Znak3 Znak Znak Znak Znak Znak Znak Znak Znak Znak Znak Znak Znak Znak Znak Znak Znak Znak Znak Znak Znak Znak Znak Znak0"/>
    <w:basedOn w:val="Normalny"/>
    <w:rsid w:val="009D6F8F"/>
    <w:pPr>
      <w:spacing w:after="0" w:line="240" w:lineRule="auto"/>
    </w:pPr>
    <w:rPr>
      <w:rFonts w:ascii="Times New Roman" w:eastAsia="Times New Roman" w:hAnsi="Times New Roman" w:cs="Times New Roman"/>
      <w:sz w:val="24"/>
      <w:szCs w:val="24"/>
      <w:lang w:eastAsia="pl-PL"/>
    </w:rPr>
  </w:style>
  <w:style w:type="table" w:customStyle="1" w:styleId="TabelaM21">
    <w:name w:val="Tabela M21"/>
    <w:basedOn w:val="Standardowy"/>
    <w:next w:val="Tabela-Siatka"/>
    <w:rsid w:val="009D6F8F"/>
    <w:pPr>
      <w:spacing w:before="40" w:after="40" w:line="240" w:lineRule="auto"/>
      <w:jc w:val="center"/>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60" w:beforeAutospacing="0" w:afterLines="0" w:after="60" w:afterAutospacing="0" w:line="240" w:lineRule="auto"/>
      </w:pPr>
      <w:rPr>
        <w:rFonts w:ascii="Times New Roman" w:hAnsi="Times New Roman"/>
        <w:b/>
        <w:sz w:val="20"/>
      </w:rPr>
      <w:tblPr/>
      <w:tcPr>
        <w:shd w:val="clear" w:color="auto" w:fill="B3B3B3"/>
      </w:tcPr>
    </w:tblStylePr>
  </w:style>
  <w:style w:type="paragraph" w:customStyle="1" w:styleId="Q1">
    <w:name w:val="Q1"/>
    <w:basedOn w:val="p1"/>
    <w:link w:val="Q1Znak"/>
    <w:qFormat/>
    <w:rsid w:val="009D6F8F"/>
    <w:pPr>
      <w:spacing w:line="360" w:lineRule="auto"/>
    </w:pPr>
  </w:style>
  <w:style w:type="character" w:customStyle="1" w:styleId="item-fieldvalue">
    <w:name w:val="item-fieldvalue"/>
    <w:rsid w:val="009D6F8F"/>
  </w:style>
  <w:style w:type="character" w:customStyle="1" w:styleId="Q1Znak">
    <w:name w:val="Q1 Znak"/>
    <w:basedOn w:val="p1Znak"/>
    <w:link w:val="Q1"/>
    <w:rsid w:val="009D6F8F"/>
    <w:rPr>
      <w:rFonts w:ascii="Times New Roman" w:eastAsia="Times New Roman" w:hAnsi="Times New Roman" w:cs="Times New Roman"/>
      <w:b/>
      <w:sz w:val="24"/>
      <w:szCs w:val="24"/>
      <w:lang w:eastAsia="pl-PL"/>
    </w:rPr>
  </w:style>
  <w:style w:type="character" w:customStyle="1" w:styleId="Teksttreci2115pt">
    <w:name w:val="Tekst treści (2) + 11;5 pt"/>
    <w:rsid w:val="009D6F8F"/>
    <w:rPr>
      <w:rFonts w:ascii="Calibri" w:eastAsia="Calibri" w:hAnsi="Calibri" w:cs="Calibri"/>
      <w:b w:val="0"/>
      <w:bCs w:val="0"/>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Teksttreci295pt">
    <w:name w:val="Tekst treści (2) + 9;5 pt"/>
    <w:rsid w:val="009D6F8F"/>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pl-PL" w:eastAsia="pl-PL" w:bidi="pl-PL"/>
    </w:rPr>
  </w:style>
  <w:style w:type="paragraph" w:customStyle="1" w:styleId="bodytext0">
    <w:name w:val="bodytext"/>
    <w:basedOn w:val="Normalny"/>
    <w:rsid w:val="009D6F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odstawowywcity2Znak1">
    <w:name w:val="Tekst podstawowy wcięty 2 Znak1"/>
    <w:aliases w:val="Tekst podstawowy wcięty 2 Znak Znak Znak,Tekst podstawowy wcięty 2 Znak Znak Znak1, Znak Znak Znak Znak2 Znak Znak Znak Znak,Tekst podstawowy wcięty 2 Znak Znak1 Znak, Znak Znak Znak Znak Znak Znak2 Znak"/>
    <w:rsid w:val="009D6F8F"/>
    <w:rPr>
      <w:sz w:val="24"/>
      <w:szCs w:val="24"/>
    </w:rPr>
  </w:style>
  <w:style w:type="paragraph" w:styleId="Adresnakopercie">
    <w:name w:val="envelope address"/>
    <w:basedOn w:val="Normalny"/>
    <w:rsid w:val="009D6F8F"/>
    <w:pPr>
      <w:framePr w:w="7920" w:h="1980" w:hRule="exact" w:hSpace="141" w:wrap="auto" w:hAnchor="page" w:xAlign="center" w:yAlign="bottom"/>
      <w:widowControl w:val="0"/>
      <w:spacing w:after="0" w:line="360" w:lineRule="auto"/>
      <w:ind w:left="2880"/>
      <w:jc w:val="both"/>
    </w:pPr>
    <w:rPr>
      <w:rFonts w:ascii="Times New Roman" w:eastAsia="Times New Roman" w:hAnsi="Times New Roman" w:cs="Times New Roman"/>
      <w:b/>
      <w:snapToGrid w:val="0"/>
      <w:sz w:val="24"/>
      <w:szCs w:val="20"/>
      <w:lang w:eastAsia="pl-PL"/>
    </w:rPr>
  </w:style>
  <w:style w:type="paragraph" w:styleId="Adreszwrotnynakopercie">
    <w:name w:val="envelope return"/>
    <w:basedOn w:val="Normalny"/>
    <w:rsid w:val="009D6F8F"/>
    <w:pPr>
      <w:spacing w:after="0" w:line="360" w:lineRule="auto"/>
      <w:jc w:val="both"/>
    </w:pPr>
    <w:rPr>
      <w:rFonts w:ascii="Times New Roman" w:eastAsia="Times New Roman" w:hAnsi="Times New Roman" w:cs="Times New Roman"/>
      <w:snapToGrid w:val="0"/>
      <w:szCs w:val="20"/>
      <w:lang w:eastAsia="pl-PL"/>
    </w:rPr>
  </w:style>
  <w:style w:type="paragraph" w:customStyle="1" w:styleId="Danewtabeli">
    <w:name w:val="Dane w tabeli"/>
    <w:basedOn w:val="Normalny"/>
    <w:rsid w:val="009D6F8F"/>
    <w:pPr>
      <w:spacing w:before="20" w:after="20" w:line="240" w:lineRule="auto"/>
      <w:jc w:val="center"/>
    </w:pPr>
    <w:rPr>
      <w:rFonts w:ascii="Times New Roman" w:eastAsia="Times New Roman" w:hAnsi="Times New Roman" w:cs="Times New Roman"/>
      <w:snapToGrid w:val="0"/>
      <w:sz w:val="20"/>
      <w:szCs w:val="20"/>
      <w:lang w:eastAsia="pl-PL"/>
    </w:rPr>
  </w:style>
  <w:style w:type="paragraph" w:customStyle="1" w:styleId="Opisrys1">
    <w:name w:val="Opis rys1"/>
    <w:basedOn w:val="Tytutabeli"/>
    <w:rsid w:val="009D6F8F"/>
    <w:pPr>
      <w:widowControl/>
      <w:spacing w:before="120" w:after="120"/>
    </w:pPr>
  </w:style>
  <w:style w:type="paragraph" w:customStyle="1" w:styleId="Opisrysunku">
    <w:name w:val="Opis rysunku"/>
    <w:basedOn w:val="Normalny"/>
    <w:rsid w:val="009D6F8F"/>
    <w:pPr>
      <w:spacing w:after="0" w:line="240" w:lineRule="auto"/>
      <w:jc w:val="center"/>
    </w:pPr>
    <w:rPr>
      <w:rFonts w:ascii="Times New Roman" w:eastAsia="Times New Roman" w:hAnsi="Times New Roman" w:cs="Times New Roman"/>
      <w:b/>
      <w:sz w:val="24"/>
      <w:szCs w:val="20"/>
      <w:lang w:eastAsia="pl-PL"/>
    </w:rPr>
  </w:style>
  <w:style w:type="paragraph" w:customStyle="1" w:styleId="StylWyjustowany">
    <w:name w:val="Styl Wyjustowany"/>
    <w:basedOn w:val="Normalny"/>
    <w:autoRedefine/>
    <w:rsid w:val="009D6F8F"/>
    <w:pPr>
      <w:spacing w:after="0" w:line="240" w:lineRule="auto"/>
      <w:ind w:left="-3"/>
    </w:pPr>
    <w:rPr>
      <w:rFonts w:ascii="Times New Roman" w:eastAsia="Times New Roman" w:hAnsi="Times New Roman" w:cs="Times New Roman"/>
      <w:sz w:val="24"/>
      <w:szCs w:val="20"/>
      <w:lang w:eastAsia="pl-PL"/>
    </w:rPr>
  </w:style>
  <w:style w:type="paragraph" w:customStyle="1" w:styleId="WYLICZANIE1">
    <w:name w:val="WYLICZANIE"/>
    <w:basedOn w:val="Normalny"/>
    <w:rsid w:val="009D6F8F"/>
    <w:pPr>
      <w:tabs>
        <w:tab w:val="num" w:pos="927"/>
      </w:tabs>
      <w:spacing w:after="120" w:line="240" w:lineRule="auto"/>
      <w:ind w:left="907" w:hanging="340"/>
      <w:jc w:val="both"/>
    </w:pPr>
    <w:rPr>
      <w:rFonts w:ascii="Times New Roman" w:eastAsia="Times New Roman" w:hAnsi="Times New Roman" w:cs="Times New Roman"/>
      <w:color w:val="000000"/>
      <w:sz w:val="24"/>
      <w:szCs w:val="20"/>
      <w:lang w:eastAsia="pl-PL"/>
    </w:rPr>
  </w:style>
  <w:style w:type="paragraph" w:customStyle="1" w:styleId="NormalnyPierwszywiersz0">
    <w:name w:val="Normalny + Pierwszy wiersz:  0"/>
    <w:aliases w:val="7 cm"/>
    <w:basedOn w:val="Normalny"/>
    <w:rsid w:val="009D6F8F"/>
    <w:pPr>
      <w:spacing w:after="0" w:line="360" w:lineRule="auto"/>
      <w:ind w:firstLine="397"/>
      <w:jc w:val="both"/>
    </w:pPr>
    <w:rPr>
      <w:rFonts w:ascii="Times New Roman" w:eastAsia="Times New Roman" w:hAnsi="Times New Roman" w:cs="Times New Roman"/>
      <w:snapToGrid w:val="0"/>
      <w:sz w:val="24"/>
      <w:szCs w:val="20"/>
      <w:lang w:eastAsia="pl-PL"/>
    </w:rPr>
  </w:style>
  <w:style w:type="paragraph" w:customStyle="1" w:styleId="Tabela-zawartosc">
    <w:name w:val="Tabela - zawartosc"/>
    <w:basedOn w:val="Normalny"/>
    <w:rsid w:val="009D6F8F"/>
    <w:pPr>
      <w:spacing w:before="60" w:after="60" w:line="240" w:lineRule="auto"/>
      <w:ind w:left="57" w:right="57"/>
      <w:jc w:val="center"/>
    </w:pPr>
    <w:rPr>
      <w:rFonts w:ascii="Times New Roman" w:eastAsia="Times New Roman" w:hAnsi="Times New Roman" w:cs="Times New Roman"/>
      <w:snapToGrid w:val="0"/>
      <w:sz w:val="24"/>
      <w:szCs w:val="20"/>
      <w:lang w:eastAsia="pl-PL"/>
    </w:rPr>
  </w:style>
  <w:style w:type="paragraph" w:customStyle="1" w:styleId="pkt">
    <w:name w:val="pkt"/>
    <w:basedOn w:val="Normalny"/>
    <w:rsid w:val="009D6F8F"/>
    <w:pPr>
      <w:spacing w:before="60" w:after="60" w:line="240" w:lineRule="auto"/>
      <w:ind w:left="851" w:hanging="295"/>
      <w:jc w:val="both"/>
    </w:pPr>
    <w:rPr>
      <w:rFonts w:ascii="Times New Roman" w:eastAsia="Times New Roman" w:hAnsi="Times New Roman" w:cs="Times New Roman"/>
      <w:color w:val="000000"/>
      <w:sz w:val="24"/>
      <w:szCs w:val="20"/>
      <w:lang w:eastAsia="pl-PL"/>
    </w:rPr>
  </w:style>
  <w:style w:type="paragraph" w:customStyle="1" w:styleId="lit1art">
    <w:name w:val="lit1art"/>
    <w:basedOn w:val="Normalny"/>
    <w:rsid w:val="009D6F8F"/>
    <w:pPr>
      <w:spacing w:before="60" w:after="60" w:line="240" w:lineRule="auto"/>
      <w:ind w:left="2665" w:hanging="340"/>
      <w:jc w:val="both"/>
    </w:pPr>
    <w:rPr>
      <w:rFonts w:ascii="Times New Roman" w:eastAsia="Times New Roman" w:hAnsi="Times New Roman" w:cs="Times New Roman"/>
      <w:color w:val="000000"/>
      <w:sz w:val="24"/>
      <w:szCs w:val="20"/>
      <w:lang w:eastAsia="pl-PL"/>
    </w:rPr>
  </w:style>
  <w:style w:type="paragraph" w:customStyle="1" w:styleId="par1">
    <w:name w:val="par1"/>
    <w:basedOn w:val="Normalny"/>
    <w:rsid w:val="009D6F8F"/>
    <w:pPr>
      <w:spacing w:before="60" w:after="60" w:line="240" w:lineRule="auto"/>
      <w:ind w:left="544" w:hanging="499"/>
      <w:jc w:val="both"/>
    </w:pPr>
    <w:rPr>
      <w:rFonts w:ascii="Times New Roman" w:eastAsia="Times New Roman" w:hAnsi="Times New Roman" w:cs="Times New Roman"/>
      <w:color w:val="000000"/>
      <w:sz w:val="24"/>
      <w:szCs w:val="20"/>
      <w:lang w:eastAsia="pl-PL"/>
    </w:rPr>
  </w:style>
  <w:style w:type="paragraph" w:customStyle="1" w:styleId="gerard">
    <w:name w:val="gerard"/>
    <w:basedOn w:val="Nagwek2"/>
    <w:rsid w:val="009D6F8F"/>
    <w:pPr>
      <w:widowControl/>
      <w:numPr>
        <w:ilvl w:val="0"/>
        <w:numId w:val="0"/>
      </w:numPr>
      <w:tabs>
        <w:tab w:val="clear" w:pos="576"/>
        <w:tab w:val="clear" w:pos="1080"/>
        <w:tab w:val="left" w:pos="567"/>
        <w:tab w:val="left" w:pos="900"/>
      </w:tabs>
      <w:suppressAutoHyphens w:val="0"/>
      <w:spacing w:before="240" w:after="60"/>
      <w:ind w:left="900" w:hanging="900"/>
      <w:outlineLvl w:val="9"/>
    </w:pPr>
    <w:rPr>
      <w:rFonts w:ascii="Arial" w:eastAsia="Times New Roman" w:hAnsi="Arial"/>
      <w:b w:val="0"/>
      <w:kern w:val="0"/>
      <w:sz w:val="30"/>
      <w:szCs w:val="20"/>
      <w:lang w:val="en-GB" w:eastAsia="x-none"/>
    </w:rPr>
  </w:style>
  <w:style w:type="paragraph" w:customStyle="1" w:styleId="Titel3">
    <w:name w:val="Titel 3"/>
    <w:basedOn w:val="Nagwek4"/>
    <w:rsid w:val="009D6F8F"/>
    <w:pPr>
      <w:keepLines w:val="0"/>
      <w:widowControl/>
      <w:tabs>
        <w:tab w:val="left" w:pos="851"/>
        <w:tab w:val="left" w:pos="1620"/>
      </w:tabs>
      <w:suppressAutoHyphens w:val="0"/>
      <w:spacing w:before="0" w:after="120"/>
      <w:jc w:val="center"/>
    </w:pPr>
    <w:rPr>
      <w:rFonts w:ascii="Arial" w:eastAsia="Times New Roman" w:hAnsi="Arial" w:cs="Times New Roman"/>
      <w:bCs w:val="0"/>
      <w:i w:val="0"/>
      <w:iCs w:val="0"/>
      <w:color w:val="000000"/>
      <w:kern w:val="0"/>
      <w:sz w:val="32"/>
      <w:szCs w:val="20"/>
      <w:lang w:val="en-GB" w:eastAsia="x-none"/>
    </w:rPr>
  </w:style>
  <w:style w:type="paragraph" w:customStyle="1" w:styleId="Tomek1">
    <w:name w:val="Tomek1"/>
    <w:basedOn w:val="Normalny"/>
    <w:rsid w:val="009D6F8F"/>
    <w:pPr>
      <w:spacing w:after="0" w:line="240" w:lineRule="auto"/>
    </w:pPr>
    <w:rPr>
      <w:rFonts w:ascii="Times New Roman" w:eastAsia="Times New Roman" w:hAnsi="Times New Roman" w:cs="Times New Roman"/>
      <w:sz w:val="24"/>
      <w:szCs w:val="20"/>
      <w:lang w:eastAsia="pl-PL"/>
    </w:rPr>
  </w:style>
  <w:style w:type="paragraph" w:customStyle="1" w:styleId="Styl12ptWyjustowanyPo6pt">
    <w:name w:val="Styl 12 pt Wyjustowany Po:  6 pt"/>
    <w:basedOn w:val="Normalny"/>
    <w:rsid w:val="009D6F8F"/>
    <w:pPr>
      <w:suppressAutoHyphens/>
      <w:spacing w:after="120" w:line="240" w:lineRule="auto"/>
      <w:ind w:left="284"/>
      <w:jc w:val="both"/>
    </w:pPr>
    <w:rPr>
      <w:rFonts w:ascii="Times New Roman" w:eastAsia="MS Mincho" w:hAnsi="Times New Roman" w:cs="Times New Roman"/>
      <w:sz w:val="24"/>
      <w:szCs w:val="20"/>
      <w:lang w:eastAsia="pl-PL"/>
    </w:rPr>
  </w:style>
  <w:style w:type="paragraph" w:customStyle="1" w:styleId="literatura">
    <w:name w:val="literatura"/>
    <w:basedOn w:val="Normalny"/>
    <w:rsid w:val="009D6F8F"/>
    <w:pPr>
      <w:tabs>
        <w:tab w:val="num" w:pos="360"/>
      </w:tabs>
      <w:spacing w:before="60" w:after="0" w:line="240" w:lineRule="auto"/>
      <w:ind w:left="357" w:hanging="357"/>
      <w:jc w:val="both"/>
    </w:pPr>
    <w:rPr>
      <w:rFonts w:ascii="Times New Roman" w:eastAsia="Times New Roman" w:hAnsi="Times New Roman" w:cs="Times New Roman"/>
      <w:sz w:val="24"/>
      <w:szCs w:val="20"/>
      <w:lang w:eastAsia="pl-PL"/>
    </w:rPr>
  </w:style>
  <w:style w:type="paragraph" w:customStyle="1" w:styleId="podpisrysunku">
    <w:name w:val="podpis rysunku"/>
    <w:basedOn w:val="Normalny"/>
    <w:rsid w:val="009D6F8F"/>
    <w:pPr>
      <w:spacing w:before="120" w:after="100" w:afterAutospacing="1" w:line="240" w:lineRule="auto"/>
    </w:pPr>
    <w:rPr>
      <w:rFonts w:ascii="Times New Roman" w:eastAsia="Times New Roman" w:hAnsi="Times New Roman" w:cs="Times New Roman"/>
      <w:b/>
      <w:szCs w:val="24"/>
      <w:lang w:eastAsia="pl-PL"/>
    </w:rPr>
  </w:style>
  <w:style w:type="paragraph" w:customStyle="1" w:styleId="p3">
    <w:name w:val="p3"/>
    <w:basedOn w:val="Normalny"/>
    <w:rsid w:val="009D6F8F"/>
    <w:pPr>
      <w:tabs>
        <w:tab w:val="left" w:pos="720"/>
      </w:tabs>
      <w:spacing w:after="0" w:line="240" w:lineRule="atLeast"/>
    </w:pPr>
    <w:rPr>
      <w:rFonts w:ascii="Times New Roman" w:eastAsia="Times New Roman" w:hAnsi="Times New Roman" w:cs="Times New Roman"/>
      <w:snapToGrid w:val="0"/>
      <w:sz w:val="24"/>
      <w:szCs w:val="20"/>
      <w:lang w:eastAsia="pl-PL"/>
    </w:rPr>
  </w:style>
  <w:style w:type="paragraph" w:customStyle="1" w:styleId="xl28">
    <w:name w:val="xl28"/>
    <w:basedOn w:val="Normalny"/>
    <w:rsid w:val="009D6F8F"/>
    <w:pPr>
      <w:pBdr>
        <w:left w:val="single" w:sz="8" w:space="0" w:color="auto"/>
        <w:bottom w:val="single" w:sz="4" w:space="0" w:color="auto"/>
        <w:right w:val="single" w:sz="8" w:space="0" w:color="auto"/>
      </w:pBdr>
      <w:adjustRightInd w:val="0"/>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l-PL"/>
    </w:rPr>
  </w:style>
  <w:style w:type="paragraph" w:customStyle="1" w:styleId="WW-Tekstpodstawowywcity21">
    <w:name w:val="WW-Tekst podstawowy wcięty 21"/>
    <w:basedOn w:val="Normalny"/>
    <w:rsid w:val="009D6F8F"/>
    <w:pPr>
      <w:suppressAutoHyphens/>
      <w:spacing w:after="0" w:line="240" w:lineRule="auto"/>
      <w:ind w:firstLine="708"/>
    </w:pPr>
    <w:rPr>
      <w:rFonts w:ascii="Times New Roman" w:eastAsia="Times New Roman" w:hAnsi="Times New Roman" w:cs="Times New Roman"/>
      <w:sz w:val="24"/>
      <w:szCs w:val="20"/>
      <w:lang w:eastAsia="pl-PL"/>
    </w:rPr>
  </w:style>
  <w:style w:type="paragraph" w:customStyle="1" w:styleId="Style170">
    <w:name w:val="Style 17"/>
    <w:basedOn w:val="Normalny"/>
    <w:rsid w:val="009D6F8F"/>
    <w:pPr>
      <w:autoSpaceDE w:val="0"/>
      <w:autoSpaceDN w:val="0"/>
      <w:spacing w:after="0" w:line="360" w:lineRule="auto"/>
    </w:pPr>
    <w:rPr>
      <w:rFonts w:ascii="Times New Roman" w:eastAsia="Times New Roman" w:hAnsi="Times New Roman" w:cs="Times New Roman"/>
      <w:sz w:val="24"/>
      <w:szCs w:val="20"/>
      <w:lang w:eastAsia="pl-PL"/>
    </w:rPr>
  </w:style>
  <w:style w:type="paragraph" w:customStyle="1" w:styleId="Normaln">
    <w:name w:val="Normaln"/>
    <w:basedOn w:val="Nagwek4"/>
    <w:rsid w:val="009D6F8F"/>
    <w:pPr>
      <w:keepLines w:val="0"/>
      <w:widowControl/>
      <w:tabs>
        <w:tab w:val="left" w:pos="851"/>
      </w:tabs>
      <w:suppressAutoHyphens w:val="0"/>
      <w:spacing w:before="0"/>
      <w:ind w:left="851"/>
      <w:jc w:val="left"/>
    </w:pPr>
    <w:rPr>
      <w:rFonts w:ascii="Times New Roman" w:eastAsia="Times New Roman" w:hAnsi="Times New Roman" w:cs="Times New Roman"/>
      <w:bCs w:val="0"/>
      <w:i w:val="0"/>
      <w:iCs w:val="0"/>
      <w:snapToGrid w:val="0"/>
      <w:color w:val="000000"/>
      <w:kern w:val="0"/>
      <w:sz w:val="26"/>
      <w:szCs w:val="20"/>
      <w:lang w:val="x-none" w:eastAsia="x-none"/>
    </w:rPr>
  </w:style>
  <w:style w:type="paragraph" w:customStyle="1" w:styleId="N1i2pz">
    <w:name w:val="N 1 i 2 pz"/>
    <w:basedOn w:val="Poziom1"/>
    <w:rsid w:val="009D6F8F"/>
    <w:pPr>
      <w:numPr>
        <w:numId w:val="171"/>
      </w:numPr>
      <w:suppressAutoHyphens w:val="0"/>
      <w:overflowPunct w:val="0"/>
      <w:autoSpaceDE w:val="0"/>
      <w:autoSpaceDN w:val="0"/>
      <w:adjustRightInd w:val="0"/>
      <w:textAlignment w:val="baseline"/>
    </w:pPr>
    <w:rPr>
      <w:rFonts w:ascii="Arial" w:eastAsia="Times New Roman" w:hAnsi="Arial"/>
      <w:szCs w:val="20"/>
    </w:rPr>
  </w:style>
  <w:style w:type="paragraph" w:customStyle="1" w:styleId="ZnakZnakZnak1ZnakZnakZnakZnakZnakZnak">
    <w:name w:val="Znak Znak Znak1 Znak Znak Znak Znak Znak Znak"/>
    <w:basedOn w:val="Normalny"/>
    <w:link w:val="ZnakZnakZnak1ZnakZnakZnakZnakZnakZnakZnak"/>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1ZnakZnakZnakZnakZnakZnakZnakZnakZnakZnak">
    <w:name w:val="Znak Znak Znak1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character" w:customStyle="1" w:styleId="ZnakZnakZnak1ZnakZnakZnakZnakZnakZnakZnak">
    <w:name w:val="Znak Znak Znak1 Znak Znak Znak Znak Znak Znak Znak"/>
    <w:link w:val="ZnakZnakZnak1ZnakZnakZnakZnakZnakZnak"/>
    <w:rsid w:val="009D6F8F"/>
    <w:rPr>
      <w:rFonts w:ascii="Times New Roman" w:eastAsia="Times New Roman" w:hAnsi="Times New Roman" w:cs="Times New Roman"/>
      <w:sz w:val="24"/>
      <w:szCs w:val="24"/>
      <w:lang w:eastAsia="pl-PL"/>
    </w:rPr>
  </w:style>
  <w:style w:type="character" w:customStyle="1" w:styleId="titre1">
    <w:name w:val="titre1"/>
    <w:rsid w:val="009D6F8F"/>
    <w:rPr>
      <w:rFonts w:ascii="Verdana" w:hAnsi="Verdana" w:hint="default"/>
      <w:b/>
      <w:bCs/>
      <w:sz w:val="26"/>
      <w:szCs w:val="26"/>
    </w:rPr>
  </w:style>
  <w:style w:type="character" w:customStyle="1" w:styleId="postbody3">
    <w:name w:val="postbody3"/>
    <w:rsid w:val="009D6F8F"/>
    <w:rPr>
      <w:sz w:val="20"/>
      <w:szCs w:val="20"/>
    </w:rPr>
  </w:style>
  <w:style w:type="character" w:customStyle="1" w:styleId="program3ZnakZnakZnakZnakZnakZnakZnakZnakZnakZnak">
    <w:name w:val="program3 Znak Znak Znak Znak Znak Znak Znak Znak Znak Znak"/>
    <w:aliases w:val="program3 Znak Znak Znak Znak Znak Znak Znak Znak Znak Znak Znak,program3 Znak Znak Znak Znak Znak Znak Znak Znak Znak Znak2"/>
    <w:rsid w:val="009D6F8F"/>
    <w:rPr>
      <w:rFonts w:ascii="Arial" w:hAnsi="Arial"/>
      <w:sz w:val="28"/>
      <w:szCs w:val="24"/>
      <w:lang w:val="pl-PL" w:eastAsia="pl-PL" w:bidi="ar-SA"/>
    </w:rPr>
  </w:style>
  <w:style w:type="character" w:customStyle="1" w:styleId="TytutabeliZnakZnak">
    <w:name w:val="Tytuł tabeli Znak Znak"/>
    <w:rsid w:val="009D6F8F"/>
    <w:rPr>
      <w:b/>
      <w:noProof w:val="0"/>
      <w:snapToGrid w:val="0"/>
      <w:sz w:val="24"/>
      <w:lang w:val="pl-PL" w:eastAsia="pl-PL" w:bidi="ar-SA"/>
    </w:rPr>
  </w:style>
  <w:style w:type="character" w:customStyle="1" w:styleId="text8">
    <w:name w:val="text8"/>
    <w:rsid w:val="009D6F8F"/>
  </w:style>
  <w:style w:type="character" w:customStyle="1" w:styleId="Uwydatnienie1">
    <w:name w:val="Uwydatnienie1"/>
    <w:rsid w:val="009D6F8F"/>
    <w:rPr>
      <w:b/>
      <w:bCs/>
      <w:i w:val="0"/>
      <w:iCs w:val="0"/>
      <w:color w:val="000000"/>
    </w:rPr>
  </w:style>
  <w:style w:type="paragraph" w:customStyle="1" w:styleId="Nagwek36">
    <w:name w:val="Nagłówek 36"/>
    <w:basedOn w:val="Normalny"/>
    <w:rsid w:val="009D6F8F"/>
    <w:pPr>
      <w:spacing w:after="0" w:line="240" w:lineRule="auto"/>
      <w:outlineLvl w:val="3"/>
    </w:pPr>
    <w:rPr>
      <w:rFonts w:ascii="Times New Roman" w:eastAsia="Times New Roman" w:hAnsi="Times New Roman" w:cs="Times New Roman"/>
      <w:sz w:val="27"/>
      <w:szCs w:val="27"/>
      <w:lang w:eastAsia="pl-PL"/>
    </w:rPr>
  </w:style>
  <w:style w:type="paragraph" w:customStyle="1" w:styleId="ZnakZnakZnak1ZnakZnakZnakZnakZnakZnakZnakZnak">
    <w:name w:val="Znak Znak Znak1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character" w:customStyle="1" w:styleId="NagwekstronyZnakZnakZnakZnakZnakZnakZnakZnak">
    <w:name w:val="Nagłówek strony Znak Znak Znak Znak Znak Znak Znak Znak"/>
    <w:rsid w:val="009D6F8F"/>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
    <w:name w:val="Znak Znak Znak3 Znak Znak Znak Znak Znak Znak Znak Znak Znak Znak Znak Znak Znak Znak Znak Znak Znak Znak Znak Znak Znak Znak Znak Znak Znak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
    <w:name w:val="Znak Znak Znak3 Znak Znak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1">
    <w:name w:val="Znak Znak Znak3 Znak Znak Znak Znak Znak Znak Znak Znak Znak Znak Znak Znak Znak Znak Znak Znak Znak Znak Znak Znak Znak Znak Znak Znak Znak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character" w:customStyle="1" w:styleId="ZnakZnak4Znak">
    <w:name w:val="Znak Znak4 Znak"/>
    <w:rsid w:val="009D6F8F"/>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9D6F8F"/>
    <w:rPr>
      <w:rFonts w:ascii="EUAlbertina" w:hAnsi="EUAlbertina" w:cs="Times New Roman"/>
      <w:color w:val="auto"/>
      <w:lang w:eastAsia="en-US"/>
    </w:rPr>
  </w:style>
  <w:style w:type="paragraph" w:customStyle="1" w:styleId="CM3">
    <w:name w:val="CM3"/>
    <w:basedOn w:val="Default"/>
    <w:next w:val="Default"/>
    <w:uiPriority w:val="99"/>
    <w:rsid w:val="009D6F8F"/>
    <w:rPr>
      <w:rFonts w:ascii="EUAlbertina" w:hAnsi="EUAlbertina" w:cs="Times New Roman"/>
      <w:color w:val="auto"/>
      <w:lang w:eastAsia="en-US"/>
    </w:rPr>
  </w:style>
  <w:style w:type="character" w:customStyle="1" w:styleId="ZnakZnakZnak1ZnakZnakZnakZnakZnakZnakZnakZnak1">
    <w:name w:val="Znak Znak Znak1 Znak Znak Znak Znak Znak Znak Znak Znak1"/>
    <w:rsid w:val="009D6F8F"/>
    <w:rPr>
      <w:sz w:val="24"/>
      <w:szCs w:val="24"/>
      <w:lang w:val="pl-PL" w:eastAsia="pl-PL" w:bidi="ar-SA"/>
    </w:rPr>
  </w:style>
  <w:style w:type="paragraph" w:customStyle="1" w:styleId="msolistparagraph0">
    <w:name w:val="msolistparagraph"/>
    <w:basedOn w:val="Normalny"/>
    <w:rsid w:val="009D6F8F"/>
    <w:pPr>
      <w:spacing w:after="0" w:line="240" w:lineRule="auto"/>
      <w:ind w:left="720"/>
    </w:pPr>
    <w:rPr>
      <w:rFonts w:ascii="Times New Roman" w:eastAsia="Times New Roman" w:hAnsi="Times New Roman" w:cs="Times New Roman"/>
      <w:sz w:val="24"/>
      <w:szCs w:val="24"/>
      <w:lang w:eastAsia="pl-PL"/>
    </w:rPr>
  </w:style>
  <w:style w:type="paragraph" w:customStyle="1" w:styleId="default0">
    <w:name w:val="default"/>
    <w:basedOn w:val="Normalny"/>
    <w:rsid w:val="009D6F8F"/>
    <w:pPr>
      <w:autoSpaceDE w:val="0"/>
      <w:autoSpaceDN w:val="0"/>
      <w:spacing w:after="0" w:line="240" w:lineRule="auto"/>
    </w:pPr>
    <w:rPr>
      <w:rFonts w:ascii="Times New Roman" w:eastAsia="Times New Roman" w:hAnsi="Times New Roman" w:cs="Times New Roman"/>
      <w:color w:val="000000"/>
      <w:sz w:val="24"/>
      <w:szCs w:val="24"/>
      <w:lang w:eastAsia="pl-PL"/>
    </w:rPr>
  </w:style>
  <w:style w:type="character" w:customStyle="1" w:styleId="NagwekstronyZnakZnakZnakZnakZnakZnakZnakZnakZnakZnak">
    <w:name w:val="Nagłówek strony Znak Znak Znak Znak Znak Znak Znak Znak Znak Znak"/>
    <w:rsid w:val="009D6F8F"/>
    <w:rPr>
      <w:rFonts w:ascii="Times New Roman" w:eastAsia="Times New Roman" w:hAnsi="Times New Roman" w:cs="Times New Roman"/>
      <w:sz w:val="24"/>
      <w:szCs w:val="24"/>
      <w:lang w:eastAsia="pl-PL"/>
    </w:rPr>
  </w:style>
  <w:style w:type="paragraph" w:customStyle="1" w:styleId="ZnakZnakZnakZnakZnakZnakZnakZnakZnakZnakZnak">
    <w:name w:val="Znak 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1ZnakZnakZnakZnakZnakZnakZnakZnak">
    <w:name w:val="Znak Znak1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
    <w:name w:val="Znak Znak Znak Znak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character" w:customStyle="1" w:styleId="Nagwek31">
    <w:name w:val="Nagłówek #3_"/>
    <w:link w:val="Nagwek32"/>
    <w:rsid w:val="009D6F8F"/>
    <w:rPr>
      <w:b/>
      <w:bCs/>
      <w:sz w:val="100"/>
      <w:szCs w:val="100"/>
      <w:shd w:val="clear" w:color="auto" w:fill="FFFFFF"/>
    </w:rPr>
  </w:style>
  <w:style w:type="paragraph" w:customStyle="1" w:styleId="Nagwek32">
    <w:name w:val="Nagłówek #3"/>
    <w:basedOn w:val="Normalny"/>
    <w:link w:val="Nagwek31"/>
    <w:rsid w:val="009D6F8F"/>
    <w:pPr>
      <w:widowControl w:val="0"/>
      <w:shd w:val="clear" w:color="auto" w:fill="FFFFFF"/>
      <w:spacing w:before="1500" w:after="900" w:line="240" w:lineRule="atLeast"/>
      <w:ind w:hanging="1900"/>
      <w:jc w:val="both"/>
      <w:outlineLvl w:val="2"/>
    </w:pPr>
    <w:rPr>
      <w:b/>
      <w:bCs/>
      <w:sz w:val="100"/>
      <w:szCs w:val="100"/>
    </w:rPr>
  </w:style>
  <w:style w:type="numbering" w:customStyle="1" w:styleId="Bezlisty31">
    <w:name w:val="Bez listy31"/>
    <w:next w:val="Bezlisty"/>
    <w:semiHidden/>
    <w:rsid w:val="009D6F8F"/>
  </w:style>
  <w:style w:type="paragraph" w:customStyle="1" w:styleId="tablica">
    <w:name w:val="tablica"/>
    <w:basedOn w:val="Normalny"/>
    <w:link w:val="tablicaZnak"/>
    <w:rsid w:val="009D6F8F"/>
    <w:pPr>
      <w:spacing w:after="0" w:line="240" w:lineRule="auto"/>
    </w:pPr>
    <w:rPr>
      <w:rFonts w:ascii="Arial" w:eastAsia="Times New Roman" w:hAnsi="Arial" w:cs="Times New Roman"/>
      <w:sz w:val="24"/>
      <w:szCs w:val="20"/>
      <w:lang w:eastAsia="pl-PL"/>
    </w:rPr>
  </w:style>
  <w:style w:type="character" w:customStyle="1" w:styleId="tablicaZnak">
    <w:name w:val="tablica Znak"/>
    <w:link w:val="tablica"/>
    <w:locked/>
    <w:rsid w:val="009D6F8F"/>
    <w:rPr>
      <w:rFonts w:ascii="Arial" w:eastAsia="Times New Roman" w:hAnsi="Arial" w:cs="Times New Roman"/>
      <w:sz w:val="24"/>
      <w:szCs w:val="20"/>
      <w:lang w:eastAsia="pl-PL"/>
    </w:rPr>
  </w:style>
  <w:style w:type="paragraph" w:customStyle="1" w:styleId="standard10">
    <w:name w:val="standard10"/>
    <w:basedOn w:val="Normalny"/>
    <w:rsid w:val="009D6F8F"/>
    <w:pPr>
      <w:spacing w:after="0" w:line="312" w:lineRule="auto"/>
      <w:jc w:val="both"/>
    </w:pPr>
    <w:rPr>
      <w:rFonts w:ascii="Times New Roman" w:eastAsia="Times New Roman" w:hAnsi="Times New Roman" w:cs="Times New Roman"/>
      <w:sz w:val="24"/>
      <w:szCs w:val="20"/>
      <w:lang w:val="en-GB" w:eastAsia="pl-PL"/>
    </w:rPr>
  </w:style>
  <w:style w:type="paragraph" w:customStyle="1" w:styleId="ZnakZnakZnak3ZnakZnakZnakZnak">
    <w:name w:val="Znak Znak Znak3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character" w:customStyle="1" w:styleId="new1">
    <w:name w:val="new1"/>
    <w:rsid w:val="009D6F8F"/>
    <w:rPr>
      <w:color w:val="008000"/>
    </w:rPr>
  </w:style>
  <w:style w:type="character" w:customStyle="1" w:styleId="program3ZnakZnakZnak1">
    <w:name w:val="program3 Znak Znak Znak1"/>
    <w:aliases w:val="program3 Znak Znak Znak Znak1,program3 Znak Znak2"/>
    <w:rsid w:val="009D6F8F"/>
    <w:rPr>
      <w:rFonts w:ascii="Arial" w:hAnsi="Arial"/>
      <w:sz w:val="28"/>
      <w:lang w:val="pl-PL" w:eastAsia="pl-PL" w:bidi="ar-SA"/>
    </w:rPr>
  </w:style>
  <w:style w:type="character" w:customStyle="1" w:styleId="luchililuchiliselected">
    <w:name w:val="luc_hili luc_hili_selected"/>
    <w:rsid w:val="009D6F8F"/>
  </w:style>
  <w:style w:type="paragraph" w:customStyle="1" w:styleId="ZnakZnak1Znak">
    <w:name w:val="Znak Znak1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2Znak">
    <w:name w:val="Znak Znak Znak Znak Znak2 Znak"/>
    <w:basedOn w:val="Normalny"/>
    <w:rsid w:val="009D6F8F"/>
    <w:pPr>
      <w:spacing w:after="0" w:line="240" w:lineRule="auto"/>
    </w:pPr>
    <w:rPr>
      <w:rFonts w:ascii="Times New Roman" w:eastAsia="Times New Roman" w:hAnsi="Times New Roman" w:cs="Times New Roman"/>
      <w:sz w:val="24"/>
      <w:szCs w:val="24"/>
      <w:lang w:eastAsia="pl-PL"/>
    </w:rPr>
  </w:style>
  <w:style w:type="character" w:customStyle="1" w:styleId="RTFNum42">
    <w:name w:val="RTF_Num 4 2"/>
    <w:rsid w:val="009D6F8F"/>
    <w:rPr>
      <w:rFonts w:ascii="Courier New" w:eastAsia="Courier New" w:hAnsi="Courier New" w:cs="Courier New"/>
    </w:rPr>
  </w:style>
  <w:style w:type="character" w:customStyle="1" w:styleId="textsmal2">
    <w:name w:val="text_smal2"/>
    <w:rsid w:val="009D6F8F"/>
  </w:style>
  <w:style w:type="paragraph" w:customStyle="1" w:styleId="punktowaniepawe">
    <w:name w:val="punktowanie paweł"/>
    <w:basedOn w:val="Normalny"/>
    <w:rsid w:val="009D6F8F"/>
    <w:pPr>
      <w:numPr>
        <w:numId w:val="169"/>
      </w:numPr>
      <w:spacing w:before="40" w:after="40" w:line="240" w:lineRule="auto"/>
      <w:jc w:val="both"/>
    </w:pPr>
    <w:rPr>
      <w:rFonts w:ascii="Times New Roman" w:eastAsia="Times New Roman" w:hAnsi="Times New Roman" w:cs="Times New Roman"/>
      <w:sz w:val="24"/>
      <w:szCs w:val="20"/>
      <w:lang w:eastAsia="pl-PL"/>
    </w:rPr>
  </w:style>
  <w:style w:type="paragraph" w:customStyle="1" w:styleId="kreska">
    <w:name w:val="kreska"/>
    <w:basedOn w:val="Listanumerycznapodstawowa"/>
    <w:rsid w:val="009D6F8F"/>
    <w:pPr>
      <w:widowControl/>
      <w:numPr>
        <w:numId w:val="170"/>
      </w:numPr>
      <w:tabs>
        <w:tab w:val="clear" w:pos="720"/>
        <w:tab w:val="num" w:pos="1134"/>
      </w:tabs>
      <w:suppressAutoHyphens w:val="0"/>
    </w:pPr>
    <w:rPr>
      <w:rFonts w:eastAsia="Times New Roman"/>
      <w:kern w:val="0"/>
      <w:sz w:val="22"/>
      <w:szCs w:val="20"/>
    </w:rPr>
  </w:style>
  <w:style w:type="paragraph" w:customStyle="1" w:styleId="Naglwek9">
    <w:name w:val="Naglówek 9"/>
    <w:basedOn w:val="Normalny"/>
    <w:next w:val="Normalny"/>
    <w:rsid w:val="009D6F8F"/>
    <w:pPr>
      <w:spacing w:before="240" w:after="60" w:line="240" w:lineRule="auto"/>
      <w:jc w:val="both"/>
      <w:outlineLvl w:val="8"/>
    </w:pPr>
    <w:rPr>
      <w:rFonts w:ascii="Arial" w:eastAsia="Times New Roman" w:hAnsi="Arial" w:cs="Times New Roman"/>
      <w:szCs w:val="20"/>
      <w:lang w:eastAsia="pl-PL"/>
    </w:rPr>
  </w:style>
  <w:style w:type="paragraph" w:customStyle="1" w:styleId="Nagek4">
    <w:name w:val="Nagłóek 4"/>
    <w:basedOn w:val="Normalny"/>
    <w:autoRedefine/>
    <w:rsid w:val="009D6F8F"/>
    <w:pPr>
      <w:widowControl w:val="0"/>
      <w:autoSpaceDE w:val="0"/>
      <w:autoSpaceDN w:val="0"/>
      <w:spacing w:before="120" w:after="120" w:line="360" w:lineRule="auto"/>
      <w:jc w:val="both"/>
    </w:pPr>
    <w:rPr>
      <w:rFonts w:ascii="Times New Roman" w:eastAsia="Times New Roman" w:hAnsi="Times New Roman" w:cs="Arial"/>
      <w:b/>
      <w:lang w:eastAsia="pl-PL"/>
    </w:rPr>
  </w:style>
  <w:style w:type="paragraph" w:customStyle="1" w:styleId="StylNaglwek4ArialNieKursywaZlewej0cmWysunicie1">
    <w:name w:val="Styl Naglówek 4 + Arial Nie Kursywa Z lewej:  0 cm Wysunięcie: ...1"/>
    <w:basedOn w:val="Normalny"/>
    <w:autoRedefine/>
    <w:rsid w:val="009D6F8F"/>
    <w:pPr>
      <w:keepNext/>
      <w:numPr>
        <w:numId w:val="172"/>
      </w:numPr>
      <w:spacing w:before="240" w:after="240" w:line="240" w:lineRule="auto"/>
      <w:outlineLvl w:val="3"/>
    </w:pPr>
    <w:rPr>
      <w:rFonts w:ascii="Arial" w:eastAsia="Times New Roman" w:hAnsi="Arial" w:cs="Times New Roman"/>
      <w:b/>
      <w:szCs w:val="24"/>
      <w:lang w:eastAsia="pl-PL"/>
    </w:rPr>
  </w:style>
  <w:style w:type="paragraph" w:customStyle="1" w:styleId="Przegldekologiczny">
    <w:name w:val="Przegląd ekologiczny"/>
    <w:basedOn w:val="Normalny"/>
    <w:rsid w:val="009D6F8F"/>
    <w:pPr>
      <w:spacing w:after="0" w:line="360" w:lineRule="auto"/>
      <w:jc w:val="both"/>
    </w:pPr>
    <w:rPr>
      <w:rFonts w:ascii="Arial" w:eastAsia="Times New Roman" w:hAnsi="Arial" w:cs="Times New Roman"/>
      <w:szCs w:val="20"/>
      <w:lang w:eastAsia="pl-PL"/>
    </w:rPr>
  </w:style>
  <w:style w:type="paragraph" w:customStyle="1" w:styleId="bulets1">
    <w:name w:val="bulets 1"/>
    <w:basedOn w:val="Normalny"/>
    <w:rsid w:val="009D6F8F"/>
    <w:pPr>
      <w:widowControl w:val="0"/>
      <w:numPr>
        <w:ilvl w:val="1"/>
        <w:numId w:val="173"/>
      </w:numPr>
      <w:tabs>
        <w:tab w:val="left" w:pos="567"/>
      </w:tabs>
      <w:spacing w:after="120" w:line="240" w:lineRule="auto"/>
      <w:jc w:val="both"/>
    </w:pPr>
    <w:rPr>
      <w:rFonts w:ascii="Arial" w:eastAsia="Times New Roman" w:hAnsi="Arial" w:cs="Times New Roman"/>
      <w:snapToGrid w:val="0"/>
      <w:szCs w:val="20"/>
      <w:lang w:eastAsia="pl-PL"/>
    </w:rPr>
  </w:style>
  <w:style w:type="paragraph" w:customStyle="1" w:styleId="wyszczeglnienniepomylnikach">
    <w:name w:val="wyszczególniennie po myślnikach"/>
    <w:basedOn w:val="Tekstpodstawowy"/>
    <w:autoRedefine/>
    <w:rsid w:val="009D6F8F"/>
    <w:pPr>
      <w:widowControl/>
      <w:numPr>
        <w:numId w:val="174"/>
      </w:numPr>
      <w:suppressAutoHyphens w:val="0"/>
      <w:spacing w:line="480" w:lineRule="auto"/>
    </w:pPr>
    <w:rPr>
      <w:rFonts w:eastAsia="Times New Roman"/>
      <w:color w:val="auto"/>
      <w:kern w:val="0"/>
      <w:sz w:val="22"/>
      <w:lang w:val="en-GB"/>
    </w:rPr>
  </w:style>
  <w:style w:type="paragraph" w:customStyle="1" w:styleId="listanumerowanazwyka">
    <w:name w:val="lista numerowana zwykła"/>
    <w:basedOn w:val="Tekstpodstawowy"/>
    <w:autoRedefine/>
    <w:rsid w:val="009D6F8F"/>
    <w:pPr>
      <w:widowControl/>
      <w:numPr>
        <w:numId w:val="175"/>
      </w:numPr>
      <w:suppressAutoHyphens w:val="0"/>
      <w:spacing w:line="480" w:lineRule="auto"/>
    </w:pPr>
    <w:rPr>
      <w:rFonts w:eastAsia="Times New Roman"/>
      <w:color w:val="auto"/>
      <w:kern w:val="0"/>
      <w:sz w:val="22"/>
      <w:lang w:val="en-GB"/>
    </w:rPr>
  </w:style>
  <w:style w:type="paragraph" w:customStyle="1" w:styleId="Zawartotabeli0">
    <w:name w:val="Zawarto?? tabeli"/>
    <w:basedOn w:val="Tekstpodstawowy"/>
    <w:rsid w:val="009D6F8F"/>
    <w:pPr>
      <w:suppressLineNumbers/>
      <w:overflowPunct w:val="0"/>
      <w:autoSpaceDE w:val="0"/>
      <w:autoSpaceDN w:val="0"/>
      <w:adjustRightInd w:val="0"/>
      <w:spacing w:after="120"/>
      <w:jc w:val="left"/>
      <w:textAlignment w:val="baseline"/>
    </w:pPr>
    <w:rPr>
      <w:rFonts w:eastAsia="Times New Roman"/>
      <w:color w:val="auto"/>
      <w:kern w:val="0"/>
      <w:sz w:val="24"/>
    </w:rPr>
  </w:style>
  <w:style w:type="character" w:customStyle="1" w:styleId="WW8Num12z1">
    <w:name w:val="WW8Num12z1"/>
    <w:rsid w:val="009D6F8F"/>
    <w:rPr>
      <w:rFonts w:ascii="Courier New" w:hAnsi="Courier New" w:cs="Courier New"/>
    </w:rPr>
  </w:style>
  <w:style w:type="character" w:customStyle="1" w:styleId="WW8Num12z2">
    <w:name w:val="WW8Num12z2"/>
    <w:rsid w:val="009D6F8F"/>
    <w:rPr>
      <w:rFonts w:ascii="Wingdings" w:hAnsi="Wingdings"/>
    </w:rPr>
  </w:style>
  <w:style w:type="character" w:customStyle="1" w:styleId="WW8Num12z3">
    <w:name w:val="WW8Num12z3"/>
    <w:rsid w:val="009D6F8F"/>
    <w:rPr>
      <w:rFonts w:ascii="Symbol" w:hAnsi="Symbol"/>
    </w:rPr>
  </w:style>
  <w:style w:type="character" w:customStyle="1" w:styleId="WW8Num73z0">
    <w:name w:val="WW8Num73z0"/>
    <w:rsid w:val="009D6F8F"/>
    <w:rPr>
      <w:rFonts w:ascii="Wingdings" w:hAnsi="Wingdings"/>
    </w:rPr>
  </w:style>
  <w:style w:type="character" w:customStyle="1" w:styleId="WW8Num73z1">
    <w:name w:val="WW8Num73z1"/>
    <w:rsid w:val="009D6F8F"/>
    <w:rPr>
      <w:rFonts w:ascii="Courier New" w:hAnsi="Courier New" w:cs="Courier New"/>
    </w:rPr>
  </w:style>
  <w:style w:type="character" w:customStyle="1" w:styleId="WW8Num73z3">
    <w:name w:val="WW8Num73z3"/>
    <w:rsid w:val="009D6F8F"/>
    <w:rPr>
      <w:rFonts w:ascii="Symbol" w:hAnsi="Symbol"/>
    </w:rPr>
  </w:style>
  <w:style w:type="character" w:customStyle="1" w:styleId="Podpistabeli2">
    <w:name w:val="Podpis tabeli (2)_"/>
    <w:link w:val="Podpistabeli20"/>
    <w:rsid w:val="009D6F8F"/>
    <w:rPr>
      <w:rFonts w:ascii="CordiaUPC" w:hAnsi="CordiaUPC" w:cs="CordiaUPC"/>
      <w:sz w:val="12"/>
      <w:szCs w:val="12"/>
      <w:shd w:val="clear" w:color="auto" w:fill="FFFFFF"/>
    </w:rPr>
  </w:style>
  <w:style w:type="paragraph" w:customStyle="1" w:styleId="Podpistabeli20">
    <w:name w:val="Podpis tabeli (2)"/>
    <w:basedOn w:val="Normalny"/>
    <w:link w:val="Podpistabeli2"/>
    <w:rsid w:val="009D6F8F"/>
    <w:pPr>
      <w:widowControl w:val="0"/>
      <w:shd w:val="clear" w:color="auto" w:fill="FFFFFF"/>
      <w:spacing w:after="0" w:line="240" w:lineRule="atLeast"/>
    </w:pPr>
    <w:rPr>
      <w:rFonts w:ascii="CordiaUPC" w:hAnsi="CordiaUPC" w:cs="CordiaUPC"/>
      <w:sz w:val="12"/>
      <w:szCs w:val="12"/>
    </w:rPr>
  </w:style>
  <w:style w:type="character" w:customStyle="1" w:styleId="Teksttreci23">
    <w:name w:val="Tekst treści (2)3"/>
    <w:rsid w:val="009D6F8F"/>
    <w:rPr>
      <w:rFonts w:ascii="Times New Roman" w:hAnsi="Times New Roman" w:cs="Times New Roman"/>
      <w:u w:val="single"/>
      <w:shd w:val="clear" w:color="auto" w:fill="FFFFFF"/>
    </w:rPr>
  </w:style>
  <w:style w:type="character" w:customStyle="1" w:styleId="Podpistabeli">
    <w:name w:val="Podpis tabeli_"/>
    <w:link w:val="Podpistabeli1"/>
    <w:rsid w:val="009D6F8F"/>
    <w:rPr>
      <w:b/>
      <w:bCs/>
      <w:shd w:val="clear" w:color="auto" w:fill="FFFFFF"/>
    </w:rPr>
  </w:style>
  <w:style w:type="character" w:customStyle="1" w:styleId="Teksttreci2Odstpy1pt">
    <w:name w:val="Tekst treści (2) + Odstępy 1 pt"/>
    <w:rsid w:val="009D6F8F"/>
    <w:rPr>
      <w:rFonts w:ascii="Times New Roman" w:hAnsi="Times New Roman" w:cs="Times New Roman"/>
      <w:spacing w:val="20"/>
      <w:u w:val="none"/>
      <w:shd w:val="clear" w:color="auto" w:fill="FFFFFF"/>
    </w:rPr>
  </w:style>
  <w:style w:type="character" w:customStyle="1" w:styleId="Teksttreci2ArialUnicodeMS">
    <w:name w:val="Tekst treści (2) + Arial Unicode MS"/>
    <w:aliases w:val="5 pt4,Nagłówek lub stopka + Trebuchet MS2,5 pt2"/>
    <w:rsid w:val="009D6F8F"/>
    <w:rPr>
      <w:rFonts w:ascii="Arial Unicode MS" w:eastAsia="Arial Unicode MS" w:hAnsi="Times New Roman" w:cs="Arial Unicode MS"/>
      <w:sz w:val="11"/>
      <w:szCs w:val="11"/>
      <w:u w:val="none"/>
      <w:shd w:val="clear" w:color="auto" w:fill="FFFFFF"/>
    </w:rPr>
  </w:style>
  <w:style w:type="paragraph" w:customStyle="1" w:styleId="Podpistabeli1">
    <w:name w:val="Podpis tabeli1"/>
    <w:basedOn w:val="Normalny"/>
    <w:link w:val="Podpistabeli"/>
    <w:rsid w:val="009D6F8F"/>
    <w:pPr>
      <w:widowControl w:val="0"/>
      <w:shd w:val="clear" w:color="auto" w:fill="FFFFFF"/>
      <w:spacing w:after="0" w:line="240" w:lineRule="atLeast"/>
    </w:pPr>
    <w:rPr>
      <w:b/>
      <w:bCs/>
    </w:rPr>
  </w:style>
  <w:style w:type="character" w:customStyle="1" w:styleId="Nagweklubstopka">
    <w:name w:val="Nagłówek lub stopka_"/>
    <w:link w:val="Nagweklubstopka1"/>
    <w:rsid w:val="009D6F8F"/>
    <w:rPr>
      <w:shd w:val="clear" w:color="auto" w:fill="FFFFFF"/>
    </w:rPr>
  </w:style>
  <w:style w:type="character" w:customStyle="1" w:styleId="Nagweklubstopka0">
    <w:name w:val="Nagłówek lub stopka"/>
    <w:rsid w:val="009D6F8F"/>
  </w:style>
  <w:style w:type="character" w:customStyle="1" w:styleId="Nagweklubstopka4">
    <w:name w:val="Nagłówek lub stopka + 4"/>
    <w:aliases w:val="5 pt5,Odstępy 0 pt1"/>
    <w:rsid w:val="009D6F8F"/>
    <w:rPr>
      <w:spacing w:val="10"/>
      <w:sz w:val="9"/>
      <w:szCs w:val="9"/>
      <w:shd w:val="clear" w:color="auto" w:fill="FFFFFF"/>
    </w:rPr>
  </w:style>
  <w:style w:type="paragraph" w:customStyle="1" w:styleId="Nagweklubstopka1">
    <w:name w:val="Nagłówek lub stopka1"/>
    <w:basedOn w:val="Normalny"/>
    <w:link w:val="Nagweklubstopka"/>
    <w:rsid w:val="009D6F8F"/>
    <w:pPr>
      <w:widowControl w:val="0"/>
      <w:shd w:val="clear" w:color="auto" w:fill="FFFFFF"/>
      <w:spacing w:after="0" w:line="240" w:lineRule="atLeast"/>
    </w:pPr>
  </w:style>
  <w:style w:type="paragraph" w:customStyle="1" w:styleId="Tekstpodstawowywcity211">
    <w:name w:val="Tekst podstawowy wcięty 211"/>
    <w:basedOn w:val="Normalny"/>
    <w:rsid w:val="009D6F8F"/>
    <w:pPr>
      <w:widowControl w:val="0"/>
      <w:suppressAutoHyphens/>
      <w:spacing w:after="0" w:line="240" w:lineRule="auto"/>
      <w:ind w:left="360"/>
      <w:jc w:val="both"/>
    </w:pPr>
    <w:rPr>
      <w:rFonts w:ascii="Times New Roman" w:eastAsia="Lucida Sans Unicode" w:hAnsi="Times New Roman" w:cs="Times New Roman"/>
      <w:i/>
      <w:color w:val="FF0000"/>
      <w:kern w:val="1"/>
      <w:sz w:val="24"/>
      <w:szCs w:val="20"/>
      <w:lang w:eastAsia="pl-PL"/>
    </w:rPr>
  </w:style>
  <w:style w:type="paragraph" w:customStyle="1" w:styleId="Tekstpodstawowy10">
    <w:name w:val="Tekst podstawowy10"/>
    <w:basedOn w:val="Normalny"/>
    <w:rsid w:val="009D6F8F"/>
    <w:pPr>
      <w:widowControl w:val="0"/>
      <w:autoSpaceDE w:val="0"/>
      <w:spacing w:after="0" w:line="360" w:lineRule="auto"/>
      <w:jc w:val="both"/>
    </w:pPr>
    <w:rPr>
      <w:rFonts w:ascii="Arial Narrow" w:eastAsia="Arial Narrow" w:hAnsi="Arial Narrow" w:cs="Times New Roman"/>
      <w:sz w:val="24"/>
      <w:szCs w:val="24"/>
    </w:rPr>
  </w:style>
  <w:style w:type="paragraph" w:customStyle="1" w:styleId="TekstpodstawowynumerowanieB0">
    <w:name w:val="Tekst podstawowy.numerowanieB0"/>
    <w:basedOn w:val="Normalny"/>
    <w:rsid w:val="009D6F8F"/>
    <w:pPr>
      <w:spacing w:after="0" w:line="240" w:lineRule="auto"/>
      <w:jc w:val="both"/>
    </w:pPr>
    <w:rPr>
      <w:rFonts w:ascii="Times New Roman" w:eastAsia="Times New Roman" w:hAnsi="Times New Roman" w:cs="Times New Roman"/>
      <w:snapToGrid w:val="0"/>
      <w:sz w:val="20"/>
      <w:szCs w:val="20"/>
      <w:lang w:eastAsia="pl-PL"/>
    </w:rPr>
  </w:style>
  <w:style w:type="table" w:customStyle="1" w:styleId="Tabela-Siatka111">
    <w:name w:val="Tabela - Siatka111"/>
    <w:basedOn w:val="Standardowy"/>
    <w:next w:val="Tabela-Siatka"/>
    <w:uiPriority w:val="39"/>
    <w:rsid w:val="009D6F8F"/>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39"/>
    <w:rsid w:val="009D6F8F"/>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39"/>
    <w:rsid w:val="009D6F8F"/>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Normalny"/>
    <w:uiPriority w:val="99"/>
    <w:rsid w:val="009D6F8F"/>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ZnakZnakZnak1ZnakZnakZnakZnakZnakZnakZnakZnakZnak0">
    <w:name w:val="Znak Znak Znak1 Znak Znak Znak Znak Znak Znak Znak Znak Znak0"/>
    <w:basedOn w:val="Normalny"/>
    <w:uiPriority w:val="99"/>
    <w:rsid w:val="009D6F8F"/>
    <w:pPr>
      <w:spacing w:after="0" w:line="360" w:lineRule="auto"/>
      <w:jc w:val="both"/>
    </w:pPr>
    <w:rPr>
      <w:rFonts w:ascii="Arial" w:eastAsia="Times New Roman" w:hAnsi="Arial" w:cs="Arial"/>
      <w:sz w:val="24"/>
      <w:szCs w:val="24"/>
      <w:lang w:eastAsia="pl-PL"/>
    </w:rPr>
  </w:style>
  <w:style w:type="paragraph" w:customStyle="1" w:styleId="ZnakZnakZnak20">
    <w:name w:val="Znak Znak Znak20"/>
    <w:basedOn w:val="Normalny"/>
    <w:uiPriority w:val="99"/>
    <w:rsid w:val="009D6F8F"/>
    <w:pPr>
      <w:spacing w:after="0" w:line="240" w:lineRule="auto"/>
    </w:pPr>
    <w:rPr>
      <w:rFonts w:ascii="Arial" w:eastAsia="Times New Roman" w:hAnsi="Arial" w:cs="Arial"/>
      <w:sz w:val="24"/>
      <w:szCs w:val="24"/>
      <w:lang w:eastAsia="pl-PL"/>
    </w:rPr>
  </w:style>
  <w:style w:type="paragraph" w:customStyle="1" w:styleId="Tekstpodstawowywcity22">
    <w:name w:val="Tekst podstawowy wcięty 22"/>
    <w:basedOn w:val="Normalny"/>
    <w:rsid w:val="009D6F8F"/>
    <w:pPr>
      <w:widowControl w:val="0"/>
      <w:overflowPunct w:val="0"/>
      <w:autoSpaceDE w:val="0"/>
      <w:autoSpaceDN w:val="0"/>
      <w:adjustRightInd w:val="0"/>
      <w:spacing w:after="0" w:line="360" w:lineRule="auto"/>
      <w:ind w:left="284" w:hanging="284"/>
      <w:textAlignment w:val="baseline"/>
    </w:pPr>
    <w:rPr>
      <w:rFonts w:ascii="Times New Roman" w:eastAsia="Times New Roman" w:hAnsi="Times New Roman" w:cs="Times New Roman"/>
      <w:sz w:val="24"/>
      <w:szCs w:val="20"/>
      <w:lang w:eastAsia="pl-PL"/>
    </w:rPr>
  </w:style>
  <w:style w:type="paragraph" w:customStyle="1" w:styleId="Tekstpodstawowywcity34">
    <w:name w:val="Tekst podstawowy wcięty 34"/>
    <w:basedOn w:val="Normalny"/>
    <w:rsid w:val="009D6F8F"/>
    <w:pPr>
      <w:widowControl w:val="0"/>
      <w:overflowPunct w:val="0"/>
      <w:autoSpaceDE w:val="0"/>
      <w:autoSpaceDN w:val="0"/>
      <w:adjustRightInd w:val="0"/>
      <w:spacing w:after="0" w:line="360" w:lineRule="auto"/>
      <w:ind w:left="426" w:hanging="426"/>
      <w:textAlignment w:val="baseline"/>
    </w:pPr>
    <w:rPr>
      <w:rFonts w:ascii="Times New Roman" w:eastAsia="Times New Roman" w:hAnsi="Times New Roman" w:cs="Times New Roman"/>
      <w:sz w:val="24"/>
      <w:szCs w:val="20"/>
      <w:lang w:eastAsia="pl-PL"/>
    </w:rPr>
  </w:style>
  <w:style w:type="paragraph" w:customStyle="1" w:styleId="Mapadokumentu1">
    <w:name w:val="Mapa dokumentu1"/>
    <w:basedOn w:val="Normalny"/>
    <w:rsid w:val="009D6F8F"/>
    <w:pPr>
      <w:widowControl w:val="0"/>
      <w:shd w:val="clear" w:color="auto" w:fill="000080"/>
      <w:overflowPunct w:val="0"/>
      <w:autoSpaceDE w:val="0"/>
      <w:autoSpaceDN w:val="0"/>
      <w:adjustRightInd w:val="0"/>
      <w:spacing w:after="0" w:line="240" w:lineRule="auto"/>
      <w:textAlignment w:val="baseline"/>
    </w:pPr>
    <w:rPr>
      <w:rFonts w:ascii="Tahoma" w:eastAsia="Times New Roman" w:hAnsi="Tahoma" w:cs="Times New Roman"/>
      <w:sz w:val="20"/>
      <w:szCs w:val="20"/>
      <w:lang w:eastAsia="pl-PL"/>
    </w:rPr>
  </w:style>
  <w:style w:type="paragraph" w:customStyle="1" w:styleId="Poziom3">
    <w:name w:val="Poziom3"/>
    <w:basedOn w:val="Normalny"/>
    <w:rsid w:val="009D6F8F"/>
    <w:pPr>
      <w:overflowPunct w:val="0"/>
      <w:autoSpaceDE w:val="0"/>
      <w:autoSpaceDN w:val="0"/>
      <w:adjustRightInd w:val="0"/>
      <w:spacing w:before="20" w:after="20" w:line="240" w:lineRule="auto"/>
      <w:ind w:left="284" w:firstLine="227"/>
      <w:jc w:val="both"/>
      <w:textAlignment w:val="baseline"/>
    </w:pPr>
    <w:rPr>
      <w:rFonts w:ascii="Arial" w:eastAsia="Times New Roman" w:hAnsi="Arial" w:cs="Times New Roman"/>
      <w:szCs w:val="20"/>
      <w:lang w:eastAsia="pl-PL"/>
    </w:rPr>
  </w:style>
  <w:style w:type="paragraph" w:customStyle="1" w:styleId="Poziom5">
    <w:name w:val="Poziom5"/>
    <w:basedOn w:val="Normalny"/>
    <w:rsid w:val="009D6F8F"/>
    <w:pPr>
      <w:overflowPunct w:val="0"/>
      <w:autoSpaceDE w:val="0"/>
      <w:autoSpaceDN w:val="0"/>
      <w:adjustRightInd w:val="0"/>
      <w:spacing w:before="20" w:after="20" w:line="240" w:lineRule="auto"/>
      <w:ind w:left="851" w:firstLine="227"/>
      <w:jc w:val="both"/>
      <w:textAlignment w:val="baseline"/>
    </w:pPr>
    <w:rPr>
      <w:rFonts w:ascii="Arial" w:eastAsia="Times New Roman" w:hAnsi="Arial" w:cs="Times New Roman"/>
      <w:szCs w:val="20"/>
      <w:lang w:eastAsia="pl-PL"/>
    </w:rPr>
  </w:style>
  <w:style w:type="paragraph" w:customStyle="1" w:styleId="Poziom4">
    <w:name w:val="Poziom4"/>
    <w:basedOn w:val="Normalny"/>
    <w:rsid w:val="009D6F8F"/>
    <w:pPr>
      <w:overflowPunct w:val="0"/>
      <w:autoSpaceDE w:val="0"/>
      <w:autoSpaceDN w:val="0"/>
      <w:adjustRightInd w:val="0"/>
      <w:spacing w:before="20" w:after="20" w:line="240" w:lineRule="auto"/>
      <w:ind w:left="567" w:firstLine="227"/>
      <w:jc w:val="both"/>
      <w:textAlignment w:val="baseline"/>
    </w:pPr>
    <w:rPr>
      <w:rFonts w:ascii="Arial" w:eastAsia="Times New Roman" w:hAnsi="Arial" w:cs="Times New Roman"/>
      <w:szCs w:val="20"/>
      <w:lang w:eastAsia="pl-PL"/>
    </w:rPr>
  </w:style>
  <w:style w:type="paragraph" w:customStyle="1" w:styleId="Zwykytekst2">
    <w:name w:val="Zwykły tekst2"/>
    <w:basedOn w:val="Normalny"/>
    <w:rsid w:val="009D6F8F"/>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paragraph" w:customStyle="1" w:styleId="Zawartotabeliie">
    <w:name w:val="Zawartość tabeli ie"/>
    <w:basedOn w:val="Normalny"/>
    <w:rsid w:val="009D6F8F"/>
    <w:pPr>
      <w:widowControl w:val="0"/>
      <w:suppressLineNumbers/>
      <w:suppressAutoHyphens/>
      <w:spacing w:after="0" w:line="240" w:lineRule="auto"/>
    </w:pPr>
    <w:rPr>
      <w:rFonts w:ascii="Arial" w:eastAsia="Times New Roman" w:hAnsi="Arial" w:cs="Times New Roman"/>
      <w:color w:val="00000A"/>
      <w:sz w:val="18"/>
      <w:szCs w:val="18"/>
      <w:lang w:val="x-none" w:eastAsia="x-none"/>
    </w:rPr>
  </w:style>
  <w:style w:type="paragraph" w:customStyle="1" w:styleId="TekstABC">
    <w:name w:val="TekstABC"/>
    <w:basedOn w:val="Tekstpodstawowywcity"/>
    <w:rsid w:val="009D6F8F"/>
    <w:pPr>
      <w:widowControl/>
      <w:spacing w:before="120" w:after="120" w:line="360" w:lineRule="auto"/>
    </w:pPr>
    <w:rPr>
      <w:rFonts w:ascii="Arial" w:eastAsia="Times New Roman" w:hAnsi="Arial"/>
      <w:kern w:val="0"/>
      <w:sz w:val="22"/>
      <w:szCs w:val="18"/>
      <w:lang w:val="x-none" w:eastAsia="zh-CN"/>
    </w:rPr>
  </w:style>
  <w:style w:type="paragraph" w:customStyle="1" w:styleId="111">
    <w:name w:val="111"/>
    <w:basedOn w:val="Nagwek3"/>
    <w:link w:val="111Znak"/>
    <w:uiPriority w:val="99"/>
    <w:rsid w:val="009D6F8F"/>
    <w:pPr>
      <w:keepLines/>
      <w:widowControl/>
      <w:numPr>
        <w:ilvl w:val="0"/>
        <w:numId w:val="176"/>
      </w:numPr>
      <w:suppressAutoHyphens w:val="0"/>
      <w:spacing w:before="200" w:after="240" w:line="360" w:lineRule="auto"/>
      <w:jc w:val="both"/>
    </w:pPr>
    <w:rPr>
      <w:rFonts w:ascii="Calibri Light" w:eastAsia="Calibri" w:hAnsi="Calibri Light"/>
      <w:color w:val="44546A"/>
      <w:kern w:val="0"/>
      <w:szCs w:val="20"/>
      <w:lang w:val="x-none" w:eastAsia="x-none"/>
    </w:rPr>
  </w:style>
  <w:style w:type="character" w:customStyle="1" w:styleId="111Znak">
    <w:name w:val="111 Znak"/>
    <w:link w:val="111"/>
    <w:uiPriority w:val="99"/>
    <w:locked/>
    <w:rsid w:val="009D6F8F"/>
    <w:rPr>
      <w:rFonts w:ascii="Calibri Light" w:eastAsia="Calibri" w:hAnsi="Calibri Light" w:cs="Times New Roman"/>
      <w:b/>
      <w:color w:val="44546A"/>
      <w:sz w:val="28"/>
      <w:szCs w:val="20"/>
      <w:lang w:val="x-none" w:eastAsia="x-none"/>
    </w:rPr>
  </w:style>
  <w:style w:type="paragraph" w:customStyle="1" w:styleId="2222222">
    <w:name w:val="2222222"/>
    <w:basedOn w:val="111"/>
    <w:uiPriority w:val="99"/>
    <w:rsid w:val="009D6F8F"/>
    <w:pPr>
      <w:numPr>
        <w:ilvl w:val="1"/>
      </w:numPr>
      <w:tabs>
        <w:tab w:val="clear" w:pos="0"/>
        <w:tab w:val="num" w:pos="360"/>
        <w:tab w:val="num" w:pos="1440"/>
        <w:tab w:val="num" w:pos="1550"/>
      </w:tabs>
      <w:ind w:left="1440" w:hanging="360"/>
    </w:pPr>
  </w:style>
  <w:style w:type="paragraph" w:customStyle="1" w:styleId="Punkt3">
    <w:name w:val="Punkt 3"/>
    <w:basedOn w:val="Normalny"/>
    <w:link w:val="Punkt3Znak"/>
    <w:qFormat/>
    <w:rsid w:val="009D6F8F"/>
    <w:pPr>
      <w:keepNext/>
      <w:keepLines/>
      <w:numPr>
        <w:ilvl w:val="2"/>
        <w:numId w:val="176"/>
      </w:numPr>
      <w:spacing w:before="160" w:after="160" w:line="240" w:lineRule="auto"/>
      <w:ind w:left="340"/>
      <w:jc w:val="both"/>
      <w:outlineLvl w:val="2"/>
    </w:pPr>
    <w:rPr>
      <w:rFonts w:ascii="Calibri Light" w:eastAsia="Calibri" w:hAnsi="Calibri Light" w:cs="Times New Roman"/>
      <w:b/>
      <w:color w:val="44546A"/>
      <w:sz w:val="24"/>
      <w:szCs w:val="24"/>
      <w:lang w:val="x-none" w:eastAsia="x-none"/>
    </w:rPr>
  </w:style>
  <w:style w:type="paragraph" w:customStyle="1" w:styleId="Punkt4">
    <w:name w:val="Punkt 4"/>
    <w:basedOn w:val="Normalny"/>
    <w:link w:val="Punkt4Znak"/>
    <w:qFormat/>
    <w:rsid w:val="009D6F8F"/>
    <w:pPr>
      <w:keepNext/>
      <w:keepLines/>
      <w:numPr>
        <w:ilvl w:val="3"/>
        <w:numId w:val="176"/>
      </w:numPr>
      <w:spacing w:before="120" w:after="120" w:line="360" w:lineRule="auto"/>
      <w:ind w:left="510"/>
      <w:jc w:val="both"/>
      <w:outlineLvl w:val="3"/>
    </w:pPr>
    <w:rPr>
      <w:rFonts w:ascii="Calibri Light" w:eastAsia="Calibri" w:hAnsi="Calibri Light" w:cs="Times New Roman"/>
      <w:b/>
      <w:color w:val="44546A"/>
      <w:lang w:val="x-none" w:eastAsia="x-none"/>
    </w:rPr>
  </w:style>
  <w:style w:type="paragraph" w:customStyle="1" w:styleId="Punkt5">
    <w:name w:val="Punkt 5"/>
    <w:basedOn w:val="Punkt4"/>
    <w:link w:val="Punkt5Znak"/>
    <w:qFormat/>
    <w:rsid w:val="009D6F8F"/>
    <w:pPr>
      <w:numPr>
        <w:ilvl w:val="4"/>
      </w:numPr>
      <w:ind w:left="680" w:firstLine="0"/>
      <w:outlineLvl w:val="4"/>
    </w:pPr>
  </w:style>
  <w:style w:type="paragraph" w:customStyle="1" w:styleId="656456">
    <w:name w:val="656456"/>
    <w:basedOn w:val="Stopka"/>
    <w:link w:val="656456Znak"/>
    <w:qFormat/>
    <w:rsid w:val="009D6F8F"/>
    <w:pPr>
      <w:tabs>
        <w:tab w:val="clear" w:pos="4536"/>
        <w:tab w:val="clear" w:pos="9072"/>
      </w:tabs>
      <w:ind w:left="28" w:right="28"/>
    </w:pPr>
    <w:rPr>
      <w:rFonts w:ascii="Arial" w:eastAsia="Times New Roman" w:hAnsi="Arial" w:cs="Times New Roman"/>
      <w:spacing w:val="-8"/>
      <w:sz w:val="16"/>
      <w:szCs w:val="16"/>
      <w:lang w:val="x-none" w:eastAsia="x-none"/>
    </w:rPr>
  </w:style>
  <w:style w:type="character" w:customStyle="1" w:styleId="656456Znak">
    <w:name w:val="656456 Znak"/>
    <w:link w:val="656456"/>
    <w:rsid w:val="009D6F8F"/>
    <w:rPr>
      <w:rFonts w:ascii="Arial" w:eastAsia="Times New Roman" w:hAnsi="Arial" w:cs="Times New Roman"/>
      <w:spacing w:val="-8"/>
      <w:sz w:val="16"/>
      <w:szCs w:val="16"/>
      <w:lang w:val="x-none" w:eastAsia="x-none"/>
    </w:rPr>
  </w:style>
  <w:style w:type="character" w:customStyle="1" w:styleId="Punkt3Znak">
    <w:name w:val="Punkt 3 Znak"/>
    <w:link w:val="Punkt3"/>
    <w:rsid w:val="009D6F8F"/>
    <w:rPr>
      <w:rFonts w:ascii="Calibri Light" w:eastAsia="Calibri" w:hAnsi="Calibri Light" w:cs="Times New Roman"/>
      <w:b/>
      <w:color w:val="44546A"/>
      <w:sz w:val="24"/>
      <w:szCs w:val="24"/>
      <w:lang w:val="x-none" w:eastAsia="x-none"/>
    </w:rPr>
  </w:style>
  <w:style w:type="character" w:customStyle="1" w:styleId="Punkt4Znak">
    <w:name w:val="Punkt 4 Znak"/>
    <w:link w:val="Punkt4"/>
    <w:rsid w:val="009D6F8F"/>
    <w:rPr>
      <w:rFonts w:ascii="Calibri Light" w:eastAsia="Calibri" w:hAnsi="Calibri Light" w:cs="Times New Roman"/>
      <w:b/>
      <w:color w:val="44546A"/>
      <w:lang w:val="x-none" w:eastAsia="x-none"/>
    </w:rPr>
  </w:style>
  <w:style w:type="character" w:customStyle="1" w:styleId="Punkt5Znak">
    <w:name w:val="Punkt 5 Znak"/>
    <w:link w:val="Punkt5"/>
    <w:rsid w:val="009D6F8F"/>
    <w:rPr>
      <w:rFonts w:ascii="Calibri Light" w:eastAsia="Calibri" w:hAnsi="Calibri Light" w:cs="Times New Roman"/>
      <w:b/>
      <w:color w:val="44546A"/>
      <w:lang w:val="x-none" w:eastAsia="x-none"/>
    </w:rPr>
  </w:style>
  <w:style w:type="table" w:customStyle="1" w:styleId="ECTable">
    <w:name w:val="EC Table"/>
    <w:basedOn w:val="Standardowy"/>
    <w:rsid w:val="009D6F8F"/>
    <w:pPr>
      <w:spacing w:after="0" w:line="240" w:lineRule="auto"/>
    </w:pPr>
    <w:rPr>
      <w:rFonts w:ascii="Arial" w:eastAsia="Times New Roman" w:hAnsi="Arial" w:cs="Times New Roman"/>
      <w:sz w:val="20"/>
      <w:szCs w:val="20"/>
      <w:lang w:eastAsia="pl-P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paragraph" w:customStyle="1" w:styleId="NoSpace">
    <w:name w:val="No Space"/>
    <w:basedOn w:val="Normalny"/>
    <w:rsid w:val="009D6F8F"/>
    <w:pPr>
      <w:spacing w:after="0" w:line="20" w:lineRule="exact"/>
    </w:pPr>
    <w:rPr>
      <w:rFonts w:ascii="Arial" w:eastAsia="Times New Roman" w:hAnsi="Arial" w:cs="Times New Roman"/>
      <w:sz w:val="20"/>
      <w:szCs w:val="24"/>
      <w:lang w:val="en-GB" w:eastAsia="en-GB"/>
    </w:rPr>
  </w:style>
  <w:style w:type="paragraph" w:customStyle="1" w:styleId="Space">
    <w:name w:val="Space"/>
    <w:basedOn w:val="Normalny"/>
    <w:rsid w:val="009D6F8F"/>
    <w:pPr>
      <w:spacing w:after="0" w:line="560" w:lineRule="exact"/>
    </w:pPr>
    <w:rPr>
      <w:rFonts w:ascii="Arial" w:eastAsia="Times New Roman" w:hAnsi="Arial" w:cs="Times New Roman"/>
      <w:sz w:val="16"/>
      <w:szCs w:val="16"/>
      <w:lang w:val="en-US" w:eastAsia="en-GB"/>
    </w:rPr>
  </w:style>
  <w:style w:type="paragraph" w:customStyle="1" w:styleId="Footer89">
    <w:name w:val="Footer 8/9"/>
    <w:basedOn w:val="Stopka"/>
    <w:rsid w:val="009D6F8F"/>
    <w:pPr>
      <w:tabs>
        <w:tab w:val="clear" w:pos="4536"/>
        <w:tab w:val="clear" w:pos="9072"/>
      </w:tabs>
      <w:spacing w:line="140" w:lineRule="exact"/>
    </w:pPr>
    <w:rPr>
      <w:rFonts w:ascii="Arial" w:eastAsia="Times New Roman" w:hAnsi="Arial" w:cs="Times New Roman"/>
      <w:color w:val="414141"/>
      <w:spacing w:val="-2"/>
      <w:sz w:val="12"/>
      <w:szCs w:val="18"/>
      <w:lang w:val="en-GB" w:eastAsia="en-GB"/>
    </w:rPr>
  </w:style>
  <w:style w:type="paragraph" w:customStyle="1" w:styleId="HeaderRoman">
    <w:name w:val="Header Roman"/>
    <w:basedOn w:val="Nagwek"/>
    <w:rsid w:val="009D6F8F"/>
    <w:pPr>
      <w:tabs>
        <w:tab w:val="clear" w:pos="4536"/>
        <w:tab w:val="clear" w:pos="9072"/>
        <w:tab w:val="center" w:pos="4153"/>
        <w:tab w:val="right" w:pos="8306"/>
      </w:tabs>
      <w:spacing w:line="220" w:lineRule="exact"/>
    </w:pPr>
    <w:rPr>
      <w:rFonts w:ascii="Arial" w:eastAsia="Times New Roman" w:hAnsi="Arial" w:cs="Times New Roman"/>
      <w:color w:val="414141"/>
      <w:spacing w:val="-3"/>
      <w:sz w:val="20"/>
      <w:lang w:val="en-GB" w:eastAsia="en-GB"/>
    </w:rPr>
  </w:style>
  <w:style w:type="paragraph" w:customStyle="1" w:styleId="Footer89Line1">
    <w:name w:val="Footer 8/9 Line 1"/>
    <w:basedOn w:val="Footer89"/>
    <w:rsid w:val="009D6F8F"/>
    <w:pPr>
      <w:spacing w:before="90"/>
    </w:pPr>
    <w:rPr>
      <w:szCs w:val="12"/>
    </w:rPr>
  </w:style>
  <w:style w:type="character" w:customStyle="1" w:styleId="Standardowy1Znak">
    <w:name w:val="Standardowy1 Znak"/>
    <w:link w:val="Standardowy1"/>
    <w:locked/>
    <w:rsid w:val="009D6F8F"/>
    <w:rPr>
      <w:rFonts w:ascii="Times New Roman" w:eastAsia="Times New Roman" w:hAnsi="Times New Roman" w:cs="Times New Roman"/>
      <w:color w:val="000000"/>
      <w:szCs w:val="24"/>
      <w:lang w:eastAsia="pl-PL"/>
    </w:rPr>
  </w:style>
  <w:style w:type="paragraph" w:customStyle="1" w:styleId="Tekstpodstawowy231">
    <w:name w:val="Tekst podstawowy 231"/>
    <w:basedOn w:val="Normalny"/>
    <w:rsid w:val="009D6F8F"/>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lang w:eastAsia="pl-PL"/>
    </w:rPr>
  </w:style>
  <w:style w:type="paragraph" w:customStyle="1" w:styleId="Zwykytekst21">
    <w:name w:val="Zwykły tekst21"/>
    <w:basedOn w:val="Normalny"/>
    <w:rsid w:val="009D6F8F"/>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paragraph" w:customStyle="1" w:styleId="Normalny3">
    <w:name w:val="Normalny3"/>
    <w:basedOn w:val="Normalny"/>
    <w:rsid w:val="009D6F8F"/>
    <w:pPr>
      <w:widowControl w:val="0"/>
      <w:suppressAutoHyphens/>
      <w:spacing w:after="0" w:line="240" w:lineRule="auto"/>
    </w:pPr>
    <w:rPr>
      <w:rFonts w:ascii="Times New Roman" w:eastAsia="Times New Roman" w:hAnsi="Times New Roman" w:cs="Times New Roman"/>
      <w:sz w:val="24"/>
      <w:szCs w:val="24"/>
      <w:lang w:eastAsia="pl-PL" w:bidi="pl-PL"/>
    </w:rPr>
  </w:style>
  <w:style w:type="paragraph" w:customStyle="1" w:styleId="Tekstpodstawowywcity341">
    <w:name w:val="Tekst podstawowy wcięty 341"/>
    <w:basedOn w:val="Normalny"/>
    <w:rsid w:val="009D6F8F"/>
    <w:pPr>
      <w:overflowPunct w:val="0"/>
      <w:autoSpaceDE w:val="0"/>
      <w:autoSpaceDN w:val="0"/>
      <w:adjustRightInd w:val="0"/>
      <w:spacing w:after="0" w:line="240" w:lineRule="auto"/>
      <w:ind w:left="1086" w:hanging="181"/>
    </w:pPr>
    <w:rPr>
      <w:rFonts w:ascii="Times New Roman" w:eastAsia="Times New Roman" w:hAnsi="Times New Roman" w:cs="Times New Roman"/>
      <w:sz w:val="24"/>
      <w:szCs w:val="20"/>
      <w:vertAlign w:val="subscript"/>
      <w:lang w:eastAsia="pl-PL"/>
    </w:rPr>
  </w:style>
  <w:style w:type="paragraph" w:customStyle="1" w:styleId="Tekstpodstawowywcity221">
    <w:name w:val="Tekst podstawowy wcięty 221"/>
    <w:basedOn w:val="Normalny"/>
    <w:rsid w:val="009D6F8F"/>
    <w:pPr>
      <w:overflowPunct w:val="0"/>
      <w:autoSpaceDE w:val="0"/>
      <w:autoSpaceDN w:val="0"/>
      <w:adjustRightInd w:val="0"/>
      <w:spacing w:after="0" w:line="240" w:lineRule="auto"/>
      <w:ind w:firstLine="360"/>
      <w:jc w:val="both"/>
      <w:textAlignment w:val="baseline"/>
    </w:pPr>
    <w:rPr>
      <w:rFonts w:ascii="Times New Roman" w:eastAsia="Times New Roman" w:hAnsi="Times New Roman" w:cs="Times New Roman"/>
      <w:sz w:val="24"/>
      <w:szCs w:val="20"/>
      <w:lang w:eastAsia="pl-PL"/>
    </w:rPr>
  </w:style>
  <w:style w:type="paragraph" w:customStyle="1" w:styleId="ZnakZnakZnak3ZnakZnakZnakZnak0">
    <w:name w:val="Znak Znak Znak3 Znak Znak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0">
    <w:name w:val="Znak Znak Znak Znak Znak Znak Znak Znak Znak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2Znak0">
    <w:name w:val="Znak Znak Znak Znak Znak2 Znak0"/>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Tekstpodstawowy20">
    <w:name w:val="Tekst podstawowy2"/>
    <w:basedOn w:val="Normalny"/>
    <w:rsid w:val="009D6F8F"/>
    <w:pPr>
      <w:widowControl w:val="0"/>
      <w:autoSpaceDE w:val="0"/>
      <w:spacing w:after="0" w:line="360" w:lineRule="auto"/>
      <w:jc w:val="both"/>
    </w:pPr>
    <w:rPr>
      <w:rFonts w:ascii="Arial Narrow" w:eastAsia="Arial Narrow" w:hAnsi="Arial Narrow" w:cs="Times New Roman"/>
      <w:sz w:val="24"/>
      <w:szCs w:val="24"/>
    </w:rPr>
  </w:style>
  <w:style w:type="paragraph" w:customStyle="1" w:styleId="Tekstblokowy2">
    <w:name w:val="Tekst blokowy2"/>
    <w:basedOn w:val="Normalny"/>
    <w:rsid w:val="009D6F8F"/>
    <w:pPr>
      <w:tabs>
        <w:tab w:val="left" w:pos="5812"/>
      </w:tabs>
      <w:overflowPunct w:val="0"/>
      <w:autoSpaceDE w:val="0"/>
      <w:autoSpaceDN w:val="0"/>
      <w:adjustRightInd w:val="0"/>
      <w:spacing w:after="0" w:line="240" w:lineRule="auto"/>
      <w:ind w:left="142" w:right="426"/>
      <w:textAlignment w:val="baseline"/>
    </w:pPr>
    <w:rPr>
      <w:rFonts w:ascii="Times New Roman" w:eastAsia="Times New Roman" w:hAnsi="Times New Roman" w:cs="Times New Roman"/>
      <w:szCs w:val="20"/>
      <w:lang w:eastAsia="pl-PL"/>
    </w:rPr>
  </w:style>
  <w:style w:type="character" w:customStyle="1" w:styleId="NagweklubstopkaArialUnicodeMS7">
    <w:name w:val="Nagłówek lub stopka + Arial Unicode MS7"/>
    <w:aliases w:val="4 pt7,Skala 50%"/>
    <w:rsid w:val="009D6F8F"/>
    <w:rPr>
      <w:rFonts w:ascii="Arial Unicode MS" w:eastAsia="Arial Unicode MS" w:hAnsi="Times New Roman" w:cs="Arial Unicode MS"/>
      <w:w w:val="50"/>
      <w:sz w:val="8"/>
      <w:szCs w:val="8"/>
      <w:u w:val="none"/>
      <w:shd w:val="clear" w:color="auto" w:fill="FFFFFF"/>
    </w:rPr>
  </w:style>
  <w:style w:type="character" w:customStyle="1" w:styleId="Nagweklubstopka4pt">
    <w:name w:val="Nagłówek lub stopka + 4 pt"/>
    <w:rsid w:val="009D6F8F"/>
    <w:rPr>
      <w:rFonts w:ascii="Times New Roman" w:hAnsi="Times New Roman" w:cs="Times New Roman"/>
      <w:sz w:val="8"/>
      <w:szCs w:val="8"/>
      <w:u w:val="none"/>
      <w:shd w:val="clear" w:color="auto" w:fill="FFFFFF"/>
    </w:rPr>
  </w:style>
  <w:style w:type="character" w:customStyle="1" w:styleId="Teksttreci10">
    <w:name w:val="Tekst treści (10)_"/>
    <w:link w:val="Teksttreci101"/>
    <w:rsid w:val="009D6F8F"/>
    <w:rPr>
      <w:i/>
      <w:iCs/>
      <w:shd w:val="clear" w:color="auto" w:fill="FFFFFF"/>
    </w:rPr>
  </w:style>
  <w:style w:type="paragraph" w:customStyle="1" w:styleId="Teksttreci31">
    <w:name w:val="Tekst treści (3)1"/>
    <w:basedOn w:val="Normalny"/>
    <w:rsid w:val="009D6F8F"/>
    <w:pPr>
      <w:widowControl w:val="0"/>
      <w:shd w:val="clear" w:color="auto" w:fill="FFFFFF"/>
      <w:spacing w:after="0" w:line="274" w:lineRule="exact"/>
      <w:ind w:hanging="360"/>
      <w:jc w:val="center"/>
    </w:pPr>
    <w:rPr>
      <w:rFonts w:ascii="Times New Roman" w:eastAsia="Times New Roman" w:hAnsi="Times New Roman" w:cs="Times New Roman"/>
      <w:b/>
      <w:bCs/>
      <w:sz w:val="20"/>
      <w:szCs w:val="20"/>
      <w:lang w:eastAsia="pl-PL"/>
    </w:rPr>
  </w:style>
  <w:style w:type="paragraph" w:customStyle="1" w:styleId="Teksttreci101">
    <w:name w:val="Tekst treści (10)1"/>
    <w:basedOn w:val="Normalny"/>
    <w:link w:val="Teksttreci10"/>
    <w:rsid w:val="009D6F8F"/>
    <w:pPr>
      <w:widowControl w:val="0"/>
      <w:shd w:val="clear" w:color="auto" w:fill="FFFFFF"/>
      <w:spacing w:after="0" w:line="544" w:lineRule="exact"/>
      <w:jc w:val="both"/>
    </w:pPr>
    <w:rPr>
      <w:i/>
      <w:iCs/>
    </w:rPr>
  </w:style>
  <w:style w:type="character" w:customStyle="1" w:styleId="Teksttreci2Pogrubienie">
    <w:name w:val="Tekst treści (2) + Pogrubienie"/>
    <w:rsid w:val="009D6F8F"/>
    <w:rPr>
      <w:rFonts w:ascii="Times New Roman" w:hAnsi="Times New Roman" w:cs="Times New Roman"/>
      <w:b/>
      <w:bCs/>
      <w:u w:val="none"/>
      <w:shd w:val="clear" w:color="auto" w:fill="FFFFFF"/>
    </w:rPr>
  </w:style>
  <w:style w:type="character" w:customStyle="1" w:styleId="Podpistabeli4">
    <w:name w:val="Podpis tabeli (4)_"/>
    <w:link w:val="Podpistabeli41"/>
    <w:rsid w:val="009D6F8F"/>
    <w:rPr>
      <w:i/>
      <w:iCs/>
      <w:shd w:val="clear" w:color="auto" w:fill="FFFFFF"/>
    </w:rPr>
  </w:style>
  <w:style w:type="paragraph" w:customStyle="1" w:styleId="Podpistabeli41">
    <w:name w:val="Podpis tabeli (4)1"/>
    <w:basedOn w:val="Normalny"/>
    <w:link w:val="Podpistabeli4"/>
    <w:rsid w:val="009D6F8F"/>
    <w:pPr>
      <w:widowControl w:val="0"/>
      <w:shd w:val="clear" w:color="auto" w:fill="FFFFFF"/>
      <w:spacing w:after="0" w:line="240" w:lineRule="atLeast"/>
    </w:pPr>
    <w:rPr>
      <w:i/>
      <w:iCs/>
    </w:rPr>
  </w:style>
  <w:style w:type="character" w:customStyle="1" w:styleId="Nagweklubstopka12pt1">
    <w:name w:val="Nagłówek lub stopka + 12 pt1"/>
    <w:rsid w:val="009D6F8F"/>
    <w:rPr>
      <w:rFonts w:ascii="Times New Roman" w:hAnsi="Times New Roman" w:cs="Times New Roman"/>
      <w:sz w:val="24"/>
      <w:szCs w:val="24"/>
      <w:u w:val="none"/>
      <w:shd w:val="clear" w:color="auto" w:fill="FFFFFF"/>
    </w:rPr>
  </w:style>
  <w:style w:type="character" w:customStyle="1" w:styleId="Nagwek41">
    <w:name w:val="Nagłówek #4_"/>
    <w:link w:val="Nagwek410"/>
    <w:rsid w:val="009D6F8F"/>
    <w:rPr>
      <w:b/>
      <w:bCs/>
      <w:shd w:val="clear" w:color="auto" w:fill="FFFFFF"/>
    </w:rPr>
  </w:style>
  <w:style w:type="paragraph" w:customStyle="1" w:styleId="Nagwek410">
    <w:name w:val="Nagłówek #41"/>
    <w:basedOn w:val="Normalny"/>
    <w:link w:val="Nagwek41"/>
    <w:rsid w:val="009D6F8F"/>
    <w:pPr>
      <w:widowControl w:val="0"/>
      <w:shd w:val="clear" w:color="auto" w:fill="FFFFFF"/>
      <w:spacing w:before="240" w:after="0" w:line="270" w:lineRule="exact"/>
      <w:outlineLvl w:val="3"/>
    </w:pPr>
    <w:rPr>
      <w:b/>
      <w:bCs/>
    </w:rPr>
  </w:style>
  <w:style w:type="character" w:customStyle="1" w:styleId="Podpistabeli3">
    <w:name w:val="Podpis tabeli (3)_"/>
    <w:link w:val="Podpistabeli31"/>
    <w:rsid w:val="009D6F8F"/>
    <w:rPr>
      <w:shd w:val="clear" w:color="auto" w:fill="FFFFFF"/>
    </w:rPr>
  </w:style>
  <w:style w:type="paragraph" w:customStyle="1" w:styleId="Podpistabeli31">
    <w:name w:val="Podpis tabeli (3)1"/>
    <w:basedOn w:val="Normalny"/>
    <w:link w:val="Podpistabeli3"/>
    <w:rsid w:val="009D6F8F"/>
    <w:pPr>
      <w:widowControl w:val="0"/>
      <w:shd w:val="clear" w:color="auto" w:fill="FFFFFF"/>
      <w:spacing w:before="60" w:after="0" w:line="240" w:lineRule="atLeast"/>
    </w:pPr>
  </w:style>
  <w:style w:type="character" w:customStyle="1" w:styleId="Teksttreci2Kursywa2">
    <w:name w:val="Tekst treści (2) + Kursywa2"/>
    <w:rsid w:val="009D6F8F"/>
    <w:rPr>
      <w:rFonts w:ascii="Times New Roman" w:hAnsi="Times New Roman" w:cs="Times New Roman"/>
      <w:i/>
      <w:iCs/>
      <w:u w:val="none"/>
      <w:shd w:val="clear" w:color="auto" w:fill="FFFFFF"/>
    </w:rPr>
  </w:style>
  <w:style w:type="character" w:customStyle="1" w:styleId="Teksttreci210pt3">
    <w:name w:val="Tekst treści (2) + 10 pt3"/>
    <w:rsid w:val="009D6F8F"/>
    <w:rPr>
      <w:rFonts w:ascii="Times New Roman" w:hAnsi="Times New Roman" w:cs="Times New Roman"/>
      <w:sz w:val="20"/>
      <w:szCs w:val="20"/>
      <w:u w:val="none"/>
      <w:shd w:val="clear" w:color="auto" w:fill="FFFFFF"/>
    </w:rPr>
  </w:style>
  <w:style w:type="character" w:customStyle="1" w:styleId="Teksttreci2Kursywa">
    <w:name w:val="Tekst treści (2) + Kursywa"/>
    <w:rsid w:val="009D6F8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4Bezkursywy">
    <w:name w:val="Tekst treści (4) + Bez kursywy"/>
    <w:rsid w:val="009D6F8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210pt">
    <w:name w:val="Tekst treści (2) + 10 pt"/>
    <w:rsid w:val="009D6F8F"/>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xt-center">
    <w:name w:val="text-center"/>
    <w:basedOn w:val="Domylnaczcionkaakapitu"/>
    <w:rsid w:val="009D6F8F"/>
  </w:style>
  <w:style w:type="character" w:customStyle="1" w:styleId="Teksttreci2LucidaSansUnicode11pt">
    <w:name w:val="Tekst treści (2) + Lucida Sans Unicode;11 pt"/>
    <w:rsid w:val="009D6F8F"/>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2LucidaSansUnicode9pt">
    <w:name w:val="Tekst treści (2) + Lucida Sans Unicode;9 pt"/>
    <w:rsid w:val="009D6F8F"/>
    <w:rPr>
      <w:rFonts w:ascii="Lucida Sans Unicode" w:eastAsia="Lucida Sans Unicode" w:hAnsi="Lucida Sans Unicode" w:cs="Lucida Sans Unicode"/>
      <w:b/>
      <w:bCs/>
      <w:i w:val="0"/>
      <w:iCs w:val="0"/>
      <w:smallCaps w:val="0"/>
      <w:strike w:val="0"/>
      <w:color w:val="000000"/>
      <w:spacing w:val="0"/>
      <w:w w:val="100"/>
      <w:position w:val="0"/>
      <w:sz w:val="18"/>
      <w:szCs w:val="18"/>
      <w:u w:val="none"/>
      <w:shd w:val="clear" w:color="auto" w:fill="FFFFFF"/>
      <w:lang w:val="pl-PL" w:eastAsia="pl-PL" w:bidi="pl-PL"/>
    </w:rPr>
  </w:style>
  <w:style w:type="paragraph" w:customStyle="1" w:styleId="Podpistabeli0">
    <w:name w:val="Podpis tabeli"/>
    <w:basedOn w:val="Normalny"/>
    <w:rsid w:val="009D6F8F"/>
    <w:pPr>
      <w:widowControl w:val="0"/>
      <w:shd w:val="clear" w:color="auto" w:fill="FFFFFF"/>
      <w:spacing w:after="0" w:line="0" w:lineRule="atLeast"/>
    </w:pPr>
    <w:rPr>
      <w:rFonts w:ascii="Times New Roman" w:eastAsia="Times New Roman" w:hAnsi="Times New Roman" w:cs="Times New Roman"/>
      <w:color w:val="000000"/>
      <w:sz w:val="24"/>
      <w:szCs w:val="24"/>
      <w:lang w:eastAsia="pl-PL" w:bidi="pl-PL"/>
    </w:rPr>
  </w:style>
  <w:style w:type="character" w:customStyle="1" w:styleId="Teksttreci2Garamond55pt">
    <w:name w:val="Tekst treści (2) + Garamond;5;5 pt"/>
    <w:rsid w:val="009D6F8F"/>
    <w:rPr>
      <w:rFonts w:ascii="Garamond" w:eastAsia="Garamond" w:hAnsi="Garamond" w:cs="Garamond"/>
      <w:b/>
      <w:bCs/>
      <w:i w:val="0"/>
      <w:iCs w:val="0"/>
      <w:smallCaps w:val="0"/>
      <w:strike w:val="0"/>
      <w:color w:val="000000"/>
      <w:spacing w:val="0"/>
      <w:w w:val="100"/>
      <w:position w:val="0"/>
      <w:sz w:val="11"/>
      <w:szCs w:val="11"/>
      <w:u w:val="none"/>
      <w:shd w:val="clear" w:color="auto" w:fill="FFFFFF"/>
      <w:lang w:val="pl-PL" w:eastAsia="pl-PL" w:bidi="pl-PL"/>
    </w:rPr>
  </w:style>
  <w:style w:type="paragraph" w:customStyle="1" w:styleId="ZnakZnakZnak3ZnakZnakZnakZnakZnakZnakZnakZnakZnakZnakZnakZnakZnakZnakZnakZnakZnakZnakZnakZnakZnakZnakZnakZnakZnakZnakZnakZnakZnakZnakZnakZnakZnakZnakZnakZnak1ZnakZnak0">
    <w:name w:val="Znak Znak Znak3 Znak Znak Znak Znak Znak Znak Znak Znak Znak Znak Znak Znak Znak Znak Znak Znak Znak Znak Znak Znak Znak Znak Znak Znak Znak Znak Znak Znak Znak Znak Znak Znak Znak Znak Znak Znak1 Znak Znak0"/>
    <w:basedOn w:val="Normalny"/>
    <w:rsid w:val="009D6F8F"/>
    <w:pPr>
      <w:spacing w:after="0" w:line="240" w:lineRule="auto"/>
    </w:pPr>
    <w:rPr>
      <w:rFonts w:ascii="Times New Roman" w:eastAsia="Times New Roman" w:hAnsi="Times New Roman" w:cs="Times New Roman"/>
      <w:sz w:val="24"/>
      <w:szCs w:val="24"/>
      <w:lang w:eastAsia="pl-PL"/>
    </w:rPr>
  </w:style>
  <w:style w:type="character" w:customStyle="1" w:styleId="Teksttreci29pt">
    <w:name w:val="Tekst treści (2) + 9 pt"/>
    <w:basedOn w:val="Teksttreci2"/>
    <w:rsid w:val="009D6F8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2Exact">
    <w:name w:val="Tekst treści (2) Exact"/>
    <w:basedOn w:val="Domylnaczcionkaakapitu"/>
    <w:rsid w:val="009D6F8F"/>
    <w:rPr>
      <w:b w:val="0"/>
      <w:bCs w:val="0"/>
      <w:i w:val="0"/>
      <w:iCs w:val="0"/>
      <w:smallCaps w:val="0"/>
      <w:strike w:val="0"/>
      <w:sz w:val="19"/>
      <w:szCs w:val="19"/>
      <w:u w:val="none"/>
    </w:rPr>
  </w:style>
  <w:style w:type="paragraph" w:customStyle="1" w:styleId="ZnakZnak2ZnakZnakZnakZnakZnakZnakZnakZnakZnakZnakZnakZnakZnakZnakZnakZnakZnakZnakZnak11">
    <w:name w:val="Znak Znak2 Znak Znak Znak Znak Znak Znak Znak Znak Znak Znak Znak Znak Znak Znak Znak Znak Znak Znak Znak1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1">
    <w:name w:val="Znak Znak Znak3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Tekstpodstawowy33">
    <w:name w:val="Tekst podstawowy 33"/>
    <w:basedOn w:val="Normalny"/>
    <w:rsid w:val="009D6F8F"/>
    <w:pPr>
      <w:tabs>
        <w:tab w:val="left" w:pos="-3402"/>
      </w:tabs>
      <w:spacing w:before="60" w:after="60" w:line="360" w:lineRule="atLeast"/>
      <w:jc w:val="both"/>
    </w:pPr>
    <w:rPr>
      <w:rFonts w:ascii="Arial" w:eastAsia="Times New Roman" w:hAnsi="Arial" w:cs="Times New Roman"/>
      <w:szCs w:val="20"/>
      <w:lang w:eastAsia="pl-PL"/>
    </w:rPr>
  </w:style>
  <w:style w:type="paragraph" w:customStyle="1" w:styleId="ZnakZnakZnakZnakZnakZnak2">
    <w:name w:val="Znak Znak Znak Znak Znak Znak2"/>
    <w:basedOn w:val="Normalny"/>
    <w:uiPriority w:val="99"/>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1ZnakZnakZnakZnak1">
    <w:name w:val="Znak Znak Znak3 Znak Znak Znak Znak Znak Znak Znak Znak Znak Znak Znak Znak Znak Znak Znak Znak Znak Znak Znak Znak Znak Znak Znak Znak Znak Znak Znak Znak Znak Znak Znak Znak Znak Znak1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3">
    <w:name w:val="Znak Znak Znak Znak Znak Znak Znak Znak Znak3"/>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2">
    <w:name w:val="Znak Znak Znak3 Znak Znak Znak Znak Znak Znak Znak2"/>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Tekstpodstawowy24">
    <w:name w:val="Tekst podstawowy 24"/>
    <w:basedOn w:val="Normalny"/>
    <w:rsid w:val="009D6F8F"/>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lang w:eastAsia="pl-PL"/>
    </w:rPr>
  </w:style>
  <w:style w:type="paragraph" w:customStyle="1" w:styleId="Tekstpodstawowywcity35">
    <w:name w:val="Tekst podstawowy wcięty 35"/>
    <w:basedOn w:val="Normalny"/>
    <w:rsid w:val="009D6F8F"/>
    <w:pPr>
      <w:overflowPunct w:val="0"/>
      <w:autoSpaceDE w:val="0"/>
      <w:autoSpaceDN w:val="0"/>
      <w:adjustRightInd w:val="0"/>
      <w:spacing w:after="0" w:line="240" w:lineRule="auto"/>
      <w:ind w:left="1086" w:hanging="181"/>
    </w:pPr>
    <w:rPr>
      <w:rFonts w:ascii="Times New Roman" w:eastAsia="Times New Roman" w:hAnsi="Times New Roman" w:cs="Times New Roman"/>
      <w:sz w:val="24"/>
      <w:szCs w:val="20"/>
      <w:vertAlign w:val="subscript"/>
      <w:lang w:eastAsia="pl-PL"/>
    </w:rPr>
  </w:style>
  <w:style w:type="paragraph" w:customStyle="1" w:styleId="Tekstpodstawowywcity23">
    <w:name w:val="Tekst podstawowy wcięty 23"/>
    <w:basedOn w:val="Normalny"/>
    <w:rsid w:val="009D6F8F"/>
    <w:pPr>
      <w:overflowPunct w:val="0"/>
      <w:autoSpaceDE w:val="0"/>
      <w:autoSpaceDN w:val="0"/>
      <w:adjustRightInd w:val="0"/>
      <w:spacing w:after="0" w:line="240" w:lineRule="auto"/>
      <w:ind w:firstLine="360"/>
      <w:jc w:val="both"/>
      <w:textAlignment w:val="baseline"/>
    </w:pPr>
    <w:rPr>
      <w:rFonts w:ascii="Times New Roman" w:eastAsia="Times New Roman" w:hAnsi="Times New Roman" w:cs="Times New Roman"/>
      <w:sz w:val="24"/>
      <w:szCs w:val="20"/>
      <w:lang w:eastAsia="pl-PL"/>
    </w:rPr>
  </w:style>
  <w:style w:type="paragraph" w:customStyle="1" w:styleId="ZnakZnak18">
    <w:name w:val="Znak Znak18"/>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1ZnakZnakZnakZnakZnakZnak1">
    <w:name w:val="Znak Znak Znak1 Znak Znak Znak Znak Znak Znak1"/>
    <w:basedOn w:val="Normalny"/>
    <w:link w:val="ZnakZnakZnak1ZnakZnakZnakZnakZnakZnakZnak1"/>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1ZnakZnakZnakZnakZnakZnakZnakZnakZnakZnak1">
    <w:name w:val="Znak Znak Znak1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character" w:customStyle="1" w:styleId="ZnakZnakZnak1ZnakZnakZnakZnakZnakZnakZnak1">
    <w:name w:val="Znak Znak Znak1 Znak Znak Znak Znak Znak Znak Znak1"/>
    <w:link w:val="ZnakZnakZnak1ZnakZnakZnakZnakZnakZnak1"/>
    <w:rsid w:val="009D6F8F"/>
    <w:rPr>
      <w:rFonts w:ascii="Times New Roman" w:eastAsia="Times New Roman" w:hAnsi="Times New Roman" w:cs="Times New Roman"/>
      <w:sz w:val="24"/>
      <w:szCs w:val="24"/>
      <w:lang w:eastAsia="pl-PL"/>
    </w:rPr>
  </w:style>
  <w:style w:type="paragraph" w:customStyle="1" w:styleId="Akapitzlist4">
    <w:name w:val="Akapit z listą4"/>
    <w:basedOn w:val="Normalny"/>
    <w:rsid w:val="009D6F8F"/>
    <w:pPr>
      <w:spacing w:after="0" w:line="240" w:lineRule="auto"/>
      <w:ind w:left="720"/>
    </w:pPr>
    <w:rPr>
      <w:rFonts w:ascii="Times New Roman" w:eastAsia="Calibri" w:hAnsi="Times New Roman" w:cs="Times New Roman"/>
      <w:sz w:val="24"/>
      <w:szCs w:val="24"/>
      <w:lang w:eastAsia="pl-PL"/>
    </w:rPr>
  </w:style>
  <w:style w:type="paragraph" w:customStyle="1" w:styleId="ZnakZnakZnak3ZnakZnakZnakZnakZnakZnakZnakZnakZnakZnak1">
    <w:name w:val="Znak Znak Znak3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1ZnakZnakZnakZnakZnakZnakZnakZnak2">
    <w:name w:val="Znak Znak Znak1 Znak Znak Znak Znak Znak Znak Znak Znak2"/>
    <w:basedOn w:val="Normalny"/>
    <w:link w:val="ZnakZnakZnak1ZnakZnakZnakZnakZnakZnakZnakZnakZnak2"/>
    <w:rsid w:val="009D6F8F"/>
    <w:pPr>
      <w:spacing w:after="0" w:line="240" w:lineRule="auto"/>
    </w:pPr>
    <w:rPr>
      <w:rFonts w:ascii="Times New Roman" w:eastAsia="Times New Roman" w:hAnsi="Times New Roman" w:cs="Times New Roman"/>
      <w:sz w:val="24"/>
      <w:szCs w:val="24"/>
      <w:lang w:eastAsia="pl-PL"/>
    </w:rPr>
  </w:style>
  <w:style w:type="character" w:customStyle="1" w:styleId="ZnakZnakZnak1ZnakZnakZnakZnakZnakZnakZnakZnakZnak2">
    <w:name w:val="Znak Znak Znak1 Znak Znak Znak Znak Znak Znak Znak Znak Znak2"/>
    <w:link w:val="ZnakZnakZnak1ZnakZnakZnakZnakZnakZnakZnakZnak2"/>
    <w:rsid w:val="009D6F8F"/>
    <w:rPr>
      <w:rFonts w:ascii="Times New Roman" w:eastAsia="Times New Roman" w:hAnsi="Times New Roman" w:cs="Times New Roman"/>
      <w:sz w:val="24"/>
      <w:szCs w:val="24"/>
      <w:lang w:eastAsia="pl-PL"/>
    </w:rPr>
  </w:style>
  <w:style w:type="paragraph" w:customStyle="1" w:styleId="ZnakZnakZnak3ZnakZnakZnakZnakZnakZnakZnakZnakZnakZnakZnakZnakZnak2">
    <w:name w:val="Znak Znak Znak3 Znak Znak Znak Znak Znak Znak Znak Znak Znak Znak Znak Znak Znak2"/>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2">
    <w:name w:val="Znak Znak Znak3 Znak Znak Znak Znak Znak Znak Znak Znak Znak Znak Znak Znak Znak Znak Znak Znak Znak Znak Znak Znak Znak Znak Znak Znak Znak Znak Znak Znak Znak Znak Znak Znak Znak Znak Znak2"/>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1">
    <w:name w:val="Znak Znak Znak3 Znak Znak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11">
    <w:name w:val="Znak Znak Znak3 Znak Znak Znak Znak Znak Znak Znak Znak Znak Znak Znak Znak Znak Znak Znak Znak Znak Znak Znak Znak Znak Znak Znak Znak Znak Znak Znak Znak Znak Znak Znak Znak Znak Znak Znak11"/>
    <w:basedOn w:val="Normalny"/>
    <w:rsid w:val="009D6F8F"/>
    <w:pPr>
      <w:spacing w:after="0" w:line="240" w:lineRule="auto"/>
    </w:pPr>
    <w:rPr>
      <w:rFonts w:ascii="Times New Roman" w:eastAsia="Times New Roman" w:hAnsi="Times New Roman" w:cs="Times New Roman"/>
      <w:sz w:val="24"/>
      <w:szCs w:val="24"/>
      <w:lang w:eastAsia="pl-PL"/>
    </w:rPr>
  </w:style>
  <w:style w:type="character" w:customStyle="1" w:styleId="ZnakZnak4Znak1">
    <w:name w:val="Znak Znak4 Znak1"/>
    <w:rsid w:val="009D6F8F"/>
    <w:rPr>
      <w:rFonts w:ascii="Times New Roman" w:eastAsia="Times New Roman" w:hAnsi="Times New Roman" w:cs="Times New Roman"/>
      <w:sz w:val="24"/>
      <w:szCs w:val="24"/>
      <w:lang w:eastAsia="pl-PL"/>
    </w:rPr>
  </w:style>
  <w:style w:type="character" w:customStyle="1" w:styleId="ZnakZnakZnak1ZnakZnakZnakZnakZnakZnakZnakZnak11">
    <w:name w:val="Znak Znak Znak1 Znak Znak Znak Znak Znak Znak Znak Znak11"/>
    <w:rsid w:val="009D6F8F"/>
    <w:rPr>
      <w:sz w:val="24"/>
      <w:szCs w:val="24"/>
      <w:lang w:val="pl-PL" w:eastAsia="pl-PL" w:bidi="ar-SA"/>
    </w:rPr>
  </w:style>
  <w:style w:type="paragraph" w:customStyle="1" w:styleId="ZnakZnakZnak3ZnakZnakZnakZnakZnakZnakZnakZnakZnakZnakZnakZnakZnakZnakZnakZnakZnakZnakZnakZnakZnakZnakZnakZnakZnakZnakZnakZnakZnakZnakZnakZnak1">
    <w:name w:val="Znak Znak Znak3 Znak Znak Znak Znak Znak Znak Znak Znak Znak Znak Znak Znak Znak Znak Znak Znak Znak Znak Znak Znak Znak Znak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1ZnakZnakZnakZnak3">
    <w:name w:val="Znak Znak Znak3 Znak Znak Znak Znak Znak Znak Znak Znak Znak Znak Znak Znak Znak Znak Znak Znak Znak Znak Znak Znak Znak Znak Znak Znak Znak Znak Znak Znak Znak Znak Znak Znak Znak Znak Znak1 Znak Znak Znak Znak3"/>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1">
    <w:name w:val="Znak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1ZnakZnakZnakZnakZnakZnakZnakZnak1">
    <w:name w:val="Znak Znak1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1">
    <w:name w:val="Znak Znak Znak3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1">
    <w:name w:val="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character" w:customStyle="1" w:styleId="ZnakZnakZnak22">
    <w:name w:val="Znak Znak Znak22"/>
    <w:rsid w:val="009D6F8F"/>
    <w:rPr>
      <w:rFonts w:ascii="Times New Roman" w:eastAsia="Times New Roman" w:hAnsi="Times New Roman" w:cs="Times New Roman"/>
      <w:sz w:val="24"/>
      <w:szCs w:val="24"/>
      <w:lang w:eastAsia="pl-PL"/>
    </w:rPr>
  </w:style>
  <w:style w:type="character" w:customStyle="1" w:styleId="ZnakZnakZnakZnakZnak1">
    <w:name w:val="Znak Znak Znak Znak Znak1"/>
    <w:aliases w:val=" Znak Znak Znak Znak Znak2"/>
    <w:rsid w:val="009D6F8F"/>
    <w:rPr>
      <w:rFonts w:ascii="Times New Roman" w:eastAsia="Times New Roman" w:hAnsi="Times New Roman" w:cs="Times New Roman"/>
      <w:b/>
      <w:snapToGrid w:val="0"/>
      <w:sz w:val="32"/>
      <w:szCs w:val="20"/>
      <w:lang w:eastAsia="pl-PL"/>
    </w:rPr>
  </w:style>
  <w:style w:type="paragraph" w:customStyle="1" w:styleId="ZnakZnak2ZnakZnakZnakZnakZnakZnakZnakZnakZnakZnak1">
    <w:name w:val="Znak Znak2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character" w:customStyle="1" w:styleId="WW8Num2z5">
    <w:name w:val="WW8Num2z5"/>
    <w:rsid w:val="009D6F8F"/>
    <w:rPr>
      <w:rFonts w:ascii="Wingdings" w:hAnsi="Wingdings"/>
    </w:rPr>
  </w:style>
  <w:style w:type="character" w:customStyle="1" w:styleId="WW8Num6z4">
    <w:name w:val="WW8Num6z4"/>
    <w:rsid w:val="009D6F8F"/>
    <w:rPr>
      <w:rFonts w:ascii="Courier New" w:hAnsi="Courier New" w:cs="Courier New"/>
    </w:rPr>
  </w:style>
  <w:style w:type="character" w:customStyle="1" w:styleId="WW8Num10z3">
    <w:name w:val="WW8Num10z3"/>
    <w:rsid w:val="009D6F8F"/>
    <w:rPr>
      <w:rFonts w:ascii="Symbol" w:hAnsi="Symbol"/>
    </w:rPr>
  </w:style>
  <w:style w:type="character" w:customStyle="1" w:styleId="WW8Num11z1">
    <w:name w:val="WW8Num11z1"/>
    <w:rsid w:val="009D6F8F"/>
    <w:rPr>
      <w:rFonts w:ascii="Courier New" w:hAnsi="Courier New" w:cs="Courier New"/>
    </w:rPr>
  </w:style>
  <w:style w:type="character" w:customStyle="1" w:styleId="WW8Num11z2">
    <w:name w:val="WW8Num11z2"/>
    <w:rsid w:val="009D6F8F"/>
    <w:rPr>
      <w:rFonts w:ascii="Wingdings" w:hAnsi="Wingdings"/>
    </w:rPr>
  </w:style>
  <w:style w:type="character" w:customStyle="1" w:styleId="WW8Num14z1">
    <w:name w:val="WW8Num14z1"/>
    <w:rsid w:val="009D6F8F"/>
    <w:rPr>
      <w:rFonts w:ascii="Courier New" w:hAnsi="Courier New" w:cs="Courier New"/>
    </w:rPr>
  </w:style>
  <w:style w:type="character" w:customStyle="1" w:styleId="WW8Num14z2">
    <w:name w:val="WW8Num14z2"/>
    <w:rsid w:val="009D6F8F"/>
    <w:rPr>
      <w:rFonts w:ascii="Wingdings" w:hAnsi="Wingdings"/>
    </w:rPr>
  </w:style>
  <w:style w:type="character" w:customStyle="1" w:styleId="WW8Num15z1">
    <w:name w:val="WW8Num15z1"/>
    <w:rsid w:val="009D6F8F"/>
    <w:rPr>
      <w:rFonts w:ascii="Courier New" w:hAnsi="Courier New" w:cs="Courier New"/>
    </w:rPr>
  </w:style>
  <w:style w:type="character" w:customStyle="1" w:styleId="WW8Num15z2">
    <w:name w:val="WW8Num15z2"/>
    <w:rsid w:val="009D6F8F"/>
    <w:rPr>
      <w:rFonts w:ascii="Wingdings" w:hAnsi="Wingdings"/>
    </w:rPr>
  </w:style>
  <w:style w:type="character" w:customStyle="1" w:styleId="WW8Num16z1">
    <w:name w:val="WW8Num16z1"/>
    <w:rsid w:val="009D6F8F"/>
    <w:rPr>
      <w:rFonts w:ascii="Courier New" w:hAnsi="Courier New" w:cs="Courier New"/>
    </w:rPr>
  </w:style>
  <w:style w:type="character" w:customStyle="1" w:styleId="WW8Num16z2">
    <w:name w:val="WW8Num16z2"/>
    <w:rsid w:val="009D6F8F"/>
    <w:rPr>
      <w:rFonts w:ascii="Wingdings" w:hAnsi="Wingdings"/>
    </w:rPr>
  </w:style>
  <w:style w:type="character" w:customStyle="1" w:styleId="WW8Num16z3">
    <w:name w:val="WW8Num16z3"/>
    <w:rsid w:val="009D6F8F"/>
    <w:rPr>
      <w:rFonts w:ascii="Symbol" w:hAnsi="Symbol"/>
    </w:rPr>
  </w:style>
  <w:style w:type="character" w:customStyle="1" w:styleId="WW8Num17z1">
    <w:name w:val="WW8Num17z1"/>
    <w:rsid w:val="009D6F8F"/>
    <w:rPr>
      <w:rFonts w:ascii="Courier New" w:hAnsi="Courier New" w:cs="Courier New"/>
    </w:rPr>
  </w:style>
  <w:style w:type="character" w:customStyle="1" w:styleId="WW8Num17z2">
    <w:name w:val="WW8Num17z2"/>
    <w:rsid w:val="009D6F8F"/>
    <w:rPr>
      <w:rFonts w:ascii="Wingdings" w:hAnsi="Wingdings"/>
    </w:rPr>
  </w:style>
  <w:style w:type="character" w:customStyle="1" w:styleId="WW8Num17z3">
    <w:name w:val="WW8Num17z3"/>
    <w:rsid w:val="009D6F8F"/>
    <w:rPr>
      <w:rFonts w:ascii="Symbol" w:hAnsi="Symbol"/>
    </w:rPr>
  </w:style>
  <w:style w:type="character" w:customStyle="1" w:styleId="WW8Num19z2">
    <w:name w:val="WW8Num19z2"/>
    <w:rsid w:val="009D6F8F"/>
    <w:rPr>
      <w:rFonts w:ascii="Wingdings" w:hAnsi="Wingdings"/>
    </w:rPr>
  </w:style>
  <w:style w:type="character" w:customStyle="1" w:styleId="WW8Num22z3">
    <w:name w:val="WW8Num22z3"/>
    <w:rsid w:val="009D6F8F"/>
    <w:rPr>
      <w:i/>
      <w:sz w:val="24"/>
    </w:rPr>
  </w:style>
  <w:style w:type="character" w:customStyle="1" w:styleId="WW8Num30z2">
    <w:name w:val="WW8Num30z2"/>
    <w:rsid w:val="009D6F8F"/>
    <w:rPr>
      <w:rFonts w:ascii="Wingdings" w:hAnsi="Wingdings"/>
    </w:rPr>
  </w:style>
  <w:style w:type="character" w:customStyle="1" w:styleId="WW8Num30z3">
    <w:name w:val="WW8Num30z3"/>
    <w:rsid w:val="009D6F8F"/>
    <w:rPr>
      <w:rFonts w:ascii="Symbol" w:hAnsi="Symbol"/>
    </w:rPr>
  </w:style>
  <w:style w:type="character" w:customStyle="1" w:styleId="WW8Num32z1">
    <w:name w:val="WW8Num32z1"/>
    <w:rsid w:val="009D6F8F"/>
    <w:rPr>
      <w:rFonts w:ascii="Courier New" w:hAnsi="Courier New" w:cs="Courier New"/>
    </w:rPr>
  </w:style>
  <w:style w:type="character" w:customStyle="1" w:styleId="WW8Num32z2">
    <w:name w:val="WW8Num32z2"/>
    <w:rsid w:val="009D6F8F"/>
    <w:rPr>
      <w:rFonts w:ascii="Wingdings" w:hAnsi="Wingdings"/>
    </w:rPr>
  </w:style>
  <w:style w:type="character" w:customStyle="1" w:styleId="WW8Num32z3">
    <w:name w:val="WW8Num32z3"/>
    <w:rsid w:val="009D6F8F"/>
    <w:rPr>
      <w:rFonts w:ascii="Symbol" w:hAnsi="Symbol"/>
    </w:rPr>
  </w:style>
  <w:style w:type="character" w:customStyle="1" w:styleId="WW8Num33z1">
    <w:name w:val="WW8Num33z1"/>
    <w:rsid w:val="009D6F8F"/>
    <w:rPr>
      <w:rFonts w:ascii="Courier New" w:hAnsi="Courier New" w:cs="Courier New"/>
    </w:rPr>
  </w:style>
  <w:style w:type="character" w:customStyle="1" w:styleId="WW8Num33z2">
    <w:name w:val="WW8Num33z2"/>
    <w:rsid w:val="009D6F8F"/>
    <w:rPr>
      <w:rFonts w:ascii="Wingdings" w:hAnsi="Wingdings"/>
    </w:rPr>
  </w:style>
  <w:style w:type="character" w:customStyle="1" w:styleId="WW8Num34z1">
    <w:name w:val="WW8Num34z1"/>
    <w:rsid w:val="009D6F8F"/>
    <w:rPr>
      <w:rFonts w:ascii="Courier New" w:hAnsi="Courier New" w:cs="Courier New"/>
    </w:rPr>
  </w:style>
  <w:style w:type="character" w:customStyle="1" w:styleId="WW8Num34z2">
    <w:name w:val="WW8Num34z2"/>
    <w:rsid w:val="009D6F8F"/>
    <w:rPr>
      <w:rFonts w:ascii="Wingdings" w:hAnsi="Wingdings"/>
    </w:rPr>
  </w:style>
  <w:style w:type="character" w:customStyle="1" w:styleId="WW8Num34z3">
    <w:name w:val="WW8Num34z3"/>
    <w:rsid w:val="009D6F8F"/>
    <w:rPr>
      <w:rFonts w:ascii="Symbol" w:hAnsi="Symbol"/>
    </w:rPr>
  </w:style>
  <w:style w:type="character" w:customStyle="1" w:styleId="WW8Num40z1">
    <w:name w:val="WW8Num40z1"/>
    <w:rsid w:val="009D6F8F"/>
    <w:rPr>
      <w:rFonts w:ascii="Courier New" w:hAnsi="Courier New" w:cs="Wingdings"/>
    </w:rPr>
  </w:style>
  <w:style w:type="character" w:customStyle="1" w:styleId="WW8Num40z2">
    <w:name w:val="WW8Num40z2"/>
    <w:rsid w:val="009D6F8F"/>
    <w:rPr>
      <w:rFonts w:ascii="Wingdings" w:hAnsi="Wingdings"/>
    </w:rPr>
  </w:style>
  <w:style w:type="character" w:customStyle="1" w:styleId="WW8Num40z3">
    <w:name w:val="WW8Num40z3"/>
    <w:rsid w:val="009D6F8F"/>
    <w:rPr>
      <w:rFonts w:ascii="Symbol" w:hAnsi="Symbol"/>
    </w:rPr>
  </w:style>
  <w:style w:type="character" w:customStyle="1" w:styleId="WW8Num43z1">
    <w:name w:val="WW8Num43z1"/>
    <w:rsid w:val="009D6F8F"/>
    <w:rPr>
      <w:rFonts w:ascii="Courier New" w:hAnsi="Courier New" w:cs="Courier New"/>
    </w:rPr>
  </w:style>
  <w:style w:type="character" w:customStyle="1" w:styleId="WW8Num43z2">
    <w:name w:val="WW8Num43z2"/>
    <w:rsid w:val="009D6F8F"/>
    <w:rPr>
      <w:rFonts w:ascii="Wingdings" w:hAnsi="Wingdings"/>
    </w:rPr>
  </w:style>
  <w:style w:type="character" w:customStyle="1" w:styleId="WW8Num44z2">
    <w:name w:val="WW8Num44z2"/>
    <w:rsid w:val="009D6F8F"/>
    <w:rPr>
      <w:rFonts w:ascii="Wingdings" w:hAnsi="Wingdings"/>
    </w:rPr>
  </w:style>
  <w:style w:type="character" w:customStyle="1" w:styleId="WW8Num45z3">
    <w:name w:val="WW8Num45z3"/>
    <w:rsid w:val="009D6F8F"/>
    <w:rPr>
      <w:rFonts w:ascii="Symbol" w:hAnsi="Symbol"/>
    </w:rPr>
  </w:style>
  <w:style w:type="character" w:customStyle="1" w:styleId="WW8Num52z3">
    <w:name w:val="WW8Num52z3"/>
    <w:rsid w:val="009D6F8F"/>
    <w:rPr>
      <w:rFonts w:ascii="Symbol" w:hAnsi="Symbol"/>
    </w:rPr>
  </w:style>
  <w:style w:type="character" w:customStyle="1" w:styleId="WW8Num53z3">
    <w:name w:val="WW8Num53z3"/>
    <w:rsid w:val="009D6F8F"/>
    <w:rPr>
      <w:rFonts w:ascii="Symbol" w:hAnsi="Symbol"/>
    </w:rPr>
  </w:style>
  <w:style w:type="character" w:customStyle="1" w:styleId="WW8Num53z4">
    <w:name w:val="WW8Num53z4"/>
    <w:rsid w:val="009D6F8F"/>
    <w:rPr>
      <w:rFonts w:ascii="Courier New" w:hAnsi="Courier New" w:cs="Courier New"/>
    </w:rPr>
  </w:style>
  <w:style w:type="character" w:customStyle="1" w:styleId="WW8Num53z5">
    <w:name w:val="WW8Num53z5"/>
    <w:rsid w:val="009D6F8F"/>
    <w:rPr>
      <w:rFonts w:ascii="Wingdings" w:hAnsi="Wingdings"/>
    </w:rPr>
  </w:style>
  <w:style w:type="character" w:customStyle="1" w:styleId="WW8Num55z3">
    <w:name w:val="WW8Num55z3"/>
    <w:rsid w:val="009D6F8F"/>
    <w:rPr>
      <w:rFonts w:ascii="Symbol" w:hAnsi="Symbol"/>
    </w:rPr>
  </w:style>
  <w:style w:type="character" w:customStyle="1" w:styleId="WW8Num61z3">
    <w:name w:val="WW8Num61z3"/>
    <w:rsid w:val="009D6F8F"/>
    <w:rPr>
      <w:rFonts w:ascii="Symbol" w:hAnsi="Symbol"/>
    </w:rPr>
  </w:style>
  <w:style w:type="character" w:customStyle="1" w:styleId="WW8Num63z1">
    <w:name w:val="WW8Num63z1"/>
    <w:rsid w:val="009D6F8F"/>
    <w:rPr>
      <w:rFonts w:ascii="Courier New" w:hAnsi="Courier New" w:cs="Courier New"/>
    </w:rPr>
  </w:style>
  <w:style w:type="character" w:customStyle="1" w:styleId="WW8Num63z2">
    <w:name w:val="WW8Num63z2"/>
    <w:rsid w:val="009D6F8F"/>
    <w:rPr>
      <w:rFonts w:ascii="Wingdings" w:hAnsi="Wingdings"/>
    </w:rPr>
  </w:style>
  <w:style w:type="character" w:customStyle="1" w:styleId="WW8Num63z3">
    <w:name w:val="WW8Num63z3"/>
    <w:rsid w:val="009D6F8F"/>
    <w:rPr>
      <w:rFonts w:ascii="Symbol" w:hAnsi="Symbol"/>
    </w:rPr>
  </w:style>
  <w:style w:type="character" w:customStyle="1" w:styleId="WW8Num64z3">
    <w:name w:val="WW8Num64z3"/>
    <w:rsid w:val="009D6F8F"/>
    <w:rPr>
      <w:rFonts w:ascii="Symbol" w:hAnsi="Symbol"/>
    </w:rPr>
  </w:style>
  <w:style w:type="character" w:customStyle="1" w:styleId="WW8Num66z0">
    <w:name w:val="WW8Num66z0"/>
    <w:rsid w:val="009D6F8F"/>
    <w:rPr>
      <w:rFonts w:ascii="Times New Roman" w:hAnsi="Times New Roman"/>
      <w:sz w:val="24"/>
    </w:rPr>
  </w:style>
  <w:style w:type="character" w:customStyle="1" w:styleId="WW8Num68z0">
    <w:name w:val="WW8Num68z0"/>
    <w:rsid w:val="009D6F8F"/>
    <w:rPr>
      <w:rFonts w:ascii="Courier New" w:hAnsi="Courier New"/>
    </w:rPr>
  </w:style>
  <w:style w:type="character" w:customStyle="1" w:styleId="WW8Num68z1">
    <w:name w:val="WW8Num68z1"/>
    <w:rsid w:val="009D6F8F"/>
    <w:rPr>
      <w:rFonts w:ascii="Symbol" w:hAnsi="Symbol"/>
    </w:rPr>
  </w:style>
  <w:style w:type="character" w:customStyle="1" w:styleId="WW8Num68z2">
    <w:name w:val="WW8Num68z2"/>
    <w:rsid w:val="009D6F8F"/>
    <w:rPr>
      <w:rFonts w:ascii="Wingdings" w:hAnsi="Wingdings"/>
    </w:rPr>
  </w:style>
  <w:style w:type="character" w:customStyle="1" w:styleId="WW8Num68z4">
    <w:name w:val="WW8Num68z4"/>
    <w:rsid w:val="009D6F8F"/>
    <w:rPr>
      <w:rFonts w:ascii="Courier New" w:hAnsi="Courier New" w:cs="Courier New"/>
    </w:rPr>
  </w:style>
  <w:style w:type="character" w:customStyle="1" w:styleId="WW8Num69z0">
    <w:name w:val="WW8Num69z0"/>
    <w:rsid w:val="009D6F8F"/>
    <w:rPr>
      <w:rFonts w:ascii="Symbol" w:hAnsi="Symbol"/>
    </w:rPr>
  </w:style>
  <w:style w:type="character" w:customStyle="1" w:styleId="WW8Num69z1">
    <w:name w:val="WW8Num69z1"/>
    <w:rsid w:val="009D6F8F"/>
    <w:rPr>
      <w:rFonts w:ascii="Courier New" w:hAnsi="Courier New" w:cs="Courier New"/>
    </w:rPr>
  </w:style>
  <w:style w:type="character" w:customStyle="1" w:styleId="WW8Num69z2">
    <w:name w:val="WW8Num69z2"/>
    <w:rsid w:val="009D6F8F"/>
    <w:rPr>
      <w:rFonts w:ascii="Wingdings" w:hAnsi="Wingdings"/>
    </w:rPr>
  </w:style>
  <w:style w:type="character" w:customStyle="1" w:styleId="WW8Num70z0">
    <w:name w:val="WW8Num70z0"/>
    <w:rsid w:val="009D6F8F"/>
    <w:rPr>
      <w:rFonts w:ascii="Wingdings" w:hAnsi="Wingdings"/>
      <w:sz w:val="18"/>
    </w:rPr>
  </w:style>
  <w:style w:type="character" w:customStyle="1" w:styleId="WW8Num70z1">
    <w:name w:val="WW8Num70z1"/>
    <w:rsid w:val="009D6F8F"/>
    <w:rPr>
      <w:rFonts w:ascii="Courier New" w:hAnsi="Courier New" w:cs="Courier New"/>
    </w:rPr>
  </w:style>
  <w:style w:type="character" w:customStyle="1" w:styleId="WW8Num70z2">
    <w:name w:val="WW8Num70z2"/>
    <w:rsid w:val="009D6F8F"/>
    <w:rPr>
      <w:rFonts w:ascii="Wingdings" w:hAnsi="Wingdings"/>
    </w:rPr>
  </w:style>
  <w:style w:type="character" w:customStyle="1" w:styleId="WW8Num70z3">
    <w:name w:val="WW8Num70z3"/>
    <w:rsid w:val="009D6F8F"/>
    <w:rPr>
      <w:rFonts w:ascii="Symbol" w:hAnsi="Symbol"/>
    </w:rPr>
  </w:style>
  <w:style w:type="character" w:customStyle="1" w:styleId="WW8Num71z0">
    <w:name w:val="WW8Num71z0"/>
    <w:rsid w:val="009D6F8F"/>
    <w:rPr>
      <w:rFonts w:ascii="Symbol" w:hAnsi="Symbol"/>
    </w:rPr>
  </w:style>
  <w:style w:type="character" w:customStyle="1" w:styleId="WW8Num71z1">
    <w:name w:val="WW8Num71z1"/>
    <w:rsid w:val="009D6F8F"/>
    <w:rPr>
      <w:rFonts w:ascii="Courier New" w:hAnsi="Courier New" w:cs="Courier New"/>
    </w:rPr>
  </w:style>
  <w:style w:type="character" w:customStyle="1" w:styleId="WW8Num71z2">
    <w:name w:val="WW8Num71z2"/>
    <w:rsid w:val="009D6F8F"/>
    <w:rPr>
      <w:rFonts w:ascii="Wingdings" w:hAnsi="Wingdings"/>
    </w:rPr>
  </w:style>
  <w:style w:type="character" w:customStyle="1" w:styleId="WW8Num72z1">
    <w:name w:val="WW8Num72z1"/>
    <w:rsid w:val="009D6F8F"/>
    <w:rPr>
      <w:rFonts w:ascii="Courier New" w:hAnsi="Courier New" w:cs="Courier New"/>
    </w:rPr>
  </w:style>
  <w:style w:type="character" w:customStyle="1" w:styleId="WW8Num72z2">
    <w:name w:val="WW8Num72z2"/>
    <w:rsid w:val="009D6F8F"/>
    <w:rPr>
      <w:rFonts w:ascii="Wingdings" w:hAnsi="Wingdings"/>
    </w:rPr>
  </w:style>
  <w:style w:type="character" w:customStyle="1" w:styleId="WW8Num72z3">
    <w:name w:val="WW8Num72z3"/>
    <w:rsid w:val="009D6F8F"/>
    <w:rPr>
      <w:rFonts w:ascii="Symbol" w:hAnsi="Symbol"/>
    </w:rPr>
  </w:style>
  <w:style w:type="character" w:customStyle="1" w:styleId="WW8Num73z2">
    <w:name w:val="WW8Num73z2"/>
    <w:rsid w:val="009D6F8F"/>
    <w:rPr>
      <w:rFonts w:ascii="Wingdings" w:hAnsi="Wingdings"/>
    </w:rPr>
  </w:style>
  <w:style w:type="character" w:customStyle="1" w:styleId="WW8Num74z0">
    <w:name w:val="WW8Num74z0"/>
    <w:rsid w:val="009D6F8F"/>
    <w:rPr>
      <w:rFonts w:ascii="Symbol" w:hAnsi="Symbol"/>
    </w:rPr>
  </w:style>
  <w:style w:type="character" w:customStyle="1" w:styleId="WW8Num74z1">
    <w:name w:val="WW8Num74z1"/>
    <w:rsid w:val="009D6F8F"/>
    <w:rPr>
      <w:rFonts w:ascii="Courier New" w:hAnsi="Courier New" w:cs="Wingdings"/>
    </w:rPr>
  </w:style>
  <w:style w:type="character" w:customStyle="1" w:styleId="WW8Num74z2">
    <w:name w:val="WW8Num74z2"/>
    <w:rsid w:val="009D6F8F"/>
    <w:rPr>
      <w:rFonts w:ascii="Wingdings" w:hAnsi="Wingdings"/>
    </w:rPr>
  </w:style>
  <w:style w:type="character" w:customStyle="1" w:styleId="WW8Num75z1">
    <w:name w:val="WW8Num75z1"/>
    <w:rsid w:val="009D6F8F"/>
    <w:rPr>
      <w:rFonts w:ascii="Courier New" w:hAnsi="Courier New" w:cs="Courier New"/>
    </w:rPr>
  </w:style>
  <w:style w:type="character" w:customStyle="1" w:styleId="WW8Num75z2">
    <w:name w:val="WW8Num75z2"/>
    <w:rsid w:val="009D6F8F"/>
    <w:rPr>
      <w:rFonts w:ascii="Wingdings" w:hAnsi="Wingdings"/>
    </w:rPr>
  </w:style>
  <w:style w:type="character" w:customStyle="1" w:styleId="WW8Num75z3">
    <w:name w:val="WW8Num75z3"/>
    <w:rsid w:val="009D6F8F"/>
    <w:rPr>
      <w:rFonts w:ascii="Symbol" w:hAnsi="Symbol"/>
    </w:rPr>
  </w:style>
  <w:style w:type="character" w:customStyle="1" w:styleId="WW8Num76z2">
    <w:name w:val="WW8Num76z2"/>
    <w:rsid w:val="009D6F8F"/>
    <w:rPr>
      <w:rFonts w:ascii="Wingdings" w:hAnsi="Wingdings"/>
    </w:rPr>
  </w:style>
  <w:style w:type="character" w:customStyle="1" w:styleId="WW8Num76z4">
    <w:name w:val="WW8Num76z4"/>
    <w:rsid w:val="009D6F8F"/>
    <w:rPr>
      <w:rFonts w:ascii="Courier New" w:hAnsi="Courier New" w:cs="Courier New"/>
    </w:rPr>
  </w:style>
  <w:style w:type="character" w:customStyle="1" w:styleId="WW8Num77z0">
    <w:name w:val="WW8Num77z0"/>
    <w:rsid w:val="009D6F8F"/>
    <w:rPr>
      <w:rFonts w:ascii="Symbol" w:hAnsi="Symbol"/>
      <w:color w:val="auto"/>
      <w:sz w:val="24"/>
      <w:szCs w:val="16"/>
    </w:rPr>
  </w:style>
  <w:style w:type="character" w:customStyle="1" w:styleId="WW8Num77z1">
    <w:name w:val="WW8Num77z1"/>
    <w:rsid w:val="009D6F8F"/>
    <w:rPr>
      <w:rFonts w:ascii="Courier New" w:hAnsi="Courier New" w:cs="Wingdings"/>
    </w:rPr>
  </w:style>
  <w:style w:type="character" w:customStyle="1" w:styleId="WW8Num77z2">
    <w:name w:val="WW8Num77z2"/>
    <w:rsid w:val="009D6F8F"/>
    <w:rPr>
      <w:rFonts w:ascii="Wingdings" w:hAnsi="Wingdings"/>
    </w:rPr>
  </w:style>
  <w:style w:type="character" w:customStyle="1" w:styleId="WW8Num77z3">
    <w:name w:val="WW8Num77z3"/>
    <w:rsid w:val="009D6F8F"/>
    <w:rPr>
      <w:rFonts w:ascii="Symbol" w:hAnsi="Symbol"/>
    </w:rPr>
  </w:style>
  <w:style w:type="character" w:customStyle="1" w:styleId="WW8Num78z1">
    <w:name w:val="WW8Num78z1"/>
    <w:rsid w:val="009D6F8F"/>
    <w:rPr>
      <w:rFonts w:ascii="Symbol" w:hAnsi="Symbol"/>
      <w:sz w:val="24"/>
    </w:rPr>
  </w:style>
  <w:style w:type="character" w:customStyle="1" w:styleId="WW8Num79z2">
    <w:name w:val="WW8Num79z2"/>
    <w:rsid w:val="009D6F8F"/>
    <w:rPr>
      <w:rFonts w:ascii="Wingdings" w:hAnsi="Wingdings"/>
    </w:rPr>
  </w:style>
  <w:style w:type="character" w:customStyle="1" w:styleId="WW8Num79z3">
    <w:name w:val="WW8Num79z3"/>
    <w:rsid w:val="009D6F8F"/>
    <w:rPr>
      <w:rFonts w:ascii="Symbol" w:hAnsi="Symbol"/>
    </w:rPr>
  </w:style>
  <w:style w:type="character" w:customStyle="1" w:styleId="WW8Num79z4">
    <w:name w:val="WW8Num79z4"/>
    <w:rsid w:val="009D6F8F"/>
    <w:rPr>
      <w:rFonts w:ascii="Courier New" w:hAnsi="Courier New" w:cs="Courier New"/>
    </w:rPr>
  </w:style>
  <w:style w:type="character" w:customStyle="1" w:styleId="WW8Num80z0">
    <w:name w:val="WW8Num80z0"/>
    <w:rsid w:val="009D6F8F"/>
    <w:rPr>
      <w:b/>
    </w:rPr>
  </w:style>
  <w:style w:type="character" w:customStyle="1" w:styleId="WW8Num82z0">
    <w:name w:val="WW8Num82z0"/>
    <w:rsid w:val="009D6F8F"/>
    <w:rPr>
      <w:rFonts w:ascii="Symbol" w:hAnsi="Symbol"/>
      <w:color w:val="auto"/>
      <w:sz w:val="24"/>
      <w:szCs w:val="16"/>
    </w:rPr>
  </w:style>
  <w:style w:type="character" w:customStyle="1" w:styleId="WW8Num82z1">
    <w:name w:val="WW8Num82z1"/>
    <w:rsid w:val="009D6F8F"/>
    <w:rPr>
      <w:rFonts w:ascii="Courier New" w:hAnsi="Courier New" w:cs="Courier New"/>
    </w:rPr>
  </w:style>
  <w:style w:type="character" w:customStyle="1" w:styleId="WW8Num82z2">
    <w:name w:val="WW8Num82z2"/>
    <w:rsid w:val="009D6F8F"/>
    <w:rPr>
      <w:rFonts w:ascii="Wingdings" w:hAnsi="Wingdings"/>
    </w:rPr>
  </w:style>
  <w:style w:type="character" w:customStyle="1" w:styleId="WW8Num82z3">
    <w:name w:val="WW8Num82z3"/>
    <w:rsid w:val="009D6F8F"/>
    <w:rPr>
      <w:rFonts w:ascii="Symbol" w:hAnsi="Symbol"/>
    </w:rPr>
  </w:style>
  <w:style w:type="character" w:customStyle="1" w:styleId="WW8Num85z1">
    <w:name w:val="WW8Num85z1"/>
    <w:rsid w:val="009D6F8F"/>
    <w:rPr>
      <w:rFonts w:ascii="Courier New" w:hAnsi="Courier New" w:cs="Courier New"/>
    </w:rPr>
  </w:style>
  <w:style w:type="character" w:customStyle="1" w:styleId="WW8Num85z2">
    <w:name w:val="WW8Num85z2"/>
    <w:rsid w:val="009D6F8F"/>
    <w:rPr>
      <w:rFonts w:ascii="Wingdings" w:hAnsi="Wingdings"/>
    </w:rPr>
  </w:style>
  <w:style w:type="character" w:customStyle="1" w:styleId="WW8Num87z0">
    <w:name w:val="WW8Num87z0"/>
    <w:rsid w:val="009D6F8F"/>
    <w:rPr>
      <w:rFonts w:ascii="Symbol" w:hAnsi="Symbol"/>
    </w:rPr>
  </w:style>
  <w:style w:type="character" w:customStyle="1" w:styleId="WW8Num87z1">
    <w:name w:val="WW8Num87z1"/>
    <w:rsid w:val="009D6F8F"/>
    <w:rPr>
      <w:rFonts w:ascii="Courier New" w:hAnsi="Courier New" w:cs="Courier New"/>
    </w:rPr>
  </w:style>
  <w:style w:type="character" w:customStyle="1" w:styleId="WW8Num87z2">
    <w:name w:val="WW8Num87z2"/>
    <w:rsid w:val="009D6F8F"/>
    <w:rPr>
      <w:rFonts w:ascii="Wingdings" w:hAnsi="Wingdings"/>
    </w:rPr>
  </w:style>
  <w:style w:type="character" w:customStyle="1" w:styleId="WW8Num88z0">
    <w:name w:val="WW8Num88z0"/>
    <w:rsid w:val="009D6F8F"/>
    <w:rPr>
      <w:rFonts w:ascii="Symbol" w:hAnsi="Symbol"/>
    </w:rPr>
  </w:style>
  <w:style w:type="character" w:customStyle="1" w:styleId="WW8Num89z0">
    <w:name w:val="WW8Num89z0"/>
    <w:rsid w:val="009D6F8F"/>
    <w:rPr>
      <w:rFonts w:ascii="Symbol" w:hAnsi="Symbol"/>
      <w:color w:val="auto"/>
    </w:rPr>
  </w:style>
  <w:style w:type="character" w:customStyle="1" w:styleId="WW8Num90z0">
    <w:name w:val="WW8Num90z0"/>
    <w:rsid w:val="009D6F8F"/>
    <w:rPr>
      <w:rFonts w:ascii="Symbol" w:hAnsi="Symbol"/>
    </w:rPr>
  </w:style>
  <w:style w:type="character" w:customStyle="1" w:styleId="WW8Num90z1">
    <w:name w:val="WW8Num90z1"/>
    <w:rsid w:val="009D6F8F"/>
    <w:rPr>
      <w:rFonts w:ascii="Courier New" w:hAnsi="Courier New" w:cs="MS Mincho"/>
    </w:rPr>
  </w:style>
  <w:style w:type="character" w:customStyle="1" w:styleId="WW8Num90z2">
    <w:name w:val="WW8Num90z2"/>
    <w:rsid w:val="009D6F8F"/>
    <w:rPr>
      <w:rFonts w:ascii="Wingdings" w:hAnsi="Wingdings"/>
    </w:rPr>
  </w:style>
  <w:style w:type="character" w:customStyle="1" w:styleId="WW8Num91z0">
    <w:name w:val="WW8Num91z0"/>
    <w:rsid w:val="009D6F8F"/>
    <w:rPr>
      <w:rFonts w:ascii="Symbol" w:hAnsi="Symbol"/>
    </w:rPr>
  </w:style>
  <w:style w:type="character" w:customStyle="1" w:styleId="WW8Num93z0">
    <w:name w:val="WW8Num93z0"/>
    <w:rsid w:val="009D6F8F"/>
    <w:rPr>
      <w:rFonts w:ascii="Times New Roman" w:hAnsi="Times New Roman" w:cs="Times New Roman"/>
    </w:rPr>
  </w:style>
  <w:style w:type="character" w:customStyle="1" w:styleId="WW8Num93z1">
    <w:name w:val="WW8Num93z1"/>
    <w:rsid w:val="009D6F8F"/>
    <w:rPr>
      <w:rFonts w:ascii="Courier New" w:hAnsi="Courier New" w:cs="Courier New"/>
    </w:rPr>
  </w:style>
  <w:style w:type="character" w:customStyle="1" w:styleId="WW8Num93z2">
    <w:name w:val="WW8Num93z2"/>
    <w:rsid w:val="009D6F8F"/>
    <w:rPr>
      <w:rFonts w:ascii="Wingdings" w:hAnsi="Wingdings"/>
    </w:rPr>
  </w:style>
  <w:style w:type="character" w:customStyle="1" w:styleId="WW8Num93z3">
    <w:name w:val="WW8Num93z3"/>
    <w:rsid w:val="009D6F8F"/>
    <w:rPr>
      <w:rFonts w:ascii="Symbol" w:hAnsi="Symbol"/>
    </w:rPr>
  </w:style>
  <w:style w:type="character" w:customStyle="1" w:styleId="WW8Num95z0">
    <w:name w:val="WW8Num95z0"/>
    <w:rsid w:val="009D6F8F"/>
    <w:rPr>
      <w:rFonts w:ascii="Times New Roman" w:hAnsi="Times New Roman"/>
      <w:sz w:val="24"/>
    </w:rPr>
  </w:style>
  <w:style w:type="character" w:customStyle="1" w:styleId="WW8Num96z0">
    <w:name w:val="WW8Num96z0"/>
    <w:rsid w:val="009D6F8F"/>
    <w:rPr>
      <w:rFonts w:ascii="Symbol" w:hAnsi="Symbol"/>
    </w:rPr>
  </w:style>
  <w:style w:type="character" w:customStyle="1" w:styleId="WW8Num96z1">
    <w:name w:val="WW8Num96z1"/>
    <w:rsid w:val="009D6F8F"/>
    <w:rPr>
      <w:rFonts w:ascii="Courier New" w:hAnsi="Courier New" w:cs="Courier New"/>
    </w:rPr>
  </w:style>
  <w:style w:type="character" w:customStyle="1" w:styleId="WW8Num96z2">
    <w:name w:val="WW8Num96z2"/>
    <w:rsid w:val="009D6F8F"/>
    <w:rPr>
      <w:rFonts w:ascii="Wingdings" w:hAnsi="Wingdings"/>
    </w:rPr>
  </w:style>
  <w:style w:type="character" w:customStyle="1" w:styleId="WW8Num97z0">
    <w:name w:val="WW8Num97z0"/>
    <w:rsid w:val="009D6F8F"/>
    <w:rPr>
      <w:rFonts w:ascii="Courier New" w:hAnsi="Courier New"/>
    </w:rPr>
  </w:style>
  <w:style w:type="character" w:customStyle="1" w:styleId="WW8Num97z1">
    <w:name w:val="WW8Num97z1"/>
    <w:rsid w:val="009D6F8F"/>
    <w:rPr>
      <w:rFonts w:ascii="Wingdings" w:hAnsi="Wingdings"/>
      <w:sz w:val="18"/>
    </w:rPr>
  </w:style>
  <w:style w:type="character" w:customStyle="1" w:styleId="WW8Num97z2">
    <w:name w:val="WW8Num97z2"/>
    <w:rsid w:val="009D6F8F"/>
    <w:rPr>
      <w:rFonts w:ascii="Wingdings" w:hAnsi="Wingdings"/>
    </w:rPr>
  </w:style>
  <w:style w:type="character" w:customStyle="1" w:styleId="WW8Num97z3">
    <w:name w:val="WW8Num97z3"/>
    <w:rsid w:val="009D6F8F"/>
    <w:rPr>
      <w:rFonts w:ascii="Symbol" w:hAnsi="Symbol"/>
    </w:rPr>
  </w:style>
  <w:style w:type="character" w:customStyle="1" w:styleId="WW8Num97z4">
    <w:name w:val="WW8Num97z4"/>
    <w:rsid w:val="009D6F8F"/>
    <w:rPr>
      <w:rFonts w:ascii="Courier New" w:hAnsi="Courier New" w:cs="Courier New"/>
    </w:rPr>
  </w:style>
  <w:style w:type="character" w:customStyle="1" w:styleId="WW8Num98z0">
    <w:name w:val="WW8Num98z0"/>
    <w:rsid w:val="009D6F8F"/>
    <w:rPr>
      <w:rFonts w:ascii="Courier New" w:hAnsi="Courier New"/>
    </w:rPr>
  </w:style>
  <w:style w:type="character" w:customStyle="1" w:styleId="WW8Num98z1">
    <w:name w:val="WW8Num98z1"/>
    <w:rsid w:val="009D6F8F"/>
    <w:rPr>
      <w:rFonts w:ascii="Symbol" w:hAnsi="Symbol"/>
    </w:rPr>
  </w:style>
  <w:style w:type="character" w:customStyle="1" w:styleId="WW8Num98z2">
    <w:name w:val="WW8Num98z2"/>
    <w:rsid w:val="009D6F8F"/>
    <w:rPr>
      <w:rFonts w:ascii="Wingdings" w:hAnsi="Wingdings"/>
    </w:rPr>
  </w:style>
  <w:style w:type="character" w:customStyle="1" w:styleId="WW8Num98z4">
    <w:name w:val="WW8Num98z4"/>
    <w:rsid w:val="009D6F8F"/>
    <w:rPr>
      <w:rFonts w:ascii="Courier New" w:hAnsi="Courier New" w:cs="Courier New"/>
    </w:rPr>
  </w:style>
  <w:style w:type="character" w:customStyle="1" w:styleId="WW8Num99z0">
    <w:name w:val="WW8Num99z0"/>
    <w:rsid w:val="009D6F8F"/>
    <w:rPr>
      <w:sz w:val="26"/>
      <w:szCs w:val="24"/>
    </w:rPr>
  </w:style>
  <w:style w:type="character" w:customStyle="1" w:styleId="WW8Num99z1">
    <w:name w:val="WW8Num99z1"/>
    <w:rsid w:val="009D6F8F"/>
    <w:rPr>
      <w:rFonts w:ascii="Courier New" w:hAnsi="Courier New" w:cs="Courier New"/>
    </w:rPr>
  </w:style>
  <w:style w:type="character" w:customStyle="1" w:styleId="WW8Num99z2">
    <w:name w:val="WW8Num99z2"/>
    <w:rsid w:val="009D6F8F"/>
    <w:rPr>
      <w:rFonts w:ascii="Wingdings" w:hAnsi="Wingdings"/>
    </w:rPr>
  </w:style>
  <w:style w:type="character" w:customStyle="1" w:styleId="WW8Num99z3">
    <w:name w:val="WW8Num99z3"/>
    <w:rsid w:val="009D6F8F"/>
    <w:rPr>
      <w:rFonts w:ascii="Symbol" w:hAnsi="Symbol"/>
    </w:rPr>
  </w:style>
  <w:style w:type="character" w:customStyle="1" w:styleId="WW8Num100z0">
    <w:name w:val="WW8Num100z0"/>
    <w:rsid w:val="009D6F8F"/>
    <w:rPr>
      <w:rFonts w:ascii="Times New Roman" w:hAnsi="Times New Roman"/>
      <w:sz w:val="25"/>
    </w:rPr>
  </w:style>
  <w:style w:type="character" w:customStyle="1" w:styleId="WW8Num102z0">
    <w:name w:val="WW8Num102z0"/>
    <w:rsid w:val="009D6F8F"/>
    <w:rPr>
      <w:rFonts w:ascii="Symbol" w:hAnsi="Symbol"/>
    </w:rPr>
  </w:style>
  <w:style w:type="character" w:customStyle="1" w:styleId="WW8Num102z1">
    <w:name w:val="WW8Num102z1"/>
    <w:rsid w:val="009D6F8F"/>
    <w:rPr>
      <w:rFonts w:ascii="Courier New" w:hAnsi="Courier New" w:cs="Courier New"/>
    </w:rPr>
  </w:style>
  <w:style w:type="character" w:customStyle="1" w:styleId="WW8Num102z2">
    <w:name w:val="WW8Num102z2"/>
    <w:rsid w:val="009D6F8F"/>
    <w:rPr>
      <w:rFonts w:ascii="Wingdings" w:hAnsi="Wingdings"/>
    </w:rPr>
  </w:style>
  <w:style w:type="character" w:customStyle="1" w:styleId="WW8Num104z0">
    <w:name w:val="WW8Num104z0"/>
    <w:rsid w:val="009D6F8F"/>
    <w:rPr>
      <w:rFonts w:ascii="Symbol" w:hAnsi="Symbol"/>
    </w:rPr>
  </w:style>
  <w:style w:type="character" w:customStyle="1" w:styleId="WW8Num104z1">
    <w:name w:val="WW8Num104z1"/>
    <w:rsid w:val="009D6F8F"/>
    <w:rPr>
      <w:rFonts w:ascii="Courier New" w:hAnsi="Courier New" w:cs="Courier New"/>
    </w:rPr>
  </w:style>
  <w:style w:type="character" w:customStyle="1" w:styleId="WW8Num104z2">
    <w:name w:val="WW8Num104z2"/>
    <w:rsid w:val="009D6F8F"/>
    <w:rPr>
      <w:rFonts w:ascii="Wingdings" w:hAnsi="Wingdings"/>
    </w:rPr>
  </w:style>
  <w:style w:type="character" w:customStyle="1" w:styleId="WW8Num105z0">
    <w:name w:val="WW8Num105z0"/>
    <w:rsid w:val="009D6F8F"/>
    <w:rPr>
      <w:rFonts w:ascii="Symbol" w:hAnsi="Symbol"/>
    </w:rPr>
  </w:style>
  <w:style w:type="character" w:customStyle="1" w:styleId="WW8Num105z1">
    <w:name w:val="WW8Num105z1"/>
    <w:rsid w:val="009D6F8F"/>
    <w:rPr>
      <w:rFonts w:ascii="Courier New" w:hAnsi="Courier New" w:cs="Courier New"/>
    </w:rPr>
  </w:style>
  <w:style w:type="character" w:customStyle="1" w:styleId="WW8Num105z2">
    <w:name w:val="WW8Num105z2"/>
    <w:rsid w:val="009D6F8F"/>
    <w:rPr>
      <w:rFonts w:ascii="Wingdings" w:hAnsi="Wingdings"/>
    </w:rPr>
  </w:style>
  <w:style w:type="character" w:customStyle="1" w:styleId="WW8Num106z0">
    <w:name w:val="WW8Num106z0"/>
    <w:rsid w:val="009D6F8F"/>
    <w:rPr>
      <w:rFonts w:ascii="Symbol" w:hAnsi="Symbol"/>
    </w:rPr>
  </w:style>
  <w:style w:type="character" w:customStyle="1" w:styleId="WW8Num106z1">
    <w:name w:val="WW8Num106z1"/>
    <w:rsid w:val="009D6F8F"/>
    <w:rPr>
      <w:rFonts w:ascii="Courier New" w:hAnsi="Courier New" w:cs="MS Mincho"/>
    </w:rPr>
  </w:style>
  <w:style w:type="character" w:customStyle="1" w:styleId="WW8Num106z2">
    <w:name w:val="WW8Num106z2"/>
    <w:rsid w:val="009D6F8F"/>
    <w:rPr>
      <w:rFonts w:ascii="Wingdings" w:hAnsi="Wingdings"/>
    </w:rPr>
  </w:style>
  <w:style w:type="character" w:customStyle="1" w:styleId="WW8Num108z0">
    <w:name w:val="WW8Num108z0"/>
    <w:rsid w:val="009D6F8F"/>
    <w:rPr>
      <w:rFonts w:ascii="Courier New" w:hAnsi="Courier New"/>
    </w:rPr>
  </w:style>
  <w:style w:type="character" w:customStyle="1" w:styleId="WW8Num108z1">
    <w:name w:val="WW8Num108z1"/>
    <w:rsid w:val="009D6F8F"/>
    <w:rPr>
      <w:rFonts w:ascii="Symbol" w:hAnsi="Symbol"/>
    </w:rPr>
  </w:style>
  <w:style w:type="character" w:customStyle="1" w:styleId="WW8Num108z2">
    <w:name w:val="WW8Num108z2"/>
    <w:rsid w:val="009D6F8F"/>
    <w:rPr>
      <w:rFonts w:ascii="Wingdings" w:hAnsi="Wingdings"/>
    </w:rPr>
  </w:style>
  <w:style w:type="character" w:customStyle="1" w:styleId="WW8Num108z4">
    <w:name w:val="WW8Num108z4"/>
    <w:rsid w:val="009D6F8F"/>
    <w:rPr>
      <w:rFonts w:ascii="Courier New" w:hAnsi="Courier New" w:cs="Courier New"/>
    </w:rPr>
  </w:style>
  <w:style w:type="character" w:customStyle="1" w:styleId="WW8Num109z0">
    <w:name w:val="WW8Num109z0"/>
    <w:rsid w:val="009D6F8F"/>
    <w:rPr>
      <w:rFonts w:ascii="Times New Roman" w:hAnsi="Times New Roman" w:cs="Times New Roman"/>
      <w:b w:val="0"/>
      <w:sz w:val="22"/>
    </w:rPr>
  </w:style>
  <w:style w:type="character" w:customStyle="1" w:styleId="WW8Num110z0">
    <w:name w:val="WW8Num110z0"/>
    <w:rsid w:val="009D6F8F"/>
    <w:rPr>
      <w:rFonts w:ascii="Symbol" w:hAnsi="Symbol"/>
    </w:rPr>
  </w:style>
  <w:style w:type="character" w:customStyle="1" w:styleId="WW8Num110z1">
    <w:name w:val="WW8Num110z1"/>
    <w:rsid w:val="009D6F8F"/>
    <w:rPr>
      <w:rFonts w:ascii="Courier New" w:hAnsi="Courier New" w:cs="Courier New"/>
    </w:rPr>
  </w:style>
  <w:style w:type="character" w:customStyle="1" w:styleId="WW8Num110z2">
    <w:name w:val="WW8Num110z2"/>
    <w:rsid w:val="009D6F8F"/>
    <w:rPr>
      <w:rFonts w:ascii="Wingdings" w:hAnsi="Wingdings"/>
    </w:rPr>
  </w:style>
  <w:style w:type="character" w:customStyle="1" w:styleId="WW8Num111z0">
    <w:name w:val="WW8Num111z0"/>
    <w:rsid w:val="009D6F8F"/>
    <w:rPr>
      <w:rFonts w:ascii="Courier New" w:hAnsi="Courier New"/>
    </w:rPr>
  </w:style>
  <w:style w:type="character" w:customStyle="1" w:styleId="WW8Num111z1">
    <w:name w:val="WW8Num111z1"/>
    <w:rsid w:val="009D6F8F"/>
    <w:rPr>
      <w:rFonts w:ascii="Symbol" w:hAnsi="Symbol"/>
    </w:rPr>
  </w:style>
  <w:style w:type="character" w:customStyle="1" w:styleId="WW8Num111z2">
    <w:name w:val="WW8Num111z2"/>
    <w:rsid w:val="009D6F8F"/>
    <w:rPr>
      <w:rFonts w:ascii="Wingdings" w:hAnsi="Wingdings"/>
    </w:rPr>
  </w:style>
  <w:style w:type="character" w:customStyle="1" w:styleId="WW8Num111z4">
    <w:name w:val="WW8Num111z4"/>
    <w:rsid w:val="009D6F8F"/>
    <w:rPr>
      <w:rFonts w:ascii="Courier New" w:hAnsi="Courier New" w:cs="Courier New"/>
    </w:rPr>
  </w:style>
  <w:style w:type="character" w:customStyle="1" w:styleId="WW8Num112z0">
    <w:name w:val="WW8Num112z0"/>
    <w:rsid w:val="009D6F8F"/>
    <w:rPr>
      <w:rFonts w:ascii="Symbol" w:hAnsi="Symbol"/>
    </w:rPr>
  </w:style>
  <w:style w:type="character" w:customStyle="1" w:styleId="WW8Num112z1">
    <w:name w:val="WW8Num112z1"/>
    <w:rsid w:val="009D6F8F"/>
    <w:rPr>
      <w:rFonts w:ascii="Courier New" w:hAnsi="Courier New" w:cs="Courier New"/>
    </w:rPr>
  </w:style>
  <w:style w:type="character" w:customStyle="1" w:styleId="WW8Num112z2">
    <w:name w:val="WW8Num112z2"/>
    <w:rsid w:val="009D6F8F"/>
    <w:rPr>
      <w:rFonts w:ascii="Wingdings" w:hAnsi="Wingdings"/>
    </w:rPr>
  </w:style>
  <w:style w:type="character" w:customStyle="1" w:styleId="WW8Num113z0">
    <w:name w:val="WW8Num113z0"/>
    <w:rsid w:val="009D6F8F"/>
    <w:rPr>
      <w:rFonts w:ascii="Symbol" w:hAnsi="Symbol"/>
    </w:rPr>
  </w:style>
  <w:style w:type="character" w:customStyle="1" w:styleId="WW8Num114z0">
    <w:name w:val="WW8Num114z0"/>
    <w:rsid w:val="009D6F8F"/>
    <w:rPr>
      <w:rFonts w:ascii="Symbol" w:hAnsi="Symbol"/>
    </w:rPr>
  </w:style>
  <w:style w:type="character" w:customStyle="1" w:styleId="WW8Num114z1">
    <w:name w:val="WW8Num114z1"/>
    <w:rsid w:val="009D6F8F"/>
    <w:rPr>
      <w:rFonts w:ascii="Symbol" w:hAnsi="Symbol"/>
      <w:sz w:val="24"/>
    </w:rPr>
  </w:style>
  <w:style w:type="character" w:customStyle="1" w:styleId="WW8Num114z2">
    <w:name w:val="WW8Num114z2"/>
    <w:rsid w:val="009D6F8F"/>
    <w:rPr>
      <w:rFonts w:ascii="Wingdings" w:hAnsi="Wingdings"/>
    </w:rPr>
  </w:style>
  <w:style w:type="character" w:customStyle="1" w:styleId="WW8Num114z4">
    <w:name w:val="WW8Num114z4"/>
    <w:rsid w:val="009D6F8F"/>
    <w:rPr>
      <w:rFonts w:ascii="Courier New" w:hAnsi="Courier New" w:cs="Courier New"/>
    </w:rPr>
  </w:style>
  <w:style w:type="character" w:customStyle="1" w:styleId="WW8Num115z1">
    <w:name w:val="WW8Num115z1"/>
    <w:rsid w:val="009D6F8F"/>
    <w:rPr>
      <w:rFonts w:ascii="Courier New" w:hAnsi="Courier New" w:cs="Courier New"/>
    </w:rPr>
  </w:style>
  <w:style w:type="character" w:customStyle="1" w:styleId="WW8Num115z2">
    <w:name w:val="WW8Num115z2"/>
    <w:rsid w:val="009D6F8F"/>
    <w:rPr>
      <w:rFonts w:ascii="Wingdings" w:hAnsi="Wingdings"/>
    </w:rPr>
  </w:style>
  <w:style w:type="character" w:customStyle="1" w:styleId="WW8Num115z3">
    <w:name w:val="WW8Num115z3"/>
    <w:rsid w:val="009D6F8F"/>
    <w:rPr>
      <w:rFonts w:ascii="Symbol" w:hAnsi="Symbol"/>
    </w:rPr>
  </w:style>
  <w:style w:type="character" w:customStyle="1" w:styleId="WW8Num116z0">
    <w:name w:val="WW8Num116z0"/>
    <w:rsid w:val="009D6F8F"/>
    <w:rPr>
      <w:rFonts w:ascii="Symbol" w:hAnsi="Symbol"/>
    </w:rPr>
  </w:style>
  <w:style w:type="character" w:customStyle="1" w:styleId="WW8Num116z1">
    <w:name w:val="WW8Num116z1"/>
    <w:rsid w:val="009D6F8F"/>
    <w:rPr>
      <w:rFonts w:ascii="Courier New" w:hAnsi="Courier New" w:cs="Courier New"/>
    </w:rPr>
  </w:style>
  <w:style w:type="character" w:customStyle="1" w:styleId="WW8Num116z2">
    <w:name w:val="WW8Num116z2"/>
    <w:rsid w:val="009D6F8F"/>
    <w:rPr>
      <w:rFonts w:ascii="Wingdings" w:hAnsi="Wingdings"/>
    </w:rPr>
  </w:style>
  <w:style w:type="character" w:customStyle="1" w:styleId="WW8Num117z0">
    <w:name w:val="WW8Num117z0"/>
    <w:rsid w:val="009D6F8F"/>
    <w:rPr>
      <w:rFonts w:ascii="Times New Roman" w:hAnsi="Times New Roman"/>
      <w:sz w:val="24"/>
    </w:rPr>
  </w:style>
  <w:style w:type="character" w:customStyle="1" w:styleId="WW8Num118z0">
    <w:name w:val="WW8Num118z0"/>
    <w:rsid w:val="009D6F8F"/>
    <w:rPr>
      <w:sz w:val="25"/>
    </w:rPr>
  </w:style>
  <w:style w:type="character" w:customStyle="1" w:styleId="WW8Num118z1">
    <w:name w:val="WW8Num118z1"/>
    <w:rsid w:val="009D6F8F"/>
    <w:rPr>
      <w:rFonts w:ascii="Symbol" w:hAnsi="Symbol"/>
      <w:sz w:val="24"/>
    </w:rPr>
  </w:style>
  <w:style w:type="character" w:customStyle="1" w:styleId="WW8Num119z0">
    <w:name w:val="WW8Num119z0"/>
    <w:rsid w:val="009D6F8F"/>
    <w:rPr>
      <w:rFonts w:ascii="Symbol" w:hAnsi="Symbol"/>
    </w:rPr>
  </w:style>
  <w:style w:type="character" w:customStyle="1" w:styleId="WW8Num120z3">
    <w:name w:val="WW8Num120z3"/>
    <w:rsid w:val="009D6F8F"/>
    <w:rPr>
      <w:rFonts w:ascii="Symbol" w:hAnsi="Symbol"/>
    </w:rPr>
  </w:style>
  <w:style w:type="character" w:customStyle="1" w:styleId="WW8Num121z1">
    <w:name w:val="WW8Num121z1"/>
    <w:rsid w:val="009D6F8F"/>
    <w:rPr>
      <w:rFonts w:ascii="Courier New" w:hAnsi="Courier New" w:cs="Courier New"/>
    </w:rPr>
  </w:style>
  <w:style w:type="character" w:customStyle="1" w:styleId="WW8Num121z2">
    <w:name w:val="WW8Num121z2"/>
    <w:rsid w:val="009D6F8F"/>
    <w:rPr>
      <w:rFonts w:ascii="Wingdings" w:hAnsi="Wingdings"/>
    </w:rPr>
  </w:style>
  <w:style w:type="character" w:customStyle="1" w:styleId="WW8Num121z3">
    <w:name w:val="WW8Num121z3"/>
    <w:rsid w:val="009D6F8F"/>
    <w:rPr>
      <w:rFonts w:ascii="Symbol" w:hAnsi="Symbol"/>
    </w:rPr>
  </w:style>
  <w:style w:type="character" w:customStyle="1" w:styleId="WW8Num124z0">
    <w:name w:val="WW8Num124z0"/>
    <w:rsid w:val="009D6F8F"/>
    <w:rPr>
      <w:rFonts w:ascii="Symbol" w:hAnsi="Symbol"/>
    </w:rPr>
  </w:style>
  <w:style w:type="character" w:customStyle="1" w:styleId="WW8Num125z0">
    <w:name w:val="WW8Num125z0"/>
    <w:rsid w:val="009D6F8F"/>
    <w:rPr>
      <w:rFonts w:ascii="Symbol" w:hAnsi="Symbol"/>
    </w:rPr>
  </w:style>
  <w:style w:type="character" w:customStyle="1" w:styleId="WW8Num125z1">
    <w:name w:val="WW8Num125z1"/>
    <w:rsid w:val="009D6F8F"/>
    <w:rPr>
      <w:rFonts w:ascii="Courier New" w:hAnsi="Courier New" w:cs="Courier New"/>
    </w:rPr>
  </w:style>
  <w:style w:type="character" w:customStyle="1" w:styleId="WW8Num125z2">
    <w:name w:val="WW8Num125z2"/>
    <w:rsid w:val="009D6F8F"/>
    <w:rPr>
      <w:rFonts w:ascii="Wingdings" w:hAnsi="Wingdings"/>
    </w:rPr>
  </w:style>
  <w:style w:type="character" w:customStyle="1" w:styleId="WW8Num126z0">
    <w:name w:val="WW8Num126z0"/>
    <w:rsid w:val="009D6F8F"/>
    <w:rPr>
      <w:rFonts w:ascii="Symbol" w:hAnsi="Symbol"/>
    </w:rPr>
  </w:style>
  <w:style w:type="character" w:customStyle="1" w:styleId="WW8Num126z2">
    <w:name w:val="WW8Num126z2"/>
    <w:rsid w:val="009D6F8F"/>
    <w:rPr>
      <w:rFonts w:ascii="Wingdings" w:hAnsi="Wingdings"/>
    </w:rPr>
  </w:style>
  <w:style w:type="character" w:customStyle="1" w:styleId="WW8Num126z4">
    <w:name w:val="WW8Num126z4"/>
    <w:rsid w:val="009D6F8F"/>
    <w:rPr>
      <w:rFonts w:ascii="Courier New" w:hAnsi="Courier New" w:cs="Arial Unicode MS"/>
    </w:rPr>
  </w:style>
  <w:style w:type="character" w:customStyle="1" w:styleId="WW8Num127z0">
    <w:name w:val="WW8Num127z0"/>
    <w:rsid w:val="009D6F8F"/>
    <w:rPr>
      <w:sz w:val="24"/>
    </w:rPr>
  </w:style>
  <w:style w:type="character" w:customStyle="1" w:styleId="WW8Num127z1">
    <w:name w:val="WW8Num127z1"/>
    <w:rsid w:val="009D6F8F"/>
    <w:rPr>
      <w:rFonts w:ascii="Symbol" w:hAnsi="Symbol"/>
      <w:sz w:val="24"/>
    </w:rPr>
  </w:style>
  <w:style w:type="character" w:customStyle="1" w:styleId="WW8Num127z2">
    <w:name w:val="WW8Num127z2"/>
    <w:rsid w:val="009D6F8F"/>
    <w:rPr>
      <w:rFonts w:ascii="Symbol" w:hAnsi="Symbol"/>
      <w:color w:val="auto"/>
      <w:sz w:val="18"/>
      <w:szCs w:val="18"/>
    </w:rPr>
  </w:style>
  <w:style w:type="character" w:customStyle="1" w:styleId="WW8Num129z0">
    <w:name w:val="WW8Num129z0"/>
    <w:rsid w:val="009D6F8F"/>
    <w:rPr>
      <w:rFonts w:ascii="Symbol" w:hAnsi="Symbol"/>
    </w:rPr>
  </w:style>
  <w:style w:type="character" w:customStyle="1" w:styleId="WW8Num129z1">
    <w:name w:val="WW8Num129z1"/>
    <w:rsid w:val="009D6F8F"/>
    <w:rPr>
      <w:rFonts w:ascii="Courier New" w:hAnsi="Courier New" w:cs="Courier New"/>
    </w:rPr>
  </w:style>
  <w:style w:type="character" w:customStyle="1" w:styleId="WW8Num129z2">
    <w:name w:val="WW8Num129z2"/>
    <w:rsid w:val="009D6F8F"/>
    <w:rPr>
      <w:rFonts w:ascii="Wingdings" w:hAnsi="Wingdings"/>
    </w:rPr>
  </w:style>
  <w:style w:type="character" w:customStyle="1" w:styleId="WW8Num130z0">
    <w:name w:val="WW8Num130z0"/>
    <w:rsid w:val="009D6F8F"/>
    <w:rPr>
      <w:rFonts w:ascii="Symbol" w:hAnsi="Symbol"/>
    </w:rPr>
  </w:style>
  <w:style w:type="character" w:customStyle="1" w:styleId="WW8Num130z1">
    <w:name w:val="WW8Num130z1"/>
    <w:rsid w:val="009D6F8F"/>
    <w:rPr>
      <w:rFonts w:ascii="Courier New" w:hAnsi="Courier New" w:cs="Courier New"/>
    </w:rPr>
  </w:style>
  <w:style w:type="character" w:customStyle="1" w:styleId="WW8Num130z2">
    <w:name w:val="WW8Num130z2"/>
    <w:rsid w:val="009D6F8F"/>
    <w:rPr>
      <w:rFonts w:ascii="Wingdings" w:hAnsi="Wingdings"/>
    </w:rPr>
  </w:style>
  <w:style w:type="character" w:customStyle="1" w:styleId="WW8Num132z0">
    <w:name w:val="WW8Num132z0"/>
    <w:rsid w:val="009D6F8F"/>
    <w:rPr>
      <w:rFonts w:ascii="Symbol" w:hAnsi="Symbol"/>
    </w:rPr>
  </w:style>
  <w:style w:type="character" w:customStyle="1" w:styleId="WW8Num132z1">
    <w:name w:val="WW8Num132z1"/>
    <w:rsid w:val="009D6F8F"/>
    <w:rPr>
      <w:rFonts w:ascii="Courier New" w:hAnsi="Courier New" w:cs="Courier New"/>
    </w:rPr>
  </w:style>
  <w:style w:type="character" w:customStyle="1" w:styleId="WW8Num132z2">
    <w:name w:val="WW8Num132z2"/>
    <w:rsid w:val="009D6F8F"/>
    <w:rPr>
      <w:rFonts w:ascii="Wingdings" w:hAnsi="Wingdings"/>
    </w:rPr>
  </w:style>
  <w:style w:type="character" w:customStyle="1" w:styleId="WW8Num133z0">
    <w:name w:val="WW8Num133z0"/>
    <w:rsid w:val="009D6F8F"/>
    <w:rPr>
      <w:rFonts w:ascii="Times New Roman" w:eastAsia="Times New Roman" w:hAnsi="Times New Roman" w:cs="Times New Roman"/>
    </w:rPr>
  </w:style>
  <w:style w:type="character" w:customStyle="1" w:styleId="WW8Num133z1">
    <w:name w:val="WW8Num133z1"/>
    <w:rsid w:val="009D6F8F"/>
    <w:rPr>
      <w:rFonts w:ascii="Wingdings" w:hAnsi="Wingdings"/>
      <w:sz w:val="24"/>
    </w:rPr>
  </w:style>
  <w:style w:type="character" w:customStyle="1" w:styleId="WW8Num135z0">
    <w:name w:val="WW8Num135z0"/>
    <w:rsid w:val="009D6F8F"/>
    <w:rPr>
      <w:rFonts w:ascii="Symbol" w:hAnsi="Symbol"/>
      <w:color w:val="auto"/>
      <w:sz w:val="24"/>
      <w:szCs w:val="16"/>
    </w:rPr>
  </w:style>
  <w:style w:type="character" w:customStyle="1" w:styleId="WW8Num135z1">
    <w:name w:val="WW8Num135z1"/>
    <w:rsid w:val="009D6F8F"/>
    <w:rPr>
      <w:rFonts w:ascii="Courier New" w:hAnsi="Courier New" w:cs="Courier New"/>
    </w:rPr>
  </w:style>
  <w:style w:type="character" w:customStyle="1" w:styleId="WW8Num135z2">
    <w:name w:val="WW8Num135z2"/>
    <w:rsid w:val="009D6F8F"/>
    <w:rPr>
      <w:rFonts w:ascii="Wingdings" w:hAnsi="Wingdings"/>
    </w:rPr>
  </w:style>
  <w:style w:type="character" w:customStyle="1" w:styleId="WW8Num135z3">
    <w:name w:val="WW8Num135z3"/>
    <w:rsid w:val="009D6F8F"/>
    <w:rPr>
      <w:rFonts w:ascii="Symbol" w:hAnsi="Symbol"/>
    </w:rPr>
  </w:style>
  <w:style w:type="character" w:customStyle="1" w:styleId="WW8Num136z0">
    <w:name w:val="WW8Num136z0"/>
    <w:rsid w:val="009D6F8F"/>
    <w:rPr>
      <w:rFonts w:ascii="Times New Roman" w:hAnsi="Times New Roman"/>
      <w:b/>
      <w:i w:val="0"/>
      <w:caps w:val="0"/>
      <w:smallCaps w:val="0"/>
      <w:strike w:val="0"/>
      <w:dstrike w:val="0"/>
      <w:outline w:val="0"/>
      <w:shadow w:val="0"/>
      <w:vanish w:val="0"/>
      <w:color w:val="auto"/>
      <w:position w:val="0"/>
      <w:sz w:val="25"/>
      <w:szCs w:val="25"/>
      <w:u w:val="none"/>
      <w:vertAlign w:val="baseline"/>
    </w:rPr>
  </w:style>
  <w:style w:type="character" w:customStyle="1" w:styleId="WW8Num136z1">
    <w:name w:val="WW8Num136z1"/>
    <w:rsid w:val="009D6F8F"/>
    <w:rPr>
      <w:b/>
      <w:i w:val="0"/>
      <w:sz w:val="25"/>
      <w:szCs w:val="25"/>
    </w:rPr>
  </w:style>
  <w:style w:type="character" w:customStyle="1" w:styleId="WW8Num136z2">
    <w:name w:val="WW8Num136z2"/>
    <w:rsid w:val="009D6F8F"/>
    <w:rPr>
      <w:sz w:val="24"/>
    </w:rPr>
  </w:style>
  <w:style w:type="character" w:customStyle="1" w:styleId="WW8Num136z3">
    <w:name w:val="WW8Num136z3"/>
    <w:rsid w:val="009D6F8F"/>
    <w:rPr>
      <w:i/>
      <w:sz w:val="24"/>
    </w:rPr>
  </w:style>
  <w:style w:type="character" w:customStyle="1" w:styleId="WW8Num137z0">
    <w:name w:val="WW8Num137z0"/>
    <w:rsid w:val="009D6F8F"/>
    <w:rPr>
      <w:rFonts w:ascii="Symbol" w:hAnsi="Symbol"/>
      <w:color w:val="auto"/>
    </w:rPr>
  </w:style>
  <w:style w:type="character" w:customStyle="1" w:styleId="WW8Num138z0">
    <w:name w:val="WW8Num138z0"/>
    <w:rsid w:val="009D6F8F"/>
    <w:rPr>
      <w:rFonts w:ascii="Arial" w:hAnsi="Arial"/>
      <w:b w:val="0"/>
      <w:sz w:val="20"/>
      <w:szCs w:val="20"/>
    </w:rPr>
  </w:style>
  <w:style w:type="character" w:customStyle="1" w:styleId="WW8Num138z1">
    <w:name w:val="WW8Num138z1"/>
    <w:rsid w:val="009D6F8F"/>
    <w:rPr>
      <w:sz w:val="20"/>
      <w:szCs w:val="20"/>
    </w:rPr>
  </w:style>
  <w:style w:type="character" w:customStyle="1" w:styleId="WW8Num138z2">
    <w:name w:val="WW8Num138z2"/>
    <w:rsid w:val="009D6F8F"/>
    <w:rPr>
      <w:rFonts w:ascii="Wingdings" w:hAnsi="Wingdings"/>
    </w:rPr>
  </w:style>
  <w:style w:type="character" w:customStyle="1" w:styleId="WW8Num138z3">
    <w:name w:val="WW8Num138z3"/>
    <w:rsid w:val="009D6F8F"/>
    <w:rPr>
      <w:rFonts w:ascii="Symbol" w:hAnsi="Symbol"/>
    </w:rPr>
  </w:style>
  <w:style w:type="character" w:customStyle="1" w:styleId="WW8Num138z4">
    <w:name w:val="WW8Num138z4"/>
    <w:rsid w:val="009D6F8F"/>
    <w:rPr>
      <w:rFonts w:ascii="Courier New" w:hAnsi="Courier New" w:cs="HelveticaEE"/>
    </w:rPr>
  </w:style>
  <w:style w:type="character" w:customStyle="1" w:styleId="WW8Num139z0">
    <w:name w:val="WW8Num139z0"/>
    <w:rsid w:val="009D6F8F"/>
    <w:rPr>
      <w:rFonts w:ascii="Symbol" w:hAnsi="Symbol"/>
    </w:rPr>
  </w:style>
  <w:style w:type="character" w:customStyle="1" w:styleId="WW8Num139z1">
    <w:name w:val="WW8Num139z1"/>
    <w:rsid w:val="009D6F8F"/>
    <w:rPr>
      <w:rFonts w:ascii="Courier New" w:hAnsi="Courier New" w:cs="Courier New"/>
    </w:rPr>
  </w:style>
  <w:style w:type="character" w:customStyle="1" w:styleId="WW8Num139z2">
    <w:name w:val="WW8Num139z2"/>
    <w:rsid w:val="009D6F8F"/>
    <w:rPr>
      <w:rFonts w:ascii="Wingdings" w:hAnsi="Wingdings"/>
    </w:rPr>
  </w:style>
  <w:style w:type="character" w:customStyle="1" w:styleId="WW8Num140z0">
    <w:name w:val="WW8Num140z0"/>
    <w:rsid w:val="009D6F8F"/>
    <w:rPr>
      <w:rFonts w:ascii="Symbol" w:hAnsi="Symbol"/>
    </w:rPr>
  </w:style>
  <w:style w:type="character" w:customStyle="1" w:styleId="WW8Num141z0">
    <w:name w:val="WW8Num141z0"/>
    <w:rsid w:val="009D6F8F"/>
    <w:rPr>
      <w:rFonts w:ascii="Symbol" w:hAnsi="Symbol"/>
    </w:rPr>
  </w:style>
  <w:style w:type="character" w:customStyle="1" w:styleId="WW8Num141z1">
    <w:name w:val="WW8Num141z1"/>
    <w:rsid w:val="009D6F8F"/>
    <w:rPr>
      <w:rFonts w:ascii="Courier New" w:hAnsi="Courier New" w:cs="Courier New"/>
    </w:rPr>
  </w:style>
  <w:style w:type="character" w:customStyle="1" w:styleId="WW8Num141z2">
    <w:name w:val="WW8Num141z2"/>
    <w:rsid w:val="009D6F8F"/>
    <w:rPr>
      <w:rFonts w:ascii="Wingdings" w:hAnsi="Wingdings"/>
    </w:rPr>
  </w:style>
  <w:style w:type="character" w:customStyle="1" w:styleId="WW8Num142z0">
    <w:name w:val="WW8Num142z0"/>
    <w:rsid w:val="009D6F8F"/>
    <w:rPr>
      <w:rFonts w:ascii="Symbol" w:hAnsi="Symbol"/>
    </w:rPr>
  </w:style>
  <w:style w:type="character" w:customStyle="1" w:styleId="WW8Num143z1">
    <w:name w:val="WW8Num143z1"/>
    <w:rsid w:val="009D6F8F"/>
    <w:rPr>
      <w:rFonts w:ascii="Symbol" w:hAnsi="Symbol"/>
    </w:rPr>
  </w:style>
  <w:style w:type="character" w:customStyle="1" w:styleId="WW8Num143z2">
    <w:name w:val="WW8Num143z2"/>
    <w:rsid w:val="009D6F8F"/>
    <w:rPr>
      <w:rFonts w:ascii="Wingdings" w:hAnsi="Wingdings"/>
    </w:rPr>
  </w:style>
  <w:style w:type="character" w:customStyle="1" w:styleId="WW8Num143z4">
    <w:name w:val="WW8Num143z4"/>
    <w:rsid w:val="009D6F8F"/>
    <w:rPr>
      <w:rFonts w:ascii="Courier New" w:hAnsi="Courier New" w:cs="Courier New"/>
    </w:rPr>
  </w:style>
  <w:style w:type="character" w:customStyle="1" w:styleId="WW8Num144z0">
    <w:name w:val="WW8Num144z0"/>
    <w:rsid w:val="009D6F8F"/>
    <w:rPr>
      <w:rFonts w:ascii="Symbol" w:hAnsi="Symbol"/>
    </w:rPr>
  </w:style>
  <w:style w:type="character" w:customStyle="1" w:styleId="WW8Num144z1">
    <w:name w:val="WW8Num144z1"/>
    <w:rsid w:val="009D6F8F"/>
    <w:rPr>
      <w:rFonts w:ascii="Courier New" w:hAnsi="Courier New" w:cs="Courier New"/>
    </w:rPr>
  </w:style>
  <w:style w:type="character" w:customStyle="1" w:styleId="WW8Num144z2">
    <w:name w:val="WW8Num144z2"/>
    <w:rsid w:val="009D6F8F"/>
    <w:rPr>
      <w:rFonts w:ascii="Wingdings" w:hAnsi="Wingdings"/>
    </w:rPr>
  </w:style>
  <w:style w:type="character" w:customStyle="1" w:styleId="WW8Num145z0">
    <w:name w:val="WW8Num145z0"/>
    <w:rsid w:val="009D6F8F"/>
    <w:rPr>
      <w:rFonts w:ascii="Symbol" w:hAnsi="Symbol"/>
      <w:color w:val="auto"/>
      <w:position w:val="0"/>
      <w:sz w:val="24"/>
      <w:vertAlign w:val="baseline"/>
    </w:rPr>
  </w:style>
  <w:style w:type="character" w:customStyle="1" w:styleId="WW8Num145z1">
    <w:name w:val="WW8Num145z1"/>
    <w:rsid w:val="009D6F8F"/>
    <w:rPr>
      <w:rFonts w:ascii="Wingdings" w:hAnsi="Wingdings"/>
      <w:color w:val="auto"/>
      <w:position w:val="0"/>
      <w:sz w:val="18"/>
      <w:vertAlign w:val="baseline"/>
    </w:rPr>
  </w:style>
  <w:style w:type="character" w:customStyle="1" w:styleId="WW8Num145z3">
    <w:name w:val="WW8Num145z3"/>
    <w:rsid w:val="009D6F8F"/>
    <w:rPr>
      <w:rFonts w:ascii="Symbol" w:hAnsi="Symbol"/>
    </w:rPr>
  </w:style>
  <w:style w:type="character" w:customStyle="1" w:styleId="WW8Num145z4">
    <w:name w:val="WW8Num145z4"/>
    <w:rsid w:val="009D6F8F"/>
    <w:rPr>
      <w:rFonts w:ascii="Courier New" w:hAnsi="Courier New" w:cs="Courier New"/>
    </w:rPr>
  </w:style>
  <w:style w:type="character" w:customStyle="1" w:styleId="WW8Num145z5">
    <w:name w:val="WW8Num145z5"/>
    <w:rsid w:val="009D6F8F"/>
    <w:rPr>
      <w:rFonts w:ascii="Wingdings" w:hAnsi="Wingdings"/>
    </w:rPr>
  </w:style>
  <w:style w:type="character" w:customStyle="1" w:styleId="WW8Num146z0">
    <w:name w:val="WW8Num146z0"/>
    <w:rsid w:val="009D6F8F"/>
    <w:rPr>
      <w:rFonts w:ascii="Symbol" w:hAnsi="Symbol"/>
    </w:rPr>
  </w:style>
  <w:style w:type="character" w:customStyle="1" w:styleId="WW8Num146z1">
    <w:name w:val="WW8Num146z1"/>
    <w:rsid w:val="009D6F8F"/>
    <w:rPr>
      <w:rFonts w:ascii="Courier New" w:hAnsi="Courier New" w:cs="Courier New"/>
    </w:rPr>
  </w:style>
  <w:style w:type="character" w:customStyle="1" w:styleId="WW8Num146z2">
    <w:name w:val="WW8Num146z2"/>
    <w:rsid w:val="009D6F8F"/>
    <w:rPr>
      <w:rFonts w:ascii="Wingdings" w:hAnsi="Wingdings"/>
    </w:rPr>
  </w:style>
  <w:style w:type="character" w:customStyle="1" w:styleId="WW8Num147z0">
    <w:name w:val="WW8Num147z0"/>
    <w:rsid w:val="009D6F8F"/>
    <w:rPr>
      <w:rFonts w:ascii="Symbol" w:hAnsi="Symbol"/>
    </w:rPr>
  </w:style>
  <w:style w:type="character" w:customStyle="1" w:styleId="WW8Num147z2">
    <w:name w:val="WW8Num147z2"/>
    <w:rsid w:val="009D6F8F"/>
    <w:rPr>
      <w:rFonts w:ascii="Wingdings" w:hAnsi="Wingdings"/>
    </w:rPr>
  </w:style>
  <w:style w:type="character" w:customStyle="1" w:styleId="WW8Num148z0">
    <w:name w:val="WW8Num148z0"/>
    <w:rsid w:val="009D6F8F"/>
    <w:rPr>
      <w:rFonts w:ascii="Courier New" w:hAnsi="Courier New"/>
    </w:rPr>
  </w:style>
  <w:style w:type="character" w:customStyle="1" w:styleId="WW8Num148z1">
    <w:name w:val="WW8Num148z1"/>
    <w:rsid w:val="009D6F8F"/>
    <w:rPr>
      <w:rFonts w:ascii="Symbol" w:hAnsi="Symbol"/>
    </w:rPr>
  </w:style>
  <w:style w:type="character" w:customStyle="1" w:styleId="WW8Num148z2">
    <w:name w:val="WW8Num148z2"/>
    <w:rsid w:val="009D6F8F"/>
    <w:rPr>
      <w:rFonts w:ascii="Wingdings" w:hAnsi="Wingdings"/>
    </w:rPr>
  </w:style>
  <w:style w:type="character" w:customStyle="1" w:styleId="WW8Num148z4">
    <w:name w:val="WW8Num148z4"/>
    <w:rsid w:val="009D6F8F"/>
    <w:rPr>
      <w:rFonts w:ascii="Courier New" w:hAnsi="Courier New" w:cs="Courier New"/>
    </w:rPr>
  </w:style>
  <w:style w:type="character" w:customStyle="1" w:styleId="WW8Num149z0">
    <w:name w:val="WW8Num149z0"/>
    <w:rsid w:val="009D6F8F"/>
    <w:rPr>
      <w:rFonts w:ascii="Courier New" w:hAnsi="Courier New" w:cs="Courier New"/>
    </w:rPr>
  </w:style>
  <w:style w:type="character" w:customStyle="1" w:styleId="WW8Num149z2">
    <w:name w:val="WW8Num149z2"/>
    <w:rsid w:val="009D6F8F"/>
    <w:rPr>
      <w:rFonts w:ascii="Wingdings" w:hAnsi="Wingdings"/>
    </w:rPr>
  </w:style>
  <w:style w:type="character" w:customStyle="1" w:styleId="WW8Num149z3">
    <w:name w:val="WW8Num149z3"/>
    <w:rsid w:val="009D6F8F"/>
    <w:rPr>
      <w:rFonts w:ascii="Symbol" w:hAnsi="Symbol"/>
    </w:rPr>
  </w:style>
  <w:style w:type="character" w:customStyle="1" w:styleId="WW8Num150z0">
    <w:name w:val="WW8Num150z0"/>
    <w:rsid w:val="009D6F8F"/>
    <w:rPr>
      <w:rFonts w:ascii="Symbol" w:hAnsi="Symbol"/>
    </w:rPr>
  </w:style>
  <w:style w:type="character" w:customStyle="1" w:styleId="WW8Num150z1">
    <w:name w:val="WW8Num150z1"/>
    <w:rsid w:val="009D6F8F"/>
    <w:rPr>
      <w:rFonts w:ascii="Courier New" w:hAnsi="Courier New" w:cs="Courier New"/>
    </w:rPr>
  </w:style>
  <w:style w:type="character" w:customStyle="1" w:styleId="WW8Num150z2">
    <w:name w:val="WW8Num150z2"/>
    <w:rsid w:val="009D6F8F"/>
    <w:rPr>
      <w:rFonts w:ascii="Wingdings" w:hAnsi="Wingdings"/>
    </w:rPr>
  </w:style>
  <w:style w:type="character" w:customStyle="1" w:styleId="WW8Num151z0">
    <w:name w:val="WW8Num151z0"/>
    <w:rsid w:val="009D6F8F"/>
    <w:rPr>
      <w:rFonts w:ascii="Times New Roman" w:hAnsi="Times New Roman"/>
      <w:sz w:val="24"/>
    </w:rPr>
  </w:style>
  <w:style w:type="character" w:customStyle="1" w:styleId="WW8Num152z0">
    <w:name w:val="WW8Num152z0"/>
    <w:rsid w:val="009D6F8F"/>
    <w:rPr>
      <w:rFonts w:ascii="Symbol" w:hAnsi="Symbol"/>
    </w:rPr>
  </w:style>
  <w:style w:type="character" w:customStyle="1" w:styleId="WW8Num152z1">
    <w:name w:val="WW8Num152z1"/>
    <w:rsid w:val="009D6F8F"/>
    <w:rPr>
      <w:rFonts w:ascii="Courier New" w:hAnsi="Courier New" w:cs="Courier New"/>
    </w:rPr>
  </w:style>
  <w:style w:type="character" w:customStyle="1" w:styleId="WW8Num152z2">
    <w:name w:val="WW8Num152z2"/>
    <w:rsid w:val="009D6F8F"/>
    <w:rPr>
      <w:rFonts w:ascii="Wingdings" w:hAnsi="Wingdings"/>
    </w:rPr>
  </w:style>
  <w:style w:type="character" w:customStyle="1" w:styleId="WW8Num153z0">
    <w:name w:val="WW8Num153z0"/>
    <w:rsid w:val="009D6F8F"/>
    <w:rPr>
      <w:rFonts w:ascii="Symbol" w:hAnsi="Symbol"/>
    </w:rPr>
  </w:style>
  <w:style w:type="character" w:customStyle="1" w:styleId="WW8Num153z1">
    <w:name w:val="WW8Num153z1"/>
    <w:rsid w:val="009D6F8F"/>
    <w:rPr>
      <w:rFonts w:ascii="Courier New" w:hAnsi="Courier New" w:cs="Courier New"/>
    </w:rPr>
  </w:style>
  <w:style w:type="character" w:customStyle="1" w:styleId="WW8Num153z2">
    <w:name w:val="WW8Num153z2"/>
    <w:rsid w:val="009D6F8F"/>
    <w:rPr>
      <w:rFonts w:ascii="Wingdings" w:hAnsi="Wingdings"/>
    </w:rPr>
  </w:style>
  <w:style w:type="character" w:customStyle="1" w:styleId="WW8Num156z0">
    <w:name w:val="WW8Num156z0"/>
    <w:rsid w:val="009D6F8F"/>
    <w:rPr>
      <w:rFonts w:ascii="Symbol" w:hAnsi="Symbol"/>
    </w:rPr>
  </w:style>
  <w:style w:type="character" w:customStyle="1" w:styleId="WW8Num157z1">
    <w:name w:val="WW8Num157z1"/>
    <w:rsid w:val="009D6F8F"/>
    <w:rPr>
      <w:rFonts w:ascii="Courier New" w:hAnsi="Courier New" w:cs="Courier New"/>
    </w:rPr>
  </w:style>
  <w:style w:type="character" w:customStyle="1" w:styleId="WW8Num157z2">
    <w:name w:val="WW8Num157z2"/>
    <w:rsid w:val="009D6F8F"/>
    <w:rPr>
      <w:rFonts w:ascii="Wingdings" w:hAnsi="Wingdings"/>
    </w:rPr>
  </w:style>
  <w:style w:type="character" w:customStyle="1" w:styleId="WW8Num158z0">
    <w:name w:val="WW8Num158z0"/>
    <w:rsid w:val="009D6F8F"/>
    <w:rPr>
      <w:rFonts w:ascii="Times New Roman" w:hAnsi="Times New Roman"/>
      <w:b/>
      <w:i w:val="0"/>
      <w:caps w:val="0"/>
      <w:smallCaps w:val="0"/>
      <w:strike w:val="0"/>
      <w:dstrike w:val="0"/>
      <w:outline w:val="0"/>
      <w:shadow w:val="0"/>
      <w:vanish w:val="0"/>
      <w:color w:val="auto"/>
      <w:position w:val="0"/>
      <w:sz w:val="25"/>
      <w:szCs w:val="25"/>
      <w:u w:val="none"/>
      <w:vertAlign w:val="baseline"/>
    </w:rPr>
  </w:style>
  <w:style w:type="character" w:customStyle="1" w:styleId="WW8Num158z1">
    <w:name w:val="WW8Num158z1"/>
    <w:rsid w:val="009D6F8F"/>
    <w:rPr>
      <w:b/>
      <w:i w:val="0"/>
      <w:sz w:val="25"/>
      <w:szCs w:val="25"/>
    </w:rPr>
  </w:style>
  <w:style w:type="character" w:customStyle="1" w:styleId="WW8Num158z2">
    <w:name w:val="WW8Num158z2"/>
    <w:rsid w:val="009D6F8F"/>
    <w:rPr>
      <w:sz w:val="24"/>
    </w:rPr>
  </w:style>
  <w:style w:type="character" w:customStyle="1" w:styleId="WW8Num158z3">
    <w:name w:val="WW8Num158z3"/>
    <w:rsid w:val="009D6F8F"/>
    <w:rPr>
      <w:i/>
      <w:sz w:val="24"/>
    </w:rPr>
  </w:style>
  <w:style w:type="character" w:customStyle="1" w:styleId="WW8Num159z0">
    <w:name w:val="WW8Num159z0"/>
    <w:rsid w:val="009D6F8F"/>
    <w:rPr>
      <w:rFonts w:ascii="Times New Roman" w:hAnsi="Times New Roman"/>
    </w:rPr>
  </w:style>
  <w:style w:type="character" w:customStyle="1" w:styleId="WW8Num161z0">
    <w:name w:val="WW8Num161z0"/>
    <w:rsid w:val="009D6F8F"/>
    <w:rPr>
      <w:rFonts w:ascii="Symbol" w:hAnsi="Symbol"/>
    </w:rPr>
  </w:style>
  <w:style w:type="character" w:customStyle="1" w:styleId="WW8Num161z1">
    <w:name w:val="WW8Num161z1"/>
    <w:rsid w:val="009D6F8F"/>
    <w:rPr>
      <w:rFonts w:ascii="Courier New" w:hAnsi="Courier New" w:cs="Courier New"/>
    </w:rPr>
  </w:style>
  <w:style w:type="character" w:customStyle="1" w:styleId="WW8Num161z2">
    <w:name w:val="WW8Num161z2"/>
    <w:rsid w:val="009D6F8F"/>
    <w:rPr>
      <w:rFonts w:ascii="Wingdings" w:hAnsi="Wingdings"/>
    </w:rPr>
  </w:style>
  <w:style w:type="character" w:customStyle="1" w:styleId="WW8Num162z0">
    <w:name w:val="WW8Num162z0"/>
    <w:rsid w:val="009D6F8F"/>
    <w:rPr>
      <w:rFonts w:ascii="Symbol" w:hAnsi="Symbol"/>
    </w:rPr>
  </w:style>
  <w:style w:type="character" w:customStyle="1" w:styleId="WW8Num162z1">
    <w:name w:val="WW8Num162z1"/>
    <w:rsid w:val="009D6F8F"/>
    <w:rPr>
      <w:rFonts w:ascii="Courier New" w:hAnsi="Courier New" w:cs="Courier New"/>
    </w:rPr>
  </w:style>
  <w:style w:type="character" w:customStyle="1" w:styleId="WW8Num162z2">
    <w:name w:val="WW8Num162z2"/>
    <w:rsid w:val="009D6F8F"/>
    <w:rPr>
      <w:rFonts w:ascii="Wingdings" w:hAnsi="Wingdings"/>
    </w:rPr>
  </w:style>
  <w:style w:type="character" w:customStyle="1" w:styleId="WW8Num163z0">
    <w:name w:val="WW8Num163z0"/>
    <w:rsid w:val="009D6F8F"/>
    <w:rPr>
      <w:rFonts w:ascii="Wingdings 3" w:hAnsi="Wingdings 3"/>
      <w:sz w:val="20"/>
    </w:rPr>
  </w:style>
  <w:style w:type="character" w:customStyle="1" w:styleId="WW8Num163z1">
    <w:name w:val="WW8Num163z1"/>
    <w:rsid w:val="009D6F8F"/>
    <w:rPr>
      <w:rFonts w:ascii="Courier New" w:hAnsi="Courier New" w:cs="Courier New"/>
    </w:rPr>
  </w:style>
  <w:style w:type="character" w:customStyle="1" w:styleId="WW8Num163z2">
    <w:name w:val="WW8Num163z2"/>
    <w:rsid w:val="009D6F8F"/>
    <w:rPr>
      <w:rFonts w:ascii="Wingdings" w:hAnsi="Wingdings"/>
    </w:rPr>
  </w:style>
  <w:style w:type="character" w:customStyle="1" w:styleId="WW8Num163z3">
    <w:name w:val="WW8Num163z3"/>
    <w:rsid w:val="009D6F8F"/>
    <w:rPr>
      <w:rFonts w:ascii="Symbol" w:hAnsi="Symbol"/>
    </w:rPr>
  </w:style>
  <w:style w:type="character" w:customStyle="1" w:styleId="WW8Num164z1">
    <w:name w:val="WW8Num164z1"/>
    <w:rsid w:val="009D6F8F"/>
    <w:rPr>
      <w:i w:val="0"/>
      <w:color w:val="000000"/>
    </w:rPr>
  </w:style>
  <w:style w:type="character" w:customStyle="1" w:styleId="WW8Num165z0">
    <w:name w:val="WW8Num165z0"/>
    <w:rsid w:val="009D6F8F"/>
    <w:rPr>
      <w:rFonts w:ascii="Wingdings 3" w:hAnsi="Wingdings 3"/>
      <w:sz w:val="20"/>
    </w:rPr>
  </w:style>
  <w:style w:type="character" w:customStyle="1" w:styleId="WW8Num165z1">
    <w:name w:val="WW8Num165z1"/>
    <w:rsid w:val="009D6F8F"/>
    <w:rPr>
      <w:rFonts w:ascii="Courier New" w:hAnsi="Courier New" w:cs="Courier New"/>
    </w:rPr>
  </w:style>
  <w:style w:type="character" w:customStyle="1" w:styleId="WW8Num165z2">
    <w:name w:val="WW8Num165z2"/>
    <w:rsid w:val="009D6F8F"/>
    <w:rPr>
      <w:rFonts w:ascii="Wingdings" w:hAnsi="Wingdings"/>
    </w:rPr>
  </w:style>
  <w:style w:type="character" w:customStyle="1" w:styleId="WW8Num165z3">
    <w:name w:val="WW8Num165z3"/>
    <w:rsid w:val="009D6F8F"/>
    <w:rPr>
      <w:rFonts w:ascii="Symbol" w:hAnsi="Symbol"/>
    </w:rPr>
  </w:style>
  <w:style w:type="character" w:customStyle="1" w:styleId="WW8Num167z0">
    <w:name w:val="WW8Num167z0"/>
    <w:rsid w:val="009D6F8F"/>
    <w:rPr>
      <w:rFonts w:ascii="Symbol" w:hAnsi="Symbol"/>
    </w:rPr>
  </w:style>
  <w:style w:type="character" w:customStyle="1" w:styleId="WW8Num167z2">
    <w:name w:val="WW8Num167z2"/>
    <w:rsid w:val="009D6F8F"/>
    <w:rPr>
      <w:rFonts w:ascii="Wingdings" w:hAnsi="Wingdings"/>
    </w:rPr>
  </w:style>
  <w:style w:type="character" w:customStyle="1" w:styleId="WW8Num167z4">
    <w:name w:val="WW8Num167z4"/>
    <w:rsid w:val="009D6F8F"/>
    <w:rPr>
      <w:rFonts w:ascii="Courier New" w:hAnsi="Courier New" w:cs="Courier New"/>
    </w:rPr>
  </w:style>
  <w:style w:type="character" w:customStyle="1" w:styleId="WW8Num168z0">
    <w:name w:val="WW8Num168z0"/>
    <w:rsid w:val="009D6F8F"/>
    <w:rPr>
      <w:rFonts w:ascii="Courier New" w:hAnsi="Courier New"/>
    </w:rPr>
  </w:style>
  <w:style w:type="character" w:customStyle="1" w:styleId="WW8Num168z1">
    <w:name w:val="WW8Num168z1"/>
    <w:rsid w:val="009D6F8F"/>
    <w:rPr>
      <w:rFonts w:ascii="Symbol" w:hAnsi="Symbol"/>
    </w:rPr>
  </w:style>
  <w:style w:type="character" w:customStyle="1" w:styleId="WW8Num168z2">
    <w:name w:val="WW8Num168z2"/>
    <w:rsid w:val="009D6F8F"/>
    <w:rPr>
      <w:rFonts w:ascii="Wingdings" w:hAnsi="Wingdings"/>
    </w:rPr>
  </w:style>
  <w:style w:type="character" w:customStyle="1" w:styleId="WW8Num168z4">
    <w:name w:val="WW8Num168z4"/>
    <w:rsid w:val="009D6F8F"/>
    <w:rPr>
      <w:rFonts w:ascii="Courier New" w:hAnsi="Courier New" w:cs="Courier New"/>
    </w:rPr>
  </w:style>
  <w:style w:type="character" w:customStyle="1" w:styleId="WW8Num169z0">
    <w:name w:val="WW8Num169z0"/>
    <w:rsid w:val="009D6F8F"/>
    <w:rPr>
      <w:rFonts w:ascii="Wingdings" w:hAnsi="Wingdings"/>
      <w:sz w:val="18"/>
    </w:rPr>
  </w:style>
  <w:style w:type="character" w:customStyle="1" w:styleId="WW8Num169z1">
    <w:name w:val="WW8Num169z1"/>
    <w:rsid w:val="009D6F8F"/>
    <w:rPr>
      <w:rFonts w:ascii="Courier New" w:hAnsi="Courier New" w:cs="Wingdings"/>
    </w:rPr>
  </w:style>
  <w:style w:type="character" w:customStyle="1" w:styleId="WW8Num169z2">
    <w:name w:val="WW8Num169z2"/>
    <w:rsid w:val="009D6F8F"/>
    <w:rPr>
      <w:rFonts w:ascii="Wingdings" w:hAnsi="Wingdings"/>
    </w:rPr>
  </w:style>
  <w:style w:type="character" w:customStyle="1" w:styleId="WW8Num169z3">
    <w:name w:val="WW8Num169z3"/>
    <w:rsid w:val="009D6F8F"/>
    <w:rPr>
      <w:rFonts w:ascii="Symbol" w:hAnsi="Symbol"/>
    </w:rPr>
  </w:style>
  <w:style w:type="character" w:customStyle="1" w:styleId="WW8Num170z0">
    <w:name w:val="WW8Num170z0"/>
    <w:rsid w:val="009D6F8F"/>
    <w:rPr>
      <w:rFonts w:ascii="Symbol" w:hAnsi="Symbol"/>
    </w:rPr>
  </w:style>
  <w:style w:type="character" w:customStyle="1" w:styleId="WW8Num170z1">
    <w:name w:val="WW8Num170z1"/>
    <w:rsid w:val="009D6F8F"/>
    <w:rPr>
      <w:rFonts w:ascii="Courier New" w:hAnsi="Courier New" w:cs="Courier New"/>
    </w:rPr>
  </w:style>
  <w:style w:type="character" w:customStyle="1" w:styleId="WW8Num170z2">
    <w:name w:val="WW8Num170z2"/>
    <w:rsid w:val="009D6F8F"/>
    <w:rPr>
      <w:rFonts w:ascii="Wingdings" w:hAnsi="Wingdings"/>
    </w:rPr>
  </w:style>
  <w:style w:type="character" w:customStyle="1" w:styleId="WW8Num171z0">
    <w:name w:val="WW8Num171z0"/>
    <w:rsid w:val="009D6F8F"/>
    <w:rPr>
      <w:rFonts w:ascii="Times New Roman" w:hAnsi="Times New Roman"/>
    </w:rPr>
  </w:style>
  <w:style w:type="character" w:customStyle="1" w:styleId="WW8Num172z0">
    <w:name w:val="WW8Num172z0"/>
    <w:rsid w:val="009D6F8F"/>
    <w:rPr>
      <w:rFonts w:ascii="Times New Roman" w:hAnsi="Times New Roman"/>
    </w:rPr>
  </w:style>
  <w:style w:type="character" w:customStyle="1" w:styleId="WW8Num174z0">
    <w:name w:val="WW8Num174z0"/>
    <w:rsid w:val="009D6F8F"/>
    <w:rPr>
      <w:rFonts w:ascii="Times New Roman" w:hAnsi="Times New Roman" w:cs="Times New Roman"/>
    </w:rPr>
  </w:style>
  <w:style w:type="character" w:customStyle="1" w:styleId="WW8Num174z1">
    <w:name w:val="WW8Num174z1"/>
    <w:rsid w:val="009D6F8F"/>
    <w:rPr>
      <w:rFonts w:ascii="Courier New" w:hAnsi="Courier New" w:cs="Courier New"/>
    </w:rPr>
  </w:style>
  <w:style w:type="character" w:customStyle="1" w:styleId="WW8Num174z2">
    <w:name w:val="WW8Num174z2"/>
    <w:rsid w:val="009D6F8F"/>
    <w:rPr>
      <w:rFonts w:ascii="Wingdings" w:hAnsi="Wingdings"/>
    </w:rPr>
  </w:style>
  <w:style w:type="character" w:customStyle="1" w:styleId="WW8Num174z3">
    <w:name w:val="WW8Num174z3"/>
    <w:rsid w:val="009D6F8F"/>
    <w:rPr>
      <w:rFonts w:ascii="Symbol" w:hAnsi="Symbol"/>
    </w:rPr>
  </w:style>
  <w:style w:type="character" w:customStyle="1" w:styleId="WW8Num175z0">
    <w:name w:val="WW8Num175z0"/>
    <w:rsid w:val="009D6F8F"/>
    <w:rPr>
      <w:rFonts w:ascii="Symbol" w:hAnsi="Symbol"/>
    </w:rPr>
  </w:style>
  <w:style w:type="character" w:customStyle="1" w:styleId="WW8Num175z1">
    <w:name w:val="WW8Num175z1"/>
    <w:rsid w:val="009D6F8F"/>
    <w:rPr>
      <w:rFonts w:ascii="Courier New" w:hAnsi="Courier New" w:cs="Courier New"/>
    </w:rPr>
  </w:style>
  <w:style w:type="character" w:customStyle="1" w:styleId="WW8Num175z2">
    <w:name w:val="WW8Num175z2"/>
    <w:rsid w:val="009D6F8F"/>
    <w:rPr>
      <w:rFonts w:ascii="Wingdings" w:hAnsi="Wingdings"/>
    </w:rPr>
  </w:style>
  <w:style w:type="character" w:customStyle="1" w:styleId="WW8Num176z0">
    <w:name w:val="WW8Num176z0"/>
    <w:rsid w:val="009D6F8F"/>
    <w:rPr>
      <w:rFonts w:ascii="Courier New" w:hAnsi="Courier New"/>
    </w:rPr>
  </w:style>
  <w:style w:type="character" w:customStyle="1" w:styleId="WW8Num176z1">
    <w:name w:val="WW8Num176z1"/>
    <w:rsid w:val="009D6F8F"/>
    <w:rPr>
      <w:rFonts w:ascii="Wingdings" w:hAnsi="Wingdings"/>
    </w:rPr>
  </w:style>
  <w:style w:type="character" w:customStyle="1" w:styleId="WW8Num176z3">
    <w:name w:val="WW8Num176z3"/>
    <w:rsid w:val="009D6F8F"/>
    <w:rPr>
      <w:rFonts w:ascii="Symbol" w:hAnsi="Symbol"/>
    </w:rPr>
  </w:style>
  <w:style w:type="character" w:customStyle="1" w:styleId="WW8Num176z4">
    <w:name w:val="WW8Num176z4"/>
    <w:rsid w:val="009D6F8F"/>
    <w:rPr>
      <w:rFonts w:ascii="Courier New" w:hAnsi="Courier New" w:cs="Courier New"/>
    </w:rPr>
  </w:style>
  <w:style w:type="character" w:customStyle="1" w:styleId="WW8Num178z0">
    <w:name w:val="WW8Num178z0"/>
    <w:rsid w:val="009D6F8F"/>
    <w:rPr>
      <w:rFonts w:ascii="Symbol" w:hAnsi="Symbol"/>
    </w:rPr>
  </w:style>
  <w:style w:type="character" w:customStyle="1" w:styleId="WW8Num178z1">
    <w:name w:val="WW8Num178z1"/>
    <w:rsid w:val="009D6F8F"/>
    <w:rPr>
      <w:rFonts w:ascii="Courier New" w:hAnsi="Courier New" w:cs="Courier New"/>
    </w:rPr>
  </w:style>
  <w:style w:type="character" w:customStyle="1" w:styleId="WW8Num178z2">
    <w:name w:val="WW8Num178z2"/>
    <w:rsid w:val="009D6F8F"/>
    <w:rPr>
      <w:rFonts w:ascii="Wingdings" w:hAnsi="Wingdings"/>
    </w:rPr>
  </w:style>
  <w:style w:type="character" w:customStyle="1" w:styleId="WW8Num179z0">
    <w:name w:val="WW8Num179z0"/>
    <w:rsid w:val="009D6F8F"/>
    <w:rPr>
      <w:rFonts w:ascii="Symbol" w:hAnsi="Symbol"/>
      <w:color w:val="auto"/>
      <w:position w:val="0"/>
      <w:sz w:val="24"/>
      <w:vertAlign w:val="baseline"/>
    </w:rPr>
  </w:style>
  <w:style w:type="character" w:customStyle="1" w:styleId="WW8Num179z1">
    <w:name w:val="WW8Num179z1"/>
    <w:rsid w:val="009D6F8F"/>
    <w:rPr>
      <w:rFonts w:ascii="Wingdings" w:hAnsi="Wingdings"/>
      <w:color w:val="auto"/>
      <w:position w:val="0"/>
      <w:sz w:val="18"/>
      <w:vertAlign w:val="baseline"/>
    </w:rPr>
  </w:style>
  <w:style w:type="character" w:customStyle="1" w:styleId="WW8Num179z3">
    <w:name w:val="WW8Num179z3"/>
    <w:rsid w:val="009D6F8F"/>
    <w:rPr>
      <w:rFonts w:ascii="Symbol" w:hAnsi="Symbol"/>
    </w:rPr>
  </w:style>
  <w:style w:type="character" w:customStyle="1" w:styleId="WW8Num179z4">
    <w:name w:val="WW8Num179z4"/>
    <w:rsid w:val="009D6F8F"/>
    <w:rPr>
      <w:rFonts w:ascii="Courier New" w:hAnsi="Courier New" w:cs="Courier New"/>
    </w:rPr>
  </w:style>
  <w:style w:type="character" w:customStyle="1" w:styleId="WW8Num179z5">
    <w:name w:val="WW8Num179z5"/>
    <w:rsid w:val="009D6F8F"/>
    <w:rPr>
      <w:rFonts w:ascii="Wingdings" w:hAnsi="Wingdings"/>
    </w:rPr>
  </w:style>
  <w:style w:type="character" w:customStyle="1" w:styleId="WW8Num180z0">
    <w:name w:val="WW8Num180z0"/>
    <w:rsid w:val="009D6F8F"/>
    <w:rPr>
      <w:rFonts w:ascii="Symbol" w:hAnsi="Symbol"/>
    </w:rPr>
  </w:style>
  <w:style w:type="character" w:customStyle="1" w:styleId="WW8Num180z1">
    <w:name w:val="WW8Num180z1"/>
    <w:rsid w:val="009D6F8F"/>
    <w:rPr>
      <w:rFonts w:ascii="Courier New" w:hAnsi="Courier New" w:cs="Courier New"/>
    </w:rPr>
  </w:style>
  <w:style w:type="character" w:customStyle="1" w:styleId="WW8Num180z2">
    <w:name w:val="WW8Num180z2"/>
    <w:rsid w:val="009D6F8F"/>
    <w:rPr>
      <w:rFonts w:ascii="Wingdings" w:hAnsi="Wingdings"/>
    </w:rPr>
  </w:style>
  <w:style w:type="character" w:customStyle="1" w:styleId="WW8Num181z0">
    <w:name w:val="WW8Num181z0"/>
    <w:rsid w:val="009D6F8F"/>
    <w:rPr>
      <w:rFonts w:ascii="Symbol" w:hAnsi="Symbol"/>
    </w:rPr>
  </w:style>
  <w:style w:type="character" w:customStyle="1" w:styleId="WW8Num181z1">
    <w:name w:val="WW8Num181z1"/>
    <w:rsid w:val="009D6F8F"/>
    <w:rPr>
      <w:rFonts w:ascii="Courier New" w:hAnsi="Courier New" w:cs="Courier New"/>
    </w:rPr>
  </w:style>
  <w:style w:type="character" w:customStyle="1" w:styleId="WW8Num181z2">
    <w:name w:val="WW8Num181z2"/>
    <w:rsid w:val="009D6F8F"/>
    <w:rPr>
      <w:rFonts w:ascii="Wingdings" w:hAnsi="Wingdings"/>
    </w:rPr>
  </w:style>
  <w:style w:type="character" w:customStyle="1" w:styleId="WW8Num182z0">
    <w:name w:val="WW8Num182z0"/>
    <w:rsid w:val="009D6F8F"/>
    <w:rPr>
      <w:rFonts w:ascii="Symbol" w:hAnsi="Symbol"/>
    </w:rPr>
  </w:style>
  <w:style w:type="character" w:customStyle="1" w:styleId="WW8Num182z1">
    <w:name w:val="WW8Num182z1"/>
    <w:rsid w:val="009D6F8F"/>
    <w:rPr>
      <w:rFonts w:ascii="Courier New" w:hAnsi="Courier New" w:cs="Courier New"/>
    </w:rPr>
  </w:style>
  <w:style w:type="character" w:customStyle="1" w:styleId="WW8Num182z2">
    <w:name w:val="WW8Num182z2"/>
    <w:rsid w:val="009D6F8F"/>
    <w:rPr>
      <w:rFonts w:ascii="Wingdings" w:hAnsi="Wingdings"/>
    </w:rPr>
  </w:style>
  <w:style w:type="character" w:customStyle="1" w:styleId="WW8Num184z0">
    <w:name w:val="WW8Num184z0"/>
    <w:rsid w:val="009D6F8F"/>
    <w:rPr>
      <w:rFonts w:ascii="Symbol" w:hAnsi="Symbol"/>
    </w:rPr>
  </w:style>
  <w:style w:type="character" w:customStyle="1" w:styleId="WW8Num184z1">
    <w:name w:val="WW8Num184z1"/>
    <w:rsid w:val="009D6F8F"/>
    <w:rPr>
      <w:rFonts w:ascii="Courier New" w:hAnsi="Courier New" w:cs="Courier New"/>
    </w:rPr>
  </w:style>
  <w:style w:type="character" w:customStyle="1" w:styleId="WW8Num184z2">
    <w:name w:val="WW8Num184z2"/>
    <w:rsid w:val="009D6F8F"/>
    <w:rPr>
      <w:rFonts w:ascii="Wingdings" w:hAnsi="Wingdings"/>
    </w:rPr>
  </w:style>
  <w:style w:type="character" w:customStyle="1" w:styleId="WW8Num185z1">
    <w:name w:val="WW8Num185z1"/>
    <w:rsid w:val="009D6F8F"/>
    <w:rPr>
      <w:rFonts w:ascii="Courier New" w:hAnsi="Courier New" w:cs="Times New Roman"/>
    </w:rPr>
  </w:style>
  <w:style w:type="character" w:customStyle="1" w:styleId="WW8Num185z2">
    <w:name w:val="WW8Num185z2"/>
    <w:rsid w:val="009D6F8F"/>
    <w:rPr>
      <w:rFonts w:ascii="Wingdings" w:hAnsi="Wingdings"/>
    </w:rPr>
  </w:style>
  <w:style w:type="character" w:customStyle="1" w:styleId="WW8Num185z3">
    <w:name w:val="WW8Num185z3"/>
    <w:rsid w:val="009D6F8F"/>
    <w:rPr>
      <w:rFonts w:ascii="Symbol" w:hAnsi="Symbol"/>
    </w:rPr>
  </w:style>
  <w:style w:type="character" w:customStyle="1" w:styleId="WW8Num186z0">
    <w:name w:val="WW8Num186z0"/>
    <w:rsid w:val="009D6F8F"/>
    <w:rPr>
      <w:rFonts w:ascii="Symbol" w:hAnsi="Symbol"/>
    </w:rPr>
  </w:style>
  <w:style w:type="character" w:customStyle="1" w:styleId="WW8Num186z1">
    <w:name w:val="WW8Num186z1"/>
    <w:rsid w:val="009D6F8F"/>
    <w:rPr>
      <w:rFonts w:ascii="Courier New" w:hAnsi="Courier New" w:cs="Courier New"/>
    </w:rPr>
  </w:style>
  <w:style w:type="character" w:customStyle="1" w:styleId="WW8Num186z2">
    <w:name w:val="WW8Num186z2"/>
    <w:rsid w:val="009D6F8F"/>
    <w:rPr>
      <w:rFonts w:ascii="Wingdings" w:hAnsi="Wingdings"/>
    </w:rPr>
  </w:style>
  <w:style w:type="character" w:customStyle="1" w:styleId="WW8Num187z0">
    <w:name w:val="WW8Num187z0"/>
    <w:rsid w:val="009D6F8F"/>
    <w:rPr>
      <w:rFonts w:ascii="Courier New" w:hAnsi="Courier New"/>
    </w:rPr>
  </w:style>
  <w:style w:type="character" w:customStyle="1" w:styleId="WW8Num187z1">
    <w:name w:val="WW8Num187z1"/>
    <w:rsid w:val="009D6F8F"/>
    <w:rPr>
      <w:rFonts w:ascii="Symbol" w:hAnsi="Symbol"/>
    </w:rPr>
  </w:style>
  <w:style w:type="character" w:customStyle="1" w:styleId="WW8Num187z2">
    <w:name w:val="WW8Num187z2"/>
    <w:rsid w:val="009D6F8F"/>
    <w:rPr>
      <w:rFonts w:ascii="Wingdings" w:hAnsi="Wingdings"/>
    </w:rPr>
  </w:style>
  <w:style w:type="character" w:customStyle="1" w:styleId="WW8Num187z4">
    <w:name w:val="WW8Num187z4"/>
    <w:rsid w:val="009D6F8F"/>
    <w:rPr>
      <w:rFonts w:ascii="Courier New" w:hAnsi="Courier New" w:cs="Courier New"/>
    </w:rPr>
  </w:style>
  <w:style w:type="character" w:customStyle="1" w:styleId="WW8Num188z0">
    <w:name w:val="WW8Num188z0"/>
    <w:rsid w:val="009D6F8F"/>
    <w:rPr>
      <w:rFonts w:ascii="Times New Roman" w:hAnsi="Times New Roman"/>
      <w:b/>
      <w:i w:val="0"/>
      <w:sz w:val="25"/>
      <w:szCs w:val="25"/>
    </w:rPr>
  </w:style>
  <w:style w:type="character" w:customStyle="1" w:styleId="WW8Num189z0">
    <w:name w:val="WW8Num189z0"/>
    <w:rsid w:val="009D6F8F"/>
    <w:rPr>
      <w:rFonts w:ascii="Symbol" w:hAnsi="Symbol"/>
      <w:color w:val="auto"/>
      <w:position w:val="0"/>
      <w:sz w:val="24"/>
      <w:vertAlign w:val="baseline"/>
    </w:rPr>
  </w:style>
  <w:style w:type="character" w:customStyle="1" w:styleId="WW8Num189z1">
    <w:name w:val="WW8Num189z1"/>
    <w:rsid w:val="009D6F8F"/>
    <w:rPr>
      <w:rFonts w:ascii="Courier New" w:hAnsi="Courier New" w:cs="Courier New"/>
    </w:rPr>
  </w:style>
  <w:style w:type="character" w:customStyle="1" w:styleId="WW8Num189z2">
    <w:name w:val="WW8Num189z2"/>
    <w:rsid w:val="009D6F8F"/>
    <w:rPr>
      <w:rFonts w:ascii="Wingdings" w:hAnsi="Wingdings"/>
    </w:rPr>
  </w:style>
  <w:style w:type="character" w:customStyle="1" w:styleId="WW8Num189z3">
    <w:name w:val="WW8Num189z3"/>
    <w:rsid w:val="009D6F8F"/>
    <w:rPr>
      <w:rFonts w:ascii="Symbol" w:hAnsi="Symbol"/>
    </w:rPr>
  </w:style>
  <w:style w:type="character" w:customStyle="1" w:styleId="WW8Num191z0">
    <w:name w:val="WW8Num191z0"/>
    <w:rsid w:val="009D6F8F"/>
    <w:rPr>
      <w:rFonts w:ascii="Symbol" w:hAnsi="Symbol"/>
    </w:rPr>
  </w:style>
  <w:style w:type="character" w:customStyle="1" w:styleId="WW8Num193z0">
    <w:name w:val="WW8Num193z0"/>
    <w:rsid w:val="009D6F8F"/>
    <w:rPr>
      <w:rFonts w:ascii="Symbol" w:hAnsi="Symbol"/>
      <w:color w:val="auto"/>
      <w:sz w:val="24"/>
      <w:szCs w:val="16"/>
    </w:rPr>
  </w:style>
  <w:style w:type="character" w:customStyle="1" w:styleId="WW8Num193z1">
    <w:name w:val="WW8Num193z1"/>
    <w:rsid w:val="009D6F8F"/>
    <w:rPr>
      <w:rFonts w:ascii="Courier New" w:hAnsi="Courier New" w:cs="Wingdings"/>
    </w:rPr>
  </w:style>
  <w:style w:type="character" w:customStyle="1" w:styleId="WW8Num193z2">
    <w:name w:val="WW8Num193z2"/>
    <w:rsid w:val="009D6F8F"/>
    <w:rPr>
      <w:rFonts w:ascii="Wingdings" w:hAnsi="Wingdings"/>
    </w:rPr>
  </w:style>
  <w:style w:type="character" w:customStyle="1" w:styleId="WW8Num193z3">
    <w:name w:val="WW8Num193z3"/>
    <w:rsid w:val="009D6F8F"/>
    <w:rPr>
      <w:rFonts w:ascii="Symbol" w:hAnsi="Symbol"/>
    </w:rPr>
  </w:style>
  <w:style w:type="character" w:customStyle="1" w:styleId="WW8Num194z0">
    <w:name w:val="WW8Num194z0"/>
    <w:rsid w:val="009D6F8F"/>
    <w:rPr>
      <w:rFonts w:ascii="Symbol" w:hAnsi="Symbol"/>
      <w:sz w:val="18"/>
    </w:rPr>
  </w:style>
  <w:style w:type="character" w:customStyle="1" w:styleId="WW8Num194z1">
    <w:name w:val="WW8Num194z1"/>
    <w:rsid w:val="009D6F8F"/>
    <w:rPr>
      <w:rFonts w:ascii="Courier New" w:hAnsi="Courier New" w:cs="Wingdings"/>
    </w:rPr>
  </w:style>
  <w:style w:type="character" w:customStyle="1" w:styleId="WW8Num194z2">
    <w:name w:val="WW8Num194z2"/>
    <w:rsid w:val="009D6F8F"/>
    <w:rPr>
      <w:rFonts w:ascii="Wingdings" w:hAnsi="Wingdings"/>
    </w:rPr>
  </w:style>
  <w:style w:type="character" w:customStyle="1" w:styleId="WW8Num194z3">
    <w:name w:val="WW8Num194z3"/>
    <w:rsid w:val="009D6F8F"/>
    <w:rPr>
      <w:rFonts w:ascii="Symbol" w:hAnsi="Symbol"/>
    </w:rPr>
  </w:style>
  <w:style w:type="character" w:customStyle="1" w:styleId="WW8Num195z0">
    <w:name w:val="WW8Num195z0"/>
    <w:rsid w:val="009D6F8F"/>
    <w:rPr>
      <w:rFonts w:ascii="Symbol" w:hAnsi="Symbol"/>
    </w:rPr>
  </w:style>
  <w:style w:type="character" w:customStyle="1" w:styleId="WW8Num195z1">
    <w:name w:val="WW8Num195z1"/>
    <w:rsid w:val="009D6F8F"/>
    <w:rPr>
      <w:rFonts w:ascii="Courier New" w:hAnsi="Courier New" w:cs="Courier New"/>
    </w:rPr>
  </w:style>
  <w:style w:type="character" w:customStyle="1" w:styleId="WW8Num195z2">
    <w:name w:val="WW8Num195z2"/>
    <w:rsid w:val="009D6F8F"/>
    <w:rPr>
      <w:rFonts w:ascii="Wingdings" w:hAnsi="Wingdings"/>
    </w:rPr>
  </w:style>
  <w:style w:type="character" w:customStyle="1" w:styleId="WW8Num196z0">
    <w:name w:val="WW8Num196z0"/>
    <w:rsid w:val="009D6F8F"/>
    <w:rPr>
      <w:rFonts w:ascii="Symbol" w:hAnsi="Symbol"/>
    </w:rPr>
  </w:style>
  <w:style w:type="character" w:customStyle="1" w:styleId="WW8Num196z1">
    <w:name w:val="WW8Num196z1"/>
    <w:rsid w:val="009D6F8F"/>
    <w:rPr>
      <w:rFonts w:ascii="Courier New" w:hAnsi="Courier New" w:cs="Courier New"/>
    </w:rPr>
  </w:style>
  <w:style w:type="character" w:customStyle="1" w:styleId="WW8Num196z2">
    <w:name w:val="WW8Num196z2"/>
    <w:rsid w:val="009D6F8F"/>
    <w:rPr>
      <w:rFonts w:ascii="Wingdings" w:hAnsi="Wingdings"/>
    </w:rPr>
  </w:style>
  <w:style w:type="character" w:customStyle="1" w:styleId="WW8Num197z0">
    <w:name w:val="WW8Num197z0"/>
    <w:rsid w:val="009D6F8F"/>
    <w:rPr>
      <w:rFonts w:ascii="Times New Roman" w:hAnsi="Times New Roman"/>
      <w:sz w:val="25"/>
      <w:szCs w:val="25"/>
    </w:rPr>
  </w:style>
  <w:style w:type="character" w:customStyle="1" w:styleId="WW8Num198z0">
    <w:name w:val="WW8Num198z0"/>
    <w:rsid w:val="009D6F8F"/>
    <w:rPr>
      <w:rFonts w:ascii="Symbol" w:hAnsi="Symbol"/>
      <w:sz w:val="20"/>
    </w:rPr>
  </w:style>
  <w:style w:type="character" w:customStyle="1" w:styleId="WW8Num198z1">
    <w:name w:val="WW8Num198z1"/>
    <w:rsid w:val="009D6F8F"/>
    <w:rPr>
      <w:rFonts w:ascii="Courier New" w:hAnsi="Courier New" w:cs="Courier New"/>
    </w:rPr>
  </w:style>
  <w:style w:type="character" w:customStyle="1" w:styleId="WW8Num198z2">
    <w:name w:val="WW8Num198z2"/>
    <w:rsid w:val="009D6F8F"/>
    <w:rPr>
      <w:rFonts w:ascii="Wingdings" w:hAnsi="Wingdings"/>
    </w:rPr>
  </w:style>
  <w:style w:type="character" w:customStyle="1" w:styleId="WW8Num198z3">
    <w:name w:val="WW8Num198z3"/>
    <w:rsid w:val="009D6F8F"/>
    <w:rPr>
      <w:rFonts w:ascii="Symbol" w:hAnsi="Symbol"/>
    </w:rPr>
  </w:style>
  <w:style w:type="character" w:customStyle="1" w:styleId="WW8Num199z0">
    <w:name w:val="WW8Num199z0"/>
    <w:rsid w:val="009D6F8F"/>
    <w:rPr>
      <w:rFonts w:ascii="Symbol" w:hAnsi="Symbol"/>
    </w:rPr>
  </w:style>
  <w:style w:type="character" w:customStyle="1" w:styleId="WW8Num199z1">
    <w:name w:val="WW8Num199z1"/>
    <w:rsid w:val="009D6F8F"/>
    <w:rPr>
      <w:rFonts w:ascii="Courier New" w:hAnsi="Courier New" w:cs="Courier New"/>
    </w:rPr>
  </w:style>
  <w:style w:type="character" w:customStyle="1" w:styleId="WW8Num199z2">
    <w:name w:val="WW8Num199z2"/>
    <w:rsid w:val="009D6F8F"/>
    <w:rPr>
      <w:rFonts w:ascii="Wingdings" w:hAnsi="Wingdings"/>
    </w:rPr>
  </w:style>
  <w:style w:type="character" w:customStyle="1" w:styleId="WW8Num200z0">
    <w:name w:val="WW8Num200z0"/>
    <w:rsid w:val="009D6F8F"/>
    <w:rPr>
      <w:rFonts w:ascii="Symbol" w:hAnsi="Symbol"/>
      <w:color w:val="auto"/>
      <w:position w:val="0"/>
      <w:sz w:val="24"/>
      <w:vertAlign w:val="baseline"/>
    </w:rPr>
  </w:style>
  <w:style w:type="character" w:customStyle="1" w:styleId="WW8Num200z1">
    <w:name w:val="WW8Num200z1"/>
    <w:rsid w:val="009D6F8F"/>
    <w:rPr>
      <w:rFonts w:ascii="Wingdings" w:hAnsi="Wingdings"/>
      <w:color w:val="auto"/>
      <w:position w:val="0"/>
      <w:sz w:val="18"/>
      <w:vertAlign w:val="baseline"/>
    </w:rPr>
  </w:style>
  <w:style w:type="character" w:customStyle="1" w:styleId="WW8Num200z3">
    <w:name w:val="WW8Num200z3"/>
    <w:rsid w:val="009D6F8F"/>
    <w:rPr>
      <w:rFonts w:ascii="Symbol" w:hAnsi="Symbol"/>
    </w:rPr>
  </w:style>
  <w:style w:type="character" w:customStyle="1" w:styleId="WW8Num200z4">
    <w:name w:val="WW8Num200z4"/>
    <w:rsid w:val="009D6F8F"/>
    <w:rPr>
      <w:rFonts w:ascii="Courier New" w:hAnsi="Courier New" w:cs="Courier New"/>
    </w:rPr>
  </w:style>
  <w:style w:type="character" w:customStyle="1" w:styleId="WW8Num200z5">
    <w:name w:val="WW8Num200z5"/>
    <w:rsid w:val="009D6F8F"/>
    <w:rPr>
      <w:rFonts w:ascii="Wingdings" w:hAnsi="Wingdings"/>
    </w:rPr>
  </w:style>
  <w:style w:type="character" w:customStyle="1" w:styleId="WW8Num201z0">
    <w:name w:val="WW8Num201z0"/>
    <w:rsid w:val="009D6F8F"/>
    <w:rPr>
      <w:rFonts w:ascii="Symbol" w:hAnsi="Symbol"/>
    </w:rPr>
  </w:style>
  <w:style w:type="character" w:customStyle="1" w:styleId="WW8Num201z1">
    <w:name w:val="WW8Num201z1"/>
    <w:rsid w:val="009D6F8F"/>
    <w:rPr>
      <w:rFonts w:ascii="Courier New" w:hAnsi="Courier New" w:cs="Courier New"/>
    </w:rPr>
  </w:style>
  <w:style w:type="character" w:customStyle="1" w:styleId="WW8Num201z2">
    <w:name w:val="WW8Num201z2"/>
    <w:rsid w:val="009D6F8F"/>
    <w:rPr>
      <w:rFonts w:ascii="Wingdings" w:hAnsi="Wingdings"/>
    </w:rPr>
  </w:style>
  <w:style w:type="character" w:customStyle="1" w:styleId="WW8Num202z0">
    <w:name w:val="WW8Num202z0"/>
    <w:rsid w:val="009D6F8F"/>
    <w:rPr>
      <w:rFonts w:ascii="Symbol" w:hAnsi="Symbol"/>
    </w:rPr>
  </w:style>
  <w:style w:type="character" w:customStyle="1" w:styleId="WW8Num202z1">
    <w:name w:val="WW8Num202z1"/>
    <w:rsid w:val="009D6F8F"/>
    <w:rPr>
      <w:rFonts w:ascii="Courier New" w:hAnsi="Courier New" w:cs="MS Mincho"/>
    </w:rPr>
  </w:style>
  <w:style w:type="character" w:customStyle="1" w:styleId="WW8Num202z2">
    <w:name w:val="WW8Num202z2"/>
    <w:rsid w:val="009D6F8F"/>
    <w:rPr>
      <w:rFonts w:ascii="Wingdings" w:hAnsi="Wingdings"/>
    </w:rPr>
  </w:style>
  <w:style w:type="character" w:customStyle="1" w:styleId="WW8Num203z0">
    <w:name w:val="WW8Num203z0"/>
    <w:rsid w:val="009D6F8F"/>
    <w:rPr>
      <w:rFonts w:ascii="Symbol" w:hAnsi="Symbol"/>
      <w:color w:val="auto"/>
      <w:sz w:val="24"/>
      <w:szCs w:val="16"/>
    </w:rPr>
  </w:style>
  <w:style w:type="character" w:customStyle="1" w:styleId="WW8Num203z1">
    <w:name w:val="WW8Num203z1"/>
    <w:rsid w:val="009D6F8F"/>
    <w:rPr>
      <w:rFonts w:ascii="Courier New" w:hAnsi="Courier New" w:cs="Courier New"/>
    </w:rPr>
  </w:style>
  <w:style w:type="character" w:customStyle="1" w:styleId="WW8Num203z2">
    <w:name w:val="WW8Num203z2"/>
    <w:rsid w:val="009D6F8F"/>
    <w:rPr>
      <w:rFonts w:ascii="Wingdings" w:hAnsi="Wingdings"/>
    </w:rPr>
  </w:style>
  <w:style w:type="character" w:customStyle="1" w:styleId="WW8Num203z3">
    <w:name w:val="WW8Num203z3"/>
    <w:rsid w:val="009D6F8F"/>
    <w:rPr>
      <w:rFonts w:ascii="Symbol" w:hAnsi="Symbol"/>
    </w:rPr>
  </w:style>
  <w:style w:type="character" w:customStyle="1" w:styleId="WW8Num204z0">
    <w:name w:val="WW8Num204z0"/>
    <w:rsid w:val="009D6F8F"/>
    <w:rPr>
      <w:rFonts w:ascii="Symbol" w:hAnsi="Symbol"/>
    </w:rPr>
  </w:style>
  <w:style w:type="character" w:customStyle="1" w:styleId="WW8Num204z2">
    <w:name w:val="WW8Num204z2"/>
    <w:rsid w:val="009D6F8F"/>
    <w:rPr>
      <w:rFonts w:ascii="Wingdings" w:hAnsi="Wingdings"/>
    </w:rPr>
  </w:style>
  <w:style w:type="character" w:customStyle="1" w:styleId="WW8Num204z4">
    <w:name w:val="WW8Num204z4"/>
    <w:rsid w:val="009D6F8F"/>
    <w:rPr>
      <w:rFonts w:ascii="Courier New" w:hAnsi="Courier New" w:cs="Arial Unicode MS"/>
    </w:rPr>
  </w:style>
  <w:style w:type="character" w:customStyle="1" w:styleId="WW8Num205z0">
    <w:name w:val="WW8Num205z0"/>
    <w:rsid w:val="009D6F8F"/>
    <w:rPr>
      <w:rFonts w:ascii="Symbol" w:hAnsi="Symbol"/>
    </w:rPr>
  </w:style>
  <w:style w:type="character" w:customStyle="1" w:styleId="WW8Num205z1">
    <w:name w:val="WW8Num205z1"/>
    <w:rsid w:val="009D6F8F"/>
    <w:rPr>
      <w:rFonts w:ascii="Courier New" w:hAnsi="Courier New" w:cs="Courier New"/>
    </w:rPr>
  </w:style>
  <w:style w:type="character" w:customStyle="1" w:styleId="WW8Num205z2">
    <w:name w:val="WW8Num205z2"/>
    <w:rsid w:val="009D6F8F"/>
    <w:rPr>
      <w:rFonts w:ascii="Wingdings" w:hAnsi="Wingdings"/>
    </w:rPr>
  </w:style>
  <w:style w:type="character" w:customStyle="1" w:styleId="WW8Num206z0">
    <w:name w:val="WW8Num206z0"/>
    <w:rsid w:val="009D6F8F"/>
    <w:rPr>
      <w:rFonts w:ascii="Symbol" w:hAnsi="Symbol"/>
      <w:sz w:val="24"/>
    </w:rPr>
  </w:style>
  <w:style w:type="character" w:customStyle="1" w:styleId="WW8Num206z1">
    <w:name w:val="WW8Num206z1"/>
    <w:rsid w:val="009D6F8F"/>
    <w:rPr>
      <w:rFonts w:ascii="Courier New" w:hAnsi="Courier New" w:cs="Courier New"/>
    </w:rPr>
  </w:style>
  <w:style w:type="character" w:customStyle="1" w:styleId="WW8Num206z2">
    <w:name w:val="WW8Num206z2"/>
    <w:rsid w:val="009D6F8F"/>
    <w:rPr>
      <w:rFonts w:ascii="Wingdings" w:hAnsi="Wingdings"/>
    </w:rPr>
  </w:style>
  <w:style w:type="character" w:customStyle="1" w:styleId="WW8Num206z3">
    <w:name w:val="WW8Num206z3"/>
    <w:rsid w:val="009D6F8F"/>
    <w:rPr>
      <w:rFonts w:ascii="Symbol" w:hAnsi="Symbol"/>
    </w:rPr>
  </w:style>
  <w:style w:type="character" w:customStyle="1" w:styleId="WW8Num207z0">
    <w:name w:val="WW8Num207z0"/>
    <w:rsid w:val="009D6F8F"/>
    <w:rPr>
      <w:rFonts w:ascii="Symbol" w:hAnsi="Symbol"/>
    </w:rPr>
  </w:style>
  <w:style w:type="character" w:customStyle="1" w:styleId="WW8Num207z1">
    <w:name w:val="WW8Num207z1"/>
    <w:rsid w:val="009D6F8F"/>
    <w:rPr>
      <w:rFonts w:ascii="Courier New" w:hAnsi="Courier New" w:cs="MS Mincho"/>
    </w:rPr>
  </w:style>
  <w:style w:type="character" w:customStyle="1" w:styleId="WW8Num207z2">
    <w:name w:val="WW8Num207z2"/>
    <w:rsid w:val="009D6F8F"/>
    <w:rPr>
      <w:rFonts w:ascii="Wingdings" w:hAnsi="Wingdings"/>
    </w:rPr>
  </w:style>
  <w:style w:type="character" w:customStyle="1" w:styleId="WW8Num208z0">
    <w:name w:val="WW8Num208z0"/>
    <w:rsid w:val="009D6F8F"/>
    <w:rPr>
      <w:rFonts w:ascii="Wingdings" w:hAnsi="Wingdings"/>
      <w:sz w:val="18"/>
    </w:rPr>
  </w:style>
  <w:style w:type="character" w:customStyle="1" w:styleId="WW8Num208z5">
    <w:name w:val="WW8Num208z5"/>
    <w:rsid w:val="009D6F8F"/>
    <w:rPr>
      <w:rFonts w:ascii="Wingdings" w:hAnsi="Wingdings"/>
    </w:rPr>
  </w:style>
  <w:style w:type="character" w:customStyle="1" w:styleId="WW8Num208z6">
    <w:name w:val="WW8Num208z6"/>
    <w:rsid w:val="009D6F8F"/>
    <w:rPr>
      <w:rFonts w:ascii="Symbol" w:hAnsi="Symbol"/>
    </w:rPr>
  </w:style>
  <w:style w:type="character" w:customStyle="1" w:styleId="WW8Num208z7">
    <w:name w:val="WW8Num208z7"/>
    <w:rsid w:val="009D6F8F"/>
    <w:rPr>
      <w:rFonts w:ascii="Courier New" w:hAnsi="Courier New"/>
    </w:rPr>
  </w:style>
  <w:style w:type="character" w:customStyle="1" w:styleId="WW8Num209z0">
    <w:name w:val="WW8Num209z0"/>
    <w:rsid w:val="009D6F8F"/>
    <w:rPr>
      <w:rFonts w:ascii="Symbol" w:hAnsi="Symbol"/>
    </w:rPr>
  </w:style>
  <w:style w:type="character" w:customStyle="1" w:styleId="WW8Num209z1">
    <w:name w:val="WW8Num209z1"/>
    <w:rsid w:val="009D6F8F"/>
    <w:rPr>
      <w:rFonts w:ascii="Courier New" w:hAnsi="Courier New" w:cs="Courier New"/>
    </w:rPr>
  </w:style>
  <w:style w:type="character" w:customStyle="1" w:styleId="WW8Num209z2">
    <w:name w:val="WW8Num209z2"/>
    <w:rsid w:val="009D6F8F"/>
    <w:rPr>
      <w:rFonts w:ascii="Wingdings" w:hAnsi="Wingdings"/>
    </w:rPr>
  </w:style>
  <w:style w:type="character" w:customStyle="1" w:styleId="WW8Num210z0">
    <w:name w:val="WW8Num210z0"/>
    <w:rsid w:val="009D6F8F"/>
    <w:rPr>
      <w:rFonts w:ascii="Symbol" w:hAnsi="Symbol"/>
    </w:rPr>
  </w:style>
  <w:style w:type="character" w:customStyle="1" w:styleId="WW8Num210z1">
    <w:name w:val="WW8Num210z1"/>
    <w:rsid w:val="009D6F8F"/>
    <w:rPr>
      <w:rFonts w:ascii="Courier New" w:hAnsi="Courier New" w:cs="Courier New"/>
    </w:rPr>
  </w:style>
  <w:style w:type="character" w:customStyle="1" w:styleId="WW8Num210z2">
    <w:name w:val="WW8Num210z2"/>
    <w:rsid w:val="009D6F8F"/>
    <w:rPr>
      <w:rFonts w:ascii="Wingdings" w:hAnsi="Wingdings"/>
    </w:rPr>
  </w:style>
  <w:style w:type="character" w:customStyle="1" w:styleId="WW8Num211z0">
    <w:name w:val="WW8Num211z0"/>
    <w:rsid w:val="009D6F8F"/>
    <w:rPr>
      <w:rFonts w:ascii="Times New Roman" w:hAnsi="Times New Roman"/>
      <w:sz w:val="25"/>
    </w:rPr>
  </w:style>
  <w:style w:type="character" w:customStyle="1" w:styleId="WW8Num212z0">
    <w:name w:val="WW8Num212z0"/>
    <w:rsid w:val="009D6F8F"/>
    <w:rPr>
      <w:rFonts w:ascii="Times New Roman" w:hAnsi="Times New Roman"/>
      <w:sz w:val="24"/>
    </w:rPr>
  </w:style>
  <w:style w:type="character" w:customStyle="1" w:styleId="WW8Num213z0">
    <w:name w:val="WW8Num213z0"/>
    <w:rsid w:val="009D6F8F"/>
    <w:rPr>
      <w:rFonts w:ascii="Wingdings" w:hAnsi="Wingdings"/>
      <w:sz w:val="18"/>
    </w:rPr>
  </w:style>
  <w:style w:type="character" w:customStyle="1" w:styleId="WW8Num213z1">
    <w:name w:val="WW8Num213z1"/>
    <w:rsid w:val="009D6F8F"/>
    <w:rPr>
      <w:rFonts w:ascii="Courier New" w:hAnsi="Courier New" w:cs="Wingdings"/>
    </w:rPr>
  </w:style>
  <w:style w:type="character" w:customStyle="1" w:styleId="WW8Num213z2">
    <w:name w:val="WW8Num213z2"/>
    <w:rsid w:val="009D6F8F"/>
    <w:rPr>
      <w:rFonts w:ascii="Wingdings" w:hAnsi="Wingdings"/>
    </w:rPr>
  </w:style>
  <w:style w:type="character" w:customStyle="1" w:styleId="WW8Num213z3">
    <w:name w:val="WW8Num213z3"/>
    <w:rsid w:val="009D6F8F"/>
    <w:rPr>
      <w:rFonts w:ascii="Symbol" w:hAnsi="Symbol"/>
    </w:rPr>
  </w:style>
  <w:style w:type="character" w:customStyle="1" w:styleId="WW8Num214z0">
    <w:name w:val="WW8Num214z0"/>
    <w:rsid w:val="009D6F8F"/>
    <w:rPr>
      <w:b/>
      <w:i w:val="0"/>
      <w:sz w:val="32"/>
    </w:rPr>
  </w:style>
  <w:style w:type="character" w:customStyle="1" w:styleId="WW8Num214z1">
    <w:name w:val="WW8Num214z1"/>
    <w:rsid w:val="009D6F8F"/>
    <w:rPr>
      <w:b/>
      <w:i w:val="0"/>
      <w:sz w:val="24"/>
    </w:rPr>
  </w:style>
  <w:style w:type="character" w:customStyle="1" w:styleId="WW8Num215z0">
    <w:name w:val="WW8Num215z0"/>
    <w:rsid w:val="009D6F8F"/>
    <w:rPr>
      <w:rFonts w:ascii="Wingdings" w:hAnsi="Wingdings"/>
      <w:sz w:val="16"/>
      <w:szCs w:val="16"/>
    </w:rPr>
  </w:style>
  <w:style w:type="character" w:customStyle="1" w:styleId="WW8Num215z1">
    <w:name w:val="WW8Num215z1"/>
    <w:rsid w:val="009D6F8F"/>
    <w:rPr>
      <w:rFonts w:ascii="Wingdings" w:hAnsi="Wingdings" w:cs="Times New Roman"/>
      <w:sz w:val="16"/>
      <w:szCs w:val="16"/>
    </w:rPr>
  </w:style>
  <w:style w:type="character" w:customStyle="1" w:styleId="WW8Num215z2">
    <w:name w:val="WW8Num215z2"/>
    <w:rsid w:val="009D6F8F"/>
    <w:rPr>
      <w:rFonts w:ascii="Wingdings" w:hAnsi="Wingdings"/>
    </w:rPr>
  </w:style>
  <w:style w:type="character" w:customStyle="1" w:styleId="WW8Num215z3">
    <w:name w:val="WW8Num215z3"/>
    <w:rsid w:val="009D6F8F"/>
    <w:rPr>
      <w:rFonts w:ascii="Symbol" w:hAnsi="Symbol"/>
    </w:rPr>
  </w:style>
  <w:style w:type="character" w:customStyle="1" w:styleId="WW8Num215z4">
    <w:name w:val="WW8Num215z4"/>
    <w:rsid w:val="009D6F8F"/>
    <w:rPr>
      <w:rFonts w:ascii="Courier New" w:hAnsi="Courier New" w:cs="Arial Unicode MS"/>
    </w:rPr>
  </w:style>
  <w:style w:type="character" w:customStyle="1" w:styleId="WW8Num216z0">
    <w:name w:val="WW8Num216z0"/>
    <w:rsid w:val="009D6F8F"/>
    <w:rPr>
      <w:rFonts w:ascii="Symbol" w:hAnsi="Symbol"/>
      <w:color w:val="auto"/>
      <w:position w:val="0"/>
      <w:sz w:val="24"/>
      <w:vertAlign w:val="baseline"/>
    </w:rPr>
  </w:style>
  <w:style w:type="character" w:customStyle="1" w:styleId="WW8Num216z1">
    <w:name w:val="WW8Num216z1"/>
    <w:rsid w:val="009D6F8F"/>
    <w:rPr>
      <w:rFonts w:ascii="Wingdings" w:hAnsi="Wingdings"/>
      <w:color w:val="auto"/>
      <w:position w:val="0"/>
      <w:sz w:val="24"/>
      <w:vertAlign w:val="baseline"/>
    </w:rPr>
  </w:style>
  <w:style w:type="character" w:customStyle="1" w:styleId="WW8Num216z3">
    <w:name w:val="WW8Num216z3"/>
    <w:rsid w:val="009D6F8F"/>
    <w:rPr>
      <w:rFonts w:ascii="Symbol" w:hAnsi="Symbol"/>
    </w:rPr>
  </w:style>
  <w:style w:type="character" w:customStyle="1" w:styleId="WW8Num216z4">
    <w:name w:val="WW8Num216z4"/>
    <w:rsid w:val="009D6F8F"/>
    <w:rPr>
      <w:rFonts w:ascii="Courier New" w:hAnsi="Courier New" w:cs="Courier New"/>
    </w:rPr>
  </w:style>
  <w:style w:type="character" w:customStyle="1" w:styleId="WW8Num216z5">
    <w:name w:val="WW8Num216z5"/>
    <w:rsid w:val="009D6F8F"/>
    <w:rPr>
      <w:rFonts w:ascii="Wingdings" w:hAnsi="Wingdings"/>
    </w:rPr>
  </w:style>
  <w:style w:type="character" w:customStyle="1" w:styleId="WW8NumSt133z0">
    <w:name w:val="WW8NumSt133z0"/>
    <w:rsid w:val="009D6F8F"/>
    <w:rPr>
      <w:rFonts w:ascii="Times New Roman" w:hAnsi="Times New Roman"/>
      <w:sz w:val="25"/>
      <w:szCs w:val="25"/>
    </w:rPr>
  </w:style>
  <w:style w:type="character" w:customStyle="1" w:styleId="WW8NumSt133z1">
    <w:name w:val="WW8NumSt133z1"/>
    <w:rsid w:val="009D6F8F"/>
    <w:rPr>
      <w:sz w:val="25"/>
      <w:szCs w:val="25"/>
    </w:rPr>
  </w:style>
  <w:style w:type="character" w:customStyle="1" w:styleId="WW8NumSt140z0">
    <w:name w:val="WW8NumSt140z0"/>
    <w:rsid w:val="009D6F8F"/>
    <w:rPr>
      <w:rFonts w:ascii="Times New Roman" w:hAnsi="Times New Roman"/>
      <w:b/>
      <w:color w:val="auto"/>
      <w:sz w:val="25"/>
      <w:szCs w:val="25"/>
    </w:rPr>
  </w:style>
  <w:style w:type="character" w:customStyle="1" w:styleId="ZnakZnak171">
    <w:name w:val="Znak Znak171"/>
    <w:rsid w:val="009D6F8F"/>
    <w:rPr>
      <w:rFonts w:ascii="Arial" w:eastAsia="Times New Roman" w:hAnsi="Arial" w:cs="Times New Roman"/>
      <w:b/>
      <w:sz w:val="24"/>
      <w:szCs w:val="20"/>
    </w:rPr>
  </w:style>
  <w:style w:type="character" w:customStyle="1" w:styleId="Znak72Znak">
    <w:name w:val="Znak72 Znak"/>
    <w:rsid w:val="009D6F8F"/>
    <w:rPr>
      <w:rFonts w:ascii="Times New Roman" w:eastAsia="Times New Roman" w:hAnsi="Times New Roman" w:cs="Times New Roman"/>
      <w:b/>
      <w:color w:val="000000"/>
      <w:sz w:val="24"/>
      <w:szCs w:val="20"/>
    </w:rPr>
  </w:style>
  <w:style w:type="character" w:customStyle="1" w:styleId="ZnakZnak161">
    <w:name w:val="Znak Znak161"/>
    <w:rsid w:val="009D6F8F"/>
    <w:rPr>
      <w:rFonts w:ascii="Arial" w:eastAsia="Times New Roman" w:hAnsi="Arial" w:cs="Times New Roman"/>
      <w:sz w:val="24"/>
      <w:szCs w:val="20"/>
    </w:rPr>
  </w:style>
  <w:style w:type="character" w:customStyle="1" w:styleId="PUNKTYZnakZnak">
    <w:name w:val="PUNKTY Znak Znak"/>
    <w:rsid w:val="009D6F8F"/>
    <w:rPr>
      <w:rFonts w:ascii="Arial" w:hAnsi="Arial"/>
      <w:color w:val="0000FF"/>
      <w:lang w:val="pl-PL" w:eastAsia="ar-SA" w:bidi="ar-SA"/>
    </w:rPr>
  </w:style>
  <w:style w:type="character" w:customStyle="1" w:styleId="MJPODSTAWOWYZnak">
    <w:name w:val="MÓJ PODSTAWOWY Znak"/>
    <w:rsid w:val="009D6F8F"/>
    <w:rPr>
      <w:rFonts w:ascii="Arial" w:eastAsia="Times New Roman" w:hAnsi="Arial" w:cs="Arial"/>
      <w:sz w:val="24"/>
      <w:szCs w:val="24"/>
    </w:rPr>
  </w:style>
  <w:style w:type="character" w:customStyle="1" w:styleId="KURSYWAZnak">
    <w:name w:val="KURSYWA Znak"/>
    <w:rsid w:val="009D6F8F"/>
    <w:rPr>
      <w:rFonts w:ascii="Arial" w:eastAsia="Times New Roman" w:hAnsi="Arial" w:cs="Arial"/>
      <w:i/>
      <w:iCs/>
      <w:sz w:val="24"/>
      <w:szCs w:val="24"/>
    </w:rPr>
  </w:style>
  <w:style w:type="character" w:customStyle="1" w:styleId="LegendaTABZnak">
    <w:name w:val="Legenda TAB Znak"/>
    <w:rsid w:val="009D6F8F"/>
    <w:rPr>
      <w:rFonts w:ascii="Arial" w:eastAsia="Calibri" w:hAnsi="Arial" w:cs="Times New Roman"/>
      <w:b/>
      <w:bCs/>
      <w:sz w:val="18"/>
      <w:szCs w:val="20"/>
    </w:rPr>
  </w:style>
  <w:style w:type="character" w:customStyle="1" w:styleId="TekstpodstawowyTekstpodstawowyZnak1ZnakTekstpodstawowyZnakZnakZnakZnakZnakZnak">
    <w:name w:val="Tekst podstawowy;Tekst podstawowy Znak1 Znak;Tekst podstawowy Znak Znak Znak Znak Znak Znak"/>
    <w:rsid w:val="009D6F8F"/>
    <w:rPr>
      <w:rFonts w:ascii="Arial" w:eastAsia="Times New Roman" w:hAnsi="Arial"/>
      <w:sz w:val="24"/>
    </w:rPr>
  </w:style>
  <w:style w:type="character" w:customStyle="1" w:styleId="TekstpodstawowyZnak2">
    <w:name w:val="Tekst podstawowy Znak2"/>
    <w:rsid w:val="009D6F8F"/>
    <w:rPr>
      <w:rFonts w:ascii="Arial" w:eastAsia="Times New Roman" w:hAnsi="Arial" w:cs="Times New Roman"/>
      <w:sz w:val="24"/>
      <w:szCs w:val="20"/>
    </w:rPr>
  </w:style>
  <w:style w:type="paragraph" w:customStyle="1" w:styleId="atekst0">
    <w:name w:val="atekst"/>
    <w:basedOn w:val="Normalny"/>
    <w:rsid w:val="009D6F8F"/>
    <w:pPr>
      <w:suppressAutoHyphens/>
      <w:spacing w:after="0" w:line="240" w:lineRule="auto"/>
      <w:ind w:left="397"/>
      <w:jc w:val="both"/>
    </w:pPr>
    <w:rPr>
      <w:rFonts w:ascii="Arial" w:eastAsia="Times New Roman" w:hAnsi="Arial" w:cs="Calibri"/>
      <w:sz w:val="24"/>
      <w:szCs w:val="20"/>
      <w:lang w:eastAsia="ar-SA"/>
    </w:rPr>
  </w:style>
  <w:style w:type="paragraph" w:customStyle="1" w:styleId="akapit13">
    <w:name w:val="akapit 13"/>
    <w:basedOn w:val="Normalny"/>
    <w:rsid w:val="009D6F8F"/>
    <w:pPr>
      <w:suppressAutoHyphens/>
      <w:spacing w:after="240" w:line="240" w:lineRule="auto"/>
      <w:jc w:val="both"/>
    </w:pPr>
    <w:rPr>
      <w:rFonts w:ascii="Times New Roman" w:eastAsia="Times New Roman" w:hAnsi="Times New Roman" w:cs="Calibri"/>
      <w:sz w:val="26"/>
      <w:szCs w:val="20"/>
      <w:lang w:eastAsia="ar-SA"/>
    </w:rPr>
  </w:style>
  <w:style w:type="paragraph" w:customStyle="1" w:styleId="Styl4Znak">
    <w:name w:val="Styl4 Znak"/>
    <w:basedOn w:val="Tekstpodstawowy"/>
    <w:rsid w:val="009D6F8F"/>
    <w:pPr>
      <w:widowControl/>
      <w:tabs>
        <w:tab w:val="left" w:pos="709"/>
      </w:tabs>
      <w:spacing w:after="120"/>
      <w:ind w:left="708"/>
    </w:pPr>
    <w:rPr>
      <w:rFonts w:ascii="Arial" w:eastAsia="Times New Roman" w:hAnsi="Arial" w:cs="Calibri"/>
      <w:color w:val="auto"/>
      <w:kern w:val="0"/>
      <w:sz w:val="22"/>
      <w:lang w:eastAsia="ar-SA"/>
    </w:rPr>
  </w:style>
  <w:style w:type="paragraph" w:customStyle="1" w:styleId="Wcicienormalne1">
    <w:name w:val="Wcięcie normalne1"/>
    <w:basedOn w:val="Normalny"/>
    <w:rsid w:val="009D6F8F"/>
    <w:pPr>
      <w:suppressAutoHyphens/>
      <w:spacing w:after="0" w:line="240" w:lineRule="auto"/>
      <w:ind w:left="708"/>
    </w:pPr>
    <w:rPr>
      <w:rFonts w:ascii="Times New Roman" w:eastAsia="Times New Roman" w:hAnsi="Times New Roman" w:cs="Calibri"/>
      <w:sz w:val="20"/>
      <w:szCs w:val="20"/>
      <w:lang w:val="en-GB" w:eastAsia="ar-SA"/>
    </w:rPr>
  </w:style>
  <w:style w:type="paragraph" w:customStyle="1" w:styleId="Listapunktowana1">
    <w:name w:val="Lista punktowana1"/>
    <w:basedOn w:val="Normalny"/>
    <w:rsid w:val="009D6F8F"/>
    <w:pPr>
      <w:tabs>
        <w:tab w:val="num" w:pos="360"/>
      </w:tabs>
      <w:suppressAutoHyphens/>
      <w:spacing w:after="0" w:line="240" w:lineRule="auto"/>
      <w:ind w:left="360" w:hanging="360"/>
    </w:pPr>
    <w:rPr>
      <w:rFonts w:ascii="Times New Roman" w:eastAsia="Times New Roman" w:hAnsi="Times New Roman" w:cs="Calibri"/>
      <w:sz w:val="20"/>
      <w:szCs w:val="20"/>
      <w:lang w:eastAsia="ar-SA"/>
    </w:rPr>
  </w:style>
  <w:style w:type="paragraph" w:customStyle="1" w:styleId="inv1">
    <w:name w:val="inv_1"/>
    <w:next w:val="Normalny"/>
    <w:rsid w:val="009D6F8F"/>
    <w:pPr>
      <w:tabs>
        <w:tab w:val="left" w:pos="0"/>
        <w:tab w:val="num" w:pos="2084"/>
      </w:tabs>
      <w:suppressAutoHyphens/>
      <w:spacing w:before="240" w:after="240" w:line="240" w:lineRule="auto"/>
      <w:ind w:left="1361" w:hanging="357"/>
    </w:pPr>
    <w:rPr>
      <w:rFonts w:ascii="Times New Roman" w:eastAsia="Times New Roman" w:hAnsi="Times New Roman" w:cs="Calibri"/>
      <w:b/>
      <w:sz w:val="28"/>
      <w:szCs w:val="20"/>
      <w:lang w:eastAsia="ar-SA"/>
    </w:rPr>
  </w:style>
  <w:style w:type="paragraph" w:customStyle="1" w:styleId="inv2">
    <w:name w:val="inv_2"/>
    <w:next w:val="Normalny"/>
    <w:rsid w:val="009D6F8F"/>
    <w:pPr>
      <w:keepNext/>
      <w:tabs>
        <w:tab w:val="left" w:pos="0"/>
        <w:tab w:val="num" w:pos="2084"/>
      </w:tabs>
      <w:suppressAutoHyphens/>
      <w:spacing w:before="120" w:after="120" w:line="240" w:lineRule="auto"/>
      <w:ind w:left="1491" w:hanging="357"/>
    </w:pPr>
    <w:rPr>
      <w:rFonts w:ascii="Times New Roman" w:eastAsia="Times New Roman" w:hAnsi="Times New Roman" w:cs="Calibri"/>
      <w:b/>
      <w:sz w:val="26"/>
      <w:szCs w:val="20"/>
      <w:lang w:eastAsia="ar-SA"/>
    </w:rPr>
  </w:style>
  <w:style w:type="paragraph" w:customStyle="1" w:styleId="inv3">
    <w:name w:val="inv_3"/>
    <w:next w:val="Normalny"/>
    <w:rsid w:val="009D6F8F"/>
    <w:pPr>
      <w:keepNext/>
      <w:tabs>
        <w:tab w:val="left" w:pos="0"/>
        <w:tab w:val="num" w:pos="2084"/>
      </w:tabs>
      <w:suppressAutoHyphens/>
      <w:spacing w:before="120" w:after="120" w:line="240" w:lineRule="auto"/>
      <w:ind w:left="1775" w:hanging="357"/>
    </w:pPr>
    <w:rPr>
      <w:rFonts w:ascii="Times New Roman" w:eastAsia="Times New Roman" w:hAnsi="Times New Roman" w:cs="Calibri"/>
      <w:b/>
      <w:sz w:val="24"/>
      <w:szCs w:val="20"/>
      <w:lang w:eastAsia="ar-SA"/>
    </w:rPr>
  </w:style>
  <w:style w:type="paragraph" w:customStyle="1" w:styleId="ZnakZnakZnak1ZnakZnakZnakZnakZnakZnakZnakZnakZnakZnakZnakZnakZnakZnak">
    <w:name w:val="Znak Znak Znak1 Znak Znak Znak Znak Znak Znak Znak Znak Znak Znak Znak Znak Znak Znak"/>
    <w:basedOn w:val="Normalny"/>
    <w:rsid w:val="009D6F8F"/>
    <w:pPr>
      <w:suppressAutoHyphens/>
      <w:spacing w:after="0" w:line="240" w:lineRule="auto"/>
    </w:pPr>
    <w:rPr>
      <w:rFonts w:ascii="Times New Roman" w:eastAsia="Times New Roman" w:hAnsi="Times New Roman" w:cs="Calibri"/>
      <w:sz w:val="24"/>
      <w:szCs w:val="24"/>
      <w:lang w:eastAsia="ar-SA"/>
    </w:rPr>
  </w:style>
  <w:style w:type="paragraph" w:customStyle="1" w:styleId="Naglwek5">
    <w:name w:val="Naglówek 5"/>
    <w:basedOn w:val="Normalny"/>
    <w:next w:val="Normalny"/>
    <w:rsid w:val="009D6F8F"/>
    <w:pPr>
      <w:keepNext/>
      <w:tabs>
        <w:tab w:val="left" w:pos="2340"/>
      </w:tabs>
      <w:suppressAutoHyphens/>
      <w:spacing w:before="240" w:after="240" w:line="360" w:lineRule="auto"/>
      <w:ind w:left="2342" w:hanging="1622"/>
      <w:jc w:val="both"/>
    </w:pPr>
    <w:rPr>
      <w:rFonts w:ascii="Arial" w:eastAsia="Times New Roman" w:hAnsi="Arial" w:cs="Calibri"/>
      <w:i/>
      <w:color w:val="000000"/>
      <w:sz w:val="24"/>
      <w:szCs w:val="20"/>
      <w:lang w:eastAsia="ar-SA"/>
    </w:rPr>
  </w:style>
  <w:style w:type="paragraph" w:customStyle="1" w:styleId="Naglwek3">
    <w:name w:val="Naglówek 3"/>
    <w:basedOn w:val="Normalny"/>
    <w:next w:val="Normalny"/>
    <w:rsid w:val="009D6F8F"/>
    <w:pPr>
      <w:keepNext/>
      <w:tabs>
        <w:tab w:val="left" w:pos="900"/>
      </w:tabs>
      <w:suppressAutoHyphens/>
      <w:spacing w:before="240" w:after="240" w:line="360" w:lineRule="auto"/>
      <w:ind w:left="900" w:hanging="900"/>
      <w:jc w:val="both"/>
    </w:pPr>
    <w:rPr>
      <w:rFonts w:ascii="Arial" w:eastAsia="Times New Roman" w:hAnsi="Arial" w:cs="Calibri"/>
      <w:b/>
      <w:color w:val="000000"/>
      <w:sz w:val="24"/>
      <w:szCs w:val="20"/>
      <w:lang w:eastAsia="ar-SA"/>
    </w:rPr>
  </w:style>
  <w:style w:type="paragraph" w:customStyle="1" w:styleId="ZnakZnakZnak1Znak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Znak"/>
    <w:basedOn w:val="Normalny"/>
    <w:rsid w:val="009D6F8F"/>
    <w:pPr>
      <w:suppressAutoHyphens/>
      <w:spacing w:after="0" w:line="240" w:lineRule="auto"/>
    </w:pPr>
    <w:rPr>
      <w:rFonts w:ascii="Times New Roman" w:eastAsia="Times New Roman" w:hAnsi="Times New Roman" w:cs="Calibri"/>
      <w:sz w:val="24"/>
      <w:szCs w:val="24"/>
      <w:lang w:eastAsia="ar-SA"/>
    </w:rPr>
  </w:style>
  <w:style w:type="paragraph" w:customStyle="1" w:styleId="Nagtabeli">
    <w:name w:val="Nag. tabeli"/>
    <w:basedOn w:val="Normalny"/>
    <w:rsid w:val="009D6F8F"/>
    <w:pPr>
      <w:suppressAutoHyphens/>
      <w:spacing w:before="120" w:after="120" w:line="240" w:lineRule="auto"/>
      <w:jc w:val="center"/>
    </w:pPr>
    <w:rPr>
      <w:rFonts w:ascii="Arial" w:eastAsia="Calibri" w:hAnsi="Arial" w:cs="Calibri"/>
      <w:b/>
      <w:sz w:val="17"/>
      <w:lang w:eastAsia="ar-SA"/>
    </w:rPr>
  </w:style>
  <w:style w:type="paragraph" w:customStyle="1" w:styleId="Teksttabelilewy">
    <w:name w:val="Tekst tabeli lewy"/>
    <w:basedOn w:val="Normalny"/>
    <w:rsid w:val="009D6F8F"/>
    <w:pPr>
      <w:suppressAutoHyphens/>
      <w:spacing w:before="40" w:after="40" w:line="240" w:lineRule="auto"/>
    </w:pPr>
    <w:rPr>
      <w:rFonts w:ascii="Arial" w:eastAsia="Calibri" w:hAnsi="Arial" w:cs="Calibri"/>
      <w:sz w:val="17"/>
      <w:szCs w:val="17"/>
      <w:lang w:eastAsia="ar-SA"/>
    </w:rPr>
  </w:style>
  <w:style w:type="paragraph" w:customStyle="1" w:styleId="StylTekstpodstawowy">
    <w:name w:val="Styl Tekst podstawowy"/>
    <w:basedOn w:val="Tekstpodstawowy"/>
    <w:rsid w:val="009D6F8F"/>
    <w:pPr>
      <w:widowControl/>
      <w:spacing w:before="60"/>
      <w:ind w:firstLine="360"/>
    </w:pPr>
    <w:rPr>
      <w:rFonts w:eastAsia="Times New Roman" w:cs="Calibri"/>
      <w:kern w:val="0"/>
      <w:sz w:val="22"/>
      <w:lang w:eastAsia="ar-SA"/>
    </w:rPr>
  </w:style>
  <w:style w:type="paragraph" w:customStyle="1" w:styleId="Style10ptBefore12pt">
    <w:name w:val="Style 10 pt Before:  12 pt"/>
    <w:basedOn w:val="Normalny"/>
    <w:rsid w:val="009D6F8F"/>
    <w:pPr>
      <w:suppressAutoHyphens/>
      <w:spacing w:before="240" w:after="0" w:line="240" w:lineRule="exact"/>
    </w:pPr>
    <w:rPr>
      <w:rFonts w:ascii="Arial" w:eastAsia="Times New Roman" w:hAnsi="Arial" w:cs="Calibri"/>
      <w:sz w:val="20"/>
      <w:szCs w:val="20"/>
      <w:lang w:val="en-GB" w:eastAsia="ar-SA"/>
    </w:rPr>
  </w:style>
  <w:style w:type="paragraph" w:customStyle="1" w:styleId="NormalnyTimesNewRoman">
    <w:name w:val="Normalny + Times New Roman"/>
    <w:basedOn w:val="Normalny"/>
    <w:rsid w:val="009D6F8F"/>
    <w:pPr>
      <w:tabs>
        <w:tab w:val="left" w:pos="360"/>
        <w:tab w:val="num" w:pos="1440"/>
      </w:tabs>
      <w:suppressAutoHyphens/>
      <w:spacing w:after="0" w:line="240" w:lineRule="auto"/>
      <w:ind w:left="360"/>
      <w:jc w:val="both"/>
    </w:pPr>
    <w:rPr>
      <w:rFonts w:ascii="Times New Roman" w:eastAsia="Times New Roman" w:hAnsi="Times New Roman" w:cs="Calibri"/>
      <w:sz w:val="24"/>
      <w:szCs w:val="20"/>
      <w:lang w:eastAsia="ar-SA"/>
    </w:rPr>
  </w:style>
  <w:style w:type="paragraph" w:customStyle="1" w:styleId="Listanumerowana1">
    <w:name w:val="Lista numerowana1"/>
    <w:basedOn w:val="Normalny"/>
    <w:rsid w:val="009D6F8F"/>
    <w:pPr>
      <w:tabs>
        <w:tab w:val="left" w:pos="1440"/>
      </w:tabs>
      <w:suppressAutoHyphens/>
      <w:spacing w:after="0" w:line="240" w:lineRule="auto"/>
      <w:ind w:left="1440" w:hanging="360"/>
    </w:pPr>
    <w:rPr>
      <w:rFonts w:ascii="Arial" w:eastAsia="Times New Roman" w:hAnsi="Arial" w:cs="Calibri"/>
      <w:sz w:val="24"/>
      <w:szCs w:val="20"/>
      <w:lang w:eastAsia="ar-SA"/>
    </w:rPr>
  </w:style>
  <w:style w:type="paragraph" w:customStyle="1" w:styleId="KURSYWA0">
    <w:name w:val="KURSYWA"/>
    <w:basedOn w:val="Normalny"/>
    <w:rsid w:val="009D6F8F"/>
    <w:pPr>
      <w:suppressAutoHyphens/>
      <w:spacing w:before="120" w:after="120" w:line="240" w:lineRule="auto"/>
      <w:jc w:val="both"/>
    </w:pPr>
    <w:rPr>
      <w:rFonts w:ascii="Arial" w:eastAsia="Times New Roman" w:hAnsi="Arial" w:cs="Arial"/>
      <w:i/>
      <w:iCs/>
      <w:sz w:val="24"/>
      <w:szCs w:val="24"/>
      <w:lang w:eastAsia="ar-SA"/>
    </w:rPr>
  </w:style>
  <w:style w:type="paragraph" w:customStyle="1" w:styleId="X-podpisakapitu">
    <w:name w:val="X-podpis akapitu"/>
    <w:basedOn w:val="Normalny"/>
    <w:rsid w:val="009D6F8F"/>
    <w:pPr>
      <w:suppressAutoHyphens/>
      <w:spacing w:before="240" w:after="120" w:line="240" w:lineRule="auto"/>
      <w:jc w:val="both"/>
    </w:pPr>
    <w:rPr>
      <w:rFonts w:ascii="Arial" w:eastAsia="Times New Roman" w:hAnsi="Arial" w:cs="Arial"/>
      <w:b/>
      <w:bCs/>
      <w:i/>
      <w:iCs/>
      <w:color w:val="000000"/>
      <w:sz w:val="24"/>
      <w:szCs w:val="24"/>
      <w:u w:val="single"/>
      <w:lang w:eastAsia="ar-SA"/>
    </w:rPr>
  </w:style>
  <w:style w:type="paragraph" w:customStyle="1" w:styleId="Legenda1">
    <w:name w:val="Legenda1"/>
    <w:basedOn w:val="Normalny"/>
    <w:next w:val="Normalny"/>
    <w:rsid w:val="009D6F8F"/>
    <w:pPr>
      <w:suppressAutoHyphens/>
      <w:spacing w:before="360" w:after="120" w:line="240" w:lineRule="auto"/>
      <w:jc w:val="both"/>
    </w:pPr>
    <w:rPr>
      <w:rFonts w:ascii="Arial" w:eastAsia="Calibri" w:hAnsi="Arial" w:cs="Calibri"/>
      <w:b/>
      <w:bCs/>
      <w:sz w:val="18"/>
      <w:szCs w:val="20"/>
      <w:lang w:eastAsia="ar-SA"/>
    </w:rPr>
  </w:style>
  <w:style w:type="paragraph" w:customStyle="1" w:styleId="Tabelarodek">
    <w:name w:val="Tabela środek"/>
    <w:basedOn w:val="Normalny"/>
    <w:rsid w:val="009D6F8F"/>
    <w:pPr>
      <w:suppressAutoHyphens/>
      <w:spacing w:before="40" w:after="40" w:line="240" w:lineRule="auto"/>
      <w:jc w:val="center"/>
    </w:pPr>
    <w:rPr>
      <w:rFonts w:ascii="Arial" w:eastAsia="Calibri" w:hAnsi="Arial" w:cs="Calibri"/>
      <w:sz w:val="17"/>
      <w:szCs w:val="17"/>
      <w:lang w:eastAsia="ar-SA"/>
    </w:rPr>
  </w:style>
  <w:style w:type="paragraph" w:customStyle="1" w:styleId="tabelalewy">
    <w:name w:val="tabela lewy"/>
    <w:basedOn w:val="Normalny"/>
    <w:rsid w:val="009D6F8F"/>
    <w:pPr>
      <w:suppressAutoHyphens/>
      <w:spacing w:before="60" w:after="60" w:line="240" w:lineRule="auto"/>
      <w:jc w:val="both"/>
    </w:pPr>
    <w:rPr>
      <w:rFonts w:ascii="Arial" w:eastAsia="Times New Roman" w:hAnsi="Arial" w:cs="Calibri"/>
      <w:sz w:val="20"/>
      <w:szCs w:val="24"/>
      <w:lang w:eastAsia="ar-SA"/>
    </w:rPr>
  </w:style>
  <w:style w:type="paragraph" w:customStyle="1" w:styleId="Punktowanie2ST">
    <w:name w:val="Punktowanie 2 ST"/>
    <w:basedOn w:val="Normalny"/>
    <w:rsid w:val="009D6F8F"/>
    <w:pPr>
      <w:tabs>
        <w:tab w:val="num" w:pos="0"/>
        <w:tab w:val="left" w:pos="1474"/>
      </w:tabs>
      <w:suppressAutoHyphens/>
      <w:spacing w:before="120" w:after="120" w:line="240" w:lineRule="auto"/>
      <w:ind w:left="1463" w:hanging="539"/>
      <w:jc w:val="both"/>
    </w:pPr>
    <w:rPr>
      <w:rFonts w:ascii="Arial" w:eastAsia="Times New Roman" w:hAnsi="Arial" w:cs="Calibri"/>
      <w:sz w:val="24"/>
      <w:szCs w:val="24"/>
      <w:lang w:eastAsia="ar-SA"/>
    </w:rPr>
  </w:style>
  <w:style w:type="paragraph" w:customStyle="1" w:styleId="BodyText26">
    <w:name w:val="Body Text 26"/>
    <w:basedOn w:val="Normalny"/>
    <w:rsid w:val="009D6F8F"/>
    <w:pPr>
      <w:suppressAutoHyphens/>
      <w:spacing w:after="0" w:line="240" w:lineRule="auto"/>
      <w:ind w:firstLine="360"/>
      <w:jc w:val="both"/>
    </w:pPr>
    <w:rPr>
      <w:rFonts w:ascii="Times New Roman" w:eastAsia="Times New Roman" w:hAnsi="Times New Roman" w:cs="Calibri"/>
      <w:sz w:val="24"/>
      <w:szCs w:val="20"/>
      <w:lang w:eastAsia="ar-SA"/>
    </w:rPr>
  </w:style>
  <w:style w:type="paragraph" w:customStyle="1" w:styleId="bezwyciecia">
    <w:name w:val="bezwyciecia"/>
    <w:basedOn w:val="Normalny"/>
    <w:rsid w:val="009D6F8F"/>
    <w:pPr>
      <w:suppressAutoHyphens/>
      <w:spacing w:after="0" w:line="360" w:lineRule="auto"/>
      <w:jc w:val="both"/>
    </w:pPr>
    <w:rPr>
      <w:rFonts w:ascii="Arial" w:eastAsia="Times New Roman" w:hAnsi="Arial" w:cs="Calibri"/>
      <w:sz w:val="24"/>
      <w:szCs w:val="20"/>
      <w:lang w:eastAsia="ar-SA"/>
    </w:rPr>
  </w:style>
  <w:style w:type="paragraph" w:customStyle="1" w:styleId="BodyText24">
    <w:name w:val="Body Text 24"/>
    <w:basedOn w:val="Normalny"/>
    <w:rsid w:val="009D6F8F"/>
    <w:pPr>
      <w:suppressAutoHyphens/>
      <w:spacing w:after="0" w:line="240" w:lineRule="auto"/>
      <w:jc w:val="both"/>
    </w:pPr>
    <w:rPr>
      <w:rFonts w:ascii="Times New Roman" w:eastAsia="Times New Roman" w:hAnsi="Times New Roman" w:cs="Calibri"/>
      <w:b/>
      <w:sz w:val="24"/>
      <w:szCs w:val="20"/>
      <w:lang w:eastAsia="ar-SA"/>
    </w:rPr>
  </w:style>
  <w:style w:type="paragraph" w:customStyle="1" w:styleId="Punktowanie2">
    <w:name w:val="Punktowanie 2"/>
    <w:basedOn w:val="Normalny"/>
    <w:next w:val="Normalny"/>
    <w:rsid w:val="009D6F8F"/>
    <w:pPr>
      <w:tabs>
        <w:tab w:val="left" w:pos="360"/>
      </w:tabs>
      <w:suppressAutoHyphens/>
      <w:autoSpaceDE w:val="0"/>
      <w:spacing w:after="0" w:line="360" w:lineRule="auto"/>
      <w:ind w:left="738" w:hanging="284"/>
      <w:jc w:val="both"/>
      <w:textAlignment w:val="center"/>
    </w:pPr>
    <w:rPr>
      <w:rFonts w:ascii="Arial" w:eastAsia="TimesNewRoman" w:hAnsi="Arial" w:cs="TimesNewRoman"/>
      <w:lang w:eastAsia="ar-SA"/>
    </w:rPr>
  </w:style>
  <w:style w:type="paragraph" w:customStyle="1" w:styleId="ZnakZnakZnakZnakZnakZnakZnakZnakZnak1">
    <w:name w:val="Znak Znak Znak Znak Znak Znak Znak Znak Znak1"/>
    <w:basedOn w:val="Normalny"/>
    <w:rsid w:val="009D6F8F"/>
    <w:pPr>
      <w:suppressAutoHyphens/>
      <w:spacing w:after="0" w:line="240" w:lineRule="auto"/>
    </w:pPr>
    <w:rPr>
      <w:rFonts w:ascii="Times New Roman" w:eastAsia="Times New Roman" w:hAnsi="Times New Roman" w:cs="Calibri"/>
      <w:sz w:val="24"/>
      <w:szCs w:val="24"/>
      <w:lang w:eastAsia="ar-SA"/>
    </w:rPr>
  </w:style>
  <w:style w:type="character" w:customStyle="1" w:styleId="Znak5ZnakZnakZnak">
    <w:name w:val="Znak5 Znak Znak Znak"/>
    <w:rsid w:val="009D6F8F"/>
    <w:rPr>
      <w:sz w:val="24"/>
      <w:szCs w:val="24"/>
      <w:lang w:val="x-none" w:eastAsia="pl-PL" w:bidi="ar-SA"/>
    </w:rPr>
  </w:style>
  <w:style w:type="numbering" w:customStyle="1" w:styleId="Bezlisty6">
    <w:name w:val="Bez listy6"/>
    <w:next w:val="Bezlisty"/>
    <w:semiHidden/>
    <w:rsid w:val="009D6F8F"/>
  </w:style>
  <w:style w:type="numbering" w:customStyle="1" w:styleId="Bezlisty112">
    <w:name w:val="Bez listy112"/>
    <w:next w:val="Bezlisty"/>
    <w:semiHidden/>
    <w:unhideWhenUsed/>
    <w:rsid w:val="009D6F8F"/>
  </w:style>
  <w:style w:type="numbering" w:customStyle="1" w:styleId="Bezlisty22">
    <w:name w:val="Bez listy22"/>
    <w:next w:val="Bezlisty"/>
    <w:semiHidden/>
    <w:rsid w:val="009D6F8F"/>
  </w:style>
  <w:style w:type="numbering" w:customStyle="1" w:styleId="Bezlisty32">
    <w:name w:val="Bez listy32"/>
    <w:next w:val="Bezlisty"/>
    <w:semiHidden/>
    <w:rsid w:val="009D6F8F"/>
  </w:style>
  <w:style w:type="character" w:customStyle="1" w:styleId="alb">
    <w:name w:val="a_lb"/>
    <w:rsid w:val="009D6F8F"/>
  </w:style>
  <w:style w:type="character" w:customStyle="1" w:styleId="alb-s">
    <w:name w:val="a_lb-s"/>
    <w:rsid w:val="009D6F8F"/>
  </w:style>
  <w:style w:type="character" w:customStyle="1" w:styleId="text-justify">
    <w:name w:val="text-justify"/>
    <w:rsid w:val="009D6F8F"/>
  </w:style>
  <w:style w:type="paragraph" w:customStyle="1" w:styleId="text-justify1">
    <w:name w:val="text-justify1"/>
    <w:basedOn w:val="Normalny"/>
    <w:rsid w:val="009D6F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topka0">
    <w:name w:val="Stopka_"/>
    <w:link w:val="Stopka2"/>
    <w:rsid w:val="009D6F8F"/>
    <w:rPr>
      <w:rFonts w:ascii="Arial" w:eastAsia="Arial" w:hAnsi="Arial" w:cs="Arial"/>
      <w:shd w:val="clear" w:color="auto" w:fill="FFFFFF"/>
    </w:rPr>
  </w:style>
  <w:style w:type="paragraph" w:customStyle="1" w:styleId="Stopka2">
    <w:name w:val="Stopka2"/>
    <w:basedOn w:val="Normalny"/>
    <w:link w:val="Stopka0"/>
    <w:rsid w:val="009D6F8F"/>
    <w:pPr>
      <w:widowControl w:val="0"/>
      <w:shd w:val="clear" w:color="auto" w:fill="FFFFFF"/>
      <w:spacing w:after="0" w:line="298" w:lineRule="exact"/>
      <w:ind w:hanging="300"/>
      <w:jc w:val="both"/>
    </w:pPr>
    <w:rPr>
      <w:rFonts w:ascii="Arial" w:eastAsia="Arial" w:hAnsi="Arial" w:cs="Arial"/>
    </w:rPr>
  </w:style>
  <w:style w:type="paragraph" w:customStyle="1" w:styleId="Akapitzlist41">
    <w:name w:val="Akapit z listą41"/>
    <w:basedOn w:val="Normalny"/>
    <w:rsid w:val="009D6F8F"/>
    <w:pPr>
      <w:spacing w:after="0" w:line="240" w:lineRule="auto"/>
      <w:ind w:left="720"/>
    </w:pPr>
    <w:rPr>
      <w:rFonts w:ascii="Times New Roman" w:eastAsia="Calibri" w:hAnsi="Times New Roman" w:cs="Times New Roman"/>
      <w:sz w:val="24"/>
      <w:szCs w:val="24"/>
      <w:lang w:eastAsia="pl-PL"/>
    </w:rPr>
  </w:style>
  <w:style w:type="character" w:customStyle="1" w:styleId="ZnakZnakZnakZnakZnak11">
    <w:name w:val="Znak Znak Znak Znak Znak11"/>
    <w:aliases w:val="Nagłówek 4 Znak1,Znak10 Znak1,Znak Znak10 Znak Znak Znak1,Znak101 Znak1,Znak Znak10 Znak Znak1 Znak1,Bijlage Znak2,Bijlage Znak Znak2,Bijlage Znak Znak Znak1,Nagłówek 4 Znak Znak Znak1"/>
    <w:uiPriority w:val="99"/>
    <w:rsid w:val="009D6F8F"/>
    <w:rPr>
      <w:rFonts w:ascii="Times New Roman" w:eastAsia="Times New Roman" w:hAnsi="Times New Roman" w:cs="Times New Roman"/>
      <w:b/>
      <w:snapToGrid w:val="0"/>
      <w:sz w:val="32"/>
      <w:szCs w:val="20"/>
      <w:lang w:eastAsia="pl-PL"/>
    </w:rPr>
  </w:style>
  <w:style w:type="character" w:customStyle="1" w:styleId="Znak72Znak1">
    <w:name w:val="Znak72 Znak1"/>
    <w:rsid w:val="009D6F8F"/>
    <w:rPr>
      <w:rFonts w:ascii="Times New Roman" w:eastAsia="Times New Roman" w:hAnsi="Times New Roman" w:cs="Times New Roman"/>
      <w:b/>
      <w:color w:val="000000"/>
      <w:sz w:val="24"/>
      <w:szCs w:val="20"/>
    </w:rPr>
  </w:style>
  <w:style w:type="paragraph" w:customStyle="1" w:styleId="ZnakZnakZnak1ZnakZnakZnakZnakZnakZnakZnakZnakZnakZnakZnakZnakZnakZnak1">
    <w:name w:val="Znak Znak Znak1 Znak Znak Znak Znak Znak Znak Znak Znak Znak Znak Znak Znak Znak Znak1"/>
    <w:basedOn w:val="Normalny"/>
    <w:rsid w:val="009D6F8F"/>
    <w:pPr>
      <w:suppressAutoHyphens/>
      <w:spacing w:after="0" w:line="240" w:lineRule="auto"/>
    </w:pPr>
    <w:rPr>
      <w:rFonts w:ascii="Times New Roman" w:eastAsia="Times New Roman" w:hAnsi="Times New Roman" w:cs="Calibri"/>
      <w:sz w:val="24"/>
      <w:szCs w:val="24"/>
      <w:lang w:eastAsia="ar-SA"/>
    </w:rPr>
  </w:style>
  <w:style w:type="paragraph" w:customStyle="1" w:styleId="ZnakZnakZnak1ZnakZnakZnakZnakZnakZnakZnakZnakZnakZnakZnakZnakZnakZnakZnakZnakZnakZnakZnakZnakZnakZnakZnakZnakZnakZnakZnakZnakZnakZnakZnakZnakZnakZnakZnak1">
    <w:name w:val="Znak Znak Znak1 Znak Znak Znak Znak Znak Znak Znak Znak Znak Znak Znak Znak Znak Znak Znak Znak Znak Znak Znak Znak Znak Znak Znak Znak Znak Znak Znak Znak Znak Znak Znak Znak Znak Znak Znak1"/>
    <w:basedOn w:val="Normalny"/>
    <w:rsid w:val="009D6F8F"/>
    <w:pPr>
      <w:suppressAutoHyphens/>
      <w:spacing w:after="0" w:line="240" w:lineRule="auto"/>
    </w:pPr>
    <w:rPr>
      <w:rFonts w:ascii="Times New Roman" w:eastAsia="Times New Roman" w:hAnsi="Times New Roman" w:cs="Calibri"/>
      <w:sz w:val="24"/>
      <w:szCs w:val="24"/>
      <w:lang w:eastAsia="ar-SA"/>
    </w:rPr>
  </w:style>
  <w:style w:type="paragraph" w:customStyle="1" w:styleId="ZnakZnakZnakZnakZnakZnakZnakZnakZnak11">
    <w:name w:val="Znak Znak Znak Znak Znak Znak Znak Znak Znak11"/>
    <w:basedOn w:val="Normalny"/>
    <w:rsid w:val="009D6F8F"/>
    <w:pPr>
      <w:suppressAutoHyphens/>
      <w:spacing w:after="0" w:line="240" w:lineRule="auto"/>
    </w:pPr>
    <w:rPr>
      <w:rFonts w:ascii="Times New Roman" w:eastAsia="Times New Roman" w:hAnsi="Times New Roman" w:cs="Calibri"/>
      <w:sz w:val="24"/>
      <w:szCs w:val="24"/>
      <w:lang w:eastAsia="ar-SA"/>
    </w:rPr>
  </w:style>
  <w:style w:type="character" w:customStyle="1" w:styleId="Znak5ZnakZnakZnak1">
    <w:name w:val="Znak5 Znak Znak Znak1"/>
    <w:rsid w:val="009D6F8F"/>
    <w:rPr>
      <w:sz w:val="24"/>
      <w:szCs w:val="24"/>
      <w:lang w:val="x-none" w:eastAsia="pl-PL" w:bidi="ar-SA"/>
    </w:rPr>
  </w:style>
  <w:style w:type="paragraph" w:customStyle="1" w:styleId="ZnakZnakZnakZnakZnakZnakZnakZnakZnak1ZnakZnakZnakZnakZnakZnak">
    <w:name w:val="Znak Znak Znak Znak Znak Znak Znak Znak Znak1 Znak Znak Znak Znak Znak Znak"/>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Tekstpodstawowy331">
    <w:name w:val="Tekst podstawowy 331"/>
    <w:basedOn w:val="Normalny"/>
    <w:rsid w:val="009D6F8F"/>
    <w:pPr>
      <w:tabs>
        <w:tab w:val="left" w:pos="-3402"/>
      </w:tabs>
      <w:spacing w:before="60" w:after="60" w:line="360" w:lineRule="atLeast"/>
      <w:jc w:val="both"/>
    </w:pPr>
    <w:rPr>
      <w:rFonts w:ascii="Arial" w:eastAsia="Times New Roman" w:hAnsi="Arial" w:cs="Times New Roman"/>
      <w:szCs w:val="20"/>
      <w:lang w:eastAsia="pl-PL"/>
    </w:rPr>
  </w:style>
  <w:style w:type="paragraph" w:customStyle="1" w:styleId="Tekstpodstawowy34">
    <w:name w:val="Tekst podstawowy 34"/>
    <w:basedOn w:val="Normalny"/>
    <w:rsid w:val="009D6F8F"/>
    <w:pPr>
      <w:tabs>
        <w:tab w:val="left" w:pos="-3402"/>
      </w:tabs>
      <w:spacing w:before="60" w:after="60" w:line="360" w:lineRule="atLeast"/>
      <w:jc w:val="both"/>
    </w:pPr>
    <w:rPr>
      <w:rFonts w:ascii="Arial" w:eastAsia="Times New Roman" w:hAnsi="Arial" w:cs="Times New Roman"/>
      <w:szCs w:val="20"/>
      <w:lang w:eastAsia="pl-PL"/>
    </w:rPr>
  </w:style>
  <w:style w:type="paragraph" w:customStyle="1" w:styleId="Tekstpodstawowywcity231">
    <w:name w:val="Tekst podstawowy wcięty 231"/>
    <w:basedOn w:val="Normalny"/>
    <w:rsid w:val="009D6F8F"/>
    <w:pPr>
      <w:overflowPunct w:val="0"/>
      <w:autoSpaceDE w:val="0"/>
      <w:autoSpaceDN w:val="0"/>
      <w:adjustRightInd w:val="0"/>
      <w:spacing w:after="0" w:line="240" w:lineRule="auto"/>
      <w:ind w:firstLine="360"/>
      <w:jc w:val="both"/>
      <w:textAlignment w:val="baseline"/>
    </w:pPr>
    <w:rPr>
      <w:rFonts w:ascii="Times New Roman" w:eastAsia="Times New Roman" w:hAnsi="Times New Roman" w:cs="Times New Roman"/>
      <w:sz w:val="24"/>
      <w:szCs w:val="20"/>
      <w:lang w:eastAsia="pl-PL"/>
    </w:rPr>
  </w:style>
  <w:style w:type="paragraph" w:customStyle="1" w:styleId="Akapitzlist6">
    <w:name w:val="Akapit z listą6"/>
    <w:basedOn w:val="Normalny"/>
    <w:rsid w:val="009D6F8F"/>
    <w:pPr>
      <w:spacing w:after="0" w:line="240" w:lineRule="auto"/>
      <w:ind w:left="720"/>
    </w:pPr>
    <w:rPr>
      <w:rFonts w:ascii="Times New Roman" w:eastAsia="Calibri" w:hAnsi="Times New Roman" w:cs="Times New Roman"/>
      <w:sz w:val="24"/>
      <w:szCs w:val="24"/>
      <w:lang w:eastAsia="pl-PL"/>
    </w:rPr>
  </w:style>
  <w:style w:type="numbering" w:customStyle="1" w:styleId="Bezlisty7">
    <w:name w:val="Bez listy7"/>
    <w:next w:val="Bezlisty"/>
    <w:semiHidden/>
    <w:rsid w:val="009D6F8F"/>
  </w:style>
  <w:style w:type="numbering" w:customStyle="1" w:styleId="Bezlisty13">
    <w:name w:val="Bez listy13"/>
    <w:next w:val="Bezlisty"/>
    <w:uiPriority w:val="99"/>
    <w:semiHidden/>
    <w:unhideWhenUsed/>
    <w:rsid w:val="009D6F8F"/>
  </w:style>
  <w:style w:type="numbering" w:customStyle="1" w:styleId="Bezlisty113">
    <w:name w:val="Bez listy113"/>
    <w:next w:val="Bezlisty"/>
    <w:semiHidden/>
    <w:unhideWhenUsed/>
    <w:rsid w:val="009D6F8F"/>
  </w:style>
  <w:style w:type="numbering" w:customStyle="1" w:styleId="Bezlisty23">
    <w:name w:val="Bez listy23"/>
    <w:next w:val="Bezlisty"/>
    <w:semiHidden/>
    <w:rsid w:val="009D6F8F"/>
  </w:style>
  <w:style w:type="numbering" w:customStyle="1" w:styleId="Bezlisty33">
    <w:name w:val="Bez listy33"/>
    <w:next w:val="Bezlisty"/>
    <w:semiHidden/>
    <w:rsid w:val="009D6F8F"/>
  </w:style>
  <w:style w:type="numbering" w:customStyle="1" w:styleId="Bezlisty8">
    <w:name w:val="Bez listy8"/>
    <w:next w:val="Bezlisty"/>
    <w:semiHidden/>
    <w:rsid w:val="009D6F8F"/>
  </w:style>
  <w:style w:type="numbering" w:customStyle="1" w:styleId="Bezlisty14">
    <w:name w:val="Bez listy14"/>
    <w:next w:val="Bezlisty"/>
    <w:uiPriority w:val="99"/>
    <w:semiHidden/>
    <w:unhideWhenUsed/>
    <w:rsid w:val="009D6F8F"/>
  </w:style>
  <w:style w:type="numbering" w:customStyle="1" w:styleId="Bezlisty114">
    <w:name w:val="Bez listy114"/>
    <w:next w:val="Bezlisty"/>
    <w:semiHidden/>
    <w:unhideWhenUsed/>
    <w:rsid w:val="009D6F8F"/>
  </w:style>
  <w:style w:type="numbering" w:customStyle="1" w:styleId="Bezlisty24">
    <w:name w:val="Bez listy24"/>
    <w:next w:val="Bezlisty"/>
    <w:semiHidden/>
    <w:rsid w:val="009D6F8F"/>
  </w:style>
  <w:style w:type="numbering" w:customStyle="1" w:styleId="Bezlisty34">
    <w:name w:val="Bez listy34"/>
    <w:next w:val="Bezlisty"/>
    <w:semiHidden/>
    <w:rsid w:val="009D6F8F"/>
  </w:style>
  <w:style w:type="paragraph" w:customStyle="1" w:styleId="Z1">
    <w:name w:val="Z1"/>
    <w:basedOn w:val="Normalny"/>
    <w:link w:val="Z1Znak"/>
    <w:qFormat/>
    <w:rsid w:val="009D6F8F"/>
    <w:pPr>
      <w:numPr>
        <w:numId w:val="177"/>
      </w:numPr>
      <w:spacing w:after="0" w:line="360" w:lineRule="auto"/>
      <w:jc w:val="both"/>
      <w:outlineLvl w:val="0"/>
    </w:pPr>
    <w:rPr>
      <w:rFonts w:ascii="Times New Roman" w:eastAsia="Times New Roman" w:hAnsi="Times New Roman" w:cs="Times New Roman"/>
      <w:b/>
      <w:sz w:val="24"/>
      <w:szCs w:val="24"/>
      <w:lang w:eastAsia="pl-PL"/>
    </w:rPr>
  </w:style>
  <w:style w:type="paragraph" w:customStyle="1" w:styleId="Z2">
    <w:name w:val="Z2"/>
    <w:basedOn w:val="Normalny"/>
    <w:link w:val="Z2Znak"/>
    <w:qFormat/>
    <w:rsid w:val="009D6F8F"/>
    <w:pPr>
      <w:numPr>
        <w:ilvl w:val="1"/>
        <w:numId w:val="177"/>
      </w:numPr>
      <w:spacing w:after="0" w:line="360" w:lineRule="auto"/>
      <w:jc w:val="both"/>
    </w:pPr>
    <w:rPr>
      <w:rFonts w:ascii="Times New Roman" w:eastAsia="Times New Roman" w:hAnsi="Times New Roman" w:cs="Times New Roman"/>
      <w:b/>
      <w:sz w:val="24"/>
      <w:szCs w:val="24"/>
      <w:lang w:eastAsia="pl-PL"/>
    </w:rPr>
  </w:style>
  <w:style w:type="character" w:customStyle="1" w:styleId="Z1Znak">
    <w:name w:val="Z1 Znak"/>
    <w:link w:val="Z1"/>
    <w:rsid w:val="009D6F8F"/>
    <w:rPr>
      <w:rFonts w:ascii="Times New Roman" w:eastAsia="Times New Roman" w:hAnsi="Times New Roman" w:cs="Times New Roman"/>
      <w:b/>
      <w:sz w:val="24"/>
      <w:szCs w:val="24"/>
      <w:lang w:eastAsia="pl-PL"/>
    </w:rPr>
  </w:style>
  <w:style w:type="paragraph" w:customStyle="1" w:styleId="ZnakZnakZnak3ZnakZnakZnakZnakZnakZnak1Znak1">
    <w:name w:val="Znak Znak Znak3 Znak Znak Znak Znak Znak Znak1 Znak1"/>
    <w:basedOn w:val="Normalny"/>
    <w:rsid w:val="009D6F8F"/>
    <w:pPr>
      <w:spacing w:after="0" w:line="240" w:lineRule="auto"/>
    </w:pPr>
    <w:rPr>
      <w:rFonts w:ascii="Times New Roman" w:eastAsia="Times New Roman" w:hAnsi="Times New Roman" w:cs="Times New Roman"/>
      <w:sz w:val="24"/>
      <w:szCs w:val="24"/>
      <w:lang w:eastAsia="pl-PL"/>
    </w:rPr>
  </w:style>
  <w:style w:type="character" w:customStyle="1" w:styleId="Z2Znak">
    <w:name w:val="Z2 Znak"/>
    <w:link w:val="Z2"/>
    <w:rsid w:val="009D6F8F"/>
    <w:rPr>
      <w:rFonts w:ascii="Times New Roman" w:eastAsia="Times New Roman" w:hAnsi="Times New Roman" w:cs="Times New Roman"/>
      <w:b/>
      <w:sz w:val="24"/>
      <w:szCs w:val="24"/>
      <w:lang w:eastAsia="pl-PL"/>
    </w:rPr>
  </w:style>
  <w:style w:type="paragraph" w:customStyle="1" w:styleId="Zwykytekst3">
    <w:name w:val="Zwykły tekst3"/>
    <w:basedOn w:val="Normalny"/>
    <w:rsid w:val="009D6F8F"/>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paragraph" w:customStyle="1" w:styleId="ZnakZnakZnak3ZnakZnakZnakZnak1">
    <w:name w:val="Znak Znak Znak3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TekstpodstawowynumerowanieB3">
    <w:name w:val="Tekst podstawowy.numerowanieB3"/>
    <w:basedOn w:val="Normalny"/>
    <w:rsid w:val="009D6F8F"/>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ZnakZnak1Znak1">
    <w:name w:val="Znak Znak1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2Znak1">
    <w:name w:val="Znak Znak Znak Znak Znak2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Tekstpodstawowy30">
    <w:name w:val="Tekst podstawowy3"/>
    <w:basedOn w:val="Normalny"/>
    <w:rsid w:val="009D6F8F"/>
    <w:pPr>
      <w:widowControl w:val="0"/>
      <w:autoSpaceDE w:val="0"/>
      <w:spacing w:after="0" w:line="360" w:lineRule="auto"/>
      <w:jc w:val="both"/>
    </w:pPr>
    <w:rPr>
      <w:rFonts w:ascii="Arial Narrow" w:eastAsia="Arial Narrow" w:hAnsi="Arial Narrow" w:cs="Times New Roman"/>
      <w:sz w:val="24"/>
      <w:szCs w:val="24"/>
    </w:rPr>
  </w:style>
  <w:style w:type="paragraph" w:customStyle="1" w:styleId="Tekstblokowy3">
    <w:name w:val="Tekst blokowy3"/>
    <w:basedOn w:val="Normalny"/>
    <w:rsid w:val="009D6F8F"/>
    <w:pPr>
      <w:tabs>
        <w:tab w:val="left" w:pos="5812"/>
      </w:tabs>
      <w:overflowPunct w:val="0"/>
      <w:autoSpaceDE w:val="0"/>
      <w:autoSpaceDN w:val="0"/>
      <w:adjustRightInd w:val="0"/>
      <w:spacing w:after="0" w:line="240" w:lineRule="auto"/>
      <w:ind w:left="142" w:right="426"/>
      <w:textAlignment w:val="baseline"/>
    </w:pPr>
    <w:rPr>
      <w:rFonts w:ascii="Times New Roman" w:eastAsia="Times New Roman" w:hAnsi="Times New Roman" w:cs="Times New Roman"/>
      <w:szCs w:val="20"/>
      <w:lang w:eastAsia="pl-PL"/>
    </w:rPr>
  </w:style>
  <w:style w:type="paragraph" w:customStyle="1" w:styleId="heading11">
    <w:name w:val="heading 11"/>
    <w:basedOn w:val="Normalny"/>
    <w:uiPriority w:val="99"/>
    <w:rsid w:val="009D6F8F"/>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ZnakZnakZnakZnakZnakZnakZnakZnakZnakZnakZnakZnakZnak1">
    <w:name w:val="Znak Znak Znak Znak Znak Znak Znak Znak Znak Znak Znak Znak Znak1"/>
    <w:basedOn w:val="Normalny"/>
    <w:uiPriority w:val="99"/>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1ZnakZnak3">
    <w:name w:val="Znak Znak Znak3 Znak Znak Znak Znak Znak Znak Znak Znak Znak Znak Znak Znak Znak Znak Znak Znak Znak Znak Znak Znak Znak Znak Znak Znak Znak Znak Znak Znak Znak Znak Znak Znak Znak Znak1 Znak Znak3"/>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1ZnakZnakZnakZnakZnakZnakZnakZnakZnakZnak1">
    <w:name w:val="Znak Znak Znak Znak Znak Znak Znak Znak Znak1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1ZnakZnakZnakZnakZnakZnakZnakZnakZnak1">
    <w:name w:val="Znak Znak Znak Znak Znak Znak Znak Znak Znak1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1Znak1">
    <w:name w:val="Znak Znak Znak Znak Znak Znak Znak Znak Znak1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1">
    <w:name w:val="Znak Znak Znak3 Znak Znak Znak Znak Znak Znak Znak Znak Znak Znak Znak Znak Znak Znak Znak Znak Znak Znak Znak Znak Znak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1CharChar1">
    <w:name w:val="Znak1 Char Char1"/>
    <w:basedOn w:val="Normalny"/>
    <w:rsid w:val="009D6F8F"/>
    <w:pPr>
      <w:spacing w:after="160" w:line="240" w:lineRule="exact"/>
    </w:pPr>
    <w:rPr>
      <w:rFonts w:ascii="Verdana" w:eastAsia="Times New Roman" w:hAnsi="Verdana" w:cs="Times New Roman"/>
      <w:sz w:val="20"/>
      <w:szCs w:val="20"/>
      <w:lang w:val="en-US"/>
    </w:rPr>
  </w:style>
  <w:style w:type="paragraph" w:customStyle="1" w:styleId="ZnakZnak1ZnakZnakZnak1">
    <w:name w:val="Znak Znak1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1ZnakZnak1">
    <w:name w:val="Znak Znak Znak Znak Znak Znak Znak Znak Znak1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1ZnakZnakZnakZnakZnakZnakZnakZnakZnakZnakZnak1">
    <w:name w:val="Znak Znak Znak Znak Znak Znak Znak Znak Znak1 Znak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1">
    <w:name w:val="Znak Znak Znak3 Znak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1">
    <w:name w:val="Znak Znak Znak3 Znak Znak Znak Znak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14ZnakZnakZnak1">
    <w:name w:val="Znak Znak14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1ZnakZnakZnakZnakZnakZnak1">
    <w:name w:val="Znak Znak1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14ZnakZnak1">
    <w:name w:val="Znak Znak14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1">
    <w:name w:val="Znak Znak Znak3 Znak Znak Znak Znak Znak Znak Znak Znak Znak Znak Znak Znak Znak Znak Znak Znak Znak Znak Znak Znak Znak Znak Znak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1">
    <w:name w:val="Znak Znak Znak3 Znak Znak Znak Znak Znak Znak Znak Znak Znak Znak Znak Znak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Tekstpodstawowywcity30">
    <w:name w:val="Tekst podstawowy wcięty3"/>
    <w:basedOn w:val="Normalny"/>
    <w:rsid w:val="009D6F8F"/>
    <w:pPr>
      <w:numPr>
        <w:ilvl w:val="12"/>
      </w:numPr>
      <w:spacing w:after="0" w:line="360" w:lineRule="auto"/>
      <w:ind w:firstLine="708"/>
      <w:jc w:val="both"/>
    </w:pPr>
    <w:rPr>
      <w:rFonts w:ascii="Times New Roman" w:eastAsia="Times New Roman" w:hAnsi="Times New Roman" w:cs="Times New Roman"/>
      <w:sz w:val="24"/>
      <w:szCs w:val="24"/>
      <w:lang w:eastAsia="pl-PL"/>
    </w:rPr>
  </w:style>
  <w:style w:type="paragraph" w:customStyle="1" w:styleId="Poprawka2">
    <w:name w:val="Poprawka2"/>
    <w:hidden/>
    <w:semiHidden/>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1">
    <w:name w:val="Znak Znak Znak Znak Znak Znak Znak Znak Znak Znak Znak Znak1"/>
    <w:basedOn w:val="Normalny"/>
    <w:uiPriority w:val="99"/>
    <w:rsid w:val="009D6F8F"/>
    <w:pPr>
      <w:spacing w:after="0" w:line="240" w:lineRule="auto"/>
    </w:pPr>
    <w:rPr>
      <w:rFonts w:ascii="Times New Roman" w:eastAsia="Times New Roman" w:hAnsi="Times New Roman" w:cs="Times New Roman"/>
      <w:sz w:val="24"/>
      <w:szCs w:val="24"/>
      <w:lang w:eastAsia="pl-PL"/>
    </w:rPr>
  </w:style>
  <w:style w:type="paragraph" w:customStyle="1" w:styleId="ZnakZnak2ZnakZnakZnakZnakZnakZnak1">
    <w:name w:val="Znak Znak2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1ZnakZnakZnakZnakZnakZnakZnakZnakZnakZnakZnakZnakZnakZnakZnak1">
    <w:name w:val="Znak Znak Znak3 Znak Znak Znak Znak Znak Znak1 Znak Znak Znak Znak Znak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1ZnakZnakZnakZnakZnakZnakZnakZnakZnakZnakZnakZnakZnak1">
    <w:name w:val="Znak Znak Znak3 Znak Znak Znak Znak Znak Znak1 Znak Znak Znak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1Znak1">
    <w:name w:val="Znak Znak Znak3 Znak Znak Znak Znak Znak Znak Znak Znak Znak Znak Znak Znak Znak Znak Znak Znak Znak Znak Znak Znak Znak Znak Znak Znak Znak Znak Znak Znak Znak Znak Znak Znak Znak Znak1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1ZnakZnak1">
    <w:name w:val="Znak Znak Znak3 Znak Znak Znak Znak Znak Znak Znak Znak Znak Znak Znak Znak Znak Znak Znak Znak Znak Znak Znak Znak Znak Znak Znak Znak Znak Znak Znak Znak Znak Znak Znak Znak Znak Znak Znak Znak1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21">
    <w:name w:val="Znak Znak Znak Znak Znak Znak Znak Znak Znak2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1">
    <w:name w:val="Znak Znak Znak3 Znak Znak Znak Znak Znak Znak Znak Znak Znak Znak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2ZnakZnakZnakZnakZnakZnakZnakZnakZnakZnakZnak1">
    <w:name w:val="Znak Znak2 Znak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1">
    <w:name w:val="Znak Znak Znak3 Znak Znak Znak Znak Znak Znak Znak Znak Znak Znak Znak Znak Znak Znak Znak Znak Znak Znak Znak Znak Znak Znak Znak Znak Znak Znak Znak Znak Znak Znak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2ZnakZnakZnakZnakZnakZnakZnakZnakZnakZnakZnakZnakZnak1">
    <w:name w:val="Znak Znak2 Znak Znak Znak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Bezodstpw2">
    <w:name w:val="Bez odstępów2"/>
    <w:rsid w:val="009D6F8F"/>
    <w:pPr>
      <w:widowControl w:val="0"/>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ZnakZnak2ZnakZnakZnakZnakZnakZnakZnakZnakZnakZnakZnakZnakZnakZnakZnakZnakZnakZnakZnak2">
    <w:name w:val="Znak Znak2 Znak Znak Znak Znak Znak Znak Znak Znak Znak Znak Znak Znak Znak Znak Znak Znak Znak Znak Znak2"/>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1Znak1">
    <w:name w:val="Znak Znak Znak3 Znak Znak Znak Znak Znak Znak Znak Znak Znak Znak Znak Znak Znak Znak Znak Znak Znak Znak Znak Znak Znak Znak Znak Znak Znak Znak Znak Znak Znak Znak Znak Znak Znak Znak Znak Znak1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ZnakZnakZnakZnakZnakZnakZnakZnakZnak1">
    <w:name w:val="Znak Znak Znak Znak Znak Znak Znak Znak Znak Znak Znak Znak Znak Znak Znak Znak Znak Znak Znak Znak Znak Znak Znak Znak Znak1"/>
    <w:basedOn w:val="Normalny"/>
    <w:uiPriority w:val="99"/>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ZnakZnakZnakZnakZnakZnakZnakZnakZnakZnakZnakZnakZnakZnak1">
    <w:name w:val="Znak Znak Znak Znak Znak Znak Znak Znak Znak Znak Znak Znak Znak Znak Znak Znak Znak Znak Znak Znak Znak Znak Znak Znak Znak Znak Znak Znak Znak Znak1"/>
    <w:basedOn w:val="Normalny"/>
    <w:uiPriority w:val="99"/>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ZnakZnakZnakZnakZnakZnakZnakZnakZnakZnakZnakZnakZnakZnakZnakZnak1">
    <w:name w:val="Znak Znak Znak Znak Znak Znak Znak Znak Znak Znak Znak Znak Znak Znak Znak Znak Znak Znak Znak Znak Znak Znak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ZnakZnakZnakZnak1">
    <w:name w:val="Znak Znak Znak Znak Znak Znak Znak Znak Znak Znak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Znak1">
    <w:name w:val="Znak Znak Znak Znak Znak Znak Znak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CharCharZnakZnakZnakZnakZnakZnakZnakZnakZnakZnakZnakZnakZnakZnakZnakZnakZnakZnakZnakZnakZnakZnakZnakZnak1">
    <w:name w:val="Znak Char Char Znak Znak Znak Znak Znak Znak Znak Znak Znak Znak Znak Znak Znak Znak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11">
    <w:name w:val="Znak Znak Znak Znak Znak Znak1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11">
    <w:name w:val="Znak Znak Znak3 Znak Znak Znak Znak Znak Znak Znak Znak Znak Znak Znak Znak Znak Znak Znak Znak Znak1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11">
    <w:name w:val="Znak Znak Znak3 Znak Znak Znak Znak Znak Znak Znak Znak Znak Znak Znak Znak Znak1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1">
    <w:name w:val="Znak Znak Znak3 Znak Znak Znak Znak Znak Znak Znak Znak Znak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ZnakZnakZnakZnakZnakZnakZnakZnakZnakZnak1">
    <w:name w:val="Znak Znak Znak Znak Znak Znak Znak Znak Znak Znak Znak Znak Znak Znak Znak Znak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1">
    <w:name w:val="Znak Znak Znak3 Znak Znak Znak Znak Znak Znak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2">
    <w:name w:val="Znak Znak Znak3 Znak Znak Znak Znak Znak Znak Znak Znak Znak Znak Znak Znak Znak Znak Znak Znak Znak Znak Znak Znak Znak Znak Znak2"/>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1">
    <w:name w:val="Znak Znak Znak Znak Znak Znak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1">
    <w:name w:val="Znak Znak Znak3 Znak Znak Znak Znak Znak Znak Znak Znak Znak Znak Znak Znak Znak Znak Znak Znak Znak Znak Znak Znak Znak Znak Znak Znak Znak Znak Znak Znak Znak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1">
    <w:name w:val="Znak Znak Znak3 Znak Znak Znak Znak Znak Znak Znak Znak Znak Znak Znak Znak Znak Znak Znak Znak Znak Znak Znak Znak Znak Znak Znak Znak Znak Znak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2">
    <w:name w:val="Znak Znak Znak3 Znak Znak Znak Znak Znak Znak Znak Znak Znak Znak Znak Znak Znak Znak Znak Znak Znak2"/>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11">
    <w:name w:val="Znak Znak Znak3 Znak Znak Znak Znak Znak Znak Znak Znak Znak Znak Znak Znak Znak Znak Znak Znak Znak Znak Znak Znak Znak Znak Znak1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1">
    <w:name w:val="Znak Znak Znak3 Znak Znak Znak Znak Znak Znak Znak Znak Znak Znak Znak Znak Znak Znak Znak Znak Znak Znak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1">
    <w:name w:val="Znak Znak Znak3 Znak Znak Znak Znak Znak Znak Znak Znak Znak Znak Znak Znak Znak Znak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1">
    <w:name w:val="Znak Znak Znak3 Znak Znak Znak Znak Znak Znak Znak Znak Znak Znak Znak Znak Znak Znak Znak Znak Znak Znak Znak Znak Znak Znak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2">
    <w:name w:val="Znak Znak Znak3 Znak Znak Znak Znak Znak Znak Znak Znak Znak Znak Znak Znak Znak Znak Znak Znak Znak Znak Znak Znak Znak Znak Znak Znak Znak Znak Znak Znak Znak Znak Znak Znak Znak Znak2"/>
    <w:basedOn w:val="Normalny"/>
    <w:rsid w:val="009D6F8F"/>
    <w:pPr>
      <w:spacing w:after="0" w:line="240" w:lineRule="auto"/>
    </w:pPr>
    <w:rPr>
      <w:rFonts w:ascii="Times New Roman" w:eastAsia="Times New Roman" w:hAnsi="Times New Roman" w:cs="Times New Roman"/>
      <w:sz w:val="24"/>
      <w:szCs w:val="24"/>
      <w:lang w:eastAsia="pl-PL"/>
    </w:rPr>
  </w:style>
  <w:style w:type="paragraph" w:customStyle="1" w:styleId="Normalny4">
    <w:name w:val="Normalny4"/>
    <w:rsid w:val="009D6F8F"/>
    <w:pPr>
      <w:spacing w:after="0" w:line="240" w:lineRule="auto"/>
    </w:pPr>
    <w:rPr>
      <w:rFonts w:ascii="Times New Roman" w:eastAsia="Times New Roman" w:hAnsi="Times New Roman" w:cs="Times New Roman"/>
      <w:color w:val="000000"/>
      <w:sz w:val="24"/>
      <w:lang w:eastAsia="pl-PL"/>
    </w:rPr>
  </w:style>
  <w:style w:type="paragraph" w:customStyle="1" w:styleId="ZnakZnakZnak3ZnakZnakZnakZnakZnakZnakZnakZnakZnakZnakZnakZnakZnakZnakZnakZnakZnakZnakZnakZnakZnakZnakZnakZnakZnakZnakZnakZnakZnakZnakZnakZnakZnakZnak11">
    <w:name w:val="Znak Znak Znak3 Znak Znak Znak Znak Znak Znak Znak Znak Znak Znak Znak Znak Znak Znak Znak Znak Znak Znak Znak Znak Znak Znak Znak Znak Znak Znak Znak Znak Znak Znak Znak Znak Znak Znak11"/>
    <w:basedOn w:val="Normalny"/>
    <w:rsid w:val="009D6F8F"/>
    <w:pPr>
      <w:spacing w:after="0" w:line="240" w:lineRule="auto"/>
    </w:pPr>
    <w:rPr>
      <w:rFonts w:ascii="Times New Roman" w:eastAsia="Times New Roman" w:hAnsi="Times New Roman" w:cs="Times New Roman"/>
      <w:sz w:val="24"/>
      <w:szCs w:val="24"/>
      <w:lang w:eastAsia="pl-PL"/>
    </w:rPr>
  </w:style>
  <w:style w:type="table" w:customStyle="1" w:styleId="Tabela-Siatka51">
    <w:name w:val="Tabela - Siatka51"/>
    <w:basedOn w:val="Standardowy"/>
    <w:next w:val="Tabela-Siatka"/>
    <w:uiPriority w:val="39"/>
    <w:rsid w:val="009D6F8F"/>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9D6F8F"/>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9D6F8F"/>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39"/>
    <w:rsid w:val="009D6F8F"/>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39"/>
    <w:rsid w:val="009D6F8F"/>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1">
    <w:name w:val="Tabela - Siatka101"/>
    <w:basedOn w:val="Standardowy"/>
    <w:next w:val="Tabela-Siatka"/>
    <w:uiPriority w:val="39"/>
    <w:rsid w:val="009D6F8F"/>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Znak">
    <w:name w:val="Styl2 Znak"/>
    <w:locked/>
    <w:rsid w:val="009D6F8F"/>
    <w:rPr>
      <w:rFonts w:ascii="Times New Roman" w:eastAsia="Times New Roman" w:hAnsi="Times New Roman"/>
      <w:b/>
      <w:bCs/>
      <w:sz w:val="24"/>
      <w:szCs w:val="24"/>
    </w:rPr>
  </w:style>
  <w:style w:type="character" w:customStyle="1" w:styleId="jlqj4b">
    <w:name w:val="jlqj4b"/>
    <w:rsid w:val="009D6F8F"/>
  </w:style>
  <w:style w:type="paragraph" w:customStyle="1" w:styleId="Zwykytekst4">
    <w:name w:val="Zwykły tekst4"/>
    <w:basedOn w:val="Normalny"/>
    <w:rsid w:val="009D6F8F"/>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paragraph" w:customStyle="1" w:styleId="pf0">
    <w:name w:val="pf0"/>
    <w:basedOn w:val="Normalny"/>
    <w:rsid w:val="009D6F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9D6F8F"/>
    <w:rPr>
      <w:rFonts w:ascii="Segoe UI" w:hAnsi="Segoe UI" w:cs="Segoe UI" w:hint="default"/>
      <w:sz w:val="18"/>
      <w:szCs w:val="18"/>
    </w:rPr>
  </w:style>
  <w:style w:type="paragraph" w:customStyle="1" w:styleId="ZnakZnakZnak3ZnakZnakZnakZnakZnakZnakZnakZnakZnakZnakZnakZnakZnakZnakZnakZnakZnakZnakZnakZnakZnakZnakZnakZnakZnakZnakZnakZnakZnakZnakZnakZnakZnakZnakZnak1ZnakZnakZnakZnak2">
    <w:name w:val="Znak Znak Znak3 Znak Znak Znak Znak Znak Znak Znak Znak Znak Znak Znak Znak Znak Znak Znak Znak Znak Znak Znak Znak Znak Znak Znak Znak Znak Znak Znak Znak Znak Znak Znak Znak Znak Znak Znak1 Znak Znak Znak Znak2"/>
    <w:basedOn w:val="Normalny"/>
    <w:rsid w:val="009D6F8F"/>
    <w:pPr>
      <w:spacing w:after="0" w:line="240" w:lineRule="auto"/>
    </w:pPr>
    <w:rPr>
      <w:rFonts w:ascii="Times New Roman" w:eastAsia="Times New Roman" w:hAnsi="Times New Roman" w:cs="Times New Roman"/>
      <w:sz w:val="24"/>
      <w:szCs w:val="24"/>
      <w:lang w:eastAsia="pl-PL"/>
    </w:rPr>
  </w:style>
  <w:style w:type="character" w:customStyle="1" w:styleId="Nagwek2Znak1">
    <w:name w:val="Nagłówek 2 Znak1"/>
    <w:aliases w:val="Znak12 Znak1,Znak12 Znak Znak1,Level 2 Znak1,Level 21 Znak1,Level 22 Znak1,Level 23 Znak1,Level 24 Znak1,Level 25 Znak1,Level 211 Znak1,Level 221 Znak1,Level 231 Znak1,Level 241 Znak1,Level 26 Znak1,Level 27 Znak1,Level 28 Znak1"/>
    <w:basedOn w:val="Domylnaczcionkaakapitu"/>
    <w:semiHidden/>
    <w:rsid w:val="009D6F8F"/>
    <w:rPr>
      <w:rFonts w:asciiTheme="majorHAnsi" w:eastAsiaTheme="majorEastAsia" w:hAnsiTheme="majorHAnsi" w:cstheme="majorBidi"/>
      <w:color w:val="365F91" w:themeColor="accent1" w:themeShade="BF"/>
      <w:sz w:val="26"/>
      <w:szCs w:val="26"/>
    </w:rPr>
  </w:style>
  <w:style w:type="character" w:customStyle="1" w:styleId="Nagwek3Znak1">
    <w:name w:val="Nagłówek 3 Znak1"/>
    <w:aliases w:val="Znak11 Znak1,Tekst 2 Znak1,Head C Znak1,h3 Znak1,Heading Znak1,3 Znak1,1 Znak Znak Znak1,1 Znak Znak2,1 Znak2,Subparagraaf Znak2,Nagłówek 3 Znak Znak Znak2,Subparagraaf Znak Znak2,Nagłówek 3 Znak Znak Znak Znak2,L3 Znak,Podtytu Znak"/>
    <w:basedOn w:val="Domylnaczcionkaakapitu"/>
    <w:semiHidden/>
    <w:rsid w:val="009D6F8F"/>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ny"/>
    <w:rsid w:val="009D6F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9Znak1">
    <w:name w:val="Znak9 Znak1"/>
    <w:aliases w:val="Znak Znak8 Znak Znak Znak1,Znak91 Znak1"/>
    <w:basedOn w:val="Domylnaczcionkaakapitu"/>
    <w:semiHidden/>
    <w:rsid w:val="009D6F8F"/>
    <w:rPr>
      <w:rFonts w:asciiTheme="majorHAnsi" w:eastAsiaTheme="majorEastAsia" w:hAnsiTheme="majorHAnsi" w:cstheme="majorBidi"/>
      <w:i/>
      <w:iCs/>
      <w:color w:val="243F60" w:themeColor="accent1" w:themeShade="7F"/>
      <w:sz w:val="24"/>
      <w:szCs w:val="24"/>
    </w:rPr>
  </w:style>
  <w:style w:type="character" w:customStyle="1" w:styleId="Nagwek8Znak1">
    <w:name w:val="Nagłówek 8 Znak1"/>
    <w:aliases w:val="Znak8 Znak1,Znak Znak7 Znak Znak Znak1,Znak1 Znak Znak Znak Znak Znak Znak Znak1,Znak81 Znak1,Znak Znak7 Znak Znak1 Znak1"/>
    <w:basedOn w:val="Domylnaczcionkaakapitu"/>
    <w:semiHidden/>
    <w:rsid w:val="009D6F8F"/>
    <w:rPr>
      <w:rFonts w:asciiTheme="majorHAnsi" w:eastAsiaTheme="majorEastAsia" w:hAnsiTheme="majorHAnsi" w:cstheme="majorBidi"/>
      <w:color w:val="272727" w:themeColor="text1" w:themeTint="D8"/>
      <w:sz w:val="21"/>
      <w:szCs w:val="21"/>
    </w:rPr>
  </w:style>
  <w:style w:type="character" w:customStyle="1" w:styleId="Nagwek9Znak1">
    <w:name w:val="Nagłówek 9 Znak1"/>
    <w:aliases w:val="Znak7 Znak1,Znak Znak6 Znak Znak Znak1,Znak71 Znak1,podkreślniki Znak1,nagłówek tabeli Znak1"/>
    <w:basedOn w:val="Domylnaczcionkaakapitu"/>
    <w:semiHidden/>
    <w:rsid w:val="009D6F8F"/>
    <w:rPr>
      <w:rFonts w:asciiTheme="majorHAnsi" w:eastAsiaTheme="majorEastAsia" w:hAnsiTheme="majorHAnsi" w:cstheme="majorBidi"/>
      <w:i/>
      <w:iCs/>
      <w:color w:val="272727" w:themeColor="text1" w:themeTint="D8"/>
      <w:sz w:val="21"/>
      <w:szCs w:val="21"/>
    </w:rPr>
  </w:style>
  <w:style w:type="character" w:customStyle="1" w:styleId="TekstprzypisudolnegoZnak1">
    <w:name w:val="Tekst przypisu dolnego Znak1"/>
    <w:aliases w:val="Tekst przypisu Znak Znak Znak Znak Znak2,Tekst przypisu Znak Znak Znak Znak2,Tekst przypisu Znak Znak Znak Znak Znak Znak1,Tekst przypisu Znak Znak Znak2,Tekst przypisu Znak2,fn Znak1"/>
    <w:basedOn w:val="Domylnaczcionkaakapitu"/>
    <w:semiHidden/>
    <w:rsid w:val="009D6F8F"/>
    <w:rPr>
      <w:rFonts w:ascii="Times New Roman" w:eastAsia="Times New Roman" w:hAnsi="Times New Roman"/>
    </w:rPr>
  </w:style>
  <w:style w:type="character" w:customStyle="1" w:styleId="TytuZnak1">
    <w:name w:val="Tytuł Znak1"/>
    <w:aliases w:val="Znak Znak Znak1 Znak Znak"/>
    <w:basedOn w:val="Domylnaczcionkaakapitu"/>
    <w:rsid w:val="009D6F8F"/>
    <w:rPr>
      <w:rFonts w:asciiTheme="majorHAnsi" w:eastAsiaTheme="majorEastAsia" w:hAnsiTheme="majorHAnsi" w:cstheme="majorBidi"/>
      <w:spacing w:val="-10"/>
      <w:kern w:val="28"/>
      <w:sz w:val="56"/>
      <w:szCs w:val="56"/>
    </w:rPr>
  </w:style>
  <w:style w:type="character" w:customStyle="1" w:styleId="TekstpodstawowywcityZnak1">
    <w:name w:val="Tekst podstawowy wcięty Znak1"/>
    <w:aliases w:val="Znak4 Znak1,Znak Znak3 Znak Znak Znak1,Znak41 Znak1,Znak Znak3 Znak Znak2"/>
    <w:basedOn w:val="Domylnaczcionkaakapitu"/>
    <w:semiHidden/>
    <w:rsid w:val="009D6F8F"/>
    <w:rPr>
      <w:rFonts w:ascii="Times New Roman" w:eastAsia="Times New Roman" w:hAnsi="Times New Roman"/>
      <w:sz w:val="24"/>
      <w:szCs w:val="24"/>
    </w:rPr>
  </w:style>
  <w:style w:type="character" w:customStyle="1" w:styleId="Tekstpodstawowy2Znak1">
    <w:name w:val="Tekst podstawowy 2 Znak1"/>
    <w:aliases w:val="Znak5 Znak1,Znak5 Znak Znak1"/>
    <w:basedOn w:val="Domylnaczcionkaakapitu"/>
    <w:semiHidden/>
    <w:rsid w:val="009D6F8F"/>
    <w:rPr>
      <w:rFonts w:ascii="Times New Roman" w:eastAsia="Times New Roman" w:hAnsi="Times New Roman"/>
      <w:sz w:val="24"/>
      <w:szCs w:val="24"/>
    </w:rPr>
  </w:style>
  <w:style w:type="paragraph" w:customStyle="1" w:styleId="Tekstpodstawowy35">
    <w:name w:val="Tekst podstawowy 35"/>
    <w:basedOn w:val="Normalny"/>
    <w:rsid w:val="009D6F8F"/>
    <w:pPr>
      <w:tabs>
        <w:tab w:val="left" w:pos="-3402"/>
      </w:tabs>
      <w:spacing w:before="60" w:after="60" w:line="360" w:lineRule="atLeast"/>
      <w:jc w:val="both"/>
    </w:pPr>
    <w:rPr>
      <w:rFonts w:ascii="Arial" w:eastAsia="Times New Roman" w:hAnsi="Arial" w:cs="Times New Roman"/>
      <w:szCs w:val="20"/>
      <w:lang w:eastAsia="pl-PL"/>
    </w:rPr>
  </w:style>
  <w:style w:type="paragraph" w:customStyle="1" w:styleId="Tekstpodstawowy25">
    <w:name w:val="Tekst podstawowy 25"/>
    <w:basedOn w:val="Normalny"/>
    <w:rsid w:val="009D6F8F"/>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lang w:eastAsia="pl-PL"/>
    </w:rPr>
  </w:style>
  <w:style w:type="paragraph" w:customStyle="1" w:styleId="Tekstpodstawowywcity36">
    <w:name w:val="Tekst podstawowy wcięty 36"/>
    <w:basedOn w:val="Normalny"/>
    <w:rsid w:val="009D6F8F"/>
    <w:pPr>
      <w:overflowPunct w:val="0"/>
      <w:autoSpaceDE w:val="0"/>
      <w:autoSpaceDN w:val="0"/>
      <w:adjustRightInd w:val="0"/>
      <w:spacing w:after="0" w:line="240" w:lineRule="auto"/>
      <w:ind w:left="1086" w:hanging="181"/>
    </w:pPr>
    <w:rPr>
      <w:rFonts w:ascii="Times New Roman" w:eastAsia="Times New Roman" w:hAnsi="Times New Roman" w:cs="Times New Roman"/>
      <w:sz w:val="24"/>
      <w:szCs w:val="20"/>
      <w:vertAlign w:val="subscript"/>
      <w:lang w:eastAsia="pl-PL"/>
    </w:rPr>
  </w:style>
  <w:style w:type="paragraph" w:customStyle="1" w:styleId="Tekstpodstawowywcity24">
    <w:name w:val="Tekst podstawowy wcięty 24"/>
    <w:basedOn w:val="Normalny"/>
    <w:rsid w:val="009D6F8F"/>
    <w:pPr>
      <w:overflowPunct w:val="0"/>
      <w:autoSpaceDE w:val="0"/>
      <w:autoSpaceDN w:val="0"/>
      <w:adjustRightInd w:val="0"/>
      <w:spacing w:after="0" w:line="240" w:lineRule="auto"/>
      <w:ind w:firstLine="360"/>
      <w:jc w:val="both"/>
    </w:pPr>
    <w:rPr>
      <w:rFonts w:ascii="Times New Roman" w:eastAsia="Times New Roman" w:hAnsi="Times New Roman" w:cs="Times New Roman"/>
      <w:sz w:val="24"/>
      <w:szCs w:val="20"/>
      <w:lang w:eastAsia="pl-PL"/>
    </w:rPr>
  </w:style>
  <w:style w:type="paragraph" w:customStyle="1" w:styleId="Akapitzlist7">
    <w:name w:val="Akapit z listą7"/>
    <w:basedOn w:val="Normalny"/>
    <w:rsid w:val="009D6F8F"/>
    <w:pPr>
      <w:spacing w:after="0" w:line="240" w:lineRule="auto"/>
      <w:ind w:left="720"/>
    </w:pPr>
    <w:rPr>
      <w:rFonts w:ascii="Times New Roman" w:eastAsia="Calibri" w:hAnsi="Times New Roman" w:cs="Times New Roman"/>
      <w:sz w:val="24"/>
      <w:szCs w:val="24"/>
      <w:lang w:eastAsia="pl-PL"/>
    </w:rPr>
  </w:style>
  <w:style w:type="paragraph" w:customStyle="1" w:styleId="Zwykytekst5">
    <w:name w:val="Zwykły tekst5"/>
    <w:basedOn w:val="Normalny"/>
    <w:rsid w:val="009D6F8F"/>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paragraph" w:customStyle="1" w:styleId="TekstpodstawowynumerowanieB2">
    <w:name w:val="Tekst podstawowy.numerowanieB2"/>
    <w:basedOn w:val="Normalny"/>
    <w:rsid w:val="009D6F8F"/>
    <w:pPr>
      <w:snapToGrid w:val="0"/>
      <w:spacing w:after="0" w:line="240" w:lineRule="auto"/>
      <w:jc w:val="both"/>
    </w:pPr>
    <w:rPr>
      <w:rFonts w:ascii="Times New Roman" w:eastAsia="Times New Roman" w:hAnsi="Times New Roman" w:cs="Times New Roman"/>
      <w:sz w:val="20"/>
      <w:szCs w:val="20"/>
      <w:lang w:eastAsia="pl-PL"/>
    </w:rPr>
  </w:style>
  <w:style w:type="paragraph" w:customStyle="1" w:styleId="Tekstpodstawowy4">
    <w:name w:val="Tekst podstawowy4"/>
    <w:basedOn w:val="Normalny"/>
    <w:rsid w:val="009D6F8F"/>
    <w:pPr>
      <w:widowControl w:val="0"/>
      <w:autoSpaceDE w:val="0"/>
      <w:spacing w:after="0" w:line="360" w:lineRule="auto"/>
      <w:jc w:val="both"/>
    </w:pPr>
    <w:rPr>
      <w:rFonts w:ascii="Arial Narrow" w:eastAsia="Arial Narrow" w:hAnsi="Arial Narrow" w:cs="Times New Roman"/>
      <w:sz w:val="24"/>
      <w:szCs w:val="24"/>
    </w:rPr>
  </w:style>
  <w:style w:type="paragraph" w:customStyle="1" w:styleId="Tekstblokowy4">
    <w:name w:val="Tekst blokowy4"/>
    <w:basedOn w:val="Normalny"/>
    <w:rsid w:val="009D6F8F"/>
    <w:pPr>
      <w:tabs>
        <w:tab w:val="left" w:pos="5812"/>
      </w:tabs>
      <w:overflowPunct w:val="0"/>
      <w:autoSpaceDE w:val="0"/>
      <w:autoSpaceDN w:val="0"/>
      <w:adjustRightInd w:val="0"/>
      <w:spacing w:after="0" w:line="240" w:lineRule="auto"/>
      <w:ind w:left="142" w:right="426"/>
    </w:pPr>
    <w:rPr>
      <w:rFonts w:ascii="Times New Roman" w:eastAsia="Times New Roman" w:hAnsi="Times New Roman" w:cs="Times New Roman"/>
      <w:szCs w:val="20"/>
      <w:lang w:eastAsia="pl-PL"/>
    </w:rPr>
  </w:style>
  <w:style w:type="paragraph" w:customStyle="1" w:styleId="ZnakZnak7Znak1">
    <w:name w:val="Znak Znak7 Znak1"/>
    <w:basedOn w:val="Normalny"/>
    <w:uiPriority w:val="99"/>
    <w:rsid w:val="009D6F8F"/>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1">
    <w:name w:val="Znak Znak Znak1 Znak Znak Znak Znak Znak Znak Znak Znak Znak1"/>
    <w:basedOn w:val="Normalny"/>
    <w:uiPriority w:val="99"/>
    <w:rsid w:val="009D6F8F"/>
    <w:pPr>
      <w:spacing w:after="0" w:line="360" w:lineRule="auto"/>
      <w:jc w:val="both"/>
    </w:pPr>
    <w:rPr>
      <w:rFonts w:ascii="Arial" w:eastAsia="Times New Roman" w:hAnsi="Arial" w:cs="Arial"/>
      <w:sz w:val="24"/>
      <w:szCs w:val="24"/>
      <w:lang w:eastAsia="pl-PL"/>
    </w:rPr>
  </w:style>
  <w:style w:type="paragraph" w:customStyle="1" w:styleId="ZnakZnakZnak11">
    <w:name w:val="Znak Znak Znak11"/>
    <w:basedOn w:val="Normalny"/>
    <w:uiPriority w:val="99"/>
    <w:rsid w:val="009D6F8F"/>
    <w:pPr>
      <w:spacing w:after="0" w:line="240" w:lineRule="auto"/>
    </w:pPr>
    <w:rPr>
      <w:rFonts w:ascii="Arial" w:eastAsia="Times New Roman" w:hAnsi="Arial" w:cs="Arial"/>
      <w:sz w:val="24"/>
      <w:szCs w:val="24"/>
      <w:lang w:eastAsia="pl-PL"/>
    </w:rPr>
  </w:style>
  <w:style w:type="character" w:customStyle="1" w:styleId="TekstdymkaZnak2">
    <w:name w:val="Tekst dymka Znak2"/>
    <w:aliases w:val="Znak1 Znak2"/>
    <w:basedOn w:val="Domylnaczcionkaakapitu"/>
    <w:semiHidden/>
    <w:locked/>
    <w:rsid w:val="009D6F8F"/>
    <w:rPr>
      <w:rFonts w:ascii="Tahoma" w:eastAsia="Times New Roman" w:hAnsi="Tahoma" w:cs="Tahoma"/>
      <w:sz w:val="16"/>
      <w:szCs w:val="16"/>
    </w:rPr>
  </w:style>
  <w:style w:type="character" w:customStyle="1" w:styleId="ZnakZnakZnak21">
    <w:name w:val="Znak Znak Znak21"/>
    <w:rsid w:val="009D6F8F"/>
    <w:rPr>
      <w:rFonts w:ascii="Times New Roman" w:eastAsia="Times New Roman" w:hAnsi="Times New Roman" w:cs="Times New Roman" w:hint="default"/>
      <w:sz w:val="24"/>
      <w:szCs w:val="24"/>
      <w:lang w:eastAsia="pl-PL"/>
    </w:rPr>
  </w:style>
  <w:style w:type="paragraph" w:customStyle="1" w:styleId="ZnakZnakZnak3ZnakZnakZnakZnakZnakZnakZnakZnakZnakZnakZnakZnakZnakZnakZnakZnakZnakZnakZnakZnakZnakZnakZnakZnakZnakZnakZnakZnakZnakZnakZnakZnakZnakZnakZnak1ZnakZnakZnakZnak1">
    <w:name w:val="Znak Znak Znak3 Znak Znak Znak Znak Znak Znak Znak Znak Znak Znak Znak Znak Znak Znak Znak Znak Znak Znak Znak Znak Znak Znak Znak Znak Znak Znak Znak Znak Znak Znak Znak Znak Znak Znak Znak1 Znak Znak Znak Znak1"/>
    <w:basedOn w:val="Normalny"/>
    <w:rsid w:val="009D6F8F"/>
    <w:pPr>
      <w:spacing w:after="0" w:line="240" w:lineRule="auto"/>
    </w:pPr>
    <w:rPr>
      <w:rFonts w:ascii="Times New Roman" w:eastAsia="Times New Roman" w:hAnsi="Times New Roman" w:cs="Times New Roman"/>
      <w:sz w:val="24"/>
      <w:szCs w:val="24"/>
      <w:lang w:eastAsia="pl-PL"/>
    </w:rPr>
  </w:style>
  <w:style w:type="numbering" w:customStyle="1" w:styleId="Bezlisty9">
    <w:name w:val="Bez listy9"/>
    <w:next w:val="Bezlisty"/>
    <w:uiPriority w:val="99"/>
    <w:semiHidden/>
    <w:unhideWhenUsed/>
    <w:rsid w:val="009D6F8F"/>
  </w:style>
  <w:style w:type="paragraph" w:customStyle="1" w:styleId="Tekstpodstawowy36">
    <w:name w:val="Tekst podstawowy 36"/>
    <w:basedOn w:val="Normalny"/>
    <w:rsid w:val="009D6F8F"/>
    <w:pPr>
      <w:tabs>
        <w:tab w:val="left" w:pos="-3402"/>
      </w:tabs>
      <w:spacing w:before="60" w:after="60" w:line="360" w:lineRule="atLeast"/>
      <w:jc w:val="both"/>
    </w:pPr>
    <w:rPr>
      <w:rFonts w:ascii="Arial" w:eastAsia="Times New Roman" w:hAnsi="Arial" w:cs="Times New Roman"/>
      <w:szCs w:val="20"/>
      <w:lang w:eastAsia="pl-PL"/>
    </w:rPr>
  </w:style>
  <w:style w:type="paragraph" w:customStyle="1" w:styleId="Tekstpodstawowy26">
    <w:name w:val="Tekst podstawowy 26"/>
    <w:basedOn w:val="Normalny"/>
    <w:rsid w:val="009D6F8F"/>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lang w:eastAsia="pl-PL"/>
    </w:rPr>
  </w:style>
  <w:style w:type="paragraph" w:customStyle="1" w:styleId="Tekstpodstawowywcity37">
    <w:name w:val="Tekst podstawowy wcięty 37"/>
    <w:basedOn w:val="Normalny"/>
    <w:rsid w:val="009D6F8F"/>
    <w:pPr>
      <w:overflowPunct w:val="0"/>
      <w:autoSpaceDE w:val="0"/>
      <w:autoSpaceDN w:val="0"/>
      <w:adjustRightInd w:val="0"/>
      <w:spacing w:after="0" w:line="240" w:lineRule="auto"/>
      <w:ind w:left="1086" w:hanging="181"/>
    </w:pPr>
    <w:rPr>
      <w:rFonts w:ascii="Times New Roman" w:eastAsia="Times New Roman" w:hAnsi="Times New Roman" w:cs="Times New Roman"/>
      <w:sz w:val="24"/>
      <w:szCs w:val="20"/>
      <w:vertAlign w:val="subscript"/>
      <w:lang w:eastAsia="pl-PL"/>
    </w:rPr>
  </w:style>
  <w:style w:type="paragraph" w:customStyle="1" w:styleId="Tekstpodstawowywcity25">
    <w:name w:val="Tekst podstawowy wcięty 25"/>
    <w:basedOn w:val="Normalny"/>
    <w:rsid w:val="009D6F8F"/>
    <w:pPr>
      <w:overflowPunct w:val="0"/>
      <w:autoSpaceDE w:val="0"/>
      <w:autoSpaceDN w:val="0"/>
      <w:adjustRightInd w:val="0"/>
      <w:spacing w:after="0" w:line="240" w:lineRule="auto"/>
      <w:ind w:firstLine="360"/>
      <w:jc w:val="both"/>
    </w:pPr>
    <w:rPr>
      <w:rFonts w:ascii="Times New Roman" w:eastAsia="Times New Roman" w:hAnsi="Times New Roman" w:cs="Times New Roman"/>
      <w:sz w:val="24"/>
      <w:szCs w:val="20"/>
      <w:lang w:eastAsia="pl-PL"/>
    </w:rPr>
  </w:style>
  <w:style w:type="paragraph" w:customStyle="1" w:styleId="Akapitzlist8">
    <w:name w:val="Akapit z listą8"/>
    <w:basedOn w:val="Normalny"/>
    <w:rsid w:val="009D6F8F"/>
    <w:pPr>
      <w:spacing w:after="0" w:line="240" w:lineRule="auto"/>
      <w:ind w:left="720"/>
    </w:pPr>
    <w:rPr>
      <w:rFonts w:ascii="Times New Roman" w:eastAsia="Calibri" w:hAnsi="Times New Roman" w:cs="Times New Roman"/>
      <w:sz w:val="24"/>
      <w:szCs w:val="24"/>
      <w:lang w:eastAsia="pl-PL"/>
    </w:rPr>
  </w:style>
  <w:style w:type="paragraph" w:customStyle="1" w:styleId="Zwykytekst6">
    <w:name w:val="Zwykły tekst6"/>
    <w:basedOn w:val="Normalny"/>
    <w:rsid w:val="009D6F8F"/>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paragraph" w:customStyle="1" w:styleId="TekstpodstawowynumerowanieB1">
    <w:name w:val="Tekst podstawowy.numerowanieB1"/>
    <w:basedOn w:val="Normalny"/>
    <w:rsid w:val="009D6F8F"/>
    <w:pPr>
      <w:snapToGrid w:val="0"/>
      <w:spacing w:after="0" w:line="240" w:lineRule="auto"/>
      <w:jc w:val="both"/>
    </w:pPr>
    <w:rPr>
      <w:rFonts w:ascii="Times New Roman" w:eastAsia="Times New Roman" w:hAnsi="Times New Roman" w:cs="Times New Roman"/>
      <w:sz w:val="20"/>
      <w:szCs w:val="20"/>
      <w:lang w:eastAsia="pl-PL"/>
    </w:rPr>
  </w:style>
  <w:style w:type="paragraph" w:customStyle="1" w:styleId="Tekstpodstawowy5">
    <w:name w:val="Tekst podstawowy5"/>
    <w:basedOn w:val="Normalny"/>
    <w:rsid w:val="009D6F8F"/>
    <w:pPr>
      <w:widowControl w:val="0"/>
      <w:autoSpaceDE w:val="0"/>
      <w:spacing w:after="0" w:line="360" w:lineRule="auto"/>
      <w:jc w:val="both"/>
    </w:pPr>
    <w:rPr>
      <w:rFonts w:ascii="Arial Narrow" w:eastAsia="Arial Narrow" w:hAnsi="Arial Narrow" w:cs="Times New Roman"/>
      <w:sz w:val="24"/>
      <w:szCs w:val="24"/>
    </w:rPr>
  </w:style>
  <w:style w:type="paragraph" w:customStyle="1" w:styleId="Tekstblokowy5">
    <w:name w:val="Tekst blokowy5"/>
    <w:basedOn w:val="Normalny"/>
    <w:rsid w:val="009D6F8F"/>
    <w:pPr>
      <w:tabs>
        <w:tab w:val="left" w:pos="5812"/>
      </w:tabs>
      <w:overflowPunct w:val="0"/>
      <w:autoSpaceDE w:val="0"/>
      <w:autoSpaceDN w:val="0"/>
      <w:adjustRightInd w:val="0"/>
      <w:spacing w:after="0" w:line="240" w:lineRule="auto"/>
      <w:ind w:left="142" w:right="426"/>
    </w:pPr>
    <w:rPr>
      <w:rFonts w:ascii="Times New Roman" w:eastAsia="Times New Roman" w:hAnsi="Times New Roman" w:cs="Times New Roman"/>
      <w:szCs w:val="20"/>
      <w:lang w:eastAsia="pl-PL"/>
    </w:rPr>
  </w:style>
  <w:style w:type="table" w:customStyle="1" w:styleId="Tabela-Elegancki1">
    <w:name w:val="Tabela - Elegancki1"/>
    <w:basedOn w:val="Standardowy"/>
    <w:next w:val="Tabela-Elegancki"/>
    <w:uiPriority w:val="99"/>
    <w:semiHidden/>
    <w:unhideWhenUsed/>
    <w:rsid w:val="009D6F8F"/>
    <w:pPr>
      <w:spacing w:before="60" w:after="60" w:line="276" w:lineRule="auto"/>
    </w:pPr>
    <w:rPr>
      <w:rFonts w:ascii="Arial" w:eastAsia="Times New Roman" w:hAnsi="Arial" w:cs="Arial"/>
      <w:sz w:val="20"/>
      <w:szCs w:val="20"/>
      <w:lang w:eastAsia="pl-PL"/>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Siatka110">
    <w:name w:val="Tabela - Siatka110"/>
    <w:basedOn w:val="Standardowy"/>
    <w:rsid w:val="009D6F8F"/>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1">
    <w:name w:val="Jasne cieniowanie11"/>
    <w:basedOn w:val="Standardowy"/>
    <w:uiPriority w:val="60"/>
    <w:rsid w:val="009D6F8F"/>
    <w:pPr>
      <w:spacing w:after="0" w:line="240" w:lineRule="auto"/>
    </w:pPr>
    <w:rPr>
      <w:rFonts w:ascii="Arial" w:eastAsia="Times New Roman" w:hAnsi="Arial" w:cs="Times New Roman"/>
      <w:color w:val="000000"/>
      <w:sz w:val="20"/>
      <w:szCs w:val="20"/>
      <w:lang w:eastAsia="pl-PL"/>
    </w:rPr>
    <w:tblPr>
      <w:tblStyleRowBandSize w:val="1"/>
      <w:tblStyleColBandSize w:val="1"/>
      <w:tblInd w:w="0" w:type="nil"/>
      <w:tblBorders>
        <w:top w:val="single" w:sz="8" w:space="0" w:color="000000"/>
        <w:bottom w:val="single" w:sz="4" w:space="0" w:color="006372"/>
      </w:tblBorders>
    </w:tblPr>
    <w:tcPr>
      <w:vAlign w:val="center"/>
    </w:tcPr>
    <w:tblStylePr w:type="firstRow">
      <w:pPr>
        <w:spacing w:beforeLines="0" w:before="0" w:beforeAutospacing="0" w:afterLines="0" w:after="0" w:afterAutospacing="0" w:line="240" w:lineRule="auto"/>
        <w:jc w:val="center"/>
      </w:pPr>
      <w:rPr>
        <w:rFonts w:ascii="Arial" w:hAnsi="Arial" w:cs="Arial" w:hint="default"/>
        <w:b/>
        <w:bCs/>
        <w:caps w:val="0"/>
        <w:smallCaps w:val="0"/>
        <w:color w:val="006372"/>
        <w:sz w:val="16"/>
        <w:szCs w:val="16"/>
      </w:rPr>
      <w:tblPr/>
      <w:tcPr>
        <w:tcBorders>
          <w:top w:val="single" w:sz="4" w:space="0" w:color="006372"/>
          <w:left w:val="nil"/>
          <w:bottom w:val="single" w:sz="4" w:space="0" w:color="006372"/>
          <w:right w:val="nil"/>
          <w:insideH w:val="nil"/>
          <w:insideV w:val="nil"/>
        </w:tcBorders>
      </w:tcPr>
    </w:tblStylePr>
    <w:tblStylePr w:type="lastRow">
      <w:pPr>
        <w:spacing w:beforeLines="0" w:before="0" w:beforeAutospacing="0" w:afterLines="0" w:after="0" w:afterAutospacing="0" w:line="240" w:lineRule="auto"/>
      </w:pPr>
      <w:rPr>
        <w:rFonts w:ascii="Arial" w:hAnsi="Arial" w:cs="Arial" w:hint="default"/>
        <w:b/>
        <w:bCs/>
        <w:color w:val="006372"/>
        <w:sz w:val="20"/>
        <w:szCs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cs="Arial" w:hint="default"/>
        <w:b w:val="0"/>
        <w:bCs/>
        <w:color w:val="7F7F7F"/>
        <w:sz w:val="16"/>
        <w:szCs w:val="16"/>
      </w:rPr>
    </w:tblStylePr>
    <w:tblStylePr w:type="lastCol">
      <w:rPr>
        <w:rFonts w:ascii="Arial" w:hAnsi="Arial" w:cs="Arial" w:hint="default"/>
        <w:b/>
        <w:bCs/>
        <w:sz w:val="20"/>
        <w:szCs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cs="Arial" w:hint="default"/>
        <w:sz w:val="20"/>
        <w:szCs w:val="20"/>
      </w:rPr>
      <w:tblPr/>
      <w:tcPr>
        <w:shd w:val="clear" w:color="auto" w:fill="F2F2F2"/>
      </w:tcPr>
    </w:tblStylePr>
    <w:tblStylePr w:type="band2Horz">
      <w:rPr>
        <w:rFonts w:ascii="Arial" w:hAnsi="Arial" w:cs="Arial" w:hint="default"/>
        <w:sz w:val="20"/>
        <w:szCs w:val="20"/>
      </w:rPr>
      <w:tblPr/>
      <w:tcPr>
        <w:shd w:val="clear" w:color="auto" w:fill="FFFFFF"/>
      </w:tcPr>
    </w:tblStylePr>
  </w:style>
  <w:style w:type="table" w:customStyle="1" w:styleId="Jasnecieniowanieakcent111">
    <w:name w:val="Jasne cieniowanie — akcent 111"/>
    <w:basedOn w:val="Standardowy"/>
    <w:uiPriority w:val="60"/>
    <w:rsid w:val="009D6F8F"/>
    <w:pPr>
      <w:spacing w:after="0" w:line="240" w:lineRule="auto"/>
    </w:pPr>
    <w:rPr>
      <w:rFonts w:ascii="Calibri" w:eastAsia="Calibri" w:hAnsi="Calibri" w:cs="Times New Roman"/>
      <w:color w:val="365F91"/>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Siatka112">
    <w:name w:val="Tabela - Siatka112"/>
    <w:basedOn w:val="Standardowy"/>
    <w:uiPriority w:val="39"/>
    <w:rsid w:val="009D6F8F"/>
    <w:pPr>
      <w:spacing w:before="60" w:after="60" w:line="276" w:lineRule="auto"/>
    </w:pPr>
    <w:rPr>
      <w:rFonts w:ascii="Arial" w:eastAsia="Times New Roman" w:hAnsi="Arial" w:cs="Arial"/>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basedOn w:val="Standardowy"/>
    <w:uiPriority w:val="39"/>
    <w:rsid w:val="009D6F8F"/>
    <w:pPr>
      <w:spacing w:before="60" w:after="60" w:line="276" w:lineRule="auto"/>
    </w:pPr>
    <w:rPr>
      <w:rFonts w:ascii="Arial" w:eastAsia="Times New Roman" w:hAnsi="Arial" w:cs="Arial"/>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2">
    <w:name w:val="Tabela - Siatka132"/>
    <w:basedOn w:val="Standardowy"/>
    <w:uiPriority w:val="39"/>
    <w:rsid w:val="009D6F8F"/>
    <w:pPr>
      <w:spacing w:before="60" w:after="60" w:line="276" w:lineRule="auto"/>
    </w:pPr>
    <w:rPr>
      <w:rFonts w:ascii="Arial" w:eastAsia="Times New Roman" w:hAnsi="Arial" w:cs="Arial"/>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Table1">
    <w:name w:val="EC Table1"/>
    <w:basedOn w:val="Standardowy"/>
    <w:rsid w:val="009D6F8F"/>
    <w:pPr>
      <w:spacing w:after="0" w:line="240" w:lineRule="auto"/>
    </w:pPr>
    <w:rPr>
      <w:rFonts w:ascii="Arial" w:eastAsia="Times New Roman" w:hAnsi="Arial" w:cs="Times New Roman"/>
      <w:sz w:val="20"/>
      <w:szCs w:val="20"/>
      <w:lang w:eastAsia="pl-PL"/>
    </w:rPr>
    <w:tblPr>
      <w:tblInd w:w="0" w:type="nil"/>
      <w:tblBorders>
        <w:bottom w:val="single" w:sz="12" w:space="0" w:color="auto"/>
      </w:tblBorders>
    </w:tblPr>
    <w:tblStylePr w:type="firstRow">
      <w:rPr>
        <w:rFonts w:ascii="Arial" w:hAnsi="Arial" w:cs="Arial" w:hint="default"/>
      </w:rPr>
      <w:tblPr/>
      <w:tcPr>
        <w:tcBorders>
          <w:top w:val="single" w:sz="12" w:space="0" w:color="auto"/>
          <w:bottom w:val="single" w:sz="8" w:space="0" w:color="auto"/>
        </w:tcBorders>
      </w:tcPr>
    </w:tblStylePr>
    <w:tblStylePr w:type="lastRow">
      <w:tblPr/>
      <w:tcPr>
        <w:tcBorders>
          <w:bottom w:val="single" w:sz="12" w:space="0" w:color="auto"/>
        </w:tcBorders>
      </w:tcPr>
    </w:tblStylePr>
  </w:style>
  <w:style w:type="character" w:customStyle="1" w:styleId="Podpistabeli2Exact">
    <w:name w:val="Podpis tabeli (2) Exact"/>
    <w:basedOn w:val="Domylnaczcionkaakapitu"/>
    <w:rsid w:val="009D6F8F"/>
    <w:rPr>
      <w:b w:val="0"/>
      <w:bCs w:val="0"/>
      <w:i w:val="0"/>
      <w:iCs w:val="0"/>
      <w:smallCaps w:val="0"/>
      <w:strike w:val="0"/>
      <w:dstrike w:val="0"/>
      <w:sz w:val="19"/>
      <w:szCs w:val="19"/>
      <w:u w:val="none"/>
      <w:effect w:val="none"/>
    </w:rPr>
  </w:style>
  <w:style w:type="character" w:customStyle="1" w:styleId="Teksttreci2MSReferenceSansSerif55ptMaelitery">
    <w:name w:val="Tekst treści (2) + MS Reference Sans Serif;5;5 pt;Małe litery"/>
    <w:basedOn w:val="Teksttreci2"/>
    <w:rsid w:val="009D6F8F"/>
    <w:rPr>
      <w:rFonts w:ascii="MS Reference Sans Serif" w:eastAsia="MS Reference Sans Serif" w:hAnsi="MS Reference Sans Serif" w:cs="MS Reference Sans Serif"/>
      <w:b w:val="0"/>
      <w:bCs w:val="0"/>
      <w:i w:val="0"/>
      <w:iCs w:val="0"/>
      <w:smallCaps/>
      <w:strike w:val="0"/>
      <w:color w:val="000000"/>
      <w:spacing w:val="0"/>
      <w:w w:val="100"/>
      <w:position w:val="0"/>
      <w:sz w:val="11"/>
      <w:szCs w:val="11"/>
      <w:u w:val="none"/>
      <w:shd w:val="clear" w:color="auto" w:fill="FFFFFF"/>
      <w:lang w:val="pl-PL" w:eastAsia="pl-PL" w:bidi="pl-PL"/>
    </w:rPr>
  </w:style>
  <w:style w:type="numbering" w:customStyle="1" w:styleId="Bezlisty10">
    <w:name w:val="Bez listy10"/>
    <w:next w:val="Bezlisty"/>
    <w:uiPriority w:val="99"/>
    <w:semiHidden/>
    <w:unhideWhenUsed/>
    <w:rsid w:val="009D6F8F"/>
  </w:style>
  <w:style w:type="character" w:customStyle="1" w:styleId="PodpistabeliExact">
    <w:name w:val="Podpis tabeli Exact"/>
    <w:basedOn w:val="Domylnaczcionkaakapitu"/>
    <w:rsid w:val="009D6F8F"/>
    <w:rPr>
      <w:rFonts w:ascii="Times New Roman" w:eastAsia="Times New Roman" w:hAnsi="Times New Roman" w:cs="Times New Roman"/>
      <w:b w:val="0"/>
      <w:bCs w:val="0"/>
      <w:i w:val="0"/>
      <w:iCs w:val="0"/>
      <w:smallCaps w:val="0"/>
      <w:strike w:val="0"/>
      <w:sz w:val="21"/>
      <w:szCs w:val="21"/>
      <w:u w:val="none"/>
    </w:rPr>
  </w:style>
  <w:style w:type="paragraph" w:customStyle="1" w:styleId="P10">
    <w:name w:val="P1"/>
    <w:basedOn w:val="S1"/>
    <w:link w:val="P1Znak0"/>
    <w:qFormat/>
    <w:rsid w:val="009D6F8F"/>
    <w:pPr>
      <w:ind w:left="567" w:hanging="567"/>
    </w:pPr>
  </w:style>
  <w:style w:type="paragraph" w:customStyle="1" w:styleId="P2">
    <w:name w:val="P2"/>
    <w:basedOn w:val="Akapitzlist"/>
    <w:link w:val="P2Znak"/>
    <w:qFormat/>
    <w:rsid w:val="009D6F8F"/>
    <w:pPr>
      <w:spacing w:line="360" w:lineRule="auto"/>
      <w:ind w:left="567" w:hanging="567"/>
    </w:pPr>
    <w:rPr>
      <w:b/>
    </w:rPr>
  </w:style>
  <w:style w:type="character" w:customStyle="1" w:styleId="P1Znak0">
    <w:name w:val="P1 Znak"/>
    <w:basedOn w:val="S1Znak"/>
    <w:link w:val="P10"/>
    <w:rsid w:val="009D6F8F"/>
    <w:rPr>
      <w:rFonts w:ascii="Times New Roman" w:eastAsia="Times New Roman" w:hAnsi="Times New Roman" w:cs="Times New Roman"/>
      <w:b/>
      <w:sz w:val="24"/>
      <w:szCs w:val="24"/>
      <w:lang w:eastAsia="pl-PL"/>
    </w:rPr>
  </w:style>
  <w:style w:type="character" w:customStyle="1" w:styleId="P2Znak">
    <w:name w:val="P2 Znak"/>
    <w:basedOn w:val="Domylnaczcionkaakapitu"/>
    <w:link w:val="P2"/>
    <w:rsid w:val="009D6F8F"/>
    <w:rPr>
      <w:rFonts w:ascii="Times New Roman" w:eastAsia="Times New Roman" w:hAnsi="Times New Roman" w:cs="Times New Roman"/>
      <w:b/>
      <w:sz w:val="24"/>
      <w:szCs w:val="24"/>
      <w:lang w:eastAsia="pl-PL"/>
    </w:rPr>
  </w:style>
  <w:style w:type="character" w:customStyle="1" w:styleId="Nierozpoznanawzmianka1">
    <w:name w:val="Nierozpoznana wzmianka1"/>
    <w:basedOn w:val="Domylnaczcionkaakapitu"/>
    <w:uiPriority w:val="99"/>
    <w:semiHidden/>
    <w:unhideWhenUsed/>
    <w:rsid w:val="009D6F8F"/>
    <w:rPr>
      <w:color w:val="605E5C"/>
      <w:shd w:val="clear" w:color="auto" w:fill="E1DFDD"/>
    </w:rPr>
  </w:style>
  <w:style w:type="paragraph" w:customStyle="1" w:styleId="Teksttreci100">
    <w:name w:val="Tekst treści (10)"/>
    <w:basedOn w:val="Normalny"/>
    <w:rsid w:val="009D6F8F"/>
    <w:pPr>
      <w:widowControl w:val="0"/>
      <w:shd w:val="clear" w:color="auto" w:fill="FFFFFF"/>
      <w:spacing w:before="60" w:after="60" w:line="211" w:lineRule="exact"/>
      <w:ind w:hanging="420"/>
      <w:jc w:val="both"/>
    </w:pPr>
    <w:rPr>
      <w:rFonts w:ascii="Times New Roman" w:eastAsia="Times New Roman" w:hAnsi="Times New Roman" w:cs="Times New Roman"/>
      <w:color w:val="000000"/>
      <w:sz w:val="18"/>
      <w:szCs w:val="18"/>
      <w:lang w:eastAsia="pl-PL" w:bidi="pl-PL"/>
    </w:rPr>
  </w:style>
  <w:style w:type="numbering" w:customStyle="1" w:styleId="Bezlisty15">
    <w:name w:val="Bez listy15"/>
    <w:next w:val="Bezlisty"/>
    <w:uiPriority w:val="99"/>
    <w:semiHidden/>
    <w:unhideWhenUsed/>
    <w:rsid w:val="009D6F8F"/>
  </w:style>
  <w:style w:type="paragraph" w:customStyle="1" w:styleId="-">
    <w:name w:val="-"/>
    <w:basedOn w:val="Normalny"/>
    <w:rsid w:val="009D6F8F"/>
    <w:pPr>
      <w:tabs>
        <w:tab w:val="num" w:pos="720"/>
      </w:tabs>
      <w:spacing w:before="60" w:after="60" w:line="240" w:lineRule="auto"/>
      <w:ind w:left="714" w:hanging="357"/>
      <w:jc w:val="both"/>
    </w:pPr>
    <w:rPr>
      <w:rFonts w:ascii="Times New Roman" w:eastAsia="Times New Roman" w:hAnsi="Times New Roman" w:cs="Times New Roman"/>
      <w:sz w:val="24"/>
      <w:szCs w:val="24"/>
      <w:lang w:eastAsia="pl-PL"/>
    </w:rPr>
  </w:style>
  <w:style w:type="paragraph" w:customStyle="1" w:styleId="o">
    <w:name w:val="o"/>
    <w:basedOn w:val="-"/>
    <w:rsid w:val="009D6F8F"/>
    <w:pPr>
      <w:tabs>
        <w:tab w:val="clear" w:pos="720"/>
        <w:tab w:val="num" w:pos="1440"/>
      </w:tabs>
      <w:ind w:left="1440" w:hanging="360"/>
    </w:pPr>
  </w:style>
  <w:style w:type="paragraph" w:customStyle="1" w:styleId="TimesRegular11">
    <w:name w:val=".TimesRegular11"/>
    <w:basedOn w:val="Normalny"/>
    <w:link w:val="TimesRegular11Znak"/>
    <w:locked/>
    <w:rsid w:val="009D6F8F"/>
    <w:pPr>
      <w:autoSpaceDE w:val="0"/>
      <w:autoSpaceDN w:val="0"/>
      <w:adjustRightInd w:val="0"/>
      <w:spacing w:after="0" w:line="268" w:lineRule="exact"/>
    </w:pPr>
    <w:rPr>
      <w:rFonts w:ascii="Times" w:eastAsia="Calibri" w:hAnsi="Times" w:cs="Times New Roman"/>
      <w:color w:val="000000"/>
      <w:szCs w:val="20"/>
    </w:rPr>
  </w:style>
  <w:style w:type="character" w:customStyle="1" w:styleId="TimesRegular11Znak">
    <w:name w:val=".TimesRegular11 Znak"/>
    <w:link w:val="TimesRegular11"/>
    <w:rsid w:val="009D6F8F"/>
    <w:rPr>
      <w:rFonts w:ascii="Times" w:eastAsia="Calibri" w:hAnsi="Times" w:cs="Times New Roman"/>
      <w:color w:val="000000"/>
      <w:szCs w:val="20"/>
    </w:rPr>
  </w:style>
  <w:style w:type="numbering" w:customStyle="1" w:styleId="Bezlisty16">
    <w:name w:val="Bez listy16"/>
    <w:next w:val="Bezlisty"/>
    <w:semiHidden/>
    <w:unhideWhenUsed/>
    <w:rsid w:val="009D6F8F"/>
  </w:style>
  <w:style w:type="table" w:customStyle="1" w:styleId="Tabela-Siatka113">
    <w:name w:val="Tabela - Siatka113"/>
    <w:basedOn w:val="Standardowy"/>
    <w:next w:val="Tabela-Siatka"/>
    <w:rsid w:val="009D6F8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9D6F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ontextualspellingandgrammarerror">
    <w:name w:val="contextualspellingandgrammarerror"/>
    <w:basedOn w:val="Domylnaczcionkaakapitu"/>
    <w:rsid w:val="009D6F8F"/>
  </w:style>
  <w:style w:type="character" w:customStyle="1" w:styleId="eop">
    <w:name w:val="eop"/>
    <w:basedOn w:val="Domylnaczcionkaakapitu"/>
    <w:rsid w:val="009D6F8F"/>
  </w:style>
  <w:style w:type="character" w:customStyle="1" w:styleId="Czerwznak">
    <w:name w:val="Czerw_znak"/>
    <w:uiPriority w:val="10"/>
    <w:qFormat/>
    <w:rsid w:val="009D6F8F"/>
    <w:rPr>
      <w:rFonts w:ascii="Arial" w:hAnsi="Arial"/>
      <w:color w:val="FF0000"/>
      <w:sz w:val="21"/>
    </w:rPr>
  </w:style>
  <w:style w:type="character" w:customStyle="1" w:styleId="Podkrelenie">
    <w:name w:val="Podkreślenie"/>
    <w:uiPriority w:val="5"/>
    <w:qFormat/>
    <w:rsid w:val="009D6F8F"/>
    <w:rPr>
      <w:rFonts w:ascii="Arial" w:hAnsi="Arial"/>
      <w:sz w:val="21"/>
      <w:u w:val="single"/>
    </w:rPr>
  </w:style>
  <w:style w:type="character" w:customStyle="1" w:styleId="Przekrelenie">
    <w:name w:val="Przekreślenie"/>
    <w:uiPriority w:val="6"/>
    <w:qFormat/>
    <w:rsid w:val="009D6F8F"/>
    <w:rPr>
      <w:rFonts w:ascii="Arial" w:hAnsi="Arial"/>
      <w:strike/>
      <w:dstrike w:val="0"/>
      <w:sz w:val="21"/>
    </w:rPr>
  </w:style>
  <w:style w:type="character" w:customStyle="1" w:styleId="teto">
    <w:name w:val="Żółte_tło"/>
    <w:uiPriority w:val="7"/>
    <w:qFormat/>
    <w:rsid w:val="009D6F8F"/>
    <w:rPr>
      <w:rFonts w:ascii="Arial" w:hAnsi="Arial"/>
      <w:sz w:val="21"/>
      <w:u w:color="FFFF00"/>
      <w:bdr w:val="none" w:sz="0" w:space="0" w:color="auto"/>
      <w:shd w:val="clear" w:color="auto" w:fill="FFFF00"/>
    </w:rPr>
  </w:style>
  <w:style w:type="character" w:customStyle="1" w:styleId="Inne">
    <w:name w:val="Inne_"/>
    <w:basedOn w:val="Domylnaczcionkaakapitu"/>
    <w:link w:val="Inne0"/>
    <w:rsid w:val="009D6F8F"/>
    <w:rPr>
      <w:rFonts w:ascii="Arial" w:eastAsia="Arial" w:hAnsi="Arial" w:cs="Arial"/>
      <w:shd w:val="clear" w:color="auto" w:fill="FFFFFF"/>
    </w:rPr>
  </w:style>
  <w:style w:type="paragraph" w:customStyle="1" w:styleId="Inne0">
    <w:name w:val="Inne"/>
    <w:basedOn w:val="Normalny"/>
    <w:link w:val="Inne"/>
    <w:rsid w:val="009D6F8F"/>
    <w:pPr>
      <w:widowControl w:val="0"/>
      <w:shd w:val="clear" w:color="auto" w:fill="FFFFFF"/>
      <w:spacing w:after="0" w:line="276" w:lineRule="auto"/>
    </w:pPr>
    <w:rPr>
      <w:rFonts w:ascii="Arial" w:eastAsia="Arial" w:hAnsi="Arial" w:cs="Arial"/>
    </w:rPr>
  </w:style>
  <w:style w:type="character" w:customStyle="1" w:styleId="cf11">
    <w:name w:val="cf11"/>
    <w:basedOn w:val="Domylnaczcionkaakapitu"/>
    <w:rsid w:val="009D6F8F"/>
    <w:rPr>
      <w:rFonts w:ascii="Segoe UI" w:hAnsi="Segoe UI" w:cs="Segoe UI" w:hint="default"/>
      <w:b/>
      <w:bCs/>
      <w:sz w:val="18"/>
      <w:szCs w:val="18"/>
      <w:u w:val="single"/>
    </w:rPr>
  </w:style>
  <w:style w:type="character" w:customStyle="1" w:styleId="cf21">
    <w:name w:val="cf21"/>
    <w:basedOn w:val="Domylnaczcionkaakapitu"/>
    <w:rsid w:val="009D6F8F"/>
    <w:rPr>
      <w:rFonts w:ascii="Segoe UI" w:hAnsi="Segoe UI" w:cs="Segoe UI" w:hint="default"/>
      <w:color w:val="00B050"/>
      <w:sz w:val="18"/>
      <w:szCs w:val="18"/>
    </w:rPr>
  </w:style>
  <w:style w:type="character" w:customStyle="1" w:styleId="cf31">
    <w:name w:val="cf31"/>
    <w:basedOn w:val="Domylnaczcionkaakapitu"/>
    <w:rsid w:val="009D6F8F"/>
    <w:rPr>
      <w:rFonts w:ascii="Segoe UI" w:hAnsi="Segoe UI" w:cs="Segoe UI" w:hint="default"/>
      <w:color w:val="FF0000"/>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13724">
      <w:bodyDiv w:val="1"/>
      <w:marLeft w:val="0"/>
      <w:marRight w:val="0"/>
      <w:marTop w:val="0"/>
      <w:marBottom w:val="0"/>
      <w:divBdr>
        <w:top w:val="none" w:sz="0" w:space="0" w:color="auto"/>
        <w:left w:val="none" w:sz="0" w:space="0" w:color="auto"/>
        <w:bottom w:val="none" w:sz="0" w:space="0" w:color="auto"/>
        <w:right w:val="none" w:sz="0" w:space="0" w:color="auto"/>
      </w:divBdr>
    </w:div>
    <w:div w:id="640619846">
      <w:bodyDiv w:val="1"/>
      <w:marLeft w:val="0"/>
      <w:marRight w:val="0"/>
      <w:marTop w:val="0"/>
      <w:marBottom w:val="0"/>
      <w:divBdr>
        <w:top w:val="none" w:sz="0" w:space="0" w:color="auto"/>
        <w:left w:val="none" w:sz="0" w:space="0" w:color="auto"/>
        <w:bottom w:val="none" w:sz="0" w:space="0" w:color="auto"/>
        <w:right w:val="none" w:sz="0" w:space="0" w:color="auto"/>
      </w:divBdr>
    </w:div>
    <w:div w:id="991064847">
      <w:bodyDiv w:val="1"/>
      <w:marLeft w:val="0"/>
      <w:marRight w:val="0"/>
      <w:marTop w:val="0"/>
      <w:marBottom w:val="0"/>
      <w:divBdr>
        <w:top w:val="none" w:sz="0" w:space="0" w:color="auto"/>
        <w:left w:val="none" w:sz="0" w:space="0" w:color="auto"/>
        <w:bottom w:val="none" w:sz="0" w:space="0" w:color="auto"/>
        <w:right w:val="none" w:sz="0" w:space="0" w:color="auto"/>
      </w:divBdr>
    </w:div>
    <w:div w:id="1233202658">
      <w:bodyDiv w:val="1"/>
      <w:marLeft w:val="0"/>
      <w:marRight w:val="0"/>
      <w:marTop w:val="0"/>
      <w:marBottom w:val="0"/>
      <w:divBdr>
        <w:top w:val="none" w:sz="0" w:space="0" w:color="auto"/>
        <w:left w:val="none" w:sz="0" w:space="0" w:color="auto"/>
        <w:bottom w:val="none" w:sz="0" w:space="0" w:color="auto"/>
        <w:right w:val="none" w:sz="0" w:space="0" w:color="auto"/>
      </w:divBdr>
    </w:div>
    <w:div w:id="1309827023">
      <w:bodyDiv w:val="1"/>
      <w:marLeft w:val="0"/>
      <w:marRight w:val="0"/>
      <w:marTop w:val="0"/>
      <w:marBottom w:val="0"/>
      <w:divBdr>
        <w:top w:val="none" w:sz="0" w:space="0" w:color="auto"/>
        <w:left w:val="none" w:sz="0" w:space="0" w:color="auto"/>
        <w:bottom w:val="none" w:sz="0" w:space="0" w:color="auto"/>
        <w:right w:val="none" w:sz="0" w:space="0" w:color="auto"/>
      </w:divBdr>
    </w:div>
    <w:div w:id="1426421031">
      <w:bodyDiv w:val="1"/>
      <w:marLeft w:val="0"/>
      <w:marRight w:val="0"/>
      <w:marTop w:val="0"/>
      <w:marBottom w:val="0"/>
      <w:divBdr>
        <w:top w:val="none" w:sz="0" w:space="0" w:color="auto"/>
        <w:left w:val="none" w:sz="0" w:space="0" w:color="auto"/>
        <w:bottom w:val="none" w:sz="0" w:space="0" w:color="auto"/>
        <w:right w:val="none" w:sz="0" w:space="0" w:color="auto"/>
      </w:divBdr>
    </w:div>
    <w:div w:id="1462963673">
      <w:bodyDiv w:val="1"/>
      <w:marLeft w:val="0"/>
      <w:marRight w:val="0"/>
      <w:marTop w:val="0"/>
      <w:marBottom w:val="0"/>
      <w:divBdr>
        <w:top w:val="none" w:sz="0" w:space="0" w:color="auto"/>
        <w:left w:val="none" w:sz="0" w:space="0" w:color="auto"/>
        <w:bottom w:val="none" w:sz="0" w:space="0" w:color="auto"/>
        <w:right w:val="none" w:sz="0" w:space="0" w:color="auto"/>
      </w:divBdr>
    </w:div>
    <w:div w:id="1515268876">
      <w:bodyDiv w:val="1"/>
      <w:marLeft w:val="0"/>
      <w:marRight w:val="0"/>
      <w:marTop w:val="0"/>
      <w:marBottom w:val="0"/>
      <w:divBdr>
        <w:top w:val="none" w:sz="0" w:space="0" w:color="auto"/>
        <w:left w:val="none" w:sz="0" w:space="0" w:color="auto"/>
        <w:bottom w:val="none" w:sz="0" w:space="0" w:color="auto"/>
        <w:right w:val="none" w:sz="0" w:space="0" w:color="auto"/>
      </w:divBdr>
    </w:div>
    <w:div w:id="1618101231">
      <w:bodyDiv w:val="1"/>
      <w:marLeft w:val="0"/>
      <w:marRight w:val="0"/>
      <w:marTop w:val="0"/>
      <w:marBottom w:val="0"/>
      <w:divBdr>
        <w:top w:val="none" w:sz="0" w:space="0" w:color="auto"/>
        <w:left w:val="none" w:sz="0" w:space="0" w:color="auto"/>
        <w:bottom w:val="none" w:sz="0" w:space="0" w:color="auto"/>
        <w:right w:val="none" w:sz="0" w:space="0" w:color="auto"/>
      </w:divBdr>
    </w:div>
    <w:div w:id="1651862682">
      <w:bodyDiv w:val="1"/>
      <w:marLeft w:val="0"/>
      <w:marRight w:val="0"/>
      <w:marTop w:val="0"/>
      <w:marBottom w:val="0"/>
      <w:divBdr>
        <w:top w:val="none" w:sz="0" w:space="0" w:color="auto"/>
        <w:left w:val="none" w:sz="0" w:space="0" w:color="auto"/>
        <w:bottom w:val="none" w:sz="0" w:space="0" w:color="auto"/>
        <w:right w:val="none" w:sz="0" w:space="0" w:color="auto"/>
      </w:divBdr>
    </w:div>
    <w:div w:id="1661695867">
      <w:bodyDiv w:val="1"/>
      <w:marLeft w:val="0"/>
      <w:marRight w:val="0"/>
      <w:marTop w:val="0"/>
      <w:marBottom w:val="0"/>
      <w:divBdr>
        <w:top w:val="none" w:sz="0" w:space="0" w:color="auto"/>
        <w:left w:val="none" w:sz="0" w:space="0" w:color="auto"/>
        <w:bottom w:val="none" w:sz="0" w:space="0" w:color="auto"/>
        <w:right w:val="none" w:sz="0" w:space="0" w:color="auto"/>
      </w:divBdr>
    </w:div>
    <w:div w:id="2011640010">
      <w:bodyDiv w:val="1"/>
      <w:marLeft w:val="0"/>
      <w:marRight w:val="0"/>
      <w:marTop w:val="0"/>
      <w:marBottom w:val="0"/>
      <w:divBdr>
        <w:top w:val="none" w:sz="0" w:space="0" w:color="auto"/>
        <w:left w:val="none" w:sz="0" w:space="0" w:color="auto"/>
        <w:bottom w:val="none" w:sz="0" w:space="0" w:color="auto"/>
        <w:right w:val="none" w:sz="0" w:space="0" w:color="auto"/>
      </w:divBdr>
    </w:div>
    <w:div w:id="2065252627">
      <w:bodyDiv w:val="1"/>
      <w:marLeft w:val="0"/>
      <w:marRight w:val="0"/>
      <w:marTop w:val="0"/>
      <w:marBottom w:val="0"/>
      <w:divBdr>
        <w:top w:val="none" w:sz="0" w:space="0" w:color="auto"/>
        <w:left w:val="none" w:sz="0" w:space="0" w:color="auto"/>
        <w:bottom w:val="none" w:sz="0" w:space="0" w:color="auto"/>
        <w:right w:val="none" w:sz="0" w:space="0" w:color="auto"/>
      </w:divBdr>
    </w:div>
    <w:div w:id="207696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54bcba-e22c-46e1-b35f-3e0864321f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09CBA801BA2E468DABDB97C004F2B7" ma:contentTypeVersion="16" ma:contentTypeDescription="Utwórz nowy dokument." ma:contentTypeScope="" ma:versionID="febd6fc91c7a111c56aeb8e01ddea259">
  <xsd:schema xmlns:xsd="http://www.w3.org/2001/XMLSchema" xmlns:xs="http://www.w3.org/2001/XMLSchema" xmlns:p="http://schemas.microsoft.com/office/2006/metadata/properties" xmlns:ns3="6654bcba-e22c-46e1-b35f-3e0864321f43" xmlns:ns4="187c96fc-1c49-4439-a074-017563e42855" targetNamespace="http://schemas.microsoft.com/office/2006/metadata/properties" ma:root="true" ma:fieldsID="b4e744d255cf75c0ef90c9b03c47935c" ns3:_="" ns4:_="">
    <xsd:import namespace="6654bcba-e22c-46e1-b35f-3e0864321f43"/>
    <xsd:import namespace="187c96fc-1c49-4439-a074-017563e428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4bcba-e22c-46e1-b35f-3e0864321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c96fc-1c49-4439-a074-017563e4285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73848-AC72-4287-9CFF-207AC9BCDAC9}">
  <ds:schemaRefs>
    <ds:schemaRef ds:uri="http://schemas.microsoft.com/office/2006/metadata/properties"/>
    <ds:schemaRef ds:uri="http://schemas.microsoft.com/office/infopath/2007/PartnerControls"/>
    <ds:schemaRef ds:uri="6654bcba-e22c-46e1-b35f-3e0864321f43"/>
  </ds:schemaRefs>
</ds:datastoreItem>
</file>

<file path=customXml/itemProps2.xml><?xml version="1.0" encoding="utf-8"?>
<ds:datastoreItem xmlns:ds="http://schemas.openxmlformats.org/officeDocument/2006/customXml" ds:itemID="{A73320AB-A01C-4103-9863-43DADB473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4bcba-e22c-46e1-b35f-3e0864321f43"/>
    <ds:schemaRef ds:uri="187c96fc-1c49-4439-a074-017563e42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5A4B83-8CF2-4006-A581-FB7E2EB11191}">
  <ds:schemaRefs>
    <ds:schemaRef ds:uri="http://schemas.microsoft.com/sharepoint/v3/contenttype/forms"/>
  </ds:schemaRefs>
</ds:datastoreItem>
</file>

<file path=customXml/itemProps4.xml><?xml version="1.0" encoding="utf-8"?>
<ds:datastoreItem xmlns:ds="http://schemas.openxmlformats.org/officeDocument/2006/customXml" ds:itemID="{E6EEB1E2-B0CF-498F-814E-16435A441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158</Pages>
  <Words>48314</Words>
  <Characters>289889</Characters>
  <Application>Microsoft Office Word</Application>
  <DocSecurity>0</DocSecurity>
  <Lines>2415</Lines>
  <Paragraphs>675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Leśniak Rafał</dc:creator>
  <cp:keywords/>
  <dc:description/>
  <cp:lastModifiedBy>Buda Katarzyna</cp:lastModifiedBy>
  <cp:revision>3</cp:revision>
  <cp:lastPrinted>2025-05-29T06:21:00Z</cp:lastPrinted>
  <dcterms:created xsi:type="dcterms:W3CDTF">2025-08-05T09:20:00Z</dcterms:created>
  <dcterms:modified xsi:type="dcterms:W3CDTF">2025-08-05T10:08:00Z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0x010100C209CBA801BA2E468DABDB97C004F2B7</vt:lpwstr>
  </property>
</Properties>
</file>