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78"/>
        <w:gridCol w:w="284"/>
      </w:tblGrid>
      <w:tr w:rsidR="000256BB" w:rsidRPr="00E24F1D" w:rsidTr="002B0DF3">
        <w:trPr>
          <w:trHeight w:val="328"/>
        </w:trPr>
        <w:tc>
          <w:tcPr>
            <w:tcW w:w="9178" w:type="dxa"/>
            <w:tcBorders>
              <w:bottom w:val="single" w:sz="12" w:space="0" w:color="auto"/>
            </w:tcBorders>
            <w:shd w:val="clear" w:color="auto" w:fill="auto"/>
          </w:tcPr>
          <w:p w:rsidR="000256BB" w:rsidRPr="00E24F1D" w:rsidRDefault="00794B41" w:rsidP="00DA58F9">
            <w:pPr>
              <w:pStyle w:val="Nagwek"/>
              <w:tabs>
                <w:tab w:val="clear" w:pos="4536"/>
                <w:tab w:val="clear" w:pos="9072"/>
                <w:tab w:val="center" w:pos="5529"/>
                <w:tab w:val="right" w:pos="7655"/>
              </w:tabs>
              <w:snapToGrid w:val="0"/>
              <w:jc w:val="right"/>
              <w:rPr>
                <w:rFonts w:cs="Arial"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Załącznik </w:t>
            </w:r>
            <w:r w:rsidR="00E91E2E">
              <w:rPr>
                <w:rFonts w:cs="Arial"/>
                <w:bCs/>
                <w:sz w:val="20"/>
                <w:szCs w:val="20"/>
                <w:lang w:eastAsia="pl-PL"/>
              </w:rPr>
              <w:t xml:space="preserve">do Uchwały nr  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1112/259/V/2018 </w:t>
            </w:r>
            <w:r w:rsidR="00DA58F9">
              <w:rPr>
                <w:rFonts w:cs="Arial"/>
                <w:bCs/>
                <w:sz w:val="20"/>
                <w:szCs w:val="20"/>
                <w:lang w:eastAsia="pl-PL"/>
              </w:rPr>
              <w:t>Zarządu W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>ojewództwa Śląskiego z dnia 22 maja 2018 r.</w:t>
            </w:r>
            <w:r w:rsidR="000256BB" w:rsidRPr="00E24F1D">
              <w:rPr>
                <w:rFonts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</w:tcPr>
          <w:p w:rsidR="000256BB" w:rsidRPr="00E24F1D" w:rsidRDefault="000256BB" w:rsidP="002B0DF3">
            <w:pPr>
              <w:pStyle w:val="Nagwek"/>
              <w:snapToGrid w:val="0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:rsidR="000256BB" w:rsidRPr="000B11E5" w:rsidRDefault="000256BB" w:rsidP="000256BB">
      <w:pPr>
        <w:pStyle w:val="Zawartoramki"/>
        <w:rPr>
          <w:sz w:val="20"/>
          <w:szCs w:val="20"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  <w:color w:val="C0504D"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Pr="00A534F9" w:rsidRDefault="007B7CD0" w:rsidP="00A534F9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4F9" w:rsidRPr="00A534F9" w:rsidRDefault="007B7CD0" w:rsidP="000256BB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4F9">
        <w:rPr>
          <w:rFonts w:ascii="Times New Roman" w:hAnsi="Times New Roman"/>
          <w:b/>
          <w:sz w:val="28"/>
          <w:szCs w:val="28"/>
        </w:rPr>
        <w:t xml:space="preserve">ZASADY </w:t>
      </w:r>
      <w:r w:rsidR="009E0C85" w:rsidRPr="00A534F9">
        <w:rPr>
          <w:rFonts w:ascii="Times New Roman" w:hAnsi="Times New Roman"/>
          <w:b/>
          <w:sz w:val="28"/>
          <w:szCs w:val="28"/>
        </w:rPr>
        <w:t xml:space="preserve">REALIZACJI </w:t>
      </w:r>
      <w:r w:rsidR="00A534F9" w:rsidRPr="00A534F9">
        <w:rPr>
          <w:rFonts w:ascii="Times New Roman" w:hAnsi="Times New Roman"/>
          <w:b/>
          <w:sz w:val="28"/>
          <w:szCs w:val="28"/>
        </w:rPr>
        <w:t xml:space="preserve">ZADAŃ </w:t>
      </w:r>
      <w:r w:rsidR="009E0C85" w:rsidRPr="00A534F9">
        <w:rPr>
          <w:rFonts w:ascii="Times New Roman" w:hAnsi="Times New Roman"/>
          <w:b/>
          <w:sz w:val="28"/>
          <w:szCs w:val="28"/>
        </w:rPr>
        <w:t xml:space="preserve">POWIERZONYCH </w:t>
      </w:r>
    </w:p>
    <w:p w:rsidR="009E0C85" w:rsidRPr="00A534F9" w:rsidRDefault="00A534F9" w:rsidP="000256BB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4F9">
        <w:rPr>
          <w:rFonts w:ascii="Times New Roman" w:hAnsi="Times New Roman"/>
          <w:b/>
          <w:sz w:val="28"/>
          <w:szCs w:val="28"/>
        </w:rPr>
        <w:t>IP RPO WSL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34F9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0C85" w:rsidRPr="00A534F9">
        <w:rPr>
          <w:rFonts w:ascii="Times New Roman" w:hAnsi="Times New Roman"/>
          <w:b/>
          <w:sz w:val="28"/>
          <w:szCs w:val="28"/>
        </w:rPr>
        <w:t xml:space="preserve">ŚLĄSKIEMU CENTRUM PRZEDSIĘBIORCZOŚCI </w:t>
      </w:r>
    </w:p>
    <w:p w:rsidR="007B7CD0" w:rsidRPr="00A534F9" w:rsidRDefault="009E0C85" w:rsidP="000256BB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4F9">
        <w:rPr>
          <w:rFonts w:ascii="Times New Roman" w:hAnsi="Times New Roman"/>
          <w:b/>
          <w:sz w:val="28"/>
          <w:szCs w:val="28"/>
        </w:rPr>
        <w:t>W RAMACH R</w:t>
      </w:r>
      <w:r w:rsidR="00A534F9">
        <w:rPr>
          <w:rFonts w:ascii="Times New Roman" w:hAnsi="Times New Roman"/>
          <w:b/>
          <w:sz w:val="28"/>
          <w:szCs w:val="28"/>
        </w:rPr>
        <w:t xml:space="preserve">EGIONALNEGO </w:t>
      </w:r>
      <w:r w:rsidRPr="00A534F9">
        <w:rPr>
          <w:rFonts w:ascii="Times New Roman" w:hAnsi="Times New Roman"/>
          <w:b/>
          <w:sz w:val="28"/>
          <w:szCs w:val="28"/>
        </w:rPr>
        <w:t>P</w:t>
      </w:r>
      <w:r w:rsidR="00A534F9">
        <w:rPr>
          <w:rFonts w:ascii="Times New Roman" w:hAnsi="Times New Roman"/>
          <w:b/>
          <w:sz w:val="28"/>
          <w:szCs w:val="28"/>
        </w:rPr>
        <w:t xml:space="preserve">ROGRAMU </w:t>
      </w:r>
      <w:r w:rsidRPr="00A534F9">
        <w:rPr>
          <w:rFonts w:ascii="Times New Roman" w:hAnsi="Times New Roman"/>
          <w:b/>
          <w:sz w:val="28"/>
          <w:szCs w:val="28"/>
        </w:rPr>
        <w:t>O</w:t>
      </w:r>
      <w:r w:rsidR="00A534F9">
        <w:rPr>
          <w:rFonts w:ascii="Times New Roman" w:hAnsi="Times New Roman"/>
          <w:b/>
          <w:sz w:val="28"/>
          <w:szCs w:val="28"/>
        </w:rPr>
        <w:t xml:space="preserve">PERACYJNEGO </w:t>
      </w:r>
      <w:r w:rsidRPr="00A534F9">
        <w:rPr>
          <w:rFonts w:ascii="Times New Roman" w:hAnsi="Times New Roman"/>
          <w:b/>
          <w:sz w:val="28"/>
          <w:szCs w:val="28"/>
        </w:rPr>
        <w:t>W</w:t>
      </w:r>
      <w:r w:rsidR="00A534F9">
        <w:rPr>
          <w:rFonts w:ascii="Times New Roman" w:hAnsi="Times New Roman"/>
          <w:b/>
          <w:sz w:val="28"/>
          <w:szCs w:val="28"/>
        </w:rPr>
        <w:t>OJEWÓDZTWA ŚLĄSKIEGO NA LATA</w:t>
      </w:r>
      <w:r w:rsidRPr="00A534F9">
        <w:rPr>
          <w:rFonts w:ascii="Times New Roman" w:hAnsi="Times New Roman"/>
          <w:b/>
          <w:sz w:val="28"/>
          <w:szCs w:val="28"/>
        </w:rPr>
        <w:t xml:space="preserve"> 2014-2020</w:t>
      </w: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rPr>
          <w:rFonts w:ascii="Times New Roman" w:hAnsi="Times New Roman"/>
          <w:b/>
        </w:rPr>
      </w:pPr>
    </w:p>
    <w:p w:rsidR="007B7CD0" w:rsidRDefault="007B7CD0" w:rsidP="007B7CD0">
      <w:pPr>
        <w:tabs>
          <w:tab w:val="center" w:pos="4536"/>
          <w:tab w:val="right" w:pos="9072"/>
        </w:tabs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WERSJA NR </w:t>
      </w:r>
      <w:r w:rsidR="006110BB">
        <w:rPr>
          <w:rFonts w:ascii="Times New Roman" w:hAnsi="Times New Roman"/>
          <w:b/>
        </w:rPr>
        <w:t>3</w:t>
      </w: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9E0C85" w:rsidRDefault="009E0C85" w:rsidP="007B7CD0">
      <w:pPr>
        <w:jc w:val="center"/>
        <w:rPr>
          <w:rFonts w:ascii="Times New Roman" w:hAnsi="Times New Roman"/>
          <w:b/>
        </w:rPr>
      </w:pPr>
    </w:p>
    <w:p w:rsidR="009E0C85" w:rsidRDefault="009E0C85" w:rsidP="007B7CD0">
      <w:pPr>
        <w:jc w:val="center"/>
        <w:rPr>
          <w:rFonts w:ascii="Times New Roman" w:hAnsi="Times New Roman"/>
          <w:b/>
        </w:rPr>
      </w:pPr>
    </w:p>
    <w:p w:rsidR="007B7CD0" w:rsidRDefault="007B7CD0" w:rsidP="007B7CD0">
      <w:pPr>
        <w:jc w:val="center"/>
        <w:rPr>
          <w:rFonts w:ascii="Times New Roman" w:hAnsi="Times New Roman"/>
          <w:b/>
        </w:rPr>
      </w:pPr>
    </w:p>
    <w:p w:rsidR="007B7CD0" w:rsidRDefault="000256BB" w:rsidP="007B7CD0">
      <w:pPr>
        <w:spacing w:line="276" w:lineRule="auto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KATOWICE,</w:t>
      </w:r>
      <w:r w:rsidR="00EF37B0">
        <w:rPr>
          <w:rFonts w:ascii="Times New Roman" w:hAnsi="Times New Roman"/>
          <w:b/>
          <w:szCs w:val="18"/>
        </w:rPr>
        <w:t xml:space="preserve"> maj </w:t>
      </w:r>
      <w:r w:rsidR="008526FA">
        <w:rPr>
          <w:rFonts w:ascii="Times New Roman" w:hAnsi="Times New Roman"/>
          <w:b/>
          <w:szCs w:val="18"/>
        </w:rPr>
        <w:t>2018 r.</w:t>
      </w:r>
    </w:p>
    <w:p w:rsidR="009E0C85" w:rsidRDefault="009E0C85" w:rsidP="007B7CD0">
      <w:pPr>
        <w:spacing w:line="276" w:lineRule="auto"/>
        <w:jc w:val="center"/>
        <w:rPr>
          <w:rFonts w:ascii="Times New Roman" w:hAnsi="Times New Roman"/>
          <w:b/>
          <w:szCs w:val="18"/>
        </w:rPr>
      </w:pPr>
    </w:p>
    <w:p w:rsidR="007B7CD0" w:rsidRDefault="007B7CD0" w:rsidP="007B7CD0">
      <w:pPr>
        <w:spacing w:after="0" w:line="276" w:lineRule="auto"/>
        <w:rPr>
          <w:rFonts w:ascii="Times New Roman" w:hAnsi="Times New Roman"/>
          <w:b/>
          <w:szCs w:val="18"/>
        </w:rPr>
      </w:pPr>
    </w:p>
    <w:p w:rsidR="009E0C85" w:rsidRDefault="00E6095E" w:rsidP="007B7CD0">
      <w:pPr>
        <w:spacing w:after="0" w:line="276" w:lineRule="auto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9450" cy="576694"/>
            <wp:effectExtent l="19050" t="0" r="0" b="0"/>
            <wp:docPr id="6" name="Obraz 1" descr="C:\Users\szczepaniakm\AppData\Local\Microsoft\Windows\Temporary Internet Files\Content.Outlook\ZHRGBS0N\EFSI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czepaniakm\AppData\Local\Microsoft\Windows\Temporary Internet Files\Content.Outlook\ZHRGBS0N\EFSI kolo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BB" w:rsidRDefault="006110BB" w:rsidP="007B7CD0">
      <w:pPr>
        <w:spacing w:after="0" w:line="276" w:lineRule="auto"/>
        <w:rPr>
          <w:noProof/>
          <w:lang w:eastAsia="pl-PL"/>
        </w:rPr>
      </w:pPr>
    </w:p>
    <w:p w:rsidR="006110BB" w:rsidRDefault="006110BB" w:rsidP="007B7CD0">
      <w:pPr>
        <w:spacing w:after="0" w:line="276" w:lineRule="auto"/>
        <w:rPr>
          <w:noProof/>
          <w:lang w:eastAsia="pl-PL"/>
        </w:rPr>
      </w:pPr>
    </w:p>
    <w:p w:rsidR="00430CE5" w:rsidRPr="00491BFB" w:rsidRDefault="00950124" w:rsidP="0098334F">
      <w:pPr>
        <w:spacing w:line="276" w:lineRule="auto"/>
        <w:rPr>
          <w:rFonts w:ascii="Times New Roman" w:hAnsi="Times New Roman"/>
          <w:noProof/>
          <w:lang w:eastAsia="pl-PL"/>
        </w:rPr>
      </w:pPr>
      <w:r w:rsidRPr="00491BFB">
        <w:rPr>
          <w:rFonts w:ascii="Times New Roman" w:hAnsi="Times New Roman"/>
          <w:b/>
          <w:noProof/>
          <w:lang w:eastAsia="pl-PL"/>
        </w:rPr>
        <w:t>OPRACOWANIE</w:t>
      </w:r>
      <w:r w:rsidRPr="00491BFB">
        <w:rPr>
          <w:rFonts w:ascii="Times New Roman" w:hAnsi="Times New Roman"/>
          <w:noProof/>
          <w:lang w:eastAsia="pl-PL"/>
        </w:rPr>
        <w:t>:</w:t>
      </w:r>
    </w:p>
    <w:p w:rsidR="00950124" w:rsidRPr="00491BFB" w:rsidRDefault="00950124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  <w:r w:rsidRPr="00491BFB">
        <w:rPr>
          <w:rFonts w:ascii="Times New Roman" w:hAnsi="Times New Roman"/>
          <w:noProof/>
          <w:lang w:eastAsia="pl-PL"/>
        </w:rPr>
        <w:t>URZĄD MARSZAŁKOWSKI WOJEWÓDZTWA ŚLĄSKIEGO:</w:t>
      </w:r>
    </w:p>
    <w:p w:rsidR="00950124" w:rsidRPr="00491BFB" w:rsidRDefault="00950124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  <w:r w:rsidRPr="00491BFB">
        <w:rPr>
          <w:rFonts w:ascii="Times New Roman" w:hAnsi="Times New Roman"/>
          <w:noProof/>
          <w:lang w:eastAsia="pl-PL"/>
        </w:rPr>
        <w:t>WYDZIAŁ ROZWOJU REGIONALNEGO</w:t>
      </w:r>
    </w:p>
    <w:p w:rsidR="00950124" w:rsidRPr="00491BFB" w:rsidRDefault="00950124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  <w:r w:rsidRPr="00491BFB">
        <w:rPr>
          <w:rFonts w:ascii="Times New Roman" w:hAnsi="Times New Roman"/>
          <w:noProof/>
          <w:lang w:eastAsia="pl-PL"/>
        </w:rPr>
        <w:t>WYDZIAŁ EUROPEJSKIEGO FUNDUSZU ROZWOJU REGIONALNEGO</w:t>
      </w:r>
    </w:p>
    <w:p w:rsidR="00950124" w:rsidRPr="00491BFB" w:rsidRDefault="00950124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</w:p>
    <w:p w:rsidR="00950124" w:rsidRPr="00491BFB" w:rsidRDefault="00950124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  <w:r w:rsidRPr="00491BFB">
        <w:rPr>
          <w:rFonts w:ascii="Times New Roman" w:hAnsi="Times New Roman"/>
          <w:noProof/>
          <w:lang w:eastAsia="pl-PL"/>
        </w:rPr>
        <w:t>ŚLĄSKIE CENTRUM PRZEDSIĘBIORCZOŚCI</w:t>
      </w:r>
    </w:p>
    <w:p w:rsidR="00950124" w:rsidRPr="00491BFB" w:rsidRDefault="00950124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</w:p>
    <w:p w:rsidR="00950124" w:rsidRPr="00491BFB" w:rsidRDefault="00950124" w:rsidP="0098334F">
      <w:pPr>
        <w:spacing w:line="276" w:lineRule="auto"/>
        <w:rPr>
          <w:rFonts w:ascii="Times New Roman" w:hAnsi="Times New Roman"/>
          <w:b/>
          <w:noProof/>
          <w:lang w:eastAsia="pl-PL"/>
        </w:rPr>
      </w:pPr>
      <w:r w:rsidRPr="00491BFB">
        <w:rPr>
          <w:rFonts w:ascii="Times New Roman" w:hAnsi="Times New Roman"/>
          <w:b/>
          <w:noProof/>
          <w:lang w:eastAsia="pl-PL"/>
        </w:rPr>
        <w:t>Koordynacja prac:</w:t>
      </w:r>
    </w:p>
    <w:p w:rsidR="00950124" w:rsidRPr="00491BFB" w:rsidRDefault="00950124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  <w:r w:rsidRPr="00491BFB">
        <w:rPr>
          <w:rFonts w:ascii="Times New Roman" w:hAnsi="Times New Roman"/>
          <w:noProof/>
          <w:lang w:eastAsia="pl-PL"/>
        </w:rPr>
        <w:t xml:space="preserve">REFERAT </w:t>
      </w:r>
      <w:r w:rsidR="006110BB">
        <w:rPr>
          <w:rFonts w:ascii="Times New Roman" w:hAnsi="Times New Roman"/>
          <w:noProof/>
          <w:lang w:eastAsia="pl-PL"/>
        </w:rPr>
        <w:t xml:space="preserve">KOORDYNACJI I KONTROLI </w:t>
      </w:r>
      <w:r w:rsidR="00D47A76">
        <w:rPr>
          <w:rFonts w:ascii="Times New Roman" w:hAnsi="Times New Roman"/>
          <w:noProof/>
          <w:lang w:eastAsia="pl-PL"/>
        </w:rPr>
        <w:t xml:space="preserve"> SYSTEMU REALIZACJI</w:t>
      </w:r>
      <w:r w:rsidR="008B43D9">
        <w:rPr>
          <w:rFonts w:ascii="Times New Roman" w:hAnsi="Times New Roman"/>
          <w:noProof/>
          <w:lang w:eastAsia="pl-PL"/>
        </w:rPr>
        <w:t xml:space="preserve"> RPO WSL</w:t>
      </w:r>
    </w:p>
    <w:p w:rsidR="00950124" w:rsidRPr="00491BFB" w:rsidRDefault="00950124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  <w:r w:rsidRPr="00491BFB">
        <w:rPr>
          <w:rFonts w:ascii="Times New Roman" w:hAnsi="Times New Roman"/>
          <w:noProof/>
          <w:lang w:eastAsia="pl-PL"/>
        </w:rPr>
        <w:t>WYDZIAŁ ROZWOJU REGIONALN</w:t>
      </w:r>
      <w:r w:rsidR="00491BFB">
        <w:rPr>
          <w:rFonts w:ascii="Times New Roman" w:hAnsi="Times New Roman"/>
          <w:noProof/>
          <w:lang w:eastAsia="pl-PL"/>
        </w:rPr>
        <w:t>E</w:t>
      </w:r>
      <w:r w:rsidRPr="00491BFB">
        <w:rPr>
          <w:rFonts w:ascii="Times New Roman" w:hAnsi="Times New Roman"/>
          <w:noProof/>
          <w:lang w:eastAsia="pl-PL"/>
        </w:rPr>
        <w:t>GO</w:t>
      </w:r>
    </w:p>
    <w:p w:rsidR="00430CE5" w:rsidRPr="00491BFB" w:rsidRDefault="00430CE5" w:rsidP="007B7CD0">
      <w:pPr>
        <w:spacing w:after="0" w:line="276" w:lineRule="auto"/>
        <w:rPr>
          <w:rFonts w:ascii="Times New Roman" w:hAnsi="Times New Roman"/>
          <w:noProof/>
          <w:lang w:eastAsia="pl-PL"/>
        </w:rPr>
      </w:pPr>
    </w:p>
    <w:p w:rsidR="00430CE5" w:rsidRDefault="00430CE5" w:rsidP="007B7CD0">
      <w:pPr>
        <w:spacing w:after="0" w:line="276" w:lineRule="auto"/>
        <w:rPr>
          <w:rFonts w:ascii="Times New Roman" w:hAnsi="Times New Roman"/>
          <w:b/>
          <w:szCs w:val="18"/>
        </w:rPr>
        <w:sectPr w:rsidR="00430CE5">
          <w:footerReference w:type="default" r:id="rId29"/>
          <w:pgSz w:w="11906" w:h="16838"/>
          <w:pgMar w:top="1418" w:right="1418" w:bottom="1418" w:left="1418" w:header="709" w:footer="709" w:gutter="0"/>
          <w:cols w:space="708"/>
        </w:sectPr>
      </w:pPr>
    </w:p>
    <w:p w:rsidR="004E295C" w:rsidRPr="008858AE" w:rsidRDefault="004E295C">
      <w:pPr>
        <w:pStyle w:val="Nagwekspisutreci"/>
        <w:rPr>
          <w:b/>
          <w:color w:val="auto"/>
        </w:rPr>
      </w:pPr>
      <w:r w:rsidRPr="008858AE">
        <w:rPr>
          <w:b/>
          <w:color w:val="auto"/>
        </w:rPr>
        <w:lastRenderedPageBreak/>
        <w:t>Spis treści</w:t>
      </w:r>
    </w:p>
    <w:p w:rsidR="002B33BF" w:rsidRDefault="00CF546E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8858AE">
        <w:rPr>
          <w:b/>
        </w:rPr>
        <w:fldChar w:fldCharType="begin"/>
      </w:r>
      <w:r w:rsidR="004E295C" w:rsidRPr="008858AE">
        <w:rPr>
          <w:b/>
        </w:rPr>
        <w:instrText xml:space="preserve"> TOC \o "1-3" \h \z \u </w:instrText>
      </w:r>
      <w:r w:rsidRPr="008858AE">
        <w:rPr>
          <w:b/>
        </w:rPr>
        <w:fldChar w:fldCharType="separate"/>
      </w:r>
      <w:bookmarkStart w:id="1" w:name="_Hlt492546942"/>
      <w:bookmarkStart w:id="2" w:name="_Hlt492538765"/>
      <w:bookmarkStart w:id="3" w:name="_Hlt492538766"/>
      <w:bookmarkEnd w:id="1"/>
      <w:bookmarkEnd w:id="2"/>
      <w:bookmarkEnd w:id="3"/>
      <w:r w:rsidR="002B33BF" w:rsidRPr="00372790">
        <w:rPr>
          <w:rStyle w:val="Hipercze"/>
          <w:noProof/>
        </w:rPr>
        <w:fldChar w:fldCharType="begin"/>
      </w:r>
      <w:r w:rsidR="002B33BF" w:rsidRPr="00372790">
        <w:rPr>
          <w:rStyle w:val="Hipercze"/>
          <w:noProof/>
        </w:rPr>
        <w:instrText xml:space="preserve"> </w:instrText>
      </w:r>
      <w:r w:rsidR="002B33BF">
        <w:rPr>
          <w:noProof/>
        </w:rPr>
        <w:instrText>HYPERLINK \l "_Toc514152220"</w:instrText>
      </w:r>
      <w:r w:rsidR="002B33BF" w:rsidRPr="00372790">
        <w:rPr>
          <w:rStyle w:val="Hipercze"/>
          <w:noProof/>
        </w:rPr>
        <w:instrText xml:space="preserve"> </w:instrText>
      </w:r>
      <w:r w:rsidR="002B33BF" w:rsidRPr="00372790">
        <w:rPr>
          <w:rStyle w:val="Hipercze"/>
          <w:noProof/>
        </w:rPr>
        <w:fldChar w:fldCharType="separate"/>
      </w:r>
      <w:r w:rsidR="002B33BF" w:rsidRPr="00372790">
        <w:rPr>
          <w:rStyle w:val="Hipercze"/>
          <w:rFonts w:ascii="Times New Roman" w:hAnsi="Times New Roman"/>
          <w:b/>
          <w:noProof/>
        </w:rPr>
        <w:t>1.</w:t>
      </w:r>
      <w:r w:rsidR="002B33BF">
        <w:rPr>
          <w:rFonts w:asciiTheme="minorHAnsi" w:eastAsiaTheme="minorEastAsia" w:hAnsiTheme="minorHAnsi" w:cstheme="minorBidi"/>
          <w:noProof/>
        </w:rPr>
        <w:tab/>
      </w:r>
      <w:r w:rsidR="002B33BF" w:rsidRPr="00372790">
        <w:rPr>
          <w:rStyle w:val="Hipercze"/>
          <w:rFonts w:ascii="Times New Roman" w:hAnsi="Times New Roman"/>
          <w:b/>
          <w:noProof/>
        </w:rPr>
        <w:t>Informacje ogólne</w:t>
      </w:r>
      <w:r w:rsidR="002B33BF">
        <w:rPr>
          <w:noProof/>
          <w:webHidden/>
        </w:rPr>
        <w:tab/>
      </w:r>
      <w:r w:rsidR="002B33BF">
        <w:rPr>
          <w:noProof/>
          <w:webHidden/>
        </w:rPr>
        <w:fldChar w:fldCharType="begin"/>
      </w:r>
      <w:r w:rsidR="002B33BF">
        <w:rPr>
          <w:noProof/>
          <w:webHidden/>
        </w:rPr>
        <w:instrText xml:space="preserve"> PAGEREF _Toc514152220 \h </w:instrText>
      </w:r>
      <w:r w:rsidR="002B33BF">
        <w:rPr>
          <w:noProof/>
          <w:webHidden/>
        </w:rPr>
      </w:r>
      <w:r w:rsidR="002B33BF">
        <w:rPr>
          <w:noProof/>
          <w:webHidden/>
        </w:rPr>
        <w:fldChar w:fldCharType="separate"/>
      </w:r>
      <w:r w:rsidR="002B33BF">
        <w:rPr>
          <w:noProof/>
          <w:webHidden/>
        </w:rPr>
        <w:t>5</w:t>
      </w:r>
      <w:r w:rsidR="002B33BF">
        <w:rPr>
          <w:noProof/>
          <w:webHidden/>
        </w:rPr>
        <w:fldChar w:fldCharType="end"/>
      </w:r>
      <w:r w:rsidR="002B33BF" w:rsidRPr="00372790">
        <w:rPr>
          <w:rStyle w:val="Hipercze"/>
          <w:noProof/>
        </w:rPr>
        <w:fldChar w:fldCharType="end"/>
      </w:r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21" w:history="1">
        <w:r w:rsidR="002B33BF" w:rsidRPr="00372790">
          <w:rPr>
            <w:rStyle w:val="Hipercze"/>
            <w:rFonts w:ascii="Times New Roman" w:hAnsi="Times New Roman"/>
            <w:noProof/>
          </w:rPr>
          <w:t>1.1 Wykaz używanych skrótów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_Toc514152221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6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22" w:history="1">
        <w:r w:rsidR="002B33BF" w:rsidRPr="00372790">
          <w:rPr>
            <w:rStyle w:val="Hipercze"/>
            <w:rFonts w:ascii="Times New Roman" w:hAnsi="Times New Roman"/>
            <w:noProof/>
          </w:rPr>
          <w:t>1.2 Podstawy prawne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_Toc514152222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8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14152223" w:history="1">
        <w:r w:rsidR="002B33BF" w:rsidRPr="00372790">
          <w:rPr>
            <w:rStyle w:val="Hipercze"/>
            <w:rFonts w:ascii="Times New Roman" w:hAnsi="Times New Roman"/>
            <w:b/>
            <w:noProof/>
          </w:rPr>
          <w:t>2.</w:t>
        </w:r>
        <w:r w:rsidR="002B33BF">
          <w:rPr>
            <w:rFonts w:asciiTheme="minorHAnsi" w:eastAsiaTheme="minorEastAsia" w:hAnsiTheme="minorHAnsi" w:cstheme="minorBidi"/>
            <w:noProof/>
          </w:rPr>
          <w:tab/>
        </w:r>
        <w:r w:rsidR="002B33BF" w:rsidRPr="00372790">
          <w:rPr>
            <w:rStyle w:val="Hipercze"/>
            <w:rFonts w:ascii="Times New Roman" w:hAnsi="Times New Roman"/>
            <w:b/>
            <w:noProof/>
          </w:rPr>
          <w:t>Podstawy funkcjonowania Śląskiego Centrum Przedsiębiorczości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_Toc514152223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13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24" w:history="1">
        <w:r w:rsidR="002B33BF" w:rsidRPr="00372790">
          <w:rPr>
            <w:rStyle w:val="Hipercze"/>
            <w:rFonts w:ascii="Times New Roman" w:hAnsi="Times New Roman"/>
            <w:noProof/>
          </w:rPr>
          <w:t>2.1 Porozumienie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_Toc514152224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13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25" w:history="1">
        <w:r w:rsidR="002B33BF" w:rsidRPr="00372790">
          <w:rPr>
            <w:rStyle w:val="Hipercze"/>
            <w:rFonts w:ascii="Times New Roman" w:hAnsi="Times New Roman"/>
            <w:noProof/>
          </w:rPr>
          <w:t>2.2 Desygnacja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_Toc514152225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14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26" w:history="1">
        <w:r w:rsidR="002B33BF" w:rsidRPr="00372790">
          <w:rPr>
            <w:rStyle w:val="Hipercze"/>
            <w:rFonts w:ascii="Times New Roman" w:hAnsi="Times New Roman"/>
            <w:noProof/>
          </w:rPr>
          <w:t>2.3 Instrukcje wykonawcze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_Toc514152226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15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27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2.3.1 Sporządzanie i aktualizacja IW IP RPO WSL - ŚCP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_Toc514152227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15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28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2.3.2 Procedura odstępstw od zapisów IW RPO WSL – ŚCP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_Toc514152228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16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29" w:history="1">
        <w:r w:rsidR="002B33BF" w:rsidRPr="00372790">
          <w:rPr>
            <w:rStyle w:val="Hipercze"/>
            <w:rFonts w:ascii="Times New Roman" w:hAnsi="Times New Roman"/>
            <w:noProof/>
          </w:rPr>
          <w:t>2.4 Wymagane elementy struktury organizacyjnej Śląskiego Centrum Przedsiębiorczości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_Toc514152229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16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30" w:history="1">
        <w:r w:rsidR="002B33BF" w:rsidRPr="00372790">
          <w:rPr>
            <w:rStyle w:val="Hipercze"/>
            <w:rFonts w:ascii="Times New Roman" w:hAnsi="Times New Roman"/>
            <w:noProof/>
          </w:rPr>
          <w:t>2.5 Nadzór nad działalnością Śląskiego Centrum Przedsiębiorczości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_Toc514152230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16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31" w:history="1">
        <w:r w:rsidR="002B33BF" w:rsidRPr="00372790">
          <w:rPr>
            <w:rStyle w:val="Hipercze"/>
            <w:rFonts w:ascii="Times New Roman" w:hAnsi="Times New Roman"/>
            <w:noProof/>
          </w:rPr>
          <w:t>2.6 Zasady komunikacji i przekazywania korespondencji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_Toc514152231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17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32" w:history="1">
        <w:r w:rsidR="002B33BF" w:rsidRPr="00372790">
          <w:rPr>
            <w:rStyle w:val="Hipercze"/>
            <w:rFonts w:ascii="Times New Roman" w:hAnsi="Times New Roman"/>
            <w:noProof/>
          </w:rPr>
          <w:t>2.7 Zasady opracowywania Kart Sprawy przedkładanych do akceptacji Zarządowi Województwa Śląskiego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_Toc514152232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17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33" w:history="1">
        <w:r w:rsidR="002B33BF" w:rsidRPr="00372790">
          <w:rPr>
            <w:rStyle w:val="Hipercze"/>
            <w:rFonts w:ascii="Times New Roman" w:hAnsi="Times New Roman"/>
            <w:noProof/>
          </w:rPr>
          <w:t>2.8 Zasady współpracy Śląskiego Centrum Przedsiębiorczości przy opracowywaniu dokumentów programowych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_Toc514152233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18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34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2.8.1 Regionalny Program Operacyjny Województwa Śląskiego na lata 2014-2020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_Toc514152234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18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35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2.8.2 Szczegółowy Opis Osi Priorytetowych RPO WSL na lata 2014-2020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_Toc514152235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18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36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2.8.3 Opis Funkcji i Procedur RPO WSL 2014-2020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_Toc514152236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19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37" w:history="1">
        <w:r w:rsidR="002B33BF" w:rsidRPr="00372790">
          <w:rPr>
            <w:rStyle w:val="Hipercze"/>
            <w:rFonts w:ascii="Times New Roman" w:hAnsi="Times New Roman"/>
            <w:noProof/>
          </w:rPr>
          <w:t>2.9 Zarządzanie ryzykiem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_Toc514152237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19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38" w:history="1">
        <w:r w:rsidR="002B33BF" w:rsidRPr="00372790">
          <w:rPr>
            <w:rStyle w:val="Hipercze"/>
            <w:rFonts w:ascii="Times New Roman" w:hAnsi="Times New Roman"/>
            <w:noProof/>
          </w:rPr>
          <w:t>2.10 Analiza ryzyka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_Toc514152238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20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39" w:history="1">
        <w:r w:rsidR="002B33BF" w:rsidRPr="00372790">
          <w:rPr>
            <w:rStyle w:val="Hipercze"/>
            <w:rFonts w:ascii="Times New Roman" w:hAnsi="Times New Roman"/>
            <w:noProof/>
          </w:rPr>
          <w:t>2.11 Stanowiska wrażliwe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_Toc514152239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20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40" w:history="1">
        <w:r w:rsidR="002B33BF" w:rsidRPr="00372790">
          <w:rPr>
            <w:rStyle w:val="Hipercze"/>
            <w:rFonts w:ascii="Times New Roman" w:hAnsi="Times New Roman"/>
            <w:noProof/>
          </w:rPr>
          <w:t>2.12 Aktualizacja Zasad realizacji zadań powierzonych IP RPO WSL – Śląskiemu Centrum Przedsiębiorczości w ramach Regionalnego Programu Operacyjnego Województwa Śląskiego na lata 2014-2020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_Toc514152240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21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14152241" w:history="1">
        <w:r w:rsidR="002B33BF" w:rsidRPr="00372790">
          <w:rPr>
            <w:rStyle w:val="Hipercze"/>
            <w:rFonts w:ascii="Times New Roman" w:hAnsi="Times New Roman"/>
            <w:b/>
            <w:noProof/>
          </w:rPr>
          <w:t>3.</w:t>
        </w:r>
        <w:r w:rsidR="002B33BF">
          <w:rPr>
            <w:rFonts w:asciiTheme="minorHAnsi" w:eastAsiaTheme="minorEastAsia" w:hAnsiTheme="minorHAnsi" w:cstheme="minorBidi"/>
            <w:noProof/>
          </w:rPr>
          <w:tab/>
        </w:r>
        <w:r w:rsidR="002B33BF" w:rsidRPr="00372790">
          <w:rPr>
            <w:rStyle w:val="Hipercze"/>
            <w:rFonts w:ascii="Times New Roman" w:hAnsi="Times New Roman"/>
            <w:b/>
            <w:noProof/>
          </w:rPr>
          <w:t>System informatyczny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_Toc514152241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21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14152242" w:history="1">
        <w:r w:rsidR="002B33BF" w:rsidRPr="00372790">
          <w:rPr>
            <w:rStyle w:val="Hipercze"/>
            <w:rFonts w:ascii="Times New Roman" w:hAnsi="Times New Roman"/>
            <w:b/>
            <w:noProof/>
          </w:rPr>
          <w:t>4. Zadania Śląskiego Centrum Przedsiębiorczości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_Toc514152242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22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43" w:history="1">
        <w:r w:rsidR="002B33BF" w:rsidRPr="00372790">
          <w:rPr>
            <w:rStyle w:val="Hipercze"/>
            <w:rFonts w:ascii="Times New Roman" w:hAnsi="Times New Roman"/>
            <w:noProof/>
          </w:rPr>
          <w:t>4.1 Udział w wyborze kandydatów na ekspertów RPO WSL 2014-2020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_Toc514152243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22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44" w:history="1">
        <w:r w:rsidR="002B33BF" w:rsidRPr="00372790">
          <w:rPr>
            <w:rStyle w:val="Hipercze"/>
            <w:rFonts w:ascii="Times New Roman" w:hAnsi="Times New Roman"/>
            <w:noProof/>
          </w:rPr>
          <w:t>4.2 Harmonogram naborów wniosków o dofinansowanie projektów w ramach RPO WSL 2014-2020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_Toc514152244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23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45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4.2.1 Kryteria wyboru projektów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_Toc514152245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23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46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4.2.2 Ogłaszanie naborów wniosków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_Toc514152246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23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47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4.2.3 Procedura odwoławcza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_Toc514152247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24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48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4.2.4 Podejmowanie decyzji o wyborze projektów do dofinansowania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_Toc514152248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26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49" w:history="1">
        <w:r w:rsidR="002B33BF" w:rsidRPr="00372790">
          <w:rPr>
            <w:rStyle w:val="Hipercze"/>
            <w:rFonts w:ascii="Times New Roman" w:hAnsi="Times New Roman"/>
            <w:noProof/>
          </w:rPr>
          <w:t>4.3 Rozliczanie projektów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_Toc514152249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27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50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4.3.1 Wnioski o płatność składane przez beneficjentów do Śląskiego Centrum Przedsiębiorczości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_Toc514152250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27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51" w:history="1">
        <w:r w:rsidR="002B33BF" w:rsidRPr="00372790">
          <w:rPr>
            <w:rStyle w:val="Hipercze"/>
            <w:rFonts w:ascii="Times New Roman" w:hAnsi="Times New Roman"/>
            <w:noProof/>
          </w:rPr>
          <w:t>4.4 Przepływy finansowe w ramach Śląskiego Centrum Przedsiębiorczości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_Toc514152251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27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52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4.4.1 Ogólne obowiązki wynikające z Kontraktu Terytorialnego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_Toc514152252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27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53" w:history="1">
        <w:r w:rsidR="002B33BF" w:rsidRPr="00372790">
          <w:rPr>
            <w:rStyle w:val="Hipercze"/>
            <w:rFonts w:ascii="Times New Roman" w:hAnsi="Times New Roman"/>
            <w:noProof/>
          </w:rPr>
          <w:t>4.5 Deklaracja wydatków Śląskiego Centrum Przedsiębiorczości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_Toc514152253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30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54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4.5.1 Przekazywanie przez ŚCP Deklaracji wydatków do IZ/IC RPO WSL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_Toc514152254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30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55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4.5.2 Przekazywanie przez ŚCP informacji niezbędnych do sporządzenia przez IZ/IC RPO WSL Rocznego zestawienia wydatków za rok obrachunkowy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_Toc514152255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31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56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4.5.3 Rejestr obciążeń na projekcie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_Toc514152256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33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57" w:history="1">
        <w:r w:rsidR="002B33BF" w:rsidRPr="00372790">
          <w:rPr>
            <w:rStyle w:val="Hipercze"/>
            <w:rFonts w:ascii="Times New Roman" w:hAnsi="Times New Roman"/>
            <w:noProof/>
          </w:rPr>
          <w:t>4.6 Sprawozdawczość i monitoring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_Toc514152257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34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58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4.6.1 Sprawozdawczość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_Toc514152258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34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59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4.6.2 Komitet Monitorujący RPO WSL 2014-2020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_Toc514152259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36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60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4.6.3 Przekazywanie danych do opracowania prognoz certyfikacji wydatków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_Toc514152260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37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61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4.6.4 Realizacja celów pośrednich i końcowych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_Toc514152261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37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62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4.6.5 Deklaracja zarządcza oraz roczne podsumowanie końcowych sprawozdań z audytu i przeprowadzonych kontroli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_Toc514152262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37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63" w:history="1">
        <w:r w:rsidR="002B33BF" w:rsidRPr="00372790">
          <w:rPr>
            <w:rStyle w:val="Hipercze"/>
            <w:rFonts w:ascii="Times New Roman" w:hAnsi="Times New Roman"/>
            <w:noProof/>
          </w:rPr>
          <w:t>4.7 Kontrola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_Toc514152263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38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64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4.7.1 Roczny plan kontroli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_Toc514152264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38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65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4.7.2 Kontrola systemowa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_Toc514152265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39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66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4.7.3 Kontrole zewnętrzne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_Toc514152266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41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67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4.7.4 Ścieżka audytu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_Toc514152267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41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68" w:history="1">
        <w:r w:rsidR="002B33BF" w:rsidRPr="00372790">
          <w:rPr>
            <w:rStyle w:val="Hipercze"/>
            <w:rFonts w:ascii="Times New Roman" w:hAnsi="Times New Roman"/>
            <w:noProof/>
          </w:rPr>
          <w:t>4.8 Nieprawidłowości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_Toc514152268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42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69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4.8.1 Przekazywanie do IZ RPO WSL Wykazu nieprawidłowości stwierdzonych w ramach działań wdrażanych przez ŚCP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_Toc514152269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42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70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4.8.2 Przekazywanie zgłoszeń o nieprawidłowości do KE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_Toc514152270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43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71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4.8.3 Ochrona informacji i danych dotyczących nieprawidłowości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_Toc514152271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44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72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4.8.4 Odzyskiwanie środków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_Toc514152272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44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73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4.8.5 Środki zwalczania nadużyć finansowych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_Toc514152273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44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14152274" w:history="1">
        <w:r w:rsidR="002B33BF" w:rsidRPr="00372790">
          <w:rPr>
            <w:rStyle w:val="Hipercze"/>
            <w:rFonts w:ascii="Times New Roman" w:hAnsi="Times New Roman"/>
            <w:b/>
            <w:noProof/>
          </w:rPr>
          <w:t>5. Badania ewaluacyjne, analizy, ekspertyzy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_Toc514152274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46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14152275" w:history="1">
        <w:r w:rsidR="002B33BF" w:rsidRPr="00372790">
          <w:rPr>
            <w:rStyle w:val="Hipercze"/>
            <w:rFonts w:ascii="Times New Roman" w:hAnsi="Times New Roman"/>
            <w:b/>
            <w:noProof/>
          </w:rPr>
          <w:t>6. Informacja i promocja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_Toc514152275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48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76" w:history="1">
        <w:r w:rsidR="002B33BF" w:rsidRPr="00372790">
          <w:rPr>
            <w:rStyle w:val="Hipercze"/>
            <w:rFonts w:ascii="Times New Roman" w:hAnsi="Times New Roman"/>
            <w:noProof/>
          </w:rPr>
          <w:t>6.1 Strategia Komunikacji Regionalnego Programu Operacyjnego Województwa Śląskiego na lata 2014-2020– zasady współpracy przy realizacji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_Toc514152276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48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77" w:history="1">
        <w:r w:rsidR="002B33BF" w:rsidRPr="00372790">
          <w:rPr>
            <w:rStyle w:val="Hipercze"/>
            <w:rFonts w:ascii="Times New Roman" w:hAnsi="Times New Roman"/>
            <w:noProof/>
          </w:rPr>
          <w:t>6.2 Udział w systemie informacji o Funduszach Europejskich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_Toc514152277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50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78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6.2.1 Strona internetowa  RPO WSL 2014-2020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_Toc514152278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50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514152279" w:history="1">
        <w:r w:rsidR="002B33BF" w:rsidRPr="00372790">
          <w:rPr>
            <w:rStyle w:val="Hipercze"/>
            <w:rFonts w:ascii="Times New Roman" w:hAnsi="Times New Roman"/>
            <w:i/>
            <w:noProof/>
          </w:rPr>
          <w:t>6.2.2 Sieć punktów informacyjnych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_Toc514152279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52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14152280" w:history="1">
        <w:r w:rsidR="002B33BF" w:rsidRPr="00372790">
          <w:rPr>
            <w:rStyle w:val="Hipercze"/>
            <w:rFonts w:ascii="Times New Roman" w:hAnsi="Times New Roman"/>
            <w:b/>
            <w:noProof/>
          </w:rPr>
          <w:t>7. Archiwizacja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_Toc514152280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52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14152281" w:history="1">
        <w:r w:rsidR="002B33BF" w:rsidRPr="00372790">
          <w:rPr>
            <w:rStyle w:val="Hipercze"/>
            <w:rFonts w:ascii="Times New Roman" w:hAnsi="Times New Roman"/>
            <w:b/>
            <w:noProof/>
          </w:rPr>
          <w:t>8. Pomoc Techniczna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_Toc514152281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53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82" w:history="1">
        <w:r w:rsidR="002B33BF" w:rsidRPr="00372790">
          <w:rPr>
            <w:rStyle w:val="Hipercze"/>
            <w:rFonts w:ascii="Times New Roman" w:hAnsi="Times New Roman"/>
            <w:noProof/>
          </w:rPr>
          <w:t>8.1 Wniosek o dofinansowanie Planów Działań Pomocy Technicznej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_Toc514152282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53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83" w:history="1">
        <w:r w:rsidR="002B33BF" w:rsidRPr="00372790">
          <w:rPr>
            <w:rStyle w:val="Hipercze"/>
            <w:rFonts w:ascii="Times New Roman" w:hAnsi="Times New Roman"/>
            <w:noProof/>
          </w:rPr>
          <w:t>8.2 Wniosek o płatność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_Toc514152283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54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84" w:history="1">
        <w:r w:rsidR="002B33BF" w:rsidRPr="00372790">
          <w:rPr>
            <w:rStyle w:val="Hipercze"/>
            <w:rFonts w:ascii="Times New Roman" w:hAnsi="Times New Roman"/>
            <w:noProof/>
          </w:rPr>
          <w:t>8.3 Kontrola realizacji Planów Działań Pomocy Technicznej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_Toc514152284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54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514152285" w:history="1">
        <w:r w:rsidR="002B33BF" w:rsidRPr="00372790">
          <w:rPr>
            <w:rStyle w:val="Hipercze"/>
            <w:rFonts w:ascii="Times New Roman" w:hAnsi="Times New Roman"/>
            <w:noProof/>
          </w:rPr>
          <w:t>8.4 Przepływy finansowe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_Toc514152285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55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14152286" w:history="1">
        <w:r w:rsidR="002B33BF" w:rsidRPr="00372790">
          <w:rPr>
            <w:rStyle w:val="Hipercze"/>
            <w:rFonts w:ascii="Times New Roman" w:hAnsi="Times New Roman"/>
            <w:b/>
            <w:noProof/>
          </w:rPr>
          <w:t>9. Pełnomocnictwa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_Toc514152286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55</w:t>
        </w:r>
        <w:r w:rsidR="002B33BF">
          <w:rPr>
            <w:noProof/>
            <w:webHidden/>
          </w:rPr>
          <w:fldChar w:fldCharType="end"/>
        </w:r>
      </w:hyperlink>
    </w:p>
    <w:p w:rsidR="002B33BF" w:rsidRDefault="00757D9C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14152287" w:history="1">
        <w:r w:rsidR="002B33BF" w:rsidRPr="00372790">
          <w:rPr>
            <w:rStyle w:val="Hipercze"/>
            <w:rFonts w:ascii="Times New Roman" w:hAnsi="Times New Roman"/>
            <w:b/>
            <w:noProof/>
          </w:rPr>
          <w:t>10. Załączniki</w:t>
        </w:r>
        <w:r w:rsidR="002B33BF">
          <w:rPr>
            <w:noProof/>
            <w:webHidden/>
          </w:rPr>
          <w:tab/>
        </w:r>
        <w:r w:rsidR="002B33BF">
          <w:rPr>
            <w:noProof/>
            <w:webHidden/>
          </w:rPr>
          <w:fldChar w:fldCharType="begin"/>
        </w:r>
        <w:r w:rsidR="002B33BF">
          <w:rPr>
            <w:noProof/>
            <w:webHidden/>
          </w:rPr>
          <w:instrText xml:space="preserve"> PAGEREF _Toc514152287 \h </w:instrText>
        </w:r>
        <w:r w:rsidR="002B33BF">
          <w:rPr>
            <w:noProof/>
            <w:webHidden/>
          </w:rPr>
        </w:r>
        <w:r w:rsidR="002B33BF">
          <w:rPr>
            <w:noProof/>
            <w:webHidden/>
          </w:rPr>
          <w:fldChar w:fldCharType="separate"/>
        </w:r>
        <w:r w:rsidR="002B33BF">
          <w:rPr>
            <w:noProof/>
            <w:webHidden/>
          </w:rPr>
          <w:t>56</w:t>
        </w:r>
        <w:r w:rsidR="002B33BF">
          <w:rPr>
            <w:noProof/>
            <w:webHidden/>
          </w:rPr>
          <w:fldChar w:fldCharType="end"/>
        </w:r>
      </w:hyperlink>
    </w:p>
    <w:p w:rsidR="004E295C" w:rsidRPr="008858AE" w:rsidRDefault="00CF546E">
      <w:pPr>
        <w:rPr>
          <w:b/>
        </w:rPr>
      </w:pPr>
      <w:r w:rsidRPr="008858AE">
        <w:rPr>
          <w:b/>
          <w:bCs/>
        </w:rPr>
        <w:fldChar w:fldCharType="end"/>
      </w: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C2EE0" w:rsidRDefault="003C2EE0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A58F9" w:rsidRDefault="00DA58F9" w:rsidP="005562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7B1C" w:rsidRPr="00491BFB" w:rsidRDefault="00CF3558" w:rsidP="00216C0B">
      <w:pPr>
        <w:pStyle w:val="Nagwek1"/>
        <w:numPr>
          <w:ilvl w:val="0"/>
          <w:numId w:val="61"/>
        </w:numPr>
        <w:ind w:left="284" w:hanging="284"/>
        <w:rPr>
          <w:rFonts w:ascii="Times New Roman" w:hAnsi="Times New Roman"/>
          <w:b/>
          <w:color w:val="auto"/>
        </w:rPr>
      </w:pPr>
      <w:bookmarkStart w:id="4" w:name="_Toc514152220"/>
      <w:r w:rsidRPr="00491BFB">
        <w:rPr>
          <w:rFonts w:ascii="Times New Roman" w:hAnsi="Times New Roman"/>
          <w:b/>
          <w:color w:val="auto"/>
        </w:rPr>
        <w:lastRenderedPageBreak/>
        <w:t>Informacje ogólne</w:t>
      </w:r>
      <w:bookmarkEnd w:id="4"/>
    </w:p>
    <w:p w:rsidR="000A3B26" w:rsidRDefault="000A3B26" w:rsidP="00CF355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B26">
        <w:rPr>
          <w:rFonts w:ascii="Times New Roman" w:hAnsi="Times New Roman"/>
          <w:sz w:val="24"/>
          <w:szCs w:val="24"/>
        </w:rPr>
        <w:t xml:space="preserve">Niniejszy </w:t>
      </w:r>
      <w:r w:rsidR="001032F0" w:rsidRPr="000A3B26">
        <w:rPr>
          <w:rFonts w:ascii="Times New Roman" w:hAnsi="Times New Roman"/>
          <w:sz w:val="24"/>
          <w:szCs w:val="24"/>
        </w:rPr>
        <w:t>dokument zawiera</w:t>
      </w:r>
      <w:r>
        <w:rPr>
          <w:rFonts w:ascii="Times New Roman" w:hAnsi="Times New Roman"/>
          <w:sz w:val="24"/>
          <w:szCs w:val="24"/>
        </w:rPr>
        <w:t xml:space="preserve"> opis</w:t>
      </w:r>
      <w:r w:rsidRPr="000A3B26">
        <w:rPr>
          <w:rFonts w:ascii="Times New Roman" w:hAnsi="Times New Roman"/>
          <w:sz w:val="24"/>
          <w:szCs w:val="24"/>
        </w:rPr>
        <w:t xml:space="preserve"> </w:t>
      </w:r>
      <w:r w:rsidR="008C4E6D">
        <w:rPr>
          <w:rFonts w:ascii="Times New Roman" w:hAnsi="Times New Roman"/>
          <w:sz w:val="24"/>
          <w:szCs w:val="24"/>
        </w:rPr>
        <w:t>zasad</w:t>
      </w:r>
      <w:r>
        <w:rPr>
          <w:rFonts w:ascii="Times New Roman" w:hAnsi="Times New Roman"/>
          <w:sz w:val="24"/>
          <w:szCs w:val="24"/>
        </w:rPr>
        <w:t xml:space="preserve"> realizacji</w:t>
      </w:r>
      <w:r w:rsidRPr="000A3B26">
        <w:rPr>
          <w:rFonts w:ascii="Times New Roman" w:hAnsi="Times New Roman"/>
          <w:sz w:val="24"/>
          <w:szCs w:val="24"/>
        </w:rPr>
        <w:t xml:space="preserve"> czynności powierzonych </w:t>
      </w:r>
      <w:r>
        <w:rPr>
          <w:rFonts w:ascii="Times New Roman" w:hAnsi="Times New Roman"/>
          <w:sz w:val="24"/>
          <w:szCs w:val="24"/>
        </w:rPr>
        <w:t>Śląskiemu Centrum Przedsiębiorczości</w:t>
      </w:r>
      <w:r w:rsidRPr="000A3B26">
        <w:rPr>
          <w:rFonts w:ascii="Times New Roman" w:hAnsi="Times New Roman"/>
          <w:sz w:val="24"/>
          <w:szCs w:val="24"/>
        </w:rPr>
        <w:t>. W</w:t>
      </w:r>
      <w:r w:rsidR="008E10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przedmiotowym dokumencie </w:t>
      </w:r>
      <w:r w:rsidRPr="000A3B26">
        <w:rPr>
          <w:rFonts w:ascii="Times New Roman" w:hAnsi="Times New Roman"/>
          <w:sz w:val="24"/>
          <w:szCs w:val="24"/>
        </w:rPr>
        <w:t xml:space="preserve">określono najważniejsze obowiązki </w:t>
      </w:r>
      <w:r>
        <w:rPr>
          <w:rFonts w:ascii="Times New Roman" w:hAnsi="Times New Roman"/>
          <w:sz w:val="24"/>
          <w:szCs w:val="24"/>
        </w:rPr>
        <w:t>Śląskiego Centrum Przedsiębiorczości</w:t>
      </w:r>
      <w:r w:rsidRPr="000A3B26">
        <w:rPr>
          <w:rFonts w:ascii="Times New Roman" w:hAnsi="Times New Roman"/>
          <w:sz w:val="24"/>
          <w:szCs w:val="24"/>
        </w:rPr>
        <w:t xml:space="preserve"> dotyczące wdrażania R</w:t>
      </w:r>
      <w:r w:rsidR="00CC7A8C">
        <w:rPr>
          <w:rFonts w:ascii="Times New Roman" w:hAnsi="Times New Roman"/>
          <w:sz w:val="24"/>
          <w:szCs w:val="24"/>
        </w:rPr>
        <w:t>egionalnego Programu Operacyjnego Województwa Śląskiego na lata 2014-2020</w:t>
      </w:r>
      <w:r w:rsidRPr="000A3B26">
        <w:rPr>
          <w:rFonts w:ascii="Times New Roman" w:hAnsi="Times New Roman"/>
          <w:sz w:val="24"/>
          <w:szCs w:val="24"/>
        </w:rPr>
        <w:t>, podstawowe zasady oraz terminy związane z</w:t>
      </w:r>
      <w:r w:rsidR="008E10FE">
        <w:rPr>
          <w:rFonts w:ascii="Times New Roman" w:hAnsi="Times New Roman"/>
          <w:sz w:val="24"/>
          <w:szCs w:val="24"/>
        </w:rPr>
        <w:t> </w:t>
      </w:r>
      <w:r w:rsidRPr="000A3B26">
        <w:rPr>
          <w:rFonts w:ascii="Times New Roman" w:hAnsi="Times New Roman"/>
          <w:sz w:val="24"/>
          <w:szCs w:val="24"/>
        </w:rPr>
        <w:t xml:space="preserve">realizacją powierzonych zadań, a także zasady nadzoru IZ RPO WSL nad działalnością </w:t>
      </w:r>
      <w:r>
        <w:rPr>
          <w:rFonts w:ascii="Times New Roman" w:hAnsi="Times New Roman"/>
          <w:sz w:val="24"/>
          <w:szCs w:val="24"/>
        </w:rPr>
        <w:t>Śląskiego Centrum Przedsiębiorczości.</w:t>
      </w:r>
      <w:r w:rsidR="00775CA3">
        <w:rPr>
          <w:rFonts w:ascii="Times New Roman" w:hAnsi="Times New Roman"/>
          <w:sz w:val="24"/>
          <w:szCs w:val="24"/>
        </w:rPr>
        <w:t xml:space="preserve"> Niniejszy dokument określa ramy współpracy między Śląskim Centrum Przedsiębiorczości a IZ RPO WSL. Szczegółowy zakres przedstawionych w niniejszym dokumencie obowiązków o</w:t>
      </w:r>
      <w:r w:rsidR="00B53D10">
        <w:rPr>
          <w:rFonts w:ascii="Times New Roman" w:hAnsi="Times New Roman"/>
          <w:sz w:val="24"/>
          <w:szCs w:val="24"/>
        </w:rPr>
        <w:t>pisany jest</w:t>
      </w:r>
      <w:r w:rsidR="00775CA3">
        <w:rPr>
          <w:rFonts w:ascii="Times New Roman" w:hAnsi="Times New Roman"/>
          <w:sz w:val="24"/>
          <w:szCs w:val="24"/>
        </w:rPr>
        <w:t xml:space="preserve"> w dokumencie pn. </w:t>
      </w:r>
      <w:r w:rsidR="00525C9C">
        <w:rPr>
          <w:rFonts w:ascii="Times New Roman" w:hAnsi="Times New Roman"/>
          <w:sz w:val="24"/>
          <w:szCs w:val="24"/>
        </w:rPr>
        <w:t>„</w:t>
      </w:r>
      <w:r w:rsidR="00775CA3">
        <w:rPr>
          <w:rFonts w:ascii="Times New Roman" w:hAnsi="Times New Roman"/>
          <w:sz w:val="24"/>
          <w:szCs w:val="24"/>
        </w:rPr>
        <w:t>I</w:t>
      </w:r>
      <w:r w:rsidR="00525C9C">
        <w:rPr>
          <w:rFonts w:ascii="Times New Roman" w:hAnsi="Times New Roman"/>
          <w:sz w:val="24"/>
          <w:szCs w:val="24"/>
        </w:rPr>
        <w:t>nstrukcje Wykonawcze</w:t>
      </w:r>
      <w:r w:rsidR="00775CA3">
        <w:rPr>
          <w:rFonts w:ascii="Times New Roman" w:hAnsi="Times New Roman"/>
          <w:sz w:val="24"/>
          <w:szCs w:val="24"/>
        </w:rPr>
        <w:t xml:space="preserve"> </w:t>
      </w:r>
      <w:r w:rsidR="000A0955">
        <w:rPr>
          <w:rFonts w:ascii="Times New Roman" w:hAnsi="Times New Roman"/>
          <w:sz w:val="24"/>
          <w:szCs w:val="24"/>
        </w:rPr>
        <w:t>Śląskiego Centrum Przedsiębiorczości Instytucji Pośredniczącej Regionalnego Programu Operacyjnego Województwa Śląskiego</w:t>
      </w:r>
      <w:r w:rsidR="00525C9C">
        <w:rPr>
          <w:rFonts w:ascii="Times New Roman" w:hAnsi="Times New Roman"/>
          <w:sz w:val="24"/>
          <w:szCs w:val="24"/>
        </w:rPr>
        <w:t>”</w:t>
      </w:r>
      <w:r w:rsidR="00775CA3">
        <w:rPr>
          <w:rFonts w:ascii="Times New Roman" w:hAnsi="Times New Roman"/>
          <w:sz w:val="24"/>
          <w:szCs w:val="24"/>
        </w:rPr>
        <w:t>.</w:t>
      </w:r>
    </w:p>
    <w:p w:rsidR="000A3B26" w:rsidRPr="00491BFB" w:rsidRDefault="004E295C" w:rsidP="003C2EE0">
      <w:pPr>
        <w:pStyle w:val="Nagwek2"/>
        <w:rPr>
          <w:rFonts w:ascii="Times New Roman" w:hAnsi="Times New Roman"/>
          <w:i w:val="0"/>
        </w:rPr>
      </w:pPr>
      <w:bookmarkStart w:id="5" w:name="_Toc514152221"/>
      <w:r w:rsidRPr="00491BFB">
        <w:rPr>
          <w:rFonts w:ascii="Times New Roman" w:hAnsi="Times New Roman"/>
          <w:i w:val="0"/>
        </w:rPr>
        <w:t xml:space="preserve">1.1 </w:t>
      </w:r>
      <w:r w:rsidR="000A3B26" w:rsidRPr="00491BFB">
        <w:rPr>
          <w:rFonts w:ascii="Times New Roman" w:hAnsi="Times New Roman"/>
          <w:i w:val="0"/>
        </w:rPr>
        <w:t>Wykaz używanych skrótów</w:t>
      </w:r>
      <w:bookmarkEnd w:id="5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7674"/>
      </w:tblGrid>
      <w:tr w:rsidR="000A3B26" w:rsidRPr="00E24F1D" w:rsidTr="00D47A76">
        <w:tc>
          <w:tcPr>
            <w:tcW w:w="1790" w:type="dxa"/>
          </w:tcPr>
          <w:p w:rsidR="000A3B26" w:rsidRPr="000A3B26" w:rsidRDefault="000A3B26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BGK</w:t>
            </w:r>
          </w:p>
        </w:tc>
        <w:tc>
          <w:tcPr>
            <w:tcW w:w="7674" w:type="dxa"/>
          </w:tcPr>
          <w:p w:rsidR="000A3B26" w:rsidRPr="000A3B26" w:rsidRDefault="000A3B26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Bank Gospodarstwa Krajowego</w:t>
            </w:r>
          </w:p>
        </w:tc>
      </w:tr>
      <w:tr w:rsidR="005C6F21" w:rsidRPr="00E24F1D" w:rsidTr="00D47A76">
        <w:tc>
          <w:tcPr>
            <w:tcW w:w="1790" w:type="dxa"/>
          </w:tcPr>
          <w:p w:rsidR="005C6F21" w:rsidRPr="000A3B26" w:rsidRDefault="005C6F21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CST</w:t>
            </w:r>
          </w:p>
        </w:tc>
        <w:tc>
          <w:tcPr>
            <w:tcW w:w="7674" w:type="dxa"/>
          </w:tcPr>
          <w:p w:rsidR="005C6F21" w:rsidRPr="000A3B26" w:rsidRDefault="005C6F21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Centralny System Teleinformatyczny, o którym mowa w rozdz. 16 ustawy wdrożeniowej, składający się z następujących elementów: SL 2014 – aplikacja główna, SZT – system zarządzania tożsamością, SRHD – hurtownia danych, narzędzie raportujące, SL 2014 – PT – aplikacja wspierająca obsługę Pomocy Technicznej</w:t>
            </w:r>
          </w:p>
        </w:tc>
      </w:tr>
      <w:tr w:rsidR="005C6F21" w:rsidRPr="00E24F1D" w:rsidTr="00D47A76">
        <w:tc>
          <w:tcPr>
            <w:tcW w:w="1790" w:type="dxa"/>
          </w:tcPr>
          <w:p w:rsidR="005C6F21" w:rsidRPr="000A3B26" w:rsidRDefault="005C6F21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ePUAP</w:t>
            </w:r>
          </w:p>
        </w:tc>
        <w:tc>
          <w:tcPr>
            <w:tcW w:w="7674" w:type="dxa"/>
          </w:tcPr>
          <w:p w:rsidR="005C6F21" w:rsidRPr="000A3B26" w:rsidRDefault="008C4E6D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  <w:r w:rsidR="005C6F21"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lektroniczna Platforma Usług Administracji Publicznej</w:t>
            </w:r>
          </w:p>
        </w:tc>
      </w:tr>
      <w:tr w:rsidR="00F5580F" w:rsidRPr="00E24F1D" w:rsidTr="00D47A76">
        <w:tc>
          <w:tcPr>
            <w:tcW w:w="1790" w:type="dxa"/>
          </w:tcPr>
          <w:p w:rsidR="00F5580F" w:rsidRPr="004A28D4" w:rsidRDefault="00F5580F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IK UP</w:t>
            </w:r>
          </w:p>
        </w:tc>
        <w:tc>
          <w:tcPr>
            <w:tcW w:w="7674" w:type="dxa"/>
          </w:tcPr>
          <w:p w:rsidR="00F5580F" w:rsidRPr="004A28D4" w:rsidRDefault="00F5580F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Instytucja Koordynująca Umowę Partnerstwa</w:t>
            </w:r>
          </w:p>
        </w:tc>
      </w:tr>
      <w:tr w:rsidR="004A28D4" w:rsidRPr="00E24F1D" w:rsidTr="00D47A76">
        <w:tc>
          <w:tcPr>
            <w:tcW w:w="1790" w:type="dxa"/>
          </w:tcPr>
          <w:p w:rsidR="004A28D4" w:rsidRPr="000A3B26" w:rsidRDefault="004A28D4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28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IMS</w:t>
            </w:r>
          </w:p>
        </w:tc>
        <w:tc>
          <w:tcPr>
            <w:tcW w:w="7674" w:type="dxa"/>
          </w:tcPr>
          <w:p w:rsidR="00E86615" w:rsidRPr="00E86615" w:rsidRDefault="004A28D4" w:rsidP="00E86615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4"/>
              </w:rPr>
            </w:pPr>
            <w:r w:rsidRPr="004A28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(Irregularity Management System) System uruchomiony przez Komisję Europejską w celu umożliwienia państwom członkowskim wywiązywania się z obowiązku informowania o nieprawidłowościach</w:t>
            </w:r>
          </w:p>
        </w:tc>
      </w:tr>
      <w:tr w:rsidR="000A3B26" w:rsidRPr="00E24F1D" w:rsidTr="00D47A76">
        <w:tc>
          <w:tcPr>
            <w:tcW w:w="1790" w:type="dxa"/>
          </w:tcPr>
          <w:p w:rsidR="000A3B26" w:rsidRPr="000A3B26" w:rsidRDefault="000A3B26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67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IP RPO WSL</w:t>
            </w:r>
            <w:r w:rsidR="00A43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-ŚCP</w:t>
            </w:r>
          </w:p>
        </w:tc>
        <w:tc>
          <w:tcPr>
            <w:tcW w:w="7674" w:type="dxa"/>
          </w:tcPr>
          <w:p w:rsidR="000A3B26" w:rsidRPr="000A3B26" w:rsidRDefault="005C6F21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Instytucja Pośrednicząca we wdrażaniu RPO WSL 2014-2020 – Śląskie Centrum Przedsiębiorczości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A3B26" w:rsidRDefault="00884C22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IW IP RPO WSL</w:t>
            </w:r>
            <w:r w:rsidR="00F819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-ŚCP</w:t>
            </w:r>
          </w:p>
        </w:tc>
        <w:tc>
          <w:tcPr>
            <w:tcW w:w="7674" w:type="dxa"/>
          </w:tcPr>
          <w:p w:rsidR="00884C22" w:rsidRPr="000A3B26" w:rsidRDefault="00884C22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702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Instrukcje wykonawcze Instytucji Pośredniczącej Regionalnego Programu Operacyjnego Województwa Śląskiego na lata 2014-2020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Śląskiego Centrum Przedsiębiorczości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A3B26" w:rsidRDefault="00884C22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IW IZ RPO WSL</w:t>
            </w:r>
          </w:p>
        </w:tc>
        <w:tc>
          <w:tcPr>
            <w:tcW w:w="7674" w:type="dxa"/>
          </w:tcPr>
          <w:p w:rsidR="00884C22" w:rsidRPr="00AF7024" w:rsidRDefault="00884C22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AF702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Instrukcje wykonawcze Instytucji Zarządzającej Regionalnego Programu Operacyjnego Województwa Śląskiego na lata 2014-2020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A3B26" w:rsidRDefault="00884C22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IZ RPO WSL</w:t>
            </w:r>
          </w:p>
        </w:tc>
        <w:tc>
          <w:tcPr>
            <w:tcW w:w="7674" w:type="dxa"/>
          </w:tcPr>
          <w:p w:rsidR="00884C22" w:rsidRPr="000A3B26" w:rsidRDefault="00884C22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Instytucja Zarządzająca Regionalnego Programu Operacyjnego Wo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jewództwa Śląskiego na lata 2014</w:t>
            </w: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A3B26" w:rsidRDefault="00884C22" w:rsidP="000256BB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IZ/IC RPO </w:t>
            </w:r>
            <w:r w:rsidRPr="00D457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WSL</w:t>
            </w:r>
          </w:p>
        </w:tc>
        <w:tc>
          <w:tcPr>
            <w:tcW w:w="7674" w:type="dxa"/>
          </w:tcPr>
          <w:p w:rsidR="00884C22" w:rsidRPr="000A3B26" w:rsidRDefault="00075008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Wydział Rozwoju Regionalnego </w:t>
            </w:r>
            <w:r w:rsidR="00884C22" w:rsidRPr="00D457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Referat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certyfikacji wydatków RPO WSL (</w:t>
            </w:r>
            <w:r w:rsidR="00884C22" w:rsidRPr="00D457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-RCW)</w:t>
            </w:r>
            <w:r w:rsidR="00884C22" w:rsidRPr="00D457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pełniący funkcję </w:t>
            </w:r>
            <w:r w:rsidR="000A09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="00884C22" w:rsidRPr="00D457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nstytucji </w:t>
            </w:r>
            <w:r w:rsidR="000A09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  <w:r w:rsidR="00884C22" w:rsidRPr="00D457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ertyfikującej</w:t>
            </w:r>
            <w:r w:rsidR="000A09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RPO WSL 2014-2020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A3B26" w:rsidRDefault="00884C22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KE</w:t>
            </w:r>
          </w:p>
        </w:tc>
        <w:tc>
          <w:tcPr>
            <w:tcW w:w="7674" w:type="dxa"/>
          </w:tcPr>
          <w:p w:rsidR="00884C22" w:rsidRPr="000A3B26" w:rsidRDefault="00884C22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Komisja Europejska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A3B26" w:rsidRDefault="00884C22" w:rsidP="0098334F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28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KM </w:t>
            </w:r>
            <w:r w:rsidR="00225D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RPO WSL</w:t>
            </w:r>
          </w:p>
        </w:tc>
        <w:tc>
          <w:tcPr>
            <w:tcW w:w="7674" w:type="dxa"/>
          </w:tcPr>
          <w:p w:rsidR="00884C22" w:rsidRPr="000A3B26" w:rsidRDefault="00884C22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28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Komitet Monitorujący Regionalnego Programu Operacyjnego Województwa Śląskiego na lata 2014-2020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A3B26" w:rsidRDefault="00884C22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</w:t>
            </w:r>
          </w:p>
        </w:tc>
        <w:tc>
          <w:tcPr>
            <w:tcW w:w="7674" w:type="dxa"/>
          </w:tcPr>
          <w:p w:rsidR="00884C22" w:rsidRPr="000A3B26" w:rsidRDefault="00884C22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Komisja Oceny Projektów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A3B26" w:rsidRDefault="00884C22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LSI 2014</w:t>
            </w:r>
          </w:p>
        </w:tc>
        <w:tc>
          <w:tcPr>
            <w:tcW w:w="7674" w:type="dxa"/>
          </w:tcPr>
          <w:p w:rsidR="00884C22" w:rsidRPr="000A3B26" w:rsidRDefault="00884C22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Lokalny System Informatyczny RPO WSL 2014-2020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DA7A56" w:rsidRDefault="00884C22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7A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EF37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</w:t>
            </w:r>
            <w:r w:rsidRPr="00DA7A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7674" w:type="dxa"/>
          </w:tcPr>
          <w:p w:rsidR="00884C22" w:rsidRPr="00F122D9" w:rsidRDefault="00884C22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122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Ministerstwo</w:t>
            </w:r>
            <w:r w:rsidR="000A09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Inwestycji i</w:t>
            </w:r>
            <w:r w:rsidRPr="00F122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Rozwoju 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A3B26" w:rsidRDefault="00884C22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FIP</w:t>
            </w:r>
          </w:p>
        </w:tc>
        <w:tc>
          <w:tcPr>
            <w:tcW w:w="7674" w:type="dxa"/>
          </w:tcPr>
          <w:p w:rsidR="00884C22" w:rsidRPr="00AF7024" w:rsidRDefault="00884C22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AF702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Opis Funkcji i Procedur Regionalnego Programu Operacyjnego Województwa Śląskiego na lata 2014-2020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4A28D4" w:rsidRDefault="00884C22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</w:t>
            </w:r>
          </w:p>
        </w:tc>
        <w:tc>
          <w:tcPr>
            <w:tcW w:w="7674" w:type="dxa"/>
          </w:tcPr>
          <w:p w:rsidR="00884C22" w:rsidRPr="004A28D4" w:rsidRDefault="00884C22" w:rsidP="000C2364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Wydział Pomocy Prawnej Urzędu Marszałkowskiego Województwa Śląskiego</w:t>
            </w:r>
          </w:p>
        </w:tc>
      </w:tr>
      <w:tr w:rsidR="00E91344" w:rsidRPr="00E24F1D" w:rsidTr="00D47A76">
        <w:tc>
          <w:tcPr>
            <w:tcW w:w="1790" w:type="dxa"/>
          </w:tcPr>
          <w:p w:rsidR="00E91344" w:rsidRDefault="00E91344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 LSI</w:t>
            </w:r>
          </w:p>
        </w:tc>
        <w:tc>
          <w:tcPr>
            <w:tcW w:w="7674" w:type="dxa"/>
          </w:tcPr>
          <w:p w:rsidR="00E91344" w:rsidRDefault="00E91344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Referat za</w:t>
            </w:r>
            <w:r w:rsidR="007D5C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rządzania Lokalnym Systemem Informatycznym 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</w:t>
            </w:r>
            <w:r w:rsidR="007D5C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Organizacyjny</w:t>
            </w:r>
            <w:r w:rsidR="007D5C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Urzęd</w:t>
            </w:r>
            <w:r w:rsidR="007D5C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 Marszałkowskiego Województwa Śląskiego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231C8" w:rsidRDefault="00884C22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231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Porozumienie</w:t>
            </w:r>
          </w:p>
        </w:tc>
        <w:tc>
          <w:tcPr>
            <w:tcW w:w="7674" w:type="dxa"/>
          </w:tcPr>
          <w:p w:rsidR="00884C22" w:rsidRPr="000A3B26" w:rsidRDefault="00884C22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Porozumienie nr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/RR/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dnia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marca 2015</w:t>
            </w: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roku pomiędzy Zarządem Województwa Śląskiego a Śląskim Centrum Przedsiębiorczości w sprawie zasad realizacji Regionalnego Programu Operacyjnego Województwa Śląskiego na lata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późn. zm.</w:t>
            </w:r>
          </w:p>
        </w:tc>
      </w:tr>
      <w:tr w:rsidR="00884C22" w:rsidRPr="00E24F1D" w:rsidTr="00D47A76">
        <w:tc>
          <w:tcPr>
            <w:tcW w:w="1790" w:type="dxa"/>
          </w:tcPr>
          <w:p w:rsidR="00884C22" w:rsidRPr="000A3B26" w:rsidRDefault="00884C22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PD</w:t>
            </w:r>
          </w:p>
        </w:tc>
        <w:tc>
          <w:tcPr>
            <w:tcW w:w="7674" w:type="dxa"/>
          </w:tcPr>
          <w:p w:rsidR="00884C22" w:rsidRPr="000A3B26" w:rsidRDefault="00884C22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Plan Działań Pomocy Technicznej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BB39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przedsięwzięcie szczegółowo określone we wniosku o dofinansowanie realizacji Planu Działań, realizowane w ramach osi priorytetowej XIII Pomoc Techniczna zgodnie z SZOOP RPO WSL na lata 2014-2020</w:t>
            </w:r>
          </w:p>
        </w:tc>
      </w:tr>
      <w:tr w:rsidR="0069504A" w:rsidRPr="00E24F1D" w:rsidTr="00D47A76">
        <w:tc>
          <w:tcPr>
            <w:tcW w:w="1790" w:type="dxa"/>
          </w:tcPr>
          <w:p w:rsidR="0069504A" w:rsidRPr="004A28D4" w:rsidRDefault="0069504A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PIFE</w:t>
            </w:r>
          </w:p>
        </w:tc>
        <w:tc>
          <w:tcPr>
            <w:tcW w:w="7674" w:type="dxa"/>
          </w:tcPr>
          <w:p w:rsidR="0069504A" w:rsidRPr="004A28D4" w:rsidRDefault="0069504A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Sieć</w:t>
            </w:r>
            <w:r w:rsidRPr="006950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Punktów Infor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macyjnych Funduszy Europejskich</w:t>
            </w:r>
          </w:p>
        </w:tc>
      </w:tr>
      <w:tr w:rsidR="000D6634" w:rsidRPr="00E24F1D" w:rsidTr="00D47A76">
        <w:tc>
          <w:tcPr>
            <w:tcW w:w="1790" w:type="dxa"/>
          </w:tcPr>
          <w:p w:rsidR="000D6634" w:rsidRPr="000A3B26" w:rsidRDefault="000D6634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ROP</w:t>
            </w:r>
          </w:p>
        </w:tc>
        <w:tc>
          <w:tcPr>
            <w:tcW w:w="7674" w:type="dxa"/>
          </w:tcPr>
          <w:p w:rsidR="000D6634" w:rsidRPr="000A3B26" w:rsidRDefault="000D6634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Rejestr obciążeń na projekcie</w:t>
            </w:r>
          </w:p>
        </w:tc>
      </w:tr>
      <w:tr w:rsidR="00DD508B" w:rsidRPr="00E24F1D" w:rsidTr="00D47A76">
        <w:tc>
          <w:tcPr>
            <w:tcW w:w="1790" w:type="dxa"/>
          </w:tcPr>
          <w:p w:rsidR="00DD508B" w:rsidRPr="000A3B26" w:rsidRDefault="00DD508B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RPD</w:t>
            </w:r>
          </w:p>
        </w:tc>
        <w:tc>
          <w:tcPr>
            <w:tcW w:w="7674" w:type="dxa"/>
          </w:tcPr>
          <w:p w:rsidR="00DD508B" w:rsidRPr="000A3B26" w:rsidRDefault="00DD508B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Roczny Plan Działań Informacyjno-Promocyjnych</w:t>
            </w:r>
          </w:p>
        </w:tc>
      </w:tr>
      <w:tr w:rsidR="00DD508B" w:rsidRPr="00E24F1D" w:rsidTr="00D47A76">
        <w:tc>
          <w:tcPr>
            <w:tcW w:w="1790" w:type="dxa"/>
          </w:tcPr>
          <w:p w:rsidR="00DD508B" w:rsidRPr="000A3B26" w:rsidRDefault="00DD508B" w:rsidP="004B4E7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RPO WSL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2014-2020</w:t>
            </w:r>
          </w:p>
        </w:tc>
        <w:tc>
          <w:tcPr>
            <w:tcW w:w="7674" w:type="dxa"/>
          </w:tcPr>
          <w:p w:rsidR="00DD508B" w:rsidRPr="000A3B26" w:rsidRDefault="00DD508B" w:rsidP="004B4E7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Regionalny Program Operacyjny Województwa Śląskiego na lata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DD508B" w:rsidRPr="00E24F1D" w:rsidTr="00D47A76">
        <w:tc>
          <w:tcPr>
            <w:tcW w:w="1790" w:type="dxa"/>
          </w:tcPr>
          <w:p w:rsidR="00DD508B" w:rsidRDefault="00DD508B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RR-RARE</w:t>
            </w:r>
          </w:p>
        </w:tc>
        <w:tc>
          <w:tcPr>
            <w:tcW w:w="7674" w:type="dxa"/>
          </w:tcPr>
          <w:p w:rsidR="00DD508B" w:rsidRDefault="00DD508B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Referat analiz regionalnych i ewaluacji</w:t>
            </w:r>
            <w:r w:rsidR="00E10501" w:rsidRPr="00E24F1D">
              <w:rPr>
                <w:rFonts w:ascii="Times New Roman" w:hAnsi="Times New Roman"/>
                <w:sz w:val="24"/>
                <w:szCs w:val="24"/>
              </w:rPr>
              <w:t xml:space="preserve"> w Wydziale Rozwoju Regionalnego</w:t>
            </w:r>
            <w:r w:rsidR="00E105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Urzędu Marszałkowskiego Województwa Śląskiego</w:t>
            </w:r>
          </w:p>
        </w:tc>
      </w:tr>
      <w:tr w:rsidR="0087048A" w:rsidRPr="00E24F1D" w:rsidTr="00D47A76">
        <w:tc>
          <w:tcPr>
            <w:tcW w:w="1790" w:type="dxa"/>
          </w:tcPr>
          <w:p w:rsidR="0087048A" w:rsidRDefault="0087048A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RR-R</w:t>
            </w:r>
            <w:r w:rsidR="009714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KK</w:t>
            </w:r>
          </w:p>
        </w:tc>
        <w:tc>
          <w:tcPr>
            <w:tcW w:w="7674" w:type="dxa"/>
          </w:tcPr>
          <w:p w:rsidR="0087048A" w:rsidRDefault="003B6017" w:rsidP="0097140D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0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Referat </w:t>
            </w:r>
            <w:r w:rsidR="009714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koordynacji i kontroli</w:t>
            </w:r>
            <w:r w:rsidR="001F54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673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systemu </w:t>
            </w:r>
            <w:r w:rsidR="00781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realizacji </w:t>
            </w:r>
            <w:r w:rsidRPr="003B60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RPO WSL w Wydziale Rozwoju Regionalnego Urzędu Marszałkowskiego Województwa Śląskiego</w:t>
            </w:r>
          </w:p>
        </w:tc>
      </w:tr>
      <w:tr w:rsidR="00104078" w:rsidRPr="00E24F1D" w:rsidTr="00D47A76">
        <w:trPr>
          <w:trHeight w:val="621"/>
        </w:trPr>
        <w:tc>
          <w:tcPr>
            <w:tcW w:w="1790" w:type="dxa"/>
          </w:tcPr>
          <w:p w:rsidR="00104078" w:rsidRDefault="00104078" w:rsidP="00104078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RR-RCW</w:t>
            </w:r>
          </w:p>
        </w:tc>
        <w:tc>
          <w:tcPr>
            <w:tcW w:w="7674" w:type="dxa"/>
          </w:tcPr>
          <w:p w:rsidR="00104078" w:rsidRDefault="00104078" w:rsidP="00104078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Referat </w:t>
            </w:r>
            <w:r w:rsidRPr="007400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certyfikacji wydatków RPO WSL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24F1D">
              <w:rPr>
                <w:rFonts w:ascii="Times New Roman" w:hAnsi="Times New Roman"/>
                <w:sz w:val="24"/>
                <w:szCs w:val="24"/>
              </w:rPr>
              <w:t>w Wydziale Rozwoju Regionalnego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Urzędu Marszałkowskiego Województwa Śląskiego</w:t>
            </w:r>
          </w:p>
        </w:tc>
      </w:tr>
      <w:tr w:rsidR="00E10501" w:rsidRPr="00E24F1D" w:rsidTr="00D47A76">
        <w:tc>
          <w:tcPr>
            <w:tcW w:w="1790" w:type="dxa"/>
          </w:tcPr>
          <w:p w:rsidR="00E10501" w:rsidRDefault="00E10501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</w:t>
            </w:r>
            <w:r w:rsidR="002852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RKIP</w:t>
            </w:r>
          </w:p>
        </w:tc>
        <w:tc>
          <w:tcPr>
            <w:tcW w:w="7674" w:type="dxa"/>
          </w:tcPr>
          <w:p w:rsidR="00E10501" w:rsidRDefault="00E10501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4F1D">
              <w:rPr>
                <w:rFonts w:ascii="Times New Roman" w:hAnsi="Times New Roman"/>
                <w:sz w:val="24"/>
                <w:szCs w:val="24"/>
              </w:rPr>
              <w:t xml:space="preserve">Referatu Komunikacji i Promocji </w:t>
            </w:r>
            <w:r w:rsidR="0028529B">
              <w:rPr>
                <w:rFonts w:ascii="Times New Roman" w:hAnsi="Times New Roman"/>
                <w:sz w:val="24"/>
                <w:szCs w:val="24"/>
              </w:rPr>
              <w:t>RPO WSL</w:t>
            </w:r>
            <w:r w:rsidRPr="00E24F1D">
              <w:rPr>
                <w:rFonts w:ascii="Times New Roman" w:hAnsi="Times New Roman"/>
                <w:sz w:val="24"/>
                <w:szCs w:val="24"/>
              </w:rPr>
              <w:t xml:space="preserve"> w Wydziale Rozwoju Regionalnego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Urzędu Marszałkowskiego Województwa Śląskiego</w:t>
            </w:r>
            <w:r w:rsidR="002734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/ Instytucja Koordynująca w zakresie informacji i promocji dla RPO WSL 2014-2020</w:t>
            </w:r>
          </w:p>
        </w:tc>
      </w:tr>
      <w:tr w:rsidR="00891E66" w:rsidRPr="00E24F1D" w:rsidTr="00D47A76">
        <w:tc>
          <w:tcPr>
            <w:tcW w:w="1790" w:type="dxa"/>
          </w:tcPr>
          <w:p w:rsidR="00891E66" w:rsidRDefault="00891E6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RR-R</w:t>
            </w:r>
            <w:r w:rsidR="00B14B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PTIF</w:t>
            </w:r>
          </w:p>
        </w:tc>
        <w:tc>
          <w:tcPr>
            <w:tcW w:w="7674" w:type="dxa"/>
          </w:tcPr>
          <w:p w:rsidR="00891E66" w:rsidRDefault="00891E66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1E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Referat </w:t>
            </w:r>
            <w:r w:rsidR="00B14B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nadzoru pomocy technicznej i instrumentów finansowych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Wydziale Rozwoju Regionalnego Urzędu Marszałkowskiego Województwa Śląskiego</w:t>
            </w:r>
          </w:p>
        </w:tc>
      </w:tr>
      <w:tr w:rsidR="00DD508B" w:rsidRPr="00E24F1D" w:rsidTr="00D47A76">
        <w:tc>
          <w:tcPr>
            <w:tcW w:w="1790" w:type="dxa"/>
          </w:tcPr>
          <w:p w:rsidR="00DD508B" w:rsidRDefault="00DD508B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65AB6" w:rsidRDefault="00B65AB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RR-RAS</w:t>
            </w:r>
          </w:p>
        </w:tc>
        <w:tc>
          <w:tcPr>
            <w:tcW w:w="7674" w:type="dxa"/>
          </w:tcPr>
          <w:p w:rsidR="00B65AB6" w:rsidRDefault="00B65AB6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DD508B" w:rsidRDefault="00B65AB6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Referat analiz systemu realizacji RPO WSL w Wydziale Rozwoju Regionalnego Urzędu Marszałkowskiego Województwa Śląskiego</w:t>
            </w:r>
          </w:p>
        </w:tc>
      </w:tr>
      <w:tr w:rsidR="005B3829" w:rsidRPr="00E24F1D" w:rsidTr="00D47A76">
        <w:tc>
          <w:tcPr>
            <w:tcW w:w="1790" w:type="dxa"/>
          </w:tcPr>
          <w:p w:rsidR="005B3829" w:rsidRDefault="005B3829" w:rsidP="00CD3E23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674" w:type="dxa"/>
          </w:tcPr>
          <w:p w:rsidR="005B3829" w:rsidRPr="004A7C74" w:rsidRDefault="005B3829" w:rsidP="00CD3E23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C41FF" w:rsidRPr="00E24F1D" w:rsidTr="00D47A76">
        <w:tc>
          <w:tcPr>
            <w:tcW w:w="1790" w:type="dxa"/>
          </w:tcPr>
          <w:p w:rsidR="005C41FF" w:rsidRDefault="005C41FF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RR-ROF</w:t>
            </w:r>
          </w:p>
        </w:tc>
        <w:tc>
          <w:tcPr>
            <w:tcW w:w="7674" w:type="dxa"/>
          </w:tcPr>
          <w:p w:rsidR="005C41FF" w:rsidRDefault="005C41FF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Referat obsługi finansowej w Wydziale Rozwoju Regionalnego Urzędu Marszałkowskiego Województwa Śląskiego</w:t>
            </w:r>
          </w:p>
        </w:tc>
      </w:tr>
      <w:tr w:rsidR="00DD508B" w:rsidRPr="00E24F1D" w:rsidTr="00D47A76">
        <w:tc>
          <w:tcPr>
            <w:tcW w:w="1790" w:type="dxa"/>
          </w:tcPr>
          <w:p w:rsidR="00DD508B" w:rsidRDefault="00DD508B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RR-RPIR</w:t>
            </w:r>
          </w:p>
        </w:tc>
        <w:tc>
          <w:tcPr>
            <w:tcW w:w="7674" w:type="dxa"/>
          </w:tcPr>
          <w:p w:rsidR="00DD508B" w:rsidRDefault="00DD508B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Referat programowania i rozwoju w Wydziale Rozwoju Regionalnego Urzędu Marszałkowskiego Województwa Śląskiego </w:t>
            </w:r>
          </w:p>
        </w:tc>
      </w:tr>
      <w:tr w:rsidR="00DD508B" w:rsidRPr="00E24F1D" w:rsidTr="00D47A76">
        <w:tc>
          <w:tcPr>
            <w:tcW w:w="1790" w:type="dxa"/>
          </w:tcPr>
          <w:p w:rsidR="00DD508B" w:rsidRPr="000A3B26" w:rsidRDefault="00DD508B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RR-RPR</w:t>
            </w:r>
          </w:p>
        </w:tc>
        <w:tc>
          <w:tcPr>
            <w:tcW w:w="7674" w:type="dxa"/>
          </w:tcPr>
          <w:p w:rsidR="00DD508B" w:rsidRPr="000A3B26" w:rsidRDefault="00DD508B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Referat procedury odwoławczej w Wydziale Rozwoju Regionalnego Urzędu Marszałkowskiego Województwa Śląskiego</w:t>
            </w:r>
          </w:p>
        </w:tc>
      </w:tr>
      <w:tr w:rsidR="00D47A76" w:rsidRPr="00E24F1D" w:rsidTr="00D47A76">
        <w:tc>
          <w:tcPr>
            <w:tcW w:w="1790" w:type="dxa"/>
          </w:tcPr>
          <w:p w:rsidR="00D47A76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RR-RPRO</w:t>
            </w:r>
          </w:p>
        </w:tc>
        <w:tc>
          <w:tcPr>
            <w:tcW w:w="7674" w:type="dxa"/>
          </w:tcPr>
          <w:p w:rsidR="00D47A76" w:rsidRPr="00A0247E" w:rsidRDefault="00D47A76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Referat procedur w Wydziale Rozwoju Regionalnego Urzędu Marszałkowskiego Województwa Śląskiego</w:t>
            </w:r>
          </w:p>
        </w:tc>
      </w:tr>
      <w:tr w:rsidR="00D47A76" w:rsidRPr="00E24F1D" w:rsidTr="00D47A76">
        <w:tc>
          <w:tcPr>
            <w:tcW w:w="1790" w:type="dxa"/>
          </w:tcPr>
          <w:p w:rsidR="00D47A76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RR-RRF</w:t>
            </w:r>
          </w:p>
        </w:tc>
        <w:tc>
          <w:tcPr>
            <w:tcW w:w="7674" w:type="dxa"/>
          </w:tcPr>
          <w:p w:rsidR="00D47A76" w:rsidRPr="00C504DC" w:rsidRDefault="00D47A76" w:rsidP="0098334F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24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Referat zarządzania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rzeczowo-</w:t>
            </w:r>
            <w:r w:rsidRPr="00A024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finansowego w Wydziale Rozwoju Regionalnego Urzędu Marszałkowskiego Województwa Śląskiego</w:t>
            </w:r>
          </w:p>
        </w:tc>
      </w:tr>
      <w:tr w:rsidR="00D47A76" w:rsidRPr="00E24F1D" w:rsidTr="00D47A76">
        <w:tc>
          <w:tcPr>
            <w:tcW w:w="1790" w:type="dxa"/>
          </w:tcPr>
          <w:p w:rsidR="00D47A76" w:rsidRPr="000A3B26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UMWSL</w:t>
            </w:r>
          </w:p>
        </w:tc>
        <w:tc>
          <w:tcPr>
            <w:tcW w:w="7674" w:type="dxa"/>
          </w:tcPr>
          <w:p w:rsidR="00D47A76" w:rsidRPr="000A3B26" w:rsidRDefault="00D47A76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Urząd Marszałkowski Województwa Śląskiego</w:t>
            </w:r>
          </w:p>
        </w:tc>
      </w:tr>
      <w:tr w:rsidR="00D47A76" w:rsidRPr="00E24F1D" w:rsidTr="00D47A76">
        <w:tc>
          <w:tcPr>
            <w:tcW w:w="1790" w:type="dxa"/>
          </w:tcPr>
          <w:p w:rsidR="00D47A76" w:rsidRPr="000A3B26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SOD/</w:t>
            </w: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SEKAP</w:t>
            </w:r>
          </w:p>
        </w:tc>
        <w:tc>
          <w:tcPr>
            <w:tcW w:w="7674" w:type="dxa"/>
          </w:tcPr>
          <w:p w:rsidR="00D47A76" w:rsidRPr="000A3B26" w:rsidRDefault="00D47A76" w:rsidP="00013DFA">
            <w:pPr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 Obiegu Dokumentów/</w:t>
            </w: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 Elektronicznej Komunikacji Administracji Publicznej</w:t>
            </w:r>
          </w:p>
        </w:tc>
      </w:tr>
      <w:tr w:rsidR="00D47A76" w:rsidRPr="00E24F1D" w:rsidTr="00D47A76">
        <w:tc>
          <w:tcPr>
            <w:tcW w:w="1790" w:type="dxa"/>
          </w:tcPr>
          <w:p w:rsidR="00D47A76" w:rsidRPr="005C6F21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SHRiMP</w:t>
            </w:r>
          </w:p>
        </w:tc>
        <w:tc>
          <w:tcPr>
            <w:tcW w:w="7674" w:type="dxa"/>
          </w:tcPr>
          <w:p w:rsidR="00D47A76" w:rsidRPr="005C6F21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D5B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 Harmonogramowania Rejestracji i Monitorowania Pomocy</w:t>
            </w:r>
          </w:p>
        </w:tc>
      </w:tr>
      <w:tr w:rsidR="00D47A76" w:rsidRPr="00E24F1D" w:rsidTr="00D47A76">
        <w:tc>
          <w:tcPr>
            <w:tcW w:w="1790" w:type="dxa"/>
          </w:tcPr>
          <w:p w:rsidR="00D47A76" w:rsidRPr="000A3B26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SZOOP</w:t>
            </w:r>
          </w:p>
        </w:tc>
        <w:tc>
          <w:tcPr>
            <w:tcW w:w="7674" w:type="dxa"/>
          </w:tcPr>
          <w:p w:rsidR="00D47A76" w:rsidRPr="000A3B26" w:rsidRDefault="00D47A76" w:rsidP="00CD7E30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Szczegółowy Opis Osi Priorytetowych RPO WSL 2014-2020</w:t>
            </w:r>
          </w:p>
        </w:tc>
      </w:tr>
      <w:tr w:rsidR="00D47A76" w:rsidRPr="00E24F1D" w:rsidTr="00D47A76">
        <w:tc>
          <w:tcPr>
            <w:tcW w:w="1790" w:type="dxa"/>
          </w:tcPr>
          <w:p w:rsidR="00D47A76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ŚCP</w:t>
            </w:r>
          </w:p>
        </w:tc>
        <w:tc>
          <w:tcPr>
            <w:tcW w:w="7674" w:type="dxa"/>
          </w:tcPr>
          <w:p w:rsidR="00D47A76" w:rsidRPr="005C6F21" w:rsidRDefault="00D47A76" w:rsidP="00CD7E30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Śląskie Centrum Przedsiębiorczości w Chorzowie (IP RPO WSL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-ŚCP</w:t>
            </w: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D47A76" w:rsidRPr="00E24F1D" w:rsidTr="00D47A76">
        <w:tc>
          <w:tcPr>
            <w:tcW w:w="1790" w:type="dxa"/>
          </w:tcPr>
          <w:p w:rsidR="00D47A76" w:rsidRPr="000A3B26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3B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</w:t>
            </w:r>
          </w:p>
        </w:tc>
        <w:tc>
          <w:tcPr>
            <w:tcW w:w="7674" w:type="dxa"/>
          </w:tcPr>
          <w:p w:rsidR="00D47A76" w:rsidRPr="000A3B26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6F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Wydział Rozwoju Regionalnego UMWSL</w:t>
            </w:r>
          </w:p>
        </w:tc>
      </w:tr>
      <w:tr w:rsidR="00D47A76" w:rsidRPr="00E24F1D" w:rsidTr="00D47A76">
        <w:tc>
          <w:tcPr>
            <w:tcW w:w="1790" w:type="dxa"/>
          </w:tcPr>
          <w:p w:rsidR="00D47A76" w:rsidRPr="00AF7024" w:rsidRDefault="00D47A76" w:rsidP="000A3B26">
            <w:pPr>
              <w:tabs>
                <w:tab w:val="left" w:pos="9071"/>
              </w:tabs>
              <w:spacing w:after="0" w:line="36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AF7024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Zasady</w:t>
            </w:r>
          </w:p>
        </w:tc>
        <w:tc>
          <w:tcPr>
            <w:tcW w:w="7674" w:type="dxa"/>
          </w:tcPr>
          <w:p w:rsidR="00D47A76" w:rsidRPr="0098334F" w:rsidRDefault="00D47A76" w:rsidP="00013DFA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pl-PL"/>
              </w:rPr>
            </w:pPr>
            <w:r w:rsidRPr="0098334F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Zasady realizacji zadań powierzonych IP RPO WSL – Śląskiemu Centrum Przedsiębiorczości w ramach Regionalnego Programu Operacyjnego Województwa Śląskiego na lata 2014-2020</w:t>
            </w:r>
          </w:p>
        </w:tc>
      </w:tr>
    </w:tbl>
    <w:p w:rsidR="000A3B26" w:rsidRDefault="000A3B26" w:rsidP="000A3B26">
      <w:pPr>
        <w:pStyle w:val="Akapitzlist"/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0A3B26" w:rsidRPr="00491BFB" w:rsidRDefault="003C2EE0" w:rsidP="003C2EE0">
      <w:pPr>
        <w:pStyle w:val="Nagwek2"/>
        <w:rPr>
          <w:rFonts w:ascii="Times New Roman" w:hAnsi="Times New Roman"/>
          <w:i w:val="0"/>
        </w:rPr>
      </w:pPr>
      <w:bookmarkStart w:id="6" w:name="_Toc514152222"/>
      <w:r w:rsidRPr="00491BFB">
        <w:rPr>
          <w:rFonts w:ascii="Times New Roman" w:hAnsi="Times New Roman"/>
          <w:i w:val="0"/>
        </w:rPr>
        <w:t>1.2</w:t>
      </w:r>
      <w:r w:rsidR="004E295C" w:rsidRPr="00491BFB">
        <w:rPr>
          <w:rFonts w:ascii="Times New Roman" w:hAnsi="Times New Roman"/>
          <w:i w:val="0"/>
        </w:rPr>
        <w:t xml:space="preserve"> </w:t>
      </w:r>
      <w:r w:rsidR="007A4DF7" w:rsidRPr="00491BFB">
        <w:rPr>
          <w:rFonts w:ascii="Times New Roman" w:hAnsi="Times New Roman"/>
          <w:i w:val="0"/>
        </w:rPr>
        <w:t>Podstawy prawne</w:t>
      </w:r>
      <w:bookmarkEnd w:id="6"/>
    </w:p>
    <w:p w:rsidR="007A4DF7" w:rsidRDefault="007A4DF7" w:rsidP="00146F92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4DF7">
        <w:rPr>
          <w:rFonts w:ascii="Times New Roman" w:hAnsi="Times New Roman"/>
          <w:sz w:val="24"/>
          <w:szCs w:val="24"/>
        </w:rPr>
        <w:t>Ś</w:t>
      </w:r>
      <w:r w:rsidR="00C6737C">
        <w:rPr>
          <w:rFonts w:ascii="Times New Roman" w:hAnsi="Times New Roman"/>
          <w:sz w:val="24"/>
          <w:szCs w:val="24"/>
        </w:rPr>
        <w:t>CP</w:t>
      </w:r>
      <w:r w:rsidRPr="007A4DF7">
        <w:rPr>
          <w:rFonts w:ascii="Times New Roman" w:hAnsi="Times New Roman"/>
          <w:sz w:val="24"/>
          <w:szCs w:val="24"/>
        </w:rPr>
        <w:t xml:space="preserve"> jest zobowiązane do stosowania poniższych aktów prawnych:</w:t>
      </w:r>
    </w:p>
    <w:p w:rsidR="00146F92" w:rsidRPr="00146F92" w:rsidRDefault="007A4DF7" w:rsidP="00146F92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46F92">
        <w:rPr>
          <w:rFonts w:ascii="Times New Roman" w:hAnsi="Times New Roman"/>
          <w:b/>
          <w:i/>
          <w:sz w:val="24"/>
          <w:szCs w:val="24"/>
          <w:u w:val="single"/>
        </w:rPr>
        <w:t>Regulacje wspólnotowe:</w:t>
      </w:r>
    </w:p>
    <w:p w:rsidR="00146F92" w:rsidRPr="00146F92" w:rsidRDefault="00146F92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 xml:space="preserve">Rozporządzenie Parlamentu Europejskiego i Rady (UE, EURATOM) nr 966/2012 </w:t>
      </w:r>
    </w:p>
    <w:p w:rsidR="00146F92" w:rsidRPr="00146F92" w:rsidRDefault="00146F92" w:rsidP="00146F92">
      <w:pPr>
        <w:pStyle w:val="Akapitzlist"/>
        <w:spacing w:after="0" w:line="36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z dnia 25.10.2012 r</w:t>
      </w:r>
      <w:r w:rsidR="00163CE5">
        <w:rPr>
          <w:rFonts w:ascii="Times New Roman" w:hAnsi="Times New Roman"/>
          <w:sz w:val="24"/>
          <w:szCs w:val="24"/>
        </w:rPr>
        <w:t>.</w:t>
      </w:r>
      <w:r w:rsidRPr="00146F92">
        <w:rPr>
          <w:rFonts w:ascii="Times New Roman" w:hAnsi="Times New Roman"/>
          <w:sz w:val="24"/>
          <w:szCs w:val="24"/>
        </w:rPr>
        <w:t xml:space="preserve"> w sprawie zasad finan</w:t>
      </w:r>
      <w:r w:rsidR="00705E37">
        <w:rPr>
          <w:rFonts w:ascii="Times New Roman" w:hAnsi="Times New Roman"/>
          <w:sz w:val="24"/>
          <w:szCs w:val="24"/>
        </w:rPr>
        <w:t>sowych mających zastosowanie do </w:t>
      </w:r>
      <w:r w:rsidRPr="00146F92">
        <w:rPr>
          <w:rFonts w:ascii="Times New Roman" w:hAnsi="Times New Roman"/>
          <w:sz w:val="24"/>
          <w:szCs w:val="24"/>
        </w:rPr>
        <w:t>budżetu ogólnego Unii oraz uchylające rozporządzenie Rady (WE, Euratom) nr 1605/2002</w:t>
      </w:r>
      <w:r w:rsidR="00891E8D">
        <w:rPr>
          <w:rFonts w:ascii="Times New Roman" w:hAnsi="Times New Roman"/>
          <w:sz w:val="24"/>
          <w:szCs w:val="24"/>
        </w:rPr>
        <w:t xml:space="preserve"> (Dz. Urz. UE L 298 z 26.10.2012 r., str. 1)</w:t>
      </w:r>
      <w:r w:rsidRPr="00146F92">
        <w:rPr>
          <w:rFonts w:ascii="Times New Roman" w:hAnsi="Times New Roman"/>
          <w:sz w:val="24"/>
          <w:szCs w:val="24"/>
        </w:rPr>
        <w:t>, zwane dalej rozporządzeniem finansowym.</w:t>
      </w:r>
    </w:p>
    <w:p w:rsidR="007A4DF7" w:rsidRPr="000060BB" w:rsidRDefault="007A4DF7" w:rsidP="00216C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4DF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ozporządzenie Parlamentu</w:t>
      </w:r>
      <w:r w:rsidRPr="007A4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Europejskiego i</w:t>
      </w:r>
      <w:r w:rsidRPr="007A4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Rady</w:t>
      </w:r>
      <w:r w:rsidRPr="007A4DF7">
        <w:rPr>
          <w:rFonts w:ascii="Times New Roman" w:hAnsi="Times New Roman"/>
          <w:sz w:val="24"/>
          <w:szCs w:val="24"/>
        </w:rPr>
        <w:t xml:space="preserve"> (UE) N</w:t>
      </w:r>
      <w:r>
        <w:rPr>
          <w:rFonts w:ascii="Times New Roman" w:hAnsi="Times New Roman"/>
          <w:sz w:val="24"/>
          <w:szCs w:val="24"/>
        </w:rPr>
        <w:t>r</w:t>
      </w:r>
      <w:r w:rsidR="00705E37">
        <w:rPr>
          <w:rFonts w:ascii="Times New Roman" w:hAnsi="Times New Roman"/>
          <w:sz w:val="24"/>
          <w:szCs w:val="24"/>
        </w:rPr>
        <w:t xml:space="preserve"> 1303/2013 z dnia 17 </w:t>
      </w:r>
      <w:r w:rsidRPr="007A4DF7">
        <w:rPr>
          <w:rFonts w:ascii="Times New Roman" w:hAnsi="Times New Roman"/>
          <w:sz w:val="24"/>
          <w:szCs w:val="24"/>
        </w:rPr>
        <w:t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</w:t>
      </w:r>
      <w:r w:rsidR="00705E37">
        <w:rPr>
          <w:rFonts w:ascii="Times New Roman" w:hAnsi="Times New Roman"/>
          <w:sz w:val="24"/>
          <w:szCs w:val="24"/>
        </w:rPr>
        <w:t>jności i </w:t>
      </w:r>
      <w:r w:rsidRPr="007A4DF7">
        <w:rPr>
          <w:rFonts w:ascii="Times New Roman" w:hAnsi="Times New Roman"/>
          <w:sz w:val="24"/>
          <w:szCs w:val="24"/>
        </w:rPr>
        <w:t>Europejskiego Funduszu Morskiego i Rybackiego oraz uchylające rozporządzenie Rady (WE) nr 1083/2006</w:t>
      </w:r>
      <w:r w:rsidR="00891E8D">
        <w:rPr>
          <w:rFonts w:ascii="Times New Roman" w:hAnsi="Times New Roman"/>
          <w:sz w:val="24"/>
          <w:szCs w:val="24"/>
        </w:rPr>
        <w:t xml:space="preserve"> </w:t>
      </w:r>
      <w:r w:rsidR="00891E8D" w:rsidRPr="009C4215">
        <w:rPr>
          <w:rFonts w:ascii="Times New Roman" w:hAnsi="Times New Roman"/>
          <w:sz w:val="24"/>
          <w:szCs w:val="24"/>
        </w:rPr>
        <w:t xml:space="preserve">(Dz. Urz. UE L 347 z 20.12.2013, </w:t>
      </w:r>
      <w:r w:rsidR="0098334F">
        <w:rPr>
          <w:rFonts w:ascii="Times New Roman" w:hAnsi="Times New Roman"/>
          <w:sz w:val="24"/>
          <w:szCs w:val="24"/>
        </w:rPr>
        <w:br/>
      </w:r>
      <w:r w:rsidR="00891E8D" w:rsidRPr="009C4215">
        <w:rPr>
          <w:rFonts w:ascii="Times New Roman" w:hAnsi="Times New Roman"/>
          <w:sz w:val="24"/>
          <w:szCs w:val="24"/>
        </w:rPr>
        <w:t>str. 320)</w:t>
      </w:r>
      <w:r w:rsidR="004A28D4">
        <w:rPr>
          <w:rFonts w:ascii="Times New Roman" w:hAnsi="Times New Roman"/>
          <w:sz w:val="24"/>
          <w:szCs w:val="24"/>
        </w:rPr>
        <w:t xml:space="preserve">, zwane dalej </w:t>
      </w:r>
      <w:r w:rsidR="004A28D4" w:rsidRPr="004A28D4">
        <w:rPr>
          <w:rFonts w:ascii="Times New Roman" w:hAnsi="Times New Roman"/>
          <w:i/>
          <w:sz w:val="24"/>
          <w:szCs w:val="24"/>
        </w:rPr>
        <w:t>rozporządzeniem ogólnym</w:t>
      </w:r>
      <w:r w:rsidR="004A28D4">
        <w:rPr>
          <w:rFonts w:ascii="Times New Roman" w:hAnsi="Times New Roman"/>
          <w:i/>
          <w:sz w:val="24"/>
          <w:szCs w:val="24"/>
        </w:rPr>
        <w:t>.</w:t>
      </w:r>
    </w:p>
    <w:p w:rsidR="000060BB" w:rsidRDefault="000060BB" w:rsidP="00216C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60BB">
        <w:rPr>
          <w:rFonts w:ascii="Times New Roman" w:hAnsi="Times New Roman"/>
          <w:sz w:val="24"/>
          <w:szCs w:val="24"/>
        </w:rPr>
        <w:t>Rozporządzenie wykonawcze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C4215">
        <w:rPr>
          <w:rFonts w:ascii="Times New Roman" w:hAnsi="Times New Roman"/>
          <w:sz w:val="24"/>
          <w:szCs w:val="24"/>
        </w:rPr>
        <w:t xml:space="preserve"> (Dz. Urz. UE L 286 z </w:t>
      </w:r>
      <w:r w:rsidR="00891E8D">
        <w:rPr>
          <w:rFonts w:ascii="Times New Roman" w:hAnsi="Times New Roman"/>
          <w:sz w:val="24"/>
          <w:szCs w:val="24"/>
        </w:rPr>
        <w:t>30</w:t>
      </w:r>
      <w:r w:rsidR="009C4215">
        <w:rPr>
          <w:rFonts w:ascii="Times New Roman" w:hAnsi="Times New Roman"/>
          <w:sz w:val="24"/>
          <w:szCs w:val="24"/>
        </w:rPr>
        <w:t>.09.2014 r., str. 1)</w:t>
      </w:r>
      <w:r w:rsidRPr="000060BB">
        <w:rPr>
          <w:rFonts w:ascii="Times New Roman" w:hAnsi="Times New Roman"/>
          <w:sz w:val="24"/>
          <w:szCs w:val="24"/>
        </w:rPr>
        <w:t xml:space="preserve">.  </w:t>
      </w:r>
    </w:p>
    <w:p w:rsidR="000060BB" w:rsidRDefault="000060BB" w:rsidP="00216C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60BB">
        <w:rPr>
          <w:rFonts w:ascii="Times New Roman" w:hAnsi="Times New Roman"/>
          <w:sz w:val="24"/>
          <w:szCs w:val="24"/>
        </w:rPr>
        <w:t>Rozporządzenie wykonawcze Komisji (UE) nr 821/2014 z dnia 28 lipca 2014 r. ustanawiające zasady stosowania rozporządz</w:t>
      </w:r>
      <w:r w:rsidR="00975AF1">
        <w:rPr>
          <w:rFonts w:ascii="Times New Roman" w:hAnsi="Times New Roman"/>
          <w:sz w:val="24"/>
          <w:szCs w:val="24"/>
        </w:rPr>
        <w:t>enia Parlamentu Europejskiego i </w:t>
      </w:r>
      <w:r w:rsidRPr="000060BB">
        <w:rPr>
          <w:rFonts w:ascii="Times New Roman" w:hAnsi="Times New Roman"/>
          <w:sz w:val="24"/>
          <w:szCs w:val="24"/>
        </w:rPr>
        <w:t xml:space="preserve">Rady (UE) nr 1303/2013 w zakresie szczegółowych uregulowań dotyczących transferu wkładów </w:t>
      </w:r>
      <w:r w:rsidRPr="00146F92">
        <w:rPr>
          <w:rFonts w:ascii="Times New Roman" w:hAnsi="Times New Roman"/>
          <w:sz w:val="24"/>
          <w:szCs w:val="24"/>
        </w:rPr>
        <w:t>z programów i zarządzania n</w:t>
      </w:r>
      <w:r w:rsidR="00975AF1">
        <w:rPr>
          <w:rFonts w:ascii="Times New Roman" w:hAnsi="Times New Roman"/>
          <w:sz w:val="24"/>
          <w:szCs w:val="24"/>
        </w:rPr>
        <w:t>imi, przekazywania sprawozdań z </w:t>
      </w:r>
      <w:r w:rsidRPr="00146F92">
        <w:rPr>
          <w:rFonts w:ascii="Times New Roman" w:hAnsi="Times New Roman"/>
          <w:sz w:val="24"/>
          <w:szCs w:val="24"/>
        </w:rPr>
        <w:t>wdrażania instrumentów finansowych, charakterystyki technicznej działań informacyjnych i komunikacyjnych w odniesieniu do operacji oraz systemu rejestracji i przechowywania danych</w:t>
      </w:r>
      <w:r w:rsidR="009C4215">
        <w:rPr>
          <w:rFonts w:ascii="Times New Roman" w:hAnsi="Times New Roman"/>
          <w:sz w:val="24"/>
          <w:szCs w:val="24"/>
        </w:rPr>
        <w:t xml:space="preserve"> (Dz. Urz. UE L 223 z 2</w:t>
      </w:r>
      <w:r w:rsidR="00891E8D">
        <w:rPr>
          <w:rFonts w:ascii="Times New Roman" w:hAnsi="Times New Roman"/>
          <w:sz w:val="24"/>
          <w:szCs w:val="24"/>
        </w:rPr>
        <w:t>9</w:t>
      </w:r>
      <w:r w:rsidR="009C4215">
        <w:rPr>
          <w:rFonts w:ascii="Times New Roman" w:hAnsi="Times New Roman"/>
          <w:sz w:val="24"/>
          <w:szCs w:val="24"/>
        </w:rPr>
        <w:t>.07.2014 r., str. 7)</w:t>
      </w:r>
      <w:r w:rsidRPr="00146F92">
        <w:rPr>
          <w:rFonts w:ascii="Times New Roman" w:hAnsi="Times New Roman"/>
          <w:sz w:val="24"/>
          <w:szCs w:val="24"/>
        </w:rPr>
        <w:t>.</w:t>
      </w:r>
    </w:p>
    <w:p w:rsidR="00146F92" w:rsidRDefault="00146F92" w:rsidP="00216C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Rozporządzenie wykonawcze Komisji (UE) nr 215/2014 z dnia 7 marca 2014 r. ustanawiające zasady wykonania rozporządz</w:t>
      </w:r>
      <w:r w:rsidR="00975AF1">
        <w:rPr>
          <w:rFonts w:ascii="Times New Roman" w:hAnsi="Times New Roman"/>
          <w:sz w:val="24"/>
          <w:szCs w:val="24"/>
        </w:rPr>
        <w:t>enia Parlamentu Europejskiego i </w:t>
      </w:r>
      <w:r w:rsidRPr="00146F92">
        <w:rPr>
          <w:rFonts w:ascii="Times New Roman" w:hAnsi="Times New Roman"/>
          <w:sz w:val="24"/>
          <w:szCs w:val="24"/>
        </w:rPr>
        <w:t>Rady (UE) nr 1303/2013 ustanawiającego wspólne przepisy dotyczące Europejskiego Funduszu Rozwoju Regionalnego, Europejskiego Funduszu Społecznego, Funduszu Spójności, Europejskiego Funduszu Rolnego na rzecz Rozwoju Obszarów Wiejskich oraz Eur</w:t>
      </w:r>
      <w:r w:rsidR="00975AF1">
        <w:rPr>
          <w:rFonts w:ascii="Times New Roman" w:hAnsi="Times New Roman"/>
          <w:sz w:val="24"/>
          <w:szCs w:val="24"/>
        </w:rPr>
        <w:t>opejskiego Funduszu Morskiego i </w:t>
      </w:r>
      <w:r w:rsidRPr="00146F92">
        <w:rPr>
          <w:rFonts w:ascii="Times New Roman" w:hAnsi="Times New Roman"/>
          <w:sz w:val="24"/>
          <w:szCs w:val="24"/>
        </w:rPr>
        <w:t>Rybackiego oraz ustanawiającego przepisy ogólne dotyczące Europejskiego Funduszu Rozwoju Regionalnego, Europejskiego Funduszu Społecznego, Funduszu Spójności i Europejskiego Fu</w:t>
      </w:r>
      <w:r w:rsidR="00975AF1">
        <w:rPr>
          <w:rFonts w:ascii="Times New Roman" w:hAnsi="Times New Roman"/>
          <w:sz w:val="24"/>
          <w:szCs w:val="24"/>
        </w:rPr>
        <w:t>nduszu Morskiego i Rybackiego w </w:t>
      </w:r>
      <w:r w:rsidRPr="00146F92">
        <w:rPr>
          <w:rFonts w:ascii="Times New Roman" w:hAnsi="Times New Roman"/>
          <w:sz w:val="24"/>
          <w:szCs w:val="24"/>
        </w:rPr>
        <w:t>zakresie metod wsparcia w odniesieniu do zmian klimatu, określania celów pośrednich i końcowych na potrzeby ram wykonania oraz klasyfikacji kategorii interwencji w odniesieniu do europej</w:t>
      </w:r>
      <w:r w:rsidR="00975AF1">
        <w:rPr>
          <w:rFonts w:ascii="Times New Roman" w:hAnsi="Times New Roman"/>
          <w:sz w:val="24"/>
          <w:szCs w:val="24"/>
        </w:rPr>
        <w:t>skich funduszy strukturalnych i </w:t>
      </w:r>
      <w:r w:rsidRPr="00146F92">
        <w:rPr>
          <w:rFonts w:ascii="Times New Roman" w:hAnsi="Times New Roman"/>
          <w:sz w:val="24"/>
          <w:szCs w:val="24"/>
        </w:rPr>
        <w:t>inwestycyjnych</w:t>
      </w:r>
      <w:r w:rsidR="009C4215">
        <w:rPr>
          <w:rFonts w:ascii="Times New Roman" w:hAnsi="Times New Roman"/>
          <w:sz w:val="24"/>
          <w:szCs w:val="24"/>
        </w:rPr>
        <w:t xml:space="preserve"> (Dz. Urz. UE L 69 z </w:t>
      </w:r>
      <w:r w:rsidR="00891E8D">
        <w:rPr>
          <w:rFonts w:ascii="Times New Roman" w:hAnsi="Times New Roman"/>
          <w:sz w:val="24"/>
          <w:szCs w:val="24"/>
        </w:rPr>
        <w:t>8</w:t>
      </w:r>
      <w:r w:rsidR="009C4215">
        <w:rPr>
          <w:rFonts w:ascii="Times New Roman" w:hAnsi="Times New Roman"/>
          <w:sz w:val="24"/>
          <w:szCs w:val="24"/>
        </w:rPr>
        <w:t>.03.2014 r., str. 65)</w:t>
      </w:r>
      <w:r w:rsidRPr="00146F92">
        <w:rPr>
          <w:rFonts w:ascii="Times New Roman" w:hAnsi="Times New Roman"/>
          <w:sz w:val="24"/>
          <w:szCs w:val="24"/>
        </w:rPr>
        <w:t>.</w:t>
      </w:r>
    </w:p>
    <w:p w:rsidR="00146F92" w:rsidRPr="00146F92" w:rsidRDefault="00146F92" w:rsidP="00216C0B">
      <w:pPr>
        <w:pStyle w:val="Akapitzlist"/>
        <w:numPr>
          <w:ilvl w:val="0"/>
          <w:numId w:val="3"/>
        </w:numPr>
        <w:spacing w:line="36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 xml:space="preserve">Rozporządzenie delegowane Komisji (UE) nr 480/2014 z dnia 3 marca 2014 r. uzupełniające rozporządzenie Parlamentu Europejskiego </w:t>
      </w:r>
      <w:r w:rsidR="00975AF1">
        <w:rPr>
          <w:rFonts w:ascii="Times New Roman" w:hAnsi="Times New Roman"/>
          <w:sz w:val="24"/>
          <w:szCs w:val="24"/>
        </w:rPr>
        <w:t>i Rady (UE) nr </w:t>
      </w:r>
      <w:r w:rsidRPr="00146F92">
        <w:rPr>
          <w:rFonts w:ascii="Times New Roman" w:hAnsi="Times New Roman"/>
          <w:sz w:val="24"/>
          <w:szCs w:val="24"/>
        </w:rPr>
        <w:t>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975AF1">
        <w:rPr>
          <w:rFonts w:ascii="Times New Roman" w:hAnsi="Times New Roman"/>
          <w:sz w:val="24"/>
          <w:szCs w:val="24"/>
        </w:rPr>
        <w:t>ołecznego, Funduszu Spójności i </w:t>
      </w:r>
      <w:r w:rsidRPr="00146F92">
        <w:rPr>
          <w:rFonts w:ascii="Times New Roman" w:hAnsi="Times New Roman"/>
          <w:sz w:val="24"/>
          <w:szCs w:val="24"/>
        </w:rPr>
        <w:t>Europejskiego Funduszu Morskiego i Rybackiego</w:t>
      </w:r>
      <w:r w:rsidR="009C4215">
        <w:rPr>
          <w:rFonts w:ascii="Times New Roman" w:hAnsi="Times New Roman"/>
          <w:sz w:val="24"/>
          <w:szCs w:val="24"/>
        </w:rPr>
        <w:t xml:space="preserve"> (Dz. Urz. UE L 138 </w:t>
      </w:r>
      <w:r w:rsidR="0098334F">
        <w:rPr>
          <w:rFonts w:ascii="Times New Roman" w:hAnsi="Times New Roman"/>
          <w:sz w:val="24"/>
          <w:szCs w:val="24"/>
        </w:rPr>
        <w:br/>
      </w:r>
      <w:r w:rsidR="009C4215">
        <w:rPr>
          <w:rFonts w:ascii="Times New Roman" w:hAnsi="Times New Roman"/>
          <w:sz w:val="24"/>
          <w:szCs w:val="24"/>
        </w:rPr>
        <w:t xml:space="preserve">z </w:t>
      </w:r>
      <w:r w:rsidR="00891E8D">
        <w:rPr>
          <w:rFonts w:ascii="Times New Roman" w:hAnsi="Times New Roman"/>
          <w:sz w:val="24"/>
          <w:szCs w:val="24"/>
        </w:rPr>
        <w:t>1</w:t>
      </w:r>
      <w:r w:rsidR="009C4215">
        <w:rPr>
          <w:rFonts w:ascii="Times New Roman" w:hAnsi="Times New Roman"/>
          <w:sz w:val="24"/>
          <w:szCs w:val="24"/>
        </w:rPr>
        <w:t>3.0</w:t>
      </w:r>
      <w:r w:rsidR="00891E8D">
        <w:rPr>
          <w:rFonts w:ascii="Times New Roman" w:hAnsi="Times New Roman"/>
          <w:sz w:val="24"/>
          <w:szCs w:val="24"/>
        </w:rPr>
        <w:t>5</w:t>
      </w:r>
      <w:r w:rsidR="009C4215">
        <w:rPr>
          <w:rFonts w:ascii="Times New Roman" w:hAnsi="Times New Roman"/>
          <w:sz w:val="24"/>
          <w:szCs w:val="24"/>
        </w:rPr>
        <w:t>.2014 r., str. 5)</w:t>
      </w:r>
      <w:r w:rsidRPr="00146F92">
        <w:rPr>
          <w:rFonts w:ascii="Times New Roman" w:hAnsi="Times New Roman"/>
          <w:sz w:val="24"/>
          <w:szCs w:val="24"/>
        </w:rPr>
        <w:t>.</w:t>
      </w:r>
    </w:p>
    <w:p w:rsidR="00D74385" w:rsidRDefault="00146F92" w:rsidP="00216C0B">
      <w:pPr>
        <w:pStyle w:val="Akapitzlist"/>
        <w:numPr>
          <w:ilvl w:val="0"/>
          <w:numId w:val="3"/>
        </w:numPr>
        <w:spacing w:line="36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Rozporządzenie Komisji (UE) nr 651/2014 z dnia 17 czerwca 2014 r. uznające niektóre rodzaje pomocy za zgodne z rynkiem wewnętrznym w zastosowaniu</w:t>
      </w:r>
      <w:r w:rsidR="0098334F">
        <w:rPr>
          <w:rFonts w:ascii="Times New Roman" w:hAnsi="Times New Roman"/>
          <w:sz w:val="24"/>
          <w:szCs w:val="24"/>
        </w:rPr>
        <w:br/>
      </w:r>
      <w:r w:rsidRPr="00146F92">
        <w:rPr>
          <w:rFonts w:ascii="Times New Roman" w:hAnsi="Times New Roman"/>
          <w:sz w:val="24"/>
          <w:szCs w:val="24"/>
        </w:rPr>
        <w:t xml:space="preserve"> art. 107 i 108 Traktatu</w:t>
      </w:r>
      <w:r w:rsidR="003E3051">
        <w:rPr>
          <w:rFonts w:ascii="Times New Roman" w:hAnsi="Times New Roman"/>
          <w:sz w:val="24"/>
          <w:szCs w:val="24"/>
        </w:rPr>
        <w:t xml:space="preserve"> (Dz. Urz. UE L </w:t>
      </w:r>
      <w:r w:rsidR="00DF0663">
        <w:rPr>
          <w:rFonts w:ascii="Times New Roman" w:hAnsi="Times New Roman"/>
          <w:sz w:val="24"/>
          <w:szCs w:val="24"/>
        </w:rPr>
        <w:t>187 z 26</w:t>
      </w:r>
      <w:r w:rsidR="003E3051">
        <w:rPr>
          <w:rFonts w:ascii="Times New Roman" w:hAnsi="Times New Roman"/>
          <w:sz w:val="24"/>
          <w:szCs w:val="24"/>
        </w:rPr>
        <w:t>.06.2014 r., str. 1)</w:t>
      </w:r>
      <w:r w:rsidRPr="00146F92">
        <w:rPr>
          <w:rFonts w:ascii="Times New Roman" w:hAnsi="Times New Roman"/>
          <w:sz w:val="24"/>
          <w:szCs w:val="24"/>
        </w:rPr>
        <w:t>.</w:t>
      </w:r>
    </w:p>
    <w:p w:rsidR="00B30056" w:rsidRDefault="00B30056" w:rsidP="00216C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0056">
        <w:rPr>
          <w:rFonts w:ascii="Times New Roman" w:hAnsi="Times New Roman"/>
          <w:sz w:val="24"/>
          <w:szCs w:val="24"/>
        </w:rPr>
        <w:t>Rozporządzenie Komisji (UE) 2017/1084 z dnia 14 czerwca 2017</w:t>
      </w:r>
      <w:r w:rsidR="00C75F6F">
        <w:rPr>
          <w:rFonts w:ascii="Times New Roman" w:hAnsi="Times New Roman"/>
          <w:sz w:val="24"/>
          <w:szCs w:val="24"/>
        </w:rPr>
        <w:t xml:space="preserve"> </w:t>
      </w:r>
      <w:r w:rsidRPr="00B30056">
        <w:rPr>
          <w:rFonts w:ascii="Times New Roman" w:hAnsi="Times New Roman"/>
          <w:sz w:val="24"/>
          <w:szCs w:val="24"/>
        </w:rPr>
        <w:t>r. zmieniające rozporządzenie (UE) nr 651/2014 w odniesieniu do pomocy na infrastrukturę portową i infrastrukturę portów lotniczych, progów powodujących obowiązek zgłoszenia pomocy na kulturę i zachowanie dziedzictwa kulturowego, pomocy na infrastrukturę sportową i wielofunkcyjną infrastrukturę rekreacyjną, a także programów regionalnej pomocy operacyjnej skierowanych do regionów najbardziej oddalonych oraz zmieniające rozporządzenie (UE) nr 702/2014 w odniesieniu do obliczania kosztów kwalifikowalnych</w:t>
      </w:r>
    </w:p>
    <w:p w:rsidR="002D1BA1" w:rsidRPr="00AF7024" w:rsidRDefault="00E245C0" w:rsidP="00216C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BA1">
        <w:rPr>
          <w:rFonts w:ascii="Times New Roman" w:hAnsi="Times New Roman"/>
          <w:sz w:val="24"/>
          <w:szCs w:val="24"/>
        </w:rPr>
        <w:t xml:space="preserve">Rozporządzenie Komisji (UE) nr 1407/2013 z </w:t>
      </w:r>
      <w:r w:rsidRPr="00AF7024">
        <w:rPr>
          <w:rFonts w:ascii="Times New Roman" w:hAnsi="Times New Roman"/>
          <w:sz w:val="24"/>
          <w:szCs w:val="24"/>
        </w:rPr>
        <w:t>dnia 18 grudnia 2013 r.</w:t>
      </w:r>
      <w:r w:rsidRPr="002D1BA1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w sprawie stosowania art. 107 i 108 Traktatu o funk</w:t>
      </w:r>
      <w:r w:rsidRPr="002D1BA1">
        <w:rPr>
          <w:rFonts w:ascii="Times New Roman" w:hAnsi="Times New Roman"/>
          <w:sz w:val="24"/>
          <w:szCs w:val="24"/>
        </w:rPr>
        <w:t xml:space="preserve">cjonowaniu Unii Europejskiej do </w:t>
      </w:r>
      <w:r w:rsidRPr="00AF7024">
        <w:rPr>
          <w:rFonts w:ascii="Times New Roman" w:hAnsi="Times New Roman"/>
          <w:sz w:val="24"/>
          <w:szCs w:val="24"/>
        </w:rPr>
        <w:t>pomocy</w:t>
      </w:r>
      <w:r w:rsidRPr="002D1BA1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de</w:t>
      </w:r>
      <w:r w:rsidRPr="002D1BA1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minimis</w:t>
      </w:r>
      <w:r w:rsidR="002D1BA1" w:rsidRPr="002D1BA1">
        <w:rPr>
          <w:rFonts w:ascii="Times New Roman" w:hAnsi="Times New Roman"/>
          <w:sz w:val="24"/>
          <w:szCs w:val="24"/>
        </w:rPr>
        <w:t xml:space="preserve"> (tekst mający znaczenie dla EOG)</w:t>
      </w:r>
      <w:r w:rsidR="003E3051">
        <w:rPr>
          <w:rFonts w:ascii="Times New Roman" w:hAnsi="Times New Roman"/>
          <w:sz w:val="24"/>
          <w:szCs w:val="24"/>
        </w:rPr>
        <w:t xml:space="preserve"> [Dz. Urz. UE L 352 </w:t>
      </w:r>
      <w:r w:rsidR="0098334F">
        <w:rPr>
          <w:rFonts w:ascii="Times New Roman" w:hAnsi="Times New Roman"/>
          <w:sz w:val="24"/>
          <w:szCs w:val="24"/>
        </w:rPr>
        <w:br/>
      </w:r>
      <w:r w:rsidR="003E3051">
        <w:rPr>
          <w:rFonts w:ascii="Times New Roman" w:hAnsi="Times New Roman"/>
          <w:sz w:val="24"/>
          <w:szCs w:val="24"/>
        </w:rPr>
        <w:t xml:space="preserve">z </w:t>
      </w:r>
      <w:r w:rsidR="00DF0663">
        <w:rPr>
          <w:rFonts w:ascii="Times New Roman" w:hAnsi="Times New Roman"/>
          <w:sz w:val="24"/>
          <w:szCs w:val="24"/>
        </w:rPr>
        <w:t>24</w:t>
      </w:r>
      <w:r w:rsidR="003E3051">
        <w:rPr>
          <w:rFonts w:ascii="Times New Roman" w:hAnsi="Times New Roman"/>
          <w:sz w:val="24"/>
          <w:szCs w:val="24"/>
        </w:rPr>
        <w:t>.12.2013 r., str. 1]</w:t>
      </w:r>
      <w:r w:rsidR="00AF7024">
        <w:rPr>
          <w:rFonts w:ascii="Times New Roman" w:hAnsi="Times New Roman"/>
          <w:sz w:val="24"/>
          <w:szCs w:val="24"/>
        </w:rPr>
        <w:t>.</w:t>
      </w:r>
    </w:p>
    <w:p w:rsidR="00E245C0" w:rsidRDefault="00E245C0" w:rsidP="00216C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45C0">
        <w:rPr>
          <w:rFonts w:ascii="Times New Roman" w:hAnsi="Times New Roman"/>
          <w:sz w:val="24"/>
          <w:szCs w:val="24"/>
        </w:rPr>
        <w:t>Rozporządzenie Parlamentu Europejskiego i Rady nr 1301/2013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5C0">
        <w:rPr>
          <w:rFonts w:ascii="Times New Roman" w:hAnsi="Times New Roman"/>
          <w:sz w:val="24"/>
          <w:szCs w:val="24"/>
        </w:rPr>
        <w:t>z</w:t>
      </w:r>
      <w:r w:rsidRPr="00AF7024">
        <w:rPr>
          <w:rFonts w:ascii="Times New Roman" w:hAnsi="Times New Roman"/>
          <w:sz w:val="24"/>
          <w:szCs w:val="24"/>
        </w:rPr>
        <w:t xml:space="preserve"> dnia 17 grudnia 2013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w sprawie Europejskiego Funduszu Rozwoju Regionalnego i przepisów szczególnych dotyczących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sz w:val="24"/>
          <w:szCs w:val="24"/>
        </w:rPr>
        <w:t>celu „Inwestycje na rzecz wzrostu i zatrudnienia” oraz w sprawie uchylenia rozporządzenia (WE</w:t>
      </w:r>
      <w:r w:rsidRPr="00E245C0">
        <w:rPr>
          <w:rFonts w:ascii="Times New Roman" w:hAnsi="Times New Roman"/>
          <w:sz w:val="24"/>
          <w:szCs w:val="24"/>
        </w:rPr>
        <w:t xml:space="preserve">) </w:t>
      </w:r>
      <w:r w:rsidRPr="00AF7024">
        <w:rPr>
          <w:rFonts w:ascii="Times New Roman" w:hAnsi="Times New Roman"/>
          <w:sz w:val="24"/>
          <w:szCs w:val="24"/>
        </w:rPr>
        <w:t>nr 1080/2006</w:t>
      </w:r>
      <w:r w:rsidR="003E3051">
        <w:rPr>
          <w:rFonts w:ascii="Times New Roman" w:hAnsi="Times New Roman"/>
          <w:sz w:val="24"/>
          <w:szCs w:val="24"/>
        </w:rPr>
        <w:t xml:space="preserve"> (Dz. Urz. UE L 347 </w:t>
      </w:r>
      <w:r w:rsidR="0098334F">
        <w:rPr>
          <w:rFonts w:ascii="Times New Roman" w:hAnsi="Times New Roman"/>
          <w:sz w:val="24"/>
          <w:szCs w:val="24"/>
        </w:rPr>
        <w:br/>
      </w:r>
      <w:r w:rsidR="003E3051">
        <w:rPr>
          <w:rFonts w:ascii="Times New Roman" w:hAnsi="Times New Roman"/>
          <w:sz w:val="24"/>
          <w:szCs w:val="24"/>
        </w:rPr>
        <w:t xml:space="preserve">z </w:t>
      </w:r>
      <w:r w:rsidR="00DF0663">
        <w:rPr>
          <w:rFonts w:ascii="Times New Roman" w:hAnsi="Times New Roman"/>
          <w:sz w:val="24"/>
          <w:szCs w:val="24"/>
        </w:rPr>
        <w:t>20</w:t>
      </w:r>
      <w:r w:rsidR="003E3051">
        <w:rPr>
          <w:rFonts w:ascii="Times New Roman" w:hAnsi="Times New Roman"/>
          <w:sz w:val="24"/>
          <w:szCs w:val="24"/>
        </w:rPr>
        <w:t>.12.2013 r., str. 289)</w:t>
      </w:r>
      <w:r w:rsidR="00AF7024">
        <w:rPr>
          <w:rFonts w:ascii="Times New Roman" w:hAnsi="Times New Roman"/>
          <w:sz w:val="24"/>
          <w:szCs w:val="24"/>
        </w:rPr>
        <w:t>.</w:t>
      </w:r>
    </w:p>
    <w:p w:rsidR="009B67B2" w:rsidRPr="00AF7024" w:rsidRDefault="009B67B2" w:rsidP="00216C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B7587F">
        <w:rPr>
          <w:rFonts w:ascii="Times New Roman" w:hAnsi="Times New Roman"/>
          <w:sz w:val="24"/>
          <w:szCs w:val="24"/>
        </w:rPr>
        <w:t xml:space="preserve">o ochronie danych) </w:t>
      </w:r>
      <w:r w:rsidR="00017BC3">
        <w:rPr>
          <w:rFonts w:ascii="Times New Roman" w:hAnsi="Times New Roman"/>
          <w:sz w:val="24"/>
          <w:szCs w:val="24"/>
        </w:rPr>
        <w:t xml:space="preserve">(Dz.Urz. </w:t>
      </w:r>
      <w:r w:rsidR="00B7587F">
        <w:rPr>
          <w:rFonts w:ascii="Times New Roman" w:hAnsi="Times New Roman"/>
          <w:sz w:val="24"/>
          <w:szCs w:val="24"/>
        </w:rPr>
        <w:t>– obowiązuje od 25 maja 2018 r.</w:t>
      </w:r>
    </w:p>
    <w:p w:rsidR="00D74385" w:rsidRDefault="00D74385" w:rsidP="00D743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4385" w:rsidRPr="00146F92" w:rsidRDefault="00D74385" w:rsidP="00D7438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46F92">
        <w:rPr>
          <w:rFonts w:ascii="Times New Roman" w:hAnsi="Times New Roman"/>
          <w:b/>
          <w:i/>
          <w:sz w:val="24"/>
          <w:szCs w:val="24"/>
          <w:u w:val="single"/>
        </w:rPr>
        <w:t>Regulacje krajowe</w:t>
      </w:r>
    </w:p>
    <w:p w:rsidR="000A3B26" w:rsidRDefault="00146F92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Ustawa z dnia 11 lipca 2014 r. o zasadach realizacji programów w zakresie polityki spójności finansowanych w perspektywie finansowej 2014-2020 (Dz. U. z 201</w:t>
      </w:r>
      <w:r w:rsidR="00F95C41">
        <w:rPr>
          <w:rFonts w:ascii="Times New Roman" w:hAnsi="Times New Roman"/>
          <w:sz w:val="24"/>
          <w:szCs w:val="24"/>
        </w:rPr>
        <w:t>7</w:t>
      </w:r>
      <w:r w:rsidRPr="00146F92">
        <w:rPr>
          <w:rFonts w:ascii="Times New Roman" w:hAnsi="Times New Roman"/>
          <w:sz w:val="24"/>
          <w:szCs w:val="24"/>
        </w:rPr>
        <w:t xml:space="preserve"> r., poz. </w:t>
      </w:r>
      <w:r w:rsidR="00F95C41">
        <w:rPr>
          <w:rFonts w:ascii="Times New Roman" w:hAnsi="Times New Roman"/>
          <w:sz w:val="24"/>
          <w:szCs w:val="24"/>
        </w:rPr>
        <w:t>1460</w:t>
      </w:r>
      <w:r w:rsidR="00162A75">
        <w:rPr>
          <w:rFonts w:ascii="Times New Roman" w:hAnsi="Times New Roman"/>
          <w:sz w:val="24"/>
          <w:szCs w:val="24"/>
        </w:rPr>
        <w:t xml:space="preserve"> z późn. zm.</w:t>
      </w:r>
      <w:r w:rsidRPr="00146F92">
        <w:rPr>
          <w:rFonts w:ascii="Times New Roman" w:hAnsi="Times New Roman"/>
          <w:sz w:val="24"/>
          <w:szCs w:val="24"/>
        </w:rPr>
        <w:t>), zwana dalej ustawą wdrożeniową.</w:t>
      </w:r>
    </w:p>
    <w:p w:rsidR="00146F92" w:rsidRPr="00146F92" w:rsidRDefault="00146F92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Ustawa z dnia 5 czerwca 1998 r. o samorządzie województwa (</w:t>
      </w:r>
      <w:r w:rsidR="009A2FAC">
        <w:rPr>
          <w:rFonts w:ascii="Times New Roman" w:hAnsi="Times New Roman"/>
          <w:sz w:val="24"/>
          <w:szCs w:val="24"/>
        </w:rPr>
        <w:t xml:space="preserve">t.j. </w:t>
      </w:r>
      <w:r w:rsidRPr="00146F92">
        <w:rPr>
          <w:rFonts w:ascii="Times New Roman" w:hAnsi="Times New Roman"/>
          <w:sz w:val="24"/>
          <w:szCs w:val="24"/>
        </w:rPr>
        <w:t>Dz. U. z 201</w:t>
      </w:r>
      <w:r w:rsidR="00B31E37">
        <w:rPr>
          <w:rFonts w:ascii="Times New Roman" w:hAnsi="Times New Roman"/>
          <w:sz w:val="24"/>
          <w:szCs w:val="24"/>
        </w:rPr>
        <w:t>7</w:t>
      </w:r>
      <w:r w:rsidRPr="00146F92">
        <w:rPr>
          <w:rFonts w:ascii="Times New Roman" w:hAnsi="Times New Roman"/>
          <w:sz w:val="24"/>
          <w:szCs w:val="24"/>
        </w:rPr>
        <w:t xml:space="preserve"> r., poz. </w:t>
      </w:r>
      <w:r w:rsidR="00B31E37">
        <w:rPr>
          <w:rFonts w:ascii="Times New Roman" w:hAnsi="Times New Roman"/>
          <w:sz w:val="24"/>
          <w:szCs w:val="24"/>
        </w:rPr>
        <w:t>2096</w:t>
      </w:r>
      <w:r w:rsidR="00CE2518">
        <w:rPr>
          <w:rFonts w:ascii="Times New Roman" w:hAnsi="Times New Roman"/>
          <w:sz w:val="24"/>
          <w:szCs w:val="24"/>
        </w:rPr>
        <w:t xml:space="preserve"> z późn. zm.</w:t>
      </w:r>
      <w:r w:rsidR="00E511AE">
        <w:rPr>
          <w:rFonts w:ascii="Times New Roman" w:hAnsi="Times New Roman"/>
          <w:sz w:val="24"/>
          <w:szCs w:val="24"/>
        </w:rPr>
        <w:t>).</w:t>
      </w:r>
    </w:p>
    <w:p w:rsidR="00146F92" w:rsidRDefault="00146F92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Ustawa z dnia 27 sierpnia 2009 r. o finansach publicznych (</w:t>
      </w:r>
      <w:r w:rsidR="009A2FAC">
        <w:rPr>
          <w:rFonts w:ascii="Times New Roman" w:hAnsi="Times New Roman"/>
          <w:sz w:val="24"/>
          <w:szCs w:val="24"/>
        </w:rPr>
        <w:t xml:space="preserve">t.j. </w:t>
      </w:r>
      <w:r w:rsidRPr="00146F92">
        <w:rPr>
          <w:rFonts w:ascii="Times New Roman" w:hAnsi="Times New Roman"/>
          <w:sz w:val="24"/>
          <w:szCs w:val="24"/>
        </w:rPr>
        <w:t>Dz. U. z 201</w:t>
      </w:r>
      <w:r w:rsidR="000B0E43">
        <w:rPr>
          <w:rFonts w:ascii="Times New Roman" w:hAnsi="Times New Roman"/>
          <w:sz w:val="24"/>
          <w:szCs w:val="24"/>
        </w:rPr>
        <w:t>7</w:t>
      </w:r>
      <w:r w:rsidRPr="00146F92">
        <w:rPr>
          <w:rFonts w:ascii="Times New Roman" w:hAnsi="Times New Roman"/>
          <w:sz w:val="24"/>
          <w:szCs w:val="24"/>
        </w:rPr>
        <w:t xml:space="preserve"> r., poz. </w:t>
      </w:r>
      <w:r w:rsidR="000B0E43">
        <w:rPr>
          <w:rFonts w:ascii="Times New Roman" w:hAnsi="Times New Roman"/>
          <w:sz w:val="24"/>
          <w:szCs w:val="24"/>
        </w:rPr>
        <w:t>2077</w:t>
      </w:r>
      <w:r w:rsidRPr="00146F92">
        <w:rPr>
          <w:rFonts w:ascii="Times New Roman" w:hAnsi="Times New Roman"/>
          <w:sz w:val="24"/>
          <w:szCs w:val="24"/>
        </w:rPr>
        <w:t xml:space="preserve"> z późn. zm.), zwana dalej ustawą o finansach publicznych.</w:t>
      </w:r>
    </w:p>
    <w:p w:rsidR="00EF302B" w:rsidRPr="00EF302B" w:rsidRDefault="00EF302B" w:rsidP="00216C0B">
      <w:pPr>
        <w:pStyle w:val="Akapitzlist"/>
        <w:numPr>
          <w:ilvl w:val="0"/>
          <w:numId w:val="14"/>
        </w:numPr>
        <w:spacing w:line="36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EF302B">
        <w:rPr>
          <w:rFonts w:ascii="Times New Roman" w:hAnsi="Times New Roman"/>
          <w:sz w:val="24"/>
          <w:szCs w:val="24"/>
        </w:rPr>
        <w:t xml:space="preserve">Ustawa z dnia 27 sierpnia 2009 r. – Przepisy wprowadzające ustawę o finansach publicznych (Dz. U. </w:t>
      </w:r>
      <w:r w:rsidR="009A2FAC">
        <w:rPr>
          <w:rFonts w:ascii="Times New Roman" w:hAnsi="Times New Roman"/>
          <w:sz w:val="24"/>
          <w:szCs w:val="24"/>
        </w:rPr>
        <w:t>z 2009 r. N</w:t>
      </w:r>
      <w:r w:rsidRPr="00EF302B">
        <w:rPr>
          <w:rFonts w:ascii="Times New Roman" w:hAnsi="Times New Roman"/>
          <w:sz w:val="24"/>
          <w:szCs w:val="24"/>
        </w:rPr>
        <w:t>r 157, poz. 1241</w:t>
      </w:r>
      <w:r>
        <w:rPr>
          <w:rFonts w:ascii="Times New Roman" w:hAnsi="Times New Roman"/>
          <w:sz w:val="24"/>
          <w:szCs w:val="24"/>
        </w:rPr>
        <w:t xml:space="preserve"> z późn. zm.</w:t>
      </w:r>
      <w:r w:rsidRPr="00EF302B">
        <w:rPr>
          <w:rFonts w:ascii="Times New Roman" w:hAnsi="Times New Roman"/>
          <w:sz w:val="24"/>
          <w:szCs w:val="24"/>
        </w:rPr>
        <w:t>)</w:t>
      </w:r>
      <w:r w:rsidR="00AF7024">
        <w:rPr>
          <w:rFonts w:ascii="Times New Roman" w:hAnsi="Times New Roman"/>
          <w:sz w:val="24"/>
          <w:szCs w:val="24"/>
        </w:rPr>
        <w:t>.</w:t>
      </w:r>
    </w:p>
    <w:p w:rsidR="00146F92" w:rsidRPr="00146F92" w:rsidRDefault="00146F92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Ustawa z dnia 29 stycznia 2004 r. - Prawo zamówień publicznych (</w:t>
      </w:r>
      <w:r w:rsidR="009A2FAC">
        <w:rPr>
          <w:rFonts w:ascii="Times New Roman" w:hAnsi="Times New Roman"/>
          <w:sz w:val="24"/>
          <w:szCs w:val="24"/>
        </w:rPr>
        <w:t xml:space="preserve">t.j. </w:t>
      </w:r>
      <w:r w:rsidRPr="00146F92">
        <w:rPr>
          <w:rFonts w:ascii="Times New Roman" w:hAnsi="Times New Roman"/>
          <w:sz w:val="24"/>
          <w:szCs w:val="24"/>
        </w:rPr>
        <w:t xml:space="preserve">Dz. U. </w:t>
      </w:r>
      <w:r w:rsidR="009A2FAC">
        <w:rPr>
          <w:rFonts w:ascii="Times New Roman" w:hAnsi="Times New Roman"/>
          <w:sz w:val="24"/>
          <w:szCs w:val="24"/>
        </w:rPr>
        <w:br/>
      </w:r>
      <w:r w:rsidRPr="00146F92">
        <w:rPr>
          <w:rFonts w:ascii="Times New Roman" w:hAnsi="Times New Roman"/>
          <w:sz w:val="24"/>
          <w:szCs w:val="24"/>
        </w:rPr>
        <w:t>z 201</w:t>
      </w:r>
      <w:r w:rsidR="0097140D">
        <w:rPr>
          <w:rFonts w:ascii="Times New Roman" w:hAnsi="Times New Roman"/>
          <w:sz w:val="24"/>
          <w:szCs w:val="24"/>
        </w:rPr>
        <w:t>7</w:t>
      </w:r>
      <w:r w:rsidRPr="00146F92">
        <w:rPr>
          <w:rFonts w:ascii="Times New Roman" w:hAnsi="Times New Roman"/>
          <w:sz w:val="24"/>
          <w:szCs w:val="24"/>
        </w:rPr>
        <w:t xml:space="preserve"> r. poz. </w:t>
      </w:r>
      <w:r w:rsidR="0097140D">
        <w:rPr>
          <w:rFonts w:ascii="Times New Roman" w:hAnsi="Times New Roman"/>
          <w:sz w:val="24"/>
          <w:szCs w:val="24"/>
        </w:rPr>
        <w:t>1579</w:t>
      </w:r>
      <w:r w:rsidRPr="00146F92">
        <w:rPr>
          <w:rFonts w:ascii="Times New Roman" w:hAnsi="Times New Roman"/>
          <w:sz w:val="24"/>
          <w:szCs w:val="24"/>
        </w:rPr>
        <w:t xml:space="preserve"> z późn. zm.).</w:t>
      </w:r>
    </w:p>
    <w:p w:rsidR="00146F92" w:rsidRPr="00146F92" w:rsidRDefault="00146F92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F92">
        <w:rPr>
          <w:rFonts w:ascii="Times New Roman" w:hAnsi="Times New Roman"/>
          <w:sz w:val="24"/>
          <w:szCs w:val="24"/>
        </w:rPr>
        <w:t>Ustawa z dnia 23 kwietnia 1964 r. – Kodeks Cywilny (</w:t>
      </w:r>
      <w:r w:rsidR="009A2FAC">
        <w:rPr>
          <w:rFonts w:ascii="Times New Roman" w:hAnsi="Times New Roman"/>
          <w:sz w:val="24"/>
          <w:szCs w:val="24"/>
        </w:rPr>
        <w:t>t.j. Dz. U. z 201</w:t>
      </w:r>
      <w:r w:rsidR="0097140D">
        <w:rPr>
          <w:rFonts w:ascii="Times New Roman" w:hAnsi="Times New Roman"/>
          <w:sz w:val="24"/>
          <w:szCs w:val="24"/>
        </w:rPr>
        <w:t>7</w:t>
      </w:r>
      <w:r w:rsidR="009A2FAC">
        <w:rPr>
          <w:rFonts w:ascii="Times New Roman" w:hAnsi="Times New Roman"/>
          <w:sz w:val="24"/>
          <w:szCs w:val="24"/>
        </w:rPr>
        <w:t xml:space="preserve"> r. </w:t>
      </w:r>
      <w:r w:rsidR="0098334F">
        <w:rPr>
          <w:rFonts w:ascii="Times New Roman" w:hAnsi="Times New Roman"/>
          <w:sz w:val="24"/>
          <w:szCs w:val="24"/>
        </w:rPr>
        <w:br/>
      </w:r>
      <w:r w:rsidR="009A2FAC">
        <w:rPr>
          <w:rFonts w:ascii="Times New Roman" w:hAnsi="Times New Roman"/>
          <w:sz w:val="24"/>
          <w:szCs w:val="24"/>
        </w:rPr>
        <w:t xml:space="preserve">poz. </w:t>
      </w:r>
      <w:r w:rsidR="0097140D">
        <w:rPr>
          <w:rFonts w:ascii="Times New Roman" w:hAnsi="Times New Roman"/>
          <w:sz w:val="24"/>
          <w:szCs w:val="24"/>
        </w:rPr>
        <w:t>459</w:t>
      </w:r>
      <w:r w:rsidR="009A2FAC">
        <w:rPr>
          <w:rFonts w:ascii="Times New Roman" w:hAnsi="Times New Roman"/>
          <w:sz w:val="24"/>
          <w:szCs w:val="24"/>
        </w:rPr>
        <w:t xml:space="preserve"> z późn. </w:t>
      </w:r>
      <w:r w:rsidR="00D50728">
        <w:rPr>
          <w:rFonts w:ascii="Times New Roman" w:hAnsi="Times New Roman"/>
          <w:sz w:val="24"/>
          <w:szCs w:val="24"/>
        </w:rPr>
        <w:t>zm.).</w:t>
      </w:r>
    </w:p>
    <w:p w:rsidR="00EF302B" w:rsidRPr="00EF302B" w:rsidRDefault="00EF302B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302B">
        <w:rPr>
          <w:rFonts w:ascii="Times New Roman" w:hAnsi="Times New Roman"/>
          <w:sz w:val="24"/>
          <w:szCs w:val="24"/>
        </w:rPr>
        <w:t>Ustawa z dnia 6 września 2001 r. o dostępie do informacji publicznej (</w:t>
      </w:r>
      <w:r w:rsidR="009A2FAC">
        <w:rPr>
          <w:rFonts w:ascii="Times New Roman" w:hAnsi="Times New Roman"/>
          <w:sz w:val="24"/>
          <w:szCs w:val="24"/>
        </w:rPr>
        <w:t xml:space="preserve">t.j. </w:t>
      </w:r>
      <w:r w:rsidRPr="00EF302B">
        <w:rPr>
          <w:rFonts w:ascii="Times New Roman" w:hAnsi="Times New Roman"/>
          <w:sz w:val="24"/>
          <w:szCs w:val="24"/>
        </w:rPr>
        <w:t>Dz</w:t>
      </w:r>
      <w:r w:rsidR="00975AF1">
        <w:rPr>
          <w:rFonts w:ascii="Times New Roman" w:hAnsi="Times New Roman"/>
          <w:sz w:val="24"/>
          <w:szCs w:val="24"/>
        </w:rPr>
        <w:t xml:space="preserve">. U. </w:t>
      </w:r>
      <w:r w:rsidR="004B4E7A">
        <w:rPr>
          <w:rFonts w:ascii="Times New Roman" w:hAnsi="Times New Roman"/>
          <w:sz w:val="24"/>
          <w:szCs w:val="24"/>
        </w:rPr>
        <w:br/>
      </w:r>
      <w:r w:rsidR="00975AF1">
        <w:rPr>
          <w:rFonts w:ascii="Times New Roman" w:hAnsi="Times New Roman"/>
          <w:sz w:val="24"/>
          <w:szCs w:val="24"/>
        </w:rPr>
        <w:t>z</w:t>
      </w:r>
      <w:r w:rsidR="009A2FAC">
        <w:rPr>
          <w:rFonts w:ascii="Times New Roman" w:hAnsi="Times New Roman"/>
          <w:sz w:val="24"/>
          <w:szCs w:val="24"/>
        </w:rPr>
        <w:t xml:space="preserve"> 201</w:t>
      </w:r>
      <w:r w:rsidR="0097140D">
        <w:rPr>
          <w:rFonts w:ascii="Times New Roman" w:hAnsi="Times New Roman"/>
          <w:sz w:val="24"/>
          <w:szCs w:val="24"/>
        </w:rPr>
        <w:t>6</w:t>
      </w:r>
      <w:r w:rsidR="00975AF1">
        <w:rPr>
          <w:rFonts w:ascii="Times New Roman" w:hAnsi="Times New Roman"/>
          <w:sz w:val="24"/>
          <w:szCs w:val="24"/>
        </w:rPr>
        <w:t> </w:t>
      </w:r>
      <w:r w:rsidRPr="00EF302B">
        <w:rPr>
          <w:rFonts w:ascii="Times New Roman" w:hAnsi="Times New Roman"/>
          <w:sz w:val="24"/>
          <w:szCs w:val="24"/>
        </w:rPr>
        <w:t xml:space="preserve"> r.</w:t>
      </w:r>
      <w:r w:rsidR="00AF7024">
        <w:rPr>
          <w:rFonts w:ascii="Times New Roman" w:hAnsi="Times New Roman"/>
          <w:sz w:val="24"/>
          <w:szCs w:val="24"/>
        </w:rPr>
        <w:t xml:space="preserve"> </w:t>
      </w:r>
      <w:r w:rsidR="009A2FAC">
        <w:rPr>
          <w:rFonts w:ascii="Times New Roman" w:hAnsi="Times New Roman"/>
          <w:sz w:val="24"/>
          <w:szCs w:val="24"/>
        </w:rPr>
        <w:t xml:space="preserve">poz. </w:t>
      </w:r>
      <w:r w:rsidR="0097140D">
        <w:rPr>
          <w:rFonts w:ascii="Times New Roman" w:hAnsi="Times New Roman"/>
          <w:sz w:val="24"/>
          <w:szCs w:val="24"/>
        </w:rPr>
        <w:t>1764</w:t>
      </w:r>
      <w:r w:rsidR="009A2FAC">
        <w:rPr>
          <w:rFonts w:ascii="Times New Roman" w:hAnsi="Times New Roman"/>
          <w:sz w:val="24"/>
          <w:szCs w:val="24"/>
        </w:rPr>
        <w:t xml:space="preserve"> </w:t>
      </w:r>
      <w:r w:rsidR="00AF7024">
        <w:rPr>
          <w:rFonts w:ascii="Times New Roman" w:hAnsi="Times New Roman"/>
          <w:sz w:val="24"/>
          <w:szCs w:val="24"/>
        </w:rPr>
        <w:t>z późn. zm.).</w:t>
      </w:r>
    </w:p>
    <w:p w:rsidR="00146F92" w:rsidRDefault="00EF302B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302B">
        <w:rPr>
          <w:rFonts w:ascii="Times New Roman" w:hAnsi="Times New Roman"/>
          <w:sz w:val="24"/>
          <w:szCs w:val="24"/>
        </w:rPr>
        <w:t>Ustawa z dnia 30 kwietnia 2004 r. o postępowaniu w sprawach dotyczących pomocy publicznej</w:t>
      </w:r>
      <w:r>
        <w:rPr>
          <w:rFonts w:ascii="Times New Roman" w:hAnsi="Times New Roman"/>
          <w:sz w:val="24"/>
          <w:szCs w:val="24"/>
        </w:rPr>
        <w:t xml:space="preserve"> </w:t>
      </w:r>
      <w:r w:rsidR="008A31E4">
        <w:rPr>
          <w:rFonts w:ascii="Times New Roman" w:hAnsi="Times New Roman"/>
          <w:sz w:val="24"/>
          <w:szCs w:val="24"/>
        </w:rPr>
        <w:t>(</w:t>
      </w:r>
      <w:r w:rsidR="008A31E4" w:rsidRPr="008A31E4">
        <w:rPr>
          <w:rFonts w:ascii="Times New Roman" w:hAnsi="Times New Roman"/>
          <w:sz w:val="24"/>
          <w:szCs w:val="24"/>
        </w:rPr>
        <w:t>t.j. Dz. U. 20</w:t>
      </w:r>
      <w:r w:rsidR="000B0E43">
        <w:rPr>
          <w:rFonts w:ascii="Times New Roman" w:hAnsi="Times New Roman"/>
          <w:sz w:val="24"/>
          <w:szCs w:val="24"/>
        </w:rPr>
        <w:t>18</w:t>
      </w:r>
      <w:r w:rsidR="008A31E4" w:rsidRPr="008A31E4">
        <w:rPr>
          <w:rFonts w:ascii="Times New Roman" w:hAnsi="Times New Roman"/>
          <w:sz w:val="24"/>
          <w:szCs w:val="24"/>
        </w:rPr>
        <w:t xml:space="preserve"> r.  poz. </w:t>
      </w:r>
      <w:r w:rsidR="000B0E43">
        <w:rPr>
          <w:rFonts w:ascii="Times New Roman" w:hAnsi="Times New Roman"/>
          <w:sz w:val="24"/>
          <w:szCs w:val="24"/>
        </w:rPr>
        <w:t>362</w:t>
      </w:r>
      <w:r w:rsidR="008A31E4" w:rsidRPr="008A31E4">
        <w:rPr>
          <w:rFonts w:ascii="Times New Roman" w:hAnsi="Times New Roman"/>
          <w:sz w:val="24"/>
          <w:szCs w:val="24"/>
        </w:rPr>
        <w:t>)</w:t>
      </w:r>
      <w:r w:rsidR="00AF7024">
        <w:rPr>
          <w:rFonts w:ascii="Times New Roman" w:hAnsi="Times New Roman"/>
          <w:sz w:val="24"/>
          <w:szCs w:val="24"/>
        </w:rPr>
        <w:t>.</w:t>
      </w:r>
    </w:p>
    <w:p w:rsidR="00EF302B" w:rsidRDefault="00EF302B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302B">
        <w:rPr>
          <w:rFonts w:ascii="Times New Roman" w:hAnsi="Times New Roman"/>
          <w:sz w:val="24"/>
          <w:szCs w:val="24"/>
        </w:rPr>
        <w:t>Ustawa z dnia 2 lipca 2004 r. o swobodzie działalności gospodarczej</w:t>
      </w:r>
      <w:r>
        <w:rPr>
          <w:rFonts w:ascii="Times New Roman" w:hAnsi="Times New Roman"/>
          <w:sz w:val="24"/>
          <w:szCs w:val="24"/>
        </w:rPr>
        <w:t xml:space="preserve"> </w:t>
      </w:r>
      <w:r w:rsidR="008A31E4">
        <w:rPr>
          <w:rFonts w:ascii="Times New Roman" w:hAnsi="Times New Roman"/>
          <w:sz w:val="24"/>
          <w:szCs w:val="24"/>
        </w:rPr>
        <w:t xml:space="preserve">(t.j. Dz. U. </w:t>
      </w:r>
      <w:r w:rsidR="004B4E7A">
        <w:rPr>
          <w:rFonts w:ascii="Times New Roman" w:hAnsi="Times New Roman"/>
          <w:sz w:val="24"/>
          <w:szCs w:val="24"/>
        </w:rPr>
        <w:br/>
      </w:r>
      <w:r w:rsidR="008A31E4">
        <w:rPr>
          <w:rFonts w:ascii="Times New Roman" w:hAnsi="Times New Roman"/>
          <w:sz w:val="24"/>
          <w:szCs w:val="24"/>
        </w:rPr>
        <w:t>z 201</w:t>
      </w:r>
      <w:r w:rsidR="000B0E43">
        <w:rPr>
          <w:rFonts w:ascii="Times New Roman" w:hAnsi="Times New Roman"/>
          <w:sz w:val="24"/>
          <w:szCs w:val="24"/>
        </w:rPr>
        <w:t>7</w:t>
      </w:r>
      <w:r w:rsidR="008A31E4">
        <w:rPr>
          <w:rFonts w:ascii="Times New Roman" w:hAnsi="Times New Roman"/>
          <w:sz w:val="24"/>
          <w:szCs w:val="24"/>
        </w:rPr>
        <w:t xml:space="preserve"> r. poz. </w:t>
      </w:r>
      <w:r w:rsidR="000B0E43">
        <w:rPr>
          <w:rFonts w:ascii="Times New Roman" w:hAnsi="Times New Roman"/>
          <w:sz w:val="24"/>
          <w:szCs w:val="24"/>
        </w:rPr>
        <w:t>2168</w:t>
      </w:r>
      <w:r w:rsidR="008A31E4">
        <w:rPr>
          <w:rFonts w:ascii="Times New Roman" w:hAnsi="Times New Roman"/>
          <w:sz w:val="24"/>
          <w:szCs w:val="24"/>
        </w:rPr>
        <w:t xml:space="preserve"> z późn.zm.)</w:t>
      </w:r>
      <w:r w:rsidR="00AF7024">
        <w:rPr>
          <w:rFonts w:ascii="Times New Roman" w:hAnsi="Times New Roman"/>
          <w:sz w:val="24"/>
          <w:szCs w:val="24"/>
        </w:rPr>
        <w:t>.</w:t>
      </w:r>
      <w:r w:rsidR="008A31E4">
        <w:rPr>
          <w:rFonts w:ascii="Times New Roman" w:hAnsi="Times New Roman"/>
          <w:sz w:val="24"/>
          <w:szCs w:val="24"/>
        </w:rPr>
        <w:t xml:space="preserve"> </w:t>
      </w:r>
    </w:p>
    <w:p w:rsidR="00EF302B" w:rsidRDefault="00EF302B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302B">
        <w:rPr>
          <w:rFonts w:ascii="Times New Roman" w:hAnsi="Times New Roman"/>
          <w:sz w:val="24"/>
          <w:szCs w:val="24"/>
        </w:rPr>
        <w:t>Ustawa z dnia 29 w</w:t>
      </w:r>
      <w:r>
        <w:rPr>
          <w:rFonts w:ascii="Times New Roman" w:hAnsi="Times New Roman"/>
          <w:sz w:val="24"/>
          <w:szCs w:val="24"/>
        </w:rPr>
        <w:t>rześnia 1994 r. o rachunkowości</w:t>
      </w:r>
      <w:r w:rsidRPr="00EF302B">
        <w:t xml:space="preserve"> </w:t>
      </w:r>
      <w:r>
        <w:t>(</w:t>
      </w:r>
      <w:r w:rsidR="009A2FAC">
        <w:t xml:space="preserve">t.j. </w:t>
      </w:r>
      <w:r w:rsidRPr="00EF302B">
        <w:rPr>
          <w:rFonts w:ascii="Times New Roman" w:hAnsi="Times New Roman"/>
          <w:sz w:val="24"/>
          <w:szCs w:val="24"/>
        </w:rPr>
        <w:t>Dz. U. z</w:t>
      </w:r>
      <w:r w:rsidR="009A2FAC">
        <w:rPr>
          <w:rFonts w:ascii="Times New Roman" w:hAnsi="Times New Roman"/>
          <w:sz w:val="24"/>
          <w:szCs w:val="24"/>
        </w:rPr>
        <w:t xml:space="preserve"> 201</w:t>
      </w:r>
      <w:r w:rsidR="000B0E43">
        <w:rPr>
          <w:rFonts w:ascii="Times New Roman" w:hAnsi="Times New Roman"/>
          <w:sz w:val="24"/>
          <w:szCs w:val="24"/>
        </w:rPr>
        <w:t>8</w:t>
      </w:r>
      <w:r w:rsidR="009A2FAC">
        <w:rPr>
          <w:rFonts w:ascii="Times New Roman" w:hAnsi="Times New Roman"/>
          <w:sz w:val="24"/>
          <w:szCs w:val="24"/>
        </w:rPr>
        <w:t xml:space="preserve"> r. poz. </w:t>
      </w:r>
      <w:r w:rsidR="000B0E43">
        <w:rPr>
          <w:rFonts w:ascii="Times New Roman" w:hAnsi="Times New Roman"/>
          <w:sz w:val="24"/>
          <w:szCs w:val="24"/>
        </w:rPr>
        <w:t>395</w:t>
      </w:r>
      <w:r w:rsidRPr="00EF302B">
        <w:rPr>
          <w:rFonts w:ascii="Times New Roman" w:hAnsi="Times New Roman"/>
          <w:sz w:val="24"/>
          <w:szCs w:val="24"/>
        </w:rPr>
        <w:t xml:space="preserve"> </w:t>
      </w:r>
      <w:r w:rsidR="00975AF1"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/>
          <w:sz w:val="24"/>
          <w:szCs w:val="24"/>
        </w:rPr>
        <w:t>późn. zm.)</w:t>
      </w:r>
      <w:r w:rsidR="00AF7024">
        <w:rPr>
          <w:rFonts w:ascii="Times New Roman" w:hAnsi="Times New Roman"/>
          <w:sz w:val="24"/>
          <w:szCs w:val="24"/>
        </w:rPr>
        <w:t>.</w:t>
      </w:r>
    </w:p>
    <w:p w:rsidR="00EF302B" w:rsidRDefault="00EF302B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302B">
        <w:rPr>
          <w:rFonts w:ascii="Times New Roman" w:hAnsi="Times New Roman"/>
          <w:sz w:val="24"/>
          <w:szCs w:val="24"/>
        </w:rPr>
        <w:t xml:space="preserve">Ustawa z dnia 14 lipca 1983 r. o narodowym zasobie archiwalnym i archiwach </w:t>
      </w:r>
      <w:r w:rsidR="004B4E7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r w:rsidR="000F540E">
        <w:rPr>
          <w:rFonts w:ascii="Times New Roman" w:hAnsi="Times New Roman"/>
          <w:sz w:val="24"/>
          <w:szCs w:val="24"/>
        </w:rPr>
        <w:t xml:space="preserve">t.j. </w:t>
      </w:r>
      <w:r w:rsidRPr="00EF302B">
        <w:rPr>
          <w:rFonts w:ascii="Times New Roman" w:hAnsi="Times New Roman"/>
          <w:sz w:val="24"/>
          <w:szCs w:val="24"/>
        </w:rPr>
        <w:t>Dz. U. z 201</w:t>
      </w:r>
      <w:r w:rsidR="000B0E43">
        <w:rPr>
          <w:rFonts w:ascii="Times New Roman" w:hAnsi="Times New Roman"/>
          <w:sz w:val="24"/>
          <w:szCs w:val="24"/>
        </w:rPr>
        <w:t>8</w:t>
      </w:r>
      <w:r w:rsidRPr="00EF302B">
        <w:rPr>
          <w:rFonts w:ascii="Times New Roman" w:hAnsi="Times New Roman"/>
          <w:sz w:val="24"/>
          <w:szCs w:val="24"/>
        </w:rPr>
        <w:t xml:space="preserve"> r.</w:t>
      </w:r>
      <w:r w:rsidR="000F540E">
        <w:rPr>
          <w:rFonts w:ascii="Times New Roman" w:hAnsi="Times New Roman"/>
          <w:sz w:val="24"/>
          <w:szCs w:val="24"/>
        </w:rPr>
        <w:t xml:space="preserve"> poz. </w:t>
      </w:r>
      <w:r w:rsidR="000B0E43">
        <w:rPr>
          <w:rFonts w:ascii="Times New Roman" w:hAnsi="Times New Roman"/>
          <w:sz w:val="24"/>
          <w:szCs w:val="24"/>
        </w:rPr>
        <w:t>217</w:t>
      </w:r>
      <w:r>
        <w:rPr>
          <w:rFonts w:ascii="Times New Roman" w:hAnsi="Times New Roman"/>
          <w:sz w:val="24"/>
          <w:szCs w:val="24"/>
        </w:rPr>
        <w:t>)</w:t>
      </w:r>
      <w:r w:rsidR="00AF7024">
        <w:rPr>
          <w:rFonts w:ascii="Times New Roman" w:hAnsi="Times New Roman"/>
          <w:sz w:val="24"/>
          <w:szCs w:val="24"/>
        </w:rPr>
        <w:t>.</w:t>
      </w:r>
    </w:p>
    <w:p w:rsidR="0043208C" w:rsidRDefault="0043208C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29 sierpnia 1997 r. o ochronie danych osobowych (t.j. Dz.U. z 2016 r. poz. 922</w:t>
      </w:r>
      <w:r w:rsidR="000B0E43">
        <w:rPr>
          <w:rFonts w:ascii="Times New Roman" w:hAnsi="Times New Roman"/>
          <w:sz w:val="24"/>
          <w:szCs w:val="24"/>
        </w:rPr>
        <w:t xml:space="preserve"> z późn. zm.</w:t>
      </w:r>
      <w:r>
        <w:rPr>
          <w:rFonts w:ascii="Times New Roman" w:hAnsi="Times New Roman"/>
          <w:sz w:val="24"/>
          <w:szCs w:val="24"/>
        </w:rPr>
        <w:t xml:space="preserve">) </w:t>
      </w:r>
      <w:r w:rsidR="00A32916">
        <w:rPr>
          <w:rFonts w:ascii="Times New Roman" w:hAnsi="Times New Roman"/>
          <w:sz w:val="24"/>
          <w:szCs w:val="24"/>
        </w:rPr>
        <w:t>– obowiązuje do 24 maja 2018 r.</w:t>
      </w:r>
    </w:p>
    <w:p w:rsidR="00603394" w:rsidRDefault="00C45D68" w:rsidP="00216C0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5D68">
        <w:rPr>
          <w:rFonts w:ascii="Times New Roman" w:hAnsi="Times New Roman"/>
          <w:sz w:val="24"/>
          <w:szCs w:val="24"/>
        </w:rPr>
        <w:t>Rozporządzenie Ministra Infrastruktury i Ro</w:t>
      </w:r>
      <w:r w:rsidR="005131E2">
        <w:rPr>
          <w:rFonts w:ascii="Times New Roman" w:hAnsi="Times New Roman"/>
          <w:sz w:val="24"/>
          <w:szCs w:val="24"/>
        </w:rPr>
        <w:t>zwoju z dnia 19 marca 2015 r. w </w:t>
      </w:r>
      <w:r w:rsidRPr="00C45D68">
        <w:rPr>
          <w:rFonts w:ascii="Times New Roman" w:hAnsi="Times New Roman"/>
          <w:sz w:val="24"/>
          <w:szCs w:val="24"/>
        </w:rPr>
        <w:t>sprawie udzielania pomocy de minimis w ramach regionalnych programów operacyjnych na lata 2014-2020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45D68">
        <w:rPr>
          <w:rFonts w:ascii="Times New Roman" w:hAnsi="Times New Roman"/>
          <w:sz w:val="24"/>
          <w:szCs w:val="24"/>
        </w:rPr>
        <w:t>Dz.</w:t>
      </w:r>
      <w:r w:rsidR="00682030">
        <w:rPr>
          <w:rFonts w:ascii="Times New Roman" w:hAnsi="Times New Roman"/>
          <w:sz w:val="24"/>
          <w:szCs w:val="24"/>
        </w:rPr>
        <w:t xml:space="preserve"> </w:t>
      </w:r>
      <w:r w:rsidRPr="00C45D68">
        <w:rPr>
          <w:rFonts w:ascii="Times New Roman" w:hAnsi="Times New Roman"/>
          <w:sz w:val="24"/>
          <w:szCs w:val="24"/>
        </w:rPr>
        <w:t xml:space="preserve">U. </w:t>
      </w:r>
      <w:r w:rsidR="00682030">
        <w:rPr>
          <w:rFonts w:ascii="Times New Roman" w:hAnsi="Times New Roman"/>
          <w:sz w:val="24"/>
          <w:szCs w:val="24"/>
        </w:rPr>
        <w:t xml:space="preserve">z </w:t>
      </w:r>
      <w:r w:rsidRPr="00C45D68">
        <w:rPr>
          <w:rFonts w:ascii="Times New Roman" w:hAnsi="Times New Roman"/>
          <w:sz w:val="24"/>
          <w:szCs w:val="24"/>
        </w:rPr>
        <w:t xml:space="preserve">2015 </w:t>
      </w:r>
      <w:r w:rsidR="00682030">
        <w:rPr>
          <w:rFonts w:ascii="Times New Roman" w:hAnsi="Times New Roman"/>
          <w:sz w:val="24"/>
          <w:szCs w:val="24"/>
        </w:rPr>
        <w:t xml:space="preserve">r. </w:t>
      </w:r>
      <w:r w:rsidRPr="00C45D68">
        <w:rPr>
          <w:rFonts w:ascii="Times New Roman" w:hAnsi="Times New Roman"/>
          <w:sz w:val="24"/>
          <w:szCs w:val="24"/>
        </w:rPr>
        <w:t>poz. 488</w:t>
      </w:r>
      <w:r>
        <w:rPr>
          <w:rFonts w:ascii="Times New Roman" w:hAnsi="Times New Roman"/>
          <w:sz w:val="24"/>
          <w:szCs w:val="24"/>
        </w:rPr>
        <w:t>)</w:t>
      </w:r>
      <w:r w:rsidR="00DA58F9">
        <w:rPr>
          <w:rFonts w:ascii="Times New Roman" w:hAnsi="Times New Roman"/>
          <w:sz w:val="24"/>
          <w:szCs w:val="24"/>
        </w:rPr>
        <w:t>.</w:t>
      </w:r>
    </w:p>
    <w:p w:rsidR="00DA58F9" w:rsidRPr="00DA58F9" w:rsidRDefault="00DA58F9" w:rsidP="00DA58F9">
      <w:pPr>
        <w:pStyle w:val="Akapitzlist"/>
        <w:spacing w:after="0" w:line="36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0A3B26" w:rsidRDefault="00146F92" w:rsidP="0055627A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146F92">
        <w:rPr>
          <w:rFonts w:ascii="Times New Roman" w:hAnsi="Times New Roman"/>
          <w:b/>
          <w:i/>
          <w:sz w:val="24"/>
          <w:szCs w:val="24"/>
          <w:u w:val="single"/>
        </w:rPr>
        <w:t>Wytyczne:</w:t>
      </w:r>
    </w:p>
    <w:p w:rsidR="00146F92" w:rsidRPr="00AF7024" w:rsidRDefault="002B6258" w:rsidP="00216C0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Ministra Rozwoju</w:t>
      </w:r>
      <w:r w:rsidR="007C0602">
        <w:rPr>
          <w:rFonts w:ascii="Times New Roman" w:hAnsi="Times New Roman"/>
          <w:i/>
          <w:sz w:val="24"/>
          <w:szCs w:val="24"/>
        </w:rPr>
        <w:t xml:space="preserve"> i Finansów</w:t>
      </w:r>
      <w:r w:rsidRPr="00AF7024">
        <w:rPr>
          <w:rFonts w:ascii="Times New Roman" w:hAnsi="Times New Roman"/>
          <w:i/>
          <w:sz w:val="24"/>
          <w:szCs w:val="24"/>
        </w:rPr>
        <w:t xml:space="preserve"> w zakresie</w:t>
      </w:r>
      <w:r w:rsidRPr="00AF7024">
        <w:rPr>
          <w:i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wykorzystania środków pomocy technicznej na lata 2014-2020</w:t>
      </w:r>
      <w:r w:rsidR="00492DD2">
        <w:rPr>
          <w:rFonts w:ascii="Times New Roman" w:hAnsi="Times New Roman"/>
          <w:i/>
          <w:sz w:val="24"/>
          <w:szCs w:val="24"/>
        </w:rPr>
        <w:t xml:space="preserve"> </w:t>
      </w:r>
    </w:p>
    <w:p w:rsidR="002B6258" w:rsidRPr="00AF7024" w:rsidRDefault="002B6258" w:rsidP="00216C0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Ministra In</w:t>
      </w:r>
      <w:r w:rsidR="000B0E43">
        <w:rPr>
          <w:rFonts w:ascii="Times New Roman" w:hAnsi="Times New Roman"/>
          <w:i/>
          <w:sz w:val="24"/>
          <w:szCs w:val="24"/>
        </w:rPr>
        <w:t>westucji</w:t>
      </w:r>
      <w:r w:rsidRPr="00AF7024">
        <w:rPr>
          <w:rFonts w:ascii="Times New Roman" w:hAnsi="Times New Roman"/>
          <w:i/>
          <w:sz w:val="24"/>
          <w:szCs w:val="24"/>
        </w:rPr>
        <w:t xml:space="preserve"> i Rozwoju w zakresie kontroli realizacji programów operacyjnych na lata 2014-2020</w:t>
      </w:r>
      <w:r w:rsidR="00E90489">
        <w:rPr>
          <w:rFonts w:ascii="Times New Roman" w:hAnsi="Times New Roman"/>
          <w:i/>
          <w:sz w:val="24"/>
          <w:szCs w:val="24"/>
        </w:rPr>
        <w:t xml:space="preserve"> </w:t>
      </w:r>
    </w:p>
    <w:p w:rsidR="002B6258" w:rsidRPr="00AF7024" w:rsidRDefault="002B6258" w:rsidP="00216C0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 xml:space="preserve">Wytyczne Ministra </w:t>
      </w:r>
      <w:r w:rsidR="00244BD0" w:rsidRPr="00ED0D47">
        <w:rPr>
          <w:rFonts w:ascii="Times New Roman" w:hAnsi="Times New Roman"/>
          <w:i/>
          <w:sz w:val="24"/>
          <w:szCs w:val="24"/>
        </w:rPr>
        <w:t>Rozwoju</w:t>
      </w:r>
      <w:r w:rsidR="00244BD0">
        <w:rPr>
          <w:rFonts w:ascii="Times New Roman" w:hAnsi="Times New Roman"/>
          <w:i/>
          <w:sz w:val="24"/>
          <w:szCs w:val="24"/>
        </w:rPr>
        <w:t xml:space="preserve"> i Finansów</w:t>
      </w:r>
      <w:r w:rsidRPr="00AF7024">
        <w:rPr>
          <w:rFonts w:ascii="Times New Roman" w:hAnsi="Times New Roman"/>
          <w:i/>
          <w:sz w:val="24"/>
          <w:szCs w:val="24"/>
        </w:rPr>
        <w:t xml:space="preserve"> w zakresie sprawozdawczości na lata 2014-2020</w:t>
      </w:r>
      <w:r w:rsidR="00E90489">
        <w:rPr>
          <w:rFonts w:ascii="Times New Roman" w:hAnsi="Times New Roman"/>
          <w:i/>
          <w:sz w:val="24"/>
          <w:szCs w:val="24"/>
        </w:rPr>
        <w:t xml:space="preserve"> </w:t>
      </w:r>
    </w:p>
    <w:p w:rsidR="008C4E6D" w:rsidRPr="00AF7024" w:rsidRDefault="008C4E6D" w:rsidP="00216C0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 xml:space="preserve">Wytyczne </w:t>
      </w:r>
      <w:r w:rsidR="00ED0D47" w:rsidRPr="00ED0D47">
        <w:rPr>
          <w:rFonts w:ascii="Times New Roman" w:hAnsi="Times New Roman"/>
          <w:i/>
          <w:sz w:val="24"/>
          <w:szCs w:val="24"/>
        </w:rPr>
        <w:t xml:space="preserve">Ministra Rozwoju </w:t>
      </w:r>
      <w:r w:rsidR="00244BD0">
        <w:rPr>
          <w:rFonts w:ascii="Times New Roman" w:hAnsi="Times New Roman"/>
          <w:i/>
          <w:sz w:val="24"/>
          <w:szCs w:val="24"/>
        </w:rPr>
        <w:t>i Finansów</w:t>
      </w:r>
      <w:r w:rsidR="00ED0D47" w:rsidRPr="00ED0D47">
        <w:rPr>
          <w:rFonts w:ascii="Times New Roman" w:hAnsi="Times New Roman"/>
          <w:i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w zakresie monitorowania postępu rzeczowego realizacji programów operacyjnych na lata 2014-2020</w:t>
      </w:r>
      <w:r w:rsidR="00E90489">
        <w:rPr>
          <w:rFonts w:ascii="Times New Roman" w:hAnsi="Times New Roman"/>
          <w:i/>
          <w:sz w:val="24"/>
          <w:szCs w:val="24"/>
        </w:rPr>
        <w:t xml:space="preserve"> </w:t>
      </w:r>
    </w:p>
    <w:p w:rsidR="002B6258" w:rsidRPr="00AF7024" w:rsidRDefault="002B6258" w:rsidP="00216C0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Ministra In</w:t>
      </w:r>
      <w:r w:rsidR="00375438">
        <w:rPr>
          <w:rFonts w:ascii="Times New Roman" w:hAnsi="Times New Roman"/>
          <w:i/>
          <w:sz w:val="24"/>
          <w:szCs w:val="24"/>
        </w:rPr>
        <w:t>westycji</w:t>
      </w:r>
      <w:r w:rsidRPr="00AF7024">
        <w:rPr>
          <w:rFonts w:ascii="Times New Roman" w:hAnsi="Times New Roman"/>
          <w:i/>
          <w:sz w:val="24"/>
          <w:szCs w:val="24"/>
        </w:rPr>
        <w:t xml:space="preserve"> i Rozwoju w zakresie realizacji zasady równości szans i niedyskryminacji</w:t>
      </w:r>
      <w:r w:rsidR="002D6ECD">
        <w:rPr>
          <w:rFonts w:ascii="Times New Roman" w:hAnsi="Times New Roman"/>
          <w:i/>
          <w:sz w:val="24"/>
          <w:szCs w:val="24"/>
        </w:rPr>
        <w:t>, w tym dostępności dla osób z niepełnosprawnościami</w:t>
      </w:r>
      <w:r w:rsidRPr="00AF7024">
        <w:rPr>
          <w:rFonts w:ascii="Times New Roman" w:hAnsi="Times New Roman"/>
          <w:i/>
          <w:sz w:val="24"/>
          <w:szCs w:val="24"/>
        </w:rPr>
        <w:t xml:space="preserve"> oraz zasady równości szans kobiet i mężczyzn</w:t>
      </w:r>
      <w:r w:rsidR="002D6ECD">
        <w:rPr>
          <w:rFonts w:ascii="Times New Roman" w:hAnsi="Times New Roman"/>
          <w:i/>
          <w:sz w:val="24"/>
          <w:szCs w:val="24"/>
        </w:rPr>
        <w:t xml:space="preserve"> w ramach funduszy unijnych na lata 2014-2020</w:t>
      </w:r>
      <w:r w:rsidR="00E90489">
        <w:rPr>
          <w:rFonts w:ascii="Times New Roman" w:hAnsi="Times New Roman"/>
          <w:i/>
          <w:sz w:val="24"/>
          <w:szCs w:val="24"/>
        </w:rPr>
        <w:t xml:space="preserve"> </w:t>
      </w:r>
    </w:p>
    <w:p w:rsidR="002B6258" w:rsidRPr="00AF7024" w:rsidRDefault="002B6258" w:rsidP="00216C0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 xml:space="preserve">Wytyczne Ministra </w:t>
      </w:r>
      <w:r w:rsidR="00213B82" w:rsidRPr="00ED0D47">
        <w:rPr>
          <w:rFonts w:ascii="Times New Roman" w:hAnsi="Times New Roman"/>
          <w:i/>
          <w:sz w:val="24"/>
          <w:szCs w:val="24"/>
        </w:rPr>
        <w:t>Rozwoju</w:t>
      </w:r>
      <w:r w:rsidR="00213B82">
        <w:rPr>
          <w:rFonts w:ascii="Times New Roman" w:hAnsi="Times New Roman"/>
          <w:i/>
          <w:sz w:val="24"/>
          <w:szCs w:val="24"/>
        </w:rPr>
        <w:t xml:space="preserve"> i Finansów</w:t>
      </w:r>
      <w:r w:rsidRPr="00AF7024">
        <w:rPr>
          <w:rFonts w:ascii="Times New Roman" w:hAnsi="Times New Roman"/>
          <w:i/>
          <w:sz w:val="24"/>
          <w:szCs w:val="24"/>
        </w:rPr>
        <w:t xml:space="preserve"> w zakresie informacji i promocji programów operacyjnych polityki spójności na lata 2014-2020</w:t>
      </w:r>
      <w:r w:rsidR="00E90489">
        <w:rPr>
          <w:rFonts w:ascii="Times New Roman" w:hAnsi="Times New Roman"/>
          <w:i/>
          <w:sz w:val="24"/>
          <w:szCs w:val="24"/>
        </w:rPr>
        <w:t xml:space="preserve"> </w:t>
      </w:r>
    </w:p>
    <w:p w:rsidR="002B6258" w:rsidRPr="00AF7024" w:rsidRDefault="002B6258" w:rsidP="00216C0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Ministra Rozwoju</w:t>
      </w:r>
      <w:r w:rsidR="00375438">
        <w:rPr>
          <w:rFonts w:ascii="Times New Roman" w:hAnsi="Times New Roman"/>
          <w:i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w zakresie kwalifikowalności wydatków w ramach Europejskiego Funduszu Rozwoju Regionalnego, Europejskiego Funduszu Społecznego oraz Funduszu Spójności na lata 2014-2020</w:t>
      </w:r>
      <w:r w:rsidR="00E90489">
        <w:rPr>
          <w:rFonts w:ascii="Times New Roman" w:hAnsi="Times New Roman"/>
          <w:i/>
          <w:sz w:val="24"/>
          <w:szCs w:val="24"/>
        </w:rPr>
        <w:t xml:space="preserve"> </w:t>
      </w:r>
    </w:p>
    <w:p w:rsidR="002B6258" w:rsidRPr="00AF7024" w:rsidRDefault="002B6258" w:rsidP="00216C0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 xml:space="preserve">Wytyczne Ministra </w:t>
      </w:r>
      <w:r w:rsidR="00D86AC6">
        <w:rPr>
          <w:rFonts w:ascii="Times New Roman" w:hAnsi="Times New Roman"/>
          <w:i/>
          <w:sz w:val="24"/>
          <w:szCs w:val="24"/>
        </w:rPr>
        <w:t>Inwestycji i Rozwoju</w:t>
      </w:r>
      <w:r w:rsidRPr="00AF7024">
        <w:rPr>
          <w:rFonts w:ascii="Times New Roman" w:hAnsi="Times New Roman"/>
          <w:i/>
          <w:sz w:val="24"/>
          <w:szCs w:val="24"/>
        </w:rPr>
        <w:t xml:space="preserve"> w zakresie trybów wyboru projektów na lata 2014-2020</w:t>
      </w:r>
      <w:r w:rsidR="00E90489">
        <w:rPr>
          <w:rFonts w:ascii="Times New Roman" w:hAnsi="Times New Roman"/>
          <w:i/>
          <w:sz w:val="24"/>
          <w:szCs w:val="24"/>
        </w:rPr>
        <w:t xml:space="preserve"> </w:t>
      </w:r>
    </w:p>
    <w:p w:rsidR="0059520E" w:rsidRPr="00AF7024" w:rsidRDefault="002B6258" w:rsidP="00216C0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 xml:space="preserve">Wytyczne Ministra </w:t>
      </w:r>
      <w:r w:rsidR="00D86AC6">
        <w:rPr>
          <w:rFonts w:ascii="Times New Roman" w:hAnsi="Times New Roman"/>
          <w:i/>
          <w:sz w:val="24"/>
          <w:szCs w:val="24"/>
        </w:rPr>
        <w:t>Rozwoju i Finansów</w:t>
      </w:r>
      <w:r w:rsidRPr="00AF7024">
        <w:rPr>
          <w:rFonts w:ascii="Times New Roman" w:hAnsi="Times New Roman"/>
          <w:i/>
          <w:sz w:val="24"/>
          <w:szCs w:val="24"/>
        </w:rPr>
        <w:t xml:space="preserve"> w zakresie gromadzenia i przekazywania danych w postaci elektronicznej na lata 2014-2020</w:t>
      </w:r>
      <w:r w:rsidR="00E90489">
        <w:rPr>
          <w:rFonts w:ascii="Times New Roman" w:hAnsi="Times New Roman"/>
          <w:i/>
          <w:sz w:val="24"/>
          <w:szCs w:val="24"/>
        </w:rPr>
        <w:t xml:space="preserve"> </w:t>
      </w:r>
    </w:p>
    <w:p w:rsidR="0059520E" w:rsidRPr="00AF7024" w:rsidRDefault="002B6258" w:rsidP="00216C0B">
      <w:pPr>
        <w:pStyle w:val="Akapitzlist"/>
        <w:numPr>
          <w:ilvl w:val="0"/>
          <w:numId w:val="15"/>
        </w:numPr>
        <w:spacing w:after="0" w:line="360" w:lineRule="auto"/>
        <w:jc w:val="both"/>
        <w:rPr>
          <w:b/>
          <w:i/>
        </w:rPr>
      </w:pPr>
      <w:r w:rsidRPr="00AF7024">
        <w:rPr>
          <w:rFonts w:ascii="Times New Roman" w:hAnsi="Times New Roman"/>
          <w:i/>
          <w:sz w:val="24"/>
          <w:szCs w:val="24"/>
        </w:rPr>
        <w:t>Wytyczne Ministra In</w:t>
      </w:r>
      <w:r w:rsidR="00D34DD1">
        <w:rPr>
          <w:rFonts w:ascii="Times New Roman" w:hAnsi="Times New Roman"/>
          <w:i/>
          <w:sz w:val="24"/>
          <w:szCs w:val="24"/>
        </w:rPr>
        <w:t>westycji</w:t>
      </w:r>
      <w:r w:rsidRPr="00AF7024">
        <w:rPr>
          <w:rFonts w:ascii="Times New Roman" w:hAnsi="Times New Roman"/>
          <w:i/>
          <w:sz w:val="24"/>
          <w:szCs w:val="24"/>
        </w:rPr>
        <w:t xml:space="preserve"> i Rozwoju w zakresie procesu desygnacji na lata 2014-2020</w:t>
      </w:r>
      <w:r w:rsidR="00E90489">
        <w:rPr>
          <w:rFonts w:ascii="Times New Roman" w:hAnsi="Times New Roman"/>
          <w:i/>
          <w:sz w:val="24"/>
          <w:szCs w:val="24"/>
        </w:rPr>
        <w:t xml:space="preserve"> </w:t>
      </w:r>
    </w:p>
    <w:p w:rsidR="0059520E" w:rsidRPr="00AF7024" w:rsidRDefault="0059520E" w:rsidP="00216C0B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 xml:space="preserve">Wytyczne Ministra Infrastruktury i Rozwoju w zakresie sposobu korygowania </w:t>
      </w:r>
      <w:r w:rsidR="0098334F">
        <w:rPr>
          <w:rFonts w:ascii="Times New Roman" w:hAnsi="Times New Roman"/>
          <w:i/>
          <w:sz w:val="24"/>
          <w:szCs w:val="24"/>
        </w:rPr>
        <w:br/>
      </w:r>
      <w:r w:rsidRPr="00AF7024">
        <w:rPr>
          <w:rFonts w:ascii="Times New Roman" w:hAnsi="Times New Roman"/>
          <w:i/>
          <w:sz w:val="24"/>
          <w:szCs w:val="24"/>
        </w:rPr>
        <w:t>i</w:t>
      </w:r>
      <w:r w:rsidR="00AF7024">
        <w:rPr>
          <w:rFonts w:ascii="Times New Roman" w:hAnsi="Times New Roman"/>
          <w:i/>
          <w:sz w:val="24"/>
          <w:szCs w:val="24"/>
        </w:rPr>
        <w:t> </w:t>
      </w:r>
      <w:r w:rsidRPr="00AF7024">
        <w:rPr>
          <w:rFonts w:ascii="Times New Roman" w:hAnsi="Times New Roman"/>
          <w:i/>
          <w:sz w:val="24"/>
          <w:szCs w:val="24"/>
        </w:rPr>
        <w:t xml:space="preserve"> odzyskiwania nieprawidłowych wydatków oraz ra</w:t>
      </w:r>
      <w:r w:rsidR="00AF7024">
        <w:rPr>
          <w:rFonts w:ascii="Times New Roman" w:hAnsi="Times New Roman"/>
          <w:i/>
          <w:sz w:val="24"/>
          <w:szCs w:val="24"/>
        </w:rPr>
        <w:t>portowania nieprawidłowości w ra</w:t>
      </w:r>
      <w:r w:rsidRPr="00AF7024">
        <w:rPr>
          <w:rFonts w:ascii="Times New Roman" w:hAnsi="Times New Roman"/>
          <w:i/>
          <w:sz w:val="24"/>
          <w:szCs w:val="24"/>
        </w:rPr>
        <w:t xml:space="preserve">mach programów operacyjnych polityki spójności na lata 2014-2020 </w:t>
      </w:r>
      <w:r w:rsidR="003653E9">
        <w:rPr>
          <w:rFonts w:ascii="Times New Roman" w:hAnsi="Times New Roman"/>
          <w:i/>
          <w:sz w:val="24"/>
          <w:szCs w:val="24"/>
        </w:rPr>
        <w:t xml:space="preserve"> </w:t>
      </w:r>
    </w:p>
    <w:p w:rsidR="00C95440" w:rsidRDefault="0059520E" w:rsidP="00216C0B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Wytyczne Ministra Infrastruktury i Rozwoju w zakresie warunków certyfikacji oraz przygotowania prognoz wniosków o płatność do Komisji Europejskiej w ramach programów operacyjnych na lata 2014-2020</w:t>
      </w:r>
      <w:r w:rsidR="003653E9">
        <w:rPr>
          <w:rFonts w:ascii="Times New Roman" w:hAnsi="Times New Roman"/>
          <w:i/>
          <w:sz w:val="24"/>
          <w:szCs w:val="24"/>
        </w:rPr>
        <w:t xml:space="preserve"> </w:t>
      </w:r>
    </w:p>
    <w:p w:rsidR="00C95440" w:rsidRDefault="001D331D" w:rsidP="00216C0B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C95440">
        <w:rPr>
          <w:rFonts w:ascii="Times New Roman" w:hAnsi="Times New Roman"/>
          <w:i/>
          <w:sz w:val="24"/>
          <w:szCs w:val="24"/>
        </w:rPr>
        <w:t>Wytyczne Ministra Infrastruktury i Rozwoju w zakresie szczegółowego opisu osi priorytetowych krajowych i regionalnych programów operacyjnych na lata 2014-2020</w:t>
      </w:r>
      <w:r w:rsidR="00AF7024" w:rsidRPr="00C95440">
        <w:rPr>
          <w:rFonts w:ascii="Times New Roman" w:hAnsi="Times New Roman"/>
          <w:i/>
          <w:sz w:val="24"/>
          <w:szCs w:val="24"/>
        </w:rPr>
        <w:t>.</w:t>
      </w:r>
    </w:p>
    <w:p w:rsidR="007570C0" w:rsidRDefault="007570C0" w:rsidP="00216C0B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Wytyczne </w:t>
      </w:r>
      <w:r w:rsidR="00DB4C78">
        <w:rPr>
          <w:rFonts w:ascii="Times New Roman" w:hAnsi="Times New Roman"/>
          <w:i/>
          <w:sz w:val="24"/>
          <w:szCs w:val="24"/>
        </w:rPr>
        <w:t xml:space="preserve">Ministra Infrastruktury i Rozwoju </w:t>
      </w:r>
      <w:r>
        <w:rPr>
          <w:rFonts w:ascii="Times New Roman" w:hAnsi="Times New Roman"/>
          <w:i/>
          <w:sz w:val="24"/>
          <w:szCs w:val="24"/>
        </w:rPr>
        <w:t xml:space="preserve">w zakresie ewaluacji polityki spójności na lata 2014-2020 </w:t>
      </w:r>
    </w:p>
    <w:p w:rsidR="007570C0" w:rsidRDefault="007570C0" w:rsidP="00216C0B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Wytyczne </w:t>
      </w:r>
      <w:r w:rsidR="00DB4C78">
        <w:rPr>
          <w:rFonts w:ascii="Times New Roman" w:hAnsi="Times New Roman"/>
          <w:i/>
          <w:sz w:val="24"/>
          <w:szCs w:val="24"/>
        </w:rPr>
        <w:t>Ministra In</w:t>
      </w:r>
      <w:r w:rsidR="00521278">
        <w:rPr>
          <w:rFonts w:ascii="Times New Roman" w:hAnsi="Times New Roman"/>
          <w:i/>
          <w:sz w:val="24"/>
          <w:szCs w:val="24"/>
        </w:rPr>
        <w:t>westycji</w:t>
      </w:r>
      <w:r w:rsidR="00DB4C78">
        <w:rPr>
          <w:rFonts w:ascii="Times New Roman" w:hAnsi="Times New Roman"/>
          <w:i/>
          <w:sz w:val="24"/>
          <w:szCs w:val="24"/>
        </w:rPr>
        <w:t xml:space="preserve"> i Rozwoju </w:t>
      </w:r>
      <w:r>
        <w:rPr>
          <w:rFonts w:ascii="Times New Roman" w:hAnsi="Times New Roman"/>
          <w:i/>
          <w:sz w:val="24"/>
          <w:szCs w:val="24"/>
        </w:rPr>
        <w:t xml:space="preserve">w zakresie komitetów monitorujących na lata 2014-2020 </w:t>
      </w:r>
    </w:p>
    <w:p w:rsidR="007570C0" w:rsidRDefault="007570C0" w:rsidP="00216C0B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Wytyczne </w:t>
      </w:r>
      <w:r w:rsidR="00DB4C78">
        <w:rPr>
          <w:rFonts w:ascii="Times New Roman" w:hAnsi="Times New Roman"/>
          <w:i/>
          <w:sz w:val="24"/>
          <w:szCs w:val="24"/>
        </w:rPr>
        <w:t xml:space="preserve">Ministra Infrastruktury i Rozwoju </w:t>
      </w:r>
      <w:r>
        <w:rPr>
          <w:rFonts w:ascii="Times New Roman" w:hAnsi="Times New Roman"/>
          <w:i/>
          <w:sz w:val="24"/>
          <w:szCs w:val="24"/>
        </w:rPr>
        <w:t xml:space="preserve">w zakresie realizacji zasady partnerstwa na lata 2014-2020 </w:t>
      </w:r>
    </w:p>
    <w:p w:rsidR="00973602" w:rsidRDefault="00973602" w:rsidP="00216C0B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Wytyczne </w:t>
      </w:r>
      <w:r w:rsidR="00DB4C78">
        <w:rPr>
          <w:rFonts w:ascii="Times New Roman" w:hAnsi="Times New Roman"/>
          <w:i/>
          <w:sz w:val="24"/>
          <w:szCs w:val="24"/>
        </w:rPr>
        <w:t>Ministra Rozwoju</w:t>
      </w:r>
      <w:r w:rsidR="00B37E96">
        <w:rPr>
          <w:rFonts w:ascii="Times New Roman" w:hAnsi="Times New Roman"/>
          <w:i/>
          <w:sz w:val="24"/>
          <w:szCs w:val="24"/>
        </w:rPr>
        <w:t xml:space="preserve"> i Finansów</w:t>
      </w:r>
      <w:r w:rsidR="00DB4C7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w zakresie zagadnień związanych </w:t>
      </w:r>
      <w:r w:rsidR="00E609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z przygotowaniem projektów inwestycyjnych, w tym projektów generujących dochód </w:t>
      </w:r>
      <w:r w:rsidR="00E609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i projektów hybrydowych na lata 2014-2020 </w:t>
      </w:r>
    </w:p>
    <w:p w:rsidR="00973602" w:rsidRDefault="00973602" w:rsidP="00216C0B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Wytyczne </w:t>
      </w:r>
      <w:r w:rsidR="00DB4C78">
        <w:rPr>
          <w:rFonts w:ascii="Times New Roman" w:hAnsi="Times New Roman"/>
          <w:i/>
          <w:sz w:val="24"/>
          <w:szCs w:val="24"/>
        </w:rPr>
        <w:t xml:space="preserve">Ministra Infrastruktury i Rozwoju </w:t>
      </w:r>
      <w:r>
        <w:rPr>
          <w:rFonts w:ascii="Times New Roman" w:hAnsi="Times New Roman"/>
          <w:i/>
          <w:sz w:val="24"/>
          <w:szCs w:val="24"/>
        </w:rPr>
        <w:t xml:space="preserve">w zakresie dokumentowania postępowania w sprawie oceny oddziaływania na środowisko dla przedsięwzięć współfinansowanych z krajowych lub regionalnych programów operacyjnych </w:t>
      </w:r>
    </w:p>
    <w:p w:rsidR="001144FA" w:rsidRDefault="001144FA" w:rsidP="00216C0B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Wytyczne Ministra Inwestycji i Rozwoju w zakresie korzystania z usług ekspertów </w:t>
      </w:r>
      <w:r w:rsidR="00E609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w ramach programów operacyjnych na lata 2014-2020</w:t>
      </w:r>
    </w:p>
    <w:p w:rsidR="002E6997" w:rsidRDefault="0097140D" w:rsidP="00216C0B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Zasady dotyczące</w:t>
      </w:r>
      <w:r w:rsidR="001F5484">
        <w:rPr>
          <w:rFonts w:ascii="Times New Roman" w:hAnsi="Times New Roman"/>
          <w:i/>
          <w:sz w:val="24"/>
          <w:szCs w:val="24"/>
        </w:rPr>
        <w:t xml:space="preserve"> </w:t>
      </w:r>
      <w:r w:rsidR="002E6997">
        <w:rPr>
          <w:rFonts w:ascii="Times New Roman" w:hAnsi="Times New Roman"/>
          <w:i/>
          <w:sz w:val="24"/>
          <w:szCs w:val="24"/>
        </w:rPr>
        <w:t>wprowadzenia skutecznych i proporcjonalnych środków zwalczania nadużyć finansowych oraz zarządzania ryzykiem nadużyć finansowych w ramach Regionalnego Programu Operacyjnego Województwa Śląskiego na lata 2014-2020.</w:t>
      </w:r>
    </w:p>
    <w:p w:rsidR="002E6997" w:rsidRDefault="002E6997" w:rsidP="002E6997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EF37B0" w:rsidRPr="00435279" w:rsidRDefault="00EF37B0" w:rsidP="00EF37B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35279">
        <w:rPr>
          <w:rFonts w:ascii="Times New Roman" w:hAnsi="Times New Roman"/>
          <w:b/>
          <w:i/>
          <w:sz w:val="24"/>
          <w:szCs w:val="24"/>
          <w:u w:val="single"/>
        </w:rPr>
        <w:t>Pozostałe dokumenty:</w:t>
      </w:r>
    </w:p>
    <w:p w:rsidR="00EF37B0" w:rsidRPr="00435279" w:rsidRDefault="00EF37B0" w:rsidP="00216C0B">
      <w:pPr>
        <w:pStyle w:val="Akapitzlist"/>
        <w:numPr>
          <w:ilvl w:val="0"/>
          <w:numId w:val="56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F81942">
        <w:rPr>
          <w:rFonts w:ascii="Times New Roman" w:hAnsi="Times New Roman"/>
          <w:i/>
          <w:sz w:val="24"/>
          <w:szCs w:val="24"/>
        </w:rPr>
        <w:t xml:space="preserve">Opis Funkcji i Procedur Regionalnego Programu Operacyjnego Województwa </w:t>
      </w:r>
      <w:r w:rsidRPr="00435279">
        <w:rPr>
          <w:rFonts w:ascii="Times New Roman" w:hAnsi="Times New Roman"/>
          <w:i/>
          <w:sz w:val="24"/>
          <w:szCs w:val="24"/>
        </w:rPr>
        <w:t xml:space="preserve">Śląskiego na lata 2014-2020 z dnia </w:t>
      </w:r>
      <w:r>
        <w:rPr>
          <w:rFonts w:ascii="Times New Roman" w:hAnsi="Times New Roman"/>
          <w:i/>
          <w:sz w:val="24"/>
          <w:szCs w:val="24"/>
        </w:rPr>
        <w:t xml:space="preserve">20 czerwca </w:t>
      </w:r>
      <w:r w:rsidRPr="00435279">
        <w:rPr>
          <w:rFonts w:ascii="Times New Roman" w:hAnsi="Times New Roman"/>
          <w:i/>
          <w:sz w:val="24"/>
          <w:szCs w:val="24"/>
        </w:rPr>
        <w:t>201</w:t>
      </w:r>
      <w:r>
        <w:rPr>
          <w:rFonts w:ascii="Times New Roman" w:hAnsi="Times New Roman"/>
          <w:i/>
          <w:sz w:val="24"/>
          <w:szCs w:val="24"/>
        </w:rPr>
        <w:t>7</w:t>
      </w:r>
      <w:r w:rsidRPr="00435279">
        <w:rPr>
          <w:rFonts w:ascii="Times New Roman" w:hAnsi="Times New Roman"/>
          <w:i/>
          <w:sz w:val="24"/>
          <w:szCs w:val="24"/>
        </w:rPr>
        <w:t>r.</w:t>
      </w:r>
      <w:r w:rsidRPr="00715C6C">
        <w:t xml:space="preserve"> </w:t>
      </w:r>
      <w:r w:rsidRPr="00715C6C">
        <w:rPr>
          <w:rFonts w:ascii="Times New Roman" w:hAnsi="Times New Roman"/>
          <w:i/>
          <w:sz w:val="24"/>
          <w:szCs w:val="24"/>
        </w:rPr>
        <w:t>przyjęty przez Zarząd Województwa Śląskiego Uchwałą Nr 1243/199/V/2017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F37B0" w:rsidRPr="00D05152" w:rsidRDefault="00EF37B0" w:rsidP="00216C0B">
      <w:pPr>
        <w:pStyle w:val="Akapitzlist"/>
        <w:numPr>
          <w:ilvl w:val="0"/>
          <w:numId w:val="56"/>
        </w:numPr>
        <w:spacing w:after="0" w:line="360" w:lineRule="auto"/>
        <w:ind w:left="709" w:hanging="284"/>
        <w:jc w:val="both"/>
        <w:rPr>
          <w:rFonts w:ascii="Times New Roman" w:hAnsi="Times New Roman"/>
          <w:i/>
          <w:sz w:val="24"/>
          <w:szCs w:val="24"/>
        </w:rPr>
      </w:pPr>
      <w:r w:rsidRPr="00435279">
        <w:rPr>
          <w:rFonts w:ascii="Times New Roman" w:hAnsi="Times New Roman"/>
          <w:i/>
          <w:sz w:val="24"/>
          <w:szCs w:val="24"/>
        </w:rPr>
        <w:t xml:space="preserve">Instrukcje wykonawcze Instytucji </w:t>
      </w:r>
      <w:r>
        <w:rPr>
          <w:rFonts w:ascii="Times New Roman" w:hAnsi="Times New Roman"/>
          <w:i/>
          <w:sz w:val="24"/>
          <w:szCs w:val="24"/>
        </w:rPr>
        <w:t xml:space="preserve">Zarządzającej </w:t>
      </w:r>
      <w:r w:rsidRPr="00435279">
        <w:rPr>
          <w:rFonts w:ascii="Times New Roman" w:hAnsi="Times New Roman"/>
          <w:i/>
          <w:sz w:val="24"/>
          <w:szCs w:val="24"/>
        </w:rPr>
        <w:t xml:space="preserve">Regionalnym Programem Operacyjnym Województwa Śląskiego na lata 2014-2020 z dnia </w:t>
      </w:r>
      <w:r>
        <w:rPr>
          <w:rFonts w:ascii="Times New Roman" w:hAnsi="Times New Roman"/>
          <w:i/>
          <w:sz w:val="24"/>
          <w:szCs w:val="24"/>
        </w:rPr>
        <w:t xml:space="preserve">19 września </w:t>
      </w:r>
      <w:r w:rsidRPr="00435279">
        <w:rPr>
          <w:rFonts w:ascii="Times New Roman" w:hAnsi="Times New Roman"/>
          <w:i/>
          <w:sz w:val="24"/>
          <w:szCs w:val="24"/>
        </w:rPr>
        <w:t>201</w:t>
      </w:r>
      <w:r>
        <w:rPr>
          <w:rFonts w:ascii="Times New Roman" w:hAnsi="Times New Roman"/>
          <w:i/>
          <w:sz w:val="24"/>
          <w:szCs w:val="24"/>
        </w:rPr>
        <w:t>7</w:t>
      </w:r>
      <w:r w:rsidRPr="00435279">
        <w:rPr>
          <w:rFonts w:ascii="Times New Roman" w:hAnsi="Times New Roman"/>
          <w:i/>
          <w:sz w:val="24"/>
          <w:szCs w:val="24"/>
        </w:rPr>
        <w:t xml:space="preserve"> r. 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przyjęte przez Zarząd Województwa Śląskiego Uchwałą N</w:t>
      </w:r>
      <w:r w:rsidRPr="008370B0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1894</w:t>
      </w:r>
      <w:r w:rsidRPr="008370B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207</w:t>
      </w:r>
      <w:r w:rsidRPr="008370B0">
        <w:rPr>
          <w:rFonts w:ascii="Times New Roman" w:hAnsi="Times New Roman"/>
          <w:sz w:val="24"/>
          <w:szCs w:val="24"/>
        </w:rPr>
        <w:t>/V/201</w:t>
      </w:r>
      <w:r>
        <w:rPr>
          <w:rFonts w:ascii="Times New Roman" w:hAnsi="Times New Roman"/>
          <w:sz w:val="24"/>
          <w:szCs w:val="24"/>
        </w:rPr>
        <w:t>7.</w:t>
      </w:r>
    </w:p>
    <w:p w:rsidR="00F8500C" w:rsidRPr="00F8500C" w:rsidRDefault="00EF37B0" w:rsidP="00216C0B">
      <w:pPr>
        <w:pStyle w:val="Akapitzlist"/>
        <w:numPr>
          <w:ilvl w:val="0"/>
          <w:numId w:val="56"/>
        </w:numPr>
        <w:spacing w:after="0" w:line="360" w:lineRule="auto"/>
        <w:ind w:left="709" w:hanging="284"/>
        <w:jc w:val="both"/>
        <w:rPr>
          <w:rFonts w:ascii="Times New Roman" w:hAnsi="Times New Roman"/>
          <w:i/>
          <w:sz w:val="24"/>
          <w:szCs w:val="24"/>
        </w:rPr>
      </w:pPr>
      <w:r w:rsidRPr="00D52F73">
        <w:rPr>
          <w:rFonts w:ascii="Times New Roman" w:hAnsi="Times New Roman"/>
          <w:i/>
          <w:sz w:val="24"/>
          <w:szCs w:val="24"/>
        </w:rPr>
        <w:t>Instrukcje wykonawcze Instytucji Pośredniczącej Regionalnym Programem Operacyjnym Województwa Śląskiego na lata 2014-2020</w:t>
      </w:r>
      <w:r>
        <w:rPr>
          <w:rFonts w:ascii="Times New Roman" w:hAnsi="Times New Roman"/>
          <w:i/>
          <w:sz w:val="24"/>
          <w:szCs w:val="24"/>
        </w:rPr>
        <w:t xml:space="preserve"> – Śląskiego Centrum Przedsiębiorczości</w:t>
      </w:r>
      <w:r w:rsidRPr="00D52F73">
        <w:rPr>
          <w:rFonts w:ascii="Times New Roman" w:hAnsi="Times New Roman"/>
          <w:i/>
          <w:sz w:val="24"/>
          <w:szCs w:val="24"/>
        </w:rPr>
        <w:t xml:space="preserve"> z dnia </w:t>
      </w:r>
      <w:r>
        <w:rPr>
          <w:rFonts w:ascii="Times New Roman" w:hAnsi="Times New Roman"/>
          <w:i/>
          <w:sz w:val="24"/>
          <w:szCs w:val="24"/>
        </w:rPr>
        <w:t xml:space="preserve">23 sierpnia </w:t>
      </w:r>
      <w:r w:rsidRPr="00EF4033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016</w:t>
      </w:r>
      <w:r w:rsidRPr="00D52F73">
        <w:rPr>
          <w:rFonts w:ascii="Times New Roman" w:hAnsi="Times New Roman"/>
          <w:i/>
          <w:sz w:val="24"/>
          <w:szCs w:val="24"/>
        </w:rPr>
        <w:t xml:space="preserve"> r.</w:t>
      </w:r>
      <w:r w:rsidRPr="00D52F73">
        <w:rPr>
          <w:rFonts w:ascii="Times New Roman" w:hAnsi="Times New Roman"/>
          <w:sz w:val="24"/>
          <w:szCs w:val="24"/>
        </w:rPr>
        <w:t xml:space="preserve">, przyjęte przez Zarząd Województwa Śląskiego Uchwałą nr </w:t>
      </w:r>
      <w:r>
        <w:rPr>
          <w:rFonts w:ascii="Times New Roman" w:hAnsi="Times New Roman"/>
          <w:sz w:val="24"/>
          <w:szCs w:val="24"/>
        </w:rPr>
        <w:t>1699/133</w:t>
      </w:r>
      <w:r w:rsidRPr="00D52F73">
        <w:rPr>
          <w:rFonts w:ascii="Times New Roman" w:hAnsi="Times New Roman"/>
          <w:sz w:val="24"/>
          <w:szCs w:val="24"/>
        </w:rPr>
        <w:t>/V/201</w:t>
      </w:r>
      <w:r>
        <w:rPr>
          <w:rFonts w:ascii="Times New Roman" w:hAnsi="Times New Roman"/>
          <w:sz w:val="24"/>
          <w:szCs w:val="24"/>
        </w:rPr>
        <w:t>8</w:t>
      </w:r>
      <w:r w:rsidRPr="00D52F73">
        <w:rPr>
          <w:rFonts w:ascii="Times New Roman" w:hAnsi="Times New Roman"/>
          <w:sz w:val="24"/>
          <w:szCs w:val="24"/>
        </w:rPr>
        <w:t>.</w:t>
      </w:r>
    </w:p>
    <w:p w:rsidR="00EF37B0" w:rsidRPr="00F8500C" w:rsidRDefault="00EF37B0" w:rsidP="00216C0B">
      <w:pPr>
        <w:pStyle w:val="Akapitzlist"/>
        <w:numPr>
          <w:ilvl w:val="0"/>
          <w:numId w:val="56"/>
        </w:numPr>
        <w:spacing w:after="0" w:line="360" w:lineRule="auto"/>
        <w:ind w:left="709" w:hanging="284"/>
        <w:jc w:val="both"/>
        <w:rPr>
          <w:rFonts w:ascii="Times New Roman" w:hAnsi="Times New Roman"/>
          <w:i/>
          <w:sz w:val="24"/>
          <w:szCs w:val="24"/>
        </w:rPr>
      </w:pPr>
      <w:r w:rsidRPr="00F8500C">
        <w:rPr>
          <w:rFonts w:ascii="Times New Roman" w:hAnsi="Times New Roman"/>
          <w:i/>
          <w:sz w:val="24"/>
          <w:szCs w:val="24"/>
        </w:rPr>
        <w:t>Porozumieni</w:t>
      </w:r>
      <w:r w:rsidR="001C45BF" w:rsidRPr="00F8500C">
        <w:rPr>
          <w:rFonts w:ascii="Times New Roman" w:hAnsi="Times New Roman"/>
          <w:i/>
          <w:sz w:val="24"/>
          <w:szCs w:val="24"/>
        </w:rPr>
        <w:t>e nr 8/RR/2015 z dn. 16</w:t>
      </w:r>
      <w:r w:rsidR="00407B0C" w:rsidRPr="00F8500C">
        <w:rPr>
          <w:rFonts w:ascii="Times New Roman" w:hAnsi="Times New Roman"/>
          <w:i/>
          <w:sz w:val="24"/>
          <w:szCs w:val="24"/>
        </w:rPr>
        <w:t>.03.201</w:t>
      </w:r>
      <w:r w:rsidRPr="00F8500C">
        <w:rPr>
          <w:rFonts w:ascii="Times New Roman" w:hAnsi="Times New Roman"/>
          <w:i/>
          <w:sz w:val="24"/>
          <w:szCs w:val="24"/>
        </w:rPr>
        <w:t>5</w:t>
      </w:r>
      <w:r w:rsidR="00407B0C" w:rsidRPr="00F8500C">
        <w:rPr>
          <w:rFonts w:ascii="Times New Roman" w:hAnsi="Times New Roman"/>
          <w:i/>
          <w:sz w:val="24"/>
          <w:szCs w:val="24"/>
        </w:rPr>
        <w:t xml:space="preserve"> </w:t>
      </w:r>
      <w:r w:rsidRPr="00F8500C">
        <w:rPr>
          <w:rFonts w:ascii="Times New Roman" w:hAnsi="Times New Roman"/>
          <w:i/>
          <w:sz w:val="24"/>
          <w:szCs w:val="24"/>
        </w:rPr>
        <w:t>r. wraz z późniejszymi zmianami zawarte  pomiędzy Zarządem Województwa Śląskie</w:t>
      </w:r>
      <w:r w:rsidR="001C45BF" w:rsidRPr="00F8500C">
        <w:rPr>
          <w:rFonts w:ascii="Times New Roman" w:hAnsi="Times New Roman"/>
          <w:i/>
          <w:sz w:val="24"/>
          <w:szCs w:val="24"/>
        </w:rPr>
        <w:t xml:space="preserve">go, a Śląskim Centrum Przedsiębiorczości  w sprawie </w:t>
      </w:r>
      <w:r w:rsidRPr="00F8500C">
        <w:rPr>
          <w:rFonts w:ascii="Times New Roman" w:hAnsi="Times New Roman"/>
          <w:i/>
          <w:sz w:val="24"/>
          <w:szCs w:val="24"/>
        </w:rPr>
        <w:t xml:space="preserve">realizacji Regionalnego Programu Operacyjnego Województwa Śląskiego na lata 2014-2020 </w:t>
      </w:r>
      <w:r w:rsidRPr="00F8500C">
        <w:rPr>
          <w:rFonts w:ascii="Times New Roman" w:hAnsi="Times New Roman"/>
          <w:sz w:val="24"/>
          <w:szCs w:val="24"/>
        </w:rPr>
        <w:t>wraz z:</w:t>
      </w:r>
    </w:p>
    <w:p w:rsidR="00EF37B0" w:rsidRPr="00435279" w:rsidRDefault="00EF37B0" w:rsidP="00216C0B">
      <w:pPr>
        <w:pStyle w:val="Tekstkomentarza"/>
        <w:numPr>
          <w:ilvl w:val="0"/>
          <w:numId w:val="68"/>
        </w:numPr>
        <w:spacing w:after="0" w:line="360" w:lineRule="auto"/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r w:rsidRPr="00435279">
        <w:rPr>
          <w:rFonts w:ascii="Times New Roman" w:hAnsi="Times New Roman"/>
          <w:i/>
          <w:sz w:val="24"/>
          <w:szCs w:val="24"/>
        </w:rPr>
        <w:t>Aneks</w:t>
      </w:r>
      <w:r>
        <w:rPr>
          <w:rFonts w:ascii="Times New Roman" w:hAnsi="Times New Roman"/>
          <w:i/>
          <w:sz w:val="24"/>
          <w:szCs w:val="24"/>
        </w:rPr>
        <w:t>em</w:t>
      </w:r>
      <w:r w:rsidRPr="00435279">
        <w:rPr>
          <w:rFonts w:ascii="Times New Roman" w:hAnsi="Times New Roman"/>
          <w:i/>
          <w:sz w:val="24"/>
          <w:szCs w:val="24"/>
        </w:rPr>
        <w:t xml:space="preserve"> nr 1 do Porozumienia z </w:t>
      </w:r>
      <w:r w:rsidR="001C45BF">
        <w:rPr>
          <w:rFonts w:ascii="Times New Roman" w:hAnsi="Times New Roman"/>
          <w:i/>
          <w:sz w:val="24"/>
          <w:szCs w:val="24"/>
        </w:rPr>
        <w:t>dnia 17.11</w:t>
      </w:r>
      <w:r>
        <w:rPr>
          <w:rFonts w:ascii="Times New Roman" w:hAnsi="Times New Roman"/>
          <w:i/>
          <w:sz w:val="24"/>
          <w:szCs w:val="24"/>
        </w:rPr>
        <w:t xml:space="preserve">.2015 r. </w:t>
      </w:r>
    </w:p>
    <w:p w:rsidR="00D41F81" w:rsidRDefault="00EF37B0" w:rsidP="00216C0B">
      <w:pPr>
        <w:pStyle w:val="Tekstkomentarza"/>
        <w:numPr>
          <w:ilvl w:val="0"/>
          <w:numId w:val="68"/>
        </w:numPr>
        <w:spacing w:after="0" w:line="360" w:lineRule="auto"/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r w:rsidRPr="00435279">
        <w:rPr>
          <w:rFonts w:ascii="Times New Roman" w:hAnsi="Times New Roman"/>
          <w:i/>
          <w:sz w:val="24"/>
          <w:szCs w:val="24"/>
        </w:rPr>
        <w:t>Aneks</w:t>
      </w:r>
      <w:r>
        <w:rPr>
          <w:rFonts w:ascii="Times New Roman" w:hAnsi="Times New Roman"/>
          <w:i/>
          <w:sz w:val="24"/>
          <w:szCs w:val="24"/>
        </w:rPr>
        <w:t>em</w:t>
      </w:r>
      <w:r w:rsidRPr="00435279">
        <w:rPr>
          <w:rFonts w:ascii="Times New Roman" w:hAnsi="Times New Roman"/>
          <w:i/>
          <w:sz w:val="24"/>
          <w:szCs w:val="24"/>
        </w:rPr>
        <w:t xml:space="preserve"> nr 2 </w:t>
      </w:r>
      <w:r>
        <w:rPr>
          <w:rFonts w:ascii="Times New Roman" w:hAnsi="Times New Roman"/>
          <w:i/>
          <w:sz w:val="24"/>
          <w:szCs w:val="24"/>
        </w:rPr>
        <w:t>do Porozumienia z dnia</w:t>
      </w:r>
      <w:r w:rsidR="00CF5ABC">
        <w:rPr>
          <w:rFonts w:ascii="Times New Roman" w:hAnsi="Times New Roman"/>
          <w:i/>
          <w:sz w:val="24"/>
          <w:szCs w:val="24"/>
        </w:rPr>
        <w:t xml:space="preserve"> 22.12.2015</w:t>
      </w:r>
      <w:r w:rsidRPr="00435279">
        <w:rPr>
          <w:rFonts w:ascii="Times New Roman" w:hAnsi="Times New Roman"/>
          <w:i/>
          <w:sz w:val="24"/>
          <w:szCs w:val="24"/>
        </w:rPr>
        <w:t xml:space="preserve"> r.</w:t>
      </w:r>
    </w:p>
    <w:p w:rsidR="00F8500C" w:rsidRDefault="00F8500C" w:rsidP="00F8500C">
      <w:pPr>
        <w:pStyle w:val="Tekstkomentarza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8500C" w:rsidRDefault="00F8500C" w:rsidP="00F8500C">
      <w:pPr>
        <w:pStyle w:val="Tekstkomentarza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8500C" w:rsidRPr="00F8500C" w:rsidRDefault="00F8500C" w:rsidP="00F8500C">
      <w:pPr>
        <w:pStyle w:val="Tekstkomentarza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A3B26" w:rsidRPr="00491BFB" w:rsidRDefault="00D74385" w:rsidP="00216C0B">
      <w:pPr>
        <w:pStyle w:val="Nagwek1"/>
        <w:numPr>
          <w:ilvl w:val="0"/>
          <w:numId w:val="61"/>
        </w:numPr>
        <w:ind w:left="284" w:hanging="284"/>
        <w:jc w:val="both"/>
        <w:rPr>
          <w:rFonts w:ascii="Times New Roman" w:hAnsi="Times New Roman"/>
          <w:b/>
          <w:color w:val="auto"/>
        </w:rPr>
      </w:pPr>
      <w:bookmarkStart w:id="7" w:name="_Toc514152223"/>
      <w:r w:rsidRPr="00491BFB">
        <w:rPr>
          <w:rFonts w:ascii="Times New Roman" w:hAnsi="Times New Roman"/>
          <w:b/>
          <w:color w:val="auto"/>
        </w:rPr>
        <w:t xml:space="preserve">Podstawy funkcjonowania Śląskiego Centrum </w:t>
      </w:r>
      <w:r w:rsidR="001670F7" w:rsidRPr="00491BFB">
        <w:rPr>
          <w:rFonts w:ascii="Times New Roman" w:hAnsi="Times New Roman"/>
          <w:b/>
          <w:color w:val="auto"/>
        </w:rPr>
        <w:t>P</w:t>
      </w:r>
      <w:r w:rsidRPr="00491BFB">
        <w:rPr>
          <w:rFonts w:ascii="Times New Roman" w:hAnsi="Times New Roman"/>
          <w:b/>
          <w:color w:val="auto"/>
        </w:rPr>
        <w:t>rzedsiębiorczości</w:t>
      </w:r>
      <w:bookmarkEnd w:id="7"/>
    </w:p>
    <w:p w:rsidR="000A3B26" w:rsidRPr="00491BFB" w:rsidRDefault="004E295C" w:rsidP="003C2EE0">
      <w:pPr>
        <w:pStyle w:val="Nagwek2"/>
        <w:rPr>
          <w:rFonts w:ascii="Times New Roman" w:hAnsi="Times New Roman"/>
          <w:i w:val="0"/>
        </w:rPr>
      </w:pPr>
      <w:bookmarkStart w:id="8" w:name="_Toc514152224"/>
      <w:r w:rsidRPr="00491BFB">
        <w:rPr>
          <w:rFonts w:ascii="Times New Roman" w:hAnsi="Times New Roman"/>
          <w:i w:val="0"/>
        </w:rPr>
        <w:t xml:space="preserve">2.1 </w:t>
      </w:r>
      <w:r w:rsidR="00D74385" w:rsidRPr="00491BFB">
        <w:rPr>
          <w:rFonts w:ascii="Times New Roman" w:hAnsi="Times New Roman"/>
          <w:i w:val="0"/>
        </w:rPr>
        <w:t>Porozumienie</w:t>
      </w:r>
      <w:bookmarkEnd w:id="8"/>
    </w:p>
    <w:p w:rsidR="002D45E5" w:rsidRDefault="00D74385" w:rsidP="00216C0B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4385">
        <w:rPr>
          <w:rFonts w:ascii="Times New Roman" w:hAnsi="Times New Roman"/>
          <w:sz w:val="24"/>
          <w:szCs w:val="24"/>
        </w:rPr>
        <w:t xml:space="preserve">Na mocy </w:t>
      </w:r>
      <w:r w:rsidRPr="00EC248E">
        <w:rPr>
          <w:rFonts w:ascii="Times New Roman" w:hAnsi="Times New Roman"/>
          <w:i/>
          <w:sz w:val="24"/>
          <w:szCs w:val="24"/>
        </w:rPr>
        <w:t>Porozumienia</w:t>
      </w:r>
      <w:r w:rsidR="002D45E5" w:rsidRPr="002D45E5">
        <w:t xml:space="preserve"> </w:t>
      </w:r>
      <w:r w:rsidR="002D45E5" w:rsidRPr="002D45E5">
        <w:rPr>
          <w:rFonts w:ascii="Times New Roman" w:hAnsi="Times New Roman"/>
          <w:sz w:val="24"/>
          <w:szCs w:val="24"/>
        </w:rPr>
        <w:t>Ś</w:t>
      </w:r>
      <w:r w:rsidR="00C6737C">
        <w:rPr>
          <w:rFonts w:ascii="Times New Roman" w:hAnsi="Times New Roman"/>
          <w:sz w:val="24"/>
          <w:szCs w:val="24"/>
        </w:rPr>
        <w:t>CP</w:t>
      </w:r>
      <w:r w:rsidR="002D45E5">
        <w:rPr>
          <w:rFonts w:ascii="Times New Roman" w:hAnsi="Times New Roman"/>
          <w:sz w:val="24"/>
          <w:szCs w:val="24"/>
        </w:rPr>
        <w:t xml:space="preserve"> pełni</w:t>
      </w:r>
      <w:r w:rsidRPr="00D74385">
        <w:rPr>
          <w:rFonts w:ascii="Times New Roman" w:hAnsi="Times New Roman"/>
          <w:sz w:val="24"/>
          <w:szCs w:val="24"/>
        </w:rPr>
        <w:t xml:space="preserve"> funkcję IP RPO WSL</w:t>
      </w:r>
      <w:r w:rsidR="00886BFC">
        <w:rPr>
          <w:rFonts w:ascii="Times New Roman" w:hAnsi="Times New Roman"/>
          <w:sz w:val="24"/>
          <w:szCs w:val="24"/>
        </w:rPr>
        <w:t xml:space="preserve"> na lata 2014-2020</w:t>
      </w:r>
      <w:r w:rsidRPr="00D74385">
        <w:rPr>
          <w:rFonts w:ascii="Times New Roman" w:hAnsi="Times New Roman"/>
          <w:sz w:val="24"/>
          <w:szCs w:val="24"/>
        </w:rPr>
        <w:t>.</w:t>
      </w:r>
    </w:p>
    <w:p w:rsidR="00D74385" w:rsidRDefault="00D74385" w:rsidP="00216C0B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4385">
        <w:rPr>
          <w:rFonts w:ascii="Times New Roman" w:hAnsi="Times New Roman"/>
          <w:sz w:val="24"/>
          <w:szCs w:val="24"/>
        </w:rPr>
        <w:t>Podstawą działalności Ś</w:t>
      </w:r>
      <w:r w:rsidR="00C6737C">
        <w:rPr>
          <w:rFonts w:ascii="Times New Roman" w:hAnsi="Times New Roman"/>
          <w:sz w:val="24"/>
          <w:szCs w:val="24"/>
        </w:rPr>
        <w:t>CP</w:t>
      </w:r>
      <w:r w:rsidRPr="00D74385">
        <w:rPr>
          <w:rFonts w:ascii="Times New Roman" w:hAnsi="Times New Roman"/>
          <w:sz w:val="24"/>
          <w:szCs w:val="24"/>
        </w:rPr>
        <w:t xml:space="preserve"> jest statut.</w:t>
      </w:r>
    </w:p>
    <w:p w:rsidR="00D74385" w:rsidRDefault="00D74385" w:rsidP="00216C0B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Porozumienie</w:t>
      </w:r>
      <w:r w:rsidRPr="00D74385">
        <w:rPr>
          <w:rFonts w:ascii="Times New Roman" w:hAnsi="Times New Roman"/>
          <w:sz w:val="24"/>
          <w:szCs w:val="24"/>
        </w:rPr>
        <w:t xml:space="preserve"> ma charakter ramowo-organizacyjny</w:t>
      </w:r>
      <w:r w:rsidR="00E02B02">
        <w:rPr>
          <w:rFonts w:ascii="Times New Roman" w:hAnsi="Times New Roman"/>
          <w:sz w:val="24"/>
          <w:szCs w:val="24"/>
        </w:rPr>
        <w:t xml:space="preserve"> i</w:t>
      </w:r>
      <w:r w:rsidRPr="00D74385">
        <w:rPr>
          <w:rFonts w:ascii="Times New Roman" w:hAnsi="Times New Roman"/>
          <w:sz w:val="24"/>
          <w:szCs w:val="24"/>
        </w:rPr>
        <w:t xml:space="preserve"> określa podstawowe obowiązki oraz zakres odpowiedzialności Ś</w:t>
      </w:r>
      <w:r w:rsidR="00C6737C">
        <w:rPr>
          <w:rFonts w:ascii="Times New Roman" w:hAnsi="Times New Roman"/>
          <w:sz w:val="24"/>
          <w:szCs w:val="24"/>
        </w:rPr>
        <w:t>CP</w:t>
      </w:r>
      <w:r w:rsidRPr="00D74385">
        <w:rPr>
          <w:rFonts w:ascii="Times New Roman" w:hAnsi="Times New Roman"/>
          <w:sz w:val="24"/>
          <w:szCs w:val="24"/>
        </w:rPr>
        <w:t xml:space="preserve">, a także reguluje relacje między IZ RPO WSL </w:t>
      </w:r>
      <w:r w:rsidR="00E6095E">
        <w:rPr>
          <w:rFonts w:ascii="Times New Roman" w:hAnsi="Times New Roman"/>
          <w:sz w:val="24"/>
          <w:szCs w:val="24"/>
        </w:rPr>
        <w:br/>
      </w:r>
      <w:r w:rsidRPr="00D74385">
        <w:rPr>
          <w:rFonts w:ascii="Times New Roman" w:hAnsi="Times New Roman"/>
          <w:sz w:val="24"/>
          <w:szCs w:val="24"/>
        </w:rPr>
        <w:t>a IP RPO WSL</w:t>
      </w:r>
      <w:r w:rsidR="00C277E2">
        <w:rPr>
          <w:rFonts w:ascii="Times New Roman" w:hAnsi="Times New Roman"/>
          <w:sz w:val="24"/>
          <w:szCs w:val="24"/>
        </w:rPr>
        <w:t xml:space="preserve"> </w:t>
      </w:r>
      <w:r w:rsidR="00B711C6">
        <w:rPr>
          <w:rFonts w:ascii="Times New Roman" w:hAnsi="Times New Roman"/>
          <w:sz w:val="24"/>
          <w:szCs w:val="24"/>
        </w:rPr>
        <w:t>-</w:t>
      </w:r>
      <w:r w:rsidR="00C277E2">
        <w:rPr>
          <w:rFonts w:ascii="Times New Roman" w:hAnsi="Times New Roman"/>
          <w:sz w:val="24"/>
          <w:szCs w:val="24"/>
        </w:rPr>
        <w:t xml:space="preserve"> </w:t>
      </w:r>
      <w:r w:rsidR="00B711C6">
        <w:rPr>
          <w:rFonts w:ascii="Times New Roman" w:hAnsi="Times New Roman"/>
          <w:sz w:val="24"/>
          <w:szCs w:val="24"/>
        </w:rPr>
        <w:t>ŚCP</w:t>
      </w:r>
      <w:r w:rsidRPr="00D74385">
        <w:rPr>
          <w:rFonts w:ascii="Times New Roman" w:hAnsi="Times New Roman"/>
          <w:sz w:val="24"/>
          <w:szCs w:val="24"/>
        </w:rPr>
        <w:t>.</w:t>
      </w:r>
    </w:p>
    <w:p w:rsidR="00D74385" w:rsidRPr="00D74385" w:rsidRDefault="00D74385" w:rsidP="00216C0B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4385">
        <w:rPr>
          <w:rFonts w:ascii="Times New Roman" w:hAnsi="Times New Roman"/>
          <w:sz w:val="24"/>
          <w:szCs w:val="24"/>
        </w:rPr>
        <w:t xml:space="preserve">Na mocy </w:t>
      </w:r>
      <w:r w:rsidRPr="00AF7024">
        <w:rPr>
          <w:rFonts w:ascii="Times New Roman" w:hAnsi="Times New Roman"/>
          <w:i/>
          <w:sz w:val="24"/>
          <w:szCs w:val="24"/>
        </w:rPr>
        <w:t>Porozumienia</w:t>
      </w:r>
      <w:r w:rsidRPr="00D74385">
        <w:rPr>
          <w:rFonts w:ascii="Times New Roman" w:hAnsi="Times New Roman"/>
          <w:sz w:val="24"/>
          <w:szCs w:val="24"/>
        </w:rPr>
        <w:t xml:space="preserve"> </w:t>
      </w:r>
      <w:r w:rsidR="0014097E" w:rsidRPr="009B3C6D">
        <w:rPr>
          <w:rFonts w:ascii="Times New Roman" w:hAnsi="Times New Roman"/>
          <w:sz w:val="24"/>
          <w:szCs w:val="24"/>
        </w:rPr>
        <w:t>Ś</w:t>
      </w:r>
      <w:r w:rsidR="00C6737C">
        <w:rPr>
          <w:rFonts w:ascii="Times New Roman" w:hAnsi="Times New Roman"/>
          <w:sz w:val="24"/>
          <w:szCs w:val="24"/>
        </w:rPr>
        <w:t>CP</w:t>
      </w:r>
      <w:r w:rsidRPr="00D74385">
        <w:rPr>
          <w:rFonts w:ascii="Times New Roman" w:hAnsi="Times New Roman"/>
          <w:sz w:val="24"/>
          <w:szCs w:val="24"/>
        </w:rPr>
        <w:t xml:space="preserve"> zostało powierzone w</w:t>
      </w:r>
      <w:r w:rsidR="008C4E6D">
        <w:rPr>
          <w:rFonts w:ascii="Times New Roman" w:hAnsi="Times New Roman"/>
          <w:sz w:val="24"/>
          <w:szCs w:val="24"/>
        </w:rPr>
        <w:t>drażanie następujących</w:t>
      </w:r>
      <w:r>
        <w:rPr>
          <w:rFonts w:ascii="Times New Roman" w:hAnsi="Times New Roman"/>
          <w:sz w:val="24"/>
          <w:szCs w:val="24"/>
        </w:rPr>
        <w:t xml:space="preserve"> Działań</w:t>
      </w:r>
      <w:r w:rsidR="006E1736">
        <w:rPr>
          <w:rFonts w:ascii="Times New Roman" w:hAnsi="Times New Roman"/>
          <w:sz w:val="24"/>
          <w:szCs w:val="24"/>
        </w:rPr>
        <w:t xml:space="preserve"> </w:t>
      </w:r>
      <w:r w:rsidR="00D41F81">
        <w:rPr>
          <w:rFonts w:ascii="Times New Roman" w:hAnsi="Times New Roman"/>
          <w:sz w:val="24"/>
          <w:szCs w:val="24"/>
        </w:rPr>
        <w:br/>
      </w:r>
      <w:r w:rsidR="006E1736">
        <w:rPr>
          <w:rFonts w:ascii="Times New Roman" w:hAnsi="Times New Roman"/>
          <w:sz w:val="24"/>
          <w:szCs w:val="24"/>
        </w:rPr>
        <w:t>i Poddziałania</w:t>
      </w:r>
      <w:r w:rsidRPr="00D74385">
        <w:rPr>
          <w:rFonts w:ascii="Times New Roman" w:hAnsi="Times New Roman"/>
          <w:sz w:val="24"/>
          <w:szCs w:val="24"/>
        </w:rPr>
        <w:t>:</w:t>
      </w:r>
    </w:p>
    <w:p w:rsidR="002560D7" w:rsidRDefault="00D74385" w:rsidP="00216C0B">
      <w:pPr>
        <w:pStyle w:val="Akapitzlist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D74385">
        <w:rPr>
          <w:rFonts w:ascii="Times New Roman" w:hAnsi="Times New Roman"/>
          <w:sz w:val="24"/>
          <w:szCs w:val="24"/>
        </w:rPr>
        <w:t xml:space="preserve">Działanie 1.2 – Badania </w:t>
      </w:r>
      <w:r w:rsidR="00162A75">
        <w:rPr>
          <w:rFonts w:ascii="Times New Roman" w:hAnsi="Times New Roman"/>
          <w:sz w:val="24"/>
          <w:szCs w:val="24"/>
        </w:rPr>
        <w:t>r</w:t>
      </w:r>
      <w:r w:rsidR="00162A75" w:rsidRPr="00D74385">
        <w:rPr>
          <w:rFonts w:ascii="Times New Roman" w:hAnsi="Times New Roman"/>
          <w:sz w:val="24"/>
          <w:szCs w:val="24"/>
        </w:rPr>
        <w:t xml:space="preserve">ozwój </w:t>
      </w:r>
      <w:r w:rsidRPr="00D74385">
        <w:rPr>
          <w:rFonts w:ascii="Times New Roman" w:hAnsi="Times New Roman"/>
          <w:sz w:val="24"/>
          <w:szCs w:val="24"/>
        </w:rPr>
        <w:t>i innowacje w przedsiębiorstwach w ramach Osi</w:t>
      </w:r>
      <w:r w:rsidR="008E175E">
        <w:rPr>
          <w:rFonts w:ascii="Times New Roman" w:hAnsi="Times New Roman"/>
          <w:sz w:val="24"/>
          <w:szCs w:val="24"/>
        </w:rPr>
        <w:t xml:space="preserve"> Priorytetowej</w:t>
      </w:r>
      <w:r w:rsidRPr="00D74385">
        <w:rPr>
          <w:rFonts w:ascii="Times New Roman" w:hAnsi="Times New Roman"/>
          <w:sz w:val="24"/>
          <w:szCs w:val="24"/>
        </w:rPr>
        <w:t xml:space="preserve"> I. Nowoczesna gospodarka</w:t>
      </w:r>
      <w:r>
        <w:rPr>
          <w:rFonts w:ascii="Times New Roman" w:hAnsi="Times New Roman"/>
          <w:sz w:val="24"/>
          <w:szCs w:val="24"/>
        </w:rPr>
        <w:t>;</w:t>
      </w:r>
      <w:r w:rsidRPr="00D74385">
        <w:rPr>
          <w:rFonts w:ascii="Times New Roman" w:hAnsi="Times New Roman"/>
          <w:sz w:val="24"/>
          <w:szCs w:val="24"/>
        </w:rPr>
        <w:tab/>
      </w:r>
    </w:p>
    <w:p w:rsidR="002560D7" w:rsidRDefault="002560D7" w:rsidP="00216C0B">
      <w:pPr>
        <w:pStyle w:val="Akapitzlist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2560D7">
        <w:rPr>
          <w:rFonts w:ascii="Times New Roman" w:hAnsi="Times New Roman"/>
          <w:sz w:val="24"/>
          <w:szCs w:val="24"/>
        </w:rPr>
        <w:t>Działanie 1.3 - Profesjonalizacja IOB w ramach Osi Priorytetowej                               I. Nowoczesna gospodarka</w:t>
      </w:r>
      <w:r>
        <w:rPr>
          <w:rFonts w:ascii="Times New Roman" w:hAnsi="Times New Roman"/>
          <w:sz w:val="24"/>
          <w:szCs w:val="24"/>
        </w:rPr>
        <w:t>;</w:t>
      </w:r>
    </w:p>
    <w:p w:rsidR="002560D7" w:rsidRPr="002560D7" w:rsidRDefault="002560D7" w:rsidP="00216C0B">
      <w:pPr>
        <w:pStyle w:val="Akapitzlist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2560D7">
        <w:rPr>
          <w:rFonts w:ascii="Times New Roman" w:hAnsi="Times New Roman"/>
          <w:sz w:val="24"/>
          <w:szCs w:val="24"/>
        </w:rPr>
        <w:t xml:space="preserve">Poddziałanie 3.1.3 </w:t>
      </w:r>
      <w:r w:rsidR="00C55451">
        <w:rPr>
          <w:rFonts w:ascii="Times New Roman" w:hAnsi="Times New Roman"/>
          <w:sz w:val="24"/>
          <w:szCs w:val="24"/>
        </w:rPr>
        <w:t xml:space="preserve">- </w:t>
      </w:r>
      <w:r w:rsidRPr="002560D7">
        <w:rPr>
          <w:rFonts w:ascii="Times New Roman" w:hAnsi="Times New Roman"/>
          <w:sz w:val="24"/>
          <w:szCs w:val="24"/>
        </w:rPr>
        <w:t>Rozwój profesjonalnych usług świadczonych na rzecz przedsiębiorców w ramach Działania 3.1 Poprawa warunków do rozwoju MŚP Osi Priorytetowej III. Konkurencyjność MŚP</w:t>
      </w:r>
      <w:r>
        <w:rPr>
          <w:rFonts w:ascii="Times New Roman" w:hAnsi="Times New Roman"/>
          <w:sz w:val="24"/>
          <w:szCs w:val="24"/>
        </w:rPr>
        <w:t>;</w:t>
      </w:r>
    </w:p>
    <w:p w:rsidR="002D6ECD" w:rsidRPr="00AF7024" w:rsidRDefault="002D6ECD" w:rsidP="00216C0B">
      <w:pPr>
        <w:pStyle w:val="Akapitzlist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Działanie 3.2 – Innowacje w MŚP w ramach Osi Priorytetowej III. Konkurencyjność MŚP</w:t>
      </w:r>
      <w:r w:rsidR="00C55451">
        <w:rPr>
          <w:rFonts w:ascii="Times New Roman" w:hAnsi="Times New Roman"/>
          <w:sz w:val="24"/>
          <w:szCs w:val="24"/>
        </w:rPr>
        <w:t>;</w:t>
      </w:r>
    </w:p>
    <w:p w:rsidR="0020367A" w:rsidRDefault="00E02B02" w:rsidP="00216C0B">
      <w:pPr>
        <w:pStyle w:val="Akapitzlist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Działanie</w:t>
      </w:r>
      <w:r w:rsidRPr="00D74385">
        <w:rPr>
          <w:rFonts w:ascii="Times New Roman" w:hAnsi="Times New Roman"/>
          <w:sz w:val="24"/>
          <w:szCs w:val="24"/>
        </w:rPr>
        <w:t xml:space="preserve"> </w:t>
      </w:r>
      <w:r w:rsidR="00D74385" w:rsidRPr="00D74385">
        <w:rPr>
          <w:rFonts w:ascii="Times New Roman" w:hAnsi="Times New Roman"/>
          <w:sz w:val="24"/>
          <w:szCs w:val="24"/>
        </w:rPr>
        <w:t>3.3 – Technologie informacyjno-komunikacyjne w działalności gospodarczej w ramach Osi</w:t>
      </w:r>
      <w:r w:rsidR="00265BA4">
        <w:rPr>
          <w:rFonts w:ascii="Times New Roman" w:hAnsi="Times New Roman"/>
          <w:sz w:val="24"/>
          <w:szCs w:val="24"/>
        </w:rPr>
        <w:t xml:space="preserve"> Priorytetowej</w:t>
      </w:r>
      <w:r w:rsidR="00D74385" w:rsidRPr="00D74385">
        <w:rPr>
          <w:rFonts w:ascii="Times New Roman" w:hAnsi="Times New Roman"/>
          <w:sz w:val="24"/>
          <w:szCs w:val="24"/>
        </w:rPr>
        <w:t xml:space="preserve"> III. Konkurencyjność MŚP</w:t>
      </w:r>
      <w:r w:rsidR="00D74385">
        <w:rPr>
          <w:rFonts w:ascii="Times New Roman" w:hAnsi="Times New Roman"/>
          <w:sz w:val="24"/>
          <w:szCs w:val="24"/>
        </w:rPr>
        <w:t>.</w:t>
      </w:r>
    </w:p>
    <w:p w:rsidR="002D45E5" w:rsidRDefault="00630FD9" w:rsidP="00216C0B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30FD9">
        <w:rPr>
          <w:rFonts w:ascii="Times New Roman" w:hAnsi="Times New Roman"/>
          <w:sz w:val="24"/>
          <w:szCs w:val="24"/>
        </w:rPr>
        <w:t xml:space="preserve">Za koordynację prac </w:t>
      </w:r>
      <w:r>
        <w:rPr>
          <w:rFonts w:ascii="Times New Roman" w:hAnsi="Times New Roman"/>
          <w:sz w:val="24"/>
          <w:szCs w:val="24"/>
        </w:rPr>
        <w:t xml:space="preserve">oraz </w:t>
      </w:r>
      <w:r w:rsidR="002D45E5">
        <w:rPr>
          <w:rFonts w:ascii="Times New Roman" w:hAnsi="Times New Roman"/>
          <w:sz w:val="24"/>
          <w:szCs w:val="24"/>
        </w:rPr>
        <w:t xml:space="preserve">procedurę </w:t>
      </w:r>
      <w:r w:rsidR="007E29C0">
        <w:rPr>
          <w:rFonts w:ascii="Times New Roman" w:hAnsi="Times New Roman"/>
          <w:sz w:val="24"/>
          <w:szCs w:val="24"/>
        </w:rPr>
        <w:t>przyjmowania</w:t>
      </w:r>
      <w:r w:rsidR="008710F5">
        <w:rPr>
          <w:rFonts w:ascii="Times New Roman" w:hAnsi="Times New Roman"/>
          <w:sz w:val="24"/>
          <w:szCs w:val="24"/>
        </w:rPr>
        <w:t xml:space="preserve"> </w:t>
      </w:r>
      <w:r w:rsidR="000A3A43" w:rsidRPr="00AF7024">
        <w:rPr>
          <w:rFonts w:ascii="Times New Roman" w:hAnsi="Times New Roman"/>
          <w:i/>
          <w:sz w:val="24"/>
          <w:szCs w:val="24"/>
        </w:rPr>
        <w:t>Porozumieni</w:t>
      </w:r>
      <w:r w:rsidR="00A87CC8" w:rsidRPr="00AF7024">
        <w:rPr>
          <w:rFonts w:ascii="Times New Roman" w:hAnsi="Times New Roman"/>
          <w:i/>
          <w:sz w:val="24"/>
          <w:szCs w:val="24"/>
        </w:rPr>
        <w:t>a/Aneksu do Porozumienia</w:t>
      </w:r>
      <w:r w:rsidR="000A3A43">
        <w:rPr>
          <w:rFonts w:ascii="Times New Roman" w:hAnsi="Times New Roman"/>
          <w:sz w:val="24"/>
          <w:szCs w:val="24"/>
        </w:rPr>
        <w:t xml:space="preserve"> </w:t>
      </w:r>
      <w:r w:rsidR="00225D70">
        <w:rPr>
          <w:rFonts w:ascii="Times New Roman" w:hAnsi="Times New Roman"/>
          <w:sz w:val="24"/>
          <w:szCs w:val="24"/>
        </w:rPr>
        <w:t xml:space="preserve">wraz z tekstem jednolitym </w:t>
      </w:r>
      <w:r w:rsidR="00225D70" w:rsidRPr="00C277E2">
        <w:rPr>
          <w:rFonts w:ascii="Times New Roman" w:hAnsi="Times New Roman"/>
          <w:i/>
          <w:sz w:val="24"/>
          <w:szCs w:val="24"/>
        </w:rPr>
        <w:t>Porozumienia</w:t>
      </w:r>
      <w:r w:rsidR="00225D70">
        <w:rPr>
          <w:rFonts w:ascii="Times New Roman" w:hAnsi="Times New Roman"/>
          <w:sz w:val="24"/>
          <w:szCs w:val="24"/>
        </w:rPr>
        <w:t xml:space="preserve"> </w:t>
      </w:r>
      <w:r w:rsidR="00D93F65">
        <w:rPr>
          <w:rFonts w:ascii="Times New Roman" w:hAnsi="Times New Roman"/>
          <w:sz w:val="24"/>
          <w:szCs w:val="24"/>
        </w:rPr>
        <w:t>odpowiada w IZ </w:t>
      </w:r>
      <w:r w:rsidR="002D45E5">
        <w:rPr>
          <w:rFonts w:ascii="Times New Roman" w:hAnsi="Times New Roman"/>
          <w:sz w:val="24"/>
          <w:szCs w:val="24"/>
        </w:rPr>
        <w:t xml:space="preserve">RPO WSL </w:t>
      </w:r>
      <w:r w:rsidR="004C6DA7" w:rsidRPr="004C6DA7">
        <w:rPr>
          <w:rFonts w:ascii="Times New Roman" w:hAnsi="Times New Roman"/>
          <w:sz w:val="24"/>
          <w:szCs w:val="24"/>
        </w:rPr>
        <w:t>RR-R</w:t>
      </w:r>
      <w:r w:rsidR="00C6737C">
        <w:rPr>
          <w:rFonts w:ascii="Times New Roman" w:hAnsi="Times New Roman"/>
          <w:sz w:val="24"/>
          <w:szCs w:val="24"/>
        </w:rPr>
        <w:t>KK</w:t>
      </w:r>
      <w:r w:rsidR="004C6DA7">
        <w:rPr>
          <w:rFonts w:ascii="Times New Roman" w:hAnsi="Times New Roman"/>
          <w:sz w:val="24"/>
          <w:szCs w:val="24"/>
        </w:rPr>
        <w:t>.</w:t>
      </w:r>
    </w:p>
    <w:p w:rsidR="00516233" w:rsidRDefault="00516233" w:rsidP="00216C0B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w zapisach </w:t>
      </w:r>
      <w:r w:rsidRPr="00775CA3">
        <w:rPr>
          <w:rFonts w:ascii="Times New Roman" w:hAnsi="Times New Roman"/>
          <w:i/>
          <w:sz w:val="24"/>
          <w:szCs w:val="24"/>
        </w:rPr>
        <w:t>Porozumienia</w:t>
      </w:r>
      <w:r>
        <w:rPr>
          <w:rFonts w:ascii="Times New Roman" w:hAnsi="Times New Roman"/>
          <w:sz w:val="24"/>
          <w:szCs w:val="24"/>
        </w:rPr>
        <w:t xml:space="preserve"> mogą być inicjowane przez IZ RPO WSL i/lub ŚCP. </w:t>
      </w:r>
      <w:r w:rsidR="00775CA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miany w zapisach </w:t>
      </w:r>
      <w:r w:rsidR="00775CA3" w:rsidRPr="00775CA3">
        <w:rPr>
          <w:rFonts w:ascii="Times New Roman" w:hAnsi="Times New Roman"/>
          <w:i/>
          <w:sz w:val="24"/>
          <w:szCs w:val="24"/>
        </w:rPr>
        <w:t>Porozumienia</w:t>
      </w:r>
      <w:r w:rsidR="00775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zainicjowane przez ŚCP muszą uzyskać</w:t>
      </w:r>
      <w:r w:rsidR="00775CA3">
        <w:rPr>
          <w:rFonts w:ascii="Times New Roman" w:hAnsi="Times New Roman"/>
          <w:sz w:val="24"/>
          <w:szCs w:val="24"/>
        </w:rPr>
        <w:t xml:space="preserve"> każdorazowo</w:t>
      </w:r>
      <w:r>
        <w:rPr>
          <w:rFonts w:ascii="Times New Roman" w:hAnsi="Times New Roman"/>
          <w:sz w:val="24"/>
          <w:szCs w:val="24"/>
        </w:rPr>
        <w:t xml:space="preserve"> akceptację IZ RPO WSL (RR-RKK).</w:t>
      </w:r>
    </w:p>
    <w:p w:rsidR="00516233" w:rsidRDefault="00775CA3" w:rsidP="00216C0B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Karta Sprawy, projekt uchwały Zarządu Województwa wraz z </w:t>
      </w:r>
      <w:r w:rsidR="00FE3CC7">
        <w:rPr>
          <w:rFonts w:ascii="Times New Roman" w:hAnsi="Times New Roman"/>
          <w:sz w:val="24"/>
          <w:szCs w:val="24"/>
        </w:rPr>
        <w:t>p</w:t>
      </w:r>
      <w:r w:rsidR="00516233">
        <w:rPr>
          <w:rFonts w:ascii="Times New Roman" w:hAnsi="Times New Roman"/>
          <w:sz w:val="24"/>
          <w:szCs w:val="24"/>
        </w:rPr>
        <w:t>rojekt</w:t>
      </w:r>
      <w:r>
        <w:rPr>
          <w:rFonts w:ascii="Times New Roman" w:hAnsi="Times New Roman"/>
          <w:sz w:val="24"/>
          <w:szCs w:val="24"/>
        </w:rPr>
        <w:t>em</w:t>
      </w:r>
      <w:r w:rsidR="00516233">
        <w:rPr>
          <w:rFonts w:ascii="Times New Roman" w:hAnsi="Times New Roman"/>
          <w:sz w:val="24"/>
          <w:szCs w:val="24"/>
        </w:rPr>
        <w:t xml:space="preserve"> </w:t>
      </w:r>
      <w:r w:rsidR="00516233" w:rsidRPr="00AF7024">
        <w:rPr>
          <w:rFonts w:ascii="Times New Roman" w:hAnsi="Times New Roman"/>
          <w:i/>
          <w:sz w:val="24"/>
          <w:szCs w:val="24"/>
        </w:rPr>
        <w:t>Porozumienia/Aneksu do Porozumienia</w:t>
      </w:r>
      <w:r w:rsidR="00525C9C">
        <w:rPr>
          <w:rFonts w:ascii="Times New Roman" w:hAnsi="Times New Roman"/>
          <w:sz w:val="24"/>
          <w:szCs w:val="24"/>
        </w:rPr>
        <w:t xml:space="preserve"> i </w:t>
      </w:r>
      <w:r w:rsidR="00516233">
        <w:rPr>
          <w:rFonts w:ascii="Times New Roman" w:hAnsi="Times New Roman"/>
          <w:sz w:val="24"/>
          <w:szCs w:val="24"/>
        </w:rPr>
        <w:t xml:space="preserve">tekstem jednolitym </w:t>
      </w:r>
      <w:r w:rsidR="00516233" w:rsidRPr="00745BE3">
        <w:rPr>
          <w:rFonts w:ascii="Times New Roman" w:hAnsi="Times New Roman"/>
          <w:i/>
          <w:sz w:val="24"/>
          <w:szCs w:val="24"/>
        </w:rPr>
        <w:t>Porozumienia</w:t>
      </w:r>
      <w:r w:rsidR="00525C9C">
        <w:rPr>
          <w:rFonts w:ascii="Times New Roman" w:hAnsi="Times New Roman"/>
          <w:i/>
          <w:sz w:val="24"/>
          <w:szCs w:val="24"/>
        </w:rPr>
        <w:t xml:space="preserve"> </w:t>
      </w:r>
      <w:r w:rsidR="00525C9C">
        <w:rPr>
          <w:rFonts w:ascii="Times New Roman" w:hAnsi="Times New Roman"/>
          <w:sz w:val="24"/>
          <w:szCs w:val="24"/>
        </w:rPr>
        <w:t xml:space="preserve">są </w:t>
      </w:r>
      <w:r w:rsidR="00FE3CC7">
        <w:rPr>
          <w:rFonts w:ascii="Times New Roman" w:hAnsi="Times New Roman"/>
          <w:sz w:val="24"/>
          <w:szCs w:val="24"/>
        </w:rPr>
        <w:t xml:space="preserve"> sporządzan</w:t>
      </w:r>
      <w:r w:rsidR="00525C9C">
        <w:rPr>
          <w:rFonts w:ascii="Times New Roman" w:hAnsi="Times New Roman"/>
          <w:sz w:val="24"/>
          <w:szCs w:val="24"/>
        </w:rPr>
        <w:t>e</w:t>
      </w:r>
      <w:r w:rsidR="00516233">
        <w:rPr>
          <w:rFonts w:ascii="Times New Roman" w:hAnsi="Times New Roman"/>
          <w:sz w:val="24"/>
          <w:szCs w:val="24"/>
        </w:rPr>
        <w:t xml:space="preserve"> przez IZ</w:t>
      </w:r>
      <w:r w:rsidR="00FE3CC7">
        <w:rPr>
          <w:rFonts w:ascii="Times New Roman" w:hAnsi="Times New Roman"/>
          <w:sz w:val="24"/>
          <w:szCs w:val="24"/>
        </w:rPr>
        <w:t xml:space="preserve"> RPO WSL (RR-RKK) i uzgadnian</w:t>
      </w:r>
      <w:r w:rsidR="00525C9C">
        <w:rPr>
          <w:rFonts w:ascii="Times New Roman" w:hAnsi="Times New Roman"/>
          <w:sz w:val="24"/>
          <w:szCs w:val="24"/>
        </w:rPr>
        <w:t>e</w:t>
      </w:r>
      <w:r w:rsidR="00516233">
        <w:rPr>
          <w:rFonts w:ascii="Times New Roman" w:hAnsi="Times New Roman"/>
          <w:sz w:val="24"/>
          <w:szCs w:val="24"/>
        </w:rPr>
        <w:t xml:space="preserve"> na bieżąco z ŚCP.</w:t>
      </w:r>
    </w:p>
    <w:p w:rsidR="00516233" w:rsidRPr="00FE3CC7" w:rsidRDefault="00FE3CC7" w:rsidP="00216C0B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3CC7">
        <w:rPr>
          <w:rFonts w:ascii="Times New Roman" w:hAnsi="Times New Roman"/>
          <w:sz w:val="24"/>
          <w:szCs w:val="24"/>
        </w:rPr>
        <w:t xml:space="preserve">Zaakceptowany przez ŚCP projekt </w:t>
      </w:r>
      <w:r w:rsidRPr="00FE3CC7">
        <w:rPr>
          <w:rFonts w:ascii="Times New Roman" w:hAnsi="Times New Roman"/>
          <w:i/>
          <w:sz w:val="24"/>
          <w:szCs w:val="24"/>
        </w:rPr>
        <w:t xml:space="preserve">Porozumienia/Aneksu do Porozumienia </w:t>
      </w:r>
      <w:r>
        <w:rPr>
          <w:rFonts w:ascii="Times New Roman" w:hAnsi="Times New Roman"/>
          <w:sz w:val="24"/>
          <w:szCs w:val="24"/>
        </w:rPr>
        <w:t>przyjmowany jest przez Zarząd Województwa w formie uchwały i podpisywany</w:t>
      </w:r>
      <w:r w:rsidR="00775CA3">
        <w:rPr>
          <w:rFonts w:ascii="Times New Roman" w:hAnsi="Times New Roman"/>
          <w:sz w:val="24"/>
          <w:szCs w:val="24"/>
        </w:rPr>
        <w:t xml:space="preserve"> przez upoważnione osoby</w:t>
      </w:r>
      <w:r>
        <w:rPr>
          <w:rFonts w:ascii="Times New Roman" w:hAnsi="Times New Roman"/>
          <w:sz w:val="24"/>
          <w:szCs w:val="24"/>
        </w:rPr>
        <w:t xml:space="preserve"> w dwóch egzemplarzach, po jednym dla każdej ze stron.</w:t>
      </w:r>
    </w:p>
    <w:p w:rsidR="000E3531" w:rsidRPr="00491BFB" w:rsidRDefault="004E295C" w:rsidP="003C2EE0">
      <w:pPr>
        <w:pStyle w:val="Nagwek2"/>
        <w:rPr>
          <w:rFonts w:ascii="Times New Roman" w:hAnsi="Times New Roman"/>
          <w:i w:val="0"/>
        </w:rPr>
      </w:pPr>
      <w:bookmarkStart w:id="9" w:name="_Toc514152225"/>
      <w:r w:rsidRPr="00491BFB">
        <w:rPr>
          <w:rFonts w:ascii="Times New Roman" w:hAnsi="Times New Roman"/>
          <w:i w:val="0"/>
        </w:rPr>
        <w:t xml:space="preserve">2.2 </w:t>
      </w:r>
      <w:r w:rsidR="000E3531" w:rsidRPr="00491BFB">
        <w:rPr>
          <w:rFonts w:ascii="Times New Roman" w:hAnsi="Times New Roman"/>
          <w:i w:val="0"/>
        </w:rPr>
        <w:t>Desygnacja</w:t>
      </w:r>
      <w:bookmarkEnd w:id="9"/>
    </w:p>
    <w:p w:rsidR="00440B0E" w:rsidRPr="00AF7024" w:rsidRDefault="00440B0E" w:rsidP="00216C0B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7024">
        <w:rPr>
          <w:rFonts w:ascii="Times New Roman" w:hAnsi="Times New Roman"/>
          <w:sz w:val="24"/>
          <w:szCs w:val="24"/>
        </w:rPr>
        <w:t>Ś</w:t>
      </w:r>
      <w:r w:rsidR="005F5BF9">
        <w:rPr>
          <w:rFonts w:ascii="Times New Roman" w:hAnsi="Times New Roman"/>
          <w:sz w:val="24"/>
          <w:szCs w:val="24"/>
        </w:rPr>
        <w:t>CP</w:t>
      </w:r>
      <w:r w:rsidRPr="00AF7024">
        <w:rPr>
          <w:rFonts w:ascii="Times New Roman" w:hAnsi="Times New Roman"/>
          <w:sz w:val="24"/>
          <w:szCs w:val="24"/>
        </w:rPr>
        <w:t xml:space="preserve"> zobowiązuje się do spełnienia</w:t>
      </w:r>
      <w:r w:rsidR="00E57AF1" w:rsidRPr="00AF7024">
        <w:rPr>
          <w:rFonts w:ascii="Times New Roman" w:hAnsi="Times New Roman"/>
          <w:sz w:val="24"/>
          <w:szCs w:val="24"/>
        </w:rPr>
        <w:t>,</w:t>
      </w:r>
      <w:r w:rsidRPr="00AF7024">
        <w:rPr>
          <w:rFonts w:ascii="Times New Roman" w:hAnsi="Times New Roman"/>
          <w:sz w:val="24"/>
          <w:szCs w:val="24"/>
        </w:rPr>
        <w:t xml:space="preserve"> a następnie utrzymania kryteriów desygnacji określonych w załączniku XIII Rozporządzenia Parlamentu Europejskiego i Rady (UE) nr 1303/2013 z dnia </w:t>
      </w:r>
      <w:r w:rsidR="00D93F65" w:rsidRPr="00AF7024">
        <w:rPr>
          <w:rFonts w:ascii="Times New Roman" w:hAnsi="Times New Roman"/>
          <w:sz w:val="24"/>
          <w:szCs w:val="24"/>
        </w:rPr>
        <w:t>17 grudnia 2013 r. w </w:t>
      </w:r>
      <w:r w:rsidRPr="00AF7024">
        <w:rPr>
          <w:rFonts w:ascii="Times New Roman" w:hAnsi="Times New Roman"/>
          <w:sz w:val="24"/>
          <w:szCs w:val="24"/>
        </w:rPr>
        <w:t xml:space="preserve">zakresie zadań powierzonych jej </w:t>
      </w:r>
      <w:r w:rsidR="00CF5ABC">
        <w:rPr>
          <w:rFonts w:ascii="Times New Roman" w:hAnsi="Times New Roman"/>
          <w:sz w:val="24"/>
          <w:szCs w:val="24"/>
        </w:rPr>
        <w:br/>
      </w:r>
      <w:r w:rsidRPr="00AF7024">
        <w:rPr>
          <w:rFonts w:ascii="Times New Roman" w:hAnsi="Times New Roman"/>
          <w:sz w:val="24"/>
          <w:szCs w:val="24"/>
        </w:rPr>
        <w:t xml:space="preserve">w </w:t>
      </w:r>
      <w:r w:rsidRPr="00AF7024">
        <w:rPr>
          <w:rFonts w:ascii="Times New Roman" w:hAnsi="Times New Roman"/>
          <w:i/>
          <w:sz w:val="24"/>
          <w:szCs w:val="24"/>
        </w:rPr>
        <w:t>Porozumieniu</w:t>
      </w:r>
      <w:r w:rsidR="00BF5E4B">
        <w:rPr>
          <w:rFonts w:ascii="Times New Roman" w:hAnsi="Times New Roman"/>
          <w:i/>
          <w:sz w:val="24"/>
          <w:szCs w:val="24"/>
        </w:rPr>
        <w:t xml:space="preserve"> z późn. zm</w:t>
      </w:r>
      <w:r w:rsidR="00646D4D" w:rsidRPr="00AF7024">
        <w:rPr>
          <w:rFonts w:ascii="Times New Roman" w:hAnsi="Times New Roman"/>
          <w:i/>
          <w:sz w:val="24"/>
          <w:szCs w:val="24"/>
        </w:rPr>
        <w:t>.</w:t>
      </w:r>
    </w:p>
    <w:p w:rsidR="00273F33" w:rsidRPr="00D41F81" w:rsidRDefault="005F5BF9" w:rsidP="00216C0B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Procedury związane z desygnacją ŚCP podlegają weryfikacji przez IZ RPO WSL </w:t>
      </w:r>
      <w:r w:rsidR="00CF5A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następnie są przyjmowane przez Zarząd Województwa Śląskiego. </w:t>
      </w:r>
    </w:p>
    <w:p w:rsidR="006C591D" w:rsidRDefault="000E3531" w:rsidP="003C2EE0">
      <w:pPr>
        <w:pStyle w:val="Nagwek2"/>
        <w:rPr>
          <w:rFonts w:ascii="Times New Roman" w:hAnsi="Times New Roman"/>
          <w:i w:val="0"/>
        </w:rPr>
      </w:pPr>
      <w:bookmarkStart w:id="10" w:name="_Toc514152226"/>
      <w:r w:rsidRPr="00491BFB">
        <w:rPr>
          <w:rFonts w:ascii="Times New Roman" w:hAnsi="Times New Roman"/>
          <w:i w:val="0"/>
        </w:rPr>
        <w:t>2.</w:t>
      </w:r>
      <w:r w:rsidR="004E295C" w:rsidRPr="00491BFB">
        <w:rPr>
          <w:rFonts w:ascii="Times New Roman" w:hAnsi="Times New Roman"/>
          <w:i w:val="0"/>
        </w:rPr>
        <w:t xml:space="preserve">3 </w:t>
      </w:r>
      <w:r w:rsidRPr="00491BFB">
        <w:rPr>
          <w:rFonts w:ascii="Times New Roman" w:hAnsi="Times New Roman"/>
          <w:i w:val="0"/>
        </w:rPr>
        <w:t>Instrukcje wykonawcze</w:t>
      </w:r>
      <w:bookmarkEnd w:id="10"/>
    </w:p>
    <w:p w:rsidR="00B057E5" w:rsidRPr="00D41F81" w:rsidRDefault="00B057E5" w:rsidP="00D41F81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11" w:name="_Toc514152227"/>
      <w:r w:rsidRPr="00D41F81">
        <w:rPr>
          <w:rFonts w:ascii="Times New Roman" w:hAnsi="Times New Roman"/>
          <w:i/>
          <w:sz w:val="28"/>
          <w:szCs w:val="28"/>
        </w:rPr>
        <w:t>2.3.1 Sporządzanie i aktualizacja IW IP RPO WSL - ŚCP</w:t>
      </w:r>
      <w:bookmarkEnd w:id="11"/>
    </w:p>
    <w:p w:rsidR="006C591D" w:rsidRPr="002B62DB" w:rsidRDefault="006C591D" w:rsidP="00216C0B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C591D">
        <w:rPr>
          <w:rFonts w:ascii="Times New Roman" w:hAnsi="Times New Roman"/>
          <w:sz w:val="24"/>
          <w:szCs w:val="24"/>
        </w:rPr>
        <w:t xml:space="preserve">Za </w:t>
      </w:r>
      <w:r w:rsidR="00C25471" w:rsidRPr="002B62DB">
        <w:rPr>
          <w:rFonts w:ascii="Times New Roman" w:hAnsi="Times New Roman"/>
          <w:sz w:val="24"/>
          <w:szCs w:val="24"/>
        </w:rPr>
        <w:t>proces</w:t>
      </w:r>
      <w:r w:rsidR="00DF46F7" w:rsidRPr="002B62DB">
        <w:rPr>
          <w:rFonts w:ascii="Times New Roman" w:hAnsi="Times New Roman"/>
          <w:sz w:val="24"/>
          <w:szCs w:val="24"/>
        </w:rPr>
        <w:t xml:space="preserve"> </w:t>
      </w:r>
      <w:r w:rsidR="00171919">
        <w:rPr>
          <w:rFonts w:ascii="Times New Roman" w:hAnsi="Times New Roman"/>
          <w:sz w:val="24"/>
          <w:szCs w:val="24"/>
        </w:rPr>
        <w:t xml:space="preserve">koordynacji prac nad opracowaniem/aktualizacją oraz </w:t>
      </w:r>
      <w:r w:rsidR="00DF46F7" w:rsidRPr="00AF7024">
        <w:rPr>
          <w:rFonts w:ascii="Times New Roman" w:hAnsi="Times New Roman"/>
          <w:sz w:val="24"/>
          <w:szCs w:val="24"/>
        </w:rPr>
        <w:t>przyjmowani</w:t>
      </w:r>
      <w:r w:rsidR="007812FD">
        <w:rPr>
          <w:rFonts w:ascii="Times New Roman" w:hAnsi="Times New Roman"/>
          <w:sz w:val="24"/>
          <w:szCs w:val="24"/>
        </w:rPr>
        <w:t>em</w:t>
      </w:r>
      <w:r w:rsidRPr="002B62DB">
        <w:rPr>
          <w:rFonts w:ascii="Times New Roman" w:hAnsi="Times New Roman"/>
          <w:sz w:val="24"/>
          <w:szCs w:val="24"/>
        </w:rPr>
        <w:t xml:space="preserve"> </w:t>
      </w:r>
      <w:r w:rsidR="00177A50" w:rsidRPr="002B62DB">
        <w:rPr>
          <w:rFonts w:ascii="Times New Roman" w:hAnsi="Times New Roman"/>
          <w:sz w:val="24"/>
          <w:szCs w:val="24"/>
        </w:rPr>
        <w:t xml:space="preserve">IW </w:t>
      </w:r>
      <w:r w:rsidR="00171919">
        <w:rPr>
          <w:rFonts w:ascii="Times New Roman" w:hAnsi="Times New Roman"/>
          <w:sz w:val="24"/>
          <w:szCs w:val="24"/>
        </w:rPr>
        <w:t>IP RPO WSL</w:t>
      </w:r>
      <w:r w:rsidR="00305981">
        <w:rPr>
          <w:rFonts w:ascii="Times New Roman" w:hAnsi="Times New Roman"/>
          <w:sz w:val="24"/>
          <w:szCs w:val="24"/>
        </w:rPr>
        <w:t xml:space="preserve"> </w:t>
      </w:r>
      <w:r w:rsidR="00171919">
        <w:rPr>
          <w:rFonts w:ascii="Times New Roman" w:hAnsi="Times New Roman"/>
          <w:sz w:val="24"/>
          <w:szCs w:val="24"/>
        </w:rPr>
        <w:t>-</w:t>
      </w:r>
      <w:r w:rsidR="00305981">
        <w:rPr>
          <w:rFonts w:ascii="Times New Roman" w:hAnsi="Times New Roman"/>
          <w:sz w:val="24"/>
          <w:szCs w:val="24"/>
        </w:rPr>
        <w:t xml:space="preserve"> </w:t>
      </w:r>
      <w:r w:rsidR="00171919">
        <w:rPr>
          <w:rFonts w:ascii="Times New Roman" w:hAnsi="Times New Roman"/>
          <w:sz w:val="24"/>
          <w:szCs w:val="24"/>
        </w:rPr>
        <w:t xml:space="preserve">ŚCP </w:t>
      </w:r>
      <w:r w:rsidRPr="002B62DB">
        <w:rPr>
          <w:rFonts w:ascii="Times New Roman" w:hAnsi="Times New Roman"/>
          <w:sz w:val="24"/>
          <w:szCs w:val="24"/>
        </w:rPr>
        <w:t xml:space="preserve">w IZ RPO WSL odpowiada </w:t>
      </w:r>
      <w:r w:rsidR="00023F0D" w:rsidRPr="002B62DB">
        <w:rPr>
          <w:rFonts w:ascii="Times New Roman" w:hAnsi="Times New Roman"/>
          <w:sz w:val="24"/>
          <w:szCs w:val="24"/>
        </w:rPr>
        <w:t>RR-R</w:t>
      </w:r>
      <w:r w:rsidR="005F5BF9">
        <w:rPr>
          <w:rFonts w:ascii="Times New Roman" w:hAnsi="Times New Roman"/>
          <w:sz w:val="24"/>
          <w:szCs w:val="24"/>
        </w:rPr>
        <w:t>PRO</w:t>
      </w:r>
      <w:r w:rsidRPr="002B62DB">
        <w:rPr>
          <w:rFonts w:ascii="Times New Roman" w:hAnsi="Times New Roman"/>
          <w:sz w:val="24"/>
          <w:szCs w:val="24"/>
        </w:rPr>
        <w:t>.</w:t>
      </w:r>
      <w:r w:rsidR="007812FD">
        <w:rPr>
          <w:rFonts w:ascii="Times New Roman" w:hAnsi="Times New Roman"/>
          <w:sz w:val="24"/>
          <w:szCs w:val="24"/>
        </w:rPr>
        <w:t xml:space="preserve"> Wzór instrukcji wykonawczej stanowi załącznik nr 1 do niniejszych </w:t>
      </w:r>
      <w:r w:rsidR="007812FD">
        <w:rPr>
          <w:rFonts w:ascii="Times New Roman" w:hAnsi="Times New Roman"/>
          <w:i/>
          <w:sz w:val="24"/>
          <w:szCs w:val="24"/>
        </w:rPr>
        <w:t>Zasad.</w:t>
      </w:r>
    </w:p>
    <w:p w:rsidR="002B336D" w:rsidRDefault="004C6DA7" w:rsidP="00216C0B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B62DB">
        <w:rPr>
          <w:rFonts w:ascii="Times New Roman" w:hAnsi="Times New Roman"/>
          <w:sz w:val="24"/>
          <w:szCs w:val="24"/>
        </w:rPr>
        <w:t>Ś</w:t>
      </w:r>
      <w:r w:rsidR="005F5BF9">
        <w:rPr>
          <w:rFonts w:ascii="Times New Roman" w:hAnsi="Times New Roman"/>
          <w:sz w:val="24"/>
          <w:szCs w:val="24"/>
        </w:rPr>
        <w:t>CP</w:t>
      </w:r>
      <w:r w:rsidR="00023F0D" w:rsidRPr="002B62DB">
        <w:rPr>
          <w:rFonts w:ascii="Times New Roman" w:hAnsi="Times New Roman"/>
          <w:sz w:val="24"/>
          <w:szCs w:val="24"/>
        </w:rPr>
        <w:t xml:space="preserve"> jest </w:t>
      </w:r>
      <w:r w:rsidR="00E9713F" w:rsidRPr="002B62DB">
        <w:rPr>
          <w:rFonts w:ascii="Times New Roman" w:hAnsi="Times New Roman"/>
          <w:sz w:val="24"/>
          <w:szCs w:val="24"/>
        </w:rPr>
        <w:t xml:space="preserve">zobowiązane </w:t>
      </w:r>
      <w:r w:rsidR="00023F0D" w:rsidRPr="002B62DB">
        <w:rPr>
          <w:rFonts w:ascii="Times New Roman" w:hAnsi="Times New Roman"/>
          <w:sz w:val="24"/>
          <w:szCs w:val="24"/>
        </w:rPr>
        <w:t xml:space="preserve">do opracowania </w:t>
      </w:r>
      <w:r w:rsidR="00177A50" w:rsidRPr="002B62DB">
        <w:rPr>
          <w:rFonts w:ascii="Times New Roman" w:hAnsi="Times New Roman"/>
          <w:sz w:val="24"/>
          <w:szCs w:val="24"/>
        </w:rPr>
        <w:t>I</w:t>
      </w:r>
      <w:r w:rsidR="00023F0D" w:rsidRPr="002B62DB">
        <w:rPr>
          <w:rFonts w:ascii="Times New Roman" w:hAnsi="Times New Roman"/>
          <w:sz w:val="24"/>
          <w:szCs w:val="24"/>
        </w:rPr>
        <w:t>W IP RPO WSL</w:t>
      </w:r>
      <w:r w:rsidR="002B336D">
        <w:rPr>
          <w:rFonts w:ascii="Times New Roman" w:hAnsi="Times New Roman"/>
          <w:sz w:val="24"/>
          <w:szCs w:val="24"/>
        </w:rPr>
        <w:t xml:space="preserve"> </w:t>
      </w:r>
      <w:r w:rsidR="00305981">
        <w:rPr>
          <w:rFonts w:ascii="Times New Roman" w:hAnsi="Times New Roman"/>
          <w:sz w:val="24"/>
          <w:szCs w:val="24"/>
        </w:rPr>
        <w:t>–</w:t>
      </w:r>
      <w:r w:rsidR="002B336D">
        <w:rPr>
          <w:rFonts w:ascii="Times New Roman" w:hAnsi="Times New Roman"/>
          <w:sz w:val="24"/>
          <w:szCs w:val="24"/>
        </w:rPr>
        <w:t xml:space="preserve"> </w:t>
      </w:r>
      <w:r w:rsidR="00AE1C42">
        <w:rPr>
          <w:rFonts w:ascii="Times New Roman" w:hAnsi="Times New Roman"/>
          <w:sz w:val="24"/>
          <w:szCs w:val="24"/>
        </w:rPr>
        <w:t>ŚCP</w:t>
      </w:r>
      <w:r w:rsidR="006E3B00" w:rsidRPr="00AF7024">
        <w:rPr>
          <w:rFonts w:ascii="Times New Roman" w:hAnsi="Times New Roman"/>
          <w:sz w:val="24"/>
          <w:szCs w:val="24"/>
        </w:rPr>
        <w:t>.</w:t>
      </w:r>
      <w:r w:rsidR="006E3B00" w:rsidRPr="002B62DB">
        <w:rPr>
          <w:rFonts w:ascii="Times New Roman" w:hAnsi="Times New Roman"/>
          <w:sz w:val="24"/>
          <w:szCs w:val="24"/>
        </w:rPr>
        <w:t xml:space="preserve">  </w:t>
      </w:r>
    </w:p>
    <w:p w:rsidR="00023F0D" w:rsidRPr="00AF7024" w:rsidRDefault="00023F0D" w:rsidP="00216C0B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B62DB">
        <w:rPr>
          <w:rFonts w:ascii="Times New Roman" w:hAnsi="Times New Roman"/>
          <w:sz w:val="24"/>
          <w:szCs w:val="24"/>
        </w:rPr>
        <w:t>I</w:t>
      </w:r>
      <w:r w:rsidR="002B336D">
        <w:rPr>
          <w:rFonts w:ascii="Times New Roman" w:hAnsi="Times New Roman"/>
          <w:sz w:val="24"/>
          <w:szCs w:val="24"/>
        </w:rPr>
        <w:t>W IP RPO WSL - ŚCP</w:t>
      </w:r>
      <w:r w:rsidRPr="002B62DB">
        <w:rPr>
          <w:rFonts w:ascii="Times New Roman" w:hAnsi="Times New Roman"/>
          <w:sz w:val="24"/>
          <w:szCs w:val="24"/>
        </w:rPr>
        <w:t xml:space="preserve">  podlegają </w:t>
      </w:r>
      <w:r w:rsidR="006E3B00" w:rsidRPr="00AF7024">
        <w:rPr>
          <w:rFonts w:ascii="Times New Roman" w:hAnsi="Times New Roman"/>
          <w:sz w:val="24"/>
          <w:szCs w:val="24"/>
        </w:rPr>
        <w:t xml:space="preserve">weryfikacji przez </w:t>
      </w:r>
      <w:r w:rsidR="00AE1C42">
        <w:rPr>
          <w:rFonts w:ascii="Times New Roman" w:hAnsi="Times New Roman"/>
          <w:sz w:val="24"/>
          <w:szCs w:val="24"/>
        </w:rPr>
        <w:t>IZ RPO WSL</w:t>
      </w:r>
      <w:r w:rsidR="006E3B00" w:rsidRPr="002B62DB">
        <w:rPr>
          <w:rFonts w:ascii="Times New Roman" w:hAnsi="Times New Roman"/>
          <w:sz w:val="24"/>
          <w:szCs w:val="24"/>
        </w:rPr>
        <w:t xml:space="preserve"> i</w:t>
      </w:r>
      <w:r w:rsidR="002B336D">
        <w:rPr>
          <w:rFonts w:ascii="Times New Roman" w:hAnsi="Times New Roman"/>
          <w:sz w:val="24"/>
          <w:szCs w:val="24"/>
        </w:rPr>
        <w:t xml:space="preserve"> następnie są przyjmowane przez </w:t>
      </w:r>
      <w:r w:rsidR="006E3B00" w:rsidRPr="00AF7024">
        <w:rPr>
          <w:rFonts w:ascii="Times New Roman" w:hAnsi="Times New Roman"/>
          <w:sz w:val="24"/>
          <w:szCs w:val="24"/>
        </w:rPr>
        <w:t>Zarząd Województwa</w:t>
      </w:r>
      <w:r w:rsidR="002B336D">
        <w:rPr>
          <w:rFonts w:ascii="Times New Roman" w:hAnsi="Times New Roman"/>
          <w:sz w:val="24"/>
          <w:szCs w:val="24"/>
        </w:rPr>
        <w:t xml:space="preserve"> Śląskiego.</w:t>
      </w:r>
    </w:p>
    <w:p w:rsidR="00BB2AED" w:rsidRPr="00866B1C" w:rsidRDefault="00BB2AED" w:rsidP="00216C0B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66B1C">
        <w:rPr>
          <w:rFonts w:ascii="Times New Roman" w:eastAsia="Times New Roman" w:hAnsi="Times New Roman"/>
          <w:sz w:val="24"/>
          <w:szCs w:val="24"/>
          <w:lang w:eastAsia="pl-PL"/>
        </w:rPr>
        <w:t>Przy opracowaniu IW</w:t>
      </w:r>
      <w:r w:rsidR="005F5BF9">
        <w:rPr>
          <w:rFonts w:ascii="Times New Roman" w:eastAsia="Times New Roman" w:hAnsi="Times New Roman"/>
          <w:sz w:val="24"/>
          <w:szCs w:val="24"/>
          <w:lang w:eastAsia="pl-PL"/>
        </w:rPr>
        <w:t xml:space="preserve"> IP</w:t>
      </w:r>
      <w:r w:rsidRPr="00866B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66B1C" w:rsidRPr="00866B1C">
        <w:rPr>
          <w:rFonts w:ascii="Times New Roman" w:eastAsia="Times New Roman" w:hAnsi="Times New Roman"/>
          <w:sz w:val="24"/>
          <w:szCs w:val="24"/>
          <w:lang w:eastAsia="pl-PL"/>
        </w:rPr>
        <w:t>RPO WSL</w:t>
      </w:r>
      <w:r w:rsidR="003059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5BF9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3059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66B1C" w:rsidRPr="00866B1C">
        <w:rPr>
          <w:rFonts w:ascii="Times New Roman" w:eastAsia="Times New Roman" w:hAnsi="Times New Roman"/>
          <w:sz w:val="24"/>
          <w:szCs w:val="24"/>
          <w:lang w:eastAsia="pl-PL"/>
        </w:rPr>
        <w:t>ŚCP</w:t>
      </w:r>
      <w:r w:rsidR="005F5BF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66B1C" w:rsidRPr="00866B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9713F" w:rsidRPr="00866B1C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="005F5BF9">
        <w:rPr>
          <w:rFonts w:ascii="Times New Roman" w:eastAsia="Times New Roman" w:hAnsi="Times New Roman"/>
          <w:sz w:val="24"/>
          <w:szCs w:val="24"/>
          <w:lang w:eastAsia="pl-PL"/>
        </w:rPr>
        <w:t>CP</w:t>
      </w:r>
      <w:r w:rsidRPr="00866B1C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współpracuje z właściwymi komórkami IZ RPO WSL odpowiedzialnymi za dany</w:t>
      </w:r>
      <w:r w:rsidR="00B93F49" w:rsidRPr="00866B1C">
        <w:rPr>
          <w:rFonts w:ascii="Times New Roman" w:eastAsia="Times New Roman" w:hAnsi="Times New Roman"/>
          <w:sz w:val="24"/>
          <w:szCs w:val="24"/>
          <w:lang w:eastAsia="pl-PL"/>
        </w:rPr>
        <w:t>/e</w:t>
      </w:r>
      <w:r w:rsidRPr="00866B1C">
        <w:rPr>
          <w:rFonts w:ascii="Times New Roman" w:eastAsia="Times New Roman" w:hAnsi="Times New Roman"/>
          <w:sz w:val="24"/>
          <w:szCs w:val="24"/>
          <w:lang w:eastAsia="pl-PL"/>
        </w:rPr>
        <w:t xml:space="preserve"> proces/y</w:t>
      </w:r>
      <w:r w:rsidR="006E3B00" w:rsidRPr="00866B1C">
        <w:rPr>
          <w:rFonts w:ascii="Times New Roman" w:eastAsia="Times New Roman" w:hAnsi="Times New Roman"/>
          <w:sz w:val="24"/>
          <w:szCs w:val="24"/>
          <w:lang w:eastAsia="pl-PL"/>
        </w:rPr>
        <w:t xml:space="preserve"> w IZ RPO WSL, </w:t>
      </w:r>
      <w:r w:rsidR="00CF5AB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E3B00" w:rsidRPr="00866B1C">
        <w:rPr>
          <w:rFonts w:ascii="Times New Roman" w:eastAsia="Times New Roman" w:hAnsi="Times New Roman"/>
          <w:sz w:val="24"/>
          <w:szCs w:val="24"/>
          <w:lang w:eastAsia="pl-PL"/>
        </w:rPr>
        <w:t>w taki sposób</w:t>
      </w:r>
      <w:r w:rsidR="00866B1C" w:rsidRPr="00866B1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E3B00" w:rsidRPr="00866B1C">
        <w:rPr>
          <w:rFonts w:ascii="Times New Roman" w:eastAsia="Times New Roman" w:hAnsi="Times New Roman"/>
          <w:sz w:val="24"/>
          <w:szCs w:val="24"/>
          <w:lang w:eastAsia="pl-PL"/>
        </w:rPr>
        <w:t xml:space="preserve"> aby zapewnić ciągłość procesu na poziomie IP </w:t>
      </w:r>
      <w:r w:rsidR="00DF46F7" w:rsidRPr="00866B1C">
        <w:rPr>
          <w:rFonts w:ascii="Times New Roman" w:eastAsia="Times New Roman" w:hAnsi="Times New Roman"/>
          <w:sz w:val="24"/>
          <w:szCs w:val="24"/>
          <w:lang w:eastAsia="pl-PL"/>
        </w:rPr>
        <w:t>RPO WSL</w:t>
      </w:r>
      <w:r w:rsidR="003059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66B1C" w:rsidRPr="00866B1C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3059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66B1C" w:rsidRPr="00866B1C">
        <w:rPr>
          <w:rFonts w:ascii="Times New Roman" w:eastAsia="Times New Roman" w:hAnsi="Times New Roman"/>
          <w:sz w:val="24"/>
          <w:szCs w:val="24"/>
          <w:lang w:eastAsia="pl-PL"/>
        </w:rPr>
        <w:t>ŚCP</w:t>
      </w:r>
      <w:r w:rsidR="00DF46F7" w:rsidRPr="00866B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3B00" w:rsidRPr="00866B1C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DF46F7" w:rsidRPr="00866B1C">
        <w:rPr>
          <w:rFonts w:ascii="Times New Roman" w:eastAsia="Times New Roman" w:hAnsi="Times New Roman"/>
          <w:sz w:val="24"/>
          <w:szCs w:val="24"/>
          <w:lang w:eastAsia="pl-PL"/>
        </w:rPr>
        <w:t>IZ RPO WSL</w:t>
      </w:r>
      <w:r w:rsidRPr="00866B1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B90046" w:rsidRDefault="005E2DA6" w:rsidP="00216C0B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66B1C">
        <w:rPr>
          <w:rFonts w:ascii="Times New Roman" w:hAnsi="Times New Roman"/>
          <w:sz w:val="24"/>
          <w:szCs w:val="24"/>
        </w:rPr>
        <w:t xml:space="preserve">Zmiana </w:t>
      </w:r>
      <w:r w:rsidR="003B367F" w:rsidRPr="00866B1C">
        <w:rPr>
          <w:rFonts w:ascii="Times New Roman" w:hAnsi="Times New Roman"/>
          <w:sz w:val="24"/>
          <w:szCs w:val="24"/>
        </w:rPr>
        <w:t>IW</w:t>
      </w:r>
      <w:r w:rsidRPr="00866B1C">
        <w:rPr>
          <w:rFonts w:ascii="Times New Roman" w:hAnsi="Times New Roman"/>
          <w:sz w:val="24"/>
          <w:szCs w:val="24"/>
        </w:rPr>
        <w:t xml:space="preserve"> IP RPO WSL</w:t>
      </w:r>
      <w:r w:rsidR="003145B2">
        <w:rPr>
          <w:rFonts w:ascii="Times New Roman" w:hAnsi="Times New Roman"/>
          <w:sz w:val="24"/>
          <w:szCs w:val="24"/>
        </w:rPr>
        <w:t xml:space="preserve"> </w:t>
      </w:r>
      <w:r w:rsidR="00866B1C">
        <w:rPr>
          <w:rFonts w:ascii="Times New Roman" w:hAnsi="Times New Roman"/>
          <w:sz w:val="24"/>
          <w:szCs w:val="24"/>
        </w:rPr>
        <w:t>-</w:t>
      </w:r>
      <w:r w:rsidR="003145B2">
        <w:rPr>
          <w:rFonts w:ascii="Times New Roman" w:hAnsi="Times New Roman"/>
          <w:sz w:val="24"/>
          <w:szCs w:val="24"/>
        </w:rPr>
        <w:t xml:space="preserve"> </w:t>
      </w:r>
      <w:r w:rsidR="00866B1C">
        <w:rPr>
          <w:rFonts w:ascii="Times New Roman" w:hAnsi="Times New Roman"/>
          <w:sz w:val="24"/>
          <w:szCs w:val="24"/>
        </w:rPr>
        <w:t>ŚCP</w:t>
      </w:r>
      <w:r w:rsidRPr="00866B1C">
        <w:rPr>
          <w:rFonts w:ascii="Times New Roman" w:hAnsi="Times New Roman"/>
          <w:sz w:val="24"/>
          <w:szCs w:val="24"/>
        </w:rPr>
        <w:t xml:space="preserve"> może nastąpić z inicjatywy </w:t>
      </w:r>
      <w:r w:rsidR="00E9713F" w:rsidRPr="00866B1C">
        <w:rPr>
          <w:rFonts w:ascii="Times New Roman" w:hAnsi="Times New Roman"/>
          <w:sz w:val="24"/>
          <w:szCs w:val="24"/>
        </w:rPr>
        <w:t>Ś</w:t>
      </w:r>
      <w:r w:rsidR="005F5BF9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lub IZ RPO WSL </w:t>
      </w:r>
      <w:r w:rsidR="00CF5A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razie wystąpienia okoliczności uzasadniających zmianę.</w:t>
      </w:r>
      <w:r w:rsidR="00B90046">
        <w:rPr>
          <w:rFonts w:ascii="Times New Roman" w:hAnsi="Times New Roman"/>
          <w:sz w:val="24"/>
          <w:szCs w:val="24"/>
        </w:rPr>
        <w:t xml:space="preserve">  </w:t>
      </w:r>
    </w:p>
    <w:p w:rsidR="00B90046" w:rsidRDefault="00B90046" w:rsidP="00216C0B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90046">
        <w:rPr>
          <w:rFonts w:ascii="Times New Roman" w:hAnsi="Times New Roman"/>
          <w:sz w:val="24"/>
          <w:szCs w:val="24"/>
        </w:rPr>
        <w:t>Zmiany w zapisach IW IP RPO WSL - ŚCP zainicjowane przez ŚCP muszą uzyskać każdorazowo akceptację IZ RPO WSL (RR-RPRO).</w:t>
      </w:r>
      <w:r>
        <w:rPr>
          <w:rFonts w:ascii="Times New Roman" w:hAnsi="Times New Roman"/>
          <w:sz w:val="24"/>
          <w:szCs w:val="24"/>
        </w:rPr>
        <w:t xml:space="preserve"> Jedn</w:t>
      </w:r>
      <w:r w:rsidR="001F548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kże IZ RPO WSL może odrzucić propozycję wprowadzenia</w:t>
      </w:r>
      <w:r w:rsidR="008D46F9">
        <w:rPr>
          <w:rFonts w:ascii="Times New Roman" w:hAnsi="Times New Roman"/>
          <w:sz w:val="24"/>
          <w:szCs w:val="24"/>
        </w:rPr>
        <w:t xml:space="preserve"> zmian bądź</w:t>
      </w:r>
      <w:r>
        <w:rPr>
          <w:rFonts w:ascii="Times New Roman" w:hAnsi="Times New Roman"/>
          <w:sz w:val="24"/>
          <w:szCs w:val="24"/>
        </w:rPr>
        <w:t xml:space="preserve"> podjąć decyzję o przesunięciu wprowadzenia zmian w czasie, uzasadniając odpowiednio </w:t>
      </w:r>
      <w:r w:rsidR="008D46F9">
        <w:rPr>
          <w:rFonts w:ascii="Times New Roman" w:hAnsi="Times New Roman"/>
          <w:sz w:val="24"/>
          <w:szCs w:val="24"/>
        </w:rPr>
        <w:t>swoje stanowisko w tym zakresie.</w:t>
      </w:r>
    </w:p>
    <w:p w:rsidR="008D46F9" w:rsidRPr="00B53D10" w:rsidRDefault="008D46F9" w:rsidP="00216C0B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53D10">
        <w:rPr>
          <w:rFonts w:ascii="Times New Roman" w:hAnsi="Times New Roman"/>
          <w:sz w:val="24"/>
          <w:szCs w:val="24"/>
        </w:rPr>
        <w:t>Uzgodniona i zaakceptowana przez obie strony treść IW IP RPO WSL – ŚCP jest przekazywana przez ŚCP</w:t>
      </w:r>
      <w:r w:rsidR="00C65790" w:rsidRPr="00B53D10">
        <w:rPr>
          <w:rFonts w:ascii="Times New Roman" w:hAnsi="Times New Roman"/>
          <w:sz w:val="24"/>
          <w:szCs w:val="24"/>
        </w:rPr>
        <w:t xml:space="preserve"> do IZ RPO WSL (RR-PRO)</w:t>
      </w:r>
      <w:r w:rsidRPr="00B53D10">
        <w:rPr>
          <w:rFonts w:ascii="Times New Roman" w:hAnsi="Times New Roman"/>
          <w:sz w:val="24"/>
          <w:szCs w:val="24"/>
        </w:rPr>
        <w:t xml:space="preserve"> w celu </w:t>
      </w:r>
      <w:r w:rsidR="00C65790" w:rsidRPr="00B53D10">
        <w:rPr>
          <w:rFonts w:ascii="Times New Roman" w:hAnsi="Times New Roman"/>
          <w:sz w:val="24"/>
          <w:szCs w:val="24"/>
        </w:rPr>
        <w:t>przedłożenia do zatwierdzenia Zarządowi Województwa.</w:t>
      </w:r>
    </w:p>
    <w:p w:rsidR="00B90046" w:rsidRDefault="00B90046" w:rsidP="00216C0B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Karta </w:t>
      </w:r>
      <w:r w:rsidR="00C65790">
        <w:rPr>
          <w:rFonts w:ascii="Times New Roman" w:hAnsi="Times New Roman"/>
          <w:sz w:val="24"/>
          <w:szCs w:val="24"/>
        </w:rPr>
        <w:t>Sprawy i</w:t>
      </w:r>
      <w:r>
        <w:rPr>
          <w:rFonts w:ascii="Times New Roman" w:hAnsi="Times New Roman"/>
          <w:sz w:val="24"/>
          <w:szCs w:val="24"/>
        </w:rPr>
        <w:t xml:space="preserve"> projekt uc</w:t>
      </w:r>
      <w:r w:rsidR="008D46F9">
        <w:rPr>
          <w:rFonts w:ascii="Times New Roman" w:hAnsi="Times New Roman"/>
          <w:sz w:val="24"/>
          <w:szCs w:val="24"/>
        </w:rPr>
        <w:t>hwały Zarządu Województwa p</w:t>
      </w:r>
      <w:r w:rsidR="00C65790">
        <w:rPr>
          <w:rFonts w:ascii="Times New Roman" w:hAnsi="Times New Roman"/>
          <w:sz w:val="24"/>
          <w:szCs w:val="24"/>
        </w:rPr>
        <w:t>rzyjmującej treść</w:t>
      </w:r>
      <w:r w:rsidR="008D46F9">
        <w:rPr>
          <w:rFonts w:ascii="Times New Roman" w:hAnsi="Times New Roman"/>
          <w:sz w:val="24"/>
          <w:szCs w:val="24"/>
        </w:rPr>
        <w:t xml:space="preserve"> IW IP RPO WSL - ŚCP</w:t>
      </w:r>
      <w:r>
        <w:rPr>
          <w:rFonts w:ascii="Times New Roman" w:hAnsi="Times New Roman"/>
          <w:sz w:val="24"/>
          <w:szCs w:val="24"/>
        </w:rPr>
        <w:t xml:space="preserve"> są  sporządzane przez IZ</w:t>
      </w:r>
      <w:r w:rsidR="00C65790">
        <w:rPr>
          <w:rFonts w:ascii="Times New Roman" w:hAnsi="Times New Roman"/>
          <w:sz w:val="24"/>
          <w:szCs w:val="24"/>
        </w:rPr>
        <w:t xml:space="preserve"> RPO WSL (RR-RPRO).</w:t>
      </w:r>
    </w:p>
    <w:p w:rsidR="00D84708" w:rsidRPr="00D84708" w:rsidRDefault="0020222E" w:rsidP="00216C0B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i/>
          <w:sz w:val="24"/>
        </w:rPr>
      </w:pPr>
      <w:r w:rsidRPr="006A33B9">
        <w:rPr>
          <w:rFonts w:ascii="Times New Roman" w:hAnsi="Times New Roman"/>
          <w:sz w:val="24"/>
          <w:szCs w:val="24"/>
        </w:rPr>
        <w:t>Po przyjęciu przez Zarząd</w:t>
      </w:r>
      <w:r w:rsidR="006C591D" w:rsidRPr="006A33B9">
        <w:rPr>
          <w:rFonts w:ascii="Times New Roman" w:hAnsi="Times New Roman"/>
          <w:sz w:val="24"/>
          <w:szCs w:val="24"/>
        </w:rPr>
        <w:t xml:space="preserve"> Województwa Śląskiego </w:t>
      </w:r>
      <w:r w:rsidR="003B367F">
        <w:rPr>
          <w:rFonts w:ascii="Times New Roman" w:hAnsi="Times New Roman"/>
          <w:sz w:val="24"/>
          <w:szCs w:val="24"/>
        </w:rPr>
        <w:t>IW</w:t>
      </w:r>
      <w:r w:rsidR="006C591D" w:rsidRPr="006A33B9">
        <w:rPr>
          <w:rFonts w:ascii="Times New Roman" w:hAnsi="Times New Roman"/>
          <w:sz w:val="24"/>
          <w:szCs w:val="24"/>
        </w:rPr>
        <w:t xml:space="preserve"> </w:t>
      </w:r>
      <w:r w:rsidR="00A47224">
        <w:rPr>
          <w:rFonts w:ascii="Times New Roman" w:hAnsi="Times New Roman"/>
          <w:sz w:val="24"/>
          <w:szCs w:val="24"/>
        </w:rPr>
        <w:t>IP RPO WSL</w:t>
      </w:r>
      <w:r w:rsidR="00310F97">
        <w:rPr>
          <w:rFonts w:ascii="Times New Roman" w:hAnsi="Times New Roman"/>
          <w:sz w:val="24"/>
          <w:szCs w:val="24"/>
        </w:rPr>
        <w:t xml:space="preserve"> </w:t>
      </w:r>
      <w:r w:rsidR="00E647DD">
        <w:rPr>
          <w:rFonts w:ascii="Times New Roman" w:hAnsi="Times New Roman"/>
          <w:sz w:val="24"/>
          <w:szCs w:val="24"/>
        </w:rPr>
        <w:t>-</w:t>
      </w:r>
      <w:r w:rsidR="00310F97">
        <w:rPr>
          <w:rFonts w:ascii="Times New Roman" w:hAnsi="Times New Roman"/>
          <w:sz w:val="24"/>
          <w:szCs w:val="24"/>
        </w:rPr>
        <w:t xml:space="preserve"> </w:t>
      </w:r>
      <w:r w:rsidR="00E647DD">
        <w:rPr>
          <w:rFonts w:ascii="Times New Roman" w:hAnsi="Times New Roman"/>
          <w:sz w:val="24"/>
          <w:szCs w:val="24"/>
        </w:rPr>
        <w:t>ŚCP</w:t>
      </w:r>
      <w:r w:rsidR="006A33B9">
        <w:rPr>
          <w:rFonts w:ascii="Times New Roman" w:hAnsi="Times New Roman"/>
          <w:sz w:val="24"/>
          <w:szCs w:val="24"/>
        </w:rPr>
        <w:t>,</w:t>
      </w:r>
      <w:r w:rsidRPr="006A33B9">
        <w:rPr>
          <w:rFonts w:ascii="Times New Roman" w:hAnsi="Times New Roman"/>
          <w:sz w:val="24"/>
          <w:szCs w:val="24"/>
        </w:rPr>
        <w:t xml:space="preserve"> </w:t>
      </w:r>
      <w:r w:rsidR="006A33B9" w:rsidRPr="006A33B9">
        <w:rPr>
          <w:rFonts w:ascii="Times New Roman" w:hAnsi="Times New Roman"/>
          <w:sz w:val="24"/>
          <w:szCs w:val="24"/>
        </w:rPr>
        <w:t>RR-R</w:t>
      </w:r>
      <w:r w:rsidR="00050E63">
        <w:rPr>
          <w:rFonts w:ascii="Times New Roman" w:hAnsi="Times New Roman"/>
          <w:sz w:val="24"/>
          <w:szCs w:val="24"/>
        </w:rPr>
        <w:t>PRO</w:t>
      </w:r>
      <w:r w:rsidR="006A33B9" w:rsidRPr="006A33B9">
        <w:rPr>
          <w:rFonts w:ascii="Times New Roman" w:hAnsi="Times New Roman"/>
          <w:sz w:val="24"/>
          <w:szCs w:val="24"/>
        </w:rPr>
        <w:t xml:space="preserve"> </w:t>
      </w:r>
      <w:r w:rsidR="00E9713F">
        <w:rPr>
          <w:rFonts w:ascii="Times New Roman" w:hAnsi="Times New Roman"/>
          <w:sz w:val="24"/>
          <w:szCs w:val="24"/>
        </w:rPr>
        <w:t>drog</w:t>
      </w:r>
      <w:r w:rsidR="001C0BD9">
        <w:rPr>
          <w:rFonts w:ascii="Times New Roman" w:hAnsi="Times New Roman"/>
          <w:sz w:val="24"/>
          <w:szCs w:val="24"/>
        </w:rPr>
        <w:t>ą</w:t>
      </w:r>
      <w:r w:rsidR="00E9713F">
        <w:rPr>
          <w:rFonts w:ascii="Times New Roman" w:hAnsi="Times New Roman"/>
          <w:sz w:val="24"/>
          <w:szCs w:val="24"/>
        </w:rPr>
        <w:t xml:space="preserve"> elektroniczną </w:t>
      </w:r>
      <w:r w:rsidR="00832CF3">
        <w:rPr>
          <w:rFonts w:ascii="Times New Roman" w:hAnsi="Times New Roman"/>
          <w:sz w:val="24"/>
          <w:szCs w:val="24"/>
        </w:rPr>
        <w:t xml:space="preserve">niezwłocznie </w:t>
      </w:r>
      <w:r w:rsidR="006A33B9">
        <w:rPr>
          <w:rFonts w:ascii="Times New Roman" w:hAnsi="Times New Roman"/>
          <w:sz w:val="24"/>
          <w:szCs w:val="24"/>
        </w:rPr>
        <w:t>przekazuje Ś</w:t>
      </w:r>
      <w:r w:rsidR="00050E63">
        <w:rPr>
          <w:rFonts w:ascii="Times New Roman" w:hAnsi="Times New Roman"/>
          <w:sz w:val="24"/>
          <w:szCs w:val="24"/>
        </w:rPr>
        <w:t>CP</w:t>
      </w:r>
      <w:r w:rsidR="006A33B9" w:rsidRPr="006A33B9">
        <w:rPr>
          <w:rFonts w:ascii="Times New Roman" w:hAnsi="Times New Roman"/>
          <w:sz w:val="24"/>
          <w:szCs w:val="24"/>
        </w:rPr>
        <w:t xml:space="preserve"> </w:t>
      </w:r>
      <w:r w:rsidR="00050E63">
        <w:rPr>
          <w:rFonts w:ascii="Times New Roman" w:hAnsi="Times New Roman"/>
          <w:sz w:val="24"/>
          <w:szCs w:val="24"/>
        </w:rPr>
        <w:t xml:space="preserve">informację </w:t>
      </w:r>
      <w:r w:rsidR="00D41F81">
        <w:rPr>
          <w:rFonts w:ascii="Times New Roman" w:hAnsi="Times New Roman"/>
          <w:sz w:val="24"/>
          <w:szCs w:val="24"/>
        </w:rPr>
        <w:br/>
      </w:r>
      <w:r w:rsidR="00050E63">
        <w:rPr>
          <w:rFonts w:ascii="Times New Roman" w:hAnsi="Times New Roman"/>
          <w:sz w:val="24"/>
          <w:szCs w:val="24"/>
        </w:rPr>
        <w:t xml:space="preserve">o przyjęciu/aktualizacji IW IP RPO WSL –ŚCP oraz </w:t>
      </w:r>
      <w:r w:rsidR="003B367F">
        <w:rPr>
          <w:rFonts w:ascii="Times New Roman" w:hAnsi="Times New Roman"/>
          <w:sz w:val="24"/>
          <w:szCs w:val="24"/>
        </w:rPr>
        <w:t>skan</w:t>
      </w:r>
      <w:r w:rsidR="003B367F" w:rsidRPr="006A33B9">
        <w:rPr>
          <w:rFonts w:ascii="Times New Roman" w:hAnsi="Times New Roman"/>
          <w:sz w:val="24"/>
          <w:szCs w:val="24"/>
        </w:rPr>
        <w:t xml:space="preserve"> </w:t>
      </w:r>
      <w:r w:rsidR="006A33B9" w:rsidRPr="006A33B9">
        <w:rPr>
          <w:rFonts w:ascii="Times New Roman" w:hAnsi="Times New Roman"/>
          <w:sz w:val="24"/>
          <w:szCs w:val="24"/>
        </w:rPr>
        <w:t>uchwały Zarządu Województwa w przedmiotowej sprawie</w:t>
      </w:r>
      <w:r w:rsidR="00050E63">
        <w:rPr>
          <w:rFonts w:ascii="Times New Roman" w:hAnsi="Times New Roman"/>
          <w:sz w:val="24"/>
          <w:szCs w:val="24"/>
        </w:rPr>
        <w:t xml:space="preserve"> </w:t>
      </w:r>
      <w:r w:rsidR="00050E63" w:rsidRPr="00050E63">
        <w:rPr>
          <w:rFonts w:ascii="Times New Roman" w:hAnsi="Times New Roman"/>
          <w:sz w:val="24"/>
          <w:szCs w:val="24"/>
        </w:rPr>
        <w:t xml:space="preserve"> </w:t>
      </w:r>
      <w:r w:rsidR="00050E63">
        <w:rPr>
          <w:rFonts w:ascii="Times New Roman" w:hAnsi="Times New Roman"/>
          <w:sz w:val="24"/>
          <w:szCs w:val="24"/>
        </w:rPr>
        <w:t xml:space="preserve">wraz z informacją o konieczności podpisania </w:t>
      </w:r>
      <w:r w:rsidR="00050E63" w:rsidRPr="00C90F5B">
        <w:rPr>
          <w:rFonts w:ascii="Times New Roman" w:hAnsi="Times New Roman"/>
          <w:i/>
          <w:sz w:val="24"/>
          <w:szCs w:val="24"/>
        </w:rPr>
        <w:t xml:space="preserve">Oświadczenia o zapoznaniu się z dokumentem. </w:t>
      </w:r>
    </w:p>
    <w:p w:rsidR="00B057E5" w:rsidRPr="00D84708" w:rsidRDefault="006A33B9" w:rsidP="00216C0B">
      <w:pPr>
        <w:pStyle w:val="Akapitzlist"/>
        <w:numPr>
          <w:ilvl w:val="0"/>
          <w:numId w:val="31"/>
        </w:numPr>
        <w:spacing w:after="0" w:line="360" w:lineRule="auto"/>
        <w:ind w:left="851" w:hanging="425"/>
        <w:jc w:val="both"/>
        <w:rPr>
          <w:rFonts w:ascii="Times New Roman" w:hAnsi="Times New Roman"/>
          <w:i/>
          <w:sz w:val="24"/>
        </w:rPr>
      </w:pPr>
      <w:r w:rsidRPr="00D84708">
        <w:rPr>
          <w:rFonts w:ascii="Times New Roman" w:hAnsi="Times New Roman"/>
          <w:sz w:val="24"/>
          <w:szCs w:val="24"/>
        </w:rPr>
        <w:t>Pracownicy Ś</w:t>
      </w:r>
      <w:r w:rsidR="00050E63" w:rsidRPr="00D84708">
        <w:rPr>
          <w:rFonts w:ascii="Times New Roman" w:hAnsi="Times New Roman"/>
          <w:sz w:val="24"/>
          <w:szCs w:val="24"/>
        </w:rPr>
        <w:t>CP</w:t>
      </w:r>
      <w:r w:rsidRPr="00D84708">
        <w:rPr>
          <w:rFonts w:ascii="Times New Roman" w:hAnsi="Times New Roman"/>
          <w:sz w:val="24"/>
          <w:szCs w:val="24"/>
        </w:rPr>
        <w:t xml:space="preserve"> podpisują </w:t>
      </w:r>
      <w:r w:rsidRPr="00D84708">
        <w:rPr>
          <w:rFonts w:ascii="Times New Roman" w:hAnsi="Times New Roman"/>
          <w:i/>
          <w:sz w:val="24"/>
          <w:szCs w:val="24"/>
        </w:rPr>
        <w:t>Oświadczenie</w:t>
      </w:r>
      <w:r w:rsidR="00D93F65" w:rsidRPr="00D84708">
        <w:rPr>
          <w:rFonts w:ascii="Times New Roman" w:hAnsi="Times New Roman"/>
          <w:sz w:val="24"/>
          <w:szCs w:val="24"/>
        </w:rPr>
        <w:t xml:space="preserve"> </w:t>
      </w:r>
      <w:r w:rsidR="00D93F65" w:rsidRPr="00D84708">
        <w:rPr>
          <w:rFonts w:ascii="Times New Roman" w:hAnsi="Times New Roman"/>
          <w:i/>
          <w:sz w:val="24"/>
          <w:szCs w:val="24"/>
        </w:rPr>
        <w:t>o </w:t>
      </w:r>
      <w:r w:rsidRPr="00D84708">
        <w:rPr>
          <w:rFonts w:ascii="Times New Roman" w:hAnsi="Times New Roman"/>
          <w:i/>
          <w:sz w:val="24"/>
          <w:szCs w:val="24"/>
        </w:rPr>
        <w:t xml:space="preserve">zapoznaniu się z dokumentem </w:t>
      </w:r>
      <w:r w:rsidR="00050E63" w:rsidRPr="00D84708">
        <w:rPr>
          <w:rFonts w:ascii="Times New Roman" w:hAnsi="Times New Roman"/>
          <w:sz w:val="24"/>
          <w:szCs w:val="24"/>
        </w:rPr>
        <w:t xml:space="preserve">po jego przyjęciu </w:t>
      </w:r>
      <w:r w:rsidR="008C3F8E" w:rsidRPr="00D84708">
        <w:rPr>
          <w:rFonts w:ascii="Times New Roman" w:hAnsi="Times New Roman"/>
          <w:sz w:val="24"/>
          <w:szCs w:val="24"/>
        </w:rPr>
        <w:t>oraz każdorazowo po jego aktualizacji</w:t>
      </w:r>
      <w:r w:rsidRPr="00D84708">
        <w:rPr>
          <w:rFonts w:ascii="Times New Roman" w:hAnsi="Times New Roman"/>
          <w:sz w:val="24"/>
          <w:szCs w:val="24"/>
        </w:rPr>
        <w:t>.</w:t>
      </w:r>
      <w:r w:rsidR="009B40FE" w:rsidRPr="00D84708">
        <w:rPr>
          <w:rFonts w:ascii="Times New Roman" w:hAnsi="Times New Roman"/>
          <w:sz w:val="24"/>
          <w:szCs w:val="24"/>
        </w:rPr>
        <w:t xml:space="preserve"> Oświadczenia przechowywane są w siedzibie Ś</w:t>
      </w:r>
      <w:r w:rsidR="00050E63" w:rsidRPr="00D84708">
        <w:rPr>
          <w:rFonts w:ascii="Times New Roman" w:hAnsi="Times New Roman"/>
          <w:sz w:val="24"/>
          <w:szCs w:val="24"/>
        </w:rPr>
        <w:t>CP</w:t>
      </w:r>
      <w:r w:rsidR="009B40FE" w:rsidRPr="00D84708">
        <w:rPr>
          <w:rFonts w:ascii="Times New Roman" w:hAnsi="Times New Roman"/>
          <w:sz w:val="24"/>
          <w:szCs w:val="24"/>
        </w:rPr>
        <w:t>.</w:t>
      </w:r>
      <w:r w:rsidR="00F6414D" w:rsidRPr="00D84708">
        <w:rPr>
          <w:rFonts w:ascii="Times New Roman" w:hAnsi="Times New Roman"/>
          <w:sz w:val="24"/>
          <w:szCs w:val="24"/>
        </w:rPr>
        <w:t xml:space="preserve"> Wzór oświadczenia stanowi załącznik doIW IP  RPO WSL</w:t>
      </w:r>
      <w:r w:rsidR="00310F97" w:rsidRPr="00D84708">
        <w:rPr>
          <w:rFonts w:ascii="Times New Roman" w:hAnsi="Times New Roman"/>
          <w:sz w:val="24"/>
          <w:szCs w:val="24"/>
        </w:rPr>
        <w:t xml:space="preserve"> </w:t>
      </w:r>
      <w:r w:rsidR="00E647DD" w:rsidRPr="00D84708">
        <w:rPr>
          <w:rFonts w:ascii="Times New Roman" w:hAnsi="Times New Roman"/>
          <w:sz w:val="24"/>
          <w:szCs w:val="24"/>
        </w:rPr>
        <w:t>-</w:t>
      </w:r>
      <w:r w:rsidR="00310F97" w:rsidRPr="00D84708">
        <w:rPr>
          <w:rFonts w:ascii="Times New Roman" w:hAnsi="Times New Roman"/>
          <w:sz w:val="24"/>
          <w:szCs w:val="24"/>
        </w:rPr>
        <w:t xml:space="preserve"> </w:t>
      </w:r>
      <w:r w:rsidR="00E647DD" w:rsidRPr="00D84708">
        <w:rPr>
          <w:rFonts w:ascii="Times New Roman" w:hAnsi="Times New Roman"/>
          <w:sz w:val="24"/>
          <w:szCs w:val="24"/>
        </w:rPr>
        <w:t>ŚCP</w:t>
      </w:r>
      <w:r w:rsidR="00F6414D" w:rsidRPr="00D84708">
        <w:rPr>
          <w:rFonts w:ascii="Times New Roman" w:hAnsi="Times New Roman"/>
          <w:sz w:val="24"/>
          <w:szCs w:val="24"/>
        </w:rPr>
        <w:t>.</w:t>
      </w:r>
    </w:p>
    <w:p w:rsidR="00B057E5" w:rsidRPr="00D41F81" w:rsidRDefault="00B057E5" w:rsidP="00A4039B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12" w:name="_Toc514152228"/>
      <w:r w:rsidRPr="00D41F81">
        <w:rPr>
          <w:rFonts w:ascii="Times New Roman" w:hAnsi="Times New Roman"/>
          <w:i/>
          <w:sz w:val="28"/>
          <w:szCs w:val="28"/>
        </w:rPr>
        <w:t xml:space="preserve">2.3.2 </w:t>
      </w:r>
      <w:r w:rsidR="00232498" w:rsidRPr="00D41F81">
        <w:rPr>
          <w:rFonts w:ascii="Times New Roman" w:hAnsi="Times New Roman"/>
          <w:i/>
          <w:sz w:val="28"/>
          <w:szCs w:val="28"/>
        </w:rPr>
        <w:t>Procedura o</w:t>
      </w:r>
      <w:r w:rsidRPr="00D41F81">
        <w:rPr>
          <w:rFonts w:ascii="Times New Roman" w:hAnsi="Times New Roman"/>
          <w:i/>
          <w:sz w:val="28"/>
          <w:szCs w:val="28"/>
        </w:rPr>
        <w:t>dstępstw od zapisów IW RPO WSL – ŚCP</w:t>
      </w:r>
      <w:bookmarkEnd w:id="12"/>
    </w:p>
    <w:p w:rsidR="00B53D10" w:rsidRPr="00B53D10" w:rsidRDefault="00B057E5" w:rsidP="00216C0B">
      <w:pPr>
        <w:pStyle w:val="Akapitzlist"/>
        <w:numPr>
          <w:ilvl w:val="0"/>
          <w:numId w:val="70"/>
        </w:numPr>
        <w:spacing w:after="0" w:line="360" w:lineRule="auto"/>
        <w:ind w:left="851" w:hanging="425"/>
        <w:jc w:val="both"/>
      </w:pPr>
      <w:r w:rsidRPr="00D84708">
        <w:rPr>
          <w:rFonts w:ascii="Times New Roman" w:hAnsi="Times New Roman"/>
          <w:sz w:val="24"/>
        </w:rPr>
        <w:t>Ś</w:t>
      </w:r>
      <w:r w:rsidR="00AF75AC" w:rsidRPr="00D84708">
        <w:rPr>
          <w:rFonts w:ascii="Times New Roman" w:hAnsi="Times New Roman"/>
          <w:sz w:val="24"/>
        </w:rPr>
        <w:t>CP</w:t>
      </w:r>
      <w:r w:rsidRPr="00D84708">
        <w:rPr>
          <w:rFonts w:ascii="Times New Roman" w:hAnsi="Times New Roman"/>
          <w:sz w:val="24"/>
        </w:rPr>
        <w:t xml:space="preserve"> jest zobowiązane do </w:t>
      </w:r>
      <w:r w:rsidR="00551074" w:rsidRPr="00D84708">
        <w:rPr>
          <w:rFonts w:ascii="Times New Roman" w:hAnsi="Times New Roman"/>
          <w:sz w:val="24"/>
        </w:rPr>
        <w:t>sporządzenia notatki służbowej stwierdzającej zaistnienie ryzyka i/lub potrzeby odstąpienia od zapisów IW IP RPO WSL – ŚCP</w:t>
      </w:r>
      <w:r w:rsidR="001144FA" w:rsidRPr="00D84708">
        <w:rPr>
          <w:rFonts w:ascii="Times New Roman" w:hAnsi="Times New Roman"/>
          <w:sz w:val="24"/>
        </w:rPr>
        <w:t xml:space="preserve"> zawierającej opis sytuacji, powody dla których odstąpienie jest konieczne oraz proponowany sposób postępowania</w:t>
      </w:r>
      <w:r w:rsidR="00E6095E" w:rsidRPr="00D84708">
        <w:rPr>
          <w:rFonts w:ascii="Times New Roman" w:hAnsi="Times New Roman"/>
          <w:sz w:val="24"/>
        </w:rPr>
        <w:t>.</w:t>
      </w:r>
      <w:r w:rsidR="001144FA" w:rsidRPr="00D84708">
        <w:rPr>
          <w:rFonts w:ascii="Times New Roman" w:hAnsi="Times New Roman"/>
          <w:sz w:val="24"/>
        </w:rPr>
        <w:t xml:space="preserve"> </w:t>
      </w:r>
      <w:r w:rsidR="00850634" w:rsidRPr="00D84708">
        <w:rPr>
          <w:rFonts w:ascii="Times New Roman" w:hAnsi="Times New Roman"/>
          <w:sz w:val="24"/>
        </w:rPr>
        <w:t xml:space="preserve">IP RPO WSL – ŚCP przekazuje notatkę służbową wraz </w:t>
      </w:r>
      <w:r w:rsidR="00D41F81" w:rsidRPr="00D84708">
        <w:rPr>
          <w:rFonts w:ascii="Times New Roman" w:hAnsi="Times New Roman"/>
          <w:sz w:val="24"/>
        </w:rPr>
        <w:br/>
      </w:r>
      <w:r w:rsidR="00850634" w:rsidRPr="00D84708">
        <w:rPr>
          <w:rFonts w:ascii="Times New Roman" w:hAnsi="Times New Roman"/>
          <w:sz w:val="24"/>
        </w:rPr>
        <w:t xml:space="preserve">z pismem przewodnim do IZ RPO WSL </w:t>
      </w:r>
      <w:r w:rsidR="005D5092" w:rsidRPr="00D84708">
        <w:rPr>
          <w:rFonts w:ascii="Times New Roman" w:hAnsi="Times New Roman"/>
          <w:sz w:val="24"/>
        </w:rPr>
        <w:t>(RR-R</w:t>
      </w:r>
      <w:r w:rsidR="001144FA" w:rsidRPr="00D84708">
        <w:rPr>
          <w:rFonts w:ascii="Times New Roman" w:hAnsi="Times New Roman"/>
          <w:sz w:val="24"/>
        </w:rPr>
        <w:t>PRO</w:t>
      </w:r>
      <w:r w:rsidR="005D5092" w:rsidRPr="00D84708">
        <w:rPr>
          <w:rFonts w:ascii="Times New Roman" w:hAnsi="Times New Roman"/>
          <w:sz w:val="24"/>
        </w:rPr>
        <w:t xml:space="preserve">) </w:t>
      </w:r>
      <w:r w:rsidR="00850634" w:rsidRPr="00D84708">
        <w:rPr>
          <w:rFonts w:ascii="Times New Roman" w:hAnsi="Times New Roman"/>
          <w:sz w:val="24"/>
        </w:rPr>
        <w:t xml:space="preserve">w terminie do 5 dni roboczych od dnia zatwierdzenia odstępstwa od procedury przez </w:t>
      </w:r>
      <w:r w:rsidR="002551BE" w:rsidRPr="00D84708">
        <w:rPr>
          <w:rFonts w:ascii="Times New Roman" w:hAnsi="Times New Roman"/>
          <w:sz w:val="24"/>
        </w:rPr>
        <w:t xml:space="preserve">Zastępcę </w:t>
      </w:r>
      <w:r w:rsidR="00850634" w:rsidRPr="00D84708">
        <w:rPr>
          <w:rFonts w:ascii="Times New Roman" w:hAnsi="Times New Roman"/>
          <w:sz w:val="24"/>
        </w:rPr>
        <w:t>Dyrektora/</w:t>
      </w:r>
      <w:r w:rsidR="002551BE" w:rsidRPr="00D84708">
        <w:rPr>
          <w:rFonts w:ascii="Times New Roman" w:hAnsi="Times New Roman"/>
          <w:sz w:val="24"/>
        </w:rPr>
        <w:t xml:space="preserve"> </w:t>
      </w:r>
      <w:r w:rsidR="00850634" w:rsidRPr="00D84708">
        <w:rPr>
          <w:rFonts w:ascii="Times New Roman" w:hAnsi="Times New Roman"/>
          <w:sz w:val="24"/>
        </w:rPr>
        <w:t>Dyrektora IP RPO WSL-ŚCP</w:t>
      </w:r>
      <w:r w:rsidR="001144FA" w:rsidRPr="00D84708">
        <w:rPr>
          <w:rFonts w:ascii="Times New Roman" w:hAnsi="Times New Roman"/>
          <w:sz w:val="24"/>
        </w:rPr>
        <w:t xml:space="preserve"> celem dokonania rejestracji w </w:t>
      </w:r>
      <w:r w:rsidR="001144FA" w:rsidRPr="00D84708">
        <w:rPr>
          <w:rFonts w:ascii="Times New Roman" w:hAnsi="Times New Roman"/>
          <w:i/>
          <w:sz w:val="24"/>
        </w:rPr>
        <w:t>Centralnym Rejestrze Odstępstw od Instrukcji Wykonawczych zaangażowanych w realizację RPO WSL 2014-2020</w:t>
      </w:r>
      <w:r w:rsidR="001144FA" w:rsidRPr="00D84708">
        <w:rPr>
          <w:rFonts w:ascii="Times New Roman" w:hAnsi="Times New Roman"/>
          <w:sz w:val="24"/>
        </w:rPr>
        <w:t xml:space="preserve"> .</w:t>
      </w:r>
      <w:r w:rsidR="00B53D10" w:rsidRPr="00D84708">
        <w:rPr>
          <w:rFonts w:ascii="Times New Roman" w:hAnsi="Times New Roman"/>
          <w:sz w:val="24"/>
        </w:rPr>
        <w:t>.</w:t>
      </w:r>
      <w:r w:rsidR="001144FA" w:rsidRPr="00D84708">
        <w:rPr>
          <w:rFonts w:ascii="Times New Roman" w:hAnsi="Times New Roman"/>
          <w:sz w:val="24"/>
        </w:rPr>
        <w:t xml:space="preserve"> </w:t>
      </w:r>
    </w:p>
    <w:p w:rsidR="00D84708" w:rsidRPr="00D84708" w:rsidRDefault="00AF75AC" w:rsidP="00216C0B">
      <w:pPr>
        <w:pStyle w:val="Akapitzlist"/>
        <w:numPr>
          <w:ilvl w:val="0"/>
          <w:numId w:val="70"/>
        </w:numPr>
        <w:spacing w:after="0" w:line="360" w:lineRule="auto"/>
        <w:ind w:left="851" w:hanging="425"/>
        <w:jc w:val="both"/>
      </w:pPr>
      <w:r w:rsidRPr="00415A64">
        <w:rPr>
          <w:rFonts w:ascii="Times New Roman" w:hAnsi="Times New Roman"/>
          <w:sz w:val="24"/>
        </w:rPr>
        <w:t>R</w:t>
      </w:r>
      <w:r w:rsidR="00415A64" w:rsidRPr="00415A64">
        <w:rPr>
          <w:rFonts w:ascii="Times New Roman" w:hAnsi="Times New Roman"/>
          <w:sz w:val="24"/>
        </w:rPr>
        <w:t>R-RPRO</w:t>
      </w:r>
      <w:r w:rsidR="0035311A" w:rsidRPr="00415A64">
        <w:rPr>
          <w:rFonts w:ascii="Times New Roman" w:hAnsi="Times New Roman"/>
          <w:sz w:val="24"/>
        </w:rPr>
        <w:t xml:space="preserve"> weryfik</w:t>
      </w:r>
      <w:r w:rsidR="00415A64" w:rsidRPr="00415A64">
        <w:rPr>
          <w:rFonts w:ascii="Times New Roman" w:hAnsi="Times New Roman"/>
          <w:sz w:val="24"/>
        </w:rPr>
        <w:t>uje</w:t>
      </w:r>
      <w:r w:rsidR="007A3C45" w:rsidRPr="00415A64">
        <w:rPr>
          <w:rFonts w:ascii="Times New Roman" w:hAnsi="Times New Roman"/>
          <w:sz w:val="24"/>
        </w:rPr>
        <w:t xml:space="preserve"> </w:t>
      </w:r>
      <w:r w:rsidR="001144FA">
        <w:rPr>
          <w:rFonts w:ascii="Times New Roman" w:hAnsi="Times New Roman"/>
          <w:sz w:val="24"/>
        </w:rPr>
        <w:t xml:space="preserve">przesłane </w:t>
      </w:r>
      <w:r w:rsidR="007A3C45" w:rsidRPr="00415A64">
        <w:rPr>
          <w:rFonts w:ascii="Times New Roman" w:hAnsi="Times New Roman"/>
          <w:sz w:val="24"/>
        </w:rPr>
        <w:t>odstępstw</w:t>
      </w:r>
      <w:r w:rsidR="001144FA">
        <w:rPr>
          <w:rFonts w:ascii="Times New Roman" w:hAnsi="Times New Roman"/>
          <w:sz w:val="24"/>
        </w:rPr>
        <w:t>o</w:t>
      </w:r>
      <w:r w:rsidRPr="00415A64">
        <w:rPr>
          <w:rFonts w:ascii="Times New Roman" w:hAnsi="Times New Roman"/>
          <w:sz w:val="24"/>
        </w:rPr>
        <w:t xml:space="preserve"> od zapisów IW </w:t>
      </w:r>
      <w:r w:rsidR="007A3C45" w:rsidRPr="00415A64">
        <w:rPr>
          <w:rFonts w:ascii="Times New Roman" w:hAnsi="Times New Roman"/>
          <w:sz w:val="24"/>
        </w:rPr>
        <w:t>IP RPO WSL - ŚCP oraz konsult</w:t>
      </w:r>
      <w:r w:rsidR="00415A64" w:rsidRPr="00415A64">
        <w:rPr>
          <w:rFonts w:ascii="Times New Roman" w:hAnsi="Times New Roman"/>
          <w:sz w:val="24"/>
        </w:rPr>
        <w:t>uje je</w:t>
      </w:r>
      <w:r w:rsidRPr="00415A64">
        <w:rPr>
          <w:rFonts w:ascii="Times New Roman" w:hAnsi="Times New Roman"/>
          <w:sz w:val="24"/>
        </w:rPr>
        <w:t xml:space="preserve"> z RR-RKK. W przypadku uwag/zastrzeżeń d</w:t>
      </w:r>
      <w:r w:rsidR="00D24A34" w:rsidRPr="00D24A34">
        <w:rPr>
          <w:rFonts w:ascii="Times New Roman" w:hAnsi="Times New Roman"/>
          <w:sz w:val="24"/>
        </w:rPr>
        <w:t xml:space="preserve">o dokonanego odstępstwa od zapisów IW IP/ RPO WSL, RR-RPRO przekazuje </w:t>
      </w:r>
      <w:r w:rsidR="001144FA">
        <w:rPr>
          <w:rFonts w:ascii="Times New Roman" w:hAnsi="Times New Roman"/>
          <w:sz w:val="24"/>
        </w:rPr>
        <w:t xml:space="preserve">pismo do IP RPO WSL – ŚCP zawierające </w:t>
      </w:r>
      <w:r w:rsidR="00D24A34" w:rsidRPr="00D24A34">
        <w:rPr>
          <w:rFonts w:ascii="Times New Roman" w:hAnsi="Times New Roman"/>
          <w:sz w:val="24"/>
        </w:rPr>
        <w:t xml:space="preserve">uwagi/zastrzeżenia do </w:t>
      </w:r>
      <w:r w:rsidR="001144FA">
        <w:rPr>
          <w:rFonts w:ascii="Times New Roman" w:hAnsi="Times New Roman"/>
          <w:sz w:val="24"/>
        </w:rPr>
        <w:t>dokonanego odstępstwa od IW IP RPO WSL - ŚCP</w:t>
      </w:r>
      <w:r w:rsidR="00D24A34" w:rsidRPr="00D24A34">
        <w:rPr>
          <w:rFonts w:ascii="Times New Roman" w:hAnsi="Times New Roman"/>
          <w:sz w:val="24"/>
        </w:rPr>
        <w:t xml:space="preserve"> i w razie konieczności informu</w:t>
      </w:r>
      <w:r w:rsidR="001144FA">
        <w:rPr>
          <w:rFonts w:ascii="Times New Roman" w:hAnsi="Times New Roman"/>
          <w:sz w:val="24"/>
        </w:rPr>
        <w:t>jące</w:t>
      </w:r>
      <w:r w:rsidR="00D24A34" w:rsidRPr="00D24A34">
        <w:rPr>
          <w:rFonts w:ascii="Times New Roman" w:hAnsi="Times New Roman"/>
          <w:sz w:val="24"/>
        </w:rPr>
        <w:t xml:space="preserve"> o braku akceptacji dla wprowadzenia przyjętych w odstępstwie zmian do właściwych IW IP RPO WSL- ŚCP.</w:t>
      </w:r>
      <w:r w:rsidR="00216C0B">
        <w:rPr>
          <w:rFonts w:ascii="Times New Roman" w:hAnsi="Times New Roman"/>
          <w:sz w:val="24"/>
        </w:rPr>
        <w:t xml:space="preserve"> W takim przypadku ŚCP zobowiązane jest przyjąć rozwiązanie uwzględniające zastrzeżenia IZ RPO WSL.</w:t>
      </w:r>
    </w:p>
    <w:p w:rsidR="001144FA" w:rsidRPr="00D84708" w:rsidRDefault="001144FA" w:rsidP="00216C0B">
      <w:pPr>
        <w:pStyle w:val="Akapitzlist"/>
        <w:numPr>
          <w:ilvl w:val="0"/>
          <w:numId w:val="70"/>
        </w:numPr>
        <w:spacing w:after="0" w:line="360" w:lineRule="auto"/>
        <w:ind w:left="851" w:hanging="425"/>
        <w:jc w:val="both"/>
      </w:pPr>
      <w:r w:rsidRPr="00D84708">
        <w:rPr>
          <w:rFonts w:ascii="Times New Roman" w:hAnsi="Times New Roman"/>
          <w:sz w:val="24"/>
        </w:rPr>
        <w:t xml:space="preserve">W odpowiedzi IP RPO WSL – ŚCP przekazuje do IZ RPO WSL (RR-RPRO) pismo dot. uchylenia odstępstwa od zapisów IW IP RPO WSL-ŚCP celem dokonania stosownej adnotacji w </w:t>
      </w:r>
      <w:r w:rsidRPr="00D84708">
        <w:rPr>
          <w:rFonts w:ascii="Times New Roman" w:hAnsi="Times New Roman"/>
          <w:i/>
          <w:sz w:val="24"/>
        </w:rPr>
        <w:t>Centralnym Rejestrze Odstępstw od Instrukcji Wykonawczych zaangażowanych w realizację RPO WSL 2014-2020.</w:t>
      </w:r>
      <w:r w:rsidR="002B33BF">
        <w:rPr>
          <w:rFonts w:ascii="Times New Roman" w:hAnsi="Times New Roman"/>
          <w:i/>
          <w:sz w:val="24"/>
        </w:rPr>
        <w:t xml:space="preserve"> </w:t>
      </w:r>
    </w:p>
    <w:p w:rsidR="000E3531" w:rsidRPr="00491BFB" w:rsidRDefault="004E295C" w:rsidP="00F8500C">
      <w:pPr>
        <w:pStyle w:val="Nagwek2"/>
        <w:rPr>
          <w:rFonts w:ascii="Times New Roman" w:hAnsi="Times New Roman"/>
          <w:i w:val="0"/>
        </w:rPr>
      </w:pPr>
      <w:bookmarkStart w:id="13" w:name="_Toc514152229"/>
      <w:r w:rsidRPr="00491BFB">
        <w:rPr>
          <w:rFonts w:ascii="Times New Roman" w:hAnsi="Times New Roman"/>
          <w:i w:val="0"/>
        </w:rPr>
        <w:t xml:space="preserve">2.4 </w:t>
      </w:r>
      <w:r w:rsidR="000E3531" w:rsidRPr="00491BFB">
        <w:rPr>
          <w:rFonts w:ascii="Times New Roman" w:hAnsi="Times New Roman"/>
          <w:i w:val="0"/>
        </w:rPr>
        <w:t xml:space="preserve">Wymagane elementy struktury </w:t>
      </w:r>
      <w:r w:rsidR="006E326A">
        <w:rPr>
          <w:rFonts w:ascii="Times New Roman" w:hAnsi="Times New Roman"/>
          <w:i w:val="0"/>
        </w:rPr>
        <w:t>o</w:t>
      </w:r>
      <w:r w:rsidR="000E3531" w:rsidRPr="00491BFB">
        <w:rPr>
          <w:rFonts w:ascii="Times New Roman" w:hAnsi="Times New Roman"/>
          <w:i w:val="0"/>
        </w:rPr>
        <w:t>rganizacyjnej Śląskiego Centrum Przedsiębiorczości</w:t>
      </w:r>
      <w:bookmarkEnd w:id="13"/>
    </w:p>
    <w:p w:rsidR="000E3531" w:rsidRDefault="000E3531" w:rsidP="00216C0B">
      <w:pPr>
        <w:pStyle w:val="Akapitzlist"/>
        <w:numPr>
          <w:ilvl w:val="0"/>
          <w:numId w:val="6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3531">
        <w:rPr>
          <w:rFonts w:ascii="Times New Roman" w:hAnsi="Times New Roman"/>
          <w:sz w:val="24"/>
          <w:szCs w:val="24"/>
        </w:rPr>
        <w:t>Ś</w:t>
      </w:r>
      <w:r w:rsidR="00AF75AC">
        <w:rPr>
          <w:rFonts w:ascii="Times New Roman" w:hAnsi="Times New Roman"/>
          <w:sz w:val="24"/>
          <w:szCs w:val="24"/>
        </w:rPr>
        <w:t>CP</w:t>
      </w:r>
      <w:r w:rsidRPr="000E3531">
        <w:rPr>
          <w:rFonts w:ascii="Times New Roman" w:hAnsi="Times New Roman"/>
          <w:sz w:val="24"/>
          <w:szCs w:val="24"/>
        </w:rPr>
        <w:t xml:space="preserve"> zapewnia odpowiednią kadrę oraz strukturę organizacyjną umożliwiającą sprawną realizację powierzonych jej </w:t>
      </w:r>
      <w:r w:rsidR="00440B0E">
        <w:rPr>
          <w:rFonts w:ascii="Times New Roman" w:hAnsi="Times New Roman"/>
          <w:sz w:val="24"/>
          <w:szCs w:val="24"/>
        </w:rPr>
        <w:t xml:space="preserve">w </w:t>
      </w:r>
      <w:r w:rsidR="00440B0E" w:rsidRPr="00AF7024">
        <w:rPr>
          <w:rFonts w:ascii="Times New Roman" w:hAnsi="Times New Roman"/>
          <w:i/>
          <w:sz w:val="24"/>
          <w:szCs w:val="24"/>
        </w:rPr>
        <w:t>Porozumieniu</w:t>
      </w:r>
      <w:r w:rsidR="00440B0E">
        <w:rPr>
          <w:rFonts w:ascii="Times New Roman" w:hAnsi="Times New Roman"/>
          <w:sz w:val="24"/>
          <w:szCs w:val="24"/>
        </w:rPr>
        <w:t xml:space="preserve"> </w:t>
      </w:r>
      <w:r w:rsidRPr="000E3531">
        <w:rPr>
          <w:rFonts w:ascii="Times New Roman" w:hAnsi="Times New Roman"/>
          <w:sz w:val="24"/>
          <w:szCs w:val="24"/>
        </w:rPr>
        <w:t xml:space="preserve">zadań. </w:t>
      </w:r>
    </w:p>
    <w:p w:rsidR="00440B0E" w:rsidRDefault="000E3531" w:rsidP="00216C0B">
      <w:pPr>
        <w:pStyle w:val="Akapitzlist"/>
        <w:numPr>
          <w:ilvl w:val="0"/>
          <w:numId w:val="6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3531">
        <w:rPr>
          <w:rFonts w:ascii="Times New Roman" w:hAnsi="Times New Roman"/>
          <w:sz w:val="24"/>
          <w:szCs w:val="24"/>
        </w:rPr>
        <w:t xml:space="preserve">Strukturę </w:t>
      </w:r>
      <w:r w:rsidR="00AF75AC">
        <w:rPr>
          <w:rFonts w:ascii="Times New Roman" w:hAnsi="Times New Roman"/>
          <w:sz w:val="24"/>
          <w:szCs w:val="24"/>
        </w:rPr>
        <w:t xml:space="preserve">organizacyjną </w:t>
      </w:r>
      <w:r>
        <w:rPr>
          <w:rFonts w:ascii="Times New Roman" w:hAnsi="Times New Roman"/>
          <w:sz w:val="24"/>
          <w:szCs w:val="24"/>
        </w:rPr>
        <w:t>Ś</w:t>
      </w:r>
      <w:r w:rsidR="00AF75AC">
        <w:rPr>
          <w:rFonts w:ascii="Times New Roman" w:hAnsi="Times New Roman"/>
          <w:sz w:val="24"/>
          <w:szCs w:val="24"/>
        </w:rPr>
        <w:t>CP</w:t>
      </w:r>
      <w:r w:rsidRPr="000E3531">
        <w:rPr>
          <w:rFonts w:ascii="Times New Roman" w:hAnsi="Times New Roman"/>
          <w:sz w:val="24"/>
          <w:szCs w:val="24"/>
        </w:rPr>
        <w:t xml:space="preserve"> oraz zakres zadań poszczególnych komórek organizacyjnych określa </w:t>
      </w:r>
      <w:r w:rsidR="00440B0E" w:rsidRPr="00AF7024">
        <w:rPr>
          <w:rFonts w:ascii="Times New Roman" w:hAnsi="Times New Roman"/>
          <w:i/>
          <w:sz w:val="24"/>
          <w:szCs w:val="24"/>
        </w:rPr>
        <w:t>Regulamin O</w:t>
      </w:r>
      <w:r w:rsidRPr="00AF7024">
        <w:rPr>
          <w:rFonts w:ascii="Times New Roman" w:hAnsi="Times New Roman"/>
          <w:i/>
          <w:sz w:val="24"/>
          <w:szCs w:val="24"/>
        </w:rPr>
        <w:t>rganizacyjny Śląskiego Centrum Przedsiębiorczości</w:t>
      </w:r>
      <w:r w:rsidRPr="000E3531">
        <w:rPr>
          <w:rFonts w:ascii="Times New Roman" w:hAnsi="Times New Roman"/>
          <w:sz w:val="24"/>
          <w:szCs w:val="24"/>
        </w:rPr>
        <w:t xml:space="preserve">. </w:t>
      </w:r>
    </w:p>
    <w:p w:rsidR="000E3531" w:rsidRDefault="000E3531" w:rsidP="00216C0B">
      <w:pPr>
        <w:pStyle w:val="Akapitzlist"/>
        <w:numPr>
          <w:ilvl w:val="0"/>
          <w:numId w:val="6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 xml:space="preserve">Regulamin </w:t>
      </w:r>
      <w:r w:rsidR="00440B0E" w:rsidRPr="00AF7024">
        <w:rPr>
          <w:rFonts w:ascii="Times New Roman" w:hAnsi="Times New Roman"/>
          <w:i/>
          <w:sz w:val="24"/>
          <w:szCs w:val="24"/>
        </w:rPr>
        <w:t>O</w:t>
      </w:r>
      <w:r w:rsidRPr="00AF7024">
        <w:rPr>
          <w:rFonts w:ascii="Times New Roman" w:hAnsi="Times New Roman"/>
          <w:i/>
          <w:sz w:val="24"/>
          <w:szCs w:val="24"/>
        </w:rPr>
        <w:t>rganizacyjny Śląskiego Centrum Przedsiębiorczości</w:t>
      </w:r>
      <w:r w:rsidR="00D93F65">
        <w:rPr>
          <w:rFonts w:ascii="Times New Roman" w:hAnsi="Times New Roman"/>
          <w:sz w:val="24"/>
          <w:szCs w:val="24"/>
        </w:rPr>
        <w:t xml:space="preserve"> jest weryfikowany i </w:t>
      </w:r>
      <w:r w:rsidR="0020367A">
        <w:rPr>
          <w:rFonts w:ascii="Times New Roman" w:hAnsi="Times New Roman"/>
          <w:sz w:val="24"/>
          <w:szCs w:val="24"/>
        </w:rPr>
        <w:t xml:space="preserve">opiniowany przez </w:t>
      </w:r>
      <w:r w:rsidR="008F75E5">
        <w:rPr>
          <w:rFonts w:ascii="Times New Roman" w:hAnsi="Times New Roman"/>
          <w:sz w:val="24"/>
          <w:szCs w:val="24"/>
        </w:rPr>
        <w:t>RR-R</w:t>
      </w:r>
      <w:r w:rsidR="00AF75AC">
        <w:rPr>
          <w:rFonts w:ascii="Times New Roman" w:hAnsi="Times New Roman"/>
          <w:sz w:val="24"/>
          <w:szCs w:val="24"/>
        </w:rPr>
        <w:t>KK</w:t>
      </w:r>
      <w:r w:rsidR="008F75E5">
        <w:rPr>
          <w:rFonts w:ascii="Times New Roman" w:hAnsi="Times New Roman"/>
          <w:sz w:val="24"/>
          <w:szCs w:val="24"/>
        </w:rPr>
        <w:t>.</w:t>
      </w:r>
    </w:p>
    <w:p w:rsidR="00D3515D" w:rsidRDefault="00D3515D" w:rsidP="00216C0B">
      <w:pPr>
        <w:pStyle w:val="Akapitzlist"/>
        <w:numPr>
          <w:ilvl w:val="0"/>
          <w:numId w:val="6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Regulamin Organizacyjny Śląskiego Centrum Przedsiębiorczości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zatwierdzany jest przez ZW.</w:t>
      </w:r>
    </w:p>
    <w:p w:rsidR="001C46C8" w:rsidRPr="00491BFB" w:rsidRDefault="004E295C" w:rsidP="003C2EE0">
      <w:pPr>
        <w:pStyle w:val="Nagwek2"/>
        <w:rPr>
          <w:rFonts w:ascii="Times New Roman" w:hAnsi="Times New Roman"/>
          <w:i w:val="0"/>
        </w:rPr>
      </w:pPr>
      <w:bookmarkStart w:id="14" w:name="_Toc514152230"/>
      <w:r w:rsidRPr="00491BFB">
        <w:rPr>
          <w:rFonts w:ascii="Times New Roman" w:hAnsi="Times New Roman"/>
          <w:i w:val="0"/>
        </w:rPr>
        <w:t xml:space="preserve">2.5 </w:t>
      </w:r>
      <w:r w:rsidR="001C46C8" w:rsidRPr="00491BFB">
        <w:rPr>
          <w:rFonts w:ascii="Times New Roman" w:hAnsi="Times New Roman"/>
          <w:i w:val="0"/>
        </w:rPr>
        <w:t>Nadzór nad działalnością Śląskiego Centrum Przedsiębiorczości</w:t>
      </w:r>
      <w:bookmarkEnd w:id="14"/>
    </w:p>
    <w:p w:rsidR="001C46C8" w:rsidRDefault="001C46C8" w:rsidP="00216C0B">
      <w:pPr>
        <w:pStyle w:val="Akapitzlist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C46C8">
        <w:rPr>
          <w:rFonts w:ascii="Times New Roman" w:hAnsi="Times New Roman"/>
          <w:sz w:val="24"/>
          <w:szCs w:val="24"/>
        </w:rPr>
        <w:t xml:space="preserve">Nadzór merytoryczny nad działalnością </w:t>
      </w:r>
      <w:r>
        <w:rPr>
          <w:rFonts w:ascii="Times New Roman" w:hAnsi="Times New Roman"/>
          <w:sz w:val="24"/>
          <w:szCs w:val="24"/>
        </w:rPr>
        <w:t>Ś</w:t>
      </w:r>
      <w:r w:rsidR="00AF75AC">
        <w:rPr>
          <w:rFonts w:ascii="Times New Roman" w:hAnsi="Times New Roman"/>
          <w:sz w:val="24"/>
          <w:szCs w:val="24"/>
        </w:rPr>
        <w:t>CP</w:t>
      </w:r>
      <w:r w:rsidRPr="001C46C8">
        <w:rPr>
          <w:rFonts w:ascii="Times New Roman" w:hAnsi="Times New Roman"/>
          <w:sz w:val="24"/>
          <w:szCs w:val="24"/>
        </w:rPr>
        <w:t xml:space="preserve"> </w:t>
      </w:r>
      <w:r w:rsidR="000F04E2">
        <w:rPr>
          <w:rFonts w:ascii="Times New Roman" w:hAnsi="Times New Roman"/>
          <w:sz w:val="24"/>
          <w:szCs w:val="24"/>
        </w:rPr>
        <w:t xml:space="preserve">w zakresie zadań powierzonych </w:t>
      </w:r>
      <w:r w:rsidR="000F04E2">
        <w:rPr>
          <w:rFonts w:ascii="Times New Roman" w:hAnsi="Times New Roman"/>
          <w:i/>
          <w:sz w:val="24"/>
          <w:szCs w:val="24"/>
        </w:rPr>
        <w:t xml:space="preserve">Porozumieniem </w:t>
      </w:r>
      <w:r>
        <w:rPr>
          <w:rFonts w:ascii="Times New Roman" w:hAnsi="Times New Roman"/>
          <w:sz w:val="24"/>
          <w:szCs w:val="24"/>
        </w:rPr>
        <w:t xml:space="preserve">zgodnie z zapisami </w:t>
      </w:r>
      <w:r w:rsidR="00AF75AC">
        <w:rPr>
          <w:rFonts w:ascii="Times New Roman" w:hAnsi="Times New Roman"/>
          <w:i/>
          <w:sz w:val="24"/>
          <w:szCs w:val="24"/>
        </w:rPr>
        <w:t>Regulaminu Organizacyjnego Urzędu Marszałkowskiego Województwa Śląskiego oraz Zarządzenia Dyrektora Wydziału Rozwoju Regionalnego w sprawie ustalenia wewnętrznego regulaminu organizacyjnego RR</w:t>
      </w:r>
      <w:r w:rsidR="00E86615" w:rsidRPr="00E86615">
        <w:rPr>
          <w:rFonts w:ascii="Times New Roman" w:hAnsi="Times New Roman"/>
          <w:i/>
          <w:sz w:val="24"/>
        </w:rPr>
        <w:t xml:space="preserve"> </w:t>
      </w:r>
      <w:r w:rsidR="000F04E2">
        <w:rPr>
          <w:rFonts w:ascii="Times New Roman" w:hAnsi="Times New Roman"/>
          <w:sz w:val="24"/>
          <w:szCs w:val="24"/>
        </w:rPr>
        <w:t>sprawuje IZ RPO WSL RR-R</w:t>
      </w:r>
      <w:r w:rsidR="00AF75AC">
        <w:rPr>
          <w:rFonts w:ascii="Times New Roman" w:hAnsi="Times New Roman"/>
          <w:sz w:val="24"/>
          <w:szCs w:val="24"/>
        </w:rPr>
        <w:t>KK</w:t>
      </w:r>
      <w:r w:rsidR="005A0467">
        <w:rPr>
          <w:rFonts w:ascii="Times New Roman" w:hAnsi="Times New Roman"/>
          <w:sz w:val="24"/>
          <w:szCs w:val="24"/>
        </w:rPr>
        <w:t>.</w:t>
      </w:r>
    </w:p>
    <w:p w:rsidR="001C46C8" w:rsidRDefault="006B43BC" w:rsidP="00216C0B">
      <w:pPr>
        <w:pStyle w:val="Akapitzlist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RPO WSL</w:t>
      </w:r>
      <w:r w:rsidR="00082C1D">
        <w:rPr>
          <w:rFonts w:ascii="Times New Roman" w:hAnsi="Times New Roman"/>
          <w:sz w:val="24"/>
          <w:szCs w:val="24"/>
        </w:rPr>
        <w:t xml:space="preserve"> monitoruje stan</w:t>
      </w:r>
      <w:r w:rsidR="001C46C8" w:rsidRPr="001C46C8">
        <w:rPr>
          <w:rFonts w:ascii="Times New Roman" w:hAnsi="Times New Roman"/>
          <w:sz w:val="24"/>
          <w:szCs w:val="24"/>
        </w:rPr>
        <w:t xml:space="preserve"> realizacji zadań powierzonych </w:t>
      </w:r>
      <w:r w:rsidR="001C46C8">
        <w:rPr>
          <w:rFonts w:ascii="Times New Roman" w:hAnsi="Times New Roman"/>
          <w:sz w:val="24"/>
          <w:szCs w:val="24"/>
        </w:rPr>
        <w:t>Ś</w:t>
      </w:r>
      <w:r w:rsidR="00AF75AC">
        <w:rPr>
          <w:rFonts w:ascii="Times New Roman" w:hAnsi="Times New Roman"/>
          <w:sz w:val="24"/>
          <w:szCs w:val="24"/>
        </w:rPr>
        <w:t>CP</w:t>
      </w:r>
      <w:r w:rsidR="001C46C8" w:rsidRPr="001C46C8">
        <w:rPr>
          <w:rFonts w:ascii="Times New Roman" w:hAnsi="Times New Roman"/>
          <w:sz w:val="24"/>
          <w:szCs w:val="24"/>
        </w:rPr>
        <w:t xml:space="preserve">, </w:t>
      </w:r>
      <w:r w:rsidR="00082C1D">
        <w:rPr>
          <w:rFonts w:ascii="Times New Roman" w:hAnsi="Times New Roman"/>
          <w:sz w:val="24"/>
          <w:szCs w:val="24"/>
        </w:rPr>
        <w:t xml:space="preserve">w tym celu </w:t>
      </w:r>
      <w:r w:rsidR="001C46C8" w:rsidRPr="001C46C8">
        <w:rPr>
          <w:rFonts w:ascii="Times New Roman" w:hAnsi="Times New Roman"/>
          <w:sz w:val="24"/>
          <w:szCs w:val="24"/>
        </w:rPr>
        <w:t xml:space="preserve">jest </w:t>
      </w:r>
      <w:r w:rsidR="001C46C8">
        <w:rPr>
          <w:rFonts w:ascii="Times New Roman" w:hAnsi="Times New Roman"/>
          <w:sz w:val="24"/>
          <w:szCs w:val="24"/>
        </w:rPr>
        <w:t xml:space="preserve">ono </w:t>
      </w:r>
      <w:r w:rsidR="001C46C8" w:rsidRPr="001C46C8">
        <w:rPr>
          <w:rFonts w:ascii="Times New Roman" w:hAnsi="Times New Roman"/>
          <w:sz w:val="24"/>
          <w:szCs w:val="24"/>
        </w:rPr>
        <w:t>zobowiązan</w:t>
      </w:r>
      <w:r w:rsidR="001C46C8">
        <w:rPr>
          <w:rFonts w:ascii="Times New Roman" w:hAnsi="Times New Roman"/>
          <w:sz w:val="24"/>
          <w:szCs w:val="24"/>
        </w:rPr>
        <w:t>e</w:t>
      </w:r>
      <w:r w:rsidR="001C46C8" w:rsidRPr="001C46C8">
        <w:rPr>
          <w:rFonts w:ascii="Times New Roman" w:hAnsi="Times New Roman"/>
          <w:sz w:val="24"/>
          <w:szCs w:val="24"/>
        </w:rPr>
        <w:t xml:space="preserve"> do przekazywania IZ RPO WSL wszelkich danych w terminie określonym przez IZ RPO WSL.</w:t>
      </w:r>
    </w:p>
    <w:p w:rsidR="000A3B26" w:rsidRDefault="001C46C8" w:rsidP="00216C0B">
      <w:pPr>
        <w:pStyle w:val="Akapitzlist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AF75AC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6C8">
        <w:rPr>
          <w:rFonts w:ascii="Times New Roman" w:hAnsi="Times New Roman"/>
          <w:sz w:val="24"/>
          <w:szCs w:val="24"/>
        </w:rPr>
        <w:t>jest zobowiązan</w:t>
      </w:r>
      <w:r>
        <w:rPr>
          <w:rFonts w:ascii="Times New Roman" w:hAnsi="Times New Roman"/>
          <w:sz w:val="24"/>
          <w:szCs w:val="24"/>
        </w:rPr>
        <w:t>e</w:t>
      </w:r>
      <w:r w:rsidRPr="001C46C8">
        <w:rPr>
          <w:rFonts w:ascii="Times New Roman" w:hAnsi="Times New Roman"/>
          <w:sz w:val="24"/>
          <w:szCs w:val="24"/>
        </w:rPr>
        <w:t xml:space="preserve"> do realiza</w:t>
      </w:r>
      <w:r w:rsidR="00D93F65">
        <w:rPr>
          <w:rFonts w:ascii="Times New Roman" w:hAnsi="Times New Roman"/>
          <w:sz w:val="24"/>
          <w:szCs w:val="24"/>
        </w:rPr>
        <w:t>cji zadań zgodnie z </w:t>
      </w:r>
      <w:r w:rsidR="00926C6C">
        <w:rPr>
          <w:rFonts w:ascii="Times New Roman" w:hAnsi="Times New Roman"/>
          <w:i/>
          <w:sz w:val="24"/>
          <w:szCs w:val="24"/>
        </w:rPr>
        <w:t xml:space="preserve">Porozumieniem/Aneksami do Porozumienia, </w:t>
      </w:r>
      <w:r w:rsidR="00C313F3">
        <w:rPr>
          <w:rFonts w:ascii="Times New Roman" w:hAnsi="Times New Roman"/>
          <w:sz w:val="24"/>
          <w:szCs w:val="24"/>
        </w:rPr>
        <w:t xml:space="preserve">niniejszymi </w:t>
      </w:r>
      <w:r w:rsidR="00FE6A49" w:rsidRPr="00AF7024">
        <w:rPr>
          <w:rFonts w:ascii="Times New Roman" w:hAnsi="Times New Roman"/>
          <w:i/>
          <w:sz w:val="24"/>
          <w:szCs w:val="24"/>
        </w:rPr>
        <w:t>Zasadami</w:t>
      </w:r>
      <w:r w:rsidR="00926C6C">
        <w:rPr>
          <w:rFonts w:ascii="Times New Roman" w:hAnsi="Times New Roman"/>
          <w:i/>
          <w:sz w:val="24"/>
          <w:szCs w:val="24"/>
        </w:rPr>
        <w:t xml:space="preserve"> (wraz z ich aktualizacjami)</w:t>
      </w:r>
      <w:r w:rsidR="00926C6C">
        <w:rPr>
          <w:rFonts w:ascii="Times New Roman" w:hAnsi="Times New Roman"/>
          <w:sz w:val="24"/>
          <w:szCs w:val="24"/>
        </w:rPr>
        <w:t>,</w:t>
      </w:r>
      <w:r w:rsidRPr="001C46C8">
        <w:rPr>
          <w:rFonts w:ascii="Times New Roman" w:hAnsi="Times New Roman"/>
          <w:sz w:val="24"/>
          <w:szCs w:val="24"/>
        </w:rPr>
        <w:t xml:space="preserve"> </w:t>
      </w:r>
      <w:r w:rsidR="00FE6A49">
        <w:rPr>
          <w:rFonts w:ascii="Times New Roman" w:hAnsi="Times New Roman"/>
          <w:sz w:val="24"/>
          <w:szCs w:val="24"/>
        </w:rPr>
        <w:t xml:space="preserve">właściwymi </w:t>
      </w:r>
      <w:r w:rsidRPr="001C46C8">
        <w:rPr>
          <w:rFonts w:ascii="Times New Roman" w:hAnsi="Times New Roman"/>
          <w:sz w:val="24"/>
          <w:szCs w:val="24"/>
        </w:rPr>
        <w:t xml:space="preserve">wytycznymi </w:t>
      </w:r>
      <w:r w:rsidR="00FE6A49">
        <w:rPr>
          <w:rFonts w:ascii="Times New Roman" w:hAnsi="Times New Roman"/>
          <w:sz w:val="24"/>
          <w:szCs w:val="24"/>
        </w:rPr>
        <w:t xml:space="preserve">na lata 2014-2020 wraz z </w:t>
      </w:r>
      <w:r w:rsidR="00050FC8">
        <w:rPr>
          <w:rFonts w:ascii="Times New Roman" w:hAnsi="Times New Roman"/>
          <w:sz w:val="24"/>
          <w:szCs w:val="24"/>
        </w:rPr>
        <w:t xml:space="preserve">ich </w:t>
      </w:r>
      <w:r w:rsidR="00FE6A49">
        <w:rPr>
          <w:rFonts w:ascii="Times New Roman" w:hAnsi="Times New Roman"/>
          <w:sz w:val="24"/>
          <w:szCs w:val="24"/>
        </w:rPr>
        <w:t>późniejszymi zmianami</w:t>
      </w:r>
      <w:r w:rsidR="00926C6C">
        <w:rPr>
          <w:rFonts w:ascii="Times New Roman" w:hAnsi="Times New Roman"/>
          <w:sz w:val="24"/>
          <w:szCs w:val="24"/>
        </w:rPr>
        <w:t xml:space="preserve"> oraz IW</w:t>
      </w:r>
      <w:r w:rsidR="00AF75AC">
        <w:rPr>
          <w:rFonts w:ascii="Times New Roman" w:hAnsi="Times New Roman"/>
          <w:sz w:val="24"/>
          <w:szCs w:val="24"/>
        </w:rPr>
        <w:t xml:space="preserve"> IP</w:t>
      </w:r>
      <w:r w:rsidR="00926C6C">
        <w:rPr>
          <w:rFonts w:ascii="Times New Roman" w:hAnsi="Times New Roman"/>
          <w:sz w:val="24"/>
          <w:szCs w:val="24"/>
        </w:rPr>
        <w:t xml:space="preserve"> RPO WSL -</w:t>
      </w:r>
      <w:r w:rsidR="00914817">
        <w:rPr>
          <w:rFonts w:ascii="Times New Roman" w:hAnsi="Times New Roman"/>
          <w:sz w:val="24"/>
          <w:szCs w:val="24"/>
        </w:rPr>
        <w:t xml:space="preserve"> </w:t>
      </w:r>
      <w:r w:rsidR="00926C6C">
        <w:rPr>
          <w:rFonts w:ascii="Times New Roman" w:hAnsi="Times New Roman"/>
          <w:sz w:val="24"/>
          <w:szCs w:val="24"/>
        </w:rPr>
        <w:t>ŚCP</w:t>
      </w:r>
      <w:r w:rsidR="008B1EA3">
        <w:rPr>
          <w:rFonts w:ascii="Times New Roman" w:hAnsi="Times New Roman"/>
          <w:sz w:val="24"/>
          <w:szCs w:val="24"/>
        </w:rPr>
        <w:t>.</w:t>
      </w:r>
    </w:p>
    <w:p w:rsidR="005A0467" w:rsidRPr="001C46C8" w:rsidRDefault="005A0467" w:rsidP="00216C0B">
      <w:pPr>
        <w:pStyle w:val="Akapitzlist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koordynację współpracy pomiędzy Ś</w:t>
      </w:r>
      <w:r w:rsidR="00AF75AC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a IZ RPO WSL odpowiada </w:t>
      </w:r>
      <w:r w:rsidR="00EE147D">
        <w:rPr>
          <w:rFonts w:ascii="Times New Roman" w:hAnsi="Times New Roman"/>
          <w:sz w:val="24"/>
          <w:szCs w:val="24"/>
        </w:rPr>
        <w:t>RR-R</w:t>
      </w:r>
      <w:r w:rsidR="00AF75AC">
        <w:rPr>
          <w:rFonts w:ascii="Times New Roman" w:hAnsi="Times New Roman"/>
          <w:sz w:val="24"/>
          <w:szCs w:val="24"/>
        </w:rPr>
        <w:t>KK</w:t>
      </w:r>
      <w:r w:rsidR="00EE147D">
        <w:rPr>
          <w:rFonts w:ascii="Times New Roman" w:hAnsi="Times New Roman"/>
          <w:sz w:val="24"/>
          <w:szCs w:val="24"/>
        </w:rPr>
        <w:t>.</w:t>
      </w:r>
    </w:p>
    <w:p w:rsidR="005C0370" w:rsidRPr="00491BFB" w:rsidRDefault="004E295C" w:rsidP="003C2EE0">
      <w:pPr>
        <w:pStyle w:val="Nagwek2"/>
        <w:rPr>
          <w:rFonts w:ascii="Times New Roman" w:hAnsi="Times New Roman"/>
          <w:i w:val="0"/>
        </w:rPr>
      </w:pPr>
      <w:bookmarkStart w:id="15" w:name="_Toc514152231"/>
      <w:r w:rsidRPr="00491BFB">
        <w:rPr>
          <w:rFonts w:ascii="Times New Roman" w:hAnsi="Times New Roman"/>
          <w:i w:val="0"/>
        </w:rPr>
        <w:t xml:space="preserve">2.6 </w:t>
      </w:r>
      <w:r w:rsidR="005C0370" w:rsidRPr="00491BFB">
        <w:rPr>
          <w:rFonts w:ascii="Times New Roman" w:hAnsi="Times New Roman"/>
          <w:i w:val="0"/>
        </w:rPr>
        <w:t>Zasady komunikacji i przekazywania korespondencji</w:t>
      </w:r>
      <w:bookmarkEnd w:id="15"/>
    </w:p>
    <w:p w:rsidR="000A3B26" w:rsidRDefault="005C0370" w:rsidP="00216C0B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C0370">
        <w:rPr>
          <w:rFonts w:ascii="Times New Roman" w:hAnsi="Times New Roman"/>
          <w:sz w:val="24"/>
          <w:szCs w:val="24"/>
        </w:rPr>
        <w:t xml:space="preserve">Za dzień dostarczenia korespondencji przyjmuje się </w:t>
      </w:r>
      <w:r w:rsidR="00A45BE9">
        <w:rPr>
          <w:rFonts w:ascii="Times New Roman" w:hAnsi="Times New Roman"/>
          <w:sz w:val="24"/>
          <w:szCs w:val="24"/>
        </w:rPr>
        <w:t>datę wpływu</w:t>
      </w:r>
      <w:r w:rsidR="00A45BE9" w:rsidRPr="005C0370">
        <w:rPr>
          <w:rFonts w:ascii="Times New Roman" w:hAnsi="Times New Roman"/>
          <w:sz w:val="24"/>
          <w:szCs w:val="24"/>
        </w:rPr>
        <w:t xml:space="preserve"> </w:t>
      </w:r>
      <w:r w:rsidRPr="005C0370">
        <w:rPr>
          <w:rFonts w:ascii="Times New Roman" w:hAnsi="Times New Roman"/>
          <w:sz w:val="24"/>
          <w:szCs w:val="24"/>
        </w:rPr>
        <w:t xml:space="preserve">pisma w formie papierowej do </w:t>
      </w:r>
      <w:r>
        <w:rPr>
          <w:rFonts w:ascii="Times New Roman" w:hAnsi="Times New Roman"/>
          <w:sz w:val="24"/>
          <w:szCs w:val="24"/>
        </w:rPr>
        <w:t>Ś</w:t>
      </w:r>
      <w:r w:rsidR="00937209">
        <w:rPr>
          <w:rFonts w:ascii="Times New Roman" w:hAnsi="Times New Roman"/>
          <w:sz w:val="24"/>
          <w:szCs w:val="24"/>
        </w:rPr>
        <w:t>CP</w:t>
      </w:r>
      <w:r w:rsidR="00364662">
        <w:rPr>
          <w:rFonts w:ascii="Times New Roman" w:hAnsi="Times New Roman"/>
          <w:sz w:val="24"/>
          <w:szCs w:val="24"/>
        </w:rPr>
        <w:t>/IZ RPO WSL</w:t>
      </w:r>
      <w:r w:rsidR="00D93F65">
        <w:rPr>
          <w:rFonts w:ascii="Times New Roman" w:hAnsi="Times New Roman"/>
          <w:sz w:val="24"/>
          <w:szCs w:val="24"/>
        </w:rPr>
        <w:t xml:space="preserve"> lub </w:t>
      </w:r>
      <w:r w:rsidRPr="005C0370">
        <w:rPr>
          <w:rFonts w:ascii="Times New Roman" w:hAnsi="Times New Roman"/>
          <w:sz w:val="24"/>
          <w:szCs w:val="24"/>
        </w:rPr>
        <w:t>za</w:t>
      </w:r>
      <w:r w:rsidR="00364662">
        <w:rPr>
          <w:rFonts w:ascii="Times New Roman" w:hAnsi="Times New Roman"/>
          <w:sz w:val="24"/>
          <w:szCs w:val="24"/>
        </w:rPr>
        <w:t> </w:t>
      </w:r>
      <w:r w:rsidRPr="005C0370">
        <w:rPr>
          <w:rFonts w:ascii="Times New Roman" w:hAnsi="Times New Roman"/>
          <w:sz w:val="24"/>
          <w:szCs w:val="24"/>
        </w:rPr>
        <w:t>pośrednictwem faksu</w:t>
      </w:r>
      <w:r w:rsidR="002951D4">
        <w:rPr>
          <w:rFonts w:ascii="Times New Roman" w:hAnsi="Times New Roman"/>
          <w:sz w:val="24"/>
          <w:szCs w:val="24"/>
        </w:rPr>
        <w:t>/poczty elektronicznej</w:t>
      </w:r>
      <w:r w:rsidR="003A2C1D">
        <w:rPr>
          <w:rFonts w:ascii="Times New Roman" w:hAnsi="Times New Roman"/>
          <w:sz w:val="24"/>
          <w:szCs w:val="24"/>
        </w:rPr>
        <w:t xml:space="preserve"> oraz </w:t>
      </w:r>
      <w:r w:rsidR="0085734A">
        <w:rPr>
          <w:rFonts w:ascii="Times New Roman" w:hAnsi="Times New Roman"/>
          <w:sz w:val="24"/>
          <w:szCs w:val="24"/>
        </w:rPr>
        <w:t>SOD</w:t>
      </w:r>
      <w:r w:rsidR="00937209">
        <w:rPr>
          <w:rFonts w:ascii="Times New Roman" w:hAnsi="Times New Roman"/>
          <w:sz w:val="24"/>
          <w:szCs w:val="24"/>
        </w:rPr>
        <w:t>/</w:t>
      </w:r>
      <w:r w:rsidR="0085734A">
        <w:rPr>
          <w:rFonts w:ascii="Times New Roman" w:hAnsi="Times New Roman"/>
          <w:sz w:val="24"/>
          <w:szCs w:val="24"/>
        </w:rPr>
        <w:t>SEKAP</w:t>
      </w:r>
      <w:r w:rsidR="00937209">
        <w:rPr>
          <w:rFonts w:ascii="Times New Roman" w:hAnsi="Times New Roman"/>
          <w:sz w:val="24"/>
          <w:szCs w:val="24"/>
        </w:rPr>
        <w:t>/</w:t>
      </w:r>
      <w:r w:rsidR="00937209" w:rsidRPr="00937209">
        <w:rPr>
          <w:rFonts w:ascii="Times New Roman" w:hAnsi="Times New Roman"/>
          <w:sz w:val="24"/>
          <w:szCs w:val="24"/>
        </w:rPr>
        <w:t xml:space="preserve"> </w:t>
      </w:r>
      <w:r w:rsidR="00937209">
        <w:rPr>
          <w:rFonts w:ascii="Times New Roman" w:hAnsi="Times New Roman"/>
          <w:sz w:val="24"/>
          <w:szCs w:val="24"/>
        </w:rPr>
        <w:t>ePUAP/</w:t>
      </w:r>
      <w:r w:rsidR="00937209" w:rsidRPr="00A92A1B">
        <w:rPr>
          <w:rFonts w:ascii="Times New Roman" w:hAnsi="Times New Roman"/>
          <w:sz w:val="24"/>
          <w:szCs w:val="24"/>
        </w:rPr>
        <w:t>PeUP.</w:t>
      </w:r>
    </w:p>
    <w:p w:rsidR="000E18F2" w:rsidRPr="000E18F2" w:rsidRDefault="0094674A" w:rsidP="00216C0B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usprawnienia współpracy</w:t>
      </w:r>
      <w:r w:rsidR="000E18F2" w:rsidRPr="000E18F2">
        <w:rPr>
          <w:rFonts w:ascii="Times New Roman" w:hAnsi="Times New Roman"/>
          <w:sz w:val="24"/>
          <w:szCs w:val="24"/>
        </w:rPr>
        <w:t xml:space="preserve"> korespondencja pomiędzy IZ RPO WSL a IP RPO WSL – ŚCP</w:t>
      </w:r>
      <w:r w:rsidR="0035511F">
        <w:rPr>
          <w:rFonts w:ascii="Times New Roman" w:hAnsi="Times New Roman"/>
          <w:sz w:val="24"/>
          <w:szCs w:val="24"/>
        </w:rPr>
        <w:t xml:space="preserve">, </w:t>
      </w:r>
      <w:r w:rsidR="000E18F2" w:rsidRPr="000E18F2">
        <w:rPr>
          <w:rFonts w:ascii="Times New Roman" w:hAnsi="Times New Roman"/>
          <w:sz w:val="24"/>
          <w:szCs w:val="24"/>
        </w:rPr>
        <w:t>powinna zostać każdorazowo przekazana do wiadomości RR-R</w:t>
      </w:r>
      <w:r w:rsidR="00937209">
        <w:rPr>
          <w:rFonts w:ascii="Times New Roman" w:hAnsi="Times New Roman"/>
          <w:sz w:val="24"/>
          <w:szCs w:val="24"/>
        </w:rPr>
        <w:t>KK</w:t>
      </w:r>
      <w:r w:rsidR="00805A98">
        <w:rPr>
          <w:rFonts w:ascii="Times New Roman" w:hAnsi="Times New Roman"/>
          <w:sz w:val="24"/>
          <w:szCs w:val="24"/>
        </w:rPr>
        <w:t xml:space="preserve"> na adres e-mail</w:t>
      </w:r>
      <w:r w:rsidR="00D43C67">
        <w:rPr>
          <w:rFonts w:ascii="Times New Roman" w:hAnsi="Times New Roman"/>
          <w:sz w:val="24"/>
          <w:szCs w:val="24"/>
        </w:rPr>
        <w:t>:</w:t>
      </w:r>
      <w:r w:rsidR="00805A98">
        <w:rPr>
          <w:rFonts w:ascii="Times New Roman" w:hAnsi="Times New Roman"/>
          <w:sz w:val="24"/>
          <w:szCs w:val="24"/>
        </w:rPr>
        <w:t xml:space="preserve"> nadzor</w:t>
      </w:r>
      <w:r w:rsidR="003918F7">
        <w:rPr>
          <w:rFonts w:ascii="Times New Roman" w:hAnsi="Times New Roman"/>
          <w:sz w:val="24"/>
          <w:szCs w:val="24"/>
        </w:rPr>
        <w:t>wrr</w:t>
      </w:r>
      <w:r w:rsidR="00805A98">
        <w:rPr>
          <w:rFonts w:ascii="Times New Roman" w:hAnsi="Times New Roman"/>
          <w:sz w:val="24"/>
          <w:szCs w:val="24"/>
        </w:rPr>
        <w:t>@slaskie.pl</w:t>
      </w:r>
      <w:r w:rsidR="000E18F2" w:rsidRPr="000E18F2">
        <w:rPr>
          <w:rFonts w:ascii="Times New Roman" w:hAnsi="Times New Roman"/>
          <w:sz w:val="24"/>
          <w:szCs w:val="24"/>
        </w:rPr>
        <w:t>.</w:t>
      </w:r>
    </w:p>
    <w:p w:rsidR="00A90BB6" w:rsidRPr="00491BFB" w:rsidRDefault="004E295C" w:rsidP="00F8500C">
      <w:pPr>
        <w:pStyle w:val="Nagwek2"/>
        <w:rPr>
          <w:rFonts w:ascii="Times New Roman" w:hAnsi="Times New Roman"/>
          <w:i w:val="0"/>
        </w:rPr>
      </w:pPr>
      <w:bookmarkStart w:id="16" w:name="_Toc514152232"/>
      <w:r w:rsidRPr="00B7786F">
        <w:rPr>
          <w:rFonts w:ascii="Times New Roman" w:hAnsi="Times New Roman"/>
          <w:i w:val="0"/>
        </w:rPr>
        <w:t xml:space="preserve">2.7 </w:t>
      </w:r>
      <w:r w:rsidR="005C0370" w:rsidRPr="00B7786F">
        <w:rPr>
          <w:rFonts w:ascii="Times New Roman" w:hAnsi="Times New Roman"/>
          <w:i w:val="0"/>
        </w:rPr>
        <w:t>Zasady opracowywania Kart Sprawy przedkładanych do akceptacji Zarządowi Województwa Śląskiego</w:t>
      </w:r>
      <w:bookmarkEnd w:id="16"/>
    </w:p>
    <w:p w:rsidR="005C0370" w:rsidRDefault="005C0370" w:rsidP="00216C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0370">
        <w:rPr>
          <w:rFonts w:ascii="Times New Roman" w:hAnsi="Times New Roman"/>
          <w:sz w:val="24"/>
          <w:szCs w:val="24"/>
        </w:rPr>
        <w:t>RR przedkłada do akceptacji Zarządowi Województwa Śląskiego Karty Sprawy wraz z</w:t>
      </w:r>
      <w:r w:rsidR="001F4385">
        <w:rPr>
          <w:rFonts w:ascii="Times New Roman" w:hAnsi="Times New Roman"/>
          <w:sz w:val="24"/>
          <w:szCs w:val="24"/>
        </w:rPr>
        <w:t> </w:t>
      </w:r>
      <w:r w:rsidRPr="005C0370">
        <w:rPr>
          <w:rFonts w:ascii="Times New Roman" w:hAnsi="Times New Roman"/>
          <w:sz w:val="24"/>
          <w:szCs w:val="24"/>
        </w:rPr>
        <w:t>załącznikami związane z działalnością Ś</w:t>
      </w:r>
      <w:r w:rsidR="00937209">
        <w:rPr>
          <w:rFonts w:ascii="Times New Roman" w:hAnsi="Times New Roman"/>
          <w:sz w:val="24"/>
          <w:szCs w:val="24"/>
        </w:rPr>
        <w:t>CP</w:t>
      </w:r>
      <w:r w:rsidRPr="005C0370">
        <w:rPr>
          <w:rFonts w:ascii="Times New Roman" w:hAnsi="Times New Roman"/>
          <w:sz w:val="24"/>
          <w:szCs w:val="24"/>
        </w:rPr>
        <w:t>.</w:t>
      </w:r>
    </w:p>
    <w:p w:rsidR="005C0370" w:rsidRDefault="005C0370" w:rsidP="00216C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0370">
        <w:rPr>
          <w:rFonts w:ascii="Times New Roman" w:hAnsi="Times New Roman"/>
          <w:sz w:val="24"/>
          <w:szCs w:val="24"/>
        </w:rPr>
        <w:t>Karty Sprawy, o których mowa w pkt. 1, opracowuje samodzielnie Ś</w:t>
      </w:r>
      <w:r w:rsidR="00937209">
        <w:rPr>
          <w:rFonts w:ascii="Times New Roman" w:hAnsi="Times New Roman"/>
          <w:sz w:val="24"/>
          <w:szCs w:val="24"/>
        </w:rPr>
        <w:t>CP</w:t>
      </w:r>
      <w:r w:rsidR="007F175B">
        <w:rPr>
          <w:rFonts w:ascii="Times New Roman" w:hAnsi="Times New Roman"/>
          <w:sz w:val="24"/>
          <w:szCs w:val="24"/>
        </w:rPr>
        <w:t xml:space="preserve"> lub</w:t>
      </w:r>
      <w:r w:rsidR="00937209">
        <w:rPr>
          <w:rFonts w:ascii="Times New Roman" w:hAnsi="Times New Roman"/>
          <w:sz w:val="24"/>
          <w:szCs w:val="24"/>
        </w:rPr>
        <w:t xml:space="preserve"> właściwa komórka</w:t>
      </w:r>
      <w:r w:rsidR="007F175B">
        <w:rPr>
          <w:rFonts w:ascii="Times New Roman" w:hAnsi="Times New Roman"/>
          <w:sz w:val="24"/>
          <w:szCs w:val="24"/>
        </w:rPr>
        <w:t xml:space="preserve"> I</w:t>
      </w:r>
      <w:r w:rsidR="001D4600">
        <w:rPr>
          <w:rFonts w:ascii="Times New Roman" w:hAnsi="Times New Roman"/>
          <w:sz w:val="24"/>
          <w:szCs w:val="24"/>
        </w:rPr>
        <w:t>Z RPO WSL</w:t>
      </w:r>
      <w:r w:rsidR="007F175B">
        <w:rPr>
          <w:rFonts w:ascii="Times New Roman" w:hAnsi="Times New Roman"/>
          <w:sz w:val="24"/>
          <w:szCs w:val="24"/>
        </w:rPr>
        <w:t xml:space="preserve"> we współpracy z Ś</w:t>
      </w:r>
      <w:r w:rsidR="00937209">
        <w:rPr>
          <w:rFonts w:ascii="Times New Roman" w:hAnsi="Times New Roman"/>
          <w:sz w:val="24"/>
          <w:szCs w:val="24"/>
        </w:rPr>
        <w:t>CP</w:t>
      </w:r>
      <w:r w:rsidR="00C313F3">
        <w:rPr>
          <w:rFonts w:ascii="Times New Roman" w:hAnsi="Times New Roman"/>
          <w:sz w:val="24"/>
          <w:szCs w:val="24"/>
        </w:rPr>
        <w:t xml:space="preserve"> w zależności od właściwości procesu, którego dotyczą</w:t>
      </w:r>
      <w:r w:rsidR="00C92688">
        <w:rPr>
          <w:rFonts w:ascii="Times New Roman" w:hAnsi="Times New Roman"/>
          <w:sz w:val="24"/>
          <w:szCs w:val="24"/>
        </w:rPr>
        <w:t xml:space="preserve"> i zgodnie z</w:t>
      </w:r>
      <w:r w:rsidR="001F4385">
        <w:rPr>
          <w:rFonts w:ascii="Times New Roman" w:hAnsi="Times New Roman"/>
          <w:sz w:val="24"/>
          <w:szCs w:val="24"/>
        </w:rPr>
        <w:t> </w:t>
      </w:r>
      <w:r w:rsidR="00C92688">
        <w:rPr>
          <w:rFonts w:ascii="Times New Roman" w:hAnsi="Times New Roman"/>
          <w:sz w:val="24"/>
          <w:szCs w:val="24"/>
        </w:rPr>
        <w:t>IW</w:t>
      </w:r>
      <w:r w:rsidR="00C313F3">
        <w:rPr>
          <w:rFonts w:ascii="Times New Roman" w:hAnsi="Times New Roman"/>
          <w:sz w:val="24"/>
          <w:szCs w:val="24"/>
        </w:rPr>
        <w:t xml:space="preserve"> IZ/IP RPO WSL</w:t>
      </w:r>
      <w:r w:rsidR="0093117A">
        <w:rPr>
          <w:rFonts w:ascii="Times New Roman" w:hAnsi="Times New Roman"/>
          <w:sz w:val="24"/>
          <w:szCs w:val="24"/>
        </w:rPr>
        <w:t>-ŚCP</w:t>
      </w:r>
      <w:r w:rsidRPr="005C0370">
        <w:rPr>
          <w:rFonts w:ascii="Times New Roman" w:hAnsi="Times New Roman"/>
          <w:sz w:val="24"/>
          <w:szCs w:val="24"/>
        </w:rPr>
        <w:t>.</w:t>
      </w:r>
    </w:p>
    <w:p w:rsidR="00636D38" w:rsidRPr="00636D38" w:rsidRDefault="00636D38" w:rsidP="00216C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6D38">
        <w:rPr>
          <w:rFonts w:ascii="Times New Roman" w:hAnsi="Times New Roman"/>
          <w:sz w:val="24"/>
          <w:szCs w:val="24"/>
        </w:rPr>
        <w:t>Za weryfikację i opiniowanie Kart Sprawy</w:t>
      </w:r>
      <w:r w:rsidR="00364662">
        <w:rPr>
          <w:rFonts w:ascii="Times New Roman" w:hAnsi="Times New Roman"/>
          <w:sz w:val="24"/>
          <w:szCs w:val="24"/>
        </w:rPr>
        <w:t>,</w:t>
      </w:r>
      <w:r w:rsidRPr="00636D38">
        <w:rPr>
          <w:rFonts w:ascii="Times New Roman" w:hAnsi="Times New Roman"/>
          <w:sz w:val="24"/>
          <w:szCs w:val="24"/>
        </w:rPr>
        <w:t xml:space="preserve"> o których mowa w pkt. 1 odpowiada </w:t>
      </w:r>
      <w:r w:rsidR="006B43BC">
        <w:rPr>
          <w:rFonts w:ascii="Times New Roman" w:hAnsi="Times New Roman"/>
          <w:sz w:val="24"/>
          <w:szCs w:val="24"/>
        </w:rPr>
        <w:t xml:space="preserve">                  RR-R</w:t>
      </w:r>
      <w:r w:rsidR="00937209">
        <w:rPr>
          <w:rFonts w:ascii="Times New Roman" w:hAnsi="Times New Roman"/>
          <w:sz w:val="24"/>
          <w:szCs w:val="24"/>
        </w:rPr>
        <w:t>KK</w:t>
      </w:r>
      <w:r w:rsidR="000E309D">
        <w:rPr>
          <w:rFonts w:ascii="Times New Roman" w:hAnsi="Times New Roman"/>
          <w:sz w:val="24"/>
          <w:szCs w:val="24"/>
        </w:rPr>
        <w:t>, a w przypadku Karty Sprawy dotyczącej zmian w planie finansowym jednostki odpowiada RR-ROF.</w:t>
      </w:r>
    </w:p>
    <w:p w:rsidR="005C0370" w:rsidRDefault="005C0370" w:rsidP="00216C0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937209">
        <w:rPr>
          <w:rFonts w:ascii="Times New Roman" w:hAnsi="Times New Roman"/>
          <w:sz w:val="24"/>
          <w:szCs w:val="24"/>
        </w:rPr>
        <w:t>CP</w:t>
      </w:r>
      <w:r w:rsidRPr="005C0370">
        <w:rPr>
          <w:rFonts w:ascii="Times New Roman" w:hAnsi="Times New Roman"/>
          <w:sz w:val="24"/>
          <w:szCs w:val="24"/>
        </w:rPr>
        <w:t xml:space="preserve"> przygotowując Karty Sprawy kieruje się zasadami sporządzania </w:t>
      </w:r>
      <w:r w:rsidR="004130BA">
        <w:rPr>
          <w:rFonts w:ascii="Times New Roman" w:hAnsi="Times New Roman"/>
          <w:sz w:val="24"/>
          <w:szCs w:val="24"/>
        </w:rPr>
        <w:t xml:space="preserve">przedmiotowej </w:t>
      </w:r>
      <w:r w:rsidRPr="005C0370">
        <w:rPr>
          <w:rFonts w:ascii="Times New Roman" w:hAnsi="Times New Roman"/>
          <w:sz w:val="24"/>
          <w:szCs w:val="24"/>
        </w:rPr>
        <w:t>dokumentacji obowiązującymi w IZ RPO WSL.</w:t>
      </w:r>
      <w:r w:rsidR="001F7D22">
        <w:rPr>
          <w:rFonts w:ascii="Times New Roman" w:hAnsi="Times New Roman"/>
          <w:sz w:val="24"/>
          <w:szCs w:val="24"/>
        </w:rPr>
        <w:t xml:space="preserve"> Pełny opis zasad wnoszenia Kart </w:t>
      </w:r>
      <w:r w:rsidR="00B7786F">
        <w:rPr>
          <w:rFonts w:ascii="Times New Roman" w:hAnsi="Times New Roman"/>
          <w:sz w:val="24"/>
          <w:szCs w:val="24"/>
        </w:rPr>
        <w:t>S</w:t>
      </w:r>
      <w:r w:rsidR="001F7D22">
        <w:rPr>
          <w:rFonts w:ascii="Times New Roman" w:hAnsi="Times New Roman"/>
          <w:sz w:val="24"/>
          <w:szCs w:val="24"/>
        </w:rPr>
        <w:t xml:space="preserve">prawy zawiera </w:t>
      </w:r>
      <w:r w:rsidR="000E18F2">
        <w:rPr>
          <w:rFonts w:ascii="Times New Roman" w:hAnsi="Times New Roman"/>
          <w:sz w:val="24"/>
          <w:szCs w:val="24"/>
        </w:rPr>
        <w:t>z</w:t>
      </w:r>
      <w:r w:rsidR="001F7D22">
        <w:rPr>
          <w:rFonts w:ascii="Times New Roman" w:hAnsi="Times New Roman"/>
          <w:sz w:val="24"/>
          <w:szCs w:val="24"/>
        </w:rPr>
        <w:t>ałącznik nr</w:t>
      </w:r>
      <w:r w:rsidR="00B7786F">
        <w:rPr>
          <w:rFonts w:ascii="Times New Roman" w:hAnsi="Times New Roman"/>
          <w:sz w:val="24"/>
          <w:szCs w:val="24"/>
        </w:rPr>
        <w:t xml:space="preserve"> 1</w:t>
      </w:r>
      <w:r w:rsidR="007812FD">
        <w:rPr>
          <w:rFonts w:ascii="Times New Roman" w:hAnsi="Times New Roman"/>
          <w:sz w:val="24"/>
          <w:szCs w:val="24"/>
        </w:rPr>
        <w:t>0</w:t>
      </w:r>
      <w:r w:rsidR="00B7786F">
        <w:rPr>
          <w:rFonts w:ascii="Times New Roman" w:hAnsi="Times New Roman"/>
          <w:sz w:val="24"/>
          <w:szCs w:val="24"/>
        </w:rPr>
        <w:t>.</w:t>
      </w:r>
    </w:p>
    <w:p w:rsidR="005C0370" w:rsidRPr="00491BFB" w:rsidRDefault="004E295C" w:rsidP="00F8500C">
      <w:pPr>
        <w:pStyle w:val="Nagwek2"/>
        <w:rPr>
          <w:rFonts w:ascii="Times New Roman" w:hAnsi="Times New Roman"/>
          <w:i w:val="0"/>
        </w:rPr>
      </w:pPr>
      <w:bookmarkStart w:id="17" w:name="_Toc514152233"/>
      <w:r w:rsidRPr="00491BFB">
        <w:rPr>
          <w:rFonts w:ascii="Times New Roman" w:hAnsi="Times New Roman"/>
          <w:i w:val="0"/>
        </w:rPr>
        <w:t xml:space="preserve">2.8 </w:t>
      </w:r>
      <w:r w:rsidR="005C0370" w:rsidRPr="00491BFB">
        <w:rPr>
          <w:rFonts w:ascii="Times New Roman" w:hAnsi="Times New Roman"/>
          <w:i w:val="0"/>
        </w:rPr>
        <w:t>Zasady współpracy Śląskiego Centrum Przedsiębiorczości przy opracow</w:t>
      </w:r>
      <w:r w:rsidR="00E63CF0" w:rsidRPr="00491BFB">
        <w:rPr>
          <w:rFonts w:ascii="Times New Roman" w:hAnsi="Times New Roman"/>
          <w:i w:val="0"/>
        </w:rPr>
        <w:t>ywaniu dokumentów programowych</w:t>
      </w:r>
      <w:bookmarkEnd w:id="17"/>
    </w:p>
    <w:p w:rsidR="00A90BB6" w:rsidRPr="00D41F81" w:rsidRDefault="00E63CF0" w:rsidP="003C2EE0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18" w:name="_Toc514152234"/>
      <w:r w:rsidRPr="00D41F81">
        <w:rPr>
          <w:rFonts w:ascii="Times New Roman" w:hAnsi="Times New Roman"/>
          <w:i/>
          <w:sz w:val="28"/>
          <w:szCs w:val="28"/>
        </w:rPr>
        <w:t xml:space="preserve">2.8.1 </w:t>
      </w:r>
      <w:r w:rsidR="005C0370" w:rsidRPr="00D41F81">
        <w:rPr>
          <w:rFonts w:ascii="Times New Roman" w:hAnsi="Times New Roman"/>
          <w:i/>
          <w:sz w:val="28"/>
          <w:szCs w:val="28"/>
        </w:rPr>
        <w:t>Regionalny Program Operacyjny Województwa Śląskiego na lata 2014-2020</w:t>
      </w:r>
      <w:bookmarkEnd w:id="18"/>
    </w:p>
    <w:p w:rsidR="006B43BC" w:rsidRDefault="006B43BC" w:rsidP="00216C0B">
      <w:pPr>
        <w:pStyle w:val="Akapitzlist"/>
        <w:numPr>
          <w:ilvl w:val="0"/>
          <w:numId w:val="35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B43BC">
        <w:rPr>
          <w:rFonts w:ascii="Times New Roman" w:hAnsi="Times New Roman"/>
          <w:sz w:val="24"/>
          <w:szCs w:val="24"/>
        </w:rPr>
        <w:t>Za koordynację prac związanych z przygotowaniem i aktualizacją</w:t>
      </w:r>
      <w:r>
        <w:rPr>
          <w:rFonts w:ascii="Times New Roman" w:hAnsi="Times New Roman"/>
          <w:sz w:val="24"/>
          <w:szCs w:val="24"/>
        </w:rPr>
        <w:t xml:space="preserve"> Regionalnego Programu Operacyjnego Województwa Śląskiego na lata 2014-2020</w:t>
      </w:r>
      <w:r w:rsidR="000E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odpowiada</w:t>
      </w:r>
      <w:r w:rsidR="000E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D93F65">
        <w:rPr>
          <w:rFonts w:ascii="Times New Roman" w:hAnsi="Times New Roman"/>
          <w:sz w:val="24"/>
          <w:szCs w:val="24"/>
        </w:rPr>
        <w:t> IZ </w:t>
      </w:r>
      <w:r>
        <w:rPr>
          <w:rFonts w:ascii="Times New Roman" w:hAnsi="Times New Roman"/>
          <w:sz w:val="24"/>
          <w:szCs w:val="24"/>
        </w:rPr>
        <w:t xml:space="preserve">RPO WSL </w:t>
      </w:r>
      <w:r w:rsidR="004C6DA7" w:rsidRPr="004C6DA7">
        <w:rPr>
          <w:rFonts w:ascii="Times New Roman" w:hAnsi="Times New Roman"/>
          <w:sz w:val="24"/>
          <w:szCs w:val="24"/>
        </w:rPr>
        <w:t>RR-RPIR</w:t>
      </w:r>
      <w:r w:rsidR="004C6DA7">
        <w:rPr>
          <w:rFonts w:ascii="Times New Roman" w:hAnsi="Times New Roman"/>
          <w:sz w:val="24"/>
          <w:szCs w:val="24"/>
        </w:rPr>
        <w:t>.</w:t>
      </w:r>
    </w:p>
    <w:p w:rsidR="00A90BB6" w:rsidRDefault="006B43BC" w:rsidP="00216C0B">
      <w:pPr>
        <w:pStyle w:val="Akapitzlist"/>
        <w:numPr>
          <w:ilvl w:val="0"/>
          <w:numId w:val="35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RR-RPIR</w:t>
      </w:r>
      <w:r w:rsidR="00A90BB6" w:rsidRPr="00A90BB6">
        <w:rPr>
          <w:rFonts w:ascii="Times New Roman" w:hAnsi="Times New Roman"/>
          <w:sz w:val="24"/>
          <w:szCs w:val="24"/>
        </w:rPr>
        <w:t xml:space="preserve"> informuje </w:t>
      </w:r>
      <w:r w:rsidR="00A90BB6">
        <w:rPr>
          <w:rFonts w:ascii="Times New Roman" w:hAnsi="Times New Roman"/>
          <w:sz w:val="24"/>
          <w:szCs w:val="24"/>
        </w:rPr>
        <w:t>Ś</w:t>
      </w:r>
      <w:r w:rsidR="00353E06">
        <w:rPr>
          <w:rFonts w:ascii="Times New Roman" w:hAnsi="Times New Roman"/>
          <w:sz w:val="24"/>
          <w:szCs w:val="24"/>
        </w:rPr>
        <w:t>CP</w:t>
      </w:r>
      <w:r w:rsidR="00D93F65">
        <w:rPr>
          <w:rFonts w:ascii="Times New Roman" w:hAnsi="Times New Roman"/>
          <w:sz w:val="24"/>
          <w:szCs w:val="24"/>
        </w:rPr>
        <w:t xml:space="preserve"> </w:t>
      </w:r>
      <w:r w:rsidR="00A90BB6" w:rsidRPr="00A90BB6">
        <w:rPr>
          <w:rFonts w:ascii="Times New Roman" w:hAnsi="Times New Roman"/>
          <w:sz w:val="24"/>
          <w:szCs w:val="24"/>
        </w:rPr>
        <w:t xml:space="preserve">o konieczności przygotowania wkładu merytorycznego niezbędnego do </w:t>
      </w:r>
      <w:r w:rsidR="00442654">
        <w:rPr>
          <w:rFonts w:ascii="Times New Roman" w:hAnsi="Times New Roman"/>
          <w:sz w:val="24"/>
          <w:szCs w:val="24"/>
        </w:rPr>
        <w:t>zmiany</w:t>
      </w:r>
      <w:r w:rsidR="00A90BB6" w:rsidRPr="00A90BB6">
        <w:rPr>
          <w:rFonts w:ascii="Times New Roman" w:hAnsi="Times New Roman"/>
          <w:sz w:val="24"/>
          <w:szCs w:val="24"/>
        </w:rPr>
        <w:t xml:space="preserve"> </w:t>
      </w:r>
      <w:r w:rsidR="00A90BB6" w:rsidRPr="0098334F">
        <w:rPr>
          <w:rFonts w:ascii="Times New Roman" w:hAnsi="Times New Roman"/>
          <w:sz w:val="24"/>
          <w:szCs w:val="24"/>
        </w:rPr>
        <w:t>RPO WSL</w:t>
      </w:r>
      <w:r w:rsidR="009F5598" w:rsidRPr="0098334F">
        <w:rPr>
          <w:rFonts w:ascii="Times New Roman" w:hAnsi="Times New Roman"/>
          <w:sz w:val="24"/>
          <w:szCs w:val="24"/>
        </w:rPr>
        <w:t xml:space="preserve"> 2014-2020</w:t>
      </w:r>
      <w:r w:rsidR="00445EBB">
        <w:rPr>
          <w:rFonts w:ascii="Times New Roman" w:hAnsi="Times New Roman"/>
          <w:sz w:val="24"/>
          <w:szCs w:val="24"/>
        </w:rPr>
        <w:t xml:space="preserve"> wskazując wymagany zakres tematyczny, formę i termin przekazania.</w:t>
      </w:r>
      <w:r w:rsidR="00445EBB" w:rsidRPr="00A90BB6" w:rsidDel="00445EBB">
        <w:rPr>
          <w:rFonts w:ascii="Times New Roman" w:hAnsi="Times New Roman"/>
          <w:sz w:val="24"/>
          <w:szCs w:val="24"/>
        </w:rPr>
        <w:t xml:space="preserve"> </w:t>
      </w:r>
    </w:p>
    <w:p w:rsidR="00011187" w:rsidRDefault="00011187" w:rsidP="00216C0B">
      <w:pPr>
        <w:pStyle w:val="Akapitzlist"/>
        <w:numPr>
          <w:ilvl w:val="0"/>
          <w:numId w:val="35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4CB3">
        <w:rPr>
          <w:rFonts w:ascii="Times New Roman" w:hAnsi="Times New Roman"/>
          <w:sz w:val="24"/>
          <w:szCs w:val="24"/>
        </w:rPr>
        <w:t xml:space="preserve">Wszelkie propozycje zmian w </w:t>
      </w:r>
      <w:r w:rsidRPr="0098334F">
        <w:rPr>
          <w:rFonts w:ascii="Times New Roman" w:hAnsi="Times New Roman"/>
          <w:sz w:val="24"/>
          <w:szCs w:val="24"/>
        </w:rPr>
        <w:t>RPO WSL 2014-2020</w:t>
      </w:r>
      <w:r w:rsidRPr="00CF4CB3">
        <w:rPr>
          <w:rFonts w:ascii="Times New Roman" w:hAnsi="Times New Roman"/>
          <w:sz w:val="24"/>
          <w:szCs w:val="24"/>
        </w:rPr>
        <w:t>, których i</w:t>
      </w:r>
      <w:r>
        <w:rPr>
          <w:rFonts w:ascii="Times New Roman" w:hAnsi="Times New Roman"/>
          <w:sz w:val="24"/>
          <w:szCs w:val="24"/>
        </w:rPr>
        <w:t>nicjatorem jest Ś</w:t>
      </w:r>
      <w:r w:rsidR="00353E06">
        <w:rPr>
          <w:rFonts w:ascii="Times New Roman" w:hAnsi="Times New Roman"/>
          <w:sz w:val="24"/>
          <w:szCs w:val="24"/>
        </w:rPr>
        <w:t>CP</w:t>
      </w:r>
      <w:r w:rsidRPr="00CF4CB3">
        <w:rPr>
          <w:rFonts w:ascii="Times New Roman" w:hAnsi="Times New Roman"/>
          <w:sz w:val="24"/>
          <w:szCs w:val="24"/>
        </w:rPr>
        <w:t xml:space="preserve"> należy kierować drog</w:t>
      </w:r>
      <w:r>
        <w:rPr>
          <w:rFonts w:ascii="Times New Roman" w:hAnsi="Times New Roman"/>
          <w:sz w:val="24"/>
          <w:szCs w:val="24"/>
        </w:rPr>
        <w:t>ą</w:t>
      </w:r>
      <w:r w:rsidRPr="00CF4CB3">
        <w:rPr>
          <w:rFonts w:ascii="Times New Roman" w:hAnsi="Times New Roman"/>
          <w:sz w:val="24"/>
          <w:szCs w:val="24"/>
        </w:rPr>
        <w:t xml:space="preserve"> elektroniczn</w:t>
      </w:r>
      <w:r>
        <w:rPr>
          <w:rFonts w:ascii="Times New Roman" w:hAnsi="Times New Roman"/>
          <w:sz w:val="24"/>
          <w:szCs w:val="24"/>
        </w:rPr>
        <w:t>ą</w:t>
      </w:r>
      <w:r w:rsidR="00353E06">
        <w:rPr>
          <w:rFonts w:ascii="Times New Roman" w:hAnsi="Times New Roman"/>
          <w:sz w:val="24"/>
          <w:szCs w:val="24"/>
        </w:rPr>
        <w:t xml:space="preserve"> oraz za pomocą SOD/SEKAP</w:t>
      </w:r>
      <w:r w:rsidRPr="00CF4CB3">
        <w:rPr>
          <w:rFonts w:ascii="Times New Roman" w:hAnsi="Times New Roman"/>
          <w:sz w:val="24"/>
          <w:szCs w:val="24"/>
        </w:rPr>
        <w:t xml:space="preserve"> do RR-RPIR.</w:t>
      </w:r>
    </w:p>
    <w:p w:rsidR="00670BFF" w:rsidRDefault="00757C13" w:rsidP="00216C0B">
      <w:pPr>
        <w:pStyle w:val="Akapitzlist"/>
        <w:numPr>
          <w:ilvl w:val="0"/>
          <w:numId w:val="35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Ostateczna wersja </w:t>
      </w:r>
      <w:r w:rsidR="007C69CD">
        <w:rPr>
          <w:rFonts w:ascii="Times New Roman" w:hAnsi="Times New Roman"/>
          <w:sz w:val="24"/>
          <w:szCs w:val="24"/>
        </w:rPr>
        <w:t xml:space="preserve">zapisów RPO WSL 2014 – 2020 </w:t>
      </w:r>
      <w:r>
        <w:rPr>
          <w:rFonts w:ascii="Times New Roman" w:hAnsi="Times New Roman"/>
          <w:sz w:val="24"/>
          <w:szCs w:val="24"/>
        </w:rPr>
        <w:t xml:space="preserve">zostaje przekazana do wiadomości ŚCP. </w:t>
      </w:r>
    </w:p>
    <w:p w:rsidR="005C0370" w:rsidRPr="00D84708" w:rsidRDefault="00E63CF0" w:rsidP="003C2EE0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19" w:name="_Toc514152235"/>
      <w:r w:rsidRPr="00D41F81">
        <w:rPr>
          <w:rFonts w:ascii="Times New Roman" w:hAnsi="Times New Roman"/>
          <w:i/>
          <w:sz w:val="28"/>
          <w:szCs w:val="28"/>
        </w:rPr>
        <w:t xml:space="preserve">2.8.2 </w:t>
      </w:r>
      <w:r w:rsidR="005C0370" w:rsidRPr="00D41F81">
        <w:rPr>
          <w:rFonts w:ascii="Times New Roman" w:hAnsi="Times New Roman"/>
          <w:i/>
          <w:sz w:val="28"/>
          <w:szCs w:val="28"/>
        </w:rPr>
        <w:t>Szczegółowy Opis Osi Priorytetowych</w:t>
      </w:r>
      <w:r w:rsidR="00A90BB6" w:rsidRPr="00D41F81">
        <w:rPr>
          <w:rFonts w:ascii="Times New Roman" w:hAnsi="Times New Roman"/>
          <w:i/>
          <w:sz w:val="28"/>
          <w:szCs w:val="28"/>
        </w:rPr>
        <w:t xml:space="preserve"> RPO WSL na lata 2014-2020</w:t>
      </w:r>
      <w:bookmarkEnd w:id="19"/>
    </w:p>
    <w:p w:rsidR="00CF4CB3" w:rsidRDefault="00CF4CB3" w:rsidP="00216C0B">
      <w:pPr>
        <w:pStyle w:val="Akapitzlist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4CB3">
        <w:rPr>
          <w:rFonts w:ascii="Times New Roman" w:hAnsi="Times New Roman"/>
          <w:sz w:val="24"/>
          <w:szCs w:val="24"/>
        </w:rPr>
        <w:t xml:space="preserve">Za koordynację prac związanych z przygotowaniem i aktualizacją </w:t>
      </w:r>
      <w:r w:rsidRPr="00AF7024">
        <w:rPr>
          <w:rFonts w:ascii="Times New Roman" w:hAnsi="Times New Roman"/>
          <w:i/>
          <w:sz w:val="24"/>
          <w:szCs w:val="24"/>
        </w:rPr>
        <w:t>Szczegółowego Opisu Osi Priorytetowych RPO WSL na lata 2014-2020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CB3">
        <w:rPr>
          <w:rFonts w:ascii="Times New Roman" w:hAnsi="Times New Roman"/>
          <w:sz w:val="24"/>
          <w:szCs w:val="24"/>
        </w:rPr>
        <w:t>odpowiada w I</w:t>
      </w:r>
      <w:r>
        <w:rPr>
          <w:rFonts w:ascii="Times New Roman" w:hAnsi="Times New Roman"/>
          <w:sz w:val="24"/>
          <w:szCs w:val="24"/>
        </w:rPr>
        <w:t>Z</w:t>
      </w:r>
      <w:r w:rsidRPr="00CF4CB3">
        <w:rPr>
          <w:rFonts w:ascii="Times New Roman" w:hAnsi="Times New Roman"/>
          <w:sz w:val="24"/>
          <w:szCs w:val="24"/>
        </w:rPr>
        <w:t xml:space="preserve"> RPO WSL </w:t>
      </w:r>
      <w:r w:rsidR="004C6DA7" w:rsidRPr="004C6DA7">
        <w:rPr>
          <w:rFonts w:ascii="Times New Roman" w:hAnsi="Times New Roman"/>
          <w:sz w:val="24"/>
          <w:szCs w:val="24"/>
        </w:rPr>
        <w:t>RR-RPIR</w:t>
      </w:r>
      <w:r w:rsidR="004C6DA7">
        <w:rPr>
          <w:rFonts w:ascii="Times New Roman" w:hAnsi="Times New Roman"/>
          <w:sz w:val="24"/>
          <w:szCs w:val="24"/>
        </w:rPr>
        <w:t>.</w:t>
      </w:r>
    </w:p>
    <w:p w:rsidR="001D331D" w:rsidRPr="001D331D" w:rsidRDefault="00AD6C9E" w:rsidP="00216C0B">
      <w:pPr>
        <w:pStyle w:val="Akapitzlist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1D331D" w:rsidRPr="001D331D">
        <w:rPr>
          <w:rFonts w:ascii="Times New Roman" w:hAnsi="Times New Roman"/>
          <w:sz w:val="24"/>
          <w:szCs w:val="24"/>
        </w:rPr>
        <w:t>oniecznoś</w:t>
      </w:r>
      <w:r>
        <w:rPr>
          <w:rFonts w:ascii="Times New Roman" w:hAnsi="Times New Roman"/>
          <w:sz w:val="24"/>
          <w:szCs w:val="24"/>
        </w:rPr>
        <w:t>ć</w:t>
      </w:r>
      <w:r w:rsidR="001D331D" w:rsidRPr="001D331D">
        <w:rPr>
          <w:rFonts w:ascii="Times New Roman" w:hAnsi="Times New Roman"/>
          <w:sz w:val="24"/>
          <w:szCs w:val="24"/>
        </w:rPr>
        <w:t xml:space="preserve"> aktualizacji SZOOP bądź każdego z załączników do SZOOP</w:t>
      </w:r>
      <w:r>
        <w:rPr>
          <w:rFonts w:ascii="Times New Roman" w:hAnsi="Times New Roman"/>
          <w:sz w:val="24"/>
          <w:szCs w:val="24"/>
        </w:rPr>
        <w:t xml:space="preserve"> mogą zainicjować zarówno</w:t>
      </w:r>
      <w:r w:rsidR="001D331D" w:rsidRPr="001D331D">
        <w:rPr>
          <w:rFonts w:ascii="Times New Roman" w:hAnsi="Times New Roman"/>
          <w:sz w:val="24"/>
          <w:szCs w:val="24"/>
        </w:rPr>
        <w:t xml:space="preserve"> Ś</w:t>
      </w:r>
      <w:r w:rsidR="00353E06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, informując o tym </w:t>
      </w:r>
      <w:r w:rsidR="001D331D" w:rsidRPr="0035511F">
        <w:rPr>
          <w:rFonts w:ascii="Times New Roman" w:hAnsi="Times New Roman"/>
          <w:sz w:val="24"/>
          <w:szCs w:val="24"/>
        </w:rPr>
        <w:t xml:space="preserve"> RR-RPIR </w:t>
      </w:r>
      <w:r w:rsidR="00B354D2" w:rsidRPr="0035511F">
        <w:rPr>
          <w:rFonts w:ascii="Times New Roman" w:hAnsi="Times New Roman"/>
          <w:sz w:val="24"/>
          <w:szCs w:val="24"/>
        </w:rPr>
        <w:t>-</w:t>
      </w:r>
      <w:r w:rsidR="00F956B7" w:rsidRPr="0035511F">
        <w:rPr>
          <w:rFonts w:ascii="Times New Roman" w:hAnsi="Times New Roman"/>
          <w:sz w:val="24"/>
          <w:szCs w:val="24"/>
        </w:rPr>
        <w:t xml:space="preserve"> </w:t>
      </w:r>
      <w:r w:rsidR="001D331D" w:rsidRPr="0035511F">
        <w:rPr>
          <w:rFonts w:ascii="Times New Roman" w:hAnsi="Times New Roman"/>
          <w:sz w:val="24"/>
          <w:szCs w:val="24"/>
        </w:rPr>
        <w:t>w terminie co najmniej 60 dni roboczych</w:t>
      </w:r>
      <w:r w:rsidR="00B354D2">
        <w:rPr>
          <w:rFonts w:ascii="Times New Roman" w:hAnsi="Times New Roman"/>
          <w:sz w:val="24"/>
          <w:szCs w:val="24"/>
        </w:rPr>
        <w:t>,</w:t>
      </w:r>
      <w:r w:rsidR="001D331D" w:rsidRPr="001D331D">
        <w:rPr>
          <w:rFonts w:ascii="Times New Roman" w:hAnsi="Times New Roman"/>
          <w:sz w:val="24"/>
          <w:szCs w:val="24"/>
        </w:rPr>
        <w:t xml:space="preserve"> przed datą planowanego wejścia w życie zmienionego dokumentu</w:t>
      </w:r>
      <w:r>
        <w:rPr>
          <w:rFonts w:ascii="Times New Roman" w:hAnsi="Times New Roman"/>
          <w:sz w:val="24"/>
          <w:szCs w:val="24"/>
        </w:rPr>
        <w:t xml:space="preserve"> lub RR-RPIR informując ŚCP o konieczności przygotowania wkładu merytorycznego do przygotowania SZOOP lub jego zmian, wskazując przy tym odpowiedni termin.</w:t>
      </w:r>
    </w:p>
    <w:p w:rsidR="00670BFF" w:rsidRDefault="0035511F" w:rsidP="00216C0B">
      <w:pPr>
        <w:pStyle w:val="Akapitzlist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Uzgodniony dokument </w:t>
      </w:r>
      <w:r w:rsidR="00E86615" w:rsidRPr="00E86615">
        <w:rPr>
          <w:rFonts w:ascii="Times New Roman" w:hAnsi="Times New Roman"/>
          <w:sz w:val="24"/>
          <w:szCs w:val="24"/>
        </w:rPr>
        <w:t xml:space="preserve">przekazywany jest przez RR-RPIR do IK UP celem zaopiniowania. </w:t>
      </w:r>
    </w:p>
    <w:p w:rsidR="00670BFF" w:rsidRDefault="00E86615" w:rsidP="00216C0B">
      <w:pPr>
        <w:pStyle w:val="Akapitzlist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6615">
        <w:rPr>
          <w:rFonts w:ascii="Times New Roman" w:hAnsi="Times New Roman"/>
          <w:sz w:val="24"/>
          <w:szCs w:val="24"/>
        </w:rPr>
        <w:t xml:space="preserve">Otrzymana opinia IK UP na temat zgodności projektu SZOOP z umową partnerstwa </w:t>
      </w:r>
      <w:r w:rsidR="00D41F81">
        <w:rPr>
          <w:rFonts w:ascii="Times New Roman" w:hAnsi="Times New Roman"/>
          <w:sz w:val="24"/>
          <w:szCs w:val="24"/>
        </w:rPr>
        <w:br/>
      </w:r>
      <w:r w:rsidRPr="00E86615">
        <w:rPr>
          <w:rFonts w:ascii="Times New Roman" w:hAnsi="Times New Roman"/>
          <w:sz w:val="24"/>
          <w:szCs w:val="24"/>
        </w:rPr>
        <w:t>i wytycznymi przekazywana jest przez RR-RPIR drogą elektroniczną (e-mail) do ŚCP.</w:t>
      </w:r>
      <w:r w:rsidR="00AD6C9E">
        <w:rPr>
          <w:rFonts w:ascii="Times New Roman" w:hAnsi="Times New Roman"/>
          <w:sz w:val="24"/>
          <w:szCs w:val="24"/>
        </w:rPr>
        <w:t xml:space="preserve"> W razie uwag IK UP, ŚCP zobowiązane jest przesłać poprawiony dokument do RR-RPIR we wskazanym terminie.</w:t>
      </w:r>
    </w:p>
    <w:p w:rsidR="00E86615" w:rsidRPr="00D41F81" w:rsidRDefault="00C277BC" w:rsidP="00216C0B">
      <w:pPr>
        <w:pStyle w:val="Akapitzlist"/>
        <w:numPr>
          <w:ilvl w:val="0"/>
          <w:numId w:val="36"/>
        </w:numPr>
        <w:spacing w:after="0" w:line="360" w:lineRule="auto"/>
        <w:ind w:left="851" w:hanging="425"/>
        <w:jc w:val="both"/>
      </w:pPr>
      <w:r w:rsidRPr="004340EF">
        <w:rPr>
          <w:rFonts w:ascii="Times New Roman" w:hAnsi="Times New Roman"/>
          <w:sz w:val="24"/>
          <w:szCs w:val="24"/>
        </w:rPr>
        <w:t>RR-RPIR sporządza KS wraz z Uchwałą</w:t>
      </w:r>
      <w:r>
        <w:rPr>
          <w:rFonts w:ascii="Times New Roman" w:hAnsi="Times New Roman"/>
          <w:sz w:val="24"/>
          <w:szCs w:val="24"/>
        </w:rPr>
        <w:t xml:space="preserve"> w sprawie przyjęcia/aktualizacji SZOOP</w:t>
      </w:r>
      <w:r w:rsidRPr="004340EF">
        <w:rPr>
          <w:rFonts w:ascii="Times New Roman" w:hAnsi="Times New Roman"/>
          <w:sz w:val="24"/>
          <w:szCs w:val="24"/>
        </w:rPr>
        <w:t xml:space="preserve"> przez Z</w:t>
      </w:r>
      <w:r w:rsidR="00AD6C9E">
        <w:rPr>
          <w:rFonts w:ascii="Times New Roman" w:hAnsi="Times New Roman"/>
          <w:sz w:val="24"/>
          <w:szCs w:val="24"/>
        </w:rPr>
        <w:t xml:space="preserve">arząd </w:t>
      </w:r>
      <w:r w:rsidRPr="004340EF">
        <w:rPr>
          <w:rFonts w:ascii="Times New Roman" w:hAnsi="Times New Roman"/>
          <w:sz w:val="24"/>
          <w:szCs w:val="24"/>
        </w:rPr>
        <w:t>W</w:t>
      </w:r>
      <w:r w:rsidR="00AD6C9E">
        <w:rPr>
          <w:rFonts w:ascii="Times New Roman" w:hAnsi="Times New Roman"/>
          <w:sz w:val="24"/>
          <w:szCs w:val="24"/>
        </w:rPr>
        <w:t>ojewództwa</w:t>
      </w:r>
      <w:r>
        <w:rPr>
          <w:rFonts w:ascii="Times New Roman" w:hAnsi="Times New Roman"/>
          <w:sz w:val="24"/>
          <w:szCs w:val="24"/>
        </w:rPr>
        <w:t>. RR-RPIR niezwłocz</w:t>
      </w:r>
      <w:r w:rsidR="00700B2A">
        <w:rPr>
          <w:rFonts w:ascii="Times New Roman" w:hAnsi="Times New Roman"/>
          <w:sz w:val="24"/>
          <w:szCs w:val="24"/>
        </w:rPr>
        <w:t>nie przekazuje ŚCP</w:t>
      </w:r>
      <w:r w:rsidR="00AD6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informację </w:t>
      </w:r>
      <w:r w:rsidR="00D41F8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przyjęciu SZOOP. </w:t>
      </w:r>
    </w:p>
    <w:p w:rsidR="00A90BB6" w:rsidRPr="00D41F81" w:rsidRDefault="00805A98" w:rsidP="003C2EE0">
      <w:pPr>
        <w:pStyle w:val="Nagwek3"/>
        <w:rPr>
          <w:rFonts w:ascii="Times New Roman" w:hAnsi="Times New Roman"/>
          <w:i/>
          <w:sz w:val="28"/>
          <w:szCs w:val="28"/>
        </w:rPr>
      </w:pPr>
      <w:r w:rsidRPr="00D84708" w:rsidDel="00805A98">
        <w:rPr>
          <w:rFonts w:ascii="Times New Roman" w:hAnsi="Times New Roman"/>
          <w:i/>
          <w:sz w:val="28"/>
          <w:szCs w:val="28"/>
        </w:rPr>
        <w:t xml:space="preserve"> </w:t>
      </w:r>
      <w:bookmarkStart w:id="20" w:name="_Toc514152236"/>
      <w:r w:rsidR="00D41F81" w:rsidRPr="00D41F81">
        <w:rPr>
          <w:rFonts w:ascii="Times New Roman" w:hAnsi="Times New Roman"/>
          <w:i/>
          <w:sz w:val="28"/>
          <w:szCs w:val="28"/>
        </w:rPr>
        <w:t>2.8.3</w:t>
      </w:r>
      <w:r w:rsidR="00E63CF0" w:rsidRPr="00D41F81">
        <w:rPr>
          <w:rFonts w:ascii="Times New Roman" w:hAnsi="Times New Roman"/>
          <w:i/>
          <w:sz w:val="28"/>
          <w:szCs w:val="28"/>
        </w:rPr>
        <w:t xml:space="preserve"> </w:t>
      </w:r>
      <w:r w:rsidR="00A90BB6" w:rsidRPr="00D41F81">
        <w:rPr>
          <w:rFonts w:ascii="Times New Roman" w:hAnsi="Times New Roman"/>
          <w:i/>
          <w:sz w:val="28"/>
          <w:szCs w:val="28"/>
        </w:rPr>
        <w:t>Opis Funkcji i P</w:t>
      </w:r>
      <w:r w:rsidR="00CF3558" w:rsidRPr="00D41F81">
        <w:rPr>
          <w:rFonts w:ascii="Times New Roman" w:hAnsi="Times New Roman"/>
          <w:i/>
          <w:sz w:val="28"/>
          <w:szCs w:val="28"/>
        </w:rPr>
        <w:t xml:space="preserve">rocedur </w:t>
      </w:r>
      <w:r w:rsidR="004408C8" w:rsidRPr="00D41F81">
        <w:rPr>
          <w:rFonts w:ascii="Times New Roman" w:hAnsi="Times New Roman"/>
          <w:i/>
          <w:sz w:val="28"/>
          <w:szCs w:val="28"/>
        </w:rPr>
        <w:t>RPO WSL 2014-2020</w:t>
      </w:r>
      <w:bookmarkEnd w:id="20"/>
    </w:p>
    <w:p w:rsidR="0048395A" w:rsidRPr="0048395A" w:rsidRDefault="0048395A" w:rsidP="00216C0B">
      <w:pPr>
        <w:pStyle w:val="Akapitzlist"/>
        <w:numPr>
          <w:ilvl w:val="0"/>
          <w:numId w:val="44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8395A">
        <w:rPr>
          <w:rFonts w:ascii="Times New Roman" w:hAnsi="Times New Roman"/>
          <w:sz w:val="24"/>
          <w:szCs w:val="24"/>
        </w:rPr>
        <w:t xml:space="preserve">Za koordynację prac związanych z przygotowaniem i aktualizacją </w:t>
      </w:r>
      <w:r w:rsidRPr="003A58A9">
        <w:rPr>
          <w:rFonts w:ascii="Times New Roman" w:hAnsi="Times New Roman"/>
          <w:i/>
          <w:sz w:val="24"/>
          <w:szCs w:val="24"/>
        </w:rPr>
        <w:t>O</w:t>
      </w:r>
      <w:r w:rsidR="003A58A9">
        <w:rPr>
          <w:rFonts w:ascii="Times New Roman" w:hAnsi="Times New Roman"/>
          <w:i/>
          <w:sz w:val="24"/>
          <w:szCs w:val="24"/>
        </w:rPr>
        <w:t>pis</w:t>
      </w:r>
      <w:r w:rsidR="005661C1">
        <w:rPr>
          <w:rFonts w:ascii="Times New Roman" w:hAnsi="Times New Roman"/>
          <w:i/>
          <w:sz w:val="24"/>
          <w:szCs w:val="24"/>
        </w:rPr>
        <w:t>u</w:t>
      </w:r>
      <w:r w:rsidR="003A58A9">
        <w:rPr>
          <w:rFonts w:ascii="Times New Roman" w:hAnsi="Times New Roman"/>
          <w:i/>
          <w:sz w:val="24"/>
          <w:szCs w:val="24"/>
        </w:rPr>
        <w:t xml:space="preserve"> </w:t>
      </w:r>
      <w:r w:rsidRPr="003A58A9">
        <w:rPr>
          <w:rFonts w:ascii="Times New Roman" w:hAnsi="Times New Roman"/>
          <w:i/>
          <w:sz w:val="24"/>
          <w:szCs w:val="24"/>
        </w:rPr>
        <w:t>F</w:t>
      </w:r>
      <w:r w:rsidR="003A58A9">
        <w:rPr>
          <w:rFonts w:ascii="Times New Roman" w:hAnsi="Times New Roman"/>
          <w:i/>
          <w:sz w:val="24"/>
          <w:szCs w:val="24"/>
        </w:rPr>
        <w:t>unkcji</w:t>
      </w:r>
      <w:r w:rsidR="00AA3DF5">
        <w:rPr>
          <w:rFonts w:ascii="Times New Roman" w:hAnsi="Times New Roman"/>
          <w:i/>
          <w:sz w:val="24"/>
          <w:szCs w:val="24"/>
        </w:rPr>
        <w:br/>
      </w:r>
      <w:r w:rsidR="003A58A9">
        <w:rPr>
          <w:rFonts w:ascii="Times New Roman" w:hAnsi="Times New Roman"/>
          <w:i/>
          <w:sz w:val="24"/>
          <w:szCs w:val="24"/>
        </w:rPr>
        <w:t xml:space="preserve"> i </w:t>
      </w:r>
      <w:r w:rsidRPr="003A58A9">
        <w:rPr>
          <w:rFonts w:ascii="Times New Roman" w:hAnsi="Times New Roman"/>
          <w:i/>
          <w:sz w:val="24"/>
          <w:szCs w:val="24"/>
        </w:rPr>
        <w:t>P</w:t>
      </w:r>
      <w:r w:rsidR="003A58A9">
        <w:rPr>
          <w:rFonts w:ascii="Times New Roman" w:hAnsi="Times New Roman"/>
          <w:i/>
          <w:sz w:val="24"/>
          <w:szCs w:val="24"/>
        </w:rPr>
        <w:t xml:space="preserve">rocedur </w:t>
      </w:r>
      <w:r w:rsidR="00813986" w:rsidRPr="003A58A9">
        <w:rPr>
          <w:rFonts w:ascii="Times New Roman" w:hAnsi="Times New Roman"/>
          <w:i/>
          <w:sz w:val="24"/>
          <w:szCs w:val="24"/>
        </w:rPr>
        <w:t>R</w:t>
      </w:r>
      <w:r w:rsidR="003A58A9">
        <w:rPr>
          <w:rFonts w:ascii="Times New Roman" w:hAnsi="Times New Roman"/>
          <w:i/>
          <w:sz w:val="24"/>
          <w:szCs w:val="24"/>
        </w:rPr>
        <w:t xml:space="preserve">egionalnego </w:t>
      </w:r>
      <w:r w:rsidR="00813986" w:rsidRPr="003A58A9">
        <w:rPr>
          <w:rFonts w:ascii="Times New Roman" w:hAnsi="Times New Roman"/>
          <w:i/>
          <w:sz w:val="24"/>
          <w:szCs w:val="24"/>
        </w:rPr>
        <w:t>P</w:t>
      </w:r>
      <w:r w:rsidR="003A58A9">
        <w:rPr>
          <w:rFonts w:ascii="Times New Roman" w:hAnsi="Times New Roman"/>
          <w:i/>
          <w:sz w:val="24"/>
          <w:szCs w:val="24"/>
        </w:rPr>
        <w:t xml:space="preserve">rogramu </w:t>
      </w:r>
      <w:r w:rsidR="00813986" w:rsidRPr="003A58A9">
        <w:rPr>
          <w:rFonts w:ascii="Times New Roman" w:hAnsi="Times New Roman"/>
          <w:i/>
          <w:sz w:val="24"/>
          <w:szCs w:val="24"/>
        </w:rPr>
        <w:t>O</w:t>
      </w:r>
      <w:r w:rsidR="003A58A9">
        <w:rPr>
          <w:rFonts w:ascii="Times New Roman" w:hAnsi="Times New Roman"/>
          <w:i/>
          <w:sz w:val="24"/>
          <w:szCs w:val="24"/>
        </w:rPr>
        <w:t xml:space="preserve">peracyjnego </w:t>
      </w:r>
      <w:r w:rsidR="00813986" w:rsidRPr="003A58A9">
        <w:rPr>
          <w:rFonts w:ascii="Times New Roman" w:hAnsi="Times New Roman"/>
          <w:i/>
          <w:sz w:val="24"/>
          <w:szCs w:val="24"/>
        </w:rPr>
        <w:t>W</w:t>
      </w:r>
      <w:r w:rsidR="003A58A9">
        <w:rPr>
          <w:rFonts w:ascii="Times New Roman" w:hAnsi="Times New Roman"/>
          <w:i/>
          <w:sz w:val="24"/>
          <w:szCs w:val="24"/>
        </w:rPr>
        <w:t>ojewództwa Śląskiego na lata</w:t>
      </w:r>
      <w:r w:rsidR="00813986" w:rsidRPr="003A58A9">
        <w:rPr>
          <w:rFonts w:ascii="Times New Roman" w:hAnsi="Times New Roman"/>
          <w:i/>
          <w:sz w:val="24"/>
          <w:szCs w:val="24"/>
        </w:rPr>
        <w:t xml:space="preserve"> 2014-2020</w:t>
      </w:r>
      <w:r w:rsidR="003A58A9">
        <w:rPr>
          <w:rFonts w:ascii="Times New Roman" w:hAnsi="Times New Roman"/>
          <w:i/>
          <w:sz w:val="24"/>
          <w:szCs w:val="24"/>
        </w:rPr>
        <w:t xml:space="preserve"> </w:t>
      </w:r>
      <w:r w:rsidR="003A58A9" w:rsidRPr="007A60E6">
        <w:rPr>
          <w:rFonts w:ascii="Times New Roman" w:hAnsi="Times New Roman"/>
          <w:sz w:val="24"/>
          <w:szCs w:val="24"/>
        </w:rPr>
        <w:t>(OFIP)</w:t>
      </w:r>
      <w:r w:rsidRPr="0098334F">
        <w:rPr>
          <w:rFonts w:ascii="Times New Roman" w:hAnsi="Times New Roman"/>
          <w:i/>
          <w:sz w:val="24"/>
          <w:szCs w:val="24"/>
        </w:rPr>
        <w:t xml:space="preserve"> </w:t>
      </w:r>
      <w:r w:rsidRPr="0048395A">
        <w:rPr>
          <w:rFonts w:ascii="Times New Roman" w:hAnsi="Times New Roman"/>
          <w:sz w:val="24"/>
          <w:szCs w:val="24"/>
        </w:rPr>
        <w:t xml:space="preserve">w </w:t>
      </w:r>
      <w:r w:rsidR="004D6E43">
        <w:rPr>
          <w:rFonts w:ascii="Times New Roman" w:hAnsi="Times New Roman"/>
          <w:sz w:val="24"/>
          <w:szCs w:val="24"/>
        </w:rPr>
        <w:t xml:space="preserve">odpowiada </w:t>
      </w:r>
      <w:r w:rsidRPr="0048395A">
        <w:rPr>
          <w:rFonts w:ascii="Times New Roman" w:hAnsi="Times New Roman"/>
          <w:sz w:val="24"/>
          <w:szCs w:val="24"/>
        </w:rPr>
        <w:t>IZ RPO WSL</w:t>
      </w:r>
      <w:r w:rsidR="004408C8">
        <w:rPr>
          <w:rFonts w:ascii="Times New Roman" w:hAnsi="Times New Roman"/>
          <w:sz w:val="24"/>
          <w:szCs w:val="24"/>
        </w:rPr>
        <w:t xml:space="preserve"> </w:t>
      </w:r>
      <w:r w:rsidR="00915F22" w:rsidRPr="00915F22">
        <w:rPr>
          <w:rFonts w:ascii="Times New Roman" w:hAnsi="Times New Roman"/>
          <w:sz w:val="24"/>
          <w:szCs w:val="24"/>
        </w:rPr>
        <w:t>RR-</w:t>
      </w:r>
      <w:r w:rsidR="00353E06">
        <w:rPr>
          <w:rFonts w:ascii="Times New Roman" w:hAnsi="Times New Roman"/>
          <w:sz w:val="24"/>
          <w:szCs w:val="24"/>
        </w:rPr>
        <w:t>RPRO</w:t>
      </w:r>
      <w:r w:rsidR="00915F22">
        <w:rPr>
          <w:rFonts w:ascii="Times New Roman" w:hAnsi="Times New Roman"/>
          <w:sz w:val="24"/>
          <w:szCs w:val="24"/>
        </w:rPr>
        <w:t>.</w:t>
      </w:r>
    </w:p>
    <w:p w:rsidR="007A040B" w:rsidRDefault="00E81465" w:rsidP="00216C0B">
      <w:pPr>
        <w:pStyle w:val="Akapitzlist"/>
        <w:numPr>
          <w:ilvl w:val="0"/>
          <w:numId w:val="44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28C2">
        <w:rPr>
          <w:rFonts w:ascii="Times New Roman" w:hAnsi="Times New Roman"/>
          <w:sz w:val="24"/>
          <w:szCs w:val="24"/>
        </w:rPr>
        <w:t xml:space="preserve">Zmiana OFIP może nastąpić na wniosek </w:t>
      </w:r>
      <w:r w:rsidR="00790F76" w:rsidRPr="000D28C2">
        <w:rPr>
          <w:rFonts w:ascii="Times New Roman" w:hAnsi="Times New Roman"/>
          <w:sz w:val="24"/>
          <w:szCs w:val="24"/>
        </w:rPr>
        <w:t>Ś</w:t>
      </w:r>
      <w:r w:rsidR="00545D7C" w:rsidRPr="000D28C2">
        <w:rPr>
          <w:rFonts w:ascii="Times New Roman" w:hAnsi="Times New Roman"/>
          <w:sz w:val="24"/>
          <w:szCs w:val="24"/>
        </w:rPr>
        <w:t>CP</w:t>
      </w:r>
      <w:r w:rsidRPr="000D28C2">
        <w:rPr>
          <w:rFonts w:ascii="Times New Roman" w:hAnsi="Times New Roman"/>
          <w:sz w:val="24"/>
          <w:szCs w:val="24"/>
        </w:rPr>
        <w:t xml:space="preserve"> złożony do RR-</w:t>
      </w:r>
      <w:r w:rsidR="00BE67D1" w:rsidRPr="000D28C2">
        <w:rPr>
          <w:rFonts w:ascii="Times New Roman" w:hAnsi="Times New Roman"/>
          <w:sz w:val="24"/>
          <w:szCs w:val="24"/>
        </w:rPr>
        <w:t>R</w:t>
      </w:r>
      <w:r w:rsidR="00353E06" w:rsidRPr="000D28C2">
        <w:rPr>
          <w:rFonts w:ascii="Times New Roman" w:hAnsi="Times New Roman"/>
          <w:sz w:val="24"/>
          <w:szCs w:val="24"/>
        </w:rPr>
        <w:t>PRO</w:t>
      </w:r>
      <w:r w:rsidR="00545D7C" w:rsidRPr="000D28C2">
        <w:rPr>
          <w:rFonts w:ascii="Times New Roman" w:hAnsi="Times New Roman"/>
          <w:sz w:val="24"/>
          <w:szCs w:val="24"/>
        </w:rPr>
        <w:t xml:space="preserve"> w którym </w:t>
      </w:r>
      <w:r w:rsidRPr="000D28C2">
        <w:rPr>
          <w:rFonts w:ascii="Times New Roman" w:hAnsi="Times New Roman"/>
          <w:sz w:val="24"/>
          <w:szCs w:val="24"/>
        </w:rPr>
        <w:t xml:space="preserve">. </w:t>
      </w:r>
      <w:r w:rsidR="00AA3DF5" w:rsidRPr="000D28C2">
        <w:rPr>
          <w:rFonts w:ascii="Times New Roman" w:hAnsi="Times New Roman"/>
          <w:sz w:val="24"/>
          <w:szCs w:val="24"/>
        </w:rPr>
        <w:br/>
      </w:r>
      <w:r w:rsidR="00790F76" w:rsidRPr="000D28C2">
        <w:rPr>
          <w:rFonts w:ascii="Times New Roman" w:hAnsi="Times New Roman"/>
          <w:sz w:val="24"/>
          <w:szCs w:val="24"/>
        </w:rPr>
        <w:t>Ś</w:t>
      </w:r>
      <w:r w:rsidR="00353E06" w:rsidRPr="000D28C2">
        <w:rPr>
          <w:rFonts w:ascii="Times New Roman" w:hAnsi="Times New Roman"/>
          <w:sz w:val="24"/>
          <w:szCs w:val="24"/>
        </w:rPr>
        <w:t>CP</w:t>
      </w:r>
      <w:r w:rsidRPr="000D28C2">
        <w:rPr>
          <w:rFonts w:ascii="Times New Roman" w:hAnsi="Times New Roman"/>
          <w:sz w:val="24"/>
          <w:szCs w:val="24"/>
        </w:rPr>
        <w:t xml:space="preserve"> przekazuje jednocześnie informacj</w:t>
      </w:r>
      <w:r w:rsidR="00D24A34" w:rsidRPr="00D24A34">
        <w:rPr>
          <w:rFonts w:ascii="Times New Roman" w:hAnsi="Times New Roman"/>
          <w:sz w:val="24"/>
          <w:szCs w:val="24"/>
        </w:rPr>
        <w:t>ę nt. zakresu zmian niezbędnych do wprowadzenia oraz uzasadnienie zaproponowanych zmian</w:t>
      </w:r>
      <w:r w:rsidR="000D28C2">
        <w:rPr>
          <w:rFonts w:ascii="Times New Roman" w:hAnsi="Times New Roman"/>
          <w:sz w:val="24"/>
          <w:szCs w:val="24"/>
        </w:rPr>
        <w:t xml:space="preserve"> lub z inicjatywy RR-RPRO, który informuje ŚCP o konieczności zmian, przesyłając dokument z prośbą </w:t>
      </w:r>
      <w:r w:rsidR="000D28C2" w:rsidRPr="000D28C2" w:rsidDel="000D28C2">
        <w:rPr>
          <w:rFonts w:ascii="Times New Roman" w:hAnsi="Times New Roman"/>
          <w:sz w:val="24"/>
          <w:szCs w:val="24"/>
        </w:rPr>
        <w:t xml:space="preserve"> </w:t>
      </w:r>
      <w:r w:rsidR="003112F5">
        <w:rPr>
          <w:rFonts w:ascii="Times New Roman" w:hAnsi="Times New Roman"/>
          <w:sz w:val="24"/>
          <w:szCs w:val="24"/>
        </w:rPr>
        <w:br/>
      </w:r>
      <w:r w:rsidR="000D28C2">
        <w:rPr>
          <w:rFonts w:ascii="Times New Roman" w:hAnsi="Times New Roman"/>
          <w:sz w:val="24"/>
          <w:szCs w:val="24"/>
        </w:rPr>
        <w:t>o weryfikację/uzupełnienie/poprawę zapisów w zakresie wykonywanych zadań,</w:t>
      </w:r>
      <w:r w:rsidR="00E95EA7">
        <w:rPr>
          <w:rFonts w:ascii="Times New Roman" w:hAnsi="Times New Roman"/>
          <w:sz w:val="24"/>
          <w:szCs w:val="24"/>
        </w:rPr>
        <w:t xml:space="preserve"> </w:t>
      </w:r>
      <w:r w:rsidRPr="000D28C2">
        <w:rPr>
          <w:rFonts w:ascii="Times New Roman" w:hAnsi="Times New Roman"/>
          <w:sz w:val="24"/>
          <w:szCs w:val="24"/>
        </w:rPr>
        <w:t>OFIP podlega zmianie w szczególności w razie wystąpienia np. modyfikacji procesów, zmian organizacyjnych, uwag instytucji kontrolnych itp.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0BFF" w:rsidRDefault="00D24A34" w:rsidP="00216C0B">
      <w:pPr>
        <w:pStyle w:val="Akapitzlist"/>
        <w:numPr>
          <w:ilvl w:val="0"/>
          <w:numId w:val="44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4A34">
        <w:rPr>
          <w:rFonts w:ascii="Times New Roman" w:hAnsi="Times New Roman"/>
          <w:sz w:val="24"/>
          <w:szCs w:val="24"/>
        </w:rPr>
        <w:t>IZ RPO WSL podejmuje ostateczną decyzję o potrzebie zmiany OFIP.</w:t>
      </w:r>
    </w:p>
    <w:p w:rsidR="00670BFF" w:rsidRDefault="00F8446C" w:rsidP="00216C0B">
      <w:pPr>
        <w:pStyle w:val="Akapitzlist"/>
        <w:numPr>
          <w:ilvl w:val="0"/>
          <w:numId w:val="44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OFIP jest opracowywany w porozumieniu </w:t>
      </w:r>
      <w:r w:rsidR="000D28C2">
        <w:rPr>
          <w:rFonts w:ascii="Times New Roman" w:hAnsi="Times New Roman"/>
          <w:sz w:val="24"/>
          <w:szCs w:val="24"/>
        </w:rPr>
        <w:t>z komórkami merytorycznymi IZ RPO WSL</w:t>
      </w:r>
      <w:r>
        <w:rPr>
          <w:rFonts w:ascii="Times New Roman" w:hAnsi="Times New Roman"/>
          <w:sz w:val="24"/>
          <w:szCs w:val="24"/>
        </w:rPr>
        <w:t>,</w:t>
      </w:r>
      <w:r w:rsidR="000D28C2">
        <w:rPr>
          <w:rFonts w:ascii="Times New Roman" w:hAnsi="Times New Roman"/>
          <w:sz w:val="24"/>
          <w:szCs w:val="24"/>
        </w:rPr>
        <w:t>IP/IP ZIT/RIT RPO WSL.</w:t>
      </w:r>
    </w:p>
    <w:p w:rsidR="00670BFF" w:rsidRDefault="0032552A" w:rsidP="00216C0B">
      <w:pPr>
        <w:pStyle w:val="Akapitzlist"/>
        <w:numPr>
          <w:ilvl w:val="0"/>
          <w:numId w:val="44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552A">
        <w:rPr>
          <w:rFonts w:ascii="Times New Roman" w:hAnsi="Times New Roman"/>
          <w:sz w:val="24"/>
          <w:szCs w:val="24"/>
        </w:rPr>
        <w:t>Karta Sprawy i projekt uchwały Zarządu Województwa przyjmującej treść OFIP są  sporządzane przez RR-RPRO.</w:t>
      </w:r>
    </w:p>
    <w:p w:rsidR="00670BFF" w:rsidRDefault="004D213C" w:rsidP="00216C0B">
      <w:pPr>
        <w:pStyle w:val="Akapitzlist"/>
        <w:numPr>
          <w:ilvl w:val="0"/>
          <w:numId w:val="44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552A">
        <w:rPr>
          <w:rFonts w:ascii="Times New Roman" w:hAnsi="Times New Roman"/>
          <w:sz w:val="24"/>
          <w:szCs w:val="24"/>
        </w:rPr>
        <w:t>Po zatwierdzeniu</w:t>
      </w:r>
      <w:r w:rsidR="00D24A34" w:rsidRPr="00D24A34">
        <w:rPr>
          <w:rFonts w:ascii="Times New Roman" w:hAnsi="Times New Roman"/>
          <w:sz w:val="24"/>
          <w:szCs w:val="24"/>
        </w:rPr>
        <w:t xml:space="preserve"> OFIP</w:t>
      </w:r>
      <w:r w:rsidRPr="0032552A">
        <w:rPr>
          <w:rFonts w:ascii="Times New Roman" w:hAnsi="Times New Roman"/>
          <w:sz w:val="24"/>
          <w:szCs w:val="24"/>
        </w:rPr>
        <w:t xml:space="preserve"> przez </w:t>
      </w:r>
      <w:r w:rsidR="002F732E" w:rsidRPr="0032552A">
        <w:rPr>
          <w:rFonts w:ascii="Times New Roman" w:hAnsi="Times New Roman"/>
          <w:sz w:val="24"/>
          <w:szCs w:val="24"/>
        </w:rPr>
        <w:t>Zarząd Województwa</w:t>
      </w:r>
      <w:r w:rsidRPr="0032552A">
        <w:rPr>
          <w:rFonts w:ascii="Times New Roman" w:hAnsi="Times New Roman"/>
          <w:sz w:val="24"/>
          <w:szCs w:val="24"/>
        </w:rPr>
        <w:t>, RR-R</w:t>
      </w:r>
      <w:r w:rsidR="00046121" w:rsidRPr="0032552A">
        <w:rPr>
          <w:rFonts w:ascii="Times New Roman" w:hAnsi="Times New Roman"/>
          <w:sz w:val="24"/>
          <w:szCs w:val="24"/>
        </w:rPr>
        <w:t>PRO</w:t>
      </w:r>
      <w:r w:rsidRPr="0032552A">
        <w:rPr>
          <w:rFonts w:ascii="Times New Roman" w:hAnsi="Times New Roman"/>
          <w:sz w:val="24"/>
          <w:szCs w:val="24"/>
        </w:rPr>
        <w:t xml:space="preserve"> wysyła do </w:t>
      </w:r>
      <w:r w:rsidR="00E97592" w:rsidRPr="0032552A">
        <w:rPr>
          <w:rFonts w:ascii="Times New Roman" w:hAnsi="Times New Roman"/>
          <w:sz w:val="24"/>
          <w:szCs w:val="24"/>
        </w:rPr>
        <w:t>Ś</w:t>
      </w:r>
      <w:r w:rsidR="00046121" w:rsidRPr="0032552A">
        <w:rPr>
          <w:rFonts w:ascii="Times New Roman" w:hAnsi="Times New Roman"/>
          <w:sz w:val="24"/>
          <w:szCs w:val="24"/>
        </w:rPr>
        <w:t>CP</w:t>
      </w:r>
      <w:r w:rsidRPr="0032552A">
        <w:rPr>
          <w:rFonts w:ascii="Times New Roman" w:hAnsi="Times New Roman"/>
          <w:sz w:val="24"/>
          <w:szCs w:val="24"/>
        </w:rPr>
        <w:t xml:space="preserve"> niezwłocznie  informację o przyjęciu</w:t>
      </w:r>
      <w:r w:rsidR="00046121" w:rsidRPr="0032552A">
        <w:rPr>
          <w:rFonts w:ascii="Times New Roman" w:hAnsi="Times New Roman"/>
          <w:sz w:val="24"/>
          <w:szCs w:val="24"/>
        </w:rPr>
        <w:t>/</w:t>
      </w:r>
      <w:r w:rsidRPr="0032552A">
        <w:rPr>
          <w:rFonts w:ascii="Times New Roman" w:hAnsi="Times New Roman"/>
          <w:sz w:val="24"/>
          <w:szCs w:val="24"/>
        </w:rPr>
        <w:t>aktualizacji</w:t>
      </w:r>
      <w:r w:rsidR="00D24A34" w:rsidRPr="00D24A34">
        <w:rPr>
          <w:rFonts w:ascii="Times New Roman" w:hAnsi="Times New Roman"/>
          <w:sz w:val="24"/>
          <w:szCs w:val="24"/>
        </w:rPr>
        <w:t xml:space="preserve"> OFIP</w:t>
      </w:r>
      <w:r w:rsidRPr="0032552A">
        <w:rPr>
          <w:rFonts w:ascii="Times New Roman" w:hAnsi="Times New Roman"/>
          <w:sz w:val="24"/>
          <w:szCs w:val="24"/>
        </w:rPr>
        <w:t xml:space="preserve"> wraz ze skanem uchwały Zarządu Województwa</w:t>
      </w:r>
      <w:r w:rsidR="009E52B8" w:rsidRPr="0032552A">
        <w:rPr>
          <w:rFonts w:ascii="Times New Roman" w:hAnsi="Times New Roman"/>
          <w:sz w:val="24"/>
          <w:szCs w:val="24"/>
        </w:rPr>
        <w:t xml:space="preserve"> </w:t>
      </w:r>
      <w:r w:rsidR="00D24A34" w:rsidRPr="00D24A34">
        <w:rPr>
          <w:rFonts w:ascii="Times New Roman" w:hAnsi="Times New Roman"/>
          <w:sz w:val="24"/>
          <w:szCs w:val="24"/>
        </w:rPr>
        <w:t xml:space="preserve"> </w:t>
      </w:r>
      <w:r w:rsidR="00046121" w:rsidRPr="0032552A">
        <w:rPr>
          <w:rFonts w:ascii="Times New Roman" w:hAnsi="Times New Roman"/>
          <w:sz w:val="24"/>
          <w:szCs w:val="24"/>
        </w:rPr>
        <w:t xml:space="preserve">oraz wzorem </w:t>
      </w:r>
      <w:r w:rsidR="00D24A34" w:rsidRPr="00D24A34">
        <w:rPr>
          <w:rFonts w:ascii="Times New Roman" w:hAnsi="Times New Roman"/>
          <w:sz w:val="24"/>
          <w:szCs w:val="24"/>
        </w:rPr>
        <w:t xml:space="preserve">Oświadczenia pracowników o zapoznaniu się </w:t>
      </w:r>
      <w:r w:rsidR="003112F5">
        <w:rPr>
          <w:rFonts w:ascii="Times New Roman" w:hAnsi="Times New Roman"/>
          <w:sz w:val="24"/>
          <w:szCs w:val="24"/>
        </w:rPr>
        <w:br/>
      </w:r>
      <w:r w:rsidR="00D24A34" w:rsidRPr="00D24A34">
        <w:rPr>
          <w:rFonts w:ascii="Times New Roman" w:hAnsi="Times New Roman"/>
          <w:sz w:val="24"/>
          <w:szCs w:val="24"/>
        </w:rPr>
        <w:t>z OFIP</w:t>
      </w:r>
      <w:r w:rsidR="00DA4614">
        <w:rPr>
          <w:rFonts w:ascii="Times New Roman" w:hAnsi="Times New Roman"/>
          <w:sz w:val="24"/>
          <w:szCs w:val="24"/>
        </w:rPr>
        <w:t>, który stanowi załącznik do IW IP RPO WSL – ŚCP.</w:t>
      </w:r>
    </w:p>
    <w:p w:rsidR="00670BFF" w:rsidRDefault="0048395A" w:rsidP="00216C0B">
      <w:pPr>
        <w:pStyle w:val="Akapitzlist"/>
        <w:numPr>
          <w:ilvl w:val="0"/>
          <w:numId w:val="44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047C1">
        <w:rPr>
          <w:rFonts w:ascii="Times New Roman" w:hAnsi="Times New Roman"/>
          <w:sz w:val="24"/>
          <w:szCs w:val="24"/>
        </w:rPr>
        <w:t>Pracownicy Ś</w:t>
      </w:r>
      <w:r w:rsidR="00046121">
        <w:rPr>
          <w:rFonts w:ascii="Times New Roman" w:hAnsi="Times New Roman"/>
          <w:sz w:val="24"/>
          <w:szCs w:val="24"/>
        </w:rPr>
        <w:t>CP</w:t>
      </w:r>
      <w:r w:rsidRPr="00F047C1">
        <w:rPr>
          <w:rFonts w:ascii="Times New Roman" w:hAnsi="Times New Roman"/>
          <w:sz w:val="24"/>
          <w:szCs w:val="24"/>
        </w:rPr>
        <w:t xml:space="preserve"> podpisują </w:t>
      </w:r>
      <w:r w:rsidR="00D24A34">
        <w:rPr>
          <w:rFonts w:ascii="Times New Roman" w:hAnsi="Times New Roman"/>
          <w:i/>
          <w:sz w:val="24"/>
          <w:szCs w:val="24"/>
        </w:rPr>
        <w:t>Oświadczenie o zapoznaniu z dokumentem pn. Opis Funkcji i Procedur Regionalnego Programu Operacyjnego Województwa Śląskiego na lata 2014-2020</w:t>
      </w:r>
      <w:r w:rsidRPr="00F047C1">
        <w:rPr>
          <w:rFonts w:ascii="Times New Roman" w:hAnsi="Times New Roman"/>
          <w:sz w:val="24"/>
          <w:szCs w:val="24"/>
        </w:rPr>
        <w:t xml:space="preserve">. </w:t>
      </w:r>
      <w:r w:rsidR="00D24A34" w:rsidRPr="00D24A34">
        <w:rPr>
          <w:rFonts w:ascii="Times New Roman" w:hAnsi="Times New Roman"/>
          <w:sz w:val="24"/>
          <w:szCs w:val="24"/>
        </w:rPr>
        <w:t>Oświadczenia</w:t>
      </w:r>
      <w:r w:rsidR="00F047C1" w:rsidRPr="00F047C1">
        <w:rPr>
          <w:rFonts w:ascii="Times New Roman" w:hAnsi="Times New Roman"/>
          <w:sz w:val="24"/>
          <w:szCs w:val="24"/>
        </w:rPr>
        <w:t xml:space="preserve"> przechowywane są w siedzibie </w:t>
      </w:r>
      <w:r w:rsidR="00F047C1">
        <w:rPr>
          <w:rFonts w:ascii="Times New Roman" w:hAnsi="Times New Roman"/>
          <w:sz w:val="24"/>
          <w:szCs w:val="24"/>
        </w:rPr>
        <w:t>Ś</w:t>
      </w:r>
      <w:r w:rsidR="00046121">
        <w:rPr>
          <w:rFonts w:ascii="Times New Roman" w:hAnsi="Times New Roman"/>
          <w:sz w:val="24"/>
          <w:szCs w:val="24"/>
        </w:rPr>
        <w:t>CP</w:t>
      </w:r>
      <w:r w:rsidR="00F047C1">
        <w:rPr>
          <w:rFonts w:ascii="Times New Roman" w:hAnsi="Times New Roman"/>
          <w:sz w:val="24"/>
          <w:szCs w:val="24"/>
        </w:rPr>
        <w:t>.</w:t>
      </w:r>
    </w:p>
    <w:p w:rsidR="000B1701" w:rsidRPr="00491BFB" w:rsidRDefault="004E295C" w:rsidP="00F8500C">
      <w:pPr>
        <w:pStyle w:val="Nagwek2"/>
        <w:rPr>
          <w:rFonts w:ascii="Times New Roman" w:hAnsi="Times New Roman"/>
          <w:i w:val="0"/>
        </w:rPr>
      </w:pPr>
      <w:bookmarkStart w:id="21" w:name="_Toc514152237"/>
      <w:r w:rsidRPr="00491BFB">
        <w:rPr>
          <w:rFonts w:ascii="Times New Roman" w:hAnsi="Times New Roman"/>
          <w:i w:val="0"/>
        </w:rPr>
        <w:t xml:space="preserve">2.9 </w:t>
      </w:r>
      <w:r w:rsidR="005C0370" w:rsidRPr="00491BFB">
        <w:rPr>
          <w:rFonts w:ascii="Times New Roman" w:hAnsi="Times New Roman"/>
          <w:i w:val="0"/>
        </w:rPr>
        <w:t>Zarządzanie ryzykiem</w:t>
      </w:r>
      <w:bookmarkEnd w:id="21"/>
      <w:r w:rsidR="005C0370" w:rsidRPr="00491BFB">
        <w:rPr>
          <w:rFonts w:ascii="Times New Roman" w:hAnsi="Times New Roman"/>
          <w:i w:val="0"/>
        </w:rPr>
        <w:t xml:space="preserve"> </w:t>
      </w:r>
    </w:p>
    <w:p w:rsidR="00CF546E" w:rsidRPr="00CF546E" w:rsidRDefault="00CF546E" w:rsidP="00216C0B">
      <w:pPr>
        <w:pStyle w:val="Akapitzlist"/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546E">
        <w:rPr>
          <w:rFonts w:ascii="Times New Roman" w:hAnsi="Times New Roman"/>
          <w:sz w:val="24"/>
          <w:szCs w:val="24"/>
        </w:rPr>
        <w:t xml:space="preserve">ŚCP zobowiązane jest zapewnić przeprowadzenie, w razie potrzeby, odpowiednich działań w zakresie zarządzania ryzykiem zgodnie z zapisami zawartymi </w:t>
      </w:r>
      <w:r w:rsidR="00335F9E">
        <w:rPr>
          <w:rFonts w:ascii="Times New Roman" w:hAnsi="Times New Roman"/>
          <w:sz w:val="24"/>
          <w:szCs w:val="24"/>
        </w:rPr>
        <w:br/>
      </w:r>
      <w:r w:rsidRPr="00CF546E">
        <w:rPr>
          <w:rFonts w:ascii="Times New Roman" w:hAnsi="Times New Roman"/>
          <w:sz w:val="24"/>
          <w:szCs w:val="24"/>
        </w:rPr>
        <w:t xml:space="preserve">w Zarządzeniu nr 43/2017 Marszałka Województwa Śląskiego z dnia 29 maja 2017 r. w sprawie wprowadzenia </w:t>
      </w:r>
      <w:r w:rsidRPr="00CF546E">
        <w:rPr>
          <w:rFonts w:ascii="Times New Roman" w:hAnsi="Times New Roman"/>
          <w:i/>
          <w:sz w:val="24"/>
          <w:szCs w:val="24"/>
        </w:rPr>
        <w:t xml:space="preserve">Zasad kontroli zarządczej w Województwie Śląskim. </w:t>
      </w:r>
      <w:r w:rsidR="003112F5">
        <w:rPr>
          <w:rFonts w:ascii="Times New Roman" w:hAnsi="Times New Roman"/>
          <w:i/>
          <w:sz w:val="24"/>
          <w:szCs w:val="24"/>
        </w:rPr>
        <w:br/>
      </w:r>
      <w:r w:rsidRPr="00CF546E">
        <w:rPr>
          <w:rFonts w:ascii="Times New Roman" w:hAnsi="Times New Roman"/>
          <w:sz w:val="24"/>
          <w:szCs w:val="24"/>
        </w:rPr>
        <w:t>W tym celu opracowuje procedurę zarządzania ryzykiem.</w:t>
      </w:r>
    </w:p>
    <w:p w:rsidR="008071DD" w:rsidRPr="00636BDC" w:rsidRDefault="008071DD" w:rsidP="00216C0B">
      <w:pPr>
        <w:pStyle w:val="Akapitzlist"/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F2132">
        <w:rPr>
          <w:rFonts w:ascii="Times New Roman" w:hAnsi="Times New Roman"/>
          <w:sz w:val="24"/>
          <w:szCs w:val="24"/>
        </w:rPr>
        <w:t xml:space="preserve"> </w:t>
      </w:r>
      <w:r w:rsidRPr="00636BDC">
        <w:rPr>
          <w:rFonts w:ascii="Times New Roman" w:hAnsi="Times New Roman"/>
          <w:sz w:val="24"/>
          <w:szCs w:val="24"/>
        </w:rPr>
        <w:t>Ś</w:t>
      </w:r>
      <w:r w:rsidR="00046121" w:rsidRPr="00636BDC">
        <w:rPr>
          <w:rFonts w:ascii="Times New Roman" w:hAnsi="Times New Roman"/>
          <w:sz w:val="24"/>
          <w:szCs w:val="24"/>
        </w:rPr>
        <w:t>CP</w:t>
      </w:r>
      <w:r w:rsidRPr="00636BDC">
        <w:rPr>
          <w:rFonts w:ascii="Times New Roman" w:hAnsi="Times New Roman"/>
          <w:sz w:val="24"/>
          <w:szCs w:val="24"/>
        </w:rPr>
        <w:t xml:space="preserve"> jest zobowiązane do dokonywania identyfikacji zewnętrznego i wewnętrznego ryzyka związaneg</w:t>
      </w:r>
      <w:r w:rsidR="0096502F" w:rsidRPr="00636BDC">
        <w:rPr>
          <w:rFonts w:ascii="Times New Roman" w:hAnsi="Times New Roman"/>
          <w:sz w:val="24"/>
          <w:szCs w:val="24"/>
        </w:rPr>
        <w:t>o z realizacją powierzonych jej </w:t>
      </w:r>
      <w:r w:rsidRPr="00636BDC">
        <w:rPr>
          <w:rFonts w:ascii="Times New Roman" w:hAnsi="Times New Roman"/>
          <w:sz w:val="24"/>
          <w:szCs w:val="24"/>
        </w:rPr>
        <w:t xml:space="preserve">zadań. </w:t>
      </w:r>
    </w:p>
    <w:p w:rsidR="008071DD" w:rsidRDefault="008071DD" w:rsidP="00216C0B">
      <w:pPr>
        <w:pStyle w:val="Akapitzlist"/>
        <w:numPr>
          <w:ilvl w:val="0"/>
          <w:numId w:val="2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71DD">
        <w:rPr>
          <w:rFonts w:ascii="Times New Roman" w:hAnsi="Times New Roman"/>
          <w:sz w:val="24"/>
          <w:szCs w:val="24"/>
        </w:rPr>
        <w:t>Ś</w:t>
      </w:r>
      <w:r w:rsidR="00046121">
        <w:rPr>
          <w:rFonts w:ascii="Times New Roman" w:hAnsi="Times New Roman"/>
          <w:sz w:val="24"/>
          <w:szCs w:val="24"/>
        </w:rPr>
        <w:t>CP</w:t>
      </w:r>
      <w:r w:rsidRPr="008071DD">
        <w:rPr>
          <w:rFonts w:ascii="Times New Roman" w:hAnsi="Times New Roman"/>
          <w:sz w:val="24"/>
          <w:szCs w:val="24"/>
        </w:rPr>
        <w:t xml:space="preserve"> określa rodzaj reakcji oraz działania, które należy podjąć w celu zmniejszenia ryzyka do akceptowanego poziomu, w szczególności poprzez wprowadzenie dodatkowych mechanizmów kontrolnych. Podczas podejmowania decyzji odnośnie wprowa</w:t>
      </w:r>
      <w:r>
        <w:rPr>
          <w:rFonts w:ascii="Times New Roman" w:hAnsi="Times New Roman"/>
          <w:sz w:val="24"/>
          <w:szCs w:val="24"/>
        </w:rPr>
        <w:t xml:space="preserve">dzenia mechanizmów kontrolnych, </w:t>
      </w:r>
      <w:r w:rsidRPr="008071DD">
        <w:rPr>
          <w:rFonts w:ascii="Times New Roman" w:hAnsi="Times New Roman"/>
          <w:sz w:val="24"/>
          <w:szCs w:val="24"/>
        </w:rPr>
        <w:t>Ś</w:t>
      </w:r>
      <w:r w:rsidR="00046121">
        <w:rPr>
          <w:rFonts w:ascii="Times New Roman" w:hAnsi="Times New Roman"/>
          <w:sz w:val="24"/>
          <w:szCs w:val="24"/>
        </w:rPr>
        <w:t>CP</w:t>
      </w:r>
      <w:r w:rsidRPr="008071DD">
        <w:rPr>
          <w:rFonts w:ascii="Times New Roman" w:hAnsi="Times New Roman"/>
          <w:sz w:val="24"/>
          <w:szCs w:val="24"/>
        </w:rPr>
        <w:t xml:space="preserve"> uwzględnia rekomendacje </w:t>
      </w:r>
      <w:r w:rsidR="00CE32FC">
        <w:rPr>
          <w:rFonts w:ascii="Times New Roman" w:hAnsi="Times New Roman"/>
          <w:sz w:val="24"/>
          <w:szCs w:val="24"/>
        </w:rPr>
        <w:t>RR-</w:t>
      </w:r>
      <w:r w:rsidR="00526C8F">
        <w:rPr>
          <w:rFonts w:ascii="Times New Roman" w:hAnsi="Times New Roman"/>
          <w:sz w:val="24"/>
          <w:szCs w:val="24"/>
        </w:rPr>
        <w:t>R</w:t>
      </w:r>
      <w:r w:rsidR="00046121">
        <w:rPr>
          <w:rFonts w:ascii="Times New Roman" w:hAnsi="Times New Roman"/>
          <w:sz w:val="24"/>
          <w:szCs w:val="24"/>
        </w:rPr>
        <w:t>KK</w:t>
      </w:r>
      <w:r w:rsidR="0096502F">
        <w:rPr>
          <w:rFonts w:ascii="Times New Roman" w:hAnsi="Times New Roman"/>
          <w:sz w:val="24"/>
          <w:szCs w:val="24"/>
        </w:rPr>
        <w:t xml:space="preserve"> w </w:t>
      </w:r>
      <w:r w:rsidRPr="008071DD">
        <w:rPr>
          <w:rFonts w:ascii="Times New Roman" w:hAnsi="Times New Roman"/>
          <w:sz w:val="24"/>
          <w:szCs w:val="24"/>
        </w:rPr>
        <w:t xml:space="preserve">tym zakresie. </w:t>
      </w:r>
    </w:p>
    <w:p w:rsidR="00CF546E" w:rsidRPr="00F8500C" w:rsidRDefault="00F8500C" w:rsidP="00F8500C">
      <w:pPr>
        <w:pStyle w:val="Nagwek2"/>
        <w:rPr>
          <w:rFonts w:ascii="Times New Roman" w:hAnsi="Times New Roman"/>
          <w:i w:val="0"/>
        </w:rPr>
      </w:pPr>
      <w:bookmarkStart w:id="22" w:name="_Toc514152238"/>
      <w:r w:rsidRPr="00F8500C">
        <w:rPr>
          <w:rFonts w:ascii="Times New Roman" w:hAnsi="Times New Roman"/>
          <w:i w:val="0"/>
        </w:rPr>
        <w:t xml:space="preserve">2.10 </w:t>
      </w:r>
      <w:r w:rsidR="006238E3" w:rsidRPr="00F8500C">
        <w:rPr>
          <w:rFonts w:ascii="Times New Roman" w:hAnsi="Times New Roman"/>
          <w:i w:val="0"/>
        </w:rPr>
        <w:t>A</w:t>
      </w:r>
      <w:r w:rsidR="00CF546E" w:rsidRPr="00F8500C">
        <w:rPr>
          <w:rFonts w:ascii="Times New Roman" w:hAnsi="Times New Roman"/>
          <w:i w:val="0"/>
        </w:rPr>
        <w:t>naliza ryzyka</w:t>
      </w:r>
      <w:bookmarkEnd w:id="22"/>
    </w:p>
    <w:p w:rsidR="00D41F81" w:rsidRDefault="008071DD" w:rsidP="00216C0B">
      <w:pPr>
        <w:pStyle w:val="Akapitzlist"/>
        <w:numPr>
          <w:ilvl w:val="0"/>
          <w:numId w:val="6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sz w:val="24"/>
          <w:szCs w:val="24"/>
        </w:rPr>
        <w:t>Ś</w:t>
      </w:r>
      <w:r w:rsidR="00046121" w:rsidRPr="00D41F81">
        <w:rPr>
          <w:rFonts w:ascii="Times New Roman" w:hAnsi="Times New Roman"/>
          <w:sz w:val="24"/>
          <w:szCs w:val="24"/>
        </w:rPr>
        <w:t>CP</w:t>
      </w:r>
      <w:r w:rsidRPr="00D41F81">
        <w:rPr>
          <w:rFonts w:ascii="Times New Roman" w:hAnsi="Times New Roman"/>
          <w:sz w:val="24"/>
          <w:szCs w:val="24"/>
        </w:rPr>
        <w:t xml:space="preserve"> jest zobowiązane do udokumentowania przeprowadzonej analizy ryzyka poprzez prowadzenie rejestru ryzyk</w:t>
      </w:r>
      <w:r w:rsidR="00215CB1" w:rsidRPr="00D41F81">
        <w:rPr>
          <w:rFonts w:ascii="Times New Roman" w:hAnsi="Times New Roman"/>
          <w:sz w:val="24"/>
          <w:szCs w:val="24"/>
        </w:rPr>
        <w:t xml:space="preserve">, który jest aktualizowany na bieżąco. </w:t>
      </w:r>
    </w:p>
    <w:p w:rsidR="00D41F81" w:rsidRDefault="00CF546E" w:rsidP="00216C0B">
      <w:pPr>
        <w:pStyle w:val="Akapitzlist"/>
        <w:numPr>
          <w:ilvl w:val="0"/>
          <w:numId w:val="6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sz w:val="24"/>
          <w:szCs w:val="24"/>
        </w:rPr>
        <w:t xml:space="preserve">RR-RPRO w związku z okresowym przeglądem analizy ryzyka przekazuje, </w:t>
      </w:r>
      <w:r w:rsidR="00D41F81">
        <w:rPr>
          <w:rFonts w:ascii="Times New Roman" w:hAnsi="Times New Roman"/>
          <w:sz w:val="24"/>
          <w:szCs w:val="24"/>
        </w:rPr>
        <w:br/>
      </w:r>
      <w:r w:rsidRPr="00D41F81">
        <w:rPr>
          <w:rFonts w:ascii="Times New Roman" w:hAnsi="Times New Roman"/>
          <w:sz w:val="24"/>
          <w:szCs w:val="24"/>
        </w:rPr>
        <w:t>w terminie do 30 września do ŚCP Ankietę</w:t>
      </w:r>
      <w:r w:rsidR="006238E3" w:rsidRPr="00D41F81">
        <w:rPr>
          <w:rFonts w:ascii="Times New Roman" w:hAnsi="Times New Roman"/>
          <w:sz w:val="24"/>
          <w:szCs w:val="24"/>
        </w:rPr>
        <w:t xml:space="preserve"> </w:t>
      </w:r>
      <w:r w:rsidRPr="00D41F81">
        <w:rPr>
          <w:rFonts w:ascii="Times New Roman" w:hAnsi="Times New Roman"/>
          <w:sz w:val="24"/>
          <w:szCs w:val="24"/>
        </w:rPr>
        <w:t xml:space="preserve">- </w:t>
      </w:r>
      <w:r w:rsidRPr="00D41F81">
        <w:rPr>
          <w:rFonts w:ascii="Times New Roman" w:hAnsi="Times New Roman"/>
          <w:i/>
          <w:sz w:val="24"/>
          <w:szCs w:val="24"/>
        </w:rPr>
        <w:t>Formularze monitorowania ryzyk związanych z realizacją poszczególnych procesów RPO WSL 2014-2020</w:t>
      </w:r>
      <w:r w:rsidRPr="00D41F81">
        <w:rPr>
          <w:rFonts w:ascii="Times New Roman" w:hAnsi="Times New Roman"/>
          <w:sz w:val="24"/>
          <w:szCs w:val="24"/>
        </w:rPr>
        <w:t>, którą następnie ŚCP wypełnia i przekazuje RR-RPRO.</w:t>
      </w:r>
    </w:p>
    <w:p w:rsidR="00D41F81" w:rsidRDefault="00CF546E" w:rsidP="00216C0B">
      <w:pPr>
        <w:pStyle w:val="Akapitzlist"/>
        <w:numPr>
          <w:ilvl w:val="0"/>
          <w:numId w:val="6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sz w:val="24"/>
          <w:szCs w:val="24"/>
        </w:rPr>
        <w:t xml:space="preserve">RR-RPRO na podstawie przesłanych Ankiet sporządza notatkę służbową do Dyrektora/Z-cy Dyrektora RR zawierającą wyniki przeprowadzonego okresowego przeglądu Analizy ryzyka realizacji RPO WSL 2014-2020, który podejmuje decyzję </w:t>
      </w:r>
      <w:r w:rsidR="00D41F81">
        <w:rPr>
          <w:rFonts w:ascii="Times New Roman" w:hAnsi="Times New Roman"/>
          <w:sz w:val="24"/>
          <w:szCs w:val="24"/>
        </w:rPr>
        <w:br/>
      </w:r>
      <w:r w:rsidRPr="00D41F81">
        <w:rPr>
          <w:rFonts w:ascii="Times New Roman" w:hAnsi="Times New Roman"/>
          <w:sz w:val="24"/>
          <w:szCs w:val="24"/>
        </w:rPr>
        <w:t xml:space="preserve">w sprawie dokonania aktualizacji Analizy ryzyka realizacji RPO WSL 2014-2020. </w:t>
      </w:r>
    </w:p>
    <w:p w:rsidR="00D41F81" w:rsidRDefault="00F60D2F" w:rsidP="00216C0B">
      <w:pPr>
        <w:pStyle w:val="Akapitzlist"/>
        <w:numPr>
          <w:ilvl w:val="0"/>
          <w:numId w:val="6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sz w:val="24"/>
          <w:szCs w:val="24"/>
        </w:rPr>
        <w:t xml:space="preserve">RR-RPRO przekazuje do ŚCP projekt/aktualizację </w:t>
      </w:r>
      <w:r w:rsidR="00CF546E" w:rsidRPr="00D41F81">
        <w:rPr>
          <w:rFonts w:ascii="Times New Roman" w:hAnsi="Times New Roman"/>
          <w:sz w:val="24"/>
          <w:szCs w:val="24"/>
        </w:rPr>
        <w:t xml:space="preserve">Analizy ryzyka realizacji RPO WSL 2014-2020 </w:t>
      </w:r>
      <w:r w:rsidR="00215CB1" w:rsidRPr="00D41F81">
        <w:rPr>
          <w:rFonts w:ascii="Times New Roman" w:hAnsi="Times New Roman"/>
          <w:sz w:val="24"/>
          <w:szCs w:val="24"/>
        </w:rPr>
        <w:t>do weryfikacji</w:t>
      </w:r>
      <w:r w:rsidRPr="00D41F81">
        <w:rPr>
          <w:rFonts w:ascii="Times New Roman" w:hAnsi="Times New Roman"/>
          <w:sz w:val="24"/>
          <w:szCs w:val="24"/>
        </w:rPr>
        <w:t xml:space="preserve">. </w:t>
      </w:r>
    </w:p>
    <w:p w:rsidR="00273F33" w:rsidRPr="00D41F81" w:rsidRDefault="008A008A" w:rsidP="00216C0B">
      <w:pPr>
        <w:pStyle w:val="Akapitzlist"/>
        <w:numPr>
          <w:ilvl w:val="0"/>
          <w:numId w:val="6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sz w:val="24"/>
          <w:szCs w:val="24"/>
        </w:rPr>
        <w:t xml:space="preserve">Po zatwierdzeniu/aktualizacji </w:t>
      </w:r>
      <w:r w:rsidR="00CF546E" w:rsidRPr="00D41F81">
        <w:rPr>
          <w:rFonts w:ascii="Times New Roman" w:hAnsi="Times New Roman"/>
          <w:sz w:val="24"/>
          <w:szCs w:val="24"/>
        </w:rPr>
        <w:t>Analizy ryzyka realizacji RPO WSL 2014-2020</w:t>
      </w:r>
      <w:r w:rsidRPr="00D41F81">
        <w:rPr>
          <w:rFonts w:ascii="Times New Roman" w:hAnsi="Times New Roman"/>
          <w:sz w:val="24"/>
          <w:szCs w:val="24"/>
        </w:rPr>
        <w:t xml:space="preserve"> przez ZW, RR-RPRO przekazuje niezwłocznie do wiadomości IP RPO WSL-WUP </w:t>
      </w:r>
      <w:r w:rsidR="00D41F81">
        <w:rPr>
          <w:rFonts w:ascii="Times New Roman" w:hAnsi="Times New Roman"/>
          <w:sz w:val="24"/>
          <w:szCs w:val="24"/>
        </w:rPr>
        <w:br/>
      </w:r>
      <w:r w:rsidRPr="00D41F81">
        <w:rPr>
          <w:rFonts w:ascii="Times New Roman" w:hAnsi="Times New Roman"/>
          <w:sz w:val="24"/>
          <w:szCs w:val="24"/>
        </w:rPr>
        <w:t>ww. dokument do wykorzystania w procesie zarządzania procesami.</w:t>
      </w:r>
    </w:p>
    <w:p w:rsidR="0030543F" w:rsidRPr="00D41F81" w:rsidRDefault="0030543F" w:rsidP="00D41F81">
      <w:pPr>
        <w:pStyle w:val="Nagwek2"/>
        <w:rPr>
          <w:rFonts w:ascii="Times New Roman" w:hAnsi="Times New Roman"/>
          <w:i w:val="0"/>
        </w:rPr>
      </w:pPr>
      <w:bookmarkStart w:id="23" w:name="_Toc514152239"/>
      <w:r w:rsidRPr="00D41F81">
        <w:rPr>
          <w:rFonts w:ascii="Times New Roman" w:hAnsi="Times New Roman"/>
          <w:i w:val="0"/>
        </w:rPr>
        <w:t>2.</w:t>
      </w:r>
      <w:r w:rsidR="006238E3" w:rsidRPr="00D41F81">
        <w:rPr>
          <w:rFonts w:ascii="Times New Roman" w:hAnsi="Times New Roman"/>
          <w:i w:val="0"/>
        </w:rPr>
        <w:t>11</w:t>
      </w:r>
      <w:r w:rsidRPr="00D41F81">
        <w:rPr>
          <w:rFonts w:ascii="Times New Roman" w:hAnsi="Times New Roman"/>
          <w:i w:val="0"/>
        </w:rPr>
        <w:t xml:space="preserve"> Stanowiska wrażliwe</w:t>
      </w:r>
      <w:bookmarkEnd w:id="23"/>
    </w:p>
    <w:p w:rsidR="0030543F" w:rsidRDefault="0030543F" w:rsidP="00216C0B">
      <w:pPr>
        <w:pStyle w:val="Akapitzlist"/>
        <w:numPr>
          <w:ilvl w:val="0"/>
          <w:numId w:val="5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0543F">
        <w:rPr>
          <w:rFonts w:ascii="Times New Roman" w:hAnsi="Times New Roman"/>
          <w:sz w:val="24"/>
          <w:szCs w:val="24"/>
        </w:rPr>
        <w:t>Za koordynację zagadnień w zakresie stanowisk wrażliwych w IZ RPO WSL odpowiada</w:t>
      </w:r>
      <w:r w:rsidRPr="0030543F">
        <w:t xml:space="preserve"> </w:t>
      </w:r>
      <w:r>
        <w:rPr>
          <w:rFonts w:ascii="Times New Roman" w:hAnsi="Times New Roman"/>
          <w:sz w:val="24"/>
          <w:szCs w:val="24"/>
        </w:rPr>
        <w:t>RR-</w:t>
      </w:r>
      <w:r w:rsidRPr="0030543F">
        <w:rPr>
          <w:rFonts w:ascii="Times New Roman" w:hAnsi="Times New Roman"/>
          <w:sz w:val="24"/>
          <w:szCs w:val="24"/>
        </w:rPr>
        <w:t>R</w:t>
      </w:r>
      <w:r w:rsidR="00F60D2F">
        <w:rPr>
          <w:rFonts w:ascii="Times New Roman" w:hAnsi="Times New Roman"/>
          <w:sz w:val="24"/>
          <w:szCs w:val="24"/>
        </w:rPr>
        <w:t>PRO</w:t>
      </w:r>
      <w:r w:rsidRPr="0030543F">
        <w:rPr>
          <w:rFonts w:ascii="Times New Roman" w:hAnsi="Times New Roman"/>
          <w:sz w:val="24"/>
          <w:szCs w:val="24"/>
        </w:rPr>
        <w:t xml:space="preserve">.  </w:t>
      </w:r>
    </w:p>
    <w:p w:rsidR="0030543F" w:rsidRDefault="0030543F" w:rsidP="00216C0B">
      <w:pPr>
        <w:pStyle w:val="Akapitzlist"/>
        <w:numPr>
          <w:ilvl w:val="0"/>
          <w:numId w:val="5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0543F">
        <w:rPr>
          <w:rFonts w:ascii="Times New Roman" w:hAnsi="Times New Roman"/>
          <w:sz w:val="24"/>
          <w:szCs w:val="24"/>
        </w:rPr>
        <w:t xml:space="preserve">Dyrektor </w:t>
      </w:r>
      <w:r>
        <w:rPr>
          <w:rFonts w:ascii="Times New Roman" w:hAnsi="Times New Roman"/>
          <w:sz w:val="24"/>
          <w:szCs w:val="24"/>
        </w:rPr>
        <w:t>Ś</w:t>
      </w:r>
      <w:r w:rsidR="00F60D2F">
        <w:rPr>
          <w:rFonts w:ascii="Times New Roman" w:hAnsi="Times New Roman"/>
          <w:sz w:val="24"/>
          <w:szCs w:val="24"/>
        </w:rPr>
        <w:t>CP</w:t>
      </w:r>
      <w:r w:rsidRPr="0030543F">
        <w:rPr>
          <w:rFonts w:ascii="Times New Roman" w:hAnsi="Times New Roman"/>
          <w:sz w:val="24"/>
          <w:szCs w:val="24"/>
        </w:rPr>
        <w:t xml:space="preserve"> odpowiada za opracowanie </w:t>
      </w:r>
      <w:r w:rsidR="009F647A" w:rsidRPr="00AF7024">
        <w:rPr>
          <w:rFonts w:ascii="Times New Roman" w:hAnsi="Times New Roman"/>
          <w:i/>
          <w:sz w:val="24"/>
          <w:szCs w:val="24"/>
        </w:rPr>
        <w:t>W</w:t>
      </w:r>
      <w:r w:rsidRPr="00AF7024">
        <w:rPr>
          <w:rFonts w:ascii="Times New Roman" w:hAnsi="Times New Roman"/>
          <w:i/>
          <w:sz w:val="24"/>
          <w:szCs w:val="24"/>
        </w:rPr>
        <w:t>ykazu stanowisk wrażliwych w Śląskim Centrum Przedsiębiorczości</w:t>
      </w:r>
      <w:r w:rsidRPr="0030543F">
        <w:rPr>
          <w:rFonts w:ascii="Times New Roman" w:hAnsi="Times New Roman"/>
          <w:sz w:val="24"/>
          <w:szCs w:val="24"/>
        </w:rPr>
        <w:t xml:space="preserve"> w oparciu o </w:t>
      </w:r>
      <w:r w:rsidR="009F647A" w:rsidRPr="00AF7024">
        <w:rPr>
          <w:rFonts w:ascii="Times New Roman" w:hAnsi="Times New Roman"/>
          <w:i/>
          <w:sz w:val="24"/>
          <w:szCs w:val="24"/>
        </w:rPr>
        <w:t>Z</w:t>
      </w:r>
      <w:r w:rsidRPr="00AF7024">
        <w:rPr>
          <w:rFonts w:ascii="Times New Roman" w:hAnsi="Times New Roman"/>
          <w:i/>
          <w:sz w:val="24"/>
          <w:szCs w:val="24"/>
        </w:rPr>
        <w:t>asady identyfikacji</w:t>
      </w:r>
      <w:r w:rsidR="0076677D">
        <w:rPr>
          <w:rFonts w:ascii="Times New Roman" w:hAnsi="Times New Roman"/>
          <w:i/>
          <w:sz w:val="24"/>
          <w:szCs w:val="24"/>
        </w:rPr>
        <w:t xml:space="preserve">, monitorowania </w:t>
      </w:r>
      <w:r w:rsidR="00D41F81">
        <w:rPr>
          <w:rFonts w:ascii="Times New Roman" w:hAnsi="Times New Roman"/>
          <w:i/>
          <w:sz w:val="24"/>
          <w:szCs w:val="24"/>
        </w:rPr>
        <w:br/>
      </w:r>
      <w:r w:rsidR="0076677D">
        <w:rPr>
          <w:rFonts w:ascii="Times New Roman" w:hAnsi="Times New Roman"/>
          <w:i/>
          <w:sz w:val="24"/>
          <w:szCs w:val="24"/>
        </w:rPr>
        <w:t>i kontroli</w:t>
      </w:r>
      <w:r w:rsidRPr="00AF7024">
        <w:rPr>
          <w:rFonts w:ascii="Times New Roman" w:hAnsi="Times New Roman"/>
          <w:i/>
          <w:sz w:val="24"/>
          <w:szCs w:val="24"/>
        </w:rPr>
        <w:t xml:space="preserve"> stanowisk wrażliwych</w:t>
      </w:r>
      <w:r w:rsidRPr="0030543F">
        <w:rPr>
          <w:rFonts w:ascii="Times New Roman" w:hAnsi="Times New Roman"/>
          <w:sz w:val="24"/>
          <w:szCs w:val="24"/>
        </w:rPr>
        <w:t xml:space="preserve"> stanowiące załącznik nr </w:t>
      </w:r>
      <w:r w:rsidR="00DD5978">
        <w:rPr>
          <w:rFonts w:ascii="Times New Roman" w:hAnsi="Times New Roman"/>
          <w:sz w:val="24"/>
          <w:szCs w:val="24"/>
        </w:rPr>
        <w:t xml:space="preserve">8 </w:t>
      </w:r>
      <w:r w:rsidR="00DF2132">
        <w:rPr>
          <w:rFonts w:ascii="Times New Roman" w:hAnsi="Times New Roman"/>
          <w:sz w:val="24"/>
          <w:szCs w:val="24"/>
        </w:rPr>
        <w:t>do niniejszego dokumentu</w:t>
      </w:r>
      <w:r w:rsidRPr="0030543F">
        <w:rPr>
          <w:rFonts w:ascii="Times New Roman" w:hAnsi="Times New Roman"/>
          <w:sz w:val="24"/>
          <w:szCs w:val="24"/>
        </w:rPr>
        <w:t>.</w:t>
      </w:r>
    </w:p>
    <w:p w:rsidR="00670BFF" w:rsidRDefault="0030543F" w:rsidP="00216C0B">
      <w:pPr>
        <w:pStyle w:val="Akapitzlist"/>
        <w:numPr>
          <w:ilvl w:val="0"/>
          <w:numId w:val="5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0543F">
        <w:rPr>
          <w:rFonts w:ascii="Times New Roman" w:hAnsi="Times New Roman"/>
          <w:sz w:val="24"/>
          <w:szCs w:val="24"/>
        </w:rPr>
        <w:t xml:space="preserve">Przy identyfikacji stanowisk wrażliwych </w:t>
      </w:r>
      <w:r>
        <w:rPr>
          <w:rFonts w:ascii="Times New Roman" w:hAnsi="Times New Roman"/>
          <w:sz w:val="24"/>
          <w:szCs w:val="24"/>
        </w:rPr>
        <w:t>Ś</w:t>
      </w:r>
      <w:r w:rsidR="00F60D2F">
        <w:rPr>
          <w:rFonts w:ascii="Times New Roman" w:hAnsi="Times New Roman"/>
          <w:sz w:val="24"/>
          <w:szCs w:val="24"/>
        </w:rPr>
        <w:t>CP</w:t>
      </w:r>
      <w:r w:rsidRPr="0030543F">
        <w:rPr>
          <w:rFonts w:ascii="Times New Roman" w:hAnsi="Times New Roman"/>
          <w:sz w:val="24"/>
          <w:szCs w:val="24"/>
        </w:rPr>
        <w:t xml:space="preserve"> uwzględnia informacje pochodzące ze: skarg</w:t>
      </w:r>
      <w:r>
        <w:rPr>
          <w:rFonts w:ascii="Times New Roman" w:hAnsi="Times New Roman"/>
          <w:sz w:val="24"/>
          <w:szCs w:val="24"/>
        </w:rPr>
        <w:t>, wniosków, zażaleń, sprawozdań</w:t>
      </w:r>
      <w:r w:rsidRPr="0030543F">
        <w:rPr>
          <w:rFonts w:ascii="Times New Roman" w:hAnsi="Times New Roman"/>
          <w:sz w:val="24"/>
          <w:szCs w:val="24"/>
        </w:rPr>
        <w:t>, protokołów kontrolnych, odstępstw od procedur</w:t>
      </w:r>
      <w:r w:rsidR="002A2E4A">
        <w:rPr>
          <w:rFonts w:ascii="Times New Roman" w:hAnsi="Times New Roman"/>
          <w:sz w:val="24"/>
          <w:szCs w:val="24"/>
        </w:rPr>
        <w:t xml:space="preserve"> </w:t>
      </w:r>
      <w:r w:rsidR="002A2E4A" w:rsidRPr="002A2E4A">
        <w:rPr>
          <w:rFonts w:ascii="Times New Roman" w:hAnsi="Times New Roman"/>
          <w:sz w:val="24"/>
          <w:szCs w:val="24"/>
        </w:rPr>
        <w:t xml:space="preserve"> </w:t>
      </w:r>
      <w:r w:rsidR="002A2E4A">
        <w:rPr>
          <w:rFonts w:ascii="Times New Roman" w:hAnsi="Times New Roman"/>
          <w:sz w:val="24"/>
          <w:szCs w:val="24"/>
        </w:rPr>
        <w:t xml:space="preserve">oraz </w:t>
      </w:r>
      <w:r w:rsidR="002A2E4A" w:rsidRPr="0030543F">
        <w:rPr>
          <w:rFonts w:ascii="Times New Roman" w:hAnsi="Times New Roman"/>
          <w:sz w:val="24"/>
          <w:szCs w:val="24"/>
        </w:rPr>
        <w:t>wyniki analizy</w:t>
      </w:r>
      <w:r w:rsidR="002A2E4A">
        <w:rPr>
          <w:rFonts w:ascii="Times New Roman" w:hAnsi="Times New Roman"/>
          <w:sz w:val="24"/>
          <w:szCs w:val="24"/>
        </w:rPr>
        <w:t xml:space="preserve"> ryzyka nadużyć finansowych i</w:t>
      </w:r>
      <w:r w:rsidR="002A2E4A" w:rsidRPr="0030543F">
        <w:rPr>
          <w:rFonts w:ascii="Times New Roman" w:hAnsi="Times New Roman"/>
          <w:sz w:val="24"/>
          <w:szCs w:val="24"/>
        </w:rPr>
        <w:t xml:space="preserve"> analizy ryzyka realizacji RPO WSL</w:t>
      </w:r>
      <w:r w:rsidR="002A2E4A">
        <w:rPr>
          <w:rFonts w:ascii="Times New Roman" w:hAnsi="Times New Roman"/>
          <w:sz w:val="24"/>
          <w:szCs w:val="24"/>
        </w:rPr>
        <w:t xml:space="preserve"> 2014-2020</w:t>
      </w:r>
      <w:r w:rsidR="002A2E4A" w:rsidRPr="0030543F">
        <w:rPr>
          <w:rFonts w:ascii="Times New Roman" w:hAnsi="Times New Roman"/>
          <w:sz w:val="24"/>
          <w:szCs w:val="24"/>
        </w:rPr>
        <w:t>.</w:t>
      </w:r>
    </w:p>
    <w:p w:rsidR="00670BFF" w:rsidRPr="00D41F81" w:rsidRDefault="0030543F" w:rsidP="00216C0B">
      <w:pPr>
        <w:pStyle w:val="Akapitzlist"/>
        <w:numPr>
          <w:ilvl w:val="0"/>
          <w:numId w:val="5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Wykaz stanowisk wrażliwych</w:t>
      </w:r>
      <w:r w:rsidR="008A008A">
        <w:rPr>
          <w:rFonts w:ascii="Times New Roman" w:hAnsi="Times New Roman"/>
          <w:sz w:val="24"/>
          <w:szCs w:val="24"/>
        </w:rPr>
        <w:t xml:space="preserve"> </w:t>
      </w:r>
      <w:r w:rsidR="008A008A">
        <w:rPr>
          <w:rFonts w:ascii="Times New Roman" w:hAnsi="Times New Roman"/>
          <w:i/>
          <w:sz w:val="24"/>
          <w:szCs w:val="24"/>
        </w:rPr>
        <w:t>w Śląskim Centrum Przedsiębiorczości</w:t>
      </w:r>
      <w:r w:rsidR="008A008A">
        <w:rPr>
          <w:rFonts w:ascii="Times New Roman" w:hAnsi="Times New Roman"/>
          <w:sz w:val="24"/>
          <w:szCs w:val="24"/>
        </w:rPr>
        <w:t xml:space="preserve"> </w:t>
      </w:r>
      <w:r w:rsidRPr="0030543F">
        <w:rPr>
          <w:rFonts w:ascii="Times New Roman" w:hAnsi="Times New Roman"/>
          <w:sz w:val="24"/>
          <w:szCs w:val="24"/>
        </w:rPr>
        <w:t xml:space="preserve">jest aktualizowany </w:t>
      </w:r>
      <w:r w:rsidR="008A008A">
        <w:rPr>
          <w:rFonts w:ascii="Times New Roman" w:hAnsi="Times New Roman"/>
          <w:sz w:val="24"/>
          <w:szCs w:val="24"/>
        </w:rPr>
        <w:t xml:space="preserve">co najmniej raz w </w:t>
      </w:r>
      <w:r w:rsidR="008A008A" w:rsidRPr="005B7103">
        <w:rPr>
          <w:rFonts w:ascii="Times New Roman" w:hAnsi="Times New Roman"/>
          <w:sz w:val="24"/>
          <w:szCs w:val="24"/>
        </w:rPr>
        <w:t>roku w terminie 1 miesiąca od zatwierdzenia przez ZW rejestru ryzyk nadużyć finansowych w wyniku przeprowadzenia okresowej analizy ryzyka nadużyć finansowych.</w:t>
      </w:r>
      <w:r w:rsidR="008A008A">
        <w:rPr>
          <w:rFonts w:ascii="Times New Roman" w:hAnsi="Times New Roman"/>
          <w:sz w:val="24"/>
          <w:szCs w:val="24"/>
        </w:rPr>
        <w:t xml:space="preserve"> Ponadto aktualizacja </w:t>
      </w:r>
      <w:r w:rsidR="008A008A" w:rsidRPr="005B7103">
        <w:rPr>
          <w:rFonts w:ascii="Times New Roman" w:hAnsi="Times New Roman"/>
          <w:i/>
          <w:sz w:val="24"/>
          <w:szCs w:val="24"/>
        </w:rPr>
        <w:t>Wykazu stanowisk wrażliwych w</w:t>
      </w:r>
      <w:r w:rsidR="008A008A">
        <w:rPr>
          <w:rFonts w:ascii="Times New Roman" w:hAnsi="Times New Roman"/>
          <w:i/>
          <w:sz w:val="24"/>
          <w:szCs w:val="24"/>
        </w:rPr>
        <w:t xml:space="preserve"> </w:t>
      </w:r>
      <w:r w:rsidR="008A008A" w:rsidRPr="005B7103">
        <w:rPr>
          <w:rFonts w:ascii="Times New Roman" w:hAnsi="Times New Roman"/>
          <w:i/>
          <w:sz w:val="24"/>
          <w:szCs w:val="24"/>
        </w:rPr>
        <w:t>Śląskim Centrum Przedsiębiorczości</w:t>
      </w:r>
      <w:r w:rsidR="008A008A">
        <w:rPr>
          <w:rFonts w:ascii="Times New Roman" w:hAnsi="Times New Roman"/>
          <w:i/>
          <w:sz w:val="24"/>
          <w:szCs w:val="24"/>
        </w:rPr>
        <w:t xml:space="preserve"> </w:t>
      </w:r>
      <w:r w:rsidR="008A008A">
        <w:rPr>
          <w:rFonts w:ascii="Times New Roman" w:hAnsi="Times New Roman"/>
          <w:sz w:val="24"/>
          <w:szCs w:val="24"/>
        </w:rPr>
        <w:t xml:space="preserve">może zostać zainicjowana </w:t>
      </w:r>
      <w:r w:rsidR="008A008A" w:rsidRPr="005B7103">
        <w:rPr>
          <w:rFonts w:ascii="Times New Roman" w:hAnsi="Times New Roman"/>
          <w:sz w:val="24"/>
          <w:szCs w:val="24"/>
        </w:rPr>
        <w:t>w przypadku pojawienia się takiej konieczności, np. wskutek zmian organizacyjnych czy identyfikacji nowych ryzyk.</w:t>
      </w:r>
    </w:p>
    <w:p w:rsidR="00D8361D" w:rsidRPr="00F8500C" w:rsidRDefault="0030543F" w:rsidP="00216C0B">
      <w:pPr>
        <w:pStyle w:val="Akapitzlist"/>
        <w:numPr>
          <w:ilvl w:val="0"/>
          <w:numId w:val="5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F60D2F">
        <w:rPr>
          <w:rFonts w:ascii="Times New Roman" w:hAnsi="Times New Roman"/>
          <w:sz w:val="24"/>
          <w:szCs w:val="24"/>
        </w:rPr>
        <w:t>CP</w:t>
      </w:r>
      <w:r w:rsidRPr="0030543F">
        <w:rPr>
          <w:rFonts w:ascii="Times New Roman" w:hAnsi="Times New Roman"/>
          <w:sz w:val="24"/>
          <w:szCs w:val="24"/>
        </w:rPr>
        <w:t xml:space="preserve"> zobowiązan</w:t>
      </w:r>
      <w:r>
        <w:rPr>
          <w:rFonts w:ascii="Times New Roman" w:hAnsi="Times New Roman"/>
          <w:sz w:val="24"/>
          <w:szCs w:val="24"/>
        </w:rPr>
        <w:t>e</w:t>
      </w:r>
      <w:r w:rsidRPr="0030543F">
        <w:rPr>
          <w:rFonts w:ascii="Times New Roman" w:hAnsi="Times New Roman"/>
          <w:sz w:val="24"/>
          <w:szCs w:val="24"/>
        </w:rPr>
        <w:t xml:space="preserve"> jest do okresowego przeglądu </w:t>
      </w:r>
      <w:r w:rsidR="009F647A" w:rsidRPr="00AF7024">
        <w:rPr>
          <w:rFonts w:ascii="Times New Roman" w:hAnsi="Times New Roman"/>
          <w:i/>
          <w:sz w:val="24"/>
          <w:szCs w:val="24"/>
        </w:rPr>
        <w:t>W</w:t>
      </w:r>
      <w:r w:rsidRPr="00AF7024">
        <w:rPr>
          <w:rFonts w:ascii="Times New Roman" w:hAnsi="Times New Roman"/>
          <w:i/>
          <w:sz w:val="24"/>
          <w:szCs w:val="24"/>
        </w:rPr>
        <w:t>ykazu stanowisk wrażliwych</w:t>
      </w:r>
      <w:r w:rsidR="00A65988" w:rsidRPr="00A65988">
        <w:rPr>
          <w:rFonts w:ascii="Times New Roman" w:hAnsi="Times New Roman"/>
          <w:sz w:val="24"/>
          <w:szCs w:val="24"/>
        </w:rPr>
        <w:t>, co najmniej raz w roku.</w:t>
      </w:r>
      <w:r w:rsidRPr="0030543F">
        <w:rPr>
          <w:rFonts w:ascii="Times New Roman" w:hAnsi="Times New Roman"/>
          <w:sz w:val="24"/>
          <w:szCs w:val="24"/>
        </w:rPr>
        <w:t xml:space="preserve"> </w:t>
      </w:r>
      <w:r w:rsidRPr="00A65988">
        <w:rPr>
          <w:rFonts w:ascii="Times New Roman" w:hAnsi="Times New Roman"/>
          <w:sz w:val="24"/>
          <w:szCs w:val="24"/>
        </w:rPr>
        <w:t>Ś</w:t>
      </w:r>
      <w:r w:rsidR="00F60D2F" w:rsidRPr="00A65988">
        <w:rPr>
          <w:rFonts w:ascii="Times New Roman" w:hAnsi="Times New Roman"/>
          <w:sz w:val="24"/>
          <w:szCs w:val="24"/>
        </w:rPr>
        <w:t>CP</w:t>
      </w:r>
      <w:r w:rsidRPr="00A65988">
        <w:rPr>
          <w:rFonts w:ascii="Times New Roman" w:hAnsi="Times New Roman"/>
          <w:sz w:val="24"/>
          <w:szCs w:val="24"/>
        </w:rPr>
        <w:t xml:space="preserve"> jest zobowiązane do wdrożenia </w:t>
      </w:r>
      <w:r w:rsidRPr="009D2EA4">
        <w:rPr>
          <w:rFonts w:ascii="Times New Roman" w:hAnsi="Times New Roman"/>
          <w:i/>
          <w:sz w:val="24"/>
          <w:szCs w:val="24"/>
        </w:rPr>
        <w:t>zasad kontroli i</w:t>
      </w:r>
      <w:r w:rsidR="00A25AEA" w:rsidRPr="009D2EA4">
        <w:rPr>
          <w:rFonts w:ascii="Times New Roman" w:hAnsi="Times New Roman"/>
          <w:i/>
          <w:sz w:val="24"/>
          <w:szCs w:val="24"/>
        </w:rPr>
        <w:t> </w:t>
      </w:r>
      <w:r w:rsidRPr="009D2EA4">
        <w:rPr>
          <w:rFonts w:ascii="Times New Roman" w:hAnsi="Times New Roman"/>
          <w:i/>
          <w:sz w:val="24"/>
          <w:szCs w:val="24"/>
        </w:rPr>
        <w:t>monitorowania stanowisk wrażliwych</w:t>
      </w:r>
      <w:r w:rsidRPr="00A65988">
        <w:rPr>
          <w:rFonts w:ascii="Times New Roman" w:hAnsi="Times New Roman"/>
          <w:sz w:val="24"/>
          <w:szCs w:val="24"/>
        </w:rPr>
        <w:t xml:space="preserve"> określonych w załączniku nr </w:t>
      </w:r>
      <w:r w:rsidR="00D21307" w:rsidRPr="00A65988">
        <w:rPr>
          <w:rFonts w:ascii="Times New Roman" w:hAnsi="Times New Roman"/>
          <w:sz w:val="24"/>
          <w:szCs w:val="24"/>
        </w:rPr>
        <w:t>8</w:t>
      </w:r>
      <w:r w:rsidR="00DB7795" w:rsidRPr="00A65988">
        <w:rPr>
          <w:rFonts w:ascii="Times New Roman" w:hAnsi="Times New Roman"/>
          <w:sz w:val="24"/>
          <w:szCs w:val="24"/>
        </w:rPr>
        <w:t xml:space="preserve"> </w:t>
      </w:r>
      <w:r w:rsidRPr="00A65988">
        <w:rPr>
          <w:rFonts w:ascii="Times New Roman" w:hAnsi="Times New Roman"/>
          <w:sz w:val="24"/>
          <w:szCs w:val="24"/>
        </w:rPr>
        <w:t>do niniejszego dokumentu.</w:t>
      </w:r>
    </w:p>
    <w:p w:rsidR="00323240" w:rsidRPr="00F8500C" w:rsidRDefault="007E02E7" w:rsidP="00F8500C">
      <w:pPr>
        <w:pStyle w:val="Nagwek2"/>
        <w:rPr>
          <w:rFonts w:ascii="Times New Roman" w:hAnsi="Times New Roman"/>
          <w:i w:val="0"/>
        </w:rPr>
      </w:pPr>
      <w:bookmarkStart w:id="24" w:name="_Toc514152240"/>
      <w:r w:rsidRPr="00F8500C">
        <w:rPr>
          <w:rFonts w:ascii="Times New Roman" w:hAnsi="Times New Roman"/>
          <w:i w:val="0"/>
        </w:rPr>
        <w:t>2.</w:t>
      </w:r>
      <w:r w:rsidR="00D3515D" w:rsidRPr="00F8500C">
        <w:rPr>
          <w:rFonts w:ascii="Times New Roman" w:hAnsi="Times New Roman"/>
          <w:i w:val="0"/>
        </w:rPr>
        <w:t>1</w:t>
      </w:r>
      <w:r w:rsidR="006238E3" w:rsidRPr="00F8500C">
        <w:rPr>
          <w:rFonts w:ascii="Times New Roman" w:hAnsi="Times New Roman"/>
          <w:i w:val="0"/>
        </w:rPr>
        <w:t>2</w:t>
      </w:r>
      <w:r w:rsidRPr="00F8500C">
        <w:rPr>
          <w:rFonts w:ascii="Times New Roman" w:hAnsi="Times New Roman"/>
          <w:i w:val="0"/>
        </w:rPr>
        <w:t xml:space="preserve"> Aktualizacja Zasad realizacji zadań powierzonych IP RPO WSL – Śląskiemu Centrum Przedsiębiorczości w ramac</w:t>
      </w:r>
      <w:r w:rsidR="00E86615" w:rsidRPr="00F8500C">
        <w:rPr>
          <w:rFonts w:ascii="Times New Roman" w:hAnsi="Times New Roman"/>
          <w:i w:val="0"/>
        </w:rPr>
        <w:t>h Regionalnego Programu Operacyjnego Województwa Śląskiego na lata 2014-2020</w:t>
      </w:r>
      <w:bookmarkEnd w:id="24"/>
    </w:p>
    <w:p w:rsidR="00D60E20" w:rsidRPr="00D60E20" w:rsidRDefault="00D60E20" w:rsidP="00D60E20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3240" w:rsidRDefault="00323240" w:rsidP="00216C0B">
      <w:pPr>
        <w:pStyle w:val="Akapitzlist"/>
        <w:numPr>
          <w:ilvl w:val="1"/>
          <w:numId w:val="6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koordynację prac związanych z aktualizacją </w:t>
      </w:r>
      <w:r w:rsidRPr="00323240">
        <w:rPr>
          <w:rFonts w:ascii="Times New Roman" w:hAnsi="Times New Roman"/>
          <w:i/>
          <w:sz w:val="24"/>
          <w:szCs w:val="24"/>
        </w:rPr>
        <w:t>Zasad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23240">
        <w:rPr>
          <w:rFonts w:ascii="Times New Roman" w:hAnsi="Times New Roman"/>
          <w:sz w:val="24"/>
          <w:szCs w:val="24"/>
        </w:rPr>
        <w:t>w IZ RPO WSL odpowiada RR-R</w:t>
      </w:r>
      <w:r w:rsidR="00F60D2F">
        <w:rPr>
          <w:rFonts w:ascii="Times New Roman" w:hAnsi="Times New Roman"/>
          <w:sz w:val="24"/>
          <w:szCs w:val="24"/>
        </w:rPr>
        <w:t>KK</w:t>
      </w:r>
      <w:r w:rsidRPr="00323240">
        <w:rPr>
          <w:rFonts w:ascii="Times New Roman" w:hAnsi="Times New Roman"/>
          <w:sz w:val="24"/>
          <w:szCs w:val="24"/>
        </w:rPr>
        <w:t>.</w:t>
      </w:r>
    </w:p>
    <w:p w:rsidR="00323240" w:rsidRDefault="00323240" w:rsidP="00216C0B">
      <w:pPr>
        <w:pStyle w:val="Akapitzlist"/>
        <w:numPr>
          <w:ilvl w:val="1"/>
          <w:numId w:val="6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</w:t>
      </w:r>
      <w:r w:rsidR="009652E5">
        <w:rPr>
          <w:rFonts w:ascii="Times New Roman" w:hAnsi="Times New Roman"/>
          <w:i/>
          <w:sz w:val="24"/>
          <w:szCs w:val="24"/>
        </w:rPr>
        <w:t>Zasa</w:t>
      </w:r>
      <w:r w:rsidR="009E52B8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23240"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z w:val="24"/>
          <w:szCs w:val="24"/>
        </w:rPr>
        <w:t xml:space="preserve"> nastąpić z inicjatywy IZ RPO WSL lub Ś</w:t>
      </w:r>
      <w:r w:rsidR="00F60D2F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w razie wystąpienia okoliczności uzasadniających zmianę.</w:t>
      </w:r>
    </w:p>
    <w:p w:rsidR="00D84708" w:rsidRDefault="00CB7D55" w:rsidP="00216C0B">
      <w:pPr>
        <w:pStyle w:val="Akapitzlist"/>
        <w:numPr>
          <w:ilvl w:val="1"/>
          <w:numId w:val="6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RPO WSL</w:t>
      </w:r>
      <w:r w:rsidR="00612EE9">
        <w:rPr>
          <w:rFonts w:ascii="Times New Roman" w:hAnsi="Times New Roman"/>
          <w:sz w:val="24"/>
          <w:szCs w:val="24"/>
        </w:rPr>
        <w:t xml:space="preserve"> podejmuje ostateczną decyzję o potrzebie zmiany </w:t>
      </w:r>
      <w:r w:rsidR="009652E5">
        <w:rPr>
          <w:rFonts w:ascii="Times New Roman" w:hAnsi="Times New Roman"/>
          <w:i/>
          <w:sz w:val="24"/>
          <w:szCs w:val="24"/>
        </w:rPr>
        <w:t>Zasad</w:t>
      </w:r>
      <w:r w:rsidR="009E52B8">
        <w:rPr>
          <w:rFonts w:ascii="Times New Roman" w:hAnsi="Times New Roman"/>
          <w:i/>
          <w:sz w:val="24"/>
          <w:szCs w:val="24"/>
        </w:rPr>
        <w:t>.</w:t>
      </w:r>
      <w:r w:rsidR="00612EE9">
        <w:rPr>
          <w:rFonts w:ascii="Times New Roman" w:hAnsi="Times New Roman"/>
          <w:i/>
          <w:sz w:val="24"/>
          <w:szCs w:val="24"/>
        </w:rPr>
        <w:t xml:space="preserve"> </w:t>
      </w:r>
    </w:p>
    <w:p w:rsidR="00670BFF" w:rsidRPr="00D84708" w:rsidRDefault="00BD00F3" w:rsidP="00216C0B">
      <w:pPr>
        <w:pStyle w:val="Akapitzlist"/>
        <w:numPr>
          <w:ilvl w:val="1"/>
          <w:numId w:val="6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 w:rsidRPr="00D84708">
        <w:rPr>
          <w:rFonts w:ascii="Times New Roman" w:hAnsi="Times New Roman"/>
          <w:sz w:val="24"/>
          <w:szCs w:val="24"/>
        </w:rPr>
        <w:t xml:space="preserve">Karta Sprawy i projekt uchwały Zarządu Województwa przyjmującej uzgodnioną treść </w:t>
      </w:r>
      <w:r w:rsidRPr="00D84708">
        <w:rPr>
          <w:rFonts w:ascii="Times New Roman" w:hAnsi="Times New Roman"/>
          <w:i/>
          <w:sz w:val="24"/>
          <w:szCs w:val="24"/>
        </w:rPr>
        <w:t>Zasad</w:t>
      </w:r>
      <w:r w:rsidRPr="00D84708">
        <w:rPr>
          <w:rFonts w:ascii="Times New Roman" w:hAnsi="Times New Roman"/>
          <w:sz w:val="24"/>
          <w:szCs w:val="24"/>
        </w:rPr>
        <w:t xml:space="preserve"> są  sporządzane przez RR-RKK.</w:t>
      </w:r>
    </w:p>
    <w:p w:rsidR="007B58CB" w:rsidRPr="00612EE9" w:rsidRDefault="007B58CB" w:rsidP="00216C0B">
      <w:pPr>
        <w:pStyle w:val="Akapitzlist"/>
        <w:numPr>
          <w:ilvl w:val="1"/>
          <w:numId w:val="62"/>
        </w:numPr>
        <w:spacing w:before="120" w:after="120" w:line="360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zatwierdzeniu </w:t>
      </w:r>
      <w:r w:rsidRPr="007B58CB">
        <w:rPr>
          <w:rFonts w:ascii="Times New Roman" w:hAnsi="Times New Roman"/>
          <w:i/>
          <w:sz w:val="24"/>
          <w:szCs w:val="24"/>
        </w:rPr>
        <w:t>Zasad</w:t>
      </w:r>
      <w:r>
        <w:rPr>
          <w:rFonts w:ascii="Times New Roman" w:hAnsi="Times New Roman"/>
          <w:sz w:val="24"/>
          <w:szCs w:val="24"/>
        </w:rPr>
        <w:t xml:space="preserve"> przez Zarząd Województwa, RR-R</w:t>
      </w:r>
      <w:r w:rsidR="00F60D2F">
        <w:rPr>
          <w:rFonts w:ascii="Times New Roman" w:hAnsi="Times New Roman"/>
          <w:sz w:val="24"/>
          <w:szCs w:val="24"/>
        </w:rPr>
        <w:t>KK</w:t>
      </w:r>
      <w:r>
        <w:rPr>
          <w:rFonts w:ascii="Times New Roman" w:hAnsi="Times New Roman"/>
          <w:sz w:val="24"/>
          <w:szCs w:val="24"/>
        </w:rPr>
        <w:t xml:space="preserve"> niezwłocznie wysyła do Ś</w:t>
      </w:r>
      <w:r w:rsidR="00F60D2F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informację o przyjęciu </w:t>
      </w:r>
      <w:r w:rsidRPr="007B58CB">
        <w:rPr>
          <w:rFonts w:ascii="Times New Roman" w:hAnsi="Times New Roman"/>
          <w:i/>
          <w:sz w:val="24"/>
          <w:szCs w:val="24"/>
        </w:rPr>
        <w:t>Zasad</w:t>
      </w:r>
      <w:r>
        <w:rPr>
          <w:rFonts w:ascii="Times New Roman" w:hAnsi="Times New Roman"/>
          <w:sz w:val="24"/>
          <w:szCs w:val="24"/>
        </w:rPr>
        <w:t xml:space="preserve"> wraz ze skanem uchwały Zarządu Województwa</w:t>
      </w:r>
      <w:r w:rsidR="009E52B8">
        <w:rPr>
          <w:rFonts w:ascii="Times New Roman" w:hAnsi="Times New Roman"/>
          <w:sz w:val="24"/>
          <w:szCs w:val="24"/>
        </w:rPr>
        <w:t xml:space="preserve"> Śląskiego.</w:t>
      </w:r>
    </w:p>
    <w:p w:rsidR="00591835" w:rsidRPr="00491BFB" w:rsidRDefault="005C0370" w:rsidP="00216C0B">
      <w:pPr>
        <w:pStyle w:val="Nagwek1"/>
        <w:numPr>
          <w:ilvl w:val="0"/>
          <w:numId w:val="61"/>
        </w:numPr>
        <w:ind w:left="284" w:hanging="284"/>
        <w:jc w:val="both"/>
        <w:rPr>
          <w:rFonts w:ascii="Times New Roman" w:hAnsi="Times New Roman"/>
          <w:b/>
          <w:color w:val="auto"/>
        </w:rPr>
      </w:pPr>
      <w:bookmarkStart w:id="25" w:name="_Toc514152241"/>
      <w:r w:rsidRPr="00491BFB">
        <w:rPr>
          <w:rFonts w:ascii="Times New Roman" w:hAnsi="Times New Roman"/>
          <w:b/>
          <w:color w:val="auto"/>
        </w:rPr>
        <w:t>System informatyczny</w:t>
      </w:r>
      <w:bookmarkEnd w:id="25"/>
    </w:p>
    <w:p w:rsidR="00221B22" w:rsidRPr="00221B22" w:rsidRDefault="00221B22" w:rsidP="00216C0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21B22">
        <w:rPr>
          <w:rFonts w:ascii="Times New Roman" w:hAnsi="Times New Roman"/>
          <w:sz w:val="24"/>
          <w:szCs w:val="24"/>
        </w:rPr>
        <w:t>Ś</w:t>
      </w:r>
      <w:r w:rsidR="00F60D2F">
        <w:rPr>
          <w:rFonts w:ascii="Times New Roman" w:hAnsi="Times New Roman"/>
          <w:sz w:val="24"/>
          <w:szCs w:val="24"/>
        </w:rPr>
        <w:t>CP</w:t>
      </w:r>
      <w:r w:rsidRPr="00221B22">
        <w:rPr>
          <w:rFonts w:ascii="Times New Roman" w:hAnsi="Times New Roman"/>
          <w:sz w:val="24"/>
          <w:szCs w:val="24"/>
        </w:rPr>
        <w:t xml:space="preserve"> wdrażając RPO WSL 2014-2020 wykorzystuje dwa systemy informatyczne</w:t>
      </w:r>
      <w:r>
        <w:rPr>
          <w:rFonts w:ascii="Times New Roman" w:hAnsi="Times New Roman"/>
          <w:sz w:val="24"/>
          <w:szCs w:val="24"/>
        </w:rPr>
        <w:t>:</w:t>
      </w:r>
      <w:r w:rsidRPr="00221B22">
        <w:rPr>
          <w:rFonts w:ascii="Times New Roman" w:hAnsi="Times New Roman"/>
          <w:sz w:val="24"/>
          <w:szCs w:val="24"/>
        </w:rPr>
        <w:t xml:space="preserve">  </w:t>
      </w:r>
    </w:p>
    <w:p w:rsidR="00221B22" w:rsidRPr="00221B22" w:rsidRDefault="00221B22" w:rsidP="00216C0B">
      <w:pPr>
        <w:pStyle w:val="Akapitzlist"/>
        <w:numPr>
          <w:ilvl w:val="0"/>
          <w:numId w:val="60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221B22">
        <w:rPr>
          <w:rFonts w:ascii="Times New Roman" w:hAnsi="Times New Roman"/>
          <w:sz w:val="24"/>
          <w:szCs w:val="24"/>
        </w:rPr>
        <w:t>Centralny System Teleinformatyczny (CST)</w:t>
      </w:r>
    </w:p>
    <w:p w:rsidR="00197593" w:rsidRPr="003D4687" w:rsidRDefault="00221B22" w:rsidP="00216C0B">
      <w:pPr>
        <w:pStyle w:val="Akapitzlist"/>
        <w:numPr>
          <w:ilvl w:val="0"/>
          <w:numId w:val="60"/>
        </w:numPr>
        <w:spacing w:after="0"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221B22">
        <w:rPr>
          <w:rFonts w:ascii="Times New Roman" w:hAnsi="Times New Roman"/>
          <w:sz w:val="24"/>
          <w:szCs w:val="24"/>
        </w:rPr>
        <w:t xml:space="preserve">Lokalny System Teleinformatyczny (LSI 2014). </w:t>
      </w:r>
    </w:p>
    <w:p w:rsidR="002F400E" w:rsidRDefault="002F400E" w:rsidP="00216C0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Komórką </w:t>
      </w:r>
      <w:r w:rsidR="000A3C5C">
        <w:rPr>
          <w:rFonts w:ascii="Times New Roman" w:hAnsi="Times New Roman"/>
          <w:sz w:val="24"/>
          <w:szCs w:val="24"/>
        </w:rPr>
        <w:t>odpowiedzialną</w:t>
      </w:r>
      <w:r>
        <w:rPr>
          <w:rFonts w:ascii="Times New Roman" w:hAnsi="Times New Roman"/>
          <w:sz w:val="24"/>
          <w:szCs w:val="24"/>
        </w:rPr>
        <w:t xml:space="preserve"> w IZ RPO WSL </w:t>
      </w:r>
      <w:r w:rsidR="009606F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zakresie nadawania uprawnień jest </w:t>
      </w:r>
      <w:r w:rsidR="00CB7D55">
        <w:rPr>
          <w:rFonts w:ascii="Times New Roman" w:hAnsi="Times New Roman"/>
          <w:sz w:val="24"/>
          <w:szCs w:val="24"/>
        </w:rPr>
        <w:t xml:space="preserve">                 </w:t>
      </w:r>
      <w:r w:rsidR="00F60D2F">
        <w:rPr>
          <w:rFonts w:ascii="Times New Roman" w:hAnsi="Times New Roman"/>
          <w:sz w:val="24"/>
          <w:szCs w:val="24"/>
        </w:rPr>
        <w:t>OR-LSI</w:t>
      </w:r>
      <w:r w:rsidR="00BE338C">
        <w:rPr>
          <w:rFonts w:ascii="Times New Roman" w:hAnsi="Times New Roman"/>
          <w:sz w:val="24"/>
          <w:szCs w:val="24"/>
        </w:rPr>
        <w:t>.</w:t>
      </w:r>
    </w:p>
    <w:p w:rsidR="002F400E" w:rsidRDefault="00915F22" w:rsidP="00216C0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4943E1">
        <w:rPr>
          <w:rFonts w:ascii="Times New Roman" w:hAnsi="Times New Roman"/>
          <w:sz w:val="24"/>
          <w:szCs w:val="24"/>
        </w:rPr>
        <w:t>CP</w:t>
      </w:r>
      <w:r w:rsidR="002F400E">
        <w:rPr>
          <w:rFonts w:ascii="Times New Roman" w:hAnsi="Times New Roman"/>
          <w:sz w:val="24"/>
          <w:szCs w:val="24"/>
        </w:rPr>
        <w:t xml:space="preserve"> odpowiada za prawi</w:t>
      </w:r>
      <w:r w:rsidR="00312C33">
        <w:rPr>
          <w:rFonts w:ascii="Times New Roman" w:hAnsi="Times New Roman"/>
          <w:sz w:val="24"/>
          <w:szCs w:val="24"/>
        </w:rPr>
        <w:t>dłowość danych wprowadzanych do </w:t>
      </w:r>
      <w:r w:rsidR="002F400E">
        <w:rPr>
          <w:rFonts w:ascii="Times New Roman" w:hAnsi="Times New Roman"/>
          <w:sz w:val="24"/>
          <w:szCs w:val="24"/>
        </w:rPr>
        <w:t>systemów informatycznych.</w:t>
      </w:r>
    </w:p>
    <w:p w:rsidR="00312C33" w:rsidRDefault="00915F22" w:rsidP="00216C0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BD00F3">
        <w:rPr>
          <w:rFonts w:ascii="Times New Roman" w:hAnsi="Times New Roman"/>
          <w:sz w:val="24"/>
          <w:szCs w:val="24"/>
        </w:rPr>
        <w:t>CP</w:t>
      </w:r>
      <w:r w:rsidR="00312C33">
        <w:rPr>
          <w:rFonts w:ascii="Times New Roman" w:hAnsi="Times New Roman"/>
          <w:sz w:val="24"/>
          <w:szCs w:val="24"/>
        </w:rPr>
        <w:t>, w zakresie niezbędnym do realizacji swoich zadań, jest</w:t>
      </w:r>
      <w:r w:rsidR="0096502F">
        <w:rPr>
          <w:rFonts w:ascii="Times New Roman" w:hAnsi="Times New Roman"/>
          <w:sz w:val="24"/>
          <w:szCs w:val="24"/>
        </w:rPr>
        <w:t xml:space="preserve"> zobowiązana do </w:t>
      </w:r>
      <w:r w:rsidR="00312C33">
        <w:rPr>
          <w:rFonts w:ascii="Times New Roman" w:hAnsi="Times New Roman"/>
          <w:sz w:val="24"/>
          <w:szCs w:val="24"/>
        </w:rPr>
        <w:t xml:space="preserve">bieżącego wprowadzania danych do właściwych systemów informatycznych. </w:t>
      </w:r>
    </w:p>
    <w:p w:rsidR="00312C33" w:rsidRDefault="009C158F" w:rsidP="00216C0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Uprawnienia do systemu CST są przygotowywane przez Administratora Merytorycznego IP RPO WSL</w:t>
      </w:r>
      <w:r w:rsidR="009A3B87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3D4687">
        <w:rPr>
          <w:rFonts w:ascii="Times New Roman" w:eastAsia="Times New Roman" w:hAnsi="Times New Roman"/>
          <w:sz w:val="24"/>
          <w:szCs w:val="24"/>
          <w:lang w:eastAsia="pl-PL"/>
        </w:rPr>
        <w:t>ŚCP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sto</w:t>
      </w:r>
      <w:r w:rsidR="0096502F">
        <w:rPr>
          <w:rFonts w:ascii="Times New Roman" w:eastAsia="Times New Roman" w:hAnsi="Times New Roman"/>
          <w:sz w:val="24"/>
          <w:szCs w:val="24"/>
          <w:lang w:eastAsia="pl-PL"/>
        </w:rPr>
        <w:t>sownym formularzu, następnie po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zaakceptowaniu przez osobę uprawnioną do akceptacji wniosku przesyłane są  niezwłocznie na adres mailowy Administratora Merytorycznego Instytucji Zarządzającej </w:t>
      </w:r>
      <w:hyperlink r:id="rId30" w:history="1">
        <w:r>
          <w:rPr>
            <w:rStyle w:val="Hipercze"/>
            <w:rFonts w:ascii="Times New Roman" w:hAnsi="Times New Roman"/>
            <w:sz w:val="24"/>
            <w:szCs w:val="24"/>
          </w:rPr>
          <w:t>amiz.rpsl@slaskie.pl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>. Zmiana oraz wycofanie uprawnień użytkownikowi odbywa się analogicznie jak procedura nadania uprawnień.</w:t>
      </w:r>
    </w:p>
    <w:p w:rsidR="0065316A" w:rsidRDefault="00221B22" w:rsidP="00216C0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5316A">
        <w:rPr>
          <w:rFonts w:ascii="Times New Roman" w:hAnsi="Times New Roman"/>
          <w:sz w:val="24"/>
          <w:szCs w:val="24"/>
        </w:rPr>
        <w:t xml:space="preserve">Głównym systemem informatycznym jest </w:t>
      </w:r>
      <w:r w:rsidR="0096502F">
        <w:rPr>
          <w:rFonts w:ascii="Times New Roman" w:hAnsi="Times New Roman"/>
          <w:sz w:val="24"/>
          <w:szCs w:val="24"/>
        </w:rPr>
        <w:t>LSI </w:t>
      </w:r>
      <w:r w:rsidRPr="0065316A">
        <w:rPr>
          <w:rFonts w:ascii="Times New Roman" w:hAnsi="Times New Roman"/>
          <w:sz w:val="24"/>
          <w:szCs w:val="24"/>
        </w:rPr>
        <w:t>2014.</w:t>
      </w:r>
      <w:r w:rsidR="009E52B8">
        <w:rPr>
          <w:rFonts w:ascii="Times New Roman" w:hAnsi="Times New Roman"/>
          <w:sz w:val="24"/>
          <w:szCs w:val="24"/>
        </w:rPr>
        <w:t xml:space="preserve"> </w:t>
      </w:r>
      <w:r w:rsidR="0065316A">
        <w:rPr>
          <w:rFonts w:ascii="Times New Roman" w:hAnsi="Times New Roman"/>
          <w:sz w:val="24"/>
          <w:szCs w:val="24"/>
        </w:rPr>
        <w:t>Ś</w:t>
      </w:r>
      <w:r w:rsidR="004943E1">
        <w:rPr>
          <w:rFonts w:ascii="Times New Roman" w:hAnsi="Times New Roman"/>
          <w:sz w:val="24"/>
          <w:szCs w:val="24"/>
        </w:rPr>
        <w:t>CP</w:t>
      </w:r>
      <w:r w:rsidRPr="0065316A">
        <w:rPr>
          <w:rFonts w:ascii="Times New Roman" w:hAnsi="Times New Roman"/>
          <w:sz w:val="24"/>
          <w:szCs w:val="24"/>
        </w:rPr>
        <w:t xml:space="preserve"> jest zobowiązan</w:t>
      </w:r>
      <w:r w:rsidR="0065316A">
        <w:rPr>
          <w:rFonts w:ascii="Times New Roman" w:hAnsi="Times New Roman"/>
          <w:sz w:val="24"/>
          <w:szCs w:val="24"/>
        </w:rPr>
        <w:t>e</w:t>
      </w:r>
      <w:r w:rsidR="0096502F">
        <w:rPr>
          <w:rFonts w:ascii="Times New Roman" w:hAnsi="Times New Roman"/>
          <w:sz w:val="24"/>
          <w:szCs w:val="24"/>
        </w:rPr>
        <w:t xml:space="preserve"> wykorzystywać LSI </w:t>
      </w:r>
      <w:r w:rsidRPr="0065316A">
        <w:rPr>
          <w:rFonts w:ascii="Times New Roman" w:hAnsi="Times New Roman"/>
          <w:sz w:val="24"/>
          <w:szCs w:val="24"/>
        </w:rPr>
        <w:t xml:space="preserve">2014 zgodnie z przyjętymi </w:t>
      </w:r>
      <w:r w:rsidR="00CD433F" w:rsidRPr="0098334F">
        <w:rPr>
          <w:rFonts w:ascii="Times New Roman" w:hAnsi="Times New Roman"/>
          <w:sz w:val="24"/>
          <w:szCs w:val="24"/>
        </w:rPr>
        <w:t>IW</w:t>
      </w:r>
      <w:r w:rsidRPr="0098334F">
        <w:rPr>
          <w:rFonts w:ascii="Times New Roman" w:hAnsi="Times New Roman"/>
          <w:sz w:val="24"/>
          <w:szCs w:val="24"/>
        </w:rPr>
        <w:t xml:space="preserve"> </w:t>
      </w:r>
      <w:r w:rsidR="00915F22" w:rsidRPr="0098334F">
        <w:rPr>
          <w:rFonts w:ascii="Times New Roman" w:hAnsi="Times New Roman"/>
          <w:sz w:val="24"/>
          <w:szCs w:val="24"/>
        </w:rPr>
        <w:t>IP RPO WSL</w:t>
      </w:r>
      <w:r w:rsidR="00FB55F4">
        <w:rPr>
          <w:rFonts w:ascii="Times New Roman" w:hAnsi="Times New Roman"/>
          <w:sz w:val="24"/>
          <w:szCs w:val="24"/>
        </w:rPr>
        <w:t xml:space="preserve"> </w:t>
      </w:r>
      <w:r w:rsidR="003D4687">
        <w:rPr>
          <w:rFonts w:ascii="Times New Roman" w:hAnsi="Times New Roman"/>
          <w:sz w:val="24"/>
          <w:szCs w:val="24"/>
        </w:rPr>
        <w:t>-</w:t>
      </w:r>
      <w:r w:rsidR="00FB55F4">
        <w:rPr>
          <w:rFonts w:ascii="Times New Roman" w:hAnsi="Times New Roman"/>
          <w:sz w:val="24"/>
          <w:szCs w:val="24"/>
        </w:rPr>
        <w:t xml:space="preserve"> </w:t>
      </w:r>
      <w:r w:rsidR="003D4687">
        <w:rPr>
          <w:rFonts w:ascii="Times New Roman" w:hAnsi="Times New Roman"/>
          <w:sz w:val="24"/>
          <w:szCs w:val="24"/>
        </w:rPr>
        <w:t>ŚCP</w:t>
      </w:r>
      <w:r w:rsidR="00915F22">
        <w:rPr>
          <w:rFonts w:ascii="Times New Roman" w:hAnsi="Times New Roman"/>
          <w:sz w:val="24"/>
          <w:szCs w:val="24"/>
        </w:rPr>
        <w:t>.</w:t>
      </w:r>
    </w:p>
    <w:p w:rsidR="005C0370" w:rsidRPr="00CD433F" w:rsidRDefault="004943E1" w:rsidP="00216C0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ŚCP</w:t>
      </w:r>
      <w:r w:rsidR="000A02EF">
        <w:rPr>
          <w:rFonts w:ascii="Times New Roman" w:hAnsi="Times New Roman"/>
          <w:sz w:val="24"/>
          <w:szCs w:val="24"/>
        </w:rPr>
        <w:t xml:space="preserve"> </w:t>
      </w:r>
      <w:r w:rsidR="00221B22" w:rsidRPr="0065316A">
        <w:rPr>
          <w:rFonts w:ascii="Times New Roman" w:hAnsi="Times New Roman"/>
          <w:sz w:val="24"/>
          <w:szCs w:val="24"/>
        </w:rPr>
        <w:t xml:space="preserve">powołuje Administratora Merytorycznego </w:t>
      </w:r>
      <w:r w:rsidR="0096502F">
        <w:rPr>
          <w:rFonts w:ascii="Times New Roman" w:hAnsi="Times New Roman"/>
          <w:sz w:val="24"/>
          <w:szCs w:val="24"/>
        </w:rPr>
        <w:t>IP </w:t>
      </w:r>
      <w:r w:rsidR="0020068E">
        <w:rPr>
          <w:rFonts w:ascii="Times New Roman" w:hAnsi="Times New Roman"/>
          <w:sz w:val="24"/>
          <w:szCs w:val="24"/>
        </w:rPr>
        <w:t>RPO WSL</w:t>
      </w:r>
      <w:r w:rsidR="00221B22" w:rsidRPr="0065316A">
        <w:rPr>
          <w:rFonts w:ascii="Times New Roman" w:hAnsi="Times New Roman"/>
          <w:sz w:val="24"/>
          <w:szCs w:val="24"/>
        </w:rPr>
        <w:t>, który odpowiada za administrowanie LSI 2014</w:t>
      </w:r>
      <w:r w:rsidR="0020068E">
        <w:rPr>
          <w:rFonts w:ascii="Times New Roman" w:hAnsi="Times New Roman"/>
          <w:sz w:val="24"/>
          <w:szCs w:val="24"/>
        </w:rPr>
        <w:t xml:space="preserve"> oraz CST</w:t>
      </w:r>
      <w:r w:rsidR="00221B22" w:rsidRPr="0065316A">
        <w:rPr>
          <w:rFonts w:ascii="Times New Roman" w:hAnsi="Times New Roman"/>
          <w:sz w:val="24"/>
          <w:szCs w:val="24"/>
        </w:rPr>
        <w:t xml:space="preserve">. Kwestie  organizacyjne i zasady współpracy związane z zarządzaniem LSI 2014 reguluje dokument </w:t>
      </w:r>
      <w:r w:rsidR="00221B22" w:rsidRPr="0065316A">
        <w:rPr>
          <w:rFonts w:ascii="Times New Roman" w:hAnsi="Times New Roman"/>
          <w:i/>
          <w:sz w:val="24"/>
          <w:szCs w:val="24"/>
        </w:rPr>
        <w:t>„Zasady Zarządzania LSI</w:t>
      </w:r>
      <w:r w:rsidR="0020068E">
        <w:rPr>
          <w:rFonts w:ascii="Times New Roman" w:hAnsi="Times New Roman"/>
          <w:i/>
          <w:sz w:val="24"/>
          <w:szCs w:val="24"/>
        </w:rPr>
        <w:t xml:space="preserve"> </w:t>
      </w:r>
      <w:r w:rsidR="00D41F81">
        <w:rPr>
          <w:rFonts w:ascii="Times New Roman" w:hAnsi="Times New Roman"/>
          <w:i/>
          <w:sz w:val="24"/>
          <w:szCs w:val="24"/>
        </w:rPr>
        <w:br/>
      </w:r>
      <w:r w:rsidR="0020068E">
        <w:rPr>
          <w:rFonts w:ascii="Times New Roman" w:hAnsi="Times New Roman"/>
          <w:i/>
          <w:sz w:val="24"/>
          <w:szCs w:val="24"/>
        </w:rPr>
        <w:t>w ramach RPO WSL 2014-2020”</w:t>
      </w:r>
      <w:r w:rsidR="007077D3">
        <w:rPr>
          <w:rFonts w:ascii="Times New Roman" w:hAnsi="Times New Roman"/>
          <w:i/>
          <w:sz w:val="24"/>
          <w:szCs w:val="24"/>
        </w:rPr>
        <w:t>,</w:t>
      </w:r>
      <w:r w:rsidR="002006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068E" w:rsidRPr="00EC248E">
        <w:rPr>
          <w:rFonts w:ascii="Times New Roman" w:hAnsi="Times New Roman"/>
          <w:sz w:val="24"/>
          <w:szCs w:val="24"/>
        </w:rPr>
        <w:t>natomiast kwestie związane z administrowanie</w:t>
      </w:r>
      <w:r w:rsidR="0096502F">
        <w:rPr>
          <w:rFonts w:ascii="Times New Roman" w:hAnsi="Times New Roman"/>
          <w:sz w:val="24"/>
          <w:szCs w:val="24"/>
        </w:rPr>
        <w:t>m CST</w:t>
      </w:r>
      <w:r w:rsidR="007077D3">
        <w:rPr>
          <w:rFonts w:ascii="Times New Roman" w:hAnsi="Times New Roman"/>
          <w:sz w:val="24"/>
          <w:szCs w:val="24"/>
        </w:rPr>
        <w:t xml:space="preserve"> -</w:t>
      </w:r>
      <w:r w:rsidR="0096502F">
        <w:rPr>
          <w:rFonts w:ascii="Times New Roman" w:hAnsi="Times New Roman"/>
          <w:sz w:val="24"/>
          <w:szCs w:val="24"/>
        </w:rPr>
        <w:t xml:space="preserve"> </w:t>
      </w:r>
      <w:r w:rsidR="00CD433F" w:rsidRPr="0098334F">
        <w:rPr>
          <w:rFonts w:ascii="Times New Roman" w:hAnsi="Times New Roman"/>
          <w:sz w:val="24"/>
          <w:szCs w:val="24"/>
        </w:rPr>
        <w:t>IW</w:t>
      </w:r>
      <w:r w:rsidR="00915F22" w:rsidRPr="0098334F">
        <w:rPr>
          <w:rFonts w:ascii="Times New Roman" w:hAnsi="Times New Roman"/>
          <w:sz w:val="24"/>
          <w:szCs w:val="24"/>
        </w:rPr>
        <w:t xml:space="preserve"> IP RPO WSL</w:t>
      </w:r>
      <w:r w:rsidR="009E52B8">
        <w:rPr>
          <w:rFonts w:ascii="Times New Roman" w:hAnsi="Times New Roman"/>
          <w:sz w:val="24"/>
          <w:szCs w:val="24"/>
        </w:rPr>
        <w:t xml:space="preserve"> </w:t>
      </w:r>
      <w:r w:rsidR="003D4687">
        <w:rPr>
          <w:rFonts w:ascii="Times New Roman" w:hAnsi="Times New Roman"/>
          <w:sz w:val="24"/>
          <w:szCs w:val="24"/>
        </w:rPr>
        <w:t>-</w:t>
      </w:r>
      <w:r w:rsidR="009E52B8">
        <w:rPr>
          <w:rFonts w:ascii="Times New Roman" w:hAnsi="Times New Roman"/>
          <w:sz w:val="24"/>
          <w:szCs w:val="24"/>
        </w:rPr>
        <w:t xml:space="preserve"> </w:t>
      </w:r>
      <w:r w:rsidR="003D4687">
        <w:rPr>
          <w:rFonts w:ascii="Times New Roman" w:hAnsi="Times New Roman"/>
          <w:sz w:val="24"/>
          <w:szCs w:val="24"/>
        </w:rPr>
        <w:t>ŚCP</w:t>
      </w:r>
      <w:r w:rsidR="0020068E" w:rsidRPr="00CD433F">
        <w:rPr>
          <w:rFonts w:ascii="Times New Roman" w:hAnsi="Times New Roman"/>
          <w:i/>
          <w:iCs/>
          <w:sz w:val="24"/>
          <w:szCs w:val="24"/>
        </w:rPr>
        <w:t>.</w:t>
      </w:r>
    </w:p>
    <w:p w:rsidR="0020068E" w:rsidRDefault="0020068E" w:rsidP="00216C0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Procedurę nadawania uprawnień precyzują </w:t>
      </w:r>
      <w:r w:rsidRPr="00AF7024">
        <w:rPr>
          <w:rFonts w:ascii="Times New Roman" w:hAnsi="Times New Roman"/>
          <w:i/>
          <w:sz w:val="24"/>
          <w:szCs w:val="24"/>
        </w:rPr>
        <w:t>Wytyczne w zakresie warunków gromadzenia i przekazywania danych w postaci elektronicznej na lata 2014-2020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54C84" w:rsidRPr="00491BFB" w:rsidRDefault="004A0488" w:rsidP="00F8500C">
      <w:pPr>
        <w:pStyle w:val="Nagwek1"/>
        <w:jc w:val="both"/>
        <w:rPr>
          <w:rFonts w:ascii="Times New Roman" w:hAnsi="Times New Roman"/>
          <w:b/>
          <w:color w:val="auto"/>
        </w:rPr>
      </w:pPr>
      <w:bookmarkStart w:id="26" w:name="_Toc514152242"/>
      <w:r w:rsidRPr="00491BFB">
        <w:rPr>
          <w:rFonts w:ascii="Times New Roman" w:hAnsi="Times New Roman"/>
          <w:b/>
          <w:color w:val="auto"/>
        </w:rPr>
        <w:t xml:space="preserve">4. </w:t>
      </w:r>
      <w:r w:rsidR="005C0370" w:rsidRPr="00491BFB">
        <w:rPr>
          <w:rFonts w:ascii="Times New Roman" w:hAnsi="Times New Roman"/>
          <w:b/>
          <w:color w:val="auto"/>
        </w:rPr>
        <w:t>Zadania Śląskiego Centrum Przedsiębiorczości</w:t>
      </w:r>
      <w:bookmarkEnd w:id="26"/>
    </w:p>
    <w:p w:rsidR="002870EB" w:rsidRPr="00491BFB" w:rsidRDefault="003E4F24" w:rsidP="003C2EE0">
      <w:pPr>
        <w:pStyle w:val="Nagwek2"/>
        <w:rPr>
          <w:rFonts w:ascii="Times New Roman" w:hAnsi="Times New Roman"/>
          <w:i w:val="0"/>
        </w:rPr>
      </w:pPr>
      <w:bookmarkStart w:id="27" w:name="_Toc514152243"/>
      <w:r w:rsidRPr="00491BFB">
        <w:rPr>
          <w:rFonts w:ascii="Times New Roman" w:hAnsi="Times New Roman"/>
          <w:i w:val="0"/>
        </w:rPr>
        <w:t xml:space="preserve">4.1 </w:t>
      </w:r>
      <w:r w:rsidR="009824EE" w:rsidRPr="00491BFB">
        <w:rPr>
          <w:rFonts w:ascii="Times New Roman" w:hAnsi="Times New Roman"/>
          <w:i w:val="0"/>
        </w:rPr>
        <w:t xml:space="preserve">Udział w wyborze </w:t>
      </w:r>
      <w:r w:rsidR="00700B2A">
        <w:rPr>
          <w:rFonts w:ascii="Times New Roman" w:hAnsi="Times New Roman"/>
          <w:i w:val="0"/>
        </w:rPr>
        <w:t xml:space="preserve">kandydatów na </w:t>
      </w:r>
      <w:r w:rsidR="009824EE" w:rsidRPr="00491BFB">
        <w:rPr>
          <w:rFonts w:ascii="Times New Roman" w:hAnsi="Times New Roman"/>
          <w:i w:val="0"/>
        </w:rPr>
        <w:t xml:space="preserve">ekspertów </w:t>
      </w:r>
      <w:r w:rsidR="00700B2A">
        <w:rPr>
          <w:rFonts w:ascii="Times New Roman" w:hAnsi="Times New Roman"/>
          <w:i w:val="0"/>
        </w:rPr>
        <w:t>RPO WSL 2014-2020</w:t>
      </w:r>
      <w:bookmarkEnd w:id="27"/>
    </w:p>
    <w:p w:rsidR="00966AFF" w:rsidRPr="004943E1" w:rsidRDefault="00966AFF" w:rsidP="00216C0B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Times New Roman" w:hAnsi="Times New Roman"/>
          <w:i/>
          <w:sz w:val="24"/>
        </w:rPr>
      </w:pPr>
      <w:r w:rsidRPr="00966AFF">
        <w:rPr>
          <w:rFonts w:ascii="Times New Roman" w:hAnsi="Times New Roman"/>
          <w:sz w:val="24"/>
          <w:szCs w:val="24"/>
        </w:rPr>
        <w:t>Zasady naboru kandydatów na ekspertów RPO WSL 2014-2020 oraz prowadzenia Wykazu kandydatów na ekspertów RPO WSL 2014-2020 opisan</w:t>
      </w:r>
      <w:r w:rsidR="004943E1">
        <w:rPr>
          <w:rFonts w:ascii="Times New Roman" w:hAnsi="Times New Roman"/>
          <w:sz w:val="24"/>
          <w:szCs w:val="24"/>
        </w:rPr>
        <w:t>e</w:t>
      </w:r>
      <w:r w:rsidRPr="00966AFF">
        <w:rPr>
          <w:rFonts w:ascii="Times New Roman" w:hAnsi="Times New Roman"/>
          <w:sz w:val="24"/>
          <w:szCs w:val="24"/>
        </w:rPr>
        <w:t xml:space="preserve"> zostały </w:t>
      </w:r>
      <w:r w:rsidR="00D41F81">
        <w:rPr>
          <w:rFonts w:ascii="Times New Roman" w:hAnsi="Times New Roman"/>
          <w:sz w:val="24"/>
          <w:szCs w:val="24"/>
        </w:rPr>
        <w:br/>
      </w:r>
      <w:r w:rsidRPr="00966AFF">
        <w:rPr>
          <w:rFonts w:ascii="Times New Roman" w:hAnsi="Times New Roman"/>
          <w:sz w:val="24"/>
          <w:szCs w:val="24"/>
        </w:rPr>
        <w:t xml:space="preserve">w dokumencie </w:t>
      </w:r>
      <w:r w:rsidR="004943E1">
        <w:rPr>
          <w:rFonts w:ascii="Times New Roman" w:hAnsi="Times New Roman"/>
          <w:sz w:val="24"/>
          <w:szCs w:val="24"/>
        </w:rPr>
        <w:t>przyjętym przez Zarząd Województwa</w:t>
      </w:r>
      <w:r w:rsidR="000A02EF">
        <w:rPr>
          <w:rFonts w:ascii="Times New Roman" w:hAnsi="Times New Roman"/>
          <w:sz w:val="24"/>
          <w:szCs w:val="24"/>
        </w:rPr>
        <w:t xml:space="preserve"> </w:t>
      </w:r>
      <w:r w:rsidR="00E86615" w:rsidRPr="00E86615">
        <w:rPr>
          <w:rFonts w:ascii="Times New Roman" w:hAnsi="Times New Roman"/>
          <w:i/>
          <w:sz w:val="24"/>
        </w:rPr>
        <w:t>pn. Procedura naboru kandydatów na ekspertów i prowadzenia Wykazu Kandydatów na Ekspertów Regionalnego Programu Operacyjnego Województwa Śląskiego na lata 2014-2020</w:t>
      </w:r>
      <w:r w:rsidR="004943E1">
        <w:rPr>
          <w:rFonts w:ascii="Times New Roman" w:hAnsi="Times New Roman"/>
          <w:i/>
          <w:sz w:val="24"/>
          <w:szCs w:val="24"/>
        </w:rPr>
        <w:t xml:space="preserve"> </w:t>
      </w:r>
      <w:r w:rsidR="004943E1" w:rsidRPr="006D135C">
        <w:rPr>
          <w:rFonts w:ascii="Times New Roman" w:hAnsi="Times New Roman"/>
          <w:sz w:val="24"/>
          <w:szCs w:val="24"/>
        </w:rPr>
        <w:t>oraz oceny pracy eksperta</w:t>
      </w:r>
      <w:r w:rsidR="00273F33" w:rsidRPr="006D135C">
        <w:rPr>
          <w:rFonts w:ascii="Times New Roman" w:hAnsi="Times New Roman"/>
          <w:sz w:val="24"/>
          <w:szCs w:val="24"/>
        </w:rPr>
        <w:t>.</w:t>
      </w:r>
    </w:p>
    <w:p w:rsidR="00966AFF" w:rsidRPr="00193CCB" w:rsidRDefault="00193CCB" w:rsidP="00216C0B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oceny aplikacji zgłoszonych w ramach naboru kandydatów na ekspertów Marszałek Województwa Śląskiego w drodze zarządzenia powołuje </w:t>
      </w:r>
      <w:r w:rsidRPr="00966AFF">
        <w:rPr>
          <w:rFonts w:ascii="Times New Roman" w:hAnsi="Times New Roman"/>
          <w:sz w:val="24"/>
          <w:szCs w:val="24"/>
        </w:rPr>
        <w:t>Komisj</w:t>
      </w:r>
      <w:r>
        <w:rPr>
          <w:rFonts w:ascii="Times New Roman" w:hAnsi="Times New Roman"/>
          <w:sz w:val="24"/>
          <w:szCs w:val="24"/>
        </w:rPr>
        <w:t>ę</w:t>
      </w:r>
      <w:r w:rsidRPr="00966AFF">
        <w:rPr>
          <w:rFonts w:ascii="Times New Roman" w:hAnsi="Times New Roman"/>
          <w:sz w:val="24"/>
          <w:szCs w:val="24"/>
        </w:rPr>
        <w:t xml:space="preserve"> Kwalifikacyjn</w:t>
      </w:r>
      <w:r>
        <w:rPr>
          <w:rFonts w:ascii="Times New Roman" w:hAnsi="Times New Roman"/>
          <w:sz w:val="24"/>
          <w:szCs w:val="24"/>
        </w:rPr>
        <w:t>ą</w:t>
      </w:r>
      <w:r w:rsidRPr="00966AFF">
        <w:rPr>
          <w:rFonts w:ascii="Times New Roman" w:hAnsi="Times New Roman"/>
          <w:sz w:val="24"/>
          <w:szCs w:val="24"/>
        </w:rPr>
        <w:t xml:space="preserve"> (KK)</w:t>
      </w:r>
      <w:r w:rsidR="00E6095E">
        <w:rPr>
          <w:rFonts w:ascii="Times New Roman" w:hAnsi="Times New Roman"/>
          <w:sz w:val="24"/>
          <w:szCs w:val="24"/>
        </w:rPr>
        <w:t>.</w:t>
      </w:r>
      <w:r w:rsidRPr="00966AFF" w:rsidDel="00193CCB">
        <w:rPr>
          <w:rFonts w:ascii="Times New Roman" w:hAnsi="Times New Roman"/>
          <w:sz w:val="24"/>
          <w:szCs w:val="24"/>
        </w:rPr>
        <w:t xml:space="preserve"> </w:t>
      </w:r>
      <w:r w:rsidR="00966AFF" w:rsidRPr="00193CCB">
        <w:rPr>
          <w:rFonts w:ascii="Times New Roman" w:hAnsi="Times New Roman"/>
          <w:sz w:val="24"/>
          <w:szCs w:val="24"/>
        </w:rPr>
        <w:t>Pracownicy IP RPO WSL-ŚCP mogą zostać powołani w skład  K</w:t>
      </w:r>
      <w:r w:rsidR="004943E1" w:rsidRPr="00193CC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w przypadku organizacji naboru kandydatów na ekspertów w ramac</w:t>
      </w:r>
      <w:r w:rsidR="006238E3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dziedzin dotyczących Działań RPO WSL 2014-2020 realizowanych przez ŚCP</w:t>
      </w:r>
      <w:r w:rsidR="00966AFF" w:rsidRPr="00193CCB"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sz w:val="24"/>
          <w:szCs w:val="24"/>
        </w:rPr>
        <w:t xml:space="preserve">takim przypadku </w:t>
      </w:r>
      <w:r w:rsidR="00BD00F3" w:rsidRPr="00193CCB">
        <w:rPr>
          <w:rFonts w:ascii="Times New Roman" w:hAnsi="Times New Roman"/>
          <w:sz w:val="24"/>
          <w:szCs w:val="24"/>
        </w:rPr>
        <w:t>,</w:t>
      </w:r>
      <w:r w:rsidR="00966AFF" w:rsidRPr="00193CCB">
        <w:rPr>
          <w:rFonts w:ascii="Times New Roman" w:hAnsi="Times New Roman"/>
          <w:sz w:val="24"/>
          <w:szCs w:val="24"/>
        </w:rPr>
        <w:t xml:space="preserve"> IZ RPO WSL (RR-R</w:t>
      </w:r>
      <w:r w:rsidR="004943E1" w:rsidRPr="00193CCB">
        <w:rPr>
          <w:rFonts w:ascii="Times New Roman" w:hAnsi="Times New Roman"/>
          <w:sz w:val="24"/>
          <w:szCs w:val="24"/>
        </w:rPr>
        <w:t>PRO</w:t>
      </w:r>
      <w:r w:rsidR="00966AFF" w:rsidRPr="00193CCB">
        <w:rPr>
          <w:rFonts w:ascii="Times New Roman" w:hAnsi="Times New Roman"/>
          <w:sz w:val="24"/>
          <w:szCs w:val="24"/>
        </w:rPr>
        <w:t>) zwraca się d</w:t>
      </w:r>
      <w:r w:rsidR="00966AFF" w:rsidRPr="00966AFF">
        <w:rPr>
          <w:rFonts w:ascii="Times New Roman" w:hAnsi="Times New Roman"/>
          <w:sz w:val="24"/>
          <w:szCs w:val="24"/>
        </w:rPr>
        <w:t>o</w:t>
      </w:r>
      <w:r w:rsidR="00966AFF" w:rsidRPr="00193CCB">
        <w:rPr>
          <w:rFonts w:ascii="Times New Roman" w:hAnsi="Times New Roman"/>
          <w:sz w:val="24"/>
          <w:szCs w:val="24"/>
        </w:rPr>
        <w:t xml:space="preserve"> ŚCP  z prośbą o wskazanie przedstawiciel</w:t>
      </w:r>
      <w:r w:rsidR="004943E1" w:rsidRPr="00193CCB">
        <w:rPr>
          <w:rFonts w:ascii="Times New Roman" w:hAnsi="Times New Roman"/>
          <w:sz w:val="24"/>
          <w:szCs w:val="24"/>
        </w:rPr>
        <w:t>i</w:t>
      </w:r>
      <w:r w:rsidR="00966AFF" w:rsidRPr="00193CCB">
        <w:rPr>
          <w:rFonts w:ascii="Times New Roman" w:hAnsi="Times New Roman"/>
          <w:sz w:val="24"/>
          <w:szCs w:val="24"/>
        </w:rPr>
        <w:t xml:space="preserve"> do prac w ww. komisji.</w:t>
      </w:r>
    </w:p>
    <w:p w:rsidR="00E86615" w:rsidRPr="00D3515D" w:rsidRDefault="00F8500C" w:rsidP="00F8500C">
      <w:pPr>
        <w:pStyle w:val="Nagwek2"/>
        <w:rPr>
          <w:rFonts w:ascii="Times New Roman" w:hAnsi="Times New Roman"/>
          <w:i w:val="0"/>
        </w:rPr>
      </w:pPr>
      <w:bookmarkStart w:id="28" w:name="_Toc514152244"/>
      <w:r>
        <w:rPr>
          <w:rFonts w:ascii="Times New Roman" w:hAnsi="Times New Roman"/>
          <w:i w:val="0"/>
        </w:rPr>
        <w:t>4.2</w:t>
      </w:r>
      <w:r w:rsidR="003C2EE0" w:rsidRPr="00D3515D">
        <w:rPr>
          <w:rFonts w:ascii="Times New Roman" w:hAnsi="Times New Roman"/>
          <w:i w:val="0"/>
        </w:rPr>
        <w:t xml:space="preserve"> </w:t>
      </w:r>
      <w:r w:rsidR="005C0370" w:rsidRPr="00D3515D">
        <w:rPr>
          <w:rFonts w:ascii="Times New Roman" w:hAnsi="Times New Roman"/>
          <w:i w:val="0"/>
        </w:rPr>
        <w:t xml:space="preserve">Harmonogram </w:t>
      </w:r>
      <w:r w:rsidR="002870EB" w:rsidRPr="00D3515D">
        <w:rPr>
          <w:rFonts w:ascii="Times New Roman" w:hAnsi="Times New Roman"/>
          <w:i w:val="0"/>
        </w:rPr>
        <w:t>naborów wniosków o dofinansowanie projektów w</w:t>
      </w:r>
      <w:r w:rsidR="00491BFB" w:rsidRPr="00D3515D">
        <w:rPr>
          <w:rFonts w:ascii="Times New Roman" w:hAnsi="Times New Roman"/>
          <w:i w:val="0"/>
        </w:rPr>
        <w:t> </w:t>
      </w:r>
      <w:r w:rsidR="002870EB" w:rsidRPr="00D3515D">
        <w:rPr>
          <w:rFonts w:ascii="Times New Roman" w:hAnsi="Times New Roman"/>
          <w:i w:val="0"/>
        </w:rPr>
        <w:t>ramach RPO WSL 2014-2020</w:t>
      </w:r>
      <w:bookmarkEnd w:id="28"/>
      <w:r w:rsidR="005C0370" w:rsidRPr="00D3515D">
        <w:rPr>
          <w:rFonts w:ascii="Times New Roman" w:hAnsi="Times New Roman"/>
          <w:i w:val="0"/>
        </w:rPr>
        <w:t xml:space="preserve"> </w:t>
      </w:r>
    </w:p>
    <w:p w:rsidR="00E86615" w:rsidRDefault="002870EB" w:rsidP="00216C0B">
      <w:pPr>
        <w:pStyle w:val="Akapitzlist"/>
        <w:numPr>
          <w:ilvl w:val="0"/>
          <w:numId w:val="6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93CCB">
        <w:rPr>
          <w:rFonts w:ascii="Times New Roman" w:hAnsi="Times New Roman"/>
          <w:sz w:val="24"/>
          <w:szCs w:val="24"/>
        </w:rPr>
        <w:t xml:space="preserve">Za przygotowanie i aktualizację harmonogramu naborów wniosków </w:t>
      </w:r>
      <w:r w:rsidR="002B33BF">
        <w:rPr>
          <w:rFonts w:ascii="Times New Roman" w:hAnsi="Times New Roman"/>
          <w:sz w:val="24"/>
          <w:szCs w:val="24"/>
        </w:rPr>
        <w:br/>
      </w:r>
      <w:r w:rsidRPr="00193CCB">
        <w:rPr>
          <w:rFonts w:ascii="Times New Roman" w:hAnsi="Times New Roman"/>
          <w:sz w:val="24"/>
          <w:szCs w:val="24"/>
        </w:rPr>
        <w:t>o dofinansowan</w:t>
      </w:r>
      <w:r w:rsidRPr="002870EB">
        <w:rPr>
          <w:rFonts w:ascii="Times New Roman" w:hAnsi="Times New Roman"/>
          <w:sz w:val="24"/>
          <w:szCs w:val="24"/>
        </w:rPr>
        <w:t xml:space="preserve">ie projektów w ramach RPO WSL 2014-2020 w </w:t>
      </w:r>
      <w:r w:rsidR="00A51F50">
        <w:rPr>
          <w:rFonts w:ascii="Times New Roman" w:hAnsi="Times New Roman"/>
          <w:sz w:val="24"/>
          <w:szCs w:val="24"/>
        </w:rPr>
        <w:t>IZ</w:t>
      </w:r>
      <w:r w:rsidR="00A47224">
        <w:rPr>
          <w:rFonts w:ascii="Times New Roman" w:hAnsi="Times New Roman"/>
          <w:sz w:val="24"/>
          <w:szCs w:val="24"/>
        </w:rPr>
        <w:t xml:space="preserve"> RPO WSL </w:t>
      </w:r>
      <w:r w:rsidR="00CD433F" w:rsidRPr="002870EB">
        <w:rPr>
          <w:rFonts w:ascii="Times New Roman" w:hAnsi="Times New Roman"/>
          <w:sz w:val="24"/>
          <w:szCs w:val="24"/>
        </w:rPr>
        <w:t>odpowiada</w:t>
      </w:r>
      <w:r w:rsidR="00CD433F" w:rsidDel="00CD433F">
        <w:rPr>
          <w:rFonts w:ascii="Times New Roman" w:hAnsi="Times New Roman"/>
          <w:sz w:val="24"/>
          <w:szCs w:val="24"/>
        </w:rPr>
        <w:t xml:space="preserve"> </w:t>
      </w:r>
      <w:r w:rsidR="00A0247E">
        <w:rPr>
          <w:rFonts w:ascii="Times New Roman" w:hAnsi="Times New Roman"/>
          <w:sz w:val="24"/>
          <w:szCs w:val="24"/>
        </w:rPr>
        <w:t>RR-R</w:t>
      </w:r>
      <w:r w:rsidR="00B571A0">
        <w:rPr>
          <w:rFonts w:ascii="Times New Roman" w:hAnsi="Times New Roman"/>
          <w:sz w:val="24"/>
          <w:szCs w:val="24"/>
        </w:rPr>
        <w:t>R</w:t>
      </w:r>
      <w:r w:rsidR="00A0247E">
        <w:rPr>
          <w:rFonts w:ascii="Times New Roman" w:hAnsi="Times New Roman"/>
          <w:sz w:val="24"/>
          <w:szCs w:val="24"/>
        </w:rPr>
        <w:t>F.</w:t>
      </w:r>
    </w:p>
    <w:p w:rsidR="00E86615" w:rsidRDefault="002870EB" w:rsidP="00216C0B">
      <w:pPr>
        <w:pStyle w:val="Akapitzlist"/>
        <w:numPr>
          <w:ilvl w:val="0"/>
          <w:numId w:val="6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5B2F33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przekazuje</w:t>
      </w:r>
      <w:r w:rsidRPr="002870EB">
        <w:rPr>
          <w:rFonts w:ascii="Times New Roman" w:hAnsi="Times New Roman"/>
          <w:sz w:val="24"/>
          <w:szCs w:val="24"/>
        </w:rPr>
        <w:t xml:space="preserve"> do RR-R</w:t>
      </w:r>
      <w:r w:rsidR="00B571A0">
        <w:rPr>
          <w:rFonts w:ascii="Times New Roman" w:hAnsi="Times New Roman"/>
          <w:sz w:val="24"/>
          <w:szCs w:val="24"/>
        </w:rPr>
        <w:t>R</w:t>
      </w:r>
      <w:r w:rsidRPr="002870EB">
        <w:rPr>
          <w:rFonts w:ascii="Times New Roman" w:hAnsi="Times New Roman"/>
          <w:sz w:val="24"/>
          <w:szCs w:val="24"/>
        </w:rPr>
        <w:t>F</w:t>
      </w:r>
      <w:r w:rsidR="00A25AEA">
        <w:rPr>
          <w:rFonts w:ascii="Times New Roman" w:hAnsi="Times New Roman"/>
          <w:sz w:val="24"/>
          <w:szCs w:val="24"/>
        </w:rPr>
        <w:t xml:space="preserve"> </w:t>
      </w:r>
      <w:r w:rsidR="00D15952" w:rsidRPr="00023CE0">
        <w:rPr>
          <w:rFonts w:ascii="Times New Roman" w:hAnsi="Times New Roman"/>
          <w:sz w:val="24"/>
          <w:szCs w:val="24"/>
        </w:rPr>
        <w:t>(do wiadomości RR-RKK</w:t>
      </w:r>
      <w:r w:rsidR="00B675E1">
        <w:rPr>
          <w:rFonts w:ascii="Times New Roman" w:hAnsi="Times New Roman"/>
          <w:sz w:val="24"/>
          <w:szCs w:val="24"/>
        </w:rPr>
        <w:t xml:space="preserve"> na adres nadzorwrr@slaskie.pl</w:t>
      </w:r>
      <w:r w:rsidR="00D15952" w:rsidRPr="00023CE0">
        <w:rPr>
          <w:rFonts w:ascii="Times New Roman" w:hAnsi="Times New Roman"/>
          <w:sz w:val="24"/>
          <w:szCs w:val="24"/>
        </w:rPr>
        <w:t>)</w:t>
      </w:r>
      <w:r w:rsidR="00D15952">
        <w:rPr>
          <w:rFonts w:ascii="Times New Roman" w:hAnsi="Times New Roman"/>
          <w:sz w:val="24"/>
          <w:szCs w:val="24"/>
        </w:rPr>
        <w:t xml:space="preserve"> </w:t>
      </w:r>
      <w:r w:rsidRPr="002870EB">
        <w:rPr>
          <w:rFonts w:ascii="Times New Roman" w:hAnsi="Times New Roman"/>
          <w:sz w:val="24"/>
          <w:szCs w:val="24"/>
        </w:rPr>
        <w:t xml:space="preserve">drogą elektroniczną </w:t>
      </w:r>
      <w:r w:rsidR="00D15952">
        <w:rPr>
          <w:rFonts w:ascii="Times New Roman" w:hAnsi="Times New Roman"/>
          <w:sz w:val="24"/>
          <w:szCs w:val="24"/>
        </w:rPr>
        <w:t xml:space="preserve">(e-mail: </w:t>
      </w:r>
      <w:hyperlink r:id="rId31" w:history="1">
        <w:r w:rsidR="00D15952" w:rsidRPr="00FE339C">
          <w:rPr>
            <w:rStyle w:val="Hipercze"/>
            <w:rFonts w:ascii="Times New Roman" w:hAnsi="Times New Roman"/>
            <w:sz w:val="24"/>
            <w:szCs w:val="24"/>
          </w:rPr>
          <w:t>harmonogram@slaskie.pl</w:t>
        </w:r>
      </w:hyperlink>
      <w:r w:rsidR="00D15952">
        <w:rPr>
          <w:rFonts w:ascii="Times New Roman" w:hAnsi="Times New Roman"/>
          <w:sz w:val="24"/>
          <w:szCs w:val="24"/>
        </w:rPr>
        <w:t>)</w:t>
      </w:r>
      <w:r w:rsidR="00D15952" w:rsidRPr="00FE339C">
        <w:rPr>
          <w:rFonts w:ascii="Times New Roman" w:hAnsi="Times New Roman"/>
          <w:sz w:val="24"/>
          <w:szCs w:val="24"/>
        </w:rPr>
        <w:t xml:space="preserve"> </w:t>
      </w:r>
      <w:r w:rsidRPr="002870EB">
        <w:rPr>
          <w:rFonts w:ascii="Times New Roman" w:hAnsi="Times New Roman"/>
          <w:sz w:val="24"/>
          <w:szCs w:val="24"/>
        </w:rPr>
        <w:t>projekt harmonogramu naboru wniosków na następny rok</w:t>
      </w:r>
      <w:r w:rsidR="00D15952" w:rsidRPr="00FE339C">
        <w:rPr>
          <w:rFonts w:ascii="Times New Roman" w:hAnsi="Times New Roman"/>
          <w:sz w:val="24"/>
          <w:szCs w:val="24"/>
        </w:rPr>
        <w:t xml:space="preserve"> w terminie wyznaczonym przez RR-RRF.</w:t>
      </w:r>
    </w:p>
    <w:p w:rsidR="00D15952" w:rsidRDefault="00D15952" w:rsidP="00216C0B">
      <w:pPr>
        <w:pStyle w:val="Akapitzlist"/>
        <w:numPr>
          <w:ilvl w:val="0"/>
          <w:numId w:val="6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94389">
        <w:rPr>
          <w:rFonts w:ascii="Times New Roman" w:hAnsi="Times New Roman"/>
          <w:sz w:val="24"/>
          <w:szCs w:val="24"/>
        </w:rPr>
        <w:t xml:space="preserve">W razie konieczności </w:t>
      </w:r>
      <w:r w:rsidRPr="00033623">
        <w:rPr>
          <w:rFonts w:ascii="Times New Roman" w:hAnsi="Times New Roman"/>
          <w:sz w:val="24"/>
          <w:szCs w:val="24"/>
        </w:rPr>
        <w:t>aktualizacji</w:t>
      </w:r>
      <w:r w:rsidRPr="00494389">
        <w:rPr>
          <w:rFonts w:ascii="Times New Roman" w:hAnsi="Times New Roman"/>
          <w:sz w:val="24"/>
          <w:szCs w:val="24"/>
        </w:rPr>
        <w:t xml:space="preserve"> harmonogram</w:t>
      </w:r>
      <w:r w:rsidRPr="00033623">
        <w:rPr>
          <w:rFonts w:ascii="Times New Roman" w:hAnsi="Times New Roman"/>
          <w:sz w:val="24"/>
          <w:szCs w:val="24"/>
        </w:rPr>
        <w:t>u</w:t>
      </w:r>
      <w:r w:rsidRPr="00494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ŚCP</w:t>
      </w:r>
      <w:r w:rsidRPr="00033623">
        <w:rPr>
          <w:rFonts w:ascii="Times New Roman" w:hAnsi="Times New Roman"/>
          <w:sz w:val="24"/>
          <w:szCs w:val="24"/>
        </w:rPr>
        <w:t xml:space="preserve"> przekazuje</w:t>
      </w:r>
      <w:r w:rsidRPr="00A5406D">
        <w:rPr>
          <w:rFonts w:ascii="Times New Roman" w:hAnsi="Times New Roman"/>
          <w:sz w:val="24"/>
          <w:szCs w:val="24"/>
        </w:rPr>
        <w:t xml:space="preserve"> </w:t>
      </w:r>
      <w:r w:rsidRPr="00FE339C">
        <w:rPr>
          <w:rFonts w:ascii="Times New Roman" w:hAnsi="Times New Roman"/>
          <w:sz w:val="24"/>
          <w:szCs w:val="24"/>
        </w:rPr>
        <w:t>drogą elektroniczną</w:t>
      </w:r>
      <w:r>
        <w:rPr>
          <w:rFonts w:ascii="Times New Roman" w:hAnsi="Times New Roman"/>
          <w:sz w:val="24"/>
          <w:szCs w:val="24"/>
        </w:rPr>
        <w:t xml:space="preserve"> (e-mail: </w:t>
      </w:r>
      <w:hyperlink r:id="rId32" w:history="1">
        <w:r w:rsidRPr="00FE339C">
          <w:rPr>
            <w:rStyle w:val="Hipercze"/>
            <w:rFonts w:ascii="Times New Roman" w:hAnsi="Times New Roman"/>
            <w:sz w:val="24"/>
            <w:szCs w:val="24"/>
          </w:rPr>
          <w:t>harmonogram@slaskie.pl</w:t>
        </w:r>
      </w:hyperlink>
      <w:r>
        <w:rPr>
          <w:rFonts w:ascii="Times New Roman" w:hAnsi="Times New Roman"/>
          <w:sz w:val="24"/>
          <w:szCs w:val="24"/>
        </w:rPr>
        <w:t>.)</w:t>
      </w:r>
      <w:r w:rsidRPr="00494389">
        <w:rPr>
          <w:rFonts w:ascii="Times New Roman" w:hAnsi="Times New Roman"/>
          <w:sz w:val="24"/>
          <w:szCs w:val="24"/>
        </w:rPr>
        <w:t xml:space="preserve"> </w:t>
      </w:r>
      <w:r w:rsidRPr="00033623">
        <w:rPr>
          <w:rFonts w:ascii="Times New Roman" w:hAnsi="Times New Roman"/>
          <w:sz w:val="24"/>
          <w:szCs w:val="24"/>
        </w:rPr>
        <w:t>zmiany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623">
        <w:rPr>
          <w:rFonts w:ascii="Times New Roman" w:hAnsi="Times New Roman"/>
          <w:sz w:val="24"/>
          <w:szCs w:val="24"/>
        </w:rPr>
        <w:t>do RR-RRF</w:t>
      </w:r>
      <w:r w:rsidRPr="00494389">
        <w:rPr>
          <w:rFonts w:ascii="Times New Roman" w:hAnsi="Times New Roman"/>
          <w:sz w:val="24"/>
          <w:szCs w:val="24"/>
        </w:rPr>
        <w:t xml:space="preserve"> zgo</w:t>
      </w:r>
      <w:r w:rsidRPr="00033623">
        <w:rPr>
          <w:rFonts w:ascii="Times New Roman" w:hAnsi="Times New Roman"/>
          <w:sz w:val="24"/>
          <w:szCs w:val="24"/>
        </w:rPr>
        <w:t xml:space="preserve">dnie </w:t>
      </w:r>
      <w:r w:rsidR="002B33BF">
        <w:rPr>
          <w:rFonts w:ascii="Times New Roman" w:hAnsi="Times New Roman"/>
          <w:sz w:val="24"/>
          <w:szCs w:val="24"/>
        </w:rPr>
        <w:br/>
      </w:r>
      <w:r w:rsidRPr="00033623">
        <w:rPr>
          <w:rFonts w:ascii="Times New Roman" w:hAnsi="Times New Roman"/>
          <w:sz w:val="24"/>
          <w:szCs w:val="24"/>
        </w:rPr>
        <w:t>z bieżącymi potrzebami, co </w:t>
      </w:r>
      <w:r w:rsidRPr="00494389">
        <w:rPr>
          <w:rFonts w:ascii="Times New Roman" w:hAnsi="Times New Roman"/>
          <w:sz w:val="24"/>
          <w:szCs w:val="24"/>
        </w:rPr>
        <w:t>do zasady jednak dwa razy w roku w</w:t>
      </w:r>
      <w:r w:rsidR="009F6832">
        <w:rPr>
          <w:rFonts w:ascii="Times New Roman" w:hAnsi="Times New Roman"/>
          <w:sz w:val="24"/>
          <w:szCs w:val="24"/>
        </w:rPr>
        <w:t> </w:t>
      </w:r>
      <w:r w:rsidRPr="00494389">
        <w:rPr>
          <w:rFonts w:ascii="Times New Roman" w:hAnsi="Times New Roman"/>
          <w:sz w:val="24"/>
          <w:szCs w:val="24"/>
        </w:rPr>
        <w:t>orientacyjnych terminach:</w:t>
      </w:r>
      <w:r w:rsidRPr="00033623">
        <w:rPr>
          <w:rFonts w:ascii="Times New Roman" w:hAnsi="Times New Roman"/>
          <w:sz w:val="24"/>
          <w:szCs w:val="24"/>
        </w:rPr>
        <w:t xml:space="preserve"> do 10</w:t>
      </w:r>
      <w:r w:rsidRPr="00494389">
        <w:rPr>
          <w:rFonts w:ascii="Times New Roman" w:hAnsi="Times New Roman"/>
          <w:sz w:val="24"/>
          <w:szCs w:val="24"/>
        </w:rPr>
        <w:t xml:space="preserve"> marca danego roku </w:t>
      </w:r>
      <w:r w:rsidRPr="00033623">
        <w:rPr>
          <w:rFonts w:ascii="Times New Roman" w:hAnsi="Times New Roman"/>
          <w:sz w:val="24"/>
          <w:szCs w:val="24"/>
        </w:rPr>
        <w:t xml:space="preserve">oraz </w:t>
      </w:r>
      <w:r w:rsidRPr="00494389">
        <w:rPr>
          <w:rFonts w:ascii="Times New Roman" w:hAnsi="Times New Roman"/>
          <w:sz w:val="24"/>
          <w:szCs w:val="24"/>
        </w:rPr>
        <w:t xml:space="preserve">do </w:t>
      </w:r>
      <w:r w:rsidRPr="00033623">
        <w:rPr>
          <w:rFonts w:ascii="Times New Roman" w:hAnsi="Times New Roman"/>
          <w:sz w:val="24"/>
          <w:szCs w:val="24"/>
        </w:rPr>
        <w:t xml:space="preserve">10 </w:t>
      </w:r>
      <w:r w:rsidRPr="00494389">
        <w:rPr>
          <w:rFonts w:ascii="Times New Roman" w:hAnsi="Times New Roman"/>
          <w:sz w:val="24"/>
          <w:szCs w:val="24"/>
        </w:rPr>
        <w:t>czerwca danego roku</w:t>
      </w:r>
      <w:r w:rsidRPr="0049438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E86615" w:rsidRDefault="002870EB" w:rsidP="00216C0B">
      <w:pPr>
        <w:pStyle w:val="Akapitzlist"/>
        <w:numPr>
          <w:ilvl w:val="0"/>
          <w:numId w:val="6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3569E">
        <w:rPr>
          <w:rFonts w:ascii="Times New Roman" w:hAnsi="Times New Roman"/>
          <w:sz w:val="24"/>
          <w:szCs w:val="24"/>
        </w:rPr>
        <w:t xml:space="preserve">Zatwierdzony przez Zarząd Województwa Śląskiego harmonogram </w:t>
      </w:r>
      <w:r w:rsidR="009F6832" w:rsidRPr="00B3569E">
        <w:rPr>
          <w:rFonts w:ascii="Times New Roman" w:hAnsi="Times New Roman"/>
          <w:sz w:val="24"/>
          <w:szCs w:val="24"/>
        </w:rPr>
        <w:t>naborów</w:t>
      </w:r>
      <w:r w:rsidRPr="00B3569E">
        <w:rPr>
          <w:rFonts w:ascii="Times New Roman" w:hAnsi="Times New Roman"/>
          <w:sz w:val="24"/>
          <w:szCs w:val="24"/>
        </w:rPr>
        <w:t xml:space="preserve"> jest </w:t>
      </w:r>
      <w:r w:rsidR="00922F34" w:rsidRPr="00B3569E">
        <w:rPr>
          <w:rFonts w:ascii="Times New Roman" w:hAnsi="Times New Roman"/>
          <w:sz w:val="24"/>
          <w:szCs w:val="24"/>
        </w:rPr>
        <w:t>wysył</w:t>
      </w:r>
      <w:r w:rsidR="00922F34">
        <w:rPr>
          <w:rFonts w:ascii="Times New Roman" w:hAnsi="Times New Roman"/>
          <w:sz w:val="24"/>
          <w:szCs w:val="24"/>
        </w:rPr>
        <w:t>a</w:t>
      </w:r>
      <w:r w:rsidR="00922F34" w:rsidRPr="00B3569E">
        <w:rPr>
          <w:rFonts w:ascii="Times New Roman" w:hAnsi="Times New Roman"/>
          <w:sz w:val="24"/>
          <w:szCs w:val="24"/>
        </w:rPr>
        <w:t>ny do Ś</w:t>
      </w:r>
      <w:r w:rsidR="00B3569E">
        <w:rPr>
          <w:rFonts w:ascii="Times New Roman" w:hAnsi="Times New Roman"/>
          <w:sz w:val="24"/>
          <w:szCs w:val="24"/>
        </w:rPr>
        <w:t>CP.</w:t>
      </w:r>
    </w:p>
    <w:p w:rsidR="00754C84" w:rsidRPr="00BF17F5" w:rsidRDefault="00BF17F5" w:rsidP="003C2EE0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29" w:name="_Toc514152245"/>
      <w:r w:rsidRPr="00BF17F5">
        <w:rPr>
          <w:rFonts w:ascii="Times New Roman" w:hAnsi="Times New Roman"/>
          <w:i/>
          <w:sz w:val="28"/>
          <w:szCs w:val="28"/>
        </w:rPr>
        <w:t>4.2</w:t>
      </w:r>
      <w:r w:rsidR="005C0370" w:rsidRPr="00BF17F5">
        <w:rPr>
          <w:rFonts w:ascii="Times New Roman" w:hAnsi="Times New Roman"/>
          <w:i/>
          <w:sz w:val="28"/>
          <w:szCs w:val="28"/>
        </w:rPr>
        <w:t>.</w:t>
      </w:r>
      <w:r w:rsidR="003E4F24" w:rsidRPr="00BF17F5">
        <w:rPr>
          <w:rFonts w:ascii="Times New Roman" w:hAnsi="Times New Roman"/>
          <w:i/>
          <w:sz w:val="28"/>
          <w:szCs w:val="28"/>
        </w:rPr>
        <w:t>1</w:t>
      </w:r>
      <w:r w:rsidR="005C0370" w:rsidRPr="00BF17F5">
        <w:rPr>
          <w:rFonts w:ascii="Times New Roman" w:hAnsi="Times New Roman"/>
          <w:i/>
          <w:sz w:val="28"/>
          <w:szCs w:val="28"/>
        </w:rPr>
        <w:t xml:space="preserve"> Kryteria wyboru projektów</w:t>
      </w:r>
      <w:bookmarkEnd w:id="29"/>
    </w:p>
    <w:p w:rsidR="00480757" w:rsidRDefault="00F14A89" w:rsidP="00216C0B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14A89">
        <w:rPr>
          <w:rFonts w:ascii="Times New Roman" w:hAnsi="Times New Roman"/>
          <w:sz w:val="24"/>
          <w:szCs w:val="24"/>
        </w:rPr>
        <w:t xml:space="preserve">Kryteria wyboru projektów są przygotowywane przez </w:t>
      </w:r>
      <w:r w:rsidR="000D4D20">
        <w:rPr>
          <w:rFonts w:ascii="Times New Roman" w:hAnsi="Times New Roman"/>
          <w:sz w:val="24"/>
          <w:szCs w:val="24"/>
        </w:rPr>
        <w:t>Śląskie Centrum Przedsiębiorczości</w:t>
      </w:r>
      <w:r w:rsidR="00480757">
        <w:rPr>
          <w:rFonts w:ascii="Times New Roman" w:hAnsi="Times New Roman"/>
          <w:sz w:val="24"/>
          <w:szCs w:val="24"/>
        </w:rPr>
        <w:t>.</w:t>
      </w:r>
    </w:p>
    <w:p w:rsidR="00F14A89" w:rsidRDefault="00480757" w:rsidP="00216C0B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wyboru projektów</w:t>
      </w:r>
      <w:r w:rsidR="000D4D20">
        <w:rPr>
          <w:rFonts w:ascii="Times New Roman" w:hAnsi="Times New Roman"/>
          <w:sz w:val="24"/>
          <w:szCs w:val="24"/>
        </w:rPr>
        <w:t xml:space="preserve"> przedkładane IZ RPO WSL</w:t>
      </w:r>
      <w:r w:rsidR="00290633">
        <w:rPr>
          <w:rFonts w:ascii="Times New Roman" w:hAnsi="Times New Roman"/>
          <w:sz w:val="24"/>
          <w:szCs w:val="24"/>
        </w:rPr>
        <w:t xml:space="preserve"> (RR-</w:t>
      </w:r>
      <w:r w:rsidR="00252A0C">
        <w:rPr>
          <w:rFonts w:ascii="Times New Roman" w:hAnsi="Times New Roman"/>
          <w:sz w:val="24"/>
          <w:szCs w:val="24"/>
        </w:rPr>
        <w:t>RPIR</w:t>
      </w:r>
      <w:r w:rsidR="00290633">
        <w:rPr>
          <w:rFonts w:ascii="Times New Roman" w:hAnsi="Times New Roman"/>
          <w:sz w:val="24"/>
          <w:szCs w:val="24"/>
        </w:rPr>
        <w:t>)</w:t>
      </w:r>
      <w:r w:rsidR="000D4D20">
        <w:rPr>
          <w:rFonts w:ascii="Times New Roman" w:hAnsi="Times New Roman"/>
          <w:sz w:val="24"/>
          <w:szCs w:val="24"/>
        </w:rPr>
        <w:t xml:space="preserve"> do </w:t>
      </w:r>
      <w:r w:rsidR="006F7114">
        <w:rPr>
          <w:rFonts w:ascii="Times New Roman" w:hAnsi="Times New Roman"/>
          <w:sz w:val="24"/>
          <w:szCs w:val="24"/>
        </w:rPr>
        <w:t>zaopiniowania</w:t>
      </w:r>
      <w:r w:rsidR="001D331D" w:rsidRPr="001D331D">
        <w:rPr>
          <w:rFonts w:ascii="Times New Roman" w:hAnsi="Times New Roman"/>
          <w:sz w:val="24"/>
          <w:szCs w:val="24"/>
        </w:rPr>
        <w:t>,</w:t>
      </w:r>
      <w:r w:rsidR="00F14A89" w:rsidRPr="00F14A89">
        <w:rPr>
          <w:rFonts w:ascii="Times New Roman" w:hAnsi="Times New Roman"/>
          <w:sz w:val="24"/>
          <w:szCs w:val="24"/>
        </w:rPr>
        <w:t xml:space="preserve"> a następnie zatwierdzane przez </w:t>
      </w:r>
      <w:r w:rsidR="007438D0">
        <w:rPr>
          <w:rFonts w:ascii="Times New Roman" w:hAnsi="Times New Roman"/>
          <w:sz w:val="24"/>
          <w:szCs w:val="24"/>
        </w:rPr>
        <w:t>KM</w:t>
      </w:r>
      <w:r w:rsidR="005B3C80">
        <w:rPr>
          <w:rFonts w:ascii="Times New Roman" w:hAnsi="Times New Roman"/>
          <w:sz w:val="24"/>
          <w:szCs w:val="24"/>
        </w:rPr>
        <w:t xml:space="preserve"> RPO WSL</w:t>
      </w:r>
      <w:r w:rsidR="00F14A89" w:rsidRPr="00F14A89">
        <w:rPr>
          <w:rFonts w:ascii="Times New Roman" w:hAnsi="Times New Roman"/>
          <w:sz w:val="24"/>
          <w:szCs w:val="24"/>
        </w:rPr>
        <w:t>.</w:t>
      </w:r>
    </w:p>
    <w:p w:rsidR="00F14A89" w:rsidRDefault="00F14A89" w:rsidP="00216C0B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14A89">
        <w:rPr>
          <w:rFonts w:ascii="Times New Roman" w:hAnsi="Times New Roman"/>
          <w:sz w:val="24"/>
          <w:szCs w:val="24"/>
        </w:rPr>
        <w:t xml:space="preserve">Kryteria wyboru projektów określa Załącznik nr 3 do </w:t>
      </w:r>
      <w:r w:rsidRPr="00AF7024">
        <w:rPr>
          <w:rFonts w:ascii="Times New Roman" w:hAnsi="Times New Roman"/>
          <w:i/>
          <w:sz w:val="24"/>
          <w:szCs w:val="24"/>
        </w:rPr>
        <w:t>Szczegółowego Opisu Osi Priorytetowych</w:t>
      </w:r>
      <w:r w:rsidRPr="00F14A89">
        <w:rPr>
          <w:rFonts w:ascii="Times New Roman" w:hAnsi="Times New Roman"/>
          <w:sz w:val="24"/>
          <w:szCs w:val="24"/>
        </w:rPr>
        <w:t xml:space="preserve">  - </w:t>
      </w:r>
      <w:r w:rsidRPr="00907FDE">
        <w:rPr>
          <w:rFonts w:ascii="Times New Roman" w:hAnsi="Times New Roman"/>
          <w:i/>
          <w:sz w:val="24"/>
          <w:szCs w:val="24"/>
        </w:rPr>
        <w:t>Kryteria wyboru projektów.</w:t>
      </w:r>
    </w:p>
    <w:p w:rsidR="00670BFF" w:rsidRPr="00BF17F5" w:rsidRDefault="00BF17F5" w:rsidP="00BF17F5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30" w:name="_Toc514152246"/>
      <w:r w:rsidRPr="00BF17F5">
        <w:rPr>
          <w:rFonts w:ascii="Times New Roman" w:hAnsi="Times New Roman"/>
          <w:i/>
          <w:sz w:val="28"/>
          <w:szCs w:val="28"/>
        </w:rPr>
        <w:t>4.2</w:t>
      </w:r>
      <w:r w:rsidR="003C2EE0" w:rsidRPr="00BF17F5">
        <w:rPr>
          <w:rFonts w:ascii="Times New Roman" w:hAnsi="Times New Roman"/>
          <w:i/>
          <w:sz w:val="28"/>
          <w:szCs w:val="28"/>
        </w:rPr>
        <w:t xml:space="preserve">.2 </w:t>
      </w:r>
      <w:r w:rsidR="005C0370" w:rsidRPr="00BF17F5">
        <w:rPr>
          <w:rFonts w:ascii="Times New Roman" w:hAnsi="Times New Roman"/>
          <w:i/>
          <w:sz w:val="28"/>
          <w:szCs w:val="28"/>
        </w:rPr>
        <w:t>Ogłaszanie naborów wniosków</w:t>
      </w:r>
      <w:bookmarkEnd w:id="30"/>
    </w:p>
    <w:p w:rsidR="00E85031" w:rsidRPr="003918F7" w:rsidRDefault="00E85031" w:rsidP="00216C0B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5031">
        <w:rPr>
          <w:rFonts w:ascii="Times New Roman" w:hAnsi="Times New Roman"/>
          <w:sz w:val="24"/>
          <w:szCs w:val="24"/>
        </w:rPr>
        <w:t>ŚCP  w celu ogłoszenia naboru wniosków o dofinansowanie sporządza</w:t>
      </w:r>
      <w:r w:rsidR="005932BD">
        <w:rPr>
          <w:rFonts w:ascii="Times New Roman" w:hAnsi="Times New Roman"/>
          <w:sz w:val="24"/>
          <w:szCs w:val="24"/>
        </w:rPr>
        <w:t xml:space="preserve"> </w:t>
      </w:r>
      <w:r w:rsidRPr="00E85031">
        <w:rPr>
          <w:rFonts w:ascii="Times New Roman" w:hAnsi="Times New Roman"/>
          <w:sz w:val="24"/>
          <w:szCs w:val="24"/>
        </w:rPr>
        <w:t xml:space="preserve"> </w:t>
      </w:r>
      <w:r w:rsidR="005932BD">
        <w:rPr>
          <w:rFonts w:ascii="Times New Roman" w:hAnsi="Times New Roman"/>
          <w:sz w:val="24"/>
          <w:szCs w:val="24"/>
        </w:rPr>
        <w:t xml:space="preserve">projekt Karty Sprawy i uchwały Zarządu Województwa Śląskiego w sprawie przyjęcia </w:t>
      </w:r>
      <w:r w:rsidR="005932BD" w:rsidRPr="00517B35">
        <w:rPr>
          <w:rFonts w:ascii="Times New Roman" w:hAnsi="Times New Roman"/>
          <w:i/>
          <w:sz w:val="24"/>
          <w:szCs w:val="24"/>
        </w:rPr>
        <w:t>pakietu aplikacyjnego</w:t>
      </w:r>
      <w:r w:rsidR="005932BD">
        <w:rPr>
          <w:rFonts w:ascii="Times New Roman" w:hAnsi="Times New Roman"/>
          <w:i/>
          <w:sz w:val="24"/>
          <w:szCs w:val="24"/>
        </w:rPr>
        <w:t xml:space="preserve"> </w:t>
      </w:r>
      <w:r w:rsidRPr="00E85031">
        <w:rPr>
          <w:rFonts w:ascii="Times New Roman" w:hAnsi="Times New Roman"/>
          <w:sz w:val="24"/>
          <w:szCs w:val="24"/>
        </w:rPr>
        <w:t>w skład którego</w:t>
      </w:r>
      <w:r w:rsidR="00335F9E">
        <w:rPr>
          <w:rFonts w:ascii="Times New Roman" w:hAnsi="Times New Roman"/>
          <w:sz w:val="24"/>
          <w:szCs w:val="24"/>
        </w:rPr>
        <w:t xml:space="preserve"> </w:t>
      </w:r>
      <w:r w:rsidR="005932BD">
        <w:rPr>
          <w:rFonts w:ascii="Times New Roman" w:hAnsi="Times New Roman"/>
          <w:sz w:val="24"/>
          <w:szCs w:val="24"/>
        </w:rPr>
        <w:t>wchodzi</w:t>
      </w:r>
      <w:r w:rsidR="005B2F33">
        <w:rPr>
          <w:rFonts w:ascii="Times New Roman" w:hAnsi="Times New Roman"/>
          <w:sz w:val="24"/>
          <w:szCs w:val="24"/>
        </w:rPr>
        <w:t xml:space="preserve"> </w:t>
      </w:r>
      <w:r w:rsidRPr="00E85031">
        <w:rPr>
          <w:rFonts w:ascii="Times New Roman" w:hAnsi="Times New Roman"/>
          <w:sz w:val="24"/>
          <w:szCs w:val="24"/>
        </w:rPr>
        <w:t>Ogłoszenie o naborze i Regulamin konkursu wraz z załącznikami stanowiący komplet dokumentów dla ogłaszanego naboru.</w:t>
      </w:r>
      <w:r w:rsidR="003C0301">
        <w:rPr>
          <w:rFonts w:ascii="Times New Roman" w:hAnsi="Times New Roman"/>
          <w:sz w:val="24"/>
          <w:szCs w:val="24"/>
        </w:rPr>
        <w:t xml:space="preserve"> ŚCP przygotowuje pakiet aplikacyjny w oparciu o </w:t>
      </w:r>
      <w:r w:rsidRPr="00E85031">
        <w:rPr>
          <w:rFonts w:ascii="Times New Roman" w:hAnsi="Times New Roman"/>
          <w:sz w:val="24"/>
          <w:szCs w:val="24"/>
        </w:rPr>
        <w:t xml:space="preserve"> </w:t>
      </w:r>
      <w:r w:rsidR="003C0301">
        <w:rPr>
          <w:rFonts w:ascii="Times New Roman" w:hAnsi="Times New Roman"/>
          <w:sz w:val="24"/>
          <w:szCs w:val="24"/>
        </w:rPr>
        <w:t>w</w:t>
      </w:r>
      <w:r w:rsidRPr="00E85031">
        <w:rPr>
          <w:rFonts w:ascii="Times New Roman" w:hAnsi="Times New Roman"/>
          <w:sz w:val="24"/>
          <w:szCs w:val="24"/>
        </w:rPr>
        <w:t>zór pakietu aplikacyjnego przyjęt</w:t>
      </w:r>
      <w:r w:rsidR="003C0301">
        <w:rPr>
          <w:rFonts w:ascii="Times New Roman" w:hAnsi="Times New Roman"/>
          <w:sz w:val="24"/>
          <w:szCs w:val="24"/>
        </w:rPr>
        <w:t>ego</w:t>
      </w:r>
      <w:r w:rsidRPr="00E85031">
        <w:rPr>
          <w:rFonts w:ascii="Times New Roman" w:hAnsi="Times New Roman"/>
          <w:sz w:val="24"/>
          <w:szCs w:val="24"/>
        </w:rPr>
        <w:t xml:space="preserve"> Uchwałą Zarządu Województwa</w:t>
      </w:r>
      <w:r w:rsidR="005D7FE3">
        <w:rPr>
          <w:rFonts w:ascii="Times New Roman" w:hAnsi="Times New Roman"/>
          <w:sz w:val="24"/>
          <w:szCs w:val="24"/>
        </w:rPr>
        <w:t xml:space="preserve"> Śląskiego</w:t>
      </w:r>
      <w:r w:rsidR="003918F7">
        <w:rPr>
          <w:rFonts w:ascii="Times New Roman" w:hAnsi="Times New Roman"/>
          <w:sz w:val="24"/>
          <w:szCs w:val="24"/>
        </w:rPr>
        <w:t>.</w:t>
      </w:r>
      <w:r w:rsidR="005D7FE3">
        <w:rPr>
          <w:rFonts w:ascii="Times New Roman" w:hAnsi="Times New Roman"/>
          <w:sz w:val="24"/>
          <w:szCs w:val="24"/>
        </w:rPr>
        <w:t xml:space="preserve"> </w:t>
      </w:r>
      <w:r w:rsidRPr="003918F7">
        <w:rPr>
          <w:rFonts w:ascii="Times New Roman" w:hAnsi="Times New Roman"/>
          <w:sz w:val="24"/>
          <w:szCs w:val="24"/>
        </w:rPr>
        <w:t>ŚCP przekazuje do IZ RPO WSL (RR-R</w:t>
      </w:r>
      <w:r w:rsidR="005B2F33" w:rsidRPr="003918F7">
        <w:rPr>
          <w:rFonts w:ascii="Times New Roman" w:hAnsi="Times New Roman"/>
          <w:sz w:val="24"/>
          <w:szCs w:val="24"/>
        </w:rPr>
        <w:t>KK</w:t>
      </w:r>
      <w:r w:rsidRPr="003918F7">
        <w:rPr>
          <w:rFonts w:ascii="Times New Roman" w:hAnsi="Times New Roman"/>
          <w:sz w:val="24"/>
          <w:szCs w:val="24"/>
        </w:rPr>
        <w:t xml:space="preserve">) </w:t>
      </w:r>
      <w:r w:rsidRPr="003918F7">
        <w:rPr>
          <w:rFonts w:ascii="Times New Roman" w:hAnsi="Times New Roman"/>
          <w:i/>
          <w:sz w:val="24"/>
          <w:szCs w:val="24"/>
        </w:rPr>
        <w:t>pakiet aplikacyjny</w:t>
      </w:r>
      <w:r w:rsidRPr="003918F7">
        <w:rPr>
          <w:rFonts w:ascii="Times New Roman" w:hAnsi="Times New Roman"/>
          <w:sz w:val="24"/>
          <w:szCs w:val="24"/>
        </w:rPr>
        <w:t xml:space="preserve"> </w:t>
      </w:r>
      <w:r w:rsidRPr="00B675E1">
        <w:rPr>
          <w:rFonts w:ascii="Times New Roman" w:hAnsi="Times New Roman"/>
          <w:sz w:val="24"/>
          <w:szCs w:val="24"/>
        </w:rPr>
        <w:t>(w wersji elektronicznej)</w:t>
      </w:r>
      <w:r w:rsidRPr="003918F7">
        <w:rPr>
          <w:rFonts w:ascii="Times New Roman" w:hAnsi="Times New Roman"/>
          <w:sz w:val="24"/>
          <w:szCs w:val="24"/>
        </w:rPr>
        <w:t xml:space="preserve"> zweryfikowany przez </w:t>
      </w:r>
      <w:r w:rsidR="005D7FE3" w:rsidRPr="003918F7">
        <w:rPr>
          <w:rFonts w:ascii="Times New Roman" w:hAnsi="Times New Roman"/>
          <w:sz w:val="24"/>
          <w:szCs w:val="24"/>
        </w:rPr>
        <w:t xml:space="preserve">Radców Prawnych IP RPO WSL-ŚCP </w:t>
      </w:r>
      <w:r w:rsidRPr="003918F7">
        <w:rPr>
          <w:rFonts w:ascii="Times New Roman" w:hAnsi="Times New Roman"/>
          <w:sz w:val="24"/>
          <w:szCs w:val="24"/>
        </w:rPr>
        <w:t xml:space="preserve">oraz zaakceptowany przez Dyrektora/Zastępcę IP RPO </w:t>
      </w:r>
      <w:r w:rsidRPr="003918F7">
        <w:rPr>
          <w:rFonts w:ascii="Times New Roman" w:hAnsi="Times New Roman"/>
          <w:i/>
          <w:sz w:val="24"/>
          <w:szCs w:val="24"/>
        </w:rPr>
        <w:t xml:space="preserve">WSL-ŚCP  w terminie nie krótszym niż </w:t>
      </w:r>
      <w:r w:rsidR="003C0301">
        <w:rPr>
          <w:rFonts w:ascii="Times New Roman" w:hAnsi="Times New Roman"/>
          <w:i/>
          <w:sz w:val="24"/>
          <w:szCs w:val="24"/>
        </w:rPr>
        <w:t>20</w:t>
      </w:r>
      <w:r w:rsidRPr="003918F7">
        <w:rPr>
          <w:rFonts w:ascii="Times New Roman" w:hAnsi="Times New Roman"/>
          <w:i/>
          <w:sz w:val="24"/>
          <w:szCs w:val="24"/>
        </w:rPr>
        <w:t xml:space="preserve"> dni robocz</w:t>
      </w:r>
      <w:r w:rsidRPr="003918F7">
        <w:rPr>
          <w:rFonts w:ascii="Times New Roman" w:hAnsi="Times New Roman"/>
          <w:sz w:val="24"/>
          <w:szCs w:val="24"/>
        </w:rPr>
        <w:t>yc</w:t>
      </w:r>
      <w:r w:rsidRPr="00E85031">
        <w:rPr>
          <w:rFonts w:ascii="Times New Roman" w:hAnsi="Times New Roman"/>
          <w:sz w:val="24"/>
          <w:szCs w:val="24"/>
        </w:rPr>
        <w:t>h</w:t>
      </w:r>
      <w:r w:rsidRPr="003918F7">
        <w:rPr>
          <w:rFonts w:ascii="Times New Roman" w:hAnsi="Times New Roman"/>
          <w:sz w:val="24"/>
          <w:szCs w:val="24"/>
        </w:rPr>
        <w:t xml:space="preserve"> przed terminem posiedzenia ZW, n</w:t>
      </w:r>
      <w:r w:rsidRPr="00E85031">
        <w:rPr>
          <w:rFonts w:ascii="Times New Roman" w:hAnsi="Times New Roman"/>
          <w:sz w:val="24"/>
          <w:szCs w:val="24"/>
        </w:rPr>
        <w:t xml:space="preserve">a </w:t>
      </w:r>
      <w:r w:rsidRPr="003918F7">
        <w:rPr>
          <w:rFonts w:ascii="Times New Roman" w:hAnsi="Times New Roman"/>
          <w:sz w:val="24"/>
          <w:szCs w:val="24"/>
        </w:rPr>
        <w:t>którym przedmiotowa dokumentacja ma być procedowana.</w:t>
      </w:r>
    </w:p>
    <w:p w:rsidR="00685CD6" w:rsidRPr="003918F7" w:rsidRDefault="00E85031" w:rsidP="00216C0B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18F7">
        <w:rPr>
          <w:rFonts w:ascii="Times New Roman" w:hAnsi="Times New Roman"/>
          <w:sz w:val="24"/>
          <w:szCs w:val="24"/>
        </w:rPr>
        <w:t>RR-R</w:t>
      </w:r>
      <w:r w:rsidR="005B2F33" w:rsidRPr="003918F7">
        <w:rPr>
          <w:rFonts w:ascii="Times New Roman" w:hAnsi="Times New Roman"/>
          <w:sz w:val="24"/>
          <w:szCs w:val="24"/>
        </w:rPr>
        <w:t>KK</w:t>
      </w:r>
      <w:r w:rsidRPr="003918F7">
        <w:rPr>
          <w:rFonts w:ascii="Times New Roman" w:hAnsi="Times New Roman"/>
          <w:sz w:val="24"/>
          <w:szCs w:val="24"/>
        </w:rPr>
        <w:t xml:space="preserve"> we współpracy z RR-RRF, RR-RPIR, RR-RPR,</w:t>
      </w:r>
      <w:r w:rsidR="005B2F33" w:rsidRPr="003918F7">
        <w:rPr>
          <w:rFonts w:ascii="Times New Roman" w:hAnsi="Times New Roman"/>
          <w:sz w:val="24"/>
          <w:szCs w:val="24"/>
        </w:rPr>
        <w:t xml:space="preserve"> RR-RIS</w:t>
      </w:r>
      <w:r w:rsidR="00E36024" w:rsidRPr="003918F7">
        <w:rPr>
          <w:rFonts w:ascii="Times New Roman" w:hAnsi="Times New Roman"/>
          <w:sz w:val="24"/>
          <w:szCs w:val="24"/>
        </w:rPr>
        <w:t xml:space="preserve"> (jeśli dotyczy)</w:t>
      </w:r>
      <w:r w:rsidR="005B2F33" w:rsidRPr="003918F7">
        <w:rPr>
          <w:rFonts w:ascii="Times New Roman" w:hAnsi="Times New Roman"/>
          <w:sz w:val="24"/>
          <w:szCs w:val="24"/>
        </w:rPr>
        <w:t xml:space="preserve"> RR-SSP</w:t>
      </w:r>
      <w:r w:rsidRPr="003918F7">
        <w:rPr>
          <w:rFonts w:ascii="Times New Roman" w:hAnsi="Times New Roman"/>
          <w:sz w:val="24"/>
          <w:szCs w:val="24"/>
        </w:rPr>
        <w:t xml:space="preserve"> dokonuje weryfikacji przesłanej dokumentacji zgodnie z zapisami IW IZ RPO WSL</w:t>
      </w:r>
      <w:r w:rsidR="00491A60">
        <w:rPr>
          <w:rFonts w:ascii="Times New Roman" w:hAnsi="Times New Roman"/>
          <w:sz w:val="24"/>
          <w:szCs w:val="24"/>
        </w:rPr>
        <w:t xml:space="preserve"> i formułuje ewentualne uwagi</w:t>
      </w:r>
      <w:r w:rsidR="00DA58F9">
        <w:rPr>
          <w:rFonts w:ascii="Times New Roman" w:hAnsi="Times New Roman"/>
          <w:sz w:val="24"/>
          <w:szCs w:val="24"/>
        </w:rPr>
        <w:t>.</w:t>
      </w:r>
      <w:r w:rsidR="00491A60">
        <w:rPr>
          <w:rFonts w:ascii="Times New Roman" w:hAnsi="Times New Roman"/>
          <w:sz w:val="24"/>
          <w:szCs w:val="24"/>
        </w:rPr>
        <w:t xml:space="preserve"> </w:t>
      </w:r>
    </w:p>
    <w:p w:rsidR="00E85031" w:rsidRPr="00E85031" w:rsidRDefault="00E85031" w:rsidP="00216C0B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918F7">
        <w:rPr>
          <w:rFonts w:ascii="Times New Roman" w:hAnsi="Times New Roman"/>
          <w:sz w:val="24"/>
          <w:szCs w:val="24"/>
        </w:rPr>
        <w:t>Ś</w:t>
      </w:r>
      <w:r w:rsidR="00BC2FE2" w:rsidRPr="003918F7">
        <w:rPr>
          <w:rFonts w:ascii="Times New Roman" w:hAnsi="Times New Roman"/>
          <w:sz w:val="24"/>
          <w:szCs w:val="24"/>
        </w:rPr>
        <w:t>CP</w:t>
      </w:r>
      <w:r w:rsidRPr="003918F7">
        <w:rPr>
          <w:rFonts w:ascii="Times New Roman" w:hAnsi="Times New Roman"/>
          <w:sz w:val="24"/>
          <w:szCs w:val="24"/>
        </w:rPr>
        <w:t xml:space="preserve"> zobowiązuje się do przedłożenia</w:t>
      </w:r>
      <w:r w:rsidR="00BC2FE2" w:rsidRPr="003918F7">
        <w:rPr>
          <w:rFonts w:ascii="Times New Roman" w:hAnsi="Times New Roman"/>
          <w:sz w:val="24"/>
          <w:szCs w:val="24"/>
        </w:rPr>
        <w:t xml:space="preserve"> za pośrednictwe</w:t>
      </w:r>
      <w:r w:rsidR="007D5CAB" w:rsidRPr="003918F7">
        <w:rPr>
          <w:rFonts w:ascii="Times New Roman" w:hAnsi="Times New Roman"/>
          <w:sz w:val="24"/>
          <w:szCs w:val="24"/>
        </w:rPr>
        <w:t>m</w:t>
      </w:r>
      <w:r w:rsidR="00BC2FE2" w:rsidRPr="003918F7">
        <w:rPr>
          <w:rFonts w:ascii="Times New Roman" w:hAnsi="Times New Roman"/>
          <w:sz w:val="24"/>
          <w:szCs w:val="24"/>
        </w:rPr>
        <w:t xml:space="preserve"> RR</w:t>
      </w:r>
      <w:r w:rsidR="000C0B91" w:rsidRPr="003918F7">
        <w:rPr>
          <w:rFonts w:ascii="Times New Roman" w:hAnsi="Times New Roman"/>
          <w:sz w:val="24"/>
          <w:szCs w:val="24"/>
        </w:rPr>
        <w:t>-RKK</w:t>
      </w:r>
      <w:r w:rsidRPr="003918F7">
        <w:rPr>
          <w:rFonts w:ascii="Times New Roman" w:hAnsi="Times New Roman"/>
          <w:sz w:val="24"/>
          <w:szCs w:val="24"/>
        </w:rPr>
        <w:t xml:space="preserve"> na</w:t>
      </w:r>
      <w:r w:rsidR="00BC2FE2" w:rsidRPr="003918F7">
        <w:rPr>
          <w:rFonts w:ascii="Times New Roman" w:hAnsi="Times New Roman"/>
          <w:sz w:val="24"/>
          <w:szCs w:val="24"/>
        </w:rPr>
        <w:t xml:space="preserve"> posiedzenie</w:t>
      </w:r>
      <w:r w:rsidRPr="003918F7">
        <w:rPr>
          <w:rFonts w:ascii="Times New Roman" w:hAnsi="Times New Roman"/>
          <w:sz w:val="24"/>
          <w:szCs w:val="24"/>
        </w:rPr>
        <w:t xml:space="preserve"> Zarząd</w:t>
      </w:r>
      <w:r w:rsidR="00BC2FE2" w:rsidRPr="003918F7">
        <w:rPr>
          <w:rFonts w:ascii="Times New Roman" w:hAnsi="Times New Roman"/>
          <w:sz w:val="24"/>
          <w:szCs w:val="24"/>
        </w:rPr>
        <w:t>u</w:t>
      </w:r>
      <w:r w:rsidRPr="003918F7">
        <w:rPr>
          <w:rFonts w:ascii="Times New Roman" w:hAnsi="Times New Roman"/>
          <w:sz w:val="24"/>
          <w:szCs w:val="24"/>
        </w:rPr>
        <w:t xml:space="preserve"> Wojewód</w:t>
      </w:r>
      <w:r w:rsidRPr="00E85031">
        <w:rPr>
          <w:rFonts w:ascii="Times New Roman" w:hAnsi="Times New Roman"/>
          <w:sz w:val="24"/>
          <w:szCs w:val="24"/>
        </w:rPr>
        <w:t xml:space="preserve">ztwa  </w:t>
      </w:r>
      <w:r w:rsidRPr="00310E75">
        <w:rPr>
          <w:rFonts w:ascii="Times New Roman" w:hAnsi="Times New Roman"/>
          <w:i/>
          <w:sz w:val="24"/>
          <w:szCs w:val="24"/>
        </w:rPr>
        <w:t>Wyciągu z Regulaminu konkursu</w:t>
      </w:r>
      <w:r w:rsidRPr="00E85031">
        <w:rPr>
          <w:rFonts w:ascii="Times New Roman" w:hAnsi="Times New Roman"/>
          <w:sz w:val="24"/>
          <w:szCs w:val="24"/>
        </w:rPr>
        <w:t xml:space="preserve"> w terminie poprzedzającym przyjęcie </w:t>
      </w:r>
      <w:r w:rsidR="005D7FE3" w:rsidRPr="00310E75">
        <w:rPr>
          <w:rFonts w:ascii="Times New Roman" w:hAnsi="Times New Roman"/>
          <w:i/>
          <w:sz w:val="24"/>
          <w:szCs w:val="24"/>
        </w:rPr>
        <w:t>p</w:t>
      </w:r>
      <w:r w:rsidRPr="00310E75">
        <w:rPr>
          <w:rFonts w:ascii="Times New Roman" w:hAnsi="Times New Roman"/>
          <w:i/>
          <w:sz w:val="24"/>
          <w:szCs w:val="24"/>
        </w:rPr>
        <w:t>akietu aplikacyjnego</w:t>
      </w:r>
      <w:r w:rsidRPr="00E85031">
        <w:rPr>
          <w:rFonts w:ascii="Times New Roman" w:hAnsi="Times New Roman"/>
          <w:sz w:val="24"/>
          <w:szCs w:val="24"/>
        </w:rPr>
        <w:t xml:space="preserve">. </w:t>
      </w:r>
    </w:p>
    <w:p w:rsidR="00E85031" w:rsidRPr="00E85031" w:rsidRDefault="00E85031" w:rsidP="00216C0B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5031">
        <w:rPr>
          <w:rFonts w:ascii="Times New Roman" w:hAnsi="Times New Roman"/>
          <w:sz w:val="24"/>
          <w:szCs w:val="24"/>
        </w:rPr>
        <w:t xml:space="preserve">W terminie do </w:t>
      </w:r>
      <w:r w:rsidR="00D9730E">
        <w:rPr>
          <w:rFonts w:ascii="Times New Roman" w:hAnsi="Times New Roman"/>
          <w:sz w:val="24"/>
          <w:szCs w:val="24"/>
        </w:rPr>
        <w:t>2</w:t>
      </w:r>
      <w:r w:rsidRPr="00E85031">
        <w:rPr>
          <w:rFonts w:ascii="Times New Roman" w:hAnsi="Times New Roman"/>
          <w:sz w:val="24"/>
          <w:szCs w:val="24"/>
        </w:rPr>
        <w:t>0 dni roboczych przed terminem posiedzenia Zarządu Województwa Śląskiego, na który Karta Sprawy</w:t>
      </w:r>
      <w:r w:rsidR="005D7FE3">
        <w:rPr>
          <w:rFonts w:ascii="Times New Roman" w:hAnsi="Times New Roman"/>
          <w:sz w:val="24"/>
          <w:szCs w:val="24"/>
        </w:rPr>
        <w:t xml:space="preserve"> dot. przyjęcia </w:t>
      </w:r>
      <w:r w:rsidR="005D7FE3" w:rsidRPr="00310E75">
        <w:rPr>
          <w:rFonts w:ascii="Times New Roman" w:hAnsi="Times New Roman"/>
          <w:i/>
          <w:sz w:val="24"/>
          <w:szCs w:val="24"/>
        </w:rPr>
        <w:t>pakietu aplikacyjnego</w:t>
      </w:r>
      <w:r w:rsidRPr="00310E75">
        <w:rPr>
          <w:rFonts w:ascii="Times New Roman" w:hAnsi="Times New Roman"/>
          <w:i/>
          <w:sz w:val="24"/>
          <w:szCs w:val="24"/>
        </w:rPr>
        <w:t xml:space="preserve"> </w:t>
      </w:r>
      <w:r w:rsidRPr="00E85031">
        <w:rPr>
          <w:rFonts w:ascii="Times New Roman" w:hAnsi="Times New Roman"/>
          <w:sz w:val="24"/>
          <w:szCs w:val="24"/>
        </w:rPr>
        <w:t xml:space="preserve">ma być wniesiona ŚCP przekazuje wersję elektroniczną i papierową KS i projektu uchwały ZW w sprawie przyjęcia </w:t>
      </w:r>
      <w:r w:rsidRPr="00310E75">
        <w:rPr>
          <w:rFonts w:ascii="Times New Roman" w:hAnsi="Times New Roman"/>
          <w:i/>
          <w:sz w:val="24"/>
          <w:szCs w:val="24"/>
        </w:rPr>
        <w:t>pakietu aplikacyjnego</w:t>
      </w:r>
      <w:r w:rsidRPr="00E85031">
        <w:rPr>
          <w:rFonts w:ascii="Times New Roman" w:hAnsi="Times New Roman"/>
          <w:sz w:val="24"/>
          <w:szCs w:val="24"/>
        </w:rPr>
        <w:t xml:space="preserve"> IP RPO WSL-ŚCP do akceptacji </w:t>
      </w:r>
      <w:r w:rsidR="002B33BF">
        <w:rPr>
          <w:rFonts w:ascii="Times New Roman" w:hAnsi="Times New Roman"/>
          <w:sz w:val="24"/>
          <w:szCs w:val="24"/>
        </w:rPr>
        <w:br/>
      </w:r>
      <w:r w:rsidRPr="00E85031">
        <w:rPr>
          <w:rFonts w:ascii="Times New Roman" w:hAnsi="Times New Roman"/>
          <w:sz w:val="24"/>
          <w:szCs w:val="24"/>
        </w:rPr>
        <w:t xml:space="preserve">i dalszego procedowania. </w:t>
      </w:r>
    </w:p>
    <w:p w:rsidR="00E85031" w:rsidRDefault="00E85031" w:rsidP="00216C0B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5031">
        <w:rPr>
          <w:rFonts w:ascii="Times New Roman" w:hAnsi="Times New Roman"/>
          <w:sz w:val="24"/>
          <w:szCs w:val="24"/>
        </w:rPr>
        <w:t>RR-R</w:t>
      </w:r>
      <w:r w:rsidR="00BC2FE2">
        <w:rPr>
          <w:rFonts w:ascii="Times New Roman" w:hAnsi="Times New Roman"/>
          <w:sz w:val="24"/>
          <w:szCs w:val="24"/>
        </w:rPr>
        <w:t>KK</w:t>
      </w:r>
      <w:r w:rsidRPr="00E85031">
        <w:rPr>
          <w:rFonts w:ascii="Times New Roman" w:hAnsi="Times New Roman"/>
          <w:sz w:val="24"/>
          <w:szCs w:val="24"/>
        </w:rPr>
        <w:t xml:space="preserve"> przekazuje do IP RPO WSL-ŚCP informację o podjęciu przez Z</w:t>
      </w:r>
      <w:r w:rsidR="00BC2FE2">
        <w:rPr>
          <w:rFonts w:ascii="Times New Roman" w:hAnsi="Times New Roman"/>
          <w:sz w:val="24"/>
          <w:szCs w:val="24"/>
        </w:rPr>
        <w:t xml:space="preserve">arząd </w:t>
      </w:r>
      <w:r w:rsidRPr="00E85031">
        <w:rPr>
          <w:rFonts w:ascii="Times New Roman" w:hAnsi="Times New Roman"/>
          <w:sz w:val="24"/>
          <w:szCs w:val="24"/>
        </w:rPr>
        <w:t>W</w:t>
      </w:r>
      <w:r w:rsidR="00BC2FE2">
        <w:rPr>
          <w:rFonts w:ascii="Times New Roman" w:hAnsi="Times New Roman"/>
          <w:sz w:val="24"/>
          <w:szCs w:val="24"/>
        </w:rPr>
        <w:t>ojewództwa</w:t>
      </w:r>
      <w:r w:rsidRPr="00E85031">
        <w:rPr>
          <w:rFonts w:ascii="Times New Roman" w:hAnsi="Times New Roman"/>
          <w:sz w:val="24"/>
          <w:szCs w:val="24"/>
        </w:rPr>
        <w:t xml:space="preserve"> uchwały dotyczącej przyjęcia </w:t>
      </w:r>
      <w:r w:rsidRPr="00310E75">
        <w:rPr>
          <w:rFonts w:ascii="Times New Roman" w:hAnsi="Times New Roman"/>
          <w:i/>
          <w:sz w:val="24"/>
          <w:szCs w:val="24"/>
        </w:rPr>
        <w:t>pakietu aplikacyjnego</w:t>
      </w:r>
      <w:r w:rsidRPr="00E85031">
        <w:rPr>
          <w:rFonts w:ascii="Times New Roman" w:hAnsi="Times New Roman"/>
          <w:sz w:val="24"/>
          <w:szCs w:val="24"/>
        </w:rPr>
        <w:t xml:space="preserve"> IP RPO WSL-ŚCP wraz z kopią KS i uchwały Z</w:t>
      </w:r>
      <w:r w:rsidR="00BC2FE2">
        <w:rPr>
          <w:rFonts w:ascii="Times New Roman" w:hAnsi="Times New Roman"/>
          <w:sz w:val="24"/>
          <w:szCs w:val="24"/>
        </w:rPr>
        <w:t xml:space="preserve">arządu </w:t>
      </w:r>
      <w:r w:rsidRPr="00E85031">
        <w:rPr>
          <w:rFonts w:ascii="Times New Roman" w:hAnsi="Times New Roman"/>
          <w:sz w:val="24"/>
          <w:szCs w:val="24"/>
        </w:rPr>
        <w:t>W</w:t>
      </w:r>
      <w:r w:rsidR="00BC2FE2">
        <w:rPr>
          <w:rFonts w:ascii="Times New Roman" w:hAnsi="Times New Roman"/>
          <w:sz w:val="24"/>
          <w:szCs w:val="24"/>
        </w:rPr>
        <w:t>ojewództwa</w:t>
      </w:r>
      <w:r w:rsidRPr="00E85031">
        <w:rPr>
          <w:rFonts w:ascii="Times New Roman" w:hAnsi="Times New Roman"/>
          <w:sz w:val="24"/>
          <w:szCs w:val="24"/>
        </w:rPr>
        <w:t xml:space="preserve"> celem ogłoszenia naboru.</w:t>
      </w:r>
    </w:p>
    <w:p w:rsidR="00946A02" w:rsidRPr="003171B0" w:rsidRDefault="003171B0" w:rsidP="00216C0B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171B0">
        <w:rPr>
          <w:rFonts w:ascii="Times New Roman" w:hAnsi="Times New Roman"/>
          <w:sz w:val="24"/>
          <w:szCs w:val="24"/>
        </w:rPr>
        <w:t xml:space="preserve">Dane o konkursie </w:t>
      </w:r>
      <w:r w:rsidR="005A4C5F">
        <w:rPr>
          <w:rFonts w:ascii="Times New Roman" w:hAnsi="Times New Roman"/>
          <w:sz w:val="24"/>
          <w:szCs w:val="24"/>
        </w:rPr>
        <w:t>wprowadzan</w:t>
      </w:r>
      <w:r w:rsidRPr="003171B0">
        <w:rPr>
          <w:rFonts w:ascii="Times New Roman" w:hAnsi="Times New Roman"/>
          <w:sz w:val="24"/>
          <w:szCs w:val="24"/>
        </w:rPr>
        <w:t>e są do systemu informatycznego LSI 2014 przez Śląskie Centrum Przedsiębiorczości</w:t>
      </w:r>
      <w:r w:rsidR="00A13F98">
        <w:rPr>
          <w:rFonts w:ascii="Times New Roman" w:hAnsi="Times New Roman"/>
          <w:sz w:val="24"/>
          <w:szCs w:val="24"/>
        </w:rPr>
        <w:t xml:space="preserve"> i upubliczniane na stronie internetowej RPO WSL 2014-2020</w:t>
      </w:r>
      <w:r w:rsidRPr="003171B0">
        <w:rPr>
          <w:rFonts w:ascii="Times New Roman" w:hAnsi="Times New Roman"/>
          <w:sz w:val="24"/>
          <w:szCs w:val="24"/>
        </w:rPr>
        <w:t>.</w:t>
      </w:r>
      <w:r w:rsidR="00946A02">
        <w:rPr>
          <w:rFonts w:ascii="Times New Roman" w:hAnsi="Times New Roman"/>
          <w:sz w:val="24"/>
          <w:szCs w:val="24"/>
        </w:rPr>
        <w:t xml:space="preserve"> co najmniej </w:t>
      </w:r>
      <w:r w:rsidR="00946A02" w:rsidRPr="003171B0">
        <w:rPr>
          <w:rFonts w:ascii="Times New Roman" w:hAnsi="Times New Roman"/>
          <w:sz w:val="24"/>
          <w:szCs w:val="24"/>
        </w:rPr>
        <w:t>30 dni przed planowanym rozpoczęciem naboru wnios</w:t>
      </w:r>
      <w:r w:rsidR="00946A02">
        <w:rPr>
          <w:rFonts w:ascii="Times New Roman" w:hAnsi="Times New Roman"/>
          <w:sz w:val="24"/>
          <w:szCs w:val="24"/>
        </w:rPr>
        <w:t xml:space="preserve">ków o dofinansowanie projektu. </w:t>
      </w:r>
    </w:p>
    <w:p w:rsidR="00F4525A" w:rsidRPr="00BF17F5" w:rsidRDefault="00A13F98" w:rsidP="00216C0B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Wiadomość</w:t>
      </w:r>
      <w:r w:rsidR="003171B0" w:rsidRPr="003171B0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o</w:t>
      </w:r>
      <w:r w:rsidR="003171B0" w:rsidRPr="003171B0">
        <w:rPr>
          <w:rFonts w:ascii="Times New Roman" w:hAnsi="Times New Roman"/>
          <w:sz w:val="24"/>
          <w:szCs w:val="24"/>
        </w:rPr>
        <w:t>głoszeni</w:t>
      </w:r>
      <w:r>
        <w:rPr>
          <w:rFonts w:ascii="Times New Roman" w:hAnsi="Times New Roman"/>
          <w:sz w:val="24"/>
          <w:szCs w:val="24"/>
        </w:rPr>
        <w:t>u</w:t>
      </w:r>
      <w:r w:rsidR="003171B0" w:rsidRPr="003171B0">
        <w:rPr>
          <w:rFonts w:ascii="Times New Roman" w:hAnsi="Times New Roman"/>
          <w:sz w:val="24"/>
          <w:szCs w:val="24"/>
        </w:rPr>
        <w:t xml:space="preserve"> </w:t>
      </w:r>
      <w:r w:rsidR="005A4C5F">
        <w:rPr>
          <w:rFonts w:ascii="Times New Roman" w:hAnsi="Times New Roman"/>
          <w:sz w:val="24"/>
          <w:szCs w:val="24"/>
        </w:rPr>
        <w:t>konkursu</w:t>
      </w:r>
      <w:r w:rsidR="003171B0" w:rsidRPr="003171B0">
        <w:rPr>
          <w:rFonts w:ascii="Times New Roman" w:hAnsi="Times New Roman"/>
          <w:sz w:val="24"/>
          <w:szCs w:val="24"/>
        </w:rPr>
        <w:t xml:space="preserve"> publikowan</w:t>
      </w:r>
      <w:r>
        <w:rPr>
          <w:rFonts w:ascii="Times New Roman" w:hAnsi="Times New Roman"/>
          <w:sz w:val="24"/>
          <w:szCs w:val="24"/>
        </w:rPr>
        <w:t>a</w:t>
      </w:r>
      <w:r w:rsidR="003171B0" w:rsidRPr="003171B0">
        <w:rPr>
          <w:rFonts w:ascii="Times New Roman" w:hAnsi="Times New Roman"/>
          <w:sz w:val="24"/>
          <w:szCs w:val="24"/>
        </w:rPr>
        <w:t xml:space="preserve"> jest na stronie RPO WSL 2014-2020 przez pracownika RR-RKIP.</w:t>
      </w:r>
    </w:p>
    <w:p w:rsidR="0022352B" w:rsidRPr="00BF17F5" w:rsidRDefault="00BF17F5" w:rsidP="003C2EE0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31" w:name="_Toc514152247"/>
      <w:r w:rsidRPr="00BF17F5">
        <w:rPr>
          <w:rFonts w:ascii="Times New Roman" w:hAnsi="Times New Roman"/>
          <w:i/>
          <w:sz w:val="28"/>
          <w:szCs w:val="28"/>
        </w:rPr>
        <w:t>4.2</w:t>
      </w:r>
      <w:r w:rsidR="003C2EE0" w:rsidRPr="00BF17F5">
        <w:rPr>
          <w:rFonts w:ascii="Times New Roman" w:hAnsi="Times New Roman"/>
          <w:i/>
          <w:sz w:val="28"/>
          <w:szCs w:val="28"/>
        </w:rPr>
        <w:t>.</w:t>
      </w:r>
      <w:r w:rsidR="00D3515D" w:rsidRPr="00BF17F5">
        <w:rPr>
          <w:rFonts w:ascii="Times New Roman" w:hAnsi="Times New Roman"/>
          <w:i/>
          <w:sz w:val="28"/>
          <w:szCs w:val="28"/>
        </w:rPr>
        <w:t>3</w:t>
      </w:r>
      <w:r w:rsidR="003C2EE0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5C0370" w:rsidRPr="00BF17F5">
        <w:rPr>
          <w:rFonts w:ascii="Times New Roman" w:hAnsi="Times New Roman"/>
          <w:i/>
          <w:sz w:val="28"/>
          <w:szCs w:val="28"/>
        </w:rPr>
        <w:t>Procedura odwoławcza</w:t>
      </w:r>
      <w:bookmarkEnd w:id="31"/>
      <w:r w:rsidR="005C0370" w:rsidRPr="00BF17F5">
        <w:rPr>
          <w:rFonts w:ascii="Times New Roman" w:hAnsi="Times New Roman"/>
          <w:i/>
          <w:sz w:val="28"/>
          <w:szCs w:val="28"/>
        </w:rPr>
        <w:t xml:space="preserve"> </w:t>
      </w:r>
    </w:p>
    <w:p w:rsidR="0022352B" w:rsidRDefault="00907FDE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2352B">
        <w:rPr>
          <w:rFonts w:ascii="Times New Roman" w:hAnsi="Times New Roman"/>
          <w:sz w:val="24"/>
          <w:szCs w:val="24"/>
        </w:rPr>
        <w:t xml:space="preserve">Rozpatrywaniem protestów </w:t>
      </w:r>
      <w:r w:rsidR="002C005C">
        <w:rPr>
          <w:rFonts w:ascii="Times New Roman" w:hAnsi="Times New Roman"/>
          <w:sz w:val="24"/>
          <w:szCs w:val="24"/>
        </w:rPr>
        <w:t xml:space="preserve">w ramach IZ RPO WSL </w:t>
      </w:r>
      <w:r w:rsidRPr="0022352B">
        <w:rPr>
          <w:rFonts w:ascii="Times New Roman" w:hAnsi="Times New Roman"/>
          <w:sz w:val="24"/>
          <w:szCs w:val="24"/>
        </w:rPr>
        <w:t xml:space="preserve">zajmuje się </w:t>
      </w:r>
      <w:r w:rsidR="004B5C97">
        <w:rPr>
          <w:rFonts w:ascii="Times New Roman" w:hAnsi="Times New Roman"/>
          <w:sz w:val="24"/>
          <w:szCs w:val="24"/>
        </w:rPr>
        <w:t>RR-RPR.</w:t>
      </w:r>
    </w:p>
    <w:p w:rsidR="007E1325" w:rsidRPr="007E1325" w:rsidRDefault="007E1325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E1325">
        <w:rPr>
          <w:rFonts w:ascii="Times New Roman" w:hAnsi="Times New Roman"/>
          <w:sz w:val="24"/>
          <w:szCs w:val="24"/>
        </w:rPr>
        <w:t>Procedurę odwoławczą reguluj</w:t>
      </w:r>
      <w:r w:rsidR="00946A02">
        <w:rPr>
          <w:rFonts w:ascii="Times New Roman" w:hAnsi="Times New Roman"/>
          <w:sz w:val="24"/>
          <w:szCs w:val="24"/>
        </w:rPr>
        <w:t xml:space="preserve">ą przepisy art. </w:t>
      </w:r>
      <w:r w:rsidR="00C02950">
        <w:rPr>
          <w:rFonts w:ascii="Times New Roman" w:hAnsi="Times New Roman"/>
          <w:sz w:val="24"/>
          <w:szCs w:val="24"/>
        </w:rPr>
        <w:t>53 - 68</w:t>
      </w:r>
      <w:r w:rsidRPr="007E1325">
        <w:rPr>
          <w:rFonts w:ascii="Times New Roman" w:hAnsi="Times New Roman"/>
          <w:sz w:val="24"/>
          <w:szCs w:val="24"/>
        </w:rPr>
        <w:t xml:space="preserve"> </w:t>
      </w:r>
      <w:r w:rsidR="00C02950">
        <w:rPr>
          <w:rFonts w:ascii="Times New Roman" w:hAnsi="Times New Roman"/>
          <w:sz w:val="24"/>
          <w:szCs w:val="24"/>
        </w:rPr>
        <w:t>U</w:t>
      </w:r>
      <w:r w:rsidR="00D24A34" w:rsidRPr="00D24A34">
        <w:rPr>
          <w:rFonts w:ascii="Times New Roman" w:hAnsi="Times New Roman"/>
          <w:sz w:val="24"/>
          <w:szCs w:val="24"/>
        </w:rPr>
        <w:t>staw</w:t>
      </w:r>
      <w:r w:rsidR="00C02950">
        <w:rPr>
          <w:rFonts w:ascii="Times New Roman" w:hAnsi="Times New Roman"/>
          <w:sz w:val="24"/>
          <w:szCs w:val="24"/>
        </w:rPr>
        <w:t>y</w:t>
      </w:r>
      <w:r w:rsidR="00D24A34" w:rsidRPr="00D24A34">
        <w:rPr>
          <w:rFonts w:ascii="Times New Roman" w:hAnsi="Times New Roman"/>
          <w:sz w:val="24"/>
          <w:szCs w:val="24"/>
        </w:rPr>
        <w:t xml:space="preserve"> wdrożeniow</w:t>
      </w:r>
      <w:r w:rsidR="00C02950">
        <w:rPr>
          <w:rFonts w:ascii="Times New Roman" w:hAnsi="Times New Roman"/>
          <w:sz w:val="24"/>
          <w:szCs w:val="24"/>
        </w:rPr>
        <w:t>ej</w:t>
      </w:r>
      <w:r w:rsidRPr="007E1325">
        <w:rPr>
          <w:rFonts w:ascii="Times New Roman" w:hAnsi="Times New Roman"/>
          <w:sz w:val="24"/>
          <w:szCs w:val="24"/>
        </w:rPr>
        <w:t>.</w:t>
      </w:r>
    </w:p>
    <w:p w:rsidR="00BF17F5" w:rsidRDefault="007E1325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E1325">
        <w:rPr>
          <w:rFonts w:ascii="Times New Roman" w:hAnsi="Times New Roman"/>
          <w:sz w:val="24"/>
          <w:szCs w:val="24"/>
        </w:rPr>
        <w:t>Ś</w:t>
      </w:r>
      <w:r w:rsidR="008B124D">
        <w:rPr>
          <w:rFonts w:ascii="Times New Roman" w:hAnsi="Times New Roman"/>
          <w:sz w:val="24"/>
          <w:szCs w:val="24"/>
        </w:rPr>
        <w:t>CP</w:t>
      </w:r>
      <w:r w:rsidRPr="007E1325">
        <w:rPr>
          <w:rFonts w:ascii="Times New Roman" w:hAnsi="Times New Roman"/>
          <w:sz w:val="24"/>
          <w:szCs w:val="24"/>
        </w:rPr>
        <w:t xml:space="preserve"> </w:t>
      </w:r>
      <w:r w:rsidR="00762327">
        <w:rPr>
          <w:rFonts w:ascii="Times New Roman" w:hAnsi="Times New Roman"/>
          <w:sz w:val="24"/>
          <w:szCs w:val="24"/>
        </w:rPr>
        <w:t xml:space="preserve">informując pisemnie </w:t>
      </w:r>
      <w:r w:rsidRPr="007E1325">
        <w:rPr>
          <w:rFonts w:ascii="Times New Roman" w:hAnsi="Times New Roman"/>
          <w:sz w:val="24"/>
          <w:szCs w:val="24"/>
        </w:rPr>
        <w:t>o negatywnej ocenie wniosku poucza</w:t>
      </w:r>
      <w:r w:rsidR="00762327">
        <w:rPr>
          <w:rFonts w:ascii="Times New Roman" w:hAnsi="Times New Roman"/>
          <w:sz w:val="24"/>
          <w:szCs w:val="24"/>
        </w:rPr>
        <w:t xml:space="preserve"> </w:t>
      </w:r>
      <w:r w:rsidRPr="007E1325">
        <w:rPr>
          <w:rFonts w:ascii="Times New Roman" w:hAnsi="Times New Roman"/>
          <w:sz w:val="24"/>
          <w:szCs w:val="24"/>
        </w:rPr>
        <w:t xml:space="preserve">wnioskodawcę </w:t>
      </w:r>
    </w:p>
    <w:p w:rsidR="007E1325" w:rsidRPr="007E1325" w:rsidRDefault="007E1325" w:rsidP="00BF17F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1325">
        <w:rPr>
          <w:rFonts w:ascii="Times New Roman" w:hAnsi="Times New Roman"/>
          <w:sz w:val="24"/>
          <w:szCs w:val="24"/>
        </w:rPr>
        <w:t>o terminie wniesienia protestu, właściwiej instytucji, do której należy wnieść protest oraz o wymogach formalnych protestu</w:t>
      </w:r>
      <w:r w:rsidR="00ED4D46">
        <w:rPr>
          <w:rFonts w:ascii="Times New Roman" w:hAnsi="Times New Roman"/>
          <w:sz w:val="24"/>
          <w:szCs w:val="24"/>
        </w:rPr>
        <w:t xml:space="preserve"> zgodnie z art. 54 ust. 2 Ustawy wdrożeniowej.</w:t>
      </w:r>
      <w:r w:rsidRPr="007E1325">
        <w:rPr>
          <w:rFonts w:ascii="Times New Roman" w:hAnsi="Times New Roman"/>
          <w:sz w:val="24"/>
          <w:szCs w:val="24"/>
        </w:rPr>
        <w:t xml:space="preserve"> </w:t>
      </w:r>
    </w:p>
    <w:p w:rsidR="007E1325" w:rsidRDefault="0022352B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E1325">
        <w:rPr>
          <w:rFonts w:ascii="Times New Roman" w:hAnsi="Times New Roman"/>
          <w:sz w:val="24"/>
          <w:szCs w:val="24"/>
        </w:rPr>
        <w:t>Ś</w:t>
      </w:r>
      <w:r w:rsidR="008B124D">
        <w:rPr>
          <w:rFonts w:ascii="Times New Roman" w:hAnsi="Times New Roman"/>
          <w:sz w:val="24"/>
          <w:szCs w:val="24"/>
        </w:rPr>
        <w:t>CP</w:t>
      </w:r>
      <w:r w:rsidR="00907FDE" w:rsidRPr="007E1325">
        <w:rPr>
          <w:rFonts w:ascii="Times New Roman" w:hAnsi="Times New Roman"/>
          <w:sz w:val="24"/>
          <w:szCs w:val="24"/>
        </w:rPr>
        <w:t xml:space="preserve"> </w:t>
      </w:r>
      <w:r w:rsidR="007E1325" w:rsidRPr="007E1325">
        <w:rPr>
          <w:rFonts w:ascii="Times New Roman" w:hAnsi="Times New Roman"/>
          <w:sz w:val="24"/>
          <w:szCs w:val="24"/>
        </w:rPr>
        <w:t xml:space="preserve">w terminie </w:t>
      </w:r>
      <w:r w:rsidR="00F82729">
        <w:rPr>
          <w:rFonts w:ascii="Times New Roman" w:hAnsi="Times New Roman"/>
          <w:sz w:val="24"/>
          <w:szCs w:val="24"/>
        </w:rPr>
        <w:t>14</w:t>
      </w:r>
      <w:r w:rsidR="007E1325" w:rsidRPr="007E1325">
        <w:rPr>
          <w:rFonts w:ascii="Times New Roman" w:hAnsi="Times New Roman"/>
          <w:sz w:val="24"/>
          <w:szCs w:val="24"/>
        </w:rPr>
        <w:t xml:space="preserve"> dni od dnia otrzymania protestu </w:t>
      </w:r>
      <w:r w:rsidR="00907FDE" w:rsidRPr="007E1325">
        <w:rPr>
          <w:rFonts w:ascii="Times New Roman" w:hAnsi="Times New Roman"/>
          <w:sz w:val="24"/>
          <w:szCs w:val="24"/>
        </w:rPr>
        <w:t xml:space="preserve">dokonuje weryfikacji oceny projektu, </w:t>
      </w:r>
      <w:r w:rsidR="007E1325" w:rsidRPr="007E1325">
        <w:rPr>
          <w:rFonts w:ascii="Times New Roman" w:hAnsi="Times New Roman"/>
          <w:sz w:val="24"/>
          <w:szCs w:val="24"/>
        </w:rPr>
        <w:t>w zakresie kryteriów wyboru projektów, z</w:t>
      </w:r>
      <w:r w:rsidR="006E386E">
        <w:rPr>
          <w:rFonts w:ascii="Times New Roman" w:hAnsi="Times New Roman"/>
          <w:sz w:val="24"/>
          <w:szCs w:val="24"/>
        </w:rPr>
        <w:t> </w:t>
      </w:r>
      <w:r w:rsidR="007E1325" w:rsidRPr="007E1325">
        <w:rPr>
          <w:rFonts w:ascii="Times New Roman" w:hAnsi="Times New Roman"/>
          <w:sz w:val="24"/>
          <w:szCs w:val="24"/>
        </w:rPr>
        <w:t>których oceną wnioskodawca się nie zgadza i zarzutów o charakterze proceduralnym</w:t>
      </w:r>
      <w:r w:rsidR="00F366E4">
        <w:rPr>
          <w:rFonts w:ascii="Times New Roman" w:hAnsi="Times New Roman"/>
          <w:sz w:val="24"/>
          <w:szCs w:val="24"/>
        </w:rPr>
        <w:t xml:space="preserve"> (tzw. autokontrola)</w:t>
      </w:r>
      <w:r w:rsidR="007E1325" w:rsidRPr="007E1325">
        <w:rPr>
          <w:rFonts w:ascii="Times New Roman" w:hAnsi="Times New Roman"/>
          <w:sz w:val="24"/>
          <w:szCs w:val="24"/>
        </w:rPr>
        <w:t>.</w:t>
      </w:r>
    </w:p>
    <w:p w:rsidR="007E1325" w:rsidRPr="007E1325" w:rsidRDefault="007E1325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E1325">
        <w:rPr>
          <w:rFonts w:ascii="Times New Roman" w:hAnsi="Times New Roman"/>
          <w:sz w:val="24"/>
          <w:szCs w:val="24"/>
        </w:rPr>
        <w:t xml:space="preserve">W przypadku dokonywania weryfikacji, o której mowa w </w:t>
      </w:r>
      <w:r w:rsidR="00F16264">
        <w:rPr>
          <w:rFonts w:ascii="Times New Roman" w:hAnsi="Times New Roman"/>
          <w:sz w:val="24"/>
          <w:szCs w:val="24"/>
        </w:rPr>
        <w:t>pkt</w:t>
      </w:r>
      <w:r w:rsidRPr="007E1325">
        <w:rPr>
          <w:rFonts w:ascii="Times New Roman" w:hAnsi="Times New Roman"/>
          <w:sz w:val="24"/>
          <w:szCs w:val="24"/>
        </w:rPr>
        <w:t xml:space="preserve"> </w:t>
      </w:r>
      <w:r w:rsidR="00C7305B">
        <w:rPr>
          <w:rFonts w:ascii="Times New Roman" w:hAnsi="Times New Roman"/>
          <w:sz w:val="24"/>
          <w:szCs w:val="24"/>
        </w:rPr>
        <w:t>4</w:t>
      </w:r>
      <w:r w:rsidRPr="007E1325">
        <w:rPr>
          <w:rFonts w:ascii="Times New Roman" w:hAnsi="Times New Roman"/>
          <w:sz w:val="24"/>
          <w:szCs w:val="24"/>
        </w:rPr>
        <w:t>, wyłączeniu podlegają pracownicy Śląskiego Centrum Przedsiębi</w:t>
      </w:r>
      <w:r w:rsidR="007A00BB">
        <w:rPr>
          <w:rFonts w:ascii="Times New Roman" w:hAnsi="Times New Roman"/>
          <w:sz w:val="24"/>
          <w:szCs w:val="24"/>
        </w:rPr>
        <w:t>orczości, którzy brali udział w </w:t>
      </w:r>
      <w:r w:rsidRPr="007E1325">
        <w:rPr>
          <w:rFonts w:ascii="Times New Roman" w:hAnsi="Times New Roman"/>
          <w:sz w:val="24"/>
          <w:szCs w:val="24"/>
        </w:rPr>
        <w:t>ocenie projektu</w:t>
      </w:r>
      <w:r w:rsidR="00AF7024">
        <w:rPr>
          <w:rFonts w:ascii="Times New Roman" w:hAnsi="Times New Roman"/>
          <w:sz w:val="24"/>
          <w:szCs w:val="24"/>
        </w:rPr>
        <w:t>.</w:t>
      </w:r>
    </w:p>
    <w:p w:rsidR="007E1325" w:rsidRDefault="007E1325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E1325">
        <w:rPr>
          <w:rFonts w:ascii="Times New Roman" w:hAnsi="Times New Roman"/>
          <w:sz w:val="24"/>
          <w:szCs w:val="24"/>
        </w:rPr>
        <w:t xml:space="preserve">W przypadku wniesienia protestu niespełniającego wymogów formalnych, o których mowa w </w:t>
      </w:r>
      <w:r w:rsidR="00F16264">
        <w:rPr>
          <w:rFonts w:ascii="Times New Roman" w:hAnsi="Times New Roman"/>
          <w:sz w:val="24"/>
          <w:szCs w:val="24"/>
        </w:rPr>
        <w:t>pkt</w:t>
      </w:r>
      <w:r w:rsidRPr="007E1325">
        <w:rPr>
          <w:rFonts w:ascii="Times New Roman" w:hAnsi="Times New Roman"/>
          <w:sz w:val="24"/>
          <w:szCs w:val="24"/>
        </w:rPr>
        <w:t xml:space="preserve"> </w:t>
      </w:r>
      <w:r w:rsidR="007C2AC8">
        <w:rPr>
          <w:rFonts w:ascii="Times New Roman" w:hAnsi="Times New Roman"/>
          <w:sz w:val="24"/>
          <w:szCs w:val="24"/>
        </w:rPr>
        <w:t>3</w:t>
      </w:r>
      <w:r w:rsidRPr="007E1325">
        <w:rPr>
          <w:rFonts w:ascii="Times New Roman" w:hAnsi="Times New Roman"/>
          <w:sz w:val="24"/>
          <w:szCs w:val="24"/>
        </w:rPr>
        <w:t>, lub zawierającego oczywiste omyłki, Ś</w:t>
      </w:r>
      <w:r w:rsidR="008B124D">
        <w:rPr>
          <w:rFonts w:ascii="Times New Roman" w:hAnsi="Times New Roman"/>
          <w:sz w:val="24"/>
          <w:szCs w:val="24"/>
        </w:rPr>
        <w:t>CP</w:t>
      </w:r>
      <w:r w:rsidRPr="007E1325">
        <w:rPr>
          <w:rFonts w:ascii="Times New Roman" w:hAnsi="Times New Roman"/>
          <w:sz w:val="24"/>
          <w:szCs w:val="24"/>
        </w:rPr>
        <w:t xml:space="preserve"> wzywa wnioskodawcę do jego</w:t>
      </w:r>
      <w:r w:rsidR="007A00BB">
        <w:rPr>
          <w:rFonts w:ascii="Times New Roman" w:hAnsi="Times New Roman"/>
          <w:sz w:val="24"/>
          <w:szCs w:val="24"/>
        </w:rPr>
        <w:t xml:space="preserve"> uzupełnienia lub poprawienia w </w:t>
      </w:r>
      <w:r w:rsidRPr="007E1325">
        <w:rPr>
          <w:rFonts w:ascii="Times New Roman" w:hAnsi="Times New Roman"/>
          <w:sz w:val="24"/>
          <w:szCs w:val="24"/>
        </w:rPr>
        <w:t>nim oczywistych omyłek, w terminie 7 dni, licząc od dnia otrzymania wezwania, pod rygorem pozostawienia protestu bez rozpatrzenia.</w:t>
      </w:r>
    </w:p>
    <w:p w:rsidR="007E1325" w:rsidRDefault="007E1325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E1325">
        <w:rPr>
          <w:rFonts w:ascii="Times New Roman" w:hAnsi="Times New Roman"/>
          <w:sz w:val="24"/>
          <w:szCs w:val="24"/>
        </w:rPr>
        <w:t xml:space="preserve">Śląskie Centrum Przedsiębiorczości, w przypadku zmiany podjętego rozstrzygnięcia, kieruje projekt do właściwego etapu oceny albo </w:t>
      </w:r>
      <w:r w:rsidR="00F82729">
        <w:rPr>
          <w:rFonts w:ascii="Times New Roman" w:hAnsi="Times New Roman"/>
          <w:sz w:val="24"/>
          <w:szCs w:val="24"/>
        </w:rPr>
        <w:t>dokonuje aktualizacji listy, o której mowa w art. 46 ust. 3</w:t>
      </w:r>
      <w:r w:rsidR="00423B0D">
        <w:rPr>
          <w:rFonts w:ascii="Times New Roman" w:hAnsi="Times New Roman"/>
          <w:sz w:val="24"/>
          <w:szCs w:val="24"/>
        </w:rPr>
        <w:t xml:space="preserve"> ustawy wdrożeniowej</w:t>
      </w:r>
      <w:r w:rsidRPr="007E1325">
        <w:rPr>
          <w:rFonts w:ascii="Times New Roman" w:hAnsi="Times New Roman"/>
          <w:sz w:val="24"/>
          <w:szCs w:val="24"/>
        </w:rPr>
        <w:t>, informując o tym pisemnie wnioskodawcę.</w:t>
      </w:r>
    </w:p>
    <w:p w:rsidR="00591835" w:rsidRPr="000A506C" w:rsidRDefault="00591835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>Śląskie Centrum Przedsiębiorczości, w przypadku braku zmiany podjętego rozstrzygnięcia, kieruje protest wraz z otrzymaną od wnioskodawcy dokumentacją do  RR-RPR, załączając do niego stanowisko dotyczące braku podstaw do zmiany podjętego rozstrzygnięcia, oraz informuje wnioskodawcę na piśmie o przekazaniu protestu.</w:t>
      </w:r>
    </w:p>
    <w:p w:rsidR="0022352B" w:rsidRDefault="00907FDE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2352B">
        <w:rPr>
          <w:rFonts w:ascii="Times New Roman" w:hAnsi="Times New Roman"/>
          <w:sz w:val="24"/>
          <w:szCs w:val="24"/>
        </w:rPr>
        <w:t>Stanowisko</w:t>
      </w:r>
      <w:r w:rsidR="008E175E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2352B">
        <w:rPr>
          <w:rFonts w:ascii="Times New Roman" w:hAnsi="Times New Roman"/>
          <w:sz w:val="24"/>
          <w:szCs w:val="24"/>
        </w:rPr>
        <w:t xml:space="preserve">, o którym mowa w punkcie </w:t>
      </w:r>
      <w:r w:rsidR="00762327">
        <w:rPr>
          <w:rFonts w:ascii="Times New Roman" w:hAnsi="Times New Roman"/>
          <w:sz w:val="24"/>
          <w:szCs w:val="24"/>
        </w:rPr>
        <w:t>8</w:t>
      </w:r>
      <w:r w:rsidR="00134E4D" w:rsidRPr="0022352B">
        <w:rPr>
          <w:rFonts w:ascii="Times New Roman" w:hAnsi="Times New Roman"/>
          <w:sz w:val="24"/>
          <w:szCs w:val="24"/>
        </w:rPr>
        <w:t xml:space="preserve"> </w:t>
      </w:r>
      <w:r w:rsidRPr="0022352B">
        <w:rPr>
          <w:rFonts w:ascii="Times New Roman" w:hAnsi="Times New Roman"/>
          <w:sz w:val="24"/>
          <w:szCs w:val="24"/>
        </w:rPr>
        <w:t>zawiera: nazwę wnioskodawcy, tytuł projektu oraz nadany numer identyfika</w:t>
      </w:r>
      <w:r w:rsidR="003D40A8">
        <w:rPr>
          <w:rFonts w:ascii="Times New Roman" w:hAnsi="Times New Roman"/>
          <w:sz w:val="24"/>
          <w:szCs w:val="24"/>
        </w:rPr>
        <w:t>cyjny wniosku o dofinansowanie,</w:t>
      </w:r>
    </w:p>
    <w:p w:rsidR="0022352B" w:rsidRDefault="0022352B" w:rsidP="00216C0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07FDE" w:rsidRPr="0022352B">
        <w:rPr>
          <w:rFonts w:ascii="Times New Roman" w:hAnsi="Times New Roman"/>
          <w:sz w:val="24"/>
          <w:szCs w:val="24"/>
        </w:rPr>
        <w:t xml:space="preserve"> przypadku weryfikacji dokonanej po ocenie formalnej wniosku, </w:t>
      </w:r>
      <w:r>
        <w:rPr>
          <w:rFonts w:ascii="Times New Roman" w:hAnsi="Times New Roman"/>
          <w:sz w:val="24"/>
          <w:szCs w:val="24"/>
        </w:rPr>
        <w:t>Ś</w:t>
      </w:r>
      <w:r w:rsidR="008B124D">
        <w:rPr>
          <w:rFonts w:ascii="Times New Roman" w:hAnsi="Times New Roman"/>
          <w:sz w:val="24"/>
          <w:szCs w:val="24"/>
        </w:rPr>
        <w:t>CP</w:t>
      </w:r>
      <w:r w:rsidR="00907FDE" w:rsidRPr="0022352B">
        <w:rPr>
          <w:rFonts w:ascii="Times New Roman" w:hAnsi="Times New Roman"/>
          <w:sz w:val="24"/>
          <w:szCs w:val="24"/>
        </w:rPr>
        <w:t xml:space="preserve"> </w:t>
      </w:r>
      <w:r w:rsidR="002B33BF">
        <w:rPr>
          <w:rFonts w:ascii="Times New Roman" w:hAnsi="Times New Roman"/>
          <w:sz w:val="24"/>
          <w:szCs w:val="24"/>
        </w:rPr>
        <w:br/>
      </w:r>
      <w:r w:rsidR="00907FDE" w:rsidRPr="0022352B">
        <w:rPr>
          <w:rFonts w:ascii="Times New Roman" w:hAnsi="Times New Roman"/>
          <w:sz w:val="24"/>
          <w:szCs w:val="24"/>
        </w:rPr>
        <w:t>w ramach swojego stanowiska wskaże argumenty/powody podtrzymania swojego rozstrzygnięcia dla poszczególnych kryteriów formalnych.</w:t>
      </w:r>
    </w:p>
    <w:p w:rsidR="0022352B" w:rsidRDefault="0022352B" w:rsidP="00216C0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07FDE" w:rsidRPr="00907FDE">
        <w:rPr>
          <w:rFonts w:ascii="Times New Roman" w:hAnsi="Times New Roman"/>
          <w:sz w:val="24"/>
          <w:szCs w:val="24"/>
        </w:rPr>
        <w:t xml:space="preserve"> przypadku weryfikacji dokonanej po ocenie </w:t>
      </w:r>
      <w:r w:rsidR="00C140D4">
        <w:rPr>
          <w:rFonts w:ascii="Times New Roman" w:hAnsi="Times New Roman"/>
          <w:sz w:val="24"/>
          <w:szCs w:val="24"/>
        </w:rPr>
        <w:t>merytorycznej</w:t>
      </w:r>
      <w:r w:rsidR="00907FDE" w:rsidRPr="00907FDE">
        <w:rPr>
          <w:rFonts w:ascii="Times New Roman" w:hAnsi="Times New Roman"/>
          <w:sz w:val="24"/>
          <w:szCs w:val="24"/>
        </w:rPr>
        <w:t xml:space="preserve"> wniosku, </w:t>
      </w:r>
      <w:r w:rsidR="008B124D">
        <w:rPr>
          <w:rFonts w:ascii="Times New Roman" w:hAnsi="Times New Roman"/>
          <w:sz w:val="24"/>
          <w:szCs w:val="24"/>
        </w:rPr>
        <w:t>ŚCP</w:t>
      </w:r>
      <w:r w:rsidR="00907FDE" w:rsidRPr="00907FDE">
        <w:rPr>
          <w:rFonts w:ascii="Times New Roman" w:hAnsi="Times New Roman"/>
          <w:sz w:val="24"/>
          <w:szCs w:val="24"/>
        </w:rPr>
        <w:t xml:space="preserve"> </w:t>
      </w:r>
      <w:r w:rsidR="002B33BF">
        <w:rPr>
          <w:rFonts w:ascii="Times New Roman" w:hAnsi="Times New Roman"/>
          <w:sz w:val="24"/>
          <w:szCs w:val="24"/>
        </w:rPr>
        <w:br/>
      </w:r>
      <w:r w:rsidR="00907FDE" w:rsidRPr="00907FDE">
        <w:rPr>
          <w:rFonts w:ascii="Times New Roman" w:hAnsi="Times New Roman"/>
          <w:sz w:val="24"/>
          <w:szCs w:val="24"/>
        </w:rPr>
        <w:t xml:space="preserve">w ramach swojego stanowiska wskaże argumenty/powody podtrzymania </w:t>
      </w:r>
      <w:r w:rsidR="00C421A4">
        <w:rPr>
          <w:rFonts w:ascii="Times New Roman" w:hAnsi="Times New Roman"/>
          <w:sz w:val="24"/>
          <w:szCs w:val="24"/>
        </w:rPr>
        <w:t xml:space="preserve">wyniku </w:t>
      </w:r>
      <w:r w:rsidR="00907FDE" w:rsidRPr="00907FDE">
        <w:rPr>
          <w:rFonts w:ascii="Times New Roman" w:hAnsi="Times New Roman"/>
          <w:sz w:val="24"/>
          <w:szCs w:val="24"/>
        </w:rPr>
        <w:t>oceny dokonanej przez ekspertów dla poszczególnych kryteriów merytorycznych.</w:t>
      </w:r>
    </w:p>
    <w:p w:rsidR="0022352B" w:rsidRDefault="00907FDE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2352B">
        <w:rPr>
          <w:rFonts w:ascii="Times New Roman" w:hAnsi="Times New Roman"/>
          <w:sz w:val="24"/>
          <w:szCs w:val="24"/>
        </w:rPr>
        <w:t>W przypadku, gdy RR-RPR w trakcie rozpatrywania protestu stwierdzi konieczność uzyskania dodatkowych</w:t>
      </w:r>
      <w:r w:rsidR="007A00BB">
        <w:rPr>
          <w:rFonts w:ascii="Times New Roman" w:hAnsi="Times New Roman"/>
          <w:sz w:val="24"/>
          <w:szCs w:val="24"/>
        </w:rPr>
        <w:t xml:space="preserve"> informacji dotyczących oceny w </w:t>
      </w:r>
      <w:r w:rsidRPr="0022352B">
        <w:rPr>
          <w:rFonts w:ascii="Times New Roman" w:hAnsi="Times New Roman"/>
          <w:sz w:val="24"/>
          <w:szCs w:val="24"/>
        </w:rPr>
        <w:t>zakresie kryteriów</w:t>
      </w:r>
      <w:r w:rsidR="002D15BF">
        <w:rPr>
          <w:rFonts w:ascii="Times New Roman" w:hAnsi="Times New Roman"/>
          <w:sz w:val="24"/>
          <w:szCs w:val="24"/>
        </w:rPr>
        <w:t>,</w:t>
      </w:r>
      <w:r w:rsidRPr="0022352B">
        <w:rPr>
          <w:rFonts w:ascii="Times New Roman" w:hAnsi="Times New Roman"/>
          <w:sz w:val="24"/>
          <w:szCs w:val="24"/>
        </w:rPr>
        <w:t xml:space="preserve"> zwraca się pisemnie do </w:t>
      </w:r>
      <w:r w:rsidR="0022352B">
        <w:rPr>
          <w:rFonts w:ascii="Times New Roman" w:hAnsi="Times New Roman"/>
          <w:sz w:val="24"/>
          <w:szCs w:val="24"/>
        </w:rPr>
        <w:t>Śląskiego Centrum Przedsiębiorczości</w:t>
      </w:r>
      <w:r w:rsidRPr="0022352B">
        <w:rPr>
          <w:rFonts w:ascii="Times New Roman" w:hAnsi="Times New Roman"/>
          <w:sz w:val="24"/>
          <w:szCs w:val="24"/>
        </w:rPr>
        <w:t xml:space="preserve"> celem wyjaśnienia wątpliwości.</w:t>
      </w:r>
    </w:p>
    <w:p w:rsidR="0022352B" w:rsidRDefault="0022352B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8B124D">
        <w:rPr>
          <w:rFonts w:ascii="Times New Roman" w:hAnsi="Times New Roman"/>
          <w:sz w:val="24"/>
          <w:szCs w:val="24"/>
        </w:rPr>
        <w:t>CP</w:t>
      </w:r>
      <w:r w:rsidR="00907FDE" w:rsidRPr="0022352B">
        <w:rPr>
          <w:rFonts w:ascii="Times New Roman" w:hAnsi="Times New Roman"/>
          <w:sz w:val="24"/>
          <w:szCs w:val="24"/>
        </w:rPr>
        <w:t xml:space="preserve"> w terminie 7 dni odpowiada wraz z podanie</w:t>
      </w:r>
      <w:r w:rsidR="007A00BB">
        <w:rPr>
          <w:rFonts w:ascii="Times New Roman" w:hAnsi="Times New Roman"/>
          <w:sz w:val="24"/>
          <w:szCs w:val="24"/>
        </w:rPr>
        <w:t>m szczegółowego uzasadnienia na </w:t>
      </w:r>
      <w:r w:rsidR="00907FDE" w:rsidRPr="0022352B">
        <w:rPr>
          <w:rFonts w:ascii="Times New Roman" w:hAnsi="Times New Roman"/>
          <w:sz w:val="24"/>
          <w:szCs w:val="24"/>
        </w:rPr>
        <w:t xml:space="preserve"> pismo, o którym mowa w pkt. </w:t>
      </w:r>
      <w:r w:rsidR="00134E4D">
        <w:rPr>
          <w:rFonts w:ascii="Times New Roman" w:hAnsi="Times New Roman"/>
          <w:sz w:val="24"/>
          <w:szCs w:val="24"/>
        </w:rPr>
        <w:t>1</w:t>
      </w:r>
      <w:r w:rsidR="000C2918">
        <w:rPr>
          <w:rFonts w:ascii="Times New Roman" w:hAnsi="Times New Roman"/>
          <w:sz w:val="24"/>
          <w:szCs w:val="24"/>
        </w:rPr>
        <w:t>0</w:t>
      </w:r>
      <w:r w:rsidR="00AF7024">
        <w:rPr>
          <w:rFonts w:ascii="Times New Roman" w:hAnsi="Times New Roman"/>
          <w:sz w:val="24"/>
          <w:szCs w:val="24"/>
        </w:rPr>
        <w:t>.</w:t>
      </w:r>
    </w:p>
    <w:p w:rsidR="0022352B" w:rsidRDefault="00907FDE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2352B">
        <w:rPr>
          <w:rFonts w:ascii="Times New Roman" w:hAnsi="Times New Roman"/>
          <w:sz w:val="24"/>
          <w:szCs w:val="24"/>
        </w:rPr>
        <w:t>Jeżeli RR-RPR stwierdzi, że doszło do naruszenia obowiązujących procedur i</w:t>
      </w:r>
      <w:r w:rsidR="006E386E">
        <w:rPr>
          <w:rFonts w:ascii="Times New Roman" w:hAnsi="Times New Roman"/>
          <w:sz w:val="24"/>
          <w:szCs w:val="24"/>
        </w:rPr>
        <w:t> </w:t>
      </w:r>
      <w:r w:rsidRPr="0022352B">
        <w:rPr>
          <w:rFonts w:ascii="Times New Roman" w:hAnsi="Times New Roman"/>
          <w:sz w:val="24"/>
          <w:szCs w:val="24"/>
        </w:rPr>
        <w:t>konieczny do wyjaśnienia zakres sprawy ma istotny wpływ na wynik oceny, uwzględnia protest, p</w:t>
      </w:r>
      <w:r w:rsidR="0022352B">
        <w:rPr>
          <w:rFonts w:ascii="Times New Roman" w:hAnsi="Times New Roman"/>
          <w:sz w:val="24"/>
          <w:szCs w:val="24"/>
        </w:rPr>
        <w:t>odając szczegółowe uzasadnienie</w:t>
      </w:r>
      <w:r w:rsidRPr="0022352B">
        <w:rPr>
          <w:rFonts w:ascii="Times New Roman" w:hAnsi="Times New Roman"/>
          <w:sz w:val="24"/>
          <w:szCs w:val="24"/>
        </w:rPr>
        <w:t xml:space="preserve"> i przekazuje sprawę do </w:t>
      </w:r>
      <w:r w:rsidR="0022352B">
        <w:rPr>
          <w:rFonts w:ascii="Times New Roman" w:hAnsi="Times New Roman"/>
          <w:sz w:val="24"/>
          <w:szCs w:val="24"/>
        </w:rPr>
        <w:t xml:space="preserve">Śląskiego </w:t>
      </w:r>
      <w:r w:rsidR="00B9703D">
        <w:rPr>
          <w:rFonts w:ascii="Times New Roman" w:hAnsi="Times New Roman"/>
          <w:sz w:val="24"/>
          <w:szCs w:val="24"/>
        </w:rPr>
        <w:t>C</w:t>
      </w:r>
      <w:r w:rsidR="0022352B">
        <w:rPr>
          <w:rFonts w:ascii="Times New Roman" w:hAnsi="Times New Roman"/>
          <w:sz w:val="24"/>
          <w:szCs w:val="24"/>
        </w:rPr>
        <w:t>entrum Przedsiębiorczości</w:t>
      </w:r>
      <w:r w:rsidRPr="0022352B">
        <w:rPr>
          <w:rFonts w:ascii="Times New Roman" w:hAnsi="Times New Roman"/>
          <w:sz w:val="24"/>
          <w:szCs w:val="24"/>
        </w:rPr>
        <w:t xml:space="preserve"> w celu przeprowadzenia ponownej oceny projektu, informując o tym wnioskodawcę. </w:t>
      </w:r>
    </w:p>
    <w:p w:rsidR="0022352B" w:rsidRDefault="0022352B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8B124D">
        <w:rPr>
          <w:rFonts w:ascii="Times New Roman" w:hAnsi="Times New Roman"/>
          <w:sz w:val="24"/>
          <w:szCs w:val="24"/>
        </w:rPr>
        <w:t>CP</w:t>
      </w:r>
      <w:r w:rsidR="00907FDE" w:rsidRPr="0022352B">
        <w:rPr>
          <w:rFonts w:ascii="Times New Roman" w:hAnsi="Times New Roman"/>
          <w:sz w:val="24"/>
          <w:szCs w:val="24"/>
        </w:rPr>
        <w:t xml:space="preserve"> </w:t>
      </w:r>
      <w:r w:rsidR="007C65D3">
        <w:rPr>
          <w:rFonts w:ascii="Times New Roman" w:hAnsi="Times New Roman"/>
          <w:sz w:val="24"/>
          <w:szCs w:val="24"/>
        </w:rPr>
        <w:t>w związku z </w:t>
      </w:r>
      <w:r w:rsidR="007C65D3" w:rsidRPr="0022352B">
        <w:rPr>
          <w:rFonts w:ascii="Times New Roman" w:hAnsi="Times New Roman"/>
          <w:sz w:val="24"/>
          <w:szCs w:val="24"/>
        </w:rPr>
        <w:t xml:space="preserve">rozpatrzonym protestem </w:t>
      </w:r>
      <w:r w:rsidR="00907FDE" w:rsidRPr="0022352B">
        <w:rPr>
          <w:rFonts w:ascii="Times New Roman" w:hAnsi="Times New Roman"/>
          <w:sz w:val="24"/>
          <w:szCs w:val="24"/>
        </w:rPr>
        <w:t>dokonuje pono</w:t>
      </w:r>
      <w:r w:rsidR="007A00BB">
        <w:rPr>
          <w:rFonts w:ascii="Times New Roman" w:hAnsi="Times New Roman"/>
          <w:sz w:val="24"/>
          <w:szCs w:val="24"/>
        </w:rPr>
        <w:t>wnej oceny projektu</w:t>
      </w:r>
      <w:r w:rsidR="007C65D3">
        <w:rPr>
          <w:rFonts w:ascii="Times New Roman" w:hAnsi="Times New Roman"/>
          <w:sz w:val="24"/>
          <w:szCs w:val="24"/>
        </w:rPr>
        <w:t>,</w:t>
      </w:r>
      <w:r w:rsidR="00907FDE" w:rsidRPr="0022352B">
        <w:rPr>
          <w:rFonts w:ascii="Times New Roman" w:hAnsi="Times New Roman"/>
          <w:sz w:val="24"/>
          <w:szCs w:val="24"/>
        </w:rPr>
        <w:t xml:space="preserve"> polegającej na powtórnej weryfikacji projektu w zakresie kryteriów i zarzutów wskazanych w proteście z</w:t>
      </w:r>
      <w:r w:rsidR="007A00BB">
        <w:rPr>
          <w:rFonts w:ascii="Times New Roman" w:hAnsi="Times New Roman"/>
          <w:sz w:val="24"/>
          <w:szCs w:val="24"/>
        </w:rPr>
        <w:t>godnie z terminami wskazanymi w </w:t>
      </w:r>
      <w:r w:rsidR="00D24A34" w:rsidRPr="00D24A34">
        <w:rPr>
          <w:rFonts w:ascii="Times New Roman" w:hAnsi="Times New Roman"/>
          <w:sz w:val="24"/>
          <w:szCs w:val="24"/>
        </w:rPr>
        <w:t>Ustawie</w:t>
      </w:r>
      <w:r w:rsidR="00ED4D46">
        <w:rPr>
          <w:rFonts w:ascii="Times New Roman" w:hAnsi="Times New Roman"/>
          <w:sz w:val="24"/>
          <w:szCs w:val="24"/>
        </w:rPr>
        <w:t xml:space="preserve"> wdrożeniowej</w:t>
      </w:r>
      <w:r w:rsidR="00907FDE" w:rsidRPr="00ED4D46">
        <w:rPr>
          <w:rFonts w:ascii="Times New Roman" w:hAnsi="Times New Roman"/>
          <w:sz w:val="24"/>
          <w:szCs w:val="24"/>
        </w:rPr>
        <w:t>.</w:t>
      </w:r>
    </w:p>
    <w:p w:rsidR="0022352B" w:rsidRDefault="00907FDE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2352B">
        <w:rPr>
          <w:rFonts w:ascii="Times New Roman" w:hAnsi="Times New Roman"/>
          <w:sz w:val="24"/>
          <w:szCs w:val="24"/>
        </w:rPr>
        <w:t>W przypadku ponownej oceny polegającej na p</w:t>
      </w:r>
      <w:r w:rsidR="007A00BB">
        <w:rPr>
          <w:rFonts w:ascii="Times New Roman" w:hAnsi="Times New Roman"/>
          <w:sz w:val="24"/>
          <w:szCs w:val="24"/>
        </w:rPr>
        <w:t>owtórnej weryfikacji projektu w </w:t>
      </w:r>
      <w:r w:rsidRPr="0022352B">
        <w:rPr>
          <w:rFonts w:ascii="Times New Roman" w:hAnsi="Times New Roman"/>
          <w:sz w:val="24"/>
          <w:szCs w:val="24"/>
        </w:rPr>
        <w:t>zakresie kryteriów i zarzutów, o których mowa w art. 54 ust. 2 pkt 4 i 5 ustawy</w:t>
      </w:r>
      <w:r w:rsidR="00D95189">
        <w:rPr>
          <w:rFonts w:ascii="Times New Roman" w:hAnsi="Times New Roman"/>
          <w:sz w:val="24"/>
          <w:szCs w:val="24"/>
        </w:rPr>
        <w:t xml:space="preserve"> wdrożeniowej</w:t>
      </w:r>
      <w:r w:rsidRPr="0022352B">
        <w:rPr>
          <w:rFonts w:ascii="Times New Roman" w:hAnsi="Times New Roman"/>
          <w:sz w:val="24"/>
          <w:szCs w:val="24"/>
        </w:rPr>
        <w:t xml:space="preserve">, </w:t>
      </w:r>
      <w:r w:rsidR="0022352B">
        <w:rPr>
          <w:rFonts w:ascii="Times New Roman" w:hAnsi="Times New Roman"/>
          <w:sz w:val="24"/>
          <w:szCs w:val="24"/>
        </w:rPr>
        <w:t>Ś</w:t>
      </w:r>
      <w:r w:rsidR="007A00BB">
        <w:rPr>
          <w:rFonts w:ascii="Times New Roman" w:hAnsi="Times New Roman"/>
          <w:sz w:val="24"/>
          <w:szCs w:val="24"/>
        </w:rPr>
        <w:t xml:space="preserve"> poinformuje wnioskodawcę na </w:t>
      </w:r>
      <w:r w:rsidRPr="0022352B">
        <w:rPr>
          <w:rFonts w:ascii="Times New Roman" w:hAnsi="Times New Roman"/>
          <w:sz w:val="24"/>
          <w:szCs w:val="24"/>
        </w:rPr>
        <w:t>piśmie o wyniku ponownej oceny i:</w:t>
      </w:r>
    </w:p>
    <w:p w:rsidR="0022352B" w:rsidRDefault="00907FDE" w:rsidP="00216C0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352B">
        <w:rPr>
          <w:rFonts w:ascii="Times New Roman" w:hAnsi="Times New Roman"/>
          <w:sz w:val="24"/>
          <w:szCs w:val="24"/>
        </w:rPr>
        <w:t>w przypadku pozytywnej ponownej oceny projektu odpowiednio kieruje projekt do właściwego etapu oceny albo</w:t>
      </w:r>
      <w:r w:rsidR="0022352B">
        <w:rPr>
          <w:rFonts w:ascii="Times New Roman" w:hAnsi="Times New Roman"/>
          <w:sz w:val="24"/>
          <w:szCs w:val="24"/>
        </w:rPr>
        <w:t xml:space="preserve"> </w:t>
      </w:r>
      <w:r w:rsidR="00F82729" w:rsidRPr="00F82729">
        <w:rPr>
          <w:rFonts w:ascii="Times New Roman" w:hAnsi="Times New Roman"/>
          <w:sz w:val="24"/>
          <w:szCs w:val="24"/>
        </w:rPr>
        <w:t>dokonuje aktualizacji pozycji na liście listy, o której mowa w art. 46 ust. 3</w:t>
      </w:r>
      <w:r w:rsidR="00423B0D">
        <w:rPr>
          <w:rFonts w:ascii="Times New Roman" w:hAnsi="Times New Roman"/>
          <w:sz w:val="24"/>
          <w:szCs w:val="24"/>
        </w:rPr>
        <w:t xml:space="preserve"> ustawy wdrożeniowej</w:t>
      </w:r>
      <w:r w:rsidR="00F82729">
        <w:rPr>
          <w:rFonts w:ascii="Times New Roman" w:hAnsi="Times New Roman"/>
          <w:sz w:val="24"/>
          <w:szCs w:val="24"/>
        </w:rPr>
        <w:t xml:space="preserve">, </w:t>
      </w:r>
      <w:r w:rsidR="00F82729" w:rsidRPr="007E1325">
        <w:rPr>
          <w:rFonts w:ascii="Times New Roman" w:hAnsi="Times New Roman"/>
          <w:sz w:val="24"/>
          <w:szCs w:val="24"/>
        </w:rPr>
        <w:t>informując o tym pisemnie wnioskodawcę</w:t>
      </w:r>
      <w:r w:rsidRPr="00907FDE">
        <w:rPr>
          <w:rFonts w:ascii="Times New Roman" w:hAnsi="Times New Roman"/>
          <w:sz w:val="24"/>
          <w:szCs w:val="24"/>
        </w:rPr>
        <w:t>;</w:t>
      </w:r>
    </w:p>
    <w:p w:rsidR="00CF3558" w:rsidRDefault="00907FDE" w:rsidP="00216C0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7FDE">
        <w:rPr>
          <w:rFonts w:ascii="Times New Roman" w:hAnsi="Times New Roman"/>
          <w:sz w:val="24"/>
          <w:szCs w:val="24"/>
        </w:rPr>
        <w:t>w przypadku negatywnej ponownej oceny projektu do informacji załącza dodatkowo pouczenie o możliwości wniesienia skargi do sądu administracyjnego na zasadach określonych w art. 61</w:t>
      </w:r>
      <w:r w:rsidR="00ED4D46">
        <w:rPr>
          <w:rFonts w:ascii="Times New Roman" w:hAnsi="Times New Roman"/>
          <w:sz w:val="24"/>
          <w:szCs w:val="24"/>
        </w:rPr>
        <w:t>U</w:t>
      </w:r>
      <w:r w:rsidRPr="00907FDE">
        <w:rPr>
          <w:rFonts w:ascii="Times New Roman" w:hAnsi="Times New Roman"/>
          <w:sz w:val="24"/>
          <w:szCs w:val="24"/>
        </w:rPr>
        <w:t>stawy</w:t>
      </w:r>
      <w:r w:rsidR="00ED4D46">
        <w:rPr>
          <w:rFonts w:ascii="Times New Roman" w:hAnsi="Times New Roman"/>
          <w:sz w:val="24"/>
          <w:szCs w:val="24"/>
        </w:rPr>
        <w:t xml:space="preserve"> wdrożeniowej</w:t>
      </w:r>
      <w:r w:rsidRPr="00907FDE">
        <w:rPr>
          <w:rFonts w:ascii="Times New Roman" w:hAnsi="Times New Roman"/>
          <w:sz w:val="24"/>
          <w:szCs w:val="24"/>
        </w:rPr>
        <w:t>.</w:t>
      </w:r>
    </w:p>
    <w:p w:rsidR="00E86615" w:rsidRDefault="007C65D3" w:rsidP="00216C0B">
      <w:pPr>
        <w:pStyle w:val="Akapitzlist"/>
        <w:numPr>
          <w:ilvl w:val="0"/>
          <w:numId w:val="37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wycofania protestu przez Wnioskodawcę </w:t>
      </w:r>
      <w:r w:rsidRPr="007C65D3">
        <w:rPr>
          <w:rFonts w:ascii="Times New Roman" w:hAnsi="Times New Roman"/>
          <w:sz w:val="24"/>
          <w:szCs w:val="24"/>
        </w:rPr>
        <w:t xml:space="preserve">Śląskie Centrum Przedsiębiorczości </w:t>
      </w:r>
      <w:r>
        <w:rPr>
          <w:rFonts w:ascii="Times New Roman" w:hAnsi="Times New Roman"/>
          <w:sz w:val="24"/>
          <w:szCs w:val="24"/>
        </w:rPr>
        <w:t>przekazuje oświadczenie o wycofaniu protestu do IZ RPO WSL, jeżeli protest</w:t>
      </w:r>
      <w:r w:rsidRPr="007C6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 już do IZ RPO WSL skierowany.</w:t>
      </w:r>
    </w:p>
    <w:p w:rsidR="00A13912" w:rsidRPr="00BF17F5" w:rsidRDefault="00BF17F5" w:rsidP="004D4F09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32" w:name="_Toc514152248"/>
      <w:r w:rsidRPr="00BF17F5">
        <w:rPr>
          <w:rFonts w:ascii="Times New Roman" w:hAnsi="Times New Roman"/>
          <w:i/>
          <w:sz w:val="28"/>
          <w:szCs w:val="28"/>
        </w:rPr>
        <w:t>4.2</w:t>
      </w:r>
      <w:r w:rsidR="004D4F09" w:rsidRPr="00BF17F5">
        <w:rPr>
          <w:rFonts w:ascii="Times New Roman" w:hAnsi="Times New Roman"/>
          <w:i/>
          <w:sz w:val="28"/>
          <w:szCs w:val="28"/>
        </w:rPr>
        <w:t>.</w:t>
      </w:r>
      <w:r w:rsidR="00D3515D" w:rsidRPr="00BF17F5">
        <w:rPr>
          <w:rFonts w:ascii="Times New Roman" w:hAnsi="Times New Roman"/>
          <w:i/>
          <w:sz w:val="28"/>
          <w:szCs w:val="28"/>
        </w:rPr>
        <w:t>4</w:t>
      </w:r>
      <w:r w:rsidR="004D4F09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5C0370" w:rsidRPr="00BF17F5">
        <w:rPr>
          <w:rFonts w:ascii="Times New Roman" w:hAnsi="Times New Roman"/>
          <w:i/>
          <w:sz w:val="28"/>
          <w:szCs w:val="28"/>
        </w:rPr>
        <w:t>Podejmowanie decyzji o wyborze projektów do dofinansowania</w:t>
      </w:r>
      <w:bookmarkEnd w:id="32"/>
      <w:r w:rsidR="005C0370" w:rsidRPr="00BF17F5">
        <w:rPr>
          <w:rFonts w:ascii="Times New Roman" w:hAnsi="Times New Roman"/>
          <w:i/>
          <w:sz w:val="28"/>
          <w:szCs w:val="28"/>
        </w:rPr>
        <w:t xml:space="preserve"> </w:t>
      </w:r>
    </w:p>
    <w:p w:rsidR="00FE06C8" w:rsidRPr="000E4F0B" w:rsidRDefault="00A13912" w:rsidP="00216C0B">
      <w:pPr>
        <w:pStyle w:val="Akapitzlist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A13912">
        <w:rPr>
          <w:rFonts w:ascii="Times New Roman" w:hAnsi="Times New Roman"/>
          <w:sz w:val="24"/>
          <w:szCs w:val="24"/>
        </w:rPr>
        <w:t>Ś</w:t>
      </w:r>
      <w:r w:rsidR="002C1255">
        <w:rPr>
          <w:rFonts w:ascii="Times New Roman" w:hAnsi="Times New Roman"/>
          <w:sz w:val="24"/>
          <w:szCs w:val="24"/>
        </w:rPr>
        <w:t>CP</w:t>
      </w:r>
      <w:r w:rsidRPr="00A13912">
        <w:rPr>
          <w:rFonts w:ascii="Times New Roman" w:hAnsi="Times New Roman"/>
          <w:sz w:val="24"/>
          <w:szCs w:val="24"/>
        </w:rPr>
        <w:t xml:space="preserve"> przekazuje</w:t>
      </w:r>
      <w:r w:rsidR="00FE06C8">
        <w:rPr>
          <w:rFonts w:ascii="Times New Roman" w:hAnsi="Times New Roman"/>
          <w:sz w:val="24"/>
          <w:szCs w:val="24"/>
        </w:rPr>
        <w:t xml:space="preserve"> do</w:t>
      </w:r>
      <w:r w:rsidR="00117AB3">
        <w:rPr>
          <w:rFonts w:ascii="Times New Roman" w:hAnsi="Times New Roman"/>
          <w:sz w:val="24"/>
          <w:szCs w:val="24"/>
        </w:rPr>
        <w:t xml:space="preserve"> </w:t>
      </w:r>
      <w:r w:rsidR="0022352B">
        <w:rPr>
          <w:rFonts w:ascii="Times New Roman" w:hAnsi="Times New Roman"/>
          <w:sz w:val="24"/>
          <w:szCs w:val="24"/>
        </w:rPr>
        <w:t>RR-R</w:t>
      </w:r>
      <w:r w:rsidR="002C1255">
        <w:rPr>
          <w:rFonts w:ascii="Times New Roman" w:hAnsi="Times New Roman"/>
          <w:sz w:val="24"/>
          <w:szCs w:val="24"/>
        </w:rPr>
        <w:t>KK</w:t>
      </w:r>
      <w:r w:rsidRPr="00A13912">
        <w:rPr>
          <w:rFonts w:ascii="Times New Roman" w:hAnsi="Times New Roman"/>
          <w:sz w:val="24"/>
          <w:szCs w:val="24"/>
        </w:rPr>
        <w:t xml:space="preserve"> </w:t>
      </w:r>
      <w:r w:rsidR="00C140D4">
        <w:rPr>
          <w:rFonts w:ascii="Times New Roman" w:hAnsi="Times New Roman"/>
          <w:sz w:val="24"/>
          <w:szCs w:val="24"/>
        </w:rPr>
        <w:t xml:space="preserve">projekt </w:t>
      </w:r>
      <w:r w:rsidR="00000C8E">
        <w:rPr>
          <w:rFonts w:ascii="Times New Roman" w:hAnsi="Times New Roman"/>
          <w:sz w:val="24"/>
          <w:szCs w:val="24"/>
        </w:rPr>
        <w:t>K</w:t>
      </w:r>
      <w:r w:rsidR="00C140D4">
        <w:rPr>
          <w:rFonts w:ascii="Times New Roman" w:hAnsi="Times New Roman"/>
          <w:sz w:val="24"/>
          <w:szCs w:val="24"/>
        </w:rPr>
        <w:t xml:space="preserve">arty </w:t>
      </w:r>
      <w:r w:rsidR="00155323">
        <w:rPr>
          <w:rFonts w:ascii="Times New Roman" w:hAnsi="Times New Roman"/>
          <w:sz w:val="24"/>
          <w:szCs w:val="24"/>
        </w:rPr>
        <w:t>Sprawy</w:t>
      </w:r>
      <w:r w:rsidR="00155323" w:rsidRPr="00A13912">
        <w:rPr>
          <w:rFonts w:ascii="Times New Roman" w:hAnsi="Times New Roman"/>
          <w:sz w:val="24"/>
          <w:szCs w:val="24"/>
        </w:rPr>
        <w:t xml:space="preserve"> </w:t>
      </w:r>
      <w:r w:rsidRPr="00A13912">
        <w:rPr>
          <w:rFonts w:ascii="Times New Roman" w:hAnsi="Times New Roman"/>
          <w:sz w:val="24"/>
          <w:szCs w:val="24"/>
        </w:rPr>
        <w:t xml:space="preserve">wraz z </w:t>
      </w:r>
      <w:r w:rsidRPr="00AF7024">
        <w:rPr>
          <w:rFonts w:ascii="Times New Roman" w:hAnsi="Times New Roman"/>
          <w:sz w:val="24"/>
          <w:szCs w:val="24"/>
        </w:rPr>
        <w:t xml:space="preserve">listą </w:t>
      </w:r>
      <w:r w:rsidR="00791C84">
        <w:rPr>
          <w:rFonts w:ascii="Times New Roman" w:hAnsi="Times New Roman"/>
          <w:sz w:val="24"/>
          <w:szCs w:val="24"/>
        </w:rPr>
        <w:t xml:space="preserve">ocenionych </w:t>
      </w:r>
      <w:r w:rsidR="005243DC">
        <w:rPr>
          <w:rFonts w:ascii="Times New Roman" w:hAnsi="Times New Roman"/>
          <w:sz w:val="24"/>
          <w:szCs w:val="24"/>
        </w:rPr>
        <w:t>projektów</w:t>
      </w:r>
      <w:r w:rsidR="00791C84">
        <w:rPr>
          <w:rFonts w:ascii="Times New Roman" w:hAnsi="Times New Roman"/>
          <w:sz w:val="24"/>
          <w:szCs w:val="24"/>
        </w:rPr>
        <w:t>,</w:t>
      </w:r>
      <w:r w:rsidR="005243DC">
        <w:rPr>
          <w:rFonts w:ascii="Times New Roman" w:hAnsi="Times New Roman"/>
          <w:sz w:val="24"/>
          <w:szCs w:val="24"/>
        </w:rPr>
        <w:t xml:space="preserve"> które uzyskały wymaganą liczbę punktów z wyróżnieniem </w:t>
      </w:r>
      <w:r w:rsidR="00960B43">
        <w:rPr>
          <w:rFonts w:ascii="Times New Roman" w:hAnsi="Times New Roman"/>
          <w:sz w:val="24"/>
          <w:szCs w:val="24"/>
        </w:rPr>
        <w:t>projekt</w:t>
      </w:r>
      <w:r w:rsidR="005243DC">
        <w:rPr>
          <w:rFonts w:ascii="Times New Roman" w:hAnsi="Times New Roman"/>
          <w:sz w:val="24"/>
          <w:szCs w:val="24"/>
        </w:rPr>
        <w:t>ów</w:t>
      </w:r>
      <w:r w:rsidR="00960B43">
        <w:rPr>
          <w:rFonts w:ascii="Times New Roman" w:hAnsi="Times New Roman"/>
          <w:sz w:val="24"/>
          <w:szCs w:val="24"/>
        </w:rPr>
        <w:t xml:space="preserve"> wybran</w:t>
      </w:r>
      <w:r w:rsidR="005243DC">
        <w:rPr>
          <w:rFonts w:ascii="Times New Roman" w:hAnsi="Times New Roman"/>
          <w:sz w:val="24"/>
          <w:szCs w:val="24"/>
        </w:rPr>
        <w:t>ych</w:t>
      </w:r>
      <w:r w:rsidR="00960B43">
        <w:rPr>
          <w:rFonts w:ascii="Times New Roman" w:hAnsi="Times New Roman"/>
          <w:sz w:val="24"/>
          <w:szCs w:val="24"/>
        </w:rPr>
        <w:t xml:space="preserve"> do dofinansowania</w:t>
      </w:r>
      <w:r w:rsidRPr="00A13912">
        <w:rPr>
          <w:rFonts w:ascii="Times New Roman" w:hAnsi="Times New Roman"/>
          <w:sz w:val="24"/>
          <w:szCs w:val="24"/>
        </w:rPr>
        <w:t>.</w:t>
      </w:r>
      <w:r w:rsidR="001471EB" w:rsidRPr="001471EB">
        <w:rPr>
          <w:rFonts w:ascii="Times New Roman" w:hAnsi="Times New Roman"/>
          <w:sz w:val="24"/>
          <w:szCs w:val="24"/>
        </w:rPr>
        <w:t xml:space="preserve"> </w:t>
      </w:r>
      <w:r w:rsidR="001471EB">
        <w:rPr>
          <w:rFonts w:ascii="Times New Roman" w:hAnsi="Times New Roman"/>
          <w:sz w:val="24"/>
          <w:szCs w:val="24"/>
        </w:rPr>
        <w:t xml:space="preserve">RR-RRF weryfikuje wartość projektów wybranych do dofinansowania pod kątem dostępności środków w dniu rozstrzygnięcia naboru. </w:t>
      </w:r>
      <w:r w:rsidRPr="00A13912">
        <w:rPr>
          <w:rFonts w:ascii="Times New Roman" w:hAnsi="Times New Roman"/>
          <w:sz w:val="24"/>
          <w:szCs w:val="24"/>
        </w:rPr>
        <w:t xml:space="preserve"> Decyzję </w:t>
      </w:r>
      <w:r w:rsidRPr="00FE06C8">
        <w:rPr>
          <w:rFonts w:ascii="Times New Roman" w:hAnsi="Times New Roman"/>
          <w:sz w:val="24"/>
          <w:szCs w:val="24"/>
        </w:rPr>
        <w:t>o przyznaniu dofinansowania podejmuje Zarząd Województwa Śląskiego.</w:t>
      </w:r>
    </w:p>
    <w:p w:rsidR="000E4F0B" w:rsidRPr="00E85031" w:rsidRDefault="000E4F0B" w:rsidP="00216C0B">
      <w:pPr>
        <w:pStyle w:val="Akapitzlist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5031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CP</w:t>
      </w:r>
      <w:r w:rsidRPr="00E85031">
        <w:rPr>
          <w:rFonts w:ascii="Times New Roman" w:hAnsi="Times New Roman"/>
          <w:sz w:val="24"/>
          <w:szCs w:val="24"/>
        </w:rPr>
        <w:t xml:space="preserve"> zobowiązuje się do przedłożenia</w:t>
      </w:r>
      <w:r>
        <w:rPr>
          <w:rFonts w:ascii="Times New Roman" w:hAnsi="Times New Roman"/>
          <w:sz w:val="24"/>
          <w:szCs w:val="24"/>
        </w:rPr>
        <w:t xml:space="preserve"> za pośrednictwem RR-RKK</w:t>
      </w:r>
      <w:r w:rsidRPr="00E85031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posiedzenie</w:t>
      </w:r>
      <w:r w:rsidRPr="00E85031">
        <w:rPr>
          <w:rFonts w:ascii="Times New Roman" w:hAnsi="Times New Roman"/>
          <w:sz w:val="24"/>
          <w:szCs w:val="24"/>
        </w:rPr>
        <w:t xml:space="preserve"> Zarząd</w:t>
      </w:r>
      <w:r>
        <w:rPr>
          <w:rFonts w:ascii="Times New Roman" w:hAnsi="Times New Roman"/>
          <w:sz w:val="24"/>
          <w:szCs w:val="24"/>
        </w:rPr>
        <w:t>u</w:t>
      </w:r>
      <w:r w:rsidRPr="00E85031">
        <w:rPr>
          <w:rFonts w:ascii="Times New Roman" w:hAnsi="Times New Roman"/>
          <w:sz w:val="24"/>
          <w:szCs w:val="24"/>
        </w:rPr>
        <w:t xml:space="preserve"> Województwa </w:t>
      </w:r>
      <w:r>
        <w:rPr>
          <w:rFonts w:ascii="Times New Roman" w:hAnsi="Times New Roman"/>
          <w:sz w:val="24"/>
          <w:szCs w:val="24"/>
        </w:rPr>
        <w:t>listy ocenionych projektów</w:t>
      </w:r>
      <w:r w:rsidRPr="00E85031">
        <w:rPr>
          <w:rFonts w:ascii="Times New Roman" w:hAnsi="Times New Roman"/>
          <w:sz w:val="24"/>
          <w:szCs w:val="24"/>
        </w:rPr>
        <w:t xml:space="preserve"> w terminie poprzedzającym </w:t>
      </w:r>
      <w:r w:rsidR="00F64C2B">
        <w:rPr>
          <w:rFonts w:ascii="Times New Roman" w:hAnsi="Times New Roman"/>
          <w:sz w:val="24"/>
          <w:szCs w:val="24"/>
        </w:rPr>
        <w:t>podjęcie decyzji o przyznaniu dofinansowania przez Zarząd Województwa Śląskiego.</w:t>
      </w:r>
      <w:r w:rsidRPr="00E85031">
        <w:rPr>
          <w:rFonts w:ascii="Times New Roman" w:hAnsi="Times New Roman"/>
          <w:sz w:val="24"/>
          <w:szCs w:val="24"/>
        </w:rPr>
        <w:t xml:space="preserve"> </w:t>
      </w:r>
    </w:p>
    <w:p w:rsidR="00FE06C8" w:rsidRPr="00F64C2B" w:rsidRDefault="00A13912" w:rsidP="00216C0B">
      <w:pPr>
        <w:pStyle w:val="Akapitzlist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F64C2B">
        <w:rPr>
          <w:rFonts w:ascii="Times New Roman" w:hAnsi="Times New Roman"/>
          <w:sz w:val="24"/>
          <w:szCs w:val="24"/>
        </w:rPr>
        <w:t>Po podjęciu decyzji o przyznaniu dofinansowania przez Zarząd Wojewódz</w:t>
      </w:r>
      <w:r w:rsidR="009D37C8" w:rsidRPr="00F64C2B">
        <w:rPr>
          <w:rFonts w:ascii="Times New Roman" w:hAnsi="Times New Roman"/>
          <w:sz w:val="24"/>
          <w:szCs w:val="24"/>
        </w:rPr>
        <w:t>twa , Ś</w:t>
      </w:r>
      <w:r w:rsidR="002C1255" w:rsidRPr="00F64C2B">
        <w:rPr>
          <w:rFonts w:ascii="Times New Roman" w:hAnsi="Times New Roman"/>
          <w:sz w:val="24"/>
          <w:szCs w:val="24"/>
        </w:rPr>
        <w:t>CP</w:t>
      </w:r>
      <w:r w:rsidR="009D37C8" w:rsidRPr="00F64C2B">
        <w:rPr>
          <w:rFonts w:ascii="Times New Roman" w:hAnsi="Times New Roman"/>
          <w:sz w:val="24"/>
          <w:szCs w:val="24"/>
        </w:rPr>
        <w:t xml:space="preserve"> ogłasza na stronie</w:t>
      </w:r>
      <w:r w:rsidR="00F64C2B" w:rsidRPr="00F64C2B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="00F64C2B" w:rsidRPr="002B33B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www.scp-slask.pl</w:t>
        </w:r>
      </w:hyperlink>
      <w:r w:rsidR="00F64C2B" w:rsidRPr="002B33BF">
        <w:rPr>
          <w:rFonts w:ascii="Times New Roman" w:hAnsi="Times New Roman"/>
          <w:sz w:val="24"/>
          <w:szCs w:val="24"/>
        </w:rPr>
        <w:t>,</w:t>
      </w:r>
      <w:r w:rsidR="00F64C2B" w:rsidRPr="00F64C2B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="00F64C2B" w:rsidRPr="002B33B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www.rpo.slaskie.pl</w:t>
        </w:r>
      </w:hyperlink>
      <w:r w:rsidR="00F64C2B" w:rsidRPr="00F64C2B">
        <w:rPr>
          <w:rFonts w:ascii="Times New Roman" w:hAnsi="Times New Roman"/>
          <w:sz w:val="24"/>
          <w:szCs w:val="24"/>
        </w:rPr>
        <w:t xml:space="preserve"> i na portalu </w:t>
      </w:r>
      <w:r w:rsidR="002B33BF">
        <w:rPr>
          <w:rFonts w:ascii="Times New Roman" w:hAnsi="Times New Roman"/>
          <w:sz w:val="24"/>
          <w:szCs w:val="24"/>
        </w:rPr>
        <w:br/>
        <w:t>fundusze</w:t>
      </w:r>
      <w:r w:rsidR="00F64C2B" w:rsidRPr="00F64C2B">
        <w:rPr>
          <w:rFonts w:ascii="Times New Roman" w:hAnsi="Times New Roman"/>
          <w:sz w:val="24"/>
          <w:szCs w:val="24"/>
        </w:rPr>
        <w:t>europejskie.gov.pl</w:t>
      </w:r>
      <w:r w:rsidR="009D37C8" w:rsidRPr="00F64C2B">
        <w:rPr>
          <w:rFonts w:ascii="Times New Roman" w:hAnsi="Times New Roman"/>
          <w:sz w:val="24"/>
          <w:szCs w:val="24"/>
        </w:rPr>
        <w:t xml:space="preserve">, </w:t>
      </w:r>
      <w:r w:rsidR="005243DC" w:rsidRPr="00F64C2B">
        <w:rPr>
          <w:rFonts w:ascii="Times New Roman" w:hAnsi="Times New Roman"/>
          <w:sz w:val="24"/>
          <w:szCs w:val="24"/>
        </w:rPr>
        <w:t>listę</w:t>
      </w:r>
      <w:r w:rsidR="00E12AB5" w:rsidRPr="00F64C2B">
        <w:rPr>
          <w:rFonts w:ascii="Times New Roman" w:hAnsi="Times New Roman"/>
          <w:sz w:val="24"/>
          <w:szCs w:val="24"/>
        </w:rPr>
        <w:t xml:space="preserve"> ocenionych</w:t>
      </w:r>
      <w:r w:rsidR="005243DC" w:rsidRPr="00F64C2B">
        <w:rPr>
          <w:rFonts w:ascii="Times New Roman" w:hAnsi="Times New Roman"/>
          <w:sz w:val="24"/>
          <w:szCs w:val="24"/>
        </w:rPr>
        <w:t xml:space="preserve"> projektów</w:t>
      </w:r>
      <w:r w:rsidR="0043085F" w:rsidRPr="00F64C2B">
        <w:rPr>
          <w:rFonts w:ascii="Times New Roman" w:hAnsi="Times New Roman"/>
          <w:sz w:val="24"/>
          <w:szCs w:val="24"/>
        </w:rPr>
        <w:t>,</w:t>
      </w:r>
      <w:r w:rsidR="005243DC" w:rsidRPr="00F64C2B">
        <w:rPr>
          <w:rFonts w:ascii="Times New Roman" w:hAnsi="Times New Roman"/>
          <w:sz w:val="24"/>
          <w:szCs w:val="24"/>
        </w:rPr>
        <w:t xml:space="preserve"> które uzyskały wymaganą liczbę punktów z wyróżnieniem projektów wybranych do dofinansowania.</w:t>
      </w:r>
    </w:p>
    <w:p w:rsidR="008A3C72" w:rsidRPr="00BF17F5" w:rsidRDefault="008A3C72" w:rsidP="004D4F09">
      <w:pPr>
        <w:pStyle w:val="Nagwek2"/>
        <w:rPr>
          <w:rFonts w:ascii="Times New Roman" w:hAnsi="Times New Roman"/>
          <w:i w:val="0"/>
        </w:rPr>
      </w:pPr>
      <w:bookmarkStart w:id="33" w:name="_Toc514152249"/>
      <w:r w:rsidRPr="00BF17F5">
        <w:rPr>
          <w:rFonts w:ascii="Times New Roman" w:hAnsi="Times New Roman"/>
          <w:i w:val="0"/>
        </w:rPr>
        <w:t>4.</w:t>
      </w:r>
      <w:r w:rsidR="00BF17F5" w:rsidRPr="00BF17F5">
        <w:rPr>
          <w:rFonts w:ascii="Times New Roman" w:hAnsi="Times New Roman"/>
          <w:i w:val="0"/>
        </w:rPr>
        <w:t>3</w:t>
      </w:r>
      <w:r w:rsidRPr="00BF17F5">
        <w:rPr>
          <w:rFonts w:ascii="Times New Roman" w:hAnsi="Times New Roman"/>
          <w:i w:val="0"/>
        </w:rPr>
        <w:t xml:space="preserve"> Rozliczanie projektów</w:t>
      </w:r>
      <w:bookmarkEnd w:id="33"/>
    </w:p>
    <w:p w:rsidR="008A3C72" w:rsidRPr="00D84708" w:rsidRDefault="008A3C72" w:rsidP="004D4F09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34" w:name="_Toc514152250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3</w:t>
      </w:r>
      <w:r w:rsidRPr="00BF17F5">
        <w:rPr>
          <w:rFonts w:ascii="Times New Roman" w:hAnsi="Times New Roman"/>
          <w:i/>
          <w:sz w:val="28"/>
          <w:szCs w:val="28"/>
        </w:rPr>
        <w:t>.1 Wnioski o płatność składane przez beneficjentów do Śląskiego Centrum Przedsiębiorczości</w:t>
      </w:r>
      <w:bookmarkEnd w:id="34"/>
    </w:p>
    <w:p w:rsidR="008A3C72" w:rsidRDefault="00510655" w:rsidP="00216C0B">
      <w:pPr>
        <w:pStyle w:val="Akapitzlist"/>
        <w:numPr>
          <w:ilvl w:val="0"/>
          <w:numId w:val="45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ŚCP</w:t>
      </w:r>
      <w:r w:rsidR="000A02EF">
        <w:rPr>
          <w:rFonts w:ascii="Times New Roman" w:hAnsi="Times New Roman"/>
          <w:sz w:val="24"/>
          <w:szCs w:val="24"/>
        </w:rPr>
        <w:t xml:space="preserve"> </w:t>
      </w:r>
      <w:r w:rsidR="008A3C72" w:rsidRPr="008A3C72">
        <w:rPr>
          <w:rFonts w:ascii="Times New Roman" w:hAnsi="Times New Roman"/>
          <w:sz w:val="24"/>
          <w:szCs w:val="24"/>
        </w:rPr>
        <w:t>jest zobowiązane do przygotowania wzoru wniosku o płatność dla beneficjentów</w:t>
      </w:r>
      <w:r w:rsidR="00C3097C">
        <w:rPr>
          <w:rFonts w:ascii="Times New Roman" w:hAnsi="Times New Roman"/>
          <w:sz w:val="24"/>
          <w:szCs w:val="24"/>
        </w:rPr>
        <w:t>. Podpisana umowa o </w:t>
      </w:r>
      <w:r w:rsidR="00C3097C" w:rsidRPr="008A3C72">
        <w:rPr>
          <w:rFonts w:ascii="Times New Roman" w:hAnsi="Times New Roman"/>
          <w:sz w:val="24"/>
          <w:szCs w:val="24"/>
        </w:rPr>
        <w:t>dofinansowanie</w:t>
      </w:r>
      <w:r w:rsidR="00C3097C">
        <w:rPr>
          <w:rFonts w:ascii="Times New Roman" w:hAnsi="Times New Roman"/>
          <w:sz w:val="24"/>
          <w:szCs w:val="24"/>
        </w:rPr>
        <w:t xml:space="preserve"> projektu</w:t>
      </w:r>
      <w:r w:rsidR="00C3097C" w:rsidRPr="008A3C72">
        <w:rPr>
          <w:rFonts w:ascii="Times New Roman" w:hAnsi="Times New Roman"/>
          <w:sz w:val="24"/>
          <w:szCs w:val="24"/>
        </w:rPr>
        <w:t xml:space="preserve"> </w:t>
      </w:r>
      <w:r w:rsidR="00C3097C">
        <w:rPr>
          <w:rFonts w:ascii="Times New Roman" w:hAnsi="Times New Roman"/>
          <w:sz w:val="24"/>
          <w:szCs w:val="24"/>
        </w:rPr>
        <w:t>oraz p</w:t>
      </w:r>
      <w:r w:rsidR="00C3097C" w:rsidRPr="005E5B17">
        <w:rPr>
          <w:rFonts w:ascii="Times New Roman" w:hAnsi="Times New Roman"/>
          <w:sz w:val="24"/>
          <w:szCs w:val="24"/>
        </w:rPr>
        <w:t xml:space="preserve">oprawnie sporządzony </w:t>
      </w:r>
      <w:r w:rsidR="00C3097C">
        <w:rPr>
          <w:rFonts w:ascii="Times New Roman" w:hAnsi="Times New Roman"/>
          <w:sz w:val="24"/>
          <w:szCs w:val="24"/>
        </w:rPr>
        <w:t xml:space="preserve">i zatwierdzony </w:t>
      </w:r>
      <w:r w:rsidR="00C3097C" w:rsidRPr="005E5B17">
        <w:rPr>
          <w:rFonts w:ascii="Times New Roman" w:hAnsi="Times New Roman"/>
          <w:sz w:val="24"/>
          <w:szCs w:val="24"/>
        </w:rPr>
        <w:t xml:space="preserve">wniosek o płatność </w:t>
      </w:r>
      <w:r w:rsidR="00C3097C">
        <w:rPr>
          <w:rFonts w:ascii="Times New Roman" w:hAnsi="Times New Roman"/>
          <w:sz w:val="24"/>
          <w:szCs w:val="24"/>
        </w:rPr>
        <w:t xml:space="preserve"> </w:t>
      </w:r>
      <w:r w:rsidR="00C3097C" w:rsidRPr="005E5B17">
        <w:rPr>
          <w:rFonts w:ascii="Times New Roman" w:hAnsi="Times New Roman"/>
          <w:sz w:val="24"/>
          <w:szCs w:val="24"/>
        </w:rPr>
        <w:t xml:space="preserve">wraz </w:t>
      </w:r>
      <w:r w:rsidR="00C3097C">
        <w:rPr>
          <w:rFonts w:ascii="Times New Roman" w:hAnsi="Times New Roman"/>
          <w:sz w:val="24"/>
          <w:szCs w:val="24"/>
        </w:rPr>
        <w:t>z </w:t>
      </w:r>
      <w:r w:rsidR="00C3097C" w:rsidRPr="005E5B17">
        <w:rPr>
          <w:rFonts w:ascii="Times New Roman" w:hAnsi="Times New Roman"/>
          <w:sz w:val="24"/>
          <w:szCs w:val="24"/>
        </w:rPr>
        <w:t>odpowiednimi załącznikami</w:t>
      </w:r>
      <w:r w:rsidR="00C3097C" w:rsidRPr="008A3C72">
        <w:rPr>
          <w:rFonts w:ascii="Times New Roman" w:hAnsi="Times New Roman"/>
          <w:sz w:val="24"/>
          <w:szCs w:val="24"/>
        </w:rPr>
        <w:t>,</w:t>
      </w:r>
      <w:r w:rsidR="00C3097C">
        <w:rPr>
          <w:rFonts w:ascii="Times New Roman" w:hAnsi="Times New Roman"/>
          <w:sz w:val="24"/>
          <w:szCs w:val="24"/>
        </w:rPr>
        <w:t xml:space="preserve"> </w:t>
      </w:r>
      <w:r w:rsidR="00C3097C" w:rsidRPr="008A3C72">
        <w:rPr>
          <w:rFonts w:ascii="Times New Roman" w:hAnsi="Times New Roman"/>
          <w:sz w:val="24"/>
          <w:szCs w:val="24"/>
        </w:rPr>
        <w:t>stanowi podstawę do przekazania środków beneficjentowi w formie refundacji wydatków.</w:t>
      </w:r>
      <w:r w:rsidR="00C3097C">
        <w:rPr>
          <w:rFonts w:ascii="Times New Roman" w:hAnsi="Times New Roman"/>
          <w:sz w:val="24"/>
          <w:szCs w:val="24"/>
        </w:rPr>
        <w:t xml:space="preserve"> </w:t>
      </w:r>
      <w:r w:rsidR="00BF17F5">
        <w:rPr>
          <w:rFonts w:ascii="Times New Roman" w:hAnsi="Times New Roman"/>
          <w:sz w:val="24"/>
          <w:szCs w:val="24"/>
        </w:rPr>
        <w:br/>
      </w:r>
      <w:r w:rsidR="00C3097C">
        <w:rPr>
          <w:rFonts w:ascii="Times New Roman" w:hAnsi="Times New Roman"/>
          <w:sz w:val="24"/>
          <w:szCs w:val="24"/>
        </w:rPr>
        <w:t xml:space="preserve">W przypadku działania 1.3 </w:t>
      </w:r>
      <w:r w:rsidR="00B652AB">
        <w:rPr>
          <w:rFonts w:ascii="Times New Roman" w:hAnsi="Times New Roman"/>
          <w:sz w:val="24"/>
          <w:szCs w:val="24"/>
        </w:rPr>
        <w:t xml:space="preserve">- </w:t>
      </w:r>
      <w:r w:rsidR="00C3097C">
        <w:rPr>
          <w:rFonts w:ascii="Times New Roman" w:hAnsi="Times New Roman"/>
          <w:sz w:val="24"/>
          <w:szCs w:val="24"/>
        </w:rPr>
        <w:t xml:space="preserve">3 typ projektu podstawą przekazania zaliczki na konto beneficjenta jest wydana decyzja o dofinansowaniu projektu oraz poprawnie sporządzony i zatwierdzony wniosek o płatność zaliczkową. </w:t>
      </w:r>
      <w:r w:rsidR="007A00BB">
        <w:rPr>
          <w:rFonts w:ascii="Times New Roman" w:hAnsi="Times New Roman"/>
          <w:sz w:val="24"/>
          <w:szCs w:val="24"/>
        </w:rPr>
        <w:t xml:space="preserve"> </w:t>
      </w:r>
      <w:r w:rsidR="008A3C72" w:rsidRPr="008A3C72">
        <w:rPr>
          <w:rFonts w:ascii="Times New Roman" w:hAnsi="Times New Roman"/>
          <w:sz w:val="24"/>
          <w:szCs w:val="24"/>
        </w:rPr>
        <w:t xml:space="preserve">Wzór wniosku </w:t>
      </w:r>
      <w:r w:rsidR="00BF17F5">
        <w:rPr>
          <w:rFonts w:ascii="Times New Roman" w:hAnsi="Times New Roman"/>
          <w:sz w:val="24"/>
          <w:szCs w:val="24"/>
        </w:rPr>
        <w:br/>
      </w:r>
      <w:r w:rsidR="008A3C72" w:rsidRPr="008A3C72">
        <w:rPr>
          <w:rFonts w:ascii="Times New Roman" w:hAnsi="Times New Roman"/>
          <w:sz w:val="24"/>
          <w:szCs w:val="24"/>
        </w:rPr>
        <w:t>o płatność, jest opiniowany</w:t>
      </w:r>
      <w:r w:rsidR="007F1534" w:rsidRPr="007F1534">
        <w:rPr>
          <w:rFonts w:ascii="Times New Roman" w:hAnsi="Times New Roman"/>
          <w:sz w:val="24"/>
          <w:szCs w:val="24"/>
        </w:rPr>
        <w:t xml:space="preserve"> </w:t>
      </w:r>
      <w:r w:rsidR="00044AE1" w:rsidRPr="008A3C72">
        <w:rPr>
          <w:rFonts w:ascii="Times New Roman" w:hAnsi="Times New Roman"/>
          <w:sz w:val="24"/>
          <w:szCs w:val="24"/>
        </w:rPr>
        <w:t xml:space="preserve">oraz zatwierdzany przez IZ RPO WSL </w:t>
      </w:r>
      <w:r w:rsidR="007F1534">
        <w:rPr>
          <w:rFonts w:ascii="Times New Roman" w:hAnsi="Times New Roman"/>
          <w:sz w:val="24"/>
          <w:szCs w:val="24"/>
        </w:rPr>
        <w:t xml:space="preserve">za  pośrednictwem </w:t>
      </w:r>
      <w:r w:rsidR="007F1534" w:rsidRPr="008A3C72">
        <w:rPr>
          <w:rFonts w:ascii="Times New Roman" w:hAnsi="Times New Roman"/>
          <w:sz w:val="24"/>
          <w:szCs w:val="24"/>
        </w:rPr>
        <w:t>RR-R</w:t>
      </w:r>
      <w:r>
        <w:rPr>
          <w:rFonts w:ascii="Times New Roman" w:hAnsi="Times New Roman"/>
          <w:sz w:val="24"/>
          <w:szCs w:val="24"/>
        </w:rPr>
        <w:t>KK</w:t>
      </w:r>
      <w:r w:rsidR="007F1534" w:rsidRPr="008A3C72">
        <w:rPr>
          <w:rFonts w:ascii="Times New Roman" w:hAnsi="Times New Roman"/>
          <w:sz w:val="24"/>
          <w:szCs w:val="24"/>
        </w:rPr>
        <w:t>.</w:t>
      </w:r>
      <w:r w:rsidR="008A3C72" w:rsidRPr="008A3C72">
        <w:rPr>
          <w:rFonts w:ascii="Times New Roman" w:hAnsi="Times New Roman"/>
          <w:sz w:val="24"/>
          <w:szCs w:val="24"/>
        </w:rPr>
        <w:t xml:space="preserve"> </w:t>
      </w:r>
    </w:p>
    <w:p w:rsidR="008A3C72" w:rsidRDefault="008A3C72" w:rsidP="00216C0B">
      <w:pPr>
        <w:pStyle w:val="Akapitzlist"/>
        <w:numPr>
          <w:ilvl w:val="0"/>
          <w:numId w:val="45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A3C72">
        <w:rPr>
          <w:rFonts w:ascii="Times New Roman" w:hAnsi="Times New Roman"/>
          <w:sz w:val="24"/>
          <w:szCs w:val="24"/>
        </w:rPr>
        <w:t>Wniosek o płatność składany przez beneficjenta do Śląskiego Centrum Przedsiębiorczości jest weryfikowany pod wzgl</w:t>
      </w:r>
      <w:r w:rsidR="007A00BB">
        <w:rPr>
          <w:rFonts w:ascii="Times New Roman" w:hAnsi="Times New Roman"/>
          <w:sz w:val="24"/>
          <w:szCs w:val="24"/>
        </w:rPr>
        <w:t>ędem formalnym, merytorycznym i </w:t>
      </w:r>
      <w:r w:rsidRPr="008A3C72">
        <w:rPr>
          <w:rFonts w:ascii="Times New Roman" w:hAnsi="Times New Roman"/>
          <w:sz w:val="24"/>
          <w:szCs w:val="24"/>
        </w:rPr>
        <w:t xml:space="preserve">rachunkowym </w:t>
      </w:r>
      <w:r w:rsidR="007A00BB">
        <w:rPr>
          <w:rFonts w:ascii="Times New Roman" w:hAnsi="Times New Roman"/>
          <w:sz w:val="24"/>
          <w:szCs w:val="24"/>
        </w:rPr>
        <w:t>z </w:t>
      </w:r>
      <w:r w:rsidRPr="008A3C72">
        <w:rPr>
          <w:rFonts w:ascii="Times New Roman" w:hAnsi="Times New Roman"/>
          <w:sz w:val="24"/>
          <w:szCs w:val="24"/>
        </w:rPr>
        <w:t>zachowaniem zasady „</w:t>
      </w:r>
      <w:r w:rsidRPr="00252A0C">
        <w:rPr>
          <w:rFonts w:ascii="Times New Roman" w:hAnsi="Times New Roman"/>
          <w:i/>
          <w:sz w:val="24"/>
          <w:szCs w:val="24"/>
        </w:rPr>
        <w:t>dwóch par oczu</w:t>
      </w:r>
      <w:r w:rsidRPr="008A3C72">
        <w:rPr>
          <w:rFonts w:ascii="Times New Roman" w:hAnsi="Times New Roman"/>
          <w:sz w:val="24"/>
          <w:szCs w:val="24"/>
        </w:rPr>
        <w:t>”. Weryfika</w:t>
      </w:r>
      <w:r w:rsidR="007A00BB">
        <w:rPr>
          <w:rFonts w:ascii="Times New Roman" w:hAnsi="Times New Roman"/>
          <w:sz w:val="24"/>
          <w:szCs w:val="24"/>
        </w:rPr>
        <w:t>cja dokonywana jest w oparciu o </w:t>
      </w:r>
      <w:r w:rsidRPr="008A3C72">
        <w:rPr>
          <w:rFonts w:ascii="Times New Roman" w:hAnsi="Times New Roman"/>
          <w:sz w:val="24"/>
          <w:szCs w:val="24"/>
        </w:rPr>
        <w:t xml:space="preserve">listę sprawdzającą. </w:t>
      </w:r>
    </w:p>
    <w:p w:rsidR="008A3C72" w:rsidRDefault="008A3C72" w:rsidP="00216C0B">
      <w:pPr>
        <w:pStyle w:val="Akapitzlist"/>
        <w:numPr>
          <w:ilvl w:val="0"/>
          <w:numId w:val="45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A3C72">
        <w:rPr>
          <w:rFonts w:ascii="Times New Roman" w:hAnsi="Times New Roman"/>
          <w:sz w:val="24"/>
          <w:szCs w:val="24"/>
        </w:rPr>
        <w:t xml:space="preserve">Szczegółowe procedury dotyczące weryfikacji wniosków beneficjenta o płatność regulują </w:t>
      </w:r>
      <w:r w:rsidR="00A97008" w:rsidRPr="0098334F">
        <w:rPr>
          <w:rFonts w:ascii="Times New Roman" w:hAnsi="Times New Roman"/>
          <w:sz w:val="24"/>
          <w:szCs w:val="24"/>
        </w:rPr>
        <w:t>IW</w:t>
      </w:r>
      <w:r w:rsidR="00431027" w:rsidRPr="0098334F">
        <w:rPr>
          <w:rFonts w:ascii="Times New Roman" w:hAnsi="Times New Roman"/>
          <w:sz w:val="24"/>
          <w:szCs w:val="24"/>
        </w:rPr>
        <w:t xml:space="preserve"> IP RPO WSL</w:t>
      </w:r>
      <w:r w:rsidR="00CE1045">
        <w:rPr>
          <w:rFonts w:ascii="Times New Roman" w:hAnsi="Times New Roman"/>
          <w:sz w:val="24"/>
          <w:szCs w:val="24"/>
        </w:rPr>
        <w:t xml:space="preserve"> </w:t>
      </w:r>
      <w:r w:rsidR="00320345">
        <w:rPr>
          <w:rFonts w:ascii="Times New Roman" w:hAnsi="Times New Roman"/>
          <w:sz w:val="24"/>
          <w:szCs w:val="24"/>
        </w:rPr>
        <w:t>-</w:t>
      </w:r>
      <w:r w:rsidR="00CE1045">
        <w:rPr>
          <w:rFonts w:ascii="Times New Roman" w:hAnsi="Times New Roman"/>
          <w:sz w:val="24"/>
          <w:szCs w:val="24"/>
        </w:rPr>
        <w:t xml:space="preserve"> </w:t>
      </w:r>
      <w:r w:rsidR="00320345">
        <w:rPr>
          <w:rFonts w:ascii="Times New Roman" w:hAnsi="Times New Roman"/>
          <w:sz w:val="24"/>
          <w:szCs w:val="24"/>
        </w:rPr>
        <w:t>ŚCP</w:t>
      </w:r>
      <w:r w:rsidR="006677AA">
        <w:rPr>
          <w:rFonts w:ascii="Times New Roman" w:hAnsi="Times New Roman"/>
          <w:sz w:val="24"/>
          <w:szCs w:val="24"/>
        </w:rPr>
        <w:t xml:space="preserve"> oraz Instrukcja wypełniania wniosku o płatność</w:t>
      </w:r>
      <w:r w:rsidR="00C3097C">
        <w:rPr>
          <w:rFonts w:ascii="Times New Roman" w:hAnsi="Times New Roman"/>
          <w:sz w:val="24"/>
          <w:szCs w:val="24"/>
        </w:rPr>
        <w:t>.</w:t>
      </w:r>
    </w:p>
    <w:p w:rsidR="002A02DC" w:rsidRDefault="002A02DC" w:rsidP="00216C0B">
      <w:pPr>
        <w:pStyle w:val="Akapitzlist"/>
        <w:numPr>
          <w:ilvl w:val="0"/>
          <w:numId w:val="45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3C72">
        <w:rPr>
          <w:rFonts w:ascii="Times New Roman" w:hAnsi="Times New Roman"/>
          <w:sz w:val="24"/>
          <w:szCs w:val="24"/>
        </w:rPr>
        <w:t>Na podstawie pozytywnie zweryfikowanych wniosków beneficjenta o płatność Ś</w:t>
      </w:r>
      <w:r w:rsidR="00761942">
        <w:rPr>
          <w:rFonts w:ascii="Times New Roman" w:hAnsi="Times New Roman"/>
          <w:sz w:val="24"/>
          <w:szCs w:val="24"/>
        </w:rPr>
        <w:t>CP</w:t>
      </w:r>
      <w:r w:rsidRPr="008A3C72">
        <w:rPr>
          <w:rFonts w:ascii="Times New Roman" w:hAnsi="Times New Roman"/>
          <w:sz w:val="24"/>
          <w:szCs w:val="24"/>
        </w:rPr>
        <w:t xml:space="preserve"> przygotowuje </w:t>
      </w:r>
      <w:r w:rsidR="00790AA7">
        <w:rPr>
          <w:rFonts w:ascii="Times New Roman" w:hAnsi="Times New Roman"/>
          <w:sz w:val="24"/>
          <w:szCs w:val="24"/>
        </w:rPr>
        <w:t xml:space="preserve">Deklarację </w:t>
      </w:r>
      <w:r>
        <w:rPr>
          <w:rFonts w:ascii="Times New Roman" w:hAnsi="Times New Roman"/>
          <w:sz w:val="24"/>
          <w:szCs w:val="24"/>
        </w:rPr>
        <w:t>wydatków do </w:t>
      </w:r>
      <w:r w:rsidRPr="008A3C72">
        <w:rPr>
          <w:rFonts w:ascii="Times New Roman" w:hAnsi="Times New Roman"/>
          <w:sz w:val="24"/>
          <w:szCs w:val="24"/>
        </w:rPr>
        <w:t>IC/IZ RPO WSL</w:t>
      </w:r>
      <w:r>
        <w:rPr>
          <w:rFonts w:ascii="Times New Roman" w:hAnsi="Times New Roman"/>
          <w:sz w:val="24"/>
          <w:szCs w:val="24"/>
        </w:rPr>
        <w:t>.</w:t>
      </w:r>
    </w:p>
    <w:p w:rsidR="004901DC" w:rsidRPr="00491BFB" w:rsidRDefault="004D4F09" w:rsidP="004D4F09">
      <w:pPr>
        <w:pStyle w:val="Nagwek2"/>
        <w:rPr>
          <w:rFonts w:ascii="Times New Roman" w:hAnsi="Times New Roman"/>
          <w:i w:val="0"/>
        </w:rPr>
      </w:pPr>
      <w:bookmarkStart w:id="35" w:name="_Toc514152251"/>
      <w:r w:rsidRPr="00491BFB">
        <w:rPr>
          <w:rFonts w:ascii="Times New Roman" w:hAnsi="Times New Roman"/>
          <w:i w:val="0"/>
        </w:rPr>
        <w:t>4.</w:t>
      </w:r>
      <w:r w:rsidR="00BF17F5">
        <w:rPr>
          <w:rFonts w:ascii="Times New Roman" w:hAnsi="Times New Roman"/>
          <w:i w:val="0"/>
        </w:rPr>
        <w:t>4</w:t>
      </w:r>
      <w:r w:rsidRPr="00491BFB">
        <w:rPr>
          <w:rFonts w:ascii="Times New Roman" w:hAnsi="Times New Roman"/>
          <w:i w:val="0"/>
        </w:rPr>
        <w:t xml:space="preserve"> </w:t>
      </w:r>
      <w:r w:rsidR="005C0370" w:rsidRPr="00491BFB">
        <w:rPr>
          <w:rFonts w:ascii="Times New Roman" w:hAnsi="Times New Roman"/>
          <w:i w:val="0"/>
        </w:rPr>
        <w:t>Przepływy finansowe w ramach Śląskiego Centrum Przedsiębiorczości</w:t>
      </w:r>
      <w:bookmarkEnd w:id="35"/>
    </w:p>
    <w:p w:rsidR="00F057DB" w:rsidRPr="00BF17F5" w:rsidRDefault="004D4F09" w:rsidP="004D4F09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36" w:name="_Toc514152252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4</w:t>
      </w:r>
      <w:r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1</w:t>
      </w:r>
      <w:r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FE06C8" w:rsidRPr="00BF17F5">
        <w:rPr>
          <w:rFonts w:ascii="Times New Roman" w:hAnsi="Times New Roman"/>
          <w:i/>
          <w:sz w:val="28"/>
          <w:szCs w:val="28"/>
        </w:rPr>
        <w:t>Ogólne obowiązki wynikające z Kontraktu Terytorialnego</w:t>
      </w:r>
      <w:bookmarkEnd w:id="36"/>
    </w:p>
    <w:p w:rsidR="00931A16" w:rsidRPr="00EC248E" w:rsidRDefault="00931A16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C248E">
        <w:rPr>
          <w:rFonts w:ascii="Times New Roman" w:hAnsi="Times New Roman"/>
          <w:sz w:val="24"/>
          <w:szCs w:val="24"/>
        </w:rPr>
        <w:t xml:space="preserve">Za koordynację realizacji obowiązków wynikających </w:t>
      </w:r>
      <w:r w:rsidR="0063761A">
        <w:rPr>
          <w:rFonts w:ascii="Times New Roman" w:hAnsi="Times New Roman"/>
          <w:sz w:val="24"/>
          <w:szCs w:val="24"/>
        </w:rPr>
        <w:t xml:space="preserve">z </w:t>
      </w:r>
      <w:r w:rsidRPr="00EC248E">
        <w:rPr>
          <w:rFonts w:ascii="Times New Roman" w:hAnsi="Times New Roman"/>
          <w:sz w:val="24"/>
          <w:szCs w:val="24"/>
        </w:rPr>
        <w:t>art. 9</w:t>
      </w:r>
      <w:r w:rsidR="0063761A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 xml:space="preserve">Kontraktu </w:t>
      </w:r>
      <w:r w:rsidR="00AA3DF5">
        <w:rPr>
          <w:rFonts w:ascii="Times New Roman" w:hAnsi="Times New Roman"/>
          <w:i/>
          <w:sz w:val="24"/>
          <w:szCs w:val="24"/>
        </w:rPr>
        <w:t>T</w:t>
      </w:r>
      <w:r w:rsidRPr="00AF7024">
        <w:rPr>
          <w:rFonts w:ascii="Times New Roman" w:hAnsi="Times New Roman"/>
          <w:i/>
          <w:sz w:val="24"/>
          <w:szCs w:val="24"/>
        </w:rPr>
        <w:t>erytorialnego</w:t>
      </w:r>
      <w:r w:rsidRPr="00EC248E">
        <w:rPr>
          <w:rFonts w:ascii="Times New Roman" w:hAnsi="Times New Roman"/>
          <w:sz w:val="24"/>
          <w:szCs w:val="24"/>
        </w:rPr>
        <w:t xml:space="preserve"> odpowiada </w:t>
      </w:r>
      <w:r w:rsidR="00431027">
        <w:rPr>
          <w:rFonts w:ascii="Times New Roman" w:hAnsi="Times New Roman"/>
          <w:sz w:val="24"/>
          <w:szCs w:val="24"/>
        </w:rPr>
        <w:t>RR-ROF.</w:t>
      </w:r>
    </w:p>
    <w:p w:rsidR="0088701A" w:rsidRDefault="00E25B3F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88701A" w:rsidRPr="0088701A">
        <w:rPr>
          <w:rFonts w:ascii="Times New Roman" w:hAnsi="Times New Roman"/>
          <w:sz w:val="24"/>
          <w:szCs w:val="24"/>
        </w:rPr>
        <w:t xml:space="preserve"> zobowiązan</w:t>
      </w:r>
      <w:r>
        <w:rPr>
          <w:rFonts w:ascii="Times New Roman" w:hAnsi="Times New Roman"/>
          <w:sz w:val="24"/>
          <w:szCs w:val="24"/>
        </w:rPr>
        <w:t>e</w:t>
      </w:r>
      <w:r w:rsidR="0088701A" w:rsidRPr="0088701A">
        <w:rPr>
          <w:rFonts w:ascii="Times New Roman" w:hAnsi="Times New Roman"/>
          <w:sz w:val="24"/>
          <w:szCs w:val="24"/>
        </w:rPr>
        <w:t xml:space="preserve"> jest do przekazywania </w:t>
      </w:r>
      <w:r w:rsidR="00431027">
        <w:rPr>
          <w:rFonts w:ascii="Times New Roman" w:hAnsi="Times New Roman"/>
          <w:sz w:val="24"/>
          <w:szCs w:val="24"/>
        </w:rPr>
        <w:t>RR-ROF</w:t>
      </w:r>
      <w:r w:rsidR="0088701A" w:rsidRPr="0088701A">
        <w:rPr>
          <w:rFonts w:ascii="Times New Roman" w:hAnsi="Times New Roman"/>
          <w:sz w:val="24"/>
          <w:szCs w:val="24"/>
        </w:rPr>
        <w:t>, w</w:t>
      </w:r>
      <w:r w:rsidR="0002516E">
        <w:rPr>
          <w:rFonts w:ascii="Times New Roman" w:hAnsi="Times New Roman"/>
          <w:sz w:val="24"/>
          <w:szCs w:val="24"/>
        </w:rPr>
        <w:t> </w:t>
      </w:r>
      <w:r w:rsidR="0088701A" w:rsidRPr="0088701A">
        <w:rPr>
          <w:rFonts w:ascii="Times New Roman" w:hAnsi="Times New Roman"/>
          <w:sz w:val="24"/>
          <w:szCs w:val="24"/>
        </w:rPr>
        <w:t xml:space="preserve">wersji elektronicznej </w:t>
      </w:r>
      <w:r w:rsidR="002B33BF">
        <w:rPr>
          <w:rFonts w:ascii="Times New Roman" w:hAnsi="Times New Roman"/>
          <w:sz w:val="24"/>
          <w:szCs w:val="24"/>
        </w:rPr>
        <w:br/>
      </w:r>
      <w:r w:rsidR="0088701A" w:rsidRPr="0088701A">
        <w:rPr>
          <w:rFonts w:ascii="Times New Roman" w:hAnsi="Times New Roman"/>
          <w:sz w:val="24"/>
          <w:szCs w:val="24"/>
        </w:rPr>
        <w:t>w terminie do 3 dnia każdego miesiąca, zbiorcz</w:t>
      </w:r>
      <w:r w:rsidR="004E0722">
        <w:rPr>
          <w:rFonts w:ascii="Times New Roman" w:hAnsi="Times New Roman"/>
          <w:sz w:val="24"/>
          <w:szCs w:val="24"/>
        </w:rPr>
        <w:t>ego</w:t>
      </w:r>
      <w:r w:rsidR="0088701A" w:rsidRPr="0088701A">
        <w:rPr>
          <w:rFonts w:ascii="Times New Roman" w:hAnsi="Times New Roman"/>
          <w:sz w:val="24"/>
          <w:szCs w:val="24"/>
        </w:rPr>
        <w:t xml:space="preserve"> harmonogram</w:t>
      </w:r>
      <w:r w:rsidR="004E0722">
        <w:rPr>
          <w:rFonts w:ascii="Times New Roman" w:hAnsi="Times New Roman"/>
          <w:sz w:val="24"/>
          <w:szCs w:val="24"/>
        </w:rPr>
        <w:t>u</w:t>
      </w:r>
      <w:r w:rsidR="0088701A" w:rsidRPr="0088701A">
        <w:rPr>
          <w:rFonts w:ascii="Times New Roman" w:hAnsi="Times New Roman"/>
          <w:sz w:val="24"/>
          <w:szCs w:val="24"/>
        </w:rPr>
        <w:t xml:space="preserve"> wydatków wynikając</w:t>
      </w:r>
      <w:r w:rsidR="004E0722">
        <w:rPr>
          <w:rFonts w:ascii="Times New Roman" w:hAnsi="Times New Roman"/>
          <w:sz w:val="24"/>
          <w:szCs w:val="24"/>
        </w:rPr>
        <w:t>ego</w:t>
      </w:r>
      <w:r w:rsidR="0088701A" w:rsidRPr="0088701A">
        <w:rPr>
          <w:rFonts w:ascii="Times New Roman" w:hAnsi="Times New Roman"/>
          <w:sz w:val="24"/>
          <w:szCs w:val="24"/>
        </w:rPr>
        <w:t xml:space="preserve"> z </w:t>
      </w:r>
      <w:r w:rsidR="007A00BB">
        <w:rPr>
          <w:rFonts w:ascii="Times New Roman" w:hAnsi="Times New Roman"/>
          <w:sz w:val="24"/>
          <w:szCs w:val="24"/>
        </w:rPr>
        <w:t xml:space="preserve">podpisanych umów, </w:t>
      </w:r>
      <w:r w:rsidR="004E0722">
        <w:rPr>
          <w:rFonts w:ascii="Times New Roman" w:hAnsi="Times New Roman"/>
          <w:sz w:val="24"/>
          <w:szCs w:val="24"/>
        </w:rPr>
        <w:t xml:space="preserve">sporządzonego </w:t>
      </w:r>
      <w:r w:rsidR="007A00BB">
        <w:rPr>
          <w:rFonts w:ascii="Times New Roman" w:hAnsi="Times New Roman"/>
          <w:sz w:val="24"/>
          <w:szCs w:val="24"/>
        </w:rPr>
        <w:t>w </w:t>
      </w:r>
      <w:r w:rsidR="0088701A" w:rsidRPr="0088701A">
        <w:rPr>
          <w:rFonts w:ascii="Times New Roman" w:hAnsi="Times New Roman"/>
          <w:sz w:val="24"/>
          <w:szCs w:val="24"/>
        </w:rPr>
        <w:t xml:space="preserve">oparciu o złożone przez </w:t>
      </w:r>
      <w:r w:rsidR="0063761A">
        <w:rPr>
          <w:rFonts w:ascii="Times New Roman" w:hAnsi="Times New Roman"/>
          <w:sz w:val="24"/>
          <w:szCs w:val="24"/>
        </w:rPr>
        <w:t>beneficjentów</w:t>
      </w:r>
      <w:r w:rsidR="0063761A" w:rsidRPr="0088701A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 xml:space="preserve">wnioski o płatność oraz harmonogramy składania wniosków </w:t>
      </w:r>
      <w:r w:rsidR="002B33BF">
        <w:rPr>
          <w:rFonts w:ascii="Times New Roman" w:hAnsi="Times New Roman"/>
          <w:sz w:val="24"/>
          <w:szCs w:val="24"/>
        </w:rPr>
        <w:br/>
      </w:r>
      <w:r w:rsidR="0088701A" w:rsidRPr="0088701A">
        <w:rPr>
          <w:rFonts w:ascii="Times New Roman" w:hAnsi="Times New Roman"/>
          <w:sz w:val="24"/>
          <w:szCs w:val="24"/>
        </w:rPr>
        <w:t xml:space="preserve">o płatność, zgodnie z załącznikiem nr </w:t>
      </w:r>
      <w:r w:rsidR="005243DC">
        <w:rPr>
          <w:rFonts w:ascii="Times New Roman" w:hAnsi="Times New Roman"/>
          <w:sz w:val="24"/>
          <w:szCs w:val="24"/>
        </w:rPr>
        <w:t>2</w:t>
      </w:r>
      <w:r w:rsidR="00120D2A" w:rsidRPr="0088701A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 xml:space="preserve">do niniejszych </w:t>
      </w:r>
      <w:r w:rsidR="00320345" w:rsidRPr="00320345">
        <w:rPr>
          <w:rFonts w:ascii="Times New Roman" w:hAnsi="Times New Roman"/>
          <w:i/>
          <w:sz w:val="24"/>
          <w:szCs w:val="24"/>
        </w:rPr>
        <w:t>Z</w:t>
      </w:r>
      <w:r w:rsidR="0088701A" w:rsidRPr="00320345">
        <w:rPr>
          <w:rFonts w:ascii="Times New Roman" w:hAnsi="Times New Roman"/>
          <w:i/>
          <w:sz w:val="24"/>
          <w:szCs w:val="24"/>
        </w:rPr>
        <w:t>asad.</w:t>
      </w:r>
      <w:r w:rsidR="0088701A" w:rsidRPr="0088701A">
        <w:rPr>
          <w:rFonts w:ascii="Times New Roman" w:hAnsi="Times New Roman"/>
          <w:sz w:val="24"/>
          <w:szCs w:val="24"/>
        </w:rPr>
        <w:t xml:space="preserve"> Harmonogram wydatków</w:t>
      </w:r>
      <w:r w:rsidR="006D585B">
        <w:rPr>
          <w:rFonts w:ascii="Times New Roman" w:hAnsi="Times New Roman"/>
          <w:sz w:val="24"/>
          <w:szCs w:val="24"/>
        </w:rPr>
        <w:t xml:space="preserve"> jest sporządzony w oparciu o złożone przez Beneficjentów wnioski </w:t>
      </w:r>
      <w:r w:rsidR="002B33BF">
        <w:rPr>
          <w:rFonts w:ascii="Times New Roman" w:hAnsi="Times New Roman"/>
          <w:sz w:val="24"/>
          <w:szCs w:val="24"/>
        </w:rPr>
        <w:br/>
      </w:r>
      <w:r w:rsidR="006D585B">
        <w:rPr>
          <w:rFonts w:ascii="Times New Roman" w:hAnsi="Times New Roman"/>
          <w:sz w:val="24"/>
          <w:szCs w:val="24"/>
        </w:rPr>
        <w:t>o płatność oraz harmonogramy składania wniosków o płatność i</w:t>
      </w:r>
      <w:r w:rsidR="0088701A" w:rsidRPr="0088701A">
        <w:rPr>
          <w:rFonts w:ascii="Times New Roman" w:hAnsi="Times New Roman"/>
          <w:sz w:val="24"/>
          <w:szCs w:val="24"/>
        </w:rPr>
        <w:t xml:space="preserve"> powinien zawierać prognozowane wydatki </w:t>
      </w:r>
      <w:r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88701A" w:rsidRPr="0088701A">
        <w:rPr>
          <w:rFonts w:ascii="Times New Roman" w:hAnsi="Times New Roman"/>
          <w:sz w:val="24"/>
          <w:szCs w:val="24"/>
        </w:rPr>
        <w:t xml:space="preserve"> wynikające z podpisanych umów </w:t>
      </w:r>
      <w:r w:rsidR="002B33BF">
        <w:rPr>
          <w:rFonts w:ascii="Times New Roman" w:hAnsi="Times New Roman"/>
          <w:sz w:val="24"/>
          <w:szCs w:val="24"/>
        </w:rPr>
        <w:br/>
      </w:r>
      <w:r w:rsidR="0088701A" w:rsidRPr="0088701A">
        <w:rPr>
          <w:rFonts w:ascii="Times New Roman" w:hAnsi="Times New Roman"/>
          <w:sz w:val="24"/>
          <w:szCs w:val="24"/>
        </w:rPr>
        <w:t>o dofinansowanie/wydanych decyzji. Nie należy ujmować w n</w:t>
      </w:r>
      <w:r w:rsidR="007A00BB">
        <w:rPr>
          <w:rFonts w:ascii="Times New Roman" w:hAnsi="Times New Roman"/>
          <w:sz w:val="24"/>
          <w:szCs w:val="24"/>
        </w:rPr>
        <w:t>im umów/decyzji planowanych do </w:t>
      </w:r>
      <w:r w:rsidR="0088701A" w:rsidRPr="0088701A">
        <w:rPr>
          <w:rFonts w:ascii="Times New Roman" w:hAnsi="Times New Roman"/>
          <w:sz w:val="24"/>
          <w:szCs w:val="24"/>
        </w:rPr>
        <w:t xml:space="preserve">zawarcia/wydania. </w:t>
      </w:r>
    </w:p>
    <w:p w:rsidR="0088701A" w:rsidRPr="00BF17F5" w:rsidRDefault="00E25B3F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88701A" w:rsidRPr="0088701A">
        <w:rPr>
          <w:rFonts w:ascii="Times New Roman" w:hAnsi="Times New Roman"/>
          <w:sz w:val="24"/>
          <w:szCs w:val="24"/>
        </w:rPr>
        <w:t xml:space="preserve"> sporządzając harmonogram wydatków wynikających z podpisanych umów przedstawia</w:t>
      </w:r>
      <w:r w:rsidR="007A00BB">
        <w:rPr>
          <w:rFonts w:ascii="Times New Roman" w:hAnsi="Times New Roman"/>
          <w:sz w:val="24"/>
          <w:szCs w:val="24"/>
        </w:rPr>
        <w:t xml:space="preserve"> rzeczywiste zapotrzebowanie na </w:t>
      </w:r>
      <w:r w:rsidR="0088701A" w:rsidRPr="0088701A">
        <w:rPr>
          <w:rFonts w:ascii="Times New Roman" w:hAnsi="Times New Roman"/>
          <w:sz w:val="24"/>
          <w:szCs w:val="24"/>
        </w:rPr>
        <w:t>środki, mając na uwadze, iż przedmiotowy harmonogram może posłużyć do</w:t>
      </w:r>
      <w:r w:rsidR="007A00BB">
        <w:rPr>
          <w:rFonts w:ascii="Times New Roman" w:hAnsi="Times New Roman"/>
          <w:sz w:val="24"/>
          <w:szCs w:val="24"/>
        </w:rPr>
        <w:t> </w:t>
      </w:r>
      <w:r w:rsidR="0088701A" w:rsidRPr="0088701A">
        <w:rPr>
          <w:rFonts w:ascii="Times New Roman" w:hAnsi="Times New Roman"/>
          <w:sz w:val="24"/>
          <w:szCs w:val="24"/>
        </w:rPr>
        <w:t xml:space="preserve">wnioskowania o uruchomienie rezerwy celowej </w:t>
      </w:r>
      <w:r w:rsidR="007A00BB">
        <w:rPr>
          <w:rFonts w:ascii="Times New Roman" w:hAnsi="Times New Roman"/>
          <w:sz w:val="24"/>
          <w:szCs w:val="24"/>
        </w:rPr>
        <w:t>przez ministerstwo właściwe ds. </w:t>
      </w:r>
      <w:r w:rsidR="0088701A" w:rsidRPr="0088701A">
        <w:rPr>
          <w:rFonts w:ascii="Times New Roman" w:hAnsi="Times New Roman"/>
          <w:sz w:val="24"/>
          <w:szCs w:val="24"/>
        </w:rPr>
        <w:t xml:space="preserve">rozwoju regionalnego. </w:t>
      </w:r>
      <w:r w:rsidR="006D585B">
        <w:rPr>
          <w:rFonts w:ascii="Times New Roman" w:hAnsi="Times New Roman"/>
          <w:sz w:val="24"/>
          <w:szCs w:val="24"/>
        </w:rPr>
        <w:t xml:space="preserve">ŚCP sporządza harmonogram wydatków w sposób rzetelny, przedstawiając wiarygodną </w:t>
      </w:r>
      <w:r w:rsidR="00BF17F5">
        <w:rPr>
          <w:rFonts w:ascii="Times New Roman" w:hAnsi="Times New Roman"/>
          <w:sz w:val="24"/>
          <w:szCs w:val="24"/>
        </w:rPr>
        <w:t xml:space="preserve">prognozę wydatków oszacowanych </w:t>
      </w:r>
      <w:r w:rsidR="006D585B">
        <w:rPr>
          <w:rFonts w:ascii="Times New Roman" w:hAnsi="Times New Roman"/>
          <w:sz w:val="24"/>
          <w:szCs w:val="24"/>
        </w:rPr>
        <w:t xml:space="preserve">z uwzględnieniem możliwości wypłaty środków </w:t>
      </w:r>
      <w:r w:rsidR="00BF17F5">
        <w:rPr>
          <w:rFonts w:ascii="Times New Roman" w:hAnsi="Times New Roman"/>
          <w:sz w:val="24"/>
          <w:szCs w:val="24"/>
        </w:rPr>
        <w:br/>
      </w:r>
      <w:r w:rsidR="006D585B">
        <w:rPr>
          <w:rFonts w:ascii="Times New Roman" w:hAnsi="Times New Roman"/>
          <w:sz w:val="24"/>
          <w:szCs w:val="24"/>
        </w:rPr>
        <w:t>w poszczególnych miesiącach. Przed sporządzeniem harmonogramu ŚCP jest zobligowane dokładnie zbadać stan faktyczny realizowanych umów oraz złożonych wniosków o płatność.</w:t>
      </w:r>
    </w:p>
    <w:p w:rsidR="0088701A" w:rsidRDefault="00E25B3F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88701A" w:rsidRPr="0088701A">
        <w:rPr>
          <w:rFonts w:ascii="Times New Roman" w:hAnsi="Times New Roman"/>
          <w:sz w:val="24"/>
          <w:szCs w:val="24"/>
        </w:rPr>
        <w:t xml:space="preserve"> jest zobowiązan</w:t>
      </w:r>
      <w:r>
        <w:rPr>
          <w:rFonts w:ascii="Times New Roman" w:hAnsi="Times New Roman"/>
          <w:sz w:val="24"/>
          <w:szCs w:val="24"/>
        </w:rPr>
        <w:t>e</w:t>
      </w:r>
      <w:r w:rsidR="0088701A" w:rsidRPr="0088701A">
        <w:rPr>
          <w:rFonts w:ascii="Times New Roman" w:hAnsi="Times New Roman"/>
          <w:sz w:val="24"/>
          <w:szCs w:val="24"/>
        </w:rPr>
        <w:t xml:space="preserve"> do przekazywania </w:t>
      </w:r>
      <w:r w:rsidR="00431027">
        <w:rPr>
          <w:rFonts w:ascii="Times New Roman" w:hAnsi="Times New Roman"/>
          <w:sz w:val="24"/>
          <w:szCs w:val="24"/>
        </w:rPr>
        <w:t>RR-ROF</w:t>
      </w:r>
      <w:r w:rsidR="0088701A" w:rsidRPr="0088701A">
        <w:rPr>
          <w:rFonts w:ascii="Times New Roman" w:hAnsi="Times New Roman"/>
          <w:sz w:val="24"/>
          <w:szCs w:val="24"/>
        </w:rPr>
        <w:t>, w</w:t>
      </w:r>
      <w:r w:rsidR="0002516E">
        <w:rPr>
          <w:rFonts w:ascii="Times New Roman" w:hAnsi="Times New Roman"/>
          <w:sz w:val="24"/>
          <w:szCs w:val="24"/>
        </w:rPr>
        <w:t> </w:t>
      </w:r>
      <w:r w:rsidR="0088701A" w:rsidRPr="0088701A">
        <w:rPr>
          <w:rFonts w:ascii="Times New Roman" w:hAnsi="Times New Roman"/>
          <w:sz w:val="24"/>
          <w:szCs w:val="24"/>
        </w:rPr>
        <w:t xml:space="preserve"> wersji elektronicznej </w:t>
      </w:r>
      <w:r w:rsidR="00BF17F5">
        <w:rPr>
          <w:rFonts w:ascii="Times New Roman" w:hAnsi="Times New Roman"/>
          <w:sz w:val="24"/>
          <w:szCs w:val="24"/>
        </w:rPr>
        <w:br/>
      </w:r>
      <w:r w:rsidR="0088701A" w:rsidRPr="0088701A">
        <w:rPr>
          <w:rFonts w:ascii="Times New Roman" w:hAnsi="Times New Roman"/>
          <w:sz w:val="24"/>
          <w:szCs w:val="24"/>
        </w:rPr>
        <w:t>w terminie do 15</w:t>
      </w:r>
      <w:r w:rsidR="00EC479E">
        <w:rPr>
          <w:rFonts w:ascii="Times New Roman" w:hAnsi="Times New Roman"/>
          <w:sz w:val="24"/>
          <w:szCs w:val="24"/>
        </w:rPr>
        <w:t xml:space="preserve"> dnia</w:t>
      </w:r>
      <w:r w:rsidR="0088701A" w:rsidRPr="0088701A">
        <w:rPr>
          <w:rFonts w:ascii="Times New Roman" w:hAnsi="Times New Roman"/>
          <w:sz w:val="24"/>
          <w:szCs w:val="24"/>
        </w:rPr>
        <w:t xml:space="preserve"> każdego miesiąca</w:t>
      </w:r>
      <w:r w:rsidR="007A00BB">
        <w:rPr>
          <w:rFonts w:ascii="Times New Roman" w:hAnsi="Times New Roman"/>
          <w:sz w:val="24"/>
          <w:szCs w:val="24"/>
        </w:rPr>
        <w:t xml:space="preserve">  (od </w:t>
      </w:r>
      <w:r w:rsidR="00203E80">
        <w:rPr>
          <w:rFonts w:ascii="Times New Roman" w:hAnsi="Times New Roman"/>
          <w:sz w:val="24"/>
          <w:szCs w:val="24"/>
        </w:rPr>
        <w:t>lutego do listopada)</w:t>
      </w:r>
      <w:r w:rsidR="0088701A" w:rsidRPr="0088701A">
        <w:rPr>
          <w:rFonts w:ascii="Times New Roman" w:hAnsi="Times New Roman"/>
          <w:sz w:val="24"/>
          <w:szCs w:val="24"/>
        </w:rPr>
        <w:t>, harmonogramu zapotrzebowa</w:t>
      </w:r>
      <w:r w:rsidR="007A00BB">
        <w:rPr>
          <w:rFonts w:ascii="Times New Roman" w:hAnsi="Times New Roman"/>
          <w:sz w:val="24"/>
          <w:szCs w:val="24"/>
        </w:rPr>
        <w:t>nia na środki dotacji celowej w </w:t>
      </w:r>
      <w:r w:rsidR="0088701A" w:rsidRPr="0088701A">
        <w:rPr>
          <w:rFonts w:ascii="Times New Roman" w:hAnsi="Times New Roman"/>
          <w:sz w:val="24"/>
          <w:szCs w:val="24"/>
        </w:rPr>
        <w:t xml:space="preserve">ramach Pomocy Technicznej, zgodnie </w:t>
      </w:r>
      <w:r w:rsidR="00BF17F5">
        <w:rPr>
          <w:rFonts w:ascii="Times New Roman" w:hAnsi="Times New Roman"/>
          <w:sz w:val="24"/>
          <w:szCs w:val="24"/>
        </w:rPr>
        <w:br/>
      </w:r>
      <w:r w:rsidR="0088701A" w:rsidRPr="0088701A">
        <w:rPr>
          <w:rFonts w:ascii="Times New Roman" w:hAnsi="Times New Roman"/>
          <w:sz w:val="24"/>
          <w:szCs w:val="24"/>
        </w:rPr>
        <w:t xml:space="preserve">z załącznikiem nr </w:t>
      </w:r>
      <w:r w:rsidR="00205F5E">
        <w:rPr>
          <w:rFonts w:ascii="Times New Roman" w:hAnsi="Times New Roman"/>
          <w:sz w:val="24"/>
          <w:szCs w:val="24"/>
        </w:rPr>
        <w:t xml:space="preserve">3 </w:t>
      </w:r>
      <w:r w:rsidR="0088701A" w:rsidRPr="0088701A">
        <w:rPr>
          <w:rFonts w:ascii="Times New Roman" w:hAnsi="Times New Roman"/>
          <w:sz w:val="24"/>
          <w:szCs w:val="24"/>
        </w:rPr>
        <w:t xml:space="preserve">do niniejszych </w:t>
      </w:r>
      <w:r w:rsidR="00320345" w:rsidRPr="00320345">
        <w:rPr>
          <w:rFonts w:ascii="Times New Roman" w:hAnsi="Times New Roman"/>
          <w:i/>
          <w:sz w:val="24"/>
          <w:szCs w:val="24"/>
        </w:rPr>
        <w:t>Z</w:t>
      </w:r>
      <w:r w:rsidR="0088701A" w:rsidRPr="00320345">
        <w:rPr>
          <w:rFonts w:ascii="Times New Roman" w:hAnsi="Times New Roman"/>
          <w:i/>
          <w:sz w:val="24"/>
          <w:szCs w:val="24"/>
        </w:rPr>
        <w:t>asad.</w:t>
      </w:r>
      <w:r w:rsidR="0088701A" w:rsidRPr="0088701A">
        <w:rPr>
          <w:rFonts w:ascii="Times New Roman" w:hAnsi="Times New Roman"/>
          <w:sz w:val="24"/>
          <w:szCs w:val="24"/>
        </w:rPr>
        <w:t xml:space="preserve"> </w:t>
      </w:r>
    </w:p>
    <w:p w:rsidR="0088701A" w:rsidRDefault="00E25B3F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88701A" w:rsidRPr="0088701A">
        <w:rPr>
          <w:rFonts w:ascii="Times New Roman" w:hAnsi="Times New Roman"/>
          <w:sz w:val="24"/>
          <w:szCs w:val="24"/>
        </w:rPr>
        <w:t xml:space="preserve"> zobowiązan</w:t>
      </w:r>
      <w:r>
        <w:rPr>
          <w:rFonts w:ascii="Times New Roman" w:hAnsi="Times New Roman"/>
          <w:sz w:val="24"/>
          <w:szCs w:val="24"/>
        </w:rPr>
        <w:t>e</w:t>
      </w:r>
      <w:r w:rsidR="0088701A" w:rsidRPr="0088701A">
        <w:rPr>
          <w:rFonts w:ascii="Times New Roman" w:hAnsi="Times New Roman"/>
          <w:sz w:val="24"/>
          <w:szCs w:val="24"/>
        </w:rPr>
        <w:t xml:space="preserve"> jest do przekazywania </w:t>
      </w:r>
      <w:r w:rsidR="00431027">
        <w:rPr>
          <w:rFonts w:ascii="Times New Roman" w:hAnsi="Times New Roman"/>
          <w:sz w:val="24"/>
          <w:szCs w:val="24"/>
        </w:rPr>
        <w:t>RR-ROF</w:t>
      </w:r>
      <w:r w:rsidR="0088701A" w:rsidRPr="0088701A">
        <w:rPr>
          <w:rFonts w:ascii="Times New Roman" w:hAnsi="Times New Roman"/>
          <w:sz w:val="24"/>
          <w:szCs w:val="24"/>
        </w:rPr>
        <w:t>, w</w:t>
      </w:r>
      <w:r w:rsidR="0002516E">
        <w:rPr>
          <w:rFonts w:ascii="Times New Roman" w:hAnsi="Times New Roman"/>
          <w:sz w:val="24"/>
          <w:szCs w:val="24"/>
        </w:rPr>
        <w:t> </w:t>
      </w:r>
      <w:r w:rsidR="0088701A" w:rsidRPr="0088701A">
        <w:rPr>
          <w:rFonts w:ascii="Times New Roman" w:hAnsi="Times New Roman"/>
          <w:sz w:val="24"/>
          <w:szCs w:val="24"/>
        </w:rPr>
        <w:t xml:space="preserve"> wersji elektronicznej do 12 dnia każdego miesiąca, sprawozdania z</w:t>
      </w:r>
      <w:r w:rsidR="0002516E">
        <w:rPr>
          <w:rFonts w:ascii="Times New Roman" w:hAnsi="Times New Roman"/>
          <w:sz w:val="24"/>
          <w:szCs w:val="24"/>
        </w:rPr>
        <w:t> </w:t>
      </w:r>
      <w:r w:rsidR="0088701A" w:rsidRPr="0088701A">
        <w:rPr>
          <w:rFonts w:ascii="Times New Roman" w:hAnsi="Times New Roman"/>
          <w:sz w:val="24"/>
          <w:szCs w:val="24"/>
        </w:rPr>
        <w:t xml:space="preserve"> wykorzystania środków dotacji ce</w:t>
      </w:r>
      <w:r w:rsidR="007A00BB">
        <w:rPr>
          <w:rFonts w:ascii="Times New Roman" w:hAnsi="Times New Roman"/>
          <w:sz w:val="24"/>
          <w:szCs w:val="24"/>
        </w:rPr>
        <w:t>lowej przekazanych na zadania z </w:t>
      </w:r>
      <w:r w:rsidR="0088701A" w:rsidRPr="0088701A">
        <w:rPr>
          <w:rFonts w:ascii="Times New Roman" w:hAnsi="Times New Roman"/>
          <w:sz w:val="24"/>
          <w:szCs w:val="24"/>
        </w:rPr>
        <w:t xml:space="preserve">zakresu Pomocy Technicznej według stanu na ostatni dzień miesiąca poprzedzającego złożenie sprawozdania, zgodnie z załącznikiem </w:t>
      </w:r>
      <w:r w:rsidR="0088701A" w:rsidRPr="007648C0">
        <w:rPr>
          <w:rFonts w:ascii="Times New Roman" w:hAnsi="Times New Roman"/>
          <w:sz w:val="24"/>
          <w:szCs w:val="24"/>
        </w:rPr>
        <w:t xml:space="preserve">nr </w:t>
      </w:r>
      <w:r w:rsidR="00205F5E" w:rsidRPr="00DD5978">
        <w:rPr>
          <w:rFonts w:ascii="Times New Roman" w:hAnsi="Times New Roman"/>
          <w:sz w:val="24"/>
          <w:szCs w:val="24"/>
        </w:rPr>
        <w:t xml:space="preserve"> 4</w:t>
      </w:r>
      <w:r w:rsidR="00205F5E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 xml:space="preserve">do niniejszych </w:t>
      </w:r>
      <w:r w:rsidR="00320345" w:rsidRPr="00320345">
        <w:rPr>
          <w:rFonts w:ascii="Times New Roman" w:hAnsi="Times New Roman"/>
          <w:i/>
          <w:sz w:val="24"/>
          <w:szCs w:val="24"/>
        </w:rPr>
        <w:t>Z</w:t>
      </w:r>
      <w:r w:rsidR="0088701A" w:rsidRPr="00320345">
        <w:rPr>
          <w:rFonts w:ascii="Times New Roman" w:hAnsi="Times New Roman"/>
          <w:i/>
          <w:sz w:val="24"/>
          <w:szCs w:val="24"/>
        </w:rPr>
        <w:t>asad.</w:t>
      </w:r>
      <w:r w:rsidR="0088701A" w:rsidRPr="0088701A">
        <w:rPr>
          <w:rFonts w:ascii="Times New Roman" w:hAnsi="Times New Roman"/>
          <w:sz w:val="24"/>
          <w:szCs w:val="24"/>
        </w:rPr>
        <w:t xml:space="preserve"> </w:t>
      </w:r>
    </w:p>
    <w:p w:rsidR="0088701A" w:rsidRDefault="0088701A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8701A">
        <w:rPr>
          <w:rFonts w:ascii="Times New Roman" w:hAnsi="Times New Roman"/>
          <w:sz w:val="24"/>
          <w:szCs w:val="24"/>
        </w:rPr>
        <w:t>Wraz ze sprawozdaniem, o którym mowa w pkt.</w:t>
      </w:r>
      <w:r w:rsidR="001A0E79">
        <w:rPr>
          <w:rFonts w:ascii="Times New Roman" w:hAnsi="Times New Roman"/>
          <w:sz w:val="24"/>
          <w:szCs w:val="24"/>
        </w:rPr>
        <w:t xml:space="preserve"> </w:t>
      </w:r>
      <w:r w:rsidR="008B5B04">
        <w:rPr>
          <w:rFonts w:ascii="Times New Roman" w:hAnsi="Times New Roman"/>
          <w:sz w:val="24"/>
          <w:szCs w:val="24"/>
        </w:rPr>
        <w:t>5</w:t>
      </w:r>
      <w:r w:rsidRPr="0088701A">
        <w:rPr>
          <w:rFonts w:ascii="Times New Roman" w:hAnsi="Times New Roman"/>
          <w:sz w:val="24"/>
          <w:szCs w:val="24"/>
        </w:rPr>
        <w:t xml:space="preserve">, </w:t>
      </w:r>
      <w:r w:rsidR="00E25B3F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E25B3F">
        <w:rPr>
          <w:rFonts w:ascii="Times New Roman" w:hAnsi="Times New Roman"/>
          <w:sz w:val="24"/>
          <w:szCs w:val="24"/>
        </w:rPr>
        <w:t xml:space="preserve"> </w:t>
      </w:r>
      <w:r w:rsidRPr="0088701A">
        <w:rPr>
          <w:rFonts w:ascii="Times New Roman" w:hAnsi="Times New Roman"/>
          <w:sz w:val="24"/>
          <w:szCs w:val="24"/>
        </w:rPr>
        <w:t>przekazuje zestawienie obrotów i sald (analityka) w zakresie działania wdrażanego w</w:t>
      </w:r>
      <w:r w:rsidR="0002516E">
        <w:rPr>
          <w:rFonts w:ascii="Times New Roman" w:hAnsi="Times New Roman"/>
          <w:sz w:val="24"/>
          <w:szCs w:val="24"/>
        </w:rPr>
        <w:t> </w:t>
      </w:r>
      <w:r w:rsidRPr="0088701A">
        <w:rPr>
          <w:rFonts w:ascii="Times New Roman" w:hAnsi="Times New Roman"/>
          <w:sz w:val="24"/>
          <w:szCs w:val="24"/>
        </w:rPr>
        <w:t xml:space="preserve"> ramach Pomocy Technicznej oraz tabelaryczne zestawienie poniesionych wydatków w miesiącu sprawozdawczym, w ramach otrzymanej dotacji celowej, w rozbiciu na</w:t>
      </w:r>
      <w:r w:rsidR="0002516E">
        <w:rPr>
          <w:rFonts w:ascii="Times New Roman" w:hAnsi="Times New Roman"/>
          <w:sz w:val="24"/>
          <w:szCs w:val="24"/>
        </w:rPr>
        <w:t> </w:t>
      </w:r>
      <w:r w:rsidRPr="0088701A">
        <w:rPr>
          <w:rFonts w:ascii="Times New Roman" w:hAnsi="Times New Roman"/>
          <w:sz w:val="24"/>
          <w:szCs w:val="24"/>
        </w:rPr>
        <w:t xml:space="preserve"> paragrafy klasyfikacji wydatków, </w:t>
      </w:r>
      <w:r w:rsidR="001A0E79">
        <w:rPr>
          <w:rFonts w:ascii="Times New Roman" w:hAnsi="Times New Roman"/>
          <w:sz w:val="24"/>
          <w:szCs w:val="24"/>
        </w:rPr>
        <w:t>zgodnie ze</w:t>
      </w:r>
      <w:r w:rsidR="001A0E79" w:rsidRPr="0088701A">
        <w:rPr>
          <w:rFonts w:ascii="Times New Roman" w:hAnsi="Times New Roman"/>
          <w:sz w:val="24"/>
          <w:szCs w:val="24"/>
        </w:rPr>
        <w:t xml:space="preserve"> </w:t>
      </w:r>
      <w:r w:rsidRPr="0088701A">
        <w:rPr>
          <w:rFonts w:ascii="Times New Roman" w:hAnsi="Times New Roman"/>
          <w:sz w:val="24"/>
          <w:szCs w:val="24"/>
        </w:rPr>
        <w:t>wzor</w:t>
      </w:r>
      <w:r w:rsidR="001A0E79">
        <w:rPr>
          <w:rFonts w:ascii="Times New Roman" w:hAnsi="Times New Roman"/>
          <w:sz w:val="24"/>
          <w:szCs w:val="24"/>
        </w:rPr>
        <w:t>em</w:t>
      </w:r>
      <w:r w:rsidRPr="0088701A">
        <w:rPr>
          <w:rFonts w:ascii="Times New Roman" w:hAnsi="Times New Roman"/>
          <w:sz w:val="24"/>
          <w:szCs w:val="24"/>
        </w:rPr>
        <w:t xml:space="preserve"> przekazanym przez IZ RPO WSL. Jeżeli </w:t>
      </w:r>
      <w:r w:rsidR="00E25B3F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Pr="0088701A">
        <w:rPr>
          <w:rFonts w:ascii="Times New Roman" w:hAnsi="Times New Roman"/>
          <w:sz w:val="24"/>
          <w:szCs w:val="24"/>
        </w:rPr>
        <w:t xml:space="preserve"> dysponuje w danym miesiącu środkami pochodzącymi z rezerwy celowej budżetu państwa, wówczas przekazuje powyższe dokumenty oddzielnie dla środków sfinansowanych ze środków budżetowych oraz dla środków z rezerwy celowej – ze wskazaniem numeru rezerwy celowej.</w:t>
      </w:r>
    </w:p>
    <w:p w:rsidR="0088701A" w:rsidRDefault="0088701A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8701A">
        <w:rPr>
          <w:rFonts w:ascii="Times New Roman" w:hAnsi="Times New Roman"/>
          <w:sz w:val="24"/>
          <w:szCs w:val="24"/>
        </w:rPr>
        <w:t xml:space="preserve">Sprawozdanie z wykorzystania dotacji celowej służy monitorowaniu wykorzystania dotacji celowej i stanowi podstawę przekazania kolejnej transzy środków przez ministerstwo właściwe ds. rozwoju regionalnego. </w:t>
      </w:r>
    </w:p>
    <w:p w:rsidR="00FF1005" w:rsidRDefault="00E25B3F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88701A" w:rsidRPr="0088701A">
        <w:rPr>
          <w:rFonts w:ascii="Times New Roman" w:hAnsi="Times New Roman"/>
          <w:sz w:val="24"/>
          <w:szCs w:val="24"/>
        </w:rPr>
        <w:t xml:space="preserve"> zobowiązan</w:t>
      </w:r>
      <w:r>
        <w:rPr>
          <w:rFonts w:ascii="Times New Roman" w:hAnsi="Times New Roman"/>
          <w:sz w:val="24"/>
          <w:szCs w:val="24"/>
        </w:rPr>
        <w:t>e</w:t>
      </w:r>
      <w:r w:rsidR="0088701A" w:rsidRPr="0088701A">
        <w:rPr>
          <w:rFonts w:ascii="Times New Roman" w:hAnsi="Times New Roman"/>
          <w:sz w:val="24"/>
          <w:szCs w:val="24"/>
        </w:rPr>
        <w:t xml:space="preserve"> jest do comiesięcznego przekazywania, w wersji papierowej </w:t>
      </w:r>
      <w:r w:rsidR="00BF17F5">
        <w:rPr>
          <w:rFonts w:ascii="Times New Roman" w:hAnsi="Times New Roman"/>
          <w:sz w:val="24"/>
          <w:szCs w:val="24"/>
        </w:rPr>
        <w:br/>
      </w:r>
      <w:r w:rsidR="0088701A" w:rsidRPr="0088701A">
        <w:rPr>
          <w:rFonts w:ascii="Times New Roman" w:hAnsi="Times New Roman"/>
          <w:sz w:val="24"/>
          <w:szCs w:val="24"/>
        </w:rPr>
        <w:t>i elektronicznej w terminie wsk</w:t>
      </w:r>
      <w:r w:rsidR="007A00BB">
        <w:rPr>
          <w:rFonts w:ascii="Times New Roman" w:hAnsi="Times New Roman"/>
          <w:sz w:val="24"/>
          <w:szCs w:val="24"/>
        </w:rPr>
        <w:t>azanym przez IZ </w:t>
      </w:r>
      <w:r w:rsidR="0088701A" w:rsidRPr="0088701A">
        <w:rPr>
          <w:rFonts w:ascii="Times New Roman" w:hAnsi="Times New Roman"/>
          <w:sz w:val="24"/>
          <w:szCs w:val="24"/>
        </w:rPr>
        <w:t>RPO</w:t>
      </w:r>
      <w:r w:rsidR="00431027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>WSL, oświadczenia o stanie środków d</w:t>
      </w:r>
      <w:r w:rsidR="007A00BB">
        <w:rPr>
          <w:rFonts w:ascii="Times New Roman" w:hAnsi="Times New Roman"/>
          <w:sz w:val="24"/>
          <w:szCs w:val="24"/>
        </w:rPr>
        <w:t>otacji celowej pozostających na </w:t>
      </w:r>
      <w:r w:rsidR="0088701A" w:rsidRPr="0088701A">
        <w:rPr>
          <w:rFonts w:ascii="Times New Roman" w:hAnsi="Times New Roman"/>
          <w:sz w:val="24"/>
          <w:szCs w:val="24"/>
        </w:rPr>
        <w:t>rachunku bankowym wyodrębnionym do obsług</w:t>
      </w:r>
      <w:r w:rsidR="007A00BB">
        <w:rPr>
          <w:rFonts w:ascii="Times New Roman" w:hAnsi="Times New Roman"/>
          <w:sz w:val="24"/>
          <w:szCs w:val="24"/>
        </w:rPr>
        <w:t>i Pomocy Technicznej, zgodnie z </w:t>
      </w:r>
      <w:r w:rsidR="0088701A" w:rsidRPr="0088701A">
        <w:rPr>
          <w:rFonts w:ascii="Times New Roman" w:hAnsi="Times New Roman"/>
          <w:sz w:val="24"/>
          <w:szCs w:val="24"/>
        </w:rPr>
        <w:t xml:space="preserve">załącznikiem </w:t>
      </w:r>
      <w:r w:rsidR="0088701A" w:rsidRPr="007648C0">
        <w:rPr>
          <w:rFonts w:ascii="Times New Roman" w:hAnsi="Times New Roman"/>
          <w:sz w:val="24"/>
          <w:szCs w:val="24"/>
        </w:rPr>
        <w:t xml:space="preserve">nr </w:t>
      </w:r>
      <w:r w:rsidR="00205F5E" w:rsidRPr="00DD5978">
        <w:rPr>
          <w:rFonts w:ascii="Times New Roman" w:hAnsi="Times New Roman"/>
          <w:sz w:val="24"/>
          <w:szCs w:val="24"/>
        </w:rPr>
        <w:t>5</w:t>
      </w:r>
      <w:r w:rsidR="00120D2A" w:rsidRPr="0088701A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 xml:space="preserve">do niniejszych </w:t>
      </w:r>
      <w:r w:rsidR="00320345" w:rsidRPr="00320345">
        <w:rPr>
          <w:rFonts w:ascii="Times New Roman" w:hAnsi="Times New Roman"/>
          <w:i/>
          <w:sz w:val="24"/>
          <w:szCs w:val="24"/>
        </w:rPr>
        <w:t>Z</w:t>
      </w:r>
      <w:r w:rsidR="0088701A" w:rsidRPr="00320345">
        <w:rPr>
          <w:rFonts w:ascii="Times New Roman" w:hAnsi="Times New Roman"/>
          <w:i/>
          <w:sz w:val="24"/>
          <w:szCs w:val="24"/>
        </w:rPr>
        <w:t>asad.</w:t>
      </w:r>
      <w:r w:rsidR="0088701A" w:rsidRPr="0088701A">
        <w:rPr>
          <w:rFonts w:ascii="Times New Roman" w:hAnsi="Times New Roman"/>
          <w:sz w:val="24"/>
          <w:szCs w:val="24"/>
        </w:rPr>
        <w:t xml:space="preserve"> </w:t>
      </w:r>
    </w:p>
    <w:p w:rsidR="0088701A" w:rsidRDefault="00E25B3F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25B3F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88701A" w:rsidRPr="0088701A">
        <w:rPr>
          <w:rFonts w:ascii="Times New Roman" w:hAnsi="Times New Roman"/>
          <w:sz w:val="24"/>
          <w:szCs w:val="24"/>
        </w:rPr>
        <w:t xml:space="preserve"> przedstawia przedmiotowe oświadczenie dodatkowo na każde wezwanie IZ RPO WSL.</w:t>
      </w:r>
    </w:p>
    <w:p w:rsidR="0088701A" w:rsidRDefault="00E25B3F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25B3F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88701A" w:rsidRPr="0088701A">
        <w:rPr>
          <w:rFonts w:ascii="Times New Roman" w:hAnsi="Times New Roman"/>
          <w:sz w:val="24"/>
          <w:szCs w:val="24"/>
        </w:rPr>
        <w:t xml:space="preserve"> przedstawi</w:t>
      </w:r>
      <w:r>
        <w:rPr>
          <w:rFonts w:ascii="Times New Roman" w:hAnsi="Times New Roman"/>
          <w:sz w:val="24"/>
          <w:szCs w:val="24"/>
        </w:rPr>
        <w:t>a</w:t>
      </w:r>
      <w:r w:rsidR="0088701A" w:rsidRPr="0088701A">
        <w:rPr>
          <w:rFonts w:ascii="Times New Roman" w:hAnsi="Times New Roman"/>
          <w:sz w:val="24"/>
          <w:szCs w:val="24"/>
        </w:rPr>
        <w:t xml:space="preserve"> </w:t>
      </w:r>
      <w:r w:rsidR="00431027">
        <w:rPr>
          <w:rFonts w:ascii="Times New Roman" w:hAnsi="Times New Roman"/>
          <w:sz w:val="24"/>
          <w:szCs w:val="24"/>
        </w:rPr>
        <w:t>RR-ROF</w:t>
      </w:r>
      <w:r w:rsidR="00C16973">
        <w:rPr>
          <w:rFonts w:ascii="Times New Roman" w:hAnsi="Times New Roman"/>
          <w:sz w:val="24"/>
          <w:szCs w:val="24"/>
        </w:rPr>
        <w:t>,</w:t>
      </w:r>
      <w:r w:rsidR="0088701A" w:rsidRPr="0088701A">
        <w:rPr>
          <w:rFonts w:ascii="Times New Roman" w:hAnsi="Times New Roman"/>
          <w:sz w:val="24"/>
          <w:szCs w:val="24"/>
        </w:rPr>
        <w:t xml:space="preserve"> </w:t>
      </w:r>
      <w:r w:rsidR="00C16973">
        <w:rPr>
          <w:rFonts w:ascii="Times New Roman" w:hAnsi="Times New Roman"/>
          <w:sz w:val="24"/>
          <w:szCs w:val="24"/>
        </w:rPr>
        <w:t xml:space="preserve">w wersji elektronicznej, </w:t>
      </w:r>
      <w:r w:rsidR="0088701A" w:rsidRPr="0088701A">
        <w:rPr>
          <w:rFonts w:ascii="Times New Roman" w:hAnsi="Times New Roman"/>
          <w:sz w:val="24"/>
          <w:szCs w:val="24"/>
        </w:rPr>
        <w:t>rozliczenie kumulatywne przekazanych środków dotacji celowej za poprzedni rok budżetowy w</w:t>
      </w:r>
      <w:r w:rsidR="007A00BB">
        <w:rPr>
          <w:rFonts w:ascii="Times New Roman" w:hAnsi="Times New Roman"/>
          <w:sz w:val="24"/>
          <w:szCs w:val="24"/>
        </w:rPr>
        <w:t> </w:t>
      </w:r>
      <w:r w:rsidR="0088701A" w:rsidRPr="0088701A">
        <w:rPr>
          <w:rFonts w:ascii="Times New Roman" w:hAnsi="Times New Roman"/>
          <w:sz w:val="24"/>
          <w:szCs w:val="24"/>
        </w:rPr>
        <w:t xml:space="preserve">terminie do </w:t>
      </w:r>
      <w:r w:rsidR="00BF17F5">
        <w:rPr>
          <w:rFonts w:ascii="Times New Roman" w:hAnsi="Times New Roman"/>
          <w:sz w:val="24"/>
          <w:szCs w:val="24"/>
        </w:rPr>
        <w:br/>
      </w:r>
      <w:r w:rsidR="0088701A" w:rsidRPr="0088701A">
        <w:rPr>
          <w:rFonts w:ascii="Times New Roman" w:hAnsi="Times New Roman"/>
          <w:sz w:val="24"/>
          <w:szCs w:val="24"/>
        </w:rPr>
        <w:t xml:space="preserve">27 stycznia, zgodnie z załącznikiem </w:t>
      </w:r>
      <w:r w:rsidR="0088701A" w:rsidRPr="007648C0">
        <w:rPr>
          <w:rFonts w:ascii="Times New Roman" w:hAnsi="Times New Roman"/>
          <w:sz w:val="24"/>
          <w:szCs w:val="24"/>
        </w:rPr>
        <w:t xml:space="preserve">nr </w:t>
      </w:r>
      <w:r w:rsidR="00205F5E" w:rsidRPr="00CE5CE7">
        <w:rPr>
          <w:rFonts w:ascii="Times New Roman" w:hAnsi="Times New Roman"/>
          <w:sz w:val="24"/>
          <w:szCs w:val="24"/>
        </w:rPr>
        <w:t>6</w:t>
      </w:r>
      <w:r w:rsidR="00205F5E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 xml:space="preserve">do niniejszych </w:t>
      </w:r>
      <w:r w:rsidR="00320345" w:rsidRPr="00320345">
        <w:rPr>
          <w:rFonts w:ascii="Times New Roman" w:hAnsi="Times New Roman"/>
          <w:i/>
          <w:sz w:val="24"/>
          <w:szCs w:val="24"/>
        </w:rPr>
        <w:t>Z</w:t>
      </w:r>
      <w:r w:rsidR="0088701A" w:rsidRPr="00320345">
        <w:rPr>
          <w:rFonts w:ascii="Times New Roman" w:hAnsi="Times New Roman"/>
          <w:i/>
          <w:sz w:val="24"/>
          <w:szCs w:val="24"/>
        </w:rPr>
        <w:t>asad.</w:t>
      </w:r>
      <w:r w:rsidR="0088701A" w:rsidRPr="0088701A">
        <w:rPr>
          <w:rFonts w:ascii="Times New Roman" w:hAnsi="Times New Roman"/>
          <w:sz w:val="24"/>
          <w:szCs w:val="24"/>
        </w:rPr>
        <w:t xml:space="preserve"> Rozliczenie środków dotacji celowej sporządzane jest w oparciu o</w:t>
      </w:r>
      <w:r w:rsidR="0002516E">
        <w:rPr>
          <w:rFonts w:ascii="Times New Roman" w:hAnsi="Times New Roman"/>
          <w:sz w:val="24"/>
          <w:szCs w:val="24"/>
        </w:rPr>
        <w:t> </w:t>
      </w:r>
      <w:r w:rsidR="0088701A" w:rsidRPr="0088701A">
        <w:rPr>
          <w:rFonts w:ascii="Times New Roman" w:hAnsi="Times New Roman"/>
          <w:sz w:val="24"/>
          <w:szCs w:val="24"/>
        </w:rPr>
        <w:t xml:space="preserve"> wyciągi z rachunku bankowego (wyodrębnionego do realizacji zadań w ramach Pomocy Technicznej) oraz raporty kasowe, potwierdzające wydatkowanie w okresie rozliczeniowym środków przez </w:t>
      </w:r>
      <w:r w:rsidRPr="00E25B3F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88701A" w:rsidRPr="0088701A">
        <w:rPr>
          <w:rFonts w:ascii="Times New Roman" w:hAnsi="Times New Roman"/>
          <w:sz w:val="24"/>
          <w:szCs w:val="24"/>
        </w:rPr>
        <w:t xml:space="preserve"> oraz uwzględniające zwrot niewykorzystanej dotacji celowej, o którym mowa </w:t>
      </w:r>
      <w:r w:rsidR="002B33BF">
        <w:rPr>
          <w:rFonts w:ascii="Times New Roman" w:hAnsi="Times New Roman"/>
          <w:sz w:val="24"/>
          <w:szCs w:val="24"/>
        </w:rPr>
        <w:br/>
      </w:r>
      <w:r w:rsidR="0088701A" w:rsidRPr="0088701A">
        <w:rPr>
          <w:rFonts w:ascii="Times New Roman" w:hAnsi="Times New Roman"/>
          <w:sz w:val="24"/>
          <w:szCs w:val="24"/>
        </w:rPr>
        <w:t>w pkt</w:t>
      </w:r>
      <w:r w:rsidR="008E0E03">
        <w:rPr>
          <w:rFonts w:ascii="Times New Roman" w:hAnsi="Times New Roman"/>
          <w:sz w:val="24"/>
          <w:szCs w:val="24"/>
        </w:rPr>
        <w:t>.</w:t>
      </w:r>
      <w:r w:rsidR="0088701A" w:rsidRPr="0088701A">
        <w:rPr>
          <w:rFonts w:ascii="Times New Roman" w:hAnsi="Times New Roman"/>
          <w:sz w:val="24"/>
          <w:szCs w:val="24"/>
        </w:rPr>
        <w:t xml:space="preserve"> 1</w:t>
      </w:r>
      <w:r w:rsidR="00530E61">
        <w:rPr>
          <w:rFonts w:ascii="Times New Roman" w:hAnsi="Times New Roman"/>
          <w:sz w:val="24"/>
          <w:szCs w:val="24"/>
        </w:rPr>
        <w:t>4</w:t>
      </w:r>
      <w:r w:rsidR="0088701A" w:rsidRPr="0088701A">
        <w:rPr>
          <w:rFonts w:ascii="Times New Roman" w:hAnsi="Times New Roman"/>
          <w:sz w:val="24"/>
          <w:szCs w:val="24"/>
        </w:rPr>
        <w:t xml:space="preserve"> niniejszych </w:t>
      </w:r>
      <w:r w:rsidR="00320345" w:rsidRPr="00320345">
        <w:rPr>
          <w:rFonts w:ascii="Times New Roman" w:hAnsi="Times New Roman"/>
          <w:i/>
          <w:sz w:val="24"/>
          <w:szCs w:val="24"/>
        </w:rPr>
        <w:t>Z</w:t>
      </w:r>
      <w:r w:rsidR="0088701A" w:rsidRPr="00320345">
        <w:rPr>
          <w:rFonts w:ascii="Times New Roman" w:hAnsi="Times New Roman"/>
          <w:i/>
          <w:sz w:val="24"/>
          <w:szCs w:val="24"/>
        </w:rPr>
        <w:t>asad.</w:t>
      </w:r>
      <w:r w:rsidR="0088701A" w:rsidRPr="0088701A">
        <w:rPr>
          <w:rFonts w:ascii="Times New Roman" w:hAnsi="Times New Roman"/>
          <w:sz w:val="24"/>
          <w:szCs w:val="24"/>
        </w:rPr>
        <w:t xml:space="preserve"> Rozliczenie dotacji sporządzane jest z uwzględn</w:t>
      </w:r>
      <w:r w:rsidR="007A00BB">
        <w:rPr>
          <w:rFonts w:ascii="Times New Roman" w:hAnsi="Times New Roman"/>
          <w:sz w:val="24"/>
          <w:szCs w:val="24"/>
        </w:rPr>
        <w:t>ieniem art. 168 ust. 4 ustawy o </w:t>
      </w:r>
      <w:r w:rsidR="0088701A" w:rsidRPr="0088701A">
        <w:rPr>
          <w:rFonts w:ascii="Times New Roman" w:hAnsi="Times New Roman"/>
          <w:sz w:val="24"/>
          <w:szCs w:val="24"/>
        </w:rPr>
        <w:t>finansach publicznych.</w:t>
      </w:r>
    </w:p>
    <w:p w:rsidR="0088701A" w:rsidRDefault="00203E80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konieczności przedłożenia  przez </w:t>
      </w:r>
      <w:r w:rsidR="00E25B3F">
        <w:rPr>
          <w:rFonts w:ascii="Times New Roman" w:hAnsi="Times New Roman"/>
          <w:sz w:val="24"/>
          <w:szCs w:val="24"/>
        </w:rPr>
        <w:t>IZ RPO WSL</w:t>
      </w:r>
      <w:r>
        <w:rPr>
          <w:rFonts w:ascii="Times New Roman" w:hAnsi="Times New Roman"/>
          <w:sz w:val="24"/>
          <w:szCs w:val="24"/>
        </w:rPr>
        <w:t xml:space="preserve"> ministrowi właściwemu ds. rozwoju regionalnego</w:t>
      </w:r>
      <w:r w:rsidR="00E25B3F">
        <w:rPr>
          <w:rFonts w:ascii="Times New Roman" w:hAnsi="Times New Roman"/>
          <w:sz w:val="24"/>
          <w:szCs w:val="24"/>
        </w:rPr>
        <w:t xml:space="preserve">, </w:t>
      </w:r>
      <w:r w:rsidR="0088701A" w:rsidRPr="0088701A">
        <w:rPr>
          <w:rFonts w:ascii="Times New Roman" w:hAnsi="Times New Roman"/>
          <w:sz w:val="24"/>
          <w:szCs w:val="24"/>
        </w:rPr>
        <w:t>kopi</w:t>
      </w:r>
      <w:r>
        <w:rPr>
          <w:rFonts w:ascii="Times New Roman" w:hAnsi="Times New Roman"/>
          <w:sz w:val="24"/>
          <w:szCs w:val="24"/>
        </w:rPr>
        <w:t>i</w:t>
      </w:r>
      <w:r w:rsidR="0088701A" w:rsidRPr="0088701A">
        <w:rPr>
          <w:rFonts w:ascii="Times New Roman" w:hAnsi="Times New Roman"/>
          <w:sz w:val="24"/>
          <w:szCs w:val="24"/>
        </w:rPr>
        <w:t xml:space="preserve"> potwierdzonych za zgodność </w:t>
      </w:r>
      <w:r w:rsidR="002B33BF">
        <w:rPr>
          <w:rFonts w:ascii="Times New Roman" w:hAnsi="Times New Roman"/>
          <w:sz w:val="24"/>
          <w:szCs w:val="24"/>
        </w:rPr>
        <w:br/>
      </w:r>
      <w:r w:rsidR="0088701A" w:rsidRPr="0088701A">
        <w:rPr>
          <w:rFonts w:ascii="Times New Roman" w:hAnsi="Times New Roman"/>
          <w:sz w:val="24"/>
          <w:szCs w:val="24"/>
        </w:rPr>
        <w:t>z oryginałem wyciągów bankowych i raportów kasowych, o których mowa w pkt</w:t>
      </w:r>
      <w:r w:rsidR="009B3C6D">
        <w:rPr>
          <w:rFonts w:ascii="Times New Roman" w:hAnsi="Times New Roman"/>
          <w:sz w:val="24"/>
          <w:szCs w:val="24"/>
        </w:rPr>
        <w:t>.</w:t>
      </w:r>
      <w:r w:rsidR="00C71282">
        <w:rPr>
          <w:rFonts w:ascii="Times New Roman" w:hAnsi="Times New Roman"/>
          <w:sz w:val="24"/>
          <w:szCs w:val="24"/>
        </w:rPr>
        <w:t xml:space="preserve"> </w:t>
      </w:r>
      <w:r w:rsidR="008B5B04">
        <w:rPr>
          <w:rFonts w:ascii="Times New Roman" w:hAnsi="Times New Roman"/>
          <w:sz w:val="24"/>
          <w:szCs w:val="24"/>
        </w:rPr>
        <w:t>10</w:t>
      </w:r>
      <w:r w:rsidR="0088701A" w:rsidRPr="0088701A">
        <w:rPr>
          <w:rFonts w:ascii="Times New Roman" w:hAnsi="Times New Roman"/>
          <w:sz w:val="24"/>
          <w:szCs w:val="24"/>
        </w:rPr>
        <w:t>, będących podstawą przygotowania rozliczenia dotacji celowej z budżetu państwa</w:t>
      </w:r>
      <w:r>
        <w:rPr>
          <w:rFonts w:ascii="Times New Roman" w:hAnsi="Times New Roman"/>
          <w:sz w:val="24"/>
          <w:szCs w:val="24"/>
        </w:rPr>
        <w:t xml:space="preserve">, Śląskie Centrum Przedsiębiorczości przedkłada wymienione dokumenty do </w:t>
      </w:r>
      <w:r w:rsidR="008A4A8A">
        <w:rPr>
          <w:rFonts w:ascii="Times New Roman" w:hAnsi="Times New Roman"/>
          <w:sz w:val="24"/>
          <w:szCs w:val="24"/>
        </w:rPr>
        <w:t>RR-ROF</w:t>
      </w:r>
      <w:r>
        <w:rPr>
          <w:rFonts w:ascii="Times New Roman" w:hAnsi="Times New Roman"/>
          <w:sz w:val="24"/>
          <w:szCs w:val="24"/>
        </w:rPr>
        <w:t xml:space="preserve"> we wskazanym przez referat terminie</w:t>
      </w:r>
      <w:r w:rsidRPr="0088701A">
        <w:rPr>
          <w:rFonts w:ascii="Times New Roman" w:hAnsi="Times New Roman"/>
          <w:sz w:val="24"/>
          <w:szCs w:val="24"/>
        </w:rPr>
        <w:t>.</w:t>
      </w:r>
    </w:p>
    <w:p w:rsidR="0088701A" w:rsidRDefault="00E25B3F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25B3F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Pr="00E25B3F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 xml:space="preserve">jest </w:t>
      </w:r>
      <w:r w:rsidR="004E0722" w:rsidRPr="0088701A">
        <w:rPr>
          <w:rFonts w:ascii="Times New Roman" w:hAnsi="Times New Roman"/>
          <w:sz w:val="24"/>
          <w:szCs w:val="24"/>
        </w:rPr>
        <w:t>zobligowan</w:t>
      </w:r>
      <w:r w:rsidR="004E0722">
        <w:rPr>
          <w:rFonts w:ascii="Times New Roman" w:hAnsi="Times New Roman"/>
          <w:sz w:val="24"/>
          <w:szCs w:val="24"/>
        </w:rPr>
        <w:t>e</w:t>
      </w:r>
      <w:r w:rsidR="004E0722" w:rsidRPr="0088701A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>do corocznego przekazywania, w</w:t>
      </w:r>
      <w:r w:rsidR="0002516E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 xml:space="preserve"> wersji elektronicznej </w:t>
      </w:r>
      <w:r w:rsidR="00BF17F5">
        <w:rPr>
          <w:rFonts w:ascii="Times New Roman" w:hAnsi="Times New Roman"/>
          <w:sz w:val="24"/>
          <w:szCs w:val="24"/>
        </w:rPr>
        <w:br/>
      </w:r>
      <w:r w:rsidR="0088701A" w:rsidRPr="0088701A">
        <w:rPr>
          <w:rFonts w:ascii="Times New Roman" w:hAnsi="Times New Roman"/>
          <w:sz w:val="24"/>
          <w:szCs w:val="24"/>
        </w:rPr>
        <w:t xml:space="preserve">w terminie wskazanym przez IZ RPO WSL, harmonogramu zapotrzebowania na środki dotacji celowej oraz harmonogramu zapotrzebowania na środki z budżetu środków </w:t>
      </w:r>
      <w:r w:rsidR="007A00BB">
        <w:rPr>
          <w:rFonts w:ascii="Times New Roman" w:hAnsi="Times New Roman"/>
          <w:sz w:val="24"/>
          <w:szCs w:val="24"/>
        </w:rPr>
        <w:t xml:space="preserve">europejskich (załącznik </w:t>
      </w:r>
      <w:r w:rsidR="007A00BB" w:rsidRPr="007648C0">
        <w:rPr>
          <w:rFonts w:ascii="Times New Roman" w:hAnsi="Times New Roman"/>
          <w:sz w:val="24"/>
          <w:szCs w:val="24"/>
        </w:rPr>
        <w:t xml:space="preserve">nr </w:t>
      </w:r>
      <w:r w:rsidR="00D21307" w:rsidRPr="007648C0">
        <w:rPr>
          <w:rFonts w:ascii="Times New Roman" w:hAnsi="Times New Roman"/>
          <w:sz w:val="24"/>
          <w:szCs w:val="24"/>
        </w:rPr>
        <w:t>7</w:t>
      </w:r>
      <w:r w:rsidR="00120D2A">
        <w:rPr>
          <w:rFonts w:ascii="Times New Roman" w:hAnsi="Times New Roman"/>
          <w:sz w:val="24"/>
          <w:szCs w:val="24"/>
        </w:rPr>
        <w:t xml:space="preserve"> </w:t>
      </w:r>
      <w:r w:rsidR="007A00BB">
        <w:rPr>
          <w:rFonts w:ascii="Times New Roman" w:hAnsi="Times New Roman"/>
          <w:sz w:val="24"/>
          <w:szCs w:val="24"/>
        </w:rPr>
        <w:t>do </w:t>
      </w:r>
      <w:r w:rsidR="0088701A" w:rsidRPr="0088701A">
        <w:rPr>
          <w:rFonts w:ascii="Times New Roman" w:hAnsi="Times New Roman"/>
          <w:sz w:val="24"/>
          <w:szCs w:val="24"/>
        </w:rPr>
        <w:t xml:space="preserve">niniejszych </w:t>
      </w:r>
      <w:r w:rsidR="00320345" w:rsidRPr="00320345">
        <w:rPr>
          <w:rFonts w:ascii="Times New Roman" w:hAnsi="Times New Roman"/>
          <w:i/>
          <w:sz w:val="24"/>
          <w:szCs w:val="24"/>
        </w:rPr>
        <w:t>Z</w:t>
      </w:r>
      <w:r w:rsidR="0088701A" w:rsidRPr="00320345">
        <w:rPr>
          <w:rFonts w:ascii="Times New Roman" w:hAnsi="Times New Roman"/>
          <w:i/>
          <w:sz w:val="24"/>
          <w:szCs w:val="24"/>
        </w:rPr>
        <w:t>asad</w:t>
      </w:r>
      <w:r w:rsidR="0088701A" w:rsidRPr="0088701A">
        <w:rPr>
          <w:rFonts w:ascii="Times New Roman" w:hAnsi="Times New Roman"/>
          <w:sz w:val="24"/>
          <w:szCs w:val="24"/>
        </w:rPr>
        <w:t>), które stanowią integralną część wniosku o przyznanie środków z</w:t>
      </w:r>
      <w:r w:rsidR="0002516E">
        <w:rPr>
          <w:rFonts w:ascii="Times New Roman" w:hAnsi="Times New Roman"/>
          <w:sz w:val="24"/>
          <w:szCs w:val="24"/>
        </w:rPr>
        <w:t> </w:t>
      </w:r>
      <w:r w:rsidR="0088701A" w:rsidRPr="0088701A">
        <w:rPr>
          <w:rFonts w:ascii="Times New Roman" w:hAnsi="Times New Roman"/>
          <w:sz w:val="24"/>
          <w:szCs w:val="24"/>
        </w:rPr>
        <w:t xml:space="preserve"> budżetu środków europejskich oraz o udzielenie dotacji celowej z budżetu państwa sporządzanego przez IZ RPO WSL na kolejny rok budżetowy</w:t>
      </w:r>
      <w:r w:rsidR="008A4A8A">
        <w:rPr>
          <w:rFonts w:ascii="Times New Roman" w:hAnsi="Times New Roman"/>
          <w:sz w:val="24"/>
          <w:szCs w:val="24"/>
        </w:rPr>
        <w:t>.</w:t>
      </w:r>
    </w:p>
    <w:p w:rsidR="0088701A" w:rsidRDefault="00431027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RR-ROF</w:t>
      </w:r>
      <w:r w:rsidR="0088701A" w:rsidRPr="0088701A">
        <w:rPr>
          <w:rFonts w:ascii="Times New Roman" w:hAnsi="Times New Roman"/>
          <w:sz w:val="24"/>
          <w:szCs w:val="24"/>
        </w:rPr>
        <w:t xml:space="preserve"> może zwrócić się do </w:t>
      </w:r>
      <w:r w:rsidR="00E25B3F" w:rsidRPr="00E25B3F">
        <w:rPr>
          <w:rFonts w:ascii="Times New Roman" w:hAnsi="Times New Roman"/>
          <w:sz w:val="24"/>
          <w:szCs w:val="24"/>
        </w:rPr>
        <w:t>Ś</w:t>
      </w:r>
      <w:r w:rsidR="00003EC0">
        <w:rPr>
          <w:rFonts w:ascii="Times New Roman" w:hAnsi="Times New Roman"/>
          <w:sz w:val="24"/>
          <w:szCs w:val="24"/>
        </w:rPr>
        <w:t>CP</w:t>
      </w:r>
      <w:r w:rsidR="007A00BB">
        <w:rPr>
          <w:rFonts w:ascii="Times New Roman" w:hAnsi="Times New Roman"/>
          <w:sz w:val="24"/>
          <w:szCs w:val="24"/>
        </w:rPr>
        <w:t xml:space="preserve"> o </w:t>
      </w:r>
      <w:r w:rsidR="0088701A" w:rsidRPr="0088701A">
        <w:rPr>
          <w:rFonts w:ascii="Times New Roman" w:hAnsi="Times New Roman"/>
          <w:sz w:val="24"/>
          <w:szCs w:val="24"/>
        </w:rPr>
        <w:t>przygotowanie uzasadnienia zapotrzebowania na</w:t>
      </w:r>
      <w:r w:rsidR="007A00BB">
        <w:rPr>
          <w:rFonts w:ascii="Times New Roman" w:hAnsi="Times New Roman"/>
          <w:sz w:val="24"/>
          <w:szCs w:val="24"/>
        </w:rPr>
        <w:t xml:space="preserve"> daną transzę dotacji celowej w </w:t>
      </w:r>
      <w:r w:rsidR="0088701A" w:rsidRPr="0088701A">
        <w:rPr>
          <w:rFonts w:ascii="Times New Roman" w:hAnsi="Times New Roman"/>
          <w:sz w:val="24"/>
          <w:szCs w:val="24"/>
        </w:rPr>
        <w:t xml:space="preserve">ramach środków udzielonych na dany rok na realizację </w:t>
      </w:r>
      <w:r w:rsidR="00604C98" w:rsidRPr="0098334F">
        <w:rPr>
          <w:rFonts w:ascii="Times New Roman" w:hAnsi="Times New Roman"/>
          <w:sz w:val="24"/>
          <w:szCs w:val="24"/>
        </w:rPr>
        <w:t>RPO WSL</w:t>
      </w:r>
      <w:r w:rsidR="0088701A" w:rsidRPr="0098334F">
        <w:rPr>
          <w:rFonts w:ascii="Times New Roman" w:hAnsi="Times New Roman"/>
          <w:sz w:val="24"/>
          <w:szCs w:val="24"/>
        </w:rPr>
        <w:t xml:space="preserve"> 2014-2020</w:t>
      </w:r>
      <w:r w:rsidR="0088701A" w:rsidRPr="0088701A">
        <w:rPr>
          <w:rFonts w:ascii="Times New Roman" w:hAnsi="Times New Roman"/>
          <w:sz w:val="24"/>
          <w:szCs w:val="24"/>
        </w:rPr>
        <w:t>. O terminie i formie, w</w:t>
      </w:r>
      <w:r w:rsidR="0002516E">
        <w:rPr>
          <w:rFonts w:ascii="Times New Roman" w:hAnsi="Times New Roman"/>
          <w:sz w:val="24"/>
          <w:szCs w:val="24"/>
        </w:rPr>
        <w:t> </w:t>
      </w:r>
      <w:r w:rsidR="0088701A" w:rsidRPr="0088701A">
        <w:rPr>
          <w:rFonts w:ascii="Times New Roman" w:hAnsi="Times New Roman"/>
          <w:sz w:val="24"/>
          <w:szCs w:val="24"/>
        </w:rPr>
        <w:t xml:space="preserve"> jakiej ma być przekazane uzasadnienie IZ RPO WSL </w:t>
      </w:r>
      <w:r w:rsidR="004E0722">
        <w:rPr>
          <w:rFonts w:ascii="Times New Roman" w:hAnsi="Times New Roman"/>
          <w:sz w:val="24"/>
          <w:szCs w:val="24"/>
        </w:rPr>
        <w:t>poinformuje</w:t>
      </w:r>
      <w:r w:rsidR="004E0722" w:rsidRPr="0088701A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 xml:space="preserve">drogą elektroniczną. </w:t>
      </w:r>
    </w:p>
    <w:p w:rsidR="0088701A" w:rsidRDefault="00E25B3F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25B3F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Pr="00E25B3F">
        <w:rPr>
          <w:rFonts w:ascii="Times New Roman" w:hAnsi="Times New Roman"/>
          <w:sz w:val="24"/>
          <w:szCs w:val="24"/>
        </w:rPr>
        <w:t xml:space="preserve"> </w:t>
      </w:r>
      <w:r w:rsidR="0088701A" w:rsidRPr="0088701A">
        <w:rPr>
          <w:rFonts w:ascii="Times New Roman" w:hAnsi="Times New Roman"/>
          <w:sz w:val="24"/>
          <w:szCs w:val="24"/>
        </w:rPr>
        <w:t>wraz z zakończeniem roku budżetowego dokonuje zwrotu, na odpowiedni rachunek bankowy wskazany przez IZ RPO WSL, niewykorzystanej części dotacji celowej, z szczegó</w:t>
      </w:r>
      <w:r w:rsidR="007A00BB">
        <w:rPr>
          <w:rFonts w:ascii="Times New Roman" w:hAnsi="Times New Roman"/>
          <w:sz w:val="24"/>
          <w:szCs w:val="24"/>
        </w:rPr>
        <w:t>łowym podziałem kwoty zwrotu do </w:t>
      </w:r>
      <w:r w:rsidR="0088701A" w:rsidRPr="0088701A">
        <w:rPr>
          <w:rFonts w:ascii="Times New Roman" w:hAnsi="Times New Roman"/>
          <w:sz w:val="24"/>
          <w:szCs w:val="24"/>
        </w:rPr>
        <w:t xml:space="preserve">paragrafu klasyfikacji budżetowej. </w:t>
      </w:r>
    </w:p>
    <w:p w:rsidR="0088701A" w:rsidRDefault="00431027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RR-ROF</w:t>
      </w:r>
      <w:r w:rsidR="0088701A" w:rsidRPr="0088701A">
        <w:rPr>
          <w:rFonts w:ascii="Times New Roman" w:hAnsi="Times New Roman"/>
          <w:sz w:val="24"/>
          <w:szCs w:val="24"/>
        </w:rPr>
        <w:t xml:space="preserve"> może zwrócić się do </w:t>
      </w:r>
      <w:r w:rsidR="00E25B3F" w:rsidRPr="00E25B3F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E25B3F" w:rsidRPr="00E25B3F">
        <w:rPr>
          <w:rFonts w:ascii="Times New Roman" w:hAnsi="Times New Roman"/>
          <w:sz w:val="24"/>
          <w:szCs w:val="24"/>
        </w:rPr>
        <w:t xml:space="preserve"> </w:t>
      </w:r>
      <w:r w:rsidR="007A00BB">
        <w:rPr>
          <w:rFonts w:ascii="Times New Roman" w:hAnsi="Times New Roman"/>
          <w:sz w:val="24"/>
          <w:szCs w:val="24"/>
        </w:rPr>
        <w:t>o </w:t>
      </w:r>
      <w:r w:rsidR="0088701A" w:rsidRPr="0088701A">
        <w:rPr>
          <w:rFonts w:ascii="Times New Roman" w:hAnsi="Times New Roman"/>
          <w:sz w:val="24"/>
          <w:szCs w:val="24"/>
        </w:rPr>
        <w:t>przekazanie informacji na temat wysokości środków z udzielonej dotacji celowej, które powinny zostać zgłoszone przez Ministra do ujęcia w wykazie wydatków budżetu państwa, które nie wygasają z upływem roku budżetowego. IZ RPO WSL przekazuje obowiązujący wzór zgłoszenia niezwłocznie po otrzymaniu z ministerstwa właściwego ds. rozwoju regionalnego.</w:t>
      </w:r>
    </w:p>
    <w:p w:rsidR="0088701A" w:rsidRDefault="0088701A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8701A">
        <w:rPr>
          <w:rFonts w:ascii="Times New Roman" w:hAnsi="Times New Roman"/>
          <w:sz w:val="24"/>
          <w:szCs w:val="24"/>
        </w:rPr>
        <w:t>W przypadku ujęcia środków w rozporządz</w:t>
      </w:r>
      <w:r w:rsidR="007A00BB">
        <w:rPr>
          <w:rFonts w:ascii="Times New Roman" w:hAnsi="Times New Roman"/>
          <w:sz w:val="24"/>
          <w:szCs w:val="24"/>
        </w:rPr>
        <w:t>eniu Rady Ministrów, wydanym na </w:t>
      </w:r>
      <w:r w:rsidRPr="0088701A">
        <w:rPr>
          <w:rFonts w:ascii="Times New Roman" w:hAnsi="Times New Roman"/>
          <w:sz w:val="24"/>
          <w:szCs w:val="24"/>
        </w:rPr>
        <w:t xml:space="preserve">podstawie art. 181 ust. 2 </w:t>
      </w:r>
      <w:r w:rsidR="00E25B3F">
        <w:rPr>
          <w:rFonts w:ascii="Times New Roman" w:hAnsi="Times New Roman"/>
          <w:sz w:val="24"/>
          <w:szCs w:val="24"/>
        </w:rPr>
        <w:t xml:space="preserve">ustawy o finansach publicznych, </w:t>
      </w:r>
      <w:r w:rsidR="00E25B3F" w:rsidRPr="00E25B3F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E25B3F" w:rsidRPr="00E25B3F">
        <w:rPr>
          <w:rFonts w:ascii="Times New Roman" w:hAnsi="Times New Roman"/>
          <w:sz w:val="24"/>
          <w:szCs w:val="24"/>
        </w:rPr>
        <w:t xml:space="preserve"> </w:t>
      </w:r>
      <w:r w:rsidRPr="0088701A">
        <w:rPr>
          <w:rFonts w:ascii="Times New Roman" w:hAnsi="Times New Roman"/>
          <w:sz w:val="24"/>
          <w:szCs w:val="24"/>
        </w:rPr>
        <w:t>jest zobowiązan</w:t>
      </w:r>
      <w:r w:rsidR="00E25B3F">
        <w:rPr>
          <w:rFonts w:ascii="Times New Roman" w:hAnsi="Times New Roman"/>
          <w:sz w:val="24"/>
          <w:szCs w:val="24"/>
        </w:rPr>
        <w:t>e</w:t>
      </w:r>
      <w:r w:rsidRPr="0088701A">
        <w:rPr>
          <w:rFonts w:ascii="Times New Roman" w:hAnsi="Times New Roman"/>
          <w:sz w:val="24"/>
          <w:szCs w:val="24"/>
        </w:rPr>
        <w:t xml:space="preserve"> do  przygot</w:t>
      </w:r>
      <w:r w:rsidR="007A00BB">
        <w:rPr>
          <w:rFonts w:ascii="Times New Roman" w:hAnsi="Times New Roman"/>
          <w:sz w:val="24"/>
          <w:szCs w:val="24"/>
        </w:rPr>
        <w:t>owania wymaganych dokumentów, w </w:t>
      </w:r>
      <w:r w:rsidRPr="0088701A">
        <w:rPr>
          <w:rFonts w:ascii="Times New Roman" w:hAnsi="Times New Roman"/>
          <w:sz w:val="24"/>
          <w:szCs w:val="24"/>
        </w:rPr>
        <w:t>tym rozliczenia środków niewygasających, dokonania z</w:t>
      </w:r>
      <w:r w:rsidR="007A00BB">
        <w:rPr>
          <w:rFonts w:ascii="Times New Roman" w:hAnsi="Times New Roman"/>
          <w:sz w:val="24"/>
          <w:szCs w:val="24"/>
        </w:rPr>
        <w:t>wrotu środków itd. O </w:t>
      </w:r>
      <w:r w:rsidRPr="0088701A">
        <w:rPr>
          <w:rFonts w:ascii="Times New Roman" w:hAnsi="Times New Roman"/>
          <w:sz w:val="24"/>
          <w:szCs w:val="24"/>
        </w:rPr>
        <w:t xml:space="preserve">szczegółach, tj. formie </w:t>
      </w:r>
      <w:r w:rsidR="00BF17F5">
        <w:rPr>
          <w:rFonts w:ascii="Times New Roman" w:hAnsi="Times New Roman"/>
          <w:sz w:val="24"/>
          <w:szCs w:val="24"/>
        </w:rPr>
        <w:br/>
      </w:r>
      <w:r w:rsidRPr="0088701A">
        <w:rPr>
          <w:rFonts w:ascii="Times New Roman" w:hAnsi="Times New Roman"/>
          <w:sz w:val="24"/>
          <w:szCs w:val="24"/>
        </w:rPr>
        <w:t xml:space="preserve">i terminach realizacji, IZ RPO WSL poinformuje niezwłocznie </w:t>
      </w:r>
      <w:r>
        <w:rPr>
          <w:rFonts w:ascii="Times New Roman" w:hAnsi="Times New Roman"/>
          <w:sz w:val="24"/>
          <w:szCs w:val="24"/>
        </w:rPr>
        <w:t>IP RPO WSL drogą elektroniczną.</w:t>
      </w:r>
    </w:p>
    <w:p w:rsidR="00610D91" w:rsidRPr="00A45F75" w:rsidRDefault="00610D91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7024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Pr="00AF7024">
        <w:rPr>
          <w:rFonts w:ascii="Times New Roman" w:hAnsi="Times New Roman"/>
          <w:sz w:val="24"/>
          <w:szCs w:val="24"/>
        </w:rPr>
        <w:t xml:space="preserve"> zobowiązane jest do corocznego opracowania dokumentów planistycznych </w:t>
      </w:r>
      <w:r w:rsidR="00BF17F5">
        <w:rPr>
          <w:rFonts w:ascii="Times New Roman" w:hAnsi="Times New Roman"/>
          <w:sz w:val="24"/>
          <w:szCs w:val="24"/>
        </w:rPr>
        <w:br/>
      </w:r>
      <w:r w:rsidRPr="00AF7024">
        <w:rPr>
          <w:rFonts w:ascii="Times New Roman" w:hAnsi="Times New Roman"/>
          <w:sz w:val="24"/>
          <w:szCs w:val="24"/>
        </w:rPr>
        <w:t xml:space="preserve">w zakresie planowanych do poniesienia kwot wydatków na kolejne lata budżetowe </w:t>
      </w:r>
      <w:r w:rsidR="00BF17F5">
        <w:rPr>
          <w:rFonts w:ascii="Times New Roman" w:hAnsi="Times New Roman"/>
          <w:sz w:val="24"/>
          <w:szCs w:val="24"/>
        </w:rPr>
        <w:br/>
      </w:r>
      <w:r w:rsidRPr="00AF7024">
        <w:rPr>
          <w:rFonts w:ascii="Times New Roman" w:hAnsi="Times New Roman"/>
          <w:sz w:val="24"/>
          <w:szCs w:val="24"/>
        </w:rPr>
        <w:t xml:space="preserve">w ramach RPO WSL 2014-2020. </w:t>
      </w:r>
      <w:r w:rsidR="008A1078" w:rsidRPr="008A1078">
        <w:rPr>
          <w:rFonts w:ascii="Times New Roman" w:hAnsi="Times New Roman"/>
          <w:sz w:val="24"/>
          <w:szCs w:val="24"/>
        </w:rPr>
        <w:t>O terminie</w:t>
      </w:r>
      <w:r w:rsidRPr="00AF7024">
        <w:rPr>
          <w:rFonts w:ascii="Times New Roman" w:hAnsi="Times New Roman"/>
          <w:sz w:val="24"/>
          <w:szCs w:val="24"/>
        </w:rPr>
        <w:t xml:space="preserve"> i formie sporządzenia w/w dokumentów RR-ROF informuje drogą elektroniczną.</w:t>
      </w:r>
    </w:p>
    <w:p w:rsidR="004B4E7A" w:rsidRPr="00AA6867" w:rsidRDefault="0088701A" w:rsidP="00216C0B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88701A">
        <w:rPr>
          <w:rFonts w:ascii="Times New Roman" w:hAnsi="Times New Roman"/>
          <w:sz w:val="24"/>
          <w:szCs w:val="24"/>
        </w:rPr>
        <w:t xml:space="preserve">Zmiany we wzorach załączników nie wymagają zmiany niniejszych </w:t>
      </w:r>
      <w:r w:rsidR="00320345" w:rsidRPr="00320345">
        <w:rPr>
          <w:rFonts w:ascii="Times New Roman" w:hAnsi="Times New Roman"/>
          <w:i/>
          <w:sz w:val="24"/>
          <w:szCs w:val="24"/>
        </w:rPr>
        <w:t>Z</w:t>
      </w:r>
      <w:r w:rsidRPr="00320345">
        <w:rPr>
          <w:rFonts w:ascii="Times New Roman" w:hAnsi="Times New Roman"/>
          <w:i/>
          <w:sz w:val="24"/>
          <w:szCs w:val="24"/>
        </w:rPr>
        <w:t>asad</w:t>
      </w:r>
      <w:r w:rsidRPr="0088701A">
        <w:rPr>
          <w:rFonts w:ascii="Times New Roman" w:hAnsi="Times New Roman"/>
          <w:sz w:val="24"/>
          <w:szCs w:val="24"/>
        </w:rPr>
        <w:t xml:space="preserve"> i będą każdorazowo przekazywane </w:t>
      </w:r>
      <w:r w:rsidR="00E25B3F" w:rsidRPr="00E25B3F">
        <w:rPr>
          <w:rFonts w:ascii="Times New Roman" w:hAnsi="Times New Roman"/>
          <w:sz w:val="24"/>
          <w:szCs w:val="24"/>
        </w:rPr>
        <w:t>Ś</w:t>
      </w:r>
      <w:r w:rsidR="00003EC0">
        <w:rPr>
          <w:rFonts w:ascii="Times New Roman" w:hAnsi="Times New Roman"/>
          <w:sz w:val="24"/>
          <w:szCs w:val="24"/>
        </w:rPr>
        <w:t>CP</w:t>
      </w:r>
      <w:r w:rsidR="00E25B3F" w:rsidRPr="00E25B3F">
        <w:rPr>
          <w:rFonts w:ascii="Times New Roman" w:hAnsi="Times New Roman"/>
          <w:sz w:val="24"/>
          <w:szCs w:val="24"/>
        </w:rPr>
        <w:t xml:space="preserve"> </w:t>
      </w:r>
      <w:r w:rsidRPr="0088701A">
        <w:rPr>
          <w:rFonts w:ascii="Times New Roman" w:hAnsi="Times New Roman"/>
          <w:sz w:val="24"/>
          <w:szCs w:val="24"/>
        </w:rPr>
        <w:t>drogą elektroniczną.</w:t>
      </w:r>
    </w:p>
    <w:p w:rsidR="006F438A" w:rsidRPr="00790AA7" w:rsidRDefault="004B1834" w:rsidP="004D4F09">
      <w:pPr>
        <w:pStyle w:val="Nagwek2"/>
        <w:rPr>
          <w:rFonts w:ascii="Times New Roman" w:hAnsi="Times New Roman"/>
          <w:i w:val="0"/>
        </w:rPr>
      </w:pPr>
      <w:bookmarkStart w:id="37" w:name="_Toc514152253"/>
      <w:r w:rsidRPr="00491BFB">
        <w:rPr>
          <w:rFonts w:ascii="Times New Roman" w:hAnsi="Times New Roman"/>
          <w:i w:val="0"/>
        </w:rPr>
        <w:t>4.</w:t>
      </w:r>
      <w:r w:rsidR="00BF17F5">
        <w:rPr>
          <w:rFonts w:ascii="Times New Roman" w:hAnsi="Times New Roman"/>
          <w:i w:val="0"/>
        </w:rPr>
        <w:t>5</w:t>
      </w:r>
      <w:r w:rsidR="00252A0C">
        <w:rPr>
          <w:rFonts w:ascii="Times New Roman" w:hAnsi="Times New Roman"/>
          <w:i w:val="0"/>
        </w:rPr>
        <w:t xml:space="preserve"> </w:t>
      </w:r>
      <w:r w:rsidR="00273F33" w:rsidRPr="00273F33">
        <w:rPr>
          <w:rFonts w:ascii="Times New Roman" w:hAnsi="Times New Roman"/>
          <w:i w:val="0"/>
        </w:rPr>
        <w:t>Deklaracja</w:t>
      </w:r>
      <w:r w:rsidRPr="00491BFB">
        <w:rPr>
          <w:rFonts w:ascii="Times New Roman" w:hAnsi="Times New Roman"/>
          <w:i w:val="0"/>
        </w:rPr>
        <w:t xml:space="preserve"> wydatków Śląskie</w:t>
      </w:r>
      <w:r w:rsidR="00790AA7">
        <w:rPr>
          <w:rFonts w:ascii="Times New Roman" w:hAnsi="Times New Roman"/>
          <w:i w:val="0"/>
        </w:rPr>
        <w:t>go</w:t>
      </w:r>
      <w:r w:rsidRPr="00491BFB">
        <w:rPr>
          <w:rFonts w:ascii="Times New Roman" w:hAnsi="Times New Roman"/>
          <w:i w:val="0"/>
        </w:rPr>
        <w:t xml:space="preserve"> Centrum Przedsiębiorczości</w:t>
      </w:r>
      <w:bookmarkEnd w:id="37"/>
    </w:p>
    <w:p w:rsidR="004B1834" w:rsidRPr="00BF17F5" w:rsidRDefault="00E63CF0" w:rsidP="004D4F09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38" w:name="_Toc514152254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5</w:t>
      </w:r>
      <w:r w:rsidRPr="00BF17F5">
        <w:rPr>
          <w:rFonts w:ascii="Times New Roman" w:hAnsi="Times New Roman"/>
          <w:i/>
          <w:sz w:val="28"/>
          <w:szCs w:val="28"/>
        </w:rPr>
        <w:t xml:space="preserve">.1 </w:t>
      </w:r>
      <w:r w:rsidR="006F438A" w:rsidRPr="00BF17F5">
        <w:rPr>
          <w:rFonts w:ascii="Times New Roman" w:hAnsi="Times New Roman"/>
          <w:i/>
          <w:sz w:val="28"/>
          <w:szCs w:val="28"/>
        </w:rPr>
        <w:t>Przekazywanie przez Ś</w:t>
      </w:r>
      <w:r w:rsidR="00761942" w:rsidRPr="00BF17F5">
        <w:rPr>
          <w:rFonts w:ascii="Times New Roman" w:hAnsi="Times New Roman"/>
          <w:i/>
          <w:sz w:val="28"/>
          <w:szCs w:val="28"/>
        </w:rPr>
        <w:t>CP</w:t>
      </w:r>
      <w:r w:rsidR="006F438A" w:rsidRPr="00BF17F5">
        <w:rPr>
          <w:rFonts w:ascii="Times New Roman" w:hAnsi="Times New Roman"/>
          <w:i/>
          <w:sz w:val="28"/>
          <w:szCs w:val="28"/>
        </w:rPr>
        <w:t xml:space="preserve"> Deklaracji wydatków do IZ/IC RPO WSL</w:t>
      </w:r>
      <w:bookmarkEnd w:id="38"/>
    </w:p>
    <w:p w:rsidR="00C46958" w:rsidRDefault="006F438A" w:rsidP="00216C0B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C46958" w:rsidRPr="00C46958">
        <w:rPr>
          <w:rFonts w:ascii="Times New Roman" w:hAnsi="Times New Roman"/>
          <w:sz w:val="24"/>
          <w:szCs w:val="24"/>
        </w:rPr>
        <w:t xml:space="preserve"> przekazuje </w:t>
      </w:r>
      <w:r w:rsidR="00C46958" w:rsidRPr="00AF7024">
        <w:rPr>
          <w:rFonts w:ascii="Times New Roman" w:hAnsi="Times New Roman"/>
          <w:i/>
          <w:sz w:val="24"/>
          <w:szCs w:val="24"/>
        </w:rPr>
        <w:t>Deklaracje wydatków</w:t>
      </w:r>
      <w:r w:rsidR="00C46958" w:rsidRPr="00C46958">
        <w:rPr>
          <w:rFonts w:ascii="Times New Roman" w:hAnsi="Times New Roman"/>
          <w:sz w:val="24"/>
          <w:szCs w:val="24"/>
        </w:rPr>
        <w:t xml:space="preserve"> do komórki pełniącej funkcję Instytucji Certyfikującej w IZ RPO WSL (IZ/IC RPO WSL)</w:t>
      </w:r>
      <w:r w:rsidR="0059520E">
        <w:rPr>
          <w:rFonts w:ascii="Times New Roman" w:hAnsi="Times New Roman"/>
          <w:sz w:val="24"/>
          <w:szCs w:val="24"/>
        </w:rPr>
        <w:t xml:space="preserve"> –</w:t>
      </w:r>
      <w:r w:rsidR="00BF17F5">
        <w:rPr>
          <w:rFonts w:ascii="Times New Roman" w:hAnsi="Times New Roman"/>
          <w:sz w:val="24"/>
          <w:szCs w:val="24"/>
        </w:rPr>
        <w:t xml:space="preserve"> </w:t>
      </w:r>
      <w:r w:rsidR="0059520E">
        <w:rPr>
          <w:rFonts w:ascii="Times New Roman" w:hAnsi="Times New Roman"/>
          <w:sz w:val="24"/>
          <w:szCs w:val="24"/>
        </w:rPr>
        <w:t>RR-RCW</w:t>
      </w:r>
      <w:r w:rsidR="00C46958" w:rsidRPr="00C46958">
        <w:rPr>
          <w:rFonts w:ascii="Times New Roman" w:hAnsi="Times New Roman"/>
          <w:sz w:val="24"/>
          <w:szCs w:val="24"/>
        </w:rPr>
        <w:t xml:space="preserve"> w terminach określonych poniżej.</w:t>
      </w:r>
    </w:p>
    <w:p w:rsidR="00C46958" w:rsidRDefault="006F438A" w:rsidP="00216C0B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C46958" w:rsidRPr="00C46958">
        <w:rPr>
          <w:rFonts w:ascii="Times New Roman" w:hAnsi="Times New Roman"/>
          <w:sz w:val="24"/>
          <w:szCs w:val="24"/>
        </w:rPr>
        <w:t xml:space="preserve"> sporządza </w:t>
      </w:r>
      <w:r w:rsidR="00C46958" w:rsidRPr="00AF7024">
        <w:rPr>
          <w:rFonts w:ascii="Times New Roman" w:hAnsi="Times New Roman"/>
          <w:i/>
          <w:sz w:val="24"/>
          <w:szCs w:val="24"/>
        </w:rPr>
        <w:t>Deklarację wydatków</w:t>
      </w:r>
      <w:r w:rsidR="00C46958" w:rsidRPr="00C46958">
        <w:rPr>
          <w:rFonts w:ascii="Times New Roman" w:hAnsi="Times New Roman"/>
          <w:sz w:val="24"/>
          <w:szCs w:val="24"/>
        </w:rPr>
        <w:t xml:space="preserve"> na podstawie zatwierdzonych przez siebie wniosków beneficjentów o płatność z </w:t>
      </w:r>
      <w:r w:rsidR="00F60913">
        <w:rPr>
          <w:rFonts w:ascii="Times New Roman" w:hAnsi="Times New Roman"/>
          <w:sz w:val="24"/>
          <w:szCs w:val="24"/>
        </w:rPr>
        <w:t>D</w:t>
      </w:r>
      <w:r w:rsidR="00C46958" w:rsidRPr="00C46958">
        <w:rPr>
          <w:rFonts w:ascii="Times New Roman" w:hAnsi="Times New Roman"/>
          <w:sz w:val="24"/>
          <w:szCs w:val="24"/>
        </w:rPr>
        <w:t>ziałań/</w:t>
      </w:r>
      <w:r w:rsidR="00F60913">
        <w:rPr>
          <w:rFonts w:ascii="Times New Roman" w:hAnsi="Times New Roman"/>
          <w:sz w:val="24"/>
          <w:szCs w:val="24"/>
        </w:rPr>
        <w:t>P</w:t>
      </w:r>
      <w:r w:rsidR="00C46958" w:rsidRPr="00C46958">
        <w:rPr>
          <w:rFonts w:ascii="Times New Roman" w:hAnsi="Times New Roman"/>
          <w:sz w:val="24"/>
          <w:szCs w:val="24"/>
        </w:rPr>
        <w:t>oddziała</w:t>
      </w:r>
      <w:r w:rsidR="00F60913">
        <w:rPr>
          <w:rFonts w:ascii="Times New Roman" w:hAnsi="Times New Roman"/>
          <w:sz w:val="24"/>
          <w:szCs w:val="24"/>
        </w:rPr>
        <w:t>nia</w:t>
      </w:r>
      <w:r w:rsidR="00C46958" w:rsidRPr="00C46958">
        <w:rPr>
          <w:rFonts w:ascii="Times New Roman" w:hAnsi="Times New Roman"/>
          <w:sz w:val="24"/>
          <w:szCs w:val="24"/>
        </w:rPr>
        <w:t xml:space="preserve"> wdrażanych przez </w:t>
      </w:r>
      <w:r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="00C46958" w:rsidRPr="00C46958">
        <w:rPr>
          <w:rFonts w:ascii="Times New Roman" w:hAnsi="Times New Roman"/>
          <w:sz w:val="24"/>
          <w:szCs w:val="24"/>
        </w:rPr>
        <w:t xml:space="preserve"> </w:t>
      </w:r>
      <w:r w:rsidR="00BF17F5">
        <w:rPr>
          <w:rFonts w:ascii="Times New Roman" w:hAnsi="Times New Roman"/>
          <w:sz w:val="24"/>
          <w:szCs w:val="24"/>
        </w:rPr>
        <w:br/>
      </w:r>
      <w:r w:rsidR="00C46958" w:rsidRPr="00C46958">
        <w:rPr>
          <w:rFonts w:ascii="Times New Roman" w:hAnsi="Times New Roman"/>
          <w:sz w:val="24"/>
          <w:szCs w:val="24"/>
        </w:rPr>
        <w:t xml:space="preserve">w terminie </w:t>
      </w:r>
      <w:r w:rsidR="00E64009">
        <w:rPr>
          <w:rFonts w:ascii="Times New Roman" w:hAnsi="Times New Roman"/>
          <w:sz w:val="24"/>
          <w:szCs w:val="24"/>
        </w:rPr>
        <w:t>30</w:t>
      </w:r>
      <w:r w:rsidR="00C46958" w:rsidRPr="00C46958">
        <w:rPr>
          <w:rFonts w:ascii="Times New Roman" w:hAnsi="Times New Roman"/>
          <w:sz w:val="24"/>
          <w:szCs w:val="24"/>
        </w:rPr>
        <w:t xml:space="preserve"> dni kalendarzowych</w:t>
      </w:r>
      <w:r w:rsidR="00AD6BF4">
        <w:rPr>
          <w:rFonts w:ascii="Times New Roman" w:hAnsi="Times New Roman"/>
          <w:sz w:val="24"/>
          <w:szCs w:val="24"/>
        </w:rPr>
        <w:t>,</w:t>
      </w:r>
      <w:r w:rsidR="00C46958" w:rsidRPr="00C46958">
        <w:rPr>
          <w:rFonts w:ascii="Times New Roman" w:hAnsi="Times New Roman"/>
          <w:sz w:val="24"/>
          <w:szCs w:val="24"/>
        </w:rPr>
        <w:t xml:space="preserve"> po okresie</w:t>
      </w:r>
      <w:r w:rsidR="00F366E4">
        <w:rPr>
          <w:rFonts w:ascii="Times New Roman" w:hAnsi="Times New Roman"/>
          <w:sz w:val="24"/>
          <w:szCs w:val="24"/>
        </w:rPr>
        <w:t xml:space="preserve"> którego</w:t>
      </w:r>
      <w:r w:rsidR="00C46958" w:rsidRPr="00C46958">
        <w:rPr>
          <w:rFonts w:ascii="Times New Roman" w:hAnsi="Times New Roman"/>
          <w:sz w:val="24"/>
          <w:szCs w:val="24"/>
        </w:rPr>
        <w:t xml:space="preserve"> </w:t>
      </w:r>
      <w:r w:rsidR="00C46958" w:rsidRPr="00AF7024">
        <w:rPr>
          <w:rFonts w:ascii="Times New Roman" w:hAnsi="Times New Roman"/>
          <w:i/>
          <w:sz w:val="24"/>
          <w:szCs w:val="24"/>
        </w:rPr>
        <w:t>Deklaracja</w:t>
      </w:r>
      <w:r w:rsidR="00604C98">
        <w:rPr>
          <w:rFonts w:ascii="Times New Roman" w:hAnsi="Times New Roman"/>
          <w:sz w:val="24"/>
          <w:szCs w:val="24"/>
        </w:rPr>
        <w:t xml:space="preserve"> </w:t>
      </w:r>
      <w:r w:rsidR="00604C98" w:rsidRPr="00AF7024">
        <w:rPr>
          <w:rFonts w:ascii="Times New Roman" w:hAnsi="Times New Roman"/>
          <w:i/>
          <w:sz w:val="24"/>
          <w:szCs w:val="24"/>
        </w:rPr>
        <w:t>wydatków</w:t>
      </w:r>
      <w:r w:rsidR="00604C98" w:rsidRPr="00C46958">
        <w:rPr>
          <w:rFonts w:ascii="Times New Roman" w:hAnsi="Times New Roman"/>
          <w:sz w:val="24"/>
          <w:szCs w:val="24"/>
        </w:rPr>
        <w:t xml:space="preserve"> </w:t>
      </w:r>
      <w:r w:rsidR="00C46958" w:rsidRPr="00C46958">
        <w:rPr>
          <w:rFonts w:ascii="Times New Roman" w:hAnsi="Times New Roman"/>
          <w:sz w:val="24"/>
          <w:szCs w:val="24"/>
        </w:rPr>
        <w:t xml:space="preserve">dotyczy, nie rzadziej jednak niż raz na kwartał. </w:t>
      </w:r>
    </w:p>
    <w:p w:rsidR="00C46958" w:rsidRDefault="00C46958" w:rsidP="00216C0B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 xml:space="preserve">Ostatnia </w:t>
      </w:r>
      <w:r w:rsidRPr="00AF7024">
        <w:rPr>
          <w:rFonts w:ascii="Times New Roman" w:hAnsi="Times New Roman"/>
          <w:i/>
          <w:sz w:val="24"/>
          <w:szCs w:val="24"/>
        </w:rPr>
        <w:t>Deklaracja wydatków</w:t>
      </w:r>
      <w:r w:rsidRPr="00C46958">
        <w:rPr>
          <w:rFonts w:ascii="Times New Roman" w:hAnsi="Times New Roman"/>
          <w:sz w:val="24"/>
          <w:szCs w:val="24"/>
        </w:rPr>
        <w:t xml:space="preserve"> za rok obrachunkowy </w:t>
      </w:r>
      <w:r w:rsidR="007A00BB">
        <w:rPr>
          <w:rFonts w:ascii="Times New Roman" w:hAnsi="Times New Roman"/>
          <w:sz w:val="24"/>
          <w:szCs w:val="24"/>
        </w:rPr>
        <w:t>jest przekazywana najpóźniej do </w:t>
      </w:r>
      <w:r w:rsidR="00A46FBD">
        <w:rPr>
          <w:rFonts w:ascii="Times New Roman" w:hAnsi="Times New Roman"/>
          <w:sz w:val="24"/>
          <w:szCs w:val="24"/>
        </w:rPr>
        <w:t>10</w:t>
      </w:r>
      <w:r w:rsidR="00B328D9" w:rsidRPr="00C46958">
        <w:rPr>
          <w:rFonts w:ascii="Times New Roman" w:hAnsi="Times New Roman"/>
          <w:sz w:val="24"/>
          <w:szCs w:val="24"/>
        </w:rPr>
        <w:t xml:space="preserve"> </w:t>
      </w:r>
      <w:r w:rsidRPr="00C46958">
        <w:rPr>
          <w:rFonts w:ascii="Times New Roman" w:hAnsi="Times New Roman"/>
          <w:sz w:val="24"/>
          <w:szCs w:val="24"/>
        </w:rPr>
        <w:t>lipca po zakończeniu roku obrachunkowego.</w:t>
      </w:r>
    </w:p>
    <w:p w:rsidR="00C46958" w:rsidRDefault="00C46958" w:rsidP="00216C0B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 xml:space="preserve">Sporządzenie i przekazanie przez </w:t>
      </w:r>
      <w:r w:rsidR="006F438A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Pr="00C46958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Deklaracji wydatków</w:t>
      </w:r>
      <w:r w:rsidRPr="00C46958">
        <w:rPr>
          <w:rFonts w:ascii="Times New Roman" w:hAnsi="Times New Roman"/>
          <w:sz w:val="24"/>
          <w:szCs w:val="24"/>
        </w:rPr>
        <w:t xml:space="preserve"> do IZ/IC RPO WSL odbywa się za pośrednictwem systemu CST [moduł: Deklaracje wydatków]. </w:t>
      </w:r>
      <w:r w:rsidR="00BF17F5">
        <w:rPr>
          <w:rFonts w:ascii="Times New Roman" w:hAnsi="Times New Roman"/>
          <w:sz w:val="24"/>
          <w:szCs w:val="24"/>
        </w:rPr>
        <w:br/>
      </w:r>
      <w:r w:rsidRPr="00C46958">
        <w:rPr>
          <w:rFonts w:ascii="Times New Roman" w:hAnsi="Times New Roman"/>
          <w:sz w:val="24"/>
          <w:szCs w:val="24"/>
        </w:rPr>
        <w:t xml:space="preserve">O przekazaniu w CST </w:t>
      </w:r>
      <w:r w:rsidRPr="00AF7024">
        <w:rPr>
          <w:rFonts w:ascii="Times New Roman" w:hAnsi="Times New Roman"/>
          <w:i/>
          <w:sz w:val="24"/>
          <w:szCs w:val="24"/>
        </w:rPr>
        <w:t>Deklaracji</w:t>
      </w:r>
      <w:r w:rsidR="004A44DF" w:rsidRPr="00AF7024">
        <w:rPr>
          <w:rFonts w:ascii="Times New Roman" w:hAnsi="Times New Roman"/>
          <w:i/>
          <w:sz w:val="24"/>
          <w:szCs w:val="24"/>
        </w:rPr>
        <w:t xml:space="preserve"> wydatków</w:t>
      </w:r>
      <w:r w:rsidR="004A44DF" w:rsidRPr="00C46958">
        <w:rPr>
          <w:rFonts w:ascii="Times New Roman" w:hAnsi="Times New Roman"/>
          <w:sz w:val="24"/>
          <w:szCs w:val="24"/>
        </w:rPr>
        <w:t xml:space="preserve"> </w:t>
      </w:r>
      <w:r w:rsidR="006F438A">
        <w:rPr>
          <w:rFonts w:ascii="Times New Roman" w:hAnsi="Times New Roman"/>
          <w:sz w:val="24"/>
          <w:szCs w:val="24"/>
        </w:rPr>
        <w:t>Ś</w:t>
      </w:r>
      <w:r w:rsidR="00761942">
        <w:rPr>
          <w:rFonts w:ascii="Times New Roman" w:hAnsi="Times New Roman"/>
          <w:sz w:val="24"/>
          <w:szCs w:val="24"/>
        </w:rPr>
        <w:t>CP</w:t>
      </w:r>
      <w:r w:rsidRPr="00C46958">
        <w:rPr>
          <w:rFonts w:ascii="Times New Roman" w:hAnsi="Times New Roman"/>
          <w:sz w:val="24"/>
          <w:szCs w:val="24"/>
        </w:rPr>
        <w:t xml:space="preserve"> informuje IZ/IC RPO WSL pism</w:t>
      </w:r>
      <w:r w:rsidR="00F366E4">
        <w:rPr>
          <w:rFonts w:ascii="Times New Roman" w:hAnsi="Times New Roman"/>
          <w:sz w:val="24"/>
          <w:szCs w:val="24"/>
        </w:rPr>
        <w:t>em</w:t>
      </w:r>
      <w:r w:rsidRPr="00C46958">
        <w:rPr>
          <w:rFonts w:ascii="Times New Roman" w:hAnsi="Times New Roman"/>
          <w:sz w:val="24"/>
          <w:szCs w:val="24"/>
        </w:rPr>
        <w:t xml:space="preserve"> Dyrektora </w:t>
      </w:r>
      <w:r w:rsidR="006F438A">
        <w:rPr>
          <w:rFonts w:ascii="Times New Roman" w:hAnsi="Times New Roman"/>
          <w:sz w:val="24"/>
          <w:szCs w:val="24"/>
        </w:rPr>
        <w:t xml:space="preserve">Śląskiego Centrum Przedsiębiorczości </w:t>
      </w:r>
      <w:r w:rsidRPr="00C46958">
        <w:rPr>
          <w:rFonts w:ascii="Times New Roman" w:hAnsi="Times New Roman"/>
          <w:sz w:val="24"/>
          <w:szCs w:val="24"/>
        </w:rPr>
        <w:t xml:space="preserve">deklarującego </w:t>
      </w:r>
      <w:r w:rsidRPr="00AF7024">
        <w:rPr>
          <w:rFonts w:ascii="Times New Roman" w:hAnsi="Times New Roman"/>
          <w:i/>
          <w:sz w:val="24"/>
          <w:szCs w:val="24"/>
        </w:rPr>
        <w:t>Zgłoszenie gotowości do poświadczenia wydatków zawartych w Deklaracji wydatków nr….</w:t>
      </w:r>
    </w:p>
    <w:p w:rsidR="00C46958" w:rsidRDefault="00C46958" w:rsidP="00216C0B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 xml:space="preserve">W przypadku braku wydatków do zadeklarowania w danym okresie </w:t>
      </w:r>
      <w:r w:rsidR="006F438A">
        <w:rPr>
          <w:rFonts w:ascii="Times New Roman" w:hAnsi="Times New Roman"/>
          <w:sz w:val="24"/>
          <w:szCs w:val="24"/>
        </w:rPr>
        <w:t>Ś</w:t>
      </w:r>
      <w:r w:rsidR="007C6F75">
        <w:rPr>
          <w:rFonts w:ascii="Times New Roman" w:hAnsi="Times New Roman"/>
          <w:sz w:val="24"/>
          <w:szCs w:val="24"/>
        </w:rPr>
        <w:t>CP</w:t>
      </w:r>
      <w:r w:rsidRPr="00C46958">
        <w:rPr>
          <w:rFonts w:ascii="Times New Roman" w:hAnsi="Times New Roman"/>
          <w:sz w:val="24"/>
          <w:szCs w:val="24"/>
        </w:rPr>
        <w:t xml:space="preserve"> przekazuje do IZ/IC RPO WSL pisemną informację w tym zakresie. </w:t>
      </w:r>
    </w:p>
    <w:p w:rsidR="00C46958" w:rsidRDefault="00C46958" w:rsidP="00216C0B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 xml:space="preserve">IZ/IC RPO WSL weryfikuje otrzymaną od </w:t>
      </w:r>
      <w:r w:rsidR="006F438A">
        <w:rPr>
          <w:rFonts w:ascii="Times New Roman" w:hAnsi="Times New Roman"/>
          <w:sz w:val="24"/>
          <w:szCs w:val="24"/>
        </w:rPr>
        <w:t>Ś</w:t>
      </w:r>
      <w:r w:rsidR="007C6F75">
        <w:rPr>
          <w:rFonts w:ascii="Times New Roman" w:hAnsi="Times New Roman"/>
          <w:sz w:val="24"/>
          <w:szCs w:val="24"/>
        </w:rPr>
        <w:t>CP</w:t>
      </w:r>
      <w:r w:rsidRPr="00C46958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Deklarację wydatków</w:t>
      </w:r>
      <w:r w:rsidRPr="00C46958">
        <w:rPr>
          <w:rFonts w:ascii="Times New Roman" w:hAnsi="Times New Roman"/>
          <w:sz w:val="24"/>
          <w:szCs w:val="24"/>
        </w:rPr>
        <w:t xml:space="preserve"> pod względem formalnym (bada m.in. spełnienie przez </w:t>
      </w:r>
      <w:r w:rsidR="006F438A">
        <w:rPr>
          <w:rFonts w:ascii="Times New Roman" w:hAnsi="Times New Roman"/>
          <w:sz w:val="24"/>
          <w:szCs w:val="24"/>
        </w:rPr>
        <w:t>Ś</w:t>
      </w:r>
      <w:r w:rsidR="007C6F75">
        <w:rPr>
          <w:rFonts w:ascii="Times New Roman" w:hAnsi="Times New Roman"/>
          <w:sz w:val="24"/>
          <w:szCs w:val="24"/>
        </w:rPr>
        <w:t>CP</w:t>
      </w:r>
      <w:r w:rsidRPr="00C46958">
        <w:rPr>
          <w:rFonts w:ascii="Times New Roman" w:hAnsi="Times New Roman"/>
          <w:sz w:val="24"/>
          <w:szCs w:val="24"/>
        </w:rPr>
        <w:t xml:space="preserve"> systemowych warunków certyfikacji), rachunkowym zgodnie z przyjętymi w IZ/IC RPO WSL procedurami.</w:t>
      </w:r>
    </w:p>
    <w:p w:rsidR="00C46958" w:rsidRPr="00C46958" w:rsidRDefault="00C46958" w:rsidP="00216C0B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 xml:space="preserve">W wyniku negatywnej weryfikacji otrzymanej od </w:t>
      </w:r>
      <w:r w:rsidR="006F438A">
        <w:rPr>
          <w:rFonts w:ascii="Times New Roman" w:hAnsi="Times New Roman"/>
          <w:sz w:val="24"/>
          <w:szCs w:val="24"/>
        </w:rPr>
        <w:t>Śląskiego Centrum Przedsiębiorczości</w:t>
      </w:r>
      <w:r w:rsidRPr="00C46958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Deklaracji wydatków</w:t>
      </w:r>
      <w:r w:rsidRPr="00C46958">
        <w:rPr>
          <w:rFonts w:ascii="Times New Roman" w:hAnsi="Times New Roman"/>
          <w:sz w:val="24"/>
          <w:szCs w:val="24"/>
        </w:rPr>
        <w:t xml:space="preserve"> IZ/IC RPO WSL:</w:t>
      </w:r>
    </w:p>
    <w:p w:rsidR="00C46958" w:rsidRPr="00C46958" w:rsidRDefault="00C46958" w:rsidP="00216C0B">
      <w:pPr>
        <w:pStyle w:val="Akapitzlist"/>
        <w:numPr>
          <w:ilvl w:val="0"/>
          <w:numId w:val="41"/>
        </w:numPr>
        <w:spacing w:after="0" w:line="360" w:lineRule="auto"/>
        <w:ind w:hanging="447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 xml:space="preserve">blokuje certyfikację wskazanego wniosku beneficjenta o płatność przekazanego w </w:t>
      </w:r>
      <w:r w:rsidRPr="00AF7024">
        <w:rPr>
          <w:rFonts w:ascii="Times New Roman" w:hAnsi="Times New Roman"/>
          <w:i/>
          <w:sz w:val="24"/>
          <w:szCs w:val="24"/>
        </w:rPr>
        <w:t>Deklaracji wydatków</w:t>
      </w:r>
      <w:r w:rsidRPr="00C46958">
        <w:rPr>
          <w:rFonts w:ascii="Times New Roman" w:hAnsi="Times New Roman"/>
          <w:sz w:val="24"/>
          <w:szCs w:val="24"/>
        </w:rPr>
        <w:t>;</w:t>
      </w:r>
    </w:p>
    <w:p w:rsidR="00C46958" w:rsidRPr="00C46958" w:rsidRDefault="00C46958" w:rsidP="00216C0B">
      <w:pPr>
        <w:pStyle w:val="Akapitzlist"/>
        <w:numPr>
          <w:ilvl w:val="0"/>
          <w:numId w:val="41"/>
        </w:numPr>
        <w:spacing w:after="0" w:line="360" w:lineRule="auto"/>
        <w:ind w:hanging="447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 xml:space="preserve">odrzuca </w:t>
      </w:r>
      <w:r w:rsidRPr="00AF7024">
        <w:rPr>
          <w:rFonts w:ascii="Times New Roman" w:hAnsi="Times New Roman"/>
          <w:i/>
          <w:sz w:val="24"/>
          <w:szCs w:val="24"/>
        </w:rPr>
        <w:t>Deklaracj</w:t>
      </w:r>
      <w:r w:rsidR="0059520E" w:rsidRPr="00AF7024">
        <w:rPr>
          <w:rFonts w:ascii="Times New Roman" w:hAnsi="Times New Roman"/>
          <w:i/>
          <w:sz w:val="24"/>
          <w:szCs w:val="24"/>
        </w:rPr>
        <w:t>ę</w:t>
      </w:r>
      <w:r w:rsidRPr="00AF7024">
        <w:rPr>
          <w:rFonts w:ascii="Times New Roman" w:hAnsi="Times New Roman"/>
          <w:i/>
          <w:sz w:val="24"/>
          <w:szCs w:val="24"/>
        </w:rPr>
        <w:t xml:space="preserve"> wydatków</w:t>
      </w:r>
      <w:r w:rsidRPr="00C46958">
        <w:rPr>
          <w:rFonts w:ascii="Times New Roman" w:hAnsi="Times New Roman"/>
          <w:sz w:val="24"/>
          <w:szCs w:val="24"/>
        </w:rPr>
        <w:t xml:space="preserve"> z powodu braków formalnych;</w:t>
      </w:r>
    </w:p>
    <w:p w:rsidR="00C46958" w:rsidRPr="00C46958" w:rsidRDefault="00C46958" w:rsidP="00216C0B">
      <w:pPr>
        <w:pStyle w:val="Akapitzlist"/>
        <w:numPr>
          <w:ilvl w:val="0"/>
          <w:numId w:val="41"/>
        </w:numPr>
        <w:spacing w:after="0" w:line="360" w:lineRule="auto"/>
        <w:ind w:hanging="447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>blokuje certyfikację wydatków IP RPO WSL w związku z błędami systemowymi.</w:t>
      </w:r>
    </w:p>
    <w:p w:rsidR="006F438A" w:rsidRDefault="00C46958" w:rsidP="006F438A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6958">
        <w:rPr>
          <w:rFonts w:ascii="Times New Roman" w:hAnsi="Times New Roman"/>
          <w:sz w:val="24"/>
          <w:szCs w:val="24"/>
        </w:rPr>
        <w:t>O powyższych okolicznościach IZ/IC RPO WSL informuj</w:t>
      </w:r>
      <w:r>
        <w:rPr>
          <w:rFonts w:ascii="Times New Roman" w:hAnsi="Times New Roman"/>
          <w:sz w:val="24"/>
          <w:szCs w:val="24"/>
        </w:rPr>
        <w:t xml:space="preserve">e </w:t>
      </w:r>
      <w:r w:rsidR="006F438A">
        <w:rPr>
          <w:rFonts w:ascii="Times New Roman" w:hAnsi="Times New Roman"/>
          <w:sz w:val="24"/>
          <w:szCs w:val="24"/>
        </w:rPr>
        <w:t>Ś</w:t>
      </w:r>
      <w:r w:rsidR="007C6F75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w formie pisemnej.</w:t>
      </w:r>
    </w:p>
    <w:p w:rsidR="006F438A" w:rsidRDefault="006F438A" w:rsidP="00216C0B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="00C46958" w:rsidRPr="006F438A">
        <w:rPr>
          <w:rFonts w:ascii="Times New Roman" w:hAnsi="Times New Roman"/>
          <w:sz w:val="24"/>
          <w:szCs w:val="24"/>
        </w:rPr>
        <w:t xml:space="preserve"> ma możliwość złożenia wyjaśnień i załączenia ponownie zablokowanego wniosku beneficjenta o płatność do kolejnej składanej przez siebie </w:t>
      </w:r>
      <w:r w:rsidR="00C46958" w:rsidRPr="00AF7024">
        <w:rPr>
          <w:rFonts w:ascii="Times New Roman" w:hAnsi="Times New Roman"/>
          <w:i/>
          <w:sz w:val="24"/>
          <w:szCs w:val="24"/>
        </w:rPr>
        <w:t>Deklaracji wydatków</w:t>
      </w:r>
      <w:r w:rsidR="00C46958" w:rsidRPr="006F438A">
        <w:rPr>
          <w:rFonts w:ascii="Times New Roman" w:hAnsi="Times New Roman"/>
          <w:sz w:val="24"/>
          <w:szCs w:val="24"/>
        </w:rPr>
        <w:t xml:space="preserve">. </w:t>
      </w:r>
    </w:p>
    <w:p w:rsidR="006F438A" w:rsidRDefault="00C46958" w:rsidP="00216C0B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F438A">
        <w:rPr>
          <w:rFonts w:ascii="Times New Roman" w:hAnsi="Times New Roman"/>
          <w:sz w:val="24"/>
          <w:szCs w:val="24"/>
        </w:rPr>
        <w:t xml:space="preserve">W przypadku błędów systemowych ponowne przedłożenie </w:t>
      </w:r>
      <w:r w:rsidRPr="00AF7024">
        <w:rPr>
          <w:rFonts w:ascii="Times New Roman" w:hAnsi="Times New Roman"/>
          <w:i/>
          <w:sz w:val="24"/>
          <w:szCs w:val="24"/>
        </w:rPr>
        <w:t>Deklaracji wydatków</w:t>
      </w:r>
      <w:r w:rsidRPr="006F438A">
        <w:rPr>
          <w:rFonts w:ascii="Times New Roman" w:hAnsi="Times New Roman"/>
          <w:sz w:val="24"/>
          <w:szCs w:val="24"/>
        </w:rPr>
        <w:t xml:space="preserve"> przez </w:t>
      </w:r>
      <w:r w:rsidR="006F438A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6F438A">
        <w:rPr>
          <w:rFonts w:ascii="Times New Roman" w:hAnsi="Times New Roman"/>
          <w:sz w:val="24"/>
          <w:szCs w:val="24"/>
        </w:rPr>
        <w:t xml:space="preserve"> możliwe będzie po otrzymaniu przez IZ/IC RPO WSL od komórki odpowiadającej za kontrolę systemu RPO WSL w IZ RPO WSL informacji </w:t>
      </w:r>
      <w:r w:rsidR="00BF17F5">
        <w:rPr>
          <w:rFonts w:ascii="Times New Roman" w:hAnsi="Times New Roman"/>
          <w:sz w:val="24"/>
          <w:szCs w:val="24"/>
        </w:rPr>
        <w:br/>
      </w:r>
      <w:r w:rsidRPr="006F438A">
        <w:rPr>
          <w:rFonts w:ascii="Times New Roman" w:hAnsi="Times New Roman"/>
          <w:sz w:val="24"/>
          <w:szCs w:val="24"/>
        </w:rPr>
        <w:t xml:space="preserve">o usunięciu przez </w:t>
      </w:r>
      <w:r w:rsidR="006F438A">
        <w:rPr>
          <w:rFonts w:ascii="Times New Roman" w:hAnsi="Times New Roman"/>
          <w:sz w:val="24"/>
          <w:szCs w:val="24"/>
        </w:rPr>
        <w:t>Śląskie Centrum Przedsiębiorczości</w:t>
      </w:r>
      <w:r w:rsidRPr="006F438A">
        <w:rPr>
          <w:rFonts w:ascii="Times New Roman" w:hAnsi="Times New Roman"/>
          <w:sz w:val="24"/>
          <w:szCs w:val="24"/>
        </w:rPr>
        <w:t xml:space="preserve"> błędów systemowych.</w:t>
      </w:r>
    </w:p>
    <w:p w:rsidR="00C46958" w:rsidRDefault="00C46958" w:rsidP="00216C0B">
      <w:pPr>
        <w:pStyle w:val="Akapitzlist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F438A">
        <w:rPr>
          <w:rFonts w:ascii="Times New Roman" w:hAnsi="Times New Roman"/>
          <w:sz w:val="24"/>
          <w:szCs w:val="24"/>
        </w:rPr>
        <w:t xml:space="preserve">W przypadku pozytywnej weryfikacji otrzymanej od </w:t>
      </w:r>
      <w:r w:rsidR="006F438A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6F438A">
        <w:rPr>
          <w:rFonts w:ascii="Times New Roman" w:hAnsi="Times New Roman"/>
          <w:sz w:val="24"/>
          <w:szCs w:val="24"/>
        </w:rPr>
        <w:t xml:space="preserve">  </w:t>
      </w:r>
      <w:r w:rsidRPr="00AF7024">
        <w:rPr>
          <w:rFonts w:ascii="Times New Roman" w:hAnsi="Times New Roman"/>
          <w:i/>
          <w:sz w:val="24"/>
          <w:szCs w:val="24"/>
        </w:rPr>
        <w:t>Deklaracji wydatków</w:t>
      </w:r>
      <w:r w:rsidRPr="006F438A">
        <w:rPr>
          <w:rFonts w:ascii="Times New Roman" w:hAnsi="Times New Roman"/>
          <w:sz w:val="24"/>
          <w:szCs w:val="24"/>
        </w:rPr>
        <w:t xml:space="preserve"> IZ/IC RPO WSL sporządza na jej podstawie wniosek o płatność do KE.</w:t>
      </w:r>
    </w:p>
    <w:p w:rsidR="006F438A" w:rsidRPr="00BF17F5" w:rsidRDefault="004D4F09" w:rsidP="00D84708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39" w:name="_Toc514152255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5</w:t>
      </w:r>
      <w:r w:rsidRPr="00BF17F5">
        <w:rPr>
          <w:rFonts w:ascii="Times New Roman" w:hAnsi="Times New Roman"/>
          <w:i/>
          <w:sz w:val="28"/>
          <w:szCs w:val="28"/>
        </w:rPr>
        <w:t xml:space="preserve">.2 </w:t>
      </w:r>
      <w:r w:rsidR="00C46958" w:rsidRPr="00BF17F5">
        <w:rPr>
          <w:rFonts w:ascii="Times New Roman" w:hAnsi="Times New Roman"/>
          <w:i/>
          <w:sz w:val="28"/>
          <w:szCs w:val="28"/>
        </w:rPr>
        <w:t xml:space="preserve">Przekazywanie przez </w:t>
      </w:r>
      <w:r w:rsidR="006F438A" w:rsidRPr="00BF17F5">
        <w:rPr>
          <w:rFonts w:ascii="Times New Roman" w:hAnsi="Times New Roman"/>
          <w:i/>
          <w:sz w:val="28"/>
          <w:szCs w:val="28"/>
        </w:rPr>
        <w:t>Ś</w:t>
      </w:r>
      <w:r w:rsidR="0007006E" w:rsidRPr="00BF17F5">
        <w:rPr>
          <w:rFonts w:ascii="Times New Roman" w:hAnsi="Times New Roman"/>
          <w:i/>
          <w:sz w:val="28"/>
          <w:szCs w:val="28"/>
        </w:rPr>
        <w:t>CP</w:t>
      </w:r>
      <w:r w:rsidR="00C46958" w:rsidRPr="00BF17F5">
        <w:rPr>
          <w:rFonts w:ascii="Times New Roman" w:hAnsi="Times New Roman"/>
          <w:i/>
          <w:sz w:val="28"/>
          <w:szCs w:val="28"/>
        </w:rPr>
        <w:t xml:space="preserve"> informacji </w:t>
      </w:r>
      <w:r w:rsidR="008858AE" w:rsidRPr="00BF17F5">
        <w:rPr>
          <w:rFonts w:ascii="Times New Roman" w:hAnsi="Times New Roman"/>
          <w:i/>
          <w:sz w:val="28"/>
          <w:szCs w:val="28"/>
        </w:rPr>
        <w:t>n</w:t>
      </w:r>
      <w:r w:rsidR="00C46958" w:rsidRPr="00BF17F5">
        <w:rPr>
          <w:rFonts w:ascii="Times New Roman" w:hAnsi="Times New Roman"/>
          <w:i/>
          <w:sz w:val="28"/>
          <w:szCs w:val="28"/>
        </w:rPr>
        <w:t xml:space="preserve">iezbędnych </w:t>
      </w:r>
      <w:r w:rsidR="008858AE" w:rsidRPr="00BF17F5">
        <w:rPr>
          <w:rFonts w:ascii="Times New Roman" w:hAnsi="Times New Roman"/>
          <w:i/>
          <w:sz w:val="28"/>
          <w:szCs w:val="28"/>
        </w:rPr>
        <w:t>d</w:t>
      </w:r>
      <w:r w:rsidR="00C46958" w:rsidRPr="00BF17F5">
        <w:rPr>
          <w:rFonts w:ascii="Times New Roman" w:hAnsi="Times New Roman"/>
          <w:i/>
          <w:sz w:val="28"/>
          <w:szCs w:val="28"/>
        </w:rPr>
        <w:t xml:space="preserve">o sporządzenia przez IZ/IC RPO WSL Rocznego zestawienia wydatków </w:t>
      </w:r>
      <w:r w:rsidR="00B446E4" w:rsidRPr="00BF17F5">
        <w:rPr>
          <w:rFonts w:ascii="Times New Roman" w:hAnsi="Times New Roman"/>
          <w:i/>
          <w:sz w:val="28"/>
          <w:szCs w:val="28"/>
        </w:rPr>
        <w:t>za rok obrachunkowy</w:t>
      </w:r>
      <w:bookmarkEnd w:id="39"/>
    </w:p>
    <w:p w:rsidR="0059520E" w:rsidRPr="00EC248E" w:rsidRDefault="0059520E" w:rsidP="00216C0B">
      <w:pPr>
        <w:pStyle w:val="Akapitzlist"/>
        <w:numPr>
          <w:ilvl w:val="0"/>
          <w:numId w:val="42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520E">
        <w:rPr>
          <w:rFonts w:ascii="Times New Roman" w:hAnsi="Times New Roman"/>
          <w:sz w:val="24"/>
          <w:szCs w:val="24"/>
        </w:rPr>
        <w:t xml:space="preserve">Komórką odpowiedzialną za koordynację przygotowania </w:t>
      </w:r>
      <w:r w:rsidRPr="00AF7024">
        <w:rPr>
          <w:rFonts w:ascii="Times New Roman" w:hAnsi="Times New Roman"/>
          <w:i/>
          <w:sz w:val="24"/>
          <w:szCs w:val="24"/>
        </w:rPr>
        <w:t>R</w:t>
      </w:r>
      <w:r w:rsidR="00CE1045">
        <w:rPr>
          <w:rFonts w:ascii="Times New Roman" w:hAnsi="Times New Roman"/>
          <w:i/>
          <w:sz w:val="24"/>
          <w:szCs w:val="24"/>
        </w:rPr>
        <w:t xml:space="preserve">ocznego </w:t>
      </w:r>
      <w:r w:rsidRPr="00AF7024">
        <w:rPr>
          <w:rFonts w:ascii="Times New Roman" w:hAnsi="Times New Roman"/>
          <w:i/>
          <w:sz w:val="24"/>
          <w:szCs w:val="24"/>
        </w:rPr>
        <w:t>Z</w:t>
      </w:r>
      <w:r w:rsidR="00CE1045">
        <w:rPr>
          <w:rFonts w:ascii="Times New Roman" w:hAnsi="Times New Roman"/>
          <w:i/>
          <w:sz w:val="24"/>
          <w:szCs w:val="24"/>
        </w:rPr>
        <w:t xml:space="preserve">estawienia </w:t>
      </w:r>
      <w:r w:rsidRPr="00AF7024">
        <w:rPr>
          <w:rFonts w:ascii="Times New Roman" w:hAnsi="Times New Roman"/>
          <w:i/>
          <w:sz w:val="24"/>
          <w:szCs w:val="24"/>
        </w:rPr>
        <w:t>W</w:t>
      </w:r>
      <w:r w:rsidR="00CE1045">
        <w:rPr>
          <w:rFonts w:ascii="Times New Roman" w:hAnsi="Times New Roman"/>
          <w:i/>
          <w:sz w:val="24"/>
          <w:szCs w:val="24"/>
        </w:rPr>
        <w:t>ydatków</w:t>
      </w:r>
      <w:r w:rsidRPr="00AF7024">
        <w:rPr>
          <w:rFonts w:ascii="Times New Roman" w:hAnsi="Times New Roman"/>
          <w:i/>
          <w:sz w:val="24"/>
          <w:szCs w:val="24"/>
        </w:rPr>
        <w:t xml:space="preserve"> </w:t>
      </w:r>
      <w:r w:rsidR="00B446E4">
        <w:rPr>
          <w:rFonts w:ascii="Times New Roman" w:hAnsi="Times New Roman"/>
          <w:i/>
          <w:sz w:val="24"/>
          <w:szCs w:val="24"/>
        </w:rPr>
        <w:t>za rok obrachunkowy</w:t>
      </w:r>
      <w:r w:rsidRPr="0059520E">
        <w:rPr>
          <w:rFonts w:ascii="Times New Roman" w:hAnsi="Times New Roman"/>
          <w:sz w:val="24"/>
          <w:szCs w:val="24"/>
        </w:rPr>
        <w:t xml:space="preserve"> jest komórka pełniąca funkcję  </w:t>
      </w:r>
      <w:r w:rsidR="0007006E">
        <w:rPr>
          <w:rFonts w:ascii="Times New Roman" w:hAnsi="Times New Roman"/>
          <w:sz w:val="24"/>
          <w:szCs w:val="24"/>
        </w:rPr>
        <w:t>IZ/IC</w:t>
      </w:r>
      <w:r w:rsidRPr="0059520E">
        <w:rPr>
          <w:rFonts w:ascii="Times New Roman" w:hAnsi="Times New Roman"/>
          <w:sz w:val="24"/>
          <w:szCs w:val="24"/>
        </w:rPr>
        <w:t xml:space="preserve"> RPO WSL </w:t>
      </w:r>
    </w:p>
    <w:p w:rsidR="00E62839" w:rsidRDefault="006F438A" w:rsidP="00216C0B">
      <w:pPr>
        <w:pStyle w:val="Akapitzlist"/>
        <w:numPr>
          <w:ilvl w:val="0"/>
          <w:numId w:val="42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F438A">
        <w:rPr>
          <w:rFonts w:ascii="Times New Roman" w:hAnsi="Times New Roman"/>
          <w:sz w:val="24"/>
          <w:szCs w:val="24"/>
        </w:rPr>
        <w:t xml:space="preserve">IZ/IC RPO WSL corocznie w terminie do 1 października roku, w którym kończy się rok obrachunkowy (n+1) przekazuje </w:t>
      </w:r>
      <w:r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6F438A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 xml:space="preserve">Wykaz </w:t>
      </w:r>
      <w:r w:rsidR="00B328D9">
        <w:rPr>
          <w:rFonts w:ascii="Times New Roman" w:hAnsi="Times New Roman"/>
          <w:i/>
          <w:sz w:val="24"/>
          <w:szCs w:val="24"/>
        </w:rPr>
        <w:t>wniosków beneficjentów</w:t>
      </w:r>
      <w:r w:rsidRPr="00AF7024">
        <w:rPr>
          <w:rFonts w:ascii="Times New Roman" w:hAnsi="Times New Roman"/>
          <w:i/>
          <w:sz w:val="24"/>
          <w:szCs w:val="24"/>
        </w:rPr>
        <w:t xml:space="preserve"> o płatność </w:t>
      </w:r>
      <w:r w:rsidR="00B328D9">
        <w:rPr>
          <w:rFonts w:ascii="Times New Roman" w:hAnsi="Times New Roman"/>
          <w:i/>
          <w:sz w:val="24"/>
          <w:szCs w:val="24"/>
        </w:rPr>
        <w:t xml:space="preserve">ujętych we wnioskach </w:t>
      </w:r>
      <w:r w:rsidRPr="00AF7024">
        <w:rPr>
          <w:rFonts w:ascii="Times New Roman" w:hAnsi="Times New Roman"/>
          <w:i/>
          <w:sz w:val="24"/>
          <w:szCs w:val="24"/>
        </w:rPr>
        <w:t>do KE w</w:t>
      </w:r>
      <w:r w:rsidR="00B328D9">
        <w:rPr>
          <w:rFonts w:ascii="Times New Roman" w:hAnsi="Times New Roman"/>
          <w:i/>
          <w:sz w:val="24"/>
          <w:szCs w:val="24"/>
        </w:rPr>
        <w:t xml:space="preserve"> danym</w:t>
      </w:r>
      <w:r w:rsidRPr="00AF7024">
        <w:rPr>
          <w:rFonts w:ascii="Times New Roman" w:hAnsi="Times New Roman"/>
          <w:i/>
          <w:sz w:val="24"/>
          <w:szCs w:val="24"/>
        </w:rPr>
        <w:t xml:space="preserve"> roku obrachunkowym</w:t>
      </w:r>
      <w:r w:rsidRPr="006F438A">
        <w:rPr>
          <w:rFonts w:ascii="Times New Roman" w:hAnsi="Times New Roman"/>
          <w:sz w:val="24"/>
          <w:szCs w:val="24"/>
        </w:rPr>
        <w:t xml:space="preserve"> (obejmuje okres od </w:t>
      </w:r>
      <w:r w:rsidR="00BF17F5">
        <w:rPr>
          <w:rFonts w:ascii="Times New Roman" w:hAnsi="Times New Roman"/>
          <w:sz w:val="24"/>
          <w:szCs w:val="24"/>
        </w:rPr>
        <w:br/>
      </w:r>
      <w:r w:rsidRPr="006F438A">
        <w:rPr>
          <w:rFonts w:ascii="Times New Roman" w:hAnsi="Times New Roman"/>
          <w:sz w:val="24"/>
          <w:szCs w:val="24"/>
        </w:rPr>
        <w:t xml:space="preserve">1 lipca roku n do 30 czerwca roku n+1) [wprowadzonych do systemu księgowego IC w danym roku obrachunkowym], w celu dokonania przez </w:t>
      </w:r>
      <w:r w:rsidR="00E62839">
        <w:rPr>
          <w:rFonts w:ascii="Times New Roman" w:hAnsi="Times New Roman"/>
          <w:sz w:val="24"/>
          <w:szCs w:val="24"/>
        </w:rPr>
        <w:t>Ś</w:t>
      </w:r>
      <w:r w:rsidR="0006259C">
        <w:rPr>
          <w:rFonts w:ascii="Times New Roman" w:hAnsi="Times New Roman"/>
          <w:sz w:val="24"/>
          <w:szCs w:val="24"/>
        </w:rPr>
        <w:t>CP</w:t>
      </w:r>
      <w:r w:rsidRPr="006F438A">
        <w:rPr>
          <w:rFonts w:ascii="Times New Roman" w:hAnsi="Times New Roman"/>
          <w:sz w:val="24"/>
          <w:szCs w:val="24"/>
        </w:rPr>
        <w:t xml:space="preserve"> ostatecznej weryfikacji kwot przekazanych do KE. </w:t>
      </w:r>
    </w:p>
    <w:p w:rsidR="0006259C" w:rsidRDefault="00D54F12" w:rsidP="00216C0B">
      <w:pPr>
        <w:pStyle w:val="Akapitzlist"/>
        <w:numPr>
          <w:ilvl w:val="0"/>
          <w:numId w:val="42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Wraz z wykazem wniosków</w:t>
      </w:r>
      <w:r w:rsidRPr="00E62839">
        <w:rPr>
          <w:rFonts w:ascii="Times New Roman" w:hAnsi="Times New Roman"/>
          <w:sz w:val="24"/>
          <w:szCs w:val="24"/>
        </w:rPr>
        <w:t xml:space="preserve"> </w:t>
      </w:r>
      <w:r w:rsidR="006F438A" w:rsidRPr="00E62839">
        <w:rPr>
          <w:rFonts w:ascii="Times New Roman" w:hAnsi="Times New Roman"/>
          <w:sz w:val="24"/>
          <w:szCs w:val="24"/>
        </w:rPr>
        <w:t xml:space="preserve">do </w:t>
      </w:r>
      <w:r w:rsidR="00E62839">
        <w:rPr>
          <w:rFonts w:ascii="Times New Roman" w:hAnsi="Times New Roman"/>
          <w:sz w:val="24"/>
          <w:szCs w:val="24"/>
        </w:rPr>
        <w:t>Ś</w:t>
      </w:r>
      <w:r w:rsidR="0006259C">
        <w:rPr>
          <w:rFonts w:ascii="Times New Roman" w:hAnsi="Times New Roman"/>
          <w:sz w:val="24"/>
          <w:szCs w:val="24"/>
        </w:rPr>
        <w:t>CP</w:t>
      </w:r>
      <w:r w:rsidR="007A0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przekazywany jest projekt </w:t>
      </w:r>
      <w:r w:rsidR="00273F33" w:rsidRPr="00273F33">
        <w:rPr>
          <w:rFonts w:ascii="Times New Roman" w:hAnsi="Times New Roman"/>
          <w:i/>
          <w:sz w:val="24"/>
          <w:szCs w:val="24"/>
        </w:rPr>
        <w:t>Rocznego zestawienia wydatkó</w:t>
      </w:r>
      <w:r w:rsidR="00B446E4">
        <w:rPr>
          <w:rFonts w:ascii="Times New Roman" w:hAnsi="Times New Roman"/>
          <w:i/>
          <w:sz w:val="24"/>
          <w:szCs w:val="24"/>
        </w:rPr>
        <w:t>w za rok obrachunkowy</w:t>
      </w:r>
      <w:r w:rsidR="007A0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będący</w:t>
      </w:r>
      <w:r w:rsidR="006F438A" w:rsidRPr="00E62839">
        <w:rPr>
          <w:rFonts w:ascii="Times New Roman" w:hAnsi="Times New Roman"/>
          <w:sz w:val="24"/>
          <w:szCs w:val="24"/>
        </w:rPr>
        <w:t xml:space="preserve"> wydruk</w:t>
      </w:r>
      <w:r>
        <w:rPr>
          <w:rFonts w:ascii="Times New Roman" w:hAnsi="Times New Roman"/>
          <w:sz w:val="24"/>
          <w:szCs w:val="24"/>
        </w:rPr>
        <w:t>iem</w:t>
      </w:r>
      <w:r w:rsidR="006F438A" w:rsidRPr="00E62839">
        <w:rPr>
          <w:rFonts w:ascii="Times New Roman" w:hAnsi="Times New Roman"/>
          <w:sz w:val="24"/>
          <w:szCs w:val="24"/>
        </w:rPr>
        <w:t xml:space="preserve"> z systemu CST </w:t>
      </w:r>
      <w:r>
        <w:rPr>
          <w:rFonts w:ascii="Times New Roman" w:hAnsi="Times New Roman"/>
          <w:sz w:val="24"/>
          <w:szCs w:val="24"/>
        </w:rPr>
        <w:t xml:space="preserve">na podstawie </w:t>
      </w:r>
      <w:r w:rsidR="006F438A" w:rsidRPr="00E62839">
        <w:rPr>
          <w:rFonts w:ascii="Times New Roman" w:hAnsi="Times New Roman"/>
          <w:sz w:val="24"/>
          <w:szCs w:val="24"/>
        </w:rPr>
        <w:t>modu</w:t>
      </w:r>
      <w:r w:rsidR="00E62839">
        <w:rPr>
          <w:rFonts w:ascii="Times New Roman" w:hAnsi="Times New Roman"/>
          <w:sz w:val="24"/>
          <w:szCs w:val="24"/>
        </w:rPr>
        <w:t>łu Roczne zestawienie wydatków</w:t>
      </w:r>
      <w:r w:rsidR="006F438A" w:rsidRPr="00E628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Ponadto </w:t>
      </w:r>
      <w:r w:rsidRPr="006F438A">
        <w:rPr>
          <w:rFonts w:ascii="Times New Roman" w:hAnsi="Times New Roman"/>
          <w:sz w:val="24"/>
          <w:szCs w:val="24"/>
        </w:rPr>
        <w:t>IZ/IC RPO WSL</w:t>
      </w:r>
      <w:r w:rsidRPr="00D54F12">
        <w:rPr>
          <w:rFonts w:ascii="Times New Roman" w:hAnsi="Times New Roman"/>
          <w:sz w:val="24"/>
          <w:szCs w:val="24"/>
        </w:rPr>
        <w:t xml:space="preserve"> przesyła prośbę o</w:t>
      </w:r>
      <w:r w:rsidR="0006259C">
        <w:rPr>
          <w:rFonts w:ascii="Times New Roman" w:hAnsi="Times New Roman"/>
          <w:sz w:val="24"/>
          <w:szCs w:val="24"/>
        </w:rPr>
        <w:t>:</w:t>
      </w:r>
    </w:p>
    <w:p w:rsidR="00670BFF" w:rsidRDefault="00D54F12" w:rsidP="00216C0B">
      <w:pPr>
        <w:pStyle w:val="Akapitzlist"/>
        <w:numPr>
          <w:ilvl w:val="0"/>
          <w:numId w:val="65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54F12">
        <w:rPr>
          <w:rFonts w:ascii="Times New Roman" w:hAnsi="Times New Roman"/>
          <w:sz w:val="24"/>
          <w:szCs w:val="24"/>
        </w:rPr>
        <w:t>dokonanie weryfikacji i zadeklarowanie czy w odniesieniu do wskazanych wydatków/ wniosków o płatność/ projektów:</w:t>
      </w:r>
    </w:p>
    <w:p w:rsidR="00CA3235" w:rsidRDefault="00D54F12" w:rsidP="00216C0B">
      <w:pPr>
        <w:pStyle w:val="Akapitzlist"/>
        <w:numPr>
          <w:ilvl w:val="0"/>
          <w:numId w:val="71"/>
        </w:numPr>
        <w:spacing w:after="0" w:line="36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D54F12">
        <w:rPr>
          <w:rFonts w:ascii="Times New Roman" w:hAnsi="Times New Roman"/>
          <w:sz w:val="24"/>
          <w:szCs w:val="24"/>
        </w:rPr>
        <w:t>nastąpiły zmiany mające wpływ na wysoko</w:t>
      </w:r>
      <w:r w:rsidR="00D317CA">
        <w:rPr>
          <w:rFonts w:ascii="Times New Roman" w:hAnsi="Times New Roman"/>
          <w:sz w:val="24"/>
          <w:szCs w:val="24"/>
        </w:rPr>
        <w:t>ść kwoty przekazywanej do KE, o </w:t>
      </w:r>
      <w:r w:rsidRPr="00D54F12">
        <w:rPr>
          <w:rFonts w:ascii="Times New Roman" w:hAnsi="Times New Roman"/>
          <w:sz w:val="24"/>
          <w:szCs w:val="24"/>
        </w:rPr>
        <w:t>których nie wiadomo RR-RCW na moment jego przygotowania;</w:t>
      </w:r>
    </w:p>
    <w:p w:rsidR="00CA3235" w:rsidRDefault="00D54F12" w:rsidP="00216C0B">
      <w:pPr>
        <w:pStyle w:val="Akapitzlist"/>
        <w:numPr>
          <w:ilvl w:val="0"/>
          <w:numId w:val="71"/>
        </w:numPr>
        <w:spacing w:after="0" w:line="36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CA3235">
        <w:rPr>
          <w:rFonts w:ascii="Times New Roman" w:hAnsi="Times New Roman"/>
          <w:sz w:val="24"/>
          <w:szCs w:val="24"/>
        </w:rPr>
        <w:t>trwają lub planowane są czynności kontrolne;</w:t>
      </w:r>
    </w:p>
    <w:p w:rsidR="00273F33" w:rsidRPr="00CA3235" w:rsidRDefault="00D54F12" w:rsidP="00216C0B">
      <w:pPr>
        <w:pStyle w:val="Akapitzlist"/>
        <w:numPr>
          <w:ilvl w:val="0"/>
          <w:numId w:val="71"/>
        </w:numPr>
        <w:spacing w:after="0" w:line="36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CA3235">
        <w:rPr>
          <w:rFonts w:ascii="Times New Roman" w:hAnsi="Times New Roman"/>
          <w:sz w:val="24"/>
          <w:szCs w:val="24"/>
        </w:rPr>
        <w:t xml:space="preserve">trwają ustalenia co do wystąpienia nieprawidłowości. </w:t>
      </w:r>
    </w:p>
    <w:p w:rsidR="00670BFF" w:rsidRDefault="00D54F12" w:rsidP="00216C0B">
      <w:pPr>
        <w:pStyle w:val="Akapitzlist"/>
        <w:numPr>
          <w:ilvl w:val="0"/>
          <w:numId w:val="65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54F12">
        <w:rPr>
          <w:rFonts w:ascii="Times New Roman" w:hAnsi="Times New Roman"/>
          <w:sz w:val="24"/>
          <w:szCs w:val="24"/>
        </w:rPr>
        <w:t xml:space="preserve">wskazanie kwot nienależnie wypłaconych beneficjentom, co do których odzyskanie jest niemożliwe (wykorzystano już wszystkie sposoby odzyskania środków dostępne w krajowych ramach instytucjonalnych i prawnych) </w:t>
      </w:r>
      <w:r w:rsidR="00292B15">
        <w:rPr>
          <w:rFonts w:ascii="Times New Roman" w:hAnsi="Times New Roman"/>
          <w:sz w:val="24"/>
          <w:szCs w:val="24"/>
        </w:rPr>
        <w:t xml:space="preserve">na podstawie załącznika nr 11 do niniejszych </w:t>
      </w:r>
      <w:r w:rsidR="00292B15">
        <w:rPr>
          <w:rFonts w:ascii="Times New Roman" w:hAnsi="Times New Roman"/>
          <w:i/>
          <w:sz w:val="24"/>
          <w:szCs w:val="24"/>
        </w:rPr>
        <w:t>Zasad;</w:t>
      </w:r>
    </w:p>
    <w:p w:rsidR="00670BFF" w:rsidRDefault="00D24A34" w:rsidP="00216C0B">
      <w:pPr>
        <w:pStyle w:val="Akapitzlist"/>
        <w:numPr>
          <w:ilvl w:val="0"/>
          <w:numId w:val="65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24A34">
        <w:rPr>
          <w:rFonts w:ascii="Times New Roman" w:hAnsi="Times New Roman"/>
          <w:sz w:val="24"/>
          <w:szCs w:val="24"/>
        </w:rPr>
        <w:t xml:space="preserve"> niezwłoczne przekazywanie w okresie od 16 października do 31 stycznia roku obrachunkowego n+1 e-mailem wszelkich informacji o projektach ujętych </w:t>
      </w:r>
      <w:r w:rsidR="00BF17F5">
        <w:rPr>
          <w:rFonts w:ascii="Times New Roman" w:hAnsi="Times New Roman"/>
          <w:sz w:val="24"/>
          <w:szCs w:val="24"/>
        </w:rPr>
        <w:br/>
      </w:r>
      <w:r w:rsidRPr="00D24A34">
        <w:rPr>
          <w:rFonts w:ascii="Times New Roman" w:hAnsi="Times New Roman"/>
          <w:sz w:val="24"/>
          <w:szCs w:val="24"/>
        </w:rPr>
        <w:t xml:space="preserve">w </w:t>
      </w:r>
      <w:r w:rsidRPr="00D24A34">
        <w:rPr>
          <w:rFonts w:ascii="Times New Roman" w:hAnsi="Times New Roman"/>
          <w:i/>
          <w:sz w:val="24"/>
          <w:szCs w:val="24"/>
        </w:rPr>
        <w:t>Rocznym zestawieniu wydatków za rok obrachunkowy</w:t>
      </w:r>
      <w:r w:rsidRPr="00D24A34">
        <w:rPr>
          <w:rFonts w:ascii="Times New Roman" w:hAnsi="Times New Roman"/>
          <w:sz w:val="24"/>
          <w:szCs w:val="24"/>
        </w:rPr>
        <w:t xml:space="preserve">, w ramach których trwają lub są planowane kontrole i/lub stwierdzono nieprawidłowości w trakcie kontroli i/lub wydatków budzących wątpliwości (tj. podlegających wykluczeniu </w:t>
      </w:r>
      <w:r w:rsidR="00BF17F5">
        <w:rPr>
          <w:rFonts w:ascii="Times New Roman" w:hAnsi="Times New Roman"/>
          <w:sz w:val="24"/>
          <w:szCs w:val="24"/>
        </w:rPr>
        <w:br/>
      </w:r>
      <w:r w:rsidRPr="00D24A34">
        <w:rPr>
          <w:rFonts w:ascii="Times New Roman" w:hAnsi="Times New Roman"/>
          <w:sz w:val="24"/>
          <w:szCs w:val="24"/>
        </w:rPr>
        <w:t>z certyfikacji) z krótkim uzasadnieniem.</w:t>
      </w:r>
    </w:p>
    <w:p w:rsidR="00E62839" w:rsidRDefault="00E62839" w:rsidP="00216C0B">
      <w:pPr>
        <w:pStyle w:val="Akapitzlist"/>
        <w:numPr>
          <w:ilvl w:val="0"/>
          <w:numId w:val="42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="006F438A" w:rsidRPr="00E62839">
        <w:rPr>
          <w:rFonts w:ascii="Times New Roman" w:hAnsi="Times New Roman"/>
          <w:sz w:val="24"/>
          <w:szCs w:val="24"/>
        </w:rPr>
        <w:t xml:space="preserve"> w terminie do 15 października roku, w którym kończy się rok obrachunkowy (n+1) przekazuje do IZ/IC RPO WSL pisemną informację  czy w odniesieniu do wskazanych w </w:t>
      </w:r>
      <w:r w:rsidR="006F438A" w:rsidRPr="00AF7024">
        <w:rPr>
          <w:rFonts w:ascii="Times New Roman" w:hAnsi="Times New Roman"/>
          <w:i/>
          <w:sz w:val="24"/>
          <w:szCs w:val="24"/>
        </w:rPr>
        <w:t xml:space="preserve">Wykazie </w:t>
      </w:r>
      <w:r w:rsidR="00D54F12">
        <w:rPr>
          <w:rFonts w:ascii="Times New Roman" w:hAnsi="Times New Roman"/>
          <w:i/>
          <w:sz w:val="24"/>
          <w:szCs w:val="24"/>
        </w:rPr>
        <w:t>wniosków</w:t>
      </w:r>
      <w:r w:rsidR="00D54F12" w:rsidRPr="00E62839">
        <w:rPr>
          <w:rFonts w:ascii="Times New Roman" w:hAnsi="Times New Roman"/>
          <w:sz w:val="24"/>
          <w:szCs w:val="24"/>
        </w:rPr>
        <w:t xml:space="preserve"> </w:t>
      </w:r>
      <w:r w:rsidR="006F438A" w:rsidRPr="00E62839">
        <w:rPr>
          <w:rFonts w:ascii="Times New Roman" w:hAnsi="Times New Roman"/>
          <w:sz w:val="24"/>
          <w:szCs w:val="24"/>
        </w:rPr>
        <w:t>nastąpiły zmiany mające wpływ na wysokość kwoty przekazywanej do KE w danym roku obrachunkowym</w:t>
      </w:r>
      <w:r w:rsidR="003D7330">
        <w:rPr>
          <w:rFonts w:ascii="Times New Roman" w:hAnsi="Times New Roman"/>
          <w:sz w:val="24"/>
          <w:szCs w:val="24"/>
        </w:rPr>
        <w:t xml:space="preserve"> a także ewentualne uwagi do projektu </w:t>
      </w:r>
      <w:r w:rsidR="00273F33" w:rsidRPr="00273F33">
        <w:rPr>
          <w:rFonts w:ascii="Times New Roman" w:hAnsi="Times New Roman"/>
          <w:i/>
          <w:sz w:val="24"/>
          <w:szCs w:val="24"/>
        </w:rPr>
        <w:t xml:space="preserve">Rocznego zestawienia wydatków </w:t>
      </w:r>
      <w:r w:rsidR="00B446E4">
        <w:rPr>
          <w:rFonts w:ascii="Times New Roman" w:hAnsi="Times New Roman"/>
          <w:i/>
          <w:sz w:val="24"/>
          <w:szCs w:val="24"/>
        </w:rPr>
        <w:t>za rok obrachunkowy</w:t>
      </w:r>
      <w:r w:rsidR="003D7330">
        <w:rPr>
          <w:rFonts w:ascii="Times New Roman" w:hAnsi="Times New Roman"/>
          <w:sz w:val="24"/>
          <w:szCs w:val="24"/>
        </w:rPr>
        <w:t xml:space="preserve"> oraz </w:t>
      </w:r>
      <w:r w:rsidR="00D317CA">
        <w:rPr>
          <w:rFonts w:ascii="Times New Roman" w:hAnsi="Times New Roman"/>
          <w:sz w:val="24"/>
          <w:szCs w:val="24"/>
        </w:rPr>
        <w:t xml:space="preserve">odnosi się do próśb ujętych w piśmie </w:t>
      </w:r>
      <w:r w:rsidR="00D317CA" w:rsidRPr="006F438A">
        <w:rPr>
          <w:rFonts w:ascii="Times New Roman" w:hAnsi="Times New Roman"/>
          <w:sz w:val="24"/>
          <w:szCs w:val="24"/>
        </w:rPr>
        <w:t>IZ/IC RPO WSL</w:t>
      </w:r>
      <w:r w:rsidR="00D317CA">
        <w:rPr>
          <w:rFonts w:ascii="Times New Roman" w:hAnsi="Times New Roman"/>
          <w:sz w:val="24"/>
          <w:szCs w:val="24"/>
        </w:rPr>
        <w:t>.</w:t>
      </w:r>
      <w:r w:rsidR="003D7330">
        <w:rPr>
          <w:rFonts w:ascii="Times New Roman" w:hAnsi="Times New Roman"/>
          <w:sz w:val="24"/>
          <w:szCs w:val="24"/>
        </w:rPr>
        <w:t xml:space="preserve"> </w:t>
      </w:r>
      <w:r w:rsidR="006F438A" w:rsidRPr="00E62839">
        <w:rPr>
          <w:rFonts w:ascii="Times New Roman" w:hAnsi="Times New Roman"/>
          <w:sz w:val="24"/>
          <w:szCs w:val="24"/>
        </w:rPr>
        <w:t xml:space="preserve"> </w:t>
      </w:r>
    </w:p>
    <w:p w:rsidR="00E62839" w:rsidRDefault="006F438A" w:rsidP="00216C0B">
      <w:pPr>
        <w:pStyle w:val="Akapitzlist"/>
        <w:numPr>
          <w:ilvl w:val="0"/>
          <w:numId w:val="42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62839">
        <w:rPr>
          <w:rFonts w:ascii="Times New Roman" w:hAnsi="Times New Roman"/>
          <w:sz w:val="24"/>
          <w:szCs w:val="24"/>
        </w:rPr>
        <w:t xml:space="preserve">IZ/IC RPO WSL analizuje otrzymane od </w:t>
      </w:r>
      <w:r w:rsidR="00E62839">
        <w:rPr>
          <w:rFonts w:ascii="Times New Roman" w:hAnsi="Times New Roman"/>
          <w:sz w:val="24"/>
          <w:szCs w:val="24"/>
        </w:rPr>
        <w:t>Ś</w:t>
      </w:r>
      <w:r w:rsidR="00EA38E2">
        <w:rPr>
          <w:rFonts w:ascii="Times New Roman" w:hAnsi="Times New Roman"/>
          <w:sz w:val="24"/>
          <w:szCs w:val="24"/>
        </w:rPr>
        <w:t>CP</w:t>
      </w:r>
      <w:r w:rsidRPr="00E62839">
        <w:rPr>
          <w:rFonts w:ascii="Times New Roman" w:hAnsi="Times New Roman"/>
          <w:sz w:val="24"/>
          <w:szCs w:val="24"/>
        </w:rPr>
        <w:t xml:space="preserve"> informacje oraz wprowadza ewentualne korekty do modułu Roczne zestawienie wydatków w CST.</w:t>
      </w:r>
    </w:p>
    <w:p w:rsidR="00E62839" w:rsidRDefault="006F438A" w:rsidP="00216C0B">
      <w:pPr>
        <w:pStyle w:val="Akapitzlist"/>
        <w:numPr>
          <w:ilvl w:val="0"/>
          <w:numId w:val="42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62839">
        <w:rPr>
          <w:rFonts w:ascii="Times New Roman" w:hAnsi="Times New Roman"/>
          <w:sz w:val="24"/>
          <w:szCs w:val="24"/>
        </w:rPr>
        <w:t xml:space="preserve">IZ/IC RPO WSL w terminie do 31 października roku, w którym kończy się rok obrachunkowy (n+1) przekazuje do Instytucji Audytowej projekt </w:t>
      </w:r>
      <w:r w:rsidRPr="00AF7024">
        <w:rPr>
          <w:rFonts w:ascii="Times New Roman" w:hAnsi="Times New Roman"/>
          <w:i/>
          <w:sz w:val="24"/>
          <w:szCs w:val="24"/>
        </w:rPr>
        <w:t xml:space="preserve">Rocznego zestawienia wydatków </w:t>
      </w:r>
      <w:r w:rsidR="008B1560">
        <w:rPr>
          <w:rFonts w:ascii="Times New Roman" w:hAnsi="Times New Roman"/>
          <w:i/>
          <w:sz w:val="24"/>
          <w:szCs w:val="24"/>
        </w:rPr>
        <w:t>za rok obrachunkowy</w:t>
      </w:r>
      <w:r w:rsidRPr="00E62839">
        <w:rPr>
          <w:rFonts w:ascii="Times New Roman" w:hAnsi="Times New Roman"/>
          <w:sz w:val="24"/>
          <w:szCs w:val="24"/>
        </w:rPr>
        <w:t xml:space="preserve"> celem dokonania przez nią audytu zestawienia wydatków.</w:t>
      </w:r>
    </w:p>
    <w:p w:rsidR="00FE06C8" w:rsidRDefault="006F438A" w:rsidP="00216C0B">
      <w:pPr>
        <w:pStyle w:val="Akapitzlist"/>
        <w:numPr>
          <w:ilvl w:val="0"/>
          <w:numId w:val="42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62839">
        <w:rPr>
          <w:rFonts w:ascii="Times New Roman" w:hAnsi="Times New Roman"/>
          <w:sz w:val="24"/>
          <w:szCs w:val="24"/>
        </w:rPr>
        <w:t xml:space="preserve">Ostateczna wersja </w:t>
      </w:r>
      <w:r w:rsidRPr="00AF7024">
        <w:rPr>
          <w:rFonts w:ascii="Times New Roman" w:hAnsi="Times New Roman"/>
          <w:i/>
          <w:sz w:val="24"/>
          <w:szCs w:val="24"/>
        </w:rPr>
        <w:t xml:space="preserve">Rocznego zestawienia wydatków </w:t>
      </w:r>
      <w:r w:rsidR="008B1560">
        <w:rPr>
          <w:rFonts w:ascii="Times New Roman" w:hAnsi="Times New Roman"/>
          <w:i/>
          <w:sz w:val="24"/>
          <w:szCs w:val="24"/>
        </w:rPr>
        <w:t>za rok obrachunkowy</w:t>
      </w:r>
      <w:r w:rsidRPr="00E62839">
        <w:rPr>
          <w:rFonts w:ascii="Times New Roman" w:hAnsi="Times New Roman"/>
          <w:sz w:val="24"/>
          <w:szCs w:val="24"/>
        </w:rPr>
        <w:t xml:space="preserve"> przekazana zostaje przez IZ/IC RPO WSL do KE w terminie do 15 lutego roku następującego po roku obrachunkowym (n+2)</w:t>
      </w:r>
      <w:r w:rsidR="003203E0">
        <w:rPr>
          <w:rFonts w:ascii="Times New Roman" w:hAnsi="Times New Roman"/>
          <w:sz w:val="24"/>
          <w:szCs w:val="24"/>
        </w:rPr>
        <w:t>.</w:t>
      </w:r>
      <w:r w:rsidRPr="00E62839">
        <w:rPr>
          <w:rFonts w:ascii="Times New Roman" w:hAnsi="Times New Roman"/>
          <w:sz w:val="24"/>
          <w:szCs w:val="24"/>
        </w:rPr>
        <w:t xml:space="preserve"> </w:t>
      </w:r>
    </w:p>
    <w:p w:rsidR="00E62839" w:rsidRPr="00BF17F5" w:rsidRDefault="004D4F09" w:rsidP="004D4F09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40" w:name="_Toc514152256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5</w:t>
      </w:r>
      <w:r w:rsidRPr="00BF17F5">
        <w:rPr>
          <w:rFonts w:ascii="Times New Roman" w:hAnsi="Times New Roman"/>
          <w:i/>
          <w:sz w:val="28"/>
          <w:szCs w:val="28"/>
        </w:rPr>
        <w:t xml:space="preserve">.3 </w:t>
      </w:r>
      <w:r w:rsidR="00E62839" w:rsidRPr="00BF17F5">
        <w:rPr>
          <w:rFonts w:ascii="Times New Roman" w:hAnsi="Times New Roman"/>
          <w:i/>
          <w:sz w:val="28"/>
          <w:szCs w:val="28"/>
        </w:rPr>
        <w:t>Rejestr obciążeń na projekcie</w:t>
      </w:r>
      <w:bookmarkEnd w:id="40"/>
    </w:p>
    <w:p w:rsidR="00F81D7F" w:rsidRDefault="00E62839" w:rsidP="00216C0B">
      <w:pPr>
        <w:pStyle w:val="Akapitzlist"/>
        <w:numPr>
          <w:ilvl w:val="0"/>
          <w:numId w:val="4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E62839">
        <w:rPr>
          <w:rFonts w:ascii="Times New Roman" w:hAnsi="Times New Roman"/>
          <w:sz w:val="24"/>
          <w:szCs w:val="24"/>
        </w:rPr>
        <w:t xml:space="preserve"> w ramach wdrażanych przez siebie </w:t>
      </w:r>
      <w:r w:rsidR="00F60913">
        <w:rPr>
          <w:rFonts w:ascii="Times New Roman" w:hAnsi="Times New Roman"/>
          <w:sz w:val="24"/>
          <w:szCs w:val="24"/>
        </w:rPr>
        <w:t>D</w:t>
      </w:r>
      <w:r w:rsidRPr="00E62839">
        <w:rPr>
          <w:rFonts w:ascii="Times New Roman" w:hAnsi="Times New Roman"/>
          <w:sz w:val="24"/>
          <w:szCs w:val="24"/>
        </w:rPr>
        <w:t>ziałań</w:t>
      </w:r>
      <w:r w:rsidR="00F60913">
        <w:rPr>
          <w:rFonts w:ascii="Times New Roman" w:hAnsi="Times New Roman"/>
          <w:sz w:val="24"/>
          <w:szCs w:val="24"/>
        </w:rPr>
        <w:t>/Poddziałania</w:t>
      </w:r>
      <w:r w:rsidRPr="00E62839">
        <w:rPr>
          <w:rFonts w:ascii="Times New Roman" w:hAnsi="Times New Roman"/>
          <w:sz w:val="24"/>
          <w:szCs w:val="24"/>
        </w:rPr>
        <w:t xml:space="preserve"> jest </w:t>
      </w:r>
      <w:r w:rsidR="00F81D7F">
        <w:rPr>
          <w:rFonts w:ascii="Times New Roman" w:hAnsi="Times New Roman"/>
          <w:sz w:val="24"/>
          <w:szCs w:val="24"/>
        </w:rPr>
        <w:t xml:space="preserve">zobowiązane do: </w:t>
      </w:r>
      <w:r w:rsidRPr="00E62839">
        <w:rPr>
          <w:rFonts w:ascii="Times New Roman" w:hAnsi="Times New Roman"/>
          <w:sz w:val="24"/>
          <w:szCs w:val="24"/>
        </w:rPr>
        <w:t xml:space="preserve"> </w:t>
      </w:r>
    </w:p>
    <w:p w:rsidR="00670BFF" w:rsidRDefault="00E62839" w:rsidP="00216C0B">
      <w:pPr>
        <w:pStyle w:val="Akapitzlist"/>
        <w:numPr>
          <w:ilvl w:val="0"/>
          <w:numId w:val="66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62839">
        <w:rPr>
          <w:rFonts w:ascii="Times New Roman" w:hAnsi="Times New Roman"/>
          <w:sz w:val="24"/>
          <w:szCs w:val="24"/>
        </w:rPr>
        <w:t xml:space="preserve"> prowadzeni</w:t>
      </w:r>
      <w:r w:rsidR="00F81D7F">
        <w:rPr>
          <w:rFonts w:ascii="Times New Roman" w:hAnsi="Times New Roman"/>
          <w:sz w:val="24"/>
          <w:szCs w:val="24"/>
        </w:rPr>
        <w:t>a</w:t>
      </w:r>
      <w:r w:rsidRPr="00E62839">
        <w:rPr>
          <w:rFonts w:ascii="Times New Roman" w:hAnsi="Times New Roman"/>
          <w:sz w:val="24"/>
          <w:szCs w:val="24"/>
        </w:rPr>
        <w:t xml:space="preserve"> na bieżąco w formie elektronicznej zapisów księgowych dotyczących każdej operacji, w tym kwot odzyskanych, kwot podlegających odzyskaniu, kwot wycofanych z wniosku o płatność, należności nieściągalnych i kwot odnoszących się do operacji zawieszonych w wyniku postępowania prawnego lub odwołania administracyjnego o skutku zawies</w:t>
      </w:r>
      <w:r w:rsidR="008117BF">
        <w:rPr>
          <w:rFonts w:ascii="Times New Roman" w:hAnsi="Times New Roman"/>
          <w:sz w:val="24"/>
          <w:szCs w:val="24"/>
        </w:rPr>
        <w:t>zającym, w </w:t>
      </w:r>
      <w:r w:rsidRPr="00E62839">
        <w:rPr>
          <w:rFonts w:ascii="Times New Roman" w:hAnsi="Times New Roman"/>
          <w:sz w:val="24"/>
          <w:szCs w:val="24"/>
        </w:rPr>
        <w:t>tym kwot odzyskanych przez zastosowanie</w:t>
      </w:r>
      <w:r w:rsidR="008117BF">
        <w:rPr>
          <w:rFonts w:ascii="Times New Roman" w:hAnsi="Times New Roman"/>
          <w:sz w:val="24"/>
          <w:szCs w:val="24"/>
        </w:rPr>
        <w:t xml:space="preserve"> art. 71 rozporządzenia (UE) nr </w:t>
      </w:r>
      <w:r w:rsidRPr="00E62839">
        <w:rPr>
          <w:rFonts w:ascii="Times New Roman" w:hAnsi="Times New Roman"/>
          <w:sz w:val="24"/>
          <w:szCs w:val="24"/>
        </w:rPr>
        <w:t>1303/2013 dotyczącego trwałości operacji.</w:t>
      </w:r>
    </w:p>
    <w:p w:rsidR="00670BFF" w:rsidRPr="00BF17F5" w:rsidRDefault="00E62839" w:rsidP="00216C0B">
      <w:pPr>
        <w:pStyle w:val="Akapitzlist"/>
        <w:numPr>
          <w:ilvl w:val="0"/>
          <w:numId w:val="66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F17F5">
        <w:rPr>
          <w:rFonts w:ascii="Times New Roman" w:hAnsi="Times New Roman"/>
          <w:sz w:val="24"/>
          <w:szCs w:val="24"/>
        </w:rPr>
        <w:t>wprowadzania przedmiotowych danych z wyodrębnieniem wydatków kwalifikowa</w:t>
      </w:r>
      <w:r w:rsidR="00C365CA" w:rsidRPr="00BF17F5">
        <w:rPr>
          <w:rFonts w:ascii="Times New Roman" w:hAnsi="Times New Roman"/>
          <w:sz w:val="24"/>
          <w:szCs w:val="24"/>
        </w:rPr>
        <w:t>l</w:t>
      </w:r>
      <w:r w:rsidRPr="00BF17F5">
        <w:rPr>
          <w:rFonts w:ascii="Times New Roman" w:hAnsi="Times New Roman"/>
          <w:sz w:val="24"/>
          <w:szCs w:val="24"/>
        </w:rPr>
        <w:t>nych, wkładu publicznego oraz dofinansowania do modułu Rejestr obciążeń na projekcie w CST</w:t>
      </w:r>
      <w:r w:rsidR="00F81D7F" w:rsidRPr="00BF17F5">
        <w:rPr>
          <w:rFonts w:ascii="Times New Roman" w:hAnsi="Times New Roman"/>
          <w:sz w:val="24"/>
          <w:szCs w:val="24"/>
        </w:rPr>
        <w:t xml:space="preserve">, który </w:t>
      </w:r>
      <w:r w:rsidR="00D24A34" w:rsidRPr="00BF17F5">
        <w:rPr>
          <w:rFonts w:ascii="Times New Roman" w:hAnsi="Times New Roman"/>
          <w:sz w:val="24"/>
          <w:szCs w:val="24"/>
        </w:rPr>
        <w:t xml:space="preserve">powinien zawierać dane dotyczące kwot podlegających procedurze odzyskiwania, wycofanych po anulowaniu oraz odzyskanych, zgodnie z przypisaniem do konkretnego numeru projektu </w:t>
      </w:r>
      <w:r w:rsidR="00BF17F5">
        <w:rPr>
          <w:rFonts w:ascii="Times New Roman" w:hAnsi="Times New Roman"/>
          <w:sz w:val="24"/>
          <w:szCs w:val="24"/>
        </w:rPr>
        <w:br/>
      </w:r>
      <w:r w:rsidR="00D24A34" w:rsidRPr="00BF17F5">
        <w:rPr>
          <w:rFonts w:ascii="Times New Roman" w:hAnsi="Times New Roman"/>
          <w:sz w:val="24"/>
          <w:szCs w:val="24"/>
        </w:rPr>
        <w:t xml:space="preserve">i nazwy Beneficjenta. </w:t>
      </w:r>
    </w:p>
    <w:p w:rsidR="00DD300E" w:rsidRPr="00DD300E" w:rsidRDefault="00E62839" w:rsidP="00216C0B">
      <w:pPr>
        <w:pStyle w:val="Akapitzlist"/>
        <w:numPr>
          <w:ilvl w:val="0"/>
          <w:numId w:val="66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E62839">
        <w:rPr>
          <w:rFonts w:ascii="Times New Roman" w:hAnsi="Times New Roman"/>
          <w:sz w:val="24"/>
          <w:szCs w:val="24"/>
        </w:rPr>
        <w:t xml:space="preserve"> prowadz</w:t>
      </w:r>
      <w:r w:rsidR="00F81D7F">
        <w:rPr>
          <w:rFonts w:ascii="Times New Roman" w:hAnsi="Times New Roman"/>
          <w:sz w:val="24"/>
          <w:szCs w:val="24"/>
        </w:rPr>
        <w:t>enia</w:t>
      </w:r>
      <w:r w:rsidRPr="00E62839">
        <w:rPr>
          <w:rFonts w:ascii="Times New Roman" w:hAnsi="Times New Roman"/>
          <w:sz w:val="24"/>
          <w:szCs w:val="24"/>
        </w:rPr>
        <w:t xml:space="preserve"> rejestr</w:t>
      </w:r>
      <w:r w:rsidR="00F81D7F">
        <w:rPr>
          <w:rFonts w:ascii="Times New Roman" w:hAnsi="Times New Roman"/>
          <w:sz w:val="24"/>
          <w:szCs w:val="24"/>
        </w:rPr>
        <w:t>u</w:t>
      </w:r>
      <w:r w:rsidRPr="00E62839">
        <w:rPr>
          <w:rFonts w:ascii="Times New Roman" w:hAnsi="Times New Roman"/>
          <w:sz w:val="24"/>
          <w:szCs w:val="24"/>
        </w:rPr>
        <w:t xml:space="preserve"> odsetek należnych państwu członkowskiemu oraz odsetek karnych należnych Komisji Europejskiej. W przypadku zwolnienia </w:t>
      </w:r>
      <w:r w:rsidR="00BF17F5">
        <w:rPr>
          <w:rFonts w:ascii="Times New Roman" w:hAnsi="Times New Roman"/>
          <w:sz w:val="24"/>
          <w:szCs w:val="24"/>
        </w:rPr>
        <w:br/>
      </w:r>
      <w:r w:rsidRPr="00E62839">
        <w:rPr>
          <w:rFonts w:ascii="Times New Roman" w:hAnsi="Times New Roman"/>
          <w:sz w:val="24"/>
          <w:szCs w:val="24"/>
        </w:rPr>
        <w:t>z obowiązku prowadzenia rejestru przedmiotowych odsetek w podziale na umowne oraz karne IP RPO WSL</w:t>
      </w:r>
      <w:r w:rsidR="003309D3">
        <w:rPr>
          <w:rFonts w:ascii="Times New Roman" w:hAnsi="Times New Roman"/>
          <w:sz w:val="24"/>
          <w:szCs w:val="24"/>
        </w:rPr>
        <w:t>-ŚCP</w:t>
      </w:r>
      <w:r w:rsidRPr="00E62839">
        <w:rPr>
          <w:rFonts w:ascii="Times New Roman" w:hAnsi="Times New Roman"/>
          <w:sz w:val="24"/>
          <w:szCs w:val="24"/>
        </w:rPr>
        <w:t xml:space="preserve"> zalicza oraz rejestruje wszystkie odsetki jako odsetki karne należne KE.</w:t>
      </w:r>
    </w:p>
    <w:p w:rsidR="00DD300E" w:rsidRPr="00BF17F5" w:rsidRDefault="00DD300E" w:rsidP="00216C0B">
      <w:pPr>
        <w:pStyle w:val="Akapitzlist"/>
        <w:numPr>
          <w:ilvl w:val="0"/>
          <w:numId w:val="4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D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Komórka pełniąca funkcję Instytucji Certyfikującej w IZ RPO WSL – RR-RCW jest odpowiedzialna za weryfikację ROP, analizując w szczególności, na podstawie danych zawartych w CST, czy wydatki zawarte w </w:t>
      </w:r>
      <w:r w:rsidRPr="005556CA">
        <w:rPr>
          <w:rFonts w:ascii="Times New Roman" w:hAnsi="Times New Roman"/>
          <w:i/>
          <w:sz w:val="24"/>
          <w:szCs w:val="24"/>
        </w:rPr>
        <w:t xml:space="preserve">Deklaracjach wydatków… </w:t>
      </w:r>
      <w:r>
        <w:rPr>
          <w:rFonts w:ascii="Times New Roman" w:hAnsi="Times New Roman"/>
          <w:sz w:val="24"/>
          <w:szCs w:val="24"/>
        </w:rPr>
        <w:t>przekazanych przez IP RPO WSL-ŚCP zostały poprawnie</w:t>
      </w:r>
      <w:r w:rsidR="001A2A77">
        <w:rPr>
          <w:rFonts w:ascii="Times New Roman" w:hAnsi="Times New Roman"/>
          <w:sz w:val="24"/>
          <w:szCs w:val="24"/>
        </w:rPr>
        <w:t xml:space="preserve"> pomniejszone o kwoty wycofane </w:t>
      </w:r>
      <w:r>
        <w:rPr>
          <w:rFonts w:ascii="Times New Roman" w:hAnsi="Times New Roman"/>
          <w:sz w:val="24"/>
          <w:szCs w:val="24"/>
        </w:rPr>
        <w:t>i odzyskane. Kwoty te pomniejszają kwoty wydatków wnioskowanych do KE.</w:t>
      </w:r>
    </w:p>
    <w:p w:rsidR="00E62839" w:rsidRDefault="00E62839" w:rsidP="00216C0B">
      <w:pPr>
        <w:pStyle w:val="Akapitzlist"/>
        <w:numPr>
          <w:ilvl w:val="0"/>
          <w:numId w:val="4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62839">
        <w:rPr>
          <w:rFonts w:ascii="Times New Roman" w:hAnsi="Times New Roman"/>
          <w:sz w:val="24"/>
          <w:szCs w:val="24"/>
        </w:rPr>
        <w:t xml:space="preserve">Aktualne informacje na temat kwot odzyskanych lub kwot, które mają zostać wycofane z wydatków podlegających deklaracji, </w:t>
      </w:r>
      <w:r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E62839">
        <w:rPr>
          <w:rFonts w:ascii="Times New Roman" w:hAnsi="Times New Roman"/>
          <w:sz w:val="24"/>
          <w:szCs w:val="24"/>
        </w:rPr>
        <w:t xml:space="preserve"> przekazuje do IZ/IC RPO WSL nie rzadziej niż raz na kwartał wraz z przekazywaną do IZ/IC RPO WSL </w:t>
      </w:r>
      <w:r w:rsidRPr="00AF7024">
        <w:rPr>
          <w:rFonts w:ascii="Times New Roman" w:hAnsi="Times New Roman"/>
          <w:i/>
          <w:sz w:val="24"/>
          <w:szCs w:val="24"/>
        </w:rPr>
        <w:t>Deklaracją wydatków</w:t>
      </w:r>
      <w:r w:rsidRPr="00E62839">
        <w:rPr>
          <w:rFonts w:ascii="Times New Roman" w:hAnsi="Times New Roman"/>
          <w:sz w:val="24"/>
          <w:szCs w:val="24"/>
        </w:rPr>
        <w:t xml:space="preserve"> lub każdorazowo na prośbę IZ/IC RPO WSL. </w:t>
      </w:r>
    </w:p>
    <w:p w:rsidR="00FE06C8" w:rsidRPr="00691F25" w:rsidRDefault="00DF5AE6" w:rsidP="00DF5AE6">
      <w:pPr>
        <w:pStyle w:val="Nagwek2"/>
        <w:rPr>
          <w:rFonts w:ascii="Times New Roman" w:hAnsi="Times New Roman"/>
          <w:i w:val="0"/>
        </w:rPr>
      </w:pPr>
      <w:bookmarkStart w:id="41" w:name="_Toc514152257"/>
      <w:r w:rsidRPr="00691F25">
        <w:rPr>
          <w:rFonts w:ascii="Times New Roman" w:hAnsi="Times New Roman"/>
          <w:i w:val="0"/>
        </w:rPr>
        <w:t>4.</w:t>
      </w:r>
      <w:r w:rsidR="00BF17F5">
        <w:rPr>
          <w:rFonts w:ascii="Times New Roman" w:hAnsi="Times New Roman"/>
          <w:i w:val="0"/>
        </w:rPr>
        <w:t>6</w:t>
      </w:r>
      <w:r w:rsidRPr="00691F25">
        <w:rPr>
          <w:rFonts w:ascii="Times New Roman" w:hAnsi="Times New Roman"/>
          <w:i w:val="0"/>
        </w:rPr>
        <w:t xml:space="preserve"> </w:t>
      </w:r>
      <w:r w:rsidR="00FE06C8" w:rsidRPr="00691F25">
        <w:rPr>
          <w:rFonts w:ascii="Times New Roman" w:hAnsi="Times New Roman"/>
          <w:i w:val="0"/>
        </w:rPr>
        <w:t xml:space="preserve">Sprawozdawczość </w:t>
      </w:r>
      <w:r w:rsidR="004B1834" w:rsidRPr="00691F25">
        <w:rPr>
          <w:rFonts w:ascii="Times New Roman" w:hAnsi="Times New Roman"/>
          <w:i w:val="0"/>
        </w:rPr>
        <w:t>i monitoring</w:t>
      </w:r>
      <w:bookmarkEnd w:id="41"/>
    </w:p>
    <w:p w:rsidR="00CA3235" w:rsidRDefault="007448C9" w:rsidP="00216C0B">
      <w:pPr>
        <w:pStyle w:val="Akapitzlist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7448C9">
        <w:rPr>
          <w:rFonts w:ascii="Times New Roman" w:hAnsi="Times New Roman"/>
          <w:sz w:val="24"/>
          <w:szCs w:val="24"/>
        </w:rPr>
        <w:t xml:space="preserve"> zobowiązan</w:t>
      </w:r>
      <w:r>
        <w:rPr>
          <w:rFonts w:ascii="Times New Roman" w:hAnsi="Times New Roman"/>
          <w:sz w:val="24"/>
          <w:szCs w:val="24"/>
        </w:rPr>
        <w:t>e</w:t>
      </w:r>
      <w:r w:rsidRPr="007448C9">
        <w:rPr>
          <w:rFonts w:ascii="Times New Roman" w:hAnsi="Times New Roman"/>
          <w:sz w:val="24"/>
          <w:szCs w:val="24"/>
        </w:rPr>
        <w:t xml:space="preserve"> jest do bieżącego monitorowania realizowanych zadań m.in. poprzez:</w:t>
      </w:r>
    </w:p>
    <w:p w:rsidR="00CA3235" w:rsidRDefault="007448C9" w:rsidP="00216C0B">
      <w:pPr>
        <w:pStyle w:val="Akapitzlist"/>
        <w:numPr>
          <w:ilvl w:val="0"/>
          <w:numId w:val="72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A3235">
        <w:rPr>
          <w:rFonts w:ascii="Times New Roman" w:hAnsi="Times New Roman"/>
          <w:sz w:val="24"/>
          <w:szCs w:val="24"/>
        </w:rPr>
        <w:t xml:space="preserve">weryfikację otrzymanych od beneficjentów sprawozdań z </w:t>
      </w:r>
      <w:r w:rsidR="006E67DD" w:rsidRPr="00CA3235">
        <w:rPr>
          <w:rFonts w:ascii="Times New Roman" w:hAnsi="Times New Roman"/>
          <w:sz w:val="24"/>
          <w:szCs w:val="24"/>
        </w:rPr>
        <w:t>postępu w</w:t>
      </w:r>
      <w:r w:rsidRPr="00CA3235">
        <w:rPr>
          <w:rFonts w:ascii="Times New Roman" w:hAnsi="Times New Roman"/>
          <w:sz w:val="24"/>
          <w:szCs w:val="24"/>
        </w:rPr>
        <w:t xml:space="preserve"> </w:t>
      </w:r>
      <w:r w:rsidR="00C365CA" w:rsidRPr="00CA3235">
        <w:rPr>
          <w:rFonts w:ascii="Times New Roman" w:hAnsi="Times New Roman"/>
          <w:sz w:val="24"/>
          <w:szCs w:val="24"/>
        </w:rPr>
        <w:t xml:space="preserve">realizacji </w:t>
      </w:r>
      <w:r w:rsidRPr="00CA3235">
        <w:rPr>
          <w:rFonts w:ascii="Times New Roman" w:hAnsi="Times New Roman"/>
          <w:sz w:val="24"/>
          <w:szCs w:val="24"/>
        </w:rPr>
        <w:t>projektów,</w:t>
      </w:r>
    </w:p>
    <w:p w:rsidR="00CA3235" w:rsidRDefault="007448C9" w:rsidP="00216C0B">
      <w:pPr>
        <w:pStyle w:val="Akapitzlist"/>
        <w:numPr>
          <w:ilvl w:val="0"/>
          <w:numId w:val="72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A3235">
        <w:rPr>
          <w:rFonts w:ascii="Times New Roman" w:hAnsi="Times New Roman"/>
          <w:sz w:val="24"/>
          <w:szCs w:val="24"/>
        </w:rPr>
        <w:t>wprowadzanie danych dotyczących wdrażanych działań do systemów informatycznych,</w:t>
      </w:r>
    </w:p>
    <w:p w:rsidR="00FE06C8" w:rsidRPr="00CA3235" w:rsidRDefault="007448C9" w:rsidP="00216C0B">
      <w:pPr>
        <w:pStyle w:val="Akapitzlist"/>
        <w:numPr>
          <w:ilvl w:val="0"/>
          <w:numId w:val="72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A3235">
        <w:rPr>
          <w:rFonts w:ascii="Times New Roman" w:hAnsi="Times New Roman"/>
          <w:sz w:val="24"/>
          <w:szCs w:val="24"/>
        </w:rPr>
        <w:t>sporządzanie sprawozdań z realizacji działań w ramach sprawozdawczości dla IZ RPO WSL.</w:t>
      </w:r>
    </w:p>
    <w:p w:rsidR="007448C9" w:rsidRPr="00BF17F5" w:rsidRDefault="00DF5AE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42" w:name="_Toc514152258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6</w:t>
      </w:r>
      <w:r w:rsidRPr="00BF17F5">
        <w:rPr>
          <w:rFonts w:ascii="Times New Roman" w:hAnsi="Times New Roman"/>
          <w:i/>
          <w:sz w:val="28"/>
          <w:szCs w:val="28"/>
        </w:rPr>
        <w:t xml:space="preserve">.1 </w:t>
      </w:r>
      <w:r w:rsidR="00FE06C8" w:rsidRPr="00BF17F5">
        <w:rPr>
          <w:rFonts w:ascii="Times New Roman" w:hAnsi="Times New Roman"/>
          <w:i/>
          <w:sz w:val="28"/>
          <w:szCs w:val="28"/>
        </w:rPr>
        <w:t>Sprawozdawczość</w:t>
      </w:r>
      <w:bookmarkEnd w:id="42"/>
      <w:r w:rsidR="00FE06C8" w:rsidRPr="00BF17F5">
        <w:rPr>
          <w:rFonts w:ascii="Times New Roman" w:hAnsi="Times New Roman"/>
          <w:i/>
          <w:sz w:val="28"/>
          <w:szCs w:val="28"/>
        </w:rPr>
        <w:t xml:space="preserve"> </w:t>
      </w:r>
    </w:p>
    <w:p w:rsidR="006E67DD" w:rsidRPr="006E67DD" w:rsidRDefault="006E67DD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</w:pPr>
      <w:r w:rsidRPr="003203E0">
        <w:rPr>
          <w:rFonts w:ascii="Times New Roman" w:hAnsi="Times New Roman"/>
          <w:sz w:val="24"/>
          <w:szCs w:val="24"/>
        </w:rPr>
        <w:t xml:space="preserve">Komórką odpowiedzialną za </w:t>
      </w:r>
      <w:r>
        <w:rPr>
          <w:rFonts w:ascii="Times New Roman" w:hAnsi="Times New Roman"/>
          <w:sz w:val="24"/>
          <w:szCs w:val="24"/>
        </w:rPr>
        <w:t>sprawozdawczość i monitoring w IZ RPO WSL jest RR-RRF.</w:t>
      </w:r>
    </w:p>
    <w:p w:rsidR="00591835" w:rsidRPr="000A506C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składa do IZ RPO WSL</w:t>
      </w:r>
      <w:r w:rsidR="006E67DD">
        <w:rPr>
          <w:rFonts w:ascii="Times New Roman" w:hAnsi="Times New Roman"/>
          <w:sz w:val="24"/>
          <w:szCs w:val="24"/>
        </w:rPr>
        <w:t xml:space="preserve"> (RR – RRF)</w:t>
      </w:r>
      <w:r w:rsidRPr="000A506C">
        <w:rPr>
          <w:rFonts w:ascii="Times New Roman" w:hAnsi="Times New Roman"/>
          <w:sz w:val="24"/>
          <w:szCs w:val="24"/>
        </w:rPr>
        <w:t>:</w:t>
      </w:r>
    </w:p>
    <w:p w:rsidR="00591835" w:rsidRDefault="007448C9" w:rsidP="00216C0B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7448C9">
        <w:rPr>
          <w:rFonts w:ascii="Times New Roman" w:hAnsi="Times New Roman"/>
          <w:sz w:val="24"/>
          <w:szCs w:val="24"/>
        </w:rPr>
        <w:t xml:space="preserve">sprawozdanie roczne –w terminie do </w:t>
      </w:r>
      <w:r w:rsidR="00DE6C5E">
        <w:rPr>
          <w:rFonts w:ascii="Times New Roman" w:hAnsi="Times New Roman"/>
          <w:sz w:val="24"/>
          <w:szCs w:val="24"/>
        </w:rPr>
        <w:t>8</w:t>
      </w:r>
      <w:r w:rsidR="00DE6C5E" w:rsidRPr="00671DA7">
        <w:rPr>
          <w:rFonts w:ascii="Times New Roman" w:hAnsi="Times New Roman"/>
          <w:sz w:val="24"/>
          <w:szCs w:val="24"/>
        </w:rPr>
        <w:t>0</w:t>
      </w:r>
      <w:r w:rsidR="00DE6C5E" w:rsidRPr="007448C9">
        <w:rPr>
          <w:rFonts w:ascii="Times New Roman" w:hAnsi="Times New Roman"/>
          <w:sz w:val="24"/>
          <w:szCs w:val="24"/>
        </w:rPr>
        <w:t xml:space="preserve"> </w:t>
      </w:r>
      <w:r w:rsidRPr="007448C9">
        <w:rPr>
          <w:rFonts w:ascii="Times New Roman" w:hAnsi="Times New Roman"/>
          <w:sz w:val="24"/>
          <w:szCs w:val="24"/>
        </w:rPr>
        <w:t>dni k</w:t>
      </w:r>
      <w:r w:rsidR="00CA3235">
        <w:rPr>
          <w:rFonts w:ascii="Times New Roman" w:hAnsi="Times New Roman"/>
          <w:sz w:val="24"/>
          <w:szCs w:val="24"/>
        </w:rPr>
        <w:t xml:space="preserve">alendarzowych po upływie okresu </w:t>
      </w:r>
      <w:r w:rsidRPr="007448C9">
        <w:rPr>
          <w:rFonts w:ascii="Times New Roman" w:hAnsi="Times New Roman"/>
          <w:sz w:val="24"/>
          <w:szCs w:val="24"/>
        </w:rPr>
        <w:t>sprawozdawczego, wyjątek stanowią sprawozdania roczne za 201</w:t>
      </w:r>
      <w:r w:rsidR="00B27E6A">
        <w:rPr>
          <w:rFonts w:ascii="Times New Roman" w:hAnsi="Times New Roman"/>
          <w:sz w:val="24"/>
          <w:szCs w:val="24"/>
        </w:rPr>
        <w:t>6</w:t>
      </w:r>
      <w:r w:rsidRPr="007448C9">
        <w:rPr>
          <w:rFonts w:ascii="Times New Roman" w:hAnsi="Times New Roman"/>
          <w:sz w:val="24"/>
          <w:szCs w:val="24"/>
        </w:rPr>
        <w:t xml:space="preserve"> r. </w:t>
      </w:r>
      <w:r w:rsidR="002B33BF">
        <w:rPr>
          <w:rFonts w:ascii="Times New Roman" w:hAnsi="Times New Roman"/>
          <w:sz w:val="24"/>
          <w:szCs w:val="24"/>
        </w:rPr>
        <w:br/>
      </w:r>
      <w:r w:rsidRPr="007448C9">
        <w:rPr>
          <w:rFonts w:ascii="Times New Roman" w:hAnsi="Times New Roman"/>
          <w:sz w:val="24"/>
          <w:szCs w:val="24"/>
        </w:rPr>
        <w:t>i 201</w:t>
      </w:r>
      <w:r w:rsidR="00B27E6A">
        <w:rPr>
          <w:rFonts w:ascii="Times New Roman" w:hAnsi="Times New Roman"/>
          <w:sz w:val="24"/>
          <w:szCs w:val="24"/>
        </w:rPr>
        <w:t>8</w:t>
      </w:r>
      <w:r w:rsidRPr="007448C9">
        <w:rPr>
          <w:rFonts w:ascii="Times New Roman" w:hAnsi="Times New Roman"/>
          <w:sz w:val="24"/>
          <w:szCs w:val="24"/>
        </w:rPr>
        <w:t xml:space="preserve"> r., które należy składać w terminie do 100 dni kalendarzowych po upływie okresu sprawozdawczego</w:t>
      </w:r>
      <w:r w:rsidR="002244F7">
        <w:rPr>
          <w:rFonts w:ascii="Times New Roman" w:hAnsi="Times New Roman"/>
          <w:sz w:val="24"/>
          <w:szCs w:val="24"/>
        </w:rPr>
        <w:t>.</w:t>
      </w:r>
    </w:p>
    <w:p w:rsidR="00591835" w:rsidRDefault="007448C9" w:rsidP="00216C0B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</w:t>
      </w:r>
      <w:r w:rsidRPr="007448C9">
        <w:rPr>
          <w:rFonts w:ascii="Times New Roman" w:hAnsi="Times New Roman"/>
          <w:sz w:val="24"/>
          <w:szCs w:val="24"/>
        </w:rPr>
        <w:t>końcowe - w terminie</w:t>
      </w:r>
      <w:r w:rsidR="002244F7">
        <w:rPr>
          <w:rFonts w:ascii="Times New Roman" w:hAnsi="Times New Roman"/>
          <w:sz w:val="24"/>
          <w:szCs w:val="24"/>
        </w:rPr>
        <w:t xml:space="preserve"> i na wzorze</w:t>
      </w:r>
      <w:r w:rsidRPr="007448C9">
        <w:rPr>
          <w:rFonts w:ascii="Times New Roman" w:hAnsi="Times New Roman"/>
          <w:sz w:val="24"/>
          <w:szCs w:val="24"/>
        </w:rPr>
        <w:t>, który ustalony zostanie w</w:t>
      </w:r>
      <w:r w:rsidR="002244F7">
        <w:rPr>
          <w:rFonts w:ascii="Times New Roman" w:hAnsi="Times New Roman"/>
          <w:sz w:val="24"/>
          <w:szCs w:val="24"/>
        </w:rPr>
        <w:t> </w:t>
      </w:r>
      <w:r w:rsidRPr="007448C9">
        <w:rPr>
          <w:rFonts w:ascii="Times New Roman" w:hAnsi="Times New Roman"/>
          <w:sz w:val="24"/>
          <w:szCs w:val="24"/>
        </w:rPr>
        <w:t xml:space="preserve">momencie ustalenia przez KE terminu </w:t>
      </w:r>
      <w:r w:rsidR="002244F7">
        <w:rPr>
          <w:rFonts w:ascii="Times New Roman" w:hAnsi="Times New Roman"/>
          <w:sz w:val="24"/>
          <w:szCs w:val="24"/>
        </w:rPr>
        <w:t>i wzoru</w:t>
      </w:r>
      <w:r w:rsidRPr="007448C9">
        <w:rPr>
          <w:rFonts w:ascii="Times New Roman" w:hAnsi="Times New Roman"/>
          <w:sz w:val="24"/>
          <w:szCs w:val="24"/>
        </w:rPr>
        <w:t xml:space="preserve"> na przedłożenie przez IZ </w:t>
      </w:r>
      <w:r w:rsidR="00C347DC">
        <w:rPr>
          <w:rFonts w:ascii="Times New Roman" w:hAnsi="Times New Roman"/>
          <w:sz w:val="24"/>
          <w:szCs w:val="24"/>
        </w:rPr>
        <w:t xml:space="preserve">RPO WSL </w:t>
      </w:r>
      <w:r w:rsidRPr="007448C9">
        <w:rPr>
          <w:rFonts w:ascii="Times New Roman" w:hAnsi="Times New Roman"/>
          <w:sz w:val="24"/>
          <w:szCs w:val="24"/>
        </w:rPr>
        <w:t>sprawozdań końcowych z realizacji RPO WSL</w:t>
      </w:r>
      <w:r w:rsidR="002244F7">
        <w:rPr>
          <w:rFonts w:ascii="Times New Roman" w:hAnsi="Times New Roman"/>
          <w:sz w:val="24"/>
          <w:szCs w:val="24"/>
        </w:rPr>
        <w:t>.</w:t>
      </w:r>
      <w:r w:rsidRPr="007448C9">
        <w:rPr>
          <w:rFonts w:ascii="Times New Roman" w:hAnsi="Times New Roman"/>
          <w:sz w:val="24"/>
          <w:szCs w:val="24"/>
        </w:rPr>
        <w:t xml:space="preserve"> </w:t>
      </w:r>
    </w:p>
    <w:p w:rsidR="00591835" w:rsidRPr="001D38F1" w:rsidRDefault="00C347DC" w:rsidP="00216C0B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w</w:t>
      </w:r>
      <w:r w:rsidR="007448C9" w:rsidRPr="007448C9">
        <w:rPr>
          <w:rFonts w:ascii="Times New Roman" w:hAnsi="Times New Roman"/>
          <w:sz w:val="24"/>
          <w:szCs w:val="24"/>
        </w:rPr>
        <w:t>skazane</w:t>
      </w:r>
      <w:r>
        <w:rPr>
          <w:rFonts w:ascii="Times New Roman" w:hAnsi="Times New Roman"/>
          <w:sz w:val="24"/>
          <w:szCs w:val="24"/>
        </w:rPr>
        <w:t xml:space="preserve"> przez IZ RPO WSL (RR-RRF)</w:t>
      </w:r>
      <w:r w:rsidR="007448C9" w:rsidRPr="007448C9">
        <w:rPr>
          <w:rFonts w:ascii="Times New Roman" w:hAnsi="Times New Roman"/>
          <w:sz w:val="24"/>
          <w:szCs w:val="24"/>
        </w:rPr>
        <w:t xml:space="preserve"> elementy informacji kwartalnej</w:t>
      </w:r>
      <w:r w:rsidR="006C3F2B">
        <w:rPr>
          <w:rFonts w:ascii="Times New Roman" w:hAnsi="Times New Roman"/>
          <w:sz w:val="24"/>
          <w:szCs w:val="24"/>
        </w:rPr>
        <w:t xml:space="preserve"> do 10 dni po upływie okresu sprawozdawczego</w:t>
      </w:r>
      <w:r w:rsidR="006E67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448C9" w:rsidRPr="007448C9">
        <w:rPr>
          <w:rFonts w:ascii="Times New Roman" w:hAnsi="Times New Roman"/>
          <w:sz w:val="24"/>
          <w:szCs w:val="24"/>
        </w:rPr>
        <w:t xml:space="preserve">Zakres wymaganych danych będzie różnił się w zależności od aktualnego etapu wdrażania </w:t>
      </w:r>
      <w:r w:rsidR="007448C9" w:rsidRPr="00AF7024">
        <w:rPr>
          <w:rFonts w:ascii="Times New Roman" w:hAnsi="Times New Roman"/>
          <w:i/>
          <w:sz w:val="24"/>
          <w:szCs w:val="24"/>
        </w:rPr>
        <w:t>RPO WSL 2014-2020</w:t>
      </w:r>
      <w:r w:rsidR="007448C9" w:rsidRPr="007448C9">
        <w:rPr>
          <w:rFonts w:ascii="Times New Roman" w:hAnsi="Times New Roman"/>
          <w:sz w:val="24"/>
          <w:szCs w:val="24"/>
        </w:rPr>
        <w:t xml:space="preserve">. </w:t>
      </w:r>
      <w:r w:rsidRPr="007448C9">
        <w:rPr>
          <w:rFonts w:ascii="Times New Roman" w:hAnsi="Times New Roman"/>
          <w:sz w:val="24"/>
          <w:szCs w:val="24"/>
        </w:rPr>
        <w:t>IZ RPO WSL</w:t>
      </w:r>
      <w:r>
        <w:rPr>
          <w:rFonts w:ascii="Times New Roman" w:hAnsi="Times New Roman"/>
          <w:sz w:val="24"/>
          <w:szCs w:val="24"/>
        </w:rPr>
        <w:t xml:space="preserve"> (RR-RRF)</w:t>
      </w:r>
      <w:r w:rsidRPr="00744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7448C9" w:rsidRPr="007448C9">
        <w:rPr>
          <w:rFonts w:ascii="Times New Roman" w:hAnsi="Times New Roman"/>
          <w:sz w:val="24"/>
          <w:szCs w:val="24"/>
        </w:rPr>
        <w:t xml:space="preserve">o </w:t>
      </w:r>
      <w:r w:rsidR="006C3F2B">
        <w:rPr>
          <w:rFonts w:ascii="Times New Roman" w:hAnsi="Times New Roman"/>
          <w:sz w:val="24"/>
          <w:szCs w:val="24"/>
        </w:rPr>
        <w:t>3</w:t>
      </w:r>
      <w:r w:rsidR="007448C9" w:rsidRPr="007448C9">
        <w:rPr>
          <w:rFonts w:ascii="Times New Roman" w:hAnsi="Times New Roman"/>
          <w:sz w:val="24"/>
          <w:szCs w:val="24"/>
        </w:rPr>
        <w:t xml:space="preserve"> dni kalendarzowych po zakończeniu okresu sprawozdawczego przekazuje informacje o wymaganych częściach informacji kwartalnej.</w:t>
      </w:r>
      <w:r w:rsidR="006E67DD" w:rsidRPr="006E67DD">
        <w:rPr>
          <w:rFonts w:ascii="Times New Roman" w:hAnsi="Times New Roman"/>
          <w:sz w:val="24"/>
          <w:szCs w:val="24"/>
        </w:rPr>
        <w:t xml:space="preserve"> </w:t>
      </w:r>
    </w:p>
    <w:p w:rsidR="00591835" w:rsidRPr="004335B8" w:rsidRDefault="006E67DD" w:rsidP="00CA3235">
      <w:pPr>
        <w:pStyle w:val="Akapitzlist"/>
        <w:spacing w:after="0" w:line="360" w:lineRule="auto"/>
        <w:ind w:left="851"/>
        <w:jc w:val="both"/>
      </w:pPr>
      <w:r w:rsidRPr="000A506C">
        <w:rPr>
          <w:rFonts w:ascii="Times New Roman" w:hAnsi="Times New Roman"/>
          <w:sz w:val="24"/>
          <w:szCs w:val="24"/>
        </w:rPr>
        <w:t>W sytuacji, gdy wystąpi konieczność rozszerzenia przekazywanych danych, IZ RPO WSL niezwłocznie przekaże do Ś</w:t>
      </w:r>
      <w:r w:rsidR="00546488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stosowne informacje, z prośbą o ich uwzględnienie.</w:t>
      </w:r>
    </w:p>
    <w:p w:rsidR="00591835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</w:pPr>
      <w:r w:rsidRPr="000A506C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składa </w:t>
      </w:r>
      <w:r w:rsidR="001D4112">
        <w:rPr>
          <w:rFonts w:ascii="Times New Roman" w:hAnsi="Times New Roman"/>
          <w:sz w:val="24"/>
          <w:szCs w:val="24"/>
        </w:rPr>
        <w:t xml:space="preserve">ww. </w:t>
      </w:r>
      <w:r w:rsidRPr="000A506C">
        <w:rPr>
          <w:rFonts w:ascii="Times New Roman" w:hAnsi="Times New Roman"/>
          <w:sz w:val="24"/>
          <w:szCs w:val="24"/>
        </w:rPr>
        <w:t xml:space="preserve">sprawozdania w </w:t>
      </w:r>
      <w:r w:rsidR="001D38F1" w:rsidRPr="001D38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SOD/SEKAP, </w:t>
      </w:r>
      <w:r w:rsidR="001D38F1" w:rsidRPr="001D38F1">
        <w:rPr>
          <w:rFonts w:ascii="Times New Roman" w:eastAsia="Times New Roman" w:hAnsi="Times New Roman"/>
          <w:sz w:val="24"/>
          <w:szCs w:val="24"/>
          <w:lang w:eastAsia="pl-PL"/>
        </w:rPr>
        <w:t>ePUAP/PeUP</w:t>
      </w:r>
      <w:r w:rsidR="001D38F1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0A506C">
        <w:rPr>
          <w:rFonts w:ascii="Times New Roman" w:hAnsi="Times New Roman"/>
          <w:sz w:val="24"/>
          <w:szCs w:val="24"/>
        </w:rPr>
        <w:t xml:space="preserve">na </w:t>
      </w:r>
      <w:r w:rsidR="00357798">
        <w:rPr>
          <w:rFonts w:ascii="Times New Roman" w:hAnsi="Times New Roman"/>
          <w:sz w:val="24"/>
          <w:szCs w:val="24"/>
        </w:rPr>
        <w:t xml:space="preserve">adres mailowy: </w:t>
      </w:r>
      <w:hyperlink r:id="rId35" w:history="1">
        <w:r w:rsidR="00357798" w:rsidRPr="00AB010F">
          <w:rPr>
            <w:rStyle w:val="Hipercze"/>
            <w:rFonts w:ascii="Times New Roman" w:hAnsi="Times New Roman"/>
            <w:sz w:val="24"/>
            <w:szCs w:val="24"/>
          </w:rPr>
          <w:t>sprawozdawczosc@slaskie.pl</w:t>
        </w:r>
      </w:hyperlink>
      <w:r w:rsidRPr="000A506C">
        <w:rPr>
          <w:rFonts w:ascii="Times New Roman" w:hAnsi="Times New Roman"/>
          <w:sz w:val="24"/>
          <w:szCs w:val="24"/>
        </w:rPr>
        <w:t xml:space="preserve">. </w:t>
      </w:r>
      <w:r w:rsidR="00357798">
        <w:rPr>
          <w:rFonts w:ascii="Times New Roman" w:hAnsi="Times New Roman"/>
          <w:sz w:val="24"/>
          <w:szCs w:val="24"/>
        </w:rPr>
        <w:t>D</w:t>
      </w:r>
      <w:r w:rsidRPr="000A506C">
        <w:rPr>
          <w:rFonts w:ascii="Times New Roman" w:hAnsi="Times New Roman"/>
          <w:sz w:val="24"/>
          <w:szCs w:val="24"/>
        </w:rPr>
        <w:t>ane do informacji kwartalnej przedkładane są w</w:t>
      </w:r>
      <w:r w:rsidR="00DE6C5E">
        <w:rPr>
          <w:rFonts w:ascii="Times New Roman" w:hAnsi="Times New Roman"/>
          <w:sz w:val="24"/>
          <w:szCs w:val="24"/>
        </w:rPr>
        <w:t xml:space="preserve">yłącznie </w:t>
      </w:r>
      <w:r w:rsidR="00357798">
        <w:rPr>
          <w:rFonts w:ascii="Times New Roman" w:hAnsi="Times New Roman"/>
          <w:sz w:val="24"/>
          <w:szCs w:val="24"/>
        </w:rPr>
        <w:t>na ww. adres mailowy.</w:t>
      </w:r>
    </w:p>
    <w:p w:rsidR="00591835" w:rsidRPr="000A506C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>Sprawozdania oraz inne dokumenty składane przez Ś</w:t>
      </w:r>
      <w:r w:rsidR="0007006E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są weryfikowane przez pracowników </w:t>
      </w:r>
      <w:r w:rsidR="00D17B4F">
        <w:rPr>
          <w:rFonts w:ascii="Times New Roman" w:hAnsi="Times New Roman"/>
          <w:sz w:val="24"/>
          <w:szCs w:val="24"/>
        </w:rPr>
        <w:t>IZ RPO WSL (</w:t>
      </w:r>
      <w:r w:rsidR="001D4112">
        <w:rPr>
          <w:rFonts w:ascii="Times New Roman" w:hAnsi="Times New Roman"/>
          <w:sz w:val="24"/>
          <w:szCs w:val="24"/>
        </w:rPr>
        <w:t>RR-R</w:t>
      </w:r>
      <w:r w:rsidR="00BE338C">
        <w:rPr>
          <w:rFonts w:ascii="Times New Roman" w:hAnsi="Times New Roman"/>
          <w:sz w:val="24"/>
          <w:szCs w:val="24"/>
        </w:rPr>
        <w:t>RF</w:t>
      </w:r>
      <w:r w:rsidR="00D17B4F">
        <w:rPr>
          <w:rFonts w:ascii="Times New Roman" w:hAnsi="Times New Roman"/>
          <w:sz w:val="24"/>
          <w:szCs w:val="24"/>
        </w:rPr>
        <w:t>)</w:t>
      </w:r>
      <w:r w:rsidRPr="000A506C">
        <w:rPr>
          <w:rFonts w:ascii="Times New Roman" w:hAnsi="Times New Roman"/>
          <w:sz w:val="24"/>
          <w:szCs w:val="24"/>
        </w:rPr>
        <w:t>. W przypadku stwierdzenia braków bądź nieprawidłowości w przekazanych dokumentach, Ś</w:t>
      </w:r>
      <w:r w:rsidR="0007006E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jest zobowiązane do przesłania poprawnej wersji dokumentu w sposób określony w pkt. </w:t>
      </w:r>
      <w:r w:rsidR="001D38F1">
        <w:rPr>
          <w:rFonts w:ascii="Times New Roman" w:hAnsi="Times New Roman"/>
          <w:sz w:val="24"/>
          <w:szCs w:val="24"/>
        </w:rPr>
        <w:t>3</w:t>
      </w:r>
      <w:r w:rsidR="001D38F1" w:rsidRPr="000A506C">
        <w:rPr>
          <w:rFonts w:ascii="Times New Roman" w:hAnsi="Times New Roman"/>
          <w:sz w:val="24"/>
          <w:szCs w:val="24"/>
        </w:rPr>
        <w:t xml:space="preserve"> </w:t>
      </w:r>
      <w:r w:rsidRPr="000A506C">
        <w:rPr>
          <w:rFonts w:ascii="Times New Roman" w:hAnsi="Times New Roman"/>
          <w:sz w:val="24"/>
          <w:szCs w:val="24"/>
        </w:rPr>
        <w:t>w</w:t>
      </w:r>
      <w:r w:rsidR="001D38F1">
        <w:rPr>
          <w:rFonts w:ascii="Times New Roman" w:hAnsi="Times New Roman"/>
          <w:sz w:val="24"/>
          <w:szCs w:val="24"/>
        </w:rPr>
        <w:t> wyznaczonym</w:t>
      </w:r>
      <w:r w:rsidR="001D38F1" w:rsidRPr="001D38F1">
        <w:rPr>
          <w:rFonts w:ascii="Times New Roman" w:hAnsi="Times New Roman"/>
          <w:sz w:val="24"/>
          <w:szCs w:val="24"/>
        </w:rPr>
        <w:t xml:space="preserve"> </w:t>
      </w:r>
      <w:r w:rsidR="001D38F1" w:rsidRPr="000A506C">
        <w:rPr>
          <w:rFonts w:ascii="Times New Roman" w:hAnsi="Times New Roman"/>
          <w:sz w:val="24"/>
          <w:szCs w:val="24"/>
        </w:rPr>
        <w:t xml:space="preserve">przez </w:t>
      </w:r>
      <w:r w:rsidR="00D17B4F">
        <w:rPr>
          <w:rFonts w:ascii="Times New Roman" w:hAnsi="Times New Roman"/>
          <w:sz w:val="24"/>
          <w:szCs w:val="24"/>
        </w:rPr>
        <w:t>IZ RPO WSL (RR-RRF)</w:t>
      </w:r>
      <w:r w:rsidR="001D38F1">
        <w:rPr>
          <w:rFonts w:ascii="Times New Roman" w:hAnsi="Times New Roman"/>
          <w:sz w:val="24"/>
          <w:szCs w:val="24"/>
        </w:rPr>
        <w:t xml:space="preserve"> </w:t>
      </w:r>
      <w:r w:rsidRPr="000A506C">
        <w:rPr>
          <w:rFonts w:ascii="Times New Roman" w:hAnsi="Times New Roman"/>
          <w:sz w:val="24"/>
          <w:szCs w:val="24"/>
        </w:rPr>
        <w:t>terminie.</w:t>
      </w:r>
    </w:p>
    <w:p w:rsidR="00591835" w:rsidRPr="000A506C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>W przypadku prezentowania w sprawozdaniach/dokumentach sprawozdawczych określonych wartości finansowych wyrażonych w PLN w odniesieniu do</w:t>
      </w:r>
      <w:r w:rsidR="00DF4ED7">
        <w:rPr>
          <w:rFonts w:ascii="Times New Roman" w:hAnsi="Times New Roman"/>
          <w:sz w:val="24"/>
          <w:szCs w:val="24"/>
        </w:rPr>
        <w:t xml:space="preserve"> </w:t>
      </w:r>
      <w:r w:rsidRPr="00342A08">
        <w:rPr>
          <w:rFonts w:ascii="Times New Roman" w:hAnsi="Times New Roman"/>
          <w:sz w:val="24"/>
          <w:szCs w:val="24"/>
        </w:rPr>
        <w:t>alokacji</w:t>
      </w:r>
      <w:r w:rsidRPr="000A506C">
        <w:rPr>
          <w:rFonts w:ascii="Times New Roman" w:hAnsi="Times New Roman"/>
          <w:sz w:val="24"/>
          <w:szCs w:val="24"/>
        </w:rPr>
        <w:t xml:space="preserve"> środków UE, należy wykorzystywać </w:t>
      </w:r>
      <w:r w:rsidRPr="00342A08">
        <w:rPr>
          <w:rFonts w:ascii="Times New Roman" w:hAnsi="Times New Roman"/>
          <w:sz w:val="24"/>
          <w:szCs w:val="24"/>
        </w:rPr>
        <w:t>alokację</w:t>
      </w:r>
      <w:r w:rsidRPr="000A506C">
        <w:rPr>
          <w:rFonts w:ascii="Times New Roman" w:hAnsi="Times New Roman"/>
          <w:sz w:val="24"/>
          <w:szCs w:val="24"/>
        </w:rPr>
        <w:t xml:space="preserve"> środków UE wyrażoną w PLN i wyliczoną zgodnie z algorytmem opracowanym przez ministra właściwego ds. finansów publicznych i ministra właściwego ds. rozwoju regionalnego dla pierwszego miesiąca po okresie sprawozdawczym, za jaki prezentowane są dane.</w:t>
      </w:r>
    </w:p>
    <w:p w:rsidR="00591835" w:rsidRPr="000A506C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>IZ RPO WSL</w:t>
      </w:r>
      <w:r w:rsidR="00D17B4F">
        <w:rPr>
          <w:rFonts w:ascii="Times New Roman" w:hAnsi="Times New Roman"/>
          <w:sz w:val="24"/>
          <w:szCs w:val="24"/>
        </w:rPr>
        <w:t xml:space="preserve"> (RR-RRF)</w:t>
      </w:r>
      <w:r w:rsidRPr="000A506C">
        <w:rPr>
          <w:rFonts w:ascii="Times New Roman" w:hAnsi="Times New Roman"/>
          <w:sz w:val="24"/>
          <w:szCs w:val="24"/>
        </w:rPr>
        <w:t xml:space="preserve"> może wystąpić do Ś</w:t>
      </w:r>
      <w:r w:rsidR="00546488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o dodatkowe dane wykorzystywane </w:t>
      </w:r>
      <w:r w:rsidR="00BF17F5">
        <w:rPr>
          <w:rFonts w:ascii="Times New Roman" w:hAnsi="Times New Roman"/>
          <w:sz w:val="24"/>
          <w:szCs w:val="24"/>
        </w:rPr>
        <w:br/>
      </w:r>
      <w:r w:rsidRPr="000A506C">
        <w:rPr>
          <w:rFonts w:ascii="Times New Roman" w:hAnsi="Times New Roman"/>
          <w:sz w:val="24"/>
          <w:szCs w:val="24"/>
        </w:rPr>
        <w:t xml:space="preserve">w procesie monitorowania oraz sprawozdawania z postępów realizacji RPO WSL, </w:t>
      </w:r>
      <w:r w:rsidR="00BF17F5">
        <w:rPr>
          <w:rFonts w:ascii="Times New Roman" w:hAnsi="Times New Roman"/>
          <w:sz w:val="24"/>
          <w:szCs w:val="24"/>
        </w:rPr>
        <w:br/>
      </w:r>
      <w:r w:rsidRPr="000A506C">
        <w:rPr>
          <w:rFonts w:ascii="Times New Roman" w:hAnsi="Times New Roman"/>
          <w:sz w:val="24"/>
          <w:szCs w:val="24"/>
        </w:rPr>
        <w:t>w zakresie i terminie wskazanym przez IZ RPO WSL</w:t>
      </w:r>
      <w:r w:rsidR="00D17B4F">
        <w:rPr>
          <w:rFonts w:ascii="Times New Roman" w:hAnsi="Times New Roman"/>
          <w:sz w:val="24"/>
          <w:szCs w:val="24"/>
        </w:rPr>
        <w:t xml:space="preserve"> (RR-RRF)</w:t>
      </w:r>
      <w:r w:rsidRPr="000A506C">
        <w:rPr>
          <w:rFonts w:ascii="Times New Roman" w:hAnsi="Times New Roman"/>
          <w:sz w:val="24"/>
          <w:szCs w:val="24"/>
        </w:rPr>
        <w:t>.</w:t>
      </w:r>
    </w:p>
    <w:p w:rsidR="00591835" w:rsidRPr="000A506C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 xml:space="preserve">Zakres sprawozdań rocznych szczegółowo doprecyzuje instrukcja przygotowana przez </w:t>
      </w:r>
      <w:r w:rsidR="0046367C">
        <w:rPr>
          <w:rFonts w:ascii="Times New Roman" w:hAnsi="Times New Roman"/>
          <w:sz w:val="24"/>
          <w:szCs w:val="24"/>
        </w:rPr>
        <w:t>IZ</w:t>
      </w:r>
      <w:r w:rsidR="0002516E">
        <w:rPr>
          <w:rFonts w:ascii="Times New Roman" w:hAnsi="Times New Roman"/>
          <w:sz w:val="24"/>
          <w:szCs w:val="24"/>
        </w:rPr>
        <w:t> </w:t>
      </w:r>
      <w:r w:rsidRPr="000A506C">
        <w:rPr>
          <w:rFonts w:ascii="Times New Roman" w:hAnsi="Times New Roman"/>
          <w:sz w:val="24"/>
          <w:szCs w:val="24"/>
        </w:rPr>
        <w:t xml:space="preserve"> RPO WSL</w:t>
      </w:r>
      <w:r w:rsidR="00D17B4F">
        <w:rPr>
          <w:rFonts w:ascii="Times New Roman" w:hAnsi="Times New Roman"/>
          <w:sz w:val="24"/>
          <w:szCs w:val="24"/>
        </w:rPr>
        <w:t xml:space="preserve"> (RR-RRF)</w:t>
      </w:r>
      <w:r w:rsidRPr="000A506C">
        <w:rPr>
          <w:rFonts w:ascii="Times New Roman" w:hAnsi="Times New Roman"/>
          <w:sz w:val="24"/>
          <w:szCs w:val="24"/>
        </w:rPr>
        <w:t xml:space="preserve"> i przekazana Ś</w:t>
      </w:r>
      <w:r w:rsidR="00546488">
        <w:rPr>
          <w:rFonts w:ascii="Times New Roman" w:hAnsi="Times New Roman"/>
          <w:sz w:val="24"/>
          <w:szCs w:val="24"/>
        </w:rPr>
        <w:t>CP</w:t>
      </w:r>
      <w:r w:rsidR="00DE6C5E">
        <w:rPr>
          <w:rFonts w:ascii="Times New Roman" w:hAnsi="Times New Roman"/>
          <w:sz w:val="24"/>
          <w:szCs w:val="24"/>
        </w:rPr>
        <w:t xml:space="preserve"> </w:t>
      </w:r>
      <w:r w:rsidR="00013840">
        <w:rPr>
          <w:rFonts w:ascii="Times New Roman" w:hAnsi="Times New Roman"/>
          <w:sz w:val="24"/>
          <w:szCs w:val="24"/>
        </w:rPr>
        <w:t xml:space="preserve">w terminie </w:t>
      </w:r>
      <w:r w:rsidR="001D4112">
        <w:rPr>
          <w:rFonts w:ascii="Times New Roman" w:hAnsi="Times New Roman"/>
          <w:sz w:val="24"/>
          <w:szCs w:val="24"/>
        </w:rPr>
        <w:t>30</w:t>
      </w:r>
      <w:r w:rsidR="00DE6C5E">
        <w:rPr>
          <w:rFonts w:ascii="Times New Roman" w:hAnsi="Times New Roman"/>
          <w:sz w:val="24"/>
          <w:szCs w:val="24"/>
        </w:rPr>
        <w:t xml:space="preserve"> dni</w:t>
      </w:r>
      <w:r w:rsidR="001D4112">
        <w:rPr>
          <w:rFonts w:ascii="Times New Roman" w:hAnsi="Times New Roman"/>
          <w:sz w:val="24"/>
          <w:szCs w:val="24"/>
        </w:rPr>
        <w:t xml:space="preserve"> kalendarzowych</w:t>
      </w:r>
      <w:r w:rsidRPr="000A506C">
        <w:rPr>
          <w:rFonts w:ascii="Times New Roman" w:hAnsi="Times New Roman"/>
          <w:sz w:val="24"/>
          <w:szCs w:val="24"/>
        </w:rPr>
        <w:t>,</w:t>
      </w:r>
      <w:r w:rsidR="00DE6C5E">
        <w:rPr>
          <w:rFonts w:ascii="Times New Roman" w:hAnsi="Times New Roman"/>
          <w:sz w:val="24"/>
          <w:szCs w:val="24"/>
        </w:rPr>
        <w:t xml:space="preserve"> po zakończeniu okresu sprawozdawczego</w:t>
      </w:r>
      <w:r w:rsidR="001D4112">
        <w:rPr>
          <w:rFonts w:ascii="Times New Roman" w:hAnsi="Times New Roman"/>
          <w:sz w:val="24"/>
          <w:szCs w:val="24"/>
        </w:rPr>
        <w:t>,</w:t>
      </w:r>
      <w:r w:rsidRPr="000A506C">
        <w:rPr>
          <w:rFonts w:ascii="Times New Roman" w:hAnsi="Times New Roman"/>
          <w:sz w:val="24"/>
          <w:szCs w:val="24"/>
        </w:rPr>
        <w:t xml:space="preserve"> którego dotyczy sprawozdanie.</w:t>
      </w:r>
    </w:p>
    <w:p w:rsidR="00591835" w:rsidRPr="000A506C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zobowiązane jest do przekazywania IZ RPO WSL w</w:t>
      </w:r>
      <w:r w:rsidR="0046367C">
        <w:rPr>
          <w:rFonts w:ascii="Times New Roman" w:hAnsi="Times New Roman"/>
          <w:sz w:val="24"/>
          <w:szCs w:val="24"/>
        </w:rPr>
        <w:t> </w:t>
      </w:r>
      <w:r w:rsidRPr="000A506C">
        <w:rPr>
          <w:rFonts w:ascii="Times New Roman" w:hAnsi="Times New Roman"/>
          <w:sz w:val="24"/>
          <w:szCs w:val="24"/>
        </w:rPr>
        <w:t xml:space="preserve"> formie elektronicznej, informacji otrzymanej od BGK o dokonanych płatnościach</w:t>
      </w:r>
      <w:r w:rsidR="00155B63">
        <w:rPr>
          <w:rFonts w:ascii="Times New Roman" w:hAnsi="Times New Roman"/>
          <w:sz w:val="24"/>
          <w:szCs w:val="24"/>
        </w:rPr>
        <w:t xml:space="preserve"> w terminie dwóch dni roboczych od dnia</w:t>
      </w:r>
      <w:r w:rsidRPr="000A506C">
        <w:rPr>
          <w:rFonts w:ascii="Times New Roman" w:hAnsi="Times New Roman"/>
          <w:sz w:val="24"/>
          <w:szCs w:val="24"/>
        </w:rPr>
        <w:t xml:space="preserve">, w którym dokonano płatności. W przypadku zleceń płatności przekazanych do BGK w terminie innym niż wynika to z terminarza, </w:t>
      </w:r>
      <w:r w:rsidR="0007006E">
        <w:rPr>
          <w:rFonts w:ascii="Times New Roman" w:hAnsi="Times New Roman"/>
          <w:sz w:val="24"/>
          <w:szCs w:val="24"/>
        </w:rPr>
        <w:t>ŚCP</w:t>
      </w:r>
      <w:r w:rsidRPr="000A506C">
        <w:rPr>
          <w:rFonts w:ascii="Times New Roman" w:hAnsi="Times New Roman"/>
          <w:sz w:val="24"/>
          <w:szCs w:val="24"/>
        </w:rPr>
        <w:t xml:space="preserve"> zobowiązane jest do przekazania takiej informacji IZ RPO WSL w formie elektronicznej.</w:t>
      </w:r>
    </w:p>
    <w:p w:rsidR="00591835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</w:pPr>
      <w:r w:rsidRPr="000A506C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przekazuje IZ RPO WSL w formie elektronicznej raport dotyczący zleceń płatności przekazanych do BGK i zaakceptowanych przez upoważnione osoby, pierwszego dnia roboczego następującego po termin</w:t>
      </w:r>
      <w:r w:rsidR="00F40D42">
        <w:rPr>
          <w:rFonts w:ascii="Times New Roman" w:hAnsi="Times New Roman"/>
          <w:sz w:val="24"/>
          <w:szCs w:val="24"/>
        </w:rPr>
        <w:t>ie</w:t>
      </w:r>
      <w:r w:rsidRPr="000A506C">
        <w:rPr>
          <w:rFonts w:ascii="Times New Roman" w:hAnsi="Times New Roman"/>
          <w:sz w:val="24"/>
          <w:szCs w:val="24"/>
        </w:rPr>
        <w:t xml:space="preserve"> wprowadzania zleceń do BGK (zgodnie z terminarzem płatności środków europejskich – okresem składania zleceń).</w:t>
      </w:r>
    </w:p>
    <w:p w:rsidR="00591835" w:rsidRPr="000A506C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zobowiązane jest do przekazywania dysponentowi, tj. </w:t>
      </w:r>
      <w:r w:rsidR="00E11D62">
        <w:rPr>
          <w:rFonts w:ascii="Times New Roman" w:hAnsi="Times New Roman"/>
          <w:sz w:val="24"/>
          <w:szCs w:val="24"/>
        </w:rPr>
        <w:t>ministrowi właściwemu ds. rozwoju regionalnego</w:t>
      </w:r>
      <w:r w:rsidR="003E4BC0">
        <w:rPr>
          <w:rFonts w:ascii="Times New Roman" w:hAnsi="Times New Roman"/>
          <w:sz w:val="24"/>
          <w:szCs w:val="24"/>
        </w:rPr>
        <w:t xml:space="preserve"> </w:t>
      </w:r>
      <w:r w:rsidRPr="000A506C">
        <w:rPr>
          <w:rFonts w:ascii="Times New Roman" w:hAnsi="Times New Roman"/>
          <w:sz w:val="24"/>
          <w:szCs w:val="24"/>
        </w:rPr>
        <w:t xml:space="preserve">w formie elektronicznej </w:t>
      </w:r>
      <w:r w:rsidR="00F40D42">
        <w:rPr>
          <w:rFonts w:ascii="Times New Roman" w:hAnsi="Times New Roman"/>
          <w:sz w:val="24"/>
          <w:szCs w:val="24"/>
        </w:rPr>
        <w:t>i</w:t>
      </w:r>
      <w:r w:rsidRPr="000A506C">
        <w:rPr>
          <w:rFonts w:ascii="Times New Roman" w:hAnsi="Times New Roman"/>
          <w:sz w:val="24"/>
          <w:szCs w:val="24"/>
        </w:rPr>
        <w:t xml:space="preserve"> pisemnej zbiorczej informacji o zleceniach płatności przekazywanych do BGK w każdym miesiącu, do 5 dnia miesiąca następującego po miesiącu, którego dane dotyczą </w:t>
      </w:r>
      <w:r w:rsidR="00546C71">
        <w:rPr>
          <w:rFonts w:ascii="Times New Roman" w:hAnsi="Times New Roman"/>
          <w:sz w:val="24"/>
          <w:szCs w:val="24"/>
        </w:rPr>
        <w:t>[</w:t>
      </w:r>
      <w:r w:rsidRPr="000A506C">
        <w:rPr>
          <w:rFonts w:ascii="Times New Roman" w:hAnsi="Times New Roman"/>
          <w:sz w:val="24"/>
          <w:szCs w:val="24"/>
        </w:rPr>
        <w:t>zgodnie z załącznikiem nr 2</w:t>
      </w:r>
      <w:r w:rsidR="00F40D42">
        <w:rPr>
          <w:rFonts w:ascii="Times New Roman" w:hAnsi="Times New Roman"/>
          <w:sz w:val="24"/>
          <w:szCs w:val="24"/>
        </w:rPr>
        <w:t>a</w:t>
      </w:r>
      <w:r w:rsidRPr="000A506C">
        <w:rPr>
          <w:rFonts w:ascii="Times New Roman" w:hAnsi="Times New Roman"/>
          <w:sz w:val="24"/>
          <w:szCs w:val="24"/>
        </w:rPr>
        <w:t xml:space="preserve"> do Rozporządzenia Ministra Finansów z dnia 21 grudnia 2012 r. w sprawie płatności </w:t>
      </w:r>
      <w:r w:rsidR="00BF17F5">
        <w:rPr>
          <w:rFonts w:ascii="Times New Roman" w:hAnsi="Times New Roman"/>
          <w:sz w:val="24"/>
          <w:szCs w:val="24"/>
        </w:rPr>
        <w:br/>
      </w:r>
      <w:r w:rsidRPr="000A506C">
        <w:rPr>
          <w:rFonts w:ascii="Times New Roman" w:hAnsi="Times New Roman"/>
          <w:sz w:val="24"/>
          <w:szCs w:val="24"/>
        </w:rPr>
        <w:t xml:space="preserve">w ramach programów finansowanych z udziałem środków europejskich oraz przekazywania informacji dotyczących tych płatności </w:t>
      </w:r>
      <w:r w:rsidR="00546C71">
        <w:rPr>
          <w:rFonts w:ascii="Times New Roman" w:hAnsi="Times New Roman"/>
          <w:sz w:val="24"/>
          <w:szCs w:val="24"/>
        </w:rPr>
        <w:t>(Dz. U. z 201</w:t>
      </w:r>
      <w:r w:rsidR="00F40D42">
        <w:rPr>
          <w:rFonts w:ascii="Times New Roman" w:hAnsi="Times New Roman"/>
          <w:sz w:val="24"/>
          <w:szCs w:val="24"/>
        </w:rPr>
        <w:t>6</w:t>
      </w:r>
      <w:r w:rsidR="00546C71">
        <w:rPr>
          <w:rFonts w:ascii="Times New Roman" w:hAnsi="Times New Roman"/>
          <w:sz w:val="24"/>
          <w:szCs w:val="24"/>
        </w:rPr>
        <w:t xml:space="preserve"> r. poz. </w:t>
      </w:r>
      <w:r w:rsidR="00F40D42">
        <w:rPr>
          <w:rFonts w:ascii="Times New Roman" w:hAnsi="Times New Roman"/>
          <w:sz w:val="24"/>
          <w:szCs w:val="24"/>
        </w:rPr>
        <w:t>75</w:t>
      </w:r>
      <w:r w:rsidR="00546C71">
        <w:rPr>
          <w:rFonts w:ascii="Times New Roman" w:hAnsi="Times New Roman"/>
          <w:sz w:val="24"/>
          <w:szCs w:val="24"/>
        </w:rPr>
        <w:t xml:space="preserve"> </w:t>
      </w:r>
      <w:r w:rsidR="00F40D42">
        <w:rPr>
          <w:rFonts w:ascii="Times New Roman" w:hAnsi="Times New Roman"/>
          <w:sz w:val="24"/>
          <w:szCs w:val="24"/>
        </w:rPr>
        <w:t>tekst jednolity</w:t>
      </w:r>
      <w:r w:rsidRPr="000A506C">
        <w:rPr>
          <w:rFonts w:ascii="Times New Roman" w:hAnsi="Times New Roman"/>
          <w:sz w:val="24"/>
          <w:szCs w:val="24"/>
        </w:rPr>
        <w:t>).</w:t>
      </w:r>
    </w:p>
    <w:p w:rsidR="00591835" w:rsidRPr="000A506C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przekazuje IZ RPO WSL w formie elektronicznej i</w:t>
      </w:r>
      <w:r w:rsidR="0046367C">
        <w:rPr>
          <w:rFonts w:ascii="Times New Roman" w:hAnsi="Times New Roman"/>
          <w:sz w:val="24"/>
          <w:szCs w:val="24"/>
        </w:rPr>
        <w:t> </w:t>
      </w:r>
      <w:r w:rsidRPr="000A506C">
        <w:rPr>
          <w:rFonts w:ascii="Times New Roman" w:hAnsi="Times New Roman"/>
          <w:sz w:val="24"/>
          <w:szCs w:val="24"/>
        </w:rPr>
        <w:t xml:space="preserve">pisemnej </w:t>
      </w:r>
      <w:r w:rsidR="00DF7885">
        <w:rPr>
          <w:rFonts w:ascii="Times New Roman" w:hAnsi="Times New Roman"/>
          <w:sz w:val="24"/>
          <w:szCs w:val="24"/>
        </w:rPr>
        <w:t xml:space="preserve">zbiorcze </w:t>
      </w:r>
      <w:r w:rsidRPr="000A506C">
        <w:rPr>
          <w:rFonts w:ascii="Times New Roman" w:hAnsi="Times New Roman"/>
          <w:sz w:val="24"/>
          <w:szCs w:val="24"/>
        </w:rPr>
        <w:t xml:space="preserve">informacje </w:t>
      </w:r>
      <w:r w:rsidR="00BF17F5">
        <w:rPr>
          <w:rFonts w:ascii="Times New Roman" w:hAnsi="Times New Roman"/>
          <w:sz w:val="24"/>
          <w:szCs w:val="24"/>
        </w:rPr>
        <w:br/>
      </w:r>
      <w:r w:rsidRPr="000A506C">
        <w:rPr>
          <w:rFonts w:ascii="Times New Roman" w:hAnsi="Times New Roman"/>
          <w:sz w:val="24"/>
          <w:szCs w:val="24"/>
        </w:rPr>
        <w:t>o zleceniach płatności przekazywanych do BGK oraz o</w:t>
      </w:r>
      <w:r w:rsidR="0046367C">
        <w:rPr>
          <w:rFonts w:ascii="Times New Roman" w:hAnsi="Times New Roman"/>
          <w:sz w:val="24"/>
          <w:szCs w:val="24"/>
        </w:rPr>
        <w:t> </w:t>
      </w:r>
      <w:r w:rsidRPr="000A506C">
        <w:rPr>
          <w:rFonts w:ascii="Times New Roman" w:hAnsi="Times New Roman"/>
          <w:sz w:val="24"/>
          <w:szCs w:val="24"/>
        </w:rPr>
        <w:t xml:space="preserve"> płatnościach dokonanych przez BGK w każdym miesiącu, do 5 dnia miesiąca następującego po miesiącu, którego dane dotyczą (zgodnie z załącznikiem nr 3</w:t>
      </w:r>
      <w:r w:rsidR="00F40D42">
        <w:rPr>
          <w:rFonts w:ascii="Times New Roman" w:hAnsi="Times New Roman"/>
          <w:sz w:val="24"/>
          <w:szCs w:val="24"/>
        </w:rPr>
        <w:t>a</w:t>
      </w:r>
      <w:r w:rsidRPr="000A506C">
        <w:rPr>
          <w:rFonts w:ascii="Times New Roman" w:hAnsi="Times New Roman"/>
          <w:sz w:val="24"/>
          <w:szCs w:val="24"/>
        </w:rPr>
        <w:t xml:space="preserve"> do</w:t>
      </w:r>
      <w:r w:rsidR="0046367C">
        <w:rPr>
          <w:rFonts w:ascii="Times New Roman" w:hAnsi="Times New Roman"/>
          <w:sz w:val="24"/>
          <w:szCs w:val="24"/>
        </w:rPr>
        <w:t> </w:t>
      </w:r>
      <w:r w:rsidRPr="000A506C">
        <w:rPr>
          <w:rFonts w:ascii="Times New Roman" w:hAnsi="Times New Roman"/>
          <w:sz w:val="24"/>
          <w:szCs w:val="24"/>
        </w:rPr>
        <w:t xml:space="preserve"> Rozporządzenia Ministra Finansów z dnia 21 grudnia 2012</w:t>
      </w:r>
      <w:r w:rsidR="00DF7885">
        <w:rPr>
          <w:rFonts w:ascii="Times New Roman" w:hAnsi="Times New Roman"/>
          <w:sz w:val="24"/>
          <w:szCs w:val="24"/>
        </w:rPr>
        <w:t xml:space="preserve"> </w:t>
      </w:r>
      <w:r w:rsidRPr="000A506C">
        <w:rPr>
          <w:rFonts w:ascii="Times New Roman" w:hAnsi="Times New Roman"/>
          <w:sz w:val="24"/>
          <w:szCs w:val="24"/>
        </w:rPr>
        <w:t>r. w sprawie płatności w</w:t>
      </w:r>
      <w:r w:rsidR="0046367C">
        <w:rPr>
          <w:rFonts w:ascii="Times New Roman" w:hAnsi="Times New Roman"/>
          <w:sz w:val="24"/>
          <w:szCs w:val="24"/>
        </w:rPr>
        <w:t> </w:t>
      </w:r>
      <w:r w:rsidRPr="000A506C">
        <w:rPr>
          <w:rFonts w:ascii="Times New Roman" w:hAnsi="Times New Roman"/>
          <w:sz w:val="24"/>
          <w:szCs w:val="24"/>
        </w:rPr>
        <w:t xml:space="preserve"> ramach programów finansowanych z udziałem środków europejskich oraz przekazywania</w:t>
      </w:r>
      <w:r w:rsidR="00F40D42">
        <w:rPr>
          <w:rFonts w:ascii="Times New Roman" w:hAnsi="Times New Roman"/>
          <w:sz w:val="24"/>
          <w:szCs w:val="24"/>
        </w:rPr>
        <w:t xml:space="preserve"> informacji dotyczących</w:t>
      </w:r>
      <w:r w:rsidRPr="000A506C">
        <w:rPr>
          <w:rFonts w:ascii="Times New Roman" w:hAnsi="Times New Roman"/>
          <w:sz w:val="24"/>
          <w:szCs w:val="24"/>
        </w:rPr>
        <w:t xml:space="preserve"> tych płatności</w:t>
      </w:r>
      <w:r w:rsidR="00E44392">
        <w:rPr>
          <w:rFonts w:ascii="Times New Roman" w:hAnsi="Times New Roman"/>
          <w:sz w:val="24"/>
          <w:szCs w:val="24"/>
        </w:rPr>
        <w:t xml:space="preserve"> </w:t>
      </w:r>
      <w:r w:rsidR="00F40D42">
        <w:rPr>
          <w:rFonts w:ascii="Times New Roman" w:hAnsi="Times New Roman"/>
          <w:sz w:val="24"/>
          <w:szCs w:val="24"/>
        </w:rPr>
        <w:t>(Dz. U. z 2016 r. poz. 75 tekst jednolity</w:t>
      </w:r>
      <w:r w:rsidRPr="000A506C">
        <w:rPr>
          <w:rFonts w:ascii="Times New Roman" w:hAnsi="Times New Roman"/>
          <w:sz w:val="24"/>
          <w:szCs w:val="24"/>
        </w:rPr>
        <w:t>).</w:t>
      </w:r>
    </w:p>
    <w:p w:rsidR="00591835" w:rsidRPr="000A506C" w:rsidRDefault="00591835" w:rsidP="00216C0B">
      <w:pPr>
        <w:pStyle w:val="Akapitzlist"/>
        <w:numPr>
          <w:ilvl w:val="0"/>
          <w:numId w:val="5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506C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Pr="000A506C">
        <w:rPr>
          <w:rFonts w:ascii="Times New Roman" w:hAnsi="Times New Roman"/>
          <w:sz w:val="24"/>
          <w:szCs w:val="24"/>
        </w:rPr>
        <w:t xml:space="preserve"> przekazuje IZ RPO WSL w formie elektroniczneji</w:t>
      </w:r>
      <w:r w:rsidR="0046367C">
        <w:rPr>
          <w:rFonts w:ascii="Times New Roman" w:hAnsi="Times New Roman"/>
          <w:sz w:val="24"/>
          <w:szCs w:val="24"/>
        </w:rPr>
        <w:t> </w:t>
      </w:r>
      <w:r w:rsidRPr="000A506C">
        <w:rPr>
          <w:rFonts w:ascii="Times New Roman" w:hAnsi="Times New Roman"/>
          <w:sz w:val="24"/>
          <w:szCs w:val="24"/>
        </w:rPr>
        <w:t xml:space="preserve"> pisemnej informacje </w:t>
      </w:r>
      <w:r w:rsidR="002B33BF">
        <w:rPr>
          <w:rFonts w:ascii="Times New Roman" w:hAnsi="Times New Roman"/>
          <w:sz w:val="24"/>
          <w:szCs w:val="24"/>
        </w:rPr>
        <w:br/>
      </w:r>
      <w:r w:rsidRPr="000A506C">
        <w:rPr>
          <w:rFonts w:ascii="Times New Roman" w:hAnsi="Times New Roman"/>
          <w:sz w:val="24"/>
          <w:szCs w:val="24"/>
        </w:rPr>
        <w:t xml:space="preserve">o zwrocie środków otrzymanych przez BGK w terminie 3 dni roboczych następujących po dniu otrzymania informacji z BGK (zgodnie z załącznikiem nr 4 do Rozporządzenia Ministra Finansów z dnia 21 grudnia 2012 r. w sprawie płatności </w:t>
      </w:r>
      <w:r w:rsidR="002B33BF">
        <w:rPr>
          <w:rFonts w:ascii="Times New Roman" w:hAnsi="Times New Roman"/>
          <w:sz w:val="24"/>
          <w:szCs w:val="24"/>
        </w:rPr>
        <w:br/>
      </w:r>
      <w:r w:rsidRPr="000A506C">
        <w:rPr>
          <w:rFonts w:ascii="Times New Roman" w:hAnsi="Times New Roman"/>
          <w:sz w:val="24"/>
          <w:szCs w:val="24"/>
        </w:rPr>
        <w:t>w ramach programów finansowanych z udziałem środków europejskich oraz przekazywania tych płatności).</w:t>
      </w:r>
    </w:p>
    <w:p w:rsidR="004B1834" w:rsidRPr="00BF17F5" w:rsidRDefault="00DF5AE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43" w:name="_Toc514152259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6</w:t>
      </w:r>
      <w:r w:rsidRPr="00BF17F5">
        <w:rPr>
          <w:rFonts w:ascii="Times New Roman" w:hAnsi="Times New Roman"/>
          <w:i/>
          <w:sz w:val="28"/>
          <w:szCs w:val="28"/>
        </w:rPr>
        <w:t xml:space="preserve">.2 </w:t>
      </w:r>
      <w:r w:rsidR="00E87132" w:rsidRPr="00BF17F5">
        <w:rPr>
          <w:rFonts w:ascii="Times New Roman" w:hAnsi="Times New Roman"/>
          <w:i/>
          <w:sz w:val="28"/>
          <w:szCs w:val="28"/>
        </w:rPr>
        <w:t>Komitet Monitorujący RPO WSL 2014-2020</w:t>
      </w:r>
      <w:bookmarkEnd w:id="43"/>
    </w:p>
    <w:p w:rsidR="00B2105D" w:rsidRDefault="00B2105D" w:rsidP="00216C0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Komórką pełniącą rolę Sekretariatu KM RPO WSL </w:t>
      </w:r>
      <w:r w:rsidR="00301296">
        <w:rPr>
          <w:rFonts w:ascii="Times New Roman" w:hAnsi="Times New Roman"/>
          <w:sz w:val="24"/>
          <w:szCs w:val="24"/>
        </w:rPr>
        <w:t xml:space="preserve">w IZ RPO WSL </w:t>
      </w:r>
      <w:r>
        <w:rPr>
          <w:rFonts w:ascii="Times New Roman" w:hAnsi="Times New Roman"/>
          <w:sz w:val="24"/>
          <w:szCs w:val="24"/>
        </w:rPr>
        <w:t>jest RR-R</w:t>
      </w:r>
      <w:r w:rsidR="001471EB">
        <w:rPr>
          <w:rFonts w:ascii="Times New Roman" w:hAnsi="Times New Roman"/>
          <w:sz w:val="24"/>
          <w:szCs w:val="24"/>
        </w:rPr>
        <w:t>RF</w:t>
      </w:r>
      <w:r w:rsidR="001C7DE3">
        <w:rPr>
          <w:rFonts w:ascii="Times New Roman" w:hAnsi="Times New Roman"/>
          <w:sz w:val="24"/>
          <w:szCs w:val="24"/>
        </w:rPr>
        <w:t>.</w:t>
      </w:r>
    </w:p>
    <w:p w:rsidR="00E87132" w:rsidRDefault="00E87132" w:rsidP="00216C0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7132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wyznacza osob</w:t>
      </w:r>
      <w:r w:rsidR="009824EE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do kontaktu z </w:t>
      </w:r>
      <w:r w:rsidR="00B2105D">
        <w:rPr>
          <w:rFonts w:ascii="Times New Roman" w:hAnsi="Times New Roman"/>
          <w:sz w:val="24"/>
          <w:szCs w:val="24"/>
        </w:rPr>
        <w:t>S</w:t>
      </w:r>
      <w:r w:rsidRPr="00E87132">
        <w:rPr>
          <w:rFonts w:ascii="Times New Roman" w:hAnsi="Times New Roman"/>
          <w:sz w:val="24"/>
          <w:szCs w:val="24"/>
        </w:rPr>
        <w:t>ekretariat</w:t>
      </w:r>
      <w:r>
        <w:rPr>
          <w:rFonts w:ascii="Times New Roman" w:hAnsi="Times New Roman"/>
          <w:sz w:val="24"/>
          <w:szCs w:val="24"/>
        </w:rPr>
        <w:t xml:space="preserve">em </w:t>
      </w:r>
      <w:r w:rsidRPr="00102C36">
        <w:rPr>
          <w:rFonts w:ascii="Times New Roman" w:hAnsi="Times New Roman"/>
          <w:sz w:val="24"/>
          <w:szCs w:val="24"/>
        </w:rPr>
        <w:t>KM</w:t>
      </w:r>
      <w:r>
        <w:rPr>
          <w:rFonts w:ascii="Times New Roman" w:hAnsi="Times New Roman"/>
          <w:sz w:val="24"/>
          <w:szCs w:val="24"/>
        </w:rPr>
        <w:t>.</w:t>
      </w:r>
    </w:p>
    <w:p w:rsidR="00E87132" w:rsidRDefault="00E87132" w:rsidP="00216C0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7132">
        <w:rPr>
          <w:rFonts w:ascii="Times New Roman" w:hAnsi="Times New Roman"/>
          <w:sz w:val="24"/>
          <w:szCs w:val="24"/>
        </w:rPr>
        <w:t xml:space="preserve">Wymiana korespondencji z </w:t>
      </w:r>
      <w:r w:rsidR="00B2105D">
        <w:rPr>
          <w:rFonts w:ascii="Times New Roman" w:hAnsi="Times New Roman"/>
          <w:sz w:val="24"/>
          <w:szCs w:val="24"/>
        </w:rPr>
        <w:t>S</w:t>
      </w:r>
      <w:r w:rsidRPr="00E87132">
        <w:rPr>
          <w:rFonts w:ascii="Times New Roman" w:hAnsi="Times New Roman"/>
          <w:sz w:val="24"/>
          <w:szCs w:val="24"/>
        </w:rPr>
        <w:t>ekretariatem KM</w:t>
      </w:r>
      <w:r w:rsidR="00102C36">
        <w:rPr>
          <w:rFonts w:ascii="Times New Roman" w:hAnsi="Times New Roman"/>
          <w:sz w:val="24"/>
          <w:szCs w:val="24"/>
        </w:rPr>
        <w:t xml:space="preserve"> </w:t>
      </w:r>
      <w:r w:rsidRPr="00E87132">
        <w:rPr>
          <w:rFonts w:ascii="Times New Roman" w:hAnsi="Times New Roman"/>
          <w:sz w:val="24"/>
          <w:szCs w:val="24"/>
        </w:rPr>
        <w:t>jest dokonywana za pośrednictwem poczty elektronicznej na adres mailowy</w:t>
      </w:r>
      <w:r w:rsidR="00D17B4F">
        <w:rPr>
          <w:rFonts w:ascii="Times New Roman" w:hAnsi="Times New Roman"/>
          <w:sz w:val="24"/>
          <w:szCs w:val="24"/>
        </w:rPr>
        <w:t>:</w:t>
      </w:r>
      <w:r w:rsidRPr="00E87132"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="00D17B4F" w:rsidRPr="00FD615B">
          <w:rPr>
            <w:rStyle w:val="Hipercze"/>
            <w:rFonts w:ascii="Times New Roman" w:hAnsi="Times New Roman"/>
            <w:sz w:val="24"/>
            <w:szCs w:val="24"/>
          </w:rPr>
          <w:t>monitoring.rpo@slaskie.pl</w:t>
        </w:r>
      </w:hyperlink>
      <w:r w:rsidR="003F6ACD">
        <w:rPr>
          <w:rStyle w:val="Hipercze"/>
          <w:rFonts w:ascii="Times New Roman" w:hAnsi="Times New Roman"/>
          <w:sz w:val="24"/>
          <w:szCs w:val="24"/>
        </w:rPr>
        <w:t>.</w:t>
      </w:r>
    </w:p>
    <w:p w:rsidR="00E87132" w:rsidRDefault="00E87132" w:rsidP="00216C0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7132">
        <w:rPr>
          <w:rFonts w:ascii="Times New Roman" w:hAnsi="Times New Roman"/>
          <w:sz w:val="24"/>
          <w:szCs w:val="24"/>
        </w:rPr>
        <w:t xml:space="preserve">Osoba wyznaczona do kontaktów z </w:t>
      </w:r>
      <w:r w:rsidR="00B2105D">
        <w:rPr>
          <w:rFonts w:ascii="Times New Roman" w:hAnsi="Times New Roman"/>
          <w:sz w:val="24"/>
          <w:szCs w:val="24"/>
        </w:rPr>
        <w:t>S</w:t>
      </w:r>
      <w:r w:rsidRPr="00E87132">
        <w:rPr>
          <w:rFonts w:ascii="Times New Roman" w:hAnsi="Times New Roman"/>
          <w:sz w:val="24"/>
          <w:szCs w:val="24"/>
        </w:rPr>
        <w:t>ekretariatem KM</w:t>
      </w:r>
      <w:r w:rsidR="00102C36">
        <w:rPr>
          <w:rFonts w:ascii="Times New Roman" w:hAnsi="Times New Roman"/>
          <w:sz w:val="24"/>
          <w:szCs w:val="24"/>
        </w:rPr>
        <w:t xml:space="preserve"> </w:t>
      </w:r>
      <w:r w:rsidRPr="00E87132">
        <w:rPr>
          <w:rFonts w:ascii="Times New Roman" w:hAnsi="Times New Roman"/>
          <w:sz w:val="24"/>
          <w:szCs w:val="24"/>
        </w:rPr>
        <w:t>przekazuje w formie elektronicznej na podany wyżej adres mailowy informacje o konieczności zwołania posiedzenia</w:t>
      </w:r>
      <w:r w:rsidR="00CF09EF">
        <w:rPr>
          <w:rFonts w:ascii="Times New Roman" w:hAnsi="Times New Roman"/>
          <w:sz w:val="24"/>
          <w:szCs w:val="24"/>
        </w:rPr>
        <w:t>.</w:t>
      </w:r>
    </w:p>
    <w:p w:rsidR="00E87132" w:rsidRDefault="00E87132" w:rsidP="00216C0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87132">
        <w:rPr>
          <w:rFonts w:ascii="Times New Roman" w:hAnsi="Times New Roman"/>
          <w:sz w:val="24"/>
          <w:szCs w:val="24"/>
        </w:rPr>
        <w:t xml:space="preserve">Osoba wyznaczona do kontaktu z </w:t>
      </w:r>
      <w:r w:rsidR="00B2105D">
        <w:rPr>
          <w:rFonts w:ascii="Times New Roman" w:hAnsi="Times New Roman"/>
          <w:sz w:val="24"/>
          <w:szCs w:val="24"/>
        </w:rPr>
        <w:t>S</w:t>
      </w:r>
      <w:r w:rsidRPr="00E87132">
        <w:rPr>
          <w:rFonts w:ascii="Times New Roman" w:hAnsi="Times New Roman"/>
          <w:sz w:val="24"/>
          <w:szCs w:val="24"/>
        </w:rPr>
        <w:t xml:space="preserve">ekretariatem </w:t>
      </w:r>
      <w:r w:rsidR="00102C36">
        <w:rPr>
          <w:rFonts w:ascii="Times New Roman" w:hAnsi="Times New Roman"/>
          <w:sz w:val="24"/>
          <w:szCs w:val="24"/>
        </w:rPr>
        <w:t xml:space="preserve">RPO WSL </w:t>
      </w:r>
      <w:r w:rsidRPr="00E87132">
        <w:rPr>
          <w:rFonts w:ascii="Times New Roman" w:hAnsi="Times New Roman"/>
          <w:sz w:val="24"/>
          <w:szCs w:val="24"/>
        </w:rPr>
        <w:t xml:space="preserve">zobowiązana jest do przekazania w formie elektronicznej </w:t>
      </w:r>
      <w:r w:rsidR="009824EE">
        <w:rPr>
          <w:rFonts w:ascii="Times New Roman" w:hAnsi="Times New Roman"/>
          <w:sz w:val="24"/>
          <w:szCs w:val="24"/>
        </w:rPr>
        <w:t xml:space="preserve">na </w:t>
      </w:r>
      <w:r w:rsidR="00D17B4F">
        <w:rPr>
          <w:rFonts w:ascii="Times New Roman" w:hAnsi="Times New Roman"/>
          <w:sz w:val="24"/>
          <w:szCs w:val="24"/>
        </w:rPr>
        <w:t xml:space="preserve">ww. </w:t>
      </w:r>
      <w:r w:rsidR="00DE6C5E">
        <w:rPr>
          <w:rFonts w:ascii="Times New Roman" w:hAnsi="Times New Roman"/>
          <w:sz w:val="24"/>
          <w:szCs w:val="24"/>
        </w:rPr>
        <w:t xml:space="preserve">adres </w:t>
      </w:r>
      <w:r w:rsidR="00D17B4F">
        <w:rPr>
          <w:rFonts w:ascii="Times New Roman" w:hAnsi="Times New Roman"/>
          <w:sz w:val="24"/>
          <w:szCs w:val="24"/>
        </w:rPr>
        <w:t>mailowy</w:t>
      </w:r>
      <w:r w:rsidR="009824EE">
        <w:rPr>
          <w:rFonts w:ascii="Times New Roman" w:hAnsi="Times New Roman"/>
          <w:sz w:val="24"/>
          <w:szCs w:val="24"/>
        </w:rPr>
        <w:t xml:space="preserve"> </w:t>
      </w:r>
      <w:r w:rsidR="002A74BC">
        <w:rPr>
          <w:rFonts w:ascii="Times New Roman" w:hAnsi="Times New Roman"/>
          <w:sz w:val="24"/>
          <w:szCs w:val="24"/>
        </w:rPr>
        <w:t>w terminie wskazanym przez Sekretariat KM</w:t>
      </w:r>
      <w:r w:rsidRPr="00E87132">
        <w:rPr>
          <w:rFonts w:ascii="Times New Roman" w:hAnsi="Times New Roman"/>
          <w:sz w:val="24"/>
          <w:szCs w:val="24"/>
        </w:rPr>
        <w:t xml:space="preserve"> dokumentów</w:t>
      </w:r>
      <w:r w:rsidR="00DE6C5E">
        <w:rPr>
          <w:rFonts w:ascii="Times New Roman" w:hAnsi="Times New Roman"/>
          <w:sz w:val="24"/>
          <w:szCs w:val="24"/>
        </w:rPr>
        <w:t>,</w:t>
      </w:r>
      <w:r w:rsidRPr="00E87132">
        <w:rPr>
          <w:rFonts w:ascii="Times New Roman" w:hAnsi="Times New Roman"/>
          <w:sz w:val="24"/>
          <w:szCs w:val="24"/>
        </w:rPr>
        <w:t xml:space="preserve"> które</w:t>
      </w:r>
      <w:r w:rsidR="008117BF">
        <w:rPr>
          <w:rFonts w:ascii="Times New Roman" w:hAnsi="Times New Roman"/>
          <w:sz w:val="24"/>
          <w:szCs w:val="24"/>
        </w:rPr>
        <w:t xml:space="preserve"> mają zostać </w:t>
      </w:r>
      <w:r w:rsidR="00DE6C5E">
        <w:rPr>
          <w:rFonts w:ascii="Times New Roman" w:hAnsi="Times New Roman"/>
          <w:sz w:val="24"/>
          <w:szCs w:val="24"/>
        </w:rPr>
        <w:t xml:space="preserve">przekazane członkom </w:t>
      </w:r>
      <w:r w:rsidR="008117BF">
        <w:rPr>
          <w:rFonts w:ascii="Times New Roman" w:hAnsi="Times New Roman"/>
          <w:sz w:val="24"/>
          <w:szCs w:val="24"/>
        </w:rPr>
        <w:t xml:space="preserve">KM </w:t>
      </w:r>
      <w:r w:rsidR="00102C36">
        <w:rPr>
          <w:rFonts w:ascii="Times New Roman" w:hAnsi="Times New Roman"/>
          <w:sz w:val="24"/>
          <w:szCs w:val="24"/>
        </w:rPr>
        <w:t xml:space="preserve">RPO WSL </w:t>
      </w:r>
      <w:r w:rsidR="008117BF">
        <w:rPr>
          <w:rFonts w:ascii="Times New Roman" w:hAnsi="Times New Roman"/>
          <w:sz w:val="24"/>
          <w:szCs w:val="24"/>
        </w:rPr>
        <w:t>(bez </w:t>
      </w:r>
      <w:r w:rsidRPr="00E87132">
        <w:rPr>
          <w:rFonts w:ascii="Times New Roman" w:hAnsi="Times New Roman"/>
          <w:sz w:val="24"/>
          <w:szCs w:val="24"/>
        </w:rPr>
        <w:t>prezentacji, która ma zostać przedstawiona na posiedzeniu).</w:t>
      </w:r>
    </w:p>
    <w:p w:rsidR="004335B8" w:rsidRDefault="00E87132" w:rsidP="00216C0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B3C6D">
        <w:rPr>
          <w:rFonts w:ascii="Times New Roman" w:hAnsi="Times New Roman"/>
          <w:sz w:val="24"/>
          <w:szCs w:val="24"/>
        </w:rPr>
        <w:t>Sekretariat KM</w:t>
      </w:r>
      <w:r w:rsidR="00102C36">
        <w:rPr>
          <w:rFonts w:ascii="Times New Roman" w:hAnsi="Times New Roman"/>
          <w:sz w:val="24"/>
          <w:szCs w:val="24"/>
        </w:rPr>
        <w:t xml:space="preserve"> RPO WSL</w:t>
      </w:r>
      <w:r w:rsidRPr="009B3C6D">
        <w:rPr>
          <w:rFonts w:ascii="Times New Roman" w:hAnsi="Times New Roman"/>
          <w:sz w:val="24"/>
          <w:szCs w:val="24"/>
        </w:rPr>
        <w:t xml:space="preserve"> na bieżąco przesyła elektronicz</w:t>
      </w:r>
      <w:r w:rsidR="008117BF" w:rsidRPr="009B3C6D">
        <w:rPr>
          <w:rFonts w:ascii="Times New Roman" w:hAnsi="Times New Roman"/>
          <w:sz w:val="24"/>
          <w:szCs w:val="24"/>
        </w:rPr>
        <w:t xml:space="preserve">nie zgłoszone uwagi przez KM </w:t>
      </w:r>
      <w:r w:rsidR="00102C36">
        <w:rPr>
          <w:rFonts w:ascii="Times New Roman" w:hAnsi="Times New Roman"/>
          <w:sz w:val="24"/>
          <w:szCs w:val="24"/>
        </w:rPr>
        <w:t xml:space="preserve">RPO WSL </w:t>
      </w:r>
      <w:r w:rsidR="008117BF" w:rsidRPr="009B3C6D">
        <w:rPr>
          <w:rFonts w:ascii="Times New Roman" w:hAnsi="Times New Roman"/>
          <w:sz w:val="24"/>
          <w:szCs w:val="24"/>
        </w:rPr>
        <w:t>do </w:t>
      </w:r>
      <w:r w:rsidRPr="009B3C6D">
        <w:rPr>
          <w:rFonts w:ascii="Times New Roman" w:hAnsi="Times New Roman"/>
          <w:sz w:val="24"/>
          <w:szCs w:val="24"/>
        </w:rPr>
        <w:t>dokumentów do wyznaczonej do kontaktu osoby</w:t>
      </w:r>
      <w:r w:rsidR="003E4BC0">
        <w:rPr>
          <w:rFonts w:ascii="Times New Roman" w:hAnsi="Times New Roman"/>
          <w:sz w:val="24"/>
          <w:szCs w:val="24"/>
        </w:rPr>
        <w:t xml:space="preserve"> w </w:t>
      </w:r>
      <w:r w:rsidR="00671DA7" w:rsidRPr="009B3C6D">
        <w:rPr>
          <w:rFonts w:ascii="Times New Roman" w:hAnsi="Times New Roman"/>
          <w:sz w:val="24"/>
          <w:szCs w:val="24"/>
        </w:rPr>
        <w:t>Ś</w:t>
      </w:r>
      <w:r w:rsidR="0007006E">
        <w:rPr>
          <w:rFonts w:ascii="Times New Roman" w:hAnsi="Times New Roman"/>
          <w:sz w:val="24"/>
          <w:szCs w:val="24"/>
        </w:rPr>
        <w:t>CP</w:t>
      </w:r>
      <w:r w:rsidR="00C66E06">
        <w:rPr>
          <w:rFonts w:ascii="Times New Roman" w:hAnsi="Times New Roman"/>
          <w:sz w:val="24"/>
          <w:szCs w:val="24"/>
        </w:rPr>
        <w:t xml:space="preserve"> oraz na adres poczty elektronicznej ŚCP (scp@scp-slask.pl</w:t>
      </w:r>
      <w:r w:rsidR="003F6ACD">
        <w:rPr>
          <w:rFonts w:ascii="Times New Roman" w:hAnsi="Times New Roman"/>
          <w:sz w:val="24"/>
          <w:szCs w:val="24"/>
        </w:rPr>
        <w:t>.</w:t>
      </w:r>
      <w:r w:rsidR="005A34AC">
        <w:rPr>
          <w:rFonts w:ascii="Times New Roman" w:hAnsi="Times New Roman"/>
          <w:sz w:val="24"/>
          <w:szCs w:val="24"/>
        </w:rPr>
        <w:t xml:space="preserve"> </w:t>
      </w:r>
    </w:p>
    <w:p w:rsidR="001471EB" w:rsidRDefault="00E87132" w:rsidP="00216C0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471EB">
        <w:rPr>
          <w:rFonts w:ascii="Times New Roman" w:hAnsi="Times New Roman"/>
          <w:sz w:val="24"/>
          <w:szCs w:val="24"/>
        </w:rPr>
        <w:t>Osoba wyznaczon</w:t>
      </w:r>
      <w:r w:rsidR="00E6531D" w:rsidRPr="001471EB">
        <w:rPr>
          <w:rFonts w:ascii="Times New Roman" w:hAnsi="Times New Roman"/>
          <w:sz w:val="24"/>
          <w:szCs w:val="24"/>
        </w:rPr>
        <w:t>a</w:t>
      </w:r>
      <w:r w:rsidRPr="001471EB">
        <w:rPr>
          <w:rFonts w:ascii="Times New Roman" w:hAnsi="Times New Roman"/>
          <w:sz w:val="24"/>
          <w:szCs w:val="24"/>
        </w:rPr>
        <w:t xml:space="preserve"> do kontaktu z </w:t>
      </w:r>
      <w:r w:rsidR="008A248E" w:rsidRPr="001471EB">
        <w:rPr>
          <w:rFonts w:ascii="Times New Roman" w:hAnsi="Times New Roman"/>
          <w:sz w:val="24"/>
          <w:szCs w:val="24"/>
        </w:rPr>
        <w:t>S</w:t>
      </w:r>
      <w:r w:rsidRPr="001471EB">
        <w:rPr>
          <w:rFonts w:ascii="Times New Roman" w:hAnsi="Times New Roman"/>
          <w:sz w:val="24"/>
          <w:szCs w:val="24"/>
        </w:rPr>
        <w:t>ekretariatem KM</w:t>
      </w:r>
      <w:r w:rsidR="00102C36" w:rsidRPr="001471EB">
        <w:rPr>
          <w:rFonts w:ascii="Times New Roman" w:hAnsi="Times New Roman"/>
          <w:sz w:val="24"/>
          <w:szCs w:val="24"/>
        </w:rPr>
        <w:t xml:space="preserve"> </w:t>
      </w:r>
      <w:r w:rsidRPr="001471EB">
        <w:rPr>
          <w:rFonts w:ascii="Times New Roman" w:hAnsi="Times New Roman"/>
          <w:sz w:val="24"/>
          <w:szCs w:val="24"/>
        </w:rPr>
        <w:t>zobowiązana jest do przekazan</w:t>
      </w:r>
      <w:r w:rsidRPr="00804BE7">
        <w:rPr>
          <w:rFonts w:ascii="Times New Roman" w:hAnsi="Times New Roman"/>
          <w:sz w:val="24"/>
          <w:szCs w:val="24"/>
        </w:rPr>
        <w:t xml:space="preserve">ia </w:t>
      </w:r>
      <w:r w:rsidR="00C942F8" w:rsidRPr="00804BE7">
        <w:rPr>
          <w:rFonts w:ascii="Times New Roman" w:hAnsi="Times New Roman"/>
          <w:sz w:val="24"/>
          <w:szCs w:val="24"/>
        </w:rPr>
        <w:t xml:space="preserve">w </w:t>
      </w:r>
      <w:r w:rsidR="004335B8">
        <w:rPr>
          <w:rFonts w:ascii="Times New Roman" w:hAnsi="Times New Roman"/>
          <w:sz w:val="24"/>
          <w:szCs w:val="24"/>
        </w:rPr>
        <w:t xml:space="preserve">terminie </w:t>
      </w:r>
      <w:r w:rsidR="00C942F8" w:rsidRPr="00804BE7">
        <w:rPr>
          <w:rFonts w:ascii="Times New Roman" w:hAnsi="Times New Roman"/>
          <w:sz w:val="24"/>
          <w:szCs w:val="24"/>
        </w:rPr>
        <w:t xml:space="preserve">wyznaczonym przez </w:t>
      </w:r>
      <w:r w:rsidR="004335B8">
        <w:rPr>
          <w:rFonts w:ascii="Times New Roman" w:hAnsi="Times New Roman"/>
          <w:sz w:val="24"/>
          <w:szCs w:val="24"/>
        </w:rPr>
        <w:t>Sekretariat KM</w:t>
      </w:r>
      <w:r w:rsidRPr="00804BE7">
        <w:rPr>
          <w:rFonts w:ascii="Times New Roman" w:hAnsi="Times New Roman"/>
          <w:sz w:val="24"/>
          <w:szCs w:val="24"/>
        </w:rPr>
        <w:t xml:space="preserve"> dokumentów po uwagach zgłoszonych </w:t>
      </w:r>
      <w:r w:rsidRPr="00790AA7">
        <w:rPr>
          <w:rFonts w:ascii="Times New Roman" w:hAnsi="Times New Roman"/>
          <w:sz w:val="24"/>
          <w:szCs w:val="24"/>
        </w:rPr>
        <w:t>przez członków</w:t>
      </w:r>
      <w:r w:rsidR="00790AA7" w:rsidRPr="00790AA7">
        <w:rPr>
          <w:rFonts w:ascii="Times New Roman" w:hAnsi="Times New Roman"/>
          <w:sz w:val="24"/>
          <w:szCs w:val="24"/>
        </w:rPr>
        <w:t>/</w:t>
      </w:r>
      <w:r w:rsidRPr="00790AA7">
        <w:rPr>
          <w:rFonts w:ascii="Times New Roman" w:hAnsi="Times New Roman"/>
          <w:sz w:val="24"/>
          <w:szCs w:val="24"/>
        </w:rPr>
        <w:t>zastępców</w:t>
      </w:r>
      <w:r w:rsidR="00790AA7">
        <w:rPr>
          <w:rFonts w:ascii="Times New Roman" w:hAnsi="Times New Roman"/>
          <w:sz w:val="24"/>
          <w:szCs w:val="24"/>
        </w:rPr>
        <w:t xml:space="preserve"> </w:t>
      </w:r>
      <w:r w:rsidRPr="00804BE7">
        <w:rPr>
          <w:rFonts w:ascii="Times New Roman" w:hAnsi="Times New Roman"/>
          <w:sz w:val="24"/>
          <w:szCs w:val="24"/>
        </w:rPr>
        <w:t>KM</w:t>
      </w:r>
      <w:r w:rsidRPr="00CE21B2">
        <w:rPr>
          <w:rFonts w:ascii="Times New Roman" w:hAnsi="Times New Roman"/>
          <w:sz w:val="24"/>
          <w:szCs w:val="24"/>
        </w:rPr>
        <w:t xml:space="preserve">, które będą przedmiotem obrad </w:t>
      </w:r>
      <w:r w:rsidR="00A44485">
        <w:rPr>
          <w:rFonts w:ascii="Times New Roman" w:hAnsi="Times New Roman"/>
          <w:sz w:val="24"/>
          <w:szCs w:val="24"/>
        </w:rPr>
        <w:t>posiedzenia</w:t>
      </w:r>
      <w:r w:rsidRPr="00CE21B2">
        <w:rPr>
          <w:rFonts w:ascii="Times New Roman" w:hAnsi="Times New Roman"/>
          <w:sz w:val="24"/>
          <w:szCs w:val="24"/>
        </w:rPr>
        <w:t xml:space="preserve"> w celu ponownego rozesłania materiałów.</w:t>
      </w:r>
    </w:p>
    <w:p w:rsidR="00131B0A" w:rsidRPr="00BF17F5" w:rsidRDefault="001471EB" w:rsidP="00216C0B">
      <w:pPr>
        <w:pStyle w:val="Akapitzlist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471EB">
        <w:rPr>
          <w:rFonts w:ascii="Times New Roman" w:hAnsi="Times New Roman"/>
          <w:sz w:val="24"/>
          <w:szCs w:val="24"/>
        </w:rPr>
        <w:t xml:space="preserve">Osoba wyznaczona do kontaktu z </w:t>
      </w:r>
      <w:r w:rsidR="00301296">
        <w:rPr>
          <w:rFonts w:ascii="Times New Roman" w:hAnsi="Times New Roman"/>
          <w:sz w:val="24"/>
          <w:szCs w:val="24"/>
        </w:rPr>
        <w:t>S</w:t>
      </w:r>
      <w:r w:rsidRPr="001471EB">
        <w:rPr>
          <w:rFonts w:ascii="Times New Roman" w:hAnsi="Times New Roman"/>
          <w:sz w:val="24"/>
          <w:szCs w:val="24"/>
        </w:rPr>
        <w:t xml:space="preserve">ekretariatem KM zobowiązana jest do przekazania niezwłocznie po zakończonych obradach KM RPO WSL </w:t>
      </w:r>
      <w:r w:rsidR="00310598" w:rsidRPr="000C0CB0">
        <w:rPr>
          <w:rFonts w:ascii="Times New Roman" w:hAnsi="Times New Roman"/>
          <w:sz w:val="24"/>
          <w:szCs w:val="24"/>
          <w:lang w:eastAsia="ar-SA"/>
        </w:rPr>
        <w:t>materiału, do którego podczas posiedzenia w wyniku wniosków formalnych zostały wprowadzone zmiany</w:t>
      </w:r>
      <w:r w:rsidR="00310598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131B0A" w:rsidRPr="00D84708" w:rsidRDefault="00592FD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44" w:name="_Toc514152260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6</w:t>
      </w:r>
      <w:r w:rsidR="004B1834"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3</w:t>
      </w:r>
      <w:r w:rsidR="004B1834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131B0A" w:rsidRPr="00BF17F5">
        <w:rPr>
          <w:rFonts w:ascii="Times New Roman" w:hAnsi="Times New Roman"/>
          <w:i/>
          <w:sz w:val="28"/>
          <w:szCs w:val="28"/>
        </w:rPr>
        <w:t>Przekazywanie danych do opracowania prognoz certyfikacji wydatków</w:t>
      </w:r>
      <w:bookmarkEnd w:id="44"/>
    </w:p>
    <w:p w:rsidR="00131B0A" w:rsidRDefault="00131B0A" w:rsidP="00216C0B">
      <w:pPr>
        <w:pStyle w:val="Akapitzlist"/>
        <w:numPr>
          <w:ilvl w:val="0"/>
          <w:numId w:val="3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31B0A">
        <w:rPr>
          <w:rFonts w:ascii="Times New Roman" w:hAnsi="Times New Roman"/>
          <w:sz w:val="24"/>
          <w:szCs w:val="24"/>
        </w:rPr>
        <w:t>Do dnia 30 listopada każdego roku</w:t>
      </w:r>
      <w:r>
        <w:rPr>
          <w:rFonts w:ascii="Times New Roman" w:hAnsi="Times New Roman"/>
          <w:sz w:val="24"/>
          <w:szCs w:val="24"/>
        </w:rPr>
        <w:t xml:space="preserve"> Ś</w:t>
      </w:r>
      <w:r w:rsidR="00EC0156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przekazuje</w:t>
      </w:r>
      <w:r w:rsidRPr="00131B0A">
        <w:t xml:space="preserve"> </w:t>
      </w:r>
      <w:r w:rsidR="008117BF">
        <w:rPr>
          <w:rFonts w:ascii="Times New Roman" w:hAnsi="Times New Roman"/>
          <w:sz w:val="24"/>
          <w:szCs w:val="24"/>
        </w:rPr>
        <w:t>do </w:t>
      </w:r>
      <w:r w:rsidR="00F11C45" w:rsidDel="00F11C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RR-R</w:t>
      </w:r>
      <w:r w:rsidR="0082667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F </w:t>
      </w:r>
      <w:r w:rsidRPr="00131B0A">
        <w:rPr>
          <w:rFonts w:ascii="Times New Roman" w:hAnsi="Times New Roman"/>
          <w:sz w:val="24"/>
          <w:szCs w:val="24"/>
        </w:rPr>
        <w:t>w formie elektronicznej prognoz</w:t>
      </w:r>
      <w:r>
        <w:rPr>
          <w:rFonts w:ascii="Times New Roman" w:hAnsi="Times New Roman"/>
          <w:sz w:val="24"/>
          <w:szCs w:val="24"/>
        </w:rPr>
        <w:t>ę</w:t>
      </w:r>
      <w:r w:rsidRPr="00131B0A">
        <w:rPr>
          <w:rFonts w:ascii="Times New Roman" w:hAnsi="Times New Roman"/>
          <w:sz w:val="24"/>
          <w:szCs w:val="24"/>
        </w:rPr>
        <w:t xml:space="preserve"> wniosków o</w:t>
      </w:r>
      <w:r w:rsidR="0046367C">
        <w:rPr>
          <w:rFonts w:ascii="Times New Roman" w:hAnsi="Times New Roman"/>
          <w:sz w:val="24"/>
          <w:szCs w:val="24"/>
        </w:rPr>
        <w:t> </w:t>
      </w:r>
      <w:r w:rsidRPr="00131B0A">
        <w:rPr>
          <w:rFonts w:ascii="Times New Roman" w:hAnsi="Times New Roman"/>
          <w:sz w:val="24"/>
          <w:szCs w:val="24"/>
        </w:rPr>
        <w:t xml:space="preserve"> płatność do KE uwzględniając</w:t>
      </w:r>
      <w:r>
        <w:rPr>
          <w:rFonts w:ascii="Times New Roman" w:hAnsi="Times New Roman"/>
          <w:sz w:val="24"/>
          <w:szCs w:val="24"/>
        </w:rPr>
        <w:t>ą</w:t>
      </w:r>
      <w:r w:rsidRPr="00131B0A">
        <w:rPr>
          <w:rFonts w:ascii="Times New Roman" w:hAnsi="Times New Roman"/>
          <w:sz w:val="24"/>
          <w:szCs w:val="24"/>
        </w:rPr>
        <w:t xml:space="preserve"> kwotę wydatków kwalifikowalnych (podstawa certyfikacji) oraz kwotę współfinansowania wspólnotowego (E</w:t>
      </w:r>
      <w:r w:rsidR="00CE1045">
        <w:rPr>
          <w:rFonts w:ascii="Times New Roman" w:hAnsi="Times New Roman"/>
          <w:sz w:val="24"/>
          <w:szCs w:val="24"/>
        </w:rPr>
        <w:t xml:space="preserve">uropejski </w:t>
      </w:r>
      <w:r w:rsidRPr="00131B0A">
        <w:rPr>
          <w:rFonts w:ascii="Times New Roman" w:hAnsi="Times New Roman"/>
          <w:sz w:val="24"/>
          <w:szCs w:val="24"/>
        </w:rPr>
        <w:t>F</w:t>
      </w:r>
      <w:r w:rsidR="00CE1045">
        <w:rPr>
          <w:rFonts w:ascii="Times New Roman" w:hAnsi="Times New Roman"/>
          <w:sz w:val="24"/>
          <w:szCs w:val="24"/>
        </w:rPr>
        <w:t xml:space="preserve">undusz </w:t>
      </w:r>
      <w:r w:rsidRPr="00131B0A">
        <w:rPr>
          <w:rFonts w:ascii="Times New Roman" w:hAnsi="Times New Roman"/>
          <w:sz w:val="24"/>
          <w:szCs w:val="24"/>
        </w:rPr>
        <w:t>R</w:t>
      </w:r>
      <w:r w:rsidR="00CE1045">
        <w:rPr>
          <w:rFonts w:ascii="Times New Roman" w:hAnsi="Times New Roman"/>
          <w:sz w:val="24"/>
          <w:szCs w:val="24"/>
        </w:rPr>
        <w:t xml:space="preserve">ozwoju </w:t>
      </w:r>
      <w:r w:rsidRPr="00131B0A">
        <w:rPr>
          <w:rFonts w:ascii="Times New Roman" w:hAnsi="Times New Roman"/>
          <w:sz w:val="24"/>
          <w:szCs w:val="24"/>
        </w:rPr>
        <w:t>R</w:t>
      </w:r>
      <w:r w:rsidR="00CE1045">
        <w:rPr>
          <w:rFonts w:ascii="Times New Roman" w:hAnsi="Times New Roman"/>
          <w:sz w:val="24"/>
          <w:szCs w:val="24"/>
        </w:rPr>
        <w:t>egionalnego</w:t>
      </w:r>
      <w:r w:rsidRPr="00131B0A">
        <w:rPr>
          <w:rFonts w:ascii="Times New Roman" w:hAnsi="Times New Roman"/>
          <w:sz w:val="24"/>
          <w:szCs w:val="24"/>
        </w:rPr>
        <w:t>) na kolejny rok budżetowy.</w:t>
      </w:r>
    </w:p>
    <w:p w:rsidR="00131B0A" w:rsidRDefault="00131B0A" w:rsidP="00216C0B">
      <w:pPr>
        <w:pStyle w:val="Akapitzlist"/>
        <w:numPr>
          <w:ilvl w:val="0"/>
          <w:numId w:val="3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Pr="00131B0A">
        <w:rPr>
          <w:rFonts w:ascii="Times New Roman" w:hAnsi="Times New Roman"/>
          <w:sz w:val="24"/>
          <w:szCs w:val="24"/>
        </w:rPr>
        <w:t xml:space="preserve"> dnia 31 maja każdego roku w formie elektronicznej </w:t>
      </w:r>
      <w:r w:rsidR="00A51F50">
        <w:rPr>
          <w:rFonts w:ascii="Times New Roman" w:hAnsi="Times New Roman"/>
          <w:sz w:val="24"/>
          <w:szCs w:val="24"/>
        </w:rPr>
        <w:t>Ś</w:t>
      </w:r>
      <w:r w:rsidR="00EC0156">
        <w:rPr>
          <w:rFonts w:ascii="Times New Roman" w:hAnsi="Times New Roman"/>
          <w:sz w:val="24"/>
          <w:szCs w:val="24"/>
        </w:rPr>
        <w:t>CP</w:t>
      </w:r>
      <w:r w:rsidR="00A51F50" w:rsidRPr="00A51F50">
        <w:rPr>
          <w:rFonts w:ascii="Times New Roman" w:hAnsi="Times New Roman"/>
          <w:sz w:val="24"/>
          <w:szCs w:val="24"/>
        </w:rPr>
        <w:t xml:space="preserve"> </w:t>
      </w:r>
      <w:r w:rsidR="00A51F50">
        <w:rPr>
          <w:rFonts w:ascii="Times New Roman" w:hAnsi="Times New Roman"/>
          <w:sz w:val="24"/>
          <w:szCs w:val="24"/>
        </w:rPr>
        <w:t xml:space="preserve">przekazuje do </w:t>
      </w:r>
      <w:r w:rsidRPr="00131B0A">
        <w:rPr>
          <w:rFonts w:ascii="Times New Roman" w:hAnsi="Times New Roman"/>
          <w:sz w:val="24"/>
          <w:szCs w:val="24"/>
        </w:rPr>
        <w:t>RR-R</w:t>
      </w:r>
      <w:r w:rsidR="00826674">
        <w:rPr>
          <w:rFonts w:ascii="Times New Roman" w:hAnsi="Times New Roman"/>
          <w:sz w:val="24"/>
          <w:szCs w:val="24"/>
        </w:rPr>
        <w:t>R</w:t>
      </w:r>
      <w:r w:rsidRPr="00131B0A">
        <w:rPr>
          <w:rFonts w:ascii="Times New Roman" w:hAnsi="Times New Roman"/>
          <w:sz w:val="24"/>
          <w:szCs w:val="24"/>
        </w:rPr>
        <w:t>F aktualizacj</w:t>
      </w:r>
      <w:r w:rsidR="00A51F50">
        <w:rPr>
          <w:rFonts w:ascii="Times New Roman" w:hAnsi="Times New Roman"/>
          <w:sz w:val="24"/>
          <w:szCs w:val="24"/>
        </w:rPr>
        <w:t xml:space="preserve">ę </w:t>
      </w:r>
      <w:r w:rsidRPr="00131B0A">
        <w:rPr>
          <w:rFonts w:ascii="Times New Roman" w:hAnsi="Times New Roman"/>
          <w:sz w:val="24"/>
          <w:szCs w:val="24"/>
        </w:rPr>
        <w:t>powyższej prognozy wniosków o płatność do KE.</w:t>
      </w:r>
    </w:p>
    <w:p w:rsidR="00FA2E1C" w:rsidRPr="00BF17F5" w:rsidRDefault="00DF5AE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45" w:name="_Toc514152261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6</w:t>
      </w:r>
      <w:r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4</w:t>
      </w:r>
      <w:r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FE06C8" w:rsidRPr="00BF17F5">
        <w:rPr>
          <w:rFonts w:ascii="Times New Roman" w:hAnsi="Times New Roman"/>
          <w:i/>
          <w:sz w:val="28"/>
          <w:szCs w:val="28"/>
        </w:rPr>
        <w:t>Realizacja celów pośrednich i końcowych</w:t>
      </w:r>
      <w:bookmarkEnd w:id="45"/>
    </w:p>
    <w:p w:rsidR="00FE06C8" w:rsidRPr="00FA2E1C" w:rsidRDefault="00FA2E1C" w:rsidP="00216C0B">
      <w:pPr>
        <w:pStyle w:val="Akapitzlist"/>
        <w:numPr>
          <w:ilvl w:val="0"/>
          <w:numId w:val="54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EC0156">
        <w:rPr>
          <w:rFonts w:ascii="Times New Roman" w:hAnsi="Times New Roman"/>
          <w:sz w:val="24"/>
          <w:szCs w:val="24"/>
        </w:rPr>
        <w:t>CP</w:t>
      </w:r>
      <w:r w:rsidRPr="00FA2E1C">
        <w:rPr>
          <w:rFonts w:ascii="Times New Roman" w:hAnsi="Times New Roman"/>
          <w:sz w:val="24"/>
          <w:szCs w:val="24"/>
        </w:rPr>
        <w:t xml:space="preserve"> przedstawi</w:t>
      </w:r>
      <w:r w:rsidR="008117BF">
        <w:rPr>
          <w:rFonts w:ascii="Times New Roman" w:hAnsi="Times New Roman"/>
          <w:sz w:val="24"/>
          <w:szCs w:val="24"/>
        </w:rPr>
        <w:t>a realizację celów pośrednich i </w:t>
      </w:r>
      <w:r w:rsidRPr="00FA2E1C">
        <w:rPr>
          <w:rFonts w:ascii="Times New Roman" w:hAnsi="Times New Roman"/>
          <w:sz w:val="24"/>
          <w:szCs w:val="24"/>
        </w:rPr>
        <w:t>końcowych w sprawozdaniach rocznych przekazywanych do IZ RPO WSL</w:t>
      </w:r>
      <w:r w:rsidR="00B0345B">
        <w:rPr>
          <w:rFonts w:ascii="Times New Roman" w:hAnsi="Times New Roman"/>
          <w:sz w:val="24"/>
          <w:szCs w:val="24"/>
        </w:rPr>
        <w:t xml:space="preserve"> </w:t>
      </w:r>
      <w:r w:rsidR="00F12E4B">
        <w:rPr>
          <w:rFonts w:ascii="Times New Roman" w:hAnsi="Times New Roman"/>
          <w:sz w:val="24"/>
          <w:szCs w:val="24"/>
        </w:rPr>
        <w:t>(RR-RRF)</w:t>
      </w:r>
      <w:r w:rsidR="00BF17F5">
        <w:rPr>
          <w:rFonts w:ascii="Times New Roman" w:hAnsi="Times New Roman"/>
          <w:sz w:val="24"/>
          <w:szCs w:val="24"/>
        </w:rPr>
        <w:t>.</w:t>
      </w:r>
    </w:p>
    <w:p w:rsidR="000A3B26" w:rsidRPr="00BF17F5" w:rsidRDefault="00592FD6" w:rsidP="00D84708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46" w:name="_Toc514152262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6</w:t>
      </w:r>
      <w:r w:rsidR="004B1834"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5</w:t>
      </w:r>
      <w:r w:rsidR="00D84708">
        <w:rPr>
          <w:rFonts w:ascii="Times New Roman" w:hAnsi="Times New Roman"/>
          <w:i/>
          <w:sz w:val="28"/>
          <w:szCs w:val="28"/>
        </w:rPr>
        <w:t xml:space="preserve"> </w:t>
      </w:r>
      <w:r w:rsidR="008858AE" w:rsidRPr="00BF17F5">
        <w:rPr>
          <w:rFonts w:ascii="Times New Roman" w:hAnsi="Times New Roman"/>
          <w:i/>
          <w:sz w:val="28"/>
          <w:szCs w:val="28"/>
        </w:rPr>
        <w:t>Deklaracja zarządcza oraz r</w:t>
      </w:r>
      <w:r w:rsidR="00FE06C8" w:rsidRPr="00BF17F5">
        <w:rPr>
          <w:rFonts w:ascii="Times New Roman" w:hAnsi="Times New Roman"/>
          <w:i/>
          <w:sz w:val="28"/>
          <w:szCs w:val="28"/>
        </w:rPr>
        <w:t>oczne pods</w:t>
      </w:r>
      <w:r w:rsidR="008117BF" w:rsidRPr="00BF17F5">
        <w:rPr>
          <w:rFonts w:ascii="Times New Roman" w:hAnsi="Times New Roman"/>
          <w:i/>
          <w:sz w:val="28"/>
          <w:szCs w:val="28"/>
        </w:rPr>
        <w:t>umowanie końcowych sprawozdań</w:t>
      </w:r>
      <w:r w:rsidR="008858AE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8117BF" w:rsidRPr="00BF17F5">
        <w:rPr>
          <w:rFonts w:ascii="Times New Roman" w:hAnsi="Times New Roman"/>
          <w:i/>
          <w:sz w:val="28"/>
          <w:szCs w:val="28"/>
        </w:rPr>
        <w:t>z </w:t>
      </w:r>
      <w:r w:rsidR="00FE06C8" w:rsidRPr="00BF17F5">
        <w:rPr>
          <w:rFonts w:ascii="Times New Roman" w:hAnsi="Times New Roman"/>
          <w:i/>
          <w:sz w:val="28"/>
          <w:szCs w:val="28"/>
        </w:rPr>
        <w:t>audytu i</w:t>
      </w:r>
      <w:r w:rsidR="00363F4D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FE06C8" w:rsidRPr="00BF17F5">
        <w:rPr>
          <w:rFonts w:ascii="Times New Roman" w:hAnsi="Times New Roman"/>
          <w:i/>
          <w:sz w:val="28"/>
          <w:szCs w:val="28"/>
        </w:rPr>
        <w:t>przeprowadzonych kontroli</w:t>
      </w:r>
      <w:bookmarkEnd w:id="46"/>
    </w:p>
    <w:p w:rsidR="008071DD" w:rsidRDefault="008071DD" w:rsidP="00216C0B">
      <w:pPr>
        <w:pStyle w:val="Akapitzlist"/>
        <w:numPr>
          <w:ilvl w:val="0"/>
          <w:numId w:val="3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 xml:space="preserve">Roczne podsumowanie końcowych sprawozdań z audytu i przeprowadzonych kontroli </w:t>
      </w:r>
      <w:r w:rsidRPr="008071DD">
        <w:rPr>
          <w:rFonts w:ascii="Times New Roman" w:hAnsi="Times New Roman"/>
          <w:sz w:val="24"/>
          <w:szCs w:val="24"/>
        </w:rPr>
        <w:t xml:space="preserve">pełni funkcję sprawozdania z wykonania </w:t>
      </w:r>
      <w:r w:rsidRPr="00AF7024">
        <w:rPr>
          <w:rFonts w:ascii="Times New Roman" w:hAnsi="Times New Roman"/>
          <w:i/>
          <w:sz w:val="24"/>
          <w:szCs w:val="24"/>
        </w:rPr>
        <w:t>Rocznego planu kontroli</w:t>
      </w:r>
      <w:r w:rsidRPr="008071DD">
        <w:rPr>
          <w:rFonts w:ascii="Times New Roman" w:hAnsi="Times New Roman"/>
          <w:sz w:val="24"/>
          <w:szCs w:val="24"/>
        </w:rPr>
        <w:t xml:space="preserve"> i zawiera: analizę charakteru i zakresu błędów stwierdzonych w związku z prowadzonymi przez IA audytami oraz kontrolami prowadzonymi przez </w:t>
      </w:r>
      <w:r w:rsidR="00522C04" w:rsidRPr="00522C04">
        <w:rPr>
          <w:rFonts w:ascii="Times New Roman" w:hAnsi="Times New Roman"/>
          <w:sz w:val="24"/>
          <w:szCs w:val="24"/>
        </w:rPr>
        <w:t>Śląskie Centrum Przedsiębiorczości</w:t>
      </w:r>
      <w:r w:rsidRPr="008071DD">
        <w:rPr>
          <w:rFonts w:ascii="Times New Roman" w:hAnsi="Times New Roman"/>
          <w:sz w:val="24"/>
          <w:szCs w:val="24"/>
        </w:rPr>
        <w:t xml:space="preserve">, jak również informacje o podjętych lub planowanych działaniach naprawczych. </w:t>
      </w:r>
      <w:r w:rsidRPr="00AF7024">
        <w:rPr>
          <w:rFonts w:ascii="Times New Roman" w:hAnsi="Times New Roman"/>
          <w:i/>
          <w:sz w:val="24"/>
          <w:szCs w:val="24"/>
        </w:rPr>
        <w:t>Roczne podsumowanie</w:t>
      </w:r>
      <w:r w:rsidRPr="008071DD">
        <w:rPr>
          <w:rFonts w:ascii="Times New Roman" w:hAnsi="Times New Roman"/>
          <w:sz w:val="24"/>
          <w:szCs w:val="24"/>
        </w:rPr>
        <w:t xml:space="preserve">…. jest składane wraz z </w:t>
      </w:r>
      <w:r w:rsidRPr="00AF7024">
        <w:rPr>
          <w:rFonts w:ascii="Times New Roman" w:hAnsi="Times New Roman"/>
          <w:i/>
          <w:sz w:val="24"/>
          <w:szCs w:val="24"/>
        </w:rPr>
        <w:t xml:space="preserve">Deklaracją </w:t>
      </w:r>
      <w:r w:rsidR="00526C8F" w:rsidRPr="00AF7024">
        <w:rPr>
          <w:rFonts w:ascii="Times New Roman" w:hAnsi="Times New Roman"/>
          <w:i/>
          <w:sz w:val="24"/>
          <w:szCs w:val="24"/>
        </w:rPr>
        <w:t>zarządczą</w:t>
      </w:r>
      <w:r w:rsidR="00526C8F" w:rsidRPr="008071DD">
        <w:rPr>
          <w:rFonts w:ascii="Times New Roman" w:hAnsi="Times New Roman"/>
          <w:sz w:val="24"/>
          <w:szCs w:val="24"/>
        </w:rPr>
        <w:t xml:space="preserve"> </w:t>
      </w:r>
      <w:r w:rsidRPr="008071DD">
        <w:rPr>
          <w:rFonts w:ascii="Times New Roman" w:hAnsi="Times New Roman"/>
          <w:sz w:val="24"/>
          <w:szCs w:val="24"/>
        </w:rPr>
        <w:t>przez IZ RPO WSL do</w:t>
      </w:r>
      <w:r w:rsidR="0046367C">
        <w:rPr>
          <w:rFonts w:ascii="Times New Roman" w:hAnsi="Times New Roman"/>
          <w:sz w:val="24"/>
          <w:szCs w:val="24"/>
        </w:rPr>
        <w:t> </w:t>
      </w:r>
      <w:r w:rsidRPr="008071DD">
        <w:rPr>
          <w:rFonts w:ascii="Times New Roman" w:hAnsi="Times New Roman"/>
          <w:sz w:val="24"/>
          <w:szCs w:val="24"/>
        </w:rPr>
        <w:t xml:space="preserve"> KE w terminie do 15 lutego. </w:t>
      </w:r>
    </w:p>
    <w:p w:rsidR="008071DD" w:rsidRDefault="00522C04" w:rsidP="00216C0B">
      <w:pPr>
        <w:pStyle w:val="Akapitzlist"/>
        <w:numPr>
          <w:ilvl w:val="0"/>
          <w:numId w:val="3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2C04">
        <w:rPr>
          <w:rFonts w:ascii="Times New Roman" w:hAnsi="Times New Roman"/>
          <w:sz w:val="24"/>
          <w:szCs w:val="24"/>
        </w:rPr>
        <w:t>Ś</w:t>
      </w:r>
      <w:r w:rsidR="00EC0156">
        <w:rPr>
          <w:rFonts w:ascii="Times New Roman" w:hAnsi="Times New Roman"/>
          <w:sz w:val="24"/>
          <w:szCs w:val="24"/>
        </w:rPr>
        <w:t>CP</w:t>
      </w:r>
      <w:r w:rsidRPr="00522C04">
        <w:rPr>
          <w:rFonts w:ascii="Times New Roman" w:hAnsi="Times New Roman"/>
          <w:sz w:val="24"/>
          <w:szCs w:val="24"/>
        </w:rPr>
        <w:t xml:space="preserve"> </w:t>
      </w:r>
      <w:r w:rsidR="008071DD" w:rsidRPr="008071DD">
        <w:rPr>
          <w:rFonts w:ascii="Times New Roman" w:hAnsi="Times New Roman"/>
          <w:sz w:val="24"/>
          <w:szCs w:val="24"/>
        </w:rPr>
        <w:t>zobowiązan</w:t>
      </w:r>
      <w:r>
        <w:rPr>
          <w:rFonts w:ascii="Times New Roman" w:hAnsi="Times New Roman"/>
          <w:sz w:val="24"/>
          <w:szCs w:val="24"/>
        </w:rPr>
        <w:t>e</w:t>
      </w:r>
      <w:r w:rsidR="008071DD" w:rsidRPr="008071DD">
        <w:rPr>
          <w:rFonts w:ascii="Times New Roman" w:hAnsi="Times New Roman"/>
          <w:sz w:val="24"/>
          <w:szCs w:val="24"/>
        </w:rPr>
        <w:t xml:space="preserve"> jest do opracowania informacji</w:t>
      </w:r>
      <w:r w:rsidR="008935AE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8071DD" w:rsidRPr="008071DD">
        <w:rPr>
          <w:rFonts w:ascii="Times New Roman" w:hAnsi="Times New Roman"/>
          <w:sz w:val="24"/>
          <w:szCs w:val="24"/>
        </w:rPr>
        <w:t xml:space="preserve"> na potrzeby przygotowania </w:t>
      </w:r>
      <w:r w:rsidR="008071DD" w:rsidRPr="00AF7024">
        <w:rPr>
          <w:rFonts w:ascii="Times New Roman" w:hAnsi="Times New Roman"/>
          <w:i/>
          <w:sz w:val="24"/>
          <w:szCs w:val="24"/>
        </w:rPr>
        <w:t>Rocznego podsumowania</w:t>
      </w:r>
      <w:r w:rsidR="008071DD" w:rsidRPr="008071DD">
        <w:rPr>
          <w:rFonts w:ascii="Times New Roman" w:hAnsi="Times New Roman"/>
          <w:sz w:val="24"/>
          <w:szCs w:val="24"/>
        </w:rPr>
        <w:t xml:space="preserve">… </w:t>
      </w:r>
      <w:r w:rsidR="008071DD" w:rsidRPr="00CD527D">
        <w:rPr>
          <w:rFonts w:ascii="Times New Roman" w:hAnsi="Times New Roman"/>
          <w:sz w:val="24"/>
          <w:szCs w:val="24"/>
        </w:rPr>
        <w:t>zgodnie z</w:t>
      </w:r>
      <w:r w:rsidR="00CD527D">
        <w:rPr>
          <w:rFonts w:ascii="Times New Roman" w:hAnsi="Times New Roman"/>
          <w:sz w:val="24"/>
          <w:szCs w:val="24"/>
        </w:rPr>
        <w:t xml:space="preserve"> </w:t>
      </w:r>
      <w:r w:rsidR="008071DD" w:rsidRPr="00CD527D">
        <w:rPr>
          <w:rFonts w:ascii="Times New Roman" w:hAnsi="Times New Roman"/>
          <w:sz w:val="24"/>
          <w:szCs w:val="24"/>
        </w:rPr>
        <w:t xml:space="preserve">załącznikiem </w:t>
      </w:r>
      <w:r w:rsidR="00CD527D">
        <w:rPr>
          <w:rFonts w:ascii="Times New Roman" w:hAnsi="Times New Roman"/>
          <w:sz w:val="24"/>
          <w:szCs w:val="24"/>
        </w:rPr>
        <w:t>przekazanym przez RR-R</w:t>
      </w:r>
      <w:r w:rsidR="003F5EF7">
        <w:rPr>
          <w:rFonts w:ascii="Times New Roman" w:hAnsi="Times New Roman"/>
          <w:sz w:val="24"/>
          <w:szCs w:val="24"/>
        </w:rPr>
        <w:t>AS</w:t>
      </w:r>
      <w:r w:rsidR="00CD527D">
        <w:rPr>
          <w:rFonts w:ascii="Times New Roman" w:hAnsi="Times New Roman"/>
          <w:sz w:val="24"/>
          <w:szCs w:val="24"/>
        </w:rPr>
        <w:t>.</w:t>
      </w:r>
      <w:r w:rsidR="00ED1B65">
        <w:rPr>
          <w:rFonts w:ascii="Times New Roman" w:hAnsi="Times New Roman"/>
          <w:sz w:val="24"/>
          <w:szCs w:val="24"/>
        </w:rPr>
        <w:t xml:space="preserve"> </w:t>
      </w:r>
    </w:p>
    <w:p w:rsidR="008071DD" w:rsidRDefault="00522C04" w:rsidP="00216C0B">
      <w:pPr>
        <w:pStyle w:val="Akapitzlist"/>
        <w:numPr>
          <w:ilvl w:val="0"/>
          <w:numId w:val="3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2C04">
        <w:rPr>
          <w:rFonts w:ascii="Times New Roman" w:hAnsi="Times New Roman"/>
          <w:sz w:val="24"/>
          <w:szCs w:val="24"/>
        </w:rPr>
        <w:t>Ś</w:t>
      </w:r>
      <w:r w:rsidR="00EC0156">
        <w:rPr>
          <w:rFonts w:ascii="Times New Roman" w:hAnsi="Times New Roman"/>
          <w:sz w:val="24"/>
          <w:szCs w:val="24"/>
        </w:rPr>
        <w:t>CP</w:t>
      </w:r>
      <w:r w:rsidRPr="00522C04">
        <w:rPr>
          <w:rFonts w:ascii="Times New Roman" w:hAnsi="Times New Roman"/>
          <w:sz w:val="24"/>
          <w:szCs w:val="24"/>
        </w:rPr>
        <w:t xml:space="preserve"> </w:t>
      </w:r>
      <w:r w:rsidR="008071DD" w:rsidRPr="008071DD">
        <w:rPr>
          <w:rFonts w:ascii="Times New Roman" w:hAnsi="Times New Roman"/>
          <w:sz w:val="24"/>
          <w:szCs w:val="24"/>
        </w:rPr>
        <w:t xml:space="preserve">przesyła do </w:t>
      </w:r>
      <w:r w:rsidR="006D35D9">
        <w:rPr>
          <w:rFonts w:ascii="Times New Roman" w:hAnsi="Times New Roman"/>
          <w:sz w:val="24"/>
          <w:szCs w:val="24"/>
        </w:rPr>
        <w:t>RR-R</w:t>
      </w:r>
      <w:r w:rsidR="00B9094F">
        <w:rPr>
          <w:rFonts w:ascii="Times New Roman" w:hAnsi="Times New Roman"/>
          <w:sz w:val="24"/>
          <w:szCs w:val="24"/>
        </w:rPr>
        <w:t>AS</w:t>
      </w:r>
      <w:r w:rsidR="008071DD" w:rsidRPr="008071DD">
        <w:rPr>
          <w:rFonts w:ascii="Times New Roman" w:hAnsi="Times New Roman"/>
          <w:sz w:val="24"/>
          <w:szCs w:val="24"/>
        </w:rPr>
        <w:t xml:space="preserve"> informację na potrzeby przygotowania </w:t>
      </w:r>
      <w:r w:rsidR="008071DD" w:rsidRPr="00AF7024">
        <w:rPr>
          <w:rFonts w:ascii="Times New Roman" w:hAnsi="Times New Roman"/>
          <w:i/>
          <w:sz w:val="24"/>
          <w:szCs w:val="24"/>
        </w:rPr>
        <w:t>Rocznego podsumowania</w:t>
      </w:r>
      <w:r w:rsidR="008071DD" w:rsidRPr="008071DD">
        <w:rPr>
          <w:rFonts w:ascii="Times New Roman" w:hAnsi="Times New Roman"/>
          <w:sz w:val="24"/>
          <w:szCs w:val="24"/>
        </w:rPr>
        <w:t xml:space="preserve">… w  terminie do </w:t>
      </w:r>
      <w:r w:rsidR="000D458B">
        <w:rPr>
          <w:rFonts w:ascii="Times New Roman" w:hAnsi="Times New Roman"/>
          <w:sz w:val="24"/>
          <w:szCs w:val="24"/>
        </w:rPr>
        <w:t>15 września</w:t>
      </w:r>
      <w:r w:rsidR="008071DD" w:rsidRPr="008071DD">
        <w:rPr>
          <w:rFonts w:ascii="Times New Roman" w:hAnsi="Times New Roman"/>
          <w:sz w:val="24"/>
          <w:szCs w:val="24"/>
        </w:rPr>
        <w:t xml:space="preserve"> w formie pisemnej oraz elektronicznej na adres </w:t>
      </w:r>
      <w:r w:rsidR="00363F4D">
        <w:rPr>
          <w:rFonts w:ascii="Times New Roman" w:hAnsi="Times New Roman"/>
          <w:sz w:val="24"/>
          <w:szCs w:val="24"/>
        </w:rPr>
        <w:t xml:space="preserve">poczty elektronicznej </w:t>
      </w:r>
      <w:r w:rsidR="008071DD" w:rsidRPr="008071DD">
        <w:rPr>
          <w:rFonts w:ascii="Times New Roman" w:hAnsi="Times New Roman"/>
          <w:sz w:val="24"/>
          <w:szCs w:val="24"/>
        </w:rPr>
        <w:t>wskazany przez IZ RPO WSL.</w:t>
      </w:r>
    </w:p>
    <w:p w:rsidR="008071DD" w:rsidRDefault="006D35D9" w:rsidP="00216C0B">
      <w:pPr>
        <w:pStyle w:val="Akapitzlist"/>
        <w:numPr>
          <w:ilvl w:val="0"/>
          <w:numId w:val="3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RR-R</w:t>
      </w:r>
      <w:r w:rsidR="00B9094F">
        <w:rPr>
          <w:rFonts w:ascii="Times New Roman" w:hAnsi="Times New Roman"/>
          <w:sz w:val="24"/>
          <w:szCs w:val="24"/>
        </w:rPr>
        <w:t>AS</w:t>
      </w:r>
      <w:r w:rsidR="008071DD" w:rsidRPr="008071DD">
        <w:rPr>
          <w:rFonts w:ascii="Times New Roman" w:hAnsi="Times New Roman"/>
          <w:sz w:val="24"/>
          <w:szCs w:val="24"/>
        </w:rPr>
        <w:t xml:space="preserve"> na podstawie informacji przekazanych przez </w:t>
      </w:r>
      <w:r w:rsidR="00522C04" w:rsidRPr="00522C04">
        <w:rPr>
          <w:rFonts w:ascii="Times New Roman" w:hAnsi="Times New Roman"/>
          <w:sz w:val="24"/>
          <w:szCs w:val="24"/>
        </w:rPr>
        <w:t>Ś</w:t>
      </w:r>
      <w:r w:rsidR="00EC0156">
        <w:rPr>
          <w:rFonts w:ascii="Times New Roman" w:hAnsi="Times New Roman"/>
          <w:sz w:val="24"/>
          <w:szCs w:val="24"/>
        </w:rPr>
        <w:t>CP</w:t>
      </w:r>
      <w:r w:rsidR="008071DD" w:rsidRPr="008071DD">
        <w:rPr>
          <w:rFonts w:ascii="Times New Roman" w:hAnsi="Times New Roman"/>
          <w:sz w:val="24"/>
          <w:szCs w:val="24"/>
        </w:rPr>
        <w:t xml:space="preserve"> oraz uwzględniając informacje odnoszące się do IZ RPO WSL przygotowuje projekt </w:t>
      </w:r>
      <w:r w:rsidR="008071DD" w:rsidRPr="00AF7024">
        <w:rPr>
          <w:rFonts w:ascii="Times New Roman" w:hAnsi="Times New Roman"/>
          <w:i/>
          <w:sz w:val="24"/>
          <w:szCs w:val="24"/>
        </w:rPr>
        <w:t>Rocznego podsumowania</w:t>
      </w:r>
      <w:r w:rsidR="008071DD" w:rsidRPr="008071DD">
        <w:rPr>
          <w:rFonts w:ascii="Times New Roman" w:hAnsi="Times New Roman"/>
          <w:sz w:val="24"/>
          <w:szCs w:val="24"/>
        </w:rPr>
        <w:t>… zawierający analizy wyników działań kontrolnych dla całego systemu zarządzania i kontroli RPO WSL</w:t>
      </w:r>
      <w:r w:rsidR="00950124">
        <w:rPr>
          <w:rFonts w:ascii="Times New Roman" w:hAnsi="Times New Roman"/>
          <w:sz w:val="24"/>
          <w:szCs w:val="24"/>
        </w:rPr>
        <w:t xml:space="preserve"> 2014-2020</w:t>
      </w:r>
      <w:r w:rsidR="008071DD" w:rsidRPr="008071DD">
        <w:rPr>
          <w:rFonts w:ascii="Times New Roman" w:hAnsi="Times New Roman"/>
          <w:sz w:val="24"/>
          <w:szCs w:val="24"/>
        </w:rPr>
        <w:t xml:space="preserve">. </w:t>
      </w:r>
    </w:p>
    <w:p w:rsidR="008071DD" w:rsidRDefault="008071DD" w:rsidP="00216C0B">
      <w:pPr>
        <w:pStyle w:val="Akapitzlist"/>
        <w:numPr>
          <w:ilvl w:val="0"/>
          <w:numId w:val="3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71DD">
        <w:rPr>
          <w:rFonts w:ascii="Times New Roman" w:hAnsi="Times New Roman"/>
          <w:sz w:val="24"/>
          <w:szCs w:val="24"/>
        </w:rPr>
        <w:t>W terminie do 1</w:t>
      </w:r>
      <w:r w:rsidR="000D458B">
        <w:rPr>
          <w:rFonts w:ascii="Times New Roman" w:hAnsi="Times New Roman"/>
          <w:sz w:val="24"/>
          <w:szCs w:val="24"/>
        </w:rPr>
        <w:t>5</w:t>
      </w:r>
      <w:r w:rsidRPr="008071DD">
        <w:rPr>
          <w:rFonts w:ascii="Times New Roman" w:hAnsi="Times New Roman"/>
          <w:sz w:val="24"/>
          <w:szCs w:val="24"/>
        </w:rPr>
        <w:t xml:space="preserve"> października, </w:t>
      </w:r>
      <w:r w:rsidR="006D35D9">
        <w:rPr>
          <w:rFonts w:ascii="Times New Roman" w:hAnsi="Times New Roman"/>
          <w:sz w:val="24"/>
          <w:szCs w:val="24"/>
        </w:rPr>
        <w:t>RR-R</w:t>
      </w:r>
      <w:r w:rsidR="003F5EF7">
        <w:rPr>
          <w:rFonts w:ascii="Times New Roman" w:hAnsi="Times New Roman"/>
          <w:sz w:val="24"/>
          <w:szCs w:val="24"/>
        </w:rPr>
        <w:t>AS</w:t>
      </w:r>
      <w:r w:rsidRPr="008071DD">
        <w:rPr>
          <w:rFonts w:ascii="Times New Roman" w:hAnsi="Times New Roman"/>
          <w:sz w:val="24"/>
          <w:szCs w:val="24"/>
        </w:rPr>
        <w:t xml:space="preserve"> przekazuje </w:t>
      </w:r>
      <w:r w:rsidR="00522C04" w:rsidRPr="00522C04">
        <w:rPr>
          <w:rFonts w:ascii="Times New Roman" w:hAnsi="Times New Roman"/>
          <w:sz w:val="24"/>
          <w:szCs w:val="24"/>
        </w:rPr>
        <w:t>Ś</w:t>
      </w:r>
      <w:r w:rsidR="00EC0156">
        <w:rPr>
          <w:rFonts w:ascii="Times New Roman" w:hAnsi="Times New Roman"/>
          <w:sz w:val="24"/>
          <w:szCs w:val="24"/>
        </w:rPr>
        <w:t>CP</w:t>
      </w:r>
      <w:r w:rsidRPr="008071DD">
        <w:rPr>
          <w:rFonts w:ascii="Times New Roman" w:hAnsi="Times New Roman"/>
          <w:sz w:val="24"/>
          <w:szCs w:val="24"/>
        </w:rPr>
        <w:t xml:space="preserve"> projekt </w:t>
      </w:r>
      <w:r w:rsidRPr="00AF7024">
        <w:rPr>
          <w:rFonts w:ascii="Times New Roman" w:hAnsi="Times New Roman"/>
          <w:i/>
          <w:sz w:val="24"/>
          <w:szCs w:val="24"/>
        </w:rPr>
        <w:t>Rocznego podsumowania…</w:t>
      </w:r>
      <w:r w:rsidRPr="008071DD">
        <w:rPr>
          <w:rFonts w:ascii="Times New Roman" w:hAnsi="Times New Roman"/>
          <w:sz w:val="24"/>
          <w:szCs w:val="24"/>
        </w:rPr>
        <w:t xml:space="preserve"> do konsultacji. </w:t>
      </w:r>
      <w:r w:rsidR="00522C04" w:rsidRPr="00522C04">
        <w:rPr>
          <w:rFonts w:ascii="Times New Roman" w:hAnsi="Times New Roman"/>
          <w:sz w:val="24"/>
          <w:szCs w:val="24"/>
        </w:rPr>
        <w:t>Ś</w:t>
      </w:r>
      <w:r w:rsidR="00B9094F">
        <w:rPr>
          <w:rFonts w:ascii="Times New Roman" w:hAnsi="Times New Roman"/>
          <w:sz w:val="24"/>
          <w:szCs w:val="24"/>
        </w:rPr>
        <w:t>CP</w:t>
      </w:r>
      <w:r w:rsidR="00522C04" w:rsidRPr="00522C04">
        <w:rPr>
          <w:rFonts w:ascii="Times New Roman" w:hAnsi="Times New Roman"/>
          <w:sz w:val="24"/>
          <w:szCs w:val="24"/>
        </w:rPr>
        <w:t xml:space="preserve"> </w:t>
      </w:r>
      <w:r w:rsidRPr="008071DD">
        <w:rPr>
          <w:rFonts w:ascii="Times New Roman" w:hAnsi="Times New Roman"/>
          <w:sz w:val="24"/>
          <w:szCs w:val="24"/>
        </w:rPr>
        <w:t>ma prawo wnieść uwa</w:t>
      </w:r>
      <w:r w:rsidR="00ED1B65">
        <w:rPr>
          <w:rFonts w:ascii="Times New Roman" w:hAnsi="Times New Roman"/>
          <w:sz w:val="24"/>
          <w:szCs w:val="24"/>
        </w:rPr>
        <w:t xml:space="preserve">gi do projektu </w:t>
      </w:r>
      <w:r w:rsidR="002B33BF">
        <w:rPr>
          <w:rFonts w:ascii="Times New Roman" w:hAnsi="Times New Roman"/>
          <w:sz w:val="24"/>
          <w:szCs w:val="24"/>
        </w:rPr>
        <w:br/>
      </w:r>
      <w:r w:rsidR="00ED1B65">
        <w:rPr>
          <w:rFonts w:ascii="Times New Roman" w:hAnsi="Times New Roman"/>
          <w:sz w:val="24"/>
          <w:szCs w:val="24"/>
        </w:rPr>
        <w:t>w terminie do </w:t>
      </w:r>
      <w:r w:rsidR="000D458B">
        <w:rPr>
          <w:rFonts w:ascii="Times New Roman" w:hAnsi="Times New Roman"/>
          <w:sz w:val="24"/>
          <w:szCs w:val="24"/>
        </w:rPr>
        <w:t>22</w:t>
      </w:r>
      <w:r w:rsidR="00ED1B65">
        <w:rPr>
          <w:rFonts w:ascii="Times New Roman" w:hAnsi="Times New Roman"/>
          <w:sz w:val="24"/>
          <w:szCs w:val="24"/>
        </w:rPr>
        <w:t> </w:t>
      </w:r>
      <w:r w:rsidRPr="008071DD">
        <w:rPr>
          <w:rFonts w:ascii="Times New Roman" w:hAnsi="Times New Roman"/>
          <w:sz w:val="24"/>
          <w:szCs w:val="24"/>
        </w:rPr>
        <w:t xml:space="preserve">października. Konsultacje odbywają się drogą </w:t>
      </w:r>
      <w:r w:rsidR="00363F4D">
        <w:rPr>
          <w:rFonts w:ascii="Times New Roman" w:hAnsi="Times New Roman"/>
          <w:sz w:val="24"/>
          <w:szCs w:val="24"/>
        </w:rPr>
        <w:t>elektroniczną</w:t>
      </w:r>
      <w:r w:rsidRPr="008071DD">
        <w:rPr>
          <w:rFonts w:ascii="Times New Roman" w:hAnsi="Times New Roman"/>
          <w:sz w:val="24"/>
          <w:szCs w:val="24"/>
        </w:rPr>
        <w:t>.</w:t>
      </w:r>
    </w:p>
    <w:p w:rsidR="008071DD" w:rsidRDefault="00CE5CE7" w:rsidP="00216C0B">
      <w:pPr>
        <w:pStyle w:val="Akapitzlist"/>
        <w:numPr>
          <w:ilvl w:val="0"/>
          <w:numId w:val="3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E5CE7">
        <w:rPr>
          <w:rFonts w:ascii="Times New Roman" w:hAnsi="Times New Roman"/>
          <w:sz w:val="24"/>
          <w:szCs w:val="24"/>
        </w:rPr>
        <w:t xml:space="preserve">IZ RPO WSL przekazuje projekt </w:t>
      </w:r>
      <w:r w:rsidRPr="0098334F">
        <w:rPr>
          <w:rFonts w:ascii="Times New Roman" w:hAnsi="Times New Roman"/>
          <w:i/>
          <w:sz w:val="24"/>
          <w:szCs w:val="24"/>
        </w:rPr>
        <w:t>Rocznego podsumowania</w:t>
      </w:r>
      <w:r w:rsidRPr="00CE5CE7">
        <w:rPr>
          <w:rFonts w:ascii="Times New Roman" w:hAnsi="Times New Roman"/>
          <w:sz w:val="24"/>
          <w:szCs w:val="24"/>
        </w:rPr>
        <w:t xml:space="preserve">… do IA w terminie do </w:t>
      </w:r>
      <w:r w:rsidR="004B4E7A">
        <w:rPr>
          <w:rFonts w:ascii="Times New Roman" w:hAnsi="Times New Roman"/>
          <w:sz w:val="24"/>
          <w:szCs w:val="24"/>
        </w:rPr>
        <w:br/>
      </w:r>
      <w:r w:rsidRPr="00CE5CE7">
        <w:rPr>
          <w:rFonts w:ascii="Times New Roman" w:hAnsi="Times New Roman"/>
          <w:sz w:val="24"/>
          <w:szCs w:val="24"/>
        </w:rPr>
        <w:t xml:space="preserve">31 października. W razie uwag </w:t>
      </w:r>
      <w:r w:rsidR="006D35D9">
        <w:rPr>
          <w:rFonts w:ascii="Times New Roman" w:hAnsi="Times New Roman"/>
          <w:sz w:val="24"/>
          <w:szCs w:val="24"/>
        </w:rPr>
        <w:t>RR-R</w:t>
      </w:r>
      <w:r w:rsidR="003F5EF7">
        <w:rPr>
          <w:rFonts w:ascii="Times New Roman" w:hAnsi="Times New Roman"/>
          <w:sz w:val="24"/>
          <w:szCs w:val="24"/>
        </w:rPr>
        <w:t>AS</w:t>
      </w:r>
      <w:r w:rsidRPr="00CE5CE7">
        <w:rPr>
          <w:rFonts w:ascii="Times New Roman" w:hAnsi="Times New Roman"/>
          <w:sz w:val="24"/>
          <w:szCs w:val="24"/>
        </w:rPr>
        <w:t xml:space="preserve"> może zwrócić się do Ś</w:t>
      </w:r>
      <w:r w:rsidR="00B9094F">
        <w:rPr>
          <w:rFonts w:ascii="Times New Roman" w:hAnsi="Times New Roman"/>
          <w:sz w:val="24"/>
          <w:szCs w:val="24"/>
        </w:rPr>
        <w:t>CP</w:t>
      </w:r>
      <w:r w:rsidRPr="00CE5CE7">
        <w:rPr>
          <w:rFonts w:ascii="Times New Roman" w:hAnsi="Times New Roman"/>
          <w:sz w:val="24"/>
          <w:szCs w:val="24"/>
        </w:rPr>
        <w:t xml:space="preserve"> o wyjaśnienia lub o korekty przedstawionych informacji. Ś</w:t>
      </w:r>
      <w:r w:rsidR="00EC0156">
        <w:rPr>
          <w:rFonts w:ascii="Times New Roman" w:hAnsi="Times New Roman"/>
          <w:sz w:val="24"/>
          <w:szCs w:val="24"/>
        </w:rPr>
        <w:t>CP</w:t>
      </w:r>
      <w:r w:rsidRPr="00CE5CE7">
        <w:rPr>
          <w:rFonts w:ascii="Times New Roman" w:hAnsi="Times New Roman"/>
          <w:sz w:val="24"/>
          <w:szCs w:val="24"/>
        </w:rPr>
        <w:t xml:space="preserve"> jest zobowiązane do niezwłocznego przekazania wszystkich wymaganych przez </w:t>
      </w:r>
      <w:r w:rsidR="00453A79">
        <w:rPr>
          <w:rFonts w:ascii="Times New Roman" w:hAnsi="Times New Roman"/>
          <w:sz w:val="24"/>
          <w:szCs w:val="24"/>
        </w:rPr>
        <w:t>RR-R</w:t>
      </w:r>
      <w:r w:rsidR="003F5EF7">
        <w:rPr>
          <w:rFonts w:ascii="Times New Roman" w:hAnsi="Times New Roman"/>
          <w:sz w:val="24"/>
          <w:szCs w:val="24"/>
        </w:rPr>
        <w:t>AS</w:t>
      </w:r>
      <w:r w:rsidRPr="00CE5CE7">
        <w:rPr>
          <w:rFonts w:ascii="Times New Roman" w:hAnsi="Times New Roman"/>
          <w:sz w:val="24"/>
          <w:szCs w:val="24"/>
        </w:rPr>
        <w:t xml:space="preserve"> informacji/ wyjaśnień.</w:t>
      </w:r>
    </w:p>
    <w:p w:rsidR="008071DD" w:rsidRDefault="008071DD" w:rsidP="00216C0B">
      <w:pPr>
        <w:pStyle w:val="Akapitzlist"/>
        <w:numPr>
          <w:ilvl w:val="0"/>
          <w:numId w:val="3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71DD">
        <w:rPr>
          <w:rFonts w:ascii="Times New Roman" w:hAnsi="Times New Roman"/>
          <w:sz w:val="24"/>
          <w:szCs w:val="24"/>
        </w:rPr>
        <w:t xml:space="preserve">Ostateczna wersja </w:t>
      </w:r>
      <w:r w:rsidRPr="00AF7024">
        <w:rPr>
          <w:rFonts w:ascii="Times New Roman" w:hAnsi="Times New Roman"/>
          <w:i/>
          <w:sz w:val="24"/>
          <w:szCs w:val="24"/>
        </w:rPr>
        <w:t>Rocznego podsumowania</w:t>
      </w:r>
      <w:r w:rsidRPr="008071DD">
        <w:rPr>
          <w:rFonts w:ascii="Times New Roman" w:hAnsi="Times New Roman"/>
          <w:sz w:val="24"/>
          <w:szCs w:val="24"/>
        </w:rPr>
        <w:t xml:space="preserve">… jest przekazywana wraz z </w:t>
      </w:r>
      <w:r w:rsidRPr="00AF7024">
        <w:rPr>
          <w:rFonts w:ascii="Times New Roman" w:hAnsi="Times New Roman"/>
          <w:i/>
          <w:sz w:val="24"/>
          <w:szCs w:val="24"/>
        </w:rPr>
        <w:t>Deklaracją Zarządcz</w:t>
      </w:r>
      <w:r w:rsidR="00ED1B65" w:rsidRPr="00AF7024">
        <w:rPr>
          <w:rFonts w:ascii="Times New Roman" w:hAnsi="Times New Roman"/>
          <w:i/>
          <w:sz w:val="24"/>
          <w:szCs w:val="24"/>
        </w:rPr>
        <w:t>ą</w:t>
      </w:r>
      <w:r w:rsidR="00ED1B65">
        <w:rPr>
          <w:rFonts w:ascii="Times New Roman" w:hAnsi="Times New Roman"/>
          <w:sz w:val="24"/>
          <w:szCs w:val="24"/>
        </w:rPr>
        <w:t xml:space="preserve"> do IA w terminie do 31 </w:t>
      </w:r>
      <w:r w:rsidRPr="008071DD">
        <w:rPr>
          <w:rFonts w:ascii="Times New Roman" w:hAnsi="Times New Roman"/>
          <w:sz w:val="24"/>
          <w:szCs w:val="24"/>
        </w:rPr>
        <w:t>stycznia</w:t>
      </w:r>
      <w:r w:rsidR="000D458B">
        <w:t xml:space="preserve">, </w:t>
      </w:r>
      <w:r w:rsidR="00273F33" w:rsidRPr="00273F33">
        <w:rPr>
          <w:rFonts w:ascii="Times New Roman" w:hAnsi="Times New Roman"/>
          <w:sz w:val="24"/>
          <w:szCs w:val="24"/>
        </w:rPr>
        <w:t xml:space="preserve">a następnie </w:t>
      </w:r>
      <w:r w:rsidR="000D458B" w:rsidRPr="000D458B">
        <w:rPr>
          <w:rFonts w:ascii="Times New Roman" w:hAnsi="Times New Roman"/>
          <w:sz w:val="24"/>
          <w:szCs w:val="24"/>
        </w:rPr>
        <w:t xml:space="preserve">do  KE w terminie do </w:t>
      </w:r>
      <w:r w:rsidR="002B33BF">
        <w:rPr>
          <w:rFonts w:ascii="Times New Roman" w:hAnsi="Times New Roman"/>
          <w:sz w:val="24"/>
          <w:szCs w:val="24"/>
        </w:rPr>
        <w:br/>
      </w:r>
      <w:r w:rsidR="000D458B" w:rsidRPr="000D458B">
        <w:rPr>
          <w:rFonts w:ascii="Times New Roman" w:hAnsi="Times New Roman"/>
          <w:sz w:val="24"/>
          <w:szCs w:val="24"/>
        </w:rPr>
        <w:t>15 lutego</w:t>
      </w:r>
      <w:r w:rsidRPr="008071DD">
        <w:rPr>
          <w:rFonts w:ascii="Times New Roman" w:hAnsi="Times New Roman"/>
          <w:sz w:val="24"/>
          <w:szCs w:val="24"/>
        </w:rPr>
        <w:t>.</w:t>
      </w:r>
    </w:p>
    <w:p w:rsidR="00AC57E1" w:rsidRPr="00691F25" w:rsidRDefault="00DF5AE6" w:rsidP="00DF5AE6">
      <w:pPr>
        <w:pStyle w:val="Nagwek2"/>
        <w:rPr>
          <w:rFonts w:ascii="Times New Roman" w:hAnsi="Times New Roman"/>
          <w:i w:val="0"/>
        </w:rPr>
      </w:pPr>
      <w:bookmarkStart w:id="47" w:name="_Toc514152263"/>
      <w:r w:rsidRPr="00691F25">
        <w:rPr>
          <w:rFonts w:ascii="Times New Roman" w:hAnsi="Times New Roman"/>
          <w:i w:val="0"/>
        </w:rPr>
        <w:t>4.</w:t>
      </w:r>
      <w:r w:rsidR="00BF17F5">
        <w:rPr>
          <w:rFonts w:ascii="Times New Roman" w:hAnsi="Times New Roman"/>
          <w:i w:val="0"/>
        </w:rPr>
        <w:t>7</w:t>
      </w:r>
      <w:r w:rsidRPr="00691F25">
        <w:rPr>
          <w:rFonts w:ascii="Times New Roman" w:hAnsi="Times New Roman"/>
          <w:i w:val="0"/>
        </w:rPr>
        <w:t xml:space="preserve"> </w:t>
      </w:r>
      <w:r w:rsidR="00AC57E1" w:rsidRPr="00691F25">
        <w:rPr>
          <w:rFonts w:ascii="Times New Roman" w:hAnsi="Times New Roman"/>
          <w:i w:val="0"/>
        </w:rPr>
        <w:t>Kontrola</w:t>
      </w:r>
      <w:bookmarkEnd w:id="47"/>
      <w:r w:rsidR="00AC57E1" w:rsidRPr="00691F25">
        <w:rPr>
          <w:rFonts w:ascii="Times New Roman" w:hAnsi="Times New Roman"/>
          <w:i w:val="0"/>
        </w:rPr>
        <w:t xml:space="preserve"> </w:t>
      </w:r>
      <w:r w:rsidR="00AC57E1" w:rsidRPr="00691F25">
        <w:rPr>
          <w:rFonts w:ascii="Times New Roman" w:hAnsi="Times New Roman"/>
          <w:i w:val="0"/>
        </w:rPr>
        <w:tab/>
      </w:r>
    </w:p>
    <w:p w:rsidR="00AC57E1" w:rsidRPr="00BF17F5" w:rsidRDefault="00592FD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48" w:name="_Toc514152264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7</w:t>
      </w:r>
      <w:r w:rsidR="004B1834" w:rsidRPr="00BF17F5">
        <w:rPr>
          <w:rFonts w:ascii="Times New Roman" w:hAnsi="Times New Roman"/>
          <w:i/>
          <w:sz w:val="28"/>
          <w:szCs w:val="28"/>
        </w:rPr>
        <w:t>.1</w:t>
      </w:r>
      <w:r w:rsidR="004E295C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AC57E1" w:rsidRPr="00BF17F5">
        <w:rPr>
          <w:rFonts w:ascii="Times New Roman" w:hAnsi="Times New Roman"/>
          <w:i/>
          <w:sz w:val="28"/>
          <w:szCs w:val="28"/>
        </w:rPr>
        <w:t>Roczny plan kontroli</w:t>
      </w:r>
      <w:bookmarkEnd w:id="48"/>
      <w:r w:rsidR="00AC57E1" w:rsidRPr="00BF17F5">
        <w:rPr>
          <w:rFonts w:ascii="Times New Roman" w:hAnsi="Times New Roman"/>
          <w:i/>
          <w:sz w:val="28"/>
          <w:szCs w:val="28"/>
        </w:rPr>
        <w:t xml:space="preserve"> </w:t>
      </w:r>
    </w:p>
    <w:p w:rsidR="00C67C56" w:rsidRDefault="00C67C56" w:rsidP="00216C0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67C56">
        <w:rPr>
          <w:rFonts w:ascii="Times New Roman" w:hAnsi="Times New Roman"/>
          <w:sz w:val="24"/>
          <w:szCs w:val="24"/>
        </w:rPr>
        <w:t>Za koordynację prac związanych z przygotowaniem</w:t>
      </w:r>
      <w:r>
        <w:rPr>
          <w:rFonts w:ascii="Times New Roman" w:hAnsi="Times New Roman"/>
          <w:sz w:val="24"/>
          <w:szCs w:val="24"/>
        </w:rPr>
        <w:t xml:space="preserve"> i aktualizacją </w:t>
      </w:r>
      <w:r w:rsidRPr="00AF7024">
        <w:rPr>
          <w:rFonts w:ascii="Times New Roman" w:hAnsi="Times New Roman"/>
          <w:i/>
          <w:sz w:val="24"/>
          <w:szCs w:val="24"/>
        </w:rPr>
        <w:t xml:space="preserve">Rocznego </w:t>
      </w:r>
      <w:r w:rsidR="00AC3FCE" w:rsidRPr="00AF7024">
        <w:rPr>
          <w:rFonts w:ascii="Times New Roman" w:hAnsi="Times New Roman"/>
          <w:i/>
          <w:sz w:val="24"/>
          <w:szCs w:val="24"/>
        </w:rPr>
        <w:t>p</w:t>
      </w:r>
      <w:r w:rsidRPr="00AF7024">
        <w:rPr>
          <w:rFonts w:ascii="Times New Roman" w:hAnsi="Times New Roman"/>
          <w:i/>
          <w:sz w:val="24"/>
          <w:szCs w:val="24"/>
        </w:rPr>
        <w:t xml:space="preserve">lanu </w:t>
      </w:r>
      <w:r w:rsidR="00AC3FCE" w:rsidRPr="00AF7024">
        <w:rPr>
          <w:rFonts w:ascii="Times New Roman" w:hAnsi="Times New Roman"/>
          <w:i/>
          <w:sz w:val="24"/>
          <w:szCs w:val="24"/>
        </w:rPr>
        <w:t>k</w:t>
      </w:r>
      <w:r w:rsidRPr="00AF7024">
        <w:rPr>
          <w:rFonts w:ascii="Times New Roman" w:hAnsi="Times New Roman"/>
          <w:i/>
          <w:sz w:val="24"/>
          <w:szCs w:val="24"/>
        </w:rPr>
        <w:t>ontroli</w:t>
      </w:r>
      <w:r>
        <w:rPr>
          <w:rFonts w:ascii="Times New Roman" w:hAnsi="Times New Roman"/>
          <w:sz w:val="24"/>
          <w:szCs w:val="24"/>
        </w:rPr>
        <w:t xml:space="preserve"> </w:t>
      </w:r>
      <w:r w:rsidR="00B84203" w:rsidRPr="00B84203">
        <w:rPr>
          <w:rFonts w:ascii="Times New Roman" w:hAnsi="Times New Roman"/>
          <w:sz w:val="24"/>
          <w:szCs w:val="24"/>
        </w:rPr>
        <w:t xml:space="preserve">(dalej: RPK) </w:t>
      </w:r>
      <w:r>
        <w:rPr>
          <w:rFonts w:ascii="Times New Roman" w:hAnsi="Times New Roman"/>
          <w:sz w:val="24"/>
          <w:szCs w:val="24"/>
        </w:rPr>
        <w:t xml:space="preserve">w IZ RPO WSL odpowiada </w:t>
      </w:r>
      <w:r w:rsidR="00714AE6">
        <w:rPr>
          <w:rFonts w:ascii="Times New Roman" w:hAnsi="Times New Roman"/>
          <w:sz w:val="24"/>
          <w:szCs w:val="24"/>
        </w:rPr>
        <w:t>RR-</w:t>
      </w:r>
      <w:r w:rsidR="006D135C">
        <w:rPr>
          <w:rFonts w:ascii="Times New Roman" w:hAnsi="Times New Roman"/>
          <w:sz w:val="24"/>
          <w:szCs w:val="24"/>
        </w:rPr>
        <w:t>RAS</w:t>
      </w:r>
      <w:r>
        <w:rPr>
          <w:rFonts w:ascii="Times New Roman" w:hAnsi="Times New Roman"/>
          <w:sz w:val="24"/>
          <w:szCs w:val="24"/>
        </w:rPr>
        <w:t>.</w:t>
      </w:r>
    </w:p>
    <w:p w:rsidR="00AC57E1" w:rsidRDefault="00AC57E1" w:rsidP="00216C0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57E1">
        <w:rPr>
          <w:rFonts w:ascii="Times New Roman" w:hAnsi="Times New Roman"/>
          <w:sz w:val="24"/>
          <w:szCs w:val="24"/>
        </w:rPr>
        <w:t>Ś</w:t>
      </w:r>
      <w:r w:rsidR="00EC0156">
        <w:rPr>
          <w:rFonts w:ascii="Times New Roman" w:hAnsi="Times New Roman"/>
          <w:sz w:val="24"/>
          <w:szCs w:val="24"/>
        </w:rPr>
        <w:t>CP</w:t>
      </w:r>
      <w:r w:rsidRPr="00AC57E1">
        <w:rPr>
          <w:rFonts w:ascii="Times New Roman" w:hAnsi="Times New Roman"/>
          <w:sz w:val="24"/>
          <w:szCs w:val="24"/>
        </w:rPr>
        <w:t xml:space="preserve"> zobowiązan</w:t>
      </w:r>
      <w:r w:rsidR="00714AE6">
        <w:rPr>
          <w:rFonts w:ascii="Times New Roman" w:hAnsi="Times New Roman"/>
          <w:sz w:val="24"/>
          <w:szCs w:val="24"/>
        </w:rPr>
        <w:t>e</w:t>
      </w:r>
      <w:r w:rsidRPr="00AC57E1">
        <w:rPr>
          <w:rFonts w:ascii="Times New Roman" w:hAnsi="Times New Roman"/>
          <w:sz w:val="24"/>
          <w:szCs w:val="24"/>
        </w:rPr>
        <w:t xml:space="preserve"> jest do przygotowywania </w:t>
      </w:r>
      <w:r w:rsidR="00B0345B">
        <w:rPr>
          <w:rFonts w:ascii="Times New Roman" w:hAnsi="Times New Roman"/>
          <w:i/>
          <w:sz w:val="24"/>
          <w:szCs w:val="24"/>
        </w:rPr>
        <w:t>RPK</w:t>
      </w:r>
      <w:r w:rsidR="00273F33" w:rsidRPr="00273F33">
        <w:rPr>
          <w:rFonts w:ascii="Times New Roman" w:hAnsi="Times New Roman"/>
          <w:i/>
          <w:sz w:val="24"/>
        </w:rPr>
        <w:t xml:space="preserve"> </w:t>
      </w:r>
      <w:r w:rsidR="00E86615" w:rsidRPr="00E86615">
        <w:rPr>
          <w:rFonts w:ascii="Times New Roman" w:hAnsi="Times New Roman"/>
          <w:sz w:val="24"/>
          <w:szCs w:val="24"/>
        </w:rPr>
        <w:t>ŚCP</w:t>
      </w:r>
      <w:r w:rsidR="00273F33" w:rsidRPr="00273F33">
        <w:rPr>
          <w:rFonts w:ascii="Times New Roman" w:hAnsi="Times New Roman"/>
          <w:sz w:val="24"/>
          <w:szCs w:val="24"/>
        </w:rPr>
        <w:t xml:space="preserve"> </w:t>
      </w:r>
      <w:r w:rsidR="003A7C63" w:rsidRPr="00B84203">
        <w:rPr>
          <w:rFonts w:ascii="Times New Roman" w:hAnsi="Times New Roman"/>
          <w:sz w:val="24"/>
          <w:szCs w:val="24"/>
        </w:rPr>
        <w:t>w terminie do 31 marca,</w:t>
      </w:r>
      <w:r w:rsidRPr="00B84203">
        <w:rPr>
          <w:rFonts w:ascii="Times New Roman" w:hAnsi="Times New Roman"/>
          <w:sz w:val="24"/>
          <w:szCs w:val="24"/>
        </w:rPr>
        <w:t xml:space="preserve"> </w:t>
      </w:r>
      <w:r w:rsidRPr="00AC57E1">
        <w:rPr>
          <w:rFonts w:ascii="Times New Roman" w:hAnsi="Times New Roman"/>
          <w:sz w:val="24"/>
          <w:szCs w:val="24"/>
        </w:rPr>
        <w:t xml:space="preserve">zgodnie z </w:t>
      </w:r>
      <w:r w:rsidRPr="00AF7024">
        <w:rPr>
          <w:rFonts w:ascii="Times New Roman" w:hAnsi="Times New Roman"/>
          <w:i/>
          <w:sz w:val="24"/>
          <w:szCs w:val="24"/>
        </w:rPr>
        <w:t xml:space="preserve">Wytycznymi </w:t>
      </w:r>
      <w:r w:rsidRPr="00AC57E1">
        <w:rPr>
          <w:rFonts w:ascii="Times New Roman" w:hAnsi="Times New Roman"/>
          <w:sz w:val="24"/>
          <w:szCs w:val="24"/>
        </w:rPr>
        <w:t>w zakresie kontroli realizacji programów operacyjnych na lata 2014-2020</w:t>
      </w:r>
      <w:r w:rsidR="00AC3FCE">
        <w:rPr>
          <w:rFonts w:ascii="Times New Roman" w:hAnsi="Times New Roman"/>
          <w:sz w:val="24"/>
          <w:szCs w:val="24"/>
        </w:rPr>
        <w:t>.</w:t>
      </w:r>
      <w:r w:rsidRPr="00AC57E1">
        <w:rPr>
          <w:rFonts w:ascii="Times New Roman" w:hAnsi="Times New Roman"/>
          <w:sz w:val="24"/>
          <w:szCs w:val="24"/>
        </w:rPr>
        <w:t xml:space="preserve"> Minimalny zakres informacji oraz struktura </w:t>
      </w:r>
      <w:r w:rsidR="00AC3FCE" w:rsidRPr="00AF7024">
        <w:rPr>
          <w:rFonts w:ascii="Times New Roman" w:hAnsi="Times New Roman"/>
          <w:i/>
          <w:sz w:val="24"/>
          <w:szCs w:val="24"/>
        </w:rPr>
        <w:t>R</w:t>
      </w:r>
      <w:r w:rsidR="00B9094F">
        <w:rPr>
          <w:rFonts w:ascii="Times New Roman" w:hAnsi="Times New Roman"/>
          <w:i/>
          <w:sz w:val="24"/>
          <w:szCs w:val="24"/>
        </w:rPr>
        <w:t>PK</w:t>
      </w:r>
      <w:r w:rsidRPr="00AC57E1">
        <w:rPr>
          <w:rFonts w:ascii="Times New Roman" w:hAnsi="Times New Roman"/>
          <w:sz w:val="24"/>
          <w:szCs w:val="24"/>
        </w:rPr>
        <w:t xml:space="preserve"> zostały określone </w:t>
      </w:r>
      <w:r w:rsidR="002B33BF">
        <w:rPr>
          <w:rFonts w:ascii="Times New Roman" w:hAnsi="Times New Roman"/>
          <w:sz w:val="24"/>
          <w:szCs w:val="24"/>
        </w:rPr>
        <w:br/>
      </w:r>
      <w:r w:rsidRPr="00AC57E1">
        <w:rPr>
          <w:rFonts w:ascii="Times New Roman" w:hAnsi="Times New Roman"/>
          <w:sz w:val="24"/>
          <w:szCs w:val="24"/>
        </w:rPr>
        <w:t xml:space="preserve">w załączniku do </w:t>
      </w:r>
      <w:r w:rsidR="00FA2E1C" w:rsidRPr="00AF7024">
        <w:rPr>
          <w:rFonts w:ascii="Times New Roman" w:hAnsi="Times New Roman"/>
          <w:i/>
          <w:sz w:val="24"/>
          <w:szCs w:val="24"/>
        </w:rPr>
        <w:t>W</w:t>
      </w:r>
      <w:r w:rsidRPr="00AF7024">
        <w:rPr>
          <w:rFonts w:ascii="Times New Roman" w:hAnsi="Times New Roman"/>
          <w:i/>
          <w:sz w:val="24"/>
          <w:szCs w:val="24"/>
        </w:rPr>
        <w:t>ytycznych</w:t>
      </w:r>
      <w:r w:rsidRPr="00AC57E1">
        <w:rPr>
          <w:rFonts w:ascii="Times New Roman" w:hAnsi="Times New Roman"/>
          <w:sz w:val="24"/>
          <w:szCs w:val="24"/>
        </w:rPr>
        <w:t xml:space="preserve">. </w:t>
      </w:r>
    </w:p>
    <w:p w:rsidR="00AC57E1" w:rsidRDefault="00AC57E1" w:rsidP="00216C0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84203">
        <w:rPr>
          <w:rFonts w:ascii="Times New Roman" w:hAnsi="Times New Roman"/>
          <w:i/>
          <w:sz w:val="24"/>
          <w:szCs w:val="24"/>
        </w:rPr>
        <w:t>R</w:t>
      </w:r>
      <w:r w:rsidR="0097439C">
        <w:rPr>
          <w:rFonts w:ascii="Times New Roman" w:hAnsi="Times New Roman"/>
          <w:i/>
          <w:sz w:val="24"/>
          <w:szCs w:val="24"/>
        </w:rPr>
        <w:t>PK</w:t>
      </w:r>
      <w:r w:rsidR="00E86615" w:rsidRPr="00E86615">
        <w:rPr>
          <w:rFonts w:ascii="Times New Roman" w:hAnsi="Times New Roman"/>
          <w:i/>
          <w:sz w:val="24"/>
        </w:rPr>
        <w:t xml:space="preserve"> </w:t>
      </w:r>
      <w:r w:rsidR="00273F33" w:rsidRPr="003D7FCD">
        <w:rPr>
          <w:rFonts w:ascii="Times New Roman" w:hAnsi="Times New Roman"/>
          <w:sz w:val="24"/>
          <w:szCs w:val="24"/>
        </w:rPr>
        <w:t>ŚCP</w:t>
      </w:r>
      <w:r w:rsidRPr="003D7FCD">
        <w:rPr>
          <w:rFonts w:ascii="Times New Roman" w:hAnsi="Times New Roman"/>
          <w:sz w:val="24"/>
          <w:szCs w:val="24"/>
        </w:rPr>
        <w:t xml:space="preserve"> </w:t>
      </w:r>
      <w:r w:rsidRPr="00AC57E1">
        <w:rPr>
          <w:rFonts w:ascii="Times New Roman" w:hAnsi="Times New Roman"/>
          <w:sz w:val="24"/>
          <w:szCs w:val="24"/>
        </w:rPr>
        <w:t xml:space="preserve">obejmuje </w:t>
      </w:r>
      <w:r w:rsidR="002A1FD4">
        <w:rPr>
          <w:rFonts w:ascii="Times New Roman" w:hAnsi="Times New Roman"/>
          <w:sz w:val="24"/>
          <w:szCs w:val="24"/>
        </w:rPr>
        <w:t xml:space="preserve">weryfikacje administracyjne w </w:t>
      </w:r>
      <w:r w:rsidR="003A7C63" w:rsidRPr="003A7C63">
        <w:rPr>
          <w:rFonts w:ascii="Times New Roman" w:hAnsi="Times New Roman"/>
          <w:sz w:val="24"/>
          <w:szCs w:val="24"/>
        </w:rPr>
        <w:t xml:space="preserve">odniesieniu do każdego złożonego wniosku o płatność, kontrole </w:t>
      </w:r>
      <w:r w:rsidR="003A7C63" w:rsidRPr="00B84203">
        <w:rPr>
          <w:rFonts w:ascii="Times New Roman" w:hAnsi="Times New Roman"/>
          <w:sz w:val="24"/>
          <w:szCs w:val="24"/>
        </w:rPr>
        <w:t>na miejscu realizacji projektu, kontrole dokumentów</w:t>
      </w:r>
      <w:r w:rsidR="00B9094F">
        <w:rPr>
          <w:rFonts w:ascii="Times New Roman" w:hAnsi="Times New Roman"/>
          <w:sz w:val="24"/>
          <w:szCs w:val="24"/>
        </w:rPr>
        <w:t xml:space="preserve"> </w:t>
      </w:r>
      <w:r w:rsidR="00BF17F5">
        <w:rPr>
          <w:rFonts w:ascii="Times New Roman" w:hAnsi="Times New Roman"/>
          <w:sz w:val="24"/>
          <w:szCs w:val="24"/>
        </w:rPr>
        <w:br/>
      </w:r>
      <w:r w:rsidR="00B9094F">
        <w:rPr>
          <w:rFonts w:ascii="Times New Roman" w:hAnsi="Times New Roman"/>
          <w:sz w:val="24"/>
          <w:szCs w:val="24"/>
        </w:rPr>
        <w:t xml:space="preserve">w </w:t>
      </w:r>
      <w:r w:rsidR="002A1FD4">
        <w:rPr>
          <w:rFonts w:ascii="Times New Roman" w:hAnsi="Times New Roman"/>
          <w:sz w:val="24"/>
          <w:szCs w:val="24"/>
        </w:rPr>
        <w:t>trakcie i</w:t>
      </w:r>
      <w:r w:rsidRPr="00AC57E1">
        <w:rPr>
          <w:rFonts w:ascii="Times New Roman" w:hAnsi="Times New Roman"/>
          <w:sz w:val="24"/>
          <w:szCs w:val="24"/>
        </w:rPr>
        <w:t xml:space="preserve"> na zakończenie realizacji projektów</w:t>
      </w:r>
      <w:r w:rsidR="003A7C63" w:rsidRPr="00B84203">
        <w:rPr>
          <w:rFonts w:ascii="Times New Roman" w:hAnsi="Times New Roman"/>
          <w:sz w:val="24"/>
          <w:szCs w:val="24"/>
        </w:rPr>
        <w:t xml:space="preserve"> oraz kontrole trwałości</w:t>
      </w:r>
      <w:r w:rsidRPr="00B84203">
        <w:rPr>
          <w:rFonts w:ascii="Times New Roman" w:hAnsi="Times New Roman"/>
          <w:sz w:val="24"/>
          <w:szCs w:val="24"/>
        </w:rPr>
        <w:t>.</w:t>
      </w:r>
    </w:p>
    <w:p w:rsidR="00AC57E1" w:rsidRDefault="00B84203" w:rsidP="00216C0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RPK</w:t>
      </w:r>
      <w:r w:rsidR="00E86615" w:rsidRPr="00E86615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ŚCP</w:t>
      </w:r>
      <w:r w:rsidR="00AC57E1" w:rsidRPr="00AC57E1">
        <w:rPr>
          <w:rFonts w:ascii="Times New Roman" w:hAnsi="Times New Roman"/>
          <w:sz w:val="24"/>
          <w:szCs w:val="24"/>
        </w:rPr>
        <w:t xml:space="preserve"> przygotowywany jest na okres roku obrachunkowego, który rozpoczyna się dnia 1 lipca</w:t>
      </w:r>
      <w:r w:rsidR="003A7C63">
        <w:rPr>
          <w:rFonts w:ascii="Times New Roman" w:hAnsi="Times New Roman"/>
          <w:sz w:val="24"/>
          <w:szCs w:val="24"/>
        </w:rPr>
        <w:t>,</w:t>
      </w:r>
      <w:r w:rsidR="003A7C63" w:rsidRPr="003A7C63">
        <w:t xml:space="preserve"> </w:t>
      </w:r>
      <w:r w:rsidR="003A7C63" w:rsidRPr="003A7C63">
        <w:rPr>
          <w:rFonts w:ascii="Times New Roman" w:hAnsi="Times New Roman"/>
          <w:sz w:val="24"/>
          <w:szCs w:val="24"/>
        </w:rPr>
        <w:t>a kończy 30 czerwca roku następnego</w:t>
      </w:r>
      <w:r w:rsidR="00AC57E1" w:rsidRPr="00AC57E1">
        <w:rPr>
          <w:rFonts w:ascii="Times New Roman" w:hAnsi="Times New Roman"/>
          <w:sz w:val="24"/>
          <w:szCs w:val="24"/>
        </w:rPr>
        <w:t xml:space="preserve">. </w:t>
      </w:r>
    </w:p>
    <w:p w:rsidR="00AC57E1" w:rsidRDefault="00B84203" w:rsidP="00216C0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84203">
        <w:rPr>
          <w:rFonts w:ascii="Times New Roman" w:hAnsi="Times New Roman"/>
          <w:i/>
          <w:sz w:val="24"/>
          <w:szCs w:val="24"/>
        </w:rPr>
        <w:t>RPK</w:t>
      </w:r>
      <w:r w:rsidR="00E86615" w:rsidRPr="00E86615">
        <w:rPr>
          <w:rFonts w:ascii="Times New Roman" w:hAnsi="Times New Roman"/>
          <w:i/>
          <w:sz w:val="24"/>
        </w:rPr>
        <w:t xml:space="preserve"> </w:t>
      </w:r>
      <w:r w:rsidR="00273F33" w:rsidRPr="003D7FCD">
        <w:rPr>
          <w:rFonts w:ascii="Times New Roman" w:hAnsi="Times New Roman"/>
          <w:sz w:val="24"/>
          <w:szCs w:val="24"/>
        </w:rPr>
        <w:t>ŚCP</w:t>
      </w:r>
      <w:r w:rsidR="00AC57E1" w:rsidRPr="00AC57E1">
        <w:rPr>
          <w:rFonts w:ascii="Times New Roman" w:hAnsi="Times New Roman"/>
          <w:sz w:val="24"/>
          <w:szCs w:val="24"/>
        </w:rPr>
        <w:t xml:space="preserve"> zatwierdzany jest przez</w:t>
      </w:r>
      <w:r w:rsidR="00714AE6">
        <w:rPr>
          <w:rFonts w:ascii="Times New Roman" w:hAnsi="Times New Roman"/>
          <w:sz w:val="24"/>
          <w:szCs w:val="24"/>
        </w:rPr>
        <w:t xml:space="preserve"> Dyrektora</w:t>
      </w:r>
      <w:r w:rsidR="006D35D9">
        <w:rPr>
          <w:rFonts w:ascii="Times New Roman" w:hAnsi="Times New Roman"/>
          <w:sz w:val="24"/>
          <w:szCs w:val="24"/>
        </w:rPr>
        <w:t xml:space="preserve"> IP RPO WSL</w:t>
      </w:r>
      <w:r w:rsidR="00301296">
        <w:rPr>
          <w:rFonts w:ascii="Times New Roman" w:hAnsi="Times New Roman"/>
          <w:sz w:val="24"/>
          <w:szCs w:val="24"/>
        </w:rPr>
        <w:t xml:space="preserve"> </w:t>
      </w:r>
      <w:r w:rsidR="006D35D9">
        <w:rPr>
          <w:rFonts w:ascii="Times New Roman" w:hAnsi="Times New Roman"/>
          <w:sz w:val="24"/>
          <w:szCs w:val="24"/>
        </w:rPr>
        <w:t>-</w:t>
      </w:r>
      <w:r w:rsidR="00301296">
        <w:rPr>
          <w:rFonts w:ascii="Times New Roman" w:hAnsi="Times New Roman"/>
          <w:sz w:val="24"/>
          <w:szCs w:val="24"/>
        </w:rPr>
        <w:t xml:space="preserve"> </w:t>
      </w:r>
      <w:r w:rsidR="006D35D9">
        <w:rPr>
          <w:rFonts w:ascii="Times New Roman" w:hAnsi="Times New Roman"/>
          <w:sz w:val="24"/>
          <w:szCs w:val="24"/>
        </w:rPr>
        <w:t>ŚCP</w:t>
      </w:r>
      <w:r w:rsidR="00AC57E1" w:rsidRPr="00AC57E1">
        <w:rPr>
          <w:rFonts w:ascii="Times New Roman" w:hAnsi="Times New Roman"/>
          <w:sz w:val="24"/>
          <w:szCs w:val="24"/>
        </w:rPr>
        <w:t>.</w:t>
      </w:r>
    </w:p>
    <w:p w:rsidR="00C91E15" w:rsidRDefault="00B84203" w:rsidP="00216C0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84203">
        <w:rPr>
          <w:rFonts w:ascii="Times New Roman" w:hAnsi="Times New Roman"/>
          <w:i/>
          <w:sz w:val="24"/>
          <w:szCs w:val="24"/>
        </w:rPr>
        <w:t>RPK</w:t>
      </w:r>
      <w:r w:rsidR="00273F33" w:rsidRPr="00273F33">
        <w:rPr>
          <w:rFonts w:ascii="Times New Roman" w:hAnsi="Times New Roman"/>
          <w:i/>
          <w:sz w:val="24"/>
          <w:szCs w:val="24"/>
        </w:rPr>
        <w:t xml:space="preserve"> </w:t>
      </w:r>
      <w:r w:rsidRPr="00B84203">
        <w:rPr>
          <w:rFonts w:ascii="Times New Roman" w:hAnsi="Times New Roman"/>
          <w:i/>
          <w:sz w:val="24"/>
          <w:szCs w:val="24"/>
        </w:rPr>
        <w:t>Ś</w:t>
      </w:r>
      <w:r w:rsidR="00273F33" w:rsidRPr="00273F33">
        <w:rPr>
          <w:rFonts w:ascii="Times New Roman" w:hAnsi="Times New Roman"/>
          <w:i/>
          <w:sz w:val="24"/>
          <w:szCs w:val="24"/>
        </w:rPr>
        <w:t>CP</w:t>
      </w:r>
      <w:r w:rsidR="00C91E15" w:rsidRPr="00C91E15">
        <w:t xml:space="preserve"> </w:t>
      </w:r>
      <w:r w:rsidR="00C91E15" w:rsidRPr="00C91E15">
        <w:rPr>
          <w:rFonts w:ascii="Times New Roman" w:hAnsi="Times New Roman"/>
          <w:sz w:val="24"/>
          <w:szCs w:val="24"/>
        </w:rPr>
        <w:t>przekazywany jest do RR-R</w:t>
      </w:r>
      <w:r w:rsidR="006D135C">
        <w:rPr>
          <w:rFonts w:ascii="Times New Roman" w:hAnsi="Times New Roman"/>
          <w:sz w:val="24"/>
          <w:szCs w:val="24"/>
        </w:rPr>
        <w:t>AS</w:t>
      </w:r>
      <w:r w:rsidR="00C91E15" w:rsidRPr="00C91E15">
        <w:rPr>
          <w:rFonts w:ascii="Times New Roman" w:hAnsi="Times New Roman"/>
          <w:sz w:val="24"/>
          <w:szCs w:val="24"/>
        </w:rPr>
        <w:t xml:space="preserve"> celem akceptacji.</w:t>
      </w:r>
      <w:r w:rsidRPr="00B84203">
        <w:t xml:space="preserve"> </w:t>
      </w:r>
      <w:r w:rsidRPr="00B84203">
        <w:rPr>
          <w:rFonts w:ascii="Times New Roman" w:hAnsi="Times New Roman"/>
          <w:sz w:val="24"/>
          <w:szCs w:val="24"/>
        </w:rPr>
        <w:t>RR-R</w:t>
      </w:r>
      <w:r w:rsidR="006D135C">
        <w:rPr>
          <w:rFonts w:ascii="Times New Roman" w:hAnsi="Times New Roman"/>
          <w:sz w:val="24"/>
          <w:szCs w:val="24"/>
        </w:rPr>
        <w:t>AS</w:t>
      </w:r>
      <w:r w:rsidRPr="00B84203">
        <w:rPr>
          <w:rFonts w:ascii="Times New Roman" w:hAnsi="Times New Roman"/>
          <w:sz w:val="24"/>
          <w:szCs w:val="24"/>
        </w:rPr>
        <w:t xml:space="preserve"> może sformułować uwagi odnośnie założeń </w:t>
      </w:r>
      <w:r w:rsidR="00273F33" w:rsidRPr="00273F33">
        <w:rPr>
          <w:rFonts w:ascii="Times New Roman" w:hAnsi="Times New Roman"/>
          <w:i/>
          <w:sz w:val="24"/>
          <w:szCs w:val="24"/>
        </w:rPr>
        <w:t>RPK ŚCP</w:t>
      </w:r>
      <w:r w:rsidRPr="00B84203">
        <w:rPr>
          <w:rFonts w:ascii="Times New Roman" w:hAnsi="Times New Roman"/>
          <w:sz w:val="24"/>
          <w:szCs w:val="24"/>
        </w:rPr>
        <w:t xml:space="preserve">, wówczas  </w:t>
      </w:r>
      <w:r>
        <w:rPr>
          <w:rFonts w:ascii="Times New Roman" w:hAnsi="Times New Roman"/>
          <w:sz w:val="24"/>
          <w:szCs w:val="24"/>
        </w:rPr>
        <w:t>ŚCP</w:t>
      </w:r>
      <w:r w:rsidRPr="00B8420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obowiązane</w:t>
      </w:r>
      <w:r w:rsidRPr="00B84203">
        <w:rPr>
          <w:rFonts w:ascii="Times New Roman" w:hAnsi="Times New Roman"/>
          <w:sz w:val="24"/>
          <w:szCs w:val="24"/>
        </w:rPr>
        <w:t xml:space="preserve"> jest do wprowadzenia uwag RR-R</w:t>
      </w:r>
      <w:r w:rsidR="006D135C">
        <w:rPr>
          <w:rFonts w:ascii="Times New Roman" w:hAnsi="Times New Roman"/>
          <w:sz w:val="24"/>
          <w:szCs w:val="24"/>
        </w:rPr>
        <w:t>AS</w:t>
      </w:r>
      <w:r w:rsidRPr="00B84203">
        <w:rPr>
          <w:rFonts w:ascii="Times New Roman" w:hAnsi="Times New Roman"/>
          <w:sz w:val="24"/>
          <w:szCs w:val="24"/>
        </w:rPr>
        <w:t xml:space="preserve"> do dokumentu</w:t>
      </w:r>
      <w:r w:rsidR="00B9094F">
        <w:rPr>
          <w:rFonts w:ascii="Times New Roman" w:hAnsi="Times New Roman"/>
          <w:sz w:val="24"/>
          <w:szCs w:val="24"/>
        </w:rPr>
        <w:t>.</w:t>
      </w:r>
    </w:p>
    <w:p w:rsidR="00C91E15" w:rsidRPr="00C91E15" w:rsidRDefault="00273F33" w:rsidP="00216C0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73F33">
        <w:rPr>
          <w:rFonts w:ascii="Times New Roman" w:hAnsi="Times New Roman"/>
          <w:i/>
          <w:sz w:val="24"/>
          <w:szCs w:val="24"/>
        </w:rPr>
        <w:t>RPK ŚCP</w:t>
      </w:r>
      <w:r w:rsidR="00C91E15" w:rsidRPr="00C91E15">
        <w:rPr>
          <w:rFonts w:ascii="Times New Roman" w:hAnsi="Times New Roman"/>
          <w:sz w:val="24"/>
          <w:szCs w:val="24"/>
        </w:rPr>
        <w:t xml:space="preserve"> stanowi jedną z podstaw do sporządzenia Rocznego Planu kontroli RPO WSL. Roczny Plan kontroli RPO WSL jest sporządzany przez RR-R</w:t>
      </w:r>
      <w:r w:rsidR="006D135C">
        <w:rPr>
          <w:rFonts w:ascii="Times New Roman" w:hAnsi="Times New Roman"/>
          <w:sz w:val="24"/>
          <w:szCs w:val="24"/>
        </w:rPr>
        <w:t>AS</w:t>
      </w:r>
      <w:r w:rsidR="00C91E15" w:rsidRPr="00C91E15">
        <w:rPr>
          <w:rFonts w:ascii="Times New Roman" w:hAnsi="Times New Roman"/>
          <w:sz w:val="24"/>
          <w:szCs w:val="24"/>
        </w:rPr>
        <w:t xml:space="preserve"> w terminie do </w:t>
      </w:r>
      <w:r w:rsidR="00521278">
        <w:rPr>
          <w:rFonts w:ascii="Times New Roman" w:hAnsi="Times New Roman"/>
          <w:sz w:val="24"/>
          <w:szCs w:val="24"/>
        </w:rPr>
        <w:t>2</w:t>
      </w:r>
      <w:r w:rsidR="00C91E15" w:rsidRPr="00C91E15">
        <w:rPr>
          <w:rFonts w:ascii="Times New Roman" w:hAnsi="Times New Roman"/>
          <w:sz w:val="24"/>
          <w:szCs w:val="24"/>
        </w:rPr>
        <w:t>0 kwietnia i poddawany konsultacjom instytucji systemu realizacji RPO WSL. Po uzgodnieniu treści, w terminie do 15 maja Roczny plan kontroli RPO WSL przekazywany jest do IK UP celem akceptacji.</w:t>
      </w:r>
    </w:p>
    <w:p w:rsidR="00C91E15" w:rsidRPr="00C91E15" w:rsidRDefault="00C91E15" w:rsidP="00216C0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91E15">
        <w:rPr>
          <w:rFonts w:ascii="Times New Roman" w:hAnsi="Times New Roman"/>
          <w:sz w:val="24"/>
          <w:szCs w:val="24"/>
        </w:rPr>
        <w:t>RPK ŚCP jest zobowiązana do współpracy w zakresie analizy i wdrożenia uwag do Rocznego planu kontroli RPO WSL przekazywanych przez IK UP.</w:t>
      </w:r>
    </w:p>
    <w:p w:rsidR="00AC57E1" w:rsidRPr="00AC57E1" w:rsidRDefault="00AC57E1" w:rsidP="00216C0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EC0156">
        <w:rPr>
          <w:rFonts w:ascii="Times New Roman" w:hAnsi="Times New Roman"/>
          <w:sz w:val="24"/>
          <w:szCs w:val="24"/>
        </w:rPr>
        <w:t>CP</w:t>
      </w:r>
      <w:r w:rsidRPr="00AC57E1">
        <w:rPr>
          <w:rFonts w:ascii="Times New Roman" w:hAnsi="Times New Roman"/>
          <w:sz w:val="24"/>
          <w:szCs w:val="24"/>
        </w:rPr>
        <w:t xml:space="preserve"> ma możliwość dokonywania aktualizacj</w:t>
      </w:r>
      <w:r>
        <w:rPr>
          <w:rFonts w:ascii="Times New Roman" w:hAnsi="Times New Roman"/>
          <w:sz w:val="24"/>
          <w:szCs w:val="24"/>
        </w:rPr>
        <w:t xml:space="preserve">i </w:t>
      </w:r>
      <w:r w:rsidRPr="00AF7024">
        <w:rPr>
          <w:rFonts w:ascii="Times New Roman" w:hAnsi="Times New Roman"/>
          <w:i/>
          <w:sz w:val="24"/>
          <w:szCs w:val="24"/>
        </w:rPr>
        <w:t>Rocznego planu kontroli</w:t>
      </w:r>
      <w:r>
        <w:rPr>
          <w:rFonts w:ascii="Times New Roman" w:hAnsi="Times New Roman"/>
          <w:sz w:val="24"/>
          <w:szCs w:val="24"/>
        </w:rPr>
        <w:t xml:space="preserve"> m.in. </w:t>
      </w:r>
      <w:r w:rsidR="002B33BF">
        <w:rPr>
          <w:rFonts w:ascii="Times New Roman" w:hAnsi="Times New Roman"/>
          <w:sz w:val="24"/>
          <w:szCs w:val="24"/>
        </w:rPr>
        <w:br/>
      </w:r>
      <w:r w:rsidRPr="00AC57E1">
        <w:rPr>
          <w:rFonts w:ascii="Times New Roman" w:hAnsi="Times New Roman"/>
          <w:sz w:val="24"/>
          <w:szCs w:val="24"/>
        </w:rPr>
        <w:t>w oparciu o zatwierdzone listy projektów wybranych do</w:t>
      </w:r>
      <w:r w:rsidR="0046367C">
        <w:rPr>
          <w:rFonts w:ascii="Times New Roman" w:hAnsi="Times New Roman"/>
          <w:sz w:val="24"/>
          <w:szCs w:val="24"/>
        </w:rPr>
        <w:t> </w:t>
      </w:r>
      <w:r w:rsidRPr="00AC57E1">
        <w:rPr>
          <w:rFonts w:ascii="Times New Roman" w:hAnsi="Times New Roman"/>
          <w:sz w:val="24"/>
          <w:szCs w:val="24"/>
        </w:rPr>
        <w:t xml:space="preserve"> dofinansowania, postęp </w:t>
      </w:r>
      <w:r w:rsidR="002B33BF">
        <w:rPr>
          <w:rFonts w:ascii="Times New Roman" w:hAnsi="Times New Roman"/>
          <w:sz w:val="24"/>
          <w:szCs w:val="24"/>
        </w:rPr>
        <w:br/>
      </w:r>
      <w:r w:rsidRPr="00AC57E1">
        <w:rPr>
          <w:rFonts w:ascii="Times New Roman" w:hAnsi="Times New Roman"/>
          <w:sz w:val="24"/>
          <w:szCs w:val="24"/>
        </w:rPr>
        <w:t>w zawieraniu umów o dofinansowanie projektu bądź harmonogram realizacji projektów. Aktualizacja dokon</w:t>
      </w:r>
      <w:r w:rsidR="00ED1B65">
        <w:rPr>
          <w:rFonts w:ascii="Times New Roman" w:hAnsi="Times New Roman"/>
          <w:sz w:val="24"/>
          <w:szCs w:val="24"/>
        </w:rPr>
        <w:t xml:space="preserve">ywana jest </w:t>
      </w:r>
      <w:r w:rsidR="00E5367A">
        <w:rPr>
          <w:rFonts w:ascii="Times New Roman" w:hAnsi="Times New Roman"/>
          <w:sz w:val="24"/>
          <w:szCs w:val="24"/>
        </w:rPr>
        <w:t xml:space="preserve">co najmniej </w:t>
      </w:r>
      <w:r w:rsidR="00ED1B65">
        <w:rPr>
          <w:rFonts w:ascii="Times New Roman" w:hAnsi="Times New Roman"/>
          <w:sz w:val="24"/>
          <w:szCs w:val="24"/>
        </w:rPr>
        <w:t>raz w</w:t>
      </w:r>
      <w:r w:rsidR="0046367C">
        <w:rPr>
          <w:rFonts w:ascii="Times New Roman" w:hAnsi="Times New Roman"/>
          <w:sz w:val="24"/>
          <w:szCs w:val="24"/>
        </w:rPr>
        <w:t> </w:t>
      </w:r>
      <w:r w:rsidR="00ED1B65">
        <w:rPr>
          <w:rFonts w:ascii="Times New Roman" w:hAnsi="Times New Roman"/>
          <w:sz w:val="24"/>
          <w:szCs w:val="24"/>
        </w:rPr>
        <w:t xml:space="preserve"> roku</w:t>
      </w:r>
      <w:r w:rsidRPr="00AC57E1">
        <w:rPr>
          <w:rFonts w:ascii="Times New Roman" w:hAnsi="Times New Roman"/>
          <w:sz w:val="24"/>
          <w:szCs w:val="24"/>
        </w:rPr>
        <w:t xml:space="preserve">, w którym rozpoczyna się dany rok obrachunkowy. </w:t>
      </w:r>
      <w:r w:rsidR="00AC3FCE">
        <w:rPr>
          <w:rFonts w:ascii="Times New Roman" w:hAnsi="Times New Roman"/>
          <w:sz w:val="24"/>
          <w:szCs w:val="24"/>
        </w:rPr>
        <w:t>RR-</w:t>
      </w:r>
      <w:r w:rsidR="006D135C">
        <w:rPr>
          <w:rFonts w:ascii="Times New Roman" w:hAnsi="Times New Roman"/>
          <w:sz w:val="24"/>
          <w:szCs w:val="24"/>
        </w:rPr>
        <w:t xml:space="preserve"> RAS</w:t>
      </w:r>
      <w:r w:rsidRPr="00AC57E1">
        <w:rPr>
          <w:rFonts w:ascii="Times New Roman" w:hAnsi="Times New Roman"/>
          <w:sz w:val="24"/>
          <w:szCs w:val="24"/>
        </w:rPr>
        <w:t xml:space="preserve"> informuje </w:t>
      </w:r>
      <w:r w:rsidR="00177D04">
        <w:rPr>
          <w:rFonts w:ascii="Times New Roman" w:hAnsi="Times New Roman"/>
          <w:sz w:val="24"/>
          <w:szCs w:val="24"/>
        </w:rPr>
        <w:t>Ś</w:t>
      </w:r>
      <w:r w:rsidR="00EC0156">
        <w:rPr>
          <w:rFonts w:ascii="Times New Roman" w:hAnsi="Times New Roman"/>
          <w:sz w:val="24"/>
          <w:szCs w:val="24"/>
        </w:rPr>
        <w:t>CP</w:t>
      </w:r>
      <w:r w:rsidR="00ED1B65">
        <w:rPr>
          <w:rFonts w:ascii="Times New Roman" w:hAnsi="Times New Roman"/>
          <w:sz w:val="24"/>
          <w:szCs w:val="24"/>
        </w:rPr>
        <w:t xml:space="preserve"> pisemnie o </w:t>
      </w:r>
      <w:r w:rsidRPr="00AC57E1">
        <w:rPr>
          <w:rFonts w:ascii="Times New Roman" w:hAnsi="Times New Roman"/>
          <w:sz w:val="24"/>
          <w:szCs w:val="24"/>
        </w:rPr>
        <w:t xml:space="preserve">planowanej aktualizacji. </w:t>
      </w:r>
    </w:p>
    <w:p w:rsidR="00EC5112" w:rsidRPr="00BF17F5" w:rsidRDefault="00C91E15" w:rsidP="00216C0B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91E15">
        <w:rPr>
          <w:rFonts w:ascii="Times New Roman" w:hAnsi="Times New Roman"/>
          <w:sz w:val="24"/>
          <w:szCs w:val="24"/>
        </w:rPr>
        <w:t>RR-R</w:t>
      </w:r>
      <w:r w:rsidR="006D135C">
        <w:rPr>
          <w:rFonts w:ascii="Times New Roman" w:hAnsi="Times New Roman"/>
          <w:sz w:val="24"/>
          <w:szCs w:val="24"/>
        </w:rPr>
        <w:t>AS</w:t>
      </w:r>
      <w:r w:rsidRPr="00C91E15">
        <w:rPr>
          <w:rFonts w:ascii="Times New Roman" w:hAnsi="Times New Roman"/>
          <w:sz w:val="24"/>
          <w:szCs w:val="24"/>
        </w:rPr>
        <w:t xml:space="preserve"> przekazuje </w:t>
      </w:r>
      <w:r w:rsidR="00EC0156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CP</w:t>
      </w:r>
      <w:r w:rsidRPr="00C91E15">
        <w:rPr>
          <w:rFonts w:ascii="Times New Roman" w:hAnsi="Times New Roman"/>
          <w:sz w:val="24"/>
          <w:szCs w:val="24"/>
        </w:rPr>
        <w:t xml:space="preserve">  informację o zatwierdzeniu Rocznego Planu Kontroli RPO WSL na dany rok obrachunkowy</w:t>
      </w:r>
    </w:p>
    <w:p w:rsidR="00AC3FCE" w:rsidRPr="00BF17F5" w:rsidRDefault="00DF5AE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49" w:name="_Toc514152265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7</w:t>
      </w:r>
      <w:r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2</w:t>
      </w:r>
      <w:r w:rsidR="004E295C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AC57E1" w:rsidRPr="00BF17F5">
        <w:rPr>
          <w:rFonts w:ascii="Times New Roman" w:hAnsi="Times New Roman"/>
          <w:i/>
          <w:sz w:val="28"/>
          <w:szCs w:val="28"/>
        </w:rPr>
        <w:t>Kontrola systemowa</w:t>
      </w:r>
      <w:bookmarkEnd w:id="49"/>
      <w:r w:rsidR="00AC57E1" w:rsidRPr="00BF17F5">
        <w:rPr>
          <w:rFonts w:ascii="Times New Roman" w:hAnsi="Times New Roman"/>
          <w:i/>
          <w:sz w:val="28"/>
          <w:szCs w:val="28"/>
        </w:rPr>
        <w:tab/>
        <w:t xml:space="preserve"> </w:t>
      </w:r>
    </w:p>
    <w:p w:rsidR="00526C8F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treścią  </w:t>
      </w:r>
      <w:r w:rsidRPr="00AF7024">
        <w:rPr>
          <w:rFonts w:ascii="Times New Roman" w:hAnsi="Times New Roman"/>
          <w:i/>
          <w:sz w:val="24"/>
          <w:szCs w:val="24"/>
        </w:rPr>
        <w:t>Porozumienia</w:t>
      </w:r>
      <w:r>
        <w:rPr>
          <w:rFonts w:ascii="Times New Roman" w:hAnsi="Times New Roman"/>
          <w:sz w:val="24"/>
          <w:szCs w:val="24"/>
        </w:rPr>
        <w:t xml:space="preserve">,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j</w:t>
      </w:r>
      <w:r w:rsidR="00ED1B65">
        <w:rPr>
          <w:rFonts w:ascii="Times New Roman" w:hAnsi="Times New Roman"/>
          <w:sz w:val="24"/>
          <w:szCs w:val="24"/>
        </w:rPr>
        <w:t xml:space="preserve">est </w:t>
      </w:r>
      <w:r w:rsidR="000A05B2">
        <w:rPr>
          <w:rFonts w:ascii="Times New Roman" w:hAnsi="Times New Roman"/>
          <w:sz w:val="24"/>
          <w:szCs w:val="24"/>
        </w:rPr>
        <w:t xml:space="preserve">zobowiązane </w:t>
      </w:r>
      <w:r w:rsidR="00ED1B65">
        <w:rPr>
          <w:rFonts w:ascii="Times New Roman" w:hAnsi="Times New Roman"/>
          <w:sz w:val="24"/>
          <w:szCs w:val="24"/>
        </w:rPr>
        <w:t>do poddania się </w:t>
      </w:r>
      <w:r>
        <w:rPr>
          <w:rFonts w:ascii="Times New Roman" w:hAnsi="Times New Roman"/>
          <w:sz w:val="24"/>
          <w:szCs w:val="24"/>
        </w:rPr>
        <w:t xml:space="preserve">kontroli systemowej przeprowadzanej przez IZ RPO WSL. </w:t>
      </w:r>
    </w:p>
    <w:p w:rsidR="00526C8F" w:rsidRPr="001C180A" w:rsidRDefault="001C180A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do zasady k</w:t>
      </w:r>
      <w:r w:rsidR="00526C8F" w:rsidRPr="00526C8F">
        <w:rPr>
          <w:rFonts w:ascii="Times New Roman" w:hAnsi="Times New Roman"/>
          <w:sz w:val="24"/>
          <w:szCs w:val="24"/>
        </w:rPr>
        <w:t xml:space="preserve">ontrolę systemową w </w:t>
      </w:r>
      <w:r w:rsidR="000A05B2">
        <w:rPr>
          <w:rFonts w:ascii="Times New Roman" w:hAnsi="Times New Roman"/>
          <w:sz w:val="24"/>
          <w:szCs w:val="24"/>
        </w:rPr>
        <w:t>Śląskim Centrum Przedsiębiorczości</w:t>
      </w:r>
      <w:r w:rsidR="00526C8F" w:rsidRPr="00526C8F">
        <w:rPr>
          <w:rFonts w:ascii="Times New Roman" w:hAnsi="Times New Roman"/>
          <w:sz w:val="24"/>
          <w:szCs w:val="24"/>
        </w:rPr>
        <w:t xml:space="preserve"> prowadzi RR</w:t>
      </w:r>
      <w:r w:rsidR="00611CEE">
        <w:rPr>
          <w:rFonts w:ascii="Times New Roman" w:hAnsi="Times New Roman"/>
          <w:sz w:val="24"/>
          <w:szCs w:val="24"/>
        </w:rPr>
        <w:t>-</w:t>
      </w:r>
      <w:r w:rsidR="00F043FA">
        <w:rPr>
          <w:rFonts w:ascii="Times New Roman" w:hAnsi="Times New Roman"/>
          <w:sz w:val="24"/>
          <w:szCs w:val="24"/>
        </w:rPr>
        <w:t>RKK</w:t>
      </w:r>
      <w:r w:rsidR="00526C8F" w:rsidRPr="00526C8F">
        <w:rPr>
          <w:rFonts w:ascii="Times New Roman" w:hAnsi="Times New Roman"/>
          <w:sz w:val="24"/>
          <w:szCs w:val="24"/>
        </w:rPr>
        <w:t>.</w:t>
      </w:r>
    </w:p>
    <w:p w:rsidR="00526C8F" w:rsidRPr="007B6663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B6663">
        <w:rPr>
          <w:rFonts w:ascii="Times New Roman" w:hAnsi="Times New Roman"/>
          <w:sz w:val="24"/>
          <w:szCs w:val="24"/>
        </w:rPr>
        <w:t xml:space="preserve">Przesłanką do przeprowadzenia kontroli systemowej mogą być: </w:t>
      </w:r>
      <w:r w:rsidRPr="007B6663">
        <w:rPr>
          <w:rFonts w:ascii="Times New Roman" w:hAnsi="Times New Roman"/>
          <w:i/>
          <w:sz w:val="24"/>
          <w:szCs w:val="24"/>
        </w:rPr>
        <w:t>Roczny plan kontroli</w:t>
      </w:r>
      <w:r w:rsidRPr="007B6663">
        <w:rPr>
          <w:rFonts w:ascii="Times New Roman" w:hAnsi="Times New Roman"/>
          <w:sz w:val="24"/>
          <w:szCs w:val="24"/>
        </w:rPr>
        <w:t xml:space="preserve"> </w:t>
      </w:r>
      <w:r w:rsidRPr="007B6663">
        <w:rPr>
          <w:rFonts w:ascii="Times New Roman" w:hAnsi="Times New Roman"/>
          <w:i/>
          <w:sz w:val="24"/>
          <w:szCs w:val="24"/>
        </w:rPr>
        <w:t>IZ RPO WSL</w:t>
      </w:r>
      <w:r w:rsidRPr="007B6663">
        <w:rPr>
          <w:rFonts w:ascii="Times New Roman" w:hAnsi="Times New Roman"/>
          <w:sz w:val="24"/>
          <w:szCs w:val="24"/>
        </w:rPr>
        <w:t xml:space="preserve">  (kontrole planowe), informacje o nieprawidłowości w funkcjonowaniu systemu zarządzania i kontroli w </w:t>
      </w:r>
      <w:r w:rsidR="000A05B2" w:rsidRPr="00863755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863755">
        <w:rPr>
          <w:rFonts w:ascii="Times New Roman" w:hAnsi="Times New Roman"/>
          <w:sz w:val="24"/>
          <w:szCs w:val="24"/>
        </w:rPr>
        <w:t xml:space="preserve"> (kontrole doraźne) lub s</w:t>
      </w:r>
      <w:r w:rsidRPr="004E7BF8">
        <w:rPr>
          <w:rFonts w:ascii="Times New Roman" w:hAnsi="Times New Roman"/>
          <w:sz w:val="24"/>
          <w:szCs w:val="24"/>
        </w:rPr>
        <w:t xml:space="preserve">formułowane zalecenia pokontrolne (kontrole sprawdzające). </w:t>
      </w:r>
    </w:p>
    <w:p w:rsidR="00526C8F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B6663">
        <w:rPr>
          <w:rFonts w:ascii="Times New Roman" w:hAnsi="Times New Roman"/>
          <w:sz w:val="24"/>
          <w:szCs w:val="24"/>
        </w:rPr>
        <w:t>Kontrola systemowa obejmuje sprawdzenie działalnośc</w:t>
      </w:r>
      <w:r w:rsidRPr="00526C8F">
        <w:rPr>
          <w:rFonts w:ascii="Times New Roman" w:hAnsi="Times New Roman"/>
          <w:sz w:val="24"/>
          <w:szCs w:val="24"/>
        </w:rPr>
        <w:t xml:space="preserve">i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 xml:space="preserve"> w zakresie prawidłowości funkcjonowania systemu zarządzania i</w:t>
      </w:r>
      <w:r w:rsidR="0046367C">
        <w:rPr>
          <w:rFonts w:ascii="Times New Roman" w:hAnsi="Times New Roman"/>
          <w:sz w:val="24"/>
          <w:szCs w:val="24"/>
        </w:rPr>
        <w:t> </w:t>
      </w:r>
      <w:r w:rsidRPr="00526C8F">
        <w:rPr>
          <w:rFonts w:ascii="Times New Roman" w:hAnsi="Times New Roman"/>
          <w:sz w:val="24"/>
          <w:szCs w:val="24"/>
        </w:rPr>
        <w:t xml:space="preserve"> kontroli RPO WSL</w:t>
      </w:r>
      <w:r w:rsidR="008C54E4">
        <w:rPr>
          <w:rFonts w:ascii="Times New Roman" w:hAnsi="Times New Roman"/>
          <w:sz w:val="24"/>
          <w:szCs w:val="24"/>
        </w:rPr>
        <w:t xml:space="preserve"> 2014-2020</w:t>
      </w:r>
      <w:r w:rsidRPr="00526C8F">
        <w:rPr>
          <w:rFonts w:ascii="Times New Roman" w:hAnsi="Times New Roman"/>
          <w:sz w:val="24"/>
          <w:szCs w:val="24"/>
        </w:rPr>
        <w:t>.</w:t>
      </w:r>
    </w:p>
    <w:p w:rsidR="00526C8F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>Kontrola systemowa przeprowadzana jest prze</w:t>
      </w:r>
      <w:r w:rsidR="00ED1B65">
        <w:rPr>
          <w:rFonts w:ascii="Times New Roman" w:hAnsi="Times New Roman"/>
          <w:sz w:val="24"/>
          <w:szCs w:val="24"/>
        </w:rPr>
        <w:t>z IZ RPO WSL przynajmniej raz w </w:t>
      </w:r>
      <w:r w:rsidRPr="00526C8F">
        <w:rPr>
          <w:rFonts w:ascii="Times New Roman" w:hAnsi="Times New Roman"/>
          <w:sz w:val="24"/>
          <w:szCs w:val="24"/>
        </w:rPr>
        <w:t>każdym roku obrachunkowym w latach 2015-2023.</w:t>
      </w:r>
    </w:p>
    <w:p w:rsidR="00526C8F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O planowej kontroli systemowej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 xml:space="preserve"> </w:t>
      </w:r>
      <w:r w:rsidR="000A05B2" w:rsidRPr="00526C8F">
        <w:rPr>
          <w:rFonts w:ascii="Times New Roman" w:hAnsi="Times New Roman"/>
          <w:sz w:val="24"/>
          <w:szCs w:val="24"/>
        </w:rPr>
        <w:t>informowan</w:t>
      </w:r>
      <w:r w:rsidR="000A05B2">
        <w:rPr>
          <w:rFonts w:ascii="Times New Roman" w:hAnsi="Times New Roman"/>
          <w:sz w:val="24"/>
          <w:szCs w:val="24"/>
        </w:rPr>
        <w:t>e</w:t>
      </w:r>
      <w:r w:rsidR="000A05B2" w:rsidRPr="00526C8F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>jest pisemnie</w:t>
      </w:r>
      <w:r w:rsidR="0003637E">
        <w:rPr>
          <w:rFonts w:ascii="Times New Roman" w:hAnsi="Times New Roman"/>
          <w:sz w:val="24"/>
          <w:szCs w:val="24"/>
        </w:rPr>
        <w:t xml:space="preserve"> 7</w:t>
      </w:r>
      <w:r w:rsidR="00032702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 xml:space="preserve">dni </w:t>
      </w:r>
      <w:r w:rsidR="00044B67">
        <w:rPr>
          <w:rFonts w:ascii="Times New Roman" w:hAnsi="Times New Roman"/>
          <w:sz w:val="24"/>
          <w:szCs w:val="24"/>
        </w:rPr>
        <w:t xml:space="preserve">kalendarzowych </w:t>
      </w:r>
      <w:r w:rsidRPr="00526C8F">
        <w:rPr>
          <w:rFonts w:ascii="Times New Roman" w:hAnsi="Times New Roman"/>
          <w:sz w:val="24"/>
          <w:szCs w:val="24"/>
        </w:rPr>
        <w:t>przed planowanym terminem rozpoczęcia kontroli. Zawiadomienie zawiera program kontroli oraz listę dokumentów do kontroli, które</w:t>
      </w:r>
      <w:r w:rsidR="00ED1B65">
        <w:rPr>
          <w:rFonts w:ascii="Times New Roman" w:hAnsi="Times New Roman"/>
          <w:sz w:val="24"/>
          <w:szCs w:val="24"/>
        </w:rPr>
        <w:t xml:space="preserve"> powinny zostać przygotowane na </w:t>
      </w:r>
      <w:r w:rsidRPr="00526C8F">
        <w:rPr>
          <w:rFonts w:ascii="Times New Roman" w:hAnsi="Times New Roman"/>
          <w:sz w:val="24"/>
          <w:szCs w:val="24"/>
        </w:rPr>
        <w:t>dzień rozpoczęcia kontroli.</w:t>
      </w:r>
    </w:p>
    <w:p w:rsidR="00526C8F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Kontrola systemowa doraźna przeprowadzana jest bez uprzedniego poinformowania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>.</w:t>
      </w:r>
    </w:p>
    <w:p w:rsidR="00526C8F" w:rsidRDefault="000A05B2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Śląskie Centrum Przedsiębiorczości</w:t>
      </w:r>
      <w:r w:rsidR="00526C8F" w:rsidRPr="00526C8F">
        <w:rPr>
          <w:rFonts w:ascii="Times New Roman" w:hAnsi="Times New Roman"/>
          <w:sz w:val="24"/>
          <w:szCs w:val="24"/>
        </w:rPr>
        <w:t xml:space="preserve"> ma prawo wystąpić z wnioskiem o pr</w:t>
      </w:r>
      <w:r w:rsidR="00ED1B65">
        <w:rPr>
          <w:rFonts w:ascii="Times New Roman" w:hAnsi="Times New Roman"/>
          <w:sz w:val="24"/>
          <w:szCs w:val="24"/>
        </w:rPr>
        <w:t>zesunięcie terminu kontroli. IZ </w:t>
      </w:r>
      <w:r w:rsidR="00526C8F" w:rsidRPr="00526C8F">
        <w:rPr>
          <w:rFonts w:ascii="Times New Roman" w:hAnsi="Times New Roman"/>
          <w:sz w:val="24"/>
          <w:szCs w:val="24"/>
        </w:rPr>
        <w:t xml:space="preserve">RPO WSL, na wniosek </w:t>
      </w:r>
      <w:r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="00526C8F" w:rsidRPr="00526C8F">
        <w:rPr>
          <w:rFonts w:ascii="Times New Roman" w:hAnsi="Times New Roman"/>
          <w:sz w:val="24"/>
          <w:szCs w:val="24"/>
        </w:rPr>
        <w:t xml:space="preserve">, może podjąć decyzję </w:t>
      </w:r>
      <w:r w:rsidR="002B33BF">
        <w:rPr>
          <w:rFonts w:ascii="Times New Roman" w:hAnsi="Times New Roman"/>
          <w:sz w:val="24"/>
          <w:szCs w:val="24"/>
        </w:rPr>
        <w:br/>
      </w:r>
      <w:r w:rsidR="00526C8F" w:rsidRPr="00526C8F">
        <w:rPr>
          <w:rFonts w:ascii="Times New Roman" w:hAnsi="Times New Roman"/>
          <w:sz w:val="24"/>
          <w:szCs w:val="24"/>
        </w:rPr>
        <w:t>o przesunięciu terminu kontroli.</w:t>
      </w:r>
    </w:p>
    <w:p w:rsidR="00526C8F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W dniu rozpoczęcia kontroli systemowej, Zespół kontrolujący przekazuje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 xml:space="preserve"> upoważnienia do kontroli, wyjaśnia cel kontroli oraz przedstawia jej zakres. </w:t>
      </w:r>
    </w:p>
    <w:p w:rsidR="00526C8F" w:rsidRDefault="000A05B2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="00526C8F" w:rsidRPr="00526C8F">
        <w:rPr>
          <w:rFonts w:ascii="Times New Roman" w:hAnsi="Times New Roman"/>
          <w:sz w:val="24"/>
          <w:szCs w:val="24"/>
        </w:rPr>
        <w:t xml:space="preserve"> zobowiązan</w:t>
      </w:r>
      <w:r w:rsidR="00044B67">
        <w:rPr>
          <w:rFonts w:ascii="Times New Roman" w:hAnsi="Times New Roman"/>
          <w:sz w:val="24"/>
          <w:szCs w:val="24"/>
        </w:rPr>
        <w:t>e</w:t>
      </w:r>
      <w:r w:rsidR="00526C8F" w:rsidRPr="00526C8F">
        <w:rPr>
          <w:rFonts w:ascii="Times New Roman" w:hAnsi="Times New Roman"/>
          <w:sz w:val="24"/>
          <w:szCs w:val="24"/>
        </w:rPr>
        <w:t xml:space="preserve"> jest do wyznaczen</w:t>
      </w:r>
      <w:r w:rsidR="00ED1B65">
        <w:rPr>
          <w:rFonts w:ascii="Times New Roman" w:hAnsi="Times New Roman"/>
          <w:sz w:val="24"/>
          <w:szCs w:val="24"/>
        </w:rPr>
        <w:t>ia osoby/osób upoważnionych do </w:t>
      </w:r>
      <w:r w:rsidR="00526C8F" w:rsidRPr="00526C8F">
        <w:rPr>
          <w:rFonts w:ascii="Times New Roman" w:hAnsi="Times New Roman"/>
          <w:sz w:val="24"/>
          <w:szCs w:val="24"/>
        </w:rPr>
        <w:t>składania wyjaśnień Zespołowi kontrolującemu.</w:t>
      </w:r>
    </w:p>
    <w:p w:rsidR="00526C8F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>Podczas prowadzenia czynności kontrolnych,</w:t>
      </w:r>
      <w:r w:rsidR="00ED1B65">
        <w:rPr>
          <w:rFonts w:ascii="Times New Roman" w:hAnsi="Times New Roman"/>
          <w:sz w:val="24"/>
          <w:szCs w:val="24"/>
        </w:rPr>
        <w:t xml:space="preserve">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="00ED1B65">
        <w:rPr>
          <w:rFonts w:ascii="Times New Roman" w:hAnsi="Times New Roman"/>
          <w:sz w:val="24"/>
          <w:szCs w:val="24"/>
        </w:rPr>
        <w:t xml:space="preserve"> </w:t>
      </w:r>
      <w:r w:rsidR="000A05B2">
        <w:rPr>
          <w:rFonts w:ascii="Times New Roman" w:hAnsi="Times New Roman"/>
          <w:sz w:val="24"/>
          <w:szCs w:val="24"/>
        </w:rPr>
        <w:t xml:space="preserve">zobowiązane </w:t>
      </w:r>
      <w:r w:rsidR="00ED1B65">
        <w:rPr>
          <w:rFonts w:ascii="Times New Roman" w:hAnsi="Times New Roman"/>
          <w:sz w:val="24"/>
          <w:szCs w:val="24"/>
        </w:rPr>
        <w:t>jest do </w:t>
      </w:r>
      <w:r w:rsidRPr="00526C8F">
        <w:rPr>
          <w:rFonts w:ascii="Times New Roman" w:hAnsi="Times New Roman"/>
          <w:sz w:val="24"/>
          <w:szCs w:val="24"/>
        </w:rPr>
        <w:t xml:space="preserve">składania wyjaśnień, a także udostępnienia IZ RPO WSL wszelkich dokumentów związanych </w:t>
      </w:r>
      <w:r w:rsidR="00BF17F5">
        <w:rPr>
          <w:rFonts w:ascii="Times New Roman" w:hAnsi="Times New Roman"/>
          <w:sz w:val="24"/>
          <w:szCs w:val="24"/>
        </w:rPr>
        <w:br/>
      </w:r>
      <w:r w:rsidRPr="00526C8F">
        <w:rPr>
          <w:rFonts w:ascii="Times New Roman" w:hAnsi="Times New Roman"/>
          <w:sz w:val="24"/>
          <w:szCs w:val="24"/>
        </w:rPr>
        <w:t xml:space="preserve">z realizacją zadań wynikających z </w:t>
      </w:r>
      <w:r w:rsidRPr="00AF7024">
        <w:rPr>
          <w:rFonts w:ascii="Times New Roman" w:hAnsi="Times New Roman"/>
          <w:i/>
          <w:sz w:val="24"/>
          <w:szCs w:val="24"/>
        </w:rPr>
        <w:t>Porozumienia</w:t>
      </w:r>
      <w:r w:rsidRPr="00526C8F">
        <w:rPr>
          <w:rFonts w:ascii="Times New Roman" w:hAnsi="Times New Roman"/>
          <w:sz w:val="24"/>
          <w:szCs w:val="24"/>
        </w:rPr>
        <w:t>, w zakresie objętym kontrolą.</w:t>
      </w:r>
    </w:p>
    <w:p w:rsidR="00526C8F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Po zakończeniu kontroli,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 xml:space="preserve"> otrzymuje informację pokontrolną</w:t>
      </w:r>
      <w:r w:rsidR="000A05B2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 xml:space="preserve">wraz </w:t>
      </w:r>
      <w:r w:rsidR="00BF17F5">
        <w:rPr>
          <w:rFonts w:ascii="Times New Roman" w:hAnsi="Times New Roman"/>
          <w:sz w:val="24"/>
          <w:szCs w:val="24"/>
        </w:rPr>
        <w:br/>
      </w:r>
      <w:r w:rsidRPr="00526C8F">
        <w:rPr>
          <w:rFonts w:ascii="Times New Roman" w:hAnsi="Times New Roman"/>
          <w:sz w:val="24"/>
          <w:szCs w:val="24"/>
        </w:rPr>
        <w:t>z ewentualnymi zaleceniami pokontrolnymi. W informacji pokontrolnej znajdują się m.in.: ocena kontrolowanej działalności, wynikająca z</w:t>
      </w:r>
      <w:r w:rsidR="0046367C">
        <w:rPr>
          <w:rFonts w:ascii="Times New Roman" w:hAnsi="Times New Roman"/>
          <w:sz w:val="24"/>
          <w:szCs w:val="24"/>
        </w:rPr>
        <w:t> </w:t>
      </w:r>
      <w:r w:rsidRPr="00526C8F">
        <w:rPr>
          <w:rFonts w:ascii="Times New Roman" w:hAnsi="Times New Roman"/>
          <w:sz w:val="24"/>
          <w:szCs w:val="24"/>
        </w:rPr>
        <w:t xml:space="preserve"> ustaleń opisanych </w:t>
      </w:r>
      <w:r w:rsidR="00BF17F5">
        <w:rPr>
          <w:rFonts w:ascii="Times New Roman" w:hAnsi="Times New Roman"/>
          <w:sz w:val="24"/>
          <w:szCs w:val="24"/>
        </w:rPr>
        <w:br/>
      </w:r>
      <w:r w:rsidRPr="00526C8F">
        <w:rPr>
          <w:rFonts w:ascii="Times New Roman" w:hAnsi="Times New Roman"/>
          <w:sz w:val="24"/>
          <w:szCs w:val="24"/>
        </w:rPr>
        <w:t xml:space="preserve">w informacji pokontrolnej, a także uwagi, wnioski oraz rekomendacje i zalecenia dotyczące sposobu usunięcia stwierdzonych </w:t>
      </w:r>
      <w:r w:rsidR="003F5EF7">
        <w:rPr>
          <w:rFonts w:ascii="Times New Roman" w:hAnsi="Times New Roman"/>
          <w:sz w:val="24"/>
          <w:szCs w:val="24"/>
        </w:rPr>
        <w:t xml:space="preserve">ryzyk, </w:t>
      </w:r>
      <w:r w:rsidRPr="00526C8F">
        <w:rPr>
          <w:rFonts w:ascii="Times New Roman" w:hAnsi="Times New Roman"/>
          <w:sz w:val="24"/>
          <w:szCs w:val="24"/>
        </w:rPr>
        <w:t>błędów i</w:t>
      </w:r>
      <w:r w:rsidR="0046367C">
        <w:rPr>
          <w:rFonts w:ascii="Times New Roman" w:hAnsi="Times New Roman"/>
          <w:sz w:val="24"/>
          <w:szCs w:val="24"/>
        </w:rPr>
        <w:t> </w:t>
      </w:r>
      <w:r w:rsidRPr="00526C8F">
        <w:rPr>
          <w:rFonts w:ascii="Times New Roman" w:hAnsi="Times New Roman"/>
          <w:sz w:val="24"/>
          <w:szCs w:val="24"/>
        </w:rPr>
        <w:t xml:space="preserve"> nieprawidłowości.</w:t>
      </w:r>
    </w:p>
    <w:p w:rsidR="00526C8F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Informacja pokontrolna przekazywana jest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 xml:space="preserve"> w</w:t>
      </w:r>
      <w:r w:rsidR="0046367C">
        <w:rPr>
          <w:rFonts w:ascii="Times New Roman" w:hAnsi="Times New Roman"/>
          <w:sz w:val="24"/>
          <w:szCs w:val="24"/>
        </w:rPr>
        <w:t> </w:t>
      </w:r>
      <w:r w:rsidRPr="00526C8F">
        <w:rPr>
          <w:rFonts w:ascii="Times New Roman" w:hAnsi="Times New Roman"/>
          <w:sz w:val="24"/>
          <w:szCs w:val="24"/>
        </w:rPr>
        <w:t xml:space="preserve"> formie pisemnej w dwóch egzemplarzach.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 xml:space="preserve"> </w:t>
      </w:r>
      <w:r w:rsidR="000A05B2" w:rsidRPr="00526C8F">
        <w:rPr>
          <w:rFonts w:ascii="Times New Roman" w:hAnsi="Times New Roman"/>
          <w:sz w:val="24"/>
          <w:szCs w:val="24"/>
        </w:rPr>
        <w:t>zobowiązan</w:t>
      </w:r>
      <w:r w:rsidR="000A05B2">
        <w:rPr>
          <w:rFonts w:ascii="Times New Roman" w:hAnsi="Times New Roman"/>
          <w:sz w:val="24"/>
          <w:szCs w:val="24"/>
        </w:rPr>
        <w:t>e</w:t>
      </w:r>
      <w:r w:rsidR="000A05B2" w:rsidRPr="00526C8F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>jest do podpisania informacji pokontrolnej lub wniesieni</w:t>
      </w:r>
      <w:r w:rsidR="007B6663">
        <w:rPr>
          <w:rFonts w:ascii="Times New Roman" w:hAnsi="Times New Roman"/>
          <w:sz w:val="24"/>
          <w:szCs w:val="24"/>
        </w:rPr>
        <w:t>a</w:t>
      </w:r>
      <w:r w:rsidRPr="00526C8F">
        <w:rPr>
          <w:rFonts w:ascii="Times New Roman" w:hAnsi="Times New Roman"/>
          <w:sz w:val="24"/>
          <w:szCs w:val="24"/>
        </w:rPr>
        <w:t xml:space="preserve"> w formie pisemnej z</w:t>
      </w:r>
      <w:r w:rsidR="00ED1B65">
        <w:rPr>
          <w:rFonts w:ascii="Times New Roman" w:hAnsi="Times New Roman"/>
          <w:sz w:val="24"/>
          <w:szCs w:val="24"/>
        </w:rPr>
        <w:t>astrzeżeń odnośnie jej treści w </w:t>
      </w:r>
      <w:r w:rsidRPr="00526C8F">
        <w:rPr>
          <w:rFonts w:ascii="Times New Roman" w:hAnsi="Times New Roman"/>
          <w:sz w:val="24"/>
          <w:szCs w:val="24"/>
        </w:rPr>
        <w:t>terminie do 14 dni</w:t>
      </w:r>
      <w:r w:rsidR="00032702">
        <w:rPr>
          <w:rFonts w:ascii="Times New Roman" w:hAnsi="Times New Roman"/>
          <w:sz w:val="24"/>
          <w:szCs w:val="24"/>
        </w:rPr>
        <w:t xml:space="preserve"> kalendarzowych</w:t>
      </w:r>
      <w:r w:rsidRPr="00526C8F">
        <w:rPr>
          <w:rFonts w:ascii="Times New Roman" w:hAnsi="Times New Roman"/>
          <w:sz w:val="24"/>
          <w:szCs w:val="24"/>
        </w:rPr>
        <w:t>.</w:t>
      </w:r>
    </w:p>
    <w:p w:rsidR="00526C8F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W przypadku podpisania informacji pokontrolnej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 xml:space="preserve"> zwraca IZ RPO WSL jeden podpisany egzemplarz informacji pokontrolnej. W</w:t>
      </w:r>
      <w:r w:rsidR="0046367C">
        <w:rPr>
          <w:rFonts w:ascii="Times New Roman" w:hAnsi="Times New Roman"/>
          <w:sz w:val="24"/>
          <w:szCs w:val="24"/>
        </w:rPr>
        <w:t> </w:t>
      </w:r>
      <w:r w:rsidRPr="00526C8F">
        <w:rPr>
          <w:rFonts w:ascii="Times New Roman" w:hAnsi="Times New Roman"/>
          <w:sz w:val="24"/>
          <w:szCs w:val="24"/>
        </w:rPr>
        <w:t xml:space="preserve"> przypadku zgłoszenia zastrzeżeń odnośnie treści informacji pokontrolnej,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 xml:space="preserve"> zwraca obydwa egzemplarze informacji pokontrolnej.</w:t>
      </w:r>
    </w:p>
    <w:p w:rsidR="00526C8F" w:rsidRDefault="000A05B2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="00526C8F" w:rsidRPr="00526C8F">
        <w:rPr>
          <w:rFonts w:ascii="Times New Roman" w:hAnsi="Times New Roman"/>
          <w:sz w:val="24"/>
          <w:szCs w:val="24"/>
        </w:rPr>
        <w:t xml:space="preserve"> </w:t>
      </w:r>
      <w:r w:rsidRPr="00526C8F">
        <w:rPr>
          <w:rFonts w:ascii="Times New Roman" w:hAnsi="Times New Roman"/>
          <w:sz w:val="24"/>
          <w:szCs w:val="24"/>
        </w:rPr>
        <w:t>zobowiązan</w:t>
      </w:r>
      <w:r>
        <w:rPr>
          <w:rFonts w:ascii="Times New Roman" w:hAnsi="Times New Roman"/>
          <w:sz w:val="24"/>
          <w:szCs w:val="24"/>
        </w:rPr>
        <w:t>e</w:t>
      </w:r>
      <w:r w:rsidRPr="00526C8F">
        <w:rPr>
          <w:rFonts w:ascii="Times New Roman" w:hAnsi="Times New Roman"/>
          <w:sz w:val="24"/>
          <w:szCs w:val="24"/>
        </w:rPr>
        <w:t xml:space="preserve"> </w:t>
      </w:r>
      <w:r w:rsidR="00526C8F" w:rsidRPr="00526C8F">
        <w:rPr>
          <w:rFonts w:ascii="Times New Roman" w:hAnsi="Times New Roman"/>
          <w:sz w:val="24"/>
          <w:szCs w:val="24"/>
        </w:rPr>
        <w:t>jest do wdrożenia zaleceń sformułowanych przez IZ RPO WSL. Termin na wdrożenie działań naprawczych określany jest indywidualnie dla każdego zalecenia w zależności od jego charakteru i</w:t>
      </w:r>
      <w:r w:rsidR="0046367C">
        <w:rPr>
          <w:rFonts w:ascii="Times New Roman" w:hAnsi="Times New Roman"/>
          <w:sz w:val="24"/>
          <w:szCs w:val="24"/>
        </w:rPr>
        <w:t> </w:t>
      </w:r>
      <w:r w:rsidR="00526C8F" w:rsidRPr="00526C8F">
        <w:rPr>
          <w:rFonts w:ascii="Times New Roman" w:hAnsi="Times New Roman"/>
          <w:sz w:val="24"/>
          <w:szCs w:val="24"/>
        </w:rPr>
        <w:t xml:space="preserve"> rodzaju działań do podjęcia. Niepodpisanie informacji pokontrolnej nie zwalnia </w:t>
      </w:r>
      <w:r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="00526C8F" w:rsidRPr="00526C8F">
        <w:rPr>
          <w:rFonts w:ascii="Times New Roman" w:hAnsi="Times New Roman"/>
          <w:sz w:val="24"/>
          <w:szCs w:val="24"/>
        </w:rPr>
        <w:t xml:space="preserve"> od wdrożenia rekomendacji wydanych przez</w:t>
      </w:r>
      <w:r w:rsidR="003E4BC0">
        <w:rPr>
          <w:rFonts w:ascii="Times New Roman" w:hAnsi="Times New Roman"/>
          <w:sz w:val="24"/>
          <w:szCs w:val="24"/>
        </w:rPr>
        <w:t xml:space="preserve"> </w:t>
      </w:r>
      <w:r w:rsidR="00526C8F" w:rsidRPr="00526C8F">
        <w:rPr>
          <w:rFonts w:ascii="Times New Roman" w:hAnsi="Times New Roman"/>
          <w:sz w:val="24"/>
          <w:szCs w:val="24"/>
        </w:rPr>
        <w:t>IZ RPO WSL.</w:t>
      </w:r>
    </w:p>
    <w:p w:rsidR="00526C8F" w:rsidRDefault="000A05B2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="00526C8F" w:rsidRPr="00526C8F">
        <w:rPr>
          <w:rFonts w:ascii="Times New Roman" w:hAnsi="Times New Roman"/>
          <w:sz w:val="24"/>
          <w:szCs w:val="24"/>
        </w:rPr>
        <w:t xml:space="preserve"> przedkłada </w:t>
      </w:r>
      <w:r w:rsidR="007B6663">
        <w:rPr>
          <w:rFonts w:ascii="Times New Roman" w:hAnsi="Times New Roman"/>
          <w:sz w:val="24"/>
          <w:szCs w:val="24"/>
        </w:rPr>
        <w:t xml:space="preserve">w formie pisemnej </w:t>
      </w:r>
      <w:r w:rsidR="00526C8F" w:rsidRPr="00526C8F">
        <w:rPr>
          <w:rFonts w:ascii="Times New Roman" w:hAnsi="Times New Roman"/>
          <w:sz w:val="24"/>
          <w:szCs w:val="24"/>
        </w:rPr>
        <w:t>w terminie wyznac</w:t>
      </w:r>
      <w:r w:rsidR="00ED1B65">
        <w:rPr>
          <w:rFonts w:ascii="Times New Roman" w:hAnsi="Times New Roman"/>
          <w:sz w:val="24"/>
          <w:szCs w:val="24"/>
        </w:rPr>
        <w:t>zonym przez IZ RPO WSL raport z </w:t>
      </w:r>
      <w:r w:rsidR="00526C8F" w:rsidRPr="00526C8F">
        <w:rPr>
          <w:rFonts w:ascii="Times New Roman" w:hAnsi="Times New Roman"/>
          <w:sz w:val="24"/>
          <w:szCs w:val="24"/>
        </w:rPr>
        <w:t xml:space="preserve">wdrożenia zaleceń z kontroli systemowej. </w:t>
      </w:r>
    </w:p>
    <w:p w:rsidR="00C95440" w:rsidRPr="0046367C" w:rsidRDefault="00526C8F" w:rsidP="00216C0B">
      <w:pPr>
        <w:numPr>
          <w:ilvl w:val="0"/>
          <w:numId w:val="5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6C8F">
        <w:rPr>
          <w:rFonts w:ascii="Times New Roman" w:hAnsi="Times New Roman"/>
          <w:sz w:val="24"/>
          <w:szCs w:val="24"/>
        </w:rPr>
        <w:t xml:space="preserve">Kontrola wykonania zaleceń pokontrolnych przez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 xml:space="preserve"> odbywa się w formie kontroli sprawdzającej na dokumentach w siedzibie </w:t>
      </w:r>
      <w:r w:rsidR="000A05B2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526C8F">
        <w:rPr>
          <w:rFonts w:ascii="Times New Roman" w:hAnsi="Times New Roman"/>
          <w:sz w:val="24"/>
          <w:szCs w:val="24"/>
        </w:rPr>
        <w:t xml:space="preserve"> lub IZ RPO WSL. O formie prowadzenia kontroli sprawdzającej decyduje IZ RPO WSL.</w:t>
      </w:r>
    </w:p>
    <w:p w:rsidR="00F057DB" w:rsidRPr="00BF17F5" w:rsidRDefault="00592FD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50" w:name="_Toc514152266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7</w:t>
      </w:r>
      <w:r w:rsidR="004B1834"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3</w:t>
      </w:r>
      <w:r w:rsidR="004E295C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AC57E1" w:rsidRPr="00BF17F5">
        <w:rPr>
          <w:rFonts w:ascii="Times New Roman" w:hAnsi="Times New Roman"/>
          <w:i/>
          <w:sz w:val="28"/>
          <w:szCs w:val="28"/>
        </w:rPr>
        <w:t>Kontrole zewnętrzne</w:t>
      </w:r>
      <w:bookmarkEnd w:id="50"/>
      <w:r w:rsidR="00AC57E1" w:rsidRPr="00BF17F5">
        <w:rPr>
          <w:rFonts w:ascii="Times New Roman" w:hAnsi="Times New Roman"/>
          <w:i/>
          <w:sz w:val="28"/>
          <w:szCs w:val="28"/>
        </w:rPr>
        <w:t xml:space="preserve"> </w:t>
      </w:r>
    </w:p>
    <w:p w:rsidR="00640F1C" w:rsidRDefault="00640F1C" w:rsidP="00216C0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40F1C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640F1C">
        <w:rPr>
          <w:rFonts w:ascii="Times New Roman" w:hAnsi="Times New Roman"/>
          <w:sz w:val="24"/>
          <w:szCs w:val="24"/>
        </w:rPr>
        <w:t xml:space="preserve"> zobowiązan</w:t>
      </w:r>
      <w:r w:rsidR="009B5C1B">
        <w:rPr>
          <w:rFonts w:ascii="Times New Roman" w:hAnsi="Times New Roman"/>
          <w:sz w:val="24"/>
          <w:szCs w:val="24"/>
        </w:rPr>
        <w:t>e</w:t>
      </w:r>
      <w:r w:rsidRPr="00640F1C">
        <w:rPr>
          <w:rFonts w:ascii="Times New Roman" w:hAnsi="Times New Roman"/>
          <w:sz w:val="24"/>
          <w:szCs w:val="24"/>
        </w:rPr>
        <w:t xml:space="preserve"> jest do poddania się kontrolom zewnętrznym prowadzonym przez uprawni</w:t>
      </w:r>
      <w:r w:rsidR="00ED1B65">
        <w:rPr>
          <w:rFonts w:ascii="Times New Roman" w:hAnsi="Times New Roman"/>
          <w:sz w:val="24"/>
          <w:szCs w:val="24"/>
        </w:rPr>
        <w:t>one podmioty wspólnotowe, w </w:t>
      </w:r>
      <w:r w:rsidRPr="00640F1C">
        <w:rPr>
          <w:rFonts w:ascii="Times New Roman" w:hAnsi="Times New Roman"/>
          <w:sz w:val="24"/>
          <w:szCs w:val="24"/>
        </w:rPr>
        <w:t>szczególności Europejski Trybunał Obrachunkowy, Komisj</w:t>
      </w:r>
      <w:r w:rsidR="00C1718F">
        <w:rPr>
          <w:rFonts w:ascii="Times New Roman" w:hAnsi="Times New Roman"/>
          <w:sz w:val="24"/>
          <w:szCs w:val="24"/>
        </w:rPr>
        <w:t>ę</w:t>
      </w:r>
      <w:r w:rsidRPr="00640F1C">
        <w:rPr>
          <w:rFonts w:ascii="Times New Roman" w:hAnsi="Times New Roman"/>
          <w:sz w:val="24"/>
          <w:szCs w:val="24"/>
        </w:rPr>
        <w:t xml:space="preserve"> Europejską oraz Europejski Urząd ds. Zwalczania Nadużyć Finansowych oraz podmioty krajowe m.in.</w:t>
      </w:r>
      <w:r w:rsidR="003E4BC0">
        <w:rPr>
          <w:rFonts w:ascii="Times New Roman" w:hAnsi="Times New Roman"/>
          <w:sz w:val="24"/>
          <w:szCs w:val="24"/>
        </w:rPr>
        <w:t xml:space="preserve"> </w:t>
      </w:r>
      <w:r w:rsidR="00193CB6">
        <w:rPr>
          <w:rFonts w:ascii="Times New Roman" w:hAnsi="Times New Roman"/>
          <w:sz w:val="24"/>
          <w:szCs w:val="24"/>
        </w:rPr>
        <w:t>Krajową Administrację Skarbową,</w:t>
      </w:r>
      <w:r w:rsidRPr="00640F1C">
        <w:rPr>
          <w:rFonts w:ascii="Times New Roman" w:hAnsi="Times New Roman"/>
          <w:sz w:val="24"/>
          <w:szCs w:val="24"/>
        </w:rPr>
        <w:t xml:space="preserve"> Najwyższ</w:t>
      </w:r>
      <w:r w:rsidR="00193CB6">
        <w:rPr>
          <w:rFonts w:ascii="Times New Roman" w:hAnsi="Times New Roman"/>
          <w:sz w:val="24"/>
          <w:szCs w:val="24"/>
        </w:rPr>
        <w:t>ą</w:t>
      </w:r>
      <w:r w:rsidRPr="00640F1C">
        <w:rPr>
          <w:rFonts w:ascii="Times New Roman" w:hAnsi="Times New Roman"/>
          <w:sz w:val="24"/>
          <w:szCs w:val="24"/>
        </w:rPr>
        <w:t xml:space="preserve"> Izb</w:t>
      </w:r>
      <w:r w:rsidR="00193CB6">
        <w:rPr>
          <w:rFonts w:ascii="Times New Roman" w:hAnsi="Times New Roman"/>
          <w:sz w:val="24"/>
          <w:szCs w:val="24"/>
        </w:rPr>
        <w:t>ę</w:t>
      </w:r>
      <w:r w:rsidRPr="00640F1C">
        <w:rPr>
          <w:rFonts w:ascii="Times New Roman" w:hAnsi="Times New Roman"/>
          <w:sz w:val="24"/>
          <w:szCs w:val="24"/>
        </w:rPr>
        <w:t xml:space="preserve"> Kontroli</w:t>
      </w:r>
      <w:r w:rsidR="00CE1045">
        <w:rPr>
          <w:rFonts w:ascii="Times New Roman" w:hAnsi="Times New Roman"/>
          <w:sz w:val="24"/>
          <w:szCs w:val="24"/>
        </w:rPr>
        <w:t xml:space="preserve">, </w:t>
      </w:r>
      <w:r w:rsidRPr="00640F1C">
        <w:rPr>
          <w:rFonts w:ascii="Times New Roman" w:hAnsi="Times New Roman"/>
          <w:sz w:val="24"/>
          <w:szCs w:val="24"/>
        </w:rPr>
        <w:t>Prezes</w:t>
      </w:r>
      <w:r w:rsidR="00193CB6">
        <w:rPr>
          <w:rFonts w:ascii="Times New Roman" w:hAnsi="Times New Roman"/>
          <w:sz w:val="24"/>
          <w:szCs w:val="24"/>
        </w:rPr>
        <w:t>a</w:t>
      </w:r>
      <w:r w:rsidRPr="00640F1C">
        <w:rPr>
          <w:rFonts w:ascii="Times New Roman" w:hAnsi="Times New Roman"/>
          <w:sz w:val="24"/>
          <w:szCs w:val="24"/>
        </w:rPr>
        <w:t xml:space="preserve"> Urzędu Zamówień Publicznych</w:t>
      </w:r>
      <w:r w:rsidR="00CE1045">
        <w:rPr>
          <w:rFonts w:ascii="Times New Roman" w:hAnsi="Times New Roman"/>
          <w:sz w:val="24"/>
          <w:szCs w:val="24"/>
        </w:rPr>
        <w:t xml:space="preserve">, </w:t>
      </w:r>
      <w:r w:rsidRPr="00640F1C">
        <w:rPr>
          <w:rFonts w:ascii="Times New Roman" w:hAnsi="Times New Roman"/>
          <w:sz w:val="24"/>
          <w:szCs w:val="24"/>
        </w:rPr>
        <w:t>Regionaln</w:t>
      </w:r>
      <w:r w:rsidR="00193CB6">
        <w:rPr>
          <w:rFonts w:ascii="Times New Roman" w:hAnsi="Times New Roman"/>
          <w:sz w:val="24"/>
          <w:szCs w:val="24"/>
        </w:rPr>
        <w:t>ą</w:t>
      </w:r>
      <w:r w:rsidRPr="00640F1C">
        <w:rPr>
          <w:rFonts w:ascii="Times New Roman" w:hAnsi="Times New Roman"/>
          <w:sz w:val="24"/>
          <w:szCs w:val="24"/>
        </w:rPr>
        <w:t xml:space="preserve"> Izb</w:t>
      </w:r>
      <w:r w:rsidR="00193CB6">
        <w:rPr>
          <w:rFonts w:ascii="Times New Roman" w:hAnsi="Times New Roman"/>
          <w:sz w:val="24"/>
          <w:szCs w:val="24"/>
        </w:rPr>
        <w:t>ę</w:t>
      </w:r>
      <w:r w:rsidRPr="00640F1C">
        <w:rPr>
          <w:rFonts w:ascii="Times New Roman" w:hAnsi="Times New Roman"/>
          <w:sz w:val="24"/>
          <w:szCs w:val="24"/>
        </w:rPr>
        <w:t xml:space="preserve"> Obrachunkow</w:t>
      </w:r>
      <w:r w:rsidR="00193CB6">
        <w:rPr>
          <w:rFonts w:ascii="Times New Roman" w:hAnsi="Times New Roman"/>
          <w:sz w:val="24"/>
          <w:szCs w:val="24"/>
        </w:rPr>
        <w:t>ą</w:t>
      </w:r>
      <w:r w:rsidR="00007DE2">
        <w:rPr>
          <w:rFonts w:ascii="Times New Roman" w:hAnsi="Times New Roman"/>
          <w:sz w:val="24"/>
          <w:szCs w:val="24"/>
        </w:rPr>
        <w:t>.</w:t>
      </w:r>
      <w:r w:rsidR="001C180A">
        <w:rPr>
          <w:rFonts w:ascii="Times New Roman" w:hAnsi="Times New Roman"/>
          <w:sz w:val="24"/>
          <w:szCs w:val="24"/>
        </w:rPr>
        <w:t xml:space="preserve"> Każdorazowo przy prowadzonej kontroli zewnętrznej ŚCP niezwłocznie poinformuje RR-RKK o prowadzonych czynnościach.</w:t>
      </w:r>
    </w:p>
    <w:p w:rsidR="00640F1C" w:rsidRDefault="00640F1C" w:rsidP="00216C0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40F1C">
        <w:rPr>
          <w:rFonts w:ascii="Times New Roman" w:hAnsi="Times New Roman"/>
          <w:sz w:val="24"/>
          <w:szCs w:val="24"/>
        </w:rPr>
        <w:t>Ś</w:t>
      </w:r>
      <w:r w:rsidR="00193CB6">
        <w:rPr>
          <w:rFonts w:ascii="Times New Roman" w:hAnsi="Times New Roman"/>
          <w:sz w:val="24"/>
          <w:szCs w:val="24"/>
        </w:rPr>
        <w:t>CP</w:t>
      </w:r>
      <w:r w:rsidRPr="00640F1C">
        <w:rPr>
          <w:rFonts w:ascii="Times New Roman" w:hAnsi="Times New Roman"/>
          <w:sz w:val="24"/>
          <w:szCs w:val="24"/>
        </w:rPr>
        <w:t xml:space="preserve"> zobowiązan</w:t>
      </w:r>
      <w:r w:rsidR="009B5C1B">
        <w:rPr>
          <w:rFonts w:ascii="Times New Roman" w:hAnsi="Times New Roman"/>
          <w:sz w:val="24"/>
          <w:szCs w:val="24"/>
        </w:rPr>
        <w:t>e</w:t>
      </w:r>
      <w:r w:rsidRPr="00640F1C">
        <w:rPr>
          <w:rFonts w:ascii="Times New Roman" w:hAnsi="Times New Roman"/>
          <w:sz w:val="24"/>
          <w:szCs w:val="24"/>
        </w:rPr>
        <w:t xml:space="preserve"> jest do udostępnienia uprawnionemu </w:t>
      </w:r>
      <w:r w:rsidR="009B5C1B" w:rsidRPr="00640F1C">
        <w:rPr>
          <w:rFonts w:ascii="Times New Roman" w:hAnsi="Times New Roman"/>
          <w:sz w:val="24"/>
          <w:szCs w:val="24"/>
        </w:rPr>
        <w:t xml:space="preserve">do kontroli </w:t>
      </w:r>
      <w:r w:rsidRPr="00640F1C">
        <w:rPr>
          <w:rFonts w:ascii="Times New Roman" w:hAnsi="Times New Roman"/>
          <w:sz w:val="24"/>
          <w:szCs w:val="24"/>
        </w:rPr>
        <w:t xml:space="preserve">podmiotowi wszelkich dokumentów związanych z realizacją zadań wynikających </w:t>
      </w:r>
      <w:r w:rsidR="002B33BF">
        <w:rPr>
          <w:rFonts w:ascii="Times New Roman" w:hAnsi="Times New Roman"/>
          <w:sz w:val="24"/>
          <w:szCs w:val="24"/>
        </w:rPr>
        <w:br/>
      </w:r>
      <w:r w:rsidRPr="00640F1C">
        <w:rPr>
          <w:rFonts w:ascii="Times New Roman" w:hAnsi="Times New Roman"/>
          <w:sz w:val="24"/>
          <w:szCs w:val="24"/>
        </w:rPr>
        <w:t xml:space="preserve">z </w:t>
      </w:r>
      <w:r w:rsidRPr="00AF7024">
        <w:rPr>
          <w:rFonts w:ascii="Times New Roman" w:hAnsi="Times New Roman"/>
          <w:i/>
          <w:sz w:val="24"/>
          <w:szCs w:val="24"/>
        </w:rPr>
        <w:t>Porozumienia</w:t>
      </w:r>
      <w:r w:rsidRPr="00640F1C">
        <w:rPr>
          <w:rFonts w:ascii="Times New Roman" w:hAnsi="Times New Roman"/>
          <w:sz w:val="24"/>
          <w:szCs w:val="24"/>
        </w:rPr>
        <w:t>, w zakresie objętym kontro</w:t>
      </w:r>
      <w:r>
        <w:rPr>
          <w:rFonts w:ascii="Times New Roman" w:hAnsi="Times New Roman"/>
          <w:sz w:val="24"/>
          <w:szCs w:val="24"/>
        </w:rPr>
        <w:t>lą</w:t>
      </w:r>
      <w:r w:rsidR="00007DE2">
        <w:rPr>
          <w:rFonts w:ascii="Times New Roman" w:hAnsi="Times New Roman"/>
          <w:sz w:val="24"/>
          <w:szCs w:val="24"/>
        </w:rPr>
        <w:t>.</w:t>
      </w:r>
    </w:p>
    <w:p w:rsidR="00640F1C" w:rsidRDefault="00640F1C" w:rsidP="00216C0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40F1C">
        <w:rPr>
          <w:rFonts w:ascii="Times New Roman" w:hAnsi="Times New Roman"/>
          <w:sz w:val="24"/>
          <w:szCs w:val="24"/>
        </w:rPr>
        <w:t>Ś</w:t>
      </w:r>
      <w:r w:rsidR="00EB12F8">
        <w:rPr>
          <w:rFonts w:ascii="Times New Roman" w:hAnsi="Times New Roman"/>
          <w:sz w:val="24"/>
          <w:szCs w:val="24"/>
        </w:rPr>
        <w:t>CP</w:t>
      </w:r>
      <w:r w:rsidRPr="00640F1C">
        <w:rPr>
          <w:rFonts w:ascii="Times New Roman" w:hAnsi="Times New Roman"/>
          <w:sz w:val="24"/>
          <w:szCs w:val="24"/>
        </w:rPr>
        <w:t xml:space="preserve"> informuje </w:t>
      </w:r>
      <w:r w:rsidR="00FE4C63">
        <w:rPr>
          <w:rFonts w:ascii="Times New Roman" w:hAnsi="Times New Roman"/>
          <w:sz w:val="24"/>
          <w:szCs w:val="24"/>
        </w:rPr>
        <w:t>RR-R</w:t>
      </w:r>
      <w:r w:rsidR="00EB12F8">
        <w:rPr>
          <w:rFonts w:ascii="Times New Roman" w:hAnsi="Times New Roman"/>
          <w:sz w:val="24"/>
          <w:szCs w:val="24"/>
        </w:rPr>
        <w:t>KK</w:t>
      </w:r>
      <w:r w:rsidR="00FE4C63">
        <w:rPr>
          <w:rFonts w:ascii="Times New Roman" w:hAnsi="Times New Roman"/>
          <w:sz w:val="24"/>
          <w:szCs w:val="24"/>
        </w:rPr>
        <w:t xml:space="preserve"> </w:t>
      </w:r>
      <w:r w:rsidR="00ED1B65">
        <w:rPr>
          <w:rFonts w:ascii="Times New Roman" w:hAnsi="Times New Roman"/>
          <w:sz w:val="24"/>
          <w:szCs w:val="24"/>
        </w:rPr>
        <w:t>o </w:t>
      </w:r>
      <w:r w:rsidRPr="00640F1C">
        <w:rPr>
          <w:rFonts w:ascii="Times New Roman" w:hAnsi="Times New Roman"/>
          <w:sz w:val="24"/>
          <w:szCs w:val="24"/>
        </w:rPr>
        <w:t>wynikach kontroli zewnętrznych oraz dostarcza kopię protokołu pokontrolnego wraz z ewentualnymi zaleceniami pokontrolnym</w:t>
      </w:r>
      <w:r w:rsidR="00ED1B65">
        <w:rPr>
          <w:rFonts w:ascii="Times New Roman" w:hAnsi="Times New Roman"/>
          <w:sz w:val="24"/>
          <w:szCs w:val="24"/>
        </w:rPr>
        <w:t xml:space="preserve">i </w:t>
      </w:r>
      <w:r w:rsidR="002B33BF">
        <w:rPr>
          <w:rFonts w:ascii="Times New Roman" w:hAnsi="Times New Roman"/>
          <w:sz w:val="24"/>
          <w:szCs w:val="24"/>
        </w:rPr>
        <w:br/>
      </w:r>
      <w:r w:rsidR="00ED1B65">
        <w:rPr>
          <w:rFonts w:ascii="Times New Roman" w:hAnsi="Times New Roman"/>
          <w:sz w:val="24"/>
          <w:szCs w:val="24"/>
        </w:rPr>
        <w:t>w terminie 5 dni roboczych od </w:t>
      </w:r>
      <w:r w:rsidRPr="00640F1C">
        <w:rPr>
          <w:rFonts w:ascii="Times New Roman" w:hAnsi="Times New Roman"/>
          <w:sz w:val="24"/>
          <w:szCs w:val="24"/>
        </w:rPr>
        <w:t>otrzymania niniejszych dokumentów</w:t>
      </w:r>
      <w:r w:rsidR="00007DE2">
        <w:rPr>
          <w:rFonts w:ascii="Times New Roman" w:hAnsi="Times New Roman"/>
          <w:sz w:val="24"/>
          <w:szCs w:val="24"/>
        </w:rPr>
        <w:t>.</w:t>
      </w:r>
    </w:p>
    <w:p w:rsidR="00640F1C" w:rsidRPr="00640F1C" w:rsidRDefault="00640F1C" w:rsidP="00216C0B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40F1C">
        <w:rPr>
          <w:rFonts w:ascii="Times New Roman" w:hAnsi="Times New Roman"/>
          <w:sz w:val="24"/>
          <w:szCs w:val="24"/>
        </w:rPr>
        <w:t>Ś</w:t>
      </w:r>
      <w:r w:rsidR="00EB12F8">
        <w:rPr>
          <w:rFonts w:ascii="Times New Roman" w:hAnsi="Times New Roman"/>
          <w:sz w:val="24"/>
          <w:szCs w:val="24"/>
        </w:rPr>
        <w:t>CP</w:t>
      </w:r>
      <w:r w:rsidRPr="00640F1C">
        <w:rPr>
          <w:rFonts w:ascii="Times New Roman" w:hAnsi="Times New Roman"/>
          <w:sz w:val="24"/>
          <w:szCs w:val="24"/>
        </w:rPr>
        <w:t xml:space="preserve"> zobowiązan</w:t>
      </w:r>
      <w:r w:rsidR="00007DE2">
        <w:rPr>
          <w:rFonts w:ascii="Times New Roman" w:hAnsi="Times New Roman"/>
          <w:sz w:val="24"/>
          <w:szCs w:val="24"/>
        </w:rPr>
        <w:t>e</w:t>
      </w:r>
      <w:r w:rsidRPr="00640F1C">
        <w:rPr>
          <w:rFonts w:ascii="Times New Roman" w:hAnsi="Times New Roman"/>
          <w:sz w:val="24"/>
          <w:szCs w:val="24"/>
        </w:rPr>
        <w:t xml:space="preserve"> jest do przekazania do wiadomości </w:t>
      </w:r>
      <w:r w:rsidR="00A72BE8">
        <w:rPr>
          <w:rFonts w:ascii="Times New Roman" w:hAnsi="Times New Roman"/>
          <w:sz w:val="24"/>
          <w:szCs w:val="24"/>
        </w:rPr>
        <w:t>RR-</w:t>
      </w:r>
      <w:r w:rsidR="00EB12F8">
        <w:rPr>
          <w:rFonts w:ascii="Times New Roman" w:hAnsi="Times New Roman"/>
          <w:sz w:val="24"/>
          <w:szCs w:val="24"/>
        </w:rPr>
        <w:t>RKK</w:t>
      </w:r>
      <w:r w:rsidRPr="00640F1C">
        <w:rPr>
          <w:rFonts w:ascii="Times New Roman" w:hAnsi="Times New Roman"/>
          <w:sz w:val="24"/>
          <w:szCs w:val="24"/>
        </w:rPr>
        <w:t xml:space="preserve"> informacji na temat wdrożenia zaleceń z kontroli zewnętrznych.</w:t>
      </w:r>
    </w:p>
    <w:p w:rsidR="008071DD" w:rsidRPr="00BF17F5" w:rsidRDefault="00592FD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51" w:name="_Toc514152267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7</w:t>
      </w:r>
      <w:r w:rsidR="004B1834"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4</w:t>
      </w:r>
      <w:r w:rsidR="004E295C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AC57E1" w:rsidRPr="00BF17F5">
        <w:rPr>
          <w:rFonts w:ascii="Times New Roman" w:hAnsi="Times New Roman"/>
          <w:i/>
          <w:sz w:val="28"/>
          <w:szCs w:val="28"/>
        </w:rPr>
        <w:t>Ścieżka audytu</w:t>
      </w:r>
      <w:bookmarkEnd w:id="51"/>
    </w:p>
    <w:p w:rsidR="008071DD" w:rsidRDefault="008071DD" w:rsidP="00216C0B">
      <w:pPr>
        <w:pStyle w:val="Akapitzlist"/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EB12F8">
        <w:rPr>
          <w:rFonts w:ascii="Times New Roman" w:hAnsi="Times New Roman"/>
          <w:sz w:val="24"/>
          <w:szCs w:val="24"/>
        </w:rPr>
        <w:t>CP</w:t>
      </w:r>
      <w:r w:rsidRPr="00807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zobowiązane</w:t>
      </w:r>
      <w:r w:rsidRPr="008071DD">
        <w:rPr>
          <w:rFonts w:ascii="Times New Roman" w:hAnsi="Times New Roman"/>
          <w:sz w:val="24"/>
          <w:szCs w:val="24"/>
        </w:rPr>
        <w:t xml:space="preserve"> jest do rzetelnego dokumentowania realizowanych procesów. </w:t>
      </w:r>
    </w:p>
    <w:p w:rsidR="008071DD" w:rsidRDefault="008071DD" w:rsidP="00216C0B">
      <w:pPr>
        <w:pStyle w:val="Akapitzlist"/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EB12F8">
        <w:rPr>
          <w:rFonts w:ascii="Times New Roman" w:hAnsi="Times New Roman"/>
          <w:sz w:val="24"/>
          <w:szCs w:val="24"/>
        </w:rPr>
        <w:t>CP</w:t>
      </w:r>
      <w:r w:rsidRPr="008071DD">
        <w:rPr>
          <w:rFonts w:ascii="Times New Roman" w:hAnsi="Times New Roman"/>
          <w:sz w:val="24"/>
          <w:szCs w:val="24"/>
        </w:rPr>
        <w:t xml:space="preserve"> prowadzi dokumentację w sposób zapewniający właściwą ścieżkę audytu. Przez ścieżkę audytu rozumie się wszelkie dokumenty</w:t>
      </w:r>
      <w:r w:rsidR="00A72620">
        <w:rPr>
          <w:rFonts w:ascii="Times New Roman" w:hAnsi="Times New Roman"/>
          <w:sz w:val="24"/>
          <w:szCs w:val="24"/>
        </w:rPr>
        <w:t xml:space="preserve"> (również w wersji elektronicznej)</w:t>
      </w:r>
      <w:r w:rsidRPr="008071DD">
        <w:rPr>
          <w:rFonts w:ascii="Times New Roman" w:hAnsi="Times New Roman"/>
          <w:sz w:val="24"/>
          <w:szCs w:val="24"/>
        </w:rPr>
        <w:t xml:space="preserve">, które pozwalają prześledzić przebieg procesu, w tym </w:t>
      </w:r>
      <w:r w:rsidR="00526C8F">
        <w:rPr>
          <w:rFonts w:ascii="Times New Roman" w:hAnsi="Times New Roman"/>
          <w:sz w:val="24"/>
          <w:szCs w:val="24"/>
        </w:rPr>
        <w:t xml:space="preserve">umożliwiają identyfikację </w:t>
      </w:r>
      <w:r w:rsidRPr="008071DD">
        <w:rPr>
          <w:rFonts w:ascii="Times New Roman" w:hAnsi="Times New Roman"/>
          <w:sz w:val="24"/>
          <w:szCs w:val="24"/>
        </w:rPr>
        <w:t>spos</w:t>
      </w:r>
      <w:r w:rsidR="00526C8F">
        <w:rPr>
          <w:rFonts w:ascii="Times New Roman" w:hAnsi="Times New Roman"/>
          <w:sz w:val="24"/>
          <w:szCs w:val="24"/>
        </w:rPr>
        <w:t>obu</w:t>
      </w:r>
      <w:r w:rsidRPr="008071DD">
        <w:rPr>
          <w:rFonts w:ascii="Times New Roman" w:hAnsi="Times New Roman"/>
          <w:sz w:val="24"/>
          <w:szCs w:val="24"/>
        </w:rPr>
        <w:t xml:space="preserve"> jego realizacji, podejmowa</w:t>
      </w:r>
      <w:r w:rsidR="00526C8F">
        <w:rPr>
          <w:rFonts w:ascii="Times New Roman" w:hAnsi="Times New Roman"/>
          <w:sz w:val="24"/>
          <w:szCs w:val="24"/>
        </w:rPr>
        <w:t>nych</w:t>
      </w:r>
      <w:r w:rsidRPr="008071DD">
        <w:rPr>
          <w:rFonts w:ascii="Times New Roman" w:hAnsi="Times New Roman"/>
          <w:sz w:val="24"/>
          <w:szCs w:val="24"/>
        </w:rPr>
        <w:t xml:space="preserve"> decyzj</w:t>
      </w:r>
      <w:r w:rsidR="00526C8F">
        <w:rPr>
          <w:rFonts w:ascii="Times New Roman" w:hAnsi="Times New Roman"/>
          <w:sz w:val="24"/>
          <w:szCs w:val="24"/>
        </w:rPr>
        <w:t>i</w:t>
      </w:r>
      <w:r w:rsidRPr="008071DD">
        <w:rPr>
          <w:rFonts w:ascii="Times New Roman" w:hAnsi="Times New Roman"/>
          <w:sz w:val="24"/>
          <w:szCs w:val="24"/>
        </w:rPr>
        <w:t xml:space="preserve"> i działa</w:t>
      </w:r>
      <w:r w:rsidR="00526C8F">
        <w:rPr>
          <w:rFonts w:ascii="Times New Roman" w:hAnsi="Times New Roman"/>
          <w:sz w:val="24"/>
          <w:szCs w:val="24"/>
        </w:rPr>
        <w:t>ń</w:t>
      </w:r>
      <w:r w:rsidRPr="008071DD">
        <w:rPr>
          <w:rFonts w:ascii="Times New Roman" w:hAnsi="Times New Roman"/>
          <w:sz w:val="24"/>
          <w:szCs w:val="24"/>
        </w:rPr>
        <w:t>, os</w:t>
      </w:r>
      <w:r w:rsidR="00526C8F">
        <w:rPr>
          <w:rFonts w:ascii="Times New Roman" w:hAnsi="Times New Roman"/>
          <w:sz w:val="24"/>
          <w:szCs w:val="24"/>
        </w:rPr>
        <w:t>ób</w:t>
      </w:r>
      <w:r w:rsidRPr="008071DD">
        <w:rPr>
          <w:rFonts w:ascii="Times New Roman" w:hAnsi="Times New Roman"/>
          <w:sz w:val="24"/>
          <w:szCs w:val="24"/>
        </w:rPr>
        <w:t xml:space="preserve"> odpowiedzial</w:t>
      </w:r>
      <w:r w:rsidR="00526C8F">
        <w:rPr>
          <w:rFonts w:ascii="Times New Roman" w:hAnsi="Times New Roman"/>
          <w:sz w:val="24"/>
          <w:szCs w:val="24"/>
        </w:rPr>
        <w:t>nych</w:t>
      </w:r>
      <w:r w:rsidRPr="008071DD">
        <w:rPr>
          <w:rFonts w:ascii="Times New Roman" w:hAnsi="Times New Roman"/>
          <w:sz w:val="24"/>
          <w:szCs w:val="24"/>
        </w:rPr>
        <w:t xml:space="preserve"> za realizację zadań i podejmowanie decyzji, jak również</w:t>
      </w:r>
      <w:r w:rsidR="00526C8F">
        <w:rPr>
          <w:rFonts w:ascii="Times New Roman" w:hAnsi="Times New Roman"/>
          <w:sz w:val="24"/>
          <w:szCs w:val="24"/>
        </w:rPr>
        <w:t xml:space="preserve"> określa</w:t>
      </w:r>
      <w:r w:rsidRPr="008071DD">
        <w:rPr>
          <w:rFonts w:ascii="Times New Roman" w:hAnsi="Times New Roman"/>
          <w:sz w:val="24"/>
          <w:szCs w:val="24"/>
        </w:rPr>
        <w:t xml:space="preserve"> systemy informatyczne wspomagające realizację procesu.</w:t>
      </w:r>
    </w:p>
    <w:p w:rsidR="008071DD" w:rsidRDefault="008071DD" w:rsidP="00216C0B">
      <w:pPr>
        <w:pStyle w:val="Akapitzlist"/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71DD">
        <w:rPr>
          <w:rFonts w:ascii="Times New Roman" w:hAnsi="Times New Roman"/>
          <w:sz w:val="24"/>
          <w:szCs w:val="24"/>
        </w:rPr>
        <w:t xml:space="preserve">Sposób dokumentowania procesów </w:t>
      </w:r>
      <w:r w:rsidR="00C1718F">
        <w:rPr>
          <w:rFonts w:ascii="Times New Roman" w:hAnsi="Times New Roman"/>
          <w:sz w:val="24"/>
          <w:szCs w:val="24"/>
        </w:rPr>
        <w:t>jest</w:t>
      </w:r>
      <w:r w:rsidRPr="008071DD">
        <w:rPr>
          <w:rFonts w:ascii="Times New Roman" w:hAnsi="Times New Roman"/>
          <w:sz w:val="24"/>
          <w:szCs w:val="24"/>
        </w:rPr>
        <w:t xml:space="preserve"> opisany w </w:t>
      </w:r>
      <w:r w:rsidR="00C1718F">
        <w:rPr>
          <w:rFonts w:ascii="Times New Roman" w:hAnsi="Times New Roman"/>
          <w:sz w:val="24"/>
          <w:szCs w:val="24"/>
        </w:rPr>
        <w:t>IW IP RPO WSL-ŚCP</w:t>
      </w:r>
      <w:r w:rsidRPr="008071DD">
        <w:rPr>
          <w:rFonts w:ascii="Times New Roman" w:hAnsi="Times New Roman"/>
          <w:sz w:val="24"/>
          <w:szCs w:val="24"/>
        </w:rPr>
        <w:t xml:space="preserve"> z</w:t>
      </w:r>
      <w:r w:rsidR="00C1718F">
        <w:rPr>
          <w:rFonts w:ascii="Times New Roman" w:hAnsi="Times New Roman"/>
          <w:sz w:val="24"/>
          <w:szCs w:val="24"/>
        </w:rPr>
        <w:t> </w:t>
      </w:r>
      <w:r w:rsidRPr="008071DD">
        <w:rPr>
          <w:rFonts w:ascii="Times New Roman" w:hAnsi="Times New Roman"/>
          <w:sz w:val="24"/>
          <w:szCs w:val="24"/>
        </w:rPr>
        <w:t>uwzględnieniem zapisów pkt.</w:t>
      </w:r>
      <w:r w:rsidR="00007DE2">
        <w:rPr>
          <w:rFonts w:ascii="Times New Roman" w:hAnsi="Times New Roman"/>
          <w:sz w:val="24"/>
          <w:szCs w:val="24"/>
        </w:rPr>
        <w:t xml:space="preserve"> </w:t>
      </w:r>
      <w:r w:rsidRPr="008071DD">
        <w:rPr>
          <w:rFonts w:ascii="Times New Roman" w:hAnsi="Times New Roman"/>
          <w:sz w:val="24"/>
          <w:szCs w:val="24"/>
        </w:rPr>
        <w:t>2.</w:t>
      </w:r>
    </w:p>
    <w:p w:rsidR="008071DD" w:rsidRDefault="008071DD" w:rsidP="00216C0B">
      <w:pPr>
        <w:pStyle w:val="Akapitzlist"/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71DD">
        <w:rPr>
          <w:rFonts w:ascii="Times New Roman" w:hAnsi="Times New Roman"/>
          <w:sz w:val="24"/>
          <w:szCs w:val="24"/>
        </w:rPr>
        <w:t>Wszystkie dokumenty, które przedstawiają przebieg danego procesu należy przechowywać w formie zwartej.</w:t>
      </w:r>
    </w:p>
    <w:p w:rsidR="000A3B26" w:rsidRPr="00E24F1D" w:rsidRDefault="008071DD" w:rsidP="00216C0B">
      <w:pPr>
        <w:pStyle w:val="Akapitzlist"/>
        <w:numPr>
          <w:ilvl w:val="0"/>
          <w:numId w:val="29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24F1D">
        <w:rPr>
          <w:rFonts w:ascii="Times New Roman" w:hAnsi="Times New Roman"/>
          <w:color w:val="000000"/>
          <w:sz w:val="24"/>
          <w:szCs w:val="24"/>
        </w:rPr>
        <w:t>Archiwizacja dokumentów odbywa się na zasadach określonych w</w:t>
      </w:r>
      <w:r w:rsidR="001C180A">
        <w:rPr>
          <w:rFonts w:ascii="Times New Roman" w:hAnsi="Times New Roman"/>
          <w:color w:val="000000"/>
          <w:sz w:val="24"/>
          <w:szCs w:val="24"/>
        </w:rPr>
        <w:t xml:space="preserve"> rozporządzeniu Prezesa Rady Ministrów z dnia 18 stycznia 2011 r. w sprawie instrukcji kancelaryjnej, jednolitych rzeczowych wykazów akt oraz instrukcji w sprawie organizacji i zakresu działania archiwów zakładowych oraz</w:t>
      </w:r>
      <w:r w:rsidRPr="00E24F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718F">
        <w:rPr>
          <w:rFonts w:ascii="Times New Roman" w:hAnsi="Times New Roman"/>
          <w:i/>
          <w:color w:val="000000"/>
          <w:sz w:val="24"/>
          <w:szCs w:val="24"/>
        </w:rPr>
        <w:t>Instrukcji Kancelaryjnej Śląskiego Centrum Przedsiębiorczości</w:t>
      </w:r>
      <w:r w:rsidRPr="00E24F1D">
        <w:rPr>
          <w:rFonts w:ascii="Times New Roman" w:hAnsi="Times New Roman"/>
          <w:color w:val="000000"/>
          <w:sz w:val="24"/>
          <w:szCs w:val="24"/>
        </w:rPr>
        <w:t xml:space="preserve"> z uwzględnieniem zapisów rozdz. </w:t>
      </w:r>
      <w:r w:rsidR="003E6D10" w:rsidRPr="00E24F1D">
        <w:rPr>
          <w:rFonts w:ascii="Times New Roman" w:hAnsi="Times New Roman"/>
          <w:color w:val="000000"/>
          <w:sz w:val="24"/>
          <w:szCs w:val="24"/>
        </w:rPr>
        <w:t>7 niniejszego</w:t>
      </w:r>
      <w:r w:rsidRPr="00E24F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6D10" w:rsidRPr="00E24F1D">
        <w:rPr>
          <w:rFonts w:ascii="Times New Roman" w:hAnsi="Times New Roman"/>
          <w:color w:val="000000"/>
          <w:sz w:val="24"/>
          <w:szCs w:val="24"/>
        </w:rPr>
        <w:t>dokumentu</w:t>
      </w:r>
      <w:r w:rsidRPr="00E24F1D">
        <w:rPr>
          <w:rFonts w:ascii="Times New Roman" w:hAnsi="Times New Roman"/>
          <w:color w:val="000000"/>
          <w:sz w:val="24"/>
          <w:szCs w:val="24"/>
        </w:rPr>
        <w:t xml:space="preserve"> dotyczących archiwizacji.</w:t>
      </w:r>
    </w:p>
    <w:p w:rsidR="00640F1C" w:rsidRPr="00691F25" w:rsidRDefault="00DF5AE6" w:rsidP="00DF5AE6">
      <w:pPr>
        <w:pStyle w:val="Nagwek2"/>
        <w:rPr>
          <w:rFonts w:ascii="Times New Roman" w:hAnsi="Times New Roman"/>
          <w:i w:val="0"/>
        </w:rPr>
      </w:pPr>
      <w:bookmarkStart w:id="52" w:name="_Toc514152268"/>
      <w:r w:rsidRPr="00691F25">
        <w:rPr>
          <w:rFonts w:ascii="Times New Roman" w:hAnsi="Times New Roman"/>
          <w:i w:val="0"/>
        </w:rPr>
        <w:t>4.</w:t>
      </w:r>
      <w:r w:rsidR="00BF17F5">
        <w:rPr>
          <w:rFonts w:ascii="Times New Roman" w:hAnsi="Times New Roman"/>
          <w:i w:val="0"/>
        </w:rPr>
        <w:t>8</w:t>
      </w:r>
      <w:r w:rsidRPr="00691F25">
        <w:rPr>
          <w:rFonts w:ascii="Times New Roman" w:hAnsi="Times New Roman"/>
          <w:i w:val="0"/>
        </w:rPr>
        <w:t xml:space="preserve"> </w:t>
      </w:r>
      <w:r w:rsidR="00640F1C" w:rsidRPr="00691F25">
        <w:rPr>
          <w:rFonts w:ascii="Times New Roman" w:hAnsi="Times New Roman"/>
          <w:i w:val="0"/>
        </w:rPr>
        <w:t>Nieprawidłowości</w:t>
      </w:r>
      <w:bookmarkEnd w:id="52"/>
      <w:r w:rsidR="00640F1C" w:rsidRPr="00691F25">
        <w:rPr>
          <w:rFonts w:ascii="Times New Roman" w:hAnsi="Times New Roman"/>
          <w:i w:val="0"/>
        </w:rPr>
        <w:t xml:space="preserve"> </w:t>
      </w:r>
    </w:p>
    <w:p w:rsidR="00FD5FC0" w:rsidRPr="00BF17F5" w:rsidRDefault="00DF5AE6" w:rsidP="00D84708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53" w:name="_Toc514152269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8</w:t>
      </w:r>
      <w:r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1</w:t>
      </w:r>
      <w:r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A15954" w:rsidRPr="00BF17F5">
        <w:rPr>
          <w:rFonts w:ascii="Times New Roman" w:hAnsi="Times New Roman"/>
          <w:i/>
          <w:sz w:val="28"/>
          <w:szCs w:val="28"/>
        </w:rPr>
        <w:t>Przekazywanie do IZ RPO WSL Wykazu n</w:t>
      </w:r>
      <w:r w:rsidR="000D49D1" w:rsidRPr="00BF17F5">
        <w:rPr>
          <w:rFonts w:ascii="Times New Roman" w:hAnsi="Times New Roman"/>
          <w:i/>
          <w:sz w:val="28"/>
          <w:szCs w:val="28"/>
        </w:rPr>
        <w:t>ieprawidłowości stwierdzonych</w:t>
      </w:r>
      <w:r w:rsidR="008858AE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0D49D1" w:rsidRPr="00BF17F5">
        <w:rPr>
          <w:rFonts w:ascii="Times New Roman" w:hAnsi="Times New Roman"/>
          <w:i/>
          <w:sz w:val="28"/>
          <w:szCs w:val="28"/>
        </w:rPr>
        <w:t xml:space="preserve">w </w:t>
      </w:r>
      <w:r w:rsidR="00A15954" w:rsidRPr="00BF17F5">
        <w:rPr>
          <w:rFonts w:ascii="Times New Roman" w:hAnsi="Times New Roman"/>
          <w:i/>
          <w:sz w:val="28"/>
          <w:szCs w:val="28"/>
        </w:rPr>
        <w:t xml:space="preserve">ramach działań wdrażanych przez </w:t>
      </w:r>
      <w:r w:rsidR="000D49D1" w:rsidRPr="00BF17F5">
        <w:rPr>
          <w:rFonts w:ascii="Times New Roman" w:hAnsi="Times New Roman"/>
          <w:i/>
          <w:sz w:val="28"/>
          <w:szCs w:val="28"/>
        </w:rPr>
        <w:t>Ś</w:t>
      </w:r>
      <w:r w:rsidR="00EB12F8" w:rsidRPr="00BF17F5">
        <w:rPr>
          <w:rFonts w:ascii="Times New Roman" w:hAnsi="Times New Roman"/>
          <w:i/>
          <w:sz w:val="28"/>
          <w:szCs w:val="28"/>
        </w:rPr>
        <w:t>CP</w:t>
      </w:r>
      <w:bookmarkEnd w:id="53"/>
    </w:p>
    <w:p w:rsidR="00162A75" w:rsidRPr="00EC248E" w:rsidRDefault="00162A75" w:rsidP="00216C0B">
      <w:pPr>
        <w:pStyle w:val="Akapitzlist"/>
        <w:numPr>
          <w:ilvl w:val="0"/>
          <w:numId w:val="3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2A75">
        <w:rPr>
          <w:rFonts w:ascii="Times New Roman" w:hAnsi="Times New Roman"/>
          <w:sz w:val="24"/>
          <w:szCs w:val="24"/>
        </w:rPr>
        <w:t xml:space="preserve">Komórką odpowiedzialną </w:t>
      </w:r>
      <w:r w:rsidR="00AF486E">
        <w:rPr>
          <w:rFonts w:ascii="Times New Roman" w:hAnsi="Times New Roman"/>
          <w:sz w:val="24"/>
          <w:szCs w:val="24"/>
        </w:rPr>
        <w:t xml:space="preserve">prowadzenie zbiorczego </w:t>
      </w:r>
      <w:r w:rsidR="00AF486E" w:rsidRPr="00482B57">
        <w:rPr>
          <w:rFonts w:ascii="Times New Roman" w:hAnsi="Times New Roman"/>
          <w:i/>
          <w:sz w:val="24"/>
          <w:szCs w:val="24"/>
        </w:rPr>
        <w:t>Rejestru Nieprawidłowości RPO WSL 2014 – 2020</w:t>
      </w:r>
      <w:r w:rsidR="00AF486E">
        <w:rPr>
          <w:rFonts w:ascii="Times New Roman" w:hAnsi="Times New Roman"/>
          <w:sz w:val="24"/>
          <w:szCs w:val="24"/>
        </w:rPr>
        <w:t xml:space="preserve"> w IZ RPO WSL</w:t>
      </w:r>
      <w:r w:rsidR="00AF486E" w:rsidRPr="00162A75">
        <w:rPr>
          <w:rFonts w:ascii="Times New Roman" w:hAnsi="Times New Roman"/>
          <w:sz w:val="24"/>
          <w:szCs w:val="24"/>
        </w:rPr>
        <w:t xml:space="preserve"> </w:t>
      </w:r>
      <w:r w:rsidRPr="00162A75">
        <w:rPr>
          <w:rFonts w:ascii="Times New Roman" w:hAnsi="Times New Roman"/>
          <w:sz w:val="24"/>
          <w:szCs w:val="24"/>
        </w:rPr>
        <w:t>jest</w:t>
      </w:r>
      <w:r w:rsidR="000A05B2" w:rsidRPr="000A05B2">
        <w:t xml:space="preserve"> </w:t>
      </w:r>
      <w:r w:rsidRPr="00162A75">
        <w:rPr>
          <w:rFonts w:ascii="Times New Roman" w:hAnsi="Times New Roman"/>
          <w:sz w:val="24"/>
          <w:szCs w:val="24"/>
        </w:rPr>
        <w:t>RR-RCW.</w:t>
      </w:r>
    </w:p>
    <w:p w:rsidR="00FD5FC0" w:rsidRDefault="00FD5FC0" w:rsidP="00216C0B">
      <w:pPr>
        <w:pStyle w:val="Akapitzlist"/>
        <w:numPr>
          <w:ilvl w:val="0"/>
          <w:numId w:val="3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EB12F8">
        <w:rPr>
          <w:rFonts w:ascii="Times New Roman" w:hAnsi="Times New Roman"/>
          <w:sz w:val="24"/>
          <w:szCs w:val="24"/>
        </w:rPr>
        <w:t>CP</w:t>
      </w:r>
      <w:r w:rsidRPr="00FD5FC0">
        <w:rPr>
          <w:rFonts w:ascii="Times New Roman" w:hAnsi="Times New Roman"/>
          <w:sz w:val="24"/>
          <w:szCs w:val="24"/>
        </w:rPr>
        <w:t xml:space="preserve"> prowadzi </w:t>
      </w:r>
      <w:r w:rsidRPr="00FD5FC0">
        <w:rPr>
          <w:rFonts w:ascii="Times New Roman" w:hAnsi="Times New Roman"/>
          <w:i/>
          <w:sz w:val="24"/>
          <w:szCs w:val="24"/>
        </w:rPr>
        <w:t>Wykaz nieprawidłowości stwierdzonych w ramach wdrażanych działań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5FC0">
        <w:rPr>
          <w:rFonts w:ascii="Times New Roman" w:hAnsi="Times New Roman"/>
          <w:sz w:val="24"/>
          <w:szCs w:val="24"/>
        </w:rPr>
        <w:t>zawierający informacje dotyczące stwierdzonych nieprawidłowości od momentu wykrycia do momentu ich usunięcia.</w:t>
      </w:r>
    </w:p>
    <w:p w:rsidR="00104078" w:rsidRPr="00532876" w:rsidRDefault="00104078" w:rsidP="00216C0B">
      <w:pPr>
        <w:pStyle w:val="Akapitzlist"/>
        <w:numPr>
          <w:ilvl w:val="0"/>
          <w:numId w:val="3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32876">
        <w:rPr>
          <w:rFonts w:ascii="Times New Roman" w:hAnsi="Times New Roman"/>
          <w:i/>
          <w:sz w:val="24"/>
          <w:szCs w:val="24"/>
        </w:rPr>
        <w:t>Wykaz nieprawidłowości…</w:t>
      </w:r>
      <w:r w:rsidRPr="00F76E77">
        <w:rPr>
          <w:rFonts w:ascii="Times New Roman" w:hAnsi="Times New Roman"/>
          <w:sz w:val="24"/>
          <w:szCs w:val="24"/>
        </w:rPr>
        <w:t>stwierdzonych przez komórkę odpowiedzialną za stwierdzanie nieprawidłowości w 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76E77">
        <w:rPr>
          <w:rFonts w:ascii="Times New Roman" w:hAnsi="Times New Roman"/>
          <w:sz w:val="24"/>
          <w:szCs w:val="24"/>
        </w:rPr>
        <w:t xml:space="preserve"> </w:t>
      </w:r>
      <w:r w:rsidRPr="006F5A6A">
        <w:rPr>
          <w:rFonts w:ascii="Times New Roman" w:hAnsi="Times New Roman"/>
          <w:sz w:val="24"/>
          <w:szCs w:val="24"/>
        </w:rPr>
        <w:t xml:space="preserve">w danym miesiącu, jest przekazywany do RR-RCW za okres od-do. </w:t>
      </w:r>
      <w:r>
        <w:rPr>
          <w:rFonts w:ascii="Times New Roman" w:hAnsi="Times New Roman"/>
          <w:sz w:val="24"/>
          <w:szCs w:val="24"/>
        </w:rPr>
        <w:t>W</w:t>
      </w:r>
      <w:r w:rsidRPr="00532876">
        <w:rPr>
          <w:rFonts w:ascii="Times New Roman" w:hAnsi="Times New Roman"/>
          <w:sz w:val="24"/>
          <w:szCs w:val="24"/>
        </w:rPr>
        <w:t xml:space="preserve"> przypadku jakichkolwiek zmian (korekty, anulacje wcześniej stwierdzonych nieprawidłowości) </w:t>
      </w:r>
      <w:r w:rsidRPr="00EC434A">
        <w:rPr>
          <w:rFonts w:ascii="Times New Roman" w:hAnsi="Times New Roman"/>
          <w:i/>
          <w:sz w:val="24"/>
          <w:szCs w:val="24"/>
        </w:rPr>
        <w:t>Wykaz nieprawidłowości</w:t>
      </w:r>
      <w:r>
        <w:rPr>
          <w:rFonts w:ascii="Times New Roman" w:hAnsi="Times New Roman"/>
          <w:i/>
          <w:sz w:val="24"/>
          <w:szCs w:val="24"/>
        </w:rPr>
        <w:t>…</w:t>
      </w:r>
      <w:r w:rsidRPr="00532876">
        <w:rPr>
          <w:rFonts w:ascii="Times New Roman" w:hAnsi="Times New Roman"/>
          <w:sz w:val="24"/>
          <w:szCs w:val="24"/>
        </w:rPr>
        <w:t xml:space="preserve"> za dany miesiąc uwzględnia te aktualizacje.</w:t>
      </w:r>
    </w:p>
    <w:p w:rsidR="00FD5FC0" w:rsidRDefault="00FD5FC0" w:rsidP="00216C0B">
      <w:pPr>
        <w:pStyle w:val="Akapitzlist"/>
        <w:numPr>
          <w:ilvl w:val="0"/>
          <w:numId w:val="3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D5FC0">
        <w:rPr>
          <w:rFonts w:ascii="Times New Roman" w:hAnsi="Times New Roman"/>
          <w:sz w:val="24"/>
          <w:szCs w:val="24"/>
        </w:rPr>
        <w:t xml:space="preserve">Wzór </w:t>
      </w:r>
      <w:r w:rsidRPr="00AF7024">
        <w:rPr>
          <w:rFonts w:ascii="Times New Roman" w:hAnsi="Times New Roman"/>
          <w:i/>
          <w:sz w:val="24"/>
          <w:szCs w:val="24"/>
        </w:rPr>
        <w:t xml:space="preserve">Wykazu nieprawidłowości… </w:t>
      </w:r>
      <w:r w:rsidRPr="00FD5FC0">
        <w:rPr>
          <w:rFonts w:ascii="Times New Roman" w:hAnsi="Times New Roman"/>
          <w:sz w:val="24"/>
          <w:szCs w:val="24"/>
        </w:rPr>
        <w:t xml:space="preserve">określa IZ RPO WSL, stanowi on </w:t>
      </w:r>
      <w:r w:rsidRPr="007648C0">
        <w:rPr>
          <w:rFonts w:ascii="Times New Roman" w:hAnsi="Times New Roman"/>
          <w:sz w:val="24"/>
          <w:szCs w:val="24"/>
        </w:rPr>
        <w:t xml:space="preserve">załącznik nr </w:t>
      </w:r>
      <w:r w:rsidR="007812FD">
        <w:rPr>
          <w:rFonts w:ascii="Times New Roman" w:hAnsi="Times New Roman"/>
          <w:sz w:val="24"/>
          <w:szCs w:val="24"/>
        </w:rPr>
        <w:t>9</w:t>
      </w:r>
      <w:r w:rsidRPr="00FD5FC0">
        <w:rPr>
          <w:rFonts w:ascii="Times New Roman" w:hAnsi="Times New Roman"/>
          <w:sz w:val="24"/>
          <w:szCs w:val="24"/>
        </w:rPr>
        <w:t xml:space="preserve"> do </w:t>
      </w:r>
      <w:r w:rsidR="00162A75">
        <w:rPr>
          <w:rFonts w:ascii="Times New Roman" w:hAnsi="Times New Roman"/>
          <w:sz w:val="24"/>
          <w:szCs w:val="24"/>
        </w:rPr>
        <w:t xml:space="preserve">niniejszego </w:t>
      </w:r>
      <w:r>
        <w:rPr>
          <w:rFonts w:ascii="Times New Roman" w:hAnsi="Times New Roman"/>
          <w:sz w:val="24"/>
          <w:szCs w:val="24"/>
        </w:rPr>
        <w:t>dokumentu</w:t>
      </w:r>
      <w:r w:rsidRPr="00FD5FC0">
        <w:rPr>
          <w:rFonts w:ascii="Times New Roman" w:hAnsi="Times New Roman"/>
          <w:sz w:val="24"/>
          <w:szCs w:val="24"/>
        </w:rPr>
        <w:t>.</w:t>
      </w:r>
    </w:p>
    <w:p w:rsidR="00FD5FC0" w:rsidRDefault="00FD5FC0" w:rsidP="00216C0B">
      <w:pPr>
        <w:pStyle w:val="Akapitzlist"/>
        <w:numPr>
          <w:ilvl w:val="0"/>
          <w:numId w:val="3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7024">
        <w:rPr>
          <w:rFonts w:ascii="Times New Roman" w:hAnsi="Times New Roman"/>
          <w:i/>
          <w:sz w:val="24"/>
          <w:szCs w:val="24"/>
        </w:rPr>
        <w:t>Wykaz nieprawidłowości…</w:t>
      </w:r>
      <w:r w:rsidRPr="00FD5FC0">
        <w:rPr>
          <w:rFonts w:ascii="Times New Roman" w:hAnsi="Times New Roman"/>
          <w:sz w:val="24"/>
          <w:szCs w:val="24"/>
        </w:rPr>
        <w:t xml:space="preserve"> przekazywany jest do IZ RPO WSL w terminie 15 dni roboczych po zakończeniu każdego miesiąca w formie odpowiednio zabezpieczonego hasłem pliku MS </w:t>
      </w:r>
      <w:r w:rsidR="00265AB7" w:rsidRPr="00FD5FC0">
        <w:rPr>
          <w:rFonts w:ascii="Times New Roman" w:hAnsi="Times New Roman"/>
          <w:sz w:val="24"/>
          <w:szCs w:val="24"/>
        </w:rPr>
        <w:t>Excel</w:t>
      </w:r>
      <w:r w:rsidRPr="00FD5FC0">
        <w:rPr>
          <w:rFonts w:ascii="Times New Roman" w:hAnsi="Times New Roman"/>
          <w:sz w:val="24"/>
          <w:szCs w:val="24"/>
        </w:rPr>
        <w:t xml:space="preserve"> za pomocą poczty elektronicznej przez upoważnionego pracownika </w:t>
      </w:r>
      <w:r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D5FC0">
        <w:rPr>
          <w:rFonts w:ascii="Times New Roman" w:hAnsi="Times New Roman"/>
          <w:sz w:val="24"/>
          <w:szCs w:val="24"/>
        </w:rPr>
        <w:t xml:space="preserve"> </w:t>
      </w:r>
      <w:r w:rsidR="00632B61">
        <w:rPr>
          <w:rFonts w:ascii="Times New Roman" w:hAnsi="Times New Roman"/>
          <w:sz w:val="24"/>
          <w:szCs w:val="24"/>
        </w:rPr>
        <w:t>do wskazanego pisemnie przez IZ </w:t>
      </w:r>
      <w:r w:rsidRPr="00FD5FC0">
        <w:rPr>
          <w:rFonts w:ascii="Times New Roman" w:hAnsi="Times New Roman"/>
          <w:sz w:val="24"/>
          <w:szCs w:val="24"/>
        </w:rPr>
        <w:t xml:space="preserve">RPO WSL pracownika komórki odpowiadającej za koordynację procesów związanych </w:t>
      </w:r>
      <w:r w:rsidR="002B33BF">
        <w:rPr>
          <w:rFonts w:ascii="Times New Roman" w:hAnsi="Times New Roman"/>
          <w:sz w:val="24"/>
          <w:szCs w:val="24"/>
        </w:rPr>
        <w:br/>
      </w:r>
      <w:r w:rsidRPr="00FD5FC0">
        <w:rPr>
          <w:rFonts w:ascii="Times New Roman" w:hAnsi="Times New Roman"/>
          <w:sz w:val="24"/>
          <w:szCs w:val="24"/>
        </w:rPr>
        <w:t>z nieprawidłowościami.</w:t>
      </w:r>
      <w:r w:rsidR="00104078">
        <w:rPr>
          <w:rFonts w:ascii="Times New Roman" w:hAnsi="Times New Roman"/>
          <w:sz w:val="24"/>
          <w:szCs w:val="24"/>
        </w:rPr>
        <w:t xml:space="preserve"> </w:t>
      </w:r>
      <w:r w:rsidR="00104078" w:rsidRPr="00104078">
        <w:rPr>
          <w:rFonts w:ascii="Times New Roman" w:hAnsi="Times New Roman"/>
          <w:sz w:val="24"/>
          <w:szCs w:val="24"/>
        </w:rPr>
        <w:t>W przypadku ostatniego miesiąca kwartału termin  ulegnie skróceniu do 10 dni roboczych od zakończenia miesiąca.</w:t>
      </w:r>
    </w:p>
    <w:p w:rsidR="00640F1C" w:rsidRDefault="00FD5FC0" w:rsidP="00216C0B">
      <w:pPr>
        <w:pStyle w:val="Akapitzlist"/>
        <w:numPr>
          <w:ilvl w:val="0"/>
          <w:numId w:val="3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D5FC0">
        <w:rPr>
          <w:rFonts w:ascii="Times New Roman" w:hAnsi="Times New Roman"/>
          <w:sz w:val="24"/>
          <w:szCs w:val="24"/>
        </w:rPr>
        <w:t xml:space="preserve">IZ RPO WSL  dokonuje weryfikacji </w:t>
      </w:r>
      <w:r w:rsidRPr="00AF7024">
        <w:rPr>
          <w:rFonts w:ascii="Times New Roman" w:hAnsi="Times New Roman"/>
          <w:i/>
          <w:sz w:val="24"/>
          <w:szCs w:val="24"/>
        </w:rPr>
        <w:t>Wykazu</w:t>
      </w:r>
      <w:r w:rsidR="00454FF9" w:rsidRPr="00AF7024">
        <w:rPr>
          <w:rFonts w:ascii="Times New Roman" w:hAnsi="Times New Roman"/>
          <w:i/>
          <w:sz w:val="24"/>
          <w:szCs w:val="24"/>
        </w:rPr>
        <w:t xml:space="preserve"> nieprawidłowości</w:t>
      </w:r>
      <w:r w:rsidRPr="00AF7024">
        <w:rPr>
          <w:rFonts w:ascii="Times New Roman" w:hAnsi="Times New Roman"/>
          <w:i/>
          <w:sz w:val="24"/>
          <w:szCs w:val="24"/>
        </w:rPr>
        <w:t>…</w:t>
      </w:r>
      <w:r w:rsidRPr="00FD5FC0">
        <w:rPr>
          <w:rFonts w:ascii="Times New Roman" w:hAnsi="Times New Roman"/>
          <w:sz w:val="24"/>
          <w:szCs w:val="24"/>
        </w:rPr>
        <w:t xml:space="preserve">  i jeżeli zachodzi konieczność dokonuje koniecznych uzgodnień z wyznaczonymi w tym celu pracownikami </w:t>
      </w:r>
      <w:r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="00104078">
        <w:rPr>
          <w:rFonts w:ascii="Times New Roman" w:hAnsi="Times New Roman"/>
          <w:sz w:val="24"/>
          <w:szCs w:val="24"/>
        </w:rPr>
        <w:t xml:space="preserve"> </w:t>
      </w:r>
      <w:r w:rsidR="00104078" w:rsidRPr="00104078">
        <w:t xml:space="preserve"> </w:t>
      </w:r>
      <w:r w:rsidR="00104078" w:rsidRPr="00104078">
        <w:rPr>
          <w:rFonts w:ascii="Times New Roman" w:hAnsi="Times New Roman"/>
          <w:sz w:val="24"/>
          <w:szCs w:val="24"/>
        </w:rPr>
        <w:t>w trybie roboczym ( kontakt telefoniczny, email).</w:t>
      </w:r>
    </w:p>
    <w:p w:rsidR="00FD5FC0" w:rsidRPr="00BF17F5" w:rsidRDefault="00DF5AE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54" w:name="_Toc514152270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8</w:t>
      </w:r>
      <w:r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2</w:t>
      </w:r>
      <w:r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A15954" w:rsidRPr="00BF17F5">
        <w:rPr>
          <w:rFonts w:ascii="Times New Roman" w:hAnsi="Times New Roman"/>
          <w:i/>
          <w:sz w:val="28"/>
          <w:szCs w:val="28"/>
        </w:rPr>
        <w:t xml:space="preserve">Przekazywanie </w:t>
      </w:r>
      <w:r w:rsidR="00104078" w:rsidRPr="00D84708">
        <w:rPr>
          <w:rFonts w:ascii="Times New Roman" w:hAnsi="Times New Roman"/>
          <w:i/>
          <w:sz w:val="28"/>
          <w:szCs w:val="28"/>
        </w:rPr>
        <w:t>zgłoszeń</w:t>
      </w:r>
      <w:r w:rsidR="00104078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A15954" w:rsidRPr="00BF17F5">
        <w:rPr>
          <w:rFonts w:ascii="Times New Roman" w:hAnsi="Times New Roman"/>
          <w:i/>
          <w:sz w:val="28"/>
          <w:szCs w:val="28"/>
        </w:rPr>
        <w:t>o nieprawidłowości do KE</w:t>
      </w:r>
      <w:bookmarkEnd w:id="54"/>
    </w:p>
    <w:p w:rsidR="00162A75" w:rsidRPr="00EC248E" w:rsidRDefault="00162A75" w:rsidP="00216C0B">
      <w:pPr>
        <w:pStyle w:val="Akapitzlist"/>
        <w:numPr>
          <w:ilvl w:val="0"/>
          <w:numId w:val="3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162A75">
        <w:rPr>
          <w:rFonts w:ascii="Times New Roman" w:hAnsi="Times New Roman"/>
          <w:sz w:val="24"/>
          <w:szCs w:val="24"/>
        </w:rPr>
        <w:t>Komórką koordynującą proces raportowania nieprawidłowości do KE w IZ RPO WSL  jest RR-RCW.</w:t>
      </w:r>
    </w:p>
    <w:p w:rsidR="00FD5FC0" w:rsidRDefault="00FD5FC0" w:rsidP="00216C0B">
      <w:pPr>
        <w:pStyle w:val="Akapitzlist"/>
        <w:numPr>
          <w:ilvl w:val="0"/>
          <w:numId w:val="3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D5FC0">
        <w:rPr>
          <w:rFonts w:ascii="Times New Roman" w:hAnsi="Times New Roman"/>
          <w:sz w:val="24"/>
          <w:szCs w:val="24"/>
        </w:rPr>
        <w:t xml:space="preserve"> przekazuje informacje o nieprawidłowościach podlegających raportowaniu do KE za pomocą systemu IMS (Irregularity Management System)</w:t>
      </w:r>
      <w:r w:rsidR="00FC11F7">
        <w:rPr>
          <w:rFonts w:ascii="Times New Roman" w:hAnsi="Times New Roman"/>
          <w:sz w:val="24"/>
          <w:szCs w:val="24"/>
        </w:rPr>
        <w:t>, który</w:t>
      </w:r>
      <w:r w:rsidRPr="00FD5FC0">
        <w:rPr>
          <w:rFonts w:ascii="Times New Roman" w:hAnsi="Times New Roman"/>
          <w:sz w:val="24"/>
          <w:szCs w:val="24"/>
        </w:rPr>
        <w:t xml:space="preserve"> służ</w:t>
      </w:r>
      <w:r w:rsidR="00FC11F7">
        <w:rPr>
          <w:rFonts w:ascii="Times New Roman" w:hAnsi="Times New Roman"/>
          <w:sz w:val="24"/>
          <w:szCs w:val="24"/>
        </w:rPr>
        <w:t>y</w:t>
      </w:r>
      <w:r w:rsidRPr="00FD5FC0">
        <w:rPr>
          <w:rFonts w:ascii="Times New Roman" w:hAnsi="Times New Roman"/>
          <w:sz w:val="24"/>
          <w:szCs w:val="24"/>
        </w:rPr>
        <w:t xml:space="preserve"> </w:t>
      </w:r>
      <w:r w:rsidR="00007DE2">
        <w:rPr>
          <w:rFonts w:ascii="Times New Roman" w:hAnsi="Times New Roman"/>
          <w:sz w:val="24"/>
          <w:szCs w:val="24"/>
        </w:rPr>
        <w:t xml:space="preserve">do </w:t>
      </w:r>
      <w:r w:rsidRPr="00FD5FC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arządzani</w:t>
      </w:r>
      <w:r w:rsidR="00007D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nieprawidłowościami </w:t>
      </w:r>
      <w:r w:rsidRPr="00FD5FC0">
        <w:rPr>
          <w:rFonts w:ascii="Times New Roman" w:hAnsi="Times New Roman"/>
          <w:sz w:val="24"/>
          <w:szCs w:val="24"/>
        </w:rPr>
        <w:t xml:space="preserve">w ramach AFIS (Anti-Fraud Information System). </w:t>
      </w:r>
    </w:p>
    <w:p w:rsidR="00FD5FC0" w:rsidRDefault="00FD5FC0" w:rsidP="00216C0B">
      <w:pPr>
        <w:pStyle w:val="Akapitzlist"/>
        <w:numPr>
          <w:ilvl w:val="0"/>
          <w:numId w:val="3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FD5FC0">
        <w:rPr>
          <w:rFonts w:ascii="Times New Roman" w:hAnsi="Times New Roman"/>
          <w:sz w:val="24"/>
          <w:szCs w:val="24"/>
        </w:rPr>
        <w:t xml:space="preserve">W systemie zarządzania nieprawidłowościami </w:t>
      </w:r>
      <w:r w:rsidR="007356FD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D5FC0">
        <w:rPr>
          <w:rFonts w:ascii="Times New Roman" w:hAnsi="Times New Roman"/>
          <w:sz w:val="24"/>
          <w:szCs w:val="24"/>
        </w:rPr>
        <w:t xml:space="preserve"> pełni rolę instytucji raportującej III poziomu IMS.</w:t>
      </w:r>
    </w:p>
    <w:p w:rsidR="00FD5FC0" w:rsidRDefault="007356FD" w:rsidP="00216C0B">
      <w:pPr>
        <w:pStyle w:val="Akapitzlist"/>
        <w:numPr>
          <w:ilvl w:val="0"/>
          <w:numId w:val="3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="00FD5FC0" w:rsidRPr="00FD5FC0">
        <w:rPr>
          <w:rFonts w:ascii="Times New Roman" w:hAnsi="Times New Roman"/>
          <w:sz w:val="24"/>
          <w:szCs w:val="24"/>
        </w:rPr>
        <w:t xml:space="preserve"> przekazuje </w:t>
      </w:r>
      <w:r w:rsidR="00104078">
        <w:rPr>
          <w:rFonts w:ascii="Times New Roman" w:hAnsi="Times New Roman"/>
          <w:sz w:val="24"/>
          <w:szCs w:val="24"/>
        </w:rPr>
        <w:t xml:space="preserve">zgłoszenia </w:t>
      </w:r>
      <w:r w:rsidR="00632B61">
        <w:rPr>
          <w:rFonts w:ascii="Times New Roman" w:hAnsi="Times New Roman"/>
          <w:sz w:val="24"/>
          <w:szCs w:val="24"/>
        </w:rPr>
        <w:t>o nieprawidłowości do </w:t>
      </w:r>
      <w:r w:rsidR="00FD5FC0" w:rsidRPr="00FD5FC0">
        <w:rPr>
          <w:rFonts w:ascii="Times New Roman" w:hAnsi="Times New Roman"/>
          <w:sz w:val="24"/>
          <w:szCs w:val="24"/>
        </w:rPr>
        <w:t xml:space="preserve">instytucji II poziomu raportowania, której rolę pełni </w:t>
      </w:r>
      <w:r w:rsidR="00162A75">
        <w:rPr>
          <w:rFonts w:ascii="Times New Roman" w:hAnsi="Times New Roman"/>
          <w:sz w:val="24"/>
          <w:szCs w:val="24"/>
        </w:rPr>
        <w:t>RR-RCW</w:t>
      </w:r>
      <w:r w:rsidR="00632B61">
        <w:rPr>
          <w:rFonts w:ascii="Times New Roman" w:hAnsi="Times New Roman"/>
          <w:sz w:val="24"/>
          <w:szCs w:val="24"/>
        </w:rPr>
        <w:t>. Po </w:t>
      </w:r>
      <w:r w:rsidR="00FD5FC0" w:rsidRPr="00FD5FC0">
        <w:rPr>
          <w:rFonts w:ascii="Times New Roman" w:hAnsi="Times New Roman"/>
          <w:sz w:val="24"/>
          <w:szCs w:val="24"/>
        </w:rPr>
        <w:t xml:space="preserve">dokonaniu weryfikacji </w:t>
      </w:r>
      <w:r w:rsidR="00104078">
        <w:rPr>
          <w:rFonts w:ascii="Times New Roman" w:hAnsi="Times New Roman"/>
          <w:sz w:val="24"/>
          <w:szCs w:val="24"/>
        </w:rPr>
        <w:t>zgłoszenie</w:t>
      </w:r>
      <w:r w:rsidR="00FD5FC0" w:rsidRPr="00FD5FC0">
        <w:rPr>
          <w:rFonts w:ascii="Times New Roman" w:hAnsi="Times New Roman"/>
          <w:sz w:val="24"/>
          <w:szCs w:val="24"/>
        </w:rPr>
        <w:t xml:space="preserve"> zostaje przekazan</w:t>
      </w:r>
      <w:r w:rsidR="00104078">
        <w:rPr>
          <w:rFonts w:ascii="Times New Roman" w:hAnsi="Times New Roman"/>
          <w:sz w:val="24"/>
          <w:szCs w:val="24"/>
        </w:rPr>
        <w:t>e</w:t>
      </w:r>
      <w:r w:rsidR="00FD5FC0" w:rsidRPr="00FD5FC0">
        <w:rPr>
          <w:rFonts w:ascii="Times New Roman" w:hAnsi="Times New Roman"/>
          <w:sz w:val="24"/>
          <w:szCs w:val="24"/>
        </w:rPr>
        <w:t xml:space="preserve"> p</w:t>
      </w:r>
      <w:r w:rsidR="00632B61">
        <w:rPr>
          <w:rFonts w:ascii="Times New Roman" w:hAnsi="Times New Roman"/>
          <w:sz w:val="24"/>
          <w:szCs w:val="24"/>
        </w:rPr>
        <w:t>rzez IZ RPO WSL do instytucji I </w:t>
      </w:r>
      <w:r w:rsidR="00FD5FC0" w:rsidRPr="00FD5FC0">
        <w:rPr>
          <w:rFonts w:ascii="Times New Roman" w:hAnsi="Times New Roman"/>
          <w:sz w:val="24"/>
          <w:szCs w:val="24"/>
        </w:rPr>
        <w:t>poziomu raportowania do</w:t>
      </w:r>
      <w:r w:rsidR="00B96E06">
        <w:rPr>
          <w:rFonts w:ascii="Times New Roman" w:hAnsi="Times New Roman"/>
          <w:sz w:val="24"/>
          <w:szCs w:val="24"/>
        </w:rPr>
        <w:t xml:space="preserve"> komórki organizacyjnej</w:t>
      </w:r>
      <w:r w:rsidR="00FD5FC0" w:rsidRPr="00FD5FC0">
        <w:rPr>
          <w:rFonts w:ascii="Times New Roman" w:hAnsi="Times New Roman"/>
          <w:sz w:val="24"/>
          <w:szCs w:val="24"/>
        </w:rPr>
        <w:t xml:space="preserve"> </w:t>
      </w:r>
      <w:r w:rsidR="004F1EED">
        <w:rPr>
          <w:rFonts w:ascii="Times New Roman" w:hAnsi="Times New Roman"/>
          <w:sz w:val="24"/>
          <w:szCs w:val="24"/>
        </w:rPr>
        <w:t>Ministerstwa Finansów (</w:t>
      </w:r>
      <w:r w:rsidR="002B33BF">
        <w:rPr>
          <w:rFonts w:ascii="Times New Roman" w:hAnsi="Times New Roman"/>
          <w:sz w:val="24"/>
          <w:szCs w:val="24"/>
        </w:rPr>
        <w:t>MF-R)</w:t>
      </w:r>
      <w:r w:rsidR="00FD5FC0" w:rsidRPr="00FD5FC0">
        <w:rPr>
          <w:rFonts w:ascii="Times New Roman" w:hAnsi="Times New Roman"/>
          <w:sz w:val="24"/>
          <w:szCs w:val="24"/>
        </w:rPr>
        <w:t>.</w:t>
      </w:r>
    </w:p>
    <w:p w:rsidR="00FD5FC0" w:rsidRDefault="007356FD" w:rsidP="00216C0B">
      <w:pPr>
        <w:pStyle w:val="Akapitzlist"/>
        <w:numPr>
          <w:ilvl w:val="0"/>
          <w:numId w:val="3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jest zobowiązane</w:t>
      </w:r>
      <w:r w:rsidR="00FD5FC0" w:rsidRPr="00FD5FC0">
        <w:rPr>
          <w:rFonts w:ascii="Times New Roman" w:hAnsi="Times New Roman"/>
          <w:sz w:val="24"/>
          <w:szCs w:val="24"/>
        </w:rPr>
        <w:t xml:space="preserve"> do przekazywania kwartalnych </w:t>
      </w:r>
      <w:r w:rsidR="00104078">
        <w:rPr>
          <w:rFonts w:ascii="Times New Roman" w:hAnsi="Times New Roman"/>
          <w:sz w:val="24"/>
          <w:szCs w:val="24"/>
        </w:rPr>
        <w:t>zgłoszeń</w:t>
      </w:r>
      <w:r w:rsidR="00FD5FC0" w:rsidRPr="00FD5FC0">
        <w:rPr>
          <w:rFonts w:ascii="Times New Roman" w:hAnsi="Times New Roman"/>
          <w:sz w:val="24"/>
          <w:szCs w:val="24"/>
        </w:rPr>
        <w:t xml:space="preserve"> o nieprawidłowości </w:t>
      </w:r>
      <w:r w:rsidR="00BF17F5">
        <w:rPr>
          <w:rFonts w:ascii="Times New Roman" w:hAnsi="Times New Roman"/>
          <w:sz w:val="24"/>
          <w:szCs w:val="24"/>
        </w:rPr>
        <w:br/>
      </w:r>
      <w:r w:rsidR="00FD5FC0" w:rsidRPr="00FD5FC0">
        <w:rPr>
          <w:rFonts w:ascii="Times New Roman" w:hAnsi="Times New Roman"/>
          <w:sz w:val="24"/>
          <w:szCs w:val="24"/>
        </w:rPr>
        <w:t>w termi</w:t>
      </w:r>
      <w:r w:rsidR="00632B61">
        <w:rPr>
          <w:rFonts w:ascii="Times New Roman" w:hAnsi="Times New Roman"/>
          <w:sz w:val="24"/>
          <w:szCs w:val="24"/>
        </w:rPr>
        <w:t>nie do 15 dni kalendarzowych od </w:t>
      </w:r>
      <w:r w:rsidR="00FD5FC0" w:rsidRPr="00FD5FC0">
        <w:rPr>
          <w:rFonts w:ascii="Times New Roman" w:hAnsi="Times New Roman"/>
          <w:sz w:val="24"/>
          <w:szCs w:val="24"/>
        </w:rPr>
        <w:t xml:space="preserve">zakończenia kwartału, którego </w:t>
      </w:r>
      <w:r w:rsidR="00104078">
        <w:rPr>
          <w:rFonts w:ascii="Times New Roman" w:hAnsi="Times New Roman"/>
          <w:sz w:val="24"/>
          <w:szCs w:val="24"/>
        </w:rPr>
        <w:t>zgłoszenie</w:t>
      </w:r>
      <w:r w:rsidR="00104078" w:rsidRPr="00FD5FC0">
        <w:rPr>
          <w:rFonts w:ascii="Times New Roman" w:hAnsi="Times New Roman"/>
          <w:sz w:val="24"/>
          <w:szCs w:val="24"/>
        </w:rPr>
        <w:t xml:space="preserve"> </w:t>
      </w:r>
      <w:r w:rsidR="00FD5FC0" w:rsidRPr="00FD5FC0">
        <w:rPr>
          <w:rFonts w:ascii="Times New Roman" w:hAnsi="Times New Roman"/>
          <w:sz w:val="24"/>
          <w:szCs w:val="24"/>
        </w:rPr>
        <w:t xml:space="preserve">dotyczy oraz </w:t>
      </w:r>
      <w:r w:rsidR="00104078">
        <w:rPr>
          <w:rFonts w:ascii="Times New Roman" w:hAnsi="Times New Roman"/>
          <w:sz w:val="24"/>
          <w:szCs w:val="24"/>
        </w:rPr>
        <w:t>zgłoszeń szczegółowych</w:t>
      </w:r>
      <w:r w:rsidR="00104078" w:rsidRPr="00FD5FC0">
        <w:rPr>
          <w:rFonts w:ascii="Times New Roman" w:hAnsi="Times New Roman"/>
          <w:sz w:val="24"/>
          <w:szCs w:val="24"/>
        </w:rPr>
        <w:t xml:space="preserve"> </w:t>
      </w:r>
      <w:r w:rsidR="00FD5FC0" w:rsidRPr="00FD5FC0">
        <w:rPr>
          <w:rFonts w:ascii="Times New Roman" w:hAnsi="Times New Roman"/>
          <w:sz w:val="24"/>
          <w:szCs w:val="24"/>
        </w:rPr>
        <w:t>o</w:t>
      </w:r>
      <w:r w:rsidR="00632B61">
        <w:rPr>
          <w:rFonts w:ascii="Times New Roman" w:hAnsi="Times New Roman"/>
          <w:sz w:val="24"/>
          <w:szCs w:val="24"/>
        </w:rPr>
        <w:t> </w:t>
      </w:r>
      <w:r w:rsidR="00FD5FC0" w:rsidRPr="00FD5FC0">
        <w:rPr>
          <w:rFonts w:ascii="Times New Roman" w:hAnsi="Times New Roman"/>
          <w:sz w:val="24"/>
          <w:szCs w:val="24"/>
        </w:rPr>
        <w:t>nieprawidłowości kwalifikujących się do zgłoszenia KE niezwłocznie po ich stwierdzeniu.</w:t>
      </w:r>
    </w:p>
    <w:p w:rsidR="00FD5FC0" w:rsidRDefault="00FD5FC0" w:rsidP="00216C0B">
      <w:pPr>
        <w:pStyle w:val="Akapitzlist"/>
        <w:numPr>
          <w:ilvl w:val="0"/>
          <w:numId w:val="3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FD5FC0">
        <w:rPr>
          <w:rFonts w:ascii="Times New Roman" w:hAnsi="Times New Roman"/>
          <w:sz w:val="24"/>
          <w:szCs w:val="24"/>
        </w:rPr>
        <w:t xml:space="preserve">IZ RPO WSL weryfikuje </w:t>
      </w:r>
      <w:r w:rsidR="00104078">
        <w:rPr>
          <w:rFonts w:ascii="Times New Roman" w:hAnsi="Times New Roman"/>
          <w:sz w:val="24"/>
          <w:szCs w:val="24"/>
        </w:rPr>
        <w:t>zgłoszenia</w:t>
      </w:r>
      <w:r w:rsidR="00104078" w:rsidRPr="00FD5FC0">
        <w:rPr>
          <w:rFonts w:ascii="Times New Roman" w:hAnsi="Times New Roman"/>
          <w:sz w:val="24"/>
          <w:szCs w:val="24"/>
        </w:rPr>
        <w:t xml:space="preserve"> </w:t>
      </w:r>
      <w:r w:rsidRPr="00FD5FC0">
        <w:rPr>
          <w:rFonts w:ascii="Times New Roman" w:hAnsi="Times New Roman"/>
          <w:sz w:val="24"/>
          <w:szCs w:val="24"/>
        </w:rPr>
        <w:t xml:space="preserve">przekazane przez </w:t>
      </w:r>
      <w:r w:rsidR="007356FD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D5FC0">
        <w:rPr>
          <w:rFonts w:ascii="Times New Roman" w:hAnsi="Times New Roman"/>
          <w:sz w:val="24"/>
          <w:szCs w:val="24"/>
        </w:rPr>
        <w:t xml:space="preserve">. Jeśli po dokonaniu weryfikacji zostaną sformułowane zastrzeżenia co do treści </w:t>
      </w:r>
      <w:r w:rsidR="00104078">
        <w:rPr>
          <w:rFonts w:ascii="Times New Roman" w:hAnsi="Times New Roman"/>
          <w:sz w:val="24"/>
          <w:szCs w:val="24"/>
        </w:rPr>
        <w:t>zgłoszeń</w:t>
      </w:r>
      <w:r w:rsidRPr="00FD5FC0">
        <w:rPr>
          <w:rFonts w:ascii="Times New Roman" w:hAnsi="Times New Roman"/>
          <w:sz w:val="24"/>
          <w:szCs w:val="24"/>
        </w:rPr>
        <w:t>, IZ RPO WSL może o</w:t>
      </w:r>
      <w:r w:rsidR="00632B61">
        <w:rPr>
          <w:rFonts w:ascii="Times New Roman" w:hAnsi="Times New Roman"/>
          <w:sz w:val="24"/>
          <w:szCs w:val="24"/>
        </w:rPr>
        <w:t xml:space="preserve">drzucić </w:t>
      </w:r>
      <w:r w:rsidR="00104078">
        <w:rPr>
          <w:rFonts w:ascii="Times New Roman" w:hAnsi="Times New Roman"/>
          <w:sz w:val="24"/>
          <w:szCs w:val="24"/>
        </w:rPr>
        <w:t xml:space="preserve">zgłoszenie </w:t>
      </w:r>
      <w:r w:rsidR="00632B61">
        <w:rPr>
          <w:rFonts w:ascii="Times New Roman" w:hAnsi="Times New Roman"/>
          <w:sz w:val="24"/>
          <w:szCs w:val="24"/>
        </w:rPr>
        <w:t>w systemie IMS z </w:t>
      </w:r>
      <w:r w:rsidRPr="00FD5FC0">
        <w:rPr>
          <w:rFonts w:ascii="Times New Roman" w:hAnsi="Times New Roman"/>
          <w:sz w:val="24"/>
          <w:szCs w:val="24"/>
        </w:rPr>
        <w:t>rekomendacj</w:t>
      </w:r>
      <w:r w:rsidR="007356FD">
        <w:rPr>
          <w:rFonts w:ascii="Times New Roman" w:hAnsi="Times New Roman"/>
          <w:sz w:val="24"/>
          <w:szCs w:val="24"/>
        </w:rPr>
        <w:t>ą</w:t>
      </w:r>
      <w:r w:rsidRPr="00FD5FC0">
        <w:rPr>
          <w:rFonts w:ascii="Times New Roman" w:hAnsi="Times New Roman"/>
          <w:sz w:val="24"/>
          <w:szCs w:val="24"/>
        </w:rPr>
        <w:t xml:space="preserve"> dokonania stosownych korekt w terminie 3 dni roboczych od dnia odrzucenia bądź innym terminie wskazanym przez IZ RPO WSL.</w:t>
      </w:r>
    </w:p>
    <w:p w:rsidR="00FD5FC0" w:rsidRDefault="00162A75" w:rsidP="00216C0B">
      <w:pPr>
        <w:pStyle w:val="Akapitzlist"/>
        <w:numPr>
          <w:ilvl w:val="0"/>
          <w:numId w:val="3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RR-RCW</w:t>
      </w:r>
      <w:r w:rsidR="00FD5FC0" w:rsidRPr="00FD5FC0">
        <w:rPr>
          <w:rFonts w:ascii="Times New Roman" w:hAnsi="Times New Roman"/>
          <w:sz w:val="24"/>
          <w:szCs w:val="24"/>
        </w:rPr>
        <w:t xml:space="preserve"> administruje systemem IMS w zakresie p</w:t>
      </w:r>
      <w:r w:rsidR="00632B61">
        <w:rPr>
          <w:rFonts w:ascii="Times New Roman" w:hAnsi="Times New Roman"/>
          <w:sz w:val="24"/>
          <w:szCs w:val="24"/>
        </w:rPr>
        <w:t>rzydzielania odpowiednich ról w </w:t>
      </w:r>
      <w:r w:rsidR="00FD5FC0" w:rsidRPr="00FD5FC0">
        <w:rPr>
          <w:rFonts w:ascii="Times New Roman" w:hAnsi="Times New Roman"/>
          <w:sz w:val="24"/>
          <w:szCs w:val="24"/>
        </w:rPr>
        <w:t xml:space="preserve">systemie IMS na wniosek </w:t>
      </w:r>
      <w:r w:rsidR="007356FD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="00FD5FC0" w:rsidRPr="00FD5FC0">
        <w:rPr>
          <w:rFonts w:ascii="Times New Roman" w:hAnsi="Times New Roman"/>
          <w:sz w:val="24"/>
          <w:szCs w:val="24"/>
        </w:rPr>
        <w:t xml:space="preserve"> (kreator IMS [funkcja wprowadzania </w:t>
      </w:r>
      <w:r w:rsidR="00EC1D53">
        <w:rPr>
          <w:rFonts w:ascii="Times New Roman" w:hAnsi="Times New Roman"/>
          <w:sz w:val="24"/>
          <w:szCs w:val="24"/>
        </w:rPr>
        <w:t>zgłoszeń</w:t>
      </w:r>
      <w:r w:rsidR="00FD5FC0" w:rsidRPr="00FD5FC0">
        <w:rPr>
          <w:rFonts w:ascii="Times New Roman" w:hAnsi="Times New Roman"/>
          <w:sz w:val="24"/>
          <w:szCs w:val="24"/>
        </w:rPr>
        <w:t xml:space="preserve">], menadżer [funkcja zatwierdzania </w:t>
      </w:r>
      <w:r w:rsidR="00EC1D53">
        <w:rPr>
          <w:rFonts w:ascii="Times New Roman" w:hAnsi="Times New Roman"/>
          <w:sz w:val="24"/>
          <w:szCs w:val="24"/>
        </w:rPr>
        <w:t>zgłoszeń</w:t>
      </w:r>
      <w:r w:rsidR="00FD5FC0" w:rsidRPr="00FD5FC0">
        <w:rPr>
          <w:rFonts w:ascii="Times New Roman" w:hAnsi="Times New Roman"/>
          <w:sz w:val="24"/>
          <w:szCs w:val="24"/>
        </w:rPr>
        <w:t xml:space="preserve">]). </w:t>
      </w:r>
    </w:p>
    <w:p w:rsidR="00162A75" w:rsidRDefault="00EC1D53" w:rsidP="00216C0B">
      <w:pPr>
        <w:pStyle w:val="Akapitzlist"/>
        <w:numPr>
          <w:ilvl w:val="0"/>
          <w:numId w:val="3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</w:t>
      </w:r>
      <w:r w:rsidRPr="00FD5FC0">
        <w:rPr>
          <w:rFonts w:ascii="Times New Roman" w:hAnsi="Times New Roman"/>
          <w:sz w:val="24"/>
          <w:szCs w:val="24"/>
        </w:rPr>
        <w:t xml:space="preserve"> </w:t>
      </w:r>
      <w:r w:rsidR="00FD5FC0" w:rsidRPr="00FD5FC0">
        <w:rPr>
          <w:rFonts w:ascii="Times New Roman" w:hAnsi="Times New Roman"/>
          <w:sz w:val="24"/>
          <w:szCs w:val="24"/>
        </w:rPr>
        <w:t>o nieprawidłowościach wykorzystywane są wyłącznie do użytku służbowego.</w:t>
      </w:r>
    </w:p>
    <w:p w:rsidR="00640F1C" w:rsidRPr="00BF17F5" w:rsidRDefault="007356FD" w:rsidP="00216C0B">
      <w:pPr>
        <w:pStyle w:val="Akapitzlist"/>
        <w:numPr>
          <w:ilvl w:val="0"/>
          <w:numId w:val="34"/>
        </w:numPr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4B5C97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4B5C97">
        <w:rPr>
          <w:rFonts w:ascii="Times New Roman" w:hAnsi="Times New Roman"/>
          <w:sz w:val="24"/>
          <w:szCs w:val="24"/>
        </w:rPr>
        <w:t xml:space="preserve"> jest zobowiązane</w:t>
      </w:r>
      <w:r w:rsidR="00FD5FC0" w:rsidRPr="00162A75">
        <w:rPr>
          <w:rFonts w:ascii="Times New Roman" w:hAnsi="Times New Roman"/>
          <w:sz w:val="24"/>
          <w:szCs w:val="24"/>
        </w:rPr>
        <w:t xml:space="preserve"> jest do przestrzegania p</w:t>
      </w:r>
      <w:r w:rsidRPr="00162A75">
        <w:rPr>
          <w:rFonts w:ascii="Times New Roman" w:hAnsi="Times New Roman"/>
          <w:sz w:val="24"/>
          <w:szCs w:val="24"/>
        </w:rPr>
        <w:t xml:space="preserve">olityki bezpieczeństwa </w:t>
      </w:r>
      <w:r w:rsidR="00EC1D53" w:rsidRPr="00EC1D53">
        <w:rPr>
          <w:rFonts w:ascii="Times New Roman" w:hAnsi="Times New Roman"/>
          <w:sz w:val="24"/>
          <w:szCs w:val="24"/>
        </w:rPr>
        <w:t xml:space="preserve">zgodnie </w:t>
      </w:r>
      <w:r w:rsidR="00BF17F5">
        <w:rPr>
          <w:rFonts w:ascii="Times New Roman" w:hAnsi="Times New Roman"/>
          <w:sz w:val="24"/>
          <w:szCs w:val="24"/>
        </w:rPr>
        <w:br/>
      </w:r>
      <w:r w:rsidR="00EC1D53" w:rsidRPr="00EC1D53">
        <w:rPr>
          <w:rFonts w:ascii="Times New Roman" w:hAnsi="Times New Roman"/>
          <w:sz w:val="24"/>
          <w:szCs w:val="24"/>
        </w:rPr>
        <w:t>z systemem informacji w celu zwalczania nadużyć finansowych (tzw. AFIS).</w:t>
      </w:r>
      <w:r w:rsidRPr="00BF17F5">
        <w:rPr>
          <w:rFonts w:ascii="Times New Roman" w:hAnsi="Times New Roman"/>
          <w:sz w:val="24"/>
          <w:szCs w:val="24"/>
        </w:rPr>
        <w:t xml:space="preserve"> </w:t>
      </w:r>
    </w:p>
    <w:p w:rsidR="00640F1C" w:rsidRPr="00BF17F5" w:rsidRDefault="00DF5AE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55" w:name="_Toc514152271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8</w:t>
      </w:r>
      <w:r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3</w:t>
      </w:r>
      <w:r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A15954" w:rsidRPr="00BF17F5">
        <w:rPr>
          <w:rFonts w:ascii="Times New Roman" w:hAnsi="Times New Roman"/>
          <w:i/>
          <w:sz w:val="28"/>
          <w:szCs w:val="28"/>
        </w:rPr>
        <w:t>Ochrona informacji i danych dotyczących nieprawidłowości</w:t>
      </w:r>
      <w:bookmarkEnd w:id="55"/>
      <w:r w:rsidR="00640F1C" w:rsidRPr="00BF17F5">
        <w:rPr>
          <w:rFonts w:ascii="Times New Roman" w:hAnsi="Times New Roman"/>
          <w:i/>
          <w:sz w:val="28"/>
          <w:szCs w:val="28"/>
        </w:rPr>
        <w:tab/>
      </w:r>
    </w:p>
    <w:p w:rsidR="00C66879" w:rsidRDefault="007356FD" w:rsidP="00216C0B">
      <w:pPr>
        <w:pStyle w:val="Akapitzlist"/>
        <w:numPr>
          <w:ilvl w:val="0"/>
          <w:numId w:val="7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66879">
        <w:rPr>
          <w:rFonts w:ascii="Times New Roman" w:hAnsi="Times New Roman"/>
          <w:sz w:val="24"/>
          <w:szCs w:val="24"/>
        </w:rPr>
        <w:t>Ś</w:t>
      </w:r>
      <w:r w:rsidR="00150225" w:rsidRPr="00C66879">
        <w:rPr>
          <w:rFonts w:ascii="Times New Roman" w:hAnsi="Times New Roman"/>
          <w:sz w:val="24"/>
          <w:szCs w:val="24"/>
        </w:rPr>
        <w:t>CP</w:t>
      </w:r>
      <w:r w:rsidRPr="00C66879">
        <w:rPr>
          <w:rFonts w:ascii="Times New Roman" w:hAnsi="Times New Roman"/>
          <w:sz w:val="24"/>
          <w:szCs w:val="24"/>
        </w:rPr>
        <w:t xml:space="preserve"> zobowiązane jest do prowadzenia należyt</w:t>
      </w:r>
      <w:r w:rsidR="00822BF8" w:rsidRPr="00C66879">
        <w:rPr>
          <w:rFonts w:ascii="Times New Roman" w:hAnsi="Times New Roman"/>
          <w:sz w:val="24"/>
          <w:szCs w:val="24"/>
        </w:rPr>
        <w:t xml:space="preserve">ej ochrony wszystkich </w:t>
      </w:r>
      <w:r w:rsidR="00EC1D53" w:rsidRPr="00C66879">
        <w:rPr>
          <w:rFonts w:ascii="Times New Roman" w:hAnsi="Times New Roman"/>
          <w:sz w:val="24"/>
          <w:szCs w:val="24"/>
        </w:rPr>
        <w:t xml:space="preserve">zgłoszeń </w:t>
      </w:r>
      <w:r w:rsidR="00BF17F5" w:rsidRPr="00C66879">
        <w:rPr>
          <w:rFonts w:ascii="Times New Roman" w:hAnsi="Times New Roman"/>
          <w:sz w:val="24"/>
          <w:szCs w:val="24"/>
        </w:rPr>
        <w:br/>
      </w:r>
      <w:r w:rsidRPr="00C66879">
        <w:rPr>
          <w:rFonts w:ascii="Times New Roman" w:hAnsi="Times New Roman"/>
          <w:sz w:val="24"/>
          <w:szCs w:val="24"/>
        </w:rPr>
        <w:t>o nieprawidłowości oraz przekazywania informacji w taki sposób, by uniemożliwić dostęp do przedmiotowych danych dla osób nieuprawnionych.</w:t>
      </w:r>
    </w:p>
    <w:p w:rsidR="00C66879" w:rsidRDefault="007356FD" w:rsidP="00216C0B">
      <w:pPr>
        <w:pStyle w:val="Akapitzlist"/>
        <w:numPr>
          <w:ilvl w:val="0"/>
          <w:numId w:val="7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66879">
        <w:rPr>
          <w:rFonts w:ascii="Times New Roman" w:hAnsi="Times New Roman"/>
          <w:sz w:val="24"/>
          <w:szCs w:val="24"/>
        </w:rPr>
        <w:t>Ś</w:t>
      </w:r>
      <w:r w:rsidR="00150225" w:rsidRPr="00C66879">
        <w:rPr>
          <w:rFonts w:ascii="Times New Roman" w:hAnsi="Times New Roman"/>
          <w:sz w:val="24"/>
          <w:szCs w:val="24"/>
        </w:rPr>
        <w:t>CP</w:t>
      </w:r>
      <w:r w:rsidRPr="00C66879">
        <w:rPr>
          <w:rFonts w:ascii="Times New Roman" w:hAnsi="Times New Roman"/>
          <w:sz w:val="24"/>
          <w:szCs w:val="24"/>
        </w:rPr>
        <w:t xml:space="preserve"> może wykorzystywać informacje na temat nieprawidłowości wyłącznie do wewnętrznego użytku służbowego oraz użytku służbowego IZ RPO WSL.</w:t>
      </w:r>
    </w:p>
    <w:p w:rsidR="00C66879" w:rsidRDefault="007356FD" w:rsidP="00216C0B">
      <w:pPr>
        <w:pStyle w:val="Akapitzlist"/>
        <w:numPr>
          <w:ilvl w:val="0"/>
          <w:numId w:val="7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66879">
        <w:rPr>
          <w:rFonts w:ascii="Times New Roman" w:hAnsi="Times New Roman"/>
          <w:sz w:val="24"/>
          <w:szCs w:val="24"/>
        </w:rPr>
        <w:t>Na wniosek IZ RPO WSL Dyrektor Śląskiego Centrum Przedsiębiorczości przekazuje pisemnie informacj</w:t>
      </w:r>
      <w:r w:rsidR="00835AF2" w:rsidRPr="00C66879">
        <w:rPr>
          <w:rFonts w:ascii="Times New Roman" w:hAnsi="Times New Roman"/>
          <w:sz w:val="24"/>
          <w:szCs w:val="24"/>
        </w:rPr>
        <w:t>ę</w:t>
      </w:r>
      <w:r w:rsidRPr="00C66879">
        <w:rPr>
          <w:rFonts w:ascii="Times New Roman" w:hAnsi="Times New Roman"/>
          <w:sz w:val="24"/>
          <w:szCs w:val="24"/>
        </w:rPr>
        <w:t xml:space="preserve"> imienną o pracownikach zajmujących się procesami związanymi z</w:t>
      </w:r>
      <w:r w:rsidR="0046367C" w:rsidRPr="00C66879">
        <w:rPr>
          <w:rFonts w:ascii="Times New Roman" w:hAnsi="Times New Roman"/>
          <w:sz w:val="24"/>
          <w:szCs w:val="24"/>
        </w:rPr>
        <w:t> </w:t>
      </w:r>
      <w:r w:rsidRPr="00C66879">
        <w:rPr>
          <w:rFonts w:ascii="Times New Roman" w:hAnsi="Times New Roman"/>
          <w:sz w:val="24"/>
          <w:szCs w:val="24"/>
        </w:rPr>
        <w:t xml:space="preserve"> nieprawidłowościami wraz z</w:t>
      </w:r>
      <w:r w:rsidR="00007DE2" w:rsidRPr="00C66879">
        <w:rPr>
          <w:rFonts w:ascii="Times New Roman" w:hAnsi="Times New Roman"/>
          <w:sz w:val="24"/>
          <w:szCs w:val="24"/>
        </w:rPr>
        <w:t>e</w:t>
      </w:r>
      <w:r w:rsidRPr="00C66879">
        <w:rPr>
          <w:rFonts w:ascii="Times New Roman" w:hAnsi="Times New Roman"/>
          <w:sz w:val="24"/>
          <w:szCs w:val="24"/>
        </w:rPr>
        <w:t xml:space="preserve"> wskazaniem kom</w:t>
      </w:r>
      <w:r w:rsidR="00632B61" w:rsidRPr="00C66879">
        <w:rPr>
          <w:rFonts w:ascii="Times New Roman" w:hAnsi="Times New Roman"/>
          <w:sz w:val="24"/>
          <w:szCs w:val="24"/>
        </w:rPr>
        <w:t>órki wiodącej w tym zakresie. W </w:t>
      </w:r>
      <w:r w:rsidRPr="00C66879">
        <w:rPr>
          <w:rFonts w:ascii="Times New Roman" w:hAnsi="Times New Roman"/>
          <w:sz w:val="24"/>
          <w:szCs w:val="24"/>
        </w:rPr>
        <w:t>przypadku zmiany przekazanej na wniosek IZ RPO WSL listy kontaktowej bądź komórki wiodącej w tym zakresie, Ś</w:t>
      </w:r>
      <w:r w:rsidR="00150225" w:rsidRPr="00C66879">
        <w:rPr>
          <w:rFonts w:ascii="Times New Roman" w:hAnsi="Times New Roman"/>
          <w:sz w:val="24"/>
          <w:szCs w:val="24"/>
        </w:rPr>
        <w:t>CP</w:t>
      </w:r>
      <w:r w:rsidRPr="00C66879">
        <w:rPr>
          <w:rFonts w:ascii="Times New Roman" w:hAnsi="Times New Roman"/>
          <w:sz w:val="24"/>
          <w:szCs w:val="24"/>
        </w:rPr>
        <w:t xml:space="preserve">  zobowiązane jest przekazać pisemną aktualizację przedmiotowej informacji.</w:t>
      </w:r>
    </w:p>
    <w:p w:rsidR="00640F1C" w:rsidRPr="00C66879" w:rsidRDefault="007356FD" w:rsidP="00216C0B">
      <w:pPr>
        <w:pStyle w:val="Akapitzlist"/>
        <w:numPr>
          <w:ilvl w:val="0"/>
          <w:numId w:val="73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66879">
        <w:rPr>
          <w:rFonts w:ascii="Times New Roman" w:hAnsi="Times New Roman"/>
          <w:sz w:val="24"/>
          <w:szCs w:val="24"/>
        </w:rPr>
        <w:t>Informacje o nieprawidłowościach Ś</w:t>
      </w:r>
      <w:r w:rsidR="00150225" w:rsidRPr="00C66879">
        <w:rPr>
          <w:rFonts w:ascii="Times New Roman" w:hAnsi="Times New Roman"/>
          <w:sz w:val="24"/>
          <w:szCs w:val="24"/>
        </w:rPr>
        <w:t>CP</w:t>
      </w:r>
      <w:r w:rsidR="00632B61" w:rsidRPr="00C66879">
        <w:rPr>
          <w:rFonts w:ascii="Times New Roman" w:hAnsi="Times New Roman"/>
          <w:sz w:val="24"/>
          <w:szCs w:val="24"/>
        </w:rPr>
        <w:t xml:space="preserve"> udostępnia na </w:t>
      </w:r>
      <w:r w:rsidRPr="00C66879">
        <w:rPr>
          <w:rFonts w:ascii="Times New Roman" w:hAnsi="Times New Roman"/>
          <w:sz w:val="24"/>
          <w:szCs w:val="24"/>
        </w:rPr>
        <w:t xml:space="preserve">podstawie pisemnego wniosku przedstawicielom instytucji i podmiotów wspólnotowych oraz krajowych, które </w:t>
      </w:r>
      <w:r w:rsidR="002B33BF">
        <w:rPr>
          <w:rFonts w:ascii="Times New Roman" w:hAnsi="Times New Roman"/>
          <w:sz w:val="24"/>
          <w:szCs w:val="24"/>
        </w:rPr>
        <w:br/>
      </w:r>
      <w:r w:rsidRPr="00C66879">
        <w:rPr>
          <w:rFonts w:ascii="Times New Roman" w:hAnsi="Times New Roman"/>
          <w:sz w:val="24"/>
          <w:szCs w:val="24"/>
        </w:rPr>
        <w:t>z racji swo</w:t>
      </w:r>
      <w:r w:rsidR="00632B61" w:rsidRPr="00C66879">
        <w:rPr>
          <w:rFonts w:ascii="Times New Roman" w:hAnsi="Times New Roman"/>
          <w:sz w:val="24"/>
          <w:szCs w:val="24"/>
        </w:rPr>
        <w:t>ich obowiązków są uprawnione do </w:t>
      </w:r>
      <w:r w:rsidRPr="00C66879">
        <w:rPr>
          <w:rFonts w:ascii="Times New Roman" w:hAnsi="Times New Roman"/>
          <w:sz w:val="24"/>
          <w:szCs w:val="24"/>
        </w:rPr>
        <w:t>takiego dostępu.</w:t>
      </w:r>
    </w:p>
    <w:p w:rsidR="0079181A" w:rsidRPr="00BF17F5" w:rsidRDefault="00592FD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56" w:name="_Toc514152272"/>
      <w:r w:rsidRPr="00BF17F5">
        <w:rPr>
          <w:rFonts w:ascii="Times New Roman" w:hAnsi="Times New Roman"/>
          <w:i/>
          <w:sz w:val="28"/>
          <w:szCs w:val="28"/>
        </w:rPr>
        <w:t>4.</w:t>
      </w:r>
      <w:r w:rsidR="00BF17F5" w:rsidRPr="00BF17F5">
        <w:rPr>
          <w:rFonts w:ascii="Times New Roman" w:hAnsi="Times New Roman"/>
          <w:i/>
          <w:sz w:val="28"/>
          <w:szCs w:val="28"/>
        </w:rPr>
        <w:t>8</w:t>
      </w:r>
      <w:r w:rsidR="00D52ADA" w:rsidRPr="00BF17F5">
        <w:rPr>
          <w:rFonts w:ascii="Times New Roman" w:hAnsi="Times New Roman"/>
          <w:i/>
          <w:sz w:val="28"/>
          <w:szCs w:val="28"/>
        </w:rPr>
        <w:t>.</w:t>
      </w:r>
      <w:r w:rsidR="00C61F4A" w:rsidRPr="00BF17F5">
        <w:rPr>
          <w:rFonts w:ascii="Times New Roman" w:hAnsi="Times New Roman"/>
          <w:i/>
          <w:sz w:val="28"/>
          <w:szCs w:val="28"/>
        </w:rPr>
        <w:t>4</w:t>
      </w:r>
      <w:r w:rsidR="00D52ADA" w:rsidRPr="00BF17F5">
        <w:rPr>
          <w:rFonts w:ascii="Times New Roman" w:hAnsi="Times New Roman"/>
          <w:i/>
          <w:sz w:val="28"/>
          <w:szCs w:val="28"/>
        </w:rPr>
        <w:t xml:space="preserve"> </w:t>
      </w:r>
      <w:r w:rsidR="0079181A" w:rsidRPr="00BF17F5">
        <w:rPr>
          <w:rFonts w:ascii="Times New Roman" w:hAnsi="Times New Roman"/>
          <w:i/>
          <w:sz w:val="28"/>
          <w:szCs w:val="28"/>
        </w:rPr>
        <w:t>Odzyskiwanie środków</w:t>
      </w:r>
      <w:bookmarkEnd w:id="56"/>
    </w:p>
    <w:p w:rsidR="00260194" w:rsidRPr="00C66879" w:rsidRDefault="00E6531D" w:rsidP="00216C0B">
      <w:pPr>
        <w:pStyle w:val="Akapitzlist"/>
        <w:numPr>
          <w:ilvl w:val="0"/>
          <w:numId w:val="74"/>
        </w:numPr>
        <w:spacing w:after="0" w:line="360" w:lineRule="auto"/>
        <w:ind w:left="851" w:hanging="425"/>
        <w:jc w:val="both"/>
        <w:rPr>
          <w:b/>
          <w:i/>
        </w:rPr>
      </w:pPr>
      <w:r w:rsidRPr="00C66879">
        <w:rPr>
          <w:rFonts w:ascii="Times New Roman" w:hAnsi="Times New Roman"/>
          <w:sz w:val="24"/>
          <w:szCs w:val="24"/>
        </w:rPr>
        <w:t xml:space="preserve">W procesie </w:t>
      </w:r>
      <w:r w:rsidR="00591835" w:rsidRPr="00C66879">
        <w:rPr>
          <w:rFonts w:ascii="Times New Roman" w:hAnsi="Times New Roman"/>
          <w:sz w:val="24"/>
          <w:szCs w:val="24"/>
        </w:rPr>
        <w:t xml:space="preserve">postępowania w zakresie odzyskiwania środków nieprawidłowo wydatkowanych </w:t>
      </w:r>
      <w:r w:rsidRPr="00C66879">
        <w:rPr>
          <w:rFonts w:ascii="Times New Roman" w:hAnsi="Times New Roman"/>
          <w:sz w:val="24"/>
          <w:szCs w:val="24"/>
        </w:rPr>
        <w:t>przy</w:t>
      </w:r>
      <w:r w:rsidR="00591835" w:rsidRPr="00C66879">
        <w:rPr>
          <w:rFonts w:ascii="Times New Roman" w:hAnsi="Times New Roman"/>
          <w:sz w:val="24"/>
          <w:szCs w:val="24"/>
        </w:rPr>
        <w:t xml:space="preserve"> realizacji projektów i wdrażania programów operacyjnych współfinansowanych ze środków funduszy polityki spójności Unii Europejskiej,</w:t>
      </w:r>
      <w:r w:rsidRPr="00C66879">
        <w:rPr>
          <w:rFonts w:ascii="Times New Roman" w:hAnsi="Times New Roman"/>
          <w:sz w:val="24"/>
          <w:szCs w:val="24"/>
        </w:rPr>
        <w:t xml:space="preserve"> Ś</w:t>
      </w:r>
      <w:r w:rsidR="00150225" w:rsidRPr="00C66879">
        <w:rPr>
          <w:rFonts w:ascii="Times New Roman" w:hAnsi="Times New Roman"/>
          <w:sz w:val="24"/>
          <w:szCs w:val="24"/>
        </w:rPr>
        <w:t>CP</w:t>
      </w:r>
      <w:r w:rsidRPr="00C66879">
        <w:rPr>
          <w:rFonts w:ascii="Times New Roman" w:hAnsi="Times New Roman"/>
          <w:sz w:val="24"/>
          <w:szCs w:val="24"/>
        </w:rPr>
        <w:t xml:space="preserve"> postępuje zgodnie z</w:t>
      </w:r>
      <w:r w:rsidR="00591835" w:rsidRPr="00C66879">
        <w:rPr>
          <w:rFonts w:ascii="Times New Roman" w:hAnsi="Times New Roman"/>
          <w:sz w:val="24"/>
          <w:szCs w:val="24"/>
        </w:rPr>
        <w:t xml:space="preserve"> zasadami i zapisami przedstawionymi w </w:t>
      </w:r>
      <w:r w:rsidR="00591835" w:rsidRPr="00C66879">
        <w:rPr>
          <w:rFonts w:ascii="Times New Roman" w:hAnsi="Times New Roman"/>
          <w:i/>
          <w:sz w:val="24"/>
          <w:szCs w:val="24"/>
        </w:rPr>
        <w:t>Wytycznych w zakresie sposobu korygowania i odzyskiwania nieprawidłowości wydatków oraz raportowania nieprawidłowości w ramach programów operacyjnych polityki spójności na lata 2014-2020.</w:t>
      </w:r>
    </w:p>
    <w:p w:rsidR="00EC1D53" w:rsidRPr="00A719C0" w:rsidRDefault="00DF5AE6" w:rsidP="00D84708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57" w:name="_Toc514152273"/>
      <w:r w:rsidRPr="00A719C0">
        <w:rPr>
          <w:rFonts w:ascii="Times New Roman" w:hAnsi="Times New Roman"/>
          <w:i/>
          <w:sz w:val="28"/>
          <w:szCs w:val="28"/>
        </w:rPr>
        <w:t>4.</w:t>
      </w:r>
      <w:r w:rsidR="00A719C0" w:rsidRPr="00A719C0">
        <w:rPr>
          <w:rFonts w:ascii="Times New Roman" w:hAnsi="Times New Roman"/>
          <w:i/>
          <w:sz w:val="28"/>
          <w:szCs w:val="28"/>
        </w:rPr>
        <w:t>8</w:t>
      </w:r>
      <w:r w:rsidRPr="00A719C0">
        <w:rPr>
          <w:rFonts w:ascii="Times New Roman" w:hAnsi="Times New Roman"/>
          <w:i/>
          <w:sz w:val="28"/>
          <w:szCs w:val="28"/>
        </w:rPr>
        <w:t>.</w:t>
      </w:r>
      <w:r w:rsidR="00A719C0" w:rsidRPr="00A719C0">
        <w:rPr>
          <w:rFonts w:ascii="Times New Roman" w:hAnsi="Times New Roman"/>
          <w:i/>
          <w:sz w:val="28"/>
          <w:szCs w:val="28"/>
        </w:rPr>
        <w:t>5</w:t>
      </w:r>
      <w:r w:rsidRPr="00A719C0">
        <w:rPr>
          <w:rFonts w:ascii="Times New Roman" w:hAnsi="Times New Roman"/>
          <w:i/>
          <w:sz w:val="28"/>
          <w:szCs w:val="28"/>
        </w:rPr>
        <w:t xml:space="preserve"> </w:t>
      </w:r>
      <w:r w:rsidR="00640F1C" w:rsidRPr="00A719C0">
        <w:rPr>
          <w:rFonts w:ascii="Times New Roman" w:hAnsi="Times New Roman"/>
          <w:i/>
          <w:sz w:val="28"/>
          <w:szCs w:val="28"/>
        </w:rPr>
        <w:t>Środki zwalczania nadużyć finansowych</w:t>
      </w:r>
      <w:bookmarkEnd w:id="57"/>
    </w:p>
    <w:p w:rsidR="00E86615" w:rsidRPr="00C66879" w:rsidRDefault="008A2D56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</w:t>
      </w:r>
      <w:r w:rsidR="008B2D69">
        <w:rPr>
          <w:rFonts w:ascii="Times New Roman" w:hAnsi="Times New Roman"/>
          <w:sz w:val="24"/>
          <w:szCs w:val="24"/>
        </w:rPr>
        <w:t>oordynację obszaru</w:t>
      </w:r>
      <w:r w:rsidR="00822BF8">
        <w:rPr>
          <w:rFonts w:ascii="Times New Roman" w:hAnsi="Times New Roman"/>
          <w:sz w:val="24"/>
          <w:szCs w:val="24"/>
        </w:rPr>
        <w:t xml:space="preserve"> nadużyć finansowych </w:t>
      </w:r>
      <w:r w:rsidR="00822BF8" w:rsidRPr="00822BF8">
        <w:rPr>
          <w:rFonts w:ascii="Times New Roman" w:hAnsi="Times New Roman"/>
          <w:sz w:val="24"/>
          <w:szCs w:val="24"/>
        </w:rPr>
        <w:t xml:space="preserve">w IZ RPO WSL odpowiada </w:t>
      </w:r>
      <w:r w:rsidR="00706DD9">
        <w:rPr>
          <w:rFonts w:ascii="Times New Roman" w:hAnsi="Times New Roman"/>
          <w:sz w:val="24"/>
          <w:szCs w:val="24"/>
        </w:rPr>
        <w:t>RR-</w:t>
      </w:r>
      <w:r w:rsidR="006D135C">
        <w:rPr>
          <w:rFonts w:ascii="Times New Roman" w:hAnsi="Times New Roman"/>
          <w:sz w:val="24"/>
          <w:szCs w:val="24"/>
        </w:rPr>
        <w:t>RAS</w:t>
      </w:r>
      <w:r w:rsidR="00822BF8">
        <w:rPr>
          <w:rFonts w:ascii="Times New Roman" w:hAnsi="Times New Roman"/>
          <w:sz w:val="24"/>
          <w:szCs w:val="24"/>
        </w:rPr>
        <w:t>.</w:t>
      </w:r>
      <w:r w:rsidR="00C66879">
        <w:rPr>
          <w:rFonts w:ascii="Times New Roman" w:hAnsi="Times New Roman"/>
          <w:sz w:val="24"/>
          <w:szCs w:val="24"/>
        </w:rPr>
        <w:t xml:space="preserve"> </w:t>
      </w:r>
      <w:r w:rsidR="00FE6881" w:rsidRPr="00C66879">
        <w:rPr>
          <w:rFonts w:ascii="Times New Roman" w:hAnsi="Times New Roman"/>
          <w:sz w:val="24"/>
          <w:szCs w:val="24"/>
        </w:rPr>
        <w:t>Ś</w:t>
      </w:r>
      <w:r w:rsidR="00150225" w:rsidRPr="00C66879">
        <w:rPr>
          <w:rFonts w:ascii="Times New Roman" w:hAnsi="Times New Roman"/>
          <w:sz w:val="24"/>
          <w:szCs w:val="24"/>
        </w:rPr>
        <w:t>CP</w:t>
      </w:r>
      <w:r w:rsidR="00FE6881" w:rsidRPr="00C66879">
        <w:rPr>
          <w:rFonts w:ascii="Times New Roman" w:hAnsi="Times New Roman"/>
          <w:sz w:val="24"/>
          <w:szCs w:val="24"/>
        </w:rPr>
        <w:t xml:space="preserve"> jest zobowiązane</w:t>
      </w:r>
      <w:r w:rsidR="00632B61" w:rsidRPr="00C66879">
        <w:rPr>
          <w:rFonts w:ascii="Times New Roman" w:hAnsi="Times New Roman"/>
          <w:sz w:val="24"/>
          <w:szCs w:val="24"/>
        </w:rPr>
        <w:t xml:space="preserve"> do wprowadzenia skutecznych i </w:t>
      </w:r>
      <w:r w:rsidR="00FE6881" w:rsidRPr="00C66879">
        <w:rPr>
          <w:rFonts w:ascii="Times New Roman" w:hAnsi="Times New Roman"/>
          <w:sz w:val="24"/>
          <w:szCs w:val="24"/>
        </w:rPr>
        <w:t>proporcjonalnych środków zwalczania nadużyć f</w:t>
      </w:r>
      <w:r w:rsidR="00632B61" w:rsidRPr="00C66879">
        <w:rPr>
          <w:rFonts w:ascii="Times New Roman" w:hAnsi="Times New Roman"/>
          <w:sz w:val="24"/>
          <w:szCs w:val="24"/>
        </w:rPr>
        <w:t>inansowych oraz do współpracy</w:t>
      </w:r>
      <w:r w:rsidR="00E5165D" w:rsidRPr="00C66879">
        <w:rPr>
          <w:rFonts w:ascii="Times New Roman" w:hAnsi="Times New Roman"/>
          <w:sz w:val="24"/>
          <w:szCs w:val="24"/>
        </w:rPr>
        <w:t xml:space="preserve"> </w:t>
      </w:r>
      <w:r w:rsidR="00632B61" w:rsidRPr="00C66879">
        <w:rPr>
          <w:rFonts w:ascii="Times New Roman" w:hAnsi="Times New Roman"/>
          <w:sz w:val="24"/>
          <w:szCs w:val="24"/>
        </w:rPr>
        <w:t>z </w:t>
      </w:r>
      <w:r w:rsidR="00822BF8" w:rsidRPr="00C66879">
        <w:rPr>
          <w:rFonts w:ascii="Times New Roman" w:hAnsi="Times New Roman"/>
          <w:sz w:val="24"/>
          <w:szCs w:val="24"/>
        </w:rPr>
        <w:t>RR-</w:t>
      </w:r>
      <w:r w:rsidR="006D135C" w:rsidRPr="00C66879">
        <w:rPr>
          <w:rFonts w:ascii="Times New Roman" w:hAnsi="Times New Roman"/>
          <w:sz w:val="24"/>
          <w:szCs w:val="24"/>
        </w:rPr>
        <w:t>RAS</w:t>
      </w:r>
      <w:r w:rsidR="00ED2C2A" w:rsidRPr="00C66879">
        <w:rPr>
          <w:rFonts w:ascii="Times New Roman" w:hAnsi="Times New Roman"/>
          <w:sz w:val="24"/>
          <w:szCs w:val="24"/>
        </w:rPr>
        <w:t xml:space="preserve"> </w:t>
      </w:r>
      <w:r w:rsidR="00FE6881" w:rsidRPr="00C66879">
        <w:rPr>
          <w:rFonts w:ascii="Times New Roman" w:hAnsi="Times New Roman"/>
          <w:sz w:val="24"/>
          <w:szCs w:val="24"/>
        </w:rPr>
        <w:t xml:space="preserve">w zakresie zapewnienia funkcjonowania racjonalnego systemu zarządzania ryzykiem nadużyć finansowych. </w:t>
      </w:r>
    </w:p>
    <w:p w:rsidR="00FE6881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jest zobowiązan</w:t>
      </w:r>
      <w:r>
        <w:rPr>
          <w:rFonts w:ascii="Times New Roman" w:hAnsi="Times New Roman"/>
          <w:sz w:val="24"/>
          <w:szCs w:val="24"/>
        </w:rPr>
        <w:t>e</w:t>
      </w:r>
      <w:r w:rsidRPr="00FE6881">
        <w:rPr>
          <w:rFonts w:ascii="Times New Roman" w:hAnsi="Times New Roman"/>
          <w:sz w:val="24"/>
          <w:szCs w:val="24"/>
        </w:rPr>
        <w:t xml:space="preserve"> do stosowania postanowień</w:t>
      </w:r>
      <w:r w:rsidR="00ED2C2A" w:rsidRPr="00ED2C2A">
        <w:rPr>
          <w:rFonts w:ascii="Times New Roman" w:hAnsi="Times New Roman"/>
          <w:sz w:val="24"/>
          <w:szCs w:val="24"/>
        </w:rPr>
        <w:t xml:space="preserve"> Zasad dotycząc</w:t>
      </w:r>
      <w:r w:rsidR="00ED2C2A" w:rsidRPr="002A1FD4">
        <w:rPr>
          <w:rFonts w:ascii="Times New Roman" w:hAnsi="Times New Roman"/>
          <w:sz w:val="24"/>
          <w:szCs w:val="24"/>
        </w:rPr>
        <w:t xml:space="preserve">ych wprowadzenia skutecznych i proporcjonalnych </w:t>
      </w:r>
      <w:r w:rsidR="00ED2C2A" w:rsidRPr="00ED2C2A">
        <w:rPr>
          <w:rFonts w:ascii="Times New Roman" w:hAnsi="Times New Roman"/>
          <w:sz w:val="24"/>
          <w:szCs w:val="24"/>
        </w:rPr>
        <w:t xml:space="preserve">środków zwalczania nadużyć finansowych oraz zarządzania ryzykiem nadużyć finansowych </w:t>
      </w:r>
      <w:r w:rsidRPr="00FE6881">
        <w:rPr>
          <w:rFonts w:ascii="Times New Roman" w:hAnsi="Times New Roman"/>
          <w:sz w:val="24"/>
          <w:szCs w:val="24"/>
        </w:rPr>
        <w:t xml:space="preserve">, ustanowionych przez IZ RPO WSL. </w:t>
      </w:r>
    </w:p>
    <w:p w:rsidR="00FE6881" w:rsidRPr="00FE6881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>, w zakresie realizowanych przez siebie zadań, odpowiada za zapobieganie, wykrywanie i korygowanie wszelkich nieprawidłowości, w szczególności nadużyć finansowych.</w:t>
      </w:r>
    </w:p>
    <w:p w:rsidR="00FE6881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Najistotniejszym elementem zapobiegania wystąpieniu nadużyć finansowych jest przestrzeganie zasad etycznego zachowania. Pracownicy 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zobowiązani są do stosowania najwyższych standardów etycznych, określonych w </w:t>
      </w:r>
      <w:r w:rsidR="00ED2C2A">
        <w:rPr>
          <w:rFonts w:ascii="Times New Roman" w:hAnsi="Times New Roman"/>
          <w:sz w:val="24"/>
          <w:szCs w:val="24"/>
        </w:rPr>
        <w:t>Zasadach</w:t>
      </w:r>
      <w:r>
        <w:rPr>
          <w:rFonts w:ascii="Times New Roman" w:hAnsi="Times New Roman"/>
          <w:sz w:val="24"/>
          <w:szCs w:val="24"/>
        </w:rPr>
        <w:t xml:space="preserve">, o których mowa w pkt. </w:t>
      </w:r>
      <w:r w:rsidR="00265AB7">
        <w:rPr>
          <w:rFonts w:ascii="Times New Roman" w:hAnsi="Times New Roman"/>
          <w:sz w:val="24"/>
          <w:szCs w:val="24"/>
        </w:rPr>
        <w:t>3</w:t>
      </w:r>
      <w:r w:rsidRPr="00FE6881">
        <w:rPr>
          <w:rFonts w:ascii="Times New Roman" w:hAnsi="Times New Roman"/>
          <w:sz w:val="24"/>
          <w:szCs w:val="24"/>
        </w:rPr>
        <w:t>. Ponadto, 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zobowiązan</w:t>
      </w:r>
      <w:r>
        <w:rPr>
          <w:rFonts w:ascii="Times New Roman" w:hAnsi="Times New Roman"/>
          <w:sz w:val="24"/>
          <w:szCs w:val="24"/>
        </w:rPr>
        <w:t>e</w:t>
      </w:r>
      <w:r w:rsidRPr="00FE6881">
        <w:rPr>
          <w:rFonts w:ascii="Times New Roman" w:hAnsi="Times New Roman"/>
          <w:sz w:val="24"/>
          <w:szCs w:val="24"/>
        </w:rPr>
        <w:t xml:space="preserve"> jest do po</w:t>
      </w:r>
      <w:r w:rsidR="00632B61">
        <w:rPr>
          <w:rFonts w:ascii="Times New Roman" w:hAnsi="Times New Roman"/>
          <w:sz w:val="24"/>
          <w:szCs w:val="24"/>
        </w:rPr>
        <w:t>dejmowania działań związanych z </w:t>
      </w:r>
      <w:r w:rsidRPr="00FE6881">
        <w:rPr>
          <w:rFonts w:ascii="Times New Roman" w:hAnsi="Times New Roman"/>
          <w:sz w:val="24"/>
          <w:szCs w:val="24"/>
        </w:rPr>
        <w:t>promowaniem kultury zwalczania nadużyć finansowych.</w:t>
      </w:r>
    </w:p>
    <w:p w:rsidR="00FE6881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jest zobowiązan</w:t>
      </w:r>
      <w:r>
        <w:rPr>
          <w:rFonts w:ascii="Times New Roman" w:hAnsi="Times New Roman"/>
          <w:sz w:val="24"/>
          <w:szCs w:val="24"/>
        </w:rPr>
        <w:t>e</w:t>
      </w:r>
      <w:r w:rsidRPr="00FE6881">
        <w:rPr>
          <w:rFonts w:ascii="Times New Roman" w:hAnsi="Times New Roman"/>
          <w:sz w:val="24"/>
          <w:szCs w:val="24"/>
        </w:rPr>
        <w:t xml:space="preserve"> do zachowania prawidłowej rozdzielności funkcji odnośnie procesów związanych z oceną projektów</w:t>
      </w:r>
      <w:r w:rsidR="00326CD3">
        <w:rPr>
          <w:rFonts w:ascii="Times New Roman" w:hAnsi="Times New Roman"/>
          <w:sz w:val="24"/>
          <w:szCs w:val="24"/>
        </w:rPr>
        <w:t xml:space="preserve"> oraz</w:t>
      </w:r>
      <w:r w:rsidRPr="00FE6881">
        <w:rPr>
          <w:rFonts w:ascii="Times New Roman" w:hAnsi="Times New Roman"/>
          <w:sz w:val="24"/>
          <w:szCs w:val="24"/>
        </w:rPr>
        <w:t xml:space="preserve"> kontrolą projektów (zarówno </w:t>
      </w:r>
      <w:r w:rsidR="002B33BF">
        <w:rPr>
          <w:rFonts w:ascii="Times New Roman" w:hAnsi="Times New Roman"/>
          <w:sz w:val="24"/>
          <w:szCs w:val="24"/>
        </w:rPr>
        <w:br/>
      </w:r>
      <w:r w:rsidRPr="00FE6881">
        <w:rPr>
          <w:rFonts w:ascii="Times New Roman" w:hAnsi="Times New Roman"/>
          <w:sz w:val="24"/>
          <w:szCs w:val="24"/>
        </w:rPr>
        <w:t xml:space="preserve">w zakresie weryfikacji administracyjnych, jak i kontroli na miejscu). Ponadto, </w:t>
      </w:r>
      <w:r w:rsidR="002B33BF">
        <w:rPr>
          <w:rFonts w:ascii="Times New Roman" w:hAnsi="Times New Roman"/>
          <w:sz w:val="24"/>
          <w:szCs w:val="24"/>
        </w:rPr>
        <w:br/>
      </w:r>
      <w:r w:rsidRPr="00FE6881">
        <w:rPr>
          <w:rFonts w:ascii="Times New Roman" w:hAnsi="Times New Roman"/>
          <w:sz w:val="24"/>
          <w:szCs w:val="24"/>
        </w:rPr>
        <w:t>w sytuacji, gdy 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jest beneficjentem projektu</w:t>
      </w:r>
      <w:r w:rsidR="00326CD3">
        <w:rPr>
          <w:rFonts w:ascii="Times New Roman" w:hAnsi="Times New Roman"/>
          <w:sz w:val="24"/>
          <w:szCs w:val="24"/>
        </w:rPr>
        <w:t>,</w:t>
      </w:r>
      <w:r w:rsidRPr="00FE6881">
        <w:rPr>
          <w:rFonts w:ascii="Times New Roman" w:hAnsi="Times New Roman"/>
          <w:sz w:val="24"/>
          <w:szCs w:val="24"/>
        </w:rPr>
        <w:t xml:space="preserve"> konieczne jest zapewnienie rozdzielności zadań i odpowiedzialności w zakresie pełnionych funkcji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881">
        <w:rPr>
          <w:rFonts w:ascii="Times New Roman" w:hAnsi="Times New Roman"/>
          <w:sz w:val="24"/>
          <w:szCs w:val="24"/>
        </w:rPr>
        <w:t>Śląskie</w:t>
      </w:r>
      <w:r>
        <w:rPr>
          <w:rFonts w:ascii="Times New Roman" w:hAnsi="Times New Roman"/>
          <w:sz w:val="24"/>
          <w:szCs w:val="24"/>
        </w:rPr>
        <w:t>go</w:t>
      </w:r>
      <w:r w:rsidRPr="00FE6881">
        <w:rPr>
          <w:rFonts w:ascii="Times New Roman" w:hAnsi="Times New Roman"/>
          <w:sz w:val="24"/>
          <w:szCs w:val="24"/>
        </w:rPr>
        <w:t xml:space="preserve"> Centrum Przedsiębiorczości i funkcji beneficjenta. Zapewnienie prawidłowej rozdzielności jest przedmiotem kontroli systemowej w </w:t>
      </w:r>
      <w:r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prowadzonej przez IZ PRO WSL</w:t>
      </w:r>
      <w:r w:rsidR="00822BF8">
        <w:rPr>
          <w:rFonts w:ascii="Times New Roman" w:hAnsi="Times New Roman"/>
          <w:sz w:val="24"/>
          <w:szCs w:val="24"/>
        </w:rPr>
        <w:t xml:space="preserve"> </w:t>
      </w:r>
      <w:r w:rsidR="006147FA">
        <w:rPr>
          <w:rFonts w:ascii="Times New Roman" w:hAnsi="Times New Roman"/>
          <w:sz w:val="24"/>
          <w:szCs w:val="24"/>
        </w:rPr>
        <w:t>(</w:t>
      </w:r>
      <w:r w:rsidR="00822BF8">
        <w:rPr>
          <w:rFonts w:ascii="Times New Roman" w:hAnsi="Times New Roman"/>
          <w:sz w:val="24"/>
          <w:szCs w:val="24"/>
        </w:rPr>
        <w:t>RR-</w:t>
      </w:r>
      <w:r w:rsidR="00ED2C2A">
        <w:rPr>
          <w:rFonts w:ascii="Times New Roman" w:hAnsi="Times New Roman"/>
          <w:sz w:val="24"/>
          <w:szCs w:val="24"/>
        </w:rPr>
        <w:t>RKK</w:t>
      </w:r>
      <w:r w:rsidR="006147FA">
        <w:rPr>
          <w:rFonts w:ascii="Times New Roman" w:hAnsi="Times New Roman"/>
          <w:sz w:val="24"/>
          <w:szCs w:val="24"/>
        </w:rPr>
        <w:t>)</w:t>
      </w:r>
      <w:r w:rsidRPr="00FE6881">
        <w:rPr>
          <w:rFonts w:ascii="Times New Roman" w:hAnsi="Times New Roman"/>
          <w:sz w:val="24"/>
          <w:szCs w:val="24"/>
        </w:rPr>
        <w:t xml:space="preserve">. </w:t>
      </w:r>
    </w:p>
    <w:p w:rsidR="00FE6881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Ś</w:t>
      </w:r>
      <w:r w:rsidR="0018787C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jest zobowiązan</w:t>
      </w:r>
      <w:r>
        <w:rPr>
          <w:rFonts w:ascii="Times New Roman" w:hAnsi="Times New Roman"/>
          <w:sz w:val="24"/>
          <w:szCs w:val="24"/>
        </w:rPr>
        <w:t>e</w:t>
      </w:r>
      <w:r w:rsidRPr="00FE6881">
        <w:rPr>
          <w:rFonts w:ascii="Times New Roman" w:hAnsi="Times New Roman"/>
          <w:sz w:val="24"/>
          <w:szCs w:val="24"/>
        </w:rPr>
        <w:t xml:space="preserve"> do wprowadzenia zalecanych przez IZ RPO WSL</w:t>
      </w:r>
      <w:r w:rsidR="00822BF8">
        <w:rPr>
          <w:rFonts w:ascii="Times New Roman" w:hAnsi="Times New Roman"/>
          <w:sz w:val="24"/>
          <w:szCs w:val="24"/>
        </w:rPr>
        <w:t xml:space="preserve"> </w:t>
      </w:r>
      <w:r w:rsidR="00D82148">
        <w:rPr>
          <w:rFonts w:ascii="Times New Roman" w:hAnsi="Times New Roman"/>
          <w:sz w:val="24"/>
          <w:szCs w:val="24"/>
        </w:rPr>
        <w:t>(</w:t>
      </w:r>
      <w:r w:rsidR="00822BF8">
        <w:rPr>
          <w:rFonts w:ascii="Times New Roman" w:hAnsi="Times New Roman"/>
          <w:sz w:val="24"/>
          <w:szCs w:val="24"/>
        </w:rPr>
        <w:t>RR-R</w:t>
      </w:r>
      <w:r w:rsidR="00ED2C2A">
        <w:rPr>
          <w:rFonts w:ascii="Times New Roman" w:hAnsi="Times New Roman"/>
          <w:sz w:val="24"/>
          <w:szCs w:val="24"/>
        </w:rPr>
        <w:t>KK</w:t>
      </w:r>
      <w:r w:rsidR="00D82148">
        <w:rPr>
          <w:rFonts w:ascii="Times New Roman" w:hAnsi="Times New Roman"/>
          <w:sz w:val="24"/>
          <w:szCs w:val="24"/>
        </w:rPr>
        <w:t>)</w:t>
      </w:r>
      <w:r w:rsidRPr="00FE6881">
        <w:rPr>
          <w:rFonts w:ascii="Times New Roman" w:hAnsi="Times New Roman"/>
          <w:sz w:val="24"/>
          <w:szCs w:val="24"/>
        </w:rPr>
        <w:t xml:space="preserve"> środków naprawczych w przypadku, gdy kontrola systemowa przeprowadzana przez IZ RPO WSL wykaże, iż przyjęte przez Śląskie Centrum Przedsiębiorczości środki zwalczania nadużyć finansowych są nieadekwatne.</w:t>
      </w:r>
    </w:p>
    <w:p w:rsidR="00FE6881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W przypadku podejrzenia wystąpienia nadużycia finansowego 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podejmuje stosowne kroki w celu zweryfikowania uzyskanej informacji. W przypadku, gdy zebrany przez 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materiał dowodowy potwierdzi, bądź uprawdopodobni podejrzenie nadużycia finansowego – 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jest </w:t>
      </w:r>
      <w:r w:rsidR="009B5C1B" w:rsidRPr="00FE6881">
        <w:rPr>
          <w:rFonts w:ascii="Times New Roman" w:hAnsi="Times New Roman"/>
          <w:sz w:val="24"/>
          <w:szCs w:val="24"/>
        </w:rPr>
        <w:t>zobowiązan</w:t>
      </w:r>
      <w:r w:rsidR="009B5C1B">
        <w:rPr>
          <w:rFonts w:ascii="Times New Roman" w:hAnsi="Times New Roman"/>
          <w:sz w:val="24"/>
          <w:szCs w:val="24"/>
        </w:rPr>
        <w:t>e</w:t>
      </w:r>
      <w:r w:rsidR="009B5C1B" w:rsidRPr="00FE6881">
        <w:rPr>
          <w:rFonts w:ascii="Times New Roman" w:hAnsi="Times New Roman"/>
          <w:sz w:val="24"/>
          <w:szCs w:val="24"/>
        </w:rPr>
        <w:t xml:space="preserve"> </w:t>
      </w:r>
      <w:r w:rsidRPr="00FE6881">
        <w:rPr>
          <w:rFonts w:ascii="Times New Roman" w:hAnsi="Times New Roman"/>
          <w:sz w:val="24"/>
          <w:szCs w:val="24"/>
        </w:rPr>
        <w:t>do</w:t>
      </w:r>
      <w:r w:rsidR="00632B61">
        <w:rPr>
          <w:rFonts w:ascii="Times New Roman" w:hAnsi="Times New Roman"/>
          <w:sz w:val="24"/>
          <w:szCs w:val="24"/>
        </w:rPr>
        <w:t> </w:t>
      </w:r>
      <w:r w:rsidRPr="00FE6881">
        <w:rPr>
          <w:rFonts w:ascii="Times New Roman" w:hAnsi="Times New Roman"/>
          <w:sz w:val="24"/>
          <w:szCs w:val="24"/>
        </w:rPr>
        <w:t>niezwłocznego zgłoszenia sprawy organom ści</w:t>
      </w:r>
      <w:r w:rsidR="00632B61">
        <w:rPr>
          <w:rFonts w:ascii="Times New Roman" w:hAnsi="Times New Roman"/>
          <w:sz w:val="24"/>
          <w:szCs w:val="24"/>
        </w:rPr>
        <w:t>gania oraz do poinformowania IZ </w:t>
      </w:r>
      <w:r w:rsidRPr="00FE6881">
        <w:rPr>
          <w:rFonts w:ascii="Times New Roman" w:hAnsi="Times New Roman"/>
          <w:sz w:val="24"/>
          <w:szCs w:val="24"/>
        </w:rPr>
        <w:t>RPO WSL</w:t>
      </w:r>
      <w:r w:rsidR="00822BF8">
        <w:rPr>
          <w:rFonts w:ascii="Times New Roman" w:hAnsi="Times New Roman"/>
          <w:sz w:val="24"/>
          <w:szCs w:val="24"/>
        </w:rPr>
        <w:t xml:space="preserve"> </w:t>
      </w:r>
      <w:r w:rsidR="00D82148">
        <w:rPr>
          <w:rFonts w:ascii="Times New Roman" w:hAnsi="Times New Roman"/>
          <w:sz w:val="24"/>
          <w:szCs w:val="24"/>
        </w:rPr>
        <w:t>(</w:t>
      </w:r>
      <w:r w:rsidR="00822BF8">
        <w:rPr>
          <w:rFonts w:ascii="Times New Roman" w:hAnsi="Times New Roman"/>
          <w:sz w:val="24"/>
          <w:szCs w:val="24"/>
        </w:rPr>
        <w:t>RR-</w:t>
      </w:r>
      <w:r w:rsidR="006D135C">
        <w:rPr>
          <w:rFonts w:ascii="Times New Roman" w:hAnsi="Times New Roman"/>
          <w:sz w:val="24"/>
          <w:szCs w:val="24"/>
        </w:rPr>
        <w:t>RAS</w:t>
      </w:r>
      <w:r w:rsidR="00D82148">
        <w:rPr>
          <w:rFonts w:ascii="Times New Roman" w:hAnsi="Times New Roman"/>
          <w:sz w:val="24"/>
          <w:szCs w:val="24"/>
        </w:rPr>
        <w:t>)</w:t>
      </w:r>
      <w:r w:rsidRPr="00FE6881">
        <w:rPr>
          <w:rFonts w:ascii="Times New Roman" w:hAnsi="Times New Roman"/>
          <w:sz w:val="24"/>
          <w:szCs w:val="24"/>
        </w:rPr>
        <w:t xml:space="preserve"> o zaistniałej sytuacji w formie pisemnej. </w:t>
      </w:r>
    </w:p>
    <w:p w:rsidR="00FE6881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po dokonaniu zgłoszenia do organów ścigania zobowiązan</w:t>
      </w:r>
      <w:r w:rsidR="009B5C1B">
        <w:rPr>
          <w:rFonts w:ascii="Times New Roman" w:hAnsi="Times New Roman"/>
          <w:sz w:val="24"/>
          <w:szCs w:val="24"/>
        </w:rPr>
        <w:t>e</w:t>
      </w:r>
      <w:r w:rsidRPr="00FE6881">
        <w:rPr>
          <w:rFonts w:ascii="Times New Roman" w:hAnsi="Times New Roman"/>
          <w:sz w:val="24"/>
          <w:szCs w:val="24"/>
        </w:rPr>
        <w:t xml:space="preserve"> jest do podejmowania wszelkich </w:t>
      </w:r>
      <w:r w:rsidR="00632B61">
        <w:rPr>
          <w:rFonts w:ascii="Times New Roman" w:hAnsi="Times New Roman"/>
          <w:sz w:val="24"/>
          <w:szCs w:val="24"/>
        </w:rPr>
        <w:t>dalszych czynności związanych z </w:t>
      </w:r>
      <w:r w:rsidRPr="00FE6881">
        <w:rPr>
          <w:rFonts w:ascii="Times New Roman" w:hAnsi="Times New Roman"/>
          <w:sz w:val="24"/>
          <w:szCs w:val="24"/>
        </w:rPr>
        <w:t xml:space="preserve">dokonanym zgłoszeniem, w szczególności podejmuje decyzję o złożeniu zażalenia </w:t>
      </w:r>
      <w:r w:rsidR="004B4E7A">
        <w:rPr>
          <w:rFonts w:ascii="Times New Roman" w:hAnsi="Times New Roman"/>
          <w:sz w:val="24"/>
          <w:szCs w:val="24"/>
        </w:rPr>
        <w:br/>
      </w:r>
      <w:r w:rsidRPr="00FE6881">
        <w:rPr>
          <w:rFonts w:ascii="Times New Roman" w:hAnsi="Times New Roman"/>
          <w:sz w:val="24"/>
          <w:szCs w:val="24"/>
        </w:rPr>
        <w:t>w przypadku postanowienia o odmowie wszczęcia postępowania. 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informuje IZ RPO WSL</w:t>
      </w:r>
      <w:r w:rsidR="00822BF8">
        <w:rPr>
          <w:rFonts w:ascii="Times New Roman" w:hAnsi="Times New Roman"/>
          <w:sz w:val="24"/>
          <w:szCs w:val="24"/>
        </w:rPr>
        <w:t xml:space="preserve"> </w:t>
      </w:r>
      <w:r w:rsidR="006147FA">
        <w:rPr>
          <w:rFonts w:ascii="Times New Roman" w:hAnsi="Times New Roman"/>
          <w:sz w:val="24"/>
          <w:szCs w:val="24"/>
        </w:rPr>
        <w:t>(</w:t>
      </w:r>
      <w:r w:rsidR="00822BF8">
        <w:rPr>
          <w:rFonts w:ascii="Times New Roman" w:hAnsi="Times New Roman"/>
          <w:sz w:val="24"/>
          <w:szCs w:val="24"/>
        </w:rPr>
        <w:t>RR-</w:t>
      </w:r>
      <w:r w:rsidR="006D135C">
        <w:rPr>
          <w:rFonts w:ascii="Times New Roman" w:hAnsi="Times New Roman"/>
          <w:sz w:val="24"/>
          <w:szCs w:val="24"/>
        </w:rPr>
        <w:t>RAS</w:t>
      </w:r>
      <w:r w:rsidR="006147FA">
        <w:rPr>
          <w:rFonts w:ascii="Times New Roman" w:hAnsi="Times New Roman"/>
          <w:sz w:val="24"/>
          <w:szCs w:val="24"/>
        </w:rPr>
        <w:t>)</w:t>
      </w:r>
      <w:r w:rsidRPr="00FE6881">
        <w:rPr>
          <w:rFonts w:ascii="Times New Roman" w:hAnsi="Times New Roman"/>
          <w:sz w:val="24"/>
          <w:szCs w:val="24"/>
        </w:rPr>
        <w:t xml:space="preserve"> na bieżąco o postępie sprawy.</w:t>
      </w:r>
    </w:p>
    <w:p w:rsidR="0018787C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Informacja o podejrzeniu nadużycia zostaje zgłoszona KE zgodnie z art. 122 rozporządzenia ogólnego za pośrednictwem systemu IMS (Irregularity Managenment System).</w:t>
      </w:r>
      <w:r w:rsidR="0018787C" w:rsidRPr="0018787C">
        <w:rPr>
          <w:rFonts w:ascii="Times New Roman" w:hAnsi="Times New Roman"/>
          <w:sz w:val="24"/>
          <w:szCs w:val="24"/>
        </w:rPr>
        <w:t xml:space="preserve"> </w:t>
      </w:r>
      <w:r w:rsidR="0018787C" w:rsidRPr="008A574B">
        <w:rPr>
          <w:rFonts w:ascii="Times New Roman" w:hAnsi="Times New Roman"/>
          <w:sz w:val="24"/>
          <w:szCs w:val="24"/>
        </w:rPr>
        <w:t>Zgłaszaniu w systemie IMS (Irregularity Managenment System) podlegają  przypadki podejrzenia nadużycia finansowego przekraczające 10 000 EURO tytułem wkładu z funduszy polityki spójności. Informacja o podejrzeniu nadużycia zostaje zgłoszona KE w trybie kwartalnym za pomocą systemu IMS zgodnie z dokumentem pn. „</w:t>
      </w:r>
      <w:r w:rsidR="0018787C" w:rsidRPr="008A574B">
        <w:rPr>
          <w:rFonts w:ascii="Times New Roman" w:hAnsi="Times New Roman"/>
          <w:i/>
          <w:sz w:val="24"/>
          <w:szCs w:val="24"/>
        </w:rPr>
        <w:t>Realizacja obowiązku informowania KE o nieprawidłowościach stwierdzonych w ramach wykorzystania funduszy UE”</w:t>
      </w:r>
      <w:r w:rsidR="0018787C" w:rsidRPr="008A574B">
        <w:rPr>
          <w:rFonts w:ascii="Times New Roman" w:hAnsi="Times New Roman"/>
          <w:sz w:val="24"/>
          <w:szCs w:val="24"/>
        </w:rPr>
        <w:t>.</w:t>
      </w:r>
    </w:p>
    <w:p w:rsidR="00FE6881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jest zobowiązan</w:t>
      </w:r>
      <w:r>
        <w:rPr>
          <w:rFonts w:ascii="Times New Roman" w:hAnsi="Times New Roman"/>
          <w:sz w:val="24"/>
          <w:szCs w:val="24"/>
        </w:rPr>
        <w:t>e</w:t>
      </w:r>
      <w:r w:rsidRPr="00FE6881">
        <w:rPr>
          <w:rFonts w:ascii="Times New Roman" w:hAnsi="Times New Roman"/>
          <w:sz w:val="24"/>
          <w:szCs w:val="24"/>
        </w:rPr>
        <w:t xml:space="preserve"> do </w:t>
      </w:r>
      <w:r w:rsidR="00194C8E">
        <w:rPr>
          <w:rFonts w:ascii="Times New Roman" w:hAnsi="Times New Roman"/>
          <w:sz w:val="24"/>
          <w:szCs w:val="24"/>
        </w:rPr>
        <w:t>przestrzegania</w:t>
      </w:r>
      <w:r w:rsidRPr="00FE6881">
        <w:rPr>
          <w:rFonts w:ascii="Times New Roman" w:hAnsi="Times New Roman"/>
          <w:sz w:val="24"/>
          <w:szCs w:val="24"/>
        </w:rPr>
        <w:t xml:space="preserve"> procedur odzyskiwania od beneficjentów środków, </w:t>
      </w:r>
      <w:r w:rsidR="00194C8E">
        <w:rPr>
          <w:rFonts w:ascii="Times New Roman" w:hAnsi="Times New Roman"/>
          <w:sz w:val="24"/>
          <w:szCs w:val="24"/>
        </w:rPr>
        <w:t>ujętych w IW IP RPO WSL</w:t>
      </w:r>
      <w:r w:rsidR="008F2111">
        <w:rPr>
          <w:rFonts w:ascii="Times New Roman" w:hAnsi="Times New Roman"/>
          <w:sz w:val="24"/>
          <w:szCs w:val="24"/>
        </w:rPr>
        <w:t xml:space="preserve"> </w:t>
      </w:r>
      <w:r w:rsidR="00194C8E">
        <w:rPr>
          <w:rFonts w:ascii="Times New Roman" w:hAnsi="Times New Roman"/>
          <w:sz w:val="24"/>
          <w:szCs w:val="24"/>
        </w:rPr>
        <w:t>-</w:t>
      </w:r>
      <w:r w:rsidR="008F2111">
        <w:rPr>
          <w:rFonts w:ascii="Times New Roman" w:hAnsi="Times New Roman"/>
          <w:sz w:val="24"/>
          <w:szCs w:val="24"/>
        </w:rPr>
        <w:t xml:space="preserve"> </w:t>
      </w:r>
      <w:r w:rsidR="00194C8E">
        <w:rPr>
          <w:rFonts w:ascii="Times New Roman" w:hAnsi="Times New Roman"/>
          <w:sz w:val="24"/>
          <w:szCs w:val="24"/>
        </w:rPr>
        <w:t xml:space="preserve">ŚCP, </w:t>
      </w:r>
      <w:r w:rsidRPr="00FE6881">
        <w:rPr>
          <w:rFonts w:ascii="Times New Roman" w:hAnsi="Times New Roman"/>
          <w:sz w:val="24"/>
          <w:szCs w:val="24"/>
        </w:rPr>
        <w:t xml:space="preserve">dzięki </w:t>
      </w:r>
      <w:r w:rsidR="00194C8E">
        <w:rPr>
          <w:rFonts w:ascii="Times New Roman" w:hAnsi="Times New Roman"/>
          <w:sz w:val="24"/>
          <w:szCs w:val="24"/>
        </w:rPr>
        <w:t>czemu</w:t>
      </w:r>
      <w:r w:rsidRPr="00FE6881">
        <w:rPr>
          <w:rFonts w:ascii="Times New Roman" w:hAnsi="Times New Roman"/>
          <w:sz w:val="24"/>
          <w:szCs w:val="24"/>
        </w:rPr>
        <w:t xml:space="preserve"> możliwe będzie sprawne odzyskiwanie środków będących przedmiotem nadużyć finansowych.</w:t>
      </w:r>
    </w:p>
    <w:p w:rsidR="00FE6881" w:rsidRDefault="008B2D69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IZ/IC RPO WSL</w:t>
      </w:r>
      <w:r w:rsidR="00FE6881" w:rsidRPr="00FE6881">
        <w:rPr>
          <w:rFonts w:ascii="Times New Roman" w:hAnsi="Times New Roman"/>
          <w:sz w:val="24"/>
          <w:szCs w:val="24"/>
        </w:rPr>
        <w:t xml:space="preserve"> przy sporządzaniu wniosku o płatność do KE oraz rocznych zestawień wydatków do KE blokuje certyfikację wydatków obarczonych podejrzeniem nadużycia finansowego.</w:t>
      </w:r>
    </w:p>
    <w:p w:rsidR="0013026C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jest zobowiązan</w:t>
      </w:r>
      <w:r>
        <w:rPr>
          <w:rFonts w:ascii="Times New Roman" w:hAnsi="Times New Roman"/>
          <w:sz w:val="24"/>
          <w:szCs w:val="24"/>
        </w:rPr>
        <w:t>e</w:t>
      </w:r>
      <w:r w:rsidRPr="00FE6881">
        <w:rPr>
          <w:rFonts w:ascii="Times New Roman" w:hAnsi="Times New Roman"/>
          <w:sz w:val="24"/>
          <w:szCs w:val="24"/>
        </w:rPr>
        <w:t xml:space="preserve"> do uczestnictwa w pracach </w:t>
      </w:r>
      <w:r w:rsidRPr="0098334F">
        <w:rPr>
          <w:rFonts w:ascii="Times New Roman" w:hAnsi="Times New Roman"/>
          <w:i/>
          <w:sz w:val="24"/>
          <w:szCs w:val="24"/>
        </w:rPr>
        <w:t>Zespołu ds. samooceny ryzyka</w:t>
      </w:r>
      <w:r w:rsidRPr="00FE6881">
        <w:rPr>
          <w:rFonts w:ascii="Times New Roman" w:hAnsi="Times New Roman"/>
          <w:sz w:val="24"/>
          <w:szCs w:val="24"/>
        </w:rPr>
        <w:t xml:space="preserve">, </w:t>
      </w:r>
      <w:r w:rsidR="002B33BF">
        <w:rPr>
          <w:rFonts w:ascii="Times New Roman" w:hAnsi="Times New Roman"/>
          <w:sz w:val="24"/>
          <w:szCs w:val="24"/>
        </w:rPr>
        <w:br/>
      </w:r>
      <w:r w:rsidRPr="00FE6881">
        <w:rPr>
          <w:rFonts w:ascii="Times New Roman" w:hAnsi="Times New Roman"/>
          <w:sz w:val="24"/>
          <w:szCs w:val="24"/>
        </w:rPr>
        <w:t>w celu regularnej (bieżącej lub okresowej) analizy ryzyka nadużyć finansowych we współpracy z przedstawicielami IZ RPO WSL</w:t>
      </w:r>
      <w:r w:rsidR="00822BF8">
        <w:rPr>
          <w:rFonts w:ascii="Times New Roman" w:hAnsi="Times New Roman"/>
          <w:sz w:val="24"/>
          <w:szCs w:val="24"/>
        </w:rPr>
        <w:t xml:space="preserve"> </w:t>
      </w:r>
      <w:r w:rsidR="00D82148">
        <w:rPr>
          <w:rFonts w:ascii="Times New Roman" w:hAnsi="Times New Roman"/>
          <w:sz w:val="24"/>
          <w:szCs w:val="24"/>
        </w:rPr>
        <w:t>(</w:t>
      </w:r>
      <w:r w:rsidR="00822BF8">
        <w:rPr>
          <w:rFonts w:ascii="Times New Roman" w:hAnsi="Times New Roman"/>
          <w:sz w:val="24"/>
          <w:szCs w:val="24"/>
        </w:rPr>
        <w:t>RR-RCS</w:t>
      </w:r>
      <w:r w:rsidR="00D82148">
        <w:rPr>
          <w:rFonts w:ascii="Times New Roman" w:hAnsi="Times New Roman"/>
          <w:sz w:val="24"/>
          <w:szCs w:val="24"/>
        </w:rPr>
        <w:t>)</w:t>
      </w:r>
      <w:r w:rsidRPr="00FE6881">
        <w:rPr>
          <w:rFonts w:ascii="Times New Roman" w:hAnsi="Times New Roman"/>
          <w:sz w:val="24"/>
          <w:szCs w:val="24"/>
        </w:rPr>
        <w:t xml:space="preserve"> oraz pozostałych IP RPO WSL. </w:t>
      </w:r>
    </w:p>
    <w:p w:rsidR="00FE6881" w:rsidRDefault="00822BF8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="00FE6881" w:rsidRPr="00FE6881">
        <w:rPr>
          <w:rFonts w:ascii="Times New Roman" w:hAnsi="Times New Roman"/>
          <w:sz w:val="24"/>
          <w:szCs w:val="24"/>
        </w:rPr>
        <w:t xml:space="preserve"> ma obowiązek delegowania dwóch przedstawicieli jako członków </w:t>
      </w:r>
      <w:r w:rsidR="00FE6881" w:rsidRPr="0098334F">
        <w:rPr>
          <w:rFonts w:ascii="Times New Roman" w:hAnsi="Times New Roman"/>
          <w:i/>
          <w:sz w:val="24"/>
          <w:szCs w:val="24"/>
        </w:rPr>
        <w:t>Zespołu ds. samooceny ryzyka</w:t>
      </w:r>
      <w:r w:rsidR="00FE6881" w:rsidRPr="00FE6881">
        <w:rPr>
          <w:rFonts w:ascii="Times New Roman" w:hAnsi="Times New Roman"/>
          <w:sz w:val="24"/>
          <w:szCs w:val="24"/>
        </w:rPr>
        <w:t xml:space="preserve">. </w:t>
      </w:r>
    </w:p>
    <w:p w:rsidR="00FE6881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ma obowiązek prowadzić </w:t>
      </w:r>
      <w:r w:rsidR="00044E85" w:rsidRPr="00A71249">
        <w:rPr>
          <w:rFonts w:ascii="Times New Roman" w:hAnsi="Times New Roman"/>
          <w:sz w:val="24"/>
          <w:szCs w:val="24"/>
        </w:rPr>
        <w:t>działania informacyjne dotyczące nadużyć finansowych</w:t>
      </w:r>
      <w:r w:rsidRPr="00FE6881">
        <w:rPr>
          <w:rFonts w:ascii="Times New Roman" w:hAnsi="Times New Roman"/>
          <w:sz w:val="24"/>
          <w:szCs w:val="24"/>
        </w:rPr>
        <w:t xml:space="preserve">, w zakresie ustalanym przez </w:t>
      </w:r>
      <w:r w:rsidRPr="0098334F">
        <w:rPr>
          <w:rFonts w:ascii="Times New Roman" w:hAnsi="Times New Roman"/>
          <w:i/>
          <w:sz w:val="24"/>
          <w:szCs w:val="24"/>
        </w:rPr>
        <w:t>Zespół ds. samooceny ryzyka</w:t>
      </w:r>
      <w:r w:rsidR="008B2D69">
        <w:rPr>
          <w:rFonts w:ascii="Times New Roman" w:hAnsi="Times New Roman"/>
          <w:sz w:val="24"/>
          <w:szCs w:val="24"/>
        </w:rPr>
        <w:t>.</w:t>
      </w:r>
    </w:p>
    <w:p w:rsidR="0013026C" w:rsidRDefault="00FE6881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6881"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Pr="00FE6881">
        <w:rPr>
          <w:rFonts w:ascii="Times New Roman" w:hAnsi="Times New Roman"/>
          <w:sz w:val="24"/>
          <w:szCs w:val="24"/>
        </w:rPr>
        <w:t xml:space="preserve"> jest odpowiedzialn</w:t>
      </w:r>
      <w:r>
        <w:rPr>
          <w:rFonts w:ascii="Times New Roman" w:hAnsi="Times New Roman"/>
          <w:sz w:val="24"/>
          <w:szCs w:val="24"/>
        </w:rPr>
        <w:t>e</w:t>
      </w:r>
      <w:r w:rsidR="00632B61">
        <w:rPr>
          <w:rFonts w:ascii="Times New Roman" w:hAnsi="Times New Roman"/>
          <w:sz w:val="24"/>
          <w:szCs w:val="24"/>
        </w:rPr>
        <w:t xml:space="preserve"> za utworzenie i </w:t>
      </w:r>
      <w:r w:rsidRPr="00FE6881">
        <w:rPr>
          <w:rFonts w:ascii="Times New Roman" w:hAnsi="Times New Roman"/>
          <w:sz w:val="24"/>
          <w:szCs w:val="24"/>
        </w:rPr>
        <w:t xml:space="preserve">upowszechnianie przejrzystych mechanizmów wykrywania i zgłaszania nadużyć finansowych, które będą analizowane i weryfikowane podczas spotkań roboczych </w:t>
      </w:r>
      <w:r w:rsidRPr="0098334F">
        <w:rPr>
          <w:rFonts w:ascii="Times New Roman" w:hAnsi="Times New Roman"/>
          <w:i/>
          <w:sz w:val="24"/>
          <w:szCs w:val="24"/>
        </w:rPr>
        <w:t>Zespołu ds. samooceny ryzyka</w:t>
      </w:r>
      <w:r w:rsidRPr="00FE6881">
        <w:rPr>
          <w:rFonts w:ascii="Times New Roman" w:hAnsi="Times New Roman"/>
          <w:sz w:val="24"/>
          <w:szCs w:val="24"/>
        </w:rPr>
        <w:t>.</w:t>
      </w:r>
    </w:p>
    <w:p w:rsidR="00FE6881" w:rsidRPr="00F057DB" w:rsidRDefault="00822BF8" w:rsidP="00216C0B">
      <w:pPr>
        <w:pStyle w:val="Akapitzlist"/>
        <w:numPr>
          <w:ilvl w:val="0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150225">
        <w:rPr>
          <w:rFonts w:ascii="Times New Roman" w:hAnsi="Times New Roman"/>
          <w:sz w:val="24"/>
          <w:szCs w:val="24"/>
        </w:rPr>
        <w:t>CP</w:t>
      </w:r>
      <w:r w:rsidR="00FE6881" w:rsidRPr="00FE6881">
        <w:rPr>
          <w:rFonts w:ascii="Times New Roman" w:hAnsi="Times New Roman"/>
          <w:sz w:val="24"/>
          <w:szCs w:val="24"/>
        </w:rPr>
        <w:t xml:space="preserve"> jest zobligowan</w:t>
      </w:r>
      <w:r>
        <w:rPr>
          <w:rFonts w:ascii="Times New Roman" w:hAnsi="Times New Roman"/>
          <w:sz w:val="24"/>
          <w:szCs w:val="24"/>
        </w:rPr>
        <w:t>e</w:t>
      </w:r>
      <w:r w:rsidR="00FE6881" w:rsidRPr="00FE6881">
        <w:rPr>
          <w:rFonts w:ascii="Times New Roman" w:hAnsi="Times New Roman"/>
          <w:sz w:val="24"/>
          <w:szCs w:val="24"/>
        </w:rPr>
        <w:t xml:space="preserve"> do wdrożenia modyfikacji i zaleceń dotyczących mechanizmów kontroli oraz środków zwalczania nadużyć finansowych rekomendowanych przez </w:t>
      </w:r>
      <w:r w:rsidR="00FE6881" w:rsidRPr="0098334F">
        <w:rPr>
          <w:rFonts w:ascii="Times New Roman" w:hAnsi="Times New Roman"/>
          <w:i/>
          <w:sz w:val="24"/>
          <w:szCs w:val="24"/>
        </w:rPr>
        <w:t>Zespół ds. samooceny ryzyka</w:t>
      </w:r>
      <w:r w:rsidR="00FE6881" w:rsidRPr="00FE6881">
        <w:rPr>
          <w:rFonts w:ascii="Times New Roman" w:hAnsi="Times New Roman"/>
          <w:sz w:val="24"/>
          <w:szCs w:val="24"/>
        </w:rPr>
        <w:t>.</w:t>
      </w:r>
    </w:p>
    <w:p w:rsidR="006D2F9E" w:rsidRDefault="00E5165D" w:rsidP="00F8500C">
      <w:pPr>
        <w:pStyle w:val="Nagwek1"/>
        <w:jc w:val="both"/>
        <w:rPr>
          <w:rFonts w:ascii="Times New Roman" w:hAnsi="Times New Roman"/>
          <w:b/>
          <w:color w:val="auto"/>
        </w:rPr>
      </w:pPr>
      <w:bookmarkStart w:id="58" w:name="_Toc514152274"/>
      <w:r>
        <w:rPr>
          <w:rFonts w:ascii="Times New Roman" w:hAnsi="Times New Roman"/>
          <w:b/>
          <w:color w:val="auto"/>
        </w:rPr>
        <w:t>5.</w:t>
      </w:r>
      <w:r w:rsidR="00E86615" w:rsidRPr="00E86615">
        <w:rPr>
          <w:rFonts w:ascii="Times New Roman" w:hAnsi="Times New Roman"/>
          <w:b/>
          <w:color w:val="auto"/>
        </w:rPr>
        <w:t xml:space="preserve"> </w:t>
      </w:r>
      <w:r w:rsidR="00640F1C" w:rsidRPr="00691F25">
        <w:rPr>
          <w:rFonts w:ascii="Times New Roman" w:hAnsi="Times New Roman"/>
          <w:b/>
          <w:color w:val="auto"/>
        </w:rPr>
        <w:t>Badania ewaluacyjne, analizy, ekspertyzy</w:t>
      </w:r>
      <w:bookmarkEnd w:id="58"/>
    </w:p>
    <w:p w:rsidR="00F8500C" w:rsidRPr="00F8500C" w:rsidRDefault="00F8500C" w:rsidP="00F8500C"/>
    <w:p w:rsidR="00FE7140" w:rsidRPr="00FE7140" w:rsidRDefault="00FE7140" w:rsidP="00216C0B">
      <w:pPr>
        <w:pStyle w:val="Akapitzlist"/>
        <w:numPr>
          <w:ilvl w:val="0"/>
          <w:numId w:val="4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7140">
        <w:rPr>
          <w:rFonts w:ascii="Times New Roman" w:hAnsi="Times New Roman"/>
          <w:sz w:val="24"/>
          <w:szCs w:val="24"/>
        </w:rPr>
        <w:t>Za koordynację prac związanych z badan</w:t>
      </w:r>
      <w:r w:rsidR="00632B61">
        <w:rPr>
          <w:rFonts w:ascii="Times New Roman" w:hAnsi="Times New Roman"/>
          <w:sz w:val="24"/>
          <w:szCs w:val="24"/>
        </w:rPr>
        <w:t>iami ewaluacyjnymi, analizami i </w:t>
      </w:r>
      <w:r w:rsidRPr="00FE7140">
        <w:rPr>
          <w:rFonts w:ascii="Times New Roman" w:hAnsi="Times New Roman"/>
          <w:sz w:val="24"/>
          <w:szCs w:val="24"/>
        </w:rPr>
        <w:t xml:space="preserve">ekspertyzami w IZ RPO WSL odpowiada </w:t>
      </w:r>
      <w:r w:rsidR="00276539">
        <w:rPr>
          <w:rFonts w:ascii="Times New Roman" w:hAnsi="Times New Roman"/>
          <w:sz w:val="24"/>
          <w:szCs w:val="24"/>
        </w:rPr>
        <w:t>RR-RARE.</w:t>
      </w:r>
    </w:p>
    <w:p w:rsidR="00271152" w:rsidRDefault="00C95E76" w:rsidP="00216C0B">
      <w:pPr>
        <w:pStyle w:val="Akapitzlist"/>
        <w:numPr>
          <w:ilvl w:val="0"/>
          <w:numId w:val="4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376014">
        <w:rPr>
          <w:rFonts w:ascii="Times New Roman" w:hAnsi="Times New Roman"/>
          <w:sz w:val="24"/>
          <w:szCs w:val="24"/>
        </w:rPr>
        <w:t>CP</w:t>
      </w:r>
      <w:r w:rsidR="00611C4E" w:rsidRPr="00271152">
        <w:rPr>
          <w:rFonts w:ascii="Times New Roman" w:hAnsi="Times New Roman"/>
          <w:sz w:val="24"/>
          <w:szCs w:val="24"/>
        </w:rPr>
        <w:t xml:space="preserve"> współpracuje z </w:t>
      </w:r>
      <w:r w:rsidR="00FE7140">
        <w:rPr>
          <w:rFonts w:ascii="Times New Roman" w:hAnsi="Times New Roman"/>
          <w:sz w:val="24"/>
          <w:szCs w:val="24"/>
        </w:rPr>
        <w:t>RR-RARE</w:t>
      </w:r>
      <w:r w:rsidR="00632B61">
        <w:rPr>
          <w:rFonts w:ascii="Times New Roman" w:hAnsi="Times New Roman"/>
          <w:sz w:val="24"/>
          <w:szCs w:val="24"/>
        </w:rPr>
        <w:t xml:space="preserve"> w </w:t>
      </w:r>
      <w:r w:rsidR="00611C4E" w:rsidRPr="00271152">
        <w:rPr>
          <w:rFonts w:ascii="Times New Roman" w:hAnsi="Times New Roman"/>
          <w:sz w:val="24"/>
          <w:szCs w:val="24"/>
        </w:rPr>
        <w:t>zakresie badań ewaluacyjnych</w:t>
      </w:r>
      <w:r w:rsidR="00E15A0A">
        <w:rPr>
          <w:rFonts w:ascii="Times New Roman" w:hAnsi="Times New Roman"/>
          <w:sz w:val="24"/>
          <w:szCs w:val="24"/>
        </w:rPr>
        <w:t>/</w:t>
      </w:r>
      <w:r w:rsidR="00611C4E" w:rsidRPr="00271152">
        <w:rPr>
          <w:rFonts w:ascii="Times New Roman" w:hAnsi="Times New Roman"/>
          <w:sz w:val="24"/>
          <w:szCs w:val="24"/>
        </w:rPr>
        <w:t>analiz</w:t>
      </w:r>
      <w:r w:rsidR="00E15A0A">
        <w:rPr>
          <w:rFonts w:ascii="Times New Roman" w:hAnsi="Times New Roman"/>
          <w:sz w:val="24"/>
          <w:szCs w:val="24"/>
        </w:rPr>
        <w:t>/</w:t>
      </w:r>
      <w:r w:rsidR="00611C4E" w:rsidRPr="00271152">
        <w:rPr>
          <w:rFonts w:ascii="Times New Roman" w:hAnsi="Times New Roman"/>
          <w:sz w:val="24"/>
          <w:szCs w:val="24"/>
        </w:rPr>
        <w:t>ekspertyz prowadzonych lub zlecanych przez Instytucje Zarządzające Programami Operacyjnymi, ministra właściwego ds. rozwoju regionalnego, K</w:t>
      </w:r>
      <w:r w:rsidR="00376014">
        <w:rPr>
          <w:rFonts w:ascii="Times New Roman" w:hAnsi="Times New Roman"/>
          <w:sz w:val="24"/>
          <w:szCs w:val="24"/>
        </w:rPr>
        <w:t>E</w:t>
      </w:r>
      <w:r w:rsidR="00611C4E" w:rsidRPr="00271152">
        <w:rPr>
          <w:rFonts w:ascii="Times New Roman" w:hAnsi="Times New Roman"/>
          <w:sz w:val="24"/>
          <w:szCs w:val="24"/>
        </w:rPr>
        <w:t xml:space="preserve">, w tym </w:t>
      </w:r>
      <w:r w:rsidR="00A719C0">
        <w:rPr>
          <w:rFonts w:ascii="Times New Roman" w:hAnsi="Times New Roman"/>
          <w:sz w:val="24"/>
          <w:szCs w:val="24"/>
        </w:rPr>
        <w:br/>
      </w:r>
      <w:r w:rsidR="00611C4E" w:rsidRPr="00271152">
        <w:rPr>
          <w:rFonts w:ascii="Times New Roman" w:hAnsi="Times New Roman"/>
          <w:sz w:val="24"/>
          <w:szCs w:val="24"/>
        </w:rPr>
        <w:t>w szczególności w zakresie badań ewaluacyjnych</w:t>
      </w:r>
      <w:r w:rsidR="00F312CC">
        <w:rPr>
          <w:rFonts w:ascii="Times New Roman" w:hAnsi="Times New Roman"/>
          <w:sz w:val="24"/>
          <w:szCs w:val="24"/>
        </w:rPr>
        <w:t>/</w:t>
      </w:r>
      <w:r w:rsidR="00611C4E" w:rsidRPr="00271152">
        <w:rPr>
          <w:rFonts w:ascii="Times New Roman" w:hAnsi="Times New Roman"/>
          <w:sz w:val="24"/>
          <w:szCs w:val="24"/>
        </w:rPr>
        <w:t>analiz</w:t>
      </w:r>
      <w:r w:rsidR="00F312CC">
        <w:rPr>
          <w:rFonts w:ascii="Times New Roman" w:hAnsi="Times New Roman"/>
          <w:sz w:val="24"/>
          <w:szCs w:val="24"/>
        </w:rPr>
        <w:t>/</w:t>
      </w:r>
      <w:r w:rsidR="00611C4E" w:rsidRPr="00271152">
        <w:rPr>
          <w:rFonts w:ascii="Times New Roman" w:hAnsi="Times New Roman"/>
          <w:sz w:val="24"/>
          <w:szCs w:val="24"/>
        </w:rPr>
        <w:t>ekspertyz prowadzonych lub zlecanych prze</w:t>
      </w:r>
      <w:r w:rsidR="00FE7140">
        <w:rPr>
          <w:rFonts w:ascii="Times New Roman" w:hAnsi="Times New Roman"/>
          <w:sz w:val="24"/>
          <w:szCs w:val="24"/>
        </w:rPr>
        <w:t>z IZ RPO WSL.</w:t>
      </w:r>
    </w:p>
    <w:p w:rsidR="00FE7140" w:rsidRDefault="00FE7140" w:rsidP="00216C0B">
      <w:pPr>
        <w:pStyle w:val="Akapitzlist"/>
        <w:numPr>
          <w:ilvl w:val="0"/>
          <w:numId w:val="4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Śląskie Centrum Przedsiębiorczości:</w:t>
      </w:r>
    </w:p>
    <w:p w:rsidR="00271152" w:rsidRDefault="00611C4E" w:rsidP="00216C0B">
      <w:pPr>
        <w:pStyle w:val="Akapitzlist"/>
        <w:numPr>
          <w:ilvl w:val="0"/>
          <w:numId w:val="47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 xml:space="preserve">przygotowuje propozycje do </w:t>
      </w:r>
      <w:r w:rsidRPr="0098334F">
        <w:rPr>
          <w:rFonts w:ascii="Times New Roman" w:hAnsi="Times New Roman"/>
          <w:i/>
          <w:sz w:val="24"/>
          <w:szCs w:val="24"/>
        </w:rPr>
        <w:t>Planu ewaluacji Regionalnego Programu Operacyjnego Województwa Śląskiego 2014-2020</w:t>
      </w:r>
      <w:r w:rsidRPr="00271152">
        <w:rPr>
          <w:rFonts w:ascii="Times New Roman" w:hAnsi="Times New Roman"/>
          <w:sz w:val="24"/>
          <w:szCs w:val="24"/>
        </w:rPr>
        <w:t xml:space="preserve"> i propozycje </w:t>
      </w:r>
      <w:r w:rsidR="006E2076">
        <w:rPr>
          <w:rFonts w:ascii="Times New Roman" w:hAnsi="Times New Roman"/>
          <w:sz w:val="24"/>
          <w:szCs w:val="24"/>
        </w:rPr>
        <w:t xml:space="preserve">jego </w:t>
      </w:r>
      <w:r w:rsidRPr="00271152">
        <w:rPr>
          <w:rFonts w:ascii="Times New Roman" w:hAnsi="Times New Roman"/>
          <w:sz w:val="24"/>
          <w:szCs w:val="24"/>
        </w:rPr>
        <w:t>aktualizacji</w:t>
      </w:r>
      <w:r w:rsidR="00FE7140">
        <w:rPr>
          <w:rFonts w:ascii="Times New Roman" w:hAnsi="Times New Roman"/>
          <w:sz w:val="24"/>
          <w:szCs w:val="24"/>
        </w:rPr>
        <w:t xml:space="preserve">, obejmujące </w:t>
      </w:r>
      <w:r w:rsidRPr="00271152">
        <w:rPr>
          <w:rFonts w:ascii="Times New Roman" w:hAnsi="Times New Roman"/>
          <w:sz w:val="24"/>
          <w:szCs w:val="24"/>
        </w:rPr>
        <w:t>Działania</w:t>
      </w:r>
      <w:r w:rsidR="006E2076">
        <w:rPr>
          <w:rFonts w:ascii="Times New Roman" w:hAnsi="Times New Roman"/>
          <w:sz w:val="24"/>
          <w:szCs w:val="24"/>
        </w:rPr>
        <w:t>/Poddziałanie</w:t>
      </w:r>
      <w:r w:rsidR="00FE7140">
        <w:rPr>
          <w:rFonts w:ascii="Times New Roman" w:hAnsi="Times New Roman"/>
          <w:sz w:val="24"/>
          <w:szCs w:val="24"/>
        </w:rPr>
        <w:t xml:space="preserve"> wdrażane przez Ś</w:t>
      </w:r>
      <w:r w:rsidR="00376014">
        <w:rPr>
          <w:rFonts w:ascii="Times New Roman" w:hAnsi="Times New Roman"/>
          <w:sz w:val="24"/>
          <w:szCs w:val="24"/>
        </w:rPr>
        <w:t>CP</w:t>
      </w:r>
      <w:r w:rsidRPr="00271152">
        <w:rPr>
          <w:rFonts w:ascii="Times New Roman" w:hAnsi="Times New Roman"/>
          <w:sz w:val="24"/>
          <w:szCs w:val="24"/>
        </w:rPr>
        <w:t xml:space="preserve"> </w:t>
      </w:r>
      <w:r w:rsidR="002B33BF">
        <w:rPr>
          <w:rFonts w:ascii="Times New Roman" w:hAnsi="Times New Roman"/>
          <w:sz w:val="24"/>
          <w:szCs w:val="24"/>
        </w:rPr>
        <w:br/>
      </w:r>
      <w:r w:rsidRPr="00271152">
        <w:rPr>
          <w:rFonts w:ascii="Times New Roman" w:hAnsi="Times New Roman"/>
          <w:sz w:val="24"/>
          <w:szCs w:val="24"/>
        </w:rPr>
        <w:t xml:space="preserve">i przekazuje je </w:t>
      </w:r>
      <w:r w:rsidR="00E15A0A">
        <w:rPr>
          <w:rFonts w:ascii="Times New Roman" w:hAnsi="Times New Roman"/>
          <w:sz w:val="24"/>
          <w:szCs w:val="24"/>
        </w:rPr>
        <w:t xml:space="preserve">drogą elektroniczną </w:t>
      </w:r>
      <w:r w:rsidRPr="00271152">
        <w:rPr>
          <w:rFonts w:ascii="Times New Roman" w:hAnsi="Times New Roman"/>
          <w:sz w:val="24"/>
          <w:szCs w:val="24"/>
        </w:rPr>
        <w:t xml:space="preserve">do </w:t>
      </w:r>
      <w:r w:rsidR="00FE7140"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 xml:space="preserve"> w terminie określonym przez </w:t>
      </w:r>
      <w:r w:rsidR="00FE7140"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>,</w:t>
      </w:r>
      <w:r w:rsidR="006E2076">
        <w:rPr>
          <w:rFonts w:ascii="Times New Roman" w:hAnsi="Times New Roman"/>
          <w:sz w:val="24"/>
          <w:szCs w:val="24"/>
        </w:rPr>
        <w:t xml:space="preserve"> nie krótszym niż 5 dni roboczych,</w:t>
      </w:r>
    </w:p>
    <w:p w:rsidR="00271152" w:rsidRPr="00AF7024" w:rsidRDefault="00611C4E" w:rsidP="00216C0B">
      <w:pPr>
        <w:pStyle w:val="Akapitzlist"/>
        <w:numPr>
          <w:ilvl w:val="0"/>
          <w:numId w:val="47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>uczestniczy w wywiadach i ankietach oraz konsult</w:t>
      </w:r>
      <w:r w:rsidR="002854CA">
        <w:rPr>
          <w:rFonts w:ascii="Times New Roman" w:hAnsi="Times New Roman"/>
          <w:sz w:val="24"/>
          <w:szCs w:val="24"/>
        </w:rPr>
        <w:t>acj</w:t>
      </w:r>
      <w:r w:rsidR="00144D7F">
        <w:rPr>
          <w:rFonts w:ascii="Times New Roman" w:hAnsi="Times New Roman"/>
          <w:sz w:val="24"/>
          <w:szCs w:val="24"/>
        </w:rPr>
        <w:t>ach</w:t>
      </w:r>
      <w:r w:rsidRPr="00271152">
        <w:rPr>
          <w:rFonts w:ascii="Times New Roman" w:hAnsi="Times New Roman"/>
          <w:sz w:val="24"/>
          <w:szCs w:val="24"/>
        </w:rPr>
        <w:t xml:space="preserve"> dokumentac</w:t>
      </w:r>
      <w:r w:rsidR="002854CA">
        <w:rPr>
          <w:rFonts w:ascii="Times New Roman" w:hAnsi="Times New Roman"/>
          <w:sz w:val="24"/>
          <w:szCs w:val="24"/>
        </w:rPr>
        <w:t>ji</w:t>
      </w:r>
      <w:r w:rsidRPr="00271152">
        <w:rPr>
          <w:rFonts w:ascii="Times New Roman" w:hAnsi="Times New Roman"/>
          <w:sz w:val="24"/>
          <w:szCs w:val="24"/>
        </w:rPr>
        <w:t xml:space="preserve"> tworzon</w:t>
      </w:r>
      <w:r w:rsidR="002854CA">
        <w:rPr>
          <w:rFonts w:ascii="Times New Roman" w:hAnsi="Times New Roman"/>
          <w:sz w:val="24"/>
          <w:szCs w:val="24"/>
        </w:rPr>
        <w:t xml:space="preserve">ej </w:t>
      </w:r>
      <w:r w:rsidR="00632B61" w:rsidRPr="00AF7024">
        <w:rPr>
          <w:rFonts w:ascii="Times New Roman" w:hAnsi="Times New Roman"/>
          <w:sz w:val="24"/>
          <w:szCs w:val="24"/>
        </w:rPr>
        <w:t>w </w:t>
      </w:r>
      <w:r w:rsidRPr="00AF7024">
        <w:rPr>
          <w:rFonts w:ascii="Times New Roman" w:hAnsi="Times New Roman"/>
          <w:sz w:val="24"/>
          <w:szCs w:val="24"/>
        </w:rPr>
        <w:t xml:space="preserve">ramach i na potrzeby badań ewaluacyjnych, analiz, ekspertyz (dokumentacja tworzona na potrzeby zlecania badań/analiz/ekspertyz, raporty oraz dokumentacja opracowana w ramach badań/analiz/ekspertyz). Termin przekazania uwag </w:t>
      </w:r>
      <w:r w:rsidR="00E15A0A" w:rsidRPr="00AF7024">
        <w:rPr>
          <w:rFonts w:ascii="Times New Roman" w:hAnsi="Times New Roman"/>
          <w:sz w:val="24"/>
          <w:szCs w:val="24"/>
        </w:rPr>
        <w:t xml:space="preserve">drogą elektroniczną </w:t>
      </w:r>
      <w:r w:rsidRPr="00AF7024">
        <w:rPr>
          <w:rFonts w:ascii="Times New Roman" w:hAnsi="Times New Roman"/>
          <w:sz w:val="24"/>
          <w:szCs w:val="24"/>
        </w:rPr>
        <w:t xml:space="preserve">do w/w dokumentacji zostanie każdorazowo wskazany przez </w:t>
      </w:r>
      <w:r w:rsidR="00FE7140" w:rsidRPr="00AF7024">
        <w:rPr>
          <w:rFonts w:ascii="Times New Roman" w:hAnsi="Times New Roman"/>
          <w:sz w:val="24"/>
          <w:szCs w:val="24"/>
        </w:rPr>
        <w:t>RR-RARE,</w:t>
      </w:r>
    </w:p>
    <w:p w:rsidR="00271152" w:rsidRDefault="00611C4E" w:rsidP="00216C0B">
      <w:pPr>
        <w:pStyle w:val="Akapitzlist"/>
        <w:numPr>
          <w:ilvl w:val="0"/>
          <w:numId w:val="47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 xml:space="preserve">przekazuje </w:t>
      </w:r>
      <w:r w:rsidR="00E15A0A">
        <w:rPr>
          <w:rFonts w:ascii="Times New Roman" w:hAnsi="Times New Roman"/>
          <w:sz w:val="24"/>
          <w:szCs w:val="24"/>
        </w:rPr>
        <w:t xml:space="preserve">drogą elektroniczną </w:t>
      </w:r>
      <w:r w:rsidRPr="00271152">
        <w:rPr>
          <w:rFonts w:ascii="Times New Roman" w:hAnsi="Times New Roman"/>
          <w:sz w:val="24"/>
          <w:szCs w:val="24"/>
        </w:rPr>
        <w:t>dane i dokumenty niezbędne do przeprowadzenia badań ewaluacyjnych</w:t>
      </w:r>
      <w:r w:rsidR="00E15A0A"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>analiz</w:t>
      </w:r>
      <w:r w:rsidR="00E15A0A"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 xml:space="preserve">ekspertyz wraz z możliwością powierzenia przetwarzania tych danych wskazanym przez </w:t>
      </w:r>
      <w:r w:rsidR="00FE7140"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 xml:space="preserve"> Wykonawcom zewnętrznym badań ewaluacyjnych</w:t>
      </w:r>
      <w:r w:rsidR="00E15A0A"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>analiz</w:t>
      </w:r>
      <w:r w:rsidR="00E15A0A"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 xml:space="preserve">ekspertyz. Termin przekazania danych i materiałów przez </w:t>
      </w:r>
      <w:r w:rsidR="00FE7140">
        <w:rPr>
          <w:rFonts w:ascii="Times New Roman" w:hAnsi="Times New Roman"/>
          <w:sz w:val="24"/>
          <w:szCs w:val="24"/>
        </w:rPr>
        <w:t>Ś</w:t>
      </w:r>
      <w:r w:rsidR="00376014">
        <w:rPr>
          <w:rFonts w:ascii="Times New Roman" w:hAnsi="Times New Roman"/>
          <w:sz w:val="24"/>
          <w:szCs w:val="24"/>
        </w:rPr>
        <w:t>CP</w:t>
      </w:r>
      <w:r w:rsidRPr="00271152">
        <w:rPr>
          <w:rFonts w:ascii="Times New Roman" w:hAnsi="Times New Roman"/>
          <w:sz w:val="24"/>
          <w:szCs w:val="24"/>
        </w:rPr>
        <w:t xml:space="preserve"> zostanie każdorazowo określony przez </w:t>
      </w:r>
      <w:r w:rsidR="00FE7140">
        <w:rPr>
          <w:rFonts w:ascii="Times New Roman" w:hAnsi="Times New Roman"/>
          <w:sz w:val="24"/>
          <w:szCs w:val="24"/>
        </w:rPr>
        <w:t>RR-RARE</w:t>
      </w:r>
      <w:r w:rsidR="006E2076">
        <w:rPr>
          <w:rFonts w:ascii="Times New Roman" w:hAnsi="Times New Roman"/>
          <w:sz w:val="24"/>
          <w:szCs w:val="24"/>
        </w:rPr>
        <w:t>, nie krótszy jednak niż 5 dni roboczych</w:t>
      </w:r>
      <w:r w:rsidR="00FC29E6">
        <w:rPr>
          <w:rFonts w:ascii="Times New Roman" w:hAnsi="Times New Roman"/>
          <w:sz w:val="24"/>
          <w:szCs w:val="24"/>
        </w:rPr>
        <w:t>,</w:t>
      </w:r>
    </w:p>
    <w:p w:rsidR="00271152" w:rsidRDefault="00611C4E" w:rsidP="00216C0B">
      <w:pPr>
        <w:pStyle w:val="Akapitzlist"/>
        <w:numPr>
          <w:ilvl w:val="0"/>
          <w:numId w:val="47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>konsultuje rekomendacje proponowane przez Wykonawców badań/analiz/ekspertyz, wdraża rekomendacje wskazane</w:t>
      </w:r>
      <w:r w:rsidR="00016695">
        <w:rPr>
          <w:rFonts w:ascii="Times New Roman" w:hAnsi="Times New Roman"/>
          <w:sz w:val="24"/>
          <w:szCs w:val="24"/>
        </w:rPr>
        <w:t> </w:t>
      </w:r>
      <w:r w:rsidRPr="00271152">
        <w:rPr>
          <w:rFonts w:ascii="Times New Roman" w:hAnsi="Times New Roman"/>
          <w:sz w:val="24"/>
          <w:szCs w:val="24"/>
        </w:rPr>
        <w:t xml:space="preserve">przez </w:t>
      </w:r>
      <w:r w:rsidR="00FE7140"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 xml:space="preserve"> do wdrożenia oraz </w:t>
      </w:r>
      <w:r w:rsidR="00B526BF">
        <w:rPr>
          <w:rFonts w:ascii="Times New Roman" w:hAnsi="Times New Roman"/>
          <w:sz w:val="24"/>
          <w:szCs w:val="24"/>
        </w:rPr>
        <w:t xml:space="preserve">drogą elektroniczną </w:t>
      </w:r>
      <w:r w:rsidRPr="00271152">
        <w:rPr>
          <w:rFonts w:ascii="Times New Roman" w:hAnsi="Times New Roman"/>
          <w:sz w:val="24"/>
          <w:szCs w:val="24"/>
        </w:rPr>
        <w:t xml:space="preserve">przekazuje </w:t>
      </w:r>
      <w:r w:rsidR="00FE7140"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 xml:space="preserve"> informacj</w:t>
      </w:r>
      <w:r w:rsidR="00A75C20">
        <w:rPr>
          <w:rFonts w:ascii="Times New Roman" w:hAnsi="Times New Roman"/>
          <w:sz w:val="24"/>
          <w:szCs w:val="24"/>
        </w:rPr>
        <w:t>ę</w:t>
      </w:r>
      <w:r w:rsidRPr="00271152">
        <w:rPr>
          <w:rFonts w:ascii="Times New Roman" w:hAnsi="Times New Roman"/>
          <w:sz w:val="24"/>
          <w:szCs w:val="24"/>
        </w:rPr>
        <w:t xml:space="preserve"> </w:t>
      </w:r>
      <w:r w:rsidR="002B33BF">
        <w:rPr>
          <w:rFonts w:ascii="Times New Roman" w:hAnsi="Times New Roman"/>
          <w:sz w:val="24"/>
          <w:szCs w:val="24"/>
        </w:rPr>
        <w:br/>
      </w:r>
      <w:r w:rsidRPr="00271152">
        <w:rPr>
          <w:rFonts w:ascii="Times New Roman" w:hAnsi="Times New Roman"/>
          <w:sz w:val="24"/>
          <w:szCs w:val="24"/>
        </w:rPr>
        <w:t xml:space="preserve">o statusie ich wdrożenia, w terminie określonym przez </w:t>
      </w:r>
      <w:r w:rsidR="00FE7140"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>,</w:t>
      </w:r>
      <w:r w:rsidR="006E2076">
        <w:rPr>
          <w:rFonts w:ascii="Times New Roman" w:hAnsi="Times New Roman"/>
          <w:sz w:val="24"/>
          <w:szCs w:val="24"/>
        </w:rPr>
        <w:t xml:space="preserve"> nie krótszym niż 5 dni roboczych,</w:t>
      </w:r>
    </w:p>
    <w:p w:rsidR="00271152" w:rsidRPr="00603394" w:rsidRDefault="00611C4E" w:rsidP="00216C0B">
      <w:pPr>
        <w:pStyle w:val="Akapitzlist"/>
        <w:numPr>
          <w:ilvl w:val="0"/>
          <w:numId w:val="47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 xml:space="preserve">współpracuje z </w:t>
      </w:r>
      <w:r w:rsidR="00FE7140">
        <w:rPr>
          <w:rFonts w:ascii="Times New Roman" w:hAnsi="Times New Roman"/>
          <w:sz w:val="24"/>
          <w:szCs w:val="24"/>
        </w:rPr>
        <w:t>RR-RARE</w:t>
      </w:r>
      <w:r w:rsidRPr="00271152">
        <w:rPr>
          <w:rFonts w:ascii="Times New Roman" w:hAnsi="Times New Roman"/>
          <w:sz w:val="24"/>
          <w:szCs w:val="24"/>
        </w:rPr>
        <w:t xml:space="preserve"> po za</w:t>
      </w:r>
      <w:r w:rsidR="00632B61">
        <w:rPr>
          <w:rFonts w:ascii="Times New Roman" w:hAnsi="Times New Roman"/>
          <w:sz w:val="24"/>
          <w:szCs w:val="24"/>
        </w:rPr>
        <w:t>kończeniu realizacji programu w </w:t>
      </w:r>
      <w:r w:rsidRPr="00271152">
        <w:rPr>
          <w:rFonts w:ascii="Times New Roman" w:hAnsi="Times New Roman"/>
          <w:sz w:val="24"/>
          <w:szCs w:val="24"/>
        </w:rPr>
        <w:t>realizacji badań ewaluacyjnych</w:t>
      </w:r>
      <w:r w:rsidR="00A75C20"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>ekspertyz</w:t>
      </w:r>
      <w:r w:rsidR="00A75C20"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 xml:space="preserve">analiz </w:t>
      </w:r>
      <w:r w:rsidR="00A75C20">
        <w:rPr>
          <w:rFonts w:ascii="Times New Roman" w:hAnsi="Times New Roman"/>
          <w:sz w:val="24"/>
          <w:szCs w:val="24"/>
        </w:rPr>
        <w:t>(</w:t>
      </w:r>
      <w:r w:rsidRPr="00271152">
        <w:rPr>
          <w:rFonts w:ascii="Times New Roman" w:hAnsi="Times New Roman"/>
          <w:sz w:val="24"/>
          <w:szCs w:val="24"/>
        </w:rPr>
        <w:t xml:space="preserve">dotyczących </w:t>
      </w:r>
      <w:r w:rsidR="004B3569">
        <w:rPr>
          <w:rFonts w:ascii="Times New Roman" w:hAnsi="Times New Roman"/>
          <w:sz w:val="24"/>
          <w:szCs w:val="24"/>
        </w:rPr>
        <w:t>D</w:t>
      </w:r>
      <w:r w:rsidR="004B3569" w:rsidRPr="00271152">
        <w:rPr>
          <w:rFonts w:ascii="Times New Roman" w:hAnsi="Times New Roman"/>
          <w:sz w:val="24"/>
          <w:szCs w:val="24"/>
        </w:rPr>
        <w:t>ziałań</w:t>
      </w:r>
      <w:r w:rsidR="006E2076">
        <w:rPr>
          <w:rFonts w:ascii="Times New Roman" w:hAnsi="Times New Roman"/>
          <w:sz w:val="24"/>
          <w:szCs w:val="24"/>
        </w:rPr>
        <w:t>/Poddziałania</w:t>
      </w:r>
      <w:r w:rsidR="004B3569">
        <w:rPr>
          <w:rFonts w:ascii="Times New Roman" w:hAnsi="Times New Roman"/>
          <w:sz w:val="24"/>
          <w:szCs w:val="24"/>
        </w:rPr>
        <w:t xml:space="preserve"> </w:t>
      </w:r>
      <w:r w:rsidR="00A75C20">
        <w:rPr>
          <w:rFonts w:ascii="Times New Roman" w:hAnsi="Times New Roman"/>
          <w:sz w:val="24"/>
          <w:szCs w:val="24"/>
        </w:rPr>
        <w:t>wdrażanych przez Ś</w:t>
      </w:r>
      <w:r w:rsidR="00376014">
        <w:rPr>
          <w:rFonts w:ascii="Times New Roman" w:hAnsi="Times New Roman"/>
          <w:sz w:val="24"/>
          <w:szCs w:val="24"/>
        </w:rPr>
        <w:t>CP</w:t>
      </w:r>
      <w:r w:rsidR="00A75C20">
        <w:rPr>
          <w:rFonts w:ascii="Times New Roman" w:hAnsi="Times New Roman"/>
          <w:sz w:val="24"/>
          <w:szCs w:val="24"/>
        </w:rPr>
        <w:t>),</w:t>
      </w:r>
      <w:r w:rsidRPr="00271152">
        <w:rPr>
          <w:rFonts w:ascii="Times New Roman" w:hAnsi="Times New Roman"/>
          <w:sz w:val="24"/>
          <w:szCs w:val="24"/>
        </w:rPr>
        <w:t xml:space="preserve"> prowadzonych lub zlecanych </w:t>
      </w:r>
      <w:r w:rsidR="00276539" w:rsidRPr="00271152">
        <w:rPr>
          <w:rFonts w:ascii="Times New Roman" w:hAnsi="Times New Roman"/>
          <w:sz w:val="24"/>
          <w:szCs w:val="24"/>
        </w:rPr>
        <w:t xml:space="preserve">przez </w:t>
      </w:r>
      <w:r w:rsidR="004B3569">
        <w:rPr>
          <w:rFonts w:ascii="Times New Roman" w:hAnsi="Times New Roman"/>
          <w:sz w:val="24"/>
          <w:szCs w:val="24"/>
        </w:rPr>
        <w:t>I</w:t>
      </w:r>
      <w:r w:rsidR="004B3569" w:rsidRPr="00271152">
        <w:rPr>
          <w:rFonts w:ascii="Times New Roman" w:hAnsi="Times New Roman"/>
          <w:sz w:val="24"/>
          <w:szCs w:val="24"/>
        </w:rPr>
        <w:t>nstytucje</w:t>
      </w:r>
      <w:r w:rsidR="004B3569">
        <w:rPr>
          <w:rFonts w:ascii="Times New Roman" w:hAnsi="Times New Roman"/>
          <w:sz w:val="24"/>
          <w:szCs w:val="24"/>
        </w:rPr>
        <w:t xml:space="preserve"> Zarządzające Programami Operacyjnymi</w:t>
      </w:r>
      <w:r w:rsidRPr="00271152">
        <w:rPr>
          <w:rFonts w:ascii="Times New Roman" w:hAnsi="Times New Roman"/>
          <w:sz w:val="24"/>
          <w:szCs w:val="24"/>
        </w:rPr>
        <w:t>, ministra właściwego ds. rozwoju regionalnego, K</w:t>
      </w:r>
      <w:r w:rsidR="00376014">
        <w:rPr>
          <w:rFonts w:ascii="Times New Roman" w:hAnsi="Times New Roman"/>
          <w:sz w:val="24"/>
          <w:szCs w:val="24"/>
        </w:rPr>
        <w:t>E</w:t>
      </w:r>
      <w:r w:rsidRPr="00271152">
        <w:rPr>
          <w:rFonts w:ascii="Times New Roman" w:hAnsi="Times New Roman"/>
          <w:sz w:val="24"/>
          <w:szCs w:val="24"/>
        </w:rPr>
        <w:t>,</w:t>
      </w:r>
      <w:r w:rsidR="00447556" w:rsidRPr="00447556">
        <w:rPr>
          <w:rFonts w:ascii="Times New Roman" w:hAnsi="Times New Roman"/>
          <w:sz w:val="24"/>
          <w:szCs w:val="24"/>
        </w:rPr>
        <w:t xml:space="preserve"> </w:t>
      </w:r>
      <w:r w:rsidR="00447556">
        <w:rPr>
          <w:rFonts w:ascii="Times New Roman" w:hAnsi="Times New Roman"/>
          <w:sz w:val="24"/>
          <w:szCs w:val="24"/>
        </w:rPr>
        <w:t xml:space="preserve"> </w:t>
      </w:r>
      <w:r w:rsidR="00447556" w:rsidRPr="00271152">
        <w:rPr>
          <w:rFonts w:ascii="Times New Roman" w:hAnsi="Times New Roman"/>
          <w:sz w:val="24"/>
          <w:szCs w:val="24"/>
        </w:rPr>
        <w:t>w tym w szczególności w zakresie badań ewaluacyjnych</w:t>
      </w:r>
      <w:r w:rsidR="00447556">
        <w:rPr>
          <w:rFonts w:ascii="Times New Roman" w:hAnsi="Times New Roman"/>
          <w:sz w:val="24"/>
          <w:szCs w:val="24"/>
        </w:rPr>
        <w:t>/</w:t>
      </w:r>
      <w:r w:rsidR="00447556" w:rsidRPr="00271152">
        <w:rPr>
          <w:rFonts w:ascii="Times New Roman" w:hAnsi="Times New Roman"/>
          <w:sz w:val="24"/>
          <w:szCs w:val="24"/>
        </w:rPr>
        <w:t>analiz</w:t>
      </w:r>
      <w:r w:rsidR="00447556">
        <w:rPr>
          <w:rFonts w:ascii="Times New Roman" w:hAnsi="Times New Roman"/>
          <w:sz w:val="24"/>
          <w:szCs w:val="24"/>
        </w:rPr>
        <w:t>/</w:t>
      </w:r>
      <w:r w:rsidR="00447556" w:rsidRPr="00271152">
        <w:rPr>
          <w:rFonts w:ascii="Times New Roman" w:hAnsi="Times New Roman"/>
          <w:sz w:val="24"/>
          <w:szCs w:val="24"/>
        </w:rPr>
        <w:t>ekspertyz prowadzonych lub zlecanych prze</w:t>
      </w:r>
      <w:r w:rsidR="00447556">
        <w:rPr>
          <w:rFonts w:ascii="Times New Roman" w:hAnsi="Times New Roman"/>
          <w:sz w:val="24"/>
          <w:szCs w:val="24"/>
        </w:rPr>
        <w:t>z IZ RPO WSL,</w:t>
      </w:r>
    </w:p>
    <w:p w:rsidR="00611C4E" w:rsidRPr="00271152" w:rsidRDefault="00611C4E" w:rsidP="00216C0B">
      <w:pPr>
        <w:pStyle w:val="Akapitzlist"/>
        <w:numPr>
          <w:ilvl w:val="0"/>
          <w:numId w:val="47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 xml:space="preserve">wyznacza swojego przedstawiciela (przedstawicieli) do prac w ramach Grupy </w:t>
      </w:r>
      <w:r w:rsidR="00A75C20">
        <w:rPr>
          <w:rFonts w:ascii="Times New Roman" w:hAnsi="Times New Roman"/>
          <w:sz w:val="24"/>
          <w:szCs w:val="24"/>
        </w:rPr>
        <w:t>s</w:t>
      </w:r>
      <w:r w:rsidRPr="00271152">
        <w:rPr>
          <w:rFonts w:ascii="Times New Roman" w:hAnsi="Times New Roman"/>
          <w:sz w:val="24"/>
          <w:szCs w:val="24"/>
        </w:rPr>
        <w:t>terującej ds. ewaluacji RPO WSL 2014-2020</w:t>
      </w:r>
      <w:r w:rsidR="00A75C20">
        <w:rPr>
          <w:rFonts w:ascii="Times New Roman" w:hAnsi="Times New Roman"/>
          <w:sz w:val="24"/>
          <w:szCs w:val="24"/>
        </w:rPr>
        <w:t xml:space="preserve"> </w:t>
      </w:r>
      <w:r w:rsidR="00A75C20" w:rsidRPr="00A57124">
        <w:rPr>
          <w:rFonts w:ascii="Times New Roman" w:hAnsi="Times New Roman"/>
          <w:sz w:val="24"/>
          <w:szCs w:val="24"/>
        </w:rPr>
        <w:t>po otrzymaniu od RR-RARE pisma (zaproszenia).</w:t>
      </w:r>
    </w:p>
    <w:p w:rsidR="00FE7140" w:rsidRDefault="00611C4E" w:rsidP="00216C0B">
      <w:pPr>
        <w:pStyle w:val="Akapitzlist"/>
        <w:numPr>
          <w:ilvl w:val="0"/>
          <w:numId w:val="4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71152">
        <w:rPr>
          <w:rFonts w:ascii="Times New Roman" w:hAnsi="Times New Roman"/>
          <w:sz w:val="24"/>
          <w:szCs w:val="24"/>
        </w:rPr>
        <w:t>W przypadku realizacji badań ewaluacyjnych</w:t>
      </w:r>
      <w:r w:rsidR="002B7254"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>analiz</w:t>
      </w:r>
      <w:r w:rsidR="002B7254">
        <w:rPr>
          <w:rFonts w:ascii="Times New Roman" w:hAnsi="Times New Roman"/>
          <w:sz w:val="24"/>
          <w:szCs w:val="24"/>
        </w:rPr>
        <w:t>/</w:t>
      </w:r>
      <w:r w:rsidRPr="00271152">
        <w:rPr>
          <w:rFonts w:ascii="Times New Roman" w:hAnsi="Times New Roman"/>
          <w:sz w:val="24"/>
          <w:szCs w:val="24"/>
        </w:rPr>
        <w:t xml:space="preserve">ekspertyz prowadzonych lub zlecanych przez IZ RPO WSL, </w:t>
      </w:r>
      <w:r w:rsidR="00FE7140">
        <w:rPr>
          <w:rFonts w:ascii="Times New Roman" w:hAnsi="Times New Roman"/>
          <w:sz w:val="24"/>
          <w:szCs w:val="24"/>
        </w:rPr>
        <w:t>Ś</w:t>
      </w:r>
      <w:r w:rsidR="00376014">
        <w:rPr>
          <w:rFonts w:ascii="Times New Roman" w:hAnsi="Times New Roman"/>
          <w:sz w:val="24"/>
          <w:szCs w:val="24"/>
        </w:rPr>
        <w:t>CP</w:t>
      </w:r>
      <w:r w:rsidR="00FE7140">
        <w:rPr>
          <w:rFonts w:ascii="Times New Roman" w:hAnsi="Times New Roman"/>
          <w:sz w:val="24"/>
          <w:szCs w:val="24"/>
        </w:rPr>
        <w:t xml:space="preserve"> otrzymuje </w:t>
      </w:r>
      <w:r w:rsidR="002B7254">
        <w:rPr>
          <w:rFonts w:ascii="Times New Roman" w:hAnsi="Times New Roman"/>
          <w:sz w:val="24"/>
          <w:szCs w:val="24"/>
        </w:rPr>
        <w:t>drogą elektroniczną</w:t>
      </w:r>
      <w:r w:rsidRPr="00271152">
        <w:rPr>
          <w:rFonts w:ascii="Times New Roman" w:hAnsi="Times New Roman"/>
          <w:sz w:val="24"/>
          <w:szCs w:val="24"/>
        </w:rPr>
        <w:t xml:space="preserve"> informację na tema</w:t>
      </w:r>
      <w:r w:rsidR="00632B61">
        <w:rPr>
          <w:rFonts w:ascii="Times New Roman" w:hAnsi="Times New Roman"/>
          <w:sz w:val="24"/>
          <w:szCs w:val="24"/>
        </w:rPr>
        <w:t>t zakresu badania oraz danych i </w:t>
      </w:r>
      <w:r w:rsidRPr="00271152">
        <w:rPr>
          <w:rFonts w:ascii="Times New Roman" w:hAnsi="Times New Roman"/>
          <w:sz w:val="24"/>
          <w:szCs w:val="24"/>
        </w:rPr>
        <w:t xml:space="preserve">materiałów, które będą konieczne do jego realizacji, w przypadku gdy współpraca </w:t>
      </w:r>
      <w:r w:rsidR="00376014">
        <w:rPr>
          <w:rFonts w:ascii="Times New Roman" w:hAnsi="Times New Roman"/>
          <w:sz w:val="24"/>
          <w:szCs w:val="24"/>
        </w:rPr>
        <w:t>ŚCP</w:t>
      </w:r>
      <w:r w:rsidRPr="00271152">
        <w:rPr>
          <w:rFonts w:ascii="Times New Roman" w:hAnsi="Times New Roman"/>
          <w:sz w:val="24"/>
          <w:szCs w:val="24"/>
        </w:rPr>
        <w:t xml:space="preserve"> będzie niezbędna. </w:t>
      </w:r>
    </w:p>
    <w:p w:rsidR="00271152" w:rsidRDefault="00FE7140" w:rsidP="00216C0B">
      <w:pPr>
        <w:pStyle w:val="Akapitzlist"/>
        <w:numPr>
          <w:ilvl w:val="0"/>
          <w:numId w:val="4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376014">
        <w:rPr>
          <w:rFonts w:ascii="Times New Roman" w:hAnsi="Times New Roman"/>
          <w:sz w:val="24"/>
          <w:szCs w:val="24"/>
        </w:rPr>
        <w:t>CP</w:t>
      </w:r>
      <w:r w:rsidR="00611C4E" w:rsidRPr="00271152">
        <w:rPr>
          <w:rFonts w:ascii="Times New Roman" w:hAnsi="Times New Roman"/>
          <w:sz w:val="24"/>
          <w:szCs w:val="24"/>
        </w:rPr>
        <w:t xml:space="preserve"> </w:t>
      </w:r>
      <w:r w:rsidR="002B7254">
        <w:rPr>
          <w:rFonts w:ascii="Times New Roman" w:hAnsi="Times New Roman"/>
          <w:sz w:val="24"/>
          <w:szCs w:val="24"/>
        </w:rPr>
        <w:t>drogą elektroniczną</w:t>
      </w:r>
      <w:r w:rsidR="002B7254" w:rsidRPr="00271152">
        <w:rPr>
          <w:rFonts w:ascii="Times New Roman" w:hAnsi="Times New Roman"/>
          <w:sz w:val="24"/>
          <w:szCs w:val="24"/>
        </w:rPr>
        <w:t xml:space="preserve"> </w:t>
      </w:r>
      <w:r w:rsidR="00611C4E" w:rsidRPr="00271152">
        <w:rPr>
          <w:rFonts w:ascii="Times New Roman" w:hAnsi="Times New Roman"/>
          <w:sz w:val="24"/>
          <w:szCs w:val="24"/>
        </w:rPr>
        <w:t xml:space="preserve">wskazuje ze swej strony osobę/y do kontaktów roboczych </w:t>
      </w:r>
      <w:r w:rsidR="002B33BF">
        <w:rPr>
          <w:rFonts w:ascii="Times New Roman" w:hAnsi="Times New Roman"/>
          <w:sz w:val="24"/>
          <w:szCs w:val="24"/>
        </w:rPr>
        <w:br/>
      </w:r>
      <w:r w:rsidR="00611C4E" w:rsidRPr="00271152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RR-RARE </w:t>
      </w:r>
      <w:r w:rsidR="00632B61">
        <w:rPr>
          <w:rFonts w:ascii="Times New Roman" w:hAnsi="Times New Roman"/>
          <w:sz w:val="24"/>
          <w:szCs w:val="24"/>
        </w:rPr>
        <w:t>odnośnie każdego z </w:t>
      </w:r>
      <w:r w:rsidR="00611C4E" w:rsidRPr="00271152">
        <w:rPr>
          <w:rFonts w:ascii="Times New Roman" w:hAnsi="Times New Roman"/>
          <w:sz w:val="24"/>
          <w:szCs w:val="24"/>
        </w:rPr>
        <w:t>badań ewaluacyjnych</w:t>
      </w:r>
      <w:r w:rsidR="002B7254">
        <w:rPr>
          <w:rFonts w:ascii="Times New Roman" w:hAnsi="Times New Roman"/>
          <w:sz w:val="24"/>
          <w:szCs w:val="24"/>
        </w:rPr>
        <w:t>/</w:t>
      </w:r>
      <w:r w:rsidR="00611C4E" w:rsidRPr="00271152">
        <w:rPr>
          <w:rFonts w:ascii="Times New Roman" w:hAnsi="Times New Roman"/>
          <w:sz w:val="24"/>
          <w:szCs w:val="24"/>
        </w:rPr>
        <w:t>analiz</w:t>
      </w:r>
      <w:r w:rsidR="002B7254">
        <w:rPr>
          <w:rFonts w:ascii="Times New Roman" w:hAnsi="Times New Roman"/>
          <w:sz w:val="24"/>
          <w:szCs w:val="24"/>
        </w:rPr>
        <w:t>/</w:t>
      </w:r>
      <w:r w:rsidR="00611C4E" w:rsidRPr="00271152">
        <w:rPr>
          <w:rFonts w:ascii="Times New Roman" w:hAnsi="Times New Roman"/>
          <w:sz w:val="24"/>
          <w:szCs w:val="24"/>
        </w:rPr>
        <w:t>ekspertyz, przy realizacji których współpracuje.</w:t>
      </w:r>
    </w:p>
    <w:p w:rsidR="00640F1C" w:rsidRPr="00271152" w:rsidRDefault="00FE7140" w:rsidP="00216C0B">
      <w:pPr>
        <w:pStyle w:val="Akapitzlist"/>
        <w:numPr>
          <w:ilvl w:val="0"/>
          <w:numId w:val="4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376014">
        <w:rPr>
          <w:rFonts w:ascii="Times New Roman" w:hAnsi="Times New Roman"/>
          <w:sz w:val="24"/>
          <w:szCs w:val="24"/>
        </w:rPr>
        <w:t>CP</w:t>
      </w:r>
      <w:r w:rsidR="00611C4E" w:rsidRPr="00271152">
        <w:rPr>
          <w:rFonts w:ascii="Times New Roman" w:hAnsi="Times New Roman"/>
          <w:sz w:val="24"/>
          <w:szCs w:val="24"/>
        </w:rPr>
        <w:t xml:space="preserve"> na potrzeby realizacji działań, o których  mowa powyżej, stosuje zapisy </w:t>
      </w:r>
      <w:r w:rsidR="00591835" w:rsidRPr="000A506C">
        <w:rPr>
          <w:rFonts w:ascii="Times New Roman" w:hAnsi="Times New Roman"/>
          <w:sz w:val="24"/>
          <w:szCs w:val="24"/>
        </w:rPr>
        <w:t>§</w:t>
      </w:r>
      <w:r w:rsidR="00A93D4F" w:rsidRPr="00A93D4F">
        <w:rPr>
          <w:rFonts w:ascii="Times New Roman" w:hAnsi="Times New Roman"/>
          <w:sz w:val="24"/>
          <w:szCs w:val="24"/>
        </w:rPr>
        <w:t xml:space="preserve">22 </w:t>
      </w:r>
      <w:r w:rsidR="00A93D4F" w:rsidRPr="006E2076">
        <w:rPr>
          <w:rFonts w:ascii="Times New Roman" w:hAnsi="Times New Roman"/>
          <w:i/>
          <w:sz w:val="24"/>
          <w:szCs w:val="24"/>
        </w:rPr>
        <w:t>Porozumienia…</w:t>
      </w:r>
      <w:r w:rsidR="00611C4E" w:rsidRPr="00271152">
        <w:rPr>
          <w:rFonts w:ascii="Times New Roman" w:hAnsi="Times New Roman"/>
          <w:sz w:val="24"/>
          <w:szCs w:val="24"/>
        </w:rPr>
        <w:t xml:space="preserve"> oraz </w:t>
      </w:r>
      <w:r w:rsidR="00A93D4F">
        <w:rPr>
          <w:rFonts w:ascii="Times New Roman" w:hAnsi="Times New Roman"/>
          <w:sz w:val="24"/>
          <w:szCs w:val="24"/>
        </w:rPr>
        <w:t xml:space="preserve">postępuje </w:t>
      </w:r>
      <w:r w:rsidR="00611C4E" w:rsidRPr="00271152">
        <w:rPr>
          <w:rFonts w:ascii="Times New Roman" w:hAnsi="Times New Roman"/>
          <w:sz w:val="24"/>
          <w:szCs w:val="24"/>
        </w:rPr>
        <w:t>zgodnie z właściwymi przepisami prawa, w tym w szczególności</w:t>
      </w:r>
      <w:r w:rsidR="006D585B">
        <w:rPr>
          <w:rFonts w:ascii="Times New Roman" w:hAnsi="Times New Roman"/>
          <w:sz w:val="24"/>
          <w:szCs w:val="24"/>
        </w:rPr>
        <w:t xml:space="preserve"> w przepisach regulujących kwestie ochrony danych osobowych</w:t>
      </w:r>
      <w:r w:rsidR="00611C4E" w:rsidRPr="00271152">
        <w:rPr>
          <w:rFonts w:ascii="Times New Roman" w:hAnsi="Times New Roman"/>
          <w:sz w:val="24"/>
          <w:szCs w:val="24"/>
        </w:rPr>
        <w:t xml:space="preserve"> wytycznych wydanych przez </w:t>
      </w:r>
      <w:r w:rsidR="002B7254">
        <w:rPr>
          <w:rFonts w:ascii="Times New Roman" w:hAnsi="Times New Roman"/>
          <w:sz w:val="24"/>
          <w:szCs w:val="24"/>
        </w:rPr>
        <w:t>m</w:t>
      </w:r>
      <w:r w:rsidR="00611C4E" w:rsidRPr="00271152">
        <w:rPr>
          <w:rFonts w:ascii="Times New Roman" w:hAnsi="Times New Roman"/>
          <w:sz w:val="24"/>
          <w:szCs w:val="24"/>
        </w:rPr>
        <w:t>inistra właściwego</w:t>
      </w:r>
      <w:r w:rsidR="00D82148">
        <w:rPr>
          <w:rFonts w:ascii="Times New Roman" w:hAnsi="Times New Roman"/>
          <w:sz w:val="24"/>
          <w:szCs w:val="24"/>
        </w:rPr>
        <w:t xml:space="preserve"> </w:t>
      </w:r>
      <w:r w:rsidR="00D82148" w:rsidRPr="00271152">
        <w:rPr>
          <w:rFonts w:ascii="Times New Roman" w:hAnsi="Times New Roman"/>
          <w:sz w:val="24"/>
          <w:szCs w:val="24"/>
        </w:rPr>
        <w:t>ds. rozwoju regionalnego oraz IZ</w:t>
      </w:r>
      <w:r w:rsidR="006E2076">
        <w:rPr>
          <w:rFonts w:ascii="Times New Roman" w:hAnsi="Times New Roman"/>
          <w:sz w:val="24"/>
          <w:szCs w:val="24"/>
        </w:rPr>
        <w:t xml:space="preserve"> RPO WSL</w:t>
      </w:r>
      <w:r w:rsidR="00D82148" w:rsidRPr="00271152">
        <w:rPr>
          <w:rFonts w:ascii="Times New Roman" w:hAnsi="Times New Roman"/>
          <w:sz w:val="24"/>
          <w:szCs w:val="24"/>
        </w:rPr>
        <w:t>.</w:t>
      </w:r>
    </w:p>
    <w:p w:rsidR="00C67E87" w:rsidRPr="00691F25" w:rsidRDefault="00DF5AE6" w:rsidP="00F8500C">
      <w:pPr>
        <w:pStyle w:val="Nagwek1"/>
        <w:jc w:val="both"/>
        <w:rPr>
          <w:rFonts w:ascii="Times New Roman" w:hAnsi="Times New Roman"/>
          <w:b/>
          <w:color w:val="auto"/>
        </w:rPr>
      </w:pPr>
      <w:bookmarkStart w:id="59" w:name="_Toc514152275"/>
      <w:r w:rsidRPr="00691F25">
        <w:rPr>
          <w:rFonts w:ascii="Times New Roman" w:hAnsi="Times New Roman"/>
          <w:b/>
          <w:color w:val="auto"/>
        </w:rPr>
        <w:t xml:space="preserve">6. </w:t>
      </w:r>
      <w:r w:rsidR="00640F1C" w:rsidRPr="00691F25">
        <w:rPr>
          <w:rFonts w:ascii="Times New Roman" w:hAnsi="Times New Roman"/>
          <w:b/>
          <w:color w:val="auto"/>
        </w:rPr>
        <w:t>Informacja i promocja</w:t>
      </w:r>
      <w:bookmarkEnd w:id="59"/>
    </w:p>
    <w:p w:rsidR="00CD634B" w:rsidRPr="00691F25" w:rsidRDefault="00DF5AE6" w:rsidP="00DF5AE6">
      <w:pPr>
        <w:pStyle w:val="Nagwek2"/>
        <w:rPr>
          <w:rFonts w:ascii="Times New Roman" w:hAnsi="Times New Roman"/>
          <w:i w:val="0"/>
        </w:rPr>
      </w:pPr>
      <w:bookmarkStart w:id="60" w:name="_Toc514152276"/>
      <w:r w:rsidRPr="00691F25">
        <w:rPr>
          <w:rFonts w:ascii="Times New Roman" w:hAnsi="Times New Roman"/>
          <w:i w:val="0"/>
        </w:rPr>
        <w:t xml:space="preserve">6.1 </w:t>
      </w:r>
      <w:r w:rsidR="00E86615" w:rsidRPr="00F8500C">
        <w:rPr>
          <w:rFonts w:ascii="Times New Roman" w:hAnsi="Times New Roman"/>
          <w:i w:val="0"/>
        </w:rPr>
        <w:t>Strategia Komunikacji Regionalnego Programu Operacyjnego Województwa Śląskiego na lata 2014-2020</w:t>
      </w:r>
      <w:r w:rsidR="00640F1C" w:rsidRPr="00691F25">
        <w:rPr>
          <w:rFonts w:ascii="Times New Roman" w:hAnsi="Times New Roman"/>
          <w:i w:val="0"/>
        </w:rPr>
        <w:t>– zasady współpracy przy realizacji</w:t>
      </w:r>
      <w:bookmarkEnd w:id="60"/>
    </w:p>
    <w:p w:rsidR="002A3A8F" w:rsidRPr="00AF7024" w:rsidRDefault="00CD634B" w:rsidP="00216C0B">
      <w:pPr>
        <w:pStyle w:val="Akapitzlist"/>
        <w:numPr>
          <w:ilvl w:val="0"/>
          <w:numId w:val="48"/>
        </w:numPr>
        <w:spacing w:after="0" w:line="36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376014">
        <w:rPr>
          <w:rFonts w:ascii="Times New Roman" w:hAnsi="Times New Roman"/>
          <w:sz w:val="24"/>
          <w:szCs w:val="24"/>
        </w:rPr>
        <w:t>CP</w:t>
      </w:r>
      <w:r w:rsidR="003E4BC0">
        <w:rPr>
          <w:rFonts w:ascii="Times New Roman" w:hAnsi="Times New Roman"/>
          <w:sz w:val="24"/>
          <w:szCs w:val="24"/>
        </w:rPr>
        <w:t xml:space="preserve"> </w:t>
      </w:r>
      <w:r w:rsidR="00F42B32" w:rsidRPr="00C31196">
        <w:rPr>
          <w:rFonts w:ascii="Times New Roman" w:hAnsi="Times New Roman"/>
          <w:sz w:val="24"/>
          <w:szCs w:val="24"/>
        </w:rPr>
        <w:t xml:space="preserve">realizuje zadania informacyjno-promocyjne powierzone przez IZ RPO WSL, które są adresowane </w:t>
      </w:r>
      <w:r w:rsidR="00F42B32">
        <w:rPr>
          <w:rFonts w:ascii="Times New Roman" w:hAnsi="Times New Roman"/>
          <w:sz w:val="24"/>
          <w:szCs w:val="24"/>
        </w:rPr>
        <w:t>d</w:t>
      </w:r>
      <w:r w:rsidR="00F42B32" w:rsidRPr="00123819">
        <w:rPr>
          <w:rFonts w:ascii="Times New Roman" w:hAnsi="Times New Roman"/>
          <w:sz w:val="24"/>
          <w:szCs w:val="24"/>
        </w:rPr>
        <w:t xml:space="preserve">o </w:t>
      </w:r>
      <w:r w:rsidR="00F42B32">
        <w:rPr>
          <w:rFonts w:ascii="Times New Roman" w:hAnsi="Times New Roman"/>
          <w:sz w:val="24"/>
          <w:szCs w:val="24"/>
        </w:rPr>
        <w:t>b</w:t>
      </w:r>
      <w:r w:rsidR="00F42B32" w:rsidRPr="00123819">
        <w:rPr>
          <w:rFonts w:ascii="Times New Roman" w:hAnsi="Times New Roman"/>
          <w:sz w:val="24"/>
          <w:szCs w:val="24"/>
        </w:rPr>
        <w:t>eneficjentów i</w:t>
      </w:r>
      <w:r w:rsidR="00F42B32" w:rsidRPr="00C31196">
        <w:rPr>
          <w:rFonts w:ascii="Times New Roman" w:hAnsi="Times New Roman"/>
          <w:sz w:val="24"/>
          <w:szCs w:val="24"/>
        </w:rPr>
        <w:t xml:space="preserve"> potencjalnych</w:t>
      </w:r>
      <w:r w:rsidR="00F42B32">
        <w:rPr>
          <w:rFonts w:ascii="Times New Roman" w:hAnsi="Times New Roman"/>
          <w:sz w:val="24"/>
          <w:szCs w:val="24"/>
        </w:rPr>
        <w:t xml:space="preserve"> beneficjentów,</w:t>
      </w:r>
      <w:r w:rsidR="00F42B32" w:rsidRPr="00C31196">
        <w:rPr>
          <w:rFonts w:ascii="Times New Roman" w:hAnsi="Times New Roman"/>
          <w:sz w:val="24"/>
          <w:szCs w:val="24"/>
        </w:rPr>
        <w:t xml:space="preserve"> do uczestników projektów</w:t>
      </w:r>
      <w:r w:rsidR="00F42B32">
        <w:rPr>
          <w:rFonts w:ascii="Times New Roman" w:hAnsi="Times New Roman"/>
          <w:sz w:val="24"/>
          <w:szCs w:val="24"/>
        </w:rPr>
        <w:t xml:space="preserve"> oraz odbiorców rezultatów</w:t>
      </w:r>
      <w:r w:rsidR="00F42B32" w:rsidRPr="00C31196">
        <w:rPr>
          <w:rFonts w:ascii="Times New Roman" w:hAnsi="Times New Roman"/>
          <w:i/>
          <w:sz w:val="24"/>
          <w:szCs w:val="24"/>
        </w:rPr>
        <w:t xml:space="preserve"> </w:t>
      </w:r>
      <w:r w:rsidR="00F42B32" w:rsidRPr="00C31196">
        <w:rPr>
          <w:rFonts w:ascii="Times New Roman" w:hAnsi="Times New Roman"/>
          <w:sz w:val="24"/>
          <w:szCs w:val="24"/>
        </w:rPr>
        <w:t>w</w:t>
      </w:r>
      <w:r w:rsidR="00F42B32">
        <w:rPr>
          <w:rFonts w:ascii="Times New Roman" w:hAnsi="Times New Roman"/>
          <w:sz w:val="24"/>
          <w:szCs w:val="24"/>
        </w:rPr>
        <w:t xml:space="preserve"> </w:t>
      </w:r>
      <w:r w:rsidR="00F42B32" w:rsidRPr="00C31196">
        <w:rPr>
          <w:rFonts w:ascii="Times New Roman" w:hAnsi="Times New Roman"/>
          <w:sz w:val="24"/>
          <w:szCs w:val="24"/>
        </w:rPr>
        <w:t xml:space="preserve">oparciu o </w:t>
      </w:r>
      <w:r w:rsidR="00F42B32" w:rsidRPr="00123819">
        <w:rPr>
          <w:rFonts w:ascii="Times New Roman" w:hAnsi="Times New Roman"/>
          <w:sz w:val="24"/>
          <w:szCs w:val="24"/>
        </w:rPr>
        <w:t>Strategię komunikacji RPO WSL 2014-2020</w:t>
      </w:r>
      <w:r w:rsidR="00F42B32" w:rsidRPr="00C31196">
        <w:rPr>
          <w:rFonts w:ascii="Times New Roman" w:hAnsi="Times New Roman"/>
          <w:sz w:val="24"/>
          <w:szCs w:val="24"/>
        </w:rPr>
        <w:t xml:space="preserve"> opracowaną przez </w:t>
      </w:r>
      <w:r w:rsidR="00F42B32">
        <w:rPr>
          <w:rFonts w:ascii="Times New Roman" w:hAnsi="Times New Roman"/>
          <w:sz w:val="24"/>
          <w:szCs w:val="24"/>
        </w:rPr>
        <w:t xml:space="preserve">Instytucję koordynującą </w:t>
      </w:r>
      <w:r w:rsidR="002B33BF">
        <w:rPr>
          <w:rFonts w:ascii="Times New Roman" w:hAnsi="Times New Roman"/>
          <w:sz w:val="24"/>
          <w:szCs w:val="24"/>
        </w:rPr>
        <w:br/>
      </w:r>
      <w:r w:rsidR="00F42B32">
        <w:rPr>
          <w:rFonts w:ascii="Times New Roman" w:hAnsi="Times New Roman"/>
          <w:sz w:val="24"/>
          <w:szCs w:val="24"/>
        </w:rPr>
        <w:t xml:space="preserve">w zakresie informacji-promocji dla RPO WSL 2014-2020 – Referat komunikacji </w:t>
      </w:r>
      <w:r w:rsidR="002B33BF">
        <w:rPr>
          <w:rFonts w:ascii="Times New Roman" w:hAnsi="Times New Roman"/>
          <w:sz w:val="24"/>
          <w:szCs w:val="24"/>
        </w:rPr>
        <w:br/>
      </w:r>
      <w:r w:rsidR="00F42B32">
        <w:rPr>
          <w:rFonts w:ascii="Times New Roman" w:hAnsi="Times New Roman"/>
          <w:sz w:val="24"/>
          <w:szCs w:val="24"/>
        </w:rPr>
        <w:t xml:space="preserve">i promocji RPO WSL (RR-RKIP) w Wydziale Rozwoju Regionalnego z ramienia </w:t>
      </w:r>
      <w:r w:rsidR="00F42B32" w:rsidRPr="00C31196">
        <w:rPr>
          <w:rFonts w:ascii="Times New Roman" w:hAnsi="Times New Roman"/>
          <w:sz w:val="24"/>
          <w:szCs w:val="24"/>
        </w:rPr>
        <w:t>IZ RPO WSL oraz w oparciu</w:t>
      </w:r>
      <w:r w:rsidR="00F42B32">
        <w:rPr>
          <w:rFonts w:ascii="Times New Roman" w:hAnsi="Times New Roman"/>
          <w:sz w:val="24"/>
          <w:szCs w:val="24"/>
        </w:rPr>
        <w:t xml:space="preserve"> o:</w:t>
      </w:r>
      <w:r w:rsidR="00F42B32" w:rsidRPr="00C31196">
        <w:rPr>
          <w:rFonts w:ascii="Times New Roman" w:hAnsi="Times New Roman"/>
          <w:sz w:val="24"/>
          <w:szCs w:val="24"/>
        </w:rPr>
        <w:t xml:space="preserve"> </w:t>
      </w:r>
    </w:p>
    <w:p w:rsidR="002A3A8F" w:rsidRPr="00C25B21" w:rsidRDefault="0083349C" w:rsidP="00216C0B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A3A8F" w:rsidRPr="00C25B21">
        <w:rPr>
          <w:rFonts w:ascii="Times New Roman" w:hAnsi="Times New Roman"/>
          <w:sz w:val="24"/>
          <w:szCs w:val="24"/>
        </w:rPr>
        <w:t xml:space="preserve">ozporządzenie </w:t>
      </w:r>
      <w:r w:rsidR="002A3A8F">
        <w:rPr>
          <w:rFonts w:ascii="Times New Roman" w:hAnsi="Times New Roman"/>
          <w:sz w:val="24"/>
          <w:szCs w:val="24"/>
        </w:rPr>
        <w:t>ogólne;</w:t>
      </w:r>
    </w:p>
    <w:p w:rsidR="002A3A8F" w:rsidRPr="00AF7024" w:rsidRDefault="002A3A8F" w:rsidP="00216C0B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7024">
        <w:rPr>
          <w:rFonts w:ascii="Times New Roman" w:hAnsi="Times New Roman"/>
          <w:sz w:val="24"/>
          <w:szCs w:val="24"/>
        </w:rPr>
        <w:t>Wytyczne w zakresie informacji i promocji programów operacyjnych p</w:t>
      </w:r>
      <w:r w:rsidRPr="00C25B21">
        <w:rPr>
          <w:rFonts w:ascii="Times New Roman" w:hAnsi="Times New Roman"/>
          <w:sz w:val="24"/>
          <w:szCs w:val="24"/>
        </w:rPr>
        <w:t xml:space="preserve">olityki </w:t>
      </w:r>
      <w:r w:rsidRPr="00AF7024">
        <w:rPr>
          <w:rFonts w:ascii="Times New Roman" w:hAnsi="Times New Roman"/>
          <w:sz w:val="24"/>
          <w:szCs w:val="24"/>
        </w:rPr>
        <w:t>spójności na lata 2014-2020;</w:t>
      </w:r>
    </w:p>
    <w:p w:rsidR="00C25B21" w:rsidRPr="0083349C" w:rsidRDefault="002A3A8F" w:rsidP="00216C0B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349C">
        <w:rPr>
          <w:rFonts w:ascii="Times New Roman" w:hAnsi="Times New Roman"/>
          <w:sz w:val="24"/>
          <w:szCs w:val="24"/>
        </w:rPr>
        <w:t>Strategię komunikacji polityki spójności na lata 2014-2020.</w:t>
      </w:r>
    </w:p>
    <w:p w:rsidR="00CD634B" w:rsidRPr="00CD634B" w:rsidRDefault="00CD634B" w:rsidP="00216C0B">
      <w:pPr>
        <w:pStyle w:val="Akapitzlist"/>
        <w:numPr>
          <w:ilvl w:val="0"/>
          <w:numId w:val="48"/>
        </w:numPr>
        <w:spacing w:after="0" w:line="36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CD634B">
        <w:rPr>
          <w:rFonts w:ascii="Times New Roman" w:hAnsi="Times New Roman"/>
          <w:sz w:val="24"/>
          <w:szCs w:val="24"/>
        </w:rPr>
        <w:t>Ś</w:t>
      </w:r>
      <w:r w:rsidR="00376014">
        <w:rPr>
          <w:rFonts w:ascii="Times New Roman" w:hAnsi="Times New Roman"/>
          <w:sz w:val="24"/>
          <w:szCs w:val="24"/>
        </w:rPr>
        <w:t>CP</w:t>
      </w:r>
      <w:r w:rsidRPr="00CD634B">
        <w:rPr>
          <w:rFonts w:ascii="Times New Roman" w:hAnsi="Times New Roman"/>
          <w:sz w:val="24"/>
          <w:szCs w:val="24"/>
        </w:rPr>
        <w:t xml:space="preserve"> zobowiązane jest do:</w:t>
      </w:r>
    </w:p>
    <w:p w:rsidR="00CD634B" w:rsidRPr="00CD634B" w:rsidRDefault="00CD634B" w:rsidP="00216C0B">
      <w:pPr>
        <w:pStyle w:val="Akapitzlist"/>
        <w:numPr>
          <w:ilvl w:val="0"/>
          <w:numId w:val="49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D634B">
        <w:rPr>
          <w:rFonts w:ascii="Times New Roman" w:hAnsi="Times New Roman"/>
          <w:sz w:val="24"/>
          <w:szCs w:val="24"/>
        </w:rPr>
        <w:t>zapewnienia dostępu opinii publicznej do informacji o finansowaniu zadań przez nią realizowanych;</w:t>
      </w:r>
    </w:p>
    <w:p w:rsidR="00CD634B" w:rsidRPr="00CD634B" w:rsidRDefault="00CD634B" w:rsidP="00216C0B">
      <w:pPr>
        <w:pStyle w:val="Akapitzlist"/>
        <w:numPr>
          <w:ilvl w:val="0"/>
          <w:numId w:val="49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D634B">
        <w:rPr>
          <w:rFonts w:ascii="Times New Roman" w:hAnsi="Times New Roman"/>
          <w:sz w:val="24"/>
          <w:szCs w:val="24"/>
        </w:rPr>
        <w:t>udostępnienia pakietu informacji potencjalnym beneficjentom i beneficjentom</w:t>
      </w:r>
      <w:r w:rsidR="00F42B32">
        <w:rPr>
          <w:rFonts w:ascii="Times New Roman" w:hAnsi="Times New Roman"/>
          <w:sz w:val="24"/>
          <w:szCs w:val="24"/>
        </w:rPr>
        <w:t xml:space="preserve"> oraz uczestnikom projektów</w:t>
      </w:r>
      <w:r w:rsidRPr="00CD634B">
        <w:rPr>
          <w:rFonts w:ascii="Times New Roman" w:hAnsi="Times New Roman"/>
          <w:sz w:val="24"/>
          <w:szCs w:val="24"/>
        </w:rPr>
        <w:t xml:space="preserve">; </w:t>
      </w:r>
    </w:p>
    <w:p w:rsidR="00CD634B" w:rsidRPr="00CD634B" w:rsidRDefault="00CD634B" w:rsidP="00216C0B">
      <w:pPr>
        <w:pStyle w:val="Akapitzlist"/>
        <w:numPr>
          <w:ilvl w:val="0"/>
          <w:numId w:val="49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D634B">
        <w:rPr>
          <w:rFonts w:ascii="Times New Roman" w:hAnsi="Times New Roman"/>
          <w:sz w:val="24"/>
          <w:szCs w:val="24"/>
        </w:rPr>
        <w:t xml:space="preserve">stosowania spójnej wizualizacji Programu w oparciu o zasady przyjęte </w:t>
      </w:r>
      <w:r w:rsidR="002B33BF">
        <w:rPr>
          <w:rFonts w:ascii="Times New Roman" w:hAnsi="Times New Roman"/>
          <w:sz w:val="24"/>
          <w:szCs w:val="24"/>
        </w:rPr>
        <w:br/>
      </w:r>
      <w:r w:rsidRPr="00CD634B">
        <w:rPr>
          <w:rFonts w:ascii="Times New Roman" w:hAnsi="Times New Roman"/>
          <w:sz w:val="24"/>
          <w:szCs w:val="24"/>
        </w:rPr>
        <w:t xml:space="preserve">w ramach </w:t>
      </w:r>
      <w:r w:rsidRPr="00AF7024">
        <w:rPr>
          <w:rFonts w:ascii="Times New Roman" w:hAnsi="Times New Roman"/>
          <w:i/>
          <w:sz w:val="24"/>
          <w:szCs w:val="24"/>
        </w:rPr>
        <w:t>Strategii komunikacji polityki spójności na lata 2014-2020</w:t>
      </w:r>
      <w:r w:rsidR="008D73F2" w:rsidRPr="00AF7024">
        <w:rPr>
          <w:rFonts w:ascii="Times New Roman" w:hAnsi="Times New Roman"/>
          <w:i/>
          <w:sz w:val="24"/>
          <w:szCs w:val="24"/>
        </w:rPr>
        <w:t xml:space="preserve"> oraz linii graficznej dla Regionalnego Programu Operacyjnego Województwa Śląskiego na lata 2014-2020</w:t>
      </w:r>
      <w:r w:rsidRPr="00CD634B">
        <w:rPr>
          <w:rFonts w:ascii="Times New Roman" w:hAnsi="Times New Roman"/>
          <w:sz w:val="24"/>
          <w:szCs w:val="24"/>
        </w:rPr>
        <w:t>;</w:t>
      </w:r>
    </w:p>
    <w:p w:rsidR="00F42B32" w:rsidRDefault="00CD634B" w:rsidP="00216C0B">
      <w:pPr>
        <w:pStyle w:val="Akapitzlist"/>
        <w:numPr>
          <w:ilvl w:val="0"/>
          <w:numId w:val="49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D634B">
        <w:rPr>
          <w:rFonts w:ascii="Times New Roman" w:hAnsi="Times New Roman"/>
          <w:sz w:val="24"/>
          <w:szCs w:val="24"/>
        </w:rPr>
        <w:t>wykorzystywania materiałów informacyjnych dostarczanych przez IZ RPO WSL</w:t>
      </w:r>
      <w:r w:rsidR="00F42B32">
        <w:rPr>
          <w:rFonts w:ascii="Times New Roman" w:hAnsi="Times New Roman"/>
          <w:sz w:val="24"/>
          <w:szCs w:val="24"/>
        </w:rPr>
        <w:t>;</w:t>
      </w:r>
    </w:p>
    <w:p w:rsidR="00CD634B" w:rsidRPr="00A719C0" w:rsidRDefault="00F42B32" w:rsidP="00216C0B">
      <w:pPr>
        <w:pStyle w:val="Akapitzlist"/>
        <w:numPr>
          <w:ilvl w:val="0"/>
          <w:numId w:val="49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C31196">
        <w:rPr>
          <w:rFonts w:ascii="Times New Roman" w:hAnsi="Times New Roman"/>
          <w:sz w:val="24"/>
          <w:szCs w:val="24"/>
        </w:rPr>
        <w:t>przesyłania wszystkich informacji dotyczących wdrażania RPO WSL 2014-2020 w</w:t>
      </w:r>
      <w:r>
        <w:rPr>
          <w:rFonts w:ascii="Times New Roman" w:hAnsi="Times New Roman"/>
          <w:sz w:val="24"/>
          <w:szCs w:val="24"/>
        </w:rPr>
        <w:t> </w:t>
      </w:r>
      <w:r w:rsidRPr="00C31196">
        <w:rPr>
          <w:rFonts w:ascii="Times New Roman" w:hAnsi="Times New Roman"/>
          <w:sz w:val="24"/>
          <w:szCs w:val="24"/>
        </w:rPr>
        <w:t xml:space="preserve">zakresie </w:t>
      </w:r>
      <w:r>
        <w:rPr>
          <w:rFonts w:ascii="Times New Roman" w:hAnsi="Times New Roman"/>
          <w:sz w:val="24"/>
          <w:szCs w:val="24"/>
        </w:rPr>
        <w:t>ŚCP</w:t>
      </w:r>
      <w:r w:rsidRPr="00C31196">
        <w:rPr>
          <w:rFonts w:ascii="Times New Roman" w:hAnsi="Times New Roman"/>
          <w:sz w:val="24"/>
          <w:szCs w:val="24"/>
        </w:rPr>
        <w:t xml:space="preserve"> do IZ RPO WSL w celu umieszczenia ich na stronie internetowej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7" w:history="1">
        <w:r w:rsidRPr="009D362A">
          <w:rPr>
            <w:rStyle w:val="Hipercze"/>
            <w:rFonts w:ascii="Times New Roman" w:hAnsi="Times New Roman"/>
            <w:sz w:val="24"/>
            <w:szCs w:val="24"/>
          </w:rPr>
          <w:t>www.rpo.slaskie.pl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794F16" w:rsidRDefault="00794F16" w:rsidP="00216C0B">
      <w:pPr>
        <w:pStyle w:val="Akapitzlist"/>
        <w:numPr>
          <w:ilvl w:val="0"/>
          <w:numId w:val="49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współpracy w zakresie działań informacyjno-promocyjnych z wszystkimi instytucjami wdrażającymi RPO WSL 2014-2020</w:t>
      </w:r>
      <w:r w:rsidR="00F42B32">
        <w:rPr>
          <w:rFonts w:ascii="Times New Roman" w:hAnsi="Times New Roman"/>
          <w:sz w:val="24"/>
          <w:szCs w:val="24"/>
        </w:rPr>
        <w:t>;</w:t>
      </w:r>
    </w:p>
    <w:p w:rsidR="00F42B32" w:rsidRDefault="00F42B32" w:rsidP="00216C0B">
      <w:pPr>
        <w:pStyle w:val="Akapitzlist"/>
        <w:numPr>
          <w:ilvl w:val="0"/>
          <w:numId w:val="49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wdrażanie Strategii komunikacji RPO WSL 2014-2020 w zakresie IP RPO WSL – ŚCP;</w:t>
      </w:r>
    </w:p>
    <w:p w:rsidR="00F42B32" w:rsidRDefault="00F42B32" w:rsidP="00216C0B">
      <w:pPr>
        <w:pStyle w:val="Akapitzlist"/>
        <w:numPr>
          <w:ilvl w:val="0"/>
          <w:numId w:val="49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A1E88">
        <w:rPr>
          <w:rFonts w:ascii="Times New Roman" w:hAnsi="Times New Roman"/>
          <w:sz w:val="24"/>
          <w:szCs w:val="24"/>
        </w:rPr>
        <w:t xml:space="preserve">uczestnictwa w pracach i spotkaniach Grupy Roboczej ds. informacji </w:t>
      </w:r>
      <w:r w:rsidR="002B33BF">
        <w:rPr>
          <w:rFonts w:ascii="Times New Roman" w:hAnsi="Times New Roman"/>
          <w:sz w:val="24"/>
          <w:szCs w:val="24"/>
        </w:rPr>
        <w:br/>
      </w:r>
      <w:r w:rsidRPr="00EA1E88">
        <w:rPr>
          <w:rFonts w:ascii="Times New Roman" w:hAnsi="Times New Roman"/>
          <w:sz w:val="24"/>
          <w:szCs w:val="24"/>
        </w:rPr>
        <w:t>i promocji Funduszy Europejskich w ramach RPO WSL 2014-2020.</w:t>
      </w:r>
    </w:p>
    <w:p w:rsidR="00CD634B" w:rsidRDefault="00CD634B" w:rsidP="00216C0B">
      <w:pPr>
        <w:pStyle w:val="Akapitzlist"/>
        <w:numPr>
          <w:ilvl w:val="0"/>
          <w:numId w:val="4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D634B">
        <w:rPr>
          <w:rFonts w:ascii="Times New Roman" w:hAnsi="Times New Roman"/>
          <w:sz w:val="24"/>
          <w:szCs w:val="24"/>
        </w:rPr>
        <w:t>Ś</w:t>
      </w:r>
      <w:r w:rsidR="00376014">
        <w:rPr>
          <w:rFonts w:ascii="Times New Roman" w:hAnsi="Times New Roman"/>
          <w:sz w:val="24"/>
          <w:szCs w:val="24"/>
        </w:rPr>
        <w:t>CP</w:t>
      </w:r>
      <w:r w:rsidRPr="00CD634B">
        <w:rPr>
          <w:rFonts w:ascii="Times New Roman" w:hAnsi="Times New Roman"/>
          <w:sz w:val="24"/>
          <w:szCs w:val="24"/>
        </w:rPr>
        <w:t xml:space="preserve"> zobowiązane jest do współpracy z IZ RPO WSL przy weryfikacji</w:t>
      </w:r>
      <w:r w:rsidR="00885086">
        <w:rPr>
          <w:rFonts w:ascii="Times New Roman" w:hAnsi="Times New Roman"/>
          <w:sz w:val="24"/>
          <w:szCs w:val="24"/>
        </w:rPr>
        <w:t xml:space="preserve"> wkładu do</w:t>
      </w:r>
      <w:r w:rsidRPr="00CD634B">
        <w:rPr>
          <w:rFonts w:ascii="Times New Roman" w:hAnsi="Times New Roman"/>
          <w:sz w:val="24"/>
          <w:szCs w:val="24"/>
        </w:rPr>
        <w:t xml:space="preserve"> </w:t>
      </w:r>
      <w:r w:rsidRPr="00AF7024">
        <w:rPr>
          <w:rFonts w:ascii="Times New Roman" w:hAnsi="Times New Roman"/>
          <w:i/>
          <w:sz w:val="24"/>
          <w:szCs w:val="24"/>
        </w:rPr>
        <w:t>Strategii Komunikacji RPO WS</w:t>
      </w:r>
      <w:r w:rsidR="00B05A38" w:rsidRPr="00AF7024">
        <w:rPr>
          <w:rFonts w:ascii="Times New Roman" w:hAnsi="Times New Roman"/>
          <w:i/>
          <w:sz w:val="24"/>
          <w:szCs w:val="24"/>
        </w:rPr>
        <w:t>L</w:t>
      </w:r>
      <w:r w:rsidR="00B05A38">
        <w:rPr>
          <w:rFonts w:ascii="Times New Roman" w:hAnsi="Times New Roman"/>
          <w:sz w:val="24"/>
          <w:szCs w:val="24"/>
        </w:rPr>
        <w:t xml:space="preserve"> dokonywanej co najmniej raz </w:t>
      </w:r>
      <w:r w:rsidR="00632B61">
        <w:rPr>
          <w:rFonts w:ascii="Times New Roman" w:hAnsi="Times New Roman"/>
          <w:sz w:val="24"/>
          <w:szCs w:val="24"/>
        </w:rPr>
        <w:t>w </w:t>
      </w:r>
      <w:r w:rsidRPr="00CD634B">
        <w:rPr>
          <w:rFonts w:ascii="Times New Roman" w:hAnsi="Times New Roman"/>
          <w:sz w:val="24"/>
          <w:szCs w:val="24"/>
        </w:rPr>
        <w:t xml:space="preserve">roku oraz - w razie potrzeby -  </w:t>
      </w:r>
      <w:r w:rsidR="000F6D34">
        <w:rPr>
          <w:rFonts w:ascii="Times New Roman" w:hAnsi="Times New Roman"/>
          <w:sz w:val="24"/>
          <w:szCs w:val="24"/>
        </w:rPr>
        <w:t xml:space="preserve">w </w:t>
      </w:r>
      <w:r w:rsidRPr="00CD634B">
        <w:rPr>
          <w:rFonts w:ascii="Times New Roman" w:hAnsi="Times New Roman"/>
          <w:sz w:val="24"/>
          <w:szCs w:val="24"/>
        </w:rPr>
        <w:t>przeprowadzaniu aktualizacji ww. strategii.</w:t>
      </w:r>
    </w:p>
    <w:p w:rsidR="00CD634B" w:rsidRPr="00135A4E" w:rsidRDefault="00CD634B" w:rsidP="00216C0B">
      <w:pPr>
        <w:pStyle w:val="Akapitzlist"/>
        <w:numPr>
          <w:ilvl w:val="0"/>
          <w:numId w:val="4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35A4E">
        <w:rPr>
          <w:rFonts w:ascii="Times New Roman" w:hAnsi="Times New Roman"/>
          <w:sz w:val="24"/>
          <w:szCs w:val="24"/>
        </w:rPr>
        <w:t>Ś</w:t>
      </w:r>
      <w:r w:rsidR="00376014" w:rsidRPr="00135A4E">
        <w:rPr>
          <w:rFonts w:ascii="Times New Roman" w:hAnsi="Times New Roman"/>
          <w:sz w:val="24"/>
          <w:szCs w:val="24"/>
        </w:rPr>
        <w:t>CP</w:t>
      </w:r>
      <w:r w:rsidRPr="00135A4E">
        <w:rPr>
          <w:rFonts w:ascii="Times New Roman" w:hAnsi="Times New Roman"/>
          <w:sz w:val="24"/>
          <w:szCs w:val="24"/>
        </w:rPr>
        <w:t xml:space="preserve"> zobowiązane jest do </w:t>
      </w:r>
      <w:r w:rsidR="00135A4E" w:rsidRPr="00135A4E">
        <w:rPr>
          <w:rFonts w:ascii="Times New Roman" w:hAnsi="Times New Roman"/>
          <w:sz w:val="24"/>
          <w:szCs w:val="24"/>
        </w:rPr>
        <w:t xml:space="preserve"> przekazania wkładu merytorycznego do opracowywaniu </w:t>
      </w:r>
      <w:r w:rsidR="00135A4E" w:rsidRPr="00135A4E">
        <w:rPr>
          <w:rFonts w:ascii="Times New Roman" w:hAnsi="Times New Roman"/>
          <w:i/>
          <w:sz w:val="24"/>
          <w:szCs w:val="24"/>
        </w:rPr>
        <w:t>Rocznego Planu Działań Informacyjno-Promocyjnych dla Regionalnego Programu Operacyjnego Województwa Śląskiego na lata 2014-2020 (RPD)</w:t>
      </w:r>
      <w:r w:rsidR="00135A4E" w:rsidRPr="00135A4E">
        <w:rPr>
          <w:rFonts w:ascii="Times New Roman" w:hAnsi="Times New Roman"/>
          <w:sz w:val="24"/>
          <w:szCs w:val="24"/>
        </w:rPr>
        <w:t xml:space="preserve"> na dany rok kalendarzowy do RR-RKIP.</w:t>
      </w:r>
    </w:p>
    <w:p w:rsidR="00135A4E" w:rsidRDefault="00CD634B" w:rsidP="00216C0B">
      <w:pPr>
        <w:pStyle w:val="Akapitzlist"/>
        <w:numPr>
          <w:ilvl w:val="1"/>
          <w:numId w:val="48"/>
        </w:numPr>
        <w:spacing w:after="0" w:line="360" w:lineRule="auto"/>
        <w:ind w:hanging="447"/>
        <w:jc w:val="both"/>
        <w:rPr>
          <w:rFonts w:ascii="Times New Roman" w:hAnsi="Times New Roman"/>
          <w:sz w:val="24"/>
          <w:szCs w:val="24"/>
        </w:rPr>
      </w:pPr>
      <w:r w:rsidRPr="00135A4E">
        <w:rPr>
          <w:rFonts w:ascii="Times New Roman" w:hAnsi="Times New Roman"/>
          <w:sz w:val="24"/>
          <w:szCs w:val="24"/>
        </w:rPr>
        <w:t xml:space="preserve">Do </w:t>
      </w:r>
      <w:r w:rsidR="005A4C5F" w:rsidRPr="00135A4E">
        <w:rPr>
          <w:rFonts w:ascii="Times New Roman" w:hAnsi="Times New Roman"/>
          <w:sz w:val="24"/>
          <w:szCs w:val="24"/>
        </w:rPr>
        <w:t>1</w:t>
      </w:r>
      <w:r w:rsidR="003A78C0" w:rsidRPr="00135A4E">
        <w:rPr>
          <w:rFonts w:ascii="Times New Roman" w:hAnsi="Times New Roman"/>
          <w:sz w:val="24"/>
          <w:szCs w:val="24"/>
        </w:rPr>
        <w:t>7</w:t>
      </w:r>
      <w:r w:rsidRPr="00135A4E">
        <w:rPr>
          <w:rFonts w:ascii="Times New Roman" w:hAnsi="Times New Roman"/>
          <w:sz w:val="24"/>
          <w:szCs w:val="24"/>
        </w:rPr>
        <w:t xml:space="preserve"> września każdego roku, z </w:t>
      </w:r>
      <w:r w:rsidR="00AC5A74" w:rsidRPr="00135A4E">
        <w:rPr>
          <w:rFonts w:ascii="Times New Roman" w:hAnsi="Times New Roman"/>
          <w:sz w:val="24"/>
          <w:szCs w:val="24"/>
        </w:rPr>
        <w:t xml:space="preserve">RR-RKIP </w:t>
      </w:r>
      <w:r w:rsidRPr="00135A4E">
        <w:rPr>
          <w:rFonts w:ascii="Times New Roman" w:hAnsi="Times New Roman"/>
          <w:sz w:val="24"/>
          <w:szCs w:val="24"/>
        </w:rPr>
        <w:t>wysyłan</w:t>
      </w:r>
      <w:r w:rsidR="00135A4E">
        <w:rPr>
          <w:rFonts w:ascii="Times New Roman" w:hAnsi="Times New Roman"/>
          <w:sz w:val="24"/>
          <w:szCs w:val="24"/>
        </w:rPr>
        <w:t xml:space="preserve">a jest do ŚCP informacja </w:t>
      </w:r>
      <w:r w:rsidRPr="00135A4E">
        <w:rPr>
          <w:rFonts w:ascii="Times New Roman" w:hAnsi="Times New Roman"/>
          <w:sz w:val="24"/>
          <w:szCs w:val="24"/>
        </w:rPr>
        <w:t xml:space="preserve">  o</w:t>
      </w:r>
      <w:r w:rsidR="0002516E" w:rsidRPr="00135A4E">
        <w:rPr>
          <w:rFonts w:ascii="Times New Roman" w:hAnsi="Times New Roman"/>
          <w:sz w:val="24"/>
          <w:szCs w:val="24"/>
        </w:rPr>
        <w:t> </w:t>
      </w:r>
      <w:r w:rsidRPr="00135A4E">
        <w:rPr>
          <w:rFonts w:ascii="Times New Roman" w:hAnsi="Times New Roman"/>
          <w:sz w:val="24"/>
          <w:szCs w:val="24"/>
        </w:rPr>
        <w:t xml:space="preserve"> konieczności przygotowania wkładu merytorycznego do RPD</w:t>
      </w:r>
      <w:r w:rsidR="00135A4E">
        <w:rPr>
          <w:rFonts w:ascii="Times New Roman" w:hAnsi="Times New Roman"/>
          <w:sz w:val="24"/>
          <w:szCs w:val="24"/>
        </w:rPr>
        <w:t xml:space="preserve"> na rok następny;</w:t>
      </w:r>
      <w:r w:rsidRPr="00135A4E">
        <w:rPr>
          <w:rFonts w:ascii="Times New Roman" w:hAnsi="Times New Roman"/>
          <w:sz w:val="24"/>
          <w:szCs w:val="24"/>
        </w:rPr>
        <w:t xml:space="preserve"> </w:t>
      </w:r>
    </w:p>
    <w:p w:rsidR="00135A4E" w:rsidRDefault="00135A4E" w:rsidP="00216C0B">
      <w:pPr>
        <w:pStyle w:val="Akapitzlist"/>
        <w:numPr>
          <w:ilvl w:val="1"/>
          <w:numId w:val="48"/>
        </w:numPr>
        <w:spacing w:after="0" w:line="360" w:lineRule="auto"/>
        <w:ind w:hanging="447"/>
        <w:jc w:val="both"/>
        <w:rPr>
          <w:rFonts w:ascii="Times New Roman" w:hAnsi="Times New Roman"/>
          <w:sz w:val="24"/>
          <w:szCs w:val="24"/>
        </w:rPr>
      </w:pPr>
      <w:r w:rsidRPr="00135A4E">
        <w:rPr>
          <w:rFonts w:ascii="Times New Roman" w:hAnsi="Times New Roman"/>
          <w:sz w:val="24"/>
          <w:szCs w:val="24"/>
        </w:rPr>
        <w:t>Wkład merytoryczny powinien być przygotowany na wzorze stanowiącym załącznik do Wytycznych w zakresie informacji i promocji programów operacyjnych polityki spójności na lata 2014-2020;</w:t>
      </w:r>
    </w:p>
    <w:p w:rsidR="00670BFF" w:rsidRPr="00135A4E" w:rsidRDefault="00135A4E" w:rsidP="00216C0B">
      <w:pPr>
        <w:pStyle w:val="Akapitzlist"/>
        <w:numPr>
          <w:ilvl w:val="1"/>
          <w:numId w:val="48"/>
        </w:numPr>
        <w:spacing w:after="0" w:line="360" w:lineRule="auto"/>
        <w:ind w:hanging="447"/>
        <w:jc w:val="both"/>
        <w:rPr>
          <w:rFonts w:ascii="Times New Roman" w:hAnsi="Times New Roman"/>
          <w:sz w:val="24"/>
          <w:szCs w:val="24"/>
        </w:rPr>
      </w:pPr>
      <w:r w:rsidRPr="00135A4E">
        <w:rPr>
          <w:rFonts w:ascii="Times New Roman" w:hAnsi="Times New Roman"/>
          <w:sz w:val="24"/>
          <w:szCs w:val="24"/>
        </w:rPr>
        <w:t xml:space="preserve">Do 27 września każdego roku </w:t>
      </w:r>
      <w:r w:rsidR="00CD634B" w:rsidRPr="00135A4E">
        <w:rPr>
          <w:rFonts w:ascii="Times New Roman" w:hAnsi="Times New Roman"/>
          <w:sz w:val="24"/>
          <w:szCs w:val="24"/>
        </w:rPr>
        <w:t>Ś</w:t>
      </w:r>
      <w:r w:rsidR="00376014" w:rsidRPr="00135A4E">
        <w:rPr>
          <w:rFonts w:ascii="Times New Roman" w:hAnsi="Times New Roman"/>
          <w:sz w:val="24"/>
          <w:szCs w:val="24"/>
        </w:rPr>
        <w:t>CP</w:t>
      </w:r>
      <w:r w:rsidR="00CD634B" w:rsidRPr="00135A4E">
        <w:rPr>
          <w:rFonts w:ascii="Times New Roman" w:hAnsi="Times New Roman"/>
          <w:sz w:val="24"/>
          <w:szCs w:val="24"/>
        </w:rPr>
        <w:t xml:space="preserve">  przekaz</w:t>
      </w:r>
      <w:r w:rsidRPr="00135A4E">
        <w:rPr>
          <w:rFonts w:ascii="Times New Roman" w:hAnsi="Times New Roman"/>
          <w:sz w:val="24"/>
          <w:szCs w:val="24"/>
        </w:rPr>
        <w:t>uje</w:t>
      </w:r>
      <w:r w:rsidR="00CD634B" w:rsidRPr="00135A4E">
        <w:rPr>
          <w:rFonts w:ascii="Times New Roman" w:hAnsi="Times New Roman"/>
          <w:sz w:val="24"/>
          <w:szCs w:val="24"/>
        </w:rPr>
        <w:t xml:space="preserve"> wkład do RPD </w:t>
      </w:r>
      <w:r>
        <w:rPr>
          <w:rFonts w:ascii="Times New Roman" w:hAnsi="Times New Roman"/>
          <w:sz w:val="24"/>
          <w:szCs w:val="24"/>
        </w:rPr>
        <w:t>na rok następny. Jeżeli koniec terminu przypadana dzień ustawowo wolny od pracy, za ostatni dzień terminu uważa się najbliższy następny dzień powszedni;</w:t>
      </w:r>
      <w:r w:rsidRPr="00135A4E">
        <w:rPr>
          <w:rFonts w:ascii="Times New Roman" w:hAnsi="Times New Roman"/>
          <w:sz w:val="24"/>
          <w:szCs w:val="24"/>
        </w:rPr>
        <w:t xml:space="preserve"> </w:t>
      </w:r>
    </w:p>
    <w:p w:rsidR="00670BFF" w:rsidRPr="00135A4E" w:rsidRDefault="00CD634B" w:rsidP="00216C0B">
      <w:pPr>
        <w:pStyle w:val="Akapitzlist"/>
        <w:numPr>
          <w:ilvl w:val="1"/>
          <w:numId w:val="48"/>
        </w:numPr>
        <w:spacing w:after="0" w:line="360" w:lineRule="auto"/>
        <w:ind w:hanging="447"/>
        <w:jc w:val="both"/>
        <w:rPr>
          <w:rFonts w:ascii="Times New Roman" w:hAnsi="Times New Roman"/>
          <w:sz w:val="24"/>
          <w:szCs w:val="24"/>
        </w:rPr>
      </w:pPr>
      <w:r w:rsidRPr="00135A4E">
        <w:rPr>
          <w:rFonts w:ascii="Times New Roman" w:hAnsi="Times New Roman"/>
          <w:sz w:val="24"/>
          <w:szCs w:val="24"/>
        </w:rPr>
        <w:t xml:space="preserve">W uzasadnionych przypadkach </w:t>
      </w:r>
      <w:r w:rsidR="00135A4E">
        <w:rPr>
          <w:rFonts w:ascii="Times New Roman" w:hAnsi="Times New Roman"/>
          <w:sz w:val="24"/>
          <w:szCs w:val="24"/>
        </w:rPr>
        <w:t>RR-RKIP</w:t>
      </w:r>
      <w:r w:rsidRPr="00135A4E">
        <w:rPr>
          <w:rFonts w:ascii="Times New Roman" w:hAnsi="Times New Roman"/>
          <w:sz w:val="24"/>
          <w:szCs w:val="24"/>
        </w:rPr>
        <w:t xml:space="preserve"> może skierować </w:t>
      </w:r>
      <w:r w:rsidR="009B5C1B" w:rsidRPr="00135A4E">
        <w:rPr>
          <w:rFonts w:ascii="Times New Roman" w:hAnsi="Times New Roman"/>
          <w:sz w:val="24"/>
          <w:szCs w:val="24"/>
        </w:rPr>
        <w:t xml:space="preserve">drogą </w:t>
      </w:r>
      <w:r w:rsidRPr="00135A4E">
        <w:rPr>
          <w:rFonts w:ascii="Times New Roman" w:hAnsi="Times New Roman"/>
          <w:sz w:val="24"/>
          <w:szCs w:val="24"/>
        </w:rPr>
        <w:t>elektroniczną prośbę o doprecyzowanie zapisów lub weryfikację działań planowanych przez Ś</w:t>
      </w:r>
      <w:r w:rsidR="00376014" w:rsidRPr="00135A4E">
        <w:rPr>
          <w:rFonts w:ascii="Times New Roman" w:hAnsi="Times New Roman"/>
          <w:sz w:val="24"/>
          <w:szCs w:val="24"/>
        </w:rPr>
        <w:t>CP</w:t>
      </w:r>
      <w:r w:rsidR="00135A4E">
        <w:rPr>
          <w:rFonts w:ascii="Times New Roman" w:hAnsi="Times New Roman"/>
          <w:sz w:val="24"/>
          <w:szCs w:val="24"/>
        </w:rPr>
        <w:t>;</w:t>
      </w:r>
      <w:r w:rsidRPr="00135A4E">
        <w:rPr>
          <w:rFonts w:ascii="Times New Roman" w:hAnsi="Times New Roman"/>
          <w:sz w:val="24"/>
          <w:szCs w:val="24"/>
        </w:rPr>
        <w:t xml:space="preserve">. </w:t>
      </w:r>
    </w:p>
    <w:p w:rsidR="00670BFF" w:rsidRPr="00135A4E" w:rsidRDefault="00CD634B" w:rsidP="00216C0B">
      <w:pPr>
        <w:pStyle w:val="Akapitzlist"/>
        <w:numPr>
          <w:ilvl w:val="1"/>
          <w:numId w:val="48"/>
        </w:numPr>
        <w:spacing w:after="0" w:line="360" w:lineRule="auto"/>
        <w:ind w:hanging="447"/>
        <w:jc w:val="both"/>
        <w:rPr>
          <w:rFonts w:ascii="Times New Roman" w:hAnsi="Times New Roman"/>
          <w:sz w:val="24"/>
          <w:szCs w:val="24"/>
        </w:rPr>
      </w:pPr>
      <w:r w:rsidRPr="00135A4E">
        <w:rPr>
          <w:rFonts w:ascii="Times New Roman" w:hAnsi="Times New Roman"/>
          <w:sz w:val="24"/>
          <w:szCs w:val="24"/>
        </w:rPr>
        <w:t xml:space="preserve">Projekt RPD </w:t>
      </w:r>
      <w:r w:rsidR="008D73F2" w:rsidRPr="00135A4E">
        <w:rPr>
          <w:rFonts w:ascii="Times New Roman" w:hAnsi="Times New Roman"/>
          <w:sz w:val="24"/>
          <w:szCs w:val="24"/>
        </w:rPr>
        <w:t xml:space="preserve">jest przekazywany </w:t>
      </w:r>
      <w:r w:rsidRPr="00135A4E">
        <w:rPr>
          <w:rFonts w:ascii="Times New Roman" w:hAnsi="Times New Roman"/>
          <w:sz w:val="24"/>
          <w:szCs w:val="24"/>
        </w:rPr>
        <w:t>do zaopiniowan</w:t>
      </w:r>
      <w:r w:rsidRPr="00CD634B">
        <w:rPr>
          <w:rFonts w:ascii="Times New Roman" w:hAnsi="Times New Roman"/>
          <w:sz w:val="24"/>
          <w:szCs w:val="24"/>
        </w:rPr>
        <w:t xml:space="preserve">ia przez IK UP w terminie do </w:t>
      </w:r>
      <w:r w:rsidR="0083349C">
        <w:rPr>
          <w:rFonts w:ascii="Times New Roman" w:hAnsi="Times New Roman"/>
          <w:sz w:val="24"/>
          <w:szCs w:val="24"/>
        </w:rPr>
        <w:br/>
      </w:r>
      <w:r w:rsidR="00642879">
        <w:rPr>
          <w:rFonts w:ascii="Times New Roman" w:hAnsi="Times New Roman"/>
          <w:sz w:val="24"/>
          <w:szCs w:val="24"/>
        </w:rPr>
        <w:t>10 października</w:t>
      </w:r>
      <w:r w:rsidRPr="00CD634B">
        <w:rPr>
          <w:rFonts w:ascii="Times New Roman" w:hAnsi="Times New Roman"/>
          <w:sz w:val="24"/>
          <w:szCs w:val="24"/>
        </w:rPr>
        <w:t xml:space="preserve"> roku poprzedzającego rok</w:t>
      </w:r>
      <w:r w:rsidR="00135A4E">
        <w:rPr>
          <w:rFonts w:ascii="Times New Roman" w:hAnsi="Times New Roman"/>
          <w:sz w:val="24"/>
          <w:szCs w:val="24"/>
        </w:rPr>
        <w:t>;</w:t>
      </w:r>
      <w:r w:rsidRPr="00135A4E">
        <w:rPr>
          <w:rFonts w:ascii="Times New Roman" w:hAnsi="Times New Roman"/>
          <w:sz w:val="24"/>
          <w:szCs w:val="24"/>
        </w:rPr>
        <w:t xml:space="preserve">W przypadku uwag ze strony IK UP, </w:t>
      </w:r>
      <w:r w:rsidR="00135A4E">
        <w:rPr>
          <w:rFonts w:ascii="Times New Roman" w:hAnsi="Times New Roman"/>
          <w:sz w:val="24"/>
          <w:szCs w:val="24"/>
        </w:rPr>
        <w:t>RR-RKIP</w:t>
      </w:r>
      <w:r w:rsidRPr="00135A4E">
        <w:rPr>
          <w:rFonts w:ascii="Times New Roman" w:hAnsi="Times New Roman"/>
          <w:sz w:val="24"/>
          <w:szCs w:val="24"/>
        </w:rPr>
        <w:t xml:space="preserve"> weryfikuje zapisy</w:t>
      </w:r>
      <w:r w:rsidR="00B05A38" w:rsidRPr="00135A4E">
        <w:rPr>
          <w:rFonts w:ascii="Times New Roman" w:hAnsi="Times New Roman"/>
          <w:sz w:val="24"/>
          <w:szCs w:val="24"/>
        </w:rPr>
        <w:t xml:space="preserve"> zawarte w </w:t>
      </w:r>
      <w:r w:rsidRPr="00135A4E">
        <w:rPr>
          <w:rFonts w:ascii="Times New Roman" w:hAnsi="Times New Roman"/>
          <w:sz w:val="24"/>
          <w:szCs w:val="24"/>
        </w:rPr>
        <w:t>projekcie dokumentu we współpracy z Ś</w:t>
      </w:r>
      <w:r w:rsidR="00AB7A77" w:rsidRPr="00135A4E">
        <w:rPr>
          <w:rFonts w:ascii="Times New Roman" w:hAnsi="Times New Roman"/>
          <w:sz w:val="24"/>
          <w:szCs w:val="24"/>
        </w:rPr>
        <w:t>CP</w:t>
      </w:r>
      <w:r w:rsidR="00135A4E">
        <w:rPr>
          <w:rFonts w:ascii="Times New Roman" w:hAnsi="Times New Roman"/>
          <w:sz w:val="24"/>
          <w:szCs w:val="24"/>
        </w:rPr>
        <w:t>;</w:t>
      </w:r>
      <w:r w:rsidRPr="00135A4E">
        <w:rPr>
          <w:rFonts w:ascii="Times New Roman" w:hAnsi="Times New Roman"/>
          <w:sz w:val="24"/>
          <w:szCs w:val="24"/>
        </w:rPr>
        <w:t>.</w:t>
      </w:r>
    </w:p>
    <w:p w:rsidR="008750B9" w:rsidRPr="00C66879" w:rsidRDefault="00CD634B" w:rsidP="00216C0B">
      <w:pPr>
        <w:pStyle w:val="Akapitzlist"/>
        <w:numPr>
          <w:ilvl w:val="1"/>
          <w:numId w:val="48"/>
        </w:numPr>
        <w:spacing w:after="0" w:line="360" w:lineRule="auto"/>
        <w:ind w:hanging="447"/>
        <w:jc w:val="both"/>
        <w:rPr>
          <w:rFonts w:ascii="Times New Roman" w:hAnsi="Times New Roman"/>
          <w:sz w:val="24"/>
          <w:szCs w:val="24"/>
        </w:rPr>
      </w:pPr>
      <w:r w:rsidRPr="00135A4E">
        <w:rPr>
          <w:rFonts w:ascii="Times New Roman" w:hAnsi="Times New Roman"/>
          <w:sz w:val="24"/>
          <w:szCs w:val="24"/>
        </w:rPr>
        <w:t xml:space="preserve">Po zatwierdzeniu </w:t>
      </w:r>
      <w:r w:rsidR="007E31DF" w:rsidRPr="00135A4E">
        <w:rPr>
          <w:rFonts w:ascii="Times New Roman" w:hAnsi="Times New Roman"/>
          <w:sz w:val="24"/>
          <w:szCs w:val="24"/>
        </w:rPr>
        <w:t xml:space="preserve">RPD </w:t>
      </w:r>
      <w:r w:rsidRPr="00135A4E">
        <w:rPr>
          <w:rFonts w:ascii="Times New Roman" w:hAnsi="Times New Roman"/>
          <w:sz w:val="24"/>
          <w:szCs w:val="24"/>
        </w:rPr>
        <w:t>przez Zarząd Województwa</w:t>
      </w:r>
      <w:r w:rsidR="00135A4E">
        <w:rPr>
          <w:rFonts w:ascii="Times New Roman" w:hAnsi="Times New Roman"/>
          <w:sz w:val="24"/>
          <w:szCs w:val="24"/>
        </w:rPr>
        <w:t xml:space="preserve"> (ZW)</w:t>
      </w:r>
      <w:r w:rsidR="007E31DF" w:rsidRPr="00135A4E">
        <w:rPr>
          <w:rFonts w:ascii="Times New Roman" w:hAnsi="Times New Roman"/>
          <w:sz w:val="24"/>
          <w:szCs w:val="24"/>
        </w:rPr>
        <w:t>,</w:t>
      </w:r>
      <w:r w:rsidR="00A719C0">
        <w:rPr>
          <w:rFonts w:ascii="Times New Roman" w:hAnsi="Times New Roman"/>
          <w:sz w:val="24"/>
          <w:szCs w:val="24"/>
        </w:rPr>
        <w:t xml:space="preserve"> </w:t>
      </w:r>
      <w:r w:rsidR="00E5165D" w:rsidRPr="00135A4E">
        <w:rPr>
          <w:rFonts w:ascii="Times New Roman" w:hAnsi="Times New Roman"/>
          <w:sz w:val="24"/>
          <w:szCs w:val="24"/>
        </w:rPr>
        <w:t>RR-RKIP</w:t>
      </w:r>
      <w:r w:rsidR="007E31DF" w:rsidRPr="00135A4E">
        <w:rPr>
          <w:rFonts w:ascii="Times New Roman" w:hAnsi="Times New Roman"/>
          <w:sz w:val="24"/>
          <w:szCs w:val="24"/>
        </w:rPr>
        <w:t xml:space="preserve"> przekazuje </w:t>
      </w:r>
      <w:r w:rsidR="00135A4E">
        <w:rPr>
          <w:rFonts w:ascii="Times New Roman" w:hAnsi="Times New Roman"/>
          <w:sz w:val="24"/>
          <w:szCs w:val="24"/>
        </w:rPr>
        <w:t>niezwłocznie</w:t>
      </w:r>
      <w:r w:rsidR="00A719C0">
        <w:rPr>
          <w:rFonts w:ascii="Times New Roman" w:hAnsi="Times New Roman"/>
          <w:sz w:val="24"/>
          <w:szCs w:val="24"/>
        </w:rPr>
        <w:t xml:space="preserve"> do </w:t>
      </w:r>
      <w:r w:rsidRPr="00135A4E">
        <w:rPr>
          <w:rFonts w:ascii="Times New Roman" w:hAnsi="Times New Roman"/>
          <w:sz w:val="24"/>
          <w:szCs w:val="24"/>
        </w:rPr>
        <w:t>Ś</w:t>
      </w:r>
      <w:r w:rsidR="00AB7A77" w:rsidRPr="00135A4E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</w:t>
      </w:r>
      <w:r w:rsidR="00135A4E">
        <w:rPr>
          <w:rFonts w:ascii="Times New Roman" w:hAnsi="Times New Roman"/>
          <w:sz w:val="24"/>
          <w:szCs w:val="24"/>
        </w:rPr>
        <w:t>kopię</w:t>
      </w:r>
      <w:r w:rsidR="00B05A38">
        <w:rPr>
          <w:rFonts w:ascii="Times New Roman" w:hAnsi="Times New Roman"/>
          <w:sz w:val="24"/>
          <w:szCs w:val="24"/>
        </w:rPr>
        <w:t xml:space="preserve"> uchwały </w:t>
      </w:r>
      <w:r w:rsidR="00135A4E">
        <w:rPr>
          <w:rFonts w:ascii="Times New Roman" w:hAnsi="Times New Roman"/>
          <w:sz w:val="24"/>
          <w:szCs w:val="24"/>
        </w:rPr>
        <w:t xml:space="preserve">ZW </w:t>
      </w:r>
      <w:r w:rsidR="00B05A38">
        <w:rPr>
          <w:rFonts w:ascii="Times New Roman" w:hAnsi="Times New Roman"/>
          <w:sz w:val="24"/>
          <w:szCs w:val="24"/>
        </w:rPr>
        <w:t>wraz z </w:t>
      </w:r>
      <w:r w:rsidR="007E31DF">
        <w:rPr>
          <w:rFonts w:ascii="Times New Roman" w:hAnsi="Times New Roman"/>
          <w:sz w:val="24"/>
          <w:szCs w:val="24"/>
        </w:rPr>
        <w:t>załącznikami.</w:t>
      </w:r>
    </w:p>
    <w:p w:rsidR="008750B9" w:rsidRDefault="007E31DF" w:rsidP="00216C0B">
      <w:pPr>
        <w:pStyle w:val="Akapitzlist"/>
        <w:numPr>
          <w:ilvl w:val="0"/>
          <w:numId w:val="4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750B9">
        <w:rPr>
          <w:rFonts w:ascii="Times New Roman" w:hAnsi="Times New Roman"/>
          <w:sz w:val="24"/>
          <w:szCs w:val="24"/>
        </w:rPr>
        <w:t xml:space="preserve">IZ RPO WSL </w:t>
      </w:r>
      <w:r w:rsidR="00880501" w:rsidRPr="008750B9">
        <w:rPr>
          <w:rFonts w:ascii="Times New Roman" w:hAnsi="Times New Roman"/>
          <w:sz w:val="24"/>
          <w:szCs w:val="24"/>
        </w:rPr>
        <w:t>dopuszcza</w:t>
      </w:r>
      <w:r w:rsidR="00D13BFC" w:rsidRPr="008750B9">
        <w:rPr>
          <w:rFonts w:ascii="Times New Roman" w:hAnsi="Times New Roman"/>
          <w:sz w:val="24"/>
          <w:szCs w:val="24"/>
        </w:rPr>
        <w:t xml:space="preserve"> aktualizacj</w:t>
      </w:r>
      <w:r w:rsidR="00880501" w:rsidRPr="008750B9">
        <w:rPr>
          <w:rFonts w:ascii="Times New Roman" w:hAnsi="Times New Roman"/>
          <w:sz w:val="24"/>
          <w:szCs w:val="24"/>
        </w:rPr>
        <w:t>ę RPD</w:t>
      </w:r>
      <w:r w:rsidR="00D13BFC" w:rsidRPr="008750B9">
        <w:rPr>
          <w:rFonts w:ascii="Times New Roman" w:hAnsi="Times New Roman"/>
          <w:sz w:val="24"/>
          <w:szCs w:val="24"/>
        </w:rPr>
        <w:t xml:space="preserve"> dwa razy w danym roku</w:t>
      </w:r>
      <w:r w:rsidR="008750B9">
        <w:rPr>
          <w:rFonts w:ascii="Times New Roman" w:hAnsi="Times New Roman"/>
          <w:sz w:val="24"/>
          <w:szCs w:val="24"/>
        </w:rPr>
        <w:t>:</w:t>
      </w:r>
    </w:p>
    <w:p w:rsidR="008750B9" w:rsidRDefault="008750B9" w:rsidP="00216C0B">
      <w:pPr>
        <w:pStyle w:val="Akapitzlist"/>
        <w:numPr>
          <w:ilvl w:val="0"/>
          <w:numId w:val="67"/>
        </w:num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750B9">
        <w:rPr>
          <w:rFonts w:ascii="Times New Roman" w:hAnsi="Times New Roman"/>
          <w:sz w:val="24"/>
          <w:szCs w:val="24"/>
        </w:rPr>
        <w:t>RR</w:t>
      </w:r>
      <w:r>
        <w:rPr>
          <w:rFonts w:ascii="Times New Roman" w:hAnsi="Times New Roman"/>
          <w:sz w:val="24"/>
          <w:szCs w:val="24"/>
        </w:rPr>
        <w:t xml:space="preserve">-RKIP do 31 </w:t>
      </w:r>
      <w:r w:rsidR="00A719C0">
        <w:rPr>
          <w:rFonts w:ascii="Times New Roman" w:hAnsi="Times New Roman"/>
          <w:sz w:val="24"/>
          <w:szCs w:val="24"/>
        </w:rPr>
        <w:t>sierpnia</w:t>
      </w:r>
      <w:r>
        <w:rPr>
          <w:rFonts w:ascii="Times New Roman" w:hAnsi="Times New Roman"/>
          <w:sz w:val="24"/>
          <w:szCs w:val="24"/>
        </w:rPr>
        <w:t xml:space="preserve"> danego roku informuje ŚCP o możliwości wprowadzenia zmian do RPD;</w:t>
      </w:r>
    </w:p>
    <w:p w:rsidR="008750B9" w:rsidRDefault="008750B9" w:rsidP="00216C0B">
      <w:pPr>
        <w:pStyle w:val="Akapitzlist"/>
        <w:numPr>
          <w:ilvl w:val="0"/>
          <w:numId w:val="67"/>
        </w:num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ŚCP do 7 września może </w:t>
      </w:r>
      <w:r w:rsidR="00A719C0">
        <w:rPr>
          <w:rFonts w:ascii="Times New Roman" w:hAnsi="Times New Roman"/>
          <w:sz w:val="24"/>
          <w:szCs w:val="24"/>
        </w:rPr>
        <w:t>zgłaszać</w:t>
      </w:r>
      <w:r>
        <w:rPr>
          <w:rFonts w:ascii="Times New Roman" w:hAnsi="Times New Roman"/>
          <w:sz w:val="24"/>
          <w:szCs w:val="24"/>
        </w:rPr>
        <w:t xml:space="preserve"> zmiany do RPD na dany rok tym samym kanałem komunikacyjnym.</w:t>
      </w:r>
    </w:p>
    <w:p w:rsidR="00C66879" w:rsidRDefault="008750B9" w:rsidP="00216C0B">
      <w:pPr>
        <w:pStyle w:val="Akapitzlist"/>
        <w:numPr>
          <w:ilvl w:val="0"/>
          <w:numId w:val="4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E31DF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>zaistnienia konieczności</w:t>
      </w:r>
      <w:r w:rsidRPr="007E31DF">
        <w:rPr>
          <w:rFonts w:ascii="Times New Roman" w:hAnsi="Times New Roman"/>
          <w:sz w:val="24"/>
          <w:szCs w:val="24"/>
        </w:rPr>
        <w:t xml:space="preserve"> realizacji działań nieuwzględnionych w </w:t>
      </w:r>
      <w:r w:rsidRPr="0098334F">
        <w:rPr>
          <w:rFonts w:ascii="Times New Roman" w:hAnsi="Times New Roman"/>
          <w:sz w:val="24"/>
          <w:szCs w:val="24"/>
        </w:rPr>
        <w:t>RPD</w:t>
      </w:r>
      <w:r>
        <w:rPr>
          <w:rFonts w:ascii="Times New Roman" w:hAnsi="Times New Roman"/>
          <w:sz w:val="24"/>
          <w:szCs w:val="24"/>
        </w:rPr>
        <w:t xml:space="preserve"> na dany rok</w:t>
      </w:r>
      <w:r w:rsidRPr="007E31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ŚCP musi</w:t>
      </w:r>
      <w:r w:rsidRPr="007E31DF">
        <w:rPr>
          <w:rFonts w:ascii="Times New Roman" w:hAnsi="Times New Roman"/>
          <w:sz w:val="24"/>
          <w:szCs w:val="24"/>
        </w:rPr>
        <w:t xml:space="preserve"> uz</w:t>
      </w:r>
      <w:r>
        <w:rPr>
          <w:rFonts w:ascii="Times New Roman" w:hAnsi="Times New Roman"/>
          <w:sz w:val="24"/>
          <w:szCs w:val="24"/>
        </w:rPr>
        <w:t>yskać</w:t>
      </w:r>
      <w:r w:rsidRPr="007E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pisemną akceptację</w:t>
      </w:r>
      <w:r w:rsidRPr="007E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RR-RKIP, stanowiącą</w:t>
      </w:r>
      <w:r w:rsidRPr="007E31DF">
        <w:rPr>
          <w:rFonts w:ascii="Times New Roman" w:hAnsi="Times New Roman"/>
          <w:sz w:val="24"/>
          <w:szCs w:val="24"/>
        </w:rPr>
        <w:t xml:space="preserve"> podstawę przy rozliczaniu wniosku o dofinansowanie</w:t>
      </w:r>
      <w:r>
        <w:rPr>
          <w:rFonts w:ascii="Times New Roman" w:hAnsi="Times New Roman"/>
          <w:sz w:val="24"/>
          <w:szCs w:val="24"/>
        </w:rPr>
        <w:t xml:space="preserve"> z Osi Priorytetowej XIII Pomoc Techniczna, Działanie 13.1 Pomoc Techniczna – Plan Działania Pomocy Technicznej</w:t>
      </w:r>
      <w:r w:rsidRPr="007E31DF">
        <w:rPr>
          <w:rFonts w:ascii="Times New Roman" w:hAnsi="Times New Roman"/>
          <w:sz w:val="24"/>
          <w:szCs w:val="24"/>
        </w:rPr>
        <w:t>.</w:t>
      </w:r>
    </w:p>
    <w:p w:rsidR="00E86615" w:rsidRPr="00C66879" w:rsidRDefault="00D34B13" w:rsidP="00216C0B">
      <w:pPr>
        <w:pStyle w:val="Akapitzlist"/>
        <w:numPr>
          <w:ilvl w:val="0"/>
          <w:numId w:val="48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66879">
        <w:rPr>
          <w:rFonts w:ascii="Times New Roman" w:hAnsi="Times New Roman"/>
          <w:sz w:val="24"/>
          <w:szCs w:val="24"/>
        </w:rPr>
        <w:t>Ś</w:t>
      </w:r>
      <w:r w:rsidR="00AB7A77" w:rsidRPr="00C66879">
        <w:rPr>
          <w:rFonts w:ascii="Times New Roman" w:hAnsi="Times New Roman"/>
          <w:sz w:val="24"/>
          <w:szCs w:val="24"/>
        </w:rPr>
        <w:t>CP</w:t>
      </w:r>
      <w:r w:rsidRPr="00C66879">
        <w:rPr>
          <w:rFonts w:ascii="Times New Roman" w:hAnsi="Times New Roman"/>
          <w:sz w:val="24"/>
          <w:szCs w:val="24"/>
        </w:rPr>
        <w:t xml:space="preserve">  przekaz</w:t>
      </w:r>
      <w:r w:rsidR="008750B9" w:rsidRPr="00C66879">
        <w:rPr>
          <w:rFonts w:ascii="Times New Roman" w:hAnsi="Times New Roman"/>
          <w:sz w:val="24"/>
          <w:szCs w:val="24"/>
        </w:rPr>
        <w:t>uje</w:t>
      </w:r>
      <w:r w:rsidR="00B05A38" w:rsidRPr="00C66879">
        <w:rPr>
          <w:rFonts w:ascii="Times New Roman" w:hAnsi="Times New Roman"/>
          <w:sz w:val="24"/>
          <w:szCs w:val="24"/>
        </w:rPr>
        <w:t xml:space="preserve"> </w:t>
      </w:r>
      <w:r w:rsidR="00D13BFC" w:rsidRPr="00C66879">
        <w:rPr>
          <w:rFonts w:ascii="Times New Roman" w:hAnsi="Times New Roman"/>
          <w:sz w:val="24"/>
          <w:szCs w:val="24"/>
        </w:rPr>
        <w:t>do RR-RKIP</w:t>
      </w:r>
      <w:r w:rsidR="00B05A38" w:rsidRPr="00C66879">
        <w:rPr>
          <w:rFonts w:ascii="Times New Roman" w:hAnsi="Times New Roman"/>
          <w:sz w:val="24"/>
          <w:szCs w:val="24"/>
        </w:rPr>
        <w:t xml:space="preserve"> informacj</w:t>
      </w:r>
      <w:r w:rsidR="008750B9" w:rsidRPr="00C66879">
        <w:rPr>
          <w:rFonts w:ascii="Times New Roman" w:hAnsi="Times New Roman"/>
          <w:sz w:val="24"/>
          <w:szCs w:val="24"/>
        </w:rPr>
        <w:t>ę</w:t>
      </w:r>
      <w:r w:rsidR="00B05A38" w:rsidRPr="00C66879">
        <w:rPr>
          <w:rFonts w:ascii="Times New Roman" w:hAnsi="Times New Roman"/>
          <w:sz w:val="24"/>
          <w:szCs w:val="24"/>
        </w:rPr>
        <w:t xml:space="preserve"> o </w:t>
      </w:r>
      <w:r w:rsidR="00CD634B" w:rsidRPr="00C66879">
        <w:rPr>
          <w:rFonts w:ascii="Times New Roman" w:hAnsi="Times New Roman"/>
          <w:sz w:val="24"/>
          <w:szCs w:val="24"/>
        </w:rPr>
        <w:t>planowanych działaniach informacyjnych i promocyjnych</w:t>
      </w:r>
      <w:r w:rsidR="00D13BFC" w:rsidRPr="00C66879">
        <w:rPr>
          <w:rFonts w:ascii="Times New Roman" w:hAnsi="Times New Roman"/>
          <w:sz w:val="24"/>
          <w:szCs w:val="24"/>
        </w:rPr>
        <w:t>,</w:t>
      </w:r>
      <w:r w:rsidR="00CD634B" w:rsidRPr="00C66879">
        <w:rPr>
          <w:rFonts w:ascii="Times New Roman" w:hAnsi="Times New Roman"/>
          <w:sz w:val="24"/>
          <w:szCs w:val="24"/>
        </w:rPr>
        <w:t xml:space="preserve"> </w:t>
      </w:r>
      <w:r w:rsidR="00CE7F4E" w:rsidRPr="00C66879">
        <w:rPr>
          <w:rFonts w:ascii="Times New Roman" w:hAnsi="Times New Roman"/>
          <w:sz w:val="24"/>
          <w:szCs w:val="24"/>
        </w:rPr>
        <w:t>które zostaną przedstawione na</w:t>
      </w:r>
      <w:r w:rsidR="00CD634B" w:rsidRPr="00C66879">
        <w:rPr>
          <w:rFonts w:ascii="Times New Roman" w:hAnsi="Times New Roman"/>
          <w:sz w:val="24"/>
          <w:szCs w:val="24"/>
        </w:rPr>
        <w:t xml:space="preserve"> KM RPO WSL</w:t>
      </w:r>
      <w:r w:rsidRPr="00C66879">
        <w:rPr>
          <w:rFonts w:ascii="Times New Roman" w:hAnsi="Times New Roman"/>
          <w:sz w:val="24"/>
          <w:szCs w:val="24"/>
        </w:rPr>
        <w:t xml:space="preserve">. </w:t>
      </w:r>
      <w:r w:rsidR="00C603AB" w:rsidRPr="00C66879">
        <w:rPr>
          <w:rFonts w:ascii="Times New Roman" w:hAnsi="Times New Roman"/>
          <w:sz w:val="24"/>
          <w:szCs w:val="24"/>
        </w:rPr>
        <w:t xml:space="preserve"> Informacje zostaną przekazane po przyjęciu RPD na dany rok w terminie wyznaczonym przez sekretariat KM RPO WSL </w:t>
      </w:r>
    </w:p>
    <w:p w:rsidR="00373785" w:rsidRPr="00691F25" w:rsidRDefault="00DF5AE6" w:rsidP="00DF5AE6">
      <w:pPr>
        <w:pStyle w:val="Nagwek2"/>
        <w:rPr>
          <w:rFonts w:ascii="Times New Roman" w:hAnsi="Times New Roman"/>
          <w:i w:val="0"/>
        </w:rPr>
      </w:pPr>
      <w:bookmarkStart w:id="61" w:name="_Toc514152277"/>
      <w:r w:rsidRPr="00691F25">
        <w:rPr>
          <w:rFonts w:ascii="Times New Roman" w:hAnsi="Times New Roman"/>
          <w:i w:val="0"/>
        </w:rPr>
        <w:t xml:space="preserve">6.2 </w:t>
      </w:r>
      <w:r w:rsidR="00640F1C" w:rsidRPr="00691F25">
        <w:rPr>
          <w:rFonts w:ascii="Times New Roman" w:hAnsi="Times New Roman"/>
          <w:i w:val="0"/>
        </w:rPr>
        <w:t>Udział w systemie informacji o Funduszach Europejskich</w:t>
      </w:r>
      <w:bookmarkEnd w:id="61"/>
    </w:p>
    <w:p w:rsidR="00640F1C" w:rsidRPr="00A719C0" w:rsidRDefault="00DF5AE6" w:rsidP="00DF5AE6">
      <w:pPr>
        <w:pStyle w:val="Nagwek3"/>
        <w:rPr>
          <w:rFonts w:ascii="Times New Roman" w:hAnsi="Times New Roman"/>
          <w:i/>
          <w:sz w:val="28"/>
        </w:rPr>
      </w:pPr>
      <w:bookmarkStart w:id="62" w:name="_Toc514152278"/>
      <w:r w:rsidRPr="00A719C0">
        <w:rPr>
          <w:rFonts w:ascii="Times New Roman" w:hAnsi="Times New Roman"/>
          <w:i/>
          <w:sz w:val="28"/>
          <w:szCs w:val="28"/>
        </w:rPr>
        <w:t xml:space="preserve">6.2.1 </w:t>
      </w:r>
      <w:r w:rsidR="00640F1C" w:rsidRPr="00A719C0">
        <w:rPr>
          <w:rFonts w:ascii="Times New Roman" w:hAnsi="Times New Roman"/>
          <w:i/>
          <w:sz w:val="28"/>
          <w:szCs w:val="28"/>
        </w:rPr>
        <w:t>Strona internetowa</w:t>
      </w:r>
      <w:r w:rsidR="0031542E" w:rsidRPr="00A719C0">
        <w:rPr>
          <w:rFonts w:ascii="Times New Roman" w:hAnsi="Times New Roman"/>
          <w:i/>
          <w:sz w:val="28"/>
          <w:szCs w:val="28"/>
        </w:rPr>
        <w:t xml:space="preserve">  RPO WSL 2014-2020</w:t>
      </w:r>
      <w:bookmarkEnd w:id="62"/>
    </w:p>
    <w:p w:rsidR="00761596" w:rsidRPr="00C95440" w:rsidRDefault="00C95440" w:rsidP="00216C0B">
      <w:pPr>
        <w:pStyle w:val="Akapitzlist"/>
        <w:numPr>
          <w:ilvl w:val="0"/>
          <w:numId w:val="5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Strona </w:t>
      </w:r>
      <w:hyperlink r:id="rId38" w:history="1">
        <w:r w:rsidRPr="00765C66">
          <w:rPr>
            <w:rStyle w:val="Hipercze"/>
            <w:rFonts w:ascii="Times New Roman" w:hAnsi="Times New Roman"/>
            <w:sz w:val="24"/>
            <w:szCs w:val="24"/>
          </w:rPr>
          <w:t>rpo.slaskie.pl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761596" w:rsidRPr="00C95440">
        <w:rPr>
          <w:rFonts w:ascii="Times New Roman" w:hAnsi="Times New Roman"/>
          <w:sz w:val="24"/>
          <w:szCs w:val="24"/>
        </w:rPr>
        <w:t>jest podstawowym źródłem informacji o RPO WSL 2014-2020</w:t>
      </w:r>
      <w:r w:rsidR="00765C66">
        <w:rPr>
          <w:rFonts w:ascii="Times New Roman" w:hAnsi="Times New Roman"/>
          <w:sz w:val="24"/>
          <w:szCs w:val="24"/>
        </w:rPr>
        <w:t xml:space="preserve"> (strona internetowa RPO WSL 2014-2020)</w:t>
      </w:r>
      <w:r w:rsidR="00761596" w:rsidRPr="00C95440">
        <w:rPr>
          <w:rFonts w:ascii="Times New Roman" w:hAnsi="Times New Roman"/>
          <w:sz w:val="24"/>
          <w:szCs w:val="24"/>
        </w:rPr>
        <w:t>, w</w:t>
      </w:r>
      <w:r w:rsidR="0002516E">
        <w:rPr>
          <w:rFonts w:ascii="Times New Roman" w:hAnsi="Times New Roman"/>
          <w:sz w:val="24"/>
          <w:szCs w:val="24"/>
        </w:rPr>
        <w:t> </w:t>
      </w:r>
      <w:r w:rsidR="00761596" w:rsidRPr="00C95440">
        <w:rPr>
          <w:rFonts w:ascii="Times New Roman" w:hAnsi="Times New Roman"/>
          <w:sz w:val="24"/>
          <w:szCs w:val="24"/>
        </w:rPr>
        <w:t xml:space="preserve"> związku z czym </w:t>
      </w:r>
      <w:r w:rsidR="004928EF">
        <w:rPr>
          <w:rFonts w:ascii="Times New Roman" w:hAnsi="Times New Roman"/>
          <w:sz w:val="24"/>
          <w:szCs w:val="24"/>
        </w:rPr>
        <w:t>ŚCP</w:t>
      </w:r>
      <w:r w:rsidR="00761596" w:rsidRPr="00C95440">
        <w:rPr>
          <w:rFonts w:ascii="Times New Roman" w:hAnsi="Times New Roman"/>
          <w:sz w:val="24"/>
          <w:szCs w:val="24"/>
        </w:rPr>
        <w:t xml:space="preserve"> jest zobligowane do</w:t>
      </w:r>
      <w:r w:rsidR="0002516E">
        <w:rPr>
          <w:rFonts w:ascii="Times New Roman" w:hAnsi="Times New Roman"/>
          <w:sz w:val="24"/>
          <w:szCs w:val="24"/>
        </w:rPr>
        <w:t> </w:t>
      </w:r>
      <w:r w:rsidR="00761596" w:rsidRPr="00C95440">
        <w:rPr>
          <w:rFonts w:ascii="Times New Roman" w:hAnsi="Times New Roman"/>
          <w:sz w:val="24"/>
          <w:szCs w:val="24"/>
        </w:rPr>
        <w:t xml:space="preserve"> umieszczania wszystkich informacji związanych z realizacją Programu w pierwszej kolejności na ww. stronie.</w:t>
      </w:r>
    </w:p>
    <w:p w:rsidR="00D34B13" w:rsidRDefault="00D34B13" w:rsidP="00216C0B">
      <w:pPr>
        <w:pStyle w:val="Akapitzlist"/>
        <w:numPr>
          <w:ilvl w:val="0"/>
          <w:numId w:val="5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34B13">
        <w:rPr>
          <w:rFonts w:ascii="Times New Roman" w:hAnsi="Times New Roman"/>
          <w:sz w:val="24"/>
          <w:szCs w:val="24"/>
        </w:rPr>
        <w:t>Za obsługę strony internetowej RPO WSL odpowiadają wyznaczo</w:t>
      </w:r>
      <w:r w:rsidR="00B05A38">
        <w:rPr>
          <w:rFonts w:ascii="Times New Roman" w:hAnsi="Times New Roman"/>
          <w:sz w:val="24"/>
          <w:szCs w:val="24"/>
        </w:rPr>
        <w:t xml:space="preserve">ne osoby </w:t>
      </w:r>
      <w:r w:rsidR="00B27ED9">
        <w:rPr>
          <w:rFonts w:ascii="Times New Roman" w:hAnsi="Times New Roman"/>
          <w:sz w:val="24"/>
          <w:szCs w:val="24"/>
        </w:rPr>
        <w:br/>
      </w:r>
      <w:r w:rsidR="00B05A38">
        <w:rPr>
          <w:rFonts w:ascii="Times New Roman" w:hAnsi="Times New Roman"/>
          <w:sz w:val="24"/>
          <w:szCs w:val="24"/>
        </w:rPr>
        <w:t>w </w:t>
      </w:r>
      <w:r w:rsidR="00377D32" w:rsidRPr="00D34B13" w:rsidDel="00377D32">
        <w:rPr>
          <w:rFonts w:ascii="Times New Roman" w:hAnsi="Times New Roman"/>
          <w:sz w:val="24"/>
          <w:szCs w:val="24"/>
        </w:rPr>
        <w:t xml:space="preserve"> </w:t>
      </w:r>
      <w:r w:rsidR="00706DD9">
        <w:rPr>
          <w:rFonts w:ascii="Times New Roman" w:hAnsi="Times New Roman"/>
          <w:sz w:val="24"/>
          <w:szCs w:val="24"/>
        </w:rPr>
        <w:t>RR-RKiP</w:t>
      </w:r>
      <w:r w:rsidR="000C6A5C">
        <w:rPr>
          <w:rFonts w:ascii="Times New Roman" w:hAnsi="Times New Roman"/>
          <w:sz w:val="24"/>
          <w:szCs w:val="24"/>
        </w:rPr>
        <w:t xml:space="preserve"> – </w:t>
      </w:r>
      <w:r w:rsidR="000B019C">
        <w:rPr>
          <w:rFonts w:ascii="Times New Roman" w:hAnsi="Times New Roman"/>
          <w:sz w:val="24"/>
          <w:szCs w:val="24"/>
        </w:rPr>
        <w:t xml:space="preserve">Pełniący funkcję </w:t>
      </w:r>
      <w:r w:rsidR="000C6A5C">
        <w:rPr>
          <w:rFonts w:ascii="Times New Roman" w:hAnsi="Times New Roman"/>
          <w:sz w:val="24"/>
          <w:szCs w:val="24"/>
        </w:rPr>
        <w:t>administrator</w:t>
      </w:r>
      <w:r w:rsidR="000B019C">
        <w:rPr>
          <w:rFonts w:ascii="Times New Roman" w:hAnsi="Times New Roman"/>
          <w:sz w:val="24"/>
          <w:szCs w:val="24"/>
        </w:rPr>
        <w:t>ów</w:t>
      </w:r>
      <w:r w:rsidR="000C6A5C">
        <w:rPr>
          <w:rFonts w:ascii="Times New Roman" w:hAnsi="Times New Roman"/>
          <w:sz w:val="24"/>
          <w:szCs w:val="24"/>
        </w:rPr>
        <w:t xml:space="preserve"> strony internetowej RPO WSL 2014-2020</w:t>
      </w:r>
      <w:r w:rsidR="00056660">
        <w:rPr>
          <w:rFonts w:ascii="Times New Roman" w:hAnsi="Times New Roman"/>
          <w:sz w:val="24"/>
          <w:szCs w:val="24"/>
        </w:rPr>
        <w:t xml:space="preserve"> (administratorzy strony)</w:t>
      </w:r>
      <w:r w:rsidR="00706DD9">
        <w:rPr>
          <w:rFonts w:ascii="Times New Roman" w:hAnsi="Times New Roman"/>
          <w:sz w:val="24"/>
          <w:szCs w:val="24"/>
        </w:rPr>
        <w:t>.</w:t>
      </w:r>
    </w:p>
    <w:p w:rsidR="00D34B13" w:rsidRDefault="00D34B13" w:rsidP="00216C0B">
      <w:pPr>
        <w:pStyle w:val="Akapitzlist"/>
        <w:numPr>
          <w:ilvl w:val="0"/>
          <w:numId w:val="5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34B13">
        <w:rPr>
          <w:rFonts w:ascii="Times New Roman" w:hAnsi="Times New Roman"/>
          <w:sz w:val="24"/>
          <w:szCs w:val="24"/>
        </w:rPr>
        <w:t xml:space="preserve">Za treść informacji umieszczanych na stronie RPO WSL </w:t>
      </w:r>
      <w:r w:rsidR="006320A2">
        <w:rPr>
          <w:rFonts w:ascii="Times New Roman" w:hAnsi="Times New Roman"/>
          <w:sz w:val="24"/>
          <w:szCs w:val="24"/>
        </w:rPr>
        <w:t xml:space="preserve">2014-2020 </w:t>
      </w:r>
      <w:r w:rsidRPr="00D34B13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>Ś</w:t>
      </w:r>
      <w:r w:rsidR="004928EF">
        <w:rPr>
          <w:rFonts w:ascii="Times New Roman" w:hAnsi="Times New Roman"/>
          <w:sz w:val="24"/>
          <w:szCs w:val="24"/>
        </w:rPr>
        <w:t>CP</w:t>
      </w:r>
      <w:r w:rsidRPr="00D34B13">
        <w:rPr>
          <w:rFonts w:ascii="Times New Roman" w:hAnsi="Times New Roman"/>
          <w:sz w:val="24"/>
          <w:szCs w:val="24"/>
        </w:rPr>
        <w:t xml:space="preserve"> odpowiadają poszczególni kierownicy oraz osoby przygotowujące wiadomość</w:t>
      </w:r>
      <w:r w:rsidR="006320A2" w:rsidRPr="00D34B13">
        <w:rPr>
          <w:rFonts w:ascii="Times New Roman" w:hAnsi="Times New Roman"/>
          <w:sz w:val="24"/>
          <w:szCs w:val="24"/>
        </w:rPr>
        <w:t>, zgodnie z zakresem obowiązków</w:t>
      </w:r>
      <w:r w:rsidRPr="00D34B13">
        <w:rPr>
          <w:rFonts w:ascii="Times New Roman" w:hAnsi="Times New Roman"/>
          <w:sz w:val="24"/>
          <w:szCs w:val="24"/>
        </w:rPr>
        <w:t>. Zmiany związane z merytoryką informacji każdorazowo są poprawiane przez osobę przygotowującą informację.</w:t>
      </w:r>
    </w:p>
    <w:p w:rsidR="001F35BA" w:rsidRDefault="001F35BA" w:rsidP="00216C0B">
      <w:pPr>
        <w:pStyle w:val="Akapitzlist"/>
        <w:numPr>
          <w:ilvl w:val="1"/>
          <w:numId w:val="50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A4CD0">
        <w:rPr>
          <w:rFonts w:ascii="Times New Roman" w:hAnsi="Times New Roman"/>
          <w:sz w:val="24"/>
          <w:szCs w:val="24"/>
        </w:rPr>
        <w:t>Treści i materiały umieszczane przez redaktorów powinny spełniać wymogi</w:t>
      </w:r>
      <w:r>
        <w:rPr>
          <w:rFonts w:ascii="Times New Roman" w:hAnsi="Times New Roman"/>
          <w:sz w:val="24"/>
          <w:szCs w:val="24"/>
        </w:rPr>
        <w:t>:</w:t>
      </w:r>
    </w:p>
    <w:p w:rsidR="001F35BA" w:rsidRPr="00EA781F" w:rsidRDefault="001F35BA" w:rsidP="00216C0B">
      <w:pPr>
        <w:pStyle w:val="Akapitzlist"/>
        <w:numPr>
          <w:ilvl w:val="1"/>
          <w:numId w:val="50"/>
        </w:numPr>
        <w:spacing w:after="0" w:line="360" w:lineRule="auto"/>
        <w:ind w:left="1418" w:hanging="425"/>
        <w:jc w:val="both"/>
      </w:pPr>
      <w:r w:rsidRPr="00C71E8B">
        <w:rPr>
          <w:rFonts w:ascii="Times New Roman" w:hAnsi="Times New Roman"/>
          <w:sz w:val="24"/>
          <w:szCs w:val="24"/>
        </w:rPr>
        <w:t xml:space="preserve"> Rozporządzenia Rady Ministrów z 12 kwietnia 2012 r. w sprawie Krajowych Ram Interoperacyjności, minimalnych wymagań dla rejestrów publicznych </w:t>
      </w:r>
      <w:r w:rsidR="002B33BF">
        <w:rPr>
          <w:rFonts w:ascii="Times New Roman" w:hAnsi="Times New Roman"/>
          <w:sz w:val="24"/>
          <w:szCs w:val="24"/>
        </w:rPr>
        <w:br/>
      </w:r>
      <w:r w:rsidRPr="00C71E8B">
        <w:rPr>
          <w:rFonts w:ascii="Times New Roman" w:hAnsi="Times New Roman"/>
          <w:sz w:val="24"/>
          <w:szCs w:val="24"/>
        </w:rPr>
        <w:t>i wymiany informacji w postaci elektronicznej oraz minimalnych wymagań dla systemów teleinformatycznych.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E8B">
        <w:rPr>
          <w:rFonts w:ascii="Times New Roman" w:hAnsi="Times New Roman"/>
          <w:sz w:val="24"/>
          <w:szCs w:val="24"/>
        </w:rPr>
        <w:t>Redaktor stron umieszczając informacje zobowiązany jest do formowania treści w sposób dostępny tzn. w taki, który pozwala na odczytanie przez osoby z niepełnosprawnościami tak, aby miały możliwość zapoznania się z pełna zawartością ogłoszenia. Dotyczy to przed</w:t>
      </w:r>
      <w:r w:rsidRPr="00671ECC">
        <w:rPr>
          <w:rFonts w:ascii="Times New Roman" w:hAnsi="Times New Roman"/>
          <w:sz w:val="24"/>
          <w:szCs w:val="24"/>
        </w:rPr>
        <w:t>e wszystkim nieumieszczania skanów dokumentów lub niedostępnych grafik czy plików multimedialnych, których odczytanie przy wykorzystaniu programów czytających może być niemożliwe.</w:t>
      </w:r>
    </w:p>
    <w:p w:rsidR="001F35BA" w:rsidRDefault="001F35BA" w:rsidP="00216C0B">
      <w:pPr>
        <w:pStyle w:val="Akapitzlist"/>
        <w:numPr>
          <w:ilvl w:val="1"/>
          <w:numId w:val="50"/>
        </w:numPr>
        <w:spacing w:after="0" w:line="360" w:lineRule="auto"/>
        <w:ind w:left="1418" w:hanging="425"/>
        <w:jc w:val="both"/>
      </w:pPr>
      <w:r w:rsidRPr="00EA781F">
        <w:rPr>
          <w:rFonts w:ascii="Times New Roman" w:hAnsi="Times New Roman"/>
          <w:sz w:val="24"/>
          <w:szCs w:val="24"/>
        </w:rPr>
        <w:t>Wytyczn</w:t>
      </w:r>
      <w:r>
        <w:rPr>
          <w:rFonts w:ascii="Times New Roman" w:hAnsi="Times New Roman"/>
          <w:sz w:val="24"/>
          <w:szCs w:val="24"/>
        </w:rPr>
        <w:t>ych</w:t>
      </w:r>
      <w:r w:rsidRPr="00514D96">
        <w:rPr>
          <w:rFonts w:ascii="Times New Roman" w:hAnsi="Times New Roman"/>
          <w:sz w:val="24"/>
          <w:szCs w:val="24"/>
        </w:rPr>
        <w:t xml:space="preserve"> w zakresie realizacji zasady równości szans i niedyskryminacji, </w:t>
      </w:r>
      <w:r w:rsidR="002B33BF">
        <w:rPr>
          <w:rFonts w:ascii="Times New Roman" w:hAnsi="Times New Roman"/>
          <w:sz w:val="24"/>
          <w:szCs w:val="24"/>
        </w:rPr>
        <w:br/>
      </w:r>
      <w:r w:rsidRPr="00514D96">
        <w:rPr>
          <w:rFonts w:ascii="Times New Roman" w:hAnsi="Times New Roman"/>
          <w:sz w:val="24"/>
          <w:szCs w:val="24"/>
        </w:rPr>
        <w:t>w tym dostępności dla osób z niepełnosprawnościami oraz zasady równości szans kobiet i mężczyzn w ramach funduszy unijnych na lata 2014-2020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81F">
        <w:rPr>
          <w:rFonts w:ascii="Times New Roman" w:hAnsi="Times New Roman"/>
          <w:sz w:val="24"/>
          <w:szCs w:val="24"/>
        </w:rPr>
        <w:t>(</w:t>
      </w:r>
      <w:r w:rsidRPr="00514D96">
        <w:rPr>
          <w:rFonts w:ascii="Times New Roman" w:hAnsi="Times New Roman"/>
        </w:rPr>
        <w:t>Załączniki nr 2 Standardy dostępności dla polityki spójności 2014-2020)</w:t>
      </w:r>
      <w:r>
        <w:rPr>
          <w:rFonts w:ascii="Times New Roman" w:hAnsi="Times New Roman"/>
          <w:sz w:val="24"/>
          <w:szCs w:val="24"/>
        </w:rPr>
        <w:t>,</w:t>
      </w:r>
      <w:r w:rsidRPr="0051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514D96">
        <w:rPr>
          <w:rFonts w:ascii="Times New Roman" w:hAnsi="Times New Roman"/>
          <w:sz w:val="24"/>
          <w:szCs w:val="24"/>
        </w:rPr>
        <w:t xml:space="preserve"> tym</w:t>
      </w:r>
      <w:r>
        <w:rPr>
          <w:rFonts w:ascii="Times New Roman" w:hAnsi="Times New Roman"/>
          <w:sz w:val="24"/>
          <w:szCs w:val="24"/>
        </w:rPr>
        <w:t xml:space="preserve"> z</w:t>
      </w:r>
      <w:r w:rsidRPr="00514D96">
        <w:rPr>
          <w:rFonts w:ascii="Times New Roman" w:hAnsi="Times New Roman"/>
          <w:sz w:val="24"/>
          <w:szCs w:val="24"/>
        </w:rPr>
        <w:t>asad prostego języka</w:t>
      </w:r>
      <w:r>
        <w:rPr>
          <w:rFonts w:ascii="Times New Roman" w:hAnsi="Times New Roman"/>
          <w:sz w:val="24"/>
          <w:szCs w:val="24"/>
        </w:rPr>
        <w:t>.</w:t>
      </w:r>
      <w:r w:rsidRPr="00514D96">
        <w:rPr>
          <w:rFonts w:ascii="Times New Roman" w:hAnsi="Times New Roman"/>
          <w:sz w:val="24"/>
          <w:szCs w:val="24"/>
        </w:rPr>
        <w:t xml:space="preserve">. Podstawowym kryterium użyteczności informacji jest jej sformułowanie klarownym i zrozumiałym językiem oraz utrzymanie komunikacji w możliwie najbardziej zwięzłej formule. </w:t>
      </w:r>
    </w:p>
    <w:p w:rsidR="001F35BA" w:rsidRPr="00D34B13" w:rsidRDefault="001F35BA" w:rsidP="00216C0B">
      <w:pPr>
        <w:pStyle w:val="Akapitzlist"/>
        <w:numPr>
          <w:ilvl w:val="0"/>
          <w:numId w:val="5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34B13">
        <w:rPr>
          <w:rFonts w:ascii="Times New Roman" w:hAnsi="Times New Roman"/>
          <w:sz w:val="24"/>
          <w:szCs w:val="24"/>
        </w:rPr>
        <w:t xml:space="preserve">Forma komunikacji i przekazywania korespondencji: </w:t>
      </w:r>
    </w:p>
    <w:p w:rsidR="001F35BA" w:rsidRPr="00D34B13" w:rsidRDefault="001F35BA" w:rsidP="00216C0B">
      <w:pPr>
        <w:pStyle w:val="Akapitzlist"/>
        <w:numPr>
          <w:ilvl w:val="0"/>
          <w:numId w:val="51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34B13">
        <w:rPr>
          <w:rFonts w:ascii="Times New Roman" w:hAnsi="Times New Roman"/>
          <w:sz w:val="24"/>
          <w:szCs w:val="24"/>
        </w:rPr>
        <w:t>osoba odpowiedzialna za obsługę strony internetowej RPO WSL w</w:t>
      </w:r>
      <w:r>
        <w:rPr>
          <w:rFonts w:ascii="Times New Roman" w:hAnsi="Times New Roman"/>
          <w:sz w:val="24"/>
          <w:szCs w:val="24"/>
        </w:rPr>
        <w:t xml:space="preserve"> RR-RKIP</w:t>
      </w:r>
      <w:r w:rsidRPr="00D34B13">
        <w:rPr>
          <w:rFonts w:ascii="Times New Roman" w:hAnsi="Times New Roman"/>
          <w:sz w:val="24"/>
          <w:szCs w:val="24"/>
        </w:rPr>
        <w:t xml:space="preserve"> kontaktuje się w sprawach związanych ze stroną z osobami wyznaczonymi przez </w:t>
      </w:r>
      <w:r>
        <w:rPr>
          <w:rFonts w:ascii="Times New Roman" w:hAnsi="Times New Roman"/>
          <w:sz w:val="24"/>
          <w:szCs w:val="24"/>
        </w:rPr>
        <w:t>ŚCP</w:t>
      </w:r>
      <w:r w:rsidRPr="00D34B13">
        <w:rPr>
          <w:rFonts w:ascii="Times New Roman" w:hAnsi="Times New Roman"/>
          <w:sz w:val="24"/>
          <w:szCs w:val="24"/>
        </w:rPr>
        <w:t xml:space="preserve">, </w:t>
      </w:r>
    </w:p>
    <w:p w:rsidR="001F35BA" w:rsidRDefault="001F35BA" w:rsidP="00216C0B">
      <w:pPr>
        <w:pStyle w:val="Akapitzlist"/>
        <w:numPr>
          <w:ilvl w:val="0"/>
          <w:numId w:val="51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34B13">
        <w:rPr>
          <w:rFonts w:ascii="Times New Roman" w:hAnsi="Times New Roman"/>
          <w:sz w:val="24"/>
          <w:szCs w:val="24"/>
        </w:rPr>
        <w:t>wymiana korespondencji jest dokonywana za pośrednictwem poczty elektronicznej.</w:t>
      </w:r>
      <w:r w:rsidRPr="000B0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Dopuszczona jest również komunikacja telefoniczna</w:t>
      </w:r>
    </w:p>
    <w:p w:rsidR="00D34B13" w:rsidRDefault="000B019C" w:rsidP="003112F5">
      <w:pPr>
        <w:pStyle w:val="Akapitzlist"/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0B019C">
        <w:rPr>
          <w:rFonts w:ascii="Times New Roman" w:hAnsi="Times New Roman"/>
          <w:sz w:val="24"/>
          <w:szCs w:val="24"/>
        </w:rPr>
        <w:t>informacji w postaci elektronicznej oraz minimalnych wymagań dla systemów teleinformatycznych.</w:t>
      </w:r>
    </w:p>
    <w:p w:rsidR="00D34B13" w:rsidRPr="001F35BA" w:rsidRDefault="00D34B13" w:rsidP="00216C0B">
      <w:pPr>
        <w:pStyle w:val="Akapitzlist"/>
        <w:numPr>
          <w:ilvl w:val="0"/>
          <w:numId w:val="50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F35BA">
        <w:rPr>
          <w:rFonts w:ascii="Times New Roman" w:hAnsi="Times New Roman"/>
          <w:sz w:val="24"/>
          <w:szCs w:val="24"/>
        </w:rPr>
        <w:t>Zasady przekazywania materiałów do IZ RPO WSL (RR-</w:t>
      </w:r>
      <w:r w:rsidR="00993182" w:rsidRPr="001F35BA">
        <w:rPr>
          <w:rFonts w:ascii="Times New Roman" w:hAnsi="Times New Roman"/>
          <w:sz w:val="24"/>
          <w:szCs w:val="24"/>
        </w:rPr>
        <w:t>RKIP</w:t>
      </w:r>
      <w:r w:rsidRPr="001F35BA">
        <w:rPr>
          <w:rFonts w:ascii="Times New Roman" w:hAnsi="Times New Roman"/>
          <w:sz w:val="24"/>
          <w:szCs w:val="24"/>
        </w:rPr>
        <w:t xml:space="preserve">): </w:t>
      </w:r>
    </w:p>
    <w:p w:rsidR="00D34B13" w:rsidRDefault="00D34B13" w:rsidP="00216C0B">
      <w:pPr>
        <w:pStyle w:val="Akapitzlist"/>
        <w:numPr>
          <w:ilvl w:val="0"/>
          <w:numId w:val="52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1F35BA">
        <w:rPr>
          <w:rFonts w:ascii="Times New Roman" w:hAnsi="Times New Roman"/>
          <w:sz w:val="24"/>
          <w:szCs w:val="24"/>
        </w:rPr>
        <w:t>osoba wyznaczona ze strony Ś</w:t>
      </w:r>
      <w:r w:rsidR="004928EF" w:rsidRPr="001F35BA">
        <w:rPr>
          <w:rFonts w:ascii="Times New Roman" w:hAnsi="Times New Roman"/>
          <w:sz w:val="24"/>
          <w:szCs w:val="24"/>
        </w:rPr>
        <w:t>CP</w:t>
      </w:r>
      <w:r w:rsidR="00B05A38" w:rsidRPr="001F35BA">
        <w:rPr>
          <w:rFonts w:ascii="Times New Roman" w:hAnsi="Times New Roman"/>
          <w:sz w:val="24"/>
          <w:szCs w:val="24"/>
        </w:rPr>
        <w:t xml:space="preserve"> do </w:t>
      </w:r>
      <w:r w:rsidRPr="001F35BA">
        <w:rPr>
          <w:rFonts w:ascii="Times New Roman" w:hAnsi="Times New Roman"/>
          <w:sz w:val="24"/>
          <w:szCs w:val="24"/>
        </w:rPr>
        <w:t xml:space="preserve">przygotowania informacji na stronę </w:t>
      </w:r>
      <w:r w:rsidR="00056660" w:rsidRPr="001F35BA">
        <w:rPr>
          <w:rFonts w:ascii="Times New Roman" w:hAnsi="Times New Roman"/>
          <w:sz w:val="24"/>
          <w:szCs w:val="24"/>
        </w:rPr>
        <w:t>internetową</w:t>
      </w:r>
      <w:r w:rsidRPr="001F35BA">
        <w:rPr>
          <w:rFonts w:ascii="Times New Roman" w:hAnsi="Times New Roman"/>
          <w:sz w:val="24"/>
          <w:szCs w:val="24"/>
        </w:rPr>
        <w:t xml:space="preserve"> </w:t>
      </w:r>
      <w:r w:rsidR="00885086">
        <w:rPr>
          <w:rFonts w:ascii="Times New Roman" w:hAnsi="Times New Roman"/>
          <w:sz w:val="24"/>
          <w:szCs w:val="24"/>
        </w:rPr>
        <w:t xml:space="preserve">, po </w:t>
      </w:r>
      <w:r w:rsidR="00733368">
        <w:rPr>
          <w:rFonts w:ascii="Times New Roman" w:hAnsi="Times New Roman"/>
          <w:sz w:val="24"/>
          <w:szCs w:val="24"/>
        </w:rPr>
        <w:t>akceptacji treści</w:t>
      </w:r>
      <w:r w:rsidR="001F35BA">
        <w:rPr>
          <w:rFonts w:ascii="Times New Roman" w:hAnsi="Times New Roman"/>
          <w:sz w:val="24"/>
          <w:szCs w:val="24"/>
        </w:rPr>
        <w:t xml:space="preserve"> zamieszcza ją w panelu administracyjnym (CMS) rpo.slaskie.pl do publikacji;</w:t>
      </w:r>
      <w:r w:rsidR="00733368">
        <w:rPr>
          <w:rFonts w:ascii="Times New Roman" w:hAnsi="Times New Roman"/>
          <w:sz w:val="24"/>
          <w:szCs w:val="24"/>
        </w:rPr>
        <w:t xml:space="preserve"> </w:t>
      </w:r>
      <w:r w:rsidR="00885086">
        <w:rPr>
          <w:rFonts w:ascii="Times New Roman" w:hAnsi="Times New Roman"/>
          <w:sz w:val="24"/>
          <w:szCs w:val="24"/>
        </w:rPr>
        <w:t>zamieszcza</w:t>
      </w:r>
      <w:r w:rsidR="00733368">
        <w:rPr>
          <w:rFonts w:ascii="Times New Roman" w:hAnsi="Times New Roman"/>
          <w:sz w:val="24"/>
          <w:szCs w:val="24"/>
        </w:rPr>
        <w:t xml:space="preserve"> </w:t>
      </w:r>
      <w:r w:rsidR="006548D0">
        <w:rPr>
          <w:rFonts w:ascii="Times New Roman" w:hAnsi="Times New Roman"/>
          <w:sz w:val="24"/>
          <w:szCs w:val="24"/>
        </w:rPr>
        <w:t xml:space="preserve">ją </w:t>
      </w:r>
      <w:r w:rsidR="00733368">
        <w:rPr>
          <w:rFonts w:ascii="Times New Roman" w:hAnsi="Times New Roman"/>
          <w:sz w:val="24"/>
          <w:szCs w:val="24"/>
        </w:rPr>
        <w:t xml:space="preserve"> </w:t>
      </w:r>
      <w:r w:rsidR="00056660">
        <w:rPr>
          <w:rFonts w:ascii="Times New Roman" w:hAnsi="Times New Roman"/>
          <w:sz w:val="24"/>
          <w:szCs w:val="24"/>
        </w:rPr>
        <w:t>administratorów strony</w:t>
      </w:r>
      <w:r w:rsidR="00733368">
        <w:rPr>
          <w:rFonts w:ascii="Times New Roman" w:hAnsi="Times New Roman"/>
          <w:sz w:val="24"/>
          <w:szCs w:val="24"/>
        </w:rPr>
        <w:t xml:space="preserve">. </w:t>
      </w:r>
    </w:p>
    <w:p w:rsidR="00D34B13" w:rsidRDefault="001F35BA" w:rsidP="00216C0B">
      <w:pPr>
        <w:pStyle w:val="Akapitzlist"/>
        <w:numPr>
          <w:ilvl w:val="0"/>
          <w:numId w:val="52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redaktor wysyła prośbę do administratorów strony o publikację treści;</w:t>
      </w:r>
    </w:p>
    <w:p w:rsidR="001F35BA" w:rsidRDefault="001F35BA" w:rsidP="00216C0B">
      <w:pPr>
        <w:pStyle w:val="Akapitzlist"/>
        <w:numPr>
          <w:ilvl w:val="0"/>
          <w:numId w:val="52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strony, po sprawdzeniu treści, akceptuje i publikuje informacje oraz przesyła informację zwrotną redaktorowi o jej opublikowaniu wraz </w:t>
      </w:r>
      <w:r w:rsidR="002B33B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linkiem do upublicznionych treści; </w:t>
      </w:r>
    </w:p>
    <w:p w:rsidR="005738A6" w:rsidRDefault="001F35BA" w:rsidP="00216C0B">
      <w:pPr>
        <w:pStyle w:val="Akapitzlist"/>
        <w:numPr>
          <w:ilvl w:val="0"/>
          <w:numId w:val="52"/>
        </w:numPr>
        <w:spacing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RR-RKIP dopuszcza publikowanie informacji z ŚCP przesłane również innymi kanałami komunikacji, np. e-mailem.</w:t>
      </w:r>
    </w:p>
    <w:p w:rsidR="00640F1C" w:rsidRPr="00A719C0" w:rsidRDefault="00DF5AE6" w:rsidP="00DF5AE6">
      <w:pPr>
        <w:pStyle w:val="Nagwek3"/>
        <w:rPr>
          <w:rFonts w:ascii="Times New Roman" w:hAnsi="Times New Roman"/>
          <w:i/>
          <w:sz w:val="28"/>
          <w:szCs w:val="28"/>
        </w:rPr>
      </w:pPr>
      <w:bookmarkStart w:id="63" w:name="_Toc514152279"/>
      <w:r w:rsidRPr="00A719C0">
        <w:rPr>
          <w:rFonts w:ascii="Times New Roman" w:hAnsi="Times New Roman"/>
          <w:i/>
          <w:sz w:val="28"/>
          <w:szCs w:val="28"/>
        </w:rPr>
        <w:t xml:space="preserve">6.2.2 </w:t>
      </w:r>
      <w:r w:rsidR="00640F1C" w:rsidRPr="00A719C0">
        <w:rPr>
          <w:rFonts w:ascii="Times New Roman" w:hAnsi="Times New Roman"/>
          <w:i/>
          <w:sz w:val="28"/>
          <w:szCs w:val="28"/>
        </w:rPr>
        <w:t>Sieć punktów informacyjnych</w:t>
      </w:r>
      <w:bookmarkEnd w:id="63"/>
    </w:p>
    <w:p w:rsidR="00D34B13" w:rsidRDefault="00D34B13" w:rsidP="00216C0B">
      <w:pPr>
        <w:pStyle w:val="Akapitzlist"/>
        <w:numPr>
          <w:ilvl w:val="0"/>
          <w:numId w:val="5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4928EF">
        <w:rPr>
          <w:rFonts w:ascii="Times New Roman" w:hAnsi="Times New Roman"/>
          <w:sz w:val="24"/>
          <w:szCs w:val="24"/>
        </w:rPr>
        <w:t>CP</w:t>
      </w:r>
      <w:r w:rsidRPr="00D34B13">
        <w:rPr>
          <w:rFonts w:ascii="Times New Roman" w:hAnsi="Times New Roman"/>
          <w:sz w:val="24"/>
          <w:szCs w:val="24"/>
        </w:rPr>
        <w:t xml:space="preserve"> współpracuje z</w:t>
      </w:r>
      <w:r w:rsidR="006320A2">
        <w:rPr>
          <w:rFonts w:ascii="Times New Roman" w:hAnsi="Times New Roman"/>
          <w:sz w:val="24"/>
          <w:szCs w:val="24"/>
        </w:rPr>
        <w:t>e</w:t>
      </w:r>
      <w:r w:rsidRPr="00D34B13">
        <w:rPr>
          <w:rFonts w:ascii="Times New Roman" w:hAnsi="Times New Roman"/>
          <w:sz w:val="24"/>
          <w:szCs w:val="24"/>
        </w:rPr>
        <w:t xml:space="preserve"> zorganizowaną w województwie Siecią Punktów Informacyjnych Funduszy Europejskich</w:t>
      </w:r>
      <w:r w:rsidR="005B49F1">
        <w:rPr>
          <w:rFonts w:ascii="Times New Roman" w:hAnsi="Times New Roman"/>
          <w:sz w:val="24"/>
          <w:szCs w:val="24"/>
        </w:rPr>
        <w:t>.</w:t>
      </w:r>
    </w:p>
    <w:p w:rsidR="00D34B13" w:rsidRDefault="00D34B13" w:rsidP="00216C0B">
      <w:pPr>
        <w:pStyle w:val="Akapitzlist"/>
        <w:numPr>
          <w:ilvl w:val="0"/>
          <w:numId w:val="5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34B13">
        <w:rPr>
          <w:rFonts w:ascii="Times New Roman" w:hAnsi="Times New Roman"/>
          <w:sz w:val="24"/>
          <w:szCs w:val="24"/>
        </w:rPr>
        <w:t xml:space="preserve">PIFE wspomaga </w:t>
      </w:r>
      <w:r>
        <w:rPr>
          <w:rFonts w:ascii="Times New Roman" w:hAnsi="Times New Roman"/>
          <w:sz w:val="24"/>
          <w:szCs w:val="24"/>
        </w:rPr>
        <w:t>Ś</w:t>
      </w:r>
      <w:r w:rsidR="004928EF">
        <w:rPr>
          <w:rFonts w:ascii="Times New Roman" w:hAnsi="Times New Roman"/>
          <w:sz w:val="24"/>
          <w:szCs w:val="24"/>
        </w:rPr>
        <w:t>CP</w:t>
      </w:r>
      <w:r w:rsidR="00B05A38">
        <w:rPr>
          <w:rFonts w:ascii="Times New Roman" w:hAnsi="Times New Roman"/>
          <w:sz w:val="24"/>
          <w:szCs w:val="24"/>
        </w:rPr>
        <w:t xml:space="preserve"> w działaniach informacyjnych w </w:t>
      </w:r>
      <w:r>
        <w:rPr>
          <w:rFonts w:ascii="Times New Roman" w:hAnsi="Times New Roman"/>
          <w:sz w:val="24"/>
          <w:szCs w:val="24"/>
        </w:rPr>
        <w:t>zakresie funduszy europejskich.</w:t>
      </w:r>
    </w:p>
    <w:p w:rsidR="00D34B13" w:rsidRDefault="009D7CE0" w:rsidP="00216C0B">
      <w:pPr>
        <w:pStyle w:val="Akapitzlist"/>
        <w:numPr>
          <w:ilvl w:val="0"/>
          <w:numId w:val="5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4928EF">
        <w:rPr>
          <w:rFonts w:ascii="Times New Roman" w:hAnsi="Times New Roman"/>
          <w:sz w:val="24"/>
          <w:szCs w:val="24"/>
        </w:rPr>
        <w:t>CP</w:t>
      </w:r>
      <w:r w:rsidR="00D34B13" w:rsidRPr="00D34B13">
        <w:rPr>
          <w:rFonts w:ascii="Times New Roman" w:hAnsi="Times New Roman"/>
          <w:sz w:val="24"/>
          <w:szCs w:val="24"/>
        </w:rPr>
        <w:t xml:space="preserve"> jest zobowiązan</w:t>
      </w:r>
      <w:r>
        <w:rPr>
          <w:rFonts w:ascii="Times New Roman" w:hAnsi="Times New Roman"/>
          <w:sz w:val="24"/>
          <w:szCs w:val="24"/>
        </w:rPr>
        <w:t>e</w:t>
      </w:r>
      <w:r w:rsidR="00D34B13" w:rsidRPr="00D34B13">
        <w:rPr>
          <w:rFonts w:ascii="Times New Roman" w:hAnsi="Times New Roman"/>
          <w:sz w:val="24"/>
          <w:szCs w:val="24"/>
        </w:rPr>
        <w:t xml:space="preserve"> do przekazywania koordynatorowi sieci PIFE treści ogłoszeń dot. RPO WSL </w:t>
      </w:r>
      <w:r w:rsidR="006320A2">
        <w:rPr>
          <w:rFonts w:ascii="Times New Roman" w:hAnsi="Times New Roman"/>
          <w:sz w:val="24"/>
          <w:szCs w:val="24"/>
        </w:rPr>
        <w:t xml:space="preserve">2014-2020 </w:t>
      </w:r>
      <w:r w:rsidR="00D34B13" w:rsidRPr="00D34B13">
        <w:rPr>
          <w:rFonts w:ascii="Times New Roman" w:hAnsi="Times New Roman"/>
          <w:sz w:val="24"/>
          <w:szCs w:val="24"/>
        </w:rPr>
        <w:t xml:space="preserve">(np. w zakresie konkursów, spotkań, szkoleń, wydarzeń itp.), które będą publikowane na stronach internetowych </w:t>
      </w:r>
      <w:r>
        <w:rPr>
          <w:rFonts w:ascii="Times New Roman" w:hAnsi="Times New Roman"/>
          <w:sz w:val="24"/>
          <w:szCs w:val="24"/>
        </w:rPr>
        <w:t>Ś</w:t>
      </w:r>
      <w:r w:rsidR="004928EF">
        <w:rPr>
          <w:rFonts w:ascii="Times New Roman" w:hAnsi="Times New Roman"/>
          <w:sz w:val="24"/>
          <w:szCs w:val="24"/>
        </w:rPr>
        <w:t>CP</w:t>
      </w:r>
      <w:r w:rsidR="00D34B13" w:rsidRPr="00D34B13">
        <w:rPr>
          <w:rFonts w:ascii="Times New Roman" w:hAnsi="Times New Roman"/>
          <w:sz w:val="24"/>
          <w:szCs w:val="24"/>
        </w:rPr>
        <w:t xml:space="preserve"> wraz z podaniem danych kontaktowych do</w:t>
      </w:r>
      <w:r w:rsidR="0046367C">
        <w:rPr>
          <w:rFonts w:ascii="Times New Roman" w:hAnsi="Times New Roman"/>
          <w:sz w:val="24"/>
          <w:szCs w:val="24"/>
        </w:rPr>
        <w:t> </w:t>
      </w:r>
      <w:r w:rsidR="00D34B13" w:rsidRPr="00D34B13">
        <w:rPr>
          <w:rFonts w:ascii="Times New Roman" w:hAnsi="Times New Roman"/>
          <w:sz w:val="24"/>
          <w:szCs w:val="24"/>
        </w:rPr>
        <w:t xml:space="preserve"> osoby koordynującej sprawę ze strony </w:t>
      </w:r>
      <w:r>
        <w:rPr>
          <w:rFonts w:ascii="Times New Roman" w:hAnsi="Times New Roman"/>
          <w:sz w:val="24"/>
          <w:szCs w:val="24"/>
        </w:rPr>
        <w:t>Śląskiego Centrum Przedsiębiorczości</w:t>
      </w:r>
      <w:r w:rsidR="00D34B13" w:rsidRPr="00D34B13">
        <w:rPr>
          <w:rFonts w:ascii="Times New Roman" w:hAnsi="Times New Roman"/>
          <w:sz w:val="24"/>
          <w:szCs w:val="24"/>
        </w:rPr>
        <w:t>.</w:t>
      </w:r>
    </w:p>
    <w:p w:rsidR="00D34B13" w:rsidRDefault="009D7CE0" w:rsidP="00216C0B">
      <w:pPr>
        <w:pStyle w:val="Akapitzlist"/>
        <w:numPr>
          <w:ilvl w:val="0"/>
          <w:numId w:val="5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D7CE0">
        <w:rPr>
          <w:rFonts w:ascii="Times New Roman" w:hAnsi="Times New Roman"/>
          <w:sz w:val="24"/>
          <w:szCs w:val="24"/>
        </w:rPr>
        <w:t>Ś</w:t>
      </w:r>
      <w:r w:rsidR="004928EF">
        <w:rPr>
          <w:rFonts w:ascii="Times New Roman" w:hAnsi="Times New Roman"/>
          <w:sz w:val="24"/>
          <w:szCs w:val="24"/>
        </w:rPr>
        <w:t>CP</w:t>
      </w:r>
      <w:r w:rsidR="00D34B13" w:rsidRPr="00D34B13">
        <w:rPr>
          <w:rFonts w:ascii="Times New Roman" w:hAnsi="Times New Roman"/>
          <w:sz w:val="24"/>
          <w:szCs w:val="24"/>
        </w:rPr>
        <w:t xml:space="preserve"> współpracuje z  PIFE w zakresie dystrybucji wśród potencjalnych beneficjentów materiałów informacyjno-promocyjnych dot. RPO WSL</w:t>
      </w:r>
      <w:r w:rsidR="006B3F41">
        <w:rPr>
          <w:rFonts w:ascii="Times New Roman" w:hAnsi="Times New Roman"/>
          <w:sz w:val="24"/>
          <w:szCs w:val="24"/>
        </w:rPr>
        <w:t xml:space="preserve"> 2014-2020</w:t>
      </w:r>
      <w:r w:rsidR="00D34B13" w:rsidRPr="00D34B13">
        <w:rPr>
          <w:rFonts w:ascii="Times New Roman" w:hAnsi="Times New Roman"/>
          <w:sz w:val="24"/>
          <w:szCs w:val="24"/>
        </w:rPr>
        <w:t>.</w:t>
      </w:r>
    </w:p>
    <w:p w:rsidR="00D34B13" w:rsidRDefault="009D7CE0" w:rsidP="00216C0B">
      <w:pPr>
        <w:pStyle w:val="Akapitzlist"/>
        <w:numPr>
          <w:ilvl w:val="0"/>
          <w:numId w:val="5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D7CE0">
        <w:rPr>
          <w:rFonts w:ascii="Times New Roman" w:hAnsi="Times New Roman"/>
          <w:sz w:val="24"/>
          <w:szCs w:val="24"/>
        </w:rPr>
        <w:t>Ś</w:t>
      </w:r>
      <w:r w:rsidR="00BB5C60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w uzgodnieniu </w:t>
      </w:r>
      <w:r w:rsidR="00D34B13" w:rsidRPr="00D34B13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IZ RPO WSL</w:t>
      </w:r>
      <w:r w:rsidR="00B05A38">
        <w:rPr>
          <w:rFonts w:ascii="Times New Roman" w:hAnsi="Times New Roman"/>
          <w:sz w:val="24"/>
          <w:szCs w:val="24"/>
        </w:rPr>
        <w:t xml:space="preserve"> umożliwia, na </w:t>
      </w:r>
      <w:r w:rsidR="00D34B13" w:rsidRPr="00D34B13">
        <w:rPr>
          <w:rFonts w:ascii="Times New Roman" w:hAnsi="Times New Roman"/>
          <w:sz w:val="24"/>
          <w:szCs w:val="24"/>
        </w:rPr>
        <w:t>administrowanej przez siebie stronie internetowej, publikowanie informacji przygotowanych przez PIFE.</w:t>
      </w:r>
    </w:p>
    <w:p w:rsidR="0002516E" w:rsidRDefault="009D7CE0" w:rsidP="00216C0B">
      <w:pPr>
        <w:pStyle w:val="Akapitzlist"/>
        <w:numPr>
          <w:ilvl w:val="0"/>
          <w:numId w:val="53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D7CE0">
        <w:rPr>
          <w:rFonts w:ascii="Times New Roman" w:hAnsi="Times New Roman"/>
          <w:sz w:val="24"/>
          <w:szCs w:val="24"/>
        </w:rPr>
        <w:t>Ś</w:t>
      </w:r>
      <w:r w:rsidR="000305B7">
        <w:rPr>
          <w:rFonts w:ascii="Times New Roman" w:hAnsi="Times New Roman"/>
          <w:sz w:val="24"/>
          <w:szCs w:val="24"/>
        </w:rPr>
        <w:t>CP</w:t>
      </w:r>
      <w:r w:rsidR="00D34B13" w:rsidRPr="00D34B13">
        <w:rPr>
          <w:rFonts w:ascii="Times New Roman" w:hAnsi="Times New Roman"/>
          <w:sz w:val="24"/>
          <w:szCs w:val="24"/>
        </w:rPr>
        <w:t xml:space="preserve"> (po uzgodnieniu liczby osób) zapewnia udział pracowników PIFE </w:t>
      </w:r>
      <w:r w:rsidR="002B33BF">
        <w:rPr>
          <w:rFonts w:ascii="Times New Roman" w:hAnsi="Times New Roman"/>
          <w:sz w:val="24"/>
          <w:szCs w:val="24"/>
        </w:rPr>
        <w:br/>
      </w:r>
      <w:r w:rsidR="00D34B13" w:rsidRPr="00D34B13">
        <w:rPr>
          <w:rFonts w:ascii="Times New Roman" w:hAnsi="Times New Roman"/>
          <w:sz w:val="24"/>
          <w:szCs w:val="24"/>
        </w:rPr>
        <w:t>w organizowanych szkoleniach, warsztatach, konsultacjach czy spotkaniach skierowanych do beneficjentów lub potencjalnych beneficjentów.</w:t>
      </w:r>
    </w:p>
    <w:p w:rsidR="006D2F9E" w:rsidRPr="00691F25" w:rsidRDefault="00DF5AE6" w:rsidP="00F8500C">
      <w:pPr>
        <w:pStyle w:val="Nagwek1"/>
        <w:jc w:val="both"/>
        <w:rPr>
          <w:rFonts w:ascii="Times New Roman" w:hAnsi="Times New Roman"/>
          <w:b/>
          <w:color w:val="auto"/>
        </w:rPr>
      </w:pPr>
      <w:bookmarkStart w:id="64" w:name="_Toc514152280"/>
      <w:r w:rsidRPr="00691F25">
        <w:rPr>
          <w:rFonts w:ascii="Times New Roman" w:hAnsi="Times New Roman"/>
          <w:b/>
          <w:color w:val="auto"/>
        </w:rPr>
        <w:t xml:space="preserve">7. </w:t>
      </w:r>
      <w:r w:rsidR="00E2410F" w:rsidRPr="00691F25">
        <w:rPr>
          <w:rFonts w:ascii="Times New Roman" w:hAnsi="Times New Roman"/>
          <w:b/>
          <w:color w:val="auto"/>
        </w:rPr>
        <w:t>Archiwizacja</w:t>
      </w:r>
      <w:bookmarkEnd w:id="64"/>
    </w:p>
    <w:p w:rsidR="00186AA5" w:rsidRPr="0046367C" w:rsidRDefault="00186AA5" w:rsidP="007648C0">
      <w:pPr>
        <w:pStyle w:val="Akapitzlist"/>
        <w:spacing w:after="0" w:line="360" w:lineRule="auto"/>
        <w:ind w:left="357"/>
        <w:rPr>
          <w:rFonts w:ascii="Times New Roman" w:hAnsi="Times New Roman"/>
          <w:b/>
          <w:sz w:val="24"/>
          <w:szCs w:val="24"/>
        </w:rPr>
      </w:pPr>
    </w:p>
    <w:p w:rsidR="006D2F9E" w:rsidRDefault="00640F1C" w:rsidP="00216C0B">
      <w:pPr>
        <w:numPr>
          <w:ilvl w:val="0"/>
          <w:numId w:val="1"/>
        </w:numPr>
        <w:tabs>
          <w:tab w:val="left" w:pos="0"/>
          <w:tab w:val="left" w:pos="907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0305B7">
        <w:rPr>
          <w:rFonts w:ascii="Times New Roman" w:hAnsi="Times New Roman"/>
          <w:sz w:val="24"/>
          <w:szCs w:val="24"/>
        </w:rPr>
        <w:t>CP</w:t>
      </w:r>
      <w:r w:rsidR="00E2410F" w:rsidRPr="00640F1C">
        <w:rPr>
          <w:rFonts w:ascii="Times New Roman" w:hAnsi="Times New Roman"/>
          <w:sz w:val="24"/>
          <w:szCs w:val="24"/>
        </w:rPr>
        <w:t xml:space="preserve"> zobowiązan</w:t>
      </w:r>
      <w:r>
        <w:rPr>
          <w:rFonts w:ascii="Times New Roman" w:hAnsi="Times New Roman"/>
          <w:sz w:val="24"/>
          <w:szCs w:val="24"/>
        </w:rPr>
        <w:t>e</w:t>
      </w:r>
      <w:r w:rsidR="00E2410F" w:rsidRPr="00640F1C">
        <w:rPr>
          <w:rFonts w:ascii="Times New Roman" w:hAnsi="Times New Roman"/>
          <w:sz w:val="24"/>
          <w:szCs w:val="24"/>
        </w:rPr>
        <w:t xml:space="preserve"> jest do archiwizowania dokumentów oraz zapewnienia ich bezpieczeństwa w oparciu o </w:t>
      </w:r>
      <w:r w:rsidR="00E2410F" w:rsidRPr="008F2111">
        <w:rPr>
          <w:rFonts w:ascii="Times New Roman" w:hAnsi="Times New Roman"/>
          <w:i/>
          <w:sz w:val="24"/>
          <w:szCs w:val="24"/>
        </w:rPr>
        <w:t>U</w:t>
      </w:r>
      <w:r w:rsidR="00B05A38" w:rsidRPr="008F2111">
        <w:rPr>
          <w:rFonts w:ascii="Times New Roman" w:hAnsi="Times New Roman"/>
          <w:i/>
          <w:sz w:val="24"/>
          <w:szCs w:val="24"/>
        </w:rPr>
        <w:t>stawę z dnia 14 lipca 1983 r. o </w:t>
      </w:r>
      <w:r w:rsidR="00E2410F" w:rsidRPr="008F2111">
        <w:rPr>
          <w:rFonts w:ascii="Times New Roman" w:hAnsi="Times New Roman"/>
          <w:i/>
          <w:sz w:val="24"/>
          <w:szCs w:val="24"/>
        </w:rPr>
        <w:t>narodowym zasobie archiwalnym i archiwach</w:t>
      </w:r>
      <w:r w:rsidR="00E2410F" w:rsidRPr="00640F1C">
        <w:rPr>
          <w:rFonts w:ascii="Times New Roman" w:hAnsi="Times New Roman"/>
          <w:sz w:val="24"/>
          <w:szCs w:val="24"/>
        </w:rPr>
        <w:t xml:space="preserve"> </w:t>
      </w:r>
      <w:r w:rsidR="003F5264">
        <w:rPr>
          <w:rFonts w:ascii="Times New Roman" w:hAnsi="Times New Roman"/>
          <w:sz w:val="24"/>
          <w:szCs w:val="24"/>
        </w:rPr>
        <w:t>(t.j. Dz. U. z 201</w:t>
      </w:r>
      <w:r w:rsidR="00BB5C60">
        <w:rPr>
          <w:rFonts w:ascii="Times New Roman" w:hAnsi="Times New Roman"/>
          <w:sz w:val="24"/>
          <w:szCs w:val="24"/>
        </w:rPr>
        <w:t>6</w:t>
      </w:r>
      <w:r w:rsidR="003F5264">
        <w:rPr>
          <w:rFonts w:ascii="Times New Roman" w:hAnsi="Times New Roman"/>
          <w:sz w:val="24"/>
          <w:szCs w:val="24"/>
        </w:rPr>
        <w:t xml:space="preserve"> r. poz. 1</w:t>
      </w:r>
      <w:r w:rsidR="00BB5C60">
        <w:rPr>
          <w:rFonts w:ascii="Times New Roman" w:hAnsi="Times New Roman"/>
          <w:sz w:val="24"/>
          <w:szCs w:val="24"/>
        </w:rPr>
        <w:t>506</w:t>
      </w:r>
      <w:r w:rsidR="003F5264">
        <w:rPr>
          <w:rFonts w:ascii="Times New Roman" w:hAnsi="Times New Roman"/>
          <w:sz w:val="24"/>
          <w:szCs w:val="24"/>
        </w:rPr>
        <w:t xml:space="preserve"> </w:t>
      </w:r>
      <w:r w:rsidR="00E2410F" w:rsidRPr="00640F1C">
        <w:rPr>
          <w:rFonts w:ascii="Times New Roman" w:hAnsi="Times New Roman"/>
          <w:sz w:val="24"/>
          <w:szCs w:val="24"/>
        </w:rPr>
        <w:t>z późn. zm.</w:t>
      </w:r>
      <w:r w:rsidR="003F5264">
        <w:rPr>
          <w:rFonts w:ascii="Times New Roman" w:hAnsi="Times New Roman"/>
          <w:sz w:val="24"/>
          <w:szCs w:val="24"/>
        </w:rPr>
        <w:t>).</w:t>
      </w:r>
    </w:p>
    <w:p w:rsidR="00A719C0" w:rsidRPr="00F8500C" w:rsidRDefault="003E4BC0" w:rsidP="00216C0B">
      <w:pPr>
        <w:numPr>
          <w:ilvl w:val="0"/>
          <w:numId w:val="1"/>
        </w:numPr>
        <w:tabs>
          <w:tab w:val="left" w:pos="0"/>
          <w:tab w:val="left" w:pos="907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7179F">
        <w:rPr>
          <w:rFonts w:ascii="Times New Roman" w:hAnsi="Times New Roman"/>
          <w:sz w:val="24"/>
          <w:szCs w:val="24"/>
        </w:rPr>
        <w:t>ŚCP udostępnia informacje zawarte w ww. dokumentach zgodnie z art. 37 ust. 6 i 7 ustawy wdrożeniowej.</w:t>
      </w:r>
      <w:r w:rsidRPr="00F7179F" w:rsidDel="00F7179F">
        <w:rPr>
          <w:rFonts w:ascii="Times New Roman" w:hAnsi="Times New Roman"/>
          <w:sz w:val="24"/>
          <w:szCs w:val="24"/>
        </w:rPr>
        <w:t xml:space="preserve"> </w:t>
      </w:r>
    </w:p>
    <w:p w:rsidR="00E86615" w:rsidRPr="00F8500C" w:rsidRDefault="00E86615" w:rsidP="00F8500C">
      <w:pPr>
        <w:pStyle w:val="Nagwek1"/>
        <w:jc w:val="both"/>
        <w:rPr>
          <w:rFonts w:ascii="Times New Roman" w:hAnsi="Times New Roman"/>
          <w:b/>
          <w:color w:val="auto"/>
        </w:rPr>
      </w:pPr>
      <w:bookmarkStart w:id="65" w:name="_Toc514152281"/>
      <w:r w:rsidRPr="00F8500C">
        <w:rPr>
          <w:rFonts w:ascii="Times New Roman" w:hAnsi="Times New Roman"/>
          <w:b/>
          <w:color w:val="auto"/>
        </w:rPr>
        <w:t>8. Pomoc Techniczna</w:t>
      </w:r>
      <w:bookmarkEnd w:id="65"/>
    </w:p>
    <w:p w:rsidR="00021454" w:rsidRPr="00DC29DC" w:rsidRDefault="00E86615" w:rsidP="00DF5AE6">
      <w:pPr>
        <w:pStyle w:val="Nagwek2"/>
        <w:rPr>
          <w:rFonts w:ascii="Times New Roman" w:hAnsi="Times New Roman"/>
          <w:i w:val="0"/>
        </w:rPr>
      </w:pPr>
      <w:bookmarkStart w:id="66" w:name="_Toc514152282"/>
      <w:r w:rsidRPr="00E86615">
        <w:rPr>
          <w:rFonts w:ascii="Times New Roman" w:hAnsi="Times New Roman"/>
          <w:i w:val="0"/>
        </w:rPr>
        <w:t>8.1 Wniosek o dofinansowanie Planów Działań Pomocy Technicznej</w:t>
      </w:r>
      <w:bookmarkEnd w:id="66"/>
    </w:p>
    <w:p w:rsidR="008F6B00" w:rsidRDefault="008F6B00" w:rsidP="00216C0B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7179F">
        <w:rPr>
          <w:rFonts w:ascii="Times New Roman" w:hAnsi="Times New Roman"/>
          <w:sz w:val="24"/>
          <w:szCs w:val="24"/>
        </w:rPr>
        <w:t xml:space="preserve">Procedurę wyboru wniosków do dofinansowania </w:t>
      </w:r>
      <w:r w:rsidR="00D232AC">
        <w:rPr>
          <w:rFonts w:ascii="Times New Roman" w:hAnsi="Times New Roman"/>
          <w:i/>
          <w:sz w:val="24"/>
          <w:szCs w:val="24"/>
        </w:rPr>
        <w:t>Planu Działa</w:t>
      </w:r>
      <w:r w:rsidRPr="00AF7024">
        <w:rPr>
          <w:rFonts w:ascii="Times New Roman" w:hAnsi="Times New Roman"/>
          <w:i/>
          <w:sz w:val="24"/>
          <w:szCs w:val="24"/>
        </w:rPr>
        <w:t>ń</w:t>
      </w:r>
      <w:r w:rsidRPr="00F7179F">
        <w:rPr>
          <w:rFonts w:ascii="Times New Roman" w:hAnsi="Times New Roman"/>
          <w:sz w:val="24"/>
          <w:szCs w:val="24"/>
        </w:rPr>
        <w:t xml:space="preserve"> </w:t>
      </w:r>
      <w:r w:rsidR="00E86615" w:rsidRPr="00054248">
        <w:rPr>
          <w:rFonts w:ascii="Times New Roman" w:hAnsi="Times New Roman"/>
          <w:sz w:val="24"/>
        </w:rPr>
        <w:t>(PD) Pomocy Technic</w:t>
      </w:r>
      <w:r w:rsidRPr="00054248">
        <w:rPr>
          <w:rFonts w:ascii="Times New Roman" w:hAnsi="Times New Roman"/>
          <w:sz w:val="24"/>
          <w:szCs w:val="24"/>
        </w:rPr>
        <w:t>z</w:t>
      </w:r>
      <w:r w:rsidR="00E86615" w:rsidRPr="00054248">
        <w:rPr>
          <w:rFonts w:ascii="Times New Roman" w:hAnsi="Times New Roman"/>
          <w:sz w:val="24"/>
        </w:rPr>
        <w:t>n</w:t>
      </w:r>
      <w:r w:rsidRPr="00054248"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t xml:space="preserve">koordynuje </w:t>
      </w:r>
      <w:r w:rsidR="00706DD9">
        <w:rPr>
          <w:rFonts w:ascii="Times New Roman" w:hAnsi="Times New Roman"/>
          <w:sz w:val="24"/>
          <w:szCs w:val="24"/>
        </w:rPr>
        <w:t>RR-ROF</w:t>
      </w:r>
      <w:r>
        <w:rPr>
          <w:rFonts w:ascii="Times New Roman" w:hAnsi="Times New Roman"/>
          <w:sz w:val="24"/>
          <w:szCs w:val="24"/>
        </w:rPr>
        <w:t>.</w:t>
      </w:r>
    </w:p>
    <w:p w:rsidR="00953445" w:rsidRPr="00F90948" w:rsidRDefault="00953445" w:rsidP="00216C0B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90948"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F90948">
        <w:rPr>
          <w:rFonts w:ascii="Times New Roman" w:hAnsi="Times New Roman"/>
          <w:sz w:val="24"/>
          <w:szCs w:val="24"/>
        </w:rPr>
        <w:t xml:space="preserve"> zobowiązane jest do przygotowania i realizacji </w:t>
      </w:r>
      <w:r w:rsidR="008F6B00" w:rsidRPr="0098334F">
        <w:rPr>
          <w:rFonts w:ascii="Times New Roman" w:hAnsi="Times New Roman"/>
          <w:sz w:val="24"/>
          <w:szCs w:val="24"/>
        </w:rPr>
        <w:t>PD</w:t>
      </w:r>
      <w:r w:rsidRPr="00F90948">
        <w:rPr>
          <w:rFonts w:ascii="Times New Roman" w:hAnsi="Times New Roman"/>
          <w:sz w:val="24"/>
          <w:szCs w:val="24"/>
        </w:rPr>
        <w:t>, który obejmuje całość wydatków związanych z wdrażaniem, monitorowaniem, oceną i</w:t>
      </w:r>
      <w:r w:rsidR="0046367C">
        <w:rPr>
          <w:rFonts w:ascii="Times New Roman" w:hAnsi="Times New Roman"/>
          <w:sz w:val="24"/>
          <w:szCs w:val="24"/>
        </w:rPr>
        <w:t> </w:t>
      </w:r>
      <w:r w:rsidRPr="00F90948">
        <w:rPr>
          <w:rFonts w:ascii="Times New Roman" w:hAnsi="Times New Roman"/>
          <w:sz w:val="24"/>
          <w:szCs w:val="24"/>
        </w:rPr>
        <w:t xml:space="preserve"> kontrolą oraz promocją i informacją R</w:t>
      </w:r>
      <w:r w:rsidR="00B05A38">
        <w:rPr>
          <w:rFonts w:ascii="Times New Roman" w:hAnsi="Times New Roman"/>
          <w:sz w:val="24"/>
          <w:szCs w:val="24"/>
        </w:rPr>
        <w:t>PO WSL 2014-2020, ponoszonych w </w:t>
      </w:r>
      <w:r w:rsidRPr="00F90948">
        <w:rPr>
          <w:rFonts w:ascii="Times New Roman" w:hAnsi="Times New Roman"/>
          <w:sz w:val="24"/>
          <w:szCs w:val="24"/>
        </w:rPr>
        <w:t xml:space="preserve">okresie roku kalendarzowego. </w:t>
      </w:r>
    </w:p>
    <w:p w:rsidR="00953445" w:rsidRPr="00422006" w:rsidRDefault="00953445" w:rsidP="00216C0B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3445">
        <w:rPr>
          <w:rFonts w:ascii="Times New Roman" w:hAnsi="Times New Roman"/>
          <w:sz w:val="24"/>
          <w:szCs w:val="24"/>
        </w:rPr>
        <w:t xml:space="preserve">Wniosek o dofinansowanie </w:t>
      </w:r>
      <w:r w:rsidRPr="00D221D3">
        <w:rPr>
          <w:rFonts w:ascii="Times New Roman" w:hAnsi="Times New Roman"/>
          <w:sz w:val="24"/>
          <w:szCs w:val="24"/>
        </w:rPr>
        <w:t>PD</w:t>
      </w:r>
      <w:r w:rsidRPr="00953445">
        <w:rPr>
          <w:rFonts w:ascii="Times New Roman" w:hAnsi="Times New Roman"/>
          <w:sz w:val="24"/>
          <w:szCs w:val="24"/>
        </w:rPr>
        <w:t xml:space="preserve"> składany jest przez Ś</w:t>
      </w:r>
      <w:r w:rsidR="0031068B">
        <w:rPr>
          <w:rFonts w:ascii="Times New Roman" w:hAnsi="Times New Roman"/>
          <w:sz w:val="24"/>
          <w:szCs w:val="24"/>
        </w:rPr>
        <w:t>CP</w:t>
      </w:r>
      <w:r w:rsidRPr="00953445">
        <w:rPr>
          <w:rFonts w:ascii="Times New Roman" w:hAnsi="Times New Roman"/>
          <w:sz w:val="24"/>
          <w:szCs w:val="24"/>
        </w:rPr>
        <w:t xml:space="preserve"> </w:t>
      </w:r>
      <w:r w:rsidR="0040091A">
        <w:rPr>
          <w:rFonts w:ascii="Times New Roman" w:hAnsi="Times New Roman"/>
          <w:sz w:val="24"/>
          <w:szCs w:val="24"/>
        </w:rPr>
        <w:t xml:space="preserve">do IZ RPO WSL </w:t>
      </w:r>
      <w:r w:rsidRPr="00953445">
        <w:rPr>
          <w:rFonts w:ascii="Times New Roman" w:hAnsi="Times New Roman"/>
          <w:sz w:val="24"/>
          <w:szCs w:val="24"/>
        </w:rPr>
        <w:t xml:space="preserve">na potrzeby obsługi zadań związanych z wypełnieniem funkcji IP RPO WSL, </w:t>
      </w:r>
      <w:r w:rsidR="00B05A38" w:rsidRPr="00422006">
        <w:rPr>
          <w:rFonts w:ascii="Times New Roman" w:hAnsi="Times New Roman"/>
          <w:sz w:val="24"/>
          <w:szCs w:val="24"/>
        </w:rPr>
        <w:t>za </w:t>
      </w:r>
      <w:r w:rsidRPr="00422006">
        <w:rPr>
          <w:rFonts w:ascii="Times New Roman" w:hAnsi="Times New Roman"/>
          <w:sz w:val="24"/>
          <w:szCs w:val="24"/>
        </w:rPr>
        <w:t xml:space="preserve">pomocą systemu LSI 2014 oraz przez  </w:t>
      </w:r>
      <w:r w:rsidR="004F67B4">
        <w:rPr>
          <w:rFonts w:ascii="Times New Roman" w:hAnsi="Times New Roman"/>
          <w:sz w:val="24"/>
          <w:szCs w:val="24"/>
        </w:rPr>
        <w:t>SOD/SEKAP</w:t>
      </w:r>
      <w:r w:rsidR="00176381">
        <w:rPr>
          <w:rFonts w:ascii="Times New Roman" w:hAnsi="Times New Roman"/>
          <w:sz w:val="24"/>
          <w:szCs w:val="24"/>
        </w:rPr>
        <w:t>/ePUAP</w:t>
      </w:r>
      <w:r w:rsidR="004F67B4">
        <w:rPr>
          <w:rFonts w:ascii="Times New Roman" w:hAnsi="Times New Roman"/>
          <w:sz w:val="24"/>
          <w:szCs w:val="24"/>
        </w:rPr>
        <w:t xml:space="preserve"> </w:t>
      </w:r>
      <w:r w:rsidRPr="00422006">
        <w:rPr>
          <w:rFonts w:ascii="Times New Roman" w:hAnsi="Times New Roman"/>
          <w:sz w:val="24"/>
          <w:szCs w:val="24"/>
        </w:rPr>
        <w:t>na pisemne wezwanie IZ RPO WSL.</w:t>
      </w:r>
    </w:p>
    <w:p w:rsidR="00953445" w:rsidRDefault="00953445" w:rsidP="00216C0B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3445">
        <w:rPr>
          <w:rFonts w:ascii="Times New Roman" w:hAnsi="Times New Roman"/>
          <w:sz w:val="24"/>
          <w:szCs w:val="24"/>
        </w:rPr>
        <w:t xml:space="preserve">Wniosek o dofinansowanie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953445">
        <w:rPr>
          <w:rFonts w:ascii="Times New Roman" w:hAnsi="Times New Roman"/>
          <w:sz w:val="24"/>
          <w:szCs w:val="24"/>
        </w:rPr>
        <w:t xml:space="preserve"> jest oc</w:t>
      </w:r>
      <w:r w:rsidR="00B05A38">
        <w:rPr>
          <w:rFonts w:ascii="Times New Roman" w:hAnsi="Times New Roman"/>
          <w:sz w:val="24"/>
          <w:szCs w:val="24"/>
        </w:rPr>
        <w:t>eniany pod względem formalnym i </w:t>
      </w:r>
      <w:r w:rsidRPr="00953445">
        <w:rPr>
          <w:rFonts w:ascii="Times New Roman" w:hAnsi="Times New Roman"/>
          <w:sz w:val="24"/>
          <w:szCs w:val="24"/>
        </w:rPr>
        <w:t xml:space="preserve">merytorycznym przez </w:t>
      </w:r>
      <w:r w:rsidR="00706DD9">
        <w:rPr>
          <w:rFonts w:ascii="Times New Roman" w:hAnsi="Times New Roman"/>
          <w:sz w:val="24"/>
          <w:szCs w:val="24"/>
        </w:rPr>
        <w:t>RR-ROF.</w:t>
      </w:r>
      <w:r w:rsidRPr="00953445">
        <w:rPr>
          <w:rFonts w:ascii="Times New Roman" w:hAnsi="Times New Roman"/>
          <w:sz w:val="24"/>
          <w:szCs w:val="24"/>
        </w:rPr>
        <w:t xml:space="preserve"> </w:t>
      </w:r>
    </w:p>
    <w:p w:rsidR="00953445" w:rsidRDefault="00953445" w:rsidP="00216C0B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3445">
        <w:rPr>
          <w:rFonts w:ascii="Times New Roman" w:hAnsi="Times New Roman"/>
          <w:sz w:val="24"/>
          <w:szCs w:val="24"/>
        </w:rPr>
        <w:t xml:space="preserve">Podstawą realizacji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953445">
        <w:rPr>
          <w:rFonts w:ascii="Times New Roman" w:hAnsi="Times New Roman"/>
          <w:sz w:val="24"/>
          <w:szCs w:val="24"/>
        </w:rPr>
        <w:t xml:space="preserve"> jest decyzja o dofinansowaniu </w:t>
      </w:r>
      <w:r w:rsidR="00E74D30" w:rsidRPr="00AF7024">
        <w:rPr>
          <w:rFonts w:ascii="Times New Roman" w:hAnsi="Times New Roman"/>
          <w:i/>
          <w:sz w:val="24"/>
          <w:szCs w:val="24"/>
        </w:rPr>
        <w:t>Planu Działań</w:t>
      </w:r>
      <w:r w:rsidR="00E74D30" w:rsidRPr="00E74D30">
        <w:rPr>
          <w:rFonts w:ascii="Times New Roman" w:hAnsi="Times New Roman"/>
          <w:sz w:val="24"/>
          <w:szCs w:val="24"/>
        </w:rPr>
        <w:t xml:space="preserve"> przyjęta Uchwałą Zarządu Województwa  pełniącego rolę I</w:t>
      </w:r>
      <w:r w:rsidR="0031068B">
        <w:rPr>
          <w:rFonts w:ascii="Times New Roman" w:hAnsi="Times New Roman"/>
          <w:sz w:val="24"/>
          <w:szCs w:val="24"/>
        </w:rPr>
        <w:t>Z</w:t>
      </w:r>
      <w:r w:rsidR="00E74D30" w:rsidRPr="00E74D30">
        <w:rPr>
          <w:rFonts w:ascii="Times New Roman" w:hAnsi="Times New Roman"/>
          <w:sz w:val="24"/>
          <w:szCs w:val="24"/>
        </w:rPr>
        <w:t xml:space="preserve"> RPO WSL</w:t>
      </w:r>
      <w:r w:rsidR="004F67B4">
        <w:rPr>
          <w:rFonts w:ascii="Times New Roman" w:hAnsi="Times New Roman"/>
          <w:sz w:val="24"/>
          <w:szCs w:val="24"/>
        </w:rPr>
        <w:t>.</w:t>
      </w:r>
    </w:p>
    <w:p w:rsidR="00021454" w:rsidRDefault="00953445" w:rsidP="00216C0B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3445"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953445">
        <w:rPr>
          <w:rFonts w:ascii="Times New Roman" w:hAnsi="Times New Roman"/>
          <w:sz w:val="24"/>
          <w:szCs w:val="24"/>
        </w:rPr>
        <w:t xml:space="preserve"> zobowiązuje się do realizacji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953445">
        <w:rPr>
          <w:rFonts w:ascii="Times New Roman" w:hAnsi="Times New Roman"/>
          <w:sz w:val="24"/>
          <w:szCs w:val="24"/>
        </w:rPr>
        <w:t xml:space="preserve"> z należytą starannością, w szczególności ponosząc wydatki zgodnie z zachowaniem zasad: legalności, rzetelności, celowości, użyteczności, gospodarności, efektywności oraz przejrzystości działania, zgodnie z obowiązującymi p</w:t>
      </w:r>
      <w:r w:rsidR="00B05A38">
        <w:rPr>
          <w:rFonts w:ascii="Times New Roman" w:hAnsi="Times New Roman"/>
          <w:sz w:val="24"/>
          <w:szCs w:val="24"/>
        </w:rPr>
        <w:t>rzepisami prawa i procedurami w </w:t>
      </w:r>
      <w:r w:rsidRPr="00953445">
        <w:rPr>
          <w:rFonts w:ascii="Times New Roman" w:hAnsi="Times New Roman"/>
          <w:sz w:val="24"/>
          <w:szCs w:val="24"/>
        </w:rPr>
        <w:t>ramach RPO WSL 2014-2020 oraz w spo</w:t>
      </w:r>
      <w:r w:rsidR="00B05A38">
        <w:rPr>
          <w:rFonts w:ascii="Times New Roman" w:hAnsi="Times New Roman"/>
          <w:sz w:val="24"/>
          <w:szCs w:val="24"/>
        </w:rPr>
        <w:t>sób, który zapewni prawidłową i </w:t>
      </w:r>
      <w:r w:rsidRPr="00953445">
        <w:rPr>
          <w:rFonts w:ascii="Times New Roman" w:hAnsi="Times New Roman"/>
          <w:sz w:val="24"/>
          <w:szCs w:val="24"/>
        </w:rPr>
        <w:t xml:space="preserve">terminową realizację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953445">
        <w:rPr>
          <w:rFonts w:ascii="Times New Roman" w:hAnsi="Times New Roman"/>
          <w:sz w:val="24"/>
          <w:szCs w:val="24"/>
        </w:rPr>
        <w:t xml:space="preserve"> oraz osiągnięcie </w:t>
      </w:r>
      <w:r w:rsidR="00A719C0">
        <w:rPr>
          <w:rFonts w:ascii="Times New Roman" w:hAnsi="Times New Roman"/>
          <w:sz w:val="24"/>
          <w:szCs w:val="24"/>
        </w:rPr>
        <w:br/>
      </w:r>
      <w:r w:rsidRPr="00953445">
        <w:rPr>
          <w:rFonts w:ascii="Times New Roman" w:hAnsi="Times New Roman"/>
          <w:sz w:val="24"/>
          <w:szCs w:val="24"/>
        </w:rPr>
        <w:t>i utrz</w:t>
      </w:r>
      <w:r w:rsidR="00B05A38">
        <w:rPr>
          <w:rFonts w:ascii="Times New Roman" w:hAnsi="Times New Roman"/>
          <w:sz w:val="24"/>
          <w:szCs w:val="24"/>
        </w:rPr>
        <w:t>ymanie celów (w tym produktów i </w:t>
      </w:r>
      <w:r w:rsidRPr="00953445">
        <w:rPr>
          <w:rFonts w:ascii="Times New Roman" w:hAnsi="Times New Roman"/>
          <w:sz w:val="24"/>
          <w:szCs w:val="24"/>
        </w:rPr>
        <w:t xml:space="preserve">rezultatów) zakładanych we wniosku </w:t>
      </w:r>
      <w:r w:rsidR="00A719C0">
        <w:rPr>
          <w:rFonts w:ascii="Times New Roman" w:hAnsi="Times New Roman"/>
          <w:sz w:val="24"/>
          <w:szCs w:val="24"/>
        </w:rPr>
        <w:br/>
      </w:r>
      <w:r w:rsidRPr="00953445">
        <w:rPr>
          <w:rFonts w:ascii="Times New Roman" w:hAnsi="Times New Roman"/>
          <w:sz w:val="24"/>
          <w:szCs w:val="24"/>
        </w:rPr>
        <w:t>o dofinansowanie.</w:t>
      </w:r>
    </w:p>
    <w:p w:rsidR="00D84899" w:rsidRDefault="00D84899" w:rsidP="00216C0B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konieczności dokonania zmian w okresie realizacji </w:t>
      </w:r>
      <w:r w:rsidRPr="00DB3D1F">
        <w:rPr>
          <w:rFonts w:ascii="Times New Roman" w:hAnsi="Times New Roman"/>
          <w:i/>
          <w:sz w:val="24"/>
          <w:szCs w:val="24"/>
        </w:rPr>
        <w:t>Planu Działań</w:t>
      </w:r>
      <w:r>
        <w:rPr>
          <w:rFonts w:ascii="Times New Roman" w:hAnsi="Times New Roman"/>
          <w:sz w:val="24"/>
          <w:szCs w:val="24"/>
        </w:rPr>
        <w:t>, Ś</w:t>
      </w:r>
      <w:r w:rsidR="0031068B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zobowiązane jest do złożenia do IZ RPO WSL pisemnej prośby </w:t>
      </w:r>
      <w:r w:rsidR="00A719C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wyrażenie zgody na dokonanie zmian wraz z uzasadnieniem i wskazaniem metodologii oraz informacją o przesunięciu środków finansowych między zadaniami. Po wydaniu zgody IZ </w:t>
      </w:r>
      <w:r w:rsidR="00EF6734">
        <w:rPr>
          <w:rFonts w:ascii="Times New Roman" w:hAnsi="Times New Roman"/>
          <w:sz w:val="24"/>
          <w:szCs w:val="24"/>
        </w:rPr>
        <w:t xml:space="preserve">RPO WSL </w:t>
      </w:r>
      <w:r>
        <w:rPr>
          <w:rFonts w:ascii="Times New Roman" w:hAnsi="Times New Roman"/>
          <w:sz w:val="24"/>
          <w:szCs w:val="24"/>
        </w:rPr>
        <w:t>decyduje o konieczności i</w:t>
      </w:r>
      <w:r w:rsidR="00EF673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terminie wprowadzenia zmian/korekt w </w:t>
      </w:r>
      <w:r w:rsidRPr="00DB3D1F">
        <w:rPr>
          <w:rFonts w:ascii="Times New Roman" w:hAnsi="Times New Roman"/>
          <w:i/>
          <w:sz w:val="24"/>
          <w:szCs w:val="24"/>
        </w:rPr>
        <w:t>Planie Działań</w:t>
      </w:r>
      <w:r>
        <w:rPr>
          <w:rFonts w:ascii="Times New Roman" w:hAnsi="Times New Roman"/>
          <w:sz w:val="24"/>
          <w:szCs w:val="24"/>
        </w:rPr>
        <w:t>.</w:t>
      </w:r>
    </w:p>
    <w:p w:rsidR="002B33BF" w:rsidRDefault="002B33BF" w:rsidP="002B33BF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33BF" w:rsidRPr="002B33BF" w:rsidRDefault="002B33BF" w:rsidP="002B33BF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09DD" w:rsidRPr="00691F25" w:rsidRDefault="00021454" w:rsidP="00DF5AE6">
      <w:pPr>
        <w:pStyle w:val="Nagwek2"/>
        <w:rPr>
          <w:rFonts w:ascii="Times New Roman" w:hAnsi="Times New Roman"/>
          <w:i w:val="0"/>
        </w:rPr>
      </w:pPr>
      <w:bookmarkStart w:id="67" w:name="_Toc514152283"/>
      <w:r w:rsidRPr="00691F25">
        <w:rPr>
          <w:rFonts w:ascii="Times New Roman" w:hAnsi="Times New Roman"/>
          <w:i w:val="0"/>
        </w:rPr>
        <w:t>8.2 Wniosek o płatność</w:t>
      </w:r>
      <w:bookmarkEnd w:id="67"/>
    </w:p>
    <w:p w:rsidR="009667D5" w:rsidRPr="009667D5" w:rsidRDefault="009667D5" w:rsidP="00216C0B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667D5">
        <w:rPr>
          <w:rFonts w:ascii="Times New Roman" w:hAnsi="Times New Roman"/>
          <w:sz w:val="24"/>
          <w:szCs w:val="24"/>
        </w:rPr>
        <w:t>Za weryfikację wniosku o płatność PT odpowiada RR-RPTIF.</w:t>
      </w:r>
    </w:p>
    <w:p w:rsidR="009667D5" w:rsidRPr="009667D5" w:rsidRDefault="009667D5" w:rsidP="00216C0B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667D5">
        <w:rPr>
          <w:rFonts w:ascii="Times New Roman" w:hAnsi="Times New Roman"/>
          <w:sz w:val="24"/>
          <w:szCs w:val="24"/>
        </w:rPr>
        <w:t>Środki na dofinansowanie są przekazywane Ś</w:t>
      </w:r>
      <w:r w:rsidR="0031068B">
        <w:rPr>
          <w:rFonts w:ascii="Times New Roman" w:hAnsi="Times New Roman"/>
          <w:sz w:val="24"/>
          <w:szCs w:val="24"/>
        </w:rPr>
        <w:t>CP</w:t>
      </w:r>
      <w:r w:rsidRPr="009667D5">
        <w:rPr>
          <w:rFonts w:ascii="Times New Roman" w:hAnsi="Times New Roman"/>
          <w:sz w:val="24"/>
          <w:szCs w:val="24"/>
        </w:rPr>
        <w:t xml:space="preserve"> przez IZ RPO WSL na podstawie wniosku o zaliczkę.  </w:t>
      </w:r>
    </w:p>
    <w:p w:rsidR="009667D5" w:rsidRPr="009667D5" w:rsidRDefault="009667D5" w:rsidP="00216C0B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667D5">
        <w:rPr>
          <w:rFonts w:ascii="Times New Roman" w:hAnsi="Times New Roman"/>
          <w:sz w:val="24"/>
          <w:szCs w:val="24"/>
        </w:rPr>
        <w:t xml:space="preserve">Rozliczanie wydatków odbywa się na podstawie wniosków o płatność pośrednią </w:t>
      </w:r>
      <w:r w:rsidR="002B33BF">
        <w:rPr>
          <w:rFonts w:ascii="Times New Roman" w:hAnsi="Times New Roman"/>
          <w:sz w:val="24"/>
          <w:szCs w:val="24"/>
        </w:rPr>
        <w:br/>
      </w:r>
      <w:r w:rsidRPr="009667D5">
        <w:rPr>
          <w:rFonts w:ascii="Times New Roman" w:hAnsi="Times New Roman"/>
          <w:sz w:val="24"/>
          <w:szCs w:val="24"/>
        </w:rPr>
        <w:t xml:space="preserve">i końcową. </w:t>
      </w:r>
    </w:p>
    <w:p w:rsidR="00A719C0" w:rsidRPr="00F8500C" w:rsidRDefault="009667D5" w:rsidP="00216C0B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667D5"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9667D5">
        <w:rPr>
          <w:rFonts w:ascii="Times New Roman" w:hAnsi="Times New Roman"/>
          <w:sz w:val="24"/>
          <w:szCs w:val="24"/>
        </w:rPr>
        <w:t xml:space="preserve"> zobowiązane jest do rozliczania projektu zgodnie z zapisami decyzji </w:t>
      </w:r>
      <w:r w:rsidR="002B33BF">
        <w:rPr>
          <w:rFonts w:ascii="Times New Roman" w:hAnsi="Times New Roman"/>
          <w:sz w:val="24"/>
          <w:szCs w:val="24"/>
        </w:rPr>
        <w:br/>
      </w:r>
      <w:r w:rsidRPr="009667D5">
        <w:rPr>
          <w:rFonts w:ascii="Times New Roman" w:hAnsi="Times New Roman"/>
          <w:sz w:val="24"/>
          <w:szCs w:val="24"/>
        </w:rPr>
        <w:t>o dofinansowanie Planu Dzia</w:t>
      </w:r>
      <w:r w:rsidR="009D3842">
        <w:rPr>
          <w:rFonts w:ascii="Times New Roman" w:hAnsi="Times New Roman"/>
          <w:sz w:val="24"/>
          <w:szCs w:val="24"/>
        </w:rPr>
        <w:t>łań w ramach Pomocy Technicznej </w:t>
      </w:r>
      <w:r w:rsidRPr="009667D5">
        <w:rPr>
          <w:rFonts w:ascii="Times New Roman" w:hAnsi="Times New Roman"/>
          <w:sz w:val="24"/>
          <w:szCs w:val="24"/>
        </w:rPr>
        <w:t>(</w:t>
      </w:r>
      <w:r w:rsidR="009D3842">
        <w:rPr>
          <w:rFonts w:ascii="Times New Roman" w:hAnsi="Times New Roman"/>
          <w:sz w:val="24"/>
          <w:szCs w:val="24"/>
        </w:rPr>
        <w:t>w t</w:t>
      </w:r>
      <w:r w:rsidRPr="009667D5">
        <w:rPr>
          <w:rFonts w:ascii="Times New Roman" w:hAnsi="Times New Roman"/>
          <w:sz w:val="24"/>
          <w:szCs w:val="24"/>
        </w:rPr>
        <w:t xml:space="preserve">ym zgodnie </w:t>
      </w:r>
      <w:r w:rsidR="002B33BF">
        <w:rPr>
          <w:rFonts w:ascii="Times New Roman" w:hAnsi="Times New Roman"/>
          <w:sz w:val="24"/>
          <w:szCs w:val="24"/>
        </w:rPr>
        <w:br/>
      </w:r>
      <w:r w:rsidRPr="009667D5">
        <w:rPr>
          <w:rFonts w:ascii="Times New Roman" w:hAnsi="Times New Roman"/>
          <w:sz w:val="24"/>
          <w:szCs w:val="24"/>
        </w:rPr>
        <w:t xml:space="preserve">z instrukcja wypełniania wniosku, </w:t>
      </w:r>
      <w:r w:rsidR="009D3842">
        <w:rPr>
          <w:rFonts w:ascii="Times New Roman" w:hAnsi="Times New Roman"/>
          <w:sz w:val="24"/>
          <w:szCs w:val="24"/>
        </w:rPr>
        <w:t>instrukcjami wykonawczymi,</w:t>
      </w:r>
      <w:r w:rsidRPr="009667D5">
        <w:rPr>
          <w:rFonts w:ascii="Times New Roman" w:hAnsi="Times New Roman"/>
          <w:sz w:val="24"/>
          <w:szCs w:val="24"/>
        </w:rPr>
        <w:t xml:space="preserve"> oraz rekomendacjami IZ RPO WSL na lata 2014-2020) .</w:t>
      </w:r>
    </w:p>
    <w:p w:rsidR="00021454" w:rsidRPr="00691F25" w:rsidRDefault="00AE780F" w:rsidP="00DF5AE6">
      <w:pPr>
        <w:pStyle w:val="Nagwek2"/>
        <w:rPr>
          <w:rFonts w:ascii="Times New Roman" w:hAnsi="Times New Roman"/>
          <w:i w:val="0"/>
        </w:rPr>
      </w:pPr>
      <w:bookmarkStart w:id="68" w:name="_Toc514152284"/>
      <w:r w:rsidRPr="00691F25">
        <w:rPr>
          <w:rFonts w:ascii="Times New Roman" w:hAnsi="Times New Roman"/>
          <w:i w:val="0"/>
        </w:rPr>
        <w:t xml:space="preserve">8.3 </w:t>
      </w:r>
      <w:r w:rsidR="00021454" w:rsidRPr="00691F25">
        <w:rPr>
          <w:rFonts w:ascii="Times New Roman" w:hAnsi="Times New Roman"/>
          <w:i w:val="0"/>
        </w:rPr>
        <w:t>Kontrola realizacji Planów Działań Pomocy Technicznej</w:t>
      </w:r>
      <w:bookmarkEnd w:id="68"/>
    </w:p>
    <w:p w:rsidR="00F960E3" w:rsidRDefault="0016723D" w:rsidP="00216C0B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kontrolę realizacji </w:t>
      </w:r>
      <w:r w:rsidRPr="0098334F">
        <w:rPr>
          <w:rFonts w:ascii="Times New Roman" w:hAnsi="Times New Roman"/>
          <w:sz w:val="24"/>
          <w:szCs w:val="24"/>
        </w:rPr>
        <w:t>PD</w:t>
      </w:r>
      <w:r>
        <w:rPr>
          <w:rFonts w:ascii="Times New Roman" w:hAnsi="Times New Roman"/>
          <w:sz w:val="24"/>
          <w:szCs w:val="24"/>
        </w:rPr>
        <w:t xml:space="preserve"> odpowiada </w:t>
      </w:r>
      <w:r w:rsidR="001E395A">
        <w:rPr>
          <w:rFonts w:ascii="Times New Roman" w:hAnsi="Times New Roman"/>
          <w:sz w:val="24"/>
          <w:szCs w:val="24"/>
        </w:rPr>
        <w:t>RR-R</w:t>
      </w:r>
      <w:r w:rsidR="008E0C3F">
        <w:rPr>
          <w:rFonts w:ascii="Times New Roman" w:hAnsi="Times New Roman"/>
          <w:sz w:val="24"/>
          <w:szCs w:val="24"/>
        </w:rPr>
        <w:t>PTIF</w:t>
      </w:r>
      <w:r>
        <w:rPr>
          <w:rFonts w:ascii="Times New Roman" w:hAnsi="Times New Roman"/>
          <w:sz w:val="24"/>
          <w:szCs w:val="24"/>
        </w:rPr>
        <w:t>.</w:t>
      </w:r>
      <w:r w:rsidR="00F960E3" w:rsidRPr="00F960E3">
        <w:rPr>
          <w:rFonts w:ascii="Times New Roman" w:hAnsi="Times New Roman"/>
          <w:sz w:val="24"/>
          <w:szCs w:val="24"/>
        </w:rPr>
        <w:t xml:space="preserve"> </w:t>
      </w:r>
    </w:p>
    <w:p w:rsidR="00E703F6" w:rsidRDefault="00F960E3" w:rsidP="00216C0B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960E3">
        <w:rPr>
          <w:rFonts w:ascii="Times New Roman" w:hAnsi="Times New Roman"/>
          <w:sz w:val="24"/>
          <w:szCs w:val="24"/>
        </w:rPr>
        <w:t xml:space="preserve">Kontrolę przeprowadza się w siedzibie </w:t>
      </w:r>
      <w:r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="009C028E">
        <w:rPr>
          <w:rFonts w:ascii="Times New Roman" w:hAnsi="Times New Roman"/>
          <w:sz w:val="24"/>
          <w:szCs w:val="24"/>
        </w:rPr>
        <w:t xml:space="preserve"> lub w </w:t>
      </w:r>
      <w:r w:rsidRPr="00F960E3">
        <w:rPr>
          <w:rFonts w:ascii="Times New Roman" w:hAnsi="Times New Roman"/>
          <w:sz w:val="24"/>
          <w:szCs w:val="24"/>
        </w:rPr>
        <w:t xml:space="preserve">miejscu realizacji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 xml:space="preserve"> lub </w:t>
      </w:r>
      <w:r w:rsidR="002B33BF">
        <w:rPr>
          <w:rFonts w:ascii="Times New Roman" w:hAnsi="Times New Roman"/>
          <w:sz w:val="24"/>
          <w:szCs w:val="24"/>
        </w:rPr>
        <w:br/>
      </w:r>
      <w:r w:rsidRPr="00F960E3">
        <w:rPr>
          <w:rFonts w:ascii="Times New Roman" w:hAnsi="Times New Roman"/>
          <w:sz w:val="24"/>
          <w:szCs w:val="24"/>
        </w:rPr>
        <w:t>w siedzibie IZ RPO WSL na dokumentach</w:t>
      </w:r>
      <w:r w:rsidR="009C028E">
        <w:rPr>
          <w:rFonts w:ascii="Times New Roman" w:hAnsi="Times New Roman"/>
          <w:sz w:val="24"/>
          <w:szCs w:val="24"/>
        </w:rPr>
        <w:t xml:space="preserve"> związanych z </w:t>
      </w:r>
      <w:r w:rsidRPr="00F960E3">
        <w:rPr>
          <w:rFonts w:ascii="Times New Roman" w:hAnsi="Times New Roman"/>
          <w:sz w:val="24"/>
          <w:szCs w:val="24"/>
        </w:rPr>
        <w:t xml:space="preserve">realizacją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 xml:space="preserve"> zgodnie z </w:t>
      </w:r>
      <w:r w:rsidRPr="00F960E3">
        <w:rPr>
          <w:rFonts w:ascii="Times New Roman" w:hAnsi="Times New Roman"/>
          <w:i/>
          <w:sz w:val="24"/>
          <w:szCs w:val="24"/>
        </w:rPr>
        <w:t>Wytycznymi w zakresie kontroli realizacji programów operacyjnych na lata 2014-2020</w:t>
      </w:r>
      <w:r w:rsidR="00E703F6">
        <w:rPr>
          <w:rFonts w:ascii="Times New Roman" w:hAnsi="Times New Roman"/>
          <w:i/>
          <w:sz w:val="24"/>
          <w:szCs w:val="24"/>
        </w:rPr>
        <w:t xml:space="preserve"> </w:t>
      </w:r>
      <w:r w:rsidR="00E703F6" w:rsidRPr="00E703F6">
        <w:rPr>
          <w:rFonts w:ascii="Times New Roman" w:hAnsi="Times New Roman"/>
          <w:i/>
          <w:sz w:val="24"/>
          <w:szCs w:val="24"/>
        </w:rPr>
        <w:t>oraz Rocznym Planem Kontroli RPO WSL 2014-2020</w:t>
      </w:r>
      <w:r w:rsidRPr="00F960E3">
        <w:rPr>
          <w:rFonts w:ascii="Times New Roman" w:hAnsi="Times New Roman"/>
          <w:i/>
          <w:sz w:val="24"/>
          <w:szCs w:val="24"/>
        </w:rPr>
        <w:t>.</w:t>
      </w:r>
      <w:r w:rsidRPr="00F960E3">
        <w:rPr>
          <w:rFonts w:ascii="Times New Roman" w:hAnsi="Times New Roman"/>
          <w:sz w:val="24"/>
          <w:szCs w:val="24"/>
        </w:rPr>
        <w:t xml:space="preserve"> </w:t>
      </w:r>
    </w:p>
    <w:p w:rsidR="00F960E3" w:rsidRDefault="00F960E3" w:rsidP="00216C0B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960E3">
        <w:rPr>
          <w:rFonts w:ascii="Times New Roman" w:hAnsi="Times New Roman"/>
          <w:sz w:val="24"/>
          <w:szCs w:val="24"/>
        </w:rPr>
        <w:t>Kontrole mogą być w</w:t>
      </w:r>
      <w:r w:rsidR="002105E6">
        <w:rPr>
          <w:rFonts w:ascii="Times New Roman" w:hAnsi="Times New Roman"/>
          <w:sz w:val="24"/>
          <w:szCs w:val="24"/>
        </w:rPr>
        <w:t xml:space="preserve"> formie kontroli doraźnych </w:t>
      </w:r>
      <w:r w:rsidRPr="00F960E3">
        <w:rPr>
          <w:rFonts w:ascii="Times New Roman" w:hAnsi="Times New Roman"/>
          <w:sz w:val="24"/>
          <w:szCs w:val="24"/>
        </w:rPr>
        <w:t xml:space="preserve">i na zakończenie realizacji </w:t>
      </w:r>
      <w:r w:rsidRPr="0098334F">
        <w:rPr>
          <w:rFonts w:ascii="Times New Roman" w:hAnsi="Times New Roman"/>
          <w:sz w:val="24"/>
          <w:szCs w:val="24"/>
        </w:rPr>
        <w:t>PD</w:t>
      </w:r>
      <w:r w:rsidR="002105E6">
        <w:rPr>
          <w:rFonts w:ascii="Times New Roman" w:hAnsi="Times New Roman"/>
          <w:sz w:val="24"/>
          <w:szCs w:val="24"/>
        </w:rPr>
        <w:t xml:space="preserve"> oraz na trwałości projektu zgodnie z </w:t>
      </w:r>
      <w:r w:rsidR="002105E6" w:rsidRPr="002105E6">
        <w:rPr>
          <w:rFonts w:ascii="Times New Roman" w:hAnsi="Times New Roman"/>
          <w:i/>
          <w:sz w:val="24"/>
          <w:szCs w:val="24"/>
        </w:rPr>
        <w:t>Rocznym Planem Kontroli RPO WSL 2014 – 2020</w:t>
      </w:r>
      <w:r w:rsidRPr="00F960E3">
        <w:rPr>
          <w:rFonts w:ascii="Times New Roman" w:hAnsi="Times New Roman"/>
          <w:sz w:val="24"/>
          <w:szCs w:val="24"/>
        </w:rPr>
        <w:t>.</w:t>
      </w:r>
    </w:p>
    <w:p w:rsidR="00F960E3" w:rsidRPr="00F960E3" w:rsidRDefault="00F960E3" w:rsidP="00216C0B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F960E3">
        <w:rPr>
          <w:rFonts w:ascii="Times New Roman" w:hAnsi="Times New Roman"/>
          <w:sz w:val="24"/>
          <w:szCs w:val="24"/>
        </w:rPr>
        <w:t xml:space="preserve"> zobowiązuje się zapewnić podmiotom, o których mowa w pkt </w:t>
      </w:r>
      <w:r w:rsidR="0016723D">
        <w:rPr>
          <w:rFonts w:ascii="Times New Roman" w:hAnsi="Times New Roman"/>
          <w:sz w:val="24"/>
          <w:szCs w:val="24"/>
        </w:rPr>
        <w:t>2</w:t>
      </w:r>
      <w:r w:rsidRPr="00F960E3">
        <w:rPr>
          <w:rFonts w:ascii="Times New Roman" w:hAnsi="Times New Roman"/>
          <w:sz w:val="24"/>
          <w:szCs w:val="24"/>
        </w:rPr>
        <w:t>, prawo do m.in.:</w:t>
      </w:r>
    </w:p>
    <w:p w:rsidR="00F960E3" w:rsidRPr="00F960E3" w:rsidRDefault="00F960E3" w:rsidP="00216C0B">
      <w:pPr>
        <w:pStyle w:val="Akapitzlist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960E3">
        <w:rPr>
          <w:rFonts w:ascii="Times New Roman" w:hAnsi="Times New Roman"/>
          <w:sz w:val="24"/>
          <w:szCs w:val="24"/>
        </w:rPr>
        <w:t>pełnego wglądu we wszystkie dokumenty, w tym dok</w:t>
      </w:r>
      <w:r w:rsidR="009C028E">
        <w:rPr>
          <w:rFonts w:ascii="Times New Roman" w:hAnsi="Times New Roman"/>
          <w:sz w:val="24"/>
          <w:szCs w:val="24"/>
        </w:rPr>
        <w:t>umenty elektroniczne związane z </w:t>
      </w:r>
      <w:r w:rsidRPr="00F960E3">
        <w:rPr>
          <w:rFonts w:ascii="Times New Roman" w:hAnsi="Times New Roman"/>
          <w:sz w:val="24"/>
          <w:szCs w:val="24"/>
        </w:rPr>
        <w:t xml:space="preserve">realizacją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 xml:space="preserve">, przez cały okres ich przechowywania określony </w:t>
      </w:r>
      <w:r w:rsidR="002B33BF">
        <w:rPr>
          <w:rFonts w:ascii="Times New Roman" w:hAnsi="Times New Roman"/>
          <w:sz w:val="24"/>
          <w:szCs w:val="24"/>
        </w:rPr>
        <w:br/>
      </w:r>
      <w:r w:rsidRPr="00F960E3">
        <w:rPr>
          <w:rFonts w:ascii="Times New Roman" w:hAnsi="Times New Roman"/>
          <w:sz w:val="24"/>
          <w:szCs w:val="24"/>
        </w:rPr>
        <w:t xml:space="preserve">w </w:t>
      </w:r>
      <w:r w:rsidRPr="00AF7024">
        <w:rPr>
          <w:rFonts w:ascii="Times New Roman" w:hAnsi="Times New Roman"/>
          <w:i/>
          <w:sz w:val="24"/>
          <w:szCs w:val="24"/>
        </w:rPr>
        <w:t>Zasadach realizacji Planu Działań Pomocy Technicznej w ramach Regionalnego Programu Operacyjnego Województwa Śląskiego na lata 2014-2020</w:t>
      </w:r>
      <w:r w:rsidRPr="00F960E3">
        <w:rPr>
          <w:rFonts w:ascii="Times New Roman" w:hAnsi="Times New Roman"/>
          <w:sz w:val="24"/>
          <w:szCs w:val="24"/>
        </w:rPr>
        <w:t xml:space="preserve"> stanowią</w:t>
      </w:r>
      <w:r w:rsidR="009C028E">
        <w:rPr>
          <w:rFonts w:ascii="Times New Roman" w:hAnsi="Times New Roman"/>
          <w:sz w:val="24"/>
          <w:szCs w:val="24"/>
        </w:rPr>
        <w:t>cych integralną część decyzji o </w:t>
      </w:r>
      <w:r w:rsidRPr="00F960E3">
        <w:rPr>
          <w:rFonts w:ascii="Times New Roman" w:hAnsi="Times New Roman"/>
          <w:sz w:val="24"/>
          <w:szCs w:val="24"/>
        </w:rPr>
        <w:t xml:space="preserve">dofinansowanie </w:t>
      </w:r>
      <w:r w:rsidRPr="00AF7024">
        <w:rPr>
          <w:rFonts w:ascii="Times New Roman" w:hAnsi="Times New Roman"/>
          <w:i/>
          <w:sz w:val="24"/>
          <w:szCs w:val="24"/>
        </w:rPr>
        <w:t>Planów Działań</w:t>
      </w:r>
      <w:r w:rsidRPr="00F960E3">
        <w:rPr>
          <w:rFonts w:ascii="Times New Roman" w:hAnsi="Times New Roman"/>
          <w:sz w:val="24"/>
          <w:szCs w:val="24"/>
        </w:rPr>
        <w:t xml:space="preserve"> oraz umożliwić tworzenie ich uwierzytelnionych kopii i odpisów;</w:t>
      </w:r>
    </w:p>
    <w:p w:rsidR="00F960E3" w:rsidRPr="00F960E3" w:rsidRDefault="00F960E3" w:rsidP="00216C0B">
      <w:pPr>
        <w:pStyle w:val="Akapitzlist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960E3">
        <w:rPr>
          <w:rFonts w:ascii="Times New Roman" w:hAnsi="Times New Roman"/>
          <w:sz w:val="24"/>
          <w:szCs w:val="24"/>
        </w:rPr>
        <w:t xml:space="preserve">pełnego dostępu w szczególności do obiektów, terenów i pomieszczeń, </w:t>
      </w:r>
      <w:r w:rsidR="002B33BF">
        <w:rPr>
          <w:rFonts w:ascii="Times New Roman" w:hAnsi="Times New Roman"/>
          <w:sz w:val="24"/>
          <w:szCs w:val="24"/>
        </w:rPr>
        <w:br/>
      </w:r>
      <w:r w:rsidRPr="00F960E3">
        <w:rPr>
          <w:rFonts w:ascii="Times New Roman" w:hAnsi="Times New Roman"/>
          <w:sz w:val="24"/>
          <w:szCs w:val="24"/>
        </w:rPr>
        <w:t xml:space="preserve">w których realizowany jest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 xml:space="preserve"> lub zgromadzona jest dokumentacja dotycząca realizowanego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>;</w:t>
      </w:r>
    </w:p>
    <w:p w:rsidR="00F960E3" w:rsidRPr="00F960E3" w:rsidRDefault="00F960E3" w:rsidP="00216C0B">
      <w:pPr>
        <w:pStyle w:val="Akapitzlist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960E3">
        <w:rPr>
          <w:rFonts w:ascii="Times New Roman" w:hAnsi="Times New Roman"/>
          <w:sz w:val="24"/>
          <w:szCs w:val="24"/>
        </w:rPr>
        <w:t xml:space="preserve">zapewnienia obecności osób, które udzielą wyjaśnień na temat wydatków </w:t>
      </w:r>
      <w:r w:rsidR="002B33BF">
        <w:rPr>
          <w:rFonts w:ascii="Times New Roman" w:hAnsi="Times New Roman"/>
          <w:sz w:val="24"/>
          <w:szCs w:val="24"/>
        </w:rPr>
        <w:br/>
      </w:r>
      <w:r w:rsidRPr="00F960E3">
        <w:rPr>
          <w:rFonts w:ascii="Times New Roman" w:hAnsi="Times New Roman"/>
          <w:sz w:val="24"/>
          <w:szCs w:val="24"/>
        </w:rPr>
        <w:t xml:space="preserve">i innych zagadnień związanych z realizacją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>.</w:t>
      </w:r>
    </w:p>
    <w:p w:rsidR="0016723D" w:rsidRDefault="00F960E3" w:rsidP="00216C0B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960E3">
        <w:rPr>
          <w:rFonts w:ascii="Times New Roman" w:hAnsi="Times New Roman"/>
          <w:sz w:val="24"/>
          <w:szCs w:val="24"/>
        </w:rPr>
        <w:t xml:space="preserve">Niespełnienie przez </w:t>
      </w:r>
      <w:r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F960E3">
        <w:rPr>
          <w:rFonts w:ascii="Times New Roman" w:hAnsi="Times New Roman"/>
          <w:sz w:val="24"/>
          <w:szCs w:val="24"/>
        </w:rPr>
        <w:t xml:space="preserve"> w trakcie kontroli realizacji </w:t>
      </w:r>
      <w:r w:rsidRPr="0098334F">
        <w:rPr>
          <w:rFonts w:ascii="Times New Roman" w:hAnsi="Times New Roman"/>
          <w:sz w:val="24"/>
          <w:szCs w:val="24"/>
        </w:rPr>
        <w:t>PD</w:t>
      </w:r>
      <w:r w:rsidRPr="00F960E3">
        <w:rPr>
          <w:rFonts w:ascii="Times New Roman" w:hAnsi="Times New Roman"/>
          <w:sz w:val="24"/>
          <w:szCs w:val="24"/>
        </w:rPr>
        <w:t xml:space="preserve"> zapisów pkt 3 jest traktowane jak odmowa poddania się kontroli.</w:t>
      </w:r>
    </w:p>
    <w:p w:rsidR="0016723D" w:rsidRPr="00EC248E" w:rsidRDefault="0016723D" w:rsidP="00216C0B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C248E"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EC248E">
        <w:rPr>
          <w:rFonts w:ascii="Times New Roman" w:hAnsi="Times New Roman"/>
          <w:sz w:val="24"/>
          <w:szCs w:val="24"/>
        </w:rPr>
        <w:t xml:space="preserve"> zobowiązuje się </w:t>
      </w:r>
      <w:r w:rsidR="00BA3E2A" w:rsidRPr="0016723D">
        <w:rPr>
          <w:rFonts w:ascii="Times New Roman" w:hAnsi="Times New Roman"/>
          <w:sz w:val="24"/>
          <w:szCs w:val="24"/>
        </w:rPr>
        <w:t>poddawać</w:t>
      </w:r>
      <w:r w:rsidR="00BA3E2A">
        <w:rPr>
          <w:rFonts w:ascii="Times New Roman" w:hAnsi="Times New Roman"/>
          <w:sz w:val="24"/>
          <w:szCs w:val="24"/>
        </w:rPr>
        <w:t xml:space="preserve"> również </w:t>
      </w:r>
      <w:r w:rsidRPr="00EC248E">
        <w:rPr>
          <w:rFonts w:ascii="Times New Roman" w:hAnsi="Times New Roman"/>
          <w:sz w:val="24"/>
          <w:szCs w:val="24"/>
        </w:rPr>
        <w:t>kontroli w zakresie</w:t>
      </w:r>
      <w:r w:rsidR="00BA3E2A">
        <w:rPr>
          <w:rFonts w:ascii="Times New Roman" w:hAnsi="Times New Roman"/>
          <w:sz w:val="24"/>
          <w:szCs w:val="24"/>
        </w:rPr>
        <w:t xml:space="preserve"> prawidłowości realizacji </w:t>
      </w:r>
      <w:r w:rsidR="00BA3E2A" w:rsidRPr="0098334F">
        <w:rPr>
          <w:rFonts w:ascii="Times New Roman" w:hAnsi="Times New Roman"/>
          <w:sz w:val="24"/>
          <w:szCs w:val="24"/>
        </w:rPr>
        <w:t>PD</w:t>
      </w:r>
      <w:r w:rsidR="00BA3E2A">
        <w:rPr>
          <w:rFonts w:ascii="Times New Roman" w:hAnsi="Times New Roman"/>
          <w:sz w:val="24"/>
          <w:szCs w:val="24"/>
        </w:rPr>
        <w:t xml:space="preserve"> (</w:t>
      </w:r>
      <w:r w:rsidRPr="00EC248E">
        <w:rPr>
          <w:rFonts w:ascii="Times New Roman" w:hAnsi="Times New Roman"/>
          <w:sz w:val="24"/>
          <w:szCs w:val="24"/>
        </w:rPr>
        <w:t xml:space="preserve">poza </w:t>
      </w:r>
      <w:r w:rsidRPr="0016723D">
        <w:rPr>
          <w:rFonts w:ascii="Times New Roman" w:hAnsi="Times New Roman"/>
          <w:sz w:val="24"/>
          <w:szCs w:val="24"/>
        </w:rPr>
        <w:t>kontrolą  IZ RPO WSL</w:t>
      </w:r>
      <w:r w:rsidRPr="00EC248E">
        <w:rPr>
          <w:rFonts w:ascii="Times New Roman" w:hAnsi="Times New Roman"/>
          <w:sz w:val="24"/>
          <w:szCs w:val="24"/>
        </w:rPr>
        <w:t>) dokonywanej przez inne podmioty uprawnione do jej przeprowadzenia na podstawie odrębnych przepisów.</w:t>
      </w:r>
    </w:p>
    <w:p w:rsidR="00953445" w:rsidRPr="00691F25" w:rsidRDefault="00DF5AE6" w:rsidP="00DF5AE6">
      <w:pPr>
        <w:pStyle w:val="Nagwek2"/>
        <w:rPr>
          <w:rFonts w:ascii="Times New Roman" w:hAnsi="Times New Roman"/>
          <w:i w:val="0"/>
        </w:rPr>
      </w:pPr>
      <w:bookmarkStart w:id="69" w:name="_Toc514152285"/>
      <w:r w:rsidRPr="00691F25">
        <w:rPr>
          <w:rFonts w:ascii="Times New Roman" w:hAnsi="Times New Roman"/>
          <w:i w:val="0"/>
        </w:rPr>
        <w:t xml:space="preserve">8.4 </w:t>
      </w:r>
      <w:r w:rsidR="00021454" w:rsidRPr="00691F25">
        <w:rPr>
          <w:rFonts w:ascii="Times New Roman" w:hAnsi="Times New Roman"/>
          <w:i w:val="0"/>
        </w:rPr>
        <w:t>Przepływy finansowe</w:t>
      </w:r>
      <w:bookmarkEnd w:id="69"/>
    </w:p>
    <w:p w:rsidR="000F5FB9" w:rsidRDefault="000F5FB9" w:rsidP="00216C0B">
      <w:pPr>
        <w:pStyle w:val="Akapitzlist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Procedurę przekazania środków finansowych z dotacji celowej budżetu państwa n</w:t>
      </w:r>
      <w:r w:rsidR="009C028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Pomoc Techniczną koordynuje </w:t>
      </w:r>
      <w:r w:rsidR="00E1501B">
        <w:rPr>
          <w:rFonts w:ascii="Times New Roman" w:hAnsi="Times New Roman"/>
          <w:sz w:val="24"/>
          <w:szCs w:val="24"/>
        </w:rPr>
        <w:t>RR-ROF.</w:t>
      </w:r>
    </w:p>
    <w:p w:rsidR="005E5B17" w:rsidRPr="00EC248E" w:rsidRDefault="005E5B17" w:rsidP="00216C0B">
      <w:pPr>
        <w:pStyle w:val="Akapitzlist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C248E">
        <w:rPr>
          <w:rFonts w:ascii="Times New Roman" w:hAnsi="Times New Roman"/>
          <w:sz w:val="24"/>
          <w:szCs w:val="24"/>
        </w:rPr>
        <w:t>Podstawą przekazania przez IZ RPO WSL do Ś</w:t>
      </w:r>
      <w:r w:rsidR="0031068B">
        <w:rPr>
          <w:rFonts w:ascii="Times New Roman" w:hAnsi="Times New Roman"/>
          <w:sz w:val="24"/>
          <w:szCs w:val="24"/>
        </w:rPr>
        <w:t>CP</w:t>
      </w:r>
      <w:r w:rsidRPr="00EC248E">
        <w:rPr>
          <w:rFonts w:ascii="Times New Roman" w:hAnsi="Times New Roman"/>
          <w:sz w:val="24"/>
          <w:szCs w:val="24"/>
        </w:rPr>
        <w:t xml:space="preserve"> środków finansowych na realizację zadań Pomocy Technicznej z dotacji celowej jest </w:t>
      </w:r>
      <w:r w:rsidRPr="00AF7024">
        <w:rPr>
          <w:rFonts w:ascii="Times New Roman" w:hAnsi="Times New Roman"/>
          <w:i/>
          <w:sz w:val="24"/>
          <w:szCs w:val="24"/>
        </w:rPr>
        <w:t>Porozumienie</w:t>
      </w:r>
      <w:r w:rsidRPr="00EC248E">
        <w:rPr>
          <w:rFonts w:ascii="Times New Roman" w:hAnsi="Times New Roman"/>
          <w:sz w:val="24"/>
          <w:szCs w:val="24"/>
        </w:rPr>
        <w:t xml:space="preserve"> oraz </w:t>
      </w:r>
      <w:r w:rsidRPr="00AF7024">
        <w:rPr>
          <w:rFonts w:ascii="Times New Roman" w:hAnsi="Times New Roman"/>
          <w:i/>
          <w:sz w:val="24"/>
          <w:szCs w:val="24"/>
        </w:rPr>
        <w:t>Decyzja Zarządu Województwa Śląskiego w sprawie dofinansowania Planu Działań na bieżący rok</w:t>
      </w:r>
      <w:r w:rsidRPr="00EC248E">
        <w:rPr>
          <w:rFonts w:ascii="Times New Roman" w:hAnsi="Times New Roman"/>
          <w:sz w:val="24"/>
          <w:szCs w:val="24"/>
        </w:rPr>
        <w:t>.</w:t>
      </w:r>
    </w:p>
    <w:p w:rsidR="00953445" w:rsidRDefault="005E5B17" w:rsidP="00216C0B">
      <w:pPr>
        <w:pStyle w:val="Akapitzlist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E5B17">
        <w:rPr>
          <w:rFonts w:ascii="Times New Roman" w:hAnsi="Times New Roman"/>
          <w:sz w:val="24"/>
          <w:szCs w:val="24"/>
        </w:rPr>
        <w:t xml:space="preserve">Środki finansowe z dotacji celowej budżetu państwa na Pomoc Techniczną przekazywane są do </w:t>
      </w:r>
      <w:r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5E5B17">
        <w:rPr>
          <w:rFonts w:ascii="Times New Roman" w:hAnsi="Times New Roman"/>
          <w:sz w:val="24"/>
          <w:szCs w:val="24"/>
        </w:rPr>
        <w:t xml:space="preserve"> na podstawie wn</w:t>
      </w:r>
      <w:r w:rsidR="009C028E">
        <w:rPr>
          <w:rFonts w:ascii="Times New Roman" w:hAnsi="Times New Roman"/>
          <w:sz w:val="24"/>
          <w:szCs w:val="24"/>
        </w:rPr>
        <w:t>iosku o </w:t>
      </w:r>
      <w:r w:rsidRPr="005E5B17">
        <w:rPr>
          <w:rFonts w:ascii="Times New Roman" w:hAnsi="Times New Roman"/>
          <w:sz w:val="24"/>
          <w:szCs w:val="24"/>
        </w:rPr>
        <w:t xml:space="preserve">płatność zaliczkową, do wysokości środków zgłoszonych w harmonogramie zapotrzebowania na środki budżetu państwa, o którym mowa w podrozdziale </w:t>
      </w:r>
      <w:r w:rsidR="007B1F28">
        <w:rPr>
          <w:rFonts w:ascii="Times New Roman" w:hAnsi="Times New Roman"/>
          <w:sz w:val="24"/>
          <w:szCs w:val="24"/>
        </w:rPr>
        <w:t>4.6.2</w:t>
      </w:r>
      <w:r w:rsidRPr="005E5B17">
        <w:rPr>
          <w:rFonts w:ascii="Times New Roman" w:hAnsi="Times New Roman"/>
          <w:sz w:val="24"/>
          <w:szCs w:val="24"/>
        </w:rPr>
        <w:t xml:space="preserve"> pkt </w:t>
      </w:r>
      <w:r w:rsidR="007B1F28">
        <w:rPr>
          <w:rFonts w:ascii="Times New Roman" w:hAnsi="Times New Roman"/>
          <w:sz w:val="24"/>
          <w:szCs w:val="24"/>
        </w:rPr>
        <w:t>4</w:t>
      </w:r>
      <w:r w:rsidR="007B1F28" w:rsidRPr="005E5B17">
        <w:rPr>
          <w:rFonts w:ascii="Times New Roman" w:hAnsi="Times New Roman"/>
          <w:sz w:val="24"/>
          <w:szCs w:val="24"/>
        </w:rPr>
        <w:t xml:space="preserve"> </w:t>
      </w:r>
      <w:r w:rsidRPr="005E5B17">
        <w:rPr>
          <w:rFonts w:ascii="Times New Roman" w:hAnsi="Times New Roman"/>
          <w:sz w:val="24"/>
          <w:szCs w:val="24"/>
        </w:rPr>
        <w:t xml:space="preserve">niniejszych </w:t>
      </w:r>
      <w:r w:rsidR="0075270D" w:rsidRPr="0075270D">
        <w:rPr>
          <w:rFonts w:ascii="Times New Roman" w:hAnsi="Times New Roman"/>
          <w:i/>
          <w:sz w:val="24"/>
          <w:szCs w:val="24"/>
        </w:rPr>
        <w:t>Z</w:t>
      </w:r>
      <w:r w:rsidRPr="0075270D">
        <w:rPr>
          <w:rFonts w:ascii="Times New Roman" w:hAnsi="Times New Roman"/>
          <w:i/>
          <w:sz w:val="24"/>
          <w:szCs w:val="24"/>
        </w:rPr>
        <w:t>asad</w:t>
      </w:r>
      <w:r w:rsidRPr="005E5B17">
        <w:rPr>
          <w:rFonts w:ascii="Times New Roman" w:hAnsi="Times New Roman"/>
          <w:sz w:val="24"/>
          <w:szCs w:val="24"/>
        </w:rPr>
        <w:t xml:space="preserve">, składanego przez </w:t>
      </w:r>
      <w:r w:rsidR="00953445"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5E5B17">
        <w:rPr>
          <w:rFonts w:ascii="Times New Roman" w:hAnsi="Times New Roman"/>
          <w:sz w:val="24"/>
          <w:szCs w:val="24"/>
        </w:rPr>
        <w:t xml:space="preserve"> oraz pod warunkiem dostępności środków na rachunku bankowym IZ RPO WSL. </w:t>
      </w:r>
    </w:p>
    <w:p w:rsidR="00953445" w:rsidRDefault="005E5B17" w:rsidP="00216C0B">
      <w:pPr>
        <w:pStyle w:val="Akapitzlist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3445">
        <w:rPr>
          <w:rFonts w:ascii="Times New Roman" w:hAnsi="Times New Roman"/>
          <w:sz w:val="24"/>
          <w:szCs w:val="24"/>
        </w:rPr>
        <w:t xml:space="preserve">W wyjątkowych przypadkach, gdy z analizy dotychczasowego wydatkowania środków oraz stanu środków pozostających w dyspozycji </w:t>
      </w:r>
      <w:r w:rsidR="00953445"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953445">
        <w:rPr>
          <w:rFonts w:ascii="Times New Roman" w:hAnsi="Times New Roman"/>
          <w:sz w:val="24"/>
          <w:szCs w:val="24"/>
        </w:rPr>
        <w:t xml:space="preserve"> wynika, iż poprzednie zapotrzebowania zostały znacząco przeszacowane, IZ RPO WSL może przekazać </w:t>
      </w:r>
      <w:r w:rsidR="00953445"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953445">
        <w:rPr>
          <w:rFonts w:ascii="Times New Roman" w:hAnsi="Times New Roman"/>
          <w:sz w:val="24"/>
          <w:szCs w:val="24"/>
        </w:rPr>
        <w:t xml:space="preserve"> różnicę wynikającą z kwoty ujętej w harmonogramie zapotrzebowania na środki dotacji celowej oraz środki z</w:t>
      </w:r>
      <w:r w:rsidR="0046367C">
        <w:rPr>
          <w:rFonts w:ascii="Times New Roman" w:hAnsi="Times New Roman"/>
          <w:sz w:val="24"/>
          <w:szCs w:val="24"/>
        </w:rPr>
        <w:t> </w:t>
      </w:r>
      <w:r w:rsidRPr="00953445">
        <w:rPr>
          <w:rFonts w:ascii="Times New Roman" w:hAnsi="Times New Roman"/>
          <w:sz w:val="24"/>
          <w:szCs w:val="24"/>
        </w:rPr>
        <w:t xml:space="preserve"> budżetu środków europejskich i wartości środków dotacji celowej, pozostającej na</w:t>
      </w:r>
      <w:r w:rsidR="0046367C">
        <w:rPr>
          <w:rFonts w:ascii="Times New Roman" w:hAnsi="Times New Roman"/>
          <w:sz w:val="24"/>
          <w:szCs w:val="24"/>
        </w:rPr>
        <w:t> </w:t>
      </w:r>
      <w:r w:rsidRPr="00953445">
        <w:rPr>
          <w:rFonts w:ascii="Times New Roman" w:hAnsi="Times New Roman"/>
          <w:sz w:val="24"/>
          <w:szCs w:val="24"/>
        </w:rPr>
        <w:t xml:space="preserve"> rachunku </w:t>
      </w:r>
      <w:r w:rsidR="00953445"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953445">
        <w:rPr>
          <w:rFonts w:ascii="Times New Roman" w:hAnsi="Times New Roman"/>
          <w:sz w:val="24"/>
          <w:szCs w:val="24"/>
        </w:rPr>
        <w:t xml:space="preserve"> w ramach Działania. </w:t>
      </w:r>
    </w:p>
    <w:p w:rsidR="005E534E" w:rsidRPr="00A719C0" w:rsidRDefault="005E5B17" w:rsidP="00216C0B">
      <w:pPr>
        <w:pStyle w:val="Akapitzlist"/>
        <w:numPr>
          <w:ilvl w:val="3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3445">
        <w:rPr>
          <w:rFonts w:ascii="Times New Roman" w:hAnsi="Times New Roman"/>
          <w:sz w:val="24"/>
          <w:szCs w:val="24"/>
        </w:rPr>
        <w:t>Środki finansowe będą przekazywane</w:t>
      </w:r>
      <w:r w:rsidR="009C028E">
        <w:rPr>
          <w:rFonts w:ascii="Times New Roman" w:hAnsi="Times New Roman"/>
          <w:sz w:val="24"/>
          <w:szCs w:val="24"/>
        </w:rPr>
        <w:t xml:space="preserve"> od IZ RPO WSL do IP RPO WSL na </w:t>
      </w:r>
      <w:r w:rsidRPr="00953445">
        <w:rPr>
          <w:rFonts w:ascii="Times New Roman" w:hAnsi="Times New Roman"/>
          <w:sz w:val="24"/>
          <w:szCs w:val="24"/>
        </w:rPr>
        <w:t xml:space="preserve">wyodrębniony przez </w:t>
      </w:r>
      <w:r w:rsidR="00953445"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953445">
        <w:rPr>
          <w:rFonts w:ascii="Times New Roman" w:hAnsi="Times New Roman"/>
          <w:sz w:val="24"/>
          <w:szCs w:val="24"/>
        </w:rPr>
        <w:t xml:space="preserve"> rachunek bankowy, odpowiedni dla zadań Pomocy Technicznej.</w:t>
      </w:r>
      <w:r w:rsidR="002036AD">
        <w:rPr>
          <w:rFonts w:ascii="Times New Roman" w:hAnsi="Times New Roman"/>
          <w:sz w:val="24"/>
          <w:szCs w:val="24"/>
        </w:rPr>
        <w:t xml:space="preserve"> </w:t>
      </w:r>
      <w:r w:rsidR="002036AD" w:rsidRPr="002036AD">
        <w:rPr>
          <w:rFonts w:ascii="Times New Roman" w:hAnsi="Times New Roman"/>
          <w:sz w:val="24"/>
          <w:szCs w:val="24"/>
        </w:rPr>
        <w:t>W przypadku likwidacji, otwarcia lub zakwalifikowania nowego rachunku do obsługi dotacji celowej z budżetu państwa IP RPO WSL</w:t>
      </w:r>
      <w:r w:rsidR="002036AD">
        <w:rPr>
          <w:rFonts w:ascii="Times New Roman" w:hAnsi="Times New Roman"/>
          <w:sz w:val="24"/>
          <w:szCs w:val="24"/>
        </w:rPr>
        <w:t xml:space="preserve"> – ŚCP</w:t>
      </w:r>
      <w:r w:rsidR="002036AD" w:rsidRPr="002036AD">
        <w:rPr>
          <w:rFonts w:ascii="Times New Roman" w:hAnsi="Times New Roman"/>
          <w:sz w:val="24"/>
          <w:szCs w:val="24"/>
        </w:rPr>
        <w:t xml:space="preserve"> informuje o tym niezwłocznie w drodze pisemnej RR-ROF.</w:t>
      </w:r>
    </w:p>
    <w:p w:rsidR="00021454" w:rsidRPr="00691F25" w:rsidRDefault="00021454" w:rsidP="00DF5AE6">
      <w:pPr>
        <w:pStyle w:val="Nagwek1"/>
        <w:rPr>
          <w:rFonts w:ascii="Times New Roman" w:hAnsi="Times New Roman"/>
          <w:b/>
          <w:color w:val="auto"/>
        </w:rPr>
      </w:pPr>
      <w:bookmarkStart w:id="70" w:name="_Toc514152286"/>
      <w:r w:rsidRPr="00691F25">
        <w:rPr>
          <w:rFonts w:ascii="Times New Roman" w:hAnsi="Times New Roman"/>
          <w:b/>
          <w:color w:val="auto"/>
        </w:rPr>
        <w:t>9. Pełnomocnictwa</w:t>
      </w:r>
      <w:bookmarkEnd w:id="70"/>
    </w:p>
    <w:p w:rsidR="00953445" w:rsidRDefault="00953445" w:rsidP="00216C0B">
      <w:pPr>
        <w:pStyle w:val="Akapitzlist"/>
        <w:numPr>
          <w:ilvl w:val="6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953445">
        <w:rPr>
          <w:rFonts w:ascii="Times New Roman" w:hAnsi="Times New Roman"/>
          <w:sz w:val="24"/>
          <w:szCs w:val="24"/>
        </w:rPr>
        <w:t xml:space="preserve"> przygotowując wnioski o Pełnomocnictwo/ Upoważnienie Zarządu Województwa i/lub Marszałka Województwa Śląskiego kieruje się zasadami sporządzania dokumentacji obowiązującymi w IZ RPO WSL.</w:t>
      </w:r>
    </w:p>
    <w:p w:rsidR="00746C77" w:rsidRDefault="00953445" w:rsidP="00216C0B">
      <w:pPr>
        <w:pStyle w:val="Akapitzlist"/>
        <w:numPr>
          <w:ilvl w:val="6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3445">
        <w:rPr>
          <w:rFonts w:ascii="Times New Roman" w:hAnsi="Times New Roman"/>
          <w:sz w:val="24"/>
          <w:szCs w:val="24"/>
        </w:rPr>
        <w:t xml:space="preserve">Wnioski, o których mowa w pkt. 1, opracowuje samodzielnie </w:t>
      </w:r>
      <w:r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 w:rsidRPr="00953445">
        <w:rPr>
          <w:rFonts w:ascii="Times New Roman" w:hAnsi="Times New Roman"/>
          <w:sz w:val="24"/>
          <w:szCs w:val="24"/>
        </w:rPr>
        <w:t>.</w:t>
      </w:r>
    </w:p>
    <w:p w:rsidR="00746C77" w:rsidRPr="00746C77" w:rsidRDefault="00746C77" w:rsidP="00216C0B">
      <w:pPr>
        <w:pStyle w:val="Akapitzlist"/>
        <w:numPr>
          <w:ilvl w:val="6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46C77">
        <w:rPr>
          <w:rFonts w:ascii="Times New Roman" w:hAnsi="Times New Roman"/>
          <w:sz w:val="24"/>
          <w:szCs w:val="24"/>
        </w:rPr>
        <w:t>Ś</w:t>
      </w:r>
      <w:r w:rsidR="0031068B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</w:t>
      </w:r>
      <w:r w:rsidR="00953445" w:rsidRPr="00746C77">
        <w:rPr>
          <w:rFonts w:ascii="Times New Roman" w:hAnsi="Times New Roman"/>
          <w:sz w:val="24"/>
          <w:szCs w:val="24"/>
        </w:rPr>
        <w:t xml:space="preserve">dostarcza </w:t>
      </w:r>
      <w:r w:rsidR="009122C4">
        <w:rPr>
          <w:rFonts w:ascii="Times New Roman" w:hAnsi="Times New Roman"/>
          <w:sz w:val="24"/>
          <w:szCs w:val="24"/>
        </w:rPr>
        <w:t xml:space="preserve">drogą elektroniczną </w:t>
      </w:r>
      <w:r>
        <w:rPr>
          <w:rFonts w:ascii="Times New Roman" w:hAnsi="Times New Roman"/>
          <w:sz w:val="24"/>
          <w:szCs w:val="24"/>
        </w:rPr>
        <w:t>wnioski</w:t>
      </w:r>
      <w:r w:rsidR="007A6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których mowa w pkt. 1</w:t>
      </w:r>
      <w:r w:rsidR="00953445" w:rsidRPr="00746C77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IZ RPO WSL</w:t>
      </w:r>
      <w:r w:rsidR="000547B8">
        <w:rPr>
          <w:rFonts w:ascii="Times New Roman" w:hAnsi="Times New Roman"/>
          <w:sz w:val="24"/>
          <w:szCs w:val="24"/>
        </w:rPr>
        <w:t>,</w:t>
      </w:r>
      <w:r w:rsidR="00953445" w:rsidRPr="00746C77">
        <w:rPr>
          <w:rFonts w:ascii="Times New Roman" w:hAnsi="Times New Roman"/>
          <w:sz w:val="24"/>
          <w:szCs w:val="24"/>
        </w:rPr>
        <w:t xml:space="preserve"> na co najmniej 5</w:t>
      </w:r>
      <w:r w:rsidR="007A6EFA">
        <w:rPr>
          <w:rFonts w:ascii="Times New Roman" w:hAnsi="Times New Roman"/>
          <w:sz w:val="24"/>
          <w:szCs w:val="24"/>
        </w:rPr>
        <w:t> </w:t>
      </w:r>
      <w:r w:rsidR="00953445" w:rsidRPr="00746C77">
        <w:rPr>
          <w:rFonts w:ascii="Times New Roman" w:hAnsi="Times New Roman"/>
          <w:sz w:val="24"/>
          <w:szCs w:val="24"/>
        </w:rPr>
        <w:t>dni roboczych przed planowanym terminem posiedzenia Zarządu Województwa Ślą</w:t>
      </w:r>
      <w:r>
        <w:rPr>
          <w:rFonts w:ascii="Times New Roman" w:hAnsi="Times New Roman"/>
          <w:sz w:val="24"/>
          <w:szCs w:val="24"/>
        </w:rPr>
        <w:t>skiego (w przypadku Upoważnień/</w:t>
      </w:r>
      <w:r w:rsidR="00953445" w:rsidRPr="00746C77">
        <w:rPr>
          <w:rFonts w:ascii="Times New Roman" w:hAnsi="Times New Roman"/>
          <w:sz w:val="24"/>
          <w:szCs w:val="24"/>
        </w:rPr>
        <w:t>Pełnomocnictw Zarządu Województwa) lub przed planowanym terminem, od którego Pełnomocnictwo/Upow</w:t>
      </w:r>
      <w:r w:rsidR="009C028E">
        <w:rPr>
          <w:rFonts w:ascii="Times New Roman" w:hAnsi="Times New Roman"/>
          <w:sz w:val="24"/>
          <w:szCs w:val="24"/>
        </w:rPr>
        <w:t>ażnienie powinno obowiązywać (w </w:t>
      </w:r>
      <w:r w:rsidR="00953445" w:rsidRPr="00746C77">
        <w:rPr>
          <w:rFonts w:ascii="Times New Roman" w:hAnsi="Times New Roman"/>
          <w:sz w:val="24"/>
          <w:szCs w:val="24"/>
        </w:rPr>
        <w:t>przypadku Upoważnień/Pełnomocnictw Mars</w:t>
      </w:r>
      <w:r w:rsidR="009C028E">
        <w:rPr>
          <w:rFonts w:ascii="Times New Roman" w:hAnsi="Times New Roman"/>
          <w:sz w:val="24"/>
          <w:szCs w:val="24"/>
        </w:rPr>
        <w:t>załka). Wnioski  przedkładane w </w:t>
      </w:r>
      <w:r w:rsidR="00953445" w:rsidRPr="00746C77">
        <w:rPr>
          <w:rFonts w:ascii="Times New Roman" w:hAnsi="Times New Roman"/>
          <w:sz w:val="24"/>
          <w:szCs w:val="24"/>
        </w:rPr>
        <w:t xml:space="preserve">okresie krótszym, przekazywane będą </w:t>
      </w:r>
      <w:r w:rsidR="009C028E">
        <w:rPr>
          <w:rFonts w:ascii="Times New Roman" w:hAnsi="Times New Roman"/>
          <w:sz w:val="24"/>
          <w:szCs w:val="24"/>
        </w:rPr>
        <w:t>do Wydziału odpowiedzialnego za </w:t>
      </w:r>
      <w:r w:rsidR="00953445" w:rsidRPr="00746C77">
        <w:rPr>
          <w:rFonts w:ascii="Times New Roman" w:hAnsi="Times New Roman"/>
          <w:sz w:val="24"/>
          <w:szCs w:val="24"/>
        </w:rPr>
        <w:t>przygotowanie Pełnomocnictw i Upoważnień Zarządu Województwa i/lub Marszałka Województwa Śląskiego z zachowaniem ww. terminu.</w:t>
      </w:r>
    </w:p>
    <w:p w:rsidR="00746C77" w:rsidRDefault="00746C77" w:rsidP="00216C0B">
      <w:pPr>
        <w:pStyle w:val="Akapitzlist"/>
        <w:numPr>
          <w:ilvl w:val="6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46C77">
        <w:rPr>
          <w:rFonts w:ascii="Times New Roman" w:hAnsi="Times New Roman"/>
          <w:sz w:val="24"/>
          <w:szCs w:val="24"/>
        </w:rPr>
        <w:t>IZ RPO WSL</w:t>
      </w:r>
      <w:r w:rsidR="003163A6">
        <w:rPr>
          <w:rFonts w:ascii="Times New Roman" w:hAnsi="Times New Roman"/>
          <w:sz w:val="24"/>
          <w:szCs w:val="24"/>
        </w:rPr>
        <w:t xml:space="preserve"> </w:t>
      </w:r>
      <w:r w:rsidR="0093360D">
        <w:rPr>
          <w:rFonts w:ascii="Times New Roman" w:hAnsi="Times New Roman"/>
          <w:sz w:val="24"/>
          <w:szCs w:val="24"/>
        </w:rPr>
        <w:t>(</w:t>
      </w:r>
      <w:r w:rsidR="003163A6">
        <w:rPr>
          <w:rFonts w:ascii="Times New Roman" w:hAnsi="Times New Roman"/>
          <w:sz w:val="24"/>
          <w:szCs w:val="24"/>
        </w:rPr>
        <w:t>RR-R</w:t>
      </w:r>
      <w:r w:rsidR="0031068B">
        <w:rPr>
          <w:rFonts w:ascii="Times New Roman" w:hAnsi="Times New Roman"/>
          <w:sz w:val="24"/>
          <w:szCs w:val="24"/>
        </w:rPr>
        <w:t>KK</w:t>
      </w:r>
      <w:r w:rsidR="0093360D">
        <w:rPr>
          <w:rFonts w:ascii="Times New Roman" w:hAnsi="Times New Roman"/>
          <w:sz w:val="24"/>
          <w:szCs w:val="24"/>
        </w:rPr>
        <w:t>)</w:t>
      </w:r>
      <w:r w:rsidRPr="00746C77">
        <w:rPr>
          <w:rFonts w:ascii="Times New Roman" w:hAnsi="Times New Roman"/>
          <w:sz w:val="24"/>
          <w:szCs w:val="24"/>
        </w:rPr>
        <w:t xml:space="preserve"> akceptuje i przedkłada do realizacji wnioski, o których mowa w pkt. 1, związane z działalnością Ś</w:t>
      </w:r>
      <w:r w:rsidR="0031068B">
        <w:rPr>
          <w:rFonts w:ascii="Times New Roman" w:hAnsi="Times New Roman"/>
          <w:sz w:val="24"/>
          <w:szCs w:val="24"/>
        </w:rPr>
        <w:t>CP</w:t>
      </w:r>
      <w:r w:rsidRPr="00746C77">
        <w:rPr>
          <w:rFonts w:ascii="Times New Roman" w:hAnsi="Times New Roman"/>
          <w:sz w:val="24"/>
          <w:szCs w:val="24"/>
        </w:rPr>
        <w:t xml:space="preserve"> do Wydziału odpowiedzialnego za przygotowanie Pełnomocnictw i Upoważnień Zarządu Województwa i/lub Marszałka Województwa Śląskiego.</w:t>
      </w:r>
    </w:p>
    <w:p w:rsidR="00F8500C" w:rsidRPr="00F8500C" w:rsidRDefault="00F8500C" w:rsidP="00F8500C"/>
    <w:p w:rsidR="008858AE" w:rsidRPr="00691F25" w:rsidRDefault="008858AE" w:rsidP="004A6A76">
      <w:pPr>
        <w:pStyle w:val="Nagwek1"/>
        <w:ind w:left="-142"/>
        <w:rPr>
          <w:rFonts w:ascii="Times New Roman" w:hAnsi="Times New Roman"/>
          <w:b/>
          <w:color w:val="auto"/>
        </w:rPr>
      </w:pPr>
      <w:bookmarkStart w:id="71" w:name="_Toc514152287"/>
      <w:r w:rsidRPr="00691F25">
        <w:rPr>
          <w:rFonts w:ascii="Times New Roman" w:hAnsi="Times New Roman"/>
          <w:b/>
          <w:color w:val="auto"/>
        </w:rPr>
        <w:t>10. Załączniki</w:t>
      </w:r>
      <w:bookmarkEnd w:id="71"/>
    </w:p>
    <w:p w:rsidR="004A6A76" w:rsidRPr="007B24E0" w:rsidRDefault="004A6A76" w:rsidP="004A6A76">
      <w:pPr>
        <w:rPr>
          <w:rFonts w:ascii="Times New Roman" w:hAnsi="Times New Roman"/>
          <w:sz w:val="24"/>
          <w:szCs w:val="24"/>
        </w:rPr>
      </w:pPr>
    </w:p>
    <w:p w:rsidR="004A6A76" w:rsidRPr="007B24E0" w:rsidRDefault="004A6A76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B24E0">
        <w:rPr>
          <w:rFonts w:ascii="Times New Roman" w:hAnsi="Times New Roman"/>
          <w:sz w:val="24"/>
          <w:szCs w:val="24"/>
        </w:rPr>
        <w:t>Wzór instrukcji wykonawczej.</w:t>
      </w:r>
    </w:p>
    <w:p w:rsidR="004A6A76" w:rsidRPr="007B24E0" w:rsidRDefault="004A6A76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B24E0">
        <w:rPr>
          <w:rFonts w:ascii="Times New Roman" w:hAnsi="Times New Roman"/>
          <w:sz w:val="24"/>
          <w:szCs w:val="24"/>
        </w:rPr>
        <w:t>Harmonogram wydatków wynikający z podpisanych umów.</w:t>
      </w:r>
    </w:p>
    <w:p w:rsidR="004A6A76" w:rsidRPr="007B24E0" w:rsidRDefault="004A6A76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B24E0">
        <w:rPr>
          <w:rFonts w:ascii="Times New Roman" w:hAnsi="Times New Roman"/>
          <w:sz w:val="24"/>
          <w:szCs w:val="24"/>
        </w:rPr>
        <w:t>Harmonogram zapotrzebowania na środki budżetu państwa.</w:t>
      </w:r>
    </w:p>
    <w:p w:rsidR="004A6A76" w:rsidRPr="007B24E0" w:rsidRDefault="004A6A76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B24E0">
        <w:rPr>
          <w:rFonts w:ascii="Times New Roman" w:hAnsi="Times New Roman"/>
          <w:sz w:val="24"/>
          <w:szCs w:val="24"/>
        </w:rPr>
        <w:t>Sprawozdanie z wykorzystania otrzymanej dotacji celowej.</w:t>
      </w:r>
    </w:p>
    <w:p w:rsidR="004A6A76" w:rsidRPr="007B24E0" w:rsidRDefault="004A6A76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B24E0">
        <w:rPr>
          <w:rFonts w:ascii="Times New Roman" w:hAnsi="Times New Roman"/>
          <w:sz w:val="24"/>
          <w:szCs w:val="24"/>
        </w:rPr>
        <w:t>Oświadczenie o stanie środków dotacji celowej na rachunku bankowym.</w:t>
      </w:r>
    </w:p>
    <w:p w:rsidR="004A6A76" w:rsidRPr="007B24E0" w:rsidRDefault="004A6A76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B24E0">
        <w:rPr>
          <w:rFonts w:ascii="Times New Roman" w:hAnsi="Times New Roman"/>
          <w:sz w:val="24"/>
          <w:szCs w:val="24"/>
        </w:rPr>
        <w:t>Rozliczenie kumulatywne dotacji celowej.</w:t>
      </w:r>
    </w:p>
    <w:p w:rsidR="004A6A76" w:rsidRPr="007B24E0" w:rsidRDefault="004A6A76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B24E0">
        <w:rPr>
          <w:rFonts w:ascii="Times New Roman" w:hAnsi="Times New Roman"/>
          <w:sz w:val="24"/>
          <w:szCs w:val="24"/>
        </w:rPr>
        <w:t>Harmonogram zapotrzebowania na środki z budżetu środków europejskich.</w:t>
      </w:r>
    </w:p>
    <w:p w:rsidR="004A6A76" w:rsidRPr="007B24E0" w:rsidRDefault="004A6A76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B24E0">
        <w:rPr>
          <w:rFonts w:ascii="Times New Roman" w:hAnsi="Times New Roman"/>
          <w:sz w:val="24"/>
          <w:szCs w:val="24"/>
        </w:rPr>
        <w:t>Zasady identyfikacji, monitorowania i kontroli stanowisk wrażliwych.</w:t>
      </w:r>
    </w:p>
    <w:p w:rsidR="00E174AC" w:rsidRDefault="007B24E0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B24E0">
        <w:rPr>
          <w:rFonts w:ascii="Times New Roman" w:hAnsi="Times New Roman"/>
          <w:sz w:val="24"/>
          <w:szCs w:val="24"/>
        </w:rPr>
        <w:t xml:space="preserve">Wzór nieprawidłowości stwierdzonych w ramach wdrażanych działań. </w:t>
      </w:r>
    </w:p>
    <w:p w:rsidR="00E174AC" w:rsidRDefault="00E174AC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46B9C">
        <w:rPr>
          <w:rFonts w:ascii="Times New Roman" w:hAnsi="Times New Roman"/>
          <w:sz w:val="24"/>
          <w:szCs w:val="24"/>
        </w:rPr>
        <w:t>Procedura przekazywania przez Ś</w:t>
      </w:r>
      <w:r w:rsidR="0031068B">
        <w:rPr>
          <w:rFonts w:ascii="Times New Roman" w:hAnsi="Times New Roman"/>
          <w:sz w:val="24"/>
          <w:szCs w:val="24"/>
        </w:rPr>
        <w:t>CP</w:t>
      </w:r>
      <w:r w:rsidRPr="00146B9C">
        <w:rPr>
          <w:rFonts w:ascii="Times New Roman" w:hAnsi="Times New Roman"/>
          <w:sz w:val="24"/>
          <w:szCs w:val="24"/>
        </w:rPr>
        <w:t xml:space="preserve"> Karty Sprawy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9C">
        <w:rPr>
          <w:rFonts w:ascii="Times New Roman" w:hAnsi="Times New Roman"/>
          <w:sz w:val="24"/>
          <w:szCs w:val="24"/>
        </w:rPr>
        <w:t>i projektu uchwały wraz załączni</w:t>
      </w:r>
      <w:r w:rsidR="00F857A0">
        <w:rPr>
          <w:rFonts w:ascii="Times New Roman" w:hAnsi="Times New Roman"/>
          <w:sz w:val="24"/>
          <w:szCs w:val="24"/>
        </w:rPr>
        <w:t>k</w:t>
      </w:r>
      <w:r w:rsidRPr="00146B9C">
        <w:rPr>
          <w:rFonts w:ascii="Times New Roman" w:hAnsi="Times New Roman"/>
          <w:sz w:val="24"/>
          <w:szCs w:val="24"/>
        </w:rPr>
        <w:t>ami na posiedzenie Zarządu Województwa Śląskiego.</w:t>
      </w:r>
    </w:p>
    <w:p w:rsidR="007812FD" w:rsidRPr="00146B9C" w:rsidRDefault="007812FD" w:rsidP="00216C0B">
      <w:pPr>
        <w:numPr>
          <w:ilvl w:val="3"/>
          <w:numId w:val="55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informacji o kwotach nieściągalnych.</w:t>
      </w:r>
    </w:p>
    <w:sectPr w:rsidR="007812FD" w:rsidRPr="00146B9C" w:rsidSect="00BC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BF" w:rsidRDefault="002B33BF" w:rsidP="00B70FB2">
      <w:pPr>
        <w:spacing w:after="0" w:line="240" w:lineRule="auto"/>
      </w:pPr>
      <w:r>
        <w:separator/>
      </w:r>
    </w:p>
  </w:endnote>
  <w:endnote w:type="continuationSeparator" w:id="0">
    <w:p w:rsidR="002B33BF" w:rsidRDefault="002B33BF" w:rsidP="00B7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EKBIE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BF" w:rsidRDefault="002B33BF" w:rsidP="008C1CB4">
    <w:pPr>
      <w:pStyle w:val="Stopka"/>
      <w:jc w:val="right"/>
    </w:pPr>
    <w:r>
      <w:t xml:space="preserve"> </w:t>
    </w:r>
    <w:r w:rsidR="00794B41">
      <w:fldChar w:fldCharType="begin"/>
    </w:r>
    <w:r w:rsidR="00794B41">
      <w:instrText xml:space="preserve"> PAGE   \* MERGEFORMAT </w:instrText>
    </w:r>
    <w:r w:rsidR="00794B41">
      <w:fldChar w:fldCharType="separate"/>
    </w:r>
    <w:r w:rsidR="00757D9C">
      <w:rPr>
        <w:noProof/>
      </w:rPr>
      <w:t>2</w:t>
    </w:r>
    <w:r w:rsidR="00794B41">
      <w:rPr>
        <w:noProof/>
      </w:rPr>
      <w:fldChar w:fldCharType="end"/>
    </w:r>
  </w:p>
  <w:p w:rsidR="002B33BF" w:rsidRDefault="002B3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BF" w:rsidRDefault="002B33BF" w:rsidP="00B70FB2">
      <w:pPr>
        <w:spacing w:after="0" w:line="240" w:lineRule="auto"/>
      </w:pPr>
      <w:r>
        <w:separator/>
      </w:r>
    </w:p>
  </w:footnote>
  <w:footnote w:type="continuationSeparator" w:id="0">
    <w:p w:rsidR="002B33BF" w:rsidRDefault="002B33BF" w:rsidP="00B70FB2">
      <w:pPr>
        <w:spacing w:after="0" w:line="240" w:lineRule="auto"/>
      </w:pPr>
      <w:r>
        <w:continuationSeparator/>
      </w:r>
    </w:p>
  </w:footnote>
  <w:footnote w:id="1">
    <w:p w:rsidR="002B33BF" w:rsidRPr="003B4C70" w:rsidRDefault="002B33BF" w:rsidP="00D15952">
      <w:pPr>
        <w:pStyle w:val="Tekstprzypisudolnego"/>
        <w:rPr>
          <w:i/>
        </w:rPr>
      </w:pPr>
      <w:r w:rsidRPr="003B4C70">
        <w:rPr>
          <w:rStyle w:val="Odwoanieprzypisudolnego"/>
          <w:i/>
        </w:rPr>
        <w:footnoteRef/>
      </w:r>
      <w:r>
        <w:rPr>
          <w:i/>
        </w:rPr>
        <w:t xml:space="preserve"> </w:t>
      </w:r>
      <w:r w:rsidRPr="00330BF5">
        <w:rPr>
          <w:rFonts w:ascii="Times New Roman" w:hAnsi="Times New Roman"/>
          <w:i/>
        </w:rPr>
        <w:t>Termin indykatywny, jego wyznaczenie ma na celu uporządkowanie procesu. Propozycja aktualizacji wnoszona pod obrady Zarządu Województwa w terminie zbliżonym do wskazanych</w:t>
      </w:r>
    </w:p>
  </w:footnote>
  <w:footnote w:id="2">
    <w:p w:rsidR="002B33BF" w:rsidRPr="0002516E" w:rsidRDefault="002B33BF" w:rsidP="00AF7024">
      <w:pPr>
        <w:pStyle w:val="Tekstprzypisudolnego"/>
        <w:jc w:val="both"/>
        <w:rPr>
          <w:rFonts w:ascii="Times New Roman" w:hAnsi="Times New Roman"/>
          <w:i/>
          <w:sz w:val="18"/>
          <w:szCs w:val="18"/>
        </w:rPr>
      </w:pPr>
      <w:r w:rsidRPr="0002516E">
        <w:rPr>
          <w:rStyle w:val="Odwoanieprzypisudolnego"/>
          <w:i/>
          <w:sz w:val="18"/>
          <w:szCs w:val="18"/>
        </w:rPr>
        <w:footnoteRef/>
      </w:r>
      <w:r w:rsidRPr="0002516E">
        <w:rPr>
          <w:i/>
          <w:sz w:val="18"/>
          <w:szCs w:val="18"/>
        </w:rPr>
        <w:t xml:space="preserve"> </w:t>
      </w:r>
      <w:r w:rsidRPr="0002516E">
        <w:rPr>
          <w:rFonts w:ascii="Times New Roman" w:hAnsi="Times New Roman"/>
          <w:i/>
          <w:sz w:val="18"/>
          <w:szCs w:val="18"/>
        </w:rPr>
        <w:t>W przypadku, gdy instytucja dokonująca autokontroli nie widzi podstaw do zmiany przyznanej wcześniej punktacji przygotowuje stanowisko dotyczące braku podstaw do zmiany przyznanej oceny/punktacji, w formie pisemnej opinii, która zawiera analizę wszystkich zarzutów zawartych w proteście i przekazuje je do IZ RPO WSL;</w:t>
      </w:r>
    </w:p>
  </w:footnote>
  <w:footnote w:id="3">
    <w:p w:rsidR="002B33BF" w:rsidRPr="008935AE" w:rsidRDefault="002B33BF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Informacja stanowi </w:t>
      </w:r>
      <w:r w:rsidRPr="003C369C">
        <w:rPr>
          <w:i/>
        </w:rPr>
        <w:t>Roczne sprawozdanie z działań kontrolnych w ramach RPO WSL 2014-2020</w:t>
      </w:r>
      <w:r>
        <w:rPr>
          <w:i/>
        </w:rPr>
        <w:t xml:space="preserve">, </w:t>
      </w:r>
      <w:r>
        <w:t xml:space="preserve">które przygotowuje ŚCP na potrzeby sporządzenia </w:t>
      </w:r>
      <w:r w:rsidRPr="003C369C">
        <w:rPr>
          <w:rFonts w:asciiTheme="minorHAnsi" w:hAnsiTheme="minorHAnsi"/>
          <w:i/>
        </w:rPr>
        <w:t xml:space="preserve">Rocznego podsumowanie końcowych sprawozdań z audytu </w:t>
      </w:r>
      <w:r>
        <w:rPr>
          <w:rFonts w:asciiTheme="minorHAnsi" w:hAnsiTheme="minorHAnsi"/>
          <w:i/>
        </w:rPr>
        <w:br/>
      </w:r>
      <w:r w:rsidRPr="003C369C">
        <w:rPr>
          <w:rFonts w:asciiTheme="minorHAnsi" w:hAnsiTheme="minorHAnsi"/>
          <w:i/>
        </w:rPr>
        <w:t>i przeprowadzonych kontroli</w:t>
      </w:r>
      <w:r>
        <w:rPr>
          <w:rFonts w:asciiTheme="minorHAnsi" w:hAnsiTheme="minorHAnsi"/>
          <w:i/>
        </w:rPr>
        <w:t xml:space="preserve"> zgodnie z IW IP RPO WSL – ŚCP.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DE8"/>
    <w:multiLevelType w:val="hybridMultilevel"/>
    <w:tmpl w:val="AB88F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A6FAD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18FA"/>
    <w:multiLevelType w:val="hybridMultilevel"/>
    <w:tmpl w:val="A7108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0EBA"/>
    <w:multiLevelType w:val="multilevel"/>
    <w:tmpl w:val="2C727510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34A2"/>
    <w:multiLevelType w:val="hybridMultilevel"/>
    <w:tmpl w:val="AF9EB460"/>
    <w:lvl w:ilvl="0" w:tplc="F1F02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423D"/>
    <w:multiLevelType w:val="multilevel"/>
    <w:tmpl w:val="F5623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487302"/>
    <w:multiLevelType w:val="multilevel"/>
    <w:tmpl w:val="B5BC8D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13752153"/>
    <w:multiLevelType w:val="hybridMultilevel"/>
    <w:tmpl w:val="4EDCB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3482"/>
    <w:multiLevelType w:val="multilevel"/>
    <w:tmpl w:val="315872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54B01B0"/>
    <w:multiLevelType w:val="multilevel"/>
    <w:tmpl w:val="8F121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E86763"/>
    <w:multiLevelType w:val="hybridMultilevel"/>
    <w:tmpl w:val="8620EFA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2B7EF23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03433"/>
    <w:multiLevelType w:val="hybridMultilevel"/>
    <w:tmpl w:val="82D6B3EE"/>
    <w:lvl w:ilvl="0" w:tplc="20BC5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4"/>
      </w:rPr>
    </w:lvl>
    <w:lvl w:ilvl="1" w:tplc="35C0630E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7C8A"/>
    <w:multiLevelType w:val="hybridMultilevel"/>
    <w:tmpl w:val="0004F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B6633"/>
    <w:multiLevelType w:val="hybridMultilevel"/>
    <w:tmpl w:val="D93E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7782D"/>
    <w:multiLevelType w:val="hybridMultilevel"/>
    <w:tmpl w:val="8C90DD0A"/>
    <w:lvl w:ilvl="0" w:tplc="D94E0E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AD754CA"/>
    <w:multiLevelType w:val="hybridMultilevel"/>
    <w:tmpl w:val="13DAD1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BD644D"/>
    <w:multiLevelType w:val="hybridMultilevel"/>
    <w:tmpl w:val="6EECD6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307A36"/>
    <w:multiLevelType w:val="multilevel"/>
    <w:tmpl w:val="8068A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07B3C28"/>
    <w:multiLevelType w:val="hybridMultilevel"/>
    <w:tmpl w:val="2B4211DA"/>
    <w:lvl w:ilvl="0" w:tplc="F1F02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D4351"/>
    <w:multiLevelType w:val="hybridMultilevel"/>
    <w:tmpl w:val="8B5E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859BD"/>
    <w:multiLevelType w:val="multilevel"/>
    <w:tmpl w:val="B40A9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3DB3F1F"/>
    <w:multiLevelType w:val="hybridMultilevel"/>
    <w:tmpl w:val="ACCEE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E7631A"/>
    <w:multiLevelType w:val="hybridMultilevel"/>
    <w:tmpl w:val="B890F590"/>
    <w:lvl w:ilvl="0" w:tplc="21504F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57556"/>
    <w:multiLevelType w:val="hybridMultilevel"/>
    <w:tmpl w:val="988491AA"/>
    <w:lvl w:ilvl="0" w:tplc="C72EE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92D96"/>
    <w:multiLevelType w:val="hybridMultilevel"/>
    <w:tmpl w:val="2EB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156CC"/>
    <w:multiLevelType w:val="hybridMultilevel"/>
    <w:tmpl w:val="9CC83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43E42"/>
    <w:multiLevelType w:val="hybridMultilevel"/>
    <w:tmpl w:val="489AB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03642A"/>
    <w:multiLevelType w:val="hybridMultilevel"/>
    <w:tmpl w:val="B93E38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7E77068"/>
    <w:multiLevelType w:val="hybridMultilevel"/>
    <w:tmpl w:val="6F0A6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4F3774"/>
    <w:multiLevelType w:val="hybridMultilevel"/>
    <w:tmpl w:val="98C0ADFA"/>
    <w:lvl w:ilvl="0" w:tplc="D2C20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FF2C9D"/>
    <w:multiLevelType w:val="hybridMultilevel"/>
    <w:tmpl w:val="8FA6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6A026D"/>
    <w:multiLevelType w:val="hybridMultilevel"/>
    <w:tmpl w:val="5790C828"/>
    <w:lvl w:ilvl="0" w:tplc="F1F02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65112CE"/>
    <w:multiLevelType w:val="hybridMultilevel"/>
    <w:tmpl w:val="D248B988"/>
    <w:lvl w:ilvl="0" w:tplc="3C644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443FE"/>
    <w:multiLevelType w:val="hybridMultilevel"/>
    <w:tmpl w:val="3402859E"/>
    <w:lvl w:ilvl="0" w:tplc="04150017">
      <w:start w:val="1"/>
      <w:numFmt w:val="lowerLetter"/>
      <w:lvlText w:val="%1)"/>
      <w:lvlJc w:val="left"/>
      <w:pPr>
        <w:ind w:left="8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3C8"/>
    <w:multiLevelType w:val="multilevel"/>
    <w:tmpl w:val="A2FE7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76D14DF"/>
    <w:multiLevelType w:val="hybridMultilevel"/>
    <w:tmpl w:val="98E8A0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567B2E"/>
    <w:multiLevelType w:val="hybridMultilevel"/>
    <w:tmpl w:val="ABCE7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165C3"/>
    <w:multiLevelType w:val="hybridMultilevel"/>
    <w:tmpl w:val="374EFBB2"/>
    <w:lvl w:ilvl="0" w:tplc="8EC0E6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4FE7820"/>
    <w:multiLevelType w:val="hybridMultilevel"/>
    <w:tmpl w:val="F998F4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45562430"/>
    <w:multiLevelType w:val="multilevel"/>
    <w:tmpl w:val="72E2B92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9" w15:restartNumberingAfterBreak="0">
    <w:nsid w:val="478B5A30"/>
    <w:multiLevelType w:val="hybridMultilevel"/>
    <w:tmpl w:val="D12E60E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FCD35A1"/>
    <w:multiLevelType w:val="hybridMultilevel"/>
    <w:tmpl w:val="6CEE6BC0"/>
    <w:lvl w:ilvl="0" w:tplc="F1C25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FED0CD2"/>
    <w:multiLevelType w:val="hybridMultilevel"/>
    <w:tmpl w:val="2D88158E"/>
    <w:lvl w:ilvl="0" w:tplc="4BD0F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D40A65"/>
    <w:multiLevelType w:val="multilevel"/>
    <w:tmpl w:val="08FC1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1DA5D5A"/>
    <w:multiLevelType w:val="hybridMultilevel"/>
    <w:tmpl w:val="1D76976C"/>
    <w:lvl w:ilvl="0" w:tplc="F1F02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2A250FC"/>
    <w:multiLevelType w:val="hybridMultilevel"/>
    <w:tmpl w:val="28C6803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530946BE"/>
    <w:multiLevelType w:val="hybridMultilevel"/>
    <w:tmpl w:val="3012ABF0"/>
    <w:lvl w:ilvl="0" w:tplc="0AA4A3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7D2D3B"/>
    <w:multiLevelType w:val="hybridMultilevel"/>
    <w:tmpl w:val="9AA658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59175A2"/>
    <w:multiLevelType w:val="hybridMultilevel"/>
    <w:tmpl w:val="3B940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3622EC"/>
    <w:multiLevelType w:val="hybridMultilevel"/>
    <w:tmpl w:val="CC36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21CB4"/>
    <w:multiLevelType w:val="hybridMultilevel"/>
    <w:tmpl w:val="9D4ACF3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B74D0E"/>
    <w:multiLevelType w:val="hybridMultilevel"/>
    <w:tmpl w:val="D3F60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564C7"/>
    <w:multiLevelType w:val="hybridMultilevel"/>
    <w:tmpl w:val="C374E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E415D"/>
    <w:multiLevelType w:val="hybridMultilevel"/>
    <w:tmpl w:val="9E1AB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B1895"/>
    <w:multiLevelType w:val="hybridMultilevel"/>
    <w:tmpl w:val="FC04A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492C5F"/>
    <w:multiLevelType w:val="hybridMultilevel"/>
    <w:tmpl w:val="C44648FC"/>
    <w:lvl w:ilvl="0" w:tplc="EB82A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1E55BB2"/>
    <w:multiLevelType w:val="hybridMultilevel"/>
    <w:tmpl w:val="F174987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72989"/>
    <w:multiLevelType w:val="hybridMultilevel"/>
    <w:tmpl w:val="2F509DA0"/>
    <w:lvl w:ilvl="0" w:tplc="ADF29D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811D1A"/>
    <w:multiLevelType w:val="hybridMultilevel"/>
    <w:tmpl w:val="44003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753BDF"/>
    <w:multiLevelType w:val="multilevel"/>
    <w:tmpl w:val="4BB24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67444D2"/>
    <w:multiLevelType w:val="hybridMultilevel"/>
    <w:tmpl w:val="0F405B36"/>
    <w:lvl w:ilvl="0" w:tplc="C3FC0F6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D106B1"/>
    <w:multiLevelType w:val="hybridMultilevel"/>
    <w:tmpl w:val="E0B654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C9C69AA"/>
    <w:multiLevelType w:val="hybridMultilevel"/>
    <w:tmpl w:val="865256AE"/>
    <w:lvl w:ilvl="0" w:tplc="8940D2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D2A3DBD"/>
    <w:multiLevelType w:val="hybridMultilevel"/>
    <w:tmpl w:val="7FF2C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D330F49"/>
    <w:multiLevelType w:val="hybridMultilevel"/>
    <w:tmpl w:val="21263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690179"/>
    <w:multiLevelType w:val="hybridMultilevel"/>
    <w:tmpl w:val="727ECCA0"/>
    <w:lvl w:ilvl="0" w:tplc="AC8630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D50196"/>
    <w:multiLevelType w:val="hybridMultilevel"/>
    <w:tmpl w:val="005293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5F04C6B"/>
    <w:multiLevelType w:val="hybridMultilevel"/>
    <w:tmpl w:val="6EC60B60"/>
    <w:lvl w:ilvl="0" w:tplc="E0084F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845776"/>
    <w:multiLevelType w:val="multilevel"/>
    <w:tmpl w:val="B658C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8C772D"/>
    <w:multiLevelType w:val="hybridMultilevel"/>
    <w:tmpl w:val="A6A2F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37CFC"/>
    <w:multiLevelType w:val="multilevel"/>
    <w:tmpl w:val="0E088E9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D9A4666"/>
    <w:multiLevelType w:val="multilevel"/>
    <w:tmpl w:val="3C784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7DB31E60"/>
    <w:multiLevelType w:val="hybridMultilevel"/>
    <w:tmpl w:val="397A659A"/>
    <w:lvl w:ilvl="0" w:tplc="00000014">
      <w:start w:val="1"/>
      <w:numFmt w:val="bullet"/>
      <w:lvlText w:val=""/>
      <w:lvlJc w:val="left"/>
      <w:pPr>
        <w:ind w:left="1146" w:hanging="360"/>
      </w:pPr>
      <w:rPr>
        <w:rFonts w:ascii="Symbol" w:hAnsi="Symbol" w:cs="Symbol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7E0C61D0"/>
    <w:multiLevelType w:val="hybridMultilevel"/>
    <w:tmpl w:val="10A28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7D2336"/>
    <w:multiLevelType w:val="hybridMultilevel"/>
    <w:tmpl w:val="F7CC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0"/>
  </w:num>
  <w:num w:numId="4">
    <w:abstractNumId w:val="69"/>
  </w:num>
  <w:num w:numId="5">
    <w:abstractNumId w:val="0"/>
  </w:num>
  <w:num w:numId="6">
    <w:abstractNumId w:val="42"/>
  </w:num>
  <w:num w:numId="7">
    <w:abstractNumId w:val="8"/>
  </w:num>
  <w:num w:numId="8">
    <w:abstractNumId w:val="6"/>
  </w:num>
  <w:num w:numId="9">
    <w:abstractNumId w:val="22"/>
  </w:num>
  <w:num w:numId="10">
    <w:abstractNumId w:val="16"/>
  </w:num>
  <w:num w:numId="11">
    <w:abstractNumId w:val="56"/>
  </w:num>
  <w:num w:numId="12">
    <w:abstractNumId w:val="73"/>
  </w:num>
  <w:num w:numId="13">
    <w:abstractNumId w:val="4"/>
  </w:num>
  <w:num w:numId="14">
    <w:abstractNumId w:val="71"/>
  </w:num>
  <w:num w:numId="15">
    <w:abstractNumId w:val="49"/>
  </w:num>
  <w:num w:numId="16">
    <w:abstractNumId w:val="38"/>
  </w:num>
  <w:num w:numId="17">
    <w:abstractNumId w:val="2"/>
  </w:num>
  <w:num w:numId="18">
    <w:abstractNumId w:val="37"/>
  </w:num>
  <w:num w:numId="19">
    <w:abstractNumId w:val="21"/>
  </w:num>
  <w:num w:numId="20">
    <w:abstractNumId w:val="13"/>
  </w:num>
  <w:num w:numId="21">
    <w:abstractNumId w:val="64"/>
  </w:num>
  <w:num w:numId="22">
    <w:abstractNumId w:val="29"/>
  </w:num>
  <w:num w:numId="23">
    <w:abstractNumId w:val="53"/>
  </w:num>
  <w:num w:numId="24">
    <w:abstractNumId w:val="63"/>
  </w:num>
  <w:num w:numId="25">
    <w:abstractNumId w:val="23"/>
  </w:num>
  <w:num w:numId="26">
    <w:abstractNumId w:val="28"/>
  </w:num>
  <w:num w:numId="27">
    <w:abstractNumId w:val="68"/>
  </w:num>
  <w:num w:numId="28">
    <w:abstractNumId w:val="34"/>
  </w:num>
  <w:num w:numId="29">
    <w:abstractNumId w:val="1"/>
  </w:num>
  <w:num w:numId="30">
    <w:abstractNumId w:val="61"/>
  </w:num>
  <w:num w:numId="31">
    <w:abstractNumId w:val="59"/>
  </w:num>
  <w:num w:numId="32">
    <w:abstractNumId w:val="54"/>
  </w:num>
  <w:num w:numId="33">
    <w:abstractNumId w:val="48"/>
  </w:num>
  <w:num w:numId="34">
    <w:abstractNumId w:val="36"/>
  </w:num>
  <w:num w:numId="35">
    <w:abstractNumId w:val="70"/>
  </w:num>
  <w:num w:numId="36">
    <w:abstractNumId w:val="24"/>
  </w:num>
  <w:num w:numId="37">
    <w:abstractNumId w:val="12"/>
  </w:num>
  <w:num w:numId="38">
    <w:abstractNumId w:val="15"/>
  </w:num>
  <w:num w:numId="39">
    <w:abstractNumId w:val="14"/>
  </w:num>
  <w:num w:numId="40">
    <w:abstractNumId w:val="51"/>
  </w:num>
  <w:num w:numId="41">
    <w:abstractNumId w:val="60"/>
  </w:num>
  <w:num w:numId="42">
    <w:abstractNumId w:val="18"/>
  </w:num>
  <w:num w:numId="43">
    <w:abstractNumId w:val="50"/>
  </w:num>
  <w:num w:numId="44">
    <w:abstractNumId w:val="47"/>
  </w:num>
  <w:num w:numId="45">
    <w:abstractNumId w:val="33"/>
  </w:num>
  <w:num w:numId="46">
    <w:abstractNumId w:val="58"/>
  </w:num>
  <w:num w:numId="47">
    <w:abstractNumId w:val="35"/>
  </w:num>
  <w:num w:numId="48">
    <w:abstractNumId w:val="31"/>
  </w:num>
  <w:num w:numId="49">
    <w:abstractNumId w:val="20"/>
  </w:num>
  <w:num w:numId="50">
    <w:abstractNumId w:val="9"/>
  </w:num>
  <w:num w:numId="51">
    <w:abstractNumId w:val="11"/>
  </w:num>
  <w:num w:numId="52">
    <w:abstractNumId w:val="32"/>
  </w:num>
  <w:num w:numId="53">
    <w:abstractNumId w:val="27"/>
  </w:num>
  <w:num w:numId="54">
    <w:abstractNumId w:val="40"/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</w:num>
  <w:num w:numId="59">
    <w:abstractNumId w:val="62"/>
  </w:num>
  <w:num w:numId="60">
    <w:abstractNumId w:val="17"/>
  </w:num>
  <w:num w:numId="61">
    <w:abstractNumId w:val="7"/>
  </w:num>
  <w:num w:numId="62">
    <w:abstractNumId w:val="67"/>
  </w:num>
  <w:num w:numId="63">
    <w:abstractNumId w:val="19"/>
  </w:num>
  <w:num w:numId="64">
    <w:abstractNumId w:val="25"/>
  </w:num>
  <w:num w:numId="65">
    <w:abstractNumId w:val="39"/>
  </w:num>
  <w:num w:numId="66">
    <w:abstractNumId w:val="46"/>
  </w:num>
  <w:num w:numId="67">
    <w:abstractNumId w:val="72"/>
  </w:num>
  <w:num w:numId="68">
    <w:abstractNumId w:val="10"/>
  </w:num>
  <w:num w:numId="69">
    <w:abstractNumId w:val="52"/>
  </w:num>
  <w:num w:numId="70">
    <w:abstractNumId w:val="41"/>
  </w:num>
  <w:num w:numId="71">
    <w:abstractNumId w:val="65"/>
  </w:num>
  <w:num w:numId="72">
    <w:abstractNumId w:val="44"/>
  </w:num>
  <w:num w:numId="73">
    <w:abstractNumId w:val="57"/>
  </w:num>
  <w:num w:numId="74">
    <w:abstractNumId w:val="6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0"/>
    <w:rsid w:val="00000C8E"/>
    <w:rsid w:val="00001BD1"/>
    <w:rsid w:val="00001F75"/>
    <w:rsid w:val="00002E18"/>
    <w:rsid w:val="000033B4"/>
    <w:rsid w:val="00003EC0"/>
    <w:rsid w:val="000060BB"/>
    <w:rsid w:val="000065A1"/>
    <w:rsid w:val="00007DE2"/>
    <w:rsid w:val="00010C01"/>
    <w:rsid w:val="00011187"/>
    <w:rsid w:val="00012F22"/>
    <w:rsid w:val="00013840"/>
    <w:rsid w:val="00013DFA"/>
    <w:rsid w:val="00016695"/>
    <w:rsid w:val="00017632"/>
    <w:rsid w:val="000179A6"/>
    <w:rsid w:val="00017BC3"/>
    <w:rsid w:val="00017C50"/>
    <w:rsid w:val="000202CF"/>
    <w:rsid w:val="00021454"/>
    <w:rsid w:val="000231C8"/>
    <w:rsid w:val="000232D7"/>
    <w:rsid w:val="00023F0D"/>
    <w:rsid w:val="00024C1C"/>
    <w:rsid w:val="0002516E"/>
    <w:rsid w:val="000256BB"/>
    <w:rsid w:val="00026310"/>
    <w:rsid w:val="000305B7"/>
    <w:rsid w:val="000308F9"/>
    <w:rsid w:val="00030967"/>
    <w:rsid w:val="00030E59"/>
    <w:rsid w:val="00032702"/>
    <w:rsid w:val="00032C67"/>
    <w:rsid w:val="00032EF4"/>
    <w:rsid w:val="000334FE"/>
    <w:rsid w:val="00033F13"/>
    <w:rsid w:val="00034D91"/>
    <w:rsid w:val="0003637E"/>
    <w:rsid w:val="00042988"/>
    <w:rsid w:val="00043E41"/>
    <w:rsid w:val="00044AE1"/>
    <w:rsid w:val="00044B67"/>
    <w:rsid w:val="00044E85"/>
    <w:rsid w:val="000454A5"/>
    <w:rsid w:val="00045D20"/>
    <w:rsid w:val="00046121"/>
    <w:rsid w:val="00050E63"/>
    <w:rsid w:val="00050FC8"/>
    <w:rsid w:val="00052408"/>
    <w:rsid w:val="00052CBD"/>
    <w:rsid w:val="00053481"/>
    <w:rsid w:val="00054248"/>
    <w:rsid w:val="000547B8"/>
    <w:rsid w:val="00056660"/>
    <w:rsid w:val="00061109"/>
    <w:rsid w:val="0006259C"/>
    <w:rsid w:val="000630B0"/>
    <w:rsid w:val="00064352"/>
    <w:rsid w:val="000656F7"/>
    <w:rsid w:val="00067C2D"/>
    <w:rsid w:val="0007006E"/>
    <w:rsid w:val="0007117C"/>
    <w:rsid w:val="00075008"/>
    <w:rsid w:val="000758DD"/>
    <w:rsid w:val="000800D1"/>
    <w:rsid w:val="000804D5"/>
    <w:rsid w:val="00081378"/>
    <w:rsid w:val="0008188C"/>
    <w:rsid w:val="00082C1D"/>
    <w:rsid w:val="00084F82"/>
    <w:rsid w:val="00085F55"/>
    <w:rsid w:val="00087023"/>
    <w:rsid w:val="000871B1"/>
    <w:rsid w:val="00090379"/>
    <w:rsid w:val="00090C0F"/>
    <w:rsid w:val="000947DC"/>
    <w:rsid w:val="000A02EF"/>
    <w:rsid w:val="000A05B2"/>
    <w:rsid w:val="000A0955"/>
    <w:rsid w:val="000A21A2"/>
    <w:rsid w:val="000A2FFA"/>
    <w:rsid w:val="000A3A43"/>
    <w:rsid w:val="000A3B26"/>
    <w:rsid w:val="000A3C5C"/>
    <w:rsid w:val="000A4C56"/>
    <w:rsid w:val="000A506C"/>
    <w:rsid w:val="000B019C"/>
    <w:rsid w:val="000B0351"/>
    <w:rsid w:val="000B0E43"/>
    <w:rsid w:val="000B1701"/>
    <w:rsid w:val="000B57B2"/>
    <w:rsid w:val="000C047A"/>
    <w:rsid w:val="000C0B91"/>
    <w:rsid w:val="000C1B04"/>
    <w:rsid w:val="000C2364"/>
    <w:rsid w:val="000C2918"/>
    <w:rsid w:val="000C448F"/>
    <w:rsid w:val="000C56B4"/>
    <w:rsid w:val="000C6436"/>
    <w:rsid w:val="000C668C"/>
    <w:rsid w:val="000C6A5C"/>
    <w:rsid w:val="000D03D6"/>
    <w:rsid w:val="000D1305"/>
    <w:rsid w:val="000D28C2"/>
    <w:rsid w:val="000D458B"/>
    <w:rsid w:val="000D47CC"/>
    <w:rsid w:val="000D49D1"/>
    <w:rsid w:val="000D4D20"/>
    <w:rsid w:val="000D6634"/>
    <w:rsid w:val="000D732C"/>
    <w:rsid w:val="000E0B74"/>
    <w:rsid w:val="000E18F2"/>
    <w:rsid w:val="000E309D"/>
    <w:rsid w:val="000E3531"/>
    <w:rsid w:val="000E4F0B"/>
    <w:rsid w:val="000E622A"/>
    <w:rsid w:val="000E69CF"/>
    <w:rsid w:val="000F04E2"/>
    <w:rsid w:val="000F1AF1"/>
    <w:rsid w:val="000F1BB5"/>
    <w:rsid w:val="000F2D4B"/>
    <w:rsid w:val="000F39D9"/>
    <w:rsid w:val="000F540E"/>
    <w:rsid w:val="000F5FB9"/>
    <w:rsid w:val="000F6D34"/>
    <w:rsid w:val="0010002B"/>
    <w:rsid w:val="00100A81"/>
    <w:rsid w:val="001021FD"/>
    <w:rsid w:val="00102732"/>
    <w:rsid w:val="00102B3E"/>
    <w:rsid w:val="00102C36"/>
    <w:rsid w:val="001032F0"/>
    <w:rsid w:val="001032F8"/>
    <w:rsid w:val="00104078"/>
    <w:rsid w:val="00106648"/>
    <w:rsid w:val="00113B68"/>
    <w:rsid w:val="00113D60"/>
    <w:rsid w:val="001144FA"/>
    <w:rsid w:val="00114DF8"/>
    <w:rsid w:val="001175CF"/>
    <w:rsid w:val="0011799A"/>
    <w:rsid w:val="00117AB3"/>
    <w:rsid w:val="00117CD6"/>
    <w:rsid w:val="00120D2A"/>
    <w:rsid w:val="001217E6"/>
    <w:rsid w:val="00121A0A"/>
    <w:rsid w:val="0012347D"/>
    <w:rsid w:val="0012588E"/>
    <w:rsid w:val="001260E7"/>
    <w:rsid w:val="00127853"/>
    <w:rsid w:val="00127DE3"/>
    <w:rsid w:val="0013026C"/>
    <w:rsid w:val="00130B4C"/>
    <w:rsid w:val="00131B0A"/>
    <w:rsid w:val="00133425"/>
    <w:rsid w:val="00133709"/>
    <w:rsid w:val="001338A2"/>
    <w:rsid w:val="00134B2E"/>
    <w:rsid w:val="00134E4D"/>
    <w:rsid w:val="001352EC"/>
    <w:rsid w:val="00135607"/>
    <w:rsid w:val="00135A4E"/>
    <w:rsid w:val="0014097E"/>
    <w:rsid w:val="00140ADF"/>
    <w:rsid w:val="00140F2B"/>
    <w:rsid w:val="00142039"/>
    <w:rsid w:val="00142620"/>
    <w:rsid w:val="00142993"/>
    <w:rsid w:val="00143B6D"/>
    <w:rsid w:val="00143E28"/>
    <w:rsid w:val="00144D7F"/>
    <w:rsid w:val="00146B9C"/>
    <w:rsid w:val="00146F92"/>
    <w:rsid w:val="001471EB"/>
    <w:rsid w:val="00150225"/>
    <w:rsid w:val="00151D59"/>
    <w:rsid w:val="0015245B"/>
    <w:rsid w:val="00152465"/>
    <w:rsid w:val="00153A74"/>
    <w:rsid w:val="00153D95"/>
    <w:rsid w:val="00155323"/>
    <w:rsid w:val="001553CB"/>
    <w:rsid w:val="00155B63"/>
    <w:rsid w:val="001620A6"/>
    <w:rsid w:val="00162651"/>
    <w:rsid w:val="00162A75"/>
    <w:rsid w:val="00163CE5"/>
    <w:rsid w:val="0016471E"/>
    <w:rsid w:val="00166B75"/>
    <w:rsid w:val="001670F7"/>
    <w:rsid w:val="00167192"/>
    <w:rsid w:val="0016723D"/>
    <w:rsid w:val="00171071"/>
    <w:rsid w:val="00171919"/>
    <w:rsid w:val="001722DD"/>
    <w:rsid w:val="00172D53"/>
    <w:rsid w:val="00172DD0"/>
    <w:rsid w:val="00176381"/>
    <w:rsid w:val="00177013"/>
    <w:rsid w:val="00177A50"/>
    <w:rsid w:val="00177D04"/>
    <w:rsid w:val="00181751"/>
    <w:rsid w:val="001825C4"/>
    <w:rsid w:val="00182A4F"/>
    <w:rsid w:val="001851DC"/>
    <w:rsid w:val="00186AA5"/>
    <w:rsid w:val="00187023"/>
    <w:rsid w:val="0018787C"/>
    <w:rsid w:val="00192499"/>
    <w:rsid w:val="00193CB6"/>
    <w:rsid w:val="00193CCB"/>
    <w:rsid w:val="0019496B"/>
    <w:rsid w:val="00194C8E"/>
    <w:rsid w:val="00194E1D"/>
    <w:rsid w:val="00197593"/>
    <w:rsid w:val="001A0E79"/>
    <w:rsid w:val="001A2A77"/>
    <w:rsid w:val="001A3A1E"/>
    <w:rsid w:val="001A4AE7"/>
    <w:rsid w:val="001A4ED1"/>
    <w:rsid w:val="001B3D53"/>
    <w:rsid w:val="001B419A"/>
    <w:rsid w:val="001B5CEB"/>
    <w:rsid w:val="001C079C"/>
    <w:rsid w:val="001C0BD9"/>
    <w:rsid w:val="001C1209"/>
    <w:rsid w:val="001C1570"/>
    <w:rsid w:val="001C180A"/>
    <w:rsid w:val="001C45BF"/>
    <w:rsid w:val="001C46C8"/>
    <w:rsid w:val="001C6974"/>
    <w:rsid w:val="001C7DE3"/>
    <w:rsid w:val="001D331D"/>
    <w:rsid w:val="001D38F1"/>
    <w:rsid w:val="001D3A47"/>
    <w:rsid w:val="001D4112"/>
    <w:rsid w:val="001D4600"/>
    <w:rsid w:val="001D5772"/>
    <w:rsid w:val="001E0541"/>
    <w:rsid w:val="001E0A78"/>
    <w:rsid w:val="001E0BB8"/>
    <w:rsid w:val="001E2CC3"/>
    <w:rsid w:val="001E395A"/>
    <w:rsid w:val="001E5A92"/>
    <w:rsid w:val="001E66AB"/>
    <w:rsid w:val="001F2E76"/>
    <w:rsid w:val="001F2F89"/>
    <w:rsid w:val="001F35BA"/>
    <w:rsid w:val="001F4385"/>
    <w:rsid w:val="001F5484"/>
    <w:rsid w:val="001F5A32"/>
    <w:rsid w:val="001F6797"/>
    <w:rsid w:val="001F7D22"/>
    <w:rsid w:val="0020061F"/>
    <w:rsid w:val="0020068E"/>
    <w:rsid w:val="0020222E"/>
    <w:rsid w:val="0020367A"/>
    <w:rsid w:val="002036AD"/>
    <w:rsid w:val="00203E80"/>
    <w:rsid w:val="00205F5E"/>
    <w:rsid w:val="002067EC"/>
    <w:rsid w:val="00207DE7"/>
    <w:rsid w:val="002105E6"/>
    <w:rsid w:val="00213B82"/>
    <w:rsid w:val="00214C4B"/>
    <w:rsid w:val="00215CB1"/>
    <w:rsid w:val="00216C0B"/>
    <w:rsid w:val="00221B22"/>
    <w:rsid w:val="00221D5B"/>
    <w:rsid w:val="0022293C"/>
    <w:rsid w:val="00223334"/>
    <w:rsid w:val="0022352B"/>
    <w:rsid w:val="0022401F"/>
    <w:rsid w:val="002244F7"/>
    <w:rsid w:val="00224FFD"/>
    <w:rsid w:val="00225D70"/>
    <w:rsid w:val="00227189"/>
    <w:rsid w:val="00231FDE"/>
    <w:rsid w:val="00232498"/>
    <w:rsid w:val="002345CE"/>
    <w:rsid w:val="00237462"/>
    <w:rsid w:val="0024229A"/>
    <w:rsid w:val="00242AED"/>
    <w:rsid w:val="00244BD0"/>
    <w:rsid w:val="002475A5"/>
    <w:rsid w:val="00250CC5"/>
    <w:rsid w:val="002517E6"/>
    <w:rsid w:val="00251F87"/>
    <w:rsid w:val="00252A0C"/>
    <w:rsid w:val="002551BE"/>
    <w:rsid w:val="002560D7"/>
    <w:rsid w:val="00260194"/>
    <w:rsid w:val="00261731"/>
    <w:rsid w:val="002617B5"/>
    <w:rsid w:val="00263350"/>
    <w:rsid w:val="00265AB7"/>
    <w:rsid w:val="00265BA4"/>
    <w:rsid w:val="00266B1A"/>
    <w:rsid w:val="00267330"/>
    <w:rsid w:val="00267373"/>
    <w:rsid w:val="002675AB"/>
    <w:rsid w:val="00271152"/>
    <w:rsid w:val="002713A2"/>
    <w:rsid w:val="0027341D"/>
    <w:rsid w:val="00273F33"/>
    <w:rsid w:val="00275826"/>
    <w:rsid w:val="00276417"/>
    <w:rsid w:val="00276539"/>
    <w:rsid w:val="00277659"/>
    <w:rsid w:val="00277D28"/>
    <w:rsid w:val="00280E1A"/>
    <w:rsid w:val="002836A7"/>
    <w:rsid w:val="0028529B"/>
    <w:rsid w:val="00285413"/>
    <w:rsid w:val="002854CA"/>
    <w:rsid w:val="002858D2"/>
    <w:rsid w:val="0028672B"/>
    <w:rsid w:val="002870EB"/>
    <w:rsid w:val="002878AD"/>
    <w:rsid w:val="00287C3E"/>
    <w:rsid w:val="00290633"/>
    <w:rsid w:val="00290DA9"/>
    <w:rsid w:val="00291687"/>
    <w:rsid w:val="00292B15"/>
    <w:rsid w:val="002951D4"/>
    <w:rsid w:val="002A02DC"/>
    <w:rsid w:val="002A0D84"/>
    <w:rsid w:val="002A1FD4"/>
    <w:rsid w:val="002A2E4A"/>
    <w:rsid w:val="002A33B2"/>
    <w:rsid w:val="002A3A8F"/>
    <w:rsid w:val="002A5220"/>
    <w:rsid w:val="002A57F4"/>
    <w:rsid w:val="002A60E9"/>
    <w:rsid w:val="002A7045"/>
    <w:rsid w:val="002A74BC"/>
    <w:rsid w:val="002B0892"/>
    <w:rsid w:val="002B0DF3"/>
    <w:rsid w:val="002B336D"/>
    <w:rsid w:val="002B33BF"/>
    <w:rsid w:val="002B41FF"/>
    <w:rsid w:val="002B45CC"/>
    <w:rsid w:val="002B6258"/>
    <w:rsid w:val="002B62DB"/>
    <w:rsid w:val="002B7254"/>
    <w:rsid w:val="002B7C70"/>
    <w:rsid w:val="002C005C"/>
    <w:rsid w:val="002C1187"/>
    <w:rsid w:val="002C1255"/>
    <w:rsid w:val="002C476D"/>
    <w:rsid w:val="002C5048"/>
    <w:rsid w:val="002C5EBE"/>
    <w:rsid w:val="002D1362"/>
    <w:rsid w:val="002D15BF"/>
    <w:rsid w:val="002D1BA1"/>
    <w:rsid w:val="002D45E5"/>
    <w:rsid w:val="002D6ECD"/>
    <w:rsid w:val="002E16BE"/>
    <w:rsid w:val="002E1A68"/>
    <w:rsid w:val="002E37AA"/>
    <w:rsid w:val="002E3823"/>
    <w:rsid w:val="002E39CF"/>
    <w:rsid w:val="002E5782"/>
    <w:rsid w:val="002E6997"/>
    <w:rsid w:val="002E6E0C"/>
    <w:rsid w:val="002F1AFA"/>
    <w:rsid w:val="002F2EE8"/>
    <w:rsid w:val="002F400E"/>
    <w:rsid w:val="002F4E0A"/>
    <w:rsid w:val="002F5CB1"/>
    <w:rsid w:val="002F732E"/>
    <w:rsid w:val="00300179"/>
    <w:rsid w:val="00301296"/>
    <w:rsid w:val="0030200B"/>
    <w:rsid w:val="003033FB"/>
    <w:rsid w:val="00304C45"/>
    <w:rsid w:val="0030543F"/>
    <w:rsid w:val="00305981"/>
    <w:rsid w:val="00305BBD"/>
    <w:rsid w:val="00306BA2"/>
    <w:rsid w:val="003075A2"/>
    <w:rsid w:val="00307601"/>
    <w:rsid w:val="00310598"/>
    <w:rsid w:val="0031068B"/>
    <w:rsid w:val="00310A2C"/>
    <w:rsid w:val="00310E75"/>
    <w:rsid w:val="00310F97"/>
    <w:rsid w:val="003112F5"/>
    <w:rsid w:val="00312C33"/>
    <w:rsid w:val="003145B2"/>
    <w:rsid w:val="0031542E"/>
    <w:rsid w:val="003163A6"/>
    <w:rsid w:val="003169F8"/>
    <w:rsid w:val="003171B0"/>
    <w:rsid w:val="003173C9"/>
    <w:rsid w:val="00317E06"/>
    <w:rsid w:val="00320345"/>
    <w:rsid w:val="003203E0"/>
    <w:rsid w:val="00321C8A"/>
    <w:rsid w:val="00323240"/>
    <w:rsid w:val="003238D5"/>
    <w:rsid w:val="0032493E"/>
    <w:rsid w:val="00324C9E"/>
    <w:rsid w:val="0032552A"/>
    <w:rsid w:val="00326797"/>
    <w:rsid w:val="00326CD3"/>
    <w:rsid w:val="003309D3"/>
    <w:rsid w:val="00330BF5"/>
    <w:rsid w:val="00332668"/>
    <w:rsid w:val="00334580"/>
    <w:rsid w:val="003355E1"/>
    <w:rsid w:val="00335847"/>
    <w:rsid w:val="00335BE9"/>
    <w:rsid w:val="00335F9E"/>
    <w:rsid w:val="003360B1"/>
    <w:rsid w:val="003364DA"/>
    <w:rsid w:val="00337DEE"/>
    <w:rsid w:val="00342A08"/>
    <w:rsid w:val="003463C3"/>
    <w:rsid w:val="00347A8B"/>
    <w:rsid w:val="003515CF"/>
    <w:rsid w:val="00352856"/>
    <w:rsid w:val="0035311A"/>
    <w:rsid w:val="00353931"/>
    <w:rsid w:val="00353E06"/>
    <w:rsid w:val="003543BF"/>
    <w:rsid w:val="00354B89"/>
    <w:rsid w:val="0035511F"/>
    <w:rsid w:val="00356351"/>
    <w:rsid w:val="00356E84"/>
    <w:rsid w:val="00356F14"/>
    <w:rsid w:val="00357798"/>
    <w:rsid w:val="00357CBB"/>
    <w:rsid w:val="003603AB"/>
    <w:rsid w:val="00360BFC"/>
    <w:rsid w:val="00362A2C"/>
    <w:rsid w:val="003634A7"/>
    <w:rsid w:val="00363F4D"/>
    <w:rsid w:val="00364662"/>
    <w:rsid w:val="003653E9"/>
    <w:rsid w:val="00366556"/>
    <w:rsid w:val="003734BB"/>
    <w:rsid w:val="00373785"/>
    <w:rsid w:val="00373863"/>
    <w:rsid w:val="00373F0E"/>
    <w:rsid w:val="003744BF"/>
    <w:rsid w:val="00375438"/>
    <w:rsid w:val="00376014"/>
    <w:rsid w:val="0037672B"/>
    <w:rsid w:val="003773D5"/>
    <w:rsid w:val="00377D32"/>
    <w:rsid w:val="00383287"/>
    <w:rsid w:val="003853DD"/>
    <w:rsid w:val="00386120"/>
    <w:rsid w:val="003865E3"/>
    <w:rsid w:val="003918F7"/>
    <w:rsid w:val="00391E8A"/>
    <w:rsid w:val="0039266C"/>
    <w:rsid w:val="00397297"/>
    <w:rsid w:val="003A0BF0"/>
    <w:rsid w:val="003A2C1D"/>
    <w:rsid w:val="003A31F3"/>
    <w:rsid w:val="003A58A9"/>
    <w:rsid w:val="003A78C0"/>
    <w:rsid w:val="003A7C63"/>
    <w:rsid w:val="003B17F0"/>
    <w:rsid w:val="003B1C4C"/>
    <w:rsid w:val="003B23BB"/>
    <w:rsid w:val="003B367F"/>
    <w:rsid w:val="003B6017"/>
    <w:rsid w:val="003B6F1B"/>
    <w:rsid w:val="003C0301"/>
    <w:rsid w:val="003C08D1"/>
    <w:rsid w:val="003C09C0"/>
    <w:rsid w:val="003C2EE0"/>
    <w:rsid w:val="003C3512"/>
    <w:rsid w:val="003C369C"/>
    <w:rsid w:val="003C41F8"/>
    <w:rsid w:val="003C43F6"/>
    <w:rsid w:val="003C67F5"/>
    <w:rsid w:val="003C6EEE"/>
    <w:rsid w:val="003D31EE"/>
    <w:rsid w:val="003D349D"/>
    <w:rsid w:val="003D40A8"/>
    <w:rsid w:val="003D4687"/>
    <w:rsid w:val="003D46CB"/>
    <w:rsid w:val="003D53FE"/>
    <w:rsid w:val="003D54B3"/>
    <w:rsid w:val="003D6F83"/>
    <w:rsid w:val="003D7330"/>
    <w:rsid w:val="003D7FCD"/>
    <w:rsid w:val="003E0E96"/>
    <w:rsid w:val="003E3051"/>
    <w:rsid w:val="003E3548"/>
    <w:rsid w:val="003E4BC0"/>
    <w:rsid w:val="003E4F24"/>
    <w:rsid w:val="003E5086"/>
    <w:rsid w:val="003E6C11"/>
    <w:rsid w:val="003E6D10"/>
    <w:rsid w:val="003E7D98"/>
    <w:rsid w:val="003F0FEC"/>
    <w:rsid w:val="003F29AD"/>
    <w:rsid w:val="003F2FEC"/>
    <w:rsid w:val="003F37BC"/>
    <w:rsid w:val="003F4B46"/>
    <w:rsid w:val="003F4C06"/>
    <w:rsid w:val="003F5112"/>
    <w:rsid w:val="003F5264"/>
    <w:rsid w:val="003F5EF7"/>
    <w:rsid w:val="003F6ACD"/>
    <w:rsid w:val="003F7175"/>
    <w:rsid w:val="0040091A"/>
    <w:rsid w:val="00400B83"/>
    <w:rsid w:val="00400FAB"/>
    <w:rsid w:val="00402A98"/>
    <w:rsid w:val="00407B0C"/>
    <w:rsid w:val="00411F66"/>
    <w:rsid w:val="004130BA"/>
    <w:rsid w:val="00415602"/>
    <w:rsid w:val="00415A64"/>
    <w:rsid w:val="004165C9"/>
    <w:rsid w:val="00416F8B"/>
    <w:rsid w:val="00422006"/>
    <w:rsid w:val="00423B0D"/>
    <w:rsid w:val="004242C8"/>
    <w:rsid w:val="00425433"/>
    <w:rsid w:val="00426439"/>
    <w:rsid w:val="0043085F"/>
    <w:rsid w:val="00430CE5"/>
    <w:rsid w:val="00431027"/>
    <w:rsid w:val="0043208C"/>
    <w:rsid w:val="00432E5E"/>
    <w:rsid w:val="004335B8"/>
    <w:rsid w:val="00433C37"/>
    <w:rsid w:val="004348D4"/>
    <w:rsid w:val="004363DA"/>
    <w:rsid w:val="00437246"/>
    <w:rsid w:val="0044025C"/>
    <w:rsid w:val="004408C8"/>
    <w:rsid w:val="00440B0E"/>
    <w:rsid w:val="004418EB"/>
    <w:rsid w:val="00442654"/>
    <w:rsid w:val="00442756"/>
    <w:rsid w:val="00442B9C"/>
    <w:rsid w:val="00442D1B"/>
    <w:rsid w:val="00444440"/>
    <w:rsid w:val="004453DB"/>
    <w:rsid w:val="00445EBB"/>
    <w:rsid w:val="004464FE"/>
    <w:rsid w:val="00446B03"/>
    <w:rsid w:val="00447556"/>
    <w:rsid w:val="00453A79"/>
    <w:rsid w:val="00454FF9"/>
    <w:rsid w:val="004553F9"/>
    <w:rsid w:val="00455464"/>
    <w:rsid w:val="004559F0"/>
    <w:rsid w:val="00455FE3"/>
    <w:rsid w:val="00456005"/>
    <w:rsid w:val="004564DB"/>
    <w:rsid w:val="0045681C"/>
    <w:rsid w:val="00456D12"/>
    <w:rsid w:val="00461DCB"/>
    <w:rsid w:val="004622C5"/>
    <w:rsid w:val="0046367C"/>
    <w:rsid w:val="00463B68"/>
    <w:rsid w:val="0046715E"/>
    <w:rsid w:val="00467B55"/>
    <w:rsid w:val="004705E9"/>
    <w:rsid w:val="00470837"/>
    <w:rsid w:val="004732DE"/>
    <w:rsid w:val="004775E2"/>
    <w:rsid w:val="00480757"/>
    <w:rsid w:val="00482307"/>
    <w:rsid w:val="0048395A"/>
    <w:rsid w:val="00485B81"/>
    <w:rsid w:val="00486A1E"/>
    <w:rsid w:val="004875B2"/>
    <w:rsid w:val="004878DA"/>
    <w:rsid w:val="004901DC"/>
    <w:rsid w:val="00491A60"/>
    <w:rsid w:val="00491BFB"/>
    <w:rsid w:val="004924B7"/>
    <w:rsid w:val="004928EF"/>
    <w:rsid w:val="00492DD2"/>
    <w:rsid w:val="0049379F"/>
    <w:rsid w:val="004943E1"/>
    <w:rsid w:val="00494AA8"/>
    <w:rsid w:val="00494AF5"/>
    <w:rsid w:val="00495E24"/>
    <w:rsid w:val="0049621F"/>
    <w:rsid w:val="004A0488"/>
    <w:rsid w:val="004A28D4"/>
    <w:rsid w:val="004A44DF"/>
    <w:rsid w:val="004A4678"/>
    <w:rsid w:val="004A6A76"/>
    <w:rsid w:val="004A7C74"/>
    <w:rsid w:val="004A7D8D"/>
    <w:rsid w:val="004B0014"/>
    <w:rsid w:val="004B0B65"/>
    <w:rsid w:val="004B1834"/>
    <w:rsid w:val="004B2F69"/>
    <w:rsid w:val="004B3569"/>
    <w:rsid w:val="004B3BA5"/>
    <w:rsid w:val="004B444F"/>
    <w:rsid w:val="004B465A"/>
    <w:rsid w:val="004B4E7A"/>
    <w:rsid w:val="004B5C97"/>
    <w:rsid w:val="004B642F"/>
    <w:rsid w:val="004B7FE4"/>
    <w:rsid w:val="004C2124"/>
    <w:rsid w:val="004C2E28"/>
    <w:rsid w:val="004C4238"/>
    <w:rsid w:val="004C430A"/>
    <w:rsid w:val="004C5C73"/>
    <w:rsid w:val="004C68D1"/>
    <w:rsid w:val="004C6DA7"/>
    <w:rsid w:val="004C7FB4"/>
    <w:rsid w:val="004D03D7"/>
    <w:rsid w:val="004D213C"/>
    <w:rsid w:val="004D2E36"/>
    <w:rsid w:val="004D3097"/>
    <w:rsid w:val="004D30B3"/>
    <w:rsid w:val="004D3A3A"/>
    <w:rsid w:val="004D4F09"/>
    <w:rsid w:val="004D579B"/>
    <w:rsid w:val="004D6AC0"/>
    <w:rsid w:val="004D6E43"/>
    <w:rsid w:val="004E0337"/>
    <w:rsid w:val="004E0722"/>
    <w:rsid w:val="004E295C"/>
    <w:rsid w:val="004E5ADE"/>
    <w:rsid w:val="004E64C7"/>
    <w:rsid w:val="004E686A"/>
    <w:rsid w:val="004E7BF8"/>
    <w:rsid w:val="004E7D2B"/>
    <w:rsid w:val="004F1EED"/>
    <w:rsid w:val="004F2B59"/>
    <w:rsid w:val="004F67B4"/>
    <w:rsid w:val="004F777B"/>
    <w:rsid w:val="005027E3"/>
    <w:rsid w:val="00502CEE"/>
    <w:rsid w:val="00507988"/>
    <w:rsid w:val="00510655"/>
    <w:rsid w:val="005123D6"/>
    <w:rsid w:val="005131E2"/>
    <w:rsid w:val="00516233"/>
    <w:rsid w:val="0051730E"/>
    <w:rsid w:val="00517B16"/>
    <w:rsid w:val="00521278"/>
    <w:rsid w:val="00522207"/>
    <w:rsid w:val="0052225C"/>
    <w:rsid w:val="00522C04"/>
    <w:rsid w:val="005243DC"/>
    <w:rsid w:val="00525B98"/>
    <w:rsid w:val="00525C9C"/>
    <w:rsid w:val="00526C8F"/>
    <w:rsid w:val="005274CA"/>
    <w:rsid w:val="00530D62"/>
    <w:rsid w:val="00530E61"/>
    <w:rsid w:val="00531699"/>
    <w:rsid w:val="00532DBE"/>
    <w:rsid w:val="0053322D"/>
    <w:rsid w:val="00534B4A"/>
    <w:rsid w:val="005357F5"/>
    <w:rsid w:val="00540708"/>
    <w:rsid w:val="00540EAE"/>
    <w:rsid w:val="0054158C"/>
    <w:rsid w:val="00543B38"/>
    <w:rsid w:val="00545D7C"/>
    <w:rsid w:val="00546488"/>
    <w:rsid w:val="00546C71"/>
    <w:rsid w:val="00547469"/>
    <w:rsid w:val="00550755"/>
    <w:rsid w:val="00551074"/>
    <w:rsid w:val="00551786"/>
    <w:rsid w:val="00552906"/>
    <w:rsid w:val="0055408E"/>
    <w:rsid w:val="0055627A"/>
    <w:rsid w:val="00556EDC"/>
    <w:rsid w:val="0055740D"/>
    <w:rsid w:val="00557CC1"/>
    <w:rsid w:val="00557E17"/>
    <w:rsid w:val="005616CE"/>
    <w:rsid w:val="005630DF"/>
    <w:rsid w:val="00563830"/>
    <w:rsid w:val="005661C1"/>
    <w:rsid w:val="00573098"/>
    <w:rsid w:val="005738A6"/>
    <w:rsid w:val="00576152"/>
    <w:rsid w:val="00576A2D"/>
    <w:rsid w:val="00577634"/>
    <w:rsid w:val="00582056"/>
    <w:rsid w:val="0058248C"/>
    <w:rsid w:val="005824B0"/>
    <w:rsid w:val="00582B55"/>
    <w:rsid w:val="00585288"/>
    <w:rsid w:val="0058758B"/>
    <w:rsid w:val="00587E20"/>
    <w:rsid w:val="00591835"/>
    <w:rsid w:val="00592FD6"/>
    <w:rsid w:val="005932BD"/>
    <w:rsid w:val="00593793"/>
    <w:rsid w:val="005940E1"/>
    <w:rsid w:val="0059520E"/>
    <w:rsid w:val="00596B7F"/>
    <w:rsid w:val="00596EB9"/>
    <w:rsid w:val="00597735"/>
    <w:rsid w:val="005A0467"/>
    <w:rsid w:val="005A059B"/>
    <w:rsid w:val="005A1020"/>
    <w:rsid w:val="005A1996"/>
    <w:rsid w:val="005A274B"/>
    <w:rsid w:val="005A34AC"/>
    <w:rsid w:val="005A4C5F"/>
    <w:rsid w:val="005B1A9E"/>
    <w:rsid w:val="005B1C77"/>
    <w:rsid w:val="005B2F33"/>
    <w:rsid w:val="005B3829"/>
    <w:rsid w:val="005B3C80"/>
    <w:rsid w:val="005B3CAB"/>
    <w:rsid w:val="005B49F1"/>
    <w:rsid w:val="005C0370"/>
    <w:rsid w:val="005C114A"/>
    <w:rsid w:val="005C282F"/>
    <w:rsid w:val="005C41FF"/>
    <w:rsid w:val="005C6167"/>
    <w:rsid w:val="005C6DB8"/>
    <w:rsid w:val="005C6F21"/>
    <w:rsid w:val="005C75AB"/>
    <w:rsid w:val="005D0A24"/>
    <w:rsid w:val="005D0CC2"/>
    <w:rsid w:val="005D3370"/>
    <w:rsid w:val="005D5092"/>
    <w:rsid w:val="005D7FE3"/>
    <w:rsid w:val="005E135D"/>
    <w:rsid w:val="005E205D"/>
    <w:rsid w:val="005E2195"/>
    <w:rsid w:val="005E2C5B"/>
    <w:rsid w:val="005E2DA6"/>
    <w:rsid w:val="005E3900"/>
    <w:rsid w:val="005E534E"/>
    <w:rsid w:val="005E5B17"/>
    <w:rsid w:val="005E6EDC"/>
    <w:rsid w:val="005E71CC"/>
    <w:rsid w:val="005F1281"/>
    <w:rsid w:val="005F157D"/>
    <w:rsid w:val="005F1831"/>
    <w:rsid w:val="005F5BC6"/>
    <w:rsid w:val="005F5BF9"/>
    <w:rsid w:val="005F76B8"/>
    <w:rsid w:val="00600844"/>
    <w:rsid w:val="00601708"/>
    <w:rsid w:val="00602371"/>
    <w:rsid w:val="00603394"/>
    <w:rsid w:val="00604C98"/>
    <w:rsid w:val="00607133"/>
    <w:rsid w:val="00610AB8"/>
    <w:rsid w:val="00610D91"/>
    <w:rsid w:val="006110BB"/>
    <w:rsid w:val="00611573"/>
    <w:rsid w:val="00611B40"/>
    <w:rsid w:val="00611C4E"/>
    <w:rsid w:val="00611CEE"/>
    <w:rsid w:val="00611EFE"/>
    <w:rsid w:val="00612EE9"/>
    <w:rsid w:val="006147FA"/>
    <w:rsid w:val="00616E8D"/>
    <w:rsid w:val="00617678"/>
    <w:rsid w:val="00621555"/>
    <w:rsid w:val="00621A6A"/>
    <w:rsid w:val="00621D7C"/>
    <w:rsid w:val="00623664"/>
    <w:rsid w:val="006238E3"/>
    <w:rsid w:val="006278FA"/>
    <w:rsid w:val="00630F7C"/>
    <w:rsid w:val="00630FD9"/>
    <w:rsid w:val="006312BB"/>
    <w:rsid w:val="006320A2"/>
    <w:rsid w:val="006321C0"/>
    <w:rsid w:val="00632B61"/>
    <w:rsid w:val="00636BDC"/>
    <w:rsid w:val="00636D38"/>
    <w:rsid w:val="0063761A"/>
    <w:rsid w:val="00637E5A"/>
    <w:rsid w:val="00640F1C"/>
    <w:rsid w:val="00642879"/>
    <w:rsid w:val="00644657"/>
    <w:rsid w:val="00646763"/>
    <w:rsid w:val="00646D4D"/>
    <w:rsid w:val="006472DA"/>
    <w:rsid w:val="0065316A"/>
    <w:rsid w:val="00653FD9"/>
    <w:rsid w:val="006548D0"/>
    <w:rsid w:val="006612EC"/>
    <w:rsid w:val="006653E7"/>
    <w:rsid w:val="00665B74"/>
    <w:rsid w:val="006660E8"/>
    <w:rsid w:val="0066675A"/>
    <w:rsid w:val="006677AA"/>
    <w:rsid w:val="006702E3"/>
    <w:rsid w:val="00670BFF"/>
    <w:rsid w:val="0067128C"/>
    <w:rsid w:val="00671B86"/>
    <w:rsid w:val="00671DA7"/>
    <w:rsid w:val="006729B6"/>
    <w:rsid w:val="006753B9"/>
    <w:rsid w:val="006818D2"/>
    <w:rsid w:val="00681BAC"/>
    <w:rsid w:val="00682030"/>
    <w:rsid w:val="00682DA6"/>
    <w:rsid w:val="00683F5E"/>
    <w:rsid w:val="00685CD6"/>
    <w:rsid w:val="00686F34"/>
    <w:rsid w:val="00687ED5"/>
    <w:rsid w:val="006903F4"/>
    <w:rsid w:val="0069071F"/>
    <w:rsid w:val="006916EE"/>
    <w:rsid w:val="00691F25"/>
    <w:rsid w:val="006926A7"/>
    <w:rsid w:val="006927E5"/>
    <w:rsid w:val="0069504A"/>
    <w:rsid w:val="00697BC2"/>
    <w:rsid w:val="006A0D1C"/>
    <w:rsid w:val="006A14CD"/>
    <w:rsid w:val="006A23F4"/>
    <w:rsid w:val="006A33B9"/>
    <w:rsid w:val="006A4672"/>
    <w:rsid w:val="006A51F4"/>
    <w:rsid w:val="006A5B02"/>
    <w:rsid w:val="006B0714"/>
    <w:rsid w:val="006B310F"/>
    <w:rsid w:val="006B3F41"/>
    <w:rsid w:val="006B43BC"/>
    <w:rsid w:val="006B4C57"/>
    <w:rsid w:val="006B5543"/>
    <w:rsid w:val="006B5832"/>
    <w:rsid w:val="006B6F83"/>
    <w:rsid w:val="006B7339"/>
    <w:rsid w:val="006B73F1"/>
    <w:rsid w:val="006C1652"/>
    <w:rsid w:val="006C3A53"/>
    <w:rsid w:val="006C3F2B"/>
    <w:rsid w:val="006C452D"/>
    <w:rsid w:val="006C47E8"/>
    <w:rsid w:val="006C591D"/>
    <w:rsid w:val="006C6F19"/>
    <w:rsid w:val="006D135C"/>
    <w:rsid w:val="006D2F9E"/>
    <w:rsid w:val="006D35D9"/>
    <w:rsid w:val="006D53F3"/>
    <w:rsid w:val="006D585B"/>
    <w:rsid w:val="006D5C60"/>
    <w:rsid w:val="006D5DD2"/>
    <w:rsid w:val="006D5F63"/>
    <w:rsid w:val="006E1736"/>
    <w:rsid w:val="006E1F67"/>
    <w:rsid w:val="006E2076"/>
    <w:rsid w:val="006E326A"/>
    <w:rsid w:val="006E386E"/>
    <w:rsid w:val="006E3B00"/>
    <w:rsid w:val="006E67DD"/>
    <w:rsid w:val="006E6969"/>
    <w:rsid w:val="006F1418"/>
    <w:rsid w:val="006F22A4"/>
    <w:rsid w:val="006F3B04"/>
    <w:rsid w:val="006F438A"/>
    <w:rsid w:val="006F6EEE"/>
    <w:rsid w:val="006F6F02"/>
    <w:rsid w:val="006F7114"/>
    <w:rsid w:val="006F7271"/>
    <w:rsid w:val="006F77DB"/>
    <w:rsid w:val="0070023A"/>
    <w:rsid w:val="007004D2"/>
    <w:rsid w:val="00700B2A"/>
    <w:rsid w:val="00700FCD"/>
    <w:rsid w:val="00701279"/>
    <w:rsid w:val="00701502"/>
    <w:rsid w:val="0070242C"/>
    <w:rsid w:val="00703FEA"/>
    <w:rsid w:val="00705E37"/>
    <w:rsid w:val="00706DD9"/>
    <w:rsid w:val="007077D3"/>
    <w:rsid w:val="00710202"/>
    <w:rsid w:val="00710B90"/>
    <w:rsid w:val="00710E7C"/>
    <w:rsid w:val="0071415A"/>
    <w:rsid w:val="00714663"/>
    <w:rsid w:val="00714AE6"/>
    <w:rsid w:val="00716506"/>
    <w:rsid w:val="0071784E"/>
    <w:rsid w:val="00720090"/>
    <w:rsid w:val="00722513"/>
    <w:rsid w:val="00723422"/>
    <w:rsid w:val="00723B5A"/>
    <w:rsid w:val="00730A75"/>
    <w:rsid w:val="00731558"/>
    <w:rsid w:val="00731569"/>
    <w:rsid w:val="00733368"/>
    <w:rsid w:val="007352A5"/>
    <w:rsid w:val="007356FD"/>
    <w:rsid w:val="00735EA4"/>
    <w:rsid w:val="007360AB"/>
    <w:rsid w:val="00737C7D"/>
    <w:rsid w:val="007401EE"/>
    <w:rsid w:val="007422E0"/>
    <w:rsid w:val="007438D0"/>
    <w:rsid w:val="00743922"/>
    <w:rsid w:val="007448C9"/>
    <w:rsid w:val="00744FA0"/>
    <w:rsid w:val="007451B9"/>
    <w:rsid w:val="00745BE3"/>
    <w:rsid w:val="00746C77"/>
    <w:rsid w:val="007517AE"/>
    <w:rsid w:val="0075191F"/>
    <w:rsid w:val="0075270D"/>
    <w:rsid w:val="00754C84"/>
    <w:rsid w:val="007570C0"/>
    <w:rsid w:val="00757C13"/>
    <w:rsid w:val="00757D9C"/>
    <w:rsid w:val="0076149D"/>
    <w:rsid w:val="00761596"/>
    <w:rsid w:val="00761942"/>
    <w:rsid w:val="00762327"/>
    <w:rsid w:val="007648C0"/>
    <w:rsid w:val="00765C66"/>
    <w:rsid w:val="00765FD4"/>
    <w:rsid w:val="007663AA"/>
    <w:rsid w:val="0076677D"/>
    <w:rsid w:val="0076680B"/>
    <w:rsid w:val="007714B9"/>
    <w:rsid w:val="0077175F"/>
    <w:rsid w:val="007733A1"/>
    <w:rsid w:val="00773F2E"/>
    <w:rsid w:val="00775CA3"/>
    <w:rsid w:val="00776514"/>
    <w:rsid w:val="00776C5E"/>
    <w:rsid w:val="007770C7"/>
    <w:rsid w:val="00777A92"/>
    <w:rsid w:val="00780AD9"/>
    <w:rsid w:val="007812FD"/>
    <w:rsid w:val="00781CF1"/>
    <w:rsid w:val="00782A21"/>
    <w:rsid w:val="00782A82"/>
    <w:rsid w:val="007835AD"/>
    <w:rsid w:val="0078681E"/>
    <w:rsid w:val="007879CA"/>
    <w:rsid w:val="00790AA7"/>
    <w:rsid w:val="00790F76"/>
    <w:rsid w:val="0079181A"/>
    <w:rsid w:val="00791C84"/>
    <w:rsid w:val="007946F6"/>
    <w:rsid w:val="00794B41"/>
    <w:rsid w:val="00794F16"/>
    <w:rsid w:val="007968AC"/>
    <w:rsid w:val="007A00BB"/>
    <w:rsid w:val="007A040B"/>
    <w:rsid w:val="007A31EB"/>
    <w:rsid w:val="007A39D6"/>
    <w:rsid w:val="007A3AF0"/>
    <w:rsid w:val="007A3C45"/>
    <w:rsid w:val="007A45A2"/>
    <w:rsid w:val="007A4DF7"/>
    <w:rsid w:val="007A60E6"/>
    <w:rsid w:val="007A6EFA"/>
    <w:rsid w:val="007B1C8B"/>
    <w:rsid w:val="007B1E6D"/>
    <w:rsid w:val="007B1F28"/>
    <w:rsid w:val="007B24E0"/>
    <w:rsid w:val="007B58CB"/>
    <w:rsid w:val="007B6663"/>
    <w:rsid w:val="007B6953"/>
    <w:rsid w:val="007B7CD0"/>
    <w:rsid w:val="007C0602"/>
    <w:rsid w:val="007C066B"/>
    <w:rsid w:val="007C1D44"/>
    <w:rsid w:val="007C2523"/>
    <w:rsid w:val="007C2AC8"/>
    <w:rsid w:val="007C5416"/>
    <w:rsid w:val="007C5E5A"/>
    <w:rsid w:val="007C5F0F"/>
    <w:rsid w:val="007C65D3"/>
    <w:rsid w:val="007C69CD"/>
    <w:rsid w:val="007C6F75"/>
    <w:rsid w:val="007D0EEA"/>
    <w:rsid w:val="007D1192"/>
    <w:rsid w:val="007D43FB"/>
    <w:rsid w:val="007D5CAB"/>
    <w:rsid w:val="007D6649"/>
    <w:rsid w:val="007D674A"/>
    <w:rsid w:val="007D70C1"/>
    <w:rsid w:val="007E02E7"/>
    <w:rsid w:val="007E0480"/>
    <w:rsid w:val="007E1325"/>
    <w:rsid w:val="007E29C0"/>
    <w:rsid w:val="007E31DF"/>
    <w:rsid w:val="007F1534"/>
    <w:rsid w:val="007F175B"/>
    <w:rsid w:val="007F372E"/>
    <w:rsid w:val="007F3D92"/>
    <w:rsid w:val="007F51F9"/>
    <w:rsid w:val="0080010F"/>
    <w:rsid w:val="0080047B"/>
    <w:rsid w:val="008009C9"/>
    <w:rsid w:val="00802DD4"/>
    <w:rsid w:val="00803B46"/>
    <w:rsid w:val="00803E5A"/>
    <w:rsid w:val="00804BE7"/>
    <w:rsid w:val="00805A98"/>
    <w:rsid w:val="00805DF8"/>
    <w:rsid w:val="008071DD"/>
    <w:rsid w:val="008112BC"/>
    <w:rsid w:val="0081177D"/>
    <w:rsid w:val="008117BF"/>
    <w:rsid w:val="008134DD"/>
    <w:rsid w:val="00813986"/>
    <w:rsid w:val="0081636F"/>
    <w:rsid w:val="00820227"/>
    <w:rsid w:val="008206D3"/>
    <w:rsid w:val="00822BF8"/>
    <w:rsid w:val="00823172"/>
    <w:rsid w:val="008235B5"/>
    <w:rsid w:val="008236C4"/>
    <w:rsid w:val="008236D1"/>
    <w:rsid w:val="00824C8D"/>
    <w:rsid w:val="00825592"/>
    <w:rsid w:val="00826674"/>
    <w:rsid w:val="008275CD"/>
    <w:rsid w:val="0082790F"/>
    <w:rsid w:val="008302BA"/>
    <w:rsid w:val="00832CF3"/>
    <w:rsid w:val="00832F21"/>
    <w:rsid w:val="0083349C"/>
    <w:rsid w:val="00834C40"/>
    <w:rsid w:val="00835444"/>
    <w:rsid w:val="00835AF2"/>
    <w:rsid w:val="00837906"/>
    <w:rsid w:val="00837BFC"/>
    <w:rsid w:val="00844174"/>
    <w:rsid w:val="00844B9D"/>
    <w:rsid w:val="0084660A"/>
    <w:rsid w:val="00847D2B"/>
    <w:rsid w:val="00850634"/>
    <w:rsid w:val="00851C30"/>
    <w:rsid w:val="0085241D"/>
    <w:rsid w:val="008526FA"/>
    <w:rsid w:val="00853EC8"/>
    <w:rsid w:val="00854536"/>
    <w:rsid w:val="008549F8"/>
    <w:rsid w:val="0085567F"/>
    <w:rsid w:val="00856BFE"/>
    <w:rsid w:val="0085734A"/>
    <w:rsid w:val="00860135"/>
    <w:rsid w:val="00861531"/>
    <w:rsid w:val="00861C92"/>
    <w:rsid w:val="00863755"/>
    <w:rsid w:val="00863BAD"/>
    <w:rsid w:val="00866B1C"/>
    <w:rsid w:val="0087048A"/>
    <w:rsid w:val="008710F5"/>
    <w:rsid w:val="008724B1"/>
    <w:rsid w:val="00872C59"/>
    <w:rsid w:val="00874CC5"/>
    <w:rsid w:val="008750B9"/>
    <w:rsid w:val="00876874"/>
    <w:rsid w:val="00880501"/>
    <w:rsid w:val="0088118E"/>
    <w:rsid w:val="00881B73"/>
    <w:rsid w:val="00882135"/>
    <w:rsid w:val="008843E5"/>
    <w:rsid w:val="00884881"/>
    <w:rsid w:val="00884C22"/>
    <w:rsid w:val="00885086"/>
    <w:rsid w:val="008858AE"/>
    <w:rsid w:val="00886BFC"/>
    <w:rsid w:val="00886F10"/>
    <w:rsid w:val="0088701A"/>
    <w:rsid w:val="00891E66"/>
    <w:rsid w:val="00891E8D"/>
    <w:rsid w:val="008935AE"/>
    <w:rsid w:val="00893953"/>
    <w:rsid w:val="00893DFA"/>
    <w:rsid w:val="008958FE"/>
    <w:rsid w:val="00897000"/>
    <w:rsid w:val="00897B0A"/>
    <w:rsid w:val="008A008A"/>
    <w:rsid w:val="008A0600"/>
    <w:rsid w:val="008A1078"/>
    <w:rsid w:val="008A1363"/>
    <w:rsid w:val="008A248E"/>
    <w:rsid w:val="008A25B1"/>
    <w:rsid w:val="008A2D56"/>
    <w:rsid w:val="008A31E4"/>
    <w:rsid w:val="008A3C72"/>
    <w:rsid w:val="008A4A8A"/>
    <w:rsid w:val="008A51B8"/>
    <w:rsid w:val="008B1119"/>
    <w:rsid w:val="008B124D"/>
    <w:rsid w:val="008B1560"/>
    <w:rsid w:val="008B1EA3"/>
    <w:rsid w:val="008B2305"/>
    <w:rsid w:val="008B27FF"/>
    <w:rsid w:val="008B28EE"/>
    <w:rsid w:val="008B2D69"/>
    <w:rsid w:val="008B2EB0"/>
    <w:rsid w:val="008B2F4F"/>
    <w:rsid w:val="008B3452"/>
    <w:rsid w:val="008B43D9"/>
    <w:rsid w:val="008B48B0"/>
    <w:rsid w:val="008B5B04"/>
    <w:rsid w:val="008C0AF7"/>
    <w:rsid w:val="008C1CB4"/>
    <w:rsid w:val="008C3F8E"/>
    <w:rsid w:val="008C4E6D"/>
    <w:rsid w:val="008C54E4"/>
    <w:rsid w:val="008C5B31"/>
    <w:rsid w:val="008C69CE"/>
    <w:rsid w:val="008C6D84"/>
    <w:rsid w:val="008D3494"/>
    <w:rsid w:val="008D3714"/>
    <w:rsid w:val="008D3AE6"/>
    <w:rsid w:val="008D4291"/>
    <w:rsid w:val="008D46F9"/>
    <w:rsid w:val="008D6020"/>
    <w:rsid w:val="008D73F2"/>
    <w:rsid w:val="008D747D"/>
    <w:rsid w:val="008D7F23"/>
    <w:rsid w:val="008E0115"/>
    <w:rsid w:val="008E0C3F"/>
    <w:rsid w:val="008E0E03"/>
    <w:rsid w:val="008E10FE"/>
    <w:rsid w:val="008E175E"/>
    <w:rsid w:val="008F2111"/>
    <w:rsid w:val="008F43F5"/>
    <w:rsid w:val="008F569E"/>
    <w:rsid w:val="008F6B00"/>
    <w:rsid w:val="008F75E5"/>
    <w:rsid w:val="008F776D"/>
    <w:rsid w:val="0090362C"/>
    <w:rsid w:val="00904351"/>
    <w:rsid w:val="00906FF1"/>
    <w:rsid w:val="00907A79"/>
    <w:rsid w:val="00907FDE"/>
    <w:rsid w:val="00910308"/>
    <w:rsid w:val="00910607"/>
    <w:rsid w:val="00911D66"/>
    <w:rsid w:val="009122C4"/>
    <w:rsid w:val="009141D8"/>
    <w:rsid w:val="009142BB"/>
    <w:rsid w:val="00914595"/>
    <w:rsid w:val="00914817"/>
    <w:rsid w:val="00915F22"/>
    <w:rsid w:val="00916AA1"/>
    <w:rsid w:val="00920011"/>
    <w:rsid w:val="00920A32"/>
    <w:rsid w:val="00921BDB"/>
    <w:rsid w:val="00922F34"/>
    <w:rsid w:val="00923FC5"/>
    <w:rsid w:val="00924943"/>
    <w:rsid w:val="00926C6C"/>
    <w:rsid w:val="00930319"/>
    <w:rsid w:val="0093117A"/>
    <w:rsid w:val="00931A16"/>
    <w:rsid w:val="00931C0F"/>
    <w:rsid w:val="0093360D"/>
    <w:rsid w:val="009338BF"/>
    <w:rsid w:val="00934B3F"/>
    <w:rsid w:val="009350DE"/>
    <w:rsid w:val="00937209"/>
    <w:rsid w:val="009420D2"/>
    <w:rsid w:val="00942EE2"/>
    <w:rsid w:val="00943C95"/>
    <w:rsid w:val="0094674A"/>
    <w:rsid w:val="00946A02"/>
    <w:rsid w:val="00950124"/>
    <w:rsid w:val="009515D2"/>
    <w:rsid w:val="009524ED"/>
    <w:rsid w:val="00953445"/>
    <w:rsid w:val="009535B7"/>
    <w:rsid w:val="0095555E"/>
    <w:rsid w:val="00955D2D"/>
    <w:rsid w:val="009606F3"/>
    <w:rsid w:val="00960B43"/>
    <w:rsid w:val="009622D0"/>
    <w:rsid w:val="0096502F"/>
    <w:rsid w:val="009652E5"/>
    <w:rsid w:val="009662B6"/>
    <w:rsid w:val="009667D5"/>
    <w:rsid w:val="00966AFF"/>
    <w:rsid w:val="00967097"/>
    <w:rsid w:val="00967A5D"/>
    <w:rsid w:val="0097140D"/>
    <w:rsid w:val="009716DC"/>
    <w:rsid w:val="00973602"/>
    <w:rsid w:val="0097439C"/>
    <w:rsid w:val="009757D8"/>
    <w:rsid w:val="00975AF1"/>
    <w:rsid w:val="0097639B"/>
    <w:rsid w:val="009765B7"/>
    <w:rsid w:val="00976D5B"/>
    <w:rsid w:val="009779C5"/>
    <w:rsid w:val="009824EE"/>
    <w:rsid w:val="0098334F"/>
    <w:rsid w:val="00986815"/>
    <w:rsid w:val="00986C7E"/>
    <w:rsid w:val="00990813"/>
    <w:rsid w:val="00993182"/>
    <w:rsid w:val="00994F93"/>
    <w:rsid w:val="009961BF"/>
    <w:rsid w:val="00997A59"/>
    <w:rsid w:val="009A2FA0"/>
    <w:rsid w:val="009A2FAC"/>
    <w:rsid w:val="009A3B87"/>
    <w:rsid w:val="009A535A"/>
    <w:rsid w:val="009A7A63"/>
    <w:rsid w:val="009B3C6D"/>
    <w:rsid w:val="009B40FE"/>
    <w:rsid w:val="009B4414"/>
    <w:rsid w:val="009B496A"/>
    <w:rsid w:val="009B4E27"/>
    <w:rsid w:val="009B4E9A"/>
    <w:rsid w:val="009B5C1B"/>
    <w:rsid w:val="009B67B2"/>
    <w:rsid w:val="009B6B2E"/>
    <w:rsid w:val="009B6C70"/>
    <w:rsid w:val="009B7D08"/>
    <w:rsid w:val="009B7D1E"/>
    <w:rsid w:val="009C028E"/>
    <w:rsid w:val="009C158F"/>
    <w:rsid w:val="009C1C04"/>
    <w:rsid w:val="009C3B6A"/>
    <w:rsid w:val="009C3ED2"/>
    <w:rsid w:val="009C4122"/>
    <w:rsid w:val="009C4215"/>
    <w:rsid w:val="009D120A"/>
    <w:rsid w:val="009D1B35"/>
    <w:rsid w:val="009D2EA4"/>
    <w:rsid w:val="009D37C8"/>
    <w:rsid w:val="009D3842"/>
    <w:rsid w:val="009D3DF8"/>
    <w:rsid w:val="009D56F7"/>
    <w:rsid w:val="009D7CE0"/>
    <w:rsid w:val="009E0879"/>
    <w:rsid w:val="009E0C85"/>
    <w:rsid w:val="009E161C"/>
    <w:rsid w:val="009E3C41"/>
    <w:rsid w:val="009E52B8"/>
    <w:rsid w:val="009E5978"/>
    <w:rsid w:val="009E6CC8"/>
    <w:rsid w:val="009F05A8"/>
    <w:rsid w:val="009F128B"/>
    <w:rsid w:val="009F5598"/>
    <w:rsid w:val="009F647A"/>
    <w:rsid w:val="009F6832"/>
    <w:rsid w:val="00A00DF1"/>
    <w:rsid w:val="00A01A18"/>
    <w:rsid w:val="00A0247E"/>
    <w:rsid w:val="00A024E1"/>
    <w:rsid w:val="00A03F21"/>
    <w:rsid w:val="00A05CA4"/>
    <w:rsid w:val="00A06670"/>
    <w:rsid w:val="00A07F43"/>
    <w:rsid w:val="00A117A7"/>
    <w:rsid w:val="00A13912"/>
    <w:rsid w:val="00A13F98"/>
    <w:rsid w:val="00A14533"/>
    <w:rsid w:val="00A14C85"/>
    <w:rsid w:val="00A15954"/>
    <w:rsid w:val="00A1595E"/>
    <w:rsid w:val="00A164DE"/>
    <w:rsid w:val="00A17A79"/>
    <w:rsid w:val="00A17AE6"/>
    <w:rsid w:val="00A20E45"/>
    <w:rsid w:val="00A20FDB"/>
    <w:rsid w:val="00A216CD"/>
    <w:rsid w:val="00A2240D"/>
    <w:rsid w:val="00A22426"/>
    <w:rsid w:val="00A23D09"/>
    <w:rsid w:val="00A23FF7"/>
    <w:rsid w:val="00A258A5"/>
    <w:rsid w:val="00A25AEA"/>
    <w:rsid w:val="00A26EF0"/>
    <w:rsid w:val="00A279F4"/>
    <w:rsid w:val="00A27D8F"/>
    <w:rsid w:val="00A30FA1"/>
    <w:rsid w:val="00A32916"/>
    <w:rsid w:val="00A33A46"/>
    <w:rsid w:val="00A34FAF"/>
    <w:rsid w:val="00A36644"/>
    <w:rsid w:val="00A36B9A"/>
    <w:rsid w:val="00A377B0"/>
    <w:rsid w:val="00A4039B"/>
    <w:rsid w:val="00A43A03"/>
    <w:rsid w:val="00A44485"/>
    <w:rsid w:val="00A45BE9"/>
    <w:rsid w:val="00A45F75"/>
    <w:rsid w:val="00A462CA"/>
    <w:rsid w:val="00A46FBD"/>
    <w:rsid w:val="00A47224"/>
    <w:rsid w:val="00A5057B"/>
    <w:rsid w:val="00A51F50"/>
    <w:rsid w:val="00A534F9"/>
    <w:rsid w:val="00A55EF8"/>
    <w:rsid w:val="00A56F71"/>
    <w:rsid w:val="00A60C39"/>
    <w:rsid w:val="00A64F57"/>
    <w:rsid w:val="00A656B6"/>
    <w:rsid w:val="00A65988"/>
    <w:rsid w:val="00A71249"/>
    <w:rsid w:val="00A714B3"/>
    <w:rsid w:val="00A718F2"/>
    <w:rsid w:val="00A719C0"/>
    <w:rsid w:val="00A72620"/>
    <w:rsid w:val="00A72BE8"/>
    <w:rsid w:val="00A73091"/>
    <w:rsid w:val="00A73919"/>
    <w:rsid w:val="00A75C20"/>
    <w:rsid w:val="00A768BA"/>
    <w:rsid w:val="00A80D39"/>
    <w:rsid w:val="00A815CC"/>
    <w:rsid w:val="00A81B53"/>
    <w:rsid w:val="00A86EE9"/>
    <w:rsid w:val="00A87CC8"/>
    <w:rsid w:val="00A90191"/>
    <w:rsid w:val="00A90BB6"/>
    <w:rsid w:val="00A93A49"/>
    <w:rsid w:val="00A93D4F"/>
    <w:rsid w:val="00A95BA2"/>
    <w:rsid w:val="00A96FA1"/>
    <w:rsid w:val="00A97008"/>
    <w:rsid w:val="00A9724B"/>
    <w:rsid w:val="00AA09DD"/>
    <w:rsid w:val="00AA1BBE"/>
    <w:rsid w:val="00AA35E9"/>
    <w:rsid w:val="00AA374D"/>
    <w:rsid w:val="00AA3DF5"/>
    <w:rsid w:val="00AA56DF"/>
    <w:rsid w:val="00AA6867"/>
    <w:rsid w:val="00AA767D"/>
    <w:rsid w:val="00AB2329"/>
    <w:rsid w:val="00AB3C49"/>
    <w:rsid w:val="00AB413A"/>
    <w:rsid w:val="00AB4231"/>
    <w:rsid w:val="00AB7A77"/>
    <w:rsid w:val="00AC039B"/>
    <w:rsid w:val="00AC134A"/>
    <w:rsid w:val="00AC1858"/>
    <w:rsid w:val="00AC27A2"/>
    <w:rsid w:val="00AC3FCE"/>
    <w:rsid w:val="00AC47F2"/>
    <w:rsid w:val="00AC57E1"/>
    <w:rsid w:val="00AC5A74"/>
    <w:rsid w:val="00AC6428"/>
    <w:rsid w:val="00AC687D"/>
    <w:rsid w:val="00AC6943"/>
    <w:rsid w:val="00AD04A3"/>
    <w:rsid w:val="00AD0787"/>
    <w:rsid w:val="00AD0A4C"/>
    <w:rsid w:val="00AD2CB4"/>
    <w:rsid w:val="00AD3986"/>
    <w:rsid w:val="00AD4E9E"/>
    <w:rsid w:val="00AD6BF4"/>
    <w:rsid w:val="00AD6C9E"/>
    <w:rsid w:val="00AD79E5"/>
    <w:rsid w:val="00AE03B3"/>
    <w:rsid w:val="00AE1B89"/>
    <w:rsid w:val="00AE1C42"/>
    <w:rsid w:val="00AE4180"/>
    <w:rsid w:val="00AE780F"/>
    <w:rsid w:val="00AF111C"/>
    <w:rsid w:val="00AF121F"/>
    <w:rsid w:val="00AF2D47"/>
    <w:rsid w:val="00AF364F"/>
    <w:rsid w:val="00AF486E"/>
    <w:rsid w:val="00AF49D3"/>
    <w:rsid w:val="00AF632A"/>
    <w:rsid w:val="00AF6660"/>
    <w:rsid w:val="00AF7024"/>
    <w:rsid w:val="00AF75AC"/>
    <w:rsid w:val="00B00525"/>
    <w:rsid w:val="00B01ACE"/>
    <w:rsid w:val="00B0345B"/>
    <w:rsid w:val="00B048CB"/>
    <w:rsid w:val="00B057E5"/>
    <w:rsid w:val="00B059B1"/>
    <w:rsid w:val="00B05A38"/>
    <w:rsid w:val="00B06D92"/>
    <w:rsid w:val="00B10180"/>
    <w:rsid w:val="00B1387B"/>
    <w:rsid w:val="00B14BF2"/>
    <w:rsid w:val="00B14C55"/>
    <w:rsid w:val="00B155AA"/>
    <w:rsid w:val="00B159C1"/>
    <w:rsid w:val="00B1687B"/>
    <w:rsid w:val="00B206C1"/>
    <w:rsid w:val="00B2105D"/>
    <w:rsid w:val="00B21F09"/>
    <w:rsid w:val="00B21FF4"/>
    <w:rsid w:val="00B23C59"/>
    <w:rsid w:val="00B23DA9"/>
    <w:rsid w:val="00B27E6A"/>
    <w:rsid w:val="00B27ED9"/>
    <w:rsid w:val="00B30056"/>
    <w:rsid w:val="00B314C0"/>
    <w:rsid w:val="00B31E37"/>
    <w:rsid w:val="00B328D9"/>
    <w:rsid w:val="00B329B4"/>
    <w:rsid w:val="00B329B9"/>
    <w:rsid w:val="00B32B48"/>
    <w:rsid w:val="00B3393B"/>
    <w:rsid w:val="00B354D2"/>
    <w:rsid w:val="00B3565D"/>
    <w:rsid w:val="00B3569E"/>
    <w:rsid w:val="00B35E75"/>
    <w:rsid w:val="00B367DD"/>
    <w:rsid w:val="00B36AE2"/>
    <w:rsid w:val="00B37E96"/>
    <w:rsid w:val="00B4193A"/>
    <w:rsid w:val="00B430A5"/>
    <w:rsid w:val="00B44212"/>
    <w:rsid w:val="00B446E4"/>
    <w:rsid w:val="00B44FDE"/>
    <w:rsid w:val="00B526BF"/>
    <w:rsid w:val="00B53009"/>
    <w:rsid w:val="00B53928"/>
    <w:rsid w:val="00B53D10"/>
    <w:rsid w:val="00B54ADB"/>
    <w:rsid w:val="00B571A0"/>
    <w:rsid w:val="00B57323"/>
    <w:rsid w:val="00B611F5"/>
    <w:rsid w:val="00B6122F"/>
    <w:rsid w:val="00B615E1"/>
    <w:rsid w:val="00B634D1"/>
    <w:rsid w:val="00B652AB"/>
    <w:rsid w:val="00B65AB6"/>
    <w:rsid w:val="00B65D08"/>
    <w:rsid w:val="00B675E1"/>
    <w:rsid w:val="00B70FB2"/>
    <w:rsid w:val="00B711C6"/>
    <w:rsid w:val="00B7304A"/>
    <w:rsid w:val="00B74B76"/>
    <w:rsid w:val="00B7587F"/>
    <w:rsid w:val="00B7786F"/>
    <w:rsid w:val="00B77FD2"/>
    <w:rsid w:val="00B8149C"/>
    <w:rsid w:val="00B82818"/>
    <w:rsid w:val="00B82857"/>
    <w:rsid w:val="00B8414C"/>
    <w:rsid w:val="00B8414E"/>
    <w:rsid w:val="00B84203"/>
    <w:rsid w:val="00B85EA2"/>
    <w:rsid w:val="00B85F5D"/>
    <w:rsid w:val="00B90046"/>
    <w:rsid w:val="00B9094F"/>
    <w:rsid w:val="00B921C3"/>
    <w:rsid w:val="00B92274"/>
    <w:rsid w:val="00B93F49"/>
    <w:rsid w:val="00B95726"/>
    <w:rsid w:val="00B96E06"/>
    <w:rsid w:val="00B9703D"/>
    <w:rsid w:val="00B972DC"/>
    <w:rsid w:val="00B97654"/>
    <w:rsid w:val="00BA3E2A"/>
    <w:rsid w:val="00BA3F02"/>
    <w:rsid w:val="00BA3FCA"/>
    <w:rsid w:val="00BA5939"/>
    <w:rsid w:val="00BA639A"/>
    <w:rsid w:val="00BA66F1"/>
    <w:rsid w:val="00BA733B"/>
    <w:rsid w:val="00BA7441"/>
    <w:rsid w:val="00BA7FBB"/>
    <w:rsid w:val="00BB0BE4"/>
    <w:rsid w:val="00BB1D14"/>
    <w:rsid w:val="00BB1E97"/>
    <w:rsid w:val="00BB2AED"/>
    <w:rsid w:val="00BB3018"/>
    <w:rsid w:val="00BB309B"/>
    <w:rsid w:val="00BB5C60"/>
    <w:rsid w:val="00BB5E43"/>
    <w:rsid w:val="00BC0AD3"/>
    <w:rsid w:val="00BC15D7"/>
    <w:rsid w:val="00BC2FE2"/>
    <w:rsid w:val="00BC32C0"/>
    <w:rsid w:val="00BC5F97"/>
    <w:rsid w:val="00BD00F3"/>
    <w:rsid w:val="00BD0E82"/>
    <w:rsid w:val="00BD5BC3"/>
    <w:rsid w:val="00BE051F"/>
    <w:rsid w:val="00BE05C4"/>
    <w:rsid w:val="00BE338C"/>
    <w:rsid w:val="00BE36F3"/>
    <w:rsid w:val="00BE4751"/>
    <w:rsid w:val="00BE6269"/>
    <w:rsid w:val="00BE67D1"/>
    <w:rsid w:val="00BE6D3F"/>
    <w:rsid w:val="00BF17F5"/>
    <w:rsid w:val="00BF2E1E"/>
    <w:rsid w:val="00BF5E4B"/>
    <w:rsid w:val="00C014F2"/>
    <w:rsid w:val="00C0283E"/>
    <w:rsid w:val="00C02950"/>
    <w:rsid w:val="00C02AD6"/>
    <w:rsid w:val="00C02F2B"/>
    <w:rsid w:val="00C034DC"/>
    <w:rsid w:val="00C044E5"/>
    <w:rsid w:val="00C07F0F"/>
    <w:rsid w:val="00C10045"/>
    <w:rsid w:val="00C12AB9"/>
    <w:rsid w:val="00C140D4"/>
    <w:rsid w:val="00C16973"/>
    <w:rsid w:val="00C1718F"/>
    <w:rsid w:val="00C202E1"/>
    <w:rsid w:val="00C204DB"/>
    <w:rsid w:val="00C21409"/>
    <w:rsid w:val="00C21B88"/>
    <w:rsid w:val="00C251D5"/>
    <w:rsid w:val="00C25471"/>
    <w:rsid w:val="00C25B21"/>
    <w:rsid w:val="00C25BBD"/>
    <w:rsid w:val="00C277BC"/>
    <w:rsid w:val="00C277E2"/>
    <w:rsid w:val="00C3097C"/>
    <w:rsid w:val="00C310DD"/>
    <w:rsid w:val="00C313F3"/>
    <w:rsid w:val="00C31FAB"/>
    <w:rsid w:val="00C33E10"/>
    <w:rsid w:val="00C3426D"/>
    <w:rsid w:val="00C347DC"/>
    <w:rsid w:val="00C3495E"/>
    <w:rsid w:val="00C365CA"/>
    <w:rsid w:val="00C36DE3"/>
    <w:rsid w:val="00C37078"/>
    <w:rsid w:val="00C417B1"/>
    <w:rsid w:val="00C421A4"/>
    <w:rsid w:val="00C42608"/>
    <w:rsid w:val="00C45A51"/>
    <w:rsid w:val="00C45CC3"/>
    <w:rsid w:val="00C45D68"/>
    <w:rsid w:val="00C46958"/>
    <w:rsid w:val="00C504DC"/>
    <w:rsid w:val="00C54368"/>
    <w:rsid w:val="00C55451"/>
    <w:rsid w:val="00C603AB"/>
    <w:rsid w:val="00C606CF"/>
    <w:rsid w:val="00C61F4A"/>
    <w:rsid w:val="00C62E96"/>
    <w:rsid w:val="00C630FF"/>
    <w:rsid w:val="00C65790"/>
    <w:rsid w:val="00C66879"/>
    <w:rsid w:val="00C66E06"/>
    <w:rsid w:val="00C6737C"/>
    <w:rsid w:val="00C67C56"/>
    <w:rsid w:val="00C67E87"/>
    <w:rsid w:val="00C70D93"/>
    <w:rsid w:val="00C71282"/>
    <w:rsid w:val="00C7305B"/>
    <w:rsid w:val="00C75F6F"/>
    <w:rsid w:val="00C771F0"/>
    <w:rsid w:val="00C778C0"/>
    <w:rsid w:val="00C77E3F"/>
    <w:rsid w:val="00C80A8F"/>
    <w:rsid w:val="00C8604E"/>
    <w:rsid w:val="00C86BCD"/>
    <w:rsid w:val="00C91E15"/>
    <w:rsid w:val="00C91EDF"/>
    <w:rsid w:val="00C92688"/>
    <w:rsid w:val="00C92A0D"/>
    <w:rsid w:val="00C92D01"/>
    <w:rsid w:val="00C942F8"/>
    <w:rsid w:val="00C94322"/>
    <w:rsid w:val="00C95440"/>
    <w:rsid w:val="00C95E76"/>
    <w:rsid w:val="00CA05C1"/>
    <w:rsid w:val="00CA1251"/>
    <w:rsid w:val="00CA3235"/>
    <w:rsid w:val="00CA3989"/>
    <w:rsid w:val="00CA411D"/>
    <w:rsid w:val="00CA44F1"/>
    <w:rsid w:val="00CA5C64"/>
    <w:rsid w:val="00CA6D51"/>
    <w:rsid w:val="00CA73CD"/>
    <w:rsid w:val="00CA759D"/>
    <w:rsid w:val="00CB2923"/>
    <w:rsid w:val="00CB2AED"/>
    <w:rsid w:val="00CB420F"/>
    <w:rsid w:val="00CB50B7"/>
    <w:rsid w:val="00CB596B"/>
    <w:rsid w:val="00CB6D96"/>
    <w:rsid w:val="00CB7B1C"/>
    <w:rsid w:val="00CB7D55"/>
    <w:rsid w:val="00CC014E"/>
    <w:rsid w:val="00CC07A7"/>
    <w:rsid w:val="00CC2555"/>
    <w:rsid w:val="00CC5B32"/>
    <w:rsid w:val="00CC6DEA"/>
    <w:rsid w:val="00CC7A8C"/>
    <w:rsid w:val="00CD37FE"/>
    <w:rsid w:val="00CD3E23"/>
    <w:rsid w:val="00CD433F"/>
    <w:rsid w:val="00CD527D"/>
    <w:rsid w:val="00CD5DB7"/>
    <w:rsid w:val="00CD634B"/>
    <w:rsid w:val="00CD63C5"/>
    <w:rsid w:val="00CD70E6"/>
    <w:rsid w:val="00CD7E30"/>
    <w:rsid w:val="00CE043C"/>
    <w:rsid w:val="00CE1045"/>
    <w:rsid w:val="00CE21B2"/>
    <w:rsid w:val="00CE2518"/>
    <w:rsid w:val="00CE31BE"/>
    <w:rsid w:val="00CE32FC"/>
    <w:rsid w:val="00CE5CE7"/>
    <w:rsid w:val="00CE6ABC"/>
    <w:rsid w:val="00CE71F0"/>
    <w:rsid w:val="00CE7605"/>
    <w:rsid w:val="00CE797A"/>
    <w:rsid w:val="00CE7F4E"/>
    <w:rsid w:val="00CF0446"/>
    <w:rsid w:val="00CF09EF"/>
    <w:rsid w:val="00CF0EFB"/>
    <w:rsid w:val="00CF3558"/>
    <w:rsid w:val="00CF381F"/>
    <w:rsid w:val="00CF3963"/>
    <w:rsid w:val="00CF4CB3"/>
    <w:rsid w:val="00CF546E"/>
    <w:rsid w:val="00CF5ABC"/>
    <w:rsid w:val="00CF6A66"/>
    <w:rsid w:val="00CF6F1A"/>
    <w:rsid w:val="00D00393"/>
    <w:rsid w:val="00D01344"/>
    <w:rsid w:val="00D0305A"/>
    <w:rsid w:val="00D04244"/>
    <w:rsid w:val="00D053D5"/>
    <w:rsid w:val="00D0540F"/>
    <w:rsid w:val="00D0611D"/>
    <w:rsid w:val="00D12211"/>
    <w:rsid w:val="00D13BFC"/>
    <w:rsid w:val="00D14917"/>
    <w:rsid w:val="00D15952"/>
    <w:rsid w:val="00D15A5A"/>
    <w:rsid w:val="00D1715E"/>
    <w:rsid w:val="00D17B4F"/>
    <w:rsid w:val="00D20757"/>
    <w:rsid w:val="00D21122"/>
    <w:rsid w:val="00D21307"/>
    <w:rsid w:val="00D221D3"/>
    <w:rsid w:val="00D232AC"/>
    <w:rsid w:val="00D232CD"/>
    <w:rsid w:val="00D24A34"/>
    <w:rsid w:val="00D301BF"/>
    <w:rsid w:val="00D317CA"/>
    <w:rsid w:val="00D33C6C"/>
    <w:rsid w:val="00D34107"/>
    <w:rsid w:val="00D3495B"/>
    <w:rsid w:val="00D34B13"/>
    <w:rsid w:val="00D34DD1"/>
    <w:rsid w:val="00D3515D"/>
    <w:rsid w:val="00D37218"/>
    <w:rsid w:val="00D41F81"/>
    <w:rsid w:val="00D43C67"/>
    <w:rsid w:val="00D44A1F"/>
    <w:rsid w:val="00D4578D"/>
    <w:rsid w:val="00D47A76"/>
    <w:rsid w:val="00D50728"/>
    <w:rsid w:val="00D509E7"/>
    <w:rsid w:val="00D5116A"/>
    <w:rsid w:val="00D52ADA"/>
    <w:rsid w:val="00D54F12"/>
    <w:rsid w:val="00D553D8"/>
    <w:rsid w:val="00D57A1D"/>
    <w:rsid w:val="00D605BB"/>
    <w:rsid w:val="00D60E20"/>
    <w:rsid w:val="00D620B5"/>
    <w:rsid w:val="00D63464"/>
    <w:rsid w:val="00D658A4"/>
    <w:rsid w:val="00D66930"/>
    <w:rsid w:val="00D6751E"/>
    <w:rsid w:val="00D709F9"/>
    <w:rsid w:val="00D70D6C"/>
    <w:rsid w:val="00D74385"/>
    <w:rsid w:val="00D744E6"/>
    <w:rsid w:val="00D74786"/>
    <w:rsid w:val="00D77001"/>
    <w:rsid w:val="00D77D3D"/>
    <w:rsid w:val="00D82148"/>
    <w:rsid w:val="00D82DDA"/>
    <w:rsid w:val="00D8361D"/>
    <w:rsid w:val="00D84708"/>
    <w:rsid w:val="00D84899"/>
    <w:rsid w:val="00D85E18"/>
    <w:rsid w:val="00D862AB"/>
    <w:rsid w:val="00D866E1"/>
    <w:rsid w:val="00D869DC"/>
    <w:rsid w:val="00D86AC6"/>
    <w:rsid w:val="00D87D45"/>
    <w:rsid w:val="00D90F96"/>
    <w:rsid w:val="00D93F65"/>
    <w:rsid w:val="00D94B75"/>
    <w:rsid w:val="00D94F36"/>
    <w:rsid w:val="00D95189"/>
    <w:rsid w:val="00D97004"/>
    <w:rsid w:val="00D970CE"/>
    <w:rsid w:val="00D970F1"/>
    <w:rsid w:val="00D9730E"/>
    <w:rsid w:val="00DA115B"/>
    <w:rsid w:val="00DA346E"/>
    <w:rsid w:val="00DA4614"/>
    <w:rsid w:val="00DA58F9"/>
    <w:rsid w:val="00DA59A7"/>
    <w:rsid w:val="00DA7A56"/>
    <w:rsid w:val="00DB08B7"/>
    <w:rsid w:val="00DB4C78"/>
    <w:rsid w:val="00DB4CF2"/>
    <w:rsid w:val="00DB4F64"/>
    <w:rsid w:val="00DB71F5"/>
    <w:rsid w:val="00DB7795"/>
    <w:rsid w:val="00DC19E4"/>
    <w:rsid w:val="00DC29DC"/>
    <w:rsid w:val="00DD1D53"/>
    <w:rsid w:val="00DD300E"/>
    <w:rsid w:val="00DD3B70"/>
    <w:rsid w:val="00DD426C"/>
    <w:rsid w:val="00DD508B"/>
    <w:rsid w:val="00DD5978"/>
    <w:rsid w:val="00DE11A3"/>
    <w:rsid w:val="00DE24EB"/>
    <w:rsid w:val="00DE2811"/>
    <w:rsid w:val="00DE284F"/>
    <w:rsid w:val="00DE39CF"/>
    <w:rsid w:val="00DE4674"/>
    <w:rsid w:val="00DE5996"/>
    <w:rsid w:val="00DE6C5E"/>
    <w:rsid w:val="00DE7D02"/>
    <w:rsid w:val="00DF0663"/>
    <w:rsid w:val="00DF1356"/>
    <w:rsid w:val="00DF2132"/>
    <w:rsid w:val="00DF322C"/>
    <w:rsid w:val="00DF3407"/>
    <w:rsid w:val="00DF39E2"/>
    <w:rsid w:val="00DF46F7"/>
    <w:rsid w:val="00DF4E35"/>
    <w:rsid w:val="00DF4ED7"/>
    <w:rsid w:val="00DF4F42"/>
    <w:rsid w:val="00DF5A2D"/>
    <w:rsid w:val="00DF5AE6"/>
    <w:rsid w:val="00DF7885"/>
    <w:rsid w:val="00E00225"/>
    <w:rsid w:val="00E01A36"/>
    <w:rsid w:val="00E02B02"/>
    <w:rsid w:val="00E02F7C"/>
    <w:rsid w:val="00E033AE"/>
    <w:rsid w:val="00E050B9"/>
    <w:rsid w:val="00E05673"/>
    <w:rsid w:val="00E06189"/>
    <w:rsid w:val="00E062D2"/>
    <w:rsid w:val="00E06574"/>
    <w:rsid w:val="00E10501"/>
    <w:rsid w:val="00E11D62"/>
    <w:rsid w:val="00E120C5"/>
    <w:rsid w:val="00E12AB5"/>
    <w:rsid w:val="00E139AE"/>
    <w:rsid w:val="00E14F98"/>
    <w:rsid w:val="00E1501B"/>
    <w:rsid w:val="00E15A0A"/>
    <w:rsid w:val="00E168B3"/>
    <w:rsid w:val="00E16F37"/>
    <w:rsid w:val="00E174AC"/>
    <w:rsid w:val="00E177EC"/>
    <w:rsid w:val="00E17B9E"/>
    <w:rsid w:val="00E17D40"/>
    <w:rsid w:val="00E20525"/>
    <w:rsid w:val="00E2410F"/>
    <w:rsid w:val="00E245C0"/>
    <w:rsid w:val="00E24F1D"/>
    <w:rsid w:val="00E25B3F"/>
    <w:rsid w:val="00E27BB0"/>
    <w:rsid w:val="00E30CC0"/>
    <w:rsid w:val="00E32413"/>
    <w:rsid w:val="00E343EB"/>
    <w:rsid w:val="00E34578"/>
    <w:rsid w:val="00E34E21"/>
    <w:rsid w:val="00E36024"/>
    <w:rsid w:val="00E37E41"/>
    <w:rsid w:val="00E42053"/>
    <w:rsid w:val="00E44392"/>
    <w:rsid w:val="00E45AA0"/>
    <w:rsid w:val="00E463A6"/>
    <w:rsid w:val="00E4781D"/>
    <w:rsid w:val="00E47999"/>
    <w:rsid w:val="00E47B1B"/>
    <w:rsid w:val="00E511AE"/>
    <w:rsid w:val="00E5165D"/>
    <w:rsid w:val="00E51F88"/>
    <w:rsid w:val="00E5214C"/>
    <w:rsid w:val="00E52EC8"/>
    <w:rsid w:val="00E5367A"/>
    <w:rsid w:val="00E53A56"/>
    <w:rsid w:val="00E53ACC"/>
    <w:rsid w:val="00E56E25"/>
    <w:rsid w:val="00E57AF1"/>
    <w:rsid w:val="00E57C7C"/>
    <w:rsid w:val="00E6039F"/>
    <w:rsid w:val="00E6095E"/>
    <w:rsid w:val="00E62839"/>
    <w:rsid w:val="00E63CF0"/>
    <w:rsid w:val="00E64009"/>
    <w:rsid w:val="00E647DD"/>
    <w:rsid w:val="00E6531D"/>
    <w:rsid w:val="00E66F14"/>
    <w:rsid w:val="00E703F6"/>
    <w:rsid w:val="00E73DE3"/>
    <w:rsid w:val="00E74D30"/>
    <w:rsid w:val="00E750D6"/>
    <w:rsid w:val="00E76A5D"/>
    <w:rsid w:val="00E80373"/>
    <w:rsid w:val="00E81465"/>
    <w:rsid w:val="00E81D54"/>
    <w:rsid w:val="00E82FEF"/>
    <w:rsid w:val="00E83506"/>
    <w:rsid w:val="00E839C5"/>
    <w:rsid w:val="00E85031"/>
    <w:rsid w:val="00E863CD"/>
    <w:rsid w:val="00E86615"/>
    <w:rsid w:val="00E87132"/>
    <w:rsid w:val="00E90489"/>
    <w:rsid w:val="00E90FEE"/>
    <w:rsid w:val="00E91344"/>
    <w:rsid w:val="00E91E2E"/>
    <w:rsid w:val="00E946C3"/>
    <w:rsid w:val="00E95EA7"/>
    <w:rsid w:val="00E9609D"/>
    <w:rsid w:val="00E96767"/>
    <w:rsid w:val="00E9713F"/>
    <w:rsid w:val="00E97592"/>
    <w:rsid w:val="00EA2046"/>
    <w:rsid w:val="00EA23C3"/>
    <w:rsid w:val="00EA38E2"/>
    <w:rsid w:val="00EA6AD0"/>
    <w:rsid w:val="00EB12F8"/>
    <w:rsid w:val="00EB13CE"/>
    <w:rsid w:val="00EB2C57"/>
    <w:rsid w:val="00EB3F3B"/>
    <w:rsid w:val="00EB6302"/>
    <w:rsid w:val="00EB6342"/>
    <w:rsid w:val="00EC0156"/>
    <w:rsid w:val="00EC067D"/>
    <w:rsid w:val="00EC1D53"/>
    <w:rsid w:val="00EC1D56"/>
    <w:rsid w:val="00EC248E"/>
    <w:rsid w:val="00EC3B54"/>
    <w:rsid w:val="00EC479E"/>
    <w:rsid w:val="00EC4921"/>
    <w:rsid w:val="00EC5112"/>
    <w:rsid w:val="00EC5ADA"/>
    <w:rsid w:val="00EC5C7F"/>
    <w:rsid w:val="00ED0D47"/>
    <w:rsid w:val="00ED11C6"/>
    <w:rsid w:val="00ED187F"/>
    <w:rsid w:val="00ED1B65"/>
    <w:rsid w:val="00ED2C2A"/>
    <w:rsid w:val="00ED2C66"/>
    <w:rsid w:val="00ED4D46"/>
    <w:rsid w:val="00ED72D2"/>
    <w:rsid w:val="00EE147D"/>
    <w:rsid w:val="00EE34AA"/>
    <w:rsid w:val="00EE394C"/>
    <w:rsid w:val="00EF0D0D"/>
    <w:rsid w:val="00EF174F"/>
    <w:rsid w:val="00EF26DF"/>
    <w:rsid w:val="00EF302B"/>
    <w:rsid w:val="00EF37B0"/>
    <w:rsid w:val="00EF6453"/>
    <w:rsid w:val="00EF6734"/>
    <w:rsid w:val="00F0287B"/>
    <w:rsid w:val="00F0315E"/>
    <w:rsid w:val="00F043FA"/>
    <w:rsid w:val="00F047C1"/>
    <w:rsid w:val="00F0537B"/>
    <w:rsid w:val="00F057DB"/>
    <w:rsid w:val="00F05A4D"/>
    <w:rsid w:val="00F06CB0"/>
    <w:rsid w:val="00F070C8"/>
    <w:rsid w:val="00F07F14"/>
    <w:rsid w:val="00F104A0"/>
    <w:rsid w:val="00F10F32"/>
    <w:rsid w:val="00F11C45"/>
    <w:rsid w:val="00F122D9"/>
    <w:rsid w:val="00F12E4B"/>
    <w:rsid w:val="00F14A89"/>
    <w:rsid w:val="00F16264"/>
    <w:rsid w:val="00F168C1"/>
    <w:rsid w:val="00F16F14"/>
    <w:rsid w:val="00F179BB"/>
    <w:rsid w:val="00F22244"/>
    <w:rsid w:val="00F234D7"/>
    <w:rsid w:val="00F278BD"/>
    <w:rsid w:val="00F27A7C"/>
    <w:rsid w:val="00F30CD2"/>
    <w:rsid w:val="00F312CC"/>
    <w:rsid w:val="00F33FDD"/>
    <w:rsid w:val="00F366E4"/>
    <w:rsid w:val="00F375CC"/>
    <w:rsid w:val="00F404E9"/>
    <w:rsid w:val="00F40D42"/>
    <w:rsid w:val="00F42B32"/>
    <w:rsid w:val="00F449E3"/>
    <w:rsid w:val="00F4525A"/>
    <w:rsid w:val="00F45396"/>
    <w:rsid w:val="00F47C85"/>
    <w:rsid w:val="00F51139"/>
    <w:rsid w:val="00F52F99"/>
    <w:rsid w:val="00F5580F"/>
    <w:rsid w:val="00F56DC3"/>
    <w:rsid w:val="00F608D7"/>
    <w:rsid w:val="00F60913"/>
    <w:rsid w:val="00F60D2F"/>
    <w:rsid w:val="00F620AE"/>
    <w:rsid w:val="00F62191"/>
    <w:rsid w:val="00F62B0B"/>
    <w:rsid w:val="00F63099"/>
    <w:rsid w:val="00F6414D"/>
    <w:rsid w:val="00F64C2B"/>
    <w:rsid w:val="00F64CEA"/>
    <w:rsid w:val="00F670BD"/>
    <w:rsid w:val="00F67680"/>
    <w:rsid w:val="00F67F96"/>
    <w:rsid w:val="00F70755"/>
    <w:rsid w:val="00F70939"/>
    <w:rsid w:val="00F7179F"/>
    <w:rsid w:val="00F728C4"/>
    <w:rsid w:val="00F72FA1"/>
    <w:rsid w:val="00F75331"/>
    <w:rsid w:val="00F77EAD"/>
    <w:rsid w:val="00F819AC"/>
    <w:rsid w:val="00F81C2B"/>
    <w:rsid w:val="00F81D7F"/>
    <w:rsid w:val="00F82729"/>
    <w:rsid w:val="00F83AD0"/>
    <w:rsid w:val="00F83C03"/>
    <w:rsid w:val="00F8419F"/>
    <w:rsid w:val="00F8446C"/>
    <w:rsid w:val="00F8500C"/>
    <w:rsid w:val="00F857A0"/>
    <w:rsid w:val="00F86339"/>
    <w:rsid w:val="00F86B95"/>
    <w:rsid w:val="00F90948"/>
    <w:rsid w:val="00F92CE6"/>
    <w:rsid w:val="00F933B6"/>
    <w:rsid w:val="00F94115"/>
    <w:rsid w:val="00F956B7"/>
    <w:rsid w:val="00F95C41"/>
    <w:rsid w:val="00F960E3"/>
    <w:rsid w:val="00F96D47"/>
    <w:rsid w:val="00F97C9A"/>
    <w:rsid w:val="00FA28A9"/>
    <w:rsid w:val="00FA2E1C"/>
    <w:rsid w:val="00FA4413"/>
    <w:rsid w:val="00FA4450"/>
    <w:rsid w:val="00FA51B7"/>
    <w:rsid w:val="00FA59C2"/>
    <w:rsid w:val="00FA5AEF"/>
    <w:rsid w:val="00FA7D4F"/>
    <w:rsid w:val="00FB0B0C"/>
    <w:rsid w:val="00FB2515"/>
    <w:rsid w:val="00FB4E69"/>
    <w:rsid w:val="00FB55F4"/>
    <w:rsid w:val="00FB6001"/>
    <w:rsid w:val="00FB6ED5"/>
    <w:rsid w:val="00FB7025"/>
    <w:rsid w:val="00FC088D"/>
    <w:rsid w:val="00FC0CDA"/>
    <w:rsid w:val="00FC11F7"/>
    <w:rsid w:val="00FC29E6"/>
    <w:rsid w:val="00FC2B4C"/>
    <w:rsid w:val="00FC3288"/>
    <w:rsid w:val="00FC55D8"/>
    <w:rsid w:val="00FD07D6"/>
    <w:rsid w:val="00FD0860"/>
    <w:rsid w:val="00FD0EC9"/>
    <w:rsid w:val="00FD132A"/>
    <w:rsid w:val="00FD3C06"/>
    <w:rsid w:val="00FD5A95"/>
    <w:rsid w:val="00FD5FC0"/>
    <w:rsid w:val="00FD79A8"/>
    <w:rsid w:val="00FE02FD"/>
    <w:rsid w:val="00FE06C8"/>
    <w:rsid w:val="00FE22F2"/>
    <w:rsid w:val="00FE3362"/>
    <w:rsid w:val="00FE3CC7"/>
    <w:rsid w:val="00FE429D"/>
    <w:rsid w:val="00FE4C63"/>
    <w:rsid w:val="00FE6881"/>
    <w:rsid w:val="00FE6A49"/>
    <w:rsid w:val="00FE7140"/>
    <w:rsid w:val="00FE746C"/>
    <w:rsid w:val="00FE78B0"/>
    <w:rsid w:val="00FF02EF"/>
    <w:rsid w:val="00FF0E9F"/>
    <w:rsid w:val="00FF0EE1"/>
    <w:rsid w:val="00FF1005"/>
    <w:rsid w:val="00FF1B11"/>
    <w:rsid w:val="00FF1C1E"/>
    <w:rsid w:val="00FF395E"/>
    <w:rsid w:val="00FF3A0A"/>
    <w:rsid w:val="00FF52AA"/>
    <w:rsid w:val="00FF5EB0"/>
    <w:rsid w:val="00FF6356"/>
    <w:rsid w:val="00FF6CB6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70482-67F8-4769-9BAF-9C310B1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CE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4ED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E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EE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27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33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3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33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9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39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9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393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0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70F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70FB2"/>
    <w:rPr>
      <w:vertAlign w:val="superscript"/>
    </w:rPr>
  </w:style>
  <w:style w:type="paragraph" w:styleId="Nagwek">
    <w:name w:val="header"/>
    <w:basedOn w:val="Normalny"/>
    <w:link w:val="NagwekZnak"/>
    <w:unhideWhenUsed/>
    <w:rsid w:val="0013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B0A"/>
  </w:style>
  <w:style w:type="paragraph" w:styleId="Stopka">
    <w:name w:val="footer"/>
    <w:basedOn w:val="Normalny"/>
    <w:link w:val="StopkaZnak"/>
    <w:uiPriority w:val="99"/>
    <w:unhideWhenUsed/>
    <w:rsid w:val="0013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B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5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F75E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F75E5"/>
    <w:rPr>
      <w:vertAlign w:val="superscript"/>
    </w:rPr>
  </w:style>
  <w:style w:type="character" w:styleId="Hipercze">
    <w:name w:val="Hyperlink"/>
    <w:uiPriority w:val="99"/>
    <w:unhideWhenUsed/>
    <w:rsid w:val="009C158F"/>
    <w:rPr>
      <w:color w:val="0000FF"/>
      <w:u w:val="single"/>
    </w:rPr>
  </w:style>
  <w:style w:type="character" w:customStyle="1" w:styleId="TytuZnak">
    <w:name w:val="Tytuł Znak"/>
    <w:aliases w:val="Nagłówek tabeli Znak"/>
    <w:link w:val="Tytu"/>
    <w:locked/>
    <w:rsid w:val="00142039"/>
    <w:rPr>
      <w:rFonts w:ascii="Times New Roman" w:eastAsia="Times New Roman" w:hAnsi="Times New Roman" w:cs="Times New Roman"/>
      <w:b/>
      <w:bCs/>
      <w:color w:val="000000"/>
      <w:kern w:val="28"/>
      <w:sz w:val="16"/>
      <w:szCs w:val="32"/>
    </w:rPr>
  </w:style>
  <w:style w:type="paragraph" w:styleId="Tytu">
    <w:name w:val="Title"/>
    <w:aliases w:val="Nagłówek tabeli"/>
    <w:basedOn w:val="Normalny"/>
    <w:next w:val="Normalny"/>
    <w:link w:val="TytuZnak"/>
    <w:qFormat/>
    <w:rsid w:val="00142039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kern w:val="28"/>
      <w:sz w:val="16"/>
      <w:szCs w:val="32"/>
    </w:rPr>
  </w:style>
  <w:style w:type="character" w:customStyle="1" w:styleId="TytuZnak1">
    <w:name w:val="Tytuł Znak1"/>
    <w:uiPriority w:val="10"/>
    <w:rsid w:val="0014203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CytatintensywnyZnak">
    <w:name w:val="Cytat intensywny Znak"/>
    <w:aliases w:val="Tekst w tabeli Znak"/>
    <w:link w:val="Cytatintensywny1"/>
    <w:locked/>
    <w:rsid w:val="00142039"/>
    <w:rPr>
      <w:rFonts w:ascii="Times New Roman" w:eastAsia="Calibri" w:hAnsi="Times New Roman" w:cs="Times New Roman"/>
      <w:bCs/>
      <w:iCs/>
      <w:color w:val="000000"/>
      <w:sz w:val="16"/>
    </w:rPr>
  </w:style>
  <w:style w:type="paragraph" w:customStyle="1" w:styleId="Cytatintensywny1">
    <w:name w:val="Cytat intensywny1"/>
    <w:aliases w:val="Tekst w tabeli"/>
    <w:basedOn w:val="Normalny"/>
    <w:next w:val="Normalny"/>
    <w:link w:val="CytatintensywnyZnak"/>
    <w:qFormat/>
    <w:rsid w:val="00142039"/>
    <w:pPr>
      <w:spacing w:after="0" w:line="240" w:lineRule="auto"/>
    </w:pPr>
    <w:rPr>
      <w:rFonts w:ascii="Times New Roman" w:hAnsi="Times New Roman"/>
      <w:bCs/>
      <w:iCs/>
      <w:color w:val="000000"/>
      <w:sz w:val="16"/>
      <w:szCs w:val="20"/>
    </w:rPr>
  </w:style>
  <w:style w:type="character" w:styleId="Tekstzastpczy">
    <w:name w:val="Placeholder Text"/>
    <w:uiPriority w:val="99"/>
    <w:semiHidden/>
    <w:rsid w:val="00A93D4F"/>
    <w:rPr>
      <w:color w:val="808080"/>
    </w:rPr>
  </w:style>
  <w:style w:type="paragraph" w:styleId="Poprawka">
    <w:name w:val="Revision"/>
    <w:hidden/>
    <w:uiPriority w:val="99"/>
    <w:semiHidden/>
    <w:rsid w:val="00D6693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54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orFCM">
    <w:name w:val="Címsor FŐCÍM"/>
    <w:basedOn w:val="Normalny"/>
    <w:next w:val="Normalny"/>
    <w:rsid w:val="001F2F89"/>
    <w:pPr>
      <w:spacing w:before="360" w:after="360" w:line="240" w:lineRule="auto"/>
      <w:jc w:val="center"/>
    </w:pPr>
    <w:rPr>
      <w:rFonts w:ascii="Verdana" w:eastAsia="Times New Roman" w:hAnsi="Verdana"/>
      <w:b/>
      <w:caps/>
      <w:color w:val="000080"/>
      <w:sz w:val="28"/>
      <w:szCs w:val="28"/>
      <w:lang w:eastAsia="hu-HU"/>
    </w:rPr>
  </w:style>
  <w:style w:type="paragraph" w:customStyle="1" w:styleId="Default">
    <w:name w:val="Default"/>
    <w:rsid w:val="000A2FFA"/>
    <w:pPr>
      <w:autoSpaceDE w:val="0"/>
      <w:autoSpaceDN w:val="0"/>
      <w:adjustRightInd w:val="0"/>
    </w:pPr>
    <w:rPr>
      <w:rFonts w:ascii="IEKBIE+TimesNewRoman,Italic" w:hAnsi="IEKBIE+TimesNewRoman,Italic" w:cs="IEKBIE+TimesNewRoman,Italic"/>
      <w:color w:val="000000"/>
      <w:sz w:val="24"/>
      <w:szCs w:val="24"/>
      <w:lang w:eastAsia="en-US"/>
    </w:rPr>
  </w:style>
  <w:style w:type="paragraph" w:customStyle="1" w:styleId="Standard">
    <w:name w:val="Standard"/>
    <w:basedOn w:val="Default"/>
    <w:next w:val="Default"/>
    <w:uiPriority w:val="99"/>
    <w:rsid w:val="000A2FFA"/>
    <w:rPr>
      <w:rFonts w:cs="Times New Roman"/>
      <w:color w:val="auto"/>
    </w:rPr>
  </w:style>
  <w:style w:type="character" w:customStyle="1" w:styleId="Nagwek1Znak">
    <w:name w:val="Nagłówek 1 Znak"/>
    <w:link w:val="Nagwek1"/>
    <w:uiPriority w:val="9"/>
    <w:rsid w:val="001A4ED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4ED1"/>
    <w:pPr>
      <w:outlineLvl w:val="9"/>
    </w:pPr>
    <w:rPr>
      <w:lang w:eastAsia="pl-PL"/>
    </w:rPr>
  </w:style>
  <w:style w:type="paragraph" w:customStyle="1" w:styleId="Zawartoramki">
    <w:name w:val="Zawartość ramki"/>
    <w:basedOn w:val="Tekstpodstawowy"/>
    <w:rsid w:val="000256BB"/>
    <w:pPr>
      <w:suppressAutoHyphens/>
      <w:spacing w:line="240" w:lineRule="auto"/>
    </w:pPr>
    <w:rPr>
      <w:rFonts w:ascii="Arial" w:eastAsia="Times New Roman" w:hAnsi="Arial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56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56BB"/>
  </w:style>
  <w:style w:type="character" w:customStyle="1" w:styleId="Nagwek2Znak">
    <w:name w:val="Nagłówek 2 Znak"/>
    <w:link w:val="Nagwek2"/>
    <w:uiPriority w:val="9"/>
    <w:rsid w:val="003C2EE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10E75"/>
    <w:pPr>
      <w:tabs>
        <w:tab w:val="right" w:leader="dot" w:pos="9062"/>
      </w:tabs>
      <w:spacing w:after="100"/>
      <w:ind w:left="220"/>
      <w:jc w:val="both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C2EE0"/>
    <w:pPr>
      <w:spacing w:after="100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858AE"/>
    <w:pPr>
      <w:tabs>
        <w:tab w:val="right" w:leader="dot" w:pos="9062"/>
      </w:tabs>
      <w:spacing w:after="100"/>
      <w:ind w:left="440"/>
      <w:jc w:val="both"/>
    </w:pPr>
    <w:rPr>
      <w:rFonts w:eastAsia="Times New Roman"/>
      <w:lang w:eastAsia="pl-PL"/>
    </w:rPr>
  </w:style>
  <w:style w:type="character" w:customStyle="1" w:styleId="Nagwek3Znak">
    <w:name w:val="Nagłówek 3 Znak"/>
    <w:link w:val="Nagwek3"/>
    <w:uiPriority w:val="9"/>
    <w:rsid w:val="003C2EE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24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22426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notes" Target="footnotes.xml"/><Relationship Id="rId39" Type="http://schemas.openxmlformats.org/officeDocument/2006/relationships/fontTable" Target="fontTable.xml"/><Relationship Id="rId21" Type="http://schemas.openxmlformats.org/officeDocument/2006/relationships/customXml" Target="../customXml/item21.xml"/><Relationship Id="rId34" Type="http://schemas.openxmlformats.org/officeDocument/2006/relationships/hyperlink" Target="http://www.rpo.slaskie.pl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webSettings" Target="webSettings.xml"/><Relationship Id="rId33" Type="http://schemas.openxmlformats.org/officeDocument/2006/relationships/hyperlink" Target="http://www.scp-slask.pl" TargetMode="External"/><Relationship Id="rId38" Type="http://schemas.openxmlformats.org/officeDocument/2006/relationships/hyperlink" Target="https://rpo.slaskie.pl/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ettings" Target="settings.xml"/><Relationship Id="rId32" Type="http://schemas.openxmlformats.org/officeDocument/2006/relationships/hyperlink" Target="mailto:harmonogram@slaskie.pl" TargetMode="External"/><Relationship Id="rId37" Type="http://schemas.openxmlformats.org/officeDocument/2006/relationships/hyperlink" Target="http://rpo.slaskie.pl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tyles" Target="styles.xml"/><Relationship Id="rId28" Type="http://schemas.openxmlformats.org/officeDocument/2006/relationships/image" Target="media/image1.jpeg"/><Relationship Id="rId36" Type="http://schemas.openxmlformats.org/officeDocument/2006/relationships/hyperlink" Target="mailto:monitoring.rpo@slaskie.pl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mailto:harmonogram@slaskie.pl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numbering" Target="numbering.xml"/><Relationship Id="rId27" Type="http://schemas.openxmlformats.org/officeDocument/2006/relationships/endnotes" Target="endnotes.xml"/><Relationship Id="rId30" Type="http://schemas.openxmlformats.org/officeDocument/2006/relationships/hyperlink" Target="mailto:amiz.rpsl@slaskie.pl" TargetMode="External"/><Relationship Id="rId35" Type="http://schemas.openxmlformats.org/officeDocument/2006/relationships/hyperlink" Target="mailto:sprawozdawczosc@slaskie.pl" TargetMode="Externa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4667-D1E5-46C6-80CC-16B2102B644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9BF5031-EB61-48CA-8996-4D519F74E25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7413C5B-39F5-47AD-BEC0-BE89F1D64DE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71F2A8C-FA29-4DB1-8DD7-2DEC941ADD8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0B4B744-5543-4660-ADCC-1EE4DFE6B8D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3B92DC7F-CF73-42EF-94A4-B36BC6E456F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7F3B67F-0699-4AB6-943A-63766545E9F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ECB9456-DF50-440B-A1E9-8B969013685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7A17A6E-6943-4414-90AD-6A0E62E167A1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8315E87-4F61-4D0E-A3A2-FDCDD396D1B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7F85709-BBCE-4D65-9D48-7C5419CBC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24785-BFBA-4F2F-A39B-2B853218A6C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8E95557-AB66-4D35-ACF6-8B90C2396AA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BB9454D-AD3D-47D1-8E5C-0D55E29859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861860-BDE1-4847-8B19-BA812B2FD4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9D3637-F788-4E75-8678-838452D4FC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3CC749-80C3-4E8E-B70C-D7E23D14F37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8C84896-1FB1-4AB9-8DEE-4260BF44025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E7F9016-97BB-4D49-80D0-71DD13FD146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FFF7B07-0338-43F8-89A5-728A6D40C3A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BC5F776-EA09-473B-B71D-F698ECBB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16135</Words>
  <Characters>96813</Characters>
  <Application>Microsoft Office Word</Application>
  <DocSecurity>4</DocSecurity>
  <Lines>806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112723</CharactersWithSpaces>
  <SharedDoc>false</SharedDoc>
  <HLinks>
    <vt:vector size="510" baseType="variant">
      <vt:variant>
        <vt:i4>7667770</vt:i4>
      </vt:variant>
      <vt:variant>
        <vt:i4>495</vt:i4>
      </vt:variant>
      <vt:variant>
        <vt:i4>0</vt:i4>
      </vt:variant>
      <vt:variant>
        <vt:i4>5</vt:i4>
      </vt:variant>
      <vt:variant>
        <vt:lpwstr>http://www.rpo.slaskie.pl/</vt:lpwstr>
      </vt:variant>
      <vt:variant>
        <vt:lpwstr/>
      </vt:variant>
      <vt:variant>
        <vt:i4>7667770</vt:i4>
      </vt:variant>
      <vt:variant>
        <vt:i4>492</vt:i4>
      </vt:variant>
      <vt:variant>
        <vt:i4>0</vt:i4>
      </vt:variant>
      <vt:variant>
        <vt:i4>5</vt:i4>
      </vt:variant>
      <vt:variant>
        <vt:lpwstr>http://www.rpo.slaskie.pl/</vt:lpwstr>
      </vt:variant>
      <vt:variant>
        <vt:lpwstr/>
      </vt:variant>
      <vt:variant>
        <vt:i4>7667770</vt:i4>
      </vt:variant>
      <vt:variant>
        <vt:i4>489</vt:i4>
      </vt:variant>
      <vt:variant>
        <vt:i4>0</vt:i4>
      </vt:variant>
      <vt:variant>
        <vt:i4>5</vt:i4>
      </vt:variant>
      <vt:variant>
        <vt:lpwstr>http://www.rpo.slaskie.pl/</vt:lpwstr>
      </vt:variant>
      <vt:variant>
        <vt:lpwstr/>
      </vt:variant>
      <vt:variant>
        <vt:i4>3407940</vt:i4>
      </vt:variant>
      <vt:variant>
        <vt:i4>486</vt:i4>
      </vt:variant>
      <vt:variant>
        <vt:i4>0</vt:i4>
      </vt:variant>
      <vt:variant>
        <vt:i4>5</vt:i4>
      </vt:variant>
      <vt:variant>
        <vt:lpwstr>mailto:amiz.rpsl@slaskie.pl</vt:lpwstr>
      </vt:variant>
      <vt:variant>
        <vt:lpwstr/>
      </vt:variant>
      <vt:variant>
        <vt:i4>7864405</vt:i4>
      </vt:variant>
      <vt:variant>
        <vt:i4>483</vt:i4>
      </vt:variant>
      <vt:variant>
        <vt:i4>0</vt:i4>
      </vt:variant>
      <vt:variant>
        <vt:i4>5</vt:i4>
      </vt:variant>
      <vt:variant>
        <vt:lpwstr>mailto:procedury@slaskie.pl</vt:lpwstr>
      </vt:variant>
      <vt:variant>
        <vt:lpwstr/>
      </vt:variant>
      <vt:variant>
        <vt:i4>1048637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_Toc456264944</vt:lpwstr>
      </vt:variant>
      <vt:variant>
        <vt:i4>1048637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_Toc456264943</vt:lpwstr>
      </vt:variant>
      <vt:variant>
        <vt:i4>1048637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_Toc456264942</vt:lpwstr>
      </vt:variant>
      <vt:variant>
        <vt:i4>1048637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_Toc456264941</vt:lpwstr>
      </vt:variant>
      <vt:variant>
        <vt:i4>1048637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_Toc456264940</vt:lpwstr>
      </vt:variant>
      <vt:variant>
        <vt:i4>1507389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_Toc456264939</vt:lpwstr>
      </vt:variant>
      <vt:variant>
        <vt:i4>1507389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_Toc456264938</vt:lpwstr>
      </vt:variant>
      <vt:variant>
        <vt:i4>1507389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_Toc456264937</vt:lpwstr>
      </vt:variant>
      <vt:variant>
        <vt:i4>1507389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_Toc456264936</vt:lpwstr>
      </vt:variant>
      <vt:variant>
        <vt:i4>1507389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_Toc456264935</vt:lpwstr>
      </vt:variant>
      <vt:variant>
        <vt:i4>1507389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_Toc456264934</vt:lpwstr>
      </vt:variant>
      <vt:variant>
        <vt:i4>1507389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_Toc456264933</vt:lpwstr>
      </vt:variant>
      <vt:variant>
        <vt:i4>1507389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_Toc456264932</vt:lpwstr>
      </vt:variant>
      <vt:variant>
        <vt:i4>1507389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_Toc456264931</vt:lpwstr>
      </vt:variant>
      <vt:variant>
        <vt:i4>1507389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_Toc456264930</vt:lpwstr>
      </vt:variant>
      <vt:variant>
        <vt:i4>1441853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_Toc456264929</vt:lpwstr>
      </vt:variant>
      <vt:variant>
        <vt:i4>1441853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_Toc456264928</vt:lpwstr>
      </vt:variant>
      <vt:variant>
        <vt:i4>1441853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_Toc456264927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_Toc456264926</vt:lpwstr>
      </vt:variant>
      <vt:variant>
        <vt:i4>1441853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_Toc456264925</vt:lpwstr>
      </vt:variant>
      <vt:variant>
        <vt:i4>1441853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_Toc456264924</vt:lpwstr>
      </vt:variant>
      <vt:variant>
        <vt:i4>1441853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_Toc456264923</vt:lpwstr>
      </vt:variant>
      <vt:variant>
        <vt:i4>1441853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_Toc456264922</vt:lpwstr>
      </vt:variant>
      <vt:variant>
        <vt:i4>1441853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_Toc456264921</vt:lpwstr>
      </vt:variant>
      <vt:variant>
        <vt:i4>1441853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_Toc456264920</vt:lpwstr>
      </vt:variant>
      <vt:variant>
        <vt:i4>1376317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_Toc456264919</vt:lpwstr>
      </vt:variant>
      <vt:variant>
        <vt:i4>1376317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_Toc456264918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_Toc456264917</vt:lpwstr>
      </vt:variant>
      <vt:variant>
        <vt:i4>1376317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_Toc456264916</vt:lpwstr>
      </vt:variant>
      <vt:variant>
        <vt:i4>1376317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_Toc456264915</vt:lpwstr>
      </vt:variant>
      <vt:variant>
        <vt:i4>1376317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_Toc456264914</vt:lpwstr>
      </vt:variant>
      <vt:variant>
        <vt:i4>1376317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_Toc456264913</vt:lpwstr>
      </vt:variant>
      <vt:variant>
        <vt:i4>1376317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_Toc456264912</vt:lpwstr>
      </vt:variant>
      <vt:variant>
        <vt:i4>1376317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_Toc456264911</vt:lpwstr>
      </vt:variant>
      <vt:variant>
        <vt:i4>1376317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_Toc456264910</vt:lpwstr>
      </vt:variant>
      <vt:variant>
        <vt:i4>1310781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_Toc456264909</vt:lpwstr>
      </vt:variant>
      <vt:variant>
        <vt:i4>1310781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_Toc456264908</vt:lpwstr>
      </vt:variant>
      <vt:variant>
        <vt:i4>1310781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_Toc456264907</vt:lpwstr>
      </vt:variant>
      <vt:variant>
        <vt:i4>1310781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_Toc456264906</vt:lpwstr>
      </vt:variant>
      <vt:variant>
        <vt:i4>1310781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_Toc456264905</vt:lpwstr>
      </vt:variant>
      <vt:variant>
        <vt:i4>1310781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_Toc456264904</vt:lpwstr>
      </vt:variant>
      <vt:variant>
        <vt:i4>1310781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_Toc456264903</vt:lpwstr>
      </vt:variant>
      <vt:variant>
        <vt:i4>1310781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_Toc456264902</vt:lpwstr>
      </vt:variant>
      <vt:variant>
        <vt:i4>1310781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_Toc456264901</vt:lpwstr>
      </vt:variant>
      <vt:variant>
        <vt:i4>1310781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_Toc456264900</vt:lpwstr>
      </vt:variant>
      <vt:variant>
        <vt:i4>1900604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_Toc456264899</vt:lpwstr>
      </vt:variant>
      <vt:variant>
        <vt:i4>1900604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_Toc456264898</vt:lpwstr>
      </vt:variant>
      <vt:variant>
        <vt:i4>1900604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_Toc456264897</vt:lpwstr>
      </vt:variant>
      <vt:variant>
        <vt:i4>1900604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_Toc456264896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_Toc456264895</vt:lpwstr>
      </vt:variant>
      <vt:variant>
        <vt:i4>1900604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_Toc456264894</vt:lpwstr>
      </vt:variant>
      <vt:variant>
        <vt:i4>1900604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_Toc456264893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_Toc456264892</vt:lpwstr>
      </vt:variant>
      <vt:variant>
        <vt:i4>1900604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_Toc456264891</vt:lpwstr>
      </vt:variant>
      <vt:variant>
        <vt:i4>1900604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_Toc456264890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_Toc456264889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_Toc456264888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_Toc456264887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_Toc456264886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_Toc456264885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_Toc456264884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_Toc456264883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_Toc456264882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_Toc456264881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_Toc456264880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_Toc456264879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_Toc456264878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_Toc456264877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_Toc456264876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_Toc456264875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_Toc456264874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_Toc456264873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_Toc456264872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_Toc456264871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_Toc456264870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_Toc456264869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_Toc456264868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_Toc456264867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_Toc456264866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_Toc456264865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Makuch Grzegorz</dc:creator>
  <cp:lastModifiedBy>Wypiór Anna</cp:lastModifiedBy>
  <cp:revision>2</cp:revision>
  <cp:lastPrinted>2018-02-01T11:41:00Z</cp:lastPrinted>
  <dcterms:created xsi:type="dcterms:W3CDTF">2018-05-29T08:12:00Z</dcterms:created>
  <dcterms:modified xsi:type="dcterms:W3CDTF">2018-05-29T08:12:00Z</dcterms:modified>
</cp:coreProperties>
</file>